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573D29" w:rsidRDefault="005F2BA8" w:rsidP="00E14152">
      <w:pPr>
        <w:pStyle w:val="news"/>
        <w:tabs>
          <w:tab w:val="left" w:pos="5387"/>
          <w:tab w:val="left" w:pos="5670"/>
        </w:tabs>
        <w:jc w:val="center"/>
        <w:rPr>
          <w:rFonts w:ascii="Times New Roman" w:hAnsi="Times New Roman" w:cstheme="majorBidi"/>
          <w:b/>
          <w:color w:val="000000"/>
          <w:sz w:val="28"/>
          <w:szCs w:val="28"/>
        </w:rPr>
      </w:pPr>
    </w:p>
    <w:p w14:paraId="2042EE52" w14:textId="458A947A" w:rsidR="00924769" w:rsidRPr="00573D29" w:rsidRDefault="00924769" w:rsidP="00E14152">
      <w:pPr>
        <w:pStyle w:val="4"/>
        <w:shd w:val="clear" w:color="auto" w:fill="FFFFFF"/>
        <w:spacing w:before="165"/>
        <w:ind w:firstLine="0"/>
        <w:jc w:val="center"/>
        <w:rPr>
          <w:rFonts w:ascii="Times New Roman" w:hAnsi="Times New Roman" w:cs="Times New Roman"/>
          <w:b w:val="0"/>
          <w:bCs w:val="0"/>
          <w:i w:val="0"/>
          <w:color w:val="auto"/>
          <w:sz w:val="28"/>
          <w:szCs w:val="28"/>
        </w:rPr>
      </w:pPr>
      <w:r w:rsidRPr="00573D29">
        <w:rPr>
          <w:rStyle w:val="af2"/>
          <w:rFonts w:ascii="Times New Roman" w:hAnsi="Times New Roman" w:cs="Times New Roman"/>
          <w:b/>
          <w:bCs w:val="0"/>
          <w:i w:val="0"/>
          <w:color w:val="auto"/>
          <w:sz w:val="28"/>
          <w:szCs w:val="28"/>
        </w:rPr>
        <w:t>О проекте закона о внесении изменений</w:t>
      </w:r>
      <w:r w:rsidRPr="00573D29">
        <w:rPr>
          <w:rFonts w:ascii="Times New Roman" w:hAnsi="Times New Roman" w:cs="Times New Roman"/>
          <w:i w:val="0"/>
          <w:color w:val="auto"/>
          <w:sz w:val="28"/>
          <w:szCs w:val="28"/>
        </w:rPr>
        <w:br/>
      </w:r>
      <w:r w:rsidRPr="00573D29">
        <w:rPr>
          <w:rStyle w:val="af2"/>
          <w:rFonts w:ascii="Times New Roman" w:hAnsi="Times New Roman" w:cs="Times New Roman"/>
          <w:b/>
          <w:bCs w:val="0"/>
          <w:i w:val="0"/>
          <w:color w:val="auto"/>
          <w:sz w:val="28"/>
          <w:szCs w:val="28"/>
        </w:rPr>
        <w:t>в некоторые нормативные акты</w:t>
      </w:r>
    </w:p>
    <w:p w14:paraId="3DB6FF92" w14:textId="77777777" w:rsidR="00BF1362" w:rsidRPr="00573D29" w:rsidRDefault="00BF1362" w:rsidP="00E14152">
      <w:pPr>
        <w:pStyle w:val="news"/>
        <w:tabs>
          <w:tab w:val="left" w:pos="5387"/>
          <w:tab w:val="left" w:pos="5670"/>
        </w:tabs>
        <w:jc w:val="center"/>
        <w:rPr>
          <w:rFonts w:ascii="Times New Roman" w:hAnsi="Times New Roman" w:cstheme="majorBidi"/>
          <w:b/>
          <w:color w:val="000000"/>
          <w:sz w:val="28"/>
          <w:szCs w:val="28"/>
        </w:rPr>
      </w:pPr>
      <w:r w:rsidRPr="00573D29">
        <w:rPr>
          <w:rFonts w:ascii="Times New Roman" w:hAnsi="Times New Roman" w:cstheme="majorBidi"/>
          <w:b/>
          <w:color w:val="000000"/>
          <w:sz w:val="28"/>
          <w:szCs w:val="28"/>
        </w:rPr>
        <w:t>--------------------------------------------------</w:t>
      </w:r>
    </w:p>
    <w:p w14:paraId="3077489A" w14:textId="77777777" w:rsidR="00BF1362" w:rsidRPr="00573D29" w:rsidRDefault="00BF1362" w:rsidP="00E1415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573D29" w:rsidRDefault="00BF1362" w:rsidP="00E14152">
      <w:pPr>
        <w:pStyle w:val="news"/>
        <w:tabs>
          <w:tab w:val="left" w:pos="5387"/>
          <w:tab w:val="left" w:pos="5670"/>
        </w:tabs>
        <w:ind w:firstLine="709"/>
        <w:jc w:val="both"/>
        <w:rPr>
          <w:rFonts w:ascii="Times New Roman" w:hAnsi="Times New Roman" w:cstheme="majorBidi"/>
          <w:color w:val="000000"/>
          <w:sz w:val="28"/>
          <w:szCs w:val="28"/>
        </w:rPr>
      </w:pPr>
      <w:r w:rsidRPr="00573D29">
        <w:rPr>
          <w:rFonts w:ascii="Times New Roman" w:hAnsi="Times New Roman" w:cstheme="majorBidi"/>
          <w:color w:val="000000"/>
          <w:sz w:val="28"/>
          <w:szCs w:val="28"/>
        </w:rPr>
        <w:t>Правительство ПОСТАНОВЛЯЕТ:</w:t>
      </w:r>
    </w:p>
    <w:p w14:paraId="1D9DE697" w14:textId="77777777" w:rsidR="00BF1362" w:rsidRPr="00573D29" w:rsidRDefault="00BF1362" w:rsidP="00E14152">
      <w:pPr>
        <w:pStyle w:val="news"/>
        <w:tabs>
          <w:tab w:val="left" w:pos="5387"/>
          <w:tab w:val="left" w:pos="5670"/>
        </w:tabs>
        <w:ind w:firstLine="709"/>
        <w:jc w:val="both"/>
        <w:rPr>
          <w:rFonts w:ascii="Times New Roman" w:hAnsi="Times New Roman" w:cstheme="majorBidi"/>
          <w:color w:val="000000"/>
          <w:sz w:val="28"/>
          <w:szCs w:val="28"/>
        </w:rPr>
      </w:pPr>
    </w:p>
    <w:p w14:paraId="4DA3DF7C" w14:textId="7F663951" w:rsidR="00BF1362" w:rsidRPr="00573D29" w:rsidRDefault="00924769" w:rsidP="00E14152">
      <w:pPr>
        <w:pStyle w:val="news"/>
        <w:tabs>
          <w:tab w:val="left" w:pos="5387"/>
          <w:tab w:val="left" w:pos="5670"/>
        </w:tabs>
        <w:ind w:firstLine="709"/>
        <w:jc w:val="both"/>
        <w:rPr>
          <w:rFonts w:ascii="Times New Roman" w:hAnsi="Times New Roman" w:cs="Times New Roman"/>
          <w:sz w:val="28"/>
          <w:szCs w:val="28"/>
        </w:rPr>
      </w:pPr>
      <w:r w:rsidRPr="00573D29">
        <w:rPr>
          <w:rFonts w:ascii="Times New Roman" w:hAnsi="Times New Roman" w:cs="Times New Roman"/>
          <w:sz w:val="28"/>
          <w:szCs w:val="28"/>
          <w:shd w:val="clear" w:color="auto" w:fill="FFFFFF"/>
        </w:rPr>
        <w:t xml:space="preserve">Одобрить и представить Парламенту на рассмотрение проект закона о внесении изменений в некоторые нормативные акты. </w:t>
      </w:r>
    </w:p>
    <w:p w14:paraId="22C16D78" w14:textId="77777777" w:rsidR="00593286" w:rsidRPr="00573D29" w:rsidRDefault="00593286" w:rsidP="00E1415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573D29" w:rsidRDefault="00BF1362" w:rsidP="00E1415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573D29" w:rsidRDefault="00492257" w:rsidP="00E14152">
      <w:pPr>
        <w:pStyle w:val="news"/>
        <w:tabs>
          <w:tab w:val="left" w:pos="5387"/>
          <w:tab w:val="left" w:pos="5670"/>
        </w:tabs>
        <w:ind w:firstLine="709"/>
        <w:jc w:val="both"/>
        <w:rPr>
          <w:rFonts w:ascii="Times New Roman" w:hAnsi="Times New Roman" w:cstheme="majorBidi"/>
          <w:b/>
          <w:color w:val="000000"/>
          <w:sz w:val="28"/>
          <w:szCs w:val="28"/>
        </w:rPr>
      </w:pPr>
      <w:r w:rsidRPr="00573D29">
        <w:rPr>
          <w:rFonts w:ascii="Times New Roman" w:hAnsi="Times New Roman" w:cstheme="majorBidi"/>
          <w:b/>
          <w:color w:val="000000"/>
          <w:sz w:val="28"/>
          <w:szCs w:val="28"/>
        </w:rPr>
        <w:t>Премьер-министр</w:t>
      </w:r>
      <w:r w:rsidRPr="00573D29">
        <w:rPr>
          <w:rFonts w:ascii="Times New Roman" w:hAnsi="Times New Roman" w:cstheme="majorBidi"/>
          <w:b/>
          <w:color w:val="000000"/>
          <w:sz w:val="28"/>
          <w:szCs w:val="28"/>
        </w:rPr>
        <w:tab/>
      </w:r>
      <w:r w:rsidR="009B5AA5" w:rsidRPr="00573D29">
        <w:rPr>
          <w:rFonts w:ascii="Times New Roman" w:hAnsi="Times New Roman" w:cstheme="majorBidi"/>
          <w:b/>
          <w:color w:val="000000"/>
          <w:sz w:val="28"/>
          <w:szCs w:val="28"/>
        </w:rPr>
        <w:t xml:space="preserve">  </w:t>
      </w:r>
      <w:r w:rsidR="005F16EB" w:rsidRPr="00573D29">
        <w:rPr>
          <w:rFonts w:ascii="Times New Roman" w:hAnsi="Times New Roman" w:cstheme="majorBidi"/>
          <w:b/>
          <w:color w:val="000000"/>
          <w:sz w:val="28"/>
          <w:szCs w:val="28"/>
        </w:rPr>
        <w:t xml:space="preserve"> </w:t>
      </w:r>
      <w:r w:rsidR="004D6CB3" w:rsidRPr="00573D29">
        <w:rPr>
          <w:rFonts w:ascii="Times New Roman" w:hAnsi="Times New Roman" w:cstheme="majorBidi"/>
          <w:b/>
          <w:color w:val="000000"/>
          <w:sz w:val="28"/>
          <w:szCs w:val="28"/>
        </w:rPr>
        <w:t>НАТАЛЬЯ</w:t>
      </w:r>
      <w:r w:rsidR="00A81E09" w:rsidRPr="00573D29">
        <w:rPr>
          <w:rFonts w:ascii="Times New Roman" w:hAnsi="Times New Roman" w:cstheme="majorBidi"/>
          <w:b/>
          <w:color w:val="000000"/>
          <w:sz w:val="28"/>
          <w:szCs w:val="28"/>
        </w:rPr>
        <w:t xml:space="preserve"> ГАВРИЛИЦА </w:t>
      </w:r>
    </w:p>
    <w:p w14:paraId="64705138" w14:textId="77777777" w:rsidR="00492257" w:rsidRPr="00573D29" w:rsidRDefault="00492257" w:rsidP="00E14152">
      <w:pPr>
        <w:tabs>
          <w:tab w:val="left" w:pos="5670"/>
        </w:tabs>
        <w:rPr>
          <w:rFonts w:cstheme="majorBidi"/>
          <w:sz w:val="28"/>
          <w:szCs w:val="28"/>
          <w:lang w:eastAsia="ru-RU"/>
        </w:rPr>
      </w:pPr>
    </w:p>
    <w:p w14:paraId="506452CD" w14:textId="77777777" w:rsidR="00DA516C" w:rsidRPr="00573D29" w:rsidRDefault="00DA516C" w:rsidP="00E14152">
      <w:pPr>
        <w:pStyle w:val="news"/>
        <w:ind w:firstLine="709"/>
        <w:jc w:val="both"/>
        <w:rPr>
          <w:rFonts w:ascii="Times New Roman" w:hAnsi="Times New Roman" w:cstheme="majorBidi"/>
          <w:color w:val="000000"/>
          <w:sz w:val="28"/>
          <w:szCs w:val="28"/>
        </w:rPr>
      </w:pPr>
    </w:p>
    <w:p w14:paraId="43E8BB11" w14:textId="2EA378F6" w:rsidR="00390C5E" w:rsidRPr="00573D29" w:rsidRDefault="00390C5E" w:rsidP="00E14152">
      <w:pPr>
        <w:pStyle w:val="news"/>
        <w:ind w:firstLine="709"/>
        <w:jc w:val="both"/>
        <w:rPr>
          <w:rFonts w:ascii="Times New Roman" w:hAnsi="Times New Roman" w:cstheme="majorBidi"/>
          <w:sz w:val="28"/>
          <w:szCs w:val="28"/>
        </w:rPr>
      </w:pPr>
      <w:proofErr w:type="spellStart"/>
      <w:r w:rsidRPr="00573D29">
        <w:rPr>
          <w:rFonts w:ascii="Times New Roman" w:hAnsi="Times New Roman" w:cstheme="majorBidi"/>
          <w:color w:val="000000"/>
          <w:sz w:val="28"/>
          <w:szCs w:val="28"/>
        </w:rPr>
        <w:t>Контрасигнуют</w:t>
      </w:r>
      <w:proofErr w:type="spellEnd"/>
      <w:r w:rsidRPr="00573D29">
        <w:rPr>
          <w:rFonts w:ascii="Times New Roman" w:hAnsi="Times New Roman" w:cstheme="majorBidi"/>
          <w:color w:val="000000"/>
          <w:sz w:val="28"/>
          <w:szCs w:val="28"/>
        </w:rPr>
        <w:t>:</w:t>
      </w:r>
    </w:p>
    <w:p w14:paraId="5822CA75" w14:textId="77777777" w:rsidR="007D093F" w:rsidRPr="00573D29" w:rsidRDefault="007D093F" w:rsidP="00E14152">
      <w:pPr>
        <w:tabs>
          <w:tab w:val="left" w:pos="6237"/>
          <w:tab w:val="left" w:pos="6379"/>
        </w:tabs>
        <w:rPr>
          <w:rFonts w:cstheme="majorBidi"/>
          <w:sz w:val="28"/>
          <w:szCs w:val="28"/>
          <w:lang w:eastAsia="ru-RU"/>
        </w:rPr>
      </w:pPr>
    </w:p>
    <w:p w14:paraId="49BDBE20" w14:textId="77777777" w:rsidR="007D093F" w:rsidRPr="00573D29" w:rsidRDefault="007D093F" w:rsidP="00E14152">
      <w:pPr>
        <w:tabs>
          <w:tab w:val="left" w:pos="6237"/>
          <w:tab w:val="left" w:pos="6379"/>
        </w:tabs>
        <w:rPr>
          <w:rFonts w:cstheme="majorBidi"/>
          <w:sz w:val="28"/>
          <w:szCs w:val="28"/>
          <w:lang w:eastAsia="ru-RU"/>
        </w:rPr>
      </w:pPr>
    </w:p>
    <w:p w14:paraId="3F52E0D2" w14:textId="2DA09CD0" w:rsidR="0064535B" w:rsidRPr="00573D29" w:rsidRDefault="0064535B" w:rsidP="00E14152">
      <w:pPr>
        <w:rPr>
          <w:rFonts w:cstheme="majorBidi"/>
          <w:sz w:val="28"/>
          <w:szCs w:val="28"/>
        </w:rPr>
      </w:pPr>
      <w:r w:rsidRPr="00573D29">
        <w:rPr>
          <w:rFonts w:cstheme="majorBidi"/>
          <w:sz w:val="28"/>
          <w:szCs w:val="28"/>
        </w:rPr>
        <w:t xml:space="preserve">Министр финансов                                   </w:t>
      </w:r>
      <w:proofErr w:type="spellStart"/>
      <w:r w:rsidRPr="00573D29">
        <w:rPr>
          <w:rFonts w:cstheme="majorBidi"/>
          <w:sz w:val="28"/>
          <w:szCs w:val="28"/>
        </w:rPr>
        <w:t>Думитру</w:t>
      </w:r>
      <w:proofErr w:type="spellEnd"/>
      <w:r w:rsidRPr="00573D29">
        <w:rPr>
          <w:rFonts w:cstheme="majorBidi"/>
          <w:sz w:val="28"/>
          <w:szCs w:val="28"/>
        </w:rPr>
        <w:t xml:space="preserve"> </w:t>
      </w:r>
      <w:proofErr w:type="spellStart"/>
      <w:r w:rsidRPr="00573D29">
        <w:rPr>
          <w:rFonts w:cstheme="majorBidi"/>
          <w:sz w:val="28"/>
          <w:szCs w:val="28"/>
        </w:rPr>
        <w:t>Б</w:t>
      </w:r>
      <w:r w:rsidR="00DA516C" w:rsidRPr="00573D29">
        <w:rPr>
          <w:rFonts w:cstheme="majorBidi"/>
          <w:sz w:val="28"/>
          <w:szCs w:val="28"/>
        </w:rPr>
        <w:t>уд</w:t>
      </w:r>
      <w:r w:rsidR="00DF47BD" w:rsidRPr="00573D29">
        <w:rPr>
          <w:rFonts w:cstheme="majorBidi"/>
          <w:sz w:val="28"/>
          <w:szCs w:val="28"/>
        </w:rPr>
        <w:t>и</w:t>
      </w:r>
      <w:r w:rsidR="00DA516C" w:rsidRPr="00573D29">
        <w:rPr>
          <w:rFonts w:cstheme="majorBidi"/>
          <w:sz w:val="28"/>
          <w:szCs w:val="28"/>
        </w:rPr>
        <w:t>янски</w:t>
      </w:r>
      <w:proofErr w:type="spellEnd"/>
      <w:r w:rsidRPr="00573D29">
        <w:rPr>
          <w:rFonts w:cstheme="majorBidi"/>
          <w:sz w:val="28"/>
          <w:szCs w:val="28"/>
        </w:rPr>
        <w:t xml:space="preserve"> </w:t>
      </w:r>
    </w:p>
    <w:p w14:paraId="54977566" w14:textId="77777777" w:rsidR="0064535B" w:rsidRPr="00573D29" w:rsidRDefault="0064535B" w:rsidP="00E14152">
      <w:pPr>
        <w:rPr>
          <w:rFonts w:cstheme="majorBidi"/>
          <w:sz w:val="28"/>
          <w:szCs w:val="28"/>
        </w:rPr>
      </w:pPr>
    </w:p>
    <w:p w14:paraId="4473AE1E" w14:textId="77777777" w:rsidR="00182743" w:rsidRPr="00573D29" w:rsidRDefault="00182743" w:rsidP="00E14152">
      <w:pPr>
        <w:rPr>
          <w:rFonts w:cstheme="majorBidi"/>
          <w:sz w:val="28"/>
          <w:szCs w:val="28"/>
        </w:rPr>
      </w:pPr>
    </w:p>
    <w:p w14:paraId="17619B4C" w14:textId="68455753" w:rsidR="0064535B" w:rsidRPr="00573D29" w:rsidRDefault="00DC3489" w:rsidP="00E14152">
      <w:pPr>
        <w:tabs>
          <w:tab w:val="left" w:pos="5670"/>
        </w:tabs>
        <w:rPr>
          <w:rFonts w:cstheme="majorBidi"/>
          <w:sz w:val="28"/>
          <w:szCs w:val="28"/>
        </w:rPr>
      </w:pPr>
      <w:r w:rsidRPr="00573D29">
        <w:rPr>
          <w:rFonts w:cstheme="majorBidi"/>
          <w:sz w:val="28"/>
          <w:szCs w:val="28"/>
        </w:rPr>
        <w:t xml:space="preserve">Министр юстиции                                   </w:t>
      </w:r>
      <w:r w:rsidR="00522E0C" w:rsidRPr="00573D29">
        <w:rPr>
          <w:rFonts w:cstheme="majorBidi"/>
          <w:sz w:val="28"/>
          <w:szCs w:val="28"/>
        </w:rPr>
        <w:t xml:space="preserve"> </w:t>
      </w:r>
      <w:proofErr w:type="spellStart"/>
      <w:r w:rsidRPr="00573D29">
        <w:rPr>
          <w:rFonts w:cstheme="majorBidi"/>
          <w:sz w:val="28"/>
          <w:szCs w:val="28"/>
        </w:rPr>
        <w:t>Серджиу</w:t>
      </w:r>
      <w:proofErr w:type="spellEnd"/>
      <w:r w:rsidRPr="00573D29">
        <w:rPr>
          <w:rFonts w:cstheme="majorBidi"/>
          <w:sz w:val="28"/>
          <w:szCs w:val="28"/>
        </w:rPr>
        <w:t xml:space="preserve"> </w:t>
      </w:r>
      <w:r w:rsidR="0064535B" w:rsidRPr="00573D29">
        <w:rPr>
          <w:rFonts w:cstheme="majorBidi"/>
          <w:sz w:val="28"/>
          <w:szCs w:val="28"/>
        </w:rPr>
        <w:t>Л</w:t>
      </w:r>
      <w:r w:rsidR="00DA516C" w:rsidRPr="00573D29">
        <w:rPr>
          <w:rFonts w:cstheme="majorBidi"/>
          <w:sz w:val="28"/>
          <w:szCs w:val="28"/>
        </w:rPr>
        <w:t>итвиненко</w:t>
      </w:r>
      <w:r w:rsidR="0064535B" w:rsidRPr="00573D29">
        <w:rPr>
          <w:rFonts w:cstheme="majorBidi"/>
          <w:sz w:val="28"/>
          <w:szCs w:val="28"/>
        </w:rPr>
        <w:t xml:space="preserve"> </w:t>
      </w:r>
    </w:p>
    <w:p w14:paraId="1D13633B" w14:textId="77777777" w:rsidR="00632912" w:rsidRPr="00573D29" w:rsidRDefault="00632912" w:rsidP="00E14152">
      <w:pPr>
        <w:rPr>
          <w:rFonts w:cstheme="majorBidi"/>
          <w:sz w:val="28"/>
          <w:szCs w:val="28"/>
        </w:rPr>
      </w:pPr>
    </w:p>
    <w:p w14:paraId="463E1035" w14:textId="77777777" w:rsidR="00182743" w:rsidRPr="00573D29" w:rsidRDefault="00182743" w:rsidP="00E14152">
      <w:pPr>
        <w:rPr>
          <w:rFonts w:cstheme="majorBidi"/>
          <w:sz w:val="28"/>
          <w:szCs w:val="28"/>
        </w:rPr>
      </w:pPr>
    </w:p>
    <w:p w14:paraId="38ADECD6" w14:textId="77777777" w:rsidR="00390C5E" w:rsidRPr="00573D29" w:rsidRDefault="00390C5E" w:rsidP="00E14152">
      <w:pPr>
        <w:rPr>
          <w:rFonts w:cstheme="majorBidi"/>
          <w:sz w:val="28"/>
          <w:szCs w:val="28"/>
        </w:rPr>
      </w:pPr>
    </w:p>
    <w:p w14:paraId="036395C1" w14:textId="77777777" w:rsidR="00390C5E" w:rsidRPr="00573D29" w:rsidRDefault="00390C5E" w:rsidP="00E14152">
      <w:pPr>
        <w:rPr>
          <w:rFonts w:cstheme="majorBidi"/>
          <w:sz w:val="28"/>
          <w:szCs w:val="28"/>
        </w:rPr>
      </w:pPr>
    </w:p>
    <w:p w14:paraId="1E74AF95" w14:textId="689337E6" w:rsidR="00390C5E" w:rsidRPr="00573D29" w:rsidRDefault="00390C5E" w:rsidP="00E14152">
      <w:pPr>
        <w:tabs>
          <w:tab w:val="left" w:pos="5670"/>
        </w:tabs>
        <w:rPr>
          <w:rFonts w:cstheme="majorBidi"/>
          <w:sz w:val="28"/>
          <w:szCs w:val="28"/>
        </w:rPr>
      </w:pPr>
    </w:p>
    <w:p w14:paraId="72D45A07" w14:textId="578EB8D3" w:rsidR="00182743" w:rsidRPr="00573D29" w:rsidRDefault="00182743" w:rsidP="00E14152">
      <w:pPr>
        <w:tabs>
          <w:tab w:val="left" w:pos="5670"/>
        </w:tabs>
        <w:rPr>
          <w:rFonts w:cstheme="majorBidi"/>
          <w:sz w:val="28"/>
          <w:szCs w:val="28"/>
        </w:rPr>
      </w:pPr>
    </w:p>
    <w:p w14:paraId="19556147" w14:textId="7B81A679" w:rsidR="00182743" w:rsidRPr="00573D29" w:rsidRDefault="00182743" w:rsidP="00E14152">
      <w:pPr>
        <w:tabs>
          <w:tab w:val="left" w:pos="5670"/>
        </w:tabs>
        <w:rPr>
          <w:rFonts w:cstheme="majorBidi"/>
          <w:sz w:val="28"/>
          <w:szCs w:val="28"/>
        </w:rPr>
      </w:pPr>
    </w:p>
    <w:p w14:paraId="37DC6D50" w14:textId="1E5A6B8F" w:rsidR="00182743" w:rsidRPr="00573D29" w:rsidRDefault="00182743" w:rsidP="00E14152">
      <w:pPr>
        <w:tabs>
          <w:tab w:val="left" w:pos="5670"/>
        </w:tabs>
        <w:rPr>
          <w:rFonts w:cstheme="majorBidi"/>
          <w:sz w:val="28"/>
          <w:szCs w:val="28"/>
        </w:rPr>
      </w:pPr>
    </w:p>
    <w:p w14:paraId="0DDD0A18" w14:textId="73D8F695" w:rsidR="00182743" w:rsidRPr="00573D29" w:rsidRDefault="00182743" w:rsidP="00E14152">
      <w:pPr>
        <w:tabs>
          <w:tab w:val="left" w:pos="5670"/>
        </w:tabs>
        <w:rPr>
          <w:rFonts w:cstheme="majorBidi"/>
          <w:sz w:val="28"/>
          <w:szCs w:val="28"/>
        </w:rPr>
      </w:pPr>
    </w:p>
    <w:p w14:paraId="6578B759" w14:textId="631ED009" w:rsidR="00182743" w:rsidRPr="00573D29" w:rsidRDefault="00182743" w:rsidP="00E14152">
      <w:pPr>
        <w:tabs>
          <w:tab w:val="left" w:pos="5670"/>
        </w:tabs>
        <w:rPr>
          <w:rFonts w:cstheme="majorBidi"/>
          <w:sz w:val="28"/>
          <w:szCs w:val="28"/>
        </w:rPr>
      </w:pPr>
    </w:p>
    <w:p w14:paraId="301FC907" w14:textId="4E6FF0A0" w:rsidR="00182743" w:rsidRPr="00573D29" w:rsidRDefault="00182743" w:rsidP="00E14152">
      <w:pPr>
        <w:tabs>
          <w:tab w:val="left" w:pos="5670"/>
        </w:tabs>
        <w:rPr>
          <w:rFonts w:cstheme="majorBidi"/>
          <w:sz w:val="28"/>
          <w:szCs w:val="28"/>
        </w:rPr>
      </w:pPr>
    </w:p>
    <w:p w14:paraId="376F1739" w14:textId="77777777" w:rsidR="00182743" w:rsidRPr="00573D29" w:rsidRDefault="00182743" w:rsidP="00E14152">
      <w:pPr>
        <w:tabs>
          <w:tab w:val="left" w:pos="5670"/>
        </w:tabs>
        <w:rPr>
          <w:rFonts w:cstheme="majorBidi"/>
          <w:sz w:val="28"/>
          <w:szCs w:val="28"/>
        </w:rPr>
      </w:pPr>
    </w:p>
    <w:p w14:paraId="7D80AFE1" w14:textId="77777777" w:rsidR="00390C5E" w:rsidRPr="00573D29" w:rsidRDefault="00390C5E" w:rsidP="00E14152">
      <w:pPr>
        <w:pStyle w:val="news"/>
        <w:ind w:firstLine="709"/>
        <w:jc w:val="both"/>
        <w:rPr>
          <w:rFonts w:ascii="Times New Roman" w:hAnsi="Times New Roman" w:cstheme="majorBidi"/>
          <w:color w:val="000000"/>
          <w:sz w:val="28"/>
          <w:szCs w:val="28"/>
        </w:rPr>
      </w:pPr>
    </w:p>
    <w:p w14:paraId="4CE85940" w14:textId="77777777" w:rsidR="00390C5E" w:rsidRPr="00573D29" w:rsidRDefault="00390C5E" w:rsidP="00E14152">
      <w:pPr>
        <w:pStyle w:val="news"/>
        <w:ind w:firstLine="709"/>
        <w:jc w:val="both"/>
        <w:rPr>
          <w:rFonts w:ascii="Times New Roman" w:hAnsi="Times New Roman" w:cstheme="majorBidi"/>
          <w:color w:val="000000"/>
          <w:sz w:val="28"/>
          <w:szCs w:val="28"/>
        </w:rPr>
      </w:pPr>
    </w:p>
    <w:p w14:paraId="1C149B46" w14:textId="77777777" w:rsidR="00BD71B3" w:rsidRPr="00573D29" w:rsidRDefault="00BD71B3" w:rsidP="00E14152">
      <w:pPr>
        <w:pStyle w:val="news"/>
        <w:ind w:firstLine="709"/>
        <w:jc w:val="both"/>
        <w:rPr>
          <w:rFonts w:ascii="Times New Roman" w:hAnsi="Times New Roman" w:cstheme="majorBidi"/>
          <w:color w:val="000000"/>
          <w:sz w:val="28"/>
          <w:szCs w:val="28"/>
        </w:rPr>
      </w:pPr>
    </w:p>
    <w:p w14:paraId="5D957C75" w14:textId="77777777" w:rsidR="00BD71B3" w:rsidRPr="00573D29" w:rsidRDefault="00BD71B3" w:rsidP="00E14152">
      <w:pPr>
        <w:pStyle w:val="news"/>
        <w:ind w:firstLine="709"/>
        <w:jc w:val="both"/>
        <w:rPr>
          <w:rFonts w:ascii="Times New Roman" w:hAnsi="Times New Roman" w:cstheme="majorBidi"/>
          <w:color w:val="000000"/>
          <w:sz w:val="28"/>
          <w:szCs w:val="28"/>
        </w:rPr>
      </w:pPr>
    </w:p>
    <w:p w14:paraId="4AD48A67" w14:textId="77777777" w:rsidR="00BD71B3" w:rsidRPr="00573D29" w:rsidRDefault="00BD71B3" w:rsidP="00E14152">
      <w:pPr>
        <w:pStyle w:val="news"/>
        <w:ind w:firstLine="709"/>
        <w:jc w:val="both"/>
        <w:rPr>
          <w:rFonts w:ascii="Times New Roman" w:hAnsi="Times New Roman" w:cstheme="majorBidi"/>
          <w:color w:val="000000"/>
          <w:sz w:val="28"/>
          <w:szCs w:val="28"/>
        </w:rPr>
      </w:pPr>
    </w:p>
    <w:p w14:paraId="08B4D8AD" w14:textId="77777777" w:rsidR="00583825" w:rsidRPr="00573D29" w:rsidRDefault="00583825" w:rsidP="00E14152">
      <w:pPr>
        <w:pStyle w:val="news"/>
        <w:jc w:val="both"/>
        <w:rPr>
          <w:rFonts w:ascii="Times New Roman" w:hAnsi="Times New Roman" w:cstheme="majorBidi"/>
          <w:color w:val="000000"/>
          <w:sz w:val="28"/>
          <w:szCs w:val="28"/>
        </w:rPr>
      </w:pPr>
      <w:r w:rsidRPr="00573D29">
        <w:rPr>
          <w:rFonts w:ascii="Times New Roman" w:hAnsi="Times New Roman" w:cstheme="majorBidi"/>
          <w:color w:val="000000"/>
          <w:sz w:val="28"/>
          <w:szCs w:val="28"/>
        </w:rPr>
        <w:t>Визирует:</w:t>
      </w:r>
    </w:p>
    <w:p w14:paraId="1CE911F5" w14:textId="77777777" w:rsidR="00583825" w:rsidRPr="00573D29" w:rsidRDefault="00583825" w:rsidP="00E14152">
      <w:pPr>
        <w:pStyle w:val="news"/>
        <w:jc w:val="both"/>
        <w:rPr>
          <w:rFonts w:ascii="Times New Roman" w:hAnsi="Times New Roman" w:cstheme="majorBidi"/>
          <w:color w:val="000000"/>
          <w:sz w:val="28"/>
          <w:szCs w:val="28"/>
        </w:rPr>
      </w:pPr>
    </w:p>
    <w:p w14:paraId="4759C456" w14:textId="709927C7" w:rsidR="00E06FA3" w:rsidRPr="00573D29" w:rsidRDefault="00BD71B3" w:rsidP="00E14152">
      <w:pPr>
        <w:pStyle w:val="news"/>
        <w:rPr>
          <w:rFonts w:ascii="Times New Roman" w:hAnsi="Times New Roman" w:cstheme="majorBidi"/>
          <w:sz w:val="28"/>
          <w:szCs w:val="28"/>
        </w:rPr>
      </w:pPr>
      <w:r w:rsidRPr="00573D29">
        <w:rPr>
          <w:rFonts w:ascii="Times New Roman" w:hAnsi="Times New Roman" w:cstheme="majorBidi"/>
          <w:sz w:val="28"/>
          <w:szCs w:val="28"/>
        </w:rPr>
        <w:t>Генеральный</w:t>
      </w:r>
      <w:r w:rsidR="00E06FA3" w:rsidRPr="00573D29">
        <w:rPr>
          <w:rFonts w:ascii="Times New Roman" w:hAnsi="Times New Roman" w:cstheme="majorBidi"/>
          <w:sz w:val="28"/>
          <w:szCs w:val="28"/>
        </w:rPr>
        <w:t xml:space="preserve"> секретар</w:t>
      </w:r>
      <w:r w:rsidRPr="00573D29">
        <w:rPr>
          <w:rFonts w:ascii="Times New Roman" w:hAnsi="Times New Roman" w:cstheme="majorBidi"/>
          <w:sz w:val="28"/>
          <w:szCs w:val="28"/>
        </w:rPr>
        <w:t>ь</w:t>
      </w:r>
      <w:r w:rsidR="00AE0E41" w:rsidRPr="00573D29">
        <w:rPr>
          <w:rFonts w:ascii="Times New Roman" w:hAnsi="Times New Roman" w:cstheme="majorBidi"/>
          <w:sz w:val="28"/>
          <w:szCs w:val="28"/>
        </w:rPr>
        <w:t xml:space="preserve"> </w:t>
      </w:r>
      <w:r w:rsidR="00E06FA3" w:rsidRPr="00573D29">
        <w:rPr>
          <w:rFonts w:ascii="Times New Roman" w:hAnsi="Times New Roman" w:cstheme="majorBidi"/>
          <w:sz w:val="28"/>
          <w:szCs w:val="28"/>
        </w:rPr>
        <w:t xml:space="preserve">Правительства       </w:t>
      </w:r>
      <w:r w:rsidR="00AE0E41" w:rsidRPr="00573D29">
        <w:rPr>
          <w:rFonts w:ascii="Times New Roman" w:hAnsi="Times New Roman" w:cstheme="majorBidi"/>
          <w:sz w:val="28"/>
          <w:szCs w:val="28"/>
        </w:rPr>
        <w:t xml:space="preserve">                    </w:t>
      </w:r>
      <w:r w:rsidR="00305AE4" w:rsidRPr="00573D29">
        <w:rPr>
          <w:rFonts w:ascii="Times New Roman" w:hAnsi="Times New Roman" w:cstheme="majorBidi"/>
          <w:sz w:val="28"/>
          <w:szCs w:val="28"/>
        </w:rPr>
        <w:t>Игорь ТАЛМАЗАН</w:t>
      </w:r>
    </w:p>
    <w:p w14:paraId="4BE30D18" w14:textId="77777777" w:rsidR="00583825" w:rsidRPr="00573D29" w:rsidRDefault="00583825" w:rsidP="00E14152">
      <w:pPr>
        <w:pStyle w:val="news"/>
        <w:jc w:val="both"/>
        <w:rPr>
          <w:rFonts w:ascii="Times New Roman" w:hAnsi="Times New Roman" w:cstheme="majorBidi"/>
          <w:color w:val="000000"/>
          <w:sz w:val="28"/>
          <w:szCs w:val="28"/>
        </w:rPr>
      </w:pPr>
    </w:p>
    <w:p w14:paraId="607A36CC" w14:textId="77777777" w:rsidR="00280DFC" w:rsidRPr="00573D29" w:rsidRDefault="00280DFC" w:rsidP="00E14152">
      <w:pPr>
        <w:pStyle w:val="news"/>
        <w:jc w:val="both"/>
        <w:rPr>
          <w:rFonts w:ascii="Times New Roman" w:hAnsi="Times New Roman" w:cstheme="majorBidi"/>
          <w:color w:val="000000"/>
          <w:sz w:val="28"/>
          <w:szCs w:val="28"/>
        </w:rPr>
      </w:pPr>
    </w:p>
    <w:p w14:paraId="4B950B39" w14:textId="77777777" w:rsidR="00583825" w:rsidRPr="00573D29" w:rsidRDefault="00583825" w:rsidP="00E14152">
      <w:pPr>
        <w:pStyle w:val="news"/>
        <w:jc w:val="both"/>
        <w:rPr>
          <w:rFonts w:ascii="Times New Roman" w:hAnsi="Times New Roman" w:cstheme="majorBidi"/>
          <w:color w:val="000000"/>
          <w:sz w:val="28"/>
          <w:szCs w:val="28"/>
        </w:rPr>
      </w:pPr>
      <w:r w:rsidRPr="00573D29">
        <w:rPr>
          <w:rFonts w:ascii="Times New Roman" w:hAnsi="Times New Roman" w:cstheme="majorBidi"/>
          <w:color w:val="000000"/>
          <w:sz w:val="28"/>
          <w:szCs w:val="28"/>
        </w:rPr>
        <w:t>Утверждено на заседании</w:t>
      </w:r>
    </w:p>
    <w:p w14:paraId="2FDC5EC1" w14:textId="77777777" w:rsidR="00583825" w:rsidRPr="00573D29" w:rsidRDefault="00583825" w:rsidP="00E14152">
      <w:pPr>
        <w:pStyle w:val="news"/>
        <w:jc w:val="both"/>
        <w:rPr>
          <w:rFonts w:ascii="Times New Roman" w:hAnsi="Times New Roman" w:cstheme="majorBidi"/>
          <w:color w:val="000000"/>
          <w:sz w:val="28"/>
          <w:szCs w:val="28"/>
        </w:rPr>
      </w:pPr>
      <w:r w:rsidRPr="00573D29">
        <w:rPr>
          <w:rFonts w:ascii="Times New Roman" w:hAnsi="Times New Roman" w:cstheme="majorBidi"/>
          <w:color w:val="000000"/>
          <w:sz w:val="28"/>
          <w:szCs w:val="28"/>
        </w:rPr>
        <w:t xml:space="preserve">Правительства </w:t>
      </w:r>
      <w:proofErr w:type="gramStart"/>
      <w:r w:rsidRPr="00573D29">
        <w:rPr>
          <w:rFonts w:ascii="Times New Roman" w:hAnsi="Times New Roman" w:cstheme="majorBidi"/>
          <w:color w:val="000000"/>
          <w:sz w:val="28"/>
          <w:szCs w:val="28"/>
        </w:rPr>
        <w:t>от</w:t>
      </w:r>
      <w:proofErr w:type="gramEnd"/>
    </w:p>
    <w:p w14:paraId="342BCBCF" w14:textId="77777777" w:rsidR="00583825" w:rsidRPr="00573D29" w:rsidRDefault="00583825" w:rsidP="00E14152">
      <w:pPr>
        <w:pStyle w:val="news"/>
        <w:jc w:val="both"/>
        <w:rPr>
          <w:rFonts w:ascii="Times New Roman" w:hAnsi="Times New Roman" w:cstheme="majorBidi"/>
          <w:color w:val="000000"/>
          <w:sz w:val="28"/>
          <w:szCs w:val="28"/>
        </w:rPr>
      </w:pPr>
    </w:p>
    <w:p w14:paraId="0F3698CC" w14:textId="77777777" w:rsidR="00583825" w:rsidRPr="00573D29" w:rsidRDefault="00583825" w:rsidP="00E14152">
      <w:pPr>
        <w:rPr>
          <w:rFonts w:cstheme="majorBidi"/>
          <w:sz w:val="28"/>
          <w:szCs w:val="28"/>
        </w:rPr>
      </w:pPr>
      <w:r w:rsidRPr="00573D29">
        <w:rPr>
          <w:rFonts w:cstheme="majorBidi"/>
          <w:sz w:val="28"/>
          <w:szCs w:val="28"/>
        </w:rPr>
        <w:t xml:space="preserve"> </w:t>
      </w:r>
    </w:p>
    <w:p w14:paraId="3C90805C" w14:textId="77777777" w:rsidR="00A001EE" w:rsidRPr="00573D29" w:rsidRDefault="00A001EE" w:rsidP="00E14152">
      <w:pPr>
        <w:rPr>
          <w:rFonts w:cstheme="majorBidi"/>
          <w:sz w:val="28"/>
          <w:szCs w:val="28"/>
        </w:rPr>
      </w:pPr>
    </w:p>
    <w:p w14:paraId="0E991062" w14:textId="77777777" w:rsidR="00A001EE" w:rsidRPr="00573D29" w:rsidRDefault="00A001EE" w:rsidP="00E14152">
      <w:pPr>
        <w:rPr>
          <w:rFonts w:cstheme="majorBidi"/>
          <w:sz w:val="28"/>
          <w:szCs w:val="28"/>
        </w:rPr>
      </w:pPr>
    </w:p>
    <w:p w14:paraId="2116339B" w14:textId="77777777" w:rsidR="00812763" w:rsidRPr="00573D29" w:rsidRDefault="00812763" w:rsidP="00E14152">
      <w:pPr>
        <w:rPr>
          <w:rFonts w:cstheme="majorBidi"/>
          <w:sz w:val="28"/>
          <w:szCs w:val="28"/>
        </w:rPr>
      </w:pPr>
    </w:p>
    <w:p w14:paraId="6BC67708" w14:textId="77777777" w:rsidR="00A001EE" w:rsidRPr="00573D29" w:rsidRDefault="00A001EE" w:rsidP="00E14152">
      <w:pPr>
        <w:rPr>
          <w:rFonts w:cstheme="majorBidi"/>
          <w:sz w:val="28"/>
          <w:szCs w:val="28"/>
        </w:rPr>
      </w:pPr>
    </w:p>
    <w:p w14:paraId="41E33A9E" w14:textId="77777777" w:rsidR="00B61399" w:rsidRPr="00573D29" w:rsidRDefault="00B61399" w:rsidP="00E14152">
      <w:pPr>
        <w:rPr>
          <w:rFonts w:cstheme="majorBidi"/>
          <w:sz w:val="28"/>
          <w:szCs w:val="28"/>
        </w:rPr>
      </w:pPr>
    </w:p>
    <w:p w14:paraId="454C9664" w14:textId="77777777" w:rsidR="00B61399" w:rsidRPr="00573D29" w:rsidRDefault="00B61399" w:rsidP="00E14152">
      <w:pPr>
        <w:rPr>
          <w:rFonts w:cstheme="majorBidi"/>
          <w:sz w:val="28"/>
          <w:szCs w:val="28"/>
        </w:rPr>
      </w:pPr>
    </w:p>
    <w:p w14:paraId="26324FC0" w14:textId="77777777" w:rsidR="00B61399" w:rsidRPr="00573D29" w:rsidRDefault="00B61399" w:rsidP="00E14152">
      <w:pPr>
        <w:rPr>
          <w:rFonts w:cstheme="majorBidi"/>
          <w:sz w:val="28"/>
          <w:szCs w:val="28"/>
        </w:rPr>
      </w:pPr>
    </w:p>
    <w:p w14:paraId="732A2EEC" w14:textId="77777777" w:rsidR="00B61399" w:rsidRPr="00573D29" w:rsidRDefault="00B61399" w:rsidP="00E14152">
      <w:pPr>
        <w:rPr>
          <w:rFonts w:cstheme="majorBidi"/>
          <w:sz w:val="28"/>
          <w:szCs w:val="28"/>
        </w:rPr>
      </w:pPr>
    </w:p>
    <w:p w14:paraId="3456FA16" w14:textId="77777777" w:rsidR="00B61399" w:rsidRPr="00573D29" w:rsidRDefault="00B61399" w:rsidP="00E14152">
      <w:pPr>
        <w:rPr>
          <w:rFonts w:cstheme="majorBidi"/>
          <w:sz w:val="28"/>
          <w:szCs w:val="28"/>
        </w:rPr>
      </w:pPr>
    </w:p>
    <w:p w14:paraId="07C4FC7B" w14:textId="77777777" w:rsidR="00B61399" w:rsidRPr="00573D29" w:rsidRDefault="00B61399" w:rsidP="00E14152">
      <w:pPr>
        <w:rPr>
          <w:rFonts w:cstheme="majorBidi"/>
          <w:sz w:val="28"/>
          <w:szCs w:val="28"/>
        </w:rPr>
      </w:pPr>
    </w:p>
    <w:p w14:paraId="2B16B009" w14:textId="77777777" w:rsidR="00B61399" w:rsidRPr="00573D29" w:rsidRDefault="00B61399" w:rsidP="00E14152">
      <w:pPr>
        <w:rPr>
          <w:rFonts w:cstheme="majorBidi"/>
          <w:sz w:val="28"/>
          <w:szCs w:val="28"/>
        </w:rPr>
      </w:pPr>
    </w:p>
    <w:p w14:paraId="206C0956" w14:textId="77777777" w:rsidR="00B61399" w:rsidRPr="00573D29" w:rsidRDefault="00B61399" w:rsidP="00E14152">
      <w:pPr>
        <w:rPr>
          <w:rFonts w:cstheme="majorBidi"/>
          <w:sz w:val="28"/>
          <w:szCs w:val="28"/>
        </w:rPr>
      </w:pPr>
    </w:p>
    <w:p w14:paraId="6BAEE754" w14:textId="77777777" w:rsidR="00B61399" w:rsidRPr="00573D29" w:rsidRDefault="00B61399" w:rsidP="00E14152">
      <w:pPr>
        <w:rPr>
          <w:rFonts w:cstheme="majorBidi"/>
          <w:sz w:val="28"/>
          <w:szCs w:val="28"/>
        </w:rPr>
      </w:pPr>
    </w:p>
    <w:p w14:paraId="2FED7F79" w14:textId="77777777" w:rsidR="00B61399" w:rsidRPr="00573D29" w:rsidRDefault="00B61399" w:rsidP="00E14152">
      <w:pPr>
        <w:rPr>
          <w:rFonts w:cstheme="majorBidi"/>
          <w:sz w:val="28"/>
          <w:szCs w:val="28"/>
        </w:rPr>
      </w:pPr>
    </w:p>
    <w:p w14:paraId="45400578" w14:textId="77777777" w:rsidR="00B61399" w:rsidRPr="00573D29" w:rsidRDefault="00B61399" w:rsidP="00E14152">
      <w:pPr>
        <w:rPr>
          <w:rFonts w:cstheme="majorBidi"/>
          <w:sz w:val="28"/>
          <w:szCs w:val="28"/>
        </w:rPr>
      </w:pPr>
    </w:p>
    <w:p w14:paraId="441EB57E" w14:textId="77777777" w:rsidR="00B61399" w:rsidRPr="00573D29" w:rsidRDefault="00B61399" w:rsidP="00E14152">
      <w:pPr>
        <w:rPr>
          <w:rFonts w:cstheme="majorBidi"/>
          <w:sz w:val="28"/>
          <w:szCs w:val="28"/>
        </w:rPr>
      </w:pPr>
    </w:p>
    <w:p w14:paraId="09C46EDB" w14:textId="77777777" w:rsidR="00F80D8A" w:rsidRPr="00573D29" w:rsidRDefault="00F80D8A" w:rsidP="00E14152">
      <w:pPr>
        <w:rPr>
          <w:rFonts w:cstheme="majorBidi"/>
          <w:sz w:val="28"/>
          <w:szCs w:val="28"/>
        </w:rPr>
      </w:pPr>
    </w:p>
    <w:p w14:paraId="4FDD756A" w14:textId="77777777" w:rsidR="00F80D8A" w:rsidRPr="00573D29" w:rsidRDefault="00F80D8A" w:rsidP="00E14152">
      <w:pPr>
        <w:rPr>
          <w:rFonts w:cstheme="majorBidi"/>
          <w:sz w:val="28"/>
          <w:szCs w:val="28"/>
        </w:rPr>
      </w:pPr>
    </w:p>
    <w:p w14:paraId="7DEE43A3" w14:textId="77777777" w:rsidR="00F80D8A" w:rsidRPr="00573D29" w:rsidRDefault="00F80D8A" w:rsidP="00E14152">
      <w:pPr>
        <w:rPr>
          <w:rFonts w:cstheme="majorBidi"/>
          <w:sz w:val="28"/>
          <w:szCs w:val="28"/>
        </w:rPr>
      </w:pPr>
    </w:p>
    <w:p w14:paraId="7F418455" w14:textId="77777777" w:rsidR="00F80D8A" w:rsidRPr="00573D29" w:rsidRDefault="00F80D8A" w:rsidP="00E14152">
      <w:pPr>
        <w:rPr>
          <w:rFonts w:cstheme="majorBidi"/>
          <w:sz w:val="28"/>
          <w:szCs w:val="28"/>
        </w:rPr>
      </w:pPr>
    </w:p>
    <w:p w14:paraId="0F7EB43B" w14:textId="77777777" w:rsidR="00F80D8A" w:rsidRPr="00573D29" w:rsidRDefault="00F80D8A" w:rsidP="00E14152">
      <w:pPr>
        <w:rPr>
          <w:rFonts w:cstheme="majorBidi"/>
          <w:sz w:val="28"/>
          <w:szCs w:val="28"/>
        </w:rPr>
      </w:pPr>
    </w:p>
    <w:p w14:paraId="0AD4FEF3" w14:textId="77777777" w:rsidR="00F80D8A" w:rsidRPr="00573D29" w:rsidRDefault="00F80D8A" w:rsidP="00E14152">
      <w:pPr>
        <w:rPr>
          <w:rFonts w:cstheme="majorBidi"/>
          <w:sz w:val="28"/>
          <w:szCs w:val="28"/>
        </w:rPr>
      </w:pPr>
    </w:p>
    <w:p w14:paraId="284556A4" w14:textId="77777777" w:rsidR="00F80D8A" w:rsidRPr="00573D29" w:rsidRDefault="00F80D8A" w:rsidP="00E14152">
      <w:pPr>
        <w:rPr>
          <w:rFonts w:cstheme="majorBidi"/>
          <w:sz w:val="28"/>
          <w:szCs w:val="28"/>
        </w:rPr>
      </w:pPr>
    </w:p>
    <w:p w14:paraId="0719AB6C" w14:textId="77777777" w:rsidR="00F80D8A" w:rsidRPr="00573D29" w:rsidRDefault="00F80D8A" w:rsidP="00E14152">
      <w:pPr>
        <w:rPr>
          <w:rFonts w:cstheme="majorBidi"/>
          <w:sz w:val="28"/>
          <w:szCs w:val="28"/>
        </w:rPr>
      </w:pPr>
    </w:p>
    <w:p w14:paraId="7ED1F98A" w14:textId="77777777" w:rsidR="00F80D8A" w:rsidRPr="00573D29" w:rsidRDefault="00F80D8A" w:rsidP="00E14152">
      <w:pPr>
        <w:rPr>
          <w:rFonts w:cstheme="majorBidi"/>
          <w:sz w:val="28"/>
          <w:szCs w:val="28"/>
        </w:rPr>
      </w:pPr>
    </w:p>
    <w:p w14:paraId="6B242DEC" w14:textId="77777777" w:rsidR="00F80D8A" w:rsidRPr="00573D29" w:rsidRDefault="00F80D8A" w:rsidP="00E14152">
      <w:pPr>
        <w:rPr>
          <w:rFonts w:cstheme="majorBidi"/>
          <w:sz w:val="28"/>
          <w:szCs w:val="28"/>
        </w:rPr>
      </w:pPr>
    </w:p>
    <w:p w14:paraId="065C0386" w14:textId="14AD5B91" w:rsidR="00F80D8A" w:rsidRPr="00573D29" w:rsidRDefault="00F80D8A" w:rsidP="00E14152">
      <w:pPr>
        <w:jc w:val="right"/>
        <w:rPr>
          <w:rFonts w:cstheme="majorBidi"/>
          <w:i/>
          <w:sz w:val="28"/>
          <w:szCs w:val="28"/>
        </w:rPr>
      </w:pPr>
      <w:r w:rsidRPr="00573D29">
        <w:rPr>
          <w:rFonts w:cstheme="majorBidi"/>
          <w:i/>
          <w:sz w:val="28"/>
          <w:szCs w:val="28"/>
        </w:rPr>
        <w:lastRenderedPageBreak/>
        <w:t>Проект</w:t>
      </w:r>
    </w:p>
    <w:p w14:paraId="6602A4F4" w14:textId="3A19AF04" w:rsidR="00F80D8A" w:rsidRPr="00573D29" w:rsidRDefault="00F80D8A" w:rsidP="00E14152">
      <w:pPr>
        <w:jc w:val="right"/>
        <w:rPr>
          <w:rFonts w:cstheme="majorBidi"/>
          <w:i/>
          <w:sz w:val="28"/>
          <w:szCs w:val="28"/>
        </w:rPr>
      </w:pPr>
      <w:r w:rsidRPr="00573D29">
        <w:rPr>
          <w:rFonts w:cstheme="majorBidi"/>
          <w:i/>
          <w:sz w:val="28"/>
          <w:szCs w:val="28"/>
        </w:rPr>
        <w:t>Перевод</w:t>
      </w:r>
    </w:p>
    <w:p w14:paraId="599E7E59" w14:textId="77777777" w:rsidR="00F80D8A" w:rsidRPr="00573D29" w:rsidRDefault="00F80D8A" w:rsidP="00E14152">
      <w:pPr>
        <w:jc w:val="right"/>
        <w:rPr>
          <w:rFonts w:cstheme="majorBidi"/>
          <w:i/>
          <w:sz w:val="28"/>
          <w:szCs w:val="28"/>
        </w:rPr>
      </w:pPr>
    </w:p>
    <w:p w14:paraId="306210C6" w14:textId="17F6289C" w:rsidR="00F80D8A" w:rsidRPr="00573D29" w:rsidRDefault="00F80D8A" w:rsidP="00E14152">
      <w:pPr>
        <w:ind w:firstLine="0"/>
        <w:jc w:val="center"/>
        <w:rPr>
          <w:rFonts w:cstheme="majorBidi"/>
          <w:b/>
          <w:sz w:val="28"/>
          <w:szCs w:val="28"/>
        </w:rPr>
      </w:pPr>
      <w:r w:rsidRPr="00573D29">
        <w:rPr>
          <w:rFonts w:cstheme="majorBidi"/>
          <w:b/>
          <w:sz w:val="28"/>
          <w:szCs w:val="28"/>
        </w:rPr>
        <w:t>ПАРЛАМЕНТ РЕСПУБЛИКИ МОЛДОВА</w:t>
      </w:r>
    </w:p>
    <w:p w14:paraId="36E4A49D" w14:textId="77777777" w:rsidR="00F80D8A" w:rsidRPr="00573D29" w:rsidRDefault="00F80D8A" w:rsidP="00E14152">
      <w:pPr>
        <w:ind w:firstLine="0"/>
        <w:jc w:val="center"/>
        <w:rPr>
          <w:rFonts w:cstheme="majorBidi"/>
          <w:b/>
          <w:sz w:val="28"/>
          <w:szCs w:val="28"/>
        </w:rPr>
      </w:pPr>
    </w:p>
    <w:p w14:paraId="3D2A39BF" w14:textId="5980A271" w:rsidR="00F80D8A" w:rsidRPr="00573D29" w:rsidRDefault="00F80D8A" w:rsidP="00E14152">
      <w:pPr>
        <w:ind w:firstLine="0"/>
        <w:jc w:val="center"/>
        <w:rPr>
          <w:rFonts w:cstheme="majorBidi"/>
          <w:b/>
          <w:sz w:val="28"/>
          <w:szCs w:val="28"/>
        </w:rPr>
      </w:pPr>
      <w:r w:rsidRPr="00573D29">
        <w:rPr>
          <w:rFonts w:cstheme="majorBidi"/>
          <w:b/>
          <w:sz w:val="28"/>
          <w:szCs w:val="28"/>
        </w:rPr>
        <w:t>ЗАКОН</w:t>
      </w:r>
    </w:p>
    <w:p w14:paraId="357A6054" w14:textId="1D5E6F58" w:rsidR="00F80D8A" w:rsidRPr="00573D29" w:rsidRDefault="00F80D8A" w:rsidP="00E14152">
      <w:pPr>
        <w:ind w:firstLine="0"/>
        <w:jc w:val="center"/>
        <w:rPr>
          <w:rStyle w:val="af2"/>
          <w:sz w:val="28"/>
          <w:szCs w:val="28"/>
        </w:rPr>
      </w:pPr>
      <w:r w:rsidRPr="00573D29">
        <w:rPr>
          <w:rStyle w:val="af2"/>
          <w:sz w:val="28"/>
          <w:szCs w:val="28"/>
        </w:rPr>
        <w:t>о внесении изменений</w:t>
      </w:r>
      <w:r w:rsidRPr="00573D29">
        <w:rPr>
          <w:sz w:val="28"/>
          <w:szCs w:val="28"/>
        </w:rPr>
        <w:t xml:space="preserve"> </w:t>
      </w:r>
      <w:r w:rsidRPr="00573D29">
        <w:rPr>
          <w:rStyle w:val="af2"/>
          <w:sz w:val="28"/>
          <w:szCs w:val="28"/>
        </w:rPr>
        <w:t>в некоторые нормативные акты</w:t>
      </w:r>
    </w:p>
    <w:p w14:paraId="4AE23B2A" w14:textId="77777777" w:rsidR="00F80D8A" w:rsidRPr="00573D29" w:rsidRDefault="00F80D8A" w:rsidP="00E14152">
      <w:pPr>
        <w:ind w:firstLine="0"/>
        <w:jc w:val="center"/>
        <w:rPr>
          <w:rStyle w:val="af2"/>
          <w:sz w:val="28"/>
          <w:szCs w:val="28"/>
        </w:rPr>
      </w:pPr>
    </w:p>
    <w:p w14:paraId="423C6EF9" w14:textId="77777777" w:rsidR="00672082" w:rsidRPr="00573D29" w:rsidRDefault="00F80D8A" w:rsidP="00E14152">
      <w:pPr>
        <w:rPr>
          <w:rFonts w:cstheme="majorBidi"/>
        </w:rPr>
      </w:pPr>
      <w:r w:rsidRPr="00573D29">
        <w:rPr>
          <w:rStyle w:val="af2"/>
          <w:b w:val="0"/>
          <w:sz w:val="28"/>
          <w:szCs w:val="28"/>
        </w:rPr>
        <w:t>Парламент принимает настоящий органический закон.</w:t>
      </w:r>
    </w:p>
    <w:p w14:paraId="1DF103E6" w14:textId="77777777" w:rsidR="00672082" w:rsidRPr="00573D29" w:rsidRDefault="00672082" w:rsidP="00E14152">
      <w:pPr>
        <w:rPr>
          <w:rFonts w:cstheme="majorBidi"/>
        </w:rPr>
      </w:pPr>
    </w:p>
    <w:p w14:paraId="218403B3" w14:textId="77777777" w:rsidR="00B40A18" w:rsidRPr="00573D29" w:rsidRDefault="00B40A18" w:rsidP="00E14152">
      <w:pPr>
        <w:rPr>
          <w:sz w:val="28"/>
          <w:szCs w:val="28"/>
        </w:rPr>
      </w:pPr>
      <w:r w:rsidRPr="00573D29">
        <w:rPr>
          <w:sz w:val="28"/>
          <w:szCs w:val="28"/>
        </w:rPr>
        <w:t xml:space="preserve">Настоящий закон </w:t>
      </w:r>
      <w:r w:rsidRPr="00573D29">
        <w:rPr>
          <w:rFonts w:eastAsiaTheme="minorHAnsi"/>
          <w:sz w:val="28"/>
          <w:szCs w:val="28"/>
        </w:rPr>
        <w:t>частично транспонирует:</w:t>
      </w:r>
    </w:p>
    <w:p w14:paraId="608EB46E" w14:textId="77777777" w:rsidR="00B40A18" w:rsidRPr="00573D29" w:rsidRDefault="00B40A18" w:rsidP="00E14152">
      <w:pPr>
        <w:rPr>
          <w:rFonts w:eastAsiaTheme="minorHAnsi"/>
          <w:sz w:val="28"/>
          <w:szCs w:val="28"/>
        </w:rPr>
      </w:pPr>
      <w:r w:rsidRPr="00573D29">
        <w:rPr>
          <w:rFonts w:eastAsiaTheme="minorHAnsi"/>
          <w:sz w:val="28"/>
          <w:szCs w:val="28"/>
        </w:rPr>
        <w:t xml:space="preserve">- </w:t>
      </w:r>
      <w:r w:rsidRPr="00573D29">
        <w:rPr>
          <w:sz w:val="28"/>
          <w:szCs w:val="28"/>
          <w:shd w:val="clear" w:color="auto" w:fill="FFFFFF"/>
        </w:rPr>
        <w:t xml:space="preserve">Регламент (ЕС) № 952/2013 Европейского Парламента и Совета от 9 октября 2013 года об установлении Таможенного кодекса Союза, </w:t>
      </w:r>
      <w:r w:rsidRPr="00573D29">
        <w:rPr>
          <w:rFonts w:eastAsiaTheme="minorHAnsi"/>
          <w:sz w:val="28"/>
          <w:szCs w:val="28"/>
        </w:rPr>
        <w:t xml:space="preserve">(переработанный), </w:t>
      </w:r>
      <w:r w:rsidRPr="00573D29">
        <w:rPr>
          <w:sz w:val="28"/>
          <w:szCs w:val="28"/>
          <w:shd w:val="clear" w:color="auto" w:fill="FFFFFF"/>
        </w:rPr>
        <w:t xml:space="preserve">опубликованный в Официальном журнале Европейского Союза L 269 от 10 октября 2013 года, с последними поправками, внесенными Регламентом (ЕС) 2019/632 Европейского Парламента и Совета от </w:t>
      </w:r>
      <w:r w:rsidRPr="00573D29">
        <w:rPr>
          <w:rFonts w:eastAsiaTheme="minorHAnsi"/>
          <w:sz w:val="28"/>
          <w:szCs w:val="28"/>
        </w:rPr>
        <w:t>17 апреля 2019 г.;</w:t>
      </w:r>
    </w:p>
    <w:p w14:paraId="5DACC7F6" w14:textId="77777777" w:rsidR="00B40A18" w:rsidRPr="00573D29" w:rsidRDefault="00B40A18" w:rsidP="00E14152">
      <w:pPr>
        <w:rPr>
          <w:rFonts w:eastAsiaTheme="minorHAnsi"/>
          <w:sz w:val="28"/>
          <w:szCs w:val="28"/>
        </w:rPr>
      </w:pPr>
      <w:proofErr w:type="gramStart"/>
      <w:r w:rsidRPr="00573D29">
        <w:rPr>
          <w:rFonts w:eastAsiaTheme="minorHAnsi"/>
          <w:sz w:val="28"/>
          <w:szCs w:val="28"/>
        </w:rPr>
        <w:t xml:space="preserve">- </w:t>
      </w:r>
      <w:r w:rsidRPr="00573D29">
        <w:rPr>
          <w:sz w:val="28"/>
          <w:szCs w:val="28"/>
          <w:shd w:val="clear" w:color="auto" w:fill="FFFFFF"/>
        </w:rPr>
        <w:t xml:space="preserve">Делегированный регламент (ЕС) 2015/2446 Комиссии от 28 июля 2015 года, дополняющий Регламент (ЕС) № 952/2013 Европейского Парламента и Совета в отношении подробных правил, касающихся некоторых положений Таможенного кодекса Союза, опубликованный в Официальном журнале Европейского Союза L 343 от 29 декабря 2015 года, с последними поправками, внесенными Делегированным регламентом (ЕС) 2021/1934 Комиссии от </w:t>
      </w:r>
      <w:r w:rsidRPr="00573D29">
        <w:rPr>
          <w:rFonts w:eastAsiaTheme="minorHAnsi"/>
          <w:sz w:val="28"/>
          <w:szCs w:val="28"/>
        </w:rPr>
        <w:t xml:space="preserve">30 июля 2021 </w:t>
      </w:r>
      <w:r w:rsidRPr="00573D29">
        <w:rPr>
          <w:sz w:val="28"/>
          <w:szCs w:val="28"/>
          <w:shd w:val="clear" w:color="auto" w:fill="FFFFFF"/>
        </w:rPr>
        <w:t>года;</w:t>
      </w:r>
      <w:proofErr w:type="gramEnd"/>
    </w:p>
    <w:p w14:paraId="488006B4" w14:textId="77777777" w:rsidR="00B40A18" w:rsidRPr="00573D29" w:rsidRDefault="00B40A18" w:rsidP="00E14152">
      <w:pPr>
        <w:rPr>
          <w:rFonts w:eastAsiaTheme="minorHAnsi"/>
          <w:sz w:val="28"/>
          <w:szCs w:val="28"/>
        </w:rPr>
      </w:pPr>
      <w:proofErr w:type="gramStart"/>
      <w:r w:rsidRPr="00573D29">
        <w:rPr>
          <w:rFonts w:eastAsiaTheme="minorHAnsi"/>
          <w:sz w:val="28"/>
          <w:szCs w:val="28"/>
        </w:rPr>
        <w:t xml:space="preserve">- </w:t>
      </w:r>
      <w:proofErr w:type="spellStart"/>
      <w:r w:rsidRPr="00573D29">
        <w:rPr>
          <w:sz w:val="28"/>
          <w:szCs w:val="28"/>
          <w:shd w:val="clear" w:color="auto" w:fill="FFFFFF"/>
        </w:rPr>
        <w:t>Имплементационный</w:t>
      </w:r>
      <w:proofErr w:type="spellEnd"/>
      <w:r w:rsidRPr="00573D29">
        <w:rPr>
          <w:sz w:val="28"/>
          <w:szCs w:val="28"/>
          <w:shd w:val="clear" w:color="auto" w:fill="FFFFFF"/>
        </w:rPr>
        <w:t xml:space="preserve"> регламент (ЕС) 2015/2447 Комиссии от 24 ноября 2015 года об установлении правил реализации некоторых положений Регламента (ЕС) № 952/2013 Европейского Парламента и Совета об установлении Таможенного кодекса Союза, опубликованный в Официальном журнале Европейского Союза L 343 от 29 декабря 2015 года, с последними поправками, внесенными </w:t>
      </w:r>
      <w:proofErr w:type="spellStart"/>
      <w:r w:rsidRPr="00573D29">
        <w:rPr>
          <w:sz w:val="28"/>
          <w:szCs w:val="28"/>
          <w:shd w:val="clear" w:color="auto" w:fill="FFFFFF"/>
        </w:rPr>
        <w:t>Имплементационным</w:t>
      </w:r>
      <w:proofErr w:type="spellEnd"/>
      <w:r w:rsidRPr="00573D29">
        <w:rPr>
          <w:sz w:val="28"/>
          <w:szCs w:val="28"/>
          <w:shd w:val="clear" w:color="auto" w:fill="FFFFFF"/>
        </w:rPr>
        <w:t xml:space="preserve"> регламентом (ЕС) 2021/235 Комиссии от 8 </w:t>
      </w:r>
      <w:r w:rsidRPr="00573D29">
        <w:rPr>
          <w:rFonts w:eastAsiaTheme="minorHAnsi"/>
          <w:sz w:val="28"/>
          <w:szCs w:val="28"/>
        </w:rPr>
        <w:t>февраля</w:t>
      </w:r>
      <w:r w:rsidRPr="00573D29">
        <w:rPr>
          <w:sz w:val="28"/>
          <w:szCs w:val="28"/>
          <w:shd w:val="clear" w:color="auto" w:fill="FFFFFF"/>
        </w:rPr>
        <w:t xml:space="preserve"> 2021 года;</w:t>
      </w:r>
      <w:proofErr w:type="gramEnd"/>
    </w:p>
    <w:p w14:paraId="728DF52A" w14:textId="77777777" w:rsidR="00B40A18" w:rsidRPr="00573D29" w:rsidRDefault="00B40A18" w:rsidP="00E14152">
      <w:pPr>
        <w:rPr>
          <w:sz w:val="28"/>
          <w:szCs w:val="28"/>
          <w:shd w:val="clear" w:color="auto" w:fill="FFFFFF"/>
        </w:rPr>
      </w:pPr>
      <w:r w:rsidRPr="00573D29">
        <w:rPr>
          <w:rFonts w:eastAsiaTheme="minorHAnsi"/>
          <w:sz w:val="28"/>
          <w:szCs w:val="28"/>
        </w:rPr>
        <w:t xml:space="preserve">- Регламент (ЕС) №. 1186/2009 </w:t>
      </w:r>
      <w:r w:rsidRPr="00573D29">
        <w:rPr>
          <w:sz w:val="28"/>
          <w:szCs w:val="28"/>
          <w:shd w:val="clear" w:color="auto" w:fill="FFFFFF"/>
        </w:rPr>
        <w:t xml:space="preserve">Совета от 16 ноября 2009 года об установлении системы освобождения от уплаты таможенных пошлин на территории Сообщества </w:t>
      </w:r>
      <w:r w:rsidRPr="00573D29">
        <w:rPr>
          <w:rFonts w:eastAsiaTheme="minorHAnsi"/>
          <w:sz w:val="28"/>
          <w:szCs w:val="28"/>
        </w:rPr>
        <w:t>(кодифицированная версия),</w:t>
      </w:r>
      <w:r w:rsidRPr="00573D29">
        <w:rPr>
          <w:sz w:val="28"/>
          <w:szCs w:val="28"/>
          <w:shd w:val="clear" w:color="auto" w:fill="FFFFFF"/>
        </w:rPr>
        <w:t xml:space="preserve"> опубликованного в Официальном журнале Европейского Союза L 324 от 10 декабря 2009 года;</w:t>
      </w:r>
    </w:p>
    <w:p w14:paraId="4B033AED" w14:textId="400C2900" w:rsidR="00B40A18" w:rsidRPr="00573D29" w:rsidRDefault="00B40A18" w:rsidP="00E14152">
      <w:pPr>
        <w:rPr>
          <w:sz w:val="28"/>
          <w:szCs w:val="28"/>
          <w:shd w:val="clear" w:color="auto" w:fill="FFFFFF"/>
        </w:rPr>
      </w:pPr>
      <w:r w:rsidRPr="00573D29">
        <w:rPr>
          <w:rFonts w:eastAsiaTheme="minorHAnsi"/>
          <w:sz w:val="28"/>
          <w:szCs w:val="28"/>
        </w:rPr>
        <w:t xml:space="preserve">- Директива Совета 2007/74/ЕС от 20 декабря 2007 </w:t>
      </w:r>
      <w:r w:rsidRPr="00573D29">
        <w:rPr>
          <w:sz w:val="28"/>
          <w:szCs w:val="28"/>
        </w:rPr>
        <w:t>года касательно исключения из обложения налогом на добавленную стоимость и акцизом товаров, импортированных лицами, прибывающими с территории третьих стран</w:t>
      </w:r>
      <w:r w:rsidRPr="00573D29">
        <w:rPr>
          <w:sz w:val="28"/>
          <w:szCs w:val="28"/>
          <w:shd w:val="clear" w:color="auto" w:fill="FFFFFF"/>
        </w:rPr>
        <w:t xml:space="preserve"> </w:t>
      </w:r>
      <w:r w:rsidRPr="00573D29">
        <w:rPr>
          <w:rFonts w:eastAsiaTheme="minorHAnsi"/>
          <w:sz w:val="28"/>
          <w:szCs w:val="28"/>
        </w:rPr>
        <w:t xml:space="preserve">опубликованная в Официальном журнале Европейского Союза L 346 от 29 декабря 2007 </w:t>
      </w:r>
      <w:r w:rsidRPr="00573D29">
        <w:rPr>
          <w:sz w:val="28"/>
          <w:szCs w:val="28"/>
          <w:shd w:val="clear" w:color="auto" w:fill="FFFFFF"/>
        </w:rPr>
        <w:t>года</w:t>
      </w:r>
      <w:r w:rsidRPr="00573D29">
        <w:rPr>
          <w:rFonts w:eastAsiaTheme="minorHAnsi"/>
          <w:sz w:val="28"/>
          <w:szCs w:val="28"/>
        </w:rPr>
        <w:t>;</w:t>
      </w:r>
    </w:p>
    <w:p w14:paraId="55F87AE0" w14:textId="77777777" w:rsidR="00B40A18" w:rsidRPr="00573D29" w:rsidRDefault="00B40A18" w:rsidP="00E14152">
      <w:pPr>
        <w:rPr>
          <w:rFonts w:eastAsiaTheme="minorHAnsi"/>
          <w:sz w:val="28"/>
          <w:szCs w:val="28"/>
        </w:rPr>
      </w:pPr>
      <w:r w:rsidRPr="00573D29">
        <w:rPr>
          <w:rFonts w:eastAsiaTheme="minorHAnsi"/>
          <w:sz w:val="28"/>
          <w:szCs w:val="28"/>
        </w:rPr>
        <w:t xml:space="preserve">- Регламент </w:t>
      </w:r>
      <w:r w:rsidRPr="00573D29">
        <w:rPr>
          <w:sz w:val="28"/>
          <w:szCs w:val="28"/>
          <w:shd w:val="clear" w:color="auto" w:fill="FFFFFF"/>
        </w:rPr>
        <w:t xml:space="preserve">(ЕС) № 608/2013 Европейского Парламента и Совета от 12 июня 2013 года о защите прав интеллектуальной собственности, осуществляемой таможенными органами, и об отмене Регламента (ЕС) </w:t>
      </w:r>
      <w:r w:rsidRPr="00573D29">
        <w:rPr>
          <w:sz w:val="28"/>
          <w:szCs w:val="28"/>
          <w:shd w:val="clear" w:color="auto" w:fill="FFFFFF"/>
        </w:rPr>
        <w:lastRenderedPageBreak/>
        <w:t>№ 1383/2003 Совета, опубликованного в Официальном журнале Европейского Союза L 181 от 29 июня 2013 года;</w:t>
      </w:r>
    </w:p>
    <w:p w14:paraId="388EC8FB" w14:textId="77777777" w:rsidR="00B40A18" w:rsidRPr="00573D29" w:rsidRDefault="00B40A18" w:rsidP="00E14152">
      <w:pPr>
        <w:pStyle w:val="20"/>
        <w:spacing w:before="0"/>
        <w:rPr>
          <w:rFonts w:ascii="Times New Roman" w:hAnsi="Times New Roman"/>
          <w:b w:val="0"/>
          <w:i/>
          <w:color w:val="auto"/>
          <w:sz w:val="28"/>
          <w:szCs w:val="28"/>
        </w:rPr>
      </w:pPr>
      <w:r w:rsidRPr="00573D29">
        <w:rPr>
          <w:rFonts w:ascii="Times New Roman" w:hAnsi="Times New Roman"/>
          <w:b w:val="0"/>
          <w:i/>
          <w:color w:val="auto"/>
          <w:sz w:val="28"/>
          <w:szCs w:val="28"/>
        </w:rPr>
        <w:t xml:space="preserve"> </w:t>
      </w:r>
    </w:p>
    <w:p w14:paraId="58C10459" w14:textId="77777777" w:rsidR="00B40A18" w:rsidRPr="00573D29" w:rsidRDefault="00B40A18" w:rsidP="00E14152">
      <w:pPr>
        <w:pStyle w:val="a3"/>
        <w:tabs>
          <w:tab w:val="left" w:pos="81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b/>
          <w:sz w:val="28"/>
          <w:szCs w:val="28"/>
        </w:rPr>
        <w:t xml:space="preserve">Статья I. - </w:t>
      </w:r>
      <w:r w:rsidRPr="00573D29">
        <w:rPr>
          <w:rFonts w:ascii="Times New Roman" w:hAnsi="Times New Roman" w:cs="Times New Roman"/>
          <w:sz w:val="28"/>
          <w:szCs w:val="28"/>
        </w:rPr>
        <w:t>Закон № 845/1992 о предпринимательстве и предприятиях (опубликован в Монитор Парламента Республики Молдова, 1994 г., № 2, ст.33) с последующими изменениями, внести следующие изменения:</w:t>
      </w:r>
    </w:p>
    <w:p w14:paraId="7FD0A8E3" w14:textId="643E17B5" w:rsidR="00B40A18" w:rsidRPr="00573D29" w:rsidRDefault="00B40A18" w:rsidP="00E14152">
      <w:pPr>
        <w:pStyle w:val="a3"/>
        <w:numPr>
          <w:ilvl w:val="0"/>
          <w:numId w:val="24"/>
        </w:numPr>
        <w:tabs>
          <w:tab w:val="left" w:pos="810"/>
          <w:tab w:val="left" w:pos="1080"/>
        </w:tabs>
        <w:spacing w:after="0" w:line="240" w:lineRule="auto"/>
        <w:ind w:left="0" w:firstLine="720"/>
        <w:jc w:val="both"/>
        <w:rPr>
          <w:rFonts w:ascii="Times New Roman" w:hAnsi="Times New Roman" w:cs="Times New Roman"/>
          <w:sz w:val="28"/>
          <w:szCs w:val="28"/>
        </w:rPr>
      </w:pPr>
      <w:r w:rsidRPr="00573D29">
        <w:rPr>
          <w:rFonts w:ascii="Times New Roman" w:hAnsi="Times New Roman" w:cs="Times New Roman"/>
          <w:sz w:val="28"/>
          <w:szCs w:val="28"/>
        </w:rPr>
        <w:t xml:space="preserve">В  четвертом абзаце статьи 7 текст «в банках и/или платежных обществах» заменить словами «в банках, платежных обществах, компаниях – </w:t>
      </w:r>
      <w:r w:rsidR="00335757" w:rsidRPr="00CC28DA">
        <w:rPr>
          <w:rStyle w:val="af3"/>
          <w:rFonts w:ascii="Times New Roman" w:hAnsi="Times New Roman"/>
          <w:bCs/>
          <w:i w:val="0"/>
          <w:sz w:val="28"/>
          <w:szCs w:val="28"/>
          <w:shd w:val="clear" w:color="auto" w:fill="FFFFFF"/>
        </w:rPr>
        <w:t>эмитентах</w:t>
      </w:r>
      <w:r w:rsidRPr="00CC28DA">
        <w:rPr>
          <w:rStyle w:val="af3"/>
          <w:rFonts w:ascii="Times New Roman" w:hAnsi="Times New Roman"/>
          <w:bCs/>
          <w:i w:val="0"/>
          <w:sz w:val="28"/>
          <w:szCs w:val="28"/>
          <w:shd w:val="clear" w:color="auto" w:fill="FFFFFF"/>
        </w:rPr>
        <w:t xml:space="preserve"> электронных денег</w:t>
      </w:r>
      <w:r w:rsidRPr="00CC28DA">
        <w:rPr>
          <w:rFonts w:ascii="Times New Roman" w:hAnsi="Times New Roman" w:cs="Times New Roman"/>
          <w:i/>
          <w:sz w:val="28"/>
          <w:szCs w:val="28"/>
        </w:rPr>
        <w:t xml:space="preserve">, </w:t>
      </w:r>
      <w:r w:rsidRPr="00CC28DA">
        <w:rPr>
          <w:rFonts w:ascii="Times New Roman" w:hAnsi="Times New Roman" w:cs="Times New Roman"/>
          <w:sz w:val="28"/>
          <w:szCs w:val="28"/>
        </w:rPr>
        <w:t>и/или</w:t>
      </w:r>
      <w:r w:rsidRPr="00CC28DA">
        <w:rPr>
          <w:rFonts w:ascii="Times New Roman" w:hAnsi="Times New Roman" w:cs="Times New Roman"/>
          <w:i/>
          <w:sz w:val="28"/>
          <w:szCs w:val="28"/>
        </w:rPr>
        <w:t xml:space="preserve"> </w:t>
      </w:r>
      <w:r w:rsidRPr="00CC28DA">
        <w:rPr>
          <w:rStyle w:val="af3"/>
          <w:rFonts w:ascii="Times New Roman" w:hAnsi="Times New Roman"/>
          <w:bCs/>
          <w:i w:val="0"/>
          <w:sz w:val="28"/>
          <w:szCs w:val="28"/>
          <w:shd w:val="clear" w:color="auto" w:fill="FFFFFF"/>
        </w:rPr>
        <w:t>поставщиков почтовых услуг</w:t>
      </w:r>
      <w:r w:rsidRPr="00CC28DA">
        <w:rPr>
          <w:rFonts w:ascii="Times New Roman" w:hAnsi="Times New Roman" w:cs="Times New Roman"/>
          <w:i/>
          <w:sz w:val="28"/>
          <w:szCs w:val="28"/>
        </w:rPr>
        <w:t>»</w:t>
      </w:r>
      <w:r w:rsidRPr="00573D29">
        <w:rPr>
          <w:rFonts w:ascii="Times New Roman" w:hAnsi="Times New Roman" w:cs="Times New Roman"/>
          <w:sz w:val="28"/>
          <w:szCs w:val="28"/>
        </w:rPr>
        <w:t>.</w:t>
      </w:r>
    </w:p>
    <w:p w14:paraId="02EC1583" w14:textId="77777777" w:rsidR="00B40A18" w:rsidRPr="00573D29" w:rsidRDefault="00B40A18" w:rsidP="00E14152">
      <w:pPr>
        <w:pStyle w:val="a3"/>
        <w:numPr>
          <w:ilvl w:val="0"/>
          <w:numId w:val="24"/>
        </w:numPr>
        <w:tabs>
          <w:tab w:val="left" w:pos="810"/>
          <w:tab w:val="left" w:pos="1080"/>
        </w:tabs>
        <w:spacing w:after="0" w:line="240" w:lineRule="auto"/>
        <w:ind w:left="0" w:firstLine="720"/>
        <w:jc w:val="both"/>
        <w:rPr>
          <w:rFonts w:ascii="Times New Roman" w:hAnsi="Times New Roman" w:cs="Times New Roman"/>
          <w:sz w:val="28"/>
          <w:szCs w:val="28"/>
        </w:rPr>
      </w:pPr>
      <w:r w:rsidRPr="00573D29">
        <w:rPr>
          <w:rFonts w:ascii="Times New Roman" w:hAnsi="Times New Roman" w:cs="Times New Roman"/>
          <w:sz w:val="28"/>
          <w:szCs w:val="28"/>
        </w:rPr>
        <w:t>В пункте 5 статьи 10, после слов «а также при осуществлении расчетов» дополнить словами «</w:t>
      </w:r>
      <w:r w:rsidRPr="00573D29">
        <w:rPr>
          <w:rFonts w:ascii="Times New Roman" w:hAnsi="Times New Roman" w:cs="Times New Roman"/>
          <w:sz w:val="28"/>
          <w:szCs w:val="28"/>
          <w:shd w:val="clear" w:color="auto" w:fill="FFFFFF"/>
        </w:rPr>
        <w:t>небанковскими кредитными организациями</w:t>
      </w:r>
      <w:r w:rsidRPr="00573D29">
        <w:rPr>
          <w:rFonts w:ascii="Times New Roman" w:hAnsi="Times New Roman" w:cs="Times New Roman"/>
          <w:sz w:val="28"/>
          <w:szCs w:val="28"/>
        </w:rPr>
        <w:t xml:space="preserve"> и/или».</w:t>
      </w:r>
    </w:p>
    <w:p w14:paraId="3601FE9C" w14:textId="77777777" w:rsidR="00B40A18" w:rsidRPr="00573D29" w:rsidRDefault="00B40A18" w:rsidP="00E14152">
      <w:pPr>
        <w:pStyle w:val="a3"/>
        <w:numPr>
          <w:ilvl w:val="0"/>
          <w:numId w:val="24"/>
        </w:numPr>
        <w:tabs>
          <w:tab w:val="left" w:pos="810"/>
          <w:tab w:val="left" w:pos="1080"/>
        </w:tabs>
        <w:spacing w:after="0" w:line="240" w:lineRule="auto"/>
        <w:ind w:left="0" w:firstLine="720"/>
        <w:jc w:val="both"/>
        <w:rPr>
          <w:rFonts w:ascii="Times New Roman" w:hAnsi="Times New Roman" w:cs="Times New Roman"/>
          <w:sz w:val="28"/>
          <w:szCs w:val="28"/>
        </w:rPr>
      </w:pPr>
      <w:r w:rsidRPr="00573D29">
        <w:rPr>
          <w:rFonts w:ascii="Times New Roman" w:hAnsi="Times New Roman" w:cs="Times New Roman"/>
          <w:sz w:val="28"/>
          <w:szCs w:val="28"/>
        </w:rPr>
        <w:t>В пункте 1 статьи 27 текст «</w:t>
      </w:r>
      <w:r w:rsidRPr="00573D29">
        <w:rPr>
          <w:rFonts w:ascii="Times New Roman" w:eastAsia="Times New Roman" w:hAnsi="Times New Roman" w:cs="Times New Roman"/>
          <w:sz w:val="28"/>
          <w:szCs w:val="28"/>
          <w:lang w:eastAsia="ru-RU"/>
        </w:rPr>
        <w:t>в</w:t>
      </w:r>
      <w:r w:rsidRPr="00573D29">
        <w:rPr>
          <w:rFonts w:ascii="Times New Roman" w:hAnsi="Times New Roman" w:cs="Times New Roman"/>
          <w:sz w:val="28"/>
          <w:szCs w:val="28"/>
        </w:rPr>
        <w:t xml:space="preserve"> соответствии с Законом о государственной регистрации предприятий и организаций </w:t>
      </w:r>
      <w:r w:rsidRPr="00573D29">
        <w:rPr>
          <w:rFonts w:ascii="Times New Roman" w:eastAsia="Times New Roman" w:hAnsi="Times New Roman" w:cs="Times New Roman"/>
          <w:sz w:val="28"/>
          <w:szCs w:val="28"/>
          <w:lang w:eastAsia="ru-RU"/>
        </w:rPr>
        <w:t xml:space="preserve">№ </w:t>
      </w:r>
      <w:r w:rsidRPr="00573D29">
        <w:rPr>
          <w:rFonts w:ascii="Times New Roman" w:hAnsi="Times New Roman" w:cs="Times New Roman"/>
          <w:sz w:val="28"/>
          <w:szCs w:val="28"/>
        </w:rPr>
        <w:t>1265-XIV от 5 октября 2000 года</w:t>
      </w:r>
      <w:r w:rsidRPr="00573D29">
        <w:rPr>
          <w:rFonts w:ascii="Times New Roman" w:eastAsia="Times New Roman" w:hAnsi="Times New Roman" w:cs="Times New Roman"/>
          <w:sz w:val="28"/>
          <w:szCs w:val="28"/>
          <w:lang w:eastAsia="ru-RU"/>
        </w:rPr>
        <w:t xml:space="preserve">» </w:t>
      </w:r>
      <w:r w:rsidRPr="00573D29">
        <w:rPr>
          <w:rFonts w:ascii="Times New Roman" w:hAnsi="Times New Roman" w:cs="Times New Roman"/>
          <w:sz w:val="28"/>
          <w:szCs w:val="28"/>
        </w:rPr>
        <w:t>заменить словами «</w:t>
      </w:r>
      <w:r w:rsidRPr="00573D29">
        <w:rPr>
          <w:rFonts w:ascii="Times New Roman" w:eastAsia="Times New Roman" w:hAnsi="Times New Roman" w:cs="Times New Roman"/>
          <w:sz w:val="28"/>
          <w:szCs w:val="28"/>
          <w:lang w:eastAsia="ru-RU"/>
        </w:rPr>
        <w:t>в</w:t>
      </w:r>
      <w:r w:rsidRPr="00573D29">
        <w:rPr>
          <w:rFonts w:ascii="Times New Roman" w:hAnsi="Times New Roman" w:cs="Times New Roman"/>
          <w:sz w:val="28"/>
          <w:szCs w:val="28"/>
        </w:rPr>
        <w:t xml:space="preserve"> соответствии с Законом о государственной регистрации юридических лиц и индивидуальных предпринимателей </w:t>
      </w:r>
      <w:r w:rsidRPr="00573D29">
        <w:rPr>
          <w:rFonts w:ascii="Times New Roman" w:eastAsia="Times New Roman" w:hAnsi="Times New Roman" w:cs="Times New Roman"/>
          <w:sz w:val="28"/>
          <w:szCs w:val="28"/>
          <w:lang w:eastAsia="ru-RU"/>
        </w:rPr>
        <w:t>№ 220/2007».</w:t>
      </w:r>
    </w:p>
    <w:p w14:paraId="05916D1C" w14:textId="77777777" w:rsidR="00B40A18" w:rsidRPr="00573D29" w:rsidRDefault="00B40A18" w:rsidP="00E14152">
      <w:pPr>
        <w:tabs>
          <w:tab w:val="left" w:pos="810"/>
        </w:tabs>
        <w:rPr>
          <w:sz w:val="28"/>
          <w:szCs w:val="28"/>
        </w:rPr>
      </w:pPr>
    </w:p>
    <w:p w14:paraId="37138BC3" w14:textId="77777777" w:rsidR="00B40A18" w:rsidRPr="00573D29" w:rsidRDefault="00B40A18" w:rsidP="00E14152">
      <w:pPr>
        <w:tabs>
          <w:tab w:val="left" w:pos="810"/>
        </w:tabs>
        <w:rPr>
          <w:sz w:val="28"/>
          <w:szCs w:val="28"/>
        </w:rPr>
      </w:pPr>
      <w:r w:rsidRPr="00573D29">
        <w:rPr>
          <w:b/>
          <w:sz w:val="28"/>
          <w:szCs w:val="28"/>
        </w:rPr>
        <w:t xml:space="preserve">Статья II. </w:t>
      </w:r>
      <w:r w:rsidRPr="00573D29">
        <w:rPr>
          <w:sz w:val="28"/>
          <w:szCs w:val="28"/>
        </w:rPr>
        <w:t xml:space="preserve">– </w:t>
      </w:r>
      <w:proofErr w:type="gramStart"/>
      <w:r w:rsidRPr="00573D29">
        <w:rPr>
          <w:sz w:val="28"/>
          <w:szCs w:val="28"/>
        </w:rPr>
        <w:t>В Приложение № 3 к Закону о дорогах № 509/1995 (опубликован в Официальный монитор Республики Молдова, 2018 г., № 7-17, ст.32), с последующими изменениями, внести следующие изменения:</w:t>
      </w:r>
      <w:proofErr w:type="gramEnd"/>
    </w:p>
    <w:p w14:paraId="03E58159" w14:textId="77777777" w:rsidR="00B40A18" w:rsidRPr="00573D29" w:rsidRDefault="00B40A18" w:rsidP="00E14152">
      <w:pPr>
        <w:tabs>
          <w:tab w:val="left" w:pos="810"/>
        </w:tabs>
        <w:rPr>
          <w:sz w:val="28"/>
          <w:szCs w:val="28"/>
        </w:rPr>
      </w:pPr>
      <w:r w:rsidRPr="00573D29">
        <w:rPr>
          <w:sz w:val="28"/>
          <w:szCs w:val="28"/>
        </w:rPr>
        <w:t>пункт 1 дополнить подпунктами 6) и 7) в следующей редакции:</w:t>
      </w:r>
    </w:p>
    <w:p w14:paraId="169FEE14" w14:textId="77777777" w:rsidR="00B40A18" w:rsidRPr="00573D29" w:rsidRDefault="00B40A18" w:rsidP="00E14152">
      <w:pPr>
        <w:rPr>
          <w:sz w:val="28"/>
          <w:szCs w:val="28"/>
        </w:rPr>
      </w:pPr>
      <w:r w:rsidRPr="00573D29">
        <w:rPr>
          <w:sz w:val="28"/>
          <w:szCs w:val="28"/>
        </w:rPr>
        <w:t xml:space="preserve">«6) объекты наружной рекламы;  </w:t>
      </w:r>
    </w:p>
    <w:p w14:paraId="107D3854" w14:textId="503735E6" w:rsidR="00B40A18" w:rsidRPr="00573D29" w:rsidRDefault="00B40A18" w:rsidP="00E14152">
      <w:pPr>
        <w:rPr>
          <w:sz w:val="28"/>
          <w:szCs w:val="28"/>
        </w:rPr>
      </w:pPr>
      <w:r w:rsidRPr="00573D29">
        <w:rPr>
          <w:sz w:val="28"/>
          <w:szCs w:val="28"/>
        </w:rPr>
        <w:t>7)</w:t>
      </w:r>
      <w:r w:rsidR="00B62A3A">
        <w:rPr>
          <w:sz w:val="28"/>
          <w:szCs w:val="28"/>
        </w:rPr>
        <w:t xml:space="preserve"> </w:t>
      </w:r>
      <w:r w:rsidRPr="00573D29">
        <w:rPr>
          <w:sz w:val="28"/>
          <w:szCs w:val="28"/>
        </w:rPr>
        <w:t>коммерческо-экономический объект</w:t>
      </w:r>
      <w:r w:rsidR="00B62A3A">
        <w:rPr>
          <w:sz w:val="28"/>
          <w:szCs w:val="28"/>
        </w:rPr>
        <w:t xml:space="preserve"> (склады, </w:t>
      </w:r>
      <w:r w:rsidRPr="00573D29">
        <w:rPr>
          <w:sz w:val="28"/>
          <w:szCs w:val="28"/>
        </w:rPr>
        <w:t>сельскохозяйственные холодильники)».</w:t>
      </w:r>
    </w:p>
    <w:p w14:paraId="2EE6B7CC" w14:textId="77777777" w:rsidR="00B40A18" w:rsidRPr="00573D29" w:rsidRDefault="00B40A18" w:rsidP="00E14152">
      <w:pPr>
        <w:pStyle w:val="a3"/>
        <w:tabs>
          <w:tab w:val="left" w:pos="810"/>
        </w:tabs>
        <w:spacing w:after="0" w:line="240" w:lineRule="auto"/>
        <w:ind w:left="0" w:firstLine="709"/>
        <w:jc w:val="both"/>
        <w:rPr>
          <w:rFonts w:ascii="Times New Roman" w:hAnsi="Times New Roman" w:cs="Times New Roman"/>
          <w:sz w:val="28"/>
          <w:szCs w:val="28"/>
        </w:rPr>
      </w:pPr>
    </w:p>
    <w:p w14:paraId="6425D94F" w14:textId="35C4A8FD" w:rsidR="00B40A18" w:rsidRPr="00573D29" w:rsidRDefault="00B40A18" w:rsidP="00E14152">
      <w:pPr>
        <w:tabs>
          <w:tab w:val="left" w:pos="1080"/>
        </w:tabs>
        <w:rPr>
          <w:sz w:val="28"/>
          <w:szCs w:val="28"/>
        </w:rPr>
      </w:pPr>
      <w:r w:rsidRPr="00573D29">
        <w:rPr>
          <w:b/>
          <w:sz w:val="28"/>
          <w:szCs w:val="28"/>
        </w:rPr>
        <w:t xml:space="preserve">Статья III. </w:t>
      </w:r>
      <w:r w:rsidR="0018489D">
        <w:rPr>
          <w:sz w:val="28"/>
          <w:szCs w:val="28"/>
        </w:rPr>
        <w:t>–</w:t>
      </w:r>
      <w:r w:rsidRPr="00573D29">
        <w:rPr>
          <w:sz w:val="28"/>
          <w:szCs w:val="28"/>
        </w:rPr>
        <w:t xml:space="preserve"> </w:t>
      </w:r>
      <w:proofErr w:type="gramStart"/>
      <w:r w:rsidRPr="00573D29">
        <w:rPr>
          <w:sz w:val="28"/>
          <w:szCs w:val="28"/>
        </w:rPr>
        <w:t>В Налоговый кодекс № 1163/1997 (повторное опубликование:</w:t>
      </w:r>
      <w:proofErr w:type="gramEnd"/>
      <w:r w:rsidRPr="00573D29">
        <w:rPr>
          <w:sz w:val="28"/>
          <w:szCs w:val="28"/>
        </w:rPr>
        <w:t xml:space="preserve"> </w:t>
      </w:r>
      <w:proofErr w:type="gramStart"/>
      <w:r w:rsidRPr="00573D29">
        <w:rPr>
          <w:sz w:val="28"/>
          <w:szCs w:val="28"/>
        </w:rPr>
        <w:t>Официальный монитор Республики Молдова, специальный выпуск от 8 февраля 2007 г.), с последующими изменениями, внести следующие изменения:</w:t>
      </w:r>
      <w:proofErr w:type="gramEnd"/>
    </w:p>
    <w:p w14:paraId="1B0EA17D" w14:textId="77777777" w:rsidR="00B40A18" w:rsidRPr="00573D29" w:rsidRDefault="00B40A18" w:rsidP="00E14152">
      <w:pPr>
        <w:pStyle w:val="a3"/>
        <w:numPr>
          <w:ilvl w:val="0"/>
          <w:numId w:val="21"/>
        </w:numPr>
        <w:tabs>
          <w:tab w:val="left" w:pos="900"/>
          <w:tab w:val="left" w:pos="1080"/>
        </w:tabs>
        <w:spacing w:after="0" w:line="240" w:lineRule="auto"/>
        <w:ind w:left="0" w:firstLine="709"/>
        <w:rPr>
          <w:rFonts w:ascii="Times New Roman" w:hAnsi="Times New Roman" w:cs="Times New Roman"/>
          <w:sz w:val="28"/>
          <w:szCs w:val="28"/>
        </w:rPr>
      </w:pPr>
      <w:proofErr w:type="gramStart"/>
      <w:r w:rsidRPr="00573D29">
        <w:rPr>
          <w:rFonts w:ascii="Times New Roman" w:hAnsi="Times New Roman" w:cs="Times New Roman"/>
          <w:sz w:val="28"/>
          <w:szCs w:val="28"/>
        </w:rPr>
        <w:t>Пункты 24) и 25) статьи 5 признать утратившими силу.</w:t>
      </w:r>
      <w:proofErr w:type="gramEnd"/>
    </w:p>
    <w:p w14:paraId="1B560092" w14:textId="77777777" w:rsidR="00B40A18" w:rsidRPr="00573D29" w:rsidRDefault="00B40A18" w:rsidP="00E14152">
      <w:pPr>
        <w:pStyle w:val="a3"/>
        <w:numPr>
          <w:ilvl w:val="0"/>
          <w:numId w:val="21"/>
        </w:numPr>
        <w:tabs>
          <w:tab w:val="left" w:pos="900"/>
          <w:tab w:val="left" w:pos="108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w:t>
      </w:r>
      <w:r w:rsidRPr="00573D29">
        <w:rPr>
          <w:rFonts w:ascii="Times New Roman" w:hAnsi="Times New Roman" w:cs="Times New Roman"/>
          <w:spacing w:val="-8"/>
          <w:sz w:val="28"/>
          <w:szCs w:val="28"/>
        </w:rPr>
        <w:t xml:space="preserve"> (2) статьи 8:</w:t>
      </w:r>
    </w:p>
    <w:p w14:paraId="4D609171" w14:textId="77777777" w:rsidR="00B40A18" w:rsidRPr="00573D29" w:rsidRDefault="00B40A18" w:rsidP="00E14152">
      <w:pPr>
        <w:tabs>
          <w:tab w:val="left" w:pos="900"/>
          <w:tab w:val="left" w:pos="1080"/>
        </w:tabs>
        <w:rPr>
          <w:sz w:val="28"/>
          <w:szCs w:val="28"/>
        </w:rPr>
      </w:pPr>
      <w:r w:rsidRPr="00573D29">
        <w:rPr>
          <w:rFonts w:eastAsia="Georgia"/>
          <w:sz w:val="28"/>
          <w:szCs w:val="28"/>
        </w:rPr>
        <w:t xml:space="preserve">в пункте c) после слов </w:t>
      </w:r>
      <w:r w:rsidRPr="00573D29">
        <w:rPr>
          <w:sz w:val="28"/>
          <w:szCs w:val="28"/>
        </w:rPr>
        <w:t xml:space="preserve">«налоговую отчетность» </w:t>
      </w:r>
      <w:r w:rsidRPr="00573D29">
        <w:rPr>
          <w:rFonts w:eastAsia="Georgia"/>
          <w:sz w:val="28"/>
          <w:szCs w:val="28"/>
        </w:rPr>
        <w:t xml:space="preserve">дополнить словами </w:t>
      </w:r>
      <w:r w:rsidRPr="00573D29">
        <w:rPr>
          <w:sz w:val="28"/>
          <w:szCs w:val="28"/>
        </w:rPr>
        <w:t>«и информацию»;</w:t>
      </w:r>
    </w:p>
    <w:p w14:paraId="0CB882EE" w14:textId="77777777" w:rsidR="00B40A18" w:rsidRPr="00573D29" w:rsidRDefault="00B40A18" w:rsidP="00E14152">
      <w:pPr>
        <w:tabs>
          <w:tab w:val="left" w:pos="1080"/>
        </w:tabs>
        <w:rPr>
          <w:sz w:val="28"/>
          <w:szCs w:val="28"/>
        </w:rPr>
      </w:pPr>
      <w:r w:rsidRPr="00573D29">
        <w:rPr>
          <w:rFonts w:eastAsia="Georgia"/>
          <w:sz w:val="28"/>
          <w:szCs w:val="28"/>
        </w:rPr>
        <w:t xml:space="preserve">дополнить </w:t>
      </w:r>
      <w:r w:rsidRPr="00573D29">
        <w:rPr>
          <w:sz w:val="28"/>
          <w:szCs w:val="28"/>
        </w:rPr>
        <w:t>пунктами</w:t>
      </w:r>
      <w:r w:rsidRPr="00573D29">
        <w:rPr>
          <w:rFonts w:eastAsia="Georgia"/>
          <w:sz w:val="28"/>
          <w:szCs w:val="28"/>
        </w:rPr>
        <w:t xml:space="preserve"> l) и m) в следующей редакции:</w:t>
      </w:r>
    </w:p>
    <w:p w14:paraId="1D83A700" w14:textId="77777777" w:rsidR="00B40A18" w:rsidRPr="00573D29" w:rsidRDefault="00B40A18" w:rsidP="00E14152">
      <w:pPr>
        <w:tabs>
          <w:tab w:val="left" w:pos="1080"/>
          <w:tab w:val="left" w:pos="1260"/>
        </w:tabs>
        <w:rPr>
          <w:rFonts w:eastAsia="Georgia"/>
          <w:sz w:val="28"/>
          <w:szCs w:val="28"/>
        </w:rPr>
      </w:pPr>
      <w:r w:rsidRPr="00573D29">
        <w:rPr>
          <w:sz w:val="28"/>
          <w:szCs w:val="28"/>
        </w:rPr>
        <w:t>«</w:t>
      </w:r>
      <w:r w:rsidRPr="00573D29">
        <w:rPr>
          <w:rFonts w:eastAsia="Georgia"/>
          <w:sz w:val="28"/>
          <w:szCs w:val="28"/>
        </w:rPr>
        <w:t>l) составить и представить досье о трансфертных цен</w:t>
      </w:r>
      <w:r w:rsidRPr="00573D29">
        <w:rPr>
          <w:bCs/>
          <w:sz w:val="28"/>
          <w:szCs w:val="28"/>
          <w:shd w:val="clear" w:color="auto" w:fill="FFFFFF"/>
        </w:rPr>
        <w:t>ообразованиях</w:t>
      </w:r>
      <w:r w:rsidRPr="00573D29">
        <w:rPr>
          <w:rFonts w:eastAsia="Georgia"/>
          <w:sz w:val="28"/>
          <w:szCs w:val="28"/>
        </w:rPr>
        <w:t>;</w:t>
      </w:r>
      <w:r w:rsidRPr="00573D29">
        <w:rPr>
          <w:b/>
          <w:bCs/>
          <w:sz w:val="28"/>
          <w:szCs w:val="28"/>
          <w:shd w:val="clear" w:color="auto" w:fill="FFFFFF"/>
        </w:rPr>
        <w:t xml:space="preserve"> </w:t>
      </w:r>
    </w:p>
    <w:p w14:paraId="5EAA69DD" w14:textId="77777777" w:rsidR="00B40A18" w:rsidRPr="00573D29" w:rsidRDefault="00B40A18" w:rsidP="00E14152">
      <w:pPr>
        <w:tabs>
          <w:tab w:val="left" w:pos="1080"/>
          <w:tab w:val="left" w:pos="1260"/>
        </w:tabs>
        <w:rPr>
          <w:rFonts w:eastAsia="Georgia"/>
          <w:sz w:val="28"/>
          <w:szCs w:val="28"/>
        </w:rPr>
      </w:pPr>
      <w:r w:rsidRPr="00573D29">
        <w:rPr>
          <w:rFonts w:eastAsia="Georgia"/>
          <w:sz w:val="28"/>
          <w:szCs w:val="28"/>
        </w:rPr>
        <w:t>m) соблюдать правила, предусмотренные главой 11</w:t>
      </w:r>
      <w:r w:rsidRPr="00573D29">
        <w:rPr>
          <w:rFonts w:eastAsia="Georgia"/>
          <w:sz w:val="28"/>
          <w:szCs w:val="28"/>
          <w:vertAlign w:val="superscript"/>
        </w:rPr>
        <w:t xml:space="preserve">2 </w:t>
      </w:r>
      <w:r w:rsidRPr="00573D29">
        <w:rPr>
          <w:rFonts w:eastAsia="Georgia"/>
          <w:sz w:val="28"/>
          <w:szCs w:val="28"/>
        </w:rPr>
        <w:t>раздела V Налогового Кодекса</w:t>
      </w:r>
      <w:proofErr w:type="gramStart"/>
      <w:r w:rsidRPr="00573D29">
        <w:rPr>
          <w:rFonts w:eastAsia="Georgia"/>
          <w:sz w:val="28"/>
          <w:szCs w:val="28"/>
        </w:rPr>
        <w:t>.».</w:t>
      </w:r>
      <w:proofErr w:type="gramEnd"/>
    </w:p>
    <w:p w14:paraId="4AAC2C56" w14:textId="77777777" w:rsidR="00B40A18" w:rsidRPr="00573D29" w:rsidRDefault="00B40A18" w:rsidP="00E14152">
      <w:pPr>
        <w:pStyle w:val="a3"/>
        <w:numPr>
          <w:ilvl w:val="0"/>
          <w:numId w:val="21"/>
        </w:numPr>
        <w:tabs>
          <w:tab w:val="left" w:pos="900"/>
          <w:tab w:val="left" w:pos="108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15:</w:t>
      </w:r>
    </w:p>
    <w:p w14:paraId="4A2DAC0B" w14:textId="77777777" w:rsidR="00B40A18" w:rsidRPr="00573D29" w:rsidRDefault="00B40A18" w:rsidP="00E14152">
      <w:pPr>
        <w:tabs>
          <w:tab w:val="left" w:pos="810"/>
          <w:tab w:val="left" w:pos="1080"/>
        </w:tabs>
        <w:rPr>
          <w:sz w:val="28"/>
          <w:szCs w:val="28"/>
        </w:rPr>
      </w:pPr>
      <w:r w:rsidRPr="00573D29">
        <w:rPr>
          <w:sz w:val="28"/>
          <w:szCs w:val="28"/>
        </w:rPr>
        <w:t>пункт a) изложить в следующей редакции:</w:t>
      </w:r>
    </w:p>
    <w:p w14:paraId="552E02CD" w14:textId="77777777" w:rsidR="00B40A18" w:rsidRPr="00573D29" w:rsidRDefault="00B40A18" w:rsidP="00E14152">
      <w:pPr>
        <w:pStyle w:val="a3"/>
        <w:tabs>
          <w:tab w:val="left" w:pos="810"/>
          <w:tab w:val="left" w:pos="1080"/>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,,а) для физических лиц, индивидуальных предпринимателей и лиц, осуществляющих профессиональную деятельность в сфере правосудия и в области здравоохранения, в размере:</w:t>
      </w:r>
    </w:p>
    <w:p w14:paraId="612E6663" w14:textId="77777777" w:rsidR="00B40A18" w:rsidRPr="00573D29" w:rsidRDefault="00B40A18" w:rsidP="00E14152">
      <w:pPr>
        <w:pStyle w:val="a3"/>
        <w:tabs>
          <w:tab w:val="left" w:pos="810"/>
          <w:tab w:val="left" w:pos="1080"/>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shd w:val="clear" w:color="auto" w:fill="FFFFFF"/>
        </w:rPr>
        <w:lastRenderedPageBreak/>
        <w:t>– 12 процентов годового облагаемого дохода, не превышающего либо равного 1 000 000 леев;</w:t>
      </w:r>
    </w:p>
    <w:p w14:paraId="4C1ABDBB" w14:textId="77777777" w:rsidR="00B40A18" w:rsidRPr="00573D29" w:rsidRDefault="00B40A18" w:rsidP="00E14152">
      <w:pPr>
        <w:pStyle w:val="a3"/>
        <w:tabs>
          <w:tab w:val="left" w:pos="810"/>
          <w:tab w:val="left" w:pos="1080"/>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shd w:val="clear" w:color="auto" w:fill="FFFFFF"/>
        </w:rPr>
        <w:t>– 18 процентов годового облагаемого дохода, превы</w:t>
      </w:r>
      <w:r w:rsidRPr="00573D29">
        <w:rPr>
          <w:rFonts w:ascii="Times New Roman" w:hAnsi="Times New Roman" w:cs="Times New Roman"/>
          <w:sz w:val="28"/>
          <w:szCs w:val="28"/>
          <w:shd w:val="clear" w:color="auto" w:fill="FFFFFF"/>
        </w:rPr>
        <w:softHyphen/>
        <w:t>шающего 1 000 000 леев.</w:t>
      </w:r>
    </w:p>
    <w:p w14:paraId="38ED79A3" w14:textId="77777777" w:rsidR="00B40A18" w:rsidRPr="00573D29" w:rsidRDefault="00B40A18" w:rsidP="00E14152">
      <w:pPr>
        <w:pStyle w:val="a3"/>
        <w:numPr>
          <w:ilvl w:val="0"/>
          <w:numId w:val="21"/>
        </w:numPr>
        <w:tabs>
          <w:tab w:val="left" w:pos="900"/>
          <w:tab w:val="left" w:pos="1080"/>
        </w:tabs>
        <w:spacing w:after="0" w:line="240" w:lineRule="auto"/>
        <w:ind w:left="0" w:firstLine="709"/>
        <w:jc w:val="both"/>
        <w:rPr>
          <w:rFonts w:ascii="Times New Roman" w:eastAsia="Times New Roman" w:hAnsi="Times New Roman" w:cs="Times New Roman"/>
          <w:sz w:val="28"/>
          <w:szCs w:val="28"/>
        </w:rPr>
      </w:pPr>
      <w:r w:rsidRPr="00573D29">
        <w:rPr>
          <w:rFonts w:ascii="Times New Roman" w:hAnsi="Times New Roman" w:cs="Times New Roman"/>
          <w:sz w:val="28"/>
          <w:szCs w:val="28"/>
        </w:rPr>
        <w:t>В пункте d) статьи 19, текст «(округленной до следующего полного процента)</w:t>
      </w:r>
      <w:r w:rsidRPr="00573D29">
        <w:rPr>
          <w:rFonts w:ascii="Times New Roman" w:eastAsia="Georgia" w:hAnsi="Times New Roman" w:cs="Times New Roman"/>
          <w:sz w:val="28"/>
          <w:szCs w:val="28"/>
        </w:rPr>
        <w:t>»</w:t>
      </w:r>
      <w:r w:rsidRPr="00573D29">
        <w:rPr>
          <w:rFonts w:ascii="Times New Roman" w:hAnsi="Times New Roman" w:cs="Times New Roman"/>
          <w:sz w:val="28"/>
          <w:szCs w:val="28"/>
        </w:rPr>
        <w:t xml:space="preserve"> исключить. </w:t>
      </w:r>
    </w:p>
    <w:p w14:paraId="09603FBB" w14:textId="77777777" w:rsidR="00B40A18" w:rsidRPr="00573D29" w:rsidRDefault="00B40A18" w:rsidP="00E14152">
      <w:pPr>
        <w:pStyle w:val="a3"/>
        <w:numPr>
          <w:ilvl w:val="0"/>
          <w:numId w:val="21"/>
        </w:numPr>
        <w:tabs>
          <w:tab w:val="left" w:pos="900"/>
          <w:tab w:val="left" w:pos="1080"/>
        </w:tabs>
        <w:spacing w:after="0" w:line="240" w:lineRule="auto"/>
        <w:ind w:left="0" w:firstLine="709"/>
        <w:jc w:val="both"/>
        <w:rPr>
          <w:rFonts w:ascii="Times New Roman" w:eastAsia="Times New Roman" w:hAnsi="Times New Roman" w:cs="Times New Roman"/>
          <w:sz w:val="28"/>
          <w:szCs w:val="28"/>
        </w:rPr>
      </w:pPr>
      <w:proofErr w:type="gramStart"/>
      <w:r w:rsidRPr="00573D29">
        <w:rPr>
          <w:rFonts w:ascii="Times New Roman" w:hAnsi="Times New Roman" w:cs="Times New Roman"/>
          <w:sz w:val="28"/>
          <w:szCs w:val="28"/>
        </w:rPr>
        <w:t>В пункте d</w:t>
      </w:r>
      <w:r w:rsidRPr="00573D29">
        <w:rPr>
          <w:rFonts w:ascii="Times New Roman" w:hAnsi="Times New Roman" w:cs="Times New Roman"/>
          <w:sz w:val="28"/>
          <w:szCs w:val="28"/>
          <w:vertAlign w:val="superscript"/>
        </w:rPr>
        <w:t>6</w:t>
      </w:r>
      <w:r w:rsidRPr="00573D29">
        <w:rPr>
          <w:rFonts w:ascii="Times New Roman" w:hAnsi="Times New Roman" w:cs="Times New Roman"/>
          <w:sz w:val="28"/>
          <w:szCs w:val="28"/>
        </w:rPr>
        <w:t>) статьи 20, текст «согласно частям (19)–(20) статьи 24» заменить словами «согласно частям (19), (19</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и (20) статьи 24».</w:t>
      </w:r>
      <w:proofErr w:type="gramEnd"/>
    </w:p>
    <w:p w14:paraId="4C79906C" w14:textId="77777777" w:rsidR="00B40A18" w:rsidRPr="00573D29" w:rsidRDefault="00B40A18" w:rsidP="00E14152">
      <w:pPr>
        <w:pStyle w:val="a3"/>
        <w:numPr>
          <w:ilvl w:val="0"/>
          <w:numId w:val="21"/>
        </w:numPr>
        <w:tabs>
          <w:tab w:val="left" w:pos="900"/>
          <w:tab w:val="left" w:pos="1080"/>
        </w:tabs>
        <w:spacing w:after="0" w:line="240" w:lineRule="auto"/>
        <w:ind w:left="0" w:firstLine="709"/>
        <w:jc w:val="both"/>
        <w:rPr>
          <w:rFonts w:ascii="Times New Roman" w:eastAsia="Times New Roman" w:hAnsi="Times New Roman" w:cs="Times New Roman"/>
          <w:sz w:val="28"/>
          <w:szCs w:val="28"/>
        </w:rPr>
      </w:pPr>
      <w:r w:rsidRPr="00573D29">
        <w:rPr>
          <w:rFonts w:ascii="Times New Roman" w:hAnsi="Times New Roman" w:cs="Times New Roman"/>
          <w:sz w:val="28"/>
          <w:szCs w:val="28"/>
        </w:rPr>
        <w:t>Статья 21 дополнить частью (6)  в следующей редакции:</w:t>
      </w:r>
    </w:p>
    <w:p w14:paraId="6EA64E82" w14:textId="77777777" w:rsidR="00B40A18" w:rsidRPr="00573D29" w:rsidRDefault="00B40A18" w:rsidP="00E14152">
      <w:pPr>
        <w:pStyle w:val="a3"/>
        <w:tabs>
          <w:tab w:val="left" w:pos="900"/>
        </w:tabs>
        <w:spacing w:after="0" w:line="240" w:lineRule="auto"/>
        <w:ind w:left="0" w:firstLine="709"/>
        <w:jc w:val="both"/>
        <w:rPr>
          <w:rFonts w:ascii="Times New Roman" w:eastAsia="Times New Roman" w:hAnsi="Times New Roman" w:cs="Times New Roman"/>
          <w:sz w:val="28"/>
          <w:szCs w:val="28"/>
        </w:rPr>
      </w:pPr>
      <w:r w:rsidRPr="00573D29">
        <w:rPr>
          <w:rFonts w:ascii="Times New Roman" w:hAnsi="Times New Roman" w:cs="Times New Roman"/>
          <w:sz w:val="28"/>
          <w:szCs w:val="28"/>
        </w:rPr>
        <w:t xml:space="preserve">(6) </w:t>
      </w:r>
      <w:r w:rsidRPr="00573D29">
        <w:rPr>
          <w:rFonts w:ascii="Times New Roman" w:eastAsia="Times New Roman" w:hAnsi="Times New Roman" w:cs="Times New Roman"/>
          <w:sz w:val="28"/>
          <w:szCs w:val="28"/>
          <w:lang w:eastAsia="ru-RU"/>
        </w:rPr>
        <w:t>Доходы налогоплательщиков, осуществляющих предпринимательскую деятельность, полученные от экономических транзакций с учредителями или иными взаимосвязанными лицами, осуществляемых по цене ниже рыночной, корректируются для целей налогообложения до рыночной цены</w:t>
      </w:r>
      <w:proofErr w:type="gramStart"/>
      <w:r w:rsidRPr="00573D29">
        <w:rPr>
          <w:rFonts w:ascii="Times New Roman" w:eastAsia="Times New Roman" w:hAnsi="Times New Roman" w:cs="Times New Roman"/>
          <w:sz w:val="28"/>
          <w:szCs w:val="28"/>
          <w:lang w:eastAsia="ru-RU"/>
        </w:rPr>
        <w:t>.</w:t>
      </w:r>
      <w:r w:rsidRPr="00573D29">
        <w:rPr>
          <w:rFonts w:ascii="Times New Roman" w:hAnsi="Times New Roman" w:cs="Times New Roman"/>
          <w:sz w:val="28"/>
          <w:szCs w:val="28"/>
        </w:rPr>
        <w:t>».</w:t>
      </w:r>
      <w:proofErr w:type="gramEnd"/>
    </w:p>
    <w:p w14:paraId="7D1EB1CE" w14:textId="77777777" w:rsidR="00B40A18" w:rsidRPr="00573D29" w:rsidRDefault="00B40A18" w:rsidP="00E14152">
      <w:pPr>
        <w:pStyle w:val="a3"/>
        <w:numPr>
          <w:ilvl w:val="0"/>
          <w:numId w:val="21"/>
        </w:numPr>
        <w:tabs>
          <w:tab w:val="left" w:pos="900"/>
          <w:tab w:val="left" w:pos="990"/>
          <w:tab w:val="left" w:pos="1080"/>
        </w:tabs>
        <w:spacing w:after="0" w:line="240" w:lineRule="auto"/>
        <w:ind w:left="0" w:firstLine="709"/>
        <w:jc w:val="both"/>
        <w:rPr>
          <w:rFonts w:ascii="Times New Roman" w:eastAsia="Times New Roman" w:hAnsi="Times New Roman" w:cs="Times New Roman"/>
          <w:sz w:val="28"/>
          <w:szCs w:val="28"/>
        </w:rPr>
      </w:pPr>
      <w:r w:rsidRPr="00573D29">
        <w:rPr>
          <w:rFonts w:ascii="Times New Roman" w:hAnsi="Times New Roman" w:cs="Times New Roman"/>
          <w:sz w:val="28"/>
          <w:szCs w:val="28"/>
        </w:rPr>
        <w:t>В статье 24:</w:t>
      </w:r>
    </w:p>
    <w:p w14:paraId="1D983149" w14:textId="77777777" w:rsidR="00B40A18" w:rsidRPr="00573D29" w:rsidRDefault="00B40A18" w:rsidP="00E14152">
      <w:pPr>
        <w:tabs>
          <w:tab w:val="left" w:pos="900"/>
          <w:tab w:val="left" w:pos="990"/>
          <w:tab w:val="left" w:pos="1080"/>
        </w:tabs>
        <w:rPr>
          <w:sz w:val="28"/>
          <w:szCs w:val="28"/>
        </w:rPr>
      </w:pPr>
      <w:r w:rsidRPr="00573D29">
        <w:rPr>
          <w:sz w:val="28"/>
          <w:szCs w:val="28"/>
        </w:rPr>
        <w:t>часть (13) изложить в следующей редакции:</w:t>
      </w:r>
    </w:p>
    <w:p w14:paraId="72A78453" w14:textId="77777777" w:rsidR="00B40A18" w:rsidRPr="00573D29" w:rsidRDefault="00B40A18" w:rsidP="00E14152">
      <w:pPr>
        <w:tabs>
          <w:tab w:val="left" w:pos="900"/>
          <w:tab w:val="left" w:pos="990"/>
          <w:tab w:val="left" w:pos="1080"/>
        </w:tabs>
        <w:rPr>
          <w:sz w:val="28"/>
          <w:szCs w:val="28"/>
        </w:rPr>
      </w:pPr>
      <w:proofErr w:type="gramStart"/>
      <w:r w:rsidRPr="00573D29">
        <w:rPr>
          <w:sz w:val="28"/>
          <w:szCs w:val="28"/>
        </w:rPr>
        <w:t>«(13) Вычет остатков, отходов и естественной убыли разрешается в пределах, ежегодно утверждаемых руководителями предприятий, но без превышения пределов, установленных Министерством здравоохранения для табачных изделий товарных позиций 240210000, 240220, 240290000, 2403, 2404 и лимиты, установленных Министерством сельского хозяйства и пищевой промышленности и продуктов этилового спирта товарных позиций 2207, 2208, а также пределов, установленных Министерством инфраструктуры и регионального развития для нефтепродуктов.».</w:t>
      </w:r>
      <w:proofErr w:type="gramEnd"/>
    </w:p>
    <w:p w14:paraId="1F8C56F2" w14:textId="77777777" w:rsidR="00B40A18" w:rsidRPr="00573D29" w:rsidRDefault="00B40A18" w:rsidP="00E14152">
      <w:pPr>
        <w:tabs>
          <w:tab w:val="left" w:pos="900"/>
          <w:tab w:val="left" w:pos="990"/>
          <w:tab w:val="left" w:pos="1080"/>
        </w:tabs>
        <w:rPr>
          <w:sz w:val="28"/>
          <w:szCs w:val="28"/>
        </w:rPr>
      </w:pPr>
      <w:r w:rsidRPr="00573D29">
        <w:rPr>
          <w:sz w:val="28"/>
          <w:szCs w:val="28"/>
        </w:rPr>
        <w:t>часть (19</w:t>
      </w:r>
      <w:r w:rsidRPr="00573D29">
        <w:rPr>
          <w:sz w:val="28"/>
          <w:szCs w:val="28"/>
          <w:vertAlign w:val="superscript"/>
        </w:rPr>
        <w:t>2</w:t>
      </w:r>
      <w:r w:rsidRPr="00573D29">
        <w:rPr>
          <w:sz w:val="28"/>
          <w:szCs w:val="28"/>
        </w:rPr>
        <w:t>) изложить в следующей редакции:</w:t>
      </w:r>
    </w:p>
    <w:p w14:paraId="65F03FE1" w14:textId="77777777" w:rsidR="00B40A18" w:rsidRPr="00573D29" w:rsidRDefault="00B40A18" w:rsidP="00E14152">
      <w:pPr>
        <w:tabs>
          <w:tab w:val="left" w:pos="900"/>
          <w:tab w:val="left" w:pos="990"/>
          <w:tab w:val="left" w:pos="1080"/>
        </w:tabs>
        <w:rPr>
          <w:sz w:val="28"/>
          <w:szCs w:val="28"/>
        </w:rPr>
      </w:pPr>
      <w:r w:rsidRPr="00573D29">
        <w:rPr>
          <w:sz w:val="28"/>
          <w:szCs w:val="28"/>
        </w:rPr>
        <w:t>«(19</w:t>
      </w:r>
      <w:r w:rsidRPr="00573D29">
        <w:rPr>
          <w:sz w:val="28"/>
          <w:szCs w:val="28"/>
          <w:vertAlign w:val="superscript"/>
        </w:rPr>
        <w:t>2</w:t>
      </w:r>
      <w:r w:rsidRPr="00573D29">
        <w:rPr>
          <w:sz w:val="28"/>
          <w:szCs w:val="28"/>
        </w:rPr>
        <w:t>) Разрешается вычет понесенных и определенных работодателем расходов на любые выплаты, произведенные в пользу работника, по которым были начислены взносы обязательного государственного социального страхования и/или удержаны взносы обязательного медицинского страхования и подоходный налог с заработной платы, причитающиеся с работодателя и работника. Положения настоящей части не ограничивают права на вычет для целей налогообложения иных видов расходов в соответствии с положениями настоящей статьи</w:t>
      </w:r>
      <w:proofErr w:type="gramStart"/>
      <w:r w:rsidRPr="00573D29">
        <w:rPr>
          <w:sz w:val="28"/>
          <w:szCs w:val="28"/>
        </w:rPr>
        <w:t>.».</w:t>
      </w:r>
      <w:proofErr w:type="gramEnd"/>
    </w:p>
    <w:p w14:paraId="4CCF7CE5" w14:textId="77777777" w:rsidR="00B40A18" w:rsidRPr="00573D29" w:rsidRDefault="00B40A18" w:rsidP="00E14152">
      <w:pPr>
        <w:pStyle w:val="a3"/>
        <w:numPr>
          <w:ilvl w:val="0"/>
          <w:numId w:val="21"/>
        </w:numPr>
        <w:tabs>
          <w:tab w:val="left" w:pos="900"/>
          <w:tab w:val="left" w:pos="990"/>
          <w:tab w:val="left" w:pos="108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26</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w:t>
      </w:r>
    </w:p>
    <w:p w14:paraId="4EF73515" w14:textId="77777777" w:rsidR="00B40A18" w:rsidRPr="00573D29" w:rsidRDefault="00B40A18" w:rsidP="00E14152">
      <w:pPr>
        <w:pStyle w:val="a3"/>
        <w:tabs>
          <w:tab w:val="left" w:pos="810"/>
          <w:tab w:val="left" w:pos="900"/>
          <w:tab w:val="left" w:pos="990"/>
          <w:tab w:val="left" w:pos="1080"/>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в части (2) цифры «6000» </w:t>
      </w:r>
      <w:proofErr w:type="gramStart"/>
      <w:r w:rsidRPr="00573D29">
        <w:rPr>
          <w:rFonts w:ascii="Times New Roman" w:hAnsi="Times New Roman" w:cs="Times New Roman"/>
          <w:sz w:val="28"/>
          <w:szCs w:val="28"/>
        </w:rPr>
        <w:t>заменить на цифры</w:t>
      </w:r>
      <w:proofErr w:type="gramEnd"/>
      <w:r w:rsidRPr="00573D29">
        <w:rPr>
          <w:rFonts w:ascii="Times New Roman" w:hAnsi="Times New Roman" w:cs="Times New Roman"/>
          <w:sz w:val="28"/>
          <w:szCs w:val="28"/>
        </w:rPr>
        <w:t xml:space="preserve"> «12000»;</w:t>
      </w:r>
    </w:p>
    <w:p w14:paraId="7CBC42F0" w14:textId="77777777" w:rsidR="00B40A18" w:rsidRPr="00573D29" w:rsidRDefault="00B40A18" w:rsidP="00E14152">
      <w:pPr>
        <w:pStyle w:val="a3"/>
        <w:tabs>
          <w:tab w:val="left" w:pos="810"/>
          <w:tab w:val="left" w:pos="900"/>
          <w:tab w:val="left" w:pos="990"/>
          <w:tab w:val="left" w:pos="1080"/>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часть (4) дополнить предложением в следующей редакции:</w:t>
      </w:r>
    </w:p>
    <w:p w14:paraId="5D60E8FF" w14:textId="77777777" w:rsidR="00B40A18" w:rsidRPr="00573D29" w:rsidRDefault="00B40A18" w:rsidP="00E14152">
      <w:pPr>
        <w:pStyle w:val="a3"/>
        <w:tabs>
          <w:tab w:val="left" w:pos="810"/>
          <w:tab w:val="left" w:pos="900"/>
          <w:tab w:val="left" w:pos="990"/>
          <w:tab w:val="left" w:pos="108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«В случае организаций, применяющих Международные стандарты финансовой отчетности (МСФО), расчет и вычет амортизации, связанной с правом пользования основными средствами, являющимися предметом договора операционной </w:t>
      </w:r>
      <w:r w:rsidRPr="00573D29">
        <w:rPr>
          <w:rFonts w:ascii="Times New Roman" w:hAnsi="Times New Roman" w:cs="Times New Roman"/>
          <w:sz w:val="28"/>
          <w:szCs w:val="28"/>
          <w:shd w:val="clear" w:color="auto" w:fill="FFFFFF"/>
        </w:rPr>
        <w:t>лизинга</w:t>
      </w:r>
      <w:r w:rsidRPr="00573D29">
        <w:rPr>
          <w:rFonts w:ascii="Times New Roman" w:hAnsi="Times New Roman" w:cs="Times New Roman"/>
          <w:sz w:val="28"/>
          <w:szCs w:val="28"/>
        </w:rPr>
        <w:t xml:space="preserve">, </w:t>
      </w:r>
      <w:r w:rsidRPr="00573D29">
        <w:rPr>
          <w:rFonts w:ascii="Times New Roman" w:hAnsi="Times New Roman" w:cs="Times New Roman"/>
          <w:sz w:val="28"/>
          <w:szCs w:val="28"/>
          <w:shd w:val="clear" w:color="auto" w:fill="FFFFFF"/>
        </w:rPr>
        <w:t>осуществляются лизингополучателем</w:t>
      </w:r>
      <w:proofErr w:type="gramStart"/>
      <w:r w:rsidRPr="00573D29">
        <w:rPr>
          <w:rFonts w:ascii="Times New Roman" w:hAnsi="Times New Roman" w:cs="Times New Roman"/>
          <w:sz w:val="28"/>
          <w:szCs w:val="28"/>
        </w:rPr>
        <w:t>.».</w:t>
      </w:r>
      <w:proofErr w:type="gramEnd"/>
    </w:p>
    <w:p w14:paraId="69D7698F" w14:textId="77777777" w:rsidR="00B40A18" w:rsidRPr="00573D29" w:rsidRDefault="00B40A18" w:rsidP="00E14152">
      <w:pPr>
        <w:pStyle w:val="a9"/>
        <w:tabs>
          <w:tab w:val="left" w:pos="900"/>
          <w:tab w:val="left" w:pos="990"/>
          <w:tab w:val="left" w:pos="1080"/>
        </w:tabs>
        <w:ind w:firstLine="709"/>
        <w:rPr>
          <w:sz w:val="28"/>
          <w:szCs w:val="28"/>
        </w:rPr>
      </w:pPr>
      <w:r w:rsidRPr="00573D29">
        <w:rPr>
          <w:sz w:val="28"/>
          <w:szCs w:val="28"/>
        </w:rPr>
        <w:t>дополнить частью (6</w:t>
      </w:r>
      <w:r w:rsidRPr="00573D29">
        <w:rPr>
          <w:sz w:val="28"/>
          <w:szCs w:val="28"/>
          <w:vertAlign w:val="superscript"/>
        </w:rPr>
        <w:t>1</w:t>
      </w:r>
      <w:r w:rsidRPr="00573D29">
        <w:rPr>
          <w:sz w:val="28"/>
          <w:szCs w:val="28"/>
        </w:rPr>
        <w:t>) в следующей редакции:</w:t>
      </w:r>
    </w:p>
    <w:p w14:paraId="07F97482" w14:textId="77777777" w:rsidR="00B40A18" w:rsidRPr="00573D29" w:rsidRDefault="00B40A18" w:rsidP="00E14152">
      <w:pPr>
        <w:tabs>
          <w:tab w:val="left" w:pos="900"/>
          <w:tab w:val="left" w:pos="990"/>
          <w:tab w:val="left" w:pos="1080"/>
        </w:tabs>
        <w:rPr>
          <w:sz w:val="28"/>
          <w:szCs w:val="28"/>
        </w:rPr>
      </w:pPr>
      <w:r w:rsidRPr="00573D29">
        <w:rPr>
          <w:sz w:val="28"/>
          <w:szCs w:val="28"/>
        </w:rPr>
        <w:t>«(6</w:t>
      </w:r>
      <w:r w:rsidRPr="00573D29">
        <w:rPr>
          <w:sz w:val="28"/>
          <w:szCs w:val="28"/>
          <w:vertAlign w:val="superscript"/>
        </w:rPr>
        <w:t>1</w:t>
      </w:r>
      <w:r w:rsidRPr="00573D29">
        <w:rPr>
          <w:sz w:val="28"/>
          <w:szCs w:val="28"/>
        </w:rPr>
        <w:t xml:space="preserve">) В отступление от положений части (6), крупные предприятия, кроме тех, которые классифицируются в соответствии с частью (1) статьи 5 </w:t>
      </w:r>
      <w:r w:rsidRPr="00573D29">
        <w:rPr>
          <w:sz w:val="28"/>
          <w:szCs w:val="28"/>
        </w:rPr>
        <w:lastRenderedPageBreak/>
        <w:t>Закона № 179/2016 о малых и средних предприятиях, может использовать метод ускоренной амортизации в течение первого года ввода объекта основных средств в эксплуатацию. Величина амортизации основных средств, подлежащая вычету, определяется следующим образом:</w:t>
      </w:r>
    </w:p>
    <w:p w14:paraId="07F765BD" w14:textId="77777777" w:rsidR="00B40A18" w:rsidRPr="00573D29" w:rsidRDefault="00B40A18" w:rsidP="00E14152">
      <w:pPr>
        <w:pStyle w:val="a3"/>
        <w:tabs>
          <w:tab w:val="left" w:pos="810"/>
          <w:tab w:val="left" w:pos="900"/>
          <w:tab w:val="left" w:pos="990"/>
          <w:tab w:val="left" w:pos="108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за первый год использования амортизация не может превышать 50% входной стоимости основного средства;</w:t>
      </w:r>
    </w:p>
    <w:p w14:paraId="3906B437" w14:textId="77777777" w:rsidR="00B40A18" w:rsidRPr="00573D29" w:rsidRDefault="00B40A18" w:rsidP="00E14152">
      <w:pPr>
        <w:pStyle w:val="a3"/>
        <w:numPr>
          <w:ilvl w:val="0"/>
          <w:numId w:val="22"/>
        </w:numPr>
        <w:tabs>
          <w:tab w:val="left" w:pos="567"/>
          <w:tab w:val="left" w:pos="900"/>
          <w:tab w:val="left" w:pos="990"/>
          <w:tab w:val="left" w:pos="108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для последующих лет использования амортизация рассчитывается путем отношения неамортизированной стоимости основных средств к оставшемуся сроку их полезного использования».</w:t>
      </w:r>
    </w:p>
    <w:p w14:paraId="513C706E" w14:textId="77777777" w:rsidR="00B40A18" w:rsidRPr="00573D29" w:rsidRDefault="00B40A18" w:rsidP="00E14152">
      <w:pPr>
        <w:tabs>
          <w:tab w:val="left" w:pos="567"/>
          <w:tab w:val="left" w:pos="900"/>
          <w:tab w:val="left" w:pos="990"/>
          <w:tab w:val="left" w:pos="1080"/>
        </w:tabs>
        <w:rPr>
          <w:sz w:val="28"/>
          <w:szCs w:val="28"/>
        </w:rPr>
      </w:pPr>
      <w:proofErr w:type="gramStart"/>
      <w:r w:rsidRPr="00573D29">
        <w:rPr>
          <w:sz w:val="28"/>
          <w:szCs w:val="28"/>
        </w:rPr>
        <w:t xml:space="preserve">Для целей настоящей </w:t>
      </w:r>
      <w:proofErr w:type="spellStart"/>
      <w:r w:rsidRPr="00573D29">
        <w:rPr>
          <w:sz w:val="28"/>
          <w:szCs w:val="28"/>
        </w:rPr>
        <w:t>частьи</w:t>
      </w:r>
      <w:proofErr w:type="spellEnd"/>
      <w:r w:rsidRPr="00573D29">
        <w:rPr>
          <w:sz w:val="28"/>
          <w:szCs w:val="28"/>
        </w:rPr>
        <w:t>, классификация предприятия к категории крупных будет осуществляться в зависимости от среднегодовой численности работников или годового оборота или совокупного объема принадлежащих им активов в последний день отчетного периода, предшествующего отчетному периоду, года ввода в эксплуатацию основного средства.</w:t>
      </w:r>
      <w:proofErr w:type="gramEnd"/>
    </w:p>
    <w:p w14:paraId="16B20C9F" w14:textId="77777777" w:rsidR="00B40A18" w:rsidRPr="00573D29" w:rsidRDefault="00B40A18" w:rsidP="00E14152">
      <w:pPr>
        <w:tabs>
          <w:tab w:val="left" w:pos="567"/>
          <w:tab w:val="left" w:pos="900"/>
          <w:tab w:val="left" w:pos="990"/>
          <w:tab w:val="left" w:pos="1080"/>
        </w:tabs>
        <w:rPr>
          <w:sz w:val="28"/>
          <w:szCs w:val="28"/>
        </w:rPr>
      </w:pPr>
      <w:r w:rsidRPr="00573D29">
        <w:rPr>
          <w:sz w:val="28"/>
          <w:szCs w:val="28"/>
        </w:rPr>
        <w:t>Положения настоящей части не распространяются на хозяйствующих субъектов, осуществляющих финансовую и страховую деятельность, отнесенных к разделу</w:t>
      </w:r>
      <w:proofErr w:type="gramStart"/>
      <w:r w:rsidRPr="00573D29">
        <w:rPr>
          <w:sz w:val="28"/>
          <w:szCs w:val="28"/>
        </w:rPr>
        <w:t xml:space="preserve"> К</w:t>
      </w:r>
      <w:proofErr w:type="gramEnd"/>
      <w:r w:rsidRPr="00573D29">
        <w:rPr>
          <w:sz w:val="28"/>
          <w:szCs w:val="28"/>
        </w:rPr>
        <w:t xml:space="preserve"> Классификатора видов экономической деятельности Молдовы.</w:t>
      </w:r>
    </w:p>
    <w:p w14:paraId="479AEF60" w14:textId="77777777" w:rsidR="00B40A18" w:rsidRPr="00573D29" w:rsidRDefault="00B40A18" w:rsidP="00E14152">
      <w:pPr>
        <w:pStyle w:val="a3"/>
        <w:numPr>
          <w:ilvl w:val="0"/>
          <w:numId w:val="21"/>
        </w:numPr>
        <w:tabs>
          <w:tab w:val="left" w:pos="900"/>
          <w:tab w:val="left" w:pos="990"/>
          <w:tab w:val="left" w:pos="108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Статью 35</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xml:space="preserve"> изложить в следующей редакции: </w:t>
      </w:r>
    </w:p>
    <w:p w14:paraId="1DDE17E2" w14:textId="77777777" w:rsidR="00B40A18" w:rsidRPr="00573D29" w:rsidRDefault="00B40A18" w:rsidP="00E14152">
      <w:pPr>
        <w:tabs>
          <w:tab w:val="left" w:pos="900"/>
          <w:tab w:val="left" w:pos="990"/>
          <w:tab w:val="left" w:pos="1080"/>
        </w:tabs>
        <w:rPr>
          <w:sz w:val="28"/>
          <w:szCs w:val="28"/>
        </w:rPr>
      </w:pPr>
      <w:r w:rsidRPr="00573D29">
        <w:rPr>
          <w:sz w:val="28"/>
          <w:szCs w:val="28"/>
        </w:rPr>
        <w:t>«</w:t>
      </w:r>
      <w:r w:rsidRPr="00ED67C2">
        <w:rPr>
          <w:b/>
          <w:sz w:val="28"/>
          <w:szCs w:val="28"/>
        </w:rPr>
        <w:t>Статья</w:t>
      </w:r>
      <w:r w:rsidRPr="00573D29">
        <w:rPr>
          <w:sz w:val="28"/>
          <w:szCs w:val="28"/>
        </w:rPr>
        <w:t xml:space="preserve"> </w:t>
      </w:r>
      <w:r w:rsidRPr="00573D29">
        <w:rPr>
          <w:b/>
          <w:sz w:val="28"/>
          <w:szCs w:val="28"/>
        </w:rPr>
        <w:t>35</w:t>
      </w:r>
      <w:r w:rsidRPr="00573D29">
        <w:rPr>
          <w:b/>
          <w:sz w:val="28"/>
          <w:szCs w:val="28"/>
          <w:vertAlign w:val="superscript"/>
        </w:rPr>
        <w:t>1</w:t>
      </w:r>
      <w:r w:rsidRPr="00FF4213">
        <w:rPr>
          <w:b/>
          <w:sz w:val="28"/>
          <w:szCs w:val="28"/>
        </w:rPr>
        <w:t>.</w:t>
      </w:r>
      <w:r w:rsidRPr="00573D29">
        <w:rPr>
          <w:sz w:val="28"/>
          <w:szCs w:val="28"/>
        </w:rPr>
        <w:t xml:space="preserve"> Ограничения применения освобождений</w:t>
      </w:r>
    </w:p>
    <w:p w14:paraId="6C47030E" w14:textId="77777777" w:rsidR="00B40A18" w:rsidRPr="00573D29" w:rsidRDefault="00B40A18" w:rsidP="00E14152">
      <w:pPr>
        <w:pStyle w:val="a3"/>
        <w:tabs>
          <w:tab w:val="left" w:pos="810"/>
          <w:tab w:val="left" w:pos="900"/>
          <w:tab w:val="left" w:pos="990"/>
          <w:tab w:val="left" w:pos="108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Физические лица, получившие в течение налогового периода доходы, облагаемые в соответствии со статьей 88</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xml:space="preserve"> и с главой 1 раздела X, лишаются права на использование освобождений, предусмотренных статьями 33, 34 и 35 на период, в котором они получают доход, облагаемый налогом в соответствии со специальным налоговым режимом. Освобождения будут применяться пропорционально месяцам деятельности в общем налоговом режиме</w:t>
      </w:r>
      <w:proofErr w:type="gramStart"/>
      <w:r w:rsidRPr="00573D29">
        <w:rPr>
          <w:rFonts w:ascii="Times New Roman" w:hAnsi="Times New Roman" w:cs="Times New Roman"/>
          <w:sz w:val="28"/>
          <w:szCs w:val="28"/>
        </w:rPr>
        <w:t>.».</w:t>
      </w:r>
      <w:proofErr w:type="gramEnd"/>
    </w:p>
    <w:p w14:paraId="7B4D14A3" w14:textId="77777777" w:rsidR="00B40A18" w:rsidRPr="00573D29" w:rsidRDefault="00B40A18" w:rsidP="00E14152">
      <w:pPr>
        <w:pStyle w:val="a3"/>
        <w:numPr>
          <w:ilvl w:val="0"/>
          <w:numId w:val="21"/>
        </w:numPr>
        <w:tabs>
          <w:tab w:val="left" w:pos="900"/>
          <w:tab w:val="left" w:pos="990"/>
          <w:tab w:val="left" w:pos="108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Статью 40 дополнить частями (5</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и (6</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в следующей редакции:</w:t>
      </w:r>
    </w:p>
    <w:p w14:paraId="571DA846" w14:textId="14FCFF68" w:rsidR="00B40A18" w:rsidRPr="00573D29" w:rsidRDefault="00B40A18" w:rsidP="00E14152">
      <w:pPr>
        <w:pStyle w:val="a3"/>
        <w:tabs>
          <w:tab w:val="left" w:pos="810"/>
          <w:tab w:val="left" w:pos="900"/>
          <w:tab w:val="left" w:pos="990"/>
          <w:tab w:val="left" w:pos="1080"/>
        </w:tabs>
        <w:spacing w:line="240" w:lineRule="auto"/>
        <w:ind w:left="0" w:firstLine="709"/>
        <w:jc w:val="both"/>
        <w:rPr>
          <w:rFonts w:ascii="Times New Roman" w:hAnsi="Times New Roman" w:cs="Times New Roman"/>
          <w:sz w:val="28"/>
          <w:szCs w:val="28"/>
          <w:lang w:eastAsia="ru-RU"/>
        </w:rPr>
      </w:pPr>
      <w:r w:rsidRPr="00573D29">
        <w:rPr>
          <w:rFonts w:ascii="Times New Roman" w:hAnsi="Times New Roman" w:cs="Times New Roman"/>
          <w:sz w:val="28"/>
          <w:szCs w:val="28"/>
        </w:rPr>
        <w:t>«(5</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xml:space="preserve">) Прирост или потеря капитала не признается в налоговых целях в случае </w:t>
      </w:r>
      <w:r w:rsidRPr="00573D29">
        <w:rPr>
          <w:rFonts w:ascii="Times New Roman" w:hAnsi="Times New Roman" w:cs="Times New Roman"/>
          <w:sz w:val="28"/>
          <w:szCs w:val="28"/>
          <w:lang w:eastAsia="ru-RU"/>
        </w:rPr>
        <w:t xml:space="preserve">выбытия автомобиля, который находился в собственности налогоплательщика не менее 3 лет до даты </w:t>
      </w:r>
      <w:r w:rsidR="00274B66" w:rsidRPr="00573D29">
        <w:rPr>
          <w:rFonts w:ascii="Times New Roman" w:hAnsi="Times New Roman" w:cs="Times New Roman"/>
          <w:sz w:val="28"/>
          <w:szCs w:val="28"/>
          <w:lang w:eastAsia="ru-RU"/>
        </w:rPr>
        <w:t>отчуждения</w:t>
      </w:r>
      <w:r w:rsidRPr="00573D29">
        <w:rPr>
          <w:rFonts w:ascii="Times New Roman" w:hAnsi="Times New Roman" w:cs="Times New Roman"/>
          <w:sz w:val="28"/>
          <w:szCs w:val="28"/>
          <w:lang w:eastAsia="ru-RU"/>
        </w:rPr>
        <w:t>, за исключением коллекционных автомобилей, представляющих исторический или этнографический интерес.</w:t>
      </w:r>
    </w:p>
    <w:p w14:paraId="27CD7766" w14:textId="77777777" w:rsidR="00B40A18" w:rsidRPr="00573D29" w:rsidRDefault="00B40A18" w:rsidP="00E14152">
      <w:pPr>
        <w:pStyle w:val="a3"/>
        <w:tabs>
          <w:tab w:val="left" w:pos="810"/>
          <w:tab w:val="left" w:pos="900"/>
          <w:tab w:val="left" w:pos="990"/>
          <w:tab w:val="left" w:pos="1080"/>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lang w:eastAsia="ru-RU"/>
        </w:rPr>
        <w:t>(6</w:t>
      </w:r>
      <w:r w:rsidRPr="00573D29">
        <w:rPr>
          <w:rFonts w:ascii="Times New Roman" w:hAnsi="Times New Roman" w:cs="Times New Roman"/>
          <w:sz w:val="28"/>
          <w:szCs w:val="28"/>
          <w:vertAlign w:val="superscript"/>
          <w:lang w:eastAsia="ru-RU"/>
        </w:rPr>
        <w:t>1</w:t>
      </w:r>
      <w:r w:rsidRPr="00573D29">
        <w:rPr>
          <w:rFonts w:ascii="Times New Roman" w:hAnsi="Times New Roman" w:cs="Times New Roman"/>
          <w:sz w:val="28"/>
          <w:szCs w:val="28"/>
          <w:lang w:eastAsia="ru-RU"/>
        </w:rPr>
        <w:t xml:space="preserve">) </w:t>
      </w:r>
      <w:r w:rsidRPr="00573D29">
        <w:rPr>
          <w:rFonts w:ascii="Times New Roman" w:hAnsi="Times New Roman" w:cs="Times New Roman"/>
          <w:sz w:val="28"/>
          <w:szCs w:val="28"/>
        </w:rPr>
        <w:t>Прирост или потеря капитала от продажи, обмена жилья или отчуждения его иным способом – совместной собственности определяется как разница между полученной суммой и стоимостным базисом данных активов одним из собственников (участников) на основании письменного взаимного согласия».</w:t>
      </w:r>
    </w:p>
    <w:p w14:paraId="106A4219" w14:textId="77777777" w:rsidR="00B40A18" w:rsidRPr="00573D29" w:rsidRDefault="00B40A18" w:rsidP="00E14152">
      <w:pPr>
        <w:pStyle w:val="a3"/>
        <w:numPr>
          <w:ilvl w:val="0"/>
          <w:numId w:val="21"/>
        </w:numPr>
        <w:tabs>
          <w:tab w:val="left" w:pos="900"/>
          <w:tab w:val="left" w:pos="990"/>
          <w:tab w:val="left" w:pos="108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В статье 64 текст «Законом о негосударственных пенсионных фондах № 329-XIV от 25 марта 1999 года» заменяется текстом «Законом  о факультативных пенсионных фондах № 198/2020».</w:t>
      </w:r>
    </w:p>
    <w:p w14:paraId="57767BD8" w14:textId="77777777" w:rsidR="00B40A18" w:rsidRPr="00573D29" w:rsidRDefault="00B40A18" w:rsidP="00E14152">
      <w:pPr>
        <w:pStyle w:val="a3"/>
        <w:numPr>
          <w:ilvl w:val="0"/>
          <w:numId w:val="21"/>
        </w:numPr>
        <w:tabs>
          <w:tab w:val="left" w:pos="900"/>
          <w:tab w:val="left" w:pos="117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Статью 70 изложить в следующей редакции:</w:t>
      </w:r>
    </w:p>
    <w:p w14:paraId="7779E13C" w14:textId="77777777" w:rsidR="00B40A18" w:rsidRPr="00573D29" w:rsidRDefault="00B40A18" w:rsidP="00E14152">
      <w:pPr>
        <w:tabs>
          <w:tab w:val="left" w:pos="990"/>
          <w:tab w:val="left" w:pos="1170"/>
        </w:tabs>
        <w:rPr>
          <w:sz w:val="28"/>
          <w:szCs w:val="28"/>
        </w:rPr>
      </w:pPr>
      <w:r w:rsidRPr="00573D29">
        <w:rPr>
          <w:sz w:val="28"/>
          <w:szCs w:val="28"/>
        </w:rPr>
        <w:lastRenderedPageBreak/>
        <w:t>«</w:t>
      </w:r>
      <w:r w:rsidRPr="00573D29">
        <w:rPr>
          <w:b/>
          <w:sz w:val="28"/>
          <w:szCs w:val="28"/>
        </w:rPr>
        <w:t xml:space="preserve">Статья 70. </w:t>
      </w:r>
      <w:r w:rsidRPr="00573D29">
        <w:rPr>
          <w:sz w:val="28"/>
          <w:szCs w:val="28"/>
        </w:rPr>
        <w:t>Общие положения о налогообложении нерезидентов</w:t>
      </w:r>
    </w:p>
    <w:p w14:paraId="19C2BDD9" w14:textId="77777777" w:rsidR="00B40A18" w:rsidRPr="00573D29" w:rsidRDefault="00B40A18" w:rsidP="00E14152">
      <w:pPr>
        <w:pStyle w:val="a3"/>
        <w:tabs>
          <w:tab w:val="left" w:pos="990"/>
          <w:tab w:val="left" w:pos="117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(1) </w:t>
      </w:r>
      <w:r w:rsidRPr="00573D29">
        <w:rPr>
          <w:rFonts w:ascii="Times New Roman" w:hAnsi="Times New Roman" w:cs="Times New Roman"/>
          <w:sz w:val="28"/>
          <w:szCs w:val="28"/>
        </w:rPr>
        <w:tab/>
        <w:t>Нерезиденты, получающие налогооблагаемый доход из Республики Молдова, обязаны уплачивать налог, определенный в порядке, установленном настоящей главой.</w:t>
      </w:r>
    </w:p>
    <w:p w14:paraId="5EF9FBD5" w14:textId="77777777" w:rsidR="00B40A18" w:rsidRPr="00573D29" w:rsidRDefault="00B40A18" w:rsidP="00E14152">
      <w:pPr>
        <w:pStyle w:val="a3"/>
        <w:tabs>
          <w:tab w:val="left" w:pos="990"/>
          <w:tab w:val="left" w:pos="1080"/>
          <w:tab w:val="left" w:pos="117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(2) </w:t>
      </w:r>
      <w:r w:rsidRPr="00573D29">
        <w:rPr>
          <w:rFonts w:ascii="Times New Roman" w:hAnsi="Times New Roman" w:cs="Times New Roman"/>
          <w:sz w:val="28"/>
          <w:szCs w:val="28"/>
        </w:rPr>
        <w:tab/>
        <w:t>Разрешается вычитать только те расходы, которые непосредственно относятся к доходам, указанным в части (1), подлежащим налогообложению в Республике Молдова</w:t>
      </w:r>
      <w:proofErr w:type="gramStart"/>
      <w:r w:rsidRPr="00573D29">
        <w:rPr>
          <w:rFonts w:ascii="Times New Roman" w:hAnsi="Times New Roman" w:cs="Times New Roman"/>
          <w:sz w:val="28"/>
          <w:szCs w:val="28"/>
        </w:rPr>
        <w:t>.».</w:t>
      </w:r>
      <w:proofErr w:type="gramEnd"/>
    </w:p>
    <w:p w14:paraId="373EF797" w14:textId="77777777" w:rsidR="00B40A18" w:rsidRPr="00573D29" w:rsidRDefault="00B40A18" w:rsidP="00E14152">
      <w:pPr>
        <w:pStyle w:val="a3"/>
        <w:numPr>
          <w:ilvl w:val="0"/>
          <w:numId w:val="21"/>
        </w:numPr>
        <w:tabs>
          <w:tab w:val="left" w:pos="900"/>
          <w:tab w:val="left" w:pos="117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Часть (1) статьи 71 изложить в следующей редакции:</w:t>
      </w:r>
    </w:p>
    <w:p w14:paraId="05AD3433" w14:textId="77777777" w:rsidR="00B40A18" w:rsidRPr="00573D29" w:rsidRDefault="00B40A18" w:rsidP="00E14152">
      <w:pPr>
        <w:pStyle w:val="a3"/>
        <w:tabs>
          <w:tab w:val="left" w:pos="990"/>
          <w:tab w:val="left" w:pos="1170"/>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w:t>
      </w:r>
      <w:r w:rsidRPr="00573D29">
        <w:rPr>
          <w:rFonts w:ascii="Times New Roman" w:hAnsi="Times New Roman" w:cs="Times New Roman"/>
          <w:b/>
          <w:sz w:val="28"/>
          <w:szCs w:val="28"/>
        </w:rPr>
        <w:t xml:space="preserve">Статья 71. </w:t>
      </w:r>
      <w:r w:rsidRPr="00573D29">
        <w:rPr>
          <w:rFonts w:ascii="Times New Roman" w:hAnsi="Times New Roman" w:cs="Times New Roman"/>
          <w:sz w:val="28"/>
          <w:szCs w:val="28"/>
        </w:rPr>
        <w:t>Доходы нерезидентов, полученные из Республики Молдова</w:t>
      </w:r>
    </w:p>
    <w:p w14:paraId="60B841EC" w14:textId="77777777" w:rsidR="00B40A18" w:rsidRPr="00573D29" w:rsidRDefault="00B40A18" w:rsidP="00E14152">
      <w:pPr>
        <w:pStyle w:val="a3"/>
        <w:numPr>
          <w:ilvl w:val="0"/>
          <w:numId w:val="23"/>
        </w:numPr>
        <w:tabs>
          <w:tab w:val="left" w:pos="810"/>
          <w:tab w:val="left" w:pos="1080"/>
          <w:tab w:val="left" w:pos="117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Доходы нерезидента, полученные из Республики Молдова, независимо от того, получены они в Республике Молдова или за границей, считаются:</w:t>
      </w:r>
    </w:p>
    <w:p w14:paraId="17C5D9D2" w14:textId="77777777" w:rsidR="00B40A18" w:rsidRPr="00573D29" w:rsidRDefault="00B40A18" w:rsidP="00E14152">
      <w:pPr>
        <w:pStyle w:val="a9"/>
        <w:tabs>
          <w:tab w:val="left" w:pos="1170"/>
        </w:tabs>
        <w:ind w:firstLine="709"/>
        <w:rPr>
          <w:sz w:val="28"/>
          <w:szCs w:val="28"/>
        </w:rPr>
      </w:pPr>
      <w:r w:rsidRPr="00573D29">
        <w:rPr>
          <w:sz w:val="28"/>
          <w:szCs w:val="28"/>
        </w:rPr>
        <w:t>a) доходы от реализации товаров;</w:t>
      </w:r>
    </w:p>
    <w:p w14:paraId="1C421406" w14:textId="77777777" w:rsidR="00B40A18" w:rsidRPr="00573D29" w:rsidRDefault="00B40A18" w:rsidP="00E14152">
      <w:pPr>
        <w:pStyle w:val="a9"/>
        <w:tabs>
          <w:tab w:val="left" w:pos="1170"/>
        </w:tabs>
        <w:ind w:firstLine="709"/>
        <w:rPr>
          <w:sz w:val="28"/>
          <w:szCs w:val="28"/>
        </w:rPr>
      </w:pPr>
      <w:r w:rsidRPr="00573D29">
        <w:rPr>
          <w:sz w:val="28"/>
          <w:szCs w:val="28"/>
        </w:rPr>
        <w:t>b) доходы от оказания управленческих или консультационных услуг из любой области, если эти доходы получены от резидента или если соответствующие доходы являются расходами постоянного представительства в Республике Молдова, независимо от места их предоставления;</w:t>
      </w:r>
    </w:p>
    <w:p w14:paraId="2E06EFA4" w14:textId="77777777" w:rsidR="00B40A18" w:rsidRPr="00573D29" w:rsidRDefault="00B40A18" w:rsidP="00E14152">
      <w:pPr>
        <w:pStyle w:val="a9"/>
        <w:tabs>
          <w:tab w:val="left" w:pos="1170"/>
        </w:tabs>
        <w:ind w:firstLine="709"/>
        <w:rPr>
          <w:sz w:val="28"/>
          <w:szCs w:val="28"/>
        </w:rPr>
      </w:pPr>
      <w:proofErr w:type="gramStart"/>
      <w:r w:rsidRPr="00573D29">
        <w:rPr>
          <w:sz w:val="28"/>
          <w:szCs w:val="28"/>
        </w:rPr>
        <w:t>b</w:t>
      </w:r>
      <w:r w:rsidRPr="00573D29">
        <w:rPr>
          <w:sz w:val="28"/>
          <w:szCs w:val="28"/>
          <w:vertAlign w:val="superscript"/>
        </w:rPr>
        <w:t>1</w:t>
      </w:r>
      <w:r w:rsidRPr="00573D29">
        <w:rPr>
          <w:sz w:val="28"/>
          <w:szCs w:val="28"/>
        </w:rPr>
        <w:t>) другие доходы от услуг, оказываемых на территории Республики Молдова, не предусмотренных настоящей статьей;</w:t>
      </w:r>
      <w:proofErr w:type="gramEnd"/>
    </w:p>
    <w:p w14:paraId="5B2428AA" w14:textId="0FF2A8D1" w:rsidR="00B40A18" w:rsidRPr="00573D29" w:rsidRDefault="00B40A18" w:rsidP="00E14152">
      <w:pPr>
        <w:pStyle w:val="a9"/>
        <w:tabs>
          <w:tab w:val="left" w:pos="1170"/>
        </w:tabs>
        <w:ind w:firstLine="709"/>
        <w:rPr>
          <w:sz w:val="28"/>
          <w:szCs w:val="28"/>
        </w:rPr>
      </w:pPr>
      <w:r w:rsidRPr="00573D29">
        <w:rPr>
          <w:sz w:val="28"/>
          <w:szCs w:val="28"/>
        </w:rPr>
        <w:t xml:space="preserve">c) доходы в виде прироста капитала, физических лиц-нерезидентов, не осуществляющими предпринимательскую деятельность на территории Республики Молдова, определяемый в соответствии с частью (7) статьи 40, относящийся к активам в соответствии </w:t>
      </w:r>
      <w:proofErr w:type="gramStart"/>
      <w:r w:rsidRPr="00573D29">
        <w:rPr>
          <w:sz w:val="28"/>
          <w:szCs w:val="28"/>
        </w:rPr>
        <w:t>с</w:t>
      </w:r>
      <w:proofErr w:type="gramEnd"/>
      <w:r w:rsidRPr="00573D29">
        <w:rPr>
          <w:sz w:val="28"/>
          <w:szCs w:val="28"/>
        </w:rPr>
        <w:t xml:space="preserve"> статьей 39, </w:t>
      </w:r>
      <w:r w:rsidR="001F42CB" w:rsidRPr="00573D29">
        <w:rPr>
          <w:sz w:val="28"/>
          <w:szCs w:val="28"/>
        </w:rPr>
        <w:t>зарегистрированными</w:t>
      </w:r>
      <w:r w:rsidRPr="00573D29">
        <w:rPr>
          <w:sz w:val="28"/>
          <w:szCs w:val="28"/>
        </w:rPr>
        <w:t>, выданными на территории Республики Молдова;</w:t>
      </w:r>
    </w:p>
    <w:p w14:paraId="1538E38B" w14:textId="30FC9F05" w:rsidR="00B40A18" w:rsidRPr="00573D29" w:rsidRDefault="00B40A18" w:rsidP="00E14152">
      <w:pPr>
        <w:pStyle w:val="a9"/>
        <w:tabs>
          <w:tab w:val="left" w:pos="1170"/>
        </w:tabs>
        <w:ind w:firstLine="709"/>
        <w:rPr>
          <w:sz w:val="28"/>
          <w:szCs w:val="28"/>
        </w:rPr>
      </w:pPr>
      <w:r w:rsidRPr="00573D29">
        <w:rPr>
          <w:sz w:val="28"/>
          <w:szCs w:val="28"/>
        </w:rPr>
        <w:t xml:space="preserve">d) доходы, полученные юридическими лицами–нерезидентами, в виде прироста капитала, определенные согласно частям (1)–(4) статьи 40, от продажи, обмена или отчуждения иным способом капитальных активов, указанных в части (1) статьи 39, </w:t>
      </w:r>
      <w:r w:rsidR="001F42CB" w:rsidRPr="00573D29">
        <w:rPr>
          <w:sz w:val="28"/>
          <w:szCs w:val="28"/>
        </w:rPr>
        <w:t>зарегистрированных</w:t>
      </w:r>
      <w:r w:rsidRPr="00573D29">
        <w:rPr>
          <w:sz w:val="28"/>
          <w:szCs w:val="28"/>
        </w:rPr>
        <w:t>, выданных на территории Республики Молдова;</w:t>
      </w:r>
    </w:p>
    <w:p w14:paraId="427E008C" w14:textId="77777777" w:rsidR="00B40A18" w:rsidRPr="00573D29" w:rsidRDefault="00B40A18" w:rsidP="00E14152">
      <w:pPr>
        <w:pStyle w:val="a9"/>
        <w:tabs>
          <w:tab w:val="left" w:pos="1170"/>
        </w:tabs>
        <w:ind w:firstLine="709"/>
        <w:rPr>
          <w:sz w:val="28"/>
          <w:szCs w:val="28"/>
        </w:rPr>
      </w:pPr>
      <w:r w:rsidRPr="00573D29">
        <w:rPr>
          <w:sz w:val="28"/>
          <w:szCs w:val="28"/>
        </w:rPr>
        <w:t>e) дивиденды, в том числе в виде акций или имущественных прав, выплачиваемые резидентом;</w:t>
      </w:r>
    </w:p>
    <w:p w14:paraId="76E7C569" w14:textId="77777777" w:rsidR="00B40A18" w:rsidRPr="00573D29" w:rsidRDefault="00B40A18" w:rsidP="00E14152">
      <w:pPr>
        <w:pStyle w:val="a9"/>
        <w:tabs>
          <w:tab w:val="left" w:pos="1170"/>
        </w:tabs>
        <w:ind w:firstLine="709"/>
        <w:rPr>
          <w:sz w:val="28"/>
          <w:szCs w:val="28"/>
        </w:rPr>
      </w:pPr>
      <w:r w:rsidRPr="00573D29">
        <w:rPr>
          <w:sz w:val="28"/>
          <w:szCs w:val="28"/>
        </w:rPr>
        <w:t>f) процентные начисления, выплачиваемые резидентом или нерезидентом, располагающего постоянным представительством в Республике Молдова, в случае, если данные процентные начисления являются расходами постоянного представительства;</w:t>
      </w:r>
    </w:p>
    <w:p w14:paraId="348D4315" w14:textId="77777777" w:rsidR="00B40A18" w:rsidRPr="00573D29" w:rsidRDefault="00B40A18" w:rsidP="00E14152">
      <w:pPr>
        <w:pStyle w:val="a9"/>
        <w:tabs>
          <w:tab w:val="left" w:pos="1170"/>
        </w:tabs>
        <w:ind w:firstLine="709"/>
        <w:rPr>
          <w:sz w:val="28"/>
          <w:szCs w:val="28"/>
        </w:rPr>
      </w:pPr>
      <w:r w:rsidRPr="00573D29">
        <w:rPr>
          <w:sz w:val="28"/>
          <w:szCs w:val="28"/>
        </w:rPr>
        <w:t>g) доходы от уступки прав требования долга резиденту или нерезиденту, располагающему постоянным представительством в Республике Молдова, в случае, если данные доходы являются расходами постоянного представительства;</w:t>
      </w:r>
    </w:p>
    <w:p w14:paraId="2A5352B9" w14:textId="77777777" w:rsidR="00B40A18" w:rsidRPr="00573D29" w:rsidRDefault="00B40A18" w:rsidP="00E14152">
      <w:pPr>
        <w:pStyle w:val="a9"/>
        <w:tabs>
          <w:tab w:val="left" w:pos="1170"/>
        </w:tabs>
        <w:ind w:firstLine="709"/>
        <w:rPr>
          <w:sz w:val="28"/>
          <w:szCs w:val="28"/>
        </w:rPr>
      </w:pPr>
      <w:r w:rsidRPr="00573D29">
        <w:rPr>
          <w:sz w:val="28"/>
          <w:szCs w:val="28"/>
        </w:rPr>
        <w:t xml:space="preserve">h) доходы от штрафов и пеней за неисполнение или ненадлежащее исполнение договорных обязательств, в том числе по договорам на </w:t>
      </w:r>
      <w:r w:rsidRPr="00573D29">
        <w:rPr>
          <w:sz w:val="28"/>
          <w:szCs w:val="28"/>
        </w:rPr>
        <w:lastRenderedPageBreak/>
        <w:t>выполнение работ (оказание услуг) и/или по внешнеторговым договорам на поставку товаров, оплаченных резидентом или нерезидентом, имеющим постоянное представительство в Республике Молдова, если такие доходы являются расходами постоянного представительства;</w:t>
      </w:r>
    </w:p>
    <w:p w14:paraId="599951BB" w14:textId="77777777" w:rsidR="00B40A18" w:rsidRPr="00573D29" w:rsidRDefault="00B40A18" w:rsidP="00E14152">
      <w:pPr>
        <w:pStyle w:val="a9"/>
        <w:tabs>
          <w:tab w:val="left" w:pos="1170"/>
        </w:tabs>
        <w:ind w:firstLine="709"/>
        <w:rPr>
          <w:sz w:val="28"/>
          <w:szCs w:val="28"/>
        </w:rPr>
      </w:pPr>
      <w:r w:rsidRPr="00573D29">
        <w:rPr>
          <w:sz w:val="28"/>
          <w:szCs w:val="28"/>
        </w:rPr>
        <w:t>j) роялти, получаемые от резидента или нерезидента, располагающего постоянным представительством в Республике Молдова, в случае, если данные роялти являются расходами постоянного представительства;</w:t>
      </w:r>
    </w:p>
    <w:p w14:paraId="69E15A8F" w14:textId="5C7FDD9C" w:rsidR="00B40A18" w:rsidRPr="00573D29" w:rsidRDefault="00B40A18" w:rsidP="00E14152">
      <w:pPr>
        <w:pStyle w:val="a9"/>
        <w:tabs>
          <w:tab w:val="left" w:pos="1170"/>
        </w:tabs>
        <w:ind w:firstLine="709"/>
        <w:rPr>
          <w:sz w:val="28"/>
          <w:szCs w:val="28"/>
        </w:rPr>
      </w:pPr>
      <w:r w:rsidRPr="00573D29">
        <w:rPr>
          <w:sz w:val="28"/>
          <w:szCs w:val="28"/>
        </w:rPr>
        <w:t xml:space="preserve">k) доходы от лизинговых операций, от предоставления в аренду или поднаем, имущественный наем, </w:t>
      </w:r>
      <w:r w:rsidR="000E5D21" w:rsidRPr="00573D29">
        <w:rPr>
          <w:sz w:val="28"/>
          <w:szCs w:val="28"/>
        </w:rPr>
        <w:t>под имущественный</w:t>
      </w:r>
      <w:r w:rsidRPr="00573D29">
        <w:rPr>
          <w:sz w:val="28"/>
          <w:szCs w:val="28"/>
        </w:rPr>
        <w:t xml:space="preserve"> на</w:t>
      </w:r>
      <w:r w:rsidR="000E5D21">
        <w:rPr>
          <w:sz w:val="28"/>
          <w:szCs w:val="28"/>
        </w:rPr>
        <w:t>е</w:t>
      </w:r>
      <w:r w:rsidRPr="00573D29">
        <w:rPr>
          <w:sz w:val="28"/>
          <w:szCs w:val="28"/>
        </w:rPr>
        <w:t xml:space="preserve">м, </w:t>
      </w:r>
      <w:proofErr w:type="spellStart"/>
      <w:r w:rsidRPr="00573D29">
        <w:rPr>
          <w:sz w:val="28"/>
          <w:szCs w:val="28"/>
        </w:rPr>
        <w:t>суперфиций</w:t>
      </w:r>
      <w:proofErr w:type="spellEnd"/>
      <w:r w:rsidRPr="00573D29">
        <w:rPr>
          <w:sz w:val="28"/>
          <w:szCs w:val="28"/>
        </w:rPr>
        <w:t xml:space="preserve"> или узуфрукт имущества, находящегося в Республике Молдова;</w:t>
      </w:r>
    </w:p>
    <w:p w14:paraId="055C01CF" w14:textId="41DD2589" w:rsidR="00B40A18" w:rsidRPr="00573D29" w:rsidRDefault="00B40A18" w:rsidP="00E14152">
      <w:pPr>
        <w:tabs>
          <w:tab w:val="left" w:pos="1080"/>
          <w:tab w:val="left" w:pos="1170"/>
        </w:tabs>
        <w:rPr>
          <w:sz w:val="28"/>
          <w:szCs w:val="28"/>
        </w:rPr>
      </w:pPr>
      <w:r w:rsidRPr="00573D29">
        <w:rPr>
          <w:sz w:val="28"/>
          <w:szCs w:val="28"/>
        </w:rPr>
        <w:t>k</w:t>
      </w:r>
      <w:r w:rsidRPr="00573D29">
        <w:rPr>
          <w:sz w:val="28"/>
          <w:szCs w:val="28"/>
          <w:vertAlign w:val="superscript"/>
        </w:rPr>
        <w:t>1</w:t>
      </w:r>
      <w:r w:rsidRPr="00573D29">
        <w:rPr>
          <w:sz w:val="28"/>
          <w:szCs w:val="28"/>
        </w:rPr>
        <w:t xml:space="preserve">) доходы от лизинговых операций, имущественный наем, </w:t>
      </w:r>
      <w:r w:rsidR="00BB36E1" w:rsidRPr="00573D29">
        <w:rPr>
          <w:sz w:val="28"/>
          <w:szCs w:val="28"/>
        </w:rPr>
        <w:t>под имущественный</w:t>
      </w:r>
      <w:r w:rsidRPr="00573D29">
        <w:rPr>
          <w:sz w:val="28"/>
          <w:szCs w:val="28"/>
        </w:rPr>
        <w:t xml:space="preserve"> на</w:t>
      </w:r>
      <w:proofErr w:type="gramStart"/>
      <w:r w:rsidR="00BB36E1">
        <w:rPr>
          <w:sz w:val="28"/>
          <w:szCs w:val="28"/>
          <w:lang w:val="en-US"/>
        </w:rPr>
        <w:t>t</w:t>
      </w:r>
      <w:proofErr w:type="gramEnd"/>
      <w:r w:rsidRPr="00573D29">
        <w:rPr>
          <w:sz w:val="28"/>
          <w:szCs w:val="28"/>
        </w:rPr>
        <w:t>м или узуфрукт морских, воздушных судов и/или железнодорожных или автомобильных транспортных средств, в том числе эксплуатируемыми в международном сообщении, а также движимого имущества, связанного с их эксплуатацией;</w:t>
      </w:r>
    </w:p>
    <w:p w14:paraId="35BE1E38" w14:textId="77777777" w:rsidR="00B40A18" w:rsidRPr="00573D29" w:rsidRDefault="00B40A18" w:rsidP="00E14152">
      <w:pPr>
        <w:tabs>
          <w:tab w:val="left" w:pos="1080"/>
          <w:tab w:val="left" w:pos="1170"/>
        </w:tabs>
        <w:rPr>
          <w:sz w:val="28"/>
          <w:szCs w:val="28"/>
        </w:rPr>
      </w:pPr>
      <w:r w:rsidRPr="00573D29">
        <w:rPr>
          <w:sz w:val="28"/>
          <w:szCs w:val="28"/>
        </w:rPr>
        <w:t>l) доходы от взносов по договорам страхования и перестрахования,</w:t>
      </w:r>
      <w:r w:rsidRPr="00573D29">
        <w:rPr>
          <w:sz w:val="28"/>
          <w:szCs w:val="28"/>
          <w:shd w:val="clear" w:color="auto" w:fill="FFFFFF" w:themeFill="background1"/>
        </w:rPr>
        <w:t xml:space="preserve"> взимаемые с резидента Республики Молдова или нерезидента, имеющего постоянное представительство в Республике Молдова, если такие доходы являются расходами постоянного представительства</w:t>
      </w:r>
      <w:r w:rsidRPr="00573D29">
        <w:rPr>
          <w:sz w:val="28"/>
          <w:szCs w:val="28"/>
        </w:rPr>
        <w:t>;</w:t>
      </w:r>
    </w:p>
    <w:p w14:paraId="599A10C6" w14:textId="77777777" w:rsidR="00B40A18" w:rsidRPr="00573D29" w:rsidRDefault="00B40A18" w:rsidP="00E14152">
      <w:pPr>
        <w:tabs>
          <w:tab w:val="left" w:pos="1080"/>
          <w:tab w:val="left" w:pos="1170"/>
        </w:tabs>
        <w:rPr>
          <w:sz w:val="28"/>
          <w:szCs w:val="28"/>
        </w:rPr>
      </w:pPr>
      <w:r w:rsidRPr="00573D29">
        <w:rPr>
          <w:sz w:val="28"/>
          <w:szCs w:val="28"/>
        </w:rPr>
        <w:t>m) доходы от оказания транспортных услуг, за исключением случаев, когда перевозка осуществляется исключительно между пунктами, расположенными за пределами Республики Молдова;</w:t>
      </w:r>
    </w:p>
    <w:p w14:paraId="0682723F" w14:textId="77777777" w:rsidR="00B40A18" w:rsidRPr="00573D29" w:rsidRDefault="00B40A18" w:rsidP="00E14152">
      <w:pPr>
        <w:tabs>
          <w:tab w:val="left" w:pos="1080"/>
          <w:tab w:val="left" w:pos="1170"/>
        </w:tabs>
        <w:rPr>
          <w:sz w:val="28"/>
          <w:szCs w:val="28"/>
        </w:rPr>
      </w:pPr>
      <w:proofErr w:type="gramStart"/>
      <w:r w:rsidRPr="00573D29">
        <w:rPr>
          <w:sz w:val="28"/>
          <w:szCs w:val="28"/>
        </w:rPr>
        <w:t>n) доходы, полученные физическими лицами-нерезидентами от деятельности, осуществляемой в соответствии с трудовым договором (соглашением) или от деятельности, осуществляемой на основании иных гражданско-правовых договоров, в том числе гонорары и/или иные платежи, полученные администратором, учредителем, членом совета директоров или членом органов управления резидента Республики Молдова или нерезидента, имеющего постоянное представительство в Республике Молдова, если такие доходы являются расходами постоянного представительства, независимо</w:t>
      </w:r>
      <w:proofErr w:type="gramEnd"/>
      <w:r w:rsidRPr="00573D29">
        <w:rPr>
          <w:sz w:val="28"/>
          <w:szCs w:val="28"/>
        </w:rPr>
        <w:t xml:space="preserve"> от места нахождения фактического осуществления этой деятельности;</w:t>
      </w:r>
    </w:p>
    <w:p w14:paraId="55658718" w14:textId="77777777" w:rsidR="00B40A18" w:rsidRPr="00573D29" w:rsidRDefault="00B40A18" w:rsidP="00E14152">
      <w:pPr>
        <w:tabs>
          <w:tab w:val="left" w:pos="1080"/>
          <w:tab w:val="left" w:pos="1170"/>
        </w:tabs>
        <w:rPr>
          <w:sz w:val="28"/>
          <w:szCs w:val="28"/>
        </w:rPr>
      </w:pPr>
      <w:r w:rsidRPr="00573D29">
        <w:rPr>
          <w:sz w:val="28"/>
          <w:szCs w:val="28"/>
        </w:rPr>
        <w:t>o) доход в виде льгот, предусмотренных статьей 19, предоставленных физическим лицам-нерезидентам, работодателем-резидентом Республики Молдова или работодателем-нерезидентом, имеющим постоянное представительство в Республике Молдова, если такие доходы являются расходами постоянного представительства;</w:t>
      </w:r>
    </w:p>
    <w:p w14:paraId="32FC8401" w14:textId="77777777" w:rsidR="00B40A18" w:rsidRPr="00573D29" w:rsidRDefault="00B40A18" w:rsidP="00E14152">
      <w:pPr>
        <w:tabs>
          <w:tab w:val="left" w:pos="1080"/>
          <w:tab w:val="left" w:pos="1170"/>
        </w:tabs>
        <w:rPr>
          <w:sz w:val="28"/>
          <w:szCs w:val="28"/>
        </w:rPr>
      </w:pPr>
      <w:r w:rsidRPr="00573D29">
        <w:rPr>
          <w:sz w:val="28"/>
          <w:szCs w:val="28"/>
        </w:rPr>
        <w:t>p) аннуитеты, выплаченные негосударственными пенсионными фондами – резидентами;</w:t>
      </w:r>
    </w:p>
    <w:p w14:paraId="1C60DD80" w14:textId="77777777" w:rsidR="00B40A18" w:rsidRPr="00573D29" w:rsidRDefault="00B40A18" w:rsidP="00E14152">
      <w:pPr>
        <w:pStyle w:val="a9"/>
        <w:tabs>
          <w:tab w:val="left" w:pos="1170"/>
        </w:tabs>
        <w:ind w:firstLine="709"/>
        <w:rPr>
          <w:sz w:val="28"/>
          <w:szCs w:val="28"/>
        </w:rPr>
      </w:pPr>
      <w:r w:rsidRPr="00573D29">
        <w:rPr>
          <w:sz w:val="28"/>
          <w:szCs w:val="28"/>
        </w:rPr>
        <w:t xml:space="preserve">q) доходы, получаемые работниками искусства, такими как артисты театра, цирка, кино, радио, телевидения, музыканты и художники, или спортсменами независимо от того, в адрес какого лица осуществляются </w:t>
      </w:r>
      <w:r w:rsidRPr="00573D29">
        <w:rPr>
          <w:sz w:val="28"/>
          <w:szCs w:val="28"/>
        </w:rPr>
        <w:lastRenderedPageBreak/>
        <w:t>относящиеся к этому доходу выплаты, в результате их деятельности, выезд на территорию Республики Молдова;</w:t>
      </w:r>
    </w:p>
    <w:p w14:paraId="4B1E47BF" w14:textId="77777777" w:rsidR="00B40A18" w:rsidRPr="00573D29" w:rsidRDefault="00B40A18" w:rsidP="00E14152">
      <w:pPr>
        <w:tabs>
          <w:tab w:val="left" w:pos="1080"/>
          <w:tab w:val="left" w:pos="1170"/>
        </w:tabs>
        <w:rPr>
          <w:sz w:val="28"/>
          <w:szCs w:val="28"/>
        </w:rPr>
      </w:pPr>
      <w:r w:rsidRPr="00573D29">
        <w:rPr>
          <w:sz w:val="28"/>
          <w:szCs w:val="28"/>
        </w:rPr>
        <w:t>r) доходы, полученные от оказания профессиональных услуг, спортивных и зрелищных мероприятий, а также других услуг, кроме тех, которые предусмотрены в пункте q), осуществляемых на территории Республики Молдова;</w:t>
      </w:r>
    </w:p>
    <w:p w14:paraId="63B358D4" w14:textId="77777777" w:rsidR="00B40A18" w:rsidRPr="00573D29" w:rsidRDefault="00B40A18" w:rsidP="00E14152">
      <w:pPr>
        <w:tabs>
          <w:tab w:val="left" w:pos="1080"/>
          <w:tab w:val="left" w:pos="1170"/>
        </w:tabs>
        <w:rPr>
          <w:sz w:val="28"/>
          <w:szCs w:val="28"/>
        </w:rPr>
      </w:pPr>
      <w:r w:rsidRPr="00573D29">
        <w:rPr>
          <w:sz w:val="28"/>
          <w:szCs w:val="28"/>
        </w:rPr>
        <w:t>s) доходы в виде премий, полученных на конкурсах, проводимых на территории Республики Молдова;</w:t>
      </w:r>
    </w:p>
    <w:p w14:paraId="7263B32D" w14:textId="77777777" w:rsidR="00B40A18" w:rsidRPr="00573D29" w:rsidRDefault="00B40A18" w:rsidP="00E14152">
      <w:pPr>
        <w:tabs>
          <w:tab w:val="left" w:pos="1080"/>
          <w:tab w:val="left" w:pos="1170"/>
        </w:tabs>
        <w:rPr>
          <w:sz w:val="28"/>
          <w:szCs w:val="28"/>
        </w:rPr>
      </w:pPr>
      <w:r w:rsidRPr="00573D29">
        <w:rPr>
          <w:sz w:val="28"/>
          <w:szCs w:val="28"/>
        </w:rPr>
        <w:t>t) комиссии от деятельности, осуществляемой на территории Республики Молдова, полученные от резидента или нерезидента, располагающего постоянным представительством в Республике Молдова, если такие комиссионные вознаграждения являются расходами постоянного представительства;</w:t>
      </w:r>
    </w:p>
    <w:p w14:paraId="75DDB058" w14:textId="77777777" w:rsidR="00B40A18" w:rsidRPr="00573D29" w:rsidRDefault="00B40A18" w:rsidP="00E14152">
      <w:pPr>
        <w:tabs>
          <w:tab w:val="left" w:pos="1080"/>
          <w:tab w:val="left" w:pos="1170"/>
        </w:tabs>
        <w:rPr>
          <w:sz w:val="28"/>
          <w:szCs w:val="28"/>
        </w:rPr>
      </w:pPr>
      <w:proofErr w:type="gramStart"/>
      <w:r w:rsidRPr="00573D29">
        <w:rPr>
          <w:sz w:val="28"/>
          <w:szCs w:val="28"/>
        </w:rPr>
        <w:t>t</w:t>
      </w:r>
      <w:r w:rsidRPr="00573D29">
        <w:rPr>
          <w:sz w:val="28"/>
          <w:szCs w:val="28"/>
          <w:vertAlign w:val="superscript"/>
        </w:rPr>
        <w:t>1</w:t>
      </w:r>
      <w:r w:rsidRPr="00573D29">
        <w:rPr>
          <w:sz w:val="28"/>
          <w:szCs w:val="28"/>
        </w:rPr>
        <w:t>) выигрыши от азартных игр и рекламных кампаний, полученные от резидента или нерезидента, имеющего постоянное представительство в Республике Молдова, если это расходы постоянного представительства;</w:t>
      </w:r>
      <w:proofErr w:type="gramEnd"/>
    </w:p>
    <w:p w14:paraId="54C3087E" w14:textId="0B08C92E" w:rsidR="00B40A18" w:rsidRPr="00573D29" w:rsidRDefault="00B40A18" w:rsidP="00E14152">
      <w:pPr>
        <w:tabs>
          <w:tab w:val="left" w:pos="1080"/>
          <w:tab w:val="left" w:pos="1170"/>
        </w:tabs>
        <w:rPr>
          <w:sz w:val="28"/>
          <w:szCs w:val="28"/>
        </w:rPr>
      </w:pPr>
      <w:r w:rsidRPr="00573D29">
        <w:rPr>
          <w:sz w:val="28"/>
          <w:szCs w:val="28"/>
        </w:rPr>
        <w:t xml:space="preserve">u) доходы, полученные от выплат при ликвидации резидента. Доход, полученный от ликвидации резидента, представляет собой сумму излишек ликвидационных платежей в денежной или </w:t>
      </w:r>
      <w:r w:rsidR="00783612" w:rsidRPr="00573D29">
        <w:rPr>
          <w:sz w:val="28"/>
          <w:szCs w:val="28"/>
        </w:rPr>
        <w:t>не денежной</w:t>
      </w:r>
      <w:r w:rsidRPr="00573D29">
        <w:rPr>
          <w:sz w:val="28"/>
          <w:szCs w:val="28"/>
        </w:rPr>
        <w:t xml:space="preserve"> форме, превышающую размер взноса (доли участия) в уставный капитал выгодоприобретателя физического/юридического лица.</w:t>
      </w:r>
    </w:p>
    <w:p w14:paraId="5929B299" w14:textId="77777777" w:rsidR="00B40A18" w:rsidRPr="00573D29" w:rsidRDefault="00B40A18" w:rsidP="00E14152">
      <w:pPr>
        <w:pStyle w:val="a3"/>
        <w:numPr>
          <w:ilvl w:val="0"/>
          <w:numId w:val="21"/>
        </w:numPr>
        <w:tabs>
          <w:tab w:val="left" w:pos="900"/>
          <w:tab w:val="left" w:pos="1170"/>
        </w:tabs>
        <w:spacing w:after="0" w:line="240" w:lineRule="auto"/>
        <w:ind w:left="0" w:firstLine="709"/>
        <w:jc w:val="both"/>
        <w:rPr>
          <w:rFonts w:ascii="Times New Roman" w:eastAsia="Times New Roman" w:hAnsi="Times New Roman" w:cs="Times New Roman"/>
          <w:sz w:val="28"/>
          <w:szCs w:val="28"/>
        </w:rPr>
      </w:pPr>
      <w:r w:rsidRPr="00573D29">
        <w:rPr>
          <w:rFonts w:ascii="Times New Roman" w:hAnsi="Times New Roman" w:cs="Times New Roman"/>
          <w:b/>
          <w:bCs/>
          <w:sz w:val="28"/>
          <w:szCs w:val="28"/>
        </w:rPr>
        <w:t xml:space="preserve"> </w:t>
      </w:r>
      <w:r w:rsidRPr="00573D29">
        <w:rPr>
          <w:rFonts w:ascii="Times New Roman" w:hAnsi="Times New Roman" w:cs="Times New Roman"/>
          <w:sz w:val="28"/>
          <w:szCs w:val="28"/>
        </w:rPr>
        <w:t>Статью 72 признать утратившей силу.</w:t>
      </w:r>
    </w:p>
    <w:p w14:paraId="2FB575D8" w14:textId="77777777" w:rsidR="00B40A18" w:rsidRPr="00573D29" w:rsidRDefault="00B40A18" w:rsidP="00E14152">
      <w:pPr>
        <w:pStyle w:val="a3"/>
        <w:numPr>
          <w:ilvl w:val="0"/>
          <w:numId w:val="21"/>
        </w:numPr>
        <w:tabs>
          <w:tab w:val="left" w:pos="900"/>
          <w:tab w:val="left" w:pos="1170"/>
        </w:tabs>
        <w:spacing w:after="0" w:line="240" w:lineRule="auto"/>
        <w:ind w:left="0" w:firstLine="709"/>
        <w:jc w:val="both"/>
        <w:rPr>
          <w:rFonts w:ascii="Times New Roman" w:eastAsia="Times New Roman" w:hAnsi="Times New Roman" w:cs="Times New Roman"/>
          <w:sz w:val="28"/>
          <w:szCs w:val="28"/>
        </w:rPr>
      </w:pPr>
      <w:r w:rsidRPr="00573D29">
        <w:rPr>
          <w:rFonts w:ascii="Times New Roman" w:hAnsi="Times New Roman" w:cs="Times New Roman"/>
          <w:sz w:val="28"/>
          <w:szCs w:val="28"/>
        </w:rPr>
        <w:t xml:space="preserve"> В частях (1) и (3) статьи 73 после слов «определенные статьей 71» дополнить текстом «за исключением пункта а) части (1)».</w:t>
      </w:r>
    </w:p>
    <w:p w14:paraId="5F76A646" w14:textId="77777777" w:rsidR="00B40A18" w:rsidRPr="00573D29" w:rsidRDefault="00B40A18" w:rsidP="00E14152">
      <w:pPr>
        <w:pStyle w:val="a3"/>
        <w:numPr>
          <w:ilvl w:val="0"/>
          <w:numId w:val="21"/>
        </w:numPr>
        <w:tabs>
          <w:tab w:val="left" w:pos="900"/>
          <w:tab w:val="left" w:pos="117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74:</w:t>
      </w:r>
    </w:p>
    <w:p w14:paraId="65D5BE38" w14:textId="77777777" w:rsidR="00B40A18" w:rsidRPr="00573D29" w:rsidRDefault="00B40A18" w:rsidP="00E14152">
      <w:pPr>
        <w:tabs>
          <w:tab w:val="left" w:pos="1170"/>
        </w:tabs>
        <w:rPr>
          <w:sz w:val="28"/>
          <w:szCs w:val="28"/>
        </w:rPr>
      </w:pPr>
      <w:r w:rsidRPr="00573D29">
        <w:rPr>
          <w:sz w:val="28"/>
          <w:szCs w:val="28"/>
        </w:rPr>
        <w:t>часть (1) слова «полученные в Республике Молдова» заменить словами «полученные из Республики Молдова»;</w:t>
      </w:r>
    </w:p>
    <w:p w14:paraId="53EF4EAC" w14:textId="77777777" w:rsidR="00B40A18" w:rsidRPr="00573D29" w:rsidRDefault="00B40A18" w:rsidP="00E14152">
      <w:pPr>
        <w:tabs>
          <w:tab w:val="left" w:pos="1170"/>
        </w:tabs>
        <w:rPr>
          <w:sz w:val="28"/>
          <w:szCs w:val="28"/>
        </w:rPr>
      </w:pPr>
      <w:r w:rsidRPr="00573D29">
        <w:rPr>
          <w:sz w:val="28"/>
          <w:szCs w:val="28"/>
        </w:rPr>
        <w:t>часть (2) текст «пунктами а)–k)» заменить текстом «пунктами b)-k)».</w:t>
      </w:r>
    </w:p>
    <w:p w14:paraId="1EA9FEA5" w14:textId="77777777" w:rsidR="00B40A18" w:rsidRPr="00573D29" w:rsidRDefault="00B40A18" w:rsidP="00E14152">
      <w:pPr>
        <w:pStyle w:val="a3"/>
        <w:numPr>
          <w:ilvl w:val="0"/>
          <w:numId w:val="21"/>
        </w:numPr>
        <w:tabs>
          <w:tab w:val="left" w:pos="900"/>
          <w:tab w:val="left" w:pos="117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В статье 75:</w:t>
      </w:r>
    </w:p>
    <w:p w14:paraId="7A9AB177" w14:textId="7C73F714" w:rsidR="00B40A18" w:rsidRPr="00573D29" w:rsidRDefault="00B40A18" w:rsidP="00E14152">
      <w:pPr>
        <w:tabs>
          <w:tab w:val="left" w:pos="990"/>
          <w:tab w:val="left" w:pos="1170"/>
        </w:tabs>
        <w:rPr>
          <w:sz w:val="28"/>
          <w:szCs w:val="28"/>
        </w:rPr>
      </w:pPr>
      <w:r w:rsidRPr="00573D29">
        <w:rPr>
          <w:sz w:val="28"/>
          <w:szCs w:val="28"/>
        </w:rPr>
        <w:t>часть (1) слова «полученные в Республике Молдова» заменить словами «полученные из Республик</w:t>
      </w:r>
      <w:r w:rsidR="001E7528">
        <w:rPr>
          <w:sz w:val="28"/>
          <w:szCs w:val="28"/>
        </w:rPr>
        <w:t>и</w:t>
      </w:r>
      <w:r w:rsidRPr="00573D29">
        <w:rPr>
          <w:sz w:val="28"/>
          <w:szCs w:val="28"/>
        </w:rPr>
        <w:t xml:space="preserve"> Молдова»;</w:t>
      </w:r>
    </w:p>
    <w:p w14:paraId="1B9724E8" w14:textId="77777777" w:rsidR="00B40A18" w:rsidRPr="00573D29" w:rsidRDefault="00B40A18" w:rsidP="00E14152">
      <w:pPr>
        <w:tabs>
          <w:tab w:val="left" w:pos="990"/>
          <w:tab w:val="left" w:pos="1170"/>
        </w:tabs>
        <w:rPr>
          <w:sz w:val="28"/>
          <w:szCs w:val="28"/>
        </w:rPr>
      </w:pPr>
      <w:r w:rsidRPr="00573D29">
        <w:rPr>
          <w:sz w:val="28"/>
          <w:szCs w:val="28"/>
        </w:rPr>
        <w:t>часть (2)</w:t>
      </w:r>
    </w:p>
    <w:p w14:paraId="106FA9BB" w14:textId="77777777" w:rsidR="00B40A18" w:rsidRPr="00573D29" w:rsidRDefault="00B40A18" w:rsidP="00E14152">
      <w:pPr>
        <w:tabs>
          <w:tab w:val="left" w:pos="990"/>
          <w:tab w:val="left" w:pos="1170"/>
        </w:tabs>
        <w:rPr>
          <w:sz w:val="28"/>
          <w:szCs w:val="28"/>
        </w:rPr>
      </w:pPr>
      <w:r w:rsidRPr="00573D29">
        <w:rPr>
          <w:sz w:val="28"/>
          <w:szCs w:val="28"/>
        </w:rPr>
        <w:t>слова «полученного в Республике Молдова» заменить словами «полученного из Республики Молдова»</w:t>
      </w:r>
    </w:p>
    <w:p w14:paraId="26CF2F6B" w14:textId="77777777" w:rsidR="00B40A18" w:rsidRPr="00573D29" w:rsidRDefault="00B40A18" w:rsidP="00E14152">
      <w:pPr>
        <w:pStyle w:val="a9"/>
        <w:tabs>
          <w:tab w:val="left" w:pos="1170"/>
        </w:tabs>
        <w:ind w:firstLine="709"/>
        <w:rPr>
          <w:sz w:val="28"/>
          <w:szCs w:val="28"/>
        </w:rPr>
      </w:pPr>
      <w:r w:rsidRPr="00573D29">
        <w:rPr>
          <w:sz w:val="28"/>
          <w:szCs w:val="28"/>
        </w:rPr>
        <w:t>пункт a) признать утратившим силу.</w:t>
      </w:r>
    </w:p>
    <w:p w14:paraId="755AF675" w14:textId="77777777" w:rsidR="00B40A18" w:rsidRPr="00573D29" w:rsidRDefault="00B40A18" w:rsidP="00E14152">
      <w:pPr>
        <w:pStyle w:val="a3"/>
        <w:numPr>
          <w:ilvl w:val="0"/>
          <w:numId w:val="21"/>
        </w:numPr>
        <w:tabs>
          <w:tab w:val="left" w:pos="900"/>
          <w:tab w:val="left" w:pos="117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Часть (2) статьи 79</w:t>
      </w:r>
      <w:r w:rsidRPr="00573D29">
        <w:rPr>
          <w:rFonts w:ascii="Times New Roman" w:hAnsi="Times New Roman" w:cs="Times New Roman"/>
          <w:sz w:val="28"/>
          <w:szCs w:val="28"/>
          <w:vertAlign w:val="superscript"/>
        </w:rPr>
        <w:t>3</w:t>
      </w:r>
      <w:r w:rsidRPr="00573D29">
        <w:rPr>
          <w:rFonts w:ascii="Times New Roman" w:hAnsi="Times New Roman" w:cs="Times New Roman"/>
          <w:sz w:val="28"/>
          <w:szCs w:val="28"/>
        </w:rPr>
        <w:t>:</w:t>
      </w:r>
    </w:p>
    <w:p w14:paraId="3DADD77F" w14:textId="77777777" w:rsidR="00B40A18" w:rsidRPr="00573D29" w:rsidRDefault="00B40A18" w:rsidP="00E14152">
      <w:pPr>
        <w:tabs>
          <w:tab w:val="left" w:pos="900"/>
          <w:tab w:val="left" w:pos="1170"/>
        </w:tabs>
        <w:rPr>
          <w:sz w:val="28"/>
          <w:szCs w:val="28"/>
        </w:rPr>
      </w:pPr>
      <w:r w:rsidRPr="00573D29">
        <w:rPr>
          <w:sz w:val="28"/>
          <w:szCs w:val="28"/>
        </w:rPr>
        <w:t xml:space="preserve">после третьего предложения дополнить новым предложением в следующей редакции: </w:t>
      </w:r>
    </w:p>
    <w:p w14:paraId="5130F9AE" w14:textId="77777777" w:rsidR="00B40A18" w:rsidRPr="00573D29" w:rsidRDefault="00B40A18" w:rsidP="00E14152">
      <w:pPr>
        <w:tabs>
          <w:tab w:val="left" w:pos="900"/>
          <w:tab w:val="left" w:pos="1170"/>
        </w:tabs>
        <w:rPr>
          <w:sz w:val="28"/>
          <w:szCs w:val="28"/>
        </w:rPr>
      </w:pPr>
      <w:r w:rsidRPr="00573D29">
        <w:rPr>
          <w:sz w:val="28"/>
          <w:szCs w:val="28"/>
        </w:rPr>
        <w:t xml:space="preserve">«Сертификат о </w:t>
      </w:r>
      <w:proofErr w:type="spellStart"/>
      <w:r w:rsidRPr="00573D29">
        <w:rPr>
          <w:sz w:val="28"/>
          <w:szCs w:val="28"/>
        </w:rPr>
        <w:t>резидентстве</w:t>
      </w:r>
      <w:proofErr w:type="spellEnd"/>
      <w:r w:rsidRPr="00573D29">
        <w:rPr>
          <w:sz w:val="28"/>
          <w:szCs w:val="28"/>
        </w:rPr>
        <w:t xml:space="preserve"> действителен в течение года/годов, на которые он выдан, за исключением случаев изменения условий </w:t>
      </w:r>
      <w:proofErr w:type="spellStart"/>
      <w:r w:rsidRPr="00573D29">
        <w:rPr>
          <w:sz w:val="28"/>
          <w:szCs w:val="28"/>
        </w:rPr>
        <w:t>резидентства</w:t>
      </w:r>
      <w:proofErr w:type="spellEnd"/>
      <w:r w:rsidRPr="00573D29">
        <w:rPr>
          <w:sz w:val="28"/>
          <w:szCs w:val="28"/>
        </w:rPr>
        <w:t>»;</w:t>
      </w:r>
    </w:p>
    <w:p w14:paraId="5EE75A2E" w14:textId="77777777" w:rsidR="00B40A18" w:rsidRPr="00573D29" w:rsidRDefault="00B40A18" w:rsidP="00E14152">
      <w:pPr>
        <w:pStyle w:val="a3"/>
        <w:tabs>
          <w:tab w:val="left" w:pos="1080"/>
          <w:tab w:val="left" w:pos="1170"/>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пятом предложении текст «за соответствующий календарный год» исключить.</w:t>
      </w:r>
    </w:p>
    <w:p w14:paraId="6C7B8BF9" w14:textId="77777777" w:rsidR="00B40A18" w:rsidRPr="00573D29" w:rsidRDefault="00B40A18" w:rsidP="00E14152">
      <w:pPr>
        <w:pStyle w:val="a3"/>
        <w:numPr>
          <w:ilvl w:val="0"/>
          <w:numId w:val="21"/>
        </w:numPr>
        <w:tabs>
          <w:tab w:val="left" w:pos="900"/>
          <w:tab w:val="left" w:pos="117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lastRenderedPageBreak/>
        <w:t>Статью 84 дополнить частью (6) в следующей редакции:</w:t>
      </w:r>
    </w:p>
    <w:p w14:paraId="5AB5B38F" w14:textId="77777777" w:rsidR="00B40A18" w:rsidRPr="00573D29" w:rsidRDefault="00B40A18" w:rsidP="00E14152">
      <w:pPr>
        <w:pStyle w:val="a3"/>
        <w:tabs>
          <w:tab w:val="left" w:pos="1080"/>
          <w:tab w:val="left" w:pos="1170"/>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«(6) Положения настоящей статьи не распространяются на налоговые периоды 2023-2025 годов в отношении хозяйствующих субъектов, указанных в части (1</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статьи 87».</w:t>
      </w:r>
    </w:p>
    <w:p w14:paraId="07B66891" w14:textId="77777777" w:rsidR="00B40A18" w:rsidRPr="00573D29" w:rsidRDefault="00B40A18" w:rsidP="00E14152">
      <w:pPr>
        <w:pStyle w:val="a3"/>
        <w:numPr>
          <w:ilvl w:val="0"/>
          <w:numId w:val="21"/>
        </w:numPr>
        <w:tabs>
          <w:tab w:val="left" w:pos="900"/>
          <w:tab w:val="left" w:pos="117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Статью 87 дополнить частью (1</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в следующей редакции:</w:t>
      </w:r>
    </w:p>
    <w:p w14:paraId="7BD64090" w14:textId="77777777" w:rsidR="00B40A18" w:rsidRPr="00573D29" w:rsidRDefault="00B40A18" w:rsidP="00E14152">
      <w:pPr>
        <w:tabs>
          <w:tab w:val="left" w:pos="1170"/>
        </w:tabs>
        <w:rPr>
          <w:sz w:val="28"/>
          <w:szCs w:val="28"/>
        </w:rPr>
      </w:pPr>
      <w:proofErr w:type="gramStart"/>
      <w:r w:rsidRPr="00573D29">
        <w:rPr>
          <w:sz w:val="28"/>
          <w:szCs w:val="28"/>
        </w:rPr>
        <w:t>«(1</w:t>
      </w:r>
      <w:r w:rsidRPr="00573D29">
        <w:rPr>
          <w:sz w:val="28"/>
          <w:szCs w:val="28"/>
          <w:vertAlign w:val="superscript"/>
        </w:rPr>
        <w:t>1</w:t>
      </w:r>
      <w:r w:rsidRPr="00573D29">
        <w:rPr>
          <w:sz w:val="28"/>
          <w:szCs w:val="28"/>
        </w:rPr>
        <w:t>) В отступление от положений части (1) настоящей статьи предприятия, классифицируемые как микро, малые или средние предприятия, согласно критериям, установленным на последний день налогового периода в соответствии с положениями части (1) статьи 5 Закона о малых и средних предприятиях №179/2016, уплачивают исчисленный подоходный налог до 25-го числа месяца, следующего за месяцем, в котором были выплачены дивиденды из прибыли, полученной</w:t>
      </w:r>
      <w:proofErr w:type="gramEnd"/>
      <w:r w:rsidRPr="00573D29">
        <w:rPr>
          <w:sz w:val="28"/>
          <w:szCs w:val="28"/>
        </w:rPr>
        <w:t xml:space="preserve"> в финансовых периодах 2023-2025 включительно. Сумма налога на прибыль, подлежащая к уплате с налога на прибыль, исчисленного за отчетные периоды 2023-2025 годов включительно, определяется путем применения пропорциональной суммы налога на прибыль, исчисленной за отчетный период с налогооблагаемого дохода, относящегося к соответствующему отчетному периоду. Условный коэффициент округляется по математическим правилам до двух знаков после запятой и определяется путем применения следующего соотношения:</w:t>
      </w:r>
    </w:p>
    <w:p w14:paraId="6577D5DD" w14:textId="77777777" w:rsidR="00B40A18" w:rsidRPr="00573D29" w:rsidRDefault="00B40A18" w:rsidP="00E14152">
      <w:pPr>
        <w:pStyle w:val="a3"/>
        <w:tabs>
          <w:tab w:val="left" w:pos="1080"/>
          <w:tab w:val="left" w:pos="1170"/>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а) в числителе указана сумма распределенных/выплаченных дивидендов (до удержания налога на прибыль в соответствии со статьей 90</w:t>
      </w:r>
      <w:r w:rsidRPr="00573D29">
        <w:rPr>
          <w:rFonts w:ascii="Times New Roman" w:hAnsi="Times New Roman" w:cs="Times New Roman"/>
          <w:sz w:val="28"/>
          <w:szCs w:val="28"/>
          <w:vertAlign w:val="superscript"/>
        </w:rPr>
        <w:t xml:space="preserve">1 </w:t>
      </w:r>
      <w:r w:rsidRPr="00573D29">
        <w:rPr>
          <w:rFonts w:ascii="Times New Roman" w:hAnsi="Times New Roman" w:cs="Times New Roman"/>
          <w:sz w:val="28"/>
          <w:szCs w:val="28"/>
        </w:rPr>
        <w:t>и 91);</w:t>
      </w:r>
    </w:p>
    <w:p w14:paraId="41545B5F" w14:textId="77777777" w:rsidR="00B40A18" w:rsidRPr="00573D29" w:rsidRDefault="00B40A18" w:rsidP="00E14152">
      <w:pPr>
        <w:pStyle w:val="a3"/>
        <w:tabs>
          <w:tab w:val="left" w:pos="1080"/>
          <w:tab w:val="left" w:pos="1170"/>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b) в знаменателе указывается общая величина чистой прибыли, отраженная в бухгалтерской отчетности за отчетный финансовый период, за который </w:t>
      </w:r>
      <w:proofErr w:type="gramStart"/>
      <w:r w:rsidRPr="00573D29">
        <w:rPr>
          <w:rFonts w:ascii="Times New Roman" w:hAnsi="Times New Roman" w:cs="Times New Roman"/>
          <w:sz w:val="28"/>
          <w:szCs w:val="28"/>
        </w:rPr>
        <w:t>распределяются</w:t>
      </w:r>
      <w:proofErr w:type="gramEnd"/>
      <w:r w:rsidRPr="00573D29">
        <w:rPr>
          <w:rFonts w:ascii="Times New Roman" w:hAnsi="Times New Roman" w:cs="Times New Roman"/>
          <w:sz w:val="28"/>
          <w:szCs w:val="28"/>
        </w:rPr>
        <w:t>/выплачиваются дивиденды.</w:t>
      </w:r>
    </w:p>
    <w:p w14:paraId="5C422E6A" w14:textId="77777777" w:rsidR="00B40A18" w:rsidRPr="00573D29" w:rsidRDefault="00B40A18" w:rsidP="00E14152">
      <w:pPr>
        <w:pStyle w:val="a3"/>
        <w:tabs>
          <w:tab w:val="left" w:pos="1080"/>
          <w:tab w:val="left" w:pos="1170"/>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Положения настоящей части не распространяются на резидентов свободных экономических зон, резидентов Международного свободного порта </w:t>
      </w:r>
      <w:proofErr w:type="spellStart"/>
      <w:r w:rsidRPr="00573D29">
        <w:rPr>
          <w:rFonts w:ascii="Times New Roman" w:hAnsi="Times New Roman" w:cs="Times New Roman"/>
          <w:sz w:val="28"/>
          <w:szCs w:val="28"/>
        </w:rPr>
        <w:t>Джурджулешть</w:t>
      </w:r>
      <w:proofErr w:type="spellEnd"/>
      <w:r w:rsidRPr="00573D29">
        <w:rPr>
          <w:rFonts w:ascii="Times New Roman" w:hAnsi="Times New Roman" w:cs="Times New Roman"/>
          <w:sz w:val="28"/>
          <w:szCs w:val="28"/>
        </w:rPr>
        <w:t xml:space="preserve">, резидентов Международного свободного аэропорта </w:t>
      </w:r>
      <w:proofErr w:type="spellStart"/>
      <w:r w:rsidRPr="00573D29">
        <w:rPr>
          <w:rFonts w:ascii="Times New Roman" w:hAnsi="Times New Roman" w:cs="Times New Roman"/>
          <w:sz w:val="28"/>
          <w:szCs w:val="28"/>
        </w:rPr>
        <w:t>Мэркулешть</w:t>
      </w:r>
      <w:proofErr w:type="spellEnd"/>
      <w:r w:rsidRPr="00573D29">
        <w:rPr>
          <w:rFonts w:ascii="Times New Roman" w:hAnsi="Times New Roman" w:cs="Times New Roman"/>
          <w:sz w:val="28"/>
          <w:szCs w:val="28"/>
        </w:rPr>
        <w:t>, экономических агентов, применяющих налоговый режим, установленный главой 7</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и экономических агентов, осуществляющих финансовую и страховую деятельность, отнесенную к разделу</w:t>
      </w:r>
      <w:proofErr w:type="gramStart"/>
      <w:r w:rsidRPr="00573D29">
        <w:rPr>
          <w:rFonts w:ascii="Times New Roman" w:hAnsi="Times New Roman" w:cs="Times New Roman"/>
          <w:sz w:val="28"/>
          <w:szCs w:val="28"/>
        </w:rPr>
        <w:t xml:space="preserve"> К</w:t>
      </w:r>
      <w:proofErr w:type="gramEnd"/>
      <w:r w:rsidRPr="00573D29">
        <w:rPr>
          <w:rFonts w:ascii="Times New Roman" w:hAnsi="Times New Roman" w:cs="Times New Roman"/>
          <w:sz w:val="28"/>
          <w:szCs w:val="28"/>
        </w:rPr>
        <w:t xml:space="preserve"> Классификатора видов экономической деятельности Молдовы.</w:t>
      </w:r>
    </w:p>
    <w:p w14:paraId="71FB8FB7" w14:textId="77777777" w:rsidR="00B40A18" w:rsidRPr="00573D29" w:rsidRDefault="00B40A18" w:rsidP="00E14152">
      <w:pPr>
        <w:pStyle w:val="a3"/>
        <w:numPr>
          <w:ilvl w:val="0"/>
          <w:numId w:val="21"/>
        </w:numPr>
        <w:tabs>
          <w:tab w:val="left" w:pos="900"/>
          <w:tab w:val="left" w:pos="117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Статья 90</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xml:space="preserve">: </w:t>
      </w:r>
    </w:p>
    <w:p w14:paraId="5AC55F4F" w14:textId="77777777" w:rsidR="00B40A18" w:rsidRPr="00573D29" w:rsidRDefault="00B40A18" w:rsidP="00E14152">
      <w:pPr>
        <w:tabs>
          <w:tab w:val="left" w:pos="1170"/>
        </w:tabs>
        <w:rPr>
          <w:sz w:val="28"/>
          <w:szCs w:val="28"/>
        </w:rPr>
      </w:pPr>
      <w:r w:rsidRPr="00573D29">
        <w:rPr>
          <w:sz w:val="28"/>
          <w:szCs w:val="28"/>
        </w:rPr>
        <w:t>в части (3</w:t>
      </w:r>
      <w:r w:rsidRPr="00573D29">
        <w:rPr>
          <w:sz w:val="28"/>
          <w:szCs w:val="28"/>
          <w:vertAlign w:val="superscript"/>
        </w:rPr>
        <w:t>3</w:t>
      </w:r>
      <w:r w:rsidRPr="00573D29">
        <w:rPr>
          <w:sz w:val="28"/>
          <w:szCs w:val="28"/>
        </w:rPr>
        <w:t>) после слов «каждый плательщик выигрышей» дополнить словами «</w:t>
      </w:r>
      <w:proofErr w:type="gramStart"/>
      <w:r w:rsidRPr="00573D29">
        <w:rPr>
          <w:sz w:val="28"/>
          <w:szCs w:val="28"/>
        </w:rPr>
        <w:t>указанного</w:t>
      </w:r>
      <w:proofErr w:type="gramEnd"/>
      <w:r w:rsidRPr="00573D29">
        <w:rPr>
          <w:sz w:val="28"/>
          <w:szCs w:val="28"/>
        </w:rPr>
        <w:t xml:space="preserve"> в статье 90»;</w:t>
      </w:r>
    </w:p>
    <w:p w14:paraId="60E62EE4" w14:textId="77777777" w:rsidR="00B40A18" w:rsidRPr="00573D29" w:rsidRDefault="00B40A18" w:rsidP="00E14152">
      <w:pPr>
        <w:tabs>
          <w:tab w:val="left" w:pos="1170"/>
        </w:tabs>
        <w:rPr>
          <w:sz w:val="28"/>
          <w:szCs w:val="28"/>
        </w:rPr>
      </w:pPr>
      <w:r w:rsidRPr="00573D29">
        <w:rPr>
          <w:sz w:val="28"/>
          <w:szCs w:val="28"/>
        </w:rPr>
        <w:t>часть (3</w:t>
      </w:r>
      <w:r w:rsidRPr="00573D29">
        <w:rPr>
          <w:sz w:val="28"/>
          <w:szCs w:val="28"/>
          <w:vertAlign w:val="superscript"/>
        </w:rPr>
        <w:t>7</w:t>
      </w:r>
      <w:r w:rsidRPr="00573D29">
        <w:rPr>
          <w:sz w:val="28"/>
          <w:szCs w:val="28"/>
        </w:rPr>
        <w:t>) текст «3%» заменить текстом «7%».</w:t>
      </w:r>
    </w:p>
    <w:p w14:paraId="79A1CED2" w14:textId="77777777" w:rsidR="00B40A18" w:rsidRPr="00573D29" w:rsidRDefault="00B40A18" w:rsidP="00E14152">
      <w:pPr>
        <w:pStyle w:val="a9"/>
        <w:tabs>
          <w:tab w:val="left" w:pos="1170"/>
        </w:tabs>
        <w:ind w:firstLine="709"/>
        <w:rPr>
          <w:sz w:val="28"/>
          <w:szCs w:val="28"/>
        </w:rPr>
      </w:pPr>
      <w:r w:rsidRPr="00573D29">
        <w:rPr>
          <w:sz w:val="28"/>
          <w:szCs w:val="28"/>
        </w:rPr>
        <w:t>дополнить частью (3</w:t>
      </w:r>
      <w:r w:rsidRPr="00573D29">
        <w:rPr>
          <w:sz w:val="28"/>
          <w:szCs w:val="28"/>
          <w:vertAlign w:val="superscript"/>
        </w:rPr>
        <w:t>8</w:t>
      </w:r>
      <w:r w:rsidRPr="00573D29">
        <w:rPr>
          <w:sz w:val="28"/>
          <w:szCs w:val="28"/>
        </w:rPr>
        <w:t>) следующего содержания:</w:t>
      </w:r>
    </w:p>
    <w:p w14:paraId="4F884101" w14:textId="77777777" w:rsidR="00B40A18" w:rsidRPr="00573D29" w:rsidRDefault="00B40A18" w:rsidP="00E14152">
      <w:pPr>
        <w:tabs>
          <w:tab w:val="left" w:pos="1170"/>
        </w:tabs>
        <w:rPr>
          <w:sz w:val="28"/>
          <w:szCs w:val="28"/>
        </w:rPr>
      </w:pPr>
      <w:r w:rsidRPr="00573D29">
        <w:rPr>
          <w:sz w:val="28"/>
          <w:szCs w:val="28"/>
        </w:rPr>
        <w:t>«(3</w:t>
      </w:r>
      <w:r w:rsidRPr="00573D29">
        <w:rPr>
          <w:sz w:val="28"/>
          <w:szCs w:val="28"/>
          <w:vertAlign w:val="superscript"/>
        </w:rPr>
        <w:t>8</w:t>
      </w:r>
      <w:r w:rsidRPr="00573D29">
        <w:rPr>
          <w:sz w:val="28"/>
          <w:szCs w:val="28"/>
        </w:rPr>
        <w:t>) Лица, указанные в статье 90, удерживают налог в размере 12% от дохода в виде процентов и/или прироста капитала, определенного в соответствии с частью (7) статьи 40, от государственных ценных бумаг, полученных физическими лицами</w:t>
      </w:r>
      <w:proofErr w:type="gramStart"/>
      <w:r w:rsidRPr="00573D29">
        <w:rPr>
          <w:sz w:val="28"/>
          <w:szCs w:val="28"/>
        </w:rPr>
        <w:t>.».</w:t>
      </w:r>
      <w:proofErr w:type="gramEnd"/>
    </w:p>
    <w:p w14:paraId="3932A0CD" w14:textId="38A03827" w:rsidR="00B40A18" w:rsidRPr="00573D29" w:rsidRDefault="00B40A18" w:rsidP="00E14152">
      <w:pPr>
        <w:tabs>
          <w:tab w:val="left" w:pos="1170"/>
        </w:tabs>
        <w:rPr>
          <w:sz w:val="28"/>
          <w:szCs w:val="28"/>
        </w:rPr>
      </w:pPr>
      <w:r w:rsidRPr="00573D29">
        <w:rPr>
          <w:sz w:val="28"/>
          <w:szCs w:val="28"/>
        </w:rPr>
        <w:t xml:space="preserve">в </w:t>
      </w:r>
      <w:r w:rsidR="00906010" w:rsidRPr="00573D29">
        <w:rPr>
          <w:sz w:val="28"/>
          <w:szCs w:val="28"/>
        </w:rPr>
        <w:t>части</w:t>
      </w:r>
      <w:r w:rsidRPr="00573D29">
        <w:rPr>
          <w:sz w:val="28"/>
          <w:szCs w:val="28"/>
        </w:rPr>
        <w:t xml:space="preserve"> (4) текст «и (3</w:t>
      </w:r>
      <w:r w:rsidRPr="00573D29">
        <w:rPr>
          <w:sz w:val="28"/>
          <w:szCs w:val="28"/>
          <w:vertAlign w:val="superscript"/>
        </w:rPr>
        <w:t>7</w:t>
      </w:r>
      <w:r w:rsidRPr="00573D29">
        <w:rPr>
          <w:sz w:val="28"/>
          <w:szCs w:val="28"/>
        </w:rPr>
        <w:t>)» заменить текстом «(3</w:t>
      </w:r>
      <w:r w:rsidRPr="00573D29">
        <w:rPr>
          <w:sz w:val="28"/>
          <w:szCs w:val="28"/>
          <w:vertAlign w:val="superscript"/>
        </w:rPr>
        <w:t>7</w:t>
      </w:r>
      <w:r w:rsidRPr="00573D29">
        <w:rPr>
          <w:sz w:val="28"/>
          <w:szCs w:val="28"/>
        </w:rPr>
        <w:t>) и (3</w:t>
      </w:r>
      <w:r w:rsidRPr="00573D29">
        <w:rPr>
          <w:sz w:val="28"/>
          <w:szCs w:val="28"/>
          <w:vertAlign w:val="superscript"/>
        </w:rPr>
        <w:t>8</w:t>
      </w:r>
      <w:r w:rsidRPr="00573D29">
        <w:rPr>
          <w:sz w:val="28"/>
          <w:szCs w:val="28"/>
        </w:rPr>
        <w:t>)».</w:t>
      </w:r>
    </w:p>
    <w:p w14:paraId="664F9F5A" w14:textId="77777777" w:rsidR="00B40A18" w:rsidRPr="00573D29" w:rsidRDefault="00B40A18" w:rsidP="00E14152">
      <w:pPr>
        <w:numPr>
          <w:ilvl w:val="0"/>
          <w:numId w:val="21"/>
        </w:numPr>
        <w:tabs>
          <w:tab w:val="left" w:pos="990"/>
        </w:tabs>
        <w:contextualSpacing/>
        <w:rPr>
          <w:color w:val="000000" w:themeColor="text1"/>
          <w:sz w:val="28"/>
          <w:szCs w:val="28"/>
        </w:rPr>
      </w:pPr>
      <w:r w:rsidRPr="00573D29">
        <w:rPr>
          <w:color w:val="000000" w:themeColor="text1"/>
          <w:sz w:val="28"/>
          <w:szCs w:val="28"/>
        </w:rPr>
        <w:lastRenderedPageBreak/>
        <w:t xml:space="preserve"> В пункте b) статьи 96:</w:t>
      </w:r>
    </w:p>
    <w:p w14:paraId="17A13975" w14:textId="77777777" w:rsidR="00B40A18" w:rsidRPr="00573D29" w:rsidRDefault="00B40A18" w:rsidP="007938B3">
      <w:pPr>
        <w:tabs>
          <w:tab w:val="left" w:pos="990"/>
        </w:tabs>
        <w:contextualSpacing/>
        <w:rPr>
          <w:color w:val="000000" w:themeColor="text1"/>
          <w:sz w:val="28"/>
          <w:szCs w:val="28"/>
        </w:rPr>
      </w:pPr>
      <w:r w:rsidRPr="00573D29">
        <w:rPr>
          <w:color w:val="000000" w:themeColor="text1"/>
          <w:sz w:val="28"/>
          <w:szCs w:val="28"/>
        </w:rPr>
        <w:t>цифры «190590600» заменить цифрами «190590700»;</w:t>
      </w:r>
    </w:p>
    <w:p w14:paraId="1F25F75A" w14:textId="77777777" w:rsidR="00B40A18" w:rsidRPr="00573D29" w:rsidRDefault="00B40A18" w:rsidP="00991D3E">
      <w:pPr>
        <w:tabs>
          <w:tab w:val="left" w:pos="993"/>
        </w:tabs>
        <w:contextualSpacing/>
        <w:rPr>
          <w:color w:val="000000" w:themeColor="text1"/>
          <w:sz w:val="28"/>
          <w:szCs w:val="28"/>
        </w:rPr>
      </w:pPr>
      <w:r w:rsidRPr="00573D29">
        <w:rPr>
          <w:color w:val="000000" w:themeColor="text1"/>
          <w:sz w:val="28"/>
          <w:szCs w:val="28"/>
        </w:rPr>
        <w:t>цифры «190590900» заменить цифрами «190590800»;</w:t>
      </w:r>
    </w:p>
    <w:p w14:paraId="0E8EF3DE" w14:textId="77777777" w:rsidR="00B40A18" w:rsidRPr="00573D29" w:rsidRDefault="00B40A18" w:rsidP="00991D3E">
      <w:pPr>
        <w:tabs>
          <w:tab w:val="left" w:pos="993"/>
        </w:tabs>
        <w:contextualSpacing/>
        <w:rPr>
          <w:color w:val="000000" w:themeColor="text1"/>
          <w:sz w:val="28"/>
          <w:szCs w:val="28"/>
        </w:rPr>
      </w:pPr>
      <w:r w:rsidRPr="00573D29">
        <w:rPr>
          <w:color w:val="000000" w:themeColor="text1"/>
          <w:sz w:val="28"/>
          <w:szCs w:val="28"/>
        </w:rPr>
        <w:t>цифры «300215» заменить цифрами «300215000»;</w:t>
      </w:r>
    </w:p>
    <w:p w14:paraId="1D2E39A8" w14:textId="77777777" w:rsidR="00B40A18" w:rsidRPr="00573D29" w:rsidRDefault="00B40A18" w:rsidP="00991D3E">
      <w:pPr>
        <w:tabs>
          <w:tab w:val="left" w:pos="993"/>
        </w:tabs>
        <w:contextualSpacing/>
        <w:rPr>
          <w:color w:val="000000" w:themeColor="text1"/>
          <w:sz w:val="24"/>
          <w:szCs w:val="24"/>
        </w:rPr>
      </w:pPr>
      <w:r w:rsidRPr="00573D29">
        <w:rPr>
          <w:color w:val="000000" w:themeColor="text1"/>
          <w:sz w:val="28"/>
          <w:szCs w:val="28"/>
        </w:rPr>
        <w:t>цифры «300620000» исключить;</w:t>
      </w:r>
    </w:p>
    <w:p w14:paraId="1166A9BE" w14:textId="77777777" w:rsidR="00B40A18" w:rsidRPr="00573D29" w:rsidRDefault="00B40A18" w:rsidP="00991D3E">
      <w:pPr>
        <w:tabs>
          <w:tab w:val="left" w:pos="993"/>
        </w:tabs>
        <w:contextualSpacing/>
        <w:rPr>
          <w:color w:val="000000" w:themeColor="text1"/>
          <w:sz w:val="24"/>
          <w:szCs w:val="24"/>
        </w:rPr>
      </w:pPr>
      <w:r w:rsidRPr="00573D29">
        <w:rPr>
          <w:color w:val="000000" w:themeColor="text1"/>
          <w:sz w:val="28"/>
          <w:szCs w:val="28"/>
        </w:rPr>
        <w:t>цифры «382200» заменить цифрами «3822»;</w:t>
      </w:r>
    </w:p>
    <w:p w14:paraId="2A8A8AFB" w14:textId="77777777" w:rsidR="00B40A18" w:rsidRPr="00573D29" w:rsidRDefault="00B40A18" w:rsidP="00991D3E">
      <w:pPr>
        <w:tabs>
          <w:tab w:val="left" w:pos="993"/>
        </w:tabs>
        <w:contextualSpacing/>
        <w:rPr>
          <w:color w:val="000000" w:themeColor="text1"/>
          <w:sz w:val="24"/>
          <w:szCs w:val="24"/>
        </w:rPr>
      </w:pPr>
      <w:r w:rsidRPr="00573D29">
        <w:rPr>
          <w:color w:val="000000" w:themeColor="text1"/>
          <w:sz w:val="28"/>
          <w:szCs w:val="28"/>
        </w:rPr>
        <w:t>цифры «401511000» заменить цифрами «401512000».</w:t>
      </w:r>
    </w:p>
    <w:p w14:paraId="2002986D" w14:textId="77777777" w:rsidR="00B40A18" w:rsidRPr="00573D29" w:rsidRDefault="00B40A18" w:rsidP="00991D3E">
      <w:pPr>
        <w:tabs>
          <w:tab w:val="left" w:pos="993"/>
        </w:tabs>
        <w:contextualSpacing/>
        <w:rPr>
          <w:color w:val="000000" w:themeColor="text1"/>
          <w:sz w:val="28"/>
          <w:szCs w:val="28"/>
        </w:rPr>
      </w:pPr>
      <w:r w:rsidRPr="00573D29">
        <w:rPr>
          <w:color w:val="000000" w:themeColor="text1"/>
          <w:sz w:val="28"/>
          <w:szCs w:val="28"/>
        </w:rPr>
        <w:t>текст «070959100, 070959300» заменить текстом «070953000, 070952000»;</w:t>
      </w:r>
    </w:p>
    <w:p w14:paraId="1E9E4DE3" w14:textId="77777777" w:rsidR="00B40A18" w:rsidRPr="00573D29" w:rsidRDefault="00B40A18" w:rsidP="007938B3">
      <w:pPr>
        <w:tabs>
          <w:tab w:val="left" w:pos="990"/>
        </w:tabs>
        <w:contextualSpacing/>
        <w:rPr>
          <w:color w:val="000000" w:themeColor="text1"/>
          <w:sz w:val="28"/>
          <w:szCs w:val="28"/>
        </w:rPr>
      </w:pPr>
      <w:r w:rsidRPr="00573D29">
        <w:rPr>
          <w:color w:val="000000" w:themeColor="text1"/>
          <w:sz w:val="28"/>
          <w:szCs w:val="28"/>
        </w:rPr>
        <w:t>цифры «070960» заменить цифрами «070960000».</w:t>
      </w:r>
    </w:p>
    <w:p w14:paraId="3A1ED176" w14:textId="77777777" w:rsidR="00B40A18" w:rsidRPr="00573D29" w:rsidRDefault="00B40A18" w:rsidP="007938B3">
      <w:pPr>
        <w:numPr>
          <w:ilvl w:val="0"/>
          <w:numId w:val="21"/>
        </w:numPr>
        <w:tabs>
          <w:tab w:val="left" w:pos="426"/>
          <w:tab w:val="left" w:pos="709"/>
        </w:tabs>
        <w:ind w:left="0" w:firstLine="709"/>
        <w:contextualSpacing/>
        <w:rPr>
          <w:color w:val="000000" w:themeColor="text1"/>
          <w:sz w:val="28"/>
          <w:szCs w:val="28"/>
        </w:rPr>
      </w:pPr>
      <w:r w:rsidRPr="00573D29">
        <w:rPr>
          <w:color w:val="000000" w:themeColor="text1"/>
          <w:sz w:val="28"/>
          <w:szCs w:val="28"/>
        </w:rPr>
        <w:t xml:space="preserve"> Часть (1) статьи 101 изложить в следующей редакции:</w:t>
      </w:r>
    </w:p>
    <w:p w14:paraId="4B566718" w14:textId="75623D01" w:rsidR="00B40A18" w:rsidRPr="00573D29" w:rsidRDefault="00B40A18" w:rsidP="00E14152">
      <w:pPr>
        <w:ind w:firstLine="540"/>
        <w:rPr>
          <w:color w:val="000000" w:themeColor="text1"/>
          <w:sz w:val="28"/>
          <w:szCs w:val="28"/>
        </w:rPr>
      </w:pPr>
      <w:r w:rsidRPr="00573D29">
        <w:rPr>
          <w:color w:val="000000" w:themeColor="text1"/>
          <w:sz w:val="28"/>
          <w:szCs w:val="28"/>
        </w:rPr>
        <w:t xml:space="preserve">«(1) Субъекты налогообложения, указанные в пунктах а), с), e) и f) статьи 94, обязаны декларировать в соответствии со статьей 115 и уплачивать в бюджет за каждый налоговый период, установленный в соответствии со статьей 114, сумму НДС которая определяется как разница между суммами </w:t>
      </w:r>
      <w:proofErr w:type="gramStart"/>
      <w:r w:rsidRPr="00573D29">
        <w:rPr>
          <w:color w:val="000000" w:themeColor="text1"/>
          <w:sz w:val="28"/>
          <w:szCs w:val="28"/>
        </w:rPr>
        <w:t>НДС</w:t>
      </w:r>
      <w:proofErr w:type="gramEnd"/>
      <w:r w:rsidRPr="00573D29">
        <w:rPr>
          <w:color w:val="000000" w:themeColor="text1"/>
          <w:sz w:val="28"/>
          <w:szCs w:val="28"/>
        </w:rPr>
        <w:t xml:space="preserve"> уплаченные или подлежащие уплате покупателями (получателями) за поставленные им товары, услуги, в том числе суммы НДС </w:t>
      </w:r>
      <w:r w:rsidR="00A85C94" w:rsidRPr="00573D29">
        <w:rPr>
          <w:color w:val="000000" w:themeColor="text1"/>
          <w:sz w:val="28"/>
          <w:szCs w:val="28"/>
        </w:rPr>
        <w:t>рассчитаны</w:t>
      </w:r>
      <w:r w:rsidRPr="00573D29">
        <w:rPr>
          <w:color w:val="000000" w:themeColor="text1"/>
          <w:sz w:val="28"/>
          <w:szCs w:val="28"/>
        </w:rPr>
        <w:t xml:space="preserve"> для импортных услуг и суммами </w:t>
      </w:r>
      <w:proofErr w:type="gramStart"/>
      <w:r w:rsidRPr="00573D29">
        <w:rPr>
          <w:color w:val="000000" w:themeColor="text1"/>
          <w:sz w:val="28"/>
          <w:szCs w:val="28"/>
        </w:rPr>
        <w:t>НДС</w:t>
      </w:r>
      <w:proofErr w:type="gramEnd"/>
      <w:r w:rsidRPr="00573D29">
        <w:rPr>
          <w:color w:val="000000" w:themeColor="text1"/>
          <w:sz w:val="28"/>
          <w:szCs w:val="28"/>
        </w:rPr>
        <w:t xml:space="preserve"> уплаченные или подлежащие уплате поставщикам при закупке материальных ценностей, услуг (</w:t>
      </w:r>
      <w:r w:rsidRPr="00573D29">
        <w:rPr>
          <w:sz w:val="28"/>
          <w:szCs w:val="28"/>
        </w:rPr>
        <w:t>включая НДС на импортируемые товарно-материальные ценности</w:t>
      </w:r>
      <w:r w:rsidRPr="00573D29">
        <w:rPr>
          <w:color w:val="000000" w:themeColor="text1"/>
          <w:sz w:val="28"/>
          <w:szCs w:val="28"/>
        </w:rPr>
        <w:t xml:space="preserve">), а также НДС </w:t>
      </w:r>
      <w:r w:rsidR="00A85C94" w:rsidRPr="00573D29">
        <w:rPr>
          <w:color w:val="000000" w:themeColor="text1"/>
          <w:sz w:val="28"/>
          <w:szCs w:val="28"/>
        </w:rPr>
        <w:t>рассчитаны</w:t>
      </w:r>
      <w:r w:rsidRPr="00573D29">
        <w:rPr>
          <w:color w:val="000000" w:themeColor="text1"/>
          <w:sz w:val="28"/>
          <w:szCs w:val="28"/>
        </w:rPr>
        <w:t xml:space="preserve"> для импортных услуг, использованные для осуществления предпринимательской деятельности в соответствующем налоговом периоде, с учетом права вычета в соответствии со статьей 102.</w:t>
      </w:r>
    </w:p>
    <w:p w14:paraId="4CBDEBA5" w14:textId="77777777" w:rsidR="00B40A18" w:rsidRPr="00573D29" w:rsidRDefault="00B40A18" w:rsidP="00E14152">
      <w:pPr>
        <w:tabs>
          <w:tab w:val="left" w:pos="810"/>
        </w:tabs>
        <w:ind w:firstLine="540"/>
        <w:contextualSpacing/>
        <w:rPr>
          <w:color w:val="000000" w:themeColor="text1"/>
          <w:sz w:val="28"/>
          <w:szCs w:val="28"/>
        </w:rPr>
      </w:pPr>
      <w:r w:rsidRPr="00573D29">
        <w:rPr>
          <w:color w:val="000000" w:themeColor="text1"/>
          <w:sz w:val="28"/>
          <w:szCs w:val="28"/>
        </w:rPr>
        <w:t xml:space="preserve">Субъекты налогообложения, не зарегистрированные в качестве плательщиков НДС в соответствии со статьей 112 которые </w:t>
      </w:r>
      <w:proofErr w:type="gramStart"/>
      <w:r w:rsidRPr="00573D29">
        <w:rPr>
          <w:color w:val="000000" w:themeColor="text1"/>
          <w:sz w:val="28"/>
          <w:szCs w:val="28"/>
        </w:rPr>
        <w:t>импортируют услуги обязаны</w:t>
      </w:r>
      <w:proofErr w:type="gramEnd"/>
      <w:r w:rsidRPr="00573D29">
        <w:rPr>
          <w:color w:val="000000" w:themeColor="text1"/>
          <w:sz w:val="28"/>
          <w:szCs w:val="28"/>
        </w:rPr>
        <w:t xml:space="preserve"> декларировать и уплачивать НДС в бюджет за соответствующие услуги в соответствии со статьей 115.».</w:t>
      </w:r>
    </w:p>
    <w:p w14:paraId="2D05F04F" w14:textId="77777777" w:rsidR="00B40A18" w:rsidRPr="00573D29" w:rsidRDefault="00B40A18" w:rsidP="00E14152">
      <w:pPr>
        <w:numPr>
          <w:ilvl w:val="0"/>
          <w:numId w:val="21"/>
        </w:numPr>
        <w:tabs>
          <w:tab w:val="left" w:pos="990"/>
        </w:tabs>
        <w:contextualSpacing/>
        <w:rPr>
          <w:color w:val="000000" w:themeColor="text1"/>
          <w:sz w:val="28"/>
          <w:szCs w:val="28"/>
        </w:rPr>
      </w:pPr>
      <w:r w:rsidRPr="00573D29">
        <w:rPr>
          <w:color w:val="000000" w:themeColor="text1"/>
          <w:sz w:val="28"/>
          <w:szCs w:val="28"/>
        </w:rPr>
        <w:t xml:space="preserve"> Части (1</w:t>
      </w:r>
      <w:r w:rsidRPr="00573D29">
        <w:rPr>
          <w:color w:val="000000" w:themeColor="text1"/>
          <w:sz w:val="28"/>
          <w:szCs w:val="28"/>
          <w:vertAlign w:val="superscript"/>
        </w:rPr>
        <w:t>1</w:t>
      </w:r>
      <w:r w:rsidRPr="00573D29">
        <w:rPr>
          <w:color w:val="000000" w:themeColor="text1"/>
          <w:sz w:val="28"/>
          <w:szCs w:val="28"/>
        </w:rPr>
        <w:t>) статьи 101</w:t>
      </w:r>
      <w:r w:rsidRPr="00573D29">
        <w:rPr>
          <w:color w:val="000000" w:themeColor="text1"/>
          <w:sz w:val="28"/>
          <w:szCs w:val="28"/>
          <w:vertAlign w:val="superscript"/>
        </w:rPr>
        <w:t>1</w:t>
      </w:r>
      <w:r w:rsidRPr="00573D29">
        <w:rPr>
          <w:color w:val="000000" w:themeColor="text1"/>
          <w:sz w:val="28"/>
          <w:szCs w:val="28"/>
        </w:rPr>
        <w:t>:</w:t>
      </w:r>
    </w:p>
    <w:p w14:paraId="57E0D898" w14:textId="77777777" w:rsidR="00B40A18" w:rsidRPr="00573D29" w:rsidRDefault="00B40A18" w:rsidP="00E14152">
      <w:pPr>
        <w:ind w:firstLine="540"/>
        <w:rPr>
          <w:color w:val="000000" w:themeColor="text1"/>
          <w:sz w:val="28"/>
          <w:szCs w:val="28"/>
        </w:rPr>
      </w:pPr>
      <w:r w:rsidRPr="00573D29">
        <w:rPr>
          <w:color w:val="000000" w:themeColor="text1"/>
          <w:sz w:val="28"/>
          <w:szCs w:val="28"/>
        </w:rPr>
        <w:t xml:space="preserve">в первом предложение, текст «производственные </w:t>
      </w:r>
      <w:r w:rsidRPr="00573D29">
        <w:rPr>
          <w:sz w:val="28"/>
          <w:szCs w:val="28"/>
        </w:rPr>
        <w:t>здания (предназначенные для производства товаров или услуг)» заменить текстом «здания, используемые в процессе производства, оказания услуг или выполнения работ»</w:t>
      </w:r>
      <w:r w:rsidRPr="00573D29">
        <w:rPr>
          <w:color w:val="000000" w:themeColor="text1"/>
          <w:sz w:val="28"/>
          <w:szCs w:val="28"/>
        </w:rPr>
        <w:t>;</w:t>
      </w:r>
    </w:p>
    <w:p w14:paraId="67E22D83" w14:textId="77777777" w:rsidR="00B40A18" w:rsidRPr="00573D29" w:rsidRDefault="00B40A18" w:rsidP="00E14152">
      <w:pPr>
        <w:tabs>
          <w:tab w:val="left" w:pos="1170"/>
        </w:tabs>
        <w:rPr>
          <w:sz w:val="28"/>
          <w:szCs w:val="28"/>
        </w:rPr>
      </w:pPr>
      <w:r w:rsidRPr="00573D29">
        <w:rPr>
          <w:color w:val="000000" w:themeColor="text1"/>
          <w:sz w:val="28"/>
          <w:szCs w:val="28"/>
        </w:rPr>
        <w:t>во втором предложении, текст «</w:t>
      </w:r>
      <w:r w:rsidRPr="00573D29">
        <w:rPr>
          <w:sz w:val="28"/>
          <w:szCs w:val="28"/>
        </w:rPr>
        <w:t>производственных зданий», в обоих случаях, заменяется текстом «зданий, используемые для производства, оказания услуг или выполнения работ».</w:t>
      </w:r>
    </w:p>
    <w:p w14:paraId="6AF8E2D0" w14:textId="77777777" w:rsidR="00B40A18" w:rsidRPr="00573D29" w:rsidRDefault="00B40A18" w:rsidP="00E14152">
      <w:pPr>
        <w:numPr>
          <w:ilvl w:val="0"/>
          <w:numId w:val="21"/>
        </w:numPr>
        <w:tabs>
          <w:tab w:val="left" w:pos="630"/>
          <w:tab w:val="left" w:pos="1080"/>
        </w:tabs>
        <w:ind w:left="0" w:firstLine="568"/>
        <w:contextualSpacing/>
        <w:rPr>
          <w:color w:val="000000" w:themeColor="text1"/>
          <w:sz w:val="28"/>
          <w:szCs w:val="28"/>
        </w:rPr>
      </w:pPr>
      <w:r w:rsidRPr="00573D29">
        <w:rPr>
          <w:color w:val="000000" w:themeColor="text1"/>
          <w:sz w:val="28"/>
          <w:szCs w:val="28"/>
        </w:rPr>
        <w:t>Дополнить статьей 101</w:t>
      </w:r>
      <w:r w:rsidRPr="00573D29">
        <w:rPr>
          <w:color w:val="000000" w:themeColor="text1"/>
          <w:sz w:val="28"/>
          <w:szCs w:val="28"/>
          <w:vertAlign w:val="superscript"/>
        </w:rPr>
        <w:t>6</w:t>
      </w:r>
      <w:r w:rsidRPr="00573D29">
        <w:rPr>
          <w:color w:val="000000" w:themeColor="text1"/>
          <w:sz w:val="28"/>
          <w:szCs w:val="28"/>
        </w:rPr>
        <w:t xml:space="preserve"> следующего содержания:</w:t>
      </w:r>
    </w:p>
    <w:p w14:paraId="692238CD" w14:textId="77777777" w:rsidR="00B40A18" w:rsidRPr="00573D29" w:rsidRDefault="00B40A18" w:rsidP="00E14152">
      <w:pPr>
        <w:tabs>
          <w:tab w:val="left" w:pos="630"/>
          <w:tab w:val="left" w:pos="1080"/>
        </w:tabs>
        <w:ind w:firstLine="568"/>
        <w:rPr>
          <w:color w:val="000000" w:themeColor="text1"/>
          <w:sz w:val="28"/>
          <w:szCs w:val="28"/>
        </w:rPr>
      </w:pPr>
      <w:r w:rsidRPr="00573D29">
        <w:rPr>
          <w:color w:val="000000" w:themeColor="text1"/>
          <w:sz w:val="28"/>
          <w:szCs w:val="28"/>
        </w:rPr>
        <w:t>«</w:t>
      </w:r>
      <w:r w:rsidRPr="00573D29">
        <w:rPr>
          <w:b/>
          <w:color w:val="000000" w:themeColor="text1"/>
          <w:sz w:val="28"/>
          <w:szCs w:val="28"/>
        </w:rPr>
        <w:t>Статья 101</w:t>
      </w:r>
      <w:r w:rsidRPr="00573D29">
        <w:rPr>
          <w:b/>
          <w:color w:val="000000" w:themeColor="text1"/>
          <w:sz w:val="28"/>
          <w:szCs w:val="28"/>
          <w:vertAlign w:val="superscript"/>
        </w:rPr>
        <w:t>6</w:t>
      </w:r>
      <w:r w:rsidRPr="00573D29">
        <w:rPr>
          <w:b/>
          <w:color w:val="000000" w:themeColor="text1"/>
          <w:sz w:val="28"/>
          <w:szCs w:val="28"/>
        </w:rPr>
        <w:t xml:space="preserve">. </w:t>
      </w:r>
      <w:r w:rsidRPr="00573D29">
        <w:rPr>
          <w:color w:val="000000" w:themeColor="text1"/>
          <w:sz w:val="28"/>
          <w:szCs w:val="28"/>
        </w:rPr>
        <w:t>Возмещение НДС связанные с закупкой товаров и услуг</w:t>
      </w:r>
    </w:p>
    <w:p w14:paraId="60E9F83F" w14:textId="77777777" w:rsidR="00B40A18" w:rsidRPr="00573D29" w:rsidRDefault="00B40A18" w:rsidP="00E14152">
      <w:pPr>
        <w:tabs>
          <w:tab w:val="left" w:pos="1170"/>
        </w:tabs>
        <w:rPr>
          <w:bCs/>
          <w:noProof/>
          <w:color w:val="000000" w:themeColor="text1"/>
          <w:sz w:val="28"/>
          <w:szCs w:val="28"/>
          <w:lang w:eastAsia="ru-RU"/>
        </w:rPr>
      </w:pPr>
      <w:proofErr w:type="gramStart"/>
      <w:r w:rsidRPr="00573D29">
        <w:rPr>
          <w:bCs/>
          <w:noProof/>
          <w:color w:val="000000" w:themeColor="text1"/>
          <w:sz w:val="28"/>
          <w:szCs w:val="28"/>
          <w:lang w:eastAsia="ru-RU"/>
        </w:rPr>
        <w:t xml:space="preserve">(1) Действие настоящей статьи распространяется на субъектов налогообложения, зарегистрированных в качестве плательщиков НДС, которые документируют операции через SIA "e-Factura" и/или касовые чеки, выданные контрольно-кассовым оборудованием, подключенным к SIA "MEV", которое подвержает превышение суммы НДС </w:t>
      </w:r>
      <w:r w:rsidRPr="00573D29">
        <w:rPr>
          <w:color w:val="000000" w:themeColor="text1"/>
          <w:sz w:val="28"/>
          <w:szCs w:val="28"/>
        </w:rPr>
        <w:t xml:space="preserve">связанных с приобретением товаров и услуг (включая НДС, относящийся к импорту), </w:t>
      </w:r>
      <w:r w:rsidRPr="00573D29">
        <w:rPr>
          <w:color w:val="000000" w:themeColor="text1"/>
          <w:sz w:val="28"/>
          <w:szCs w:val="28"/>
        </w:rPr>
        <w:lastRenderedPageBreak/>
        <w:t>над суммой НДС по поставкам</w:t>
      </w:r>
      <w:r w:rsidRPr="00573D29">
        <w:rPr>
          <w:bCs/>
          <w:noProof/>
          <w:color w:val="000000" w:themeColor="text1"/>
          <w:sz w:val="28"/>
          <w:szCs w:val="28"/>
          <w:lang w:eastAsia="ru-RU"/>
        </w:rPr>
        <w:t xml:space="preserve"> для транзакции, зарегистрированных с 1 января 2023 года.</w:t>
      </w:r>
      <w:proofErr w:type="gramEnd"/>
    </w:p>
    <w:p w14:paraId="0AE578AF" w14:textId="77777777" w:rsidR="00B40A18" w:rsidRPr="00573D29" w:rsidRDefault="00B40A18" w:rsidP="00E14152">
      <w:pPr>
        <w:rPr>
          <w:bCs/>
          <w:noProof/>
          <w:color w:val="000000" w:themeColor="text1"/>
          <w:sz w:val="28"/>
          <w:szCs w:val="28"/>
          <w:lang w:eastAsia="ru-RU"/>
        </w:rPr>
      </w:pPr>
      <w:r w:rsidRPr="00573D29">
        <w:rPr>
          <w:bCs/>
          <w:noProof/>
          <w:color w:val="000000" w:themeColor="text1"/>
          <w:sz w:val="28"/>
          <w:szCs w:val="28"/>
          <w:lang w:eastAsia="ru-RU"/>
        </w:rPr>
        <w:t xml:space="preserve">(2) Сумма НДС, определяемая как разница между суммой НДС по закупкам и суммой НДС по поставкам, принимается к возврату за каждый налоговый период отдельно, в пределах размера и на условиях, установленных Правительством. Сумма НДС, предназначенная к вычету в последующем периоде, будет уменьшена на сумму НДС, истребованную к возврату в соответствии с настоящей статьей. </w:t>
      </w:r>
    </w:p>
    <w:p w14:paraId="2053855A" w14:textId="77777777" w:rsidR="00B40A18" w:rsidRPr="00573D29" w:rsidRDefault="00B40A18" w:rsidP="00E14152">
      <w:pPr>
        <w:rPr>
          <w:bCs/>
          <w:noProof/>
          <w:color w:val="000000" w:themeColor="text1"/>
          <w:sz w:val="28"/>
          <w:szCs w:val="28"/>
          <w:lang w:eastAsia="ru-RU"/>
        </w:rPr>
      </w:pPr>
      <w:r w:rsidRPr="00573D29">
        <w:rPr>
          <w:bCs/>
          <w:noProof/>
          <w:color w:val="000000" w:themeColor="text1"/>
          <w:sz w:val="28"/>
          <w:szCs w:val="28"/>
          <w:lang w:eastAsia="ru-RU"/>
        </w:rPr>
        <w:t xml:space="preserve">(3) Порядок возмещения НДС и последовательность погашения сумм НДС по поставкам за счет вычтенных сумм НДС утверждаются Правительством. Возмещение НДС осуществляется в срок, не превышающий 45 дней со дня подачи заявления, а в случае налогоплательщиков, подавших несогласие с актом контроля, - в срок, который не будет превышать 60 дней с даты подачи заявления на возмещение. </w:t>
      </w:r>
    </w:p>
    <w:p w14:paraId="3F2F94E1" w14:textId="77777777" w:rsidR="00B40A18" w:rsidRPr="00573D29" w:rsidRDefault="00B40A18" w:rsidP="00E14152">
      <w:pPr>
        <w:rPr>
          <w:bCs/>
          <w:noProof/>
          <w:color w:val="000000" w:themeColor="text1"/>
          <w:sz w:val="28"/>
          <w:szCs w:val="28"/>
          <w:lang w:eastAsia="ru-RU"/>
        </w:rPr>
      </w:pPr>
      <w:proofErr w:type="gramStart"/>
      <w:r w:rsidRPr="00573D29">
        <w:rPr>
          <w:bCs/>
          <w:noProof/>
          <w:color w:val="000000" w:themeColor="text1"/>
          <w:sz w:val="28"/>
          <w:szCs w:val="28"/>
          <w:lang w:eastAsia="ru-RU"/>
        </w:rPr>
        <w:t>(4) Возмещение НДС в соответствии с настоящей статьей производится налогоплательщику в счет погашения задолженности перед национальном публичным бюджетом, а при отсутствии задолженности по заявлению налогоплательщика - в счет его предстоящих обязательств перед национальным публичным бюджетом или на банковский счет субъекта и/или платежный счет, подлежащий налогообложению соответственно.».</w:t>
      </w:r>
      <w:proofErr w:type="gramEnd"/>
    </w:p>
    <w:p w14:paraId="1F6F44A5" w14:textId="77777777" w:rsidR="00B40A18" w:rsidRPr="00573D29" w:rsidRDefault="00B40A18" w:rsidP="00816C85">
      <w:pPr>
        <w:numPr>
          <w:ilvl w:val="0"/>
          <w:numId w:val="21"/>
        </w:numPr>
        <w:tabs>
          <w:tab w:val="left" w:pos="284"/>
        </w:tabs>
        <w:ind w:left="0" w:firstLine="709"/>
        <w:contextualSpacing/>
        <w:rPr>
          <w:color w:val="000000" w:themeColor="text1"/>
          <w:sz w:val="28"/>
          <w:szCs w:val="28"/>
        </w:rPr>
      </w:pPr>
      <w:r w:rsidRPr="00573D29">
        <w:rPr>
          <w:color w:val="000000" w:themeColor="text1"/>
          <w:sz w:val="28"/>
          <w:szCs w:val="28"/>
        </w:rPr>
        <w:t xml:space="preserve"> В статье 102: </w:t>
      </w:r>
    </w:p>
    <w:p w14:paraId="0AA93DAB" w14:textId="0925BD20" w:rsidR="00B40A18" w:rsidRPr="00573D29" w:rsidRDefault="00B40A18" w:rsidP="00816C85">
      <w:pPr>
        <w:rPr>
          <w:color w:val="000000" w:themeColor="text1"/>
          <w:sz w:val="28"/>
          <w:szCs w:val="28"/>
        </w:rPr>
      </w:pPr>
      <w:r w:rsidRPr="00573D29">
        <w:rPr>
          <w:color w:val="000000" w:themeColor="text1"/>
          <w:sz w:val="28"/>
          <w:szCs w:val="28"/>
        </w:rPr>
        <w:t>в части (1) в последнем предложении, текст «</w:t>
      </w:r>
      <w:r w:rsidRPr="00573D29">
        <w:rPr>
          <w:sz w:val="28"/>
          <w:szCs w:val="28"/>
        </w:rPr>
        <w:t xml:space="preserve">уплаченным или подлежащим уплате в бюджет суммам НДС» заменить текстом «суммы </w:t>
      </w:r>
      <w:proofErr w:type="gramStart"/>
      <w:r w:rsidRPr="00573D29">
        <w:rPr>
          <w:sz w:val="28"/>
          <w:szCs w:val="28"/>
        </w:rPr>
        <w:t>НДС</w:t>
      </w:r>
      <w:proofErr w:type="gramEnd"/>
      <w:r w:rsidRPr="00573D29">
        <w:rPr>
          <w:sz w:val="28"/>
          <w:szCs w:val="28"/>
        </w:rPr>
        <w:t xml:space="preserve"> </w:t>
      </w:r>
      <w:r w:rsidR="007148D0" w:rsidRPr="00573D29">
        <w:rPr>
          <w:sz w:val="28"/>
          <w:szCs w:val="28"/>
        </w:rPr>
        <w:t>рассчитанным</w:t>
      </w:r>
      <w:r w:rsidRPr="00573D29">
        <w:rPr>
          <w:sz w:val="28"/>
          <w:szCs w:val="28"/>
        </w:rPr>
        <w:t xml:space="preserve"> в отношении импортных услуг»</w:t>
      </w:r>
      <w:r w:rsidRPr="00573D29">
        <w:rPr>
          <w:color w:val="000000" w:themeColor="text1"/>
          <w:sz w:val="28"/>
          <w:szCs w:val="28"/>
        </w:rPr>
        <w:t>;</w:t>
      </w:r>
    </w:p>
    <w:p w14:paraId="19AF86CA" w14:textId="77777777" w:rsidR="00B40A18" w:rsidRPr="00573D29" w:rsidRDefault="00B40A18" w:rsidP="00816C85">
      <w:pPr>
        <w:rPr>
          <w:color w:val="000000" w:themeColor="text1"/>
          <w:sz w:val="28"/>
          <w:szCs w:val="28"/>
        </w:rPr>
      </w:pPr>
      <w:r w:rsidRPr="00573D29">
        <w:rPr>
          <w:color w:val="000000" w:themeColor="text1"/>
          <w:sz w:val="28"/>
          <w:szCs w:val="28"/>
        </w:rPr>
        <w:t>в части (4), последнее предложение изложить в следующей редакции:</w:t>
      </w:r>
    </w:p>
    <w:p w14:paraId="7DD2B9A9" w14:textId="77777777" w:rsidR="00B40A18" w:rsidRPr="00573D29" w:rsidRDefault="00B40A18" w:rsidP="00E14152">
      <w:pPr>
        <w:ind w:firstLine="540"/>
        <w:rPr>
          <w:color w:val="000000" w:themeColor="text1"/>
          <w:sz w:val="28"/>
          <w:szCs w:val="28"/>
        </w:rPr>
      </w:pPr>
      <w:r w:rsidRPr="00573D29">
        <w:rPr>
          <w:color w:val="000000" w:themeColor="text1"/>
          <w:sz w:val="28"/>
          <w:szCs w:val="28"/>
        </w:rPr>
        <w:t xml:space="preserve">«Допускается к вычету сумма НДС, уплаченная или подлежащая уплате, по материальным ценностям, закупаемым услугам, которые используются для осуществления налогооблагаемых поставок, а также освобожденным от НДС без права </w:t>
      </w:r>
      <w:proofErr w:type="gramStart"/>
      <w:r w:rsidRPr="00573D29">
        <w:rPr>
          <w:color w:val="000000" w:themeColor="text1"/>
          <w:sz w:val="28"/>
          <w:szCs w:val="28"/>
        </w:rPr>
        <w:t>вычета</w:t>
      </w:r>
      <w:proofErr w:type="gramEnd"/>
      <w:r w:rsidRPr="00573D29">
        <w:rPr>
          <w:color w:val="000000" w:themeColor="text1"/>
          <w:sz w:val="28"/>
          <w:szCs w:val="28"/>
        </w:rPr>
        <w:t xml:space="preserve"> </w:t>
      </w:r>
      <w:r w:rsidRPr="00573D29">
        <w:rPr>
          <w:sz w:val="28"/>
          <w:szCs w:val="28"/>
        </w:rPr>
        <w:t xml:space="preserve">если величина </w:t>
      </w:r>
      <w:r w:rsidRPr="00573D29">
        <w:rPr>
          <w:color w:val="000000" w:themeColor="text1"/>
          <w:sz w:val="28"/>
          <w:szCs w:val="28"/>
        </w:rPr>
        <w:t>месячного соотношения между поставками, освобожденными от НДС без права вычета и суммы налогооблагаемых поставок (без НДС) и поставок, освобожденных от НДС без права вычета, меньше коэффициента 0,05.</w:t>
      </w:r>
    </w:p>
    <w:p w14:paraId="18299723" w14:textId="77777777" w:rsidR="00B40A18" w:rsidRPr="00573D29" w:rsidRDefault="00B40A18" w:rsidP="00816C85">
      <w:pPr>
        <w:rPr>
          <w:color w:val="000000" w:themeColor="text1"/>
          <w:sz w:val="28"/>
          <w:szCs w:val="28"/>
        </w:rPr>
      </w:pPr>
      <w:proofErr w:type="gramStart"/>
      <w:r w:rsidRPr="00573D29">
        <w:rPr>
          <w:color w:val="000000" w:themeColor="text1"/>
          <w:sz w:val="28"/>
          <w:szCs w:val="28"/>
        </w:rPr>
        <w:t>Суммы НДС, относящиеся к затратам или расходам в предыдущих налоговых периодах на закупки, использованные для осуществления налогооблагаемых поставок, а также поставок, освобожденных от НДС без права вычета, вычитаются в последнем налоговом периоде года, если коэффициент определен исходя из годовых показателей поставок освобожденными от НДС без права вычета и суммы налогооблагаемых поставок (без НДС) и поставок, освобожденных от НДС без права</w:t>
      </w:r>
      <w:proofErr w:type="gramEnd"/>
      <w:r w:rsidRPr="00573D29">
        <w:rPr>
          <w:color w:val="000000" w:themeColor="text1"/>
          <w:sz w:val="28"/>
          <w:szCs w:val="28"/>
        </w:rPr>
        <w:t xml:space="preserve"> вычета, меньше коэффициента 0,05»;</w:t>
      </w:r>
    </w:p>
    <w:p w14:paraId="0E97CE3E" w14:textId="77777777" w:rsidR="00B40A18" w:rsidRPr="00573D29" w:rsidRDefault="00B40A18" w:rsidP="00816C85">
      <w:pPr>
        <w:rPr>
          <w:color w:val="000000" w:themeColor="text1"/>
          <w:sz w:val="28"/>
          <w:szCs w:val="28"/>
        </w:rPr>
      </w:pPr>
      <w:r w:rsidRPr="00573D29">
        <w:rPr>
          <w:color w:val="000000" w:themeColor="text1"/>
          <w:sz w:val="28"/>
          <w:szCs w:val="28"/>
        </w:rPr>
        <w:t>дополнить частями (4</w:t>
      </w:r>
      <w:r w:rsidRPr="00573D29">
        <w:rPr>
          <w:color w:val="000000" w:themeColor="text1"/>
          <w:sz w:val="28"/>
          <w:szCs w:val="28"/>
          <w:vertAlign w:val="superscript"/>
        </w:rPr>
        <w:t>1</w:t>
      </w:r>
      <w:r w:rsidRPr="00573D29">
        <w:rPr>
          <w:color w:val="000000" w:themeColor="text1"/>
          <w:sz w:val="28"/>
          <w:szCs w:val="28"/>
        </w:rPr>
        <w:t>), (4</w:t>
      </w:r>
      <w:r w:rsidRPr="00573D29">
        <w:rPr>
          <w:color w:val="000000" w:themeColor="text1"/>
          <w:sz w:val="28"/>
          <w:szCs w:val="28"/>
          <w:vertAlign w:val="superscript"/>
        </w:rPr>
        <w:t>2</w:t>
      </w:r>
      <w:r w:rsidRPr="00573D29">
        <w:rPr>
          <w:color w:val="000000" w:themeColor="text1"/>
          <w:sz w:val="28"/>
          <w:szCs w:val="28"/>
        </w:rPr>
        <w:t>) и (4</w:t>
      </w:r>
      <w:r w:rsidRPr="00573D29">
        <w:rPr>
          <w:color w:val="000000" w:themeColor="text1"/>
          <w:sz w:val="28"/>
          <w:szCs w:val="28"/>
          <w:vertAlign w:val="superscript"/>
        </w:rPr>
        <w:t>3</w:t>
      </w:r>
      <w:r w:rsidRPr="00573D29">
        <w:rPr>
          <w:color w:val="000000" w:themeColor="text1"/>
          <w:sz w:val="28"/>
          <w:szCs w:val="28"/>
        </w:rPr>
        <w:t>) в следующей редакции:</w:t>
      </w:r>
    </w:p>
    <w:p w14:paraId="70CFE0A9" w14:textId="3CC2344F" w:rsidR="00B40A18" w:rsidRPr="00573D29" w:rsidRDefault="0079553E" w:rsidP="0079553E">
      <w:pPr>
        <w:tabs>
          <w:tab w:val="left" w:pos="810"/>
        </w:tabs>
        <w:contextualSpacing/>
        <w:rPr>
          <w:bCs/>
          <w:noProof/>
          <w:color w:val="000000" w:themeColor="text1"/>
          <w:sz w:val="28"/>
          <w:szCs w:val="28"/>
          <w:lang w:eastAsia="ru-RU"/>
        </w:rPr>
      </w:pPr>
      <w:proofErr w:type="gramStart"/>
      <w:r>
        <w:rPr>
          <w:bCs/>
          <w:noProof/>
          <w:color w:val="000000" w:themeColor="text1"/>
          <w:sz w:val="28"/>
          <w:szCs w:val="28"/>
          <w:lang w:eastAsia="ru-RU"/>
        </w:rPr>
        <w:lastRenderedPageBreak/>
        <w:t>«</w:t>
      </w:r>
      <w:r w:rsidR="00B40A18" w:rsidRPr="00573D29">
        <w:rPr>
          <w:bCs/>
          <w:noProof/>
          <w:color w:val="000000" w:themeColor="text1"/>
          <w:sz w:val="28"/>
          <w:szCs w:val="28"/>
          <w:lang w:eastAsia="ru-RU"/>
        </w:rPr>
        <w:t>(4</w:t>
      </w:r>
      <w:r w:rsidR="00B40A18" w:rsidRPr="00573D29">
        <w:rPr>
          <w:bCs/>
          <w:noProof/>
          <w:color w:val="000000" w:themeColor="text1"/>
          <w:sz w:val="28"/>
          <w:szCs w:val="28"/>
          <w:vertAlign w:val="superscript"/>
          <w:lang w:eastAsia="ru-RU"/>
        </w:rPr>
        <w:t>1</w:t>
      </w:r>
      <w:r w:rsidR="00B40A18" w:rsidRPr="00573D29">
        <w:rPr>
          <w:bCs/>
          <w:noProof/>
          <w:color w:val="000000" w:themeColor="text1"/>
          <w:sz w:val="28"/>
          <w:szCs w:val="28"/>
          <w:lang w:eastAsia="ru-RU"/>
        </w:rPr>
        <w:t>) В случае закупок, предназначенных для строительства зданий, включающих в себя помещения, являющиеся как облагаемыми, так и освобожденными от НДС без права вычета, сумма НДС уплаченная или подлежащая уплате, по материальным ценностям, приобретенным услугам, которые используются для осуществления налогооблагаемых поставок и поставок освобожденых от НДС без права вычета, вычитаются пропорционально сметной стоимости нежилых помещений, составляющих налогооблагаемые поставки, по отношению к</w:t>
      </w:r>
      <w:proofErr w:type="gramEnd"/>
      <w:r w:rsidR="00B40A18" w:rsidRPr="00573D29">
        <w:rPr>
          <w:bCs/>
          <w:noProof/>
          <w:color w:val="000000" w:themeColor="text1"/>
          <w:sz w:val="28"/>
          <w:szCs w:val="28"/>
          <w:lang w:eastAsia="ru-RU"/>
        </w:rPr>
        <w:t xml:space="preserve"> общей сметной стоимости строительства, согласно проектной документации. Коэффициент отношения сметной стоимости помещений, входящих в состав налогооблагаемого имущества, к общей сметной стоимости (К) округляется по математическим правилам до двух знаков после запятой.</w:t>
      </w:r>
    </w:p>
    <w:p w14:paraId="71EA9FD0" w14:textId="77777777" w:rsidR="00B40A18" w:rsidRPr="00573D29" w:rsidRDefault="00B40A18" w:rsidP="0079553E">
      <w:pPr>
        <w:tabs>
          <w:tab w:val="left" w:pos="810"/>
        </w:tabs>
        <w:contextualSpacing/>
        <w:rPr>
          <w:bCs/>
          <w:noProof/>
          <w:color w:val="000000" w:themeColor="text1"/>
          <w:sz w:val="28"/>
          <w:szCs w:val="28"/>
          <w:lang w:eastAsia="ru-RU"/>
        </w:rPr>
      </w:pPr>
      <w:r w:rsidRPr="00573D29">
        <w:rPr>
          <w:bCs/>
          <w:noProof/>
          <w:color w:val="000000" w:themeColor="text1"/>
          <w:sz w:val="28"/>
          <w:szCs w:val="28"/>
          <w:lang w:eastAsia="ru-RU"/>
        </w:rPr>
        <w:t>Определение НДС к вычету в соответствии с настоящим пунктом осуществляется отдельно по каждому объекту или комплексу строящихся объектов.</w:t>
      </w:r>
    </w:p>
    <w:p w14:paraId="5101E878" w14:textId="015DA267" w:rsidR="00B40A18" w:rsidRPr="00573D29" w:rsidRDefault="00B40A18" w:rsidP="0079553E">
      <w:pPr>
        <w:tabs>
          <w:tab w:val="left" w:pos="810"/>
        </w:tabs>
        <w:contextualSpacing/>
        <w:rPr>
          <w:bCs/>
          <w:noProof/>
          <w:color w:val="000000" w:themeColor="text1"/>
          <w:sz w:val="28"/>
          <w:szCs w:val="28"/>
          <w:lang w:eastAsia="ru-RU"/>
        </w:rPr>
      </w:pPr>
      <w:r w:rsidRPr="00573D29">
        <w:rPr>
          <w:bCs/>
          <w:noProof/>
          <w:color w:val="000000" w:themeColor="text1"/>
          <w:sz w:val="28"/>
          <w:szCs w:val="28"/>
          <w:lang w:eastAsia="ru-RU"/>
        </w:rPr>
        <w:t>(4</w:t>
      </w:r>
      <w:r w:rsidRPr="00573D29">
        <w:rPr>
          <w:bCs/>
          <w:noProof/>
          <w:color w:val="000000" w:themeColor="text1"/>
          <w:sz w:val="28"/>
          <w:szCs w:val="28"/>
          <w:vertAlign w:val="superscript"/>
          <w:lang w:eastAsia="ru-RU"/>
        </w:rPr>
        <w:t>2</w:t>
      </w:r>
      <w:r w:rsidRPr="00573D29">
        <w:rPr>
          <w:bCs/>
          <w:noProof/>
          <w:color w:val="000000" w:themeColor="text1"/>
          <w:sz w:val="28"/>
          <w:szCs w:val="28"/>
          <w:lang w:eastAsia="ru-RU"/>
        </w:rPr>
        <w:t>) В случае изменения сметной стоимости строительства суммы НДС к вычету корректируются путем применения коэффициента (К), пересчитанного на основании измененной сметы, к соответствующим суммам НДС к вычету согласно положениям части (4</w:t>
      </w:r>
      <w:r w:rsidRPr="00573D29">
        <w:rPr>
          <w:bCs/>
          <w:noProof/>
          <w:color w:val="000000" w:themeColor="text1"/>
          <w:sz w:val="28"/>
          <w:szCs w:val="28"/>
          <w:vertAlign w:val="superscript"/>
          <w:lang w:eastAsia="ru-RU"/>
        </w:rPr>
        <w:t>1</w:t>
      </w:r>
      <w:r w:rsidRPr="00573D29">
        <w:rPr>
          <w:bCs/>
          <w:noProof/>
          <w:color w:val="000000" w:themeColor="text1"/>
          <w:sz w:val="28"/>
          <w:szCs w:val="28"/>
          <w:lang w:eastAsia="ru-RU"/>
        </w:rPr>
        <w:t>) данной статьи.</w:t>
      </w:r>
    </w:p>
    <w:p w14:paraId="514031D0" w14:textId="77777777" w:rsidR="00B40A18" w:rsidRPr="00573D29" w:rsidRDefault="00B40A18" w:rsidP="0079553E">
      <w:pPr>
        <w:tabs>
          <w:tab w:val="left" w:pos="810"/>
        </w:tabs>
        <w:contextualSpacing/>
        <w:rPr>
          <w:bCs/>
          <w:noProof/>
          <w:color w:val="000000" w:themeColor="text1"/>
          <w:sz w:val="28"/>
          <w:szCs w:val="28"/>
          <w:lang w:eastAsia="ru-RU"/>
        </w:rPr>
      </w:pPr>
      <w:r w:rsidRPr="00573D29">
        <w:rPr>
          <w:bCs/>
          <w:noProof/>
          <w:color w:val="000000" w:themeColor="text1"/>
          <w:sz w:val="28"/>
          <w:szCs w:val="28"/>
          <w:lang w:eastAsia="ru-RU"/>
        </w:rPr>
        <w:t>Корректировка сумм НДС (вычет или отнесение на затраты или расходы) в случае изменения сметной стоимости строительства осуществляется ежеквартально в первом налоговом периоде после квартала, в котором произошло изменение сметной стоимости строительства. произошло.</w:t>
      </w:r>
    </w:p>
    <w:p w14:paraId="70182C57" w14:textId="77777777" w:rsidR="00F076B1" w:rsidRDefault="00B40A18" w:rsidP="00F076B1">
      <w:pPr>
        <w:tabs>
          <w:tab w:val="left" w:pos="810"/>
        </w:tabs>
        <w:contextualSpacing/>
        <w:rPr>
          <w:bCs/>
          <w:noProof/>
          <w:color w:val="000000" w:themeColor="text1"/>
          <w:sz w:val="28"/>
          <w:szCs w:val="28"/>
          <w:lang w:eastAsia="ru-RU"/>
        </w:rPr>
      </w:pPr>
      <w:proofErr w:type="gramStart"/>
      <w:r w:rsidRPr="00573D29">
        <w:rPr>
          <w:bCs/>
          <w:noProof/>
          <w:sz w:val="28"/>
          <w:szCs w:val="28"/>
          <w:lang w:eastAsia="ru-RU"/>
        </w:rPr>
        <w:t>(4</w:t>
      </w:r>
      <w:r w:rsidRPr="00573D29">
        <w:rPr>
          <w:bCs/>
          <w:noProof/>
          <w:sz w:val="28"/>
          <w:szCs w:val="28"/>
          <w:vertAlign w:val="superscript"/>
          <w:lang w:eastAsia="ru-RU"/>
        </w:rPr>
        <w:t>3</w:t>
      </w:r>
      <w:r w:rsidRPr="00573D29">
        <w:rPr>
          <w:bCs/>
          <w:noProof/>
          <w:sz w:val="28"/>
          <w:szCs w:val="28"/>
          <w:lang w:eastAsia="ru-RU"/>
        </w:rPr>
        <w:t xml:space="preserve">) </w:t>
      </w:r>
      <w:r w:rsidRPr="00573D29">
        <w:rPr>
          <w:bCs/>
          <w:noProof/>
          <w:color w:val="000000" w:themeColor="text1"/>
          <w:sz w:val="28"/>
          <w:szCs w:val="28"/>
          <w:lang w:eastAsia="ru-RU"/>
        </w:rPr>
        <w:t>В случае изменения назначения товаров, используемых при строительстве зданий, включающих в себя помещения, составляющие только объекты налогообложения или только объекты, освобожденные от НДС без права вычета, предназначенные для осуществления как облагаемых, так и поставок освобожденных от НДС без права вычета, корректировка суммы НДС, вычтенной или учтенной, в состав затрат или расходов, будет осуществляться путем применения коэффициента (К) к соответствующим</w:t>
      </w:r>
      <w:proofErr w:type="gramEnd"/>
      <w:r w:rsidRPr="00573D29">
        <w:rPr>
          <w:bCs/>
          <w:noProof/>
          <w:color w:val="000000" w:themeColor="text1"/>
          <w:sz w:val="28"/>
          <w:szCs w:val="28"/>
          <w:lang w:eastAsia="ru-RU"/>
        </w:rPr>
        <w:t xml:space="preserve"> суммам НДС, согласно положениям части (4</w:t>
      </w:r>
      <w:r w:rsidRPr="00573D29">
        <w:rPr>
          <w:bCs/>
          <w:noProof/>
          <w:color w:val="000000" w:themeColor="text1"/>
          <w:sz w:val="28"/>
          <w:szCs w:val="28"/>
          <w:vertAlign w:val="superscript"/>
          <w:lang w:eastAsia="ru-RU"/>
        </w:rPr>
        <w:t>1</w:t>
      </w:r>
      <w:r w:rsidRPr="00573D29">
        <w:rPr>
          <w:bCs/>
          <w:noProof/>
          <w:color w:val="000000" w:themeColor="text1"/>
          <w:sz w:val="28"/>
          <w:szCs w:val="28"/>
          <w:lang w:eastAsia="ru-RU"/>
        </w:rPr>
        <w:t>) данной статьи.</w:t>
      </w:r>
    </w:p>
    <w:p w14:paraId="42881E49" w14:textId="6A6A0BCD" w:rsidR="00B40A18" w:rsidRPr="00573D29" w:rsidRDefault="00B40A18" w:rsidP="00F076B1">
      <w:pPr>
        <w:tabs>
          <w:tab w:val="left" w:pos="810"/>
        </w:tabs>
        <w:contextualSpacing/>
        <w:rPr>
          <w:bCs/>
          <w:noProof/>
          <w:color w:val="000000" w:themeColor="text1"/>
          <w:sz w:val="28"/>
          <w:szCs w:val="28"/>
          <w:lang w:eastAsia="ru-RU"/>
        </w:rPr>
      </w:pPr>
      <w:r w:rsidRPr="00573D29">
        <w:rPr>
          <w:bCs/>
          <w:noProof/>
          <w:color w:val="000000" w:themeColor="text1"/>
          <w:sz w:val="28"/>
          <w:szCs w:val="28"/>
          <w:lang w:eastAsia="ru-RU"/>
        </w:rPr>
        <w:t>Корректировка сумм НДС в соответствии с настоящим пунктом осуществляется в том налоговом периоде, в котором товары используются в качестве сырья, материалов или основных средств для осуществления облагаемых и поставок освобожденных от НДС без права вычета.».</w:t>
      </w:r>
    </w:p>
    <w:p w14:paraId="7AFEBDEB" w14:textId="77777777" w:rsidR="00B40A18" w:rsidRPr="00573D29" w:rsidRDefault="00B40A18" w:rsidP="00F076B1">
      <w:pPr>
        <w:tabs>
          <w:tab w:val="left" w:pos="810"/>
        </w:tabs>
        <w:contextualSpacing/>
        <w:rPr>
          <w:bCs/>
          <w:noProof/>
          <w:color w:val="000000" w:themeColor="text1"/>
          <w:sz w:val="28"/>
          <w:szCs w:val="28"/>
          <w:lang w:eastAsia="ru-RU"/>
        </w:rPr>
      </w:pPr>
      <w:r w:rsidRPr="00573D29">
        <w:rPr>
          <w:bCs/>
          <w:noProof/>
          <w:color w:val="000000" w:themeColor="text1"/>
          <w:sz w:val="28"/>
          <w:szCs w:val="28"/>
          <w:lang w:eastAsia="ru-RU"/>
        </w:rPr>
        <w:t>часть (10) дополнить пунктом с) следующего содержания:</w:t>
      </w:r>
    </w:p>
    <w:p w14:paraId="19C8D3B0" w14:textId="546861FE" w:rsidR="00B40A18" w:rsidRPr="00573D29" w:rsidRDefault="00B40A18" w:rsidP="00F076B1">
      <w:pPr>
        <w:tabs>
          <w:tab w:val="left" w:pos="810"/>
        </w:tabs>
        <w:contextualSpacing/>
        <w:rPr>
          <w:bCs/>
          <w:noProof/>
          <w:color w:val="000000" w:themeColor="text1"/>
          <w:sz w:val="28"/>
          <w:szCs w:val="28"/>
          <w:lang w:eastAsia="ru-RU"/>
        </w:rPr>
      </w:pPr>
      <w:r w:rsidRPr="00573D29">
        <w:rPr>
          <w:bCs/>
          <w:noProof/>
          <w:color w:val="000000" w:themeColor="text1"/>
          <w:sz w:val="28"/>
          <w:szCs w:val="28"/>
          <w:lang w:eastAsia="ru-RU"/>
        </w:rPr>
        <w:t>«с) документ, подтверждающий импорт услуг или их оплату, в том числе предоплату, в зависимости</w:t>
      </w:r>
      <w:r w:rsidR="00854828">
        <w:rPr>
          <w:bCs/>
          <w:noProof/>
          <w:color w:val="000000" w:themeColor="text1"/>
          <w:sz w:val="28"/>
          <w:szCs w:val="28"/>
          <w:lang w:eastAsia="ru-RU"/>
        </w:rPr>
        <w:t xml:space="preserve"> от того, что произошло ранее.»</w:t>
      </w:r>
    </w:p>
    <w:p w14:paraId="486DCF65" w14:textId="77777777" w:rsidR="00B40A18" w:rsidRPr="00573D29" w:rsidRDefault="00B40A18" w:rsidP="00A504D9">
      <w:pPr>
        <w:numPr>
          <w:ilvl w:val="0"/>
          <w:numId w:val="21"/>
        </w:numPr>
        <w:tabs>
          <w:tab w:val="left" w:pos="142"/>
        </w:tabs>
        <w:ind w:left="0" w:firstLine="709"/>
        <w:contextualSpacing/>
        <w:rPr>
          <w:color w:val="000000" w:themeColor="text1"/>
          <w:sz w:val="28"/>
          <w:szCs w:val="28"/>
        </w:rPr>
      </w:pPr>
      <w:r w:rsidRPr="00573D29">
        <w:rPr>
          <w:color w:val="000000" w:themeColor="text1"/>
          <w:sz w:val="28"/>
          <w:szCs w:val="28"/>
        </w:rPr>
        <w:t xml:space="preserve"> В статье 103:</w:t>
      </w:r>
    </w:p>
    <w:p w14:paraId="37BA21F8" w14:textId="77777777" w:rsidR="00B40A18" w:rsidRPr="00573D29" w:rsidRDefault="00B40A18" w:rsidP="00A504D9">
      <w:pPr>
        <w:tabs>
          <w:tab w:val="left" w:pos="900"/>
        </w:tabs>
        <w:contextualSpacing/>
        <w:rPr>
          <w:color w:val="000000" w:themeColor="text1"/>
          <w:sz w:val="28"/>
          <w:szCs w:val="28"/>
        </w:rPr>
      </w:pPr>
      <w:r w:rsidRPr="00573D29">
        <w:rPr>
          <w:color w:val="000000" w:themeColor="text1"/>
          <w:sz w:val="28"/>
          <w:szCs w:val="28"/>
        </w:rPr>
        <w:t>в части (1):</w:t>
      </w:r>
    </w:p>
    <w:p w14:paraId="7AB5FD7C" w14:textId="77777777" w:rsidR="00B40A18" w:rsidRPr="00573D29" w:rsidRDefault="00B40A18" w:rsidP="00A504D9">
      <w:pPr>
        <w:tabs>
          <w:tab w:val="left" w:pos="900"/>
        </w:tabs>
        <w:contextualSpacing/>
        <w:rPr>
          <w:color w:val="000000" w:themeColor="text1"/>
          <w:sz w:val="28"/>
          <w:szCs w:val="28"/>
        </w:rPr>
      </w:pPr>
      <w:r w:rsidRPr="00573D29">
        <w:rPr>
          <w:color w:val="000000" w:themeColor="text1"/>
          <w:sz w:val="28"/>
          <w:szCs w:val="28"/>
        </w:rPr>
        <w:t xml:space="preserve">пункт 13) изложить в следующей редакции: </w:t>
      </w:r>
    </w:p>
    <w:p w14:paraId="32CA6872" w14:textId="77777777" w:rsidR="00B40A18" w:rsidRPr="00573D29" w:rsidRDefault="00B40A18" w:rsidP="00A504D9">
      <w:pPr>
        <w:rPr>
          <w:color w:val="000000" w:themeColor="text1"/>
          <w:sz w:val="28"/>
          <w:szCs w:val="28"/>
        </w:rPr>
      </w:pPr>
      <w:r w:rsidRPr="00573D29">
        <w:rPr>
          <w:color w:val="000000" w:themeColor="text1"/>
          <w:sz w:val="28"/>
          <w:szCs w:val="28"/>
        </w:rPr>
        <w:lastRenderedPageBreak/>
        <w:t xml:space="preserve">«13) почтовые услуги для международных почтовых отправлений; услуги для </w:t>
      </w:r>
      <w:r w:rsidRPr="00573D29">
        <w:rPr>
          <w:sz w:val="28"/>
          <w:szCs w:val="28"/>
        </w:rPr>
        <w:t>доставки пенсий, субсидий, пособий</w:t>
      </w:r>
      <w:proofErr w:type="gramStart"/>
      <w:r w:rsidRPr="00573D29">
        <w:rPr>
          <w:color w:val="000000" w:themeColor="text1"/>
          <w:sz w:val="28"/>
          <w:szCs w:val="28"/>
        </w:rPr>
        <w:t>;»</w:t>
      </w:r>
      <w:proofErr w:type="gramEnd"/>
      <w:r w:rsidRPr="00573D29">
        <w:rPr>
          <w:color w:val="000000" w:themeColor="text1"/>
          <w:sz w:val="28"/>
          <w:szCs w:val="28"/>
        </w:rPr>
        <w:t xml:space="preserve"> ;</w:t>
      </w:r>
    </w:p>
    <w:p w14:paraId="1A15B48F" w14:textId="77777777" w:rsidR="00B40A18" w:rsidRPr="00573D29" w:rsidRDefault="00B40A18" w:rsidP="00A504D9">
      <w:pPr>
        <w:rPr>
          <w:color w:val="000000" w:themeColor="text1"/>
          <w:sz w:val="28"/>
          <w:szCs w:val="28"/>
        </w:rPr>
      </w:pPr>
      <w:r w:rsidRPr="00573D29">
        <w:rPr>
          <w:color w:val="000000" w:themeColor="text1"/>
          <w:sz w:val="28"/>
          <w:szCs w:val="28"/>
        </w:rPr>
        <w:t>пункт 16), текст «</w:t>
      </w:r>
      <w:r w:rsidRPr="00573D29">
        <w:rPr>
          <w:sz w:val="28"/>
          <w:szCs w:val="28"/>
        </w:rPr>
        <w:t>водоснабжение, водоотведение (канализация)</w:t>
      </w:r>
      <w:proofErr w:type="gramStart"/>
      <w:r w:rsidRPr="00573D29">
        <w:rPr>
          <w:sz w:val="28"/>
          <w:szCs w:val="28"/>
        </w:rPr>
        <w:t>,»</w:t>
      </w:r>
      <w:proofErr w:type="gramEnd"/>
      <w:r w:rsidRPr="00573D29">
        <w:rPr>
          <w:sz w:val="28"/>
          <w:szCs w:val="28"/>
        </w:rPr>
        <w:t xml:space="preserve"> исключить</w:t>
      </w:r>
      <w:r w:rsidRPr="00573D29">
        <w:rPr>
          <w:color w:val="000000" w:themeColor="text1"/>
          <w:sz w:val="28"/>
          <w:szCs w:val="28"/>
        </w:rPr>
        <w:t>;</w:t>
      </w:r>
    </w:p>
    <w:p w14:paraId="4DBC8EF1" w14:textId="77777777" w:rsidR="00B40A18" w:rsidRPr="00573D29" w:rsidRDefault="00B40A18" w:rsidP="00A504D9">
      <w:pPr>
        <w:rPr>
          <w:color w:val="000000" w:themeColor="text1"/>
          <w:sz w:val="28"/>
          <w:szCs w:val="28"/>
        </w:rPr>
      </w:pPr>
      <w:r w:rsidRPr="00573D29">
        <w:rPr>
          <w:color w:val="000000" w:themeColor="text1"/>
          <w:sz w:val="28"/>
          <w:szCs w:val="28"/>
        </w:rPr>
        <w:t>пункт 24), текст «</w:t>
      </w:r>
      <w:proofErr w:type="gramStart"/>
      <w:r w:rsidRPr="00573D29">
        <w:rPr>
          <w:color w:val="000000" w:themeColor="text1"/>
          <w:sz w:val="28"/>
          <w:szCs w:val="28"/>
        </w:rPr>
        <w:t xml:space="preserve"> </w:t>
      </w:r>
      <w:r w:rsidRPr="00573D29">
        <w:rPr>
          <w:sz w:val="28"/>
          <w:szCs w:val="28"/>
        </w:rPr>
        <w:t>,</w:t>
      </w:r>
      <w:proofErr w:type="gramEnd"/>
      <w:r w:rsidRPr="00573D29">
        <w:rPr>
          <w:sz w:val="28"/>
          <w:szCs w:val="28"/>
        </w:rPr>
        <w:t xml:space="preserve"> мотороллеры с электродвигателем товарной позиции 871160900» исключить</w:t>
      </w:r>
      <w:r w:rsidRPr="00573D29">
        <w:rPr>
          <w:color w:val="000000" w:themeColor="text1"/>
          <w:sz w:val="28"/>
          <w:szCs w:val="28"/>
        </w:rPr>
        <w:t>;</w:t>
      </w:r>
    </w:p>
    <w:p w14:paraId="55C487D8" w14:textId="77777777" w:rsidR="00B40A18" w:rsidRPr="00573D29" w:rsidRDefault="00B40A18" w:rsidP="00A504D9">
      <w:pPr>
        <w:rPr>
          <w:color w:val="000000" w:themeColor="text1"/>
          <w:sz w:val="28"/>
          <w:szCs w:val="28"/>
        </w:rPr>
      </w:pPr>
      <w:proofErr w:type="gramStart"/>
      <w:r w:rsidRPr="00573D29">
        <w:rPr>
          <w:color w:val="000000" w:themeColor="text1"/>
          <w:sz w:val="28"/>
          <w:szCs w:val="28"/>
        </w:rPr>
        <w:t>пункты 24</w:t>
      </w:r>
      <w:r w:rsidRPr="00573D29">
        <w:rPr>
          <w:color w:val="000000" w:themeColor="text1"/>
          <w:sz w:val="28"/>
          <w:szCs w:val="28"/>
          <w:vertAlign w:val="superscript"/>
        </w:rPr>
        <w:t>1</w:t>
      </w:r>
      <w:r w:rsidRPr="00573D29">
        <w:rPr>
          <w:color w:val="000000" w:themeColor="text1"/>
          <w:sz w:val="28"/>
          <w:szCs w:val="28"/>
        </w:rPr>
        <w:t xml:space="preserve">), 32) </w:t>
      </w:r>
      <w:proofErr w:type="spellStart"/>
      <w:r w:rsidRPr="00573D29">
        <w:rPr>
          <w:color w:val="000000" w:themeColor="text1"/>
          <w:sz w:val="28"/>
          <w:szCs w:val="28"/>
        </w:rPr>
        <w:t>și</w:t>
      </w:r>
      <w:proofErr w:type="spellEnd"/>
      <w:r w:rsidRPr="00573D29">
        <w:rPr>
          <w:color w:val="000000" w:themeColor="text1"/>
          <w:sz w:val="28"/>
          <w:szCs w:val="28"/>
        </w:rPr>
        <w:t xml:space="preserve"> 33)</w:t>
      </w:r>
      <w:r w:rsidRPr="00573D29">
        <w:rPr>
          <w:sz w:val="28"/>
          <w:szCs w:val="28"/>
        </w:rPr>
        <w:t xml:space="preserve"> признать утратившим силу</w:t>
      </w:r>
      <w:r w:rsidRPr="00573D29">
        <w:rPr>
          <w:color w:val="000000" w:themeColor="text1"/>
          <w:sz w:val="28"/>
          <w:szCs w:val="28"/>
        </w:rPr>
        <w:t>;</w:t>
      </w:r>
      <w:proofErr w:type="gramEnd"/>
    </w:p>
    <w:p w14:paraId="6F9C5091" w14:textId="403B00B5" w:rsidR="00B40A18" w:rsidRPr="00573D29" w:rsidRDefault="00B40A18" w:rsidP="00A504D9">
      <w:pPr>
        <w:rPr>
          <w:color w:val="000000" w:themeColor="text1"/>
          <w:sz w:val="28"/>
          <w:szCs w:val="28"/>
        </w:rPr>
      </w:pPr>
      <w:r w:rsidRPr="00573D29">
        <w:rPr>
          <w:color w:val="000000" w:themeColor="text1"/>
          <w:sz w:val="28"/>
          <w:szCs w:val="28"/>
        </w:rPr>
        <w:t>пункт 27</w:t>
      </w:r>
      <w:r w:rsidRPr="00573D29">
        <w:rPr>
          <w:color w:val="000000" w:themeColor="text1"/>
          <w:sz w:val="28"/>
          <w:szCs w:val="28"/>
          <w:vertAlign w:val="superscript"/>
        </w:rPr>
        <w:t>1</w:t>
      </w:r>
      <w:r w:rsidRPr="00573D29">
        <w:rPr>
          <w:color w:val="000000" w:themeColor="text1"/>
          <w:sz w:val="28"/>
          <w:szCs w:val="28"/>
        </w:rPr>
        <w:t>) текст «</w:t>
      </w:r>
      <w:r w:rsidRPr="00573D29">
        <w:rPr>
          <w:sz w:val="28"/>
          <w:szCs w:val="28"/>
        </w:rPr>
        <w:t xml:space="preserve">товарных </w:t>
      </w:r>
      <w:proofErr w:type="gramStart"/>
      <w:r w:rsidRPr="00573D29">
        <w:rPr>
          <w:sz w:val="28"/>
          <w:szCs w:val="28"/>
        </w:rPr>
        <w:t>позициях</w:t>
      </w:r>
      <w:proofErr w:type="gramEnd"/>
      <w:r w:rsidRPr="00573D29">
        <w:rPr>
          <w:sz w:val="28"/>
          <w:szCs w:val="28"/>
        </w:rPr>
        <w:t xml:space="preserve"> 8432, 8433 и 8437» заменить текстом «товарных позициях </w:t>
      </w:r>
      <w:r w:rsidRPr="00573D29">
        <w:rPr>
          <w:color w:val="000000" w:themeColor="text1"/>
          <w:sz w:val="28"/>
          <w:szCs w:val="28"/>
        </w:rPr>
        <w:t xml:space="preserve">8432, 8436 </w:t>
      </w:r>
      <w:r w:rsidR="000649D6">
        <w:rPr>
          <w:color w:val="000000" w:themeColor="text1"/>
          <w:sz w:val="28"/>
          <w:szCs w:val="28"/>
        </w:rPr>
        <w:t>и</w:t>
      </w:r>
      <w:r w:rsidRPr="00573D29">
        <w:rPr>
          <w:color w:val="000000" w:themeColor="text1"/>
          <w:sz w:val="28"/>
          <w:szCs w:val="28"/>
        </w:rPr>
        <w:t xml:space="preserve"> 8437»;</w:t>
      </w:r>
    </w:p>
    <w:p w14:paraId="5ACBC87B" w14:textId="77777777" w:rsidR="00B40A18" w:rsidRPr="00573D29" w:rsidRDefault="00B40A18" w:rsidP="00A504D9">
      <w:pPr>
        <w:rPr>
          <w:color w:val="000000" w:themeColor="text1"/>
          <w:sz w:val="28"/>
          <w:szCs w:val="28"/>
        </w:rPr>
      </w:pPr>
      <w:r w:rsidRPr="00573D29">
        <w:rPr>
          <w:bCs/>
          <w:color w:val="000000" w:themeColor="text1"/>
          <w:sz w:val="28"/>
          <w:szCs w:val="28"/>
        </w:rPr>
        <w:t>пункт</w:t>
      </w:r>
      <w:r w:rsidRPr="00573D29">
        <w:rPr>
          <w:color w:val="000000" w:themeColor="text1"/>
          <w:sz w:val="28"/>
          <w:szCs w:val="28"/>
        </w:rPr>
        <w:t xml:space="preserve"> 27</w:t>
      </w:r>
      <w:r w:rsidRPr="00573D29">
        <w:rPr>
          <w:color w:val="000000" w:themeColor="text1"/>
          <w:sz w:val="28"/>
          <w:szCs w:val="28"/>
          <w:vertAlign w:val="superscript"/>
        </w:rPr>
        <w:t>3</w:t>
      </w:r>
      <w:r w:rsidRPr="00573D29">
        <w:rPr>
          <w:color w:val="000000" w:themeColor="text1"/>
          <w:sz w:val="28"/>
          <w:szCs w:val="28"/>
        </w:rPr>
        <w:t>) текст «</w:t>
      </w:r>
      <w:r w:rsidRPr="00573D29">
        <w:rPr>
          <w:sz w:val="28"/>
          <w:szCs w:val="28"/>
        </w:rPr>
        <w:t xml:space="preserve">части, предназначенные для </w:t>
      </w:r>
      <w:proofErr w:type="spellStart"/>
      <w:r w:rsidRPr="00573D29">
        <w:rPr>
          <w:sz w:val="28"/>
          <w:szCs w:val="28"/>
        </w:rPr>
        <w:t>электрогенераторных</w:t>
      </w:r>
      <w:proofErr w:type="spellEnd"/>
      <w:r w:rsidRPr="00573D29">
        <w:rPr>
          <w:sz w:val="28"/>
          <w:szCs w:val="28"/>
        </w:rPr>
        <w:t xml:space="preserve"> установок» заменить словами «и их частей», а </w:t>
      </w:r>
      <w:r w:rsidRPr="00573D29">
        <w:rPr>
          <w:color w:val="000000" w:themeColor="text1"/>
          <w:sz w:val="28"/>
          <w:szCs w:val="28"/>
        </w:rPr>
        <w:t>текст</w:t>
      </w:r>
      <w:r w:rsidRPr="00573D29">
        <w:rPr>
          <w:sz w:val="28"/>
          <w:szCs w:val="28"/>
        </w:rPr>
        <w:t xml:space="preserve"> «товарной позиции 853690950» исключить</w:t>
      </w:r>
      <w:r w:rsidRPr="00573D29">
        <w:rPr>
          <w:color w:val="000000" w:themeColor="text1"/>
          <w:sz w:val="28"/>
          <w:szCs w:val="28"/>
        </w:rPr>
        <w:t>;</w:t>
      </w:r>
    </w:p>
    <w:p w14:paraId="56D6EF9F" w14:textId="77777777" w:rsidR="00B40A18" w:rsidRPr="00573D29" w:rsidRDefault="00B40A18" w:rsidP="00A504D9">
      <w:pPr>
        <w:rPr>
          <w:rFonts w:ascii="Arial" w:hAnsi="Arial"/>
          <w:sz w:val="24"/>
          <w:szCs w:val="24"/>
        </w:rPr>
      </w:pPr>
      <w:r w:rsidRPr="00573D29">
        <w:rPr>
          <w:color w:val="000000" w:themeColor="text1"/>
          <w:sz w:val="28"/>
          <w:szCs w:val="28"/>
        </w:rPr>
        <w:t>части (9</w:t>
      </w:r>
      <w:r w:rsidRPr="00573D29">
        <w:rPr>
          <w:color w:val="000000" w:themeColor="text1"/>
          <w:sz w:val="28"/>
          <w:szCs w:val="28"/>
          <w:vertAlign w:val="superscript"/>
        </w:rPr>
        <w:t>4</w:t>
      </w:r>
      <w:r w:rsidRPr="00573D29">
        <w:rPr>
          <w:color w:val="000000" w:themeColor="text1"/>
          <w:sz w:val="28"/>
          <w:szCs w:val="28"/>
        </w:rPr>
        <w:t>), текст «</w:t>
      </w:r>
      <w:r w:rsidRPr="00573D29">
        <w:rPr>
          <w:sz w:val="28"/>
          <w:szCs w:val="28"/>
        </w:rPr>
        <w:t>отходы и остатки черных и цветных металлов, промышленные отходы, содержащие металлы или их сплавы, импортируемые и/или приобретенные на территории Республики Молдова лицензированными субъектами налогообложения и использованные непосредственно в их предпринимательской деятельности в Республике Молдова, а также» исключить.</w:t>
      </w:r>
      <w:r w:rsidRPr="00573D29">
        <w:rPr>
          <w:rFonts w:ascii="Arial" w:hAnsi="Arial"/>
          <w:sz w:val="24"/>
          <w:szCs w:val="24"/>
        </w:rPr>
        <w:t xml:space="preserve"> </w:t>
      </w:r>
    </w:p>
    <w:p w14:paraId="0EB397E8" w14:textId="77777777" w:rsidR="00B40A18" w:rsidRPr="00573D29" w:rsidRDefault="00B40A18" w:rsidP="00B43B00">
      <w:pPr>
        <w:numPr>
          <w:ilvl w:val="0"/>
          <w:numId w:val="21"/>
        </w:numPr>
        <w:tabs>
          <w:tab w:val="left" w:pos="142"/>
        </w:tabs>
        <w:ind w:left="0" w:firstLine="709"/>
        <w:contextualSpacing/>
        <w:rPr>
          <w:color w:val="000000" w:themeColor="text1"/>
          <w:sz w:val="28"/>
          <w:szCs w:val="28"/>
        </w:rPr>
      </w:pPr>
      <w:r w:rsidRPr="00573D29">
        <w:rPr>
          <w:color w:val="000000" w:themeColor="text1"/>
          <w:sz w:val="28"/>
          <w:szCs w:val="28"/>
        </w:rPr>
        <w:t xml:space="preserve"> Пункт b) статьи 104 изложить в следующей редакции:</w:t>
      </w:r>
    </w:p>
    <w:p w14:paraId="1AD75D66" w14:textId="77777777" w:rsidR="00B40A18" w:rsidRPr="00573D29" w:rsidRDefault="00B40A18" w:rsidP="00B43B00">
      <w:pPr>
        <w:rPr>
          <w:color w:val="000000" w:themeColor="text1"/>
          <w:sz w:val="28"/>
          <w:szCs w:val="28"/>
        </w:rPr>
      </w:pPr>
      <w:r w:rsidRPr="00573D29">
        <w:rPr>
          <w:color w:val="000000" w:themeColor="text1"/>
          <w:sz w:val="28"/>
          <w:szCs w:val="28"/>
        </w:rPr>
        <w:t xml:space="preserve"> «b) </w:t>
      </w:r>
      <w:r w:rsidRPr="00573D29">
        <w:rPr>
          <w:sz w:val="28"/>
          <w:szCs w:val="28"/>
        </w:rPr>
        <w:t>электрическая энергия, тепловая энергия и горячая вода</w:t>
      </w:r>
      <w:r w:rsidRPr="00573D29">
        <w:rPr>
          <w:color w:val="000000" w:themeColor="text1"/>
          <w:sz w:val="28"/>
          <w:szCs w:val="28"/>
        </w:rPr>
        <w:t xml:space="preserve">, водоснабжение </w:t>
      </w:r>
      <w:r w:rsidRPr="00573D29">
        <w:rPr>
          <w:sz w:val="28"/>
          <w:szCs w:val="28"/>
        </w:rPr>
        <w:t>водоотведение (канализация)</w:t>
      </w:r>
      <w:r w:rsidRPr="00573D29">
        <w:rPr>
          <w:color w:val="000000" w:themeColor="text1"/>
          <w:sz w:val="28"/>
          <w:szCs w:val="28"/>
        </w:rPr>
        <w:t xml:space="preserve"> для жилых помещений, в том числе домов отдыха, независимо от субъекта, </w:t>
      </w:r>
      <w:r w:rsidRPr="00573D29">
        <w:rPr>
          <w:sz w:val="28"/>
          <w:szCs w:val="28"/>
        </w:rPr>
        <w:t>на балансе которого находится эта недвижимость</w:t>
      </w:r>
      <w:proofErr w:type="gramStart"/>
      <w:r w:rsidRPr="00573D29">
        <w:rPr>
          <w:color w:val="000000" w:themeColor="text1"/>
          <w:sz w:val="28"/>
          <w:szCs w:val="28"/>
        </w:rPr>
        <w:t>;»</w:t>
      </w:r>
      <w:proofErr w:type="gramEnd"/>
      <w:r w:rsidRPr="00573D29">
        <w:rPr>
          <w:color w:val="000000" w:themeColor="text1"/>
          <w:sz w:val="28"/>
          <w:szCs w:val="28"/>
        </w:rPr>
        <w:t>.</w:t>
      </w:r>
    </w:p>
    <w:p w14:paraId="5326DBC9" w14:textId="77777777" w:rsidR="00B40A18" w:rsidRPr="00573D29" w:rsidRDefault="00B40A18" w:rsidP="00031E3D">
      <w:pPr>
        <w:pStyle w:val="a3"/>
        <w:numPr>
          <w:ilvl w:val="0"/>
          <w:numId w:val="21"/>
        </w:numPr>
        <w:tabs>
          <w:tab w:val="left" w:pos="900"/>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 В части (9) статьи 107, текст «</w:t>
      </w:r>
      <w:r w:rsidRPr="00573D29">
        <w:rPr>
          <w:rFonts w:ascii="Times New Roman" w:eastAsia="Times New Roman" w:hAnsi="Times New Roman" w:cs="Times New Roman"/>
          <w:sz w:val="28"/>
          <w:szCs w:val="28"/>
        </w:rPr>
        <w:t xml:space="preserve">доверительный управляющий обязан уплатить НДС» </w:t>
      </w:r>
      <w:r w:rsidRPr="00573D29">
        <w:rPr>
          <w:rFonts w:ascii="Times New Roman" w:hAnsi="Times New Roman" w:cs="Times New Roman"/>
          <w:sz w:val="28"/>
          <w:szCs w:val="28"/>
        </w:rPr>
        <w:t>заменить текстом «доверительный управляющий, зарегистрированный в качестве плательщика НДС, обязан исчислить НДС, а в случае отсутствия статуса плательщика НДС - платить НДС», а текст «</w:t>
      </w:r>
      <w:r w:rsidRPr="00573D29">
        <w:rPr>
          <w:rFonts w:ascii="Times New Roman" w:eastAsia="Times New Roman" w:hAnsi="Times New Roman" w:cs="Times New Roman"/>
          <w:sz w:val="28"/>
          <w:szCs w:val="28"/>
        </w:rPr>
        <w:t>пункте с) части (10)» исключить.</w:t>
      </w:r>
    </w:p>
    <w:p w14:paraId="14CA7DAC" w14:textId="77777777" w:rsidR="00B40A18" w:rsidRPr="00573D29" w:rsidRDefault="00B40A18" w:rsidP="00031E3D">
      <w:pPr>
        <w:pStyle w:val="a3"/>
        <w:numPr>
          <w:ilvl w:val="0"/>
          <w:numId w:val="21"/>
        </w:numPr>
        <w:tabs>
          <w:tab w:val="left" w:pos="900"/>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 Статью 108 дополнить частью (2</w:t>
      </w:r>
      <w:r w:rsidRPr="00573D29">
        <w:rPr>
          <w:rFonts w:ascii="Times New Roman" w:hAnsi="Times New Roman" w:cs="Times New Roman"/>
          <w:color w:val="000000" w:themeColor="text1"/>
          <w:sz w:val="28"/>
          <w:szCs w:val="28"/>
          <w:vertAlign w:val="superscript"/>
        </w:rPr>
        <w:t>1</w:t>
      </w:r>
      <w:r w:rsidRPr="00573D29">
        <w:rPr>
          <w:rFonts w:ascii="Times New Roman" w:hAnsi="Times New Roman" w:cs="Times New Roman"/>
          <w:color w:val="000000" w:themeColor="text1"/>
          <w:sz w:val="28"/>
          <w:szCs w:val="28"/>
        </w:rPr>
        <w:t>) в следующей редакции:</w:t>
      </w:r>
    </w:p>
    <w:p w14:paraId="3743E62F" w14:textId="77777777" w:rsidR="00B40A18" w:rsidRPr="00573D29" w:rsidRDefault="00B40A18" w:rsidP="00031E3D">
      <w:pPr>
        <w:rPr>
          <w:sz w:val="28"/>
          <w:szCs w:val="28"/>
        </w:rPr>
      </w:pPr>
      <w:r w:rsidRPr="00573D29">
        <w:rPr>
          <w:color w:val="000000" w:themeColor="text1"/>
          <w:sz w:val="28"/>
          <w:szCs w:val="28"/>
        </w:rPr>
        <w:t>«(2</w:t>
      </w:r>
      <w:r w:rsidRPr="00573D29">
        <w:rPr>
          <w:color w:val="000000" w:themeColor="text1"/>
          <w:sz w:val="28"/>
          <w:szCs w:val="28"/>
          <w:vertAlign w:val="superscript"/>
        </w:rPr>
        <w:t>1</w:t>
      </w:r>
      <w:r w:rsidRPr="00573D29">
        <w:rPr>
          <w:color w:val="000000" w:themeColor="text1"/>
          <w:sz w:val="28"/>
          <w:szCs w:val="28"/>
        </w:rPr>
        <w:t xml:space="preserve">) Для </w:t>
      </w:r>
      <w:r w:rsidRPr="00573D29">
        <w:rPr>
          <w:sz w:val="28"/>
          <w:szCs w:val="28"/>
        </w:rPr>
        <w:t>балансировочной электроэнергии, датой поставки считается дата выписки налоговой накладной</w:t>
      </w:r>
      <w:proofErr w:type="gramStart"/>
      <w:r w:rsidRPr="00573D29">
        <w:rPr>
          <w:sz w:val="28"/>
          <w:szCs w:val="28"/>
        </w:rPr>
        <w:t>.».</w:t>
      </w:r>
      <w:proofErr w:type="gramEnd"/>
    </w:p>
    <w:p w14:paraId="42E2637A" w14:textId="77777777" w:rsidR="00B40A18" w:rsidRPr="00573D29" w:rsidRDefault="00B40A18" w:rsidP="00031E3D">
      <w:pPr>
        <w:pStyle w:val="a3"/>
        <w:numPr>
          <w:ilvl w:val="0"/>
          <w:numId w:val="21"/>
        </w:numPr>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color w:val="000000" w:themeColor="text1"/>
          <w:sz w:val="28"/>
          <w:szCs w:val="28"/>
        </w:rPr>
        <w:t xml:space="preserve"> Часть (2) статьи 109 изложить в следующей редакции:</w:t>
      </w:r>
    </w:p>
    <w:p w14:paraId="020F2753" w14:textId="77777777" w:rsidR="00B40A18" w:rsidRPr="00573D29" w:rsidRDefault="00B40A18" w:rsidP="00E14152">
      <w:pPr>
        <w:tabs>
          <w:tab w:val="left" w:pos="900"/>
          <w:tab w:val="left" w:pos="990"/>
        </w:tabs>
        <w:ind w:firstLine="630"/>
        <w:contextualSpacing/>
        <w:rPr>
          <w:color w:val="000000" w:themeColor="text1"/>
          <w:sz w:val="28"/>
          <w:szCs w:val="28"/>
        </w:rPr>
      </w:pPr>
      <w:r w:rsidRPr="00573D29">
        <w:rPr>
          <w:color w:val="000000" w:themeColor="text1"/>
          <w:sz w:val="28"/>
          <w:szCs w:val="28"/>
        </w:rPr>
        <w:t>«(2) Для импортных услуг срок налогового обязательства по исчислению НДС считается дата ввоза или оплаты услуги, включая авансовый платеж, в зависимости от того, что произойдет раньше</w:t>
      </w:r>
      <w:proofErr w:type="gramStart"/>
      <w:r w:rsidRPr="00573D29">
        <w:rPr>
          <w:color w:val="000000" w:themeColor="text1"/>
          <w:sz w:val="28"/>
          <w:szCs w:val="28"/>
        </w:rPr>
        <w:t>.».</w:t>
      </w:r>
      <w:proofErr w:type="gramEnd"/>
    </w:p>
    <w:p w14:paraId="1A645320" w14:textId="77777777" w:rsidR="00B40A18" w:rsidRPr="00573D29" w:rsidRDefault="00B40A18" w:rsidP="00031E3D">
      <w:pPr>
        <w:pStyle w:val="a3"/>
        <w:numPr>
          <w:ilvl w:val="0"/>
          <w:numId w:val="25"/>
        </w:numPr>
        <w:tabs>
          <w:tab w:val="left" w:pos="990"/>
          <w:tab w:val="left" w:pos="1080"/>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 Часть (1) статьи 112 дополнить предложением следующего содержания: «Если предыдущий субъект был зарегистрирован в качестве плательщика НДС, срок обладания статуса плательщика НДС не учитывается при оценке регистрационного порога.</w:t>
      </w:r>
    </w:p>
    <w:p w14:paraId="15D5C068" w14:textId="77777777" w:rsidR="00B40A18" w:rsidRPr="00573D29" w:rsidRDefault="00B40A18" w:rsidP="00F94848">
      <w:pPr>
        <w:numPr>
          <w:ilvl w:val="0"/>
          <w:numId w:val="25"/>
        </w:numPr>
        <w:tabs>
          <w:tab w:val="left" w:pos="900"/>
          <w:tab w:val="left" w:pos="990"/>
        </w:tabs>
        <w:spacing w:after="200"/>
        <w:ind w:left="0" w:firstLine="709"/>
        <w:contextualSpacing/>
        <w:rPr>
          <w:color w:val="000000" w:themeColor="text1"/>
          <w:sz w:val="28"/>
          <w:szCs w:val="28"/>
        </w:rPr>
      </w:pPr>
      <w:r w:rsidRPr="00573D29">
        <w:rPr>
          <w:color w:val="000000" w:themeColor="text1"/>
          <w:sz w:val="28"/>
          <w:szCs w:val="28"/>
        </w:rPr>
        <w:t xml:space="preserve"> Пункты b) и c) части (2) статьи 115 изложить в следующей редакции:</w:t>
      </w:r>
    </w:p>
    <w:p w14:paraId="44430EBA" w14:textId="77777777" w:rsidR="00B40A18" w:rsidRPr="00573D29" w:rsidRDefault="00B40A18" w:rsidP="00F94848">
      <w:pPr>
        <w:tabs>
          <w:tab w:val="left" w:pos="900"/>
          <w:tab w:val="left" w:pos="990"/>
        </w:tabs>
        <w:contextualSpacing/>
        <w:rPr>
          <w:color w:val="000000" w:themeColor="text1"/>
          <w:sz w:val="28"/>
          <w:szCs w:val="28"/>
        </w:rPr>
      </w:pPr>
      <w:r w:rsidRPr="00573D29">
        <w:rPr>
          <w:color w:val="000000" w:themeColor="text1"/>
          <w:sz w:val="28"/>
          <w:szCs w:val="28"/>
        </w:rPr>
        <w:t xml:space="preserve"> «b) на услуги, импортируемые субъектами, не зарегистрированными в качестве плательщиков НДС в соответствии со статьей 112, оплата </w:t>
      </w:r>
      <w:r w:rsidRPr="00573D29">
        <w:rPr>
          <w:color w:val="000000" w:themeColor="text1"/>
          <w:sz w:val="28"/>
          <w:szCs w:val="28"/>
        </w:rPr>
        <w:lastRenderedPageBreak/>
        <w:t>которых производится до 25-го числа месяца, следующего за тем, в котором услуга была ввезена или оплачена услуга, в зависимости от того, что произошло раньше;</w:t>
      </w:r>
    </w:p>
    <w:p w14:paraId="5B98D135" w14:textId="2FBCB949" w:rsidR="00B40A18" w:rsidRPr="00573D29" w:rsidRDefault="00B40A18" w:rsidP="00E14152">
      <w:pPr>
        <w:tabs>
          <w:tab w:val="left" w:pos="900"/>
          <w:tab w:val="left" w:pos="990"/>
        </w:tabs>
        <w:ind w:firstLine="630"/>
        <w:contextualSpacing/>
        <w:rPr>
          <w:color w:val="000000" w:themeColor="text1"/>
          <w:sz w:val="28"/>
          <w:szCs w:val="28"/>
        </w:rPr>
      </w:pPr>
      <w:r w:rsidRPr="00573D29">
        <w:rPr>
          <w:color w:val="000000" w:themeColor="text1"/>
          <w:sz w:val="28"/>
          <w:szCs w:val="28"/>
        </w:rPr>
        <w:t xml:space="preserve">c) для закупок, указанных в подпункте e) и/или f) части (1) статьи 95, оплата НДС осуществляется до 25-го числа месяца, следующего за тем, в котором состоялась поставка, </w:t>
      </w:r>
      <w:r w:rsidR="00F94848" w:rsidRPr="00573D29">
        <w:rPr>
          <w:color w:val="000000" w:themeColor="text1"/>
          <w:sz w:val="28"/>
          <w:szCs w:val="28"/>
        </w:rPr>
        <w:t>выписывание</w:t>
      </w:r>
      <w:r w:rsidRPr="00573D29">
        <w:rPr>
          <w:color w:val="000000" w:themeColor="text1"/>
          <w:sz w:val="28"/>
          <w:szCs w:val="28"/>
        </w:rPr>
        <w:t xml:space="preserve"> налоговой накладной или днем, когда производится оплата, в зависимости от того, что произошло раньше</w:t>
      </w:r>
      <w:proofErr w:type="gramStart"/>
      <w:r w:rsidRPr="00573D29">
        <w:rPr>
          <w:color w:val="000000" w:themeColor="text1"/>
          <w:sz w:val="28"/>
          <w:szCs w:val="28"/>
        </w:rPr>
        <w:t>.».</w:t>
      </w:r>
      <w:proofErr w:type="gramEnd"/>
    </w:p>
    <w:p w14:paraId="109EBDB7" w14:textId="77777777" w:rsidR="00B40A18" w:rsidRPr="00573D29" w:rsidRDefault="00B40A18" w:rsidP="00F94848">
      <w:pPr>
        <w:numPr>
          <w:ilvl w:val="0"/>
          <w:numId w:val="25"/>
        </w:numPr>
        <w:tabs>
          <w:tab w:val="left" w:pos="630"/>
          <w:tab w:val="left" w:pos="1080"/>
        </w:tabs>
        <w:ind w:left="0" w:firstLine="709"/>
        <w:contextualSpacing/>
        <w:rPr>
          <w:color w:val="000000" w:themeColor="text1"/>
          <w:sz w:val="28"/>
          <w:szCs w:val="28"/>
        </w:rPr>
      </w:pPr>
      <w:r w:rsidRPr="00573D29">
        <w:rPr>
          <w:color w:val="000000" w:themeColor="text1"/>
          <w:sz w:val="28"/>
          <w:szCs w:val="28"/>
        </w:rPr>
        <w:t>В статье 117</w:t>
      </w:r>
      <w:r w:rsidRPr="00573D29">
        <w:rPr>
          <w:color w:val="000000" w:themeColor="text1"/>
          <w:sz w:val="28"/>
          <w:szCs w:val="28"/>
          <w:vertAlign w:val="superscript"/>
        </w:rPr>
        <w:t>1</w:t>
      </w:r>
      <w:r w:rsidRPr="00573D29">
        <w:rPr>
          <w:color w:val="000000" w:themeColor="text1"/>
          <w:sz w:val="28"/>
          <w:szCs w:val="28"/>
        </w:rPr>
        <w:t>:</w:t>
      </w:r>
    </w:p>
    <w:p w14:paraId="34E0D8B1" w14:textId="77777777" w:rsidR="00B40A18" w:rsidRPr="00573D29" w:rsidRDefault="00B40A18" w:rsidP="00F94848">
      <w:pPr>
        <w:tabs>
          <w:tab w:val="left" w:pos="630"/>
        </w:tabs>
        <w:rPr>
          <w:color w:val="000000" w:themeColor="text1"/>
          <w:sz w:val="28"/>
          <w:szCs w:val="28"/>
        </w:rPr>
      </w:pPr>
      <w:r w:rsidRPr="00573D29">
        <w:rPr>
          <w:color w:val="000000" w:themeColor="text1"/>
          <w:sz w:val="28"/>
          <w:szCs w:val="28"/>
        </w:rPr>
        <w:t xml:space="preserve">часть (10) дополнить предложением следующего содержания: «В случае </w:t>
      </w:r>
      <w:proofErr w:type="spellStart"/>
      <w:r w:rsidRPr="00573D29">
        <w:rPr>
          <w:color w:val="000000" w:themeColor="text1"/>
          <w:sz w:val="28"/>
          <w:szCs w:val="28"/>
        </w:rPr>
        <w:t>р</w:t>
      </w:r>
      <w:r w:rsidRPr="00573D29">
        <w:rPr>
          <w:sz w:val="28"/>
          <w:szCs w:val="28"/>
        </w:rPr>
        <w:t>ефактурирование</w:t>
      </w:r>
      <w:proofErr w:type="spellEnd"/>
      <w:r w:rsidRPr="00573D29">
        <w:rPr>
          <w:sz w:val="28"/>
          <w:szCs w:val="28"/>
        </w:rPr>
        <w:t xml:space="preserve"> компенсируемых расходов </w:t>
      </w:r>
      <w:r w:rsidRPr="00573D29">
        <w:rPr>
          <w:color w:val="000000" w:themeColor="text1"/>
          <w:sz w:val="28"/>
          <w:szCs w:val="28"/>
        </w:rPr>
        <w:t>в пользу физических лиц выдача налоговой накладной не обязательна, она выдается только по заявлению физического лица</w:t>
      </w:r>
      <w:proofErr w:type="gramStart"/>
      <w:r w:rsidRPr="00573D29">
        <w:rPr>
          <w:color w:val="000000" w:themeColor="text1"/>
          <w:sz w:val="28"/>
          <w:szCs w:val="28"/>
        </w:rPr>
        <w:t>.»;</w:t>
      </w:r>
    </w:p>
    <w:p w14:paraId="30E5D585" w14:textId="761CF82A" w:rsidR="00B40A18" w:rsidRPr="00573D29" w:rsidRDefault="00B40A18" w:rsidP="00F94848">
      <w:pPr>
        <w:tabs>
          <w:tab w:val="left" w:pos="630"/>
          <w:tab w:val="left" w:pos="1080"/>
        </w:tabs>
        <w:contextualSpacing/>
        <w:rPr>
          <w:color w:val="000000" w:themeColor="text1"/>
          <w:sz w:val="28"/>
          <w:szCs w:val="28"/>
        </w:rPr>
      </w:pPr>
      <w:proofErr w:type="gramEnd"/>
      <w:r w:rsidRPr="00573D29">
        <w:rPr>
          <w:color w:val="000000" w:themeColor="text1"/>
          <w:sz w:val="28"/>
          <w:szCs w:val="28"/>
        </w:rPr>
        <w:t xml:space="preserve">часть (13) дополнить предложением следующего содержания:  «В случае использования </w:t>
      </w:r>
      <w:proofErr w:type="gramStart"/>
      <w:r w:rsidRPr="00573D29">
        <w:rPr>
          <w:color w:val="000000" w:themeColor="text1"/>
          <w:sz w:val="28"/>
          <w:szCs w:val="28"/>
        </w:rPr>
        <w:t>э-фактуры</w:t>
      </w:r>
      <w:proofErr w:type="gramEnd"/>
      <w:r w:rsidRPr="00573D29">
        <w:rPr>
          <w:color w:val="000000" w:themeColor="text1"/>
          <w:sz w:val="28"/>
          <w:szCs w:val="28"/>
        </w:rPr>
        <w:t xml:space="preserve"> поставщик выставляет налоговую накладную в срок, который не может превышать 10 календарных дней месяца, следующего за месяцем, в котором состоялась поставка, оформленная соответствующими извещениями.».</w:t>
      </w:r>
    </w:p>
    <w:p w14:paraId="7C3D1346" w14:textId="77777777" w:rsidR="00B40A18" w:rsidRPr="00573D29" w:rsidRDefault="00B40A18" w:rsidP="007375ED">
      <w:pPr>
        <w:numPr>
          <w:ilvl w:val="0"/>
          <w:numId w:val="25"/>
        </w:numPr>
        <w:tabs>
          <w:tab w:val="left" w:pos="540"/>
          <w:tab w:val="left" w:pos="630"/>
          <w:tab w:val="left" w:pos="990"/>
        </w:tabs>
        <w:spacing w:after="200"/>
        <w:ind w:left="0" w:firstLine="709"/>
        <w:contextualSpacing/>
        <w:rPr>
          <w:color w:val="000000" w:themeColor="text1"/>
          <w:sz w:val="28"/>
          <w:szCs w:val="28"/>
        </w:rPr>
      </w:pPr>
      <w:r w:rsidRPr="00573D29">
        <w:rPr>
          <w:color w:val="000000" w:themeColor="text1"/>
          <w:sz w:val="28"/>
          <w:szCs w:val="28"/>
        </w:rPr>
        <w:t xml:space="preserve"> В статье 123:</w:t>
      </w:r>
    </w:p>
    <w:p w14:paraId="4E195AF7" w14:textId="77777777" w:rsidR="00B40A18" w:rsidRPr="00573D29" w:rsidRDefault="00B40A18" w:rsidP="007375ED">
      <w:pPr>
        <w:tabs>
          <w:tab w:val="left" w:pos="142"/>
        </w:tabs>
        <w:contextualSpacing/>
        <w:rPr>
          <w:color w:val="000000" w:themeColor="text1"/>
          <w:sz w:val="28"/>
          <w:szCs w:val="28"/>
        </w:rPr>
      </w:pPr>
      <w:r w:rsidRPr="00573D29">
        <w:rPr>
          <w:color w:val="000000" w:themeColor="text1"/>
          <w:sz w:val="28"/>
          <w:szCs w:val="28"/>
        </w:rPr>
        <w:t>в части (2), после цифр «2403» дополнить текстом « , 2404»;</w:t>
      </w:r>
    </w:p>
    <w:p w14:paraId="3DC39D35" w14:textId="47EAD628" w:rsidR="00B40A18" w:rsidRPr="00573D29" w:rsidRDefault="00B40A18" w:rsidP="007375ED">
      <w:pPr>
        <w:tabs>
          <w:tab w:val="left" w:pos="142"/>
        </w:tabs>
        <w:contextualSpacing/>
        <w:rPr>
          <w:color w:val="000000" w:themeColor="text1"/>
          <w:sz w:val="28"/>
          <w:szCs w:val="28"/>
        </w:rPr>
      </w:pPr>
      <w:r w:rsidRPr="00573D29">
        <w:rPr>
          <w:color w:val="000000" w:themeColor="text1"/>
          <w:sz w:val="28"/>
          <w:szCs w:val="28"/>
        </w:rPr>
        <w:t>в части (5</w:t>
      </w:r>
      <w:r w:rsidRPr="00573D29">
        <w:rPr>
          <w:color w:val="000000" w:themeColor="text1"/>
          <w:sz w:val="28"/>
          <w:szCs w:val="28"/>
          <w:vertAlign w:val="superscript"/>
        </w:rPr>
        <w:t>1</w:t>
      </w:r>
      <w:r w:rsidRPr="00573D29">
        <w:rPr>
          <w:color w:val="000000" w:themeColor="text1"/>
          <w:sz w:val="28"/>
          <w:szCs w:val="28"/>
        </w:rPr>
        <w:t xml:space="preserve">) цифры «24039990001» заменить текстом «240399900 </w:t>
      </w:r>
      <w:r w:rsidR="007375ED">
        <w:rPr>
          <w:color w:val="000000" w:themeColor="text1"/>
          <w:sz w:val="28"/>
          <w:szCs w:val="28"/>
        </w:rPr>
        <w:br/>
      </w:r>
      <w:r w:rsidRPr="00573D29">
        <w:rPr>
          <w:color w:val="000000" w:themeColor="text1"/>
          <w:sz w:val="28"/>
          <w:szCs w:val="28"/>
        </w:rPr>
        <w:t>и 2404».</w:t>
      </w:r>
    </w:p>
    <w:p w14:paraId="1472CE2D" w14:textId="77777777" w:rsidR="00B40A18" w:rsidRPr="00573D29" w:rsidRDefault="00B40A18" w:rsidP="007375ED">
      <w:pPr>
        <w:numPr>
          <w:ilvl w:val="0"/>
          <w:numId w:val="25"/>
        </w:numPr>
        <w:tabs>
          <w:tab w:val="left" w:pos="142"/>
        </w:tabs>
        <w:ind w:left="0" w:firstLine="709"/>
        <w:contextualSpacing/>
        <w:rPr>
          <w:noProof/>
          <w:color w:val="000000" w:themeColor="text1"/>
          <w:sz w:val="28"/>
          <w:szCs w:val="28"/>
          <w:lang w:eastAsia="ru-RU"/>
        </w:rPr>
      </w:pPr>
      <w:r w:rsidRPr="00573D29">
        <w:rPr>
          <w:color w:val="000000" w:themeColor="text1"/>
          <w:sz w:val="28"/>
          <w:szCs w:val="28"/>
        </w:rPr>
        <w:t xml:space="preserve"> В статье 124:</w:t>
      </w:r>
    </w:p>
    <w:p w14:paraId="135C589C" w14:textId="77777777" w:rsidR="00B40A18" w:rsidRPr="00573D29" w:rsidRDefault="00B40A18" w:rsidP="007375ED">
      <w:pPr>
        <w:tabs>
          <w:tab w:val="left" w:pos="900"/>
        </w:tabs>
        <w:contextualSpacing/>
        <w:rPr>
          <w:color w:val="000000" w:themeColor="text1"/>
          <w:sz w:val="28"/>
          <w:szCs w:val="28"/>
        </w:rPr>
      </w:pPr>
      <w:r w:rsidRPr="00573D29">
        <w:rPr>
          <w:color w:val="000000" w:themeColor="text1"/>
          <w:sz w:val="28"/>
          <w:szCs w:val="28"/>
        </w:rPr>
        <w:t>в части (11</w:t>
      </w:r>
      <w:r w:rsidRPr="00573D29">
        <w:rPr>
          <w:color w:val="000000" w:themeColor="text1"/>
          <w:sz w:val="28"/>
          <w:szCs w:val="28"/>
          <w:vertAlign w:val="superscript"/>
        </w:rPr>
        <w:t>2</w:t>
      </w:r>
      <w:r w:rsidRPr="00573D29">
        <w:rPr>
          <w:color w:val="000000" w:themeColor="text1"/>
          <w:sz w:val="28"/>
          <w:szCs w:val="28"/>
        </w:rPr>
        <w:t>), цифры „2204” исключить;</w:t>
      </w:r>
    </w:p>
    <w:p w14:paraId="58C01E5B" w14:textId="77777777" w:rsidR="00B40A18" w:rsidRPr="00573D29" w:rsidRDefault="00B40A18" w:rsidP="007375ED">
      <w:pPr>
        <w:rPr>
          <w:color w:val="000000" w:themeColor="text1"/>
          <w:sz w:val="28"/>
          <w:szCs w:val="28"/>
        </w:rPr>
      </w:pPr>
      <w:r w:rsidRPr="00573D29">
        <w:rPr>
          <w:color w:val="000000" w:themeColor="text1"/>
          <w:sz w:val="28"/>
          <w:szCs w:val="28"/>
        </w:rPr>
        <w:t>в пункте 1) части (14), после текста «</w:t>
      </w:r>
      <w:r w:rsidRPr="00573D29">
        <w:rPr>
          <w:sz w:val="28"/>
          <w:szCs w:val="28"/>
        </w:rPr>
        <w:t>Закона о социальной интеграции лиц с ограниченными возможностями № 60/2012» дополнить текстом</w:t>
      </w:r>
      <w:r w:rsidRPr="00573D29">
        <w:rPr>
          <w:color w:val="000000" w:themeColor="text1"/>
          <w:sz w:val="28"/>
          <w:szCs w:val="28"/>
        </w:rPr>
        <w:t xml:space="preserve"> «(собранные соответствующим образом)”;</w:t>
      </w:r>
    </w:p>
    <w:p w14:paraId="5D59600D" w14:textId="77777777" w:rsidR="00B40A18" w:rsidRPr="00573D29" w:rsidRDefault="00B40A18" w:rsidP="007375ED">
      <w:pPr>
        <w:rPr>
          <w:sz w:val="28"/>
          <w:szCs w:val="28"/>
        </w:rPr>
      </w:pPr>
      <w:r w:rsidRPr="00573D29">
        <w:rPr>
          <w:color w:val="000000" w:themeColor="text1"/>
          <w:sz w:val="28"/>
          <w:szCs w:val="28"/>
        </w:rPr>
        <w:t>в части (16)</w:t>
      </w:r>
      <w:r w:rsidRPr="00573D29">
        <w:rPr>
          <w:sz w:val="28"/>
          <w:szCs w:val="28"/>
        </w:rPr>
        <w:t xml:space="preserve">, слова «для использования в парфюмерно-косметической промышленности» заменить текстом </w:t>
      </w:r>
      <w:r w:rsidRPr="00573D29">
        <w:rPr>
          <w:color w:val="000000" w:themeColor="text1"/>
          <w:sz w:val="28"/>
          <w:szCs w:val="28"/>
        </w:rPr>
        <w:t xml:space="preserve">«для </w:t>
      </w:r>
      <w:proofErr w:type="spellStart"/>
      <w:r w:rsidRPr="00573D29">
        <w:rPr>
          <w:color w:val="000000" w:themeColor="text1"/>
          <w:sz w:val="28"/>
          <w:szCs w:val="28"/>
        </w:rPr>
        <w:t>исполизование</w:t>
      </w:r>
      <w:proofErr w:type="spellEnd"/>
      <w:r w:rsidRPr="00573D29">
        <w:rPr>
          <w:color w:val="000000" w:themeColor="text1"/>
          <w:sz w:val="28"/>
          <w:szCs w:val="28"/>
        </w:rPr>
        <w:t xml:space="preserve"> в производстве косметических средств».</w:t>
      </w:r>
    </w:p>
    <w:p w14:paraId="48C6A824" w14:textId="77777777" w:rsidR="00B40A18" w:rsidRPr="00573D29" w:rsidRDefault="00B40A18" w:rsidP="00E14152">
      <w:pPr>
        <w:tabs>
          <w:tab w:val="left" w:pos="900"/>
        </w:tabs>
        <w:ind w:firstLine="540"/>
        <w:contextualSpacing/>
        <w:rPr>
          <w:color w:val="000000" w:themeColor="text1"/>
          <w:sz w:val="28"/>
          <w:szCs w:val="28"/>
        </w:rPr>
      </w:pPr>
      <w:r w:rsidRPr="00573D29">
        <w:rPr>
          <w:color w:val="000000" w:themeColor="text1"/>
          <w:sz w:val="28"/>
          <w:szCs w:val="28"/>
        </w:rPr>
        <w:t xml:space="preserve"> часть (17) </w:t>
      </w:r>
      <w:r w:rsidRPr="00573D29">
        <w:rPr>
          <w:sz w:val="28"/>
          <w:szCs w:val="28"/>
        </w:rPr>
        <w:t>признать утратившей силу</w:t>
      </w:r>
      <w:r w:rsidRPr="00573D29">
        <w:rPr>
          <w:color w:val="000000" w:themeColor="text1"/>
          <w:sz w:val="28"/>
          <w:szCs w:val="28"/>
        </w:rPr>
        <w:t>.</w:t>
      </w:r>
    </w:p>
    <w:p w14:paraId="082D499E" w14:textId="77777777" w:rsidR="00B40A18" w:rsidRPr="00573D29" w:rsidRDefault="00B40A18" w:rsidP="00E1196C">
      <w:pPr>
        <w:numPr>
          <w:ilvl w:val="0"/>
          <w:numId w:val="25"/>
        </w:numPr>
        <w:tabs>
          <w:tab w:val="left" w:pos="-142"/>
        </w:tabs>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 xml:space="preserve"> Приложение 1:</w:t>
      </w:r>
    </w:p>
    <w:p w14:paraId="30F89E73" w14:textId="49316A04" w:rsidR="00B40A18" w:rsidRPr="00573D29" w:rsidRDefault="00B40A18" w:rsidP="00E1196C">
      <w:pPr>
        <w:tabs>
          <w:tab w:val="left" w:pos="900"/>
        </w:tabs>
        <w:contextualSpacing/>
        <w:rPr>
          <w:noProof/>
          <w:color w:val="000000" w:themeColor="text1"/>
          <w:sz w:val="28"/>
          <w:szCs w:val="28"/>
          <w:lang w:eastAsia="ru-RU"/>
        </w:rPr>
      </w:pPr>
      <w:r w:rsidRPr="00573D29">
        <w:rPr>
          <w:noProof/>
          <w:color w:val="000000" w:themeColor="text1"/>
          <w:sz w:val="28"/>
          <w:szCs w:val="28"/>
          <w:lang w:eastAsia="ru-RU"/>
        </w:rPr>
        <w:t xml:space="preserve">в товарных позициях 2207 </w:t>
      </w:r>
      <w:r w:rsidR="00E1196C">
        <w:rPr>
          <w:noProof/>
          <w:color w:val="000000" w:themeColor="text1"/>
          <w:sz w:val="28"/>
          <w:szCs w:val="28"/>
          <w:lang w:eastAsia="ru-RU"/>
        </w:rPr>
        <w:t>и</w:t>
      </w:r>
      <w:r w:rsidRPr="00573D29">
        <w:rPr>
          <w:noProof/>
          <w:color w:val="000000" w:themeColor="text1"/>
          <w:sz w:val="28"/>
          <w:szCs w:val="28"/>
          <w:lang w:eastAsia="ru-RU"/>
        </w:rPr>
        <w:t xml:space="preserve"> 2208, столбец 6 цифры «120,77» заменить цифрами «132,27»;</w:t>
      </w:r>
    </w:p>
    <w:p w14:paraId="4CE37D7D" w14:textId="26946C17" w:rsidR="00B40A18" w:rsidRPr="00573D29" w:rsidRDefault="00B40A18" w:rsidP="00E1196C">
      <w:pPr>
        <w:tabs>
          <w:tab w:val="left" w:pos="900"/>
        </w:tabs>
        <w:contextualSpacing/>
        <w:rPr>
          <w:noProof/>
          <w:color w:val="000000" w:themeColor="text1"/>
          <w:sz w:val="28"/>
          <w:szCs w:val="28"/>
          <w:lang w:eastAsia="ru-RU"/>
        </w:rPr>
      </w:pPr>
      <w:r w:rsidRPr="00573D29">
        <w:rPr>
          <w:noProof/>
          <w:color w:val="000000" w:themeColor="text1"/>
          <w:sz w:val="28"/>
          <w:szCs w:val="28"/>
          <w:lang w:eastAsia="ru-RU"/>
        </w:rPr>
        <w:t>в товарной позиции 240210000, столбец 6 текст «41%, но не менее 1103 леев</w:t>
      </w:r>
      <w:r w:rsidR="00E1196C">
        <w:rPr>
          <w:noProof/>
          <w:color w:val="000000" w:themeColor="text1"/>
          <w:sz w:val="28"/>
          <w:szCs w:val="28"/>
          <w:lang w:eastAsia="ru-RU"/>
        </w:rPr>
        <w:t>»</w:t>
      </w:r>
      <w:r w:rsidRPr="00573D29">
        <w:rPr>
          <w:noProof/>
          <w:color w:val="000000" w:themeColor="text1"/>
          <w:sz w:val="28"/>
          <w:szCs w:val="28"/>
          <w:lang w:eastAsia="ru-RU"/>
        </w:rPr>
        <w:t xml:space="preserve"> заменить текстом </w:t>
      </w:r>
      <w:r w:rsidR="00E1196C">
        <w:rPr>
          <w:noProof/>
          <w:color w:val="000000" w:themeColor="text1"/>
          <w:sz w:val="28"/>
          <w:szCs w:val="28"/>
          <w:lang w:eastAsia="ru-RU"/>
        </w:rPr>
        <w:t>«</w:t>
      </w:r>
      <w:r w:rsidRPr="00573D29">
        <w:rPr>
          <w:noProof/>
          <w:color w:val="000000" w:themeColor="text1"/>
          <w:sz w:val="28"/>
          <w:szCs w:val="28"/>
          <w:lang w:eastAsia="ru-RU"/>
        </w:rPr>
        <w:t>41%, но не менее 1198,75 леев</w:t>
      </w:r>
      <w:r w:rsidR="00E1196C">
        <w:rPr>
          <w:noProof/>
          <w:color w:val="000000" w:themeColor="text1"/>
          <w:sz w:val="28"/>
          <w:szCs w:val="28"/>
          <w:lang w:eastAsia="ru-RU"/>
        </w:rPr>
        <w:t>»</w:t>
      </w:r>
      <w:r w:rsidRPr="00573D29">
        <w:rPr>
          <w:noProof/>
          <w:color w:val="000000" w:themeColor="text1"/>
          <w:sz w:val="28"/>
          <w:szCs w:val="28"/>
          <w:lang w:eastAsia="ru-RU"/>
        </w:rPr>
        <w:t>;</w:t>
      </w:r>
    </w:p>
    <w:p w14:paraId="4E520AD6" w14:textId="77777777" w:rsidR="00B40A18" w:rsidRPr="00573D29" w:rsidRDefault="00B40A18" w:rsidP="00E1196C">
      <w:pPr>
        <w:tabs>
          <w:tab w:val="left" w:pos="900"/>
        </w:tabs>
        <w:contextualSpacing/>
        <w:rPr>
          <w:noProof/>
          <w:color w:val="000000" w:themeColor="text1"/>
          <w:sz w:val="28"/>
          <w:szCs w:val="28"/>
          <w:lang w:eastAsia="ru-RU"/>
        </w:rPr>
      </w:pPr>
      <w:r w:rsidRPr="00573D29">
        <w:rPr>
          <w:noProof/>
          <w:color w:val="000000" w:themeColor="text1"/>
          <w:sz w:val="28"/>
          <w:szCs w:val="28"/>
          <w:lang w:eastAsia="ru-RU"/>
        </w:rPr>
        <w:t>в товарной позиции 240220, столбец 6 текст «822 лея +13%, но не менее 1103 леев» заменить текстом «893,75 лея +13%, но не менее 1198,75 леев»;</w:t>
      </w:r>
    </w:p>
    <w:p w14:paraId="3C769932" w14:textId="77777777" w:rsidR="00B40A18" w:rsidRPr="00573D29" w:rsidRDefault="00B40A18" w:rsidP="00E1196C">
      <w:pPr>
        <w:tabs>
          <w:tab w:val="left" w:pos="900"/>
        </w:tabs>
        <w:contextualSpacing/>
        <w:rPr>
          <w:noProof/>
          <w:color w:val="000000" w:themeColor="text1"/>
          <w:sz w:val="28"/>
          <w:szCs w:val="28"/>
          <w:lang w:eastAsia="ru-RU"/>
        </w:rPr>
      </w:pPr>
      <w:r w:rsidRPr="00573D29">
        <w:rPr>
          <w:noProof/>
          <w:color w:val="000000" w:themeColor="text1"/>
          <w:sz w:val="28"/>
          <w:szCs w:val="28"/>
          <w:lang w:eastAsia="ru-RU"/>
        </w:rPr>
        <w:t>в товарной позиции 240290000, столбец 6 текст «41%, но не менее 1103 леев» заменить текстом «41%, но не менее 1198,75 леев»;</w:t>
      </w:r>
    </w:p>
    <w:p w14:paraId="2CDFEAC2" w14:textId="5DA809D1" w:rsidR="00B40A18" w:rsidRPr="00573D29" w:rsidRDefault="00B40A18" w:rsidP="00E1196C">
      <w:pPr>
        <w:tabs>
          <w:tab w:val="left" w:pos="900"/>
        </w:tabs>
        <w:contextualSpacing/>
        <w:rPr>
          <w:noProof/>
          <w:color w:val="000000" w:themeColor="text1"/>
          <w:sz w:val="28"/>
          <w:szCs w:val="28"/>
          <w:lang w:eastAsia="ru-RU"/>
        </w:rPr>
      </w:pPr>
      <w:r w:rsidRPr="00573D29">
        <w:rPr>
          <w:noProof/>
          <w:color w:val="000000" w:themeColor="text1"/>
          <w:sz w:val="28"/>
          <w:szCs w:val="28"/>
          <w:lang w:eastAsia="ru-RU"/>
        </w:rPr>
        <w:t xml:space="preserve">в товарной позиции текст «ex.240399900» заменить текстом «ex.2404», а текст «1103 </w:t>
      </w:r>
      <w:r w:rsidR="00E1196C">
        <w:rPr>
          <w:noProof/>
          <w:color w:val="000000" w:themeColor="text1"/>
          <w:sz w:val="28"/>
          <w:szCs w:val="28"/>
          <w:lang w:eastAsia="ru-RU"/>
        </w:rPr>
        <w:t>леев</w:t>
      </w:r>
      <w:r w:rsidRPr="00573D29">
        <w:rPr>
          <w:noProof/>
          <w:color w:val="000000" w:themeColor="text1"/>
          <w:sz w:val="28"/>
          <w:szCs w:val="28"/>
          <w:lang w:eastAsia="ru-RU"/>
        </w:rPr>
        <w:t xml:space="preserve">» заменить текстом «1198,75 </w:t>
      </w:r>
      <w:r w:rsidR="00E1196C">
        <w:rPr>
          <w:noProof/>
          <w:color w:val="000000" w:themeColor="text1"/>
          <w:sz w:val="28"/>
          <w:szCs w:val="28"/>
          <w:lang w:eastAsia="ru-RU"/>
        </w:rPr>
        <w:t>леев</w:t>
      </w:r>
      <w:r w:rsidRPr="00573D29">
        <w:rPr>
          <w:noProof/>
          <w:color w:val="000000" w:themeColor="text1"/>
          <w:sz w:val="28"/>
          <w:szCs w:val="28"/>
          <w:lang w:eastAsia="ru-RU"/>
        </w:rPr>
        <w:t>».</w:t>
      </w:r>
    </w:p>
    <w:p w14:paraId="253DD4EB" w14:textId="77777777" w:rsidR="00B40A18" w:rsidRPr="00573D29" w:rsidRDefault="00B40A18" w:rsidP="00E1196C">
      <w:pPr>
        <w:rPr>
          <w:noProof/>
          <w:color w:val="000000" w:themeColor="text1"/>
          <w:sz w:val="28"/>
          <w:szCs w:val="28"/>
          <w:lang w:eastAsia="ru-RU"/>
        </w:rPr>
      </w:pPr>
      <w:r w:rsidRPr="00573D29">
        <w:rPr>
          <w:noProof/>
          <w:color w:val="000000" w:themeColor="text1"/>
          <w:sz w:val="28"/>
          <w:szCs w:val="28"/>
          <w:lang w:eastAsia="ru-RU"/>
        </w:rPr>
        <w:lastRenderedPageBreak/>
        <w:t>цифры «2710 19 680» заменить цифрами «2710 19 670»;</w:t>
      </w:r>
    </w:p>
    <w:p w14:paraId="501DF6F0" w14:textId="77777777" w:rsidR="00B40A18" w:rsidRPr="00573D29" w:rsidRDefault="00B40A18" w:rsidP="00E1196C">
      <w:pPr>
        <w:rPr>
          <w:noProof/>
          <w:color w:val="000000" w:themeColor="text1"/>
          <w:sz w:val="28"/>
          <w:szCs w:val="28"/>
          <w:lang w:eastAsia="ru-RU"/>
        </w:rPr>
      </w:pPr>
      <w:r w:rsidRPr="00573D29">
        <w:rPr>
          <w:noProof/>
          <w:color w:val="000000" w:themeColor="text1"/>
          <w:sz w:val="28"/>
          <w:szCs w:val="28"/>
          <w:lang w:eastAsia="ru-RU"/>
        </w:rPr>
        <w:t>цифры «271020310-271020390» заменить цифрами «2710 20 320-2710 20380»;</w:t>
      </w:r>
    </w:p>
    <w:p w14:paraId="28973E8A" w14:textId="77777777" w:rsidR="00B40A18" w:rsidRPr="00573D29" w:rsidRDefault="00B40A18" w:rsidP="00E1196C">
      <w:pPr>
        <w:rPr>
          <w:noProof/>
          <w:color w:val="000000" w:themeColor="text1"/>
          <w:sz w:val="28"/>
          <w:szCs w:val="28"/>
          <w:lang w:eastAsia="ru-RU"/>
        </w:rPr>
      </w:pPr>
      <w:r w:rsidRPr="00573D29">
        <w:rPr>
          <w:noProof/>
          <w:color w:val="000000" w:themeColor="text1"/>
          <w:sz w:val="28"/>
          <w:szCs w:val="28"/>
          <w:lang w:eastAsia="ru-RU"/>
        </w:rPr>
        <w:t>текст «ex.382499960» заменить текстом «ex.2404», а цифры «2055» заменить цифрами «2446,25».</w:t>
      </w:r>
    </w:p>
    <w:p w14:paraId="4D46F672" w14:textId="685D9911" w:rsidR="00B40A18" w:rsidRPr="00573D29" w:rsidRDefault="00B40A18" w:rsidP="007B1CA4">
      <w:pPr>
        <w:numPr>
          <w:ilvl w:val="0"/>
          <w:numId w:val="25"/>
        </w:numPr>
        <w:tabs>
          <w:tab w:val="left" w:pos="1080"/>
        </w:tabs>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В таблицу №3 Приложения №</w:t>
      </w:r>
      <w:r w:rsidR="007B1CA4">
        <w:rPr>
          <w:noProof/>
          <w:color w:val="000000" w:themeColor="text1"/>
          <w:sz w:val="28"/>
          <w:szCs w:val="28"/>
          <w:lang w:eastAsia="ru-RU"/>
        </w:rPr>
        <w:t xml:space="preserve"> </w:t>
      </w:r>
      <w:r w:rsidRPr="00573D29">
        <w:rPr>
          <w:noProof/>
          <w:color w:val="000000" w:themeColor="text1"/>
          <w:sz w:val="28"/>
          <w:szCs w:val="28"/>
          <w:lang w:eastAsia="ru-RU"/>
        </w:rPr>
        <w:t>2, в первом столбце, цифры  «870120» заменить текстом «870121000-870121900, 870122000-870122900, 870123000-870123900, 870129000».</w:t>
      </w:r>
    </w:p>
    <w:p w14:paraId="366943BD" w14:textId="77777777" w:rsidR="00B40A18" w:rsidRPr="00573D29" w:rsidRDefault="00B40A18" w:rsidP="007B1CA4">
      <w:pPr>
        <w:numPr>
          <w:ilvl w:val="0"/>
          <w:numId w:val="25"/>
        </w:numPr>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 xml:space="preserve"> </w:t>
      </w:r>
      <w:proofErr w:type="gramStart"/>
      <w:r w:rsidRPr="00573D29">
        <w:rPr>
          <w:noProof/>
          <w:color w:val="000000" w:themeColor="text1"/>
          <w:sz w:val="28"/>
          <w:szCs w:val="28"/>
          <w:lang w:eastAsia="ru-RU"/>
        </w:rPr>
        <w:t xml:space="preserve">Пункт 17) статьи 129 изложить в следующей редакции: </w:t>
      </w:r>
      <w:proofErr w:type="gramEnd"/>
    </w:p>
    <w:p w14:paraId="7F5878B5" w14:textId="77777777" w:rsidR="00B40A18" w:rsidRPr="00573D29" w:rsidRDefault="00B40A18" w:rsidP="007B1CA4">
      <w:pPr>
        <w:tabs>
          <w:tab w:val="left" w:pos="900"/>
        </w:tabs>
        <w:contextualSpacing/>
        <w:rPr>
          <w:noProof/>
          <w:color w:val="000000" w:themeColor="text1"/>
          <w:sz w:val="28"/>
          <w:szCs w:val="28"/>
          <w:lang w:eastAsia="ru-RU"/>
        </w:rPr>
      </w:pPr>
      <w:proofErr w:type="gramStart"/>
      <w:r w:rsidRPr="00573D29">
        <w:rPr>
          <w:noProof/>
          <w:color w:val="000000" w:themeColor="text1"/>
          <w:sz w:val="28"/>
          <w:szCs w:val="28"/>
          <w:lang w:eastAsia="ru-RU"/>
        </w:rPr>
        <w:t>«17) Банковский счет и/или платежный счет - счет, открытый в одном из банков (его филиале) в Республике Молдова или за границей, в одной из уполномоченных Национальным банком Молдовы платежных компаний, участвующих в Автоматизированной системе межбанковских платежей, счет открытый в системном казначействе Министерства финансов, а также счет, открытый в компаниях-эмитентах электронных денег и/или почтовых услуг.».</w:t>
      </w:r>
      <w:proofErr w:type="gramEnd"/>
    </w:p>
    <w:p w14:paraId="001BA9CD" w14:textId="77777777" w:rsidR="00B40A18" w:rsidRPr="00573D29" w:rsidRDefault="00B40A18" w:rsidP="007B1CA4">
      <w:pPr>
        <w:numPr>
          <w:ilvl w:val="0"/>
          <w:numId w:val="25"/>
        </w:numPr>
        <w:spacing w:after="200"/>
        <w:ind w:left="0" w:firstLine="709"/>
        <w:contextualSpacing/>
        <w:rPr>
          <w:noProof/>
          <w:color w:val="000000" w:themeColor="text1"/>
          <w:sz w:val="28"/>
          <w:szCs w:val="28"/>
          <w:lang w:eastAsia="ru-RU"/>
        </w:rPr>
      </w:pPr>
      <w:r w:rsidRPr="00573D29">
        <w:rPr>
          <w:color w:val="000000" w:themeColor="text1"/>
          <w:sz w:val="28"/>
          <w:szCs w:val="28"/>
        </w:rPr>
        <w:t xml:space="preserve"> В статье 131: </w:t>
      </w:r>
    </w:p>
    <w:p w14:paraId="404DBC1E" w14:textId="77777777" w:rsidR="00B40A18" w:rsidRPr="00573D29" w:rsidRDefault="00B40A18" w:rsidP="00DA31A0">
      <w:pPr>
        <w:tabs>
          <w:tab w:val="left" w:pos="900"/>
        </w:tabs>
        <w:contextualSpacing/>
        <w:rPr>
          <w:color w:val="000000" w:themeColor="text1"/>
          <w:sz w:val="28"/>
          <w:szCs w:val="28"/>
        </w:rPr>
      </w:pPr>
      <w:r w:rsidRPr="00573D29">
        <w:rPr>
          <w:color w:val="000000" w:themeColor="text1"/>
          <w:sz w:val="28"/>
          <w:szCs w:val="28"/>
        </w:rPr>
        <w:t>пункт k) части (5) изложить в следующей редакции:</w:t>
      </w:r>
    </w:p>
    <w:p w14:paraId="0136AFE8" w14:textId="77777777" w:rsidR="00B40A18" w:rsidRPr="00573D29" w:rsidRDefault="00B40A18" w:rsidP="00DA31A0">
      <w:pPr>
        <w:tabs>
          <w:tab w:val="left" w:pos="900"/>
        </w:tabs>
        <w:contextualSpacing/>
        <w:rPr>
          <w:color w:val="000000" w:themeColor="text1"/>
          <w:sz w:val="28"/>
          <w:szCs w:val="28"/>
        </w:rPr>
      </w:pPr>
      <w:r w:rsidRPr="00573D29">
        <w:rPr>
          <w:color w:val="000000" w:themeColor="text1"/>
          <w:sz w:val="28"/>
          <w:szCs w:val="28"/>
        </w:rPr>
        <w:t>«k) налогоплательщик и/или его ассоциированное лицо/акционер – персональные данные о нем в отношении налоговых обязательств и других платежей в национальный публичный бюджет, учет которых ведется Государственной Налоговой Службой»;</w:t>
      </w:r>
    </w:p>
    <w:p w14:paraId="2A071373" w14:textId="77777777" w:rsidR="00B40A18" w:rsidRPr="00573D29" w:rsidRDefault="00B40A18" w:rsidP="00DA31A0">
      <w:pPr>
        <w:numPr>
          <w:ilvl w:val="0"/>
          <w:numId w:val="25"/>
        </w:numPr>
        <w:tabs>
          <w:tab w:val="left" w:pos="993"/>
        </w:tabs>
        <w:spacing w:after="200"/>
        <w:ind w:left="0" w:firstLine="709"/>
        <w:contextualSpacing/>
        <w:rPr>
          <w:noProof/>
          <w:color w:val="000000" w:themeColor="text1"/>
          <w:sz w:val="28"/>
          <w:szCs w:val="28"/>
          <w:lang w:eastAsia="ru-RU"/>
        </w:rPr>
      </w:pPr>
      <w:r w:rsidRPr="00573D29">
        <w:rPr>
          <w:color w:val="000000" w:themeColor="text1"/>
          <w:sz w:val="28"/>
          <w:szCs w:val="28"/>
        </w:rPr>
        <w:t xml:space="preserve"> В пункте d) части (13) статьи 132</w:t>
      </w:r>
      <w:r w:rsidRPr="00573D29">
        <w:rPr>
          <w:color w:val="000000" w:themeColor="text1"/>
          <w:sz w:val="28"/>
          <w:szCs w:val="28"/>
          <w:vertAlign w:val="superscript"/>
        </w:rPr>
        <w:t>3</w:t>
      </w:r>
      <w:r w:rsidRPr="00573D29">
        <w:rPr>
          <w:color w:val="000000" w:themeColor="text1"/>
          <w:sz w:val="28"/>
          <w:szCs w:val="28"/>
        </w:rPr>
        <w:t>, слова</w:t>
      </w:r>
      <w:r w:rsidRPr="00573D29">
        <w:rPr>
          <w:color w:val="000000" w:themeColor="text1"/>
          <w:sz w:val="28"/>
          <w:szCs w:val="28"/>
          <w:vertAlign w:val="superscript"/>
        </w:rPr>
        <w:t xml:space="preserve"> </w:t>
      </w:r>
      <w:r w:rsidRPr="00573D29">
        <w:rPr>
          <w:color w:val="000000" w:themeColor="text1"/>
          <w:sz w:val="28"/>
          <w:szCs w:val="28"/>
        </w:rPr>
        <w:t>«система финансового управления и контроля» заменить словами «система внутреннего управленческого контроля».</w:t>
      </w:r>
    </w:p>
    <w:p w14:paraId="6C81F725" w14:textId="77777777" w:rsidR="00B40A18" w:rsidRPr="00573D29" w:rsidRDefault="00B40A18" w:rsidP="00DA31A0">
      <w:pPr>
        <w:numPr>
          <w:ilvl w:val="0"/>
          <w:numId w:val="25"/>
        </w:numPr>
        <w:tabs>
          <w:tab w:val="left" w:pos="990"/>
        </w:tabs>
        <w:spacing w:after="200"/>
        <w:ind w:left="0" w:firstLine="709"/>
        <w:contextualSpacing/>
        <w:rPr>
          <w:noProof/>
          <w:color w:val="000000" w:themeColor="text1"/>
          <w:sz w:val="28"/>
          <w:szCs w:val="28"/>
          <w:lang w:eastAsia="ru-RU"/>
        </w:rPr>
      </w:pPr>
      <w:r w:rsidRPr="00573D29">
        <w:rPr>
          <w:color w:val="000000" w:themeColor="text1"/>
          <w:sz w:val="28"/>
          <w:szCs w:val="28"/>
        </w:rPr>
        <w:t xml:space="preserve"> Пункт 20</w:t>
      </w:r>
      <w:r w:rsidRPr="00573D29">
        <w:rPr>
          <w:color w:val="000000" w:themeColor="text1"/>
          <w:sz w:val="28"/>
          <w:szCs w:val="28"/>
          <w:vertAlign w:val="superscript"/>
        </w:rPr>
        <w:t>1</w:t>
      </w:r>
      <w:r w:rsidRPr="00573D29">
        <w:rPr>
          <w:color w:val="000000" w:themeColor="text1"/>
          <w:sz w:val="28"/>
          <w:szCs w:val="28"/>
        </w:rPr>
        <w:t>) части (2) статьи 133 исключить.</w:t>
      </w:r>
    </w:p>
    <w:p w14:paraId="50F34003" w14:textId="77777777" w:rsidR="00B40A18" w:rsidRPr="00573D29" w:rsidRDefault="00B40A18" w:rsidP="00DA31A0">
      <w:pPr>
        <w:numPr>
          <w:ilvl w:val="0"/>
          <w:numId w:val="25"/>
        </w:numPr>
        <w:tabs>
          <w:tab w:val="left" w:pos="990"/>
        </w:tabs>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 xml:space="preserve"> В части (1) статьи 134:</w:t>
      </w:r>
    </w:p>
    <w:p w14:paraId="1EEB9506" w14:textId="77777777" w:rsidR="00B40A18" w:rsidRPr="00573D29" w:rsidRDefault="00B40A18" w:rsidP="00DA31A0">
      <w:pPr>
        <w:tabs>
          <w:tab w:val="left" w:pos="990"/>
        </w:tabs>
        <w:contextualSpacing/>
        <w:rPr>
          <w:noProof/>
          <w:color w:val="000000" w:themeColor="text1"/>
          <w:sz w:val="28"/>
          <w:szCs w:val="28"/>
          <w:lang w:eastAsia="ru-RU"/>
        </w:rPr>
      </w:pPr>
      <w:r w:rsidRPr="00573D29">
        <w:rPr>
          <w:noProof/>
          <w:color w:val="000000" w:themeColor="text1"/>
          <w:sz w:val="28"/>
          <w:szCs w:val="28"/>
          <w:lang w:eastAsia="ru-RU"/>
        </w:rPr>
        <w:t xml:space="preserve">пункт 1), текст </w:t>
      </w:r>
      <w:r w:rsidRPr="00573D29">
        <w:rPr>
          <w:sz w:val="28"/>
        </w:rPr>
        <w:t>«</w:t>
      </w:r>
      <w:r w:rsidRPr="00573D29">
        <w:rPr>
          <w:noProof/>
          <w:color w:val="000000" w:themeColor="text1"/>
          <w:sz w:val="28"/>
          <w:szCs w:val="28"/>
          <w:lang w:eastAsia="ru-RU"/>
        </w:rPr>
        <w:t>службами по сбору местных налогов и сборов и другими лицами» исключить.</w:t>
      </w:r>
    </w:p>
    <w:p w14:paraId="4EC0CA2A" w14:textId="77777777" w:rsidR="00B40A18" w:rsidRPr="00573D29" w:rsidRDefault="00B40A18" w:rsidP="00DA31A0">
      <w:pPr>
        <w:tabs>
          <w:tab w:val="left" w:pos="990"/>
        </w:tabs>
        <w:contextualSpacing/>
        <w:rPr>
          <w:noProof/>
          <w:color w:val="000000" w:themeColor="text1"/>
          <w:sz w:val="28"/>
          <w:szCs w:val="28"/>
          <w:lang w:eastAsia="ru-RU"/>
        </w:rPr>
      </w:pPr>
      <w:r w:rsidRPr="00573D29">
        <w:rPr>
          <w:noProof/>
          <w:color w:val="000000" w:themeColor="text1"/>
          <w:sz w:val="28"/>
          <w:szCs w:val="28"/>
          <w:lang w:eastAsia="ru-RU"/>
        </w:rPr>
        <w:t>пункт 16) текст «банках (их отделений или филиалов)» заменить текстом «банков (отделений), платежных компаний, компаний-эмитентов электронных денег и/или поставщиков почтовых услуг»;</w:t>
      </w:r>
    </w:p>
    <w:p w14:paraId="551895EF" w14:textId="77777777" w:rsidR="00B40A18" w:rsidRPr="00573D29" w:rsidRDefault="00B40A18" w:rsidP="00DA31A0">
      <w:pPr>
        <w:tabs>
          <w:tab w:val="left" w:pos="900"/>
        </w:tabs>
        <w:contextualSpacing/>
        <w:rPr>
          <w:noProof/>
          <w:color w:val="000000" w:themeColor="text1"/>
          <w:sz w:val="28"/>
          <w:szCs w:val="28"/>
          <w:lang w:eastAsia="ru-RU"/>
        </w:rPr>
      </w:pPr>
      <w:proofErr w:type="gramStart"/>
      <w:r w:rsidRPr="00573D29">
        <w:rPr>
          <w:noProof/>
          <w:color w:val="000000" w:themeColor="text1"/>
          <w:sz w:val="28"/>
          <w:szCs w:val="28"/>
          <w:lang w:eastAsia="ru-RU"/>
        </w:rPr>
        <w:t>дополнить пунктами 12</w:t>
      </w:r>
      <w:r w:rsidRPr="00573D29">
        <w:rPr>
          <w:noProof/>
          <w:color w:val="000000" w:themeColor="text1"/>
          <w:sz w:val="28"/>
          <w:szCs w:val="28"/>
          <w:vertAlign w:val="superscript"/>
          <w:lang w:eastAsia="ru-RU"/>
        </w:rPr>
        <w:t>1</w:t>
      </w:r>
      <w:r w:rsidRPr="00573D29">
        <w:rPr>
          <w:noProof/>
          <w:color w:val="000000" w:themeColor="text1"/>
          <w:sz w:val="28"/>
          <w:szCs w:val="28"/>
          <w:lang w:eastAsia="ru-RU"/>
        </w:rPr>
        <w:t>) и 12</w:t>
      </w:r>
      <w:r w:rsidRPr="00573D29">
        <w:rPr>
          <w:noProof/>
          <w:color w:val="000000" w:themeColor="text1"/>
          <w:sz w:val="28"/>
          <w:szCs w:val="28"/>
          <w:vertAlign w:val="superscript"/>
          <w:lang w:eastAsia="ru-RU"/>
        </w:rPr>
        <w:t>2</w:t>
      </w:r>
      <w:r w:rsidRPr="00573D29">
        <w:rPr>
          <w:noProof/>
          <w:color w:val="000000" w:themeColor="text1"/>
          <w:sz w:val="28"/>
          <w:szCs w:val="28"/>
          <w:lang w:eastAsia="ru-RU"/>
        </w:rPr>
        <w:t>) в следующей редакции:</w:t>
      </w:r>
      <w:proofErr w:type="gramEnd"/>
    </w:p>
    <w:p w14:paraId="2B3CC226" w14:textId="77777777" w:rsidR="00B40A18" w:rsidRPr="00573D29" w:rsidRDefault="00B40A18" w:rsidP="00DA31A0">
      <w:pPr>
        <w:tabs>
          <w:tab w:val="left" w:pos="900"/>
        </w:tabs>
        <w:contextualSpacing/>
        <w:rPr>
          <w:noProof/>
          <w:color w:val="000000" w:themeColor="text1"/>
          <w:sz w:val="28"/>
          <w:szCs w:val="28"/>
          <w:lang w:eastAsia="ru-RU"/>
        </w:rPr>
      </w:pPr>
      <w:r w:rsidRPr="00573D29">
        <w:rPr>
          <w:noProof/>
          <w:color w:val="000000" w:themeColor="text1"/>
          <w:sz w:val="28"/>
          <w:szCs w:val="28"/>
          <w:lang w:eastAsia="ru-RU"/>
        </w:rPr>
        <w:t>«12</w:t>
      </w:r>
      <w:r w:rsidRPr="00573D29">
        <w:rPr>
          <w:noProof/>
          <w:color w:val="000000" w:themeColor="text1"/>
          <w:sz w:val="28"/>
          <w:szCs w:val="28"/>
          <w:vertAlign w:val="superscript"/>
          <w:lang w:eastAsia="ru-RU"/>
        </w:rPr>
        <w:t>1</w:t>
      </w:r>
      <w:r w:rsidRPr="00573D29">
        <w:rPr>
          <w:noProof/>
          <w:color w:val="000000" w:themeColor="text1"/>
          <w:sz w:val="28"/>
          <w:szCs w:val="28"/>
          <w:lang w:eastAsia="ru-RU"/>
        </w:rPr>
        <w:t>) проверка правильности и установление трансфертной цены по принципу вытянутой руки;</w:t>
      </w:r>
    </w:p>
    <w:p w14:paraId="54F0FADA" w14:textId="77777777" w:rsidR="00B40A18" w:rsidRPr="00573D29" w:rsidRDefault="00B40A18" w:rsidP="00DA31A0">
      <w:pPr>
        <w:tabs>
          <w:tab w:val="left" w:pos="900"/>
        </w:tabs>
        <w:contextualSpacing/>
        <w:rPr>
          <w:noProof/>
          <w:color w:val="000000" w:themeColor="text1"/>
          <w:sz w:val="28"/>
          <w:szCs w:val="28"/>
          <w:lang w:eastAsia="ru-RU"/>
        </w:rPr>
      </w:pPr>
      <w:r w:rsidRPr="00573D29">
        <w:rPr>
          <w:noProof/>
          <w:color w:val="000000" w:themeColor="text1"/>
          <w:sz w:val="28"/>
          <w:szCs w:val="28"/>
          <w:lang w:eastAsia="ru-RU"/>
        </w:rPr>
        <w:t>12</w:t>
      </w:r>
      <w:r w:rsidRPr="00573D29">
        <w:rPr>
          <w:noProof/>
          <w:color w:val="000000" w:themeColor="text1"/>
          <w:sz w:val="28"/>
          <w:szCs w:val="28"/>
          <w:vertAlign w:val="superscript"/>
          <w:lang w:eastAsia="ru-RU"/>
        </w:rPr>
        <w:t>2</w:t>
      </w:r>
      <w:r w:rsidRPr="00573D29">
        <w:rPr>
          <w:noProof/>
          <w:color w:val="000000" w:themeColor="text1"/>
          <w:sz w:val="28"/>
          <w:szCs w:val="28"/>
          <w:lang w:eastAsia="ru-RU"/>
        </w:rPr>
        <w:t>) не принимать или реклассифицировать операции с пересчетом соответствующих обязательств перед национальным публичным бюджетом.».</w:t>
      </w:r>
    </w:p>
    <w:p w14:paraId="3BD46F3D" w14:textId="77777777" w:rsidR="00B40A18" w:rsidRPr="00573D29" w:rsidRDefault="00B40A18" w:rsidP="00566098">
      <w:pPr>
        <w:numPr>
          <w:ilvl w:val="0"/>
          <w:numId w:val="25"/>
        </w:numPr>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 xml:space="preserve"> В статье 167:</w:t>
      </w:r>
    </w:p>
    <w:p w14:paraId="5FBC3C2B" w14:textId="77777777" w:rsidR="00B40A18" w:rsidRPr="00573D29" w:rsidRDefault="00B40A18" w:rsidP="00CA505A">
      <w:pPr>
        <w:tabs>
          <w:tab w:val="left" w:pos="567"/>
        </w:tabs>
        <w:contextualSpacing/>
        <w:rPr>
          <w:noProof/>
          <w:color w:val="000000" w:themeColor="text1"/>
          <w:sz w:val="28"/>
          <w:szCs w:val="28"/>
          <w:lang w:eastAsia="ru-RU"/>
        </w:rPr>
      </w:pPr>
      <w:r w:rsidRPr="00573D29">
        <w:rPr>
          <w:noProof/>
          <w:color w:val="000000" w:themeColor="text1"/>
          <w:sz w:val="28"/>
          <w:szCs w:val="28"/>
          <w:lang w:eastAsia="ru-RU"/>
        </w:rPr>
        <w:t xml:space="preserve"> Название статьи дополнить текстом «и/или платежных счетов»;</w:t>
      </w:r>
    </w:p>
    <w:p w14:paraId="535D22A0" w14:textId="77777777" w:rsidR="00B40A18" w:rsidRPr="00573D29" w:rsidRDefault="00B40A18" w:rsidP="00CA505A">
      <w:pPr>
        <w:tabs>
          <w:tab w:val="left" w:pos="900"/>
        </w:tabs>
        <w:contextualSpacing/>
        <w:rPr>
          <w:color w:val="000000" w:themeColor="text1"/>
          <w:sz w:val="28"/>
          <w:szCs w:val="28"/>
        </w:rPr>
      </w:pPr>
      <w:r w:rsidRPr="00573D29">
        <w:rPr>
          <w:color w:val="000000" w:themeColor="text1"/>
          <w:sz w:val="28"/>
          <w:szCs w:val="28"/>
        </w:rPr>
        <w:t xml:space="preserve">в содержании частей (1), (2) и (4), текст «Банк (его отделение) и/или платежное общество» заменить текстом «Банк (его отделение) и/или </w:t>
      </w:r>
      <w:r w:rsidRPr="00573D29">
        <w:rPr>
          <w:color w:val="000000" w:themeColor="text1"/>
          <w:sz w:val="28"/>
          <w:szCs w:val="28"/>
        </w:rPr>
        <w:lastRenderedPageBreak/>
        <w:t>платежное общество, компании-эмитенты электронных денег и/или поставщики почтовых услуг» в соответствующей грамматической форме;</w:t>
      </w:r>
    </w:p>
    <w:p w14:paraId="37062845" w14:textId="77777777" w:rsidR="00B40A18" w:rsidRPr="00573D29" w:rsidRDefault="00B40A18" w:rsidP="00CA505A">
      <w:pPr>
        <w:tabs>
          <w:tab w:val="left" w:pos="900"/>
        </w:tabs>
        <w:contextualSpacing/>
        <w:rPr>
          <w:color w:val="000000" w:themeColor="text1"/>
          <w:sz w:val="28"/>
          <w:szCs w:val="28"/>
        </w:rPr>
      </w:pPr>
      <w:r w:rsidRPr="00573D29">
        <w:rPr>
          <w:color w:val="000000" w:themeColor="text1"/>
          <w:sz w:val="28"/>
          <w:szCs w:val="28"/>
        </w:rPr>
        <w:t>в части (1), после текста «(за исключением транзитных счетов для исполнения бюджетов, кредитных, ссудных, срочных депозитных и временных счетов (по накоплению финансовых средств для формирования или увеличения уставного капитала)) дополнить текстом „Национальный Банк Молдовы</w:t>
      </w:r>
      <w:proofErr w:type="gramStart"/>
      <w:r w:rsidRPr="00573D29">
        <w:rPr>
          <w:color w:val="000000" w:themeColor="text1"/>
          <w:sz w:val="28"/>
          <w:szCs w:val="28"/>
        </w:rPr>
        <w:t>,»</w:t>
      </w:r>
      <w:proofErr w:type="gramEnd"/>
      <w:r w:rsidRPr="00573D29">
        <w:rPr>
          <w:color w:val="000000" w:themeColor="text1"/>
          <w:sz w:val="28"/>
          <w:szCs w:val="28"/>
        </w:rPr>
        <w:t>;</w:t>
      </w:r>
    </w:p>
    <w:p w14:paraId="0243B83C" w14:textId="77777777" w:rsidR="00B40A18" w:rsidRPr="00573D29" w:rsidRDefault="00B40A18" w:rsidP="00CA505A">
      <w:pPr>
        <w:tabs>
          <w:tab w:val="left" w:pos="900"/>
        </w:tabs>
        <w:contextualSpacing/>
        <w:rPr>
          <w:color w:val="000000" w:themeColor="text1"/>
          <w:sz w:val="28"/>
          <w:szCs w:val="28"/>
        </w:rPr>
      </w:pPr>
      <w:r w:rsidRPr="00573D29">
        <w:rPr>
          <w:color w:val="000000" w:themeColor="text1"/>
          <w:sz w:val="28"/>
          <w:szCs w:val="28"/>
        </w:rPr>
        <w:t>в части (2):</w:t>
      </w:r>
    </w:p>
    <w:p w14:paraId="7AFF8F1D" w14:textId="4E8FCFD3" w:rsidR="00B40A18" w:rsidRPr="00573D29" w:rsidRDefault="00B40A18" w:rsidP="00E14152">
      <w:pPr>
        <w:tabs>
          <w:tab w:val="left" w:pos="900"/>
        </w:tabs>
        <w:contextualSpacing/>
        <w:rPr>
          <w:color w:val="000000" w:themeColor="text1"/>
          <w:sz w:val="28"/>
          <w:szCs w:val="28"/>
        </w:rPr>
      </w:pPr>
      <w:r w:rsidRPr="00573D29">
        <w:rPr>
          <w:color w:val="000000" w:themeColor="text1"/>
          <w:sz w:val="28"/>
          <w:szCs w:val="28"/>
        </w:rPr>
        <w:t>в первом предложении, после слов «после получения» дополнить текстом «Национальным Банком Молдовы</w:t>
      </w:r>
      <w:proofErr w:type="gramStart"/>
      <w:r w:rsidRPr="00573D29">
        <w:rPr>
          <w:color w:val="000000" w:themeColor="text1"/>
          <w:sz w:val="28"/>
          <w:szCs w:val="28"/>
        </w:rPr>
        <w:t>,»</w:t>
      </w:r>
      <w:proofErr w:type="gramEnd"/>
      <w:r w:rsidRPr="00573D29">
        <w:rPr>
          <w:color w:val="000000" w:themeColor="text1"/>
          <w:sz w:val="28"/>
          <w:szCs w:val="28"/>
        </w:rPr>
        <w:t>;</w:t>
      </w:r>
    </w:p>
    <w:p w14:paraId="39224A04" w14:textId="77777777" w:rsidR="00B40A18" w:rsidRPr="00573D29" w:rsidRDefault="00B40A18" w:rsidP="00CA505A">
      <w:pPr>
        <w:tabs>
          <w:tab w:val="left" w:pos="900"/>
        </w:tabs>
        <w:contextualSpacing/>
        <w:rPr>
          <w:color w:val="000000" w:themeColor="text1"/>
          <w:sz w:val="28"/>
          <w:szCs w:val="28"/>
        </w:rPr>
      </w:pPr>
      <w:r w:rsidRPr="00573D29">
        <w:rPr>
          <w:color w:val="000000" w:themeColor="text1"/>
          <w:sz w:val="28"/>
          <w:szCs w:val="28"/>
        </w:rPr>
        <w:t>во втором предложении, после слов «изданного и переданного» дополнить текстом «Национальным Банком Молдовы</w:t>
      </w:r>
      <w:proofErr w:type="gramStart"/>
      <w:r w:rsidRPr="00573D29">
        <w:rPr>
          <w:color w:val="000000" w:themeColor="text1"/>
          <w:sz w:val="28"/>
          <w:szCs w:val="28"/>
        </w:rPr>
        <w:t>,»</w:t>
      </w:r>
      <w:proofErr w:type="gramEnd"/>
      <w:r w:rsidRPr="00573D29">
        <w:rPr>
          <w:color w:val="000000" w:themeColor="text1"/>
          <w:sz w:val="28"/>
          <w:szCs w:val="28"/>
        </w:rPr>
        <w:t>.</w:t>
      </w:r>
    </w:p>
    <w:p w14:paraId="737E5D3B" w14:textId="77777777" w:rsidR="00B40A18" w:rsidRPr="00573D29" w:rsidRDefault="00B40A18" w:rsidP="00780217">
      <w:pPr>
        <w:numPr>
          <w:ilvl w:val="0"/>
          <w:numId w:val="25"/>
        </w:numPr>
        <w:ind w:left="0" w:right="21" w:firstLine="709"/>
        <w:contextualSpacing/>
        <w:rPr>
          <w:color w:val="000000" w:themeColor="text1"/>
          <w:sz w:val="28"/>
          <w:lang w:eastAsia="ru-RU"/>
        </w:rPr>
      </w:pPr>
      <w:r w:rsidRPr="00573D29">
        <w:rPr>
          <w:noProof/>
          <w:color w:val="000000" w:themeColor="text1"/>
          <w:sz w:val="28"/>
          <w:szCs w:val="28"/>
          <w:lang w:eastAsia="ru-RU"/>
        </w:rPr>
        <w:t xml:space="preserve"> В статье 174: </w:t>
      </w:r>
    </w:p>
    <w:p w14:paraId="51CBA235" w14:textId="77777777" w:rsidR="00B40A18" w:rsidRPr="00573D29" w:rsidRDefault="00B40A18" w:rsidP="00780217">
      <w:pPr>
        <w:tabs>
          <w:tab w:val="left" w:pos="900"/>
        </w:tabs>
        <w:ind w:right="21"/>
        <w:contextualSpacing/>
        <w:rPr>
          <w:color w:val="000000" w:themeColor="text1"/>
          <w:sz w:val="28"/>
          <w:lang w:eastAsia="ru-RU"/>
        </w:rPr>
      </w:pPr>
      <w:r w:rsidRPr="00573D29">
        <w:rPr>
          <w:noProof/>
          <w:color w:val="000000" w:themeColor="text1"/>
          <w:sz w:val="28"/>
          <w:szCs w:val="28"/>
          <w:lang w:eastAsia="ru-RU"/>
        </w:rPr>
        <w:t>в части (3), слова «юридического лица» исключить;</w:t>
      </w:r>
    </w:p>
    <w:p w14:paraId="0C1ABC2D" w14:textId="77777777" w:rsidR="00B40A18" w:rsidRPr="00573D29" w:rsidRDefault="00B40A18" w:rsidP="005638A9">
      <w:pPr>
        <w:tabs>
          <w:tab w:val="left" w:pos="900"/>
        </w:tabs>
        <w:ind w:right="21"/>
        <w:contextualSpacing/>
        <w:rPr>
          <w:color w:val="000000" w:themeColor="text1"/>
          <w:sz w:val="28"/>
          <w:lang w:eastAsia="ru-RU"/>
        </w:rPr>
      </w:pPr>
      <w:r w:rsidRPr="00573D29">
        <w:rPr>
          <w:color w:val="000000" w:themeColor="text1"/>
          <w:sz w:val="28"/>
          <w:lang w:eastAsia="ru-RU"/>
        </w:rPr>
        <w:t>в части (7) дополнить предложением следующего содержания: «Те же действия предпринимаются в отношении положений пункта d) части (1) статьи 206, в случае возникновения имущества, подлежащего принудительному исполнению, либо необходимости повторного уведомления судебного пристава в соответствии с Исполнительным Кодексом, либо налогоплательщик проявил желание уплатить налоговое обязательство</w:t>
      </w:r>
      <w:proofErr w:type="gramStart"/>
      <w:r w:rsidRPr="00573D29">
        <w:rPr>
          <w:color w:val="000000" w:themeColor="text1"/>
          <w:sz w:val="28"/>
          <w:lang w:eastAsia="ru-RU"/>
        </w:rPr>
        <w:t>.»</w:t>
      </w:r>
      <w:proofErr w:type="gramEnd"/>
    </w:p>
    <w:p w14:paraId="78B1B38E" w14:textId="77777777" w:rsidR="00B40A18" w:rsidRPr="00573D29" w:rsidRDefault="00B40A18" w:rsidP="005638A9">
      <w:pPr>
        <w:numPr>
          <w:ilvl w:val="0"/>
          <w:numId w:val="25"/>
        </w:numPr>
        <w:tabs>
          <w:tab w:val="left" w:pos="426"/>
        </w:tabs>
        <w:ind w:left="0" w:right="21" w:firstLine="709"/>
        <w:contextualSpacing/>
        <w:rPr>
          <w:color w:val="000000" w:themeColor="text1"/>
          <w:sz w:val="28"/>
          <w:lang w:eastAsia="ru-RU"/>
        </w:rPr>
      </w:pPr>
      <w:r w:rsidRPr="00573D29">
        <w:rPr>
          <w:color w:val="000000" w:themeColor="text1"/>
          <w:sz w:val="28"/>
          <w:lang w:eastAsia="ru-RU"/>
        </w:rPr>
        <w:t xml:space="preserve"> Пункт </w:t>
      </w:r>
      <w:r w:rsidRPr="00573D29">
        <w:rPr>
          <w:noProof/>
          <w:color w:val="000000" w:themeColor="text1"/>
          <w:sz w:val="28"/>
          <w:szCs w:val="28"/>
          <w:lang w:eastAsia="ru-RU"/>
        </w:rPr>
        <w:t>(2</w:t>
      </w:r>
      <w:r w:rsidRPr="00573D29">
        <w:rPr>
          <w:noProof/>
          <w:color w:val="000000" w:themeColor="text1"/>
          <w:sz w:val="28"/>
          <w:szCs w:val="28"/>
          <w:vertAlign w:val="superscript"/>
          <w:lang w:eastAsia="ru-RU"/>
        </w:rPr>
        <w:t>1</w:t>
      </w:r>
      <w:r w:rsidRPr="00573D29">
        <w:rPr>
          <w:noProof/>
          <w:color w:val="000000" w:themeColor="text1"/>
          <w:sz w:val="28"/>
          <w:szCs w:val="28"/>
          <w:lang w:eastAsia="ru-RU"/>
        </w:rPr>
        <w:t>) статьи 176 изложить в следующей редакции:</w:t>
      </w:r>
    </w:p>
    <w:p w14:paraId="54424B0A" w14:textId="77777777" w:rsidR="00B40A18" w:rsidRPr="00573D29" w:rsidRDefault="00B40A18" w:rsidP="005638A9">
      <w:pPr>
        <w:tabs>
          <w:tab w:val="left" w:pos="900"/>
        </w:tabs>
        <w:contextualSpacing/>
        <w:rPr>
          <w:noProof/>
          <w:color w:val="000000" w:themeColor="text1"/>
          <w:sz w:val="28"/>
          <w:szCs w:val="28"/>
          <w:lang w:eastAsia="ru-RU"/>
        </w:rPr>
      </w:pPr>
      <w:r w:rsidRPr="00573D29">
        <w:rPr>
          <w:noProof/>
          <w:color w:val="000000" w:themeColor="text1"/>
          <w:sz w:val="28"/>
          <w:szCs w:val="28"/>
          <w:lang w:eastAsia="ru-RU"/>
        </w:rPr>
        <w:t>«(2</w:t>
      </w:r>
      <w:r w:rsidRPr="00573D29">
        <w:rPr>
          <w:noProof/>
          <w:color w:val="000000" w:themeColor="text1"/>
          <w:sz w:val="28"/>
          <w:szCs w:val="28"/>
          <w:vertAlign w:val="superscript"/>
          <w:lang w:eastAsia="ru-RU"/>
        </w:rPr>
        <w:t>1</w:t>
      </w:r>
      <w:r w:rsidRPr="00573D29">
        <w:rPr>
          <w:noProof/>
          <w:color w:val="000000" w:themeColor="text1"/>
          <w:sz w:val="28"/>
          <w:szCs w:val="28"/>
          <w:lang w:eastAsia="ru-RU"/>
        </w:rPr>
        <w:t>) Физические лица, не осуществляющие предпринимательскую деятельность, подают заявление о возврате излишне уплаченного подоходного налога со дня, следующего за сроком, установленным пунктом b) части (4) статьи 83 настоящего Кодекса, за исключением случая когда физическое лицо намерено изменить свое постоянное место жительства из Республики Молдова. Заявление, поданное до установленного срока, рассматривается, начиная со дня, следующего за сроком, установленным в пункте b) части (4) статьи 83.».</w:t>
      </w:r>
    </w:p>
    <w:p w14:paraId="0E45B399" w14:textId="77777777" w:rsidR="00B40A18" w:rsidRPr="00573D29" w:rsidRDefault="00B40A18" w:rsidP="00CB376A">
      <w:pPr>
        <w:numPr>
          <w:ilvl w:val="0"/>
          <w:numId w:val="25"/>
        </w:numPr>
        <w:tabs>
          <w:tab w:val="left" w:pos="990"/>
        </w:tabs>
        <w:ind w:left="0" w:right="21" w:firstLine="709"/>
        <w:contextualSpacing/>
        <w:rPr>
          <w:color w:val="000000" w:themeColor="text1"/>
          <w:sz w:val="28"/>
          <w:lang w:eastAsia="ru-RU"/>
        </w:rPr>
      </w:pPr>
      <w:r w:rsidRPr="00573D29">
        <w:rPr>
          <w:noProof/>
          <w:color w:val="000000" w:themeColor="text1"/>
          <w:sz w:val="28"/>
          <w:szCs w:val="28"/>
          <w:lang w:eastAsia="ru-RU"/>
        </w:rPr>
        <w:t xml:space="preserve"> В части (1) статьи 180, после слова «залога» дополнить текстом «и/или поручительства».</w:t>
      </w:r>
    </w:p>
    <w:p w14:paraId="2307BCD1" w14:textId="77777777" w:rsidR="00B40A18" w:rsidRPr="00573D29" w:rsidRDefault="00B40A18" w:rsidP="00CB376A">
      <w:pPr>
        <w:numPr>
          <w:ilvl w:val="0"/>
          <w:numId w:val="25"/>
        </w:numPr>
        <w:tabs>
          <w:tab w:val="left" w:pos="142"/>
        </w:tabs>
        <w:ind w:left="0" w:right="21" w:firstLine="709"/>
        <w:contextualSpacing/>
        <w:rPr>
          <w:color w:val="000000" w:themeColor="text1"/>
          <w:sz w:val="28"/>
          <w:lang w:eastAsia="ru-RU"/>
        </w:rPr>
      </w:pPr>
      <w:r w:rsidRPr="00573D29">
        <w:rPr>
          <w:noProof/>
          <w:color w:val="000000" w:themeColor="text1"/>
          <w:sz w:val="28"/>
          <w:szCs w:val="28"/>
          <w:lang w:eastAsia="ru-RU"/>
        </w:rPr>
        <w:t xml:space="preserve"> В части </w:t>
      </w:r>
      <w:r w:rsidRPr="00573D29">
        <w:rPr>
          <w:color w:val="000000" w:themeColor="text1"/>
          <w:sz w:val="28"/>
          <w:lang w:eastAsia="ru-RU"/>
        </w:rPr>
        <w:t>(2</w:t>
      </w:r>
      <w:r w:rsidRPr="00573D29">
        <w:rPr>
          <w:color w:val="000000" w:themeColor="text1"/>
          <w:sz w:val="28"/>
          <w:vertAlign w:val="superscript"/>
          <w:lang w:eastAsia="ru-RU"/>
        </w:rPr>
        <w:t>1</w:t>
      </w:r>
      <w:r w:rsidRPr="00573D29">
        <w:rPr>
          <w:color w:val="000000" w:themeColor="text1"/>
          <w:sz w:val="28"/>
          <w:lang w:eastAsia="ru-RU"/>
        </w:rPr>
        <w:t xml:space="preserve">) </w:t>
      </w:r>
      <w:r w:rsidRPr="00573D29">
        <w:rPr>
          <w:noProof/>
          <w:color w:val="000000" w:themeColor="text1"/>
          <w:sz w:val="28"/>
          <w:szCs w:val="28"/>
          <w:lang w:eastAsia="ru-RU"/>
        </w:rPr>
        <w:t xml:space="preserve">статьи 187 </w:t>
      </w:r>
      <w:r w:rsidRPr="00573D29">
        <w:rPr>
          <w:color w:val="000000" w:themeColor="text1"/>
          <w:sz w:val="28"/>
          <w:lang w:eastAsia="ru-RU"/>
        </w:rPr>
        <w:t>дополнить пунктом i) в следующей редакции:</w:t>
      </w:r>
    </w:p>
    <w:p w14:paraId="7AE3554B" w14:textId="77777777" w:rsidR="00B40A18" w:rsidRPr="00573D29" w:rsidRDefault="00B40A18" w:rsidP="00CB376A">
      <w:pPr>
        <w:tabs>
          <w:tab w:val="left" w:pos="900"/>
        </w:tabs>
        <w:ind w:right="21"/>
        <w:contextualSpacing/>
        <w:rPr>
          <w:color w:val="000000" w:themeColor="text1"/>
          <w:sz w:val="28"/>
          <w:lang w:eastAsia="ru-RU"/>
        </w:rPr>
      </w:pPr>
      <w:r w:rsidRPr="00573D29">
        <w:rPr>
          <w:color w:val="000000" w:themeColor="text1"/>
          <w:sz w:val="28"/>
          <w:lang w:eastAsia="ru-RU"/>
        </w:rPr>
        <w:t>«i) начиная с 1 января 2023 – всеми налогоплательщиками, субъектами налогообложения в соответствии с частью (2) статьи 5 настоящего Кодекса, за исключением физических лиц - граждан, для которых представление отчетности с использованием автоматизированных электронных методов отчетности является необязательным.</w:t>
      </w:r>
    </w:p>
    <w:p w14:paraId="7E4C275D" w14:textId="77777777" w:rsidR="00B40A18" w:rsidRPr="00573D29" w:rsidRDefault="00B40A18" w:rsidP="00CB376A">
      <w:pPr>
        <w:tabs>
          <w:tab w:val="left" w:pos="900"/>
        </w:tabs>
        <w:ind w:right="21"/>
        <w:contextualSpacing/>
        <w:rPr>
          <w:color w:val="000000" w:themeColor="text1"/>
          <w:sz w:val="28"/>
          <w:lang w:eastAsia="ru-RU"/>
        </w:rPr>
      </w:pPr>
      <w:r w:rsidRPr="00573D29">
        <w:rPr>
          <w:color w:val="000000" w:themeColor="text1"/>
          <w:sz w:val="28"/>
          <w:lang w:eastAsia="ru-RU"/>
        </w:rPr>
        <w:t>Лица, упомянутые в пункте b) части (2) статьи 83 настоящего Кодекса, предоставляют налоговые отчеты с использованием автоматизированных методов электронной отчетности</w:t>
      </w:r>
      <w:proofErr w:type="gramStart"/>
      <w:r w:rsidRPr="00573D29">
        <w:rPr>
          <w:color w:val="000000" w:themeColor="text1"/>
          <w:sz w:val="28"/>
          <w:lang w:eastAsia="ru-RU"/>
        </w:rPr>
        <w:t>.».</w:t>
      </w:r>
      <w:proofErr w:type="gramEnd"/>
    </w:p>
    <w:p w14:paraId="4A8F040F" w14:textId="77777777" w:rsidR="00B40A18" w:rsidRPr="00573D29" w:rsidRDefault="00B40A18" w:rsidP="00CB376A">
      <w:pPr>
        <w:tabs>
          <w:tab w:val="left" w:pos="900"/>
        </w:tabs>
        <w:ind w:right="21"/>
        <w:contextualSpacing/>
        <w:rPr>
          <w:color w:val="000000" w:themeColor="text1"/>
          <w:sz w:val="28"/>
          <w:lang w:eastAsia="ru-RU"/>
        </w:rPr>
      </w:pPr>
      <w:r w:rsidRPr="00573D29">
        <w:rPr>
          <w:color w:val="000000" w:themeColor="text1"/>
          <w:sz w:val="28"/>
          <w:lang w:eastAsia="ru-RU"/>
        </w:rPr>
        <w:t>дополнить частью (8) следующего содержания:</w:t>
      </w:r>
    </w:p>
    <w:p w14:paraId="6B9B953A" w14:textId="77777777" w:rsidR="00B40A18" w:rsidRPr="00573D29" w:rsidRDefault="00B40A18" w:rsidP="00B906A7">
      <w:pPr>
        <w:tabs>
          <w:tab w:val="left" w:pos="900"/>
        </w:tabs>
        <w:ind w:right="21"/>
        <w:contextualSpacing/>
        <w:rPr>
          <w:color w:val="000000" w:themeColor="text1"/>
          <w:sz w:val="28"/>
          <w:lang w:eastAsia="ru-RU"/>
        </w:rPr>
      </w:pPr>
      <w:r w:rsidRPr="00573D29">
        <w:rPr>
          <w:color w:val="000000" w:themeColor="text1"/>
          <w:sz w:val="28"/>
          <w:lang w:eastAsia="ru-RU"/>
        </w:rPr>
        <w:lastRenderedPageBreak/>
        <w:t>«(8) Представленный с опозданием налоговый отчет не принимается во внимание после вынесения письменного решения о начале налоговой проверки, предметом которой также является представленный отчет</w:t>
      </w:r>
      <w:proofErr w:type="gramStart"/>
      <w:r w:rsidRPr="00573D29">
        <w:rPr>
          <w:color w:val="000000" w:themeColor="text1"/>
          <w:sz w:val="28"/>
          <w:lang w:eastAsia="ru-RU"/>
        </w:rPr>
        <w:t>.».</w:t>
      </w:r>
      <w:proofErr w:type="gramEnd"/>
    </w:p>
    <w:p w14:paraId="4AB8D3D9" w14:textId="77777777" w:rsidR="00B40A18" w:rsidRPr="00573D29" w:rsidRDefault="00B40A18" w:rsidP="00B906A7">
      <w:pPr>
        <w:numPr>
          <w:ilvl w:val="0"/>
          <w:numId w:val="25"/>
        </w:numPr>
        <w:tabs>
          <w:tab w:val="left" w:pos="0"/>
        </w:tabs>
        <w:ind w:left="0" w:right="21" w:firstLine="709"/>
        <w:contextualSpacing/>
        <w:rPr>
          <w:color w:val="000000" w:themeColor="text1"/>
          <w:sz w:val="28"/>
          <w:lang w:eastAsia="ru-RU"/>
        </w:rPr>
      </w:pPr>
      <w:r w:rsidRPr="00573D29">
        <w:rPr>
          <w:color w:val="000000" w:themeColor="text1"/>
          <w:sz w:val="28"/>
          <w:lang w:eastAsia="ru-RU"/>
        </w:rPr>
        <w:t xml:space="preserve"> Часть (2) статьи 189 изложить в следующей редакции:</w:t>
      </w:r>
    </w:p>
    <w:p w14:paraId="2FA3F663" w14:textId="77777777" w:rsidR="00B40A18" w:rsidRPr="00573D29" w:rsidRDefault="00B40A18" w:rsidP="00B906A7">
      <w:pPr>
        <w:tabs>
          <w:tab w:val="left" w:pos="900"/>
        </w:tabs>
        <w:ind w:right="21"/>
        <w:contextualSpacing/>
        <w:rPr>
          <w:color w:val="000000" w:themeColor="text1"/>
          <w:sz w:val="28"/>
          <w:lang w:eastAsia="ru-RU"/>
        </w:rPr>
      </w:pPr>
      <w:proofErr w:type="gramStart"/>
      <w:r w:rsidRPr="00573D29">
        <w:rPr>
          <w:color w:val="000000" w:themeColor="text1"/>
          <w:sz w:val="28"/>
          <w:lang w:eastAsia="ru-RU"/>
        </w:rPr>
        <w:t>«(2) Если при проведении налогового контроля, суммы налогов и сборов, подлежащие уплате в бюджет, не могут быть определены в связи с</w:t>
      </w:r>
      <w:r w:rsidRPr="00573D29">
        <w:t xml:space="preserve"> </w:t>
      </w:r>
      <w:r w:rsidRPr="00573D29">
        <w:rPr>
          <w:color w:val="000000" w:themeColor="text1"/>
          <w:sz w:val="28"/>
          <w:lang w:eastAsia="ru-RU"/>
        </w:rPr>
        <w:t>ненадлежащего ведения бухгалтерского учета, если налогоплательщик (его представитель) или должностное лицо налогоплательщика не представляют полностью или частично учетную документацию и/или налоговую отчетность, Государственная Налоговая Служба производит исчисление налогов и сборов на основании косвенных методов и источников.</w:t>
      </w:r>
      <w:proofErr w:type="gramEnd"/>
    </w:p>
    <w:p w14:paraId="4030038A" w14:textId="77777777" w:rsidR="00B40A18" w:rsidRPr="00573D29" w:rsidRDefault="00B40A18" w:rsidP="00B906A7">
      <w:pPr>
        <w:tabs>
          <w:tab w:val="left" w:pos="900"/>
        </w:tabs>
        <w:ind w:right="21"/>
        <w:contextualSpacing/>
        <w:rPr>
          <w:color w:val="000000" w:themeColor="text1"/>
          <w:sz w:val="28"/>
          <w:lang w:eastAsia="ru-RU"/>
        </w:rPr>
      </w:pPr>
      <w:r w:rsidRPr="00573D29">
        <w:rPr>
          <w:color w:val="000000" w:themeColor="text1"/>
          <w:sz w:val="28"/>
          <w:lang w:eastAsia="ru-RU"/>
        </w:rPr>
        <w:t>Государственная Налоговая Служба производит перерасчет налоговых обязательств, исчисленных на основании косвенных методов и источников, после восстановления бухгалтерского учета в соответствии с законодательством или после представления соответствующих документов. Перерасчет налоговых обязательств, исчисленных на основании косвенных методов и источников, производится только в случае восстановления налогоплательщиком</w:t>
      </w:r>
      <w:r w:rsidRPr="00573D29">
        <w:t xml:space="preserve"> </w:t>
      </w:r>
      <w:r w:rsidRPr="00573D29">
        <w:rPr>
          <w:color w:val="000000" w:themeColor="text1"/>
          <w:sz w:val="28"/>
          <w:lang w:eastAsia="ru-RU"/>
        </w:rPr>
        <w:t xml:space="preserve">бухгалтерского учета и представления документов в Государственную Налоговую Службу, не позднее одного года со дня уведомления о постановлении по </w:t>
      </w:r>
      <w:proofErr w:type="gramStart"/>
      <w:r w:rsidRPr="00573D29">
        <w:rPr>
          <w:color w:val="000000" w:themeColor="text1"/>
          <w:sz w:val="28"/>
          <w:lang w:eastAsia="ru-RU"/>
        </w:rPr>
        <w:t>делу</w:t>
      </w:r>
      <w:proofErr w:type="gramEnd"/>
      <w:r w:rsidRPr="00573D29">
        <w:rPr>
          <w:color w:val="000000" w:themeColor="text1"/>
          <w:sz w:val="28"/>
          <w:lang w:eastAsia="ru-RU"/>
        </w:rPr>
        <w:t xml:space="preserve"> о нарушение законодательства».</w:t>
      </w:r>
    </w:p>
    <w:p w14:paraId="0D049B3B" w14:textId="77777777" w:rsidR="00B40A18" w:rsidRPr="00573D29" w:rsidRDefault="00B40A18" w:rsidP="0004657E">
      <w:pPr>
        <w:pStyle w:val="a3"/>
        <w:numPr>
          <w:ilvl w:val="0"/>
          <w:numId w:val="25"/>
        </w:numPr>
        <w:tabs>
          <w:tab w:val="left" w:pos="426"/>
        </w:tabs>
        <w:spacing w:after="0" w:line="240" w:lineRule="auto"/>
        <w:ind w:left="0" w:right="21" w:firstLine="709"/>
        <w:jc w:val="both"/>
        <w:rPr>
          <w:rFonts w:ascii="Times New Roman" w:eastAsia="Times New Roman" w:hAnsi="Times New Roman" w:cs="Times New Roman"/>
          <w:color w:val="000000" w:themeColor="text1"/>
          <w:sz w:val="28"/>
          <w:szCs w:val="28"/>
          <w:lang w:eastAsia="ru-RU"/>
        </w:rPr>
      </w:pPr>
      <w:r w:rsidRPr="00573D29">
        <w:rPr>
          <w:rFonts w:ascii="Times New Roman" w:eastAsia="Times New Roman" w:hAnsi="Times New Roman" w:cs="Times New Roman"/>
          <w:color w:val="000000" w:themeColor="text1"/>
          <w:sz w:val="28"/>
          <w:szCs w:val="28"/>
          <w:lang w:eastAsia="ru-RU"/>
        </w:rPr>
        <w:t xml:space="preserve"> Главу V дополнить статьей </w:t>
      </w:r>
      <w:r w:rsidRPr="00573D29">
        <w:rPr>
          <w:rFonts w:ascii="Times New Roman" w:eastAsia="Georgia" w:hAnsi="Times New Roman" w:cs="Times New Roman"/>
          <w:color w:val="000000" w:themeColor="text1"/>
          <w:sz w:val="28"/>
          <w:szCs w:val="28"/>
        </w:rPr>
        <w:t>189</w:t>
      </w:r>
      <w:r w:rsidRPr="00573D29">
        <w:rPr>
          <w:rFonts w:ascii="Times New Roman" w:eastAsia="Georgia" w:hAnsi="Times New Roman" w:cs="Times New Roman"/>
          <w:color w:val="000000" w:themeColor="text1"/>
          <w:sz w:val="28"/>
          <w:szCs w:val="28"/>
          <w:vertAlign w:val="superscript"/>
        </w:rPr>
        <w:t>1</w:t>
      </w:r>
      <w:r w:rsidRPr="00573D29">
        <w:rPr>
          <w:rFonts w:ascii="Times New Roman" w:eastAsia="Georgia" w:hAnsi="Times New Roman" w:cs="Times New Roman"/>
          <w:color w:val="000000" w:themeColor="text1"/>
          <w:sz w:val="28"/>
          <w:szCs w:val="28"/>
        </w:rPr>
        <w:t xml:space="preserve"> в следующей редакции:</w:t>
      </w:r>
    </w:p>
    <w:p w14:paraId="04C3CE99" w14:textId="77777777" w:rsidR="00B40A18" w:rsidRPr="00573D29" w:rsidRDefault="00B40A18" w:rsidP="0004657E">
      <w:pPr>
        <w:rPr>
          <w:rFonts w:eastAsia="Georgia"/>
          <w:color w:val="000000" w:themeColor="text1"/>
          <w:sz w:val="28"/>
          <w:szCs w:val="28"/>
        </w:rPr>
      </w:pPr>
      <w:r w:rsidRPr="00573D29">
        <w:rPr>
          <w:rFonts w:eastAsia="Georgia"/>
          <w:b/>
          <w:sz w:val="28"/>
          <w:szCs w:val="28"/>
        </w:rPr>
        <w:t xml:space="preserve">«Статья </w:t>
      </w:r>
      <w:r w:rsidRPr="00573D29">
        <w:rPr>
          <w:rFonts w:eastAsia="Georgia"/>
          <w:b/>
          <w:color w:val="000000" w:themeColor="text1"/>
          <w:sz w:val="28"/>
          <w:szCs w:val="28"/>
        </w:rPr>
        <w:t>189</w:t>
      </w:r>
      <w:r w:rsidRPr="00573D29">
        <w:rPr>
          <w:rFonts w:eastAsia="Georgia"/>
          <w:b/>
          <w:color w:val="000000" w:themeColor="text1"/>
          <w:sz w:val="28"/>
          <w:szCs w:val="28"/>
          <w:vertAlign w:val="superscript"/>
        </w:rPr>
        <w:t>1</w:t>
      </w:r>
      <w:r w:rsidRPr="00573D29">
        <w:rPr>
          <w:rFonts w:eastAsia="Georgia"/>
          <w:b/>
          <w:color w:val="000000" w:themeColor="text1"/>
          <w:sz w:val="28"/>
          <w:szCs w:val="28"/>
        </w:rPr>
        <w:t xml:space="preserve">. </w:t>
      </w:r>
      <w:r w:rsidRPr="00573D29">
        <w:rPr>
          <w:rFonts w:eastAsia="Georgia"/>
          <w:color w:val="000000" w:themeColor="text1"/>
          <w:sz w:val="28"/>
          <w:szCs w:val="28"/>
        </w:rPr>
        <w:t>Общее правило против злоупотреблений</w:t>
      </w:r>
    </w:p>
    <w:p w14:paraId="66D984D8" w14:textId="77777777" w:rsidR="00B40A18" w:rsidRPr="00573D29" w:rsidRDefault="00B40A18" w:rsidP="0004657E">
      <w:pPr>
        <w:rPr>
          <w:rFonts w:eastAsia="Georgia"/>
          <w:sz w:val="28"/>
          <w:szCs w:val="28"/>
          <w:highlight w:val="red"/>
        </w:rPr>
      </w:pPr>
      <w:r w:rsidRPr="00573D29">
        <w:rPr>
          <w:rFonts w:eastAsia="Georgia"/>
          <w:color w:val="000000" w:themeColor="text1"/>
          <w:sz w:val="28"/>
          <w:szCs w:val="28"/>
        </w:rPr>
        <w:t xml:space="preserve">  (1) В целях определения налоговых обязательств налогоплательщика, Государственная Налоговая Служба не будет учитывать или переквалифицировать транзакцию/действие или ряд транзакция/действий, которые с учетом всех соответствующих фактов и обстоятельств отражают различные ситуации или экономическое содержание, чем заявленное налогоплательщиком, предпринимаемое с целью получения налоговой выгоды.</w:t>
      </w:r>
    </w:p>
    <w:p w14:paraId="05463689" w14:textId="22D2FE49" w:rsidR="00B40A18" w:rsidRPr="00573D29" w:rsidRDefault="00FA7552" w:rsidP="00FA7552">
      <w:pPr>
        <w:tabs>
          <w:tab w:val="left" w:pos="1080"/>
        </w:tabs>
        <w:rPr>
          <w:rFonts w:eastAsia="Georgia"/>
          <w:color w:val="000000" w:themeColor="text1"/>
          <w:sz w:val="28"/>
          <w:szCs w:val="28"/>
        </w:rPr>
      </w:pPr>
      <w:r w:rsidRPr="00573D29">
        <w:rPr>
          <w:rFonts w:eastAsia="Georgia"/>
          <w:color w:val="000000" w:themeColor="text1"/>
          <w:sz w:val="28"/>
          <w:szCs w:val="28"/>
        </w:rPr>
        <w:t xml:space="preserve"> </w:t>
      </w:r>
      <w:r w:rsidR="00B40A18" w:rsidRPr="00573D29">
        <w:rPr>
          <w:rFonts w:eastAsia="Georgia"/>
          <w:color w:val="000000" w:themeColor="text1"/>
          <w:sz w:val="28"/>
          <w:szCs w:val="28"/>
        </w:rPr>
        <w:t>(2) Выражение налоговая выгода определяется как включающее любое из следующих обстоятельств:</w:t>
      </w:r>
    </w:p>
    <w:p w14:paraId="71A6EC33" w14:textId="77777777" w:rsidR="00B40A18" w:rsidRPr="00573D29" w:rsidRDefault="00B40A18" w:rsidP="00FA7552">
      <w:pPr>
        <w:tabs>
          <w:tab w:val="left" w:pos="1080"/>
        </w:tabs>
        <w:rPr>
          <w:rFonts w:eastAsia="Georgia"/>
          <w:color w:val="000000" w:themeColor="text1"/>
          <w:sz w:val="28"/>
          <w:szCs w:val="28"/>
        </w:rPr>
      </w:pPr>
      <w:r w:rsidRPr="00573D29">
        <w:rPr>
          <w:rFonts w:eastAsia="Georgia"/>
          <w:color w:val="000000" w:themeColor="text1"/>
          <w:sz w:val="28"/>
          <w:szCs w:val="28"/>
        </w:rPr>
        <w:t>а) Возврат налогов, сборов, социальных отчислений и/или других платежей в национальный публичный бюджет.</w:t>
      </w:r>
    </w:p>
    <w:p w14:paraId="2BC056D7" w14:textId="77777777" w:rsidR="00B40A18" w:rsidRPr="00573D29" w:rsidRDefault="00B40A18" w:rsidP="00FA7552">
      <w:pPr>
        <w:tabs>
          <w:tab w:val="left" w:pos="1080"/>
        </w:tabs>
        <w:rPr>
          <w:rFonts w:eastAsia="Georgia"/>
          <w:color w:val="000000" w:themeColor="text1"/>
          <w:sz w:val="28"/>
          <w:szCs w:val="28"/>
        </w:rPr>
      </w:pPr>
      <w:r w:rsidRPr="00573D29">
        <w:rPr>
          <w:rFonts w:eastAsia="Georgia"/>
          <w:color w:val="000000" w:themeColor="text1"/>
          <w:sz w:val="28"/>
          <w:szCs w:val="28"/>
        </w:rPr>
        <w:t>b) Занижение или уклонение от декларирования налогов, пошлин, социальных отчислений и/или других платежей в национальный публичный бюджет.</w:t>
      </w:r>
    </w:p>
    <w:p w14:paraId="0CD048C1" w14:textId="77777777" w:rsidR="00B40A18" w:rsidRPr="00573D29" w:rsidRDefault="00B40A18" w:rsidP="00FA7552">
      <w:pPr>
        <w:tabs>
          <w:tab w:val="left" w:pos="1080"/>
        </w:tabs>
        <w:rPr>
          <w:rFonts w:eastAsia="Georgia"/>
          <w:color w:val="000000" w:themeColor="text1"/>
          <w:sz w:val="28"/>
          <w:szCs w:val="28"/>
        </w:rPr>
      </w:pPr>
      <w:r w:rsidRPr="00573D29">
        <w:rPr>
          <w:rFonts w:eastAsia="Georgia"/>
          <w:color w:val="000000" w:themeColor="text1"/>
          <w:sz w:val="28"/>
          <w:szCs w:val="28"/>
        </w:rPr>
        <w:t>c) применение пониженной налоговой ставки или освобождение от налогообложения.</w:t>
      </w:r>
    </w:p>
    <w:p w14:paraId="2D83D501" w14:textId="77777777" w:rsidR="00B40A18" w:rsidRPr="00573D29" w:rsidRDefault="00B40A18" w:rsidP="00FA7552">
      <w:pPr>
        <w:tabs>
          <w:tab w:val="left" w:pos="1080"/>
        </w:tabs>
        <w:rPr>
          <w:rFonts w:eastAsia="Georgia"/>
          <w:color w:val="000000" w:themeColor="text1"/>
          <w:sz w:val="28"/>
          <w:szCs w:val="28"/>
        </w:rPr>
      </w:pPr>
      <w:r w:rsidRPr="00573D29">
        <w:rPr>
          <w:rFonts w:eastAsia="Georgia"/>
          <w:color w:val="000000" w:themeColor="text1"/>
          <w:sz w:val="28"/>
          <w:szCs w:val="28"/>
        </w:rPr>
        <w:t>(3) Общее правило противодействия злоупотреблениям применяется Государственной Налоговой Службы в рамках налогового контроля.</w:t>
      </w:r>
    </w:p>
    <w:p w14:paraId="358F4661" w14:textId="77777777" w:rsidR="00B40A18" w:rsidRPr="00573D29" w:rsidRDefault="00B40A18" w:rsidP="00FA7552">
      <w:pPr>
        <w:tabs>
          <w:tab w:val="left" w:pos="1080"/>
        </w:tabs>
        <w:rPr>
          <w:rFonts w:eastAsia="Georgia"/>
          <w:color w:val="000000" w:themeColor="text1"/>
          <w:sz w:val="28"/>
          <w:szCs w:val="28"/>
        </w:rPr>
      </w:pPr>
      <w:r w:rsidRPr="00573D29">
        <w:rPr>
          <w:rFonts w:eastAsia="Georgia"/>
          <w:color w:val="000000" w:themeColor="text1"/>
          <w:sz w:val="28"/>
          <w:szCs w:val="28"/>
        </w:rPr>
        <w:lastRenderedPageBreak/>
        <w:t>(4) Порядок применения настоящей статьи устанавливается Министерством финансов.</w:t>
      </w:r>
    </w:p>
    <w:p w14:paraId="548BC7DC" w14:textId="77777777" w:rsidR="00B40A18" w:rsidRPr="00573D29" w:rsidRDefault="00B40A18" w:rsidP="00FA7552">
      <w:pPr>
        <w:tabs>
          <w:tab w:val="left" w:pos="1080"/>
        </w:tabs>
        <w:rPr>
          <w:rFonts w:eastAsia="Georgia"/>
          <w:color w:val="000000" w:themeColor="text1"/>
          <w:sz w:val="28"/>
          <w:szCs w:val="28"/>
        </w:rPr>
      </w:pPr>
      <w:r w:rsidRPr="00573D29">
        <w:rPr>
          <w:rFonts w:eastAsia="Georgia"/>
          <w:color w:val="000000" w:themeColor="text1"/>
          <w:sz w:val="28"/>
          <w:szCs w:val="28"/>
        </w:rPr>
        <w:t>(5) Настоящая статья применяется к транзакциям/действиям или серии транзакции/действий, которые в совокупности соответствуют следующим условиям:</w:t>
      </w:r>
    </w:p>
    <w:p w14:paraId="117F2DD9" w14:textId="77777777" w:rsidR="00B40A18" w:rsidRPr="00573D29" w:rsidRDefault="00B40A18" w:rsidP="00FA7552">
      <w:pPr>
        <w:tabs>
          <w:tab w:val="left" w:pos="1080"/>
        </w:tabs>
        <w:rPr>
          <w:rFonts w:eastAsia="Georgia"/>
          <w:color w:val="000000" w:themeColor="text1"/>
          <w:sz w:val="28"/>
          <w:szCs w:val="28"/>
        </w:rPr>
      </w:pPr>
      <w:r w:rsidRPr="00573D29">
        <w:rPr>
          <w:rFonts w:eastAsia="Georgia"/>
          <w:color w:val="000000" w:themeColor="text1"/>
          <w:sz w:val="28"/>
          <w:szCs w:val="28"/>
        </w:rPr>
        <w:t xml:space="preserve">а) превышают 15% с оборота, </w:t>
      </w:r>
      <w:proofErr w:type="gramStart"/>
      <w:r w:rsidRPr="00573D29">
        <w:rPr>
          <w:rFonts w:eastAsia="Georgia"/>
          <w:color w:val="000000" w:themeColor="text1"/>
          <w:sz w:val="28"/>
          <w:szCs w:val="28"/>
        </w:rPr>
        <w:t>относящийся</w:t>
      </w:r>
      <w:proofErr w:type="gramEnd"/>
      <w:r w:rsidRPr="00573D29">
        <w:rPr>
          <w:rFonts w:eastAsia="Georgia"/>
          <w:color w:val="000000" w:themeColor="text1"/>
          <w:sz w:val="28"/>
          <w:szCs w:val="28"/>
        </w:rPr>
        <w:t xml:space="preserve"> к налоговому периоду, в котором имели место;</w:t>
      </w:r>
    </w:p>
    <w:p w14:paraId="570E9906" w14:textId="77777777" w:rsidR="00B40A18" w:rsidRPr="00573D29" w:rsidRDefault="00B40A18" w:rsidP="00FA7552">
      <w:pPr>
        <w:tabs>
          <w:tab w:val="left" w:pos="1080"/>
        </w:tabs>
        <w:rPr>
          <w:rFonts w:eastAsia="Georgia"/>
          <w:color w:val="000000" w:themeColor="text1"/>
          <w:sz w:val="28"/>
          <w:szCs w:val="28"/>
          <w:highlight w:val="red"/>
        </w:rPr>
      </w:pPr>
      <w:r w:rsidRPr="00573D29">
        <w:rPr>
          <w:rFonts w:eastAsia="Georgia"/>
          <w:color w:val="000000" w:themeColor="text1"/>
          <w:sz w:val="28"/>
          <w:szCs w:val="28"/>
        </w:rPr>
        <w:t>b) общая стоимость всех транзакции/действий, без учета НДС, в течение налогового периода, в котором имели место, равна или превышает 5 000 000 леев</w:t>
      </w:r>
      <w:proofErr w:type="gramStart"/>
      <w:r w:rsidRPr="00573D29">
        <w:rPr>
          <w:rFonts w:eastAsia="Georgia"/>
          <w:color w:val="000000" w:themeColor="text1"/>
          <w:sz w:val="28"/>
          <w:szCs w:val="28"/>
        </w:rPr>
        <w:t>.».</w:t>
      </w:r>
      <w:proofErr w:type="gramEnd"/>
    </w:p>
    <w:p w14:paraId="6611680C" w14:textId="77777777" w:rsidR="00B40A18" w:rsidRPr="00573D29" w:rsidRDefault="00B40A18" w:rsidP="00FA7552">
      <w:pPr>
        <w:numPr>
          <w:ilvl w:val="0"/>
          <w:numId w:val="25"/>
        </w:numPr>
        <w:tabs>
          <w:tab w:val="left" w:pos="900"/>
        </w:tabs>
        <w:ind w:left="0" w:right="21" w:firstLine="709"/>
        <w:contextualSpacing/>
        <w:rPr>
          <w:color w:val="000000" w:themeColor="text1"/>
          <w:sz w:val="28"/>
          <w:szCs w:val="28"/>
          <w:lang w:eastAsia="ru-RU"/>
        </w:rPr>
      </w:pPr>
      <w:r w:rsidRPr="00573D29">
        <w:rPr>
          <w:rFonts w:eastAsia="Georgia"/>
          <w:color w:val="000000" w:themeColor="text1"/>
          <w:sz w:val="28"/>
          <w:szCs w:val="28"/>
        </w:rPr>
        <w:t xml:space="preserve">  Пункт с) статьи 193 признать утратившим силу.</w:t>
      </w:r>
    </w:p>
    <w:p w14:paraId="44D191A4" w14:textId="77777777" w:rsidR="00B40A18" w:rsidRPr="00573D29" w:rsidRDefault="00B40A18" w:rsidP="00FA7552">
      <w:pPr>
        <w:numPr>
          <w:ilvl w:val="0"/>
          <w:numId w:val="25"/>
        </w:numPr>
        <w:tabs>
          <w:tab w:val="left" w:pos="1134"/>
        </w:tabs>
        <w:ind w:left="0" w:right="21" w:firstLine="709"/>
        <w:contextualSpacing/>
        <w:rPr>
          <w:color w:val="000000" w:themeColor="text1"/>
          <w:sz w:val="28"/>
          <w:szCs w:val="28"/>
          <w:lang w:eastAsia="ru-RU"/>
        </w:rPr>
      </w:pPr>
      <w:r w:rsidRPr="00573D29">
        <w:rPr>
          <w:color w:val="000000" w:themeColor="text1"/>
          <w:sz w:val="28"/>
          <w:szCs w:val="28"/>
          <w:lang w:eastAsia="ru-RU"/>
        </w:rPr>
        <w:t>В частях (2), (2</w:t>
      </w:r>
      <w:r w:rsidRPr="00573D29">
        <w:rPr>
          <w:color w:val="000000" w:themeColor="text1"/>
          <w:sz w:val="28"/>
          <w:szCs w:val="28"/>
          <w:vertAlign w:val="superscript"/>
          <w:lang w:eastAsia="ru-RU"/>
        </w:rPr>
        <w:t>1</w:t>
      </w:r>
      <w:r w:rsidRPr="00573D29">
        <w:rPr>
          <w:color w:val="000000" w:themeColor="text1"/>
          <w:sz w:val="28"/>
          <w:szCs w:val="28"/>
          <w:lang w:eastAsia="ru-RU"/>
        </w:rPr>
        <w:t xml:space="preserve">) и (3) статьи 197, </w:t>
      </w:r>
      <w:r w:rsidRPr="00573D29">
        <w:rPr>
          <w:noProof/>
          <w:color w:val="000000" w:themeColor="text1"/>
          <w:sz w:val="28"/>
          <w:szCs w:val="28"/>
          <w:lang w:eastAsia="ru-RU"/>
        </w:rPr>
        <w:t>текст «банках (их отделений или филиалов)» заменить текстом «банков (отделений), платежных компаний, компаний-эмитентов электронных денег и/или поставщиков почтовых услуг».</w:t>
      </w:r>
    </w:p>
    <w:p w14:paraId="36CD0F07" w14:textId="77777777" w:rsidR="00B40A18" w:rsidRPr="00573D29" w:rsidRDefault="00B40A18" w:rsidP="00FA7552">
      <w:pPr>
        <w:numPr>
          <w:ilvl w:val="0"/>
          <w:numId w:val="25"/>
        </w:numPr>
        <w:tabs>
          <w:tab w:val="left" w:pos="900"/>
        </w:tabs>
        <w:ind w:left="0" w:right="21" w:firstLine="709"/>
        <w:contextualSpacing/>
        <w:rPr>
          <w:color w:val="000000" w:themeColor="text1"/>
          <w:sz w:val="28"/>
          <w:szCs w:val="28"/>
          <w:lang w:eastAsia="ru-RU"/>
        </w:rPr>
      </w:pPr>
      <w:r w:rsidRPr="00573D29">
        <w:rPr>
          <w:color w:val="000000" w:themeColor="text1"/>
          <w:sz w:val="28"/>
          <w:szCs w:val="28"/>
          <w:lang w:eastAsia="ru-RU"/>
        </w:rPr>
        <w:t xml:space="preserve"> Статью 203 дополнить частью (4) </w:t>
      </w:r>
      <w:r w:rsidRPr="00573D29">
        <w:rPr>
          <w:rFonts w:eastAsia="Georgia"/>
          <w:color w:val="000000" w:themeColor="text1"/>
          <w:sz w:val="28"/>
          <w:szCs w:val="28"/>
        </w:rPr>
        <w:t>следующего содержания</w:t>
      </w:r>
      <w:r w:rsidRPr="00573D29">
        <w:rPr>
          <w:color w:val="000000" w:themeColor="text1"/>
          <w:sz w:val="28"/>
          <w:szCs w:val="28"/>
          <w:lang w:eastAsia="ru-RU"/>
        </w:rPr>
        <w:t>:</w:t>
      </w:r>
    </w:p>
    <w:p w14:paraId="73C66033" w14:textId="77777777" w:rsidR="00B40A18" w:rsidRPr="00573D29" w:rsidRDefault="00B40A18" w:rsidP="00FA7552">
      <w:pPr>
        <w:tabs>
          <w:tab w:val="left" w:pos="900"/>
        </w:tabs>
        <w:ind w:right="21"/>
        <w:contextualSpacing/>
        <w:rPr>
          <w:color w:val="000000" w:themeColor="text1"/>
          <w:sz w:val="28"/>
          <w:szCs w:val="28"/>
          <w:lang w:eastAsia="ru-RU"/>
        </w:rPr>
      </w:pPr>
      <w:r w:rsidRPr="00573D29">
        <w:rPr>
          <w:color w:val="000000" w:themeColor="text1"/>
          <w:sz w:val="28"/>
          <w:szCs w:val="28"/>
          <w:lang w:eastAsia="ru-RU"/>
        </w:rPr>
        <w:t xml:space="preserve">«(4) Если налогоплательщик, за исключением физического лица, не погасил свое налоговое обязательство в течение 30 рабочих дней со дня наложения ареста на товар, он обязан реализовать арестованный товар в течение 6 месяцев со дня наложения ареста. По истечении установленного срока, если задолженность не погашена, товары направляются Государственной </w:t>
      </w:r>
      <w:r w:rsidRPr="00573D29">
        <w:rPr>
          <w:rFonts w:eastAsia="Georgia"/>
          <w:color w:val="000000" w:themeColor="text1"/>
          <w:sz w:val="28"/>
          <w:szCs w:val="28"/>
        </w:rPr>
        <w:t xml:space="preserve">Налоговой Службы, </w:t>
      </w:r>
      <w:r w:rsidRPr="00573D29">
        <w:rPr>
          <w:color w:val="000000" w:themeColor="text1"/>
          <w:sz w:val="28"/>
          <w:szCs w:val="28"/>
          <w:lang w:eastAsia="ru-RU"/>
        </w:rPr>
        <w:t>в течение 15 рабочих дней, судебному приставу-исполнителю для реализации в соответствии с Исполнительным кодексом</w:t>
      </w:r>
      <w:proofErr w:type="gramStart"/>
      <w:r w:rsidRPr="00573D29">
        <w:rPr>
          <w:color w:val="000000" w:themeColor="text1"/>
          <w:sz w:val="28"/>
          <w:szCs w:val="28"/>
          <w:lang w:eastAsia="ru-RU"/>
        </w:rPr>
        <w:t>.».</w:t>
      </w:r>
      <w:proofErr w:type="gramEnd"/>
    </w:p>
    <w:p w14:paraId="1C656A82" w14:textId="77777777" w:rsidR="00B40A18" w:rsidRPr="00573D29" w:rsidRDefault="00B40A18" w:rsidP="00FA7552">
      <w:pPr>
        <w:numPr>
          <w:ilvl w:val="0"/>
          <w:numId w:val="25"/>
        </w:numPr>
        <w:tabs>
          <w:tab w:val="left" w:pos="993"/>
        </w:tabs>
        <w:ind w:left="0" w:right="21" w:firstLine="709"/>
        <w:contextualSpacing/>
        <w:rPr>
          <w:color w:val="000000" w:themeColor="text1"/>
          <w:sz w:val="28"/>
          <w:szCs w:val="28"/>
          <w:lang w:eastAsia="ru-RU"/>
        </w:rPr>
      </w:pPr>
      <w:r w:rsidRPr="00573D29">
        <w:rPr>
          <w:color w:val="000000" w:themeColor="text1"/>
          <w:sz w:val="28"/>
          <w:szCs w:val="28"/>
          <w:lang w:eastAsia="ru-RU"/>
        </w:rPr>
        <w:t xml:space="preserve">  Пункт d) части (1) статьи 206 дополнить текстом «</w:t>
      </w:r>
      <w:proofErr w:type="gramStart"/>
      <w:r w:rsidRPr="00573D29">
        <w:rPr>
          <w:color w:val="000000" w:themeColor="text1"/>
          <w:sz w:val="28"/>
          <w:szCs w:val="28"/>
          <w:lang w:eastAsia="ru-RU"/>
        </w:rPr>
        <w:t xml:space="preserve"> ,</w:t>
      </w:r>
      <w:proofErr w:type="gramEnd"/>
      <w:r w:rsidRPr="00573D29">
        <w:rPr>
          <w:color w:val="000000" w:themeColor="text1"/>
          <w:sz w:val="28"/>
          <w:szCs w:val="28"/>
          <w:lang w:eastAsia="ru-RU"/>
        </w:rPr>
        <w:t xml:space="preserve"> постановление о возбуждении уголовного дела по факту уклонения от уплаты налогов предприятий, учреждений и организаций, лицам, не осуществляющим предпринимательскую деятельность, по факту фиктивной неплатежеспособности или умышленной неплатежеспособности.».</w:t>
      </w:r>
    </w:p>
    <w:p w14:paraId="79B3B8F1" w14:textId="77777777" w:rsidR="00B40A18" w:rsidRPr="00573D29" w:rsidRDefault="00B40A18" w:rsidP="000B47C1">
      <w:pPr>
        <w:numPr>
          <w:ilvl w:val="0"/>
          <w:numId w:val="25"/>
        </w:numPr>
        <w:tabs>
          <w:tab w:val="left" w:pos="993"/>
        </w:tabs>
        <w:ind w:left="0" w:right="21" w:firstLine="709"/>
        <w:contextualSpacing/>
        <w:rPr>
          <w:color w:val="000000" w:themeColor="text1"/>
          <w:sz w:val="28"/>
          <w:szCs w:val="28"/>
          <w:lang w:eastAsia="ru-RU"/>
        </w:rPr>
      </w:pPr>
      <w:r w:rsidRPr="00573D29">
        <w:rPr>
          <w:color w:val="000000" w:themeColor="text1"/>
          <w:sz w:val="28"/>
          <w:szCs w:val="28"/>
          <w:lang w:eastAsia="ru-RU"/>
        </w:rPr>
        <w:t xml:space="preserve"> В части (8) статьи 214, текст «</w:t>
      </w:r>
      <w:r w:rsidRPr="00573D29">
        <w:rPr>
          <w:sz w:val="28"/>
          <w:szCs w:val="28"/>
        </w:rPr>
        <w:t>когда контроль осуществляется по запросу правоохранительных органов и органов, предусмотренных частью (5) статьи 131,» исключить.</w:t>
      </w:r>
    </w:p>
    <w:p w14:paraId="7ECAECD5" w14:textId="77777777" w:rsidR="00B40A18" w:rsidRPr="00573D29" w:rsidRDefault="00B40A18" w:rsidP="000B47C1">
      <w:pPr>
        <w:numPr>
          <w:ilvl w:val="0"/>
          <w:numId w:val="25"/>
        </w:numPr>
        <w:tabs>
          <w:tab w:val="left" w:pos="990"/>
        </w:tabs>
        <w:ind w:left="0" w:right="21" w:firstLine="709"/>
        <w:contextualSpacing/>
        <w:rPr>
          <w:color w:val="000000" w:themeColor="text1"/>
          <w:sz w:val="28"/>
          <w:szCs w:val="28"/>
          <w:lang w:eastAsia="ru-RU"/>
        </w:rPr>
      </w:pPr>
      <w:r w:rsidRPr="00573D29">
        <w:rPr>
          <w:color w:val="000000" w:themeColor="text1"/>
          <w:sz w:val="28"/>
          <w:szCs w:val="28"/>
          <w:lang w:eastAsia="ru-RU"/>
        </w:rPr>
        <w:t xml:space="preserve"> В статьи 216: </w:t>
      </w:r>
    </w:p>
    <w:p w14:paraId="49ECAE2D" w14:textId="77777777" w:rsidR="00B40A18" w:rsidRPr="00573D29" w:rsidRDefault="00B40A18" w:rsidP="00B1155A">
      <w:pPr>
        <w:tabs>
          <w:tab w:val="left" w:pos="990"/>
        </w:tabs>
        <w:ind w:right="21"/>
        <w:contextualSpacing/>
        <w:rPr>
          <w:sz w:val="28"/>
          <w:szCs w:val="28"/>
        </w:rPr>
      </w:pPr>
      <w:r w:rsidRPr="00573D29">
        <w:rPr>
          <w:color w:val="000000" w:themeColor="text1"/>
          <w:sz w:val="28"/>
          <w:szCs w:val="28"/>
          <w:lang w:eastAsia="ru-RU"/>
        </w:rPr>
        <w:t>в части (3) текст «</w:t>
      </w:r>
      <w:r w:rsidRPr="00573D29">
        <w:rPr>
          <w:sz w:val="28"/>
          <w:szCs w:val="28"/>
        </w:rPr>
        <w:t>по запросу правоохранительных органов и органов, предусмотренных частью (5) статьи 131, либо» исключить.</w:t>
      </w:r>
    </w:p>
    <w:p w14:paraId="17E2C57F" w14:textId="77777777" w:rsidR="00B40A18" w:rsidRPr="00573D29" w:rsidRDefault="00B40A18" w:rsidP="00B1155A">
      <w:pPr>
        <w:tabs>
          <w:tab w:val="left" w:pos="990"/>
        </w:tabs>
        <w:ind w:right="21"/>
        <w:contextualSpacing/>
        <w:rPr>
          <w:sz w:val="28"/>
          <w:szCs w:val="28"/>
        </w:rPr>
      </w:pPr>
      <w:proofErr w:type="gramStart"/>
      <w:r w:rsidRPr="00573D29">
        <w:rPr>
          <w:sz w:val="28"/>
          <w:szCs w:val="28"/>
        </w:rPr>
        <w:t>в части (4), слова «приостановить» заменить словом «прекратить», а слова «приостановления» заменить словом «прекращения».</w:t>
      </w:r>
      <w:proofErr w:type="gramEnd"/>
    </w:p>
    <w:p w14:paraId="71BF681C" w14:textId="77777777" w:rsidR="00B40A18" w:rsidRPr="00573D29" w:rsidRDefault="00B40A18" w:rsidP="00B1155A">
      <w:pPr>
        <w:tabs>
          <w:tab w:val="left" w:pos="990"/>
        </w:tabs>
        <w:ind w:right="21"/>
        <w:contextualSpacing/>
        <w:rPr>
          <w:rFonts w:eastAsia="Georgia"/>
          <w:color w:val="000000" w:themeColor="text1"/>
          <w:sz w:val="28"/>
          <w:szCs w:val="28"/>
        </w:rPr>
      </w:pPr>
      <w:r w:rsidRPr="00573D29">
        <w:rPr>
          <w:sz w:val="28"/>
          <w:szCs w:val="28"/>
        </w:rPr>
        <w:t xml:space="preserve">дополнить частью </w:t>
      </w:r>
      <w:r w:rsidRPr="00573D29">
        <w:rPr>
          <w:color w:val="000000" w:themeColor="text1"/>
          <w:sz w:val="28"/>
          <w:szCs w:val="28"/>
          <w:lang w:eastAsia="ru-RU"/>
        </w:rPr>
        <w:t>(4</w:t>
      </w:r>
      <w:r w:rsidRPr="00573D29">
        <w:rPr>
          <w:color w:val="000000" w:themeColor="text1"/>
          <w:sz w:val="28"/>
          <w:szCs w:val="28"/>
          <w:vertAlign w:val="superscript"/>
          <w:lang w:eastAsia="ru-RU"/>
        </w:rPr>
        <w:t>1</w:t>
      </w:r>
      <w:r w:rsidRPr="00573D29">
        <w:rPr>
          <w:color w:val="000000" w:themeColor="text1"/>
          <w:sz w:val="28"/>
          <w:szCs w:val="28"/>
          <w:lang w:eastAsia="ru-RU"/>
        </w:rPr>
        <w:t xml:space="preserve">), </w:t>
      </w:r>
      <w:r w:rsidRPr="00573D29">
        <w:rPr>
          <w:rFonts w:eastAsia="Georgia"/>
          <w:color w:val="000000" w:themeColor="text1"/>
          <w:sz w:val="28"/>
          <w:szCs w:val="28"/>
        </w:rPr>
        <w:t>следующего содержания:</w:t>
      </w:r>
    </w:p>
    <w:p w14:paraId="5709E53E" w14:textId="77777777" w:rsidR="00B40A18" w:rsidRPr="00573D29" w:rsidRDefault="00B40A18" w:rsidP="00B1155A">
      <w:pPr>
        <w:tabs>
          <w:tab w:val="left" w:pos="990"/>
        </w:tabs>
        <w:ind w:right="21"/>
        <w:contextualSpacing/>
        <w:rPr>
          <w:color w:val="000000" w:themeColor="text1"/>
          <w:sz w:val="28"/>
          <w:szCs w:val="28"/>
          <w:lang w:eastAsia="ru-RU"/>
        </w:rPr>
      </w:pPr>
      <w:r w:rsidRPr="00573D29">
        <w:rPr>
          <w:color w:val="000000" w:themeColor="text1"/>
          <w:sz w:val="28"/>
          <w:szCs w:val="28"/>
          <w:lang w:eastAsia="ru-RU"/>
        </w:rPr>
        <w:t>«(4</w:t>
      </w:r>
      <w:r w:rsidRPr="00573D29">
        <w:rPr>
          <w:color w:val="000000" w:themeColor="text1"/>
          <w:sz w:val="28"/>
          <w:szCs w:val="28"/>
          <w:vertAlign w:val="superscript"/>
          <w:lang w:eastAsia="ru-RU"/>
        </w:rPr>
        <w:t>1</w:t>
      </w:r>
      <w:r w:rsidRPr="00573D29">
        <w:rPr>
          <w:color w:val="000000" w:themeColor="text1"/>
          <w:sz w:val="28"/>
          <w:szCs w:val="28"/>
          <w:lang w:eastAsia="ru-RU"/>
        </w:rPr>
        <w:t xml:space="preserve">) В отступление от части (4), если в рамках контроля проверке подлежат транзакции на предмет соблюдения принципа рыночных отношений при установлении цены, срок контроля не будет превышать 12 календарных месяцев. В исключительных случаях директор/заместитель </w:t>
      </w:r>
      <w:r w:rsidRPr="00573D29">
        <w:rPr>
          <w:color w:val="000000" w:themeColor="text1"/>
          <w:sz w:val="28"/>
          <w:szCs w:val="28"/>
          <w:lang w:eastAsia="ru-RU"/>
        </w:rPr>
        <w:lastRenderedPageBreak/>
        <w:t>директора Государственной Налоговой Службы может принять решение о продлении срока контроля не более чем на 6 календарных месяцев или прекращении контроля. Налоговый контроль может быть приостановлен при наступлении одного из следующих условий, относящихся к объекту контроля:</w:t>
      </w:r>
    </w:p>
    <w:p w14:paraId="31AC6B18" w14:textId="77777777" w:rsidR="00B40A18" w:rsidRPr="00573D29" w:rsidRDefault="00B40A18" w:rsidP="00B1155A">
      <w:pPr>
        <w:tabs>
          <w:tab w:val="left" w:pos="990"/>
        </w:tabs>
        <w:ind w:right="21"/>
        <w:contextualSpacing/>
        <w:rPr>
          <w:color w:val="000000" w:themeColor="text1"/>
          <w:sz w:val="28"/>
          <w:szCs w:val="28"/>
          <w:lang w:eastAsia="ru-RU"/>
        </w:rPr>
      </w:pPr>
      <w:r w:rsidRPr="00573D29">
        <w:rPr>
          <w:color w:val="000000" w:themeColor="text1"/>
          <w:sz w:val="28"/>
          <w:szCs w:val="28"/>
          <w:lang w:eastAsia="ru-RU"/>
        </w:rPr>
        <w:t>а) необходимость получения дополнительных документов, информации, объяснений и (или) доказательств от третьих лиц;</w:t>
      </w:r>
    </w:p>
    <w:p w14:paraId="3E953CF4" w14:textId="77777777" w:rsidR="00B40A18" w:rsidRPr="00573D29" w:rsidRDefault="00B40A18" w:rsidP="00B1155A">
      <w:pPr>
        <w:tabs>
          <w:tab w:val="left" w:pos="990"/>
        </w:tabs>
        <w:ind w:right="21"/>
        <w:contextualSpacing/>
        <w:rPr>
          <w:color w:val="000000" w:themeColor="text1"/>
          <w:sz w:val="28"/>
          <w:szCs w:val="28"/>
          <w:lang w:eastAsia="ru-RU"/>
        </w:rPr>
      </w:pPr>
      <w:r w:rsidRPr="00573D29">
        <w:rPr>
          <w:color w:val="000000" w:themeColor="text1"/>
          <w:sz w:val="28"/>
          <w:szCs w:val="28"/>
          <w:lang w:eastAsia="ru-RU"/>
        </w:rPr>
        <w:t>b) ходатайство о проведении экспертизы;</w:t>
      </w:r>
    </w:p>
    <w:p w14:paraId="7E50302F" w14:textId="6CA6753F" w:rsidR="00B40A18" w:rsidRPr="00573D29" w:rsidRDefault="00B40A18" w:rsidP="00B1155A">
      <w:pPr>
        <w:tabs>
          <w:tab w:val="left" w:pos="990"/>
        </w:tabs>
        <w:ind w:right="21"/>
        <w:contextualSpacing/>
        <w:rPr>
          <w:color w:val="000000" w:themeColor="text1"/>
          <w:sz w:val="28"/>
          <w:szCs w:val="28"/>
          <w:lang w:eastAsia="ru-RU"/>
        </w:rPr>
      </w:pPr>
      <w:r w:rsidRPr="00573D29">
        <w:rPr>
          <w:color w:val="000000" w:themeColor="text1"/>
          <w:sz w:val="28"/>
          <w:szCs w:val="28"/>
          <w:lang w:eastAsia="ru-RU"/>
        </w:rPr>
        <w:t xml:space="preserve">c) заявление от </w:t>
      </w:r>
      <w:proofErr w:type="gramStart"/>
      <w:r w:rsidRPr="00573D29">
        <w:rPr>
          <w:color w:val="000000" w:themeColor="text1"/>
          <w:sz w:val="28"/>
          <w:szCs w:val="28"/>
          <w:lang w:eastAsia="ru-RU"/>
        </w:rPr>
        <w:t>лица</w:t>
      </w:r>
      <w:proofErr w:type="gramEnd"/>
      <w:r w:rsidRPr="00573D29">
        <w:rPr>
          <w:color w:val="000000" w:themeColor="text1"/>
          <w:sz w:val="28"/>
          <w:szCs w:val="28"/>
          <w:lang w:eastAsia="ru-RU"/>
        </w:rPr>
        <w:t xml:space="preserve"> подлежащего проверке дополнительных документов, сведений, об</w:t>
      </w:r>
      <w:r w:rsidR="00B1155A">
        <w:rPr>
          <w:color w:val="000000" w:themeColor="text1"/>
          <w:sz w:val="28"/>
          <w:szCs w:val="28"/>
          <w:lang w:eastAsia="ru-RU"/>
        </w:rPr>
        <w:t>ъяснений и (или) доказательств;</w:t>
      </w:r>
      <w:r w:rsidRPr="00573D29">
        <w:rPr>
          <w:color w:val="000000" w:themeColor="text1"/>
          <w:sz w:val="28"/>
          <w:szCs w:val="28"/>
          <w:lang w:eastAsia="ru-RU"/>
        </w:rPr>
        <w:t xml:space="preserve">». </w:t>
      </w:r>
    </w:p>
    <w:p w14:paraId="65556938" w14:textId="77777777" w:rsidR="00B40A18" w:rsidRPr="00573D29" w:rsidRDefault="00B40A18" w:rsidP="00B27B5E">
      <w:pPr>
        <w:numPr>
          <w:ilvl w:val="0"/>
          <w:numId w:val="25"/>
        </w:numPr>
        <w:tabs>
          <w:tab w:val="left" w:pos="900"/>
        </w:tabs>
        <w:ind w:left="0" w:right="21" w:firstLine="709"/>
        <w:contextualSpacing/>
        <w:rPr>
          <w:color w:val="000000" w:themeColor="text1"/>
          <w:sz w:val="28"/>
          <w:szCs w:val="28"/>
          <w:lang w:eastAsia="ru-RU"/>
        </w:rPr>
      </w:pPr>
      <w:r w:rsidRPr="00573D29">
        <w:rPr>
          <w:color w:val="000000" w:themeColor="text1"/>
          <w:sz w:val="28"/>
          <w:szCs w:val="28"/>
          <w:lang w:eastAsia="ru-RU"/>
        </w:rPr>
        <w:t xml:space="preserve"> В статьи 225:</w:t>
      </w:r>
    </w:p>
    <w:p w14:paraId="18B263A3" w14:textId="77777777" w:rsidR="00B40A18" w:rsidRPr="00573D29" w:rsidRDefault="00B40A18" w:rsidP="00B27B5E">
      <w:pPr>
        <w:ind w:right="21"/>
        <w:contextualSpacing/>
        <w:rPr>
          <w:color w:val="000000" w:themeColor="text1"/>
          <w:sz w:val="28"/>
          <w:szCs w:val="28"/>
          <w:highlight w:val="red"/>
          <w:lang w:eastAsia="ru-RU"/>
        </w:rPr>
      </w:pPr>
      <w:r w:rsidRPr="00573D29">
        <w:rPr>
          <w:color w:val="000000" w:themeColor="text1"/>
          <w:sz w:val="28"/>
          <w:szCs w:val="28"/>
          <w:lang w:eastAsia="ru-RU"/>
        </w:rPr>
        <w:t>в названии статьи после слов «налогового обязательства» дополнить текстом «и переквалификации транзакций».</w:t>
      </w:r>
    </w:p>
    <w:p w14:paraId="0EA512F9" w14:textId="77777777" w:rsidR="00B40A18" w:rsidRPr="00573D29" w:rsidRDefault="00B40A18" w:rsidP="00B27B5E">
      <w:pPr>
        <w:ind w:right="21"/>
        <w:contextualSpacing/>
        <w:rPr>
          <w:color w:val="000000" w:themeColor="text1"/>
          <w:sz w:val="28"/>
          <w:szCs w:val="28"/>
          <w:lang w:eastAsia="ru-RU"/>
        </w:rPr>
      </w:pPr>
      <w:r w:rsidRPr="00573D29">
        <w:rPr>
          <w:color w:val="000000" w:themeColor="text1"/>
          <w:sz w:val="28"/>
          <w:szCs w:val="28"/>
          <w:lang w:eastAsia="ru-RU"/>
        </w:rPr>
        <w:t>в части (1) после слов «в соответствии с законом» добавить текст «а также не может принимать или переквалифицировать транзакции в случаях, предусмотренных статьей 189</w:t>
      </w:r>
      <w:r w:rsidRPr="00573D29">
        <w:rPr>
          <w:color w:val="000000" w:themeColor="text1"/>
          <w:sz w:val="28"/>
          <w:szCs w:val="28"/>
          <w:vertAlign w:val="superscript"/>
          <w:lang w:eastAsia="ru-RU"/>
        </w:rPr>
        <w:t>1</w:t>
      </w:r>
      <w:r w:rsidRPr="00573D29">
        <w:rPr>
          <w:color w:val="000000" w:themeColor="text1"/>
          <w:sz w:val="28"/>
          <w:szCs w:val="28"/>
          <w:lang w:eastAsia="ru-RU"/>
        </w:rPr>
        <w:t>».</w:t>
      </w:r>
    </w:p>
    <w:p w14:paraId="6DD59B1E" w14:textId="77777777" w:rsidR="00B40A18" w:rsidRPr="00573D29" w:rsidRDefault="00B40A18" w:rsidP="00B27B5E">
      <w:pPr>
        <w:ind w:right="21"/>
        <w:contextualSpacing/>
        <w:rPr>
          <w:color w:val="000000" w:themeColor="text1"/>
          <w:sz w:val="28"/>
          <w:szCs w:val="28"/>
          <w:lang w:eastAsia="ru-RU"/>
        </w:rPr>
      </w:pPr>
      <w:r w:rsidRPr="00573D29">
        <w:rPr>
          <w:color w:val="000000" w:themeColor="text1"/>
          <w:sz w:val="28"/>
          <w:szCs w:val="28"/>
          <w:lang w:eastAsia="ru-RU"/>
        </w:rPr>
        <w:t xml:space="preserve">в пункте m), части (2), </w:t>
      </w:r>
      <w:r w:rsidRPr="00573D29">
        <w:rPr>
          <w:noProof/>
          <w:color w:val="000000" w:themeColor="text1"/>
          <w:sz w:val="28"/>
          <w:szCs w:val="28"/>
          <w:lang w:eastAsia="ru-RU"/>
        </w:rPr>
        <w:t>текст «банках (их отделений или филиалов)» заменить текстом «банков (отделений), платежных компаний, компаний-эмитентов электронных денег и/или поставщиков почтовых услуг».</w:t>
      </w:r>
    </w:p>
    <w:p w14:paraId="36ACC4BC" w14:textId="77777777" w:rsidR="00B40A18" w:rsidRPr="00573D29" w:rsidRDefault="00B40A18" w:rsidP="00B27B5E">
      <w:pPr>
        <w:numPr>
          <w:ilvl w:val="0"/>
          <w:numId w:val="25"/>
        </w:numPr>
        <w:ind w:left="0" w:right="21" w:firstLine="709"/>
        <w:contextualSpacing/>
        <w:rPr>
          <w:color w:val="000000" w:themeColor="text1"/>
          <w:sz w:val="28"/>
          <w:szCs w:val="28"/>
          <w:lang w:eastAsia="ru-RU"/>
        </w:rPr>
      </w:pPr>
      <w:r w:rsidRPr="00573D29">
        <w:rPr>
          <w:color w:val="000000" w:themeColor="text1"/>
          <w:sz w:val="28"/>
          <w:szCs w:val="28"/>
          <w:lang w:eastAsia="ru-RU"/>
        </w:rPr>
        <w:t>В статьи 226:</w:t>
      </w:r>
    </w:p>
    <w:p w14:paraId="1D043D49" w14:textId="77777777" w:rsidR="00B40A18" w:rsidRPr="00573D29" w:rsidRDefault="00B40A18" w:rsidP="00B27B5E">
      <w:pPr>
        <w:ind w:right="21"/>
        <w:contextualSpacing/>
        <w:rPr>
          <w:color w:val="000000" w:themeColor="text1"/>
          <w:sz w:val="28"/>
          <w:szCs w:val="28"/>
          <w:lang w:eastAsia="ru-RU"/>
        </w:rPr>
      </w:pPr>
      <w:proofErr w:type="gramStart"/>
      <w:r w:rsidRPr="00573D29">
        <w:rPr>
          <w:color w:val="000000" w:themeColor="text1"/>
          <w:sz w:val="28"/>
          <w:szCs w:val="28"/>
          <w:lang w:eastAsia="ru-RU"/>
        </w:rPr>
        <w:t xml:space="preserve">в частях (5) и (7), </w:t>
      </w:r>
      <w:r w:rsidRPr="00573D29">
        <w:rPr>
          <w:noProof/>
          <w:color w:val="000000" w:themeColor="text1"/>
          <w:sz w:val="28"/>
          <w:szCs w:val="28"/>
          <w:lang w:eastAsia="ru-RU"/>
        </w:rPr>
        <w:t xml:space="preserve">текст «банках (их отделений или филиалов)» заменить текстом «банков (отделений), платежных компаний, компаний-эмитентов электронных денег и/или поставщиков почтовых услуг», </w:t>
      </w:r>
      <w:r w:rsidRPr="00573D29">
        <w:rPr>
          <w:color w:val="000000" w:themeColor="text1"/>
          <w:sz w:val="28"/>
          <w:szCs w:val="28"/>
          <w:lang w:eastAsia="ru-RU"/>
        </w:rPr>
        <w:t>в соответствующей грамматической форме, а слава «счет в банке» заменить текстом «счет в банке и/или платежный счет», в соответствующей грамматической форме;</w:t>
      </w:r>
      <w:proofErr w:type="gramEnd"/>
    </w:p>
    <w:p w14:paraId="46AFDCF4" w14:textId="77777777" w:rsidR="00B40A18" w:rsidRPr="00573D29" w:rsidRDefault="00B40A18" w:rsidP="00B27B5E">
      <w:pPr>
        <w:ind w:right="21"/>
        <w:contextualSpacing/>
        <w:rPr>
          <w:color w:val="000000" w:themeColor="text1"/>
          <w:sz w:val="28"/>
          <w:szCs w:val="28"/>
          <w:lang w:eastAsia="ru-RU"/>
        </w:rPr>
      </w:pPr>
      <w:r w:rsidRPr="00573D29">
        <w:rPr>
          <w:color w:val="000000" w:themeColor="text1"/>
          <w:sz w:val="28"/>
          <w:szCs w:val="28"/>
          <w:lang w:eastAsia="ru-RU"/>
        </w:rPr>
        <w:t>пункт с) части (6) изложить в следующей редакции:</w:t>
      </w:r>
    </w:p>
    <w:p w14:paraId="63BC68C3" w14:textId="77777777" w:rsidR="00B40A18" w:rsidRPr="00573D29" w:rsidRDefault="00B40A18" w:rsidP="00B27B5E">
      <w:pPr>
        <w:ind w:right="21"/>
        <w:rPr>
          <w:color w:val="000000" w:themeColor="text1"/>
          <w:sz w:val="28"/>
          <w:szCs w:val="28"/>
          <w:lang w:eastAsia="ru-RU"/>
        </w:rPr>
      </w:pPr>
      <w:r w:rsidRPr="00573D29">
        <w:rPr>
          <w:color w:val="000000" w:themeColor="text1"/>
          <w:sz w:val="28"/>
          <w:szCs w:val="28"/>
          <w:lang w:eastAsia="ru-RU"/>
        </w:rPr>
        <w:t xml:space="preserve"> </w:t>
      </w:r>
      <w:proofErr w:type="gramStart"/>
      <w:r w:rsidRPr="00573D29">
        <w:rPr>
          <w:color w:val="000000" w:themeColor="text1"/>
          <w:sz w:val="28"/>
          <w:szCs w:val="28"/>
          <w:lang w:eastAsia="ru-RU"/>
        </w:rPr>
        <w:t xml:space="preserve">«c) направляется, в зависимости от обстоятельств, в банк или его филиал, платежную компанию, </w:t>
      </w:r>
      <w:r w:rsidRPr="00573D29">
        <w:rPr>
          <w:noProof/>
          <w:color w:val="000000" w:themeColor="text1"/>
          <w:sz w:val="28"/>
          <w:szCs w:val="28"/>
          <w:lang w:eastAsia="ru-RU"/>
        </w:rPr>
        <w:t>компани.-эмитентов электронных денег и/или поставщиков почтовых услуг</w:t>
      </w:r>
      <w:r w:rsidRPr="00573D29">
        <w:rPr>
          <w:color w:val="000000" w:themeColor="text1"/>
          <w:sz w:val="28"/>
          <w:szCs w:val="28"/>
          <w:lang w:eastAsia="ru-RU"/>
        </w:rPr>
        <w:t>, в котором налогоплательщик открыл банковский счет и/или платежный счет, или в банке, если его филиал неизвестен или если налогоплательщик имеет или предположительно имеет банковские счета в нескольких его филиалах;».</w:t>
      </w:r>
      <w:proofErr w:type="gramEnd"/>
    </w:p>
    <w:p w14:paraId="4E0BDECD" w14:textId="77777777" w:rsidR="00B40A18" w:rsidRPr="00573D29" w:rsidRDefault="00B40A18" w:rsidP="00CD6DD1">
      <w:pPr>
        <w:numPr>
          <w:ilvl w:val="0"/>
          <w:numId w:val="25"/>
        </w:numPr>
        <w:tabs>
          <w:tab w:val="left" w:pos="900"/>
        </w:tabs>
        <w:ind w:left="0" w:right="21" w:firstLine="709"/>
        <w:contextualSpacing/>
        <w:rPr>
          <w:color w:val="000000" w:themeColor="text1"/>
          <w:sz w:val="28"/>
          <w:szCs w:val="28"/>
          <w:lang w:eastAsia="ru-RU"/>
        </w:rPr>
      </w:pPr>
      <w:r w:rsidRPr="00573D29">
        <w:rPr>
          <w:color w:val="000000" w:themeColor="text1"/>
          <w:sz w:val="28"/>
          <w:szCs w:val="28"/>
          <w:lang w:eastAsia="ru-RU"/>
        </w:rPr>
        <w:t xml:space="preserve"> В статьи 226</w:t>
      </w:r>
      <w:r w:rsidRPr="00573D29">
        <w:rPr>
          <w:color w:val="000000" w:themeColor="text1"/>
          <w:sz w:val="28"/>
          <w:szCs w:val="28"/>
          <w:vertAlign w:val="superscript"/>
          <w:lang w:eastAsia="ru-RU"/>
        </w:rPr>
        <w:t>1</w:t>
      </w:r>
      <w:r w:rsidRPr="00573D29">
        <w:rPr>
          <w:color w:val="000000" w:themeColor="text1"/>
          <w:sz w:val="28"/>
          <w:szCs w:val="28"/>
          <w:lang w:eastAsia="ru-RU"/>
        </w:rPr>
        <w:t>:</w:t>
      </w:r>
    </w:p>
    <w:p w14:paraId="386F2FC5" w14:textId="77777777" w:rsidR="00B40A18" w:rsidRPr="00573D29" w:rsidRDefault="00B40A18" w:rsidP="00CD6DD1">
      <w:pPr>
        <w:tabs>
          <w:tab w:val="left" w:pos="990"/>
        </w:tabs>
        <w:ind w:right="21"/>
        <w:contextualSpacing/>
        <w:rPr>
          <w:color w:val="000000" w:themeColor="text1"/>
          <w:sz w:val="28"/>
          <w:szCs w:val="28"/>
          <w:lang w:eastAsia="ru-RU"/>
        </w:rPr>
      </w:pPr>
      <w:r w:rsidRPr="00573D29">
        <w:rPr>
          <w:color w:val="000000" w:themeColor="text1"/>
          <w:sz w:val="28"/>
          <w:szCs w:val="28"/>
          <w:lang w:eastAsia="ru-RU"/>
        </w:rPr>
        <w:t>пункт 4) изложить в следующей редакции:</w:t>
      </w:r>
    </w:p>
    <w:p w14:paraId="1C88757B" w14:textId="77777777" w:rsidR="00B40A18" w:rsidRPr="00573D29" w:rsidRDefault="00B40A18" w:rsidP="00CD6DD1">
      <w:pPr>
        <w:tabs>
          <w:tab w:val="left" w:pos="990"/>
        </w:tabs>
        <w:ind w:right="21"/>
        <w:contextualSpacing/>
        <w:rPr>
          <w:noProof/>
          <w:color w:val="000000" w:themeColor="text1"/>
          <w:sz w:val="28"/>
          <w:szCs w:val="28"/>
          <w:lang w:eastAsia="ru-RU"/>
        </w:rPr>
      </w:pPr>
      <w:r w:rsidRPr="00573D29">
        <w:rPr>
          <w:color w:val="000000" w:themeColor="text1"/>
          <w:sz w:val="28"/>
          <w:szCs w:val="28"/>
          <w:lang w:eastAsia="ru-RU"/>
        </w:rPr>
        <w:t xml:space="preserve">«4) </w:t>
      </w:r>
      <w:r w:rsidRPr="00573D29">
        <w:rPr>
          <w:i/>
          <w:color w:val="000000" w:themeColor="text1"/>
          <w:sz w:val="28"/>
          <w:szCs w:val="28"/>
          <w:lang w:eastAsia="ru-RU"/>
        </w:rPr>
        <w:t xml:space="preserve">Оцененный налогооблагаемый доход </w:t>
      </w:r>
      <w:r w:rsidRPr="00573D29">
        <w:rPr>
          <w:color w:val="000000" w:themeColor="text1"/>
          <w:sz w:val="28"/>
          <w:szCs w:val="28"/>
          <w:lang w:eastAsia="ru-RU"/>
        </w:rPr>
        <w:t>– налогооблагаемый доход, определяемый в соответствии с положениями настоящего Кодекса с применением косвенных методов оценки</w:t>
      </w:r>
      <w:proofErr w:type="gramStart"/>
      <w:r w:rsidRPr="00573D29">
        <w:rPr>
          <w:color w:val="000000" w:themeColor="text1"/>
          <w:sz w:val="28"/>
          <w:szCs w:val="28"/>
          <w:lang w:eastAsia="ru-RU"/>
        </w:rPr>
        <w:t>.»</w:t>
      </w:r>
      <w:r w:rsidRPr="00573D29">
        <w:rPr>
          <w:noProof/>
          <w:color w:val="000000" w:themeColor="text1"/>
          <w:sz w:val="28"/>
          <w:szCs w:val="28"/>
          <w:lang w:eastAsia="ru-RU"/>
        </w:rPr>
        <w:t>;</w:t>
      </w:r>
      <w:proofErr w:type="gramEnd"/>
    </w:p>
    <w:p w14:paraId="3A0FAC27" w14:textId="77777777" w:rsidR="00B40A18" w:rsidRPr="00573D29" w:rsidRDefault="00B40A18" w:rsidP="00CD6DD1">
      <w:pPr>
        <w:tabs>
          <w:tab w:val="left" w:pos="990"/>
        </w:tabs>
        <w:ind w:right="21"/>
        <w:contextualSpacing/>
        <w:rPr>
          <w:color w:val="000000" w:themeColor="text1"/>
          <w:sz w:val="28"/>
          <w:szCs w:val="28"/>
          <w:lang w:eastAsia="ru-RU"/>
        </w:rPr>
      </w:pPr>
      <w:r w:rsidRPr="00573D29">
        <w:rPr>
          <w:noProof/>
          <w:color w:val="000000" w:themeColor="text1"/>
          <w:sz w:val="28"/>
          <w:szCs w:val="28"/>
          <w:lang w:eastAsia="ru-RU"/>
        </w:rPr>
        <w:t>пункт 10) признать утратевщим силу.</w:t>
      </w:r>
    </w:p>
    <w:p w14:paraId="064C1E0D" w14:textId="77777777" w:rsidR="00B40A18" w:rsidRPr="00573D29" w:rsidRDefault="00B40A18" w:rsidP="007C6083">
      <w:pPr>
        <w:numPr>
          <w:ilvl w:val="0"/>
          <w:numId w:val="25"/>
        </w:numPr>
        <w:tabs>
          <w:tab w:val="left" w:pos="900"/>
        </w:tabs>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 xml:space="preserve"> В статьи 226</w:t>
      </w:r>
      <w:r w:rsidRPr="00573D29">
        <w:rPr>
          <w:noProof/>
          <w:color w:val="000000" w:themeColor="text1"/>
          <w:sz w:val="28"/>
          <w:szCs w:val="28"/>
          <w:vertAlign w:val="superscript"/>
          <w:lang w:eastAsia="ru-RU"/>
        </w:rPr>
        <w:t>3</w:t>
      </w:r>
      <w:r w:rsidRPr="00573D29">
        <w:rPr>
          <w:noProof/>
          <w:color w:val="000000" w:themeColor="text1"/>
          <w:sz w:val="28"/>
          <w:szCs w:val="28"/>
          <w:lang w:eastAsia="ru-RU"/>
        </w:rPr>
        <w:t xml:space="preserve"> слова «граждане Республики Молдова» исключить.</w:t>
      </w:r>
    </w:p>
    <w:p w14:paraId="31298FF2" w14:textId="77777777" w:rsidR="00B40A18" w:rsidRPr="00573D29" w:rsidRDefault="00B40A18" w:rsidP="007C6083">
      <w:pPr>
        <w:numPr>
          <w:ilvl w:val="0"/>
          <w:numId w:val="25"/>
        </w:numPr>
        <w:tabs>
          <w:tab w:val="left" w:pos="900"/>
        </w:tabs>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 xml:space="preserve"> В статьи 226</w:t>
      </w:r>
      <w:r w:rsidRPr="00573D29">
        <w:rPr>
          <w:noProof/>
          <w:color w:val="000000" w:themeColor="text1"/>
          <w:sz w:val="28"/>
          <w:szCs w:val="28"/>
          <w:vertAlign w:val="superscript"/>
          <w:lang w:eastAsia="ru-RU"/>
        </w:rPr>
        <w:t>6</w:t>
      </w:r>
      <w:r w:rsidRPr="00573D29">
        <w:rPr>
          <w:noProof/>
          <w:color w:val="000000" w:themeColor="text1"/>
          <w:sz w:val="28"/>
          <w:szCs w:val="28"/>
          <w:lang w:eastAsia="ru-RU"/>
        </w:rPr>
        <w:t>:</w:t>
      </w:r>
    </w:p>
    <w:p w14:paraId="22840BBC" w14:textId="77777777" w:rsidR="00B40A18" w:rsidRPr="00573D29" w:rsidRDefault="00B40A18" w:rsidP="007C6083">
      <w:pPr>
        <w:tabs>
          <w:tab w:val="left" w:pos="1418"/>
        </w:tabs>
        <w:contextualSpacing/>
        <w:rPr>
          <w:noProof/>
          <w:color w:val="000000" w:themeColor="text1"/>
          <w:sz w:val="28"/>
          <w:szCs w:val="28"/>
          <w:lang w:eastAsia="ru-RU"/>
        </w:rPr>
      </w:pPr>
      <w:r w:rsidRPr="00573D29">
        <w:rPr>
          <w:noProof/>
          <w:color w:val="000000" w:themeColor="text1"/>
          <w:sz w:val="28"/>
          <w:szCs w:val="28"/>
          <w:lang w:eastAsia="ru-RU"/>
        </w:rPr>
        <w:lastRenderedPageBreak/>
        <w:t>в пункте а) части (4), после текста «</w:t>
      </w:r>
      <w:r w:rsidRPr="00573D29">
        <w:rPr>
          <w:sz w:val="28"/>
          <w:szCs w:val="28"/>
        </w:rPr>
        <w:t>и/или перевод через платежные общества», дополнить текстом «</w:t>
      </w:r>
      <w:r w:rsidRPr="00573D29">
        <w:rPr>
          <w:noProof/>
          <w:color w:val="000000" w:themeColor="text1"/>
          <w:sz w:val="28"/>
          <w:szCs w:val="28"/>
          <w:lang w:eastAsia="ru-RU"/>
        </w:rPr>
        <w:t xml:space="preserve">компаний-эмитентов электронных денег и/или поставщиков почтовых услуг,»; </w:t>
      </w:r>
    </w:p>
    <w:p w14:paraId="3EC2F673" w14:textId="77777777" w:rsidR="00B40A18" w:rsidRPr="00573D29" w:rsidRDefault="00B40A18" w:rsidP="007C6083">
      <w:pPr>
        <w:tabs>
          <w:tab w:val="left" w:pos="990"/>
        </w:tabs>
        <w:ind w:right="21"/>
        <w:contextualSpacing/>
        <w:rPr>
          <w:color w:val="000000" w:themeColor="text1"/>
          <w:sz w:val="28"/>
          <w:szCs w:val="28"/>
          <w:lang w:eastAsia="ru-RU"/>
        </w:rPr>
      </w:pPr>
      <w:r w:rsidRPr="00573D29">
        <w:rPr>
          <w:noProof/>
          <w:color w:val="000000" w:themeColor="text1"/>
          <w:sz w:val="28"/>
          <w:szCs w:val="28"/>
          <w:lang w:eastAsia="ru-RU"/>
        </w:rPr>
        <w:t>пункт h) части (10)</w:t>
      </w:r>
      <w:r w:rsidRPr="00573D29">
        <w:rPr>
          <w:color w:val="000000" w:themeColor="text1"/>
          <w:sz w:val="28"/>
          <w:szCs w:val="28"/>
          <w:lang w:eastAsia="ru-RU"/>
        </w:rPr>
        <w:t xml:space="preserve"> изложить в следующей редакции:</w:t>
      </w:r>
    </w:p>
    <w:p w14:paraId="58757ABC" w14:textId="77777777" w:rsidR="00B40A18" w:rsidRPr="00573D29" w:rsidRDefault="00B40A18" w:rsidP="007C6083">
      <w:pPr>
        <w:tabs>
          <w:tab w:val="left" w:pos="900"/>
        </w:tabs>
        <w:contextualSpacing/>
        <w:rPr>
          <w:noProof/>
          <w:color w:val="000000" w:themeColor="text1"/>
          <w:sz w:val="28"/>
          <w:szCs w:val="28"/>
          <w:lang w:eastAsia="ru-RU"/>
        </w:rPr>
      </w:pPr>
      <w:r w:rsidRPr="00573D29">
        <w:rPr>
          <w:noProof/>
          <w:color w:val="000000" w:themeColor="text1"/>
          <w:sz w:val="28"/>
          <w:szCs w:val="28"/>
          <w:lang w:eastAsia="ru-RU"/>
        </w:rPr>
        <w:t>«h) использует информацию и данные, полученные в соответствии с международным правом и договорами.».</w:t>
      </w:r>
    </w:p>
    <w:p w14:paraId="2DF259C9" w14:textId="77777777" w:rsidR="00B40A18" w:rsidRPr="00573D29" w:rsidRDefault="00B40A18" w:rsidP="007C6083">
      <w:pPr>
        <w:numPr>
          <w:ilvl w:val="0"/>
          <w:numId w:val="25"/>
        </w:numPr>
        <w:tabs>
          <w:tab w:val="left" w:pos="900"/>
        </w:tabs>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 xml:space="preserve"> Статью 226</w:t>
      </w:r>
      <w:r w:rsidRPr="00573D29">
        <w:rPr>
          <w:noProof/>
          <w:color w:val="000000" w:themeColor="text1"/>
          <w:sz w:val="28"/>
          <w:szCs w:val="28"/>
          <w:vertAlign w:val="superscript"/>
          <w:lang w:eastAsia="ru-RU"/>
        </w:rPr>
        <w:t>7</w:t>
      </w:r>
      <w:r w:rsidRPr="00573D29">
        <w:rPr>
          <w:noProof/>
          <w:color w:val="000000" w:themeColor="text1"/>
          <w:sz w:val="28"/>
          <w:szCs w:val="28"/>
          <w:lang w:eastAsia="ru-RU"/>
        </w:rPr>
        <w:t xml:space="preserve"> признать утратевщим силу.</w:t>
      </w:r>
    </w:p>
    <w:p w14:paraId="456B458B" w14:textId="77777777" w:rsidR="00B40A18" w:rsidRPr="00573D29" w:rsidRDefault="00B40A18" w:rsidP="007C6083">
      <w:pPr>
        <w:numPr>
          <w:ilvl w:val="0"/>
          <w:numId w:val="25"/>
        </w:numPr>
        <w:tabs>
          <w:tab w:val="left" w:pos="900"/>
          <w:tab w:val="left" w:pos="1080"/>
        </w:tabs>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 xml:space="preserve"> В статьи 226</w:t>
      </w:r>
      <w:r w:rsidRPr="00573D29">
        <w:rPr>
          <w:noProof/>
          <w:color w:val="000000" w:themeColor="text1"/>
          <w:sz w:val="28"/>
          <w:szCs w:val="28"/>
          <w:vertAlign w:val="superscript"/>
          <w:lang w:eastAsia="ru-RU"/>
        </w:rPr>
        <w:t>11</w:t>
      </w:r>
      <w:r w:rsidRPr="00573D29">
        <w:rPr>
          <w:noProof/>
          <w:color w:val="000000" w:themeColor="text1"/>
          <w:sz w:val="28"/>
          <w:szCs w:val="28"/>
          <w:lang w:eastAsia="ru-RU"/>
        </w:rPr>
        <w:t>:</w:t>
      </w:r>
    </w:p>
    <w:p w14:paraId="3F57B0F3" w14:textId="77777777" w:rsidR="00B40A18" w:rsidRPr="00573D29" w:rsidRDefault="00B40A18" w:rsidP="00A90B83">
      <w:pPr>
        <w:tabs>
          <w:tab w:val="left" w:pos="900"/>
          <w:tab w:val="left" w:pos="1080"/>
        </w:tabs>
        <w:contextualSpacing/>
        <w:rPr>
          <w:noProof/>
          <w:color w:val="000000" w:themeColor="text1"/>
          <w:sz w:val="28"/>
          <w:szCs w:val="28"/>
          <w:lang w:eastAsia="ru-RU"/>
        </w:rPr>
      </w:pPr>
      <w:r w:rsidRPr="00573D29">
        <w:rPr>
          <w:noProof/>
          <w:color w:val="000000" w:themeColor="text1"/>
          <w:sz w:val="28"/>
          <w:szCs w:val="28"/>
          <w:lang w:eastAsia="ru-RU"/>
        </w:rPr>
        <w:t>в пункте а) части (1) текст «банках (их отделений или филиалов)» заменить текстом «банков (отделений), платежных компаний, компаний-эмитентов электронных денег и/или поставщиков почтовых услуг».</w:t>
      </w:r>
    </w:p>
    <w:p w14:paraId="222C30BF" w14:textId="77777777" w:rsidR="00B40A18" w:rsidRPr="00573D29" w:rsidRDefault="00B40A18" w:rsidP="00A90B83">
      <w:pPr>
        <w:tabs>
          <w:tab w:val="left" w:pos="900"/>
          <w:tab w:val="left" w:pos="1080"/>
        </w:tabs>
        <w:contextualSpacing/>
        <w:rPr>
          <w:noProof/>
          <w:color w:val="000000" w:themeColor="text1"/>
          <w:sz w:val="28"/>
          <w:szCs w:val="28"/>
          <w:lang w:eastAsia="ru-RU"/>
        </w:rPr>
      </w:pPr>
      <w:r w:rsidRPr="00573D29">
        <w:rPr>
          <w:noProof/>
          <w:color w:val="000000" w:themeColor="text1"/>
          <w:sz w:val="28"/>
          <w:szCs w:val="28"/>
          <w:lang w:eastAsia="ru-RU"/>
        </w:rPr>
        <w:t>в пункте 11) части (2) после слова «покупку» дополнить текстом «владением и/или пользованием»,</w:t>
      </w:r>
    </w:p>
    <w:p w14:paraId="1456DA65" w14:textId="77777777" w:rsidR="00B40A18" w:rsidRPr="00573D29" w:rsidRDefault="00B40A18" w:rsidP="00A90B83">
      <w:pPr>
        <w:tabs>
          <w:tab w:val="left" w:pos="900"/>
          <w:tab w:val="left" w:pos="1080"/>
        </w:tabs>
        <w:contextualSpacing/>
        <w:rPr>
          <w:noProof/>
          <w:color w:val="000000" w:themeColor="text1"/>
          <w:sz w:val="28"/>
          <w:szCs w:val="28"/>
          <w:lang w:eastAsia="ru-RU"/>
        </w:rPr>
      </w:pPr>
      <w:r w:rsidRPr="00573D29">
        <w:rPr>
          <w:noProof/>
          <w:color w:val="000000" w:themeColor="text1"/>
          <w:sz w:val="28"/>
          <w:szCs w:val="28"/>
          <w:lang w:eastAsia="ru-RU"/>
        </w:rPr>
        <w:t>в пункте h) части (5), текст «</w:t>
      </w:r>
      <w:r w:rsidRPr="00573D29">
        <w:rPr>
          <w:sz w:val="28"/>
          <w:szCs w:val="28"/>
        </w:rPr>
        <w:t>покупке физическим лицом в течение налогового года транспортных средств» заменить текстом «осуществление физическим лицом расходов в течение налогового года, связанных с приобретением, владением или использованием транспортных средств</w:t>
      </w:r>
      <w:r w:rsidRPr="00573D29">
        <w:rPr>
          <w:noProof/>
          <w:color w:val="000000" w:themeColor="text1"/>
          <w:sz w:val="28"/>
          <w:szCs w:val="28"/>
          <w:lang w:eastAsia="ru-RU"/>
        </w:rPr>
        <w:t>.».</w:t>
      </w:r>
    </w:p>
    <w:p w14:paraId="63050159" w14:textId="77777777" w:rsidR="00B40A18" w:rsidRPr="00573D29" w:rsidRDefault="00B40A18" w:rsidP="00A90B83">
      <w:pPr>
        <w:numPr>
          <w:ilvl w:val="0"/>
          <w:numId w:val="25"/>
        </w:numPr>
        <w:tabs>
          <w:tab w:val="left" w:pos="900"/>
        </w:tabs>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 xml:space="preserve"> Статью 226</w:t>
      </w:r>
      <w:r w:rsidRPr="00573D29">
        <w:rPr>
          <w:noProof/>
          <w:color w:val="000000" w:themeColor="text1"/>
          <w:sz w:val="28"/>
          <w:szCs w:val="28"/>
          <w:vertAlign w:val="superscript"/>
          <w:lang w:eastAsia="ru-RU"/>
        </w:rPr>
        <w:t>12</w:t>
      </w:r>
      <w:r w:rsidRPr="00573D29">
        <w:rPr>
          <w:noProof/>
          <w:color w:val="000000" w:themeColor="text1"/>
          <w:sz w:val="28"/>
          <w:szCs w:val="28"/>
          <w:lang w:eastAsia="ru-RU"/>
        </w:rPr>
        <w:t xml:space="preserve"> признать утратевщим силу. </w:t>
      </w:r>
    </w:p>
    <w:p w14:paraId="52119710" w14:textId="77777777" w:rsidR="00B40A18" w:rsidRPr="00573D29" w:rsidRDefault="00B40A18" w:rsidP="00A90B83">
      <w:pPr>
        <w:numPr>
          <w:ilvl w:val="0"/>
          <w:numId w:val="25"/>
        </w:numPr>
        <w:tabs>
          <w:tab w:val="left" w:pos="990"/>
        </w:tabs>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В статьи 226</w:t>
      </w:r>
      <w:r w:rsidRPr="00573D29">
        <w:rPr>
          <w:noProof/>
          <w:color w:val="000000" w:themeColor="text1"/>
          <w:sz w:val="28"/>
          <w:szCs w:val="28"/>
          <w:vertAlign w:val="superscript"/>
          <w:lang w:eastAsia="ru-RU"/>
        </w:rPr>
        <w:t>13</w:t>
      </w:r>
      <w:r w:rsidRPr="00573D29">
        <w:rPr>
          <w:noProof/>
          <w:color w:val="000000" w:themeColor="text1"/>
          <w:sz w:val="28"/>
          <w:szCs w:val="28"/>
          <w:lang w:eastAsia="ru-RU"/>
        </w:rPr>
        <w:t>:</w:t>
      </w:r>
    </w:p>
    <w:p w14:paraId="07DD1197" w14:textId="77777777" w:rsidR="00B40A18" w:rsidRPr="00573D29" w:rsidRDefault="00B40A18" w:rsidP="00A90B83">
      <w:pPr>
        <w:tabs>
          <w:tab w:val="left" w:pos="990"/>
        </w:tabs>
        <w:contextualSpacing/>
        <w:rPr>
          <w:noProof/>
          <w:color w:val="000000" w:themeColor="text1"/>
          <w:sz w:val="28"/>
          <w:szCs w:val="28"/>
          <w:lang w:eastAsia="ru-RU"/>
        </w:rPr>
      </w:pPr>
      <w:r w:rsidRPr="00573D29">
        <w:rPr>
          <w:noProof/>
          <w:color w:val="000000" w:themeColor="text1"/>
          <w:sz w:val="28"/>
          <w:szCs w:val="28"/>
          <w:lang w:eastAsia="ru-RU"/>
        </w:rPr>
        <w:t>из наименования статьи слова «подлежащих проверке» исключить;</w:t>
      </w:r>
    </w:p>
    <w:p w14:paraId="46F879FD" w14:textId="77777777" w:rsidR="00B40A18" w:rsidRPr="00573D29" w:rsidRDefault="00B40A18" w:rsidP="00A90B83">
      <w:pPr>
        <w:tabs>
          <w:tab w:val="left" w:pos="990"/>
        </w:tabs>
        <w:contextualSpacing/>
        <w:rPr>
          <w:noProof/>
          <w:color w:val="000000" w:themeColor="text1"/>
          <w:sz w:val="28"/>
          <w:szCs w:val="28"/>
          <w:lang w:eastAsia="ru-RU"/>
        </w:rPr>
      </w:pPr>
      <w:r w:rsidRPr="00573D29">
        <w:rPr>
          <w:noProof/>
          <w:color w:val="000000" w:themeColor="text1"/>
          <w:sz w:val="28"/>
          <w:szCs w:val="28"/>
          <w:lang w:eastAsia="ru-RU"/>
        </w:rPr>
        <w:t>части (1) – (10) признать утратевщим силу;</w:t>
      </w:r>
    </w:p>
    <w:p w14:paraId="456CB83A" w14:textId="77777777" w:rsidR="00B40A18" w:rsidRPr="00573D29" w:rsidRDefault="00B40A18" w:rsidP="00A90B83">
      <w:pPr>
        <w:tabs>
          <w:tab w:val="left" w:pos="990"/>
        </w:tabs>
        <w:contextualSpacing/>
        <w:rPr>
          <w:noProof/>
          <w:color w:val="000000" w:themeColor="text1"/>
          <w:sz w:val="28"/>
          <w:szCs w:val="28"/>
          <w:lang w:eastAsia="ru-RU"/>
        </w:rPr>
      </w:pPr>
      <w:r w:rsidRPr="00573D29">
        <w:rPr>
          <w:noProof/>
          <w:color w:val="000000" w:themeColor="text1"/>
          <w:sz w:val="28"/>
          <w:szCs w:val="28"/>
          <w:lang w:eastAsia="ru-RU"/>
        </w:rPr>
        <w:t>в части (11), текст «</w:t>
      </w:r>
      <w:r w:rsidRPr="00573D29">
        <w:rPr>
          <w:sz w:val="28"/>
          <w:szCs w:val="28"/>
        </w:rPr>
        <w:t>300 тысяч леев» заменить, в обоих случаях с текстом «100 средних заработных плат по экономике, прогнозированной на год, подлежащий контролю»</w:t>
      </w:r>
      <w:r w:rsidRPr="00573D29">
        <w:rPr>
          <w:noProof/>
          <w:color w:val="000000" w:themeColor="text1"/>
          <w:sz w:val="28"/>
          <w:szCs w:val="28"/>
          <w:lang w:eastAsia="ru-RU"/>
        </w:rPr>
        <w:t>;</w:t>
      </w:r>
    </w:p>
    <w:p w14:paraId="76E45053" w14:textId="77777777" w:rsidR="00B40A18" w:rsidRPr="00573D29" w:rsidRDefault="00B40A18" w:rsidP="00A90B83">
      <w:pPr>
        <w:tabs>
          <w:tab w:val="left" w:pos="990"/>
        </w:tabs>
        <w:contextualSpacing/>
        <w:rPr>
          <w:noProof/>
          <w:color w:val="000000" w:themeColor="text1"/>
          <w:sz w:val="28"/>
          <w:szCs w:val="28"/>
          <w:lang w:eastAsia="ru-RU"/>
        </w:rPr>
      </w:pPr>
      <w:r w:rsidRPr="00573D29">
        <w:rPr>
          <w:noProof/>
          <w:color w:val="000000" w:themeColor="text1"/>
          <w:sz w:val="28"/>
          <w:szCs w:val="28"/>
          <w:lang w:eastAsia="ru-RU"/>
        </w:rPr>
        <w:t>части (12), (13) и (14) признать утратевщим силу.</w:t>
      </w:r>
    </w:p>
    <w:p w14:paraId="2FEA7664" w14:textId="77777777" w:rsidR="00B40A18" w:rsidRPr="00573D29" w:rsidRDefault="00B40A18" w:rsidP="00A90B83">
      <w:pPr>
        <w:numPr>
          <w:ilvl w:val="0"/>
          <w:numId w:val="25"/>
        </w:numPr>
        <w:tabs>
          <w:tab w:val="left" w:pos="900"/>
        </w:tabs>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 xml:space="preserve"> Статью 226</w:t>
      </w:r>
      <w:r w:rsidRPr="00573D29">
        <w:rPr>
          <w:noProof/>
          <w:color w:val="000000" w:themeColor="text1"/>
          <w:sz w:val="28"/>
          <w:szCs w:val="28"/>
          <w:vertAlign w:val="superscript"/>
          <w:lang w:eastAsia="ru-RU"/>
        </w:rPr>
        <w:t>14</w:t>
      </w:r>
      <w:r w:rsidRPr="00573D29">
        <w:rPr>
          <w:noProof/>
          <w:color w:val="000000" w:themeColor="text1"/>
          <w:sz w:val="28"/>
          <w:szCs w:val="28"/>
          <w:lang w:eastAsia="ru-RU"/>
        </w:rPr>
        <w:t xml:space="preserve"> признать утратевщим силу.</w:t>
      </w:r>
    </w:p>
    <w:p w14:paraId="50CCA5EE" w14:textId="77777777" w:rsidR="00B40A18" w:rsidRPr="00573D29" w:rsidRDefault="00B40A18" w:rsidP="00A90B83">
      <w:pPr>
        <w:numPr>
          <w:ilvl w:val="0"/>
          <w:numId w:val="25"/>
        </w:numPr>
        <w:tabs>
          <w:tab w:val="left" w:pos="900"/>
        </w:tabs>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 xml:space="preserve"> В статьи 226</w:t>
      </w:r>
      <w:r w:rsidRPr="00573D29">
        <w:rPr>
          <w:noProof/>
          <w:color w:val="000000" w:themeColor="text1"/>
          <w:sz w:val="28"/>
          <w:szCs w:val="28"/>
          <w:vertAlign w:val="superscript"/>
          <w:lang w:eastAsia="ru-RU"/>
        </w:rPr>
        <w:t>15</w:t>
      </w:r>
      <w:r w:rsidRPr="00573D29">
        <w:rPr>
          <w:noProof/>
          <w:color w:val="000000" w:themeColor="text1"/>
          <w:sz w:val="28"/>
          <w:szCs w:val="28"/>
          <w:lang w:eastAsia="ru-RU"/>
        </w:rPr>
        <w:t xml:space="preserve"> :</w:t>
      </w:r>
    </w:p>
    <w:p w14:paraId="56067FDD" w14:textId="77777777" w:rsidR="00B40A18" w:rsidRPr="00573D29" w:rsidRDefault="00B40A18" w:rsidP="00A90B83">
      <w:pPr>
        <w:tabs>
          <w:tab w:val="left" w:pos="1080"/>
        </w:tabs>
        <w:contextualSpacing/>
        <w:rPr>
          <w:noProof/>
          <w:color w:val="000000" w:themeColor="text1"/>
          <w:sz w:val="28"/>
          <w:szCs w:val="28"/>
          <w:lang w:eastAsia="ru-RU"/>
        </w:rPr>
      </w:pPr>
      <w:r w:rsidRPr="00573D29">
        <w:rPr>
          <w:noProof/>
          <w:color w:val="000000" w:themeColor="text1"/>
          <w:sz w:val="28"/>
          <w:szCs w:val="28"/>
          <w:lang w:eastAsia="ru-RU"/>
        </w:rPr>
        <w:t xml:space="preserve">в части (3), слова «о </w:t>
      </w:r>
      <w:r w:rsidRPr="00573D29">
        <w:rPr>
          <w:sz w:val="28"/>
          <w:szCs w:val="28"/>
        </w:rPr>
        <w:t>результатах предварительной налоговой проверки и» исключить</w:t>
      </w:r>
      <w:r w:rsidRPr="00573D29">
        <w:rPr>
          <w:noProof/>
          <w:color w:val="000000" w:themeColor="text1"/>
          <w:sz w:val="28"/>
          <w:szCs w:val="28"/>
          <w:lang w:eastAsia="ru-RU"/>
        </w:rPr>
        <w:t>;</w:t>
      </w:r>
    </w:p>
    <w:p w14:paraId="52642A69" w14:textId="77777777" w:rsidR="00B40A18" w:rsidRPr="00573D29" w:rsidRDefault="00B40A18" w:rsidP="00A90B83">
      <w:pPr>
        <w:tabs>
          <w:tab w:val="left" w:pos="1080"/>
        </w:tabs>
        <w:contextualSpacing/>
        <w:rPr>
          <w:noProof/>
          <w:color w:val="000000" w:themeColor="text1"/>
          <w:sz w:val="28"/>
          <w:szCs w:val="28"/>
          <w:lang w:eastAsia="ru-RU"/>
        </w:rPr>
      </w:pPr>
      <w:r w:rsidRPr="00573D29">
        <w:rPr>
          <w:noProof/>
          <w:color w:val="000000" w:themeColor="text1"/>
          <w:sz w:val="28"/>
          <w:szCs w:val="28"/>
          <w:lang w:eastAsia="ru-RU"/>
        </w:rPr>
        <w:t>пункт а) части (4) признать утратевщим силу.</w:t>
      </w:r>
    </w:p>
    <w:p w14:paraId="67BBD1EA" w14:textId="77777777" w:rsidR="00B40A18" w:rsidRPr="00573D29" w:rsidRDefault="00B40A18" w:rsidP="00A90B83">
      <w:pPr>
        <w:tabs>
          <w:tab w:val="left" w:pos="990"/>
          <w:tab w:val="left" w:pos="1080"/>
        </w:tabs>
        <w:ind w:right="21"/>
        <w:contextualSpacing/>
        <w:rPr>
          <w:color w:val="000000" w:themeColor="text1"/>
          <w:sz w:val="28"/>
          <w:szCs w:val="28"/>
          <w:lang w:eastAsia="ru-RU"/>
        </w:rPr>
      </w:pPr>
      <w:r w:rsidRPr="00573D29">
        <w:rPr>
          <w:noProof/>
          <w:color w:val="000000" w:themeColor="text1"/>
          <w:sz w:val="28"/>
          <w:szCs w:val="28"/>
          <w:lang w:eastAsia="ru-RU"/>
        </w:rPr>
        <w:t xml:space="preserve">часть (9) </w:t>
      </w:r>
      <w:r w:rsidRPr="00573D29">
        <w:rPr>
          <w:color w:val="000000" w:themeColor="text1"/>
          <w:sz w:val="28"/>
          <w:szCs w:val="28"/>
          <w:lang w:eastAsia="ru-RU"/>
        </w:rPr>
        <w:t>изложить в следующей редакции:</w:t>
      </w:r>
    </w:p>
    <w:p w14:paraId="2B70DAB2" w14:textId="77777777" w:rsidR="00B40A18" w:rsidRPr="00573D29" w:rsidRDefault="00B40A18" w:rsidP="00A90B83">
      <w:pPr>
        <w:tabs>
          <w:tab w:val="left" w:pos="900"/>
        </w:tabs>
        <w:contextualSpacing/>
        <w:rPr>
          <w:noProof/>
          <w:color w:val="000000" w:themeColor="text1"/>
          <w:sz w:val="28"/>
          <w:szCs w:val="28"/>
          <w:lang w:eastAsia="ru-RU"/>
        </w:rPr>
      </w:pPr>
      <w:r w:rsidRPr="00573D29">
        <w:rPr>
          <w:noProof/>
          <w:color w:val="000000" w:themeColor="text1"/>
          <w:sz w:val="28"/>
          <w:szCs w:val="28"/>
          <w:lang w:eastAsia="ru-RU"/>
        </w:rPr>
        <w:t>«(9) Налоговый контроль осуществляется в аппарате Государственной Налоговой Службы с соблюдением требований частей (1) - (8) статьи 216 настоящего Кодекса.»;</w:t>
      </w:r>
    </w:p>
    <w:p w14:paraId="2382AC97" w14:textId="77777777" w:rsidR="00B40A18" w:rsidRPr="00573D29" w:rsidRDefault="00B40A18" w:rsidP="00A90B83">
      <w:pPr>
        <w:tabs>
          <w:tab w:val="left" w:pos="990"/>
        </w:tabs>
        <w:ind w:right="21"/>
        <w:contextualSpacing/>
        <w:rPr>
          <w:color w:val="000000" w:themeColor="text1"/>
          <w:sz w:val="28"/>
          <w:szCs w:val="28"/>
          <w:lang w:eastAsia="ru-RU"/>
        </w:rPr>
      </w:pPr>
      <w:r w:rsidRPr="00573D29">
        <w:rPr>
          <w:noProof/>
          <w:color w:val="000000" w:themeColor="text1"/>
          <w:sz w:val="28"/>
          <w:szCs w:val="28"/>
          <w:lang w:eastAsia="ru-RU"/>
        </w:rPr>
        <w:t xml:space="preserve">часть (10) </w:t>
      </w:r>
      <w:r w:rsidRPr="00573D29">
        <w:rPr>
          <w:color w:val="000000" w:themeColor="text1"/>
          <w:sz w:val="28"/>
          <w:szCs w:val="28"/>
          <w:lang w:eastAsia="ru-RU"/>
        </w:rPr>
        <w:t>изложить в следующей редакции:</w:t>
      </w:r>
    </w:p>
    <w:p w14:paraId="6723F319" w14:textId="77777777" w:rsidR="00B40A18" w:rsidRPr="00573D29" w:rsidRDefault="00B40A18" w:rsidP="00A90B83">
      <w:pPr>
        <w:tabs>
          <w:tab w:val="left" w:pos="990"/>
        </w:tabs>
        <w:contextualSpacing/>
        <w:rPr>
          <w:noProof/>
          <w:color w:val="000000" w:themeColor="text1"/>
          <w:sz w:val="28"/>
          <w:szCs w:val="28"/>
          <w:lang w:eastAsia="ru-RU"/>
        </w:rPr>
      </w:pPr>
      <w:r w:rsidRPr="00573D29">
        <w:rPr>
          <w:noProof/>
          <w:color w:val="000000" w:themeColor="text1"/>
          <w:sz w:val="28"/>
          <w:szCs w:val="28"/>
          <w:lang w:eastAsia="ru-RU"/>
        </w:rPr>
        <w:t>«(10) Срок представления, субъектом, подлежащим контролю, подтверждающих документов в отношении заемных средств составляет 45 календарных дней с даты вручения или сообщения решения о начале контроля. По желанию субъекта этот срок может быть продлен не более чем на 45 календарных дней по решению Государственной Налоговой Службы. Документы, представленные по истечении установленного срока, при рассмотрении дела и в апелляционном порядке не учитываются».</w:t>
      </w:r>
    </w:p>
    <w:p w14:paraId="6931E28B" w14:textId="77777777" w:rsidR="00B40A18" w:rsidRPr="00573D29" w:rsidRDefault="00B40A18" w:rsidP="00A90B83">
      <w:pPr>
        <w:tabs>
          <w:tab w:val="left" w:pos="990"/>
        </w:tabs>
        <w:contextualSpacing/>
        <w:rPr>
          <w:sz w:val="28"/>
          <w:szCs w:val="28"/>
        </w:rPr>
      </w:pPr>
      <w:r w:rsidRPr="00573D29">
        <w:rPr>
          <w:noProof/>
          <w:color w:val="000000" w:themeColor="text1"/>
          <w:sz w:val="28"/>
          <w:szCs w:val="28"/>
          <w:lang w:eastAsia="ru-RU"/>
        </w:rPr>
        <w:t>в части (11), слова «</w:t>
      </w:r>
      <w:r w:rsidRPr="00573D29">
        <w:rPr>
          <w:sz w:val="28"/>
          <w:szCs w:val="28"/>
        </w:rPr>
        <w:t>предварительной проверки» исключить.</w:t>
      </w:r>
    </w:p>
    <w:p w14:paraId="39CCCDE1" w14:textId="77777777" w:rsidR="00B40A18" w:rsidRPr="00573D29" w:rsidRDefault="00B40A18" w:rsidP="00A90B83">
      <w:pPr>
        <w:tabs>
          <w:tab w:val="left" w:pos="990"/>
        </w:tabs>
        <w:ind w:right="21"/>
        <w:contextualSpacing/>
        <w:rPr>
          <w:sz w:val="28"/>
          <w:szCs w:val="28"/>
        </w:rPr>
      </w:pPr>
      <w:proofErr w:type="gramStart"/>
      <w:r w:rsidRPr="00573D29">
        <w:rPr>
          <w:sz w:val="28"/>
          <w:szCs w:val="28"/>
        </w:rPr>
        <w:lastRenderedPageBreak/>
        <w:t>в</w:t>
      </w:r>
      <w:proofErr w:type="gramEnd"/>
      <w:r w:rsidRPr="00573D29">
        <w:rPr>
          <w:sz w:val="28"/>
          <w:szCs w:val="28"/>
        </w:rPr>
        <w:t xml:space="preserve"> части </w:t>
      </w:r>
      <w:r w:rsidRPr="00573D29">
        <w:rPr>
          <w:noProof/>
          <w:color w:val="000000" w:themeColor="text1"/>
          <w:sz w:val="28"/>
          <w:szCs w:val="28"/>
          <w:lang w:eastAsia="ru-RU"/>
        </w:rPr>
        <w:t xml:space="preserve">(12), (13), (14) и (15), </w:t>
      </w:r>
      <w:r w:rsidRPr="00573D29">
        <w:rPr>
          <w:sz w:val="28"/>
          <w:szCs w:val="28"/>
        </w:rPr>
        <w:t xml:space="preserve">слова «приостановления» заменить словом «прекращения», в </w:t>
      </w:r>
      <w:r w:rsidRPr="00573D29">
        <w:rPr>
          <w:color w:val="000000" w:themeColor="text1"/>
          <w:sz w:val="28"/>
          <w:szCs w:val="28"/>
          <w:lang w:eastAsia="ru-RU"/>
        </w:rPr>
        <w:t>соответствующей грамматической форме.</w:t>
      </w:r>
    </w:p>
    <w:p w14:paraId="01031359" w14:textId="77777777" w:rsidR="00B40A18" w:rsidRPr="00573D29" w:rsidRDefault="00B40A18" w:rsidP="00C02B24">
      <w:pPr>
        <w:numPr>
          <w:ilvl w:val="0"/>
          <w:numId w:val="25"/>
        </w:numPr>
        <w:tabs>
          <w:tab w:val="left" w:pos="900"/>
        </w:tabs>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 xml:space="preserve"> Статью 226</w:t>
      </w:r>
      <w:r w:rsidRPr="00573D29">
        <w:rPr>
          <w:noProof/>
          <w:color w:val="000000" w:themeColor="text1"/>
          <w:sz w:val="28"/>
          <w:szCs w:val="28"/>
          <w:vertAlign w:val="superscript"/>
          <w:lang w:eastAsia="ru-RU"/>
        </w:rPr>
        <w:t>16</w:t>
      </w:r>
      <w:r w:rsidRPr="00573D29">
        <w:rPr>
          <w:noProof/>
          <w:color w:val="000000" w:themeColor="text1"/>
          <w:sz w:val="28"/>
          <w:szCs w:val="28"/>
          <w:lang w:eastAsia="ru-RU"/>
        </w:rPr>
        <w:t xml:space="preserve"> признать утратевщим силу.</w:t>
      </w:r>
    </w:p>
    <w:p w14:paraId="6E09F24E" w14:textId="77777777" w:rsidR="00B40A18" w:rsidRPr="00573D29" w:rsidRDefault="00B40A18" w:rsidP="00C02B24">
      <w:pPr>
        <w:numPr>
          <w:ilvl w:val="0"/>
          <w:numId w:val="25"/>
        </w:numPr>
        <w:spacing w:after="200"/>
        <w:ind w:left="0" w:firstLine="709"/>
        <w:contextualSpacing/>
        <w:rPr>
          <w:noProof/>
          <w:color w:val="000000" w:themeColor="text1"/>
          <w:sz w:val="28"/>
          <w:szCs w:val="28"/>
          <w:lang w:eastAsia="ru-RU"/>
        </w:rPr>
      </w:pPr>
      <w:r w:rsidRPr="00573D29">
        <w:rPr>
          <w:noProof/>
          <w:color w:val="000000" w:themeColor="text1"/>
          <w:sz w:val="28"/>
          <w:szCs w:val="28"/>
          <w:lang w:eastAsia="ru-RU"/>
        </w:rPr>
        <w:t xml:space="preserve"> Раздел V дополнен главой 112 следующего содержания:</w:t>
      </w:r>
    </w:p>
    <w:p w14:paraId="0EA1844A" w14:textId="77777777" w:rsidR="00B40A18" w:rsidRPr="00573D29" w:rsidRDefault="00B40A18" w:rsidP="00E14152">
      <w:pPr>
        <w:tabs>
          <w:tab w:val="left" w:pos="900"/>
        </w:tabs>
        <w:ind w:left="928"/>
        <w:contextualSpacing/>
        <w:rPr>
          <w:noProof/>
          <w:color w:val="000000" w:themeColor="text1"/>
          <w:sz w:val="28"/>
          <w:szCs w:val="28"/>
          <w:highlight w:val="red"/>
          <w:lang w:eastAsia="ru-RU"/>
        </w:rPr>
      </w:pPr>
    </w:p>
    <w:p w14:paraId="655CC3C0" w14:textId="77777777" w:rsidR="00B40A18" w:rsidRPr="00573D29" w:rsidRDefault="00B40A18" w:rsidP="00AB78AE">
      <w:pPr>
        <w:ind w:firstLine="0"/>
        <w:jc w:val="center"/>
        <w:rPr>
          <w:b/>
          <w:color w:val="000000" w:themeColor="text1"/>
          <w:sz w:val="28"/>
          <w:szCs w:val="28"/>
        </w:rPr>
      </w:pPr>
      <w:r w:rsidRPr="00573D29">
        <w:rPr>
          <w:b/>
          <w:color w:val="000000" w:themeColor="text1"/>
          <w:sz w:val="28"/>
          <w:szCs w:val="28"/>
        </w:rPr>
        <w:t>«Глава 11</w:t>
      </w:r>
      <w:r w:rsidRPr="00573D29">
        <w:rPr>
          <w:b/>
          <w:color w:val="000000" w:themeColor="text1"/>
          <w:sz w:val="28"/>
          <w:szCs w:val="28"/>
          <w:vertAlign w:val="superscript"/>
        </w:rPr>
        <w:t>2</w:t>
      </w:r>
    </w:p>
    <w:p w14:paraId="32CE97C9" w14:textId="77777777" w:rsidR="00B40A18" w:rsidRPr="00573D29" w:rsidRDefault="00B40A18" w:rsidP="00AB78AE">
      <w:pPr>
        <w:ind w:firstLine="0"/>
        <w:jc w:val="center"/>
        <w:rPr>
          <w:b/>
          <w:color w:val="000000" w:themeColor="text1"/>
          <w:sz w:val="28"/>
          <w:szCs w:val="28"/>
        </w:rPr>
      </w:pPr>
      <w:r w:rsidRPr="00573D29">
        <w:rPr>
          <w:b/>
          <w:color w:val="000000" w:themeColor="text1"/>
          <w:sz w:val="28"/>
          <w:szCs w:val="28"/>
        </w:rPr>
        <w:t xml:space="preserve">СПЕЦИАЛЬНЫЕ ПРАВИЛА ОТНОСИТЕЛЬНО ОПРЕДЕЛЕНИЯ ТРАНСФЕРТНЫХ ЦЕНООБРАЗОВАНИЙ ПО ПРИНЦИПУ ВЫТЯНУТОЙ РУКИ </w:t>
      </w:r>
    </w:p>
    <w:p w14:paraId="3AA1B73D" w14:textId="77777777" w:rsidR="00B40A18" w:rsidRPr="00573D29" w:rsidRDefault="00B40A18" w:rsidP="00AB78AE">
      <w:pPr>
        <w:pStyle w:val="a9"/>
        <w:ind w:firstLine="709"/>
        <w:rPr>
          <w:color w:val="000000" w:themeColor="text1"/>
          <w:sz w:val="28"/>
          <w:szCs w:val="28"/>
        </w:rPr>
      </w:pPr>
      <w:r w:rsidRPr="00573D29">
        <w:rPr>
          <w:b/>
          <w:color w:val="000000" w:themeColor="text1"/>
          <w:sz w:val="28"/>
          <w:szCs w:val="28"/>
        </w:rPr>
        <w:t>Статья 226</w:t>
      </w:r>
      <w:r w:rsidRPr="00573D29">
        <w:rPr>
          <w:b/>
          <w:color w:val="000000" w:themeColor="text1"/>
          <w:sz w:val="28"/>
          <w:szCs w:val="28"/>
          <w:vertAlign w:val="superscript"/>
        </w:rPr>
        <w:t>17</w:t>
      </w:r>
      <w:r w:rsidRPr="00573D29">
        <w:rPr>
          <w:b/>
          <w:color w:val="000000" w:themeColor="text1"/>
          <w:sz w:val="28"/>
          <w:szCs w:val="28"/>
        </w:rPr>
        <w:t>.</w:t>
      </w:r>
      <w:r w:rsidRPr="00573D29">
        <w:rPr>
          <w:color w:val="000000" w:themeColor="text1"/>
          <w:sz w:val="28"/>
          <w:szCs w:val="28"/>
        </w:rPr>
        <w:t xml:space="preserve"> Понятия</w:t>
      </w:r>
    </w:p>
    <w:p w14:paraId="68FF61FE"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(1) В целях настоящей главы применяются следующие понятия:</w:t>
      </w:r>
    </w:p>
    <w:p w14:paraId="285F4E60"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1) аффилированные лица – лицо считается аффилированным с другим лицом, включая лицо, находящиеся в процессе несостоятельности, если отношения между ними определяются хотя бы одним из следующих случаев:</w:t>
      </w:r>
    </w:p>
    <w:p w14:paraId="6B4E9170"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 xml:space="preserve">а) физическое лицо считается </w:t>
      </w:r>
      <w:proofErr w:type="spellStart"/>
      <w:r w:rsidRPr="00573D29">
        <w:rPr>
          <w:color w:val="000000" w:themeColor="text1"/>
          <w:sz w:val="28"/>
          <w:szCs w:val="28"/>
          <w:lang w:eastAsia="ru-RU"/>
        </w:rPr>
        <w:t>аффилированым</w:t>
      </w:r>
      <w:proofErr w:type="spellEnd"/>
      <w:r w:rsidRPr="00573D29">
        <w:rPr>
          <w:color w:val="000000" w:themeColor="text1"/>
          <w:sz w:val="28"/>
          <w:szCs w:val="28"/>
          <w:lang w:eastAsia="ru-RU"/>
        </w:rPr>
        <w:t xml:space="preserve"> с другим физическим лицом, если они являются мужем/женой или родственниками до 2-й степени родства включительно;</w:t>
      </w:r>
    </w:p>
    <w:p w14:paraId="402E6A5A"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b) физическое лицо является аффилированным лицом по отношению к юридическому лицу, если физическое лицо владеет прямо или косвенно, включая пакеты акций аффилированных лиц, не менее чем 25 процентами акций с правом голоса или если оно фактически контролирует юридическое лицо;</w:t>
      </w:r>
    </w:p>
    <w:p w14:paraId="4FB2D17E"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c) юридическое лицо является аффилированным лицом с другим юридическим лицом, если оно владеет прямо или косвенно, включая пакеты акций аффилированных лиц, не менее чем 25 процентами акций с правом голоса или если оно фактически контролирует это юридическое лицо;</w:t>
      </w:r>
    </w:p>
    <w:p w14:paraId="1A1B9D9A"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d) юридическое лицо является аффилированным с другим юридическим лицом, если третье лицо прямо или косвенно, включая пакеты акций его аффилированных лиц, владеет не менее чем 25 процентами акций с правом голоса у первого юридического лица, а также у второго, либо если фактически контролируют их.</w:t>
      </w:r>
    </w:p>
    <w:p w14:paraId="3079D3B8"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Считается, что лицо фактически контролирует юридическое лицо, если установлено, что как фактически, так и юридически, оно имеет право принимать решения в отношении деятельности заинтересованного юридического лица посредством:</w:t>
      </w:r>
    </w:p>
    <w:p w14:paraId="4CBC0B37"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 назначение или отзыв большинства членов наблюдательного органа (совета) юридического лица, исполнительного органа или большинства членов исполнительного органа и (или) цензора или большинства членов комиссии цензоров;</w:t>
      </w:r>
    </w:p>
    <w:p w14:paraId="650720DC"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 xml:space="preserve">- осуществление контроля на основании договора, заключенного с юридическим лицом, пункта учредительного акта или устава юридического </w:t>
      </w:r>
      <w:r w:rsidRPr="00573D29">
        <w:rPr>
          <w:color w:val="000000" w:themeColor="text1"/>
          <w:sz w:val="28"/>
          <w:szCs w:val="28"/>
          <w:lang w:eastAsia="ru-RU"/>
        </w:rPr>
        <w:lastRenderedPageBreak/>
        <w:t>лица либо на основании договора, заключенного с иными лицами с правом голоса у юридического лица.</w:t>
      </w:r>
    </w:p>
    <w:p w14:paraId="5D8476A1"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Считается, что лицо контролирует косвенно, если оно владеет акциями с правом голоса у юридического лица через другое физическое и/или юридическое лицо или несколько физических и/или юридических лиц.</w:t>
      </w:r>
    </w:p>
    <w:p w14:paraId="3DC7EF1B"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Считается аффилированным лицом юридическим лицо и его постоянное представительство.</w:t>
      </w:r>
    </w:p>
    <w:p w14:paraId="3A2CB8E0"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 xml:space="preserve">2) Независимое лицо – другие лица, не </w:t>
      </w:r>
      <w:proofErr w:type="gramStart"/>
      <w:r w:rsidRPr="00573D29">
        <w:rPr>
          <w:color w:val="000000" w:themeColor="text1"/>
          <w:sz w:val="28"/>
          <w:szCs w:val="28"/>
          <w:lang w:eastAsia="ru-RU"/>
        </w:rPr>
        <w:t>являющихся</w:t>
      </w:r>
      <w:proofErr w:type="gramEnd"/>
      <w:r w:rsidRPr="00573D29">
        <w:rPr>
          <w:color w:val="000000" w:themeColor="text1"/>
          <w:sz w:val="28"/>
          <w:szCs w:val="28"/>
          <w:lang w:eastAsia="ru-RU"/>
        </w:rPr>
        <w:t xml:space="preserve"> аффилированными лицами;</w:t>
      </w:r>
    </w:p>
    <w:p w14:paraId="60BD2996"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3) Трансфертная цена - представляет собой условия, правила, установленные или навязанные методы ценообразования в коммерческих или финансовых отношениях между двумя аффилированными лицами, которые отличаются от тех, которые существовали бы между независимыми лицами;</w:t>
      </w:r>
    </w:p>
    <w:p w14:paraId="53F152E2" w14:textId="77777777" w:rsidR="00B40A18" w:rsidRPr="00573D29" w:rsidRDefault="00B40A18" w:rsidP="00AB78AE">
      <w:pPr>
        <w:rPr>
          <w:color w:val="000000" w:themeColor="text1"/>
          <w:sz w:val="28"/>
          <w:szCs w:val="28"/>
          <w:lang w:eastAsia="ru-RU"/>
        </w:rPr>
      </w:pPr>
      <w:proofErr w:type="gramStart"/>
      <w:r w:rsidRPr="00573D29">
        <w:rPr>
          <w:color w:val="000000" w:themeColor="text1"/>
          <w:sz w:val="28"/>
          <w:szCs w:val="28"/>
          <w:lang w:eastAsia="ru-RU"/>
        </w:rPr>
        <w:t>4) Принцип «вытянутой руки» - представляет собой международный стандарт, предусматривающий, что если условия коммерческих или финансовых отношений между аффилированными лицами отличаются от условий между независимыми лицами, то любой доход, который был бы накоплен при отсутствии этих условий, для одного из лиц, но в силу этих условий не накоплен, может быть включен в доход этого лица и соответственно обложены налогом;</w:t>
      </w:r>
      <w:proofErr w:type="gramEnd"/>
    </w:p>
    <w:p w14:paraId="6C057773"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 xml:space="preserve">5) Цена, определяемая по принципу «вытянутой руки», - цена, которую независимое лицо уплатило бы другому независимому лицу в то же время и в том же </w:t>
      </w:r>
      <w:proofErr w:type="gramStart"/>
      <w:r w:rsidRPr="00573D29">
        <w:rPr>
          <w:color w:val="000000" w:themeColor="text1"/>
          <w:sz w:val="28"/>
          <w:szCs w:val="28"/>
          <w:lang w:eastAsia="ru-RU"/>
        </w:rPr>
        <w:t>месте</w:t>
      </w:r>
      <w:proofErr w:type="gramEnd"/>
      <w:r w:rsidRPr="00573D29">
        <w:rPr>
          <w:color w:val="000000" w:themeColor="text1"/>
          <w:sz w:val="28"/>
          <w:szCs w:val="28"/>
          <w:lang w:eastAsia="ru-RU"/>
        </w:rPr>
        <w:t xml:space="preserve"> за тот же товар или услугу или за аналогичный, на условиях честной конкуренции;</w:t>
      </w:r>
    </w:p>
    <w:p w14:paraId="28C45E54"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 xml:space="preserve">6) Транзакция - любая продажа, покупка, услуга, </w:t>
      </w:r>
      <w:proofErr w:type="spellStart"/>
      <w:r w:rsidRPr="00573D29">
        <w:rPr>
          <w:color w:val="000000" w:themeColor="text1"/>
          <w:sz w:val="28"/>
          <w:szCs w:val="28"/>
          <w:lang w:eastAsia="ru-RU"/>
        </w:rPr>
        <w:t>коцессия</w:t>
      </w:r>
      <w:proofErr w:type="spellEnd"/>
      <w:r w:rsidRPr="00573D29">
        <w:rPr>
          <w:color w:val="000000" w:themeColor="text1"/>
          <w:sz w:val="28"/>
          <w:szCs w:val="28"/>
          <w:lang w:eastAsia="ru-RU"/>
        </w:rPr>
        <w:t>, лизинг, лицензия, кредит, ссуда, аванс, вклад или любая другая передача любых процентов или прав на использование любого материального и нематериального имущества;</w:t>
      </w:r>
    </w:p>
    <w:p w14:paraId="10639768"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7) Контролируемая транзакция – транзакция между аффилированными лицами.</w:t>
      </w:r>
    </w:p>
    <w:p w14:paraId="57B430EB"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8) Сопоставимая транзакция – транзакция, совершаемая между независимыми лицами, которая в силу схожести условий может быть использована в качестве признака сопоставимости для контролируемой транзакции.</w:t>
      </w:r>
    </w:p>
    <w:p w14:paraId="36C593CB"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9) Местная транзакция – транзакция между налогоплательщиками-резидентами.</w:t>
      </w:r>
    </w:p>
    <w:p w14:paraId="54C3A637"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10) Трансграничная транзакция – транзакция между налогоплательщиком-резидентом и нерезидентом, находящимся за пределами территории Республики Молдова.</w:t>
      </w:r>
    </w:p>
    <w:p w14:paraId="70CC7327" w14:textId="77777777" w:rsidR="00B40A18" w:rsidRPr="00573D29" w:rsidRDefault="00B40A18" w:rsidP="00AB78AE">
      <w:pPr>
        <w:rPr>
          <w:color w:val="000000" w:themeColor="text1"/>
          <w:sz w:val="28"/>
          <w:szCs w:val="28"/>
          <w:lang w:eastAsia="ru-RU"/>
        </w:rPr>
      </w:pPr>
      <w:r w:rsidRPr="00573D29">
        <w:rPr>
          <w:color w:val="000000" w:themeColor="text1"/>
          <w:sz w:val="28"/>
          <w:szCs w:val="28"/>
          <w:lang w:eastAsia="ru-RU"/>
        </w:rPr>
        <w:t xml:space="preserve">(2) Понятия, предусмотренные частью (1), дополняются понятиями, предусмотренными Руководством по трансфертному ценообразованию, </w:t>
      </w:r>
      <w:r w:rsidRPr="00573D29">
        <w:rPr>
          <w:color w:val="000000" w:themeColor="text1"/>
          <w:sz w:val="28"/>
          <w:szCs w:val="28"/>
          <w:lang w:eastAsia="ru-RU"/>
        </w:rPr>
        <w:lastRenderedPageBreak/>
        <w:t>изданным Организацией экономического сотрудничества и развития, с последующими изменениями/дополнениями.</w:t>
      </w:r>
    </w:p>
    <w:p w14:paraId="6E6AA3F0" w14:textId="77777777" w:rsidR="00B40A18" w:rsidRPr="00573D29" w:rsidRDefault="00B40A18" w:rsidP="00B16275">
      <w:pPr>
        <w:rPr>
          <w:color w:val="000000" w:themeColor="text1"/>
          <w:sz w:val="28"/>
          <w:szCs w:val="28"/>
          <w:lang w:eastAsia="ru-RU"/>
        </w:rPr>
      </w:pPr>
      <w:r w:rsidRPr="00573D29">
        <w:rPr>
          <w:b/>
          <w:color w:val="000000" w:themeColor="text1"/>
          <w:sz w:val="28"/>
          <w:szCs w:val="28"/>
          <w:lang w:eastAsia="ru-RU"/>
        </w:rPr>
        <w:t>Статья 226</w:t>
      </w:r>
      <w:r w:rsidRPr="00573D29">
        <w:rPr>
          <w:b/>
          <w:color w:val="000000" w:themeColor="text1"/>
          <w:sz w:val="28"/>
          <w:szCs w:val="28"/>
          <w:vertAlign w:val="superscript"/>
          <w:lang w:eastAsia="ru-RU"/>
        </w:rPr>
        <w:t>18</w:t>
      </w:r>
      <w:r w:rsidRPr="00573D29">
        <w:rPr>
          <w:b/>
          <w:color w:val="000000" w:themeColor="text1"/>
          <w:sz w:val="28"/>
          <w:szCs w:val="28"/>
          <w:lang w:eastAsia="ru-RU"/>
        </w:rPr>
        <w:t>.</w:t>
      </w:r>
      <w:r w:rsidRPr="00573D29">
        <w:rPr>
          <w:color w:val="000000" w:themeColor="text1"/>
          <w:sz w:val="28"/>
          <w:szCs w:val="28"/>
          <w:lang w:eastAsia="ru-RU"/>
        </w:rPr>
        <w:t xml:space="preserve"> Общие положения</w:t>
      </w:r>
    </w:p>
    <w:p w14:paraId="0C20294C" w14:textId="77777777" w:rsidR="00B40A18" w:rsidRPr="00573D29" w:rsidRDefault="00B40A18" w:rsidP="00B16275">
      <w:pPr>
        <w:rPr>
          <w:color w:val="000000" w:themeColor="text1"/>
          <w:sz w:val="28"/>
          <w:szCs w:val="28"/>
          <w:lang w:eastAsia="ru-RU"/>
        </w:rPr>
      </w:pPr>
      <w:r w:rsidRPr="00573D29">
        <w:rPr>
          <w:color w:val="000000" w:themeColor="text1"/>
          <w:sz w:val="28"/>
          <w:szCs w:val="28"/>
          <w:lang w:eastAsia="ru-RU"/>
        </w:rPr>
        <w:t>(1) При определении налогооблагаемого дохода, налогоплательщик должен соблюдать принцип вытянутой руки для осуществления транзакции между аффилированными лицами.</w:t>
      </w:r>
    </w:p>
    <w:p w14:paraId="48DD0CDE" w14:textId="77777777" w:rsidR="00B40A18" w:rsidRPr="00573D29" w:rsidRDefault="00B40A18" w:rsidP="00B16275">
      <w:pPr>
        <w:rPr>
          <w:color w:val="000000" w:themeColor="text1"/>
          <w:sz w:val="28"/>
          <w:szCs w:val="28"/>
          <w:lang w:eastAsia="ru-RU"/>
        </w:rPr>
      </w:pPr>
      <w:r w:rsidRPr="00573D29">
        <w:rPr>
          <w:color w:val="000000" w:themeColor="text1"/>
          <w:sz w:val="28"/>
          <w:szCs w:val="28"/>
          <w:lang w:eastAsia="ru-RU"/>
        </w:rPr>
        <w:t>(2) Настоящая глава применяется к местным транзакциям и трансграничным транзакциям между аффилированными лицами.</w:t>
      </w:r>
    </w:p>
    <w:p w14:paraId="63438CB1" w14:textId="77777777" w:rsidR="00B40A18" w:rsidRPr="00573D29" w:rsidRDefault="00B40A18" w:rsidP="00B16275">
      <w:pPr>
        <w:rPr>
          <w:color w:val="000000" w:themeColor="text1"/>
          <w:sz w:val="28"/>
          <w:szCs w:val="28"/>
          <w:lang w:eastAsia="ru-RU"/>
        </w:rPr>
      </w:pPr>
      <w:r w:rsidRPr="00573D29">
        <w:rPr>
          <w:color w:val="000000" w:themeColor="text1"/>
          <w:sz w:val="28"/>
          <w:szCs w:val="28"/>
          <w:lang w:eastAsia="ru-RU"/>
        </w:rPr>
        <w:t xml:space="preserve">(3) Если цена предмета транзакции между аффилированными лицами </w:t>
      </w:r>
      <w:proofErr w:type="gramStart"/>
      <w:r w:rsidRPr="00573D29">
        <w:rPr>
          <w:color w:val="000000" w:themeColor="text1"/>
          <w:sz w:val="28"/>
          <w:szCs w:val="28"/>
          <w:lang w:eastAsia="ru-RU"/>
        </w:rPr>
        <w:t>регулируется</w:t>
      </w:r>
      <w:proofErr w:type="gramEnd"/>
      <w:r w:rsidRPr="00573D29">
        <w:rPr>
          <w:color w:val="000000" w:themeColor="text1"/>
          <w:sz w:val="28"/>
          <w:szCs w:val="28"/>
          <w:lang w:eastAsia="ru-RU"/>
        </w:rPr>
        <w:t>/устанавливается нормативными или судебными актами, она считается соответствующей принципу вытянутой руки.</w:t>
      </w:r>
    </w:p>
    <w:p w14:paraId="31795FA8" w14:textId="77777777" w:rsidR="00B40A18" w:rsidRPr="00573D29" w:rsidRDefault="00B40A18" w:rsidP="00B16275">
      <w:pPr>
        <w:rPr>
          <w:color w:val="000000" w:themeColor="text1"/>
          <w:sz w:val="28"/>
          <w:szCs w:val="28"/>
          <w:lang w:eastAsia="ru-RU"/>
        </w:rPr>
      </w:pPr>
      <w:r w:rsidRPr="00573D29">
        <w:rPr>
          <w:color w:val="000000" w:themeColor="text1"/>
          <w:sz w:val="28"/>
          <w:szCs w:val="28"/>
          <w:lang w:eastAsia="ru-RU"/>
        </w:rPr>
        <w:t>(4) Отнесение в налоговых целях доходов и/или расходов, полученных в результате корректировки/оценки, проведенной Государственной налоговой службой в соответствии с настоящей главой, обеспечивается с соблюдением положений разделов II и X настоящего Кодекса.</w:t>
      </w:r>
    </w:p>
    <w:p w14:paraId="18578574" w14:textId="77777777" w:rsidR="00B40A18" w:rsidRPr="00573D29" w:rsidRDefault="00B40A18" w:rsidP="00B16275">
      <w:pPr>
        <w:rPr>
          <w:color w:val="000000" w:themeColor="text1"/>
          <w:sz w:val="28"/>
          <w:szCs w:val="28"/>
          <w:lang w:eastAsia="ru-RU"/>
        </w:rPr>
      </w:pPr>
      <w:r w:rsidRPr="00573D29">
        <w:rPr>
          <w:color w:val="000000" w:themeColor="text1"/>
          <w:sz w:val="28"/>
          <w:szCs w:val="28"/>
          <w:lang w:eastAsia="ru-RU"/>
        </w:rPr>
        <w:t>(5) Корректировка доходов и/или расходов, связанных с транзакциями, в отношении которых не был соблюден принцип вытянутой руки при установлении цен, осуществляется с учетом произведенных в отношении них корректировок в соответствии с частью (6) статьи 21, частью (7) и (8) статьи 24 настоящего Кодекса.</w:t>
      </w:r>
    </w:p>
    <w:p w14:paraId="70A76950" w14:textId="77777777" w:rsidR="00B40A18" w:rsidRPr="00573D29" w:rsidRDefault="00B40A18" w:rsidP="00B16275">
      <w:pPr>
        <w:rPr>
          <w:color w:val="000000" w:themeColor="text1"/>
          <w:sz w:val="28"/>
          <w:szCs w:val="28"/>
          <w:lang w:eastAsia="ru-RU"/>
        </w:rPr>
      </w:pPr>
      <w:r w:rsidRPr="00573D29">
        <w:rPr>
          <w:color w:val="000000" w:themeColor="text1"/>
          <w:sz w:val="28"/>
          <w:szCs w:val="28"/>
          <w:lang w:eastAsia="ru-RU"/>
        </w:rPr>
        <w:t>(6) Корректировка доходов и/или расходов, произведенная в соответствии с настоящей главой, не влияет на сумму НДС по поставкам и закупкам, установленную в соответствии с разделом III настоящего Кодекса.</w:t>
      </w:r>
    </w:p>
    <w:p w14:paraId="6180086A" w14:textId="77777777" w:rsidR="00B40A18" w:rsidRPr="00573D29" w:rsidRDefault="00B40A18" w:rsidP="00B16275">
      <w:pPr>
        <w:rPr>
          <w:color w:val="000000" w:themeColor="text1"/>
          <w:sz w:val="28"/>
          <w:szCs w:val="28"/>
          <w:lang w:eastAsia="ru-RU"/>
        </w:rPr>
      </w:pPr>
      <w:r w:rsidRPr="00573D29">
        <w:rPr>
          <w:color w:val="000000" w:themeColor="text1"/>
          <w:sz w:val="28"/>
          <w:szCs w:val="28"/>
          <w:lang w:eastAsia="ru-RU"/>
        </w:rPr>
        <w:t>(7) Обязательство по доказательству соблюдения принципа вытянутой руки лежит на налогоплательщике.</w:t>
      </w:r>
    </w:p>
    <w:p w14:paraId="07CFA8FF" w14:textId="77777777" w:rsidR="00B40A18" w:rsidRPr="00573D29" w:rsidRDefault="00B40A18" w:rsidP="00B16275">
      <w:pPr>
        <w:rPr>
          <w:color w:val="000000" w:themeColor="text1"/>
          <w:sz w:val="28"/>
          <w:szCs w:val="28"/>
          <w:lang w:eastAsia="ru-RU"/>
        </w:rPr>
      </w:pPr>
      <w:r w:rsidRPr="00573D29">
        <w:rPr>
          <w:color w:val="000000" w:themeColor="text1"/>
          <w:sz w:val="28"/>
          <w:szCs w:val="28"/>
          <w:lang w:eastAsia="ru-RU"/>
        </w:rPr>
        <w:t>(8) При применении положений настоящей главы будут учитываться Руководством по трансфертному ценообразованию, изданным Организацией экономического сотрудничества и развития, с последующими изменениями/дополнениями.</w:t>
      </w:r>
    </w:p>
    <w:p w14:paraId="4492F3FC" w14:textId="77777777" w:rsidR="00B40A18" w:rsidRPr="00573D29" w:rsidRDefault="00B40A18" w:rsidP="00B01FDE">
      <w:pPr>
        <w:rPr>
          <w:color w:val="000000" w:themeColor="text1"/>
          <w:sz w:val="28"/>
          <w:szCs w:val="28"/>
          <w:lang w:eastAsia="ru-RU"/>
        </w:rPr>
      </w:pPr>
      <w:r w:rsidRPr="00573D29">
        <w:rPr>
          <w:b/>
          <w:color w:val="000000" w:themeColor="text1"/>
          <w:sz w:val="28"/>
          <w:szCs w:val="28"/>
          <w:lang w:eastAsia="ru-RU"/>
        </w:rPr>
        <w:t>Статья 226</w:t>
      </w:r>
      <w:r w:rsidRPr="00573D29">
        <w:rPr>
          <w:b/>
          <w:color w:val="000000" w:themeColor="text1"/>
          <w:sz w:val="28"/>
          <w:szCs w:val="28"/>
          <w:vertAlign w:val="superscript"/>
          <w:lang w:eastAsia="ru-RU"/>
        </w:rPr>
        <w:t>19</w:t>
      </w:r>
      <w:r w:rsidRPr="00573D29">
        <w:rPr>
          <w:b/>
          <w:color w:val="000000" w:themeColor="text1"/>
          <w:sz w:val="28"/>
          <w:szCs w:val="28"/>
          <w:lang w:eastAsia="ru-RU"/>
        </w:rPr>
        <w:t>.</w:t>
      </w:r>
      <w:r w:rsidRPr="00573D29">
        <w:rPr>
          <w:color w:val="000000" w:themeColor="text1"/>
          <w:sz w:val="28"/>
          <w:szCs w:val="28"/>
          <w:lang w:eastAsia="ru-RU"/>
        </w:rPr>
        <w:t xml:space="preserve"> Подготовка и представление информации по трансфертному ценообразованию и дела по трансфертному ценообразованию </w:t>
      </w:r>
    </w:p>
    <w:p w14:paraId="54A6F0F9"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(1) Налогоплательщик, который заключает транзакции с аффилированными лицами на общую сумму в течение налогового периода, рассчитанную путем сложения стоимости транзакций, осуществленных со всеми аффилированными лицами, без НДС, равную или превышающую 20 000 000 леев, но не превышающие установленный порог в части (2), обязан подготовить и представить информацию о трансфертных ценах. Налогоплательщик, в соответствии с положениями настоящей части, обязан составить и представить дело о трансфертных ценах только по требованию Государственной Налоговой службы.</w:t>
      </w:r>
    </w:p>
    <w:p w14:paraId="237765E9"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lastRenderedPageBreak/>
        <w:t>(2) Налогоплательщик, который заключает транзакции с аффилированными лицами на общую сумму в течение налогового периода, рассчитанную путем сложения стоимости транзакций, осуществленных со всеми аффилированными лицами, без НДС, равной или превышающей 50 000 000 леев, обязан составить и представить информацию о трансфертном ценообразовании и дело о трансфертных ценах.</w:t>
      </w:r>
    </w:p>
    <w:p w14:paraId="368D733D"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(3) Информация о трансфертных ценах представляется не позднее 25 числа третьего месяца, следующего за окончанием отчетного периода.</w:t>
      </w:r>
    </w:p>
    <w:p w14:paraId="6B8AAB99"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(4) Дело о трансфертных ценах составляется и представляется налогоплательщиком, указанным в части (1), в течение 60 календарных дней с момента запроса.</w:t>
      </w:r>
    </w:p>
    <w:p w14:paraId="41E5EE83"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(5) Налогоплательщик обязан обеспечить сохранность дела о трансфертных ценах в течение 6 лет, которые начинают истекать с момента его представления.</w:t>
      </w:r>
    </w:p>
    <w:p w14:paraId="2CFC0104"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(6) Форма, содержание и метод представления информации о трансфертных ценах и дело о трансфертных ценах устанавливаются Министерством финансов.</w:t>
      </w:r>
    </w:p>
    <w:p w14:paraId="5ABFBFBB"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 xml:space="preserve">(7) Действие настоящей статьи не распространяется на </w:t>
      </w:r>
      <w:proofErr w:type="gramStart"/>
      <w:r w:rsidRPr="00573D29">
        <w:rPr>
          <w:color w:val="000000" w:themeColor="text1"/>
          <w:sz w:val="28"/>
          <w:szCs w:val="28"/>
          <w:lang w:eastAsia="ru-RU"/>
        </w:rPr>
        <w:t>граждан-физических</w:t>
      </w:r>
      <w:proofErr w:type="gramEnd"/>
      <w:r w:rsidRPr="00573D29">
        <w:rPr>
          <w:color w:val="000000" w:themeColor="text1"/>
          <w:sz w:val="28"/>
          <w:szCs w:val="28"/>
          <w:lang w:eastAsia="ru-RU"/>
        </w:rPr>
        <w:t xml:space="preserve"> лиц, не осуществляющих предпринимательскую деятельность.</w:t>
      </w:r>
    </w:p>
    <w:p w14:paraId="092B5B81" w14:textId="77777777" w:rsidR="00B40A18" w:rsidRPr="00573D29" w:rsidRDefault="00B40A18" w:rsidP="00B01FDE">
      <w:pPr>
        <w:rPr>
          <w:color w:val="000000" w:themeColor="text1"/>
          <w:sz w:val="28"/>
          <w:szCs w:val="28"/>
          <w:lang w:eastAsia="ru-RU"/>
        </w:rPr>
      </w:pPr>
      <w:r w:rsidRPr="00573D29">
        <w:rPr>
          <w:b/>
          <w:color w:val="000000" w:themeColor="text1"/>
          <w:sz w:val="28"/>
          <w:szCs w:val="28"/>
          <w:lang w:eastAsia="ru-RU"/>
        </w:rPr>
        <w:t>Статья 226</w:t>
      </w:r>
      <w:r w:rsidRPr="00573D29">
        <w:rPr>
          <w:b/>
          <w:color w:val="000000" w:themeColor="text1"/>
          <w:sz w:val="28"/>
          <w:szCs w:val="28"/>
          <w:vertAlign w:val="superscript"/>
          <w:lang w:eastAsia="ru-RU"/>
        </w:rPr>
        <w:t>20</w:t>
      </w:r>
      <w:r w:rsidRPr="00573D29">
        <w:rPr>
          <w:b/>
          <w:color w:val="000000" w:themeColor="text1"/>
          <w:sz w:val="28"/>
          <w:szCs w:val="28"/>
          <w:lang w:eastAsia="ru-RU"/>
        </w:rPr>
        <w:t>.</w:t>
      </w:r>
      <w:r w:rsidRPr="00573D29">
        <w:rPr>
          <w:color w:val="000000" w:themeColor="text1"/>
          <w:sz w:val="28"/>
          <w:szCs w:val="28"/>
          <w:lang w:eastAsia="ru-RU"/>
        </w:rPr>
        <w:t xml:space="preserve"> Методы проверки трансфертного ценообразования</w:t>
      </w:r>
    </w:p>
    <w:p w14:paraId="5F620CEC"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(1) В случае несоблюдения принципа «вытянутой руки» в рамках транзакции и/или группы транзакций между аффилированными лицами, Государственная налоговая служба может скорректировать размер доходов и/или расходов любого из аффилированных лиц на основании установленных цен по принципу «вытянутой руки».</w:t>
      </w:r>
    </w:p>
    <w:p w14:paraId="4F96A841"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 xml:space="preserve">(2) Если налогоплательщик не </w:t>
      </w:r>
      <w:proofErr w:type="gramStart"/>
      <w:r w:rsidRPr="00573D29">
        <w:rPr>
          <w:color w:val="000000" w:themeColor="text1"/>
          <w:sz w:val="28"/>
          <w:szCs w:val="28"/>
          <w:lang w:eastAsia="ru-RU"/>
        </w:rPr>
        <w:t>представляет необходимые данные для установления соответствуют</w:t>
      </w:r>
      <w:proofErr w:type="gramEnd"/>
      <w:r w:rsidRPr="00573D29">
        <w:rPr>
          <w:color w:val="000000" w:themeColor="text1"/>
          <w:sz w:val="28"/>
          <w:szCs w:val="28"/>
          <w:lang w:eastAsia="ru-RU"/>
        </w:rPr>
        <w:t xml:space="preserve"> ли трансфертные цены принципу вытянутой руки, Государственная налоговая служба может оценить сумму доходов и/или расходов любого из аффилированных лиц на основании цены, определенной по принципу «вытянутой руки».</w:t>
      </w:r>
    </w:p>
    <w:p w14:paraId="61C19C61"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(3) При определении формирования трансфертной цены по принципу вытянутой руки для транзакций между аффилированными лицами используются следующие методы:</w:t>
      </w:r>
    </w:p>
    <w:p w14:paraId="5B991C1D"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а) метод сопоставимых цен;</w:t>
      </w:r>
    </w:p>
    <w:p w14:paraId="1BD86D70"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b) затратный метод;</w:t>
      </w:r>
    </w:p>
    <w:p w14:paraId="58EB208D"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c) метод цены последующей реализации;</w:t>
      </w:r>
    </w:p>
    <w:p w14:paraId="4F4CAA46"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d) метод сопоставимой рентабельности;</w:t>
      </w:r>
    </w:p>
    <w:p w14:paraId="4B2D0C3B"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e) метод распределения прибыли;</w:t>
      </w:r>
    </w:p>
    <w:p w14:paraId="1A3B143E"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f) любой другой метод, признанный в Руководстве по трансфертному ценообразованию, выпущенном Организацией экономического сотрудничества и развития, с последующими изменениями/изменениями и дополнениями.</w:t>
      </w:r>
    </w:p>
    <w:p w14:paraId="67845C12"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lastRenderedPageBreak/>
        <w:t>(4) При корректировке/оценке трансфертной цены по принципу вытянутой руки Государственной Налоговой службой, наиболее подходящим является метод, предусмотренный частью (3).</w:t>
      </w:r>
    </w:p>
    <w:p w14:paraId="5BCD1EAA"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(5) При установлении наиболее подходящего метода используются следующие элементы:</w:t>
      </w:r>
    </w:p>
    <w:p w14:paraId="671E50D3"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а) Метод устанавливается исходя из содержания контролируемой транзакции, а также по результатам функционального анализа контролируемой транзакции, в том числе с учетом выполняемых функций, используемых активов и понесенных рисков;</w:t>
      </w:r>
    </w:p>
    <w:p w14:paraId="110F8C2B"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b) Метод устанавливается на основании сведений из достоверных источников, в том числе сведений о сделках между независимыми лицами;</w:t>
      </w:r>
    </w:p>
    <w:p w14:paraId="1C80F51C"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c) Метод устанавливается с учетом документов, представленных налогоплательщиком;</w:t>
      </w:r>
    </w:p>
    <w:p w14:paraId="1A480273"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d) Метод устанавливается по степени сопоставимости контролируемых транзакций и транзакций между независимыми лицами;</w:t>
      </w:r>
    </w:p>
    <w:p w14:paraId="5792AFFF"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e) Метод устанавливается в зависимости от индивидуальных обстоятельств дела.</w:t>
      </w:r>
    </w:p>
    <w:p w14:paraId="3176A8A6"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(6) Порядок проведения налогового контроля и выдачи решения осуществляется в соответствии с главой 11 раздела V настоящего Кодекса.</w:t>
      </w:r>
    </w:p>
    <w:p w14:paraId="3030A812"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(7) Если Государственная налоговая служба докажет, что метод, использованный налогоплательщиком для определения цены, не соответствует принципу вытянутой руки, она вправе применить другие методы, предусмотренные частью (3).</w:t>
      </w:r>
    </w:p>
    <w:p w14:paraId="55AC841E" w14:textId="77777777" w:rsidR="00B40A18" w:rsidRPr="00573D29" w:rsidRDefault="00B40A18" w:rsidP="00B01FDE">
      <w:pPr>
        <w:rPr>
          <w:color w:val="000000" w:themeColor="text1"/>
          <w:sz w:val="28"/>
          <w:szCs w:val="28"/>
          <w:lang w:eastAsia="ru-RU"/>
        </w:rPr>
      </w:pPr>
      <w:r w:rsidRPr="00573D29">
        <w:rPr>
          <w:color w:val="000000" w:themeColor="text1"/>
          <w:sz w:val="28"/>
          <w:szCs w:val="28"/>
          <w:lang w:eastAsia="ru-RU"/>
        </w:rPr>
        <w:t>(8) Порядок установления и применения методов определения формирования трансфертной цены в соответствие с принципом вытянутой руки устанавливается Министерством финансов.</w:t>
      </w:r>
    </w:p>
    <w:p w14:paraId="56555AF9" w14:textId="77777777" w:rsidR="00B40A18" w:rsidRPr="00573D29" w:rsidRDefault="00B40A18" w:rsidP="002B611D">
      <w:pPr>
        <w:rPr>
          <w:color w:val="000000" w:themeColor="text1"/>
          <w:sz w:val="28"/>
          <w:szCs w:val="28"/>
          <w:lang w:eastAsia="ru-RU"/>
        </w:rPr>
      </w:pPr>
      <w:r w:rsidRPr="00573D29">
        <w:rPr>
          <w:b/>
          <w:color w:val="000000" w:themeColor="text1"/>
          <w:sz w:val="28"/>
          <w:szCs w:val="28"/>
          <w:lang w:eastAsia="ru-RU"/>
        </w:rPr>
        <w:t>Статья 226</w:t>
      </w:r>
      <w:r w:rsidRPr="00573D29">
        <w:rPr>
          <w:b/>
          <w:color w:val="000000" w:themeColor="text1"/>
          <w:sz w:val="28"/>
          <w:szCs w:val="28"/>
          <w:vertAlign w:val="superscript"/>
          <w:lang w:eastAsia="ru-RU"/>
        </w:rPr>
        <w:t>21</w:t>
      </w:r>
      <w:r w:rsidRPr="00573D29">
        <w:rPr>
          <w:b/>
          <w:color w:val="000000" w:themeColor="text1"/>
          <w:sz w:val="28"/>
          <w:szCs w:val="28"/>
          <w:lang w:eastAsia="ru-RU"/>
        </w:rPr>
        <w:t>.</w:t>
      </w:r>
      <w:r w:rsidRPr="00573D29">
        <w:rPr>
          <w:color w:val="000000" w:themeColor="text1"/>
          <w:sz w:val="28"/>
          <w:szCs w:val="28"/>
          <w:lang w:eastAsia="ru-RU"/>
        </w:rPr>
        <w:t xml:space="preserve"> Порядок устранения двойного налогообложения между аффилированными лицами-резидентами</w:t>
      </w:r>
    </w:p>
    <w:p w14:paraId="238FE7C3" w14:textId="77777777" w:rsidR="00B40A18" w:rsidRPr="00573D29" w:rsidRDefault="00B40A18" w:rsidP="002B611D">
      <w:pPr>
        <w:rPr>
          <w:color w:val="000000" w:themeColor="text1"/>
          <w:sz w:val="28"/>
          <w:szCs w:val="28"/>
          <w:lang w:eastAsia="ru-RU"/>
        </w:rPr>
      </w:pPr>
      <w:r w:rsidRPr="00573D29">
        <w:rPr>
          <w:color w:val="000000" w:themeColor="text1"/>
          <w:sz w:val="28"/>
          <w:szCs w:val="28"/>
          <w:lang w:eastAsia="ru-RU"/>
        </w:rPr>
        <w:t>(1) В случае осуществления транзакций между аффилированными лицами-резидентами, корректировка и/или оценка доходов и/или расходов, осуществленная Государственной налоговой службой для одного из аффилированных лиц, также подлежит исполнению в отношении другого аффилированного лица.</w:t>
      </w:r>
    </w:p>
    <w:p w14:paraId="62BAED7E" w14:textId="77777777" w:rsidR="00B40A18" w:rsidRPr="00573D29" w:rsidRDefault="00B40A18" w:rsidP="002B611D">
      <w:pPr>
        <w:rPr>
          <w:color w:val="000000" w:themeColor="text1"/>
          <w:sz w:val="28"/>
          <w:szCs w:val="28"/>
          <w:lang w:eastAsia="ru-RU"/>
        </w:rPr>
      </w:pPr>
      <w:r w:rsidRPr="00573D29">
        <w:rPr>
          <w:color w:val="000000" w:themeColor="text1"/>
          <w:sz w:val="28"/>
          <w:szCs w:val="28"/>
          <w:lang w:eastAsia="ru-RU"/>
        </w:rPr>
        <w:t>(2) В случае корректировки и/или оценки доходов и/или расходов аффилированного резидента подверженному контролю, во избежание двойного налогообложения по истечении срока, предусмотренного частью (3) статьи 252, Государственная налоговая служба выдает решение о корректировке и/или оценке другому аффилированному лицу-резиденту.</w:t>
      </w:r>
    </w:p>
    <w:p w14:paraId="3835E9D1" w14:textId="77777777" w:rsidR="00B40A18" w:rsidRPr="00573D29" w:rsidRDefault="00B40A18" w:rsidP="002B611D">
      <w:pPr>
        <w:rPr>
          <w:color w:val="000000" w:themeColor="text1"/>
          <w:sz w:val="28"/>
          <w:szCs w:val="28"/>
          <w:lang w:eastAsia="ru-RU"/>
        </w:rPr>
      </w:pPr>
      <w:r w:rsidRPr="00573D29">
        <w:rPr>
          <w:color w:val="000000" w:themeColor="text1"/>
          <w:sz w:val="28"/>
          <w:szCs w:val="28"/>
          <w:lang w:eastAsia="ru-RU"/>
        </w:rPr>
        <w:t xml:space="preserve">(3) В соответствии с решением о корректировке и/или оценке, другое аффилированное лицо-резидент имеет право подать исправленную декларацию о подоходном налоге. В случаях, предусмотренных частью (4) статьи 188, налогоплательщик имеет право потребовать от Государственной фискальной службы проведения проверки в целях </w:t>
      </w:r>
      <w:r w:rsidRPr="00573D29">
        <w:rPr>
          <w:color w:val="000000" w:themeColor="text1"/>
          <w:sz w:val="28"/>
          <w:szCs w:val="28"/>
          <w:lang w:eastAsia="ru-RU"/>
        </w:rPr>
        <w:lastRenderedPageBreak/>
        <w:t>устранения двойного налогообложения на основании решения о корректировке и/или оценке.</w:t>
      </w:r>
    </w:p>
    <w:p w14:paraId="0757D81D" w14:textId="77777777" w:rsidR="00B40A18" w:rsidRPr="00573D29" w:rsidRDefault="00B40A18" w:rsidP="002B611D">
      <w:pPr>
        <w:rPr>
          <w:color w:val="000000" w:themeColor="text1"/>
          <w:sz w:val="28"/>
          <w:szCs w:val="28"/>
          <w:lang w:eastAsia="ru-RU"/>
        </w:rPr>
      </w:pPr>
      <w:r w:rsidRPr="00573D29">
        <w:rPr>
          <w:color w:val="000000" w:themeColor="text1"/>
          <w:sz w:val="28"/>
          <w:szCs w:val="28"/>
          <w:lang w:eastAsia="ru-RU"/>
        </w:rPr>
        <w:t>Порядок выдачи, форма и содержание решения о корректировке и/или оценке устанавливаются Министерством финансов.</w:t>
      </w:r>
    </w:p>
    <w:p w14:paraId="500A7433" w14:textId="77777777" w:rsidR="00B40A18" w:rsidRPr="00573D29" w:rsidRDefault="00B40A18" w:rsidP="00D90215">
      <w:pPr>
        <w:rPr>
          <w:color w:val="000000" w:themeColor="text1"/>
          <w:sz w:val="28"/>
          <w:szCs w:val="28"/>
          <w:lang w:eastAsia="ru-RU"/>
        </w:rPr>
      </w:pPr>
      <w:r w:rsidRPr="00573D29">
        <w:rPr>
          <w:b/>
          <w:color w:val="000000" w:themeColor="text1"/>
          <w:sz w:val="28"/>
          <w:szCs w:val="28"/>
          <w:lang w:eastAsia="ru-RU"/>
        </w:rPr>
        <w:t>Статья 226</w:t>
      </w:r>
      <w:r w:rsidRPr="00573D29">
        <w:rPr>
          <w:b/>
          <w:color w:val="000000" w:themeColor="text1"/>
          <w:sz w:val="28"/>
          <w:szCs w:val="28"/>
          <w:vertAlign w:val="superscript"/>
          <w:lang w:eastAsia="ru-RU"/>
        </w:rPr>
        <w:t>22</w:t>
      </w:r>
      <w:r w:rsidRPr="00573D29">
        <w:rPr>
          <w:color w:val="000000" w:themeColor="text1"/>
          <w:sz w:val="28"/>
          <w:szCs w:val="28"/>
          <w:lang w:eastAsia="ru-RU"/>
        </w:rPr>
        <w:t>. Порядок устранения двойного налогообложения между аффилированными лицами резидентами и нерезидентами</w:t>
      </w:r>
    </w:p>
    <w:p w14:paraId="3C18B40D" w14:textId="77777777" w:rsidR="00B40A18" w:rsidRPr="00573D29" w:rsidRDefault="00B40A18" w:rsidP="00D90215">
      <w:pPr>
        <w:rPr>
          <w:color w:val="000000" w:themeColor="text1"/>
          <w:sz w:val="28"/>
          <w:szCs w:val="28"/>
          <w:lang w:eastAsia="ru-RU"/>
        </w:rPr>
      </w:pPr>
      <w:r w:rsidRPr="00573D29">
        <w:rPr>
          <w:color w:val="000000" w:themeColor="text1"/>
          <w:sz w:val="28"/>
          <w:szCs w:val="28"/>
          <w:lang w:eastAsia="ru-RU"/>
        </w:rPr>
        <w:t>(1) Устранение двойного налогообложения в результате корректировки доходов и/или расходов между аффилированными лицами резидентами и нерезидентами, связанного с контролируемой транзакцией, осуществляется на основании соглашения об избежание двойного налогообложения, заключенного между государством аффилированного лица-нерезидента и Республикой Молдова.</w:t>
      </w:r>
    </w:p>
    <w:p w14:paraId="1AC0234D" w14:textId="77777777" w:rsidR="00B40A18" w:rsidRPr="00573D29" w:rsidRDefault="00B40A18" w:rsidP="00D90215">
      <w:pPr>
        <w:rPr>
          <w:color w:val="000000" w:themeColor="text1"/>
          <w:sz w:val="28"/>
          <w:szCs w:val="28"/>
          <w:lang w:eastAsia="ru-RU"/>
        </w:rPr>
      </w:pPr>
      <w:r w:rsidRPr="00573D29">
        <w:rPr>
          <w:color w:val="000000" w:themeColor="text1"/>
          <w:sz w:val="28"/>
          <w:szCs w:val="28"/>
          <w:lang w:eastAsia="ru-RU"/>
        </w:rPr>
        <w:t>(2) Аффилированное лицо-резидент, указанное в части (1), вправе подать заявление о корректировке в Государственную Налоговую службу с приложением подтверждающих документов о корректировке/оценке налоговых обязательств аффилированного лица-нерезидента в соответствие принципу вытянутой руки.</w:t>
      </w:r>
    </w:p>
    <w:p w14:paraId="58170CE0" w14:textId="77777777" w:rsidR="00B40A18" w:rsidRPr="00573D29" w:rsidRDefault="00B40A18" w:rsidP="00D90215">
      <w:pPr>
        <w:rPr>
          <w:color w:val="000000" w:themeColor="text1"/>
          <w:sz w:val="28"/>
          <w:szCs w:val="28"/>
          <w:lang w:eastAsia="ru-RU"/>
        </w:rPr>
      </w:pPr>
      <w:r w:rsidRPr="00573D29">
        <w:rPr>
          <w:color w:val="000000" w:themeColor="text1"/>
          <w:sz w:val="28"/>
          <w:szCs w:val="28"/>
          <w:lang w:eastAsia="ru-RU"/>
        </w:rPr>
        <w:t>(3) Государственная налоговая служба рассматривает заявление налогоплательщика, предусмотренное частью (2), в течение 30 рабочих дней со дня его получения и принимает одно из следующих решений:</w:t>
      </w:r>
    </w:p>
    <w:p w14:paraId="0755C74B" w14:textId="77777777" w:rsidR="00B40A18" w:rsidRPr="00573D29" w:rsidRDefault="00B40A18" w:rsidP="00D90215">
      <w:pPr>
        <w:rPr>
          <w:color w:val="000000" w:themeColor="text1"/>
          <w:sz w:val="28"/>
          <w:szCs w:val="28"/>
          <w:lang w:eastAsia="ru-RU"/>
        </w:rPr>
      </w:pPr>
      <w:r w:rsidRPr="00573D29">
        <w:rPr>
          <w:color w:val="000000" w:themeColor="text1"/>
          <w:sz w:val="28"/>
          <w:szCs w:val="28"/>
          <w:lang w:eastAsia="ru-RU"/>
        </w:rPr>
        <w:t>а) Подтверждает возможность корректировки;</w:t>
      </w:r>
    </w:p>
    <w:p w14:paraId="00CB3A87" w14:textId="77777777" w:rsidR="00B40A18" w:rsidRPr="00573D29" w:rsidRDefault="00B40A18" w:rsidP="00D90215">
      <w:pPr>
        <w:rPr>
          <w:color w:val="000000" w:themeColor="text1"/>
          <w:sz w:val="28"/>
          <w:szCs w:val="28"/>
          <w:lang w:eastAsia="ru-RU"/>
        </w:rPr>
      </w:pPr>
      <w:r w:rsidRPr="00573D29">
        <w:rPr>
          <w:color w:val="000000" w:themeColor="text1"/>
          <w:sz w:val="28"/>
          <w:szCs w:val="28"/>
          <w:lang w:eastAsia="ru-RU"/>
        </w:rPr>
        <w:t>b) Отказывает в возможности корректировки, если такая корректировка является необоснованной или при отсутствии необходимых документов, с обязательным обоснованием налогоплательщику причин отказа;</w:t>
      </w:r>
    </w:p>
    <w:p w14:paraId="0F90FBF4" w14:textId="77777777" w:rsidR="00B40A18" w:rsidRPr="00573D29" w:rsidRDefault="00B40A18" w:rsidP="00D90215">
      <w:pPr>
        <w:rPr>
          <w:color w:val="000000" w:themeColor="text1"/>
          <w:sz w:val="28"/>
          <w:szCs w:val="28"/>
          <w:lang w:eastAsia="ru-RU"/>
        </w:rPr>
      </w:pPr>
      <w:r w:rsidRPr="00573D29">
        <w:rPr>
          <w:color w:val="000000" w:themeColor="text1"/>
          <w:sz w:val="28"/>
          <w:szCs w:val="28"/>
          <w:lang w:eastAsia="ru-RU"/>
        </w:rPr>
        <w:t>c) Приказывает провести контроль соблюдения принципа вытянутой руки в отношении соответствующей транзакции, для которой запрашивается корректировка.</w:t>
      </w:r>
    </w:p>
    <w:p w14:paraId="481E67E1" w14:textId="77777777" w:rsidR="00B40A18" w:rsidRPr="00573D29" w:rsidRDefault="00B40A18" w:rsidP="00D90215">
      <w:pPr>
        <w:rPr>
          <w:color w:val="000000" w:themeColor="text1"/>
          <w:sz w:val="28"/>
          <w:szCs w:val="28"/>
          <w:lang w:eastAsia="ru-RU"/>
        </w:rPr>
      </w:pPr>
      <w:r w:rsidRPr="00573D29">
        <w:rPr>
          <w:b/>
          <w:color w:val="000000" w:themeColor="text1"/>
          <w:sz w:val="28"/>
          <w:szCs w:val="28"/>
          <w:lang w:eastAsia="ru-RU"/>
        </w:rPr>
        <w:t>Статья 226</w:t>
      </w:r>
      <w:r w:rsidRPr="00573D29">
        <w:rPr>
          <w:b/>
          <w:color w:val="000000" w:themeColor="text1"/>
          <w:sz w:val="28"/>
          <w:szCs w:val="28"/>
          <w:vertAlign w:val="superscript"/>
          <w:lang w:eastAsia="ru-RU"/>
        </w:rPr>
        <w:t>23</w:t>
      </w:r>
      <w:r w:rsidRPr="00573D29">
        <w:rPr>
          <w:b/>
          <w:color w:val="000000" w:themeColor="text1"/>
          <w:sz w:val="28"/>
          <w:szCs w:val="28"/>
          <w:lang w:eastAsia="ru-RU"/>
        </w:rPr>
        <w:t>.</w:t>
      </w:r>
      <w:r w:rsidRPr="00573D29">
        <w:rPr>
          <w:color w:val="000000" w:themeColor="text1"/>
          <w:sz w:val="28"/>
          <w:szCs w:val="28"/>
          <w:lang w:eastAsia="ru-RU"/>
        </w:rPr>
        <w:t xml:space="preserve"> Добровольная корректировка</w:t>
      </w:r>
    </w:p>
    <w:p w14:paraId="5183F678" w14:textId="77777777" w:rsidR="00B40A18" w:rsidRPr="00573D29" w:rsidRDefault="00B40A18" w:rsidP="00D90215">
      <w:pPr>
        <w:rPr>
          <w:color w:val="000000" w:themeColor="text1"/>
          <w:sz w:val="28"/>
          <w:szCs w:val="28"/>
          <w:lang w:eastAsia="ru-RU"/>
        </w:rPr>
      </w:pPr>
      <w:r w:rsidRPr="00573D29">
        <w:rPr>
          <w:color w:val="000000" w:themeColor="text1"/>
          <w:sz w:val="28"/>
          <w:szCs w:val="28"/>
          <w:lang w:eastAsia="ru-RU"/>
        </w:rPr>
        <w:t>(1) Если налогоплательщик при осуществлении транзакций не соблюдает принцип вытянутой руки, он вправе произвести корректировку при условии, что она не уменьшает задекларированный в бюджет подоходный налог.</w:t>
      </w:r>
    </w:p>
    <w:p w14:paraId="4E934604" w14:textId="77777777" w:rsidR="00B40A18" w:rsidRPr="00573D29" w:rsidRDefault="00B40A18" w:rsidP="00D90215">
      <w:pPr>
        <w:rPr>
          <w:color w:val="000000" w:themeColor="text1"/>
          <w:sz w:val="28"/>
          <w:szCs w:val="28"/>
          <w:lang w:eastAsia="ru-RU"/>
        </w:rPr>
      </w:pPr>
      <w:r w:rsidRPr="00573D29">
        <w:rPr>
          <w:color w:val="000000" w:themeColor="text1"/>
          <w:sz w:val="28"/>
          <w:szCs w:val="28"/>
          <w:lang w:eastAsia="ru-RU"/>
        </w:rPr>
        <w:t>(2) В случае добровольной корректировки, относящейся к предыдущим периодам, налогоплательщик обязан представить информацию о трансфертных ценах или дело о трансфертных ценах и налоговые отчеты в соответствии со статьей 188 Налогового кодекса.</w:t>
      </w:r>
    </w:p>
    <w:p w14:paraId="02F1DAED" w14:textId="77777777" w:rsidR="00B40A18" w:rsidRPr="00573D29" w:rsidRDefault="00B40A18" w:rsidP="00D90215">
      <w:pPr>
        <w:rPr>
          <w:color w:val="000000" w:themeColor="text1"/>
          <w:sz w:val="28"/>
          <w:szCs w:val="28"/>
          <w:lang w:eastAsia="ru-RU"/>
        </w:rPr>
      </w:pPr>
      <w:r w:rsidRPr="00573D29">
        <w:rPr>
          <w:b/>
          <w:color w:val="000000" w:themeColor="text1"/>
          <w:sz w:val="28"/>
          <w:szCs w:val="28"/>
          <w:lang w:eastAsia="ru-RU"/>
        </w:rPr>
        <w:t>Статья 226</w:t>
      </w:r>
      <w:r w:rsidRPr="00573D29">
        <w:rPr>
          <w:b/>
          <w:color w:val="000000" w:themeColor="text1"/>
          <w:sz w:val="28"/>
          <w:szCs w:val="28"/>
          <w:vertAlign w:val="superscript"/>
          <w:lang w:eastAsia="ru-RU"/>
        </w:rPr>
        <w:t>24</w:t>
      </w:r>
      <w:r w:rsidRPr="00573D29">
        <w:rPr>
          <w:b/>
          <w:color w:val="000000" w:themeColor="text1"/>
          <w:sz w:val="28"/>
          <w:szCs w:val="28"/>
          <w:lang w:eastAsia="ru-RU"/>
        </w:rPr>
        <w:t>.</w:t>
      </w:r>
      <w:r w:rsidRPr="00573D29">
        <w:rPr>
          <w:color w:val="000000" w:themeColor="text1"/>
          <w:sz w:val="28"/>
          <w:szCs w:val="28"/>
          <w:lang w:eastAsia="ru-RU"/>
        </w:rPr>
        <w:t xml:space="preserve"> Источники информации, используемые для установления соблюдения принципа вытянутой руки в контролируемых транзакциях</w:t>
      </w:r>
    </w:p>
    <w:p w14:paraId="136876EA" w14:textId="77777777" w:rsidR="00B40A18" w:rsidRPr="00573D29" w:rsidRDefault="00B40A18" w:rsidP="00D90215">
      <w:pPr>
        <w:rPr>
          <w:color w:val="000000" w:themeColor="text1"/>
          <w:sz w:val="28"/>
          <w:szCs w:val="28"/>
          <w:lang w:eastAsia="ru-RU"/>
        </w:rPr>
      </w:pPr>
      <w:r w:rsidRPr="00573D29">
        <w:rPr>
          <w:color w:val="000000" w:themeColor="text1"/>
          <w:sz w:val="28"/>
          <w:szCs w:val="28"/>
          <w:lang w:eastAsia="ru-RU"/>
        </w:rPr>
        <w:t>(1) Налогоплательщик и Государственная налоговая служба имеют право использовать информацию, позволяющую сравнивать коммерческие и финансовые условия сделок, в частности:</w:t>
      </w:r>
    </w:p>
    <w:p w14:paraId="29A6A70F" w14:textId="77777777" w:rsidR="00B40A18" w:rsidRPr="00573D29" w:rsidRDefault="00B40A18" w:rsidP="00D90215">
      <w:pPr>
        <w:rPr>
          <w:color w:val="000000" w:themeColor="text1"/>
          <w:sz w:val="28"/>
          <w:szCs w:val="28"/>
          <w:lang w:eastAsia="ru-RU"/>
        </w:rPr>
      </w:pPr>
      <w:r w:rsidRPr="00573D29">
        <w:rPr>
          <w:color w:val="000000" w:themeColor="text1"/>
          <w:sz w:val="28"/>
          <w:szCs w:val="28"/>
          <w:lang w:eastAsia="ru-RU"/>
        </w:rPr>
        <w:lastRenderedPageBreak/>
        <w:t>а) сведения о сопоставимых неконтролируемых транзакциях налогоплательщика, а также сведения о сопоставимых неконтролируемых транзакциях другой стороны контролируемой транзакции;</w:t>
      </w:r>
    </w:p>
    <w:p w14:paraId="7963AFD4" w14:textId="77777777" w:rsidR="00B40A18" w:rsidRPr="00573D29" w:rsidRDefault="00B40A18" w:rsidP="00D90215">
      <w:pPr>
        <w:rPr>
          <w:color w:val="000000" w:themeColor="text1"/>
          <w:sz w:val="28"/>
          <w:szCs w:val="28"/>
          <w:lang w:eastAsia="ru-RU"/>
        </w:rPr>
      </w:pPr>
      <w:r w:rsidRPr="00573D29">
        <w:rPr>
          <w:color w:val="000000" w:themeColor="text1"/>
          <w:sz w:val="28"/>
          <w:szCs w:val="28"/>
          <w:lang w:eastAsia="ru-RU"/>
        </w:rPr>
        <w:t>b) любые источники, содержащие информацию и предоставляющие информацию о сопоставимых транзакциях, условиях и/или лицах;</w:t>
      </w:r>
    </w:p>
    <w:p w14:paraId="005D5FDD" w14:textId="77777777" w:rsidR="00B40A18" w:rsidRPr="00573D29" w:rsidRDefault="00B40A18" w:rsidP="00D90215">
      <w:pPr>
        <w:rPr>
          <w:color w:val="000000" w:themeColor="text1"/>
          <w:sz w:val="28"/>
          <w:szCs w:val="28"/>
          <w:lang w:eastAsia="ru-RU"/>
        </w:rPr>
      </w:pPr>
      <w:r w:rsidRPr="00573D29">
        <w:rPr>
          <w:color w:val="000000" w:themeColor="text1"/>
          <w:sz w:val="28"/>
          <w:szCs w:val="28"/>
          <w:lang w:eastAsia="ru-RU"/>
        </w:rPr>
        <w:t>c) информация, полученная Государственной налоговой службой в соответствии с международными договорами, стороной которых является Республика Молдова.</w:t>
      </w:r>
    </w:p>
    <w:p w14:paraId="193360E7" w14:textId="77777777" w:rsidR="00B40A18" w:rsidRPr="00573D29" w:rsidRDefault="00B40A18" w:rsidP="009D7030">
      <w:pPr>
        <w:pStyle w:val="a3"/>
        <w:numPr>
          <w:ilvl w:val="0"/>
          <w:numId w:val="25"/>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В части (10) статьи 228 после слов «в размерах больших, чем суммы, рассчитанные в соответствии с законом» дополнить текстом «в том числе в результате повторного контроля», а после слов «банковский счет» добавить текст «и/или расчетный счет».</w:t>
      </w:r>
    </w:p>
    <w:p w14:paraId="6319398F" w14:textId="77777777" w:rsidR="00B40A18" w:rsidRPr="00573D29" w:rsidRDefault="00B40A18" w:rsidP="009D7030">
      <w:pPr>
        <w:pStyle w:val="a3"/>
        <w:numPr>
          <w:ilvl w:val="0"/>
          <w:numId w:val="25"/>
        </w:numPr>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 В статье 229:</w:t>
      </w:r>
    </w:p>
    <w:p w14:paraId="59C221A2" w14:textId="77777777" w:rsidR="00B40A18" w:rsidRPr="00573D29" w:rsidRDefault="00B40A18" w:rsidP="009D7030">
      <w:pPr>
        <w:rPr>
          <w:sz w:val="28"/>
          <w:szCs w:val="28"/>
          <w:lang w:eastAsia="ru-RU"/>
        </w:rPr>
      </w:pPr>
      <w:r w:rsidRPr="00573D29">
        <w:rPr>
          <w:sz w:val="28"/>
          <w:szCs w:val="28"/>
          <w:lang w:eastAsia="ru-RU"/>
        </w:rPr>
        <w:t>в частях (1), (4), (5) и (7) текст «банком (его отделением или филиалом)» заменить текстом «банком (его отделением) и/или платежным обществом, компанией-эмитентом электронных денег и/или поставщиком почтовых услуг» в соответствующей грамматической форме;</w:t>
      </w:r>
    </w:p>
    <w:p w14:paraId="07912B7B" w14:textId="77777777" w:rsidR="00B40A18" w:rsidRPr="00573D29" w:rsidRDefault="00B40A18" w:rsidP="009D7030">
      <w:pPr>
        <w:pStyle w:val="a3"/>
        <w:numPr>
          <w:ilvl w:val="0"/>
          <w:numId w:val="25"/>
        </w:numPr>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 В части (8) слова «о движимом имуществе» исключить.</w:t>
      </w:r>
    </w:p>
    <w:p w14:paraId="673DC92D" w14:textId="77777777" w:rsidR="00B40A18" w:rsidRPr="00573D29" w:rsidRDefault="00B40A18" w:rsidP="00E14152">
      <w:pPr>
        <w:rPr>
          <w:sz w:val="28"/>
          <w:szCs w:val="28"/>
          <w:lang w:eastAsia="ru-RU"/>
        </w:rPr>
      </w:pPr>
      <w:proofErr w:type="gramStart"/>
      <w:r w:rsidRPr="00573D29">
        <w:rPr>
          <w:sz w:val="28"/>
          <w:szCs w:val="28"/>
          <w:lang w:eastAsia="ru-RU"/>
        </w:rPr>
        <w:t>в частях (4), (5) и (6) статьи 256, текст «Банк (филиал) и (или) платежная компания» заменен текстом «Банк (его отделение) и/или платежное общество, компания-эмитент электронных денег и/или поставщик почтовых услуг» в соответствующей грамматической форме;</w:t>
      </w:r>
      <w:proofErr w:type="gramEnd"/>
    </w:p>
    <w:p w14:paraId="485BA5BA" w14:textId="77777777" w:rsidR="00B40A18" w:rsidRPr="00573D29" w:rsidRDefault="00B40A18" w:rsidP="009D7030">
      <w:pPr>
        <w:pStyle w:val="a3"/>
        <w:numPr>
          <w:ilvl w:val="0"/>
          <w:numId w:val="25"/>
        </w:numPr>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 В части (5) статьи 257 слова «налоговые отчеты» исключить.</w:t>
      </w:r>
    </w:p>
    <w:p w14:paraId="7EF1BD5D" w14:textId="77777777" w:rsidR="00B40A18" w:rsidRPr="00573D29" w:rsidRDefault="00B40A18" w:rsidP="009D7030">
      <w:pPr>
        <w:pStyle w:val="a3"/>
        <w:numPr>
          <w:ilvl w:val="0"/>
          <w:numId w:val="25"/>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В части (5) статьи 259, после текста «и/или платежной организации» добавить текст «, организация, выпускающая электронные деньги, поставщик почтовых услуг».</w:t>
      </w:r>
    </w:p>
    <w:p w14:paraId="1AFA8F19" w14:textId="77777777" w:rsidR="00B40A18" w:rsidRPr="00573D29" w:rsidRDefault="00B40A18" w:rsidP="009D7030">
      <w:pPr>
        <w:pStyle w:val="a3"/>
        <w:numPr>
          <w:ilvl w:val="0"/>
          <w:numId w:val="25"/>
        </w:numPr>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 Статью 260 дополнить частями (6) и (7) в следующей редакции:</w:t>
      </w:r>
    </w:p>
    <w:p w14:paraId="195084BB" w14:textId="77777777" w:rsidR="00B40A18" w:rsidRPr="00573D29" w:rsidRDefault="00B40A18" w:rsidP="009D7030">
      <w:pPr>
        <w:rPr>
          <w:sz w:val="28"/>
          <w:szCs w:val="28"/>
          <w:lang w:eastAsia="ru-RU"/>
        </w:rPr>
      </w:pPr>
      <w:r w:rsidRPr="00573D29">
        <w:rPr>
          <w:sz w:val="28"/>
          <w:szCs w:val="28"/>
          <w:lang w:eastAsia="ru-RU"/>
        </w:rPr>
        <w:t xml:space="preserve">«(6) Несвоевременное предоставление </w:t>
      </w:r>
      <w:proofErr w:type="gramStart"/>
      <w:r w:rsidRPr="00573D29">
        <w:rPr>
          <w:sz w:val="28"/>
          <w:szCs w:val="28"/>
          <w:lang w:eastAsia="ru-RU"/>
        </w:rPr>
        <w:t>информации, предусмотренной статьей 226</w:t>
      </w:r>
      <w:r w:rsidRPr="00573D29">
        <w:rPr>
          <w:sz w:val="28"/>
          <w:szCs w:val="28"/>
          <w:vertAlign w:val="superscript"/>
          <w:lang w:eastAsia="ru-RU"/>
        </w:rPr>
        <w:t>19</w:t>
      </w:r>
      <w:r w:rsidRPr="00573D29">
        <w:rPr>
          <w:sz w:val="28"/>
          <w:szCs w:val="28"/>
          <w:lang w:eastAsia="ru-RU"/>
        </w:rPr>
        <w:t xml:space="preserve"> влечет</w:t>
      </w:r>
      <w:proofErr w:type="gramEnd"/>
      <w:r w:rsidRPr="00573D29">
        <w:rPr>
          <w:sz w:val="28"/>
          <w:szCs w:val="28"/>
          <w:lang w:eastAsia="ru-RU"/>
        </w:rPr>
        <w:t xml:space="preserve"> наложение штрафа в размере от 30 000 до 50 000 леев.</w:t>
      </w:r>
    </w:p>
    <w:p w14:paraId="4100BAD2" w14:textId="77777777" w:rsidR="00B40A18" w:rsidRPr="00573D29" w:rsidRDefault="00B40A18" w:rsidP="009D7030">
      <w:pPr>
        <w:rPr>
          <w:sz w:val="28"/>
          <w:szCs w:val="28"/>
          <w:lang w:eastAsia="ru-RU"/>
        </w:rPr>
      </w:pPr>
      <w:r w:rsidRPr="00573D29">
        <w:rPr>
          <w:sz w:val="28"/>
          <w:szCs w:val="28"/>
          <w:lang w:eastAsia="ru-RU"/>
        </w:rPr>
        <w:t>(7) Представление недостоверной информации, предусмотренной статьей 226</w:t>
      </w:r>
      <w:r w:rsidRPr="00573D29">
        <w:rPr>
          <w:sz w:val="28"/>
          <w:szCs w:val="28"/>
          <w:vertAlign w:val="superscript"/>
          <w:lang w:eastAsia="ru-RU"/>
        </w:rPr>
        <w:t>19</w:t>
      </w:r>
      <w:r w:rsidRPr="00573D29">
        <w:rPr>
          <w:sz w:val="28"/>
          <w:szCs w:val="28"/>
          <w:lang w:eastAsia="ru-RU"/>
        </w:rPr>
        <w:t>, повлекшее сокращение или уклонение от исполнения налоговых обязательств, влечет наложение штрафа в размере от 150 000 до 200 000 леев.</w:t>
      </w:r>
    </w:p>
    <w:p w14:paraId="540BEFAB" w14:textId="77777777" w:rsidR="00B40A18" w:rsidRPr="00573D29" w:rsidRDefault="00B40A18" w:rsidP="009D7030">
      <w:pPr>
        <w:rPr>
          <w:sz w:val="28"/>
          <w:szCs w:val="28"/>
          <w:lang w:eastAsia="ru-RU"/>
        </w:rPr>
      </w:pPr>
      <w:r w:rsidRPr="00573D29">
        <w:rPr>
          <w:sz w:val="28"/>
          <w:szCs w:val="28"/>
          <w:lang w:eastAsia="ru-RU"/>
        </w:rPr>
        <w:t xml:space="preserve">(8) Непредставление </w:t>
      </w:r>
      <w:proofErr w:type="gramStart"/>
      <w:r w:rsidRPr="00573D29">
        <w:rPr>
          <w:sz w:val="28"/>
          <w:szCs w:val="28"/>
          <w:lang w:eastAsia="ru-RU"/>
        </w:rPr>
        <w:t>информации, предусмотренной статьей 226</w:t>
      </w:r>
      <w:r w:rsidRPr="00573D29">
        <w:rPr>
          <w:sz w:val="28"/>
          <w:szCs w:val="28"/>
          <w:vertAlign w:val="superscript"/>
          <w:lang w:eastAsia="ru-RU"/>
        </w:rPr>
        <w:t>19</w:t>
      </w:r>
      <w:r w:rsidRPr="00573D29">
        <w:rPr>
          <w:sz w:val="28"/>
          <w:szCs w:val="28"/>
          <w:lang w:eastAsia="ru-RU"/>
        </w:rPr>
        <w:t xml:space="preserve"> влечет</w:t>
      </w:r>
      <w:proofErr w:type="gramEnd"/>
      <w:r w:rsidRPr="00573D29">
        <w:rPr>
          <w:sz w:val="28"/>
          <w:szCs w:val="28"/>
          <w:lang w:eastAsia="ru-RU"/>
        </w:rPr>
        <w:t xml:space="preserve"> наложение штрафа в размере от 300 000 до 500 000 леев.</w:t>
      </w:r>
    </w:p>
    <w:p w14:paraId="68F643BE" w14:textId="77777777" w:rsidR="00B40A18" w:rsidRPr="00573D29" w:rsidRDefault="00B40A18" w:rsidP="009D7030">
      <w:pPr>
        <w:rPr>
          <w:sz w:val="28"/>
          <w:szCs w:val="28"/>
          <w:lang w:eastAsia="ru-RU"/>
        </w:rPr>
      </w:pPr>
      <w:r w:rsidRPr="00573D29">
        <w:rPr>
          <w:sz w:val="28"/>
          <w:szCs w:val="28"/>
          <w:lang w:eastAsia="ru-RU"/>
        </w:rPr>
        <w:t>(9) Несвоевременное представление дела о трансфертной цене влечет наложение штрафа в размере от 30 000 до 50 000 леев.</w:t>
      </w:r>
    </w:p>
    <w:p w14:paraId="4A91BAF2" w14:textId="77777777" w:rsidR="00B40A18" w:rsidRPr="00573D29" w:rsidRDefault="00B40A18" w:rsidP="009D7030">
      <w:pPr>
        <w:rPr>
          <w:sz w:val="28"/>
          <w:szCs w:val="28"/>
          <w:lang w:eastAsia="ru-RU"/>
        </w:rPr>
      </w:pPr>
      <w:r w:rsidRPr="00573D29">
        <w:rPr>
          <w:sz w:val="28"/>
          <w:szCs w:val="28"/>
          <w:lang w:eastAsia="ru-RU"/>
        </w:rPr>
        <w:t>(10) Представление дела о трансфертной цене с недостоверной информацией влечет наложение штрафа в размере от 150 000 до 200 000 леев.</w:t>
      </w:r>
    </w:p>
    <w:p w14:paraId="53BDB778" w14:textId="77777777" w:rsidR="00B40A18" w:rsidRPr="00573D29" w:rsidRDefault="00B40A18" w:rsidP="009D7030">
      <w:pPr>
        <w:rPr>
          <w:sz w:val="28"/>
          <w:szCs w:val="28"/>
          <w:lang w:eastAsia="ru-RU"/>
        </w:rPr>
      </w:pPr>
      <w:r w:rsidRPr="00573D29">
        <w:rPr>
          <w:sz w:val="28"/>
          <w:szCs w:val="28"/>
          <w:lang w:eastAsia="ru-RU"/>
        </w:rPr>
        <w:lastRenderedPageBreak/>
        <w:t>(11) Непредставление дела о трансфертной цене влечет наложение штрафа в размере от 300 000 до 500 000 леев.</w:t>
      </w:r>
    </w:p>
    <w:p w14:paraId="30346377" w14:textId="77777777" w:rsidR="00B40A18" w:rsidRPr="00573D29" w:rsidRDefault="00B40A18" w:rsidP="000B37A6">
      <w:pPr>
        <w:pStyle w:val="a3"/>
        <w:numPr>
          <w:ilvl w:val="0"/>
          <w:numId w:val="25"/>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В части (2) статьи 262</w:t>
      </w:r>
      <w:r w:rsidRPr="00573D29">
        <w:rPr>
          <w:rFonts w:ascii="Times New Roman" w:eastAsia="Times New Roman" w:hAnsi="Times New Roman" w:cs="Times New Roman"/>
          <w:sz w:val="28"/>
          <w:szCs w:val="28"/>
          <w:vertAlign w:val="superscript"/>
          <w:lang w:eastAsia="ru-RU"/>
        </w:rPr>
        <w:t>1</w:t>
      </w:r>
      <w:r w:rsidRPr="00573D29">
        <w:rPr>
          <w:rFonts w:ascii="Times New Roman" w:eastAsia="Times New Roman" w:hAnsi="Times New Roman" w:cs="Times New Roman"/>
          <w:sz w:val="28"/>
          <w:szCs w:val="28"/>
          <w:lang w:eastAsia="ru-RU"/>
        </w:rPr>
        <w:t xml:space="preserve"> текст «с конфискацией сигарет, на упаковку (пачку) которых не нанесена дата изготовления» исключить.</w:t>
      </w:r>
    </w:p>
    <w:p w14:paraId="64D8A325" w14:textId="77777777" w:rsidR="00B40A18" w:rsidRPr="00573D29" w:rsidRDefault="00B40A18" w:rsidP="000B37A6">
      <w:pPr>
        <w:pStyle w:val="a3"/>
        <w:numPr>
          <w:ilvl w:val="0"/>
          <w:numId w:val="25"/>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В части 2 статьи 264 слова «налоговые правонарушения» заменены словами «правонарушения».</w:t>
      </w:r>
    </w:p>
    <w:p w14:paraId="65F7B741" w14:textId="77777777" w:rsidR="00B40A18" w:rsidRPr="00573D29" w:rsidRDefault="00B40A18" w:rsidP="000B37A6">
      <w:pPr>
        <w:pStyle w:val="a3"/>
        <w:numPr>
          <w:ilvl w:val="0"/>
          <w:numId w:val="25"/>
        </w:numPr>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 В статье 265:</w:t>
      </w:r>
    </w:p>
    <w:p w14:paraId="6B3E1945" w14:textId="77777777" w:rsidR="00B40A18" w:rsidRPr="00573D29" w:rsidRDefault="00B40A18" w:rsidP="000B37A6">
      <w:pPr>
        <w:rPr>
          <w:sz w:val="28"/>
          <w:szCs w:val="28"/>
          <w:lang w:eastAsia="ru-RU"/>
        </w:rPr>
      </w:pPr>
      <w:r w:rsidRPr="00573D29">
        <w:rPr>
          <w:sz w:val="28"/>
          <w:szCs w:val="28"/>
          <w:lang w:eastAsia="ru-RU"/>
        </w:rPr>
        <w:t>часть (2) дополнить пунктом g) в следующей редакции:</w:t>
      </w:r>
    </w:p>
    <w:p w14:paraId="485C520B" w14:textId="77777777" w:rsidR="00B40A18" w:rsidRPr="00573D29" w:rsidRDefault="00B40A18" w:rsidP="000B37A6">
      <w:pPr>
        <w:rPr>
          <w:sz w:val="28"/>
          <w:szCs w:val="28"/>
          <w:lang w:eastAsia="ru-RU"/>
        </w:rPr>
      </w:pPr>
      <w:r w:rsidRPr="00573D29">
        <w:rPr>
          <w:sz w:val="28"/>
          <w:szCs w:val="28"/>
          <w:lang w:eastAsia="ru-RU"/>
        </w:rPr>
        <w:t>«g) налоговые обязательства, взятые на специальный учет в соответствии с частью (1) статьи 206»;</w:t>
      </w:r>
    </w:p>
    <w:p w14:paraId="18C45214" w14:textId="77777777" w:rsidR="00B40A18" w:rsidRPr="00573D29" w:rsidRDefault="00B40A18" w:rsidP="000B37A6">
      <w:pPr>
        <w:rPr>
          <w:sz w:val="28"/>
          <w:szCs w:val="28"/>
          <w:lang w:eastAsia="ru-RU"/>
        </w:rPr>
      </w:pPr>
      <w:r w:rsidRPr="00573D29">
        <w:rPr>
          <w:sz w:val="28"/>
          <w:szCs w:val="28"/>
          <w:lang w:eastAsia="ru-RU"/>
        </w:rPr>
        <w:t>дополняется частями (4) и (5) в следующей редакции:</w:t>
      </w:r>
    </w:p>
    <w:p w14:paraId="3E8D9A30" w14:textId="77777777" w:rsidR="00B40A18" w:rsidRPr="00573D29" w:rsidRDefault="00B40A18" w:rsidP="000B37A6">
      <w:pPr>
        <w:rPr>
          <w:sz w:val="28"/>
          <w:szCs w:val="28"/>
          <w:lang w:eastAsia="ru-RU"/>
        </w:rPr>
      </w:pPr>
      <w:r w:rsidRPr="00573D29">
        <w:rPr>
          <w:sz w:val="28"/>
          <w:szCs w:val="28"/>
          <w:lang w:eastAsia="ru-RU"/>
        </w:rPr>
        <w:t>«(4) Срок исковой давности прерывается в соответствии с положениями Гражданского кодекса.</w:t>
      </w:r>
    </w:p>
    <w:p w14:paraId="596103DE" w14:textId="606A6C18" w:rsidR="00B40A18" w:rsidRPr="00573D29" w:rsidRDefault="00B40A18" w:rsidP="000B37A6">
      <w:pPr>
        <w:rPr>
          <w:sz w:val="28"/>
          <w:szCs w:val="28"/>
          <w:lang w:eastAsia="ru-RU"/>
        </w:rPr>
      </w:pPr>
      <w:r w:rsidRPr="00573D29">
        <w:rPr>
          <w:sz w:val="28"/>
          <w:szCs w:val="28"/>
          <w:lang w:eastAsia="ru-RU"/>
        </w:rPr>
        <w:t xml:space="preserve">(5) После прерывания срока исковой давности начинает исчисляться новый срок. Время, прошедшее до </w:t>
      </w:r>
      <w:r w:rsidR="000B37A6" w:rsidRPr="00573D29">
        <w:rPr>
          <w:sz w:val="28"/>
          <w:szCs w:val="28"/>
          <w:lang w:eastAsia="ru-RU"/>
        </w:rPr>
        <w:t>прерывания исковой</w:t>
      </w:r>
      <w:r w:rsidRPr="00573D29">
        <w:rPr>
          <w:sz w:val="28"/>
          <w:szCs w:val="28"/>
          <w:lang w:eastAsia="ru-RU"/>
        </w:rPr>
        <w:t xml:space="preserve"> давности, в новый срок давности не засчитывается</w:t>
      </w:r>
      <w:proofErr w:type="gramStart"/>
      <w:r w:rsidRPr="00573D29">
        <w:rPr>
          <w:sz w:val="28"/>
          <w:szCs w:val="28"/>
          <w:lang w:eastAsia="ru-RU"/>
        </w:rPr>
        <w:t>.».</w:t>
      </w:r>
      <w:proofErr w:type="gramEnd"/>
    </w:p>
    <w:p w14:paraId="79DE5315" w14:textId="77777777" w:rsidR="00B40A18" w:rsidRPr="00573D29" w:rsidRDefault="00B40A18" w:rsidP="002A3F77">
      <w:pPr>
        <w:pStyle w:val="a3"/>
        <w:numPr>
          <w:ilvl w:val="0"/>
          <w:numId w:val="25"/>
        </w:numPr>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 В части (1) статьи 280:</w:t>
      </w:r>
    </w:p>
    <w:p w14:paraId="61263AFF" w14:textId="77777777" w:rsidR="00B40A18" w:rsidRPr="00573D29" w:rsidRDefault="00B40A18" w:rsidP="002A3F77">
      <w:pPr>
        <w:rPr>
          <w:sz w:val="28"/>
          <w:szCs w:val="28"/>
          <w:lang w:eastAsia="ru-RU"/>
        </w:rPr>
      </w:pPr>
      <w:r w:rsidRPr="00573D29">
        <w:rPr>
          <w:sz w:val="28"/>
          <w:szCs w:val="28"/>
          <w:lang w:eastAsia="ru-RU"/>
        </w:rPr>
        <w:t>в пункте а), первую строку исключить, а слово «ежегодно» заменить текстом «один раз в 3 года»;</w:t>
      </w:r>
    </w:p>
    <w:p w14:paraId="12B237E9" w14:textId="77777777" w:rsidR="00B40A18" w:rsidRPr="00573D29" w:rsidRDefault="00B40A18" w:rsidP="002A3F77">
      <w:pPr>
        <w:rPr>
          <w:sz w:val="28"/>
          <w:szCs w:val="28"/>
          <w:lang w:eastAsia="ru-RU"/>
        </w:rPr>
      </w:pPr>
      <w:r w:rsidRPr="00573D29">
        <w:rPr>
          <w:sz w:val="28"/>
          <w:szCs w:val="28"/>
          <w:lang w:eastAsia="ru-RU"/>
        </w:rPr>
        <w:t>в пункте а</w:t>
      </w:r>
      <w:proofErr w:type="gramStart"/>
      <w:r w:rsidRPr="00573D29">
        <w:rPr>
          <w:sz w:val="28"/>
          <w:szCs w:val="28"/>
          <w:vertAlign w:val="superscript"/>
          <w:lang w:eastAsia="ru-RU"/>
        </w:rPr>
        <w:t>1</w:t>
      </w:r>
      <w:proofErr w:type="gramEnd"/>
      <w:r w:rsidRPr="00573D29">
        <w:rPr>
          <w:sz w:val="28"/>
          <w:szCs w:val="28"/>
          <w:lang w:eastAsia="ru-RU"/>
        </w:rPr>
        <w:t>), первую строку исключить, а слово «ежегодно» заменить текстом «один раз в 3 года».</w:t>
      </w:r>
    </w:p>
    <w:p w14:paraId="5A178F01" w14:textId="77777777" w:rsidR="00B40A18" w:rsidRPr="00573D29" w:rsidRDefault="00B40A18" w:rsidP="002A3F77">
      <w:pPr>
        <w:pStyle w:val="a3"/>
        <w:numPr>
          <w:ilvl w:val="0"/>
          <w:numId w:val="25"/>
        </w:numPr>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 Часть (1) статьи 281</w:t>
      </w:r>
      <w:r w:rsidRPr="00573D29">
        <w:rPr>
          <w:rFonts w:ascii="Times New Roman" w:eastAsia="Times New Roman" w:hAnsi="Times New Roman" w:cs="Times New Roman"/>
          <w:sz w:val="28"/>
          <w:szCs w:val="28"/>
          <w:vertAlign w:val="superscript"/>
          <w:lang w:eastAsia="ru-RU"/>
        </w:rPr>
        <w:t>1</w:t>
      </w:r>
      <w:r w:rsidRPr="00573D29">
        <w:rPr>
          <w:rFonts w:ascii="Times New Roman" w:eastAsia="Times New Roman" w:hAnsi="Times New Roman" w:cs="Times New Roman"/>
          <w:sz w:val="28"/>
          <w:szCs w:val="28"/>
          <w:lang w:eastAsia="ru-RU"/>
        </w:rPr>
        <w:t xml:space="preserve"> изложить в следующей редакции:</w:t>
      </w:r>
    </w:p>
    <w:p w14:paraId="54D5FD64" w14:textId="77777777" w:rsidR="00B40A18" w:rsidRPr="00573D29" w:rsidRDefault="00B40A18" w:rsidP="002A3F77">
      <w:pPr>
        <w:rPr>
          <w:sz w:val="28"/>
          <w:szCs w:val="28"/>
          <w:lang w:eastAsia="ru-RU"/>
        </w:rPr>
      </w:pPr>
      <w:r w:rsidRPr="00573D29">
        <w:rPr>
          <w:sz w:val="28"/>
          <w:szCs w:val="28"/>
          <w:lang w:eastAsia="ru-RU"/>
        </w:rPr>
        <w:t>«(1) Юридические лица, физические лица, зарегистрированные в качестве предпринимателей, обязаны представить расчет налога на недвижимое имущество до 25 сентября включительно за соответствующий налоговый период в отношении недвижимого имущества, приобретенного до 31 августа включительно. По недвижимому имуществу, приобретенному после 31 августа соответствующего налогового периода, расчет налога на недвижимое имущество представляется в Государственную налоговую службу не позднее 25 марта налогового периода, следующего за отчетным налоговым периодом</w:t>
      </w:r>
      <w:proofErr w:type="gramStart"/>
      <w:r w:rsidRPr="00573D29">
        <w:rPr>
          <w:sz w:val="28"/>
          <w:szCs w:val="28"/>
          <w:lang w:eastAsia="ru-RU"/>
        </w:rPr>
        <w:t>.».</w:t>
      </w:r>
      <w:proofErr w:type="gramEnd"/>
    </w:p>
    <w:p w14:paraId="3066D1FA" w14:textId="77777777" w:rsidR="00B40A18" w:rsidRPr="00573D29" w:rsidRDefault="00B40A18" w:rsidP="002A3F77">
      <w:pPr>
        <w:pStyle w:val="a3"/>
        <w:numPr>
          <w:ilvl w:val="0"/>
          <w:numId w:val="25"/>
        </w:numPr>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 В статье 282</w:t>
      </w:r>
    </w:p>
    <w:p w14:paraId="739225D4" w14:textId="77777777" w:rsidR="00B40A18" w:rsidRPr="00573D29" w:rsidRDefault="00B40A18" w:rsidP="002A3F77">
      <w:pPr>
        <w:rPr>
          <w:sz w:val="28"/>
          <w:szCs w:val="28"/>
          <w:lang w:eastAsia="ru-RU"/>
        </w:rPr>
      </w:pPr>
      <w:r w:rsidRPr="00573D29">
        <w:rPr>
          <w:sz w:val="28"/>
          <w:szCs w:val="28"/>
          <w:lang w:eastAsia="ru-RU"/>
        </w:rPr>
        <w:t>в части (1) текст «до 25 сентября включительно" заменить текстом «до 31 августа включительно»;</w:t>
      </w:r>
    </w:p>
    <w:p w14:paraId="48C23731" w14:textId="77777777" w:rsidR="00B40A18" w:rsidRPr="00573D29" w:rsidRDefault="00B40A18" w:rsidP="002A3F77">
      <w:pPr>
        <w:rPr>
          <w:sz w:val="28"/>
          <w:szCs w:val="28"/>
          <w:lang w:eastAsia="ru-RU"/>
        </w:rPr>
      </w:pPr>
      <w:r w:rsidRPr="00573D29">
        <w:rPr>
          <w:sz w:val="28"/>
          <w:szCs w:val="28"/>
          <w:lang w:eastAsia="ru-RU"/>
        </w:rPr>
        <w:t>в части (4) текст «после 25 сентября» заменить текстом «после 31 августа».</w:t>
      </w:r>
    </w:p>
    <w:p w14:paraId="5DCC3255" w14:textId="77777777" w:rsidR="00B40A18" w:rsidRPr="00573D29" w:rsidRDefault="00B40A18" w:rsidP="005F3E5B">
      <w:pPr>
        <w:pStyle w:val="a3"/>
        <w:numPr>
          <w:ilvl w:val="0"/>
          <w:numId w:val="25"/>
        </w:numPr>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 Статью 287</w:t>
      </w:r>
      <w:r w:rsidRPr="00573D29">
        <w:rPr>
          <w:rFonts w:ascii="Times New Roman" w:eastAsia="Times New Roman" w:hAnsi="Times New Roman" w:cs="Times New Roman"/>
          <w:sz w:val="28"/>
          <w:szCs w:val="28"/>
          <w:vertAlign w:val="superscript"/>
          <w:lang w:eastAsia="ru-RU"/>
        </w:rPr>
        <w:t>1</w:t>
      </w:r>
      <w:r w:rsidRPr="00573D29">
        <w:rPr>
          <w:rFonts w:ascii="Times New Roman" w:eastAsia="Times New Roman" w:hAnsi="Times New Roman" w:cs="Times New Roman"/>
          <w:sz w:val="28"/>
          <w:szCs w:val="28"/>
          <w:lang w:eastAsia="ru-RU"/>
        </w:rPr>
        <w:t xml:space="preserve"> изложить в следующей редакции:</w:t>
      </w:r>
    </w:p>
    <w:p w14:paraId="7DB3D76B" w14:textId="77777777" w:rsidR="00B40A18" w:rsidRPr="00573D29" w:rsidRDefault="00B40A18" w:rsidP="005F3E5B">
      <w:pPr>
        <w:rPr>
          <w:sz w:val="28"/>
          <w:szCs w:val="28"/>
          <w:lang w:eastAsia="ru-RU"/>
        </w:rPr>
      </w:pPr>
      <w:r w:rsidRPr="00573D29">
        <w:rPr>
          <w:sz w:val="28"/>
          <w:szCs w:val="28"/>
          <w:lang w:eastAsia="ru-RU"/>
        </w:rPr>
        <w:t>«</w:t>
      </w:r>
      <w:r w:rsidRPr="00573D29">
        <w:rPr>
          <w:b/>
          <w:sz w:val="28"/>
          <w:szCs w:val="28"/>
          <w:lang w:eastAsia="ru-RU"/>
        </w:rPr>
        <w:t>Статья 287</w:t>
      </w:r>
      <w:r w:rsidRPr="00573D29">
        <w:rPr>
          <w:b/>
          <w:sz w:val="28"/>
          <w:szCs w:val="28"/>
          <w:vertAlign w:val="superscript"/>
          <w:lang w:eastAsia="ru-RU"/>
        </w:rPr>
        <w:t>1</w:t>
      </w:r>
      <w:r w:rsidRPr="00573D29">
        <w:rPr>
          <w:b/>
          <w:sz w:val="28"/>
          <w:szCs w:val="28"/>
          <w:lang w:eastAsia="ru-RU"/>
        </w:rPr>
        <w:t>.</w:t>
      </w:r>
      <w:r w:rsidRPr="00573D29">
        <w:rPr>
          <w:sz w:val="28"/>
          <w:szCs w:val="28"/>
          <w:lang w:eastAsia="ru-RU"/>
        </w:rPr>
        <w:t xml:space="preserve"> Для целей настоящего раздела применяются следующие понятия:</w:t>
      </w:r>
    </w:p>
    <w:p w14:paraId="775C1D54" w14:textId="77777777" w:rsidR="00B40A18" w:rsidRPr="00573D29" w:rsidRDefault="00B40A18" w:rsidP="005F3E5B">
      <w:pPr>
        <w:rPr>
          <w:sz w:val="28"/>
          <w:szCs w:val="28"/>
          <w:lang w:eastAsia="ru-RU"/>
        </w:rPr>
      </w:pPr>
      <w:r w:rsidRPr="00573D29">
        <w:rPr>
          <w:sz w:val="28"/>
          <w:szCs w:val="28"/>
          <w:lang w:eastAsia="ru-RU"/>
        </w:rPr>
        <w:t>1) имущество - жилая недвижимость и дома отдыха, соответствующие условиям, указанным в настоящем разделе;</w:t>
      </w:r>
    </w:p>
    <w:p w14:paraId="23DE0A4A" w14:textId="77777777" w:rsidR="00B40A18" w:rsidRPr="00573D29" w:rsidRDefault="00B40A18" w:rsidP="005F3E5B">
      <w:pPr>
        <w:rPr>
          <w:sz w:val="28"/>
          <w:szCs w:val="28"/>
          <w:lang w:eastAsia="ru-RU"/>
        </w:rPr>
      </w:pPr>
      <w:r w:rsidRPr="00573D29">
        <w:rPr>
          <w:sz w:val="28"/>
          <w:szCs w:val="28"/>
          <w:lang w:eastAsia="ru-RU"/>
        </w:rPr>
        <w:t>2) поимущественный налог – государственный налог, применяемый к имуществу налогоплательщика;</w:t>
      </w:r>
    </w:p>
    <w:p w14:paraId="183D8C95" w14:textId="77777777" w:rsidR="00B40A18" w:rsidRPr="00573D29" w:rsidRDefault="00B40A18" w:rsidP="005F3E5B">
      <w:pPr>
        <w:rPr>
          <w:sz w:val="28"/>
          <w:szCs w:val="28"/>
          <w:lang w:eastAsia="ru-RU"/>
        </w:rPr>
      </w:pPr>
      <w:r w:rsidRPr="00573D29">
        <w:rPr>
          <w:sz w:val="28"/>
          <w:szCs w:val="28"/>
          <w:lang w:eastAsia="ru-RU"/>
        </w:rPr>
        <w:lastRenderedPageBreak/>
        <w:t>3) жилая недвижимость - включает здания и изолированные помещения, предназначенные для проживания, к которым относятся квартиры и изолированные жилые помещения в многоэтажных домах; квартиры в индивидуальных домах; индивидуальные дома в городах и в сельской местности;</w:t>
      </w:r>
    </w:p>
    <w:p w14:paraId="0C46DF7D" w14:textId="77777777" w:rsidR="00B40A18" w:rsidRPr="00573D29" w:rsidRDefault="00B40A18" w:rsidP="005F3E5B">
      <w:pPr>
        <w:rPr>
          <w:sz w:val="28"/>
          <w:szCs w:val="28"/>
          <w:lang w:eastAsia="ru-RU"/>
        </w:rPr>
      </w:pPr>
      <w:r w:rsidRPr="00573D29">
        <w:rPr>
          <w:sz w:val="28"/>
          <w:szCs w:val="28"/>
          <w:lang w:eastAsia="ru-RU"/>
        </w:rPr>
        <w:t>4) дом отдыха - дом, расположенный на садовом участке (дача);</w:t>
      </w:r>
    </w:p>
    <w:p w14:paraId="15F86A19" w14:textId="77777777" w:rsidR="00B40A18" w:rsidRPr="00573D29" w:rsidRDefault="00B40A18" w:rsidP="005F3E5B">
      <w:pPr>
        <w:rPr>
          <w:sz w:val="28"/>
          <w:szCs w:val="28"/>
          <w:lang w:eastAsia="ru-RU"/>
        </w:rPr>
      </w:pPr>
      <w:r w:rsidRPr="00573D29">
        <w:rPr>
          <w:sz w:val="28"/>
          <w:szCs w:val="28"/>
          <w:lang w:eastAsia="ru-RU"/>
        </w:rPr>
        <w:t>5) оценочная стоимость недвижимого имущества - стоимость, определенная кадастровыми органами для целей налогообложения и отраженная в реестре недвижимого имущества</w:t>
      </w:r>
      <w:proofErr w:type="gramStart"/>
      <w:r w:rsidRPr="00573D29">
        <w:rPr>
          <w:sz w:val="28"/>
          <w:szCs w:val="28"/>
          <w:lang w:eastAsia="ru-RU"/>
        </w:rPr>
        <w:t>.».</w:t>
      </w:r>
      <w:proofErr w:type="gramEnd"/>
    </w:p>
    <w:p w14:paraId="760AF095" w14:textId="77777777" w:rsidR="00B40A18" w:rsidRPr="00573D29" w:rsidRDefault="00B40A18" w:rsidP="005125CD">
      <w:pPr>
        <w:pStyle w:val="a3"/>
        <w:numPr>
          <w:ilvl w:val="0"/>
          <w:numId w:val="25"/>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В пункте а) в части (1) и в части (3) статьи 287</w:t>
      </w:r>
      <w:r w:rsidRPr="00573D29">
        <w:rPr>
          <w:rFonts w:ascii="Times New Roman" w:eastAsia="Times New Roman" w:hAnsi="Times New Roman" w:cs="Times New Roman"/>
          <w:sz w:val="28"/>
          <w:szCs w:val="28"/>
          <w:vertAlign w:val="superscript"/>
          <w:lang w:eastAsia="ru-RU"/>
        </w:rPr>
        <w:t>3</w:t>
      </w:r>
      <w:r w:rsidRPr="00573D29">
        <w:rPr>
          <w:rFonts w:ascii="Times New Roman" w:eastAsia="Times New Roman" w:hAnsi="Times New Roman" w:cs="Times New Roman"/>
          <w:sz w:val="28"/>
          <w:szCs w:val="28"/>
          <w:lang w:eastAsia="ru-RU"/>
        </w:rPr>
        <w:t>, текст «1,5 миллиона» заменить текстом «2 миллиона».</w:t>
      </w:r>
    </w:p>
    <w:p w14:paraId="1CBC8A7A" w14:textId="77777777" w:rsidR="00B40A18" w:rsidRPr="00573D29" w:rsidRDefault="00B40A18" w:rsidP="005125CD">
      <w:pPr>
        <w:pStyle w:val="a3"/>
        <w:numPr>
          <w:ilvl w:val="0"/>
          <w:numId w:val="25"/>
        </w:numPr>
        <w:tabs>
          <w:tab w:val="left" w:pos="993"/>
        </w:tabs>
        <w:spacing w:after="0" w:line="240" w:lineRule="auto"/>
        <w:ind w:left="0" w:firstLine="709"/>
        <w:jc w:val="both"/>
        <w:rPr>
          <w:rFonts w:ascii="Times New Roman" w:eastAsia="Times New Roman" w:hAnsi="Times New Roman" w:cs="Times New Roman"/>
          <w:sz w:val="28"/>
          <w:szCs w:val="28"/>
          <w:lang w:eastAsia="ru-RU"/>
        </w:rPr>
      </w:pPr>
      <w:proofErr w:type="gramStart"/>
      <w:r w:rsidRPr="00573D29">
        <w:rPr>
          <w:rFonts w:ascii="Times New Roman" w:eastAsia="Times New Roman" w:hAnsi="Times New Roman" w:cs="Times New Roman"/>
          <w:sz w:val="28"/>
          <w:szCs w:val="28"/>
          <w:lang w:eastAsia="ru-RU"/>
        </w:rPr>
        <w:t>В пункте g</w:t>
      </w:r>
      <w:r w:rsidRPr="00573D29">
        <w:rPr>
          <w:rFonts w:ascii="Times New Roman" w:eastAsia="Times New Roman" w:hAnsi="Times New Roman" w:cs="Times New Roman"/>
          <w:sz w:val="28"/>
          <w:szCs w:val="28"/>
          <w:vertAlign w:val="superscript"/>
          <w:lang w:eastAsia="ru-RU"/>
        </w:rPr>
        <w:t>1</w:t>
      </w:r>
      <w:r w:rsidRPr="00573D29">
        <w:rPr>
          <w:rFonts w:ascii="Times New Roman" w:eastAsia="Times New Roman" w:hAnsi="Times New Roman" w:cs="Times New Roman"/>
          <w:sz w:val="28"/>
          <w:szCs w:val="28"/>
          <w:lang w:eastAsia="ru-RU"/>
        </w:rPr>
        <w:t>) статьи 295, текст «созданных в соответствии со статьей 12 Закона» заменить словами «или сайты, созданные в соответствии с условиями Закона».</w:t>
      </w:r>
      <w:proofErr w:type="gramEnd"/>
    </w:p>
    <w:p w14:paraId="08193806" w14:textId="77777777" w:rsidR="00B40A18" w:rsidRPr="00573D29" w:rsidRDefault="00B40A18" w:rsidP="005125CD">
      <w:pPr>
        <w:pStyle w:val="a3"/>
        <w:numPr>
          <w:ilvl w:val="0"/>
          <w:numId w:val="25"/>
        </w:numPr>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 Часть (1) статьи 301 изложить в следующей редакции:</w:t>
      </w:r>
    </w:p>
    <w:p w14:paraId="4A86FF84" w14:textId="77777777" w:rsidR="00B40A18" w:rsidRPr="00573D29" w:rsidRDefault="00B40A18" w:rsidP="005125CD">
      <w:pPr>
        <w:rPr>
          <w:sz w:val="28"/>
          <w:szCs w:val="28"/>
          <w:lang w:eastAsia="ru-RU"/>
        </w:rPr>
      </w:pPr>
      <w:r w:rsidRPr="00573D29">
        <w:rPr>
          <w:sz w:val="28"/>
          <w:szCs w:val="28"/>
          <w:lang w:eastAsia="ru-RU"/>
        </w:rPr>
        <w:t>«(1) Плательщики сборов за природные ресурсы представляют в Государственную налоговую службу соответствующий отчет и уплачивают соответствующие налоги до 25 числа месяца, следующего за отчетным кварталом, в следующем порядке:</w:t>
      </w:r>
    </w:p>
    <w:p w14:paraId="380553C7" w14:textId="77777777" w:rsidR="00B40A18" w:rsidRPr="00573D29" w:rsidRDefault="00B40A18" w:rsidP="005125CD">
      <w:pPr>
        <w:rPr>
          <w:sz w:val="28"/>
          <w:szCs w:val="28"/>
          <w:lang w:eastAsia="ru-RU"/>
        </w:rPr>
      </w:pPr>
      <w:r w:rsidRPr="00573D29">
        <w:rPr>
          <w:sz w:val="28"/>
          <w:szCs w:val="28"/>
          <w:lang w:eastAsia="ru-RU"/>
        </w:rPr>
        <w:t>а) сбор за воду - в государственный бюджет;</w:t>
      </w:r>
    </w:p>
    <w:p w14:paraId="3F6BD78E" w14:textId="77777777" w:rsidR="00B40A18" w:rsidRPr="00573D29" w:rsidRDefault="00B40A18" w:rsidP="005125CD">
      <w:pPr>
        <w:rPr>
          <w:sz w:val="28"/>
          <w:szCs w:val="28"/>
          <w:lang w:eastAsia="ru-RU"/>
        </w:rPr>
      </w:pPr>
      <w:r w:rsidRPr="00573D29">
        <w:rPr>
          <w:sz w:val="28"/>
          <w:szCs w:val="28"/>
          <w:lang w:eastAsia="ru-RU"/>
        </w:rPr>
        <w:t>б) сбор за добычу полезных ископаемых - 50% суммы налога уплачивается в местный бюджет первого уровня и соответственно 50% суммы налога уплачивается в местный бюджет второго уровня;</w:t>
      </w:r>
    </w:p>
    <w:p w14:paraId="27392965" w14:textId="77777777" w:rsidR="00B40A18" w:rsidRPr="00573D29" w:rsidRDefault="00B40A18" w:rsidP="005125CD">
      <w:pPr>
        <w:rPr>
          <w:sz w:val="28"/>
          <w:szCs w:val="28"/>
          <w:lang w:eastAsia="ru-RU"/>
        </w:rPr>
      </w:pPr>
      <w:r w:rsidRPr="00573D29">
        <w:rPr>
          <w:sz w:val="28"/>
          <w:szCs w:val="28"/>
          <w:lang w:eastAsia="ru-RU"/>
        </w:rPr>
        <w:t>в) сбор за использование недр - в местный бюджет второго уровня.</w:t>
      </w:r>
    </w:p>
    <w:p w14:paraId="56F5D41E" w14:textId="77777777" w:rsidR="00B40A18" w:rsidRPr="00573D29" w:rsidRDefault="00B40A18" w:rsidP="00744E53">
      <w:pPr>
        <w:pStyle w:val="a3"/>
        <w:numPr>
          <w:ilvl w:val="0"/>
          <w:numId w:val="25"/>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 В части (2) статьи 305 текст «государственный орган, уполномоченный Правительством» </w:t>
      </w:r>
      <w:proofErr w:type="spellStart"/>
      <w:r w:rsidRPr="00573D29">
        <w:rPr>
          <w:rFonts w:ascii="Times New Roman" w:eastAsia="Times New Roman" w:hAnsi="Times New Roman" w:cs="Times New Roman"/>
          <w:sz w:val="28"/>
          <w:szCs w:val="28"/>
          <w:lang w:eastAsia="ru-RU"/>
        </w:rPr>
        <w:t>замить</w:t>
      </w:r>
      <w:proofErr w:type="spellEnd"/>
      <w:r w:rsidRPr="00573D29">
        <w:rPr>
          <w:rFonts w:ascii="Times New Roman" w:eastAsia="Times New Roman" w:hAnsi="Times New Roman" w:cs="Times New Roman"/>
          <w:sz w:val="28"/>
          <w:szCs w:val="28"/>
          <w:lang w:eastAsia="ru-RU"/>
        </w:rPr>
        <w:t xml:space="preserve"> текстом «Агентство </w:t>
      </w:r>
      <w:proofErr w:type="spellStart"/>
      <w:r w:rsidRPr="00573D29">
        <w:rPr>
          <w:rFonts w:ascii="Times New Roman" w:eastAsia="Times New Roman" w:hAnsi="Times New Roman" w:cs="Times New Roman"/>
          <w:sz w:val="28"/>
          <w:szCs w:val="28"/>
          <w:lang w:eastAsia="ru-RU"/>
        </w:rPr>
        <w:t>Apele</w:t>
      </w:r>
      <w:proofErr w:type="spellEnd"/>
      <w:r w:rsidRPr="00573D29">
        <w:rPr>
          <w:rFonts w:ascii="Times New Roman" w:eastAsia="Times New Roman" w:hAnsi="Times New Roman" w:cs="Times New Roman"/>
          <w:sz w:val="28"/>
          <w:szCs w:val="28"/>
          <w:lang w:eastAsia="ru-RU"/>
        </w:rPr>
        <w:t xml:space="preserve"> </w:t>
      </w:r>
      <w:proofErr w:type="spellStart"/>
      <w:r w:rsidRPr="00573D29">
        <w:rPr>
          <w:rFonts w:ascii="Times New Roman" w:eastAsia="Times New Roman" w:hAnsi="Times New Roman" w:cs="Times New Roman"/>
          <w:sz w:val="28"/>
          <w:szCs w:val="28"/>
          <w:lang w:eastAsia="ru-RU"/>
        </w:rPr>
        <w:t>Moldovei</w:t>
      </w:r>
      <w:proofErr w:type="spellEnd"/>
      <w:r w:rsidRPr="00573D29">
        <w:rPr>
          <w:rFonts w:ascii="Times New Roman" w:eastAsia="Times New Roman" w:hAnsi="Times New Roman" w:cs="Times New Roman"/>
          <w:sz w:val="28"/>
          <w:szCs w:val="28"/>
          <w:lang w:eastAsia="ru-RU"/>
        </w:rPr>
        <w:t>».</w:t>
      </w:r>
    </w:p>
    <w:p w14:paraId="2FD7673B" w14:textId="77777777" w:rsidR="00B40A18" w:rsidRPr="00573D29" w:rsidRDefault="00B40A18" w:rsidP="00744E53">
      <w:pPr>
        <w:pStyle w:val="a3"/>
        <w:numPr>
          <w:ilvl w:val="0"/>
          <w:numId w:val="25"/>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 Пункт f) части (2) статьи 335 дополнить словами «и коммерческо-экономических объектов».</w:t>
      </w:r>
    </w:p>
    <w:p w14:paraId="759FFE39" w14:textId="77777777" w:rsidR="00B40A18" w:rsidRPr="00573D29" w:rsidRDefault="00B40A18" w:rsidP="00744E53">
      <w:pPr>
        <w:pStyle w:val="a3"/>
        <w:numPr>
          <w:ilvl w:val="0"/>
          <w:numId w:val="25"/>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 В статье 352:</w:t>
      </w:r>
    </w:p>
    <w:p w14:paraId="15E8CEF7" w14:textId="77777777" w:rsidR="00B40A18" w:rsidRPr="00573D29" w:rsidRDefault="00B40A18" w:rsidP="00744E53">
      <w:pPr>
        <w:rPr>
          <w:sz w:val="28"/>
          <w:szCs w:val="28"/>
          <w:lang w:eastAsia="ru-RU"/>
        </w:rPr>
      </w:pPr>
      <w:r w:rsidRPr="00573D29">
        <w:rPr>
          <w:sz w:val="28"/>
          <w:szCs w:val="28"/>
          <w:lang w:eastAsia="ru-RU"/>
        </w:rPr>
        <w:t>дополнить частью (6</w:t>
      </w:r>
      <w:r w:rsidRPr="00573D29">
        <w:rPr>
          <w:sz w:val="28"/>
          <w:szCs w:val="28"/>
          <w:vertAlign w:val="superscript"/>
          <w:lang w:eastAsia="ru-RU"/>
        </w:rPr>
        <w:t>1</w:t>
      </w:r>
      <w:r w:rsidRPr="00573D29">
        <w:rPr>
          <w:sz w:val="28"/>
          <w:szCs w:val="28"/>
          <w:lang w:eastAsia="ru-RU"/>
        </w:rPr>
        <w:t>) в следующей редакции:</w:t>
      </w:r>
    </w:p>
    <w:p w14:paraId="1F588FC2" w14:textId="77777777" w:rsidR="00B40A18" w:rsidRPr="00573D29" w:rsidRDefault="00B40A18" w:rsidP="00744E53">
      <w:pPr>
        <w:rPr>
          <w:sz w:val="28"/>
          <w:szCs w:val="28"/>
          <w:lang w:eastAsia="ru-RU"/>
        </w:rPr>
      </w:pPr>
      <w:proofErr w:type="gramStart"/>
      <w:r w:rsidRPr="00573D29">
        <w:rPr>
          <w:sz w:val="28"/>
          <w:szCs w:val="28"/>
          <w:lang w:eastAsia="ru-RU"/>
        </w:rPr>
        <w:t>«(6</w:t>
      </w:r>
      <w:r w:rsidRPr="00573D29">
        <w:rPr>
          <w:sz w:val="28"/>
          <w:szCs w:val="28"/>
          <w:vertAlign w:val="superscript"/>
          <w:lang w:eastAsia="ru-RU"/>
        </w:rPr>
        <w:t>1</w:t>
      </w:r>
      <w:r w:rsidRPr="00573D29">
        <w:rPr>
          <w:sz w:val="28"/>
          <w:szCs w:val="28"/>
          <w:lang w:eastAsia="ru-RU"/>
        </w:rPr>
        <w:t xml:space="preserve">) В случае обнаружения на территории страны автотранспортных средств, пределы общей массы, весовая нагрузка на ось или </w:t>
      </w:r>
      <w:proofErr w:type="spellStart"/>
      <w:r w:rsidRPr="00573D29">
        <w:rPr>
          <w:sz w:val="28"/>
          <w:szCs w:val="28"/>
          <w:lang w:eastAsia="ru-RU"/>
        </w:rPr>
        <w:t>габаритые</w:t>
      </w:r>
      <w:proofErr w:type="spellEnd"/>
      <w:r w:rsidRPr="00573D29">
        <w:rPr>
          <w:sz w:val="28"/>
          <w:szCs w:val="28"/>
          <w:lang w:eastAsia="ru-RU"/>
        </w:rPr>
        <w:t xml:space="preserve"> параметры которых превышают допустимые пределы, которые перемещаются без специального разрешения, или установлено, что пределы общей массы, весовая нагрузка на ось или </w:t>
      </w:r>
      <w:proofErr w:type="spellStart"/>
      <w:r w:rsidRPr="00573D29">
        <w:rPr>
          <w:sz w:val="28"/>
          <w:szCs w:val="28"/>
          <w:lang w:eastAsia="ru-RU"/>
        </w:rPr>
        <w:t>габаритые</w:t>
      </w:r>
      <w:proofErr w:type="spellEnd"/>
      <w:r w:rsidRPr="00573D29">
        <w:rPr>
          <w:sz w:val="28"/>
          <w:szCs w:val="28"/>
          <w:lang w:eastAsia="ru-RU"/>
        </w:rPr>
        <w:t xml:space="preserve"> параметры этих транспортных средств не совпадают с указанными в разрешении, Национальное агентство автомобильного транспорта составляет констатирующий протокол о расчете сбора</w:t>
      </w:r>
      <w:proofErr w:type="gramEnd"/>
      <w:r w:rsidRPr="00573D29">
        <w:rPr>
          <w:sz w:val="28"/>
          <w:szCs w:val="28"/>
          <w:lang w:eastAsia="ru-RU"/>
        </w:rPr>
        <w:t xml:space="preserve"> </w:t>
      </w:r>
      <w:proofErr w:type="gramStart"/>
      <w:r w:rsidRPr="00573D29">
        <w:rPr>
          <w:sz w:val="28"/>
          <w:szCs w:val="28"/>
          <w:lang w:eastAsia="ru-RU"/>
        </w:rPr>
        <w:t xml:space="preserve">за пользование автомобильным дорогами автомобилями с превышением допустимых </w:t>
      </w:r>
      <w:proofErr w:type="spellStart"/>
      <w:r w:rsidRPr="00573D29">
        <w:rPr>
          <w:sz w:val="28"/>
          <w:szCs w:val="28"/>
          <w:lang w:eastAsia="ru-RU"/>
        </w:rPr>
        <w:t>общнй</w:t>
      </w:r>
      <w:proofErr w:type="spellEnd"/>
      <w:r w:rsidRPr="00573D29">
        <w:rPr>
          <w:sz w:val="28"/>
          <w:szCs w:val="28"/>
          <w:lang w:eastAsia="ru-RU"/>
        </w:rPr>
        <w:t xml:space="preserve"> массы, весовых нагрузок на ось или габаритных параметров в соответствие с частью (4) статьи 351 Кодекса.»;</w:t>
      </w:r>
      <w:proofErr w:type="gramEnd"/>
    </w:p>
    <w:p w14:paraId="238FB788" w14:textId="77777777" w:rsidR="00B40A18" w:rsidRPr="00573D29" w:rsidRDefault="00B40A18" w:rsidP="00744E53">
      <w:pPr>
        <w:rPr>
          <w:sz w:val="28"/>
          <w:szCs w:val="28"/>
          <w:lang w:eastAsia="ru-RU"/>
        </w:rPr>
      </w:pPr>
      <w:r w:rsidRPr="00573D29">
        <w:rPr>
          <w:sz w:val="28"/>
          <w:szCs w:val="28"/>
          <w:lang w:eastAsia="ru-RU"/>
        </w:rPr>
        <w:t>часть (8) исключить;</w:t>
      </w:r>
    </w:p>
    <w:p w14:paraId="5B809CC5" w14:textId="77777777" w:rsidR="00B40A18" w:rsidRPr="00573D29" w:rsidRDefault="00B40A18" w:rsidP="00744E53">
      <w:pPr>
        <w:rPr>
          <w:sz w:val="28"/>
          <w:szCs w:val="28"/>
          <w:lang w:eastAsia="ru-RU"/>
        </w:rPr>
      </w:pPr>
      <w:r w:rsidRPr="00573D29">
        <w:rPr>
          <w:sz w:val="28"/>
          <w:szCs w:val="28"/>
          <w:lang w:eastAsia="ru-RU"/>
        </w:rPr>
        <w:lastRenderedPageBreak/>
        <w:t xml:space="preserve">в части (10) текст «и </w:t>
      </w:r>
      <w:proofErr w:type="gramStart"/>
      <w:r w:rsidRPr="00573D29">
        <w:rPr>
          <w:sz w:val="28"/>
          <w:szCs w:val="28"/>
          <w:lang w:eastAsia="ru-RU"/>
        </w:rPr>
        <w:t>уплаченных</w:t>
      </w:r>
      <w:proofErr w:type="gramEnd"/>
      <w:r w:rsidRPr="00573D29">
        <w:rPr>
          <w:sz w:val="28"/>
          <w:szCs w:val="28"/>
          <w:lang w:eastAsia="ru-RU"/>
        </w:rPr>
        <w:t xml:space="preserve"> сбора» исключить;</w:t>
      </w:r>
    </w:p>
    <w:p w14:paraId="700B0C87" w14:textId="77777777" w:rsidR="00B40A18" w:rsidRPr="00573D29" w:rsidRDefault="00B40A18" w:rsidP="00744E53">
      <w:pPr>
        <w:rPr>
          <w:sz w:val="28"/>
          <w:szCs w:val="28"/>
          <w:lang w:eastAsia="ru-RU"/>
        </w:rPr>
      </w:pPr>
      <w:r w:rsidRPr="00573D29">
        <w:rPr>
          <w:sz w:val="28"/>
          <w:szCs w:val="28"/>
          <w:lang w:eastAsia="ru-RU"/>
        </w:rPr>
        <w:t>в части (11) слова «начисленного сбора» заменить словами «начисленного и уплаченного сбора».</w:t>
      </w:r>
    </w:p>
    <w:p w14:paraId="72EC8483" w14:textId="77777777" w:rsidR="00B40A18" w:rsidRPr="00573D29" w:rsidRDefault="00B40A18" w:rsidP="00455459">
      <w:pPr>
        <w:pStyle w:val="a3"/>
        <w:numPr>
          <w:ilvl w:val="0"/>
          <w:numId w:val="25"/>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573D29">
        <w:rPr>
          <w:rFonts w:ascii="Times New Roman" w:eastAsia="Times New Roman" w:hAnsi="Times New Roman" w:cs="Times New Roman"/>
          <w:sz w:val="28"/>
          <w:szCs w:val="28"/>
          <w:lang w:eastAsia="ru-RU"/>
        </w:rPr>
        <w:t>Статью 336 дополнить пунктом 15) в следующей редакции:</w:t>
      </w:r>
      <w:proofErr w:type="gramEnd"/>
    </w:p>
    <w:p w14:paraId="76A47DF6" w14:textId="77777777" w:rsidR="00B40A18" w:rsidRPr="00573D29" w:rsidRDefault="00B40A18" w:rsidP="00455459">
      <w:pPr>
        <w:rPr>
          <w:sz w:val="28"/>
          <w:szCs w:val="28"/>
          <w:lang w:eastAsia="ru-RU"/>
        </w:rPr>
      </w:pPr>
      <w:r w:rsidRPr="00573D29">
        <w:rPr>
          <w:sz w:val="28"/>
          <w:szCs w:val="28"/>
          <w:lang w:eastAsia="ru-RU"/>
        </w:rPr>
        <w:t>«15) коммерческо-экономические объекты – склады, сельскохозяйственные холодильники</w:t>
      </w:r>
      <w:proofErr w:type="gramStart"/>
      <w:r w:rsidRPr="00573D29">
        <w:rPr>
          <w:sz w:val="28"/>
          <w:szCs w:val="28"/>
          <w:lang w:eastAsia="ru-RU"/>
        </w:rPr>
        <w:t>.».</w:t>
      </w:r>
      <w:proofErr w:type="gramEnd"/>
    </w:p>
    <w:p w14:paraId="1F81479F" w14:textId="77777777" w:rsidR="00B40A18" w:rsidRPr="00573D29" w:rsidRDefault="00B40A18" w:rsidP="00455459">
      <w:pPr>
        <w:pStyle w:val="a3"/>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Заголовок главы 7 раздела IX дополнить словами «и коммерческо-экономические объекты».</w:t>
      </w:r>
    </w:p>
    <w:p w14:paraId="3DA55EFA" w14:textId="77777777" w:rsidR="00B40A18" w:rsidRPr="00573D29" w:rsidRDefault="00B40A18" w:rsidP="00455459">
      <w:pPr>
        <w:pStyle w:val="a3"/>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В статье 362 после слов «дорожного сервиса» дополнить словами «и коммерческо-экономических объектов».</w:t>
      </w:r>
    </w:p>
    <w:p w14:paraId="0C3969DA" w14:textId="77777777" w:rsidR="00B40A18" w:rsidRPr="00573D29" w:rsidRDefault="00B40A18" w:rsidP="00455459">
      <w:pPr>
        <w:pStyle w:val="a3"/>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573D29">
        <w:rPr>
          <w:rFonts w:ascii="Times New Roman" w:eastAsia="Times New Roman" w:hAnsi="Times New Roman" w:cs="Times New Roman"/>
          <w:sz w:val="28"/>
          <w:szCs w:val="28"/>
          <w:lang w:eastAsia="ru-RU"/>
        </w:rPr>
        <w:t>В</w:t>
      </w:r>
      <w:proofErr w:type="gramEnd"/>
      <w:r w:rsidRPr="00573D29">
        <w:rPr>
          <w:rFonts w:ascii="Times New Roman" w:eastAsia="Times New Roman" w:hAnsi="Times New Roman" w:cs="Times New Roman"/>
          <w:sz w:val="28"/>
          <w:szCs w:val="28"/>
          <w:lang w:eastAsia="ru-RU"/>
        </w:rPr>
        <w:t xml:space="preserve"> </w:t>
      </w:r>
      <w:proofErr w:type="gramStart"/>
      <w:r w:rsidRPr="00573D29">
        <w:rPr>
          <w:rFonts w:ascii="Times New Roman" w:eastAsia="Times New Roman" w:hAnsi="Times New Roman" w:cs="Times New Roman"/>
          <w:sz w:val="28"/>
          <w:szCs w:val="28"/>
          <w:lang w:eastAsia="ru-RU"/>
        </w:rPr>
        <w:t>статья</w:t>
      </w:r>
      <w:proofErr w:type="gramEnd"/>
      <w:r w:rsidRPr="00573D29">
        <w:rPr>
          <w:rFonts w:ascii="Times New Roman" w:eastAsia="Times New Roman" w:hAnsi="Times New Roman" w:cs="Times New Roman"/>
          <w:sz w:val="28"/>
          <w:szCs w:val="28"/>
          <w:lang w:eastAsia="ru-RU"/>
        </w:rPr>
        <w:t xml:space="preserve"> 363 после слов «дорожного сервиса» дополнить текстом «и коммерческо-экономические объекты», а слова «размещения и питания» заменить текстом «размещения и питания и</w:t>
      </w:r>
      <w:r w:rsidRPr="00573D29">
        <w:t xml:space="preserve"> </w:t>
      </w:r>
      <w:r w:rsidRPr="00573D29">
        <w:rPr>
          <w:rFonts w:ascii="Times New Roman" w:eastAsia="Times New Roman" w:hAnsi="Times New Roman" w:cs="Times New Roman"/>
          <w:sz w:val="28"/>
          <w:szCs w:val="28"/>
          <w:lang w:eastAsia="ru-RU"/>
        </w:rPr>
        <w:t>коммерческо-экономических объектов».</w:t>
      </w:r>
    </w:p>
    <w:p w14:paraId="119E792F" w14:textId="77777777" w:rsidR="00B40A18" w:rsidRPr="00573D29" w:rsidRDefault="00B40A18" w:rsidP="00455459">
      <w:pPr>
        <w:pStyle w:val="a3"/>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В частях (1), (3), (5) и (7) статьи 366, после текста «объекта дорожного сервиса» дополнить текстом «и коммерческо-экономических объектов» в соответствующей грамматической форме. </w:t>
      </w:r>
    </w:p>
    <w:p w14:paraId="079BC144" w14:textId="77777777" w:rsidR="00B40A18" w:rsidRPr="00573D29" w:rsidRDefault="00B40A18" w:rsidP="00455459">
      <w:pPr>
        <w:pStyle w:val="a3"/>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Приложение № 3 к Разделу IX изложить в следующей редакции:</w:t>
      </w:r>
    </w:p>
    <w:p w14:paraId="7D520239" w14:textId="77777777" w:rsidR="00B40A18" w:rsidRPr="00573D29" w:rsidRDefault="00B40A18" w:rsidP="00E14152">
      <w:pPr>
        <w:ind w:firstLine="567"/>
        <w:rPr>
          <w:sz w:val="28"/>
          <w:szCs w:val="28"/>
          <w:lang w:eastAsia="ru-RU"/>
        </w:rPr>
      </w:pPr>
    </w:p>
    <w:tbl>
      <w:tblPr>
        <w:tblW w:w="4697" w:type="pct"/>
        <w:jc w:val="center"/>
        <w:tblCellMar>
          <w:top w:w="15" w:type="dxa"/>
          <w:left w:w="15" w:type="dxa"/>
          <w:bottom w:w="15" w:type="dxa"/>
          <w:right w:w="15" w:type="dxa"/>
        </w:tblCellMar>
        <w:tblLook w:val="04A0" w:firstRow="1" w:lastRow="0" w:firstColumn="1" w:lastColumn="0" w:noHBand="0" w:noVBand="1"/>
      </w:tblPr>
      <w:tblGrid>
        <w:gridCol w:w="383"/>
        <w:gridCol w:w="5273"/>
        <w:gridCol w:w="3003"/>
      </w:tblGrid>
      <w:tr w:rsidR="00B40A18" w:rsidRPr="00573D29" w14:paraId="335B66DE" w14:textId="77777777" w:rsidTr="00325E39">
        <w:trPr>
          <w:trHeight w:val="1613"/>
          <w:jc w:val="center"/>
        </w:trPr>
        <w:tc>
          <w:tcPr>
            <w:tcW w:w="5000" w:type="pct"/>
            <w:gridSpan w:val="3"/>
            <w:tcBorders>
              <w:top w:val="nil"/>
              <w:left w:val="nil"/>
              <w:bottom w:val="nil"/>
              <w:right w:val="nil"/>
            </w:tcBorders>
            <w:tcMar>
              <w:top w:w="24" w:type="dxa"/>
              <w:left w:w="45" w:type="dxa"/>
              <w:bottom w:w="24" w:type="dxa"/>
              <w:right w:w="45" w:type="dxa"/>
            </w:tcMar>
            <w:hideMark/>
          </w:tcPr>
          <w:p w14:paraId="4E2C5192" w14:textId="77777777" w:rsidR="00B40A18" w:rsidRPr="00B54604" w:rsidRDefault="00B40A18" w:rsidP="00E14152">
            <w:pPr>
              <w:jc w:val="right"/>
              <w:rPr>
                <w:lang w:eastAsia="ru-RU"/>
              </w:rPr>
            </w:pPr>
            <w:r w:rsidRPr="00B54604">
              <w:rPr>
                <w:lang w:eastAsia="ru-RU"/>
              </w:rPr>
              <w:t>«Приложение 3</w:t>
            </w:r>
          </w:p>
          <w:p w14:paraId="28C99457" w14:textId="77777777" w:rsidR="00B40A18" w:rsidRPr="00B54604" w:rsidRDefault="00B40A18" w:rsidP="00B54604">
            <w:pPr>
              <w:ind w:firstLine="0"/>
              <w:jc w:val="center"/>
              <w:rPr>
                <w:b/>
                <w:bCs/>
                <w:lang w:eastAsia="ru-RU"/>
              </w:rPr>
            </w:pPr>
            <w:r w:rsidRPr="00B54604">
              <w:rPr>
                <w:b/>
                <w:bCs/>
                <w:lang w:eastAsia="ru-RU"/>
              </w:rPr>
              <w:t>Сбор</w:t>
            </w:r>
          </w:p>
          <w:p w14:paraId="584C8E6B" w14:textId="77777777" w:rsidR="00B40A18" w:rsidRPr="00B54604" w:rsidRDefault="00B40A18" w:rsidP="00B54604">
            <w:pPr>
              <w:ind w:firstLine="0"/>
              <w:jc w:val="center"/>
              <w:rPr>
                <w:b/>
                <w:bCs/>
                <w:lang w:eastAsia="ru-RU"/>
              </w:rPr>
            </w:pPr>
            <w:r w:rsidRPr="00B54604">
              <w:rPr>
                <w:b/>
                <w:bCs/>
                <w:lang w:eastAsia="ru-RU"/>
              </w:rPr>
              <w:t>за пользование автомобильными дорогами автомобилями,</w:t>
            </w:r>
          </w:p>
          <w:p w14:paraId="0C007D49" w14:textId="77777777" w:rsidR="00B40A18" w:rsidRPr="00B54604" w:rsidRDefault="00B40A18" w:rsidP="00B54604">
            <w:pPr>
              <w:ind w:firstLine="0"/>
              <w:jc w:val="center"/>
              <w:rPr>
                <w:b/>
                <w:bCs/>
                <w:lang w:eastAsia="ru-RU"/>
              </w:rPr>
            </w:pPr>
            <w:proofErr w:type="gramStart"/>
            <w:r w:rsidRPr="00B54604">
              <w:rPr>
                <w:b/>
                <w:bCs/>
                <w:lang w:eastAsia="ru-RU"/>
              </w:rPr>
              <w:t>зарегистрированными</w:t>
            </w:r>
            <w:proofErr w:type="gramEnd"/>
            <w:r w:rsidRPr="00B54604">
              <w:rPr>
                <w:b/>
                <w:bCs/>
                <w:lang w:eastAsia="ru-RU"/>
              </w:rPr>
              <w:t xml:space="preserve"> и не зарегистрированными в Республике</w:t>
            </w:r>
          </w:p>
          <w:p w14:paraId="09D307E7" w14:textId="77777777" w:rsidR="00B40A18" w:rsidRPr="00B54604" w:rsidRDefault="00B40A18" w:rsidP="00B54604">
            <w:pPr>
              <w:ind w:firstLine="0"/>
              <w:jc w:val="center"/>
              <w:rPr>
                <w:b/>
                <w:bCs/>
                <w:lang w:eastAsia="ru-RU"/>
              </w:rPr>
            </w:pPr>
            <w:r w:rsidRPr="00B54604">
              <w:rPr>
                <w:b/>
                <w:bCs/>
                <w:lang w:eastAsia="ru-RU"/>
              </w:rPr>
              <w:t xml:space="preserve">Молдова, с превышением допустимой общей массы, </w:t>
            </w:r>
            <w:proofErr w:type="gramStart"/>
            <w:r w:rsidRPr="00B54604">
              <w:rPr>
                <w:b/>
                <w:bCs/>
                <w:lang w:eastAsia="ru-RU"/>
              </w:rPr>
              <w:t>весовых</w:t>
            </w:r>
            <w:proofErr w:type="gramEnd"/>
          </w:p>
          <w:p w14:paraId="7FE2ED19" w14:textId="77777777" w:rsidR="00B40A18" w:rsidRPr="00573D29" w:rsidRDefault="00B40A18" w:rsidP="00B54604">
            <w:pPr>
              <w:ind w:firstLine="0"/>
              <w:jc w:val="center"/>
              <w:rPr>
                <w:b/>
                <w:bCs/>
                <w:lang w:eastAsia="ru-RU"/>
              </w:rPr>
            </w:pPr>
            <w:r w:rsidRPr="00B54604">
              <w:rPr>
                <w:b/>
                <w:bCs/>
                <w:lang w:eastAsia="ru-RU"/>
              </w:rPr>
              <w:t>нагрузок на ось или габаритных параметров</w:t>
            </w:r>
          </w:p>
          <w:p w14:paraId="3FAEE386" w14:textId="77777777" w:rsidR="00B40A18" w:rsidRPr="00573D29" w:rsidRDefault="00B40A18" w:rsidP="00E14152">
            <w:pPr>
              <w:ind w:firstLine="567"/>
              <w:rPr>
                <w:lang w:eastAsia="ru-RU"/>
              </w:rPr>
            </w:pPr>
            <w:r w:rsidRPr="00573D29">
              <w:rPr>
                <w:lang w:eastAsia="ru-RU"/>
              </w:rPr>
              <w:t> </w:t>
            </w:r>
          </w:p>
        </w:tc>
      </w:tr>
      <w:tr w:rsidR="00B40A18" w:rsidRPr="00573D29" w14:paraId="53CA8503" w14:textId="77777777" w:rsidTr="00325E39">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6E6E6"/>
            <w:noWrap/>
            <w:tcMar>
              <w:top w:w="24" w:type="dxa"/>
              <w:left w:w="48" w:type="dxa"/>
              <w:bottom w:w="24" w:type="dxa"/>
              <w:right w:w="48" w:type="dxa"/>
            </w:tcMar>
            <w:hideMark/>
          </w:tcPr>
          <w:p w14:paraId="6242C2D9" w14:textId="5776391C" w:rsidR="00B40A18" w:rsidRPr="00573D29" w:rsidRDefault="00325E39" w:rsidP="00325E39">
            <w:pPr>
              <w:spacing w:after="160"/>
              <w:ind w:firstLine="0"/>
              <w:jc w:val="center"/>
              <w:rPr>
                <w:rFonts w:eastAsiaTheme="minorHAnsi"/>
                <w:b/>
                <w:bCs/>
              </w:rPr>
            </w:pPr>
            <w:r>
              <w:rPr>
                <w:rFonts w:eastAsiaTheme="minorHAnsi"/>
                <w:b/>
                <w:bCs/>
              </w:rPr>
              <w:t>№</w:t>
            </w:r>
            <w:r w:rsidR="00B40A18" w:rsidRPr="00573D29">
              <w:rPr>
                <w:rFonts w:eastAsiaTheme="minorHAnsi"/>
                <w:b/>
                <w:bCs/>
              </w:rPr>
              <w:br/>
            </w:r>
            <w:proofErr w:type="gramStart"/>
            <w:r w:rsidR="00B40A18" w:rsidRPr="00573D29">
              <w:rPr>
                <w:rFonts w:eastAsiaTheme="minorHAnsi"/>
                <w:b/>
                <w:bCs/>
              </w:rPr>
              <w:t>п</w:t>
            </w:r>
            <w:proofErr w:type="gramEnd"/>
            <w:r w:rsidR="00B40A18" w:rsidRPr="00573D29">
              <w:rPr>
                <w:rFonts w:eastAsiaTheme="minorHAnsi"/>
                <w:b/>
                <w:bCs/>
              </w:rPr>
              <w:t>/п</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3639D7EC" w14:textId="77777777" w:rsidR="00B40A18" w:rsidRPr="00573D29" w:rsidRDefault="00B40A18" w:rsidP="00325E39">
            <w:pPr>
              <w:spacing w:after="160"/>
              <w:ind w:firstLine="0"/>
              <w:jc w:val="center"/>
              <w:rPr>
                <w:rFonts w:eastAsiaTheme="minorHAnsi"/>
                <w:b/>
                <w:bCs/>
              </w:rPr>
            </w:pPr>
            <w:r w:rsidRPr="00573D29">
              <w:rPr>
                <w:rFonts w:eastAsiaTheme="minorHAnsi"/>
                <w:b/>
                <w:bCs/>
              </w:rPr>
              <w:t>Объект налогообложения</w:t>
            </w:r>
          </w:p>
        </w:tc>
        <w:tc>
          <w:tcPr>
            <w:tcW w:w="1784" w:type="pct"/>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14:paraId="641D5173" w14:textId="77777777" w:rsidR="00B40A18" w:rsidRPr="00573D29" w:rsidRDefault="00B40A18" w:rsidP="00325E39">
            <w:pPr>
              <w:spacing w:after="160"/>
              <w:ind w:firstLine="0"/>
              <w:jc w:val="center"/>
              <w:rPr>
                <w:rFonts w:eastAsiaTheme="minorHAnsi"/>
                <w:b/>
                <w:bCs/>
              </w:rPr>
            </w:pPr>
            <w:r w:rsidRPr="00573D29">
              <w:rPr>
                <w:rFonts w:eastAsiaTheme="minorHAnsi"/>
                <w:b/>
                <w:bCs/>
              </w:rPr>
              <w:t>Ставка сбора, лей</w:t>
            </w:r>
          </w:p>
        </w:tc>
      </w:tr>
      <w:tr w:rsidR="00B40A18" w:rsidRPr="00573D29" w14:paraId="4A116F7F" w14:textId="77777777" w:rsidTr="00325E3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5DB4EF" w14:textId="77777777" w:rsidR="00B40A18" w:rsidRPr="00573D29" w:rsidRDefault="00B40A18" w:rsidP="00E14152">
            <w:pPr>
              <w:spacing w:after="160"/>
              <w:jc w:val="center"/>
              <w:rPr>
                <w:rFonts w:eastAsiaTheme="minorHAnsi"/>
              </w:rPr>
            </w:pPr>
            <w:r w:rsidRPr="00573D29">
              <w:rPr>
                <w:rFonts w:eastAsiaTheme="minorHAnsi"/>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4F2FD6D" w14:textId="77777777" w:rsidR="00B40A18" w:rsidRPr="00573D29" w:rsidRDefault="00B40A18" w:rsidP="00325E39">
            <w:pPr>
              <w:spacing w:after="160"/>
              <w:ind w:firstLine="0"/>
              <w:rPr>
                <w:rFonts w:eastAsiaTheme="minorHAnsi"/>
              </w:rPr>
            </w:pPr>
            <w:r w:rsidRPr="00573D29">
              <w:rPr>
                <w:rFonts w:eastAsiaTheme="minorHAnsi"/>
              </w:rPr>
              <w:t>Выдача по заявке предварительного заключения и специального разрешения</w:t>
            </w:r>
          </w:p>
        </w:tc>
        <w:tc>
          <w:tcPr>
            <w:tcW w:w="1784"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8F13F2D" w14:textId="77777777" w:rsidR="00B40A18" w:rsidRPr="00573D29" w:rsidRDefault="00B40A18" w:rsidP="00325E39">
            <w:pPr>
              <w:spacing w:after="160"/>
              <w:ind w:firstLine="0"/>
              <w:rPr>
                <w:rFonts w:eastAsiaTheme="minorHAnsi"/>
              </w:rPr>
            </w:pPr>
            <w:r w:rsidRPr="00573D29">
              <w:rPr>
                <w:rFonts w:eastAsiaTheme="minorHAnsi"/>
              </w:rPr>
              <w:t>100</w:t>
            </w:r>
          </w:p>
        </w:tc>
      </w:tr>
      <w:tr w:rsidR="00B40A18" w:rsidRPr="00573D29" w14:paraId="1526F353" w14:textId="77777777" w:rsidTr="00325E3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F4649" w14:textId="77777777" w:rsidR="00B40A18" w:rsidRPr="00573D29" w:rsidRDefault="00B40A18" w:rsidP="00E14152">
            <w:pPr>
              <w:spacing w:after="160"/>
              <w:jc w:val="center"/>
              <w:rPr>
                <w:rFonts w:eastAsiaTheme="minorHAnsi"/>
              </w:rPr>
            </w:pPr>
            <w:r w:rsidRPr="00573D29">
              <w:rPr>
                <w:rFonts w:eastAsiaTheme="minorHAnsi"/>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B682E9F" w14:textId="77777777" w:rsidR="00B40A18" w:rsidRPr="00573D29" w:rsidRDefault="00B40A18" w:rsidP="00325E39">
            <w:pPr>
              <w:spacing w:after="160"/>
              <w:ind w:firstLine="0"/>
              <w:rPr>
                <w:rFonts w:eastAsiaTheme="minorHAnsi"/>
              </w:rPr>
            </w:pPr>
            <w:r w:rsidRPr="00573D29">
              <w:rPr>
                <w:rFonts w:eastAsiaTheme="minorHAnsi"/>
              </w:rPr>
              <w:t>Превышение допустимой весовой нагрузки на ось:</w:t>
            </w:r>
          </w:p>
        </w:tc>
        <w:tc>
          <w:tcPr>
            <w:tcW w:w="1784"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6D143E8" w14:textId="77777777" w:rsidR="00B40A18" w:rsidRPr="00573D29" w:rsidRDefault="00B40A18" w:rsidP="00325E39">
            <w:pPr>
              <w:spacing w:after="160"/>
              <w:ind w:firstLine="0"/>
              <w:rPr>
                <w:rFonts w:eastAsiaTheme="minorHAnsi"/>
              </w:rPr>
            </w:pPr>
          </w:p>
        </w:tc>
      </w:tr>
      <w:tr w:rsidR="00B40A18" w:rsidRPr="00573D29" w14:paraId="0E0DB527" w14:textId="77777777" w:rsidTr="00325E3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517B0A" w14:textId="77777777" w:rsidR="00B40A18" w:rsidRPr="00573D29" w:rsidRDefault="00B40A18" w:rsidP="00E14152">
            <w:pPr>
              <w:spacing w:after="160"/>
              <w:rPr>
                <w:rFonts w:eastAsiaTheme="minorHAnsi"/>
              </w:rPr>
            </w:pPr>
          </w:p>
        </w:tc>
        <w:tc>
          <w:tcPr>
            <w:tcW w:w="0" w:type="auto"/>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AE9F7D6" w14:textId="77777777" w:rsidR="00B40A18" w:rsidRPr="00573D29" w:rsidRDefault="00B40A18" w:rsidP="00325E39">
            <w:pPr>
              <w:spacing w:after="160"/>
              <w:ind w:firstLine="0"/>
              <w:rPr>
                <w:rFonts w:eastAsiaTheme="minorHAnsi"/>
              </w:rPr>
            </w:pPr>
            <w:r w:rsidRPr="00573D29">
              <w:rPr>
                <w:rFonts w:eastAsiaTheme="minorHAnsi"/>
              </w:rPr>
              <w:t>a) до 2 т включительно</w:t>
            </w:r>
          </w:p>
        </w:tc>
        <w:tc>
          <w:tcPr>
            <w:tcW w:w="1784"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CD5B856" w14:textId="77777777" w:rsidR="00B40A18" w:rsidRPr="00573D29" w:rsidRDefault="00B40A18" w:rsidP="00325E39">
            <w:pPr>
              <w:spacing w:after="160"/>
              <w:ind w:firstLine="0"/>
              <w:rPr>
                <w:rFonts w:eastAsiaTheme="minorHAnsi"/>
              </w:rPr>
            </w:pPr>
            <w:r w:rsidRPr="00573D29">
              <w:rPr>
                <w:rFonts w:eastAsiaTheme="minorHAnsi"/>
              </w:rPr>
              <w:t xml:space="preserve">3 за каждую тонну превышения × </w:t>
            </w:r>
            <w:proofErr w:type="gramStart"/>
            <w:r w:rsidRPr="00573D29">
              <w:rPr>
                <w:rFonts w:eastAsiaTheme="minorHAnsi"/>
              </w:rPr>
              <w:t>км</w:t>
            </w:r>
            <w:proofErr w:type="gramEnd"/>
          </w:p>
        </w:tc>
      </w:tr>
      <w:tr w:rsidR="00B40A18" w:rsidRPr="00573D29" w14:paraId="4A6E89C6" w14:textId="77777777" w:rsidTr="00325E3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EB60F3" w14:textId="77777777" w:rsidR="00B40A18" w:rsidRPr="00573D29" w:rsidRDefault="00B40A18" w:rsidP="00E14152">
            <w:pPr>
              <w:spacing w:after="160"/>
              <w:rPr>
                <w:rFonts w:eastAsiaTheme="minorHAnsi"/>
              </w:rPr>
            </w:pPr>
          </w:p>
        </w:tc>
        <w:tc>
          <w:tcPr>
            <w:tcW w:w="0" w:type="auto"/>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6F32490" w14:textId="77777777" w:rsidR="00B40A18" w:rsidRPr="00573D29" w:rsidRDefault="00B40A18" w:rsidP="00325E39">
            <w:pPr>
              <w:spacing w:after="160"/>
              <w:ind w:firstLine="0"/>
              <w:rPr>
                <w:rFonts w:eastAsiaTheme="minorHAnsi"/>
              </w:rPr>
            </w:pPr>
            <w:r w:rsidRPr="00573D29">
              <w:rPr>
                <w:rFonts w:eastAsiaTheme="minorHAnsi"/>
              </w:rPr>
              <w:t>b) свыше 2 т</w:t>
            </w:r>
          </w:p>
        </w:tc>
        <w:tc>
          <w:tcPr>
            <w:tcW w:w="1784"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8CEA3CC" w14:textId="77777777" w:rsidR="00B40A18" w:rsidRPr="00573D29" w:rsidRDefault="00B40A18" w:rsidP="00325E39">
            <w:pPr>
              <w:spacing w:after="160"/>
              <w:ind w:firstLine="0"/>
              <w:rPr>
                <w:rFonts w:eastAsiaTheme="minorHAnsi"/>
              </w:rPr>
            </w:pPr>
            <w:r w:rsidRPr="00573D29">
              <w:rPr>
                <w:rFonts w:eastAsiaTheme="minorHAnsi"/>
              </w:rPr>
              <w:t xml:space="preserve">6 за каждую тонну превышения × </w:t>
            </w:r>
            <w:proofErr w:type="gramStart"/>
            <w:r w:rsidRPr="00573D29">
              <w:rPr>
                <w:rFonts w:eastAsiaTheme="minorHAnsi"/>
              </w:rPr>
              <w:t>км</w:t>
            </w:r>
            <w:proofErr w:type="gramEnd"/>
          </w:p>
        </w:tc>
      </w:tr>
      <w:tr w:rsidR="00B40A18" w:rsidRPr="00573D29" w14:paraId="54FC701A" w14:textId="77777777" w:rsidTr="00325E3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A84168" w14:textId="77777777" w:rsidR="00B40A18" w:rsidRPr="00573D29" w:rsidRDefault="00B40A18" w:rsidP="00E14152">
            <w:pPr>
              <w:spacing w:after="160"/>
              <w:jc w:val="center"/>
              <w:rPr>
                <w:rFonts w:eastAsiaTheme="minorHAnsi"/>
              </w:rPr>
            </w:pPr>
            <w:r w:rsidRPr="00573D29">
              <w:rPr>
                <w:rFonts w:eastAsiaTheme="minorHAnsi"/>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AE1E968" w14:textId="77777777" w:rsidR="00B40A18" w:rsidRPr="00573D29" w:rsidRDefault="00B40A18" w:rsidP="00325E39">
            <w:pPr>
              <w:spacing w:after="160"/>
              <w:ind w:firstLine="0"/>
              <w:rPr>
                <w:rFonts w:eastAsiaTheme="minorHAnsi"/>
              </w:rPr>
            </w:pPr>
            <w:r w:rsidRPr="00573D29">
              <w:rPr>
                <w:rFonts w:eastAsiaTheme="minorHAnsi"/>
              </w:rPr>
              <w:t>Превышение допустимой общей массы автомобиля с грузом (без превышения весовой нагрузки на ось)</w:t>
            </w:r>
          </w:p>
        </w:tc>
        <w:tc>
          <w:tcPr>
            <w:tcW w:w="1784"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7C3FE38" w14:textId="77777777" w:rsidR="00B40A18" w:rsidRPr="00573D29" w:rsidRDefault="00B40A18" w:rsidP="00325E39">
            <w:pPr>
              <w:spacing w:after="160"/>
              <w:ind w:firstLine="0"/>
              <w:rPr>
                <w:rFonts w:eastAsiaTheme="minorHAnsi"/>
              </w:rPr>
            </w:pPr>
            <w:r w:rsidRPr="00573D29">
              <w:rPr>
                <w:rFonts w:eastAsiaTheme="minorHAnsi"/>
              </w:rPr>
              <w:t xml:space="preserve">1,6 за каждую тонну превышения × </w:t>
            </w:r>
            <w:proofErr w:type="gramStart"/>
            <w:r w:rsidRPr="00573D29">
              <w:rPr>
                <w:rFonts w:eastAsiaTheme="minorHAnsi"/>
              </w:rPr>
              <w:t>км</w:t>
            </w:r>
            <w:proofErr w:type="gramEnd"/>
          </w:p>
        </w:tc>
      </w:tr>
      <w:tr w:rsidR="00B40A18" w:rsidRPr="00573D29" w14:paraId="30AC8B0D" w14:textId="77777777" w:rsidTr="00325E3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657367" w14:textId="77777777" w:rsidR="00B40A18" w:rsidRPr="00573D29" w:rsidRDefault="00B40A18" w:rsidP="00E14152">
            <w:pPr>
              <w:spacing w:after="160"/>
              <w:jc w:val="center"/>
              <w:rPr>
                <w:rFonts w:eastAsiaTheme="minorHAnsi"/>
              </w:rPr>
            </w:pPr>
            <w:r w:rsidRPr="00573D29">
              <w:rPr>
                <w:rFonts w:eastAsiaTheme="minorHAnsi"/>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6092E15" w14:textId="77777777" w:rsidR="00B40A18" w:rsidRPr="00573D29" w:rsidRDefault="00B40A18" w:rsidP="00325E39">
            <w:pPr>
              <w:spacing w:after="160"/>
              <w:ind w:firstLine="0"/>
              <w:rPr>
                <w:rFonts w:eastAsiaTheme="minorHAnsi"/>
              </w:rPr>
            </w:pPr>
            <w:r w:rsidRPr="00573D29">
              <w:rPr>
                <w:rFonts w:eastAsiaTheme="minorHAnsi"/>
              </w:rPr>
              <w:t>Превышение допустимых габаритных параметров при соблюдении условий по весовым нагрузкам:</w:t>
            </w:r>
          </w:p>
        </w:tc>
        <w:tc>
          <w:tcPr>
            <w:tcW w:w="1784"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9399240" w14:textId="77777777" w:rsidR="00B40A18" w:rsidRPr="00573D29" w:rsidRDefault="00B40A18" w:rsidP="00325E39">
            <w:pPr>
              <w:spacing w:after="160"/>
              <w:ind w:firstLine="0"/>
              <w:rPr>
                <w:rFonts w:eastAsiaTheme="minorHAnsi"/>
              </w:rPr>
            </w:pPr>
          </w:p>
        </w:tc>
      </w:tr>
      <w:tr w:rsidR="00B40A18" w:rsidRPr="00573D29" w14:paraId="5CDE3F25" w14:textId="77777777" w:rsidTr="00325E3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5F377B" w14:textId="77777777" w:rsidR="00B40A18" w:rsidRPr="00573D29" w:rsidRDefault="00B40A18" w:rsidP="00E14152">
            <w:pPr>
              <w:spacing w:after="160"/>
              <w:rPr>
                <w:rFonts w:eastAsiaTheme="minorHAnsi"/>
              </w:rPr>
            </w:pPr>
          </w:p>
        </w:tc>
        <w:tc>
          <w:tcPr>
            <w:tcW w:w="0" w:type="auto"/>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DE047A4" w14:textId="77777777" w:rsidR="00B40A18" w:rsidRPr="00573D29" w:rsidRDefault="00B40A18" w:rsidP="00325E39">
            <w:pPr>
              <w:spacing w:after="160"/>
              <w:ind w:firstLine="0"/>
              <w:rPr>
                <w:rFonts w:eastAsiaTheme="minorHAnsi"/>
              </w:rPr>
            </w:pPr>
            <w:r w:rsidRPr="00573D29">
              <w:rPr>
                <w:rFonts w:eastAsiaTheme="minorHAnsi"/>
              </w:rPr>
              <w:t xml:space="preserve">a) ширины или высоты до 50 </w:t>
            </w:r>
            <w:proofErr w:type="spellStart"/>
            <w:proofErr w:type="gramStart"/>
            <w:r w:rsidRPr="00573D29">
              <w:rPr>
                <w:rFonts w:eastAsiaTheme="minorHAnsi"/>
              </w:rPr>
              <w:t>c</w:t>
            </w:r>
            <w:proofErr w:type="gramEnd"/>
            <w:r w:rsidRPr="00573D29">
              <w:rPr>
                <w:rFonts w:eastAsiaTheme="minorHAnsi"/>
              </w:rPr>
              <w:t>м</w:t>
            </w:r>
            <w:proofErr w:type="spellEnd"/>
            <w:r w:rsidRPr="00573D29">
              <w:rPr>
                <w:rFonts w:eastAsiaTheme="minorHAnsi"/>
              </w:rPr>
              <w:t xml:space="preserve"> или длины до 100 см</w:t>
            </w:r>
          </w:p>
        </w:tc>
        <w:tc>
          <w:tcPr>
            <w:tcW w:w="1784"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029563D" w14:textId="77777777" w:rsidR="00B40A18" w:rsidRPr="00573D29" w:rsidRDefault="00B40A18" w:rsidP="00325E39">
            <w:pPr>
              <w:spacing w:after="160"/>
              <w:ind w:firstLine="0"/>
              <w:rPr>
                <w:rFonts w:eastAsiaTheme="minorHAnsi"/>
              </w:rPr>
            </w:pPr>
            <w:r w:rsidRPr="00573D29">
              <w:rPr>
                <w:rFonts w:eastAsiaTheme="minorHAnsi"/>
              </w:rPr>
              <w:t>4 за каждый километр</w:t>
            </w:r>
          </w:p>
        </w:tc>
      </w:tr>
      <w:tr w:rsidR="00B40A18" w:rsidRPr="00573D29" w14:paraId="724AA031" w14:textId="77777777" w:rsidTr="00325E3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29583D" w14:textId="77777777" w:rsidR="00B40A18" w:rsidRPr="00573D29" w:rsidRDefault="00B40A18" w:rsidP="00E14152">
            <w:pPr>
              <w:spacing w:after="160"/>
              <w:rPr>
                <w:rFonts w:eastAsiaTheme="minorHAnsi"/>
              </w:rPr>
            </w:pPr>
          </w:p>
        </w:tc>
        <w:tc>
          <w:tcPr>
            <w:tcW w:w="0" w:type="auto"/>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E2B0848" w14:textId="77777777" w:rsidR="00B40A18" w:rsidRPr="00573D29" w:rsidRDefault="00B40A18" w:rsidP="00325E39">
            <w:pPr>
              <w:spacing w:after="160"/>
              <w:ind w:firstLine="0"/>
              <w:rPr>
                <w:rFonts w:eastAsiaTheme="minorHAnsi"/>
              </w:rPr>
            </w:pPr>
            <w:r w:rsidRPr="00573D29">
              <w:rPr>
                <w:rFonts w:eastAsiaTheme="minorHAnsi"/>
              </w:rPr>
              <w:t>b) ширины или высоты на 51–100 см или длины на 100-200 см</w:t>
            </w:r>
          </w:p>
        </w:tc>
        <w:tc>
          <w:tcPr>
            <w:tcW w:w="1784"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3E9901E" w14:textId="77777777" w:rsidR="00B40A18" w:rsidRPr="00573D29" w:rsidRDefault="00B40A18" w:rsidP="00325E39">
            <w:pPr>
              <w:spacing w:after="160"/>
              <w:ind w:firstLine="0"/>
              <w:rPr>
                <w:rFonts w:eastAsiaTheme="minorHAnsi"/>
              </w:rPr>
            </w:pPr>
            <w:r w:rsidRPr="00573D29">
              <w:rPr>
                <w:rFonts w:eastAsiaTheme="minorHAnsi"/>
              </w:rPr>
              <w:t>6 за каждый километр</w:t>
            </w:r>
          </w:p>
        </w:tc>
      </w:tr>
      <w:tr w:rsidR="00B40A18" w:rsidRPr="00573D29" w14:paraId="33AC33EF" w14:textId="77777777" w:rsidTr="00325E3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F07B14" w14:textId="77777777" w:rsidR="00B40A18" w:rsidRPr="00573D29" w:rsidRDefault="00B40A18" w:rsidP="00E14152">
            <w:pPr>
              <w:spacing w:after="160"/>
              <w:rPr>
                <w:rFonts w:eastAsiaTheme="minorHAnsi"/>
              </w:rPr>
            </w:pPr>
          </w:p>
        </w:tc>
        <w:tc>
          <w:tcPr>
            <w:tcW w:w="0" w:type="auto"/>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BAE6ABC" w14:textId="77777777" w:rsidR="00B40A18" w:rsidRPr="00573D29" w:rsidRDefault="00B40A18" w:rsidP="00325E39">
            <w:pPr>
              <w:spacing w:after="160"/>
              <w:ind w:firstLine="0"/>
              <w:rPr>
                <w:rFonts w:eastAsiaTheme="minorHAnsi"/>
              </w:rPr>
            </w:pPr>
            <w:r w:rsidRPr="00573D29">
              <w:rPr>
                <w:rFonts w:eastAsiaTheme="minorHAnsi"/>
              </w:rPr>
              <w:t>c) ширины или высоты на 101–150 см или длины на 201–</w:t>
            </w:r>
            <w:r w:rsidRPr="00573D29">
              <w:rPr>
                <w:rFonts w:eastAsiaTheme="minorHAnsi"/>
              </w:rPr>
              <w:lastRenderedPageBreak/>
              <w:t>350 см</w:t>
            </w:r>
          </w:p>
        </w:tc>
        <w:tc>
          <w:tcPr>
            <w:tcW w:w="1784"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D41782D" w14:textId="77777777" w:rsidR="00B40A18" w:rsidRPr="00573D29" w:rsidRDefault="00B40A18" w:rsidP="00325E39">
            <w:pPr>
              <w:spacing w:after="160"/>
              <w:ind w:firstLine="0"/>
              <w:rPr>
                <w:rFonts w:eastAsiaTheme="minorHAnsi"/>
              </w:rPr>
            </w:pPr>
            <w:r w:rsidRPr="00573D29">
              <w:rPr>
                <w:rFonts w:eastAsiaTheme="minorHAnsi"/>
              </w:rPr>
              <w:lastRenderedPageBreak/>
              <w:t>10 за каждый километр</w:t>
            </w:r>
          </w:p>
        </w:tc>
      </w:tr>
      <w:tr w:rsidR="00B40A18" w:rsidRPr="00573D29" w14:paraId="00B7E649" w14:textId="77777777" w:rsidTr="00325E3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512CA4" w14:textId="77777777" w:rsidR="00B40A18" w:rsidRPr="00573D29" w:rsidRDefault="00B40A18" w:rsidP="00E14152">
            <w:pPr>
              <w:spacing w:after="160"/>
              <w:rPr>
                <w:rFonts w:eastAsiaTheme="minorHAnsi"/>
              </w:rPr>
            </w:pPr>
          </w:p>
        </w:tc>
        <w:tc>
          <w:tcPr>
            <w:tcW w:w="0" w:type="auto"/>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52A8117" w14:textId="77777777" w:rsidR="00B40A18" w:rsidRPr="00573D29" w:rsidRDefault="00B40A18" w:rsidP="00325E39">
            <w:pPr>
              <w:spacing w:after="160"/>
              <w:ind w:firstLine="0"/>
              <w:rPr>
                <w:rFonts w:eastAsiaTheme="minorHAnsi"/>
              </w:rPr>
            </w:pPr>
            <w:r w:rsidRPr="00573D29">
              <w:rPr>
                <w:rFonts w:eastAsiaTheme="minorHAnsi"/>
              </w:rPr>
              <w:t>d) ширины или высоты на 151–200 см или длины на 351–600 см</w:t>
            </w:r>
          </w:p>
        </w:tc>
        <w:tc>
          <w:tcPr>
            <w:tcW w:w="1784"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AA756BF" w14:textId="77777777" w:rsidR="00B40A18" w:rsidRPr="00573D29" w:rsidRDefault="00B40A18" w:rsidP="00325E39">
            <w:pPr>
              <w:spacing w:after="160"/>
              <w:ind w:firstLine="0"/>
              <w:rPr>
                <w:rFonts w:eastAsiaTheme="minorHAnsi"/>
              </w:rPr>
            </w:pPr>
            <w:r w:rsidRPr="00573D29">
              <w:rPr>
                <w:rFonts w:eastAsiaTheme="minorHAnsi"/>
              </w:rPr>
              <w:t>14 за каждый километр</w:t>
            </w:r>
          </w:p>
        </w:tc>
      </w:tr>
      <w:tr w:rsidR="00B40A18" w:rsidRPr="00573D29" w14:paraId="5CDF1B2A" w14:textId="77777777" w:rsidTr="00325E3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0A2C9A" w14:textId="77777777" w:rsidR="00B40A18" w:rsidRPr="00573D29" w:rsidRDefault="00B40A18" w:rsidP="00E14152">
            <w:pPr>
              <w:spacing w:after="160"/>
              <w:rPr>
                <w:rFonts w:eastAsiaTheme="minorHAnsi"/>
              </w:rPr>
            </w:pPr>
          </w:p>
        </w:tc>
        <w:tc>
          <w:tcPr>
            <w:tcW w:w="0" w:type="auto"/>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35DDE9F" w14:textId="77777777" w:rsidR="00B40A18" w:rsidRPr="00573D29" w:rsidRDefault="00B40A18" w:rsidP="00325E39">
            <w:pPr>
              <w:spacing w:after="160"/>
              <w:ind w:firstLine="0"/>
              <w:rPr>
                <w:rFonts w:eastAsiaTheme="minorHAnsi"/>
              </w:rPr>
            </w:pPr>
            <w:r w:rsidRPr="00573D29">
              <w:rPr>
                <w:rFonts w:eastAsiaTheme="minorHAnsi"/>
              </w:rPr>
              <w:t>e) ширины или высоты на 201–250 см или длины на 601–900 см</w:t>
            </w:r>
          </w:p>
        </w:tc>
        <w:tc>
          <w:tcPr>
            <w:tcW w:w="1784"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3325477" w14:textId="77777777" w:rsidR="00B40A18" w:rsidRPr="00573D29" w:rsidRDefault="00B40A18" w:rsidP="00325E39">
            <w:pPr>
              <w:spacing w:after="160"/>
              <w:ind w:firstLine="0"/>
              <w:rPr>
                <w:rFonts w:eastAsiaTheme="minorHAnsi"/>
              </w:rPr>
            </w:pPr>
            <w:r w:rsidRPr="00573D29">
              <w:rPr>
                <w:rFonts w:eastAsiaTheme="minorHAnsi"/>
              </w:rPr>
              <w:t>18 за каждый километр</w:t>
            </w:r>
          </w:p>
        </w:tc>
      </w:tr>
      <w:tr w:rsidR="00B40A18" w:rsidRPr="00573D29" w14:paraId="18ECDFB0" w14:textId="77777777" w:rsidTr="00325E3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221476" w14:textId="77777777" w:rsidR="00B40A18" w:rsidRPr="00573D29" w:rsidRDefault="00B40A18" w:rsidP="00E14152">
            <w:pPr>
              <w:spacing w:after="160"/>
              <w:rPr>
                <w:rFonts w:eastAsiaTheme="minorHAnsi"/>
              </w:rPr>
            </w:pPr>
          </w:p>
        </w:tc>
        <w:tc>
          <w:tcPr>
            <w:tcW w:w="0" w:type="auto"/>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477FCE3" w14:textId="77777777" w:rsidR="00B40A18" w:rsidRPr="00573D29" w:rsidRDefault="00B40A18" w:rsidP="00325E39">
            <w:pPr>
              <w:spacing w:after="160"/>
              <w:ind w:firstLine="0"/>
              <w:rPr>
                <w:rFonts w:eastAsiaTheme="minorHAnsi"/>
              </w:rPr>
            </w:pPr>
            <w:r w:rsidRPr="00573D29">
              <w:rPr>
                <w:rFonts w:eastAsiaTheme="minorHAnsi"/>
              </w:rPr>
              <w:t>f) ширины или высоты на 251–300 см или длины на 901–1200 см</w:t>
            </w:r>
          </w:p>
        </w:tc>
        <w:tc>
          <w:tcPr>
            <w:tcW w:w="1784"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A2D5A45" w14:textId="77777777" w:rsidR="00B40A18" w:rsidRPr="00573D29" w:rsidRDefault="00B40A18" w:rsidP="00325E39">
            <w:pPr>
              <w:spacing w:after="160"/>
              <w:ind w:firstLine="0"/>
              <w:rPr>
                <w:rFonts w:eastAsiaTheme="minorHAnsi"/>
              </w:rPr>
            </w:pPr>
            <w:r w:rsidRPr="00573D29">
              <w:rPr>
                <w:rFonts w:eastAsiaTheme="minorHAnsi"/>
              </w:rPr>
              <w:t>24 за каждый километр</w:t>
            </w:r>
          </w:p>
        </w:tc>
      </w:tr>
      <w:tr w:rsidR="00B40A18" w:rsidRPr="00573D29" w14:paraId="3D00B93D" w14:textId="77777777" w:rsidTr="00325E3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4E1583" w14:textId="77777777" w:rsidR="00B40A18" w:rsidRPr="00573D29" w:rsidRDefault="00B40A18" w:rsidP="00E14152">
            <w:pPr>
              <w:spacing w:after="160"/>
              <w:rPr>
                <w:rFonts w:eastAsiaTheme="minorHAnsi"/>
              </w:rPr>
            </w:pPr>
          </w:p>
        </w:tc>
        <w:tc>
          <w:tcPr>
            <w:tcW w:w="0" w:type="auto"/>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89C33BC" w14:textId="77777777" w:rsidR="00B40A18" w:rsidRPr="00573D29" w:rsidRDefault="00B40A18" w:rsidP="00325E39">
            <w:pPr>
              <w:spacing w:after="160"/>
              <w:ind w:firstLine="0"/>
              <w:rPr>
                <w:rFonts w:eastAsiaTheme="minorHAnsi"/>
              </w:rPr>
            </w:pPr>
            <w:r w:rsidRPr="00573D29">
              <w:rPr>
                <w:rFonts w:eastAsiaTheme="minorHAnsi"/>
              </w:rPr>
              <w:t>g) ширины или высоты свыше 301 см или длины свыше 1201 см</w:t>
            </w:r>
          </w:p>
        </w:tc>
        <w:tc>
          <w:tcPr>
            <w:tcW w:w="1784"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B79716A" w14:textId="77777777" w:rsidR="00B40A18" w:rsidRPr="00573D29" w:rsidRDefault="00B40A18" w:rsidP="00325E39">
            <w:pPr>
              <w:spacing w:after="160"/>
              <w:ind w:firstLine="0"/>
              <w:rPr>
                <w:rFonts w:eastAsiaTheme="minorHAnsi"/>
              </w:rPr>
            </w:pPr>
            <w:r w:rsidRPr="00573D29">
              <w:rPr>
                <w:rFonts w:eastAsiaTheme="minorHAnsi"/>
              </w:rPr>
              <w:t>30 за каждый километр</w:t>
            </w:r>
          </w:p>
        </w:tc>
      </w:tr>
      <w:tr w:rsidR="00B40A18" w:rsidRPr="00573D29" w14:paraId="5D869F06" w14:textId="77777777" w:rsidTr="00325E3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CF28CF" w14:textId="77777777" w:rsidR="00B40A18" w:rsidRPr="00573D29" w:rsidRDefault="00B40A18" w:rsidP="00E14152">
            <w:pPr>
              <w:spacing w:after="160"/>
              <w:jc w:val="center"/>
              <w:rPr>
                <w:rFonts w:eastAsiaTheme="minorHAnsi"/>
              </w:rPr>
            </w:pPr>
            <w:r w:rsidRPr="00573D29">
              <w:rPr>
                <w:rFonts w:eastAsiaTheme="minorHAnsi"/>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95D6A43" w14:textId="77777777" w:rsidR="00B40A18" w:rsidRPr="00573D29" w:rsidRDefault="00B40A18" w:rsidP="00325E39">
            <w:pPr>
              <w:spacing w:after="160"/>
              <w:ind w:firstLine="0"/>
              <w:rPr>
                <w:rFonts w:eastAsiaTheme="minorHAnsi"/>
              </w:rPr>
            </w:pPr>
            <w:r w:rsidRPr="00573D29">
              <w:rPr>
                <w:rFonts w:eastAsiaTheme="minorHAnsi"/>
              </w:rPr>
              <w:t>Повторное взвешивание автомобиля или повторное измерение габаритных параметров после перестановки груза</w:t>
            </w:r>
          </w:p>
        </w:tc>
        <w:tc>
          <w:tcPr>
            <w:tcW w:w="1784"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FC256BD" w14:textId="77777777" w:rsidR="00B40A18" w:rsidRPr="00573D29" w:rsidRDefault="00B40A18" w:rsidP="00325E39">
            <w:pPr>
              <w:spacing w:after="160"/>
              <w:ind w:firstLine="0"/>
              <w:rPr>
                <w:rFonts w:eastAsiaTheme="minorHAnsi"/>
              </w:rPr>
            </w:pPr>
            <w:r w:rsidRPr="00573D29">
              <w:rPr>
                <w:rFonts w:eastAsiaTheme="minorHAnsi"/>
              </w:rPr>
              <w:t>140 за одну операцию</w:t>
            </w:r>
          </w:p>
        </w:tc>
      </w:tr>
    </w:tbl>
    <w:p w14:paraId="108F8785" w14:textId="77777777" w:rsidR="00B40A18" w:rsidRPr="00573D29" w:rsidRDefault="00B40A18" w:rsidP="00E14152">
      <w:pPr>
        <w:ind w:firstLine="567"/>
        <w:rPr>
          <w:rFonts w:ascii="Arial" w:hAnsi="Arial"/>
          <w:sz w:val="24"/>
          <w:szCs w:val="24"/>
          <w:lang w:eastAsia="ru-RU"/>
        </w:rPr>
      </w:pPr>
      <w:r w:rsidRPr="00573D29">
        <w:rPr>
          <w:rFonts w:ascii="Arial" w:hAnsi="Arial"/>
          <w:sz w:val="24"/>
          <w:szCs w:val="24"/>
          <w:lang w:eastAsia="ru-RU"/>
        </w:rPr>
        <w:t> </w:t>
      </w:r>
    </w:p>
    <w:p w14:paraId="6D4EA0BA" w14:textId="77777777" w:rsidR="00B40A18" w:rsidRPr="00573D29" w:rsidRDefault="00B40A18" w:rsidP="006E5812">
      <w:pPr>
        <w:pStyle w:val="a3"/>
        <w:numPr>
          <w:ilvl w:val="0"/>
          <w:numId w:val="25"/>
        </w:numPr>
        <w:spacing w:after="0" w:line="240" w:lineRule="auto"/>
        <w:ind w:left="0"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 Приложение № 6 к Разделу IX изложить в следующей редакции:</w:t>
      </w:r>
    </w:p>
    <w:tbl>
      <w:tblPr>
        <w:tblW w:w="5000" w:type="pct"/>
        <w:jc w:val="center"/>
        <w:tblCellMar>
          <w:top w:w="15" w:type="dxa"/>
          <w:left w:w="15" w:type="dxa"/>
          <w:bottom w:w="15" w:type="dxa"/>
          <w:right w:w="15" w:type="dxa"/>
        </w:tblCellMar>
        <w:tblLook w:val="04A0" w:firstRow="1" w:lastRow="0" w:firstColumn="1" w:lastColumn="0" w:noHBand="0" w:noVBand="1"/>
      </w:tblPr>
      <w:tblGrid>
        <w:gridCol w:w="716"/>
        <w:gridCol w:w="3998"/>
        <w:gridCol w:w="1590"/>
        <w:gridCol w:w="1935"/>
        <w:gridCol w:w="985"/>
      </w:tblGrid>
      <w:tr w:rsidR="00B40A18" w:rsidRPr="00573D29" w14:paraId="703E26C5" w14:textId="77777777" w:rsidTr="008A200A">
        <w:trPr>
          <w:jc w:val="center"/>
        </w:trPr>
        <w:tc>
          <w:tcPr>
            <w:tcW w:w="5000" w:type="pct"/>
            <w:gridSpan w:val="5"/>
            <w:tcBorders>
              <w:top w:val="nil"/>
              <w:left w:val="nil"/>
              <w:bottom w:val="nil"/>
              <w:right w:val="nil"/>
            </w:tcBorders>
            <w:tcMar>
              <w:top w:w="24" w:type="dxa"/>
              <w:left w:w="48" w:type="dxa"/>
              <w:bottom w:w="24" w:type="dxa"/>
              <w:right w:w="48" w:type="dxa"/>
            </w:tcMar>
            <w:hideMark/>
          </w:tcPr>
          <w:p w14:paraId="7C78EE3C" w14:textId="77777777" w:rsidR="00B40A18" w:rsidRPr="00573D29" w:rsidRDefault="00B40A18" w:rsidP="00E14152">
            <w:pPr>
              <w:jc w:val="right"/>
              <w:rPr>
                <w:sz w:val="24"/>
                <w:szCs w:val="24"/>
                <w:lang w:eastAsia="ru-RU"/>
              </w:rPr>
            </w:pPr>
          </w:p>
          <w:p w14:paraId="46587EF0" w14:textId="77777777" w:rsidR="00B40A18" w:rsidRPr="006E5812" w:rsidRDefault="00B40A18" w:rsidP="00E14152">
            <w:pPr>
              <w:jc w:val="right"/>
              <w:rPr>
                <w:b/>
                <w:bCs/>
                <w:lang w:eastAsia="ru-RU"/>
              </w:rPr>
            </w:pPr>
            <w:r w:rsidRPr="006E5812">
              <w:rPr>
                <w:lang w:eastAsia="ru-RU"/>
              </w:rPr>
              <w:t>«Приложение 6</w:t>
            </w:r>
          </w:p>
          <w:p w14:paraId="4C0AA2DD" w14:textId="77777777" w:rsidR="00B40A18" w:rsidRPr="006E5812" w:rsidRDefault="00B40A18" w:rsidP="006E5812">
            <w:pPr>
              <w:ind w:firstLine="0"/>
              <w:jc w:val="center"/>
              <w:rPr>
                <w:b/>
                <w:bCs/>
                <w:lang w:eastAsia="ru-RU"/>
              </w:rPr>
            </w:pPr>
            <w:r w:rsidRPr="006E5812">
              <w:rPr>
                <w:b/>
                <w:bCs/>
                <w:lang w:eastAsia="ru-RU"/>
              </w:rPr>
              <w:t> Сбор</w:t>
            </w:r>
          </w:p>
          <w:p w14:paraId="27A92B24" w14:textId="77777777" w:rsidR="00B40A18" w:rsidRDefault="00B40A18" w:rsidP="006E5812">
            <w:pPr>
              <w:ind w:firstLine="0"/>
              <w:jc w:val="center"/>
              <w:rPr>
                <w:b/>
                <w:bCs/>
                <w:lang w:eastAsia="ru-RU"/>
              </w:rPr>
            </w:pPr>
            <w:r w:rsidRPr="006E5812">
              <w:rPr>
                <w:b/>
                <w:bCs/>
                <w:lang w:eastAsia="ru-RU"/>
              </w:rPr>
              <w:t>за пользование дорогой общего пользования и/или охранной зоной за чертой населенных пунктов для размещения наружной рекламы и сбор за пользование дорогой общего пользования и/или охранной зоной за чертой населенных пунктов для размещения объектов дорожного сервиса и коммерческо-экономических объектов</w:t>
            </w:r>
          </w:p>
          <w:p w14:paraId="3C53A718" w14:textId="3342E071" w:rsidR="006E5812" w:rsidRPr="006E5812" w:rsidRDefault="006E5812" w:rsidP="006E5812">
            <w:pPr>
              <w:ind w:firstLine="0"/>
              <w:jc w:val="center"/>
              <w:rPr>
                <w:b/>
                <w:bCs/>
                <w:lang w:eastAsia="ru-RU"/>
              </w:rPr>
            </w:pPr>
          </w:p>
        </w:tc>
      </w:tr>
      <w:tr w:rsidR="00B40A18" w:rsidRPr="00573D29" w14:paraId="1732CC17" w14:textId="77777777" w:rsidTr="008A200A">
        <w:trPr>
          <w:jc w:val="center"/>
        </w:trPr>
        <w:tc>
          <w:tcPr>
            <w:tcW w:w="38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6258B7" w14:textId="5773CB25" w:rsidR="00B40A18" w:rsidRPr="00573D29" w:rsidRDefault="004A463B" w:rsidP="004A463B">
            <w:pPr>
              <w:spacing w:after="160"/>
              <w:ind w:firstLine="0"/>
              <w:jc w:val="center"/>
              <w:rPr>
                <w:rFonts w:eastAsiaTheme="minorHAnsi"/>
                <w:b/>
                <w:bCs/>
              </w:rPr>
            </w:pPr>
            <w:r>
              <w:rPr>
                <w:rFonts w:eastAsiaTheme="minorHAnsi"/>
                <w:b/>
                <w:bCs/>
              </w:rPr>
              <w:t>№</w:t>
            </w:r>
            <w:r w:rsidR="00B40A18" w:rsidRPr="00573D29">
              <w:rPr>
                <w:rFonts w:eastAsiaTheme="minorHAnsi"/>
                <w:b/>
                <w:bCs/>
              </w:rPr>
              <w:br/>
            </w:r>
            <w:proofErr w:type="gramStart"/>
            <w:r w:rsidR="00B40A18" w:rsidRPr="00573D29">
              <w:rPr>
                <w:rFonts w:eastAsiaTheme="minorHAnsi"/>
                <w:b/>
                <w:bCs/>
              </w:rPr>
              <w:t>п</w:t>
            </w:r>
            <w:proofErr w:type="gramEnd"/>
            <w:r w:rsidR="00B40A18" w:rsidRPr="00573D29">
              <w:rPr>
                <w:rFonts w:eastAsiaTheme="minorHAnsi"/>
                <w:b/>
                <w:bCs/>
              </w:rPr>
              <w:t>/п</w:t>
            </w:r>
          </w:p>
        </w:tc>
        <w:tc>
          <w:tcPr>
            <w:tcW w:w="216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6F235C8" w14:textId="77777777" w:rsidR="00B40A18" w:rsidRPr="00573D29" w:rsidRDefault="00B40A18" w:rsidP="004A463B">
            <w:pPr>
              <w:spacing w:after="160"/>
              <w:ind w:firstLine="0"/>
              <w:jc w:val="center"/>
              <w:rPr>
                <w:rFonts w:eastAsiaTheme="minorHAnsi"/>
                <w:b/>
                <w:bCs/>
              </w:rPr>
            </w:pPr>
            <w:r w:rsidRPr="00573D29">
              <w:rPr>
                <w:rFonts w:eastAsiaTheme="minorHAnsi"/>
                <w:b/>
                <w:bCs/>
              </w:rPr>
              <w:t>Объект налогообложения</w:t>
            </w:r>
          </w:p>
        </w:tc>
        <w:tc>
          <w:tcPr>
            <w:tcW w:w="86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505F034" w14:textId="77777777" w:rsidR="00B40A18" w:rsidRPr="00573D29" w:rsidRDefault="00B40A18" w:rsidP="004A463B">
            <w:pPr>
              <w:spacing w:after="160"/>
              <w:ind w:firstLine="0"/>
              <w:jc w:val="center"/>
              <w:rPr>
                <w:rFonts w:eastAsiaTheme="minorHAnsi"/>
                <w:b/>
                <w:bCs/>
              </w:rPr>
            </w:pPr>
            <w:r w:rsidRPr="00573D29">
              <w:rPr>
                <w:rFonts w:eastAsiaTheme="minorHAnsi"/>
                <w:b/>
                <w:bCs/>
              </w:rPr>
              <w:t>Единица измерения</w:t>
            </w:r>
          </w:p>
        </w:tc>
        <w:tc>
          <w:tcPr>
            <w:tcW w:w="1583"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FDCDDB9" w14:textId="77777777" w:rsidR="00B40A18" w:rsidRPr="00573D29" w:rsidRDefault="00B40A18" w:rsidP="004A463B">
            <w:pPr>
              <w:spacing w:after="160"/>
              <w:ind w:firstLine="0"/>
              <w:jc w:val="center"/>
              <w:rPr>
                <w:rFonts w:eastAsiaTheme="minorHAnsi"/>
                <w:b/>
                <w:bCs/>
              </w:rPr>
            </w:pPr>
            <w:r w:rsidRPr="00573D29">
              <w:rPr>
                <w:rFonts w:eastAsiaTheme="minorHAnsi"/>
                <w:b/>
                <w:bCs/>
              </w:rPr>
              <w:t>Ставка сбора,</w:t>
            </w:r>
            <w:r w:rsidRPr="00573D29">
              <w:rPr>
                <w:rFonts w:eastAsiaTheme="minorHAnsi"/>
                <w:b/>
                <w:bCs/>
              </w:rPr>
              <w:br/>
              <w:t>леев</w:t>
            </w:r>
          </w:p>
        </w:tc>
      </w:tr>
      <w:tr w:rsidR="00B40A18" w:rsidRPr="00573D29" w14:paraId="101CD10C" w14:textId="77777777" w:rsidTr="008A200A">
        <w:trPr>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CC4595" w14:textId="77777777" w:rsidR="00B40A18" w:rsidRPr="00573D29" w:rsidRDefault="00B40A18" w:rsidP="00E14152">
            <w:pPr>
              <w:spacing w:after="160"/>
              <w:jc w:val="center"/>
              <w:rPr>
                <w:rFonts w:eastAsiaTheme="minorHAnsi"/>
              </w:rPr>
            </w:pPr>
            <w:r w:rsidRPr="00573D29">
              <w:rPr>
                <w:rFonts w:eastAsiaTheme="minorHAnsi"/>
              </w:rPr>
              <w:t>1</w:t>
            </w:r>
          </w:p>
        </w:tc>
        <w:tc>
          <w:tcPr>
            <w:tcW w:w="216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1961396" w14:textId="77777777" w:rsidR="00B40A18" w:rsidRPr="00573D29" w:rsidRDefault="00B40A18" w:rsidP="004A463B">
            <w:pPr>
              <w:spacing w:after="160"/>
              <w:ind w:firstLine="0"/>
              <w:rPr>
                <w:rFonts w:eastAsiaTheme="minorHAnsi"/>
              </w:rPr>
            </w:pPr>
            <w:r w:rsidRPr="00573D29">
              <w:rPr>
                <w:rFonts w:eastAsiaTheme="minorHAnsi"/>
              </w:rPr>
              <w:t>Рассмотрение и оформление документов, согласование проектных решений и выдача технических условий</w:t>
            </w: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57A2CA5" w14:textId="77777777" w:rsidR="00B40A18" w:rsidRPr="00573D29" w:rsidRDefault="00B40A18" w:rsidP="004A463B">
            <w:pPr>
              <w:spacing w:after="160"/>
              <w:ind w:firstLine="0"/>
              <w:rPr>
                <w:rFonts w:eastAsiaTheme="minorHAnsi"/>
              </w:rPr>
            </w:pPr>
            <w:r w:rsidRPr="00573D29">
              <w:rPr>
                <w:rFonts w:eastAsiaTheme="minorHAnsi"/>
              </w:rPr>
              <w:t>1 проект</w:t>
            </w:r>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0F96E6" w14:textId="77777777" w:rsidR="00B40A18" w:rsidRPr="00573D29" w:rsidRDefault="00B40A18" w:rsidP="00866587">
            <w:pPr>
              <w:spacing w:after="160"/>
              <w:ind w:firstLine="0"/>
              <w:jc w:val="left"/>
              <w:rPr>
                <w:rFonts w:eastAsiaTheme="minorHAnsi"/>
              </w:rPr>
            </w:pPr>
            <w:r w:rsidRPr="00573D29">
              <w:rPr>
                <w:rFonts w:eastAsiaTheme="minorHAnsi"/>
              </w:rPr>
              <w:t>90</w:t>
            </w:r>
          </w:p>
        </w:tc>
      </w:tr>
      <w:tr w:rsidR="00B40A18" w:rsidRPr="00573D29" w14:paraId="44C5E173" w14:textId="77777777" w:rsidTr="008A200A">
        <w:trPr>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8C6485" w14:textId="77777777" w:rsidR="00B40A18" w:rsidRPr="00573D29" w:rsidRDefault="00B40A18" w:rsidP="00E14152">
            <w:pPr>
              <w:spacing w:after="160"/>
              <w:jc w:val="center"/>
              <w:rPr>
                <w:rFonts w:eastAsiaTheme="minorHAnsi"/>
              </w:rPr>
            </w:pPr>
            <w:r w:rsidRPr="00573D29">
              <w:rPr>
                <w:rFonts w:eastAsiaTheme="minorHAnsi"/>
              </w:rPr>
              <w:t>2</w:t>
            </w:r>
          </w:p>
        </w:tc>
        <w:tc>
          <w:tcPr>
            <w:tcW w:w="216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0F90DC4" w14:textId="77777777" w:rsidR="00B40A18" w:rsidRPr="00573D29" w:rsidRDefault="00B40A18" w:rsidP="004A463B">
            <w:pPr>
              <w:spacing w:after="160"/>
              <w:ind w:firstLine="0"/>
              <w:rPr>
                <w:rFonts w:eastAsiaTheme="minorHAnsi"/>
              </w:rPr>
            </w:pPr>
            <w:r w:rsidRPr="00573D29">
              <w:rPr>
                <w:rFonts w:eastAsiaTheme="minorHAnsi"/>
              </w:rPr>
              <w:t>Вызов специалиста на объект</w:t>
            </w: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D921509" w14:textId="77777777" w:rsidR="00B40A18" w:rsidRPr="00573D29" w:rsidRDefault="00B40A18" w:rsidP="004A463B">
            <w:pPr>
              <w:spacing w:after="160"/>
              <w:ind w:firstLine="0"/>
              <w:rPr>
                <w:rFonts w:eastAsiaTheme="minorHAnsi"/>
              </w:rPr>
            </w:pPr>
            <w:r w:rsidRPr="00573D29">
              <w:rPr>
                <w:rFonts w:eastAsiaTheme="minorHAnsi"/>
              </w:rPr>
              <w:t>1 проект</w:t>
            </w:r>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3DC547" w14:textId="77777777" w:rsidR="00B40A18" w:rsidRPr="00573D29" w:rsidRDefault="00B40A18" w:rsidP="00866587">
            <w:pPr>
              <w:spacing w:after="160"/>
              <w:ind w:firstLine="0"/>
              <w:jc w:val="left"/>
              <w:rPr>
                <w:rFonts w:eastAsiaTheme="minorHAnsi"/>
              </w:rPr>
            </w:pPr>
            <w:r w:rsidRPr="00573D29">
              <w:rPr>
                <w:rFonts w:eastAsiaTheme="minorHAnsi"/>
              </w:rPr>
              <w:t>108</w:t>
            </w:r>
          </w:p>
        </w:tc>
      </w:tr>
      <w:tr w:rsidR="00B40A18" w:rsidRPr="00573D29" w14:paraId="06B2E067" w14:textId="77777777" w:rsidTr="008A200A">
        <w:trPr>
          <w:jc w:val="center"/>
        </w:trPr>
        <w:tc>
          <w:tcPr>
            <w:tcW w:w="3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66DC81" w14:textId="77777777" w:rsidR="00B40A18" w:rsidRPr="00573D29" w:rsidRDefault="00B40A18" w:rsidP="00E14152">
            <w:pPr>
              <w:spacing w:after="160"/>
              <w:jc w:val="center"/>
              <w:rPr>
                <w:rFonts w:eastAsiaTheme="minorHAnsi"/>
              </w:rPr>
            </w:pPr>
            <w:r w:rsidRPr="00573D29">
              <w:rPr>
                <w:rFonts w:eastAsiaTheme="minorHAnsi"/>
              </w:rPr>
              <w:t>3</w:t>
            </w:r>
          </w:p>
        </w:tc>
        <w:tc>
          <w:tcPr>
            <w:tcW w:w="216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32637FF" w14:textId="77777777" w:rsidR="00B40A18" w:rsidRPr="00573D29" w:rsidRDefault="00B40A18" w:rsidP="004A463B">
            <w:pPr>
              <w:spacing w:after="160"/>
              <w:ind w:firstLine="0"/>
              <w:rPr>
                <w:rFonts w:eastAsiaTheme="minorHAnsi"/>
              </w:rPr>
            </w:pPr>
            <w:r w:rsidRPr="00573D29">
              <w:rPr>
                <w:rFonts w:eastAsiaTheme="minorHAnsi"/>
              </w:rPr>
              <w:t>Объекты наружной рекламы, размещенные на дороге общего пользования и/или в охранной зоне за чертой населенных пунктов</w:t>
            </w: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C3F2A7F" w14:textId="77777777" w:rsidR="00B40A18" w:rsidRPr="00573D29" w:rsidRDefault="00B40A18" w:rsidP="004A463B">
            <w:pPr>
              <w:spacing w:after="160"/>
              <w:ind w:firstLine="0"/>
              <w:rPr>
                <w:rFonts w:eastAsiaTheme="minorHAnsi"/>
              </w:rPr>
            </w:pPr>
            <w:r w:rsidRPr="00573D29">
              <w:rPr>
                <w:rFonts w:eastAsiaTheme="minorHAnsi"/>
              </w:rPr>
              <w:t xml:space="preserve">1 </w:t>
            </w:r>
            <w:proofErr w:type="spellStart"/>
            <w:r w:rsidRPr="00573D29">
              <w:rPr>
                <w:rFonts w:eastAsiaTheme="minorHAnsi"/>
              </w:rPr>
              <w:t>кв</w:t>
            </w:r>
            <w:proofErr w:type="gramStart"/>
            <w:r w:rsidRPr="00573D29">
              <w:rPr>
                <w:rFonts w:eastAsiaTheme="minorHAnsi"/>
              </w:rPr>
              <w:t>.м</w:t>
            </w:r>
            <w:proofErr w:type="spellEnd"/>
            <w:proofErr w:type="gramEnd"/>
            <w:r w:rsidRPr="00573D29">
              <w:rPr>
                <w:rFonts w:eastAsiaTheme="minorHAnsi"/>
              </w:rPr>
              <w:t xml:space="preserve"> рекламной площади</w:t>
            </w:r>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4E2374" w14:textId="77777777" w:rsidR="00B40A18" w:rsidRPr="00573D29" w:rsidRDefault="00B40A18" w:rsidP="00866587">
            <w:pPr>
              <w:spacing w:after="160"/>
              <w:ind w:firstLine="0"/>
              <w:jc w:val="left"/>
              <w:rPr>
                <w:rFonts w:eastAsiaTheme="minorHAnsi"/>
              </w:rPr>
            </w:pPr>
            <w:r w:rsidRPr="00573D29">
              <w:rPr>
                <w:rFonts w:eastAsiaTheme="minorHAnsi"/>
              </w:rPr>
              <w:t>500</w:t>
            </w:r>
          </w:p>
        </w:tc>
      </w:tr>
      <w:tr w:rsidR="00B40A18" w:rsidRPr="00573D29" w14:paraId="3A006A94" w14:textId="77777777" w:rsidTr="008A200A">
        <w:trPr>
          <w:jc w:val="center"/>
        </w:trPr>
        <w:tc>
          <w:tcPr>
            <w:tcW w:w="388" w:type="pct"/>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14:paraId="175778EE" w14:textId="77777777" w:rsidR="00B40A18" w:rsidRPr="00573D29" w:rsidRDefault="00B40A18" w:rsidP="00E14152">
            <w:pPr>
              <w:spacing w:after="160"/>
              <w:jc w:val="center"/>
              <w:rPr>
                <w:rFonts w:eastAsiaTheme="minorHAnsi"/>
              </w:rPr>
            </w:pPr>
            <w:r w:rsidRPr="00573D29">
              <w:rPr>
                <w:rFonts w:eastAsiaTheme="minorHAnsi"/>
              </w:rPr>
              <w:t>4</w:t>
            </w:r>
          </w:p>
        </w:tc>
        <w:tc>
          <w:tcPr>
            <w:tcW w:w="216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1C70E11" w14:textId="77777777" w:rsidR="00B40A18" w:rsidRPr="00573D29" w:rsidRDefault="00B40A18" w:rsidP="004A463B">
            <w:pPr>
              <w:spacing w:after="160"/>
              <w:ind w:firstLine="0"/>
              <w:rPr>
                <w:rFonts w:eastAsiaTheme="minorHAnsi"/>
              </w:rPr>
            </w:pPr>
            <w:r w:rsidRPr="00573D29">
              <w:rPr>
                <w:rFonts w:eastAsiaTheme="minorHAnsi"/>
              </w:rPr>
              <w:t>Объекты дорожного сервиса, размещенные на дороге общего пользования и/или в охранной зоне за чертой населенных пунктов:</w:t>
            </w: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C736038" w14:textId="77777777" w:rsidR="00B40A18" w:rsidRPr="00573D29" w:rsidRDefault="00B40A18" w:rsidP="004A463B">
            <w:pPr>
              <w:spacing w:after="160"/>
              <w:ind w:firstLine="0"/>
              <w:rPr>
                <w:rFonts w:eastAsiaTheme="minorHAnsi"/>
              </w:rPr>
            </w:pPr>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3F071C" w14:textId="77777777" w:rsidR="00B40A18" w:rsidRPr="00573D29" w:rsidRDefault="00B40A18" w:rsidP="00866587">
            <w:pPr>
              <w:spacing w:after="160"/>
              <w:ind w:firstLine="0"/>
              <w:jc w:val="left"/>
              <w:rPr>
                <w:rFonts w:eastAsiaTheme="minorHAnsi"/>
              </w:rPr>
            </w:pPr>
          </w:p>
        </w:tc>
      </w:tr>
      <w:tr w:rsidR="00B40A18" w:rsidRPr="00573D29" w14:paraId="30F6FB44" w14:textId="77777777" w:rsidTr="008A200A">
        <w:trPr>
          <w:jc w:val="center"/>
        </w:trPr>
        <w:tc>
          <w:tcPr>
            <w:tcW w:w="388" w:type="pct"/>
            <w:vMerge/>
            <w:tcBorders>
              <w:left w:val="single" w:sz="6" w:space="0" w:color="000000"/>
              <w:right w:val="single" w:sz="6" w:space="0" w:color="000000"/>
            </w:tcBorders>
            <w:vAlign w:val="center"/>
            <w:hideMark/>
          </w:tcPr>
          <w:p w14:paraId="3D058C74" w14:textId="77777777" w:rsidR="00B40A18" w:rsidRPr="00573D29" w:rsidRDefault="00B40A18" w:rsidP="00E14152">
            <w:pPr>
              <w:spacing w:after="160"/>
              <w:rPr>
                <w:rFonts w:eastAsiaTheme="minorHAnsi"/>
              </w:rPr>
            </w:pPr>
          </w:p>
        </w:tc>
        <w:tc>
          <w:tcPr>
            <w:tcW w:w="2167" w:type="pct"/>
            <w:vMerge w:val="restar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8EA0C12" w14:textId="77777777" w:rsidR="00B40A18" w:rsidRPr="00573D29" w:rsidRDefault="00B40A18" w:rsidP="004A463B">
            <w:pPr>
              <w:spacing w:after="160"/>
              <w:ind w:firstLine="0"/>
              <w:rPr>
                <w:rFonts w:eastAsiaTheme="minorHAnsi"/>
              </w:rPr>
            </w:pPr>
            <w:r w:rsidRPr="00573D29">
              <w:rPr>
                <w:rFonts w:eastAsiaTheme="minorHAnsi"/>
              </w:rPr>
              <w:t>а) автозаправочные станции</w:t>
            </w: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5DDBE6B" w14:textId="77777777" w:rsidR="00B40A18" w:rsidRPr="00573D29" w:rsidRDefault="00B40A18" w:rsidP="004A463B">
            <w:pPr>
              <w:spacing w:after="160"/>
              <w:ind w:firstLine="0"/>
              <w:rPr>
                <w:rFonts w:eastAsiaTheme="minorHAnsi"/>
              </w:rPr>
            </w:pPr>
            <w:r w:rsidRPr="00573D29">
              <w:rPr>
                <w:rFonts w:eastAsiaTheme="minorHAnsi"/>
              </w:rPr>
              <w:t>1 счетчик учета отпуска топлива</w:t>
            </w:r>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DEEB56" w14:textId="77777777" w:rsidR="00B40A18" w:rsidRPr="00573D29" w:rsidRDefault="00B40A18" w:rsidP="00866587">
            <w:pPr>
              <w:spacing w:after="160"/>
              <w:ind w:firstLine="0"/>
              <w:jc w:val="left"/>
              <w:rPr>
                <w:rFonts w:eastAsiaTheme="minorHAnsi"/>
              </w:rPr>
            </w:pPr>
            <w:r w:rsidRPr="00573D29">
              <w:rPr>
                <w:rFonts w:eastAsiaTheme="minorHAnsi"/>
              </w:rPr>
              <w:t>900</w:t>
            </w:r>
          </w:p>
        </w:tc>
      </w:tr>
      <w:tr w:rsidR="00B40A18" w:rsidRPr="00573D29" w14:paraId="370FE76D" w14:textId="77777777" w:rsidTr="008A200A">
        <w:trPr>
          <w:jc w:val="center"/>
        </w:trPr>
        <w:tc>
          <w:tcPr>
            <w:tcW w:w="388" w:type="pct"/>
            <w:vMerge/>
            <w:tcBorders>
              <w:left w:val="single" w:sz="6" w:space="0" w:color="000000"/>
              <w:right w:val="single" w:sz="6" w:space="0" w:color="000000"/>
            </w:tcBorders>
            <w:vAlign w:val="center"/>
            <w:hideMark/>
          </w:tcPr>
          <w:p w14:paraId="0E121BF3" w14:textId="77777777" w:rsidR="00B40A18" w:rsidRPr="00573D29" w:rsidRDefault="00B40A18" w:rsidP="00E14152">
            <w:pPr>
              <w:spacing w:after="160"/>
              <w:rPr>
                <w:rFonts w:eastAsiaTheme="minorHAnsi"/>
              </w:rPr>
            </w:pPr>
          </w:p>
        </w:tc>
        <w:tc>
          <w:tcPr>
            <w:tcW w:w="2167" w:type="pct"/>
            <w:vMerge/>
            <w:tcBorders>
              <w:top w:val="single" w:sz="6" w:space="0" w:color="000000"/>
              <w:left w:val="single" w:sz="6" w:space="0" w:color="000000"/>
              <w:bottom w:val="single" w:sz="6" w:space="0" w:color="000000"/>
              <w:right w:val="single" w:sz="6" w:space="0" w:color="000000"/>
            </w:tcBorders>
            <w:vAlign w:val="center"/>
            <w:hideMark/>
          </w:tcPr>
          <w:p w14:paraId="67C6EE40" w14:textId="77777777" w:rsidR="00B40A18" w:rsidRPr="00573D29" w:rsidRDefault="00B40A18" w:rsidP="004A463B">
            <w:pPr>
              <w:spacing w:after="160"/>
              <w:ind w:firstLine="0"/>
              <w:rPr>
                <w:rFonts w:eastAsiaTheme="minorHAnsi"/>
              </w:rPr>
            </w:pP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5AEF733" w14:textId="77777777" w:rsidR="00B40A18" w:rsidRPr="00573D29" w:rsidRDefault="00B40A18" w:rsidP="004A463B">
            <w:pPr>
              <w:spacing w:after="160"/>
              <w:ind w:firstLine="0"/>
              <w:rPr>
                <w:rFonts w:eastAsiaTheme="minorHAnsi"/>
              </w:rPr>
            </w:pPr>
            <w:r w:rsidRPr="00573D29">
              <w:rPr>
                <w:rFonts w:eastAsiaTheme="minorHAnsi"/>
              </w:rPr>
              <w:t xml:space="preserve">1 </w:t>
            </w:r>
            <w:proofErr w:type="spellStart"/>
            <w:r w:rsidRPr="00573D29">
              <w:rPr>
                <w:rFonts w:eastAsiaTheme="minorHAnsi"/>
              </w:rPr>
              <w:t>кв</w:t>
            </w:r>
            <w:proofErr w:type="gramStart"/>
            <w:r w:rsidRPr="00573D29">
              <w:rPr>
                <w:rFonts w:eastAsiaTheme="minorHAnsi"/>
              </w:rPr>
              <w:t>.м</w:t>
            </w:r>
            <w:proofErr w:type="spellEnd"/>
            <w:proofErr w:type="gramEnd"/>
            <w:r w:rsidRPr="00573D29">
              <w:rPr>
                <w:rFonts w:eastAsiaTheme="minorHAnsi"/>
              </w:rPr>
              <w:t xml:space="preserve"> площади земельного участка*</w:t>
            </w:r>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E3339" w14:textId="77777777" w:rsidR="00B40A18" w:rsidRPr="00573D29" w:rsidRDefault="00B40A18" w:rsidP="00866587">
            <w:pPr>
              <w:spacing w:after="160"/>
              <w:ind w:firstLine="0"/>
              <w:jc w:val="left"/>
              <w:rPr>
                <w:rFonts w:eastAsiaTheme="minorHAnsi"/>
              </w:rPr>
            </w:pPr>
            <w:r w:rsidRPr="00573D29">
              <w:rPr>
                <w:rFonts w:eastAsiaTheme="minorHAnsi"/>
              </w:rPr>
              <w:t>16</w:t>
            </w:r>
          </w:p>
        </w:tc>
      </w:tr>
      <w:tr w:rsidR="00B40A18" w:rsidRPr="00573D29" w14:paraId="1F4375C3" w14:textId="77777777" w:rsidTr="008A200A">
        <w:trPr>
          <w:jc w:val="center"/>
        </w:trPr>
        <w:tc>
          <w:tcPr>
            <w:tcW w:w="388" w:type="pct"/>
            <w:vMerge/>
            <w:tcBorders>
              <w:left w:val="single" w:sz="6" w:space="0" w:color="000000"/>
              <w:right w:val="single" w:sz="6" w:space="0" w:color="000000"/>
            </w:tcBorders>
            <w:vAlign w:val="center"/>
            <w:hideMark/>
          </w:tcPr>
          <w:p w14:paraId="782E12A4" w14:textId="77777777" w:rsidR="00B40A18" w:rsidRPr="00573D29" w:rsidRDefault="00B40A18" w:rsidP="00E14152">
            <w:pPr>
              <w:spacing w:after="160"/>
              <w:rPr>
                <w:rFonts w:eastAsiaTheme="minorHAnsi"/>
              </w:rPr>
            </w:pPr>
          </w:p>
        </w:tc>
        <w:tc>
          <w:tcPr>
            <w:tcW w:w="2167" w:type="pct"/>
            <w:vMerge w:val="restar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A8E19D0" w14:textId="77777777" w:rsidR="00B40A18" w:rsidRPr="00573D29" w:rsidRDefault="00B40A18" w:rsidP="004A463B">
            <w:pPr>
              <w:spacing w:after="160"/>
              <w:ind w:firstLine="0"/>
              <w:rPr>
                <w:rFonts w:eastAsiaTheme="minorHAnsi"/>
              </w:rPr>
            </w:pPr>
            <w:r w:rsidRPr="00573D29">
              <w:rPr>
                <w:rFonts w:eastAsiaTheme="minorHAnsi"/>
              </w:rPr>
              <w:t>b) станции технического обслуживания</w:t>
            </w: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880FA2E" w14:textId="77777777" w:rsidR="00B40A18" w:rsidRPr="00573D29" w:rsidRDefault="00B40A18" w:rsidP="004A463B">
            <w:pPr>
              <w:spacing w:after="160"/>
              <w:ind w:firstLine="0"/>
              <w:rPr>
                <w:rFonts w:eastAsiaTheme="minorHAnsi"/>
              </w:rPr>
            </w:pPr>
            <w:r w:rsidRPr="00573D29">
              <w:rPr>
                <w:rFonts w:eastAsiaTheme="minorHAnsi"/>
              </w:rPr>
              <w:t>1 пост оказания услуг**</w:t>
            </w:r>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0AAAB3" w14:textId="77777777" w:rsidR="00B40A18" w:rsidRPr="00573D29" w:rsidRDefault="00B40A18" w:rsidP="00866587">
            <w:pPr>
              <w:spacing w:after="160"/>
              <w:ind w:firstLine="0"/>
              <w:jc w:val="left"/>
              <w:rPr>
                <w:rFonts w:eastAsiaTheme="minorHAnsi"/>
              </w:rPr>
            </w:pPr>
            <w:r w:rsidRPr="00573D29">
              <w:rPr>
                <w:rFonts w:eastAsiaTheme="minorHAnsi"/>
              </w:rPr>
              <w:t>900</w:t>
            </w:r>
          </w:p>
        </w:tc>
      </w:tr>
      <w:tr w:rsidR="00B40A18" w:rsidRPr="00573D29" w14:paraId="001F15D1" w14:textId="77777777" w:rsidTr="008A200A">
        <w:trPr>
          <w:jc w:val="center"/>
        </w:trPr>
        <w:tc>
          <w:tcPr>
            <w:tcW w:w="388" w:type="pct"/>
            <w:vMerge/>
            <w:tcBorders>
              <w:left w:val="single" w:sz="6" w:space="0" w:color="000000"/>
              <w:right w:val="single" w:sz="6" w:space="0" w:color="000000"/>
            </w:tcBorders>
            <w:vAlign w:val="center"/>
            <w:hideMark/>
          </w:tcPr>
          <w:p w14:paraId="7A09806B" w14:textId="77777777" w:rsidR="00B40A18" w:rsidRPr="00573D29" w:rsidRDefault="00B40A18" w:rsidP="00E14152">
            <w:pPr>
              <w:spacing w:after="160"/>
              <w:rPr>
                <w:rFonts w:eastAsiaTheme="minorHAnsi"/>
              </w:rPr>
            </w:pPr>
          </w:p>
        </w:tc>
        <w:tc>
          <w:tcPr>
            <w:tcW w:w="2167" w:type="pct"/>
            <w:vMerge/>
            <w:tcBorders>
              <w:top w:val="single" w:sz="6" w:space="0" w:color="000000"/>
              <w:left w:val="single" w:sz="6" w:space="0" w:color="000000"/>
              <w:bottom w:val="single" w:sz="6" w:space="0" w:color="000000"/>
              <w:right w:val="single" w:sz="6" w:space="0" w:color="000000"/>
            </w:tcBorders>
            <w:vAlign w:val="center"/>
            <w:hideMark/>
          </w:tcPr>
          <w:p w14:paraId="59908D1E" w14:textId="77777777" w:rsidR="00B40A18" w:rsidRPr="00573D29" w:rsidRDefault="00B40A18" w:rsidP="004A463B">
            <w:pPr>
              <w:spacing w:after="160"/>
              <w:ind w:firstLine="0"/>
              <w:rPr>
                <w:rFonts w:eastAsiaTheme="minorHAnsi"/>
              </w:rPr>
            </w:pP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982A8AB" w14:textId="77777777" w:rsidR="00B40A18" w:rsidRPr="00573D29" w:rsidRDefault="00B40A18" w:rsidP="004A463B">
            <w:pPr>
              <w:spacing w:after="160"/>
              <w:ind w:firstLine="0"/>
              <w:rPr>
                <w:rFonts w:eastAsiaTheme="minorHAnsi"/>
              </w:rPr>
            </w:pPr>
            <w:r w:rsidRPr="00573D29">
              <w:rPr>
                <w:rFonts w:eastAsiaTheme="minorHAnsi"/>
              </w:rPr>
              <w:t xml:space="preserve">1 </w:t>
            </w:r>
            <w:proofErr w:type="spellStart"/>
            <w:r w:rsidRPr="00573D29">
              <w:rPr>
                <w:rFonts w:eastAsiaTheme="minorHAnsi"/>
              </w:rPr>
              <w:t>кв</w:t>
            </w:r>
            <w:proofErr w:type="gramStart"/>
            <w:r w:rsidRPr="00573D29">
              <w:rPr>
                <w:rFonts w:eastAsiaTheme="minorHAnsi"/>
              </w:rPr>
              <w:t>.м</w:t>
            </w:r>
            <w:proofErr w:type="spellEnd"/>
            <w:proofErr w:type="gramEnd"/>
            <w:r w:rsidRPr="00573D29">
              <w:rPr>
                <w:rFonts w:eastAsiaTheme="minorHAnsi"/>
              </w:rPr>
              <w:t xml:space="preserve"> площади земельного </w:t>
            </w:r>
            <w:r w:rsidRPr="00573D29">
              <w:rPr>
                <w:rFonts w:eastAsiaTheme="minorHAnsi"/>
              </w:rPr>
              <w:lastRenderedPageBreak/>
              <w:t>участка*</w:t>
            </w:r>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8D69C2" w14:textId="77777777" w:rsidR="00B40A18" w:rsidRPr="00573D29" w:rsidRDefault="00B40A18" w:rsidP="00866587">
            <w:pPr>
              <w:spacing w:after="160"/>
              <w:ind w:firstLine="0"/>
              <w:jc w:val="left"/>
              <w:rPr>
                <w:rFonts w:eastAsiaTheme="minorHAnsi"/>
              </w:rPr>
            </w:pPr>
            <w:r w:rsidRPr="00573D29">
              <w:rPr>
                <w:rFonts w:eastAsiaTheme="minorHAnsi"/>
              </w:rPr>
              <w:lastRenderedPageBreak/>
              <w:t>16</w:t>
            </w:r>
          </w:p>
        </w:tc>
      </w:tr>
      <w:tr w:rsidR="00B40A18" w:rsidRPr="00573D29" w14:paraId="4DAB9276" w14:textId="77777777" w:rsidTr="008A200A">
        <w:trPr>
          <w:jc w:val="center"/>
        </w:trPr>
        <w:tc>
          <w:tcPr>
            <w:tcW w:w="388" w:type="pct"/>
            <w:vMerge/>
            <w:tcBorders>
              <w:left w:val="single" w:sz="6" w:space="0" w:color="000000"/>
              <w:right w:val="single" w:sz="6" w:space="0" w:color="000000"/>
            </w:tcBorders>
            <w:vAlign w:val="center"/>
            <w:hideMark/>
          </w:tcPr>
          <w:p w14:paraId="43949A57" w14:textId="77777777" w:rsidR="00B40A18" w:rsidRPr="00573D29" w:rsidRDefault="00B40A18" w:rsidP="00E14152">
            <w:pPr>
              <w:spacing w:after="160"/>
              <w:rPr>
                <w:rFonts w:eastAsiaTheme="minorHAnsi"/>
              </w:rPr>
            </w:pPr>
          </w:p>
        </w:tc>
        <w:tc>
          <w:tcPr>
            <w:tcW w:w="2167" w:type="pct"/>
            <w:vMerge w:val="restar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6F1C3EA" w14:textId="77777777" w:rsidR="00B40A18" w:rsidRPr="00573D29" w:rsidRDefault="00B40A18" w:rsidP="004A463B">
            <w:pPr>
              <w:spacing w:after="160"/>
              <w:ind w:firstLine="0"/>
              <w:rPr>
                <w:rFonts w:eastAsiaTheme="minorHAnsi"/>
              </w:rPr>
            </w:pPr>
            <w:r w:rsidRPr="00573D29">
              <w:rPr>
                <w:rFonts w:eastAsiaTheme="minorHAnsi"/>
              </w:rPr>
              <w:t>c) пункты вулканизации</w:t>
            </w: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3F5B4BB" w14:textId="77777777" w:rsidR="00B40A18" w:rsidRPr="00573D29" w:rsidRDefault="00B40A18" w:rsidP="004A463B">
            <w:pPr>
              <w:spacing w:after="160"/>
              <w:ind w:firstLine="0"/>
              <w:rPr>
                <w:rFonts w:eastAsiaTheme="minorHAnsi"/>
              </w:rPr>
            </w:pPr>
            <w:r w:rsidRPr="00573D29">
              <w:rPr>
                <w:rFonts w:eastAsiaTheme="minorHAnsi"/>
              </w:rPr>
              <w:t>1 пункт</w:t>
            </w:r>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236A23" w14:textId="77777777" w:rsidR="00B40A18" w:rsidRPr="00573D29" w:rsidRDefault="00B40A18" w:rsidP="00866587">
            <w:pPr>
              <w:spacing w:after="160"/>
              <w:ind w:firstLine="0"/>
              <w:jc w:val="left"/>
              <w:rPr>
                <w:rFonts w:eastAsiaTheme="minorHAnsi"/>
              </w:rPr>
            </w:pPr>
            <w:r w:rsidRPr="00573D29">
              <w:rPr>
                <w:rFonts w:eastAsiaTheme="minorHAnsi"/>
              </w:rPr>
              <w:t>360</w:t>
            </w:r>
          </w:p>
        </w:tc>
      </w:tr>
      <w:tr w:rsidR="00B40A18" w:rsidRPr="00573D29" w14:paraId="5A1A1892" w14:textId="77777777" w:rsidTr="008A200A">
        <w:trPr>
          <w:jc w:val="center"/>
        </w:trPr>
        <w:tc>
          <w:tcPr>
            <w:tcW w:w="388" w:type="pct"/>
            <w:vMerge/>
            <w:tcBorders>
              <w:left w:val="single" w:sz="6" w:space="0" w:color="000000"/>
              <w:right w:val="single" w:sz="6" w:space="0" w:color="000000"/>
            </w:tcBorders>
            <w:vAlign w:val="center"/>
            <w:hideMark/>
          </w:tcPr>
          <w:p w14:paraId="4A1E993A" w14:textId="77777777" w:rsidR="00B40A18" w:rsidRPr="00573D29" w:rsidRDefault="00B40A18" w:rsidP="00E14152">
            <w:pPr>
              <w:spacing w:after="160"/>
              <w:rPr>
                <w:rFonts w:eastAsiaTheme="minorHAnsi"/>
              </w:rPr>
            </w:pPr>
          </w:p>
        </w:tc>
        <w:tc>
          <w:tcPr>
            <w:tcW w:w="2167" w:type="pct"/>
            <w:vMerge/>
            <w:tcBorders>
              <w:top w:val="single" w:sz="6" w:space="0" w:color="000000"/>
              <w:left w:val="single" w:sz="6" w:space="0" w:color="000000"/>
              <w:bottom w:val="single" w:sz="6" w:space="0" w:color="000000"/>
              <w:right w:val="single" w:sz="6" w:space="0" w:color="000000"/>
            </w:tcBorders>
            <w:vAlign w:val="center"/>
            <w:hideMark/>
          </w:tcPr>
          <w:p w14:paraId="12E9102D" w14:textId="77777777" w:rsidR="00B40A18" w:rsidRPr="00573D29" w:rsidRDefault="00B40A18" w:rsidP="004A463B">
            <w:pPr>
              <w:spacing w:after="160"/>
              <w:ind w:firstLine="0"/>
              <w:rPr>
                <w:rFonts w:eastAsiaTheme="minorHAnsi"/>
              </w:rPr>
            </w:pP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21E5A7A" w14:textId="77777777" w:rsidR="00B40A18" w:rsidRPr="00573D29" w:rsidRDefault="00B40A18" w:rsidP="004A463B">
            <w:pPr>
              <w:spacing w:after="160"/>
              <w:ind w:firstLine="0"/>
              <w:rPr>
                <w:rFonts w:eastAsiaTheme="minorHAnsi"/>
              </w:rPr>
            </w:pPr>
            <w:r w:rsidRPr="00573D29">
              <w:rPr>
                <w:rFonts w:eastAsiaTheme="minorHAnsi"/>
              </w:rPr>
              <w:t xml:space="preserve">1 </w:t>
            </w:r>
            <w:proofErr w:type="spellStart"/>
            <w:r w:rsidRPr="00573D29">
              <w:rPr>
                <w:rFonts w:eastAsiaTheme="minorHAnsi"/>
              </w:rPr>
              <w:t>кв</w:t>
            </w:r>
            <w:proofErr w:type="gramStart"/>
            <w:r w:rsidRPr="00573D29">
              <w:rPr>
                <w:rFonts w:eastAsiaTheme="minorHAnsi"/>
              </w:rPr>
              <w:t>.м</w:t>
            </w:r>
            <w:proofErr w:type="spellEnd"/>
            <w:proofErr w:type="gramEnd"/>
            <w:r w:rsidRPr="00573D29">
              <w:rPr>
                <w:rFonts w:eastAsiaTheme="minorHAnsi"/>
              </w:rPr>
              <w:t xml:space="preserve"> площади земельного участка*</w:t>
            </w:r>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81C2C7" w14:textId="77777777" w:rsidR="00B40A18" w:rsidRPr="00573D29" w:rsidRDefault="00B40A18" w:rsidP="00866587">
            <w:pPr>
              <w:spacing w:after="160"/>
              <w:ind w:firstLine="0"/>
              <w:jc w:val="left"/>
              <w:rPr>
                <w:rFonts w:eastAsiaTheme="minorHAnsi"/>
              </w:rPr>
            </w:pPr>
            <w:r w:rsidRPr="00573D29">
              <w:rPr>
                <w:rFonts w:eastAsiaTheme="minorHAnsi"/>
              </w:rPr>
              <w:t>16</w:t>
            </w:r>
          </w:p>
        </w:tc>
      </w:tr>
      <w:tr w:rsidR="00B40A18" w:rsidRPr="00573D29" w14:paraId="5860EC6A" w14:textId="77777777" w:rsidTr="008A200A">
        <w:trPr>
          <w:jc w:val="center"/>
        </w:trPr>
        <w:tc>
          <w:tcPr>
            <w:tcW w:w="388" w:type="pct"/>
            <w:vMerge/>
            <w:tcBorders>
              <w:left w:val="single" w:sz="6" w:space="0" w:color="000000"/>
              <w:right w:val="single" w:sz="6" w:space="0" w:color="000000"/>
            </w:tcBorders>
            <w:vAlign w:val="center"/>
            <w:hideMark/>
          </w:tcPr>
          <w:p w14:paraId="362D6F6F" w14:textId="77777777" w:rsidR="00B40A18" w:rsidRPr="00573D29" w:rsidRDefault="00B40A18" w:rsidP="00E14152">
            <w:pPr>
              <w:spacing w:after="160"/>
              <w:rPr>
                <w:rFonts w:eastAsiaTheme="minorHAnsi"/>
              </w:rPr>
            </w:pPr>
          </w:p>
        </w:tc>
        <w:tc>
          <w:tcPr>
            <w:tcW w:w="2167" w:type="pct"/>
            <w:vMerge w:val="restar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818B95D" w14:textId="77777777" w:rsidR="00B40A18" w:rsidRPr="00573D29" w:rsidRDefault="00B40A18" w:rsidP="004A463B">
            <w:pPr>
              <w:spacing w:after="160"/>
              <w:ind w:firstLine="0"/>
              <w:rPr>
                <w:rFonts w:eastAsiaTheme="minorHAnsi"/>
              </w:rPr>
            </w:pPr>
            <w:r w:rsidRPr="00573D29">
              <w:rPr>
                <w:rFonts w:eastAsiaTheme="minorHAnsi"/>
              </w:rPr>
              <w:t>d) предприятия розничной торговли, предприятия общественного питания, структуры по приему туристов с функциями размещения и питания</w:t>
            </w: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78BD590" w14:textId="77777777" w:rsidR="00B40A18" w:rsidRPr="00573D29" w:rsidRDefault="00B40A18" w:rsidP="004A463B">
            <w:pPr>
              <w:spacing w:after="160"/>
              <w:ind w:firstLine="0"/>
              <w:rPr>
                <w:rFonts w:eastAsiaTheme="minorHAnsi"/>
              </w:rPr>
            </w:pPr>
            <w:r w:rsidRPr="00573D29">
              <w:rPr>
                <w:rFonts w:eastAsiaTheme="minorHAnsi"/>
              </w:rPr>
              <w:t xml:space="preserve">до 100 </w:t>
            </w:r>
            <w:proofErr w:type="spellStart"/>
            <w:r w:rsidRPr="00573D29">
              <w:rPr>
                <w:rFonts w:eastAsiaTheme="minorHAnsi"/>
              </w:rPr>
              <w:t>кв</w:t>
            </w:r>
            <w:proofErr w:type="gramStart"/>
            <w:r w:rsidRPr="00573D29">
              <w:rPr>
                <w:rFonts w:eastAsiaTheme="minorHAnsi"/>
              </w:rPr>
              <w:t>.м</w:t>
            </w:r>
            <w:proofErr w:type="spellEnd"/>
            <w:proofErr w:type="gramEnd"/>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8CD8AC" w14:textId="77777777" w:rsidR="00B40A18" w:rsidRPr="00573D29" w:rsidRDefault="00B40A18" w:rsidP="00866587">
            <w:pPr>
              <w:spacing w:after="160"/>
              <w:ind w:firstLine="0"/>
              <w:jc w:val="left"/>
              <w:rPr>
                <w:rFonts w:eastAsiaTheme="minorHAnsi"/>
              </w:rPr>
            </w:pPr>
            <w:r w:rsidRPr="00573D29">
              <w:rPr>
                <w:rFonts w:eastAsiaTheme="minorHAnsi"/>
              </w:rPr>
              <w:t>1800</w:t>
            </w:r>
          </w:p>
        </w:tc>
      </w:tr>
      <w:tr w:rsidR="00B40A18" w:rsidRPr="00573D29" w14:paraId="5E7146AB" w14:textId="77777777" w:rsidTr="008A200A">
        <w:trPr>
          <w:jc w:val="center"/>
        </w:trPr>
        <w:tc>
          <w:tcPr>
            <w:tcW w:w="388" w:type="pct"/>
            <w:vMerge/>
            <w:tcBorders>
              <w:left w:val="single" w:sz="6" w:space="0" w:color="000000"/>
              <w:right w:val="single" w:sz="6" w:space="0" w:color="000000"/>
            </w:tcBorders>
            <w:vAlign w:val="center"/>
            <w:hideMark/>
          </w:tcPr>
          <w:p w14:paraId="195A859D" w14:textId="77777777" w:rsidR="00B40A18" w:rsidRPr="00573D29" w:rsidRDefault="00B40A18" w:rsidP="00E14152">
            <w:pPr>
              <w:spacing w:after="160"/>
              <w:rPr>
                <w:rFonts w:eastAsiaTheme="minorHAnsi"/>
              </w:rPr>
            </w:pPr>
          </w:p>
        </w:tc>
        <w:tc>
          <w:tcPr>
            <w:tcW w:w="2167" w:type="pct"/>
            <w:vMerge/>
            <w:tcBorders>
              <w:top w:val="single" w:sz="6" w:space="0" w:color="000000"/>
              <w:left w:val="single" w:sz="6" w:space="0" w:color="000000"/>
              <w:bottom w:val="single" w:sz="6" w:space="0" w:color="000000"/>
              <w:right w:val="single" w:sz="6" w:space="0" w:color="000000"/>
            </w:tcBorders>
            <w:vAlign w:val="center"/>
            <w:hideMark/>
          </w:tcPr>
          <w:p w14:paraId="40C4891D" w14:textId="77777777" w:rsidR="00B40A18" w:rsidRPr="00573D29" w:rsidRDefault="00B40A18" w:rsidP="004A463B">
            <w:pPr>
              <w:spacing w:after="160"/>
              <w:ind w:firstLine="0"/>
              <w:rPr>
                <w:rFonts w:eastAsiaTheme="minorHAnsi"/>
              </w:rPr>
            </w:pP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ECCF666" w14:textId="77777777" w:rsidR="00B40A18" w:rsidRPr="00573D29" w:rsidRDefault="00B40A18" w:rsidP="004A463B">
            <w:pPr>
              <w:spacing w:after="160"/>
              <w:ind w:firstLine="0"/>
              <w:rPr>
                <w:rFonts w:eastAsiaTheme="minorHAnsi"/>
              </w:rPr>
            </w:pPr>
            <w:r w:rsidRPr="00573D29">
              <w:rPr>
                <w:rFonts w:eastAsiaTheme="minorHAnsi"/>
              </w:rPr>
              <w:t xml:space="preserve">1 </w:t>
            </w:r>
            <w:proofErr w:type="spellStart"/>
            <w:r w:rsidRPr="00573D29">
              <w:rPr>
                <w:rFonts w:eastAsiaTheme="minorHAnsi"/>
              </w:rPr>
              <w:t>кв</w:t>
            </w:r>
            <w:proofErr w:type="gramStart"/>
            <w:r w:rsidRPr="00573D29">
              <w:rPr>
                <w:rFonts w:eastAsiaTheme="minorHAnsi"/>
              </w:rPr>
              <w:t>.м</w:t>
            </w:r>
            <w:proofErr w:type="spellEnd"/>
            <w:proofErr w:type="gramEnd"/>
            <w:r w:rsidRPr="00573D29">
              <w:rPr>
                <w:rFonts w:eastAsiaTheme="minorHAnsi"/>
              </w:rPr>
              <w:t xml:space="preserve"> площади земельного участка*</w:t>
            </w:r>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15913B" w14:textId="77777777" w:rsidR="00B40A18" w:rsidRPr="00573D29" w:rsidRDefault="00B40A18" w:rsidP="00866587">
            <w:pPr>
              <w:spacing w:after="160"/>
              <w:ind w:firstLine="0"/>
              <w:jc w:val="left"/>
              <w:rPr>
                <w:rFonts w:eastAsiaTheme="minorHAnsi"/>
              </w:rPr>
            </w:pPr>
            <w:r w:rsidRPr="00573D29">
              <w:rPr>
                <w:rFonts w:eastAsiaTheme="minorHAnsi"/>
              </w:rPr>
              <w:t>16</w:t>
            </w:r>
          </w:p>
        </w:tc>
      </w:tr>
      <w:tr w:rsidR="00B40A18" w:rsidRPr="00573D29" w14:paraId="514B5048" w14:textId="77777777" w:rsidTr="008A200A">
        <w:trPr>
          <w:jc w:val="center"/>
        </w:trPr>
        <w:tc>
          <w:tcPr>
            <w:tcW w:w="388" w:type="pct"/>
            <w:vMerge/>
            <w:tcBorders>
              <w:left w:val="single" w:sz="6" w:space="0" w:color="000000"/>
              <w:right w:val="single" w:sz="6" w:space="0" w:color="000000"/>
            </w:tcBorders>
            <w:vAlign w:val="center"/>
            <w:hideMark/>
          </w:tcPr>
          <w:p w14:paraId="3AB0FDD7" w14:textId="77777777" w:rsidR="00B40A18" w:rsidRPr="00573D29" w:rsidRDefault="00B40A18" w:rsidP="00E14152">
            <w:pPr>
              <w:spacing w:after="160"/>
              <w:rPr>
                <w:rFonts w:eastAsiaTheme="minorHAnsi"/>
              </w:rPr>
            </w:pPr>
          </w:p>
        </w:tc>
        <w:tc>
          <w:tcPr>
            <w:tcW w:w="2167" w:type="pct"/>
            <w:vMerge/>
            <w:tcBorders>
              <w:top w:val="single" w:sz="6" w:space="0" w:color="000000"/>
              <w:left w:val="single" w:sz="6" w:space="0" w:color="000000"/>
              <w:bottom w:val="single" w:sz="6" w:space="0" w:color="000000"/>
              <w:right w:val="single" w:sz="6" w:space="0" w:color="000000"/>
            </w:tcBorders>
            <w:vAlign w:val="center"/>
            <w:hideMark/>
          </w:tcPr>
          <w:p w14:paraId="3306F447" w14:textId="77777777" w:rsidR="00B40A18" w:rsidRPr="00573D29" w:rsidRDefault="00B40A18" w:rsidP="004A463B">
            <w:pPr>
              <w:spacing w:after="160"/>
              <w:ind w:firstLine="0"/>
              <w:rPr>
                <w:rFonts w:eastAsiaTheme="minorHAnsi"/>
              </w:rPr>
            </w:pP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CD61319" w14:textId="77777777" w:rsidR="00B40A18" w:rsidRPr="00573D29" w:rsidRDefault="00B40A18" w:rsidP="004A463B">
            <w:pPr>
              <w:spacing w:after="160"/>
              <w:ind w:firstLine="0"/>
              <w:rPr>
                <w:rFonts w:eastAsiaTheme="minorHAnsi"/>
              </w:rPr>
            </w:pPr>
            <w:r w:rsidRPr="00573D29">
              <w:rPr>
                <w:rFonts w:eastAsiaTheme="minorHAnsi"/>
              </w:rPr>
              <w:t xml:space="preserve">100 </w:t>
            </w:r>
            <w:proofErr w:type="spellStart"/>
            <w:r w:rsidRPr="00573D29">
              <w:rPr>
                <w:rFonts w:eastAsiaTheme="minorHAnsi"/>
              </w:rPr>
              <w:t>кв</w:t>
            </w:r>
            <w:proofErr w:type="gramStart"/>
            <w:r w:rsidRPr="00573D29">
              <w:rPr>
                <w:rFonts w:eastAsiaTheme="minorHAnsi"/>
              </w:rPr>
              <w:t>.м</w:t>
            </w:r>
            <w:proofErr w:type="spellEnd"/>
            <w:proofErr w:type="gramEnd"/>
            <w:r w:rsidRPr="00573D29">
              <w:rPr>
                <w:rFonts w:eastAsiaTheme="minorHAnsi"/>
              </w:rPr>
              <w:t xml:space="preserve"> и более</w:t>
            </w:r>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76E9D" w14:textId="77777777" w:rsidR="00B40A18" w:rsidRPr="00573D29" w:rsidRDefault="00B40A18" w:rsidP="00866587">
            <w:pPr>
              <w:spacing w:after="160"/>
              <w:ind w:firstLine="0"/>
              <w:jc w:val="left"/>
              <w:rPr>
                <w:rFonts w:eastAsiaTheme="minorHAnsi"/>
              </w:rPr>
            </w:pPr>
            <w:r w:rsidRPr="00573D29">
              <w:rPr>
                <w:rFonts w:eastAsiaTheme="minorHAnsi"/>
              </w:rPr>
              <w:t>3600</w:t>
            </w:r>
          </w:p>
        </w:tc>
      </w:tr>
      <w:tr w:rsidR="00B40A18" w:rsidRPr="00573D29" w14:paraId="7D00E29C" w14:textId="77777777" w:rsidTr="008A200A">
        <w:trPr>
          <w:jc w:val="center"/>
        </w:trPr>
        <w:tc>
          <w:tcPr>
            <w:tcW w:w="388" w:type="pct"/>
            <w:vMerge/>
            <w:tcBorders>
              <w:left w:val="single" w:sz="6" w:space="0" w:color="000000"/>
              <w:right w:val="single" w:sz="6" w:space="0" w:color="000000"/>
            </w:tcBorders>
            <w:vAlign w:val="center"/>
            <w:hideMark/>
          </w:tcPr>
          <w:p w14:paraId="5153AC6D" w14:textId="77777777" w:rsidR="00B40A18" w:rsidRPr="00573D29" w:rsidRDefault="00B40A18" w:rsidP="00E14152">
            <w:pPr>
              <w:spacing w:after="160"/>
              <w:rPr>
                <w:rFonts w:eastAsiaTheme="minorHAnsi"/>
              </w:rPr>
            </w:pPr>
          </w:p>
        </w:tc>
        <w:tc>
          <w:tcPr>
            <w:tcW w:w="2167" w:type="pct"/>
            <w:vMerge/>
            <w:tcBorders>
              <w:top w:val="single" w:sz="6" w:space="0" w:color="000000"/>
              <w:left w:val="single" w:sz="6" w:space="0" w:color="000000"/>
              <w:bottom w:val="single" w:sz="6" w:space="0" w:color="000000"/>
              <w:right w:val="single" w:sz="6" w:space="0" w:color="000000"/>
            </w:tcBorders>
            <w:vAlign w:val="center"/>
            <w:hideMark/>
          </w:tcPr>
          <w:p w14:paraId="120ABC60" w14:textId="77777777" w:rsidR="00B40A18" w:rsidRPr="00573D29" w:rsidRDefault="00B40A18" w:rsidP="004A463B">
            <w:pPr>
              <w:spacing w:after="160"/>
              <w:ind w:firstLine="0"/>
              <w:rPr>
                <w:rFonts w:eastAsiaTheme="minorHAnsi"/>
              </w:rPr>
            </w:pP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0E95C22" w14:textId="77777777" w:rsidR="00B40A18" w:rsidRPr="00573D29" w:rsidRDefault="00B40A18" w:rsidP="004A463B">
            <w:pPr>
              <w:spacing w:after="160"/>
              <w:ind w:firstLine="0"/>
              <w:rPr>
                <w:rFonts w:eastAsiaTheme="minorHAnsi"/>
              </w:rPr>
            </w:pPr>
            <w:r w:rsidRPr="00573D29">
              <w:rPr>
                <w:rFonts w:eastAsiaTheme="minorHAnsi"/>
              </w:rPr>
              <w:t xml:space="preserve">1 </w:t>
            </w:r>
            <w:proofErr w:type="spellStart"/>
            <w:r w:rsidRPr="00573D29">
              <w:rPr>
                <w:rFonts w:eastAsiaTheme="minorHAnsi"/>
              </w:rPr>
              <w:t>кв</w:t>
            </w:r>
            <w:proofErr w:type="gramStart"/>
            <w:r w:rsidRPr="00573D29">
              <w:rPr>
                <w:rFonts w:eastAsiaTheme="minorHAnsi"/>
              </w:rPr>
              <w:t>.м</w:t>
            </w:r>
            <w:proofErr w:type="spellEnd"/>
            <w:proofErr w:type="gramEnd"/>
            <w:r w:rsidRPr="00573D29">
              <w:rPr>
                <w:rFonts w:eastAsiaTheme="minorHAnsi"/>
              </w:rPr>
              <w:t xml:space="preserve"> площади земельного участка*</w:t>
            </w:r>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80531A" w14:textId="77777777" w:rsidR="00B40A18" w:rsidRPr="00573D29" w:rsidRDefault="00B40A18" w:rsidP="00866587">
            <w:pPr>
              <w:spacing w:after="160"/>
              <w:ind w:firstLine="0"/>
              <w:jc w:val="left"/>
              <w:rPr>
                <w:rFonts w:eastAsiaTheme="minorHAnsi"/>
              </w:rPr>
            </w:pPr>
            <w:r w:rsidRPr="00573D29">
              <w:rPr>
                <w:rFonts w:eastAsiaTheme="minorHAnsi"/>
              </w:rPr>
              <w:t>16</w:t>
            </w:r>
          </w:p>
        </w:tc>
      </w:tr>
      <w:tr w:rsidR="00B40A18" w:rsidRPr="00573D29" w14:paraId="76A6445F" w14:textId="77777777" w:rsidTr="008A200A">
        <w:trPr>
          <w:jc w:val="center"/>
        </w:trPr>
        <w:tc>
          <w:tcPr>
            <w:tcW w:w="388" w:type="pct"/>
            <w:vMerge/>
            <w:tcBorders>
              <w:left w:val="single" w:sz="6" w:space="0" w:color="000000"/>
              <w:right w:val="single" w:sz="6" w:space="0" w:color="000000"/>
            </w:tcBorders>
            <w:vAlign w:val="center"/>
            <w:hideMark/>
          </w:tcPr>
          <w:p w14:paraId="26027688" w14:textId="77777777" w:rsidR="00B40A18" w:rsidRPr="00573D29" w:rsidRDefault="00B40A18" w:rsidP="00E14152">
            <w:pPr>
              <w:spacing w:after="160"/>
              <w:rPr>
                <w:rFonts w:eastAsiaTheme="minorHAnsi"/>
              </w:rPr>
            </w:pPr>
          </w:p>
        </w:tc>
        <w:tc>
          <w:tcPr>
            <w:tcW w:w="2167" w:type="pct"/>
            <w:vMerge w:val="restar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789FC9F" w14:textId="77777777" w:rsidR="00B40A18" w:rsidRPr="00573D29" w:rsidRDefault="00B40A18" w:rsidP="004A463B">
            <w:pPr>
              <w:spacing w:after="160"/>
              <w:ind w:firstLine="0"/>
              <w:rPr>
                <w:rFonts w:eastAsiaTheme="minorHAnsi"/>
              </w:rPr>
            </w:pPr>
            <w:r w:rsidRPr="00573D29">
              <w:rPr>
                <w:rFonts w:eastAsiaTheme="minorHAnsi"/>
              </w:rPr>
              <w:t>e) торговые точки (лотки), расположенные за чертой населенного пункта</w:t>
            </w: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3AD48F7" w14:textId="77777777" w:rsidR="00B40A18" w:rsidRPr="00573D29" w:rsidRDefault="00B40A18" w:rsidP="004A463B">
            <w:pPr>
              <w:spacing w:after="160"/>
              <w:ind w:firstLine="0"/>
              <w:rPr>
                <w:rFonts w:eastAsiaTheme="minorHAnsi"/>
              </w:rPr>
            </w:pPr>
            <w:r w:rsidRPr="00573D29">
              <w:rPr>
                <w:rFonts w:eastAsiaTheme="minorHAnsi"/>
              </w:rPr>
              <w:t>1 точка (лоток)</w:t>
            </w:r>
          </w:p>
        </w:tc>
        <w:tc>
          <w:tcPr>
            <w:tcW w:w="158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D4E01A" w14:textId="77777777" w:rsidR="00B40A18" w:rsidRPr="00573D29" w:rsidRDefault="00B40A18" w:rsidP="00866587">
            <w:pPr>
              <w:spacing w:after="160"/>
              <w:ind w:firstLine="0"/>
              <w:jc w:val="left"/>
              <w:rPr>
                <w:rFonts w:eastAsiaTheme="minorHAnsi"/>
              </w:rPr>
            </w:pPr>
            <w:r w:rsidRPr="00573D29">
              <w:rPr>
                <w:rFonts w:eastAsiaTheme="minorHAnsi"/>
              </w:rPr>
              <w:t>180</w:t>
            </w:r>
          </w:p>
        </w:tc>
      </w:tr>
      <w:tr w:rsidR="00B40A18" w:rsidRPr="00573D29" w14:paraId="01C6367B" w14:textId="77777777" w:rsidTr="008A200A">
        <w:trPr>
          <w:jc w:val="center"/>
        </w:trPr>
        <w:tc>
          <w:tcPr>
            <w:tcW w:w="388" w:type="pct"/>
            <w:vMerge/>
            <w:tcBorders>
              <w:left w:val="single" w:sz="6" w:space="0" w:color="000000"/>
              <w:right w:val="single" w:sz="6" w:space="0" w:color="000000"/>
            </w:tcBorders>
            <w:vAlign w:val="center"/>
            <w:hideMark/>
          </w:tcPr>
          <w:p w14:paraId="6399E52C" w14:textId="77777777" w:rsidR="00B40A18" w:rsidRPr="00573D29" w:rsidRDefault="00B40A18" w:rsidP="00E14152">
            <w:pPr>
              <w:spacing w:after="160"/>
              <w:rPr>
                <w:rFonts w:eastAsiaTheme="minorHAnsi"/>
              </w:rPr>
            </w:pPr>
          </w:p>
        </w:tc>
        <w:tc>
          <w:tcPr>
            <w:tcW w:w="2167" w:type="pct"/>
            <w:vMerge/>
            <w:tcBorders>
              <w:top w:val="single" w:sz="6" w:space="0" w:color="000000"/>
              <w:left w:val="single" w:sz="6" w:space="0" w:color="000000"/>
              <w:bottom w:val="single" w:sz="6" w:space="0" w:color="000000"/>
              <w:right w:val="single" w:sz="6" w:space="0" w:color="000000"/>
            </w:tcBorders>
            <w:vAlign w:val="center"/>
            <w:hideMark/>
          </w:tcPr>
          <w:p w14:paraId="21F9C225" w14:textId="77777777" w:rsidR="00B40A18" w:rsidRPr="00573D29" w:rsidRDefault="00B40A18" w:rsidP="004A463B">
            <w:pPr>
              <w:spacing w:after="160"/>
              <w:ind w:firstLine="0"/>
              <w:rPr>
                <w:rFonts w:eastAsiaTheme="minorHAnsi"/>
              </w:rPr>
            </w:pPr>
          </w:p>
        </w:tc>
        <w:tc>
          <w:tcPr>
            <w:tcW w:w="86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599D445" w14:textId="77777777" w:rsidR="00B40A18" w:rsidRPr="00573D29" w:rsidRDefault="00B40A18" w:rsidP="004A463B">
            <w:pPr>
              <w:spacing w:after="160"/>
              <w:ind w:firstLine="0"/>
              <w:rPr>
                <w:rFonts w:eastAsiaTheme="minorHAnsi"/>
              </w:rPr>
            </w:pPr>
            <w:r w:rsidRPr="00573D29">
              <w:rPr>
                <w:rFonts w:eastAsiaTheme="minorHAnsi"/>
              </w:rPr>
              <w:t xml:space="preserve">1 </w:t>
            </w:r>
            <w:proofErr w:type="spellStart"/>
            <w:r w:rsidRPr="00573D29">
              <w:rPr>
                <w:rFonts w:eastAsiaTheme="minorHAnsi"/>
              </w:rPr>
              <w:t>кв</w:t>
            </w:r>
            <w:proofErr w:type="gramStart"/>
            <w:r w:rsidRPr="00573D29">
              <w:rPr>
                <w:rFonts w:eastAsiaTheme="minorHAnsi"/>
              </w:rPr>
              <w:t>.м</w:t>
            </w:r>
            <w:proofErr w:type="spellEnd"/>
            <w:proofErr w:type="gramEnd"/>
            <w:r w:rsidRPr="00573D29">
              <w:rPr>
                <w:rFonts w:eastAsiaTheme="minorHAnsi"/>
              </w:rPr>
              <w:t xml:space="preserve"> площади земельного участка*</w:t>
            </w:r>
          </w:p>
        </w:tc>
        <w:tc>
          <w:tcPr>
            <w:tcW w:w="1583" w:type="pct"/>
            <w:gridSpan w:val="2"/>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797111D6" w14:textId="77777777" w:rsidR="00B40A18" w:rsidRPr="00573D29" w:rsidRDefault="00B40A18" w:rsidP="00866587">
            <w:pPr>
              <w:spacing w:after="160"/>
              <w:ind w:firstLine="0"/>
              <w:jc w:val="left"/>
              <w:rPr>
                <w:rFonts w:eastAsiaTheme="minorHAnsi"/>
              </w:rPr>
            </w:pPr>
            <w:r w:rsidRPr="00573D29">
              <w:rPr>
                <w:rFonts w:eastAsiaTheme="minorHAnsi"/>
              </w:rPr>
              <w:t>16</w:t>
            </w:r>
          </w:p>
        </w:tc>
      </w:tr>
      <w:tr w:rsidR="00B40A18" w:rsidRPr="00573D29" w14:paraId="1BE7670D" w14:textId="77777777" w:rsidTr="008A200A">
        <w:trPr>
          <w:trHeight w:val="111"/>
          <w:jc w:val="center"/>
        </w:trPr>
        <w:tc>
          <w:tcPr>
            <w:tcW w:w="388" w:type="pct"/>
            <w:vMerge/>
            <w:tcBorders>
              <w:left w:val="single" w:sz="6" w:space="0" w:color="000000"/>
              <w:right w:val="single" w:sz="6" w:space="0" w:color="000000"/>
            </w:tcBorders>
            <w:vAlign w:val="center"/>
          </w:tcPr>
          <w:p w14:paraId="2C24CA34" w14:textId="77777777" w:rsidR="00B40A18" w:rsidRPr="00573D29" w:rsidRDefault="00B40A18" w:rsidP="00E14152">
            <w:pPr>
              <w:spacing w:after="160"/>
              <w:rPr>
                <w:rFonts w:eastAsiaTheme="minorHAnsi"/>
              </w:rPr>
            </w:pPr>
          </w:p>
        </w:tc>
        <w:tc>
          <w:tcPr>
            <w:tcW w:w="2167" w:type="pct"/>
            <w:vMerge w:val="restart"/>
            <w:tcBorders>
              <w:top w:val="single" w:sz="6" w:space="0" w:color="000000"/>
              <w:left w:val="single" w:sz="6" w:space="0" w:color="000000"/>
              <w:right w:val="single" w:sz="6" w:space="0" w:color="000000"/>
            </w:tcBorders>
            <w:vAlign w:val="center"/>
          </w:tcPr>
          <w:p w14:paraId="1A6DE53E" w14:textId="77777777" w:rsidR="00B40A18" w:rsidRPr="00573D29" w:rsidRDefault="00B40A18" w:rsidP="004A463B">
            <w:pPr>
              <w:spacing w:after="160"/>
              <w:ind w:firstLine="0"/>
              <w:rPr>
                <w:rFonts w:eastAsiaTheme="minorHAnsi"/>
              </w:rPr>
            </w:pPr>
            <w:r w:rsidRPr="00573D29">
              <w:rPr>
                <w:rFonts w:eastAsiaTheme="minorHAnsi"/>
              </w:rPr>
              <w:t>f) коммерческо-экономические объекты</w:t>
            </w:r>
          </w:p>
        </w:tc>
        <w:tc>
          <w:tcPr>
            <w:tcW w:w="862" w:type="pct"/>
            <w:tcBorders>
              <w:top w:val="single" w:sz="6" w:space="0" w:color="000000"/>
              <w:left w:val="single" w:sz="6" w:space="0" w:color="000000"/>
              <w:bottom w:val="single" w:sz="6" w:space="0" w:color="000000"/>
              <w:right w:val="single" w:sz="4" w:space="0" w:color="auto"/>
            </w:tcBorders>
            <w:tcMar>
              <w:top w:w="24" w:type="dxa"/>
              <w:left w:w="45" w:type="dxa"/>
              <w:bottom w:w="24" w:type="dxa"/>
              <w:right w:w="45" w:type="dxa"/>
            </w:tcMar>
          </w:tcPr>
          <w:p w14:paraId="0500366C" w14:textId="77777777" w:rsidR="00B40A18" w:rsidRPr="00573D29" w:rsidRDefault="00B40A18" w:rsidP="004A463B">
            <w:pPr>
              <w:spacing w:after="160"/>
              <w:ind w:firstLine="0"/>
              <w:rPr>
                <w:rFonts w:eastAsiaTheme="minorHAnsi"/>
              </w:rPr>
            </w:pPr>
            <w:r w:rsidRPr="00573D29">
              <w:rPr>
                <w:rFonts w:eastAsiaTheme="minorHAnsi"/>
              </w:rPr>
              <w:t xml:space="preserve">до 100 </w:t>
            </w:r>
            <w:proofErr w:type="spellStart"/>
            <w:r w:rsidRPr="00573D29">
              <w:rPr>
                <w:rFonts w:eastAsiaTheme="minorHAnsi"/>
              </w:rPr>
              <w:t>кв</w:t>
            </w:r>
            <w:proofErr w:type="gramStart"/>
            <w:r w:rsidRPr="00573D29">
              <w:rPr>
                <w:rFonts w:eastAsiaTheme="minorHAnsi"/>
              </w:rPr>
              <w:t>.м</w:t>
            </w:r>
            <w:proofErr w:type="spellEnd"/>
            <w:proofErr w:type="gramEnd"/>
          </w:p>
        </w:tc>
        <w:tc>
          <w:tcPr>
            <w:tcW w:w="1583"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3477DE" w14:textId="77777777" w:rsidR="00B40A18" w:rsidRPr="00573D29" w:rsidRDefault="00B40A18" w:rsidP="00866587">
            <w:pPr>
              <w:spacing w:after="160"/>
              <w:ind w:firstLine="0"/>
              <w:jc w:val="left"/>
              <w:rPr>
                <w:rFonts w:eastAsiaTheme="minorHAnsi"/>
              </w:rPr>
            </w:pPr>
            <w:r w:rsidRPr="00573D29">
              <w:rPr>
                <w:rFonts w:eastAsiaTheme="minorHAnsi"/>
              </w:rPr>
              <w:t>1800</w:t>
            </w:r>
          </w:p>
        </w:tc>
      </w:tr>
      <w:tr w:rsidR="00B40A18" w:rsidRPr="00573D29" w14:paraId="5884E7CB" w14:textId="77777777" w:rsidTr="008A200A">
        <w:trPr>
          <w:trHeight w:val="108"/>
          <w:jc w:val="center"/>
        </w:trPr>
        <w:tc>
          <w:tcPr>
            <w:tcW w:w="388" w:type="pct"/>
            <w:vMerge/>
            <w:tcBorders>
              <w:left w:val="single" w:sz="6" w:space="0" w:color="000000"/>
              <w:right w:val="single" w:sz="6" w:space="0" w:color="000000"/>
            </w:tcBorders>
            <w:vAlign w:val="center"/>
          </w:tcPr>
          <w:p w14:paraId="17692AAD" w14:textId="77777777" w:rsidR="00B40A18" w:rsidRPr="00573D29" w:rsidRDefault="00B40A18" w:rsidP="00E14152">
            <w:pPr>
              <w:spacing w:after="160"/>
              <w:rPr>
                <w:rFonts w:eastAsiaTheme="minorHAnsi"/>
              </w:rPr>
            </w:pPr>
          </w:p>
        </w:tc>
        <w:tc>
          <w:tcPr>
            <w:tcW w:w="2167" w:type="pct"/>
            <w:vMerge/>
            <w:tcBorders>
              <w:left w:val="single" w:sz="6" w:space="0" w:color="000000"/>
              <w:right w:val="single" w:sz="6" w:space="0" w:color="000000"/>
            </w:tcBorders>
            <w:vAlign w:val="center"/>
          </w:tcPr>
          <w:p w14:paraId="3896F73B" w14:textId="77777777" w:rsidR="00B40A18" w:rsidRPr="00573D29" w:rsidRDefault="00B40A18" w:rsidP="004A463B">
            <w:pPr>
              <w:spacing w:after="160"/>
              <w:ind w:firstLine="0"/>
              <w:rPr>
                <w:rFonts w:eastAsiaTheme="minorHAnsi"/>
              </w:rPr>
            </w:pPr>
          </w:p>
        </w:tc>
        <w:tc>
          <w:tcPr>
            <w:tcW w:w="862" w:type="pct"/>
            <w:tcBorders>
              <w:top w:val="single" w:sz="6" w:space="0" w:color="000000"/>
              <w:left w:val="single" w:sz="6" w:space="0" w:color="000000"/>
              <w:bottom w:val="single" w:sz="6" w:space="0" w:color="000000"/>
              <w:right w:val="single" w:sz="4" w:space="0" w:color="auto"/>
            </w:tcBorders>
            <w:tcMar>
              <w:top w:w="24" w:type="dxa"/>
              <w:left w:w="45" w:type="dxa"/>
              <w:bottom w:w="24" w:type="dxa"/>
              <w:right w:w="45" w:type="dxa"/>
            </w:tcMar>
          </w:tcPr>
          <w:p w14:paraId="129757BF" w14:textId="77777777" w:rsidR="00B40A18" w:rsidRPr="00573D29" w:rsidRDefault="00B40A18" w:rsidP="004A463B">
            <w:pPr>
              <w:spacing w:after="160"/>
              <w:ind w:firstLine="0"/>
              <w:rPr>
                <w:rFonts w:eastAsiaTheme="minorHAnsi"/>
              </w:rPr>
            </w:pPr>
            <w:r w:rsidRPr="00573D29">
              <w:rPr>
                <w:rFonts w:eastAsiaTheme="minorHAnsi"/>
              </w:rPr>
              <w:t xml:space="preserve">1 </w:t>
            </w:r>
            <w:proofErr w:type="spellStart"/>
            <w:r w:rsidRPr="00573D29">
              <w:rPr>
                <w:rFonts w:eastAsiaTheme="minorHAnsi"/>
              </w:rPr>
              <w:t>кв</w:t>
            </w:r>
            <w:proofErr w:type="gramStart"/>
            <w:r w:rsidRPr="00573D29">
              <w:rPr>
                <w:rFonts w:eastAsiaTheme="minorHAnsi"/>
              </w:rPr>
              <w:t>.м</w:t>
            </w:r>
            <w:proofErr w:type="spellEnd"/>
            <w:proofErr w:type="gramEnd"/>
            <w:r w:rsidRPr="00573D29">
              <w:rPr>
                <w:rFonts w:eastAsiaTheme="minorHAnsi"/>
              </w:rPr>
              <w:t xml:space="preserve"> площади земельного участка*</w:t>
            </w:r>
          </w:p>
        </w:tc>
        <w:tc>
          <w:tcPr>
            <w:tcW w:w="1583"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30DEE89" w14:textId="77777777" w:rsidR="00B40A18" w:rsidRPr="00573D29" w:rsidRDefault="00B40A18" w:rsidP="00866587">
            <w:pPr>
              <w:spacing w:after="160"/>
              <w:ind w:firstLine="0"/>
              <w:jc w:val="left"/>
              <w:rPr>
                <w:rFonts w:eastAsiaTheme="minorHAnsi"/>
              </w:rPr>
            </w:pPr>
            <w:r w:rsidRPr="00573D29">
              <w:rPr>
                <w:rFonts w:eastAsiaTheme="minorHAnsi"/>
              </w:rPr>
              <w:t>16</w:t>
            </w:r>
          </w:p>
        </w:tc>
      </w:tr>
      <w:tr w:rsidR="00B40A18" w:rsidRPr="00573D29" w14:paraId="0B44FE1D" w14:textId="77777777" w:rsidTr="008A200A">
        <w:trPr>
          <w:trHeight w:val="108"/>
          <w:jc w:val="center"/>
        </w:trPr>
        <w:tc>
          <w:tcPr>
            <w:tcW w:w="388" w:type="pct"/>
            <w:vMerge/>
            <w:tcBorders>
              <w:left w:val="single" w:sz="6" w:space="0" w:color="000000"/>
              <w:right w:val="single" w:sz="6" w:space="0" w:color="000000"/>
            </w:tcBorders>
            <w:vAlign w:val="center"/>
          </w:tcPr>
          <w:p w14:paraId="7DBD3168" w14:textId="77777777" w:rsidR="00B40A18" w:rsidRPr="00573D29" w:rsidRDefault="00B40A18" w:rsidP="00E14152">
            <w:pPr>
              <w:spacing w:after="160"/>
              <w:rPr>
                <w:rFonts w:eastAsiaTheme="minorHAnsi"/>
              </w:rPr>
            </w:pPr>
          </w:p>
        </w:tc>
        <w:tc>
          <w:tcPr>
            <w:tcW w:w="2167" w:type="pct"/>
            <w:vMerge/>
            <w:tcBorders>
              <w:left w:val="single" w:sz="6" w:space="0" w:color="000000"/>
              <w:right w:val="single" w:sz="6" w:space="0" w:color="000000"/>
            </w:tcBorders>
            <w:vAlign w:val="center"/>
          </w:tcPr>
          <w:p w14:paraId="5E1D5ABD" w14:textId="77777777" w:rsidR="00B40A18" w:rsidRPr="00573D29" w:rsidRDefault="00B40A18" w:rsidP="004A463B">
            <w:pPr>
              <w:spacing w:after="160"/>
              <w:ind w:firstLine="0"/>
              <w:rPr>
                <w:rFonts w:eastAsiaTheme="minorHAnsi"/>
              </w:rPr>
            </w:pPr>
          </w:p>
        </w:tc>
        <w:tc>
          <w:tcPr>
            <w:tcW w:w="862" w:type="pct"/>
            <w:tcBorders>
              <w:top w:val="single" w:sz="6" w:space="0" w:color="000000"/>
              <w:left w:val="single" w:sz="6" w:space="0" w:color="000000"/>
              <w:bottom w:val="single" w:sz="6" w:space="0" w:color="000000"/>
              <w:right w:val="single" w:sz="4" w:space="0" w:color="auto"/>
            </w:tcBorders>
            <w:tcMar>
              <w:top w:w="24" w:type="dxa"/>
              <w:left w:w="45" w:type="dxa"/>
              <w:bottom w:w="24" w:type="dxa"/>
              <w:right w:w="45" w:type="dxa"/>
            </w:tcMar>
          </w:tcPr>
          <w:p w14:paraId="272EFD85" w14:textId="77777777" w:rsidR="00B40A18" w:rsidRPr="00573D29" w:rsidRDefault="00B40A18" w:rsidP="004A463B">
            <w:pPr>
              <w:spacing w:after="160"/>
              <w:ind w:firstLine="0"/>
              <w:rPr>
                <w:rFonts w:eastAsiaTheme="minorHAnsi"/>
              </w:rPr>
            </w:pPr>
            <w:r w:rsidRPr="00573D29">
              <w:rPr>
                <w:rFonts w:eastAsiaTheme="minorHAnsi"/>
              </w:rPr>
              <w:t xml:space="preserve">100 </w:t>
            </w:r>
            <w:proofErr w:type="spellStart"/>
            <w:r w:rsidRPr="00573D29">
              <w:rPr>
                <w:rFonts w:eastAsiaTheme="minorHAnsi"/>
              </w:rPr>
              <w:t>кв</w:t>
            </w:r>
            <w:proofErr w:type="gramStart"/>
            <w:r w:rsidRPr="00573D29">
              <w:rPr>
                <w:rFonts w:eastAsiaTheme="minorHAnsi"/>
              </w:rPr>
              <w:t>.м</w:t>
            </w:r>
            <w:proofErr w:type="spellEnd"/>
            <w:proofErr w:type="gramEnd"/>
            <w:r w:rsidRPr="00573D29">
              <w:rPr>
                <w:rFonts w:eastAsiaTheme="minorHAnsi"/>
              </w:rPr>
              <w:t xml:space="preserve"> и более</w:t>
            </w:r>
          </w:p>
        </w:tc>
        <w:tc>
          <w:tcPr>
            <w:tcW w:w="1583"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0C0B0A1" w14:textId="77777777" w:rsidR="00B40A18" w:rsidRPr="00573D29" w:rsidRDefault="00B40A18" w:rsidP="00866587">
            <w:pPr>
              <w:spacing w:after="160"/>
              <w:ind w:firstLine="0"/>
              <w:jc w:val="left"/>
              <w:rPr>
                <w:rFonts w:eastAsiaTheme="minorHAnsi"/>
              </w:rPr>
            </w:pPr>
            <w:r w:rsidRPr="00573D29">
              <w:rPr>
                <w:rFonts w:eastAsiaTheme="minorHAnsi"/>
              </w:rPr>
              <w:t>3600</w:t>
            </w:r>
          </w:p>
        </w:tc>
      </w:tr>
      <w:tr w:rsidR="00B40A18" w:rsidRPr="00573D29" w14:paraId="1911FDF7" w14:textId="77777777" w:rsidTr="008A200A">
        <w:trPr>
          <w:trHeight w:val="108"/>
          <w:jc w:val="center"/>
        </w:trPr>
        <w:tc>
          <w:tcPr>
            <w:tcW w:w="388" w:type="pct"/>
            <w:vMerge/>
            <w:tcBorders>
              <w:left w:val="single" w:sz="6" w:space="0" w:color="000000"/>
              <w:bottom w:val="single" w:sz="6" w:space="0" w:color="000000"/>
              <w:right w:val="single" w:sz="6" w:space="0" w:color="000000"/>
            </w:tcBorders>
            <w:vAlign w:val="center"/>
          </w:tcPr>
          <w:p w14:paraId="70D5480B" w14:textId="77777777" w:rsidR="00B40A18" w:rsidRPr="00573D29" w:rsidRDefault="00B40A18" w:rsidP="00E14152">
            <w:pPr>
              <w:spacing w:after="160"/>
              <w:rPr>
                <w:rFonts w:eastAsiaTheme="minorHAnsi"/>
              </w:rPr>
            </w:pPr>
          </w:p>
        </w:tc>
        <w:tc>
          <w:tcPr>
            <w:tcW w:w="2167" w:type="pct"/>
            <w:vMerge/>
            <w:tcBorders>
              <w:left w:val="single" w:sz="6" w:space="0" w:color="000000"/>
              <w:bottom w:val="single" w:sz="6" w:space="0" w:color="000000"/>
              <w:right w:val="single" w:sz="6" w:space="0" w:color="000000"/>
            </w:tcBorders>
            <w:vAlign w:val="center"/>
          </w:tcPr>
          <w:p w14:paraId="4139BFF6" w14:textId="77777777" w:rsidR="00B40A18" w:rsidRPr="00573D29" w:rsidRDefault="00B40A18" w:rsidP="004A463B">
            <w:pPr>
              <w:spacing w:after="160"/>
              <w:ind w:firstLine="0"/>
              <w:rPr>
                <w:rFonts w:eastAsiaTheme="minorHAnsi"/>
              </w:rPr>
            </w:pPr>
          </w:p>
        </w:tc>
        <w:tc>
          <w:tcPr>
            <w:tcW w:w="862" w:type="pct"/>
            <w:tcBorders>
              <w:top w:val="single" w:sz="6" w:space="0" w:color="000000"/>
              <w:left w:val="single" w:sz="6" w:space="0" w:color="000000"/>
              <w:bottom w:val="single" w:sz="6" w:space="0" w:color="000000"/>
              <w:right w:val="single" w:sz="4" w:space="0" w:color="auto"/>
            </w:tcBorders>
            <w:tcMar>
              <w:top w:w="24" w:type="dxa"/>
              <w:left w:w="45" w:type="dxa"/>
              <w:bottom w:w="24" w:type="dxa"/>
              <w:right w:w="45" w:type="dxa"/>
            </w:tcMar>
          </w:tcPr>
          <w:p w14:paraId="5F8624D8" w14:textId="77777777" w:rsidR="00B40A18" w:rsidRPr="00573D29" w:rsidRDefault="00B40A18" w:rsidP="004A463B">
            <w:pPr>
              <w:spacing w:after="160"/>
              <w:ind w:firstLine="0"/>
              <w:rPr>
                <w:rFonts w:eastAsiaTheme="minorHAnsi"/>
              </w:rPr>
            </w:pPr>
            <w:r w:rsidRPr="00573D29">
              <w:rPr>
                <w:rFonts w:eastAsiaTheme="minorHAnsi"/>
              </w:rPr>
              <w:t xml:space="preserve">1 </w:t>
            </w:r>
            <w:proofErr w:type="spellStart"/>
            <w:r w:rsidRPr="00573D29">
              <w:rPr>
                <w:rFonts w:eastAsiaTheme="minorHAnsi"/>
              </w:rPr>
              <w:t>кв</w:t>
            </w:r>
            <w:proofErr w:type="gramStart"/>
            <w:r w:rsidRPr="00573D29">
              <w:rPr>
                <w:rFonts w:eastAsiaTheme="minorHAnsi"/>
              </w:rPr>
              <w:t>.м</w:t>
            </w:r>
            <w:proofErr w:type="spellEnd"/>
            <w:proofErr w:type="gramEnd"/>
            <w:r w:rsidRPr="00573D29">
              <w:rPr>
                <w:rFonts w:eastAsiaTheme="minorHAnsi"/>
              </w:rPr>
              <w:t xml:space="preserve"> площади земельного участка*</w:t>
            </w:r>
          </w:p>
        </w:tc>
        <w:tc>
          <w:tcPr>
            <w:tcW w:w="1583"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8406290" w14:textId="77777777" w:rsidR="00B40A18" w:rsidRPr="00573D29" w:rsidRDefault="00B40A18" w:rsidP="00866587">
            <w:pPr>
              <w:spacing w:after="160"/>
              <w:ind w:firstLine="0"/>
              <w:jc w:val="left"/>
              <w:rPr>
                <w:rFonts w:eastAsiaTheme="minorHAnsi"/>
              </w:rPr>
            </w:pPr>
            <w:r w:rsidRPr="00573D29">
              <w:rPr>
                <w:rFonts w:eastAsiaTheme="minorHAnsi"/>
              </w:rPr>
              <w:t>16</w:t>
            </w:r>
          </w:p>
        </w:tc>
      </w:tr>
      <w:tr w:rsidR="00B40A18" w:rsidRPr="00573D29" w14:paraId="17B27D5E" w14:textId="77777777" w:rsidTr="008A200A">
        <w:trPr>
          <w:gridAfter w:val="1"/>
          <w:wAfter w:w="534" w:type="pct"/>
          <w:jc w:val="center"/>
        </w:trPr>
        <w:tc>
          <w:tcPr>
            <w:tcW w:w="4466" w:type="pct"/>
            <w:gridSpan w:val="4"/>
            <w:tcBorders>
              <w:top w:val="nil"/>
              <w:left w:val="nil"/>
              <w:bottom w:val="nil"/>
              <w:right w:val="nil"/>
            </w:tcBorders>
            <w:tcMar>
              <w:top w:w="24" w:type="dxa"/>
              <w:left w:w="45" w:type="dxa"/>
              <w:bottom w:w="24" w:type="dxa"/>
              <w:right w:w="45" w:type="dxa"/>
            </w:tcMar>
            <w:hideMark/>
          </w:tcPr>
          <w:p w14:paraId="6248A36D" w14:textId="77777777" w:rsidR="00B40A18" w:rsidRPr="00573D29" w:rsidRDefault="00B40A18" w:rsidP="00E14152">
            <w:pPr>
              <w:ind w:firstLine="567"/>
              <w:rPr>
                <w:lang w:eastAsia="ru-RU"/>
              </w:rPr>
            </w:pPr>
          </w:p>
        </w:tc>
      </w:tr>
    </w:tbl>
    <w:p w14:paraId="104527E1" w14:textId="77777777" w:rsidR="004A463B" w:rsidRDefault="004A463B" w:rsidP="00E14152">
      <w:pPr>
        <w:ind w:firstLine="567"/>
        <w:rPr>
          <w:lang w:eastAsia="ru-RU"/>
        </w:rPr>
      </w:pPr>
    </w:p>
    <w:p w14:paraId="358040C9" w14:textId="77777777" w:rsidR="00B40A18" w:rsidRPr="00573D29" w:rsidRDefault="00B40A18" w:rsidP="004A463B">
      <w:pPr>
        <w:ind w:firstLine="0"/>
        <w:rPr>
          <w:lang w:eastAsia="ru-RU"/>
        </w:rPr>
      </w:pPr>
      <w:proofErr w:type="gramStart"/>
      <w:r w:rsidRPr="00573D29">
        <w:rPr>
          <w:lang w:eastAsia="ru-RU"/>
        </w:rPr>
        <w:t>*</w:t>
      </w:r>
      <w:r w:rsidRPr="00573D29">
        <w:rPr>
          <w:rFonts w:ascii="Arial" w:hAnsi="Arial"/>
          <w:i/>
          <w:iCs/>
          <w:color w:val="663300"/>
          <w:lang w:eastAsia="ru-RU"/>
        </w:rPr>
        <w:t> </w:t>
      </w:r>
      <w:r w:rsidRPr="00573D29">
        <w:rPr>
          <w:lang w:eastAsia="ru-RU"/>
        </w:rPr>
        <w:t>Для объектов, предусмотренных в пункте 4, облагаемой площадью земельного участка является площадь земельного участка, находящегося в публичной собственности государства, в зоне дороги (разграниченного и рассчитанного в установленном законодательством порядке), используемого для размещения и функционирования объекта со всеми его вспомогательными сооружениями, в том числе для устройства дорожных подъездных путей, стоянок и обустройства зеленых зон.</w:t>
      </w:r>
      <w:proofErr w:type="gramEnd"/>
    </w:p>
    <w:p w14:paraId="14423D5B" w14:textId="77777777" w:rsidR="00B40A18" w:rsidRPr="00573D29" w:rsidRDefault="00B40A18" w:rsidP="004A463B">
      <w:pPr>
        <w:ind w:firstLine="0"/>
        <w:rPr>
          <w:lang w:eastAsia="ru-RU"/>
        </w:rPr>
      </w:pPr>
      <w:r w:rsidRPr="00573D29">
        <w:rPr>
          <w:lang w:eastAsia="ru-RU"/>
        </w:rPr>
        <w:t>** Число постов определяется исходя из количества автомобилей, которые могут быть обслужены.</w:t>
      </w:r>
    </w:p>
    <w:p w14:paraId="4C3899D5" w14:textId="77777777" w:rsidR="00B40A18" w:rsidRPr="00573D29" w:rsidRDefault="00B40A18" w:rsidP="00E14152">
      <w:pPr>
        <w:ind w:firstLine="567"/>
        <w:rPr>
          <w:lang w:eastAsia="ru-RU"/>
        </w:rPr>
      </w:pPr>
    </w:p>
    <w:p w14:paraId="32726F0D" w14:textId="3617D1FB" w:rsidR="00B40A18" w:rsidRPr="00573D29" w:rsidRDefault="00B40A18" w:rsidP="009D7EC7">
      <w:pPr>
        <w:rPr>
          <w:sz w:val="28"/>
          <w:szCs w:val="28"/>
          <w:lang w:eastAsia="ru-RU"/>
        </w:rPr>
      </w:pPr>
      <w:r w:rsidRPr="00573D29">
        <w:rPr>
          <w:b/>
          <w:sz w:val="28"/>
          <w:szCs w:val="28"/>
          <w:lang w:eastAsia="ru-RU"/>
        </w:rPr>
        <w:t>Статья IV.</w:t>
      </w:r>
      <w:r w:rsidRPr="00573D29">
        <w:rPr>
          <w:sz w:val="28"/>
          <w:szCs w:val="28"/>
          <w:lang w:eastAsia="ru-RU"/>
        </w:rPr>
        <w:t xml:space="preserve"> </w:t>
      </w:r>
      <w:r w:rsidR="00BE6695">
        <w:rPr>
          <w:sz w:val="28"/>
          <w:szCs w:val="28"/>
          <w:lang w:eastAsia="ru-RU"/>
        </w:rPr>
        <w:t xml:space="preserve">– </w:t>
      </w:r>
      <w:proofErr w:type="gramStart"/>
      <w:r w:rsidRPr="00573D29">
        <w:rPr>
          <w:sz w:val="28"/>
          <w:szCs w:val="28"/>
          <w:lang w:eastAsia="ru-RU"/>
        </w:rPr>
        <w:t>В части (36) статьи 24 Закона № 1164/1997 о введение в действие разделов I и II Налогового кодекса (</w:t>
      </w:r>
      <w:r w:rsidR="00BE6695">
        <w:rPr>
          <w:sz w:val="28"/>
          <w:szCs w:val="28"/>
          <w:lang w:eastAsia="ru-RU"/>
        </w:rPr>
        <w:t xml:space="preserve">повторное </w:t>
      </w:r>
      <w:r w:rsidRPr="00573D29">
        <w:rPr>
          <w:sz w:val="28"/>
          <w:szCs w:val="28"/>
          <w:lang w:eastAsia="ru-RU"/>
        </w:rPr>
        <w:t>опубликован</w:t>
      </w:r>
      <w:r w:rsidR="00BE6695">
        <w:rPr>
          <w:sz w:val="28"/>
          <w:szCs w:val="28"/>
          <w:lang w:eastAsia="ru-RU"/>
        </w:rPr>
        <w:t>ие:</w:t>
      </w:r>
      <w:proofErr w:type="gramEnd"/>
      <w:r w:rsidRPr="00573D29">
        <w:rPr>
          <w:sz w:val="28"/>
          <w:szCs w:val="28"/>
          <w:lang w:eastAsia="ru-RU"/>
        </w:rPr>
        <w:t xml:space="preserve"> </w:t>
      </w:r>
      <w:proofErr w:type="gramStart"/>
      <w:r w:rsidR="00BE6695">
        <w:rPr>
          <w:sz w:val="28"/>
          <w:szCs w:val="28"/>
          <w:lang w:eastAsia="ru-RU"/>
        </w:rPr>
        <w:t>Официальный монитор</w:t>
      </w:r>
      <w:r w:rsidRPr="00573D29">
        <w:rPr>
          <w:sz w:val="28"/>
          <w:szCs w:val="28"/>
          <w:lang w:eastAsia="ru-RU"/>
        </w:rPr>
        <w:t xml:space="preserve"> Республики Молдова, специальный выпуск от 08.02.2007 г.) с последующими изменениями, текст «300 тысяч леев» заменить текстом «100 тысяч леев».</w:t>
      </w:r>
      <w:proofErr w:type="gramEnd"/>
    </w:p>
    <w:p w14:paraId="6B1B0410" w14:textId="77777777" w:rsidR="00B40A18" w:rsidRPr="00573D29" w:rsidRDefault="00B40A18" w:rsidP="009D7EC7">
      <w:pPr>
        <w:ind w:firstLine="567"/>
        <w:rPr>
          <w:sz w:val="28"/>
          <w:szCs w:val="28"/>
          <w:lang w:eastAsia="ru-RU"/>
        </w:rPr>
      </w:pPr>
    </w:p>
    <w:p w14:paraId="0677B873" w14:textId="061B3931" w:rsidR="00B40A18" w:rsidRPr="00573D29" w:rsidRDefault="00B40A18" w:rsidP="009D7EC7">
      <w:pPr>
        <w:rPr>
          <w:sz w:val="28"/>
          <w:szCs w:val="28"/>
          <w:lang w:eastAsia="ru-RU"/>
        </w:rPr>
      </w:pPr>
      <w:r w:rsidRPr="00573D29">
        <w:rPr>
          <w:b/>
          <w:sz w:val="28"/>
          <w:szCs w:val="28"/>
          <w:lang w:eastAsia="ru-RU"/>
        </w:rPr>
        <w:t>Статья V.</w:t>
      </w:r>
      <w:r w:rsidRPr="00573D29">
        <w:rPr>
          <w:sz w:val="28"/>
          <w:szCs w:val="28"/>
          <w:lang w:eastAsia="ru-RU"/>
        </w:rPr>
        <w:t xml:space="preserve"> </w:t>
      </w:r>
      <w:r w:rsidR="00BE6695">
        <w:rPr>
          <w:sz w:val="28"/>
          <w:szCs w:val="28"/>
          <w:lang w:eastAsia="ru-RU"/>
        </w:rPr>
        <w:t>–</w:t>
      </w:r>
      <w:r w:rsidRPr="00573D29">
        <w:rPr>
          <w:sz w:val="28"/>
          <w:szCs w:val="28"/>
          <w:lang w:eastAsia="ru-RU"/>
        </w:rPr>
        <w:t xml:space="preserve"> </w:t>
      </w:r>
      <w:proofErr w:type="gramStart"/>
      <w:r w:rsidRPr="00573D29">
        <w:rPr>
          <w:sz w:val="28"/>
          <w:szCs w:val="28"/>
          <w:lang w:eastAsia="ru-RU"/>
        </w:rPr>
        <w:t>В статье 28 Закона № 1380/1997 о таможенном тарифе (</w:t>
      </w:r>
      <w:r w:rsidR="00BE6695">
        <w:rPr>
          <w:sz w:val="28"/>
          <w:szCs w:val="28"/>
          <w:lang w:eastAsia="ru-RU"/>
        </w:rPr>
        <w:t xml:space="preserve">повторное </w:t>
      </w:r>
      <w:r w:rsidR="00BE6695" w:rsidRPr="00573D29">
        <w:rPr>
          <w:sz w:val="28"/>
          <w:szCs w:val="28"/>
          <w:lang w:eastAsia="ru-RU"/>
        </w:rPr>
        <w:t>опубликован</w:t>
      </w:r>
      <w:r w:rsidR="00BE6695">
        <w:rPr>
          <w:sz w:val="28"/>
          <w:szCs w:val="28"/>
          <w:lang w:eastAsia="ru-RU"/>
        </w:rPr>
        <w:t>ие:</w:t>
      </w:r>
      <w:proofErr w:type="gramEnd"/>
      <w:r w:rsidR="00BE6695" w:rsidRPr="00573D29">
        <w:rPr>
          <w:sz w:val="28"/>
          <w:szCs w:val="28"/>
          <w:lang w:eastAsia="ru-RU"/>
        </w:rPr>
        <w:t xml:space="preserve"> </w:t>
      </w:r>
      <w:proofErr w:type="gramStart"/>
      <w:r w:rsidR="00BE6695">
        <w:rPr>
          <w:sz w:val="28"/>
          <w:szCs w:val="28"/>
          <w:lang w:eastAsia="ru-RU"/>
        </w:rPr>
        <w:t>Официальный монитор</w:t>
      </w:r>
      <w:r w:rsidR="00BE6695" w:rsidRPr="00573D29">
        <w:rPr>
          <w:sz w:val="28"/>
          <w:szCs w:val="28"/>
          <w:lang w:eastAsia="ru-RU"/>
        </w:rPr>
        <w:t xml:space="preserve"> Республики Молдова,</w:t>
      </w:r>
      <w:r w:rsidRPr="00573D29">
        <w:rPr>
          <w:sz w:val="28"/>
          <w:szCs w:val="28"/>
          <w:lang w:eastAsia="ru-RU"/>
        </w:rPr>
        <w:t xml:space="preserve"> специальный выпуск от 1 января 2007 г.), с последующими изменениями, буквы y) и y</w:t>
      </w:r>
      <w:r w:rsidRPr="00573D29">
        <w:rPr>
          <w:sz w:val="28"/>
          <w:szCs w:val="28"/>
          <w:vertAlign w:val="superscript"/>
          <w:lang w:eastAsia="ru-RU"/>
        </w:rPr>
        <w:t>1</w:t>
      </w:r>
      <w:r w:rsidRPr="00573D29">
        <w:rPr>
          <w:sz w:val="28"/>
          <w:szCs w:val="28"/>
          <w:lang w:eastAsia="ru-RU"/>
        </w:rPr>
        <w:t>) исключить.</w:t>
      </w:r>
      <w:proofErr w:type="gramEnd"/>
    </w:p>
    <w:p w14:paraId="27A93EDF" w14:textId="09C4CCF7" w:rsidR="00B40A18" w:rsidRPr="00573D29" w:rsidRDefault="00B40A18" w:rsidP="009D7EC7">
      <w:pPr>
        <w:rPr>
          <w:sz w:val="28"/>
          <w:szCs w:val="28"/>
          <w:lang w:eastAsia="ru-RU"/>
        </w:rPr>
      </w:pPr>
      <w:r w:rsidRPr="00573D29">
        <w:rPr>
          <w:b/>
          <w:sz w:val="28"/>
          <w:szCs w:val="28"/>
          <w:lang w:eastAsia="ru-RU"/>
        </w:rPr>
        <w:lastRenderedPageBreak/>
        <w:t>Статья VI.</w:t>
      </w:r>
      <w:r w:rsidRPr="00573D29">
        <w:rPr>
          <w:sz w:val="28"/>
          <w:szCs w:val="28"/>
          <w:lang w:eastAsia="ru-RU"/>
        </w:rPr>
        <w:t xml:space="preserve"> – Статью 4 Закона № 93/1998 о предпринимательском патенте (</w:t>
      </w:r>
      <w:r w:rsidR="00BE6695">
        <w:rPr>
          <w:sz w:val="28"/>
          <w:szCs w:val="28"/>
          <w:lang w:eastAsia="ru-RU"/>
        </w:rPr>
        <w:t>Официальный монитор</w:t>
      </w:r>
      <w:r w:rsidR="00BE6695" w:rsidRPr="00573D29">
        <w:rPr>
          <w:sz w:val="28"/>
          <w:szCs w:val="28"/>
          <w:lang w:eastAsia="ru-RU"/>
        </w:rPr>
        <w:t xml:space="preserve"> Республики Молдова</w:t>
      </w:r>
      <w:r w:rsidRPr="00573D29">
        <w:rPr>
          <w:sz w:val="28"/>
          <w:szCs w:val="28"/>
          <w:lang w:eastAsia="ru-RU"/>
        </w:rPr>
        <w:t>, 1998 г., № 72-73 ст. 485) с последующими изменениями дополнить частью (14) в следующей редакции:</w:t>
      </w:r>
    </w:p>
    <w:p w14:paraId="22DDACBB" w14:textId="6F9A2631" w:rsidR="00B40A18" w:rsidRPr="00573D29" w:rsidRDefault="00B40A18" w:rsidP="009D7EC7">
      <w:pPr>
        <w:rPr>
          <w:sz w:val="28"/>
          <w:szCs w:val="28"/>
          <w:lang w:eastAsia="ru-RU"/>
        </w:rPr>
      </w:pPr>
      <w:r w:rsidRPr="00573D29">
        <w:rPr>
          <w:sz w:val="28"/>
          <w:szCs w:val="28"/>
          <w:lang w:eastAsia="ru-RU"/>
        </w:rPr>
        <w:t xml:space="preserve">«(14) Осуществление видов деятельности, предусмотренных в позициях 1.1 и 1.2 приложения к настоящему Закону, разрешается до </w:t>
      </w:r>
      <w:r w:rsidR="009D7EC7">
        <w:rPr>
          <w:sz w:val="28"/>
          <w:szCs w:val="28"/>
          <w:lang w:eastAsia="ru-RU"/>
        </w:rPr>
        <w:br/>
      </w:r>
      <w:r w:rsidRPr="00573D29">
        <w:rPr>
          <w:sz w:val="28"/>
          <w:szCs w:val="28"/>
          <w:lang w:eastAsia="ru-RU"/>
        </w:rPr>
        <w:t>1 июля 2023 года только для патентообладателей, которые на 31 декабря 2022 года будут иметь патенты на соответствующие виды деятельности</w:t>
      </w:r>
      <w:proofErr w:type="gramStart"/>
      <w:r w:rsidRPr="00573D29">
        <w:rPr>
          <w:sz w:val="28"/>
          <w:szCs w:val="28"/>
          <w:lang w:eastAsia="ru-RU"/>
        </w:rPr>
        <w:t>.».</w:t>
      </w:r>
      <w:proofErr w:type="gramEnd"/>
    </w:p>
    <w:p w14:paraId="2D3852DC" w14:textId="77777777" w:rsidR="00B40A18" w:rsidRPr="00573D29" w:rsidRDefault="00B40A18" w:rsidP="009D7EC7">
      <w:pPr>
        <w:rPr>
          <w:sz w:val="28"/>
          <w:szCs w:val="28"/>
          <w:lang w:eastAsia="ru-RU"/>
        </w:rPr>
      </w:pPr>
    </w:p>
    <w:p w14:paraId="64CF7BFD" w14:textId="6C0EF6AA" w:rsidR="00B40A18" w:rsidRPr="00573D29" w:rsidRDefault="00B40A18" w:rsidP="00874F23">
      <w:pPr>
        <w:rPr>
          <w:sz w:val="28"/>
          <w:szCs w:val="28"/>
          <w:lang w:eastAsia="ru-RU"/>
        </w:rPr>
      </w:pPr>
      <w:r w:rsidRPr="00573D29">
        <w:rPr>
          <w:b/>
          <w:sz w:val="28"/>
          <w:szCs w:val="28"/>
          <w:lang w:eastAsia="ru-RU"/>
        </w:rPr>
        <w:t>Статья VII.</w:t>
      </w:r>
      <w:r w:rsidRPr="00573D29">
        <w:rPr>
          <w:sz w:val="28"/>
          <w:szCs w:val="28"/>
          <w:lang w:eastAsia="ru-RU"/>
        </w:rPr>
        <w:t xml:space="preserve"> </w:t>
      </w:r>
      <w:r w:rsidR="00874F23">
        <w:rPr>
          <w:sz w:val="28"/>
          <w:szCs w:val="28"/>
          <w:lang w:eastAsia="ru-RU"/>
        </w:rPr>
        <w:t>–</w:t>
      </w:r>
      <w:r w:rsidRPr="00573D29">
        <w:rPr>
          <w:sz w:val="28"/>
          <w:szCs w:val="28"/>
          <w:lang w:eastAsia="ru-RU"/>
        </w:rPr>
        <w:t xml:space="preserve"> В Закон № 1540/1998 о плате за загрязнение окружающей среды (</w:t>
      </w:r>
      <w:r w:rsidR="00874F23">
        <w:rPr>
          <w:sz w:val="28"/>
          <w:szCs w:val="28"/>
          <w:lang w:eastAsia="ru-RU"/>
        </w:rPr>
        <w:t>Официальный монитор</w:t>
      </w:r>
      <w:r w:rsidR="00874F23" w:rsidRPr="00573D29">
        <w:rPr>
          <w:sz w:val="28"/>
          <w:szCs w:val="28"/>
          <w:lang w:eastAsia="ru-RU"/>
        </w:rPr>
        <w:t xml:space="preserve"> </w:t>
      </w:r>
      <w:r w:rsidRPr="00573D29">
        <w:rPr>
          <w:sz w:val="28"/>
          <w:szCs w:val="28"/>
          <w:lang w:eastAsia="ru-RU"/>
        </w:rPr>
        <w:t>Республики Молдова, 1998 г., № 54-55, ст. 378) с последующими изменениями, внести следующие изменения:</w:t>
      </w:r>
    </w:p>
    <w:p w14:paraId="06D4905A" w14:textId="77777777" w:rsidR="00B40A18" w:rsidRPr="00573D29" w:rsidRDefault="00B40A18" w:rsidP="00874F23">
      <w:pPr>
        <w:rPr>
          <w:sz w:val="28"/>
          <w:szCs w:val="28"/>
          <w:lang w:eastAsia="ru-RU"/>
        </w:rPr>
      </w:pPr>
      <w:r w:rsidRPr="00874F23">
        <w:rPr>
          <w:b/>
          <w:sz w:val="28"/>
          <w:szCs w:val="28"/>
          <w:lang w:eastAsia="ru-RU"/>
        </w:rPr>
        <w:t>1.</w:t>
      </w:r>
      <w:r w:rsidRPr="00573D29">
        <w:rPr>
          <w:sz w:val="28"/>
          <w:szCs w:val="28"/>
          <w:lang w:eastAsia="ru-RU"/>
        </w:rPr>
        <w:t xml:space="preserve"> В пункте f) части (6) статьи 11 текст «1905 90 600 и 1905 90 900» заменить текстом «1905 90 700 и 1905 90 800»;</w:t>
      </w:r>
    </w:p>
    <w:p w14:paraId="23B26E57" w14:textId="77777777" w:rsidR="00B40A18" w:rsidRPr="00573D29" w:rsidRDefault="00B40A18" w:rsidP="00874F23">
      <w:pPr>
        <w:rPr>
          <w:sz w:val="28"/>
          <w:szCs w:val="28"/>
          <w:lang w:eastAsia="ru-RU"/>
        </w:rPr>
      </w:pPr>
      <w:r w:rsidRPr="00874F23">
        <w:rPr>
          <w:b/>
          <w:sz w:val="28"/>
          <w:szCs w:val="28"/>
          <w:lang w:eastAsia="ru-RU"/>
        </w:rPr>
        <w:t>2.</w:t>
      </w:r>
      <w:r w:rsidRPr="00573D29">
        <w:rPr>
          <w:sz w:val="28"/>
          <w:szCs w:val="28"/>
          <w:lang w:eastAsia="ru-RU"/>
        </w:rPr>
        <w:t xml:space="preserve"> В приложении № 8 в первом столбце цифры «290339210-290339800» заменены цифрами «290341000 - 290359000, 290369800».</w:t>
      </w:r>
    </w:p>
    <w:p w14:paraId="0F3FC870" w14:textId="77777777" w:rsidR="00B40A18" w:rsidRPr="00573D29" w:rsidRDefault="00B40A18" w:rsidP="00E14152">
      <w:pPr>
        <w:ind w:firstLine="567"/>
        <w:rPr>
          <w:sz w:val="28"/>
          <w:szCs w:val="28"/>
          <w:lang w:eastAsia="ru-RU"/>
        </w:rPr>
      </w:pPr>
    </w:p>
    <w:p w14:paraId="1CF93972" w14:textId="03AA62E0" w:rsidR="00B40A18" w:rsidRPr="00573D29" w:rsidRDefault="00B40A18" w:rsidP="004B0091">
      <w:pPr>
        <w:rPr>
          <w:sz w:val="28"/>
          <w:szCs w:val="28"/>
          <w:lang w:eastAsia="ru-RU"/>
        </w:rPr>
      </w:pPr>
      <w:r w:rsidRPr="00573D29">
        <w:rPr>
          <w:b/>
          <w:color w:val="000000" w:themeColor="text1"/>
          <w:sz w:val="28"/>
          <w:szCs w:val="28"/>
          <w:lang w:eastAsia="ru-RU"/>
        </w:rPr>
        <w:t>Статья VIII.</w:t>
      </w:r>
      <w:r w:rsidRPr="00573D29">
        <w:rPr>
          <w:sz w:val="28"/>
          <w:szCs w:val="28"/>
          <w:lang w:eastAsia="ru-RU"/>
        </w:rPr>
        <w:t xml:space="preserve"> </w:t>
      </w:r>
      <w:r w:rsidR="00874F23">
        <w:rPr>
          <w:sz w:val="28"/>
          <w:szCs w:val="28"/>
          <w:lang w:eastAsia="ru-RU"/>
        </w:rPr>
        <w:t>–</w:t>
      </w:r>
      <w:r w:rsidRPr="00573D29">
        <w:rPr>
          <w:sz w:val="28"/>
          <w:szCs w:val="28"/>
          <w:lang w:eastAsia="ru-RU"/>
        </w:rPr>
        <w:t xml:space="preserve"> В Законе № 489/1999 о государственной системе социального страхования (</w:t>
      </w:r>
      <w:r w:rsidR="00874F23">
        <w:rPr>
          <w:sz w:val="28"/>
          <w:szCs w:val="28"/>
          <w:lang w:eastAsia="ru-RU"/>
        </w:rPr>
        <w:t>Официальный монитор</w:t>
      </w:r>
      <w:r w:rsidR="00874F23" w:rsidRPr="00573D29">
        <w:rPr>
          <w:sz w:val="28"/>
          <w:szCs w:val="28"/>
          <w:lang w:eastAsia="ru-RU"/>
        </w:rPr>
        <w:t xml:space="preserve"> </w:t>
      </w:r>
      <w:r w:rsidRPr="00573D29">
        <w:rPr>
          <w:sz w:val="28"/>
          <w:szCs w:val="28"/>
          <w:lang w:eastAsia="ru-RU"/>
        </w:rPr>
        <w:t>Республики Молдова, 2000 г., № 1-4, ст. 2) с последующими изменениями, внести следующие изменения:</w:t>
      </w:r>
    </w:p>
    <w:p w14:paraId="201D8C34" w14:textId="77777777" w:rsidR="00B40A18" w:rsidRPr="00573D29" w:rsidRDefault="00B40A18" w:rsidP="004B0091">
      <w:pPr>
        <w:rPr>
          <w:sz w:val="28"/>
          <w:szCs w:val="28"/>
          <w:lang w:eastAsia="ru-RU"/>
        </w:rPr>
      </w:pPr>
      <w:r w:rsidRPr="00573D29">
        <w:rPr>
          <w:b/>
          <w:sz w:val="28"/>
          <w:szCs w:val="28"/>
          <w:lang w:eastAsia="ru-RU"/>
        </w:rPr>
        <w:t>1.</w:t>
      </w:r>
      <w:r w:rsidRPr="00573D29">
        <w:rPr>
          <w:sz w:val="28"/>
          <w:szCs w:val="28"/>
          <w:lang w:eastAsia="ru-RU"/>
        </w:rPr>
        <w:t xml:space="preserve"> В пункте а) части (3) статьи 4, слова «не </w:t>
      </w:r>
      <w:proofErr w:type="gramStart"/>
      <w:r w:rsidRPr="00573D29">
        <w:rPr>
          <w:sz w:val="28"/>
          <w:szCs w:val="28"/>
          <w:lang w:eastAsia="ru-RU"/>
        </w:rPr>
        <w:t>заключившими</w:t>
      </w:r>
      <w:proofErr w:type="gramEnd"/>
      <w:r w:rsidRPr="00573D29">
        <w:rPr>
          <w:sz w:val="28"/>
          <w:szCs w:val="28"/>
          <w:lang w:eastAsia="ru-RU"/>
        </w:rPr>
        <w:t xml:space="preserve"> индивидуальных трудовых договоров» исключить.</w:t>
      </w:r>
    </w:p>
    <w:p w14:paraId="28986CCD" w14:textId="77777777" w:rsidR="00B40A18" w:rsidRPr="00573D29" w:rsidRDefault="00B40A18" w:rsidP="004B0091">
      <w:pPr>
        <w:rPr>
          <w:sz w:val="28"/>
          <w:szCs w:val="28"/>
          <w:lang w:eastAsia="ru-RU"/>
        </w:rPr>
      </w:pPr>
      <w:r w:rsidRPr="00573D29">
        <w:rPr>
          <w:b/>
          <w:sz w:val="28"/>
          <w:szCs w:val="28"/>
          <w:lang w:eastAsia="ru-RU"/>
        </w:rPr>
        <w:t>2.</w:t>
      </w:r>
      <w:r w:rsidRPr="00573D29">
        <w:rPr>
          <w:sz w:val="28"/>
          <w:szCs w:val="28"/>
          <w:lang w:eastAsia="ru-RU"/>
        </w:rPr>
        <w:t xml:space="preserve"> В статье 5</w:t>
      </w:r>
    </w:p>
    <w:p w14:paraId="7A92BA01" w14:textId="77777777" w:rsidR="00B40A18" w:rsidRPr="00573D29" w:rsidRDefault="00B40A18" w:rsidP="004B0091">
      <w:pPr>
        <w:rPr>
          <w:sz w:val="28"/>
          <w:szCs w:val="28"/>
          <w:lang w:eastAsia="ru-RU"/>
        </w:rPr>
      </w:pPr>
      <w:r w:rsidRPr="00573D29">
        <w:rPr>
          <w:sz w:val="28"/>
          <w:szCs w:val="28"/>
          <w:lang w:eastAsia="ru-RU"/>
        </w:rPr>
        <w:t>в части (1)</w:t>
      </w:r>
    </w:p>
    <w:p w14:paraId="69F6A7C8" w14:textId="77777777" w:rsidR="00B40A18" w:rsidRPr="00573D29" w:rsidRDefault="00B40A18" w:rsidP="004B0091">
      <w:pPr>
        <w:rPr>
          <w:sz w:val="28"/>
          <w:szCs w:val="28"/>
          <w:lang w:eastAsia="ru-RU"/>
        </w:rPr>
      </w:pPr>
      <w:r w:rsidRPr="00573D29">
        <w:rPr>
          <w:sz w:val="28"/>
          <w:szCs w:val="28"/>
          <w:lang w:eastAsia="ru-RU"/>
        </w:rPr>
        <w:t xml:space="preserve">текст «на бумажном носителе или с использованием автоматизированных методов электронной </w:t>
      </w:r>
      <w:proofErr w:type="gramStart"/>
      <w:r w:rsidRPr="00573D29">
        <w:rPr>
          <w:sz w:val="28"/>
          <w:szCs w:val="28"/>
          <w:lang w:eastAsia="ru-RU"/>
        </w:rPr>
        <w:t>отчетности</w:t>
      </w:r>
      <w:proofErr w:type="gramEnd"/>
      <w:r w:rsidRPr="00573D29">
        <w:rPr>
          <w:sz w:val="28"/>
          <w:szCs w:val="28"/>
          <w:lang w:eastAsia="ru-RU"/>
        </w:rPr>
        <w:t xml:space="preserve"> с применением цифровой подписи следующим образом» исключить;</w:t>
      </w:r>
    </w:p>
    <w:p w14:paraId="368F8164" w14:textId="77777777" w:rsidR="00B40A18" w:rsidRPr="00573D29" w:rsidRDefault="00B40A18" w:rsidP="004B0091">
      <w:pPr>
        <w:rPr>
          <w:sz w:val="28"/>
          <w:szCs w:val="28"/>
          <w:lang w:eastAsia="ru-RU"/>
        </w:rPr>
      </w:pPr>
      <w:proofErr w:type="gramStart"/>
      <w:r w:rsidRPr="00573D29">
        <w:rPr>
          <w:sz w:val="28"/>
          <w:szCs w:val="28"/>
          <w:lang w:eastAsia="ru-RU"/>
        </w:rPr>
        <w:t>дополнить пунктом f) в следующей редакции: «f) в отступление от положений пункта b) физические лица, которые в течение отчетного года не производят расчет взносов социального страхования, не обязаны представлять отчет о расчете обязательных государственных взносов социального страхования и именной учет застрахованных лиц в системе государственного социального страхования за соответствующий год».</w:t>
      </w:r>
      <w:proofErr w:type="gramEnd"/>
    </w:p>
    <w:p w14:paraId="3A63BC16" w14:textId="77777777" w:rsidR="00B40A18" w:rsidRPr="00573D29" w:rsidRDefault="00B40A18" w:rsidP="00E14152">
      <w:pPr>
        <w:ind w:firstLine="567"/>
        <w:rPr>
          <w:sz w:val="28"/>
          <w:szCs w:val="28"/>
          <w:lang w:eastAsia="ru-RU"/>
        </w:rPr>
      </w:pPr>
    </w:p>
    <w:p w14:paraId="1F335AE8" w14:textId="15F97115" w:rsidR="00B40A18" w:rsidRPr="00573D29" w:rsidRDefault="00B40A18" w:rsidP="00DB694F">
      <w:pPr>
        <w:rPr>
          <w:sz w:val="28"/>
          <w:szCs w:val="28"/>
          <w:lang w:eastAsia="ru-RU"/>
        </w:rPr>
      </w:pPr>
      <w:r w:rsidRPr="00573D29">
        <w:rPr>
          <w:b/>
          <w:sz w:val="28"/>
          <w:szCs w:val="28"/>
          <w:lang w:eastAsia="ru-RU"/>
        </w:rPr>
        <w:t>Статья IX.</w:t>
      </w:r>
      <w:r w:rsidRPr="00573D29">
        <w:rPr>
          <w:sz w:val="28"/>
          <w:szCs w:val="28"/>
          <w:lang w:eastAsia="ru-RU"/>
        </w:rPr>
        <w:t xml:space="preserve"> </w:t>
      </w:r>
      <w:r w:rsidR="004B0091">
        <w:rPr>
          <w:sz w:val="28"/>
          <w:szCs w:val="28"/>
          <w:lang w:eastAsia="ru-RU"/>
        </w:rPr>
        <w:t>–</w:t>
      </w:r>
      <w:r w:rsidRPr="00573D29">
        <w:rPr>
          <w:sz w:val="28"/>
          <w:szCs w:val="28"/>
          <w:lang w:eastAsia="ru-RU"/>
        </w:rPr>
        <w:t xml:space="preserve"> </w:t>
      </w:r>
      <w:proofErr w:type="gramStart"/>
      <w:r w:rsidRPr="00573D29">
        <w:rPr>
          <w:sz w:val="28"/>
          <w:szCs w:val="28"/>
          <w:lang w:eastAsia="ru-RU"/>
        </w:rPr>
        <w:t>В Законе № 1056/2000 о введение в действие Раздела VI Налогового кодекса (</w:t>
      </w:r>
      <w:r w:rsidR="004B0091">
        <w:rPr>
          <w:sz w:val="28"/>
          <w:szCs w:val="28"/>
          <w:lang w:eastAsia="ru-RU"/>
        </w:rPr>
        <w:t xml:space="preserve">повторное </w:t>
      </w:r>
      <w:r w:rsidR="004B0091" w:rsidRPr="00573D29">
        <w:rPr>
          <w:sz w:val="28"/>
          <w:szCs w:val="28"/>
          <w:lang w:eastAsia="ru-RU"/>
        </w:rPr>
        <w:t>опубликован</w:t>
      </w:r>
      <w:r w:rsidR="004B0091">
        <w:rPr>
          <w:sz w:val="28"/>
          <w:szCs w:val="28"/>
          <w:lang w:eastAsia="ru-RU"/>
        </w:rPr>
        <w:t>ие:</w:t>
      </w:r>
      <w:proofErr w:type="gramEnd"/>
      <w:r w:rsidR="004B0091" w:rsidRPr="00573D29">
        <w:rPr>
          <w:sz w:val="28"/>
          <w:szCs w:val="28"/>
          <w:lang w:eastAsia="ru-RU"/>
        </w:rPr>
        <w:t xml:space="preserve"> </w:t>
      </w:r>
      <w:proofErr w:type="gramStart"/>
      <w:r w:rsidR="004B0091">
        <w:rPr>
          <w:sz w:val="28"/>
          <w:szCs w:val="28"/>
          <w:lang w:eastAsia="ru-RU"/>
        </w:rPr>
        <w:t>Официальный монитор</w:t>
      </w:r>
      <w:r w:rsidR="004B0091" w:rsidRPr="00573D29">
        <w:rPr>
          <w:sz w:val="28"/>
          <w:szCs w:val="28"/>
          <w:lang w:eastAsia="ru-RU"/>
        </w:rPr>
        <w:t xml:space="preserve"> Республики Молдова</w:t>
      </w:r>
      <w:r w:rsidRPr="00573D29">
        <w:rPr>
          <w:sz w:val="28"/>
          <w:szCs w:val="28"/>
          <w:lang w:eastAsia="ru-RU"/>
        </w:rPr>
        <w:t>, специальный выпуск от 08.02.2007 г.) с последующими изменениями, внести следующие изменения:</w:t>
      </w:r>
      <w:proofErr w:type="gramEnd"/>
    </w:p>
    <w:p w14:paraId="103331A1" w14:textId="77777777" w:rsidR="00B40A18" w:rsidRPr="00573D29" w:rsidRDefault="00B40A18" w:rsidP="00DB694F">
      <w:pPr>
        <w:rPr>
          <w:sz w:val="28"/>
          <w:szCs w:val="28"/>
          <w:lang w:eastAsia="ru-RU"/>
        </w:rPr>
      </w:pPr>
      <w:r w:rsidRPr="000D525D">
        <w:rPr>
          <w:b/>
          <w:sz w:val="28"/>
          <w:szCs w:val="28"/>
          <w:lang w:eastAsia="ru-RU"/>
        </w:rPr>
        <w:t>1.</w:t>
      </w:r>
      <w:r w:rsidRPr="00573D29">
        <w:rPr>
          <w:sz w:val="28"/>
          <w:szCs w:val="28"/>
          <w:lang w:eastAsia="ru-RU"/>
        </w:rPr>
        <w:t xml:space="preserve"> В статье 4:</w:t>
      </w:r>
    </w:p>
    <w:p w14:paraId="17039B92" w14:textId="77777777" w:rsidR="00B40A18" w:rsidRPr="00573D29" w:rsidRDefault="00B40A18" w:rsidP="00DB694F">
      <w:pPr>
        <w:rPr>
          <w:sz w:val="28"/>
          <w:szCs w:val="28"/>
          <w:lang w:eastAsia="ru-RU"/>
        </w:rPr>
      </w:pPr>
      <w:proofErr w:type="gramStart"/>
      <w:r w:rsidRPr="00573D29">
        <w:rPr>
          <w:sz w:val="28"/>
          <w:szCs w:val="28"/>
          <w:lang w:eastAsia="ru-RU"/>
        </w:rPr>
        <w:t xml:space="preserve">в часть (4) слово «ежегодно» заменить текстом «один раз в 3 года», слова «при утверждении соответствующих бюджетов» исключить, а текст </w:t>
      </w:r>
      <w:r w:rsidRPr="00573D29">
        <w:rPr>
          <w:sz w:val="28"/>
          <w:szCs w:val="28"/>
          <w:lang w:eastAsia="ru-RU"/>
        </w:rPr>
        <w:lastRenderedPageBreak/>
        <w:t>«пределах (включая предельные значения), предусмотренных в приложениях 1 и 2 к настоящему закону, но не ниже 50% от максимальной ставки, за исключением установленных ставок на недвижимое имущество, регулируемых пунктом 2 приложения 2.» заменить текстом «в соответствии с положениями, указанными в</w:t>
      </w:r>
      <w:proofErr w:type="gramEnd"/>
      <w:r w:rsidRPr="00573D29">
        <w:rPr>
          <w:sz w:val="28"/>
          <w:szCs w:val="28"/>
          <w:lang w:eastAsia="ru-RU"/>
        </w:rPr>
        <w:t xml:space="preserve"> </w:t>
      </w:r>
      <w:proofErr w:type="gramStart"/>
      <w:r w:rsidRPr="00573D29">
        <w:rPr>
          <w:sz w:val="28"/>
          <w:szCs w:val="28"/>
          <w:lang w:eastAsia="ru-RU"/>
        </w:rPr>
        <w:t>приложениях</w:t>
      </w:r>
      <w:proofErr w:type="gramEnd"/>
      <w:r w:rsidRPr="00573D29">
        <w:rPr>
          <w:sz w:val="28"/>
          <w:szCs w:val="28"/>
          <w:lang w:eastAsia="ru-RU"/>
        </w:rPr>
        <w:t xml:space="preserve"> №1 и №2 к настоящему закону"</w:t>
      </w:r>
    </w:p>
    <w:p w14:paraId="0073FEB8" w14:textId="77777777" w:rsidR="00B40A18" w:rsidRPr="00573D29" w:rsidRDefault="00B40A18" w:rsidP="00DB694F">
      <w:pPr>
        <w:rPr>
          <w:sz w:val="28"/>
          <w:szCs w:val="28"/>
          <w:lang w:eastAsia="ru-RU"/>
        </w:rPr>
      </w:pPr>
      <w:r w:rsidRPr="00573D29">
        <w:rPr>
          <w:sz w:val="28"/>
          <w:szCs w:val="28"/>
          <w:lang w:eastAsia="ru-RU"/>
        </w:rPr>
        <w:t>в пункте а) части (7) второе предложение дополнить словами «с уплатой земельного налога в тот же срок»;</w:t>
      </w:r>
    </w:p>
    <w:p w14:paraId="7CFF81AD" w14:textId="77777777" w:rsidR="00B40A18" w:rsidRPr="00573D29" w:rsidRDefault="00B40A18" w:rsidP="00DB694F">
      <w:pPr>
        <w:rPr>
          <w:sz w:val="28"/>
          <w:szCs w:val="28"/>
          <w:lang w:eastAsia="ru-RU"/>
        </w:rPr>
      </w:pPr>
      <w:r w:rsidRPr="00573D29">
        <w:rPr>
          <w:sz w:val="28"/>
          <w:szCs w:val="28"/>
          <w:lang w:eastAsia="ru-RU"/>
        </w:rPr>
        <w:t>в пункте а) части (9) текст «существующего и/или приобретенного до 25 сентября текущего налогового года включительно» заменить текстом «</w:t>
      </w:r>
      <w:proofErr w:type="gramStart"/>
      <w:r w:rsidRPr="00573D29">
        <w:rPr>
          <w:sz w:val="28"/>
          <w:szCs w:val="28"/>
          <w:lang w:eastAsia="ru-RU"/>
        </w:rPr>
        <w:t>существующих</w:t>
      </w:r>
      <w:proofErr w:type="gramEnd"/>
      <w:r w:rsidRPr="00573D29">
        <w:rPr>
          <w:sz w:val="28"/>
          <w:szCs w:val="28"/>
          <w:lang w:eastAsia="ru-RU"/>
        </w:rPr>
        <w:t xml:space="preserve"> и/или приобретенных до 31 августа текущего налогового года включительно», а текст «полученное после 25 сентября текущего налогового года» заменить текстом «полученное после 31 августа текущего налогового года».</w:t>
      </w:r>
    </w:p>
    <w:p w14:paraId="711EC9D3" w14:textId="6213BA0A" w:rsidR="00B40A18" w:rsidRPr="00573D29" w:rsidRDefault="00B40A18" w:rsidP="00E14152">
      <w:pPr>
        <w:ind w:firstLine="567"/>
        <w:rPr>
          <w:sz w:val="28"/>
          <w:szCs w:val="28"/>
          <w:lang w:eastAsia="ru-RU"/>
        </w:rPr>
      </w:pPr>
      <w:r w:rsidRPr="000D525D">
        <w:rPr>
          <w:b/>
          <w:sz w:val="28"/>
          <w:szCs w:val="28"/>
          <w:lang w:eastAsia="ru-RU"/>
        </w:rPr>
        <w:t>2.</w:t>
      </w:r>
      <w:r w:rsidRPr="00573D29">
        <w:rPr>
          <w:sz w:val="28"/>
          <w:szCs w:val="28"/>
          <w:lang w:eastAsia="ru-RU"/>
        </w:rPr>
        <w:t xml:space="preserve"> Приложения №</w:t>
      </w:r>
      <w:r w:rsidR="000D525D">
        <w:rPr>
          <w:sz w:val="28"/>
          <w:szCs w:val="28"/>
          <w:lang w:eastAsia="ru-RU"/>
        </w:rPr>
        <w:t xml:space="preserve"> </w:t>
      </w:r>
      <w:r w:rsidRPr="00573D29">
        <w:rPr>
          <w:sz w:val="28"/>
          <w:szCs w:val="28"/>
          <w:lang w:eastAsia="ru-RU"/>
        </w:rPr>
        <w:t>1 и №</w:t>
      </w:r>
      <w:r w:rsidR="000D525D">
        <w:rPr>
          <w:sz w:val="28"/>
          <w:szCs w:val="28"/>
          <w:lang w:eastAsia="ru-RU"/>
        </w:rPr>
        <w:t xml:space="preserve"> </w:t>
      </w:r>
      <w:r w:rsidRPr="00573D29">
        <w:rPr>
          <w:sz w:val="28"/>
          <w:szCs w:val="28"/>
          <w:lang w:eastAsia="ru-RU"/>
        </w:rPr>
        <w:t>2 изложить в следующей редакции</w:t>
      </w:r>
    </w:p>
    <w:p w14:paraId="45319252" w14:textId="77777777" w:rsidR="00B40A18" w:rsidRPr="00573D29" w:rsidRDefault="00B40A18" w:rsidP="00E14152">
      <w:pPr>
        <w:jc w:val="right"/>
        <w:rPr>
          <w:sz w:val="24"/>
          <w:szCs w:val="24"/>
          <w:lang w:eastAsia="ru-RU"/>
        </w:rPr>
      </w:pPr>
    </w:p>
    <w:p w14:paraId="19C73892" w14:textId="77777777" w:rsidR="00B40A18" w:rsidRPr="00573D29" w:rsidRDefault="00B40A18" w:rsidP="00E14152">
      <w:pPr>
        <w:jc w:val="right"/>
        <w:rPr>
          <w:sz w:val="24"/>
          <w:szCs w:val="24"/>
          <w:lang w:eastAsia="ru-RU"/>
        </w:rPr>
      </w:pPr>
      <w:r w:rsidRPr="00573D29">
        <w:rPr>
          <w:sz w:val="24"/>
          <w:szCs w:val="24"/>
          <w:lang w:eastAsia="ru-RU"/>
        </w:rPr>
        <w:t>«Приложение 1</w:t>
      </w:r>
    </w:p>
    <w:p w14:paraId="0AD1F848" w14:textId="77777777" w:rsidR="00B40A18" w:rsidRPr="00573D29" w:rsidRDefault="00B40A18" w:rsidP="00E14152">
      <w:pPr>
        <w:ind w:firstLine="567"/>
        <w:rPr>
          <w:rFonts w:ascii="Arial" w:hAnsi="Arial"/>
          <w:sz w:val="24"/>
          <w:szCs w:val="24"/>
          <w:lang w:eastAsia="ru-RU"/>
        </w:rPr>
      </w:pPr>
      <w:r w:rsidRPr="00573D29">
        <w:rPr>
          <w:rFonts w:ascii="Arial" w:hAnsi="Arial"/>
          <w:sz w:val="24"/>
          <w:szCs w:val="24"/>
          <w:lang w:eastAsia="ru-RU"/>
        </w:rPr>
        <w:t> </w:t>
      </w:r>
    </w:p>
    <w:p w14:paraId="342EA152" w14:textId="77777777" w:rsidR="00B40A18" w:rsidRPr="00573D29" w:rsidRDefault="00B40A18" w:rsidP="000D525D">
      <w:pPr>
        <w:ind w:firstLine="0"/>
        <w:jc w:val="center"/>
        <w:rPr>
          <w:b/>
          <w:bCs/>
          <w:sz w:val="28"/>
          <w:szCs w:val="28"/>
          <w:lang w:eastAsia="ru-RU"/>
        </w:rPr>
      </w:pPr>
      <w:r w:rsidRPr="00573D29">
        <w:rPr>
          <w:b/>
          <w:bCs/>
          <w:sz w:val="28"/>
          <w:szCs w:val="28"/>
          <w:lang w:eastAsia="ru-RU"/>
        </w:rPr>
        <w:t xml:space="preserve">Объекты налогообложения </w:t>
      </w:r>
    </w:p>
    <w:p w14:paraId="7BEFA558" w14:textId="77777777" w:rsidR="00B40A18" w:rsidRPr="00573D29" w:rsidRDefault="00B40A18" w:rsidP="000D525D">
      <w:pPr>
        <w:ind w:firstLine="0"/>
        <w:jc w:val="center"/>
        <w:rPr>
          <w:b/>
          <w:bCs/>
          <w:sz w:val="28"/>
          <w:szCs w:val="28"/>
          <w:lang w:eastAsia="ru-RU"/>
        </w:rPr>
      </w:pPr>
      <w:r w:rsidRPr="00573D29">
        <w:rPr>
          <w:b/>
          <w:bCs/>
          <w:sz w:val="28"/>
          <w:szCs w:val="28"/>
          <w:lang w:eastAsia="ru-RU"/>
        </w:rPr>
        <w:t>земельного налога</w:t>
      </w:r>
    </w:p>
    <w:p w14:paraId="33A72A04" w14:textId="77777777" w:rsidR="00B40A18" w:rsidRPr="00573D29" w:rsidRDefault="00B40A18" w:rsidP="00E14152">
      <w:pPr>
        <w:ind w:firstLine="567"/>
        <w:rPr>
          <w:sz w:val="28"/>
          <w:szCs w:val="28"/>
          <w:lang w:eastAsia="ru-RU"/>
        </w:rPr>
      </w:pPr>
      <w:r w:rsidRPr="00573D29">
        <w:rPr>
          <w:rFonts w:ascii="Arial" w:eastAsiaTheme="minorHAnsi" w:hAnsi="Arial"/>
        </w:rPr>
        <w:t> </w:t>
      </w:r>
    </w:p>
    <w:p w14:paraId="2F039779" w14:textId="77777777" w:rsidR="00B40A18" w:rsidRPr="00573D29" w:rsidRDefault="00B40A18" w:rsidP="00622EBD">
      <w:pPr>
        <w:rPr>
          <w:sz w:val="28"/>
          <w:szCs w:val="28"/>
          <w:lang w:eastAsia="ru-RU"/>
        </w:rPr>
      </w:pPr>
      <w:r w:rsidRPr="00573D29">
        <w:rPr>
          <w:sz w:val="28"/>
          <w:szCs w:val="28"/>
          <w:lang w:eastAsia="ru-RU"/>
        </w:rPr>
        <w:t>1. Земли сельскохозяйственного назначения:</w:t>
      </w:r>
    </w:p>
    <w:p w14:paraId="37D6C364" w14:textId="77777777" w:rsidR="00B40A18" w:rsidRPr="00573D29" w:rsidRDefault="00B40A18" w:rsidP="00622EBD">
      <w:pPr>
        <w:rPr>
          <w:sz w:val="28"/>
          <w:szCs w:val="28"/>
          <w:lang w:eastAsia="ru-RU"/>
        </w:rPr>
      </w:pPr>
      <w:r w:rsidRPr="00573D29">
        <w:rPr>
          <w:sz w:val="28"/>
          <w:szCs w:val="28"/>
          <w:lang w:eastAsia="ru-RU"/>
        </w:rPr>
        <w:t>a) все земли, кроме сенокосов и пастбищ:</w:t>
      </w:r>
    </w:p>
    <w:p w14:paraId="4512A347" w14:textId="77777777" w:rsidR="00B40A18" w:rsidRPr="00573D29" w:rsidRDefault="00B40A18" w:rsidP="00622EBD">
      <w:pPr>
        <w:rPr>
          <w:sz w:val="28"/>
          <w:szCs w:val="28"/>
          <w:lang w:eastAsia="ru-RU"/>
        </w:rPr>
      </w:pPr>
      <w:r w:rsidRPr="00573D29">
        <w:rPr>
          <w:sz w:val="28"/>
          <w:szCs w:val="28"/>
          <w:lang w:eastAsia="ru-RU"/>
        </w:rPr>
        <w:t xml:space="preserve">- имеющие кадастровую оценку – доля, устанавливаемая представительными органами местного публичного управления за 1 </w:t>
      </w:r>
      <w:proofErr w:type="spellStart"/>
      <w:r w:rsidRPr="00573D29">
        <w:rPr>
          <w:sz w:val="28"/>
          <w:szCs w:val="28"/>
          <w:lang w:eastAsia="ru-RU"/>
        </w:rPr>
        <w:t>балло</w:t>
      </w:r>
      <w:proofErr w:type="spellEnd"/>
      <w:r w:rsidRPr="00573D29">
        <w:rPr>
          <w:sz w:val="28"/>
          <w:szCs w:val="28"/>
          <w:lang w:eastAsia="ru-RU"/>
        </w:rPr>
        <w:t>-гектар;</w:t>
      </w:r>
    </w:p>
    <w:p w14:paraId="770EAD5C" w14:textId="77777777" w:rsidR="00B40A18" w:rsidRPr="00573D29" w:rsidRDefault="00B40A18" w:rsidP="00622EBD">
      <w:pPr>
        <w:rPr>
          <w:sz w:val="28"/>
          <w:szCs w:val="28"/>
          <w:lang w:eastAsia="ru-RU"/>
        </w:rPr>
      </w:pPr>
      <w:r w:rsidRPr="00573D29">
        <w:rPr>
          <w:sz w:val="28"/>
          <w:szCs w:val="28"/>
          <w:lang w:eastAsia="ru-RU"/>
        </w:rPr>
        <w:t>- не имеющие кадастровой оценки – доля, устанавливаемая представительными органами местного публичного управления за 1 гектар;</w:t>
      </w:r>
    </w:p>
    <w:p w14:paraId="091DA912" w14:textId="77777777" w:rsidR="00B40A18" w:rsidRPr="00573D29" w:rsidRDefault="00B40A18" w:rsidP="00622EBD">
      <w:pPr>
        <w:rPr>
          <w:sz w:val="28"/>
          <w:szCs w:val="28"/>
          <w:lang w:eastAsia="ru-RU"/>
        </w:rPr>
      </w:pPr>
      <w:r w:rsidRPr="00573D29">
        <w:rPr>
          <w:sz w:val="28"/>
          <w:szCs w:val="28"/>
          <w:lang w:eastAsia="ru-RU"/>
        </w:rPr>
        <w:t>b) земли, отведенные для сенокосов и пастбищ:</w:t>
      </w:r>
    </w:p>
    <w:p w14:paraId="51EBDAC0" w14:textId="77777777" w:rsidR="00B40A18" w:rsidRPr="00573D29" w:rsidRDefault="00B40A18" w:rsidP="00622EBD">
      <w:pPr>
        <w:rPr>
          <w:sz w:val="28"/>
          <w:szCs w:val="28"/>
          <w:lang w:eastAsia="ru-RU"/>
        </w:rPr>
      </w:pPr>
      <w:r w:rsidRPr="00573D29">
        <w:rPr>
          <w:sz w:val="28"/>
          <w:szCs w:val="28"/>
          <w:lang w:eastAsia="ru-RU"/>
        </w:rPr>
        <w:t xml:space="preserve">- имеющие кадастровую оценку – доля, устанавливаемая представительными органами местного публичного управления за 1 </w:t>
      </w:r>
      <w:proofErr w:type="spellStart"/>
      <w:r w:rsidRPr="00573D29">
        <w:rPr>
          <w:sz w:val="28"/>
          <w:szCs w:val="28"/>
          <w:lang w:eastAsia="ru-RU"/>
        </w:rPr>
        <w:t>балло</w:t>
      </w:r>
      <w:proofErr w:type="spellEnd"/>
      <w:r w:rsidRPr="00573D29">
        <w:rPr>
          <w:sz w:val="28"/>
          <w:szCs w:val="28"/>
          <w:lang w:eastAsia="ru-RU"/>
        </w:rPr>
        <w:t>-гектар;</w:t>
      </w:r>
    </w:p>
    <w:p w14:paraId="6033CEF7" w14:textId="77777777" w:rsidR="00B40A18" w:rsidRPr="00573D29" w:rsidRDefault="00B40A18" w:rsidP="00622EBD">
      <w:pPr>
        <w:rPr>
          <w:sz w:val="28"/>
          <w:szCs w:val="28"/>
          <w:lang w:eastAsia="ru-RU"/>
        </w:rPr>
      </w:pPr>
      <w:r w:rsidRPr="00573D29">
        <w:rPr>
          <w:sz w:val="28"/>
          <w:szCs w:val="28"/>
          <w:lang w:eastAsia="ru-RU"/>
        </w:rPr>
        <w:t xml:space="preserve">- не имеющие кадастровой оценки – доля, устанавливаемая представительными органами местного публичного управления за 1 </w:t>
      </w:r>
      <w:proofErr w:type="spellStart"/>
      <w:r w:rsidRPr="00573D29">
        <w:rPr>
          <w:sz w:val="28"/>
          <w:szCs w:val="28"/>
          <w:lang w:eastAsia="ru-RU"/>
        </w:rPr>
        <w:t>балло</w:t>
      </w:r>
      <w:proofErr w:type="spellEnd"/>
      <w:r w:rsidRPr="00573D29">
        <w:rPr>
          <w:sz w:val="28"/>
          <w:szCs w:val="28"/>
          <w:lang w:eastAsia="ru-RU"/>
        </w:rPr>
        <w:t>-гектар;</w:t>
      </w:r>
    </w:p>
    <w:p w14:paraId="3E97C40E" w14:textId="77777777" w:rsidR="00B40A18" w:rsidRPr="00573D29" w:rsidRDefault="00B40A18" w:rsidP="00622EBD">
      <w:pPr>
        <w:rPr>
          <w:sz w:val="28"/>
          <w:szCs w:val="28"/>
          <w:lang w:eastAsia="ru-RU"/>
        </w:rPr>
      </w:pPr>
      <w:r w:rsidRPr="00573D29">
        <w:rPr>
          <w:sz w:val="28"/>
          <w:szCs w:val="28"/>
          <w:lang w:eastAsia="ru-RU"/>
        </w:rPr>
        <w:t>с) участки земли, занятые водными объектами (озера, пруды и др.), – доля, устанавливаемая представительными органами местного публичного управления за 1 гектар поверхности воды.</w:t>
      </w:r>
    </w:p>
    <w:p w14:paraId="5F491D42" w14:textId="77777777" w:rsidR="00B40A18" w:rsidRPr="00573D29" w:rsidRDefault="00B40A18" w:rsidP="00622EBD">
      <w:pPr>
        <w:rPr>
          <w:color w:val="000000" w:themeColor="text1"/>
          <w:sz w:val="28"/>
          <w:szCs w:val="28"/>
          <w:lang w:eastAsia="ru-RU"/>
        </w:rPr>
      </w:pPr>
      <w:r w:rsidRPr="00573D29">
        <w:rPr>
          <w:color w:val="000000" w:themeColor="text1"/>
          <w:sz w:val="28"/>
          <w:szCs w:val="28"/>
          <w:lang w:eastAsia="ru-RU"/>
        </w:rPr>
        <w:t>2. Земли в черте населенных пунктов:</w:t>
      </w:r>
    </w:p>
    <w:p w14:paraId="12F45475" w14:textId="77777777" w:rsidR="00B40A18" w:rsidRPr="00573D29" w:rsidRDefault="00B40A18" w:rsidP="00622EBD">
      <w:pPr>
        <w:rPr>
          <w:color w:val="000000" w:themeColor="text1"/>
          <w:sz w:val="28"/>
          <w:szCs w:val="28"/>
          <w:lang w:eastAsia="ru-RU"/>
        </w:rPr>
      </w:pPr>
      <w:r w:rsidRPr="00573D29">
        <w:rPr>
          <w:color w:val="000000" w:themeColor="text1"/>
          <w:sz w:val="28"/>
          <w:szCs w:val="28"/>
          <w:lang w:eastAsia="ru-RU"/>
        </w:rPr>
        <w:t>a) земли, занятые жилищным фондом, приусадебными участками по месту жительства (включая земли под приусадебные участки по месту жительства, выделенные органом местного публичного управления за чертой населенного пункта из-за отсутствия в достаточном количестве земель в черте населенного пункта):</w:t>
      </w:r>
    </w:p>
    <w:p w14:paraId="4258BA0F" w14:textId="77777777" w:rsidR="00B40A18" w:rsidRPr="00573D29" w:rsidRDefault="00B40A18" w:rsidP="00622EBD">
      <w:pPr>
        <w:rPr>
          <w:color w:val="000000" w:themeColor="text1"/>
          <w:sz w:val="28"/>
          <w:szCs w:val="28"/>
          <w:lang w:eastAsia="ru-RU"/>
        </w:rPr>
      </w:pPr>
      <w:r w:rsidRPr="00573D29">
        <w:rPr>
          <w:color w:val="000000" w:themeColor="text1"/>
          <w:sz w:val="28"/>
          <w:szCs w:val="28"/>
          <w:lang w:eastAsia="ru-RU"/>
        </w:rPr>
        <w:lastRenderedPageBreak/>
        <w:t xml:space="preserve">- в сельских населенных пунктах – доля, устанавливаемая представительными органами местного публичного управления за 100 </w:t>
      </w:r>
      <w:proofErr w:type="spellStart"/>
      <w:r w:rsidRPr="00573D29">
        <w:rPr>
          <w:color w:val="000000" w:themeColor="text1"/>
          <w:sz w:val="28"/>
          <w:szCs w:val="28"/>
          <w:lang w:eastAsia="ru-RU"/>
        </w:rPr>
        <w:t>кв</w:t>
      </w:r>
      <w:proofErr w:type="gramStart"/>
      <w:r w:rsidRPr="00573D29">
        <w:rPr>
          <w:color w:val="000000" w:themeColor="text1"/>
          <w:sz w:val="28"/>
          <w:szCs w:val="28"/>
          <w:lang w:eastAsia="ru-RU"/>
        </w:rPr>
        <w:t>.м</w:t>
      </w:r>
      <w:proofErr w:type="spellEnd"/>
      <w:proofErr w:type="gramEnd"/>
      <w:r w:rsidRPr="00573D29">
        <w:rPr>
          <w:color w:val="000000" w:themeColor="text1"/>
          <w:sz w:val="28"/>
          <w:szCs w:val="28"/>
          <w:lang w:eastAsia="ru-RU"/>
        </w:rPr>
        <w:t>;</w:t>
      </w:r>
    </w:p>
    <w:p w14:paraId="60E6BC12" w14:textId="77777777" w:rsidR="00B40A18" w:rsidRPr="00573D29" w:rsidRDefault="00B40A18" w:rsidP="00622EBD">
      <w:pPr>
        <w:rPr>
          <w:color w:val="000000" w:themeColor="text1"/>
          <w:sz w:val="28"/>
          <w:szCs w:val="28"/>
          <w:lang w:eastAsia="ru-RU"/>
        </w:rPr>
      </w:pPr>
      <w:proofErr w:type="gramStart"/>
      <w:r w:rsidRPr="00573D29">
        <w:rPr>
          <w:color w:val="000000" w:themeColor="text1"/>
          <w:sz w:val="28"/>
          <w:szCs w:val="28"/>
          <w:lang w:eastAsia="ru-RU"/>
        </w:rPr>
        <w:t>a</w:t>
      </w:r>
      <w:r w:rsidRPr="00573D29">
        <w:rPr>
          <w:color w:val="000000" w:themeColor="text1"/>
          <w:sz w:val="28"/>
          <w:szCs w:val="28"/>
          <w:vertAlign w:val="superscript"/>
          <w:lang w:eastAsia="ru-RU"/>
        </w:rPr>
        <w:t>1</w:t>
      </w:r>
      <w:r w:rsidRPr="00573D29">
        <w:rPr>
          <w:color w:val="000000" w:themeColor="text1"/>
          <w:sz w:val="28"/>
          <w:szCs w:val="28"/>
          <w:lang w:eastAsia="ru-RU"/>
        </w:rPr>
        <w:t>) земли под приусадебные участки по месту жительства, выделенные органом местного публичного управления за чертой населенного пункта из-за отсутствия в достаточном количестве земель в черте населенного пункта, не оцененные территориальными кадастровыми органами по их оцененной стоимости:</w:t>
      </w:r>
      <w:proofErr w:type="gramEnd"/>
    </w:p>
    <w:p w14:paraId="0EC9EA97" w14:textId="77777777" w:rsidR="00B40A18" w:rsidRPr="00573D29" w:rsidRDefault="00B40A18" w:rsidP="00622EBD">
      <w:pPr>
        <w:rPr>
          <w:color w:val="000000" w:themeColor="text1"/>
          <w:sz w:val="28"/>
          <w:szCs w:val="28"/>
          <w:lang w:eastAsia="ru-RU"/>
        </w:rPr>
      </w:pPr>
      <w:r w:rsidRPr="00573D29">
        <w:rPr>
          <w:color w:val="000000" w:themeColor="text1"/>
          <w:sz w:val="28"/>
          <w:szCs w:val="28"/>
          <w:lang w:eastAsia="ru-RU"/>
        </w:rPr>
        <w:t xml:space="preserve">- в городах – доля, устанавливаемая представительными органами местного публичного управления за 100 </w:t>
      </w:r>
      <w:proofErr w:type="spellStart"/>
      <w:r w:rsidRPr="00573D29">
        <w:rPr>
          <w:color w:val="000000" w:themeColor="text1"/>
          <w:sz w:val="28"/>
          <w:szCs w:val="28"/>
          <w:lang w:eastAsia="ru-RU"/>
        </w:rPr>
        <w:t>кв</w:t>
      </w:r>
      <w:proofErr w:type="gramStart"/>
      <w:r w:rsidRPr="00573D29">
        <w:rPr>
          <w:color w:val="000000" w:themeColor="text1"/>
          <w:sz w:val="28"/>
          <w:szCs w:val="28"/>
          <w:lang w:eastAsia="ru-RU"/>
        </w:rPr>
        <w:t>.м</w:t>
      </w:r>
      <w:proofErr w:type="spellEnd"/>
      <w:proofErr w:type="gramEnd"/>
      <w:r w:rsidRPr="00573D29">
        <w:rPr>
          <w:color w:val="000000" w:themeColor="text1"/>
          <w:sz w:val="28"/>
          <w:szCs w:val="28"/>
          <w:lang w:eastAsia="ru-RU"/>
        </w:rPr>
        <w:t>;</w:t>
      </w:r>
    </w:p>
    <w:p w14:paraId="7339537B" w14:textId="77777777" w:rsidR="00B40A18" w:rsidRPr="00573D29" w:rsidRDefault="00B40A18" w:rsidP="00622EBD">
      <w:pPr>
        <w:rPr>
          <w:color w:val="000000" w:themeColor="text1"/>
          <w:sz w:val="28"/>
          <w:szCs w:val="28"/>
          <w:lang w:eastAsia="ru-RU"/>
        </w:rPr>
      </w:pPr>
      <w:r w:rsidRPr="00573D29">
        <w:rPr>
          <w:color w:val="000000" w:themeColor="text1"/>
          <w:sz w:val="28"/>
          <w:szCs w:val="28"/>
          <w:lang w:eastAsia="ru-RU"/>
        </w:rPr>
        <w:t xml:space="preserve">- в муниципиях </w:t>
      </w:r>
      <w:proofErr w:type="spellStart"/>
      <w:r w:rsidRPr="00573D29">
        <w:rPr>
          <w:color w:val="000000" w:themeColor="text1"/>
          <w:sz w:val="28"/>
          <w:szCs w:val="28"/>
          <w:lang w:eastAsia="ru-RU"/>
        </w:rPr>
        <w:t>Кишинэу</w:t>
      </w:r>
      <w:proofErr w:type="spellEnd"/>
      <w:r w:rsidRPr="00573D29">
        <w:rPr>
          <w:color w:val="000000" w:themeColor="text1"/>
          <w:sz w:val="28"/>
          <w:szCs w:val="28"/>
          <w:lang w:eastAsia="ru-RU"/>
        </w:rPr>
        <w:t xml:space="preserve"> и </w:t>
      </w:r>
      <w:proofErr w:type="spellStart"/>
      <w:r w:rsidRPr="00573D29">
        <w:rPr>
          <w:color w:val="000000" w:themeColor="text1"/>
          <w:sz w:val="28"/>
          <w:szCs w:val="28"/>
          <w:lang w:eastAsia="ru-RU"/>
        </w:rPr>
        <w:t>Бэлць</w:t>
      </w:r>
      <w:proofErr w:type="spellEnd"/>
      <w:r w:rsidRPr="00573D29">
        <w:rPr>
          <w:color w:val="000000" w:themeColor="text1"/>
          <w:sz w:val="28"/>
          <w:szCs w:val="28"/>
          <w:lang w:eastAsia="ru-RU"/>
        </w:rPr>
        <w:t xml:space="preserve"> – доля, устанавливаемая представительными органами местного публичного управления за 100 </w:t>
      </w:r>
      <w:proofErr w:type="spellStart"/>
      <w:r w:rsidRPr="00573D29">
        <w:rPr>
          <w:color w:val="000000" w:themeColor="text1"/>
          <w:sz w:val="28"/>
          <w:szCs w:val="28"/>
          <w:lang w:eastAsia="ru-RU"/>
        </w:rPr>
        <w:t>кв</w:t>
      </w:r>
      <w:proofErr w:type="gramStart"/>
      <w:r w:rsidRPr="00573D29">
        <w:rPr>
          <w:color w:val="000000" w:themeColor="text1"/>
          <w:sz w:val="28"/>
          <w:szCs w:val="28"/>
          <w:lang w:eastAsia="ru-RU"/>
        </w:rPr>
        <w:t>.м</w:t>
      </w:r>
      <w:proofErr w:type="spellEnd"/>
      <w:proofErr w:type="gramEnd"/>
      <w:r w:rsidRPr="00573D29">
        <w:rPr>
          <w:color w:val="000000" w:themeColor="text1"/>
          <w:sz w:val="28"/>
          <w:szCs w:val="28"/>
          <w:lang w:eastAsia="ru-RU"/>
        </w:rPr>
        <w:t>;</w:t>
      </w:r>
    </w:p>
    <w:p w14:paraId="79449176" w14:textId="77777777" w:rsidR="00B40A18" w:rsidRPr="00573D29" w:rsidRDefault="00B40A18" w:rsidP="00622EBD">
      <w:pPr>
        <w:rPr>
          <w:color w:val="000000" w:themeColor="text1"/>
          <w:sz w:val="28"/>
          <w:szCs w:val="28"/>
          <w:lang w:eastAsia="ru-RU"/>
        </w:rPr>
      </w:pPr>
      <w:r w:rsidRPr="00573D29">
        <w:rPr>
          <w:color w:val="000000" w:themeColor="text1"/>
          <w:sz w:val="28"/>
          <w:szCs w:val="28"/>
          <w:lang w:eastAsia="ru-RU"/>
        </w:rPr>
        <w:t xml:space="preserve">- в остальных муниципиях и городах-резиденциях – доля, устанавливаемая представительными органами местного публичного управления за 100 </w:t>
      </w:r>
      <w:proofErr w:type="spellStart"/>
      <w:r w:rsidRPr="00573D29">
        <w:rPr>
          <w:color w:val="000000" w:themeColor="text1"/>
          <w:sz w:val="28"/>
          <w:szCs w:val="28"/>
          <w:lang w:eastAsia="ru-RU"/>
        </w:rPr>
        <w:t>кв</w:t>
      </w:r>
      <w:proofErr w:type="gramStart"/>
      <w:r w:rsidRPr="00573D29">
        <w:rPr>
          <w:color w:val="000000" w:themeColor="text1"/>
          <w:sz w:val="28"/>
          <w:szCs w:val="28"/>
          <w:lang w:eastAsia="ru-RU"/>
        </w:rPr>
        <w:t>.м</w:t>
      </w:r>
      <w:proofErr w:type="spellEnd"/>
      <w:proofErr w:type="gramEnd"/>
      <w:r w:rsidRPr="00573D29">
        <w:rPr>
          <w:color w:val="000000" w:themeColor="text1"/>
          <w:sz w:val="28"/>
          <w:szCs w:val="28"/>
          <w:lang w:eastAsia="ru-RU"/>
        </w:rPr>
        <w:t>;</w:t>
      </w:r>
    </w:p>
    <w:p w14:paraId="568D5EC4" w14:textId="77777777" w:rsidR="00B40A18" w:rsidRPr="00573D29" w:rsidRDefault="00B40A18" w:rsidP="00622EBD">
      <w:pPr>
        <w:rPr>
          <w:color w:val="000000" w:themeColor="text1"/>
          <w:sz w:val="28"/>
          <w:szCs w:val="28"/>
          <w:lang w:eastAsia="ru-RU"/>
        </w:rPr>
      </w:pPr>
      <w:r w:rsidRPr="00573D29">
        <w:rPr>
          <w:color w:val="000000" w:themeColor="text1"/>
          <w:sz w:val="28"/>
          <w:szCs w:val="28"/>
          <w:lang w:eastAsia="ru-RU"/>
        </w:rPr>
        <w:t>b) земли сельскохозяйственных предприятий, другие земли, не оцененные территориальными кадастровыми органами по оцененной стоимости:</w:t>
      </w:r>
    </w:p>
    <w:p w14:paraId="08796BA2" w14:textId="77777777" w:rsidR="00B40A18" w:rsidRPr="00573D29" w:rsidRDefault="00B40A18" w:rsidP="00622EBD">
      <w:pPr>
        <w:rPr>
          <w:color w:val="000000" w:themeColor="text1"/>
          <w:sz w:val="28"/>
          <w:szCs w:val="28"/>
          <w:lang w:eastAsia="ru-RU"/>
        </w:rPr>
      </w:pPr>
      <w:r w:rsidRPr="00573D29">
        <w:rPr>
          <w:color w:val="000000" w:themeColor="text1"/>
          <w:sz w:val="28"/>
          <w:szCs w:val="28"/>
          <w:lang w:eastAsia="ru-RU"/>
        </w:rPr>
        <w:t xml:space="preserve">- в городах и сельских населенных пунктах – доля, устанавливаемая представительными органами местного публичного управления за 100 </w:t>
      </w:r>
      <w:proofErr w:type="spellStart"/>
      <w:r w:rsidRPr="00573D29">
        <w:rPr>
          <w:color w:val="000000" w:themeColor="text1"/>
          <w:sz w:val="28"/>
          <w:szCs w:val="28"/>
          <w:lang w:eastAsia="ru-RU"/>
        </w:rPr>
        <w:t>кв</w:t>
      </w:r>
      <w:proofErr w:type="gramStart"/>
      <w:r w:rsidRPr="00573D29">
        <w:rPr>
          <w:color w:val="000000" w:themeColor="text1"/>
          <w:sz w:val="28"/>
          <w:szCs w:val="28"/>
          <w:lang w:eastAsia="ru-RU"/>
        </w:rPr>
        <w:t>.м</w:t>
      </w:r>
      <w:proofErr w:type="spellEnd"/>
      <w:proofErr w:type="gramEnd"/>
      <w:r w:rsidRPr="00573D29">
        <w:rPr>
          <w:color w:val="000000" w:themeColor="text1"/>
          <w:sz w:val="28"/>
          <w:szCs w:val="28"/>
          <w:lang w:eastAsia="ru-RU"/>
        </w:rPr>
        <w:t>;</w:t>
      </w:r>
    </w:p>
    <w:p w14:paraId="3522E4F1" w14:textId="77777777" w:rsidR="00B40A18" w:rsidRPr="00573D29" w:rsidRDefault="00B40A18" w:rsidP="00622EBD">
      <w:pPr>
        <w:rPr>
          <w:color w:val="000000" w:themeColor="text1"/>
          <w:sz w:val="28"/>
          <w:szCs w:val="28"/>
          <w:lang w:eastAsia="ru-RU"/>
        </w:rPr>
      </w:pPr>
      <w:r w:rsidRPr="00573D29">
        <w:rPr>
          <w:color w:val="000000" w:themeColor="text1"/>
          <w:sz w:val="28"/>
          <w:szCs w:val="28"/>
          <w:lang w:eastAsia="ru-RU"/>
        </w:rPr>
        <w:t xml:space="preserve">- в муниципиях </w:t>
      </w:r>
      <w:proofErr w:type="spellStart"/>
      <w:r w:rsidRPr="00573D29">
        <w:rPr>
          <w:color w:val="000000" w:themeColor="text1"/>
          <w:sz w:val="28"/>
          <w:szCs w:val="28"/>
          <w:lang w:eastAsia="ru-RU"/>
        </w:rPr>
        <w:t>Кишинэу</w:t>
      </w:r>
      <w:proofErr w:type="spellEnd"/>
      <w:r w:rsidRPr="00573D29">
        <w:rPr>
          <w:color w:val="000000" w:themeColor="text1"/>
          <w:sz w:val="28"/>
          <w:szCs w:val="28"/>
          <w:lang w:eastAsia="ru-RU"/>
        </w:rPr>
        <w:t xml:space="preserve"> и </w:t>
      </w:r>
      <w:proofErr w:type="spellStart"/>
      <w:r w:rsidRPr="00573D29">
        <w:rPr>
          <w:color w:val="000000" w:themeColor="text1"/>
          <w:sz w:val="28"/>
          <w:szCs w:val="28"/>
          <w:lang w:eastAsia="ru-RU"/>
        </w:rPr>
        <w:t>Бэлць</w:t>
      </w:r>
      <w:proofErr w:type="spellEnd"/>
      <w:r w:rsidRPr="00573D29">
        <w:rPr>
          <w:color w:val="000000" w:themeColor="text1"/>
          <w:sz w:val="28"/>
          <w:szCs w:val="28"/>
          <w:lang w:eastAsia="ru-RU"/>
        </w:rPr>
        <w:t xml:space="preserve"> – доля, устанавливаемая представительными органами местного публичного управления за 100 </w:t>
      </w:r>
      <w:proofErr w:type="spellStart"/>
      <w:r w:rsidRPr="00573D29">
        <w:rPr>
          <w:color w:val="000000" w:themeColor="text1"/>
          <w:sz w:val="28"/>
          <w:szCs w:val="28"/>
          <w:lang w:eastAsia="ru-RU"/>
        </w:rPr>
        <w:t>кв</w:t>
      </w:r>
      <w:proofErr w:type="gramStart"/>
      <w:r w:rsidRPr="00573D29">
        <w:rPr>
          <w:color w:val="000000" w:themeColor="text1"/>
          <w:sz w:val="28"/>
          <w:szCs w:val="28"/>
          <w:lang w:eastAsia="ru-RU"/>
        </w:rPr>
        <w:t>.м</w:t>
      </w:r>
      <w:proofErr w:type="spellEnd"/>
      <w:proofErr w:type="gramEnd"/>
      <w:r w:rsidRPr="00573D29">
        <w:rPr>
          <w:color w:val="000000" w:themeColor="text1"/>
          <w:sz w:val="28"/>
          <w:szCs w:val="28"/>
          <w:lang w:eastAsia="ru-RU"/>
        </w:rPr>
        <w:t>;</w:t>
      </w:r>
    </w:p>
    <w:p w14:paraId="16B5C925" w14:textId="77777777" w:rsidR="00B40A18" w:rsidRPr="00573D29" w:rsidRDefault="00B40A18" w:rsidP="00622EBD">
      <w:pPr>
        <w:rPr>
          <w:color w:val="000000" w:themeColor="text1"/>
          <w:sz w:val="28"/>
          <w:szCs w:val="28"/>
          <w:lang w:eastAsia="ru-RU"/>
        </w:rPr>
      </w:pPr>
      <w:r w:rsidRPr="00573D29">
        <w:rPr>
          <w:color w:val="000000" w:themeColor="text1"/>
          <w:sz w:val="28"/>
          <w:szCs w:val="28"/>
          <w:lang w:eastAsia="ru-RU"/>
        </w:rPr>
        <w:t xml:space="preserve">- в остальных муниципиях и городах-резиденциях – доля, устанавливаемая представительными органами местного публичного управления за 100 </w:t>
      </w:r>
      <w:proofErr w:type="spellStart"/>
      <w:r w:rsidRPr="00573D29">
        <w:rPr>
          <w:color w:val="000000" w:themeColor="text1"/>
          <w:sz w:val="28"/>
          <w:szCs w:val="28"/>
          <w:lang w:eastAsia="ru-RU"/>
        </w:rPr>
        <w:t>кв.м</w:t>
      </w:r>
      <w:proofErr w:type="spellEnd"/>
      <w:proofErr w:type="gramStart"/>
      <w:r w:rsidRPr="00573D29">
        <w:rPr>
          <w:color w:val="000000" w:themeColor="text1"/>
          <w:sz w:val="28"/>
          <w:szCs w:val="28"/>
          <w:lang w:eastAsia="ru-RU"/>
        </w:rPr>
        <w:t>;.</w:t>
      </w:r>
      <w:proofErr w:type="gramEnd"/>
    </w:p>
    <w:p w14:paraId="56F250E1" w14:textId="77777777" w:rsidR="00B40A18" w:rsidRPr="00573D29" w:rsidRDefault="00B40A18" w:rsidP="00622EBD">
      <w:pPr>
        <w:rPr>
          <w:color w:val="000000" w:themeColor="text1"/>
          <w:sz w:val="28"/>
          <w:szCs w:val="28"/>
          <w:lang w:eastAsia="ru-RU"/>
        </w:rPr>
      </w:pPr>
      <w:r w:rsidRPr="00573D29">
        <w:rPr>
          <w:color w:val="000000" w:themeColor="text1"/>
          <w:sz w:val="28"/>
          <w:szCs w:val="28"/>
          <w:lang w:eastAsia="ru-RU"/>
        </w:rPr>
        <w:t xml:space="preserve">3. Земли за чертой населенных пунктов, </w:t>
      </w:r>
      <w:proofErr w:type="gramStart"/>
      <w:r w:rsidRPr="00573D29">
        <w:rPr>
          <w:color w:val="000000" w:themeColor="text1"/>
          <w:sz w:val="28"/>
          <w:szCs w:val="28"/>
          <w:lang w:eastAsia="ru-RU"/>
        </w:rPr>
        <w:t>иные</w:t>
      </w:r>
      <w:proofErr w:type="gramEnd"/>
      <w:r w:rsidRPr="00573D29">
        <w:rPr>
          <w:color w:val="000000" w:themeColor="text1"/>
          <w:sz w:val="28"/>
          <w:szCs w:val="28"/>
          <w:lang w:eastAsia="ru-RU"/>
        </w:rPr>
        <w:t xml:space="preserve"> чем указанные в пункте 5, не оцененные территориальными кадастровыми органами по оцененной стоимости – доля, устанавливаемая представительными органами местного публичного управления за 100 </w:t>
      </w:r>
      <w:proofErr w:type="spellStart"/>
      <w:r w:rsidRPr="00573D29">
        <w:rPr>
          <w:color w:val="000000" w:themeColor="text1"/>
          <w:sz w:val="28"/>
          <w:szCs w:val="28"/>
          <w:lang w:eastAsia="ru-RU"/>
        </w:rPr>
        <w:t>кв.м</w:t>
      </w:r>
      <w:proofErr w:type="spellEnd"/>
      <w:r w:rsidRPr="00573D29">
        <w:rPr>
          <w:color w:val="000000" w:themeColor="text1"/>
          <w:sz w:val="28"/>
          <w:szCs w:val="28"/>
          <w:lang w:eastAsia="ru-RU"/>
        </w:rPr>
        <w:t>.</w:t>
      </w:r>
    </w:p>
    <w:p w14:paraId="2915A9AC" w14:textId="77777777" w:rsidR="00B40A18" w:rsidRDefault="00B40A18" w:rsidP="00622EBD">
      <w:pPr>
        <w:rPr>
          <w:color w:val="000000" w:themeColor="text1"/>
          <w:sz w:val="28"/>
          <w:szCs w:val="28"/>
          <w:lang w:eastAsia="ru-RU"/>
        </w:rPr>
      </w:pPr>
      <w:r w:rsidRPr="00573D29">
        <w:rPr>
          <w:color w:val="000000" w:themeColor="text1"/>
          <w:sz w:val="28"/>
          <w:szCs w:val="28"/>
          <w:lang w:eastAsia="ru-RU"/>
        </w:rPr>
        <w:t>5. Земли за чертой населенных пунктов, на которых расположены здания и сооружения, карьеры и земли, нарушенные производственной деятельностью, не оцененные территориальными кадастровыми органами по оцененной стоимости – доля, устанавливаемая представительными органами местного публичного управления за 1 гектар поверхности воды.</w:t>
      </w:r>
    </w:p>
    <w:p w14:paraId="57C46CD5" w14:textId="77777777" w:rsidR="00622EBD" w:rsidRPr="00573D29" w:rsidRDefault="00622EBD" w:rsidP="00622EBD">
      <w:pPr>
        <w:rPr>
          <w:color w:val="000000" w:themeColor="text1"/>
          <w:sz w:val="28"/>
          <w:szCs w:val="28"/>
          <w:lang w:eastAsia="ru-RU"/>
        </w:rPr>
      </w:pPr>
    </w:p>
    <w:p w14:paraId="3F1AEE78" w14:textId="77777777" w:rsidR="00B40A18" w:rsidRDefault="00B40A18" w:rsidP="00E14152">
      <w:pPr>
        <w:jc w:val="right"/>
        <w:rPr>
          <w:sz w:val="28"/>
          <w:szCs w:val="28"/>
        </w:rPr>
      </w:pPr>
      <w:r w:rsidRPr="00573D29">
        <w:rPr>
          <w:sz w:val="28"/>
          <w:szCs w:val="28"/>
        </w:rPr>
        <w:t>Приложение 2</w:t>
      </w:r>
    </w:p>
    <w:p w14:paraId="259003FE" w14:textId="77777777" w:rsidR="00622EBD" w:rsidRPr="00573D29" w:rsidRDefault="00622EBD" w:rsidP="00E14152">
      <w:pPr>
        <w:jc w:val="right"/>
        <w:rPr>
          <w:sz w:val="28"/>
          <w:szCs w:val="28"/>
        </w:rPr>
      </w:pPr>
    </w:p>
    <w:p w14:paraId="0B02D965" w14:textId="2E209933" w:rsidR="00B40A18" w:rsidRDefault="00B40A18" w:rsidP="00622EBD">
      <w:pPr>
        <w:ind w:firstLine="0"/>
        <w:jc w:val="center"/>
        <w:rPr>
          <w:b/>
          <w:sz w:val="28"/>
          <w:szCs w:val="28"/>
        </w:rPr>
      </w:pPr>
      <w:r w:rsidRPr="00573D29">
        <w:rPr>
          <w:b/>
          <w:sz w:val="28"/>
          <w:szCs w:val="28"/>
        </w:rPr>
        <w:t>Субъекты и объекты налогообложения, налогооблагаемая база (стоимость)</w:t>
      </w:r>
      <w:r w:rsidR="00622EBD">
        <w:rPr>
          <w:b/>
          <w:sz w:val="28"/>
          <w:szCs w:val="28"/>
        </w:rPr>
        <w:t xml:space="preserve"> </w:t>
      </w:r>
      <w:r w:rsidRPr="00573D29">
        <w:rPr>
          <w:b/>
          <w:sz w:val="28"/>
          <w:szCs w:val="28"/>
        </w:rPr>
        <w:t>и предельные ставки налога на недвижимое имущество</w:t>
      </w:r>
    </w:p>
    <w:p w14:paraId="20F5EE3C" w14:textId="77777777" w:rsidR="00622EBD" w:rsidRPr="00573D29" w:rsidRDefault="00622EBD" w:rsidP="00E14152">
      <w:pPr>
        <w:jc w:val="center"/>
        <w:rPr>
          <w:b/>
          <w:sz w:val="28"/>
          <w:szCs w:val="28"/>
        </w:rPr>
      </w:pPr>
    </w:p>
    <w:p w14:paraId="075AA062" w14:textId="77777777" w:rsidR="00B40A18" w:rsidRPr="00573D29" w:rsidRDefault="00B40A18" w:rsidP="00F74C63">
      <w:pPr>
        <w:rPr>
          <w:sz w:val="28"/>
          <w:szCs w:val="28"/>
        </w:rPr>
      </w:pPr>
      <w:r w:rsidRPr="00573D29">
        <w:rPr>
          <w:sz w:val="28"/>
          <w:szCs w:val="28"/>
        </w:rPr>
        <w:t xml:space="preserve">1. Для зданий и сооружений сельскохозяйственного назначения, а также для иного недвижимого имущества, </w:t>
      </w:r>
      <w:proofErr w:type="gramStart"/>
      <w:r w:rsidRPr="00573D29">
        <w:rPr>
          <w:sz w:val="28"/>
          <w:szCs w:val="28"/>
        </w:rPr>
        <w:t>кроме</w:t>
      </w:r>
      <w:proofErr w:type="gramEnd"/>
      <w:r w:rsidRPr="00573D29">
        <w:rPr>
          <w:sz w:val="28"/>
          <w:szCs w:val="28"/>
        </w:rPr>
        <w:t xml:space="preserve"> указанного в пунктах 1</w:t>
      </w:r>
      <w:r w:rsidRPr="00573D29">
        <w:rPr>
          <w:sz w:val="28"/>
          <w:szCs w:val="28"/>
          <w:vertAlign w:val="superscript"/>
        </w:rPr>
        <w:t>1</w:t>
      </w:r>
      <w:r w:rsidRPr="00573D29">
        <w:rPr>
          <w:sz w:val="28"/>
          <w:szCs w:val="28"/>
        </w:rPr>
        <w:t xml:space="preserve"> и 2, не оцененного территориальными кадастровыми органами по оцененной стоимости, налог на недвижимое имущество устанавливается в размере:</w:t>
      </w:r>
    </w:p>
    <w:p w14:paraId="3AC774EB" w14:textId="77777777" w:rsidR="00B40A18" w:rsidRPr="00573D29" w:rsidRDefault="00B40A18" w:rsidP="00F74C63">
      <w:pPr>
        <w:rPr>
          <w:sz w:val="28"/>
          <w:szCs w:val="28"/>
        </w:rPr>
      </w:pPr>
      <w:r w:rsidRPr="00573D29">
        <w:rPr>
          <w:sz w:val="28"/>
          <w:szCs w:val="28"/>
        </w:rPr>
        <w:lastRenderedPageBreak/>
        <w:t>- для юридических и физических лиц, осуществляющих предпринимательскую деятельность – установленная ставка налога представительными органами местного публичного управления от учетной стоимости недвижимого имущества в течение налогового периода;</w:t>
      </w:r>
    </w:p>
    <w:p w14:paraId="10DD2062" w14:textId="77777777" w:rsidR="00B40A18" w:rsidRPr="00573D29" w:rsidRDefault="00B40A18" w:rsidP="00F74C63">
      <w:pPr>
        <w:rPr>
          <w:sz w:val="28"/>
          <w:szCs w:val="28"/>
        </w:rPr>
      </w:pPr>
      <w:r w:rsidRPr="00573D29">
        <w:rPr>
          <w:sz w:val="28"/>
          <w:szCs w:val="28"/>
        </w:rPr>
        <w:t xml:space="preserve">- для физических лиц, </w:t>
      </w:r>
      <w:proofErr w:type="gramStart"/>
      <w:r w:rsidRPr="00573D29">
        <w:rPr>
          <w:sz w:val="28"/>
          <w:szCs w:val="28"/>
        </w:rPr>
        <w:t>иных</w:t>
      </w:r>
      <w:proofErr w:type="gramEnd"/>
      <w:r w:rsidRPr="00573D29">
        <w:rPr>
          <w:sz w:val="28"/>
          <w:szCs w:val="28"/>
        </w:rPr>
        <w:t xml:space="preserve"> чем указанные в </w:t>
      </w:r>
      <w:proofErr w:type="spellStart"/>
      <w:r w:rsidRPr="00573D29">
        <w:rPr>
          <w:sz w:val="28"/>
          <w:szCs w:val="28"/>
        </w:rPr>
        <w:t>подабзаце</w:t>
      </w:r>
      <w:proofErr w:type="spellEnd"/>
      <w:r w:rsidRPr="00573D29">
        <w:rPr>
          <w:sz w:val="28"/>
          <w:szCs w:val="28"/>
        </w:rPr>
        <w:t xml:space="preserve"> первом - установленная ставка налога представительными органами местного публичного управления от стоимости недвижимости.</w:t>
      </w:r>
    </w:p>
    <w:p w14:paraId="0E300E3F" w14:textId="77777777" w:rsidR="00B40A18" w:rsidRPr="00573D29" w:rsidRDefault="00B40A18" w:rsidP="00F74C63">
      <w:pPr>
        <w:rPr>
          <w:sz w:val="28"/>
          <w:szCs w:val="28"/>
        </w:rPr>
      </w:pPr>
      <w:r w:rsidRPr="00573D29">
        <w:rPr>
          <w:sz w:val="28"/>
          <w:szCs w:val="28"/>
        </w:rPr>
        <w:t>1</w:t>
      </w:r>
      <w:r w:rsidRPr="00573D29">
        <w:rPr>
          <w:sz w:val="28"/>
          <w:szCs w:val="28"/>
          <w:vertAlign w:val="superscript"/>
        </w:rPr>
        <w:t>1</w:t>
      </w:r>
      <w:r w:rsidRPr="00573D29">
        <w:rPr>
          <w:sz w:val="28"/>
          <w:szCs w:val="28"/>
        </w:rPr>
        <w:t>. Налог на недвижимое имущество с иным, чем жилое или сельскохозяйственное, назначением, в том числе за исключением гаражей и земельных участков, на которых они расположены, и земель садоводческих товариществ с расположенными на них строениями или без них, не оцененное территориальными кадастровыми органами по оцененной стоимости, устанавливается в размере:</w:t>
      </w:r>
    </w:p>
    <w:p w14:paraId="649F34AA" w14:textId="77777777" w:rsidR="00B40A18" w:rsidRPr="00573D29" w:rsidRDefault="00B40A18" w:rsidP="00F74C63">
      <w:pPr>
        <w:rPr>
          <w:sz w:val="28"/>
          <w:szCs w:val="28"/>
        </w:rPr>
      </w:pPr>
      <w:r w:rsidRPr="00573D29">
        <w:rPr>
          <w:sz w:val="28"/>
          <w:szCs w:val="28"/>
        </w:rPr>
        <w:t>- для юридических и физических лиц, осуществляющих предпринимательскую деятельность - установленная ставка налога представительными органами местного публичного управления от учетной стоимости недвижимого имущества в течение налогового периода;</w:t>
      </w:r>
    </w:p>
    <w:p w14:paraId="4AB45D49" w14:textId="77777777" w:rsidR="00B40A18" w:rsidRPr="00573D29" w:rsidRDefault="00B40A18" w:rsidP="00F74C63">
      <w:pPr>
        <w:rPr>
          <w:sz w:val="28"/>
          <w:szCs w:val="28"/>
        </w:rPr>
      </w:pPr>
      <w:r w:rsidRPr="00573D29">
        <w:rPr>
          <w:sz w:val="28"/>
          <w:szCs w:val="28"/>
        </w:rPr>
        <w:t xml:space="preserve">- для физических лиц, </w:t>
      </w:r>
      <w:proofErr w:type="gramStart"/>
      <w:r w:rsidRPr="00573D29">
        <w:rPr>
          <w:sz w:val="28"/>
          <w:szCs w:val="28"/>
        </w:rPr>
        <w:t>иных</w:t>
      </w:r>
      <w:proofErr w:type="gramEnd"/>
      <w:r w:rsidRPr="00573D29">
        <w:rPr>
          <w:sz w:val="28"/>
          <w:szCs w:val="28"/>
        </w:rPr>
        <w:t xml:space="preserve"> чем указанные в подпункте первом - установленная ставка налога представительными органами местного публичного управления от стоимости недвижимости.</w:t>
      </w:r>
    </w:p>
    <w:p w14:paraId="046B9935" w14:textId="77777777" w:rsidR="00B40A18" w:rsidRPr="00573D29" w:rsidRDefault="00B40A18" w:rsidP="00F74C63">
      <w:pPr>
        <w:rPr>
          <w:sz w:val="28"/>
          <w:szCs w:val="28"/>
        </w:rPr>
      </w:pPr>
      <w:r w:rsidRPr="00573D29">
        <w:rPr>
          <w:sz w:val="28"/>
          <w:szCs w:val="28"/>
        </w:rPr>
        <w:t>2. Для недвижимого имущества жилого назначения (квартиры и частные дома), расположенного в сельской местности, налог на недвижимое имущество устанавливается в размере:</w:t>
      </w:r>
    </w:p>
    <w:p w14:paraId="2EE13802" w14:textId="77777777" w:rsidR="00B40A18" w:rsidRPr="00573D29" w:rsidRDefault="00B40A18" w:rsidP="00F74C63">
      <w:pPr>
        <w:rPr>
          <w:sz w:val="28"/>
          <w:szCs w:val="28"/>
        </w:rPr>
      </w:pPr>
      <w:r w:rsidRPr="00573D29">
        <w:rPr>
          <w:sz w:val="28"/>
          <w:szCs w:val="28"/>
        </w:rPr>
        <w:t xml:space="preserve">- для юридических и физических лиц, осуществляющих предпринимательскую деятельность </w:t>
      </w:r>
      <w:proofErr w:type="gramStart"/>
      <w:r w:rsidRPr="00573D29">
        <w:rPr>
          <w:sz w:val="28"/>
          <w:szCs w:val="28"/>
        </w:rPr>
        <w:t>-у</w:t>
      </w:r>
      <w:proofErr w:type="gramEnd"/>
      <w:r w:rsidRPr="00573D29">
        <w:rPr>
          <w:sz w:val="28"/>
          <w:szCs w:val="28"/>
        </w:rPr>
        <w:t>становленная ставка налога представительными органами местного публичного управления от учетной стоимости недвижимого имущества в течение налогового периода;</w:t>
      </w:r>
    </w:p>
    <w:p w14:paraId="112E6F95" w14:textId="3244A92F" w:rsidR="00B40A18" w:rsidRDefault="00B40A18" w:rsidP="00F74C63">
      <w:pPr>
        <w:rPr>
          <w:sz w:val="28"/>
          <w:szCs w:val="28"/>
        </w:rPr>
      </w:pPr>
      <w:r w:rsidRPr="00573D29">
        <w:rPr>
          <w:sz w:val="28"/>
          <w:szCs w:val="28"/>
        </w:rPr>
        <w:t xml:space="preserve">- для физических лиц, </w:t>
      </w:r>
      <w:proofErr w:type="gramStart"/>
      <w:r w:rsidRPr="00573D29">
        <w:rPr>
          <w:sz w:val="28"/>
          <w:szCs w:val="28"/>
        </w:rPr>
        <w:t>иных</w:t>
      </w:r>
      <w:proofErr w:type="gramEnd"/>
      <w:r w:rsidRPr="00573D29">
        <w:rPr>
          <w:sz w:val="28"/>
          <w:szCs w:val="28"/>
        </w:rPr>
        <w:t xml:space="preserve"> чем указанные в </w:t>
      </w:r>
      <w:r w:rsidR="00F74C63" w:rsidRPr="00573D29">
        <w:rPr>
          <w:sz w:val="28"/>
          <w:szCs w:val="28"/>
        </w:rPr>
        <w:t>под абзаце</w:t>
      </w:r>
      <w:r w:rsidRPr="00573D29">
        <w:rPr>
          <w:sz w:val="28"/>
          <w:szCs w:val="28"/>
        </w:rPr>
        <w:t xml:space="preserve"> первом - установленная ставка налога представительными органами местного публичного управления от стоимости недвижимости.</w:t>
      </w:r>
    </w:p>
    <w:p w14:paraId="4887FF2A" w14:textId="77777777" w:rsidR="00F74C63" w:rsidRPr="00573D29" w:rsidRDefault="00F74C63" w:rsidP="00F74C63">
      <w:pPr>
        <w:rPr>
          <w:sz w:val="28"/>
          <w:szCs w:val="28"/>
        </w:rPr>
      </w:pPr>
    </w:p>
    <w:p w14:paraId="3D7B6C37" w14:textId="7114C6E2" w:rsidR="00B40A18" w:rsidRPr="00573D29" w:rsidRDefault="00B40A18" w:rsidP="00995B15">
      <w:pPr>
        <w:rPr>
          <w:sz w:val="28"/>
          <w:szCs w:val="28"/>
        </w:rPr>
      </w:pPr>
      <w:r w:rsidRPr="00573D29">
        <w:rPr>
          <w:b/>
          <w:sz w:val="28"/>
          <w:szCs w:val="28"/>
        </w:rPr>
        <w:t>Ст.</w:t>
      </w:r>
      <w:r w:rsidR="00F74C63">
        <w:rPr>
          <w:b/>
          <w:sz w:val="28"/>
          <w:szCs w:val="28"/>
        </w:rPr>
        <w:t xml:space="preserve"> </w:t>
      </w:r>
      <w:r w:rsidRPr="00573D29">
        <w:rPr>
          <w:b/>
          <w:sz w:val="28"/>
          <w:szCs w:val="28"/>
        </w:rPr>
        <w:t xml:space="preserve">X. </w:t>
      </w:r>
      <w:r w:rsidR="00F74C63">
        <w:rPr>
          <w:b/>
          <w:sz w:val="28"/>
          <w:szCs w:val="28"/>
        </w:rPr>
        <w:t>–</w:t>
      </w:r>
      <w:r w:rsidRPr="00573D29">
        <w:rPr>
          <w:b/>
          <w:sz w:val="28"/>
          <w:szCs w:val="28"/>
        </w:rPr>
        <w:t xml:space="preserve"> </w:t>
      </w:r>
      <w:proofErr w:type="gramStart"/>
      <w:r w:rsidRPr="00573D29">
        <w:rPr>
          <w:sz w:val="28"/>
          <w:szCs w:val="28"/>
        </w:rPr>
        <w:t>В Таможенный кодекс Республики Молдова № 1149/2000 (повторное опубликование:</w:t>
      </w:r>
      <w:proofErr w:type="gramEnd"/>
      <w:r w:rsidRPr="00573D29">
        <w:rPr>
          <w:sz w:val="28"/>
          <w:szCs w:val="28"/>
        </w:rPr>
        <w:t xml:space="preserve"> </w:t>
      </w:r>
      <w:proofErr w:type="gramStart"/>
      <w:r w:rsidRPr="00573D29">
        <w:rPr>
          <w:sz w:val="28"/>
          <w:szCs w:val="28"/>
        </w:rPr>
        <w:t>Официальный монитор Республики Молдова, специальный выпуск от 1 января 2007 г.), с последующими изменениями, внести следующие изменения:</w:t>
      </w:r>
      <w:proofErr w:type="gramEnd"/>
    </w:p>
    <w:p w14:paraId="42F33F97" w14:textId="77777777" w:rsidR="00B40A18" w:rsidRPr="00573D29" w:rsidRDefault="00B40A18" w:rsidP="00995B15">
      <w:pPr>
        <w:pStyle w:val="a3"/>
        <w:numPr>
          <w:ilvl w:val="2"/>
          <w:numId w:val="27"/>
        </w:numPr>
        <w:tabs>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273 дополнить статью частью (1</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следующего содержания:</w:t>
      </w:r>
    </w:p>
    <w:p w14:paraId="08DB53E2" w14:textId="77777777" w:rsidR="00B40A18" w:rsidRPr="00573D29" w:rsidRDefault="00B40A18" w:rsidP="00995B15">
      <w:pPr>
        <w:tabs>
          <w:tab w:val="left" w:pos="993"/>
        </w:tabs>
        <w:rPr>
          <w:sz w:val="28"/>
          <w:szCs w:val="28"/>
        </w:rPr>
      </w:pPr>
      <w:r w:rsidRPr="00573D29">
        <w:rPr>
          <w:sz w:val="28"/>
          <w:szCs w:val="28"/>
        </w:rPr>
        <w:t>«Решение таможенного органа о применении меры материальной ответственности является административным актом</w:t>
      </w:r>
      <w:proofErr w:type="gramStart"/>
      <w:r w:rsidRPr="00573D29">
        <w:rPr>
          <w:sz w:val="28"/>
          <w:szCs w:val="28"/>
        </w:rPr>
        <w:t>. ».</w:t>
      </w:r>
      <w:proofErr w:type="gramEnd"/>
    </w:p>
    <w:p w14:paraId="612DB847" w14:textId="77777777" w:rsidR="00B40A18" w:rsidRPr="00573D29" w:rsidRDefault="00B40A18" w:rsidP="00995B15">
      <w:pPr>
        <w:pStyle w:val="a3"/>
        <w:numPr>
          <w:ilvl w:val="2"/>
          <w:numId w:val="27"/>
        </w:numPr>
        <w:tabs>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288 изложить в следующей редакции:</w:t>
      </w:r>
    </w:p>
    <w:p w14:paraId="320357F5" w14:textId="77777777" w:rsidR="00B40A18" w:rsidRPr="00573D29" w:rsidRDefault="00B40A18" w:rsidP="00995B15">
      <w:pPr>
        <w:rPr>
          <w:sz w:val="28"/>
          <w:szCs w:val="28"/>
        </w:rPr>
      </w:pPr>
      <w:r w:rsidRPr="00573D29">
        <w:rPr>
          <w:sz w:val="28"/>
          <w:szCs w:val="28"/>
        </w:rPr>
        <w:t>«Статья 288.  Административный способ обжалования административных актов, действий или бездействия таможенных органов и таможенных сотрудников</w:t>
      </w:r>
    </w:p>
    <w:p w14:paraId="45521584" w14:textId="77777777" w:rsidR="00B40A18" w:rsidRPr="00573D29" w:rsidRDefault="00B40A18" w:rsidP="00995B15">
      <w:pPr>
        <w:rPr>
          <w:sz w:val="28"/>
          <w:szCs w:val="28"/>
        </w:rPr>
      </w:pPr>
      <w:r w:rsidRPr="00573D29">
        <w:rPr>
          <w:sz w:val="28"/>
          <w:szCs w:val="28"/>
        </w:rPr>
        <w:lastRenderedPageBreak/>
        <w:t>В отступление от положений Административного Кодекса административные акты, действия или бездействие таможенных органов и таможенных сотрудников обжалуются в центральный аппарат Таможенной службы</w:t>
      </w:r>
      <w:proofErr w:type="gramStart"/>
      <w:r w:rsidRPr="00573D29">
        <w:rPr>
          <w:sz w:val="28"/>
          <w:szCs w:val="28"/>
        </w:rPr>
        <w:t>. ».</w:t>
      </w:r>
      <w:proofErr w:type="gramEnd"/>
    </w:p>
    <w:p w14:paraId="791035AD" w14:textId="77777777" w:rsidR="00B40A18" w:rsidRPr="00573D29" w:rsidRDefault="00B40A18" w:rsidP="00995B15">
      <w:pPr>
        <w:pStyle w:val="a3"/>
        <w:numPr>
          <w:ilvl w:val="2"/>
          <w:numId w:val="27"/>
        </w:numPr>
        <w:tabs>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297 изложить в следующей редакции:</w:t>
      </w:r>
    </w:p>
    <w:p w14:paraId="7DE82E0C" w14:textId="77777777" w:rsidR="00B40A18" w:rsidRPr="00573D29" w:rsidRDefault="00B40A18" w:rsidP="00995B15">
      <w:pPr>
        <w:tabs>
          <w:tab w:val="left" w:pos="993"/>
        </w:tabs>
        <w:rPr>
          <w:sz w:val="28"/>
          <w:szCs w:val="28"/>
        </w:rPr>
      </w:pPr>
      <w:r w:rsidRPr="00573D29">
        <w:rPr>
          <w:sz w:val="28"/>
          <w:szCs w:val="28"/>
        </w:rPr>
        <w:t>«Статья 297. Оспаривание административных актов Таможенной службы в судебном порядке</w:t>
      </w:r>
    </w:p>
    <w:p w14:paraId="4F3B7A78" w14:textId="77777777" w:rsidR="00B40A18" w:rsidRPr="00573D29" w:rsidRDefault="00B40A18" w:rsidP="00995B15">
      <w:pPr>
        <w:tabs>
          <w:tab w:val="left" w:pos="993"/>
        </w:tabs>
        <w:rPr>
          <w:sz w:val="28"/>
          <w:szCs w:val="28"/>
        </w:rPr>
      </w:pPr>
      <w:r w:rsidRPr="00573D29">
        <w:rPr>
          <w:sz w:val="28"/>
          <w:szCs w:val="28"/>
        </w:rPr>
        <w:t>В отступление от положений Административного Кодекса, в случае несогласия с решением центрального аппарата таможенной службы по обжалованию, иск по административному делу предъявляется в суд, в территориальной юрисдикции которого находится таможенный орган, издавший административный акт, или центральный аппарат таможенной службы. Обслуживание в случае издания им административного акта</w:t>
      </w:r>
      <w:proofErr w:type="gramStart"/>
      <w:r w:rsidRPr="00573D29">
        <w:rPr>
          <w:sz w:val="28"/>
          <w:szCs w:val="28"/>
        </w:rPr>
        <w:t>. ».</w:t>
      </w:r>
      <w:proofErr w:type="gramEnd"/>
    </w:p>
    <w:p w14:paraId="37D62E07" w14:textId="77777777" w:rsidR="00B40A18" w:rsidRPr="00573D29" w:rsidRDefault="00B40A18" w:rsidP="00995B15">
      <w:pPr>
        <w:pStyle w:val="a3"/>
        <w:numPr>
          <w:ilvl w:val="2"/>
          <w:numId w:val="27"/>
        </w:numPr>
        <w:tabs>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298, слова «Гражданский процессуальный кодекс» заменить словами «Административный кодекс».</w:t>
      </w:r>
    </w:p>
    <w:p w14:paraId="2EB0939E" w14:textId="77777777" w:rsidR="00B40A18" w:rsidRPr="00573D29" w:rsidRDefault="00B40A18" w:rsidP="00E14152">
      <w:pPr>
        <w:tabs>
          <w:tab w:val="left" w:pos="993"/>
        </w:tabs>
        <w:rPr>
          <w:sz w:val="28"/>
          <w:szCs w:val="28"/>
        </w:rPr>
      </w:pPr>
    </w:p>
    <w:p w14:paraId="471BDC68" w14:textId="61FCD78E" w:rsidR="00B40A18" w:rsidRPr="00573D29" w:rsidRDefault="00B40A18" w:rsidP="00E14152">
      <w:pPr>
        <w:ind w:firstLine="720"/>
        <w:rPr>
          <w:sz w:val="28"/>
          <w:szCs w:val="28"/>
        </w:rPr>
      </w:pPr>
      <w:r w:rsidRPr="00573D29">
        <w:rPr>
          <w:b/>
          <w:sz w:val="28"/>
          <w:szCs w:val="28"/>
        </w:rPr>
        <w:t>Ст.</w:t>
      </w:r>
      <w:r w:rsidR="00995B15">
        <w:rPr>
          <w:b/>
          <w:sz w:val="28"/>
          <w:szCs w:val="28"/>
        </w:rPr>
        <w:t xml:space="preserve"> </w:t>
      </w:r>
      <w:r w:rsidRPr="00573D29">
        <w:rPr>
          <w:b/>
          <w:sz w:val="28"/>
          <w:szCs w:val="28"/>
        </w:rPr>
        <w:t xml:space="preserve">XI. </w:t>
      </w:r>
      <w:r w:rsidR="00287304">
        <w:rPr>
          <w:b/>
          <w:sz w:val="28"/>
          <w:szCs w:val="28"/>
        </w:rPr>
        <w:t>–</w:t>
      </w:r>
      <w:r w:rsidRPr="00573D29">
        <w:rPr>
          <w:b/>
          <w:sz w:val="28"/>
          <w:szCs w:val="28"/>
        </w:rPr>
        <w:t xml:space="preserve"> </w:t>
      </w:r>
      <w:r w:rsidRPr="00573D29">
        <w:rPr>
          <w:sz w:val="28"/>
          <w:szCs w:val="28"/>
        </w:rPr>
        <w:t>В статье 23 Закона о размере, порядке и сроках уплаты взносов обязательного медицинского страхования № 1593/2002 (</w:t>
      </w:r>
      <w:r w:rsidR="00287304">
        <w:rPr>
          <w:sz w:val="28"/>
          <w:szCs w:val="28"/>
        </w:rPr>
        <w:t>Официальный монитор Республики Молдова</w:t>
      </w:r>
      <w:r w:rsidRPr="00573D29">
        <w:rPr>
          <w:sz w:val="28"/>
          <w:szCs w:val="28"/>
        </w:rPr>
        <w:t>, 2003, N 18-19 ст.57</w:t>
      </w:r>
      <w:proofErr w:type="gramStart"/>
      <w:r w:rsidRPr="00573D29">
        <w:rPr>
          <w:sz w:val="28"/>
          <w:szCs w:val="28"/>
        </w:rPr>
        <w:t xml:space="preserve"> )</w:t>
      </w:r>
      <w:proofErr w:type="gramEnd"/>
      <w:r w:rsidRPr="00573D29">
        <w:rPr>
          <w:sz w:val="28"/>
          <w:szCs w:val="28"/>
        </w:rPr>
        <w:t>, с последующими изменениями, внести следующие изменения:</w:t>
      </w:r>
    </w:p>
    <w:p w14:paraId="12E34A9D" w14:textId="77777777" w:rsidR="00B40A18" w:rsidRPr="00573D29" w:rsidRDefault="00B40A18" w:rsidP="00E14152">
      <w:pPr>
        <w:ind w:firstLine="720"/>
        <w:rPr>
          <w:sz w:val="28"/>
          <w:szCs w:val="28"/>
        </w:rPr>
      </w:pPr>
      <w:r w:rsidRPr="00573D29">
        <w:rPr>
          <w:sz w:val="28"/>
          <w:szCs w:val="28"/>
        </w:rPr>
        <w:t>часть (2)  изложить в следующей редакции:</w:t>
      </w:r>
    </w:p>
    <w:p w14:paraId="34B231CB" w14:textId="77777777" w:rsidR="00B40A18" w:rsidRPr="00573D29" w:rsidRDefault="00B40A18" w:rsidP="00E14152">
      <w:pPr>
        <w:ind w:firstLine="720"/>
        <w:rPr>
          <w:sz w:val="28"/>
          <w:szCs w:val="28"/>
        </w:rPr>
      </w:pPr>
      <w:proofErr w:type="gramStart"/>
      <w:r w:rsidRPr="00573D29">
        <w:rPr>
          <w:sz w:val="28"/>
          <w:szCs w:val="28"/>
        </w:rPr>
        <w:t>«(2) Физические лица, включенные в начале отчетного года в одну из категорий плательщиков, предусмотренных в приложении 2, которые в течение года включены в одну из категорий плательщиков, предусмотренных в пункте 2 приложения 1, и которые подтвердили уплату в полном объеме взносов обязательного медицинского страхования в фиксированной сумме на соответствующий год, уплачивают взносы обязательного медицинского страхования, исчисленные в процентном отношении к</w:t>
      </w:r>
      <w:proofErr w:type="gramEnd"/>
      <w:r w:rsidRPr="00573D29">
        <w:rPr>
          <w:sz w:val="28"/>
          <w:szCs w:val="28"/>
        </w:rPr>
        <w:t xml:space="preserve"> заработной плате и другим выплатам, за соответствующий период, с возможностью потребовать возврата взноса по обязательному страхованию медицинской помощи в фиксированном размере уплаченного, в размере, пропорциональном количеству дней в году управления, в котором они находились в составе категорий плательщиков, предусмотренных в пункте 2 приложения 1. »;</w:t>
      </w:r>
    </w:p>
    <w:p w14:paraId="332CFA89" w14:textId="77777777" w:rsidR="00B40A18" w:rsidRPr="00573D29" w:rsidRDefault="00B40A18" w:rsidP="00E14152">
      <w:pPr>
        <w:ind w:firstLine="720"/>
        <w:rPr>
          <w:sz w:val="28"/>
          <w:szCs w:val="28"/>
        </w:rPr>
      </w:pPr>
      <w:r w:rsidRPr="00573D29">
        <w:rPr>
          <w:sz w:val="28"/>
          <w:szCs w:val="28"/>
        </w:rPr>
        <w:t>часть (3)  признать утратившим силу;</w:t>
      </w:r>
    </w:p>
    <w:p w14:paraId="5F941FAD" w14:textId="77777777" w:rsidR="00B40A18" w:rsidRPr="00573D29" w:rsidRDefault="00B40A18" w:rsidP="00E14152">
      <w:pPr>
        <w:ind w:firstLine="720"/>
        <w:rPr>
          <w:sz w:val="28"/>
          <w:szCs w:val="28"/>
        </w:rPr>
      </w:pPr>
      <w:r w:rsidRPr="00573D29">
        <w:rPr>
          <w:sz w:val="28"/>
          <w:szCs w:val="28"/>
        </w:rPr>
        <w:t>часть (4)  изложить в следующей редакции:</w:t>
      </w:r>
    </w:p>
    <w:p w14:paraId="50901BBE" w14:textId="77777777" w:rsidR="00B40A18" w:rsidRPr="00573D29" w:rsidRDefault="00B40A18" w:rsidP="00E14152">
      <w:pPr>
        <w:ind w:firstLine="720"/>
        <w:rPr>
          <w:sz w:val="28"/>
          <w:szCs w:val="28"/>
        </w:rPr>
      </w:pPr>
      <w:proofErr w:type="gramStart"/>
      <w:r w:rsidRPr="00573D29">
        <w:rPr>
          <w:sz w:val="28"/>
          <w:szCs w:val="28"/>
        </w:rPr>
        <w:t>«(4) Физические лица, которые одновременно относятся к категориям застрахованных Правительством неработающих лиц, указанным в пунктах i) и j) части (4) статьи 4 Закона об обязательном медицинском страховании, и категориям плательщиков взносов обязательного медицинского страхования в фиксированной сумме, предусмотренным подпунктами а) пункта 1 приложения 2 к настоящему закону, не уплачивают взнос обязательного медицинского страхования в фиксированной сумме.».</w:t>
      </w:r>
      <w:proofErr w:type="gramEnd"/>
    </w:p>
    <w:p w14:paraId="43853771" w14:textId="606626B9" w:rsidR="00B40A18" w:rsidRDefault="00B40A18" w:rsidP="00E14152">
      <w:pPr>
        <w:ind w:firstLine="720"/>
        <w:rPr>
          <w:sz w:val="28"/>
          <w:szCs w:val="28"/>
        </w:rPr>
      </w:pPr>
      <w:r w:rsidRPr="00573D29">
        <w:rPr>
          <w:b/>
          <w:sz w:val="28"/>
          <w:szCs w:val="28"/>
        </w:rPr>
        <w:lastRenderedPageBreak/>
        <w:t>Ст.</w:t>
      </w:r>
      <w:r w:rsidR="00930A77">
        <w:rPr>
          <w:b/>
          <w:sz w:val="28"/>
          <w:szCs w:val="28"/>
        </w:rPr>
        <w:t xml:space="preserve"> </w:t>
      </w:r>
      <w:r w:rsidRPr="00573D29">
        <w:rPr>
          <w:b/>
          <w:sz w:val="28"/>
          <w:szCs w:val="28"/>
        </w:rPr>
        <w:t xml:space="preserve">XII. </w:t>
      </w:r>
      <w:r w:rsidR="00930A77">
        <w:rPr>
          <w:b/>
          <w:sz w:val="28"/>
          <w:szCs w:val="28"/>
        </w:rPr>
        <w:t>–</w:t>
      </w:r>
      <w:r w:rsidRPr="00573D29">
        <w:rPr>
          <w:b/>
          <w:sz w:val="28"/>
          <w:szCs w:val="28"/>
        </w:rPr>
        <w:t xml:space="preserve"> </w:t>
      </w:r>
      <w:proofErr w:type="gramStart"/>
      <w:r w:rsidRPr="00573D29">
        <w:rPr>
          <w:sz w:val="28"/>
          <w:szCs w:val="28"/>
        </w:rPr>
        <w:t>В часть (1) статьи 759 Гражданского кодекса №/2002 (</w:t>
      </w:r>
      <w:r w:rsidR="00930A77" w:rsidRPr="00573D29">
        <w:rPr>
          <w:sz w:val="28"/>
          <w:szCs w:val="28"/>
        </w:rPr>
        <w:t>повторное опубликование:</w:t>
      </w:r>
      <w:proofErr w:type="gramEnd"/>
      <w:r w:rsidR="00930A77" w:rsidRPr="00573D29">
        <w:rPr>
          <w:sz w:val="28"/>
          <w:szCs w:val="28"/>
        </w:rPr>
        <w:t xml:space="preserve"> </w:t>
      </w:r>
      <w:proofErr w:type="gramStart"/>
      <w:r w:rsidR="00930A77" w:rsidRPr="00573D29">
        <w:rPr>
          <w:sz w:val="28"/>
          <w:szCs w:val="28"/>
        </w:rPr>
        <w:t>Официальный монитор Республики Молдова</w:t>
      </w:r>
      <w:r w:rsidRPr="00573D29">
        <w:rPr>
          <w:sz w:val="28"/>
          <w:szCs w:val="28"/>
        </w:rPr>
        <w:t>, 2019, № 66-75 ст.132),  с последующими изменениями, после слов «вытекающие из» дополнить словами «договор об изменении срока погашения обязательств, заключенный с органом государственной власти,».</w:t>
      </w:r>
      <w:proofErr w:type="gramEnd"/>
    </w:p>
    <w:p w14:paraId="5C1D056E" w14:textId="77777777" w:rsidR="00930A77" w:rsidRPr="00573D29" w:rsidRDefault="00930A77" w:rsidP="00E14152">
      <w:pPr>
        <w:ind w:firstLine="720"/>
        <w:rPr>
          <w:sz w:val="28"/>
          <w:szCs w:val="28"/>
        </w:rPr>
      </w:pPr>
    </w:p>
    <w:p w14:paraId="68ACC7B6" w14:textId="45F73311" w:rsidR="00B40A18" w:rsidRPr="00573D29" w:rsidRDefault="00B40A18" w:rsidP="00E14152">
      <w:pPr>
        <w:ind w:firstLine="720"/>
        <w:rPr>
          <w:sz w:val="28"/>
          <w:szCs w:val="28"/>
        </w:rPr>
      </w:pPr>
      <w:r w:rsidRPr="00573D29">
        <w:rPr>
          <w:b/>
          <w:sz w:val="28"/>
          <w:szCs w:val="28"/>
        </w:rPr>
        <w:t>Ст.</w:t>
      </w:r>
      <w:r w:rsidR="00265ED4">
        <w:rPr>
          <w:b/>
          <w:sz w:val="28"/>
          <w:szCs w:val="28"/>
        </w:rPr>
        <w:t xml:space="preserve"> </w:t>
      </w:r>
      <w:r w:rsidRPr="00573D29">
        <w:rPr>
          <w:b/>
          <w:sz w:val="28"/>
          <w:szCs w:val="28"/>
        </w:rPr>
        <w:t xml:space="preserve">XIII. </w:t>
      </w:r>
      <w:r w:rsidR="00265ED4">
        <w:rPr>
          <w:b/>
          <w:sz w:val="28"/>
          <w:szCs w:val="28"/>
        </w:rPr>
        <w:t>–</w:t>
      </w:r>
      <w:r w:rsidRPr="00573D29">
        <w:rPr>
          <w:b/>
          <w:sz w:val="28"/>
          <w:szCs w:val="28"/>
        </w:rPr>
        <w:t xml:space="preserve"> </w:t>
      </w:r>
      <w:r w:rsidRPr="00573D29">
        <w:rPr>
          <w:sz w:val="28"/>
          <w:szCs w:val="28"/>
        </w:rPr>
        <w:t>Закон о порядке ввоза в Республику Молдова и вывоза с ее территории имущества физическими лицами № 1569/2002 (</w:t>
      </w:r>
      <w:r w:rsidR="00265ED4" w:rsidRPr="00573D29">
        <w:rPr>
          <w:sz w:val="28"/>
          <w:szCs w:val="28"/>
        </w:rPr>
        <w:t>Официальный монитор Республики Молдова</w:t>
      </w:r>
      <w:r w:rsidRPr="00573D29">
        <w:rPr>
          <w:sz w:val="28"/>
          <w:szCs w:val="28"/>
        </w:rPr>
        <w:t>, 2002, N 185-189 ст.1416),  с последующими изменениями, внести следующие изменения:</w:t>
      </w:r>
    </w:p>
    <w:p w14:paraId="47766CE7" w14:textId="77777777" w:rsidR="00B40A18" w:rsidRPr="00573D29" w:rsidRDefault="00B40A18" w:rsidP="00265ED4">
      <w:pPr>
        <w:pStyle w:val="a3"/>
        <w:numPr>
          <w:ilvl w:val="1"/>
          <w:numId w:val="34"/>
        </w:numPr>
        <w:tabs>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пункте g) статьи 2 изложить в следующей редакции:</w:t>
      </w:r>
    </w:p>
    <w:p w14:paraId="253CC751" w14:textId="77777777" w:rsidR="00B40A18" w:rsidRPr="00573D29" w:rsidRDefault="00B40A18" w:rsidP="00E14152">
      <w:pPr>
        <w:ind w:firstLine="720"/>
        <w:rPr>
          <w:sz w:val="28"/>
          <w:szCs w:val="28"/>
        </w:rPr>
      </w:pPr>
      <w:r w:rsidRPr="00573D29">
        <w:rPr>
          <w:sz w:val="28"/>
          <w:szCs w:val="28"/>
        </w:rPr>
        <w:t xml:space="preserve">«g) </w:t>
      </w:r>
      <w:r w:rsidRPr="00573D29">
        <w:rPr>
          <w:i/>
          <w:sz w:val="28"/>
          <w:szCs w:val="28"/>
        </w:rPr>
        <w:t>предметы личного пользования</w:t>
      </w:r>
      <w:r w:rsidRPr="00573D29">
        <w:rPr>
          <w:sz w:val="28"/>
          <w:szCs w:val="28"/>
        </w:rPr>
        <w:t xml:space="preserve"> </w:t>
      </w:r>
      <w:proofErr w:type="gramStart"/>
      <w:r w:rsidRPr="00573D29">
        <w:rPr>
          <w:sz w:val="28"/>
          <w:szCs w:val="28"/>
        </w:rPr>
        <w:t>–л</w:t>
      </w:r>
      <w:proofErr w:type="gramEnd"/>
      <w:r w:rsidRPr="00573D29">
        <w:rPr>
          <w:sz w:val="28"/>
          <w:szCs w:val="28"/>
        </w:rPr>
        <w:t>ичная одежда и обувь, парфюмерию, косметику, средства гигиены и лекарства, а также переносные инструменты, в которых соответствующее лицо нуждается при осуществлении своих занятий или профессии. Данное имущество не может быть предназначено для коммерческой или производственной деятельности</w:t>
      </w:r>
      <w:proofErr w:type="gramStart"/>
      <w:r w:rsidRPr="00573D29">
        <w:rPr>
          <w:sz w:val="28"/>
          <w:szCs w:val="28"/>
        </w:rPr>
        <w:t>; »</w:t>
      </w:r>
      <w:proofErr w:type="gramEnd"/>
      <w:r w:rsidRPr="00573D29">
        <w:rPr>
          <w:sz w:val="28"/>
          <w:szCs w:val="28"/>
        </w:rPr>
        <w:t>;</w:t>
      </w:r>
    </w:p>
    <w:p w14:paraId="27B72965" w14:textId="77777777" w:rsidR="00B40A18" w:rsidRPr="00573D29" w:rsidRDefault="00B40A18" w:rsidP="00E14152">
      <w:pPr>
        <w:pStyle w:val="a3"/>
        <w:numPr>
          <w:ilvl w:val="1"/>
          <w:numId w:val="34"/>
        </w:numPr>
        <w:tabs>
          <w:tab w:val="left" w:pos="567"/>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В части (1) статьи 7 после слов «их деятельности» дополнить со словом «профессиональная»;</w:t>
      </w:r>
    </w:p>
    <w:p w14:paraId="38BBDFA8" w14:textId="77777777" w:rsidR="00B40A18" w:rsidRPr="00573D29" w:rsidRDefault="00B40A18" w:rsidP="00E14152">
      <w:pPr>
        <w:pStyle w:val="a3"/>
        <w:numPr>
          <w:ilvl w:val="1"/>
          <w:numId w:val="34"/>
        </w:numPr>
        <w:tabs>
          <w:tab w:val="left" w:pos="567"/>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(2) статьи 11 изложить в следующей редакции:</w:t>
      </w:r>
    </w:p>
    <w:p w14:paraId="1A801350" w14:textId="77777777" w:rsidR="00B40A18" w:rsidRPr="00573D29" w:rsidRDefault="00B40A18" w:rsidP="00E14152">
      <w:pPr>
        <w:tabs>
          <w:tab w:val="left" w:pos="567"/>
          <w:tab w:val="left" w:pos="993"/>
        </w:tabs>
        <w:rPr>
          <w:sz w:val="28"/>
          <w:szCs w:val="28"/>
        </w:rPr>
      </w:pPr>
      <w:r w:rsidRPr="00573D29">
        <w:rPr>
          <w:sz w:val="28"/>
          <w:szCs w:val="28"/>
        </w:rPr>
        <w:t xml:space="preserve">«(2) Товары квалифицируются как предметы личного пользования, если они </w:t>
      </w:r>
      <w:proofErr w:type="gramStart"/>
      <w:r w:rsidRPr="00573D29">
        <w:rPr>
          <w:sz w:val="28"/>
          <w:szCs w:val="28"/>
        </w:rPr>
        <w:t>вложены</w:t>
      </w:r>
      <w:proofErr w:type="gramEnd"/>
      <w:r w:rsidRPr="00573D29">
        <w:rPr>
          <w:sz w:val="28"/>
          <w:szCs w:val="28"/>
        </w:rPr>
        <w:t>/извлекаются из личного багажа путешествующих лиц, для использования во время путешествия данным лицом и/или членами его семьи.»</w:t>
      </w:r>
    </w:p>
    <w:p w14:paraId="3E71B164" w14:textId="77777777" w:rsidR="00B40A18" w:rsidRPr="00573D29" w:rsidRDefault="00B40A18" w:rsidP="00E14152">
      <w:pPr>
        <w:tabs>
          <w:tab w:val="left" w:pos="567"/>
          <w:tab w:val="left" w:pos="993"/>
        </w:tabs>
        <w:rPr>
          <w:sz w:val="28"/>
          <w:szCs w:val="28"/>
        </w:rPr>
      </w:pPr>
    </w:p>
    <w:p w14:paraId="18C01E82" w14:textId="5858D715" w:rsidR="00B40A18" w:rsidRPr="00265ED4" w:rsidRDefault="00B40A18" w:rsidP="00265ED4">
      <w:pPr>
        <w:pStyle w:val="a3"/>
        <w:numPr>
          <w:ilvl w:val="1"/>
          <w:numId w:val="34"/>
        </w:numPr>
        <w:tabs>
          <w:tab w:val="left" w:pos="567"/>
          <w:tab w:val="left" w:pos="993"/>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приложении, одиннадцатый ряд, слова:</w:t>
      </w:r>
    </w:p>
    <w:tbl>
      <w:tblPr>
        <w:tblStyle w:val="TableGrid2"/>
        <w:tblW w:w="9634" w:type="dxa"/>
        <w:tblInd w:w="137" w:type="dxa"/>
        <w:tblLook w:val="04A0" w:firstRow="1" w:lastRow="0" w:firstColumn="1" w:lastColumn="0" w:noHBand="0" w:noVBand="1"/>
      </w:tblPr>
      <w:tblGrid>
        <w:gridCol w:w="1814"/>
        <w:gridCol w:w="6095"/>
        <w:gridCol w:w="1725"/>
      </w:tblGrid>
      <w:tr w:rsidR="00B40A18" w:rsidRPr="00573D29" w14:paraId="21B3EA03" w14:textId="77777777" w:rsidTr="00265ED4">
        <w:trPr>
          <w:trHeight w:val="558"/>
        </w:trPr>
        <w:tc>
          <w:tcPr>
            <w:tcW w:w="1814" w:type="dxa"/>
          </w:tcPr>
          <w:p w14:paraId="1D5F1741" w14:textId="67413571" w:rsidR="00B40A18" w:rsidRPr="00573D29" w:rsidRDefault="00265ED4" w:rsidP="00E14152">
            <w:pPr>
              <w:rPr>
                <w:rFonts w:ascii="Times New Roman" w:hAnsi="Times New Roman"/>
                <w:color w:val="000000" w:themeColor="text1"/>
                <w:sz w:val="28"/>
                <w:szCs w:val="28"/>
              </w:rPr>
            </w:pPr>
            <w:r>
              <w:rPr>
                <w:rFonts w:ascii="Times New Roman" w:hAnsi="Times New Roman"/>
                <w:color w:val="000000" w:themeColor="text1"/>
                <w:sz w:val="28"/>
                <w:szCs w:val="28"/>
              </w:rPr>
              <w:t>«</w:t>
            </w:r>
            <w:r w:rsidR="00B40A18" w:rsidRPr="00573D29">
              <w:rPr>
                <w:rFonts w:ascii="Times New Roman" w:hAnsi="Times New Roman"/>
                <w:color w:val="000000" w:themeColor="text1"/>
                <w:sz w:val="28"/>
                <w:szCs w:val="28"/>
              </w:rPr>
              <w:t>8517 12 000</w:t>
            </w:r>
          </w:p>
        </w:tc>
        <w:tc>
          <w:tcPr>
            <w:tcW w:w="6095" w:type="dxa"/>
          </w:tcPr>
          <w:p w14:paraId="640BCAAA" w14:textId="77777777" w:rsidR="00B40A18" w:rsidRPr="00573D29" w:rsidRDefault="00B40A18" w:rsidP="00E14152">
            <w:pPr>
              <w:rPr>
                <w:rFonts w:ascii="Times New Roman" w:hAnsi="Times New Roman"/>
                <w:color w:val="000000" w:themeColor="text1"/>
                <w:sz w:val="28"/>
                <w:szCs w:val="28"/>
              </w:rPr>
            </w:pPr>
            <w:r w:rsidRPr="00573D29">
              <w:rPr>
                <w:rFonts w:ascii="Times New Roman" w:hAnsi="Times New Roman"/>
                <w:color w:val="000000" w:themeColor="text1"/>
                <w:sz w:val="28"/>
                <w:szCs w:val="28"/>
              </w:rPr>
              <w:t>Телефонные аппараты для сотовых сетей связи или других беспроводных сетей связи</w:t>
            </w:r>
          </w:p>
        </w:tc>
        <w:tc>
          <w:tcPr>
            <w:tcW w:w="1725" w:type="dxa"/>
          </w:tcPr>
          <w:p w14:paraId="336AC27C" w14:textId="33CBE988" w:rsidR="00B40A18" w:rsidRPr="00573D29" w:rsidRDefault="00B40A18" w:rsidP="00E14152">
            <w:pPr>
              <w:rPr>
                <w:rFonts w:ascii="Times New Roman" w:hAnsi="Times New Roman"/>
                <w:color w:val="000000" w:themeColor="text1"/>
                <w:sz w:val="28"/>
                <w:szCs w:val="28"/>
              </w:rPr>
            </w:pPr>
            <w:r w:rsidRPr="00573D29">
              <w:rPr>
                <w:rFonts w:ascii="Times New Roman" w:hAnsi="Times New Roman"/>
                <w:color w:val="000000" w:themeColor="text1"/>
                <w:sz w:val="28"/>
                <w:szCs w:val="28"/>
              </w:rPr>
              <w:t>2 единицы</w:t>
            </w:r>
            <w:r w:rsidR="00265ED4">
              <w:rPr>
                <w:rFonts w:ascii="Times New Roman" w:hAnsi="Times New Roman"/>
                <w:color w:val="000000" w:themeColor="text1"/>
                <w:sz w:val="28"/>
                <w:szCs w:val="28"/>
              </w:rPr>
              <w:t>»</w:t>
            </w:r>
            <w:r w:rsidRPr="00573D29">
              <w:rPr>
                <w:rFonts w:ascii="Times New Roman" w:hAnsi="Times New Roman"/>
                <w:color w:val="000000" w:themeColor="text1"/>
                <w:sz w:val="28"/>
                <w:szCs w:val="28"/>
              </w:rPr>
              <w:br/>
            </w:r>
          </w:p>
        </w:tc>
      </w:tr>
    </w:tbl>
    <w:p w14:paraId="6C3F0630" w14:textId="77777777" w:rsidR="00DA79E3" w:rsidRDefault="00DA79E3" w:rsidP="00265ED4">
      <w:pPr>
        <w:rPr>
          <w:sz w:val="28"/>
          <w:szCs w:val="28"/>
        </w:rPr>
      </w:pPr>
    </w:p>
    <w:p w14:paraId="5533D313" w14:textId="7A1D5235" w:rsidR="00B40A18" w:rsidRPr="00265ED4" w:rsidRDefault="00B40A18" w:rsidP="00265ED4">
      <w:pPr>
        <w:rPr>
          <w:sz w:val="28"/>
          <w:szCs w:val="28"/>
        </w:rPr>
      </w:pPr>
      <w:r w:rsidRPr="00573D29">
        <w:rPr>
          <w:sz w:val="28"/>
          <w:szCs w:val="28"/>
        </w:rPr>
        <w:t xml:space="preserve">заменить </w:t>
      </w:r>
      <w:r w:rsidR="00265ED4">
        <w:rPr>
          <w:sz w:val="28"/>
          <w:szCs w:val="28"/>
        </w:rPr>
        <w:t>текстом</w:t>
      </w:r>
    </w:p>
    <w:tbl>
      <w:tblPr>
        <w:tblStyle w:val="TableGrid2"/>
        <w:tblW w:w="9712" w:type="dxa"/>
        <w:tblInd w:w="108" w:type="dxa"/>
        <w:tblLook w:val="04A0" w:firstRow="1" w:lastRow="0" w:firstColumn="1" w:lastColumn="0" w:noHBand="0" w:noVBand="1"/>
      </w:tblPr>
      <w:tblGrid>
        <w:gridCol w:w="1843"/>
        <w:gridCol w:w="6095"/>
        <w:gridCol w:w="1774"/>
      </w:tblGrid>
      <w:tr w:rsidR="00B40A18" w:rsidRPr="00573D29" w14:paraId="4E0C3A27" w14:textId="77777777" w:rsidTr="00265ED4">
        <w:trPr>
          <w:trHeight w:val="676"/>
        </w:trPr>
        <w:tc>
          <w:tcPr>
            <w:tcW w:w="1843" w:type="dxa"/>
          </w:tcPr>
          <w:p w14:paraId="4035638F" w14:textId="166E85E5" w:rsidR="00B40A18" w:rsidRPr="00573D29" w:rsidRDefault="00265ED4" w:rsidP="00E14152">
            <w:pPr>
              <w:tabs>
                <w:tab w:val="left" w:pos="993"/>
              </w:tabs>
              <w:jc w:val="both"/>
              <w:rPr>
                <w:rFonts w:ascii="Times New Roman" w:hAnsi="Times New Roman"/>
                <w:color w:val="000000" w:themeColor="text1"/>
                <w:sz w:val="28"/>
                <w:szCs w:val="28"/>
              </w:rPr>
            </w:pPr>
            <w:r>
              <w:rPr>
                <w:rFonts w:ascii="Times New Roman" w:hAnsi="Times New Roman"/>
                <w:color w:val="000000" w:themeColor="text1"/>
                <w:sz w:val="28"/>
                <w:szCs w:val="28"/>
              </w:rPr>
              <w:t>«</w:t>
            </w:r>
            <w:r w:rsidR="00B40A18" w:rsidRPr="00573D29">
              <w:rPr>
                <w:rFonts w:ascii="Times New Roman" w:hAnsi="Times New Roman"/>
                <w:color w:val="000000" w:themeColor="text1"/>
                <w:sz w:val="28"/>
                <w:szCs w:val="28"/>
              </w:rPr>
              <w:t>851713000 -</w:t>
            </w:r>
          </w:p>
          <w:p w14:paraId="5B392EC1" w14:textId="77777777" w:rsidR="00B40A18" w:rsidRPr="00573D29" w:rsidRDefault="00B40A18" w:rsidP="00E14152">
            <w:pPr>
              <w:tabs>
                <w:tab w:val="left" w:pos="993"/>
              </w:tabs>
              <w:jc w:val="both"/>
              <w:rPr>
                <w:rFonts w:ascii="Times New Roman" w:hAnsi="Times New Roman"/>
                <w:color w:val="000000" w:themeColor="text1"/>
                <w:sz w:val="28"/>
                <w:szCs w:val="28"/>
              </w:rPr>
            </w:pPr>
            <w:r w:rsidRPr="00573D29">
              <w:rPr>
                <w:rFonts w:ascii="Times New Roman" w:hAnsi="Times New Roman"/>
                <w:color w:val="000000" w:themeColor="text1"/>
                <w:sz w:val="28"/>
                <w:szCs w:val="28"/>
              </w:rPr>
              <w:t>851714000</w:t>
            </w:r>
          </w:p>
        </w:tc>
        <w:tc>
          <w:tcPr>
            <w:tcW w:w="6095" w:type="dxa"/>
          </w:tcPr>
          <w:p w14:paraId="3BC378BB" w14:textId="77777777" w:rsidR="00B40A18" w:rsidRPr="00573D29" w:rsidRDefault="00B40A18" w:rsidP="00E14152">
            <w:pPr>
              <w:tabs>
                <w:tab w:val="left" w:pos="993"/>
              </w:tabs>
              <w:jc w:val="both"/>
              <w:rPr>
                <w:rFonts w:ascii="Times New Roman" w:hAnsi="Times New Roman"/>
                <w:color w:val="000000" w:themeColor="text1"/>
                <w:sz w:val="28"/>
                <w:szCs w:val="28"/>
              </w:rPr>
            </w:pPr>
            <w:r w:rsidRPr="00573D29">
              <w:rPr>
                <w:rFonts w:ascii="Times New Roman" w:hAnsi="Times New Roman"/>
                <w:color w:val="000000" w:themeColor="text1"/>
                <w:sz w:val="28"/>
                <w:szCs w:val="28"/>
              </w:rPr>
              <w:t>Смартфоны; Другие телефоны для мобильных и других беспроводных сетей</w:t>
            </w:r>
          </w:p>
        </w:tc>
        <w:tc>
          <w:tcPr>
            <w:tcW w:w="1774" w:type="dxa"/>
          </w:tcPr>
          <w:p w14:paraId="54FB76DF" w14:textId="35837716" w:rsidR="00B40A18" w:rsidRPr="00573D29" w:rsidRDefault="00B40A18" w:rsidP="00D6780D">
            <w:pPr>
              <w:tabs>
                <w:tab w:val="left" w:pos="993"/>
              </w:tabs>
              <w:jc w:val="both"/>
              <w:rPr>
                <w:rFonts w:ascii="Times New Roman" w:hAnsi="Times New Roman"/>
                <w:color w:val="000000" w:themeColor="text1"/>
                <w:sz w:val="28"/>
                <w:szCs w:val="28"/>
              </w:rPr>
            </w:pPr>
            <w:r w:rsidRPr="00573D29">
              <w:rPr>
                <w:rFonts w:ascii="Times New Roman" w:hAnsi="Times New Roman"/>
                <w:color w:val="000000" w:themeColor="text1"/>
                <w:sz w:val="28"/>
                <w:szCs w:val="28"/>
              </w:rPr>
              <w:t>2 единицы</w:t>
            </w:r>
            <w:r w:rsidR="00D6780D">
              <w:rPr>
                <w:rFonts w:ascii="Times New Roman" w:hAnsi="Times New Roman"/>
                <w:color w:val="000000" w:themeColor="text1"/>
                <w:sz w:val="28"/>
                <w:szCs w:val="28"/>
              </w:rPr>
              <w:t>»</w:t>
            </w:r>
            <w:r w:rsidRPr="00573D29">
              <w:rPr>
                <w:rFonts w:ascii="Times New Roman" w:hAnsi="Times New Roman"/>
                <w:color w:val="000000" w:themeColor="text1"/>
                <w:sz w:val="28"/>
                <w:szCs w:val="28"/>
              </w:rPr>
              <w:br/>
            </w:r>
          </w:p>
        </w:tc>
      </w:tr>
    </w:tbl>
    <w:p w14:paraId="461FCEA6" w14:textId="77777777" w:rsidR="00B40A18" w:rsidRPr="00573D29" w:rsidRDefault="00B40A18" w:rsidP="00E14152">
      <w:pPr>
        <w:jc w:val="right"/>
        <w:rPr>
          <w:sz w:val="28"/>
          <w:szCs w:val="28"/>
        </w:rPr>
      </w:pPr>
      <w:r w:rsidRPr="00573D29">
        <w:rPr>
          <w:b/>
          <w:sz w:val="28"/>
          <w:szCs w:val="28"/>
        </w:rPr>
        <w:t>»</w:t>
      </w:r>
    </w:p>
    <w:p w14:paraId="4D478009" w14:textId="74DF58B9" w:rsidR="00B40A18" w:rsidRPr="00573D29" w:rsidRDefault="00B40A18" w:rsidP="00E14152">
      <w:pPr>
        <w:ind w:firstLine="720"/>
        <w:rPr>
          <w:sz w:val="28"/>
          <w:szCs w:val="28"/>
        </w:rPr>
      </w:pPr>
      <w:r w:rsidRPr="00573D29">
        <w:rPr>
          <w:b/>
          <w:sz w:val="28"/>
          <w:szCs w:val="28"/>
        </w:rPr>
        <w:t>Ст.</w:t>
      </w:r>
      <w:r w:rsidR="00D6780D">
        <w:rPr>
          <w:b/>
          <w:sz w:val="28"/>
          <w:szCs w:val="28"/>
        </w:rPr>
        <w:t xml:space="preserve"> </w:t>
      </w:r>
      <w:r w:rsidRPr="00573D29">
        <w:rPr>
          <w:b/>
          <w:sz w:val="28"/>
          <w:szCs w:val="28"/>
        </w:rPr>
        <w:t xml:space="preserve">XIV. </w:t>
      </w:r>
      <w:r w:rsidR="00D6780D">
        <w:rPr>
          <w:b/>
          <w:sz w:val="28"/>
          <w:szCs w:val="28"/>
        </w:rPr>
        <w:t>–</w:t>
      </w:r>
      <w:r w:rsidRPr="00573D29">
        <w:rPr>
          <w:b/>
          <w:sz w:val="28"/>
          <w:szCs w:val="28"/>
        </w:rPr>
        <w:t xml:space="preserve"> </w:t>
      </w:r>
      <w:proofErr w:type="gramStart"/>
      <w:r w:rsidRPr="00573D29">
        <w:rPr>
          <w:sz w:val="28"/>
          <w:szCs w:val="28"/>
        </w:rPr>
        <w:t>Закон о местных публичных финансах № 397/2003 (</w:t>
      </w:r>
      <w:r w:rsidR="00D6780D" w:rsidRPr="00573D29">
        <w:rPr>
          <w:sz w:val="28"/>
          <w:szCs w:val="28"/>
        </w:rPr>
        <w:t>повторное опубликование:</w:t>
      </w:r>
      <w:proofErr w:type="gramEnd"/>
      <w:r w:rsidR="00D6780D" w:rsidRPr="00573D29">
        <w:rPr>
          <w:sz w:val="28"/>
          <w:szCs w:val="28"/>
        </w:rPr>
        <w:t xml:space="preserve"> </w:t>
      </w:r>
      <w:proofErr w:type="gramStart"/>
      <w:r w:rsidR="00D6780D" w:rsidRPr="00573D29">
        <w:rPr>
          <w:sz w:val="28"/>
          <w:szCs w:val="28"/>
        </w:rPr>
        <w:t>Официальный монитор Республики Молдова</w:t>
      </w:r>
      <w:r w:rsidRPr="00573D29">
        <w:rPr>
          <w:sz w:val="28"/>
          <w:szCs w:val="28"/>
        </w:rPr>
        <w:t>, 2018, № 384-395, ст.612) внести следующие изменения:</w:t>
      </w:r>
      <w:proofErr w:type="gramEnd"/>
    </w:p>
    <w:p w14:paraId="4B07A8EB" w14:textId="77777777" w:rsidR="00B40A18" w:rsidRPr="00573D29" w:rsidRDefault="00B40A18" w:rsidP="00E92F65">
      <w:pPr>
        <w:pStyle w:val="a3"/>
        <w:numPr>
          <w:ilvl w:val="1"/>
          <w:numId w:val="33"/>
        </w:numPr>
        <w:tabs>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Статья 5:</w:t>
      </w:r>
    </w:p>
    <w:p w14:paraId="7FE81C6E" w14:textId="77777777" w:rsidR="00B40A18" w:rsidRPr="00573D29" w:rsidRDefault="00B40A18" w:rsidP="00E14152">
      <w:pPr>
        <w:ind w:firstLine="720"/>
        <w:rPr>
          <w:sz w:val="28"/>
          <w:szCs w:val="28"/>
        </w:rPr>
      </w:pPr>
      <w:r w:rsidRPr="00573D29">
        <w:rPr>
          <w:sz w:val="28"/>
          <w:szCs w:val="28"/>
        </w:rPr>
        <w:t>подпункт b) пункта 1) части (1) изложить в следующей редакции:</w:t>
      </w:r>
    </w:p>
    <w:p w14:paraId="069798BB" w14:textId="77777777" w:rsidR="00B40A18" w:rsidRPr="00573D29" w:rsidRDefault="00B40A18" w:rsidP="00E14152">
      <w:pPr>
        <w:ind w:firstLine="720"/>
        <w:rPr>
          <w:sz w:val="28"/>
          <w:szCs w:val="28"/>
        </w:rPr>
      </w:pPr>
      <w:r w:rsidRPr="00573D29">
        <w:rPr>
          <w:sz w:val="28"/>
          <w:szCs w:val="28"/>
        </w:rPr>
        <w:t>«b) (i) отчислений от подоходного налога с физических лиц, исключая бюджеты сел (коммун) и городов (муниципиев) в составе автономного территориального образования с особым правовым статусом:</w:t>
      </w:r>
    </w:p>
    <w:p w14:paraId="00CAFFA6" w14:textId="77777777" w:rsidR="00B40A18" w:rsidRPr="00573D29" w:rsidRDefault="00B40A18" w:rsidP="00E14152">
      <w:pPr>
        <w:ind w:firstLine="720"/>
        <w:rPr>
          <w:sz w:val="28"/>
          <w:szCs w:val="28"/>
        </w:rPr>
      </w:pPr>
      <w:r w:rsidRPr="00573D29">
        <w:rPr>
          <w:sz w:val="28"/>
          <w:szCs w:val="28"/>
        </w:rPr>
        <w:lastRenderedPageBreak/>
        <w:t>– для бюджетов сел (коммун) и городов (муниципиев), за исключением городов–резиденций района (муниципиев–резиденций района), – 100 процентов общего объема, собранного на территории соответствующей административно-территориальной единицы;</w:t>
      </w:r>
    </w:p>
    <w:p w14:paraId="06BE4240" w14:textId="77777777" w:rsidR="00B40A18" w:rsidRPr="00573D29" w:rsidRDefault="00B40A18" w:rsidP="00E14152">
      <w:pPr>
        <w:ind w:firstLine="720"/>
        <w:rPr>
          <w:sz w:val="28"/>
          <w:szCs w:val="28"/>
        </w:rPr>
      </w:pPr>
      <w:r w:rsidRPr="00573D29">
        <w:rPr>
          <w:sz w:val="28"/>
          <w:szCs w:val="28"/>
        </w:rPr>
        <w:t>– для бюджетов городов–резиденций района – 50 процентов общего объема, собранного на территории соответствующей административно-территориальной единицы;</w:t>
      </w:r>
    </w:p>
    <w:p w14:paraId="4C00348B" w14:textId="77777777" w:rsidR="00B40A18" w:rsidRPr="00573D29" w:rsidRDefault="00B40A18" w:rsidP="00E14152">
      <w:pPr>
        <w:ind w:firstLine="720"/>
        <w:rPr>
          <w:sz w:val="28"/>
          <w:szCs w:val="28"/>
        </w:rPr>
      </w:pPr>
      <w:r w:rsidRPr="00573D29">
        <w:rPr>
          <w:sz w:val="28"/>
          <w:szCs w:val="28"/>
        </w:rPr>
        <w:t>– для бюджетов муниципиев–резиденций района – 50 процентов общего объема, собранного на территории соответствующей административно-территориальной единицы;</w:t>
      </w:r>
    </w:p>
    <w:p w14:paraId="3EEC8CAE" w14:textId="77777777" w:rsidR="00B40A18" w:rsidRPr="00573D29" w:rsidRDefault="00B40A18" w:rsidP="00E14152">
      <w:pPr>
        <w:ind w:firstLine="720"/>
        <w:rPr>
          <w:sz w:val="28"/>
          <w:szCs w:val="28"/>
        </w:rPr>
      </w:pPr>
      <w:r w:rsidRPr="00573D29">
        <w:rPr>
          <w:sz w:val="28"/>
          <w:szCs w:val="28"/>
        </w:rPr>
        <w:t>(</w:t>
      </w:r>
      <w:proofErr w:type="spellStart"/>
      <w:r w:rsidRPr="00573D29">
        <w:rPr>
          <w:sz w:val="28"/>
          <w:szCs w:val="28"/>
        </w:rPr>
        <w:t>ii</w:t>
      </w:r>
      <w:proofErr w:type="spellEnd"/>
      <w:r w:rsidRPr="00573D29">
        <w:rPr>
          <w:sz w:val="28"/>
          <w:szCs w:val="28"/>
        </w:rPr>
        <w:t xml:space="preserve">) отчисления от налога на добычу полезных ископаемых в размере 50% от общего объема, взимаемого на территории соответствующей административно-территориальной единицы, за исключением бюджетов сел (коммун) и городов (муниципалитетов) </w:t>
      </w:r>
      <w:proofErr w:type="gramStart"/>
      <w:r w:rsidRPr="00573D29">
        <w:rPr>
          <w:sz w:val="28"/>
          <w:szCs w:val="28"/>
        </w:rPr>
        <w:t>из</w:t>
      </w:r>
      <w:proofErr w:type="gramEnd"/>
      <w:r w:rsidRPr="00573D29">
        <w:rPr>
          <w:sz w:val="28"/>
          <w:szCs w:val="28"/>
        </w:rPr>
        <w:t xml:space="preserve"> автономная территориальная единица с особым правовым статусом. »</w:t>
      </w:r>
    </w:p>
    <w:p w14:paraId="13DDB8B8" w14:textId="77777777" w:rsidR="00B40A18" w:rsidRPr="00573D29" w:rsidRDefault="00B40A18" w:rsidP="00E14152">
      <w:pPr>
        <w:ind w:firstLine="720"/>
        <w:rPr>
          <w:sz w:val="28"/>
          <w:szCs w:val="28"/>
        </w:rPr>
      </w:pPr>
      <w:r w:rsidRPr="00573D29">
        <w:rPr>
          <w:sz w:val="28"/>
          <w:szCs w:val="28"/>
        </w:rPr>
        <w:t>в части (2), после слов «государственных налогов и сборов» дополнить  словами «сбор за добычу полезных ископаемых</w:t>
      </w:r>
      <w:proofErr w:type="gramStart"/>
      <w:r w:rsidRPr="00573D29">
        <w:rPr>
          <w:sz w:val="28"/>
          <w:szCs w:val="28"/>
        </w:rPr>
        <w:t>,</w:t>
      </w:r>
      <w:r w:rsidRPr="00573D29">
        <w:t xml:space="preserve"> </w:t>
      </w:r>
      <w:r w:rsidRPr="00573D29">
        <w:rPr>
          <w:sz w:val="28"/>
          <w:szCs w:val="28"/>
        </w:rPr>
        <w:t>»</w:t>
      </w:r>
      <w:proofErr w:type="gramEnd"/>
      <w:r w:rsidRPr="00573D29">
        <w:rPr>
          <w:sz w:val="28"/>
          <w:szCs w:val="28"/>
        </w:rPr>
        <w:t>.</w:t>
      </w:r>
    </w:p>
    <w:p w14:paraId="3C042597" w14:textId="77777777" w:rsidR="00B40A18" w:rsidRPr="00573D29" w:rsidRDefault="00B40A18" w:rsidP="00E14152">
      <w:pPr>
        <w:ind w:firstLine="720"/>
        <w:rPr>
          <w:sz w:val="28"/>
          <w:szCs w:val="28"/>
        </w:rPr>
      </w:pPr>
      <w:r w:rsidRPr="00573D29">
        <w:rPr>
          <w:sz w:val="28"/>
          <w:szCs w:val="28"/>
        </w:rPr>
        <w:t>в пункте 1) части (3),</w:t>
      </w:r>
      <w:proofErr w:type="gramStart"/>
      <w:r w:rsidRPr="00573D29">
        <w:rPr>
          <w:sz w:val="28"/>
          <w:szCs w:val="28"/>
        </w:rPr>
        <w:t xml:space="preserve"> :</w:t>
      </w:r>
      <w:proofErr w:type="gramEnd"/>
    </w:p>
    <w:p w14:paraId="0622D4EC" w14:textId="77777777" w:rsidR="00B40A18" w:rsidRPr="00573D29" w:rsidRDefault="00B40A18" w:rsidP="00E14152">
      <w:pPr>
        <w:ind w:firstLine="720"/>
        <w:rPr>
          <w:sz w:val="28"/>
          <w:szCs w:val="28"/>
        </w:rPr>
      </w:pPr>
      <w:r w:rsidRPr="00573D29">
        <w:rPr>
          <w:sz w:val="28"/>
          <w:szCs w:val="28"/>
        </w:rPr>
        <w:t xml:space="preserve">в первом </w:t>
      </w:r>
      <w:proofErr w:type="spellStart"/>
      <w:r w:rsidRPr="00573D29">
        <w:rPr>
          <w:sz w:val="28"/>
          <w:szCs w:val="28"/>
        </w:rPr>
        <w:t>подабзаце</w:t>
      </w:r>
      <w:proofErr w:type="spellEnd"/>
      <w:r w:rsidRPr="00573D29">
        <w:rPr>
          <w:sz w:val="28"/>
          <w:szCs w:val="28"/>
        </w:rPr>
        <w:t xml:space="preserve"> пункта a), в конце дополнить  словами «</w:t>
      </w:r>
      <w:proofErr w:type="gramStart"/>
      <w:r w:rsidRPr="00573D29">
        <w:rPr>
          <w:sz w:val="28"/>
          <w:szCs w:val="28"/>
        </w:rPr>
        <w:t xml:space="preserve"> ,</w:t>
      </w:r>
      <w:proofErr w:type="gramEnd"/>
      <w:r w:rsidRPr="00573D29">
        <w:t xml:space="preserve"> </w:t>
      </w:r>
      <w:r w:rsidRPr="00573D29">
        <w:rPr>
          <w:sz w:val="28"/>
          <w:szCs w:val="28"/>
        </w:rPr>
        <w:t>кроме сбора за добычу полезных ископаемых;»</w:t>
      </w:r>
    </w:p>
    <w:p w14:paraId="014F04A8" w14:textId="77777777" w:rsidR="00B40A18" w:rsidRPr="00573D29" w:rsidRDefault="00B40A18" w:rsidP="00E14152">
      <w:pPr>
        <w:ind w:firstLine="720"/>
        <w:rPr>
          <w:sz w:val="28"/>
          <w:szCs w:val="28"/>
        </w:rPr>
      </w:pPr>
      <w:r w:rsidRPr="00573D29">
        <w:rPr>
          <w:sz w:val="28"/>
          <w:szCs w:val="28"/>
        </w:rPr>
        <w:t>пункт b) изложить в следующей редакции:</w:t>
      </w:r>
    </w:p>
    <w:p w14:paraId="4F7246DF" w14:textId="77777777" w:rsidR="00B40A18" w:rsidRPr="00573D29" w:rsidRDefault="00B40A18" w:rsidP="00E14152">
      <w:pPr>
        <w:ind w:firstLine="720"/>
        <w:rPr>
          <w:sz w:val="28"/>
          <w:szCs w:val="28"/>
        </w:rPr>
      </w:pPr>
      <w:r w:rsidRPr="00573D29">
        <w:rPr>
          <w:sz w:val="28"/>
          <w:szCs w:val="28"/>
        </w:rPr>
        <w:t>«b) (i) отчислений от подоходного налога с физических лиц – 25 процентов общего объема, собранного на территории городов–резиденций района и муниципиев–резиденций района;</w:t>
      </w:r>
    </w:p>
    <w:p w14:paraId="6E15A86F" w14:textId="77777777" w:rsidR="00B40A18" w:rsidRPr="00573D29" w:rsidRDefault="00B40A18" w:rsidP="00E14152">
      <w:pPr>
        <w:ind w:firstLine="720"/>
        <w:rPr>
          <w:sz w:val="28"/>
          <w:szCs w:val="28"/>
        </w:rPr>
      </w:pPr>
      <w:r w:rsidRPr="00573D29">
        <w:rPr>
          <w:sz w:val="28"/>
          <w:szCs w:val="28"/>
        </w:rPr>
        <w:t>(</w:t>
      </w:r>
      <w:proofErr w:type="spellStart"/>
      <w:r w:rsidRPr="00573D29">
        <w:rPr>
          <w:sz w:val="28"/>
          <w:szCs w:val="28"/>
        </w:rPr>
        <w:t>ii</w:t>
      </w:r>
      <w:proofErr w:type="spellEnd"/>
      <w:r w:rsidRPr="00573D29">
        <w:rPr>
          <w:sz w:val="28"/>
          <w:szCs w:val="28"/>
        </w:rPr>
        <w:t>) отчисления от налога на добычу полезных ископаемых в размере 50% от общего объема, взимаемого на территории административно-территориальной единицы первого уровня администрируемого района</w:t>
      </w:r>
      <w:proofErr w:type="gramStart"/>
      <w:r w:rsidRPr="00573D29">
        <w:rPr>
          <w:sz w:val="28"/>
          <w:szCs w:val="28"/>
        </w:rPr>
        <w:t>. »</w:t>
      </w:r>
      <w:proofErr w:type="gramEnd"/>
    </w:p>
    <w:p w14:paraId="4FEBA44F" w14:textId="77777777" w:rsidR="00B40A18" w:rsidRPr="00573D29" w:rsidRDefault="00B40A18" w:rsidP="00E14152">
      <w:pPr>
        <w:ind w:firstLine="720"/>
        <w:rPr>
          <w:sz w:val="28"/>
          <w:szCs w:val="28"/>
        </w:rPr>
      </w:pPr>
      <w:r w:rsidRPr="00573D29">
        <w:rPr>
          <w:sz w:val="28"/>
          <w:szCs w:val="28"/>
        </w:rPr>
        <w:t>в пункте 1) части (5),</w:t>
      </w:r>
      <w:proofErr w:type="gramStart"/>
      <w:r w:rsidRPr="00573D29">
        <w:rPr>
          <w:sz w:val="28"/>
          <w:szCs w:val="28"/>
        </w:rPr>
        <w:t xml:space="preserve"> :</w:t>
      </w:r>
      <w:proofErr w:type="gramEnd"/>
    </w:p>
    <w:p w14:paraId="1E0B3974" w14:textId="77777777" w:rsidR="00B40A18" w:rsidRPr="00573D29" w:rsidRDefault="00B40A18" w:rsidP="00E14152">
      <w:pPr>
        <w:ind w:firstLine="720"/>
        <w:rPr>
          <w:sz w:val="28"/>
          <w:szCs w:val="28"/>
        </w:rPr>
      </w:pPr>
      <w:r w:rsidRPr="00573D29">
        <w:rPr>
          <w:sz w:val="28"/>
          <w:szCs w:val="28"/>
        </w:rPr>
        <w:t xml:space="preserve">в четвертом </w:t>
      </w:r>
      <w:proofErr w:type="spellStart"/>
      <w:r w:rsidRPr="00573D29">
        <w:rPr>
          <w:sz w:val="28"/>
          <w:szCs w:val="28"/>
        </w:rPr>
        <w:t>подабзаце</w:t>
      </w:r>
      <w:proofErr w:type="spellEnd"/>
      <w:r w:rsidRPr="00573D29">
        <w:rPr>
          <w:sz w:val="28"/>
          <w:szCs w:val="28"/>
        </w:rPr>
        <w:t xml:space="preserve"> пункта a), в конце дополнить  словами «, кроме сбора за добычу полезных ископаемых</w:t>
      </w:r>
      <w:proofErr w:type="gramStart"/>
      <w:r w:rsidRPr="00573D29">
        <w:rPr>
          <w:sz w:val="28"/>
          <w:szCs w:val="28"/>
        </w:rPr>
        <w:t>; »</w:t>
      </w:r>
      <w:proofErr w:type="gramEnd"/>
    </w:p>
    <w:p w14:paraId="2FA7C6F2" w14:textId="77777777" w:rsidR="00B40A18" w:rsidRPr="00573D29" w:rsidRDefault="00B40A18" w:rsidP="00E14152">
      <w:pPr>
        <w:ind w:firstLine="720"/>
        <w:rPr>
          <w:sz w:val="28"/>
          <w:szCs w:val="28"/>
        </w:rPr>
      </w:pPr>
      <w:r w:rsidRPr="00573D29">
        <w:rPr>
          <w:sz w:val="28"/>
          <w:szCs w:val="28"/>
        </w:rPr>
        <w:t>пункт b) изложить в следующей редакции:</w:t>
      </w:r>
    </w:p>
    <w:p w14:paraId="52880768" w14:textId="77777777" w:rsidR="00B40A18" w:rsidRPr="00573D29" w:rsidRDefault="00B40A18" w:rsidP="00E14152">
      <w:pPr>
        <w:ind w:firstLine="720"/>
        <w:rPr>
          <w:sz w:val="28"/>
          <w:szCs w:val="28"/>
        </w:rPr>
      </w:pPr>
      <w:r w:rsidRPr="00573D29">
        <w:rPr>
          <w:sz w:val="28"/>
          <w:szCs w:val="28"/>
        </w:rPr>
        <w:t>«b) (i) отчислений от подоходного налога с физических лиц:</w:t>
      </w:r>
    </w:p>
    <w:p w14:paraId="47910449" w14:textId="77777777" w:rsidR="00B40A18" w:rsidRPr="00573D29" w:rsidRDefault="00B40A18" w:rsidP="00E14152">
      <w:pPr>
        <w:ind w:firstLine="720"/>
        <w:rPr>
          <w:sz w:val="28"/>
          <w:szCs w:val="28"/>
        </w:rPr>
      </w:pPr>
      <w:r w:rsidRPr="00573D29">
        <w:rPr>
          <w:sz w:val="28"/>
          <w:szCs w:val="28"/>
        </w:rPr>
        <w:t xml:space="preserve">– для муниципального бюджета </w:t>
      </w:r>
      <w:proofErr w:type="spellStart"/>
      <w:r w:rsidRPr="00573D29">
        <w:rPr>
          <w:sz w:val="28"/>
          <w:szCs w:val="28"/>
        </w:rPr>
        <w:t>Бэлць</w:t>
      </w:r>
      <w:proofErr w:type="spellEnd"/>
      <w:r w:rsidRPr="00573D29">
        <w:rPr>
          <w:sz w:val="28"/>
          <w:szCs w:val="28"/>
        </w:rPr>
        <w:t xml:space="preserve"> – 50 процентов общего объема, собранного на территории муниципия </w:t>
      </w:r>
      <w:proofErr w:type="spellStart"/>
      <w:r w:rsidRPr="00573D29">
        <w:rPr>
          <w:sz w:val="28"/>
          <w:szCs w:val="28"/>
        </w:rPr>
        <w:t>Бэлць</w:t>
      </w:r>
      <w:proofErr w:type="spellEnd"/>
      <w:r w:rsidRPr="00573D29">
        <w:rPr>
          <w:sz w:val="28"/>
          <w:szCs w:val="28"/>
        </w:rPr>
        <w:t xml:space="preserve"> (за исключением административно-территориальных единиц первого уровня в составе муниципия);</w:t>
      </w:r>
    </w:p>
    <w:p w14:paraId="215E46C1" w14:textId="77777777" w:rsidR="00B40A18" w:rsidRPr="00573D29" w:rsidRDefault="00B40A18" w:rsidP="00E14152">
      <w:pPr>
        <w:ind w:firstLine="720"/>
        <w:rPr>
          <w:sz w:val="28"/>
          <w:szCs w:val="28"/>
        </w:rPr>
      </w:pPr>
      <w:r w:rsidRPr="00573D29">
        <w:rPr>
          <w:sz w:val="28"/>
          <w:szCs w:val="28"/>
        </w:rPr>
        <w:t xml:space="preserve">– для муниципального бюджета </w:t>
      </w:r>
      <w:proofErr w:type="spellStart"/>
      <w:r w:rsidRPr="00573D29">
        <w:rPr>
          <w:sz w:val="28"/>
          <w:szCs w:val="28"/>
        </w:rPr>
        <w:t>Кишинэу</w:t>
      </w:r>
      <w:proofErr w:type="spellEnd"/>
      <w:r w:rsidRPr="00573D29">
        <w:rPr>
          <w:sz w:val="28"/>
          <w:szCs w:val="28"/>
        </w:rPr>
        <w:t xml:space="preserve"> – 50 процентов общего объема, собранного на территории муниципия </w:t>
      </w:r>
      <w:proofErr w:type="spellStart"/>
      <w:r w:rsidRPr="00573D29">
        <w:rPr>
          <w:sz w:val="28"/>
          <w:szCs w:val="28"/>
        </w:rPr>
        <w:t>Кишинэу</w:t>
      </w:r>
      <w:proofErr w:type="spellEnd"/>
      <w:r w:rsidRPr="00573D29">
        <w:rPr>
          <w:sz w:val="28"/>
          <w:szCs w:val="28"/>
        </w:rPr>
        <w:t xml:space="preserve"> (за исключением административно-территориальных единиц первого уровня в составе муниципия);</w:t>
      </w:r>
    </w:p>
    <w:p w14:paraId="38CD129C" w14:textId="77777777" w:rsidR="00B40A18" w:rsidRPr="00573D29" w:rsidRDefault="00B40A18" w:rsidP="00E14152">
      <w:pPr>
        <w:ind w:firstLine="720"/>
        <w:rPr>
          <w:sz w:val="28"/>
          <w:szCs w:val="28"/>
        </w:rPr>
      </w:pPr>
      <w:r w:rsidRPr="00573D29">
        <w:rPr>
          <w:sz w:val="28"/>
          <w:szCs w:val="28"/>
        </w:rPr>
        <w:t>(</w:t>
      </w:r>
      <w:proofErr w:type="spellStart"/>
      <w:r w:rsidRPr="00573D29">
        <w:rPr>
          <w:sz w:val="28"/>
          <w:szCs w:val="28"/>
        </w:rPr>
        <w:t>ii</w:t>
      </w:r>
      <w:proofErr w:type="spellEnd"/>
      <w:r w:rsidRPr="00573D29">
        <w:rPr>
          <w:sz w:val="28"/>
          <w:szCs w:val="28"/>
        </w:rPr>
        <w:t>) отчисления от налога на добычу полезных ископаемых в размере 50% от общего объема, взимаемого на территории административно-территориальной единицы муниципального образования первого уровня</w:t>
      </w:r>
      <w:proofErr w:type="gramStart"/>
      <w:r w:rsidRPr="00573D29">
        <w:rPr>
          <w:sz w:val="28"/>
          <w:szCs w:val="28"/>
        </w:rPr>
        <w:t>. »</w:t>
      </w:r>
      <w:proofErr w:type="gramEnd"/>
    </w:p>
    <w:p w14:paraId="2E4FC2DD" w14:textId="77777777" w:rsidR="00B40A18" w:rsidRPr="00573D29" w:rsidRDefault="00B40A18" w:rsidP="00E92F65">
      <w:pPr>
        <w:pStyle w:val="a3"/>
        <w:numPr>
          <w:ilvl w:val="1"/>
          <w:numId w:val="33"/>
        </w:numPr>
        <w:tabs>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lastRenderedPageBreak/>
        <w:t>Статью 11 дополнить частями (8) и (9) в следующей редакции:</w:t>
      </w:r>
    </w:p>
    <w:p w14:paraId="44F36A1B" w14:textId="77777777" w:rsidR="00B40A18" w:rsidRPr="00573D29" w:rsidRDefault="00B40A18" w:rsidP="00E14152">
      <w:pPr>
        <w:ind w:firstLine="720"/>
        <w:rPr>
          <w:sz w:val="28"/>
          <w:szCs w:val="28"/>
        </w:rPr>
      </w:pPr>
      <w:r w:rsidRPr="00573D29">
        <w:rPr>
          <w:sz w:val="28"/>
          <w:szCs w:val="28"/>
        </w:rPr>
        <w:t>«(8) В дополнение к общим (балансирующим) трансфертам, осуществляемым из фонда финансовой поддержки административно-территориальных единиц, регулируемых настоящей статьей, в бюджеты сел (коммун), городов (муниципалитетов, кроме муниципиев Бельцы и Кишинева) он также получает трансферты общего назначения для обеспечения ресурсами собственной сферы деятельности, связанной с инфраструктурой местных дорог общего пользования.</w:t>
      </w:r>
    </w:p>
    <w:p w14:paraId="493A7522" w14:textId="77777777" w:rsidR="00B40A18" w:rsidRPr="00573D29" w:rsidRDefault="00B40A18" w:rsidP="00E14152">
      <w:pPr>
        <w:ind w:firstLine="720"/>
        <w:rPr>
          <w:sz w:val="28"/>
          <w:szCs w:val="28"/>
        </w:rPr>
      </w:pPr>
      <w:proofErr w:type="gramStart"/>
      <w:r w:rsidRPr="00573D29">
        <w:rPr>
          <w:sz w:val="28"/>
          <w:szCs w:val="28"/>
        </w:rPr>
        <w:t>(9) Трансферты общего назначения, предусмотренные частью (8) настоящей статьи, для местных бюджетов первого уровня исчисляются и распределяются пропорционально численности населения на территории соответствующей административно-территориальной единицы на основании официальных данных, имеющихся в момент их исчисления, в размере 100% от общего объема налога за пользование дорогами с транспортных средств, зарегистрированных в Республике Молдова, утвержденного в ежегодном законе о государственном бюджете.</w:t>
      </w:r>
      <w:proofErr w:type="gramEnd"/>
    </w:p>
    <w:p w14:paraId="62AC85B2" w14:textId="77777777" w:rsidR="00B40A18" w:rsidRPr="00573D29" w:rsidRDefault="00B40A18" w:rsidP="00E14152">
      <w:pPr>
        <w:ind w:firstLine="720"/>
        <w:rPr>
          <w:sz w:val="28"/>
          <w:szCs w:val="28"/>
        </w:rPr>
      </w:pPr>
      <w:r w:rsidRPr="00573D29">
        <w:rPr>
          <w:sz w:val="28"/>
          <w:szCs w:val="28"/>
        </w:rPr>
        <w:t>Средства, относящиеся к бюджетам сел (коммун) и городов (муниципалитетов) автономно-территориального образования с особым правовым статусом, перечисляются в центральный бюджет автономно-территориального образования с особым правовым статусом.</w:t>
      </w:r>
    </w:p>
    <w:p w14:paraId="0F91F088" w14:textId="77777777" w:rsidR="00B40A18" w:rsidRPr="00573D29" w:rsidRDefault="00B40A18" w:rsidP="00E92F65">
      <w:pPr>
        <w:pStyle w:val="a3"/>
        <w:numPr>
          <w:ilvl w:val="1"/>
          <w:numId w:val="33"/>
        </w:numPr>
        <w:tabs>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Статья 12:</w:t>
      </w:r>
    </w:p>
    <w:p w14:paraId="6CC55656" w14:textId="77777777" w:rsidR="00B40A18" w:rsidRPr="00573D29" w:rsidRDefault="00B40A18" w:rsidP="00E14152">
      <w:pPr>
        <w:ind w:firstLine="720"/>
        <w:rPr>
          <w:sz w:val="28"/>
          <w:szCs w:val="28"/>
        </w:rPr>
      </w:pPr>
      <w:r w:rsidRPr="00573D29">
        <w:rPr>
          <w:sz w:val="28"/>
          <w:szCs w:val="28"/>
        </w:rPr>
        <w:t>пункт b) части (1) изложить в следующей редакции:</w:t>
      </w:r>
    </w:p>
    <w:p w14:paraId="698E25A3" w14:textId="77777777" w:rsidR="00B40A18" w:rsidRPr="00573D29" w:rsidRDefault="00B40A18" w:rsidP="00E14152">
      <w:pPr>
        <w:ind w:firstLine="720"/>
        <w:rPr>
          <w:sz w:val="28"/>
          <w:szCs w:val="28"/>
        </w:rPr>
      </w:pPr>
      <w:r w:rsidRPr="00573D29">
        <w:rPr>
          <w:sz w:val="28"/>
          <w:szCs w:val="28"/>
        </w:rPr>
        <w:t>«b) дорожная инфраструктура регионального (муниципального) значения»;</w:t>
      </w:r>
    </w:p>
    <w:p w14:paraId="0D46DCEC" w14:textId="77777777" w:rsidR="00B40A18" w:rsidRPr="00573D29" w:rsidRDefault="00B40A18" w:rsidP="00E14152">
      <w:pPr>
        <w:ind w:firstLine="720"/>
        <w:rPr>
          <w:sz w:val="28"/>
          <w:szCs w:val="28"/>
        </w:rPr>
      </w:pPr>
      <w:r w:rsidRPr="00573D29">
        <w:rPr>
          <w:sz w:val="28"/>
          <w:szCs w:val="28"/>
        </w:rPr>
        <w:t>часть (2) изложить в следующей редакции:</w:t>
      </w:r>
    </w:p>
    <w:p w14:paraId="72960320" w14:textId="77777777" w:rsidR="00B40A18" w:rsidRPr="00573D29" w:rsidRDefault="00B40A18" w:rsidP="00E14152">
      <w:pPr>
        <w:ind w:firstLine="720"/>
        <w:rPr>
          <w:sz w:val="28"/>
          <w:szCs w:val="28"/>
        </w:rPr>
      </w:pPr>
      <w:r w:rsidRPr="00573D29">
        <w:rPr>
          <w:sz w:val="28"/>
          <w:szCs w:val="28"/>
        </w:rPr>
        <w:t>«(2) Для местных бюджетов второго уровня и автономных территориальных образований с особым правовым статусом целевые трансферты на финансирование инфраструктуры автомобильных дорог местного значения исчисляются и распределяются по количеству управляемых эквивалентных километров в соответствии с законодательством о дорожный фонд.</w:t>
      </w:r>
    </w:p>
    <w:p w14:paraId="0002E814" w14:textId="77777777" w:rsidR="00B40A18" w:rsidRPr="00573D29" w:rsidRDefault="00B40A18" w:rsidP="00E14152">
      <w:pPr>
        <w:ind w:firstLine="720"/>
        <w:rPr>
          <w:sz w:val="28"/>
          <w:szCs w:val="28"/>
        </w:rPr>
      </w:pPr>
      <w:r w:rsidRPr="00573D29">
        <w:rPr>
          <w:sz w:val="28"/>
          <w:szCs w:val="28"/>
        </w:rPr>
        <w:t>В то же время для муниципальных бюджетов городов Бельцы и Кишинев дополнительно рассчитываются и распределяются целевые трансферты по аналогии с механизмом, предусмотренным в части (9) статьи 11 которые также будут использоваться исключительно для инфраструктуры местного публичного дороги.</w:t>
      </w:r>
    </w:p>
    <w:p w14:paraId="0A8DE7B7" w14:textId="77777777" w:rsidR="00B40A18" w:rsidRPr="00573D29" w:rsidRDefault="00B40A18" w:rsidP="00E14152">
      <w:pPr>
        <w:ind w:firstLine="720"/>
        <w:rPr>
          <w:sz w:val="28"/>
          <w:szCs w:val="28"/>
        </w:rPr>
      </w:pPr>
    </w:p>
    <w:p w14:paraId="00FEFD8D" w14:textId="3B824C4F" w:rsidR="00B40A18" w:rsidRPr="00573D29" w:rsidRDefault="00B40A18" w:rsidP="00E14152">
      <w:pPr>
        <w:ind w:firstLine="720"/>
        <w:rPr>
          <w:sz w:val="28"/>
          <w:szCs w:val="28"/>
        </w:rPr>
      </w:pPr>
      <w:r w:rsidRPr="00573D29">
        <w:rPr>
          <w:b/>
          <w:sz w:val="28"/>
          <w:szCs w:val="28"/>
        </w:rPr>
        <w:t>Ст.</w:t>
      </w:r>
      <w:r w:rsidR="003A5868">
        <w:rPr>
          <w:b/>
          <w:sz w:val="28"/>
          <w:szCs w:val="28"/>
        </w:rPr>
        <w:t xml:space="preserve"> </w:t>
      </w:r>
      <w:r w:rsidRPr="00573D29">
        <w:rPr>
          <w:b/>
          <w:sz w:val="28"/>
          <w:szCs w:val="28"/>
        </w:rPr>
        <w:t xml:space="preserve">XV. </w:t>
      </w:r>
      <w:r w:rsidR="003A5868">
        <w:rPr>
          <w:b/>
          <w:sz w:val="28"/>
          <w:szCs w:val="28"/>
        </w:rPr>
        <w:t>–</w:t>
      </w:r>
      <w:r w:rsidRPr="00573D29">
        <w:rPr>
          <w:b/>
          <w:sz w:val="28"/>
          <w:szCs w:val="28"/>
        </w:rPr>
        <w:t xml:space="preserve"> </w:t>
      </w:r>
      <w:proofErr w:type="gramStart"/>
      <w:r w:rsidRPr="00573D29">
        <w:rPr>
          <w:sz w:val="28"/>
          <w:szCs w:val="28"/>
        </w:rPr>
        <w:t>Исполнительный кодекс № 443/2004 (</w:t>
      </w:r>
      <w:r w:rsidR="003A5868" w:rsidRPr="00573D29">
        <w:rPr>
          <w:sz w:val="28"/>
          <w:szCs w:val="28"/>
        </w:rPr>
        <w:t>повторное опубликование:</w:t>
      </w:r>
      <w:proofErr w:type="gramEnd"/>
      <w:r w:rsidR="003A5868" w:rsidRPr="00573D29">
        <w:rPr>
          <w:sz w:val="28"/>
          <w:szCs w:val="28"/>
        </w:rPr>
        <w:t xml:space="preserve"> </w:t>
      </w:r>
      <w:proofErr w:type="gramStart"/>
      <w:r w:rsidR="003A5868" w:rsidRPr="00573D29">
        <w:rPr>
          <w:sz w:val="28"/>
          <w:szCs w:val="28"/>
        </w:rPr>
        <w:t>Официальный монитор Республики Молдова</w:t>
      </w:r>
      <w:r w:rsidRPr="00573D29">
        <w:rPr>
          <w:sz w:val="28"/>
          <w:szCs w:val="28"/>
        </w:rPr>
        <w:t xml:space="preserve">, 2010,  </w:t>
      </w:r>
      <w:r w:rsidR="003A5868">
        <w:rPr>
          <w:sz w:val="28"/>
          <w:szCs w:val="28"/>
        </w:rPr>
        <w:br/>
      </w:r>
      <w:r w:rsidRPr="00573D29">
        <w:rPr>
          <w:sz w:val="28"/>
          <w:szCs w:val="28"/>
        </w:rPr>
        <w:t>№ 214-220 ст.</w:t>
      </w:r>
      <w:r w:rsidR="003A5868">
        <w:rPr>
          <w:sz w:val="28"/>
          <w:szCs w:val="28"/>
        </w:rPr>
        <w:t xml:space="preserve"> </w:t>
      </w:r>
      <w:r w:rsidRPr="00573D29">
        <w:rPr>
          <w:sz w:val="28"/>
          <w:szCs w:val="28"/>
        </w:rPr>
        <w:t>704), с последующими изменениями, внести следующие изменения:</w:t>
      </w:r>
      <w:proofErr w:type="gramEnd"/>
    </w:p>
    <w:p w14:paraId="5151AFA8" w14:textId="77777777" w:rsidR="00B40A18" w:rsidRPr="00573D29" w:rsidRDefault="00B40A18" w:rsidP="00B62F62">
      <w:pPr>
        <w:pStyle w:val="a3"/>
        <w:numPr>
          <w:ilvl w:val="2"/>
          <w:numId w:val="28"/>
        </w:numPr>
        <w:tabs>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Статья 36:</w:t>
      </w:r>
    </w:p>
    <w:p w14:paraId="45CCB1EF" w14:textId="77777777" w:rsidR="00B40A18" w:rsidRPr="00573D29" w:rsidRDefault="00B40A18" w:rsidP="00E14152">
      <w:pPr>
        <w:ind w:firstLine="720"/>
        <w:rPr>
          <w:sz w:val="28"/>
          <w:szCs w:val="28"/>
        </w:rPr>
      </w:pPr>
      <w:r w:rsidRPr="00573D29">
        <w:rPr>
          <w:sz w:val="28"/>
          <w:szCs w:val="28"/>
        </w:rPr>
        <w:lastRenderedPageBreak/>
        <w:t>в части (3), в конце, дополнить словами «за исключением случаев, когда дебиторская задолженность взыскивается в пользу государства, в соответствии с положениями части (7) статьи 37.»;</w:t>
      </w:r>
    </w:p>
    <w:p w14:paraId="58D2EFA5" w14:textId="77777777" w:rsidR="00B40A18" w:rsidRPr="00573D29" w:rsidRDefault="00B40A18" w:rsidP="00E14152">
      <w:pPr>
        <w:ind w:firstLine="720"/>
        <w:rPr>
          <w:sz w:val="28"/>
          <w:szCs w:val="28"/>
        </w:rPr>
      </w:pPr>
      <w:r w:rsidRPr="00573D29">
        <w:rPr>
          <w:sz w:val="28"/>
          <w:szCs w:val="28"/>
        </w:rPr>
        <w:t>в части (7), в конце, дополнить словами «жалоба подается на судебного пристава</w:t>
      </w:r>
      <w:proofErr w:type="gramStart"/>
      <w:r w:rsidRPr="00573D29">
        <w:rPr>
          <w:sz w:val="28"/>
          <w:szCs w:val="28"/>
        </w:rPr>
        <w:t>.</w:t>
      </w:r>
      <w:r w:rsidRPr="00573D29">
        <w:t xml:space="preserve"> </w:t>
      </w:r>
      <w:r w:rsidRPr="00573D29">
        <w:rPr>
          <w:sz w:val="28"/>
          <w:szCs w:val="28"/>
        </w:rPr>
        <w:t>»;</w:t>
      </w:r>
      <w:proofErr w:type="gramEnd"/>
    </w:p>
    <w:p w14:paraId="2F407445" w14:textId="77777777" w:rsidR="00B40A18" w:rsidRPr="00573D29" w:rsidRDefault="00B40A18" w:rsidP="00E14152">
      <w:pPr>
        <w:ind w:firstLine="720"/>
        <w:rPr>
          <w:sz w:val="28"/>
          <w:szCs w:val="28"/>
        </w:rPr>
      </w:pPr>
      <w:r w:rsidRPr="00573D29">
        <w:rPr>
          <w:sz w:val="28"/>
          <w:szCs w:val="28"/>
        </w:rPr>
        <w:t>дополнить частью (8) в следующей редакции:</w:t>
      </w:r>
    </w:p>
    <w:p w14:paraId="56B9410C" w14:textId="77777777" w:rsidR="00B40A18" w:rsidRPr="00573D29" w:rsidRDefault="00B40A18" w:rsidP="00E14152">
      <w:pPr>
        <w:ind w:firstLine="720"/>
        <w:rPr>
          <w:sz w:val="28"/>
          <w:szCs w:val="28"/>
        </w:rPr>
      </w:pPr>
      <w:r w:rsidRPr="00573D29">
        <w:rPr>
          <w:sz w:val="28"/>
          <w:szCs w:val="28"/>
        </w:rPr>
        <w:t>«(8) Если суммы взымаются в пользу государства, они освобождается от аванса исполнительных расходов</w:t>
      </w:r>
      <w:proofErr w:type="gramStart"/>
      <w:r w:rsidRPr="00573D29">
        <w:rPr>
          <w:sz w:val="28"/>
          <w:szCs w:val="28"/>
        </w:rPr>
        <w:t>.».</w:t>
      </w:r>
      <w:proofErr w:type="gramEnd"/>
    </w:p>
    <w:p w14:paraId="1C015C3A" w14:textId="77777777" w:rsidR="00B40A18" w:rsidRPr="00573D29" w:rsidRDefault="00B40A18" w:rsidP="00E14152">
      <w:pPr>
        <w:pStyle w:val="a3"/>
        <w:numPr>
          <w:ilvl w:val="2"/>
          <w:numId w:val="28"/>
        </w:numPr>
        <w:tabs>
          <w:tab w:val="left" w:pos="1134"/>
        </w:tabs>
        <w:spacing w:after="0" w:line="240" w:lineRule="auto"/>
        <w:ind w:left="709" w:firstLine="0"/>
        <w:jc w:val="both"/>
        <w:rPr>
          <w:rFonts w:ascii="Times New Roman" w:hAnsi="Times New Roman" w:cs="Times New Roman"/>
          <w:sz w:val="28"/>
          <w:szCs w:val="28"/>
        </w:rPr>
      </w:pPr>
      <w:r w:rsidRPr="00573D29">
        <w:rPr>
          <w:rFonts w:ascii="Times New Roman" w:hAnsi="Times New Roman" w:cs="Times New Roman"/>
          <w:sz w:val="28"/>
          <w:szCs w:val="28"/>
        </w:rPr>
        <w:t>Часть (8) статьи</w:t>
      </w:r>
      <w:r w:rsidRPr="00573D29">
        <w:rPr>
          <w:rFonts w:ascii="Times New Roman" w:hAnsi="Times New Roman" w:cs="Times New Roman"/>
          <w:b/>
          <w:sz w:val="28"/>
          <w:szCs w:val="28"/>
        </w:rPr>
        <w:t xml:space="preserve">  </w:t>
      </w:r>
      <w:r w:rsidRPr="00573D29">
        <w:rPr>
          <w:rFonts w:ascii="Times New Roman" w:hAnsi="Times New Roman" w:cs="Times New Roman"/>
          <w:sz w:val="28"/>
          <w:szCs w:val="28"/>
        </w:rPr>
        <w:t>37</w:t>
      </w:r>
      <w:r w:rsidRPr="00573D29">
        <w:rPr>
          <w:rFonts w:ascii="Times New Roman" w:hAnsi="Times New Roman" w:cs="Times New Roman"/>
          <w:b/>
          <w:sz w:val="28"/>
          <w:szCs w:val="28"/>
        </w:rPr>
        <w:t xml:space="preserve"> </w:t>
      </w:r>
      <w:r w:rsidRPr="00573D29">
        <w:rPr>
          <w:rFonts w:ascii="Times New Roman" w:hAnsi="Times New Roman" w:cs="Times New Roman"/>
          <w:sz w:val="28"/>
          <w:szCs w:val="28"/>
        </w:rPr>
        <w:t>признать утратившим силу.</w:t>
      </w:r>
    </w:p>
    <w:p w14:paraId="7B3BE200" w14:textId="77777777" w:rsidR="00B40A18" w:rsidRPr="00573D29" w:rsidRDefault="00B40A18" w:rsidP="00E14152">
      <w:pPr>
        <w:pStyle w:val="a3"/>
        <w:numPr>
          <w:ilvl w:val="2"/>
          <w:numId w:val="28"/>
        </w:numPr>
        <w:tabs>
          <w:tab w:val="left" w:pos="1134"/>
        </w:tabs>
        <w:spacing w:after="0" w:line="240" w:lineRule="auto"/>
        <w:ind w:left="709" w:firstLine="0"/>
        <w:jc w:val="both"/>
        <w:rPr>
          <w:rFonts w:ascii="Times New Roman" w:hAnsi="Times New Roman" w:cs="Times New Roman"/>
          <w:sz w:val="28"/>
          <w:szCs w:val="28"/>
        </w:rPr>
      </w:pPr>
      <w:r w:rsidRPr="00573D29">
        <w:rPr>
          <w:rFonts w:ascii="Times New Roman" w:hAnsi="Times New Roman" w:cs="Times New Roman"/>
          <w:sz w:val="28"/>
          <w:szCs w:val="28"/>
        </w:rPr>
        <w:t>В статье 61:</w:t>
      </w:r>
    </w:p>
    <w:p w14:paraId="435A1E66" w14:textId="77777777" w:rsidR="00B40A18" w:rsidRPr="00573D29" w:rsidRDefault="00B40A18" w:rsidP="00E14152">
      <w:pPr>
        <w:ind w:firstLine="720"/>
        <w:rPr>
          <w:sz w:val="28"/>
          <w:szCs w:val="28"/>
        </w:rPr>
      </w:pPr>
      <w:r w:rsidRPr="00573D29">
        <w:rPr>
          <w:sz w:val="28"/>
          <w:szCs w:val="28"/>
        </w:rPr>
        <w:t>дополнить частью (2</w:t>
      </w:r>
      <w:r w:rsidRPr="00573D29">
        <w:rPr>
          <w:sz w:val="28"/>
          <w:szCs w:val="28"/>
          <w:vertAlign w:val="superscript"/>
        </w:rPr>
        <w:t>1</w:t>
      </w:r>
      <w:r w:rsidRPr="00573D29">
        <w:rPr>
          <w:sz w:val="28"/>
          <w:szCs w:val="28"/>
        </w:rPr>
        <w:t>) следующего содержания:</w:t>
      </w:r>
    </w:p>
    <w:p w14:paraId="734D0764" w14:textId="77777777" w:rsidR="00B40A18" w:rsidRPr="00573D29" w:rsidRDefault="00B40A18" w:rsidP="00E14152">
      <w:pPr>
        <w:ind w:firstLine="720"/>
        <w:rPr>
          <w:sz w:val="28"/>
          <w:szCs w:val="28"/>
        </w:rPr>
      </w:pPr>
      <w:r w:rsidRPr="00573D29">
        <w:rPr>
          <w:sz w:val="28"/>
          <w:szCs w:val="28"/>
        </w:rPr>
        <w:t>«(2</w:t>
      </w:r>
      <w:r w:rsidRPr="00573D29">
        <w:rPr>
          <w:sz w:val="28"/>
          <w:szCs w:val="28"/>
          <w:vertAlign w:val="superscript"/>
        </w:rPr>
        <w:t>1</w:t>
      </w:r>
      <w:r w:rsidRPr="00573D29">
        <w:rPr>
          <w:sz w:val="28"/>
          <w:szCs w:val="28"/>
        </w:rPr>
        <w:t>) В случае исполнительных производств, в которых кредитором является государство, исполнительный документ может быть представлен в соответствии с частью (2) после устранения недостатков органом, выдавшим документ.</w:t>
      </w:r>
    </w:p>
    <w:p w14:paraId="6D218D73" w14:textId="77777777" w:rsidR="00B40A18" w:rsidRPr="00573D29" w:rsidRDefault="00B40A18" w:rsidP="00E14152">
      <w:pPr>
        <w:ind w:firstLine="720"/>
        <w:rPr>
          <w:sz w:val="28"/>
          <w:szCs w:val="28"/>
        </w:rPr>
      </w:pPr>
      <w:r w:rsidRPr="00573D29">
        <w:rPr>
          <w:sz w:val="28"/>
          <w:szCs w:val="28"/>
        </w:rPr>
        <w:t>в части (3), после слов «взыскатель» дополнить словами «или констатирующий субъект»;</w:t>
      </w:r>
    </w:p>
    <w:p w14:paraId="3B3C53DD" w14:textId="77777777" w:rsidR="00B40A18" w:rsidRPr="00573D29" w:rsidRDefault="00B40A18" w:rsidP="00E14152">
      <w:pPr>
        <w:ind w:firstLine="720"/>
        <w:rPr>
          <w:sz w:val="28"/>
          <w:szCs w:val="28"/>
        </w:rPr>
      </w:pPr>
      <w:r w:rsidRPr="00573D29">
        <w:rPr>
          <w:sz w:val="28"/>
          <w:szCs w:val="28"/>
        </w:rPr>
        <w:t>дополнить частью (4) следующего содержания:</w:t>
      </w:r>
    </w:p>
    <w:p w14:paraId="146A0C18" w14:textId="77777777" w:rsidR="00B40A18" w:rsidRPr="00573D29" w:rsidRDefault="00B40A18" w:rsidP="00E14152">
      <w:pPr>
        <w:ind w:firstLine="720"/>
        <w:rPr>
          <w:sz w:val="28"/>
          <w:szCs w:val="28"/>
        </w:rPr>
      </w:pPr>
      <w:r w:rsidRPr="00573D29">
        <w:rPr>
          <w:sz w:val="28"/>
          <w:szCs w:val="28"/>
        </w:rPr>
        <w:t>«(4) В случае отказа в возбуждении исполнительного производства исполнительские расходы не оплачиваются</w:t>
      </w:r>
      <w:proofErr w:type="gramStart"/>
      <w:r w:rsidRPr="00573D29">
        <w:rPr>
          <w:sz w:val="28"/>
          <w:szCs w:val="28"/>
        </w:rPr>
        <w:t>.</w:t>
      </w:r>
      <w:r w:rsidRPr="00573D29">
        <w:t xml:space="preserve"> </w:t>
      </w:r>
      <w:r w:rsidRPr="00573D29">
        <w:rPr>
          <w:sz w:val="28"/>
          <w:szCs w:val="28"/>
        </w:rPr>
        <w:t>».</w:t>
      </w:r>
      <w:proofErr w:type="gramEnd"/>
    </w:p>
    <w:p w14:paraId="435EC125" w14:textId="77777777" w:rsidR="00B40A18" w:rsidRPr="00573D29" w:rsidRDefault="00B40A18" w:rsidP="00E14152">
      <w:pPr>
        <w:pStyle w:val="a3"/>
        <w:numPr>
          <w:ilvl w:val="2"/>
          <w:numId w:val="28"/>
        </w:numPr>
        <w:tabs>
          <w:tab w:val="left" w:pos="993"/>
        </w:tabs>
        <w:spacing w:after="0" w:line="240" w:lineRule="auto"/>
        <w:ind w:left="709" w:firstLine="0"/>
        <w:rPr>
          <w:rFonts w:ascii="Times New Roman" w:hAnsi="Times New Roman" w:cs="Times New Roman"/>
          <w:sz w:val="28"/>
          <w:szCs w:val="28"/>
        </w:rPr>
      </w:pPr>
      <w:r w:rsidRPr="00573D29">
        <w:rPr>
          <w:rFonts w:ascii="Times New Roman" w:hAnsi="Times New Roman" w:cs="Times New Roman"/>
          <w:sz w:val="28"/>
          <w:szCs w:val="28"/>
        </w:rPr>
        <w:t>В статье 86:</w:t>
      </w:r>
    </w:p>
    <w:p w14:paraId="25248CC6" w14:textId="77777777" w:rsidR="00B40A18" w:rsidRPr="00573D29" w:rsidRDefault="00B40A18" w:rsidP="00B62F62">
      <w:pPr>
        <w:rPr>
          <w:sz w:val="28"/>
          <w:szCs w:val="28"/>
        </w:rPr>
      </w:pPr>
      <w:r w:rsidRPr="00573D29">
        <w:rPr>
          <w:sz w:val="28"/>
          <w:szCs w:val="28"/>
        </w:rPr>
        <w:t>в части (1):</w:t>
      </w:r>
    </w:p>
    <w:p w14:paraId="063943BA" w14:textId="77777777" w:rsidR="00B40A18" w:rsidRPr="00573D29" w:rsidRDefault="00B40A18" w:rsidP="00E14152">
      <w:pPr>
        <w:rPr>
          <w:sz w:val="28"/>
          <w:szCs w:val="28"/>
        </w:rPr>
      </w:pPr>
      <w:r w:rsidRPr="00573D29">
        <w:rPr>
          <w:sz w:val="28"/>
          <w:szCs w:val="28"/>
        </w:rPr>
        <w:t>после слов «взыскателю» дополнить словами «</w:t>
      </w:r>
      <w:r w:rsidRPr="00573D29">
        <w:t xml:space="preserve"> </w:t>
      </w:r>
      <w:r w:rsidRPr="00573D29">
        <w:rPr>
          <w:sz w:val="28"/>
          <w:szCs w:val="28"/>
        </w:rPr>
        <w:t xml:space="preserve">или </w:t>
      </w:r>
      <w:proofErr w:type="spellStart"/>
      <w:proofErr w:type="gramStart"/>
      <w:r w:rsidRPr="00573D29">
        <w:rPr>
          <w:sz w:val="28"/>
          <w:szCs w:val="28"/>
        </w:rPr>
        <w:t>c</w:t>
      </w:r>
      <w:proofErr w:type="gramEnd"/>
      <w:r w:rsidRPr="00573D29">
        <w:rPr>
          <w:sz w:val="28"/>
          <w:szCs w:val="28"/>
        </w:rPr>
        <w:t>удебнoй</w:t>
      </w:r>
      <w:proofErr w:type="spellEnd"/>
      <w:r w:rsidRPr="00573D29">
        <w:rPr>
          <w:sz w:val="28"/>
          <w:szCs w:val="28"/>
        </w:rPr>
        <w:t xml:space="preserve"> инстанции/ констатирующий субъект, если взыскатель является государство»;</w:t>
      </w:r>
    </w:p>
    <w:p w14:paraId="5DE7E819" w14:textId="77777777" w:rsidR="00B40A18" w:rsidRPr="00573D29" w:rsidRDefault="00B40A18" w:rsidP="00B62F62">
      <w:pPr>
        <w:rPr>
          <w:sz w:val="28"/>
          <w:szCs w:val="28"/>
        </w:rPr>
      </w:pPr>
      <w:r w:rsidRPr="00573D29">
        <w:rPr>
          <w:sz w:val="28"/>
          <w:szCs w:val="28"/>
        </w:rPr>
        <w:t>дополнить пунктом g) в следующей редакции:</w:t>
      </w:r>
    </w:p>
    <w:p w14:paraId="24BFE365" w14:textId="77777777" w:rsidR="00B40A18" w:rsidRPr="00573D29" w:rsidRDefault="00B40A18" w:rsidP="00E14152">
      <w:pPr>
        <w:rPr>
          <w:sz w:val="28"/>
          <w:szCs w:val="28"/>
        </w:rPr>
      </w:pPr>
      <w:r w:rsidRPr="00573D29">
        <w:rPr>
          <w:sz w:val="28"/>
          <w:szCs w:val="28"/>
        </w:rPr>
        <w:t>«g) все меры воздействия исчерпаны и применяются положения части (7) или (8) статьи 315 настоящего Кодекса</w:t>
      </w:r>
      <w:proofErr w:type="gramStart"/>
      <w:r w:rsidRPr="00573D29">
        <w:rPr>
          <w:sz w:val="28"/>
          <w:szCs w:val="28"/>
        </w:rPr>
        <w:t>. »;</w:t>
      </w:r>
      <w:proofErr w:type="gramEnd"/>
    </w:p>
    <w:p w14:paraId="70836B23" w14:textId="77777777" w:rsidR="00B40A18" w:rsidRPr="00573D29" w:rsidRDefault="00B40A18" w:rsidP="00E14152">
      <w:pPr>
        <w:rPr>
          <w:sz w:val="28"/>
          <w:szCs w:val="28"/>
        </w:rPr>
      </w:pPr>
      <w:r w:rsidRPr="00573D29">
        <w:rPr>
          <w:sz w:val="28"/>
          <w:szCs w:val="28"/>
        </w:rPr>
        <w:t>в части (6), в конце, дополнить словами «Судебный пристав-исполнитель выдает заключение о взыскании с должника исполнительских расходов».</w:t>
      </w:r>
    </w:p>
    <w:p w14:paraId="7CB2088F" w14:textId="77777777" w:rsidR="00B40A18" w:rsidRPr="00573D29" w:rsidRDefault="00B40A18" w:rsidP="00E14152">
      <w:pPr>
        <w:pStyle w:val="a3"/>
        <w:numPr>
          <w:ilvl w:val="2"/>
          <w:numId w:val="28"/>
        </w:numPr>
        <w:tabs>
          <w:tab w:val="left" w:pos="993"/>
        </w:tabs>
        <w:spacing w:after="0" w:line="240" w:lineRule="auto"/>
        <w:ind w:left="0" w:firstLine="720"/>
        <w:jc w:val="both"/>
        <w:rPr>
          <w:rFonts w:ascii="Times New Roman" w:hAnsi="Times New Roman" w:cs="Times New Roman"/>
          <w:sz w:val="28"/>
          <w:szCs w:val="28"/>
        </w:rPr>
      </w:pPr>
      <w:r w:rsidRPr="00573D29">
        <w:rPr>
          <w:rFonts w:ascii="Times New Roman" w:hAnsi="Times New Roman" w:cs="Times New Roman"/>
          <w:sz w:val="28"/>
          <w:szCs w:val="28"/>
        </w:rPr>
        <w:t>В части (3</w:t>
      </w:r>
      <w:r w:rsidRPr="00573D29">
        <w:rPr>
          <w:rFonts w:ascii="Times New Roman" w:hAnsi="Times New Roman" w:cs="Times New Roman"/>
          <w:sz w:val="28"/>
          <w:szCs w:val="28"/>
          <w:vertAlign w:val="superscript"/>
        </w:rPr>
        <w:t>2</w:t>
      </w:r>
      <w:r w:rsidRPr="00573D29">
        <w:rPr>
          <w:rFonts w:ascii="Times New Roman" w:hAnsi="Times New Roman" w:cs="Times New Roman"/>
          <w:sz w:val="28"/>
          <w:szCs w:val="28"/>
        </w:rPr>
        <w:t>) статьи 163, после слова «гонорар» дополнить словами «расходами по исполнению».</w:t>
      </w:r>
    </w:p>
    <w:p w14:paraId="54FF56E6" w14:textId="77777777" w:rsidR="00B40A18" w:rsidRPr="00573D29" w:rsidRDefault="00B40A18" w:rsidP="00E14152">
      <w:pPr>
        <w:pStyle w:val="a3"/>
        <w:tabs>
          <w:tab w:val="left" w:pos="993"/>
        </w:tabs>
        <w:spacing w:after="0" w:line="240" w:lineRule="auto"/>
        <w:ind w:left="709"/>
        <w:jc w:val="both"/>
        <w:rPr>
          <w:rFonts w:ascii="Times New Roman" w:hAnsi="Times New Roman" w:cs="Times New Roman"/>
          <w:sz w:val="28"/>
          <w:szCs w:val="28"/>
        </w:rPr>
      </w:pPr>
    </w:p>
    <w:p w14:paraId="62B5A69F" w14:textId="4E0F06B3" w:rsidR="00B40A18" w:rsidRPr="00573D29" w:rsidRDefault="00B40A18" w:rsidP="00E14152">
      <w:pPr>
        <w:rPr>
          <w:sz w:val="28"/>
          <w:szCs w:val="28"/>
        </w:rPr>
      </w:pPr>
      <w:r w:rsidRPr="00573D29">
        <w:rPr>
          <w:b/>
          <w:sz w:val="28"/>
          <w:szCs w:val="28"/>
        </w:rPr>
        <w:t>Ст.</w:t>
      </w:r>
      <w:r w:rsidR="00B62F62">
        <w:rPr>
          <w:b/>
          <w:sz w:val="28"/>
          <w:szCs w:val="28"/>
        </w:rPr>
        <w:t xml:space="preserve"> </w:t>
      </w:r>
      <w:r w:rsidRPr="00573D29">
        <w:rPr>
          <w:b/>
          <w:sz w:val="28"/>
          <w:szCs w:val="28"/>
        </w:rPr>
        <w:t xml:space="preserve">XVI. </w:t>
      </w:r>
      <w:r w:rsidR="00B62F62">
        <w:rPr>
          <w:b/>
          <w:sz w:val="28"/>
          <w:szCs w:val="28"/>
        </w:rPr>
        <w:t>–</w:t>
      </w:r>
      <w:r w:rsidRPr="00573D29">
        <w:rPr>
          <w:b/>
          <w:sz w:val="28"/>
          <w:szCs w:val="28"/>
        </w:rPr>
        <w:t xml:space="preserve"> </w:t>
      </w:r>
      <w:r w:rsidRPr="00573D29">
        <w:rPr>
          <w:sz w:val="28"/>
          <w:szCs w:val="28"/>
        </w:rPr>
        <w:t>В части (1) стат</w:t>
      </w:r>
      <w:r w:rsidR="00B62F62">
        <w:rPr>
          <w:sz w:val="28"/>
          <w:szCs w:val="28"/>
        </w:rPr>
        <w:t>ь</w:t>
      </w:r>
      <w:r w:rsidRPr="00573D29">
        <w:rPr>
          <w:sz w:val="28"/>
          <w:szCs w:val="28"/>
        </w:rPr>
        <w:t xml:space="preserve">и 13 Закона о государственной регистрации юридических лиц и индивидуальных предпринимателей </w:t>
      </w:r>
      <w:r w:rsidR="00260C4B">
        <w:rPr>
          <w:sz w:val="28"/>
          <w:szCs w:val="28"/>
        </w:rPr>
        <w:br/>
      </w:r>
      <w:r w:rsidRPr="00573D29">
        <w:rPr>
          <w:sz w:val="28"/>
          <w:szCs w:val="28"/>
        </w:rPr>
        <w:t>№</w:t>
      </w:r>
      <w:r w:rsidR="00B62F62">
        <w:rPr>
          <w:sz w:val="28"/>
          <w:szCs w:val="28"/>
        </w:rPr>
        <w:t xml:space="preserve"> </w:t>
      </w:r>
      <w:r w:rsidRPr="00573D29">
        <w:rPr>
          <w:sz w:val="28"/>
          <w:szCs w:val="28"/>
        </w:rPr>
        <w:t>220/2007 (</w:t>
      </w:r>
      <w:r w:rsidR="00B62F62" w:rsidRPr="00573D29">
        <w:rPr>
          <w:sz w:val="28"/>
          <w:szCs w:val="28"/>
        </w:rPr>
        <w:t>Официальный монитор Республики Молдова</w:t>
      </w:r>
      <w:r w:rsidRPr="00573D29">
        <w:rPr>
          <w:sz w:val="28"/>
          <w:szCs w:val="28"/>
        </w:rPr>
        <w:t xml:space="preserve">, 2007, </w:t>
      </w:r>
      <w:r w:rsidR="00B62F62">
        <w:rPr>
          <w:sz w:val="28"/>
          <w:szCs w:val="28"/>
        </w:rPr>
        <w:t>№</w:t>
      </w:r>
      <w:r w:rsidRPr="00573D29">
        <w:rPr>
          <w:sz w:val="28"/>
          <w:szCs w:val="28"/>
        </w:rPr>
        <w:t xml:space="preserve"> 184-187 ст.</w:t>
      </w:r>
      <w:r w:rsidR="00B62F62">
        <w:rPr>
          <w:sz w:val="28"/>
          <w:szCs w:val="28"/>
        </w:rPr>
        <w:t xml:space="preserve"> </w:t>
      </w:r>
      <w:r w:rsidRPr="00573D29">
        <w:rPr>
          <w:sz w:val="28"/>
          <w:szCs w:val="28"/>
        </w:rPr>
        <w:t>711), с последующими изменениями, дополнить пунктом g) в следующей редакции:</w:t>
      </w:r>
    </w:p>
    <w:p w14:paraId="6DC5FF45" w14:textId="77777777" w:rsidR="00B40A18" w:rsidRPr="00573D29" w:rsidRDefault="00B40A18" w:rsidP="00E14152">
      <w:pPr>
        <w:rPr>
          <w:sz w:val="28"/>
          <w:szCs w:val="28"/>
        </w:rPr>
      </w:pPr>
      <w:r w:rsidRPr="00573D29">
        <w:rPr>
          <w:sz w:val="28"/>
          <w:szCs w:val="28"/>
        </w:rPr>
        <w:t>«g) установления факта наличия у учредителя компании непогашенной судимости за уклонение от уплаты налогов либо являлся учредителем компании, которая на момент исключения имела задолженность</w:t>
      </w:r>
      <w:proofErr w:type="gramStart"/>
      <w:r w:rsidRPr="00573D29">
        <w:rPr>
          <w:sz w:val="28"/>
          <w:szCs w:val="28"/>
        </w:rPr>
        <w:t>.</w:t>
      </w:r>
      <w:r w:rsidRPr="00573D29">
        <w:t xml:space="preserve"> </w:t>
      </w:r>
      <w:r w:rsidRPr="00573D29">
        <w:rPr>
          <w:sz w:val="28"/>
          <w:szCs w:val="28"/>
        </w:rPr>
        <w:t>».</w:t>
      </w:r>
      <w:proofErr w:type="gramEnd"/>
    </w:p>
    <w:p w14:paraId="06680F82" w14:textId="3092B595" w:rsidR="00B40A18" w:rsidRPr="00573D29" w:rsidRDefault="00B40A18" w:rsidP="00E14152">
      <w:pPr>
        <w:ind w:firstLine="720"/>
        <w:rPr>
          <w:sz w:val="28"/>
          <w:szCs w:val="28"/>
        </w:rPr>
      </w:pPr>
      <w:r w:rsidRPr="00573D29">
        <w:rPr>
          <w:b/>
          <w:sz w:val="28"/>
          <w:szCs w:val="28"/>
        </w:rPr>
        <w:lastRenderedPageBreak/>
        <w:t>Ст.</w:t>
      </w:r>
      <w:r w:rsidR="00260C4B">
        <w:rPr>
          <w:b/>
          <w:sz w:val="28"/>
          <w:szCs w:val="28"/>
        </w:rPr>
        <w:t xml:space="preserve"> </w:t>
      </w:r>
      <w:r w:rsidRPr="00573D29">
        <w:rPr>
          <w:b/>
          <w:sz w:val="28"/>
          <w:szCs w:val="28"/>
        </w:rPr>
        <w:t xml:space="preserve">XVII. </w:t>
      </w:r>
      <w:r w:rsidR="00260C4B">
        <w:rPr>
          <w:b/>
          <w:sz w:val="28"/>
          <w:szCs w:val="28"/>
        </w:rPr>
        <w:t>–</w:t>
      </w:r>
      <w:r w:rsidRPr="00573D29">
        <w:rPr>
          <w:b/>
          <w:sz w:val="28"/>
          <w:szCs w:val="28"/>
        </w:rPr>
        <w:t xml:space="preserve"> </w:t>
      </w:r>
      <w:r w:rsidRPr="00573D29">
        <w:rPr>
          <w:sz w:val="28"/>
          <w:szCs w:val="28"/>
        </w:rPr>
        <w:t>В стат</w:t>
      </w:r>
      <w:r w:rsidR="00260C4B">
        <w:rPr>
          <w:sz w:val="28"/>
          <w:szCs w:val="28"/>
        </w:rPr>
        <w:t>ье</w:t>
      </w:r>
      <w:r w:rsidRPr="00573D29">
        <w:rPr>
          <w:sz w:val="28"/>
          <w:szCs w:val="28"/>
        </w:rPr>
        <w:t xml:space="preserve"> 66 Закона о публичных финансах и бюджетно-налоговой ответственности № 181/2014 (</w:t>
      </w:r>
      <w:r w:rsidR="00260C4B" w:rsidRPr="00573D29">
        <w:rPr>
          <w:sz w:val="28"/>
          <w:szCs w:val="28"/>
        </w:rPr>
        <w:t>Официальный монитор Республики Молдова</w:t>
      </w:r>
      <w:r w:rsidRPr="00573D29">
        <w:rPr>
          <w:sz w:val="28"/>
          <w:szCs w:val="28"/>
        </w:rPr>
        <w:t>, 2014, № 223-230 ст.</w:t>
      </w:r>
      <w:r w:rsidR="00260C4B">
        <w:rPr>
          <w:sz w:val="28"/>
          <w:szCs w:val="28"/>
        </w:rPr>
        <w:t xml:space="preserve"> </w:t>
      </w:r>
      <w:r w:rsidRPr="00573D29">
        <w:rPr>
          <w:sz w:val="28"/>
          <w:szCs w:val="28"/>
        </w:rPr>
        <w:t>519), с последующими изменениями, внести следующие изменения:</w:t>
      </w:r>
    </w:p>
    <w:p w14:paraId="6127AF6A" w14:textId="77777777" w:rsidR="00B40A18" w:rsidRPr="00573D29" w:rsidRDefault="00B40A18" w:rsidP="00E14152">
      <w:pPr>
        <w:pStyle w:val="a3"/>
        <w:numPr>
          <w:ilvl w:val="1"/>
          <w:numId w:val="30"/>
        </w:numPr>
        <w:tabs>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(3), после слов «до трех лет» дополнить словом «бюджетных»;</w:t>
      </w:r>
    </w:p>
    <w:p w14:paraId="4A815065" w14:textId="77777777" w:rsidR="00B40A18" w:rsidRPr="00573D29" w:rsidRDefault="00B40A18" w:rsidP="00E14152">
      <w:pPr>
        <w:pStyle w:val="a3"/>
        <w:numPr>
          <w:ilvl w:val="1"/>
          <w:numId w:val="30"/>
        </w:numPr>
        <w:tabs>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(3</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изложить в следующей редакции:</w:t>
      </w:r>
    </w:p>
    <w:p w14:paraId="5DF61931" w14:textId="77777777" w:rsidR="00B40A18" w:rsidRPr="00573D29" w:rsidRDefault="00B40A18" w:rsidP="00E14152">
      <w:pPr>
        <w:tabs>
          <w:tab w:val="left" w:pos="993"/>
        </w:tabs>
        <w:rPr>
          <w:sz w:val="28"/>
          <w:szCs w:val="28"/>
        </w:rPr>
      </w:pPr>
      <w:r w:rsidRPr="00573D29">
        <w:rPr>
          <w:sz w:val="28"/>
          <w:szCs w:val="28"/>
        </w:rPr>
        <w:t>«(3</w:t>
      </w:r>
      <w:r w:rsidRPr="00573D29">
        <w:rPr>
          <w:sz w:val="28"/>
          <w:szCs w:val="28"/>
          <w:vertAlign w:val="superscript"/>
        </w:rPr>
        <w:t>1</w:t>
      </w:r>
      <w:r w:rsidRPr="00573D29">
        <w:rPr>
          <w:sz w:val="28"/>
          <w:szCs w:val="28"/>
        </w:rPr>
        <w:t xml:space="preserve">) Бюджетным органам/учреждениям разрешается брать на себя многолетние обязательства на срок до трех бюджетных лет по закупке товаров, работ и услуг, срок выполнения которых превышает один год, за исключением упомянутых в части (3) в </w:t>
      </w:r>
      <w:proofErr w:type="gramStart"/>
      <w:r w:rsidRPr="00573D29">
        <w:rPr>
          <w:sz w:val="28"/>
          <w:szCs w:val="28"/>
        </w:rPr>
        <w:t>пределах</w:t>
      </w:r>
      <w:proofErr w:type="gramEnd"/>
      <w:r w:rsidRPr="00573D29">
        <w:rPr>
          <w:sz w:val="28"/>
          <w:szCs w:val="28"/>
        </w:rPr>
        <w:t xml:space="preserve"> прогнозируемых на эти цели расходов на соответствующие годы. Величина многолетних обязательств корректируется ежегодно в соответствии с бюджетными ассигнованиями, утвержденными для этой цели на соответствующий бюджетный год. Положение о перечне допустимых товаров, работ/услуг и порядке принятия этих многолетних обязательств устанавливается Правительством»;</w:t>
      </w:r>
    </w:p>
    <w:p w14:paraId="45315939" w14:textId="77777777" w:rsidR="00B40A18" w:rsidRPr="00573D29" w:rsidRDefault="00B40A18" w:rsidP="00E14152">
      <w:pPr>
        <w:pStyle w:val="a3"/>
        <w:numPr>
          <w:ilvl w:val="1"/>
          <w:numId w:val="30"/>
        </w:numPr>
        <w:tabs>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(6), после слова</w:t>
      </w:r>
      <w:r w:rsidRPr="00573D29">
        <w:t xml:space="preserve"> </w:t>
      </w:r>
      <w:r w:rsidRPr="00573D29">
        <w:rPr>
          <w:rFonts w:ascii="Times New Roman" w:hAnsi="Times New Roman" w:cs="Times New Roman"/>
          <w:sz w:val="28"/>
          <w:szCs w:val="28"/>
        </w:rPr>
        <w:t>«работ» дополнить словами «</w:t>
      </w:r>
      <w:proofErr w:type="gramStart"/>
      <w:r w:rsidRPr="00573D29">
        <w:rPr>
          <w:rFonts w:ascii="Times New Roman" w:hAnsi="Times New Roman" w:cs="Times New Roman"/>
          <w:sz w:val="28"/>
          <w:szCs w:val="28"/>
        </w:rPr>
        <w:t xml:space="preserve"> ,</w:t>
      </w:r>
      <w:proofErr w:type="gramEnd"/>
      <w:r w:rsidRPr="00573D29">
        <w:t xml:space="preserve"> </w:t>
      </w:r>
      <w:r w:rsidRPr="00573D29">
        <w:rPr>
          <w:rFonts w:ascii="Times New Roman" w:hAnsi="Times New Roman" w:cs="Times New Roman"/>
          <w:sz w:val="28"/>
          <w:szCs w:val="28"/>
        </w:rPr>
        <w:t>за исключением закупок оружия, боеприпасов, систем вооружения, военной техники, запасных частей и сопутствующих принадлежностей, услуг по техническому обслуживанию военной техники,».</w:t>
      </w:r>
    </w:p>
    <w:p w14:paraId="1138B32E" w14:textId="77777777" w:rsidR="00B40A18" w:rsidRPr="00573D29" w:rsidRDefault="00B40A18" w:rsidP="00E14152">
      <w:pPr>
        <w:tabs>
          <w:tab w:val="left" w:pos="993"/>
        </w:tabs>
        <w:rPr>
          <w:sz w:val="28"/>
          <w:szCs w:val="28"/>
        </w:rPr>
      </w:pPr>
    </w:p>
    <w:p w14:paraId="473EAC86" w14:textId="6AF14106" w:rsidR="00B40A18" w:rsidRPr="00573D29" w:rsidRDefault="00B40A18" w:rsidP="00E14152">
      <w:pPr>
        <w:ind w:firstLine="720"/>
        <w:rPr>
          <w:sz w:val="28"/>
          <w:szCs w:val="28"/>
        </w:rPr>
      </w:pPr>
      <w:r w:rsidRPr="00573D29">
        <w:rPr>
          <w:b/>
          <w:sz w:val="28"/>
          <w:szCs w:val="28"/>
        </w:rPr>
        <w:t>Ст.</w:t>
      </w:r>
      <w:r w:rsidR="003171A9">
        <w:rPr>
          <w:b/>
          <w:sz w:val="28"/>
          <w:szCs w:val="28"/>
        </w:rPr>
        <w:t xml:space="preserve"> </w:t>
      </w:r>
      <w:r w:rsidRPr="00573D29">
        <w:rPr>
          <w:b/>
          <w:sz w:val="28"/>
          <w:szCs w:val="28"/>
        </w:rPr>
        <w:t xml:space="preserve">XVIII. – </w:t>
      </w:r>
      <w:r w:rsidRPr="00573D29">
        <w:rPr>
          <w:sz w:val="28"/>
          <w:szCs w:val="28"/>
        </w:rPr>
        <w:t>Закон о талонах на питание № 166/2017 (</w:t>
      </w:r>
      <w:r w:rsidR="003171A9" w:rsidRPr="00573D29">
        <w:rPr>
          <w:sz w:val="28"/>
          <w:szCs w:val="28"/>
        </w:rPr>
        <w:t>Официальный монитор Республики Молдова</w:t>
      </w:r>
      <w:r w:rsidRPr="00573D29">
        <w:rPr>
          <w:sz w:val="28"/>
          <w:szCs w:val="28"/>
        </w:rPr>
        <w:t>, 2017, № 364-370 ст. 618), с последующими изменениями, внести следующие изменения:</w:t>
      </w:r>
    </w:p>
    <w:p w14:paraId="4A6D6F17" w14:textId="77777777" w:rsidR="00B40A18" w:rsidRPr="00573D29" w:rsidRDefault="00B40A18" w:rsidP="00E14152">
      <w:pPr>
        <w:pStyle w:val="a3"/>
        <w:numPr>
          <w:ilvl w:val="0"/>
          <w:numId w:val="35"/>
        </w:numPr>
        <w:tabs>
          <w:tab w:val="left" w:pos="851"/>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(1) статьи 4, слова «от 35 до 55 леев» заменить словами «от 35 до 70 леев»;</w:t>
      </w:r>
    </w:p>
    <w:p w14:paraId="634B9A19" w14:textId="667C2A6F" w:rsidR="00B40A18" w:rsidRPr="00573D29" w:rsidRDefault="00B40A18" w:rsidP="00E14152">
      <w:pPr>
        <w:pStyle w:val="a3"/>
        <w:numPr>
          <w:ilvl w:val="0"/>
          <w:numId w:val="35"/>
        </w:numPr>
        <w:tabs>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(2) стат</w:t>
      </w:r>
      <w:r w:rsidR="00B52BD8">
        <w:rPr>
          <w:rFonts w:ascii="Times New Roman" w:hAnsi="Times New Roman" w:cs="Times New Roman"/>
          <w:sz w:val="28"/>
          <w:szCs w:val="28"/>
        </w:rPr>
        <w:t>ьи</w:t>
      </w:r>
      <w:r w:rsidRPr="00573D29">
        <w:rPr>
          <w:rFonts w:ascii="Times New Roman" w:hAnsi="Times New Roman" w:cs="Times New Roman"/>
          <w:sz w:val="28"/>
          <w:szCs w:val="28"/>
        </w:rPr>
        <w:t xml:space="preserve"> 7,</w:t>
      </w:r>
      <w:r w:rsidRPr="00573D29">
        <w:t xml:space="preserve">  </w:t>
      </w:r>
      <w:r w:rsidRPr="00573D29">
        <w:rPr>
          <w:rFonts w:ascii="Times New Roman" w:hAnsi="Times New Roman" w:cs="Times New Roman"/>
          <w:sz w:val="28"/>
          <w:szCs w:val="28"/>
        </w:rPr>
        <w:t>слова «(уплачиваемые работодателем и работником)» исключить.</w:t>
      </w:r>
    </w:p>
    <w:p w14:paraId="66639BA1" w14:textId="77777777" w:rsidR="00B40A18" w:rsidRPr="00573D29" w:rsidRDefault="00B40A18" w:rsidP="00E14152">
      <w:pPr>
        <w:rPr>
          <w:sz w:val="28"/>
          <w:szCs w:val="28"/>
        </w:rPr>
      </w:pPr>
    </w:p>
    <w:p w14:paraId="16565492" w14:textId="40F8D44D" w:rsidR="00B40A18" w:rsidRPr="00573D29" w:rsidRDefault="00B40A18" w:rsidP="00E14152">
      <w:pPr>
        <w:rPr>
          <w:b/>
          <w:sz w:val="28"/>
          <w:szCs w:val="28"/>
        </w:rPr>
      </w:pPr>
      <w:r w:rsidRPr="00573D29">
        <w:rPr>
          <w:b/>
          <w:sz w:val="28"/>
          <w:szCs w:val="28"/>
        </w:rPr>
        <w:t>Ст.</w:t>
      </w:r>
      <w:r w:rsidR="00B52BD8">
        <w:rPr>
          <w:b/>
          <w:sz w:val="28"/>
          <w:szCs w:val="28"/>
        </w:rPr>
        <w:t xml:space="preserve"> </w:t>
      </w:r>
      <w:r w:rsidRPr="00573D29">
        <w:rPr>
          <w:b/>
          <w:sz w:val="28"/>
          <w:szCs w:val="28"/>
        </w:rPr>
        <w:t xml:space="preserve">XIX. - </w:t>
      </w:r>
      <w:r w:rsidRPr="00573D29">
        <w:rPr>
          <w:sz w:val="28"/>
          <w:szCs w:val="28"/>
        </w:rPr>
        <w:t>Закон о Таможенной службе № 302/2017 (</w:t>
      </w:r>
      <w:r w:rsidR="00B52BD8" w:rsidRPr="00573D29">
        <w:rPr>
          <w:sz w:val="28"/>
          <w:szCs w:val="28"/>
        </w:rPr>
        <w:t>Официальный монитор Республики Молдова</w:t>
      </w:r>
      <w:r w:rsidRPr="00573D29">
        <w:rPr>
          <w:sz w:val="28"/>
          <w:szCs w:val="28"/>
        </w:rPr>
        <w:t>, 2018, № 68-76 ст. 143), с последующими изменениями, внести следующие изменения:</w:t>
      </w:r>
    </w:p>
    <w:p w14:paraId="08F719CB" w14:textId="77777777" w:rsidR="00B40A18" w:rsidRPr="00573D29" w:rsidRDefault="00B40A18" w:rsidP="00E14152">
      <w:pPr>
        <w:pStyle w:val="a3"/>
        <w:numPr>
          <w:ilvl w:val="0"/>
          <w:numId w:val="36"/>
        </w:numPr>
        <w:tabs>
          <w:tab w:val="left" w:pos="993"/>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пункте b) части (1) статьи 24 слова «лишение специального звания» исключить.</w:t>
      </w:r>
    </w:p>
    <w:p w14:paraId="0AA52F6E" w14:textId="77777777" w:rsidR="00B40A18" w:rsidRPr="00573D29" w:rsidRDefault="00B40A18" w:rsidP="00E14152">
      <w:pPr>
        <w:pStyle w:val="a3"/>
        <w:numPr>
          <w:ilvl w:val="0"/>
          <w:numId w:val="36"/>
        </w:numPr>
        <w:spacing w:after="0" w:line="240" w:lineRule="auto"/>
        <w:rPr>
          <w:rFonts w:ascii="Times New Roman" w:hAnsi="Times New Roman" w:cs="Times New Roman"/>
          <w:sz w:val="28"/>
          <w:szCs w:val="28"/>
        </w:rPr>
      </w:pPr>
      <w:r w:rsidRPr="00573D29">
        <w:rPr>
          <w:rFonts w:ascii="Times New Roman" w:hAnsi="Times New Roman" w:cs="Times New Roman"/>
          <w:sz w:val="28"/>
          <w:szCs w:val="28"/>
        </w:rPr>
        <w:t>В статьи 25:</w:t>
      </w:r>
    </w:p>
    <w:p w14:paraId="7E1948A7" w14:textId="77777777" w:rsidR="00B40A18" w:rsidRPr="00573D29" w:rsidRDefault="00B40A18" w:rsidP="00E14152">
      <w:pPr>
        <w:rPr>
          <w:sz w:val="28"/>
          <w:szCs w:val="28"/>
        </w:rPr>
      </w:pPr>
      <w:r w:rsidRPr="00573D29">
        <w:rPr>
          <w:sz w:val="28"/>
          <w:szCs w:val="28"/>
        </w:rPr>
        <w:t>пункт i) части (1) изложить в следующей редакции</w:t>
      </w:r>
    </w:p>
    <w:p w14:paraId="2B0529A0" w14:textId="77777777" w:rsidR="00B40A18" w:rsidRPr="00573D29" w:rsidRDefault="00B40A18" w:rsidP="00E14152">
      <w:pPr>
        <w:rPr>
          <w:sz w:val="28"/>
          <w:szCs w:val="28"/>
        </w:rPr>
      </w:pPr>
      <w:r w:rsidRPr="00573D29">
        <w:rPr>
          <w:sz w:val="28"/>
          <w:szCs w:val="28"/>
        </w:rPr>
        <w:t>«i) не увольнялся в течение последних 5 лет в порядке взыскания с государственной должности или с государственной должности с особым статусом, в том числе в Таможенной службе»;</w:t>
      </w:r>
    </w:p>
    <w:p w14:paraId="001ABBD1" w14:textId="77777777" w:rsidR="00B40A18" w:rsidRPr="00573D29" w:rsidRDefault="00B40A18" w:rsidP="00E14152">
      <w:pPr>
        <w:rPr>
          <w:sz w:val="28"/>
          <w:szCs w:val="28"/>
        </w:rPr>
      </w:pPr>
      <w:r w:rsidRPr="00573D29">
        <w:rPr>
          <w:sz w:val="28"/>
          <w:szCs w:val="28"/>
        </w:rPr>
        <w:t>пункт j) признать утратившим силу.</w:t>
      </w:r>
    </w:p>
    <w:p w14:paraId="1CA3E87E" w14:textId="77777777" w:rsidR="00B40A18" w:rsidRPr="00573D29" w:rsidRDefault="00B40A18" w:rsidP="007D6E42">
      <w:pPr>
        <w:pStyle w:val="a3"/>
        <w:numPr>
          <w:ilvl w:val="0"/>
          <w:numId w:val="36"/>
        </w:numPr>
        <w:spacing w:after="0" w:line="240" w:lineRule="auto"/>
        <w:ind w:left="0" w:firstLine="709"/>
        <w:jc w:val="both"/>
        <w:rPr>
          <w:rFonts w:ascii="Times New Roman" w:hAnsi="Times New Roman" w:cs="Times New Roman"/>
          <w:b/>
          <w:sz w:val="28"/>
          <w:szCs w:val="28"/>
        </w:rPr>
      </w:pPr>
      <w:r w:rsidRPr="00573D29">
        <w:rPr>
          <w:rFonts w:ascii="Times New Roman" w:hAnsi="Times New Roman" w:cs="Times New Roman"/>
          <w:sz w:val="28"/>
          <w:szCs w:val="28"/>
        </w:rPr>
        <w:t>В статье 33</w:t>
      </w:r>
      <w:r w:rsidRPr="00573D29">
        <w:rPr>
          <w:rFonts w:ascii="Times New Roman" w:hAnsi="Times New Roman" w:cs="Times New Roman"/>
          <w:b/>
          <w:sz w:val="28"/>
          <w:szCs w:val="28"/>
        </w:rPr>
        <w:t>:</w:t>
      </w:r>
    </w:p>
    <w:p w14:paraId="571AD9A7" w14:textId="77777777" w:rsidR="00B40A18" w:rsidRPr="00573D29" w:rsidRDefault="00B40A18" w:rsidP="00E14152">
      <w:pPr>
        <w:rPr>
          <w:sz w:val="28"/>
          <w:szCs w:val="28"/>
        </w:rPr>
      </w:pPr>
      <w:r w:rsidRPr="00573D29">
        <w:rPr>
          <w:sz w:val="28"/>
          <w:szCs w:val="28"/>
        </w:rPr>
        <w:lastRenderedPageBreak/>
        <w:t>часть (1) дополнить словами «который также включает в себя период оценки дебютанта таможенника, который проводится в течение последних 30 дней»;</w:t>
      </w:r>
    </w:p>
    <w:p w14:paraId="3C1CC684" w14:textId="77777777" w:rsidR="00B40A18" w:rsidRPr="00573D29" w:rsidRDefault="00B40A18" w:rsidP="00E14152">
      <w:pPr>
        <w:rPr>
          <w:sz w:val="28"/>
          <w:szCs w:val="28"/>
        </w:rPr>
      </w:pPr>
      <w:r w:rsidRPr="00573D29">
        <w:rPr>
          <w:sz w:val="28"/>
          <w:szCs w:val="28"/>
        </w:rPr>
        <w:t>часть (6) изложить в следующей редакции:</w:t>
      </w:r>
    </w:p>
    <w:p w14:paraId="36F8908B" w14:textId="77777777" w:rsidR="00B40A18" w:rsidRPr="00573D29" w:rsidRDefault="00B40A18" w:rsidP="00E14152">
      <w:pPr>
        <w:rPr>
          <w:sz w:val="28"/>
          <w:szCs w:val="28"/>
        </w:rPr>
      </w:pPr>
      <w:r w:rsidRPr="00573D29">
        <w:rPr>
          <w:sz w:val="28"/>
          <w:szCs w:val="28"/>
        </w:rPr>
        <w:t>«(6)</w:t>
      </w:r>
      <w:r w:rsidRPr="00573D29">
        <w:t xml:space="preserve"> </w:t>
      </w:r>
      <w:r w:rsidRPr="00573D29">
        <w:rPr>
          <w:sz w:val="28"/>
          <w:szCs w:val="28"/>
        </w:rPr>
        <w:t>Испытательный срок не распространяется на лиц, назначаемых на должности в верховном командовании:</w:t>
      </w:r>
    </w:p>
    <w:p w14:paraId="78CDEF1F" w14:textId="77777777" w:rsidR="00B40A18" w:rsidRPr="00573D29" w:rsidRDefault="00B40A18" w:rsidP="00E14152">
      <w:pPr>
        <w:rPr>
          <w:sz w:val="28"/>
          <w:szCs w:val="28"/>
        </w:rPr>
      </w:pPr>
      <w:r w:rsidRPr="00573D29">
        <w:rPr>
          <w:sz w:val="28"/>
          <w:szCs w:val="28"/>
        </w:rPr>
        <w:t>a) недопущение ситуаций оспаривания результатов оценки, ссылаясь на то, что оценка была проведена до истечения 6-месячного срока;</w:t>
      </w:r>
    </w:p>
    <w:p w14:paraId="0F5B752C" w14:textId="77777777" w:rsidR="00B40A18" w:rsidRPr="00573D29" w:rsidRDefault="00B40A18" w:rsidP="00E14152">
      <w:pPr>
        <w:rPr>
          <w:sz w:val="28"/>
          <w:szCs w:val="28"/>
        </w:rPr>
      </w:pPr>
      <w:r w:rsidRPr="00573D29">
        <w:rPr>
          <w:sz w:val="28"/>
          <w:szCs w:val="28"/>
        </w:rPr>
        <w:t xml:space="preserve">b) применение испытательного </w:t>
      </w:r>
      <w:proofErr w:type="gramStart"/>
      <w:r w:rsidRPr="00573D29">
        <w:rPr>
          <w:sz w:val="28"/>
          <w:szCs w:val="28"/>
        </w:rPr>
        <w:t>срока</w:t>
      </w:r>
      <w:proofErr w:type="gramEnd"/>
      <w:r w:rsidRPr="00573D29">
        <w:rPr>
          <w:sz w:val="28"/>
          <w:szCs w:val="28"/>
        </w:rPr>
        <w:t xml:space="preserve"> в том числе к лицам, ранее занимавшим ответственные государственные должности, к лицам, работавшим в качестве государственных служащих, или к лицам, ранее работавшим на государственной должности с особым статусом в других органах государственной власти. Деятельность в таможенной службе требует специальной подготовки в данной области, которой не обладают лица, ранее выполнявшие публичные функции, в том числе с особым статусом, в других органах государственной власти. Согласно действующему положению, в практическом плане лица, принятые на работу по переводу, не должны применять испытательный срок и должны активироваться на должности или в администрации сразу же, в первый день приема на работу, что практически невозможно.</w:t>
      </w:r>
      <w:proofErr w:type="gramStart"/>
      <w:r w:rsidRPr="00573D29">
        <w:rPr>
          <w:sz w:val="28"/>
          <w:szCs w:val="28"/>
        </w:rPr>
        <w:t xml:space="preserve"> ,</w:t>
      </w:r>
      <w:proofErr w:type="gramEnd"/>
      <w:r w:rsidRPr="00573D29">
        <w:rPr>
          <w:sz w:val="28"/>
          <w:szCs w:val="28"/>
        </w:rPr>
        <w:t xml:space="preserve"> потому что они не готовы.»</w:t>
      </w:r>
    </w:p>
    <w:p w14:paraId="42AAC4AB" w14:textId="77777777" w:rsidR="00B40A18" w:rsidRPr="00573D29" w:rsidRDefault="00B40A18" w:rsidP="00E14152">
      <w:pPr>
        <w:pStyle w:val="a3"/>
        <w:numPr>
          <w:ilvl w:val="0"/>
          <w:numId w:val="36"/>
        </w:numPr>
        <w:tabs>
          <w:tab w:val="left" w:pos="709"/>
          <w:tab w:val="left" w:pos="1134"/>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пункте d) части (1) статьи 39 дополнить словами «-</w:t>
      </w:r>
      <w:r w:rsidRPr="00573D29">
        <w:t xml:space="preserve"> </w:t>
      </w:r>
      <w:r w:rsidRPr="00573D29">
        <w:rPr>
          <w:rFonts w:ascii="Times New Roman" w:hAnsi="Times New Roman" w:cs="Times New Roman"/>
          <w:sz w:val="28"/>
          <w:szCs w:val="28"/>
        </w:rPr>
        <w:t>огнестрельное оружие».</w:t>
      </w:r>
    </w:p>
    <w:p w14:paraId="2C47A9FE" w14:textId="77777777" w:rsidR="00B40A18" w:rsidRPr="00573D29" w:rsidRDefault="00B40A18" w:rsidP="00E14152">
      <w:pPr>
        <w:pStyle w:val="a3"/>
        <w:numPr>
          <w:ilvl w:val="0"/>
          <w:numId w:val="36"/>
        </w:numPr>
        <w:tabs>
          <w:tab w:val="left" w:pos="709"/>
          <w:tab w:val="left" w:pos="1134"/>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Часть (2) статьи 51 дополнить пунктом i) в следующей редакции:</w:t>
      </w:r>
    </w:p>
    <w:p w14:paraId="54512EE4" w14:textId="77777777" w:rsidR="00B40A18" w:rsidRPr="00573D29" w:rsidRDefault="00B40A18" w:rsidP="00E14152">
      <w:pPr>
        <w:rPr>
          <w:sz w:val="28"/>
          <w:szCs w:val="28"/>
        </w:rPr>
      </w:pPr>
      <w:r w:rsidRPr="00573D29">
        <w:rPr>
          <w:sz w:val="28"/>
          <w:szCs w:val="28"/>
        </w:rPr>
        <w:t>«i) выход на работу в состоянии алкогольного опьянения, в состоянии, вызванном действием наркотических или токсических веществ, что подтверждается справкой, выданной компетентным медицинским учреждением, или актом комиссии, сформированной из равного числа представителей работодателя и сотрудники</w:t>
      </w:r>
      <w:proofErr w:type="gramStart"/>
      <w:r w:rsidRPr="00573D29">
        <w:rPr>
          <w:sz w:val="28"/>
          <w:szCs w:val="28"/>
        </w:rPr>
        <w:t>. »</w:t>
      </w:r>
      <w:proofErr w:type="gramEnd"/>
    </w:p>
    <w:p w14:paraId="4980D4D1" w14:textId="77777777" w:rsidR="00B40A18" w:rsidRPr="00573D29" w:rsidRDefault="00B40A18" w:rsidP="00E14152">
      <w:pPr>
        <w:pStyle w:val="a3"/>
        <w:numPr>
          <w:ilvl w:val="0"/>
          <w:numId w:val="36"/>
        </w:numPr>
        <w:spacing w:after="0" w:line="240" w:lineRule="auto"/>
        <w:jc w:val="both"/>
        <w:rPr>
          <w:rFonts w:ascii="Times New Roman" w:hAnsi="Times New Roman" w:cs="Times New Roman"/>
          <w:sz w:val="28"/>
          <w:szCs w:val="28"/>
        </w:rPr>
      </w:pPr>
      <w:r w:rsidRPr="00573D29">
        <w:rPr>
          <w:rFonts w:ascii="Times New Roman" w:hAnsi="Times New Roman" w:cs="Times New Roman"/>
          <w:sz w:val="28"/>
          <w:szCs w:val="28"/>
        </w:rPr>
        <w:t>Пункт d)  статьи 52 признать утратившим силу.</w:t>
      </w:r>
    </w:p>
    <w:p w14:paraId="6E7136A8" w14:textId="77777777" w:rsidR="00B40A18" w:rsidRPr="00573D29" w:rsidRDefault="00B40A18" w:rsidP="00E14152">
      <w:pPr>
        <w:contextualSpacing/>
        <w:rPr>
          <w:b/>
          <w:bCs/>
          <w:sz w:val="28"/>
          <w:szCs w:val="28"/>
        </w:rPr>
      </w:pPr>
    </w:p>
    <w:p w14:paraId="084AB7FB" w14:textId="451E27E3" w:rsidR="00B40A18" w:rsidRPr="00573D29" w:rsidRDefault="00B40A18" w:rsidP="00E14152">
      <w:pPr>
        <w:ind w:right="-23" w:firstLine="567"/>
        <w:rPr>
          <w:sz w:val="28"/>
          <w:szCs w:val="28"/>
          <w:lang w:eastAsia="ru-RU"/>
        </w:rPr>
      </w:pPr>
      <w:r w:rsidRPr="00573D29">
        <w:rPr>
          <w:b/>
          <w:sz w:val="28"/>
          <w:szCs w:val="28"/>
          <w:lang w:eastAsia="ru-RU"/>
        </w:rPr>
        <w:t>Статья XX.</w:t>
      </w:r>
      <w:r w:rsidRPr="00573D29">
        <w:rPr>
          <w:sz w:val="28"/>
          <w:szCs w:val="28"/>
          <w:lang w:eastAsia="ru-RU"/>
        </w:rPr>
        <w:t xml:space="preserve"> – Закон № 270/2018 о единой системе оплаты труда в бюджетной сфере (Официальный монитор Республики Молдова, 2018 г., </w:t>
      </w:r>
      <w:r w:rsidR="009A7B52">
        <w:rPr>
          <w:sz w:val="28"/>
          <w:szCs w:val="28"/>
          <w:lang w:eastAsia="ru-RU"/>
        </w:rPr>
        <w:br/>
      </w:r>
      <w:r w:rsidRPr="00573D29">
        <w:rPr>
          <w:sz w:val="28"/>
          <w:szCs w:val="28"/>
          <w:lang w:eastAsia="ru-RU"/>
        </w:rPr>
        <w:t>№ 441-447 ст. 715), с последующими изменениями, внести следующие изменения:</w:t>
      </w:r>
    </w:p>
    <w:p w14:paraId="3580CFB5" w14:textId="77777777" w:rsidR="00B40A18" w:rsidRPr="00573D29" w:rsidRDefault="00B40A18" w:rsidP="009A7B52">
      <w:pPr>
        <w:pStyle w:val="a3"/>
        <w:numPr>
          <w:ilvl w:val="0"/>
          <w:numId w:val="37"/>
        </w:numPr>
        <w:spacing w:after="0" w:line="240" w:lineRule="auto"/>
        <w:ind w:left="0" w:right="-23"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После статьи 5 добавляется статья 5</w:t>
      </w:r>
      <w:r w:rsidRPr="00573D29">
        <w:rPr>
          <w:rFonts w:ascii="Times New Roman" w:eastAsia="Times New Roman" w:hAnsi="Times New Roman" w:cs="Times New Roman"/>
          <w:sz w:val="28"/>
          <w:szCs w:val="28"/>
          <w:vertAlign w:val="superscript"/>
          <w:lang w:eastAsia="ru-RU"/>
        </w:rPr>
        <w:t>1</w:t>
      </w:r>
      <w:r w:rsidRPr="00573D29">
        <w:rPr>
          <w:rFonts w:ascii="Times New Roman" w:eastAsia="Times New Roman" w:hAnsi="Times New Roman" w:cs="Times New Roman"/>
          <w:sz w:val="28"/>
          <w:szCs w:val="28"/>
          <w:lang w:eastAsia="ru-RU"/>
        </w:rPr>
        <w:t xml:space="preserve"> следующего содержания:</w:t>
      </w:r>
    </w:p>
    <w:p w14:paraId="29AD1D16" w14:textId="77777777" w:rsidR="00B40A18" w:rsidRPr="00573D29" w:rsidRDefault="00B40A18" w:rsidP="009A7B52">
      <w:pPr>
        <w:ind w:right="-23"/>
        <w:rPr>
          <w:sz w:val="28"/>
          <w:szCs w:val="28"/>
          <w:lang w:eastAsia="ru-RU"/>
        </w:rPr>
      </w:pPr>
      <w:r w:rsidRPr="00573D29">
        <w:rPr>
          <w:b/>
          <w:sz w:val="28"/>
          <w:szCs w:val="28"/>
          <w:lang w:eastAsia="ru-RU"/>
        </w:rPr>
        <w:t>«Статья 5</w:t>
      </w:r>
      <w:r w:rsidRPr="00573D29">
        <w:rPr>
          <w:b/>
          <w:sz w:val="28"/>
          <w:szCs w:val="28"/>
          <w:vertAlign w:val="superscript"/>
          <w:lang w:eastAsia="ru-RU"/>
        </w:rPr>
        <w:t>1</w:t>
      </w:r>
      <w:r w:rsidRPr="00573D29">
        <w:rPr>
          <w:sz w:val="28"/>
          <w:szCs w:val="28"/>
          <w:lang w:eastAsia="ru-RU"/>
        </w:rPr>
        <w:t xml:space="preserve">. Обеспечение </w:t>
      </w:r>
      <w:proofErr w:type="gramStart"/>
      <w:r w:rsidRPr="00573D29">
        <w:rPr>
          <w:sz w:val="28"/>
          <w:szCs w:val="28"/>
          <w:lang w:eastAsia="ru-RU"/>
        </w:rPr>
        <w:t>прозрачности оплаты труда некоторых категорий персонала</w:t>
      </w:r>
      <w:proofErr w:type="gramEnd"/>
      <w:r w:rsidRPr="00573D29">
        <w:rPr>
          <w:sz w:val="28"/>
          <w:szCs w:val="28"/>
          <w:lang w:eastAsia="ru-RU"/>
        </w:rPr>
        <w:t>.</w:t>
      </w:r>
    </w:p>
    <w:p w14:paraId="71418FA9" w14:textId="77777777" w:rsidR="00B40A18" w:rsidRPr="00573D29" w:rsidRDefault="00B40A18" w:rsidP="009A7B52">
      <w:pPr>
        <w:ind w:right="-23"/>
        <w:rPr>
          <w:sz w:val="28"/>
          <w:szCs w:val="28"/>
          <w:lang w:eastAsia="ru-RU"/>
        </w:rPr>
      </w:pPr>
      <w:proofErr w:type="gramStart"/>
      <w:r w:rsidRPr="00573D29">
        <w:rPr>
          <w:sz w:val="28"/>
          <w:szCs w:val="28"/>
          <w:lang w:eastAsia="ru-RU"/>
        </w:rPr>
        <w:t xml:space="preserve">Органы государственной власти до 1 мая каждого года будут публиковать на своем веб-сайте общую сумму вознаграждения (ежемесячного оклада, пособий, компенсаций и т. д.), полученного в предыдущем году лицами, занимающими государственные должности, персонала из состава кабинета лиц занимающих государственные </w:t>
      </w:r>
      <w:r w:rsidRPr="00573D29">
        <w:rPr>
          <w:sz w:val="28"/>
          <w:szCs w:val="28"/>
          <w:lang w:eastAsia="ru-RU"/>
        </w:rPr>
        <w:lastRenderedPageBreak/>
        <w:t>должности, вышестоящих руководящих государственных служащих, руководящих государственных служащих, являющихся руководителями/заместителями руководителей органов государственной власти, а также руководителей и заместителей руководителей подведомственных</w:t>
      </w:r>
      <w:proofErr w:type="gramEnd"/>
      <w:r w:rsidRPr="00573D29">
        <w:rPr>
          <w:sz w:val="28"/>
          <w:szCs w:val="28"/>
          <w:lang w:eastAsia="ru-RU"/>
        </w:rPr>
        <w:t xml:space="preserve"> государственных учреждений</w:t>
      </w:r>
      <w:proofErr w:type="gramStart"/>
      <w:r w:rsidRPr="00573D29">
        <w:rPr>
          <w:sz w:val="28"/>
          <w:szCs w:val="28"/>
          <w:lang w:eastAsia="ru-RU"/>
        </w:rPr>
        <w:t>.».</w:t>
      </w:r>
      <w:proofErr w:type="gramEnd"/>
    </w:p>
    <w:p w14:paraId="7B3128D9" w14:textId="77777777" w:rsidR="00B40A18" w:rsidRPr="00573D29" w:rsidRDefault="00B40A18" w:rsidP="00A76126">
      <w:pPr>
        <w:pStyle w:val="a3"/>
        <w:numPr>
          <w:ilvl w:val="0"/>
          <w:numId w:val="37"/>
        </w:numPr>
        <w:spacing w:after="0" w:line="240" w:lineRule="auto"/>
        <w:ind w:left="0" w:right="-23"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В статье 10</w:t>
      </w:r>
    </w:p>
    <w:p w14:paraId="27F90099" w14:textId="77777777" w:rsidR="00B40A18" w:rsidRPr="00573D29" w:rsidRDefault="00B40A18" w:rsidP="00A76126">
      <w:pPr>
        <w:ind w:right="-23"/>
        <w:rPr>
          <w:sz w:val="28"/>
          <w:szCs w:val="28"/>
          <w:lang w:eastAsia="ru-RU"/>
        </w:rPr>
      </w:pPr>
      <w:r w:rsidRPr="00573D29">
        <w:rPr>
          <w:sz w:val="28"/>
          <w:szCs w:val="28"/>
          <w:lang w:eastAsia="ru-RU"/>
        </w:rPr>
        <w:t>абзац (1) подпункт а) после первого абзаца дополняется новым абзацем следующего содержания:</w:t>
      </w:r>
    </w:p>
    <w:p w14:paraId="1698B97D" w14:textId="77777777" w:rsidR="00B40A18" w:rsidRPr="00573D29" w:rsidRDefault="00B40A18" w:rsidP="00A76126">
      <w:pPr>
        <w:ind w:right="-23"/>
        <w:rPr>
          <w:sz w:val="28"/>
          <w:szCs w:val="28"/>
          <w:lang w:eastAsia="ru-RU"/>
        </w:rPr>
      </w:pPr>
      <w:r w:rsidRPr="00573D29">
        <w:rPr>
          <w:sz w:val="28"/>
          <w:szCs w:val="28"/>
          <w:lang w:eastAsia="ru-RU"/>
        </w:rPr>
        <w:t>«- месячную надбавку в фиксированном размере»</w:t>
      </w:r>
    </w:p>
    <w:p w14:paraId="7C10A3F5" w14:textId="77777777" w:rsidR="00B40A18" w:rsidRPr="00573D29" w:rsidRDefault="00B40A18" w:rsidP="00A76126">
      <w:pPr>
        <w:ind w:right="-23"/>
        <w:rPr>
          <w:sz w:val="28"/>
          <w:szCs w:val="28"/>
          <w:lang w:eastAsia="ru-RU"/>
        </w:rPr>
      </w:pPr>
      <w:r w:rsidRPr="00573D29">
        <w:rPr>
          <w:sz w:val="28"/>
          <w:szCs w:val="28"/>
          <w:lang w:eastAsia="ru-RU"/>
        </w:rPr>
        <w:t>абзац (2), после пятого тире вставляется новый тире следующего содержания:</w:t>
      </w:r>
    </w:p>
    <w:p w14:paraId="256EED02" w14:textId="77777777" w:rsidR="00B40A18" w:rsidRPr="00573D29" w:rsidRDefault="00B40A18" w:rsidP="00A76126">
      <w:pPr>
        <w:ind w:right="-23"/>
        <w:rPr>
          <w:sz w:val="28"/>
          <w:szCs w:val="28"/>
          <w:lang w:eastAsia="ru-RU"/>
        </w:rPr>
      </w:pPr>
      <w:r w:rsidRPr="00573D29">
        <w:rPr>
          <w:sz w:val="28"/>
          <w:szCs w:val="28"/>
          <w:lang w:eastAsia="ru-RU"/>
        </w:rPr>
        <w:t>«- надбавку для укрепления институционального потенциала объединенных органов местного публичного управления</w:t>
      </w:r>
      <w:proofErr w:type="gramStart"/>
      <w:r w:rsidRPr="00573D29">
        <w:rPr>
          <w:sz w:val="28"/>
          <w:szCs w:val="28"/>
          <w:lang w:eastAsia="ru-RU"/>
        </w:rPr>
        <w:t>;»</w:t>
      </w:r>
      <w:proofErr w:type="gramEnd"/>
      <w:r w:rsidRPr="00573D29">
        <w:rPr>
          <w:sz w:val="28"/>
          <w:szCs w:val="28"/>
          <w:lang w:eastAsia="ru-RU"/>
        </w:rPr>
        <w:t>.</w:t>
      </w:r>
    </w:p>
    <w:p w14:paraId="2B873B12" w14:textId="77777777" w:rsidR="00B40A18" w:rsidRPr="00573D29" w:rsidRDefault="00B40A18" w:rsidP="00A76126">
      <w:pPr>
        <w:pStyle w:val="a3"/>
        <w:numPr>
          <w:ilvl w:val="0"/>
          <w:numId w:val="37"/>
        </w:numPr>
        <w:spacing w:after="0" w:line="240" w:lineRule="auto"/>
        <w:ind w:left="0" w:right="-23"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После статьи 12 дополняется статьей 12</w:t>
      </w:r>
      <w:r w:rsidRPr="00573D29">
        <w:rPr>
          <w:rFonts w:ascii="Times New Roman" w:eastAsia="Times New Roman" w:hAnsi="Times New Roman" w:cs="Times New Roman"/>
          <w:sz w:val="28"/>
          <w:szCs w:val="28"/>
          <w:vertAlign w:val="superscript"/>
          <w:lang w:eastAsia="ru-RU"/>
        </w:rPr>
        <w:t>1</w:t>
      </w:r>
      <w:r w:rsidRPr="00573D29">
        <w:rPr>
          <w:rFonts w:ascii="Times New Roman" w:eastAsia="Times New Roman" w:hAnsi="Times New Roman" w:cs="Times New Roman"/>
          <w:sz w:val="28"/>
          <w:szCs w:val="28"/>
          <w:lang w:eastAsia="ru-RU"/>
        </w:rPr>
        <w:t xml:space="preserve"> следующего содержания:</w:t>
      </w:r>
    </w:p>
    <w:p w14:paraId="7DF1F71B" w14:textId="77777777" w:rsidR="00B40A18" w:rsidRPr="00573D29" w:rsidRDefault="00B40A18" w:rsidP="00A76126">
      <w:pPr>
        <w:ind w:right="-23"/>
        <w:rPr>
          <w:sz w:val="28"/>
          <w:szCs w:val="28"/>
          <w:lang w:eastAsia="ru-RU"/>
        </w:rPr>
      </w:pPr>
      <w:r w:rsidRPr="00573D29">
        <w:rPr>
          <w:sz w:val="28"/>
          <w:szCs w:val="28"/>
          <w:lang w:eastAsia="ru-RU"/>
        </w:rPr>
        <w:t>«</w:t>
      </w:r>
      <w:r w:rsidRPr="00573D29">
        <w:rPr>
          <w:b/>
          <w:sz w:val="28"/>
          <w:szCs w:val="28"/>
          <w:lang w:eastAsia="ru-RU"/>
        </w:rPr>
        <w:t>Статья 12</w:t>
      </w:r>
      <w:r w:rsidRPr="00573D29">
        <w:rPr>
          <w:b/>
          <w:sz w:val="28"/>
          <w:szCs w:val="28"/>
          <w:vertAlign w:val="superscript"/>
          <w:lang w:eastAsia="ru-RU"/>
        </w:rPr>
        <w:t>1</w:t>
      </w:r>
      <w:r w:rsidRPr="00573D29">
        <w:rPr>
          <w:b/>
          <w:sz w:val="28"/>
          <w:szCs w:val="28"/>
          <w:lang w:eastAsia="ru-RU"/>
        </w:rPr>
        <w:t>.</w:t>
      </w:r>
      <w:r w:rsidRPr="00573D29">
        <w:rPr>
          <w:sz w:val="28"/>
          <w:szCs w:val="28"/>
          <w:lang w:eastAsia="ru-RU"/>
        </w:rPr>
        <w:t xml:space="preserve"> Месячная надбавка в фиксированном размере</w:t>
      </w:r>
    </w:p>
    <w:p w14:paraId="46A1B148" w14:textId="77777777" w:rsidR="00B40A18" w:rsidRPr="00573D29" w:rsidRDefault="00B40A18" w:rsidP="00A76126">
      <w:pPr>
        <w:ind w:right="-23"/>
        <w:rPr>
          <w:sz w:val="28"/>
          <w:szCs w:val="28"/>
          <w:lang w:eastAsia="ru-RU"/>
        </w:rPr>
      </w:pPr>
      <w:r w:rsidRPr="00573D29">
        <w:rPr>
          <w:sz w:val="28"/>
          <w:szCs w:val="28"/>
          <w:lang w:eastAsia="ru-RU"/>
        </w:rPr>
        <w:t xml:space="preserve">Размер месячной надбавки в фиксированном размере будет утверждаться </w:t>
      </w:r>
      <w:proofErr w:type="gramStart"/>
      <w:r w:rsidRPr="00573D29">
        <w:rPr>
          <w:sz w:val="28"/>
          <w:szCs w:val="28"/>
          <w:lang w:eastAsia="ru-RU"/>
        </w:rPr>
        <w:t>в годовом законе о государственном бюджете в зависимости от экономических условий в стране</w:t>
      </w:r>
      <w:proofErr w:type="gramEnd"/>
      <w:r w:rsidRPr="00573D29">
        <w:rPr>
          <w:sz w:val="28"/>
          <w:szCs w:val="28"/>
          <w:lang w:eastAsia="ru-RU"/>
        </w:rPr>
        <w:t xml:space="preserve"> и возможностей национального публичного бюджета.».</w:t>
      </w:r>
    </w:p>
    <w:p w14:paraId="441AF557" w14:textId="77777777" w:rsidR="00B40A18" w:rsidRPr="00573D29" w:rsidRDefault="00B40A18" w:rsidP="00A76126">
      <w:pPr>
        <w:pStyle w:val="a3"/>
        <w:numPr>
          <w:ilvl w:val="0"/>
          <w:numId w:val="37"/>
        </w:numPr>
        <w:spacing w:after="0" w:line="240" w:lineRule="auto"/>
        <w:ind w:left="0" w:right="-23"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Абзац (2) пункта статьи 17 изложить в следующей редакции:</w:t>
      </w:r>
    </w:p>
    <w:p w14:paraId="5942F0CE" w14:textId="77777777" w:rsidR="00B40A18" w:rsidRPr="00573D29" w:rsidRDefault="00B40A18" w:rsidP="00896A9E">
      <w:pPr>
        <w:ind w:right="-23"/>
        <w:rPr>
          <w:sz w:val="28"/>
          <w:szCs w:val="28"/>
          <w:lang w:eastAsia="ru-RU"/>
        </w:rPr>
      </w:pPr>
      <w:r w:rsidRPr="00573D29">
        <w:rPr>
          <w:sz w:val="28"/>
          <w:szCs w:val="28"/>
          <w:lang w:eastAsia="ru-RU"/>
        </w:rPr>
        <w:t>«d) для сотрудников органа, ответственного за осуществление парламентского контроля, установление, разработку, координацию и мониторинг реализации политики и приоритетов Правительства, и Президента Республики Молдова - 40% годовой суммы основных заработных плат для персонала, имеющего право на получение специальной надбавки</w:t>
      </w:r>
      <w:proofErr w:type="gramStart"/>
      <w:r w:rsidRPr="00573D29">
        <w:rPr>
          <w:sz w:val="28"/>
          <w:szCs w:val="28"/>
          <w:lang w:eastAsia="ru-RU"/>
        </w:rPr>
        <w:t>.».</w:t>
      </w:r>
      <w:proofErr w:type="gramEnd"/>
    </w:p>
    <w:p w14:paraId="781D05BE" w14:textId="77777777" w:rsidR="00B40A18" w:rsidRPr="00573D29" w:rsidRDefault="00B40A18" w:rsidP="00896A9E">
      <w:pPr>
        <w:pStyle w:val="a3"/>
        <w:numPr>
          <w:ilvl w:val="0"/>
          <w:numId w:val="37"/>
        </w:numPr>
        <w:spacing w:after="0" w:line="240" w:lineRule="auto"/>
        <w:ind w:left="0" w:right="-23"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Пункт (1) статьи 20</w:t>
      </w:r>
      <w:r w:rsidRPr="00573D29">
        <w:rPr>
          <w:rFonts w:ascii="Times New Roman" w:eastAsia="Times New Roman" w:hAnsi="Times New Roman" w:cs="Times New Roman"/>
          <w:sz w:val="28"/>
          <w:szCs w:val="28"/>
          <w:vertAlign w:val="superscript"/>
          <w:lang w:eastAsia="ru-RU"/>
        </w:rPr>
        <w:t>1</w:t>
      </w:r>
      <w:r w:rsidRPr="00573D29">
        <w:rPr>
          <w:rFonts w:ascii="Times New Roman" w:eastAsia="Times New Roman" w:hAnsi="Times New Roman" w:cs="Times New Roman"/>
          <w:sz w:val="28"/>
          <w:szCs w:val="28"/>
          <w:lang w:eastAsia="ru-RU"/>
        </w:rPr>
        <w:t xml:space="preserve"> изложить в следующей редакции:</w:t>
      </w:r>
    </w:p>
    <w:p w14:paraId="0C725458" w14:textId="77777777" w:rsidR="00B40A18" w:rsidRPr="00573D29" w:rsidRDefault="00B40A18" w:rsidP="00896A9E">
      <w:pPr>
        <w:ind w:right="-23"/>
        <w:rPr>
          <w:sz w:val="28"/>
          <w:szCs w:val="28"/>
          <w:lang w:eastAsia="ru-RU"/>
        </w:rPr>
      </w:pPr>
      <w:r w:rsidRPr="00573D29">
        <w:rPr>
          <w:sz w:val="28"/>
          <w:szCs w:val="28"/>
          <w:lang w:eastAsia="ru-RU"/>
        </w:rPr>
        <w:t>«(1) За непосредственное участие в решении приоритетных задач в контексте выполнения требований по присоединению к Европейскому Союзу сотрудники органов государственной власти могут получить надбавку до 50% от основных заработных плат</w:t>
      </w:r>
      <w:proofErr w:type="gramStart"/>
      <w:r w:rsidRPr="00573D29">
        <w:rPr>
          <w:sz w:val="28"/>
          <w:szCs w:val="28"/>
          <w:lang w:eastAsia="ru-RU"/>
        </w:rPr>
        <w:t>.».</w:t>
      </w:r>
      <w:proofErr w:type="gramEnd"/>
    </w:p>
    <w:p w14:paraId="191A7349" w14:textId="77777777" w:rsidR="00B40A18" w:rsidRPr="00573D29" w:rsidRDefault="00B40A18" w:rsidP="00896A9E">
      <w:pPr>
        <w:pStyle w:val="a3"/>
        <w:numPr>
          <w:ilvl w:val="0"/>
          <w:numId w:val="37"/>
        </w:numPr>
        <w:spacing w:after="0" w:line="240" w:lineRule="auto"/>
        <w:ind w:left="0" w:right="-23"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После статьи 20</w:t>
      </w:r>
      <w:r w:rsidRPr="00573D29">
        <w:rPr>
          <w:rFonts w:ascii="Times New Roman" w:eastAsia="Times New Roman" w:hAnsi="Times New Roman" w:cs="Times New Roman"/>
          <w:sz w:val="28"/>
          <w:szCs w:val="28"/>
          <w:vertAlign w:val="superscript"/>
          <w:lang w:eastAsia="ru-RU"/>
        </w:rPr>
        <w:t>1</w:t>
      </w:r>
      <w:r w:rsidRPr="00573D29">
        <w:rPr>
          <w:rFonts w:ascii="Times New Roman" w:eastAsia="Times New Roman" w:hAnsi="Times New Roman" w:cs="Times New Roman"/>
          <w:sz w:val="28"/>
          <w:szCs w:val="28"/>
          <w:lang w:eastAsia="ru-RU"/>
        </w:rPr>
        <w:t xml:space="preserve"> дополнить статьей 20</w:t>
      </w:r>
      <w:r w:rsidRPr="00573D29">
        <w:rPr>
          <w:rFonts w:ascii="Times New Roman" w:eastAsia="Times New Roman" w:hAnsi="Times New Roman" w:cs="Times New Roman"/>
          <w:sz w:val="28"/>
          <w:szCs w:val="28"/>
          <w:vertAlign w:val="superscript"/>
          <w:lang w:eastAsia="ru-RU"/>
        </w:rPr>
        <w:t>2</w:t>
      </w:r>
      <w:r w:rsidRPr="00573D29">
        <w:rPr>
          <w:rFonts w:ascii="Times New Roman" w:eastAsia="Times New Roman" w:hAnsi="Times New Roman" w:cs="Times New Roman"/>
          <w:sz w:val="28"/>
          <w:szCs w:val="28"/>
          <w:lang w:eastAsia="ru-RU"/>
        </w:rPr>
        <w:t xml:space="preserve"> в следующей редакции:</w:t>
      </w:r>
    </w:p>
    <w:p w14:paraId="26C57DA7" w14:textId="77777777" w:rsidR="00B40A18" w:rsidRPr="00573D29" w:rsidRDefault="00B40A18" w:rsidP="00896A9E">
      <w:pPr>
        <w:ind w:right="-23"/>
        <w:rPr>
          <w:sz w:val="28"/>
          <w:szCs w:val="28"/>
          <w:lang w:eastAsia="ru-RU"/>
        </w:rPr>
      </w:pPr>
      <w:r w:rsidRPr="00573D29">
        <w:rPr>
          <w:sz w:val="28"/>
          <w:szCs w:val="28"/>
          <w:lang w:eastAsia="ru-RU"/>
        </w:rPr>
        <w:t>«</w:t>
      </w:r>
      <w:r w:rsidRPr="00573D29">
        <w:rPr>
          <w:b/>
          <w:sz w:val="28"/>
          <w:szCs w:val="28"/>
          <w:lang w:eastAsia="ru-RU"/>
        </w:rPr>
        <w:t>Статья 20</w:t>
      </w:r>
      <w:r w:rsidRPr="00573D29">
        <w:rPr>
          <w:b/>
          <w:sz w:val="28"/>
          <w:szCs w:val="28"/>
          <w:vertAlign w:val="superscript"/>
          <w:lang w:eastAsia="ru-RU"/>
        </w:rPr>
        <w:t>2</w:t>
      </w:r>
      <w:r w:rsidRPr="00573D29">
        <w:rPr>
          <w:b/>
          <w:sz w:val="28"/>
          <w:szCs w:val="28"/>
          <w:lang w:eastAsia="ru-RU"/>
        </w:rPr>
        <w:t>.</w:t>
      </w:r>
      <w:r w:rsidRPr="00573D29">
        <w:rPr>
          <w:sz w:val="28"/>
          <w:szCs w:val="28"/>
          <w:lang w:eastAsia="ru-RU"/>
        </w:rPr>
        <w:t xml:space="preserve"> Надбавка для укрепления институционального потенциала объединенных органов местного публичного управления.</w:t>
      </w:r>
    </w:p>
    <w:p w14:paraId="01724A1C" w14:textId="77777777" w:rsidR="00B40A18" w:rsidRPr="00573D29" w:rsidRDefault="00B40A18" w:rsidP="00896A9E">
      <w:pPr>
        <w:tabs>
          <w:tab w:val="left" w:pos="851"/>
        </w:tabs>
        <w:ind w:right="-23"/>
        <w:rPr>
          <w:sz w:val="28"/>
          <w:szCs w:val="28"/>
          <w:lang w:eastAsia="ru-RU"/>
        </w:rPr>
      </w:pPr>
      <w:r w:rsidRPr="00573D29">
        <w:rPr>
          <w:sz w:val="28"/>
          <w:szCs w:val="28"/>
          <w:lang w:eastAsia="ru-RU"/>
        </w:rPr>
        <w:t>(1) Надбавка для укрепления институционального потенциала органов местного публичного управления устанавливается для сотрудников объединенных органов местного публичного управления.</w:t>
      </w:r>
    </w:p>
    <w:p w14:paraId="1891D0DE" w14:textId="77777777" w:rsidR="00B40A18" w:rsidRPr="00573D29" w:rsidRDefault="00B40A18" w:rsidP="00896A9E">
      <w:pPr>
        <w:tabs>
          <w:tab w:val="left" w:pos="851"/>
        </w:tabs>
        <w:ind w:right="-23"/>
        <w:rPr>
          <w:sz w:val="28"/>
          <w:szCs w:val="28"/>
          <w:lang w:eastAsia="ru-RU"/>
        </w:rPr>
      </w:pPr>
      <w:r w:rsidRPr="00573D29">
        <w:rPr>
          <w:sz w:val="28"/>
          <w:szCs w:val="28"/>
          <w:lang w:eastAsia="ru-RU"/>
        </w:rPr>
        <w:t>(2) Критерии и условия установления надбавки для укрепления институционального потенциала объединенных органов местного публичного управления утверждаются Правительством.</w:t>
      </w:r>
    </w:p>
    <w:p w14:paraId="2D068D12" w14:textId="77777777" w:rsidR="00B40A18" w:rsidRPr="00573D29" w:rsidRDefault="00B40A18" w:rsidP="00896A9E">
      <w:pPr>
        <w:ind w:right="-23"/>
        <w:rPr>
          <w:sz w:val="28"/>
          <w:szCs w:val="28"/>
          <w:lang w:eastAsia="ru-RU"/>
        </w:rPr>
      </w:pPr>
      <w:r w:rsidRPr="00573D29">
        <w:rPr>
          <w:sz w:val="28"/>
          <w:szCs w:val="28"/>
          <w:lang w:eastAsia="ru-RU"/>
        </w:rPr>
        <w:t xml:space="preserve">(3) Надбавка для укрепления институционального потенциала объединенных органов местного публичного управления предоставляется </w:t>
      </w:r>
      <w:r w:rsidRPr="00573D29">
        <w:rPr>
          <w:sz w:val="28"/>
          <w:szCs w:val="28"/>
          <w:lang w:eastAsia="ru-RU"/>
        </w:rPr>
        <w:lastRenderedPageBreak/>
        <w:t>на основании внутреннего положения, утвержденного решением местного совета</w:t>
      </w:r>
      <w:proofErr w:type="gramStart"/>
      <w:r w:rsidRPr="00573D29">
        <w:rPr>
          <w:sz w:val="28"/>
          <w:szCs w:val="28"/>
          <w:lang w:eastAsia="ru-RU"/>
        </w:rPr>
        <w:t>.».</w:t>
      </w:r>
      <w:proofErr w:type="gramEnd"/>
    </w:p>
    <w:p w14:paraId="6F5EC843" w14:textId="77777777" w:rsidR="00B40A18" w:rsidRPr="00573D29" w:rsidRDefault="00B40A18" w:rsidP="00341246">
      <w:pPr>
        <w:pStyle w:val="a3"/>
        <w:numPr>
          <w:ilvl w:val="0"/>
          <w:numId w:val="37"/>
        </w:numPr>
        <w:spacing w:after="0" w:line="240" w:lineRule="auto"/>
        <w:ind w:left="0" w:right="-23"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Статья 27:</w:t>
      </w:r>
    </w:p>
    <w:p w14:paraId="223596EF" w14:textId="77777777" w:rsidR="00B40A18" w:rsidRPr="00573D29" w:rsidRDefault="00B40A18" w:rsidP="00341246">
      <w:pPr>
        <w:ind w:right="-23"/>
        <w:rPr>
          <w:sz w:val="28"/>
          <w:szCs w:val="28"/>
          <w:lang w:eastAsia="ru-RU"/>
        </w:rPr>
      </w:pPr>
      <w:r w:rsidRPr="00573D29">
        <w:rPr>
          <w:sz w:val="28"/>
          <w:szCs w:val="28"/>
          <w:lang w:eastAsia="ru-RU"/>
        </w:rPr>
        <w:t>дополнить пунктом (1</w:t>
      </w:r>
      <w:r w:rsidRPr="00573D29">
        <w:rPr>
          <w:sz w:val="28"/>
          <w:szCs w:val="28"/>
          <w:vertAlign w:val="superscript"/>
          <w:lang w:eastAsia="ru-RU"/>
        </w:rPr>
        <w:t>2</w:t>
      </w:r>
      <w:r w:rsidRPr="00573D29">
        <w:rPr>
          <w:sz w:val="28"/>
          <w:szCs w:val="28"/>
          <w:lang w:eastAsia="ru-RU"/>
        </w:rPr>
        <w:t>) в следующей редакции:</w:t>
      </w:r>
    </w:p>
    <w:p w14:paraId="7CEC0FC9" w14:textId="77777777" w:rsidR="00B40A18" w:rsidRPr="00573D29" w:rsidRDefault="00B40A18" w:rsidP="00341246">
      <w:pPr>
        <w:ind w:right="-23"/>
        <w:rPr>
          <w:sz w:val="28"/>
          <w:szCs w:val="28"/>
          <w:lang w:eastAsia="ru-RU"/>
        </w:rPr>
      </w:pPr>
      <w:proofErr w:type="gramStart"/>
      <w:r w:rsidRPr="00573D29">
        <w:rPr>
          <w:sz w:val="28"/>
          <w:szCs w:val="28"/>
          <w:lang w:eastAsia="ru-RU"/>
        </w:rPr>
        <w:t>«(1</w:t>
      </w:r>
      <w:r w:rsidRPr="00573D29">
        <w:rPr>
          <w:sz w:val="28"/>
          <w:szCs w:val="28"/>
          <w:vertAlign w:val="superscript"/>
          <w:lang w:eastAsia="ru-RU"/>
        </w:rPr>
        <w:t>2</w:t>
      </w:r>
      <w:r w:rsidRPr="00573D29">
        <w:rPr>
          <w:sz w:val="28"/>
          <w:szCs w:val="28"/>
          <w:lang w:eastAsia="ru-RU"/>
        </w:rPr>
        <w:t>) В случае, если для некоторых государственных служащих с полномочиями в области разработки или координации политики из Секретариата Парламента, месячная заработная плата, исчисляемая с 1 января 2023 года для должности с нормальной продолжительностью рабочего времени, меньше среднемесячной заработной платы, исчисленной до вступления в силу изменений в настоящий закон, им будет выплачена разница в заработной плате.»;</w:t>
      </w:r>
      <w:proofErr w:type="gramEnd"/>
    </w:p>
    <w:p w14:paraId="07267E5F" w14:textId="77777777" w:rsidR="00B40A18" w:rsidRPr="00573D29" w:rsidRDefault="00B40A18" w:rsidP="00341246">
      <w:pPr>
        <w:ind w:right="-23"/>
        <w:rPr>
          <w:sz w:val="28"/>
          <w:szCs w:val="28"/>
          <w:lang w:eastAsia="ru-RU"/>
        </w:rPr>
      </w:pPr>
      <w:r w:rsidRPr="00573D29">
        <w:rPr>
          <w:sz w:val="28"/>
          <w:szCs w:val="28"/>
          <w:lang w:eastAsia="ru-RU"/>
        </w:rPr>
        <w:t>в пункте (2) цифры «3500» заменить цифрами «4000».</w:t>
      </w:r>
    </w:p>
    <w:p w14:paraId="6ACAA8A6" w14:textId="77777777" w:rsidR="00B40A18" w:rsidRPr="00573D29" w:rsidRDefault="00B40A18" w:rsidP="009F1127">
      <w:pPr>
        <w:pStyle w:val="a3"/>
        <w:numPr>
          <w:ilvl w:val="0"/>
          <w:numId w:val="37"/>
        </w:numPr>
        <w:spacing w:after="0" w:line="240" w:lineRule="auto"/>
        <w:ind w:left="0" w:right="-23" w:firstLine="709"/>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 xml:space="preserve">В приложении №. 3, Примечания к таблице 2: </w:t>
      </w:r>
    </w:p>
    <w:p w14:paraId="7BB4D399" w14:textId="77777777" w:rsidR="00B40A18" w:rsidRPr="00573D29" w:rsidRDefault="00B40A18" w:rsidP="009F1127">
      <w:pPr>
        <w:ind w:right="-23"/>
        <w:rPr>
          <w:sz w:val="28"/>
          <w:szCs w:val="28"/>
          <w:lang w:eastAsia="ru-RU"/>
        </w:rPr>
      </w:pPr>
      <w:r w:rsidRPr="00573D29">
        <w:rPr>
          <w:sz w:val="28"/>
          <w:szCs w:val="28"/>
          <w:lang w:eastAsia="ru-RU"/>
        </w:rPr>
        <w:t>пункты 9, 10, 11, 12 будут иметь следующее содержание:</w:t>
      </w:r>
    </w:p>
    <w:p w14:paraId="632698FA" w14:textId="77777777" w:rsidR="00B40A18" w:rsidRPr="00573D29" w:rsidRDefault="00B40A18" w:rsidP="009F1127">
      <w:pPr>
        <w:ind w:right="-23"/>
        <w:rPr>
          <w:sz w:val="28"/>
          <w:szCs w:val="28"/>
          <w:lang w:eastAsia="ru-RU"/>
        </w:rPr>
      </w:pPr>
      <w:r w:rsidRPr="00573D29">
        <w:rPr>
          <w:sz w:val="28"/>
          <w:szCs w:val="28"/>
          <w:lang w:eastAsia="ru-RU"/>
        </w:rPr>
        <w:t xml:space="preserve">«9. Классы оплаты труда для государственных управленческих и исполнительных должностей отвечающих за разработку политик и/или утверждения проектов нормативных актов в министерствах повышаются на 6 последовательных классов оплаты труда по сравнению с </w:t>
      </w:r>
      <w:proofErr w:type="gramStart"/>
      <w:r w:rsidRPr="00573D29">
        <w:rPr>
          <w:sz w:val="28"/>
          <w:szCs w:val="28"/>
          <w:lang w:eastAsia="ru-RU"/>
        </w:rPr>
        <w:t>указанными</w:t>
      </w:r>
      <w:proofErr w:type="gramEnd"/>
      <w:r w:rsidRPr="00573D29">
        <w:rPr>
          <w:sz w:val="28"/>
          <w:szCs w:val="28"/>
          <w:lang w:eastAsia="ru-RU"/>
        </w:rPr>
        <w:t xml:space="preserve"> в таблице для этих должностей».</w:t>
      </w:r>
    </w:p>
    <w:p w14:paraId="5AC7AD86" w14:textId="77777777" w:rsidR="00B40A18" w:rsidRPr="00573D29" w:rsidRDefault="00B40A18" w:rsidP="009F1127">
      <w:pPr>
        <w:ind w:right="-23"/>
        <w:rPr>
          <w:sz w:val="28"/>
          <w:szCs w:val="28"/>
          <w:lang w:eastAsia="ru-RU"/>
        </w:rPr>
      </w:pPr>
      <w:r w:rsidRPr="00573D29">
        <w:rPr>
          <w:sz w:val="28"/>
          <w:szCs w:val="28"/>
          <w:lang w:eastAsia="ru-RU"/>
        </w:rPr>
        <w:t xml:space="preserve">10. </w:t>
      </w:r>
      <w:proofErr w:type="gramStart"/>
      <w:r w:rsidRPr="00573D29">
        <w:rPr>
          <w:sz w:val="28"/>
          <w:szCs w:val="28"/>
          <w:lang w:eastAsia="ru-RU"/>
        </w:rPr>
        <w:t>Классы оплаты труда для государственных должностей в составе Совета по телевидению и радио повышаются по сравнению с указанными в таблице следующим образом:</w:t>
      </w:r>
      <w:proofErr w:type="gramEnd"/>
    </w:p>
    <w:p w14:paraId="3958CD70" w14:textId="77777777" w:rsidR="00B40A18" w:rsidRPr="00573D29" w:rsidRDefault="00B40A18" w:rsidP="009F1127">
      <w:pPr>
        <w:ind w:right="-23"/>
        <w:rPr>
          <w:sz w:val="28"/>
          <w:szCs w:val="28"/>
          <w:lang w:eastAsia="ru-RU"/>
        </w:rPr>
      </w:pPr>
      <w:r w:rsidRPr="00573D29">
        <w:rPr>
          <w:sz w:val="28"/>
          <w:szCs w:val="28"/>
          <w:lang w:eastAsia="ru-RU"/>
        </w:rPr>
        <w:t>– на десять последовательных классов – для исполнительных государственных должностей «главный государственный контролер», «старший государственный контролер», «государственный контролер».</w:t>
      </w:r>
    </w:p>
    <w:p w14:paraId="1ECE20C6" w14:textId="77777777" w:rsidR="00B40A18" w:rsidRPr="00573D29" w:rsidRDefault="00B40A18" w:rsidP="009F1127">
      <w:pPr>
        <w:ind w:right="-23"/>
        <w:rPr>
          <w:sz w:val="28"/>
          <w:szCs w:val="28"/>
          <w:lang w:eastAsia="ru-RU"/>
        </w:rPr>
      </w:pPr>
      <w:r w:rsidRPr="00573D29">
        <w:rPr>
          <w:sz w:val="28"/>
          <w:szCs w:val="28"/>
          <w:lang w:eastAsia="ru-RU"/>
        </w:rPr>
        <w:t>а) текст «- на пять последовательных классов – для руководящих государственных должностей и исполнительных государственных должностей «главный консультант», «старший консультант»», «консультант» дополняется текстом «главный специалист», «старший специалист», «специалист»;</w:t>
      </w:r>
    </w:p>
    <w:p w14:paraId="64CC12A9" w14:textId="77777777" w:rsidR="00B40A18" w:rsidRPr="00573D29" w:rsidRDefault="00B40A18" w:rsidP="009F1127">
      <w:pPr>
        <w:ind w:right="-23"/>
        <w:rPr>
          <w:sz w:val="28"/>
          <w:szCs w:val="28"/>
          <w:lang w:eastAsia="ru-RU"/>
        </w:rPr>
      </w:pPr>
      <w:r w:rsidRPr="00573D29">
        <w:rPr>
          <w:sz w:val="28"/>
          <w:szCs w:val="28"/>
          <w:lang w:eastAsia="ru-RU"/>
        </w:rPr>
        <w:t>b) текст «- на десять последовательных классов» заменить текстом «- на восемь последовательных классов».</w:t>
      </w:r>
    </w:p>
    <w:p w14:paraId="03F4C938" w14:textId="77777777" w:rsidR="00B40A18" w:rsidRPr="00573D29" w:rsidRDefault="00B40A18" w:rsidP="009F1127">
      <w:pPr>
        <w:ind w:right="-23"/>
        <w:rPr>
          <w:sz w:val="28"/>
          <w:szCs w:val="28"/>
          <w:lang w:eastAsia="ru-RU"/>
        </w:rPr>
      </w:pPr>
      <w:r w:rsidRPr="00573D29">
        <w:rPr>
          <w:sz w:val="28"/>
          <w:szCs w:val="28"/>
          <w:lang w:eastAsia="ru-RU"/>
        </w:rPr>
        <w:t xml:space="preserve">11. Классы оплаты труда для государственных должностей в составе Центральной избирательной комиссии повышаются по сравнению с </w:t>
      </w:r>
      <w:proofErr w:type="gramStart"/>
      <w:r w:rsidRPr="00573D29">
        <w:rPr>
          <w:sz w:val="28"/>
          <w:szCs w:val="28"/>
          <w:lang w:eastAsia="ru-RU"/>
        </w:rPr>
        <w:t>указанными</w:t>
      </w:r>
      <w:proofErr w:type="gramEnd"/>
      <w:r w:rsidRPr="00573D29">
        <w:rPr>
          <w:sz w:val="28"/>
          <w:szCs w:val="28"/>
          <w:lang w:eastAsia="ru-RU"/>
        </w:rPr>
        <w:t xml:space="preserve"> в таблице следующим образом:</w:t>
      </w:r>
    </w:p>
    <w:p w14:paraId="60D82B6E" w14:textId="77777777" w:rsidR="00B40A18" w:rsidRPr="00573D29" w:rsidRDefault="00B40A18" w:rsidP="009F1127">
      <w:pPr>
        <w:ind w:right="-23"/>
        <w:rPr>
          <w:sz w:val="28"/>
          <w:szCs w:val="28"/>
          <w:lang w:eastAsia="ru-RU"/>
        </w:rPr>
      </w:pPr>
      <w:r w:rsidRPr="00573D29">
        <w:rPr>
          <w:sz w:val="28"/>
          <w:szCs w:val="28"/>
          <w:lang w:eastAsia="ru-RU"/>
        </w:rPr>
        <w:t>а) текст</w:t>
      </w:r>
      <w:proofErr w:type="gramStart"/>
      <w:r w:rsidRPr="00573D29">
        <w:rPr>
          <w:sz w:val="28"/>
          <w:szCs w:val="28"/>
          <w:lang w:eastAsia="ru-RU"/>
        </w:rPr>
        <w:t xml:space="preserve"> «- – </w:t>
      </w:r>
      <w:proofErr w:type="gramEnd"/>
      <w:r w:rsidRPr="00573D29">
        <w:rPr>
          <w:sz w:val="28"/>
          <w:szCs w:val="28"/>
          <w:lang w:eastAsia="ru-RU"/>
        </w:rPr>
        <w:t>на пять последовательных классов – для руководящих государственных должностей» дополняется текстом «и государственных исполнительных должностей «главный специалист», «старший специалист», «специалист»;»</w:t>
      </w:r>
    </w:p>
    <w:p w14:paraId="6006FCBE" w14:textId="77777777" w:rsidR="00B40A18" w:rsidRPr="00573D29" w:rsidRDefault="00B40A18" w:rsidP="009F1127">
      <w:pPr>
        <w:ind w:right="-23"/>
        <w:rPr>
          <w:sz w:val="28"/>
          <w:szCs w:val="28"/>
          <w:lang w:eastAsia="ru-RU"/>
        </w:rPr>
      </w:pPr>
      <w:r w:rsidRPr="00573D29">
        <w:rPr>
          <w:sz w:val="28"/>
          <w:szCs w:val="28"/>
          <w:lang w:eastAsia="ru-RU"/>
        </w:rPr>
        <w:t>в пункте 12 после слов «Национальной кассой социального страхования» дополнить словами «и Национальным агентством по безопасности пищевых продуктов»;</w:t>
      </w:r>
    </w:p>
    <w:p w14:paraId="071AE071" w14:textId="77777777" w:rsidR="00B40A18" w:rsidRPr="00573D29" w:rsidRDefault="00B40A18" w:rsidP="009F1127">
      <w:pPr>
        <w:ind w:right="-23"/>
        <w:rPr>
          <w:sz w:val="28"/>
          <w:szCs w:val="28"/>
          <w:lang w:eastAsia="ru-RU"/>
        </w:rPr>
      </w:pPr>
      <w:r w:rsidRPr="00573D29">
        <w:rPr>
          <w:sz w:val="28"/>
          <w:szCs w:val="28"/>
          <w:lang w:eastAsia="ru-RU"/>
        </w:rPr>
        <w:t>дополняется пунктом 15 следующего содержания:</w:t>
      </w:r>
    </w:p>
    <w:p w14:paraId="2D20F33E" w14:textId="77777777" w:rsidR="00B40A18" w:rsidRPr="00573D29" w:rsidRDefault="00B40A18" w:rsidP="009F1127">
      <w:pPr>
        <w:ind w:right="-23"/>
        <w:rPr>
          <w:sz w:val="28"/>
          <w:szCs w:val="28"/>
          <w:lang w:eastAsia="ru-RU"/>
        </w:rPr>
      </w:pPr>
      <w:r w:rsidRPr="00573D29">
        <w:rPr>
          <w:sz w:val="28"/>
          <w:szCs w:val="28"/>
          <w:lang w:eastAsia="ru-RU"/>
        </w:rPr>
        <w:lastRenderedPageBreak/>
        <w:t xml:space="preserve">«15. Классы оплаты труда для государственных должностей „внутренний аудитор, старший внутренний аудитор, главный внутренний аудитор и руководителя подразделения внутреннего аудита увеличиваются на 3 последовательных класса по сравнению с </w:t>
      </w:r>
      <w:proofErr w:type="gramStart"/>
      <w:r w:rsidRPr="00573D29">
        <w:rPr>
          <w:sz w:val="28"/>
          <w:szCs w:val="28"/>
          <w:lang w:eastAsia="ru-RU"/>
        </w:rPr>
        <w:t>указанными</w:t>
      </w:r>
      <w:proofErr w:type="gramEnd"/>
      <w:r w:rsidRPr="00573D29">
        <w:rPr>
          <w:sz w:val="28"/>
          <w:szCs w:val="28"/>
          <w:lang w:eastAsia="ru-RU"/>
        </w:rPr>
        <w:t xml:space="preserve"> в таблице для соответствующих должностей.»;</w:t>
      </w:r>
    </w:p>
    <w:p w14:paraId="64206118" w14:textId="77777777" w:rsidR="00B40A18" w:rsidRPr="00573D29" w:rsidRDefault="00B40A18" w:rsidP="00E14152">
      <w:pPr>
        <w:pStyle w:val="a3"/>
        <w:numPr>
          <w:ilvl w:val="0"/>
          <w:numId w:val="37"/>
        </w:numPr>
        <w:tabs>
          <w:tab w:val="left" w:pos="993"/>
          <w:tab w:val="left" w:pos="1134"/>
        </w:tabs>
        <w:spacing w:after="0" w:line="240" w:lineRule="auto"/>
        <w:ind w:left="0" w:right="-23" w:firstLine="851"/>
        <w:jc w:val="both"/>
        <w:rPr>
          <w:rFonts w:ascii="Times New Roman" w:eastAsia="Times New Roman" w:hAnsi="Times New Roman" w:cs="Times New Roman"/>
          <w:sz w:val="28"/>
          <w:szCs w:val="28"/>
          <w:lang w:eastAsia="ru-RU"/>
        </w:rPr>
      </w:pPr>
      <w:r w:rsidRPr="00573D29">
        <w:rPr>
          <w:rFonts w:ascii="Times New Roman" w:eastAsia="Times New Roman" w:hAnsi="Times New Roman" w:cs="Times New Roman"/>
          <w:sz w:val="28"/>
          <w:szCs w:val="28"/>
          <w:lang w:eastAsia="ru-RU"/>
        </w:rPr>
        <w:t>В приложении № 10, пункт 9 из Примечания, текст «- на 12 последовательных классов для водителей Автобазы Государственной канцелярии и Секретариата Парламента</w:t>
      </w:r>
      <w:proofErr w:type="gramStart"/>
      <w:r w:rsidRPr="00573D29">
        <w:rPr>
          <w:rFonts w:ascii="Times New Roman" w:eastAsia="Times New Roman" w:hAnsi="Times New Roman" w:cs="Times New Roman"/>
          <w:sz w:val="28"/>
          <w:szCs w:val="28"/>
          <w:lang w:eastAsia="ru-RU"/>
        </w:rPr>
        <w:t xml:space="preserve">.» </w:t>
      </w:r>
      <w:proofErr w:type="gramEnd"/>
      <w:r w:rsidRPr="00573D29">
        <w:rPr>
          <w:rFonts w:ascii="Times New Roman" w:eastAsia="Times New Roman" w:hAnsi="Times New Roman" w:cs="Times New Roman"/>
          <w:sz w:val="28"/>
          <w:szCs w:val="28"/>
          <w:lang w:eastAsia="ru-RU"/>
        </w:rPr>
        <w:t>дополнить словами «и Аппарата Президента Республики Молдова».</w:t>
      </w:r>
    </w:p>
    <w:p w14:paraId="4939D22D" w14:textId="77777777" w:rsidR="00B40A18" w:rsidRPr="00573D29" w:rsidRDefault="00B40A18" w:rsidP="00E14152">
      <w:pPr>
        <w:rPr>
          <w:b/>
          <w:sz w:val="28"/>
          <w:szCs w:val="28"/>
        </w:rPr>
      </w:pPr>
    </w:p>
    <w:p w14:paraId="4A40D6DF" w14:textId="47573783" w:rsidR="00B40A18" w:rsidRPr="00573D29" w:rsidRDefault="00B40A18" w:rsidP="00E14152">
      <w:pPr>
        <w:ind w:firstLine="720"/>
        <w:rPr>
          <w:sz w:val="28"/>
          <w:szCs w:val="28"/>
        </w:rPr>
      </w:pPr>
      <w:r w:rsidRPr="00573D29">
        <w:rPr>
          <w:b/>
          <w:sz w:val="28"/>
          <w:szCs w:val="28"/>
        </w:rPr>
        <w:t>Ст.</w:t>
      </w:r>
      <w:r w:rsidR="00D401A9">
        <w:rPr>
          <w:b/>
          <w:sz w:val="28"/>
          <w:szCs w:val="28"/>
        </w:rPr>
        <w:t xml:space="preserve"> </w:t>
      </w:r>
      <w:r w:rsidRPr="00573D29">
        <w:rPr>
          <w:b/>
          <w:sz w:val="28"/>
          <w:szCs w:val="28"/>
        </w:rPr>
        <w:t xml:space="preserve">XXI. </w:t>
      </w:r>
      <w:r w:rsidR="00D401A9">
        <w:rPr>
          <w:b/>
          <w:sz w:val="28"/>
          <w:szCs w:val="28"/>
        </w:rPr>
        <w:t xml:space="preserve">– </w:t>
      </w:r>
      <w:r w:rsidRPr="00573D29">
        <w:rPr>
          <w:sz w:val="28"/>
          <w:szCs w:val="28"/>
        </w:rPr>
        <w:t>Таможенный Кодекс №95/2021 (</w:t>
      </w:r>
      <w:r w:rsidR="00D401A9" w:rsidRPr="00573D29">
        <w:rPr>
          <w:sz w:val="28"/>
          <w:szCs w:val="28"/>
        </w:rPr>
        <w:t>Официальный монитор Республики Молдова</w:t>
      </w:r>
      <w:r w:rsidRPr="00573D29">
        <w:rPr>
          <w:sz w:val="28"/>
          <w:szCs w:val="28"/>
        </w:rPr>
        <w:t>, 2021, № 219-225 ст. 238), внести следующие изменения:</w:t>
      </w:r>
    </w:p>
    <w:p w14:paraId="348010A3" w14:textId="77777777" w:rsidR="00B40A18" w:rsidRPr="00573D29" w:rsidRDefault="00B40A18" w:rsidP="00BA4169">
      <w:pPr>
        <w:pStyle w:val="a3"/>
        <w:numPr>
          <w:ilvl w:val="0"/>
          <w:numId w:val="38"/>
        </w:numPr>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По всему тексту Кодекса слова «из настоящей статьи» исключены.</w:t>
      </w:r>
    </w:p>
    <w:p w14:paraId="300B1F13" w14:textId="77777777" w:rsidR="00B40A18" w:rsidRPr="00573D29" w:rsidRDefault="00B40A18" w:rsidP="00E14152">
      <w:pPr>
        <w:pStyle w:val="a3"/>
        <w:numPr>
          <w:ilvl w:val="0"/>
          <w:numId w:val="38"/>
        </w:numPr>
        <w:spacing w:after="0" w:line="240" w:lineRule="auto"/>
        <w:jc w:val="both"/>
        <w:rPr>
          <w:rFonts w:ascii="Times New Roman" w:hAnsi="Times New Roman" w:cs="Times New Roman"/>
          <w:sz w:val="28"/>
          <w:szCs w:val="28"/>
        </w:rPr>
      </w:pPr>
      <w:r w:rsidRPr="00573D29">
        <w:rPr>
          <w:rFonts w:ascii="Times New Roman" w:hAnsi="Times New Roman" w:cs="Times New Roman"/>
          <w:sz w:val="28"/>
          <w:szCs w:val="28"/>
        </w:rPr>
        <w:t>В статье 1:</w:t>
      </w:r>
    </w:p>
    <w:p w14:paraId="35B3D7EC" w14:textId="77777777" w:rsidR="00B40A18" w:rsidRPr="00573D29" w:rsidRDefault="00B40A18" w:rsidP="00E14152">
      <w:pPr>
        <w:rPr>
          <w:sz w:val="28"/>
          <w:szCs w:val="28"/>
        </w:rPr>
      </w:pPr>
      <w:r w:rsidRPr="00573D29">
        <w:rPr>
          <w:sz w:val="28"/>
          <w:szCs w:val="28"/>
        </w:rPr>
        <w:t>в части (3), слова «с соблюдением при этом положений Закона об основных принципах регулирования предпринимательской деятельности № 235/2006» признать утратившим силу;</w:t>
      </w:r>
    </w:p>
    <w:p w14:paraId="4F6F3F2B" w14:textId="77777777" w:rsidR="00B40A18" w:rsidRPr="00573D29" w:rsidRDefault="00B40A18" w:rsidP="00E14152">
      <w:pPr>
        <w:rPr>
          <w:sz w:val="28"/>
          <w:szCs w:val="28"/>
        </w:rPr>
      </w:pPr>
      <w:r w:rsidRPr="00573D29">
        <w:rPr>
          <w:sz w:val="28"/>
          <w:szCs w:val="28"/>
        </w:rPr>
        <w:t>дополнить части (7) следующего содержания:</w:t>
      </w:r>
    </w:p>
    <w:p w14:paraId="79D72491" w14:textId="77777777" w:rsidR="00B40A18" w:rsidRPr="00573D29" w:rsidRDefault="00B40A18" w:rsidP="00E14152">
      <w:pPr>
        <w:rPr>
          <w:sz w:val="28"/>
          <w:szCs w:val="28"/>
        </w:rPr>
      </w:pPr>
      <w:r w:rsidRPr="00573D29">
        <w:rPr>
          <w:sz w:val="28"/>
          <w:szCs w:val="28"/>
        </w:rPr>
        <w:t>«(7)</w:t>
      </w:r>
      <w:r w:rsidRPr="00573D29">
        <w:t xml:space="preserve"> </w:t>
      </w:r>
      <w:r w:rsidRPr="00573D29">
        <w:rPr>
          <w:sz w:val="28"/>
          <w:szCs w:val="28"/>
        </w:rPr>
        <w:t xml:space="preserve">Если международными договорами, стороной которых является </w:t>
      </w:r>
      <w:proofErr w:type="gramStart"/>
      <w:r w:rsidRPr="00573D29">
        <w:rPr>
          <w:sz w:val="28"/>
          <w:szCs w:val="28"/>
        </w:rPr>
        <w:t>Республика</w:t>
      </w:r>
      <w:proofErr w:type="gramEnd"/>
      <w:r w:rsidRPr="00573D29">
        <w:rPr>
          <w:sz w:val="28"/>
          <w:szCs w:val="28"/>
        </w:rPr>
        <w:t xml:space="preserve"> Молдова, установлены иные правила, чем те, которые предусмотрены настоящим Кодексом и иными нормативными актами в таможенной сфере Республики Молдова, приоритет имеют международные договоры. ».</w:t>
      </w:r>
    </w:p>
    <w:p w14:paraId="4DA2C79C" w14:textId="77777777" w:rsidR="00B40A18" w:rsidRPr="00573D29" w:rsidRDefault="00B40A18" w:rsidP="00BA4169">
      <w:pPr>
        <w:pStyle w:val="a3"/>
        <w:numPr>
          <w:ilvl w:val="0"/>
          <w:numId w:val="38"/>
        </w:numPr>
        <w:spacing w:after="0" w:line="240" w:lineRule="auto"/>
        <w:ind w:left="0" w:firstLine="709"/>
        <w:jc w:val="both"/>
        <w:rPr>
          <w:rFonts w:ascii="Times New Roman" w:hAnsi="Times New Roman" w:cs="Times New Roman"/>
          <w:b/>
          <w:sz w:val="28"/>
          <w:szCs w:val="28"/>
        </w:rPr>
      </w:pPr>
      <w:r w:rsidRPr="00573D29">
        <w:rPr>
          <w:rFonts w:ascii="Times New Roman" w:hAnsi="Times New Roman" w:cs="Times New Roman"/>
          <w:sz w:val="28"/>
          <w:szCs w:val="28"/>
        </w:rPr>
        <w:t>В статье</w:t>
      </w:r>
      <w:r w:rsidRPr="00573D29">
        <w:rPr>
          <w:rFonts w:ascii="Times New Roman" w:hAnsi="Times New Roman" w:cs="Times New Roman"/>
          <w:b/>
          <w:sz w:val="28"/>
          <w:szCs w:val="28"/>
        </w:rPr>
        <w:t xml:space="preserve"> </w:t>
      </w:r>
      <w:r w:rsidRPr="00573D29">
        <w:rPr>
          <w:rFonts w:ascii="Times New Roman" w:hAnsi="Times New Roman" w:cs="Times New Roman"/>
          <w:sz w:val="28"/>
          <w:szCs w:val="28"/>
        </w:rPr>
        <w:t>5:</w:t>
      </w:r>
    </w:p>
    <w:p w14:paraId="78D08BF4" w14:textId="77777777" w:rsidR="00B40A18" w:rsidRPr="00573D29" w:rsidRDefault="00B40A18" w:rsidP="00E14152">
      <w:pPr>
        <w:rPr>
          <w:sz w:val="28"/>
          <w:szCs w:val="28"/>
        </w:rPr>
      </w:pPr>
      <w:r w:rsidRPr="00573D29">
        <w:rPr>
          <w:sz w:val="28"/>
          <w:szCs w:val="28"/>
        </w:rPr>
        <w:t>пункт 3 изложить в следующей редакции:</w:t>
      </w:r>
    </w:p>
    <w:p w14:paraId="7395F923" w14:textId="77777777" w:rsidR="00B40A18" w:rsidRPr="00573D29" w:rsidRDefault="00B40A18" w:rsidP="00E14152">
      <w:pPr>
        <w:rPr>
          <w:sz w:val="28"/>
          <w:szCs w:val="28"/>
        </w:rPr>
      </w:pPr>
      <w:r w:rsidRPr="00573D29">
        <w:rPr>
          <w:sz w:val="28"/>
          <w:szCs w:val="28"/>
        </w:rPr>
        <w:t>«3) бага</w:t>
      </w:r>
      <w:proofErr w:type="gramStart"/>
      <w:r w:rsidRPr="00573D29">
        <w:rPr>
          <w:sz w:val="28"/>
          <w:szCs w:val="28"/>
        </w:rPr>
        <w:t>ж-</w:t>
      </w:r>
      <w:proofErr w:type="gramEnd"/>
      <w:r w:rsidRPr="00573D29">
        <w:t xml:space="preserve"> </w:t>
      </w:r>
      <w:r w:rsidRPr="00573D29">
        <w:rPr>
          <w:sz w:val="28"/>
          <w:szCs w:val="28"/>
        </w:rPr>
        <w:t>все товары, перевозимые любым способом в связи с поездкой физического лица;»;</w:t>
      </w:r>
    </w:p>
    <w:p w14:paraId="5B83AA53" w14:textId="77777777" w:rsidR="00B40A18" w:rsidRPr="00573D29" w:rsidRDefault="00B40A18" w:rsidP="00E14152">
      <w:pPr>
        <w:rPr>
          <w:sz w:val="28"/>
          <w:szCs w:val="28"/>
        </w:rPr>
      </w:pPr>
      <w:r w:rsidRPr="00573D29">
        <w:rPr>
          <w:sz w:val="28"/>
          <w:szCs w:val="28"/>
        </w:rPr>
        <w:t>в пункте 14), слова «налоговой» признать утратившим силу;</w:t>
      </w:r>
    </w:p>
    <w:p w14:paraId="652A20AB" w14:textId="77777777" w:rsidR="00B40A18" w:rsidRPr="00573D29" w:rsidRDefault="00B40A18" w:rsidP="00E14152">
      <w:pPr>
        <w:rPr>
          <w:sz w:val="28"/>
          <w:szCs w:val="28"/>
        </w:rPr>
      </w:pPr>
      <w:r w:rsidRPr="00573D29">
        <w:rPr>
          <w:sz w:val="28"/>
          <w:szCs w:val="28"/>
        </w:rPr>
        <w:t>в подпункте b) пункта 18), после слов «в контексте» дополнить словами «конечный пункт назначения или»;</w:t>
      </w:r>
    </w:p>
    <w:p w14:paraId="1C343D41" w14:textId="77777777" w:rsidR="00B40A18" w:rsidRPr="00573D29" w:rsidRDefault="00B40A18" w:rsidP="00BA4169">
      <w:pPr>
        <w:rPr>
          <w:sz w:val="28"/>
          <w:szCs w:val="28"/>
        </w:rPr>
      </w:pPr>
      <w:r w:rsidRPr="00573D29">
        <w:rPr>
          <w:sz w:val="28"/>
          <w:szCs w:val="28"/>
        </w:rPr>
        <w:t>пункт 28) признать утратившим силу;</w:t>
      </w:r>
    </w:p>
    <w:p w14:paraId="1B1EA721" w14:textId="77777777" w:rsidR="00B40A18" w:rsidRPr="00573D29" w:rsidRDefault="00B40A18" w:rsidP="00BA4169">
      <w:pPr>
        <w:rPr>
          <w:sz w:val="28"/>
          <w:szCs w:val="28"/>
        </w:rPr>
      </w:pPr>
      <w:r w:rsidRPr="00573D29">
        <w:rPr>
          <w:sz w:val="28"/>
          <w:szCs w:val="28"/>
        </w:rPr>
        <w:t>подпункт d) пункта 33) признать утратившим силу;</w:t>
      </w:r>
    </w:p>
    <w:p w14:paraId="01FE5F87" w14:textId="77777777" w:rsidR="00B40A18" w:rsidRPr="00573D29" w:rsidRDefault="00B40A18" w:rsidP="00E14152">
      <w:pPr>
        <w:rPr>
          <w:sz w:val="28"/>
          <w:szCs w:val="28"/>
        </w:rPr>
      </w:pPr>
      <w:r w:rsidRPr="00573D29">
        <w:rPr>
          <w:sz w:val="28"/>
          <w:szCs w:val="28"/>
        </w:rPr>
        <w:t xml:space="preserve">в пункте 35), </w:t>
      </w:r>
      <w:proofErr w:type="gramStart"/>
      <w:r w:rsidRPr="00573D29">
        <w:rPr>
          <w:sz w:val="28"/>
          <w:szCs w:val="28"/>
        </w:rPr>
        <w:t>слова</w:t>
      </w:r>
      <w:proofErr w:type="gramEnd"/>
      <w:r w:rsidRPr="00573D29">
        <w:rPr>
          <w:sz w:val="28"/>
          <w:szCs w:val="28"/>
        </w:rPr>
        <w:t xml:space="preserve"> «которые не выходят за пределы, прямо установленные в разделе VI, и» признать утратившим силу;</w:t>
      </w:r>
    </w:p>
    <w:p w14:paraId="16A37CE9" w14:textId="77777777" w:rsidR="00B40A18" w:rsidRPr="00573D29" w:rsidRDefault="00B40A18" w:rsidP="00E14152">
      <w:pPr>
        <w:rPr>
          <w:sz w:val="28"/>
          <w:szCs w:val="28"/>
        </w:rPr>
      </w:pPr>
      <w:r w:rsidRPr="00573D29">
        <w:rPr>
          <w:sz w:val="28"/>
          <w:szCs w:val="28"/>
        </w:rPr>
        <w:t>в подпункт b) пункта 49), после слов «местонахождение» дополнить словами «и/или постоянное место экономической деятельности»;</w:t>
      </w:r>
    </w:p>
    <w:p w14:paraId="18FBB956" w14:textId="77777777" w:rsidR="00B40A18" w:rsidRPr="00573D29" w:rsidRDefault="00B40A18" w:rsidP="00E14152">
      <w:pPr>
        <w:rPr>
          <w:sz w:val="28"/>
          <w:szCs w:val="28"/>
        </w:rPr>
      </w:pPr>
      <w:r w:rsidRPr="00573D29">
        <w:rPr>
          <w:sz w:val="28"/>
          <w:szCs w:val="28"/>
        </w:rPr>
        <w:t>в пункт 70), после слова «страна» дополнить словами «</w:t>
      </w:r>
      <w:r w:rsidRPr="00573D29">
        <w:t xml:space="preserve"> </w:t>
      </w:r>
      <w:r w:rsidRPr="00573D29">
        <w:rPr>
          <w:sz w:val="28"/>
          <w:szCs w:val="28"/>
        </w:rPr>
        <w:t>или территория».</w:t>
      </w:r>
    </w:p>
    <w:p w14:paraId="0C01D5B0" w14:textId="77777777" w:rsidR="00B40A18" w:rsidRPr="00573D29" w:rsidRDefault="00B40A18" w:rsidP="00F01BB1">
      <w:pPr>
        <w:pStyle w:val="a3"/>
        <w:numPr>
          <w:ilvl w:val="0"/>
          <w:numId w:val="38"/>
        </w:numPr>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12:</w:t>
      </w:r>
    </w:p>
    <w:p w14:paraId="3D6F7251" w14:textId="77777777" w:rsidR="00B40A18" w:rsidRPr="00573D29" w:rsidRDefault="00B40A18" w:rsidP="00E14152">
      <w:pPr>
        <w:rPr>
          <w:sz w:val="28"/>
          <w:szCs w:val="28"/>
        </w:rPr>
      </w:pPr>
      <w:r w:rsidRPr="00573D29">
        <w:rPr>
          <w:sz w:val="28"/>
          <w:szCs w:val="28"/>
        </w:rPr>
        <w:t>в части (4) второе предложение признать утратившим силу;</w:t>
      </w:r>
    </w:p>
    <w:p w14:paraId="77815BCC" w14:textId="77777777" w:rsidR="00B40A18" w:rsidRPr="00573D29" w:rsidRDefault="00B40A18" w:rsidP="00E14152">
      <w:pPr>
        <w:rPr>
          <w:sz w:val="28"/>
          <w:szCs w:val="28"/>
        </w:rPr>
      </w:pPr>
      <w:r w:rsidRPr="00573D29">
        <w:rPr>
          <w:sz w:val="28"/>
          <w:szCs w:val="28"/>
        </w:rPr>
        <w:lastRenderedPageBreak/>
        <w:t>в части (5), после слова «соответствует» дополнить словами «в совокупности».</w:t>
      </w:r>
    </w:p>
    <w:p w14:paraId="38ABA12A" w14:textId="77777777" w:rsidR="00B40A18" w:rsidRPr="00573D29" w:rsidRDefault="00B40A18" w:rsidP="004954B6">
      <w:pPr>
        <w:pStyle w:val="a3"/>
        <w:numPr>
          <w:ilvl w:val="0"/>
          <w:numId w:val="38"/>
        </w:numPr>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15:</w:t>
      </w:r>
    </w:p>
    <w:p w14:paraId="2B528C12" w14:textId="77777777" w:rsidR="00B40A18" w:rsidRPr="00573D29" w:rsidRDefault="00B40A18" w:rsidP="00E14152">
      <w:pPr>
        <w:rPr>
          <w:sz w:val="28"/>
          <w:szCs w:val="28"/>
        </w:rPr>
      </w:pPr>
      <w:r w:rsidRPr="00573D29">
        <w:rPr>
          <w:sz w:val="28"/>
          <w:szCs w:val="28"/>
        </w:rPr>
        <w:t>в части (5), слова «в течение 20 дней»</w:t>
      </w:r>
      <w:r w:rsidRPr="00573D29">
        <w:t xml:space="preserve"> </w:t>
      </w:r>
      <w:r w:rsidRPr="00573D29">
        <w:rPr>
          <w:sz w:val="28"/>
          <w:szCs w:val="28"/>
        </w:rPr>
        <w:t>заменить словами «в течение не более 20 дней»;</w:t>
      </w:r>
    </w:p>
    <w:p w14:paraId="18D450C7" w14:textId="77777777" w:rsidR="00B40A18" w:rsidRPr="00573D29" w:rsidRDefault="00B40A18" w:rsidP="00E14152">
      <w:pPr>
        <w:rPr>
          <w:sz w:val="28"/>
          <w:szCs w:val="28"/>
        </w:rPr>
      </w:pPr>
      <w:r w:rsidRPr="00573D29">
        <w:rPr>
          <w:sz w:val="28"/>
          <w:szCs w:val="28"/>
        </w:rPr>
        <w:t>в части (6):</w:t>
      </w:r>
    </w:p>
    <w:p w14:paraId="242BABA6" w14:textId="77777777" w:rsidR="00B40A18" w:rsidRPr="00573D29" w:rsidRDefault="00B40A18" w:rsidP="00E14152">
      <w:pPr>
        <w:rPr>
          <w:sz w:val="28"/>
          <w:szCs w:val="28"/>
        </w:rPr>
      </w:pPr>
      <w:r w:rsidRPr="00573D29">
        <w:rPr>
          <w:sz w:val="28"/>
          <w:szCs w:val="28"/>
        </w:rPr>
        <w:t>слова «в течение 30 дней» заменить словами «в течение не более 30 дней» и слова «этот срок составляет 90 дней» заменить словами «этот срок составляет не более 90 дней »;</w:t>
      </w:r>
    </w:p>
    <w:p w14:paraId="3A64D27A" w14:textId="77777777" w:rsidR="00B40A18" w:rsidRPr="00573D29" w:rsidRDefault="00B40A18" w:rsidP="00E14152">
      <w:pPr>
        <w:rPr>
          <w:sz w:val="28"/>
          <w:szCs w:val="28"/>
        </w:rPr>
      </w:pPr>
      <w:r w:rsidRPr="00573D29">
        <w:rPr>
          <w:sz w:val="28"/>
          <w:szCs w:val="28"/>
        </w:rPr>
        <w:t>в части (7):</w:t>
      </w:r>
    </w:p>
    <w:p w14:paraId="48EB5D9F" w14:textId="77777777" w:rsidR="00B40A18" w:rsidRPr="00573D29" w:rsidRDefault="00B40A18" w:rsidP="00E14152">
      <w:pPr>
        <w:rPr>
          <w:sz w:val="28"/>
          <w:szCs w:val="28"/>
        </w:rPr>
      </w:pPr>
      <w:r w:rsidRPr="00573D29">
        <w:rPr>
          <w:sz w:val="28"/>
          <w:szCs w:val="28"/>
        </w:rPr>
        <w:t>слова «</w:t>
      </w:r>
      <w:r w:rsidRPr="00573D29">
        <w:t xml:space="preserve"> </w:t>
      </w:r>
      <w:r w:rsidRPr="00573D29">
        <w:rPr>
          <w:sz w:val="28"/>
          <w:szCs w:val="28"/>
        </w:rPr>
        <w:t>20-дневный срок » заменить словами «</w:t>
      </w:r>
      <w:r w:rsidRPr="00573D29">
        <w:t xml:space="preserve"> </w:t>
      </w:r>
      <w:r w:rsidRPr="00573D29">
        <w:rPr>
          <w:sz w:val="28"/>
          <w:szCs w:val="28"/>
        </w:rPr>
        <w:t>не более 20-дневный срок » и слова «</w:t>
      </w:r>
      <w:r w:rsidRPr="00573D29">
        <w:t xml:space="preserve"> </w:t>
      </w:r>
      <w:r w:rsidRPr="00573D29">
        <w:rPr>
          <w:sz w:val="28"/>
          <w:szCs w:val="28"/>
        </w:rPr>
        <w:t>этот срок составляет 90 дней » заменить словами «</w:t>
      </w:r>
      <w:r w:rsidRPr="00573D29">
        <w:t xml:space="preserve"> </w:t>
      </w:r>
      <w:r w:rsidRPr="00573D29">
        <w:rPr>
          <w:sz w:val="28"/>
          <w:szCs w:val="28"/>
        </w:rPr>
        <w:t>этот срок составляет не более 90 дней »;</w:t>
      </w:r>
    </w:p>
    <w:p w14:paraId="08738BA9" w14:textId="77777777" w:rsidR="00B40A18" w:rsidRPr="00573D29" w:rsidRDefault="00B40A18" w:rsidP="00E14152">
      <w:pPr>
        <w:rPr>
          <w:sz w:val="28"/>
          <w:szCs w:val="28"/>
        </w:rPr>
      </w:pPr>
      <w:r w:rsidRPr="00573D29">
        <w:rPr>
          <w:sz w:val="28"/>
          <w:szCs w:val="28"/>
        </w:rPr>
        <w:t>в части (8) слова «в 30-дневный срок» заменить словами «не более в 30-дневный срок»</w:t>
      </w:r>
      <w:proofErr w:type="gramStart"/>
      <w:r w:rsidRPr="00573D29">
        <w:rPr>
          <w:sz w:val="28"/>
          <w:szCs w:val="28"/>
        </w:rPr>
        <w:t>;»</w:t>
      </w:r>
      <w:proofErr w:type="gramEnd"/>
    </w:p>
    <w:p w14:paraId="53C17F47" w14:textId="77777777" w:rsidR="00B40A18" w:rsidRPr="00573D29" w:rsidRDefault="00B40A18" w:rsidP="00E14152">
      <w:pPr>
        <w:rPr>
          <w:sz w:val="28"/>
          <w:szCs w:val="28"/>
        </w:rPr>
      </w:pPr>
      <w:r w:rsidRPr="00573D29">
        <w:rPr>
          <w:sz w:val="28"/>
          <w:szCs w:val="28"/>
        </w:rPr>
        <w:t>часть (9) изложить в следующей редакции:</w:t>
      </w:r>
    </w:p>
    <w:p w14:paraId="413C9911" w14:textId="77777777" w:rsidR="00B40A18" w:rsidRPr="00573D29" w:rsidRDefault="00B40A18" w:rsidP="00E14152">
      <w:pPr>
        <w:rPr>
          <w:sz w:val="28"/>
          <w:szCs w:val="28"/>
        </w:rPr>
      </w:pPr>
      <w:r w:rsidRPr="00573D29">
        <w:rPr>
          <w:sz w:val="28"/>
          <w:szCs w:val="28"/>
        </w:rPr>
        <w:t>«(9) Без ущерба для положений части (8), если решение относится к результатам контроля товаров, в отношении которых не подавались краткое уведомление и таможенная декларация, Таможенная служба может попросить заявителя воспользоваться своим правом на ответ в течение не более 24 часов</w:t>
      </w:r>
      <w:proofErr w:type="gramStart"/>
      <w:r w:rsidRPr="00573D29">
        <w:rPr>
          <w:sz w:val="28"/>
          <w:szCs w:val="28"/>
        </w:rPr>
        <w:t>. »;</w:t>
      </w:r>
      <w:proofErr w:type="gramEnd"/>
    </w:p>
    <w:p w14:paraId="4CC8E596" w14:textId="77777777" w:rsidR="00B40A18" w:rsidRPr="00573D29" w:rsidRDefault="00B40A18" w:rsidP="00E14152">
      <w:pPr>
        <w:rPr>
          <w:sz w:val="28"/>
          <w:szCs w:val="28"/>
        </w:rPr>
      </w:pPr>
      <w:r w:rsidRPr="00573D29">
        <w:rPr>
          <w:sz w:val="28"/>
          <w:szCs w:val="28"/>
        </w:rPr>
        <w:t>в части (12), после слова «обязательной тарифной информации» дополнить словами «</w:t>
      </w:r>
      <w:proofErr w:type="gramStart"/>
      <w:r w:rsidRPr="00573D29">
        <w:t xml:space="preserve"> ,</w:t>
      </w:r>
      <w:proofErr w:type="gramEnd"/>
      <w:r w:rsidRPr="00573D29">
        <w:rPr>
          <w:sz w:val="28"/>
          <w:szCs w:val="28"/>
        </w:rPr>
        <w:t>решения о классификации товаров».</w:t>
      </w:r>
    </w:p>
    <w:p w14:paraId="521C7F1D" w14:textId="77777777" w:rsidR="00B40A18" w:rsidRPr="00573D29" w:rsidRDefault="00B40A18" w:rsidP="00E14152">
      <w:pPr>
        <w:pStyle w:val="a3"/>
        <w:numPr>
          <w:ilvl w:val="0"/>
          <w:numId w:val="38"/>
        </w:numPr>
        <w:tabs>
          <w:tab w:val="left" w:pos="993"/>
        </w:tabs>
        <w:spacing w:after="0" w:line="240" w:lineRule="auto"/>
        <w:ind w:left="0" w:firstLine="709"/>
        <w:jc w:val="both"/>
        <w:rPr>
          <w:rFonts w:ascii="Times New Roman" w:hAnsi="Times New Roman" w:cs="Times New Roman"/>
          <w:b/>
          <w:sz w:val="28"/>
          <w:szCs w:val="28"/>
        </w:rPr>
      </w:pPr>
      <w:r w:rsidRPr="00573D29">
        <w:rPr>
          <w:rFonts w:ascii="Times New Roman" w:hAnsi="Times New Roman" w:cs="Times New Roman"/>
          <w:sz w:val="28"/>
          <w:szCs w:val="28"/>
        </w:rPr>
        <w:t xml:space="preserve">В части (1) статьи 16, после слова «выполнены» дополнить словами «в совокупности», </w:t>
      </w:r>
    </w:p>
    <w:p w14:paraId="2A454A49" w14:textId="77777777" w:rsidR="00B40A18" w:rsidRPr="00573D29" w:rsidRDefault="00B40A18" w:rsidP="00E14152">
      <w:pPr>
        <w:rPr>
          <w:sz w:val="28"/>
          <w:szCs w:val="28"/>
        </w:rPr>
      </w:pPr>
      <w:r w:rsidRPr="00573D29">
        <w:rPr>
          <w:sz w:val="28"/>
          <w:szCs w:val="28"/>
        </w:rPr>
        <w:t>пункт a) и b) изложить в следующей редакции:</w:t>
      </w:r>
    </w:p>
    <w:p w14:paraId="3F3FA8B0" w14:textId="77777777" w:rsidR="00B40A18" w:rsidRPr="00573D29" w:rsidRDefault="00B40A18" w:rsidP="00E14152">
      <w:pPr>
        <w:rPr>
          <w:sz w:val="28"/>
          <w:szCs w:val="28"/>
        </w:rPr>
      </w:pPr>
      <w:r w:rsidRPr="00573D29">
        <w:rPr>
          <w:sz w:val="28"/>
          <w:szCs w:val="28"/>
        </w:rPr>
        <w:t>«a)</w:t>
      </w:r>
      <w:r w:rsidRPr="00573D29">
        <w:t xml:space="preserve"> </w:t>
      </w:r>
      <w:r w:rsidRPr="00573D29">
        <w:rPr>
          <w:sz w:val="28"/>
          <w:szCs w:val="28"/>
        </w:rPr>
        <w:t>если этого требует режим, на который подается заявка, заявитель регистрируется в соответствии со статьей 7;</w:t>
      </w:r>
    </w:p>
    <w:p w14:paraId="08373D6F" w14:textId="77777777" w:rsidR="00B40A18" w:rsidRPr="00573D29" w:rsidRDefault="00B40A18" w:rsidP="00E14152">
      <w:pPr>
        <w:rPr>
          <w:sz w:val="28"/>
          <w:szCs w:val="28"/>
        </w:rPr>
      </w:pPr>
      <w:r w:rsidRPr="00573D29">
        <w:rPr>
          <w:sz w:val="28"/>
          <w:szCs w:val="28"/>
        </w:rPr>
        <w:t>b) если этого требует режим, на который подается заявление, заявитель учрежден на таможенной территории</w:t>
      </w:r>
      <w:proofErr w:type="gramStart"/>
      <w:r w:rsidRPr="00573D29">
        <w:rPr>
          <w:sz w:val="28"/>
          <w:szCs w:val="28"/>
        </w:rPr>
        <w:t>; »</w:t>
      </w:r>
      <w:proofErr w:type="gramEnd"/>
      <w:r w:rsidRPr="00573D29">
        <w:rPr>
          <w:sz w:val="28"/>
          <w:szCs w:val="28"/>
        </w:rPr>
        <w:t>.</w:t>
      </w:r>
    </w:p>
    <w:p w14:paraId="4A3C8877" w14:textId="77777777" w:rsidR="00B40A18" w:rsidRPr="00573D29" w:rsidRDefault="00B40A18" w:rsidP="00E14152">
      <w:pPr>
        <w:pStyle w:val="a3"/>
        <w:numPr>
          <w:ilvl w:val="0"/>
          <w:numId w:val="38"/>
        </w:numPr>
        <w:spacing w:after="0" w:line="240" w:lineRule="auto"/>
        <w:jc w:val="both"/>
        <w:rPr>
          <w:rFonts w:ascii="Times New Roman" w:hAnsi="Times New Roman" w:cs="Times New Roman"/>
          <w:sz w:val="28"/>
          <w:szCs w:val="28"/>
        </w:rPr>
      </w:pPr>
      <w:r w:rsidRPr="00573D29">
        <w:rPr>
          <w:rFonts w:ascii="Times New Roman" w:hAnsi="Times New Roman" w:cs="Times New Roman"/>
          <w:sz w:val="28"/>
          <w:szCs w:val="28"/>
        </w:rPr>
        <w:t>В статьи 17</w:t>
      </w:r>
    </w:p>
    <w:p w14:paraId="0F4C1F77" w14:textId="108A8434" w:rsidR="00B40A18" w:rsidRPr="00573D29" w:rsidRDefault="00B40A18" w:rsidP="00E14152">
      <w:pPr>
        <w:rPr>
          <w:sz w:val="28"/>
          <w:szCs w:val="28"/>
        </w:rPr>
      </w:pPr>
      <w:r w:rsidRPr="00573D29">
        <w:rPr>
          <w:sz w:val="28"/>
          <w:szCs w:val="28"/>
        </w:rPr>
        <w:t xml:space="preserve">в части (1), слова «подразделение Таможенной службы, компетентное принимать решение, продлило» заменить словами «Таможенная служба принимает решение о продлении», слова «3» заменить </w:t>
      </w:r>
      <w:r w:rsidR="004954B6" w:rsidRPr="00573D29">
        <w:rPr>
          <w:sz w:val="28"/>
          <w:szCs w:val="28"/>
        </w:rPr>
        <w:t>словом</w:t>
      </w:r>
      <w:r w:rsidRPr="00573D29">
        <w:rPr>
          <w:sz w:val="28"/>
          <w:szCs w:val="28"/>
        </w:rPr>
        <w:t xml:space="preserve"> «6»;</w:t>
      </w:r>
    </w:p>
    <w:p w14:paraId="765FD0B9" w14:textId="37739D76" w:rsidR="00B40A18" w:rsidRPr="00573D29" w:rsidRDefault="00B40A18" w:rsidP="00E14152">
      <w:pPr>
        <w:rPr>
          <w:sz w:val="28"/>
          <w:szCs w:val="28"/>
        </w:rPr>
      </w:pPr>
      <w:proofErr w:type="gramStart"/>
      <w:r w:rsidRPr="00573D29">
        <w:rPr>
          <w:sz w:val="28"/>
          <w:szCs w:val="28"/>
        </w:rPr>
        <w:t>в части (2), слова «</w:t>
      </w:r>
      <w:r w:rsidRPr="00573D29">
        <w:t xml:space="preserve"> </w:t>
      </w:r>
      <w:r w:rsidRPr="00573D29">
        <w:rPr>
          <w:sz w:val="28"/>
          <w:szCs w:val="28"/>
        </w:rPr>
        <w:t xml:space="preserve">серьезные» заменить </w:t>
      </w:r>
      <w:r w:rsidR="004954B6" w:rsidRPr="00573D29">
        <w:rPr>
          <w:sz w:val="28"/>
          <w:szCs w:val="28"/>
        </w:rPr>
        <w:t>словом</w:t>
      </w:r>
      <w:r w:rsidRPr="00573D29">
        <w:rPr>
          <w:sz w:val="28"/>
          <w:szCs w:val="28"/>
        </w:rPr>
        <w:t xml:space="preserve"> «по уважительной», слова «розыскные» в любой грамматической форме, заменить словами «проверки» в любой грамматической форме;</w:t>
      </w:r>
      <w:proofErr w:type="gramEnd"/>
    </w:p>
    <w:p w14:paraId="54D747C3" w14:textId="77777777" w:rsidR="00B40A18" w:rsidRPr="00573D29" w:rsidRDefault="00B40A18" w:rsidP="00E14152">
      <w:pPr>
        <w:pStyle w:val="a3"/>
        <w:numPr>
          <w:ilvl w:val="0"/>
          <w:numId w:val="38"/>
        </w:numPr>
        <w:spacing w:after="0" w:line="240" w:lineRule="auto"/>
        <w:jc w:val="both"/>
        <w:rPr>
          <w:rFonts w:ascii="Times New Roman" w:hAnsi="Times New Roman" w:cs="Times New Roman"/>
          <w:sz w:val="28"/>
          <w:szCs w:val="28"/>
        </w:rPr>
      </w:pPr>
      <w:r w:rsidRPr="00573D29">
        <w:rPr>
          <w:rFonts w:ascii="Times New Roman" w:hAnsi="Times New Roman" w:cs="Times New Roman"/>
          <w:sz w:val="28"/>
          <w:szCs w:val="28"/>
        </w:rPr>
        <w:t>Пункт i) статьи 19 признать утратившим силу.</w:t>
      </w:r>
    </w:p>
    <w:p w14:paraId="61E8D5BC" w14:textId="77777777" w:rsidR="00B40A18" w:rsidRPr="00573D29" w:rsidRDefault="00B40A18" w:rsidP="00E14152">
      <w:pPr>
        <w:pStyle w:val="a3"/>
        <w:numPr>
          <w:ilvl w:val="0"/>
          <w:numId w:val="38"/>
        </w:numPr>
        <w:spacing w:after="0" w:line="240" w:lineRule="auto"/>
        <w:jc w:val="both"/>
        <w:rPr>
          <w:rFonts w:ascii="Times New Roman" w:hAnsi="Times New Roman" w:cs="Times New Roman"/>
          <w:sz w:val="28"/>
          <w:szCs w:val="28"/>
        </w:rPr>
      </w:pPr>
      <w:r w:rsidRPr="00573D29">
        <w:rPr>
          <w:rFonts w:ascii="Times New Roman" w:hAnsi="Times New Roman" w:cs="Times New Roman"/>
          <w:sz w:val="28"/>
          <w:szCs w:val="28"/>
        </w:rPr>
        <w:t>В статье 20:</w:t>
      </w:r>
    </w:p>
    <w:p w14:paraId="3C5C7B98" w14:textId="77777777" w:rsidR="00B40A18" w:rsidRPr="00573D29" w:rsidRDefault="00B40A18" w:rsidP="00E14152">
      <w:pPr>
        <w:rPr>
          <w:sz w:val="28"/>
          <w:szCs w:val="28"/>
        </w:rPr>
      </w:pPr>
      <w:r w:rsidRPr="00573D29">
        <w:rPr>
          <w:sz w:val="28"/>
          <w:szCs w:val="28"/>
        </w:rPr>
        <w:t>в пункте c) части (1), слова «</w:t>
      </w:r>
      <w:r w:rsidRPr="00573D29">
        <w:t xml:space="preserve">, </w:t>
      </w:r>
      <w:r w:rsidRPr="00573D29">
        <w:rPr>
          <w:sz w:val="28"/>
          <w:szCs w:val="28"/>
        </w:rPr>
        <w:t>если они все еще находятся под таможенным надзором» признать утратившим силу;</w:t>
      </w:r>
    </w:p>
    <w:p w14:paraId="42FE3815" w14:textId="77777777" w:rsidR="00B40A18" w:rsidRPr="00573D29" w:rsidRDefault="00B40A18" w:rsidP="00E14152">
      <w:pPr>
        <w:rPr>
          <w:sz w:val="28"/>
          <w:szCs w:val="28"/>
        </w:rPr>
      </w:pPr>
      <w:r w:rsidRPr="00573D29">
        <w:rPr>
          <w:sz w:val="28"/>
          <w:szCs w:val="28"/>
        </w:rPr>
        <w:t>пункт f) изложить в следующей редакции:</w:t>
      </w:r>
    </w:p>
    <w:p w14:paraId="2DBA4A82" w14:textId="77777777" w:rsidR="00B40A18" w:rsidRPr="00573D29" w:rsidRDefault="00B40A18" w:rsidP="00E14152">
      <w:pPr>
        <w:rPr>
          <w:sz w:val="28"/>
          <w:szCs w:val="28"/>
        </w:rPr>
      </w:pPr>
      <w:r w:rsidRPr="00573D29">
        <w:rPr>
          <w:sz w:val="28"/>
          <w:szCs w:val="28"/>
        </w:rPr>
        <w:lastRenderedPageBreak/>
        <w:t>«f) результаты контроля товаров, в отношении которых не подавались сводное уведомление, декларация временного хранения, реэкспортная декларация или таможенная декларация</w:t>
      </w:r>
      <w:proofErr w:type="gramStart"/>
      <w:r w:rsidRPr="00573D29">
        <w:rPr>
          <w:sz w:val="28"/>
          <w:szCs w:val="28"/>
        </w:rPr>
        <w:t>. ».</w:t>
      </w:r>
      <w:proofErr w:type="gramEnd"/>
    </w:p>
    <w:p w14:paraId="5EC91EA3" w14:textId="77777777" w:rsidR="00B40A18" w:rsidRPr="00573D29" w:rsidRDefault="00B40A18" w:rsidP="00E14152">
      <w:pPr>
        <w:pStyle w:val="a3"/>
        <w:numPr>
          <w:ilvl w:val="0"/>
          <w:numId w:val="38"/>
        </w:numPr>
        <w:spacing w:after="0" w:line="240" w:lineRule="auto"/>
        <w:jc w:val="both"/>
        <w:rPr>
          <w:rFonts w:ascii="Times New Roman" w:hAnsi="Times New Roman" w:cs="Times New Roman"/>
          <w:sz w:val="28"/>
          <w:szCs w:val="28"/>
        </w:rPr>
      </w:pPr>
      <w:r w:rsidRPr="00573D29">
        <w:rPr>
          <w:rFonts w:ascii="Times New Roman" w:hAnsi="Times New Roman" w:cs="Times New Roman"/>
          <w:sz w:val="28"/>
          <w:szCs w:val="28"/>
        </w:rPr>
        <w:t xml:space="preserve"> В статьи 22:</w:t>
      </w:r>
    </w:p>
    <w:p w14:paraId="64A94302" w14:textId="77777777" w:rsidR="00B40A18" w:rsidRPr="00573D29" w:rsidRDefault="00B40A18" w:rsidP="00E14152">
      <w:pPr>
        <w:rPr>
          <w:sz w:val="28"/>
          <w:szCs w:val="28"/>
        </w:rPr>
      </w:pPr>
      <w:r w:rsidRPr="00573D29">
        <w:rPr>
          <w:sz w:val="28"/>
          <w:szCs w:val="28"/>
        </w:rPr>
        <w:t>в части (2) изменение касается только текста на государственном языке;</w:t>
      </w:r>
    </w:p>
    <w:p w14:paraId="4C7C7DDD" w14:textId="77777777" w:rsidR="00B40A18" w:rsidRPr="00573D29" w:rsidRDefault="00B40A18" w:rsidP="00E14152">
      <w:pPr>
        <w:rPr>
          <w:sz w:val="28"/>
          <w:szCs w:val="28"/>
        </w:rPr>
      </w:pPr>
      <w:r w:rsidRPr="00573D29">
        <w:rPr>
          <w:sz w:val="28"/>
          <w:szCs w:val="28"/>
        </w:rPr>
        <w:t>в части (5) слова «в течение 3 дней» заменить словами «в течение не более 3 дней»;</w:t>
      </w:r>
    </w:p>
    <w:p w14:paraId="5EF574D4" w14:textId="77777777" w:rsidR="00B40A18" w:rsidRPr="00573D29" w:rsidRDefault="00B40A18" w:rsidP="00E14152">
      <w:pPr>
        <w:rPr>
          <w:sz w:val="28"/>
          <w:szCs w:val="28"/>
        </w:rPr>
      </w:pPr>
      <w:r w:rsidRPr="00573D29">
        <w:rPr>
          <w:sz w:val="28"/>
          <w:szCs w:val="28"/>
        </w:rPr>
        <w:t>в части (6) слова «в течение 10 дней» заменить словами «в течение не более 10 дней».</w:t>
      </w:r>
    </w:p>
    <w:p w14:paraId="098FD84A" w14:textId="77777777" w:rsidR="00B40A18" w:rsidRPr="00573D29" w:rsidRDefault="00B40A18" w:rsidP="004706D9">
      <w:pPr>
        <w:pStyle w:val="a3"/>
        <w:numPr>
          <w:ilvl w:val="0"/>
          <w:numId w:val="38"/>
        </w:numPr>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В статьи 23:</w:t>
      </w:r>
    </w:p>
    <w:p w14:paraId="6E69383E" w14:textId="77777777" w:rsidR="00B40A18" w:rsidRPr="00573D29" w:rsidRDefault="00B40A18" w:rsidP="00E14152">
      <w:pPr>
        <w:rPr>
          <w:sz w:val="28"/>
          <w:szCs w:val="28"/>
        </w:rPr>
      </w:pPr>
      <w:r w:rsidRPr="00573D29">
        <w:rPr>
          <w:sz w:val="28"/>
          <w:szCs w:val="28"/>
        </w:rPr>
        <w:t>часть (3) изложить в следующей редакции:</w:t>
      </w:r>
    </w:p>
    <w:p w14:paraId="559F868D" w14:textId="77777777" w:rsidR="00B40A18" w:rsidRPr="00573D29" w:rsidRDefault="00B40A18" w:rsidP="00E14152">
      <w:pPr>
        <w:rPr>
          <w:sz w:val="28"/>
          <w:szCs w:val="28"/>
        </w:rPr>
      </w:pPr>
      <w:r w:rsidRPr="00573D29">
        <w:rPr>
          <w:sz w:val="28"/>
          <w:szCs w:val="28"/>
        </w:rPr>
        <w:t>«(3) Без ущерба для положений в других областях, которые определяют случаи, в которых решения являются недействительными, в случаях, предусмотренных в статьях 28 и 29, центральный аппарат Таможенной службы может отменить, отозвать или изменить их в любое время. если это не соответствует таможенному законодательству</w:t>
      </w:r>
      <w:proofErr w:type="gramStart"/>
      <w:r w:rsidRPr="00573D29">
        <w:rPr>
          <w:sz w:val="28"/>
          <w:szCs w:val="28"/>
        </w:rPr>
        <w:t>. »;</w:t>
      </w:r>
      <w:proofErr w:type="gramEnd"/>
    </w:p>
    <w:p w14:paraId="63F9BBF1" w14:textId="77777777" w:rsidR="00B40A18" w:rsidRPr="00573D29" w:rsidRDefault="00B40A18" w:rsidP="00E14152">
      <w:pPr>
        <w:rPr>
          <w:sz w:val="28"/>
          <w:szCs w:val="28"/>
        </w:rPr>
      </w:pPr>
      <w:r w:rsidRPr="00573D29">
        <w:rPr>
          <w:sz w:val="28"/>
          <w:szCs w:val="28"/>
        </w:rPr>
        <w:t>в части (4), слова «Подразделение Таможенной службы выполняет» заменить словами «В целях управления принимаемыми решениями Таможенная служба предпринимает».</w:t>
      </w:r>
    </w:p>
    <w:p w14:paraId="7EABFBE4" w14:textId="77777777" w:rsidR="00B40A18" w:rsidRPr="00573D29" w:rsidRDefault="00B40A18" w:rsidP="00E14152">
      <w:pPr>
        <w:pStyle w:val="a3"/>
        <w:numPr>
          <w:ilvl w:val="0"/>
          <w:numId w:val="38"/>
        </w:numPr>
        <w:tabs>
          <w:tab w:val="left" w:pos="1134"/>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статьи 25, в обоих случаях, слова «Подразделение Таможенной службы, компетентное принимать решение» заменить словами «Таможенная служба».</w:t>
      </w:r>
    </w:p>
    <w:p w14:paraId="26EB56E3" w14:textId="77777777" w:rsidR="00B40A18" w:rsidRPr="00573D29" w:rsidRDefault="00B40A18" w:rsidP="004706D9">
      <w:pPr>
        <w:pStyle w:val="a3"/>
        <w:numPr>
          <w:ilvl w:val="0"/>
          <w:numId w:val="38"/>
        </w:numPr>
        <w:tabs>
          <w:tab w:val="left" w:pos="0"/>
          <w:tab w:val="left" w:pos="851"/>
          <w:tab w:val="left" w:pos="1418"/>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color w:val="000000" w:themeColor="text1"/>
          <w:sz w:val="28"/>
          <w:szCs w:val="28"/>
        </w:rPr>
        <w:t xml:space="preserve"> Статью</w:t>
      </w:r>
      <w:r w:rsidRPr="00573D29">
        <w:rPr>
          <w:rFonts w:ascii="Times New Roman" w:hAnsi="Times New Roman" w:cs="Times New Roman"/>
          <w:sz w:val="28"/>
          <w:szCs w:val="28"/>
        </w:rPr>
        <w:t xml:space="preserve"> 26 изложить в следующей редакции:</w:t>
      </w:r>
      <w:bookmarkStart w:id="0" w:name="Articolul_26."/>
    </w:p>
    <w:p w14:paraId="2D70FC16" w14:textId="77777777" w:rsidR="00B40A18" w:rsidRPr="00573D29" w:rsidRDefault="00B40A18" w:rsidP="00E14152">
      <w:pPr>
        <w:tabs>
          <w:tab w:val="left" w:pos="851"/>
          <w:tab w:val="left" w:pos="1134"/>
          <w:tab w:val="left" w:pos="1418"/>
        </w:tabs>
        <w:rPr>
          <w:sz w:val="28"/>
          <w:szCs w:val="28"/>
        </w:rPr>
      </w:pPr>
      <w:r w:rsidRPr="00573D29">
        <w:rPr>
          <w:sz w:val="28"/>
          <w:szCs w:val="28"/>
        </w:rPr>
        <w:t>«</w:t>
      </w:r>
      <w:r w:rsidRPr="00573D29">
        <w:rPr>
          <w:b/>
          <w:sz w:val="28"/>
          <w:szCs w:val="28"/>
        </w:rPr>
        <w:t>Статья 26.</w:t>
      </w:r>
      <w:bookmarkEnd w:id="0"/>
      <w:r w:rsidRPr="00573D29">
        <w:rPr>
          <w:sz w:val="28"/>
          <w:szCs w:val="28"/>
        </w:rPr>
        <w:t xml:space="preserve"> Срок приостановления решения</w:t>
      </w:r>
    </w:p>
    <w:p w14:paraId="6283A59E" w14:textId="77777777" w:rsidR="00B40A18" w:rsidRPr="00573D29" w:rsidRDefault="00B40A18" w:rsidP="00E14152">
      <w:pPr>
        <w:pStyle w:val="a9"/>
        <w:ind w:firstLine="709"/>
        <w:rPr>
          <w:sz w:val="28"/>
          <w:szCs w:val="28"/>
        </w:rPr>
      </w:pPr>
      <w:r w:rsidRPr="00573D29">
        <w:rPr>
          <w:sz w:val="28"/>
          <w:szCs w:val="28"/>
        </w:rPr>
        <w:t>(1) В случае, предусмотренном пунктом а) части (1) статьи 25, срок приостановления, установленный Таможенной службы, соответствует периоду времени, необходимому для определения того, выполнены ли условия для аннулирования, отзыва или изменения. Этот период не может превышать 30 дней.</w:t>
      </w:r>
    </w:p>
    <w:p w14:paraId="6F757F21" w14:textId="77777777" w:rsidR="00B40A18" w:rsidRPr="00573D29" w:rsidRDefault="00B40A18" w:rsidP="00E14152">
      <w:pPr>
        <w:pStyle w:val="a9"/>
        <w:ind w:firstLine="709"/>
        <w:rPr>
          <w:sz w:val="28"/>
          <w:szCs w:val="28"/>
        </w:rPr>
      </w:pPr>
      <w:r w:rsidRPr="00573D29">
        <w:rPr>
          <w:sz w:val="28"/>
          <w:szCs w:val="28"/>
        </w:rPr>
        <w:t>(2) Если Таможенная служба считает, что обладатель решения не может соответствовать критериям, предусмотренным статьей 39, решение приостанавливается до тех пор, пока не будет установлено, не совершены ли одним из нижеперечисленных лиц существенное нарушение, повторные нарушения или преступление:</w:t>
      </w:r>
    </w:p>
    <w:p w14:paraId="099B01F0" w14:textId="77777777" w:rsidR="00B40A18" w:rsidRPr="00573D29" w:rsidRDefault="00B40A18" w:rsidP="0005320B">
      <w:pPr>
        <w:pStyle w:val="a9"/>
        <w:ind w:firstLine="709"/>
        <w:rPr>
          <w:sz w:val="28"/>
          <w:szCs w:val="28"/>
        </w:rPr>
      </w:pPr>
      <w:r w:rsidRPr="00573D29">
        <w:rPr>
          <w:sz w:val="28"/>
          <w:szCs w:val="28"/>
        </w:rPr>
        <w:t>a) обладатель решения;</w:t>
      </w:r>
    </w:p>
    <w:p w14:paraId="1AA60BB6" w14:textId="77777777" w:rsidR="00B40A18" w:rsidRPr="00573D29" w:rsidRDefault="00B40A18" w:rsidP="0005320B">
      <w:pPr>
        <w:pStyle w:val="a9"/>
        <w:ind w:firstLine="709"/>
        <w:rPr>
          <w:sz w:val="28"/>
          <w:szCs w:val="28"/>
        </w:rPr>
      </w:pPr>
      <w:r w:rsidRPr="00573D29">
        <w:rPr>
          <w:sz w:val="28"/>
          <w:szCs w:val="28"/>
        </w:rPr>
        <w:t>b)</w:t>
      </w:r>
      <w:r w:rsidRPr="00573D29">
        <w:t xml:space="preserve"> </w:t>
      </w:r>
      <w:r w:rsidRPr="00573D29">
        <w:rPr>
          <w:sz w:val="28"/>
          <w:szCs w:val="28"/>
        </w:rPr>
        <w:t>лицо, уполномоченное представлять заявителя или осуществляющее контроль над его управлением;</w:t>
      </w:r>
    </w:p>
    <w:p w14:paraId="6F1C0F72" w14:textId="77777777" w:rsidR="00B40A18" w:rsidRPr="00573D29" w:rsidRDefault="00B40A18" w:rsidP="0005320B">
      <w:pPr>
        <w:pStyle w:val="a9"/>
        <w:ind w:firstLine="709"/>
        <w:rPr>
          <w:sz w:val="28"/>
          <w:szCs w:val="28"/>
        </w:rPr>
      </w:pPr>
      <w:r w:rsidRPr="00573D29">
        <w:rPr>
          <w:sz w:val="28"/>
          <w:szCs w:val="28"/>
        </w:rPr>
        <w:t>c) лицо, ответственное за таможенную сферу, являющегося обладателем данного решения.</w:t>
      </w:r>
    </w:p>
    <w:p w14:paraId="22896973" w14:textId="77777777" w:rsidR="00B40A18" w:rsidRPr="00573D29" w:rsidRDefault="00B40A18" w:rsidP="0005320B">
      <w:pPr>
        <w:pStyle w:val="a9"/>
        <w:ind w:firstLine="709"/>
        <w:rPr>
          <w:sz w:val="28"/>
          <w:szCs w:val="28"/>
        </w:rPr>
      </w:pPr>
      <w:r w:rsidRPr="00573D29">
        <w:rPr>
          <w:sz w:val="28"/>
          <w:szCs w:val="28"/>
        </w:rPr>
        <w:t xml:space="preserve">(3) В случаях, предусмотренных пунктами b) и c) части (1) статьи 25, срок приостановления, установленный Таможенной службы, соответствует сроку, указанному обладателем решения в соответствии с частью (2) статьи </w:t>
      </w:r>
      <w:r w:rsidRPr="00573D29">
        <w:rPr>
          <w:sz w:val="28"/>
          <w:szCs w:val="28"/>
        </w:rPr>
        <w:lastRenderedPageBreak/>
        <w:t>25. При необходимости срок приостановления может быть продлен по заявлению обладателя решения.</w:t>
      </w:r>
    </w:p>
    <w:p w14:paraId="0C9F1CF3" w14:textId="77777777" w:rsidR="00B40A18" w:rsidRPr="00573D29" w:rsidRDefault="00B40A18" w:rsidP="00E14152">
      <w:pPr>
        <w:pStyle w:val="a9"/>
        <w:ind w:firstLine="709"/>
        <w:rPr>
          <w:sz w:val="28"/>
          <w:szCs w:val="28"/>
        </w:rPr>
      </w:pPr>
      <w:r w:rsidRPr="00573D29">
        <w:rPr>
          <w:sz w:val="28"/>
          <w:szCs w:val="28"/>
        </w:rPr>
        <w:t>(4) Срок приостановления может быть продлен на период, необходимый Таможенной службы, для проверки того, обеспечивают ли соответствующие меры соблюдение условий или обязательств. Этот период не может превышать 30 дней.</w:t>
      </w:r>
    </w:p>
    <w:p w14:paraId="4F264448" w14:textId="77777777" w:rsidR="00B40A18" w:rsidRPr="00573D29" w:rsidRDefault="00B40A18" w:rsidP="00E14152">
      <w:pPr>
        <w:pStyle w:val="a9"/>
        <w:ind w:firstLine="709"/>
        <w:rPr>
          <w:sz w:val="28"/>
          <w:szCs w:val="28"/>
        </w:rPr>
      </w:pPr>
      <w:r w:rsidRPr="00573D29">
        <w:rPr>
          <w:sz w:val="28"/>
          <w:szCs w:val="28"/>
        </w:rPr>
        <w:t>(5) Если после приостановления решения Таможенной службы, намерено аннулировать, отозвать или изменить указанное решение в соответствии со статьями 28 или 29, срок приостановления, определенный в соответствии с частями (1) и (4) настоящей статьи, продлевается до вступления в силу решения об аннулировании, отзыве или изменении</w:t>
      </w:r>
      <w:proofErr w:type="gramStart"/>
      <w:r w:rsidRPr="00573D29">
        <w:rPr>
          <w:sz w:val="28"/>
          <w:szCs w:val="28"/>
        </w:rPr>
        <w:t>.».</w:t>
      </w:r>
      <w:proofErr w:type="gramEnd"/>
    </w:p>
    <w:p w14:paraId="0A166C3B" w14:textId="77777777" w:rsidR="00B40A18" w:rsidRPr="00573D29" w:rsidRDefault="00B40A18" w:rsidP="0005320B">
      <w:pPr>
        <w:pStyle w:val="a3"/>
        <w:numPr>
          <w:ilvl w:val="0"/>
          <w:numId w:val="38"/>
        </w:numPr>
        <w:tabs>
          <w:tab w:val="left" w:pos="142"/>
          <w:tab w:val="left" w:pos="284"/>
          <w:tab w:val="left" w:pos="709"/>
          <w:tab w:val="left" w:pos="993"/>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27 в обоих случаях слова «Подразделение таможенной службы, уполномоченное принимать решение» заменить словами «Таможенная служба».</w:t>
      </w:r>
    </w:p>
    <w:p w14:paraId="1942C065" w14:textId="77777777" w:rsidR="00B40A18" w:rsidRPr="00573D29" w:rsidRDefault="00B40A18" w:rsidP="0005320B">
      <w:pPr>
        <w:pStyle w:val="a3"/>
        <w:numPr>
          <w:ilvl w:val="0"/>
          <w:numId w:val="38"/>
        </w:numPr>
        <w:tabs>
          <w:tab w:val="left" w:pos="142"/>
          <w:tab w:val="left" w:pos="284"/>
          <w:tab w:val="left" w:pos="709"/>
          <w:tab w:val="left" w:pos="993"/>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В части (4) статьи 28 слова «об урегулирование» исключить, а после слово «отменить» дополнить словом «и».</w:t>
      </w:r>
    </w:p>
    <w:p w14:paraId="30DB9592" w14:textId="77777777" w:rsidR="00B40A18" w:rsidRPr="00573D29" w:rsidRDefault="00B40A18" w:rsidP="0005320B">
      <w:pPr>
        <w:pStyle w:val="a3"/>
        <w:numPr>
          <w:ilvl w:val="0"/>
          <w:numId w:val="38"/>
        </w:numPr>
        <w:tabs>
          <w:tab w:val="left" w:pos="142"/>
          <w:tab w:val="left" w:pos="284"/>
          <w:tab w:val="left" w:pos="709"/>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Статью 32 дополнить частями (1</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и (1</w:t>
      </w:r>
      <w:r w:rsidRPr="00573D29">
        <w:rPr>
          <w:rFonts w:ascii="Times New Roman" w:hAnsi="Times New Roman" w:cs="Times New Roman"/>
          <w:sz w:val="28"/>
          <w:szCs w:val="28"/>
          <w:vertAlign w:val="superscript"/>
        </w:rPr>
        <w:t>2</w:t>
      </w:r>
      <w:r w:rsidRPr="00573D29">
        <w:rPr>
          <w:rFonts w:ascii="Times New Roman" w:hAnsi="Times New Roman" w:cs="Times New Roman"/>
          <w:sz w:val="28"/>
          <w:szCs w:val="28"/>
        </w:rPr>
        <w:t>) следующего содержания:</w:t>
      </w:r>
    </w:p>
    <w:p w14:paraId="7305C253" w14:textId="77777777" w:rsidR="00B40A18" w:rsidRPr="00573D29" w:rsidRDefault="00B40A18" w:rsidP="0005320B">
      <w:pPr>
        <w:shd w:val="clear" w:color="auto" w:fill="FFFFFF"/>
        <w:tabs>
          <w:tab w:val="left" w:pos="993"/>
        </w:tabs>
        <w:ind w:right="-2"/>
        <w:rPr>
          <w:sz w:val="28"/>
          <w:szCs w:val="28"/>
        </w:rPr>
      </w:pPr>
      <w:r w:rsidRPr="00573D29">
        <w:rPr>
          <w:sz w:val="28"/>
          <w:szCs w:val="28"/>
        </w:rPr>
        <w:t>«(1</w:t>
      </w:r>
      <w:r w:rsidRPr="00573D29">
        <w:rPr>
          <w:sz w:val="28"/>
          <w:szCs w:val="28"/>
          <w:vertAlign w:val="superscript"/>
        </w:rPr>
        <w:t>1</w:t>
      </w:r>
      <w:r w:rsidRPr="00573D29">
        <w:rPr>
          <w:sz w:val="28"/>
          <w:szCs w:val="28"/>
        </w:rPr>
        <w:t>) Заявление на решение относительно обязательной информации и любых документов, сопровождающих или подтверждающих их, подается в центральный аппарат Таможенной службы в порядке, установленном Таможенной службой.</w:t>
      </w:r>
    </w:p>
    <w:p w14:paraId="3EFCE483" w14:textId="77777777" w:rsidR="00B40A18" w:rsidRPr="00573D29" w:rsidRDefault="00B40A18" w:rsidP="0005320B">
      <w:pPr>
        <w:shd w:val="clear" w:color="auto" w:fill="FFFFFF"/>
        <w:tabs>
          <w:tab w:val="left" w:pos="993"/>
        </w:tabs>
        <w:ind w:right="-2"/>
        <w:rPr>
          <w:sz w:val="28"/>
          <w:szCs w:val="28"/>
        </w:rPr>
      </w:pPr>
      <w:r w:rsidRPr="00573D29">
        <w:rPr>
          <w:sz w:val="28"/>
          <w:szCs w:val="28"/>
        </w:rPr>
        <w:t>(1</w:t>
      </w:r>
      <w:r w:rsidRPr="00573D29">
        <w:rPr>
          <w:sz w:val="28"/>
          <w:szCs w:val="28"/>
          <w:vertAlign w:val="superscript"/>
        </w:rPr>
        <w:t>2</w:t>
      </w:r>
      <w:r w:rsidRPr="00573D29">
        <w:rPr>
          <w:sz w:val="28"/>
          <w:szCs w:val="28"/>
        </w:rPr>
        <w:t xml:space="preserve">) Подав заявление на решение, относящиеся к обязательной информации, считается, что заявитель согласен с тем, что все данные решения, включая любые фотографии, изображения и брошюры, за исключением конфиденциальной информации, должны быть раскрыты общественности через </w:t>
      </w:r>
      <w:proofErr w:type="gramStart"/>
      <w:r w:rsidRPr="00573D29">
        <w:rPr>
          <w:sz w:val="28"/>
          <w:szCs w:val="28"/>
        </w:rPr>
        <w:t>электронную</w:t>
      </w:r>
      <w:proofErr w:type="gramEnd"/>
      <w:r w:rsidRPr="00573D29">
        <w:rPr>
          <w:sz w:val="28"/>
          <w:szCs w:val="28"/>
        </w:rPr>
        <w:t xml:space="preserve"> система, предусмотренная частью (1) статьи 34. Любое публичное раскрытие данных должно соответствовать право на защиту персональных данных».</w:t>
      </w:r>
    </w:p>
    <w:p w14:paraId="06D740E6" w14:textId="77777777" w:rsidR="00B40A18" w:rsidRPr="00573D29" w:rsidRDefault="00B40A18" w:rsidP="00861B33">
      <w:pPr>
        <w:pStyle w:val="a3"/>
        <w:numPr>
          <w:ilvl w:val="0"/>
          <w:numId w:val="38"/>
        </w:numPr>
        <w:shd w:val="clear" w:color="auto" w:fill="FFFFFF"/>
        <w:spacing w:after="0" w:line="240" w:lineRule="auto"/>
        <w:ind w:left="0" w:right="-2"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В статье 33:</w:t>
      </w:r>
    </w:p>
    <w:p w14:paraId="0AE159BA" w14:textId="77777777" w:rsidR="00B40A18" w:rsidRPr="00573D29" w:rsidRDefault="00B40A18" w:rsidP="00861B33">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(11) в обоих случаях слова «в 30-дневный срок» заменить словами «в срок не более 30 дней»;</w:t>
      </w:r>
    </w:p>
    <w:p w14:paraId="023BE175" w14:textId="77777777" w:rsidR="00B40A18" w:rsidRPr="00573D29" w:rsidRDefault="00B40A18" w:rsidP="00861B33">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часть (12) дополнить словами «Использование решения, для которого был предоставлен расширенный период использования, прекращается по достижении этих количеств».</w:t>
      </w:r>
    </w:p>
    <w:p w14:paraId="4E44F169" w14:textId="77777777" w:rsidR="00B40A18" w:rsidRPr="00573D29" w:rsidRDefault="00B40A18" w:rsidP="00861B33">
      <w:pPr>
        <w:pStyle w:val="a3"/>
        <w:numPr>
          <w:ilvl w:val="0"/>
          <w:numId w:val="38"/>
        </w:numPr>
        <w:tabs>
          <w:tab w:val="left" w:pos="142"/>
          <w:tab w:val="left" w:pos="284"/>
          <w:tab w:val="left" w:pos="709"/>
          <w:tab w:val="left" w:pos="1134"/>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(2) статьи 34 слова «в семидневный срок» заменить словами «в срок не более 7 дней».</w:t>
      </w:r>
    </w:p>
    <w:p w14:paraId="45EE33EB" w14:textId="77777777" w:rsidR="00B40A18" w:rsidRPr="00573D29" w:rsidRDefault="00B40A18" w:rsidP="00861B33">
      <w:pPr>
        <w:pStyle w:val="a3"/>
        <w:numPr>
          <w:ilvl w:val="0"/>
          <w:numId w:val="38"/>
        </w:numPr>
        <w:tabs>
          <w:tab w:val="left" w:pos="142"/>
          <w:tab w:val="left" w:pos="284"/>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Дополнить кодекс статьей 34</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xml:space="preserve"> следующего содержания:</w:t>
      </w:r>
    </w:p>
    <w:p w14:paraId="5E4AA8FE" w14:textId="77777777" w:rsidR="00B40A18" w:rsidRPr="00573D29" w:rsidRDefault="00B40A18" w:rsidP="00861B33">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w:t>
      </w:r>
      <w:r w:rsidRPr="00573D29">
        <w:rPr>
          <w:rFonts w:ascii="Times New Roman" w:hAnsi="Times New Roman" w:cs="Times New Roman"/>
          <w:b/>
          <w:sz w:val="28"/>
          <w:szCs w:val="28"/>
        </w:rPr>
        <w:t>Статья 34</w:t>
      </w:r>
      <w:r w:rsidRPr="00573D29">
        <w:rPr>
          <w:rFonts w:ascii="Times New Roman" w:hAnsi="Times New Roman" w:cs="Times New Roman"/>
          <w:b/>
          <w:sz w:val="28"/>
          <w:szCs w:val="28"/>
          <w:vertAlign w:val="superscript"/>
        </w:rPr>
        <w:t>1</w:t>
      </w:r>
      <w:r w:rsidRPr="00573D29">
        <w:rPr>
          <w:rFonts w:ascii="Times New Roman" w:hAnsi="Times New Roman" w:cs="Times New Roman"/>
          <w:b/>
          <w:sz w:val="28"/>
          <w:szCs w:val="28"/>
        </w:rPr>
        <w:t xml:space="preserve">. </w:t>
      </w:r>
      <w:r w:rsidRPr="00573D29">
        <w:rPr>
          <w:rFonts w:ascii="Times New Roman" w:hAnsi="Times New Roman" w:cs="Times New Roman"/>
          <w:sz w:val="28"/>
          <w:szCs w:val="28"/>
        </w:rPr>
        <w:t>Обмен данными, связанными с обязательной информацией о происхождении (ОИП)</w:t>
      </w:r>
    </w:p>
    <w:p w14:paraId="71420451" w14:textId="77777777" w:rsidR="00B40A18" w:rsidRPr="00573D29" w:rsidRDefault="00B40A18" w:rsidP="00861B33">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(1) Заявления о принятии решения по ОИП могут быть поданы с использованием средств,</w:t>
      </w:r>
      <w:r w:rsidRPr="00573D29">
        <w:t xml:space="preserve"> </w:t>
      </w:r>
      <w:proofErr w:type="gramStart"/>
      <w:r w:rsidRPr="00573D29">
        <w:rPr>
          <w:rFonts w:ascii="Times New Roman" w:hAnsi="Times New Roman" w:cs="Times New Roman"/>
          <w:sz w:val="28"/>
          <w:szCs w:val="28"/>
        </w:rPr>
        <w:t>иных</w:t>
      </w:r>
      <w:proofErr w:type="gramEnd"/>
      <w:r w:rsidRPr="00573D29">
        <w:rPr>
          <w:rFonts w:ascii="Times New Roman" w:hAnsi="Times New Roman" w:cs="Times New Roman"/>
          <w:sz w:val="28"/>
          <w:szCs w:val="28"/>
        </w:rPr>
        <w:t xml:space="preserve"> чем методы электронной обработки данных.</w:t>
      </w:r>
    </w:p>
    <w:p w14:paraId="0CAC94C9" w14:textId="77777777" w:rsidR="00B40A18" w:rsidRPr="00573D29" w:rsidRDefault="00B40A18" w:rsidP="00861B33">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lastRenderedPageBreak/>
        <w:t>(2) Заявления о принятии решения ОИП, предусмотренные частью (1), должны быть поданы, и заявитель на решение ОИП уведомлен Таможенной службой о принятом решении по формам, установленным Таможенной службой</w:t>
      </w:r>
      <w:proofErr w:type="gramStart"/>
      <w:r w:rsidRPr="00573D29">
        <w:rPr>
          <w:rFonts w:ascii="Times New Roman" w:hAnsi="Times New Roman" w:cs="Times New Roman"/>
          <w:sz w:val="28"/>
          <w:szCs w:val="28"/>
        </w:rPr>
        <w:t>.».</w:t>
      </w:r>
      <w:proofErr w:type="gramEnd"/>
    </w:p>
    <w:p w14:paraId="53D49226" w14:textId="77777777" w:rsidR="00B40A18" w:rsidRPr="00573D29" w:rsidRDefault="00B40A18" w:rsidP="00AB30CC">
      <w:pPr>
        <w:pStyle w:val="a3"/>
        <w:numPr>
          <w:ilvl w:val="0"/>
          <w:numId w:val="38"/>
        </w:numPr>
        <w:tabs>
          <w:tab w:val="left" w:pos="142"/>
          <w:tab w:val="left" w:pos="567"/>
          <w:tab w:val="left" w:pos="851"/>
          <w:tab w:val="left" w:pos="993"/>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(2) статьи 36 слова «Таможенной службой» заменить словами «центральный аппарат Таможенной службы».</w:t>
      </w:r>
    </w:p>
    <w:p w14:paraId="1CF79F50" w14:textId="77777777" w:rsidR="00B40A18" w:rsidRPr="00573D29" w:rsidRDefault="00B40A18" w:rsidP="00AB30CC">
      <w:pPr>
        <w:pStyle w:val="a3"/>
        <w:numPr>
          <w:ilvl w:val="0"/>
          <w:numId w:val="38"/>
        </w:numPr>
        <w:tabs>
          <w:tab w:val="left" w:pos="142"/>
          <w:tab w:val="left" w:pos="567"/>
          <w:tab w:val="left" w:pos="851"/>
          <w:tab w:val="left" w:pos="993"/>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подпункте а) пункта 1) части (2) статьи 39 цифры «100000» заменить цифрами «200000».</w:t>
      </w:r>
    </w:p>
    <w:p w14:paraId="62A77BEE" w14:textId="77777777" w:rsidR="00B40A18" w:rsidRPr="00573D29" w:rsidRDefault="00B40A18" w:rsidP="00AB30CC">
      <w:pPr>
        <w:pStyle w:val="a3"/>
        <w:numPr>
          <w:ilvl w:val="0"/>
          <w:numId w:val="38"/>
        </w:numPr>
        <w:tabs>
          <w:tab w:val="left" w:pos="142"/>
          <w:tab w:val="left" w:pos="567"/>
          <w:tab w:val="left" w:pos="851"/>
          <w:tab w:val="left" w:pos="993"/>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(1) статьи 40 после слова «соответствует» дополнить словами «в совокупности».</w:t>
      </w:r>
    </w:p>
    <w:p w14:paraId="4E4A3852" w14:textId="77777777" w:rsidR="00B40A18" w:rsidRPr="00573D29" w:rsidRDefault="00B40A18" w:rsidP="00AB30CC">
      <w:pPr>
        <w:pStyle w:val="a3"/>
        <w:numPr>
          <w:ilvl w:val="0"/>
          <w:numId w:val="38"/>
        </w:numPr>
        <w:tabs>
          <w:tab w:val="left" w:pos="142"/>
          <w:tab w:val="left" w:pos="567"/>
          <w:tab w:val="left" w:pos="851"/>
          <w:tab w:val="left" w:pos="993"/>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(1) статьи 41 после слова «выполнены» дополнить словами «в совокупности».</w:t>
      </w:r>
    </w:p>
    <w:p w14:paraId="105F79FC" w14:textId="77777777" w:rsidR="00B40A18" w:rsidRPr="00573D29" w:rsidRDefault="00B40A18" w:rsidP="00AB30CC">
      <w:pPr>
        <w:pStyle w:val="a3"/>
        <w:numPr>
          <w:ilvl w:val="0"/>
          <w:numId w:val="38"/>
        </w:numPr>
        <w:tabs>
          <w:tab w:val="left" w:pos="142"/>
          <w:tab w:val="left" w:pos="567"/>
          <w:tab w:val="left" w:pos="851"/>
          <w:tab w:val="left" w:pos="993"/>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Статью 42 дополнить частью (3) следующего содержания:</w:t>
      </w:r>
    </w:p>
    <w:p w14:paraId="39D76402" w14:textId="77777777" w:rsidR="00B40A18" w:rsidRPr="00573D29" w:rsidRDefault="00B40A18" w:rsidP="00AB30CC">
      <w:pPr>
        <w:pStyle w:val="a3"/>
        <w:tabs>
          <w:tab w:val="left" w:pos="142"/>
          <w:tab w:val="left" w:pos="284"/>
          <w:tab w:val="left" w:pos="851"/>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«(3) Если заявитель является таможенным брокером, критерий предусмотренным частью (1)</w:t>
      </w:r>
      <w:r w:rsidRPr="00573D29">
        <w:t xml:space="preserve"> </w:t>
      </w:r>
      <w:r w:rsidRPr="00573D29">
        <w:rPr>
          <w:rFonts w:ascii="Times New Roman" w:hAnsi="Times New Roman" w:cs="Times New Roman"/>
          <w:sz w:val="28"/>
          <w:szCs w:val="28"/>
        </w:rPr>
        <w:t>считается соблюденным</w:t>
      </w:r>
      <w:proofErr w:type="gramStart"/>
      <w:r w:rsidRPr="00573D29">
        <w:rPr>
          <w:rFonts w:ascii="Times New Roman" w:hAnsi="Times New Roman" w:cs="Times New Roman"/>
          <w:sz w:val="28"/>
          <w:szCs w:val="28"/>
        </w:rPr>
        <w:t>.».</w:t>
      </w:r>
      <w:proofErr w:type="gramEnd"/>
    </w:p>
    <w:p w14:paraId="172461B1" w14:textId="77777777" w:rsidR="00B40A18" w:rsidRPr="00573D29" w:rsidRDefault="00B40A18" w:rsidP="00AB30CC">
      <w:pPr>
        <w:pStyle w:val="a3"/>
        <w:numPr>
          <w:ilvl w:val="0"/>
          <w:numId w:val="38"/>
        </w:numPr>
        <w:tabs>
          <w:tab w:val="left" w:pos="142"/>
          <w:tab w:val="left" w:pos="426"/>
          <w:tab w:val="left" w:pos="709"/>
          <w:tab w:val="left" w:pos="851"/>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(1) статьи 43 после слова «выполнены» дополнить словами «в совокупности».</w:t>
      </w:r>
    </w:p>
    <w:p w14:paraId="69C48948" w14:textId="77777777" w:rsidR="00B40A18" w:rsidRPr="00573D29" w:rsidRDefault="00B40A18" w:rsidP="00AB30CC">
      <w:pPr>
        <w:pStyle w:val="a3"/>
        <w:numPr>
          <w:ilvl w:val="0"/>
          <w:numId w:val="38"/>
        </w:numPr>
        <w:tabs>
          <w:tab w:val="left" w:pos="142"/>
          <w:tab w:val="left" w:pos="426"/>
          <w:tab w:val="left" w:pos="709"/>
          <w:tab w:val="left" w:pos="851"/>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Статью 44 изложить в следующей редакции:</w:t>
      </w:r>
    </w:p>
    <w:p w14:paraId="33D38206" w14:textId="77777777" w:rsidR="00B40A18" w:rsidRPr="00573D29" w:rsidRDefault="00B40A18" w:rsidP="00AB30CC">
      <w:pPr>
        <w:pStyle w:val="a9"/>
        <w:ind w:firstLine="709"/>
        <w:rPr>
          <w:rFonts w:eastAsia="Calibri"/>
          <w:sz w:val="28"/>
          <w:szCs w:val="28"/>
          <w:lang w:eastAsia="en-US"/>
        </w:rPr>
      </w:pPr>
      <w:r w:rsidRPr="00573D29">
        <w:rPr>
          <w:sz w:val="28"/>
          <w:szCs w:val="28"/>
        </w:rPr>
        <w:t>«</w:t>
      </w:r>
      <w:r w:rsidRPr="00573D29">
        <w:rPr>
          <w:rFonts w:eastAsia="Calibri"/>
          <w:b/>
          <w:sz w:val="28"/>
          <w:szCs w:val="28"/>
          <w:lang w:eastAsia="en-US"/>
        </w:rPr>
        <w:t>Статья 44.</w:t>
      </w:r>
      <w:r w:rsidRPr="00573D29">
        <w:rPr>
          <w:rFonts w:eastAsia="Calibri"/>
          <w:sz w:val="28"/>
          <w:szCs w:val="28"/>
          <w:lang w:eastAsia="en-US"/>
        </w:rPr>
        <w:t xml:space="preserve"> Право на оспаривание и контроль законности</w:t>
      </w:r>
    </w:p>
    <w:p w14:paraId="542FE51D" w14:textId="77777777" w:rsidR="00B40A18" w:rsidRPr="00573D29" w:rsidRDefault="00B40A18" w:rsidP="00AB30CC">
      <w:pPr>
        <w:pStyle w:val="a9"/>
        <w:ind w:firstLine="709"/>
        <w:rPr>
          <w:rFonts w:eastAsia="Calibri"/>
          <w:sz w:val="28"/>
          <w:szCs w:val="28"/>
          <w:lang w:eastAsia="en-US"/>
        </w:rPr>
      </w:pPr>
      <w:r w:rsidRPr="00573D29">
        <w:rPr>
          <w:rFonts w:eastAsia="Calibri"/>
          <w:sz w:val="28"/>
          <w:szCs w:val="28"/>
          <w:lang w:eastAsia="en-US"/>
        </w:rPr>
        <w:t>(1) Любое лицо вправе обжаловать таможенное решение, если считает ущемленными свои права и законные интересы.</w:t>
      </w:r>
    </w:p>
    <w:p w14:paraId="4C756792" w14:textId="77777777" w:rsidR="00B40A18" w:rsidRPr="00573D29" w:rsidRDefault="00B40A18" w:rsidP="00AB30CC">
      <w:pPr>
        <w:pStyle w:val="a9"/>
        <w:ind w:firstLine="709"/>
        <w:rPr>
          <w:rFonts w:eastAsia="Calibri"/>
          <w:sz w:val="28"/>
          <w:szCs w:val="28"/>
          <w:lang w:eastAsia="en-US"/>
        </w:rPr>
      </w:pPr>
      <w:r w:rsidRPr="00573D29">
        <w:rPr>
          <w:rFonts w:eastAsia="Calibri"/>
          <w:sz w:val="28"/>
          <w:szCs w:val="28"/>
          <w:lang w:eastAsia="en-US"/>
        </w:rPr>
        <w:t>(2) Лицо, которое подало заявление на издание таможенного решения, но не получило решение по соответствующему заявлению в срок, предусмотренный статьей 15, имеет право подать предварительное заявление.</w:t>
      </w:r>
    </w:p>
    <w:p w14:paraId="4F13244E" w14:textId="77777777" w:rsidR="00B40A18" w:rsidRPr="00573D29" w:rsidRDefault="00B40A18" w:rsidP="00AB30CC">
      <w:pPr>
        <w:pStyle w:val="a9"/>
        <w:ind w:firstLine="709"/>
        <w:rPr>
          <w:rFonts w:eastAsia="Calibri"/>
          <w:sz w:val="28"/>
          <w:szCs w:val="28"/>
          <w:lang w:eastAsia="en-US"/>
        </w:rPr>
      </w:pPr>
      <w:r w:rsidRPr="00573D29">
        <w:rPr>
          <w:rFonts w:eastAsia="Calibri"/>
          <w:sz w:val="28"/>
          <w:szCs w:val="28"/>
          <w:lang w:eastAsia="en-US"/>
        </w:rPr>
        <w:t xml:space="preserve">(3) В порядке отступления от Административного Кодекса, таможенное решение оспаривается путем подачи предварительного заявления в центральный аппарат Таможенной службы. Центральный аппарат Таможенной службы может аннулировать, отозвать, изменить решение, приостановить его действие или оставить его в силе. </w:t>
      </w:r>
    </w:p>
    <w:p w14:paraId="2C649D21" w14:textId="77777777" w:rsidR="00B40A18" w:rsidRPr="00573D29" w:rsidRDefault="00B40A18" w:rsidP="00AB30CC">
      <w:pPr>
        <w:pStyle w:val="a9"/>
        <w:ind w:firstLine="709"/>
        <w:rPr>
          <w:rFonts w:eastAsia="Calibri"/>
          <w:sz w:val="28"/>
          <w:szCs w:val="28"/>
          <w:lang w:eastAsia="en-US"/>
        </w:rPr>
      </w:pPr>
      <w:r w:rsidRPr="00573D29">
        <w:rPr>
          <w:rFonts w:eastAsia="Calibri"/>
          <w:sz w:val="28"/>
          <w:szCs w:val="28"/>
          <w:lang w:eastAsia="en-US"/>
        </w:rPr>
        <w:t>(4) Центральный аппарат Таможенной службы может по своей инициативе аннулировать, приостановить его действие, отозвать или изменить таможенное решение, а также принять предусмотренные законом меры в случае незаконного решения или бездействия.</w:t>
      </w:r>
    </w:p>
    <w:p w14:paraId="2AECB7D5" w14:textId="77777777" w:rsidR="00B40A18" w:rsidRPr="00573D29" w:rsidRDefault="00B40A18" w:rsidP="00AB30CC">
      <w:pPr>
        <w:pStyle w:val="a9"/>
        <w:ind w:firstLine="709"/>
        <w:rPr>
          <w:rFonts w:eastAsia="Calibri"/>
          <w:sz w:val="28"/>
          <w:szCs w:val="28"/>
          <w:lang w:eastAsia="en-US"/>
        </w:rPr>
      </w:pPr>
      <w:proofErr w:type="gramStart"/>
      <w:r w:rsidRPr="00573D29">
        <w:rPr>
          <w:rFonts w:eastAsia="Calibri"/>
          <w:sz w:val="28"/>
          <w:szCs w:val="28"/>
          <w:lang w:eastAsia="en-US"/>
        </w:rPr>
        <w:t>(5) Осуществляемый центральным аппаратом Таможенной службы контроль законности в отношении решений или бездействия Таможенной службы и таможенных служащих, в том числе в отношении процессуальных актов и/или решений, изданных в рамках производства о правонарушении, включает ряд действий по рассмотрению, координации и контролю, в частности изъятие для рассмотрения материалов дела, осуществляемых директором Таможенной службы или его заместителем и направленных на обеспечение</w:t>
      </w:r>
      <w:proofErr w:type="gramEnd"/>
      <w:r w:rsidRPr="00573D29">
        <w:rPr>
          <w:rFonts w:eastAsia="Calibri"/>
          <w:sz w:val="28"/>
          <w:szCs w:val="28"/>
          <w:lang w:eastAsia="en-US"/>
        </w:rPr>
        <w:t xml:space="preserve"> соблюдения таможенного законодательства и/или законодательства о правонарушениях</w:t>
      </w:r>
      <w:proofErr w:type="gramStart"/>
      <w:r w:rsidRPr="00573D29">
        <w:rPr>
          <w:rFonts w:eastAsia="Calibri"/>
          <w:sz w:val="28"/>
          <w:szCs w:val="28"/>
          <w:lang w:eastAsia="en-US"/>
        </w:rPr>
        <w:t>.».</w:t>
      </w:r>
      <w:proofErr w:type="gramEnd"/>
    </w:p>
    <w:p w14:paraId="56552CBC" w14:textId="77777777" w:rsidR="00B40A18" w:rsidRPr="00573D29" w:rsidRDefault="00B40A18" w:rsidP="00AB30CC">
      <w:pPr>
        <w:pStyle w:val="a3"/>
        <w:numPr>
          <w:ilvl w:val="0"/>
          <w:numId w:val="38"/>
        </w:numPr>
        <w:tabs>
          <w:tab w:val="left" w:pos="142"/>
          <w:tab w:val="left" w:pos="284"/>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lastRenderedPageBreak/>
        <w:t xml:space="preserve"> В статье 45:</w:t>
      </w:r>
    </w:p>
    <w:p w14:paraId="1CA217A5" w14:textId="77777777" w:rsidR="00B40A18" w:rsidRPr="00573D29" w:rsidRDefault="00B40A18" w:rsidP="00B9076E">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(4) слова «не более чем на 30 дней» заменить словами «не более чем на 60 дней»;</w:t>
      </w:r>
    </w:p>
    <w:p w14:paraId="1171C546" w14:textId="77777777" w:rsidR="00B40A18" w:rsidRPr="00573D29" w:rsidRDefault="00B40A18" w:rsidP="00B9076E">
      <w:pPr>
        <w:tabs>
          <w:tab w:val="left" w:pos="142"/>
          <w:tab w:val="left" w:pos="284"/>
          <w:tab w:val="left" w:pos="993"/>
        </w:tabs>
        <w:rPr>
          <w:sz w:val="28"/>
          <w:szCs w:val="28"/>
        </w:rPr>
      </w:pPr>
      <w:r w:rsidRPr="00573D29">
        <w:rPr>
          <w:sz w:val="28"/>
          <w:szCs w:val="28"/>
        </w:rPr>
        <w:t>в части (7) слова «если законом не предусмотрено иное» исключить;</w:t>
      </w:r>
    </w:p>
    <w:p w14:paraId="54A9C7F9" w14:textId="77777777" w:rsidR="00B40A18" w:rsidRPr="00573D29" w:rsidRDefault="00B40A18" w:rsidP="00B9076E">
      <w:pPr>
        <w:tabs>
          <w:tab w:val="left" w:pos="142"/>
          <w:tab w:val="left" w:pos="284"/>
          <w:tab w:val="left" w:pos="993"/>
        </w:tabs>
        <w:rPr>
          <w:sz w:val="28"/>
          <w:szCs w:val="28"/>
        </w:rPr>
      </w:pPr>
      <w:r w:rsidRPr="00573D29">
        <w:rPr>
          <w:sz w:val="28"/>
          <w:szCs w:val="28"/>
        </w:rPr>
        <w:t>часть (8) изложить в следующей редакции:</w:t>
      </w:r>
    </w:p>
    <w:p w14:paraId="1069887B" w14:textId="77777777" w:rsidR="00B40A18" w:rsidRPr="00573D29" w:rsidRDefault="00B40A18" w:rsidP="00B9076E">
      <w:pPr>
        <w:tabs>
          <w:tab w:val="left" w:pos="142"/>
          <w:tab w:val="left" w:pos="284"/>
          <w:tab w:val="left" w:pos="993"/>
        </w:tabs>
        <w:rPr>
          <w:sz w:val="28"/>
          <w:szCs w:val="28"/>
        </w:rPr>
      </w:pPr>
      <w:proofErr w:type="gramStart"/>
      <w:r w:rsidRPr="00573D29">
        <w:rPr>
          <w:sz w:val="28"/>
          <w:szCs w:val="28"/>
        </w:rPr>
        <w:t>«(8) В порядке отступления от Административного Кодекса, в случае несогласия с принятым решением центрального аппарата Таможенной службы относительно предварительному заявлению, административный иск может быть предъявлен в судебную инстанцию по месту нахождения таможней, эмитент административного акта, или центральному аппарата Таможенной службы в случае выдачи им административного акта».</w:t>
      </w:r>
      <w:proofErr w:type="gramEnd"/>
    </w:p>
    <w:p w14:paraId="3BA5952D" w14:textId="77777777" w:rsidR="00B40A18" w:rsidRPr="00573D29" w:rsidRDefault="00B40A18" w:rsidP="00B9076E">
      <w:pPr>
        <w:pStyle w:val="a3"/>
        <w:numPr>
          <w:ilvl w:val="0"/>
          <w:numId w:val="38"/>
        </w:numPr>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Статью 48 изложить в следующей редакции:</w:t>
      </w:r>
    </w:p>
    <w:p w14:paraId="5A58A58E" w14:textId="77777777" w:rsidR="00B40A18" w:rsidRPr="00573D29" w:rsidRDefault="00B40A18" w:rsidP="00B9076E">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w:t>
      </w:r>
      <w:r w:rsidRPr="00573D29">
        <w:rPr>
          <w:rFonts w:ascii="Times New Roman" w:hAnsi="Times New Roman" w:cs="Times New Roman"/>
          <w:b/>
          <w:sz w:val="28"/>
          <w:szCs w:val="28"/>
        </w:rPr>
        <w:t xml:space="preserve">Статья 48. </w:t>
      </w:r>
      <w:r w:rsidRPr="00573D29">
        <w:rPr>
          <w:rFonts w:ascii="Times New Roman" w:hAnsi="Times New Roman" w:cs="Times New Roman"/>
          <w:sz w:val="28"/>
          <w:szCs w:val="28"/>
        </w:rPr>
        <w:t>Сборы и затраты</w:t>
      </w:r>
    </w:p>
    <w:p w14:paraId="15D419FF" w14:textId="77777777" w:rsidR="00B40A18" w:rsidRPr="00573D29" w:rsidRDefault="00B40A18" w:rsidP="00B9076E">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(1) Таможенная служба не взимает платежи за выполнение таможенного контроля или за любые другие связанные с применением таможенного законодательства в рамках постоянного зона таможенного контроля, в пределах рабочего времени Таможенной службы.</w:t>
      </w:r>
    </w:p>
    <w:p w14:paraId="04F60436" w14:textId="77777777" w:rsidR="00B40A18" w:rsidRPr="00573D29" w:rsidRDefault="00B40A18" w:rsidP="00B9076E">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(2) Таможенная служба</w:t>
      </w:r>
      <w:r w:rsidRPr="00573D29">
        <w:t xml:space="preserve"> </w:t>
      </w:r>
      <w:r w:rsidRPr="00573D29">
        <w:rPr>
          <w:rFonts w:ascii="Times New Roman" w:hAnsi="Times New Roman" w:cs="Times New Roman"/>
          <w:sz w:val="28"/>
          <w:szCs w:val="28"/>
        </w:rPr>
        <w:t>взимают уплаты сборов или возмещения затрат за предоставление особых услуг, таких как:</w:t>
      </w:r>
    </w:p>
    <w:p w14:paraId="6D0C4469" w14:textId="77777777" w:rsidR="00B40A18" w:rsidRPr="00573D29" w:rsidRDefault="00B40A18" w:rsidP="00B9076E">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а) таможенное оформление товаров или присутствие таможенных служащих вне времени работы таможни, таможенного поста или в местах, </w:t>
      </w:r>
      <w:proofErr w:type="gramStart"/>
      <w:r w:rsidRPr="00573D29">
        <w:rPr>
          <w:rFonts w:ascii="Times New Roman" w:hAnsi="Times New Roman" w:cs="Times New Roman"/>
          <w:sz w:val="28"/>
          <w:szCs w:val="28"/>
        </w:rPr>
        <w:t>иных</w:t>
      </w:r>
      <w:proofErr w:type="gramEnd"/>
      <w:r w:rsidRPr="00573D29">
        <w:rPr>
          <w:rFonts w:ascii="Times New Roman" w:hAnsi="Times New Roman" w:cs="Times New Roman"/>
          <w:sz w:val="28"/>
          <w:szCs w:val="28"/>
        </w:rPr>
        <w:t xml:space="preserve"> чем таможни или таможенные посты;</w:t>
      </w:r>
    </w:p>
    <w:p w14:paraId="0AA96436" w14:textId="77777777" w:rsidR="00B40A18" w:rsidRPr="00573D29" w:rsidRDefault="00B40A18" w:rsidP="00B9076E">
      <w:pPr>
        <w:tabs>
          <w:tab w:val="left" w:pos="142"/>
          <w:tab w:val="left" w:pos="284"/>
          <w:tab w:val="left" w:pos="993"/>
        </w:tabs>
        <w:rPr>
          <w:sz w:val="28"/>
          <w:szCs w:val="28"/>
        </w:rPr>
      </w:pPr>
      <w:r w:rsidRPr="00573D29">
        <w:rPr>
          <w:sz w:val="28"/>
          <w:szCs w:val="28"/>
        </w:rPr>
        <w:t xml:space="preserve">b) анализ или экспертиза товаров, а также почтовые расходы на возврат товаров заявителю, в частности в отношении решений, принятых согласно статье 32, или предоставления информации в соответствии с частью (1) статьи 10; </w:t>
      </w:r>
    </w:p>
    <w:p w14:paraId="1F762D08" w14:textId="77777777" w:rsidR="00B40A18" w:rsidRPr="00573D29" w:rsidRDefault="00B40A18" w:rsidP="00B9076E">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c) осмотр товаров или отбор проб в целях проверки либо уничтожение товаров, если понесены другие затраты, кроме затрат, связанных с деятельностью таможенных служащих; </w:t>
      </w:r>
    </w:p>
    <w:p w14:paraId="13AA5557" w14:textId="77777777" w:rsidR="00B40A18" w:rsidRPr="00573D29" w:rsidRDefault="00B40A18" w:rsidP="00B9076E">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d) особые контрольные меры, если они необходимы из-за характера товаров или потенциального риска; </w:t>
      </w:r>
    </w:p>
    <w:p w14:paraId="08989E62" w14:textId="77777777" w:rsidR="00B40A18" w:rsidRPr="00573D29" w:rsidRDefault="00B40A18" w:rsidP="00B9076E">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e) сопровождение транспортных средств мобильными бригадами,</w:t>
      </w:r>
      <w:r w:rsidRPr="00573D29">
        <w:t xml:space="preserve"> </w:t>
      </w:r>
      <w:r w:rsidRPr="00573D29">
        <w:rPr>
          <w:rFonts w:ascii="Times New Roman" w:hAnsi="Times New Roman" w:cs="Times New Roman"/>
          <w:sz w:val="28"/>
          <w:szCs w:val="28"/>
        </w:rPr>
        <w:t>по запросу лица;</w:t>
      </w:r>
    </w:p>
    <w:p w14:paraId="6200DCC8" w14:textId="77777777" w:rsidR="00B40A18" w:rsidRPr="00573D29" w:rsidRDefault="00B40A18" w:rsidP="00B9076E">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f) сопровождение автотранспортного средства до пограничного таможенного органа для вывоза с таможенной территории Республики Молдова</w:t>
      </w:r>
    </w:p>
    <w:p w14:paraId="5622D3EC" w14:textId="77777777" w:rsidR="00B40A18" w:rsidRPr="00573D29" w:rsidRDefault="00B40A18" w:rsidP="00B9076E">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g) таможенное пломбирование;</w:t>
      </w:r>
    </w:p>
    <w:p w14:paraId="1128FAD3" w14:textId="77777777" w:rsidR="00B40A18" w:rsidRPr="00573D29" w:rsidRDefault="00B40A18" w:rsidP="00B9076E">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h) хранение имущества на складах, принадлежащих таможенным органам, в том числе полученного во временное пользование, - за каждый килограмм за каждый день хранения;</w:t>
      </w:r>
    </w:p>
    <w:p w14:paraId="6C2B2E51" w14:textId="77777777" w:rsidR="00B40A18" w:rsidRPr="00573D29" w:rsidRDefault="00B40A18" w:rsidP="00B9076E">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i) предоставление, по требованию, статистической информации о внешней торговле товарами, осуществляемой соответствующим </w:t>
      </w:r>
      <w:r w:rsidRPr="00573D29">
        <w:rPr>
          <w:rFonts w:ascii="Times New Roman" w:hAnsi="Times New Roman" w:cs="Times New Roman"/>
          <w:sz w:val="28"/>
          <w:szCs w:val="28"/>
        </w:rPr>
        <w:lastRenderedPageBreak/>
        <w:t>хозяйствующим субъектом в течение одного года, за исключением органов публичной власти;</w:t>
      </w:r>
    </w:p>
    <w:p w14:paraId="4F9CC612" w14:textId="77777777" w:rsidR="00B40A18" w:rsidRPr="00573D29" w:rsidRDefault="00B40A18" w:rsidP="00B9076E">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proofErr w:type="gramStart"/>
      <w:r w:rsidRPr="00573D29">
        <w:rPr>
          <w:rFonts w:ascii="Times New Roman" w:hAnsi="Times New Roman" w:cs="Times New Roman"/>
          <w:sz w:val="28"/>
          <w:szCs w:val="28"/>
        </w:rPr>
        <w:t>j) выдача удостоверения о регистрации транспортного средства, кузова или мотора, ввозимых на территорию страны (в том числе на время), подлежащих регистрации в территориальных структур Агентства публичных услуг или регистрации транспортного средства, временно ввезенного в Республику Молдова.</w:t>
      </w:r>
      <w:proofErr w:type="gramEnd"/>
    </w:p>
    <w:p w14:paraId="4C6788EA" w14:textId="77777777" w:rsidR="00B40A18" w:rsidRPr="00573D29" w:rsidRDefault="00B40A18" w:rsidP="00B9076E">
      <w:pPr>
        <w:pStyle w:val="a3"/>
        <w:tabs>
          <w:tab w:val="left" w:pos="142"/>
          <w:tab w:val="left" w:pos="284"/>
          <w:tab w:val="left" w:pos="810"/>
          <w:tab w:val="left" w:pos="90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bCs/>
          <w:sz w:val="28"/>
          <w:szCs w:val="28"/>
          <w:lang w:eastAsia="ru-RU"/>
        </w:rPr>
        <w:t xml:space="preserve">(3) </w:t>
      </w:r>
      <w:r w:rsidRPr="00573D29">
        <w:rPr>
          <w:rFonts w:ascii="Times New Roman" w:eastAsia="Batang" w:hAnsi="Times New Roman" w:cs="Times New Roman"/>
          <w:sz w:val="28"/>
          <w:szCs w:val="28"/>
        </w:rPr>
        <w:t>Средства, полученные от осуществления специальных услуг</w:t>
      </w:r>
      <w:r w:rsidRPr="00573D29">
        <w:rPr>
          <w:rFonts w:ascii="Times New Roman" w:hAnsi="Times New Roman" w:cs="Times New Roman"/>
          <w:sz w:val="28"/>
          <w:szCs w:val="28"/>
        </w:rPr>
        <w:t>, используются Таможенной службой в полном объеме.</w:t>
      </w:r>
    </w:p>
    <w:p w14:paraId="3AFC53D2" w14:textId="77777777" w:rsidR="00B40A18" w:rsidRPr="00573D29" w:rsidRDefault="00B40A18" w:rsidP="00B9076E">
      <w:pPr>
        <w:pStyle w:val="a3"/>
        <w:tabs>
          <w:tab w:val="left" w:pos="194"/>
          <w:tab w:val="left" w:pos="346"/>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w:t>
      </w:r>
      <w:r w:rsidRPr="00573D29">
        <w:rPr>
          <w:rFonts w:ascii="Times New Roman" w:eastAsia="Times New Roman" w:hAnsi="Times New Roman" w:cs="Times New Roman"/>
          <w:bCs/>
          <w:sz w:val="28"/>
          <w:szCs w:val="28"/>
          <w:lang w:eastAsia="ru-RU"/>
        </w:rPr>
        <w:t>4</w:t>
      </w:r>
      <w:r w:rsidRPr="00573D29">
        <w:rPr>
          <w:rFonts w:ascii="Times New Roman" w:hAnsi="Times New Roman" w:cs="Times New Roman"/>
          <w:sz w:val="28"/>
          <w:szCs w:val="28"/>
        </w:rPr>
        <w:t>) Оплата за специальные услуги не возмещается.</w:t>
      </w:r>
    </w:p>
    <w:p w14:paraId="7D287ED2" w14:textId="77777777" w:rsidR="00B40A18" w:rsidRPr="00573D29" w:rsidRDefault="00B40A18" w:rsidP="00B9076E">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(5) Размер сборов </w:t>
      </w:r>
      <w:r w:rsidRPr="00573D29">
        <w:rPr>
          <w:rFonts w:ascii="Times New Roman" w:eastAsia="Batang" w:hAnsi="Times New Roman" w:cs="Times New Roman"/>
          <w:sz w:val="28"/>
          <w:szCs w:val="28"/>
        </w:rPr>
        <w:t>от осуществления специальных услуг</w:t>
      </w:r>
      <w:r w:rsidRPr="00573D29">
        <w:rPr>
          <w:rFonts w:ascii="Times New Roman" w:hAnsi="Times New Roman" w:cs="Times New Roman"/>
          <w:sz w:val="28"/>
          <w:szCs w:val="28"/>
        </w:rPr>
        <w:t xml:space="preserve"> предусмотрен </w:t>
      </w:r>
      <w:proofErr w:type="gramStart"/>
      <w:r w:rsidRPr="00573D29">
        <w:rPr>
          <w:rFonts w:ascii="Times New Roman" w:hAnsi="Times New Roman" w:cs="Times New Roman"/>
          <w:sz w:val="28"/>
          <w:szCs w:val="28"/>
        </w:rPr>
        <w:t>Положении</w:t>
      </w:r>
      <w:proofErr w:type="gramEnd"/>
      <w:r w:rsidRPr="00573D29">
        <w:rPr>
          <w:rFonts w:ascii="Times New Roman" w:hAnsi="Times New Roman" w:cs="Times New Roman"/>
          <w:sz w:val="28"/>
          <w:szCs w:val="28"/>
        </w:rPr>
        <w:t xml:space="preserve"> о порядке применения Таможенного кодекса.».</w:t>
      </w:r>
    </w:p>
    <w:p w14:paraId="15962ED6" w14:textId="77777777" w:rsidR="00B40A18" w:rsidRPr="00573D29" w:rsidRDefault="00B40A18" w:rsidP="00423BB0">
      <w:pPr>
        <w:pStyle w:val="a3"/>
        <w:numPr>
          <w:ilvl w:val="0"/>
          <w:numId w:val="38"/>
        </w:numPr>
        <w:tabs>
          <w:tab w:val="left" w:pos="0"/>
          <w:tab w:val="left" w:pos="142"/>
          <w:tab w:val="left" w:pos="284"/>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Статью 49 изложить в следующей редакции:</w:t>
      </w:r>
    </w:p>
    <w:p w14:paraId="3D8F747A" w14:textId="77777777" w:rsidR="00B40A18" w:rsidRPr="00573D29" w:rsidRDefault="00B40A18" w:rsidP="00423BB0">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w:t>
      </w:r>
      <w:r w:rsidRPr="00573D29">
        <w:rPr>
          <w:rFonts w:ascii="Times New Roman" w:hAnsi="Times New Roman" w:cs="Times New Roman"/>
          <w:b/>
          <w:sz w:val="28"/>
          <w:szCs w:val="28"/>
        </w:rPr>
        <w:t>Статья 49.</w:t>
      </w:r>
      <w:r w:rsidRPr="00573D29">
        <w:rPr>
          <w:rFonts w:ascii="Times New Roman" w:hAnsi="Times New Roman" w:cs="Times New Roman"/>
          <w:sz w:val="28"/>
          <w:szCs w:val="28"/>
        </w:rPr>
        <w:t xml:space="preserve"> Пересчет валюты</w:t>
      </w:r>
    </w:p>
    <w:p w14:paraId="437430A8" w14:textId="77777777" w:rsidR="00B40A18" w:rsidRPr="00573D29" w:rsidRDefault="00B40A18" w:rsidP="00423BB0">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(1) Таможенная служба будет публиковать и/или предоставлять в Интернете применимый курс обмена валюты, когда пересчет валюты необходим по одной </w:t>
      </w:r>
      <w:proofErr w:type="gramStart"/>
      <w:r w:rsidRPr="00573D29">
        <w:rPr>
          <w:rFonts w:ascii="Times New Roman" w:hAnsi="Times New Roman" w:cs="Times New Roman"/>
          <w:sz w:val="28"/>
          <w:szCs w:val="28"/>
        </w:rPr>
        <w:t>из</w:t>
      </w:r>
      <w:proofErr w:type="gramEnd"/>
      <w:r w:rsidRPr="00573D29">
        <w:rPr>
          <w:rFonts w:ascii="Times New Roman" w:hAnsi="Times New Roman" w:cs="Times New Roman"/>
          <w:sz w:val="28"/>
          <w:szCs w:val="28"/>
        </w:rPr>
        <w:t xml:space="preserve"> следующим основаниям:</w:t>
      </w:r>
    </w:p>
    <w:p w14:paraId="5B7B69AE" w14:textId="77777777" w:rsidR="00B40A18" w:rsidRPr="00573D29" w:rsidRDefault="00B40A18" w:rsidP="00423BB0">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а) в связи с факторы, используемые для определения таможенной стоимости товаров, выражены в иностранной валюте;</w:t>
      </w:r>
    </w:p>
    <w:p w14:paraId="28923172" w14:textId="77777777" w:rsidR="00B40A18" w:rsidRPr="00573D29" w:rsidRDefault="00B40A18" w:rsidP="00423BB0">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b)  в связи с курсом обмена молдавских леев по отношению к иностранной валюте для целей определения тарифной классификации товаров и суммы ввозных или вывозных платежей, в том числе стоимости пределов Интегрированного таможенного тарифа Республики Молдова.</w:t>
      </w:r>
    </w:p>
    <w:p w14:paraId="0B7FB836" w14:textId="77777777" w:rsidR="00B40A18" w:rsidRPr="00573D29" w:rsidRDefault="00B40A18" w:rsidP="00423BB0">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(2) Обменный курс молдавских леев по отношению к иностранной валюте, где применятся в соответствии с пунктом а) части (1) будет обменный курс, установленный Национальным банком Молдовы на предпоследнюю среду каждого месяца. Если в этот день обменный курс не был установлен, применяется последний установленный обменный курс. Обменный курс применяется в течение одного месяца, начиная с первого числа следующего месяца.</w:t>
      </w:r>
    </w:p>
    <w:p w14:paraId="3DCAA245" w14:textId="77777777" w:rsidR="00B40A18" w:rsidRPr="00573D29" w:rsidRDefault="00B40A18" w:rsidP="00423BB0">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(3) Обменный курс молдавских леев по отношению к иностранной валюте, при необходимости в соответствии с пунктом b) части (1) устанавливается один раз в месяц. Используемым обменным курсом будет самым последним курсом, установленным Национальным банком Молдовы до предпоследнего дня месяца, и будет применяться в течение всего следующего месяца. Однако, если ставка, действовавшая на начало месяца, отличается более чем на 5% от ставки, установленной Национальным банком Молдовы до 15 числа того же месяца, последняя применяется с 15 числа до конца соответствующего месяца.</w:t>
      </w:r>
    </w:p>
    <w:p w14:paraId="21C002D1" w14:textId="77777777" w:rsidR="00B40A18" w:rsidRPr="00573D29" w:rsidRDefault="00B40A18" w:rsidP="00423BB0">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proofErr w:type="gramStart"/>
      <w:r w:rsidRPr="00573D29">
        <w:rPr>
          <w:rFonts w:ascii="Times New Roman" w:hAnsi="Times New Roman" w:cs="Times New Roman"/>
          <w:sz w:val="28"/>
          <w:szCs w:val="28"/>
        </w:rPr>
        <w:t xml:space="preserve">(4) Если пересчет валюты необходим по иным причинам от указанных в части (1), обменный курс молдавских леев по отношению к иностранной валюте, применяемый в рамках таможенного законодательства, является курс, установленный Национальным банком </w:t>
      </w:r>
      <w:r w:rsidRPr="00573D29">
        <w:rPr>
          <w:rFonts w:ascii="Times New Roman" w:hAnsi="Times New Roman" w:cs="Times New Roman"/>
          <w:sz w:val="28"/>
          <w:szCs w:val="28"/>
        </w:rPr>
        <w:lastRenderedPageBreak/>
        <w:t>Молдовы на первый рабочий день октября.</w:t>
      </w:r>
      <w:proofErr w:type="gramEnd"/>
      <w:r w:rsidRPr="00573D29">
        <w:rPr>
          <w:rFonts w:ascii="Times New Roman" w:hAnsi="Times New Roman" w:cs="Times New Roman"/>
          <w:sz w:val="28"/>
          <w:szCs w:val="28"/>
        </w:rPr>
        <w:t xml:space="preserve"> Данная ставка применяется с 1 января следующего года до конца соответствующего года».</w:t>
      </w:r>
    </w:p>
    <w:p w14:paraId="5E38C5EB" w14:textId="77777777" w:rsidR="00B40A18" w:rsidRPr="00573D29" w:rsidRDefault="00B40A18" w:rsidP="00F40320">
      <w:pPr>
        <w:pStyle w:val="a3"/>
        <w:numPr>
          <w:ilvl w:val="0"/>
          <w:numId w:val="38"/>
        </w:numPr>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Статья 53:</w:t>
      </w:r>
    </w:p>
    <w:p w14:paraId="430DB8D7" w14:textId="77777777" w:rsidR="00B40A18" w:rsidRPr="00573D29" w:rsidRDefault="00B40A18" w:rsidP="00F40320">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в части (1) слова «(далее – </w:t>
      </w:r>
      <w:r w:rsidRPr="00573D29">
        <w:rPr>
          <w:rFonts w:ascii="Times New Roman" w:hAnsi="Times New Roman" w:cs="Times New Roman"/>
          <w:i/>
          <w:sz w:val="28"/>
          <w:szCs w:val="28"/>
        </w:rPr>
        <w:t>TARIM</w:t>
      </w:r>
      <w:r w:rsidRPr="00573D29">
        <w:rPr>
          <w:rFonts w:ascii="Times New Roman" w:hAnsi="Times New Roman" w:cs="Times New Roman"/>
          <w:sz w:val="28"/>
          <w:szCs w:val="28"/>
        </w:rPr>
        <w:t>)» исключить;</w:t>
      </w:r>
    </w:p>
    <w:p w14:paraId="0078DC3D" w14:textId="77777777" w:rsidR="00B40A18" w:rsidRPr="00573D29" w:rsidRDefault="00B40A18" w:rsidP="00F40320">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(3) слово «</w:t>
      </w:r>
      <w:r w:rsidRPr="00573D29">
        <w:rPr>
          <w:rFonts w:ascii="Times New Roman" w:hAnsi="Times New Roman" w:cs="Times New Roman"/>
          <w:i/>
          <w:sz w:val="28"/>
          <w:szCs w:val="28"/>
        </w:rPr>
        <w:t>TARIM</w:t>
      </w:r>
      <w:r w:rsidRPr="00573D29">
        <w:rPr>
          <w:rFonts w:ascii="Times New Roman" w:hAnsi="Times New Roman" w:cs="Times New Roman"/>
          <w:sz w:val="28"/>
          <w:szCs w:val="28"/>
        </w:rPr>
        <w:t>» заменить словами «Интегрированный таможенный тариф»;</w:t>
      </w:r>
    </w:p>
    <w:p w14:paraId="37A5B241" w14:textId="77777777" w:rsidR="00B40A18" w:rsidRPr="00573D29" w:rsidRDefault="00B40A18" w:rsidP="00F40320">
      <w:pPr>
        <w:tabs>
          <w:tab w:val="left" w:pos="142"/>
          <w:tab w:val="left" w:pos="284"/>
          <w:tab w:val="left" w:pos="993"/>
        </w:tabs>
        <w:rPr>
          <w:sz w:val="28"/>
          <w:szCs w:val="28"/>
        </w:rPr>
      </w:pPr>
      <w:r w:rsidRPr="00573D29">
        <w:rPr>
          <w:sz w:val="28"/>
          <w:szCs w:val="28"/>
        </w:rPr>
        <w:t>часть (6) изложить в следующей редакции:</w:t>
      </w:r>
    </w:p>
    <w:p w14:paraId="6AB433E4" w14:textId="77777777" w:rsidR="00B40A18" w:rsidRPr="00573D29" w:rsidRDefault="00B40A18" w:rsidP="00F40320">
      <w:pPr>
        <w:pStyle w:val="a3"/>
        <w:tabs>
          <w:tab w:val="left" w:pos="142"/>
          <w:tab w:val="left" w:pos="284"/>
          <w:tab w:val="left" w:pos="1276"/>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«(6) Выпуск в свободное обращение или экспорт товаров, к которым применяются меры, предусмотренных частями (1)-(3), могут подлежать надзору</w:t>
      </w:r>
      <w:proofErr w:type="gramStart"/>
      <w:r w:rsidRPr="00573D29">
        <w:rPr>
          <w:rFonts w:ascii="Times New Roman" w:hAnsi="Times New Roman" w:cs="Times New Roman"/>
          <w:sz w:val="28"/>
          <w:szCs w:val="28"/>
        </w:rPr>
        <w:t>.».</w:t>
      </w:r>
      <w:proofErr w:type="gramEnd"/>
    </w:p>
    <w:p w14:paraId="1E3793B0" w14:textId="77777777" w:rsidR="00B40A18" w:rsidRPr="00573D29" w:rsidRDefault="00B40A18" w:rsidP="00F40320">
      <w:pPr>
        <w:pStyle w:val="a3"/>
        <w:numPr>
          <w:ilvl w:val="0"/>
          <w:numId w:val="38"/>
        </w:numPr>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Статья 54:</w:t>
      </w:r>
    </w:p>
    <w:p w14:paraId="552982F4" w14:textId="77777777" w:rsidR="00B40A18" w:rsidRPr="00573D29" w:rsidRDefault="00B40A18" w:rsidP="00F40320">
      <w:pPr>
        <w:tabs>
          <w:tab w:val="left" w:pos="142"/>
          <w:tab w:val="left" w:pos="284"/>
          <w:tab w:val="left" w:pos="993"/>
        </w:tabs>
        <w:rPr>
          <w:sz w:val="28"/>
          <w:szCs w:val="28"/>
        </w:rPr>
      </w:pPr>
      <w:r w:rsidRPr="00573D29">
        <w:rPr>
          <w:sz w:val="28"/>
          <w:szCs w:val="28"/>
        </w:rPr>
        <w:t>в части (1) слова «на основе которой разрабатывается и управляется TARIM» исключить;</w:t>
      </w:r>
    </w:p>
    <w:p w14:paraId="3491B770" w14:textId="77777777" w:rsidR="00B40A18" w:rsidRPr="00573D29" w:rsidRDefault="00B40A18" w:rsidP="00F40320">
      <w:pPr>
        <w:tabs>
          <w:tab w:val="left" w:pos="142"/>
          <w:tab w:val="left" w:pos="284"/>
          <w:tab w:val="left" w:pos="993"/>
        </w:tabs>
        <w:rPr>
          <w:sz w:val="28"/>
          <w:szCs w:val="28"/>
        </w:rPr>
      </w:pPr>
      <w:r w:rsidRPr="00573D29">
        <w:rPr>
          <w:sz w:val="28"/>
          <w:szCs w:val="28"/>
        </w:rPr>
        <w:t>в части (2) слова «Для целей применения TARIM тарифная классификация» заменить словом «Классификация».</w:t>
      </w:r>
    </w:p>
    <w:p w14:paraId="553713A3" w14:textId="77777777" w:rsidR="00B40A18" w:rsidRPr="00573D29" w:rsidRDefault="00B40A18" w:rsidP="00F40320">
      <w:pPr>
        <w:pStyle w:val="a3"/>
        <w:numPr>
          <w:ilvl w:val="0"/>
          <w:numId w:val="38"/>
        </w:numPr>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Статья 57:</w:t>
      </w:r>
    </w:p>
    <w:p w14:paraId="3CF926C9" w14:textId="77777777" w:rsidR="00B40A18" w:rsidRPr="00573D29" w:rsidRDefault="00B40A18" w:rsidP="00F40320">
      <w:pPr>
        <w:tabs>
          <w:tab w:val="left" w:pos="142"/>
          <w:tab w:val="left" w:pos="284"/>
        </w:tabs>
        <w:rPr>
          <w:sz w:val="28"/>
          <w:szCs w:val="28"/>
        </w:rPr>
      </w:pPr>
      <w:r w:rsidRPr="00573D29">
        <w:rPr>
          <w:sz w:val="28"/>
          <w:szCs w:val="28"/>
        </w:rPr>
        <w:t>в пункте а) слова «</w:t>
      </w:r>
      <w:proofErr w:type="gramStart"/>
      <w:r w:rsidRPr="00573D29">
        <w:rPr>
          <w:sz w:val="28"/>
          <w:szCs w:val="28"/>
        </w:rPr>
        <w:t>ТА</w:t>
      </w:r>
      <w:proofErr w:type="gramEnd"/>
      <w:r w:rsidRPr="00573D29">
        <w:rPr>
          <w:sz w:val="28"/>
          <w:szCs w:val="28"/>
        </w:rPr>
        <w:t>RIM» заменить словами «Интегрированного таможенного тарифа»;</w:t>
      </w:r>
    </w:p>
    <w:p w14:paraId="3D51CD4E" w14:textId="77777777" w:rsidR="00B40A18" w:rsidRPr="00F40320" w:rsidRDefault="00B40A18" w:rsidP="00F40320">
      <w:pPr>
        <w:tabs>
          <w:tab w:val="left" w:pos="142"/>
          <w:tab w:val="left" w:pos="284"/>
        </w:tabs>
        <w:rPr>
          <w:sz w:val="28"/>
          <w:szCs w:val="28"/>
        </w:rPr>
      </w:pPr>
      <w:r w:rsidRPr="00F40320">
        <w:rPr>
          <w:sz w:val="28"/>
          <w:szCs w:val="28"/>
        </w:rPr>
        <w:t>пункт c) изложить в следующей редакции:</w:t>
      </w:r>
    </w:p>
    <w:p w14:paraId="063DEC7A" w14:textId="77777777" w:rsidR="00B40A18" w:rsidRPr="00573D29" w:rsidRDefault="00B40A18" w:rsidP="00F40320">
      <w:pPr>
        <w:pStyle w:val="a3"/>
        <w:tabs>
          <w:tab w:val="left" w:pos="142"/>
          <w:tab w:val="left" w:pos="284"/>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«c) другие меры, применяемые в соответствии с законодательством относительно происхождения товаров</w:t>
      </w:r>
      <w:proofErr w:type="gramStart"/>
      <w:r w:rsidRPr="00573D29">
        <w:rPr>
          <w:rFonts w:ascii="Times New Roman" w:hAnsi="Times New Roman" w:cs="Times New Roman"/>
          <w:sz w:val="28"/>
          <w:szCs w:val="28"/>
        </w:rPr>
        <w:t>.».</w:t>
      </w:r>
      <w:proofErr w:type="gramEnd"/>
    </w:p>
    <w:p w14:paraId="10A5AE35" w14:textId="77777777" w:rsidR="00B40A18" w:rsidRPr="00573D29" w:rsidRDefault="00B40A18" w:rsidP="009211DC">
      <w:pPr>
        <w:pStyle w:val="a3"/>
        <w:numPr>
          <w:ilvl w:val="0"/>
          <w:numId w:val="38"/>
        </w:numPr>
        <w:tabs>
          <w:tab w:val="left" w:pos="142"/>
          <w:tab w:val="left" w:pos="284"/>
          <w:tab w:val="left" w:pos="426"/>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Статью 58 изложить в следующей редакции:</w:t>
      </w:r>
    </w:p>
    <w:p w14:paraId="3F18EF56" w14:textId="77777777" w:rsidR="00B40A18" w:rsidRPr="00573D29" w:rsidRDefault="00B40A18" w:rsidP="009211DC">
      <w:pPr>
        <w:pStyle w:val="a3"/>
        <w:tabs>
          <w:tab w:val="left" w:pos="142"/>
          <w:tab w:val="left" w:pos="284"/>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 «</w:t>
      </w:r>
      <w:r w:rsidRPr="00573D29">
        <w:rPr>
          <w:rFonts w:ascii="Times New Roman" w:hAnsi="Times New Roman" w:cs="Times New Roman"/>
          <w:b/>
          <w:color w:val="000000" w:themeColor="text1"/>
          <w:sz w:val="28"/>
          <w:szCs w:val="28"/>
        </w:rPr>
        <w:t xml:space="preserve">Статья 58. </w:t>
      </w:r>
      <w:r w:rsidRPr="00573D29">
        <w:rPr>
          <w:rFonts w:ascii="Times New Roman" w:hAnsi="Times New Roman" w:cs="Times New Roman"/>
          <w:color w:val="000000" w:themeColor="text1"/>
          <w:sz w:val="28"/>
          <w:szCs w:val="28"/>
        </w:rPr>
        <w:t>Преференциальное происхождение товаров</w:t>
      </w:r>
    </w:p>
    <w:p w14:paraId="3AA2860B" w14:textId="77777777" w:rsidR="00B40A18" w:rsidRPr="00573D29" w:rsidRDefault="00B40A18" w:rsidP="009211DC">
      <w:pPr>
        <w:pStyle w:val="a3"/>
        <w:tabs>
          <w:tab w:val="left" w:pos="142"/>
          <w:tab w:val="left" w:pos="284"/>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(1) Чтобы воспользоваться мерами, </w:t>
      </w:r>
      <w:proofErr w:type="gramStart"/>
      <w:r w:rsidRPr="00573D29">
        <w:rPr>
          <w:rFonts w:ascii="Times New Roman" w:hAnsi="Times New Roman" w:cs="Times New Roman"/>
          <w:color w:val="000000" w:themeColor="text1"/>
          <w:sz w:val="28"/>
          <w:szCs w:val="28"/>
        </w:rPr>
        <w:t>указанных</w:t>
      </w:r>
      <w:proofErr w:type="gramEnd"/>
      <w:r w:rsidRPr="00573D29">
        <w:rPr>
          <w:rFonts w:ascii="Times New Roman" w:hAnsi="Times New Roman" w:cs="Times New Roman"/>
          <w:color w:val="000000" w:themeColor="text1"/>
          <w:sz w:val="28"/>
          <w:szCs w:val="28"/>
        </w:rPr>
        <w:t xml:space="preserve"> в пункте d) части (3) статьи 53, товары должны соответствовать правилам относительно преференциального происхождения, указанной в части (2).</w:t>
      </w:r>
    </w:p>
    <w:p w14:paraId="07FD18A2" w14:textId="77777777" w:rsidR="00B40A18" w:rsidRPr="00573D29" w:rsidRDefault="00B40A18" w:rsidP="009211DC">
      <w:pPr>
        <w:pStyle w:val="a3"/>
        <w:tabs>
          <w:tab w:val="left" w:pos="142"/>
          <w:tab w:val="left" w:pos="284"/>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(2) В отношении товаров, которые пользуются преференциальными мерами, определенными в соглашениях, заключенных между Республикой Молдова и отдельными странами или территориями либо группами стран или территорий за пределами таможенной территории, правила относительно преференциального происхождения устанавливаются в соответствующих соглашениях. </w:t>
      </w:r>
    </w:p>
    <w:p w14:paraId="13A6C104" w14:textId="77777777" w:rsidR="00B40A18" w:rsidRPr="00573D29" w:rsidRDefault="00B40A18" w:rsidP="009211DC">
      <w:pPr>
        <w:pStyle w:val="a3"/>
        <w:tabs>
          <w:tab w:val="left" w:pos="142"/>
          <w:tab w:val="left" w:pos="284"/>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(3) Таможенная служба назначается уполномоченным органом по выдаче преференциальных сертификатов происхождения при экспорте товаров в соответствии с положениями соглашений, указанных в части (2), в соответствии с процедурой, установленной Таможенной службой</w:t>
      </w:r>
      <w:proofErr w:type="gramStart"/>
      <w:r w:rsidRPr="00573D29">
        <w:rPr>
          <w:rFonts w:ascii="Times New Roman" w:hAnsi="Times New Roman" w:cs="Times New Roman"/>
          <w:color w:val="000000" w:themeColor="text1"/>
          <w:sz w:val="28"/>
          <w:szCs w:val="28"/>
        </w:rPr>
        <w:t>.».</w:t>
      </w:r>
      <w:proofErr w:type="gramEnd"/>
    </w:p>
    <w:p w14:paraId="7F4778D6" w14:textId="77777777" w:rsidR="00B40A18" w:rsidRPr="00573D29" w:rsidRDefault="00B40A18" w:rsidP="009211DC">
      <w:pPr>
        <w:pStyle w:val="a3"/>
        <w:numPr>
          <w:ilvl w:val="0"/>
          <w:numId w:val="38"/>
        </w:numPr>
        <w:tabs>
          <w:tab w:val="left" w:pos="142"/>
          <w:tab w:val="left" w:pos="284"/>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Статью 59 изложить в следующей редакции:</w:t>
      </w:r>
    </w:p>
    <w:p w14:paraId="73F3A765" w14:textId="77777777" w:rsidR="00B40A18" w:rsidRPr="00573D29" w:rsidRDefault="00B40A18" w:rsidP="009211DC">
      <w:pPr>
        <w:pStyle w:val="a7"/>
        <w:tabs>
          <w:tab w:val="clear" w:pos="4677"/>
          <w:tab w:val="center" w:pos="567"/>
        </w:tabs>
        <w:rPr>
          <w:color w:val="000000" w:themeColor="text1"/>
          <w:sz w:val="28"/>
          <w:szCs w:val="28"/>
        </w:rPr>
      </w:pPr>
      <w:r w:rsidRPr="00573D29">
        <w:rPr>
          <w:color w:val="000000" w:themeColor="text1"/>
          <w:sz w:val="28"/>
          <w:szCs w:val="28"/>
        </w:rPr>
        <w:t>«</w:t>
      </w:r>
      <w:r w:rsidRPr="00573D29">
        <w:rPr>
          <w:b/>
          <w:color w:val="000000" w:themeColor="text1"/>
          <w:sz w:val="28"/>
          <w:szCs w:val="28"/>
        </w:rPr>
        <w:t>Статья 59</w:t>
      </w:r>
      <w:r w:rsidRPr="00573D29">
        <w:rPr>
          <w:color w:val="000000" w:themeColor="text1"/>
          <w:sz w:val="28"/>
          <w:szCs w:val="28"/>
        </w:rPr>
        <w:t>.</w:t>
      </w:r>
      <w:r w:rsidRPr="00573D29">
        <w:rPr>
          <w:i/>
          <w:color w:val="000000" w:themeColor="text1"/>
          <w:sz w:val="28"/>
          <w:szCs w:val="28"/>
        </w:rPr>
        <w:t xml:space="preserve"> </w:t>
      </w:r>
      <w:r w:rsidRPr="00573D29">
        <w:rPr>
          <w:color w:val="000000" w:themeColor="text1"/>
          <w:sz w:val="28"/>
          <w:szCs w:val="28"/>
        </w:rPr>
        <w:t>Определение страны происхождения</w:t>
      </w:r>
    </w:p>
    <w:p w14:paraId="6569BF0E" w14:textId="77777777" w:rsidR="00B40A18" w:rsidRPr="00573D29" w:rsidRDefault="00B40A18" w:rsidP="009211DC">
      <w:pPr>
        <w:pStyle w:val="a7"/>
        <w:tabs>
          <w:tab w:val="clear" w:pos="4677"/>
          <w:tab w:val="center" w:pos="567"/>
        </w:tabs>
        <w:rPr>
          <w:color w:val="000000" w:themeColor="text1"/>
          <w:sz w:val="28"/>
          <w:szCs w:val="28"/>
        </w:rPr>
      </w:pPr>
      <w:r w:rsidRPr="00573D29">
        <w:rPr>
          <w:color w:val="000000" w:themeColor="text1"/>
          <w:sz w:val="28"/>
          <w:szCs w:val="28"/>
        </w:rPr>
        <w:t>(1) Страной или территории происхождения товара считается страна, в которой товар был полностью получен или подвергнут достаточной переработке в соответствии с критериями, установленными настоящим кодексом и международными соглашениями, одной из сторон которых является Республика Молдова.</w:t>
      </w:r>
    </w:p>
    <w:p w14:paraId="24D3758C" w14:textId="77777777" w:rsidR="00B40A18" w:rsidRPr="00573D29" w:rsidRDefault="00B40A18" w:rsidP="009211DC">
      <w:pPr>
        <w:pStyle w:val="a7"/>
        <w:tabs>
          <w:tab w:val="clear" w:pos="4677"/>
          <w:tab w:val="center" w:pos="567"/>
        </w:tabs>
        <w:rPr>
          <w:sz w:val="28"/>
          <w:szCs w:val="28"/>
        </w:rPr>
      </w:pPr>
      <w:r w:rsidRPr="00573D29">
        <w:rPr>
          <w:color w:val="000000" w:themeColor="text1"/>
          <w:sz w:val="28"/>
          <w:szCs w:val="28"/>
        </w:rPr>
        <w:lastRenderedPageBreak/>
        <w:t xml:space="preserve">(2) Страной или территории происхождения товара может также считаться группа стран или территорий, таможенный союз стран и/или территорий, если имеется </w:t>
      </w:r>
      <w:r w:rsidRPr="00573D29">
        <w:rPr>
          <w:sz w:val="28"/>
          <w:szCs w:val="28"/>
        </w:rPr>
        <w:t>необходимость их выделения для целей определения происхождения товара</w:t>
      </w:r>
      <w:proofErr w:type="gramStart"/>
      <w:r w:rsidRPr="00573D29">
        <w:rPr>
          <w:sz w:val="28"/>
          <w:szCs w:val="28"/>
        </w:rPr>
        <w:t>.».</w:t>
      </w:r>
      <w:proofErr w:type="gramEnd"/>
    </w:p>
    <w:p w14:paraId="5F514031" w14:textId="77777777" w:rsidR="00B40A18" w:rsidRPr="00573D29" w:rsidRDefault="00B40A18" w:rsidP="00164A18">
      <w:pPr>
        <w:pStyle w:val="a3"/>
        <w:numPr>
          <w:ilvl w:val="0"/>
          <w:numId w:val="38"/>
        </w:numPr>
        <w:tabs>
          <w:tab w:val="left" w:pos="142"/>
          <w:tab w:val="left" w:pos="284"/>
          <w:tab w:val="left" w:pos="709"/>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Пункт b) части (2) статьи 60 изложить в следующей редакции:</w:t>
      </w:r>
    </w:p>
    <w:p w14:paraId="4B188AD1" w14:textId="77777777" w:rsidR="00B40A18" w:rsidRPr="00573D29" w:rsidRDefault="00B40A18" w:rsidP="00164A18">
      <w:pPr>
        <w:pStyle w:val="a7"/>
        <w:rPr>
          <w:sz w:val="28"/>
          <w:szCs w:val="28"/>
        </w:rPr>
      </w:pPr>
      <w:r w:rsidRPr="00573D29">
        <w:rPr>
          <w:sz w:val="28"/>
          <w:szCs w:val="28"/>
        </w:rPr>
        <w:t xml:space="preserve">«b) </w:t>
      </w:r>
      <w:r w:rsidRPr="00573D29">
        <w:rPr>
          <w:rStyle w:val="normaltextrun"/>
          <w:sz w:val="28"/>
          <w:szCs w:val="28"/>
        </w:rPr>
        <w:t>продукция растительного происхождения, выращиваемая и собранная в данной стране или территории</w:t>
      </w:r>
      <w:proofErr w:type="gramStart"/>
      <w:r w:rsidRPr="00573D29">
        <w:rPr>
          <w:rStyle w:val="normaltextrun"/>
          <w:sz w:val="28"/>
          <w:szCs w:val="28"/>
        </w:rPr>
        <w:t>;»</w:t>
      </w:r>
      <w:proofErr w:type="gramEnd"/>
      <w:r w:rsidRPr="00573D29">
        <w:rPr>
          <w:sz w:val="28"/>
          <w:szCs w:val="28"/>
        </w:rPr>
        <w:t>.</w:t>
      </w:r>
    </w:p>
    <w:p w14:paraId="079246CD" w14:textId="77777777" w:rsidR="00B40A18" w:rsidRPr="00573D29" w:rsidRDefault="00B40A18" w:rsidP="00E14152">
      <w:pPr>
        <w:pStyle w:val="a3"/>
        <w:numPr>
          <w:ilvl w:val="0"/>
          <w:numId w:val="38"/>
        </w:numPr>
        <w:tabs>
          <w:tab w:val="left" w:pos="142"/>
          <w:tab w:val="left" w:pos="284"/>
          <w:tab w:val="left" w:pos="993"/>
        </w:tabs>
        <w:spacing w:after="0" w:line="240" w:lineRule="auto"/>
        <w:jc w:val="both"/>
        <w:rPr>
          <w:rFonts w:ascii="Times New Roman" w:hAnsi="Times New Roman" w:cs="Times New Roman"/>
          <w:sz w:val="28"/>
          <w:szCs w:val="28"/>
        </w:rPr>
      </w:pPr>
      <w:r w:rsidRPr="00573D29">
        <w:rPr>
          <w:rFonts w:ascii="Times New Roman" w:hAnsi="Times New Roman" w:cs="Times New Roman"/>
          <w:sz w:val="28"/>
          <w:szCs w:val="28"/>
        </w:rPr>
        <w:t xml:space="preserve"> Статью 61 изложить в следующей редакции:</w:t>
      </w:r>
    </w:p>
    <w:p w14:paraId="11B2D5E8" w14:textId="77777777" w:rsidR="00B40A18" w:rsidRPr="00573D29" w:rsidRDefault="00B40A18" w:rsidP="00164A18">
      <w:pPr>
        <w:pStyle w:val="a7"/>
        <w:rPr>
          <w:color w:val="000000" w:themeColor="text1"/>
          <w:sz w:val="28"/>
          <w:szCs w:val="28"/>
        </w:rPr>
      </w:pPr>
      <w:r w:rsidRPr="00573D29">
        <w:rPr>
          <w:sz w:val="28"/>
          <w:szCs w:val="28"/>
        </w:rPr>
        <w:t>«</w:t>
      </w:r>
      <w:r w:rsidRPr="00573D29">
        <w:rPr>
          <w:b/>
          <w:sz w:val="28"/>
          <w:szCs w:val="28"/>
        </w:rPr>
        <w:t>Статья 61</w:t>
      </w:r>
      <w:r w:rsidRPr="00573D29">
        <w:rPr>
          <w:sz w:val="28"/>
          <w:szCs w:val="28"/>
        </w:rPr>
        <w:t>.</w:t>
      </w:r>
      <w:r w:rsidRPr="00573D29">
        <w:rPr>
          <w:i/>
          <w:sz w:val="28"/>
          <w:szCs w:val="28"/>
        </w:rPr>
        <w:t xml:space="preserve"> </w:t>
      </w:r>
      <w:r w:rsidRPr="00573D29">
        <w:rPr>
          <w:sz w:val="28"/>
          <w:szCs w:val="28"/>
        </w:rPr>
        <w:t xml:space="preserve">Товары, в производстве </w:t>
      </w:r>
      <w:r w:rsidRPr="00573D29">
        <w:rPr>
          <w:color w:val="000000" w:themeColor="text1"/>
          <w:sz w:val="28"/>
          <w:szCs w:val="28"/>
        </w:rPr>
        <w:t xml:space="preserve">которых участвуют несколько стран или территорий </w:t>
      </w:r>
    </w:p>
    <w:p w14:paraId="14C4D7F0" w14:textId="77777777" w:rsidR="00B40A18" w:rsidRPr="00573D29" w:rsidRDefault="00B40A18" w:rsidP="00164A18">
      <w:pPr>
        <w:pStyle w:val="a7"/>
        <w:rPr>
          <w:rStyle w:val="normaltextrun"/>
          <w:color w:val="000000" w:themeColor="text1"/>
          <w:sz w:val="28"/>
          <w:szCs w:val="28"/>
        </w:rPr>
      </w:pPr>
      <w:proofErr w:type="gramStart"/>
      <w:r w:rsidRPr="00573D29">
        <w:rPr>
          <w:color w:val="000000" w:themeColor="text1"/>
          <w:sz w:val="28"/>
          <w:szCs w:val="28"/>
        </w:rPr>
        <w:t xml:space="preserve">(1) </w:t>
      </w:r>
      <w:r w:rsidRPr="00573D29">
        <w:rPr>
          <w:rStyle w:val="normaltextrun"/>
          <w:color w:val="000000" w:themeColor="text1"/>
          <w:sz w:val="28"/>
          <w:szCs w:val="28"/>
        </w:rPr>
        <w:t xml:space="preserve">Товары, в производстве которых участвуют несколько стран или территорий, и не являются предметом правилам </w:t>
      </w:r>
      <w:r w:rsidRPr="00573D29">
        <w:rPr>
          <w:color w:val="000000" w:themeColor="text1"/>
          <w:sz w:val="28"/>
          <w:szCs w:val="28"/>
        </w:rPr>
        <w:t>указанных в части (2)</w:t>
      </w:r>
      <w:r w:rsidRPr="00573D29">
        <w:rPr>
          <w:rStyle w:val="normaltextrun"/>
          <w:color w:val="000000" w:themeColor="text1"/>
          <w:sz w:val="28"/>
          <w:szCs w:val="28"/>
        </w:rPr>
        <w:t xml:space="preserve">, считаются происходящими из той страны или территории, в которой они прошли последнюю существенную экономически обоснованную переработку или обработку на оборудованном для этой цели предприятии, в результате которой производится новая продукция или которая представляет собой важную стадию производства. </w:t>
      </w:r>
      <w:proofErr w:type="gramEnd"/>
    </w:p>
    <w:p w14:paraId="5E9CBD92" w14:textId="77777777" w:rsidR="00B40A18" w:rsidRPr="00573D29" w:rsidRDefault="00B40A18" w:rsidP="00164A18">
      <w:pPr>
        <w:pStyle w:val="a7"/>
        <w:rPr>
          <w:color w:val="000000" w:themeColor="text1"/>
          <w:sz w:val="28"/>
          <w:szCs w:val="28"/>
        </w:rPr>
      </w:pPr>
      <w:proofErr w:type="gramStart"/>
      <w:r w:rsidRPr="00573D29">
        <w:rPr>
          <w:color w:val="000000" w:themeColor="text1"/>
          <w:sz w:val="28"/>
          <w:szCs w:val="28"/>
        </w:rPr>
        <w:t xml:space="preserve">(2) </w:t>
      </w:r>
      <w:r w:rsidRPr="00573D29">
        <w:rPr>
          <w:rStyle w:val="normaltextrun"/>
          <w:color w:val="000000" w:themeColor="text1"/>
          <w:sz w:val="28"/>
          <w:szCs w:val="28"/>
        </w:rPr>
        <w:t xml:space="preserve">Товары, подлежащие правилам, установленным </w:t>
      </w:r>
      <w:r w:rsidRPr="00573D29">
        <w:rPr>
          <w:color w:val="000000" w:themeColor="text1"/>
          <w:sz w:val="28"/>
          <w:szCs w:val="28"/>
        </w:rPr>
        <w:t xml:space="preserve">Положении о порядке применения Таможенного кодекса, </w:t>
      </w:r>
      <w:r w:rsidRPr="00573D29">
        <w:rPr>
          <w:rStyle w:val="normaltextrun"/>
          <w:color w:val="000000" w:themeColor="text1"/>
          <w:sz w:val="28"/>
          <w:szCs w:val="28"/>
        </w:rPr>
        <w:t>считаются прошедшими последнюю трансформацию или существенную переработку, в результате которой производится новая продукция или которая представляет собой важную стадию производства в указанной стране или территории выявлен в соответствии с соответствующими правилами».</w:t>
      </w:r>
      <w:proofErr w:type="gramEnd"/>
    </w:p>
    <w:p w14:paraId="3E216A66" w14:textId="77777777" w:rsidR="00B40A18" w:rsidRPr="00573D29" w:rsidRDefault="00B40A18" w:rsidP="00164A18">
      <w:pPr>
        <w:pStyle w:val="a3"/>
        <w:numPr>
          <w:ilvl w:val="0"/>
          <w:numId w:val="38"/>
        </w:numPr>
        <w:tabs>
          <w:tab w:val="left" w:pos="142"/>
          <w:tab w:val="left" w:pos="284"/>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Дополнить кодекс статьей </w:t>
      </w:r>
      <w:r w:rsidRPr="00573D29">
        <w:rPr>
          <w:rFonts w:ascii="Times New Roman" w:hAnsi="Times New Roman" w:cs="Times New Roman"/>
          <w:color w:val="000000" w:themeColor="text1"/>
          <w:sz w:val="28"/>
          <w:szCs w:val="28"/>
        </w:rPr>
        <w:t>61</w:t>
      </w:r>
      <w:r w:rsidRPr="00573D29">
        <w:rPr>
          <w:rFonts w:ascii="Times New Roman" w:hAnsi="Times New Roman" w:cs="Times New Roman"/>
          <w:color w:val="000000" w:themeColor="text1"/>
          <w:sz w:val="28"/>
          <w:szCs w:val="28"/>
          <w:vertAlign w:val="superscript"/>
        </w:rPr>
        <w:t>1</w:t>
      </w:r>
      <w:r w:rsidRPr="00573D29">
        <w:rPr>
          <w:rFonts w:ascii="Times New Roman" w:hAnsi="Times New Roman" w:cs="Times New Roman"/>
          <w:sz w:val="28"/>
          <w:szCs w:val="28"/>
        </w:rPr>
        <w:t xml:space="preserve"> в следующей редакции:</w:t>
      </w:r>
    </w:p>
    <w:p w14:paraId="22FB9529" w14:textId="77777777" w:rsidR="00B40A18" w:rsidRPr="00573D29" w:rsidRDefault="00B40A18" w:rsidP="00164A18">
      <w:pPr>
        <w:pStyle w:val="a3"/>
        <w:tabs>
          <w:tab w:val="left" w:pos="142"/>
          <w:tab w:val="left" w:pos="284"/>
          <w:tab w:val="left" w:pos="709"/>
          <w:tab w:val="left" w:pos="1134"/>
        </w:tabs>
        <w:spacing w:after="0" w:line="240" w:lineRule="auto"/>
        <w:ind w:left="0" w:firstLine="709"/>
        <w:jc w:val="both"/>
        <w:rPr>
          <w:rStyle w:val="normaltextrun"/>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w:t>
      </w:r>
      <w:r w:rsidRPr="00573D29">
        <w:rPr>
          <w:rFonts w:ascii="Times New Roman" w:hAnsi="Times New Roman" w:cs="Times New Roman"/>
          <w:b/>
          <w:color w:val="000000" w:themeColor="text1"/>
          <w:sz w:val="28"/>
          <w:szCs w:val="28"/>
        </w:rPr>
        <w:t>Статья 61</w:t>
      </w:r>
      <w:r w:rsidRPr="00573D29">
        <w:rPr>
          <w:rFonts w:ascii="Times New Roman" w:hAnsi="Times New Roman" w:cs="Times New Roman"/>
          <w:b/>
          <w:color w:val="000000" w:themeColor="text1"/>
          <w:sz w:val="28"/>
          <w:szCs w:val="28"/>
          <w:vertAlign w:val="superscript"/>
        </w:rPr>
        <w:t>1</w:t>
      </w:r>
      <w:r w:rsidRPr="00573D29">
        <w:rPr>
          <w:rFonts w:ascii="Times New Roman" w:hAnsi="Times New Roman" w:cs="Times New Roman"/>
          <w:color w:val="000000" w:themeColor="text1"/>
          <w:sz w:val="28"/>
          <w:szCs w:val="28"/>
        </w:rPr>
        <w:t xml:space="preserve">. </w:t>
      </w:r>
      <w:r w:rsidRPr="00573D29">
        <w:rPr>
          <w:rStyle w:val="normaltextrun"/>
          <w:rFonts w:ascii="Times New Roman" w:hAnsi="Times New Roman" w:cs="Times New Roman"/>
          <w:color w:val="000000" w:themeColor="text1"/>
          <w:sz w:val="28"/>
          <w:szCs w:val="28"/>
        </w:rPr>
        <w:t xml:space="preserve">Операции </w:t>
      </w:r>
      <w:proofErr w:type="gramStart"/>
      <w:r w:rsidRPr="00573D29">
        <w:rPr>
          <w:rStyle w:val="normaltextrun"/>
          <w:rFonts w:ascii="Times New Roman" w:hAnsi="Times New Roman" w:cs="Times New Roman"/>
          <w:color w:val="000000" w:themeColor="text1"/>
          <w:sz w:val="28"/>
          <w:szCs w:val="28"/>
        </w:rPr>
        <w:t>по</w:t>
      </w:r>
      <w:proofErr w:type="gramEnd"/>
      <w:r w:rsidRPr="00573D29">
        <w:rPr>
          <w:rStyle w:val="normaltextrun"/>
          <w:rFonts w:ascii="Times New Roman" w:hAnsi="Times New Roman" w:cs="Times New Roman"/>
          <w:color w:val="000000" w:themeColor="text1"/>
          <w:sz w:val="28"/>
          <w:szCs w:val="28"/>
        </w:rPr>
        <w:t xml:space="preserve"> переработкой или обработкой, экономически необоснованные </w:t>
      </w:r>
    </w:p>
    <w:p w14:paraId="28961206" w14:textId="77777777" w:rsidR="00B40A18" w:rsidRPr="00573D29" w:rsidRDefault="00B40A18" w:rsidP="00164A18">
      <w:pPr>
        <w:pStyle w:val="a3"/>
        <w:tabs>
          <w:tab w:val="left" w:pos="142"/>
          <w:tab w:val="left" w:pos="284"/>
          <w:tab w:val="left" w:pos="709"/>
          <w:tab w:val="left" w:pos="1134"/>
        </w:tabs>
        <w:spacing w:after="0" w:line="240" w:lineRule="auto"/>
        <w:ind w:left="0" w:firstLine="709"/>
        <w:jc w:val="both"/>
        <w:rPr>
          <w:rFonts w:ascii="Times New Roman" w:hAnsi="Times New Roman" w:cs="Times New Roman"/>
          <w:color w:val="000000" w:themeColor="text1"/>
          <w:sz w:val="28"/>
          <w:szCs w:val="28"/>
        </w:rPr>
      </w:pPr>
      <w:proofErr w:type="gramStart"/>
      <w:r w:rsidRPr="00573D29">
        <w:rPr>
          <w:rFonts w:ascii="Times New Roman" w:hAnsi="Times New Roman" w:cs="Times New Roman"/>
          <w:color w:val="000000" w:themeColor="text1"/>
          <w:sz w:val="28"/>
          <w:szCs w:val="28"/>
        </w:rPr>
        <w:t xml:space="preserve">(1) </w:t>
      </w:r>
      <w:r w:rsidRPr="00573D29">
        <w:rPr>
          <w:rStyle w:val="normaltextrun"/>
          <w:rFonts w:ascii="Times New Roman" w:hAnsi="Times New Roman" w:cs="Times New Roman"/>
          <w:color w:val="000000" w:themeColor="text1"/>
          <w:sz w:val="28"/>
          <w:szCs w:val="28"/>
        </w:rPr>
        <w:t>Любая операция по переработкой или обработкой, осуществляемая в зарубежной стране или территории, считается экономически необоснованной, если на основании имеющихся фактов установлено, что целью соответствующей операции было уклонение от применения мер указанные в статье 57.</w:t>
      </w:r>
      <w:proofErr w:type="gramEnd"/>
    </w:p>
    <w:p w14:paraId="203E38A3" w14:textId="77777777" w:rsidR="00B40A18" w:rsidRPr="00573D29" w:rsidRDefault="00B40A18" w:rsidP="00164A18">
      <w:pPr>
        <w:pStyle w:val="a7"/>
        <w:tabs>
          <w:tab w:val="left" w:pos="540"/>
        </w:tabs>
        <w:rPr>
          <w:color w:val="000000" w:themeColor="text1"/>
          <w:sz w:val="28"/>
          <w:szCs w:val="28"/>
        </w:rPr>
      </w:pPr>
      <w:r w:rsidRPr="00573D29">
        <w:rPr>
          <w:color w:val="000000" w:themeColor="text1"/>
          <w:sz w:val="28"/>
          <w:szCs w:val="28"/>
        </w:rPr>
        <w:t xml:space="preserve">(2) Если </w:t>
      </w:r>
      <w:r w:rsidRPr="00573D29">
        <w:rPr>
          <w:rStyle w:val="normaltextrun"/>
          <w:color w:val="000000" w:themeColor="text1"/>
          <w:sz w:val="28"/>
          <w:szCs w:val="28"/>
        </w:rPr>
        <w:t xml:space="preserve">в отношении товаров применяются правила, установленные </w:t>
      </w:r>
      <w:r w:rsidRPr="00573D29">
        <w:rPr>
          <w:color w:val="000000" w:themeColor="text1"/>
          <w:sz w:val="28"/>
          <w:szCs w:val="28"/>
        </w:rPr>
        <w:t>Положением о порядке применения Таможенного кодекса</w:t>
      </w:r>
      <w:r w:rsidRPr="00573D29">
        <w:rPr>
          <w:rStyle w:val="normaltextrun"/>
          <w:color w:val="000000" w:themeColor="text1"/>
          <w:sz w:val="28"/>
          <w:szCs w:val="28"/>
        </w:rPr>
        <w:t xml:space="preserve">, операции </w:t>
      </w:r>
      <w:proofErr w:type="gramStart"/>
      <w:r w:rsidRPr="00573D29">
        <w:rPr>
          <w:rStyle w:val="normaltextrun"/>
          <w:color w:val="000000" w:themeColor="text1"/>
          <w:sz w:val="28"/>
          <w:szCs w:val="28"/>
        </w:rPr>
        <w:t>по</w:t>
      </w:r>
      <w:proofErr w:type="gramEnd"/>
      <w:r w:rsidRPr="00573D29">
        <w:rPr>
          <w:rStyle w:val="normaltextrun"/>
          <w:color w:val="000000" w:themeColor="text1"/>
          <w:sz w:val="28"/>
          <w:szCs w:val="28"/>
        </w:rPr>
        <w:t xml:space="preserve"> переработкой или обработкой, считаются экономически необоснованные, устанавливаются в соответствии с данными правилами.</w:t>
      </w:r>
    </w:p>
    <w:p w14:paraId="0E0F917F" w14:textId="77777777" w:rsidR="00B40A18" w:rsidRPr="00573D29" w:rsidRDefault="00B40A18" w:rsidP="00164A18">
      <w:pPr>
        <w:pStyle w:val="a7"/>
        <w:tabs>
          <w:tab w:val="left" w:pos="540"/>
        </w:tabs>
        <w:rPr>
          <w:rStyle w:val="normaltextrun"/>
          <w:color w:val="000000" w:themeColor="text1"/>
          <w:sz w:val="28"/>
          <w:szCs w:val="28"/>
        </w:rPr>
      </w:pPr>
      <w:r w:rsidRPr="00573D29">
        <w:rPr>
          <w:color w:val="000000" w:themeColor="text1"/>
          <w:sz w:val="28"/>
          <w:szCs w:val="28"/>
        </w:rPr>
        <w:t xml:space="preserve">(3) Если </w:t>
      </w:r>
      <w:r w:rsidRPr="00573D29">
        <w:rPr>
          <w:rStyle w:val="normaltextrun"/>
          <w:color w:val="000000" w:themeColor="text1"/>
          <w:sz w:val="28"/>
          <w:szCs w:val="28"/>
        </w:rPr>
        <w:t xml:space="preserve">в отношении товаров не применяются правила, установленные </w:t>
      </w:r>
      <w:r w:rsidRPr="00573D29">
        <w:rPr>
          <w:color w:val="000000" w:themeColor="text1"/>
          <w:sz w:val="28"/>
          <w:szCs w:val="28"/>
        </w:rPr>
        <w:t>Положением о порядке применения Таможенного кодекса</w:t>
      </w:r>
      <w:r w:rsidRPr="00573D29">
        <w:rPr>
          <w:rStyle w:val="normaltextrun"/>
          <w:color w:val="000000" w:themeColor="text1"/>
          <w:sz w:val="28"/>
          <w:szCs w:val="28"/>
        </w:rPr>
        <w:t>,</w:t>
      </w:r>
      <w:r w:rsidRPr="00573D29">
        <w:rPr>
          <w:color w:val="000000" w:themeColor="text1"/>
          <w:sz w:val="28"/>
          <w:szCs w:val="28"/>
        </w:rPr>
        <w:t xml:space="preserve"> и </w:t>
      </w:r>
      <w:r w:rsidRPr="00573D29">
        <w:rPr>
          <w:rStyle w:val="normaltextrun"/>
          <w:color w:val="000000" w:themeColor="text1"/>
          <w:sz w:val="28"/>
          <w:szCs w:val="28"/>
        </w:rPr>
        <w:t xml:space="preserve">если последняя переработка или обработка считается экономически необоснованные, происхождение товаров находится в стране или территории, откуда поступает большинство материалов. Если конечный продукт должен быть классифицирован к группам 1-29 или 31-40 Комбинированной номенклатуры, объем используемых материалов определяется исходя из веса материалов. Если конечный продукт подлежит </w:t>
      </w:r>
      <w:r w:rsidRPr="00573D29">
        <w:rPr>
          <w:rStyle w:val="normaltextrun"/>
          <w:color w:val="000000" w:themeColor="text1"/>
          <w:sz w:val="28"/>
          <w:szCs w:val="28"/>
        </w:rPr>
        <w:lastRenderedPageBreak/>
        <w:t>классификации в соответствии с группами 30 или с 41 по 97 Комбинированной номенклатуры, объем используемых материалов определяется исходя из стоимости материалов</w:t>
      </w:r>
      <w:proofErr w:type="gramStart"/>
      <w:r w:rsidRPr="00573D29">
        <w:rPr>
          <w:rStyle w:val="normaltextrun"/>
          <w:color w:val="000000" w:themeColor="text1"/>
          <w:sz w:val="28"/>
          <w:szCs w:val="28"/>
        </w:rPr>
        <w:t>.».</w:t>
      </w:r>
      <w:proofErr w:type="gramEnd"/>
    </w:p>
    <w:p w14:paraId="064D652B" w14:textId="77777777" w:rsidR="00B40A18" w:rsidRPr="00573D29" w:rsidRDefault="00B40A18" w:rsidP="00BB7B86">
      <w:pPr>
        <w:pStyle w:val="a3"/>
        <w:numPr>
          <w:ilvl w:val="0"/>
          <w:numId w:val="38"/>
        </w:numPr>
        <w:tabs>
          <w:tab w:val="left" w:pos="142"/>
          <w:tab w:val="left" w:pos="284"/>
          <w:tab w:val="left" w:pos="990"/>
        </w:tabs>
        <w:spacing w:after="0" w:line="240" w:lineRule="auto"/>
        <w:ind w:left="0" w:firstLine="709"/>
        <w:jc w:val="both"/>
        <w:rPr>
          <w:rStyle w:val="normaltextrun"/>
          <w:rFonts w:ascii="Times New Roman" w:hAnsi="Times New Roman" w:cs="Times New Roman"/>
          <w:color w:val="000000" w:themeColor="text1"/>
          <w:sz w:val="28"/>
          <w:szCs w:val="28"/>
        </w:rPr>
      </w:pPr>
      <w:r w:rsidRPr="00573D29">
        <w:rPr>
          <w:rStyle w:val="normaltextrun"/>
          <w:rFonts w:ascii="Times New Roman" w:hAnsi="Times New Roman" w:cs="Times New Roman"/>
          <w:color w:val="000000" w:themeColor="text1"/>
          <w:sz w:val="28"/>
          <w:szCs w:val="28"/>
        </w:rPr>
        <w:t>Статья 62:</w:t>
      </w:r>
    </w:p>
    <w:p w14:paraId="622EE6A7" w14:textId="77777777" w:rsidR="00B40A18" w:rsidRPr="00573D29" w:rsidRDefault="00B40A18" w:rsidP="00BB7B86">
      <w:pPr>
        <w:pStyle w:val="a3"/>
        <w:tabs>
          <w:tab w:val="left" w:pos="142"/>
          <w:tab w:val="left" w:pos="284"/>
          <w:tab w:val="left" w:pos="993"/>
        </w:tabs>
        <w:spacing w:after="0" w:line="240" w:lineRule="auto"/>
        <w:ind w:left="0" w:firstLine="709"/>
        <w:jc w:val="both"/>
        <w:rPr>
          <w:rFonts w:ascii="Times New Roman" w:hAnsi="Times New Roman" w:cs="Times New Roman"/>
          <w:color w:val="7030A0"/>
          <w:sz w:val="28"/>
          <w:szCs w:val="28"/>
        </w:rPr>
      </w:pPr>
      <w:r w:rsidRPr="00573D29">
        <w:rPr>
          <w:rFonts w:ascii="Times New Roman" w:hAnsi="Times New Roman" w:cs="Times New Roman"/>
          <w:sz w:val="28"/>
          <w:szCs w:val="28"/>
        </w:rPr>
        <w:t>часть (2) изложить в следующей редакции:</w:t>
      </w:r>
    </w:p>
    <w:p w14:paraId="3C53922C" w14:textId="77777777" w:rsidR="00B40A18" w:rsidRPr="00573D29" w:rsidRDefault="00B40A18" w:rsidP="00BB7B86">
      <w:pPr>
        <w:pStyle w:val="a7"/>
        <w:rPr>
          <w:color w:val="000000" w:themeColor="text1"/>
          <w:sz w:val="28"/>
          <w:szCs w:val="28"/>
        </w:rPr>
      </w:pPr>
      <w:r w:rsidRPr="00573D29">
        <w:rPr>
          <w:color w:val="000000" w:themeColor="text1"/>
          <w:sz w:val="28"/>
          <w:szCs w:val="28"/>
        </w:rPr>
        <w:t xml:space="preserve">«(2) Если </w:t>
      </w:r>
      <w:r w:rsidRPr="00573D29">
        <w:rPr>
          <w:rStyle w:val="normaltextrun"/>
          <w:color w:val="000000" w:themeColor="text1"/>
          <w:sz w:val="28"/>
          <w:szCs w:val="28"/>
        </w:rPr>
        <w:t xml:space="preserve">в отношении товаров применяются правила, установленные </w:t>
      </w:r>
      <w:r w:rsidRPr="00573D29">
        <w:rPr>
          <w:color w:val="000000" w:themeColor="text1"/>
          <w:sz w:val="28"/>
          <w:szCs w:val="28"/>
        </w:rPr>
        <w:t>Положением о порядке применения Таможенного кодекса</w:t>
      </w:r>
      <w:r w:rsidRPr="00573D29">
        <w:rPr>
          <w:rStyle w:val="normaltextrun"/>
          <w:color w:val="000000" w:themeColor="text1"/>
          <w:sz w:val="28"/>
          <w:szCs w:val="28"/>
        </w:rPr>
        <w:t>, последняя переработка или обработка, считающаяся минимальной операцией, определяется в соответствии с данными правилами</w:t>
      </w:r>
      <w:proofErr w:type="gramStart"/>
      <w:r w:rsidRPr="00573D29">
        <w:rPr>
          <w:rStyle w:val="normaltextrun"/>
          <w:color w:val="000000" w:themeColor="text1"/>
          <w:sz w:val="28"/>
          <w:szCs w:val="28"/>
        </w:rPr>
        <w:t>.»</w:t>
      </w:r>
      <w:r w:rsidRPr="00573D29">
        <w:rPr>
          <w:color w:val="000000" w:themeColor="text1"/>
          <w:sz w:val="28"/>
          <w:szCs w:val="28"/>
        </w:rPr>
        <w:t>;</w:t>
      </w:r>
      <w:proofErr w:type="gramEnd"/>
    </w:p>
    <w:p w14:paraId="6D1B8556" w14:textId="77777777" w:rsidR="00B40A18" w:rsidRPr="00573D29" w:rsidRDefault="00B40A18" w:rsidP="00BB7B86">
      <w:pPr>
        <w:pStyle w:val="a7"/>
        <w:rPr>
          <w:color w:val="000000" w:themeColor="text1"/>
          <w:sz w:val="28"/>
          <w:szCs w:val="28"/>
        </w:rPr>
      </w:pPr>
      <w:r w:rsidRPr="00573D29">
        <w:rPr>
          <w:sz w:val="28"/>
          <w:szCs w:val="28"/>
        </w:rPr>
        <w:t>дополнить</w:t>
      </w:r>
      <w:r w:rsidRPr="00573D29">
        <w:rPr>
          <w:color w:val="000000" w:themeColor="text1"/>
          <w:sz w:val="28"/>
          <w:szCs w:val="28"/>
        </w:rPr>
        <w:t xml:space="preserve"> частью (3) в </w:t>
      </w:r>
      <w:r w:rsidRPr="00573D29">
        <w:rPr>
          <w:sz w:val="28"/>
          <w:szCs w:val="28"/>
        </w:rPr>
        <w:t>следующей редакции</w:t>
      </w:r>
      <w:r w:rsidRPr="00573D29">
        <w:rPr>
          <w:color w:val="000000" w:themeColor="text1"/>
          <w:sz w:val="28"/>
          <w:szCs w:val="28"/>
        </w:rPr>
        <w:t>:</w:t>
      </w:r>
    </w:p>
    <w:p w14:paraId="53D72EE6" w14:textId="77777777" w:rsidR="00B40A18" w:rsidRPr="00573D29" w:rsidRDefault="00B40A18" w:rsidP="00BB7B86">
      <w:pPr>
        <w:pStyle w:val="a7"/>
        <w:rPr>
          <w:sz w:val="28"/>
          <w:szCs w:val="28"/>
        </w:rPr>
      </w:pPr>
      <w:r w:rsidRPr="00573D29">
        <w:rPr>
          <w:color w:val="000000" w:themeColor="text1"/>
          <w:sz w:val="28"/>
          <w:szCs w:val="28"/>
        </w:rPr>
        <w:t xml:space="preserve">«(3) Если </w:t>
      </w:r>
      <w:r w:rsidRPr="00573D29">
        <w:rPr>
          <w:rStyle w:val="normaltextrun"/>
          <w:color w:val="000000" w:themeColor="text1"/>
          <w:sz w:val="28"/>
          <w:szCs w:val="28"/>
        </w:rPr>
        <w:t xml:space="preserve">в отношении товаров не применяются правила, установленные </w:t>
      </w:r>
      <w:r w:rsidRPr="00573D29">
        <w:rPr>
          <w:color w:val="000000" w:themeColor="text1"/>
          <w:sz w:val="28"/>
          <w:szCs w:val="28"/>
        </w:rPr>
        <w:t xml:space="preserve">Положением о порядке </w:t>
      </w:r>
      <w:r w:rsidRPr="00573D29">
        <w:rPr>
          <w:sz w:val="28"/>
          <w:szCs w:val="28"/>
        </w:rPr>
        <w:t>применения Таможенного кодекса</w:t>
      </w:r>
      <w:r w:rsidRPr="00573D29">
        <w:rPr>
          <w:rStyle w:val="normaltextrun"/>
          <w:sz w:val="28"/>
          <w:szCs w:val="28"/>
        </w:rPr>
        <w:t>,</w:t>
      </w:r>
      <w:r w:rsidRPr="00573D29">
        <w:rPr>
          <w:sz w:val="28"/>
          <w:szCs w:val="28"/>
        </w:rPr>
        <w:t xml:space="preserve"> и </w:t>
      </w:r>
      <w:r w:rsidRPr="00573D29">
        <w:rPr>
          <w:rStyle w:val="normaltextrun"/>
          <w:sz w:val="28"/>
          <w:szCs w:val="28"/>
        </w:rPr>
        <w:t>если последняя переработка или обработка считается минимальной операцией, происхождение товаров находится в стране или территории, откуда поступает большинство материалов. Если конечный продукт должен быть классифицирован к группам 1-29 или 31-40 Комбинированной номенклатуры, объем используемых материалов определяется исходя из веса материалов. Если конечный продукт подлежит классификации в соответствии с группами 30 или с 41 по 97 Комбинированной номенклатуры, объем используемых материалов определяется исходя из стоимости материалов</w:t>
      </w:r>
      <w:proofErr w:type="gramStart"/>
      <w:r w:rsidRPr="00573D29">
        <w:rPr>
          <w:rStyle w:val="normaltextrun"/>
          <w:sz w:val="28"/>
          <w:szCs w:val="28"/>
        </w:rPr>
        <w:t>.»</w:t>
      </w:r>
      <w:r w:rsidRPr="00573D29">
        <w:rPr>
          <w:sz w:val="28"/>
          <w:szCs w:val="28"/>
        </w:rPr>
        <w:t>.</w:t>
      </w:r>
      <w:proofErr w:type="gramEnd"/>
    </w:p>
    <w:p w14:paraId="012F14BC" w14:textId="3A6A34FD" w:rsidR="00B40A18" w:rsidRPr="00573D29" w:rsidRDefault="00B40A18" w:rsidP="00BB7B86">
      <w:pPr>
        <w:pStyle w:val="a3"/>
        <w:numPr>
          <w:ilvl w:val="0"/>
          <w:numId w:val="38"/>
        </w:numPr>
        <w:tabs>
          <w:tab w:val="left" w:pos="142"/>
          <w:tab w:val="left" w:pos="284"/>
          <w:tab w:val="left" w:pos="990"/>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В части (3) статьи 65 слова «документ, доказывающий </w:t>
      </w:r>
      <w:r w:rsidR="00BB7B86" w:rsidRPr="00573D29">
        <w:rPr>
          <w:rFonts w:ascii="Times New Roman" w:hAnsi="Times New Roman" w:cs="Times New Roman"/>
          <w:sz w:val="28"/>
          <w:szCs w:val="28"/>
        </w:rPr>
        <w:t>не преференциальное</w:t>
      </w:r>
      <w:r w:rsidRPr="00573D29">
        <w:rPr>
          <w:rFonts w:ascii="Times New Roman" w:hAnsi="Times New Roman" w:cs="Times New Roman"/>
          <w:sz w:val="28"/>
          <w:szCs w:val="28"/>
        </w:rPr>
        <w:t xml:space="preserve"> происхождение» заменить словами «сертификат о </w:t>
      </w:r>
      <w:r w:rsidR="00BB7B86" w:rsidRPr="00573D29">
        <w:rPr>
          <w:rFonts w:ascii="Times New Roman" w:hAnsi="Times New Roman" w:cs="Times New Roman"/>
          <w:sz w:val="28"/>
          <w:szCs w:val="28"/>
        </w:rPr>
        <w:t>не преференциальное</w:t>
      </w:r>
      <w:r w:rsidRPr="00573D29">
        <w:rPr>
          <w:rFonts w:ascii="Times New Roman" w:hAnsi="Times New Roman" w:cs="Times New Roman"/>
          <w:sz w:val="28"/>
          <w:szCs w:val="28"/>
        </w:rPr>
        <w:t xml:space="preserve"> происхождение товара, форма которого установлена в Положение о порядке применения Таможенного кодекса».</w:t>
      </w:r>
    </w:p>
    <w:p w14:paraId="063B2859" w14:textId="77777777" w:rsidR="00B40A18" w:rsidRPr="00573D29" w:rsidRDefault="00B40A18" w:rsidP="00BB7B86">
      <w:pPr>
        <w:pStyle w:val="a3"/>
        <w:numPr>
          <w:ilvl w:val="0"/>
          <w:numId w:val="38"/>
        </w:numPr>
        <w:tabs>
          <w:tab w:val="left" w:pos="142"/>
          <w:tab w:val="left" w:pos="284"/>
          <w:tab w:val="left" w:pos="993"/>
        </w:tabs>
        <w:spacing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sz w:val="28"/>
          <w:szCs w:val="28"/>
        </w:rPr>
        <w:t xml:space="preserve">Часть (2) статьи 68 изложить в следующей </w:t>
      </w:r>
      <w:r w:rsidRPr="00573D29">
        <w:rPr>
          <w:rFonts w:ascii="Times New Roman" w:hAnsi="Times New Roman" w:cs="Times New Roman"/>
          <w:color w:val="000000" w:themeColor="text1"/>
          <w:sz w:val="28"/>
          <w:szCs w:val="28"/>
        </w:rPr>
        <w:t>редакции:</w:t>
      </w:r>
    </w:p>
    <w:p w14:paraId="26878CB7" w14:textId="77777777" w:rsidR="00B40A18" w:rsidRPr="00573D29" w:rsidRDefault="00B40A18" w:rsidP="00BB7B86">
      <w:pPr>
        <w:pStyle w:val="a3"/>
        <w:tabs>
          <w:tab w:val="left" w:pos="142"/>
          <w:tab w:val="left" w:pos="284"/>
          <w:tab w:val="left" w:pos="993"/>
        </w:tabs>
        <w:spacing w:after="0" w:line="240" w:lineRule="auto"/>
        <w:ind w:left="0" w:firstLine="709"/>
        <w:jc w:val="both"/>
        <w:rPr>
          <w:rFonts w:ascii="Times New Roman" w:hAnsi="Times New Roman" w:cs="Times New Roman"/>
          <w:color w:val="7030A0"/>
          <w:sz w:val="28"/>
          <w:szCs w:val="28"/>
        </w:rPr>
      </w:pPr>
      <w:r w:rsidRPr="00573D29">
        <w:rPr>
          <w:rFonts w:ascii="Times New Roman" w:hAnsi="Times New Roman" w:cs="Times New Roman"/>
          <w:color w:val="000000" w:themeColor="text1"/>
          <w:sz w:val="28"/>
          <w:szCs w:val="28"/>
        </w:rPr>
        <w:t>«(2) В ожидании результатов процедуры проверки, указанной в части (1), товары могут быть выданы при условии обеспечение гарантии на сумму таможенной задолженности, которая может возникнуть</w:t>
      </w:r>
      <w:proofErr w:type="gramStart"/>
      <w:r w:rsidRPr="00573D29">
        <w:rPr>
          <w:rFonts w:ascii="Times New Roman" w:hAnsi="Times New Roman" w:cs="Times New Roman"/>
          <w:color w:val="000000" w:themeColor="text1"/>
          <w:sz w:val="28"/>
          <w:szCs w:val="28"/>
        </w:rPr>
        <w:t>.».</w:t>
      </w:r>
      <w:proofErr w:type="gramEnd"/>
    </w:p>
    <w:p w14:paraId="392E182B" w14:textId="77777777" w:rsidR="00B40A18" w:rsidRPr="00573D29" w:rsidRDefault="00B40A18" w:rsidP="006A2DE1">
      <w:pPr>
        <w:pStyle w:val="a3"/>
        <w:numPr>
          <w:ilvl w:val="0"/>
          <w:numId w:val="38"/>
        </w:numPr>
        <w:tabs>
          <w:tab w:val="left" w:pos="0"/>
          <w:tab w:val="left" w:pos="142"/>
          <w:tab w:val="left" w:pos="284"/>
          <w:tab w:val="left" w:pos="710"/>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 В статье 69:</w:t>
      </w:r>
    </w:p>
    <w:p w14:paraId="3861F6FC" w14:textId="77777777" w:rsidR="00B40A18" w:rsidRPr="00573D29" w:rsidRDefault="00B40A18" w:rsidP="006A2DE1">
      <w:pPr>
        <w:pStyle w:val="a3"/>
        <w:tabs>
          <w:tab w:val="left" w:pos="142"/>
          <w:tab w:val="left" w:pos="284"/>
          <w:tab w:val="left" w:pos="710"/>
          <w:tab w:val="left" w:pos="990"/>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в части (2) после слов «Статус уполномоченного экспортера предоставляется» дополнить словами «центральным аппаратом Таможенной службы»;</w:t>
      </w:r>
    </w:p>
    <w:p w14:paraId="214CFD1D" w14:textId="77777777" w:rsidR="00B40A18" w:rsidRPr="00573D29" w:rsidRDefault="00B40A18" w:rsidP="006A2DE1">
      <w:pPr>
        <w:pStyle w:val="a3"/>
        <w:tabs>
          <w:tab w:val="left" w:pos="142"/>
          <w:tab w:val="left" w:pos="284"/>
          <w:tab w:val="left" w:pos="710"/>
          <w:tab w:val="left" w:pos="990"/>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color w:val="000000" w:themeColor="text1"/>
          <w:sz w:val="28"/>
          <w:szCs w:val="28"/>
        </w:rPr>
        <w:t xml:space="preserve">в части (3) после слов «Статус уполномоченного экспортера предоставляется» дополнить словами «в </w:t>
      </w:r>
      <w:r w:rsidRPr="00573D29">
        <w:rPr>
          <w:rFonts w:ascii="Times New Roman" w:hAnsi="Times New Roman" w:cs="Times New Roman"/>
          <w:sz w:val="28"/>
          <w:szCs w:val="28"/>
        </w:rPr>
        <w:t>установленном порядке»;</w:t>
      </w:r>
    </w:p>
    <w:p w14:paraId="2196F3AA" w14:textId="77777777" w:rsidR="00B40A18" w:rsidRPr="006A2DE1" w:rsidRDefault="00B40A18" w:rsidP="006A2DE1">
      <w:pPr>
        <w:tabs>
          <w:tab w:val="left" w:pos="142"/>
          <w:tab w:val="left" w:pos="284"/>
          <w:tab w:val="left" w:pos="710"/>
          <w:tab w:val="left" w:pos="990"/>
        </w:tabs>
        <w:rPr>
          <w:sz w:val="28"/>
          <w:szCs w:val="28"/>
        </w:rPr>
      </w:pPr>
      <w:r w:rsidRPr="006A2DE1">
        <w:rPr>
          <w:sz w:val="28"/>
          <w:szCs w:val="28"/>
        </w:rPr>
        <w:t>часть (4) изложить в следующей редакции:</w:t>
      </w:r>
    </w:p>
    <w:p w14:paraId="370E8817" w14:textId="77777777" w:rsidR="00B40A18" w:rsidRPr="00573D29" w:rsidRDefault="00B40A18" w:rsidP="006A2DE1">
      <w:pPr>
        <w:rPr>
          <w:sz w:val="28"/>
          <w:szCs w:val="28"/>
        </w:rPr>
      </w:pPr>
      <w:r w:rsidRPr="00573D29">
        <w:rPr>
          <w:sz w:val="28"/>
          <w:szCs w:val="28"/>
        </w:rPr>
        <w:t xml:space="preserve">«(4) Таможенная служба предоставляет указанным странам и территориям адреса таможенных органов, ответственных за контроль деклараций о происхождении, </w:t>
      </w:r>
      <w:proofErr w:type="gramStart"/>
      <w:r w:rsidRPr="00573D29">
        <w:rPr>
          <w:sz w:val="28"/>
          <w:szCs w:val="28"/>
        </w:rPr>
        <w:t>составленной</w:t>
      </w:r>
      <w:proofErr w:type="gramEnd"/>
      <w:r w:rsidRPr="00573D29">
        <w:rPr>
          <w:sz w:val="28"/>
          <w:szCs w:val="28"/>
        </w:rPr>
        <w:t xml:space="preserve"> уполномоченным экспортером».</w:t>
      </w:r>
    </w:p>
    <w:p w14:paraId="4387B133" w14:textId="77777777" w:rsidR="00B40A18" w:rsidRPr="00573D29" w:rsidRDefault="00B40A18" w:rsidP="006A2DE1">
      <w:pPr>
        <w:pStyle w:val="a3"/>
        <w:numPr>
          <w:ilvl w:val="0"/>
          <w:numId w:val="38"/>
        </w:numPr>
        <w:tabs>
          <w:tab w:val="left" w:pos="142"/>
          <w:tab w:val="left" w:pos="284"/>
          <w:tab w:val="left" w:pos="993"/>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71 слова «таможенного тарифа» заменить словом «тарифных».</w:t>
      </w:r>
    </w:p>
    <w:p w14:paraId="47A5B902" w14:textId="77777777" w:rsidR="00B40A18" w:rsidRPr="00573D29" w:rsidRDefault="00B40A18" w:rsidP="006A2DE1">
      <w:pPr>
        <w:pStyle w:val="a3"/>
        <w:numPr>
          <w:ilvl w:val="0"/>
          <w:numId w:val="38"/>
        </w:numPr>
        <w:tabs>
          <w:tab w:val="left" w:pos="142"/>
          <w:tab w:val="left" w:pos="284"/>
          <w:tab w:val="left" w:pos="993"/>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(4) статьи 72 слово «одно» заменить словом «любой».</w:t>
      </w:r>
    </w:p>
    <w:p w14:paraId="3BB76681" w14:textId="77777777" w:rsidR="00B40A18" w:rsidRPr="00573D29" w:rsidRDefault="00B40A18" w:rsidP="009867EC">
      <w:pPr>
        <w:pStyle w:val="a3"/>
        <w:numPr>
          <w:ilvl w:val="0"/>
          <w:numId w:val="38"/>
        </w:numPr>
        <w:tabs>
          <w:tab w:val="left" w:pos="142"/>
          <w:tab w:val="left" w:pos="284"/>
          <w:tab w:val="left" w:pos="993"/>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lastRenderedPageBreak/>
        <w:t>Статью 77 признать утратившей силу.</w:t>
      </w:r>
    </w:p>
    <w:p w14:paraId="05E44878" w14:textId="77777777" w:rsidR="00B40A18" w:rsidRPr="00573D29" w:rsidRDefault="00B40A18" w:rsidP="009867EC">
      <w:pPr>
        <w:pStyle w:val="a3"/>
        <w:numPr>
          <w:ilvl w:val="0"/>
          <w:numId w:val="38"/>
        </w:numPr>
        <w:tabs>
          <w:tab w:val="left" w:pos="142"/>
          <w:tab w:val="left" w:pos="284"/>
          <w:tab w:val="left" w:pos="993"/>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пункте а) части (2) статьи 79 цифры «41» заменить цифрами «39».</w:t>
      </w:r>
    </w:p>
    <w:p w14:paraId="21BCE2C3" w14:textId="77777777" w:rsidR="00B40A18" w:rsidRPr="00573D29" w:rsidRDefault="00B40A18" w:rsidP="009867EC">
      <w:pPr>
        <w:pStyle w:val="a3"/>
        <w:numPr>
          <w:ilvl w:val="0"/>
          <w:numId w:val="38"/>
        </w:numPr>
        <w:tabs>
          <w:tab w:val="left" w:pos="142"/>
          <w:tab w:val="left" w:pos="284"/>
          <w:tab w:val="left" w:pos="993"/>
        </w:tabs>
        <w:spacing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Статья 87:</w:t>
      </w:r>
    </w:p>
    <w:p w14:paraId="66540B09" w14:textId="77777777" w:rsidR="00B40A18" w:rsidRPr="00573D29" w:rsidRDefault="00B40A18" w:rsidP="009867EC">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пункте а) части (1) дополнить словами «, в том числе на основании режима конечного назначения»;</w:t>
      </w:r>
    </w:p>
    <w:p w14:paraId="41383AF3" w14:textId="77777777" w:rsidR="00B40A18" w:rsidRPr="00573D29" w:rsidRDefault="00B40A18" w:rsidP="009867EC">
      <w:pPr>
        <w:pStyle w:val="a3"/>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(4) слово «ложной» заменить словом «недостоверной».</w:t>
      </w:r>
    </w:p>
    <w:p w14:paraId="253A5E96" w14:textId="77777777" w:rsidR="00B40A18" w:rsidRPr="00573D29" w:rsidRDefault="00B40A18" w:rsidP="009867EC">
      <w:pPr>
        <w:pStyle w:val="a3"/>
        <w:numPr>
          <w:ilvl w:val="0"/>
          <w:numId w:val="38"/>
        </w:numPr>
        <w:tabs>
          <w:tab w:val="left" w:pos="142"/>
          <w:tab w:val="left" w:pos="284"/>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Статья 88 дополнить частью (3) следующего содержания:</w:t>
      </w:r>
    </w:p>
    <w:p w14:paraId="4B4B5FF5" w14:textId="77777777" w:rsidR="00B40A18" w:rsidRPr="00573D29" w:rsidRDefault="00B40A18" w:rsidP="009867EC">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sz w:val="28"/>
          <w:szCs w:val="28"/>
        </w:rPr>
        <w:t xml:space="preserve">«(3) Для целей настоящей статьи положения частями (2), (3) и (4) статьи 87 применяются соответственно. Однако в </w:t>
      </w:r>
      <w:r w:rsidRPr="00573D29">
        <w:rPr>
          <w:rFonts w:ascii="Times New Roman" w:hAnsi="Times New Roman" w:cs="Times New Roman"/>
          <w:color w:val="000000" w:themeColor="text1"/>
          <w:sz w:val="28"/>
          <w:szCs w:val="28"/>
        </w:rPr>
        <w:t>случае, указанном в статьи 335 в отношении иностранных товаров лицо, подающее реэкспортную декларацию, является должником. В случае косвенного представительства лицо, в чьих интересах подается таможенная декларация, также является должником</w:t>
      </w:r>
      <w:proofErr w:type="gramStart"/>
      <w:r w:rsidRPr="00573D29">
        <w:rPr>
          <w:rFonts w:ascii="Times New Roman" w:hAnsi="Times New Roman" w:cs="Times New Roman"/>
          <w:color w:val="000000" w:themeColor="text1"/>
          <w:sz w:val="28"/>
          <w:szCs w:val="28"/>
        </w:rPr>
        <w:t>.».</w:t>
      </w:r>
      <w:proofErr w:type="gramEnd"/>
    </w:p>
    <w:p w14:paraId="25AD0E13" w14:textId="77777777" w:rsidR="00B40A18" w:rsidRPr="00573D29" w:rsidRDefault="00B40A18" w:rsidP="009867EC">
      <w:pPr>
        <w:pStyle w:val="a3"/>
        <w:numPr>
          <w:ilvl w:val="0"/>
          <w:numId w:val="38"/>
        </w:numPr>
        <w:tabs>
          <w:tab w:val="left" w:pos="142"/>
          <w:tab w:val="left" w:pos="284"/>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 Статья 89:</w:t>
      </w:r>
    </w:p>
    <w:p w14:paraId="7B01C118" w14:textId="77777777" w:rsidR="00B40A18" w:rsidRPr="00573D29" w:rsidRDefault="00B40A18" w:rsidP="009867EC">
      <w:pPr>
        <w:pStyle w:val="a3"/>
        <w:tabs>
          <w:tab w:val="left" w:pos="142"/>
          <w:tab w:val="left" w:pos="284"/>
          <w:tab w:val="left" w:pos="710"/>
          <w:tab w:val="left" w:pos="990"/>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части (1) и (2) </w:t>
      </w:r>
      <w:bookmarkStart w:id="1" w:name="Articolul_89."/>
      <w:r w:rsidRPr="00573D29">
        <w:rPr>
          <w:rFonts w:ascii="Times New Roman" w:hAnsi="Times New Roman" w:cs="Times New Roman"/>
          <w:color w:val="000000" w:themeColor="text1"/>
          <w:sz w:val="28"/>
          <w:szCs w:val="28"/>
        </w:rPr>
        <w:t>изложить в следующей редакции:</w:t>
      </w:r>
      <w:bookmarkEnd w:id="1"/>
    </w:p>
    <w:p w14:paraId="0D59BFE4" w14:textId="77777777" w:rsidR="00B40A18" w:rsidRPr="00573D29" w:rsidRDefault="00B40A18" w:rsidP="009867EC">
      <w:pPr>
        <w:pStyle w:val="a3"/>
        <w:tabs>
          <w:tab w:val="left" w:pos="142"/>
          <w:tab w:val="left" w:pos="284"/>
          <w:tab w:val="left" w:pos="710"/>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«(1) В случае товаров, подлежащих обложению ввозными платежами, таможенная задолженность при импорте возникает, если не соблюдается: </w:t>
      </w:r>
    </w:p>
    <w:p w14:paraId="47233F35" w14:textId="77777777" w:rsidR="00B40A18" w:rsidRPr="00573D29" w:rsidRDefault="00B40A18" w:rsidP="009867EC">
      <w:pPr>
        <w:pStyle w:val="a3"/>
        <w:tabs>
          <w:tab w:val="left" w:pos="142"/>
          <w:tab w:val="left" w:pos="284"/>
          <w:tab w:val="left" w:pos="710"/>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а) одно из обязательств, предусмотренных таможенным законодательством относительно ввоза иностранных товаров на таможенную территорию, их вывода из-под таможенного надзора или перемещения, переработки, хранения, временного хранения, временного ввоза или распоряжения такими товарами на этой территории; или </w:t>
      </w:r>
    </w:p>
    <w:p w14:paraId="2E3CA2A1" w14:textId="77777777" w:rsidR="00B40A18" w:rsidRPr="00573D29" w:rsidRDefault="00B40A18" w:rsidP="009867EC">
      <w:pPr>
        <w:pStyle w:val="a3"/>
        <w:tabs>
          <w:tab w:val="left" w:pos="142"/>
          <w:tab w:val="left" w:pos="284"/>
          <w:tab w:val="left" w:pos="710"/>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b) условие, регулирующее помещение иностранных товаров под таможенный режим или предоставление в связи с конечным пунктом назначения товаров освобождения или снижения ввозных пошлин; или же</w:t>
      </w:r>
    </w:p>
    <w:p w14:paraId="6737D42D" w14:textId="77777777" w:rsidR="00B40A18" w:rsidRPr="00573D29" w:rsidRDefault="00B40A18" w:rsidP="009867EC">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c) условие, регулирующее помещение иностранных товаров под таможенный режим или предоставление, в связи с конечного назначения товаров, освобождения или снижения от ввозных платежей.</w:t>
      </w:r>
    </w:p>
    <w:p w14:paraId="63D3AC72" w14:textId="77777777" w:rsidR="00B40A18" w:rsidRPr="00573D29" w:rsidRDefault="00B40A18" w:rsidP="009867EC">
      <w:pPr>
        <w:pStyle w:val="a3"/>
        <w:tabs>
          <w:tab w:val="left" w:pos="142"/>
          <w:tab w:val="left" w:pos="284"/>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(2) Моментом возникновения таможенной задолженности является:</w:t>
      </w:r>
    </w:p>
    <w:p w14:paraId="4A8B730C" w14:textId="77777777" w:rsidR="00B40A18" w:rsidRPr="00573D29" w:rsidRDefault="00B40A18" w:rsidP="009867EC">
      <w:pPr>
        <w:pStyle w:val="a3"/>
        <w:tabs>
          <w:tab w:val="left" w:pos="142"/>
          <w:tab w:val="left" w:pos="284"/>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а) либо в момент, когда неисполнения или прекращения исполнения обязательства, неисполнение которого приводит к возникновению таможенной задолженности; или же</w:t>
      </w:r>
    </w:p>
    <w:p w14:paraId="62C960D5" w14:textId="77777777" w:rsidR="00B40A18" w:rsidRPr="00573D29" w:rsidRDefault="00B40A18" w:rsidP="009867EC">
      <w:pPr>
        <w:pStyle w:val="a3"/>
        <w:tabs>
          <w:tab w:val="left" w:pos="142"/>
          <w:tab w:val="left" w:pos="284"/>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b) либо в момент, когда принята таможенная декларация на помещение товаров под таможенный режим, если впоследствии выясняется, что одно из условий, установленных для помещения таких товаров под этот режим, или предоставление освобождения или снижения ввозных пошлин в связи с конечным пунктом назначения товаров, на самом деле не выполнено</w:t>
      </w:r>
      <w:proofErr w:type="gramStart"/>
      <w:r w:rsidRPr="00573D29">
        <w:rPr>
          <w:rFonts w:ascii="Times New Roman" w:hAnsi="Times New Roman" w:cs="Times New Roman"/>
          <w:color w:val="000000" w:themeColor="text1"/>
          <w:sz w:val="28"/>
          <w:szCs w:val="28"/>
        </w:rPr>
        <w:t>.»;</w:t>
      </w:r>
      <w:proofErr w:type="gramEnd"/>
    </w:p>
    <w:p w14:paraId="6294C489" w14:textId="77777777" w:rsidR="00B40A18" w:rsidRPr="00573D29" w:rsidRDefault="00B40A18" w:rsidP="009867EC">
      <w:pPr>
        <w:pStyle w:val="a3"/>
        <w:tabs>
          <w:tab w:val="left" w:pos="142"/>
          <w:tab w:val="left" w:pos="284"/>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в части (3):</w:t>
      </w:r>
    </w:p>
    <w:p w14:paraId="0044B0F6" w14:textId="77777777" w:rsidR="00B40A18" w:rsidRPr="00573D29" w:rsidRDefault="00B40A18" w:rsidP="009867EC">
      <w:pPr>
        <w:pStyle w:val="a3"/>
        <w:tabs>
          <w:tab w:val="left" w:pos="142"/>
          <w:tab w:val="left" w:pos="284"/>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после слов «</w:t>
      </w:r>
      <w:proofErr w:type="gramStart"/>
      <w:r w:rsidRPr="00573D29">
        <w:rPr>
          <w:rFonts w:ascii="Times New Roman" w:hAnsi="Times New Roman" w:cs="Times New Roman"/>
          <w:color w:val="000000" w:themeColor="text1"/>
          <w:sz w:val="28"/>
          <w:szCs w:val="28"/>
        </w:rPr>
        <w:t>пункте</w:t>
      </w:r>
      <w:proofErr w:type="gramEnd"/>
      <w:r w:rsidRPr="00573D29">
        <w:rPr>
          <w:rFonts w:ascii="Times New Roman" w:hAnsi="Times New Roman" w:cs="Times New Roman"/>
          <w:color w:val="000000" w:themeColor="text1"/>
          <w:sz w:val="28"/>
          <w:szCs w:val="28"/>
        </w:rPr>
        <w:t xml:space="preserve"> а)» дополнить словами «и c)»;</w:t>
      </w:r>
    </w:p>
    <w:p w14:paraId="66458423" w14:textId="77777777" w:rsidR="00B40A18" w:rsidRPr="00573D29" w:rsidRDefault="00B40A18" w:rsidP="009867EC">
      <w:pPr>
        <w:pStyle w:val="a3"/>
        <w:tabs>
          <w:tab w:val="left" w:pos="142"/>
          <w:tab w:val="left" w:pos="284"/>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в пункте c) после слова «таможенным» дополнить словами «или фискальным»;</w:t>
      </w:r>
    </w:p>
    <w:p w14:paraId="13EB2A74" w14:textId="77777777" w:rsidR="00B40A18" w:rsidRPr="00573D29" w:rsidRDefault="00B40A18" w:rsidP="009867EC">
      <w:pPr>
        <w:pStyle w:val="a3"/>
        <w:tabs>
          <w:tab w:val="left" w:pos="142"/>
          <w:tab w:val="left" w:pos="284"/>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lastRenderedPageBreak/>
        <w:t>часть (4) дополнить словами «или предоставление освобождения или снижения ввозных пошлин в связи с конечным пунктом назначения товаров»;</w:t>
      </w:r>
    </w:p>
    <w:p w14:paraId="3FC8700B" w14:textId="77777777" w:rsidR="00B40A18" w:rsidRPr="00573D29" w:rsidRDefault="00B40A18" w:rsidP="009867EC">
      <w:pPr>
        <w:pStyle w:val="a9"/>
        <w:ind w:firstLine="709"/>
        <w:rPr>
          <w:color w:val="000000" w:themeColor="text1"/>
          <w:sz w:val="28"/>
          <w:szCs w:val="28"/>
        </w:rPr>
      </w:pPr>
      <w:r w:rsidRPr="00573D29">
        <w:rPr>
          <w:color w:val="000000" w:themeColor="text1"/>
          <w:sz w:val="28"/>
          <w:szCs w:val="28"/>
        </w:rPr>
        <w:t xml:space="preserve">в части (5) слова «пункте а)» </w:t>
      </w:r>
      <w:r w:rsidRPr="00573D29">
        <w:rPr>
          <w:sz w:val="28"/>
          <w:szCs w:val="28"/>
        </w:rPr>
        <w:t>заменить</w:t>
      </w:r>
      <w:r w:rsidRPr="00573D29">
        <w:rPr>
          <w:color w:val="000000" w:themeColor="text1"/>
          <w:sz w:val="28"/>
          <w:szCs w:val="28"/>
        </w:rPr>
        <w:t xml:space="preserve"> словами «и b)», а слово «ложной» заменить словом «недостоверной».</w:t>
      </w:r>
    </w:p>
    <w:p w14:paraId="077F2FEA" w14:textId="77777777" w:rsidR="00B40A18" w:rsidRPr="00573D29" w:rsidRDefault="00B40A18" w:rsidP="00AF45E0">
      <w:pPr>
        <w:pStyle w:val="a3"/>
        <w:numPr>
          <w:ilvl w:val="0"/>
          <w:numId w:val="38"/>
        </w:numPr>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В части (2) статьи 90 после слова «применяется» дополнить словом «и».</w:t>
      </w:r>
    </w:p>
    <w:p w14:paraId="355DD649" w14:textId="77777777" w:rsidR="00B40A18" w:rsidRPr="00573D29" w:rsidRDefault="00B40A18" w:rsidP="00AF45E0">
      <w:pPr>
        <w:pStyle w:val="a3"/>
        <w:numPr>
          <w:ilvl w:val="0"/>
          <w:numId w:val="38"/>
        </w:numPr>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В статье 91:</w:t>
      </w:r>
    </w:p>
    <w:p w14:paraId="6BF283C9" w14:textId="77777777" w:rsidR="00B40A18" w:rsidRPr="00573D29" w:rsidRDefault="00B40A18" w:rsidP="00AF45E0">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наименование статьи дополнить словами «и переработки вне таможенной территории»;</w:t>
      </w:r>
    </w:p>
    <w:p w14:paraId="51B6AAFB" w14:textId="77777777" w:rsidR="00B40A18" w:rsidRPr="00573D29" w:rsidRDefault="00B40A18" w:rsidP="00AF45E0">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в части (4) слово «ложной» заменить словом «недостоверной».</w:t>
      </w:r>
    </w:p>
    <w:p w14:paraId="67CA4DDA" w14:textId="77777777" w:rsidR="00B40A18" w:rsidRPr="00573D29" w:rsidRDefault="00B40A18" w:rsidP="00AF45E0">
      <w:pPr>
        <w:pStyle w:val="a3"/>
        <w:numPr>
          <w:ilvl w:val="0"/>
          <w:numId w:val="38"/>
        </w:numPr>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В пункте a) части (1) статьи 92 слова «обязательство» заменить словами «одного из обязательств, установленное».</w:t>
      </w:r>
    </w:p>
    <w:p w14:paraId="571988E6" w14:textId="77777777" w:rsidR="00B40A18" w:rsidRPr="00573D29" w:rsidRDefault="00B40A18" w:rsidP="00AF45E0">
      <w:pPr>
        <w:pStyle w:val="a3"/>
        <w:numPr>
          <w:ilvl w:val="0"/>
          <w:numId w:val="38"/>
        </w:numPr>
        <w:tabs>
          <w:tab w:val="left" w:pos="142"/>
          <w:tab w:val="left" w:pos="284"/>
          <w:tab w:val="left" w:pos="993"/>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sz w:val="28"/>
          <w:szCs w:val="28"/>
        </w:rPr>
        <w:t>В части (4) статьи 97 изменение касается только текста на государственном языке.</w:t>
      </w:r>
    </w:p>
    <w:p w14:paraId="09A5BE31" w14:textId="77777777" w:rsidR="00B40A18" w:rsidRPr="00573D29" w:rsidRDefault="00B40A18" w:rsidP="00AF45E0">
      <w:pPr>
        <w:pStyle w:val="a3"/>
        <w:numPr>
          <w:ilvl w:val="0"/>
          <w:numId w:val="38"/>
        </w:numPr>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В статье 98:</w:t>
      </w:r>
    </w:p>
    <w:p w14:paraId="367E2116" w14:textId="77777777" w:rsidR="00B40A18" w:rsidRPr="00573D29" w:rsidRDefault="00B40A18" w:rsidP="00AF45E0">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в части (2) слово «допускает» заменить словом «может допускать»;</w:t>
      </w:r>
    </w:p>
    <w:p w14:paraId="1FC8272E" w14:textId="77777777" w:rsidR="00B40A18" w:rsidRPr="00573D29" w:rsidRDefault="00B40A18" w:rsidP="00AF45E0">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в подпункте 1) </w:t>
      </w:r>
      <w:r w:rsidRPr="00573D29">
        <w:rPr>
          <w:rFonts w:ascii="Times New Roman" w:hAnsi="Times New Roman" w:cs="Times New Roman"/>
          <w:sz w:val="28"/>
          <w:szCs w:val="28"/>
        </w:rPr>
        <w:t>части</w:t>
      </w:r>
      <w:r w:rsidRPr="00573D29">
        <w:rPr>
          <w:rFonts w:ascii="Times New Roman" w:hAnsi="Times New Roman" w:cs="Times New Roman"/>
          <w:color w:val="000000" w:themeColor="text1"/>
          <w:sz w:val="28"/>
          <w:szCs w:val="28"/>
        </w:rPr>
        <w:t xml:space="preserve"> (8) слова «и железнодорожным транспортом» исключить;</w:t>
      </w:r>
    </w:p>
    <w:p w14:paraId="5C93CF8C" w14:textId="77777777" w:rsidR="00B40A18" w:rsidRPr="00573D29" w:rsidRDefault="00B40A18" w:rsidP="00AF45E0">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части (9) и (10) признать утратившими силу;</w:t>
      </w:r>
    </w:p>
    <w:p w14:paraId="2D8E24C6" w14:textId="77777777" w:rsidR="00B40A18" w:rsidRPr="00573D29" w:rsidRDefault="00B40A18" w:rsidP="00AF45E0">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в части (11) слово «конкретной» заменить словом «таможенной»;</w:t>
      </w:r>
    </w:p>
    <w:p w14:paraId="41257D85" w14:textId="77777777" w:rsidR="00B40A18" w:rsidRPr="00573D29" w:rsidRDefault="00B40A18" w:rsidP="00AF45E0">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дополнить частью (12) следующего содержания:</w:t>
      </w:r>
    </w:p>
    <w:p w14:paraId="564D3CFE" w14:textId="77777777" w:rsidR="00B40A18" w:rsidRPr="00573D29" w:rsidRDefault="00B40A18" w:rsidP="00AF45E0">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«(12) Таможенная служба может отказаться от предоставления гарантии, если сумма импортных пошлин, подлежащих гарантии, не превышает не облагаемый налогом лимит для деклараций, предусмотренной настоящим Кодексом</w:t>
      </w:r>
      <w:proofErr w:type="gramStart"/>
      <w:r w:rsidRPr="00573D29">
        <w:rPr>
          <w:rFonts w:ascii="Times New Roman" w:hAnsi="Times New Roman" w:cs="Times New Roman"/>
          <w:color w:val="000000" w:themeColor="text1"/>
          <w:sz w:val="28"/>
          <w:szCs w:val="28"/>
        </w:rPr>
        <w:t>.».</w:t>
      </w:r>
      <w:proofErr w:type="gramEnd"/>
    </w:p>
    <w:p w14:paraId="6C29C8C4" w14:textId="77777777" w:rsidR="00B40A18" w:rsidRPr="00573D29" w:rsidRDefault="00B40A18" w:rsidP="00371796">
      <w:pPr>
        <w:pStyle w:val="a3"/>
        <w:numPr>
          <w:ilvl w:val="0"/>
          <w:numId w:val="38"/>
        </w:numPr>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Статья 103:</w:t>
      </w:r>
    </w:p>
    <w:p w14:paraId="1A080802" w14:textId="77777777" w:rsidR="00B40A18" w:rsidRPr="00573D29" w:rsidRDefault="00B40A18" w:rsidP="00371796">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в части (1) слово «юридическим» исключить и дополнить в конце словами «Гарант утверждается Таможенной службой</w:t>
      </w:r>
      <w:proofErr w:type="gramStart"/>
      <w:r w:rsidRPr="00573D29">
        <w:rPr>
          <w:rFonts w:ascii="Times New Roman" w:hAnsi="Times New Roman" w:cs="Times New Roman"/>
          <w:color w:val="000000" w:themeColor="text1"/>
          <w:sz w:val="28"/>
          <w:szCs w:val="28"/>
        </w:rPr>
        <w:t>.»;</w:t>
      </w:r>
      <w:proofErr w:type="gramEnd"/>
    </w:p>
    <w:p w14:paraId="4127F17E" w14:textId="77777777" w:rsidR="00B40A18" w:rsidRPr="00573D29" w:rsidRDefault="00B40A18" w:rsidP="00371796">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часть (4) дополнить в начале словами «Таможенная служба может в любое время отозвать одобрения поручительства гаранта</w:t>
      </w:r>
      <w:proofErr w:type="gramStart"/>
      <w:r w:rsidRPr="00573D29">
        <w:rPr>
          <w:rFonts w:ascii="Times New Roman" w:hAnsi="Times New Roman" w:cs="Times New Roman"/>
          <w:color w:val="000000" w:themeColor="text1"/>
          <w:sz w:val="28"/>
          <w:szCs w:val="28"/>
        </w:rPr>
        <w:t>.»;</w:t>
      </w:r>
      <w:proofErr w:type="gramEnd"/>
    </w:p>
    <w:p w14:paraId="34685487" w14:textId="77777777" w:rsidR="00B40A18" w:rsidRPr="00573D29" w:rsidRDefault="00B40A18" w:rsidP="00371796">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часть (5) дополнить в начале словами «Гарант может в любое время аннулировать свое поручительства</w:t>
      </w:r>
      <w:proofErr w:type="gramStart"/>
      <w:r w:rsidRPr="00573D29">
        <w:rPr>
          <w:rFonts w:ascii="Times New Roman" w:hAnsi="Times New Roman" w:cs="Times New Roman"/>
          <w:color w:val="000000" w:themeColor="text1"/>
          <w:sz w:val="28"/>
          <w:szCs w:val="28"/>
        </w:rPr>
        <w:t>.»;</w:t>
      </w:r>
      <w:proofErr w:type="gramEnd"/>
    </w:p>
    <w:p w14:paraId="217F8C25" w14:textId="77777777" w:rsidR="00B40A18" w:rsidRPr="00573D29" w:rsidRDefault="00B40A18" w:rsidP="00371796">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дополнить частью (6) следующего содержания:</w:t>
      </w:r>
    </w:p>
    <w:p w14:paraId="35303DC3" w14:textId="77777777" w:rsidR="00B40A18" w:rsidRPr="00573D29" w:rsidRDefault="00B40A18" w:rsidP="00371796">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 «(6) Аннулирование/отзыв поручительства гаранта не влияет на товары, которые в момент, когда аннулирование/отзыв вступает в силу, уже были помещены под таможенный режим и все еще находятся под ним или на временном </w:t>
      </w:r>
      <w:proofErr w:type="gramStart"/>
      <w:r w:rsidRPr="00573D29">
        <w:rPr>
          <w:rFonts w:ascii="Times New Roman" w:hAnsi="Times New Roman" w:cs="Times New Roman"/>
          <w:color w:val="000000" w:themeColor="text1"/>
          <w:sz w:val="28"/>
          <w:szCs w:val="28"/>
        </w:rPr>
        <w:t>хранении</w:t>
      </w:r>
      <w:proofErr w:type="gramEnd"/>
      <w:r w:rsidRPr="00573D29">
        <w:rPr>
          <w:rFonts w:ascii="Times New Roman" w:hAnsi="Times New Roman" w:cs="Times New Roman"/>
          <w:color w:val="000000" w:themeColor="text1"/>
          <w:sz w:val="28"/>
          <w:szCs w:val="28"/>
        </w:rPr>
        <w:t xml:space="preserve"> на основании расторгнутого поручительство.». </w:t>
      </w:r>
    </w:p>
    <w:p w14:paraId="16BE1EE9" w14:textId="77777777" w:rsidR="00B40A18" w:rsidRPr="00573D29" w:rsidRDefault="00B40A18" w:rsidP="00CB2E44">
      <w:pPr>
        <w:pStyle w:val="a3"/>
        <w:numPr>
          <w:ilvl w:val="0"/>
          <w:numId w:val="38"/>
        </w:numPr>
        <w:tabs>
          <w:tab w:val="left" w:pos="142"/>
          <w:tab w:val="left" w:pos="284"/>
          <w:tab w:val="left" w:pos="567"/>
        </w:tabs>
        <w:spacing w:after="0" w:line="240" w:lineRule="auto"/>
        <w:ind w:left="0" w:firstLine="709"/>
        <w:jc w:val="both"/>
        <w:rPr>
          <w:rFonts w:ascii="Times New Roman" w:hAnsi="Times New Roman" w:cs="Times New Roman"/>
          <w:sz w:val="28"/>
          <w:szCs w:val="28"/>
        </w:rPr>
      </w:pPr>
      <w:r w:rsidRPr="00573D29">
        <w:rPr>
          <w:rFonts w:ascii="Times New Roman" w:hAnsi="Times New Roman" w:cs="Times New Roman"/>
          <w:color w:val="000000" w:themeColor="text1"/>
          <w:sz w:val="28"/>
          <w:szCs w:val="28"/>
        </w:rPr>
        <w:t xml:space="preserve"> </w:t>
      </w:r>
      <w:r w:rsidRPr="00573D29">
        <w:rPr>
          <w:rFonts w:ascii="Times New Roman" w:hAnsi="Times New Roman" w:cs="Times New Roman"/>
          <w:sz w:val="28"/>
          <w:szCs w:val="28"/>
        </w:rPr>
        <w:t xml:space="preserve">Статью </w:t>
      </w:r>
      <w:r w:rsidRPr="00573D29">
        <w:rPr>
          <w:rFonts w:ascii="Times New Roman" w:hAnsi="Times New Roman" w:cs="Times New Roman"/>
          <w:color w:val="000000" w:themeColor="text1"/>
          <w:sz w:val="28"/>
          <w:szCs w:val="28"/>
        </w:rPr>
        <w:t>104</w:t>
      </w:r>
      <w:r w:rsidRPr="00573D29">
        <w:rPr>
          <w:rFonts w:ascii="Times New Roman" w:hAnsi="Times New Roman" w:cs="Times New Roman"/>
          <w:sz w:val="28"/>
          <w:szCs w:val="28"/>
        </w:rPr>
        <w:t xml:space="preserve"> изложить в следующей редакции:</w:t>
      </w:r>
    </w:p>
    <w:p w14:paraId="16B4858C" w14:textId="77777777" w:rsidR="00B40A18" w:rsidRPr="00573D29" w:rsidRDefault="00B40A18" w:rsidP="00CB2E44">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w:t>
      </w:r>
      <w:r w:rsidRPr="00573D29">
        <w:rPr>
          <w:rFonts w:ascii="Times New Roman" w:hAnsi="Times New Roman" w:cs="Times New Roman"/>
          <w:b/>
          <w:color w:val="000000" w:themeColor="text1"/>
          <w:sz w:val="28"/>
          <w:szCs w:val="28"/>
        </w:rPr>
        <w:t xml:space="preserve">Статья 104. </w:t>
      </w:r>
      <w:r w:rsidRPr="00573D29">
        <w:rPr>
          <w:rFonts w:ascii="Times New Roman" w:hAnsi="Times New Roman" w:cs="Times New Roman"/>
          <w:color w:val="000000" w:themeColor="text1"/>
          <w:sz w:val="28"/>
          <w:szCs w:val="28"/>
        </w:rPr>
        <w:t>Комплексная гарантия</w:t>
      </w:r>
    </w:p>
    <w:p w14:paraId="2674087A" w14:textId="77777777" w:rsidR="00B40A18" w:rsidRPr="00573D29" w:rsidRDefault="00B40A18" w:rsidP="00CB2E44">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(1) Разрешение, указанное в части (5) статьи 98, предоставляется только лицам, которые соответствуют в совокупности следующим условиям:</w:t>
      </w:r>
    </w:p>
    <w:p w14:paraId="4C760823" w14:textId="77777777" w:rsidR="00B40A18" w:rsidRPr="00573D29" w:rsidRDefault="00B40A18" w:rsidP="00CB2E44">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lastRenderedPageBreak/>
        <w:t>а) они обосновались на таможенной территории;</w:t>
      </w:r>
    </w:p>
    <w:p w14:paraId="6722FC0E" w14:textId="77777777" w:rsidR="00B40A18" w:rsidRPr="00573D29" w:rsidRDefault="00B40A18" w:rsidP="00CB2E44">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b) они не совершали существенное или повторное нарушение таможенного и/или налогового законодательства, установленных в предусмотренном законом порядке, а также преступлений, установленных окончательным решением судебной инстанции;</w:t>
      </w:r>
    </w:p>
    <w:p w14:paraId="442CA104" w14:textId="77777777" w:rsidR="00B40A18" w:rsidRPr="00573D29" w:rsidRDefault="00B40A18" w:rsidP="00CB2E44">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c) они регулярно используют соответствующие таможенные режимы, или используют места временного хранения, или соответствуют условиям, предусмотренным статьей 42.</w:t>
      </w:r>
    </w:p>
    <w:p w14:paraId="7F2A00EC" w14:textId="77777777" w:rsidR="00B40A18" w:rsidRPr="00573D29" w:rsidRDefault="00B40A18" w:rsidP="00CB2E44">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(2) В случае если должна быть предоставлена комплексная гарантия по таможенной задолженности, которая может возникнуть, экономическому оператору может быть</w:t>
      </w:r>
      <w:r w:rsidRPr="00573D29">
        <w:t xml:space="preserve"> </w:t>
      </w:r>
      <w:r w:rsidRPr="00573D29">
        <w:rPr>
          <w:rFonts w:ascii="Times New Roman" w:hAnsi="Times New Roman" w:cs="Times New Roman"/>
          <w:color w:val="000000" w:themeColor="text1"/>
          <w:sz w:val="28"/>
          <w:szCs w:val="28"/>
        </w:rPr>
        <w:t>разрешено:</w:t>
      </w:r>
    </w:p>
    <w:p w14:paraId="09726236" w14:textId="77777777" w:rsidR="00B40A18" w:rsidRPr="00573D29" w:rsidRDefault="00B40A18" w:rsidP="00CB2E44">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а) использовать комплексную гарантию, со сниженной суммой до 50% исходя из суммы в соответствии со статьей 99, при условии соответствия критериям, предусмотренными статьей 40 и пунктами а) и f) части (1) статьи 41;</w:t>
      </w:r>
    </w:p>
    <w:p w14:paraId="042E6A7E" w14:textId="77777777" w:rsidR="00B40A18" w:rsidRPr="00573D29" w:rsidRDefault="00B40A18" w:rsidP="00CB2E44">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b) использовать комплексную гарантию, со сниженной суммой до 30% исходя из суммы в соответствии со статьей 99, при условии соответствия критериям, предусмотренными статьей 40 и пунктами a), f) и i) части (1) статьи 41;</w:t>
      </w:r>
    </w:p>
    <w:p w14:paraId="03B81215" w14:textId="77777777" w:rsidR="00B40A18" w:rsidRPr="00573D29" w:rsidRDefault="00B40A18" w:rsidP="00CB2E44">
      <w:pPr>
        <w:pStyle w:val="a3"/>
        <w:tabs>
          <w:tab w:val="left" w:pos="142"/>
          <w:tab w:val="left" w:pos="284"/>
          <w:tab w:val="left" w:pos="851"/>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c) использовать освобождение от гарантии, при условии соответствия критериям, предусмотренными статьей 40 и части (1) статьи 41, за исключением случаев, предусмотренных пунктами b), d) и k).</w:t>
      </w:r>
    </w:p>
    <w:p w14:paraId="479A6CD8" w14:textId="77777777" w:rsidR="00B40A18" w:rsidRPr="00573D29" w:rsidRDefault="00B40A18" w:rsidP="00CB2E44">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(3) В случае если должна быть предоставлена комплексная гарантия по таможенной задолженности, которые были заключены по контракту, обладатель AEO</w:t>
      </w:r>
      <w:proofErr w:type="gramStart"/>
      <w:r w:rsidRPr="00573D29">
        <w:rPr>
          <w:rFonts w:ascii="Times New Roman" w:hAnsi="Times New Roman" w:cs="Times New Roman"/>
          <w:color w:val="000000" w:themeColor="text1"/>
          <w:sz w:val="28"/>
          <w:szCs w:val="28"/>
        </w:rPr>
        <w:t>С</w:t>
      </w:r>
      <w:proofErr w:type="gramEnd"/>
      <w:r w:rsidRPr="00573D29">
        <w:rPr>
          <w:rFonts w:ascii="Times New Roman" w:hAnsi="Times New Roman" w:cs="Times New Roman"/>
          <w:color w:val="000000" w:themeColor="text1"/>
          <w:sz w:val="28"/>
          <w:szCs w:val="28"/>
        </w:rPr>
        <w:t xml:space="preserve"> по заявлению, разрешается использовать комплексную гарантию со сниженной суммой до 30% от суммы, установленный согласно статьей 99.</w:t>
      </w:r>
    </w:p>
    <w:p w14:paraId="0A4E83AC" w14:textId="77777777" w:rsidR="00B40A18" w:rsidRPr="00573D29" w:rsidRDefault="00B40A18" w:rsidP="00CB2E44">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(3</w:t>
      </w:r>
      <w:r w:rsidRPr="00573D29">
        <w:rPr>
          <w:rFonts w:ascii="Times New Roman" w:hAnsi="Times New Roman" w:cs="Times New Roman"/>
          <w:color w:val="000000" w:themeColor="text1"/>
          <w:sz w:val="28"/>
          <w:szCs w:val="28"/>
          <w:vertAlign w:val="superscript"/>
        </w:rPr>
        <w:t>1</w:t>
      </w:r>
      <w:r w:rsidRPr="00573D29">
        <w:rPr>
          <w:rFonts w:ascii="Times New Roman" w:hAnsi="Times New Roman" w:cs="Times New Roman"/>
          <w:color w:val="000000" w:themeColor="text1"/>
          <w:sz w:val="28"/>
          <w:szCs w:val="28"/>
        </w:rPr>
        <w:t>)</w:t>
      </w:r>
      <w:r w:rsidRPr="00573D29">
        <w:rPr>
          <w:rFonts w:ascii="Times New Roman" w:hAnsi="Times New Roman" w:cs="Times New Roman"/>
          <w:color w:val="000000" w:themeColor="text1"/>
          <w:sz w:val="28"/>
          <w:szCs w:val="28"/>
          <w:vertAlign w:val="superscript"/>
        </w:rPr>
        <w:t xml:space="preserve"> </w:t>
      </w:r>
      <w:r w:rsidRPr="00573D29">
        <w:rPr>
          <w:rFonts w:ascii="Times New Roman" w:hAnsi="Times New Roman" w:cs="Times New Roman"/>
          <w:color w:val="000000" w:themeColor="text1"/>
          <w:sz w:val="28"/>
          <w:szCs w:val="28"/>
        </w:rPr>
        <w:t>Если при проверке, заявитель обладает достаточным финансовой состоятельности с целью предоставления</w:t>
      </w:r>
      <w:r w:rsidRPr="00573D29">
        <w:t xml:space="preserve"> </w:t>
      </w:r>
      <w:r w:rsidRPr="00573D29">
        <w:rPr>
          <w:rFonts w:ascii="Times New Roman" w:hAnsi="Times New Roman" w:cs="Times New Roman"/>
          <w:color w:val="000000" w:themeColor="text1"/>
          <w:sz w:val="28"/>
          <w:szCs w:val="28"/>
        </w:rPr>
        <w:t xml:space="preserve">разрешения на использование временно запрещенной комплексной гарантии с уменьшенной суммой или освобождением от гарантии в соответствии </w:t>
      </w:r>
      <w:proofErr w:type="gramStart"/>
      <w:r w:rsidRPr="00573D29">
        <w:rPr>
          <w:rFonts w:ascii="Times New Roman" w:hAnsi="Times New Roman" w:cs="Times New Roman"/>
          <w:color w:val="000000" w:themeColor="text1"/>
          <w:sz w:val="28"/>
          <w:szCs w:val="28"/>
        </w:rPr>
        <w:t>со</w:t>
      </w:r>
      <w:proofErr w:type="gramEnd"/>
      <w:r w:rsidRPr="00573D29">
        <w:rPr>
          <w:rFonts w:ascii="Times New Roman" w:hAnsi="Times New Roman" w:cs="Times New Roman"/>
          <w:color w:val="000000" w:themeColor="text1"/>
          <w:sz w:val="28"/>
          <w:szCs w:val="28"/>
        </w:rPr>
        <w:t xml:space="preserve"> пунктом c) части (1) статьи 40, Таможенная служба будет учитывать состоятельности заявителя выполнять свои обязательства по уплате таможенных задолженностей, которые могут возникнуть, которые не охватываемые данной гарантией.</w:t>
      </w:r>
    </w:p>
    <w:p w14:paraId="011E11DD" w14:textId="77777777" w:rsidR="00B40A18" w:rsidRPr="00573D29" w:rsidRDefault="00B40A18" w:rsidP="00CB2E44">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(3</w:t>
      </w:r>
      <w:r w:rsidRPr="00573D29">
        <w:rPr>
          <w:rFonts w:ascii="Times New Roman" w:hAnsi="Times New Roman" w:cs="Times New Roman"/>
          <w:color w:val="000000" w:themeColor="text1"/>
          <w:sz w:val="28"/>
          <w:szCs w:val="28"/>
          <w:vertAlign w:val="superscript"/>
        </w:rPr>
        <w:t>2</w:t>
      </w:r>
      <w:r w:rsidRPr="00573D29">
        <w:rPr>
          <w:rFonts w:ascii="Times New Roman" w:hAnsi="Times New Roman" w:cs="Times New Roman"/>
          <w:color w:val="000000" w:themeColor="text1"/>
          <w:sz w:val="28"/>
          <w:szCs w:val="28"/>
        </w:rPr>
        <w:t xml:space="preserve">) В случае, если условие относительно достаточных финансовых состоятельности уже оценено как способ применения критерия, упомянутого в статьей 40, Таможенная служба только </w:t>
      </w:r>
      <w:proofErr w:type="gramStart"/>
      <w:r w:rsidRPr="00573D29">
        <w:rPr>
          <w:rFonts w:ascii="Times New Roman" w:hAnsi="Times New Roman" w:cs="Times New Roman"/>
          <w:color w:val="000000" w:themeColor="text1"/>
          <w:sz w:val="28"/>
          <w:szCs w:val="28"/>
        </w:rPr>
        <w:t>проверяет</w:t>
      </w:r>
      <w:proofErr w:type="gramEnd"/>
      <w:r w:rsidRPr="00573D29">
        <w:rPr>
          <w:rFonts w:ascii="Times New Roman" w:hAnsi="Times New Roman" w:cs="Times New Roman"/>
          <w:color w:val="000000" w:themeColor="text1"/>
          <w:sz w:val="28"/>
          <w:szCs w:val="28"/>
        </w:rPr>
        <w:t xml:space="preserve"> если финансовое положение заявителя, оправдывает ли предоставление разрешения на использование комплексной гарантии со сниженной суммой или освобождения от гарантии.</w:t>
      </w:r>
    </w:p>
    <w:p w14:paraId="799FFD7C" w14:textId="77777777" w:rsidR="00B40A18" w:rsidRPr="00573D29" w:rsidRDefault="00B40A18" w:rsidP="00CB2E44">
      <w:pPr>
        <w:pStyle w:val="a3"/>
        <w:tabs>
          <w:tab w:val="left" w:pos="142"/>
          <w:tab w:val="left" w:pos="284"/>
          <w:tab w:val="left" w:pos="993"/>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(4) Комплексная гарантия со сниженной суммой</w:t>
      </w:r>
      <w:r w:rsidRPr="00573D29">
        <w:t xml:space="preserve"> </w:t>
      </w:r>
      <w:r w:rsidRPr="00573D29">
        <w:rPr>
          <w:rFonts w:ascii="Times New Roman" w:hAnsi="Times New Roman" w:cs="Times New Roman"/>
          <w:color w:val="000000" w:themeColor="text1"/>
          <w:sz w:val="28"/>
          <w:szCs w:val="28"/>
        </w:rPr>
        <w:t>или освобождение от гарантии, указанная в части (2), приравнивается к предоставлению гарантии</w:t>
      </w:r>
      <w:proofErr w:type="gramStart"/>
      <w:r w:rsidRPr="00573D29">
        <w:rPr>
          <w:rFonts w:ascii="Times New Roman" w:hAnsi="Times New Roman" w:cs="Times New Roman"/>
          <w:color w:val="000000" w:themeColor="text1"/>
          <w:sz w:val="28"/>
          <w:szCs w:val="28"/>
        </w:rPr>
        <w:t>.».</w:t>
      </w:r>
      <w:proofErr w:type="gramEnd"/>
    </w:p>
    <w:p w14:paraId="09CC72B7" w14:textId="77777777" w:rsidR="00B40A18" w:rsidRPr="00573D29" w:rsidRDefault="00B40A18" w:rsidP="008B4B2D">
      <w:pPr>
        <w:pStyle w:val="a3"/>
        <w:numPr>
          <w:ilvl w:val="0"/>
          <w:numId w:val="39"/>
        </w:numPr>
        <w:tabs>
          <w:tab w:val="left" w:pos="993"/>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color w:val="000000" w:themeColor="text1"/>
          <w:sz w:val="28"/>
          <w:szCs w:val="28"/>
        </w:rPr>
        <w:lastRenderedPageBreak/>
        <w:t xml:space="preserve"> </w:t>
      </w:r>
      <w:r w:rsidRPr="00573D29">
        <w:rPr>
          <w:rFonts w:ascii="Times New Roman" w:hAnsi="Times New Roman" w:cs="Times New Roman"/>
          <w:sz w:val="28"/>
          <w:szCs w:val="28"/>
        </w:rPr>
        <w:t>В статье 105:</w:t>
      </w:r>
    </w:p>
    <w:p w14:paraId="03598E4E" w14:textId="77777777" w:rsidR="00B40A18" w:rsidRPr="00573D29" w:rsidRDefault="00B40A18" w:rsidP="008B4B2D">
      <w:pPr>
        <w:tabs>
          <w:tab w:val="left" w:pos="993"/>
        </w:tabs>
        <w:ind w:right="-36"/>
        <w:rPr>
          <w:sz w:val="28"/>
          <w:szCs w:val="28"/>
        </w:rPr>
      </w:pPr>
      <w:r w:rsidRPr="00573D29">
        <w:rPr>
          <w:sz w:val="28"/>
          <w:szCs w:val="28"/>
        </w:rPr>
        <w:t>в части (1) слова «может быть запрещено» заменить словами «Правительство, по запросу Таможенной Службы, может принять решение о запрете», а в подпункте b) слова «в крупном размере» исключить;</w:t>
      </w:r>
    </w:p>
    <w:p w14:paraId="1DB5062D" w14:textId="77777777" w:rsidR="00B40A18" w:rsidRPr="00573D29" w:rsidRDefault="00B40A18" w:rsidP="008B4B2D">
      <w:pPr>
        <w:tabs>
          <w:tab w:val="left" w:pos="993"/>
        </w:tabs>
        <w:ind w:right="-36"/>
        <w:rPr>
          <w:sz w:val="28"/>
          <w:szCs w:val="28"/>
        </w:rPr>
      </w:pPr>
      <w:r w:rsidRPr="00573D29">
        <w:rPr>
          <w:sz w:val="28"/>
          <w:szCs w:val="28"/>
        </w:rPr>
        <w:t>в части (2) слово «одна» заменить словом «любой».</w:t>
      </w:r>
    </w:p>
    <w:p w14:paraId="44BABCE5" w14:textId="77777777" w:rsidR="00B40A18" w:rsidRPr="00573D29" w:rsidRDefault="00B40A18" w:rsidP="008B4B2D">
      <w:pPr>
        <w:pStyle w:val="a3"/>
        <w:numPr>
          <w:ilvl w:val="0"/>
          <w:numId w:val="39"/>
        </w:numPr>
        <w:tabs>
          <w:tab w:val="left" w:pos="993"/>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После статьи 107 дополнить статьей 107</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xml:space="preserve"> следующего содержания:</w:t>
      </w:r>
    </w:p>
    <w:p w14:paraId="4AED8125" w14:textId="77777777" w:rsidR="00B40A18" w:rsidRPr="00573D29" w:rsidRDefault="00B40A18" w:rsidP="00270866">
      <w:pPr>
        <w:tabs>
          <w:tab w:val="left" w:pos="993"/>
        </w:tabs>
        <w:ind w:right="-36"/>
        <w:rPr>
          <w:sz w:val="28"/>
          <w:szCs w:val="28"/>
        </w:rPr>
      </w:pPr>
      <w:r w:rsidRPr="00573D29">
        <w:rPr>
          <w:sz w:val="28"/>
          <w:szCs w:val="28"/>
        </w:rPr>
        <w:t>«Статья 107</w:t>
      </w:r>
      <w:r w:rsidRPr="00573D29">
        <w:rPr>
          <w:sz w:val="28"/>
          <w:szCs w:val="28"/>
          <w:vertAlign w:val="superscript"/>
        </w:rPr>
        <w:t>1</w:t>
      </w:r>
      <w:r w:rsidRPr="00573D29">
        <w:rPr>
          <w:sz w:val="28"/>
          <w:szCs w:val="28"/>
        </w:rPr>
        <w:t xml:space="preserve">. </w:t>
      </w:r>
      <w:proofErr w:type="gramStart"/>
      <w:r w:rsidRPr="00573D29">
        <w:rPr>
          <w:sz w:val="28"/>
          <w:szCs w:val="28"/>
        </w:rPr>
        <w:t xml:space="preserve">Особые положения касающихся освобождение от обязательств гаранта в режиме транзита </w:t>
      </w:r>
      <w:proofErr w:type="gramEnd"/>
    </w:p>
    <w:p w14:paraId="14804E1F" w14:textId="77777777" w:rsidR="00B40A18" w:rsidRPr="00573D29" w:rsidRDefault="00B40A18" w:rsidP="00270866">
      <w:pPr>
        <w:tabs>
          <w:tab w:val="left" w:pos="993"/>
        </w:tabs>
        <w:ind w:right="-36"/>
        <w:rPr>
          <w:sz w:val="28"/>
          <w:szCs w:val="28"/>
        </w:rPr>
      </w:pPr>
      <w:r w:rsidRPr="00573D29">
        <w:rPr>
          <w:sz w:val="28"/>
          <w:szCs w:val="28"/>
        </w:rPr>
        <w:t>(1) В случае если режим транзита не был завершен, гарант будет уведомлен в течение 9 месяцев со дня, установленного для предъявления товаров в таможенный орган назначения, о том, что, режим не был завершен.</w:t>
      </w:r>
    </w:p>
    <w:p w14:paraId="1941C166" w14:textId="77777777" w:rsidR="00B40A18" w:rsidRPr="00573D29" w:rsidRDefault="00B40A18" w:rsidP="00270866">
      <w:pPr>
        <w:tabs>
          <w:tab w:val="left" w:pos="993"/>
        </w:tabs>
        <w:ind w:right="-36"/>
        <w:rPr>
          <w:sz w:val="28"/>
          <w:szCs w:val="28"/>
        </w:rPr>
      </w:pPr>
      <w:proofErr w:type="gramStart"/>
      <w:r w:rsidRPr="00573D29">
        <w:rPr>
          <w:sz w:val="28"/>
          <w:szCs w:val="28"/>
        </w:rPr>
        <w:t xml:space="preserve">(2) В случае если режим транзита не был завершен, гарант будет уведомлен в течение 3 лет с даты принятия транзитной декларации о том, что он обязан или может быть обязан уплатить требование, по которому он несет ответственность, за соответствующей транзитной операции. </w:t>
      </w:r>
      <w:proofErr w:type="gramEnd"/>
    </w:p>
    <w:p w14:paraId="0AA51A22" w14:textId="77777777" w:rsidR="00B40A18" w:rsidRPr="00573D29" w:rsidRDefault="00B40A18" w:rsidP="00270866">
      <w:pPr>
        <w:tabs>
          <w:tab w:val="left" w:pos="993"/>
          <w:tab w:val="left" w:pos="1134"/>
          <w:tab w:val="left" w:pos="1418"/>
        </w:tabs>
        <w:ind w:right="-36"/>
        <w:rPr>
          <w:sz w:val="28"/>
          <w:szCs w:val="28"/>
        </w:rPr>
      </w:pPr>
      <w:r w:rsidRPr="00573D29">
        <w:rPr>
          <w:sz w:val="28"/>
          <w:szCs w:val="28"/>
        </w:rPr>
        <w:t xml:space="preserve">(3) Гарант освобождается от своих обязательств, если </w:t>
      </w:r>
      <w:proofErr w:type="gramStart"/>
      <w:r w:rsidRPr="00573D29">
        <w:rPr>
          <w:sz w:val="28"/>
          <w:szCs w:val="28"/>
        </w:rPr>
        <w:t>какое-либо</w:t>
      </w:r>
      <w:proofErr w:type="gramEnd"/>
      <w:r w:rsidRPr="00573D29">
        <w:rPr>
          <w:sz w:val="28"/>
          <w:szCs w:val="28"/>
        </w:rPr>
        <w:t xml:space="preserve"> из уведомлений, предусмотренных в части (1) и (2), не были выданы ему до истечения срока.</w:t>
      </w:r>
    </w:p>
    <w:p w14:paraId="7AE8470A" w14:textId="77777777" w:rsidR="00B40A18" w:rsidRPr="00573D29" w:rsidRDefault="00B40A18" w:rsidP="00270866">
      <w:pPr>
        <w:tabs>
          <w:tab w:val="left" w:pos="993"/>
          <w:tab w:val="left" w:pos="1134"/>
          <w:tab w:val="left" w:pos="1418"/>
        </w:tabs>
        <w:ind w:right="-36"/>
        <w:rPr>
          <w:sz w:val="28"/>
          <w:szCs w:val="28"/>
        </w:rPr>
      </w:pPr>
      <w:r w:rsidRPr="00573D29">
        <w:rPr>
          <w:sz w:val="28"/>
          <w:szCs w:val="28"/>
        </w:rPr>
        <w:t>(4) В случае если какое-либо из уведомлений было выдано, гарант информируется о взыскании требования или окончании процедуры</w:t>
      </w:r>
      <w:proofErr w:type="gramStart"/>
      <w:r w:rsidRPr="00573D29">
        <w:rPr>
          <w:sz w:val="28"/>
          <w:szCs w:val="28"/>
        </w:rPr>
        <w:t>.».</w:t>
      </w:r>
      <w:proofErr w:type="gramEnd"/>
    </w:p>
    <w:p w14:paraId="3BFA4FC8" w14:textId="77777777" w:rsidR="00B40A18" w:rsidRPr="00573D29" w:rsidRDefault="00B40A18" w:rsidP="00270866">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В Главе III, наименование части 1 будет иметь следующее содержание: «Определение размера ввозных и вывозных платежей, уведомление о таможенной задолженности и запись в лицевой карточке».</w:t>
      </w:r>
    </w:p>
    <w:p w14:paraId="0CD37CF5" w14:textId="77777777" w:rsidR="00B40A18" w:rsidRPr="00573D29" w:rsidRDefault="00B40A18" w:rsidP="00270866">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Статья 109:</w:t>
      </w:r>
    </w:p>
    <w:p w14:paraId="286D798E" w14:textId="77777777" w:rsidR="00B40A18" w:rsidRPr="00573D29" w:rsidRDefault="00B40A18" w:rsidP="00270866">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части (5) и (6) изложить в следующей редакции:</w:t>
      </w:r>
    </w:p>
    <w:p w14:paraId="0ADCF90F" w14:textId="77777777" w:rsidR="00B40A18" w:rsidRPr="00573D29" w:rsidRDefault="00B40A18" w:rsidP="00270866">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«(5) Если сумма ввозных и вывозных платежей, подлежащих уплате, не равна сумме, указанной в таможенной декларации, Таможенная Служба будет уведомлять должника о таможенных долгах, когда он будет в состоянии определить сумму ввозных и вывозных платежей, и принять решение об этом.</w:t>
      </w:r>
    </w:p>
    <w:p w14:paraId="5A4B57F7" w14:textId="77777777" w:rsidR="00B40A18" w:rsidRPr="00573D29" w:rsidRDefault="00B40A18" w:rsidP="00270866">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(6) Решение о регуляризации является документ установленного образца, служащий доказательством возникновения, изменения и/или списания таможенной задолженности, возмещения или списания суммы уплаченных или до начисленных ввозных или вывозных платежей и мер коммерческой политики и которой подлежит исполнению с момента уведомления должника. В решении о регуляризации отражаются, в зависимости от обстоятельств, увеличения задержек, которые могут произойти. </w:t>
      </w:r>
      <w:proofErr w:type="gramStart"/>
      <w:r w:rsidRPr="00573D29">
        <w:rPr>
          <w:rFonts w:ascii="Times New Roman" w:hAnsi="Times New Roman" w:cs="Times New Roman"/>
          <w:sz w:val="28"/>
          <w:szCs w:val="28"/>
        </w:rPr>
        <w:t>Должник подписывает решение об урегулировании даже в случае несогласия.»;</w:t>
      </w:r>
      <w:proofErr w:type="gramEnd"/>
    </w:p>
    <w:p w14:paraId="177A7C52" w14:textId="77777777" w:rsidR="00B40A18" w:rsidRPr="00573D29" w:rsidRDefault="00B40A18" w:rsidP="00270866">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w:t>
      </w:r>
      <w:proofErr w:type="gramStart"/>
      <w:r w:rsidRPr="00573D29">
        <w:rPr>
          <w:rFonts w:ascii="Times New Roman" w:hAnsi="Times New Roman" w:cs="Times New Roman"/>
          <w:sz w:val="28"/>
          <w:szCs w:val="28"/>
        </w:rPr>
        <w:t>в части (7) слово «банком» и слова «этим банком» заменить словом «гарант», а слово «банк» заменить словом «гарант»;</w:t>
      </w:r>
      <w:proofErr w:type="gramEnd"/>
    </w:p>
    <w:p w14:paraId="5100043E" w14:textId="77777777" w:rsidR="00B40A18" w:rsidRPr="00573D29" w:rsidRDefault="00B40A18" w:rsidP="00270866">
      <w:pPr>
        <w:tabs>
          <w:tab w:val="left" w:pos="993"/>
        </w:tabs>
        <w:ind w:right="-36"/>
        <w:rPr>
          <w:sz w:val="28"/>
          <w:szCs w:val="28"/>
        </w:rPr>
      </w:pPr>
      <w:r w:rsidRPr="00573D29">
        <w:rPr>
          <w:sz w:val="28"/>
          <w:szCs w:val="28"/>
        </w:rPr>
        <w:t>часть (8) признать утратившим силу.</w:t>
      </w:r>
    </w:p>
    <w:p w14:paraId="08AFB00B" w14:textId="77777777" w:rsidR="00B40A18" w:rsidRPr="00573D29" w:rsidRDefault="00B40A18" w:rsidP="00270866">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lastRenderedPageBreak/>
        <w:t>В статье 110:</w:t>
      </w:r>
    </w:p>
    <w:p w14:paraId="57015097" w14:textId="77777777" w:rsidR="00B40A18" w:rsidRPr="00573D29" w:rsidRDefault="00B40A18" w:rsidP="00270866">
      <w:pPr>
        <w:tabs>
          <w:tab w:val="left" w:pos="993"/>
          <w:tab w:val="left" w:pos="1134"/>
          <w:tab w:val="left" w:pos="1418"/>
        </w:tabs>
        <w:ind w:right="-36"/>
        <w:rPr>
          <w:sz w:val="28"/>
          <w:szCs w:val="28"/>
        </w:rPr>
      </w:pPr>
      <w:r w:rsidRPr="00573D29">
        <w:rPr>
          <w:sz w:val="28"/>
          <w:szCs w:val="28"/>
        </w:rPr>
        <w:t>в части (1) слово «установление» заменить словом «уведомление».</w:t>
      </w:r>
    </w:p>
    <w:p w14:paraId="687D8C57" w14:textId="77777777" w:rsidR="00B40A18" w:rsidRPr="00573D29" w:rsidRDefault="00B40A18" w:rsidP="00270866">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часть (2) изложить в следующей редакции:</w:t>
      </w:r>
    </w:p>
    <w:p w14:paraId="337DDD7E" w14:textId="77777777" w:rsidR="00B40A18" w:rsidRPr="00573D29" w:rsidRDefault="00B40A18" w:rsidP="00270866">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«(2) Если таможенная задолженность возникает в результате действия, которое может привести к возбуждению уголовного дела, трехлетний срок, предусмотренный в части (1) продлевается до 10 лет</w:t>
      </w:r>
      <w:proofErr w:type="gramStart"/>
      <w:r w:rsidRPr="00573D29">
        <w:rPr>
          <w:rFonts w:ascii="Times New Roman" w:hAnsi="Times New Roman" w:cs="Times New Roman"/>
          <w:sz w:val="28"/>
          <w:szCs w:val="28"/>
        </w:rPr>
        <w:t>.»;</w:t>
      </w:r>
      <w:proofErr w:type="gramEnd"/>
    </w:p>
    <w:p w14:paraId="7EA6F639" w14:textId="77777777" w:rsidR="00B40A18" w:rsidRPr="00573D29" w:rsidRDefault="00B40A18" w:rsidP="00270866">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дополнить статьёй (2</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следующего содержания:</w:t>
      </w:r>
    </w:p>
    <w:p w14:paraId="6640E589" w14:textId="77777777" w:rsidR="00B40A18" w:rsidRPr="00573D29" w:rsidRDefault="00B40A18" w:rsidP="00270866">
      <w:pPr>
        <w:tabs>
          <w:tab w:val="left" w:pos="993"/>
          <w:tab w:val="left" w:pos="1134"/>
          <w:tab w:val="left" w:pos="1418"/>
        </w:tabs>
        <w:ind w:right="-36"/>
        <w:rPr>
          <w:sz w:val="28"/>
          <w:szCs w:val="28"/>
        </w:rPr>
      </w:pPr>
      <w:r w:rsidRPr="00573D29">
        <w:rPr>
          <w:sz w:val="28"/>
          <w:szCs w:val="28"/>
        </w:rPr>
        <w:t>«(2</w:t>
      </w:r>
      <w:r w:rsidRPr="00573D29">
        <w:rPr>
          <w:sz w:val="28"/>
          <w:szCs w:val="28"/>
          <w:vertAlign w:val="superscript"/>
        </w:rPr>
        <w:t>1</w:t>
      </w:r>
      <w:r w:rsidRPr="00573D29">
        <w:rPr>
          <w:sz w:val="28"/>
          <w:szCs w:val="28"/>
        </w:rPr>
        <w:t>) Сроки, предусмотренные ст. (1) и (2) приостанавливаются, если:</w:t>
      </w:r>
    </w:p>
    <w:p w14:paraId="62B2AA22" w14:textId="77777777" w:rsidR="00B40A18" w:rsidRPr="00573D29" w:rsidRDefault="00B40A18" w:rsidP="00270866">
      <w:pPr>
        <w:tabs>
          <w:tab w:val="left" w:pos="993"/>
          <w:tab w:val="left" w:pos="1134"/>
          <w:tab w:val="left" w:pos="1418"/>
        </w:tabs>
        <w:ind w:right="-36"/>
        <w:rPr>
          <w:sz w:val="28"/>
          <w:szCs w:val="28"/>
        </w:rPr>
      </w:pPr>
      <w:r w:rsidRPr="00573D29">
        <w:rPr>
          <w:sz w:val="28"/>
          <w:szCs w:val="28"/>
        </w:rPr>
        <w:t xml:space="preserve">а) апелляционная жалоба подается в соответствии со ст. 44; такая приостановка применяется </w:t>
      </w:r>
      <w:proofErr w:type="gramStart"/>
      <w:r w:rsidRPr="00573D29">
        <w:rPr>
          <w:sz w:val="28"/>
          <w:szCs w:val="28"/>
        </w:rPr>
        <w:t>с даты подачи</w:t>
      </w:r>
      <w:proofErr w:type="gramEnd"/>
      <w:r w:rsidRPr="00573D29">
        <w:rPr>
          <w:sz w:val="28"/>
          <w:szCs w:val="28"/>
        </w:rPr>
        <w:t xml:space="preserve"> апелляции и действует на протяжении соответствующего разбирательства; или же</w:t>
      </w:r>
    </w:p>
    <w:p w14:paraId="7B35D3BB" w14:textId="77777777" w:rsidR="00B40A18" w:rsidRPr="00573D29" w:rsidRDefault="00B40A18" w:rsidP="00270866">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b) таможенные органы уведомили должника в соответствии со ст. 15 часть (8), причины, по которым они намерены уведомить о таможенном долге; такая приостановка применяется с даты такого сообщения до конца периода, в течение которого должнику предоставляется возможность выразить свою точку зрения</w:t>
      </w:r>
      <w:proofErr w:type="gramStart"/>
      <w:r w:rsidRPr="00573D29">
        <w:rPr>
          <w:rFonts w:ascii="Times New Roman" w:hAnsi="Times New Roman" w:cs="Times New Roman"/>
          <w:sz w:val="28"/>
          <w:szCs w:val="28"/>
        </w:rPr>
        <w:t>.»;</w:t>
      </w:r>
      <w:proofErr w:type="gramEnd"/>
    </w:p>
    <w:p w14:paraId="5B08B706" w14:textId="77777777" w:rsidR="00B40A18" w:rsidRPr="00573D29" w:rsidRDefault="00B40A18" w:rsidP="00270866">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части (3) после текста «части (1)» дополнить текстом «и части (2)».</w:t>
      </w:r>
    </w:p>
    <w:p w14:paraId="78625863" w14:textId="77777777" w:rsidR="00B40A18" w:rsidRPr="00573D29" w:rsidRDefault="00B40A18" w:rsidP="00BA386F">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Статью 111 изложить в следующей редакции:</w:t>
      </w:r>
    </w:p>
    <w:p w14:paraId="6FE5CDCA"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w:t>
      </w:r>
      <w:r w:rsidRPr="00573D29">
        <w:rPr>
          <w:b/>
          <w:sz w:val="28"/>
          <w:szCs w:val="28"/>
        </w:rPr>
        <w:t>Статья 111.</w:t>
      </w:r>
      <w:r w:rsidRPr="00573D29">
        <w:rPr>
          <w:sz w:val="28"/>
          <w:szCs w:val="28"/>
        </w:rPr>
        <w:t xml:space="preserve"> Запись в лицевой карточке</w:t>
      </w:r>
    </w:p>
    <w:p w14:paraId="5E14B9F0"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(1) Таможенная служба записывает в лицевой карточке сумму ввозных и вывозных платежей, определенную в соответствии со статьей 108.</w:t>
      </w:r>
    </w:p>
    <w:p w14:paraId="5C2E1A41"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(2) Положения части (1) не применяются в случаях, указанных в части (2) и части (3) статьи 109.</w:t>
      </w:r>
    </w:p>
    <w:p w14:paraId="6FB2294B"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(3) Таможенная служба не обязана записывать в лицевой карточке сумму ввозных и вывозных платежей, которая в соответствии со статьей 110 соответствует таможенному долгу, о котором должник больше не может быть уведомлен.</w:t>
      </w:r>
    </w:p>
    <w:p w14:paraId="20E721DA"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(4) Порядок записывание в лицевой карточке сумму ввозных и вывозных платежей, устанавливается в Положении о применении Таможенного кодекса</w:t>
      </w:r>
      <w:proofErr w:type="gramStart"/>
      <w:r w:rsidRPr="00573D29">
        <w:rPr>
          <w:sz w:val="28"/>
          <w:szCs w:val="28"/>
        </w:rPr>
        <w:t>.».</w:t>
      </w:r>
      <w:proofErr w:type="gramEnd"/>
    </w:p>
    <w:p w14:paraId="5E0A688F" w14:textId="77777777" w:rsidR="00B40A18" w:rsidRPr="00573D29" w:rsidRDefault="00B40A18" w:rsidP="00620D76">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Статью 112 изложить в следующей редакции:</w:t>
      </w:r>
    </w:p>
    <w:p w14:paraId="505A10E9" w14:textId="77777777" w:rsidR="00B40A18" w:rsidRPr="00573D29" w:rsidRDefault="00B40A18" w:rsidP="00620D76">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w:t>
      </w:r>
      <w:r w:rsidRPr="00573D29">
        <w:rPr>
          <w:rFonts w:ascii="Times New Roman" w:hAnsi="Times New Roman" w:cs="Times New Roman"/>
          <w:b/>
          <w:sz w:val="28"/>
          <w:szCs w:val="28"/>
        </w:rPr>
        <w:t>Статья 112.</w:t>
      </w:r>
      <w:r w:rsidRPr="00573D29">
        <w:rPr>
          <w:rFonts w:ascii="Times New Roman" w:hAnsi="Times New Roman" w:cs="Times New Roman"/>
          <w:sz w:val="28"/>
          <w:szCs w:val="28"/>
        </w:rPr>
        <w:t xml:space="preserve"> Срок записывание в лицевой карточке</w:t>
      </w:r>
    </w:p>
    <w:p w14:paraId="2A47A81E"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 xml:space="preserve">(1) Если таможенная задолженность возникает в результате принятия таможенного декларирования товаров к таможенному режиму, кроме временного ввоза с частичным освобождением от уплаты таможенных платежей, или иного действия, имеющего такие же юридические последствия как это принятие, осуществляется Таможенной </w:t>
      </w:r>
      <w:proofErr w:type="spellStart"/>
      <w:proofErr w:type="gramStart"/>
      <w:r w:rsidRPr="00573D29">
        <w:rPr>
          <w:sz w:val="28"/>
          <w:szCs w:val="28"/>
        </w:rPr>
        <w:t>C</w:t>
      </w:r>
      <w:proofErr w:type="gramEnd"/>
      <w:r w:rsidRPr="00573D29">
        <w:rPr>
          <w:sz w:val="28"/>
          <w:szCs w:val="28"/>
        </w:rPr>
        <w:t>лужбой</w:t>
      </w:r>
      <w:proofErr w:type="spellEnd"/>
      <w:r w:rsidRPr="00573D29">
        <w:rPr>
          <w:sz w:val="28"/>
          <w:szCs w:val="28"/>
        </w:rPr>
        <w:t xml:space="preserve"> в течение 14 дней со дня предоставления таможенного оформления товаров. </w:t>
      </w:r>
    </w:p>
    <w:p w14:paraId="1A0948D7" w14:textId="77777777" w:rsidR="00B40A18" w:rsidRPr="00573D29" w:rsidRDefault="00B40A18" w:rsidP="00620D76">
      <w:pPr>
        <w:tabs>
          <w:tab w:val="left" w:pos="993"/>
          <w:tab w:val="left" w:pos="1134"/>
          <w:tab w:val="left" w:pos="1418"/>
        </w:tabs>
        <w:ind w:right="-36"/>
        <w:rPr>
          <w:sz w:val="28"/>
          <w:szCs w:val="28"/>
        </w:rPr>
      </w:pPr>
      <w:proofErr w:type="gramStart"/>
      <w:r w:rsidRPr="00573D29">
        <w:rPr>
          <w:sz w:val="28"/>
          <w:szCs w:val="28"/>
        </w:rPr>
        <w:t xml:space="preserve">(2) Если товары могут быть выпущены при определенных условиях, от которых зависит либо определение суммы ввозных или вывозных платежей, подлежащей уплате, либо ее взимание, внесение в лицевой карточке осуществляется в течение 14 дней со дня которой определяется </w:t>
      </w:r>
      <w:r w:rsidRPr="00573D29">
        <w:rPr>
          <w:sz w:val="28"/>
          <w:szCs w:val="28"/>
        </w:rPr>
        <w:lastRenderedPageBreak/>
        <w:t>размер подлежащих уплате ввозных или вывозных платежей либо устанавливается обязанность по уплате этих платежей.</w:t>
      </w:r>
      <w:proofErr w:type="gramEnd"/>
    </w:p>
    <w:p w14:paraId="713C0D96"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 xml:space="preserve">(3) Если таможенный долг относится к временной мере торговой политики, которая принимает форму налога, запись в лицевой карточке суммы ввозных или вывозных платежей, подлежащих уплате, осуществляется в течение двух месяцев со дня официального опубликования решения об установлении окончательной меры коммерческой политики. </w:t>
      </w:r>
    </w:p>
    <w:p w14:paraId="27E21726"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 xml:space="preserve">(4) В случае возникновения таможенной задолженности на условиях, </w:t>
      </w:r>
      <w:proofErr w:type="gramStart"/>
      <w:r w:rsidRPr="00573D29">
        <w:rPr>
          <w:sz w:val="28"/>
          <w:szCs w:val="28"/>
        </w:rPr>
        <w:t>других</w:t>
      </w:r>
      <w:proofErr w:type="gramEnd"/>
      <w:r w:rsidRPr="00573D29">
        <w:rPr>
          <w:sz w:val="28"/>
          <w:szCs w:val="28"/>
        </w:rPr>
        <w:t xml:space="preserve"> чем тех указанных в части (1) и (2), внесение в лицевой карточке суммы ввозных и вывозных платежей осуществляется в течение 14 дней с даты, когда Таможенная Служба может определить размер соответствующих ввозных и вывозных платежей и принять решение.</w:t>
      </w:r>
    </w:p>
    <w:p w14:paraId="279ED69C" w14:textId="77777777" w:rsidR="00B40A18" w:rsidRPr="00573D29" w:rsidRDefault="00B40A18" w:rsidP="00620D76">
      <w:pPr>
        <w:tabs>
          <w:tab w:val="left" w:pos="993"/>
          <w:tab w:val="left" w:pos="1134"/>
          <w:tab w:val="left" w:pos="1418"/>
        </w:tabs>
        <w:ind w:right="-36"/>
        <w:rPr>
          <w:sz w:val="28"/>
          <w:szCs w:val="28"/>
        </w:rPr>
      </w:pPr>
      <w:proofErr w:type="gramStart"/>
      <w:r w:rsidRPr="00573D29">
        <w:rPr>
          <w:sz w:val="28"/>
          <w:szCs w:val="28"/>
        </w:rPr>
        <w:t>(5) Часть (4) применяется к сумме ввозных и вывозных платежей, подлежащих взысканию или, которая остается подлежащей взысканию, если подлежащая уплате сумма ввозных или вывозных платежей не была внесена в лицевой карточке в соответствии с частями (1)–(4) или была рассчитана и занесена в лицевой карточке в размере ниже сумма к оплате.</w:t>
      </w:r>
      <w:proofErr w:type="gramEnd"/>
    </w:p>
    <w:p w14:paraId="139BF54B"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(6) Условия записи в лицевой карточке, установленные частями (1)–(4), не применяются в случае наступления обстоятельств непреодолимой силы.</w:t>
      </w:r>
    </w:p>
    <w:p w14:paraId="611DF0D2"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(7) Регистрация в лицевой карточке может быть отложена, если уведомление о таможенном долге не препятствует уголовному расследованию.</w:t>
      </w:r>
    </w:p>
    <w:p w14:paraId="54AC996E"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(8) Сумма ввозных платежей, срок уплаты которой был продлен, вносится в лицевых карточках со дня ​​подтверждения таможенной декларации</w:t>
      </w:r>
      <w:proofErr w:type="gramStart"/>
      <w:r w:rsidRPr="00573D29">
        <w:rPr>
          <w:sz w:val="28"/>
          <w:szCs w:val="28"/>
        </w:rPr>
        <w:t>.».</w:t>
      </w:r>
      <w:proofErr w:type="gramEnd"/>
    </w:p>
    <w:p w14:paraId="7C86F570" w14:textId="77777777" w:rsidR="00B40A18" w:rsidRPr="00573D29" w:rsidRDefault="00B40A18" w:rsidP="00620D76">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Статья 113:</w:t>
      </w:r>
    </w:p>
    <w:p w14:paraId="6082B9C7"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часть (1) будет иметь следующее содержание:</w:t>
      </w:r>
    </w:p>
    <w:p w14:paraId="121DFD4F"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 xml:space="preserve">«(1) Сумма ввозных и вывозных платежей уплачивается до предоставления таможенного оформления или в течение 10 дней </w:t>
      </w:r>
      <w:proofErr w:type="gramStart"/>
      <w:r w:rsidRPr="00573D29">
        <w:rPr>
          <w:sz w:val="28"/>
          <w:szCs w:val="28"/>
        </w:rPr>
        <w:t>с даты уведомления</w:t>
      </w:r>
      <w:proofErr w:type="gramEnd"/>
      <w:r w:rsidRPr="00573D29">
        <w:rPr>
          <w:sz w:val="28"/>
          <w:szCs w:val="28"/>
        </w:rPr>
        <w:t xml:space="preserve"> о таможенном долге с установлением гарантии в полном объеме ввозных платежей. В случае, указанном в части (5) стати 109, гарантия не требуется. Во всех этих случаях надбавка за просрочку (пеня) за период просрочки не начисляется</w:t>
      </w:r>
      <w:proofErr w:type="gramStart"/>
      <w:r w:rsidRPr="00573D29">
        <w:rPr>
          <w:sz w:val="28"/>
          <w:szCs w:val="28"/>
        </w:rPr>
        <w:t>.»;</w:t>
      </w:r>
    </w:p>
    <w:p w14:paraId="238B7666" w14:textId="77777777" w:rsidR="00B40A18" w:rsidRPr="00573D29" w:rsidRDefault="00B40A18" w:rsidP="00620D76">
      <w:pPr>
        <w:tabs>
          <w:tab w:val="left" w:pos="993"/>
          <w:tab w:val="left" w:pos="1134"/>
          <w:tab w:val="left" w:pos="1418"/>
        </w:tabs>
        <w:ind w:right="-36"/>
        <w:rPr>
          <w:sz w:val="28"/>
          <w:szCs w:val="28"/>
        </w:rPr>
      </w:pPr>
      <w:proofErr w:type="gramEnd"/>
      <w:r w:rsidRPr="00573D29">
        <w:rPr>
          <w:sz w:val="28"/>
          <w:szCs w:val="28"/>
        </w:rPr>
        <w:t>в части (2) слово «проценты» заменить текстом «надбавка за просрочку (пеня)»;</w:t>
      </w:r>
    </w:p>
    <w:p w14:paraId="3849F176" w14:textId="77777777" w:rsidR="00B40A18" w:rsidRPr="00573D29" w:rsidRDefault="00B40A18" w:rsidP="00620D76">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части (3) второе предложение исключить;</w:t>
      </w:r>
    </w:p>
    <w:p w14:paraId="07C0FD82"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часть (4) будет иметь следующее содержание:</w:t>
      </w:r>
    </w:p>
    <w:p w14:paraId="11CA1C33"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 xml:space="preserve">«(4) Таможенная Служба вправе изменить срок уплаты таможенной задолженности путем заключения </w:t>
      </w:r>
      <w:proofErr w:type="gramStart"/>
      <w:r w:rsidRPr="00573D29">
        <w:rPr>
          <w:sz w:val="28"/>
          <w:szCs w:val="28"/>
        </w:rPr>
        <w:t>с</w:t>
      </w:r>
      <w:proofErr w:type="gramEnd"/>
      <w:r w:rsidRPr="00573D29">
        <w:rPr>
          <w:sz w:val="28"/>
          <w:szCs w:val="28"/>
        </w:rPr>
        <w:t xml:space="preserve"> </w:t>
      </w:r>
      <w:proofErr w:type="gramStart"/>
      <w:r w:rsidRPr="00573D29">
        <w:rPr>
          <w:sz w:val="28"/>
          <w:szCs w:val="28"/>
        </w:rPr>
        <w:t>таможенными</w:t>
      </w:r>
      <w:proofErr w:type="gramEnd"/>
      <w:r w:rsidRPr="00573D29">
        <w:rPr>
          <w:sz w:val="28"/>
          <w:szCs w:val="28"/>
        </w:rPr>
        <w:t xml:space="preserve"> плательщиками–должников, договоров о рассрочке/отсрочке уплаты таможенной </w:t>
      </w:r>
      <w:r w:rsidRPr="00573D29">
        <w:rPr>
          <w:sz w:val="28"/>
          <w:szCs w:val="28"/>
        </w:rPr>
        <w:lastRenderedPageBreak/>
        <w:t>задолженности в порядке, установленном Положением о реализации Таможенного кодекса.»;</w:t>
      </w:r>
    </w:p>
    <w:p w14:paraId="11A89E4E"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после части (4) дополнить частями 4</w:t>
      </w:r>
      <w:r w:rsidRPr="00573D29">
        <w:rPr>
          <w:sz w:val="28"/>
          <w:szCs w:val="28"/>
          <w:vertAlign w:val="superscript"/>
        </w:rPr>
        <w:t>1</w:t>
      </w:r>
      <w:r w:rsidRPr="00573D29">
        <w:rPr>
          <w:sz w:val="28"/>
          <w:szCs w:val="28"/>
        </w:rPr>
        <w:t>, 4</w:t>
      </w:r>
      <w:r w:rsidRPr="00573D29">
        <w:rPr>
          <w:sz w:val="28"/>
          <w:szCs w:val="28"/>
          <w:vertAlign w:val="superscript"/>
        </w:rPr>
        <w:t>2</w:t>
      </w:r>
      <w:r w:rsidRPr="00573D29">
        <w:rPr>
          <w:sz w:val="28"/>
          <w:szCs w:val="28"/>
        </w:rPr>
        <w:t xml:space="preserve"> и 4</w:t>
      </w:r>
      <w:r w:rsidRPr="00573D29">
        <w:rPr>
          <w:sz w:val="28"/>
          <w:szCs w:val="28"/>
          <w:vertAlign w:val="superscript"/>
        </w:rPr>
        <w:t>3</w:t>
      </w:r>
      <w:r w:rsidRPr="00573D29">
        <w:rPr>
          <w:sz w:val="28"/>
          <w:szCs w:val="28"/>
        </w:rPr>
        <w:t xml:space="preserve"> следующего содержания:</w:t>
      </w:r>
    </w:p>
    <w:p w14:paraId="0CCDDEA5" w14:textId="77777777" w:rsidR="00B40A18" w:rsidRPr="00573D29" w:rsidRDefault="00B40A18" w:rsidP="00620D76">
      <w:pPr>
        <w:tabs>
          <w:tab w:val="left" w:pos="993"/>
          <w:tab w:val="left" w:pos="1134"/>
          <w:tab w:val="left" w:pos="1418"/>
        </w:tabs>
        <w:ind w:right="-36"/>
        <w:rPr>
          <w:sz w:val="28"/>
          <w:szCs w:val="28"/>
        </w:rPr>
      </w:pPr>
      <w:proofErr w:type="gramStart"/>
      <w:r w:rsidRPr="00573D29">
        <w:rPr>
          <w:sz w:val="28"/>
          <w:szCs w:val="28"/>
        </w:rPr>
        <w:t>«(4</w:t>
      </w:r>
      <w:r w:rsidRPr="00573D29">
        <w:rPr>
          <w:sz w:val="28"/>
          <w:szCs w:val="28"/>
          <w:vertAlign w:val="superscript"/>
        </w:rPr>
        <w:t>1</w:t>
      </w:r>
      <w:r w:rsidRPr="00573D29">
        <w:rPr>
          <w:sz w:val="28"/>
          <w:szCs w:val="28"/>
        </w:rPr>
        <w:t>) В случае изменения срока уплаты таможенного долга, указанного в части (4), проценты по кредиту начисляются в дополнение к сумме ввозных и вывозных платежей, эквивалентной базовой ставке Национального Банка Молдовы, по краткосрочным кредитам, действующей на дату предоставления пролонгации, действующий на дату предоставления отсрочки, за каждый день продления срока платежа, если законодательством не установлено иное.</w:t>
      </w:r>
      <w:proofErr w:type="gramEnd"/>
    </w:p>
    <w:p w14:paraId="50E31E48"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В случае нарушения продленного срока начисляются дополнительные надбавки за просрочку (пени) в соответствии с законодательством.</w:t>
      </w:r>
    </w:p>
    <w:p w14:paraId="340D8ECB"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(4</w:t>
      </w:r>
      <w:r w:rsidRPr="00573D29">
        <w:rPr>
          <w:sz w:val="28"/>
          <w:szCs w:val="28"/>
          <w:vertAlign w:val="superscript"/>
        </w:rPr>
        <w:t>2</w:t>
      </w:r>
      <w:r w:rsidRPr="00573D29">
        <w:rPr>
          <w:sz w:val="28"/>
          <w:szCs w:val="28"/>
        </w:rPr>
        <w:t>) Таможенная Служба может отказаться в требовании гарантии или применении процентов по кредиту, если на основании документально подтвержденной оценки будет установлено, что положение должника вызовет серьезные экономические или социальные трудности.</w:t>
      </w:r>
    </w:p>
    <w:p w14:paraId="072BC509"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(4</w:t>
      </w:r>
      <w:r w:rsidRPr="00573D29">
        <w:rPr>
          <w:sz w:val="28"/>
          <w:szCs w:val="28"/>
          <w:vertAlign w:val="superscript"/>
        </w:rPr>
        <w:t>3</w:t>
      </w:r>
      <w:r w:rsidRPr="00573D29">
        <w:rPr>
          <w:sz w:val="28"/>
          <w:szCs w:val="28"/>
        </w:rPr>
        <w:t>) Таможенная Служба отказывается от начисления процентов по кредиту, если сумма по каждому взысканию составляет менее 100 леев</w:t>
      </w:r>
      <w:proofErr w:type="gramStart"/>
      <w:r w:rsidRPr="00573D29">
        <w:rPr>
          <w:sz w:val="28"/>
          <w:szCs w:val="28"/>
        </w:rPr>
        <w:t>.».</w:t>
      </w:r>
      <w:proofErr w:type="gramEnd"/>
    </w:p>
    <w:p w14:paraId="3532A218"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часть (5) признать утратившим силу;</w:t>
      </w:r>
    </w:p>
    <w:p w14:paraId="7281328E" w14:textId="77777777" w:rsidR="00B40A18" w:rsidRPr="00573D29" w:rsidRDefault="00B40A18" w:rsidP="00620D76">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части (6) второе предложение исключить;</w:t>
      </w:r>
    </w:p>
    <w:p w14:paraId="617D687F" w14:textId="77777777" w:rsidR="00B40A18" w:rsidRPr="00573D29" w:rsidRDefault="00B40A18" w:rsidP="00620D76">
      <w:pPr>
        <w:tabs>
          <w:tab w:val="left" w:pos="993"/>
          <w:tab w:val="left" w:pos="1134"/>
          <w:tab w:val="left" w:pos="1418"/>
        </w:tabs>
        <w:ind w:right="-36"/>
        <w:rPr>
          <w:sz w:val="28"/>
          <w:szCs w:val="28"/>
        </w:rPr>
      </w:pPr>
      <w:r w:rsidRPr="00573D29">
        <w:rPr>
          <w:sz w:val="28"/>
          <w:szCs w:val="28"/>
        </w:rPr>
        <w:t>часть (7) признать утратившим силу.</w:t>
      </w:r>
    </w:p>
    <w:p w14:paraId="231EB42B" w14:textId="77777777" w:rsidR="00B40A18" w:rsidRPr="00573D29" w:rsidRDefault="00B40A18" w:rsidP="00CE6A2D">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Статью116 дополнить частью (3) следующего содержания:</w:t>
      </w:r>
    </w:p>
    <w:p w14:paraId="6BF29BE7" w14:textId="77777777" w:rsidR="00B40A18" w:rsidRPr="00573D29" w:rsidRDefault="00B40A18" w:rsidP="00CE6A2D">
      <w:pPr>
        <w:tabs>
          <w:tab w:val="left" w:pos="993"/>
          <w:tab w:val="left" w:pos="1134"/>
          <w:tab w:val="left" w:pos="1418"/>
        </w:tabs>
        <w:ind w:right="-36"/>
        <w:rPr>
          <w:sz w:val="28"/>
          <w:szCs w:val="28"/>
        </w:rPr>
      </w:pPr>
      <w:r w:rsidRPr="00573D29">
        <w:rPr>
          <w:sz w:val="28"/>
          <w:szCs w:val="28"/>
        </w:rPr>
        <w:t>«(3) Срок приостановки ограничен одним годом. Однако этот срок может быть продлен Таможенной Службой по уважительным причинам</w:t>
      </w:r>
      <w:proofErr w:type="gramStart"/>
      <w:r w:rsidRPr="00573D29">
        <w:rPr>
          <w:sz w:val="28"/>
          <w:szCs w:val="28"/>
        </w:rPr>
        <w:t>.».</w:t>
      </w:r>
      <w:proofErr w:type="gramEnd"/>
    </w:p>
    <w:p w14:paraId="5553D54B" w14:textId="77777777" w:rsidR="00B40A18" w:rsidRPr="00573D29" w:rsidRDefault="00B40A18" w:rsidP="00CE6A2D">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Статью 118 изложить в следующей редакции:</w:t>
      </w:r>
    </w:p>
    <w:p w14:paraId="0C2A7923" w14:textId="77777777" w:rsidR="00B40A18" w:rsidRPr="00573D29" w:rsidRDefault="00B40A18" w:rsidP="00CE6A2D">
      <w:pPr>
        <w:tabs>
          <w:tab w:val="left" w:pos="993"/>
          <w:tab w:val="left" w:pos="1134"/>
          <w:tab w:val="left" w:pos="1418"/>
        </w:tabs>
        <w:ind w:right="-36"/>
        <w:rPr>
          <w:sz w:val="28"/>
          <w:szCs w:val="28"/>
        </w:rPr>
      </w:pPr>
      <w:r w:rsidRPr="00573D29">
        <w:rPr>
          <w:b/>
          <w:sz w:val="28"/>
          <w:szCs w:val="28"/>
        </w:rPr>
        <w:t>«Статья 118</w:t>
      </w:r>
      <w:r w:rsidRPr="00573D29">
        <w:rPr>
          <w:sz w:val="28"/>
          <w:szCs w:val="28"/>
        </w:rPr>
        <w:t>. Взыскание суммы ввозных и вывозных платежей</w:t>
      </w:r>
    </w:p>
    <w:p w14:paraId="5475F3DA" w14:textId="77777777" w:rsidR="00B40A18" w:rsidRPr="00573D29" w:rsidRDefault="00B40A18" w:rsidP="00CE6A2D">
      <w:pPr>
        <w:tabs>
          <w:tab w:val="left" w:pos="993"/>
          <w:tab w:val="left" w:pos="1134"/>
          <w:tab w:val="left" w:pos="1418"/>
        </w:tabs>
        <w:ind w:right="-36"/>
        <w:rPr>
          <w:sz w:val="28"/>
          <w:szCs w:val="28"/>
        </w:rPr>
      </w:pPr>
      <w:r w:rsidRPr="00573D29">
        <w:rPr>
          <w:sz w:val="28"/>
          <w:szCs w:val="28"/>
        </w:rPr>
        <w:t>(1) Если сумма ввозных и вывозных платежей, не уплаченная в порядке, установленном в статье 113, Таможенная Служба инициирует принудительное исполнение платежа в соответствии с положениями статей 127-139, в том числе за счет исполнения гарантий.</w:t>
      </w:r>
    </w:p>
    <w:p w14:paraId="4C18DE9E" w14:textId="77777777" w:rsidR="00B40A18" w:rsidRPr="00573D29" w:rsidRDefault="00B40A18" w:rsidP="00CE6A2D">
      <w:pPr>
        <w:tabs>
          <w:tab w:val="left" w:pos="993"/>
          <w:tab w:val="left" w:pos="1134"/>
          <w:tab w:val="left" w:pos="1418"/>
        </w:tabs>
        <w:ind w:right="-36"/>
        <w:rPr>
          <w:sz w:val="28"/>
          <w:szCs w:val="28"/>
        </w:rPr>
      </w:pPr>
      <w:r w:rsidRPr="00573D29">
        <w:rPr>
          <w:sz w:val="28"/>
          <w:szCs w:val="28"/>
        </w:rPr>
        <w:t>(2) За каждый день просрочки уплаты суммы ввозных или вывозных платежей взимается надбавка за просрочку (пеня) в размере, установленном Налоговым кодексом.</w:t>
      </w:r>
    </w:p>
    <w:p w14:paraId="712126DE" w14:textId="77777777" w:rsidR="00B40A18" w:rsidRPr="00573D29" w:rsidRDefault="00B40A18" w:rsidP="00CE6A2D">
      <w:pPr>
        <w:tabs>
          <w:tab w:val="left" w:pos="993"/>
          <w:tab w:val="left" w:pos="1134"/>
          <w:tab w:val="left" w:pos="1418"/>
        </w:tabs>
        <w:ind w:right="-36"/>
        <w:rPr>
          <w:sz w:val="28"/>
          <w:szCs w:val="28"/>
        </w:rPr>
      </w:pPr>
      <w:r w:rsidRPr="00573D29">
        <w:rPr>
          <w:sz w:val="28"/>
          <w:szCs w:val="28"/>
        </w:rPr>
        <w:t xml:space="preserve">(3) Надбавка за просрочку (пеня) начисляется с первого дня после истечения продленного срока или </w:t>
      </w:r>
      <w:proofErr w:type="gramStart"/>
      <w:r w:rsidRPr="00573D29">
        <w:rPr>
          <w:sz w:val="28"/>
          <w:szCs w:val="28"/>
        </w:rPr>
        <w:t>с даты</w:t>
      </w:r>
      <w:proofErr w:type="gramEnd"/>
      <w:r w:rsidRPr="00573D29">
        <w:rPr>
          <w:sz w:val="28"/>
          <w:szCs w:val="28"/>
        </w:rPr>
        <w:t xml:space="preserve"> его возникновения и до даты полной оплаты, в зависимости от обстоятельств.</w:t>
      </w:r>
    </w:p>
    <w:p w14:paraId="1FDCF9D4" w14:textId="77777777" w:rsidR="00B40A18" w:rsidRPr="00573D29" w:rsidRDefault="00B40A18" w:rsidP="00CE6A2D">
      <w:pPr>
        <w:tabs>
          <w:tab w:val="left" w:pos="993"/>
          <w:tab w:val="left" w:pos="1134"/>
          <w:tab w:val="left" w:pos="1418"/>
        </w:tabs>
        <w:ind w:right="-36"/>
        <w:rPr>
          <w:sz w:val="28"/>
          <w:szCs w:val="28"/>
        </w:rPr>
      </w:pPr>
      <w:r w:rsidRPr="00573D29">
        <w:rPr>
          <w:sz w:val="28"/>
          <w:szCs w:val="28"/>
        </w:rPr>
        <w:t>(4) Надбавка за просрочку (пеня) начисляется к сумме ввозных и вывозных платежей, отдельно по каждому виду налога или пошлины.</w:t>
      </w:r>
    </w:p>
    <w:p w14:paraId="7B68F222" w14:textId="77777777" w:rsidR="00B40A18" w:rsidRPr="00573D29" w:rsidRDefault="00B40A18" w:rsidP="00CE6A2D">
      <w:pPr>
        <w:tabs>
          <w:tab w:val="left" w:pos="993"/>
          <w:tab w:val="left" w:pos="1134"/>
          <w:tab w:val="left" w:pos="1418"/>
        </w:tabs>
        <w:ind w:right="-36"/>
        <w:rPr>
          <w:sz w:val="28"/>
          <w:szCs w:val="28"/>
        </w:rPr>
      </w:pPr>
      <w:r w:rsidRPr="00573D29">
        <w:rPr>
          <w:sz w:val="28"/>
          <w:szCs w:val="28"/>
        </w:rPr>
        <w:t xml:space="preserve">(5) Если таможенная задолженность возникает на основании ст. 89 или ст. 92 или в случае если уведомление о таможенной задолженности является результатом последующего контроля, надбавка за просрочку (пеня) начисляется дополнительно к сумме ввозных или вывозных </w:t>
      </w:r>
      <w:r w:rsidRPr="00573D29">
        <w:rPr>
          <w:sz w:val="28"/>
          <w:szCs w:val="28"/>
        </w:rPr>
        <w:lastRenderedPageBreak/>
        <w:t xml:space="preserve">платежей, </w:t>
      </w:r>
      <w:proofErr w:type="gramStart"/>
      <w:r w:rsidRPr="00573D29">
        <w:rPr>
          <w:sz w:val="28"/>
          <w:szCs w:val="28"/>
        </w:rPr>
        <w:t>с даты возникновения</w:t>
      </w:r>
      <w:proofErr w:type="gramEnd"/>
      <w:r w:rsidRPr="00573D29">
        <w:rPr>
          <w:sz w:val="28"/>
          <w:szCs w:val="28"/>
        </w:rPr>
        <w:t xml:space="preserve"> таможенной задолженности и до даты ее уведомления.</w:t>
      </w:r>
    </w:p>
    <w:p w14:paraId="041E046E" w14:textId="77777777" w:rsidR="00B40A18" w:rsidRPr="00573D29" w:rsidRDefault="00B40A18" w:rsidP="00CE6A2D">
      <w:pPr>
        <w:tabs>
          <w:tab w:val="left" w:pos="993"/>
          <w:tab w:val="left" w:pos="1134"/>
          <w:tab w:val="left" w:pos="1418"/>
        </w:tabs>
        <w:ind w:right="-36"/>
        <w:rPr>
          <w:sz w:val="28"/>
          <w:szCs w:val="28"/>
        </w:rPr>
      </w:pPr>
      <w:r w:rsidRPr="00573D29">
        <w:rPr>
          <w:sz w:val="28"/>
          <w:szCs w:val="28"/>
        </w:rPr>
        <w:t>(6) Исчисление надбавки за просрочку (пени) после уведомления и внесение в лицевой карточке производится ежемесячно, без вынесения решения. В случае необходимости должник уведомляется о сумме увеличения надбавки за просрочку (пени), начисленной в связи с этим, посредством решения о регуляризации.</w:t>
      </w:r>
    </w:p>
    <w:p w14:paraId="0E9CB007" w14:textId="77777777" w:rsidR="00B40A18" w:rsidRPr="00573D29" w:rsidRDefault="00B40A18" w:rsidP="00CE6A2D">
      <w:pPr>
        <w:tabs>
          <w:tab w:val="left" w:pos="993"/>
          <w:tab w:val="left" w:pos="1134"/>
          <w:tab w:val="left" w:pos="1418"/>
        </w:tabs>
        <w:ind w:right="-36"/>
        <w:rPr>
          <w:sz w:val="28"/>
          <w:szCs w:val="28"/>
        </w:rPr>
      </w:pPr>
      <w:r w:rsidRPr="00573D29">
        <w:rPr>
          <w:sz w:val="28"/>
          <w:szCs w:val="28"/>
        </w:rPr>
        <w:t>(7) Надбавка за просрочку (пеня), указанное в части (6), не будет рассчитываться в пределах лимита переплаты в бюджет, установленной на едином казначейском счете ввозных или вывозных платежей, оплаченных заранее. Эта переплата используется для погашения долга путем компенсации. Способ и порядок погашения компенсацией устанавливаются Министерством Финансов.</w:t>
      </w:r>
    </w:p>
    <w:p w14:paraId="2C19BBA2" w14:textId="77777777" w:rsidR="00B40A18" w:rsidRPr="00573D29" w:rsidRDefault="00B40A18" w:rsidP="00CE6A2D">
      <w:pPr>
        <w:tabs>
          <w:tab w:val="left" w:pos="993"/>
          <w:tab w:val="left" w:pos="1134"/>
          <w:tab w:val="left" w:pos="1418"/>
        </w:tabs>
        <w:ind w:right="-36"/>
        <w:rPr>
          <w:sz w:val="28"/>
          <w:szCs w:val="28"/>
        </w:rPr>
      </w:pPr>
      <w:r w:rsidRPr="00573D29">
        <w:rPr>
          <w:sz w:val="28"/>
          <w:szCs w:val="28"/>
        </w:rPr>
        <w:t>(8) Освобождение от таможенной задолженности влечет аннулирование начисленной надбавки за просрочку (пени), по ней.</w:t>
      </w:r>
    </w:p>
    <w:p w14:paraId="72400D71" w14:textId="77777777" w:rsidR="00B40A18" w:rsidRPr="00573D29" w:rsidRDefault="00B40A18" w:rsidP="00CE6A2D">
      <w:pPr>
        <w:tabs>
          <w:tab w:val="left" w:pos="993"/>
          <w:tab w:val="left" w:pos="1134"/>
          <w:tab w:val="left" w:pos="1418"/>
        </w:tabs>
        <w:ind w:right="-36"/>
        <w:rPr>
          <w:sz w:val="28"/>
          <w:szCs w:val="28"/>
        </w:rPr>
      </w:pPr>
      <w:r w:rsidRPr="00573D29">
        <w:rPr>
          <w:sz w:val="28"/>
          <w:szCs w:val="28"/>
        </w:rPr>
        <w:t>(9) Таможенная Служба может отказаться от применения надбавки за просрочку (пени), если на основании документально подтвержденной оценки установлено, что положение должника вызовет серьезные экономические или социальные трудности.</w:t>
      </w:r>
    </w:p>
    <w:p w14:paraId="1E508EDB" w14:textId="77777777" w:rsidR="00B40A18" w:rsidRPr="00573D29" w:rsidRDefault="00B40A18" w:rsidP="00CE6A2D">
      <w:pPr>
        <w:tabs>
          <w:tab w:val="left" w:pos="993"/>
          <w:tab w:val="left" w:pos="1134"/>
          <w:tab w:val="left" w:pos="1418"/>
        </w:tabs>
        <w:ind w:right="-36"/>
        <w:rPr>
          <w:sz w:val="28"/>
          <w:szCs w:val="28"/>
        </w:rPr>
      </w:pPr>
      <w:r w:rsidRPr="00573D29">
        <w:rPr>
          <w:sz w:val="28"/>
          <w:szCs w:val="28"/>
        </w:rPr>
        <w:t>(10) Таможенная Служба отменяет начисление процентов, если сумма по каждому взысканию составляет менее 100 леев.</w:t>
      </w:r>
    </w:p>
    <w:p w14:paraId="13852321" w14:textId="77777777" w:rsidR="00B40A18" w:rsidRPr="00573D29" w:rsidRDefault="00B40A18" w:rsidP="00CE6A2D">
      <w:pPr>
        <w:tabs>
          <w:tab w:val="left" w:pos="993"/>
          <w:tab w:val="left" w:pos="1134"/>
          <w:tab w:val="left" w:pos="1418"/>
        </w:tabs>
        <w:ind w:right="-36"/>
        <w:rPr>
          <w:sz w:val="28"/>
          <w:szCs w:val="28"/>
        </w:rPr>
      </w:pPr>
      <w:r w:rsidRPr="00573D29">
        <w:rPr>
          <w:sz w:val="28"/>
          <w:szCs w:val="28"/>
        </w:rPr>
        <w:t>(11) Неуплата таможенной задолженности в установленный законом срок влечет дополнительно приостановление права на выполнение иных таможенных операций соответствующим должником до погашения таможенной задолженности на условиях, установленных таможенным законодательством.</w:t>
      </w:r>
    </w:p>
    <w:p w14:paraId="75A16BF9" w14:textId="77777777" w:rsidR="00B40A18" w:rsidRPr="00573D29" w:rsidRDefault="00B40A18" w:rsidP="00CE6A2D">
      <w:pPr>
        <w:tabs>
          <w:tab w:val="left" w:pos="993"/>
          <w:tab w:val="left" w:pos="1134"/>
          <w:tab w:val="left" w:pos="1418"/>
        </w:tabs>
        <w:ind w:right="-36"/>
        <w:rPr>
          <w:sz w:val="28"/>
          <w:szCs w:val="28"/>
        </w:rPr>
      </w:pPr>
      <w:r w:rsidRPr="00573D29">
        <w:rPr>
          <w:sz w:val="28"/>
          <w:szCs w:val="28"/>
        </w:rPr>
        <w:t xml:space="preserve">(12) Таможенная Служба обязана принять все меры для взыскания таможенной задолженности с должника, и только в той мере, в какой это невозможно, таможенная задолженность взыскивается с лиц, которые несут с ним солидарную ответственность </w:t>
      </w:r>
      <w:proofErr w:type="gramStart"/>
      <w:r w:rsidRPr="00573D29">
        <w:rPr>
          <w:sz w:val="28"/>
          <w:szCs w:val="28"/>
        </w:rPr>
        <w:t>за</w:t>
      </w:r>
      <w:proofErr w:type="gramEnd"/>
      <w:r w:rsidRPr="00573D29">
        <w:rPr>
          <w:sz w:val="28"/>
          <w:szCs w:val="28"/>
        </w:rPr>
        <w:t xml:space="preserve"> уплата таможенного долга.».</w:t>
      </w:r>
    </w:p>
    <w:p w14:paraId="4CB81822" w14:textId="77777777" w:rsidR="00B40A18" w:rsidRPr="00573D29" w:rsidRDefault="00B40A18" w:rsidP="00F61941">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Статья 119:</w:t>
      </w:r>
    </w:p>
    <w:p w14:paraId="4D82A0C0" w14:textId="77777777" w:rsidR="00B40A18" w:rsidRPr="00573D29" w:rsidRDefault="00B40A18" w:rsidP="00F61941">
      <w:pPr>
        <w:tabs>
          <w:tab w:val="left" w:pos="993"/>
          <w:tab w:val="left" w:pos="1134"/>
          <w:tab w:val="left" w:pos="1418"/>
        </w:tabs>
        <w:ind w:right="-36"/>
        <w:rPr>
          <w:sz w:val="28"/>
          <w:szCs w:val="28"/>
        </w:rPr>
      </w:pPr>
      <w:r w:rsidRPr="00573D29">
        <w:rPr>
          <w:sz w:val="28"/>
          <w:szCs w:val="28"/>
        </w:rPr>
        <w:t>в подпункте c) части (1), слова «Таможенная служба» заменить словами «компетентные органы»;</w:t>
      </w:r>
    </w:p>
    <w:p w14:paraId="275DBBC5" w14:textId="77777777" w:rsidR="00B40A18" w:rsidRPr="00573D29" w:rsidRDefault="00B40A18" w:rsidP="00F61941">
      <w:pPr>
        <w:tabs>
          <w:tab w:val="left" w:pos="993"/>
          <w:tab w:val="left" w:pos="1134"/>
          <w:tab w:val="left" w:pos="1418"/>
        </w:tabs>
        <w:ind w:right="-36"/>
        <w:rPr>
          <w:sz w:val="28"/>
          <w:szCs w:val="28"/>
        </w:rPr>
      </w:pPr>
      <w:r w:rsidRPr="00573D29">
        <w:rPr>
          <w:sz w:val="28"/>
          <w:szCs w:val="28"/>
        </w:rPr>
        <w:t>в части (6) после слова «дней» дополнить текстом «, после вступления в силу решения об урегулировании»;</w:t>
      </w:r>
    </w:p>
    <w:p w14:paraId="51F93C1F" w14:textId="77777777" w:rsidR="00B40A18" w:rsidRPr="00573D29" w:rsidRDefault="00B40A18" w:rsidP="00F61941">
      <w:pPr>
        <w:tabs>
          <w:tab w:val="left" w:pos="993"/>
          <w:tab w:val="left" w:pos="1134"/>
          <w:tab w:val="left" w:pos="1418"/>
        </w:tabs>
        <w:ind w:right="-36"/>
        <w:rPr>
          <w:sz w:val="28"/>
          <w:szCs w:val="28"/>
        </w:rPr>
      </w:pPr>
      <w:r w:rsidRPr="00573D29">
        <w:rPr>
          <w:sz w:val="28"/>
          <w:szCs w:val="28"/>
        </w:rPr>
        <w:t>в части (7) слова «решение о возмещении или переводе средств» заменить словами «решение об урегулировании»;</w:t>
      </w:r>
    </w:p>
    <w:p w14:paraId="61845D02" w14:textId="77777777" w:rsidR="00B40A18" w:rsidRPr="00573D29" w:rsidRDefault="00B40A18" w:rsidP="00F61941">
      <w:pPr>
        <w:tabs>
          <w:tab w:val="left" w:pos="993"/>
          <w:tab w:val="left" w:pos="1134"/>
          <w:tab w:val="left" w:pos="1418"/>
        </w:tabs>
        <w:ind w:right="-36"/>
        <w:rPr>
          <w:sz w:val="28"/>
          <w:szCs w:val="28"/>
        </w:rPr>
      </w:pPr>
      <w:r w:rsidRPr="00573D29">
        <w:rPr>
          <w:sz w:val="28"/>
          <w:szCs w:val="28"/>
        </w:rPr>
        <w:t>в части (10) слова «предоставление возмещения» заменить словом «урегулировании»;</w:t>
      </w:r>
    </w:p>
    <w:p w14:paraId="2DF0F736" w14:textId="77777777" w:rsidR="00B40A18" w:rsidRPr="00573D29" w:rsidRDefault="00B40A18" w:rsidP="00F61941">
      <w:pPr>
        <w:tabs>
          <w:tab w:val="left" w:pos="993"/>
          <w:tab w:val="left" w:pos="1134"/>
          <w:tab w:val="left" w:pos="1418"/>
        </w:tabs>
        <w:ind w:right="-36"/>
        <w:rPr>
          <w:sz w:val="28"/>
          <w:szCs w:val="28"/>
        </w:rPr>
      </w:pPr>
      <w:r w:rsidRPr="00573D29">
        <w:rPr>
          <w:sz w:val="28"/>
          <w:szCs w:val="28"/>
        </w:rPr>
        <w:t>часть (12)</w:t>
      </w:r>
      <w:r w:rsidRPr="00573D29">
        <w:t xml:space="preserve"> </w:t>
      </w:r>
      <w:r w:rsidRPr="00573D29">
        <w:rPr>
          <w:sz w:val="28"/>
          <w:szCs w:val="28"/>
        </w:rPr>
        <w:t>признать утратившим силу.</w:t>
      </w:r>
    </w:p>
    <w:p w14:paraId="10489229" w14:textId="77777777" w:rsidR="00B40A18" w:rsidRPr="00573D29" w:rsidRDefault="00B40A18" w:rsidP="00F61941">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Дополнить статьей 119</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xml:space="preserve"> в следующей редакции:</w:t>
      </w:r>
    </w:p>
    <w:p w14:paraId="4B1BE392" w14:textId="77777777" w:rsidR="00B40A18" w:rsidRPr="00573D29" w:rsidRDefault="00B40A18" w:rsidP="00F61941">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w:t>
      </w:r>
      <w:r w:rsidRPr="00573D29">
        <w:rPr>
          <w:rFonts w:ascii="Times New Roman" w:hAnsi="Times New Roman" w:cs="Times New Roman"/>
          <w:b/>
          <w:sz w:val="28"/>
          <w:szCs w:val="28"/>
        </w:rPr>
        <w:t>Статья 119</w:t>
      </w:r>
      <w:r w:rsidRPr="00573D29">
        <w:rPr>
          <w:rFonts w:ascii="Times New Roman" w:hAnsi="Times New Roman" w:cs="Times New Roman"/>
          <w:b/>
          <w:sz w:val="28"/>
          <w:szCs w:val="28"/>
          <w:vertAlign w:val="superscript"/>
        </w:rPr>
        <w:t>1</w:t>
      </w:r>
      <w:r w:rsidRPr="00573D29">
        <w:rPr>
          <w:rFonts w:ascii="Times New Roman" w:hAnsi="Times New Roman" w:cs="Times New Roman"/>
          <w:b/>
          <w:sz w:val="28"/>
          <w:szCs w:val="28"/>
        </w:rPr>
        <w:t>.</w:t>
      </w:r>
      <w:r w:rsidRPr="00573D29">
        <w:rPr>
          <w:rFonts w:ascii="Times New Roman" w:hAnsi="Times New Roman" w:cs="Times New Roman"/>
          <w:sz w:val="28"/>
          <w:szCs w:val="28"/>
        </w:rPr>
        <w:t xml:space="preserve"> Возврат излишне уплаченных или взысканных таможенных платежей</w:t>
      </w:r>
    </w:p>
    <w:p w14:paraId="07F6261E" w14:textId="77777777" w:rsidR="00B40A18" w:rsidRPr="00573D29" w:rsidRDefault="00B40A18" w:rsidP="00F61941">
      <w:pPr>
        <w:pStyle w:val="a3"/>
        <w:tabs>
          <w:tab w:val="left" w:pos="142"/>
          <w:tab w:val="left" w:pos="993"/>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lastRenderedPageBreak/>
        <w:t>(1) Возврат излишне уплаченных или взысканных таможенных платежей осуществляется в счет погашения задолженностей таможенного плательщика перед национальным публичным бюджетом, а в случае отсутствия таковых, по заявлению лица, в счет его будущих обязательств перед национальным публичным бюджетом или на её банковский счет.</w:t>
      </w:r>
    </w:p>
    <w:p w14:paraId="09210AB8" w14:textId="77777777" w:rsidR="00B40A18" w:rsidRPr="00573D29" w:rsidRDefault="00B40A18" w:rsidP="00F61941">
      <w:pPr>
        <w:tabs>
          <w:tab w:val="left" w:pos="142"/>
          <w:tab w:val="left" w:pos="993"/>
          <w:tab w:val="left" w:pos="1418"/>
        </w:tabs>
        <w:ind w:right="-36"/>
        <w:rPr>
          <w:sz w:val="28"/>
          <w:szCs w:val="28"/>
        </w:rPr>
      </w:pPr>
      <w:r w:rsidRPr="00573D29">
        <w:rPr>
          <w:sz w:val="28"/>
          <w:szCs w:val="28"/>
        </w:rPr>
        <w:t xml:space="preserve">(2) Запрещается возврат излишне уплаченных лицом таможенных платежей, в счет погашения задолженностей её кредиторов, или долгов других таможенных должников, в том числе юридических и физических цессионариев. </w:t>
      </w:r>
    </w:p>
    <w:p w14:paraId="53A4E2B3" w14:textId="77777777" w:rsidR="00B40A18" w:rsidRPr="00573D29" w:rsidRDefault="00B40A18" w:rsidP="00F61941">
      <w:pPr>
        <w:tabs>
          <w:tab w:val="left" w:pos="142"/>
          <w:tab w:val="left" w:pos="993"/>
          <w:tab w:val="left" w:pos="1418"/>
        </w:tabs>
        <w:ind w:right="-36"/>
        <w:rPr>
          <w:sz w:val="28"/>
          <w:szCs w:val="28"/>
        </w:rPr>
      </w:pPr>
      <w:r w:rsidRPr="00573D29">
        <w:rPr>
          <w:sz w:val="28"/>
          <w:szCs w:val="28"/>
        </w:rPr>
        <w:t>(3) Возврат излишне уплаченных таможенных платежей осуществляется в порядке, установленном Положением о применении Таможенного кодекса, в срок, не превышающий 30 дней</w:t>
      </w:r>
      <w:proofErr w:type="gramStart"/>
      <w:r w:rsidRPr="00573D29">
        <w:rPr>
          <w:sz w:val="28"/>
          <w:szCs w:val="28"/>
        </w:rPr>
        <w:t>.».</w:t>
      </w:r>
      <w:proofErr w:type="gramEnd"/>
    </w:p>
    <w:p w14:paraId="7799CD28" w14:textId="77777777" w:rsidR="00B40A18" w:rsidRPr="00573D29" w:rsidRDefault="00B40A18" w:rsidP="00D04BFC">
      <w:pPr>
        <w:pStyle w:val="a3"/>
        <w:numPr>
          <w:ilvl w:val="0"/>
          <w:numId w:val="39"/>
        </w:numPr>
        <w:tabs>
          <w:tab w:val="left" w:pos="142"/>
          <w:tab w:val="left" w:pos="993"/>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Статья 122:</w:t>
      </w:r>
    </w:p>
    <w:p w14:paraId="62607975" w14:textId="77777777" w:rsidR="00B40A18" w:rsidRPr="00573D29" w:rsidRDefault="00B40A18" w:rsidP="00D04BFC">
      <w:pPr>
        <w:pStyle w:val="a3"/>
        <w:tabs>
          <w:tab w:val="left" w:pos="142"/>
          <w:tab w:val="left" w:pos="993"/>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название статьи будет иметь следующее содержание:</w:t>
      </w:r>
    </w:p>
    <w:p w14:paraId="2A2055FF" w14:textId="77777777" w:rsidR="00B40A18" w:rsidRPr="00573D29" w:rsidRDefault="00B40A18" w:rsidP="00D04BFC">
      <w:pPr>
        <w:pStyle w:val="a3"/>
        <w:tabs>
          <w:tab w:val="left" w:pos="142"/>
          <w:tab w:val="left" w:pos="993"/>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w:t>
      </w:r>
      <w:r w:rsidRPr="00573D29">
        <w:rPr>
          <w:rFonts w:ascii="Times New Roman" w:hAnsi="Times New Roman" w:cs="Times New Roman"/>
          <w:b/>
          <w:sz w:val="28"/>
          <w:szCs w:val="28"/>
        </w:rPr>
        <w:t>Статья 122.</w:t>
      </w:r>
      <w:r w:rsidRPr="00573D29">
        <w:rPr>
          <w:rFonts w:ascii="Times New Roman" w:hAnsi="Times New Roman" w:cs="Times New Roman"/>
          <w:sz w:val="28"/>
          <w:szCs w:val="28"/>
        </w:rPr>
        <w:t xml:space="preserve"> Ошибка компетентных органов»;</w:t>
      </w:r>
    </w:p>
    <w:p w14:paraId="358FDEF8" w14:textId="77777777" w:rsidR="00B40A18" w:rsidRPr="00573D29" w:rsidRDefault="00B40A18" w:rsidP="00D04BFC">
      <w:pPr>
        <w:tabs>
          <w:tab w:val="left" w:pos="993"/>
          <w:tab w:val="left" w:pos="1134"/>
          <w:tab w:val="left" w:pos="1418"/>
        </w:tabs>
        <w:ind w:right="-36"/>
        <w:rPr>
          <w:sz w:val="28"/>
          <w:szCs w:val="28"/>
        </w:rPr>
      </w:pPr>
      <w:r w:rsidRPr="00573D29">
        <w:rPr>
          <w:sz w:val="28"/>
          <w:szCs w:val="28"/>
        </w:rPr>
        <w:t>в части (1) слова «Таможенная Служба» заменить словами «компетентного органа».</w:t>
      </w:r>
    </w:p>
    <w:p w14:paraId="6B69A6EF" w14:textId="77777777" w:rsidR="00B40A18" w:rsidRPr="00573D29" w:rsidRDefault="00B40A18" w:rsidP="00D04BFC">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Статья 124:</w:t>
      </w:r>
    </w:p>
    <w:p w14:paraId="4F360CAB" w14:textId="77777777" w:rsidR="00B40A18" w:rsidRPr="00573D29" w:rsidRDefault="00B40A18" w:rsidP="00D04BFC">
      <w:pPr>
        <w:tabs>
          <w:tab w:val="left" w:pos="993"/>
          <w:tab w:val="left" w:pos="1134"/>
          <w:tab w:val="left" w:pos="1418"/>
        </w:tabs>
        <w:ind w:right="-36"/>
        <w:rPr>
          <w:sz w:val="28"/>
          <w:szCs w:val="28"/>
        </w:rPr>
      </w:pPr>
      <w:r w:rsidRPr="00573D29">
        <w:rPr>
          <w:sz w:val="28"/>
          <w:szCs w:val="28"/>
        </w:rPr>
        <w:t>подпункт с) части (1) изложить в следующей редакции:</w:t>
      </w:r>
    </w:p>
    <w:p w14:paraId="6790E0E6" w14:textId="77777777" w:rsidR="00B40A18" w:rsidRPr="00573D29" w:rsidRDefault="00B40A18" w:rsidP="00D04BFC">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 в случае признания таможенной декларации недействительной в срок, предусмотренный статьей 174 или статьей 175;</w:t>
      </w:r>
    </w:p>
    <w:p w14:paraId="3C10BD28" w14:textId="77777777" w:rsidR="00B40A18" w:rsidRPr="00573D29" w:rsidRDefault="00B40A18" w:rsidP="00D04BFC">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дополнить частью (6) в следующей редакции:</w:t>
      </w:r>
    </w:p>
    <w:p w14:paraId="69358D0F" w14:textId="77777777" w:rsidR="00B40A18" w:rsidRPr="00573D29" w:rsidRDefault="00B40A18" w:rsidP="00D04BFC">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«(6) В случае, если ввозные и вывозные платежей будут возмещены или переданы из-за ошибки, допущенной компетентным органом или эквивалентным органом, решение о возмещении или переводе будет одобрено Таможенной Службой</w:t>
      </w:r>
      <w:proofErr w:type="gramStart"/>
      <w:r w:rsidRPr="00573D29">
        <w:rPr>
          <w:rFonts w:ascii="Times New Roman" w:hAnsi="Times New Roman" w:cs="Times New Roman"/>
          <w:sz w:val="28"/>
          <w:szCs w:val="28"/>
        </w:rPr>
        <w:t>.».</w:t>
      </w:r>
      <w:proofErr w:type="gramEnd"/>
    </w:p>
    <w:p w14:paraId="46715702" w14:textId="77777777" w:rsidR="00B40A18" w:rsidRPr="00573D29" w:rsidRDefault="00B40A18" w:rsidP="00B33650">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125:</w:t>
      </w:r>
    </w:p>
    <w:p w14:paraId="0523CA69"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части (2):</w:t>
      </w:r>
    </w:p>
    <w:p w14:paraId="4918DA16"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пункт 8) исключить;</w:t>
      </w:r>
    </w:p>
    <w:p w14:paraId="597363D2"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пункте 9) после слова «этих» дополнить текстом «в связи с их конечным назначением»;</w:t>
      </w:r>
    </w:p>
    <w:p w14:paraId="3AC9435C"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пункте 12) слово «заключения» заменить словом «уведомление»,</w:t>
      </w:r>
    </w:p>
    <w:p w14:paraId="5629F29E"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proofErr w:type="gramStart"/>
      <w:r w:rsidRPr="00573D29">
        <w:rPr>
          <w:rFonts w:ascii="Times New Roman" w:hAnsi="Times New Roman" w:cs="Times New Roman"/>
          <w:sz w:val="28"/>
          <w:szCs w:val="28"/>
        </w:rPr>
        <w:t>дополнить пунктом 13) и пунктом 14) в следующей редакции:</w:t>
      </w:r>
      <w:proofErr w:type="gramEnd"/>
    </w:p>
    <w:p w14:paraId="224D7B34"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«13) путем вычета в случаях, когда налогоплательщик – физическое лицо:</w:t>
      </w:r>
    </w:p>
    <w:p w14:paraId="117C51A3"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a) умер;</w:t>
      </w:r>
    </w:p>
    <w:p w14:paraId="69548239"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b) </w:t>
      </w:r>
      <w:proofErr w:type="gramStart"/>
      <w:r w:rsidRPr="00573D29">
        <w:rPr>
          <w:rFonts w:ascii="Times New Roman" w:hAnsi="Times New Roman" w:cs="Times New Roman"/>
          <w:sz w:val="28"/>
          <w:szCs w:val="28"/>
        </w:rPr>
        <w:t>объявлен</w:t>
      </w:r>
      <w:proofErr w:type="gramEnd"/>
      <w:r w:rsidRPr="00573D29">
        <w:rPr>
          <w:rFonts w:ascii="Times New Roman" w:hAnsi="Times New Roman" w:cs="Times New Roman"/>
          <w:sz w:val="28"/>
          <w:szCs w:val="28"/>
        </w:rPr>
        <w:t xml:space="preserve"> умершим;</w:t>
      </w:r>
    </w:p>
    <w:p w14:paraId="6A14C4C2"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c) </w:t>
      </w:r>
      <w:proofErr w:type="gramStart"/>
      <w:r w:rsidRPr="00573D29">
        <w:rPr>
          <w:rFonts w:ascii="Times New Roman" w:hAnsi="Times New Roman" w:cs="Times New Roman"/>
          <w:sz w:val="28"/>
          <w:szCs w:val="28"/>
        </w:rPr>
        <w:t>признан</w:t>
      </w:r>
      <w:proofErr w:type="gramEnd"/>
      <w:r w:rsidRPr="00573D29">
        <w:rPr>
          <w:rFonts w:ascii="Times New Roman" w:hAnsi="Times New Roman" w:cs="Times New Roman"/>
          <w:sz w:val="28"/>
          <w:szCs w:val="28"/>
        </w:rPr>
        <w:t xml:space="preserve"> безвестно отсутствующим;</w:t>
      </w:r>
    </w:p>
    <w:p w14:paraId="39CD3093"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d) </w:t>
      </w:r>
      <w:proofErr w:type="gramStart"/>
      <w:r w:rsidRPr="00573D29">
        <w:rPr>
          <w:rFonts w:ascii="Times New Roman" w:hAnsi="Times New Roman" w:cs="Times New Roman"/>
          <w:sz w:val="28"/>
          <w:szCs w:val="28"/>
        </w:rPr>
        <w:t>защищен</w:t>
      </w:r>
      <w:proofErr w:type="gramEnd"/>
      <w:r w:rsidRPr="00573D29">
        <w:rPr>
          <w:rFonts w:ascii="Times New Roman" w:hAnsi="Times New Roman" w:cs="Times New Roman"/>
          <w:sz w:val="28"/>
          <w:szCs w:val="28"/>
        </w:rPr>
        <w:t xml:space="preserve"> мерой судебной охраны (временная охрана, попечительство или опека).»;</w:t>
      </w:r>
    </w:p>
    <w:p w14:paraId="0FCD590A"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«14) путем </w:t>
      </w:r>
      <w:proofErr w:type="gramStart"/>
      <w:r w:rsidRPr="00573D29">
        <w:rPr>
          <w:rFonts w:ascii="Times New Roman" w:hAnsi="Times New Roman" w:cs="Times New Roman"/>
          <w:sz w:val="28"/>
          <w:szCs w:val="28"/>
        </w:rPr>
        <w:t>вычета</w:t>
      </w:r>
      <w:proofErr w:type="gramEnd"/>
      <w:r w:rsidRPr="00573D29">
        <w:rPr>
          <w:rFonts w:ascii="Times New Roman" w:hAnsi="Times New Roman" w:cs="Times New Roman"/>
          <w:sz w:val="28"/>
          <w:szCs w:val="28"/>
        </w:rPr>
        <w:t xml:space="preserve"> в случае если налогоплательщик – юридического лицо после прекращения его деятельности путем ликвидации, в том числе в судебном порядке, либо путем реорганизации.»;</w:t>
      </w:r>
    </w:p>
    <w:p w14:paraId="53DD7BBF"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lastRenderedPageBreak/>
        <w:t>дополнить пунктом (2</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в следующей редакции:</w:t>
      </w:r>
    </w:p>
    <w:p w14:paraId="72E1212E"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w:t>
      </w:r>
      <w:proofErr w:type="gramStart"/>
      <w:r w:rsidRPr="00573D29">
        <w:rPr>
          <w:rFonts w:ascii="Times New Roman" w:hAnsi="Times New Roman" w:cs="Times New Roman"/>
          <w:sz w:val="28"/>
          <w:szCs w:val="28"/>
        </w:rPr>
        <w:t>(2</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Таможенная задолженность может быть погашена путем возмещения по инициативе таможенного органа (без согласия должника) и/или по требованию должника путем перечисления на счет задолженности сумм, уплаченных и учтенных в учетной запись ввозных и вывозных платежей или в гарантийной учетной запись, в зависимости от обстоятельств.</w:t>
      </w:r>
      <w:proofErr w:type="gramEnd"/>
      <w:r w:rsidRPr="00573D29">
        <w:rPr>
          <w:rFonts w:ascii="Times New Roman" w:hAnsi="Times New Roman" w:cs="Times New Roman"/>
          <w:sz w:val="28"/>
          <w:szCs w:val="28"/>
        </w:rPr>
        <w:t xml:space="preserve"> Способ и порядок погашения компенсацией устанавливаются Министерством Финансов</w:t>
      </w:r>
      <w:proofErr w:type="gramStart"/>
      <w:r w:rsidRPr="00573D29">
        <w:rPr>
          <w:rFonts w:ascii="Times New Roman" w:hAnsi="Times New Roman" w:cs="Times New Roman"/>
          <w:sz w:val="28"/>
          <w:szCs w:val="28"/>
        </w:rPr>
        <w:t>.»;</w:t>
      </w:r>
      <w:proofErr w:type="gramEnd"/>
    </w:p>
    <w:p w14:paraId="41C2D6E6"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часть (4)  изложить в следующей редакции:</w:t>
      </w:r>
    </w:p>
    <w:p w14:paraId="6ABB12B0"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«(4) В случае, согласно пунктом 7) частью (2), таможенная задолженность погашена в отношении товаров, выпущенных в свободное обращение с освобождением от ввозных платежей или с их уменьшением, в связи с их конечным назначением, отходы и остатки, образовавшиеся в результате их уничтожения, считаются иностранными товарами</w:t>
      </w:r>
      <w:proofErr w:type="gramStart"/>
      <w:r w:rsidRPr="00573D29">
        <w:rPr>
          <w:rFonts w:ascii="Times New Roman" w:hAnsi="Times New Roman" w:cs="Times New Roman"/>
          <w:sz w:val="28"/>
          <w:szCs w:val="28"/>
        </w:rPr>
        <w:t>.»;</w:t>
      </w:r>
      <w:proofErr w:type="gramEnd"/>
    </w:p>
    <w:p w14:paraId="25C8E1AD"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дополнить частями (7</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и (7</w:t>
      </w:r>
      <w:r w:rsidRPr="00573D29">
        <w:rPr>
          <w:rFonts w:ascii="Times New Roman" w:hAnsi="Times New Roman" w:cs="Times New Roman"/>
          <w:sz w:val="28"/>
          <w:szCs w:val="28"/>
          <w:vertAlign w:val="superscript"/>
        </w:rPr>
        <w:t>2</w:t>
      </w:r>
      <w:r w:rsidRPr="00573D29">
        <w:rPr>
          <w:rFonts w:ascii="Times New Roman" w:hAnsi="Times New Roman" w:cs="Times New Roman"/>
          <w:sz w:val="28"/>
          <w:szCs w:val="28"/>
        </w:rPr>
        <w:t>) в следующей редакции:</w:t>
      </w:r>
    </w:p>
    <w:p w14:paraId="2686675E"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«(7</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xml:space="preserve">) В случаях, перечисленных в пункте 12) части (2), погашение обязательства путем уменьшения производится в размере всего таможенного обязательства - если лицо не оставило (не имеет) товаров - либо в размер непогашенной части таможенного обязательства – если имущества оставленного ею (имеющегося имущества) недостаточно. </w:t>
      </w:r>
    </w:p>
    <w:p w14:paraId="0D38397F"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(7</w:t>
      </w:r>
      <w:r w:rsidRPr="00573D29">
        <w:rPr>
          <w:rFonts w:ascii="Times New Roman" w:hAnsi="Times New Roman" w:cs="Times New Roman"/>
          <w:sz w:val="28"/>
          <w:szCs w:val="28"/>
          <w:vertAlign w:val="superscript"/>
        </w:rPr>
        <w:t>2</w:t>
      </w:r>
      <w:r w:rsidRPr="00573D29">
        <w:rPr>
          <w:rFonts w:ascii="Times New Roman" w:hAnsi="Times New Roman" w:cs="Times New Roman"/>
          <w:sz w:val="28"/>
          <w:szCs w:val="28"/>
        </w:rPr>
        <w:t>) Погашение таможенного обязательства путем сокращения осуществляется на основании решения руководства таможенного органа, осуществляющего администрирование соответствующего таможенного обязательства, в том числе в случае, когда его погашение путем принудительного исполнения в соответствии с настоящим кодексом невозможно</w:t>
      </w:r>
      <w:proofErr w:type="gramStart"/>
      <w:r w:rsidRPr="00573D29">
        <w:rPr>
          <w:rFonts w:ascii="Times New Roman" w:hAnsi="Times New Roman" w:cs="Times New Roman"/>
          <w:sz w:val="28"/>
          <w:szCs w:val="28"/>
        </w:rPr>
        <w:t>.».</w:t>
      </w:r>
      <w:proofErr w:type="gramEnd"/>
    </w:p>
    <w:p w14:paraId="41028764" w14:textId="77777777" w:rsidR="00B40A18" w:rsidRPr="00573D29" w:rsidRDefault="00B40A18" w:rsidP="00B33650">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Подпункт а) части (1) статьи 128 изложить в следующей редакции:</w:t>
      </w:r>
    </w:p>
    <w:p w14:paraId="1910E165"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«а) взыскания денежных средств, в том числе в иностранной валюте, с банковских счетов должника или гаранта, за исключением находящихся на кредитных счетах и на временных счетах (по накоплению финансовых средств для формирования или увеличения уставного капитала)</w:t>
      </w:r>
      <w:proofErr w:type="gramStart"/>
      <w:r w:rsidRPr="00573D29">
        <w:rPr>
          <w:rFonts w:ascii="Times New Roman" w:hAnsi="Times New Roman" w:cs="Times New Roman"/>
          <w:sz w:val="28"/>
          <w:szCs w:val="28"/>
        </w:rPr>
        <w:t>;»</w:t>
      </w:r>
      <w:proofErr w:type="gramEnd"/>
      <w:r w:rsidRPr="00573D29">
        <w:rPr>
          <w:rFonts w:ascii="Times New Roman" w:hAnsi="Times New Roman" w:cs="Times New Roman"/>
          <w:sz w:val="28"/>
          <w:szCs w:val="28"/>
        </w:rPr>
        <w:t>.</w:t>
      </w:r>
    </w:p>
    <w:p w14:paraId="37A39FE8" w14:textId="77777777" w:rsidR="00B40A18" w:rsidRPr="00573D29" w:rsidRDefault="00B40A18" w:rsidP="00B33650">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После статьи 131 дополнить статьей 131</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xml:space="preserve"> и статьей 131</w:t>
      </w:r>
      <w:r w:rsidRPr="00573D29">
        <w:rPr>
          <w:rFonts w:ascii="Times New Roman" w:hAnsi="Times New Roman" w:cs="Times New Roman"/>
          <w:sz w:val="28"/>
          <w:szCs w:val="28"/>
          <w:vertAlign w:val="superscript"/>
        </w:rPr>
        <w:t>2</w:t>
      </w:r>
      <w:r w:rsidRPr="00573D29">
        <w:rPr>
          <w:rFonts w:ascii="Times New Roman" w:hAnsi="Times New Roman" w:cs="Times New Roman"/>
          <w:sz w:val="28"/>
          <w:szCs w:val="28"/>
        </w:rPr>
        <w:t xml:space="preserve"> в следующей редакции:</w:t>
      </w:r>
    </w:p>
    <w:p w14:paraId="1B3A544F"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w:t>
      </w:r>
      <w:r w:rsidRPr="00573D29">
        <w:rPr>
          <w:rFonts w:ascii="Times New Roman" w:hAnsi="Times New Roman" w:cs="Times New Roman"/>
          <w:b/>
          <w:sz w:val="28"/>
          <w:szCs w:val="28"/>
        </w:rPr>
        <w:t>Статья 131</w:t>
      </w:r>
      <w:r w:rsidRPr="00573D29">
        <w:rPr>
          <w:rFonts w:ascii="Times New Roman" w:hAnsi="Times New Roman" w:cs="Times New Roman"/>
          <w:b/>
          <w:sz w:val="28"/>
          <w:szCs w:val="28"/>
          <w:vertAlign w:val="superscript"/>
        </w:rPr>
        <w:t>1</w:t>
      </w:r>
      <w:r w:rsidRPr="00573D29">
        <w:rPr>
          <w:rFonts w:ascii="Times New Roman" w:hAnsi="Times New Roman" w:cs="Times New Roman"/>
          <w:b/>
          <w:sz w:val="28"/>
          <w:szCs w:val="28"/>
        </w:rPr>
        <w:t>.</w:t>
      </w:r>
      <w:r w:rsidRPr="00573D29">
        <w:rPr>
          <w:rFonts w:ascii="Times New Roman" w:hAnsi="Times New Roman" w:cs="Times New Roman"/>
          <w:sz w:val="28"/>
          <w:szCs w:val="28"/>
        </w:rPr>
        <w:t xml:space="preserve"> Заявление к поручителю об исполнении обязательств должника</w:t>
      </w:r>
    </w:p>
    <w:p w14:paraId="27C12A0D" w14:textId="77777777" w:rsidR="00B40A18" w:rsidRPr="00573D29" w:rsidRDefault="00B40A18" w:rsidP="00B33650">
      <w:pPr>
        <w:pStyle w:val="a3"/>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proofErr w:type="gramStart"/>
      <w:r w:rsidRPr="00573D29">
        <w:rPr>
          <w:rFonts w:ascii="Times New Roman" w:hAnsi="Times New Roman" w:cs="Times New Roman"/>
          <w:sz w:val="28"/>
          <w:szCs w:val="28"/>
        </w:rPr>
        <w:t>(1) Таможенная Служба имеет право потребовать от гаранта исполнения обязательств должника в случаях, когда банк (филиал или дочерняя компания) направляет Таможенной Службе информацию о невозможности исполнения инкассового поручения с банковских счетов должника или, когда Таможенная Служба не может применять положения статьи 131 и в случае, когда уплата таможенного долга обеспечена гарантией.</w:t>
      </w:r>
      <w:proofErr w:type="gramEnd"/>
    </w:p>
    <w:p w14:paraId="3876F5E9" w14:textId="77777777" w:rsidR="00B40A18" w:rsidRPr="00573D29" w:rsidRDefault="00B40A18" w:rsidP="00B33650">
      <w:pPr>
        <w:tabs>
          <w:tab w:val="left" w:pos="993"/>
          <w:tab w:val="left" w:pos="1134"/>
          <w:tab w:val="left" w:pos="1418"/>
        </w:tabs>
        <w:ind w:right="-36"/>
        <w:rPr>
          <w:sz w:val="28"/>
          <w:szCs w:val="28"/>
        </w:rPr>
      </w:pPr>
      <w:r w:rsidRPr="00573D29">
        <w:rPr>
          <w:sz w:val="28"/>
          <w:szCs w:val="28"/>
        </w:rPr>
        <w:lastRenderedPageBreak/>
        <w:t>(2) Таможенная Служба представляет гаранту заявление об исполнении обязательств должника в течение 30 календарных дней. Форма заявления определяется Таможенной Службой.</w:t>
      </w:r>
    </w:p>
    <w:p w14:paraId="46C4C688" w14:textId="77777777" w:rsidR="00B40A18" w:rsidRPr="00573D29" w:rsidRDefault="00B40A18" w:rsidP="00B33650">
      <w:pPr>
        <w:tabs>
          <w:tab w:val="left" w:pos="993"/>
          <w:tab w:val="left" w:pos="1134"/>
          <w:tab w:val="left" w:pos="1418"/>
        </w:tabs>
        <w:ind w:right="-36"/>
        <w:rPr>
          <w:sz w:val="28"/>
          <w:szCs w:val="28"/>
        </w:rPr>
      </w:pPr>
      <w:proofErr w:type="gramStart"/>
      <w:r w:rsidRPr="00573D29">
        <w:rPr>
          <w:sz w:val="28"/>
          <w:szCs w:val="28"/>
        </w:rPr>
        <w:t>(3) Если должник (или иное лицо, действующее от его имени) платит возмещаемые ввозные платежи (или их часть), Таможенная Служба подготовит либо приказ об отмене требования, либо об урегулировании требования на меньшую сумму ввозных платежей, немедленно, но не позднее 5 рабочих дней после получения сведений об уплате ввозных платежей (или их части).</w:t>
      </w:r>
      <w:proofErr w:type="gramEnd"/>
      <w:r w:rsidRPr="00573D29">
        <w:rPr>
          <w:sz w:val="28"/>
          <w:szCs w:val="28"/>
        </w:rPr>
        <w:t xml:space="preserve"> Поручение об аннулировании требования или его корректировке на меньший размер ввозных платежей направляется гаранту незамедлительно, но не позднее следующего рабочего дня после его составления</w:t>
      </w:r>
      <w:proofErr w:type="gramStart"/>
      <w:r w:rsidRPr="00573D29">
        <w:rPr>
          <w:sz w:val="28"/>
          <w:szCs w:val="28"/>
        </w:rPr>
        <w:t>.».</w:t>
      </w:r>
      <w:proofErr w:type="gramEnd"/>
    </w:p>
    <w:p w14:paraId="060135E9" w14:textId="77777777" w:rsidR="00B40A18" w:rsidRPr="00573D29" w:rsidRDefault="00B40A18" w:rsidP="00CA6DDA">
      <w:pPr>
        <w:tabs>
          <w:tab w:val="left" w:pos="993"/>
          <w:tab w:val="left" w:pos="1134"/>
          <w:tab w:val="left" w:pos="1418"/>
        </w:tabs>
        <w:ind w:right="-36"/>
        <w:rPr>
          <w:sz w:val="28"/>
          <w:szCs w:val="28"/>
        </w:rPr>
      </w:pPr>
      <w:r w:rsidRPr="00573D29">
        <w:rPr>
          <w:b/>
          <w:sz w:val="28"/>
          <w:szCs w:val="28"/>
        </w:rPr>
        <w:t>Статья 131</w:t>
      </w:r>
      <w:r w:rsidRPr="00573D29">
        <w:rPr>
          <w:b/>
          <w:sz w:val="28"/>
          <w:szCs w:val="28"/>
          <w:vertAlign w:val="superscript"/>
        </w:rPr>
        <w:t>2</w:t>
      </w:r>
      <w:r w:rsidRPr="00573D29">
        <w:rPr>
          <w:b/>
          <w:sz w:val="28"/>
          <w:szCs w:val="28"/>
        </w:rPr>
        <w:t>.</w:t>
      </w:r>
      <w:r w:rsidRPr="00573D29">
        <w:rPr>
          <w:sz w:val="28"/>
          <w:szCs w:val="28"/>
        </w:rPr>
        <w:t xml:space="preserve"> Взыскание денежных сре</w:t>
      </w:r>
      <w:proofErr w:type="gramStart"/>
      <w:r w:rsidRPr="00573D29">
        <w:rPr>
          <w:sz w:val="28"/>
          <w:szCs w:val="28"/>
        </w:rPr>
        <w:t>дств с б</w:t>
      </w:r>
      <w:proofErr w:type="gramEnd"/>
      <w:r w:rsidRPr="00573D29">
        <w:rPr>
          <w:sz w:val="28"/>
          <w:szCs w:val="28"/>
        </w:rPr>
        <w:t>анковских счетов гаранта</w:t>
      </w:r>
    </w:p>
    <w:p w14:paraId="777DF1B3" w14:textId="77777777" w:rsidR="00B40A18" w:rsidRPr="00573D29" w:rsidRDefault="00B40A18" w:rsidP="00CA6DDA">
      <w:pPr>
        <w:tabs>
          <w:tab w:val="left" w:pos="993"/>
          <w:tab w:val="left" w:pos="1134"/>
          <w:tab w:val="left" w:pos="1418"/>
        </w:tabs>
        <w:ind w:right="-36"/>
        <w:rPr>
          <w:sz w:val="28"/>
          <w:szCs w:val="28"/>
        </w:rPr>
      </w:pPr>
      <w:r w:rsidRPr="00573D29">
        <w:rPr>
          <w:sz w:val="28"/>
          <w:szCs w:val="28"/>
        </w:rPr>
        <w:t>(1) Если гарант не выполняет требование, изложенные в заявлении, или лишь частично выполняет свои обязательства в срок, установленный статьей 131</w:t>
      </w:r>
      <w:r w:rsidRPr="00573D29">
        <w:rPr>
          <w:sz w:val="28"/>
          <w:szCs w:val="28"/>
          <w:vertAlign w:val="superscript"/>
        </w:rPr>
        <w:t>1</w:t>
      </w:r>
      <w:r w:rsidRPr="00573D29">
        <w:rPr>
          <w:sz w:val="28"/>
          <w:szCs w:val="28"/>
        </w:rPr>
        <w:t>, Таможенная Служба вправе взыскать денежные средства с банковских счетов гаранта, применяя в этом смысле положения статьи 131. Взыскание с банковских счетов гаранта начнется не позднее 5 рабочих дней после истечения срока, установленного статьей 131</w:t>
      </w:r>
      <w:r w:rsidRPr="00573D29">
        <w:rPr>
          <w:sz w:val="28"/>
          <w:szCs w:val="28"/>
          <w:vertAlign w:val="superscript"/>
        </w:rPr>
        <w:t>1</w:t>
      </w:r>
      <w:r w:rsidRPr="00573D29">
        <w:rPr>
          <w:sz w:val="28"/>
          <w:szCs w:val="28"/>
        </w:rPr>
        <w:t>.</w:t>
      </w:r>
    </w:p>
    <w:p w14:paraId="35AE59DD" w14:textId="77777777" w:rsidR="00B40A18" w:rsidRPr="00573D29" w:rsidRDefault="00B40A18" w:rsidP="00CA6DDA">
      <w:pPr>
        <w:tabs>
          <w:tab w:val="left" w:pos="993"/>
          <w:tab w:val="left" w:pos="1134"/>
          <w:tab w:val="left" w:pos="1418"/>
        </w:tabs>
        <w:ind w:right="-36"/>
        <w:rPr>
          <w:sz w:val="28"/>
          <w:szCs w:val="28"/>
        </w:rPr>
      </w:pPr>
      <w:r w:rsidRPr="00573D29">
        <w:rPr>
          <w:sz w:val="28"/>
          <w:szCs w:val="28"/>
        </w:rPr>
        <w:t xml:space="preserve">(2) Если должник (или иное лицо, действующее от его имени) уплачивает возмещаемые налоги (или их часть), Таможенная Служба отменяет взыскание с банковских счетов гаранта или корректирует инкассовые поручения на меньшую сумму, но не </w:t>
      </w:r>
      <w:proofErr w:type="gramStart"/>
      <w:r w:rsidRPr="00573D29">
        <w:rPr>
          <w:sz w:val="28"/>
          <w:szCs w:val="28"/>
        </w:rPr>
        <w:t>позднее</w:t>
      </w:r>
      <w:proofErr w:type="gramEnd"/>
      <w:r w:rsidRPr="00573D29">
        <w:rPr>
          <w:sz w:val="28"/>
          <w:szCs w:val="28"/>
        </w:rPr>
        <w:t xml:space="preserve"> чем 5 рабочих дней с момента получения сведений об уплате сумму ввозных платежей (или ее части).».</w:t>
      </w:r>
    </w:p>
    <w:p w14:paraId="7CBA3418" w14:textId="77777777" w:rsidR="00B40A18" w:rsidRPr="00573D29" w:rsidRDefault="00B40A18" w:rsidP="00CA6DDA">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В части (5) статьи 133 слова «передает арестованное имущество уполномоченному органу для реализации» заменены словами «реализует товары в соответствии с положениями настоящего Кодекса», а слова «передают товаров» заменить словами «коммерциализация товаров».</w:t>
      </w:r>
    </w:p>
    <w:p w14:paraId="0E6D817F" w14:textId="77777777" w:rsidR="00B40A18" w:rsidRPr="00573D29" w:rsidRDefault="00B40A18" w:rsidP="00CA6DDA">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134:</w:t>
      </w:r>
    </w:p>
    <w:p w14:paraId="1A0D9385" w14:textId="77777777" w:rsidR="00B40A18" w:rsidRPr="00573D29" w:rsidRDefault="00B40A18" w:rsidP="00CA6DDA">
      <w:pPr>
        <w:tabs>
          <w:tab w:val="left" w:pos="993"/>
          <w:tab w:val="left" w:pos="1134"/>
          <w:tab w:val="left" w:pos="1418"/>
        </w:tabs>
        <w:ind w:right="-36"/>
        <w:rPr>
          <w:sz w:val="28"/>
          <w:szCs w:val="28"/>
        </w:rPr>
      </w:pPr>
      <w:r w:rsidRPr="00573D29">
        <w:rPr>
          <w:sz w:val="28"/>
          <w:szCs w:val="28"/>
        </w:rPr>
        <w:t>пункт 14) слово «свидетелей» заменить словами «двух свидетелей»;</w:t>
      </w:r>
    </w:p>
    <w:p w14:paraId="15E11981" w14:textId="77777777" w:rsidR="00B40A18" w:rsidRPr="00573D29" w:rsidRDefault="00B40A18" w:rsidP="00CA6DDA">
      <w:pPr>
        <w:tabs>
          <w:tab w:val="left" w:pos="993"/>
          <w:tab w:val="left" w:pos="1134"/>
          <w:tab w:val="left" w:pos="1418"/>
        </w:tabs>
        <w:ind w:right="-36"/>
        <w:rPr>
          <w:sz w:val="28"/>
          <w:szCs w:val="28"/>
        </w:rPr>
      </w:pPr>
      <w:r w:rsidRPr="00573D29">
        <w:rPr>
          <w:sz w:val="28"/>
          <w:szCs w:val="28"/>
        </w:rPr>
        <w:t>в части (17) слова «территориальные кадастровые управления» заменены текстом «Агентство государственных услуг».</w:t>
      </w:r>
    </w:p>
    <w:p w14:paraId="779C2893" w14:textId="77777777" w:rsidR="00B40A18" w:rsidRPr="00573D29" w:rsidRDefault="00B40A18" w:rsidP="00CA6DDA">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Статью 140 дополнить частью (3</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следующего содержания:</w:t>
      </w:r>
    </w:p>
    <w:p w14:paraId="3CCD90E1" w14:textId="77777777" w:rsidR="00B40A18" w:rsidRPr="00573D29" w:rsidRDefault="00B40A18" w:rsidP="00CA6DDA">
      <w:pPr>
        <w:tabs>
          <w:tab w:val="left" w:pos="993"/>
          <w:tab w:val="left" w:pos="1134"/>
          <w:tab w:val="left" w:pos="1418"/>
        </w:tabs>
        <w:ind w:right="-36"/>
        <w:rPr>
          <w:sz w:val="28"/>
          <w:szCs w:val="28"/>
        </w:rPr>
      </w:pPr>
      <w:r w:rsidRPr="00573D29">
        <w:rPr>
          <w:sz w:val="28"/>
          <w:szCs w:val="28"/>
        </w:rPr>
        <w:t>«(3</w:t>
      </w:r>
      <w:r w:rsidRPr="00573D29">
        <w:rPr>
          <w:sz w:val="28"/>
          <w:szCs w:val="28"/>
          <w:vertAlign w:val="superscript"/>
        </w:rPr>
        <w:t>1</w:t>
      </w:r>
      <w:r w:rsidRPr="00573D29">
        <w:rPr>
          <w:sz w:val="28"/>
          <w:szCs w:val="28"/>
        </w:rPr>
        <w:t>) В особых случаях, когда все данные, указанные в части (3), не могут быть получены от лиц, указанных в части (2), другие лица, владеющие этими данными и соответствующими правами на их предоставление, могут быть обязаны предоставить эти данные</w:t>
      </w:r>
      <w:proofErr w:type="gramStart"/>
      <w:r w:rsidRPr="00573D29">
        <w:rPr>
          <w:sz w:val="28"/>
          <w:szCs w:val="28"/>
        </w:rPr>
        <w:t>.».</w:t>
      </w:r>
      <w:proofErr w:type="gramEnd"/>
    </w:p>
    <w:p w14:paraId="353BDCC8" w14:textId="77777777" w:rsidR="00B40A18" w:rsidRPr="00573D29" w:rsidRDefault="00B40A18" w:rsidP="00CA6DDA">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После статьи 141 дополнить статьей 141</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xml:space="preserve"> в следующей редакции:</w:t>
      </w:r>
    </w:p>
    <w:p w14:paraId="5491C4B7" w14:textId="77777777" w:rsidR="00B40A18" w:rsidRPr="00573D29" w:rsidRDefault="00B40A18" w:rsidP="00CA6DDA">
      <w:pPr>
        <w:tabs>
          <w:tab w:val="left" w:pos="993"/>
          <w:tab w:val="left" w:pos="1134"/>
          <w:tab w:val="left" w:pos="1418"/>
        </w:tabs>
        <w:ind w:right="-36"/>
        <w:rPr>
          <w:sz w:val="28"/>
          <w:szCs w:val="28"/>
        </w:rPr>
      </w:pPr>
      <w:r w:rsidRPr="00573D29">
        <w:rPr>
          <w:sz w:val="28"/>
          <w:szCs w:val="28"/>
        </w:rPr>
        <w:t>«</w:t>
      </w:r>
      <w:r w:rsidRPr="00573D29">
        <w:rPr>
          <w:b/>
          <w:sz w:val="28"/>
          <w:szCs w:val="28"/>
        </w:rPr>
        <w:t>Статья 141</w:t>
      </w:r>
      <w:r w:rsidRPr="00573D29">
        <w:rPr>
          <w:b/>
          <w:sz w:val="28"/>
          <w:szCs w:val="28"/>
          <w:vertAlign w:val="superscript"/>
        </w:rPr>
        <w:t>1</w:t>
      </w:r>
      <w:r w:rsidRPr="00573D29">
        <w:rPr>
          <w:b/>
          <w:sz w:val="28"/>
          <w:szCs w:val="28"/>
        </w:rPr>
        <w:t>.</w:t>
      </w:r>
      <w:r w:rsidRPr="00573D29">
        <w:rPr>
          <w:sz w:val="28"/>
          <w:szCs w:val="28"/>
        </w:rPr>
        <w:t xml:space="preserve"> Запреты на ввоз товаров</w:t>
      </w:r>
    </w:p>
    <w:p w14:paraId="77347512" w14:textId="77777777" w:rsidR="00B40A18" w:rsidRPr="00573D29" w:rsidRDefault="00B40A18" w:rsidP="00CA6DDA">
      <w:pPr>
        <w:tabs>
          <w:tab w:val="left" w:pos="993"/>
          <w:tab w:val="left" w:pos="1134"/>
          <w:tab w:val="left" w:pos="1418"/>
        </w:tabs>
        <w:ind w:right="-36"/>
        <w:rPr>
          <w:sz w:val="28"/>
          <w:szCs w:val="28"/>
        </w:rPr>
      </w:pPr>
      <w:proofErr w:type="gramStart"/>
      <w:r w:rsidRPr="00573D29">
        <w:rPr>
          <w:sz w:val="28"/>
          <w:szCs w:val="28"/>
        </w:rPr>
        <w:t xml:space="preserve">(1) Некоторые товары запрещены к ввозу на таможенную территорию законодательством по соображениям государственной безопасности, </w:t>
      </w:r>
      <w:r w:rsidRPr="00573D29">
        <w:rPr>
          <w:sz w:val="28"/>
          <w:szCs w:val="28"/>
        </w:rPr>
        <w:lastRenderedPageBreak/>
        <w:t>обеспечения общественного и нравственного порядка, охраны окружающей среды, предметов искусства, объектов исторической и археологической ценности, охраны объектов интеллектуальной собственности, охраны внутренний рынок, защита других интересов Республики Молдова.</w:t>
      </w:r>
      <w:proofErr w:type="gramEnd"/>
    </w:p>
    <w:p w14:paraId="327C3684" w14:textId="77777777" w:rsidR="00B40A18" w:rsidRPr="00573D29" w:rsidRDefault="00B40A18" w:rsidP="00CA6DDA">
      <w:pPr>
        <w:tabs>
          <w:tab w:val="left" w:pos="993"/>
          <w:tab w:val="left" w:pos="1134"/>
          <w:tab w:val="left" w:pos="1418"/>
        </w:tabs>
        <w:ind w:right="-36"/>
        <w:rPr>
          <w:sz w:val="28"/>
          <w:szCs w:val="28"/>
        </w:rPr>
      </w:pPr>
      <w:r w:rsidRPr="00573D29">
        <w:rPr>
          <w:sz w:val="28"/>
          <w:szCs w:val="28"/>
        </w:rPr>
        <w:t>(2) Товары, подпадающие под действие части (1), должны быть немедленно вывезены с таможенной территории, если они не подлежат конфискации в соответствии с законодательством Республики Молдова и международными договорами, стороной которых она является. В этом случае вывоз с таможенной территории осуществляется за счет лица, перемещающего товары через таможенную границу, либо за счет перевозчика. В случае невозможности их немедленного вывоза, товары хранятся на объектах временного хранения не более 3 суток.</w:t>
      </w:r>
    </w:p>
    <w:p w14:paraId="62442CE9" w14:textId="33841F85" w:rsidR="00B40A18" w:rsidRPr="00573D29" w:rsidRDefault="00B40A18" w:rsidP="00CA6DDA">
      <w:pPr>
        <w:tabs>
          <w:tab w:val="left" w:pos="993"/>
          <w:tab w:val="left" w:pos="1134"/>
          <w:tab w:val="left" w:pos="1418"/>
        </w:tabs>
        <w:ind w:right="-36"/>
        <w:rPr>
          <w:sz w:val="28"/>
          <w:szCs w:val="28"/>
        </w:rPr>
      </w:pPr>
      <w:r w:rsidRPr="00573D29">
        <w:rPr>
          <w:sz w:val="28"/>
          <w:szCs w:val="28"/>
        </w:rPr>
        <w:t>(3) Ввоз и помещение под любой таможенный режим использованных резиновых шин (тарифная позиция 401220000), отходов, за исключением отходов, предусмотренных Приложением № 7 Закона № 209/2016 об отходах, а также полученных отходов</w:t>
      </w:r>
      <w:proofErr w:type="gramStart"/>
      <w:r w:rsidRPr="00573D29">
        <w:rPr>
          <w:sz w:val="28"/>
          <w:szCs w:val="28"/>
        </w:rPr>
        <w:t>.</w:t>
      </w:r>
      <w:proofErr w:type="gramEnd"/>
      <w:r w:rsidRPr="00573D29">
        <w:rPr>
          <w:sz w:val="28"/>
          <w:szCs w:val="28"/>
        </w:rPr>
        <w:t xml:space="preserve"> </w:t>
      </w:r>
      <w:proofErr w:type="gramStart"/>
      <w:r w:rsidRPr="00573D29">
        <w:rPr>
          <w:sz w:val="28"/>
          <w:szCs w:val="28"/>
        </w:rPr>
        <w:t>и</w:t>
      </w:r>
      <w:proofErr w:type="gramEnd"/>
      <w:r w:rsidRPr="00573D29">
        <w:rPr>
          <w:sz w:val="28"/>
          <w:szCs w:val="28"/>
        </w:rPr>
        <w:t>ли образовавшиеся в результате деятельности резидентам на территории свободных зон запрещены обрезки и заусенцы незатвердевшей резины, превращенные или не превращённые в порошок или гранулы (тарифная позиция 400400000), бывших в употреблении деталей и принадлежностей для автотранспортных средств.</w:t>
      </w:r>
    </w:p>
    <w:p w14:paraId="6C7BC101" w14:textId="77777777" w:rsidR="00B40A18" w:rsidRPr="00573D29" w:rsidRDefault="00B40A18" w:rsidP="00CA6DDA">
      <w:pPr>
        <w:tabs>
          <w:tab w:val="left" w:pos="993"/>
          <w:tab w:val="left" w:pos="1134"/>
          <w:tab w:val="left" w:pos="1418"/>
        </w:tabs>
        <w:ind w:right="-36"/>
        <w:rPr>
          <w:sz w:val="28"/>
          <w:szCs w:val="28"/>
        </w:rPr>
      </w:pPr>
      <w:r w:rsidRPr="00573D29">
        <w:rPr>
          <w:sz w:val="28"/>
          <w:szCs w:val="28"/>
        </w:rPr>
        <w:t>(4) В отступление от части (3) допускается ввоз товаров, указанных в части (3), в транзит при условии представления уведомления о трансграничной перевозке отходов, выданного в соответствии с законодательством</w:t>
      </w:r>
      <w:proofErr w:type="gramStart"/>
      <w:r w:rsidRPr="00573D29">
        <w:rPr>
          <w:sz w:val="28"/>
          <w:szCs w:val="28"/>
        </w:rPr>
        <w:t>.</w:t>
      </w:r>
      <w:proofErr w:type="gramEnd"/>
      <w:r w:rsidRPr="00573D29">
        <w:rPr>
          <w:sz w:val="28"/>
          <w:szCs w:val="28"/>
        </w:rPr>
        <w:t xml:space="preserve"> </w:t>
      </w:r>
      <w:proofErr w:type="gramStart"/>
      <w:r w:rsidRPr="00573D29">
        <w:rPr>
          <w:sz w:val="28"/>
          <w:szCs w:val="28"/>
        </w:rPr>
        <w:t>з</w:t>
      </w:r>
      <w:proofErr w:type="gramEnd"/>
      <w:r w:rsidRPr="00573D29">
        <w:rPr>
          <w:sz w:val="28"/>
          <w:szCs w:val="28"/>
        </w:rPr>
        <w:t>а соответствующий лот.</w:t>
      </w:r>
    </w:p>
    <w:p w14:paraId="62A845D0" w14:textId="77777777" w:rsidR="00B40A18" w:rsidRPr="00573D29" w:rsidRDefault="00B40A18" w:rsidP="007C344D">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Статья 142:</w:t>
      </w:r>
    </w:p>
    <w:p w14:paraId="6C8B1F8A" w14:textId="77777777" w:rsidR="00B40A18" w:rsidRPr="00573D29" w:rsidRDefault="00B40A18" w:rsidP="007C344D">
      <w:pPr>
        <w:tabs>
          <w:tab w:val="left" w:pos="993"/>
          <w:tab w:val="left" w:pos="1134"/>
          <w:tab w:val="left" w:pos="1418"/>
        </w:tabs>
        <w:ind w:right="-36"/>
        <w:rPr>
          <w:sz w:val="28"/>
          <w:szCs w:val="28"/>
        </w:rPr>
      </w:pPr>
      <w:r w:rsidRPr="00573D29">
        <w:rPr>
          <w:sz w:val="28"/>
          <w:szCs w:val="28"/>
        </w:rPr>
        <w:t>в части (2) исключить текст «</w:t>
      </w:r>
      <w:proofErr w:type="gramStart"/>
      <w:r w:rsidRPr="00573D29">
        <w:rPr>
          <w:sz w:val="28"/>
          <w:szCs w:val="28"/>
        </w:rPr>
        <w:t>помещенных</w:t>
      </w:r>
      <w:proofErr w:type="gramEnd"/>
      <w:r w:rsidRPr="00573D29">
        <w:rPr>
          <w:sz w:val="28"/>
          <w:szCs w:val="28"/>
        </w:rPr>
        <w:t xml:space="preserve"> под особый режим»;</w:t>
      </w:r>
    </w:p>
    <w:p w14:paraId="3045EF50" w14:textId="77777777" w:rsidR="00B40A18" w:rsidRPr="00573D29" w:rsidRDefault="00B40A18" w:rsidP="007C344D">
      <w:pPr>
        <w:tabs>
          <w:tab w:val="left" w:pos="993"/>
          <w:tab w:val="left" w:pos="1134"/>
          <w:tab w:val="left" w:pos="1418"/>
        </w:tabs>
        <w:ind w:right="-36"/>
        <w:rPr>
          <w:sz w:val="28"/>
          <w:szCs w:val="28"/>
        </w:rPr>
      </w:pPr>
      <w:r w:rsidRPr="00573D29">
        <w:rPr>
          <w:sz w:val="28"/>
          <w:szCs w:val="28"/>
        </w:rPr>
        <w:t>пункт (6) признать утратившей силу.</w:t>
      </w:r>
    </w:p>
    <w:p w14:paraId="05FAA569" w14:textId="77777777" w:rsidR="00B40A18" w:rsidRPr="00573D29" w:rsidRDefault="00B40A18" w:rsidP="007C344D">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Часть (4) статьи 143 изложить в следующей редакции:</w:t>
      </w:r>
    </w:p>
    <w:p w14:paraId="7BA85C59" w14:textId="77777777" w:rsidR="00B40A18" w:rsidRPr="00573D29" w:rsidRDefault="00B40A18" w:rsidP="007C344D">
      <w:pPr>
        <w:tabs>
          <w:tab w:val="left" w:pos="993"/>
          <w:tab w:val="left" w:pos="1134"/>
          <w:tab w:val="left" w:pos="1418"/>
        </w:tabs>
        <w:ind w:right="-36"/>
        <w:rPr>
          <w:sz w:val="28"/>
          <w:szCs w:val="28"/>
        </w:rPr>
      </w:pPr>
      <w:proofErr w:type="gramStart"/>
      <w:r w:rsidRPr="00573D29">
        <w:rPr>
          <w:sz w:val="28"/>
          <w:szCs w:val="28"/>
        </w:rPr>
        <w:t>«(4) Часть (1) не исключает применения специальных правил в отношении товаров, перемещаемых в пределах пограничных территорий или по трубопроводам и кабелям, и транспортных средств, имеющих незначительное экономическое значение, таких как письма, открытки, печатные материалы или их электронные эквиваленты, хранящиеся на других поддержки или товаров, перевозимых путешественниками, при условии, что возможности таможенного надзора и таможенного контроля не скомпрометированы.».</w:t>
      </w:r>
      <w:proofErr w:type="gramEnd"/>
    </w:p>
    <w:p w14:paraId="04EBACCF" w14:textId="77777777" w:rsidR="00B40A18" w:rsidRPr="00573D29" w:rsidRDefault="00B40A18" w:rsidP="003D2D64">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Статья 144:</w:t>
      </w:r>
    </w:p>
    <w:p w14:paraId="60513905" w14:textId="77777777" w:rsidR="00B40A18" w:rsidRPr="00573D29" w:rsidRDefault="00B40A18" w:rsidP="003D2D64">
      <w:pPr>
        <w:tabs>
          <w:tab w:val="left" w:pos="993"/>
          <w:tab w:val="left" w:pos="1134"/>
          <w:tab w:val="left" w:pos="1418"/>
        </w:tabs>
        <w:ind w:right="-36"/>
        <w:rPr>
          <w:sz w:val="28"/>
          <w:szCs w:val="28"/>
        </w:rPr>
      </w:pPr>
      <w:r w:rsidRPr="00573D29">
        <w:rPr>
          <w:sz w:val="28"/>
          <w:szCs w:val="28"/>
        </w:rPr>
        <w:t>в части (1) слова «обстоятельства непреодолимой силы» заменены словами «уважительного препятствия», а слова «обстоятельства непреодолимой силы» заменены словами «уважительного препятствия»;</w:t>
      </w:r>
    </w:p>
    <w:p w14:paraId="27055B05" w14:textId="77777777" w:rsidR="00B40A18" w:rsidRPr="00573D29" w:rsidRDefault="00B40A18" w:rsidP="003D2D64">
      <w:pPr>
        <w:tabs>
          <w:tab w:val="left" w:pos="993"/>
          <w:tab w:val="left" w:pos="1134"/>
          <w:tab w:val="left" w:pos="1418"/>
        </w:tabs>
        <w:ind w:right="-36"/>
        <w:rPr>
          <w:sz w:val="28"/>
          <w:szCs w:val="28"/>
        </w:rPr>
      </w:pPr>
      <w:r w:rsidRPr="00573D29">
        <w:rPr>
          <w:sz w:val="28"/>
          <w:szCs w:val="28"/>
        </w:rPr>
        <w:t>в части (2) слова «непреодолимой силы» заменить словами «уважительного препятствия».</w:t>
      </w:r>
    </w:p>
    <w:p w14:paraId="13819F5E" w14:textId="77777777" w:rsidR="00B40A18" w:rsidRPr="00573D29" w:rsidRDefault="00B40A18" w:rsidP="003D2D64">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Часть (6) статье 145 будет иметь следующее содержание:</w:t>
      </w:r>
    </w:p>
    <w:p w14:paraId="6ECB96BD" w14:textId="77777777" w:rsidR="00B40A18" w:rsidRPr="00573D29" w:rsidRDefault="00B40A18" w:rsidP="003D2D64">
      <w:pPr>
        <w:tabs>
          <w:tab w:val="left" w:pos="993"/>
          <w:tab w:val="left" w:pos="1134"/>
          <w:tab w:val="left" w:pos="1418"/>
        </w:tabs>
        <w:ind w:right="-36"/>
        <w:rPr>
          <w:sz w:val="28"/>
          <w:szCs w:val="28"/>
        </w:rPr>
      </w:pPr>
      <w:proofErr w:type="gramStart"/>
      <w:r w:rsidRPr="00573D29">
        <w:rPr>
          <w:sz w:val="28"/>
          <w:szCs w:val="28"/>
        </w:rPr>
        <w:lastRenderedPageBreak/>
        <w:t>«(6) Часть (1) не исключает применения специальных правил в отношении товаров, перевозимых внутри пограничных зон или по трубопроводам и кабелям, и транспортных средств, имеющих незначительное экономическое значение, таких как письма, открытки, печатная продукция или их электронный эквивалент, хранящиеся на других носителях или товарах, перевозимых путешественниками, при условии, что возможности таможенного надзора и таможенного контроля не скомпрометированы.».</w:t>
      </w:r>
      <w:proofErr w:type="gramEnd"/>
    </w:p>
    <w:p w14:paraId="1362B657" w14:textId="77777777" w:rsidR="00B40A18" w:rsidRPr="00573D29" w:rsidRDefault="00B40A18" w:rsidP="00663F39">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Часть (4) статьи 146 признать утратившей силу.</w:t>
      </w:r>
    </w:p>
    <w:p w14:paraId="4CF9EDD0" w14:textId="77777777" w:rsidR="00B40A18" w:rsidRPr="00573D29" w:rsidRDefault="00B40A18" w:rsidP="00663F39">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148 текст «с обязательством предоставления таможенной гарантии держателем разрешения на хранение» исключить.</w:t>
      </w:r>
    </w:p>
    <w:p w14:paraId="2B2525F9" w14:textId="77777777" w:rsidR="00B40A18" w:rsidRPr="00573D29" w:rsidRDefault="00B40A18" w:rsidP="00663F39">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Во втором предложении части (11) статьи 149 слово «заключение» заменить словом «завершение».</w:t>
      </w:r>
    </w:p>
    <w:p w14:paraId="4B2E7A07" w14:textId="77777777" w:rsidR="00B40A18" w:rsidRPr="00573D29" w:rsidRDefault="00B40A18" w:rsidP="00663F39">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152:</w:t>
      </w:r>
    </w:p>
    <w:p w14:paraId="510C3DB4" w14:textId="77777777" w:rsidR="00B40A18" w:rsidRPr="00573D29" w:rsidRDefault="00B40A18" w:rsidP="00663F39">
      <w:pPr>
        <w:tabs>
          <w:tab w:val="left" w:pos="993"/>
          <w:tab w:val="left" w:pos="1134"/>
          <w:tab w:val="left" w:pos="1418"/>
        </w:tabs>
        <w:ind w:right="-36"/>
        <w:rPr>
          <w:sz w:val="28"/>
          <w:szCs w:val="28"/>
        </w:rPr>
      </w:pPr>
      <w:r w:rsidRPr="00573D29">
        <w:rPr>
          <w:sz w:val="28"/>
          <w:szCs w:val="28"/>
        </w:rPr>
        <w:t>в части (2) слова «в дальнейшем» заменить словами «по совокупности соблюдения нижеследующего»;</w:t>
      </w:r>
    </w:p>
    <w:p w14:paraId="5DA7F017" w14:textId="77777777" w:rsidR="00B40A18" w:rsidRPr="00573D29" w:rsidRDefault="00B40A18" w:rsidP="00663F39">
      <w:pPr>
        <w:tabs>
          <w:tab w:val="left" w:pos="993"/>
          <w:tab w:val="left" w:pos="1134"/>
          <w:tab w:val="left" w:pos="1418"/>
        </w:tabs>
        <w:ind w:right="-36"/>
        <w:rPr>
          <w:sz w:val="28"/>
          <w:szCs w:val="28"/>
        </w:rPr>
      </w:pPr>
      <w:r w:rsidRPr="00573D29">
        <w:rPr>
          <w:sz w:val="28"/>
          <w:szCs w:val="28"/>
        </w:rPr>
        <w:t>в часть 4 после слова «соответствуют» дополнить словом «кумулятивный».</w:t>
      </w:r>
    </w:p>
    <w:p w14:paraId="0EB28A0F" w14:textId="77777777" w:rsidR="00B40A18" w:rsidRPr="00573D29" w:rsidRDefault="00B40A18" w:rsidP="00663F39">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Часть (2) статьи 155 изложить в следующей редакции:</w:t>
      </w:r>
    </w:p>
    <w:p w14:paraId="726723E8" w14:textId="70A39DDC" w:rsidR="00B40A18" w:rsidRPr="00573D29" w:rsidRDefault="00B40A18" w:rsidP="00E14152">
      <w:pPr>
        <w:tabs>
          <w:tab w:val="left" w:pos="993"/>
          <w:tab w:val="left" w:pos="1134"/>
          <w:tab w:val="left" w:pos="1418"/>
        </w:tabs>
        <w:ind w:right="-36"/>
        <w:rPr>
          <w:sz w:val="28"/>
          <w:szCs w:val="28"/>
        </w:rPr>
      </w:pPr>
      <w:r w:rsidRPr="00573D29">
        <w:rPr>
          <w:sz w:val="28"/>
          <w:szCs w:val="28"/>
        </w:rPr>
        <w:t>«(2) Если презумпция, предусмотренная часть (1) не применяется, таможенный статус отечественных товаров должен быть подтвержден в соответствии со статьей 155</w:t>
      </w:r>
      <w:r w:rsidRPr="00573D29">
        <w:rPr>
          <w:sz w:val="28"/>
          <w:szCs w:val="28"/>
          <w:vertAlign w:val="superscript"/>
        </w:rPr>
        <w:t>1</w:t>
      </w:r>
      <w:r w:rsidRPr="00573D29">
        <w:rPr>
          <w:sz w:val="28"/>
          <w:szCs w:val="28"/>
        </w:rPr>
        <w:t>.».</w:t>
      </w:r>
    </w:p>
    <w:p w14:paraId="79D97FE7" w14:textId="77777777" w:rsidR="00B40A18" w:rsidRPr="00573D29" w:rsidRDefault="00B40A18" w:rsidP="00903896">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После статьи 155 дополнить статьей 155</w:t>
      </w:r>
      <w:r w:rsidRPr="00573D29">
        <w:rPr>
          <w:rFonts w:ascii="Times New Roman" w:hAnsi="Times New Roman" w:cs="Times New Roman"/>
          <w:sz w:val="28"/>
          <w:szCs w:val="28"/>
          <w:vertAlign w:val="superscript"/>
        </w:rPr>
        <w:t>1</w:t>
      </w:r>
      <w:r w:rsidRPr="00573D29">
        <w:rPr>
          <w:rFonts w:ascii="Times New Roman" w:hAnsi="Times New Roman" w:cs="Times New Roman"/>
          <w:sz w:val="28"/>
          <w:szCs w:val="28"/>
        </w:rPr>
        <w:t xml:space="preserve"> в следующей редакции:</w:t>
      </w:r>
    </w:p>
    <w:p w14:paraId="280CAE17" w14:textId="77777777" w:rsidR="00B40A18" w:rsidRPr="00573D29" w:rsidRDefault="00B40A18" w:rsidP="00903896">
      <w:pPr>
        <w:tabs>
          <w:tab w:val="left" w:pos="993"/>
          <w:tab w:val="left" w:pos="1134"/>
          <w:tab w:val="left" w:pos="1418"/>
        </w:tabs>
        <w:ind w:right="-36"/>
        <w:rPr>
          <w:sz w:val="28"/>
          <w:szCs w:val="28"/>
        </w:rPr>
      </w:pPr>
      <w:r w:rsidRPr="00573D29">
        <w:rPr>
          <w:sz w:val="28"/>
          <w:szCs w:val="28"/>
        </w:rPr>
        <w:t>«</w:t>
      </w:r>
      <w:r w:rsidRPr="00573D29">
        <w:rPr>
          <w:b/>
          <w:sz w:val="28"/>
          <w:szCs w:val="28"/>
        </w:rPr>
        <w:t>Статья 155</w:t>
      </w:r>
      <w:r w:rsidRPr="00573D29">
        <w:rPr>
          <w:b/>
          <w:sz w:val="28"/>
          <w:szCs w:val="28"/>
          <w:vertAlign w:val="superscript"/>
        </w:rPr>
        <w:t>1</w:t>
      </w:r>
      <w:r w:rsidRPr="00573D29">
        <w:rPr>
          <w:b/>
          <w:sz w:val="28"/>
          <w:szCs w:val="28"/>
        </w:rPr>
        <w:t>.</w:t>
      </w:r>
      <w:r w:rsidRPr="00573D29">
        <w:rPr>
          <w:sz w:val="28"/>
          <w:szCs w:val="28"/>
        </w:rPr>
        <w:t xml:space="preserve"> Способы подтверждения таможенного статуса отечественных товаров</w:t>
      </w:r>
    </w:p>
    <w:p w14:paraId="097F74DC" w14:textId="77777777" w:rsidR="00B40A18" w:rsidRPr="00573D29" w:rsidRDefault="00B40A18" w:rsidP="00903896">
      <w:pPr>
        <w:tabs>
          <w:tab w:val="left" w:pos="993"/>
          <w:tab w:val="left" w:pos="1134"/>
          <w:tab w:val="left" w:pos="1418"/>
        </w:tabs>
        <w:ind w:right="-36"/>
        <w:rPr>
          <w:sz w:val="28"/>
          <w:szCs w:val="28"/>
        </w:rPr>
      </w:pPr>
      <w:r w:rsidRPr="00573D29">
        <w:rPr>
          <w:sz w:val="28"/>
          <w:szCs w:val="28"/>
        </w:rPr>
        <w:t>Таможенный статус отечественных товаров подтверждается способами, основанными на использовании методов электронной обработки данных, предусмотренных Положением о порядке применения Таможенного кодекса</w:t>
      </w:r>
      <w:proofErr w:type="gramStart"/>
      <w:r w:rsidRPr="00573D29">
        <w:rPr>
          <w:sz w:val="28"/>
          <w:szCs w:val="28"/>
        </w:rPr>
        <w:t>.».</w:t>
      </w:r>
      <w:proofErr w:type="gramEnd"/>
    </w:p>
    <w:p w14:paraId="79B2E0DA" w14:textId="77777777" w:rsidR="00B40A18" w:rsidRPr="00573D29" w:rsidRDefault="00B40A18" w:rsidP="00903896">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 Статью 158 дополнить подпунктом d) следующего содержания:</w:t>
      </w:r>
    </w:p>
    <w:p w14:paraId="5E690F98" w14:textId="77777777" w:rsidR="00B40A18" w:rsidRPr="00573D29" w:rsidRDefault="00B40A18" w:rsidP="00E14152">
      <w:pPr>
        <w:tabs>
          <w:tab w:val="left" w:pos="993"/>
          <w:tab w:val="left" w:pos="1134"/>
          <w:tab w:val="left" w:pos="1418"/>
        </w:tabs>
        <w:ind w:right="-36"/>
        <w:rPr>
          <w:sz w:val="28"/>
          <w:szCs w:val="28"/>
        </w:rPr>
      </w:pPr>
      <w:proofErr w:type="gramStart"/>
      <w:r w:rsidRPr="00573D29">
        <w:rPr>
          <w:sz w:val="28"/>
          <w:szCs w:val="28"/>
        </w:rPr>
        <w:t>«d) помещены под режим конечного назначения и впоследствии либо оставлены государству, либо уничтожены и остаются отходами.».</w:t>
      </w:r>
      <w:proofErr w:type="gramEnd"/>
    </w:p>
    <w:p w14:paraId="7F88128E" w14:textId="77777777" w:rsidR="00B40A18" w:rsidRPr="00573D29" w:rsidRDefault="00B40A18" w:rsidP="00903896">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159:</w:t>
      </w:r>
    </w:p>
    <w:p w14:paraId="223CD7B6" w14:textId="77777777" w:rsidR="00B40A18" w:rsidRPr="00573D29" w:rsidRDefault="00B40A18" w:rsidP="00903896">
      <w:pPr>
        <w:tabs>
          <w:tab w:val="left" w:pos="993"/>
          <w:tab w:val="left" w:pos="1134"/>
          <w:tab w:val="left" w:pos="1418"/>
        </w:tabs>
        <w:ind w:right="-36"/>
        <w:rPr>
          <w:sz w:val="28"/>
          <w:szCs w:val="28"/>
        </w:rPr>
      </w:pPr>
      <w:r w:rsidRPr="00573D29">
        <w:rPr>
          <w:sz w:val="28"/>
          <w:szCs w:val="28"/>
        </w:rPr>
        <w:t>название статьи будут иметь следующее содержание:</w:t>
      </w:r>
    </w:p>
    <w:p w14:paraId="132C19D7" w14:textId="77777777" w:rsidR="00B40A18" w:rsidRPr="00573D29" w:rsidRDefault="00B40A18" w:rsidP="00903896">
      <w:pPr>
        <w:tabs>
          <w:tab w:val="left" w:pos="993"/>
          <w:tab w:val="left" w:pos="1134"/>
          <w:tab w:val="left" w:pos="1418"/>
        </w:tabs>
        <w:ind w:right="-36"/>
        <w:rPr>
          <w:sz w:val="28"/>
          <w:szCs w:val="28"/>
        </w:rPr>
      </w:pPr>
      <w:r w:rsidRPr="00573D29">
        <w:rPr>
          <w:sz w:val="28"/>
          <w:szCs w:val="28"/>
        </w:rPr>
        <w:t>«Помещение транспортных средств под таможенный режим»</w:t>
      </w:r>
    </w:p>
    <w:p w14:paraId="1DE813D7" w14:textId="14178FFA" w:rsidR="00B40A18" w:rsidRPr="00573D29" w:rsidRDefault="00B40A18" w:rsidP="00903896">
      <w:pPr>
        <w:tabs>
          <w:tab w:val="left" w:pos="993"/>
          <w:tab w:val="left" w:pos="1134"/>
          <w:tab w:val="left" w:pos="1418"/>
        </w:tabs>
        <w:ind w:right="-36"/>
        <w:rPr>
          <w:sz w:val="28"/>
          <w:szCs w:val="28"/>
        </w:rPr>
      </w:pPr>
      <w:r w:rsidRPr="00573D29">
        <w:rPr>
          <w:sz w:val="28"/>
          <w:szCs w:val="28"/>
        </w:rPr>
        <w:t>части (1), (2), (7) и (8) исключить.</w:t>
      </w:r>
    </w:p>
    <w:p w14:paraId="6B4DE490" w14:textId="77777777" w:rsidR="00B40A18" w:rsidRPr="00573D29" w:rsidRDefault="00B40A18" w:rsidP="00903896">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Части (1) и (2) статьи 160 изложить в следующей редакции:</w:t>
      </w:r>
    </w:p>
    <w:p w14:paraId="264650C4" w14:textId="77777777" w:rsidR="00B40A18" w:rsidRPr="00573D29" w:rsidRDefault="00B40A18" w:rsidP="00903896">
      <w:pPr>
        <w:tabs>
          <w:tab w:val="left" w:pos="993"/>
          <w:tab w:val="left" w:pos="1134"/>
          <w:tab w:val="left" w:pos="1418"/>
        </w:tabs>
        <w:ind w:right="-36"/>
        <w:rPr>
          <w:sz w:val="28"/>
          <w:szCs w:val="28"/>
        </w:rPr>
      </w:pPr>
      <w:r w:rsidRPr="00573D29">
        <w:rPr>
          <w:sz w:val="28"/>
          <w:szCs w:val="28"/>
        </w:rPr>
        <w:t>«(1) Все товары, предназначенные для помещения под определенный таможенный режим, за исключением режима свободной зоны, подлежат таможенному декларированию, соответствующему этому режиму.</w:t>
      </w:r>
    </w:p>
    <w:p w14:paraId="72952A9E" w14:textId="77777777" w:rsidR="00B40A18" w:rsidRPr="00573D29" w:rsidRDefault="00B40A18" w:rsidP="00903896">
      <w:pPr>
        <w:tabs>
          <w:tab w:val="left" w:pos="993"/>
          <w:tab w:val="left" w:pos="1134"/>
          <w:tab w:val="left" w:pos="1418"/>
        </w:tabs>
        <w:ind w:right="-36"/>
        <w:rPr>
          <w:sz w:val="28"/>
          <w:szCs w:val="28"/>
        </w:rPr>
      </w:pPr>
      <w:r w:rsidRPr="00573D29">
        <w:rPr>
          <w:sz w:val="28"/>
          <w:szCs w:val="28"/>
        </w:rPr>
        <w:t xml:space="preserve">(2) Таможенная декларация подается с использованием методов электронной обработки данных. В отдельных случаях, предусмотренных настоящим Кодексом или правилами реализации Таможенного кодекса, </w:t>
      </w:r>
      <w:r w:rsidRPr="00573D29">
        <w:rPr>
          <w:sz w:val="28"/>
          <w:szCs w:val="28"/>
        </w:rPr>
        <w:lastRenderedPageBreak/>
        <w:t>таможенная декларация может быть представлена ​​иными способами, чем электронные методы обработки данных:</w:t>
      </w:r>
    </w:p>
    <w:p w14:paraId="5F90F12C" w14:textId="77777777" w:rsidR="00B40A18" w:rsidRPr="00573D29" w:rsidRDefault="00B40A18" w:rsidP="00903896">
      <w:pPr>
        <w:tabs>
          <w:tab w:val="left" w:pos="993"/>
          <w:tab w:val="left" w:pos="1134"/>
          <w:tab w:val="left" w:pos="1418"/>
        </w:tabs>
        <w:ind w:right="-36"/>
        <w:rPr>
          <w:sz w:val="28"/>
          <w:szCs w:val="28"/>
        </w:rPr>
      </w:pPr>
      <w:r w:rsidRPr="00573D29">
        <w:rPr>
          <w:sz w:val="28"/>
          <w:szCs w:val="28"/>
        </w:rPr>
        <w:t>а) в письменной форме;</w:t>
      </w:r>
    </w:p>
    <w:p w14:paraId="568115E6" w14:textId="77777777" w:rsidR="00B40A18" w:rsidRPr="00573D29" w:rsidRDefault="00B40A18" w:rsidP="00903896">
      <w:pPr>
        <w:tabs>
          <w:tab w:val="left" w:pos="993"/>
          <w:tab w:val="left" w:pos="1134"/>
          <w:tab w:val="left" w:pos="1418"/>
        </w:tabs>
        <w:ind w:right="-36"/>
        <w:rPr>
          <w:sz w:val="28"/>
          <w:szCs w:val="28"/>
        </w:rPr>
      </w:pPr>
      <w:r w:rsidRPr="00573D29">
        <w:rPr>
          <w:sz w:val="28"/>
          <w:szCs w:val="28"/>
        </w:rPr>
        <w:t>b) устно;</w:t>
      </w:r>
    </w:p>
    <w:p w14:paraId="31320E7E" w14:textId="77777777" w:rsidR="00B40A18" w:rsidRPr="00573D29" w:rsidRDefault="00B40A18" w:rsidP="00903896">
      <w:pPr>
        <w:tabs>
          <w:tab w:val="left" w:pos="993"/>
          <w:tab w:val="left" w:pos="1134"/>
          <w:tab w:val="left" w:pos="1418"/>
        </w:tabs>
        <w:ind w:right="-36"/>
        <w:rPr>
          <w:sz w:val="28"/>
          <w:szCs w:val="28"/>
        </w:rPr>
      </w:pPr>
      <w:r w:rsidRPr="00573D29">
        <w:rPr>
          <w:sz w:val="28"/>
          <w:szCs w:val="28"/>
        </w:rPr>
        <w:t>в) любым другим действием</w:t>
      </w:r>
      <w:proofErr w:type="gramStart"/>
      <w:r w:rsidRPr="00573D29">
        <w:rPr>
          <w:sz w:val="28"/>
          <w:szCs w:val="28"/>
        </w:rPr>
        <w:t>.».</w:t>
      </w:r>
      <w:proofErr w:type="gramEnd"/>
    </w:p>
    <w:p w14:paraId="6862CDDD" w14:textId="77777777" w:rsidR="00B40A18" w:rsidRPr="00573D29" w:rsidRDefault="00B40A18" w:rsidP="007B1B35">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части (1) статьи 165 после слова «совершенной» вставлено слово «кумулятивной».</w:t>
      </w:r>
    </w:p>
    <w:p w14:paraId="31808C2D" w14:textId="77777777" w:rsidR="00B40A18" w:rsidRPr="00573D29" w:rsidRDefault="00B40A18" w:rsidP="007B1B35">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Статья 166:</w:t>
      </w:r>
    </w:p>
    <w:p w14:paraId="2B8E5B9D" w14:textId="6A39FADB" w:rsidR="00B40A18" w:rsidRPr="00573D29" w:rsidRDefault="00B40A18" w:rsidP="00E14152">
      <w:pPr>
        <w:tabs>
          <w:tab w:val="left" w:pos="993"/>
          <w:tab w:val="left" w:pos="1134"/>
          <w:tab w:val="left" w:pos="1418"/>
        </w:tabs>
        <w:ind w:right="-36"/>
        <w:rPr>
          <w:sz w:val="28"/>
          <w:szCs w:val="28"/>
        </w:rPr>
      </w:pPr>
      <w:r w:rsidRPr="00573D29">
        <w:rPr>
          <w:sz w:val="28"/>
          <w:szCs w:val="28"/>
        </w:rPr>
        <w:t>в части (1) второе предложение изложить в следующей редакции:</w:t>
      </w:r>
    </w:p>
    <w:p w14:paraId="0F5D5188" w14:textId="77777777" w:rsidR="00B40A18" w:rsidRPr="00573D29" w:rsidRDefault="00B40A18" w:rsidP="00E14152">
      <w:pPr>
        <w:tabs>
          <w:tab w:val="left" w:pos="993"/>
          <w:tab w:val="left" w:pos="1134"/>
          <w:tab w:val="left" w:pos="1418"/>
        </w:tabs>
        <w:ind w:right="-36" w:firstLine="630"/>
        <w:rPr>
          <w:sz w:val="28"/>
          <w:szCs w:val="28"/>
        </w:rPr>
      </w:pPr>
      <w:r w:rsidRPr="00573D29">
        <w:rPr>
          <w:sz w:val="28"/>
          <w:szCs w:val="28"/>
        </w:rPr>
        <w:t>«В случае упрощенного декларирования согласно положениям статьи 164 необходимые подтверждающие документы находятся у декларанта и доступны таможенной службе в течение срока, установленного статьей 168.»;</w:t>
      </w:r>
    </w:p>
    <w:p w14:paraId="0A0D8A6D" w14:textId="77777777" w:rsidR="00B40A18" w:rsidRPr="00573D29" w:rsidRDefault="00B40A18" w:rsidP="00E14152">
      <w:pPr>
        <w:tabs>
          <w:tab w:val="left" w:pos="993"/>
          <w:tab w:val="left" w:pos="1134"/>
          <w:tab w:val="left" w:pos="1418"/>
        </w:tabs>
        <w:ind w:right="-36"/>
        <w:rPr>
          <w:sz w:val="28"/>
          <w:szCs w:val="28"/>
        </w:rPr>
      </w:pPr>
      <w:r w:rsidRPr="00573D29">
        <w:rPr>
          <w:sz w:val="28"/>
          <w:szCs w:val="28"/>
        </w:rPr>
        <w:t xml:space="preserve">в пункте (4) после слова «выполнил» дополнить словами «любой </w:t>
      </w:r>
      <w:proofErr w:type="gramStart"/>
      <w:r w:rsidRPr="00573D29">
        <w:rPr>
          <w:sz w:val="28"/>
          <w:szCs w:val="28"/>
        </w:rPr>
        <w:t>из</w:t>
      </w:r>
      <w:proofErr w:type="gramEnd"/>
      <w:r w:rsidRPr="00573D29">
        <w:rPr>
          <w:sz w:val="28"/>
          <w:szCs w:val="28"/>
        </w:rPr>
        <w:t>».</w:t>
      </w:r>
    </w:p>
    <w:p w14:paraId="44843E08" w14:textId="77777777" w:rsidR="00B40A18" w:rsidRPr="00573D29" w:rsidRDefault="00B40A18" w:rsidP="007B1B35">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Статью 167 изложить в следующей редакции:</w:t>
      </w:r>
    </w:p>
    <w:p w14:paraId="204C88DB" w14:textId="77777777" w:rsidR="00B40A18" w:rsidRPr="00573D29" w:rsidRDefault="00B40A18" w:rsidP="007B1B35">
      <w:pPr>
        <w:tabs>
          <w:tab w:val="left" w:pos="993"/>
          <w:tab w:val="left" w:pos="1134"/>
          <w:tab w:val="left" w:pos="1418"/>
        </w:tabs>
        <w:ind w:right="-36"/>
        <w:rPr>
          <w:sz w:val="28"/>
          <w:szCs w:val="28"/>
        </w:rPr>
      </w:pPr>
      <w:r w:rsidRPr="00573D29">
        <w:rPr>
          <w:sz w:val="28"/>
          <w:szCs w:val="28"/>
        </w:rPr>
        <w:t>«</w:t>
      </w:r>
      <w:r w:rsidRPr="00573D29">
        <w:rPr>
          <w:b/>
          <w:sz w:val="28"/>
          <w:szCs w:val="28"/>
        </w:rPr>
        <w:t>Статья 167.</w:t>
      </w:r>
      <w:r w:rsidRPr="00573D29">
        <w:rPr>
          <w:sz w:val="28"/>
          <w:szCs w:val="28"/>
        </w:rPr>
        <w:t xml:space="preserve"> Дополнительное заявление</w:t>
      </w:r>
    </w:p>
    <w:p w14:paraId="332B0C21" w14:textId="77777777" w:rsidR="00B40A18" w:rsidRPr="00573D29" w:rsidRDefault="00B40A18" w:rsidP="007B1B35">
      <w:pPr>
        <w:tabs>
          <w:tab w:val="left" w:pos="993"/>
          <w:tab w:val="left" w:pos="1134"/>
          <w:tab w:val="left" w:pos="1418"/>
        </w:tabs>
        <w:ind w:right="-36"/>
        <w:rPr>
          <w:sz w:val="28"/>
          <w:szCs w:val="28"/>
        </w:rPr>
      </w:pPr>
      <w:r w:rsidRPr="00573D29">
        <w:rPr>
          <w:sz w:val="28"/>
          <w:szCs w:val="28"/>
        </w:rPr>
        <w:t>(1) Если Таможенная служба должна зарегистрировать сумму импортных или экспортных платежных прав в соответствии с частью (1) статьи 112, дополнительное заявление, указанное в части (1) статьи 166, если соответствующая декларация носит общий характер, она должна быть подана в течение 10 дней с момента предоставления таможенной очистки товаров.</w:t>
      </w:r>
    </w:p>
    <w:p w14:paraId="157D2E46" w14:textId="77777777" w:rsidR="00B40A18" w:rsidRPr="00573D29" w:rsidRDefault="00B40A18" w:rsidP="007B1B35">
      <w:pPr>
        <w:tabs>
          <w:tab w:val="left" w:pos="993"/>
          <w:tab w:val="left" w:pos="1134"/>
          <w:tab w:val="left" w:pos="1418"/>
        </w:tabs>
        <w:ind w:right="-36"/>
        <w:rPr>
          <w:sz w:val="28"/>
          <w:szCs w:val="28"/>
        </w:rPr>
      </w:pPr>
      <w:r w:rsidRPr="00573D29">
        <w:rPr>
          <w:sz w:val="28"/>
          <w:szCs w:val="28"/>
        </w:rPr>
        <w:t>(2) Если запись в протоколах производится в соответствии с частью (2) статьи 112 или когда не возникает таможенная задолженность и дополнительная декларация носит периодический или сводной характер, период, охватываемый дополнительной декларацией, не превышает одного календарного месяца.</w:t>
      </w:r>
    </w:p>
    <w:p w14:paraId="7E64F690" w14:textId="77777777" w:rsidR="00B40A18" w:rsidRPr="00573D29" w:rsidRDefault="00B40A18" w:rsidP="007B1B35">
      <w:pPr>
        <w:tabs>
          <w:tab w:val="left" w:pos="993"/>
          <w:tab w:val="left" w:pos="1134"/>
          <w:tab w:val="left" w:pos="1418"/>
        </w:tabs>
        <w:ind w:right="-36"/>
        <w:rPr>
          <w:sz w:val="28"/>
          <w:szCs w:val="28"/>
        </w:rPr>
      </w:pPr>
      <w:r w:rsidRPr="00573D29">
        <w:rPr>
          <w:sz w:val="28"/>
          <w:szCs w:val="28"/>
        </w:rPr>
        <w:t>(3) Срок подачи дополнительной периодической или сводной декларации составляет 10 дней со дня истечения срока, охватываемого дополнительной декларацией.</w:t>
      </w:r>
    </w:p>
    <w:p w14:paraId="0253E8EE" w14:textId="77777777" w:rsidR="00B40A18" w:rsidRPr="00573D29" w:rsidRDefault="00B40A18" w:rsidP="007B1B35">
      <w:pPr>
        <w:tabs>
          <w:tab w:val="left" w:pos="993"/>
          <w:tab w:val="left" w:pos="1134"/>
          <w:tab w:val="left" w:pos="1418"/>
        </w:tabs>
        <w:ind w:right="-36"/>
        <w:rPr>
          <w:sz w:val="28"/>
          <w:szCs w:val="28"/>
        </w:rPr>
      </w:pPr>
      <w:r w:rsidRPr="00573D29">
        <w:rPr>
          <w:sz w:val="28"/>
          <w:szCs w:val="28"/>
        </w:rPr>
        <w:t>(4) При отсутствии таможенной задолженности срок подачи декларации не может превышать 30 дней со дня таможенного оформления товаров.</w:t>
      </w:r>
    </w:p>
    <w:p w14:paraId="681B9440" w14:textId="77777777" w:rsidR="00B40A18" w:rsidRPr="00573D29" w:rsidRDefault="00B40A18" w:rsidP="007B1B35">
      <w:pPr>
        <w:tabs>
          <w:tab w:val="left" w:pos="990"/>
          <w:tab w:val="left" w:pos="1418"/>
        </w:tabs>
        <w:ind w:right="-36"/>
        <w:rPr>
          <w:sz w:val="28"/>
          <w:szCs w:val="28"/>
        </w:rPr>
      </w:pPr>
      <w:r w:rsidRPr="00573D29">
        <w:rPr>
          <w:sz w:val="28"/>
          <w:szCs w:val="28"/>
        </w:rPr>
        <w:t xml:space="preserve">(5) Таможенная служба предоставляет при вполне обоснованных обстоятельствах более длительный срок для подачи дополнительной декларации, предусмотренной частями (1), (3) или (4). Этот срок не может превышать 120 дней </w:t>
      </w:r>
      <w:proofErr w:type="gramStart"/>
      <w:r w:rsidRPr="00573D29">
        <w:rPr>
          <w:sz w:val="28"/>
          <w:szCs w:val="28"/>
        </w:rPr>
        <w:t>с даты</w:t>
      </w:r>
      <w:proofErr w:type="gramEnd"/>
      <w:r w:rsidRPr="00573D29">
        <w:rPr>
          <w:sz w:val="28"/>
          <w:szCs w:val="28"/>
        </w:rPr>
        <w:t xml:space="preserve"> таможенного оформления товаров. Однако при обоснованных в установленном порядке исключительных обстоятельствах, связанных с таможенной стоимостью товаров, этот срок может быть продлен, но не может превышать двух лет с даты предоставления таможенного оформления товаров</w:t>
      </w:r>
      <w:proofErr w:type="gramStart"/>
      <w:r w:rsidRPr="00573D29">
        <w:rPr>
          <w:sz w:val="28"/>
          <w:szCs w:val="28"/>
        </w:rPr>
        <w:t>.».</w:t>
      </w:r>
      <w:proofErr w:type="gramEnd"/>
    </w:p>
    <w:p w14:paraId="05135863" w14:textId="77777777" w:rsidR="00B40A18" w:rsidRPr="00573D29" w:rsidRDefault="00B40A18" w:rsidP="00110C93">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Статью 168 изложить в следующей редакции:</w:t>
      </w:r>
    </w:p>
    <w:p w14:paraId="52327F1E" w14:textId="77777777" w:rsidR="00B40A18" w:rsidRPr="00573D29" w:rsidRDefault="00B40A18" w:rsidP="00110C93">
      <w:pPr>
        <w:tabs>
          <w:tab w:val="left" w:pos="993"/>
          <w:tab w:val="left" w:pos="1134"/>
          <w:tab w:val="left" w:pos="1418"/>
        </w:tabs>
        <w:ind w:right="-36"/>
        <w:rPr>
          <w:sz w:val="28"/>
          <w:szCs w:val="28"/>
        </w:rPr>
      </w:pPr>
      <w:r w:rsidRPr="00573D29">
        <w:rPr>
          <w:sz w:val="28"/>
          <w:szCs w:val="28"/>
        </w:rPr>
        <w:lastRenderedPageBreak/>
        <w:t>«</w:t>
      </w:r>
      <w:r w:rsidRPr="00573D29">
        <w:rPr>
          <w:b/>
          <w:sz w:val="28"/>
          <w:szCs w:val="28"/>
        </w:rPr>
        <w:t>Статья 168.</w:t>
      </w:r>
      <w:r w:rsidRPr="00573D29">
        <w:rPr>
          <w:sz w:val="28"/>
          <w:szCs w:val="28"/>
        </w:rPr>
        <w:t xml:space="preserve"> Срок предоставления декларантом подтверждающих документов для дополнительных деклараций</w:t>
      </w:r>
    </w:p>
    <w:p w14:paraId="764381BB" w14:textId="77777777" w:rsidR="00B40A18" w:rsidRPr="00573D29" w:rsidRDefault="00B40A18" w:rsidP="00110C93">
      <w:pPr>
        <w:tabs>
          <w:tab w:val="left" w:pos="993"/>
          <w:tab w:val="left" w:pos="1134"/>
          <w:tab w:val="left" w:pos="1418"/>
        </w:tabs>
        <w:ind w:right="-36"/>
        <w:rPr>
          <w:sz w:val="28"/>
          <w:szCs w:val="28"/>
        </w:rPr>
      </w:pPr>
      <w:r w:rsidRPr="00573D29">
        <w:rPr>
          <w:sz w:val="28"/>
          <w:szCs w:val="28"/>
        </w:rPr>
        <w:t>Подтверждающие документы, отсутствующие при подаче упрощенной декларации, должны быть у декларанта в срок предоставления, установленный для подачи дополнительной декларации в соответствии с частями (1), (3), (4) или (5) статьи 167.».</w:t>
      </w:r>
    </w:p>
    <w:p w14:paraId="16D4C8FD" w14:textId="77777777" w:rsidR="00B40A18" w:rsidRPr="00573D29" w:rsidRDefault="00B40A18" w:rsidP="00110C93">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169:</w:t>
      </w:r>
    </w:p>
    <w:p w14:paraId="7C2F5485" w14:textId="77777777" w:rsidR="00B40A18" w:rsidRPr="00573D29" w:rsidRDefault="00B40A18" w:rsidP="00EC6C56">
      <w:pPr>
        <w:tabs>
          <w:tab w:val="left" w:pos="993"/>
          <w:tab w:val="left" w:pos="1134"/>
          <w:tab w:val="left" w:pos="1418"/>
        </w:tabs>
        <w:ind w:right="-36"/>
        <w:rPr>
          <w:sz w:val="28"/>
          <w:szCs w:val="28"/>
        </w:rPr>
      </w:pPr>
      <w:r w:rsidRPr="00573D29">
        <w:rPr>
          <w:sz w:val="28"/>
          <w:szCs w:val="28"/>
        </w:rPr>
        <w:t>подпункт а) и b) части (4) изложить в следующей редакции:</w:t>
      </w:r>
    </w:p>
    <w:p w14:paraId="3ECA5E83" w14:textId="77777777" w:rsidR="00B40A18" w:rsidRPr="00573D29" w:rsidRDefault="00B40A18" w:rsidP="00EC6C56">
      <w:pPr>
        <w:tabs>
          <w:tab w:val="left" w:pos="993"/>
          <w:tab w:val="left" w:pos="1134"/>
          <w:tab w:val="left" w:pos="1418"/>
        </w:tabs>
        <w:ind w:right="-36"/>
        <w:rPr>
          <w:sz w:val="28"/>
          <w:szCs w:val="28"/>
        </w:rPr>
      </w:pPr>
      <w:r w:rsidRPr="00573D29">
        <w:rPr>
          <w:sz w:val="28"/>
          <w:szCs w:val="28"/>
        </w:rPr>
        <w:t>а) лица, подающие таможенную декларацию для транзита или временного ввоза;</w:t>
      </w:r>
    </w:p>
    <w:p w14:paraId="7498AC84" w14:textId="77777777" w:rsidR="00B40A18" w:rsidRPr="00573D29" w:rsidRDefault="00B40A18" w:rsidP="00EC6C56">
      <w:pPr>
        <w:tabs>
          <w:tab w:val="left" w:pos="993"/>
          <w:tab w:val="left" w:pos="1134"/>
          <w:tab w:val="left" w:pos="1418"/>
        </w:tabs>
        <w:ind w:right="-36"/>
        <w:rPr>
          <w:sz w:val="28"/>
          <w:szCs w:val="28"/>
        </w:rPr>
      </w:pPr>
      <w:r w:rsidRPr="00573D29">
        <w:rPr>
          <w:sz w:val="28"/>
          <w:szCs w:val="28"/>
        </w:rPr>
        <w:t>b) лица, периодически подающие таможенную декларацию, в том числе для конечного пункта назначения или активной переработки, при условии, что Таможенная служба считает это обоснованным</w:t>
      </w:r>
      <w:proofErr w:type="gramStart"/>
      <w:r w:rsidRPr="00573D29">
        <w:rPr>
          <w:sz w:val="28"/>
          <w:szCs w:val="28"/>
        </w:rPr>
        <w:t>;.</w:t>
      </w:r>
      <w:proofErr w:type="gramEnd"/>
    </w:p>
    <w:p w14:paraId="201F377F" w14:textId="77777777" w:rsidR="00B40A18" w:rsidRPr="00573D29" w:rsidRDefault="00B40A18" w:rsidP="00EC6C56">
      <w:pPr>
        <w:tabs>
          <w:tab w:val="left" w:pos="993"/>
          <w:tab w:val="left" w:pos="1134"/>
          <w:tab w:val="left" w:pos="1418"/>
        </w:tabs>
        <w:ind w:right="-36"/>
        <w:rPr>
          <w:sz w:val="28"/>
          <w:szCs w:val="28"/>
        </w:rPr>
      </w:pPr>
      <w:r w:rsidRPr="00573D29">
        <w:rPr>
          <w:sz w:val="28"/>
          <w:szCs w:val="28"/>
        </w:rPr>
        <w:t>Часть (5) изложить в следующей редакции:</w:t>
      </w:r>
    </w:p>
    <w:p w14:paraId="68A0BA0F" w14:textId="77777777" w:rsidR="00B40A18" w:rsidRPr="00573D29" w:rsidRDefault="00B40A18" w:rsidP="00EC6C56">
      <w:pPr>
        <w:tabs>
          <w:tab w:val="left" w:pos="993"/>
          <w:tab w:val="left" w:pos="1134"/>
          <w:tab w:val="left" w:pos="1418"/>
        </w:tabs>
        <w:ind w:right="-36"/>
        <w:rPr>
          <w:sz w:val="28"/>
          <w:szCs w:val="28"/>
        </w:rPr>
      </w:pPr>
      <w:r w:rsidRPr="00573D29">
        <w:rPr>
          <w:sz w:val="28"/>
          <w:szCs w:val="28"/>
        </w:rPr>
        <w:t>«(5) Таможенные декларации заверяются декларантом</w:t>
      </w:r>
      <w:proofErr w:type="gramStart"/>
      <w:r w:rsidRPr="00573D29">
        <w:rPr>
          <w:sz w:val="28"/>
          <w:szCs w:val="28"/>
        </w:rPr>
        <w:t>.».</w:t>
      </w:r>
      <w:proofErr w:type="gramEnd"/>
    </w:p>
    <w:p w14:paraId="790EB0C1" w14:textId="77777777" w:rsidR="00B40A18" w:rsidRPr="00573D29" w:rsidRDefault="00B40A18" w:rsidP="00EC6C56">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Статью 172 дополнить частью (5) в следующей редакции:</w:t>
      </w:r>
    </w:p>
    <w:p w14:paraId="439FDE1D" w14:textId="77777777" w:rsidR="00B40A18" w:rsidRPr="00573D29" w:rsidRDefault="00B40A18" w:rsidP="00EC6C56">
      <w:pPr>
        <w:tabs>
          <w:tab w:val="left" w:pos="993"/>
          <w:tab w:val="left" w:pos="1134"/>
          <w:tab w:val="left" w:pos="1418"/>
        </w:tabs>
        <w:ind w:right="-36"/>
        <w:rPr>
          <w:sz w:val="28"/>
          <w:szCs w:val="28"/>
        </w:rPr>
      </w:pPr>
      <w:r w:rsidRPr="00573D29">
        <w:rPr>
          <w:sz w:val="28"/>
          <w:szCs w:val="28"/>
        </w:rPr>
        <w:t>«(5) Таможенный орган вправе внести изменения в таможенную декларацию по должности и с уведомлением декларанта в течение 4 лет со дня ее подачи, если указанное изменение не порождает таможенных обязательств</w:t>
      </w:r>
      <w:proofErr w:type="gramStart"/>
      <w:r w:rsidRPr="00573D29">
        <w:rPr>
          <w:sz w:val="28"/>
          <w:szCs w:val="28"/>
        </w:rPr>
        <w:t>.».</w:t>
      </w:r>
      <w:proofErr w:type="gramEnd"/>
    </w:p>
    <w:p w14:paraId="6718DE11" w14:textId="77777777" w:rsidR="00B40A18" w:rsidRPr="00573D29" w:rsidRDefault="00B40A18" w:rsidP="00EE4876">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Статью 174 дополнить частью (3) в следующей редакции:</w:t>
      </w:r>
    </w:p>
    <w:p w14:paraId="400C22B8" w14:textId="77777777" w:rsidR="00B40A18" w:rsidRPr="00573D29" w:rsidRDefault="00B40A18" w:rsidP="00EE4876">
      <w:pPr>
        <w:tabs>
          <w:tab w:val="left" w:pos="993"/>
          <w:tab w:val="left" w:pos="1134"/>
          <w:tab w:val="left" w:pos="1418"/>
        </w:tabs>
        <w:ind w:right="-36"/>
        <w:rPr>
          <w:sz w:val="28"/>
          <w:szCs w:val="28"/>
        </w:rPr>
      </w:pPr>
      <w:r w:rsidRPr="00573D29">
        <w:rPr>
          <w:sz w:val="28"/>
          <w:szCs w:val="28"/>
        </w:rPr>
        <w:t>«(3) Если таможенный пост экспорта уведомлен в соответствии с Регламентом о применении Таможенного кодекса о том, что товары не покинули таможенную территорию, он немедленно аннулирует соответствующую декларацию и, при необходимости, немедленно аннулирует соответствующее свидетельство о выезде товаров</w:t>
      </w:r>
      <w:proofErr w:type="gramStart"/>
      <w:r w:rsidRPr="00573D29">
        <w:rPr>
          <w:sz w:val="28"/>
          <w:szCs w:val="28"/>
        </w:rPr>
        <w:t>.».</w:t>
      </w:r>
      <w:proofErr w:type="gramEnd"/>
    </w:p>
    <w:p w14:paraId="2C9CBFF1" w14:textId="77777777" w:rsidR="00B40A18" w:rsidRPr="00573D29" w:rsidRDefault="00B40A18" w:rsidP="00EE4876">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175:</w:t>
      </w:r>
    </w:p>
    <w:p w14:paraId="147C44E3" w14:textId="77777777" w:rsidR="00B40A18" w:rsidRPr="00573D29" w:rsidRDefault="00B40A18" w:rsidP="00EE4876">
      <w:pPr>
        <w:tabs>
          <w:tab w:val="left" w:pos="993"/>
          <w:tab w:val="left" w:pos="1134"/>
          <w:tab w:val="left" w:pos="1418"/>
        </w:tabs>
        <w:ind w:right="-36"/>
        <w:rPr>
          <w:sz w:val="28"/>
          <w:szCs w:val="28"/>
        </w:rPr>
      </w:pPr>
      <w:r w:rsidRPr="00573D29">
        <w:rPr>
          <w:sz w:val="28"/>
          <w:szCs w:val="28"/>
        </w:rPr>
        <w:t>в частях (1), (2) и (3), после слов «если выполняются» дополнить словом «в совокупности»;</w:t>
      </w:r>
    </w:p>
    <w:p w14:paraId="7E6B851D" w14:textId="77777777" w:rsidR="00B40A18" w:rsidRPr="00573D29" w:rsidRDefault="00B40A18" w:rsidP="00EE4876">
      <w:pPr>
        <w:tabs>
          <w:tab w:val="left" w:pos="993"/>
          <w:tab w:val="left" w:pos="1134"/>
          <w:tab w:val="left" w:pos="1418"/>
        </w:tabs>
        <w:ind w:right="-36"/>
        <w:rPr>
          <w:sz w:val="28"/>
          <w:szCs w:val="28"/>
        </w:rPr>
      </w:pPr>
      <w:r w:rsidRPr="00573D29">
        <w:rPr>
          <w:sz w:val="28"/>
          <w:szCs w:val="28"/>
        </w:rPr>
        <w:t xml:space="preserve">в части (5), после слов «если выполняются» дополнить словами «любые </w:t>
      </w:r>
      <w:proofErr w:type="gramStart"/>
      <w:r w:rsidRPr="00573D29">
        <w:rPr>
          <w:sz w:val="28"/>
          <w:szCs w:val="28"/>
        </w:rPr>
        <w:t>из</w:t>
      </w:r>
      <w:proofErr w:type="gramEnd"/>
      <w:r w:rsidRPr="00573D29">
        <w:rPr>
          <w:sz w:val="28"/>
          <w:szCs w:val="28"/>
        </w:rPr>
        <w:t>».</w:t>
      </w:r>
    </w:p>
    <w:p w14:paraId="7DDEA2C4" w14:textId="77777777" w:rsidR="00B40A18" w:rsidRPr="00573D29" w:rsidRDefault="00B40A18" w:rsidP="00EE4876">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части (2) статьи 178, после слов «в случае выполнения» дополнить словом «в совокупности»;</w:t>
      </w:r>
    </w:p>
    <w:p w14:paraId="6117355C" w14:textId="77777777" w:rsidR="00B40A18" w:rsidRPr="00573D29" w:rsidRDefault="00B40A18" w:rsidP="00EE4876">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179:</w:t>
      </w:r>
    </w:p>
    <w:p w14:paraId="5266E383" w14:textId="77777777" w:rsidR="00B40A18" w:rsidRPr="00573D29" w:rsidRDefault="00B40A18" w:rsidP="00EE4876">
      <w:pPr>
        <w:tabs>
          <w:tab w:val="left" w:pos="993"/>
          <w:tab w:val="left" w:pos="1134"/>
          <w:tab w:val="left" w:pos="1418"/>
        </w:tabs>
        <w:ind w:right="-36"/>
        <w:rPr>
          <w:sz w:val="28"/>
          <w:szCs w:val="28"/>
        </w:rPr>
      </w:pPr>
      <w:r w:rsidRPr="00573D29">
        <w:rPr>
          <w:sz w:val="28"/>
          <w:szCs w:val="28"/>
        </w:rPr>
        <w:t>подпункт b) части (2) слова «, за исключением отечественных товаров» исключить;</w:t>
      </w:r>
    </w:p>
    <w:p w14:paraId="5032F14E" w14:textId="77777777" w:rsidR="00B40A18" w:rsidRPr="00573D29" w:rsidRDefault="00B40A18" w:rsidP="0013481C">
      <w:pPr>
        <w:tabs>
          <w:tab w:val="left" w:pos="993"/>
          <w:tab w:val="left" w:pos="1134"/>
          <w:tab w:val="left" w:pos="1418"/>
        </w:tabs>
        <w:ind w:right="-36"/>
        <w:rPr>
          <w:sz w:val="28"/>
          <w:szCs w:val="28"/>
        </w:rPr>
      </w:pPr>
      <w:r w:rsidRPr="00573D29">
        <w:rPr>
          <w:sz w:val="28"/>
          <w:szCs w:val="28"/>
        </w:rPr>
        <w:t>дополнить статью частью (5) в следующей редакции:</w:t>
      </w:r>
    </w:p>
    <w:p w14:paraId="4D601992" w14:textId="77777777" w:rsidR="00B40A18" w:rsidRPr="00573D29" w:rsidRDefault="00B40A18" w:rsidP="00EE4876">
      <w:pPr>
        <w:tabs>
          <w:tab w:val="left" w:pos="993"/>
          <w:tab w:val="left" w:pos="1134"/>
          <w:tab w:val="left" w:pos="1418"/>
        </w:tabs>
        <w:ind w:right="-36"/>
        <w:rPr>
          <w:sz w:val="28"/>
          <w:szCs w:val="28"/>
        </w:rPr>
      </w:pPr>
      <w:r w:rsidRPr="00573D29">
        <w:rPr>
          <w:sz w:val="28"/>
          <w:szCs w:val="28"/>
        </w:rPr>
        <w:t>«(5) Если запрос авторизации относится к экспорту и реэкспорту, авторизация предоставляется только в том случае, если в совокупности выполняются следующие условия:</w:t>
      </w:r>
    </w:p>
    <w:p w14:paraId="7AC1E6E1" w14:textId="77777777" w:rsidR="00B40A18" w:rsidRPr="00573D29" w:rsidRDefault="00B40A18" w:rsidP="00EE4876">
      <w:pPr>
        <w:tabs>
          <w:tab w:val="left" w:pos="993"/>
          <w:tab w:val="left" w:pos="1134"/>
          <w:tab w:val="left" w:pos="1418"/>
        </w:tabs>
        <w:ind w:right="-36"/>
        <w:rPr>
          <w:sz w:val="28"/>
          <w:szCs w:val="28"/>
        </w:rPr>
      </w:pPr>
      <w:r w:rsidRPr="00573D29">
        <w:rPr>
          <w:sz w:val="28"/>
          <w:szCs w:val="28"/>
        </w:rPr>
        <w:t>a) обязательство по подаче краткого уведомления о выходе освобождается в соответствии с Регламентом о применении Таможенного кодекса;</w:t>
      </w:r>
    </w:p>
    <w:p w14:paraId="7BC334B4" w14:textId="77777777" w:rsidR="00B40A18" w:rsidRPr="00573D29" w:rsidRDefault="00B40A18" w:rsidP="00EE4876">
      <w:pPr>
        <w:tabs>
          <w:tab w:val="left" w:pos="993"/>
          <w:tab w:val="left" w:pos="1134"/>
          <w:tab w:val="left" w:pos="1418"/>
        </w:tabs>
        <w:ind w:right="-36"/>
        <w:rPr>
          <w:sz w:val="28"/>
          <w:szCs w:val="28"/>
        </w:rPr>
      </w:pPr>
      <w:r w:rsidRPr="00573D29">
        <w:rPr>
          <w:sz w:val="28"/>
          <w:szCs w:val="28"/>
        </w:rPr>
        <w:lastRenderedPageBreak/>
        <w:t>b) таможенный пост экспорта также является таможенный пост вывоза</w:t>
      </w:r>
      <w:proofErr w:type="gramStart"/>
      <w:r w:rsidRPr="00573D29">
        <w:rPr>
          <w:sz w:val="28"/>
          <w:szCs w:val="28"/>
        </w:rPr>
        <w:t>.».</w:t>
      </w:r>
      <w:proofErr w:type="gramEnd"/>
    </w:p>
    <w:p w14:paraId="0AC9DE0C" w14:textId="77777777" w:rsidR="00B40A18" w:rsidRPr="00573D29" w:rsidRDefault="00B40A18" w:rsidP="0013481C">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Часть (1) статьи 180 в следующей редакции:</w:t>
      </w:r>
    </w:p>
    <w:p w14:paraId="7D582130" w14:textId="77777777" w:rsidR="00B40A18" w:rsidRPr="00573D29" w:rsidRDefault="00B40A18" w:rsidP="0013481C">
      <w:pPr>
        <w:tabs>
          <w:tab w:val="left" w:pos="993"/>
          <w:tab w:val="left" w:pos="1134"/>
          <w:tab w:val="left" w:pos="1418"/>
        </w:tabs>
        <w:ind w:right="-36"/>
        <w:rPr>
          <w:sz w:val="28"/>
          <w:szCs w:val="28"/>
        </w:rPr>
      </w:pPr>
      <w:r w:rsidRPr="00573D29">
        <w:rPr>
          <w:sz w:val="28"/>
          <w:szCs w:val="28"/>
        </w:rPr>
        <w:t>«(1) Таможенная служба может, на основании заявления, уполномочить лицо. подавать на таможенном посту, в пределах территории которого учреждено лицо, таможенную декларацию на товары, предъявленные таможне на другом таможенном посту</w:t>
      </w:r>
      <w:proofErr w:type="gramStart"/>
      <w:r w:rsidRPr="00573D29">
        <w:rPr>
          <w:sz w:val="28"/>
          <w:szCs w:val="28"/>
        </w:rPr>
        <w:t>.».</w:t>
      </w:r>
      <w:proofErr w:type="gramEnd"/>
    </w:p>
    <w:p w14:paraId="38FE1C6F" w14:textId="77777777" w:rsidR="00B40A18" w:rsidRPr="00573D29" w:rsidRDefault="00B40A18" w:rsidP="00663785">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Статью 190 признать утратившим силу.</w:t>
      </w:r>
    </w:p>
    <w:p w14:paraId="07959AAE" w14:textId="14959F3F" w:rsidR="00B40A18" w:rsidRPr="00573D29" w:rsidRDefault="00B40A18" w:rsidP="00663785">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подпункте с) статьи 202 слова «</w:t>
      </w:r>
      <w:r w:rsidR="00663785" w:rsidRPr="00573D29">
        <w:rPr>
          <w:rFonts w:ascii="Times New Roman" w:hAnsi="Times New Roman" w:cs="Times New Roman"/>
          <w:sz w:val="28"/>
          <w:szCs w:val="28"/>
        </w:rPr>
        <w:t>коммерческих</w:t>
      </w:r>
      <w:r w:rsidRPr="00573D29">
        <w:rPr>
          <w:rFonts w:ascii="Times New Roman" w:hAnsi="Times New Roman" w:cs="Times New Roman"/>
          <w:sz w:val="28"/>
          <w:szCs w:val="28"/>
        </w:rPr>
        <w:t xml:space="preserve"> средств» заменить словами «предназначены для </w:t>
      </w:r>
      <w:r w:rsidR="00663785" w:rsidRPr="00573D29">
        <w:rPr>
          <w:rFonts w:ascii="Times New Roman" w:hAnsi="Times New Roman" w:cs="Times New Roman"/>
          <w:sz w:val="28"/>
          <w:szCs w:val="28"/>
        </w:rPr>
        <w:t>коммерческих</w:t>
      </w:r>
      <w:r w:rsidRPr="00573D29">
        <w:rPr>
          <w:rFonts w:ascii="Times New Roman" w:hAnsi="Times New Roman" w:cs="Times New Roman"/>
          <w:sz w:val="28"/>
          <w:szCs w:val="28"/>
        </w:rPr>
        <w:t xml:space="preserve"> средств».</w:t>
      </w:r>
    </w:p>
    <w:p w14:paraId="115BBC36" w14:textId="77777777" w:rsidR="00B40A18" w:rsidRPr="00573D29" w:rsidRDefault="00B40A18" w:rsidP="00663785">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204:</w:t>
      </w:r>
    </w:p>
    <w:p w14:paraId="07502389" w14:textId="77777777" w:rsidR="00B40A18" w:rsidRPr="00573D29" w:rsidRDefault="00B40A18" w:rsidP="00663785">
      <w:pPr>
        <w:tabs>
          <w:tab w:val="left" w:pos="993"/>
          <w:tab w:val="left" w:pos="1134"/>
          <w:tab w:val="left" w:pos="1418"/>
        </w:tabs>
        <w:ind w:right="-36"/>
        <w:rPr>
          <w:sz w:val="28"/>
          <w:szCs w:val="28"/>
        </w:rPr>
      </w:pPr>
      <w:r w:rsidRPr="00573D29">
        <w:rPr>
          <w:sz w:val="28"/>
          <w:szCs w:val="28"/>
        </w:rPr>
        <w:t>в части (1), слова «, на возмездной или безвозмездной основе без предварительного уведомления» заменить словами «в любой другой форме владения или использования, за плату или безвозмездно, без согласия»;</w:t>
      </w:r>
    </w:p>
    <w:p w14:paraId="286FEFED" w14:textId="77777777" w:rsidR="00B40A18" w:rsidRPr="00573D29" w:rsidRDefault="00B40A18" w:rsidP="00663785">
      <w:pPr>
        <w:tabs>
          <w:tab w:val="left" w:pos="993"/>
          <w:tab w:val="left" w:pos="1134"/>
          <w:tab w:val="left" w:pos="1418"/>
        </w:tabs>
        <w:ind w:right="-36"/>
        <w:rPr>
          <w:sz w:val="28"/>
          <w:szCs w:val="28"/>
        </w:rPr>
      </w:pPr>
      <w:r w:rsidRPr="00573D29">
        <w:rPr>
          <w:sz w:val="28"/>
          <w:szCs w:val="28"/>
        </w:rPr>
        <w:t>в части (2), слова «</w:t>
      </w:r>
      <w:proofErr w:type="gramStart"/>
      <w:r w:rsidRPr="00573D29">
        <w:rPr>
          <w:sz w:val="28"/>
          <w:szCs w:val="28"/>
        </w:rPr>
        <w:t xml:space="preserve"> ,</w:t>
      </w:r>
      <w:proofErr w:type="gramEnd"/>
      <w:r w:rsidRPr="00573D29">
        <w:rPr>
          <w:sz w:val="28"/>
          <w:szCs w:val="28"/>
        </w:rPr>
        <w:t xml:space="preserve"> на возмездной или безвозмездной основе» заменить словами «в любой другой форме владения или использования, за плату или» а слова «на момент ввоза соответствующего имущества» заменить словами «на ту же дату».</w:t>
      </w:r>
    </w:p>
    <w:p w14:paraId="69541091" w14:textId="77777777" w:rsidR="00B40A18" w:rsidRPr="00573D29" w:rsidRDefault="00B40A18" w:rsidP="00D1264E">
      <w:pPr>
        <w:pStyle w:val="a3"/>
        <w:numPr>
          <w:ilvl w:val="0"/>
          <w:numId w:val="39"/>
        </w:numPr>
        <w:tabs>
          <w:tab w:val="left" w:pos="993"/>
          <w:tab w:val="left" w:pos="1134"/>
          <w:tab w:val="left" w:pos="1276"/>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части (1) статьи 205, слова «и согласия Министерства внутренних дел или, по обстоятельствам, Министерства иностранных дел и европейской интеграции» исключить, а слова «форма и размер которой устанавливаются» заменить словом «принятой».</w:t>
      </w:r>
    </w:p>
    <w:p w14:paraId="590C70BA" w14:textId="77777777" w:rsidR="00B40A18" w:rsidRPr="00573D29" w:rsidRDefault="00B40A18" w:rsidP="00D1264E">
      <w:pPr>
        <w:pStyle w:val="a3"/>
        <w:numPr>
          <w:ilvl w:val="0"/>
          <w:numId w:val="39"/>
        </w:numPr>
        <w:tabs>
          <w:tab w:val="left" w:pos="993"/>
          <w:tab w:val="left" w:pos="1134"/>
          <w:tab w:val="left" w:pos="1276"/>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части (3) статьи 206, слова «установленного Министерством внутренних дел или, по обстоятельствам, Министерством иностранных дел и европейской интеграции» заменить словами «до 6 месяцев с момента ввоза личных вещей».</w:t>
      </w:r>
    </w:p>
    <w:p w14:paraId="4D4D788B" w14:textId="77777777" w:rsidR="00B40A18" w:rsidRPr="00573D29" w:rsidRDefault="00B40A18" w:rsidP="00D1264E">
      <w:pPr>
        <w:pStyle w:val="a3"/>
        <w:numPr>
          <w:ilvl w:val="0"/>
          <w:numId w:val="39"/>
        </w:numPr>
        <w:tabs>
          <w:tab w:val="left" w:pos="993"/>
          <w:tab w:val="left" w:pos="1134"/>
          <w:tab w:val="left" w:pos="1276"/>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207, слова «Министерство внутренних дел или, по обстоятельствам, Министерство иностранных дел и европейской интеграции» заменить словами «Правительство».</w:t>
      </w:r>
    </w:p>
    <w:p w14:paraId="301658B2" w14:textId="77777777" w:rsidR="00B40A18" w:rsidRPr="00573D29" w:rsidRDefault="00B40A18" w:rsidP="00D1264E">
      <w:pPr>
        <w:pStyle w:val="a3"/>
        <w:numPr>
          <w:ilvl w:val="0"/>
          <w:numId w:val="39"/>
        </w:numPr>
        <w:tabs>
          <w:tab w:val="left" w:pos="993"/>
          <w:tab w:val="left" w:pos="1134"/>
          <w:tab w:val="left" w:pos="1276"/>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Статью 209 изложить в следующей редакции:</w:t>
      </w:r>
    </w:p>
    <w:p w14:paraId="6455633A" w14:textId="77777777" w:rsidR="00B40A18" w:rsidRPr="00573D29" w:rsidRDefault="00B40A18" w:rsidP="00D1264E">
      <w:pPr>
        <w:tabs>
          <w:tab w:val="left" w:pos="993"/>
          <w:tab w:val="left" w:pos="1134"/>
          <w:tab w:val="left" w:pos="1418"/>
        </w:tabs>
        <w:ind w:right="-36"/>
        <w:rPr>
          <w:sz w:val="28"/>
          <w:szCs w:val="28"/>
        </w:rPr>
      </w:pPr>
      <w:r w:rsidRPr="00573D29">
        <w:rPr>
          <w:b/>
          <w:sz w:val="28"/>
          <w:szCs w:val="28"/>
        </w:rPr>
        <w:t xml:space="preserve">«Статья 209. </w:t>
      </w:r>
      <w:r w:rsidRPr="00573D29">
        <w:rPr>
          <w:sz w:val="28"/>
          <w:szCs w:val="28"/>
        </w:rPr>
        <w:t>Субъект освобождения</w:t>
      </w:r>
    </w:p>
    <w:p w14:paraId="3ACC9B9C" w14:textId="77777777" w:rsidR="00B40A18" w:rsidRPr="00573D29" w:rsidRDefault="00B40A18" w:rsidP="00D1264E">
      <w:pPr>
        <w:tabs>
          <w:tab w:val="left" w:pos="993"/>
          <w:tab w:val="left" w:pos="1134"/>
          <w:tab w:val="left" w:pos="1418"/>
        </w:tabs>
        <w:ind w:right="-36"/>
        <w:rPr>
          <w:sz w:val="28"/>
          <w:szCs w:val="28"/>
        </w:rPr>
      </w:pPr>
      <w:r w:rsidRPr="00573D29">
        <w:rPr>
          <w:sz w:val="28"/>
          <w:szCs w:val="28"/>
        </w:rPr>
        <w:t>Освобождение от ввозных платежей, предусмотренное статьей 208, предоставляется лицам:</w:t>
      </w:r>
    </w:p>
    <w:p w14:paraId="567A8CF5" w14:textId="77777777" w:rsidR="00B40A18" w:rsidRPr="00573D29" w:rsidRDefault="00B40A18" w:rsidP="00D1264E">
      <w:pPr>
        <w:tabs>
          <w:tab w:val="left" w:pos="993"/>
          <w:tab w:val="left" w:pos="1134"/>
          <w:tab w:val="left" w:pos="1418"/>
        </w:tabs>
        <w:ind w:right="-36"/>
        <w:rPr>
          <w:sz w:val="28"/>
          <w:szCs w:val="28"/>
        </w:rPr>
      </w:pPr>
      <w:proofErr w:type="gramStart"/>
      <w:r w:rsidRPr="00573D29">
        <w:rPr>
          <w:sz w:val="28"/>
          <w:szCs w:val="28"/>
        </w:rPr>
        <w:t>a) проживавшим или пребывавшим вне Республики Молдова не менее 12 месяцев подряд.</w:t>
      </w:r>
      <w:proofErr w:type="gramEnd"/>
      <w:r w:rsidRPr="00573D29">
        <w:rPr>
          <w:sz w:val="28"/>
          <w:szCs w:val="28"/>
        </w:rPr>
        <w:t xml:space="preserve"> Однако могут быть предоставлены исключения от этой нормы, если намерение соответствующего лица явно состояло в том, чтобы проживать за пределами Республики Молдова в течение непрерывного периода не менее 12 месяцев; и</w:t>
      </w:r>
    </w:p>
    <w:p w14:paraId="367E7250" w14:textId="77777777" w:rsidR="00B40A18" w:rsidRPr="00573D29" w:rsidRDefault="00B40A18" w:rsidP="00D1264E">
      <w:pPr>
        <w:tabs>
          <w:tab w:val="left" w:pos="993"/>
          <w:tab w:val="left" w:pos="1134"/>
          <w:tab w:val="left" w:pos="1418"/>
        </w:tabs>
        <w:ind w:right="-36"/>
        <w:rPr>
          <w:b/>
          <w:sz w:val="28"/>
          <w:szCs w:val="28"/>
        </w:rPr>
      </w:pPr>
      <w:proofErr w:type="gramStart"/>
      <w:r w:rsidRPr="00573D29">
        <w:rPr>
          <w:sz w:val="28"/>
          <w:szCs w:val="28"/>
        </w:rPr>
        <w:t>b) представившим доказательство заключения брака.</w:t>
      </w:r>
      <w:r w:rsidRPr="00573D29">
        <w:rPr>
          <w:b/>
          <w:sz w:val="28"/>
          <w:szCs w:val="28"/>
        </w:rPr>
        <w:t>»</w:t>
      </w:r>
      <w:proofErr w:type="gramEnd"/>
    </w:p>
    <w:p w14:paraId="2BF442B4" w14:textId="77777777" w:rsidR="00B40A18" w:rsidRPr="00573D29" w:rsidRDefault="00B40A18" w:rsidP="003579C9">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В части (1) статьи 211, слова «За исключением особых случаев» заменить словами «За исключением особых случаев», а после слов «которое отвечает» дополнить словами «любым </w:t>
      </w:r>
      <w:proofErr w:type="gramStart"/>
      <w:r w:rsidRPr="00573D29">
        <w:rPr>
          <w:rFonts w:ascii="Times New Roman" w:hAnsi="Times New Roman" w:cs="Times New Roman"/>
          <w:sz w:val="28"/>
          <w:szCs w:val="28"/>
        </w:rPr>
        <w:t>из</w:t>
      </w:r>
      <w:proofErr w:type="gramEnd"/>
      <w:r w:rsidRPr="00573D29">
        <w:rPr>
          <w:rFonts w:ascii="Times New Roman" w:hAnsi="Times New Roman" w:cs="Times New Roman"/>
          <w:sz w:val="28"/>
          <w:szCs w:val="28"/>
        </w:rPr>
        <w:t>».</w:t>
      </w:r>
    </w:p>
    <w:p w14:paraId="54AFAC7C" w14:textId="77777777" w:rsidR="00B40A18" w:rsidRPr="00573D29" w:rsidRDefault="00B40A18" w:rsidP="003579C9">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Статья 212:</w:t>
      </w:r>
    </w:p>
    <w:p w14:paraId="7278FA9E" w14:textId="77777777" w:rsidR="00B40A18" w:rsidRPr="00573D29" w:rsidRDefault="00B40A18" w:rsidP="003579C9">
      <w:pPr>
        <w:tabs>
          <w:tab w:val="left" w:pos="993"/>
          <w:tab w:val="left" w:pos="1134"/>
          <w:tab w:val="left" w:pos="1418"/>
        </w:tabs>
        <w:ind w:right="-36"/>
        <w:rPr>
          <w:sz w:val="28"/>
          <w:szCs w:val="28"/>
        </w:rPr>
      </w:pPr>
      <w:r w:rsidRPr="00573D29">
        <w:rPr>
          <w:sz w:val="28"/>
          <w:szCs w:val="28"/>
        </w:rPr>
        <w:lastRenderedPageBreak/>
        <w:t>в части (1), цифры «215» заменить цифрами «208», а слова «, на возмездной или безвозмездной основе без предварительного уведомления» заменить словами «в любой другой форме владения или использования, за плату или безвозмездно, без согласия»;</w:t>
      </w:r>
    </w:p>
    <w:p w14:paraId="26337CFB" w14:textId="77777777" w:rsidR="00B40A18" w:rsidRPr="00573D29" w:rsidRDefault="00B40A18" w:rsidP="003579C9">
      <w:pPr>
        <w:tabs>
          <w:tab w:val="left" w:pos="993"/>
          <w:tab w:val="left" w:pos="1134"/>
          <w:tab w:val="left" w:pos="1418"/>
        </w:tabs>
        <w:ind w:right="-36"/>
        <w:rPr>
          <w:sz w:val="28"/>
          <w:szCs w:val="28"/>
        </w:rPr>
      </w:pPr>
      <w:r w:rsidRPr="00573D29">
        <w:rPr>
          <w:sz w:val="28"/>
          <w:szCs w:val="28"/>
        </w:rPr>
        <w:t>в части (2), слова «, на возмездной или безвозмездной основе» заменить словами «в любой другой форме владения или использования, за плату или» а слова «на момент ввоза соответствующего имущества» заменить словами «на ту же дату».</w:t>
      </w:r>
    </w:p>
    <w:p w14:paraId="204E6D25" w14:textId="77777777" w:rsidR="00B40A18" w:rsidRPr="00573D29" w:rsidRDefault="00B40A18" w:rsidP="003579C9">
      <w:pPr>
        <w:pStyle w:val="a3"/>
        <w:numPr>
          <w:ilvl w:val="0"/>
          <w:numId w:val="39"/>
        </w:numPr>
        <w:tabs>
          <w:tab w:val="left" w:pos="567"/>
          <w:tab w:val="left" w:pos="1134"/>
          <w:tab w:val="left" w:pos="1418"/>
        </w:tabs>
        <w:spacing w:after="0" w:line="240" w:lineRule="auto"/>
        <w:ind w:left="0" w:right="-36" w:firstLine="709"/>
        <w:jc w:val="both"/>
        <w:rPr>
          <w:rFonts w:ascii="Times New Roman" w:hAnsi="Times New Roman" w:cs="Times New Roman"/>
          <w:b/>
          <w:sz w:val="28"/>
          <w:szCs w:val="28"/>
        </w:rPr>
      </w:pPr>
      <w:r w:rsidRPr="00573D29">
        <w:rPr>
          <w:rFonts w:ascii="Times New Roman" w:hAnsi="Times New Roman" w:cs="Times New Roman"/>
          <w:sz w:val="28"/>
          <w:szCs w:val="28"/>
        </w:rPr>
        <w:t>В подпункте с) статьи 214 слова «</w:t>
      </w:r>
      <w:proofErr w:type="spellStart"/>
      <w:r w:rsidRPr="00573D29">
        <w:rPr>
          <w:rFonts w:ascii="Times New Roman" w:hAnsi="Times New Roman" w:cs="Times New Roman"/>
          <w:sz w:val="28"/>
          <w:szCs w:val="28"/>
        </w:rPr>
        <w:t>комерческих</w:t>
      </w:r>
      <w:proofErr w:type="spellEnd"/>
      <w:r w:rsidRPr="00573D29">
        <w:rPr>
          <w:rFonts w:ascii="Times New Roman" w:hAnsi="Times New Roman" w:cs="Times New Roman"/>
          <w:sz w:val="28"/>
          <w:szCs w:val="28"/>
        </w:rPr>
        <w:t xml:space="preserve"> средств» заменить словами «предназначены для </w:t>
      </w:r>
      <w:proofErr w:type="spellStart"/>
      <w:r w:rsidRPr="00573D29">
        <w:rPr>
          <w:rFonts w:ascii="Times New Roman" w:hAnsi="Times New Roman" w:cs="Times New Roman"/>
          <w:sz w:val="28"/>
          <w:szCs w:val="28"/>
        </w:rPr>
        <w:t>комерческих</w:t>
      </w:r>
      <w:proofErr w:type="spellEnd"/>
      <w:r w:rsidRPr="00573D29">
        <w:rPr>
          <w:rFonts w:ascii="Times New Roman" w:hAnsi="Times New Roman" w:cs="Times New Roman"/>
          <w:sz w:val="28"/>
          <w:szCs w:val="28"/>
        </w:rPr>
        <w:t xml:space="preserve"> средств».</w:t>
      </w:r>
    </w:p>
    <w:p w14:paraId="7BBDF49D" w14:textId="77777777" w:rsidR="00B40A18" w:rsidRPr="00573D29" w:rsidRDefault="00B40A18" w:rsidP="003579C9">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части (1) статьи 215 дополнить следующим содержанием «Однако, этот срок может быть продлен Таможенной службой по особым причинам</w:t>
      </w:r>
      <w:proofErr w:type="gramStart"/>
      <w:r w:rsidRPr="00573D29">
        <w:rPr>
          <w:rFonts w:ascii="Times New Roman" w:hAnsi="Times New Roman" w:cs="Times New Roman"/>
          <w:sz w:val="28"/>
          <w:szCs w:val="28"/>
        </w:rPr>
        <w:t>.».</w:t>
      </w:r>
      <w:proofErr w:type="gramEnd"/>
    </w:p>
    <w:p w14:paraId="415E1283" w14:textId="77777777" w:rsidR="00B40A18" w:rsidRPr="00573D29" w:rsidRDefault="00B40A18" w:rsidP="003579C9">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216, слова «</w:t>
      </w:r>
      <w:proofErr w:type="spellStart"/>
      <w:r w:rsidRPr="00573D29">
        <w:rPr>
          <w:rFonts w:ascii="Times New Roman" w:hAnsi="Times New Roman" w:cs="Times New Roman"/>
          <w:sz w:val="28"/>
          <w:szCs w:val="28"/>
        </w:rPr>
        <w:t>mutatis</w:t>
      </w:r>
      <w:proofErr w:type="spellEnd"/>
      <w:r w:rsidRPr="00573D29">
        <w:rPr>
          <w:rFonts w:ascii="Times New Roman" w:hAnsi="Times New Roman" w:cs="Times New Roman"/>
          <w:sz w:val="28"/>
          <w:szCs w:val="28"/>
        </w:rPr>
        <w:t xml:space="preserve"> </w:t>
      </w:r>
      <w:proofErr w:type="spellStart"/>
      <w:r w:rsidRPr="00573D29">
        <w:rPr>
          <w:rFonts w:ascii="Times New Roman" w:hAnsi="Times New Roman" w:cs="Times New Roman"/>
          <w:sz w:val="28"/>
          <w:szCs w:val="28"/>
        </w:rPr>
        <w:t>mutandis</w:t>
      </w:r>
      <w:proofErr w:type="spellEnd"/>
      <w:r w:rsidRPr="00573D29">
        <w:rPr>
          <w:rFonts w:ascii="Times New Roman" w:hAnsi="Times New Roman" w:cs="Times New Roman"/>
          <w:sz w:val="28"/>
          <w:szCs w:val="28"/>
        </w:rPr>
        <w:t>» заменить словом «соответствующей».</w:t>
      </w:r>
    </w:p>
    <w:p w14:paraId="50F8FF95" w14:textId="77777777" w:rsidR="00B40A18" w:rsidRPr="00573D29" w:rsidRDefault="00B40A18" w:rsidP="003579C9">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219, слова «ввозных платежей» заменить словами «таможенных пошлин» а слово «количество» заменить словом «товаров»;</w:t>
      </w:r>
    </w:p>
    <w:p w14:paraId="7B71E8B8" w14:textId="77777777" w:rsidR="00B40A18" w:rsidRPr="00573D29" w:rsidRDefault="00B40A18" w:rsidP="003579C9">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Подпункт d) статья 220 изложить в следующей редакции:</w:t>
      </w:r>
    </w:p>
    <w:p w14:paraId="5BF9C2C5" w14:textId="77777777" w:rsidR="00B40A18" w:rsidRPr="00573D29" w:rsidRDefault="00B40A18" w:rsidP="003579C9">
      <w:pPr>
        <w:tabs>
          <w:tab w:val="left" w:pos="993"/>
          <w:tab w:val="left" w:pos="1134"/>
          <w:tab w:val="left" w:pos="1418"/>
        </w:tabs>
        <w:ind w:right="-36"/>
        <w:rPr>
          <w:sz w:val="28"/>
          <w:szCs w:val="28"/>
        </w:rPr>
      </w:pPr>
      <w:r w:rsidRPr="00573D29">
        <w:rPr>
          <w:sz w:val="28"/>
          <w:szCs w:val="28"/>
        </w:rPr>
        <w:t xml:space="preserve">«d) </w:t>
      </w:r>
      <w:proofErr w:type="gramStart"/>
      <w:r w:rsidRPr="00573D29">
        <w:rPr>
          <w:sz w:val="28"/>
          <w:szCs w:val="28"/>
        </w:rPr>
        <w:t>партии</w:t>
      </w:r>
      <w:proofErr w:type="gramEnd"/>
      <w:r w:rsidRPr="00573D29">
        <w:rPr>
          <w:sz w:val="28"/>
          <w:szCs w:val="28"/>
        </w:rPr>
        <w:t xml:space="preserve"> которые не носят эпизодический характер;».</w:t>
      </w:r>
    </w:p>
    <w:p w14:paraId="17B1D703" w14:textId="77777777" w:rsidR="00B40A18" w:rsidRPr="00573D29" w:rsidRDefault="00B40A18" w:rsidP="003579C9">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Статья 224:</w:t>
      </w:r>
    </w:p>
    <w:p w14:paraId="1C924098" w14:textId="77777777" w:rsidR="00B40A18" w:rsidRPr="00573D29" w:rsidRDefault="00B40A18" w:rsidP="00CC4F1F">
      <w:pPr>
        <w:tabs>
          <w:tab w:val="left" w:pos="993"/>
          <w:tab w:val="left" w:pos="1134"/>
          <w:tab w:val="left" w:pos="1418"/>
        </w:tabs>
        <w:ind w:right="-36"/>
        <w:rPr>
          <w:sz w:val="28"/>
          <w:szCs w:val="28"/>
        </w:rPr>
      </w:pPr>
      <w:r w:rsidRPr="00573D29">
        <w:rPr>
          <w:sz w:val="28"/>
          <w:szCs w:val="28"/>
        </w:rPr>
        <w:t>в части (1), после слов «их стоимость» дополнить словом «внутренняя»;</w:t>
      </w:r>
    </w:p>
    <w:p w14:paraId="31C4CB08" w14:textId="77777777" w:rsidR="00B40A18" w:rsidRPr="00573D29" w:rsidRDefault="00B40A18" w:rsidP="00CC4F1F">
      <w:pPr>
        <w:tabs>
          <w:tab w:val="left" w:pos="993"/>
          <w:tab w:val="left" w:pos="1134"/>
          <w:tab w:val="left" w:pos="1418"/>
        </w:tabs>
        <w:ind w:right="-36"/>
        <w:rPr>
          <w:sz w:val="28"/>
          <w:szCs w:val="28"/>
        </w:rPr>
      </w:pPr>
      <w:proofErr w:type="gramStart"/>
      <w:r w:rsidRPr="00573D29">
        <w:rPr>
          <w:sz w:val="28"/>
          <w:szCs w:val="28"/>
        </w:rPr>
        <w:t>в части (2), слова «финансовый порог» заменить словами «внутренняя стоимость», а слова «430 евро» заменить словами «до 430 евро»;</w:t>
      </w:r>
      <w:proofErr w:type="gramEnd"/>
    </w:p>
    <w:p w14:paraId="65ADB424" w14:textId="77777777" w:rsidR="00B40A18" w:rsidRPr="00573D29" w:rsidRDefault="00B40A18" w:rsidP="00CC4F1F">
      <w:pPr>
        <w:tabs>
          <w:tab w:val="left" w:pos="993"/>
          <w:tab w:val="left" w:pos="1134"/>
          <w:tab w:val="left" w:pos="1418"/>
        </w:tabs>
        <w:ind w:right="-36"/>
        <w:rPr>
          <w:sz w:val="28"/>
          <w:szCs w:val="28"/>
        </w:rPr>
      </w:pPr>
      <w:r w:rsidRPr="00573D29">
        <w:rPr>
          <w:sz w:val="28"/>
          <w:szCs w:val="28"/>
        </w:rPr>
        <w:t>в части (4), после слов «его временного экспорта» дополнить словами «декларированные согласно части (2) статьи 160,».</w:t>
      </w:r>
    </w:p>
    <w:p w14:paraId="53E4B8CC" w14:textId="77777777" w:rsidR="00B40A18" w:rsidRPr="00573D29" w:rsidRDefault="00B40A18" w:rsidP="00CC4F1F">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Статью 225 дополнить частью (3) в следующей редакции:</w:t>
      </w:r>
    </w:p>
    <w:p w14:paraId="08923D49" w14:textId="77777777" w:rsidR="00B40A18" w:rsidRPr="00573D29" w:rsidRDefault="00B40A18" w:rsidP="00CC4F1F">
      <w:pPr>
        <w:tabs>
          <w:tab w:val="left" w:pos="993"/>
          <w:tab w:val="left" w:pos="1134"/>
          <w:tab w:val="left" w:pos="1418"/>
        </w:tabs>
        <w:ind w:right="-36"/>
        <w:rPr>
          <w:sz w:val="28"/>
          <w:szCs w:val="28"/>
        </w:rPr>
      </w:pPr>
      <w:r w:rsidRPr="00573D29">
        <w:rPr>
          <w:sz w:val="28"/>
          <w:szCs w:val="28"/>
        </w:rPr>
        <w:t>«(3) Освобождаются от ввозных платежей:</w:t>
      </w:r>
    </w:p>
    <w:p w14:paraId="6D45BE75" w14:textId="77777777" w:rsidR="00B40A18" w:rsidRPr="00573D29" w:rsidRDefault="00B40A18" w:rsidP="00CC4F1F">
      <w:pPr>
        <w:tabs>
          <w:tab w:val="left" w:pos="993"/>
          <w:tab w:val="left" w:pos="1134"/>
          <w:tab w:val="left" w:pos="1418"/>
        </w:tabs>
        <w:ind w:right="-36"/>
        <w:rPr>
          <w:sz w:val="28"/>
          <w:szCs w:val="28"/>
        </w:rPr>
      </w:pPr>
      <w:proofErr w:type="gramStart"/>
      <w:r w:rsidRPr="00573D29">
        <w:rPr>
          <w:sz w:val="28"/>
          <w:szCs w:val="28"/>
        </w:rPr>
        <w:t>a) личная одежда и обувь, парфюмерия, косметика, предметы гигиены и лекарство, а также продукты питания личного пользования, за исключением предусмотренных в подпунктах a) и b) пункт 1) статья 198;</w:t>
      </w:r>
      <w:proofErr w:type="gramEnd"/>
    </w:p>
    <w:p w14:paraId="27A87D66" w14:textId="77777777" w:rsidR="00B40A18" w:rsidRPr="00573D29" w:rsidRDefault="00B40A18" w:rsidP="00CC4F1F">
      <w:pPr>
        <w:tabs>
          <w:tab w:val="left" w:pos="993"/>
          <w:tab w:val="left" w:pos="1134"/>
          <w:tab w:val="left" w:pos="1418"/>
        </w:tabs>
        <w:ind w:right="-36"/>
        <w:rPr>
          <w:sz w:val="28"/>
          <w:szCs w:val="28"/>
        </w:rPr>
      </w:pPr>
      <w:proofErr w:type="gramStart"/>
      <w:r w:rsidRPr="00573D29">
        <w:rPr>
          <w:sz w:val="28"/>
          <w:szCs w:val="28"/>
        </w:rPr>
        <w:t>b) вычислительная машина (товарная позиция 8471), 2 единицы телефонных аппаратов для сотовых сетей связи или других беспроводных сетей связи (товарная позиция 8517 12 000), 1 единица из группы оптические, фотографические и кинематографические инструменты и аппараты (код 90), 1 единица часов всех видов (код 91), 3 единицы кожаных изделия: дорожные принадлежности, дамские сумки и аналогичные им предметы (код 42).».</w:t>
      </w:r>
      <w:proofErr w:type="gramEnd"/>
    </w:p>
    <w:p w14:paraId="05DF854E" w14:textId="34168290" w:rsidR="00B40A18" w:rsidRPr="00573D29" w:rsidRDefault="00B40A18" w:rsidP="00CC4F1F">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Часть (3) статьи 232 дополнить следующим содержанием: «</w:t>
      </w:r>
      <w:r w:rsidR="00CC4F1F" w:rsidRPr="00573D29">
        <w:rPr>
          <w:rFonts w:ascii="Times New Roman" w:hAnsi="Times New Roman" w:cs="Times New Roman"/>
          <w:sz w:val="28"/>
          <w:szCs w:val="28"/>
        </w:rPr>
        <w:t>Территориальные</w:t>
      </w:r>
      <w:r w:rsidRPr="00573D29">
        <w:rPr>
          <w:rFonts w:ascii="Times New Roman" w:hAnsi="Times New Roman" w:cs="Times New Roman"/>
          <w:sz w:val="28"/>
          <w:szCs w:val="28"/>
        </w:rPr>
        <w:t xml:space="preserve"> административные единицы (в том числе и </w:t>
      </w:r>
      <w:r w:rsidR="00CC4F1F" w:rsidRPr="00573D29">
        <w:rPr>
          <w:rFonts w:ascii="Times New Roman" w:hAnsi="Times New Roman" w:cs="Times New Roman"/>
          <w:sz w:val="28"/>
          <w:szCs w:val="28"/>
        </w:rPr>
        <w:t>территориальные</w:t>
      </w:r>
      <w:r w:rsidRPr="00573D29">
        <w:rPr>
          <w:rFonts w:ascii="Times New Roman" w:hAnsi="Times New Roman" w:cs="Times New Roman"/>
          <w:sz w:val="28"/>
          <w:szCs w:val="28"/>
        </w:rPr>
        <w:t xml:space="preserve"> административные единицы третьих лиц), территория которых находится в пределах зоны, также считаются частью этой приграничной зоны</w:t>
      </w:r>
      <w:proofErr w:type="gramStart"/>
      <w:r w:rsidRPr="00573D29">
        <w:rPr>
          <w:rFonts w:ascii="Times New Roman" w:hAnsi="Times New Roman" w:cs="Times New Roman"/>
          <w:sz w:val="28"/>
          <w:szCs w:val="28"/>
        </w:rPr>
        <w:t>.».</w:t>
      </w:r>
      <w:proofErr w:type="gramEnd"/>
    </w:p>
    <w:p w14:paraId="6B09AD3E" w14:textId="77777777" w:rsidR="00B40A18" w:rsidRPr="00573D29" w:rsidRDefault="00B40A18" w:rsidP="00CC4F1F">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lastRenderedPageBreak/>
        <w:t>В статье 239:</w:t>
      </w:r>
    </w:p>
    <w:p w14:paraId="6D480E4B" w14:textId="77777777" w:rsidR="00B40A18" w:rsidRPr="00573D29" w:rsidRDefault="00B40A18" w:rsidP="00CC4F1F">
      <w:pPr>
        <w:tabs>
          <w:tab w:val="left" w:pos="993"/>
          <w:tab w:val="left" w:pos="1134"/>
          <w:tab w:val="left" w:pos="1418"/>
        </w:tabs>
        <w:ind w:right="-36"/>
        <w:rPr>
          <w:sz w:val="28"/>
          <w:szCs w:val="28"/>
        </w:rPr>
      </w:pPr>
      <w:r w:rsidRPr="00573D29">
        <w:rPr>
          <w:sz w:val="28"/>
          <w:szCs w:val="28"/>
        </w:rPr>
        <w:t>в части (1), слова «</w:t>
      </w:r>
      <w:proofErr w:type="gramStart"/>
      <w:r w:rsidRPr="00573D29">
        <w:rPr>
          <w:sz w:val="28"/>
          <w:szCs w:val="28"/>
        </w:rPr>
        <w:t xml:space="preserve"> ,</w:t>
      </w:r>
      <w:proofErr w:type="gramEnd"/>
      <w:r w:rsidRPr="00573D29">
        <w:rPr>
          <w:sz w:val="28"/>
          <w:szCs w:val="28"/>
        </w:rPr>
        <w:t xml:space="preserve"> на возмездной или безвозмездной основе без предварительного уведомления об этом» заменить словами «в любой другой форме владения или использования, за плату или безвозмездно, до истечения срока 3 лет с момента получения льгот, без согласия»</w:t>
      </w:r>
    </w:p>
    <w:p w14:paraId="00594D4F" w14:textId="77777777" w:rsidR="00B40A18" w:rsidRPr="00573D29" w:rsidRDefault="00B40A18" w:rsidP="00CC4F1F">
      <w:pPr>
        <w:tabs>
          <w:tab w:val="left" w:pos="993"/>
          <w:tab w:val="left" w:pos="1134"/>
          <w:tab w:val="left" w:pos="1418"/>
        </w:tabs>
        <w:ind w:right="-36"/>
        <w:rPr>
          <w:sz w:val="28"/>
          <w:szCs w:val="28"/>
        </w:rPr>
      </w:pPr>
      <w:r w:rsidRPr="00573D29">
        <w:rPr>
          <w:sz w:val="28"/>
          <w:szCs w:val="28"/>
        </w:rPr>
        <w:t>в части (2), слова «на возмездной или безвозмездной основе» заменить словами «в любой другой форме владения или использования, за плату или безвозмездно»;</w:t>
      </w:r>
    </w:p>
    <w:p w14:paraId="7CF77F20" w14:textId="77777777" w:rsidR="00B40A18" w:rsidRPr="00573D29" w:rsidRDefault="00B40A18" w:rsidP="00CC4F1F">
      <w:pPr>
        <w:tabs>
          <w:tab w:val="left" w:pos="993"/>
          <w:tab w:val="left" w:pos="1134"/>
          <w:tab w:val="left" w:pos="1418"/>
        </w:tabs>
        <w:ind w:right="-36"/>
        <w:rPr>
          <w:sz w:val="28"/>
          <w:szCs w:val="28"/>
        </w:rPr>
      </w:pPr>
      <w:r w:rsidRPr="00573D29">
        <w:rPr>
          <w:sz w:val="28"/>
          <w:szCs w:val="28"/>
        </w:rPr>
        <w:t>в части (3):</w:t>
      </w:r>
    </w:p>
    <w:p w14:paraId="3DD4EE01" w14:textId="77777777" w:rsidR="00B40A18" w:rsidRPr="00573D29" w:rsidRDefault="00B40A18" w:rsidP="00CC4F1F">
      <w:pPr>
        <w:tabs>
          <w:tab w:val="left" w:pos="993"/>
          <w:tab w:val="left" w:pos="1134"/>
          <w:tab w:val="left" w:pos="1418"/>
        </w:tabs>
        <w:ind w:right="-36"/>
        <w:rPr>
          <w:sz w:val="28"/>
          <w:szCs w:val="28"/>
        </w:rPr>
      </w:pPr>
      <w:r w:rsidRPr="00573D29">
        <w:rPr>
          <w:sz w:val="28"/>
          <w:szCs w:val="28"/>
        </w:rPr>
        <w:t xml:space="preserve">слова «на возмездной или безвозмездной основе в случаях, </w:t>
      </w:r>
      <w:proofErr w:type="gramStart"/>
      <w:r w:rsidRPr="00573D29">
        <w:rPr>
          <w:sz w:val="28"/>
          <w:szCs w:val="28"/>
        </w:rPr>
        <w:t>иных</w:t>
      </w:r>
      <w:proofErr w:type="gramEnd"/>
      <w:r w:rsidRPr="00573D29">
        <w:rPr>
          <w:sz w:val="28"/>
          <w:szCs w:val="28"/>
        </w:rPr>
        <w:t xml:space="preserve"> чем указанные в частях (1) и (2) настоящей статьи» заменить словами «в любой другой форме владения или использования, за плату или безвозмездно, указанные в части (1)», а слова «на момент ввоза указанных товаров» заменить словами «на ту же дату».</w:t>
      </w:r>
    </w:p>
    <w:p w14:paraId="2CBB7C7F" w14:textId="77777777" w:rsidR="00B40A18" w:rsidRPr="00573D29" w:rsidRDefault="00B40A18" w:rsidP="00CC4F1F">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частях (2) и (3) статьи 240 слова «на момент импорта» заменить словами «на ту же дату».</w:t>
      </w:r>
    </w:p>
    <w:p w14:paraId="2FA3EFB3" w14:textId="77777777" w:rsidR="00B40A18" w:rsidRPr="00573D29" w:rsidRDefault="00B40A18" w:rsidP="00CC4F1F">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241, слова «</w:t>
      </w:r>
      <w:proofErr w:type="spellStart"/>
      <w:r w:rsidRPr="00573D29">
        <w:rPr>
          <w:rFonts w:ascii="Times New Roman" w:hAnsi="Times New Roman" w:cs="Times New Roman"/>
          <w:sz w:val="28"/>
          <w:szCs w:val="28"/>
        </w:rPr>
        <w:t>mutatis</w:t>
      </w:r>
      <w:proofErr w:type="spellEnd"/>
      <w:r w:rsidRPr="00573D29">
        <w:rPr>
          <w:rFonts w:ascii="Times New Roman" w:hAnsi="Times New Roman" w:cs="Times New Roman"/>
          <w:sz w:val="28"/>
          <w:szCs w:val="28"/>
        </w:rPr>
        <w:t xml:space="preserve"> </w:t>
      </w:r>
      <w:proofErr w:type="spellStart"/>
      <w:r w:rsidRPr="00573D29">
        <w:rPr>
          <w:rFonts w:ascii="Times New Roman" w:hAnsi="Times New Roman" w:cs="Times New Roman"/>
          <w:sz w:val="28"/>
          <w:szCs w:val="28"/>
        </w:rPr>
        <w:t>mutandis</w:t>
      </w:r>
      <w:proofErr w:type="spellEnd"/>
      <w:r w:rsidRPr="00573D29">
        <w:rPr>
          <w:rFonts w:ascii="Times New Roman" w:hAnsi="Times New Roman" w:cs="Times New Roman"/>
          <w:sz w:val="28"/>
          <w:szCs w:val="28"/>
        </w:rPr>
        <w:t>» заменить словом «соответствующей».</w:t>
      </w:r>
    </w:p>
    <w:p w14:paraId="3F2F7E85" w14:textId="77777777" w:rsidR="00B40A18" w:rsidRPr="00573D29" w:rsidRDefault="00B40A18" w:rsidP="00CC4F1F">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В части (1) статьи 246 слова «при </w:t>
      </w:r>
      <w:proofErr w:type="gramStart"/>
      <w:r w:rsidRPr="00573D29">
        <w:rPr>
          <w:rFonts w:ascii="Times New Roman" w:hAnsi="Times New Roman" w:cs="Times New Roman"/>
          <w:sz w:val="28"/>
          <w:szCs w:val="28"/>
        </w:rPr>
        <w:t>следующих</w:t>
      </w:r>
      <w:proofErr w:type="gramEnd"/>
      <w:r w:rsidRPr="00573D29">
        <w:rPr>
          <w:rFonts w:ascii="Times New Roman" w:hAnsi="Times New Roman" w:cs="Times New Roman"/>
          <w:sz w:val="28"/>
          <w:szCs w:val="28"/>
        </w:rPr>
        <w:t>» заменить словами «на совместном собрании следующих».</w:t>
      </w:r>
    </w:p>
    <w:p w14:paraId="1C157BA7" w14:textId="77777777" w:rsidR="00B40A18" w:rsidRPr="00573D29" w:rsidRDefault="00B40A18" w:rsidP="00CC4F1F">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статье 247, слова «</w:t>
      </w:r>
      <w:proofErr w:type="spellStart"/>
      <w:r w:rsidRPr="00573D29">
        <w:rPr>
          <w:rFonts w:ascii="Times New Roman" w:hAnsi="Times New Roman" w:cs="Times New Roman"/>
          <w:sz w:val="28"/>
          <w:szCs w:val="28"/>
        </w:rPr>
        <w:t>mutatis</w:t>
      </w:r>
      <w:proofErr w:type="spellEnd"/>
      <w:r w:rsidRPr="00573D29">
        <w:rPr>
          <w:rFonts w:ascii="Times New Roman" w:hAnsi="Times New Roman" w:cs="Times New Roman"/>
          <w:sz w:val="28"/>
          <w:szCs w:val="28"/>
        </w:rPr>
        <w:t xml:space="preserve"> </w:t>
      </w:r>
      <w:proofErr w:type="spellStart"/>
      <w:r w:rsidRPr="00573D29">
        <w:rPr>
          <w:rFonts w:ascii="Times New Roman" w:hAnsi="Times New Roman" w:cs="Times New Roman"/>
          <w:sz w:val="28"/>
          <w:szCs w:val="28"/>
        </w:rPr>
        <w:t>mutandis</w:t>
      </w:r>
      <w:proofErr w:type="spellEnd"/>
      <w:r w:rsidRPr="00573D29">
        <w:rPr>
          <w:rFonts w:ascii="Times New Roman" w:hAnsi="Times New Roman" w:cs="Times New Roman"/>
          <w:sz w:val="28"/>
          <w:szCs w:val="28"/>
        </w:rPr>
        <w:t>» заменить словом «соответствующей».</w:t>
      </w:r>
    </w:p>
    <w:p w14:paraId="7F356625" w14:textId="77777777" w:rsidR="00B40A18" w:rsidRPr="00573D29" w:rsidRDefault="00B40A18" w:rsidP="00CC4F1F">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части (2) статьи 251, после слов «выполняются» дополнить словом «совместно».</w:t>
      </w:r>
    </w:p>
    <w:p w14:paraId="3E9C8749" w14:textId="77777777" w:rsidR="00B40A18" w:rsidRPr="00573D29" w:rsidRDefault="00B40A18" w:rsidP="00CC4F1F">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 xml:space="preserve">В части (2) статьи 254, после слов «удовлетворяющими» дополнить словами «любой </w:t>
      </w:r>
      <w:proofErr w:type="gramStart"/>
      <w:r w:rsidRPr="00573D29">
        <w:rPr>
          <w:rFonts w:ascii="Times New Roman" w:hAnsi="Times New Roman" w:cs="Times New Roman"/>
          <w:sz w:val="28"/>
          <w:szCs w:val="28"/>
        </w:rPr>
        <w:t>из</w:t>
      </w:r>
      <w:proofErr w:type="gramEnd"/>
      <w:r w:rsidRPr="00573D29">
        <w:rPr>
          <w:rFonts w:ascii="Times New Roman" w:hAnsi="Times New Roman" w:cs="Times New Roman"/>
          <w:sz w:val="28"/>
          <w:szCs w:val="28"/>
        </w:rPr>
        <w:t>».</w:t>
      </w:r>
    </w:p>
    <w:p w14:paraId="15FEE04D" w14:textId="77777777" w:rsidR="00B40A18" w:rsidRPr="00573D29" w:rsidRDefault="00B40A18" w:rsidP="00CC4F1F">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В части (1) статьи 265, слова «момент импорта» заменить словом «ту же дату».</w:t>
      </w:r>
    </w:p>
    <w:p w14:paraId="6DEFA936" w14:textId="77777777" w:rsidR="00B40A18" w:rsidRPr="00573D29" w:rsidRDefault="00B40A18" w:rsidP="00B407EE">
      <w:pPr>
        <w:pStyle w:val="a3"/>
        <w:numPr>
          <w:ilvl w:val="0"/>
          <w:numId w:val="39"/>
        </w:numPr>
        <w:tabs>
          <w:tab w:val="left" w:pos="993"/>
          <w:tab w:val="left" w:pos="1134"/>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Подпункт a) части (2) статьи 274 дополнить следующим содержанием:</w:t>
      </w:r>
    </w:p>
    <w:p w14:paraId="1E3B6226" w14:textId="77777777" w:rsidR="00B40A18" w:rsidRPr="00573D29" w:rsidRDefault="00B40A18" w:rsidP="00B407EE">
      <w:pPr>
        <w:tabs>
          <w:tab w:val="left" w:pos="993"/>
          <w:tab w:val="left" w:pos="1134"/>
          <w:tab w:val="left" w:pos="1418"/>
        </w:tabs>
        <w:ind w:right="-36"/>
        <w:rPr>
          <w:sz w:val="28"/>
          <w:szCs w:val="28"/>
        </w:rPr>
      </w:pPr>
      <w:r w:rsidRPr="00573D29">
        <w:rPr>
          <w:sz w:val="28"/>
          <w:szCs w:val="28"/>
        </w:rPr>
        <w:t xml:space="preserve"> «Также считаются частью этой приграничной зоны и </w:t>
      </w:r>
      <w:proofErr w:type="spellStart"/>
      <w:r w:rsidRPr="00573D29">
        <w:rPr>
          <w:sz w:val="28"/>
          <w:szCs w:val="28"/>
        </w:rPr>
        <w:t>териториальные</w:t>
      </w:r>
      <w:proofErr w:type="spellEnd"/>
      <w:r w:rsidRPr="00573D29">
        <w:rPr>
          <w:sz w:val="28"/>
          <w:szCs w:val="28"/>
        </w:rPr>
        <w:t xml:space="preserve"> административные единицы, территория которых находится в пределах зоны</w:t>
      </w:r>
      <w:proofErr w:type="gramStart"/>
      <w:r w:rsidRPr="00573D29">
        <w:rPr>
          <w:sz w:val="28"/>
          <w:szCs w:val="28"/>
        </w:rPr>
        <w:t>.».</w:t>
      </w:r>
      <w:proofErr w:type="gramEnd"/>
    </w:p>
    <w:p w14:paraId="67310413" w14:textId="77777777" w:rsidR="00B40A18" w:rsidRPr="00573D29" w:rsidRDefault="00B40A18" w:rsidP="00B407EE">
      <w:pPr>
        <w:pStyle w:val="a3"/>
        <w:numPr>
          <w:ilvl w:val="0"/>
          <w:numId w:val="39"/>
        </w:numPr>
        <w:tabs>
          <w:tab w:val="left" w:pos="0"/>
          <w:tab w:val="left" w:pos="1418"/>
        </w:tabs>
        <w:spacing w:after="0" w:line="240" w:lineRule="auto"/>
        <w:ind w:left="0" w:right="-36" w:firstLine="709"/>
        <w:jc w:val="both"/>
        <w:rPr>
          <w:rFonts w:ascii="Times New Roman" w:hAnsi="Times New Roman" w:cs="Times New Roman"/>
          <w:sz w:val="28"/>
          <w:szCs w:val="28"/>
        </w:rPr>
      </w:pPr>
      <w:r w:rsidRPr="00573D29">
        <w:rPr>
          <w:rFonts w:ascii="Times New Roman" w:hAnsi="Times New Roman" w:cs="Times New Roman"/>
          <w:sz w:val="28"/>
          <w:szCs w:val="28"/>
        </w:rPr>
        <w:t>Часть 27 изложить в следующей редакции:</w:t>
      </w:r>
    </w:p>
    <w:p w14:paraId="5E76368D" w14:textId="77777777" w:rsidR="00B40A18" w:rsidRPr="00573D29" w:rsidRDefault="00B40A18" w:rsidP="00E37125">
      <w:pPr>
        <w:tabs>
          <w:tab w:val="left" w:pos="993"/>
          <w:tab w:val="left" w:pos="1134"/>
          <w:tab w:val="left" w:pos="1418"/>
        </w:tabs>
        <w:ind w:right="-36" w:firstLine="0"/>
        <w:jc w:val="center"/>
        <w:rPr>
          <w:b/>
          <w:sz w:val="28"/>
          <w:szCs w:val="28"/>
        </w:rPr>
      </w:pPr>
      <w:r w:rsidRPr="00573D29">
        <w:rPr>
          <w:b/>
          <w:sz w:val="28"/>
          <w:szCs w:val="28"/>
        </w:rPr>
        <w:t>«Часть 27</w:t>
      </w:r>
    </w:p>
    <w:p w14:paraId="78179D68" w14:textId="77777777" w:rsidR="00B40A18" w:rsidRPr="00573D29" w:rsidRDefault="00B40A18" w:rsidP="00E37125">
      <w:pPr>
        <w:tabs>
          <w:tab w:val="left" w:pos="993"/>
          <w:tab w:val="left" w:pos="1134"/>
          <w:tab w:val="left" w:pos="1418"/>
        </w:tabs>
        <w:ind w:right="-36" w:firstLine="0"/>
        <w:jc w:val="center"/>
        <w:rPr>
          <w:b/>
          <w:sz w:val="28"/>
          <w:szCs w:val="28"/>
        </w:rPr>
      </w:pPr>
      <w:r w:rsidRPr="00573D29">
        <w:rPr>
          <w:b/>
          <w:sz w:val="28"/>
          <w:szCs w:val="28"/>
        </w:rPr>
        <w:t>Товары для благотворительности (благотворительность)</w:t>
      </w:r>
    </w:p>
    <w:p w14:paraId="3CFE84FC" w14:textId="77777777" w:rsidR="00B40A18" w:rsidRPr="00573D29" w:rsidRDefault="00B40A18" w:rsidP="00FF0BE4">
      <w:pPr>
        <w:numPr>
          <w:ilvl w:val="0"/>
          <w:numId w:val="40"/>
        </w:numPr>
        <w:tabs>
          <w:tab w:val="left" w:pos="993"/>
          <w:tab w:val="left" w:pos="1134"/>
          <w:tab w:val="left" w:pos="1418"/>
        </w:tabs>
        <w:ind w:left="0" w:right="-36" w:firstLine="709"/>
        <w:rPr>
          <w:sz w:val="28"/>
          <w:szCs w:val="28"/>
        </w:rPr>
      </w:pPr>
      <w:r w:rsidRPr="00573D29">
        <w:rPr>
          <w:b/>
          <w:sz w:val="28"/>
          <w:szCs w:val="28"/>
        </w:rPr>
        <w:t>В основных целях</w:t>
      </w:r>
      <w:r w:rsidRPr="00573D29">
        <w:rPr>
          <w:sz w:val="28"/>
          <w:szCs w:val="28"/>
        </w:rPr>
        <w:t xml:space="preserve"> </w:t>
      </w:r>
    </w:p>
    <w:p w14:paraId="0B408819" w14:textId="77777777" w:rsidR="00B40A18" w:rsidRPr="00573D29" w:rsidRDefault="00B40A18" w:rsidP="00FF0BE4">
      <w:pPr>
        <w:tabs>
          <w:tab w:val="left" w:pos="993"/>
          <w:tab w:val="left" w:pos="1134"/>
          <w:tab w:val="left" w:pos="1418"/>
        </w:tabs>
        <w:ind w:right="-36"/>
        <w:rPr>
          <w:sz w:val="28"/>
          <w:szCs w:val="28"/>
        </w:rPr>
      </w:pPr>
      <w:r w:rsidRPr="00573D29">
        <w:rPr>
          <w:b/>
          <w:bCs/>
          <w:sz w:val="28"/>
          <w:szCs w:val="28"/>
        </w:rPr>
        <w:t>Статья 277.</w:t>
      </w:r>
      <w:r w:rsidRPr="00573D29">
        <w:rPr>
          <w:sz w:val="28"/>
          <w:szCs w:val="28"/>
        </w:rPr>
        <w:t xml:space="preserve"> Объект освобождения</w:t>
      </w:r>
    </w:p>
    <w:p w14:paraId="45B1E4AC"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(1) Принимая во внимание статьи 277</w:t>
      </w:r>
      <w:r w:rsidRPr="00573D29">
        <w:rPr>
          <w:sz w:val="28"/>
          <w:szCs w:val="28"/>
          <w:vertAlign w:val="superscript"/>
        </w:rPr>
        <w:t>2</w:t>
      </w:r>
      <w:r w:rsidRPr="00573D29">
        <w:rPr>
          <w:sz w:val="28"/>
          <w:szCs w:val="28"/>
        </w:rPr>
        <w:t xml:space="preserve"> и 277</w:t>
      </w:r>
      <w:r w:rsidRPr="00573D29">
        <w:rPr>
          <w:sz w:val="28"/>
          <w:szCs w:val="28"/>
          <w:vertAlign w:val="superscript"/>
        </w:rPr>
        <w:t>3</w:t>
      </w:r>
      <w:r w:rsidRPr="00573D29">
        <w:rPr>
          <w:sz w:val="28"/>
          <w:szCs w:val="28"/>
        </w:rPr>
        <w:t>, допускаются с освобождением от ввозных пошлин:</w:t>
      </w:r>
    </w:p>
    <w:p w14:paraId="549E8029" w14:textId="77777777" w:rsidR="00B40A18" w:rsidRPr="00573D29" w:rsidRDefault="00B40A18" w:rsidP="00FF0BE4">
      <w:pPr>
        <w:tabs>
          <w:tab w:val="left" w:pos="993"/>
          <w:tab w:val="left" w:pos="1134"/>
          <w:tab w:val="left" w:pos="1418"/>
        </w:tabs>
        <w:ind w:right="-36"/>
        <w:rPr>
          <w:sz w:val="28"/>
          <w:szCs w:val="28"/>
        </w:rPr>
      </w:pPr>
      <w:proofErr w:type="gramStart"/>
      <w:r w:rsidRPr="00573D29">
        <w:rPr>
          <w:sz w:val="28"/>
          <w:szCs w:val="28"/>
        </w:rPr>
        <w:t xml:space="preserve">a) товары первой необходимости, импортируемые государственными организациями или иными благотворительными организациями </w:t>
      </w:r>
      <w:proofErr w:type="spellStart"/>
      <w:r w:rsidRPr="00573D29">
        <w:rPr>
          <w:sz w:val="28"/>
          <w:szCs w:val="28"/>
        </w:rPr>
        <w:t>установленые</w:t>
      </w:r>
      <w:proofErr w:type="spellEnd"/>
      <w:r w:rsidRPr="00573D29">
        <w:rPr>
          <w:sz w:val="28"/>
          <w:szCs w:val="28"/>
        </w:rPr>
        <w:t xml:space="preserve"> Правительством, для бесплатной раздачи нуждающимся;</w:t>
      </w:r>
      <w:proofErr w:type="gramEnd"/>
    </w:p>
    <w:p w14:paraId="5FA79164" w14:textId="77777777" w:rsidR="00B40A18" w:rsidRPr="00573D29" w:rsidRDefault="00B40A18" w:rsidP="00FF0BE4">
      <w:pPr>
        <w:tabs>
          <w:tab w:val="left" w:pos="993"/>
          <w:tab w:val="left" w:pos="1134"/>
          <w:tab w:val="left" w:pos="1418"/>
        </w:tabs>
        <w:ind w:right="-36"/>
        <w:rPr>
          <w:sz w:val="28"/>
          <w:szCs w:val="28"/>
        </w:rPr>
      </w:pPr>
      <w:proofErr w:type="gramStart"/>
      <w:r w:rsidRPr="00573D29">
        <w:rPr>
          <w:sz w:val="28"/>
          <w:szCs w:val="28"/>
        </w:rPr>
        <w:lastRenderedPageBreak/>
        <w:t>b) товары любого рода, отправляемые безвозмездно лицом или организацией, учрежденными за пределами таможенной территории, и без коммерческого умысла со стороны отправителя государственным учреждениям или иным благотворительным организациям, учрежденным Правительством, для использования при сборе средств на благотворительных мероприятиях иногда в пользу нуждающихся людей;</w:t>
      </w:r>
      <w:proofErr w:type="gramEnd"/>
    </w:p>
    <w:p w14:paraId="3A8183C4"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c) оборудование и расходные материалы отправляемые бесплатно, лицом или организацией, учрежденными за пределами таможенной территории, и без каких-либо коммерческих намерений со стороны отправителя благотворительным организациям, учрежденным Правительством, для использования исключительно в целях удовлетворения оперативных потребностей</w:t>
      </w:r>
      <w:proofErr w:type="gramStart"/>
      <w:r w:rsidRPr="00573D29">
        <w:rPr>
          <w:sz w:val="28"/>
          <w:szCs w:val="28"/>
        </w:rPr>
        <w:t>.</w:t>
      </w:r>
      <w:proofErr w:type="gramEnd"/>
      <w:r w:rsidRPr="00573D29">
        <w:rPr>
          <w:sz w:val="28"/>
          <w:szCs w:val="28"/>
        </w:rPr>
        <w:t xml:space="preserve"> </w:t>
      </w:r>
      <w:proofErr w:type="gramStart"/>
      <w:r w:rsidRPr="00573D29">
        <w:rPr>
          <w:sz w:val="28"/>
          <w:szCs w:val="28"/>
        </w:rPr>
        <w:t>н</w:t>
      </w:r>
      <w:proofErr w:type="gramEnd"/>
      <w:r w:rsidRPr="00573D29">
        <w:rPr>
          <w:sz w:val="28"/>
          <w:szCs w:val="28"/>
        </w:rPr>
        <w:t>ужды или выполнение целей филантропических.</w:t>
      </w:r>
    </w:p>
    <w:p w14:paraId="15A8D943"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 xml:space="preserve">(2) Для целей части (1) </w:t>
      </w:r>
      <w:r w:rsidRPr="00573D29">
        <w:rPr>
          <w:i/>
          <w:iCs/>
          <w:sz w:val="28"/>
          <w:szCs w:val="28"/>
        </w:rPr>
        <w:t>товары первой необходимости</w:t>
      </w:r>
      <w:r w:rsidRPr="00573D29">
        <w:rPr>
          <w:sz w:val="28"/>
          <w:szCs w:val="28"/>
        </w:rPr>
        <w:t xml:space="preserve"> означают необходимые для удовлетворения насущных потребностей человека товары: продукты питания, лекарства, одежду, обувь, постельное белье.</w:t>
      </w:r>
    </w:p>
    <w:p w14:paraId="09A397C4" w14:textId="77777777" w:rsidR="00B40A18" w:rsidRPr="00573D29" w:rsidRDefault="00B40A18" w:rsidP="00FF0BE4">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1</w:t>
      </w:r>
      <w:r w:rsidRPr="00573D29">
        <w:rPr>
          <w:b/>
          <w:bCs/>
          <w:sz w:val="28"/>
          <w:szCs w:val="28"/>
        </w:rPr>
        <w:t>.</w:t>
      </w:r>
      <w:r w:rsidRPr="00573D29">
        <w:rPr>
          <w:sz w:val="28"/>
          <w:szCs w:val="28"/>
        </w:rPr>
        <w:t xml:space="preserve"> Ограничения на предоставление освобождения:</w:t>
      </w:r>
    </w:p>
    <w:p w14:paraId="6401E50F"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a) алкогольной продукции;</w:t>
      </w:r>
    </w:p>
    <w:p w14:paraId="37BD6CC2"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b) табака и табачных изделий;</w:t>
      </w:r>
    </w:p>
    <w:p w14:paraId="79020F10"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c) кофе и чая;</w:t>
      </w:r>
    </w:p>
    <w:p w14:paraId="5F08C8AE"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d) автотранспортных средств, кроме машин скорой помощи.</w:t>
      </w:r>
    </w:p>
    <w:p w14:paraId="6F079C64" w14:textId="77777777" w:rsidR="00B40A18" w:rsidRPr="00573D29" w:rsidRDefault="00B40A18" w:rsidP="00FF0BE4">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2</w:t>
      </w:r>
      <w:r w:rsidRPr="00573D29">
        <w:rPr>
          <w:b/>
          <w:bCs/>
          <w:sz w:val="28"/>
          <w:szCs w:val="28"/>
        </w:rPr>
        <w:t>.</w:t>
      </w:r>
      <w:r w:rsidRPr="00573D29">
        <w:rPr>
          <w:sz w:val="28"/>
          <w:szCs w:val="28"/>
        </w:rPr>
        <w:t xml:space="preserve"> Бухгалтерские требования</w:t>
      </w:r>
    </w:p>
    <w:p w14:paraId="120798B9"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Освобождение предоставляется только государственным учреждениям или организациям, порядок ведения бухгалтерского учета которых позволяет Таможенной службе осуществлять надзор за их деятельностью.</w:t>
      </w:r>
    </w:p>
    <w:p w14:paraId="487AB65E" w14:textId="77777777" w:rsidR="00B40A18" w:rsidRPr="00573D29" w:rsidRDefault="00B40A18" w:rsidP="00FF0BE4">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3</w:t>
      </w:r>
      <w:r w:rsidRPr="00573D29">
        <w:rPr>
          <w:b/>
          <w:bCs/>
          <w:sz w:val="28"/>
          <w:szCs w:val="28"/>
        </w:rPr>
        <w:t xml:space="preserve">. </w:t>
      </w:r>
      <w:r w:rsidRPr="00573D29">
        <w:rPr>
          <w:sz w:val="28"/>
          <w:szCs w:val="28"/>
        </w:rPr>
        <w:t>Особые случаи</w:t>
      </w:r>
    </w:p>
    <w:p w14:paraId="26B300BA" w14:textId="77777777" w:rsidR="00B40A18" w:rsidRPr="00573D29" w:rsidRDefault="00B40A18" w:rsidP="00FF0BE4">
      <w:pPr>
        <w:tabs>
          <w:tab w:val="left" w:pos="993"/>
          <w:tab w:val="left" w:pos="1134"/>
          <w:tab w:val="left" w:pos="1418"/>
        </w:tabs>
        <w:ind w:right="-36"/>
        <w:rPr>
          <w:sz w:val="28"/>
          <w:szCs w:val="28"/>
        </w:rPr>
      </w:pPr>
      <w:proofErr w:type="gramStart"/>
      <w:r w:rsidRPr="00573D29">
        <w:rPr>
          <w:sz w:val="28"/>
          <w:szCs w:val="28"/>
        </w:rPr>
        <w:t>(1) Государственное учреждение или организация, пользующиеся льготой, не вправе до истечения 3-летнего срока с момента получения льгот сдавать в аренду, сдавать в аренду, передавать или передавать в иную форму владения или пользования с право собственности обременительно или бесплатно, товары и оборудование, упомянутые в статье 277 для целей, отличных от предусмотренных в подпунктах (а) и (b) части (1), без согласия Таможенной</w:t>
      </w:r>
      <w:proofErr w:type="gramEnd"/>
      <w:r w:rsidRPr="00573D29">
        <w:rPr>
          <w:sz w:val="28"/>
          <w:szCs w:val="28"/>
        </w:rPr>
        <w:t xml:space="preserve"> службы.</w:t>
      </w:r>
    </w:p>
    <w:p w14:paraId="3C2FAB79" w14:textId="77777777" w:rsidR="00B40A18" w:rsidRPr="00573D29" w:rsidRDefault="00B40A18" w:rsidP="00FF0BE4">
      <w:pPr>
        <w:tabs>
          <w:tab w:val="left" w:pos="993"/>
          <w:tab w:val="left" w:pos="1134"/>
          <w:tab w:val="left" w:pos="1418"/>
        </w:tabs>
        <w:ind w:right="-36"/>
        <w:rPr>
          <w:sz w:val="28"/>
          <w:szCs w:val="28"/>
        </w:rPr>
      </w:pPr>
      <w:proofErr w:type="gramStart"/>
      <w:r w:rsidRPr="00573D29">
        <w:rPr>
          <w:sz w:val="28"/>
          <w:szCs w:val="28"/>
        </w:rPr>
        <w:t>(2) Если товары и оборудование предоставлены одолжению, заложены, сданы внаем, переданы в безвозмездное пользование, уступлены, переданы в иную форму владения или пользования за плату или безвозмездно государственному учреждению или организации, которая имеет право на льготу по статье 277 и 277</w:t>
      </w:r>
      <w:r w:rsidRPr="00573D29">
        <w:rPr>
          <w:sz w:val="28"/>
          <w:szCs w:val="28"/>
          <w:vertAlign w:val="superscript"/>
        </w:rPr>
        <w:t>2</w:t>
      </w:r>
      <w:r w:rsidRPr="00573D29">
        <w:rPr>
          <w:sz w:val="28"/>
          <w:szCs w:val="28"/>
        </w:rPr>
        <w:t>, освобождение по-прежнему предоставляется при условии, что последний использует товары и оборудование для целей, дающих право на такое освобождение.</w:t>
      </w:r>
      <w:proofErr w:type="gramEnd"/>
    </w:p>
    <w:p w14:paraId="0BD21AE0" w14:textId="77777777" w:rsidR="00B40A18" w:rsidRPr="00573D29" w:rsidRDefault="00B40A18" w:rsidP="00FF0BE4">
      <w:pPr>
        <w:tabs>
          <w:tab w:val="left" w:pos="993"/>
          <w:tab w:val="left" w:pos="1134"/>
          <w:tab w:val="left" w:pos="1418"/>
        </w:tabs>
        <w:ind w:right="-36"/>
        <w:rPr>
          <w:sz w:val="28"/>
          <w:szCs w:val="28"/>
        </w:rPr>
      </w:pPr>
      <w:proofErr w:type="gramStart"/>
      <w:r w:rsidRPr="00573D29">
        <w:rPr>
          <w:sz w:val="28"/>
          <w:szCs w:val="28"/>
        </w:rPr>
        <w:t xml:space="preserve">В других случаях одолжение, заложение, </w:t>
      </w:r>
      <w:proofErr w:type="spellStart"/>
      <w:r w:rsidRPr="00573D29">
        <w:rPr>
          <w:sz w:val="28"/>
          <w:szCs w:val="28"/>
        </w:rPr>
        <w:t>сдание</w:t>
      </w:r>
      <w:proofErr w:type="spellEnd"/>
      <w:r w:rsidRPr="00573D29">
        <w:rPr>
          <w:sz w:val="28"/>
          <w:szCs w:val="28"/>
        </w:rPr>
        <w:t xml:space="preserve"> внаем, передача в безвозмездное пользование, </w:t>
      </w:r>
      <w:proofErr w:type="spellStart"/>
      <w:r w:rsidRPr="00573D29">
        <w:rPr>
          <w:sz w:val="28"/>
          <w:szCs w:val="28"/>
        </w:rPr>
        <w:t>уступление</w:t>
      </w:r>
      <w:proofErr w:type="spellEnd"/>
      <w:r w:rsidRPr="00573D29">
        <w:rPr>
          <w:sz w:val="28"/>
          <w:szCs w:val="28"/>
        </w:rPr>
        <w:t xml:space="preserve">, передача в иную форму владения или пользования за плату или безвозмездно подлежат предварительной </w:t>
      </w:r>
      <w:r w:rsidRPr="00573D29">
        <w:rPr>
          <w:sz w:val="28"/>
          <w:szCs w:val="28"/>
        </w:rPr>
        <w:lastRenderedPageBreak/>
        <w:t>оплате ввозных пошлин по ставкам, действующим на дату изменения пункта назначения, в зависимости от вида товаров или оборудования и от таможенной стоимости, определяемой Таможенной службой на момент ввоза товаров обсуждаемый.</w:t>
      </w:r>
      <w:proofErr w:type="gramEnd"/>
    </w:p>
    <w:p w14:paraId="165DB5A8" w14:textId="77777777" w:rsidR="00B40A18" w:rsidRPr="00573D29" w:rsidRDefault="00B40A18" w:rsidP="00FF0BE4">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4</w:t>
      </w:r>
      <w:r w:rsidRPr="00573D29">
        <w:rPr>
          <w:b/>
          <w:bCs/>
          <w:sz w:val="28"/>
          <w:szCs w:val="28"/>
        </w:rPr>
        <w:t xml:space="preserve">. </w:t>
      </w:r>
      <w:r w:rsidRPr="00573D29">
        <w:rPr>
          <w:sz w:val="28"/>
          <w:szCs w:val="28"/>
        </w:rPr>
        <w:t>Ограничения на предоставление освобождения</w:t>
      </w:r>
    </w:p>
    <w:p w14:paraId="240E9CF0"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(1) Государственные учреждения или организации, указанные в ст.277, которые перестают соответствовать условиям, дающим право на освобождение, или которые предлагают использовать товары и оборудование, допущенные с освобождением от ввозных пошлин, в целях, отличных от предусмотренных соответствующей статьей, уведомляют об этом Таможенную службу в течение 15 дней.</w:t>
      </w:r>
    </w:p>
    <w:p w14:paraId="5FA771C9"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(2) Товары и оборудование, остающиеся во владении государственных учреждений или организаций, которые перестают выполнять условия, дающие право на освобождение, облагаются ввозными пошлинами, относящимися к квотам, действующим на дату прекращения выполнения этих условий, на основании вида товаров и оборудования и от таможенной стоимости, определенной Таможенной службой на момент ввоза соответствующего товара.</w:t>
      </w:r>
    </w:p>
    <w:p w14:paraId="35C51A9D" w14:textId="77777777" w:rsidR="00B40A18" w:rsidRPr="00573D29" w:rsidRDefault="00B40A18" w:rsidP="00FF0BE4">
      <w:pPr>
        <w:tabs>
          <w:tab w:val="left" w:pos="993"/>
          <w:tab w:val="left" w:pos="1134"/>
          <w:tab w:val="left" w:pos="1418"/>
        </w:tabs>
        <w:ind w:right="-36"/>
        <w:rPr>
          <w:sz w:val="28"/>
          <w:szCs w:val="28"/>
        </w:rPr>
      </w:pPr>
      <w:proofErr w:type="gramStart"/>
      <w:r w:rsidRPr="00573D29">
        <w:rPr>
          <w:sz w:val="28"/>
          <w:szCs w:val="28"/>
        </w:rPr>
        <w:t>(3) Товары и оборудование, используемые государственным учреждением или организацией, пользующейся льготой, в иных целях, чем те, которые предусмотрены в ст.277 облагаются ввозными пошлинами, относящимися к квотам, действующим на дату несоблюдения пункта назначения, исходя из вида товаров и оборудования, от стоимости на таможне, определенной Таможенной службой на момент ввоза рассматриваемые товары.</w:t>
      </w:r>
      <w:proofErr w:type="gramEnd"/>
    </w:p>
    <w:p w14:paraId="659AD6C5" w14:textId="77777777" w:rsidR="00B40A18" w:rsidRPr="00573D29" w:rsidRDefault="00B40A18" w:rsidP="00E14152">
      <w:pPr>
        <w:tabs>
          <w:tab w:val="left" w:pos="993"/>
          <w:tab w:val="left" w:pos="1134"/>
          <w:tab w:val="left" w:pos="1418"/>
        </w:tabs>
        <w:ind w:right="-36" w:firstLine="567"/>
        <w:rPr>
          <w:sz w:val="28"/>
          <w:szCs w:val="28"/>
        </w:rPr>
      </w:pPr>
    </w:p>
    <w:p w14:paraId="002E2653" w14:textId="77777777" w:rsidR="00B40A18" w:rsidRPr="00573D29" w:rsidRDefault="00B40A18" w:rsidP="00FF0BE4">
      <w:pPr>
        <w:tabs>
          <w:tab w:val="left" w:pos="993"/>
          <w:tab w:val="left" w:pos="1134"/>
          <w:tab w:val="left" w:pos="1418"/>
        </w:tabs>
        <w:ind w:right="-36"/>
        <w:rPr>
          <w:b/>
          <w:sz w:val="28"/>
          <w:szCs w:val="28"/>
        </w:rPr>
      </w:pPr>
      <w:r w:rsidRPr="00573D29">
        <w:rPr>
          <w:b/>
          <w:sz w:val="28"/>
          <w:szCs w:val="28"/>
        </w:rPr>
        <w:t>B. В интересах людей с ограниченными возможностями</w:t>
      </w:r>
    </w:p>
    <w:p w14:paraId="05810111" w14:textId="77777777" w:rsidR="00B40A18" w:rsidRPr="00573D29" w:rsidRDefault="00B40A18" w:rsidP="00FF0BE4">
      <w:pPr>
        <w:tabs>
          <w:tab w:val="left" w:pos="993"/>
          <w:tab w:val="left" w:pos="1134"/>
          <w:tab w:val="left" w:pos="1418"/>
        </w:tabs>
        <w:ind w:right="-36"/>
        <w:rPr>
          <w:b/>
          <w:sz w:val="28"/>
          <w:szCs w:val="28"/>
        </w:rPr>
      </w:pPr>
    </w:p>
    <w:p w14:paraId="4112A485" w14:textId="77777777" w:rsidR="00B40A18" w:rsidRPr="00573D29" w:rsidRDefault="00B40A18" w:rsidP="00FF0BE4">
      <w:pPr>
        <w:tabs>
          <w:tab w:val="left" w:pos="993"/>
          <w:tab w:val="left" w:pos="1134"/>
          <w:tab w:val="left" w:pos="1418"/>
        </w:tabs>
        <w:ind w:right="-36"/>
        <w:rPr>
          <w:b/>
          <w:sz w:val="28"/>
          <w:szCs w:val="28"/>
        </w:rPr>
      </w:pPr>
      <w:r w:rsidRPr="00573D29">
        <w:rPr>
          <w:b/>
          <w:sz w:val="28"/>
          <w:szCs w:val="28"/>
        </w:rPr>
        <w:t>1. Товары для слепых</w:t>
      </w:r>
    </w:p>
    <w:p w14:paraId="033E6523" w14:textId="77777777" w:rsidR="00B40A18" w:rsidRPr="00573D29" w:rsidRDefault="00B40A18" w:rsidP="00E14152">
      <w:pPr>
        <w:tabs>
          <w:tab w:val="left" w:pos="993"/>
          <w:tab w:val="left" w:pos="1134"/>
          <w:tab w:val="left" w:pos="1418"/>
        </w:tabs>
        <w:ind w:right="-36" w:firstLine="567"/>
        <w:rPr>
          <w:bCs/>
          <w:sz w:val="28"/>
          <w:szCs w:val="28"/>
        </w:rPr>
      </w:pPr>
    </w:p>
    <w:p w14:paraId="0BBAA2BF" w14:textId="77777777" w:rsidR="00B40A18" w:rsidRPr="00573D29" w:rsidRDefault="00B40A18" w:rsidP="00FF0BE4">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5</w:t>
      </w:r>
      <w:r w:rsidRPr="00573D29">
        <w:rPr>
          <w:b/>
          <w:bCs/>
          <w:sz w:val="28"/>
          <w:szCs w:val="28"/>
        </w:rPr>
        <w:t>.</w:t>
      </w:r>
      <w:r w:rsidRPr="00573D29">
        <w:rPr>
          <w:sz w:val="28"/>
          <w:szCs w:val="28"/>
        </w:rPr>
        <w:t xml:space="preserve"> Объект освобождения</w:t>
      </w:r>
    </w:p>
    <w:p w14:paraId="12022141"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Товары, специально предназначенные для образовательного, научного или культурного развития слепых, как указано в приложении №.3, допускаются с освобождением от уплаты таможенной пошлины.</w:t>
      </w:r>
    </w:p>
    <w:p w14:paraId="76C276FE" w14:textId="77777777" w:rsidR="00B40A18" w:rsidRPr="00573D29" w:rsidRDefault="00B40A18" w:rsidP="00FF0BE4">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6</w:t>
      </w:r>
      <w:r w:rsidRPr="00573D29">
        <w:rPr>
          <w:b/>
          <w:bCs/>
          <w:sz w:val="28"/>
          <w:szCs w:val="28"/>
        </w:rPr>
        <w:t>.</w:t>
      </w:r>
      <w:r w:rsidRPr="00573D29">
        <w:rPr>
          <w:sz w:val="28"/>
          <w:szCs w:val="28"/>
        </w:rPr>
        <w:t xml:space="preserve"> Ограничения по предмету освобождения</w:t>
      </w:r>
    </w:p>
    <w:p w14:paraId="1D5BEEAA"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(1) Товары, специально предназначенные для образовательного, научного или культурного развития слепых, как указано в приложении №. 4, допускаются с освобождением от уплаты таможенной пошлины при условии, что они ввозятся:</w:t>
      </w:r>
    </w:p>
    <w:p w14:paraId="6ADFBFB4"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a) слепых для собственного пользования; или</w:t>
      </w:r>
    </w:p>
    <w:p w14:paraId="24CA5554"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 xml:space="preserve">b) государственные учреждения или организации, занимающиеся образованием или оказанием помощи слепым, созданные Правительством, </w:t>
      </w:r>
      <w:r w:rsidRPr="00573D29">
        <w:rPr>
          <w:sz w:val="28"/>
          <w:szCs w:val="28"/>
        </w:rPr>
        <w:lastRenderedPageBreak/>
        <w:t>для получения таких товаров с освобождением от уплаты таможенной пошлины.</w:t>
      </w:r>
    </w:p>
    <w:p w14:paraId="01383170"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 xml:space="preserve">(2) </w:t>
      </w:r>
      <w:proofErr w:type="gramStart"/>
      <w:r w:rsidRPr="00573D29">
        <w:rPr>
          <w:sz w:val="28"/>
          <w:szCs w:val="28"/>
        </w:rPr>
        <w:t>Освобождение</w:t>
      </w:r>
      <w:proofErr w:type="gramEnd"/>
      <w:r w:rsidRPr="00573D29">
        <w:rPr>
          <w:sz w:val="28"/>
          <w:szCs w:val="28"/>
        </w:rPr>
        <w:t xml:space="preserve"> упомянутое в части (1) применяется к запасным частям, компонентам или аксессуарам, относящимся к рассматриваемым товарам, а также к инструментам, которые будут использоваться для технического обслуживания, проверки, калибровки или ремонта указанных товаров, при условии, что запасные части, компоненты, аксессуары или инструменты ввозятся одновременно с указанными товарами или, если они ввозятся впоследствии, и могут быть идентифицированы как предназначенные для товаров, </w:t>
      </w:r>
      <w:proofErr w:type="gramStart"/>
      <w:r w:rsidRPr="00573D29">
        <w:rPr>
          <w:sz w:val="28"/>
          <w:szCs w:val="28"/>
        </w:rPr>
        <w:t>ранее допущенных беспошлинно, или которые имели бы право на освобождение в момент, когда такое освобождение требуется для частей обмена, соответствующие компоненты или аксессуары и инструменты.</w:t>
      </w:r>
      <w:proofErr w:type="gramEnd"/>
    </w:p>
    <w:p w14:paraId="63CD58D2" w14:textId="77777777" w:rsidR="00B40A18" w:rsidRPr="00573D29" w:rsidRDefault="00B40A18" w:rsidP="00E14152">
      <w:pPr>
        <w:tabs>
          <w:tab w:val="left" w:pos="993"/>
          <w:tab w:val="left" w:pos="1134"/>
          <w:tab w:val="left" w:pos="1418"/>
        </w:tabs>
        <w:ind w:right="-36" w:firstLine="567"/>
        <w:rPr>
          <w:b/>
          <w:sz w:val="28"/>
          <w:szCs w:val="28"/>
        </w:rPr>
      </w:pPr>
    </w:p>
    <w:p w14:paraId="57D566E7" w14:textId="77777777" w:rsidR="00B40A18" w:rsidRPr="00573D29" w:rsidRDefault="00B40A18" w:rsidP="00FF0BE4">
      <w:pPr>
        <w:tabs>
          <w:tab w:val="left" w:pos="993"/>
          <w:tab w:val="left" w:pos="1134"/>
          <w:tab w:val="left" w:pos="1418"/>
        </w:tabs>
        <w:ind w:right="-36"/>
        <w:rPr>
          <w:b/>
          <w:sz w:val="28"/>
          <w:szCs w:val="28"/>
        </w:rPr>
      </w:pPr>
      <w:r w:rsidRPr="00573D29">
        <w:rPr>
          <w:b/>
          <w:sz w:val="28"/>
          <w:szCs w:val="28"/>
        </w:rPr>
        <w:t>2. Товары для использования другими лицами с ограниченными возможностями</w:t>
      </w:r>
    </w:p>
    <w:p w14:paraId="30D97F77" w14:textId="77777777" w:rsidR="00B40A18" w:rsidRPr="00573D29" w:rsidRDefault="00B40A18" w:rsidP="00FF0BE4">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7</w:t>
      </w:r>
      <w:r w:rsidRPr="00573D29">
        <w:rPr>
          <w:b/>
          <w:bCs/>
          <w:sz w:val="28"/>
          <w:szCs w:val="28"/>
        </w:rPr>
        <w:t>.</w:t>
      </w:r>
      <w:r w:rsidRPr="00573D29">
        <w:rPr>
          <w:sz w:val="28"/>
          <w:szCs w:val="28"/>
        </w:rPr>
        <w:t xml:space="preserve"> Объект освобождения</w:t>
      </w:r>
    </w:p>
    <w:p w14:paraId="22FBC004"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(1) Товары, специально предназначенные для образования, трудоустройства или социального продвижения лиц с физическими или умственными недостатками, за исключением слепых, ввозятся с освобождением от уплаты таможенных пошлин, если они ввозятся:</w:t>
      </w:r>
    </w:p>
    <w:p w14:paraId="2F020D61"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a) инвалиды для собственных нужд; или</w:t>
      </w:r>
    </w:p>
    <w:p w14:paraId="7CC8175A"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b)  государственные учреждения или организации, которые занимаются в основном обучением или оказанием помощи людям с ограниченными возможностями и учреждены Правительством для получения таких товаров с освобождением от уплаты таможенной пошлины.</w:t>
      </w:r>
    </w:p>
    <w:p w14:paraId="2334E516" w14:textId="77777777" w:rsidR="00B40A18" w:rsidRPr="00573D29" w:rsidRDefault="00B40A18" w:rsidP="00FF0BE4">
      <w:pPr>
        <w:tabs>
          <w:tab w:val="left" w:pos="993"/>
          <w:tab w:val="left" w:pos="1134"/>
          <w:tab w:val="left" w:pos="1418"/>
        </w:tabs>
        <w:ind w:right="-36"/>
        <w:rPr>
          <w:sz w:val="28"/>
          <w:szCs w:val="28"/>
        </w:rPr>
      </w:pPr>
      <w:r w:rsidRPr="00573D29">
        <w:rPr>
          <w:sz w:val="28"/>
          <w:szCs w:val="28"/>
        </w:rPr>
        <w:t xml:space="preserve">(2) </w:t>
      </w:r>
      <w:proofErr w:type="gramStart"/>
      <w:r w:rsidRPr="00573D29">
        <w:rPr>
          <w:sz w:val="28"/>
          <w:szCs w:val="28"/>
        </w:rPr>
        <w:t>Освобождение</w:t>
      </w:r>
      <w:proofErr w:type="gramEnd"/>
      <w:r w:rsidRPr="00573D29">
        <w:rPr>
          <w:sz w:val="28"/>
          <w:szCs w:val="28"/>
        </w:rPr>
        <w:t xml:space="preserve"> упомянутое в части (1) применяется к запасным частям, компонентам или аксессуарам, характерным для рассматриваемых товаров, а также к инструментам, которые будут использоваться для обслуживания, проверки, калибровки или ремонта указанных товаров, при условии, что эти запасные части, компоненты, аксессуары или инструменты ввозятся одновременно с указанными товарами или, если они ввозятся впоследствии, и могут быть идентифицированы как предназначенные для товаров, которые ранее были допущены к освобождению от уплаты таможенных пошлин или которые имели бы право </w:t>
      </w:r>
      <w:proofErr w:type="gramStart"/>
      <w:r w:rsidRPr="00573D29">
        <w:rPr>
          <w:sz w:val="28"/>
          <w:szCs w:val="28"/>
        </w:rPr>
        <w:t>на освобождение от уплаты таможенных пошлин на момент подачи заявления о таком освобождении для соответствующих запасных частей</w:t>
      </w:r>
      <w:proofErr w:type="gramEnd"/>
      <w:r w:rsidRPr="00573D29">
        <w:rPr>
          <w:sz w:val="28"/>
          <w:szCs w:val="28"/>
        </w:rPr>
        <w:t>, компонентов или принадлежностей и инструментов.</w:t>
      </w:r>
    </w:p>
    <w:p w14:paraId="3F454D8A" w14:textId="77777777" w:rsidR="00B40A18" w:rsidRPr="00573D29" w:rsidRDefault="00B40A18" w:rsidP="00E14152">
      <w:pPr>
        <w:tabs>
          <w:tab w:val="left" w:pos="993"/>
          <w:tab w:val="left" w:pos="1134"/>
          <w:tab w:val="left" w:pos="1418"/>
        </w:tabs>
        <w:ind w:right="-36" w:firstLine="567"/>
        <w:rPr>
          <w:sz w:val="28"/>
          <w:szCs w:val="28"/>
        </w:rPr>
      </w:pPr>
    </w:p>
    <w:p w14:paraId="60BC8B16" w14:textId="77777777" w:rsidR="00B40A18" w:rsidRPr="00573D29" w:rsidRDefault="00B40A18" w:rsidP="00246E8D">
      <w:pPr>
        <w:tabs>
          <w:tab w:val="left" w:pos="993"/>
          <w:tab w:val="left" w:pos="1134"/>
          <w:tab w:val="left" w:pos="1418"/>
        </w:tabs>
        <w:ind w:right="-36"/>
        <w:rPr>
          <w:b/>
          <w:sz w:val="28"/>
          <w:szCs w:val="28"/>
        </w:rPr>
      </w:pPr>
      <w:r w:rsidRPr="00573D29">
        <w:rPr>
          <w:b/>
          <w:sz w:val="28"/>
          <w:szCs w:val="28"/>
        </w:rPr>
        <w:t xml:space="preserve">3. Общие положения </w:t>
      </w:r>
    </w:p>
    <w:p w14:paraId="3C30B0AC" w14:textId="77777777" w:rsidR="00B40A18" w:rsidRPr="00573D29" w:rsidRDefault="00B40A18" w:rsidP="00246E8D">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8</w:t>
      </w:r>
      <w:r w:rsidRPr="00573D29">
        <w:rPr>
          <w:b/>
          <w:bCs/>
          <w:sz w:val="28"/>
          <w:szCs w:val="28"/>
        </w:rPr>
        <w:t>.</w:t>
      </w:r>
      <w:r w:rsidRPr="00573D29">
        <w:rPr>
          <w:sz w:val="28"/>
          <w:szCs w:val="28"/>
        </w:rPr>
        <w:t xml:space="preserve"> Ограничения по предмету освобождения</w:t>
      </w:r>
    </w:p>
    <w:p w14:paraId="32F67C9E" w14:textId="77777777" w:rsidR="00B40A18" w:rsidRPr="00573D29" w:rsidRDefault="00B40A18" w:rsidP="00246E8D">
      <w:pPr>
        <w:tabs>
          <w:tab w:val="left" w:pos="993"/>
          <w:tab w:val="left" w:pos="1134"/>
          <w:tab w:val="left" w:pos="1418"/>
        </w:tabs>
        <w:ind w:right="-36"/>
        <w:rPr>
          <w:sz w:val="28"/>
          <w:szCs w:val="28"/>
        </w:rPr>
      </w:pPr>
      <w:r w:rsidRPr="00573D29">
        <w:rPr>
          <w:sz w:val="28"/>
          <w:szCs w:val="28"/>
        </w:rPr>
        <w:lastRenderedPageBreak/>
        <w:t>Освобождения, для личного пользования, для слепых или других инвалидов, в соответствии с подпунктом а) части (1) статьи 277</w:t>
      </w:r>
      <w:r w:rsidRPr="00573D29">
        <w:rPr>
          <w:sz w:val="28"/>
          <w:szCs w:val="28"/>
          <w:vertAlign w:val="superscript"/>
        </w:rPr>
        <w:t>6</w:t>
      </w:r>
      <w:r w:rsidRPr="00573D29">
        <w:rPr>
          <w:sz w:val="28"/>
          <w:szCs w:val="28"/>
        </w:rPr>
        <w:t xml:space="preserve"> и подпунктом а) части (1) статьи 277</w:t>
      </w:r>
      <w:r w:rsidRPr="00573D29">
        <w:rPr>
          <w:sz w:val="28"/>
          <w:szCs w:val="28"/>
          <w:vertAlign w:val="superscript"/>
        </w:rPr>
        <w:t>7</w:t>
      </w:r>
      <w:r w:rsidRPr="00573D29">
        <w:rPr>
          <w:sz w:val="28"/>
          <w:szCs w:val="28"/>
        </w:rPr>
        <w:t xml:space="preserve"> предоставляется при условии предъявления документов, подтверждающих слепой или инвалидный статус лица.</w:t>
      </w:r>
    </w:p>
    <w:p w14:paraId="648F5BCC" w14:textId="77777777" w:rsidR="00B40A18" w:rsidRPr="00573D29" w:rsidRDefault="00B40A18" w:rsidP="00246E8D">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9</w:t>
      </w:r>
      <w:r w:rsidRPr="00573D29">
        <w:rPr>
          <w:b/>
          <w:bCs/>
          <w:sz w:val="28"/>
          <w:szCs w:val="28"/>
        </w:rPr>
        <w:t xml:space="preserve">. </w:t>
      </w:r>
      <w:r w:rsidRPr="00573D29">
        <w:rPr>
          <w:sz w:val="28"/>
          <w:szCs w:val="28"/>
        </w:rPr>
        <w:t>Особые случаи</w:t>
      </w:r>
    </w:p>
    <w:p w14:paraId="6AC17FE4" w14:textId="77777777" w:rsidR="00B40A18" w:rsidRPr="00573D29" w:rsidRDefault="00B40A18" w:rsidP="00246E8D">
      <w:pPr>
        <w:tabs>
          <w:tab w:val="left" w:pos="993"/>
          <w:tab w:val="left" w:pos="1134"/>
          <w:tab w:val="left" w:pos="1418"/>
        </w:tabs>
        <w:ind w:right="-36"/>
        <w:rPr>
          <w:sz w:val="28"/>
          <w:szCs w:val="28"/>
        </w:rPr>
      </w:pPr>
      <w:proofErr w:type="gramStart"/>
      <w:r w:rsidRPr="00573D29">
        <w:rPr>
          <w:sz w:val="28"/>
          <w:szCs w:val="28"/>
        </w:rPr>
        <w:t>(1) Товары, ввозимые с освобождением от уплаты таможенной пошлины лицами, предусмотренные статьями 277</w:t>
      </w:r>
      <w:r w:rsidRPr="00573D29">
        <w:rPr>
          <w:sz w:val="28"/>
          <w:szCs w:val="28"/>
          <w:vertAlign w:val="superscript"/>
        </w:rPr>
        <w:t xml:space="preserve">6 </w:t>
      </w:r>
      <w:r w:rsidRPr="00573D29">
        <w:rPr>
          <w:sz w:val="28"/>
          <w:szCs w:val="28"/>
        </w:rPr>
        <w:t>и 277</w:t>
      </w:r>
      <w:r w:rsidRPr="00573D29">
        <w:rPr>
          <w:sz w:val="28"/>
          <w:szCs w:val="28"/>
          <w:vertAlign w:val="superscript"/>
        </w:rPr>
        <w:t>7</w:t>
      </w:r>
      <w:r w:rsidRPr="00573D29">
        <w:rPr>
          <w:sz w:val="28"/>
          <w:szCs w:val="28"/>
        </w:rPr>
        <w:t xml:space="preserve"> не могут быть одолжены, заложены, сданы внаем, переданы в безвозмездное пользование, уступлены, переданы в какую-либо иную форму владения или пользования, за возмездную или безвозмездную, до истечения срока 3 лет с момента получения льгот, без согласие Таможенной службы.</w:t>
      </w:r>
      <w:proofErr w:type="gramEnd"/>
    </w:p>
    <w:p w14:paraId="1C54456B" w14:textId="77777777" w:rsidR="00B40A18" w:rsidRPr="00573D29" w:rsidRDefault="00B40A18" w:rsidP="00246E8D">
      <w:pPr>
        <w:tabs>
          <w:tab w:val="left" w:pos="993"/>
          <w:tab w:val="left" w:pos="1134"/>
          <w:tab w:val="left" w:pos="1418"/>
        </w:tabs>
        <w:ind w:right="-36"/>
        <w:rPr>
          <w:sz w:val="28"/>
          <w:szCs w:val="28"/>
        </w:rPr>
      </w:pPr>
      <w:proofErr w:type="gramStart"/>
      <w:r w:rsidRPr="00573D29">
        <w:rPr>
          <w:sz w:val="28"/>
          <w:szCs w:val="28"/>
        </w:rPr>
        <w:t>(2) Если товар предоставлен одолжению, заложен, сдан внаем, передан в безвозмездное пользование, уступлен, передан в иную форму владения или пользования за плату или безвозмездно государственному учреждению или организации, которая имеет право на льготу в соответствие со статьей 277</w:t>
      </w:r>
      <w:r w:rsidRPr="00573D29">
        <w:rPr>
          <w:sz w:val="28"/>
          <w:szCs w:val="28"/>
          <w:vertAlign w:val="superscript"/>
        </w:rPr>
        <w:t>6</w:t>
      </w:r>
      <w:r w:rsidRPr="00573D29">
        <w:rPr>
          <w:sz w:val="28"/>
          <w:szCs w:val="28"/>
        </w:rPr>
        <w:t xml:space="preserve"> и 277</w:t>
      </w:r>
      <w:r w:rsidRPr="00573D29">
        <w:rPr>
          <w:sz w:val="28"/>
          <w:szCs w:val="28"/>
          <w:vertAlign w:val="superscript"/>
        </w:rPr>
        <w:t>7</w:t>
      </w:r>
      <w:r w:rsidRPr="00573D29">
        <w:rPr>
          <w:sz w:val="28"/>
          <w:szCs w:val="28"/>
        </w:rPr>
        <w:t>, освобождение по-прежнему предоставляется при условии, что последний использует товары и оборудование для целей, дающих право на такое освобождение.</w:t>
      </w:r>
      <w:proofErr w:type="gramEnd"/>
    </w:p>
    <w:p w14:paraId="67F7C973" w14:textId="77777777" w:rsidR="00B40A18" w:rsidRPr="00573D29" w:rsidRDefault="00B40A18" w:rsidP="00246E8D">
      <w:pPr>
        <w:tabs>
          <w:tab w:val="left" w:pos="993"/>
          <w:tab w:val="left" w:pos="1134"/>
          <w:tab w:val="left" w:pos="1418"/>
        </w:tabs>
        <w:ind w:right="-36"/>
        <w:rPr>
          <w:sz w:val="28"/>
          <w:szCs w:val="28"/>
        </w:rPr>
      </w:pPr>
      <w:proofErr w:type="gramStart"/>
      <w:r w:rsidRPr="00573D29">
        <w:rPr>
          <w:sz w:val="28"/>
          <w:szCs w:val="28"/>
        </w:rPr>
        <w:t xml:space="preserve">В других случаях одолжение, заложение, </w:t>
      </w:r>
      <w:proofErr w:type="spellStart"/>
      <w:r w:rsidRPr="00573D29">
        <w:rPr>
          <w:sz w:val="28"/>
          <w:szCs w:val="28"/>
        </w:rPr>
        <w:t>сдание</w:t>
      </w:r>
      <w:proofErr w:type="spellEnd"/>
      <w:r w:rsidRPr="00573D29">
        <w:rPr>
          <w:sz w:val="28"/>
          <w:szCs w:val="28"/>
        </w:rPr>
        <w:t xml:space="preserve"> внаем, передача в безвозмездное пользование, </w:t>
      </w:r>
      <w:proofErr w:type="spellStart"/>
      <w:r w:rsidRPr="00573D29">
        <w:rPr>
          <w:sz w:val="28"/>
          <w:szCs w:val="28"/>
        </w:rPr>
        <w:t>уступление</w:t>
      </w:r>
      <w:proofErr w:type="spellEnd"/>
      <w:r w:rsidRPr="00573D29">
        <w:rPr>
          <w:sz w:val="28"/>
          <w:szCs w:val="28"/>
        </w:rPr>
        <w:t>, передача в иную форму владения или пользования за плату или безвозмездно подлежат предварительной оплате ввозных пошлин по ставкам, действующим на дату изменения пункта назначения, в зависимости от вида товаров или оборудования и от таможенной стоимости, определяемой Таможенной службой на момент ввоза товаров обсуждаемый.</w:t>
      </w:r>
      <w:proofErr w:type="gramEnd"/>
    </w:p>
    <w:p w14:paraId="7618FA6F" w14:textId="77777777" w:rsidR="00B40A18" w:rsidRPr="00573D29" w:rsidRDefault="00B40A18" w:rsidP="00246E8D">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10</w:t>
      </w:r>
      <w:r w:rsidRPr="00573D29">
        <w:rPr>
          <w:b/>
          <w:bCs/>
          <w:sz w:val="28"/>
          <w:szCs w:val="28"/>
        </w:rPr>
        <w:t>.</w:t>
      </w:r>
      <w:r w:rsidRPr="00573D29">
        <w:rPr>
          <w:sz w:val="28"/>
          <w:szCs w:val="28"/>
        </w:rPr>
        <w:t xml:space="preserve"> Ограничения на предоставление освобождения:</w:t>
      </w:r>
    </w:p>
    <w:p w14:paraId="374C7BCC" w14:textId="77777777" w:rsidR="00B40A18" w:rsidRPr="00573D29" w:rsidRDefault="00B40A18" w:rsidP="00246E8D">
      <w:pPr>
        <w:tabs>
          <w:tab w:val="left" w:pos="993"/>
          <w:tab w:val="left" w:pos="1134"/>
          <w:tab w:val="left" w:pos="1418"/>
        </w:tabs>
        <w:ind w:right="-36"/>
        <w:rPr>
          <w:sz w:val="28"/>
          <w:szCs w:val="28"/>
        </w:rPr>
      </w:pPr>
      <w:proofErr w:type="gramStart"/>
      <w:r w:rsidRPr="00573D29">
        <w:rPr>
          <w:sz w:val="28"/>
          <w:szCs w:val="28"/>
        </w:rPr>
        <w:t>(1) Товары, ввозимые государственными учреждениями или организациями, имеющими право на освобождение на условиях, предусмотренных статьями 277</w:t>
      </w:r>
      <w:r w:rsidRPr="00573D29">
        <w:rPr>
          <w:sz w:val="28"/>
          <w:szCs w:val="28"/>
          <w:vertAlign w:val="superscript"/>
        </w:rPr>
        <w:t>6</w:t>
      </w:r>
      <w:r w:rsidRPr="00573D29">
        <w:rPr>
          <w:sz w:val="28"/>
          <w:szCs w:val="28"/>
        </w:rPr>
        <w:t xml:space="preserve"> и 277</w:t>
      </w:r>
      <w:r w:rsidRPr="00573D29">
        <w:rPr>
          <w:sz w:val="28"/>
          <w:szCs w:val="28"/>
          <w:vertAlign w:val="superscript"/>
        </w:rPr>
        <w:t>7</w:t>
      </w:r>
      <w:r w:rsidRPr="00573D29">
        <w:rPr>
          <w:sz w:val="28"/>
          <w:szCs w:val="28"/>
        </w:rPr>
        <w:t xml:space="preserve"> могут быть одолжены, заложены, сданы внаем, переданы в безвозмездное пользование, уступлены, переданы в какую-либо иную форму владения или пользования, за возмездную или безвозмездную этими государственными учреждениями или некоммерческими организациями слепым и другим инвалидам, которых они касаются, без уплаты соответствующей таможенной пошлины.</w:t>
      </w:r>
      <w:proofErr w:type="gramEnd"/>
    </w:p>
    <w:p w14:paraId="0C36042C" w14:textId="77777777" w:rsidR="00B40A18" w:rsidRPr="00573D29" w:rsidRDefault="00B40A18" w:rsidP="00246E8D">
      <w:pPr>
        <w:tabs>
          <w:tab w:val="left" w:pos="993"/>
          <w:tab w:val="left" w:pos="1134"/>
          <w:tab w:val="left" w:pos="1418"/>
        </w:tabs>
        <w:ind w:right="-36"/>
        <w:rPr>
          <w:sz w:val="28"/>
          <w:szCs w:val="28"/>
        </w:rPr>
      </w:pPr>
      <w:proofErr w:type="gramStart"/>
      <w:r w:rsidRPr="00573D29">
        <w:rPr>
          <w:sz w:val="28"/>
          <w:szCs w:val="28"/>
        </w:rPr>
        <w:t xml:space="preserve">(2) Ни одно одолжение, заложение, </w:t>
      </w:r>
      <w:proofErr w:type="spellStart"/>
      <w:r w:rsidRPr="00573D29">
        <w:rPr>
          <w:sz w:val="28"/>
          <w:szCs w:val="28"/>
        </w:rPr>
        <w:t>сдание</w:t>
      </w:r>
      <w:proofErr w:type="spellEnd"/>
      <w:r w:rsidRPr="00573D29">
        <w:rPr>
          <w:sz w:val="28"/>
          <w:szCs w:val="28"/>
        </w:rPr>
        <w:t xml:space="preserve"> внаем, переданы в безвозмездное пользование, </w:t>
      </w:r>
      <w:proofErr w:type="spellStart"/>
      <w:r w:rsidRPr="00573D29">
        <w:rPr>
          <w:sz w:val="28"/>
          <w:szCs w:val="28"/>
        </w:rPr>
        <w:t>уступление</w:t>
      </w:r>
      <w:proofErr w:type="spellEnd"/>
      <w:r w:rsidRPr="00573D29">
        <w:rPr>
          <w:sz w:val="28"/>
          <w:szCs w:val="28"/>
        </w:rPr>
        <w:t xml:space="preserve">, </w:t>
      </w:r>
      <w:proofErr w:type="spellStart"/>
      <w:r w:rsidRPr="00573D29">
        <w:rPr>
          <w:sz w:val="28"/>
          <w:szCs w:val="28"/>
        </w:rPr>
        <w:t>передание</w:t>
      </w:r>
      <w:proofErr w:type="spellEnd"/>
      <w:r w:rsidRPr="00573D29">
        <w:rPr>
          <w:sz w:val="28"/>
          <w:szCs w:val="28"/>
        </w:rPr>
        <w:t xml:space="preserve"> в какую-либо иную форму владения или пользования, за возмездную или безвозмездную не может быть осуществлено при иных условиях, чем те, которые предусмотрены части (1), без согласия Таможенной службы.</w:t>
      </w:r>
      <w:proofErr w:type="gramEnd"/>
    </w:p>
    <w:p w14:paraId="0F4AD544" w14:textId="77777777" w:rsidR="00B40A18" w:rsidRPr="00573D29" w:rsidRDefault="00B40A18" w:rsidP="00246E8D">
      <w:pPr>
        <w:tabs>
          <w:tab w:val="left" w:pos="993"/>
          <w:tab w:val="left" w:pos="1134"/>
          <w:tab w:val="left" w:pos="1418"/>
        </w:tabs>
        <w:ind w:right="-36"/>
        <w:rPr>
          <w:sz w:val="28"/>
          <w:szCs w:val="28"/>
        </w:rPr>
      </w:pPr>
      <w:proofErr w:type="gramStart"/>
      <w:r w:rsidRPr="00573D29">
        <w:rPr>
          <w:sz w:val="28"/>
          <w:szCs w:val="28"/>
        </w:rPr>
        <w:lastRenderedPageBreak/>
        <w:t>Если товар предоставлен одолжению, заложен, сдан внаем, передан в безвозмездное пользование, уступлен, передан в иную форму владения или пользования за плату или безвозмездно государственному учреждению или организации, которая имеет право на льготу в соответствие с частью (1) статьи 277</w:t>
      </w:r>
      <w:r w:rsidRPr="00573D29">
        <w:rPr>
          <w:sz w:val="28"/>
          <w:szCs w:val="28"/>
          <w:vertAlign w:val="superscript"/>
        </w:rPr>
        <w:t xml:space="preserve">6 </w:t>
      </w:r>
      <w:r w:rsidRPr="00573D29">
        <w:rPr>
          <w:sz w:val="28"/>
          <w:szCs w:val="28"/>
        </w:rPr>
        <w:t>и частью (1) статьи 277</w:t>
      </w:r>
      <w:r w:rsidRPr="00573D29">
        <w:rPr>
          <w:sz w:val="28"/>
          <w:szCs w:val="28"/>
          <w:vertAlign w:val="superscript"/>
        </w:rPr>
        <w:t>7</w:t>
      </w:r>
      <w:r w:rsidRPr="00573D29">
        <w:rPr>
          <w:sz w:val="28"/>
          <w:szCs w:val="28"/>
        </w:rPr>
        <w:t>,</w:t>
      </w:r>
      <w:r w:rsidRPr="00573D29">
        <w:rPr>
          <w:sz w:val="28"/>
          <w:szCs w:val="28"/>
          <w:vertAlign w:val="superscript"/>
        </w:rPr>
        <w:t xml:space="preserve"> </w:t>
      </w:r>
      <w:r w:rsidRPr="00573D29">
        <w:rPr>
          <w:sz w:val="28"/>
          <w:szCs w:val="28"/>
        </w:rPr>
        <w:t>освобождение по-прежнему предоставляется при условии, что последний использует товары и оборудование для целей, дающих право на</w:t>
      </w:r>
      <w:proofErr w:type="gramEnd"/>
      <w:r w:rsidRPr="00573D29">
        <w:rPr>
          <w:sz w:val="28"/>
          <w:szCs w:val="28"/>
        </w:rPr>
        <w:t xml:space="preserve"> такое освобождение.</w:t>
      </w:r>
    </w:p>
    <w:p w14:paraId="44E45DE8" w14:textId="77777777" w:rsidR="00B40A18" w:rsidRPr="00573D29" w:rsidRDefault="00B40A18" w:rsidP="00246E8D">
      <w:pPr>
        <w:tabs>
          <w:tab w:val="left" w:pos="993"/>
          <w:tab w:val="left" w:pos="1134"/>
          <w:tab w:val="left" w:pos="1418"/>
        </w:tabs>
        <w:ind w:right="-36"/>
        <w:rPr>
          <w:sz w:val="28"/>
          <w:szCs w:val="28"/>
        </w:rPr>
      </w:pPr>
      <w:proofErr w:type="gramStart"/>
      <w:r w:rsidRPr="00573D29">
        <w:rPr>
          <w:sz w:val="28"/>
          <w:szCs w:val="28"/>
        </w:rPr>
        <w:t xml:space="preserve">В других случаях одолжение, заложение, </w:t>
      </w:r>
      <w:proofErr w:type="spellStart"/>
      <w:r w:rsidRPr="00573D29">
        <w:rPr>
          <w:sz w:val="28"/>
          <w:szCs w:val="28"/>
        </w:rPr>
        <w:t>сдание</w:t>
      </w:r>
      <w:proofErr w:type="spellEnd"/>
      <w:r w:rsidRPr="00573D29">
        <w:rPr>
          <w:sz w:val="28"/>
          <w:szCs w:val="28"/>
        </w:rPr>
        <w:t xml:space="preserve"> внаем, передача в безвозмездное пользование, </w:t>
      </w:r>
      <w:proofErr w:type="spellStart"/>
      <w:r w:rsidRPr="00573D29">
        <w:rPr>
          <w:sz w:val="28"/>
          <w:szCs w:val="28"/>
        </w:rPr>
        <w:t>уступление</w:t>
      </w:r>
      <w:proofErr w:type="spellEnd"/>
      <w:r w:rsidRPr="00573D29">
        <w:rPr>
          <w:sz w:val="28"/>
          <w:szCs w:val="28"/>
        </w:rPr>
        <w:t>, передача в иную форму владения или пользования за плату или безвозмездно подлежат предварительной оплате ввозных пошлин по ставкам, действующим на дату изменения пункта назначения, в зависимости от вида товаров или оборудования и от таможенной стоимости, определяемой Таможенной службой на момент ввоза товаров обсуждаемый.</w:t>
      </w:r>
      <w:proofErr w:type="gramEnd"/>
    </w:p>
    <w:p w14:paraId="07F35CB6" w14:textId="77777777" w:rsidR="00B40A18" w:rsidRPr="00573D29" w:rsidRDefault="00B40A18" w:rsidP="00246E8D">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11</w:t>
      </w:r>
      <w:r w:rsidRPr="00573D29">
        <w:rPr>
          <w:b/>
          <w:bCs/>
          <w:sz w:val="28"/>
          <w:szCs w:val="28"/>
        </w:rPr>
        <w:t>.</w:t>
      </w:r>
      <w:r w:rsidRPr="00573D29">
        <w:rPr>
          <w:sz w:val="28"/>
          <w:szCs w:val="28"/>
        </w:rPr>
        <w:t xml:space="preserve"> Ограничения по предмету освобождения</w:t>
      </w:r>
    </w:p>
    <w:p w14:paraId="1E3853EA" w14:textId="77777777" w:rsidR="00B40A18" w:rsidRPr="00573D29" w:rsidRDefault="00B40A18" w:rsidP="00246E8D">
      <w:pPr>
        <w:tabs>
          <w:tab w:val="left" w:pos="993"/>
          <w:tab w:val="left" w:pos="1134"/>
          <w:tab w:val="left" w:pos="1418"/>
        </w:tabs>
        <w:ind w:right="-36"/>
        <w:rPr>
          <w:sz w:val="28"/>
          <w:szCs w:val="28"/>
        </w:rPr>
      </w:pPr>
      <w:proofErr w:type="gramStart"/>
      <w:r w:rsidRPr="00573D29">
        <w:rPr>
          <w:sz w:val="28"/>
          <w:szCs w:val="28"/>
        </w:rPr>
        <w:t>(1) Государственные учреждения или организации, указанные в статье 277</w:t>
      </w:r>
      <w:r w:rsidRPr="00573D29">
        <w:rPr>
          <w:sz w:val="28"/>
          <w:szCs w:val="28"/>
          <w:vertAlign w:val="superscript"/>
        </w:rPr>
        <w:t>6</w:t>
      </w:r>
      <w:r w:rsidRPr="00573D29">
        <w:rPr>
          <w:sz w:val="28"/>
          <w:szCs w:val="28"/>
        </w:rPr>
        <w:t xml:space="preserve"> и в статье 277</w:t>
      </w:r>
      <w:r w:rsidRPr="00573D29">
        <w:rPr>
          <w:sz w:val="28"/>
          <w:szCs w:val="28"/>
          <w:vertAlign w:val="superscript"/>
        </w:rPr>
        <w:t>7</w:t>
      </w:r>
      <w:r w:rsidRPr="00573D29">
        <w:rPr>
          <w:sz w:val="28"/>
          <w:szCs w:val="28"/>
        </w:rPr>
        <w:t>, которые перестают выполнять условия, дающие право на освобождение от уплаты таможенной пошлины, или предлагают использовать допущенные товары, освобожденные от уплаты таможенной пошлины, в целях, отличных от предусмотренных указанными статьями, информируют об этом таможенную службу в течение 15 дней.</w:t>
      </w:r>
      <w:proofErr w:type="gramEnd"/>
    </w:p>
    <w:p w14:paraId="71F7E869" w14:textId="77777777" w:rsidR="00B40A18" w:rsidRPr="00573D29" w:rsidRDefault="00B40A18" w:rsidP="00246E8D">
      <w:pPr>
        <w:tabs>
          <w:tab w:val="left" w:pos="993"/>
          <w:tab w:val="left" w:pos="1134"/>
          <w:tab w:val="left" w:pos="1418"/>
        </w:tabs>
        <w:ind w:right="-36"/>
        <w:rPr>
          <w:sz w:val="28"/>
          <w:szCs w:val="28"/>
        </w:rPr>
      </w:pPr>
      <w:r w:rsidRPr="00573D29">
        <w:rPr>
          <w:sz w:val="28"/>
          <w:szCs w:val="28"/>
        </w:rPr>
        <w:t>(2) Товары, остающиеся во владении государственных учреждений или организаций, которые перестают соответствовать условиям, дающим право на освобождение, облагаются таможенной пошлиной по ставкам, действующим на дату прекращения действия условий, в зависимости от вида товаров или оборудования и по таможенной стоимости, определенной Таможенной службой на момент ввоза соответствующих товаров.</w:t>
      </w:r>
    </w:p>
    <w:p w14:paraId="4E9BEB05" w14:textId="77777777" w:rsidR="00B40A18" w:rsidRPr="00573D29" w:rsidRDefault="00B40A18" w:rsidP="00246E8D">
      <w:pPr>
        <w:tabs>
          <w:tab w:val="left" w:pos="993"/>
          <w:tab w:val="left" w:pos="1134"/>
          <w:tab w:val="left" w:pos="1418"/>
        </w:tabs>
        <w:ind w:right="-36"/>
        <w:rPr>
          <w:sz w:val="28"/>
          <w:szCs w:val="28"/>
        </w:rPr>
      </w:pPr>
      <w:proofErr w:type="gramStart"/>
      <w:r w:rsidRPr="00573D29">
        <w:rPr>
          <w:sz w:val="28"/>
          <w:szCs w:val="28"/>
        </w:rPr>
        <w:t>(3) Товары, используемые государственным учреждением или организацией, пользующейся льготой, в иных целях, чем те, которые предусмотрены в статье 277</w:t>
      </w:r>
      <w:r w:rsidRPr="00573D29">
        <w:rPr>
          <w:sz w:val="28"/>
          <w:szCs w:val="28"/>
          <w:vertAlign w:val="superscript"/>
        </w:rPr>
        <w:t>6</w:t>
      </w:r>
      <w:r w:rsidRPr="00573D29">
        <w:rPr>
          <w:sz w:val="28"/>
          <w:szCs w:val="28"/>
        </w:rPr>
        <w:t xml:space="preserve"> и в статье 277</w:t>
      </w:r>
      <w:r w:rsidRPr="00573D29">
        <w:rPr>
          <w:sz w:val="28"/>
          <w:szCs w:val="28"/>
          <w:vertAlign w:val="superscript"/>
        </w:rPr>
        <w:t>7</w:t>
      </w:r>
      <w:r w:rsidRPr="00573D29">
        <w:rPr>
          <w:sz w:val="28"/>
          <w:szCs w:val="28"/>
        </w:rPr>
        <w:t>, облагаются таможенной пошлиной по ставкам, действующим на дату изменения места назначения, в зависимости от вида товаров или оборудования и от таможенной стоимости, определяемой Таможенной службой на момент ввоза товаров в вопрос.</w:t>
      </w:r>
      <w:proofErr w:type="gramEnd"/>
    </w:p>
    <w:p w14:paraId="4E9407CA" w14:textId="77777777" w:rsidR="00B40A18" w:rsidRPr="00573D29" w:rsidRDefault="00B40A18" w:rsidP="00E14152">
      <w:pPr>
        <w:tabs>
          <w:tab w:val="left" w:pos="993"/>
          <w:tab w:val="left" w:pos="1134"/>
          <w:tab w:val="left" w:pos="1418"/>
        </w:tabs>
        <w:ind w:right="-36" w:firstLine="567"/>
        <w:rPr>
          <w:sz w:val="28"/>
          <w:szCs w:val="28"/>
        </w:rPr>
      </w:pPr>
    </w:p>
    <w:p w14:paraId="177E5EB2" w14:textId="7534D5DF" w:rsidR="00B40A18" w:rsidRPr="00573D29" w:rsidRDefault="00B40A18" w:rsidP="00246E8D">
      <w:pPr>
        <w:tabs>
          <w:tab w:val="left" w:pos="993"/>
          <w:tab w:val="left" w:pos="1134"/>
          <w:tab w:val="left" w:pos="1418"/>
        </w:tabs>
        <w:ind w:right="-36"/>
        <w:rPr>
          <w:b/>
          <w:sz w:val="28"/>
          <w:szCs w:val="28"/>
        </w:rPr>
      </w:pPr>
      <w:r w:rsidRPr="00573D29">
        <w:rPr>
          <w:b/>
          <w:sz w:val="28"/>
          <w:szCs w:val="28"/>
        </w:rPr>
        <w:t>C. В интересах же</w:t>
      </w:r>
      <w:proofErr w:type="gramStart"/>
      <w:r w:rsidRPr="00573D29">
        <w:rPr>
          <w:b/>
          <w:sz w:val="28"/>
          <w:szCs w:val="28"/>
        </w:rPr>
        <w:t>ртв ст</w:t>
      </w:r>
      <w:proofErr w:type="gramEnd"/>
      <w:r w:rsidRPr="00573D29">
        <w:rPr>
          <w:b/>
          <w:sz w:val="28"/>
          <w:szCs w:val="28"/>
        </w:rPr>
        <w:t>ихийных бедствий</w:t>
      </w:r>
    </w:p>
    <w:p w14:paraId="66039FD7" w14:textId="77777777" w:rsidR="00B40A18" w:rsidRPr="00573D29" w:rsidRDefault="00B40A18" w:rsidP="00246E8D">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12</w:t>
      </w:r>
      <w:r w:rsidRPr="00573D29">
        <w:rPr>
          <w:b/>
          <w:bCs/>
          <w:sz w:val="28"/>
          <w:szCs w:val="28"/>
        </w:rPr>
        <w:t>.</w:t>
      </w:r>
      <w:r w:rsidRPr="00573D29">
        <w:rPr>
          <w:sz w:val="28"/>
          <w:szCs w:val="28"/>
        </w:rPr>
        <w:t xml:space="preserve"> Объект освобождения</w:t>
      </w:r>
    </w:p>
    <w:p w14:paraId="3417D864" w14:textId="77777777" w:rsidR="00B40A18" w:rsidRPr="00573D29" w:rsidRDefault="00B40A18" w:rsidP="00246E8D">
      <w:pPr>
        <w:tabs>
          <w:tab w:val="left" w:pos="993"/>
          <w:tab w:val="left" w:pos="1134"/>
          <w:tab w:val="left" w:pos="1418"/>
        </w:tabs>
        <w:ind w:right="-36"/>
        <w:rPr>
          <w:sz w:val="28"/>
          <w:szCs w:val="28"/>
        </w:rPr>
      </w:pPr>
      <w:r w:rsidRPr="00573D29">
        <w:rPr>
          <w:sz w:val="28"/>
          <w:szCs w:val="28"/>
        </w:rPr>
        <w:t>(1) В соответствии с положениями статей 277</w:t>
      </w:r>
      <w:r w:rsidRPr="00573D29">
        <w:rPr>
          <w:sz w:val="28"/>
          <w:szCs w:val="28"/>
          <w:vertAlign w:val="superscript"/>
        </w:rPr>
        <w:t xml:space="preserve">13 </w:t>
      </w:r>
      <w:r w:rsidRPr="00573D29">
        <w:rPr>
          <w:sz w:val="28"/>
          <w:szCs w:val="28"/>
        </w:rPr>
        <w:t>- 277</w:t>
      </w:r>
      <w:r w:rsidRPr="00573D29">
        <w:rPr>
          <w:sz w:val="28"/>
          <w:szCs w:val="28"/>
          <w:vertAlign w:val="superscript"/>
        </w:rPr>
        <w:t>17</w:t>
      </w:r>
      <w:r w:rsidRPr="00573D29">
        <w:rPr>
          <w:sz w:val="28"/>
          <w:szCs w:val="28"/>
        </w:rPr>
        <w:t xml:space="preserve">, Правительство утверждает перечень товаров, государственных учреждений или организаций, в отношении которых применяются льготы по ввозной пошлине, если они предназначены </w:t>
      </w:r>
      <w:proofErr w:type="gramStart"/>
      <w:r w:rsidRPr="00573D29">
        <w:rPr>
          <w:sz w:val="28"/>
          <w:szCs w:val="28"/>
        </w:rPr>
        <w:t>для</w:t>
      </w:r>
      <w:proofErr w:type="gramEnd"/>
      <w:r w:rsidRPr="00573D29">
        <w:rPr>
          <w:sz w:val="28"/>
          <w:szCs w:val="28"/>
        </w:rPr>
        <w:t>:</w:t>
      </w:r>
    </w:p>
    <w:p w14:paraId="11D553A4" w14:textId="77777777" w:rsidR="00B40A18" w:rsidRPr="00573D29" w:rsidRDefault="00B40A18" w:rsidP="00246E8D">
      <w:pPr>
        <w:tabs>
          <w:tab w:val="left" w:pos="993"/>
          <w:tab w:val="left" w:pos="1134"/>
          <w:tab w:val="left" w:pos="1418"/>
        </w:tabs>
        <w:ind w:right="-36"/>
        <w:rPr>
          <w:sz w:val="28"/>
          <w:szCs w:val="28"/>
        </w:rPr>
      </w:pPr>
      <w:r w:rsidRPr="00573D29">
        <w:rPr>
          <w:sz w:val="28"/>
          <w:szCs w:val="28"/>
        </w:rPr>
        <w:lastRenderedPageBreak/>
        <w:t>а) для бесплатной раздачи пострадавшим от стихийных бедствий, затрагивающих территорию Республики Молдова; или</w:t>
      </w:r>
    </w:p>
    <w:p w14:paraId="3FF66FDA" w14:textId="77777777" w:rsidR="00B40A18" w:rsidRPr="00573D29" w:rsidRDefault="00B40A18" w:rsidP="00246E8D">
      <w:pPr>
        <w:tabs>
          <w:tab w:val="left" w:pos="993"/>
          <w:tab w:val="left" w:pos="1134"/>
          <w:tab w:val="left" w:pos="1418"/>
        </w:tabs>
        <w:ind w:right="-36"/>
        <w:rPr>
          <w:sz w:val="28"/>
          <w:szCs w:val="28"/>
        </w:rPr>
      </w:pPr>
      <w:r w:rsidRPr="00573D29">
        <w:rPr>
          <w:sz w:val="28"/>
          <w:szCs w:val="28"/>
        </w:rPr>
        <w:t>b) безвозмездно предоставляться пострадавшим от таких бедствий, оставаясь при этом в собственности соответствующих государственных учреждений или организаций.</w:t>
      </w:r>
    </w:p>
    <w:p w14:paraId="6C2DDDA7" w14:textId="77777777" w:rsidR="00B40A18" w:rsidRPr="00573D29" w:rsidRDefault="00B40A18" w:rsidP="00246E8D">
      <w:pPr>
        <w:tabs>
          <w:tab w:val="left" w:pos="993"/>
          <w:tab w:val="left" w:pos="1134"/>
          <w:tab w:val="left" w:pos="1418"/>
        </w:tabs>
        <w:ind w:right="-36"/>
        <w:rPr>
          <w:sz w:val="28"/>
          <w:szCs w:val="28"/>
        </w:rPr>
      </w:pPr>
      <w:r w:rsidRPr="00573D29">
        <w:rPr>
          <w:sz w:val="28"/>
          <w:szCs w:val="28"/>
        </w:rPr>
        <w:t>2) На товары, ввозимые государственными учреждениями или спасательными организациями, созданными Правительством, для удовлетворения их потребностей в период их деятельности, также распространяется изъятие, предусмотренное в части (1) при тех же условиях.</w:t>
      </w:r>
    </w:p>
    <w:p w14:paraId="369D393E" w14:textId="77777777" w:rsidR="00B40A18" w:rsidRPr="00573D29" w:rsidRDefault="00B40A18" w:rsidP="00246E8D">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13</w:t>
      </w:r>
      <w:r w:rsidRPr="00573D29">
        <w:rPr>
          <w:b/>
          <w:bCs/>
          <w:sz w:val="28"/>
          <w:szCs w:val="28"/>
        </w:rPr>
        <w:t xml:space="preserve">. </w:t>
      </w:r>
      <w:r w:rsidRPr="00573D29">
        <w:rPr>
          <w:sz w:val="28"/>
          <w:szCs w:val="28"/>
        </w:rPr>
        <w:t>Исключение к освобождению</w:t>
      </w:r>
    </w:p>
    <w:p w14:paraId="48A9D6D1" w14:textId="77777777" w:rsidR="00B40A18" w:rsidRPr="00573D29" w:rsidRDefault="00B40A18" w:rsidP="00246E8D">
      <w:pPr>
        <w:tabs>
          <w:tab w:val="left" w:pos="993"/>
          <w:tab w:val="left" w:pos="1134"/>
          <w:tab w:val="left" w:pos="1418"/>
        </w:tabs>
        <w:ind w:right="-36"/>
        <w:rPr>
          <w:sz w:val="28"/>
          <w:szCs w:val="28"/>
        </w:rPr>
      </w:pPr>
      <w:r w:rsidRPr="00573D29">
        <w:rPr>
          <w:sz w:val="28"/>
          <w:szCs w:val="28"/>
        </w:rPr>
        <w:t>Исключения не предоставляются для материалов и оборудования, предназначенных для реконструкции зон бедствия.</w:t>
      </w:r>
    </w:p>
    <w:p w14:paraId="36A2DADB" w14:textId="77777777" w:rsidR="00B40A18" w:rsidRPr="00573D29" w:rsidRDefault="00B40A18" w:rsidP="00246E8D">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14</w:t>
      </w:r>
      <w:r w:rsidRPr="00573D29">
        <w:rPr>
          <w:b/>
          <w:bCs/>
          <w:sz w:val="28"/>
          <w:szCs w:val="28"/>
        </w:rPr>
        <w:t xml:space="preserve">. </w:t>
      </w:r>
      <w:r w:rsidRPr="00573D29">
        <w:rPr>
          <w:sz w:val="28"/>
          <w:szCs w:val="28"/>
        </w:rPr>
        <w:t>Бухгалтерские требования</w:t>
      </w:r>
    </w:p>
    <w:p w14:paraId="20B2CF9D" w14:textId="77777777" w:rsidR="00B40A18" w:rsidRPr="00573D29" w:rsidRDefault="00B40A18" w:rsidP="00246E8D">
      <w:pPr>
        <w:tabs>
          <w:tab w:val="left" w:pos="993"/>
          <w:tab w:val="left" w:pos="1134"/>
          <w:tab w:val="left" w:pos="1418"/>
        </w:tabs>
        <w:ind w:right="-36"/>
        <w:rPr>
          <w:sz w:val="28"/>
          <w:szCs w:val="28"/>
        </w:rPr>
      </w:pPr>
      <w:r w:rsidRPr="00573D29">
        <w:rPr>
          <w:sz w:val="28"/>
          <w:szCs w:val="28"/>
        </w:rPr>
        <w:t>Освобождение предоставляется только государственным учреждениям или организациям, порядок ведения бухгалтерского учета которых позволяет Таможенной службе осуществлять надзор за их деятельностью.</w:t>
      </w:r>
    </w:p>
    <w:p w14:paraId="06D37B87" w14:textId="77777777" w:rsidR="00B40A18" w:rsidRPr="00573D29" w:rsidRDefault="00B40A18" w:rsidP="00246E8D">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15</w:t>
      </w:r>
      <w:r w:rsidRPr="00573D29">
        <w:rPr>
          <w:b/>
          <w:bCs/>
          <w:sz w:val="28"/>
          <w:szCs w:val="28"/>
        </w:rPr>
        <w:t xml:space="preserve">. </w:t>
      </w:r>
      <w:r w:rsidRPr="00573D29">
        <w:rPr>
          <w:sz w:val="28"/>
          <w:szCs w:val="28"/>
        </w:rPr>
        <w:t>Особые случаи</w:t>
      </w:r>
    </w:p>
    <w:p w14:paraId="7A369413" w14:textId="77777777" w:rsidR="00B40A18" w:rsidRPr="00573D29" w:rsidRDefault="00B40A18" w:rsidP="00246E8D">
      <w:pPr>
        <w:tabs>
          <w:tab w:val="left" w:pos="993"/>
          <w:tab w:val="left" w:pos="1134"/>
          <w:tab w:val="left" w:pos="1418"/>
        </w:tabs>
        <w:ind w:right="-36"/>
        <w:rPr>
          <w:sz w:val="28"/>
          <w:szCs w:val="28"/>
        </w:rPr>
      </w:pPr>
      <w:proofErr w:type="gramStart"/>
      <w:r w:rsidRPr="00573D29">
        <w:rPr>
          <w:sz w:val="28"/>
          <w:szCs w:val="28"/>
        </w:rPr>
        <w:t xml:space="preserve">(1) Государственные учреждения или организации, пользующиеся льготой не могут </w:t>
      </w:r>
      <w:proofErr w:type="spellStart"/>
      <w:r w:rsidRPr="00573D29">
        <w:rPr>
          <w:sz w:val="28"/>
          <w:szCs w:val="28"/>
        </w:rPr>
        <w:t>одолжыть</w:t>
      </w:r>
      <w:proofErr w:type="spellEnd"/>
      <w:r w:rsidRPr="00573D29">
        <w:rPr>
          <w:sz w:val="28"/>
          <w:szCs w:val="28"/>
        </w:rPr>
        <w:t xml:space="preserve">, </w:t>
      </w:r>
      <w:proofErr w:type="spellStart"/>
      <w:r w:rsidRPr="00573D29">
        <w:rPr>
          <w:sz w:val="28"/>
          <w:szCs w:val="28"/>
        </w:rPr>
        <w:t>заложыть</w:t>
      </w:r>
      <w:proofErr w:type="spellEnd"/>
      <w:r w:rsidRPr="00573D29">
        <w:rPr>
          <w:sz w:val="28"/>
          <w:szCs w:val="28"/>
        </w:rPr>
        <w:t>, сдать внаем, передать в безвозмездное пользование, уступить, передать в какую-либо иную форму владения или пользования, за возмездную или безвозмездную, товары, указанные в части (1) статьи 277</w:t>
      </w:r>
      <w:r w:rsidRPr="00573D29">
        <w:rPr>
          <w:sz w:val="28"/>
          <w:szCs w:val="28"/>
          <w:vertAlign w:val="superscript"/>
        </w:rPr>
        <w:t>12</w:t>
      </w:r>
      <w:r w:rsidRPr="00573D29">
        <w:rPr>
          <w:sz w:val="28"/>
          <w:szCs w:val="28"/>
        </w:rPr>
        <w:t xml:space="preserve"> на иных условиях, чем те, которые предусмотрены соответствующей статьей, без согласия Таможенной службы.</w:t>
      </w:r>
      <w:proofErr w:type="gramEnd"/>
    </w:p>
    <w:p w14:paraId="1ADB9949" w14:textId="77777777" w:rsidR="00B40A18" w:rsidRPr="00573D29" w:rsidRDefault="00B40A18" w:rsidP="00246E8D">
      <w:pPr>
        <w:tabs>
          <w:tab w:val="left" w:pos="993"/>
          <w:tab w:val="left" w:pos="1134"/>
          <w:tab w:val="left" w:pos="1418"/>
        </w:tabs>
        <w:ind w:right="-36"/>
        <w:rPr>
          <w:sz w:val="28"/>
          <w:szCs w:val="28"/>
        </w:rPr>
      </w:pPr>
      <w:proofErr w:type="gramStart"/>
      <w:r w:rsidRPr="00573D29">
        <w:rPr>
          <w:sz w:val="28"/>
          <w:szCs w:val="28"/>
        </w:rPr>
        <w:t>(2) Если товар предоставлен одолжению, заложен, сдан внаем, передан в безвозмездное пользование, уступлен, передан в иную форму владения или пользования за плату или безвозмездно государственному учреждению или организации, которая имеет право на льготу по статье 277</w:t>
      </w:r>
      <w:r w:rsidRPr="00573D29">
        <w:rPr>
          <w:sz w:val="28"/>
          <w:szCs w:val="28"/>
          <w:vertAlign w:val="superscript"/>
        </w:rPr>
        <w:t>12</w:t>
      </w:r>
      <w:r w:rsidRPr="00573D29">
        <w:rPr>
          <w:sz w:val="28"/>
          <w:szCs w:val="28"/>
        </w:rPr>
        <w:t>, освобождение продолжает предоставляться при условии, что последний использует товары для целей, дающих право на такое освобождение.</w:t>
      </w:r>
      <w:proofErr w:type="gramEnd"/>
    </w:p>
    <w:p w14:paraId="75944D13" w14:textId="77777777" w:rsidR="00B40A18" w:rsidRPr="00573D29" w:rsidRDefault="00B40A18" w:rsidP="00246E8D">
      <w:pPr>
        <w:tabs>
          <w:tab w:val="left" w:pos="993"/>
          <w:tab w:val="left" w:pos="1134"/>
          <w:tab w:val="left" w:pos="1418"/>
        </w:tabs>
        <w:ind w:right="-36"/>
        <w:rPr>
          <w:sz w:val="28"/>
          <w:szCs w:val="28"/>
        </w:rPr>
      </w:pPr>
      <w:proofErr w:type="gramStart"/>
      <w:r w:rsidRPr="00573D29">
        <w:rPr>
          <w:sz w:val="28"/>
          <w:szCs w:val="28"/>
        </w:rPr>
        <w:t xml:space="preserve">В других случаях одолжение, заложение, </w:t>
      </w:r>
      <w:proofErr w:type="spellStart"/>
      <w:r w:rsidRPr="00573D29">
        <w:rPr>
          <w:sz w:val="28"/>
          <w:szCs w:val="28"/>
        </w:rPr>
        <w:t>сдание</w:t>
      </w:r>
      <w:proofErr w:type="spellEnd"/>
      <w:r w:rsidRPr="00573D29">
        <w:rPr>
          <w:sz w:val="28"/>
          <w:szCs w:val="28"/>
        </w:rPr>
        <w:t xml:space="preserve"> внаем, передача в безвозмездное пользование, </w:t>
      </w:r>
      <w:proofErr w:type="spellStart"/>
      <w:r w:rsidRPr="00573D29">
        <w:rPr>
          <w:sz w:val="28"/>
          <w:szCs w:val="28"/>
        </w:rPr>
        <w:t>уступление</w:t>
      </w:r>
      <w:proofErr w:type="spellEnd"/>
      <w:r w:rsidRPr="00573D29">
        <w:rPr>
          <w:sz w:val="28"/>
          <w:szCs w:val="28"/>
        </w:rPr>
        <w:t>, передача в иную форму владения или пользования за плату или безвозмездно подлежат предварительной оплате ввозных пошлин по ставкам, действующим на дату изменения пункта назначения, в зависимости от вида товаров и от таможенной стоимости, определяемой Таможенной службой на момент ввоза товаров обсуждаемый.</w:t>
      </w:r>
      <w:proofErr w:type="gramEnd"/>
    </w:p>
    <w:p w14:paraId="555DBDA6" w14:textId="77777777" w:rsidR="00B40A18" w:rsidRPr="00573D29" w:rsidRDefault="00B40A18" w:rsidP="00246E8D">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16</w:t>
      </w:r>
      <w:r w:rsidRPr="00573D29">
        <w:rPr>
          <w:b/>
          <w:bCs/>
          <w:sz w:val="28"/>
          <w:szCs w:val="28"/>
        </w:rPr>
        <w:t>.</w:t>
      </w:r>
      <w:r w:rsidRPr="00573D29">
        <w:rPr>
          <w:sz w:val="28"/>
          <w:szCs w:val="28"/>
        </w:rPr>
        <w:t xml:space="preserve"> Ограничения на предоставление освобождения:</w:t>
      </w:r>
    </w:p>
    <w:p w14:paraId="08416ACA" w14:textId="77777777" w:rsidR="00B40A18" w:rsidRPr="00573D29" w:rsidRDefault="00B40A18" w:rsidP="00246E8D">
      <w:pPr>
        <w:numPr>
          <w:ilvl w:val="0"/>
          <w:numId w:val="41"/>
        </w:numPr>
        <w:tabs>
          <w:tab w:val="left" w:pos="426"/>
          <w:tab w:val="left" w:pos="851"/>
          <w:tab w:val="left" w:pos="993"/>
        </w:tabs>
        <w:ind w:left="0" w:right="-36" w:firstLine="709"/>
        <w:rPr>
          <w:sz w:val="28"/>
          <w:szCs w:val="28"/>
        </w:rPr>
      </w:pPr>
      <w:r w:rsidRPr="00573D29">
        <w:rPr>
          <w:sz w:val="28"/>
          <w:szCs w:val="28"/>
        </w:rPr>
        <w:t xml:space="preserve"> </w:t>
      </w:r>
      <w:proofErr w:type="gramStart"/>
      <w:r w:rsidRPr="00573D29">
        <w:rPr>
          <w:sz w:val="28"/>
          <w:szCs w:val="28"/>
        </w:rPr>
        <w:t>Товары, предусмотренные подпунктом b) части (1) статьи 277</w:t>
      </w:r>
      <w:r w:rsidRPr="00573D29">
        <w:rPr>
          <w:sz w:val="28"/>
          <w:szCs w:val="28"/>
          <w:vertAlign w:val="superscript"/>
        </w:rPr>
        <w:t>12</w:t>
      </w:r>
      <w:r w:rsidRPr="00573D29">
        <w:rPr>
          <w:sz w:val="28"/>
          <w:szCs w:val="28"/>
        </w:rPr>
        <w:t xml:space="preserve"> после прекращения их использования пострадавшими от стихийных бедствий, не могут быть одолжены, заложен, сдан внаем, передан в безвозмездное пользование, уступлен, передан в какую-либо иную форму </w:t>
      </w:r>
      <w:r w:rsidRPr="00573D29">
        <w:rPr>
          <w:sz w:val="28"/>
          <w:szCs w:val="28"/>
        </w:rPr>
        <w:lastRenderedPageBreak/>
        <w:t>владения или пользования, за возмездную или безвозмездную, без согласие Таможенной службы.</w:t>
      </w:r>
      <w:proofErr w:type="gramEnd"/>
    </w:p>
    <w:p w14:paraId="50AA86EC" w14:textId="77777777" w:rsidR="00B40A18" w:rsidRPr="00573D29" w:rsidRDefault="00B40A18" w:rsidP="00246E8D">
      <w:pPr>
        <w:tabs>
          <w:tab w:val="left" w:pos="993"/>
          <w:tab w:val="left" w:pos="1134"/>
          <w:tab w:val="left" w:pos="1418"/>
        </w:tabs>
        <w:ind w:right="-36"/>
        <w:rPr>
          <w:sz w:val="28"/>
          <w:szCs w:val="28"/>
        </w:rPr>
      </w:pPr>
      <w:proofErr w:type="gramStart"/>
      <w:r w:rsidRPr="00573D29">
        <w:rPr>
          <w:sz w:val="28"/>
          <w:szCs w:val="28"/>
        </w:rPr>
        <w:t>(2) Если товар предоставлен одолжению, заложен, сдан внаем, передан в безвозмездное пользование, уступлен, передан в иную форму владения или пользования за плату или безвозмездно государственному учреждению или организации, которая имеет право на льготу по статье 277</w:t>
      </w:r>
      <w:r w:rsidRPr="00573D29">
        <w:rPr>
          <w:sz w:val="28"/>
          <w:szCs w:val="28"/>
          <w:vertAlign w:val="superscript"/>
        </w:rPr>
        <w:t>12</w:t>
      </w:r>
      <w:r w:rsidRPr="00573D29">
        <w:rPr>
          <w:sz w:val="28"/>
          <w:szCs w:val="28"/>
        </w:rPr>
        <w:t>, или, в зависимости от обстоятельств, государственному учреждению или организации, имеющей право на освобождение от ответственности в соответствии с подпунктом а) части (1) статьи 277</w:t>
      </w:r>
      <w:proofErr w:type="gramEnd"/>
      <w:r w:rsidRPr="00573D29">
        <w:rPr>
          <w:sz w:val="28"/>
          <w:szCs w:val="28"/>
        </w:rPr>
        <w:t xml:space="preserve"> освобождение продолжает предоставляться при условии, что эти государственные учреждения или организаций используют для целей, дающих право на такое освобождение.</w:t>
      </w:r>
    </w:p>
    <w:p w14:paraId="3906E6C6" w14:textId="77777777" w:rsidR="00B40A18" w:rsidRPr="00573D29" w:rsidRDefault="00B40A18" w:rsidP="00246E8D">
      <w:pPr>
        <w:tabs>
          <w:tab w:val="left" w:pos="993"/>
          <w:tab w:val="left" w:pos="1134"/>
          <w:tab w:val="left" w:pos="1418"/>
        </w:tabs>
        <w:ind w:right="-36"/>
        <w:rPr>
          <w:sz w:val="28"/>
          <w:szCs w:val="28"/>
        </w:rPr>
      </w:pPr>
      <w:proofErr w:type="gramStart"/>
      <w:r w:rsidRPr="00573D29">
        <w:rPr>
          <w:sz w:val="28"/>
          <w:szCs w:val="28"/>
        </w:rPr>
        <w:t xml:space="preserve">В других случаях одолжение, заложение, </w:t>
      </w:r>
      <w:proofErr w:type="spellStart"/>
      <w:r w:rsidRPr="00573D29">
        <w:rPr>
          <w:sz w:val="28"/>
          <w:szCs w:val="28"/>
        </w:rPr>
        <w:t>сдание</w:t>
      </w:r>
      <w:proofErr w:type="spellEnd"/>
      <w:r w:rsidRPr="00573D29">
        <w:rPr>
          <w:sz w:val="28"/>
          <w:szCs w:val="28"/>
        </w:rPr>
        <w:t xml:space="preserve"> внаем, передача в безвозмездное пользование, </w:t>
      </w:r>
      <w:proofErr w:type="spellStart"/>
      <w:r w:rsidRPr="00573D29">
        <w:rPr>
          <w:sz w:val="28"/>
          <w:szCs w:val="28"/>
        </w:rPr>
        <w:t>уступление</w:t>
      </w:r>
      <w:proofErr w:type="spellEnd"/>
      <w:r w:rsidRPr="00573D29">
        <w:rPr>
          <w:sz w:val="28"/>
          <w:szCs w:val="28"/>
        </w:rPr>
        <w:t>, передача в иную форму владения или пользования за плату или безвозмездно подлежат предварительной оплате ввозных пошлин по ставке, действующим на дату изменения пункта назначения, в зависимости от вида товаров и от таможенной стоимости, определяемой Таможенной службой на момент ввоза.</w:t>
      </w:r>
      <w:proofErr w:type="gramEnd"/>
    </w:p>
    <w:p w14:paraId="58D00801" w14:textId="77777777" w:rsidR="00B40A18" w:rsidRPr="00573D29" w:rsidRDefault="00B40A18" w:rsidP="00246E8D">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17</w:t>
      </w:r>
      <w:r w:rsidRPr="00573D29">
        <w:rPr>
          <w:b/>
          <w:bCs/>
          <w:sz w:val="28"/>
          <w:szCs w:val="28"/>
        </w:rPr>
        <w:t>.</w:t>
      </w:r>
      <w:r w:rsidRPr="00573D29">
        <w:rPr>
          <w:sz w:val="28"/>
          <w:szCs w:val="28"/>
        </w:rPr>
        <w:t xml:space="preserve"> Ограничения по предмету освобождения</w:t>
      </w:r>
    </w:p>
    <w:p w14:paraId="3FCFF28B" w14:textId="77777777" w:rsidR="00B40A18" w:rsidRPr="00573D29" w:rsidRDefault="00B40A18" w:rsidP="00246E8D">
      <w:pPr>
        <w:tabs>
          <w:tab w:val="left" w:pos="993"/>
          <w:tab w:val="left" w:pos="1134"/>
          <w:tab w:val="left" w:pos="1418"/>
        </w:tabs>
        <w:ind w:right="-36"/>
        <w:rPr>
          <w:sz w:val="28"/>
          <w:szCs w:val="28"/>
        </w:rPr>
      </w:pPr>
      <w:r w:rsidRPr="00573D29">
        <w:rPr>
          <w:sz w:val="28"/>
          <w:szCs w:val="28"/>
        </w:rPr>
        <w:t>(1) Государственные учреждения или организации, предусмотренные статьей 277</w:t>
      </w:r>
      <w:r w:rsidRPr="00573D29">
        <w:rPr>
          <w:sz w:val="28"/>
          <w:szCs w:val="28"/>
          <w:vertAlign w:val="superscript"/>
        </w:rPr>
        <w:t>12</w:t>
      </w:r>
      <w:r w:rsidRPr="00573D29">
        <w:rPr>
          <w:sz w:val="28"/>
          <w:szCs w:val="28"/>
        </w:rPr>
        <w:t>, которые перестают соответствовать условиям, дающим право на освобождение, или предлагают использовать товары, допущенные с освобождением от уплаты ввозной пошлины, в целях, отличных от предусмотренных соответствующей статьей, информируют Таможенную службу в течение 15 дней.</w:t>
      </w:r>
    </w:p>
    <w:p w14:paraId="279892B8" w14:textId="77777777" w:rsidR="00B40A18" w:rsidRPr="00573D29" w:rsidRDefault="00B40A18" w:rsidP="00246E8D">
      <w:pPr>
        <w:tabs>
          <w:tab w:val="left" w:pos="993"/>
          <w:tab w:val="left" w:pos="1134"/>
          <w:tab w:val="left" w:pos="1418"/>
        </w:tabs>
        <w:ind w:right="-36"/>
        <w:rPr>
          <w:sz w:val="28"/>
          <w:szCs w:val="28"/>
        </w:rPr>
      </w:pPr>
      <w:r w:rsidRPr="00573D29">
        <w:rPr>
          <w:sz w:val="28"/>
          <w:szCs w:val="28"/>
        </w:rPr>
        <w:t xml:space="preserve">(2) В случае товаров, остающихся во владении государственных учреждений или организаций, которые перестают соответствовать условиям, дающим право на освобождение, когда они передаются государственному учреждению или организации, имеющим право на освобождение в соответствии </w:t>
      </w:r>
      <w:proofErr w:type="gramStart"/>
      <w:r w:rsidRPr="00573D29">
        <w:rPr>
          <w:sz w:val="28"/>
          <w:szCs w:val="28"/>
        </w:rPr>
        <w:t>с</w:t>
      </w:r>
      <w:proofErr w:type="gramEnd"/>
      <w:r w:rsidRPr="00573D29">
        <w:rPr>
          <w:sz w:val="28"/>
          <w:szCs w:val="28"/>
        </w:rPr>
        <w:t xml:space="preserve"> статьей 277</w:t>
      </w:r>
      <w:r w:rsidRPr="00573D29">
        <w:rPr>
          <w:sz w:val="28"/>
          <w:szCs w:val="28"/>
          <w:vertAlign w:val="superscript"/>
        </w:rPr>
        <w:t>12</w:t>
      </w:r>
      <w:r w:rsidRPr="00573D29">
        <w:rPr>
          <w:sz w:val="28"/>
          <w:szCs w:val="28"/>
        </w:rPr>
        <w:t xml:space="preserve"> или, в зависимости от обстоятельств, государственному учреждению или организации, имеющей право на освобождение от уплаты налогов в соответствии с подпунктом а) часть (1) статьи 277 освобождение продолжает предоставляться при условии, что они используют рассматриваемые товары в целях, дающих право на такое освобождение.</w:t>
      </w:r>
    </w:p>
    <w:p w14:paraId="2341569E" w14:textId="77777777" w:rsidR="00B40A18" w:rsidRPr="00573D29" w:rsidRDefault="00B40A18" w:rsidP="00246E8D">
      <w:pPr>
        <w:tabs>
          <w:tab w:val="left" w:pos="993"/>
          <w:tab w:val="left" w:pos="1134"/>
          <w:tab w:val="left" w:pos="1418"/>
        </w:tabs>
        <w:ind w:right="-36"/>
        <w:rPr>
          <w:sz w:val="28"/>
          <w:szCs w:val="28"/>
        </w:rPr>
      </w:pPr>
      <w:r w:rsidRPr="00573D29">
        <w:rPr>
          <w:sz w:val="28"/>
          <w:szCs w:val="28"/>
        </w:rPr>
        <w:t>В иных случаях товары облагаются соответствующими ввозными пошлинами по ставке, действующей на дату прекращения выполнения этих условий, исходя из вида товаров и таможенной стоимости, определяемой Таможенной службой при ввозе.</w:t>
      </w:r>
    </w:p>
    <w:p w14:paraId="1CA4A09A" w14:textId="77777777" w:rsidR="00B40A18" w:rsidRPr="00573D29" w:rsidRDefault="00B40A18" w:rsidP="00246E8D">
      <w:pPr>
        <w:tabs>
          <w:tab w:val="left" w:pos="993"/>
          <w:tab w:val="left" w:pos="1134"/>
          <w:tab w:val="left" w:pos="1418"/>
        </w:tabs>
        <w:ind w:right="-36"/>
        <w:rPr>
          <w:sz w:val="28"/>
          <w:szCs w:val="28"/>
        </w:rPr>
      </w:pPr>
      <w:r w:rsidRPr="00573D29">
        <w:rPr>
          <w:sz w:val="28"/>
          <w:szCs w:val="28"/>
        </w:rPr>
        <w:t>(3) Товары, используемые государственными учреждениями или организациями, на которые распространяется освобождение, для целей, отличных от тех, которые предусмотрены в статье 277</w:t>
      </w:r>
      <w:r w:rsidRPr="00573D29">
        <w:rPr>
          <w:sz w:val="28"/>
          <w:szCs w:val="28"/>
          <w:vertAlign w:val="superscript"/>
        </w:rPr>
        <w:t>12</w:t>
      </w:r>
      <w:r w:rsidRPr="00573D29">
        <w:rPr>
          <w:sz w:val="28"/>
          <w:szCs w:val="28"/>
        </w:rPr>
        <w:t xml:space="preserve"> облагаются ввозными пошлинами, относящимися к квотам, действующим на дату </w:t>
      </w:r>
      <w:r w:rsidRPr="00573D29">
        <w:rPr>
          <w:sz w:val="28"/>
          <w:szCs w:val="28"/>
        </w:rPr>
        <w:lastRenderedPageBreak/>
        <w:t>изменения места назначения, исходя из вида товаров и таможенной стоимости, определяемой Таможенной службой при ввозе</w:t>
      </w:r>
      <w:proofErr w:type="gramStart"/>
      <w:r w:rsidRPr="00573D29">
        <w:rPr>
          <w:sz w:val="28"/>
          <w:szCs w:val="28"/>
        </w:rPr>
        <w:t>.».</w:t>
      </w:r>
      <w:proofErr w:type="gramEnd"/>
    </w:p>
    <w:p w14:paraId="72B1E612" w14:textId="77777777" w:rsidR="00B40A18" w:rsidRPr="00573D29" w:rsidRDefault="00B40A18" w:rsidP="00246E8D">
      <w:pPr>
        <w:tabs>
          <w:tab w:val="left" w:pos="993"/>
          <w:tab w:val="left" w:pos="1134"/>
          <w:tab w:val="left" w:pos="1418"/>
        </w:tabs>
        <w:ind w:right="-36"/>
        <w:rPr>
          <w:sz w:val="28"/>
          <w:szCs w:val="28"/>
        </w:rPr>
      </w:pPr>
      <w:r w:rsidRPr="00573D29">
        <w:rPr>
          <w:b/>
          <w:sz w:val="28"/>
          <w:szCs w:val="28"/>
        </w:rPr>
        <w:t xml:space="preserve">128. </w:t>
      </w:r>
      <w:r w:rsidRPr="00573D29">
        <w:rPr>
          <w:sz w:val="28"/>
          <w:szCs w:val="28"/>
        </w:rPr>
        <w:t>После Части 27 дополнить Частью 28 и Частью 29 в следующей редакции:</w:t>
      </w:r>
    </w:p>
    <w:p w14:paraId="2DD42E3C" w14:textId="77777777" w:rsidR="00B40A18" w:rsidRPr="00573D29" w:rsidRDefault="00B40A18" w:rsidP="00E14152">
      <w:pPr>
        <w:tabs>
          <w:tab w:val="left" w:pos="993"/>
          <w:tab w:val="left" w:pos="1134"/>
          <w:tab w:val="left" w:pos="1418"/>
        </w:tabs>
        <w:ind w:right="-36" w:firstLine="567"/>
        <w:rPr>
          <w:sz w:val="28"/>
          <w:szCs w:val="28"/>
        </w:rPr>
      </w:pPr>
    </w:p>
    <w:p w14:paraId="3FFE8AA4" w14:textId="77777777" w:rsidR="00B40A18" w:rsidRPr="00573D29" w:rsidRDefault="00B40A18" w:rsidP="008C0C9A">
      <w:pPr>
        <w:tabs>
          <w:tab w:val="left" w:pos="993"/>
          <w:tab w:val="left" w:pos="1134"/>
          <w:tab w:val="left" w:pos="1418"/>
        </w:tabs>
        <w:ind w:right="-36" w:firstLine="0"/>
        <w:jc w:val="center"/>
        <w:rPr>
          <w:b/>
          <w:sz w:val="28"/>
          <w:szCs w:val="28"/>
        </w:rPr>
      </w:pPr>
      <w:r w:rsidRPr="00573D29">
        <w:rPr>
          <w:b/>
          <w:sz w:val="28"/>
          <w:szCs w:val="28"/>
        </w:rPr>
        <w:t>«Часть 28</w:t>
      </w:r>
    </w:p>
    <w:p w14:paraId="23197D10" w14:textId="77777777" w:rsidR="00B40A18" w:rsidRPr="00573D29" w:rsidRDefault="00B40A18" w:rsidP="008C0C9A">
      <w:pPr>
        <w:tabs>
          <w:tab w:val="left" w:pos="993"/>
          <w:tab w:val="left" w:pos="1134"/>
          <w:tab w:val="left" w:pos="1418"/>
        </w:tabs>
        <w:ind w:right="-36" w:firstLine="0"/>
        <w:jc w:val="center"/>
        <w:rPr>
          <w:sz w:val="28"/>
          <w:szCs w:val="28"/>
        </w:rPr>
      </w:pPr>
      <w:r w:rsidRPr="00573D29">
        <w:rPr>
          <w:b/>
          <w:sz w:val="28"/>
          <w:szCs w:val="28"/>
        </w:rPr>
        <w:t>Средства производства и другое оборудование, ввозимые по случаю перевода деятельности из иностранного государства на таможенную территорию</w:t>
      </w:r>
    </w:p>
    <w:p w14:paraId="23DF8D3B" w14:textId="77777777" w:rsidR="00B40A18" w:rsidRPr="00573D29" w:rsidRDefault="00B40A18" w:rsidP="00E14152">
      <w:pPr>
        <w:tabs>
          <w:tab w:val="left" w:pos="993"/>
          <w:tab w:val="left" w:pos="1134"/>
          <w:tab w:val="left" w:pos="1418"/>
        </w:tabs>
        <w:ind w:right="-36" w:firstLine="567"/>
        <w:rPr>
          <w:sz w:val="28"/>
          <w:szCs w:val="28"/>
        </w:rPr>
      </w:pPr>
    </w:p>
    <w:p w14:paraId="5239CFAC" w14:textId="77777777" w:rsidR="00B40A18" w:rsidRPr="00573D29" w:rsidRDefault="00B40A18" w:rsidP="008C0C9A">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18</w:t>
      </w:r>
      <w:r w:rsidRPr="00573D29">
        <w:rPr>
          <w:b/>
          <w:bCs/>
          <w:sz w:val="28"/>
          <w:szCs w:val="28"/>
        </w:rPr>
        <w:t>.</w:t>
      </w:r>
      <w:r w:rsidRPr="00573D29">
        <w:rPr>
          <w:sz w:val="28"/>
          <w:szCs w:val="28"/>
        </w:rPr>
        <w:t xml:space="preserve"> Объект освобождения</w:t>
      </w:r>
    </w:p>
    <w:p w14:paraId="0EE0DF04" w14:textId="77777777" w:rsidR="00B40A18" w:rsidRPr="00573D29" w:rsidRDefault="00B40A18" w:rsidP="008C0C9A">
      <w:pPr>
        <w:tabs>
          <w:tab w:val="left" w:pos="993"/>
          <w:tab w:val="left" w:pos="1134"/>
          <w:tab w:val="left" w:pos="1418"/>
        </w:tabs>
        <w:ind w:right="-36"/>
        <w:rPr>
          <w:sz w:val="28"/>
          <w:szCs w:val="28"/>
        </w:rPr>
      </w:pPr>
      <w:r w:rsidRPr="00573D29">
        <w:rPr>
          <w:sz w:val="28"/>
          <w:szCs w:val="28"/>
        </w:rPr>
        <w:t>(1) Без ущерба для мер коммерческой политики, действующих в Республике Молдова и в соответствии со статьями 277</w:t>
      </w:r>
      <w:r w:rsidRPr="00573D29">
        <w:rPr>
          <w:sz w:val="28"/>
          <w:szCs w:val="28"/>
          <w:vertAlign w:val="superscript"/>
        </w:rPr>
        <w:t>19</w:t>
      </w:r>
      <w:r w:rsidRPr="00573D29">
        <w:rPr>
          <w:sz w:val="28"/>
          <w:szCs w:val="28"/>
        </w:rPr>
        <w:t>-277</w:t>
      </w:r>
      <w:r w:rsidRPr="00573D29">
        <w:rPr>
          <w:sz w:val="28"/>
          <w:szCs w:val="28"/>
          <w:vertAlign w:val="superscript"/>
        </w:rPr>
        <w:t>23</w:t>
      </w:r>
      <w:r w:rsidRPr="00573D29">
        <w:rPr>
          <w:sz w:val="28"/>
          <w:szCs w:val="28"/>
        </w:rPr>
        <w:t xml:space="preserve"> средства производства и иное оборудование, принадлежащее предприятиям, которые окончательно прекращают свою деятельность в иностранном государстве и перемещаются на таможенную территорию для осуществления там аналогичной деятельности, ввозятся с освобождением от уплаты таможенной пошлины.</w:t>
      </w:r>
    </w:p>
    <w:p w14:paraId="63D854A6" w14:textId="77777777" w:rsidR="00B40A18" w:rsidRPr="00573D29" w:rsidRDefault="00B40A18" w:rsidP="008C0C9A">
      <w:pPr>
        <w:tabs>
          <w:tab w:val="left" w:pos="993"/>
          <w:tab w:val="left" w:pos="1134"/>
          <w:tab w:val="left" w:pos="1418"/>
        </w:tabs>
        <w:ind w:right="-36"/>
        <w:rPr>
          <w:sz w:val="28"/>
          <w:szCs w:val="28"/>
        </w:rPr>
      </w:pPr>
      <w:r w:rsidRPr="00573D29">
        <w:rPr>
          <w:sz w:val="28"/>
          <w:szCs w:val="28"/>
        </w:rPr>
        <w:t>Когда переданное предприятие занимается сельскохозяйственной деятельностью, домашний скот также будет ввозиться без уплаты ввозных пошлин.</w:t>
      </w:r>
    </w:p>
    <w:p w14:paraId="7D3446FB" w14:textId="77777777" w:rsidR="00B40A18" w:rsidRPr="00573D29" w:rsidRDefault="00B40A18" w:rsidP="008C0C9A">
      <w:pPr>
        <w:tabs>
          <w:tab w:val="left" w:pos="993"/>
          <w:tab w:val="left" w:pos="1134"/>
          <w:tab w:val="left" w:pos="1418"/>
        </w:tabs>
        <w:ind w:right="-36"/>
        <w:rPr>
          <w:sz w:val="28"/>
          <w:szCs w:val="28"/>
        </w:rPr>
      </w:pPr>
      <w:r w:rsidRPr="00573D29">
        <w:rPr>
          <w:sz w:val="28"/>
          <w:szCs w:val="28"/>
        </w:rPr>
        <w:t xml:space="preserve">(2) В целях части (1), </w:t>
      </w:r>
      <w:r w:rsidRPr="00573D29">
        <w:rPr>
          <w:i/>
          <w:sz w:val="28"/>
          <w:szCs w:val="28"/>
        </w:rPr>
        <w:t>«предприятие»</w:t>
      </w:r>
      <w:r w:rsidRPr="00573D29">
        <w:rPr>
          <w:sz w:val="28"/>
          <w:szCs w:val="28"/>
        </w:rPr>
        <w:t xml:space="preserve"> означает независимого экономического оператора в сфере производства или услуг.</w:t>
      </w:r>
    </w:p>
    <w:p w14:paraId="599413DA" w14:textId="77777777" w:rsidR="00B40A18" w:rsidRPr="00573D29" w:rsidRDefault="00B40A18" w:rsidP="008C0C9A">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19</w:t>
      </w:r>
      <w:r w:rsidRPr="00573D29">
        <w:rPr>
          <w:b/>
          <w:bCs/>
          <w:sz w:val="28"/>
          <w:szCs w:val="28"/>
        </w:rPr>
        <w:t xml:space="preserve">. </w:t>
      </w:r>
      <w:r w:rsidRPr="00573D29">
        <w:rPr>
          <w:sz w:val="28"/>
          <w:szCs w:val="28"/>
        </w:rPr>
        <w:t>Ограничения</w:t>
      </w:r>
    </w:p>
    <w:p w14:paraId="20CA7806" w14:textId="77777777" w:rsidR="00B40A18" w:rsidRPr="00573D29" w:rsidRDefault="00B40A18" w:rsidP="008C0C9A">
      <w:pPr>
        <w:tabs>
          <w:tab w:val="left" w:pos="993"/>
          <w:tab w:val="left" w:pos="1134"/>
          <w:tab w:val="left" w:pos="1418"/>
        </w:tabs>
        <w:ind w:right="-36"/>
        <w:rPr>
          <w:sz w:val="28"/>
          <w:szCs w:val="28"/>
        </w:rPr>
      </w:pPr>
      <w:r w:rsidRPr="00573D29">
        <w:rPr>
          <w:sz w:val="28"/>
          <w:szCs w:val="28"/>
        </w:rPr>
        <w:t>Освобождение от таможенных пошлин ограничивается средствами производства и другим оборудованием, которые:</w:t>
      </w:r>
    </w:p>
    <w:p w14:paraId="126B5241" w14:textId="77777777" w:rsidR="00B40A18" w:rsidRPr="00573D29" w:rsidRDefault="00B40A18" w:rsidP="008C0C9A">
      <w:pPr>
        <w:tabs>
          <w:tab w:val="left" w:pos="993"/>
          <w:tab w:val="left" w:pos="1134"/>
          <w:tab w:val="left" w:pos="1418"/>
        </w:tabs>
        <w:ind w:right="-36"/>
        <w:rPr>
          <w:sz w:val="28"/>
          <w:szCs w:val="28"/>
        </w:rPr>
      </w:pPr>
      <w:r w:rsidRPr="00573D29">
        <w:rPr>
          <w:sz w:val="28"/>
          <w:szCs w:val="28"/>
        </w:rPr>
        <w:t>(а) за исключением особых случаев, обусловленных определенными обстоятельствами, они фактически использовались предприятием не менее чем за 12 месяцев до даты прекращения предприятием своей деятельности в иностранном государстве, из которого оно перевело свою деятельность;</w:t>
      </w:r>
    </w:p>
    <w:p w14:paraId="3A3F3372" w14:textId="77777777" w:rsidR="00B40A18" w:rsidRPr="00573D29" w:rsidRDefault="00B40A18" w:rsidP="008C0C9A">
      <w:pPr>
        <w:tabs>
          <w:tab w:val="left" w:pos="993"/>
          <w:tab w:val="left" w:pos="1134"/>
          <w:tab w:val="left" w:pos="1418"/>
        </w:tabs>
        <w:ind w:right="-36"/>
        <w:rPr>
          <w:sz w:val="28"/>
          <w:szCs w:val="28"/>
        </w:rPr>
      </w:pPr>
      <w:r w:rsidRPr="00573D29">
        <w:rPr>
          <w:sz w:val="28"/>
          <w:szCs w:val="28"/>
        </w:rPr>
        <w:t>(b) предназначены для тех же целей после передачи;</w:t>
      </w:r>
    </w:p>
    <w:p w14:paraId="25A58038" w14:textId="77777777" w:rsidR="00B40A18" w:rsidRPr="00573D29" w:rsidRDefault="00B40A18" w:rsidP="008C0C9A">
      <w:pPr>
        <w:tabs>
          <w:tab w:val="left" w:pos="993"/>
          <w:tab w:val="left" w:pos="1134"/>
          <w:tab w:val="left" w:pos="1418"/>
        </w:tabs>
        <w:ind w:right="-36"/>
        <w:rPr>
          <w:sz w:val="28"/>
          <w:szCs w:val="28"/>
        </w:rPr>
      </w:pPr>
      <w:r w:rsidRPr="00573D29">
        <w:rPr>
          <w:sz w:val="28"/>
          <w:szCs w:val="28"/>
        </w:rPr>
        <w:t>(c) соответствуют соответствующему предприятию по своему характеру и размеру.</w:t>
      </w:r>
    </w:p>
    <w:p w14:paraId="5934BC15" w14:textId="77777777" w:rsidR="00B40A18" w:rsidRPr="00573D29" w:rsidRDefault="00B40A18" w:rsidP="008C0C9A">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20</w:t>
      </w:r>
      <w:r w:rsidRPr="00573D29">
        <w:rPr>
          <w:b/>
          <w:bCs/>
          <w:sz w:val="28"/>
          <w:szCs w:val="28"/>
        </w:rPr>
        <w:t xml:space="preserve">. </w:t>
      </w:r>
      <w:r w:rsidRPr="00573D29">
        <w:rPr>
          <w:sz w:val="28"/>
          <w:szCs w:val="28"/>
        </w:rPr>
        <w:t>Исключение к освобождению</w:t>
      </w:r>
    </w:p>
    <w:p w14:paraId="5720665E" w14:textId="77777777" w:rsidR="00B40A18" w:rsidRPr="00573D29" w:rsidRDefault="00B40A18" w:rsidP="008C0C9A">
      <w:pPr>
        <w:tabs>
          <w:tab w:val="left" w:pos="993"/>
          <w:tab w:val="left" w:pos="1134"/>
          <w:tab w:val="left" w:pos="1418"/>
        </w:tabs>
        <w:ind w:right="-36"/>
        <w:rPr>
          <w:sz w:val="28"/>
          <w:szCs w:val="28"/>
        </w:rPr>
      </w:pPr>
      <w:r w:rsidRPr="00573D29">
        <w:rPr>
          <w:sz w:val="28"/>
          <w:szCs w:val="28"/>
        </w:rPr>
        <w:t>Ни одно освобождение не предоставляется предприятиям, перевод которых на таможенную территорию является результатом слияния либо осуществляется в целях слияния или присоединения предприятия, созданного на таможенной территории, без изменения профиля деятельности.</w:t>
      </w:r>
    </w:p>
    <w:p w14:paraId="1103FDD7" w14:textId="77777777" w:rsidR="00B40A18" w:rsidRPr="00573D29" w:rsidRDefault="00B40A18" w:rsidP="008C0C9A">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21</w:t>
      </w:r>
      <w:r w:rsidRPr="00573D29">
        <w:rPr>
          <w:b/>
          <w:bCs/>
          <w:sz w:val="28"/>
          <w:szCs w:val="28"/>
        </w:rPr>
        <w:t>.</w:t>
      </w:r>
      <w:r w:rsidRPr="00573D29">
        <w:rPr>
          <w:sz w:val="28"/>
          <w:szCs w:val="28"/>
        </w:rPr>
        <w:t xml:space="preserve"> Ограничения на предоставление освобождения</w:t>
      </w:r>
    </w:p>
    <w:p w14:paraId="612DE4D7" w14:textId="77777777" w:rsidR="00B40A18" w:rsidRPr="00573D29" w:rsidRDefault="00B40A18" w:rsidP="008C0C9A">
      <w:pPr>
        <w:tabs>
          <w:tab w:val="left" w:pos="993"/>
          <w:tab w:val="left" w:pos="1134"/>
          <w:tab w:val="left" w:pos="1418"/>
        </w:tabs>
        <w:ind w:right="-36"/>
        <w:rPr>
          <w:sz w:val="28"/>
          <w:szCs w:val="28"/>
        </w:rPr>
      </w:pPr>
      <w:r w:rsidRPr="00573D29">
        <w:rPr>
          <w:sz w:val="28"/>
          <w:szCs w:val="28"/>
        </w:rPr>
        <w:t xml:space="preserve">Льготы не предоставляются </w:t>
      </w:r>
      <w:proofErr w:type="gramStart"/>
      <w:r w:rsidRPr="00573D29">
        <w:rPr>
          <w:sz w:val="28"/>
          <w:szCs w:val="28"/>
        </w:rPr>
        <w:t>на</w:t>
      </w:r>
      <w:proofErr w:type="gramEnd"/>
      <w:r w:rsidRPr="00573D29">
        <w:rPr>
          <w:sz w:val="28"/>
          <w:szCs w:val="28"/>
        </w:rPr>
        <w:t>:</w:t>
      </w:r>
    </w:p>
    <w:p w14:paraId="38B0EDBD" w14:textId="77777777" w:rsidR="00B40A18" w:rsidRPr="00573D29" w:rsidRDefault="00B40A18" w:rsidP="008C0C9A">
      <w:pPr>
        <w:tabs>
          <w:tab w:val="left" w:pos="993"/>
          <w:tab w:val="left" w:pos="1134"/>
          <w:tab w:val="left" w:pos="1418"/>
        </w:tabs>
        <w:ind w:right="-36"/>
        <w:rPr>
          <w:sz w:val="28"/>
          <w:szCs w:val="28"/>
        </w:rPr>
      </w:pPr>
      <w:r w:rsidRPr="00573D29">
        <w:rPr>
          <w:sz w:val="28"/>
          <w:szCs w:val="28"/>
        </w:rPr>
        <w:t>(а) транспортные средства, не относящиеся к категории сре</w:t>
      </w:r>
      <w:proofErr w:type="gramStart"/>
      <w:r w:rsidRPr="00573D29">
        <w:rPr>
          <w:sz w:val="28"/>
          <w:szCs w:val="28"/>
        </w:rPr>
        <w:t>дств пр</w:t>
      </w:r>
      <w:proofErr w:type="gramEnd"/>
      <w:r w:rsidRPr="00573D29">
        <w:rPr>
          <w:sz w:val="28"/>
          <w:szCs w:val="28"/>
        </w:rPr>
        <w:t>оизводства или сферы услуг;</w:t>
      </w:r>
    </w:p>
    <w:p w14:paraId="769D3922" w14:textId="77777777" w:rsidR="00B40A18" w:rsidRPr="00573D29" w:rsidRDefault="00B40A18" w:rsidP="008C0C9A">
      <w:pPr>
        <w:tabs>
          <w:tab w:val="left" w:pos="993"/>
          <w:tab w:val="left" w:pos="1134"/>
          <w:tab w:val="left" w:pos="1418"/>
        </w:tabs>
        <w:ind w:right="-36"/>
        <w:rPr>
          <w:sz w:val="28"/>
          <w:szCs w:val="28"/>
        </w:rPr>
      </w:pPr>
      <w:r w:rsidRPr="00573D29">
        <w:rPr>
          <w:sz w:val="28"/>
          <w:szCs w:val="28"/>
        </w:rPr>
        <w:lastRenderedPageBreak/>
        <w:t>(b) запасы любого вида, предназначенные для потребления человеком или кормления животных;</w:t>
      </w:r>
    </w:p>
    <w:p w14:paraId="08A5C684" w14:textId="77777777" w:rsidR="00B40A18" w:rsidRPr="00573D29" w:rsidRDefault="00B40A18" w:rsidP="008C0C9A">
      <w:pPr>
        <w:tabs>
          <w:tab w:val="left" w:pos="993"/>
          <w:tab w:val="left" w:pos="1134"/>
          <w:tab w:val="left" w:pos="1418"/>
        </w:tabs>
        <w:ind w:right="-36"/>
        <w:rPr>
          <w:sz w:val="28"/>
          <w:szCs w:val="28"/>
        </w:rPr>
      </w:pPr>
      <w:r w:rsidRPr="00573D29">
        <w:rPr>
          <w:sz w:val="28"/>
          <w:szCs w:val="28"/>
        </w:rPr>
        <w:t>(c) топливо и запасы сырья или готовой продукции и полуфабрикатов;</w:t>
      </w:r>
    </w:p>
    <w:p w14:paraId="5ABD5E7D" w14:textId="77777777" w:rsidR="00B40A18" w:rsidRPr="00573D29" w:rsidRDefault="00B40A18" w:rsidP="008C0C9A">
      <w:pPr>
        <w:tabs>
          <w:tab w:val="left" w:pos="993"/>
          <w:tab w:val="left" w:pos="1134"/>
          <w:tab w:val="left" w:pos="1418"/>
        </w:tabs>
        <w:ind w:right="-36"/>
        <w:rPr>
          <w:sz w:val="28"/>
          <w:szCs w:val="28"/>
        </w:rPr>
      </w:pPr>
      <w:r w:rsidRPr="00573D29">
        <w:rPr>
          <w:sz w:val="28"/>
          <w:szCs w:val="28"/>
        </w:rPr>
        <w:t>(d) домашний скот, принадлежащий торговцам.</w:t>
      </w:r>
    </w:p>
    <w:p w14:paraId="2DDEC584" w14:textId="77777777" w:rsidR="00B40A18" w:rsidRPr="00573D29" w:rsidRDefault="00B40A18" w:rsidP="008C0C9A">
      <w:pPr>
        <w:tabs>
          <w:tab w:val="left" w:pos="993"/>
          <w:tab w:val="left" w:pos="1134"/>
          <w:tab w:val="left" w:pos="1418"/>
        </w:tabs>
        <w:ind w:right="-36"/>
        <w:rPr>
          <w:sz w:val="28"/>
          <w:szCs w:val="28"/>
        </w:rPr>
      </w:pPr>
      <w:r w:rsidRPr="00573D29">
        <w:rPr>
          <w:b/>
          <w:bCs/>
          <w:sz w:val="28"/>
          <w:szCs w:val="28"/>
        </w:rPr>
        <w:t>Статья 277</w:t>
      </w:r>
      <w:r w:rsidRPr="00573D29">
        <w:rPr>
          <w:b/>
          <w:bCs/>
          <w:sz w:val="28"/>
          <w:szCs w:val="28"/>
          <w:vertAlign w:val="superscript"/>
        </w:rPr>
        <w:t>22</w:t>
      </w:r>
      <w:r w:rsidRPr="00573D29">
        <w:rPr>
          <w:b/>
          <w:bCs/>
          <w:sz w:val="28"/>
          <w:szCs w:val="28"/>
        </w:rPr>
        <w:t>.</w:t>
      </w:r>
      <w:r w:rsidRPr="00573D29">
        <w:rPr>
          <w:sz w:val="28"/>
          <w:szCs w:val="28"/>
        </w:rPr>
        <w:t xml:space="preserve"> Ограничения по предмету освобождения</w:t>
      </w:r>
    </w:p>
    <w:p w14:paraId="564C2634" w14:textId="77777777" w:rsidR="00B40A18" w:rsidRPr="00573D29" w:rsidRDefault="00B40A18" w:rsidP="008C0C9A">
      <w:pPr>
        <w:tabs>
          <w:tab w:val="left" w:pos="993"/>
          <w:tab w:val="left" w:pos="1134"/>
          <w:tab w:val="left" w:pos="1418"/>
        </w:tabs>
        <w:ind w:right="-36"/>
        <w:rPr>
          <w:sz w:val="28"/>
          <w:szCs w:val="28"/>
        </w:rPr>
      </w:pPr>
      <w:r w:rsidRPr="00573D29">
        <w:rPr>
          <w:sz w:val="28"/>
          <w:szCs w:val="28"/>
        </w:rPr>
        <w:t xml:space="preserve">За исключением особых случаев, обусловленных определенными обстоятельствами, </w:t>
      </w:r>
      <w:proofErr w:type="gramStart"/>
      <w:r w:rsidRPr="00573D29">
        <w:rPr>
          <w:sz w:val="28"/>
          <w:szCs w:val="28"/>
        </w:rPr>
        <w:t>изъятие, предусмотренное статьей 277</w:t>
      </w:r>
      <w:r w:rsidRPr="00573D29">
        <w:rPr>
          <w:sz w:val="28"/>
          <w:szCs w:val="28"/>
          <w:vertAlign w:val="superscript"/>
        </w:rPr>
        <w:t>18</w:t>
      </w:r>
      <w:r w:rsidRPr="00573D29">
        <w:rPr>
          <w:sz w:val="28"/>
          <w:szCs w:val="28"/>
        </w:rPr>
        <w:t xml:space="preserve"> распространяется</w:t>
      </w:r>
      <w:proofErr w:type="gramEnd"/>
      <w:r w:rsidRPr="00573D29">
        <w:rPr>
          <w:sz w:val="28"/>
          <w:szCs w:val="28"/>
        </w:rPr>
        <w:t xml:space="preserve"> только на средства производства и другое оборудование, допущенные в свободное обращение до истечения срока в 3 года со дня прекращения предприятием своей деятельности в иностранном государстве.</w:t>
      </w:r>
    </w:p>
    <w:p w14:paraId="42627D25" w14:textId="77777777" w:rsidR="00B40A18" w:rsidRPr="00573D29" w:rsidRDefault="00B40A18" w:rsidP="008C0C9A">
      <w:pPr>
        <w:tabs>
          <w:tab w:val="left" w:pos="993"/>
        </w:tabs>
        <w:contextualSpacing/>
        <w:rPr>
          <w:color w:val="000000" w:themeColor="text1"/>
          <w:sz w:val="28"/>
          <w:szCs w:val="28"/>
          <w:lang w:eastAsia="ru-RU"/>
        </w:rPr>
      </w:pPr>
      <w:r w:rsidRPr="00573D29">
        <w:rPr>
          <w:b/>
          <w:color w:val="000000" w:themeColor="text1"/>
          <w:sz w:val="28"/>
          <w:szCs w:val="28"/>
          <w:lang w:eastAsia="ru-RU"/>
        </w:rPr>
        <w:t>Статья 277</w:t>
      </w:r>
      <w:r w:rsidRPr="00573D29">
        <w:rPr>
          <w:b/>
          <w:color w:val="000000" w:themeColor="text1"/>
          <w:sz w:val="28"/>
          <w:szCs w:val="28"/>
          <w:vertAlign w:val="superscript"/>
          <w:lang w:eastAsia="ru-RU"/>
        </w:rPr>
        <w:t>23</w:t>
      </w:r>
      <w:r w:rsidRPr="00573D29">
        <w:rPr>
          <w:b/>
          <w:color w:val="000000" w:themeColor="text1"/>
          <w:sz w:val="28"/>
          <w:szCs w:val="28"/>
          <w:lang w:eastAsia="ru-RU"/>
        </w:rPr>
        <w:t xml:space="preserve">. </w:t>
      </w:r>
      <w:r w:rsidRPr="00573D29">
        <w:rPr>
          <w:color w:val="000000" w:themeColor="text1"/>
          <w:sz w:val="28"/>
          <w:szCs w:val="28"/>
          <w:lang w:eastAsia="ru-RU"/>
        </w:rPr>
        <w:t>Ограничения на предоставление освобождений</w:t>
      </w:r>
    </w:p>
    <w:p w14:paraId="5767CFA1" w14:textId="77777777" w:rsidR="00B40A18" w:rsidRPr="00573D29" w:rsidRDefault="00B40A18" w:rsidP="008C0C9A">
      <w:pPr>
        <w:tabs>
          <w:tab w:val="left" w:pos="993"/>
        </w:tabs>
        <w:contextualSpacing/>
        <w:rPr>
          <w:color w:val="000000" w:themeColor="text1"/>
          <w:sz w:val="28"/>
          <w:szCs w:val="28"/>
          <w:lang w:eastAsia="ru-RU"/>
        </w:rPr>
      </w:pPr>
      <w:proofErr w:type="gramStart"/>
      <w:r w:rsidRPr="00573D29">
        <w:rPr>
          <w:color w:val="000000" w:themeColor="text1"/>
          <w:sz w:val="28"/>
          <w:szCs w:val="28"/>
          <w:lang w:eastAsia="ru-RU"/>
        </w:rPr>
        <w:t xml:space="preserve">(1) Средства производства и другое оборудование, ввозимые с освобождением от уплаты таможенной пошлины, не могут быть заимствованы, заложены, сданы в аренду, </w:t>
      </w:r>
      <w:r w:rsidRPr="00573D29">
        <w:rPr>
          <w:sz w:val="28"/>
          <w:szCs w:val="28"/>
          <w:lang w:eastAsia="en-GB"/>
        </w:rPr>
        <w:t>безвозмездного пользования</w:t>
      </w:r>
      <w:r w:rsidRPr="00573D29">
        <w:rPr>
          <w:color w:val="000000" w:themeColor="text1"/>
          <w:sz w:val="28"/>
          <w:szCs w:val="28"/>
          <w:lang w:eastAsia="ru-RU"/>
        </w:rPr>
        <w:t>, уступка, переданы в любой другой форме владения или пользования за плату или безвозмездно, без предварительного согласия Таможенной службы, только по истечении 3 лет с даты принятия выпуска в свободное обращение.</w:t>
      </w:r>
      <w:proofErr w:type="gramEnd"/>
    </w:p>
    <w:p w14:paraId="44952F80" w14:textId="77777777" w:rsidR="00B40A18" w:rsidRPr="00573D29" w:rsidRDefault="00B40A18" w:rsidP="008C0C9A">
      <w:pPr>
        <w:tabs>
          <w:tab w:val="left" w:pos="993"/>
        </w:tabs>
        <w:contextualSpacing/>
        <w:rPr>
          <w:color w:val="000000" w:themeColor="text1"/>
          <w:sz w:val="28"/>
          <w:szCs w:val="28"/>
          <w:lang w:eastAsia="ru-RU"/>
        </w:rPr>
      </w:pPr>
      <w:proofErr w:type="gramStart"/>
      <w:r w:rsidRPr="00573D29">
        <w:rPr>
          <w:color w:val="000000" w:themeColor="text1"/>
          <w:sz w:val="28"/>
          <w:szCs w:val="28"/>
          <w:lang w:eastAsia="ru-RU"/>
        </w:rPr>
        <w:t xml:space="preserve">(2) Любой заем, залог, аренда, сдача </w:t>
      </w:r>
      <w:r w:rsidRPr="00573D29">
        <w:rPr>
          <w:sz w:val="28"/>
          <w:szCs w:val="28"/>
          <w:lang w:eastAsia="en-GB"/>
        </w:rPr>
        <w:t>безвозмездного пользования</w:t>
      </w:r>
      <w:r w:rsidRPr="00573D29">
        <w:rPr>
          <w:color w:val="000000" w:themeColor="text1"/>
          <w:sz w:val="28"/>
          <w:szCs w:val="28"/>
          <w:lang w:eastAsia="ru-RU"/>
        </w:rPr>
        <w:t>, уступка, передача в любой другой форме владения или пользования за плату или безвозмездно, осуществленные до истечения срока, указанного в части (1) влечет за собой уплату соответствующей таможенной пошлины в отношении соответствующих товаров по ставке, действующей на дату изменения места назначения, в зависимости от вида товара и таможенной стоимости, определенной Таможенной службой при</w:t>
      </w:r>
      <w:proofErr w:type="gramEnd"/>
      <w:r w:rsidRPr="00573D29">
        <w:rPr>
          <w:color w:val="000000" w:themeColor="text1"/>
          <w:sz w:val="28"/>
          <w:szCs w:val="28"/>
          <w:lang w:eastAsia="ru-RU"/>
        </w:rPr>
        <w:t xml:space="preserve"> </w:t>
      </w:r>
      <w:proofErr w:type="gramStart"/>
      <w:r w:rsidRPr="00573D29">
        <w:rPr>
          <w:color w:val="000000" w:themeColor="text1"/>
          <w:sz w:val="28"/>
          <w:szCs w:val="28"/>
          <w:lang w:eastAsia="ru-RU"/>
        </w:rPr>
        <w:t>ввозе</w:t>
      </w:r>
      <w:proofErr w:type="gramEnd"/>
      <w:r w:rsidRPr="00573D29">
        <w:rPr>
          <w:color w:val="000000" w:themeColor="text1"/>
          <w:sz w:val="28"/>
          <w:szCs w:val="28"/>
          <w:lang w:eastAsia="ru-RU"/>
        </w:rPr>
        <w:t>.</w:t>
      </w:r>
    </w:p>
    <w:p w14:paraId="2A4C1D70" w14:textId="77777777" w:rsidR="00B40A18" w:rsidRPr="00573D29" w:rsidRDefault="00B40A18" w:rsidP="008C0C9A">
      <w:pPr>
        <w:tabs>
          <w:tab w:val="left" w:pos="993"/>
        </w:tabs>
        <w:ind w:left="720"/>
        <w:contextualSpacing/>
        <w:rPr>
          <w:color w:val="000000" w:themeColor="text1"/>
          <w:sz w:val="28"/>
          <w:szCs w:val="28"/>
          <w:lang w:eastAsia="ru-RU"/>
        </w:rPr>
      </w:pPr>
      <w:r w:rsidRPr="00573D29">
        <w:rPr>
          <w:b/>
          <w:color w:val="000000" w:themeColor="text1"/>
          <w:sz w:val="28"/>
          <w:szCs w:val="28"/>
          <w:lang w:eastAsia="ru-RU"/>
        </w:rPr>
        <w:t>Статья 277</w:t>
      </w:r>
      <w:r w:rsidRPr="00573D29">
        <w:rPr>
          <w:b/>
          <w:color w:val="000000" w:themeColor="text1"/>
          <w:sz w:val="28"/>
          <w:szCs w:val="28"/>
          <w:vertAlign w:val="superscript"/>
          <w:lang w:eastAsia="ru-RU"/>
        </w:rPr>
        <w:t>24</w:t>
      </w:r>
      <w:r w:rsidRPr="00573D29">
        <w:rPr>
          <w:b/>
          <w:color w:val="000000" w:themeColor="text1"/>
          <w:sz w:val="28"/>
          <w:szCs w:val="28"/>
          <w:lang w:eastAsia="ru-RU"/>
        </w:rPr>
        <w:t>.</w:t>
      </w:r>
      <w:r w:rsidRPr="00573D29">
        <w:rPr>
          <w:color w:val="000000" w:themeColor="text1"/>
          <w:sz w:val="28"/>
          <w:szCs w:val="28"/>
          <w:lang w:eastAsia="ru-RU"/>
        </w:rPr>
        <w:t xml:space="preserve"> Применение освобождения к другим лицам</w:t>
      </w:r>
    </w:p>
    <w:p w14:paraId="451226A8" w14:textId="77777777" w:rsidR="00B40A18" w:rsidRPr="00573D29" w:rsidRDefault="00B40A18" w:rsidP="008C0C9A">
      <w:pPr>
        <w:tabs>
          <w:tab w:val="left" w:pos="993"/>
        </w:tabs>
        <w:contextualSpacing/>
        <w:rPr>
          <w:color w:val="000000" w:themeColor="text1"/>
          <w:sz w:val="28"/>
          <w:szCs w:val="28"/>
          <w:lang w:eastAsia="ru-RU"/>
        </w:rPr>
      </w:pPr>
      <w:r w:rsidRPr="00573D29">
        <w:rPr>
          <w:color w:val="000000" w:themeColor="text1"/>
          <w:sz w:val="28"/>
          <w:szCs w:val="28"/>
          <w:lang w:eastAsia="ru-RU"/>
        </w:rPr>
        <w:t>Статья 277</w:t>
      </w:r>
      <w:r w:rsidRPr="00573D29">
        <w:rPr>
          <w:color w:val="000000" w:themeColor="text1"/>
          <w:sz w:val="28"/>
          <w:szCs w:val="28"/>
          <w:vertAlign w:val="superscript"/>
          <w:lang w:eastAsia="ru-RU"/>
        </w:rPr>
        <w:t xml:space="preserve">18 </w:t>
      </w:r>
      <w:r w:rsidRPr="00573D29">
        <w:rPr>
          <w:color w:val="000000" w:themeColor="text1"/>
          <w:sz w:val="28"/>
          <w:szCs w:val="28"/>
          <w:lang w:eastAsia="ru-RU"/>
        </w:rPr>
        <w:t>- 277</w:t>
      </w:r>
      <w:r w:rsidRPr="00573D29">
        <w:rPr>
          <w:color w:val="000000" w:themeColor="text1"/>
          <w:sz w:val="28"/>
          <w:szCs w:val="28"/>
          <w:vertAlign w:val="superscript"/>
          <w:lang w:eastAsia="ru-RU"/>
        </w:rPr>
        <w:t>23</w:t>
      </w:r>
      <w:r w:rsidRPr="00573D29">
        <w:rPr>
          <w:color w:val="000000" w:themeColor="text1"/>
          <w:sz w:val="28"/>
          <w:szCs w:val="28"/>
          <w:lang w:eastAsia="ru-RU"/>
        </w:rPr>
        <w:t xml:space="preserve"> применяется в отношении сре</w:t>
      </w:r>
      <w:proofErr w:type="gramStart"/>
      <w:r w:rsidRPr="00573D29">
        <w:rPr>
          <w:color w:val="000000" w:themeColor="text1"/>
          <w:sz w:val="28"/>
          <w:szCs w:val="28"/>
          <w:lang w:eastAsia="ru-RU"/>
        </w:rPr>
        <w:t>дств пр</w:t>
      </w:r>
      <w:proofErr w:type="gramEnd"/>
      <w:r w:rsidRPr="00573D29">
        <w:rPr>
          <w:color w:val="000000" w:themeColor="text1"/>
          <w:sz w:val="28"/>
          <w:szCs w:val="28"/>
          <w:lang w:eastAsia="ru-RU"/>
        </w:rPr>
        <w:t>оизводства и другого оборудования, принадлежащих лицам, занимающимся свободной профессией, и юридическим лицам, занимающимся некоммерческой деятельностью, которые переводят эту деятельность из иностранного государства на таможенную территорию.</w:t>
      </w:r>
    </w:p>
    <w:p w14:paraId="6461D41E" w14:textId="77777777" w:rsidR="00B40A18" w:rsidRPr="00573D29" w:rsidRDefault="00B40A18" w:rsidP="00E14152">
      <w:pPr>
        <w:tabs>
          <w:tab w:val="left" w:pos="993"/>
        </w:tabs>
        <w:ind w:left="720" w:firstLine="567"/>
        <w:contextualSpacing/>
        <w:rPr>
          <w:b/>
          <w:color w:val="000000" w:themeColor="text1"/>
          <w:sz w:val="28"/>
          <w:szCs w:val="28"/>
          <w:lang w:eastAsia="ru-RU"/>
        </w:rPr>
      </w:pPr>
    </w:p>
    <w:p w14:paraId="181381FB" w14:textId="77777777" w:rsidR="00B40A18" w:rsidRPr="00573D29" w:rsidRDefault="00B40A18" w:rsidP="008C0C9A">
      <w:pPr>
        <w:tabs>
          <w:tab w:val="left" w:pos="993"/>
        </w:tabs>
        <w:ind w:firstLine="0"/>
        <w:contextualSpacing/>
        <w:jc w:val="center"/>
        <w:rPr>
          <w:b/>
          <w:color w:val="000000" w:themeColor="text1"/>
          <w:sz w:val="28"/>
          <w:szCs w:val="28"/>
          <w:lang w:eastAsia="ru-RU"/>
        </w:rPr>
      </w:pPr>
      <w:r w:rsidRPr="00573D29">
        <w:rPr>
          <w:b/>
          <w:color w:val="000000" w:themeColor="text1"/>
          <w:sz w:val="28"/>
          <w:szCs w:val="28"/>
          <w:lang w:eastAsia="ru-RU"/>
        </w:rPr>
        <w:t>Часть 29</w:t>
      </w:r>
    </w:p>
    <w:p w14:paraId="3F6E300F" w14:textId="77777777" w:rsidR="00B40A18" w:rsidRPr="00573D29" w:rsidRDefault="00B40A18" w:rsidP="008C0C9A">
      <w:pPr>
        <w:tabs>
          <w:tab w:val="left" w:pos="993"/>
        </w:tabs>
        <w:ind w:firstLine="0"/>
        <w:contextualSpacing/>
        <w:jc w:val="center"/>
        <w:rPr>
          <w:b/>
          <w:color w:val="000000" w:themeColor="text1"/>
          <w:sz w:val="28"/>
          <w:szCs w:val="28"/>
          <w:lang w:eastAsia="ru-RU"/>
        </w:rPr>
      </w:pPr>
      <w:r w:rsidRPr="00573D29">
        <w:rPr>
          <w:b/>
          <w:color w:val="000000" w:themeColor="text1"/>
          <w:sz w:val="28"/>
          <w:szCs w:val="28"/>
          <w:lang w:eastAsia="ru-RU"/>
        </w:rPr>
        <w:t xml:space="preserve">Импортированное сырье, материалы, </w:t>
      </w:r>
      <w:r w:rsidRPr="00573D29">
        <w:rPr>
          <w:b/>
          <w:bCs/>
          <w:sz w:val="28"/>
          <w:szCs w:val="28"/>
          <w:lang w:eastAsia="en-GB"/>
        </w:rPr>
        <w:t>принадлежности</w:t>
      </w:r>
      <w:r w:rsidRPr="00573D29">
        <w:rPr>
          <w:b/>
          <w:color w:val="000000" w:themeColor="text1"/>
          <w:sz w:val="28"/>
          <w:szCs w:val="28"/>
          <w:lang w:eastAsia="ru-RU"/>
        </w:rPr>
        <w:t>, первичную упаковку и комплектующие, используемые в эксклюзивном производстве товаров на экспорт</w:t>
      </w:r>
    </w:p>
    <w:p w14:paraId="013679EF" w14:textId="77777777" w:rsidR="00B40A18" w:rsidRPr="00573D29" w:rsidRDefault="00B40A18" w:rsidP="00E14152">
      <w:pPr>
        <w:tabs>
          <w:tab w:val="left" w:pos="993"/>
        </w:tabs>
        <w:ind w:firstLine="567"/>
        <w:contextualSpacing/>
        <w:rPr>
          <w:b/>
          <w:color w:val="000000" w:themeColor="text1"/>
          <w:sz w:val="28"/>
          <w:szCs w:val="28"/>
          <w:lang w:eastAsia="ru-RU"/>
        </w:rPr>
      </w:pPr>
    </w:p>
    <w:p w14:paraId="21F06812" w14:textId="77777777" w:rsidR="00B40A18" w:rsidRPr="00573D29" w:rsidRDefault="00B40A18" w:rsidP="008C0C9A">
      <w:pPr>
        <w:tabs>
          <w:tab w:val="left" w:pos="993"/>
        </w:tabs>
        <w:contextualSpacing/>
        <w:rPr>
          <w:b/>
          <w:color w:val="000000" w:themeColor="text1"/>
          <w:sz w:val="28"/>
          <w:szCs w:val="28"/>
          <w:lang w:eastAsia="ru-RU"/>
        </w:rPr>
      </w:pPr>
      <w:r w:rsidRPr="00573D29">
        <w:rPr>
          <w:b/>
          <w:color w:val="000000" w:themeColor="text1"/>
          <w:sz w:val="28"/>
          <w:szCs w:val="28"/>
          <w:lang w:eastAsia="ru-RU"/>
        </w:rPr>
        <w:t>Статья 277</w:t>
      </w:r>
      <w:r w:rsidRPr="00573D29">
        <w:rPr>
          <w:b/>
          <w:color w:val="000000" w:themeColor="text1"/>
          <w:sz w:val="28"/>
          <w:szCs w:val="28"/>
          <w:vertAlign w:val="superscript"/>
          <w:lang w:eastAsia="ru-RU"/>
        </w:rPr>
        <w:t>25</w:t>
      </w:r>
      <w:r w:rsidRPr="00573D29">
        <w:rPr>
          <w:b/>
          <w:color w:val="000000" w:themeColor="text1"/>
          <w:sz w:val="28"/>
          <w:szCs w:val="28"/>
          <w:lang w:eastAsia="ru-RU"/>
        </w:rPr>
        <w:t>. Объект освобождения</w:t>
      </w:r>
    </w:p>
    <w:p w14:paraId="1ED52E65" w14:textId="77777777" w:rsidR="00B40A18" w:rsidRPr="00573D29" w:rsidRDefault="00B40A18" w:rsidP="008C0C9A">
      <w:pPr>
        <w:rPr>
          <w:bCs/>
          <w:sz w:val="28"/>
          <w:szCs w:val="28"/>
          <w:lang w:eastAsia="en-GB"/>
        </w:rPr>
      </w:pPr>
      <w:proofErr w:type="gramStart"/>
      <w:r w:rsidRPr="00573D29">
        <w:rPr>
          <w:color w:val="000000" w:themeColor="text1"/>
          <w:sz w:val="28"/>
          <w:szCs w:val="28"/>
          <w:lang w:eastAsia="ru-RU"/>
        </w:rPr>
        <w:t xml:space="preserve">(1) По требованию импортеров, экономические агенты производители, ввоз сырья материалов, </w:t>
      </w:r>
      <w:r w:rsidRPr="00573D29">
        <w:rPr>
          <w:bCs/>
          <w:sz w:val="28"/>
          <w:szCs w:val="28"/>
          <w:lang w:eastAsia="en-GB"/>
        </w:rPr>
        <w:t>принадлежностей</w:t>
      </w:r>
      <w:r w:rsidRPr="00573D29">
        <w:rPr>
          <w:color w:val="000000" w:themeColor="text1"/>
          <w:sz w:val="28"/>
          <w:szCs w:val="28"/>
          <w:lang w:eastAsia="ru-RU"/>
        </w:rPr>
        <w:t xml:space="preserve">, первичной упаковки и комплектующих изделий, которые используются в эксклюзивном производстве товаров на экспорт, допускается с освобождением от уплаты </w:t>
      </w:r>
      <w:r w:rsidRPr="00573D29">
        <w:rPr>
          <w:color w:val="000000" w:themeColor="text1"/>
          <w:sz w:val="28"/>
          <w:szCs w:val="28"/>
          <w:lang w:eastAsia="ru-RU"/>
        </w:rPr>
        <w:lastRenderedPageBreak/>
        <w:t xml:space="preserve">таможенных платежей, на период производственного цикла, но не более 180 дней, в установленном порядке Постановлением Правительства №146/2014 об утверждении Положения о порядке продления срока уплаты налога на добавленную стоимость </w:t>
      </w:r>
      <w:r w:rsidRPr="00573D29">
        <w:rPr>
          <w:bCs/>
          <w:sz w:val="28"/>
          <w:szCs w:val="28"/>
          <w:lang w:eastAsia="en-GB"/>
        </w:rPr>
        <w:t>и</w:t>
      </w:r>
      <w:proofErr w:type="gramEnd"/>
      <w:r w:rsidRPr="00573D29">
        <w:rPr>
          <w:bCs/>
          <w:sz w:val="28"/>
          <w:szCs w:val="28"/>
          <w:lang w:eastAsia="en-GB"/>
        </w:rPr>
        <w:t xml:space="preserve"> таможенной пошлины на период производственного цикла, но не более чем на 180 дней, на импортируемые сырье, материалы, принадлежности, первичную упаковку и комплектующие изделия.</w:t>
      </w:r>
    </w:p>
    <w:p w14:paraId="73618BFA" w14:textId="77777777" w:rsidR="00B40A18" w:rsidRPr="00573D29" w:rsidRDefault="00B40A18" w:rsidP="008C0C9A">
      <w:pPr>
        <w:tabs>
          <w:tab w:val="left" w:pos="993"/>
        </w:tabs>
        <w:contextualSpacing/>
        <w:rPr>
          <w:color w:val="000000" w:themeColor="text1"/>
          <w:sz w:val="28"/>
          <w:szCs w:val="28"/>
          <w:lang w:eastAsia="ru-RU"/>
        </w:rPr>
      </w:pPr>
      <w:proofErr w:type="gramStart"/>
      <w:r w:rsidRPr="00573D29">
        <w:rPr>
          <w:color w:val="000000" w:themeColor="text1"/>
          <w:sz w:val="28"/>
          <w:szCs w:val="28"/>
          <w:lang w:eastAsia="ru-RU"/>
        </w:rPr>
        <w:t xml:space="preserve">(2) Импортируемое </w:t>
      </w:r>
      <w:r w:rsidRPr="00573D29">
        <w:rPr>
          <w:bCs/>
          <w:sz w:val="28"/>
          <w:szCs w:val="28"/>
          <w:lang w:eastAsia="en-GB"/>
        </w:rPr>
        <w:t>сырье, материалы, принадлежности, первичную упаковку и комплектующие изделия,</w:t>
      </w:r>
      <w:r w:rsidRPr="00573D29">
        <w:rPr>
          <w:color w:val="000000" w:themeColor="text1"/>
          <w:sz w:val="28"/>
          <w:szCs w:val="28"/>
          <w:lang w:eastAsia="ru-RU"/>
        </w:rPr>
        <w:t xml:space="preserve"> указанные в части (1) считаются условно выпущенными в обращение и находящимися под таможенным контролем, а товары, предназначенные для экспорта, должны быть вывезены из страны в течение 180 дней с даты декларирования ввоза сырья, материалов, </w:t>
      </w:r>
      <w:r w:rsidRPr="00573D29">
        <w:rPr>
          <w:bCs/>
          <w:sz w:val="28"/>
          <w:szCs w:val="28"/>
          <w:lang w:eastAsia="en-GB"/>
        </w:rPr>
        <w:t>принадлежностей</w:t>
      </w:r>
      <w:r w:rsidRPr="00573D29">
        <w:rPr>
          <w:color w:val="000000" w:themeColor="text1"/>
          <w:sz w:val="28"/>
          <w:szCs w:val="28"/>
          <w:lang w:eastAsia="ru-RU"/>
        </w:rPr>
        <w:t>, первичной упаковки и комплектующих изделий, используемых при их изготовлении.</w:t>
      </w:r>
      <w:proofErr w:type="gramEnd"/>
    </w:p>
    <w:p w14:paraId="0043EF9F" w14:textId="77777777" w:rsidR="00B40A18" w:rsidRPr="00573D29" w:rsidRDefault="00B40A18" w:rsidP="008C0C9A">
      <w:pPr>
        <w:tabs>
          <w:tab w:val="left" w:pos="993"/>
        </w:tabs>
        <w:contextualSpacing/>
        <w:rPr>
          <w:color w:val="000000" w:themeColor="text1"/>
          <w:sz w:val="28"/>
          <w:szCs w:val="28"/>
          <w:lang w:eastAsia="ru-RU"/>
        </w:rPr>
      </w:pPr>
      <w:proofErr w:type="gramStart"/>
      <w:r w:rsidRPr="00573D29">
        <w:rPr>
          <w:color w:val="000000" w:themeColor="text1"/>
          <w:sz w:val="28"/>
          <w:szCs w:val="28"/>
          <w:lang w:eastAsia="ru-RU"/>
        </w:rPr>
        <w:t xml:space="preserve">(3) Если по истечении срока, указанного в части (1), не имело место экспорта товаров, полученных в результате переработки сырья, материалов, </w:t>
      </w:r>
      <w:r w:rsidRPr="00573D29">
        <w:rPr>
          <w:bCs/>
          <w:sz w:val="28"/>
          <w:szCs w:val="28"/>
          <w:lang w:eastAsia="en-GB"/>
        </w:rPr>
        <w:t>принадлежностей</w:t>
      </w:r>
      <w:r w:rsidRPr="00573D29">
        <w:rPr>
          <w:color w:val="000000" w:themeColor="text1"/>
          <w:sz w:val="28"/>
          <w:szCs w:val="28"/>
          <w:lang w:eastAsia="ru-RU"/>
        </w:rPr>
        <w:t>, первичной упаковки ввозимых для которых было предоставлено освобождение от уплаты таможенных платежей либо размещение товаров для экспорта в свободное обращение на внутреннем рынке, Таможенная служба исчисляет и взыскивает таможенную задолженность по действующим ставкам и от таможенной стоимости, определенной Таможенной</w:t>
      </w:r>
      <w:proofErr w:type="gramEnd"/>
      <w:r w:rsidRPr="00573D29">
        <w:rPr>
          <w:color w:val="000000" w:themeColor="text1"/>
          <w:sz w:val="28"/>
          <w:szCs w:val="28"/>
          <w:lang w:eastAsia="ru-RU"/>
        </w:rPr>
        <w:t xml:space="preserve"> службой на момент ввоза </w:t>
      </w:r>
      <w:proofErr w:type="gramStart"/>
      <w:r w:rsidRPr="00573D29">
        <w:rPr>
          <w:color w:val="000000" w:themeColor="text1"/>
          <w:sz w:val="28"/>
          <w:szCs w:val="28"/>
          <w:lang w:eastAsia="ru-RU"/>
        </w:rPr>
        <w:t>товара</w:t>
      </w:r>
      <w:proofErr w:type="gramEnd"/>
      <w:r w:rsidRPr="00573D29">
        <w:rPr>
          <w:color w:val="000000" w:themeColor="text1"/>
          <w:sz w:val="28"/>
          <w:szCs w:val="28"/>
          <w:lang w:eastAsia="ru-RU"/>
        </w:rPr>
        <w:t xml:space="preserve"> о котором идет речь, с применением санкций.</w:t>
      </w:r>
    </w:p>
    <w:p w14:paraId="494C50F2" w14:textId="77777777" w:rsidR="00B40A18" w:rsidRPr="00573D29" w:rsidRDefault="00B40A18" w:rsidP="008C0C9A">
      <w:pPr>
        <w:tabs>
          <w:tab w:val="left" w:pos="993"/>
        </w:tabs>
        <w:contextualSpacing/>
        <w:rPr>
          <w:color w:val="000000" w:themeColor="text1"/>
          <w:sz w:val="28"/>
          <w:szCs w:val="28"/>
          <w:lang w:eastAsia="ru-RU"/>
        </w:rPr>
      </w:pPr>
      <w:r w:rsidRPr="00573D29">
        <w:rPr>
          <w:b/>
          <w:color w:val="000000" w:themeColor="text1"/>
          <w:sz w:val="28"/>
          <w:szCs w:val="28"/>
          <w:lang w:eastAsia="ru-RU"/>
        </w:rPr>
        <w:t>Статья 277</w:t>
      </w:r>
      <w:r w:rsidRPr="00573D29">
        <w:rPr>
          <w:b/>
          <w:color w:val="000000" w:themeColor="text1"/>
          <w:sz w:val="28"/>
          <w:szCs w:val="28"/>
          <w:vertAlign w:val="superscript"/>
          <w:lang w:eastAsia="ru-RU"/>
        </w:rPr>
        <w:t>26</w:t>
      </w:r>
      <w:r w:rsidRPr="00573D29">
        <w:rPr>
          <w:b/>
          <w:color w:val="000000" w:themeColor="text1"/>
          <w:sz w:val="28"/>
          <w:szCs w:val="28"/>
          <w:lang w:eastAsia="ru-RU"/>
        </w:rPr>
        <w:t>.</w:t>
      </w:r>
      <w:r w:rsidRPr="00573D29">
        <w:rPr>
          <w:color w:val="000000" w:themeColor="text1"/>
          <w:sz w:val="28"/>
          <w:szCs w:val="28"/>
          <w:lang w:eastAsia="ru-RU"/>
        </w:rPr>
        <w:t xml:space="preserve"> Запреты на предоставление льгот</w:t>
      </w:r>
    </w:p>
    <w:p w14:paraId="0FCA37E0" w14:textId="62709813" w:rsidR="00B40A18" w:rsidRPr="00573D29" w:rsidRDefault="00B40A18" w:rsidP="008C0C9A">
      <w:pPr>
        <w:tabs>
          <w:tab w:val="left" w:pos="993"/>
        </w:tabs>
        <w:contextualSpacing/>
        <w:rPr>
          <w:color w:val="000000" w:themeColor="text1"/>
          <w:sz w:val="28"/>
          <w:szCs w:val="28"/>
          <w:lang w:eastAsia="ru-RU"/>
        </w:rPr>
      </w:pPr>
      <w:r w:rsidRPr="00573D29">
        <w:rPr>
          <w:color w:val="000000" w:themeColor="text1"/>
          <w:sz w:val="28"/>
          <w:szCs w:val="28"/>
          <w:lang w:eastAsia="ru-RU"/>
        </w:rPr>
        <w:t>Освобождение от таможенных платежей не предоставляется:</w:t>
      </w:r>
    </w:p>
    <w:p w14:paraId="5BCE33B6" w14:textId="77777777" w:rsidR="00B40A18" w:rsidRPr="00573D29" w:rsidRDefault="00B40A18" w:rsidP="008C0C9A">
      <w:pPr>
        <w:tabs>
          <w:tab w:val="left" w:pos="993"/>
        </w:tabs>
        <w:contextualSpacing/>
        <w:rPr>
          <w:color w:val="000000" w:themeColor="text1"/>
          <w:sz w:val="28"/>
          <w:szCs w:val="28"/>
          <w:lang w:eastAsia="ru-RU"/>
        </w:rPr>
      </w:pPr>
      <w:r w:rsidRPr="00573D29">
        <w:rPr>
          <w:color w:val="000000" w:themeColor="text1"/>
          <w:sz w:val="28"/>
          <w:szCs w:val="28"/>
          <w:lang w:eastAsia="ru-RU"/>
        </w:rPr>
        <w:t>a)</w:t>
      </w:r>
      <w:r w:rsidRPr="00573D29">
        <w:rPr>
          <w:color w:val="000000" w:themeColor="text1"/>
          <w:sz w:val="28"/>
          <w:szCs w:val="28"/>
          <w:lang w:eastAsia="ru-RU"/>
        </w:rPr>
        <w:tab/>
        <w:t>Товары, облагаемые акцизами в соответствии с приложением к IV разделу Налогового кодекса;</w:t>
      </w:r>
    </w:p>
    <w:p w14:paraId="10A2B4D2" w14:textId="77777777" w:rsidR="00B40A18" w:rsidRPr="00573D29" w:rsidRDefault="00B40A18" w:rsidP="008C0C9A">
      <w:pPr>
        <w:tabs>
          <w:tab w:val="left" w:pos="993"/>
        </w:tabs>
        <w:contextualSpacing/>
        <w:rPr>
          <w:color w:val="000000" w:themeColor="text1"/>
          <w:sz w:val="28"/>
          <w:szCs w:val="28"/>
          <w:lang w:eastAsia="ru-RU"/>
        </w:rPr>
      </w:pPr>
      <w:r w:rsidRPr="00573D29">
        <w:rPr>
          <w:color w:val="000000" w:themeColor="text1"/>
          <w:sz w:val="28"/>
          <w:szCs w:val="28"/>
          <w:lang w:eastAsia="ru-RU"/>
        </w:rPr>
        <w:t>b)</w:t>
      </w:r>
      <w:r w:rsidRPr="00573D29">
        <w:rPr>
          <w:color w:val="000000" w:themeColor="text1"/>
          <w:sz w:val="28"/>
          <w:szCs w:val="28"/>
          <w:lang w:eastAsia="ru-RU"/>
        </w:rPr>
        <w:tab/>
        <w:t>Говядина свежая или охлажденная;</w:t>
      </w:r>
    </w:p>
    <w:p w14:paraId="4CFF9EC0" w14:textId="77777777" w:rsidR="00B40A18" w:rsidRPr="00573D29" w:rsidRDefault="00B40A18" w:rsidP="008C0C9A">
      <w:pPr>
        <w:tabs>
          <w:tab w:val="left" w:pos="993"/>
        </w:tabs>
        <w:contextualSpacing/>
        <w:rPr>
          <w:color w:val="000000" w:themeColor="text1"/>
          <w:sz w:val="28"/>
          <w:szCs w:val="28"/>
          <w:lang w:eastAsia="ru-RU"/>
        </w:rPr>
      </w:pPr>
      <w:r w:rsidRPr="00573D29">
        <w:rPr>
          <w:color w:val="000000" w:themeColor="text1"/>
          <w:sz w:val="28"/>
          <w:szCs w:val="28"/>
          <w:lang w:eastAsia="ru-RU"/>
        </w:rPr>
        <w:t>c)</w:t>
      </w:r>
      <w:r w:rsidRPr="00573D29">
        <w:rPr>
          <w:color w:val="000000" w:themeColor="text1"/>
          <w:sz w:val="28"/>
          <w:szCs w:val="28"/>
          <w:lang w:eastAsia="ru-RU"/>
        </w:rPr>
        <w:tab/>
        <w:t>Говядина замороженная;</w:t>
      </w:r>
    </w:p>
    <w:p w14:paraId="057A0A04" w14:textId="77777777" w:rsidR="00B40A18" w:rsidRPr="00573D29" w:rsidRDefault="00B40A18" w:rsidP="008C0C9A">
      <w:pPr>
        <w:tabs>
          <w:tab w:val="left" w:pos="993"/>
        </w:tabs>
        <w:contextualSpacing/>
        <w:rPr>
          <w:color w:val="000000" w:themeColor="text1"/>
          <w:sz w:val="28"/>
          <w:szCs w:val="28"/>
          <w:lang w:eastAsia="ru-RU"/>
        </w:rPr>
      </w:pPr>
      <w:r w:rsidRPr="00573D29">
        <w:rPr>
          <w:color w:val="000000" w:themeColor="text1"/>
          <w:sz w:val="28"/>
          <w:szCs w:val="28"/>
          <w:lang w:eastAsia="ru-RU"/>
        </w:rPr>
        <w:t>d)</w:t>
      </w:r>
      <w:r w:rsidRPr="00573D29">
        <w:rPr>
          <w:color w:val="000000" w:themeColor="text1"/>
          <w:sz w:val="28"/>
          <w:szCs w:val="28"/>
          <w:lang w:eastAsia="ru-RU"/>
        </w:rPr>
        <w:tab/>
        <w:t>Свинина свежая, охлажденная или замороженная;</w:t>
      </w:r>
    </w:p>
    <w:p w14:paraId="35DEDBE6" w14:textId="77777777" w:rsidR="00B40A18" w:rsidRPr="00573D29" w:rsidRDefault="00B40A18" w:rsidP="008C0C9A">
      <w:pPr>
        <w:tabs>
          <w:tab w:val="left" w:pos="993"/>
        </w:tabs>
        <w:contextualSpacing/>
        <w:rPr>
          <w:color w:val="000000" w:themeColor="text1"/>
          <w:sz w:val="28"/>
          <w:szCs w:val="28"/>
          <w:lang w:eastAsia="ru-RU"/>
        </w:rPr>
      </w:pPr>
      <w:r w:rsidRPr="00573D29">
        <w:rPr>
          <w:color w:val="000000" w:themeColor="text1"/>
          <w:sz w:val="28"/>
          <w:szCs w:val="28"/>
          <w:lang w:eastAsia="ru-RU"/>
        </w:rPr>
        <w:t>e)</w:t>
      </w:r>
      <w:r w:rsidRPr="00573D29">
        <w:rPr>
          <w:color w:val="000000" w:themeColor="text1"/>
          <w:sz w:val="28"/>
          <w:szCs w:val="28"/>
          <w:lang w:eastAsia="ru-RU"/>
        </w:rPr>
        <w:tab/>
        <w:t>Баранину или козлятину, свежую, охлажденную или замороженную;</w:t>
      </w:r>
    </w:p>
    <w:p w14:paraId="41A6D2FB" w14:textId="77777777" w:rsidR="00B40A18" w:rsidRPr="00573D29" w:rsidRDefault="00B40A18" w:rsidP="008C0C9A">
      <w:pPr>
        <w:tabs>
          <w:tab w:val="left" w:pos="993"/>
        </w:tabs>
        <w:contextualSpacing/>
        <w:rPr>
          <w:color w:val="000000" w:themeColor="text1"/>
          <w:sz w:val="28"/>
          <w:szCs w:val="28"/>
          <w:lang w:eastAsia="ru-RU"/>
        </w:rPr>
      </w:pPr>
      <w:proofErr w:type="gramStart"/>
      <w:r w:rsidRPr="00573D29">
        <w:rPr>
          <w:color w:val="000000" w:themeColor="text1"/>
          <w:sz w:val="28"/>
          <w:szCs w:val="28"/>
          <w:lang w:eastAsia="ru-RU"/>
        </w:rPr>
        <w:t>f)</w:t>
      </w:r>
      <w:r w:rsidRPr="00573D29">
        <w:rPr>
          <w:color w:val="000000" w:themeColor="text1"/>
          <w:sz w:val="28"/>
          <w:szCs w:val="28"/>
          <w:lang w:eastAsia="ru-RU"/>
        </w:rPr>
        <w:tab/>
        <w:t>Съедобные органы крупного рогатого скота, свиней, овец, коз, лошадей, ослов, мулов, ослов, свежие, охлажденные или замороженные;</w:t>
      </w:r>
      <w:proofErr w:type="gramEnd"/>
    </w:p>
    <w:p w14:paraId="37F8CB83" w14:textId="77777777" w:rsidR="00B40A18" w:rsidRPr="00573D29" w:rsidRDefault="00B40A18" w:rsidP="008C0C9A">
      <w:pPr>
        <w:tabs>
          <w:tab w:val="left" w:pos="993"/>
        </w:tabs>
        <w:contextualSpacing/>
        <w:rPr>
          <w:color w:val="000000" w:themeColor="text1"/>
          <w:sz w:val="28"/>
          <w:szCs w:val="28"/>
          <w:lang w:eastAsia="ru-RU"/>
        </w:rPr>
      </w:pPr>
      <w:r w:rsidRPr="00573D29">
        <w:rPr>
          <w:color w:val="000000" w:themeColor="text1"/>
          <w:sz w:val="28"/>
          <w:szCs w:val="28"/>
          <w:lang w:eastAsia="ru-RU"/>
        </w:rPr>
        <w:t>g)</w:t>
      </w:r>
      <w:r w:rsidRPr="00573D29">
        <w:rPr>
          <w:color w:val="000000" w:themeColor="text1"/>
          <w:sz w:val="28"/>
          <w:szCs w:val="28"/>
          <w:lang w:eastAsia="ru-RU"/>
        </w:rPr>
        <w:tab/>
        <w:t>Мясо и съедобные органы птиц товарной позиции 0105, свежие, охлажденные или замороженные;</w:t>
      </w:r>
    </w:p>
    <w:p w14:paraId="5EA442BF" w14:textId="77777777" w:rsidR="00B40A18" w:rsidRPr="00573D29" w:rsidRDefault="00B40A18" w:rsidP="008C0C9A">
      <w:pPr>
        <w:tabs>
          <w:tab w:val="left" w:pos="993"/>
        </w:tabs>
        <w:contextualSpacing/>
        <w:rPr>
          <w:color w:val="000000" w:themeColor="text1"/>
          <w:sz w:val="28"/>
          <w:szCs w:val="28"/>
          <w:lang w:eastAsia="ru-RU"/>
        </w:rPr>
      </w:pPr>
      <w:r w:rsidRPr="00573D29">
        <w:rPr>
          <w:color w:val="000000" w:themeColor="text1"/>
          <w:sz w:val="28"/>
          <w:szCs w:val="28"/>
          <w:lang w:eastAsia="ru-RU"/>
        </w:rPr>
        <w:t>h)</w:t>
      </w:r>
      <w:r w:rsidRPr="00573D29">
        <w:rPr>
          <w:color w:val="000000" w:themeColor="text1"/>
          <w:sz w:val="28"/>
          <w:szCs w:val="28"/>
          <w:lang w:eastAsia="ru-RU"/>
        </w:rPr>
        <w:tab/>
        <w:t>Бекон без нежирного мяса, свинины и птичьего жира, нетопленый, не экстрагированный другим способом, свежий, охлажденный, замороженный, соленый или в рассоле, вяленый или копченый;</w:t>
      </w:r>
    </w:p>
    <w:p w14:paraId="5EA17147" w14:textId="77777777" w:rsidR="00B40A18" w:rsidRPr="00573D29" w:rsidRDefault="00B40A18" w:rsidP="008C0C9A">
      <w:pPr>
        <w:tabs>
          <w:tab w:val="left" w:pos="993"/>
        </w:tabs>
        <w:contextualSpacing/>
        <w:rPr>
          <w:color w:val="000000" w:themeColor="text1"/>
          <w:sz w:val="28"/>
          <w:szCs w:val="28"/>
          <w:lang w:eastAsia="ru-RU"/>
        </w:rPr>
      </w:pPr>
      <w:r w:rsidRPr="00573D29">
        <w:rPr>
          <w:color w:val="000000" w:themeColor="text1"/>
          <w:sz w:val="28"/>
          <w:szCs w:val="28"/>
          <w:lang w:eastAsia="ru-RU"/>
        </w:rPr>
        <w:t>i)</w:t>
      </w:r>
      <w:r w:rsidRPr="00573D29">
        <w:rPr>
          <w:color w:val="000000" w:themeColor="text1"/>
          <w:sz w:val="28"/>
          <w:szCs w:val="28"/>
          <w:lang w:eastAsia="ru-RU"/>
        </w:rPr>
        <w:tab/>
        <w:t>Молоко и молочные сливки, концентрированные или с добавлением сахара или других подсластителей (</w:t>
      </w:r>
      <w:proofErr w:type="spellStart"/>
      <w:r w:rsidRPr="00573D29">
        <w:rPr>
          <w:color w:val="000000" w:themeColor="text1"/>
          <w:sz w:val="28"/>
          <w:szCs w:val="28"/>
          <w:lang w:eastAsia="ru-RU"/>
        </w:rPr>
        <w:t>edulcoranți</w:t>
      </w:r>
      <w:proofErr w:type="spellEnd"/>
      <w:r w:rsidRPr="00573D29">
        <w:rPr>
          <w:color w:val="000000" w:themeColor="text1"/>
          <w:sz w:val="28"/>
          <w:szCs w:val="28"/>
          <w:lang w:eastAsia="ru-RU"/>
        </w:rPr>
        <w:t>);</w:t>
      </w:r>
    </w:p>
    <w:p w14:paraId="72838D1A" w14:textId="77777777" w:rsidR="00B40A18" w:rsidRPr="00573D29" w:rsidRDefault="00B40A18" w:rsidP="008C0C9A">
      <w:pPr>
        <w:tabs>
          <w:tab w:val="left" w:pos="993"/>
        </w:tabs>
        <w:contextualSpacing/>
        <w:rPr>
          <w:color w:val="000000" w:themeColor="text1"/>
          <w:sz w:val="28"/>
          <w:szCs w:val="28"/>
          <w:lang w:eastAsia="ru-RU"/>
        </w:rPr>
      </w:pPr>
      <w:r w:rsidRPr="00573D29">
        <w:rPr>
          <w:color w:val="000000" w:themeColor="text1"/>
          <w:sz w:val="28"/>
          <w:szCs w:val="28"/>
          <w:lang w:eastAsia="ru-RU"/>
        </w:rPr>
        <w:t>j)</w:t>
      </w:r>
      <w:r w:rsidRPr="00573D29">
        <w:rPr>
          <w:color w:val="000000" w:themeColor="text1"/>
          <w:sz w:val="28"/>
          <w:szCs w:val="28"/>
          <w:lang w:eastAsia="ru-RU"/>
        </w:rPr>
        <w:tab/>
        <w:t>Сливочное масло;</w:t>
      </w:r>
    </w:p>
    <w:p w14:paraId="3BC91642" w14:textId="77777777" w:rsidR="00B40A18" w:rsidRPr="00573D29" w:rsidRDefault="00B40A18" w:rsidP="008C0C9A">
      <w:pPr>
        <w:tabs>
          <w:tab w:val="left" w:pos="993"/>
        </w:tabs>
        <w:contextualSpacing/>
        <w:rPr>
          <w:color w:val="000000" w:themeColor="text1"/>
          <w:sz w:val="28"/>
          <w:szCs w:val="28"/>
          <w:lang w:eastAsia="ru-RU"/>
        </w:rPr>
      </w:pPr>
      <w:r w:rsidRPr="00573D29">
        <w:rPr>
          <w:color w:val="000000" w:themeColor="text1"/>
          <w:sz w:val="28"/>
          <w:szCs w:val="28"/>
          <w:lang w:eastAsia="ru-RU"/>
        </w:rPr>
        <w:t>k)</w:t>
      </w:r>
      <w:r w:rsidRPr="00573D29">
        <w:rPr>
          <w:color w:val="000000" w:themeColor="text1"/>
          <w:sz w:val="28"/>
          <w:szCs w:val="28"/>
          <w:lang w:eastAsia="ru-RU"/>
        </w:rPr>
        <w:tab/>
        <w:t>Картофельный крахмал;</w:t>
      </w:r>
    </w:p>
    <w:p w14:paraId="2C67A68A" w14:textId="77777777" w:rsidR="00B40A18" w:rsidRPr="00573D29" w:rsidRDefault="00B40A18" w:rsidP="008C0C9A">
      <w:pPr>
        <w:tabs>
          <w:tab w:val="left" w:pos="993"/>
        </w:tabs>
        <w:contextualSpacing/>
        <w:rPr>
          <w:color w:val="000000" w:themeColor="text1"/>
          <w:sz w:val="28"/>
          <w:szCs w:val="28"/>
          <w:lang w:eastAsia="ru-RU"/>
        </w:rPr>
      </w:pPr>
      <w:r w:rsidRPr="00573D29">
        <w:rPr>
          <w:color w:val="000000" w:themeColor="text1"/>
          <w:sz w:val="28"/>
          <w:szCs w:val="28"/>
          <w:lang w:eastAsia="ru-RU"/>
        </w:rPr>
        <w:lastRenderedPageBreak/>
        <w:t>l)</w:t>
      </w:r>
      <w:r w:rsidRPr="00573D29">
        <w:rPr>
          <w:color w:val="000000" w:themeColor="text1"/>
          <w:sz w:val="28"/>
          <w:szCs w:val="28"/>
          <w:lang w:eastAsia="ru-RU"/>
        </w:rPr>
        <w:tab/>
        <w:t>Жиры животных крупного рогатого скота, овец или коз, кроме жиров товарной позиции 150300;</w:t>
      </w:r>
    </w:p>
    <w:p w14:paraId="1F6CB754" w14:textId="77777777" w:rsidR="00B40A18" w:rsidRPr="00573D29" w:rsidRDefault="00B40A18" w:rsidP="008C0C9A">
      <w:pPr>
        <w:tabs>
          <w:tab w:val="left" w:pos="993"/>
          <w:tab w:val="left" w:pos="1134"/>
        </w:tabs>
        <w:contextualSpacing/>
        <w:rPr>
          <w:color w:val="000000" w:themeColor="text1"/>
          <w:sz w:val="28"/>
          <w:szCs w:val="28"/>
          <w:lang w:eastAsia="ru-RU"/>
        </w:rPr>
      </w:pPr>
      <w:r w:rsidRPr="00573D29">
        <w:rPr>
          <w:color w:val="000000" w:themeColor="text1"/>
          <w:sz w:val="28"/>
          <w:szCs w:val="28"/>
          <w:lang w:eastAsia="ru-RU"/>
        </w:rPr>
        <w:t>m)</w:t>
      </w:r>
      <w:r w:rsidRPr="00573D29">
        <w:rPr>
          <w:color w:val="000000" w:themeColor="text1"/>
          <w:sz w:val="28"/>
          <w:szCs w:val="28"/>
          <w:lang w:eastAsia="ru-RU"/>
        </w:rPr>
        <w:tab/>
        <w:t>Сахар-сырец из сахарного тростника;</w:t>
      </w:r>
    </w:p>
    <w:p w14:paraId="28C1D806" w14:textId="77777777" w:rsidR="00B40A18" w:rsidRPr="00573D29" w:rsidRDefault="00B40A18" w:rsidP="008C0C9A">
      <w:pPr>
        <w:tabs>
          <w:tab w:val="left" w:pos="993"/>
        </w:tabs>
        <w:contextualSpacing/>
        <w:rPr>
          <w:color w:val="000000" w:themeColor="text1"/>
          <w:sz w:val="28"/>
          <w:szCs w:val="28"/>
          <w:lang w:eastAsia="ru-RU"/>
        </w:rPr>
      </w:pPr>
      <w:r w:rsidRPr="00573D29">
        <w:rPr>
          <w:color w:val="000000" w:themeColor="text1"/>
          <w:sz w:val="28"/>
          <w:szCs w:val="28"/>
          <w:lang w:eastAsia="ru-RU"/>
        </w:rPr>
        <w:t>n)  Сахар-сырец из сахарной свеклы</w:t>
      </w:r>
      <w:proofErr w:type="gramStart"/>
      <w:r w:rsidRPr="00573D29">
        <w:rPr>
          <w:color w:val="000000" w:themeColor="text1"/>
          <w:sz w:val="28"/>
          <w:szCs w:val="28"/>
          <w:lang w:eastAsia="ru-RU"/>
        </w:rPr>
        <w:t>.».</w:t>
      </w:r>
      <w:proofErr w:type="gramEnd"/>
    </w:p>
    <w:p w14:paraId="2F893519" w14:textId="77777777" w:rsidR="00B40A18" w:rsidRPr="00573D29" w:rsidRDefault="00B40A18" w:rsidP="00BD1CED">
      <w:pPr>
        <w:numPr>
          <w:ilvl w:val="0"/>
          <w:numId w:val="42"/>
        </w:numPr>
        <w:tabs>
          <w:tab w:val="left" w:pos="0"/>
          <w:tab w:val="left" w:pos="142"/>
          <w:tab w:val="left" w:pos="284"/>
          <w:tab w:val="left" w:pos="1134"/>
        </w:tabs>
        <w:ind w:left="0" w:firstLine="709"/>
        <w:contextualSpacing/>
        <w:jc w:val="left"/>
        <w:rPr>
          <w:b/>
          <w:color w:val="000000" w:themeColor="text1"/>
          <w:sz w:val="28"/>
          <w:szCs w:val="28"/>
        </w:rPr>
      </w:pPr>
      <w:r w:rsidRPr="00573D29">
        <w:rPr>
          <w:color w:val="000000" w:themeColor="text1"/>
          <w:sz w:val="28"/>
          <w:szCs w:val="28"/>
        </w:rPr>
        <w:t xml:space="preserve"> После статьи 29 дополнить главой III в следующей редакции:</w:t>
      </w:r>
    </w:p>
    <w:p w14:paraId="3DC6CE88" w14:textId="6957E52D" w:rsidR="00B40A18" w:rsidRPr="00573D29" w:rsidRDefault="00B40A18" w:rsidP="00BD1CED">
      <w:pPr>
        <w:tabs>
          <w:tab w:val="left" w:pos="142"/>
          <w:tab w:val="left" w:pos="284"/>
          <w:tab w:val="left" w:pos="1134"/>
        </w:tabs>
        <w:contextualSpacing/>
        <w:rPr>
          <w:b/>
          <w:color w:val="000000" w:themeColor="text1"/>
          <w:sz w:val="28"/>
          <w:szCs w:val="28"/>
        </w:rPr>
      </w:pPr>
      <w:r w:rsidRPr="00573D29">
        <w:rPr>
          <w:b/>
          <w:color w:val="000000" w:themeColor="text1"/>
          <w:sz w:val="28"/>
          <w:szCs w:val="28"/>
        </w:rPr>
        <w:t>«Глава III ОСВОБОЖДЕНИЕ ОТ ТАМОЖЕННЫХ ПОШЛИН</w:t>
      </w:r>
    </w:p>
    <w:p w14:paraId="0EEE1811" w14:textId="77777777" w:rsidR="00B40A18" w:rsidRPr="00573D29" w:rsidRDefault="00B40A18" w:rsidP="00BD1CED">
      <w:pPr>
        <w:tabs>
          <w:tab w:val="left" w:pos="142"/>
          <w:tab w:val="left" w:pos="284"/>
          <w:tab w:val="left" w:pos="710"/>
          <w:tab w:val="left" w:pos="1134"/>
        </w:tabs>
        <w:rPr>
          <w:color w:val="000000" w:themeColor="text1"/>
          <w:sz w:val="28"/>
          <w:szCs w:val="28"/>
        </w:rPr>
      </w:pPr>
      <w:r w:rsidRPr="00573D29">
        <w:rPr>
          <w:color w:val="000000" w:themeColor="text1"/>
          <w:sz w:val="28"/>
          <w:szCs w:val="28"/>
        </w:rPr>
        <w:t>От таможенной пошлины освобождаются:</w:t>
      </w:r>
    </w:p>
    <w:p w14:paraId="5F1E03CA" w14:textId="77777777" w:rsidR="00B40A18" w:rsidRPr="00573D29" w:rsidRDefault="00B40A18" w:rsidP="00BD1CED">
      <w:pPr>
        <w:tabs>
          <w:tab w:val="left" w:pos="142"/>
          <w:tab w:val="left" w:pos="284"/>
          <w:tab w:val="left" w:pos="710"/>
          <w:tab w:val="left" w:pos="1134"/>
        </w:tabs>
        <w:rPr>
          <w:color w:val="000000" w:themeColor="text1"/>
          <w:sz w:val="28"/>
          <w:szCs w:val="28"/>
        </w:rPr>
      </w:pPr>
      <w:r w:rsidRPr="00573D29">
        <w:rPr>
          <w:color w:val="000000" w:themeColor="text1"/>
          <w:sz w:val="28"/>
          <w:szCs w:val="28"/>
        </w:rPr>
        <w:t>1)  национальная валюта, иностранная валюта товарной позиции 490700300 и 7118 (кроме используемой в нумизматических целях), а также ценные бумаги товарной позиции 490700;</w:t>
      </w:r>
    </w:p>
    <w:p w14:paraId="1D843E64" w14:textId="77777777" w:rsidR="00B40A18" w:rsidRPr="00573D29" w:rsidRDefault="00B40A18" w:rsidP="00BD1CED">
      <w:pPr>
        <w:tabs>
          <w:tab w:val="left" w:pos="142"/>
          <w:tab w:val="left" w:pos="284"/>
          <w:tab w:val="left" w:pos="710"/>
          <w:tab w:val="left" w:pos="1134"/>
        </w:tabs>
        <w:rPr>
          <w:color w:val="000000" w:themeColor="text1"/>
          <w:sz w:val="28"/>
          <w:szCs w:val="28"/>
        </w:rPr>
      </w:pPr>
      <w:r w:rsidRPr="00573D29">
        <w:rPr>
          <w:color w:val="000000" w:themeColor="text1"/>
          <w:sz w:val="28"/>
          <w:szCs w:val="28"/>
        </w:rPr>
        <w:t>2) товары, ввозимые на таможенную территорию в качестве гуманитарной помощи, назначение которых подтверждено уполномоченным органом;</w:t>
      </w:r>
    </w:p>
    <w:p w14:paraId="755A4C48" w14:textId="77777777" w:rsidR="00B40A18" w:rsidRPr="00573D29" w:rsidRDefault="00B40A18" w:rsidP="00BD1CED">
      <w:pPr>
        <w:tabs>
          <w:tab w:val="left" w:pos="142"/>
          <w:tab w:val="left" w:pos="284"/>
          <w:tab w:val="left" w:pos="710"/>
          <w:tab w:val="left" w:pos="1134"/>
        </w:tabs>
        <w:rPr>
          <w:color w:val="000000" w:themeColor="text1"/>
          <w:sz w:val="28"/>
          <w:szCs w:val="28"/>
        </w:rPr>
      </w:pPr>
      <w:r w:rsidRPr="00573D29">
        <w:rPr>
          <w:color w:val="000000" w:themeColor="text1"/>
          <w:sz w:val="28"/>
          <w:szCs w:val="28"/>
        </w:rPr>
        <w:t>3)</w:t>
      </w:r>
      <w:r w:rsidRPr="00573D29">
        <w:t xml:space="preserve"> </w:t>
      </w:r>
      <w:r w:rsidRPr="00573D29">
        <w:rPr>
          <w:color w:val="000000" w:themeColor="text1"/>
          <w:sz w:val="28"/>
          <w:szCs w:val="28"/>
        </w:rPr>
        <w:t>ввозимые на таможенную территорию товары, предназначенные для реализации инвестиционных проектов, финансируемых за счет грантов, предоставленных Правительству, а также за счет грантов, предоставленных учреждениям, финансируемым из бюджета, в соответствии с перечнем, утвержденным Правительством;</w:t>
      </w:r>
    </w:p>
    <w:p w14:paraId="242D4AB6" w14:textId="77777777" w:rsidR="00B40A18" w:rsidRPr="00573D29" w:rsidRDefault="00B40A18" w:rsidP="00BD1CED">
      <w:pPr>
        <w:tabs>
          <w:tab w:val="left" w:pos="142"/>
          <w:tab w:val="left" w:pos="284"/>
          <w:tab w:val="left" w:pos="709"/>
        </w:tabs>
        <w:rPr>
          <w:color w:val="000000" w:themeColor="text1"/>
          <w:sz w:val="28"/>
          <w:szCs w:val="28"/>
        </w:rPr>
      </w:pPr>
      <w:r w:rsidRPr="00573D29">
        <w:rPr>
          <w:color w:val="000000" w:themeColor="text1"/>
          <w:sz w:val="28"/>
          <w:szCs w:val="28"/>
        </w:rPr>
        <w:t>4) товары, предназначенные для проектов технической помощи, осуществляемых на территории страны международными организациями и странами-донорами в соответствии с международными договорами, стороной которых является Республика Молдова;</w:t>
      </w:r>
    </w:p>
    <w:p w14:paraId="7897F8D0" w14:textId="77777777" w:rsidR="00B40A18" w:rsidRPr="00573D29" w:rsidRDefault="00B40A18" w:rsidP="00BD1CED">
      <w:pPr>
        <w:tabs>
          <w:tab w:val="left" w:pos="142"/>
          <w:tab w:val="left" w:pos="284"/>
          <w:tab w:val="left" w:pos="710"/>
          <w:tab w:val="left" w:pos="1134"/>
        </w:tabs>
        <w:rPr>
          <w:color w:val="000000" w:themeColor="text1"/>
          <w:sz w:val="28"/>
          <w:szCs w:val="28"/>
        </w:rPr>
      </w:pPr>
      <w:proofErr w:type="gramStart"/>
      <w:r w:rsidRPr="00573D29">
        <w:rPr>
          <w:color w:val="000000" w:themeColor="text1"/>
          <w:sz w:val="28"/>
          <w:szCs w:val="28"/>
        </w:rPr>
        <w:t xml:space="preserve">5) </w:t>
      </w:r>
      <w:r w:rsidRPr="00573D29">
        <w:rPr>
          <w:sz w:val="28"/>
          <w:szCs w:val="28"/>
          <w:lang w:eastAsia="en-GB"/>
        </w:rPr>
        <w:t>оборудование, снаряжение и наградные атрибуты, полученные в дар Национальным олимпийским комитетом и национальными профильными спортивными федерациями от Международного олимпийского комитета</w:t>
      </w:r>
      <w:r w:rsidRPr="00573D29">
        <w:rPr>
          <w:color w:val="000000" w:themeColor="text1"/>
          <w:sz w:val="28"/>
          <w:szCs w:val="28"/>
        </w:rPr>
        <w:t xml:space="preserve">, от </w:t>
      </w:r>
      <w:r w:rsidRPr="00573D29">
        <w:rPr>
          <w:sz w:val="28"/>
          <w:szCs w:val="28"/>
          <w:lang w:eastAsia="en-GB"/>
        </w:rPr>
        <w:t>профильными</w:t>
      </w:r>
      <w:r w:rsidRPr="00573D29">
        <w:rPr>
          <w:color w:val="000000" w:themeColor="text1"/>
          <w:sz w:val="28"/>
          <w:szCs w:val="28"/>
        </w:rPr>
        <w:t xml:space="preserve"> европейских и международных спортивных федераций для подготовки спортсменов, и продвижения олимпийского движения, без права продажи этого </w:t>
      </w:r>
      <w:r w:rsidRPr="00573D29">
        <w:rPr>
          <w:sz w:val="28"/>
          <w:szCs w:val="28"/>
          <w:lang w:eastAsia="en-GB"/>
        </w:rPr>
        <w:t>оборудования, снаряжения и наградного атрибута</w:t>
      </w:r>
      <w:r w:rsidRPr="00573D29">
        <w:rPr>
          <w:color w:val="000000" w:themeColor="text1"/>
          <w:sz w:val="28"/>
          <w:szCs w:val="28"/>
        </w:rPr>
        <w:t>;</w:t>
      </w:r>
      <w:proofErr w:type="gramEnd"/>
    </w:p>
    <w:p w14:paraId="79313573" w14:textId="77777777" w:rsidR="00B40A18" w:rsidRPr="00573D29" w:rsidRDefault="00B40A18" w:rsidP="00BD1CED">
      <w:pPr>
        <w:tabs>
          <w:tab w:val="left" w:pos="142"/>
          <w:tab w:val="left" w:pos="284"/>
          <w:tab w:val="left" w:pos="710"/>
          <w:tab w:val="left" w:pos="1134"/>
        </w:tabs>
        <w:rPr>
          <w:color w:val="000000" w:themeColor="text1"/>
          <w:sz w:val="28"/>
          <w:szCs w:val="28"/>
        </w:rPr>
      </w:pPr>
      <w:r w:rsidRPr="00573D29">
        <w:rPr>
          <w:color w:val="000000" w:themeColor="text1"/>
          <w:sz w:val="28"/>
          <w:szCs w:val="28"/>
        </w:rPr>
        <w:t xml:space="preserve">6) основные средства, используемые непосредственно при производстве продукции, при оказании услуг и (или) выполнении работ, предназначенные для включения в уставный (социальный) капитал в порядке и сроки, предусмотренные законодательством. К основным средствам, используемые непосредственно при производстве продукции, оказании услуг и (или) выполнении работ, относятся основные средства, амортизация которых связана с себестоимостью произведенной продукции, оказанных услуг и (или) выполненных работ. </w:t>
      </w:r>
    </w:p>
    <w:p w14:paraId="6FDC8093" w14:textId="77777777" w:rsidR="00B40A18" w:rsidRPr="00573D29" w:rsidRDefault="00B40A18" w:rsidP="00BD1CED">
      <w:pPr>
        <w:tabs>
          <w:tab w:val="left" w:pos="142"/>
          <w:tab w:val="left" w:pos="284"/>
          <w:tab w:val="left" w:pos="710"/>
          <w:tab w:val="left" w:pos="1134"/>
        </w:tabs>
        <w:rPr>
          <w:color w:val="000000" w:themeColor="text1"/>
          <w:sz w:val="28"/>
          <w:szCs w:val="28"/>
        </w:rPr>
      </w:pPr>
      <w:proofErr w:type="gramStart"/>
      <w:r w:rsidRPr="00573D29">
        <w:rPr>
          <w:color w:val="000000" w:themeColor="text1"/>
          <w:sz w:val="28"/>
          <w:szCs w:val="28"/>
        </w:rPr>
        <w:t>Основные средства, на которые распространяется соответствующая налоговая льгота, не могут быть отчуждены, переданы в пользование или владение (за исключением аренды недвижимого имущества) как полностью, так и их составными частями, в течение 3 лет с даты принятия соответствующей таможенной декларации, за исключением случая, когда эти основные средства</w:t>
      </w:r>
      <w:r w:rsidRPr="00573D29">
        <w:t xml:space="preserve"> </w:t>
      </w:r>
      <w:r w:rsidRPr="00573D29">
        <w:rPr>
          <w:color w:val="000000" w:themeColor="text1"/>
          <w:sz w:val="28"/>
          <w:szCs w:val="28"/>
        </w:rPr>
        <w:t xml:space="preserve">экспортируются, если они ранее были </w:t>
      </w:r>
      <w:r w:rsidRPr="00573D29">
        <w:rPr>
          <w:color w:val="000000" w:themeColor="text1"/>
          <w:sz w:val="28"/>
          <w:szCs w:val="28"/>
        </w:rPr>
        <w:lastRenderedPageBreak/>
        <w:t>импортированы и не подвергались изменениям, кроме нормального износа.</w:t>
      </w:r>
      <w:proofErr w:type="gramEnd"/>
      <w:r w:rsidRPr="00573D29">
        <w:rPr>
          <w:color w:val="000000" w:themeColor="text1"/>
          <w:sz w:val="28"/>
          <w:szCs w:val="28"/>
        </w:rPr>
        <w:t xml:space="preserve"> </w:t>
      </w:r>
      <w:proofErr w:type="gramStart"/>
      <w:r w:rsidRPr="00573D29">
        <w:rPr>
          <w:color w:val="000000" w:themeColor="text1"/>
          <w:sz w:val="28"/>
          <w:szCs w:val="28"/>
        </w:rPr>
        <w:t>В случае отчуждения, передачи в пользование или владение этих основных средств, как в полном объеме, так и их составных частей, до истечения 3 лет, таможенные платежи исчисляются и оплачиваются юридическим лицом, в уставного (социального) капитала в котором внесены основные средства, исходя из таможенной стоимости этих основных средств на момент подачи таможенной декларации;</w:t>
      </w:r>
      <w:proofErr w:type="gramEnd"/>
    </w:p>
    <w:p w14:paraId="793D74B8" w14:textId="77777777" w:rsidR="00B40A18" w:rsidRPr="00573D29" w:rsidRDefault="00B40A18" w:rsidP="00BD1CED">
      <w:pPr>
        <w:tabs>
          <w:tab w:val="left" w:pos="142"/>
          <w:tab w:val="left" w:pos="284"/>
          <w:tab w:val="left" w:pos="710"/>
          <w:tab w:val="left" w:pos="1134"/>
        </w:tabs>
        <w:rPr>
          <w:color w:val="000000" w:themeColor="text1"/>
          <w:sz w:val="28"/>
          <w:szCs w:val="28"/>
        </w:rPr>
      </w:pPr>
      <w:r w:rsidRPr="00573D29">
        <w:rPr>
          <w:color w:val="000000" w:themeColor="text1"/>
          <w:sz w:val="28"/>
          <w:szCs w:val="28"/>
        </w:rPr>
        <w:t>7) движимые товары, стоимость которых превышает 6000 леев и срок эксплуатации которых составляет более одного года, ввозимые компаниями, осуществляющими лизинговую деятельность, для выполнения своих договорных обязательств, вытекающих из договоров лизинга, заключенных с лицами, учрежденными на таможенной территории;</w:t>
      </w:r>
    </w:p>
    <w:p w14:paraId="45B3B7A5" w14:textId="77777777" w:rsidR="00B40A18" w:rsidRPr="00573D29" w:rsidRDefault="00B40A18" w:rsidP="00BD1CED">
      <w:pPr>
        <w:tabs>
          <w:tab w:val="left" w:pos="142"/>
          <w:tab w:val="left" w:pos="284"/>
          <w:tab w:val="left" w:pos="710"/>
          <w:tab w:val="left" w:pos="1134"/>
        </w:tabs>
        <w:rPr>
          <w:color w:val="000000" w:themeColor="text1"/>
          <w:sz w:val="28"/>
          <w:szCs w:val="28"/>
        </w:rPr>
      </w:pPr>
      <w:r w:rsidRPr="00573D29">
        <w:rPr>
          <w:color w:val="000000" w:themeColor="text1"/>
          <w:sz w:val="28"/>
          <w:szCs w:val="28"/>
        </w:rPr>
        <w:t>8) товары, предназначенные для снабжения в Международном свободном порту «</w:t>
      </w:r>
      <w:proofErr w:type="spellStart"/>
      <w:r w:rsidRPr="00573D29">
        <w:rPr>
          <w:color w:val="000000" w:themeColor="text1"/>
          <w:sz w:val="28"/>
          <w:szCs w:val="28"/>
        </w:rPr>
        <w:t>Джурджулешты</w:t>
      </w:r>
      <w:proofErr w:type="spellEnd"/>
      <w:r w:rsidRPr="00573D29">
        <w:rPr>
          <w:color w:val="000000" w:themeColor="text1"/>
          <w:sz w:val="28"/>
          <w:szCs w:val="28"/>
        </w:rPr>
        <w:t>» морских судов, осуществляющих международные перевозки грузов и пассажиров, независимо от национальной принадлежности судна или его флага;</w:t>
      </w:r>
    </w:p>
    <w:p w14:paraId="1A991813" w14:textId="77777777" w:rsidR="00B40A18" w:rsidRPr="00573D29" w:rsidRDefault="00B40A18" w:rsidP="00BD1CED">
      <w:pPr>
        <w:tabs>
          <w:tab w:val="left" w:pos="142"/>
          <w:tab w:val="left" w:pos="284"/>
          <w:tab w:val="left" w:pos="710"/>
          <w:tab w:val="left" w:pos="1134"/>
        </w:tabs>
        <w:rPr>
          <w:color w:val="000000" w:themeColor="text1"/>
          <w:sz w:val="28"/>
          <w:szCs w:val="28"/>
        </w:rPr>
      </w:pPr>
      <w:r w:rsidRPr="00573D29">
        <w:rPr>
          <w:color w:val="000000" w:themeColor="text1"/>
          <w:sz w:val="28"/>
          <w:szCs w:val="28"/>
        </w:rPr>
        <w:t xml:space="preserve">9) </w:t>
      </w:r>
      <w:r w:rsidRPr="00573D29">
        <w:rPr>
          <w:sz w:val="28"/>
          <w:szCs w:val="28"/>
          <w:lang w:eastAsia="en-GB"/>
        </w:rPr>
        <w:t xml:space="preserve">потребительские товары, ввозимые иностранной военной силой, проводящей временные военные учения, предназначенные исключительно для пользования или потребления военной силой и гражданским составом. </w:t>
      </w:r>
      <w:proofErr w:type="gramStart"/>
      <w:r w:rsidRPr="00573D29">
        <w:rPr>
          <w:sz w:val="28"/>
          <w:szCs w:val="28"/>
          <w:lang w:eastAsia="en-GB"/>
        </w:rPr>
        <w:t>Список потребительских товаров утверждается Министерством обороны.</w:t>
      </w:r>
      <w:r w:rsidRPr="00573D29">
        <w:rPr>
          <w:color w:val="000000" w:themeColor="text1"/>
          <w:sz w:val="28"/>
          <w:szCs w:val="28"/>
        </w:rPr>
        <w:t>;</w:t>
      </w:r>
      <w:proofErr w:type="gramEnd"/>
    </w:p>
    <w:p w14:paraId="7E3D504A" w14:textId="77777777" w:rsidR="00B40A18" w:rsidRPr="00573D29" w:rsidRDefault="00B40A18" w:rsidP="00BD1CED">
      <w:pPr>
        <w:tabs>
          <w:tab w:val="left" w:pos="284"/>
        </w:tabs>
        <w:rPr>
          <w:sz w:val="28"/>
          <w:szCs w:val="28"/>
          <w:lang w:eastAsia="en-GB"/>
        </w:rPr>
      </w:pPr>
      <w:r w:rsidRPr="00573D29">
        <w:rPr>
          <w:color w:val="000000" w:themeColor="text1"/>
          <w:sz w:val="28"/>
          <w:szCs w:val="28"/>
        </w:rPr>
        <w:t xml:space="preserve">       10) </w:t>
      </w:r>
      <w:r w:rsidRPr="00573D29">
        <w:rPr>
          <w:sz w:val="28"/>
          <w:szCs w:val="28"/>
          <w:lang w:eastAsia="en-GB"/>
        </w:rPr>
        <w:t>потребительские товары, ввозимые международными м</w:t>
      </w:r>
      <w:r w:rsidRPr="00573D29">
        <w:rPr>
          <w:sz w:val="28"/>
          <w:szCs w:val="28"/>
        </w:rPr>
        <w:t>обильными бригадами</w:t>
      </w:r>
      <w:r w:rsidRPr="00573D29">
        <w:rPr>
          <w:sz w:val="28"/>
          <w:szCs w:val="28"/>
          <w:lang w:eastAsia="en-GB"/>
        </w:rPr>
        <w:t>/модулями вмешательства, участвующими в международных учениях по ликвидации последствий чрезвычайных ситуаций, происходящих на территории Республики Молдова, предназначенные для исключительного использования или потребления международными м</w:t>
      </w:r>
      <w:r w:rsidRPr="00573D29">
        <w:rPr>
          <w:sz w:val="28"/>
          <w:szCs w:val="28"/>
        </w:rPr>
        <w:t>обильными бригадами</w:t>
      </w:r>
      <w:r w:rsidRPr="00573D29">
        <w:rPr>
          <w:sz w:val="28"/>
          <w:szCs w:val="28"/>
          <w:lang w:eastAsia="en-GB"/>
        </w:rPr>
        <w:t xml:space="preserve"> /модулями вмешательства. </w:t>
      </w:r>
      <w:proofErr w:type="gramStart"/>
      <w:r w:rsidRPr="00573D29">
        <w:rPr>
          <w:sz w:val="28"/>
          <w:szCs w:val="28"/>
          <w:lang w:eastAsia="en-GB"/>
        </w:rPr>
        <w:t>Список потребительских товаров утверждается Министерством внутренних дел;</w:t>
      </w:r>
      <w:proofErr w:type="gramEnd"/>
    </w:p>
    <w:p w14:paraId="113E1A5A" w14:textId="77777777" w:rsidR="00B40A18" w:rsidRPr="00573D29" w:rsidRDefault="00B40A18" w:rsidP="00BD1CED">
      <w:pPr>
        <w:tabs>
          <w:tab w:val="left" w:pos="284"/>
        </w:tabs>
        <w:rPr>
          <w:sz w:val="28"/>
          <w:szCs w:val="28"/>
          <w:lang w:eastAsia="en-GB"/>
        </w:rPr>
      </w:pPr>
      <w:r w:rsidRPr="00573D29">
        <w:rPr>
          <w:color w:val="000000" w:themeColor="text1"/>
          <w:sz w:val="28"/>
          <w:szCs w:val="28"/>
        </w:rPr>
        <w:t xml:space="preserve">11) </w:t>
      </w:r>
      <w:r w:rsidRPr="00573D29">
        <w:rPr>
          <w:sz w:val="28"/>
          <w:szCs w:val="28"/>
          <w:lang w:eastAsia="en-GB"/>
        </w:rPr>
        <w:t>лекарственное сырье, материалы, изделия, первичная и вторичная упаковка, используемые при приготовлении и производстве лекарственных средств, разрешенных Агентством по лекарствам и медицинским изделиям, за исключением этилового спирта, косметических средств, согласно перечню, утверждаемому Правительством;</w:t>
      </w:r>
    </w:p>
    <w:p w14:paraId="16859EBA" w14:textId="77777777" w:rsidR="00B40A18" w:rsidRPr="00573D29" w:rsidRDefault="00B40A18" w:rsidP="00BD1CED">
      <w:pPr>
        <w:tabs>
          <w:tab w:val="left" w:pos="142"/>
          <w:tab w:val="left" w:pos="284"/>
          <w:tab w:val="left" w:pos="710"/>
          <w:tab w:val="left" w:pos="1134"/>
        </w:tabs>
        <w:rPr>
          <w:color w:val="000000" w:themeColor="text1"/>
          <w:sz w:val="28"/>
          <w:szCs w:val="28"/>
        </w:rPr>
      </w:pPr>
      <w:r w:rsidRPr="00573D29">
        <w:rPr>
          <w:color w:val="000000" w:themeColor="text1"/>
          <w:sz w:val="28"/>
          <w:szCs w:val="28"/>
        </w:rPr>
        <w:t>12) диализаторы товарной позиции 842129;</w:t>
      </w:r>
    </w:p>
    <w:p w14:paraId="1F27099C" w14:textId="77777777" w:rsidR="00B40A18" w:rsidRPr="00573D29" w:rsidRDefault="00B40A18" w:rsidP="00BD1CED">
      <w:pPr>
        <w:tabs>
          <w:tab w:val="left" w:pos="142"/>
          <w:tab w:val="left" w:pos="284"/>
          <w:tab w:val="left" w:pos="710"/>
          <w:tab w:val="left" w:pos="1134"/>
        </w:tabs>
        <w:rPr>
          <w:color w:val="000000" w:themeColor="text1"/>
          <w:sz w:val="28"/>
          <w:szCs w:val="28"/>
        </w:rPr>
      </w:pPr>
      <w:r w:rsidRPr="00573D29">
        <w:rPr>
          <w:color w:val="000000" w:themeColor="text1"/>
          <w:sz w:val="28"/>
          <w:szCs w:val="28"/>
        </w:rPr>
        <w:t>13) транспортные средства, независимо от срока эксплуатации:</w:t>
      </w:r>
    </w:p>
    <w:p w14:paraId="37A85673" w14:textId="77777777" w:rsidR="00B40A18" w:rsidRPr="00573D29" w:rsidRDefault="00B40A18" w:rsidP="00BD1CED">
      <w:pPr>
        <w:tabs>
          <w:tab w:val="left" w:pos="284"/>
        </w:tabs>
        <w:rPr>
          <w:color w:val="000000" w:themeColor="text1"/>
          <w:sz w:val="28"/>
          <w:szCs w:val="28"/>
        </w:rPr>
      </w:pPr>
      <w:proofErr w:type="gramStart"/>
      <w:r w:rsidRPr="00573D29">
        <w:rPr>
          <w:color w:val="000000" w:themeColor="text1"/>
          <w:sz w:val="28"/>
          <w:szCs w:val="28"/>
        </w:rPr>
        <w:t xml:space="preserve">а) импортируемые и, в зависимости от обстоятельств, доставленные бесплатно для перевозки лиц с нарушениями опорно-двигательного аппарата в соответствии с положениями части (3) статьи 49 Закона № 60/2012 о социальной интеграции </w:t>
      </w:r>
      <w:r w:rsidRPr="00573D29">
        <w:rPr>
          <w:sz w:val="28"/>
          <w:szCs w:val="28"/>
        </w:rPr>
        <w:t xml:space="preserve">лиц с ограниченными возможностями </w:t>
      </w:r>
      <w:r w:rsidRPr="00573D29">
        <w:rPr>
          <w:color w:val="000000" w:themeColor="text1"/>
          <w:sz w:val="28"/>
          <w:szCs w:val="28"/>
        </w:rPr>
        <w:t>(повторно переоборудованы соответствующим образом), классифицируемые по товарной позиции 8703 (с рабочим объемом двигателя до 2500 см</w:t>
      </w:r>
      <w:r w:rsidRPr="00573D29">
        <w:rPr>
          <w:color w:val="000000" w:themeColor="text1"/>
          <w:sz w:val="28"/>
          <w:szCs w:val="28"/>
          <w:vertAlign w:val="superscript"/>
        </w:rPr>
        <w:t>3</w:t>
      </w:r>
      <w:r w:rsidRPr="00573D29">
        <w:rPr>
          <w:color w:val="000000" w:themeColor="text1"/>
          <w:sz w:val="28"/>
          <w:szCs w:val="28"/>
        </w:rPr>
        <w:t xml:space="preserve"> включительно);</w:t>
      </w:r>
      <w:proofErr w:type="gramEnd"/>
    </w:p>
    <w:p w14:paraId="50095D22" w14:textId="77777777" w:rsidR="00B40A18" w:rsidRPr="00573D29" w:rsidRDefault="00B40A18" w:rsidP="00BD1CED">
      <w:pPr>
        <w:tabs>
          <w:tab w:val="left" w:pos="142"/>
          <w:tab w:val="left" w:pos="284"/>
          <w:tab w:val="left" w:pos="709"/>
          <w:tab w:val="left" w:pos="1134"/>
          <w:tab w:val="left" w:pos="1418"/>
        </w:tabs>
        <w:rPr>
          <w:color w:val="000000" w:themeColor="text1"/>
          <w:sz w:val="28"/>
          <w:szCs w:val="28"/>
        </w:rPr>
      </w:pPr>
      <w:r w:rsidRPr="00573D29">
        <w:rPr>
          <w:color w:val="000000" w:themeColor="text1"/>
          <w:sz w:val="28"/>
          <w:szCs w:val="28"/>
        </w:rPr>
        <w:lastRenderedPageBreak/>
        <w:t>б) импортируемые и доставленные бесплатно (пожертвованные), предназначенные для:</w:t>
      </w:r>
    </w:p>
    <w:p w14:paraId="1246B5A6" w14:textId="77777777" w:rsidR="00B40A18" w:rsidRPr="00573D29" w:rsidRDefault="00B40A18" w:rsidP="00BD1CED">
      <w:pPr>
        <w:tabs>
          <w:tab w:val="left" w:pos="142"/>
          <w:tab w:val="left" w:pos="284"/>
          <w:tab w:val="left" w:pos="710"/>
          <w:tab w:val="left" w:pos="1134"/>
        </w:tabs>
        <w:rPr>
          <w:color w:val="000000" w:themeColor="text1"/>
          <w:sz w:val="28"/>
          <w:szCs w:val="28"/>
        </w:rPr>
      </w:pPr>
      <w:r w:rsidRPr="00573D29">
        <w:rPr>
          <w:color w:val="000000" w:themeColor="text1"/>
          <w:sz w:val="28"/>
          <w:szCs w:val="28"/>
        </w:rPr>
        <w:t>- для медицинских целей, классифицируемых по товарным позициям 8702 и 8703;</w:t>
      </w:r>
    </w:p>
    <w:p w14:paraId="3DB3620B" w14:textId="77777777" w:rsidR="00B40A18" w:rsidRPr="00573D29" w:rsidRDefault="00B40A18" w:rsidP="00BD1CED">
      <w:pPr>
        <w:tabs>
          <w:tab w:val="left" w:pos="142"/>
          <w:tab w:val="left" w:pos="284"/>
          <w:tab w:val="left" w:pos="710"/>
          <w:tab w:val="left" w:pos="1134"/>
        </w:tabs>
        <w:rPr>
          <w:color w:val="000000" w:themeColor="text1"/>
          <w:sz w:val="28"/>
          <w:szCs w:val="28"/>
        </w:rPr>
      </w:pPr>
      <w:proofErr w:type="gramStart"/>
      <w:r w:rsidRPr="00573D29">
        <w:rPr>
          <w:color w:val="000000" w:themeColor="text1"/>
          <w:sz w:val="28"/>
          <w:szCs w:val="28"/>
        </w:rPr>
        <w:t>- тушение пожаров, классифицируемые к товарной позиции 870530000;</w:t>
      </w:r>
      <w:proofErr w:type="gramEnd"/>
    </w:p>
    <w:p w14:paraId="25C51770" w14:textId="77777777" w:rsidR="00B40A18" w:rsidRPr="00573D29" w:rsidRDefault="00B40A18" w:rsidP="00BD1CED">
      <w:pPr>
        <w:tabs>
          <w:tab w:val="left" w:pos="142"/>
          <w:tab w:val="left" w:pos="284"/>
          <w:tab w:val="left" w:pos="710"/>
          <w:tab w:val="left" w:pos="1134"/>
        </w:tabs>
        <w:rPr>
          <w:color w:val="000000" w:themeColor="text1"/>
          <w:sz w:val="28"/>
          <w:szCs w:val="28"/>
        </w:rPr>
      </w:pPr>
      <w:proofErr w:type="gramStart"/>
      <w:r w:rsidRPr="00573D29">
        <w:rPr>
          <w:color w:val="000000" w:themeColor="text1"/>
          <w:sz w:val="28"/>
          <w:szCs w:val="28"/>
        </w:rPr>
        <w:t>- уборка улиц, разбрасывание материалов, сбор мусора, классифицируемые к товарной позиции 8705.</w:t>
      </w:r>
      <w:proofErr w:type="gramEnd"/>
    </w:p>
    <w:p w14:paraId="1520FC8E" w14:textId="77777777" w:rsidR="00B40A18" w:rsidRPr="00573D29" w:rsidRDefault="00B40A18" w:rsidP="00BD1CED">
      <w:pPr>
        <w:tabs>
          <w:tab w:val="left" w:pos="142"/>
          <w:tab w:val="left" w:pos="284"/>
          <w:tab w:val="left" w:pos="710"/>
          <w:tab w:val="left" w:pos="1134"/>
        </w:tabs>
        <w:rPr>
          <w:color w:val="000000" w:themeColor="text1"/>
          <w:sz w:val="28"/>
          <w:szCs w:val="28"/>
        </w:rPr>
      </w:pPr>
      <w:r w:rsidRPr="00573D29">
        <w:rPr>
          <w:color w:val="000000" w:themeColor="text1"/>
          <w:sz w:val="28"/>
          <w:szCs w:val="28"/>
        </w:rPr>
        <w:t>Могут воспользоваться соответствующей налоговой и таможенной льготы как бенефициары, при условии, что они используют указанные транспортные средства исключительно в соответствии с их конечным пунктом назначения, так и третьи лица, которые импортировали эти транспортные средства бенефициарам.</w:t>
      </w:r>
    </w:p>
    <w:p w14:paraId="2D859766" w14:textId="77777777" w:rsidR="00B40A18" w:rsidRPr="00573D29" w:rsidRDefault="00B40A18" w:rsidP="00BD1CED">
      <w:pPr>
        <w:tabs>
          <w:tab w:val="left" w:pos="142"/>
          <w:tab w:val="left" w:pos="284"/>
          <w:tab w:val="left" w:pos="710"/>
          <w:tab w:val="left" w:pos="1134"/>
        </w:tabs>
        <w:rPr>
          <w:color w:val="000000" w:themeColor="text1"/>
          <w:sz w:val="28"/>
          <w:szCs w:val="28"/>
        </w:rPr>
      </w:pPr>
      <w:r w:rsidRPr="00573D29">
        <w:rPr>
          <w:color w:val="000000" w:themeColor="text1"/>
          <w:sz w:val="28"/>
          <w:szCs w:val="28"/>
        </w:rPr>
        <w:t>Бенефициары и третьи лица не могут продавать, сдавать в аренду, узуфрукт, оперативный или финансовый лизинг указанные транспортные средства. Если эти положения не соблюдаются, сумма таможенных платежей рассчитывается и уплачивается бенефициаром или третьей стороной в зависимости от того, кто поместил эти транспортные средства под режим импорта, от таможенной стоимости транспортных средств и/или рабочий объем двигателя на дату ввоза.</w:t>
      </w:r>
    </w:p>
    <w:p w14:paraId="790DE64A" w14:textId="77777777" w:rsidR="00B40A18" w:rsidRPr="00573D29" w:rsidRDefault="00B40A18" w:rsidP="00BD1CED">
      <w:pPr>
        <w:tabs>
          <w:tab w:val="left" w:pos="142"/>
          <w:tab w:val="left" w:pos="284"/>
          <w:tab w:val="left" w:pos="710"/>
          <w:tab w:val="left" w:pos="1134"/>
        </w:tabs>
        <w:rPr>
          <w:color w:val="000000" w:themeColor="text1"/>
          <w:sz w:val="28"/>
          <w:szCs w:val="28"/>
        </w:rPr>
      </w:pPr>
      <w:r w:rsidRPr="00573D29">
        <w:rPr>
          <w:color w:val="000000" w:themeColor="text1"/>
          <w:sz w:val="28"/>
          <w:szCs w:val="28"/>
        </w:rPr>
        <w:t>В отступления от этих положений, по истечении 5-летнего срока с даты применения освобождения от таможенных платежей, бенефициарам из числа лиц с ограниченными возможностями опорно-двигательного аппарата разрешается продавать транспортные средства</w:t>
      </w:r>
      <w:proofErr w:type="gramStart"/>
      <w:r w:rsidRPr="00573D29">
        <w:rPr>
          <w:color w:val="000000" w:themeColor="text1"/>
          <w:sz w:val="28"/>
          <w:szCs w:val="28"/>
        </w:rPr>
        <w:t>.».</w:t>
      </w:r>
      <w:proofErr w:type="gramEnd"/>
    </w:p>
    <w:p w14:paraId="2548949A" w14:textId="77777777" w:rsidR="00B40A18" w:rsidRPr="00573D29" w:rsidRDefault="00B40A18" w:rsidP="003D2C34">
      <w:pPr>
        <w:numPr>
          <w:ilvl w:val="0"/>
          <w:numId w:val="42"/>
        </w:numPr>
        <w:tabs>
          <w:tab w:val="left" w:pos="142"/>
          <w:tab w:val="left" w:pos="284"/>
          <w:tab w:val="left" w:pos="709"/>
        </w:tabs>
        <w:ind w:left="0" w:firstLine="709"/>
        <w:contextualSpacing/>
        <w:rPr>
          <w:color w:val="000000" w:themeColor="text1"/>
          <w:sz w:val="28"/>
          <w:szCs w:val="28"/>
        </w:rPr>
      </w:pPr>
      <w:r w:rsidRPr="00573D29">
        <w:rPr>
          <w:color w:val="000000" w:themeColor="text1"/>
          <w:sz w:val="28"/>
          <w:szCs w:val="28"/>
        </w:rPr>
        <w:t>Статья 279:</w:t>
      </w:r>
    </w:p>
    <w:p w14:paraId="6C79AB30"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в подпункте а) части (1) текст «режим временного ввоза» заменить текстом «режим временного ввоза или режима конечного назначения»;</w:t>
      </w:r>
    </w:p>
    <w:p w14:paraId="12A94913"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части (3) и (4) исключить;</w:t>
      </w:r>
    </w:p>
    <w:p w14:paraId="03652251"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часть (5) дополнить буквой f) следующего содержания:</w:t>
      </w:r>
    </w:p>
    <w:p w14:paraId="59E22AAE"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«f) иные особые условия, необходимые для осуществления режима, для которого запрашивается разрешение, предусмотренное Положением о применении Таможенного кодекса</w:t>
      </w:r>
      <w:proofErr w:type="gramStart"/>
      <w:r w:rsidRPr="00573D29">
        <w:rPr>
          <w:color w:val="000000" w:themeColor="text1"/>
          <w:sz w:val="28"/>
          <w:szCs w:val="28"/>
          <w:lang w:eastAsia="ru-RU"/>
        </w:rPr>
        <w:t>.»;</w:t>
      </w:r>
      <w:proofErr w:type="gramEnd"/>
    </w:p>
    <w:p w14:paraId="548C4A53"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в части (6) текст «и в дополнение части (3)» исключить.</w:t>
      </w:r>
    </w:p>
    <w:p w14:paraId="250C2852" w14:textId="77777777" w:rsidR="00B40A18" w:rsidRPr="00573D29" w:rsidRDefault="00B40A18" w:rsidP="003D2C34">
      <w:pPr>
        <w:numPr>
          <w:ilvl w:val="0"/>
          <w:numId w:val="42"/>
        </w:numPr>
        <w:tabs>
          <w:tab w:val="left" w:pos="142"/>
          <w:tab w:val="left" w:pos="284"/>
          <w:tab w:val="left" w:pos="709"/>
        </w:tabs>
        <w:ind w:left="0" w:firstLine="709"/>
        <w:contextualSpacing/>
        <w:rPr>
          <w:color w:val="000000" w:themeColor="text1"/>
          <w:sz w:val="28"/>
          <w:szCs w:val="28"/>
        </w:rPr>
      </w:pPr>
      <w:r w:rsidRPr="00573D29">
        <w:rPr>
          <w:color w:val="000000" w:themeColor="text1"/>
          <w:sz w:val="28"/>
          <w:szCs w:val="28"/>
        </w:rPr>
        <w:t>Статья 280 изложить в следующее содержание:</w:t>
      </w:r>
    </w:p>
    <w:p w14:paraId="5E73A748"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b/>
          <w:color w:val="000000" w:themeColor="text1"/>
          <w:sz w:val="28"/>
          <w:szCs w:val="28"/>
          <w:lang w:eastAsia="ru-RU"/>
        </w:rPr>
        <w:t>«Статья 280.</w:t>
      </w:r>
      <w:r w:rsidRPr="00573D29">
        <w:rPr>
          <w:color w:val="000000" w:themeColor="text1"/>
          <w:sz w:val="28"/>
          <w:szCs w:val="28"/>
          <w:lang w:eastAsia="ru-RU"/>
        </w:rPr>
        <w:t xml:space="preserve"> Авторизации с обратной силой</w:t>
      </w:r>
    </w:p>
    <w:p w14:paraId="15E558AA"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 xml:space="preserve">(1) Таможенная служба предоставляет </w:t>
      </w:r>
      <w:proofErr w:type="gramStart"/>
      <w:r w:rsidRPr="00573D29">
        <w:rPr>
          <w:color w:val="000000" w:themeColor="text1"/>
          <w:sz w:val="28"/>
          <w:szCs w:val="28"/>
          <w:lang w:eastAsia="ru-RU"/>
        </w:rPr>
        <w:t>разрешение</w:t>
      </w:r>
      <w:proofErr w:type="gramEnd"/>
      <w:r w:rsidRPr="00573D29">
        <w:rPr>
          <w:color w:val="000000" w:themeColor="text1"/>
          <w:sz w:val="28"/>
          <w:szCs w:val="28"/>
          <w:lang w:eastAsia="ru-RU"/>
        </w:rPr>
        <w:t xml:space="preserve"> имеющее обратную силу в ситуации, когда в совокупности выполняются следующие условия:</w:t>
      </w:r>
    </w:p>
    <w:p w14:paraId="1A872DA1"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 xml:space="preserve">1) есть доказанная экономическая необходимость; </w:t>
      </w:r>
    </w:p>
    <w:p w14:paraId="4EEE31FC"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 xml:space="preserve">2) запрос не связан с попыткой мошенничества; </w:t>
      </w:r>
    </w:p>
    <w:p w14:paraId="230068BD"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 xml:space="preserve">3) заявитель доказал на основании бухгалтерских или таможенных документов, что: </w:t>
      </w:r>
    </w:p>
    <w:p w14:paraId="61BEEC7B"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a) все требования режима соблюдены;</w:t>
      </w:r>
    </w:p>
    <w:p w14:paraId="74831202"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lastRenderedPageBreak/>
        <w:t xml:space="preserve">b) при необходимости товары могут быть идентифицированы за рассматриваемый период; </w:t>
      </w:r>
    </w:p>
    <w:p w14:paraId="6356C312"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 xml:space="preserve">c) такие бухгалтерские или таможенные записи позволяют контролировать режим; </w:t>
      </w:r>
    </w:p>
    <w:p w14:paraId="12867C68"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 xml:space="preserve">4) могут быть выполнены все необходимые формальности для урегулирования ситуации с товарами, включая, при необходимости, признание недействительной рассматриваемой таможенной декларации; </w:t>
      </w:r>
    </w:p>
    <w:p w14:paraId="4C5F66B7"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 xml:space="preserve">5) заявителю не было предоставлено какое-либо разрешение с обратной силой в течение 3 лет </w:t>
      </w:r>
      <w:proofErr w:type="gramStart"/>
      <w:r w:rsidRPr="00573D29">
        <w:rPr>
          <w:color w:val="000000" w:themeColor="text1"/>
          <w:sz w:val="28"/>
          <w:szCs w:val="28"/>
          <w:lang w:eastAsia="ru-RU"/>
        </w:rPr>
        <w:t>с даты принятия</w:t>
      </w:r>
      <w:proofErr w:type="gramEnd"/>
      <w:r w:rsidRPr="00573D29">
        <w:rPr>
          <w:color w:val="000000" w:themeColor="text1"/>
          <w:sz w:val="28"/>
          <w:szCs w:val="28"/>
          <w:lang w:eastAsia="ru-RU"/>
        </w:rPr>
        <w:t xml:space="preserve"> заявки;</w:t>
      </w:r>
    </w:p>
    <w:p w14:paraId="02F45885"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 xml:space="preserve">6) проверка экономических условий не требуется, за исключением случая, когда запрос касается продления разрешения на тот же вид операций и товаров; </w:t>
      </w:r>
    </w:p>
    <w:p w14:paraId="72F49837"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7) запрос не касается использования складских помещений для таможенного складирования товаров;</w:t>
      </w:r>
    </w:p>
    <w:p w14:paraId="2C807523"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 xml:space="preserve">8) в ситуации, когда заявление не касается продления разрешения на тот же вид операций и товаров, заявление подается в течение 3 лет </w:t>
      </w:r>
      <w:proofErr w:type="gramStart"/>
      <w:r w:rsidRPr="00573D29">
        <w:rPr>
          <w:color w:val="000000" w:themeColor="text1"/>
          <w:sz w:val="28"/>
          <w:szCs w:val="28"/>
          <w:lang w:eastAsia="ru-RU"/>
        </w:rPr>
        <w:t>с даты истечения</w:t>
      </w:r>
      <w:proofErr w:type="gramEnd"/>
      <w:r w:rsidRPr="00573D29">
        <w:rPr>
          <w:color w:val="000000" w:themeColor="text1"/>
          <w:sz w:val="28"/>
          <w:szCs w:val="28"/>
          <w:lang w:eastAsia="ru-RU"/>
        </w:rPr>
        <w:t xml:space="preserve"> срока действия первоначального разрешения.</w:t>
      </w:r>
    </w:p>
    <w:p w14:paraId="571A938F"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 xml:space="preserve"> (2) Таможенная служба может предоставлять </w:t>
      </w:r>
      <w:proofErr w:type="gramStart"/>
      <w:r w:rsidRPr="00573D29">
        <w:rPr>
          <w:color w:val="000000" w:themeColor="text1"/>
          <w:sz w:val="28"/>
          <w:szCs w:val="28"/>
          <w:lang w:eastAsia="ru-RU"/>
        </w:rPr>
        <w:t>разрешение</w:t>
      </w:r>
      <w:proofErr w:type="gramEnd"/>
      <w:r w:rsidRPr="00573D29">
        <w:rPr>
          <w:color w:val="000000" w:themeColor="text1"/>
          <w:sz w:val="28"/>
          <w:szCs w:val="28"/>
          <w:lang w:eastAsia="ru-RU"/>
        </w:rPr>
        <w:t xml:space="preserve"> имеющее обратную силу и в ситуации, когда товары, помещенные под таможенную процедуру, недоступны на момент принятия заявления о таком разрешении. </w:t>
      </w:r>
    </w:p>
    <w:p w14:paraId="319BB89B"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 xml:space="preserve">(3) Если Таможенная служба предоставляет </w:t>
      </w:r>
      <w:proofErr w:type="gramStart"/>
      <w:r w:rsidRPr="00573D29">
        <w:rPr>
          <w:color w:val="000000" w:themeColor="text1"/>
          <w:sz w:val="28"/>
          <w:szCs w:val="28"/>
          <w:lang w:eastAsia="ru-RU"/>
        </w:rPr>
        <w:t>разрешение</w:t>
      </w:r>
      <w:proofErr w:type="gramEnd"/>
      <w:r w:rsidRPr="00573D29">
        <w:rPr>
          <w:color w:val="000000" w:themeColor="text1"/>
          <w:sz w:val="28"/>
          <w:szCs w:val="28"/>
          <w:lang w:eastAsia="ru-RU"/>
        </w:rPr>
        <w:t xml:space="preserve"> имеющее обратную силу в соответствии с частью (1), разрешение вступает в силу с даты принятия заявки.</w:t>
      </w:r>
    </w:p>
    <w:p w14:paraId="3E05DC1D"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(4) При подаче заявки на продление разрешения на тот же тип операций и товаров разрешение может быть предоставлено с обратной силой с даты истечения срока действия первоначального разрешения</w:t>
      </w:r>
      <w:proofErr w:type="gramStart"/>
      <w:r w:rsidRPr="00573D29">
        <w:rPr>
          <w:color w:val="000000" w:themeColor="text1"/>
          <w:sz w:val="28"/>
          <w:szCs w:val="28"/>
          <w:lang w:eastAsia="ru-RU"/>
        </w:rPr>
        <w:t>.»;</w:t>
      </w:r>
      <w:proofErr w:type="gramEnd"/>
    </w:p>
    <w:p w14:paraId="01DA1B28" w14:textId="77777777" w:rsidR="00B40A18" w:rsidRPr="00573D29" w:rsidRDefault="00B40A18" w:rsidP="003D2C34">
      <w:pPr>
        <w:numPr>
          <w:ilvl w:val="0"/>
          <w:numId w:val="42"/>
        </w:numPr>
        <w:tabs>
          <w:tab w:val="left" w:pos="142"/>
          <w:tab w:val="left" w:pos="284"/>
          <w:tab w:val="left" w:pos="709"/>
        </w:tabs>
        <w:ind w:left="0" w:firstLine="709"/>
        <w:contextualSpacing/>
        <w:rPr>
          <w:color w:val="000000" w:themeColor="text1"/>
          <w:sz w:val="28"/>
          <w:szCs w:val="28"/>
        </w:rPr>
      </w:pPr>
      <w:r w:rsidRPr="00573D29">
        <w:rPr>
          <w:color w:val="000000" w:themeColor="text1"/>
          <w:sz w:val="28"/>
          <w:szCs w:val="28"/>
        </w:rPr>
        <w:t>Статьи 282-284 отменить.</w:t>
      </w:r>
    </w:p>
    <w:p w14:paraId="2750801C" w14:textId="77777777" w:rsidR="00B40A18" w:rsidRPr="00573D29" w:rsidRDefault="00B40A18" w:rsidP="003D2C34">
      <w:pPr>
        <w:numPr>
          <w:ilvl w:val="0"/>
          <w:numId w:val="42"/>
        </w:numPr>
        <w:tabs>
          <w:tab w:val="left" w:pos="142"/>
          <w:tab w:val="left" w:pos="284"/>
          <w:tab w:val="left" w:pos="568"/>
          <w:tab w:val="left" w:pos="709"/>
        </w:tabs>
        <w:ind w:left="0" w:firstLine="709"/>
        <w:contextualSpacing/>
        <w:rPr>
          <w:color w:val="000000" w:themeColor="text1"/>
          <w:sz w:val="28"/>
          <w:szCs w:val="28"/>
          <w:lang w:eastAsia="ru-RU"/>
        </w:rPr>
      </w:pPr>
      <w:r w:rsidRPr="00573D29">
        <w:rPr>
          <w:color w:val="000000" w:themeColor="text1"/>
          <w:sz w:val="28"/>
          <w:szCs w:val="28"/>
        </w:rPr>
        <w:t>Статью</w:t>
      </w:r>
      <w:r w:rsidRPr="00573D29">
        <w:rPr>
          <w:color w:val="000000" w:themeColor="text1"/>
          <w:sz w:val="28"/>
          <w:szCs w:val="28"/>
          <w:lang w:eastAsia="ru-RU"/>
        </w:rPr>
        <w:t xml:space="preserve"> 286 </w:t>
      </w:r>
      <w:r w:rsidRPr="00573D29">
        <w:rPr>
          <w:color w:val="000000" w:themeColor="text1"/>
          <w:sz w:val="28"/>
          <w:szCs w:val="28"/>
        </w:rPr>
        <w:t>изложить в следующей редакции</w:t>
      </w:r>
      <w:r w:rsidRPr="00573D29">
        <w:rPr>
          <w:color w:val="000000" w:themeColor="text1"/>
          <w:sz w:val="28"/>
          <w:szCs w:val="28"/>
          <w:lang w:eastAsia="ru-RU"/>
        </w:rPr>
        <w:t>:</w:t>
      </w:r>
    </w:p>
    <w:p w14:paraId="564F7CF4" w14:textId="77777777" w:rsidR="00B40A18" w:rsidRPr="00573D29" w:rsidRDefault="00B40A18" w:rsidP="003D2C34">
      <w:pPr>
        <w:tabs>
          <w:tab w:val="left" w:pos="709"/>
          <w:tab w:val="center" w:pos="4677"/>
          <w:tab w:val="right" w:pos="9355"/>
        </w:tabs>
        <w:rPr>
          <w:color w:val="000000" w:themeColor="text1"/>
          <w:sz w:val="28"/>
          <w:szCs w:val="28"/>
          <w:lang w:eastAsia="ru-RU"/>
        </w:rPr>
      </w:pPr>
      <w:r w:rsidRPr="00573D29">
        <w:rPr>
          <w:b/>
          <w:color w:val="000000" w:themeColor="text1"/>
          <w:sz w:val="28"/>
          <w:szCs w:val="28"/>
          <w:lang w:eastAsia="ru-RU"/>
        </w:rPr>
        <w:t>«</w:t>
      </w:r>
      <w:r w:rsidRPr="00573D29">
        <w:rPr>
          <w:rFonts w:eastAsiaTheme="minorHAnsi"/>
          <w:b/>
          <w:color w:val="000000" w:themeColor="text1"/>
          <w:sz w:val="28"/>
          <w:szCs w:val="28"/>
        </w:rPr>
        <w:t>Статья</w:t>
      </w:r>
      <w:r w:rsidRPr="00573D29">
        <w:rPr>
          <w:b/>
          <w:color w:val="000000" w:themeColor="text1"/>
          <w:sz w:val="28"/>
          <w:szCs w:val="28"/>
          <w:lang w:eastAsia="ru-RU"/>
        </w:rPr>
        <w:t xml:space="preserve"> 286. </w:t>
      </w:r>
      <w:r w:rsidRPr="00573D29">
        <w:rPr>
          <w:color w:val="000000" w:themeColor="text1"/>
          <w:sz w:val="28"/>
          <w:szCs w:val="28"/>
          <w:lang w:eastAsia="ru-RU"/>
        </w:rPr>
        <w:t xml:space="preserve">Завершение специального режима  </w:t>
      </w:r>
    </w:p>
    <w:p w14:paraId="427971C2" w14:textId="77777777" w:rsidR="00B40A18" w:rsidRPr="00573D29" w:rsidRDefault="00B40A18" w:rsidP="003D2C34">
      <w:pPr>
        <w:tabs>
          <w:tab w:val="left" w:pos="709"/>
          <w:tab w:val="center" w:pos="4677"/>
          <w:tab w:val="right" w:pos="9355"/>
        </w:tabs>
        <w:rPr>
          <w:color w:val="000000" w:themeColor="text1"/>
          <w:sz w:val="28"/>
          <w:szCs w:val="28"/>
          <w:lang w:eastAsia="ru-RU"/>
        </w:rPr>
      </w:pPr>
      <w:r w:rsidRPr="00573D29">
        <w:rPr>
          <w:color w:val="000000" w:themeColor="text1"/>
          <w:sz w:val="28"/>
          <w:szCs w:val="28"/>
          <w:lang w:eastAsia="ru-RU"/>
        </w:rPr>
        <w:t xml:space="preserve">(1) В случаях иных, чем режим транзита, и без ущерба для статьи 323, специальный режим завершается, когда товары, помещенные под данный  режим, или продукты переработки помещаются под другой таможенный режим, вывозятся с таможенной территории или уничтожаются без остатка, либо оставлены в пользу государства в соответствии </w:t>
      </w:r>
      <w:proofErr w:type="gramStart"/>
      <w:r w:rsidRPr="00573D29">
        <w:rPr>
          <w:color w:val="000000" w:themeColor="text1"/>
          <w:sz w:val="28"/>
          <w:szCs w:val="28"/>
          <w:lang w:eastAsia="ru-RU"/>
        </w:rPr>
        <w:t>с</w:t>
      </w:r>
      <w:proofErr w:type="gramEnd"/>
      <w:r w:rsidRPr="00573D29">
        <w:rPr>
          <w:color w:val="000000" w:themeColor="text1"/>
          <w:sz w:val="28"/>
          <w:szCs w:val="28"/>
          <w:lang w:eastAsia="ru-RU"/>
        </w:rPr>
        <w:t xml:space="preserve"> статьей 191.</w:t>
      </w:r>
    </w:p>
    <w:p w14:paraId="480E0681" w14:textId="77777777" w:rsidR="00B40A18" w:rsidRPr="00573D29" w:rsidRDefault="00B40A18" w:rsidP="003D2C34">
      <w:pPr>
        <w:tabs>
          <w:tab w:val="left" w:pos="709"/>
          <w:tab w:val="center" w:pos="4677"/>
          <w:tab w:val="right" w:pos="9355"/>
        </w:tabs>
        <w:rPr>
          <w:color w:val="000000" w:themeColor="text1"/>
          <w:sz w:val="28"/>
          <w:szCs w:val="28"/>
          <w:lang w:eastAsia="ru-RU"/>
        </w:rPr>
      </w:pPr>
      <w:r w:rsidRPr="00573D29">
        <w:rPr>
          <w:color w:val="000000" w:themeColor="text1"/>
          <w:sz w:val="28"/>
          <w:szCs w:val="28"/>
          <w:lang w:eastAsia="ru-RU"/>
        </w:rPr>
        <w:t xml:space="preserve">(2) Режим транзита </w:t>
      </w:r>
      <w:proofErr w:type="gramStart"/>
      <w:r w:rsidRPr="00573D29">
        <w:rPr>
          <w:color w:val="000000" w:themeColor="text1"/>
          <w:sz w:val="28"/>
          <w:szCs w:val="28"/>
          <w:lang w:eastAsia="ru-RU"/>
        </w:rPr>
        <w:t>считается</w:t>
      </w:r>
      <w:proofErr w:type="gramEnd"/>
      <w:r w:rsidRPr="00573D29">
        <w:rPr>
          <w:color w:val="000000" w:themeColor="text1"/>
          <w:sz w:val="28"/>
          <w:szCs w:val="28"/>
          <w:lang w:eastAsia="ru-RU"/>
        </w:rPr>
        <w:t xml:space="preserve"> завершается Таможенной службой в момент, когда она может установить на основании сравнения данных, имеющихся у таможенного поста отправления, с данных, имеющимися у таможенного поста назначения, что режим завершен правильно.</w:t>
      </w:r>
    </w:p>
    <w:p w14:paraId="5D1C5356" w14:textId="77777777" w:rsidR="00B40A18" w:rsidRPr="00573D29" w:rsidRDefault="00B40A18" w:rsidP="003D2C34">
      <w:pPr>
        <w:tabs>
          <w:tab w:val="left" w:pos="709"/>
          <w:tab w:val="center" w:pos="4677"/>
          <w:tab w:val="right" w:pos="9355"/>
        </w:tabs>
        <w:rPr>
          <w:color w:val="000000" w:themeColor="text1"/>
          <w:sz w:val="28"/>
          <w:szCs w:val="28"/>
          <w:lang w:eastAsia="ru-RU"/>
        </w:rPr>
      </w:pPr>
      <w:r w:rsidRPr="00573D29">
        <w:rPr>
          <w:color w:val="000000" w:themeColor="text1"/>
          <w:sz w:val="28"/>
          <w:szCs w:val="28"/>
          <w:lang w:eastAsia="ru-RU"/>
        </w:rPr>
        <w:t>(3) Таможенный пост отправления принимает все необходимые меры для того, чтобы урегулировать положение товаров, в отношении которых режим не закончился в установленных условиях, в том числе путем взимания наложенных таможенных платежей.</w:t>
      </w:r>
    </w:p>
    <w:p w14:paraId="22B5E73B" w14:textId="77777777" w:rsidR="00B40A18" w:rsidRPr="00573D29" w:rsidRDefault="00B40A18" w:rsidP="003D2C34">
      <w:pPr>
        <w:tabs>
          <w:tab w:val="left" w:pos="709"/>
        </w:tabs>
        <w:rPr>
          <w:color w:val="000000" w:themeColor="text1"/>
          <w:sz w:val="28"/>
          <w:szCs w:val="28"/>
          <w:lang w:eastAsia="ru-RU"/>
        </w:rPr>
      </w:pPr>
      <w:r w:rsidRPr="00573D29">
        <w:rPr>
          <w:color w:val="000000" w:themeColor="text1"/>
          <w:sz w:val="28"/>
          <w:szCs w:val="28"/>
          <w:lang w:eastAsia="ru-RU"/>
        </w:rPr>
        <w:lastRenderedPageBreak/>
        <w:t>(4) Завершение процедуры происходит в течение срока закрытия, указанного в разрешении, выданном в соответствии с частями (1) и (2) статьи 279. Однако по ходатайству держателя процедуры срок завершения процедуры, указанный в выданном разрешении, в обоснованных исключительных случаях, может быть продлен Таможенной службой даже после истечения первоначально установленного срока.</w:t>
      </w:r>
    </w:p>
    <w:p w14:paraId="377485DF" w14:textId="77777777" w:rsidR="00B40A18" w:rsidRPr="00573D29" w:rsidRDefault="00B40A18" w:rsidP="003D2C34">
      <w:pPr>
        <w:tabs>
          <w:tab w:val="left" w:pos="709"/>
        </w:tabs>
        <w:rPr>
          <w:bCs/>
          <w:strike/>
          <w:color w:val="000000" w:themeColor="text1"/>
          <w:sz w:val="28"/>
          <w:szCs w:val="28"/>
          <w:lang w:eastAsia="ru-RU"/>
        </w:rPr>
      </w:pPr>
      <w:proofErr w:type="gramStart"/>
      <w:r w:rsidRPr="00573D29">
        <w:rPr>
          <w:rFonts w:eastAsiaTheme="minorEastAsia"/>
          <w:bCs/>
          <w:color w:val="000000" w:themeColor="text1"/>
          <w:sz w:val="28"/>
          <w:szCs w:val="28"/>
          <w:lang w:eastAsia="ro-RO"/>
        </w:rPr>
        <w:t>(5) Когда срок заключения истекает в определенную дату для всех товаров, помещенных под режим в определенный период, Таможенная служба может установить в рамках разрешения, как указано в подпункте (a) части (1) статьи 279 что крайний срок расторжения автоматически продлевается для всех товаров, все еще находящихся под этим режимом на эту дату.</w:t>
      </w:r>
      <w:proofErr w:type="gramEnd"/>
      <w:r w:rsidRPr="00573D29">
        <w:rPr>
          <w:rFonts w:eastAsiaTheme="minorEastAsia"/>
          <w:bCs/>
          <w:color w:val="000000" w:themeColor="text1"/>
          <w:sz w:val="28"/>
          <w:szCs w:val="28"/>
          <w:lang w:eastAsia="ro-RO"/>
        </w:rPr>
        <w:t xml:space="preserve"> Таможенная служба может принять решение об остановке автоматического продления срока для всех или части товаров, помещенных под режимом</w:t>
      </w:r>
      <w:proofErr w:type="gramStart"/>
      <w:r w:rsidRPr="00573D29">
        <w:rPr>
          <w:rFonts w:eastAsiaTheme="minorEastAsia"/>
          <w:bCs/>
          <w:color w:val="000000" w:themeColor="text1"/>
          <w:sz w:val="28"/>
          <w:szCs w:val="28"/>
          <w:lang w:eastAsia="ro-RO"/>
        </w:rPr>
        <w:t>.</w:t>
      </w:r>
      <w:r w:rsidRPr="00573D29">
        <w:rPr>
          <w:b/>
          <w:bCs/>
          <w:color w:val="000000" w:themeColor="text1"/>
          <w:sz w:val="28"/>
          <w:szCs w:val="28"/>
          <w:lang w:eastAsia="ru-RU"/>
        </w:rPr>
        <w:t>»</w:t>
      </w:r>
      <w:r w:rsidRPr="00573D29">
        <w:rPr>
          <w:rFonts w:eastAsiaTheme="minorEastAsia"/>
          <w:bCs/>
          <w:color w:val="000000" w:themeColor="text1"/>
          <w:sz w:val="28"/>
          <w:szCs w:val="28"/>
          <w:lang w:eastAsia="ro-RO"/>
        </w:rPr>
        <w:t>.</w:t>
      </w:r>
      <w:proofErr w:type="gramEnd"/>
    </w:p>
    <w:p w14:paraId="0C4081C6" w14:textId="77777777" w:rsidR="00B40A18" w:rsidRPr="00573D29" w:rsidRDefault="00B40A18" w:rsidP="003D2C34">
      <w:pPr>
        <w:numPr>
          <w:ilvl w:val="0"/>
          <w:numId w:val="42"/>
        </w:numPr>
        <w:tabs>
          <w:tab w:val="left" w:pos="142"/>
          <w:tab w:val="left" w:pos="284"/>
          <w:tab w:val="left" w:pos="568"/>
          <w:tab w:val="left" w:pos="709"/>
        </w:tabs>
        <w:ind w:left="0" w:firstLine="709"/>
        <w:contextualSpacing/>
        <w:rPr>
          <w:color w:val="000000" w:themeColor="text1"/>
          <w:sz w:val="28"/>
          <w:szCs w:val="28"/>
          <w:lang w:eastAsia="ru-RU"/>
        </w:rPr>
      </w:pPr>
      <w:r w:rsidRPr="00573D29">
        <w:rPr>
          <w:color w:val="000000" w:themeColor="text1"/>
          <w:sz w:val="28"/>
          <w:szCs w:val="28"/>
          <w:lang w:eastAsia="ru-RU"/>
        </w:rPr>
        <w:t xml:space="preserve">Статью 288 </w:t>
      </w:r>
      <w:r w:rsidRPr="00573D29">
        <w:rPr>
          <w:color w:val="000000" w:themeColor="text1"/>
          <w:sz w:val="28"/>
          <w:szCs w:val="28"/>
        </w:rPr>
        <w:t>изложить в следующей редакции</w:t>
      </w:r>
      <w:r w:rsidRPr="00573D29">
        <w:rPr>
          <w:color w:val="000000" w:themeColor="text1"/>
          <w:sz w:val="28"/>
          <w:szCs w:val="28"/>
          <w:lang w:eastAsia="ru-RU"/>
        </w:rPr>
        <w:t>:</w:t>
      </w:r>
    </w:p>
    <w:p w14:paraId="21BF4087" w14:textId="77777777" w:rsidR="00B40A18" w:rsidRPr="00573D29" w:rsidRDefault="00B40A18" w:rsidP="003D2C34">
      <w:pPr>
        <w:tabs>
          <w:tab w:val="left" w:pos="709"/>
        </w:tabs>
        <w:rPr>
          <w:color w:val="000000" w:themeColor="text1"/>
          <w:sz w:val="28"/>
          <w:szCs w:val="28"/>
          <w:lang w:eastAsia="ru-RU"/>
        </w:rPr>
      </w:pPr>
      <w:bookmarkStart w:id="2" w:name="Articolul_288."/>
      <w:r w:rsidRPr="00573D29">
        <w:rPr>
          <w:b/>
          <w:color w:val="000000" w:themeColor="text1"/>
          <w:sz w:val="28"/>
          <w:szCs w:val="28"/>
          <w:lang w:eastAsia="ru-RU"/>
        </w:rPr>
        <w:t>«</w:t>
      </w:r>
      <w:r w:rsidRPr="00573D29">
        <w:rPr>
          <w:b/>
          <w:bCs/>
          <w:color w:val="000000" w:themeColor="text1"/>
          <w:sz w:val="28"/>
          <w:szCs w:val="28"/>
          <w:lang w:eastAsia="ru-RU"/>
        </w:rPr>
        <w:t>Статья 288.</w:t>
      </w:r>
      <w:bookmarkEnd w:id="2"/>
      <w:r w:rsidRPr="00573D29">
        <w:rPr>
          <w:b/>
          <w:bCs/>
          <w:color w:val="000000" w:themeColor="text1"/>
          <w:sz w:val="28"/>
          <w:szCs w:val="28"/>
          <w:lang w:eastAsia="ru-RU"/>
        </w:rPr>
        <w:t xml:space="preserve"> </w:t>
      </w:r>
      <w:r w:rsidRPr="00573D29">
        <w:rPr>
          <w:bCs/>
          <w:color w:val="000000" w:themeColor="text1"/>
          <w:sz w:val="28"/>
          <w:szCs w:val="28"/>
          <w:lang w:eastAsia="ru-RU"/>
        </w:rPr>
        <w:t>Перемещение товаров между разными местами на таможенной территории</w:t>
      </w:r>
      <w:r w:rsidRPr="00573D29">
        <w:rPr>
          <w:b/>
          <w:bCs/>
          <w:color w:val="000000" w:themeColor="text1"/>
          <w:sz w:val="28"/>
          <w:szCs w:val="28"/>
          <w:lang w:eastAsia="ru-RU"/>
        </w:rPr>
        <w:t xml:space="preserve"> </w:t>
      </w:r>
      <w:r w:rsidRPr="00573D29">
        <w:rPr>
          <w:color w:val="000000" w:themeColor="text1"/>
          <w:sz w:val="28"/>
          <w:szCs w:val="28"/>
          <w:lang w:eastAsia="ru-RU"/>
        </w:rPr>
        <w:t xml:space="preserve"> </w:t>
      </w:r>
    </w:p>
    <w:p w14:paraId="411B4C57" w14:textId="77777777" w:rsidR="00B40A18" w:rsidRPr="00573D29" w:rsidRDefault="00B40A18" w:rsidP="003D2C34">
      <w:pPr>
        <w:tabs>
          <w:tab w:val="left" w:pos="709"/>
          <w:tab w:val="center" w:pos="4677"/>
          <w:tab w:val="right" w:pos="9355"/>
        </w:tabs>
        <w:rPr>
          <w:color w:val="000000" w:themeColor="text1"/>
          <w:sz w:val="28"/>
          <w:szCs w:val="28"/>
          <w:lang w:eastAsia="ru-RU"/>
        </w:rPr>
      </w:pPr>
      <w:r w:rsidRPr="00573D29">
        <w:rPr>
          <w:color w:val="000000" w:themeColor="text1"/>
          <w:sz w:val="28"/>
          <w:szCs w:val="28"/>
          <w:lang w:eastAsia="ru-RU"/>
        </w:rPr>
        <w:t xml:space="preserve">(1) В отдельных случаях товары, помещенные под специальный режим, </w:t>
      </w:r>
      <w:proofErr w:type="gramStart"/>
      <w:r w:rsidRPr="00573D29">
        <w:rPr>
          <w:color w:val="000000" w:themeColor="text1"/>
          <w:sz w:val="28"/>
          <w:szCs w:val="28"/>
          <w:lang w:eastAsia="ru-RU"/>
        </w:rPr>
        <w:t>другой</w:t>
      </w:r>
      <w:proofErr w:type="gramEnd"/>
      <w:r w:rsidRPr="00573D29">
        <w:rPr>
          <w:color w:val="000000" w:themeColor="text1"/>
          <w:sz w:val="28"/>
          <w:szCs w:val="28"/>
          <w:lang w:eastAsia="ru-RU"/>
        </w:rPr>
        <w:t xml:space="preserve"> чем режим транзита, или помещенные в свободные зоны, могут перемещаться между </w:t>
      </w:r>
      <w:r w:rsidRPr="00573D29">
        <w:rPr>
          <w:rFonts w:eastAsiaTheme="minorHAnsi"/>
          <w:bCs/>
          <w:color w:val="000000" w:themeColor="text1"/>
          <w:sz w:val="28"/>
          <w:szCs w:val="28"/>
        </w:rPr>
        <w:t>разными</w:t>
      </w:r>
      <w:r w:rsidRPr="00573D29">
        <w:rPr>
          <w:color w:val="000000" w:themeColor="text1"/>
          <w:sz w:val="28"/>
          <w:szCs w:val="28"/>
          <w:lang w:eastAsia="ru-RU"/>
        </w:rPr>
        <w:t xml:space="preserve"> местами таможенной территории.</w:t>
      </w:r>
    </w:p>
    <w:p w14:paraId="4F4C8284" w14:textId="77777777" w:rsidR="00B40A18" w:rsidRPr="00573D29" w:rsidRDefault="00B40A18" w:rsidP="003D2C34">
      <w:pPr>
        <w:tabs>
          <w:tab w:val="left" w:pos="709"/>
          <w:tab w:val="left" w:pos="993"/>
          <w:tab w:val="center" w:pos="4677"/>
          <w:tab w:val="right" w:pos="9355"/>
        </w:tabs>
        <w:rPr>
          <w:color w:val="000000" w:themeColor="text1"/>
          <w:sz w:val="28"/>
          <w:szCs w:val="28"/>
          <w:lang w:eastAsia="ru-RU"/>
        </w:rPr>
      </w:pPr>
      <w:r w:rsidRPr="00573D29">
        <w:rPr>
          <w:color w:val="000000" w:themeColor="text1"/>
          <w:sz w:val="28"/>
          <w:szCs w:val="28"/>
          <w:lang w:eastAsia="ru-RU"/>
        </w:rPr>
        <w:t xml:space="preserve">(2) </w:t>
      </w:r>
      <w:r w:rsidRPr="00573D29">
        <w:rPr>
          <w:rFonts w:eastAsiaTheme="minorHAnsi"/>
          <w:sz w:val="28"/>
          <w:szCs w:val="28"/>
        </w:rPr>
        <w:t xml:space="preserve">Перемещение </w:t>
      </w:r>
      <w:r w:rsidRPr="00573D29">
        <w:rPr>
          <w:color w:val="000000" w:themeColor="text1"/>
          <w:sz w:val="28"/>
          <w:szCs w:val="28"/>
          <w:lang w:eastAsia="ru-RU"/>
        </w:rPr>
        <w:t xml:space="preserve">товаров, помещенных под режим переработки на таможенной территории, временного ввоза или конечного назначения, может осуществляться между разными местами на таможенной территории без таможенного оформления при условии, что местонахождение товаров и сведения о любом их перемещении внесены в указанные </w:t>
      </w:r>
      <w:proofErr w:type="gramStart"/>
      <w:r w:rsidRPr="00573D29">
        <w:rPr>
          <w:color w:val="000000" w:themeColor="text1"/>
          <w:sz w:val="28"/>
          <w:szCs w:val="28"/>
          <w:lang w:eastAsia="ru-RU"/>
        </w:rPr>
        <w:t>записи</w:t>
      </w:r>
      <w:proofErr w:type="gramEnd"/>
      <w:r w:rsidRPr="00573D29">
        <w:rPr>
          <w:color w:val="000000" w:themeColor="text1"/>
          <w:sz w:val="28"/>
          <w:szCs w:val="28"/>
          <w:lang w:eastAsia="ru-RU"/>
        </w:rPr>
        <w:t xml:space="preserve"> предусмотренные в статьи 285.</w:t>
      </w:r>
    </w:p>
    <w:p w14:paraId="4537E4C9" w14:textId="77777777" w:rsidR="00B40A18" w:rsidRPr="00573D29" w:rsidRDefault="00B40A18" w:rsidP="003D2C34">
      <w:pPr>
        <w:tabs>
          <w:tab w:val="left" w:pos="709"/>
          <w:tab w:val="center" w:pos="4677"/>
          <w:tab w:val="right" w:pos="9355"/>
        </w:tabs>
        <w:rPr>
          <w:color w:val="000000" w:themeColor="text1"/>
          <w:sz w:val="28"/>
          <w:szCs w:val="28"/>
          <w:lang w:eastAsia="ru-RU"/>
        </w:rPr>
      </w:pPr>
      <w:r w:rsidRPr="00573D29">
        <w:rPr>
          <w:color w:val="000000" w:themeColor="text1"/>
          <w:sz w:val="28"/>
          <w:szCs w:val="28"/>
          <w:lang w:eastAsia="ru-RU"/>
        </w:rPr>
        <w:t xml:space="preserve">(3) </w:t>
      </w:r>
      <w:r w:rsidRPr="00573D29">
        <w:rPr>
          <w:rFonts w:eastAsiaTheme="minorHAnsi"/>
          <w:sz w:val="28"/>
          <w:szCs w:val="28"/>
        </w:rPr>
        <w:t>Перемещение</w:t>
      </w:r>
      <w:r w:rsidRPr="00573D29">
        <w:rPr>
          <w:color w:val="000000" w:themeColor="text1"/>
          <w:sz w:val="28"/>
          <w:szCs w:val="28"/>
          <w:lang w:eastAsia="ru-RU"/>
        </w:rPr>
        <w:t xml:space="preserve"> товаров, помещенных под режим переработки вне таможенной территории, может осуществляться в пределах таможенной территории от таможни размещения до таможни выезда.</w:t>
      </w:r>
    </w:p>
    <w:p w14:paraId="0C50BCE7" w14:textId="77777777" w:rsidR="00B40A18" w:rsidRPr="00573D29" w:rsidRDefault="00B40A18" w:rsidP="003D2C34">
      <w:pPr>
        <w:tabs>
          <w:tab w:val="left" w:pos="709"/>
          <w:tab w:val="center" w:pos="4677"/>
          <w:tab w:val="right" w:pos="9355"/>
        </w:tabs>
        <w:rPr>
          <w:color w:val="000000" w:themeColor="text1"/>
          <w:sz w:val="28"/>
          <w:szCs w:val="28"/>
          <w:lang w:eastAsia="ru-RU"/>
        </w:rPr>
      </w:pPr>
      <w:r w:rsidRPr="00573D29">
        <w:rPr>
          <w:color w:val="000000" w:themeColor="text1"/>
          <w:sz w:val="28"/>
          <w:szCs w:val="28"/>
          <w:lang w:eastAsia="ru-RU"/>
        </w:rPr>
        <w:t xml:space="preserve">(4) </w:t>
      </w:r>
      <w:r w:rsidRPr="00573D29">
        <w:rPr>
          <w:rFonts w:eastAsiaTheme="minorHAnsi"/>
          <w:sz w:val="28"/>
          <w:szCs w:val="28"/>
        </w:rPr>
        <w:t>Перемещение</w:t>
      </w:r>
      <w:r w:rsidRPr="00573D29">
        <w:rPr>
          <w:color w:val="000000" w:themeColor="text1"/>
          <w:sz w:val="28"/>
          <w:szCs w:val="28"/>
          <w:lang w:eastAsia="ru-RU"/>
        </w:rPr>
        <w:t xml:space="preserve"> товаров, помещенных под режим таможенного склада, может осуществляться в пределах таможенной территории при условии, что местонахождение товаров и сведения об их перемещении внесены в учет, предусмотренные статьи 285, а именно:</w:t>
      </w:r>
    </w:p>
    <w:p w14:paraId="106BA125" w14:textId="77777777" w:rsidR="00B40A18" w:rsidRPr="00573D29" w:rsidRDefault="00B40A18" w:rsidP="003D2C34">
      <w:pPr>
        <w:tabs>
          <w:tab w:val="left" w:pos="709"/>
          <w:tab w:val="center" w:pos="4677"/>
          <w:tab w:val="right" w:pos="9355"/>
        </w:tabs>
        <w:rPr>
          <w:color w:val="000000" w:themeColor="text1"/>
          <w:sz w:val="28"/>
          <w:szCs w:val="28"/>
          <w:lang w:eastAsia="ru-RU"/>
        </w:rPr>
      </w:pPr>
      <w:r w:rsidRPr="00573D29">
        <w:rPr>
          <w:color w:val="000000" w:themeColor="text1"/>
          <w:sz w:val="28"/>
          <w:szCs w:val="28"/>
          <w:lang w:eastAsia="ru-RU"/>
        </w:rPr>
        <w:t>a) между разными складскими площадями, указанными в одной и той же авторизации;</w:t>
      </w:r>
    </w:p>
    <w:p w14:paraId="0C11B6E7" w14:textId="77777777" w:rsidR="00B40A18" w:rsidRPr="00573D29" w:rsidRDefault="00B40A18" w:rsidP="003D2C34">
      <w:pPr>
        <w:tabs>
          <w:tab w:val="left" w:pos="709"/>
          <w:tab w:val="center" w:pos="4677"/>
          <w:tab w:val="right" w:pos="9355"/>
        </w:tabs>
        <w:rPr>
          <w:color w:val="000000" w:themeColor="text1"/>
          <w:sz w:val="28"/>
          <w:szCs w:val="28"/>
          <w:lang w:eastAsia="ru-RU"/>
        </w:rPr>
      </w:pPr>
      <w:r w:rsidRPr="00573D29">
        <w:rPr>
          <w:color w:val="000000" w:themeColor="text1"/>
          <w:sz w:val="28"/>
          <w:szCs w:val="28"/>
          <w:lang w:eastAsia="ru-RU"/>
        </w:rPr>
        <w:t>b) от таможни размещения до складских помещений;</w:t>
      </w:r>
    </w:p>
    <w:p w14:paraId="1EA260B6" w14:textId="77777777" w:rsidR="00B40A18" w:rsidRPr="00573D29" w:rsidRDefault="00B40A18" w:rsidP="003D2C34">
      <w:pPr>
        <w:tabs>
          <w:tab w:val="left" w:pos="709"/>
          <w:tab w:val="center" w:pos="4677"/>
          <w:tab w:val="right" w:pos="9355"/>
        </w:tabs>
        <w:rPr>
          <w:color w:val="000000" w:themeColor="text1"/>
          <w:sz w:val="28"/>
          <w:szCs w:val="28"/>
          <w:lang w:eastAsia="ru-RU"/>
        </w:rPr>
      </w:pPr>
      <w:r w:rsidRPr="00573D29">
        <w:rPr>
          <w:color w:val="000000" w:themeColor="text1"/>
          <w:sz w:val="28"/>
          <w:szCs w:val="28"/>
          <w:lang w:eastAsia="ru-RU"/>
        </w:rPr>
        <w:t xml:space="preserve">c) </w:t>
      </w:r>
      <w:r w:rsidRPr="00573D29">
        <w:rPr>
          <w:rFonts w:eastAsiaTheme="minorHAnsi"/>
          <w:sz w:val="28"/>
          <w:szCs w:val="28"/>
        </w:rPr>
        <w:t>от</w:t>
      </w:r>
      <w:r w:rsidRPr="00573D29">
        <w:rPr>
          <w:color w:val="000000" w:themeColor="text1"/>
          <w:sz w:val="28"/>
          <w:szCs w:val="28"/>
          <w:lang w:eastAsia="ru-RU"/>
        </w:rPr>
        <w:t xml:space="preserve"> складских помещений до таможни выезда или в любую таможню, указанную в разрешении для специального режима, предусмотренный в части (1) статьи 279, который уполномочен предоставить осуществлять товару свободное таможенное оформление для иного таможенного режима или получать реэкспортную декларацию для заключения специального режима.</w:t>
      </w:r>
    </w:p>
    <w:p w14:paraId="5664E0B6" w14:textId="77777777" w:rsidR="00B40A18" w:rsidRPr="00573D29" w:rsidRDefault="00B40A18" w:rsidP="003D2C34">
      <w:pPr>
        <w:tabs>
          <w:tab w:val="left" w:pos="709"/>
          <w:tab w:val="center" w:pos="4677"/>
          <w:tab w:val="right" w:pos="9355"/>
        </w:tabs>
        <w:rPr>
          <w:color w:val="000000" w:themeColor="text1"/>
          <w:sz w:val="28"/>
          <w:szCs w:val="28"/>
          <w:lang w:eastAsia="ru-RU"/>
        </w:rPr>
      </w:pPr>
      <w:r w:rsidRPr="00573D29">
        <w:rPr>
          <w:color w:val="000000" w:themeColor="text1"/>
          <w:sz w:val="28"/>
          <w:szCs w:val="28"/>
          <w:lang w:eastAsia="ru-RU"/>
        </w:rPr>
        <w:lastRenderedPageBreak/>
        <w:t xml:space="preserve"> (5) </w:t>
      </w:r>
      <w:r w:rsidRPr="00573D29">
        <w:rPr>
          <w:rFonts w:eastAsiaTheme="minorHAnsi"/>
          <w:sz w:val="28"/>
          <w:szCs w:val="28"/>
        </w:rPr>
        <w:t>Перемещение</w:t>
      </w:r>
      <w:r w:rsidRPr="00573D29">
        <w:rPr>
          <w:color w:val="000000" w:themeColor="text1"/>
          <w:sz w:val="28"/>
          <w:szCs w:val="28"/>
          <w:lang w:eastAsia="ru-RU"/>
        </w:rPr>
        <w:t xml:space="preserve"> в режиме таможенного склада прекращается в течение 8 дней после вывоза товаров с таможенного склада или выпуска на таможенный склад. По запросу держателя режима таможня может продлить этот срок максимум на 5 дней.</w:t>
      </w:r>
    </w:p>
    <w:p w14:paraId="770D819A" w14:textId="77777777" w:rsidR="00B40A18" w:rsidRPr="00573D29" w:rsidRDefault="00B40A18" w:rsidP="003D2C34">
      <w:pPr>
        <w:tabs>
          <w:tab w:val="left" w:pos="709"/>
          <w:tab w:val="center" w:pos="4677"/>
          <w:tab w:val="right" w:pos="9355"/>
        </w:tabs>
        <w:rPr>
          <w:strike/>
          <w:color w:val="000000" w:themeColor="text1"/>
          <w:sz w:val="28"/>
          <w:szCs w:val="28"/>
          <w:lang w:eastAsia="ru-RU"/>
        </w:rPr>
      </w:pPr>
      <w:r w:rsidRPr="00573D29">
        <w:rPr>
          <w:color w:val="000000" w:themeColor="text1"/>
          <w:sz w:val="28"/>
          <w:szCs w:val="28"/>
          <w:lang w:eastAsia="ru-RU"/>
        </w:rPr>
        <w:t>(6) При перемещении товаров в пределах таможенного склада из зон хранения в таможни выезда записи, предусмотренные статьей 285 должны предоставить информацию о вывозе товаров в течение 30 дней после вывоза товаров с таможенного склада. По заявлению держателя режима таможня может продлить этот срок не более чем на 5 дней</w:t>
      </w:r>
      <w:proofErr w:type="gramStart"/>
      <w:r w:rsidRPr="00573D29">
        <w:rPr>
          <w:color w:val="000000" w:themeColor="text1"/>
          <w:sz w:val="28"/>
          <w:szCs w:val="28"/>
          <w:lang w:eastAsia="ru-RU"/>
        </w:rPr>
        <w:t>.».</w:t>
      </w:r>
      <w:proofErr w:type="gramEnd"/>
    </w:p>
    <w:p w14:paraId="5C31E8D4" w14:textId="77777777" w:rsidR="00B40A18" w:rsidRPr="00573D29" w:rsidRDefault="00B40A18" w:rsidP="003D2C34">
      <w:pPr>
        <w:numPr>
          <w:ilvl w:val="0"/>
          <w:numId w:val="42"/>
        </w:numPr>
        <w:tabs>
          <w:tab w:val="left" w:pos="142"/>
          <w:tab w:val="left" w:pos="284"/>
          <w:tab w:val="left" w:pos="630"/>
          <w:tab w:val="left" w:pos="709"/>
          <w:tab w:val="left" w:pos="1080"/>
        </w:tabs>
        <w:ind w:left="0" w:firstLine="709"/>
        <w:contextualSpacing/>
        <w:rPr>
          <w:color w:val="000000" w:themeColor="text1"/>
          <w:sz w:val="28"/>
          <w:szCs w:val="28"/>
          <w:lang w:eastAsia="ru-RU"/>
        </w:rPr>
      </w:pPr>
      <w:r w:rsidRPr="00573D29">
        <w:rPr>
          <w:color w:val="000000" w:themeColor="text1"/>
          <w:sz w:val="28"/>
          <w:szCs w:val="28"/>
          <w:lang w:eastAsia="ru-RU"/>
        </w:rPr>
        <w:t xml:space="preserve"> Статья 290:</w:t>
      </w:r>
    </w:p>
    <w:p w14:paraId="01BDFED6" w14:textId="77777777" w:rsidR="00B40A18" w:rsidRPr="00573D29" w:rsidRDefault="00B40A18" w:rsidP="003D2C34">
      <w:pPr>
        <w:tabs>
          <w:tab w:val="left" w:pos="142"/>
          <w:tab w:val="left" w:pos="284"/>
          <w:tab w:val="left" w:pos="709"/>
          <w:tab w:val="left" w:pos="851"/>
        </w:tabs>
        <w:contextualSpacing/>
        <w:rPr>
          <w:color w:val="000000" w:themeColor="text1"/>
          <w:sz w:val="28"/>
          <w:szCs w:val="28"/>
          <w:lang w:eastAsia="ru-RU"/>
        </w:rPr>
      </w:pPr>
      <w:r w:rsidRPr="00573D29">
        <w:rPr>
          <w:color w:val="000000" w:themeColor="text1"/>
          <w:sz w:val="28"/>
          <w:szCs w:val="28"/>
          <w:lang w:eastAsia="ru-RU"/>
        </w:rPr>
        <w:t>часть (1) изложить в следующей редакции:</w:t>
      </w:r>
    </w:p>
    <w:p w14:paraId="70E607D8" w14:textId="77777777" w:rsidR="00B40A18" w:rsidRPr="00573D29" w:rsidRDefault="00B40A18" w:rsidP="003D2C34">
      <w:pPr>
        <w:tabs>
          <w:tab w:val="left" w:pos="142"/>
          <w:tab w:val="left" w:pos="284"/>
          <w:tab w:val="left" w:pos="709"/>
          <w:tab w:val="left" w:pos="851"/>
        </w:tabs>
        <w:contextualSpacing/>
        <w:rPr>
          <w:color w:val="000000" w:themeColor="text1"/>
          <w:sz w:val="28"/>
          <w:szCs w:val="28"/>
          <w:lang w:eastAsia="ru-RU"/>
        </w:rPr>
      </w:pPr>
      <w:r w:rsidRPr="00573D29">
        <w:rPr>
          <w:b/>
          <w:color w:val="000000" w:themeColor="text1"/>
          <w:sz w:val="28"/>
          <w:szCs w:val="28"/>
          <w:lang w:eastAsia="ru-RU"/>
        </w:rPr>
        <w:t>«</w:t>
      </w:r>
      <w:r w:rsidRPr="00573D29">
        <w:rPr>
          <w:color w:val="000000" w:themeColor="text1"/>
          <w:sz w:val="28"/>
          <w:szCs w:val="28"/>
          <w:lang w:eastAsia="ru-RU"/>
        </w:rPr>
        <w:t>(1) Эквивалентные товары - это отечественные товары, хранящиеся, используемые или перерабатываемые вместо товаров, помещенных под специальный режим</w:t>
      </w:r>
      <w:proofErr w:type="gramStart"/>
      <w:r w:rsidRPr="00573D29">
        <w:rPr>
          <w:color w:val="000000" w:themeColor="text1"/>
          <w:sz w:val="28"/>
          <w:szCs w:val="28"/>
          <w:lang w:eastAsia="ru-RU"/>
        </w:rPr>
        <w:t>.»;</w:t>
      </w:r>
      <w:proofErr w:type="gramEnd"/>
    </w:p>
    <w:p w14:paraId="43C7DAD6" w14:textId="77777777" w:rsidR="00B40A18" w:rsidRPr="00573D29" w:rsidRDefault="00B40A18" w:rsidP="003D2C34">
      <w:pPr>
        <w:tabs>
          <w:tab w:val="left" w:pos="142"/>
          <w:tab w:val="left" w:pos="284"/>
          <w:tab w:val="left" w:pos="709"/>
          <w:tab w:val="left" w:pos="851"/>
        </w:tabs>
        <w:contextualSpacing/>
        <w:rPr>
          <w:color w:val="000000" w:themeColor="text1"/>
          <w:sz w:val="28"/>
          <w:szCs w:val="28"/>
          <w:lang w:eastAsia="ru-RU"/>
        </w:rPr>
      </w:pPr>
      <w:r w:rsidRPr="00573D29">
        <w:rPr>
          <w:color w:val="000000" w:themeColor="text1"/>
          <w:sz w:val="28"/>
          <w:szCs w:val="28"/>
          <w:lang w:eastAsia="ru-RU"/>
        </w:rPr>
        <w:t>дополнить частью (1</w:t>
      </w:r>
      <w:r w:rsidRPr="00573D29">
        <w:rPr>
          <w:color w:val="000000" w:themeColor="text1"/>
          <w:sz w:val="28"/>
          <w:szCs w:val="28"/>
          <w:vertAlign w:val="superscript"/>
          <w:lang w:eastAsia="ru-RU"/>
        </w:rPr>
        <w:t>1</w:t>
      </w:r>
      <w:r w:rsidRPr="00573D29">
        <w:rPr>
          <w:color w:val="000000" w:themeColor="text1"/>
          <w:sz w:val="28"/>
          <w:szCs w:val="28"/>
          <w:lang w:eastAsia="ru-RU"/>
        </w:rPr>
        <w:t xml:space="preserve">) в следующей редакции: </w:t>
      </w:r>
    </w:p>
    <w:p w14:paraId="65232DC4" w14:textId="77777777" w:rsidR="00B40A18" w:rsidRPr="00573D29" w:rsidRDefault="00B40A18" w:rsidP="003D2C34">
      <w:pPr>
        <w:tabs>
          <w:tab w:val="left" w:pos="142"/>
          <w:tab w:val="left" w:pos="284"/>
          <w:tab w:val="left" w:pos="709"/>
          <w:tab w:val="left" w:pos="851"/>
        </w:tabs>
        <w:contextualSpacing/>
        <w:rPr>
          <w:color w:val="000000" w:themeColor="text1"/>
          <w:sz w:val="28"/>
          <w:szCs w:val="28"/>
          <w:lang w:eastAsia="ru-RU"/>
        </w:rPr>
      </w:pPr>
      <w:r w:rsidRPr="00573D29">
        <w:rPr>
          <w:color w:val="000000" w:themeColor="text1"/>
          <w:sz w:val="28"/>
          <w:szCs w:val="28"/>
          <w:lang w:eastAsia="ru-RU"/>
        </w:rPr>
        <w:t>(1</w:t>
      </w:r>
      <w:r w:rsidRPr="00573D29">
        <w:rPr>
          <w:color w:val="000000" w:themeColor="text1"/>
          <w:sz w:val="28"/>
          <w:szCs w:val="28"/>
          <w:vertAlign w:val="superscript"/>
          <w:lang w:eastAsia="ru-RU"/>
        </w:rPr>
        <w:t>1</w:t>
      </w:r>
      <w:r w:rsidRPr="00573D29">
        <w:rPr>
          <w:color w:val="000000" w:themeColor="text1"/>
          <w:sz w:val="28"/>
          <w:szCs w:val="28"/>
          <w:lang w:eastAsia="ru-RU"/>
        </w:rPr>
        <w:t>)</w:t>
      </w:r>
      <w:r w:rsidRPr="00573D29">
        <w:rPr>
          <w:color w:val="000000" w:themeColor="text1"/>
          <w:sz w:val="28"/>
          <w:szCs w:val="28"/>
        </w:rPr>
        <w:t xml:space="preserve"> В случае режим </w:t>
      </w:r>
      <w:r w:rsidRPr="00573D29">
        <w:rPr>
          <w:color w:val="000000" w:themeColor="text1"/>
          <w:sz w:val="28"/>
          <w:szCs w:val="28"/>
          <w:lang w:eastAsia="ru-RU"/>
        </w:rPr>
        <w:t>переработки на таможенной территории</w:t>
      </w:r>
      <w:r w:rsidRPr="00573D29">
        <w:rPr>
          <w:color w:val="000000" w:themeColor="text1"/>
          <w:sz w:val="28"/>
          <w:szCs w:val="28"/>
        </w:rPr>
        <w:t xml:space="preserve"> эквивалентными товарами являются отечественные товары, переработанные вместо иностранных товаров, помещенных под режим </w:t>
      </w:r>
      <w:r w:rsidRPr="00573D29">
        <w:rPr>
          <w:color w:val="000000" w:themeColor="text1"/>
          <w:sz w:val="28"/>
          <w:szCs w:val="28"/>
          <w:lang w:eastAsia="ru-RU"/>
        </w:rPr>
        <w:t>переработки на таможенной территории</w:t>
      </w:r>
      <w:proofErr w:type="gramStart"/>
      <w:r w:rsidRPr="00573D29">
        <w:rPr>
          <w:color w:val="000000" w:themeColor="text1"/>
          <w:sz w:val="28"/>
          <w:szCs w:val="28"/>
          <w:lang w:eastAsia="ru-RU"/>
        </w:rPr>
        <w:t>.</w:t>
      </w:r>
      <w:r w:rsidRPr="00573D29">
        <w:rPr>
          <w:color w:val="000000" w:themeColor="text1"/>
          <w:sz w:val="28"/>
          <w:szCs w:val="28"/>
        </w:rPr>
        <w:t xml:space="preserve">». </w:t>
      </w:r>
      <w:proofErr w:type="gramEnd"/>
    </w:p>
    <w:p w14:paraId="119F92DF"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часть (4):</w:t>
      </w:r>
    </w:p>
    <w:p w14:paraId="31D2203F"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 xml:space="preserve">в подпункте а) слово </w:t>
      </w:r>
      <w:r w:rsidRPr="00573D29">
        <w:rPr>
          <w:b/>
          <w:color w:val="000000" w:themeColor="text1"/>
          <w:sz w:val="28"/>
          <w:szCs w:val="28"/>
          <w:lang w:eastAsia="ru-RU"/>
        </w:rPr>
        <w:t>«</w:t>
      </w:r>
      <w:r w:rsidRPr="00573D29">
        <w:rPr>
          <w:color w:val="000000" w:themeColor="text1"/>
          <w:sz w:val="28"/>
          <w:szCs w:val="28"/>
          <w:lang w:eastAsia="ru-RU"/>
        </w:rPr>
        <w:t>режимах</w:t>
      </w:r>
      <w:r w:rsidRPr="00573D29">
        <w:rPr>
          <w:color w:val="000000" w:themeColor="text1"/>
          <w:sz w:val="28"/>
          <w:szCs w:val="28"/>
        </w:rPr>
        <w:t>»</w:t>
      </w:r>
      <w:r w:rsidRPr="00573D29">
        <w:rPr>
          <w:color w:val="000000" w:themeColor="text1"/>
          <w:sz w:val="28"/>
          <w:szCs w:val="28"/>
          <w:lang w:eastAsia="ru-RU"/>
        </w:rPr>
        <w:t xml:space="preserve"> дополнить словом </w:t>
      </w:r>
      <w:r w:rsidRPr="00573D29">
        <w:rPr>
          <w:b/>
          <w:color w:val="000000" w:themeColor="text1"/>
          <w:sz w:val="28"/>
          <w:szCs w:val="28"/>
          <w:lang w:eastAsia="ru-RU"/>
        </w:rPr>
        <w:t>«</w:t>
      </w:r>
      <w:r w:rsidRPr="00573D29">
        <w:rPr>
          <w:color w:val="000000" w:themeColor="text1"/>
          <w:sz w:val="28"/>
          <w:szCs w:val="28"/>
          <w:lang w:eastAsia="ru-RU"/>
        </w:rPr>
        <w:t>таможенных</w:t>
      </w:r>
      <w:r w:rsidRPr="00573D29">
        <w:rPr>
          <w:color w:val="000000" w:themeColor="text1"/>
          <w:sz w:val="28"/>
          <w:szCs w:val="28"/>
        </w:rPr>
        <w:t>»</w:t>
      </w:r>
      <w:r w:rsidRPr="00573D29">
        <w:rPr>
          <w:color w:val="000000" w:themeColor="text1"/>
          <w:sz w:val="28"/>
          <w:szCs w:val="28"/>
          <w:lang w:eastAsia="ru-RU"/>
        </w:rPr>
        <w:t xml:space="preserve">, а текст </w:t>
      </w:r>
      <w:r w:rsidRPr="00573D29">
        <w:rPr>
          <w:b/>
          <w:color w:val="000000" w:themeColor="text1"/>
          <w:sz w:val="28"/>
          <w:szCs w:val="28"/>
          <w:lang w:eastAsia="ru-RU"/>
        </w:rPr>
        <w:t>«</w:t>
      </w:r>
      <w:r w:rsidRPr="00573D29">
        <w:rPr>
          <w:color w:val="000000" w:themeColor="text1"/>
          <w:sz w:val="28"/>
          <w:szCs w:val="28"/>
          <w:lang w:eastAsia="ru-RU"/>
        </w:rPr>
        <w:t>временного ввоза</w:t>
      </w:r>
      <w:r w:rsidRPr="00573D29">
        <w:rPr>
          <w:color w:val="000000" w:themeColor="text1"/>
          <w:sz w:val="28"/>
          <w:szCs w:val="28"/>
        </w:rPr>
        <w:t>»</w:t>
      </w:r>
      <w:r w:rsidRPr="00573D29">
        <w:rPr>
          <w:color w:val="000000" w:themeColor="text1"/>
          <w:sz w:val="28"/>
          <w:szCs w:val="28"/>
          <w:lang w:eastAsia="ru-RU"/>
        </w:rPr>
        <w:t xml:space="preserve"> исключить;</w:t>
      </w:r>
    </w:p>
    <w:p w14:paraId="652BE34E"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дополнить пунктом d) следующего содержания:</w:t>
      </w:r>
    </w:p>
    <w:p w14:paraId="5FBC200B"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b/>
          <w:color w:val="000000" w:themeColor="text1"/>
          <w:sz w:val="28"/>
          <w:szCs w:val="28"/>
          <w:lang w:eastAsia="ru-RU"/>
        </w:rPr>
        <w:t>«</w:t>
      </w:r>
      <w:r w:rsidRPr="00573D29">
        <w:rPr>
          <w:color w:val="000000" w:themeColor="text1"/>
          <w:sz w:val="28"/>
          <w:szCs w:val="28"/>
          <w:lang w:eastAsia="ru-RU"/>
        </w:rPr>
        <w:t>d) использование в определенных случаях</w:t>
      </w:r>
      <w:r w:rsidRPr="00573D29">
        <w:rPr>
          <w:color w:val="000000" w:themeColor="text1"/>
          <w:sz w:val="28"/>
          <w:szCs w:val="28"/>
        </w:rPr>
        <w:t xml:space="preserve"> эквивалентн</w:t>
      </w:r>
      <w:r w:rsidRPr="00573D29">
        <w:rPr>
          <w:color w:val="000000" w:themeColor="text1"/>
          <w:sz w:val="28"/>
          <w:szCs w:val="28"/>
          <w:lang w:eastAsia="ru-RU"/>
        </w:rPr>
        <w:t>ых товаров в режиме временного ввоза</w:t>
      </w:r>
      <w:proofErr w:type="gramStart"/>
      <w:r w:rsidRPr="00573D29">
        <w:rPr>
          <w:color w:val="000000" w:themeColor="text1"/>
          <w:sz w:val="28"/>
          <w:szCs w:val="28"/>
          <w:lang w:eastAsia="ru-RU"/>
        </w:rPr>
        <w:t>.».</w:t>
      </w:r>
      <w:proofErr w:type="gramEnd"/>
    </w:p>
    <w:p w14:paraId="4F2637BD" w14:textId="77777777" w:rsidR="00B40A18" w:rsidRPr="00573D29" w:rsidRDefault="00B40A18" w:rsidP="003D2C34">
      <w:pPr>
        <w:numPr>
          <w:ilvl w:val="0"/>
          <w:numId w:val="42"/>
        </w:numPr>
        <w:tabs>
          <w:tab w:val="left" w:pos="142"/>
          <w:tab w:val="left" w:pos="284"/>
          <w:tab w:val="left" w:pos="709"/>
        </w:tabs>
        <w:ind w:left="0" w:firstLine="709"/>
        <w:contextualSpacing/>
        <w:rPr>
          <w:color w:val="000000" w:themeColor="text1"/>
          <w:sz w:val="28"/>
          <w:szCs w:val="28"/>
          <w:lang w:eastAsia="ru-RU"/>
        </w:rPr>
      </w:pPr>
      <w:r w:rsidRPr="00573D29">
        <w:rPr>
          <w:color w:val="000000" w:themeColor="text1"/>
          <w:sz w:val="28"/>
          <w:szCs w:val="28"/>
          <w:lang w:eastAsia="ru-RU"/>
        </w:rPr>
        <w:t>Статья 291:</w:t>
      </w:r>
    </w:p>
    <w:p w14:paraId="08351D2A" w14:textId="77777777" w:rsidR="00B40A18" w:rsidRPr="00573D29" w:rsidRDefault="00B40A18" w:rsidP="003D2C34">
      <w:pPr>
        <w:tabs>
          <w:tab w:val="left" w:pos="142"/>
          <w:tab w:val="left" w:pos="284"/>
          <w:tab w:val="left" w:pos="709"/>
        </w:tabs>
        <w:contextualSpacing/>
        <w:rPr>
          <w:color w:val="000000" w:themeColor="text1"/>
          <w:sz w:val="28"/>
          <w:szCs w:val="28"/>
          <w:lang w:eastAsia="ru-RU"/>
        </w:rPr>
      </w:pPr>
      <w:r w:rsidRPr="00573D29">
        <w:rPr>
          <w:color w:val="000000" w:themeColor="text1"/>
          <w:sz w:val="28"/>
          <w:szCs w:val="28"/>
          <w:lang w:eastAsia="ru-RU"/>
        </w:rPr>
        <w:t>в части (1):</w:t>
      </w:r>
    </w:p>
    <w:p w14:paraId="78AC7D04" w14:textId="77777777" w:rsidR="00B40A18" w:rsidRPr="00573D29" w:rsidRDefault="00B40A18" w:rsidP="003D2C34">
      <w:pPr>
        <w:tabs>
          <w:tab w:val="left" w:pos="142"/>
          <w:tab w:val="left" w:pos="284"/>
          <w:tab w:val="left" w:pos="709"/>
        </w:tabs>
        <w:contextualSpacing/>
        <w:rPr>
          <w:color w:val="000000" w:themeColor="text1"/>
          <w:sz w:val="28"/>
          <w:szCs w:val="28"/>
          <w:lang w:eastAsia="ru-RU"/>
        </w:rPr>
      </w:pPr>
      <w:r w:rsidRPr="00573D29">
        <w:rPr>
          <w:color w:val="000000" w:themeColor="text1"/>
          <w:sz w:val="28"/>
          <w:szCs w:val="28"/>
          <w:lang w:eastAsia="ru-RU"/>
        </w:rPr>
        <w:t>пункт b) изложить в следующей редакции:</w:t>
      </w:r>
    </w:p>
    <w:p w14:paraId="0C44FB77" w14:textId="77777777" w:rsidR="00B40A18" w:rsidRPr="00573D29" w:rsidRDefault="00B40A18" w:rsidP="003D2C34">
      <w:pPr>
        <w:tabs>
          <w:tab w:val="left" w:pos="142"/>
          <w:tab w:val="left" w:pos="284"/>
          <w:tab w:val="left" w:pos="709"/>
        </w:tabs>
        <w:contextualSpacing/>
        <w:rPr>
          <w:color w:val="000000" w:themeColor="text1"/>
          <w:sz w:val="28"/>
          <w:szCs w:val="28"/>
        </w:rPr>
      </w:pPr>
      <w:r w:rsidRPr="00573D29">
        <w:rPr>
          <w:b/>
          <w:color w:val="000000" w:themeColor="text1"/>
          <w:sz w:val="28"/>
          <w:szCs w:val="28"/>
          <w:lang w:eastAsia="ru-RU"/>
        </w:rPr>
        <w:t>«</w:t>
      </w:r>
      <w:r w:rsidRPr="00573D29">
        <w:rPr>
          <w:color w:val="000000" w:themeColor="text1"/>
          <w:sz w:val="28"/>
          <w:szCs w:val="28"/>
        </w:rPr>
        <w:t>b) иные налоги, предусмотренные законодательством</w:t>
      </w:r>
      <w:proofErr w:type="gramStart"/>
      <w:r w:rsidRPr="00573D29">
        <w:rPr>
          <w:color w:val="000000" w:themeColor="text1"/>
          <w:sz w:val="28"/>
          <w:szCs w:val="28"/>
          <w:lang w:eastAsia="ru-RU"/>
        </w:rPr>
        <w:t>;»</w:t>
      </w:r>
      <w:proofErr w:type="gramEnd"/>
      <w:r w:rsidRPr="00573D29">
        <w:rPr>
          <w:color w:val="000000" w:themeColor="text1"/>
          <w:sz w:val="28"/>
          <w:szCs w:val="28"/>
          <w:lang w:eastAsia="ru-RU"/>
        </w:rPr>
        <w:t>;</w:t>
      </w:r>
    </w:p>
    <w:p w14:paraId="4D6FC531" w14:textId="77777777" w:rsidR="00B40A18" w:rsidRPr="00573D29" w:rsidRDefault="00B40A18" w:rsidP="003D2C34">
      <w:pPr>
        <w:tabs>
          <w:tab w:val="left" w:pos="709"/>
          <w:tab w:val="left" w:pos="993"/>
        </w:tabs>
        <w:contextualSpacing/>
        <w:rPr>
          <w:color w:val="000000" w:themeColor="text1"/>
          <w:sz w:val="28"/>
          <w:szCs w:val="28"/>
          <w:lang w:eastAsia="ru-RU"/>
        </w:rPr>
      </w:pPr>
      <w:r w:rsidRPr="00573D29">
        <w:rPr>
          <w:color w:val="000000" w:themeColor="text1"/>
          <w:sz w:val="28"/>
          <w:szCs w:val="28"/>
          <w:lang w:eastAsia="ru-RU"/>
        </w:rPr>
        <w:t xml:space="preserve">дополнить пунктом </w:t>
      </w:r>
      <w:r w:rsidRPr="00573D29">
        <w:rPr>
          <w:color w:val="000000" w:themeColor="text1"/>
          <w:sz w:val="28"/>
          <w:szCs w:val="28"/>
        </w:rPr>
        <w:t xml:space="preserve">c) </w:t>
      </w:r>
      <w:r w:rsidRPr="00573D29">
        <w:rPr>
          <w:color w:val="000000" w:themeColor="text1"/>
          <w:sz w:val="28"/>
          <w:szCs w:val="28"/>
          <w:lang w:eastAsia="ru-RU"/>
        </w:rPr>
        <w:t>в следующей редакции:</w:t>
      </w:r>
    </w:p>
    <w:p w14:paraId="53ECD525" w14:textId="77777777" w:rsidR="00B40A18" w:rsidRPr="00573D29" w:rsidRDefault="00B40A18" w:rsidP="003D2C34">
      <w:pPr>
        <w:tabs>
          <w:tab w:val="left" w:pos="142"/>
          <w:tab w:val="left" w:pos="284"/>
          <w:tab w:val="left" w:pos="709"/>
        </w:tabs>
        <w:contextualSpacing/>
        <w:rPr>
          <w:color w:val="000000" w:themeColor="text1"/>
          <w:sz w:val="28"/>
          <w:szCs w:val="28"/>
        </w:rPr>
      </w:pPr>
      <w:r w:rsidRPr="00573D29">
        <w:rPr>
          <w:b/>
          <w:color w:val="000000" w:themeColor="text1"/>
          <w:sz w:val="28"/>
          <w:szCs w:val="28"/>
          <w:lang w:eastAsia="ru-RU"/>
        </w:rPr>
        <w:t>«</w:t>
      </w:r>
      <w:r w:rsidRPr="00573D29">
        <w:rPr>
          <w:color w:val="000000" w:themeColor="text1"/>
          <w:sz w:val="28"/>
          <w:szCs w:val="28"/>
        </w:rPr>
        <w:t>c) меры торговой политики, поскольку они не запрещают ввоз товаров на таможенную территорию или их вывоз с нее</w:t>
      </w:r>
      <w:proofErr w:type="gramStart"/>
      <w:r w:rsidRPr="00573D29">
        <w:rPr>
          <w:color w:val="000000" w:themeColor="text1"/>
          <w:sz w:val="28"/>
          <w:szCs w:val="28"/>
        </w:rPr>
        <w:t>.</w:t>
      </w:r>
      <w:r w:rsidRPr="00573D29">
        <w:rPr>
          <w:color w:val="000000" w:themeColor="text1"/>
          <w:sz w:val="28"/>
          <w:szCs w:val="28"/>
          <w:lang w:eastAsia="ru-RU"/>
        </w:rPr>
        <w:t>»;</w:t>
      </w:r>
      <w:proofErr w:type="gramEnd"/>
    </w:p>
    <w:p w14:paraId="3FB9DF4F" w14:textId="77777777" w:rsidR="00B40A18" w:rsidRPr="00573D29" w:rsidRDefault="00B40A18" w:rsidP="003D2C34">
      <w:pPr>
        <w:tabs>
          <w:tab w:val="left" w:pos="142"/>
          <w:tab w:val="left" w:pos="284"/>
          <w:tab w:val="left" w:pos="709"/>
        </w:tabs>
        <w:contextualSpacing/>
        <w:rPr>
          <w:color w:val="000000" w:themeColor="text1"/>
          <w:sz w:val="28"/>
          <w:szCs w:val="28"/>
          <w:lang w:eastAsia="ru-RU"/>
        </w:rPr>
      </w:pPr>
      <w:r w:rsidRPr="00573D29">
        <w:rPr>
          <w:color w:val="000000" w:themeColor="text1"/>
          <w:sz w:val="28"/>
          <w:szCs w:val="28"/>
          <w:lang w:eastAsia="ru-RU"/>
        </w:rPr>
        <w:t>в части (3):</w:t>
      </w:r>
    </w:p>
    <w:p w14:paraId="58B89EA2" w14:textId="77777777" w:rsidR="00B40A18" w:rsidRPr="00573D29" w:rsidRDefault="00B40A18" w:rsidP="003D2C34">
      <w:pPr>
        <w:tabs>
          <w:tab w:val="left" w:pos="142"/>
          <w:tab w:val="left" w:pos="284"/>
          <w:tab w:val="left" w:pos="709"/>
        </w:tabs>
        <w:contextualSpacing/>
        <w:rPr>
          <w:color w:val="000000" w:themeColor="text1"/>
          <w:sz w:val="28"/>
          <w:szCs w:val="28"/>
          <w:lang w:eastAsia="ru-RU"/>
        </w:rPr>
      </w:pPr>
      <w:r w:rsidRPr="00573D29">
        <w:rPr>
          <w:color w:val="000000" w:themeColor="text1"/>
          <w:sz w:val="28"/>
          <w:szCs w:val="28"/>
          <w:lang w:eastAsia="ru-RU"/>
        </w:rPr>
        <w:t xml:space="preserve">в подпункте 1), слово </w:t>
      </w:r>
      <w:r w:rsidRPr="00573D29">
        <w:rPr>
          <w:b/>
          <w:color w:val="000000" w:themeColor="text1"/>
          <w:sz w:val="28"/>
          <w:szCs w:val="28"/>
          <w:lang w:eastAsia="ru-RU"/>
        </w:rPr>
        <w:t>«</w:t>
      </w:r>
      <w:r w:rsidRPr="00573D29">
        <w:rPr>
          <w:color w:val="000000" w:themeColor="text1"/>
          <w:sz w:val="28"/>
          <w:szCs w:val="28"/>
          <w:lang w:eastAsia="ru-RU"/>
        </w:rPr>
        <w:t xml:space="preserve">процедурой» заменить словом </w:t>
      </w:r>
      <w:r w:rsidRPr="00573D29">
        <w:rPr>
          <w:b/>
          <w:color w:val="000000" w:themeColor="text1"/>
          <w:sz w:val="28"/>
          <w:szCs w:val="28"/>
          <w:lang w:eastAsia="ru-RU"/>
        </w:rPr>
        <w:t>«</w:t>
      </w:r>
      <w:r w:rsidRPr="00573D29">
        <w:rPr>
          <w:color w:val="000000" w:themeColor="text1"/>
          <w:sz w:val="28"/>
          <w:szCs w:val="28"/>
          <w:lang w:eastAsia="ru-RU"/>
        </w:rPr>
        <w:t xml:space="preserve">режимом»; </w:t>
      </w:r>
    </w:p>
    <w:p w14:paraId="3DAA8AE3" w14:textId="77777777" w:rsidR="00B40A18" w:rsidRPr="00573D29" w:rsidRDefault="00B40A18" w:rsidP="003D2C34">
      <w:pPr>
        <w:tabs>
          <w:tab w:val="left" w:pos="142"/>
          <w:tab w:val="left" w:pos="284"/>
          <w:tab w:val="left" w:pos="709"/>
        </w:tabs>
        <w:contextualSpacing/>
        <w:rPr>
          <w:color w:val="000000" w:themeColor="text1"/>
          <w:sz w:val="28"/>
          <w:szCs w:val="28"/>
          <w:lang w:eastAsia="ru-RU"/>
        </w:rPr>
      </w:pPr>
      <w:r w:rsidRPr="00573D29">
        <w:rPr>
          <w:color w:val="000000" w:themeColor="text1"/>
          <w:sz w:val="28"/>
          <w:szCs w:val="28"/>
          <w:lang w:eastAsia="ru-RU"/>
        </w:rPr>
        <w:t xml:space="preserve">в подпункте 2), после текста </w:t>
      </w:r>
      <w:r w:rsidRPr="00573D29">
        <w:rPr>
          <w:b/>
          <w:color w:val="000000" w:themeColor="text1"/>
          <w:sz w:val="28"/>
          <w:szCs w:val="28"/>
          <w:lang w:eastAsia="ru-RU"/>
        </w:rPr>
        <w:t>«</w:t>
      </w:r>
      <w:r w:rsidRPr="00573D29">
        <w:rPr>
          <w:color w:val="000000" w:themeColor="text1"/>
          <w:sz w:val="28"/>
          <w:szCs w:val="28"/>
          <w:lang w:eastAsia="ru-RU"/>
        </w:rPr>
        <w:t xml:space="preserve">Конвенция МДП» вставить текст </w:t>
      </w:r>
      <w:r w:rsidRPr="00573D29">
        <w:rPr>
          <w:b/>
          <w:color w:val="000000" w:themeColor="text1"/>
          <w:sz w:val="28"/>
          <w:szCs w:val="28"/>
          <w:lang w:eastAsia="ru-RU"/>
        </w:rPr>
        <w:t>«</w:t>
      </w:r>
      <w:r w:rsidRPr="00573D29">
        <w:rPr>
          <w:color w:val="000000" w:themeColor="text1"/>
          <w:sz w:val="28"/>
          <w:szCs w:val="28"/>
          <w:lang w:eastAsia="ru-RU"/>
        </w:rPr>
        <w:t xml:space="preserve">(Женева, 1975 г.) »;  </w:t>
      </w:r>
    </w:p>
    <w:p w14:paraId="529EFEBB" w14:textId="77777777" w:rsidR="00B40A18" w:rsidRPr="00573D29" w:rsidRDefault="00B40A18" w:rsidP="003D2C34">
      <w:pPr>
        <w:tabs>
          <w:tab w:val="left" w:pos="142"/>
          <w:tab w:val="left" w:pos="284"/>
          <w:tab w:val="left" w:pos="709"/>
        </w:tabs>
        <w:contextualSpacing/>
        <w:rPr>
          <w:color w:val="000000" w:themeColor="text1"/>
          <w:sz w:val="28"/>
          <w:szCs w:val="28"/>
          <w:lang w:eastAsia="ru-RU"/>
        </w:rPr>
      </w:pPr>
      <w:r w:rsidRPr="00573D29">
        <w:rPr>
          <w:color w:val="000000" w:themeColor="text1"/>
          <w:sz w:val="28"/>
          <w:szCs w:val="28"/>
          <w:lang w:eastAsia="ru-RU"/>
        </w:rPr>
        <w:t xml:space="preserve"> в подпункте 3), после текста </w:t>
      </w:r>
      <w:r w:rsidRPr="00573D29">
        <w:rPr>
          <w:b/>
          <w:color w:val="000000" w:themeColor="text1"/>
          <w:sz w:val="28"/>
          <w:szCs w:val="28"/>
          <w:lang w:eastAsia="ru-RU"/>
        </w:rPr>
        <w:t>«</w:t>
      </w:r>
      <w:r w:rsidRPr="00573D29">
        <w:rPr>
          <w:color w:val="000000" w:themeColor="text1"/>
          <w:sz w:val="28"/>
          <w:szCs w:val="28"/>
          <w:lang w:eastAsia="ru-RU"/>
        </w:rPr>
        <w:t xml:space="preserve">Стамбульской конвенцией» вставить текст </w:t>
      </w:r>
      <w:r w:rsidRPr="00573D29">
        <w:rPr>
          <w:b/>
          <w:color w:val="000000" w:themeColor="text1"/>
          <w:sz w:val="28"/>
          <w:szCs w:val="28"/>
          <w:lang w:eastAsia="ru-RU"/>
        </w:rPr>
        <w:t>«</w:t>
      </w:r>
      <w:r w:rsidRPr="00573D29">
        <w:rPr>
          <w:color w:val="000000" w:themeColor="text1"/>
          <w:sz w:val="28"/>
          <w:szCs w:val="28"/>
          <w:lang w:eastAsia="ru-RU"/>
        </w:rPr>
        <w:t>(Стамбул, 1990 г.)».</w:t>
      </w:r>
    </w:p>
    <w:p w14:paraId="389F24B9" w14:textId="77777777" w:rsidR="00B40A18" w:rsidRPr="00573D29" w:rsidRDefault="00B40A18" w:rsidP="003D2C34">
      <w:pPr>
        <w:numPr>
          <w:ilvl w:val="0"/>
          <w:numId w:val="42"/>
        </w:numPr>
        <w:tabs>
          <w:tab w:val="left" w:pos="142"/>
          <w:tab w:val="left" w:pos="284"/>
          <w:tab w:val="left" w:pos="709"/>
        </w:tabs>
        <w:ind w:left="0" w:firstLine="709"/>
        <w:contextualSpacing/>
        <w:rPr>
          <w:color w:val="000000" w:themeColor="text1"/>
          <w:sz w:val="28"/>
          <w:szCs w:val="28"/>
          <w:lang w:eastAsia="ru-RU"/>
        </w:rPr>
      </w:pPr>
      <w:r w:rsidRPr="00573D29">
        <w:rPr>
          <w:color w:val="000000" w:themeColor="text1"/>
          <w:sz w:val="28"/>
          <w:szCs w:val="28"/>
          <w:lang w:eastAsia="ru-RU"/>
        </w:rPr>
        <w:t xml:space="preserve"> Часть (2) статья 292 изложить в следующей редакции:</w:t>
      </w:r>
    </w:p>
    <w:p w14:paraId="4C50B069" w14:textId="77777777" w:rsidR="00B40A18" w:rsidRPr="00573D29" w:rsidRDefault="00B40A18" w:rsidP="003D2C34">
      <w:pPr>
        <w:tabs>
          <w:tab w:val="left" w:pos="142"/>
          <w:tab w:val="left" w:pos="284"/>
          <w:tab w:val="left" w:pos="709"/>
          <w:tab w:val="left" w:pos="1276"/>
        </w:tabs>
        <w:contextualSpacing/>
        <w:rPr>
          <w:color w:val="000000" w:themeColor="text1"/>
          <w:sz w:val="28"/>
          <w:szCs w:val="28"/>
          <w:lang w:eastAsia="ru-RU"/>
        </w:rPr>
      </w:pPr>
      <w:r w:rsidRPr="00573D29">
        <w:rPr>
          <w:b/>
          <w:color w:val="000000" w:themeColor="text1"/>
          <w:sz w:val="28"/>
          <w:szCs w:val="28"/>
          <w:lang w:eastAsia="ru-RU"/>
        </w:rPr>
        <w:t>«</w:t>
      </w:r>
      <w:r w:rsidRPr="00573D29">
        <w:rPr>
          <w:color w:val="000000" w:themeColor="text1"/>
          <w:sz w:val="28"/>
          <w:szCs w:val="28"/>
          <w:lang w:eastAsia="ru-RU"/>
        </w:rPr>
        <w:t xml:space="preserve">(2) Перемещение товаров в режиме внутреннего транзита осуществляется одним из следующих способов: </w:t>
      </w:r>
    </w:p>
    <w:p w14:paraId="4E8C98DD" w14:textId="77777777" w:rsidR="00B40A18" w:rsidRPr="00573D29" w:rsidRDefault="00B40A18" w:rsidP="003D2C34">
      <w:pPr>
        <w:tabs>
          <w:tab w:val="left" w:pos="142"/>
          <w:tab w:val="left" w:pos="284"/>
          <w:tab w:val="left" w:pos="567"/>
          <w:tab w:val="left" w:pos="709"/>
        </w:tabs>
        <w:contextualSpacing/>
        <w:rPr>
          <w:color w:val="000000" w:themeColor="text1"/>
          <w:sz w:val="28"/>
          <w:szCs w:val="28"/>
        </w:rPr>
      </w:pPr>
      <w:r w:rsidRPr="00573D29">
        <w:rPr>
          <w:color w:val="000000" w:themeColor="text1"/>
          <w:sz w:val="28"/>
          <w:szCs w:val="28"/>
        </w:rPr>
        <w:t xml:space="preserve">a) в пределах режима внутреннего транзита, предусмотренного настоящим Кодексом, при условии, что такая возможность предусмотрена </w:t>
      </w:r>
      <w:r w:rsidRPr="00573D29">
        <w:rPr>
          <w:color w:val="000000" w:themeColor="text1"/>
          <w:sz w:val="28"/>
          <w:szCs w:val="28"/>
        </w:rPr>
        <w:lastRenderedPageBreak/>
        <w:t xml:space="preserve">международным договором, стороной которого является Республика Молдова; </w:t>
      </w:r>
    </w:p>
    <w:p w14:paraId="02D145A2" w14:textId="77777777" w:rsidR="00B40A18" w:rsidRPr="00573D29" w:rsidRDefault="00B40A18" w:rsidP="003D2C34">
      <w:pPr>
        <w:tabs>
          <w:tab w:val="left" w:pos="142"/>
          <w:tab w:val="left" w:pos="284"/>
          <w:tab w:val="left" w:pos="567"/>
          <w:tab w:val="left" w:pos="709"/>
        </w:tabs>
        <w:contextualSpacing/>
        <w:rPr>
          <w:color w:val="000000" w:themeColor="text1"/>
          <w:sz w:val="28"/>
          <w:szCs w:val="28"/>
          <w:lang w:eastAsia="ru-RU"/>
        </w:rPr>
      </w:pPr>
      <w:r w:rsidRPr="00573D29">
        <w:rPr>
          <w:color w:val="000000" w:themeColor="text1"/>
          <w:sz w:val="28"/>
          <w:szCs w:val="28"/>
          <w:lang w:eastAsia="ru-RU"/>
        </w:rPr>
        <w:t xml:space="preserve"> b) в соответствии с Конвенцией МДП (Женева, 1975 г.);</w:t>
      </w:r>
    </w:p>
    <w:p w14:paraId="3169082E" w14:textId="77777777" w:rsidR="00B40A18" w:rsidRPr="00573D29" w:rsidRDefault="00B40A18" w:rsidP="003D2C34">
      <w:pPr>
        <w:tabs>
          <w:tab w:val="left" w:pos="142"/>
          <w:tab w:val="left" w:pos="284"/>
          <w:tab w:val="left" w:pos="567"/>
          <w:tab w:val="left" w:pos="709"/>
        </w:tabs>
        <w:contextualSpacing/>
        <w:rPr>
          <w:color w:val="000000" w:themeColor="text1"/>
          <w:sz w:val="28"/>
          <w:szCs w:val="28"/>
          <w:lang w:eastAsia="ru-RU"/>
        </w:rPr>
      </w:pPr>
      <w:r w:rsidRPr="00573D29">
        <w:rPr>
          <w:color w:val="000000" w:themeColor="text1"/>
          <w:sz w:val="28"/>
          <w:szCs w:val="28"/>
          <w:lang w:eastAsia="ru-RU"/>
        </w:rPr>
        <w:t>c) в соответствии со Стамбульской конвенцией (Стамбул, 1990 г.), когда осуществляется транзит;</w:t>
      </w:r>
    </w:p>
    <w:p w14:paraId="256BACA0" w14:textId="77777777" w:rsidR="00B40A18" w:rsidRPr="00573D29" w:rsidRDefault="00B40A18" w:rsidP="003D2C34">
      <w:pPr>
        <w:tabs>
          <w:tab w:val="left" w:pos="142"/>
          <w:tab w:val="left" w:pos="284"/>
          <w:tab w:val="left" w:pos="567"/>
          <w:tab w:val="left" w:pos="709"/>
        </w:tabs>
        <w:contextualSpacing/>
        <w:rPr>
          <w:color w:val="000000" w:themeColor="text1"/>
          <w:sz w:val="28"/>
          <w:szCs w:val="28"/>
          <w:lang w:eastAsia="ru-RU"/>
        </w:rPr>
      </w:pPr>
      <w:r w:rsidRPr="00573D29">
        <w:rPr>
          <w:color w:val="000000" w:themeColor="text1"/>
          <w:sz w:val="28"/>
          <w:szCs w:val="28"/>
          <w:lang w:eastAsia="ru-RU"/>
        </w:rPr>
        <w:t>d) по почте, согласно уставу Всемирного почтового союза, если товары перевозятся обладателями прав и обязанностей, вытекающих из настоящего устава</w:t>
      </w:r>
      <w:proofErr w:type="gramStart"/>
      <w:r w:rsidRPr="00573D29">
        <w:rPr>
          <w:color w:val="000000" w:themeColor="text1"/>
          <w:sz w:val="28"/>
          <w:szCs w:val="28"/>
          <w:lang w:eastAsia="ru-RU"/>
        </w:rPr>
        <w:t>;»</w:t>
      </w:r>
      <w:proofErr w:type="gramEnd"/>
      <w:r w:rsidRPr="00573D29">
        <w:rPr>
          <w:color w:val="000000" w:themeColor="text1"/>
          <w:sz w:val="28"/>
          <w:szCs w:val="28"/>
          <w:lang w:eastAsia="ru-RU"/>
        </w:rPr>
        <w:t>.</w:t>
      </w:r>
    </w:p>
    <w:p w14:paraId="2ECA2D6C" w14:textId="77777777" w:rsidR="00B40A18" w:rsidRPr="00573D29" w:rsidRDefault="00B40A18" w:rsidP="003D2C34">
      <w:pPr>
        <w:numPr>
          <w:ilvl w:val="0"/>
          <w:numId w:val="42"/>
        </w:numPr>
        <w:tabs>
          <w:tab w:val="left" w:pos="142"/>
          <w:tab w:val="left" w:pos="284"/>
          <w:tab w:val="left" w:pos="710"/>
        </w:tabs>
        <w:ind w:left="0" w:firstLine="709"/>
        <w:contextualSpacing/>
        <w:rPr>
          <w:color w:val="000000" w:themeColor="text1"/>
          <w:sz w:val="28"/>
          <w:szCs w:val="28"/>
          <w:lang w:eastAsia="ru-RU"/>
        </w:rPr>
      </w:pPr>
      <w:r w:rsidRPr="00573D29">
        <w:rPr>
          <w:color w:val="000000" w:themeColor="text1"/>
          <w:sz w:val="28"/>
          <w:szCs w:val="28"/>
          <w:lang w:eastAsia="ru-RU"/>
        </w:rPr>
        <w:t>В части (2) статьи 293 слова «завершен» заменить словом «завершается».</w:t>
      </w:r>
    </w:p>
    <w:p w14:paraId="1D3D6406" w14:textId="77777777" w:rsidR="00B40A18" w:rsidRPr="00573D29" w:rsidRDefault="00B40A18" w:rsidP="003D2C34">
      <w:pPr>
        <w:numPr>
          <w:ilvl w:val="0"/>
          <w:numId w:val="42"/>
        </w:numPr>
        <w:tabs>
          <w:tab w:val="left" w:pos="0"/>
          <w:tab w:val="left" w:pos="142"/>
          <w:tab w:val="left" w:pos="284"/>
          <w:tab w:val="left" w:pos="710"/>
        </w:tabs>
        <w:ind w:left="0" w:firstLine="709"/>
        <w:contextualSpacing/>
        <w:rPr>
          <w:color w:val="000000" w:themeColor="text1"/>
          <w:sz w:val="28"/>
          <w:szCs w:val="28"/>
          <w:lang w:eastAsia="ru-RU"/>
        </w:rPr>
      </w:pPr>
      <w:r w:rsidRPr="00573D29">
        <w:rPr>
          <w:color w:val="000000" w:themeColor="text1"/>
          <w:sz w:val="28"/>
          <w:szCs w:val="28"/>
          <w:lang w:eastAsia="ru-RU"/>
        </w:rPr>
        <w:t xml:space="preserve"> Часть (2) статьи 294 отменить.</w:t>
      </w:r>
    </w:p>
    <w:p w14:paraId="57330136" w14:textId="77777777" w:rsidR="00B40A18" w:rsidRPr="00573D29" w:rsidRDefault="00B40A18" w:rsidP="003D2C34">
      <w:pPr>
        <w:numPr>
          <w:ilvl w:val="0"/>
          <w:numId w:val="42"/>
        </w:numPr>
        <w:tabs>
          <w:tab w:val="left" w:pos="142"/>
          <w:tab w:val="left" w:pos="284"/>
          <w:tab w:val="left" w:pos="710"/>
          <w:tab w:val="left" w:pos="1134"/>
        </w:tabs>
        <w:ind w:left="0" w:firstLine="709"/>
        <w:contextualSpacing/>
        <w:rPr>
          <w:color w:val="000000" w:themeColor="text1"/>
          <w:sz w:val="28"/>
          <w:szCs w:val="28"/>
          <w:lang w:eastAsia="ru-RU"/>
        </w:rPr>
      </w:pPr>
      <w:r w:rsidRPr="00573D29">
        <w:rPr>
          <w:color w:val="000000" w:themeColor="text1"/>
          <w:sz w:val="28"/>
          <w:szCs w:val="28"/>
          <w:lang w:eastAsia="ru-RU"/>
        </w:rPr>
        <w:t>Статья 295:</w:t>
      </w:r>
    </w:p>
    <w:p w14:paraId="5AC255F3" w14:textId="77777777" w:rsidR="00B40A18" w:rsidRPr="00573D29" w:rsidRDefault="00B40A18" w:rsidP="003D2C34">
      <w:pPr>
        <w:tabs>
          <w:tab w:val="left" w:pos="142"/>
          <w:tab w:val="left" w:pos="284"/>
          <w:tab w:val="left" w:pos="710"/>
          <w:tab w:val="left" w:pos="1134"/>
        </w:tabs>
        <w:contextualSpacing/>
        <w:rPr>
          <w:color w:val="000000" w:themeColor="text1"/>
          <w:sz w:val="28"/>
          <w:szCs w:val="28"/>
          <w:lang w:eastAsia="ru-RU"/>
        </w:rPr>
      </w:pPr>
      <w:r w:rsidRPr="00573D29">
        <w:rPr>
          <w:color w:val="000000" w:themeColor="text1"/>
          <w:sz w:val="28"/>
          <w:szCs w:val="28"/>
          <w:lang w:eastAsia="ru-RU"/>
        </w:rPr>
        <w:t>часть (6) изложить в следующей редакции:</w:t>
      </w:r>
    </w:p>
    <w:p w14:paraId="6C68233E" w14:textId="77777777" w:rsidR="00B40A18" w:rsidRPr="00573D29" w:rsidRDefault="00B40A18" w:rsidP="003D2C34">
      <w:pPr>
        <w:tabs>
          <w:tab w:val="left" w:pos="142"/>
          <w:tab w:val="left" w:pos="284"/>
          <w:tab w:val="left" w:pos="710"/>
          <w:tab w:val="left" w:pos="1134"/>
        </w:tabs>
        <w:contextualSpacing/>
        <w:rPr>
          <w:color w:val="000000" w:themeColor="text1"/>
          <w:sz w:val="28"/>
          <w:szCs w:val="28"/>
          <w:lang w:eastAsia="ru-RU"/>
        </w:rPr>
      </w:pPr>
      <w:r w:rsidRPr="00573D29">
        <w:rPr>
          <w:color w:val="000000" w:themeColor="text1"/>
          <w:sz w:val="28"/>
          <w:szCs w:val="28"/>
          <w:lang w:eastAsia="ru-RU"/>
        </w:rPr>
        <w:t>«(6) Режим транзита считается завершенной, когда:</w:t>
      </w:r>
    </w:p>
    <w:p w14:paraId="721CE4CD" w14:textId="77777777" w:rsidR="00B40A18" w:rsidRPr="00573D29" w:rsidRDefault="00B40A18" w:rsidP="003D2C34">
      <w:pPr>
        <w:tabs>
          <w:tab w:val="left" w:pos="142"/>
          <w:tab w:val="left" w:pos="284"/>
          <w:tab w:val="left" w:pos="710"/>
        </w:tabs>
        <w:contextualSpacing/>
        <w:rPr>
          <w:color w:val="000000" w:themeColor="text1"/>
          <w:sz w:val="28"/>
          <w:szCs w:val="28"/>
          <w:lang w:eastAsia="ru-RU"/>
        </w:rPr>
      </w:pPr>
      <w:r w:rsidRPr="00573D29">
        <w:rPr>
          <w:color w:val="000000" w:themeColor="text1"/>
          <w:sz w:val="28"/>
          <w:szCs w:val="28"/>
          <w:lang w:eastAsia="ru-RU"/>
        </w:rPr>
        <w:t xml:space="preserve">a) в коммерческом учете получателя делается соответствующая запись; или </w:t>
      </w:r>
    </w:p>
    <w:p w14:paraId="5982803C" w14:textId="77777777" w:rsidR="00B40A18" w:rsidRPr="00573D29" w:rsidRDefault="00B40A18" w:rsidP="003D2C34">
      <w:pPr>
        <w:tabs>
          <w:tab w:val="left" w:pos="142"/>
          <w:tab w:val="left" w:pos="284"/>
          <w:tab w:val="left" w:pos="710"/>
        </w:tabs>
        <w:contextualSpacing/>
        <w:rPr>
          <w:color w:val="000000" w:themeColor="text1"/>
          <w:sz w:val="28"/>
          <w:szCs w:val="28"/>
          <w:lang w:eastAsia="ru-RU"/>
        </w:rPr>
      </w:pPr>
      <w:r w:rsidRPr="00573D29">
        <w:rPr>
          <w:color w:val="000000" w:themeColor="text1"/>
          <w:sz w:val="28"/>
          <w:szCs w:val="28"/>
          <w:lang w:eastAsia="ru-RU"/>
        </w:rPr>
        <w:t>b) оператор стационарной транспортной установки удостоверил, что товары, перевозимые с использованием стационарной транспортной установки:</w:t>
      </w:r>
    </w:p>
    <w:p w14:paraId="7E7E700F" w14:textId="77777777" w:rsidR="00B40A18" w:rsidRPr="00573D29" w:rsidRDefault="00B40A18" w:rsidP="003D2C34">
      <w:pPr>
        <w:tabs>
          <w:tab w:val="left" w:pos="142"/>
          <w:tab w:val="left" w:pos="284"/>
          <w:tab w:val="left" w:pos="710"/>
        </w:tabs>
        <w:contextualSpacing/>
        <w:rPr>
          <w:color w:val="000000" w:themeColor="text1"/>
          <w:sz w:val="28"/>
          <w:szCs w:val="28"/>
          <w:lang w:eastAsia="ru-RU"/>
        </w:rPr>
      </w:pPr>
      <w:r w:rsidRPr="00573D29">
        <w:rPr>
          <w:color w:val="000000" w:themeColor="text1"/>
          <w:sz w:val="28"/>
          <w:szCs w:val="28"/>
          <w:lang w:eastAsia="ru-RU"/>
        </w:rPr>
        <w:t xml:space="preserve">1) прибыли на установку получателя; </w:t>
      </w:r>
    </w:p>
    <w:p w14:paraId="539DEFBA" w14:textId="77777777" w:rsidR="00B40A18" w:rsidRPr="00573D29" w:rsidRDefault="00B40A18" w:rsidP="003D2C34">
      <w:pPr>
        <w:tabs>
          <w:tab w:val="left" w:pos="142"/>
          <w:tab w:val="left" w:pos="284"/>
          <w:tab w:val="left" w:pos="710"/>
        </w:tabs>
        <w:contextualSpacing/>
        <w:rPr>
          <w:color w:val="000000" w:themeColor="text1"/>
          <w:sz w:val="28"/>
          <w:szCs w:val="28"/>
          <w:lang w:eastAsia="ru-RU"/>
        </w:rPr>
      </w:pPr>
      <w:r w:rsidRPr="00573D29">
        <w:rPr>
          <w:color w:val="000000" w:themeColor="text1"/>
          <w:sz w:val="28"/>
          <w:szCs w:val="28"/>
          <w:lang w:eastAsia="ru-RU"/>
        </w:rPr>
        <w:t xml:space="preserve">2) приняты в </w:t>
      </w:r>
      <w:proofErr w:type="gramStart"/>
      <w:r w:rsidRPr="00573D29">
        <w:rPr>
          <w:color w:val="000000" w:themeColor="text1"/>
          <w:sz w:val="28"/>
          <w:szCs w:val="28"/>
          <w:lang w:eastAsia="ru-RU"/>
        </w:rPr>
        <w:t>распределительную</w:t>
      </w:r>
      <w:proofErr w:type="gramEnd"/>
      <w:r w:rsidRPr="00573D29">
        <w:rPr>
          <w:color w:val="000000" w:themeColor="text1"/>
          <w:sz w:val="28"/>
          <w:szCs w:val="28"/>
          <w:lang w:eastAsia="ru-RU"/>
        </w:rPr>
        <w:t xml:space="preserve"> сети получателя; или </w:t>
      </w:r>
    </w:p>
    <w:p w14:paraId="6D028B35" w14:textId="77777777" w:rsidR="00B40A18" w:rsidRPr="00573D29" w:rsidRDefault="00B40A18" w:rsidP="003D2C34">
      <w:pPr>
        <w:tabs>
          <w:tab w:val="left" w:pos="142"/>
          <w:tab w:val="left" w:pos="284"/>
          <w:tab w:val="left" w:pos="710"/>
        </w:tabs>
        <w:contextualSpacing/>
        <w:rPr>
          <w:color w:val="000000" w:themeColor="text1"/>
          <w:sz w:val="28"/>
          <w:szCs w:val="28"/>
          <w:lang w:eastAsia="ru-RU"/>
        </w:rPr>
      </w:pPr>
      <w:r w:rsidRPr="00573D29">
        <w:rPr>
          <w:color w:val="000000" w:themeColor="text1"/>
          <w:sz w:val="28"/>
          <w:szCs w:val="28"/>
          <w:lang w:eastAsia="ru-RU"/>
        </w:rPr>
        <w:t>3) покинули таможенную территорию</w:t>
      </w:r>
      <w:proofErr w:type="gramStart"/>
      <w:r w:rsidRPr="00573D29">
        <w:rPr>
          <w:color w:val="000000" w:themeColor="text1"/>
          <w:sz w:val="28"/>
          <w:szCs w:val="28"/>
          <w:lang w:eastAsia="ru-RU"/>
        </w:rPr>
        <w:t>.»;</w:t>
      </w:r>
      <w:proofErr w:type="gramEnd"/>
    </w:p>
    <w:p w14:paraId="15A36BE3" w14:textId="77777777" w:rsidR="00B40A18" w:rsidRPr="00573D29" w:rsidRDefault="00B40A18" w:rsidP="003D2C34">
      <w:pPr>
        <w:tabs>
          <w:tab w:val="left" w:pos="993"/>
        </w:tabs>
        <w:contextualSpacing/>
        <w:rPr>
          <w:color w:val="000000" w:themeColor="text1"/>
          <w:sz w:val="28"/>
          <w:szCs w:val="28"/>
          <w:lang w:eastAsia="ru-RU"/>
        </w:rPr>
      </w:pPr>
      <w:r w:rsidRPr="00573D29">
        <w:rPr>
          <w:color w:val="000000" w:themeColor="text1"/>
          <w:sz w:val="28"/>
          <w:szCs w:val="28"/>
          <w:lang w:eastAsia="ru-RU"/>
        </w:rPr>
        <w:t>дополнить частью (7) в следующей редакции:</w:t>
      </w:r>
    </w:p>
    <w:p w14:paraId="396EB211" w14:textId="77777777" w:rsidR="00B40A18" w:rsidRPr="00573D29" w:rsidRDefault="00B40A18" w:rsidP="003D2C34">
      <w:pPr>
        <w:tabs>
          <w:tab w:val="left" w:pos="142"/>
          <w:tab w:val="left" w:pos="284"/>
          <w:tab w:val="left" w:pos="710"/>
        </w:tabs>
        <w:contextualSpacing/>
        <w:rPr>
          <w:color w:val="000000" w:themeColor="text1"/>
          <w:sz w:val="28"/>
          <w:szCs w:val="28"/>
          <w:lang w:eastAsia="ru-RU"/>
        </w:rPr>
      </w:pPr>
      <w:r w:rsidRPr="00573D29">
        <w:rPr>
          <w:color w:val="000000" w:themeColor="text1"/>
          <w:sz w:val="28"/>
          <w:szCs w:val="28"/>
          <w:lang w:eastAsia="ru-RU"/>
        </w:rPr>
        <w:t>«(7) Иностранные товары считаются находящимися на временном хранении с момента завершения режима транзита в соответствии с подпунктом 1) или 2) пункта а) или пункта b) частью (6).».</w:t>
      </w:r>
    </w:p>
    <w:p w14:paraId="66B1FE68" w14:textId="77777777" w:rsidR="00B40A18" w:rsidRPr="00573D29" w:rsidRDefault="00B40A18" w:rsidP="003D2C34">
      <w:pPr>
        <w:numPr>
          <w:ilvl w:val="0"/>
          <w:numId w:val="42"/>
        </w:numPr>
        <w:tabs>
          <w:tab w:val="left" w:pos="142"/>
          <w:tab w:val="left" w:pos="284"/>
          <w:tab w:val="left" w:pos="710"/>
          <w:tab w:val="left" w:pos="1134"/>
        </w:tabs>
        <w:ind w:left="0" w:firstLine="709"/>
        <w:contextualSpacing/>
        <w:rPr>
          <w:color w:val="000000" w:themeColor="text1"/>
          <w:sz w:val="28"/>
          <w:szCs w:val="28"/>
          <w:lang w:eastAsia="ru-RU"/>
        </w:rPr>
      </w:pPr>
      <w:r w:rsidRPr="00573D29">
        <w:rPr>
          <w:color w:val="000000" w:themeColor="text1"/>
          <w:sz w:val="28"/>
          <w:szCs w:val="28"/>
          <w:lang w:eastAsia="ru-RU"/>
        </w:rPr>
        <w:t xml:space="preserve">В части (1) статьи 298 </w:t>
      </w:r>
    </w:p>
    <w:p w14:paraId="5579B984" w14:textId="77777777" w:rsidR="00B40A18" w:rsidRPr="00573D29" w:rsidRDefault="00B40A18" w:rsidP="003D2C34">
      <w:pPr>
        <w:tabs>
          <w:tab w:val="left" w:pos="142"/>
          <w:tab w:val="left" w:pos="284"/>
          <w:tab w:val="left" w:pos="710"/>
          <w:tab w:val="left" w:pos="1134"/>
        </w:tabs>
        <w:contextualSpacing/>
        <w:rPr>
          <w:color w:val="000000" w:themeColor="text1"/>
          <w:sz w:val="28"/>
          <w:szCs w:val="28"/>
          <w:lang w:eastAsia="ru-RU"/>
        </w:rPr>
      </w:pPr>
      <w:r w:rsidRPr="00573D29">
        <w:rPr>
          <w:color w:val="000000" w:themeColor="text1"/>
          <w:sz w:val="28"/>
          <w:szCs w:val="28"/>
          <w:lang w:eastAsia="ru-RU"/>
        </w:rPr>
        <w:t xml:space="preserve">слова «Таможенная служба» заменить словами «Центрального аппарата таможенной службы»; </w:t>
      </w:r>
    </w:p>
    <w:p w14:paraId="39CEDFB6" w14:textId="77777777" w:rsidR="00B40A18" w:rsidRPr="00573D29" w:rsidRDefault="00B40A18" w:rsidP="003D2C34">
      <w:pPr>
        <w:tabs>
          <w:tab w:val="left" w:pos="0"/>
          <w:tab w:val="left" w:pos="142"/>
          <w:tab w:val="left" w:pos="284"/>
          <w:tab w:val="left" w:pos="710"/>
        </w:tabs>
        <w:contextualSpacing/>
        <w:rPr>
          <w:color w:val="000000" w:themeColor="text1"/>
          <w:sz w:val="28"/>
          <w:szCs w:val="28"/>
          <w:lang w:eastAsia="ru-RU"/>
        </w:rPr>
      </w:pPr>
      <w:r w:rsidRPr="00573D29">
        <w:rPr>
          <w:color w:val="000000" w:themeColor="text1"/>
          <w:sz w:val="28"/>
          <w:szCs w:val="28"/>
          <w:lang w:eastAsia="ru-RU"/>
        </w:rPr>
        <w:t>в пункте e), слово «завершить» заменить словом «закрыть».</w:t>
      </w:r>
    </w:p>
    <w:p w14:paraId="50690C07" w14:textId="77777777" w:rsidR="00B40A18" w:rsidRPr="00573D29" w:rsidRDefault="00B40A18" w:rsidP="003D2C34">
      <w:pPr>
        <w:numPr>
          <w:ilvl w:val="0"/>
          <w:numId w:val="42"/>
        </w:numPr>
        <w:tabs>
          <w:tab w:val="left" w:pos="142"/>
          <w:tab w:val="left" w:pos="284"/>
          <w:tab w:val="left" w:pos="426"/>
          <w:tab w:val="left" w:pos="710"/>
        </w:tabs>
        <w:ind w:left="0" w:firstLine="709"/>
        <w:contextualSpacing/>
        <w:rPr>
          <w:color w:val="000000" w:themeColor="text1"/>
          <w:sz w:val="28"/>
          <w:szCs w:val="28"/>
          <w:lang w:eastAsia="ru-RU"/>
        </w:rPr>
      </w:pPr>
      <w:r w:rsidRPr="00573D29">
        <w:rPr>
          <w:color w:val="000000" w:themeColor="text1"/>
          <w:sz w:val="28"/>
          <w:szCs w:val="28"/>
          <w:lang w:eastAsia="ru-RU"/>
        </w:rPr>
        <w:t>Статья 299 отменяется.</w:t>
      </w:r>
    </w:p>
    <w:p w14:paraId="68FF4A3F" w14:textId="77777777" w:rsidR="00B40A18" w:rsidRPr="00573D29" w:rsidRDefault="00B40A18" w:rsidP="003D2C34">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 xml:space="preserve"> </w:t>
      </w:r>
      <w:r w:rsidRPr="00573D29">
        <w:rPr>
          <w:color w:val="000000" w:themeColor="text1"/>
          <w:sz w:val="28"/>
          <w:szCs w:val="28"/>
          <w:lang w:eastAsia="ru-RU"/>
        </w:rPr>
        <w:t>Статья</w:t>
      </w:r>
      <w:r w:rsidRPr="00573D29">
        <w:rPr>
          <w:color w:val="000000" w:themeColor="text1"/>
          <w:sz w:val="28"/>
          <w:szCs w:val="28"/>
        </w:rPr>
        <w:t xml:space="preserve"> 300:</w:t>
      </w:r>
    </w:p>
    <w:p w14:paraId="24D04DB2" w14:textId="77777777" w:rsidR="00B40A18" w:rsidRPr="00573D29" w:rsidRDefault="00B40A18" w:rsidP="003D2C34">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в части (1), после слово </w:t>
      </w:r>
      <w:r w:rsidRPr="00573D29">
        <w:rPr>
          <w:color w:val="000000" w:themeColor="text1"/>
          <w:sz w:val="28"/>
          <w:szCs w:val="28"/>
          <w:lang w:eastAsia="ru-RU"/>
        </w:rPr>
        <w:t>«</w:t>
      </w:r>
      <w:r w:rsidRPr="00573D29">
        <w:rPr>
          <w:color w:val="000000" w:themeColor="text1"/>
          <w:sz w:val="28"/>
          <w:szCs w:val="28"/>
        </w:rPr>
        <w:t>режим</w:t>
      </w:r>
      <w:r w:rsidRPr="00573D29">
        <w:rPr>
          <w:color w:val="000000" w:themeColor="text1"/>
          <w:sz w:val="28"/>
          <w:szCs w:val="28"/>
          <w:lang w:eastAsia="ru-RU"/>
        </w:rPr>
        <w:t>»</w:t>
      </w:r>
      <w:r w:rsidRPr="00573D29">
        <w:rPr>
          <w:color w:val="000000" w:themeColor="text1"/>
          <w:sz w:val="28"/>
          <w:szCs w:val="28"/>
        </w:rPr>
        <w:t xml:space="preserve"> дополнить словом </w:t>
      </w:r>
      <w:r w:rsidRPr="00573D29">
        <w:rPr>
          <w:color w:val="000000" w:themeColor="text1"/>
          <w:sz w:val="28"/>
          <w:szCs w:val="28"/>
          <w:lang w:eastAsia="ru-RU"/>
        </w:rPr>
        <w:t>«специальный»</w:t>
      </w:r>
      <w:r w:rsidRPr="00573D29">
        <w:rPr>
          <w:color w:val="000000" w:themeColor="text1"/>
          <w:sz w:val="28"/>
          <w:szCs w:val="28"/>
        </w:rPr>
        <w:t>;</w:t>
      </w:r>
    </w:p>
    <w:p w14:paraId="66417456" w14:textId="77777777" w:rsidR="00B40A18" w:rsidRPr="00573D29" w:rsidRDefault="00B40A18" w:rsidP="003D2C34">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пункт (2) изложить в следующей редакции:</w:t>
      </w:r>
    </w:p>
    <w:p w14:paraId="7818FCCD" w14:textId="77777777" w:rsidR="00B40A18" w:rsidRPr="00573D29" w:rsidRDefault="00B40A18" w:rsidP="003D2C34">
      <w:pPr>
        <w:tabs>
          <w:tab w:val="left" w:pos="142"/>
          <w:tab w:val="left" w:pos="284"/>
          <w:tab w:val="left" w:pos="710"/>
        </w:tabs>
        <w:contextualSpacing/>
        <w:rPr>
          <w:color w:val="000000" w:themeColor="text1"/>
          <w:sz w:val="28"/>
          <w:szCs w:val="28"/>
        </w:rPr>
      </w:pPr>
      <w:r w:rsidRPr="00573D29">
        <w:rPr>
          <w:color w:val="000000" w:themeColor="text1"/>
          <w:sz w:val="28"/>
          <w:szCs w:val="28"/>
          <w:lang w:eastAsia="ru-RU"/>
        </w:rPr>
        <w:t>«</w:t>
      </w:r>
      <w:r w:rsidRPr="00573D29">
        <w:rPr>
          <w:color w:val="000000" w:themeColor="text1"/>
          <w:sz w:val="28"/>
          <w:szCs w:val="28"/>
        </w:rPr>
        <w:t>(2) Отечественные товары могут быть помещены под режим таможенного склада или свободной зоны в случаях, предусмотренных в части (5) статьи 121.</w:t>
      </w:r>
      <w:r w:rsidRPr="00573D29">
        <w:rPr>
          <w:color w:val="000000" w:themeColor="text1"/>
          <w:sz w:val="28"/>
          <w:szCs w:val="28"/>
          <w:lang w:eastAsia="ru-RU"/>
        </w:rPr>
        <w:t>»</w:t>
      </w:r>
      <w:r w:rsidRPr="00573D29">
        <w:rPr>
          <w:color w:val="000000" w:themeColor="text1"/>
          <w:sz w:val="28"/>
          <w:szCs w:val="28"/>
        </w:rPr>
        <w:t>.</w:t>
      </w:r>
    </w:p>
    <w:p w14:paraId="71A74473" w14:textId="77777777" w:rsidR="00B40A18" w:rsidRPr="00573D29" w:rsidRDefault="00B40A18" w:rsidP="00956BCF">
      <w:pPr>
        <w:numPr>
          <w:ilvl w:val="0"/>
          <w:numId w:val="42"/>
        </w:numPr>
        <w:tabs>
          <w:tab w:val="left" w:pos="142"/>
          <w:tab w:val="left" w:pos="284"/>
          <w:tab w:val="left" w:pos="710"/>
          <w:tab w:val="left" w:pos="1134"/>
        </w:tabs>
        <w:ind w:left="0" w:firstLine="709"/>
        <w:contextualSpacing/>
        <w:rPr>
          <w:color w:val="000000" w:themeColor="text1"/>
          <w:sz w:val="28"/>
          <w:szCs w:val="28"/>
        </w:rPr>
      </w:pPr>
      <w:proofErr w:type="gramStart"/>
      <w:r w:rsidRPr="00573D29">
        <w:rPr>
          <w:color w:val="000000" w:themeColor="text1"/>
          <w:sz w:val="28"/>
          <w:szCs w:val="28"/>
        </w:rPr>
        <w:t xml:space="preserve">В части (1) статьи 301, после слова </w:t>
      </w:r>
      <w:r w:rsidRPr="00573D29">
        <w:rPr>
          <w:color w:val="000000" w:themeColor="text1"/>
          <w:sz w:val="28"/>
          <w:szCs w:val="28"/>
          <w:lang w:eastAsia="ru-RU"/>
        </w:rPr>
        <w:t>«</w:t>
      </w:r>
      <w:r w:rsidRPr="00573D29">
        <w:rPr>
          <w:color w:val="000000" w:themeColor="text1"/>
          <w:sz w:val="28"/>
          <w:szCs w:val="28"/>
        </w:rPr>
        <w:t>режимом</w:t>
      </w:r>
      <w:r w:rsidRPr="00573D29">
        <w:rPr>
          <w:color w:val="000000" w:themeColor="text1"/>
          <w:sz w:val="28"/>
          <w:szCs w:val="28"/>
          <w:lang w:eastAsia="ru-RU"/>
        </w:rPr>
        <w:t>»</w:t>
      </w:r>
      <w:r w:rsidRPr="00573D29">
        <w:rPr>
          <w:color w:val="000000" w:themeColor="text1"/>
          <w:sz w:val="28"/>
          <w:szCs w:val="28"/>
        </w:rPr>
        <w:t xml:space="preserve"> дополнить словом </w:t>
      </w:r>
      <w:r w:rsidRPr="00573D29">
        <w:rPr>
          <w:color w:val="000000" w:themeColor="text1"/>
          <w:sz w:val="28"/>
          <w:szCs w:val="28"/>
          <w:lang w:eastAsia="ru-RU"/>
        </w:rPr>
        <w:t>«специальным»</w:t>
      </w:r>
      <w:r w:rsidRPr="00573D29">
        <w:rPr>
          <w:color w:val="000000" w:themeColor="text1"/>
          <w:sz w:val="28"/>
          <w:szCs w:val="28"/>
        </w:rPr>
        <w:t xml:space="preserve">, а текст </w:t>
      </w:r>
      <w:r w:rsidRPr="00573D29">
        <w:rPr>
          <w:color w:val="000000" w:themeColor="text1"/>
          <w:sz w:val="28"/>
          <w:szCs w:val="28"/>
          <w:lang w:eastAsia="ru-RU"/>
        </w:rPr>
        <w:t>«</w:t>
      </w:r>
      <w:r w:rsidRPr="00573D29">
        <w:rPr>
          <w:color w:val="000000" w:themeColor="text1"/>
          <w:sz w:val="28"/>
          <w:szCs w:val="28"/>
        </w:rPr>
        <w:t>/лицензия</w:t>
      </w:r>
      <w:r w:rsidRPr="00573D29">
        <w:rPr>
          <w:color w:val="000000" w:themeColor="text1"/>
          <w:sz w:val="28"/>
          <w:szCs w:val="28"/>
          <w:lang w:eastAsia="ru-RU"/>
        </w:rPr>
        <w:t>»</w:t>
      </w:r>
      <w:r w:rsidRPr="00573D29">
        <w:rPr>
          <w:color w:val="000000" w:themeColor="text1"/>
          <w:sz w:val="28"/>
          <w:szCs w:val="28"/>
        </w:rPr>
        <w:t xml:space="preserve"> исключить.</w:t>
      </w:r>
      <w:proofErr w:type="gramEnd"/>
    </w:p>
    <w:p w14:paraId="38F9D2E9" w14:textId="77777777" w:rsidR="00B40A18" w:rsidRPr="00573D29" w:rsidRDefault="00B40A18" w:rsidP="00956BCF">
      <w:pPr>
        <w:numPr>
          <w:ilvl w:val="0"/>
          <w:numId w:val="42"/>
        </w:numPr>
        <w:tabs>
          <w:tab w:val="left" w:pos="709"/>
          <w:tab w:val="left" w:pos="1134"/>
        </w:tabs>
        <w:spacing w:after="200"/>
        <w:ind w:left="0" w:firstLine="709"/>
        <w:contextualSpacing/>
        <w:rPr>
          <w:color w:val="000000" w:themeColor="text1"/>
          <w:sz w:val="28"/>
          <w:szCs w:val="28"/>
          <w:lang w:eastAsia="ru-RU"/>
        </w:rPr>
      </w:pPr>
      <w:r w:rsidRPr="00573D29">
        <w:rPr>
          <w:color w:val="000000" w:themeColor="text1"/>
          <w:sz w:val="28"/>
          <w:szCs w:val="28"/>
        </w:rPr>
        <w:t>Часть 2 Таможенный склад дополнить статьей 301</w:t>
      </w:r>
      <w:r w:rsidRPr="00573D29">
        <w:rPr>
          <w:color w:val="000000" w:themeColor="text1"/>
          <w:sz w:val="28"/>
          <w:szCs w:val="28"/>
          <w:vertAlign w:val="superscript"/>
        </w:rPr>
        <w:t>1</w:t>
      </w:r>
      <w:r w:rsidRPr="00573D29">
        <w:rPr>
          <w:color w:val="000000" w:themeColor="text1"/>
          <w:sz w:val="28"/>
          <w:szCs w:val="28"/>
        </w:rPr>
        <w:t xml:space="preserve"> </w:t>
      </w:r>
      <w:r w:rsidRPr="00573D29">
        <w:rPr>
          <w:color w:val="000000" w:themeColor="text1"/>
          <w:sz w:val="28"/>
          <w:szCs w:val="28"/>
          <w:lang w:eastAsia="ru-RU"/>
        </w:rPr>
        <w:t>следующего содержания:</w:t>
      </w:r>
    </w:p>
    <w:p w14:paraId="631CF41B" w14:textId="77777777" w:rsidR="00B40A18" w:rsidRPr="00573D29" w:rsidRDefault="00B40A18" w:rsidP="00956BCF">
      <w:pPr>
        <w:tabs>
          <w:tab w:val="left" w:pos="142"/>
          <w:tab w:val="left" w:pos="284"/>
          <w:tab w:val="left" w:pos="710"/>
          <w:tab w:val="left" w:pos="1134"/>
        </w:tabs>
        <w:contextualSpacing/>
        <w:rPr>
          <w:color w:val="000000" w:themeColor="text1"/>
          <w:sz w:val="28"/>
          <w:szCs w:val="28"/>
        </w:rPr>
      </w:pPr>
      <w:r w:rsidRPr="00573D29">
        <w:rPr>
          <w:b/>
          <w:color w:val="000000" w:themeColor="text1"/>
          <w:sz w:val="28"/>
          <w:szCs w:val="28"/>
          <w:lang w:eastAsia="ru-RU"/>
        </w:rPr>
        <w:t>«Статья</w:t>
      </w:r>
      <w:r w:rsidRPr="00573D29">
        <w:rPr>
          <w:b/>
          <w:color w:val="000000" w:themeColor="text1"/>
          <w:sz w:val="28"/>
          <w:szCs w:val="28"/>
        </w:rPr>
        <w:t xml:space="preserve"> 301</w:t>
      </w:r>
      <w:r w:rsidRPr="00573D29">
        <w:rPr>
          <w:b/>
          <w:color w:val="000000" w:themeColor="text1"/>
          <w:sz w:val="28"/>
          <w:szCs w:val="28"/>
          <w:vertAlign w:val="superscript"/>
        </w:rPr>
        <w:t>1</w:t>
      </w:r>
      <w:r w:rsidRPr="00573D29">
        <w:rPr>
          <w:color w:val="000000" w:themeColor="text1"/>
          <w:sz w:val="28"/>
          <w:szCs w:val="28"/>
        </w:rPr>
        <w:t>. Разрешение на эксплуатацию складских помещений для таможенного склада товаров</w:t>
      </w:r>
    </w:p>
    <w:p w14:paraId="68CDAA3D" w14:textId="77777777" w:rsidR="00B40A18" w:rsidRPr="00573D29" w:rsidRDefault="00B40A18" w:rsidP="00956BCF">
      <w:pPr>
        <w:tabs>
          <w:tab w:val="left" w:pos="142"/>
          <w:tab w:val="left" w:pos="284"/>
          <w:tab w:val="left" w:pos="710"/>
        </w:tabs>
        <w:contextualSpacing/>
        <w:rPr>
          <w:color w:val="000000" w:themeColor="text1"/>
          <w:sz w:val="28"/>
          <w:szCs w:val="28"/>
        </w:rPr>
      </w:pPr>
      <w:proofErr w:type="gramStart"/>
      <w:r w:rsidRPr="00573D29">
        <w:rPr>
          <w:sz w:val="28"/>
          <w:szCs w:val="28"/>
        </w:rPr>
        <w:lastRenderedPageBreak/>
        <w:t>Р</w:t>
      </w:r>
      <w:r w:rsidRPr="00573D29">
        <w:rPr>
          <w:color w:val="000000" w:themeColor="text1"/>
          <w:sz w:val="28"/>
          <w:szCs w:val="28"/>
        </w:rPr>
        <w:t>азрешении</w:t>
      </w:r>
      <w:proofErr w:type="gramEnd"/>
      <w:r w:rsidRPr="00573D29">
        <w:rPr>
          <w:color w:val="000000" w:themeColor="text1"/>
          <w:sz w:val="28"/>
          <w:szCs w:val="28"/>
        </w:rPr>
        <w:t xml:space="preserve"> на использование складских помещений для таможенного складирования товаров указывает, какие из видов таможенных складов, предусмотренных частью (3) статьи 302, используются.».</w:t>
      </w:r>
    </w:p>
    <w:p w14:paraId="3508DEB9" w14:textId="77777777" w:rsidR="00B40A18" w:rsidRPr="00573D29" w:rsidRDefault="00B40A18" w:rsidP="00956BCF">
      <w:pPr>
        <w:numPr>
          <w:ilvl w:val="0"/>
          <w:numId w:val="42"/>
        </w:numPr>
        <w:tabs>
          <w:tab w:val="left" w:pos="1134"/>
        </w:tabs>
        <w:ind w:left="0" w:firstLine="709"/>
        <w:contextualSpacing/>
        <w:rPr>
          <w:color w:val="000000" w:themeColor="text1"/>
          <w:sz w:val="28"/>
          <w:szCs w:val="28"/>
        </w:rPr>
      </w:pPr>
      <w:r w:rsidRPr="00573D29">
        <w:rPr>
          <w:color w:val="000000" w:themeColor="text1"/>
          <w:sz w:val="28"/>
          <w:szCs w:val="28"/>
        </w:rPr>
        <w:t>В части (1) статьи 303, после слов «</w:t>
      </w:r>
      <w:r w:rsidRPr="00573D29">
        <w:rPr>
          <w:sz w:val="28"/>
          <w:szCs w:val="28"/>
        </w:rPr>
        <w:t>режим переработки на таможенной территории</w:t>
      </w:r>
      <w:r w:rsidRPr="00573D29">
        <w:rPr>
          <w:color w:val="000000" w:themeColor="text1"/>
          <w:sz w:val="28"/>
          <w:szCs w:val="28"/>
        </w:rPr>
        <w:t>» вставить слова «или конечный пункт назначения».</w:t>
      </w:r>
    </w:p>
    <w:p w14:paraId="30551CA6" w14:textId="77777777" w:rsidR="00B40A18" w:rsidRPr="00573D29" w:rsidRDefault="00B40A18" w:rsidP="00956BCF">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Часть (1) статьи 311 дополнить словами «соответственно его точки входа и выхода</w:t>
      </w:r>
      <w:proofErr w:type="gramStart"/>
      <w:r w:rsidRPr="00573D29">
        <w:rPr>
          <w:color w:val="000000" w:themeColor="text1"/>
          <w:sz w:val="28"/>
          <w:szCs w:val="28"/>
        </w:rPr>
        <w:t xml:space="preserve">.». </w:t>
      </w:r>
      <w:proofErr w:type="gramEnd"/>
    </w:p>
    <w:p w14:paraId="4C38E40C" w14:textId="77777777" w:rsidR="00B40A18" w:rsidRPr="00573D29" w:rsidRDefault="00B40A18" w:rsidP="00956BCF">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В пункте b) части (1) статьи 313, после слова «завершается» дополнить словами «или заканчивается».</w:t>
      </w:r>
    </w:p>
    <w:p w14:paraId="3D916EBC" w14:textId="77777777" w:rsidR="00B40A18" w:rsidRPr="00573D29" w:rsidRDefault="00B40A18" w:rsidP="00956BCF">
      <w:pPr>
        <w:numPr>
          <w:ilvl w:val="0"/>
          <w:numId w:val="42"/>
        </w:numPr>
        <w:tabs>
          <w:tab w:val="left" w:pos="142"/>
          <w:tab w:val="left" w:pos="284"/>
          <w:tab w:val="left" w:pos="710"/>
        </w:tabs>
        <w:ind w:left="0" w:firstLine="709"/>
        <w:contextualSpacing/>
        <w:rPr>
          <w:color w:val="000000" w:themeColor="text1"/>
          <w:sz w:val="28"/>
          <w:szCs w:val="28"/>
        </w:rPr>
      </w:pPr>
      <w:r w:rsidRPr="00573D29">
        <w:rPr>
          <w:color w:val="000000" w:themeColor="text1"/>
          <w:sz w:val="28"/>
          <w:szCs w:val="28"/>
        </w:rPr>
        <w:t>Пункт d) части (2) статьи 314 отменить.</w:t>
      </w:r>
    </w:p>
    <w:p w14:paraId="0F51FBFD" w14:textId="77777777" w:rsidR="00B40A18" w:rsidRPr="00573D29" w:rsidRDefault="00B40A18" w:rsidP="00956BCF">
      <w:pPr>
        <w:numPr>
          <w:ilvl w:val="0"/>
          <w:numId w:val="42"/>
        </w:numPr>
        <w:tabs>
          <w:tab w:val="left" w:pos="142"/>
          <w:tab w:val="left" w:pos="284"/>
          <w:tab w:val="left" w:pos="710"/>
        </w:tabs>
        <w:ind w:left="0" w:firstLine="709"/>
        <w:contextualSpacing/>
        <w:rPr>
          <w:color w:val="000000" w:themeColor="text1"/>
          <w:sz w:val="28"/>
          <w:szCs w:val="28"/>
        </w:rPr>
      </w:pPr>
      <w:r w:rsidRPr="00573D29">
        <w:rPr>
          <w:color w:val="000000" w:themeColor="text1"/>
          <w:sz w:val="28"/>
          <w:szCs w:val="28"/>
        </w:rPr>
        <w:t>Статья 318:</w:t>
      </w:r>
    </w:p>
    <w:p w14:paraId="573CDCA5" w14:textId="77777777" w:rsidR="00B40A18" w:rsidRPr="00573D29" w:rsidRDefault="00B40A18" w:rsidP="00956BCF">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в части (2):</w:t>
      </w:r>
    </w:p>
    <w:p w14:paraId="54E98792" w14:textId="77777777" w:rsidR="00B40A18" w:rsidRPr="00573D29" w:rsidRDefault="00B40A18" w:rsidP="00956BCF">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слова «соблюдены» дополнить словом «кумулятивно»;</w:t>
      </w:r>
    </w:p>
    <w:p w14:paraId="1E02DFE1" w14:textId="77777777" w:rsidR="00B40A18" w:rsidRPr="00573D29" w:rsidRDefault="00B40A18" w:rsidP="00956BCF">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 xml:space="preserve">пункт c) изложить в следующей редакции: </w:t>
      </w:r>
    </w:p>
    <w:p w14:paraId="6F538D88" w14:textId="77777777" w:rsidR="00B40A18" w:rsidRPr="00573D29" w:rsidRDefault="00B40A18" w:rsidP="00956BCF">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«c)</w:t>
      </w:r>
      <w:r w:rsidRPr="00573D29">
        <w:t xml:space="preserve"> </w:t>
      </w:r>
      <w:r w:rsidRPr="00573D29">
        <w:rPr>
          <w:color w:val="000000" w:themeColor="text1"/>
          <w:sz w:val="28"/>
          <w:szCs w:val="28"/>
        </w:rPr>
        <w:t>держатель режима установлен за пределами таможенной территории Республики Молдова, за исключением случаев, предусмотренных Положением о применении Таможенного кодекса</w:t>
      </w:r>
      <w:proofErr w:type="gramStart"/>
      <w:r w:rsidRPr="00573D29">
        <w:rPr>
          <w:color w:val="000000" w:themeColor="text1"/>
          <w:sz w:val="28"/>
          <w:szCs w:val="28"/>
        </w:rPr>
        <w:t>;»</w:t>
      </w:r>
      <w:proofErr w:type="gramEnd"/>
      <w:r w:rsidRPr="00573D29">
        <w:rPr>
          <w:color w:val="000000" w:themeColor="text1"/>
          <w:sz w:val="28"/>
          <w:szCs w:val="28"/>
        </w:rPr>
        <w:t>;</w:t>
      </w:r>
    </w:p>
    <w:p w14:paraId="73698F97" w14:textId="77777777" w:rsidR="00B40A18" w:rsidRPr="00573D29" w:rsidRDefault="00B40A18" w:rsidP="00956BCF">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 xml:space="preserve"> дополнить пунктом d) в следующей редакции:</w:t>
      </w:r>
    </w:p>
    <w:p w14:paraId="33B6975B" w14:textId="77777777" w:rsidR="00B40A18" w:rsidRPr="00573D29" w:rsidRDefault="00B40A18" w:rsidP="00956BCF">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«d) соблюдены требования, установленные таможенным законодательством для предоставления полного или частичного освобождения от уплаты таможенных платежей</w:t>
      </w:r>
      <w:proofErr w:type="gramStart"/>
      <w:r w:rsidRPr="00573D29">
        <w:rPr>
          <w:color w:val="000000" w:themeColor="text1"/>
          <w:sz w:val="28"/>
          <w:szCs w:val="28"/>
        </w:rPr>
        <w:t>.»;</w:t>
      </w:r>
      <w:proofErr w:type="gramEnd"/>
    </w:p>
    <w:p w14:paraId="7ED94F81" w14:textId="77777777" w:rsidR="00B40A18" w:rsidRPr="00573D29" w:rsidRDefault="00B40A18" w:rsidP="00956BCF">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дополнить частью (3) в следующей редакции:</w:t>
      </w:r>
    </w:p>
    <w:p w14:paraId="71CBF2B5" w14:textId="77777777" w:rsidR="00B40A18" w:rsidRPr="00573D29" w:rsidRDefault="00B40A18" w:rsidP="00956BCF">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«(3) Режиму временного ввоза товаров применяются положения Стамбульской конвенции (Стамбул, 1990 г.)</w:t>
      </w:r>
      <w:proofErr w:type="gramStart"/>
      <w:r w:rsidRPr="00573D29">
        <w:rPr>
          <w:color w:val="000000" w:themeColor="text1"/>
          <w:sz w:val="28"/>
          <w:szCs w:val="28"/>
        </w:rPr>
        <w:t>.»</w:t>
      </w:r>
      <w:proofErr w:type="gramEnd"/>
      <w:r w:rsidRPr="00573D29">
        <w:rPr>
          <w:color w:val="000000" w:themeColor="text1"/>
          <w:sz w:val="28"/>
          <w:szCs w:val="28"/>
        </w:rPr>
        <w:t>.</w:t>
      </w:r>
    </w:p>
    <w:p w14:paraId="382B0AB5" w14:textId="77777777" w:rsidR="00B40A18" w:rsidRPr="00573D29" w:rsidRDefault="00B40A18" w:rsidP="00956BCF">
      <w:pPr>
        <w:numPr>
          <w:ilvl w:val="0"/>
          <w:numId w:val="42"/>
        </w:numPr>
        <w:tabs>
          <w:tab w:val="left" w:pos="142"/>
          <w:tab w:val="left" w:pos="284"/>
          <w:tab w:val="left" w:pos="710"/>
        </w:tabs>
        <w:ind w:left="0" w:firstLine="709"/>
        <w:contextualSpacing/>
        <w:rPr>
          <w:color w:val="000000" w:themeColor="text1"/>
          <w:sz w:val="28"/>
          <w:szCs w:val="28"/>
        </w:rPr>
      </w:pPr>
      <w:r w:rsidRPr="00573D29">
        <w:rPr>
          <w:color w:val="000000" w:themeColor="text1"/>
          <w:sz w:val="28"/>
          <w:szCs w:val="28"/>
        </w:rPr>
        <w:t>Дополнить статьей 318</w:t>
      </w:r>
      <w:r w:rsidRPr="00573D29">
        <w:rPr>
          <w:color w:val="000000" w:themeColor="text1"/>
          <w:sz w:val="28"/>
          <w:szCs w:val="28"/>
          <w:vertAlign w:val="superscript"/>
        </w:rPr>
        <w:t>1</w:t>
      </w:r>
      <w:r w:rsidRPr="00573D29">
        <w:rPr>
          <w:color w:val="000000" w:themeColor="text1"/>
          <w:sz w:val="28"/>
          <w:szCs w:val="28"/>
        </w:rPr>
        <w:t xml:space="preserve"> следующего содержания:</w:t>
      </w:r>
    </w:p>
    <w:p w14:paraId="66468C75" w14:textId="77777777" w:rsidR="00B40A18" w:rsidRPr="00573D29" w:rsidRDefault="00B40A18" w:rsidP="00956BCF">
      <w:pPr>
        <w:tabs>
          <w:tab w:val="left" w:pos="142"/>
          <w:tab w:val="left" w:pos="851"/>
          <w:tab w:val="left" w:pos="1276"/>
        </w:tabs>
        <w:contextualSpacing/>
        <w:rPr>
          <w:color w:val="000000" w:themeColor="text1"/>
          <w:sz w:val="28"/>
          <w:szCs w:val="28"/>
        </w:rPr>
      </w:pPr>
      <w:r w:rsidRPr="00573D29">
        <w:rPr>
          <w:color w:val="000000" w:themeColor="text1"/>
          <w:sz w:val="28"/>
          <w:szCs w:val="28"/>
        </w:rPr>
        <w:t>«</w:t>
      </w:r>
      <w:r w:rsidRPr="00573D29">
        <w:rPr>
          <w:b/>
          <w:color w:val="000000" w:themeColor="text1"/>
          <w:sz w:val="28"/>
          <w:szCs w:val="28"/>
        </w:rPr>
        <w:t>Статья 318</w:t>
      </w:r>
      <w:r w:rsidRPr="00573D29">
        <w:rPr>
          <w:b/>
          <w:color w:val="000000" w:themeColor="text1"/>
          <w:sz w:val="28"/>
          <w:szCs w:val="28"/>
          <w:vertAlign w:val="superscript"/>
        </w:rPr>
        <w:t>1</w:t>
      </w:r>
      <w:r w:rsidRPr="00573D29">
        <w:rPr>
          <w:b/>
          <w:color w:val="000000" w:themeColor="text1"/>
          <w:sz w:val="28"/>
          <w:szCs w:val="28"/>
        </w:rPr>
        <w:t xml:space="preserve">. </w:t>
      </w:r>
      <w:r w:rsidRPr="00573D29">
        <w:rPr>
          <w:color w:val="000000" w:themeColor="text1"/>
          <w:sz w:val="28"/>
          <w:szCs w:val="28"/>
        </w:rPr>
        <w:t xml:space="preserve">Разрешение на использование режима временного ввоза </w:t>
      </w:r>
    </w:p>
    <w:p w14:paraId="3B874204" w14:textId="77777777" w:rsidR="00B40A18" w:rsidRPr="00573D29" w:rsidRDefault="00B40A18" w:rsidP="00956BCF">
      <w:pPr>
        <w:tabs>
          <w:tab w:val="left" w:pos="142"/>
          <w:tab w:val="left" w:pos="851"/>
          <w:tab w:val="left" w:pos="993"/>
        </w:tabs>
        <w:contextualSpacing/>
        <w:rPr>
          <w:color w:val="000000" w:themeColor="text1"/>
          <w:sz w:val="28"/>
          <w:szCs w:val="28"/>
        </w:rPr>
      </w:pPr>
      <w:r w:rsidRPr="00573D29">
        <w:rPr>
          <w:color w:val="000000" w:themeColor="text1"/>
          <w:sz w:val="28"/>
          <w:szCs w:val="28"/>
        </w:rPr>
        <w:t xml:space="preserve">(1) Разрешение на использование режима временного ввоза предоставляется при условии, что состояние товаров, помещенных под этот режим, остается прежним, за исключением их износа. </w:t>
      </w:r>
    </w:p>
    <w:p w14:paraId="4EFC614E" w14:textId="77777777" w:rsidR="00B40A18" w:rsidRPr="00573D29" w:rsidRDefault="00B40A18" w:rsidP="00956BCF">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(2) Принимаются ремонт и техническое обслуживание, включая пересмотр и корректировку или меры по сохранению товаров или обеспечению соблюдения технических требований для использования в рамках соответствующего режима. </w:t>
      </w:r>
    </w:p>
    <w:p w14:paraId="432DBC9C" w14:textId="77777777" w:rsidR="00B40A18" w:rsidRPr="00573D29" w:rsidRDefault="00B40A18" w:rsidP="00956BCF">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(3) В течение всего срока действия режима временного ввоза товары должны оставаться в собственности иностранного лица, если иное не установлено настоящим Кодексом. На территории Республики Молдова они не могут быть проданы, сданы в аренду, заложены, заложены, переданы или предоставлены другому лицу, </w:t>
      </w:r>
      <w:proofErr w:type="gramStart"/>
      <w:r w:rsidRPr="00573D29">
        <w:rPr>
          <w:color w:val="000000" w:themeColor="text1"/>
          <w:sz w:val="28"/>
          <w:szCs w:val="28"/>
        </w:rPr>
        <w:t>установленный</w:t>
      </w:r>
      <w:proofErr w:type="gramEnd"/>
      <w:r w:rsidRPr="00573D29">
        <w:rPr>
          <w:color w:val="000000" w:themeColor="text1"/>
          <w:sz w:val="28"/>
          <w:szCs w:val="28"/>
        </w:rPr>
        <w:t xml:space="preserve"> на таможенной территории, кроме как с согласия Таможенной службы, после уплаты таможенных платежей и</w:t>
      </w:r>
      <w:r w:rsidRPr="00573D29">
        <w:t xml:space="preserve"> </w:t>
      </w:r>
      <w:r w:rsidRPr="00573D29">
        <w:rPr>
          <w:color w:val="000000" w:themeColor="text1"/>
          <w:sz w:val="28"/>
          <w:szCs w:val="28"/>
        </w:rPr>
        <w:t>выполнение таможенных формальностей для выпуска в свободное обращение.</w:t>
      </w:r>
    </w:p>
    <w:p w14:paraId="4CA98D41" w14:textId="77777777" w:rsidR="00B40A18" w:rsidRPr="00573D29" w:rsidRDefault="00B40A18" w:rsidP="00956BCF">
      <w:pPr>
        <w:tabs>
          <w:tab w:val="left" w:pos="142"/>
          <w:tab w:val="left" w:pos="284"/>
          <w:tab w:val="left" w:pos="710"/>
        </w:tabs>
        <w:contextualSpacing/>
        <w:rPr>
          <w:color w:val="000000" w:themeColor="text1"/>
          <w:sz w:val="28"/>
          <w:szCs w:val="28"/>
        </w:rPr>
      </w:pPr>
      <w:proofErr w:type="gramStart"/>
      <w:r w:rsidRPr="00573D29">
        <w:rPr>
          <w:color w:val="000000" w:themeColor="text1"/>
          <w:sz w:val="28"/>
          <w:szCs w:val="28"/>
        </w:rPr>
        <w:lastRenderedPageBreak/>
        <w:t xml:space="preserve">(4) Таможенная служба разрешает временный ввоз товаров только в том случае, если товары не запрещены к ввозу в Республику Молдова и если возможно обеспечить идентификацию товаров, помещенных под режим, за исключением случаев, когда с учетом их характера или предполагаемого использования, отсутствие мер по выявлению не грозит злоупотреблением режимом, либо в случае, предусмотренном статьей 290».  </w:t>
      </w:r>
      <w:proofErr w:type="gramEnd"/>
    </w:p>
    <w:p w14:paraId="1F9CD5A0" w14:textId="77777777" w:rsidR="00B40A18" w:rsidRPr="00573D29" w:rsidRDefault="00B40A18" w:rsidP="00956BCF">
      <w:pPr>
        <w:numPr>
          <w:ilvl w:val="0"/>
          <w:numId w:val="42"/>
        </w:numPr>
        <w:tabs>
          <w:tab w:val="left" w:pos="142"/>
          <w:tab w:val="left" w:pos="284"/>
          <w:tab w:val="left" w:pos="567"/>
        </w:tabs>
        <w:ind w:left="0" w:firstLine="709"/>
        <w:contextualSpacing/>
        <w:rPr>
          <w:color w:val="000000" w:themeColor="text1"/>
          <w:sz w:val="28"/>
          <w:szCs w:val="28"/>
        </w:rPr>
      </w:pPr>
      <w:r w:rsidRPr="00573D29">
        <w:rPr>
          <w:color w:val="000000" w:themeColor="text1"/>
          <w:sz w:val="28"/>
          <w:szCs w:val="28"/>
        </w:rPr>
        <w:t xml:space="preserve">В части (3) статьи 319, слова «центральный аппарат Таможенной службы» заменить словами «Таможенная служба», а слово «операция» заменить словом «режим». </w:t>
      </w:r>
    </w:p>
    <w:p w14:paraId="5EBC1AE3" w14:textId="77777777" w:rsidR="00B40A18" w:rsidRPr="00573D29" w:rsidRDefault="00B40A18" w:rsidP="00956BCF">
      <w:pPr>
        <w:numPr>
          <w:ilvl w:val="0"/>
          <w:numId w:val="42"/>
        </w:numPr>
        <w:tabs>
          <w:tab w:val="left" w:pos="142"/>
          <w:tab w:val="left" w:pos="284"/>
          <w:tab w:val="left" w:pos="710"/>
        </w:tabs>
        <w:ind w:left="0" w:firstLine="709"/>
        <w:contextualSpacing/>
        <w:rPr>
          <w:color w:val="000000" w:themeColor="text1"/>
          <w:sz w:val="28"/>
          <w:szCs w:val="28"/>
        </w:rPr>
      </w:pPr>
      <w:r w:rsidRPr="00573D29">
        <w:rPr>
          <w:color w:val="000000" w:themeColor="text1"/>
          <w:sz w:val="28"/>
          <w:szCs w:val="28"/>
        </w:rPr>
        <w:t>После статьи 319 дополнить статьей 319</w:t>
      </w:r>
      <w:r w:rsidRPr="00573D29">
        <w:rPr>
          <w:color w:val="000000" w:themeColor="text1"/>
          <w:sz w:val="28"/>
          <w:szCs w:val="28"/>
          <w:vertAlign w:val="superscript"/>
        </w:rPr>
        <w:t>1</w:t>
      </w:r>
      <w:r w:rsidRPr="00573D29">
        <w:rPr>
          <w:color w:val="000000" w:themeColor="text1"/>
          <w:sz w:val="28"/>
          <w:szCs w:val="28"/>
        </w:rPr>
        <w:t xml:space="preserve"> в следующей редакции:</w:t>
      </w:r>
    </w:p>
    <w:p w14:paraId="71606668" w14:textId="77777777" w:rsidR="00B40A18" w:rsidRPr="00573D29" w:rsidRDefault="00B40A18" w:rsidP="00956BCF">
      <w:pPr>
        <w:tabs>
          <w:tab w:val="left" w:pos="142"/>
          <w:tab w:val="left" w:pos="284"/>
          <w:tab w:val="left" w:pos="710"/>
        </w:tabs>
        <w:contextualSpacing/>
        <w:rPr>
          <w:color w:val="000000" w:themeColor="text1"/>
          <w:sz w:val="28"/>
          <w:szCs w:val="28"/>
        </w:rPr>
      </w:pPr>
      <w:r w:rsidRPr="00573D29">
        <w:rPr>
          <w:color w:val="000000" w:themeColor="text1"/>
          <w:sz w:val="28"/>
          <w:szCs w:val="28"/>
        </w:rPr>
        <w:t>«</w:t>
      </w:r>
      <w:r w:rsidRPr="00573D29">
        <w:rPr>
          <w:b/>
          <w:color w:val="000000" w:themeColor="text1"/>
          <w:sz w:val="28"/>
          <w:szCs w:val="28"/>
        </w:rPr>
        <w:t>Статья 319</w:t>
      </w:r>
      <w:r w:rsidRPr="00573D29">
        <w:rPr>
          <w:b/>
          <w:color w:val="000000" w:themeColor="text1"/>
          <w:sz w:val="28"/>
          <w:szCs w:val="28"/>
          <w:vertAlign w:val="superscript"/>
        </w:rPr>
        <w:t>1</w:t>
      </w:r>
      <w:r w:rsidRPr="00573D29">
        <w:rPr>
          <w:b/>
          <w:color w:val="000000" w:themeColor="text1"/>
          <w:sz w:val="28"/>
          <w:szCs w:val="28"/>
        </w:rPr>
        <w:t>.</w:t>
      </w:r>
      <w:r w:rsidRPr="00573D29">
        <w:t xml:space="preserve"> </w:t>
      </w:r>
      <w:r w:rsidRPr="00573D29">
        <w:rPr>
          <w:color w:val="000000" w:themeColor="text1"/>
          <w:sz w:val="28"/>
          <w:szCs w:val="28"/>
        </w:rPr>
        <w:t>Сроки завершения режима временного ввоза в случае транспортных средств и контейнеров</w:t>
      </w:r>
      <w:r w:rsidRPr="00573D29">
        <w:rPr>
          <w:b/>
          <w:color w:val="000000" w:themeColor="text1"/>
          <w:sz w:val="28"/>
          <w:szCs w:val="28"/>
        </w:rPr>
        <w:t xml:space="preserve"> </w:t>
      </w:r>
      <w:r w:rsidRPr="00573D29">
        <w:rPr>
          <w:color w:val="000000" w:themeColor="text1"/>
          <w:sz w:val="28"/>
          <w:szCs w:val="28"/>
        </w:rPr>
        <w:t xml:space="preserve">    </w:t>
      </w:r>
    </w:p>
    <w:p w14:paraId="1A458BDC" w14:textId="77777777" w:rsidR="00B40A18" w:rsidRPr="00573D29" w:rsidRDefault="00B40A18" w:rsidP="00956BCF">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Завершения режима временного ввоза в случае транспортных средств и контейнеров должно произойти в следующие сроки, исчисляемые со дня помещения товаров под режим: </w:t>
      </w:r>
    </w:p>
    <w:p w14:paraId="791335EF" w14:textId="77777777" w:rsidR="00B40A18" w:rsidRPr="00573D29" w:rsidRDefault="00B40A18" w:rsidP="00956BCF">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1) для железнодорожного транспорта – 12 месяцев; </w:t>
      </w:r>
    </w:p>
    <w:p w14:paraId="710908CF" w14:textId="77777777" w:rsidR="00B40A18" w:rsidRPr="00573D29" w:rsidRDefault="00B40A18" w:rsidP="00956BCF">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2) для не железнодорожного транспорта, используемого в коммерческих целях, - временной интервал, необходимый для осуществления транспортных операций; </w:t>
      </w:r>
    </w:p>
    <w:p w14:paraId="02A3D820" w14:textId="77777777" w:rsidR="00B40A18" w:rsidRPr="00573D29" w:rsidRDefault="00B40A18" w:rsidP="00956BCF">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3) для автотранспортных средств, используемых в личных целях:      </w:t>
      </w:r>
    </w:p>
    <w:p w14:paraId="62A6FEE4" w14:textId="77777777" w:rsidR="00B40A18" w:rsidRPr="00573D29" w:rsidRDefault="00B40A18" w:rsidP="00956BCF">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a) студентами – период их пребывания на таможенной территории с единственной целью обучения; </w:t>
      </w:r>
    </w:p>
    <w:p w14:paraId="3B8D64AC" w14:textId="77777777" w:rsidR="00B40A18" w:rsidRPr="00573D29" w:rsidRDefault="00B40A18" w:rsidP="00956BCF">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b) лицами, осуществляющими деятельность с определенной продолжительностью, - период их пребывания на таможенной территории, необходимый для достижения их единственной цели осуществления деятельности; </w:t>
      </w:r>
    </w:p>
    <w:p w14:paraId="3A5BDDEC" w14:textId="77777777" w:rsidR="00B40A18" w:rsidRPr="00573D29" w:rsidRDefault="00B40A18" w:rsidP="00956BCF">
      <w:pPr>
        <w:tabs>
          <w:tab w:val="left" w:pos="142"/>
          <w:tab w:val="left" w:pos="284"/>
          <w:tab w:val="left" w:pos="710"/>
        </w:tabs>
        <w:contextualSpacing/>
        <w:rPr>
          <w:color w:val="000000" w:themeColor="text1"/>
          <w:sz w:val="28"/>
          <w:szCs w:val="28"/>
        </w:rPr>
      </w:pPr>
      <w:r w:rsidRPr="00573D29">
        <w:rPr>
          <w:color w:val="000000" w:themeColor="text1"/>
          <w:sz w:val="28"/>
          <w:szCs w:val="28"/>
        </w:rPr>
        <w:t>c) в иных случаях, в том числе для тягловых и тягловых животных – 6 месяцев;</w:t>
      </w:r>
    </w:p>
    <w:p w14:paraId="715D6C7D" w14:textId="77777777" w:rsidR="00B40A18" w:rsidRPr="00573D29" w:rsidRDefault="00B40A18" w:rsidP="00956BCF">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4) для воздушных транспортных средств, используемых в личных целях, – 6 месяцев; </w:t>
      </w:r>
    </w:p>
    <w:p w14:paraId="2817FBBC" w14:textId="77777777" w:rsidR="00B40A18" w:rsidRPr="00573D29" w:rsidRDefault="00B40A18" w:rsidP="00956BCF">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5) для морского и речного транспорта, используемого в личных целях, – 18 месяцев; </w:t>
      </w:r>
    </w:p>
    <w:p w14:paraId="3B212C98" w14:textId="77777777" w:rsidR="00B40A18" w:rsidRPr="00573D29" w:rsidRDefault="00B40A18" w:rsidP="00956BCF">
      <w:pPr>
        <w:tabs>
          <w:tab w:val="left" w:pos="142"/>
          <w:tab w:val="left" w:pos="284"/>
          <w:tab w:val="left" w:pos="710"/>
        </w:tabs>
        <w:ind w:right="-46"/>
        <w:contextualSpacing/>
        <w:rPr>
          <w:color w:val="000000" w:themeColor="text1"/>
          <w:sz w:val="28"/>
          <w:szCs w:val="28"/>
        </w:rPr>
      </w:pPr>
      <w:r w:rsidRPr="00573D29">
        <w:rPr>
          <w:color w:val="000000" w:themeColor="text1"/>
          <w:sz w:val="28"/>
          <w:szCs w:val="28"/>
        </w:rPr>
        <w:t>6) для контейнеров, их оборудования и принадлежностей - 12 месяцев</w:t>
      </w:r>
      <w:proofErr w:type="gramStart"/>
      <w:r w:rsidRPr="00573D29">
        <w:rPr>
          <w:color w:val="000000" w:themeColor="text1"/>
          <w:sz w:val="28"/>
          <w:szCs w:val="28"/>
        </w:rPr>
        <w:t>.»</w:t>
      </w:r>
      <w:proofErr w:type="gramEnd"/>
    </w:p>
    <w:p w14:paraId="02B8A022" w14:textId="77777777" w:rsidR="00B40A18" w:rsidRPr="00573D29" w:rsidRDefault="00B40A18" w:rsidP="005121DB">
      <w:pPr>
        <w:numPr>
          <w:ilvl w:val="0"/>
          <w:numId w:val="42"/>
        </w:numPr>
        <w:tabs>
          <w:tab w:val="left" w:pos="142"/>
          <w:tab w:val="left" w:pos="284"/>
          <w:tab w:val="left" w:pos="710"/>
        </w:tabs>
        <w:ind w:left="0" w:firstLine="709"/>
        <w:contextualSpacing/>
        <w:rPr>
          <w:color w:val="000000" w:themeColor="text1"/>
          <w:sz w:val="28"/>
          <w:szCs w:val="28"/>
        </w:rPr>
      </w:pPr>
      <w:r w:rsidRPr="00573D29">
        <w:rPr>
          <w:color w:val="000000" w:themeColor="text1"/>
          <w:sz w:val="28"/>
          <w:szCs w:val="28"/>
        </w:rPr>
        <w:t>Статьи 321 и 322 отменить.</w:t>
      </w:r>
    </w:p>
    <w:p w14:paraId="7FE3F4D1" w14:textId="77777777" w:rsidR="00B40A18" w:rsidRPr="00573D29" w:rsidRDefault="00B40A18" w:rsidP="005121DB">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Статья 323:</w:t>
      </w:r>
    </w:p>
    <w:p w14:paraId="6733E62B" w14:textId="77777777" w:rsidR="00B40A18" w:rsidRPr="00573D29" w:rsidRDefault="00B40A18" w:rsidP="005121DB">
      <w:pPr>
        <w:tabs>
          <w:tab w:val="left" w:pos="142"/>
          <w:tab w:val="left" w:pos="284"/>
          <w:tab w:val="left" w:pos="710"/>
          <w:tab w:val="left" w:pos="1134"/>
        </w:tabs>
        <w:rPr>
          <w:color w:val="000000" w:themeColor="text1"/>
          <w:sz w:val="28"/>
          <w:szCs w:val="28"/>
        </w:rPr>
      </w:pPr>
      <w:r w:rsidRPr="00573D29">
        <w:rPr>
          <w:color w:val="000000" w:themeColor="text1"/>
          <w:sz w:val="28"/>
          <w:szCs w:val="28"/>
        </w:rPr>
        <w:t>часть (2) изложить в следующей редакции:</w:t>
      </w:r>
    </w:p>
    <w:p w14:paraId="217FAB07" w14:textId="77777777" w:rsidR="005121DB" w:rsidRDefault="00B40A18" w:rsidP="005121DB">
      <w:pPr>
        <w:tabs>
          <w:tab w:val="left" w:pos="142"/>
          <w:tab w:val="left" w:pos="284"/>
          <w:tab w:val="left" w:pos="710"/>
          <w:tab w:val="left" w:pos="1134"/>
        </w:tabs>
        <w:rPr>
          <w:color w:val="000000" w:themeColor="text1"/>
          <w:sz w:val="28"/>
          <w:szCs w:val="28"/>
        </w:rPr>
      </w:pPr>
      <w:r w:rsidRPr="00573D29">
        <w:rPr>
          <w:color w:val="000000" w:themeColor="text1"/>
          <w:sz w:val="28"/>
          <w:szCs w:val="28"/>
        </w:rPr>
        <w:t>«(2) В ситуации, когда товары находятся на стадии производства, которая экономически позволила бы только предполагаемому конечному пункту назначения, таможенные органы могут установить в разрешении условия, при которых товары считаются использованными по назначению для применения освобождение или снижение налогов</w:t>
      </w:r>
      <w:proofErr w:type="gramStart"/>
      <w:r w:rsidRPr="00573D29">
        <w:rPr>
          <w:color w:val="000000" w:themeColor="text1"/>
          <w:sz w:val="28"/>
          <w:szCs w:val="28"/>
        </w:rPr>
        <w:t xml:space="preserve">.»; </w:t>
      </w:r>
      <w:proofErr w:type="gramEnd"/>
    </w:p>
    <w:p w14:paraId="44CFA780" w14:textId="39D0FC51" w:rsidR="00B40A18" w:rsidRPr="00573D29" w:rsidRDefault="00B40A18" w:rsidP="005121DB">
      <w:pPr>
        <w:tabs>
          <w:tab w:val="left" w:pos="142"/>
          <w:tab w:val="left" w:pos="284"/>
          <w:tab w:val="left" w:pos="710"/>
          <w:tab w:val="left" w:pos="1134"/>
        </w:tabs>
        <w:rPr>
          <w:color w:val="000000" w:themeColor="text1"/>
          <w:sz w:val="28"/>
          <w:szCs w:val="28"/>
        </w:rPr>
      </w:pPr>
      <w:r w:rsidRPr="00573D29">
        <w:rPr>
          <w:color w:val="000000" w:themeColor="text1"/>
          <w:sz w:val="28"/>
          <w:szCs w:val="28"/>
        </w:rPr>
        <w:t>после части (2) дополнить частью (2</w:t>
      </w:r>
      <w:r w:rsidRPr="00573D29">
        <w:rPr>
          <w:color w:val="000000" w:themeColor="text1"/>
          <w:sz w:val="28"/>
          <w:szCs w:val="28"/>
          <w:vertAlign w:val="superscript"/>
        </w:rPr>
        <w:t>1</w:t>
      </w:r>
      <w:r w:rsidRPr="00573D29">
        <w:rPr>
          <w:color w:val="000000" w:themeColor="text1"/>
          <w:sz w:val="28"/>
          <w:szCs w:val="28"/>
        </w:rPr>
        <w:t>) следующего содержания:</w:t>
      </w:r>
    </w:p>
    <w:p w14:paraId="6D59A999" w14:textId="77777777" w:rsidR="00B40A18" w:rsidRPr="00573D29" w:rsidRDefault="00B40A18" w:rsidP="005121DB">
      <w:pPr>
        <w:tabs>
          <w:tab w:val="left" w:pos="142"/>
          <w:tab w:val="left" w:pos="284"/>
          <w:tab w:val="left" w:pos="710"/>
          <w:tab w:val="left" w:pos="1134"/>
        </w:tabs>
        <w:rPr>
          <w:color w:val="000000" w:themeColor="text1"/>
          <w:sz w:val="28"/>
          <w:szCs w:val="28"/>
        </w:rPr>
      </w:pPr>
      <w:r w:rsidRPr="00573D29">
        <w:rPr>
          <w:color w:val="000000" w:themeColor="text1"/>
          <w:sz w:val="28"/>
          <w:szCs w:val="28"/>
        </w:rPr>
        <w:lastRenderedPageBreak/>
        <w:t>«(2</w:t>
      </w:r>
      <w:r w:rsidRPr="00573D29">
        <w:rPr>
          <w:color w:val="000000" w:themeColor="text1"/>
          <w:sz w:val="28"/>
          <w:szCs w:val="28"/>
          <w:vertAlign w:val="superscript"/>
        </w:rPr>
        <w:t>1</w:t>
      </w:r>
      <w:r w:rsidRPr="00573D29">
        <w:rPr>
          <w:color w:val="000000" w:themeColor="text1"/>
          <w:sz w:val="28"/>
          <w:szCs w:val="28"/>
        </w:rPr>
        <w:t>)</w:t>
      </w:r>
      <w:r w:rsidRPr="00573D29">
        <w:t xml:space="preserve"> </w:t>
      </w:r>
      <w:r w:rsidRPr="00573D29">
        <w:rPr>
          <w:color w:val="000000" w:themeColor="text1"/>
          <w:sz w:val="28"/>
          <w:szCs w:val="28"/>
        </w:rPr>
        <w:t>В ситуации, когда товары подлежат многократному использованию и таможенные органы считают это целесообразным во избежание злоупотреблений, таможенный надзор продолжается на срок, не превышающий 3 лет со дня их первого использования в целях, предусмотренных для применения освобождение или снижение налогов</w:t>
      </w:r>
      <w:proofErr w:type="gramStart"/>
      <w:r w:rsidRPr="00573D29">
        <w:rPr>
          <w:color w:val="000000" w:themeColor="text1"/>
          <w:sz w:val="28"/>
          <w:szCs w:val="28"/>
        </w:rPr>
        <w:t xml:space="preserve">.»; </w:t>
      </w:r>
      <w:proofErr w:type="gramEnd"/>
    </w:p>
    <w:p w14:paraId="23CC3317" w14:textId="77777777" w:rsidR="00B40A18" w:rsidRPr="00573D29" w:rsidRDefault="00B40A18" w:rsidP="005121DB">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Статью 324 отменить.</w:t>
      </w:r>
    </w:p>
    <w:p w14:paraId="6BD0D165" w14:textId="77777777" w:rsidR="00B40A18" w:rsidRPr="00573D29" w:rsidRDefault="00B40A18" w:rsidP="005121DB">
      <w:pPr>
        <w:numPr>
          <w:ilvl w:val="0"/>
          <w:numId w:val="42"/>
        </w:numPr>
        <w:tabs>
          <w:tab w:val="left" w:pos="142"/>
          <w:tab w:val="left" w:pos="284"/>
          <w:tab w:val="left" w:pos="426"/>
          <w:tab w:val="left" w:pos="710"/>
        </w:tabs>
        <w:ind w:left="0" w:firstLine="709"/>
        <w:contextualSpacing/>
        <w:rPr>
          <w:color w:val="000000" w:themeColor="text1"/>
          <w:sz w:val="28"/>
          <w:szCs w:val="28"/>
        </w:rPr>
      </w:pPr>
      <w:r w:rsidRPr="00573D29">
        <w:rPr>
          <w:color w:val="000000" w:themeColor="text1"/>
          <w:sz w:val="28"/>
          <w:szCs w:val="28"/>
        </w:rPr>
        <w:t>Часть 1 главы V дополнить статьей 325</w:t>
      </w:r>
      <w:r w:rsidRPr="00573D29">
        <w:rPr>
          <w:color w:val="000000" w:themeColor="text1"/>
          <w:sz w:val="28"/>
          <w:szCs w:val="28"/>
          <w:vertAlign w:val="superscript"/>
        </w:rPr>
        <w:t>1</w:t>
      </w:r>
      <w:r w:rsidRPr="00573D29">
        <w:rPr>
          <w:color w:val="000000" w:themeColor="text1"/>
          <w:sz w:val="28"/>
          <w:szCs w:val="28"/>
        </w:rPr>
        <w:t xml:space="preserve"> следующего содержания:</w:t>
      </w:r>
    </w:p>
    <w:p w14:paraId="44FDF9F1" w14:textId="77777777" w:rsidR="00B40A18" w:rsidRPr="00573D29" w:rsidRDefault="00B40A18" w:rsidP="005121DB">
      <w:pPr>
        <w:tabs>
          <w:tab w:val="left" w:pos="142"/>
          <w:tab w:val="left" w:pos="284"/>
          <w:tab w:val="left" w:pos="567"/>
          <w:tab w:val="left" w:pos="710"/>
        </w:tabs>
        <w:contextualSpacing/>
        <w:rPr>
          <w:color w:val="000000" w:themeColor="text1"/>
          <w:sz w:val="28"/>
          <w:szCs w:val="28"/>
        </w:rPr>
      </w:pPr>
      <w:r w:rsidRPr="00573D29">
        <w:rPr>
          <w:color w:val="000000" w:themeColor="text1"/>
          <w:sz w:val="28"/>
          <w:szCs w:val="28"/>
        </w:rPr>
        <w:t>«</w:t>
      </w:r>
      <w:r w:rsidRPr="00573D29">
        <w:rPr>
          <w:b/>
          <w:color w:val="000000" w:themeColor="text1"/>
          <w:sz w:val="28"/>
          <w:szCs w:val="28"/>
        </w:rPr>
        <w:t>Статья 325</w:t>
      </w:r>
      <w:r w:rsidRPr="00573D29">
        <w:rPr>
          <w:b/>
          <w:color w:val="000000" w:themeColor="text1"/>
          <w:sz w:val="28"/>
          <w:szCs w:val="28"/>
          <w:vertAlign w:val="superscript"/>
        </w:rPr>
        <w:t>1</w:t>
      </w:r>
      <w:r w:rsidRPr="00573D29">
        <w:rPr>
          <w:color w:val="000000" w:themeColor="text1"/>
          <w:sz w:val="28"/>
          <w:szCs w:val="28"/>
        </w:rPr>
        <w:t xml:space="preserve">. Разрешение на помещение под режим переработки </w:t>
      </w:r>
    </w:p>
    <w:p w14:paraId="5E6A5BC1" w14:textId="77777777" w:rsidR="00B40A18" w:rsidRPr="00573D29" w:rsidRDefault="00B40A18" w:rsidP="005121DB">
      <w:pPr>
        <w:tabs>
          <w:tab w:val="left" w:pos="142"/>
          <w:tab w:val="left" w:pos="284"/>
          <w:tab w:val="left" w:pos="567"/>
          <w:tab w:val="left" w:pos="710"/>
        </w:tabs>
        <w:contextualSpacing/>
        <w:rPr>
          <w:color w:val="000000" w:themeColor="text1"/>
          <w:sz w:val="28"/>
          <w:szCs w:val="28"/>
        </w:rPr>
      </w:pPr>
      <w:r w:rsidRPr="00573D29">
        <w:rPr>
          <w:color w:val="000000" w:themeColor="text1"/>
          <w:sz w:val="28"/>
          <w:szCs w:val="28"/>
        </w:rPr>
        <w:t xml:space="preserve">(1) В разрешении на помещение под режим переработки должны быть указаны меры, устанавливающие один из следующих аспектов: </w:t>
      </w:r>
    </w:p>
    <w:p w14:paraId="314EE6B6" w14:textId="77777777" w:rsidR="00B40A18" w:rsidRPr="00573D29" w:rsidRDefault="00B40A18" w:rsidP="005121DB">
      <w:pPr>
        <w:tabs>
          <w:tab w:val="left" w:pos="142"/>
          <w:tab w:val="left" w:pos="284"/>
          <w:tab w:val="left" w:pos="567"/>
          <w:tab w:val="left" w:pos="710"/>
        </w:tabs>
        <w:contextualSpacing/>
        <w:rPr>
          <w:color w:val="000000" w:themeColor="text1"/>
          <w:sz w:val="28"/>
          <w:szCs w:val="28"/>
        </w:rPr>
      </w:pPr>
      <w:r w:rsidRPr="00573D29">
        <w:rPr>
          <w:color w:val="000000" w:themeColor="text1"/>
          <w:sz w:val="28"/>
          <w:szCs w:val="28"/>
        </w:rPr>
        <w:t xml:space="preserve">a) факт получения продуктов переработки в результате переработки товаров, помещенных под режим переработки; </w:t>
      </w:r>
    </w:p>
    <w:p w14:paraId="3AF5A7AA" w14:textId="77777777" w:rsidR="00B40A18" w:rsidRPr="00573D29" w:rsidRDefault="00B40A18" w:rsidP="005121DB">
      <w:pPr>
        <w:tabs>
          <w:tab w:val="left" w:pos="142"/>
          <w:tab w:val="left" w:pos="284"/>
          <w:tab w:val="left" w:pos="567"/>
          <w:tab w:val="left" w:pos="710"/>
        </w:tabs>
        <w:contextualSpacing/>
        <w:rPr>
          <w:color w:val="000000" w:themeColor="text1"/>
          <w:sz w:val="28"/>
          <w:szCs w:val="28"/>
        </w:rPr>
      </w:pPr>
      <w:r w:rsidRPr="00573D29">
        <w:rPr>
          <w:color w:val="000000" w:themeColor="text1"/>
          <w:sz w:val="28"/>
          <w:szCs w:val="28"/>
        </w:rPr>
        <w:t xml:space="preserve">b) факт выполнения условий использования эквивалентных товаров в соответствии со статьей 290 или применения стандартной системы обмена в соответствии со статьей 331. </w:t>
      </w:r>
    </w:p>
    <w:p w14:paraId="7D2DEC89" w14:textId="77777777" w:rsidR="00B40A18" w:rsidRPr="00573D29" w:rsidRDefault="00B40A18" w:rsidP="005121DB">
      <w:pPr>
        <w:tabs>
          <w:tab w:val="left" w:pos="142"/>
          <w:tab w:val="left" w:pos="284"/>
          <w:tab w:val="left" w:pos="567"/>
          <w:tab w:val="left" w:pos="710"/>
        </w:tabs>
        <w:contextualSpacing/>
        <w:rPr>
          <w:color w:val="000000" w:themeColor="text1"/>
          <w:sz w:val="28"/>
          <w:szCs w:val="28"/>
        </w:rPr>
      </w:pPr>
      <w:proofErr w:type="gramStart"/>
      <w:r w:rsidRPr="00573D29">
        <w:rPr>
          <w:color w:val="000000" w:themeColor="text1"/>
          <w:sz w:val="28"/>
          <w:szCs w:val="28"/>
        </w:rPr>
        <w:t xml:space="preserve">(2) Разрешение на помещение под режим переработки на таможенный территории может быть предоставлено для производственных аксессуаров в целях переработки, за исключением: </w:t>
      </w:r>
      <w:proofErr w:type="gramEnd"/>
    </w:p>
    <w:p w14:paraId="65D8446B" w14:textId="77777777" w:rsidR="00B40A18" w:rsidRPr="00573D29" w:rsidRDefault="00B40A18" w:rsidP="005121DB">
      <w:pPr>
        <w:tabs>
          <w:tab w:val="left" w:pos="142"/>
          <w:tab w:val="left" w:pos="284"/>
          <w:tab w:val="left" w:pos="567"/>
          <w:tab w:val="left" w:pos="710"/>
        </w:tabs>
        <w:contextualSpacing/>
        <w:rPr>
          <w:color w:val="000000" w:themeColor="text1"/>
          <w:sz w:val="28"/>
          <w:szCs w:val="28"/>
        </w:rPr>
      </w:pPr>
      <w:r w:rsidRPr="00573D29">
        <w:rPr>
          <w:color w:val="000000" w:themeColor="text1"/>
          <w:sz w:val="28"/>
          <w:szCs w:val="28"/>
        </w:rPr>
        <w:t xml:space="preserve">a) топливо и источники энергии, кроме необходимых для испытаний продуктов переработки или выявления недостатков товаров, помещенных под режим и требующих ремонта; </w:t>
      </w:r>
    </w:p>
    <w:p w14:paraId="34C5B86E" w14:textId="77777777" w:rsidR="00B40A18" w:rsidRPr="00573D29" w:rsidRDefault="00B40A18" w:rsidP="005121DB">
      <w:pPr>
        <w:tabs>
          <w:tab w:val="left" w:pos="142"/>
          <w:tab w:val="left" w:pos="284"/>
          <w:tab w:val="left" w:pos="567"/>
          <w:tab w:val="left" w:pos="710"/>
        </w:tabs>
        <w:contextualSpacing/>
        <w:rPr>
          <w:color w:val="000000" w:themeColor="text1"/>
          <w:sz w:val="28"/>
          <w:szCs w:val="28"/>
        </w:rPr>
      </w:pPr>
      <w:r w:rsidRPr="00573D29">
        <w:rPr>
          <w:color w:val="000000" w:themeColor="text1"/>
          <w:sz w:val="28"/>
          <w:szCs w:val="28"/>
        </w:rPr>
        <w:t>b) смазочных материалов, кроме тех, которые необходимы для испытаний, регулировки или изъятия продуктов переработки;</w:t>
      </w:r>
    </w:p>
    <w:p w14:paraId="20411B98" w14:textId="77777777" w:rsidR="00B40A18" w:rsidRPr="00573D29" w:rsidRDefault="00B40A18" w:rsidP="005121DB">
      <w:pPr>
        <w:tabs>
          <w:tab w:val="left" w:pos="142"/>
          <w:tab w:val="left" w:pos="284"/>
          <w:tab w:val="left" w:pos="567"/>
          <w:tab w:val="left" w:pos="710"/>
        </w:tabs>
        <w:contextualSpacing/>
        <w:rPr>
          <w:color w:val="000000" w:themeColor="text1"/>
          <w:sz w:val="28"/>
          <w:szCs w:val="28"/>
        </w:rPr>
      </w:pPr>
      <w:r w:rsidRPr="00573D29">
        <w:rPr>
          <w:color w:val="000000" w:themeColor="text1"/>
          <w:sz w:val="28"/>
          <w:szCs w:val="28"/>
        </w:rPr>
        <w:t xml:space="preserve"> c)</w:t>
      </w:r>
      <w:r w:rsidRPr="00573D29">
        <w:t xml:space="preserve"> </w:t>
      </w:r>
      <w:r w:rsidRPr="00573D29">
        <w:rPr>
          <w:color w:val="000000" w:themeColor="text1"/>
          <w:sz w:val="28"/>
          <w:szCs w:val="28"/>
        </w:rPr>
        <w:t>оборудования и инструменты.</w:t>
      </w:r>
    </w:p>
    <w:p w14:paraId="7CCC6291" w14:textId="77777777" w:rsidR="00B40A18" w:rsidRPr="00573D29" w:rsidRDefault="00B40A18" w:rsidP="005121DB">
      <w:pPr>
        <w:tabs>
          <w:tab w:val="left" w:pos="142"/>
          <w:tab w:val="left" w:pos="284"/>
          <w:tab w:val="left" w:pos="567"/>
          <w:tab w:val="left" w:pos="710"/>
        </w:tabs>
        <w:contextualSpacing/>
        <w:rPr>
          <w:color w:val="000000" w:themeColor="text1"/>
          <w:sz w:val="28"/>
          <w:szCs w:val="28"/>
        </w:rPr>
      </w:pPr>
      <w:proofErr w:type="gramStart"/>
      <w:r w:rsidRPr="00573D29">
        <w:rPr>
          <w:color w:val="000000" w:themeColor="text1"/>
          <w:sz w:val="28"/>
          <w:szCs w:val="28"/>
        </w:rPr>
        <w:t xml:space="preserve">(3) Разрешение на помещение под режим переработки на таможенный территории предоставляется только при соблюдении любого из следующих условий: </w:t>
      </w:r>
      <w:proofErr w:type="gramEnd"/>
    </w:p>
    <w:p w14:paraId="47EE5866" w14:textId="77777777" w:rsidR="00B40A18" w:rsidRPr="00573D29" w:rsidRDefault="00B40A18" w:rsidP="005121DB">
      <w:pPr>
        <w:tabs>
          <w:tab w:val="left" w:pos="142"/>
          <w:tab w:val="left" w:pos="284"/>
          <w:tab w:val="left" w:pos="567"/>
          <w:tab w:val="left" w:pos="710"/>
        </w:tabs>
        <w:contextualSpacing/>
        <w:rPr>
          <w:color w:val="000000" w:themeColor="text1"/>
          <w:sz w:val="28"/>
          <w:szCs w:val="28"/>
        </w:rPr>
      </w:pPr>
      <w:r w:rsidRPr="00573D29">
        <w:rPr>
          <w:color w:val="000000" w:themeColor="text1"/>
          <w:sz w:val="28"/>
          <w:szCs w:val="28"/>
        </w:rPr>
        <w:t xml:space="preserve">a) после трансформации товары не могут быть возвращены в тот вид или состояние, </w:t>
      </w:r>
      <w:proofErr w:type="gramStart"/>
      <w:r w:rsidRPr="00573D29">
        <w:rPr>
          <w:color w:val="000000" w:themeColor="text1"/>
          <w:sz w:val="28"/>
          <w:szCs w:val="28"/>
        </w:rPr>
        <w:t>в</w:t>
      </w:r>
      <w:proofErr w:type="gramEnd"/>
      <w:r w:rsidRPr="00573D29">
        <w:rPr>
          <w:color w:val="000000" w:themeColor="text1"/>
          <w:sz w:val="28"/>
          <w:szCs w:val="28"/>
        </w:rPr>
        <w:t xml:space="preserve"> которых они находились до помещения их под режим;</w:t>
      </w:r>
    </w:p>
    <w:p w14:paraId="1DC22756" w14:textId="77777777" w:rsidR="00B40A18" w:rsidRPr="00573D29" w:rsidRDefault="00B40A18" w:rsidP="005121DB">
      <w:pPr>
        <w:tabs>
          <w:tab w:val="left" w:pos="142"/>
          <w:tab w:val="left" w:pos="284"/>
          <w:tab w:val="left" w:pos="567"/>
          <w:tab w:val="left" w:pos="710"/>
        </w:tabs>
        <w:contextualSpacing/>
        <w:rPr>
          <w:color w:val="000000" w:themeColor="text1"/>
          <w:sz w:val="28"/>
          <w:szCs w:val="28"/>
        </w:rPr>
      </w:pPr>
      <w:r w:rsidRPr="00573D29">
        <w:rPr>
          <w:color w:val="000000" w:themeColor="text1"/>
          <w:sz w:val="28"/>
          <w:szCs w:val="28"/>
        </w:rPr>
        <w:t>b) применение режима не может привести к обходу правил происхождения и количественных ограничений, применимых к ввозимым товарам.</w:t>
      </w:r>
    </w:p>
    <w:p w14:paraId="3C6BBF65" w14:textId="77777777" w:rsidR="00B40A18" w:rsidRPr="00573D29" w:rsidRDefault="00B40A18" w:rsidP="005121DB">
      <w:pPr>
        <w:tabs>
          <w:tab w:val="left" w:pos="142"/>
          <w:tab w:val="left" w:pos="284"/>
          <w:tab w:val="left" w:pos="567"/>
          <w:tab w:val="left" w:pos="710"/>
        </w:tabs>
        <w:contextualSpacing/>
        <w:rPr>
          <w:color w:val="000000" w:themeColor="text1"/>
          <w:sz w:val="28"/>
          <w:szCs w:val="28"/>
        </w:rPr>
      </w:pPr>
      <w:r w:rsidRPr="00573D29">
        <w:rPr>
          <w:color w:val="000000" w:themeColor="text1"/>
          <w:sz w:val="28"/>
          <w:szCs w:val="28"/>
        </w:rPr>
        <w:t>(4) Часть (3) не применяется, в случае если сумма таможенных платежей определяется в соответствии с частью (4) статьи 96.».</w:t>
      </w:r>
    </w:p>
    <w:p w14:paraId="0C9A6587" w14:textId="77777777" w:rsidR="00B40A18" w:rsidRPr="00573D29" w:rsidRDefault="00B40A18" w:rsidP="005121DB">
      <w:pPr>
        <w:numPr>
          <w:ilvl w:val="0"/>
          <w:numId w:val="42"/>
        </w:numPr>
        <w:tabs>
          <w:tab w:val="left" w:pos="142"/>
          <w:tab w:val="left" w:pos="284"/>
          <w:tab w:val="left" w:pos="710"/>
          <w:tab w:val="left" w:pos="851"/>
          <w:tab w:val="left" w:pos="1134"/>
        </w:tabs>
        <w:ind w:left="0" w:firstLine="709"/>
        <w:contextualSpacing/>
        <w:rPr>
          <w:color w:val="000000" w:themeColor="text1"/>
          <w:sz w:val="28"/>
          <w:szCs w:val="28"/>
        </w:rPr>
      </w:pPr>
      <w:r w:rsidRPr="00573D29">
        <w:rPr>
          <w:color w:val="000000" w:themeColor="text1"/>
          <w:sz w:val="28"/>
          <w:szCs w:val="28"/>
        </w:rPr>
        <w:t>В части (1) статьи 326 слово «переработка» заменить словом «переработка».</w:t>
      </w:r>
    </w:p>
    <w:p w14:paraId="1A35ABBC" w14:textId="77777777" w:rsidR="00B40A18" w:rsidRPr="00573D29" w:rsidRDefault="00B40A18" w:rsidP="005121DB">
      <w:pPr>
        <w:numPr>
          <w:ilvl w:val="0"/>
          <w:numId w:val="42"/>
        </w:numPr>
        <w:tabs>
          <w:tab w:val="left" w:pos="142"/>
          <w:tab w:val="left" w:pos="284"/>
          <w:tab w:val="left" w:pos="710"/>
          <w:tab w:val="left" w:pos="851"/>
          <w:tab w:val="left" w:pos="1134"/>
        </w:tabs>
        <w:ind w:left="0" w:firstLine="709"/>
        <w:contextualSpacing/>
        <w:rPr>
          <w:color w:val="000000" w:themeColor="text1"/>
          <w:sz w:val="28"/>
          <w:szCs w:val="28"/>
        </w:rPr>
      </w:pPr>
      <w:r w:rsidRPr="00573D29">
        <w:rPr>
          <w:color w:val="000000" w:themeColor="text1"/>
          <w:sz w:val="28"/>
          <w:szCs w:val="28"/>
        </w:rPr>
        <w:t xml:space="preserve">В статье 327: </w:t>
      </w:r>
    </w:p>
    <w:p w14:paraId="180A0DE9" w14:textId="77777777" w:rsidR="00B40A18" w:rsidRPr="00573D29" w:rsidRDefault="00B40A18" w:rsidP="002A585D">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часть (1) изложить в следующей редакции:</w:t>
      </w:r>
    </w:p>
    <w:p w14:paraId="54C4697A" w14:textId="77777777" w:rsidR="00B40A18" w:rsidRPr="00573D29" w:rsidRDefault="00B40A18" w:rsidP="005121DB">
      <w:pPr>
        <w:tabs>
          <w:tab w:val="left" w:pos="142"/>
          <w:tab w:val="left" w:pos="284"/>
          <w:tab w:val="left" w:pos="710"/>
        </w:tabs>
        <w:contextualSpacing/>
        <w:rPr>
          <w:color w:val="000000" w:themeColor="text1"/>
          <w:sz w:val="28"/>
          <w:szCs w:val="28"/>
        </w:rPr>
      </w:pPr>
      <w:r w:rsidRPr="00573D29">
        <w:rPr>
          <w:color w:val="000000" w:themeColor="text1"/>
          <w:sz w:val="28"/>
          <w:szCs w:val="28"/>
        </w:rPr>
        <w:t>«(1) Таможенная служба устанавливает срок окончания режима переработки в соответствии со статьи 286.».</w:t>
      </w:r>
    </w:p>
    <w:p w14:paraId="0E0F5241" w14:textId="77777777" w:rsidR="00B40A18" w:rsidRPr="00573D29" w:rsidRDefault="00B40A18" w:rsidP="005121DB">
      <w:pPr>
        <w:tabs>
          <w:tab w:val="left" w:pos="142"/>
          <w:tab w:val="left" w:pos="284"/>
          <w:tab w:val="left" w:pos="710"/>
        </w:tabs>
        <w:contextualSpacing/>
        <w:rPr>
          <w:color w:val="000000" w:themeColor="text1"/>
          <w:sz w:val="28"/>
          <w:szCs w:val="28"/>
        </w:rPr>
      </w:pPr>
      <w:r w:rsidRPr="00573D29">
        <w:rPr>
          <w:color w:val="000000" w:themeColor="text1"/>
          <w:sz w:val="28"/>
          <w:szCs w:val="28"/>
        </w:rPr>
        <w:t>в части (3), слова «Таможня» заменить текстом «Таможенная служба».</w:t>
      </w:r>
    </w:p>
    <w:p w14:paraId="7CD32E6C" w14:textId="77777777" w:rsidR="00B40A18" w:rsidRPr="00573D29" w:rsidRDefault="00B40A18" w:rsidP="005121DB">
      <w:pPr>
        <w:pStyle w:val="a3"/>
        <w:numPr>
          <w:ilvl w:val="0"/>
          <w:numId w:val="42"/>
        </w:numPr>
        <w:tabs>
          <w:tab w:val="left" w:pos="142"/>
          <w:tab w:val="left" w:pos="284"/>
          <w:tab w:val="left" w:pos="567"/>
          <w:tab w:val="left" w:pos="710"/>
          <w:tab w:val="left" w:pos="851"/>
          <w:tab w:val="left" w:pos="1134"/>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 В части (1) статьи 329 слово «переработка» заменить словом «переработка».</w:t>
      </w:r>
    </w:p>
    <w:p w14:paraId="4CA8E8E2" w14:textId="77777777" w:rsidR="00B40A18" w:rsidRPr="00573D29" w:rsidRDefault="00B40A18" w:rsidP="002A585D">
      <w:pPr>
        <w:pStyle w:val="a3"/>
        <w:numPr>
          <w:ilvl w:val="0"/>
          <w:numId w:val="42"/>
        </w:numPr>
        <w:tabs>
          <w:tab w:val="left" w:pos="142"/>
          <w:tab w:val="left" w:pos="284"/>
          <w:tab w:val="left" w:pos="426"/>
          <w:tab w:val="left" w:pos="709"/>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lastRenderedPageBreak/>
        <w:t>Дополнить статьей 330</w:t>
      </w:r>
      <w:r w:rsidRPr="00573D29">
        <w:rPr>
          <w:rFonts w:ascii="Times New Roman" w:hAnsi="Times New Roman" w:cs="Times New Roman"/>
          <w:color w:val="000000" w:themeColor="text1"/>
          <w:sz w:val="28"/>
          <w:szCs w:val="28"/>
          <w:vertAlign w:val="superscript"/>
        </w:rPr>
        <w:t>1</w:t>
      </w:r>
      <w:r w:rsidRPr="00573D29">
        <w:rPr>
          <w:rFonts w:ascii="Times New Roman" w:hAnsi="Times New Roman" w:cs="Times New Roman"/>
          <w:color w:val="000000" w:themeColor="text1"/>
          <w:sz w:val="28"/>
          <w:szCs w:val="28"/>
        </w:rPr>
        <w:t xml:space="preserve"> в следующей редакции: </w:t>
      </w:r>
    </w:p>
    <w:p w14:paraId="06FB057D" w14:textId="77777777" w:rsidR="00B40A18" w:rsidRPr="00573D29" w:rsidRDefault="00B40A18" w:rsidP="005121DB">
      <w:pPr>
        <w:tabs>
          <w:tab w:val="center" w:pos="4677"/>
          <w:tab w:val="right" w:pos="9355"/>
        </w:tabs>
        <w:rPr>
          <w:rFonts w:eastAsiaTheme="minorHAnsi"/>
          <w:color w:val="000000" w:themeColor="text1"/>
          <w:sz w:val="28"/>
          <w:szCs w:val="28"/>
        </w:rPr>
      </w:pPr>
      <w:r w:rsidRPr="00573D29">
        <w:rPr>
          <w:rFonts w:eastAsiaTheme="minorHAnsi"/>
          <w:b/>
          <w:color w:val="000000" w:themeColor="text1"/>
          <w:sz w:val="28"/>
          <w:szCs w:val="28"/>
        </w:rPr>
        <w:t>«Статья 330</w:t>
      </w:r>
      <w:r w:rsidRPr="00573D29">
        <w:rPr>
          <w:rFonts w:eastAsiaTheme="minorHAnsi"/>
          <w:b/>
          <w:color w:val="000000" w:themeColor="text1"/>
          <w:sz w:val="28"/>
          <w:szCs w:val="28"/>
          <w:vertAlign w:val="superscript"/>
        </w:rPr>
        <w:t>1</w:t>
      </w:r>
      <w:r w:rsidRPr="00573D29">
        <w:rPr>
          <w:rFonts w:eastAsiaTheme="minorHAnsi"/>
          <w:color w:val="000000" w:themeColor="text1"/>
          <w:sz w:val="28"/>
          <w:szCs w:val="28"/>
        </w:rPr>
        <w:t xml:space="preserve">. Товары, отремонтированные или модифицированные в контексте международных соглашений </w:t>
      </w:r>
    </w:p>
    <w:p w14:paraId="670E48A7" w14:textId="77777777" w:rsidR="00B40A18" w:rsidRPr="00573D29" w:rsidRDefault="00B40A18" w:rsidP="005121DB">
      <w:pPr>
        <w:tabs>
          <w:tab w:val="center" w:pos="4677"/>
          <w:tab w:val="right" w:pos="9355"/>
        </w:tabs>
        <w:rPr>
          <w:rFonts w:eastAsiaTheme="minorHAnsi"/>
          <w:color w:val="000000" w:themeColor="text1"/>
          <w:sz w:val="28"/>
          <w:szCs w:val="28"/>
        </w:rPr>
      </w:pPr>
      <w:r w:rsidRPr="00573D29">
        <w:rPr>
          <w:rFonts w:eastAsiaTheme="minorHAnsi"/>
          <w:color w:val="000000" w:themeColor="text1"/>
          <w:sz w:val="28"/>
          <w:szCs w:val="28"/>
        </w:rPr>
        <w:t>(1) Полное освобождение от импортных пошлин предоставляется в отношении продуктов переработки, полученных из товаров, помещенных под режим внешней переработки, если установлено, к удовлетворению таможенных органов, что:</w:t>
      </w:r>
    </w:p>
    <w:p w14:paraId="2A060A02" w14:textId="77777777" w:rsidR="00B40A18" w:rsidRPr="00573D29" w:rsidRDefault="00B40A18" w:rsidP="005121DB">
      <w:pPr>
        <w:tabs>
          <w:tab w:val="center" w:pos="4677"/>
          <w:tab w:val="right" w:pos="9355"/>
        </w:tabs>
        <w:rPr>
          <w:rFonts w:eastAsiaTheme="minorHAnsi"/>
          <w:color w:val="000000" w:themeColor="text1"/>
          <w:sz w:val="28"/>
          <w:szCs w:val="28"/>
        </w:rPr>
      </w:pPr>
      <w:r w:rsidRPr="00573D29">
        <w:rPr>
          <w:rFonts w:eastAsiaTheme="minorHAnsi"/>
          <w:color w:val="000000" w:themeColor="text1"/>
          <w:sz w:val="28"/>
          <w:szCs w:val="28"/>
        </w:rPr>
        <w:t>a) соответствующие товары были отремонтированы или модифицированы в стране или на территории, с которой Республика Молдова заключила международное соглашение, предусматривающее предоставление такого освобождения; и</w:t>
      </w:r>
    </w:p>
    <w:p w14:paraId="44BAB250" w14:textId="77777777" w:rsidR="00B40A18" w:rsidRPr="00573D29" w:rsidRDefault="00B40A18" w:rsidP="005121DB">
      <w:pPr>
        <w:tabs>
          <w:tab w:val="center" w:pos="4677"/>
          <w:tab w:val="right" w:pos="9355"/>
        </w:tabs>
        <w:rPr>
          <w:rFonts w:eastAsiaTheme="minorHAnsi"/>
          <w:color w:val="000000" w:themeColor="text1"/>
          <w:sz w:val="28"/>
          <w:szCs w:val="28"/>
        </w:rPr>
      </w:pPr>
      <w:r w:rsidRPr="00573D29">
        <w:rPr>
          <w:rFonts w:eastAsiaTheme="minorHAnsi"/>
          <w:color w:val="000000" w:themeColor="text1"/>
          <w:sz w:val="28"/>
          <w:szCs w:val="28"/>
        </w:rPr>
        <w:t>b) соблюдены условия предоставления освобождения от прав на импорт, предусмотренные в соглашении, указанном в пункте (а).</w:t>
      </w:r>
    </w:p>
    <w:p w14:paraId="49577AC2" w14:textId="77777777" w:rsidR="00B40A18" w:rsidRPr="00573D29" w:rsidRDefault="00B40A18" w:rsidP="005121DB">
      <w:pPr>
        <w:tabs>
          <w:tab w:val="center" w:pos="4677"/>
          <w:tab w:val="right" w:pos="9355"/>
        </w:tabs>
        <w:rPr>
          <w:rFonts w:eastAsiaTheme="minorHAnsi"/>
          <w:color w:val="000000" w:themeColor="text1"/>
          <w:sz w:val="28"/>
          <w:szCs w:val="28"/>
        </w:rPr>
      </w:pPr>
      <w:r w:rsidRPr="00573D29">
        <w:rPr>
          <w:rFonts w:eastAsiaTheme="minorHAnsi"/>
          <w:color w:val="000000" w:themeColor="text1"/>
          <w:sz w:val="28"/>
          <w:szCs w:val="28"/>
        </w:rPr>
        <w:t>(2) Часть (1) не применяется к переработанным продуктам, полученным из эквивалентных товаров, указанных в статье 290, а также в случае продуктов-заменителей, указанных в статье 231 и 332.».</w:t>
      </w:r>
    </w:p>
    <w:p w14:paraId="3C0D3A32" w14:textId="77777777" w:rsidR="00B40A18" w:rsidRPr="00573D29" w:rsidRDefault="00B40A18" w:rsidP="002A585D">
      <w:pPr>
        <w:pStyle w:val="a3"/>
        <w:numPr>
          <w:ilvl w:val="0"/>
          <w:numId w:val="42"/>
        </w:numPr>
        <w:tabs>
          <w:tab w:val="left" w:pos="142"/>
          <w:tab w:val="left" w:pos="284"/>
          <w:tab w:val="left" w:pos="567"/>
          <w:tab w:val="left" w:pos="710"/>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 xml:space="preserve"> Части (2) и (3) статьи 334 изложить в следующей редакции:</w:t>
      </w:r>
    </w:p>
    <w:p w14:paraId="627E6235" w14:textId="77777777" w:rsidR="00B40A18" w:rsidRPr="00573D29" w:rsidRDefault="00B40A18" w:rsidP="005121DB">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«(2) Часть (1) не распространяется на следующие отечественные товары: </w:t>
      </w:r>
    </w:p>
    <w:p w14:paraId="258A877D" w14:textId="77777777" w:rsidR="00B40A18" w:rsidRPr="00573D29" w:rsidRDefault="00B40A18" w:rsidP="005121DB">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a) товары, помещенные под режим переработки вне таможенной территории; </w:t>
      </w:r>
    </w:p>
    <w:p w14:paraId="4E7C8008" w14:textId="77777777" w:rsidR="00B40A18" w:rsidRPr="00573D29" w:rsidRDefault="00B40A18" w:rsidP="005121DB">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b) </w:t>
      </w:r>
      <w:proofErr w:type="gramStart"/>
      <w:r w:rsidRPr="00573D29">
        <w:rPr>
          <w:color w:val="000000" w:themeColor="text1"/>
          <w:sz w:val="28"/>
          <w:szCs w:val="28"/>
        </w:rPr>
        <w:t>вывезенных</w:t>
      </w:r>
      <w:proofErr w:type="gramEnd"/>
      <w:r w:rsidRPr="00573D29">
        <w:rPr>
          <w:color w:val="000000" w:themeColor="text1"/>
          <w:sz w:val="28"/>
          <w:szCs w:val="28"/>
        </w:rPr>
        <w:t xml:space="preserve"> с таможенной территории после помещения под режим конечного назначения;</w:t>
      </w:r>
    </w:p>
    <w:p w14:paraId="19488089" w14:textId="77777777" w:rsidR="00B40A18" w:rsidRPr="00573D29" w:rsidRDefault="00B40A18" w:rsidP="005121DB">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c) товары, освобожденные от налога на добавленную стоимость или акцизов, поставленные для снабжения водных или воздушных судов, независимо от пункта их назначения, для которых требуется подтверждение такой поставки; </w:t>
      </w:r>
    </w:p>
    <w:p w14:paraId="0D77C224" w14:textId="77777777" w:rsidR="00B40A18" w:rsidRPr="00573D29" w:rsidRDefault="00B40A18" w:rsidP="005121DB">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d) </w:t>
      </w:r>
      <w:proofErr w:type="gramStart"/>
      <w:r w:rsidRPr="00573D29">
        <w:rPr>
          <w:color w:val="000000" w:themeColor="text1"/>
          <w:sz w:val="28"/>
          <w:szCs w:val="28"/>
        </w:rPr>
        <w:t>помещенные</w:t>
      </w:r>
      <w:proofErr w:type="gramEnd"/>
      <w:r w:rsidRPr="00573D29">
        <w:rPr>
          <w:color w:val="000000" w:themeColor="text1"/>
          <w:sz w:val="28"/>
          <w:szCs w:val="28"/>
        </w:rPr>
        <w:t xml:space="preserve"> под режим внутреннего транзита;</w:t>
      </w:r>
    </w:p>
    <w:p w14:paraId="465FA5A9" w14:textId="77777777" w:rsidR="00B40A18" w:rsidRPr="00573D29" w:rsidRDefault="00B40A18" w:rsidP="005121DB">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e) временно вывозимые с таможенной территории  в соответствии с частью (2) и (3) статьи 157. </w:t>
      </w:r>
    </w:p>
    <w:p w14:paraId="5E632247" w14:textId="77777777" w:rsidR="00B40A18" w:rsidRPr="00573D29" w:rsidRDefault="00B40A18" w:rsidP="005121DB">
      <w:pPr>
        <w:tabs>
          <w:tab w:val="left" w:pos="142"/>
          <w:tab w:val="left" w:pos="284"/>
          <w:tab w:val="left" w:pos="710"/>
        </w:tabs>
        <w:contextualSpacing/>
        <w:rPr>
          <w:color w:val="000000" w:themeColor="text1"/>
          <w:sz w:val="28"/>
          <w:szCs w:val="28"/>
        </w:rPr>
      </w:pPr>
      <w:r w:rsidRPr="00573D29">
        <w:rPr>
          <w:color w:val="000000" w:themeColor="text1"/>
          <w:sz w:val="28"/>
          <w:szCs w:val="28"/>
        </w:rPr>
        <w:t>(3) Формальности, связанные с экспортной таможенной декларацией, предусмотренные таможенным законодательством, применяются в случаях, указанных в пункт а), b) и c).части (2)».</w:t>
      </w:r>
    </w:p>
    <w:p w14:paraId="1C26EE7D" w14:textId="77777777" w:rsidR="00B40A18" w:rsidRPr="00573D29" w:rsidRDefault="00B40A18" w:rsidP="00566032">
      <w:pPr>
        <w:numPr>
          <w:ilvl w:val="0"/>
          <w:numId w:val="42"/>
        </w:numPr>
        <w:tabs>
          <w:tab w:val="left" w:pos="142"/>
          <w:tab w:val="left" w:pos="284"/>
          <w:tab w:val="left" w:pos="710"/>
        </w:tabs>
        <w:ind w:left="0" w:firstLine="709"/>
        <w:contextualSpacing/>
        <w:rPr>
          <w:color w:val="000000" w:themeColor="text1"/>
          <w:sz w:val="28"/>
          <w:szCs w:val="28"/>
        </w:rPr>
      </w:pPr>
      <w:r w:rsidRPr="00573D29">
        <w:rPr>
          <w:color w:val="000000" w:themeColor="text1"/>
          <w:sz w:val="28"/>
          <w:szCs w:val="28"/>
        </w:rPr>
        <w:t>Статью 336 дополнить частью (3) в следующей редакции:</w:t>
      </w:r>
    </w:p>
    <w:p w14:paraId="1C97EC15" w14:textId="77777777" w:rsidR="00B40A18" w:rsidRPr="00573D29" w:rsidRDefault="00B40A18" w:rsidP="005121DB">
      <w:pPr>
        <w:tabs>
          <w:tab w:val="left" w:pos="142"/>
          <w:tab w:val="left" w:pos="284"/>
          <w:tab w:val="left" w:pos="710"/>
          <w:tab w:val="left" w:pos="1560"/>
        </w:tabs>
        <w:rPr>
          <w:color w:val="000000" w:themeColor="text1"/>
          <w:sz w:val="28"/>
          <w:szCs w:val="28"/>
        </w:rPr>
      </w:pPr>
      <w:r w:rsidRPr="00573D29">
        <w:rPr>
          <w:color w:val="000000" w:themeColor="text1"/>
          <w:sz w:val="28"/>
          <w:szCs w:val="28"/>
        </w:rPr>
        <w:t>«(3) В порядке отступления от части (1) обязательство по подаче сводной выездной декларации на товары, вывозимые с таможенной территории, может быть отменено, если таможенная декларация или реэкспортная декларация, содержащая как минимум данные, необходимые для сводного уведомления о выезде, подается соответствующим образом</w:t>
      </w:r>
      <w:proofErr w:type="gramStart"/>
      <w:r w:rsidRPr="00573D29">
        <w:rPr>
          <w:color w:val="000000" w:themeColor="text1"/>
          <w:sz w:val="28"/>
          <w:szCs w:val="28"/>
        </w:rPr>
        <w:t>.».</w:t>
      </w:r>
      <w:proofErr w:type="gramEnd"/>
    </w:p>
    <w:p w14:paraId="0B489DBA" w14:textId="77777777" w:rsidR="00B40A18" w:rsidRPr="00573D29" w:rsidRDefault="00B40A18" w:rsidP="005121DB">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 xml:space="preserve">Статья 341: </w:t>
      </w:r>
    </w:p>
    <w:p w14:paraId="7BD78F9B" w14:textId="77777777" w:rsidR="00B40A18" w:rsidRPr="00573D29" w:rsidRDefault="00B40A18" w:rsidP="005121DB">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в части (1) третье предложение, после слов «может осуществляться» дополняется текстом «в зонах таможенного контроля</w:t>
      </w:r>
      <w:proofErr w:type="gramStart"/>
      <w:r w:rsidRPr="00573D29">
        <w:rPr>
          <w:color w:val="000000" w:themeColor="text1"/>
          <w:sz w:val="28"/>
          <w:szCs w:val="28"/>
        </w:rPr>
        <w:t>,»</w:t>
      </w:r>
      <w:proofErr w:type="gramEnd"/>
      <w:r w:rsidRPr="00573D29">
        <w:rPr>
          <w:color w:val="000000" w:themeColor="text1"/>
          <w:sz w:val="28"/>
          <w:szCs w:val="28"/>
        </w:rPr>
        <w:t>;</w:t>
      </w:r>
    </w:p>
    <w:p w14:paraId="17AD1F81" w14:textId="77777777" w:rsidR="00B40A18" w:rsidRPr="00573D29" w:rsidRDefault="00B40A18" w:rsidP="005121DB">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в пункте a) части (6), текст «Таможенной службой» исключить;</w:t>
      </w:r>
    </w:p>
    <w:p w14:paraId="679E4472" w14:textId="77777777" w:rsidR="00B40A18" w:rsidRPr="00573D29" w:rsidRDefault="00B40A18" w:rsidP="005121DB">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lastRenderedPageBreak/>
        <w:t>в части (8), слова «определенных экономических операторов» заменить словами «определенные лица».</w:t>
      </w:r>
    </w:p>
    <w:p w14:paraId="3DB4A62D" w14:textId="77777777" w:rsidR="00B40A18" w:rsidRPr="00573D29" w:rsidRDefault="00B40A18" w:rsidP="005121DB">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Статья 343:</w:t>
      </w:r>
    </w:p>
    <w:p w14:paraId="5657E13E" w14:textId="77777777" w:rsidR="00B40A18" w:rsidRPr="00573D29" w:rsidRDefault="00B40A18" w:rsidP="00566032">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часть (1) дополнить пунктами j) и k) в следующей редакции:</w:t>
      </w:r>
    </w:p>
    <w:p w14:paraId="0468D9A6" w14:textId="77777777" w:rsidR="00B40A18" w:rsidRPr="00573D29" w:rsidRDefault="00B40A18" w:rsidP="005121DB">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«j)</w:t>
      </w:r>
      <w:r w:rsidRPr="00573D29">
        <w:rPr>
          <w:color w:val="000000" w:themeColor="text1"/>
        </w:rPr>
        <w:t xml:space="preserve"> </w:t>
      </w:r>
      <w:r w:rsidRPr="00573D29">
        <w:rPr>
          <w:color w:val="000000" w:themeColor="text1"/>
          <w:sz w:val="28"/>
          <w:szCs w:val="28"/>
        </w:rPr>
        <w:t>радиологический контроль;</w:t>
      </w:r>
    </w:p>
    <w:p w14:paraId="45726BC7" w14:textId="77777777" w:rsidR="00B40A18" w:rsidRPr="00573D29" w:rsidRDefault="00B40A18" w:rsidP="005121DB">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k) ненавязчивый контроль</w:t>
      </w:r>
      <w:proofErr w:type="gramStart"/>
      <w:r w:rsidRPr="00573D29">
        <w:rPr>
          <w:color w:val="000000" w:themeColor="text1"/>
          <w:sz w:val="28"/>
          <w:szCs w:val="28"/>
        </w:rPr>
        <w:t>.»;</w:t>
      </w:r>
      <w:proofErr w:type="gramEnd"/>
    </w:p>
    <w:p w14:paraId="519D8D28" w14:textId="77777777" w:rsidR="00B40A18" w:rsidRPr="00573D29" w:rsidRDefault="00B40A18" w:rsidP="005121DB">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 xml:space="preserve">в части (2), слово «собаки» заменить словом </w:t>
      </w:r>
      <w:r w:rsidRPr="00573D29">
        <w:t xml:space="preserve"> </w:t>
      </w:r>
      <w:r w:rsidRPr="00573D29">
        <w:rPr>
          <w:color w:val="000000" w:themeColor="text1"/>
          <w:sz w:val="28"/>
          <w:szCs w:val="28"/>
        </w:rPr>
        <w:t>«животные»;</w:t>
      </w:r>
    </w:p>
    <w:p w14:paraId="243D0589" w14:textId="77777777" w:rsidR="00B40A18" w:rsidRPr="00573D29" w:rsidRDefault="00B40A18" w:rsidP="005121DB">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в части (4), слова «</w:t>
      </w:r>
      <w:r w:rsidRPr="00573D29">
        <w:t xml:space="preserve"> </w:t>
      </w:r>
      <w:r w:rsidRPr="00573D29">
        <w:rPr>
          <w:color w:val="000000" w:themeColor="text1"/>
          <w:sz w:val="28"/>
          <w:szCs w:val="28"/>
        </w:rPr>
        <w:t xml:space="preserve">государственной» заменить словом </w:t>
      </w:r>
      <w:r w:rsidRPr="00573D29">
        <w:t xml:space="preserve"> </w:t>
      </w:r>
      <w:r w:rsidRPr="00573D29">
        <w:rPr>
          <w:color w:val="000000" w:themeColor="text1"/>
          <w:sz w:val="28"/>
          <w:szCs w:val="28"/>
        </w:rPr>
        <w:t>«таможенной».</w:t>
      </w:r>
    </w:p>
    <w:p w14:paraId="540A0F9E" w14:textId="77777777" w:rsidR="00B40A18" w:rsidRPr="00573D29" w:rsidRDefault="00B40A18" w:rsidP="005121DB">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Статья 344:</w:t>
      </w:r>
    </w:p>
    <w:p w14:paraId="2105F8BE" w14:textId="77777777" w:rsidR="00B40A18" w:rsidRPr="00573D29" w:rsidRDefault="00B40A18" w:rsidP="005121DB">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в части (1), слова «таможенного оформления» заменить словами «таможенные формальности»;</w:t>
      </w:r>
    </w:p>
    <w:p w14:paraId="7D244A6A" w14:textId="77777777" w:rsidR="00B40A18" w:rsidRPr="00573D29" w:rsidRDefault="00B40A18" w:rsidP="005121DB">
      <w:pPr>
        <w:tabs>
          <w:tab w:val="left" w:pos="142"/>
          <w:tab w:val="left" w:pos="284"/>
          <w:tab w:val="left" w:pos="710"/>
          <w:tab w:val="left" w:pos="1134"/>
        </w:tabs>
        <w:contextualSpacing/>
        <w:rPr>
          <w:color w:val="000000" w:themeColor="text1"/>
          <w:sz w:val="28"/>
          <w:szCs w:val="28"/>
        </w:rPr>
      </w:pPr>
      <w:proofErr w:type="gramStart"/>
      <w:r w:rsidRPr="00573D29">
        <w:rPr>
          <w:color w:val="000000" w:themeColor="text1"/>
          <w:sz w:val="28"/>
          <w:szCs w:val="28"/>
        </w:rPr>
        <w:t>в части (3), слово «разрешения» заменить словами «предварительным соглашением» а слова «предварительным уведомлением» заменить словами «предварительным соглашением»;</w:t>
      </w:r>
      <w:proofErr w:type="gramEnd"/>
    </w:p>
    <w:p w14:paraId="7447C9F4" w14:textId="77777777" w:rsidR="00B40A18" w:rsidRPr="00573D29" w:rsidRDefault="00B40A18" w:rsidP="005121DB">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в части (4), слово «конкурсной» заменить словами «публичные торги».</w:t>
      </w:r>
    </w:p>
    <w:p w14:paraId="011B82D1" w14:textId="77777777" w:rsidR="00B40A18" w:rsidRPr="00573D29" w:rsidRDefault="00B40A18" w:rsidP="005121DB">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Часть (3) статьи 346 изложить в следующей редакции:</w:t>
      </w:r>
    </w:p>
    <w:p w14:paraId="17763211" w14:textId="77777777" w:rsidR="00B40A18" w:rsidRPr="00573D29" w:rsidRDefault="00B40A18" w:rsidP="005121DB">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«(3) Ущерб, обоснованно причиненный при проведении таможенного контроля, не может быть возмещен Таможенной службой</w:t>
      </w:r>
      <w:proofErr w:type="gramStart"/>
      <w:r w:rsidRPr="00573D29">
        <w:rPr>
          <w:color w:val="000000" w:themeColor="text1"/>
          <w:sz w:val="28"/>
          <w:szCs w:val="28"/>
        </w:rPr>
        <w:t>.».</w:t>
      </w:r>
      <w:proofErr w:type="gramEnd"/>
    </w:p>
    <w:p w14:paraId="2C6B7B1D" w14:textId="34E2DD57" w:rsidR="00B40A18" w:rsidRPr="00573D29" w:rsidRDefault="00566032" w:rsidP="00566032">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Статью</w:t>
      </w:r>
      <w:r w:rsidR="00B40A18" w:rsidRPr="00573D29">
        <w:rPr>
          <w:color w:val="000000" w:themeColor="text1"/>
          <w:sz w:val="28"/>
          <w:szCs w:val="28"/>
        </w:rPr>
        <w:t xml:space="preserve"> 347 изложить в следующей редакции:</w:t>
      </w:r>
    </w:p>
    <w:p w14:paraId="325ECAB6" w14:textId="77777777" w:rsidR="00B40A18" w:rsidRPr="00573D29" w:rsidRDefault="00B40A18" w:rsidP="00566032">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w:t>
      </w:r>
      <w:r w:rsidRPr="00573D29">
        <w:rPr>
          <w:b/>
          <w:color w:val="000000" w:themeColor="text1"/>
          <w:sz w:val="28"/>
          <w:szCs w:val="28"/>
        </w:rPr>
        <w:t>Статья 347.</w:t>
      </w:r>
      <w:r w:rsidRPr="00573D29">
        <w:rPr>
          <w:color w:val="000000" w:themeColor="text1"/>
          <w:sz w:val="28"/>
          <w:szCs w:val="28"/>
        </w:rPr>
        <w:t xml:space="preserve"> Срок проведения таможенного контроля </w:t>
      </w:r>
    </w:p>
    <w:p w14:paraId="799368AA" w14:textId="77777777" w:rsidR="00B40A18" w:rsidRPr="00573D29" w:rsidRDefault="00B40A18" w:rsidP="00566032">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 xml:space="preserve">(1) Таможенный контроль осуществляется Таможенной службой в кратчайшие сроки, но не более 5 дней с момента принятия таможенной декларации, получения документов и сведений, необходимых для проведения таможенного контроля, а контроль скоропортящихся товаров осуществляется в </w:t>
      </w:r>
      <w:proofErr w:type="spellStart"/>
      <w:proofErr w:type="gramStart"/>
      <w:r w:rsidRPr="00573D29">
        <w:rPr>
          <w:color w:val="000000" w:themeColor="text1"/>
          <w:sz w:val="28"/>
          <w:szCs w:val="28"/>
        </w:rPr>
        <w:t>в</w:t>
      </w:r>
      <w:proofErr w:type="spellEnd"/>
      <w:proofErr w:type="gramEnd"/>
      <w:r w:rsidRPr="00573D29">
        <w:rPr>
          <w:color w:val="000000" w:themeColor="text1"/>
          <w:sz w:val="28"/>
          <w:szCs w:val="28"/>
        </w:rPr>
        <w:t xml:space="preserve"> кратчайшие сроки, но не более 3 дней, при условии соблюдения обязательств декларанта, предусмотренных в 182 статье, должны быть выполнены должным образом.</w:t>
      </w:r>
    </w:p>
    <w:p w14:paraId="27234153" w14:textId="77777777" w:rsidR="00B40A18" w:rsidRPr="00573D29" w:rsidRDefault="00B40A18" w:rsidP="00566032">
      <w:pPr>
        <w:tabs>
          <w:tab w:val="center" w:pos="4677"/>
          <w:tab w:val="right" w:pos="9355"/>
        </w:tabs>
        <w:rPr>
          <w:rFonts w:eastAsiaTheme="minorHAnsi"/>
          <w:color w:val="000000" w:themeColor="text1"/>
          <w:sz w:val="28"/>
          <w:szCs w:val="28"/>
        </w:rPr>
      </w:pPr>
      <w:r w:rsidRPr="00573D29">
        <w:rPr>
          <w:rFonts w:eastAsiaTheme="minorHAnsi"/>
          <w:color w:val="000000" w:themeColor="text1"/>
          <w:sz w:val="28"/>
          <w:szCs w:val="28"/>
        </w:rPr>
        <w:t>(2) В случае ввоза живых животных, подлежащих профилактическому карантину, срок, указанный в части (1), приостанавливается до окончания соответствующего карантина.</w:t>
      </w:r>
    </w:p>
    <w:p w14:paraId="0E8DDD1B" w14:textId="77777777" w:rsidR="00B40A18" w:rsidRPr="00573D29" w:rsidRDefault="00B40A18" w:rsidP="00566032">
      <w:pPr>
        <w:tabs>
          <w:tab w:val="center" w:pos="4677"/>
          <w:tab w:val="right" w:pos="9355"/>
        </w:tabs>
        <w:rPr>
          <w:rFonts w:eastAsiaTheme="minorHAnsi"/>
          <w:color w:val="000000" w:themeColor="text1"/>
          <w:sz w:val="28"/>
          <w:szCs w:val="28"/>
        </w:rPr>
      </w:pPr>
      <w:r w:rsidRPr="00573D29">
        <w:rPr>
          <w:rFonts w:eastAsiaTheme="minorHAnsi"/>
          <w:color w:val="000000" w:themeColor="text1"/>
          <w:sz w:val="28"/>
          <w:szCs w:val="28"/>
        </w:rPr>
        <w:t>(3) Если товары подлежат предъявлению к таможенному контролю, срок их проведения исчисляется с момента предъявления.</w:t>
      </w:r>
    </w:p>
    <w:p w14:paraId="73680103" w14:textId="77777777" w:rsidR="00B40A18" w:rsidRPr="00573D29" w:rsidRDefault="00B40A18" w:rsidP="00566032">
      <w:pPr>
        <w:tabs>
          <w:tab w:val="center" w:pos="4677"/>
          <w:tab w:val="right" w:pos="9355"/>
        </w:tabs>
        <w:rPr>
          <w:rFonts w:eastAsiaTheme="minorHAnsi"/>
          <w:color w:val="000000" w:themeColor="text1"/>
          <w:sz w:val="28"/>
          <w:szCs w:val="28"/>
        </w:rPr>
      </w:pPr>
      <w:r w:rsidRPr="00573D29">
        <w:rPr>
          <w:rFonts w:eastAsiaTheme="minorHAnsi"/>
          <w:color w:val="000000" w:themeColor="text1"/>
          <w:sz w:val="28"/>
          <w:szCs w:val="28"/>
        </w:rPr>
        <w:t xml:space="preserve">(4) В срок проведения таможенного контроля не засчитывается время, необходимое для проведения лабораторных исследований/экспертиз или контроля другими государственными органами, а также срок приостановления или задержания, применяемый в соответствии со </w:t>
      </w:r>
      <w:proofErr w:type="spellStart"/>
      <w:r w:rsidRPr="00573D29">
        <w:rPr>
          <w:rFonts w:eastAsiaTheme="minorHAnsi"/>
          <w:color w:val="000000" w:themeColor="text1"/>
          <w:sz w:val="28"/>
          <w:szCs w:val="28"/>
        </w:rPr>
        <w:t>статии</w:t>
      </w:r>
      <w:proofErr w:type="spellEnd"/>
      <w:r w:rsidRPr="00573D29">
        <w:rPr>
          <w:rFonts w:eastAsiaTheme="minorHAnsi"/>
          <w:color w:val="000000" w:themeColor="text1"/>
          <w:sz w:val="28"/>
          <w:szCs w:val="28"/>
        </w:rPr>
        <w:t xml:space="preserve"> 364.».</w:t>
      </w:r>
    </w:p>
    <w:p w14:paraId="77FBD6BC" w14:textId="77777777" w:rsidR="00B40A18" w:rsidRPr="00573D29" w:rsidRDefault="00B40A18" w:rsidP="00566032">
      <w:pPr>
        <w:numPr>
          <w:ilvl w:val="0"/>
          <w:numId w:val="42"/>
        </w:numPr>
        <w:tabs>
          <w:tab w:val="left" w:pos="142"/>
          <w:tab w:val="left" w:pos="284"/>
          <w:tab w:val="left" w:pos="568"/>
          <w:tab w:val="left" w:pos="851"/>
          <w:tab w:val="left" w:pos="993"/>
          <w:tab w:val="left" w:pos="1134"/>
        </w:tabs>
        <w:ind w:left="0" w:firstLine="709"/>
        <w:contextualSpacing/>
        <w:rPr>
          <w:color w:val="000000" w:themeColor="text1"/>
          <w:sz w:val="28"/>
          <w:szCs w:val="28"/>
        </w:rPr>
      </w:pPr>
      <w:r w:rsidRPr="00573D29">
        <w:rPr>
          <w:color w:val="000000" w:themeColor="text1"/>
          <w:sz w:val="28"/>
          <w:szCs w:val="28"/>
        </w:rPr>
        <w:t>В пункте с) части (3) статьи 348 текст «, в том числе транспортных средств</w:t>
      </w:r>
      <w:proofErr w:type="gramStart"/>
      <w:r w:rsidRPr="00573D29">
        <w:rPr>
          <w:color w:val="000000" w:themeColor="text1"/>
          <w:sz w:val="28"/>
          <w:szCs w:val="28"/>
        </w:rPr>
        <w:t>,»</w:t>
      </w:r>
      <w:proofErr w:type="gramEnd"/>
      <w:r w:rsidRPr="00573D29">
        <w:rPr>
          <w:color w:val="000000" w:themeColor="text1"/>
          <w:sz w:val="28"/>
          <w:szCs w:val="28"/>
        </w:rPr>
        <w:t xml:space="preserve"> исключить.</w:t>
      </w:r>
    </w:p>
    <w:p w14:paraId="1369D3E0" w14:textId="77777777" w:rsidR="00B40A18" w:rsidRPr="00573D29" w:rsidRDefault="00B40A18" w:rsidP="00566032">
      <w:pPr>
        <w:numPr>
          <w:ilvl w:val="0"/>
          <w:numId w:val="42"/>
        </w:numPr>
        <w:tabs>
          <w:tab w:val="left" w:pos="142"/>
          <w:tab w:val="left" w:pos="284"/>
          <w:tab w:val="left" w:pos="568"/>
          <w:tab w:val="left" w:pos="851"/>
          <w:tab w:val="left" w:pos="993"/>
          <w:tab w:val="left" w:pos="1134"/>
        </w:tabs>
        <w:ind w:left="0" w:firstLine="709"/>
        <w:contextualSpacing/>
        <w:rPr>
          <w:color w:val="000000" w:themeColor="text1"/>
          <w:sz w:val="28"/>
          <w:szCs w:val="28"/>
        </w:rPr>
      </w:pPr>
      <w:r w:rsidRPr="00573D29">
        <w:rPr>
          <w:color w:val="000000" w:themeColor="text1"/>
          <w:sz w:val="28"/>
          <w:szCs w:val="28"/>
        </w:rPr>
        <w:t>Статья 350:</w:t>
      </w:r>
    </w:p>
    <w:p w14:paraId="5DF1E94D" w14:textId="77777777" w:rsidR="00B40A18" w:rsidRPr="00573D29" w:rsidRDefault="00B40A18" w:rsidP="00566032">
      <w:pPr>
        <w:tabs>
          <w:tab w:val="left" w:pos="142"/>
          <w:tab w:val="left" w:pos="284"/>
          <w:tab w:val="left" w:pos="567"/>
          <w:tab w:val="left" w:pos="1134"/>
        </w:tabs>
        <w:contextualSpacing/>
        <w:rPr>
          <w:color w:val="000000" w:themeColor="text1"/>
          <w:sz w:val="28"/>
          <w:szCs w:val="28"/>
        </w:rPr>
      </w:pPr>
      <w:r w:rsidRPr="00573D29">
        <w:rPr>
          <w:color w:val="000000" w:themeColor="text1"/>
          <w:sz w:val="28"/>
          <w:szCs w:val="28"/>
        </w:rPr>
        <w:t>в части (1), после слов „железнодорожных составов</w:t>
      </w:r>
      <w:proofErr w:type="gramStart"/>
      <w:r w:rsidRPr="00573D29">
        <w:rPr>
          <w:color w:val="000000" w:themeColor="text1"/>
          <w:sz w:val="28"/>
          <w:szCs w:val="28"/>
        </w:rPr>
        <w:t>,”</w:t>
      </w:r>
      <w:proofErr w:type="gramEnd"/>
      <w:r w:rsidRPr="00573D29">
        <w:rPr>
          <w:color w:val="000000" w:themeColor="text1"/>
          <w:sz w:val="28"/>
          <w:szCs w:val="28"/>
        </w:rPr>
        <w:t xml:space="preserve"> дополнить текстом «на борту морских и воздушных судов, в том числе в портах и ​​аэропортах»;</w:t>
      </w:r>
    </w:p>
    <w:p w14:paraId="24902044" w14:textId="77777777" w:rsidR="00B40A18" w:rsidRPr="00573D29" w:rsidRDefault="00B40A18" w:rsidP="00566032">
      <w:pPr>
        <w:numPr>
          <w:ilvl w:val="0"/>
          <w:numId w:val="42"/>
        </w:numPr>
        <w:tabs>
          <w:tab w:val="left" w:pos="142"/>
          <w:tab w:val="left" w:pos="284"/>
          <w:tab w:val="left" w:pos="426"/>
          <w:tab w:val="left" w:pos="567"/>
        </w:tabs>
        <w:ind w:left="0" w:right="-36" w:firstLine="709"/>
        <w:contextualSpacing/>
        <w:rPr>
          <w:color w:val="000000" w:themeColor="text1"/>
          <w:sz w:val="28"/>
          <w:szCs w:val="28"/>
          <w:lang w:eastAsia="ru-RU"/>
        </w:rPr>
      </w:pPr>
      <w:r w:rsidRPr="00573D29">
        <w:rPr>
          <w:color w:val="000000" w:themeColor="text1"/>
          <w:sz w:val="28"/>
          <w:szCs w:val="28"/>
          <w:lang w:eastAsia="ru-RU"/>
        </w:rPr>
        <w:lastRenderedPageBreak/>
        <w:t xml:space="preserve"> Дополнить статьей 350</w:t>
      </w:r>
      <w:r w:rsidRPr="00573D29">
        <w:rPr>
          <w:color w:val="000000" w:themeColor="text1"/>
          <w:sz w:val="28"/>
          <w:szCs w:val="28"/>
          <w:vertAlign w:val="superscript"/>
          <w:lang w:eastAsia="ru-RU"/>
        </w:rPr>
        <w:t xml:space="preserve">1 </w:t>
      </w:r>
      <w:r w:rsidRPr="00573D29">
        <w:rPr>
          <w:color w:val="000000" w:themeColor="text1"/>
          <w:sz w:val="28"/>
          <w:szCs w:val="28"/>
          <w:lang w:eastAsia="ru-RU"/>
        </w:rPr>
        <w:t xml:space="preserve">следующего содержания: </w:t>
      </w:r>
    </w:p>
    <w:p w14:paraId="48329CC1" w14:textId="77777777" w:rsidR="00B40A18" w:rsidRPr="00573D29" w:rsidRDefault="00B40A18" w:rsidP="00810E6C">
      <w:pPr>
        <w:tabs>
          <w:tab w:val="left" w:pos="142"/>
          <w:tab w:val="left" w:pos="284"/>
          <w:tab w:val="left" w:pos="567"/>
          <w:tab w:val="left" w:pos="851"/>
          <w:tab w:val="left" w:pos="993"/>
          <w:tab w:val="left" w:pos="1134"/>
        </w:tabs>
        <w:ind w:right="-36"/>
        <w:contextualSpacing/>
        <w:rPr>
          <w:color w:val="000000" w:themeColor="text1"/>
          <w:sz w:val="28"/>
          <w:szCs w:val="28"/>
          <w:lang w:eastAsia="ru-RU"/>
        </w:rPr>
      </w:pPr>
      <w:r w:rsidRPr="00573D29">
        <w:rPr>
          <w:b/>
          <w:color w:val="000000" w:themeColor="text1"/>
          <w:sz w:val="28"/>
          <w:szCs w:val="28"/>
          <w:lang w:eastAsia="ru-RU"/>
        </w:rPr>
        <w:t>«Статья 350</w:t>
      </w:r>
      <w:r w:rsidRPr="00573D29">
        <w:rPr>
          <w:b/>
          <w:color w:val="000000" w:themeColor="text1"/>
          <w:sz w:val="28"/>
          <w:szCs w:val="28"/>
          <w:vertAlign w:val="superscript"/>
          <w:lang w:eastAsia="ru-RU"/>
        </w:rPr>
        <w:t>1</w:t>
      </w:r>
      <w:r w:rsidRPr="00573D29">
        <w:rPr>
          <w:color w:val="000000" w:themeColor="text1"/>
          <w:sz w:val="28"/>
          <w:szCs w:val="28"/>
          <w:lang w:eastAsia="ru-RU"/>
        </w:rPr>
        <w:t>. Основные задачи мобильных бригад</w:t>
      </w:r>
    </w:p>
    <w:p w14:paraId="58B47FF6" w14:textId="77777777" w:rsidR="00B40A18" w:rsidRPr="00573D29" w:rsidRDefault="00B40A18" w:rsidP="00810E6C">
      <w:pPr>
        <w:tabs>
          <w:tab w:val="left" w:pos="851"/>
          <w:tab w:val="left" w:pos="993"/>
        </w:tabs>
        <w:ind w:right="-36"/>
        <w:rPr>
          <w:color w:val="000000" w:themeColor="text1"/>
          <w:sz w:val="28"/>
          <w:szCs w:val="28"/>
          <w:lang w:eastAsia="ru-RU"/>
        </w:rPr>
      </w:pPr>
      <w:r w:rsidRPr="00573D29">
        <w:rPr>
          <w:color w:val="000000" w:themeColor="text1"/>
          <w:sz w:val="28"/>
          <w:szCs w:val="28"/>
          <w:lang w:eastAsia="ru-RU"/>
        </w:rPr>
        <w:t>Мобильные бригады выполняют следующие основные задачи:</w:t>
      </w:r>
    </w:p>
    <w:p w14:paraId="1F9DF721" w14:textId="77777777" w:rsidR="00B40A18" w:rsidRPr="00573D29" w:rsidRDefault="00B40A18" w:rsidP="00810E6C">
      <w:pPr>
        <w:tabs>
          <w:tab w:val="left" w:pos="851"/>
          <w:tab w:val="left" w:pos="993"/>
        </w:tabs>
        <w:ind w:right="-36"/>
        <w:rPr>
          <w:color w:val="000000" w:themeColor="text1"/>
          <w:sz w:val="28"/>
          <w:szCs w:val="28"/>
          <w:lang w:eastAsia="ru-RU"/>
        </w:rPr>
      </w:pPr>
      <w:r w:rsidRPr="00573D29">
        <w:rPr>
          <w:color w:val="000000" w:themeColor="text1"/>
          <w:sz w:val="28"/>
          <w:szCs w:val="28"/>
          <w:lang w:eastAsia="ru-RU"/>
        </w:rPr>
        <w:t>a) участвовать в противодействии незаконному перемещению товаров и транспортных средств через таможенную границу Республики Молдова, в выявлении и документировании нарушений таможенных правил, в пределах своей компетенции, обеспечивать соблюдение таможенного законодательства физическими и юридическими лицами на всем протяжении таможенная территория Республики Молдова;</w:t>
      </w:r>
    </w:p>
    <w:p w14:paraId="0A1E8302" w14:textId="77777777" w:rsidR="00B40A18" w:rsidRPr="00573D29" w:rsidRDefault="00B40A18" w:rsidP="00810E6C">
      <w:pPr>
        <w:tabs>
          <w:tab w:val="left" w:pos="851"/>
          <w:tab w:val="left" w:pos="993"/>
        </w:tabs>
        <w:ind w:right="-36"/>
        <w:rPr>
          <w:color w:val="000000" w:themeColor="text1"/>
          <w:sz w:val="28"/>
          <w:szCs w:val="28"/>
          <w:lang w:eastAsia="ru-RU"/>
        </w:rPr>
      </w:pPr>
      <w:r w:rsidRPr="00573D29">
        <w:rPr>
          <w:color w:val="000000" w:themeColor="text1"/>
          <w:sz w:val="28"/>
          <w:szCs w:val="28"/>
          <w:lang w:eastAsia="ru-RU"/>
        </w:rPr>
        <w:t>b) выявлять способы, средства и механизмы незаконного ввоза/вывоза с территории Республики Молдова товаров и транспортных средств, устанавливать причины и условия, способствующие совершению этих нарушений;</w:t>
      </w:r>
    </w:p>
    <w:p w14:paraId="4F94AB48" w14:textId="77777777" w:rsidR="00B40A18" w:rsidRPr="00573D29" w:rsidRDefault="00B40A18" w:rsidP="00810E6C">
      <w:pPr>
        <w:tabs>
          <w:tab w:val="left" w:pos="993"/>
        </w:tabs>
        <w:ind w:right="-36"/>
        <w:rPr>
          <w:color w:val="000000" w:themeColor="text1"/>
          <w:sz w:val="28"/>
          <w:szCs w:val="28"/>
          <w:lang w:eastAsia="ru-RU"/>
        </w:rPr>
      </w:pPr>
      <w:r w:rsidRPr="00573D29">
        <w:rPr>
          <w:color w:val="000000" w:themeColor="text1"/>
          <w:sz w:val="28"/>
          <w:szCs w:val="28"/>
          <w:lang w:eastAsia="ru-RU"/>
        </w:rPr>
        <w:t>c) сопровождать при наличии обоснованных подозрений о нарушении положений законодательства Республики Молдова или международных договоров, стороной которых является Республика Молдова, товары и транспортные средства до ближайшего таможенного органа или в места, находящиеся в пределах его деятельности, где возможен досмотр товаров и транспортных средств;</w:t>
      </w:r>
    </w:p>
    <w:p w14:paraId="157BD4E8" w14:textId="77777777" w:rsidR="00B40A18" w:rsidRPr="00573D29" w:rsidRDefault="00B40A18" w:rsidP="00810E6C">
      <w:pPr>
        <w:tabs>
          <w:tab w:val="left" w:pos="567"/>
        </w:tabs>
        <w:ind w:right="-36"/>
        <w:rPr>
          <w:color w:val="000000" w:themeColor="text1"/>
          <w:sz w:val="28"/>
          <w:szCs w:val="28"/>
          <w:lang w:eastAsia="ru-RU"/>
        </w:rPr>
      </w:pPr>
      <w:r w:rsidRPr="00573D29">
        <w:rPr>
          <w:color w:val="000000" w:themeColor="text1"/>
          <w:sz w:val="28"/>
          <w:szCs w:val="28"/>
          <w:lang w:eastAsia="ru-RU"/>
        </w:rPr>
        <w:t>d) обеспечить соблюдения таможенного законодательства и иных нормативных актов, применение которых возложено на таможенные органы;</w:t>
      </w:r>
    </w:p>
    <w:p w14:paraId="4AA38366" w14:textId="77777777" w:rsidR="00B40A18" w:rsidRPr="00573D29" w:rsidRDefault="00B40A18" w:rsidP="00810E6C">
      <w:pPr>
        <w:tabs>
          <w:tab w:val="left" w:pos="709"/>
        </w:tabs>
        <w:ind w:right="-36"/>
        <w:rPr>
          <w:color w:val="000000" w:themeColor="text1"/>
          <w:sz w:val="28"/>
          <w:szCs w:val="28"/>
          <w:lang w:eastAsia="ru-RU"/>
        </w:rPr>
      </w:pPr>
      <w:r w:rsidRPr="00573D29">
        <w:rPr>
          <w:color w:val="000000" w:themeColor="text1"/>
          <w:sz w:val="28"/>
          <w:szCs w:val="28"/>
          <w:lang w:eastAsia="ru-RU"/>
        </w:rPr>
        <w:t>e) осуществлять проверку и надзор за перемещением товаров и транспортных средств на таможенной территории;</w:t>
      </w:r>
    </w:p>
    <w:p w14:paraId="7DF4C5F4" w14:textId="77777777" w:rsidR="00B40A18" w:rsidRPr="00573D29" w:rsidRDefault="00B40A18" w:rsidP="00810E6C">
      <w:pPr>
        <w:tabs>
          <w:tab w:val="left" w:pos="993"/>
        </w:tabs>
        <w:ind w:right="-36"/>
        <w:rPr>
          <w:color w:val="000000" w:themeColor="text1"/>
          <w:sz w:val="28"/>
          <w:szCs w:val="28"/>
          <w:lang w:eastAsia="ru-RU"/>
        </w:rPr>
      </w:pPr>
      <w:r w:rsidRPr="00573D29">
        <w:rPr>
          <w:color w:val="000000" w:themeColor="text1"/>
          <w:sz w:val="28"/>
          <w:szCs w:val="28"/>
          <w:lang w:eastAsia="ru-RU"/>
        </w:rPr>
        <w:t>f) проводить, в зависимости от обстоятельств, повторный таможенный контроль транспортных средств и партий товаров, ранее выпущенных другими таможенными органами</w:t>
      </w:r>
      <w:proofErr w:type="gramStart"/>
      <w:r w:rsidRPr="00573D29">
        <w:rPr>
          <w:color w:val="000000" w:themeColor="text1"/>
          <w:sz w:val="28"/>
          <w:szCs w:val="28"/>
          <w:lang w:eastAsia="ru-RU"/>
        </w:rPr>
        <w:t>.»</w:t>
      </w:r>
      <w:proofErr w:type="gramEnd"/>
    </w:p>
    <w:p w14:paraId="325B230B" w14:textId="77777777" w:rsidR="00B40A18" w:rsidRPr="00573D29" w:rsidRDefault="00B40A18" w:rsidP="00810E6C">
      <w:pPr>
        <w:numPr>
          <w:ilvl w:val="0"/>
          <w:numId w:val="42"/>
        </w:numPr>
        <w:tabs>
          <w:tab w:val="left" w:pos="142"/>
          <w:tab w:val="left" w:pos="284"/>
          <w:tab w:val="left" w:pos="567"/>
          <w:tab w:val="left" w:pos="1134"/>
        </w:tabs>
        <w:ind w:left="0" w:firstLine="709"/>
        <w:contextualSpacing/>
        <w:rPr>
          <w:color w:val="000000" w:themeColor="text1"/>
          <w:sz w:val="28"/>
          <w:szCs w:val="28"/>
        </w:rPr>
      </w:pPr>
      <w:r w:rsidRPr="00573D29">
        <w:rPr>
          <w:color w:val="000000" w:themeColor="text1"/>
          <w:sz w:val="28"/>
          <w:szCs w:val="28"/>
        </w:rPr>
        <w:t>В части (1) статьи 351:</w:t>
      </w:r>
    </w:p>
    <w:p w14:paraId="6D5C2B25" w14:textId="77777777" w:rsidR="00B40A18" w:rsidRPr="00573D29" w:rsidRDefault="00B40A18" w:rsidP="00810E6C">
      <w:pPr>
        <w:tabs>
          <w:tab w:val="left" w:pos="142"/>
          <w:tab w:val="left" w:pos="284"/>
          <w:tab w:val="left" w:pos="709"/>
          <w:tab w:val="left" w:pos="1134"/>
        </w:tabs>
        <w:contextualSpacing/>
        <w:rPr>
          <w:color w:val="000000" w:themeColor="text1"/>
          <w:sz w:val="28"/>
          <w:szCs w:val="28"/>
        </w:rPr>
      </w:pPr>
      <w:r w:rsidRPr="00573D29">
        <w:rPr>
          <w:color w:val="000000" w:themeColor="text1"/>
          <w:sz w:val="28"/>
          <w:szCs w:val="28"/>
        </w:rPr>
        <w:t>пункт d), после слово «ближайший» добавить слова «который оборудован соответствующими условиями»;</w:t>
      </w:r>
    </w:p>
    <w:p w14:paraId="03F01598" w14:textId="77777777" w:rsidR="00B40A18" w:rsidRPr="00573D29" w:rsidRDefault="00B40A18" w:rsidP="00810E6C">
      <w:pPr>
        <w:tabs>
          <w:tab w:val="left" w:pos="142"/>
          <w:tab w:val="left" w:pos="284"/>
          <w:tab w:val="left" w:pos="851"/>
          <w:tab w:val="left" w:pos="1134"/>
        </w:tabs>
        <w:contextualSpacing/>
        <w:rPr>
          <w:color w:val="000000" w:themeColor="text1"/>
          <w:sz w:val="28"/>
          <w:szCs w:val="28"/>
        </w:rPr>
      </w:pPr>
      <w:r w:rsidRPr="00573D29">
        <w:rPr>
          <w:color w:val="000000" w:themeColor="text1"/>
          <w:sz w:val="28"/>
          <w:szCs w:val="28"/>
        </w:rPr>
        <w:t xml:space="preserve"> пункт k) текст «сопровождать лиц, задержанных по требованию органа уголовного преследования» исключить;</w:t>
      </w:r>
    </w:p>
    <w:p w14:paraId="2C7911F5" w14:textId="77777777" w:rsidR="00B40A18" w:rsidRPr="00573D29" w:rsidRDefault="00B40A18" w:rsidP="00810E6C">
      <w:pPr>
        <w:tabs>
          <w:tab w:val="left" w:pos="142"/>
          <w:tab w:val="left" w:pos="284"/>
          <w:tab w:val="left" w:pos="851"/>
          <w:tab w:val="left" w:pos="1134"/>
        </w:tabs>
        <w:contextualSpacing/>
        <w:rPr>
          <w:color w:val="000000" w:themeColor="text1"/>
          <w:sz w:val="28"/>
          <w:szCs w:val="28"/>
        </w:rPr>
      </w:pPr>
      <w:r w:rsidRPr="00573D29">
        <w:rPr>
          <w:color w:val="000000" w:themeColor="text1"/>
          <w:sz w:val="28"/>
          <w:szCs w:val="28"/>
        </w:rPr>
        <w:t xml:space="preserve">дополнить пунктом l) </w:t>
      </w:r>
      <w:r w:rsidRPr="00573D29">
        <w:rPr>
          <w:color w:val="000000" w:themeColor="text1"/>
          <w:sz w:val="28"/>
          <w:szCs w:val="28"/>
          <w:lang w:eastAsia="ru-RU"/>
        </w:rPr>
        <w:t>следующего содержания:</w:t>
      </w:r>
    </w:p>
    <w:p w14:paraId="3BB29E26" w14:textId="77777777" w:rsidR="00B40A18" w:rsidRPr="00573D29" w:rsidRDefault="00B40A18" w:rsidP="00810E6C">
      <w:pPr>
        <w:tabs>
          <w:tab w:val="left" w:pos="142"/>
          <w:tab w:val="left" w:pos="284"/>
          <w:tab w:val="left" w:pos="851"/>
          <w:tab w:val="left" w:pos="1134"/>
        </w:tabs>
        <w:contextualSpacing/>
        <w:rPr>
          <w:color w:val="000000" w:themeColor="text1"/>
          <w:sz w:val="28"/>
          <w:szCs w:val="28"/>
        </w:rPr>
      </w:pPr>
      <w:r w:rsidRPr="00573D29">
        <w:rPr>
          <w:color w:val="000000" w:themeColor="text1"/>
          <w:sz w:val="28"/>
          <w:szCs w:val="28"/>
        </w:rPr>
        <w:t>«l) накладывать пломбы</w:t>
      </w:r>
      <w:proofErr w:type="gramStart"/>
      <w:r w:rsidRPr="00573D29">
        <w:rPr>
          <w:color w:val="000000" w:themeColor="text1"/>
          <w:sz w:val="28"/>
          <w:szCs w:val="28"/>
        </w:rPr>
        <w:t>.».</w:t>
      </w:r>
      <w:proofErr w:type="gramEnd"/>
    </w:p>
    <w:p w14:paraId="4E69EFD8" w14:textId="77777777" w:rsidR="00B40A18" w:rsidRPr="00573D29" w:rsidRDefault="00B40A18" w:rsidP="00810E6C">
      <w:pPr>
        <w:numPr>
          <w:ilvl w:val="0"/>
          <w:numId w:val="42"/>
        </w:numPr>
        <w:tabs>
          <w:tab w:val="left" w:pos="142"/>
          <w:tab w:val="left" w:pos="284"/>
          <w:tab w:val="left" w:pos="851"/>
          <w:tab w:val="left" w:pos="1134"/>
        </w:tabs>
        <w:ind w:left="0" w:firstLine="709"/>
        <w:contextualSpacing/>
        <w:rPr>
          <w:color w:val="000000" w:themeColor="text1"/>
          <w:sz w:val="28"/>
          <w:szCs w:val="28"/>
        </w:rPr>
      </w:pPr>
      <w:r w:rsidRPr="00573D29">
        <w:rPr>
          <w:color w:val="000000" w:themeColor="text1"/>
          <w:sz w:val="28"/>
          <w:szCs w:val="28"/>
        </w:rPr>
        <w:t>В части (7) статьи 352</w:t>
      </w:r>
      <w:r w:rsidRPr="00573D29">
        <w:rPr>
          <w:color w:val="000000" w:themeColor="text1"/>
        </w:rPr>
        <w:t xml:space="preserve"> </w:t>
      </w:r>
      <w:r w:rsidRPr="00573D29">
        <w:rPr>
          <w:color w:val="000000" w:themeColor="text1"/>
          <w:sz w:val="28"/>
          <w:szCs w:val="28"/>
        </w:rPr>
        <w:t xml:space="preserve"> после слов «в случае возникновения» дополнить текстом «, изменение (включая сокращение) или аннулирование».</w:t>
      </w:r>
    </w:p>
    <w:p w14:paraId="51231BB7" w14:textId="77777777" w:rsidR="00B40A18" w:rsidRPr="00573D29" w:rsidRDefault="00B40A18" w:rsidP="00810E6C">
      <w:pPr>
        <w:numPr>
          <w:ilvl w:val="0"/>
          <w:numId w:val="42"/>
        </w:numPr>
        <w:tabs>
          <w:tab w:val="left" w:pos="142"/>
          <w:tab w:val="left" w:pos="284"/>
          <w:tab w:val="left" w:pos="568"/>
          <w:tab w:val="left" w:pos="1134"/>
        </w:tabs>
        <w:ind w:left="0" w:firstLine="709"/>
        <w:contextualSpacing/>
        <w:rPr>
          <w:color w:val="000000" w:themeColor="text1"/>
          <w:sz w:val="28"/>
          <w:szCs w:val="28"/>
        </w:rPr>
      </w:pPr>
      <w:r w:rsidRPr="00573D29">
        <w:rPr>
          <w:color w:val="000000" w:themeColor="text1"/>
          <w:sz w:val="28"/>
          <w:szCs w:val="28"/>
        </w:rPr>
        <w:t>Статья 353:</w:t>
      </w:r>
    </w:p>
    <w:p w14:paraId="4AEB2B0C" w14:textId="77777777" w:rsidR="00B40A18" w:rsidRPr="00573D29" w:rsidRDefault="00B40A18" w:rsidP="00810E6C">
      <w:pPr>
        <w:tabs>
          <w:tab w:val="left" w:pos="142"/>
          <w:tab w:val="left" w:pos="284"/>
          <w:tab w:val="left" w:pos="709"/>
          <w:tab w:val="left" w:pos="1134"/>
        </w:tabs>
        <w:contextualSpacing/>
        <w:rPr>
          <w:color w:val="000000" w:themeColor="text1"/>
          <w:sz w:val="28"/>
          <w:szCs w:val="28"/>
        </w:rPr>
      </w:pPr>
      <w:r w:rsidRPr="00573D29">
        <w:rPr>
          <w:color w:val="000000" w:themeColor="text1"/>
          <w:sz w:val="28"/>
          <w:szCs w:val="28"/>
        </w:rPr>
        <w:t xml:space="preserve">часть (2) дополнить текстом: «Контрольный приказ доводится до сведения лица, подлежащего контролю, любым способом, позволяющим таможенному органу подтвердить получение данным лицом. Сообщение на указанный электронный адрес контролируемого лица и получение контрольного поручения в электронном формате, подписанного </w:t>
      </w:r>
      <w:r w:rsidRPr="00573D29">
        <w:rPr>
          <w:color w:val="000000" w:themeColor="text1"/>
          <w:sz w:val="28"/>
          <w:szCs w:val="28"/>
        </w:rPr>
        <w:lastRenderedPageBreak/>
        <w:t>квалифицированной расширенной электронной подписью, считается сообщением в его местонахождении</w:t>
      </w:r>
      <w:proofErr w:type="gramStart"/>
      <w:r w:rsidRPr="00573D29">
        <w:rPr>
          <w:color w:val="000000" w:themeColor="text1"/>
          <w:sz w:val="28"/>
          <w:szCs w:val="28"/>
        </w:rPr>
        <w:t>.»;</w:t>
      </w:r>
      <w:proofErr w:type="gramEnd"/>
    </w:p>
    <w:p w14:paraId="3ADF56F5" w14:textId="77777777" w:rsidR="00B40A18" w:rsidRPr="00573D29" w:rsidRDefault="00B40A18" w:rsidP="00810E6C">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часть (5) изложить в следующей редакции:</w:t>
      </w:r>
    </w:p>
    <w:p w14:paraId="2517C88D" w14:textId="77777777" w:rsidR="00B40A18" w:rsidRPr="00573D29" w:rsidRDefault="00B40A18" w:rsidP="00E14152">
      <w:pPr>
        <w:tabs>
          <w:tab w:val="left" w:pos="142"/>
          <w:tab w:val="left" w:pos="284"/>
          <w:tab w:val="left" w:pos="709"/>
          <w:tab w:val="left" w:pos="1134"/>
        </w:tabs>
        <w:ind w:firstLine="568"/>
        <w:contextualSpacing/>
        <w:rPr>
          <w:color w:val="000000" w:themeColor="text1"/>
          <w:sz w:val="28"/>
          <w:szCs w:val="28"/>
        </w:rPr>
      </w:pPr>
      <w:r w:rsidRPr="00573D29">
        <w:rPr>
          <w:color w:val="000000" w:themeColor="text1"/>
          <w:sz w:val="28"/>
          <w:szCs w:val="28"/>
        </w:rPr>
        <w:t xml:space="preserve">«(5) В обоснованных случаях продолжительность </w:t>
      </w:r>
      <w:proofErr w:type="spellStart"/>
      <w:r w:rsidRPr="00573D29">
        <w:rPr>
          <w:color w:val="000000" w:themeColor="text1"/>
          <w:sz w:val="28"/>
          <w:szCs w:val="28"/>
        </w:rPr>
        <w:t>посттаможенной</w:t>
      </w:r>
      <w:proofErr w:type="spellEnd"/>
      <w:r w:rsidRPr="00573D29">
        <w:rPr>
          <w:color w:val="000000" w:themeColor="text1"/>
          <w:sz w:val="28"/>
          <w:szCs w:val="28"/>
        </w:rPr>
        <w:t xml:space="preserve"> проверки может быть продлена приказом не более чем на 4 месяца либо приостановлена. Срок приостановления и срок представления документов не включаются в срок проведения </w:t>
      </w:r>
      <w:proofErr w:type="spellStart"/>
      <w:r w:rsidRPr="00573D29">
        <w:rPr>
          <w:color w:val="000000" w:themeColor="text1"/>
          <w:sz w:val="28"/>
          <w:szCs w:val="28"/>
        </w:rPr>
        <w:t>посттаможенной</w:t>
      </w:r>
      <w:proofErr w:type="spellEnd"/>
      <w:r w:rsidRPr="00573D29">
        <w:rPr>
          <w:color w:val="000000" w:themeColor="text1"/>
          <w:sz w:val="28"/>
          <w:szCs w:val="28"/>
        </w:rPr>
        <w:t xml:space="preserve"> проверки, исчисляемый со дня ее начала до дня подписания соответствующего акта включительно.»;</w:t>
      </w:r>
    </w:p>
    <w:p w14:paraId="1C759102" w14:textId="51F2E257" w:rsidR="00B40A18" w:rsidRPr="00573D29" w:rsidRDefault="00B40A18" w:rsidP="00E14152">
      <w:pPr>
        <w:tabs>
          <w:tab w:val="left" w:pos="142"/>
          <w:tab w:val="left" w:pos="284"/>
          <w:tab w:val="left" w:pos="709"/>
          <w:tab w:val="left" w:pos="1134"/>
        </w:tabs>
        <w:rPr>
          <w:color w:val="000000" w:themeColor="text1"/>
          <w:sz w:val="28"/>
          <w:szCs w:val="28"/>
        </w:rPr>
      </w:pPr>
      <w:r w:rsidRPr="00573D29">
        <w:rPr>
          <w:color w:val="000000" w:themeColor="text1"/>
          <w:sz w:val="28"/>
          <w:szCs w:val="28"/>
        </w:rPr>
        <w:t>в части (6) слово «приостановлено» заменить словом «приостановлено»;</w:t>
      </w:r>
    </w:p>
    <w:p w14:paraId="6548ADA6" w14:textId="6DE20336" w:rsidR="00B40A18" w:rsidRPr="00573D29" w:rsidRDefault="00B40A18" w:rsidP="00E14152">
      <w:pPr>
        <w:tabs>
          <w:tab w:val="left" w:pos="142"/>
          <w:tab w:val="left" w:pos="284"/>
          <w:tab w:val="left" w:pos="709"/>
          <w:tab w:val="left" w:pos="1134"/>
        </w:tabs>
        <w:contextualSpacing/>
        <w:rPr>
          <w:color w:val="000000" w:themeColor="text1"/>
          <w:sz w:val="28"/>
          <w:szCs w:val="28"/>
        </w:rPr>
      </w:pPr>
      <w:proofErr w:type="gramStart"/>
      <w:r w:rsidRPr="00573D29">
        <w:rPr>
          <w:color w:val="000000" w:themeColor="text1"/>
          <w:sz w:val="28"/>
          <w:szCs w:val="28"/>
        </w:rPr>
        <w:t>в части (7), слово «приостановлено» заменить словом «приостановлено», слово «приостановление» заменить словом «приостановление», а слово «отпали» заменить словом «приостановлены»;</w:t>
      </w:r>
      <w:proofErr w:type="gramEnd"/>
    </w:p>
    <w:p w14:paraId="303AB4CA" w14:textId="77777777" w:rsidR="00B40A18" w:rsidRPr="00573D29" w:rsidRDefault="00B40A18" w:rsidP="00E14152">
      <w:pPr>
        <w:tabs>
          <w:tab w:val="left" w:pos="142"/>
          <w:tab w:val="left" w:pos="284"/>
          <w:tab w:val="left" w:pos="709"/>
          <w:tab w:val="left" w:pos="1134"/>
        </w:tabs>
        <w:ind w:firstLine="568"/>
        <w:contextualSpacing/>
        <w:rPr>
          <w:color w:val="000000" w:themeColor="text1"/>
          <w:sz w:val="28"/>
          <w:szCs w:val="28"/>
        </w:rPr>
      </w:pPr>
      <w:r w:rsidRPr="00573D29">
        <w:rPr>
          <w:color w:val="000000" w:themeColor="text1"/>
          <w:sz w:val="28"/>
          <w:szCs w:val="28"/>
        </w:rPr>
        <w:t xml:space="preserve">в части (12) текст </w:t>
      </w:r>
      <w:r w:rsidRPr="00573D29">
        <w:t xml:space="preserve"> </w:t>
      </w:r>
      <w:r w:rsidRPr="00573D29">
        <w:rPr>
          <w:sz w:val="28"/>
          <w:szCs w:val="28"/>
        </w:rPr>
        <w:t>«</w:t>
      </w:r>
      <w:r w:rsidRPr="00573D29">
        <w:rPr>
          <w:color w:val="000000" w:themeColor="text1"/>
          <w:sz w:val="28"/>
          <w:szCs w:val="28"/>
        </w:rPr>
        <w:t>и товары, вне зависимости от их принадлежности и места нахождения, и обеспечивает их хранение в местонахождении Таможенной службы» заменить текстом «, независимо от их принадлежности и местонахождения, а также товаров при необходимости, с возможностью обеспечения их сохранности подконтрольным лицом</w:t>
      </w:r>
      <w:proofErr w:type="gramStart"/>
      <w:r w:rsidRPr="00573D29">
        <w:rPr>
          <w:color w:val="000000" w:themeColor="text1"/>
          <w:sz w:val="28"/>
          <w:szCs w:val="28"/>
        </w:rPr>
        <w:t>,»</w:t>
      </w:r>
      <w:proofErr w:type="gramEnd"/>
      <w:r w:rsidRPr="00573D29">
        <w:rPr>
          <w:color w:val="000000" w:themeColor="text1"/>
          <w:sz w:val="28"/>
          <w:szCs w:val="28"/>
        </w:rPr>
        <w:t xml:space="preserve"> ;</w:t>
      </w:r>
    </w:p>
    <w:p w14:paraId="57366A0B" w14:textId="77777777" w:rsidR="00B40A18" w:rsidRPr="00573D29" w:rsidRDefault="00B40A18" w:rsidP="00E14152">
      <w:pPr>
        <w:tabs>
          <w:tab w:val="left" w:pos="142"/>
          <w:tab w:val="left" w:pos="284"/>
          <w:tab w:val="left" w:pos="709"/>
          <w:tab w:val="left" w:pos="1134"/>
        </w:tabs>
        <w:ind w:firstLine="568"/>
        <w:contextualSpacing/>
        <w:rPr>
          <w:color w:val="000000" w:themeColor="text1"/>
          <w:sz w:val="28"/>
          <w:szCs w:val="28"/>
        </w:rPr>
      </w:pPr>
      <w:r w:rsidRPr="00573D29">
        <w:rPr>
          <w:color w:val="000000" w:themeColor="text1"/>
          <w:sz w:val="28"/>
          <w:szCs w:val="28"/>
        </w:rPr>
        <w:t>в части (17), текст «до 7 рабочих дней» заменить текстом  «до 14 рабочих дней».</w:t>
      </w:r>
    </w:p>
    <w:p w14:paraId="5D8F1ED5" w14:textId="77777777" w:rsidR="00B40A18" w:rsidRPr="00573D29" w:rsidRDefault="00B40A18" w:rsidP="00810E6C">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Статью 354 изложить в следующей редакции:</w:t>
      </w:r>
    </w:p>
    <w:p w14:paraId="569EAE5D" w14:textId="77777777" w:rsidR="00B40A18" w:rsidRPr="00573D29" w:rsidRDefault="00B40A18" w:rsidP="00810E6C">
      <w:pPr>
        <w:numPr>
          <w:ilvl w:val="0"/>
          <w:numId w:val="42"/>
        </w:numPr>
        <w:tabs>
          <w:tab w:val="left" w:pos="142"/>
          <w:tab w:val="left" w:pos="284"/>
          <w:tab w:val="left" w:pos="567"/>
          <w:tab w:val="left" w:pos="1418"/>
          <w:tab w:val="left" w:pos="1560"/>
        </w:tabs>
        <w:ind w:left="0" w:firstLine="709"/>
        <w:contextualSpacing/>
        <w:rPr>
          <w:color w:val="000000" w:themeColor="text1"/>
          <w:sz w:val="28"/>
          <w:szCs w:val="28"/>
        </w:rPr>
      </w:pPr>
      <w:r w:rsidRPr="00573D29">
        <w:rPr>
          <w:color w:val="000000" w:themeColor="text1"/>
          <w:sz w:val="28"/>
          <w:szCs w:val="28"/>
        </w:rPr>
        <w:t xml:space="preserve"> «</w:t>
      </w:r>
      <w:r w:rsidRPr="00573D29">
        <w:rPr>
          <w:b/>
          <w:color w:val="000000" w:themeColor="text1"/>
          <w:sz w:val="28"/>
          <w:szCs w:val="28"/>
        </w:rPr>
        <w:t>Статья 354.</w:t>
      </w:r>
      <w:r w:rsidRPr="00573D29">
        <w:rPr>
          <w:color w:val="000000" w:themeColor="text1"/>
          <w:sz w:val="28"/>
          <w:szCs w:val="28"/>
        </w:rPr>
        <w:t xml:space="preserve"> Перепроверка таможенной декларации</w:t>
      </w:r>
    </w:p>
    <w:p w14:paraId="20940F96" w14:textId="77777777" w:rsidR="00B40A18" w:rsidRPr="00573D29" w:rsidRDefault="00B40A18" w:rsidP="008446B3">
      <w:pPr>
        <w:tabs>
          <w:tab w:val="left" w:pos="142"/>
          <w:tab w:val="left" w:pos="284"/>
          <w:tab w:val="left" w:pos="993"/>
        </w:tabs>
        <w:contextualSpacing/>
        <w:rPr>
          <w:color w:val="000000" w:themeColor="text1"/>
          <w:sz w:val="28"/>
          <w:szCs w:val="28"/>
        </w:rPr>
      </w:pPr>
      <w:proofErr w:type="gramStart"/>
      <w:r w:rsidRPr="00573D29">
        <w:rPr>
          <w:color w:val="000000" w:themeColor="text1"/>
          <w:sz w:val="28"/>
          <w:szCs w:val="28"/>
        </w:rPr>
        <w:t>(1)</w:t>
      </w:r>
      <w:r w:rsidRPr="00573D29">
        <w:rPr>
          <w:color w:val="000000" w:themeColor="text1"/>
          <w:sz w:val="28"/>
          <w:szCs w:val="28"/>
        </w:rPr>
        <w:tab/>
        <w:t>Последующий контроль путем повторной проверки таможенной декларации, указанной в части (1) статьи 352, заключается в проверке декларирования товаров, полноты сведений, указанных в таможенной декларации, наличия и соответствия прилагаемых к ней подтверждающих документов, иных документов и сведений, в зависимости от обстоятельств, связанных с проверяемых операций/товаров, имеющихся у проверяемого лица, таможенного органа или иных учреждений и лиц, а также товаров</w:t>
      </w:r>
      <w:proofErr w:type="gramEnd"/>
      <w:r w:rsidRPr="00573D29">
        <w:rPr>
          <w:color w:val="000000" w:themeColor="text1"/>
          <w:sz w:val="28"/>
          <w:szCs w:val="28"/>
        </w:rPr>
        <w:t xml:space="preserve"> при их наличии. </w:t>
      </w:r>
    </w:p>
    <w:p w14:paraId="6B26B340" w14:textId="77777777" w:rsidR="00B40A18" w:rsidRPr="00573D29" w:rsidRDefault="00B40A18" w:rsidP="008446B3">
      <w:pPr>
        <w:tabs>
          <w:tab w:val="left" w:pos="142"/>
          <w:tab w:val="left" w:pos="284"/>
          <w:tab w:val="left" w:pos="993"/>
        </w:tabs>
        <w:contextualSpacing/>
        <w:rPr>
          <w:noProof/>
          <w:color w:val="000000" w:themeColor="text1"/>
          <w:sz w:val="28"/>
          <w:szCs w:val="28"/>
        </w:rPr>
      </w:pPr>
      <w:proofErr w:type="gramStart"/>
      <w:r w:rsidRPr="00573D29">
        <w:rPr>
          <w:noProof/>
          <w:color w:val="000000" w:themeColor="text1"/>
          <w:sz w:val="28"/>
          <w:szCs w:val="28"/>
        </w:rPr>
        <w:t>(2)</w:t>
      </w:r>
      <w:r w:rsidRPr="00573D29">
        <w:rPr>
          <w:noProof/>
          <w:color w:val="000000" w:themeColor="text1"/>
          <w:sz w:val="28"/>
          <w:szCs w:val="28"/>
        </w:rPr>
        <w:tab/>
        <w:t xml:space="preserve">В случае обнаружения ошибок и/или несоответствий между сведениями в документах, представленных в процессе таможенного оформления, и сведениями, полученными в ходе контроля, либо ошибочного применения положений, регулирующих соответствующий таможенный режим, повлекших появление или изменение таможенной задолженности, Таможенная служба готовит отчет о проверке таможенных деклараций, указанных в части (6) статьи 352, и предпринимает действия по урегулированию. </w:t>
      </w:r>
      <w:proofErr w:type="gramEnd"/>
    </w:p>
    <w:p w14:paraId="46B77C36" w14:textId="77777777" w:rsidR="00B40A18" w:rsidRPr="00573D29" w:rsidRDefault="00B40A18" w:rsidP="008446B3">
      <w:pPr>
        <w:tabs>
          <w:tab w:val="left" w:pos="142"/>
          <w:tab w:val="left" w:pos="284"/>
          <w:tab w:val="left" w:pos="993"/>
        </w:tabs>
        <w:contextualSpacing/>
        <w:rPr>
          <w:color w:val="000000" w:themeColor="text1"/>
          <w:sz w:val="28"/>
          <w:szCs w:val="28"/>
        </w:rPr>
      </w:pPr>
      <w:r w:rsidRPr="00573D29">
        <w:rPr>
          <w:noProof/>
          <w:color w:val="000000" w:themeColor="text1"/>
          <w:sz w:val="28"/>
          <w:szCs w:val="28"/>
        </w:rPr>
        <w:t>(3) Протокол о повторной проверке, упомянутый в части (2) доводится до сведения подконтрольного лица в течение 10 календарных дней с момента составления.</w:t>
      </w:r>
    </w:p>
    <w:p w14:paraId="0824F4EB" w14:textId="77777777" w:rsidR="00B40A18" w:rsidRPr="00573D29" w:rsidRDefault="00B40A18" w:rsidP="008446B3">
      <w:pPr>
        <w:tabs>
          <w:tab w:val="left" w:pos="142"/>
          <w:tab w:val="left" w:pos="284"/>
          <w:tab w:val="left" w:pos="993"/>
        </w:tabs>
        <w:contextualSpacing/>
        <w:rPr>
          <w:color w:val="000000" w:themeColor="text1"/>
          <w:sz w:val="28"/>
          <w:szCs w:val="28"/>
        </w:rPr>
      </w:pPr>
      <w:r w:rsidRPr="00573D29">
        <w:rPr>
          <w:color w:val="000000" w:themeColor="text1"/>
          <w:sz w:val="28"/>
          <w:szCs w:val="28"/>
        </w:rPr>
        <w:lastRenderedPageBreak/>
        <w:t>(4) В случае повторной проверки таможенной декларации, в результате которой подтверждается ее соответствие, Таможенная служба оформляет акт повторной проверки таможенной декларации и доводит его до сведения проверяемого лица по запросу</w:t>
      </w:r>
      <w:proofErr w:type="gramStart"/>
      <w:r w:rsidRPr="00573D29">
        <w:rPr>
          <w:color w:val="000000" w:themeColor="text1"/>
          <w:sz w:val="28"/>
          <w:szCs w:val="28"/>
        </w:rPr>
        <w:t>.».</w:t>
      </w:r>
      <w:proofErr w:type="gramEnd"/>
    </w:p>
    <w:p w14:paraId="0CD491EC" w14:textId="77777777" w:rsidR="00B40A18" w:rsidRPr="00573D29" w:rsidRDefault="00B40A18" w:rsidP="008446B3">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 xml:space="preserve"> Статья 355:</w:t>
      </w:r>
    </w:p>
    <w:p w14:paraId="51EEC733" w14:textId="77777777" w:rsidR="00B40A18" w:rsidRPr="00573D29" w:rsidRDefault="00B40A18" w:rsidP="008446B3">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 xml:space="preserve">в части (3) </w:t>
      </w:r>
    </w:p>
    <w:p w14:paraId="505CDFC5" w14:textId="77777777" w:rsidR="00B40A18" w:rsidRPr="00573D29" w:rsidRDefault="00B40A18" w:rsidP="008446B3">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пункт e) изложить в следующей редакции:</w:t>
      </w:r>
    </w:p>
    <w:p w14:paraId="16016628" w14:textId="77777777" w:rsidR="00B40A18" w:rsidRPr="00573D29" w:rsidRDefault="00B40A18" w:rsidP="008446B3">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«e) в случае выявления обстоятельства, приводящего к возникновению таможенной задолженности и неисполнению законных требований декларанта, в том числе с учетом части (8) статьи 15 и статьи 20, о выдаче решения о регуляризации</w:t>
      </w:r>
      <w:proofErr w:type="gramStart"/>
      <w:r w:rsidRPr="00573D29">
        <w:rPr>
          <w:color w:val="000000" w:themeColor="text1"/>
          <w:sz w:val="28"/>
          <w:szCs w:val="28"/>
        </w:rPr>
        <w:t>;»</w:t>
      </w:r>
      <w:proofErr w:type="gramEnd"/>
      <w:r w:rsidRPr="00573D29">
        <w:rPr>
          <w:color w:val="000000" w:themeColor="text1"/>
          <w:sz w:val="28"/>
          <w:szCs w:val="28"/>
        </w:rPr>
        <w:t>.</w:t>
      </w:r>
    </w:p>
    <w:p w14:paraId="4EB8BAFC" w14:textId="77777777" w:rsidR="00B40A18" w:rsidRPr="00573D29" w:rsidRDefault="00B40A18" w:rsidP="008446B3">
      <w:pPr>
        <w:tabs>
          <w:tab w:val="left" w:pos="142"/>
          <w:tab w:val="left" w:pos="284"/>
          <w:tab w:val="left" w:pos="710"/>
          <w:tab w:val="left" w:pos="1134"/>
        </w:tabs>
        <w:rPr>
          <w:color w:val="000000" w:themeColor="text1"/>
          <w:sz w:val="28"/>
          <w:szCs w:val="28"/>
        </w:rPr>
      </w:pPr>
      <w:r w:rsidRPr="00573D29">
        <w:rPr>
          <w:color w:val="000000" w:themeColor="text1"/>
          <w:sz w:val="28"/>
          <w:szCs w:val="28"/>
        </w:rPr>
        <w:t>в пункте e) части (4), слова «</w:t>
      </w:r>
      <w:proofErr w:type="spellStart"/>
      <w:r w:rsidRPr="00573D29">
        <w:rPr>
          <w:color w:val="000000" w:themeColor="text1"/>
          <w:sz w:val="28"/>
          <w:szCs w:val="28"/>
        </w:rPr>
        <w:t>посттаможенного</w:t>
      </w:r>
      <w:proofErr w:type="spellEnd"/>
      <w:r w:rsidRPr="00573D29">
        <w:rPr>
          <w:color w:val="000000" w:themeColor="text1"/>
          <w:sz w:val="28"/>
          <w:szCs w:val="28"/>
        </w:rPr>
        <w:t xml:space="preserve"> аудита» заменить словами </w:t>
      </w:r>
      <w:r w:rsidRPr="00573D29">
        <w:t xml:space="preserve"> </w:t>
      </w:r>
      <w:r w:rsidRPr="00573D29">
        <w:rPr>
          <w:sz w:val="28"/>
          <w:szCs w:val="28"/>
        </w:rPr>
        <w:t>«</w:t>
      </w:r>
      <w:r w:rsidRPr="00573D29">
        <w:rPr>
          <w:color w:val="000000" w:themeColor="text1"/>
          <w:sz w:val="28"/>
          <w:szCs w:val="28"/>
        </w:rPr>
        <w:t xml:space="preserve">последующий контроль», а цифры «10» заменить цифрами «20». </w:t>
      </w:r>
    </w:p>
    <w:p w14:paraId="1FEA4711" w14:textId="77777777" w:rsidR="00B40A18" w:rsidRPr="00573D29" w:rsidRDefault="00B40A18" w:rsidP="008446B3">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Статья 356:</w:t>
      </w:r>
    </w:p>
    <w:p w14:paraId="79B511C4" w14:textId="77777777" w:rsidR="00B40A18" w:rsidRPr="00573D29" w:rsidRDefault="00B40A18" w:rsidP="008446B3">
      <w:pPr>
        <w:tabs>
          <w:tab w:val="left" w:pos="142"/>
          <w:tab w:val="left" w:pos="284"/>
          <w:tab w:val="left" w:pos="851"/>
          <w:tab w:val="left" w:pos="1134"/>
        </w:tabs>
        <w:contextualSpacing/>
        <w:rPr>
          <w:color w:val="000000" w:themeColor="text1"/>
          <w:sz w:val="28"/>
          <w:szCs w:val="28"/>
        </w:rPr>
      </w:pPr>
      <w:r w:rsidRPr="00573D29">
        <w:rPr>
          <w:color w:val="000000" w:themeColor="text1"/>
          <w:sz w:val="28"/>
          <w:szCs w:val="28"/>
        </w:rPr>
        <w:t>в части (1), слова «соответствующего таможенного» заменить словами «о регуляризации»;</w:t>
      </w:r>
    </w:p>
    <w:p w14:paraId="32778E0E" w14:textId="77777777" w:rsidR="00B40A18" w:rsidRPr="00573D29" w:rsidRDefault="00B40A18" w:rsidP="008446B3">
      <w:pPr>
        <w:tabs>
          <w:tab w:val="left" w:pos="142"/>
          <w:tab w:val="left" w:pos="284"/>
          <w:tab w:val="left" w:pos="851"/>
          <w:tab w:val="left" w:pos="1134"/>
        </w:tabs>
        <w:contextualSpacing/>
        <w:rPr>
          <w:color w:val="000000" w:themeColor="text1"/>
          <w:sz w:val="28"/>
          <w:szCs w:val="28"/>
        </w:rPr>
      </w:pPr>
      <w:r w:rsidRPr="00573D29">
        <w:rPr>
          <w:color w:val="000000" w:themeColor="text1"/>
          <w:sz w:val="28"/>
          <w:szCs w:val="28"/>
        </w:rPr>
        <w:t>в части (2):</w:t>
      </w:r>
    </w:p>
    <w:p w14:paraId="2F9180AF" w14:textId="77777777" w:rsidR="00B40A18" w:rsidRPr="00573D29" w:rsidRDefault="00B40A18" w:rsidP="008446B3">
      <w:pPr>
        <w:tabs>
          <w:tab w:val="left" w:pos="142"/>
          <w:tab w:val="left" w:pos="284"/>
          <w:tab w:val="left" w:pos="851"/>
          <w:tab w:val="left" w:pos="1134"/>
        </w:tabs>
        <w:contextualSpacing/>
        <w:rPr>
          <w:color w:val="000000" w:themeColor="text1"/>
          <w:sz w:val="28"/>
          <w:szCs w:val="28"/>
        </w:rPr>
      </w:pPr>
      <w:r w:rsidRPr="00573D29">
        <w:rPr>
          <w:color w:val="000000" w:themeColor="text1"/>
          <w:sz w:val="28"/>
          <w:szCs w:val="28"/>
        </w:rPr>
        <w:t xml:space="preserve">после слов «торговой политики» дополнить словом </w:t>
      </w:r>
      <w:r w:rsidRPr="00573D29">
        <w:rPr>
          <w:sz w:val="28"/>
          <w:szCs w:val="28"/>
        </w:rPr>
        <w:t>«</w:t>
      </w:r>
      <w:r w:rsidRPr="00573D29">
        <w:rPr>
          <w:color w:val="000000" w:themeColor="text1"/>
          <w:sz w:val="28"/>
          <w:szCs w:val="28"/>
        </w:rPr>
        <w:t xml:space="preserve">включительно»; </w:t>
      </w:r>
    </w:p>
    <w:p w14:paraId="7C028BFE" w14:textId="77777777" w:rsidR="00B40A18" w:rsidRPr="00573D29" w:rsidRDefault="00B40A18" w:rsidP="008446B3">
      <w:pPr>
        <w:tabs>
          <w:tab w:val="left" w:pos="142"/>
          <w:tab w:val="left" w:pos="284"/>
          <w:tab w:val="left" w:pos="851"/>
          <w:tab w:val="left" w:pos="1134"/>
        </w:tabs>
        <w:contextualSpacing/>
        <w:rPr>
          <w:color w:val="000000" w:themeColor="text1"/>
          <w:sz w:val="28"/>
          <w:szCs w:val="28"/>
        </w:rPr>
      </w:pPr>
      <w:r w:rsidRPr="00573D29">
        <w:rPr>
          <w:color w:val="000000" w:themeColor="text1"/>
          <w:sz w:val="28"/>
          <w:szCs w:val="28"/>
        </w:rPr>
        <w:t>в пункте b), слово «отчеты» заменить словом «информации»;</w:t>
      </w:r>
    </w:p>
    <w:p w14:paraId="08C187FD" w14:textId="77777777" w:rsidR="00B40A18" w:rsidRPr="00573D29" w:rsidRDefault="00B40A18" w:rsidP="008446B3">
      <w:pPr>
        <w:tabs>
          <w:tab w:val="left" w:pos="142"/>
          <w:tab w:val="left" w:pos="284"/>
          <w:tab w:val="left" w:pos="851"/>
          <w:tab w:val="left" w:pos="1134"/>
        </w:tabs>
        <w:contextualSpacing/>
        <w:rPr>
          <w:color w:val="000000" w:themeColor="text1"/>
          <w:sz w:val="28"/>
          <w:szCs w:val="28"/>
        </w:rPr>
      </w:pPr>
      <w:r w:rsidRPr="00573D29">
        <w:rPr>
          <w:color w:val="000000" w:themeColor="text1"/>
          <w:sz w:val="28"/>
          <w:szCs w:val="28"/>
        </w:rPr>
        <w:t>в пункте e), текст «об изменении тарифной классификации, происхождения или» заменить текстом «согласно части (3) статьи 21 и/или»;</w:t>
      </w:r>
    </w:p>
    <w:p w14:paraId="038A9A01" w14:textId="77777777" w:rsidR="00B40A18" w:rsidRPr="00573D29" w:rsidRDefault="00B40A18" w:rsidP="008446B3">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часть (6) изложить в следующей редакции:</w:t>
      </w:r>
    </w:p>
    <w:p w14:paraId="7742C877" w14:textId="77777777" w:rsidR="00B40A18" w:rsidRPr="00573D29" w:rsidRDefault="00B40A18" w:rsidP="008446B3">
      <w:pPr>
        <w:tabs>
          <w:tab w:val="left" w:pos="142"/>
          <w:tab w:val="left" w:pos="284"/>
          <w:tab w:val="left" w:pos="851"/>
          <w:tab w:val="left" w:pos="1134"/>
        </w:tabs>
        <w:contextualSpacing/>
        <w:rPr>
          <w:color w:val="000000" w:themeColor="text1"/>
          <w:sz w:val="28"/>
          <w:szCs w:val="28"/>
        </w:rPr>
      </w:pPr>
      <w:proofErr w:type="gramStart"/>
      <w:r w:rsidRPr="00573D29">
        <w:rPr>
          <w:color w:val="000000" w:themeColor="text1"/>
          <w:sz w:val="28"/>
          <w:szCs w:val="28"/>
        </w:rPr>
        <w:t>«(6) По требованию Таможенной службы руководители учреждений, в том числе финансовых, органов государственной власти, юридических лиц, а также физических лиц обязаны в срок не более 7 рабочих дней представить ей на бумажном носителе информационные или в электронном виде сведения, записи, документы, а также иные доказательства, которые могут привести к разрешению дела.».</w:t>
      </w:r>
      <w:proofErr w:type="gramEnd"/>
    </w:p>
    <w:p w14:paraId="58116E99" w14:textId="77777777" w:rsidR="00B40A18" w:rsidRPr="00573D29" w:rsidRDefault="00B40A18" w:rsidP="008446B3">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 xml:space="preserve">В части (3) статьи 357, после слов </w:t>
      </w:r>
      <w:r w:rsidRPr="00573D29">
        <w:t xml:space="preserve"> «</w:t>
      </w:r>
      <w:r w:rsidRPr="00573D29">
        <w:rPr>
          <w:color w:val="000000" w:themeColor="text1"/>
          <w:sz w:val="28"/>
          <w:szCs w:val="28"/>
        </w:rPr>
        <w:t>того же пола» дополнить текстом  «, а также медицинский работник, при необходимости».</w:t>
      </w:r>
    </w:p>
    <w:p w14:paraId="2FCCB6AE" w14:textId="77777777" w:rsidR="00B40A18" w:rsidRPr="00573D29" w:rsidRDefault="00B40A18" w:rsidP="008446B3">
      <w:pPr>
        <w:numPr>
          <w:ilvl w:val="0"/>
          <w:numId w:val="42"/>
        </w:numPr>
        <w:tabs>
          <w:tab w:val="left" w:pos="142"/>
          <w:tab w:val="left" w:pos="284"/>
          <w:tab w:val="left" w:pos="710"/>
          <w:tab w:val="left" w:pos="1080"/>
        </w:tabs>
        <w:ind w:left="0" w:firstLine="709"/>
        <w:contextualSpacing/>
        <w:rPr>
          <w:color w:val="000000" w:themeColor="text1"/>
          <w:sz w:val="28"/>
          <w:szCs w:val="28"/>
        </w:rPr>
      </w:pPr>
      <w:r w:rsidRPr="00573D29">
        <w:rPr>
          <w:color w:val="000000" w:themeColor="text1"/>
          <w:sz w:val="28"/>
          <w:szCs w:val="28"/>
        </w:rPr>
        <w:t xml:space="preserve">В части (4) статьи 358, дополнить пунктом d) </w:t>
      </w:r>
      <w:r w:rsidRPr="00573D29">
        <w:rPr>
          <w:color w:val="000000" w:themeColor="text1"/>
          <w:sz w:val="28"/>
          <w:szCs w:val="28"/>
          <w:lang w:eastAsia="ru-RU"/>
        </w:rPr>
        <w:t>в следующей редакции:</w:t>
      </w:r>
      <w:r w:rsidRPr="00573D29">
        <w:rPr>
          <w:color w:val="000000" w:themeColor="text1"/>
          <w:sz w:val="28"/>
          <w:szCs w:val="28"/>
        </w:rPr>
        <w:t xml:space="preserve"> </w:t>
      </w:r>
    </w:p>
    <w:p w14:paraId="5B88F58B" w14:textId="77777777" w:rsidR="00B40A18" w:rsidRPr="00573D29" w:rsidRDefault="00B40A18" w:rsidP="00CC70AA">
      <w:pPr>
        <w:tabs>
          <w:tab w:val="left" w:pos="142"/>
          <w:tab w:val="left" w:pos="284"/>
          <w:tab w:val="left" w:pos="710"/>
          <w:tab w:val="left" w:pos="1080"/>
        </w:tabs>
        <w:contextualSpacing/>
        <w:rPr>
          <w:color w:val="000000" w:themeColor="text1"/>
          <w:sz w:val="28"/>
          <w:szCs w:val="28"/>
        </w:rPr>
      </w:pPr>
      <w:r w:rsidRPr="00573D29">
        <w:rPr>
          <w:color w:val="000000" w:themeColor="text1"/>
          <w:sz w:val="28"/>
          <w:szCs w:val="28"/>
        </w:rPr>
        <w:t>«d) эпизодический характер».</w:t>
      </w:r>
    </w:p>
    <w:p w14:paraId="3040C883" w14:textId="77777777" w:rsidR="00B40A18" w:rsidRPr="00573D29" w:rsidRDefault="00B40A18" w:rsidP="00CC70AA">
      <w:pPr>
        <w:pStyle w:val="a3"/>
        <w:numPr>
          <w:ilvl w:val="0"/>
          <w:numId w:val="42"/>
        </w:numPr>
        <w:tabs>
          <w:tab w:val="left" w:pos="142"/>
          <w:tab w:val="left" w:pos="284"/>
          <w:tab w:val="left" w:pos="710"/>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В статье 359:</w:t>
      </w:r>
    </w:p>
    <w:p w14:paraId="40591C76" w14:textId="77777777" w:rsidR="00B40A18" w:rsidRPr="00573D29" w:rsidRDefault="00B40A18" w:rsidP="002A55DE">
      <w:pPr>
        <w:tabs>
          <w:tab w:val="left" w:pos="993"/>
          <w:tab w:val="left" w:pos="1134"/>
        </w:tabs>
        <w:contextualSpacing/>
        <w:rPr>
          <w:color w:val="000000" w:themeColor="text1"/>
          <w:sz w:val="28"/>
          <w:szCs w:val="28"/>
        </w:rPr>
      </w:pPr>
      <w:r w:rsidRPr="00573D29">
        <w:rPr>
          <w:color w:val="000000" w:themeColor="text1"/>
          <w:sz w:val="28"/>
          <w:szCs w:val="28"/>
        </w:rPr>
        <w:t>в пункте 2</w:t>
      </w:r>
      <w:bookmarkStart w:id="3" w:name="_Hlk120022888"/>
      <w:r w:rsidRPr="00573D29">
        <w:rPr>
          <w:color w:val="000000" w:themeColor="text1"/>
          <w:sz w:val="28"/>
          <w:szCs w:val="28"/>
        </w:rPr>
        <w:t>), слова «Обладатель права интеллектуальной собственности» заменить словами «Обладатель права»;</w:t>
      </w:r>
    </w:p>
    <w:bookmarkEnd w:id="3"/>
    <w:p w14:paraId="35A5B0A9" w14:textId="77777777" w:rsidR="00B40A18" w:rsidRPr="00573D29" w:rsidRDefault="00B40A18" w:rsidP="002A55DE">
      <w:pPr>
        <w:tabs>
          <w:tab w:val="left" w:pos="993"/>
          <w:tab w:val="left" w:pos="1134"/>
        </w:tabs>
        <w:contextualSpacing/>
        <w:rPr>
          <w:color w:val="000000" w:themeColor="text1"/>
          <w:sz w:val="28"/>
          <w:szCs w:val="28"/>
        </w:rPr>
      </w:pPr>
      <w:r w:rsidRPr="00573D29">
        <w:rPr>
          <w:color w:val="000000" w:themeColor="text1"/>
          <w:sz w:val="28"/>
          <w:szCs w:val="28"/>
        </w:rPr>
        <w:t>в подпункте с) пункта 7, слова «на дополнительное свидетельство об охране» исключить.</w:t>
      </w:r>
    </w:p>
    <w:p w14:paraId="30771C69" w14:textId="77777777" w:rsidR="00B40A18" w:rsidRPr="00573D29" w:rsidRDefault="00B40A18" w:rsidP="002A55DE">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Часть (2) статьи 360 изложить в следующей редакции:</w:t>
      </w:r>
    </w:p>
    <w:p w14:paraId="6489B9E4" w14:textId="77777777" w:rsidR="00B40A18" w:rsidRPr="00573D29" w:rsidRDefault="00B40A18" w:rsidP="002A55DE">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 xml:space="preserve"> «(2) Действие настоящей главы не относится ни к одному из следующих товаров:</w:t>
      </w:r>
    </w:p>
    <w:p w14:paraId="12AD4030" w14:textId="77777777" w:rsidR="00B40A18" w:rsidRPr="00573D29" w:rsidRDefault="00B40A18" w:rsidP="002A55DE">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a) которые были выпущены в свободное обращение;</w:t>
      </w:r>
    </w:p>
    <w:p w14:paraId="1B843B8B" w14:textId="77777777" w:rsidR="00B40A18" w:rsidRPr="00573D29" w:rsidRDefault="00B40A18" w:rsidP="002A55DE">
      <w:pPr>
        <w:tabs>
          <w:tab w:val="left" w:pos="142"/>
          <w:tab w:val="left" w:pos="284"/>
          <w:tab w:val="left" w:pos="567"/>
        </w:tabs>
        <w:contextualSpacing/>
        <w:rPr>
          <w:color w:val="000000" w:themeColor="text1"/>
          <w:sz w:val="28"/>
          <w:szCs w:val="28"/>
        </w:rPr>
      </w:pPr>
      <w:r w:rsidRPr="00573D29">
        <w:rPr>
          <w:color w:val="000000" w:themeColor="text1"/>
          <w:sz w:val="28"/>
          <w:szCs w:val="28"/>
        </w:rPr>
        <w:lastRenderedPageBreak/>
        <w:t>b) произведены с согласия правообладателя или промышленные товары, лицом, должным образом уполномоченным правообладателем на производство определенного количества товаров сверх количеств, согласованных между этим лицом и правообладателем;</w:t>
      </w:r>
    </w:p>
    <w:p w14:paraId="3AED0FA0" w14:textId="77777777" w:rsidR="00B40A18" w:rsidRPr="00573D29" w:rsidRDefault="00B40A18" w:rsidP="002A55DE">
      <w:pPr>
        <w:tabs>
          <w:tab w:val="left" w:pos="142"/>
          <w:tab w:val="left" w:pos="284"/>
          <w:tab w:val="left" w:pos="567"/>
        </w:tabs>
        <w:contextualSpacing/>
        <w:rPr>
          <w:color w:val="000000" w:themeColor="text1"/>
          <w:sz w:val="28"/>
          <w:szCs w:val="28"/>
        </w:rPr>
      </w:pPr>
      <w:r w:rsidRPr="00573D29">
        <w:rPr>
          <w:color w:val="000000" w:themeColor="text1"/>
          <w:sz w:val="28"/>
          <w:szCs w:val="28"/>
        </w:rPr>
        <w:t>c) перевозится как личный багаж пассажиров</w:t>
      </w:r>
      <w:proofErr w:type="gramStart"/>
      <w:r w:rsidRPr="00573D29">
        <w:rPr>
          <w:color w:val="000000" w:themeColor="text1"/>
          <w:sz w:val="28"/>
          <w:szCs w:val="28"/>
        </w:rPr>
        <w:t>.”.</w:t>
      </w:r>
      <w:proofErr w:type="gramEnd"/>
    </w:p>
    <w:p w14:paraId="337D3595" w14:textId="77777777" w:rsidR="00B40A18" w:rsidRPr="00573D29" w:rsidRDefault="00B40A18" w:rsidP="002A55DE">
      <w:pPr>
        <w:numPr>
          <w:ilvl w:val="0"/>
          <w:numId w:val="42"/>
        </w:numPr>
        <w:tabs>
          <w:tab w:val="left" w:pos="993"/>
          <w:tab w:val="left" w:pos="1134"/>
        </w:tabs>
        <w:ind w:left="0" w:firstLine="709"/>
        <w:contextualSpacing/>
        <w:rPr>
          <w:color w:val="000000" w:themeColor="text1"/>
          <w:sz w:val="28"/>
          <w:szCs w:val="28"/>
        </w:rPr>
      </w:pPr>
      <w:r w:rsidRPr="00573D29">
        <w:rPr>
          <w:color w:val="000000" w:themeColor="text1"/>
          <w:sz w:val="28"/>
          <w:szCs w:val="28"/>
        </w:rPr>
        <w:t>В части (4) статьи 363, слова «Обладатель права интеллектуальной собственности» заменить словами «Обладатель права»;</w:t>
      </w:r>
    </w:p>
    <w:p w14:paraId="657D6167" w14:textId="77777777" w:rsidR="00B40A18" w:rsidRPr="00573D29" w:rsidRDefault="00B40A18" w:rsidP="002A55DE">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 xml:space="preserve">В пункте а) части (1) статьи 364 слова «по приостановлению и </w:t>
      </w:r>
      <w:proofErr w:type="gramStart"/>
      <w:r w:rsidRPr="00573D29">
        <w:rPr>
          <w:color w:val="000000" w:themeColor="text1"/>
          <w:sz w:val="28"/>
          <w:szCs w:val="28"/>
        </w:rPr>
        <w:t>по</w:t>
      </w:r>
      <w:proofErr w:type="gramEnd"/>
      <w:r w:rsidRPr="00573D29">
        <w:rPr>
          <w:color w:val="000000" w:themeColor="text1"/>
          <w:sz w:val="28"/>
          <w:szCs w:val="28"/>
        </w:rPr>
        <w:t>» исключить.»</w:t>
      </w:r>
    </w:p>
    <w:p w14:paraId="160EA92D" w14:textId="77777777" w:rsidR="00B40A18" w:rsidRPr="00573D29" w:rsidRDefault="00B40A18" w:rsidP="002A55DE">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Статья 365:</w:t>
      </w:r>
    </w:p>
    <w:p w14:paraId="4B7CE762" w14:textId="77777777" w:rsidR="00B40A18" w:rsidRPr="00573D29" w:rsidRDefault="00B40A18" w:rsidP="002A55DE">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в части (3), текст «3 года» заменить текстом «один год»;</w:t>
      </w:r>
    </w:p>
    <w:p w14:paraId="11C571BF" w14:textId="77777777" w:rsidR="00B40A18" w:rsidRPr="00573D29" w:rsidRDefault="00B40A18" w:rsidP="002A55DE">
      <w:pPr>
        <w:tabs>
          <w:tab w:val="left" w:pos="142"/>
          <w:tab w:val="left" w:pos="284"/>
          <w:tab w:val="left" w:pos="851"/>
        </w:tabs>
        <w:contextualSpacing/>
        <w:rPr>
          <w:color w:val="000000" w:themeColor="text1"/>
          <w:sz w:val="28"/>
          <w:szCs w:val="28"/>
        </w:rPr>
      </w:pPr>
      <w:r w:rsidRPr="00573D29">
        <w:rPr>
          <w:color w:val="000000" w:themeColor="text1"/>
          <w:sz w:val="28"/>
          <w:szCs w:val="28"/>
        </w:rPr>
        <w:t xml:space="preserve">в части (5), слова </w:t>
      </w:r>
      <w:r w:rsidRPr="00573D29">
        <w:t xml:space="preserve"> «</w:t>
      </w:r>
      <w:r w:rsidRPr="00573D29">
        <w:rPr>
          <w:color w:val="000000" w:themeColor="text1"/>
          <w:sz w:val="28"/>
          <w:szCs w:val="28"/>
        </w:rPr>
        <w:t>охране окружающей среды» заменить словами «охране среды»;</w:t>
      </w:r>
    </w:p>
    <w:p w14:paraId="5EA96960" w14:textId="77777777" w:rsidR="00B40A18" w:rsidRPr="00573D29" w:rsidRDefault="00B40A18" w:rsidP="002A55DE">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 xml:space="preserve">в части (6), слово «служащих» заменить словом «служащих». </w:t>
      </w:r>
    </w:p>
    <w:p w14:paraId="243C8289" w14:textId="77777777" w:rsidR="00B40A18" w:rsidRPr="00573D29" w:rsidRDefault="00B40A18" w:rsidP="002A55DE">
      <w:pPr>
        <w:numPr>
          <w:ilvl w:val="0"/>
          <w:numId w:val="42"/>
        </w:numPr>
        <w:tabs>
          <w:tab w:val="left" w:pos="142"/>
          <w:tab w:val="left" w:pos="284"/>
          <w:tab w:val="left" w:pos="567"/>
          <w:tab w:val="left" w:pos="1134"/>
        </w:tabs>
        <w:ind w:left="0" w:firstLine="709"/>
        <w:contextualSpacing/>
        <w:rPr>
          <w:color w:val="000000" w:themeColor="text1"/>
          <w:sz w:val="28"/>
          <w:szCs w:val="28"/>
        </w:rPr>
      </w:pPr>
      <w:r w:rsidRPr="00573D29">
        <w:rPr>
          <w:color w:val="000000" w:themeColor="text1"/>
          <w:sz w:val="28"/>
          <w:szCs w:val="28"/>
        </w:rPr>
        <w:t>В части (1) и (3) статьи 370, слова «свидетельства об охране или» исключить;</w:t>
      </w:r>
    </w:p>
    <w:p w14:paraId="40688282" w14:textId="77777777" w:rsidR="00B40A18" w:rsidRPr="00573D29" w:rsidRDefault="00B40A18" w:rsidP="002A55DE">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В части (1) статьи 372:</w:t>
      </w:r>
    </w:p>
    <w:p w14:paraId="04638CAC" w14:textId="77777777" w:rsidR="00B40A18" w:rsidRPr="00573D29" w:rsidRDefault="00B40A18" w:rsidP="002A55DE">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в подпункте а) пункта 1), цифру «5» </w:t>
      </w:r>
      <w:proofErr w:type="gramStart"/>
      <w:r w:rsidRPr="00573D29">
        <w:rPr>
          <w:color w:val="000000" w:themeColor="text1"/>
          <w:sz w:val="28"/>
          <w:szCs w:val="28"/>
        </w:rPr>
        <w:t>заменить на цифру</w:t>
      </w:r>
      <w:proofErr w:type="gramEnd"/>
      <w:r w:rsidRPr="00573D29">
        <w:rPr>
          <w:color w:val="000000" w:themeColor="text1"/>
          <w:sz w:val="28"/>
          <w:szCs w:val="28"/>
        </w:rPr>
        <w:t xml:space="preserve"> «8»;</w:t>
      </w:r>
    </w:p>
    <w:p w14:paraId="7A1854FC" w14:textId="77777777" w:rsidR="00B40A18" w:rsidRPr="00573D29" w:rsidRDefault="00B40A18" w:rsidP="002A55DE">
      <w:pPr>
        <w:tabs>
          <w:tab w:val="left" w:pos="142"/>
          <w:tab w:val="left" w:pos="284"/>
          <w:tab w:val="left" w:pos="710"/>
        </w:tabs>
        <w:contextualSpacing/>
        <w:rPr>
          <w:color w:val="000000" w:themeColor="text1"/>
          <w:sz w:val="28"/>
          <w:szCs w:val="28"/>
        </w:rPr>
      </w:pPr>
      <w:r w:rsidRPr="00573D29">
        <w:rPr>
          <w:color w:val="000000" w:themeColor="text1"/>
          <w:sz w:val="28"/>
          <w:szCs w:val="28"/>
        </w:rPr>
        <w:t xml:space="preserve">в подпункте а) пункта 2), цифру «5» </w:t>
      </w:r>
      <w:proofErr w:type="gramStart"/>
      <w:r w:rsidRPr="00573D29">
        <w:rPr>
          <w:color w:val="000000" w:themeColor="text1"/>
          <w:sz w:val="28"/>
          <w:szCs w:val="28"/>
        </w:rPr>
        <w:t>заменить на цифру</w:t>
      </w:r>
      <w:proofErr w:type="gramEnd"/>
      <w:r w:rsidRPr="00573D29">
        <w:rPr>
          <w:color w:val="000000" w:themeColor="text1"/>
          <w:sz w:val="28"/>
          <w:szCs w:val="28"/>
        </w:rPr>
        <w:t xml:space="preserve"> «8».</w:t>
      </w:r>
    </w:p>
    <w:p w14:paraId="128131B9" w14:textId="77777777" w:rsidR="00B40A18" w:rsidRPr="00573D29" w:rsidRDefault="00B40A18" w:rsidP="002A55DE">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В части (1) статьи 375 слова «отнесенные к национальному культурному наследию» исключить.</w:t>
      </w:r>
    </w:p>
    <w:p w14:paraId="015D4886" w14:textId="77777777" w:rsidR="00B40A18" w:rsidRPr="00573D29" w:rsidRDefault="00B40A18" w:rsidP="002A55DE">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 xml:space="preserve">В части (3) статьи 377, слова «одна </w:t>
      </w:r>
      <w:proofErr w:type="gramStart"/>
      <w:r w:rsidRPr="00573D29">
        <w:rPr>
          <w:color w:val="000000" w:themeColor="text1"/>
          <w:sz w:val="28"/>
          <w:szCs w:val="28"/>
        </w:rPr>
        <w:t>из</w:t>
      </w:r>
      <w:proofErr w:type="gramEnd"/>
      <w:r w:rsidRPr="00573D29">
        <w:rPr>
          <w:color w:val="000000" w:themeColor="text1"/>
          <w:sz w:val="28"/>
          <w:szCs w:val="28"/>
        </w:rPr>
        <w:t>» заменить словами «любая из».</w:t>
      </w:r>
    </w:p>
    <w:p w14:paraId="72B3E6A3" w14:textId="77777777" w:rsidR="00B40A18" w:rsidRPr="00573D29" w:rsidRDefault="00B40A18" w:rsidP="002A55DE">
      <w:pPr>
        <w:numPr>
          <w:ilvl w:val="0"/>
          <w:numId w:val="42"/>
        </w:numPr>
        <w:tabs>
          <w:tab w:val="left" w:pos="142"/>
          <w:tab w:val="left" w:pos="284"/>
          <w:tab w:val="left" w:pos="567"/>
          <w:tab w:val="left" w:pos="1134"/>
        </w:tabs>
        <w:ind w:left="0" w:firstLine="709"/>
        <w:contextualSpacing/>
        <w:rPr>
          <w:color w:val="000000" w:themeColor="text1"/>
          <w:sz w:val="28"/>
          <w:szCs w:val="28"/>
        </w:rPr>
      </w:pPr>
      <w:r w:rsidRPr="00573D29">
        <w:rPr>
          <w:color w:val="000000" w:themeColor="text1"/>
          <w:sz w:val="28"/>
          <w:szCs w:val="28"/>
        </w:rPr>
        <w:t>В части (1) статьи 384, текст «суммы занижения ввозных платежей» заменить словами «таможенная стоимость незадекларированных товаров».</w:t>
      </w:r>
    </w:p>
    <w:p w14:paraId="7AA3F0A0" w14:textId="77777777" w:rsidR="00B40A18" w:rsidRPr="00573D29" w:rsidRDefault="00B40A18" w:rsidP="002A55DE">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Статью 385 изложить в следующей редакции:</w:t>
      </w:r>
    </w:p>
    <w:p w14:paraId="7E5327A0" w14:textId="77777777" w:rsidR="00B40A18" w:rsidRPr="00573D29" w:rsidRDefault="00B40A18" w:rsidP="002A55DE">
      <w:pPr>
        <w:tabs>
          <w:tab w:val="center" w:pos="4677"/>
          <w:tab w:val="right" w:pos="9355"/>
        </w:tabs>
        <w:rPr>
          <w:rFonts w:eastAsiaTheme="minorHAnsi"/>
          <w:color w:val="000000" w:themeColor="text1"/>
          <w:sz w:val="28"/>
          <w:szCs w:val="28"/>
        </w:rPr>
      </w:pPr>
      <w:r w:rsidRPr="00573D29">
        <w:rPr>
          <w:rFonts w:eastAsiaTheme="minorHAnsi"/>
          <w:b/>
          <w:color w:val="000000" w:themeColor="text1"/>
          <w:sz w:val="28"/>
          <w:szCs w:val="28"/>
        </w:rPr>
        <w:t>«Статья 385.</w:t>
      </w:r>
      <w:r w:rsidRPr="00573D29">
        <w:rPr>
          <w:rFonts w:eastAsiaTheme="minorHAnsi"/>
          <w:color w:val="000000" w:themeColor="text1"/>
          <w:sz w:val="28"/>
          <w:szCs w:val="28"/>
        </w:rPr>
        <w:t xml:space="preserve"> Нарушение правил получения сертификата происхождения или обязательной информации о происхождении</w:t>
      </w:r>
    </w:p>
    <w:p w14:paraId="57242EEB" w14:textId="77777777" w:rsidR="00B40A18" w:rsidRPr="00573D29" w:rsidRDefault="00B40A18" w:rsidP="002A55DE">
      <w:pPr>
        <w:tabs>
          <w:tab w:val="center" w:pos="4677"/>
          <w:tab w:val="right" w:pos="9355"/>
        </w:tabs>
        <w:rPr>
          <w:rFonts w:eastAsiaTheme="minorHAnsi"/>
          <w:color w:val="000000" w:themeColor="text1"/>
          <w:sz w:val="28"/>
          <w:szCs w:val="28"/>
        </w:rPr>
      </w:pPr>
      <w:r w:rsidRPr="00573D29">
        <w:rPr>
          <w:rFonts w:eastAsiaTheme="minorHAnsi"/>
          <w:color w:val="000000" w:themeColor="text1"/>
          <w:sz w:val="28"/>
          <w:szCs w:val="28"/>
        </w:rPr>
        <w:t>Представление Таможенной службе документов, содержащих ошибочные данные, для получения сертификата о происхождении или обязательной информации о происхождении влечет наложение штрафа в размере от 5 000 до 25 000 леев</w:t>
      </w:r>
      <w:proofErr w:type="gramStart"/>
      <w:r w:rsidRPr="00573D29">
        <w:rPr>
          <w:rFonts w:eastAsiaTheme="minorHAnsi"/>
          <w:color w:val="000000" w:themeColor="text1"/>
          <w:sz w:val="28"/>
          <w:szCs w:val="28"/>
        </w:rPr>
        <w:t xml:space="preserve">.» </w:t>
      </w:r>
      <w:proofErr w:type="gramEnd"/>
    </w:p>
    <w:p w14:paraId="2228C8B6" w14:textId="77777777" w:rsidR="00B40A18" w:rsidRPr="00573D29" w:rsidRDefault="00B40A18" w:rsidP="002A55DE">
      <w:pPr>
        <w:pStyle w:val="a3"/>
        <w:numPr>
          <w:ilvl w:val="0"/>
          <w:numId w:val="42"/>
        </w:numPr>
        <w:tabs>
          <w:tab w:val="left" w:pos="142"/>
          <w:tab w:val="left" w:pos="284"/>
          <w:tab w:val="left" w:pos="426"/>
          <w:tab w:val="left" w:pos="851"/>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После статьи 385 добавить статью 385</w:t>
      </w:r>
      <w:r w:rsidRPr="00573D29">
        <w:rPr>
          <w:rFonts w:ascii="Times New Roman" w:hAnsi="Times New Roman" w:cs="Times New Roman"/>
          <w:color w:val="000000" w:themeColor="text1"/>
          <w:sz w:val="28"/>
          <w:szCs w:val="28"/>
          <w:vertAlign w:val="superscript"/>
        </w:rPr>
        <w:t>1</w:t>
      </w:r>
      <w:r w:rsidRPr="00573D29">
        <w:rPr>
          <w:rFonts w:ascii="Times New Roman" w:hAnsi="Times New Roman" w:cs="Times New Roman"/>
          <w:color w:val="000000" w:themeColor="text1"/>
          <w:sz w:val="28"/>
          <w:szCs w:val="28"/>
        </w:rPr>
        <w:t xml:space="preserve"> </w:t>
      </w:r>
      <w:r w:rsidRPr="00573D29">
        <w:rPr>
          <w:rFonts w:ascii="Times New Roman" w:eastAsia="Times New Roman" w:hAnsi="Times New Roman" w:cs="Times New Roman"/>
          <w:color w:val="000000" w:themeColor="text1"/>
          <w:sz w:val="28"/>
          <w:szCs w:val="28"/>
          <w:lang w:eastAsia="ru-RU"/>
        </w:rPr>
        <w:t>следующего содержания:</w:t>
      </w:r>
    </w:p>
    <w:p w14:paraId="11A8B1B5" w14:textId="77777777" w:rsidR="00B40A18" w:rsidRPr="00573D29" w:rsidRDefault="00B40A18" w:rsidP="002A55DE">
      <w:pPr>
        <w:tabs>
          <w:tab w:val="center" w:pos="4677"/>
          <w:tab w:val="right" w:pos="9355"/>
        </w:tabs>
        <w:rPr>
          <w:rFonts w:eastAsiaTheme="minorHAnsi"/>
          <w:color w:val="000000" w:themeColor="text1"/>
          <w:sz w:val="28"/>
          <w:szCs w:val="28"/>
        </w:rPr>
      </w:pPr>
      <w:r w:rsidRPr="00573D29">
        <w:rPr>
          <w:rFonts w:eastAsiaTheme="minorHAnsi"/>
          <w:color w:val="000000" w:themeColor="text1"/>
          <w:sz w:val="28"/>
          <w:szCs w:val="28"/>
        </w:rPr>
        <w:t>«</w:t>
      </w:r>
      <w:r w:rsidRPr="00573D29">
        <w:rPr>
          <w:rFonts w:eastAsiaTheme="minorHAnsi"/>
          <w:b/>
          <w:color w:val="000000" w:themeColor="text1"/>
          <w:sz w:val="28"/>
          <w:szCs w:val="28"/>
        </w:rPr>
        <w:t>Статья 385</w:t>
      </w:r>
      <w:r w:rsidRPr="00573D29">
        <w:rPr>
          <w:rFonts w:eastAsiaTheme="minorHAnsi"/>
          <w:b/>
          <w:color w:val="000000" w:themeColor="text1"/>
          <w:sz w:val="28"/>
          <w:szCs w:val="28"/>
          <w:vertAlign w:val="superscript"/>
        </w:rPr>
        <w:t>1</w:t>
      </w:r>
      <w:r w:rsidRPr="00573D29">
        <w:rPr>
          <w:rFonts w:eastAsiaTheme="minorHAnsi"/>
          <w:b/>
          <w:color w:val="000000" w:themeColor="text1"/>
          <w:sz w:val="28"/>
          <w:szCs w:val="28"/>
        </w:rPr>
        <w:t>.</w:t>
      </w:r>
      <w:r w:rsidRPr="00573D29">
        <w:rPr>
          <w:rFonts w:eastAsiaTheme="minorHAnsi"/>
          <w:color w:val="000000" w:themeColor="text1"/>
          <w:sz w:val="28"/>
          <w:szCs w:val="28"/>
        </w:rPr>
        <w:t xml:space="preserve"> Нарушение правил получения разрешения на присвоение статуса  AEO.</w:t>
      </w:r>
    </w:p>
    <w:p w14:paraId="0FB61A17" w14:textId="77777777" w:rsidR="00B40A18" w:rsidRPr="00573D29" w:rsidRDefault="00B40A18" w:rsidP="002A55DE">
      <w:pPr>
        <w:tabs>
          <w:tab w:val="center" w:pos="4677"/>
          <w:tab w:val="right" w:pos="9355"/>
        </w:tabs>
        <w:rPr>
          <w:rFonts w:eastAsiaTheme="minorHAnsi"/>
          <w:color w:val="000000" w:themeColor="text1"/>
          <w:sz w:val="28"/>
          <w:szCs w:val="28"/>
        </w:rPr>
      </w:pPr>
      <w:r w:rsidRPr="00573D29">
        <w:rPr>
          <w:rFonts w:eastAsiaTheme="minorHAnsi"/>
          <w:color w:val="000000" w:themeColor="text1"/>
          <w:sz w:val="28"/>
          <w:szCs w:val="28"/>
        </w:rPr>
        <w:t>Представление в Таможенную службу документов, содержащих ошибочные данные, для получения разрешения на присвоение статуса AEO влечет наложение штрафа в размере от 5 000 до 25 000 леев</w:t>
      </w:r>
      <w:proofErr w:type="gramStart"/>
      <w:r w:rsidRPr="00573D29">
        <w:rPr>
          <w:rFonts w:eastAsiaTheme="minorHAnsi"/>
          <w:color w:val="000000" w:themeColor="text1"/>
          <w:sz w:val="28"/>
          <w:szCs w:val="28"/>
        </w:rPr>
        <w:t>.».</w:t>
      </w:r>
      <w:proofErr w:type="gramEnd"/>
    </w:p>
    <w:p w14:paraId="581393B6" w14:textId="77777777" w:rsidR="00B40A18" w:rsidRPr="00573D29" w:rsidRDefault="00B40A18" w:rsidP="002A55DE">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В статье 394, в обоих случаях после слова «информации» вставляются слова „</w:t>
      </w:r>
      <w:proofErr w:type="gramStart"/>
      <w:r w:rsidRPr="00573D29">
        <w:rPr>
          <w:color w:val="000000" w:themeColor="text1"/>
          <w:sz w:val="28"/>
          <w:szCs w:val="28"/>
        </w:rPr>
        <w:t>ошибочная</w:t>
      </w:r>
      <w:proofErr w:type="gramEnd"/>
      <w:r w:rsidRPr="00573D29">
        <w:rPr>
          <w:color w:val="000000" w:themeColor="text1"/>
          <w:sz w:val="28"/>
          <w:szCs w:val="28"/>
        </w:rPr>
        <w:t xml:space="preserve"> или”.</w:t>
      </w:r>
    </w:p>
    <w:p w14:paraId="02167F2B" w14:textId="77777777" w:rsidR="00B40A18" w:rsidRPr="00573D29" w:rsidRDefault="00B40A18" w:rsidP="002A55DE">
      <w:pPr>
        <w:numPr>
          <w:ilvl w:val="0"/>
          <w:numId w:val="42"/>
        </w:numPr>
        <w:tabs>
          <w:tab w:val="left" w:pos="142"/>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Статью 398 изложить в следующей редакции:</w:t>
      </w:r>
    </w:p>
    <w:p w14:paraId="34194420" w14:textId="77777777" w:rsidR="00B40A18" w:rsidRPr="00573D29" w:rsidRDefault="00B40A18" w:rsidP="002A55DE">
      <w:pPr>
        <w:tabs>
          <w:tab w:val="center" w:pos="4677"/>
          <w:tab w:val="right" w:pos="9355"/>
        </w:tabs>
        <w:rPr>
          <w:rFonts w:eastAsiaTheme="minorHAnsi"/>
          <w:color w:val="000000" w:themeColor="text1"/>
          <w:sz w:val="28"/>
          <w:szCs w:val="28"/>
        </w:rPr>
      </w:pPr>
      <w:r w:rsidRPr="00573D29">
        <w:rPr>
          <w:rFonts w:eastAsiaTheme="minorHAnsi"/>
          <w:color w:val="000000" w:themeColor="text1"/>
          <w:sz w:val="28"/>
          <w:szCs w:val="28"/>
        </w:rPr>
        <w:lastRenderedPageBreak/>
        <w:t>«</w:t>
      </w:r>
      <w:r w:rsidRPr="00573D29">
        <w:rPr>
          <w:rFonts w:eastAsiaTheme="minorHAnsi"/>
          <w:b/>
          <w:color w:val="000000" w:themeColor="text1"/>
          <w:sz w:val="28"/>
          <w:szCs w:val="28"/>
        </w:rPr>
        <w:t>Статья 398</w:t>
      </w:r>
      <w:r w:rsidRPr="00573D29">
        <w:rPr>
          <w:rFonts w:eastAsiaTheme="minorHAnsi"/>
          <w:color w:val="000000" w:themeColor="text1"/>
          <w:sz w:val="28"/>
          <w:szCs w:val="28"/>
        </w:rPr>
        <w:t>. Нарушение правил, касающихся решения об обязательной тарифной информации или обязательной информации о происхождении</w:t>
      </w:r>
    </w:p>
    <w:p w14:paraId="48575F9C" w14:textId="77777777" w:rsidR="00B40A18" w:rsidRPr="00573D29" w:rsidRDefault="00B40A18" w:rsidP="002A55DE">
      <w:pPr>
        <w:tabs>
          <w:tab w:val="left" w:pos="142"/>
          <w:tab w:val="left" w:pos="284"/>
          <w:tab w:val="left" w:pos="710"/>
          <w:tab w:val="left" w:pos="1134"/>
        </w:tabs>
        <w:contextualSpacing/>
        <w:rPr>
          <w:rFonts w:eastAsiaTheme="minorHAnsi"/>
          <w:color w:val="000000" w:themeColor="text1"/>
          <w:sz w:val="28"/>
          <w:szCs w:val="28"/>
        </w:rPr>
      </w:pPr>
      <w:r w:rsidRPr="00573D29">
        <w:rPr>
          <w:rFonts w:eastAsiaTheme="minorHAnsi"/>
          <w:color w:val="000000" w:themeColor="text1"/>
          <w:sz w:val="28"/>
          <w:szCs w:val="28"/>
        </w:rPr>
        <w:t>Неисполнение обязанности по декларированию номера решения об обязательной тарифной информации или обязательной информации о происхождении влечет наложение штрафа в размере от 10 до 30 процентов таможенной стоимости декларируемых товаров, но не более сумма 25 000 лей</w:t>
      </w:r>
      <w:proofErr w:type="gramStart"/>
      <w:r w:rsidRPr="00573D29">
        <w:rPr>
          <w:rFonts w:eastAsiaTheme="minorHAnsi"/>
          <w:color w:val="000000" w:themeColor="text1"/>
          <w:sz w:val="28"/>
          <w:szCs w:val="28"/>
        </w:rPr>
        <w:t>.».</w:t>
      </w:r>
      <w:proofErr w:type="gramEnd"/>
    </w:p>
    <w:p w14:paraId="5AFBC84D" w14:textId="77777777" w:rsidR="00B40A18" w:rsidRPr="00573D29" w:rsidRDefault="00B40A18" w:rsidP="002A55DE">
      <w:pPr>
        <w:numPr>
          <w:ilvl w:val="0"/>
          <w:numId w:val="42"/>
        </w:numPr>
        <w:tabs>
          <w:tab w:val="left" w:pos="142"/>
          <w:tab w:val="left" w:pos="284"/>
          <w:tab w:val="left" w:pos="567"/>
          <w:tab w:val="left" w:pos="851"/>
          <w:tab w:val="left" w:pos="1701"/>
        </w:tabs>
        <w:ind w:left="0" w:firstLine="709"/>
        <w:contextualSpacing/>
        <w:rPr>
          <w:color w:val="000000" w:themeColor="text1"/>
          <w:sz w:val="28"/>
          <w:szCs w:val="28"/>
        </w:rPr>
      </w:pPr>
      <w:r w:rsidRPr="00573D29">
        <w:rPr>
          <w:color w:val="000000" w:themeColor="text1"/>
          <w:sz w:val="28"/>
          <w:szCs w:val="28"/>
        </w:rPr>
        <w:t xml:space="preserve"> В статье 406, после части (4) добавить часть (4</w:t>
      </w:r>
      <w:r w:rsidRPr="00573D29">
        <w:rPr>
          <w:color w:val="000000" w:themeColor="text1"/>
          <w:sz w:val="28"/>
          <w:szCs w:val="28"/>
          <w:vertAlign w:val="superscript"/>
        </w:rPr>
        <w:t>1</w:t>
      </w:r>
      <w:r w:rsidRPr="00573D29">
        <w:rPr>
          <w:color w:val="000000" w:themeColor="text1"/>
          <w:sz w:val="28"/>
          <w:szCs w:val="28"/>
        </w:rPr>
        <w:t xml:space="preserve">) </w:t>
      </w:r>
      <w:r w:rsidRPr="00573D29">
        <w:rPr>
          <w:color w:val="000000" w:themeColor="text1"/>
          <w:sz w:val="28"/>
          <w:szCs w:val="28"/>
          <w:lang w:eastAsia="ru-RU"/>
        </w:rPr>
        <w:t>в следующей редакции:</w:t>
      </w:r>
    </w:p>
    <w:p w14:paraId="084009A4" w14:textId="77777777" w:rsidR="00B40A18" w:rsidRPr="00573D29" w:rsidRDefault="00B40A18" w:rsidP="002A55DE">
      <w:pPr>
        <w:tabs>
          <w:tab w:val="left" w:pos="0"/>
          <w:tab w:val="left" w:pos="284"/>
          <w:tab w:val="left" w:pos="710"/>
          <w:tab w:val="left" w:pos="1134"/>
        </w:tabs>
        <w:contextualSpacing/>
        <w:rPr>
          <w:color w:val="000000" w:themeColor="text1"/>
          <w:sz w:val="28"/>
          <w:szCs w:val="28"/>
        </w:rPr>
      </w:pPr>
      <w:r w:rsidRPr="00573D29">
        <w:rPr>
          <w:color w:val="000000" w:themeColor="text1"/>
          <w:sz w:val="28"/>
          <w:szCs w:val="28"/>
        </w:rPr>
        <w:t>«(4</w:t>
      </w:r>
      <w:r w:rsidRPr="00573D29">
        <w:rPr>
          <w:color w:val="000000" w:themeColor="text1"/>
          <w:sz w:val="28"/>
          <w:szCs w:val="28"/>
          <w:vertAlign w:val="superscript"/>
        </w:rPr>
        <w:t>1</w:t>
      </w:r>
      <w:r w:rsidRPr="00573D29">
        <w:rPr>
          <w:color w:val="000000" w:themeColor="text1"/>
          <w:sz w:val="28"/>
          <w:szCs w:val="28"/>
        </w:rPr>
        <w:t xml:space="preserve">) В порядке отступления от положений Кодекса о правонарушениях, в случае неполучения лицом повестки, следователь имеет право издать повестку через </w:t>
      </w:r>
      <w:proofErr w:type="spellStart"/>
      <w:r w:rsidRPr="00573D29">
        <w:rPr>
          <w:color w:val="000000" w:themeColor="text1"/>
          <w:sz w:val="28"/>
          <w:szCs w:val="28"/>
        </w:rPr>
        <w:t>Мониторул</w:t>
      </w:r>
      <w:proofErr w:type="spellEnd"/>
      <w:r w:rsidRPr="00573D29">
        <w:rPr>
          <w:color w:val="000000" w:themeColor="text1"/>
          <w:sz w:val="28"/>
          <w:szCs w:val="28"/>
        </w:rPr>
        <w:t xml:space="preserve"> </w:t>
      </w:r>
      <w:proofErr w:type="spellStart"/>
      <w:r w:rsidRPr="00573D29">
        <w:rPr>
          <w:color w:val="000000" w:themeColor="text1"/>
          <w:sz w:val="28"/>
          <w:szCs w:val="28"/>
        </w:rPr>
        <w:t>Офичиал</w:t>
      </w:r>
      <w:proofErr w:type="spellEnd"/>
      <w:r w:rsidRPr="00573D29">
        <w:rPr>
          <w:color w:val="000000" w:themeColor="text1"/>
          <w:sz w:val="28"/>
          <w:szCs w:val="28"/>
        </w:rPr>
        <w:t xml:space="preserve"> с указанием места и времени расследования дела о таможенном правонарушении</w:t>
      </w:r>
      <w:proofErr w:type="gramStart"/>
      <w:r w:rsidRPr="00573D29">
        <w:rPr>
          <w:color w:val="000000" w:themeColor="text1"/>
          <w:sz w:val="28"/>
          <w:szCs w:val="28"/>
        </w:rPr>
        <w:t>.».</w:t>
      </w:r>
      <w:proofErr w:type="gramEnd"/>
    </w:p>
    <w:p w14:paraId="1BBE9FFD" w14:textId="77777777" w:rsidR="00B40A18" w:rsidRPr="00573D29" w:rsidRDefault="00B40A18" w:rsidP="002A55DE">
      <w:pPr>
        <w:numPr>
          <w:ilvl w:val="0"/>
          <w:numId w:val="42"/>
        </w:numPr>
        <w:tabs>
          <w:tab w:val="left" w:pos="0"/>
          <w:tab w:val="left" w:pos="284"/>
          <w:tab w:val="left" w:pos="851"/>
          <w:tab w:val="left" w:pos="1134"/>
        </w:tabs>
        <w:ind w:left="0" w:firstLine="709"/>
        <w:contextualSpacing/>
        <w:rPr>
          <w:color w:val="000000" w:themeColor="text1"/>
          <w:sz w:val="28"/>
          <w:szCs w:val="28"/>
        </w:rPr>
      </w:pPr>
      <w:r w:rsidRPr="00573D29">
        <w:rPr>
          <w:color w:val="000000" w:themeColor="text1"/>
          <w:sz w:val="28"/>
          <w:szCs w:val="28"/>
        </w:rPr>
        <w:t xml:space="preserve"> Статью 412 дополнить частями (4) и (5) </w:t>
      </w:r>
      <w:r w:rsidRPr="00573D29">
        <w:rPr>
          <w:color w:val="000000" w:themeColor="text1"/>
          <w:sz w:val="28"/>
          <w:szCs w:val="28"/>
          <w:lang w:eastAsia="ru-RU"/>
        </w:rPr>
        <w:t>в следующей редакции:</w:t>
      </w:r>
    </w:p>
    <w:p w14:paraId="7B0C645B" w14:textId="77777777" w:rsidR="00B40A18" w:rsidRPr="00573D29" w:rsidRDefault="00B40A18" w:rsidP="002A55DE">
      <w:pPr>
        <w:tabs>
          <w:tab w:val="left" w:pos="0"/>
          <w:tab w:val="left" w:pos="180"/>
          <w:tab w:val="left" w:pos="284"/>
          <w:tab w:val="left" w:pos="851"/>
          <w:tab w:val="left" w:pos="1134"/>
        </w:tabs>
        <w:contextualSpacing/>
        <w:rPr>
          <w:color w:val="000000" w:themeColor="text1"/>
          <w:sz w:val="28"/>
          <w:szCs w:val="28"/>
        </w:rPr>
      </w:pPr>
      <w:r w:rsidRPr="00573D29">
        <w:rPr>
          <w:color w:val="000000" w:themeColor="text1"/>
          <w:sz w:val="28"/>
          <w:szCs w:val="28"/>
        </w:rPr>
        <w:t>«(4) Решение по делу о таможенном правонарушении доводится до сведения лица, на которое распространяются санкции.</w:t>
      </w:r>
    </w:p>
    <w:p w14:paraId="2572E0C9" w14:textId="77777777" w:rsidR="00B40A18" w:rsidRPr="00573D29" w:rsidRDefault="00B40A18" w:rsidP="002A55DE">
      <w:pPr>
        <w:tabs>
          <w:tab w:val="left" w:pos="0"/>
          <w:tab w:val="left" w:pos="284"/>
          <w:tab w:val="left" w:pos="851"/>
          <w:tab w:val="left" w:pos="1134"/>
        </w:tabs>
        <w:contextualSpacing/>
        <w:rPr>
          <w:color w:val="000000" w:themeColor="text1"/>
          <w:sz w:val="28"/>
          <w:szCs w:val="28"/>
        </w:rPr>
      </w:pPr>
      <w:r w:rsidRPr="00573D29">
        <w:rPr>
          <w:color w:val="000000" w:themeColor="text1"/>
          <w:sz w:val="28"/>
          <w:szCs w:val="28"/>
        </w:rPr>
        <w:t xml:space="preserve">(5) В порядке отступления от положений Кодекса о правонарушениях, в случае неполучения </w:t>
      </w:r>
      <w:proofErr w:type="spellStart"/>
      <w:r w:rsidRPr="00573D29">
        <w:rPr>
          <w:color w:val="000000" w:themeColor="text1"/>
          <w:sz w:val="28"/>
          <w:szCs w:val="28"/>
        </w:rPr>
        <w:t>подсанкционным</w:t>
      </w:r>
      <w:proofErr w:type="spellEnd"/>
      <w:r w:rsidRPr="00573D29">
        <w:rPr>
          <w:color w:val="000000" w:themeColor="text1"/>
          <w:sz w:val="28"/>
          <w:szCs w:val="28"/>
        </w:rPr>
        <w:t xml:space="preserve"> лицом решения по делу о правонарушении таможенного органа, констатирующий агент имеет право уведомить через </w:t>
      </w:r>
      <w:proofErr w:type="spellStart"/>
      <w:r w:rsidRPr="00573D29">
        <w:rPr>
          <w:color w:val="000000" w:themeColor="text1"/>
          <w:sz w:val="28"/>
          <w:szCs w:val="28"/>
        </w:rPr>
        <w:t>Мониторул</w:t>
      </w:r>
      <w:proofErr w:type="spellEnd"/>
      <w:r w:rsidRPr="00573D29">
        <w:rPr>
          <w:color w:val="000000" w:themeColor="text1"/>
          <w:sz w:val="28"/>
          <w:szCs w:val="28"/>
        </w:rPr>
        <w:t xml:space="preserve"> </w:t>
      </w:r>
      <w:proofErr w:type="spellStart"/>
      <w:r w:rsidRPr="00573D29">
        <w:rPr>
          <w:color w:val="000000" w:themeColor="text1"/>
          <w:sz w:val="28"/>
          <w:szCs w:val="28"/>
        </w:rPr>
        <w:t>Офичиал</w:t>
      </w:r>
      <w:proofErr w:type="spellEnd"/>
      <w:r w:rsidRPr="00573D29">
        <w:rPr>
          <w:color w:val="000000" w:themeColor="text1"/>
          <w:sz w:val="28"/>
          <w:szCs w:val="28"/>
        </w:rPr>
        <w:t xml:space="preserve"> лицо в отношении которым вынесено решение по делу о таможенном правонарушении</w:t>
      </w:r>
      <w:proofErr w:type="gramStart"/>
      <w:r w:rsidRPr="00573D29">
        <w:rPr>
          <w:color w:val="000000" w:themeColor="text1"/>
          <w:sz w:val="28"/>
          <w:szCs w:val="28"/>
        </w:rPr>
        <w:t>.».</w:t>
      </w:r>
      <w:proofErr w:type="gramEnd"/>
    </w:p>
    <w:p w14:paraId="43263DE2" w14:textId="77777777" w:rsidR="00B40A18" w:rsidRPr="00573D29" w:rsidRDefault="00B40A18" w:rsidP="002A55DE">
      <w:pPr>
        <w:numPr>
          <w:ilvl w:val="0"/>
          <w:numId w:val="42"/>
        </w:numPr>
        <w:tabs>
          <w:tab w:val="left" w:pos="0"/>
          <w:tab w:val="left" w:pos="284"/>
          <w:tab w:val="left" w:pos="710"/>
          <w:tab w:val="left" w:pos="1134"/>
        </w:tabs>
        <w:ind w:left="0" w:firstLine="709"/>
        <w:contextualSpacing/>
        <w:rPr>
          <w:color w:val="000000" w:themeColor="text1"/>
          <w:sz w:val="28"/>
          <w:szCs w:val="28"/>
        </w:rPr>
      </w:pPr>
      <w:r w:rsidRPr="00573D29">
        <w:rPr>
          <w:color w:val="000000" w:themeColor="text1"/>
          <w:sz w:val="28"/>
          <w:szCs w:val="28"/>
          <w:lang w:eastAsia="ru-RU"/>
        </w:rPr>
        <w:t>В статье 415:</w:t>
      </w:r>
    </w:p>
    <w:p w14:paraId="2D20F027" w14:textId="77777777" w:rsidR="00B40A18" w:rsidRPr="00573D29" w:rsidRDefault="00B40A18" w:rsidP="002A55DE">
      <w:pPr>
        <w:tabs>
          <w:tab w:val="left" w:pos="0"/>
          <w:tab w:val="left" w:pos="993"/>
        </w:tabs>
        <w:ind w:right="424"/>
        <w:contextualSpacing/>
        <w:rPr>
          <w:color w:val="000000" w:themeColor="text1"/>
          <w:sz w:val="28"/>
          <w:szCs w:val="28"/>
          <w:lang w:eastAsia="ru-RU"/>
        </w:rPr>
      </w:pPr>
      <w:r w:rsidRPr="00573D29">
        <w:rPr>
          <w:color w:val="000000" w:themeColor="text1"/>
          <w:sz w:val="28"/>
          <w:szCs w:val="28"/>
          <w:lang w:eastAsia="ru-RU"/>
        </w:rPr>
        <w:t>часть (1):</w:t>
      </w:r>
    </w:p>
    <w:p w14:paraId="63A9D4F8" w14:textId="77777777" w:rsidR="00B40A18" w:rsidRPr="00573D29" w:rsidRDefault="00B40A18" w:rsidP="002A55DE">
      <w:pPr>
        <w:tabs>
          <w:tab w:val="left" w:pos="0"/>
          <w:tab w:val="left" w:pos="993"/>
        </w:tabs>
        <w:ind w:right="-51"/>
        <w:contextualSpacing/>
        <w:rPr>
          <w:bCs/>
          <w:color w:val="000000" w:themeColor="text1"/>
          <w:sz w:val="28"/>
          <w:szCs w:val="28"/>
          <w:lang w:eastAsia="ru-RU"/>
        </w:rPr>
      </w:pPr>
      <w:r w:rsidRPr="00573D29">
        <w:rPr>
          <w:color w:val="000000" w:themeColor="text1"/>
          <w:sz w:val="28"/>
          <w:szCs w:val="28"/>
          <w:lang w:eastAsia="ru-RU"/>
        </w:rPr>
        <w:t xml:space="preserve"> дополнить в начале словами</w:t>
      </w:r>
      <w:proofErr w:type="gramStart"/>
      <w:r w:rsidRPr="00573D29">
        <w:rPr>
          <w:bCs/>
          <w:color w:val="000000" w:themeColor="text1"/>
          <w:sz w:val="28"/>
          <w:szCs w:val="28"/>
          <w:lang w:eastAsia="ru-RU"/>
        </w:rPr>
        <w:t xml:space="preserve"> „В</w:t>
      </w:r>
      <w:proofErr w:type="gramEnd"/>
      <w:r w:rsidRPr="00573D29">
        <w:rPr>
          <w:bCs/>
          <w:color w:val="000000" w:themeColor="text1"/>
          <w:sz w:val="28"/>
          <w:szCs w:val="28"/>
          <w:lang w:eastAsia="ru-RU"/>
        </w:rPr>
        <w:t xml:space="preserve"> отступление от положений Административного Кодекса»;</w:t>
      </w:r>
    </w:p>
    <w:p w14:paraId="055C0EE8" w14:textId="77777777" w:rsidR="00B40A18" w:rsidRPr="00573D29" w:rsidRDefault="00B40A18" w:rsidP="002A55DE">
      <w:pPr>
        <w:tabs>
          <w:tab w:val="left" w:pos="0"/>
          <w:tab w:val="left" w:pos="993"/>
        </w:tabs>
        <w:rPr>
          <w:color w:val="000000" w:themeColor="text1"/>
          <w:sz w:val="28"/>
          <w:szCs w:val="28"/>
          <w:lang w:eastAsia="ru-RU"/>
        </w:rPr>
      </w:pPr>
      <w:r w:rsidRPr="00573D29">
        <w:rPr>
          <w:color w:val="000000" w:themeColor="text1"/>
          <w:sz w:val="28"/>
          <w:szCs w:val="28"/>
          <w:lang w:eastAsia="ru-RU"/>
        </w:rPr>
        <w:t>слова «лицом, в отношении которого вынесено решение, либо его адвокатом или представителем» исключить;</w:t>
      </w:r>
    </w:p>
    <w:p w14:paraId="37B48178" w14:textId="77777777" w:rsidR="00B40A18" w:rsidRPr="00573D29" w:rsidRDefault="00B40A18" w:rsidP="002A55DE">
      <w:pPr>
        <w:tabs>
          <w:tab w:val="left" w:pos="0"/>
          <w:tab w:val="left" w:pos="993"/>
        </w:tabs>
        <w:rPr>
          <w:color w:val="000000" w:themeColor="text1"/>
          <w:sz w:val="28"/>
          <w:szCs w:val="28"/>
          <w:lang w:eastAsia="ru-RU"/>
        </w:rPr>
      </w:pPr>
      <w:r w:rsidRPr="00573D29">
        <w:rPr>
          <w:color w:val="000000" w:themeColor="text1"/>
          <w:sz w:val="28"/>
          <w:szCs w:val="28"/>
          <w:lang w:eastAsia="ru-RU"/>
        </w:rPr>
        <w:t>часть (2) дополнить словами «и рассматривается судом»;</w:t>
      </w:r>
    </w:p>
    <w:p w14:paraId="22D7B25C" w14:textId="77777777" w:rsidR="00B40A18" w:rsidRPr="00573D29" w:rsidRDefault="00B40A18" w:rsidP="002A55DE">
      <w:pPr>
        <w:tabs>
          <w:tab w:val="left" w:pos="0"/>
          <w:tab w:val="left" w:pos="993"/>
        </w:tabs>
        <w:rPr>
          <w:color w:val="000000" w:themeColor="text1"/>
          <w:sz w:val="28"/>
          <w:szCs w:val="28"/>
          <w:lang w:eastAsia="ru-RU"/>
        </w:rPr>
      </w:pPr>
      <w:r w:rsidRPr="00573D29">
        <w:rPr>
          <w:color w:val="000000" w:themeColor="text1"/>
          <w:sz w:val="28"/>
          <w:szCs w:val="28"/>
          <w:lang w:eastAsia="ru-RU"/>
        </w:rPr>
        <w:t>в части (3), слово «жалобы» дополнить словами «против решения по делу о таможенном правонарушении с материальной ответственностью»;</w:t>
      </w:r>
    </w:p>
    <w:p w14:paraId="47E23E20" w14:textId="77777777" w:rsidR="00B40A18" w:rsidRPr="00573D29" w:rsidRDefault="00B40A18" w:rsidP="002A55DE">
      <w:pPr>
        <w:tabs>
          <w:tab w:val="left" w:pos="0"/>
          <w:tab w:val="left" w:pos="993"/>
        </w:tabs>
        <w:rPr>
          <w:color w:val="000000" w:themeColor="text1"/>
          <w:sz w:val="28"/>
          <w:szCs w:val="28"/>
          <w:lang w:eastAsia="ru-RU"/>
        </w:rPr>
      </w:pPr>
      <w:r w:rsidRPr="00573D29">
        <w:rPr>
          <w:color w:val="000000" w:themeColor="text1"/>
          <w:sz w:val="28"/>
          <w:szCs w:val="28"/>
          <w:lang w:eastAsia="ru-RU"/>
        </w:rPr>
        <w:t xml:space="preserve">в части (6), слово «компетентной» заменить словами «в территориальном </w:t>
      </w:r>
      <w:proofErr w:type="gramStart"/>
      <w:r w:rsidRPr="00573D29">
        <w:rPr>
          <w:color w:val="000000" w:themeColor="text1"/>
          <w:sz w:val="28"/>
          <w:szCs w:val="28"/>
          <w:lang w:eastAsia="ru-RU"/>
        </w:rPr>
        <w:t>радиусе</w:t>
      </w:r>
      <w:proofErr w:type="gramEnd"/>
      <w:r w:rsidRPr="00573D29">
        <w:rPr>
          <w:color w:val="000000" w:themeColor="text1"/>
          <w:sz w:val="28"/>
          <w:szCs w:val="28"/>
          <w:lang w:eastAsia="ru-RU"/>
        </w:rPr>
        <w:t xml:space="preserve"> которого базируется выдающее территориальное подразделение».</w:t>
      </w:r>
    </w:p>
    <w:p w14:paraId="4D762F23" w14:textId="77777777" w:rsidR="00B40A18" w:rsidRPr="00573D29" w:rsidRDefault="00B40A18" w:rsidP="002A55DE">
      <w:pPr>
        <w:numPr>
          <w:ilvl w:val="0"/>
          <w:numId w:val="42"/>
        </w:numPr>
        <w:tabs>
          <w:tab w:val="left" w:pos="0"/>
          <w:tab w:val="left" w:pos="284"/>
          <w:tab w:val="left" w:pos="710"/>
          <w:tab w:val="left" w:pos="1134"/>
        </w:tabs>
        <w:ind w:left="0" w:firstLine="709"/>
        <w:contextualSpacing/>
        <w:rPr>
          <w:color w:val="000000" w:themeColor="text1"/>
          <w:sz w:val="28"/>
          <w:szCs w:val="28"/>
        </w:rPr>
      </w:pPr>
      <w:r w:rsidRPr="00573D29">
        <w:rPr>
          <w:color w:val="000000" w:themeColor="text1"/>
          <w:sz w:val="28"/>
          <w:szCs w:val="28"/>
        </w:rPr>
        <w:t xml:space="preserve">Раздел X дополнить Главой VIII </w:t>
      </w:r>
      <w:r w:rsidRPr="00573D29">
        <w:rPr>
          <w:color w:val="000000" w:themeColor="text1"/>
          <w:sz w:val="28"/>
          <w:szCs w:val="28"/>
          <w:lang w:eastAsia="ru-RU"/>
        </w:rPr>
        <w:t>следующего содержания:</w:t>
      </w:r>
    </w:p>
    <w:p w14:paraId="49FB1F91" w14:textId="77777777" w:rsidR="00B40A18" w:rsidRPr="00573D29" w:rsidRDefault="00B40A18" w:rsidP="00E14152">
      <w:pPr>
        <w:tabs>
          <w:tab w:val="left" w:pos="993"/>
        </w:tabs>
        <w:ind w:firstLine="567"/>
        <w:rPr>
          <w:color w:val="000000" w:themeColor="text1"/>
          <w:sz w:val="28"/>
          <w:szCs w:val="28"/>
          <w:lang w:eastAsia="ro-RO"/>
        </w:rPr>
      </w:pPr>
    </w:p>
    <w:p w14:paraId="41F6CCF3" w14:textId="77777777" w:rsidR="00B40A18" w:rsidRPr="00573D29" w:rsidRDefault="00B40A18" w:rsidP="00C04F74">
      <w:pPr>
        <w:tabs>
          <w:tab w:val="left" w:pos="993"/>
        </w:tabs>
        <w:ind w:firstLine="0"/>
        <w:jc w:val="center"/>
        <w:rPr>
          <w:b/>
          <w:bCs/>
          <w:color w:val="000000" w:themeColor="text1"/>
          <w:sz w:val="28"/>
          <w:szCs w:val="28"/>
          <w:lang w:eastAsia="ru-RU"/>
        </w:rPr>
      </w:pPr>
      <w:r w:rsidRPr="00573D29">
        <w:rPr>
          <w:color w:val="000000" w:themeColor="text1"/>
          <w:sz w:val="28"/>
          <w:szCs w:val="28"/>
        </w:rPr>
        <w:t>«</w:t>
      </w:r>
      <w:r w:rsidRPr="00573D29">
        <w:rPr>
          <w:b/>
          <w:bCs/>
          <w:color w:val="000000" w:themeColor="text1"/>
          <w:sz w:val="28"/>
          <w:szCs w:val="28"/>
          <w:lang w:eastAsia="ru-RU"/>
        </w:rPr>
        <w:t>Глава VIII</w:t>
      </w:r>
    </w:p>
    <w:p w14:paraId="342166DC" w14:textId="3266F152" w:rsidR="00B40A18" w:rsidRPr="00573D29" w:rsidRDefault="00B40A18" w:rsidP="00C04F74">
      <w:pPr>
        <w:tabs>
          <w:tab w:val="left" w:pos="993"/>
        </w:tabs>
        <w:ind w:firstLine="0"/>
        <w:jc w:val="center"/>
        <w:rPr>
          <w:b/>
          <w:color w:val="000000" w:themeColor="text1"/>
          <w:sz w:val="28"/>
          <w:szCs w:val="28"/>
          <w:lang w:eastAsia="ru-RU"/>
        </w:rPr>
      </w:pPr>
      <w:r w:rsidRPr="00573D29">
        <w:rPr>
          <w:b/>
          <w:color w:val="000000" w:themeColor="text1"/>
          <w:sz w:val="28"/>
          <w:szCs w:val="28"/>
          <w:lang w:eastAsia="ru-RU"/>
        </w:rPr>
        <w:t xml:space="preserve">Коммерциализация конфискованных, арестованных и </w:t>
      </w:r>
      <w:r w:rsidR="00C04F74" w:rsidRPr="00573D29">
        <w:rPr>
          <w:b/>
          <w:color w:val="000000" w:themeColor="text1"/>
          <w:sz w:val="28"/>
          <w:szCs w:val="28"/>
          <w:lang w:eastAsia="ru-RU"/>
        </w:rPr>
        <w:t>оставленных</w:t>
      </w:r>
      <w:r w:rsidRPr="00573D29">
        <w:rPr>
          <w:b/>
          <w:color w:val="000000" w:themeColor="text1"/>
          <w:sz w:val="28"/>
          <w:szCs w:val="28"/>
          <w:lang w:eastAsia="ru-RU"/>
        </w:rPr>
        <w:t xml:space="preserve"> товаров в пользу государства</w:t>
      </w:r>
    </w:p>
    <w:p w14:paraId="0073E4EF" w14:textId="77777777" w:rsidR="00B40A18" w:rsidRPr="00573D29" w:rsidRDefault="00B40A18" w:rsidP="00E14152">
      <w:pPr>
        <w:tabs>
          <w:tab w:val="left" w:pos="993"/>
        </w:tabs>
        <w:ind w:firstLine="567"/>
        <w:jc w:val="center"/>
        <w:rPr>
          <w:b/>
          <w:bCs/>
          <w:color w:val="000000" w:themeColor="text1"/>
          <w:sz w:val="28"/>
          <w:szCs w:val="28"/>
          <w:lang w:eastAsia="ru-RU"/>
        </w:rPr>
      </w:pPr>
    </w:p>
    <w:p w14:paraId="79226496" w14:textId="523F45BA" w:rsidR="00B40A18" w:rsidRPr="00573D29" w:rsidRDefault="00B40A18" w:rsidP="00D34657">
      <w:pPr>
        <w:tabs>
          <w:tab w:val="left" w:pos="993"/>
        </w:tabs>
        <w:rPr>
          <w:color w:val="000000" w:themeColor="text1"/>
          <w:sz w:val="28"/>
          <w:szCs w:val="28"/>
          <w:lang w:eastAsia="ru-RU"/>
        </w:rPr>
      </w:pPr>
      <w:r w:rsidRPr="00573D29">
        <w:rPr>
          <w:b/>
          <w:bCs/>
          <w:color w:val="000000" w:themeColor="text1"/>
          <w:sz w:val="28"/>
          <w:szCs w:val="28"/>
          <w:lang w:eastAsia="ru-RU"/>
        </w:rPr>
        <w:t>Статья 425</w:t>
      </w:r>
      <w:r w:rsidRPr="00573D29">
        <w:rPr>
          <w:b/>
          <w:bCs/>
          <w:color w:val="000000" w:themeColor="text1"/>
          <w:sz w:val="28"/>
          <w:szCs w:val="28"/>
          <w:vertAlign w:val="superscript"/>
          <w:lang w:eastAsia="ru-RU"/>
        </w:rPr>
        <w:t>1</w:t>
      </w:r>
      <w:r w:rsidRPr="00573D29">
        <w:rPr>
          <w:b/>
          <w:bCs/>
          <w:color w:val="000000" w:themeColor="text1"/>
          <w:sz w:val="28"/>
          <w:szCs w:val="28"/>
          <w:lang w:eastAsia="ru-RU"/>
        </w:rPr>
        <w:t xml:space="preserve">. </w:t>
      </w:r>
      <w:r w:rsidRPr="00573D29">
        <w:rPr>
          <w:color w:val="000000" w:themeColor="text1"/>
          <w:sz w:val="28"/>
          <w:szCs w:val="28"/>
          <w:lang w:eastAsia="ru-RU"/>
        </w:rPr>
        <w:t xml:space="preserve">Коммерциализация конфискованных, арестованных и </w:t>
      </w:r>
      <w:r w:rsidR="00C04F74" w:rsidRPr="00573D29">
        <w:rPr>
          <w:color w:val="000000" w:themeColor="text1"/>
          <w:sz w:val="28"/>
          <w:szCs w:val="28"/>
          <w:lang w:eastAsia="ru-RU"/>
        </w:rPr>
        <w:t>оставленных</w:t>
      </w:r>
      <w:r w:rsidRPr="00573D29">
        <w:rPr>
          <w:color w:val="000000" w:themeColor="text1"/>
          <w:sz w:val="28"/>
          <w:szCs w:val="28"/>
          <w:lang w:eastAsia="ru-RU"/>
        </w:rPr>
        <w:t xml:space="preserve"> товаров в пользу государства</w:t>
      </w:r>
    </w:p>
    <w:p w14:paraId="3779BE70" w14:textId="77777777" w:rsidR="00B40A18" w:rsidRPr="00573D29" w:rsidRDefault="00B40A18" w:rsidP="00D34657">
      <w:pPr>
        <w:numPr>
          <w:ilvl w:val="0"/>
          <w:numId w:val="43"/>
        </w:numPr>
        <w:tabs>
          <w:tab w:val="left" w:pos="194"/>
          <w:tab w:val="left" w:pos="346"/>
          <w:tab w:val="left" w:pos="567"/>
          <w:tab w:val="left" w:pos="993"/>
        </w:tabs>
        <w:ind w:left="0" w:firstLine="709"/>
        <w:contextualSpacing/>
        <w:rPr>
          <w:color w:val="000000" w:themeColor="text1"/>
          <w:sz w:val="28"/>
          <w:szCs w:val="28"/>
        </w:rPr>
      </w:pPr>
      <w:r w:rsidRPr="00573D29">
        <w:rPr>
          <w:color w:val="000000" w:themeColor="text1"/>
          <w:sz w:val="28"/>
          <w:szCs w:val="28"/>
        </w:rPr>
        <w:lastRenderedPageBreak/>
        <w:t>Таможенная служба вправе реализовать брошенные в пользу государства товары, изъятые или конфискованные ею. Средства, полученные от продажи, будут переданы Таможенной службе в размере 10% от этой суммы.</w:t>
      </w:r>
    </w:p>
    <w:p w14:paraId="548B9BF0" w14:textId="77777777" w:rsidR="00B40A18" w:rsidRPr="00573D29" w:rsidRDefault="00B40A18" w:rsidP="00D34657">
      <w:pPr>
        <w:contextualSpacing/>
        <w:rPr>
          <w:color w:val="000000" w:themeColor="text1"/>
          <w:sz w:val="28"/>
          <w:szCs w:val="28"/>
        </w:rPr>
      </w:pPr>
      <w:r w:rsidRPr="00573D29">
        <w:rPr>
          <w:color w:val="000000" w:themeColor="text1"/>
          <w:sz w:val="28"/>
          <w:szCs w:val="28"/>
        </w:rPr>
        <w:t>(2) Способ управления средствами, полученными в соответствии с частью (1), определяется Таможенной службой.</w:t>
      </w:r>
    </w:p>
    <w:p w14:paraId="0AEA2A72" w14:textId="77777777" w:rsidR="00B40A18" w:rsidRPr="00573D29" w:rsidRDefault="00B40A18" w:rsidP="00D34657">
      <w:pPr>
        <w:contextualSpacing/>
        <w:rPr>
          <w:b/>
          <w:bCs/>
          <w:color w:val="000000" w:themeColor="text1"/>
          <w:sz w:val="28"/>
          <w:szCs w:val="28"/>
          <w:lang w:eastAsia="ru-RU"/>
        </w:rPr>
      </w:pPr>
      <w:r w:rsidRPr="00573D29">
        <w:rPr>
          <w:color w:val="000000" w:themeColor="text1"/>
          <w:sz w:val="28"/>
          <w:szCs w:val="28"/>
        </w:rPr>
        <w:t>(3) До коммерциализации, Таможенная служба вправе принимать решение о передаче соответствующих товаров в свое владение.</w:t>
      </w:r>
    </w:p>
    <w:p w14:paraId="546B0C3D" w14:textId="77777777" w:rsidR="00B40A18" w:rsidRPr="00573D29" w:rsidRDefault="00B40A18" w:rsidP="00D34657">
      <w:pPr>
        <w:tabs>
          <w:tab w:val="left" w:pos="993"/>
        </w:tabs>
        <w:rPr>
          <w:color w:val="000000" w:themeColor="text1"/>
          <w:sz w:val="28"/>
          <w:szCs w:val="28"/>
          <w:lang w:eastAsia="ru-RU"/>
        </w:rPr>
      </w:pPr>
      <w:r w:rsidRPr="00573D29">
        <w:rPr>
          <w:b/>
          <w:bCs/>
          <w:color w:val="000000" w:themeColor="text1"/>
          <w:sz w:val="28"/>
          <w:szCs w:val="28"/>
          <w:lang w:eastAsia="ru-RU"/>
        </w:rPr>
        <w:t>Статья 425</w:t>
      </w:r>
      <w:r w:rsidRPr="00573D29">
        <w:rPr>
          <w:b/>
          <w:bCs/>
          <w:color w:val="000000" w:themeColor="text1"/>
          <w:sz w:val="28"/>
          <w:szCs w:val="28"/>
          <w:vertAlign w:val="superscript"/>
          <w:lang w:eastAsia="ru-RU"/>
        </w:rPr>
        <w:t>2</w:t>
      </w:r>
      <w:r w:rsidRPr="00573D29">
        <w:rPr>
          <w:bCs/>
          <w:color w:val="000000" w:themeColor="text1"/>
          <w:sz w:val="28"/>
          <w:szCs w:val="28"/>
          <w:lang w:eastAsia="ru-RU"/>
        </w:rPr>
        <w:t>.</w:t>
      </w:r>
      <w:r w:rsidRPr="00573D29">
        <w:rPr>
          <w:color w:val="000000" w:themeColor="text1"/>
          <w:sz w:val="28"/>
          <w:szCs w:val="28"/>
          <w:lang w:eastAsia="ru-RU"/>
        </w:rPr>
        <w:t xml:space="preserve"> Коммерциализация товаров, изъятых Таможенной службой </w:t>
      </w:r>
    </w:p>
    <w:p w14:paraId="29C15C2C"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(1) Реализация конфискованных Таможенной службой товаров осуществляется путем прямых переговоров с нарушителем в течение 15 дней, исчисляемых с момента информирования нарушителя о </w:t>
      </w:r>
      <w:proofErr w:type="gramStart"/>
      <w:r w:rsidRPr="00573D29">
        <w:rPr>
          <w:color w:val="000000" w:themeColor="text1"/>
          <w:sz w:val="28"/>
          <w:szCs w:val="28"/>
          <w:lang w:eastAsia="ru-RU"/>
        </w:rPr>
        <w:t>решении</w:t>
      </w:r>
      <w:proofErr w:type="gramEnd"/>
      <w:r w:rsidRPr="00573D29">
        <w:rPr>
          <w:color w:val="000000" w:themeColor="text1"/>
          <w:sz w:val="28"/>
          <w:szCs w:val="28"/>
          <w:lang w:eastAsia="ru-RU"/>
        </w:rPr>
        <w:t xml:space="preserve"> об их конфискации. Если нарушитель не согласен заключить договор купли-продажи изъятых товаров либо не участвует в прямых переговорах в установленный законом срок, конфискованные товары подлежат реализации в соответствии с положениями настоящего раздела о купле-продаже. изъятых или оставленных товаров в пользу государства в результате таможенной процедуры.</w:t>
      </w:r>
    </w:p>
    <w:p w14:paraId="79F9DFEB"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(2) Оценка и реализация товаров, изъятых Таможенной службой, за исключением случаев, предусмотренных частями (5), (6) и (7) статьи </w:t>
      </w:r>
      <w:r w:rsidRPr="00573D29">
        <w:rPr>
          <w:bCs/>
          <w:color w:val="000000" w:themeColor="text1"/>
          <w:sz w:val="28"/>
          <w:szCs w:val="28"/>
          <w:lang w:eastAsia="ru-RU"/>
        </w:rPr>
        <w:t>425</w:t>
      </w:r>
      <w:r w:rsidRPr="00573D29">
        <w:rPr>
          <w:bCs/>
          <w:color w:val="000000" w:themeColor="text1"/>
          <w:sz w:val="28"/>
          <w:szCs w:val="28"/>
          <w:vertAlign w:val="superscript"/>
          <w:lang w:eastAsia="ru-RU"/>
        </w:rPr>
        <w:t>3</w:t>
      </w:r>
      <w:r w:rsidRPr="00573D29">
        <w:rPr>
          <w:color w:val="000000" w:themeColor="text1"/>
          <w:sz w:val="28"/>
          <w:szCs w:val="28"/>
          <w:lang w:eastAsia="ru-RU"/>
        </w:rPr>
        <w:t>, организуются Таможенной службой в порядке, установленном Таможенной службой.</w:t>
      </w:r>
    </w:p>
    <w:p w14:paraId="021035B5"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(3) Реализация товаров, изъятых Таможенной службой, считается завершенной с момента заключения и подписания договора купли-продажи между Таможенной службой и нарушителем и фактической поставки соответствующих товаров.</w:t>
      </w:r>
    </w:p>
    <w:p w14:paraId="42E9137B" w14:textId="77777777" w:rsidR="00B40A18" w:rsidRPr="00573D29" w:rsidRDefault="00B40A18" w:rsidP="00D34657">
      <w:pPr>
        <w:tabs>
          <w:tab w:val="left" w:pos="993"/>
        </w:tabs>
        <w:rPr>
          <w:color w:val="000000" w:themeColor="text1"/>
          <w:sz w:val="28"/>
          <w:szCs w:val="28"/>
          <w:lang w:eastAsia="ru-RU"/>
        </w:rPr>
      </w:pPr>
      <w:proofErr w:type="gramStart"/>
      <w:r w:rsidRPr="00573D29">
        <w:rPr>
          <w:color w:val="000000" w:themeColor="text1"/>
          <w:sz w:val="28"/>
          <w:szCs w:val="28"/>
          <w:lang w:eastAsia="ru-RU"/>
        </w:rPr>
        <w:t>(4) Образец договора купли-продажи, заключенного в соответствии с частью (3) настоящей статьи, устанавливается Таможенной службой, в который будет включено обязательное условие о том, что поставка товара будет осуществлена ​​только после предъявления Покупатель платежного поручения о перечислении денежных средств за поставленный товар (оплата).</w:t>
      </w:r>
      <w:proofErr w:type="gramEnd"/>
    </w:p>
    <w:p w14:paraId="029D2E68"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(5) Стоимость товара должна быть оплачена в течение не более 15 дней </w:t>
      </w:r>
      <w:proofErr w:type="gramStart"/>
      <w:r w:rsidRPr="00573D29">
        <w:rPr>
          <w:color w:val="000000" w:themeColor="text1"/>
          <w:sz w:val="28"/>
          <w:szCs w:val="28"/>
          <w:lang w:eastAsia="ru-RU"/>
        </w:rPr>
        <w:t>с даты получения</w:t>
      </w:r>
      <w:proofErr w:type="gramEnd"/>
      <w:r w:rsidRPr="00573D29">
        <w:rPr>
          <w:color w:val="000000" w:themeColor="text1"/>
          <w:sz w:val="28"/>
          <w:szCs w:val="28"/>
          <w:lang w:eastAsia="ru-RU"/>
        </w:rPr>
        <w:t xml:space="preserve"> покупателем соответствующего договора купли-продажи.</w:t>
      </w:r>
    </w:p>
    <w:p w14:paraId="6309F24B"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(6) Суммы, полученные в результате реализации конфискованных товаров, вносятся на казначейский счет, предназначенный для доходов от их реализации.</w:t>
      </w:r>
    </w:p>
    <w:p w14:paraId="0FA10F07"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(7) Механизм контроля и надзора за реализацией конфискованных, арестованных и/или брошенных товаров в пользу государства устанавливается Таможенной службой.</w:t>
      </w:r>
    </w:p>
    <w:p w14:paraId="30CA399D" w14:textId="77777777" w:rsidR="00B40A18" w:rsidRPr="00573D29" w:rsidRDefault="00B40A18" w:rsidP="00D34657">
      <w:pPr>
        <w:tabs>
          <w:tab w:val="left" w:pos="993"/>
        </w:tabs>
        <w:rPr>
          <w:color w:val="000000" w:themeColor="text1"/>
          <w:sz w:val="28"/>
          <w:szCs w:val="28"/>
          <w:lang w:eastAsia="ru-RU"/>
        </w:rPr>
      </w:pPr>
      <w:r w:rsidRPr="00573D29">
        <w:rPr>
          <w:b/>
          <w:bCs/>
          <w:color w:val="000000" w:themeColor="text1"/>
          <w:sz w:val="28"/>
          <w:szCs w:val="28"/>
          <w:lang w:eastAsia="ru-RU"/>
        </w:rPr>
        <w:lastRenderedPageBreak/>
        <w:t>Статья 425</w:t>
      </w:r>
      <w:r w:rsidRPr="00573D29">
        <w:rPr>
          <w:b/>
          <w:bCs/>
          <w:color w:val="000000" w:themeColor="text1"/>
          <w:sz w:val="28"/>
          <w:szCs w:val="28"/>
          <w:vertAlign w:val="superscript"/>
          <w:lang w:eastAsia="ru-RU"/>
        </w:rPr>
        <w:t>3</w:t>
      </w:r>
      <w:r w:rsidRPr="00573D29">
        <w:rPr>
          <w:bCs/>
          <w:color w:val="000000" w:themeColor="text1"/>
          <w:sz w:val="28"/>
          <w:szCs w:val="28"/>
          <w:lang w:eastAsia="ru-RU"/>
        </w:rPr>
        <w:t>.</w:t>
      </w:r>
      <w:r w:rsidRPr="00573D29">
        <w:rPr>
          <w:color w:val="000000" w:themeColor="text1"/>
          <w:sz w:val="28"/>
          <w:szCs w:val="28"/>
          <w:lang w:eastAsia="ru-RU"/>
        </w:rPr>
        <w:t xml:space="preserve"> Коммерциализация товаров, изъятых и оставленных в пользу государства в результате таможенной процедуры</w:t>
      </w:r>
    </w:p>
    <w:p w14:paraId="59110D1B"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(1) Реализация товаров, изъятых Таможенной службой и оставленных в пользу государства в результате таможенной процедуры, осуществляется на аукционах, организуемых в соответствии с положениями настоящего кодекса.</w:t>
      </w:r>
    </w:p>
    <w:p w14:paraId="7E30B32D"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(2) Оценка и реализация товаров, за исключением предусмотренных частями (5), (6) и (7) настоящей статьи, организуется Таможенной службой на основании положения, утвержденного Правительством, </w:t>
      </w:r>
      <w:proofErr w:type="gramStart"/>
      <w:r w:rsidRPr="00573D29">
        <w:rPr>
          <w:color w:val="000000" w:themeColor="text1"/>
          <w:sz w:val="28"/>
          <w:szCs w:val="28"/>
          <w:lang w:eastAsia="ru-RU"/>
        </w:rPr>
        <w:t>который</w:t>
      </w:r>
      <w:proofErr w:type="gramEnd"/>
      <w:r w:rsidRPr="00573D29">
        <w:rPr>
          <w:color w:val="000000" w:themeColor="text1"/>
          <w:sz w:val="28"/>
          <w:szCs w:val="28"/>
          <w:lang w:eastAsia="ru-RU"/>
        </w:rPr>
        <w:t xml:space="preserve"> включает условия прозрачности.</w:t>
      </w:r>
    </w:p>
    <w:p w14:paraId="2D56B48B"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(3) Товары продаются на публичных торгах. В случае</w:t>
      </w:r>
      <w:proofErr w:type="gramStart"/>
      <w:r w:rsidRPr="00573D29">
        <w:rPr>
          <w:color w:val="000000" w:themeColor="text1"/>
          <w:sz w:val="28"/>
          <w:szCs w:val="28"/>
          <w:lang w:eastAsia="ru-RU"/>
        </w:rPr>
        <w:t>,</w:t>
      </w:r>
      <w:proofErr w:type="gramEnd"/>
      <w:r w:rsidRPr="00573D29">
        <w:rPr>
          <w:color w:val="000000" w:themeColor="text1"/>
          <w:sz w:val="28"/>
          <w:szCs w:val="28"/>
          <w:lang w:eastAsia="ru-RU"/>
        </w:rPr>
        <w:t xml:space="preserve"> если ни один участник не зарегистрировался на аукцион или если товары не могли быть реализованы, Таможенная служба в течение 30 дней со дня истечения срока регистрации аукциона, на котором не зарегистрирован ни один участник или с аукциона, объявляет дисконтный аукцион.</w:t>
      </w:r>
    </w:p>
    <w:p w14:paraId="72590140"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(4) В случае регистрации единственного участника аукциона с выносом продажа осуществляется на основании договора, заключенного с Таможенной службой, по цене не ниже начальной цены. При этом на торгах со скидкой продажа осуществляется на основании аналогичного договора по цене, сниженной не более чем на 10% по сравнению с начальной ценой. Если стороны не пришли к соглашению относительно цены продажи товара, предоплата возвращается участнику.</w:t>
      </w:r>
    </w:p>
    <w:p w14:paraId="5B91DC66"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(5) Экспертиза, оценка и продажа арестованных товаров, входящих в состав основных фондов предприятий и других объектов, включенных в программу приватизации, в которых государству принадлежит более четверти уставного капитала, организует Агентство публичной собственности, в порядке, установленном для приватизации государственного имущества.</w:t>
      </w:r>
    </w:p>
    <w:p w14:paraId="05C12154"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(6) Реализация арестованных ценных бумаг осуществляется в соответствии с законодательством о рынке капитала.</w:t>
      </w:r>
    </w:p>
    <w:p w14:paraId="5D28590C"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(7) Изъятые товары, отнесенные к биржевым товарам, реализуются через Товарную биржу в порядке, установленном Правительством.</w:t>
      </w:r>
    </w:p>
    <w:p w14:paraId="6FED10C6"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(8) Необеспечение сохранности изъятых товаров, отчуждение, подмена, сокрытие, повреждение, доработка или использование их влекут ответственность, установленную законодательством. Должник (его представитель), его ответственное лицо или лицо, у которого товар находился на хранении, не несут ответственности за убытки, причиненные в пределах норм </w:t>
      </w:r>
      <w:proofErr w:type="spellStart"/>
      <w:r w:rsidRPr="00573D29">
        <w:rPr>
          <w:color w:val="000000" w:themeColor="text1"/>
          <w:sz w:val="28"/>
          <w:szCs w:val="28"/>
          <w:lang w:eastAsia="ru-RU"/>
        </w:rPr>
        <w:t>скоропортимости</w:t>
      </w:r>
      <w:proofErr w:type="spellEnd"/>
      <w:r w:rsidRPr="00573D29">
        <w:rPr>
          <w:color w:val="000000" w:themeColor="text1"/>
          <w:sz w:val="28"/>
          <w:szCs w:val="28"/>
          <w:lang w:eastAsia="ru-RU"/>
        </w:rPr>
        <w:t xml:space="preserve"> и вследствие случайной гибели товара.</w:t>
      </w:r>
    </w:p>
    <w:p w14:paraId="74A97FF3"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(9) Если ни один участник не зарегистрировался на дисконтном аукционе или если товары не могли быть проданы, Таможенная служба в течение 30 дней с даты истечения срока регистрац</w:t>
      </w:r>
      <w:proofErr w:type="gramStart"/>
      <w:r w:rsidRPr="00573D29">
        <w:rPr>
          <w:color w:val="000000" w:themeColor="text1"/>
          <w:sz w:val="28"/>
          <w:szCs w:val="28"/>
          <w:lang w:eastAsia="ru-RU"/>
        </w:rPr>
        <w:t>ии ау</w:t>
      </w:r>
      <w:proofErr w:type="gramEnd"/>
      <w:r w:rsidRPr="00573D29">
        <w:rPr>
          <w:color w:val="000000" w:themeColor="text1"/>
          <w:sz w:val="28"/>
          <w:szCs w:val="28"/>
          <w:lang w:eastAsia="ru-RU"/>
        </w:rPr>
        <w:t xml:space="preserve">кциона, на который не зарегистрировался ни один участник, или после аукциона, объявит повторный аукцион. Если в этот раз ни один участник не зарегистрируется </w:t>
      </w:r>
      <w:r w:rsidRPr="00573D29">
        <w:rPr>
          <w:color w:val="000000" w:themeColor="text1"/>
          <w:sz w:val="28"/>
          <w:szCs w:val="28"/>
          <w:lang w:eastAsia="ru-RU"/>
        </w:rPr>
        <w:lastRenderedPageBreak/>
        <w:t>или товары не будут реализованы, таможенная служба снимет арест с нереализованных товаров, если он применялся, и товары подлежат уничтожению в порядке, установленном таможенной службой.</w:t>
      </w:r>
    </w:p>
    <w:p w14:paraId="259E8F6E" w14:textId="77777777" w:rsidR="00B40A18" w:rsidRPr="00573D29" w:rsidRDefault="00B40A18" w:rsidP="00D34657">
      <w:pPr>
        <w:tabs>
          <w:tab w:val="left" w:pos="426"/>
          <w:tab w:val="left" w:pos="567"/>
          <w:tab w:val="left" w:pos="709"/>
        </w:tabs>
        <w:rPr>
          <w:color w:val="000000" w:themeColor="text1"/>
          <w:sz w:val="28"/>
          <w:szCs w:val="28"/>
          <w:lang w:eastAsia="ru-RU"/>
        </w:rPr>
      </w:pPr>
      <w:r w:rsidRPr="00573D29">
        <w:rPr>
          <w:color w:val="000000" w:themeColor="text1"/>
          <w:sz w:val="28"/>
          <w:szCs w:val="28"/>
          <w:lang w:eastAsia="ru-RU"/>
        </w:rPr>
        <w:t>(10) Суммы, полученные в результате реализации изъятых товаров, перечисляются на единый казначейский счет, предназначенный для импортно-экспортных прав, а суммы, полученные в результате реализации товаров, оставленных в пользу государства, выплачиваются на счет, указанный в части (6) статьи 458 настоящего Кодекса.</w:t>
      </w:r>
    </w:p>
    <w:p w14:paraId="4EF13611" w14:textId="77777777" w:rsidR="00B40A18" w:rsidRPr="00573D29" w:rsidRDefault="00B40A18" w:rsidP="00D34657">
      <w:pPr>
        <w:tabs>
          <w:tab w:val="left" w:pos="993"/>
        </w:tabs>
        <w:rPr>
          <w:b/>
          <w:color w:val="000000" w:themeColor="text1"/>
          <w:sz w:val="28"/>
          <w:szCs w:val="28"/>
          <w:lang w:eastAsia="ru-RU"/>
        </w:rPr>
      </w:pPr>
      <w:r w:rsidRPr="00573D29">
        <w:rPr>
          <w:b/>
          <w:bCs/>
          <w:color w:val="000000" w:themeColor="text1"/>
          <w:sz w:val="28"/>
          <w:szCs w:val="28"/>
          <w:lang w:eastAsia="ru-RU"/>
        </w:rPr>
        <w:t>Статья</w:t>
      </w:r>
      <w:r w:rsidRPr="00573D29">
        <w:rPr>
          <w:b/>
          <w:color w:val="000000" w:themeColor="text1"/>
          <w:sz w:val="28"/>
          <w:szCs w:val="28"/>
          <w:lang w:eastAsia="ru-RU"/>
        </w:rPr>
        <w:t xml:space="preserve"> 425</w:t>
      </w:r>
      <w:r w:rsidRPr="00573D29">
        <w:rPr>
          <w:b/>
          <w:color w:val="000000" w:themeColor="text1"/>
          <w:sz w:val="28"/>
          <w:szCs w:val="28"/>
          <w:vertAlign w:val="superscript"/>
          <w:lang w:eastAsia="ru-RU"/>
        </w:rPr>
        <w:t>4</w:t>
      </w:r>
      <w:r w:rsidRPr="00573D29">
        <w:rPr>
          <w:b/>
          <w:color w:val="000000" w:themeColor="text1"/>
          <w:sz w:val="28"/>
          <w:szCs w:val="28"/>
          <w:lang w:eastAsia="ru-RU"/>
        </w:rPr>
        <w:t xml:space="preserve">. </w:t>
      </w:r>
      <w:r w:rsidRPr="00573D29">
        <w:rPr>
          <w:iCs/>
          <w:color w:val="000000" w:themeColor="text1"/>
          <w:sz w:val="28"/>
          <w:szCs w:val="28"/>
          <w:lang w:eastAsia="ru-RU" w:bidi="ro-RO"/>
        </w:rPr>
        <w:t>Ценные бумаги, иностранная валюта и переведенная валюта конфискованы, арестованы и оставлены в пользу государства</w:t>
      </w:r>
    </w:p>
    <w:p w14:paraId="16B4127B" w14:textId="77777777" w:rsidR="00B40A18" w:rsidRPr="00573D29" w:rsidRDefault="00B40A18" w:rsidP="00D34657">
      <w:pPr>
        <w:tabs>
          <w:tab w:val="left" w:pos="993"/>
        </w:tabs>
        <w:rPr>
          <w:color w:val="000000" w:themeColor="text1"/>
          <w:sz w:val="28"/>
          <w:szCs w:val="28"/>
          <w:lang w:eastAsia="ru-RU"/>
        </w:rPr>
      </w:pPr>
      <w:bookmarkStart w:id="4" w:name="Articolul_207."/>
      <w:bookmarkEnd w:id="4"/>
      <w:r w:rsidRPr="00573D29">
        <w:rPr>
          <w:color w:val="000000" w:themeColor="text1"/>
          <w:sz w:val="28"/>
          <w:szCs w:val="28"/>
          <w:lang w:eastAsia="ru-RU"/>
        </w:rPr>
        <w:t>(1) Ценные бумаги и иностранная валюта должны быть переведены в течение одного месяца следующим образом:</w:t>
      </w:r>
    </w:p>
    <w:p w14:paraId="1535A62B"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а) ценные бумаги - Министерство финансов;</w:t>
      </w:r>
    </w:p>
    <w:p w14:paraId="46347CEA"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b) иностранная валюта в наличной форме и платежные документы в иностранной валюте - банкам в соответствии с двусторонними договорами, заключенными между ними и Таможенной службой, на основании письменного предписания Таможенной службы и, в обязательном порядке, на основании заключения технико-криминологической экспертизы</w:t>
      </w:r>
      <w:proofErr w:type="gramStart"/>
      <w:r w:rsidRPr="00573D29">
        <w:rPr>
          <w:color w:val="000000" w:themeColor="text1"/>
          <w:sz w:val="28"/>
          <w:szCs w:val="28"/>
          <w:lang w:eastAsia="ru-RU"/>
        </w:rPr>
        <w:t>.</w:t>
      </w:r>
      <w:proofErr w:type="gramEnd"/>
      <w:r w:rsidRPr="00573D29">
        <w:rPr>
          <w:color w:val="000000" w:themeColor="text1"/>
          <w:sz w:val="28"/>
          <w:szCs w:val="28"/>
          <w:lang w:eastAsia="ru-RU"/>
        </w:rPr>
        <w:t xml:space="preserve"> </w:t>
      </w:r>
      <w:proofErr w:type="gramStart"/>
      <w:r w:rsidRPr="00573D29">
        <w:rPr>
          <w:color w:val="000000" w:themeColor="text1"/>
          <w:sz w:val="28"/>
          <w:szCs w:val="28"/>
          <w:lang w:eastAsia="ru-RU"/>
        </w:rPr>
        <w:t>о</w:t>
      </w:r>
      <w:proofErr w:type="gramEnd"/>
      <w:r w:rsidRPr="00573D29">
        <w:rPr>
          <w:color w:val="000000" w:themeColor="text1"/>
          <w:sz w:val="28"/>
          <w:szCs w:val="28"/>
          <w:lang w:eastAsia="ru-RU"/>
        </w:rPr>
        <w:t>тдел МВД (в части проверки подлинности валюты) для конвертации и перечисления в государственный бюджет ее эквивалента в молдавских леях на момент продажи/покупки.</w:t>
      </w:r>
    </w:p>
    <w:p w14:paraId="66A8E6CF"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(2) Национальная валюта перечисляется в порядке перечисления таможенных поступлений в государственный бюджет.</w:t>
      </w:r>
    </w:p>
    <w:p w14:paraId="78AB902D"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(3) Наличная иностранная валюта (банкноты и монеты в любой другой валюте), платежные документы и другие платежные инструменты (чеки, переводные векселя, аккредитивы, сберегательные и депозитные книжки и т. д.) и ценные бумаги (акции, обязательства, д.) в иностранной валюте оцениваются заранее по их номинальной стоимости.</w:t>
      </w:r>
    </w:p>
    <w:p w14:paraId="68C70DA6"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(4) Национальная валюта, наличная иностранная валюта и платежные документы в иностранной валюте с правом конвертации их в эту валюту, а также ценные бумаги сдаются в банковское учреждение для учета в доходах государственного бюджета. В течение пяти дней банк </w:t>
      </w:r>
      <w:proofErr w:type="gramStart"/>
      <w:r w:rsidRPr="00573D29">
        <w:rPr>
          <w:color w:val="000000" w:themeColor="text1"/>
          <w:sz w:val="28"/>
          <w:szCs w:val="28"/>
          <w:lang w:eastAsia="ru-RU"/>
        </w:rPr>
        <w:t>покупает</w:t>
      </w:r>
      <w:proofErr w:type="gramEnd"/>
      <w:r w:rsidRPr="00573D29">
        <w:rPr>
          <w:color w:val="000000" w:themeColor="text1"/>
          <w:sz w:val="28"/>
          <w:szCs w:val="28"/>
          <w:lang w:eastAsia="ru-RU"/>
        </w:rPr>
        <w:t>/продает наличную иностранную валюту (доллары США, евро, а также иную иностранную валюту, на которую в данный момент есть спрос) по курсу банка, установленному на день покупки/продажи валюты и перечисления эквивалент в молдавских леях в бюджет государства.</w:t>
      </w:r>
    </w:p>
    <w:p w14:paraId="37638A86" w14:textId="77777777" w:rsidR="00B40A18" w:rsidRPr="00573D29" w:rsidRDefault="00B40A18" w:rsidP="00D34657">
      <w:pPr>
        <w:tabs>
          <w:tab w:val="left" w:pos="993"/>
        </w:tabs>
        <w:rPr>
          <w:color w:val="000000" w:themeColor="text1"/>
          <w:sz w:val="28"/>
          <w:szCs w:val="28"/>
          <w:lang w:eastAsia="ru-RU"/>
        </w:rPr>
      </w:pPr>
      <w:r w:rsidRPr="00573D29">
        <w:rPr>
          <w:b/>
          <w:bCs/>
          <w:color w:val="000000" w:themeColor="text1"/>
          <w:sz w:val="28"/>
          <w:szCs w:val="28"/>
          <w:lang w:eastAsia="ru-RU"/>
        </w:rPr>
        <w:t xml:space="preserve">Статья </w:t>
      </w:r>
      <w:r w:rsidRPr="00573D29">
        <w:rPr>
          <w:b/>
          <w:color w:val="000000" w:themeColor="text1"/>
          <w:sz w:val="28"/>
          <w:szCs w:val="28"/>
          <w:lang w:eastAsia="ru-RU"/>
        </w:rPr>
        <w:t>425</w:t>
      </w:r>
      <w:r w:rsidRPr="00573D29">
        <w:rPr>
          <w:b/>
          <w:color w:val="000000" w:themeColor="text1"/>
          <w:sz w:val="28"/>
          <w:szCs w:val="28"/>
          <w:vertAlign w:val="superscript"/>
          <w:lang w:eastAsia="ru-RU"/>
        </w:rPr>
        <w:t>5</w:t>
      </w:r>
      <w:r w:rsidRPr="00573D29">
        <w:rPr>
          <w:b/>
          <w:color w:val="000000" w:themeColor="text1"/>
          <w:sz w:val="28"/>
          <w:szCs w:val="28"/>
          <w:lang w:eastAsia="ru-RU"/>
        </w:rPr>
        <w:t>.</w:t>
      </w:r>
      <w:r w:rsidRPr="00573D29">
        <w:rPr>
          <w:color w:val="000000" w:themeColor="text1"/>
          <w:sz w:val="28"/>
          <w:szCs w:val="28"/>
          <w:lang w:eastAsia="ru-RU"/>
        </w:rPr>
        <w:t xml:space="preserve"> Организация оценки товаров </w:t>
      </w:r>
    </w:p>
    <w:p w14:paraId="00C5FBC5"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(1) После наложения ареста на товары организация их оценки и реализации является обязанностью Таможенной службы, за исключением случаев, предусмотренных частями (5), (6) и (7) статьи </w:t>
      </w:r>
      <w:r w:rsidRPr="00573D29">
        <w:rPr>
          <w:bCs/>
          <w:color w:val="000000" w:themeColor="text1"/>
          <w:sz w:val="28"/>
          <w:szCs w:val="28"/>
          <w:lang w:eastAsia="ru-RU"/>
        </w:rPr>
        <w:t>425</w:t>
      </w:r>
      <w:r w:rsidRPr="00573D29">
        <w:rPr>
          <w:bCs/>
          <w:color w:val="000000" w:themeColor="text1"/>
          <w:sz w:val="28"/>
          <w:szCs w:val="28"/>
          <w:vertAlign w:val="superscript"/>
          <w:lang w:eastAsia="ru-RU"/>
        </w:rPr>
        <w:t>3</w:t>
      </w:r>
      <w:r w:rsidRPr="00573D29">
        <w:rPr>
          <w:color w:val="000000" w:themeColor="text1"/>
          <w:sz w:val="28"/>
          <w:szCs w:val="28"/>
          <w:lang w:eastAsia="ru-RU"/>
        </w:rPr>
        <w:t>.</w:t>
      </w:r>
    </w:p>
    <w:p w14:paraId="465853D0"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(2) При применении ареста к товарам предприятий, учреждений, государственных организаций и предприятий, учреждений, организаций с долей государства в уставном капитале, не включенных в программу </w:t>
      </w:r>
      <w:r w:rsidRPr="00573D29">
        <w:rPr>
          <w:color w:val="000000" w:themeColor="text1"/>
          <w:sz w:val="28"/>
          <w:szCs w:val="28"/>
          <w:lang w:eastAsia="ru-RU"/>
        </w:rPr>
        <w:lastRenderedPageBreak/>
        <w:t>приватизации, об этом факте письменно уведомляется специализированный центральный органы государственного управления и органы местного публичного управления. В случае непринятия мер по оплате в установленный срок Таможенная служба организует оценку и реализацию изъятых товаров на общих основаниях.</w:t>
      </w:r>
    </w:p>
    <w:p w14:paraId="45942296"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(3) Организаторами аукциона являются Таможенная служба и таможенные служащие ответственных подразделений.</w:t>
      </w:r>
    </w:p>
    <w:p w14:paraId="5EFFB97E"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(4) На основании заключений экспертов и заключений об оценке товаров Таможенная служба утверждает начальную продажную цену товаров, подлежащих реализации на аукционе.</w:t>
      </w:r>
    </w:p>
    <w:p w14:paraId="137C1149" w14:textId="77777777" w:rsidR="00B40A18" w:rsidRPr="00573D29" w:rsidRDefault="00B40A18" w:rsidP="00D34657">
      <w:pPr>
        <w:tabs>
          <w:tab w:val="left" w:pos="993"/>
        </w:tabs>
        <w:rPr>
          <w:color w:val="000000" w:themeColor="text1"/>
          <w:sz w:val="28"/>
          <w:szCs w:val="28"/>
          <w:lang w:eastAsia="ru-RU"/>
        </w:rPr>
      </w:pPr>
      <w:r w:rsidRPr="00573D29">
        <w:rPr>
          <w:b/>
          <w:bCs/>
          <w:color w:val="000000" w:themeColor="text1"/>
          <w:sz w:val="28"/>
          <w:szCs w:val="28"/>
          <w:lang w:eastAsia="ru-RU"/>
        </w:rPr>
        <w:t xml:space="preserve">Статья </w:t>
      </w:r>
      <w:r w:rsidRPr="00573D29">
        <w:rPr>
          <w:b/>
          <w:color w:val="000000" w:themeColor="text1"/>
          <w:sz w:val="28"/>
          <w:szCs w:val="28"/>
          <w:lang w:eastAsia="ru-RU"/>
        </w:rPr>
        <w:t>425</w:t>
      </w:r>
      <w:r w:rsidRPr="00573D29">
        <w:rPr>
          <w:b/>
          <w:color w:val="000000" w:themeColor="text1"/>
          <w:sz w:val="28"/>
          <w:szCs w:val="28"/>
          <w:vertAlign w:val="superscript"/>
          <w:lang w:eastAsia="ru-RU"/>
        </w:rPr>
        <w:t>6</w:t>
      </w:r>
      <w:r w:rsidRPr="00573D29">
        <w:rPr>
          <w:b/>
          <w:color w:val="000000" w:themeColor="text1"/>
          <w:sz w:val="28"/>
          <w:szCs w:val="28"/>
          <w:lang w:eastAsia="ru-RU"/>
        </w:rPr>
        <w:t>.</w:t>
      </w:r>
      <w:r w:rsidRPr="00573D29">
        <w:rPr>
          <w:color w:val="000000" w:themeColor="text1"/>
          <w:sz w:val="28"/>
          <w:szCs w:val="28"/>
          <w:lang w:eastAsia="ru-RU"/>
        </w:rPr>
        <w:t xml:space="preserve"> Организация аукционов</w:t>
      </w:r>
    </w:p>
    <w:p w14:paraId="19AFD053" w14:textId="77777777" w:rsidR="00B40A18" w:rsidRPr="00573D29" w:rsidRDefault="00B40A18" w:rsidP="00D34657">
      <w:pPr>
        <w:tabs>
          <w:tab w:val="left" w:pos="993"/>
        </w:tabs>
        <w:rPr>
          <w:color w:val="000000" w:themeColor="text1"/>
          <w:sz w:val="28"/>
          <w:szCs w:val="28"/>
          <w:lang w:eastAsia="ru-RU"/>
        </w:rPr>
      </w:pPr>
      <w:bookmarkStart w:id="5" w:name="Articolul_210."/>
      <w:bookmarkEnd w:id="5"/>
      <w:r w:rsidRPr="00573D29">
        <w:rPr>
          <w:color w:val="000000" w:themeColor="text1"/>
          <w:sz w:val="28"/>
          <w:szCs w:val="28"/>
          <w:lang w:eastAsia="ru-RU"/>
        </w:rPr>
        <w:t>(1) В целях организации продажи товаров Таможенная служба проверяет дела партий товаров. Для проведения операции сдачи-приемки лотов составляется акт.</w:t>
      </w:r>
    </w:p>
    <w:p w14:paraId="08D7B97A"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(2) Таможенная служба:</w:t>
      </w:r>
    </w:p>
    <w:p w14:paraId="56F32F12"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а) принимает решение о выставлении товара на аукцион;</w:t>
      </w:r>
    </w:p>
    <w:p w14:paraId="4A61B6C1"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b) распоряжается об опубликовании информационного сообщения об аукционе;</w:t>
      </w:r>
    </w:p>
    <w:p w14:paraId="21ACF590"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с) утверждает состав конкурсной комиссии и назначает ее председателя;</w:t>
      </w:r>
    </w:p>
    <w:p w14:paraId="03555AED"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d) определяет способ реализации товаров;</w:t>
      </w:r>
    </w:p>
    <w:p w14:paraId="7C8DDFC1"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(3) Таможенная служба имеет право:</w:t>
      </w:r>
    </w:p>
    <w:p w14:paraId="69CDEF04"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а) рассматривать жалобы и заявления о правильности проведения торгов по реализации изъятого наследия;</w:t>
      </w:r>
    </w:p>
    <w:p w14:paraId="1C575F9F"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b) о признании результатов торгов недействительными в случае обнаружения отступлений или нарушений правил подготовки и проведения торгов, а также в случае неоплаты покупателем лота в установленные сроки</w:t>
      </w:r>
      <w:proofErr w:type="gramStart"/>
      <w:r w:rsidRPr="00573D29">
        <w:rPr>
          <w:color w:val="000000" w:themeColor="text1"/>
          <w:sz w:val="28"/>
          <w:szCs w:val="28"/>
          <w:lang w:eastAsia="ru-RU"/>
        </w:rPr>
        <w:t>.</w:t>
      </w:r>
      <w:proofErr w:type="gramEnd"/>
      <w:r w:rsidRPr="00573D29">
        <w:rPr>
          <w:color w:val="000000" w:themeColor="text1"/>
          <w:sz w:val="28"/>
          <w:szCs w:val="28"/>
          <w:lang w:eastAsia="ru-RU"/>
        </w:rPr>
        <w:t xml:space="preserve"> </w:t>
      </w:r>
      <w:proofErr w:type="gramStart"/>
      <w:r w:rsidRPr="00573D29">
        <w:rPr>
          <w:color w:val="000000" w:themeColor="text1"/>
          <w:sz w:val="28"/>
          <w:szCs w:val="28"/>
          <w:lang w:eastAsia="ru-RU"/>
        </w:rPr>
        <w:t>с</w:t>
      </w:r>
      <w:proofErr w:type="gramEnd"/>
      <w:r w:rsidRPr="00573D29">
        <w:rPr>
          <w:color w:val="000000" w:themeColor="text1"/>
          <w:sz w:val="28"/>
          <w:szCs w:val="28"/>
          <w:lang w:eastAsia="ru-RU"/>
        </w:rPr>
        <w:t>рок. В этих случаях будет объявлен новый аукцион - с протестом или со скидкой.</w:t>
      </w:r>
    </w:p>
    <w:p w14:paraId="5EFC1134"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(4) Решения об утверждении цен на товары и выставлении их на продажу принимает Таможенная служба. Информационные сообщения Таможенной службы о выставлении товаров на продажу утверждаются ее руководством.</w:t>
      </w:r>
    </w:p>
    <w:p w14:paraId="072CEBCF"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(5) Информационное сообщение об аукционе публикуется в Официальном вестнике Республики Молдова, на веб-сайте Таможенной службы и должно содержать:</w:t>
      </w:r>
    </w:p>
    <w:p w14:paraId="615F1799"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а) дату, время и место проведения аукциона;</w:t>
      </w:r>
    </w:p>
    <w:p w14:paraId="181939A7"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b) с указанием товаров, основных технико-экономических характеристик и места их нахождения;</w:t>
      </w:r>
    </w:p>
    <w:p w14:paraId="1AC572D1"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c) сведения о собственнике товара;</w:t>
      </w:r>
    </w:p>
    <w:p w14:paraId="23D289C7"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d) сведения о земельном участке, на котором находится недвижимое имущество, и условиях использования земельного участка собственником;</w:t>
      </w:r>
    </w:p>
    <w:p w14:paraId="5EFC6691"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e) условия реализации товаров;</w:t>
      </w:r>
    </w:p>
    <w:p w14:paraId="13F7A943"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lastRenderedPageBreak/>
        <w:t>f) сведения о форме оплаты;</w:t>
      </w:r>
    </w:p>
    <w:p w14:paraId="1F2527FD"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g) способ предварительного ознакомления с выставленным на торги товаром;</w:t>
      </w:r>
    </w:p>
    <w:p w14:paraId="6F7BD4AC"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h) условия подачи заявок на участие в аукционе;</w:t>
      </w:r>
    </w:p>
    <w:p w14:paraId="7C9ABA6D"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i) срок подачи заявок, предложений и иных документов для участия в аукционе;</w:t>
      </w:r>
    </w:p>
    <w:p w14:paraId="56EECFAC"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j) сведения о необходимости внесения аванса в размере 10% от начальной продажной цены товара и банковский счет, на который он должен быть оплачен;</w:t>
      </w:r>
    </w:p>
    <w:p w14:paraId="22A1DEDD"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k) контактная информация конкурсной комиссии;</w:t>
      </w:r>
    </w:p>
    <w:p w14:paraId="36EF94E9"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l) другая необходимая информация.</w:t>
      </w:r>
    </w:p>
    <w:p w14:paraId="20307335"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(6) Аукцион должен состояться не позднее чем через 15 дней со дня опубликования информационного сообщения в Официальном мониторе Республики Молдова.</w:t>
      </w:r>
    </w:p>
    <w:p w14:paraId="7DC07372"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(7) Аукцион проводится в местах, установленных Таможенной службой. Лицо, у которого хранятся товары, обязано обеспечить к ним публичный доступ.</w:t>
      </w:r>
    </w:p>
    <w:p w14:paraId="5B19C949"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(8) Аукцион проводится, если зарегистрировано не менее двух участников, за исключениями, предусмотренными законом.</w:t>
      </w:r>
    </w:p>
    <w:p w14:paraId="074BCC84" w14:textId="77777777" w:rsidR="00B40A18" w:rsidRPr="00573D29" w:rsidRDefault="00B40A18" w:rsidP="00D34657">
      <w:pPr>
        <w:tabs>
          <w:tab w:val="left" w:pos="993"/>
        </w:tabs>
        <w:rPr>
          <w:color w:val="000000" w:themeColor="text1"/>
          <w:sz w:val="28"/>
          <w:szCs w:val="28"/>
          <w:lang w:eastAsia="ru-RU"/>
        </w:rPr>
      </w:pPr>
      <w:r w:rsidRPr="00573D29">
        <w:rPr>
          <w:b/>
          <w:bCs/>
          <w:color w:val="000000" w:themeColor="text1"/>
          <w:sz w:val="28"/>
          <w:szCs w:val="28"/>
          <w:lang w:eastAsia="ru-RU"/>
        </w:rPr>
        <w:t xml:space="preserve">Статья </w:t>
      </w:r>
      <w:r w:rsidRPr="00573D29">
        <w:rPr>
          <w:b/>
          <w:color w:val="000000" w:themeColor="text1"/>
          <w:sz w:val="28"/>
          <w:szCs w:val="28"/>
          <w:lang w:eastAsia="ru-RU"/>
        </w:rPr>
        <w:t>425</w:t>
      </w:r>
      <w:r w:rsidRPr="00573D29">
        <w:rPr>
          <w:b/>
          <w:color w:val="000000" w:themeColor="text1"/>
          <w:sz w:val="28"/>
          <w:szCs w:val="28"/>
          <w:vertAlign w:val="superscript"/>
          <w:lang w:eastAsia="ru-RU"/>
        </w:rPr>
        <w:t>7</w:t>
      </w:r>
      <w:r w:rsidRPr="00573D29">
        <w:rPr>
          <w:b/>
          <w:color w:val="000000" w:themeColor="text1"/>
          <w:sz w:val="28"/>
          <w:szCs w:val="28"/>
          <w:lang w:eastAsia="ru-RU"/>
        </w:rPr>
        <w:t xml:space="preserve">. </w:t>
      </w:r>
      <w:r w:rsidRPr="00573D29">
        <w:rPr>
          <w:color w:val="000000" w:themeColor="text1"/>
          <w:sz w:val="28"/>
          <w:szCs w:val="28"/>
          <w:lang w:eastAsia="ru-RU"/>
        </w:rPr>
        <w:t>Аукционная комиссия</w:t>
      </w:r>
    </w:p>
    <w:p w14:paraId="01F19303" w14:textId="77777777" w:rsidR="00B40A18" w:rsidRPr="00573D29" w:rsidRDefault="00B40A18" w:rsidP="00D34657">
      <w:pPr>
        <w:tabs>
          <w:tab w:val="left" w:pos="993"/>
        </w:tabs>
        <w:rPr>
          <w:color w:val="000000" w:themeColor="text1"/>
          <w:sz w:val="28"/>
          <w:szCs w:val="28"/>
          <w:lang w:eastAsia="ru-RU"/>
        </w:rPr>
      </w:pPr>
      <w:bookmarkStart w:id="6" w:name="Articolul_211."/>
      <w:bookmarkEnd w:id="6"/>
      <w:r w:rsidRPr="00573D29">
        <w:rPr>
          <w:color w:val="000000" w:themeColor="text1"/>
          <w:sz w:val="28"/>
          <w:szCs w:val="28"/>
          <w:lang w:eastAsia="ru-RU"/>
        </w:rPr>
        <w:t>(1) Для реализации товаров, изъятых или брошенных в пользу государства в результате таможенной процедуры, на каждом аукционе образуется комиссия, в состав которой входят не менее 5 членов из числа представителей таможенной службы, предложенных их управление. Состав комиссии утверждается приказом руководства Таможенной службы. Аукционистом является сотрудник таможни, назначаемый руководством Таможенной службы, но не являющийся членом аукционной комиссии.</w:t>
      </w:r>
    </w:p>
    <w:p w14:paraId="2BA19044"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(2) Заседание аукционной комиссии правомочно, если в нем участвует не менее двух третей избранных членов. Решение принимается открытым голосованием простым большинством голосов присутствующих членов. При равенстве голосов голос председателя комиссии является решающим.</w:t>
      </w:r>
    </w:p>
    <w:p w14:paraId="702840B1"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(3) Аукционная комиссия имеет следующие полномочия:</w:t>
      </w:r>
    </w:p>
    <w:p w14:paraId="5346BBCA"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а) получает и проверяет досье выставленных на аукцион лотов, иные документы;</w:t>
      </w:r>
    </w:p>
    <w:p w14:paraId="5B9F0707"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b) оформлять документы, связанные с аукционом;</w:t>
      </w:r>
    </w:p>
    <w:p w14:paraId="7EDD7ECA"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c) организовать предварительное ознакомление участников аукциона с товаром;</w:t>
      </w:r>
    </w:p>
    <w:p w14:paraId="12561721"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d) выдает участникам билеты, регистрирует участников аукциона;</w:t>
      </w:r>
    </w:p>
    <w:p w14:paraId="0BC1F754"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e) проведение аукциона;</w:t>
      </w:r>
    </w:p>
    <w:p w14:paraId="2B39F6AF"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f) осуществлять </w:t>
      </w:r>
      <w:proofErr w:type="gramStart"/>
      <w:r w:rsidRPr="00573D29">
        <w:rPr>
          <w:color w:val="000000" w:themeColor="text1"/>
          <w:sz w:val="28"/>
          <w:szCs w:val="28"/>
          <w:lang w:eastAsia="ru-RU"/>
        </w:rPr>
        <w:t>контроль за</w:t>
      </w:r>
      <w:proofErr w:type="gramEnd"/>
      <w:r w:rsidRPr="00573D29">
        <w:rPr>
          <w:color w:val="000000" w:themeColor="text1"/>
          <w:sz w:val="28"/>
          <w:szCs w:val="28"/>
          <w:lang w:eastAsia="ru-RU"/>
        </w:rPr>
        <w:t xml:space="preserve"> выполнением условий участия в аукционе и обеспечивать соблюдение прав покупателя;</w:t>
      </w:r>
    </w:p>
    <w:p w14:paraId="69B94EA5"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g) проводить прямые переговоры в случае регистрации только одного участника;</w:t>
      </w:r>
    </w:p>
    <w:p w14:paraId="050AFD31"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lastRenderedPageBreak/>
        <w:t>h) представляет по запросу средств массовой информации и с предварительного согласия покупателя информацию о результатах аукциона.</w:t>
      </w:r>
    </w:p>
    <w:p w14:paraId="119FEDD6" w14:textId="77777777" w:rsidR="00B40A18" w:rsidRPr="00573D29" w:rsidRDefault="00B40A18" w:rsidP="00D34657">
      <w:pPr>
        <w:tabs>
          <w:tab w:val="left" w:pos="993"/>
        </w:tabs>
        <w:rPr>
          <w:color w:val="000000" w:themeColor="text1"/>
          <w:sz w:val="28"/>
          <w:szCs w:val="28"/>
          <w:lang w:eastAsia="ru-RU"/>
        </w:rPr>
      </w:pPr>
      <w:r w:rsidRPr="00573D29">
        <w:rPr>
          <w:b/>
          <w:bCs/>
          <w:color w:val="000000" w:themeColor="text1"/>
          <w:sz w:val="28"/>
          <w:szCs w:val="28"/>
          <w:lang w:eastAsia="ru-RU"/>
        </w:rPr>
        <w:t xml:space="preserve">Статья </w:t>
      </w:r>
      <w:r w:rsidRPr="00573D29">
        <w:rPr>
          <w:b/>
          <w:color w:val="000000" w:themeColor="text1"/>
          <w:sz w:val="28"/>
          <w:szCs w:val="28"/>
          <w:lang w:eastAsia="ru-RU"/>
        </w:rPr>
        <w:t>425</w:t>
      </w:r>
      <w:r w:rsidRPr="00573D29">
        <w:rPr>
          <w:b/>
          <w:color w:val="000000" w:themeColor="text1"/>
          <w:sz w:val="28"/>
          <w:szCs w:val="28"/>
          <w:vertAlign w:val="superscript"/>
          <w:lang w:eastAsia="ru-RU"/>
        </w:rPr>
        <w:t>8</w:t>
      </w:r>
      <w:r w:rsidRPr="00573D29">
        <w:rPr>
          <w:b/>
          <w:color w:val="000000" w:themeColor="text1"/>
          <w:sz w:val="28"/>
          <w:szCs w:val="28"/>
          <w:lang w:eastAsia="ru-RU"/>
        </w:rPr>
        <w:t xml:space="preserve">. </w:t>
      </w:r>
      <w:r w:rsidRPr="00573D29">
        <w:rPr>
          <w:color w:val="000000" w:themeColor="text1"/>
          <w:sz w:val="28"/>
          <w:szCs w:val="28"/>
          <w:lang w:eastAsia="ru-RU"/>
        </w:rPr>
        <w:t>Условия участия в аукционе</w:t>
      </w:r>
    </w:p>
    <w:p w14:paraId="3F73E496"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(1) Право на участие в аукционе имеют лица, подавшие заявку на участие в установленный срок, представившие необходимые документы и уплатившие в установленном порядке аванс в размере 10% от начальной цены товара.</w:t>
      </w:r>
    </w:p>
    <w:p w14:paraId="5C153106"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(2) Желающие принять участие в аукционе должны представить в Таможенную службу следующие документы:</w:t>
      </w:r>
    </w:p>
    <w:p w14:paraId="3406878D"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а) заявление на участие установленного образца;</w:t>
      </w:r>
    </w:p>
    <w:p w14:paraId="798AF3ED"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b) копию платежного документа, подтверждающего зачисление аванса на банковский счет, указанный в информационном сообщении о проведен</w:t>
      </w:r>
      <w:proofErr w:type="gramStart"/>
      <w:r w:rsidRPr="00573D29">
        <w:rPr>
          <w:color w:val="000000" w:themeColor="text1"/>
          <w:sz w:val="28"/>
          <w:szCs w:val="28"/>
          <w:lang w:eastAsia="ru-RU"/>
        </w:rPr>
        <w:t>ии ау</w:t>
      </w:r>
      <w:proofErr w:type="gramEnd"/>
      <w:r w:rsidRPr="00573D29">
        <w:rPr>
          <w:color w:val="000000" w:themeColor="text1"/>
          <w:sz w:val="28"/>
          <w:szCs w:val="28"/>
          <w:lang w:eastAsia="ru-RU"/>
        </w:rPr>
        <w:t>кциона;</w:t>
      </w:r>
    </w:p>
    <w:p w14:paraId="62BCC4C8"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c) обеспечить, в зависимости от обстоятельств, право на заключение договора купли-продажи.</w:t>
      </w:r>
    </w:p>
    <w:p w14:paraId="7ED605E4"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(3) Прием заявок и документов заканчивается за 3 дня до даты проведения аукциона.</w:t>
      </w:r>
    </w:p>
    <w:p w14:paraId="73AD08D7"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(4) Сведения о лицах, подавших заявки на участие в аукционе, и их количестве являются конфиденциальными.</w:t>
      </w:r>
    </w:p>
    <w:p w14:paraId="50391A76"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(5) Не менее чем за 2 дня до даты аукциона, Аукционная комиссия рассматривает документы, указанные в части (2). После рассмотрения аукционная комиссия регистрирует в качестве участника торгов лицо, подавшее заявку, либо может отклонить заявку, если лицо не выполнило требования настоящего Кодекса в отношении подготовки и представления документов. Причина отклонения заявок будет сообщена в письменной форме уполномоченному лицу. В этом случае аванс будет возвращен ей.</w:t>
      </w:r>
    </w:p>
    <w:p w14:paraId="39B91289"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(6) Лицо имеет право отозвать заявку на участие, направив письменное заявление за 3 дня до даты проведения аукциона. В этом случае аванс будет возвращен ей.</w:t>
      </w:r>
    </w:p>
    <w:p w14:paraId="0C08DA4E"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(7) Если зарегистрирован только один участник, аукционная комиссия проводит с ним прямые переговоры в день проведения аукциона. После установления цены реализации товара и подписания протокола о результатах прямых переговоров материалы передаются в Таможенную службу, организующую аукцион, для заключения договора купли-продажи.</w:t>
      </w:r>
    </w:p>
    <w:p w14:paraId="32A2299E" w14:textId="42B1AFF6" w:rsidR="00B40A18" w:rsidRPr="00D34657"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(8) Если ни один участник не зарегистрировался для участия в аукционе, документы передаются Таможенной службе для совершения действий, предусмотренных законодательством.</w:t>
      </w:r>
      <w:bookmarkStart w:id="7" w:name="Articolul_212."/>
      <w:bookmarkEnd w:id="7"/>
    </w:p>
    <w:p w14:paraId="122356D0" w14:textId="77777777" w:rsidR="00B40A18" w:rsidRPr="00573D29" w:rsidRDefault="00B40A18" w:rsidP="00D34657">
      <w:pPr>
        <w:tabs>
          <w:tab w:val="left" w:pos="993"/>
        </w:tabs>
        <w:rPr>
          <w:color w:val="000000" w:themeColor="text1"/>
          <w:sz w:val="28"/>
          <w:szCs w:val="28"/>
          <w:lang w:eastAsia="ru-RU"/>
        </w:rPr>
      </w:pPr>
      <w:r w:rsidRPr="00573D29">
        <w:rPr>
          <w:b/>
          <w:bCs/>
          <w:color w:val="000000" w:themeColor="text1"/>
          <w:sz w:val="28"/>
          <w:szCs w:val="28"/>
          <w:lang w:eastAsia="ru-RU"/>
        </w:rPr>
        <w:t xml:space="preserve">Статья </w:t>
      </w:r>
      <w:r w:rsidRPr="00573D29">
        <w:rPr>
          <w:b/>
          <w:color w:val="000000" w:themeColor="text1"/>
          <w:sz w:val="28"/>
          <w:szCs w:val="28"/>
          <w:lang w:eastAsia="ru-RU"/>
        </w:rPr>
        <w:t>425</w:t>
      </w:r>
      <w:r w:rsidRPr="00573D29">
        <w:rPr>
          <w:b/>
          <w:color w:val="000000" w:themeColor="text1"/>
          <w:sz w:val="28"/>
          <w:szCs w:val="28"/>
          <w:vertAlign w:val="superscript"/>
          <w:lang w:eastAsia="ru-RU"/>
        </w:rPr>
        <w:t>9</w:t>
      </w:r>
      <w:r w:rsidRPr="00573D29">
        <w:rPr>
          <w:b/>
          <w:color w:val="000000" w:themeColor="text1"/>
          <w:sz w:val="28"/>
          <w:szCs w:val="28"/>
          <w:lang w:eastAsia="ru-RU"/>
        </w:rPr>
        <w:t xml:space="preserve">. </w:t>
      </w:r>
      <w:r w:rsidRPr="00573D29">
        <w:rPr>
          <w:color w:val="000000" w:themeColor="text1"/>
          <w:sz w:val="28"/>
          <w:szCs w:val="28"/>
          <w:lang w:eastAsia="ru-RU"/>
        </w:rPr>
        <w:t>Проведение аукциона</w:t>
      </w:r>
    </w:p>
    <w:p w14:paraId="70C616D1"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(1) В день проведения аукциона одновременно с выдачей билетов участников аукционная комиссия регистрирует присутствующих </w:t>
      </w:r>
      <w:r w:rsidRPr="00573D29">
        <w:rPr>
          <w:color w:val="000000" w:themeColor="text1"/>
          <w:sz w:val="28"/>
          <w:szCs w:val="28"/>
          <w:lang w:eastAsia="ru-RU"/>
        </w:rPr>
        <w:lastRenderedPageBreak/>
        <w:t>участников. Регистрация закрывается за 10 минут до начала процедуры торгов. Опоздавшие участники не допускаются.</w:t>
      </w:r>
    </w:p>
    <w:p w14:paraId="7A664509"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(2) Аукцион ведет аукционист, назначаемый приказом директора Таможенной службы.</w:t>
      </w:r>
    </w:p>
    <w:p w14:paraId="407366E0"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(3) Торги каждой партии товара на открытом аукционе начинаются с объявления аукционистом начальной цены и шага повышения цены. Тот, кто принимает цену, забирает билет участника. После того, как один из участников забрал билет, остальные могут претендовать на лот, предложив более высокую цену с одной или несколькими ступенями подъема. Если никто не предложит более высокую цену, чем </w:t>
      </w:r>
      <w:proofErr w:type="gramStart"/>
      <w:r w:rsidRPr="00573D29">
        <w:rPr>
          <w:color w:val="000000" w:themeColor="text1"/>
          <w:sz w:val="28"/>
          <w:szCs w:val="28"/>
          <w:lang w:eastAsia="ru-RU"/>
        </w:rPr>
        <w:t>принятая</w:t>
      </w:r>
      <w:proofErr w:type="gramEnd"/>
      <w:r w:rsidRPr="00573D29">
        <w:rPr>
          <w:color w:val="000000" w:themeColor="text1"/>
          <w:sz w:val="28"/>
          <w:szCs w:val="28"/>
          <w:lang w:eastAsia="ru-RU"/>
        </w:rPr>
        <w:t>, выкрикнутая 3 раза аукционистом, он ударом молота фиксирует продажу лота.</w:t>
      </w:r>
    </w:p>
    <w:p w14:paraId="263E7BEA"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(4) Участник аукциона, выигравший лот, обязан подписать протокол об итогах аукциона, составленный по форме установленного образца, утвержденной Таможенной службой.</w:t>
      </w:r>
    </w:p>
    <w:p w14:paraId="46247FFF"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(5) Участник, выигравший лот на открытом аукционе, но отказавшийся подписать протокол об итогах аукциона, лишается права участвовать в этом аукционе, а торги возобновляются с цены, предложенной предыдущим аукционом</w:t>
      </w:r>
      <w:proofErr w:type="gramStart"/>
      <w:r w:rsidRPr="00573D29">
        <w:rPr>
          <w:color w:val="000000" w:themeColor="text1"/>
          <w:sz w:val="28"/>
          <w:szCs w:val="28"/>
          <w:lang w:eastAsia="ru-RU"/>
        </w:rPr>
        <w:t>.</w:t>
      </w:r>
      <w:proofErr w:type="gramEnd"/>
      <w:r w:rsidRPr="00573D29">
        <w:rPr>
          <w:color w:val="000000" w:themeColor="text1"/>
          <w:sz w:val="28"/>
          <w:szCs w:val="28"/>
          <w:lang w:eastAsia="ru-RU"/>
        </w:rPr>
        <w:t xml:space="preserve"> </w:t>
      </w:r>
      <w:proofErr w:type="gramStart"/>
      <w:r w:rsidRPr="00573D29">
        <w:rPr>
          <w:color w:val="000000" w:themeColor="text1"/>
          <w:sz w:val="28"/>
          <w:szCs w:val="28"/>
          <w:lang w:eastAsia="ru-RU"/>
        </w:rPr>
        <w:t>у</w:t>
      </w:r>
      <w:proofErr w:type="gramEnd"/>
      <w:r w:rsidRPr="00573D29">
        <w:rPr>
          <w:color w:val="000000" w:themeColor="text1"/>
          <w:sz w:val="28"/>
          <w:szCs w:val="28"/>
          <w:lang w:eastAsia="ru-RU"/>
        </w:rPr>
        <w:t>частник. Авансовый платеж участнику, отказавшемуся подписывать протокол, не возвращается.</w:t>
      </w:r>
    </w:p>
    <w:p w14:paraId="014F3820"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(6) По решению Таможенной службы товары, не запрошенные на внебиржевом аукционе, продаются с аукциона со скидкой. Аукционист начнет аукцион каждого лота, объявив его максимальную цену, которая будет начальной ценой на открытом аукционе, и шаг снижения цены. Шаг снижения не может быть больше 5% от максимальной цены.</w:t>
      </w:r>
    </w:p>
    <w:p w14:paraId="5728D8F9"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(7) Если сниженная цена </w:t>
      </w:r>
      <w:proofErr w:type="gramStart"/>
      <w:r w:rsidRPr="00573D29">
        <w:rPr>
          <w:color w:val="000000" w:themeColor="text1"/>
          <w:sz w:val="28"/>
          <w:szCs w:val="28"/>
          <w:lang w:eastAsia="ru-RU"/>
        </w:rPr>
        <w:t>была названа 3 раза и ни один из участников не выразил</w:t>
      </w:r>
      <w:proofErr w:type="gramEnd"/>
      <w:r w:rsidRPr="00573D29">
        <w:rPr>
          <w:color w:val="000000" w:themeColor="text1"/>
          <w:sz w:val="28"/>
          <w:szCs w:val="28"/>
          <w:lang w:eastAsia="ru-RU"/>
        </w:rPr>
        <w:t xml:space="preserve"> намерения купить лот, аукционист снижает цену еще на одну ступень, объявляя каждый раз новую цену.</w:t>
      </w:r>
    </w:p>
    <w:p w14:paraId="5518AEE2"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(8) Аукционист будет снижать цену до тех пор, пока один из участников не согласится с предложенной ценой, попросив его подтвердить предложение, назвав сумму, за которую он согласен купить лот. В случае подтверждения аукционист оглашает цену 3 раза, фиксируя факт продажи ударом молотка. Если другой участник желает купить лот, он вправе поднять цену на одну или несколько ступеней, заявив о своем намерении во время повторения цены, до удара молотка, и подтвердит свое предложение, забрав лот участника</w:t>
      </w:r>
      <w:proofErr w:type="gramStart"/>
      <w:r w:rsidRPr="00573D29">
        <w:rPr>
          <w:color w:val="000000" w:themeColor="text1"/>
          <w:sz w:val="28"/>
          <w:szCs w:val="28"/>
          <w:lang w:eastAsia="ru-RU"/>
        </w:rPr>
        <w:t>.</w:t>
      </w:r>
      <w:proofErr w:type="gramEnd"/>
      <w:r w:rsidRPr="00573D29">
        <w:rPr>
          <w:color w:val="000000" w:themeColor="text1"/>
          <w:sz w:val="28"/>
          <w:szCs w:val="28"/>
          <w:lang w:eastAsia="ru-RU"/>
        </w:rPr>
        <w:t xml:space="preserve"> </w:t>
      </w:r>
      <w:proofErr w:type="gramStart"/>
      <w:r w:rsidRPr="00573D29">
        <w:rPr>
          <w:color w:val="000000" w:themeColor="text1"/>
          <w:sz w:val="28"/>
          <w:szCs w:val="28"/>
          <w:lang w:eastAsia="ru-RU"/>
        </w:rPr>
        <w:t>п</w:t>
      </w:r>
      <w:proofErr w:type="gramEnd"/>
      <w:r w:rsidRPr="00573D29">
        <w:rPr>
          <w:color w:val="000000" w:themeColor="text1"/>
          <w:sz w:val="28"/>
          <w:szCs w:val="28"/>
          <w:lang w:eastAsia="ru-RU"/>
        </w:rPr>
        <w:t>роездной билет. В этом случае дисконтный аукцион превращается в прямой аукцион.</w:t>
      </w:r>
    </w:p>
    <w:p w14:paraId="2EFA0505"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(9) Снижение цены будет продолжаться до тех пор, пока она не достигнет нуля, после чего лот снимается с торгов. Таможенная служба может установить для некоторых лотов, выставленных на торги со скидкой, предел, до которого может быть снижена цена.</w:t>
      </w:r>
    </w:p>
    <w:p w14:paraId="489F6064"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(10) Если аукционист, председатель или любой член аукционной комиссии обнаружит нарушение порядка проведения аукциона, они приостанавливают аукцион в любое время до принятия решения </w:t>
      </w:r>
      <w:r w:rsidRPr="00573D29">
        <w:rPr>
          <w:color w:val="000000" w:themeColor="text1"/>
          <w:sz w:val="28"/>
          <w:szCs w:val="28"/>
          <w:lang w:eastAsia="ru-RU"/>
        </w:rPr>
        <w:lastRenderedPageBreak/>
        <w:t>аукционной комиссией о продолжен</w:t>
      </w:r>
      <w:proofErr w:type="gramStart"/>
      <w:r w:rsidRPr="00573D29">
        <w:rPr>
          <w:color w:val="000000" w:themeColor="text1"/>
          <w:sz w:val="28"/>
          <w:szCs w:val="28"/>
          <w:lang w:eastAsia="ru-RU"/>
        </w:rPr>
        <w:t>ии ау</w:t>
      </w:r>
      <w:proofErr w:type="gramEnd"/>
      <w:r w:rsidRPr="00573D29">
        <w:rPr>
          <w:color w:val="000000" w:themeColor="text1"/>
          <w:sz w:val="28"/>
          <w:szCs w:val="28"/>
          <w:lang w:eastAsia="ru-RU"/>
        </w:rPr>
        <w:t>кциона или снятии лота с аукциона.</w:t>
      </w:r>
    </w:p>
    <w:p w14:paraId="2541B26C"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(11) Участник дисконтного аукциона, выигравший лот, обязан подписать протокол о результатах аукциона. Если он откажется его подписать, участник лишается права участвовать в этом аукционе, который начнется заново с принятой им цены. Авансовый платеж участнику, отказавшемуся подписывать протокол, не возвращается.</w:t>
      </w:r>
    </w:p>
    <w:p w14:paraId="6466A7C2"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(12) В случае признания торгов лота несостоявшимися по основаниям, предусмотренным настоящим кодексом, протокол о несостоявшихся торгах составляется по утвержденной Таможенной службой форме установленного образца. </w:t>
      </w:r>
      <w:proofErr w:type="gramStart"/>
      <w:r w:rsidRPr="00573D29">
        <w:rPr>
          <w:color w:val="000000" w:themeColor="text1"/>
          <w:sz w:val="28"/>
          <w:szCs w:val="28"/>
          <w:lang w:eastAsia="ru-RU"/>
        </w:rPr>
        <w:t>При этом участники, по вине которых аукцион был признан несостоявшимся, не допускаются к последующим торгам, на которых будет выставлен лот, аукцион по которому был признан несостоявшимся.</w:t>
      </w:r>
      <w:proofErr w:type="gramEnd"/>
      <w:r w:rsidRPr="00573D29">
        <w:rPr>
          <w:color w:val="000000" w:themeColor="text1"/>
          <w:sz w:val="28"/>
          <w:szCs w:val="28"/>
          <w:lang w:eastAsia="ru-RU"/>
        </w:rPr>
        <w:t xml:space="preserve"> Аванс им не возвращается.</w:t>
      </w:r>
      <w:bookmarkStart w:id="8" w:name="Articolul_213."/>
      <w:bookmarkEnd w:id="8"/>
    </w:p>
    <w:p w14:paraId="513EA51A" w14:textId="77777777" w:rsidR="00B40A18" w:rsidRPr="00573D29" w:rsidRDefault="00B40A18" w:rsidP="00D34657">
      <w:pPr>
        <w:tabs>
          <w:tab w:val="left" w:pos="993"/>
        </w:tabs>
        <w:rPr>
          <w:color w:val="000000" w:themeColor="text1"/>
          <w:sz w:val="28"/>
          <w:szCs w:val="28"/>
          <w:lang w:eastAsia="ru-RU"/>
        </w:rPr>
      </w:pPr>
      <w:r w:rsidRPr="00573D29">
        <w:rPr>
          <w:b/>
          <w:bCs/>
          <w:color w:val="000000" w:themeColor="text1"/>
          <w:sz w:val="28"/>
          <w:szCs w:val="28"/>
          <w:lang w:eastAsia="ru-RU"/>
        </w:rPr>
        <w:t xml:space="preserve">Статья </w:t>
      </w:r>
      <w:r w:rsidRPr="00573D29">
        <w:rPr>
          <w:b/>
          <w:color w:val="000000" w:themeColor="text1"/>
          <w:sz w:val="28"/>
          <w:szCs w:val="28"/>
          <w:lang w:eastAsia="ru-RU"/>
        </w:rPr>
        <w:t>425</w:t>
      </w:r>
      <w:r w:rsidRPr="00573D29">
        <w:rPr>
          <w:b/>
          <w:color w:val="000000" w:themeColor="text1"/>
          <w:sz w:val="28"/>
          <w:szCs w:val="28"/>
          <w:vertAlign w:val="superscript"/>
          <w:lang w:eastAsia="ru-RU"/>
        </w:rPr>
        <w:t>10</w:t>
      </w:r>
      <w:r w:rsidRPr="00573D29">
        <w:rPr>
          <w:b/>
          <w:color w:val="000000" w:themeColor="text1"/>
          <w:sz w:val="28"/>
          <w:szCs w:val="28"/>
          <w:lang w:eastAsia="ru-RU"/>
        </w:rPr>
        <w:t xml:space="preserve">. </w:t>
      </w:r>
      <w:r w:rsidRPr="00573D29">
        <w:rPr>
          <w:color w:val="000000" w:themeColor="text1"/>
          <w:sz w:val="28"/>
          <w:szCs w:val="28"/>
          <w:lang w:eastAsia="ru-RU"/>
        </w:rPr>
        <w:t>Заключение договора купли-продажи и оплата стоимости лота</w:t>
      </w:r>
    </w:p>
    <w:p w14:paraId="6B50B84D"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(1) По окончан</w:t>
      </w:r>
      <w:proofErr w:type="gramStart"/>
      <w:r w:rsidRPr="00573D29">
        <w:rPr>
          <w:color w:val="000000" w:themeColor="text1"/>
          <w:sz w:val="28"/>
          <w:szCs w:val="28"/>
          <w:lang w:eastAsia="ru-RU"/>
        </w:rPr>
        <w:t>ии ау</w:t>
      </w:r>
      <w:proofErr w:type="gramEnd"/>
      <w:r w:rsidRPr="00573D29">
        <w:rPr>
          <w:color w:val="000000" w:themeColor="text1"/>
          <w:sz w:val="28"/>
          <w:szCs w:val="28"/>
          <w:lang w:eastAsia="ru-RU"/>
        </w:rPr>
        <w:t>кциона лота аукционная комиссия договаривается непосредственно с победителем лота о порядке и условиях его оплаты, что фиксируется в протоколе о результатах аукциона. После подписания копия протокола направляется должнику в течение 24 часов.</w:t>
      </w:r>
    </w:p>
    <w:p w14:paraId="12BB445B"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(2) Если аукционная комиссия и покупатель пришли к соглашению об уплате цены лота единовременно, последний уплачивает цену лота в полном объеме в течение 7 дней со дня подписания договора купли-продажи.</w:t>
      </w:r>
    </w:p>
    <w:p w14:paraId="353A1D91" w14:textId="77777777" w:rsidR="00B40A18" w:rsidRPr="00573D29" w:rsidRDefault="00B40A18" w:rsidP="00D34657">
      <w:pPr>
        <w:tabs>
          <w:tab w:val="left" w:pos="993"/>
        </w:tabs>
        <w:rPr>
          <w:color w:val="000000" w:themeColor="text1"/>
          <w:sz w:val="28"/>
          <w:szCs w:val="28"/>
          <w:lang w:eastAsia="ru-RU"/>
        </w:rPr>
      </w:pPr>
      <w:proofErr w:type="gramStart"/>
      <w:r w:rsidRPr="00573D29">
        <w:rPr>
          <w:color w:val="000000" w:themeColor="text1"/>
          <w:sz w:val="28"/>
          <w:szCs w:val="28"/>
          <w:lang w:eastAsia="ru-RU"/>
        </w:rPr>
        <w:t>(3) Если аукционная комиссия и покупатель пришли к соглашению о том, что оплата цены лота должна производиться поэтапно, в течение одного и того же 7-дневного срока покупатель уплачивает первый взнос в размере не менее 40% от цены, указанной в протокол, а остальное в течение срока, установленного в договоре купли-продажи, который не будет превышать 60 дней со дня окончания аукциона.</w:t>
      </w:r>
      <w:proofErr w:type="gramEnd"/>
      <w:r w:rsidRPr="00573D29">
        <w:rPr>
          <w:color w:val="000000" w:themeColor="text1"/>
          <w:sz w:val="28"/>
          <w:szCs w:val="28"/>
          <w:lang w:eastAsia="ru-RU"/>
        </w:rPr>
        <w:t xml:space="preserve"> За этот период покупателем дополнительно уплачивается надбавка за просрочку, исчисляемая в установленном порядке на поэтапную сумму в зависимости от поэтапного периода, и налогоплательщик освобождается от соответствующей надбавки за просрочку (неустойку).</w:t>
      </w:r>
    </w:p>
    <w:p w14:paraId="118D1A99"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(4) Иностранные граждане и лица без гражданства, лица, не связанные с бюджетной системой Республики Молдова, уплачивают цену лота в полном объеме в течение 7 дней со дня подписания договора купли-продажи.</w:t>
      </w:r>
    </w:p>
    <w:p w14:paraId="6D4207AB"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(5) При покупке лота внесенный покупателем аванс включается в сумму, установленную в договоре купли-продажи. За исключениями, установленными законодательством, остальным участникам предоплата возвращается в течение 3-х рабочих дней с момента окончания аукциона.</w:t>
      </w:r>
    </w:p>
    <w:p w14:paraId="192D0BC8"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lastRenderedPageBreak/>
        <w:t>(6) Невозвращенные авансы в соответствии с настоящим кодексом считаются доходом должника, товары которого были проданы с торгов, и направляются на взыскание исполнительных расходов, погашение задолженности перед соответствующими бюджетами.</w:t>
      </w:r>
    </w:p>
    <w:p w14:paraId="7029B745"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(7) В случае неуплаты покупателем цены лота в установленный срок Таможенная служба вправе аннулировать результаты аукциона. В этом случае товар выставляется на новый аукцион с выкупом или, соответственно, со скидкой, а аванс не возвращается.</w:t>
      </w:r>
    </w:p>
    <w:p w14:paraId="0B68B413"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(8) Продавцом товаров, изъятых или брошенных в пользу государства в результате таможенной процедуры, является Таможенная служба, а в отношении конфискованных товаров продавцом также может быть таможенное учреждение, принявшее решение об изъятии соответствующих товаров. Они заключат договор купли-продажи в случае </w:t>
      </w:r>
      <w:proofErr w:type="gramStart"/>
      <w:r w:rsidRPr="00573D29">
        <w:rPr>
          <w:color w:val="000000" w:themeColor="text1"/>
          <w:sz w:val="28"/>
          <w:szCs w:val="28"/>
          <w:lang w:eastAsia="ru-RU"/>
        </w:rPr>
        <w:t>продажи</w:t>
      </w:r>
      <w:proofErr w:type="gramEnd"/>
      <w:r w:rsidRPr="00573D29">
        <w:rPr>
          <w:color w:val="000000" w:themeColor="text1"/>
          <w:sz w:val="28"/>
          <w:szCs w:val="28"/>
          <w:lang w:eastAsia="ru-RU"/>
        </w:rPr>
        <w:t xml:space="preserve"> как через процедуру аукциона, так и путем прямых переговоров, в соответствии с законодательством.</w:t>
      </w:r>
    </w:p>
    <w:p w14:paraId="4AD106DB"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(9) Договор купли-продажи заключается в течение 5 рабочих дней со дня окончания аукциона или прямых переговоров. Если после заключения договора купли-продажи покупатель распорядится товаром, его торги признаются несостоявшимися. В этом случае товар выставляется на новый аукцион с выкупом или, соответственно, со скидкой, а аванс не возвращается.</w:t>
      </w:r>
    </w:p>
    <w:p w14:paraId="5000E41D"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(10) Результаты аукциона могут быть оспорены в порядке, установленном настоящим кодексом.</w:t>
      </w:r>
      <w:bookmarkStart w:id="9" w:name="Articolul_204."/>
      <w:bookmarkEnd w:id="9"/>
    </w:p>
    <w:p w14:paraId="4D3BFD3C" w14:textId="77777777" w:rsidR="00B40A18" w:rsidRPr="00573D29" w:rsidRDefault="00B40A18" w:rsidP="00D34657">
      <w:pPr>
        <w:tabs>
          <w:tab w:val="left" w:pos="993"/>
        </w:tabs>
        <w:rPr>
          <w:color w:val="000000" w:themeColor="text1"/>
          <w:sz w:val="28"/>
          <w:szCs w:val="28"/>
          <w:lang w:eastAsia="ru-RU"/>
        </w:rPr>
      </w:pPr>
      <w:r w:rsidRPr="00573D29">
        <w:rPr>
          <w:b/>
          <w:bCs/>
          <w:color w:val="000000" w:themeColor="text1"/>
          <w:sz w:val="28"/>
          <w:szCs w:val="28"/>
          <w:lang w:eastAsia="ru-RU"/>
        </w:rPr>
        <w:t xml:space="preserve">Статья </w:t>
      </w:r>
      <w:r w:rsidRPr="00573D29">
        <w:rPr>
          <w:b/>
          <w:color w:val="000000" w:themeColor="text1"/>
          <w:sz w:val="28"/>
          <w:szCs w:val="28"/>
          <w:lang w:eastAsia="ru-RU"/>
        </w:rPr>
        <w:t>425</w:t>
      </w:r>
      <w:r w:rsidRPr="00573D29">
        <w:rPr>
          <w:b/>
          <w:color w:val="000000" w:themeColor="text1"/>
          <w:sz w:val="28"/>
          <w:szCs w:val="28"/>
          <w:vertAlign w:val="superscript"/>
          <w:lang w:eastAsia="ru-RU"/>
        </w:rPr>
        <w:t>11</w:t>
      </w:r>
      <w:r w:rsidRPr="00573D29">
        <w:rPr>
          <w:b/>
          <w:color w:val="000000" w:themeColor="text1"/>
          <w:sz w:val="28"/>
          <w:szCs w:val="28"/>
          <w:lang w:eastAsia="ru-RU"/>
        </w:rPr>
        <w:t xml:space="preserve">. </w:t>
      </w:r>
      <w:r w:rsidRPr="00573D29">
        <w:rPr>
          <w:color w:val="000000" w:themeColor="text1"/>
          <w:sz w:val="28"/>
          <w:szCs w:val="28"/>
          <w:lang w:eastAsia="ru-RU"/>
        </w:rPr>
        <w:t>Получение товара</w:t>
      </w:r>
    </w:p>
    <w:p w14:paraId="116EB254"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(1) После подписания договора купли-продажи и полной оплаты стоимости лота Таможенная служба забирает изъятые товары для их возврата покупателю. Товары, подлежащие уплате ввозных пошлин, облагаются при условии их оплаты в соответствии с действующим законодательством, если они еще не оплачены. С момента подписания акта инкассации товаров, изъятых или оставленных в пользу государства в результате таможенной процедуры, право собственности на них переходит к покупателю, а расходы по хранению и транспортировке товаров, доработке правоустанавливающие документы принадлежат новому владельцу.</w:t>
      </w:r>
    </w:p>
    <w:p w14:paraId="5EBBF796"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(2) </w:t>
      </w:r>
      <w:r w:rsidRPr="00573D29">
        <w:rPr>
          <w:color w:val="000000" w:themeColor="text1"/>
          <w:sz w:val="28"/>
          <w:szCs w:val="28"/>
          <w:lang w:eastAsia="ru-RU" w:bidi="ro-RO"/>
        </w:rPr>
        <w:t>Если участники аукциона оспаривают его результаты, товар не принимается до разрешения споров</w:t>
      </w:r>
      <w:r w:rsidRPr="00573D29">
        <w:rPr>
          <w:color w:val="000000" w:themeColor="text1"/>
          <w:sz w:val="28"/>
          <w:szCs w:val="28"/>
          <w:lang w:eastAsia="ru-RU"/>
        </w:rPr>
        <w:t>.</w:t>
      </w:r>
    </w:p>
    <w:p w14:paraId="6C1622BC"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(3) Правоустанавливающие документы, в результате которых товары были отчуждены без письменного согласия Таможенной службы, могут быть признаны судом недействительными с момента их заключения. Ответственность за причиненные им убытки несет лицо, отчуждавшее товары или принявшее решение об их отчуждении.</w:t>
      </w:r>
    </w:p>
    <w:p w14:paraId="283F800F"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(4) Товар вывозится в присутствии должника (его представителя), его ответственного лица и покупателя (его представителя). В случае </w:t>
      </w:r>
      <w:r w:rsidRPr="00573D29">
        <w:rPr>
          <w:color w:val="000000" w:themeColor="text1"/>
          <w:sz w:val="28"/>
          <w:szCs w:val="28"/>
          <w:lang w:eastAsia="ru-RU"/>
        </w:rPr>
        <w:lastRenderedPageBreak/>
        <w:t xml:space="preserve">немотивированного отсутствия должника (его представителя), его ответственного лица, товар вывозится в присутствии 2-х помощников понятых. В случае воспрепятствования вывозу товаров Таможенная служба осуществляет их </w:t>
      </w:r>
      <w:proofErr w:type="gramStart"/>
      <w:r w:rsidRPr="00573D29">
        <w:rPr>
          <w:color w:val="000000" w:themeColor="text1"/>
          <w:sz w:val="28"/>
          <w:szCs w:val="28"/>
          <w:lang w:eastAsia="ru-RU"/>
        </w:rPr>
        <w:t>принудительное</w:t>
      </w:r>
      <w:proofErr w:type="gramEnd"/>
      <w:r w:rsidRPr="00573D29">
        <w:rPr>
          <w:color w:val="000000" w:themeColor="text1"/>
          <w:sz w:val="28"/>
          <w:szCs w:val="28"/>
          <w:lang w:eastAsia="ru-RU"/>
        </w:rPr>
        <w:t xml:space="preserve"> вывоз.</w:t>
      </w:r>
    </w:p>
    <w:p w14:paraId="2720795F"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(5) При обнаружении недостачи, подмены или качественной порчи некоторых товаров из перечня изъятых товаров Таможенная служба обязана направить соответствующие материалы в органы уголовного преследования, за исключением случаев, когда подмена или порча Товар незначителен и покупатель принял по цене в договоре купли-продажи.</w:t>
      </w:r>
    </w:p>
    <w:p w14:paraId="23DCF4A6"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(6) Если товары лица были проданы нескольким покупателям, их взыскание производится отдельно для каждого покупателя.</w:t>
      </w:r>
    </w:p>
    <w:p w14:paraId="6EA2548D"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(7) По факту получения товара составляется документ установленного Таможенной службой образца в 3-х экземплярах. Третий экземпляр направляется под роспись должнику (его представителю), его ответственному лицу, второй экземпляр - покупателю, а первый экземпляр остается в Таможенной службе, принявшей товар.</w:t>
      </w:r>
    </w:p>
    <w:p w14:paraId="649293AA"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(8) При вывозе товара или не позднее 24 часов после подписания акта выдачи должник (его представитель), его ответственное лицо обязаны передать таможенной службе или непосредственно покупателю все документы, относящиеся к забираемым товарам, если эти документы не были собраны Таможенной службой при наложении ареста на товары.</w:t>
      </w:r>
    </w:p>
    <w:p w14:paraId="6637D6EB"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(9) По акту изъятия изъятых товаров лицо ведет бухгалтерский учет в связи с их реализацией.</w:t>
      </w:r>
    </w:p>
    <w:p w14:paraId="073CE05F"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(10) На основании договора купли-продажи, акта приемки товара и акта полной оплаты, выданного Таможенной службой, покупатель регистрирует полученный товар в соответствующих органах в случаях, предусмотренных законодательством. Покупатель может пользоваться товарами до регистрации (за исключением их вывоза из Республики Молдова) на основании договора купли-продажи и инкассового акта. По истечении срока платежа, установленного в договоре купли-продажи, товар не может быть использован на основании указанных документов.</w:t>
      </w:r>
    </w:p>
    <w:p w14:paraId="45785EAC" w14:textId="77777777" w:rsidR="00B40A18" w:rsidRPr="00573D29" w:rsidRDefault="00B40A18" w:rsidP="00D34657">
      <w:pPr>
        <w:tabs>
          <w:tab w:val="left" w:pos="993"/>
        </w:tabs>
        <w:rPr>
          <w:color w:val="000000" w:themeColor="text1"/>
          <w:sz w:val="28"/>
          <w:szCs w:val="28"/>
          <w:lang w:eastAsia="ru-RU"/>
        </w:rPr>
      </w:pPr>
      <w:r w:rsidRPr="00573D29">
        <w:rPr>
          <w:b/>
          <w:bCs/>
          <w:color w:val="000000" w:themeColor="text1"/>
          <w:sz w:val="28"/>
          <w:szCs w:val="28"/>
          <w:lang w:eastAsia="ru-RU"/>
        </w:rPr>
        <w:t xml:space="preserve">Статья </w:t>
      </w:r>
      <w:r w:rsidRPr="00573D29">
        <w:rPr>
          <w:b/>
          <w:color w:val="000000" w:themeColor="text1"/>
          <w:sz w:val="28"/>
          <w:szCs w:val="28"/>
          <w:lang w:eastAsia="ru-RU"/>
        </w:rPr>
        <w:t>425</w:t>
      </w:r>
      <w:r w:rsidRPr="00573D29">
        <w:rPr>
          <w:b/>
          <w:color w:val="000000" w:themeColor="text1"/>
          <w:sz w:val="28"/>
          <w:szCs w:val="28"/>
          <w:vertAlign w:val="superscript"/>
          <w:lang w:eastAsia="ru-RU"/>
        </w:rPr>
        <w:t>12</w:t>
      </w:r>
      <w:r w:rsidRPr="00573D29">
        <w:rPr>
          <w:b/>
          <w:color w:val="000000" w:themeColor="text1"/>
          <w:sz w:val="28"/>
          <w:szCs w:val="28"/>
          <w:lang w:eastAsia="ru-RU"/>
        </w:rPr>
        <w:t>.</w:t>
      </w:r>
      <w:r w:rsidRPr="00573D29">
        <w:rPr>
          <w:color w:val="000000" w:themeColor="text1"/>
          <w:sz w:val="28"/>
          <w:szCs w:val="28"/>
          <w:lang w:eastAsia="ru-RU"/>
        </w:rPr>
        <w:t xml:space="preserve"> </w:t>
      </w:r>
      <w:r w:rsidRPr="00573D29">
        <w:rPr>
          <w:bCs/>
          <w:color w:val="000000" w:themeColor="text1"/>
          <w:sz w:val="28"/>
          <w:szCs w:val="28"/>
          <w:lang w:eastAsia="ru-RU"/>
        </w:rPr>
        <w:t>Безвозмездная передача или уничтожение товаров</w:t>
      </w:r>
    </w:p>
    <w:p w14:paraId="35D4D53C" w14:textId="77777777" w:rsidR="00B40A18" w:rsidRPr="00573D29" w:rsidRDefault="00B40A18" w:rsidP="00D34657">
      <w:pPr>
        <w:tabs>
          <w:tab w:val="left" w:pos="1170"/>
        </w:tabs>
        <w:rPr>
          <w:color w:val="000000" w:themeColor="text1"/>
          <w:sz w:val="28"/>
          <w:szCs w:val="28"/>
          <w:lang w:eastAsia="ru-RU"/>
        </w:rPr>
      </w:pPr>
      <w:r w:rsidRPr="00573D29">
        <w:rPr>
          <w:color w:val="000000" w:themeColor="text1"/>
          <w:sz w:val="28"/>
          <w:szCs w:val="28"/>
          <w:lang w:eastAsia="ru-RU"/>
        </w:rPr>
        <w:t>(1) Товары, конфискованные Таможенной службой, пересылаются безвозмездно в следующих случаях:</w:t>
      </w:r>
    </w:p>
    <w:p w14:paraId="41053617"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а) если конфискованные товары представляют собой строения (в том числе жилые дома и пристройки к ним) и переданные в собственность государства;</w:t>
      </w:r>
    </w:p>
    <w:p w14:paraId="7FF8DB48"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b) </w:t>
      </w:r>
      <w:r w:rsidRPr="00573D29">
        <w:rPr>
          <w:color w:val="000000" w:themeColor="text1"/>
          <w:sz w:val="28"/>
          <w:szCs w:val="28"/>
          <w:lang w:eastAsia="ru-RU" w:bidi="ro-RO"/>
        </w:rPr>
        <w:t>если конфискованным товаром являются книги с библиотечными штампами, они сдаются библиотекам; в детские учреждения сдаются товары, не имеющие товарных свойств, но которые могут быть использованы, а также изобразительные документы (иллюстрированные, открытки, доски и т.п.) для детей</w:t>
      </w:r>
      <w:r w:rsidRPr="00573D29">
        <w:rPr>
          <w:color w:val="000000" w:themeColor="text1"/>
          <w:sz w:val="28"/>
          <w:szCs w:val="28"/>
          <w:lang w:eastAsia="ru-RU"/>
        </w:rPr>
        <w:t>;</w:t>
      </w:r>
    </w:p>
    <w:p w14:paraId="09014B93" w14:textId="77777777" w:rsidR="00B40A18" w:rsidRPr="00573D29" w:rsidRDefault="00B40A18" w:rsidP="00D34657">
      <w:pPr>
        <w:tabs>
          <w:tab w:val="left" w:pos="993"/>
        </w:tabs>
        <w:rPr>
          <w:color w:val="000000" w:themeColor="text1"/>
          <w:sz w:val="28"/>
          <w:szCs w:val="28"/>
          <w:lang w:eastAsia="ru-RU"/>
        </w:rPr>
      </w:pPr>
      <w:proofErr w:type="gramStart"/>
      <w:r w:rsidRPr="00573D29">
        <w:rPr>
          <w:color w:val="000000" w:themeColor="text1"/>
          <w:sz w:val="28"/>
          <w:szCs w:val="28"/>
          <w:lang w:eastAsia="ru-RU"/>
        </w:rPr>
        <w:lastRenderedPageBreak/>
        <w:t xml:space="preserve">c) </w:t>
      </w:r>
      <w:r w:rsidRPr="00573D29">
        <w:rPr>
          <w:color w:val="000000" w:themeColor="text1"/>
          <w:sz w:val="28"/>
          <w:szCs w:val="28"/>
          <w:lang w:eastAsia="ru-RU" w:bidi="ro-RO"/>
        </w:rPr>
        <w:t>если конфискованным товаром являются предметы, в том числе содержащие драгоценные металлы и драгоценные камни, представляющие историческую, научную, художественную или иную культурную ценность, предметы культа, нумизматические ценности, природные образования из минеральных камней, они передаются государственным учреждениям в порядке Министерство образования и исследований через Национальную комиссию музеев и коллекций, которая обеспечит экспертизу, оценку и последующую передачу руководству государственных учреждений в соответствии</w:t>
      </w:r>
      <w:proofErr w:type="gramEnd"/>
      <w:r w:rsidRPr="00573D29">
        <w:rPr>
          <w:color w:val="000000" w:themeColor="text1"/>
          <w:sz w:val="28"/>
          <w:szCs w:val="28"/>
          <w:lang w:eastAsia="ru-RU" w:bidi="ro-RO"/>
        </w:rPr>
        <w:t xml:space="preserve"> с профилем рассматриваемых товаров</w:t>
      </w:r>
      <w:r w:rsidRPr="00573D29">
        <w:rPr>
          <w:color w:val="000000" w:themeColor="text1"/>
          <w:sz w:val="28"/>
          <w:szCs w:val="28"/>
          <w:lang w:eastAsia="ru-RU"/>
        </w:rPr>
        <w:t>;</w:t>
      </w:r>
    </w:p>
    <w:p w14:paraId="11BD07F8"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d) если конфискованные или бесхозные товары представляют собой оружие и боеприпасы, указанные в приложении № 1 к Закону № 130/2012 о режиме оружия и боеприпасов гражданского назначения, они передаются Министерству внутренних дел, в других случаях они переданы Министерству обороны».</w:t>
      </w:r>
    </w:p>
    <w:p w14:paraId="1BE76619"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(2) При безвозмездной отправке товаров составляется акт о безвозмездной передаче по образцу, установленному Таможенной службой.</w:t>
      </w:r>
    </w:p>
    <w:p w14:paraId="17449EFB"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(3) Товары, которые не могут быть проданы, переработаны или использованы в качестве утилизируемые отходы, уничтожаются с соответствующей отметкой в протоколе их принятия к учету. Товары подлежат уничтожению по решению начальника таможенной службы на основании доказательств невозможности их реализации, переработки или использования по назначению.</w:t>
      </w:r>
    </w:p>
    <w:p w14:paraId="3E93CB1D"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(4) Во избежание использования товаров, подлежащих уничтожению, они подлежат уничтожению в порядке, установленном компетентными органами.</w:t>
      </w:r>
    </w:p>
    <w:p w14:paraId="46E3FFC3"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(5) Уничтожение партии товаров осуществляется комиссией, образуемой на основании приказа начальника Таможенной службы. Об уничтожении партии товара составляется протокол, в котором указывается:</w:t>
      </w:r>
    </w:p>
    <w:p w14:paraId="33D7A8B8"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а) дату и место составления протокола;</w:t>
      </w:r>
    </w:p>
    <w:p w14:paraId="73705C41"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b) фамилию, имя и должности членов комиссии;</w:t>
      </w:r>
      <w:r w:rsidRPr="00573D29">
        <w:t xml:space="preserve"> </w:t>
      </w:r>
    </w:p>
    <w:p w14:paraId="38901968"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d) наименование и количество уничтоженных товаров;</w:t>
      </w:r>
    </w:p>
    <w:p w14:paraId="0B2B84EC"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e) способ уничтожения.</w:t>
      </w:r>
    </w:p>
    <w:p w14:paraId="1F9718EB"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(6) Протокол доводится до сведения руководства Таможенной службы не позднее рабочего дня, следующего за днем его составления.</w:t>
      </w:r>
    </w:p>
    <w:p w14:paraId="02A3B848"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(7) Решение об уничтожении товаров, представляющих опасность для жизни и здоровья потребителей и окружающей среды, переработка и использование которых невозможны, а также решение об их соответствии требованиям законодательства принимаются компетентные органы.</w:t>
      </w:r>
    </w:p>
    <w:p w14:paraId="5DE14B84" w14:textId="77777777" w:rsidR="00B40A18" w:rsidRPr="00573D29" w:rsidRDefault="00B40A18" w:rsidP="00D34657">
      <w:pPr>
        <w:tabs>
          <w:tab w:val="left" w:pos="993"/>
        </w:tabs>
        <w:rPr>
          <w:color w:val="000000" w:themeColor="text1"/>
          <w:sz w:val="28"/>
          <w:szCs w:val="28"/>
          <w:lang w:eastAsia="ru-RU"/>
        </w:rPr>
      </w:pPr>
      <w:r w:rsidRPr="00573D29">
        <w:rPr>
          <w:bCs/>
          <w:color w:val="000000" w:themeColor="text1"/>
          <w:sz w:val="28"/>
          <w:szCs w:val="28"/>
          <w:lang w:eastAsia="ru-RU"/>
        </w:rPr>
        <w:t xml:space="preserve">(8) </w:t>
      </w:r>
      <w:r w:rsidRPr="00573D29">
        <w:rPr>
          <w:color w:val="000000" w:themeColor="text1"/>
          <w:sz w:val="28"/>
          <w:szCs w:val="28"/>
          <w:lang w:eastAsia="ru-RU"/>
        </w:rPr>
        <w:t xml:space="preserve">Лекарственные средства с истекшим сроком годности, находящиеся на учете Таможенной </w:t>
      </w:r>
      <w:proofErr w:type="spellStart"/>
      <w:proofErr w:type="gramStart"/>
      <w:r w:rsidRPr="00573D29">
        <w:rPr>
          <w:color w:val="000000" w:themeColor="text1"/>
          <w:sz w:val="28"/>
          <w:szCs w:val="28"/>
          <w:lang w:eastAsia="ru-RU"/>
        </w:rPr>
        <w:t>C</w:t>
      </w:r>
      <w:proofErr w:type="gramEnd"/>
      <w:r w:rsidRPr="00573D29">
        <w:rPr>
          <w:color w:val="000000" w:themeColor="text1"/>
          <w:sz w:val="28"/>
          <w:szCs w:val="28"/>
          <w:lang w:eastAsia="ru-RU"/>
        </w:rPr>
        <w:t>лужбы</w:t>
      </w:r>
      <w:proofErr w:type="spellEnd"/>
      <w:r w:rsidRPr="00573D29">
        <w:rPr>
          <w:color w:val="000000" w:themeColor="text1"/>
          <w:sz w:val="28"/>
          <w:szCs w:val="28"/>
          <w:lang w:eastAsia="ru-RU"/>
        </w:rPr>
        <w:t>, уничтожаются в порядке, установленном Министерством Здравоохранения.</w:t>
      </w:r>
    </w:p>
    <w:p w14:paraId="271AEAFD"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lastRenderedPageBreak/>
        <w:t xml:space="preserve">(9) Вредные вещества, химические продукты и </w:t>
      </w:r>
      <w:proofErr w:type="gramStart"/>
      <w:r w:rsidRPr="00573D29">
        <w:rPr>
          <w:color w:val="000000" w:themeColor="text1"/>
          <w:sz w:val="28"/>
          <w:szCs w:val="28"/>
          <w:lang w:eastAsia="ru-RU"/>
        </w:rPr>
        <w:t>другие</w:t>
      </w:r>
      <w:proofErr w:type="gramEnd"/>
      <w:r w:rsidRPr="00573D29">
        <w:rPr>
          <w:color w:val="000000" w:themeColor="text1"/>
          <w:sz w:val="28"/>
          <w:szCs w:val="28"/>
          <w:lang w:eastAsia="ru-RU"/>
        </w:rPr>
        <w:t xml:space="preserve"> опасные для окружающей среды товары, которые не могут быть использованы, уничтожаются  в установленном законодательством порядке.</w:t>
      </w:r>
    </w:p>
    <w:p w14:paraId="4EB5A2D5" w14:textId="77777777" w:rsidR="00B40A18" w:rsidRPr="00573D29" w:rsidRDefault="00B40A18" w:rsidP="00D34657">
      <w:pPr>
        <w:tabs>
          <w:tab w:val="left" w:pos="993"/>
        </w:tabs>
        <w:rPr>
          <w:color w:val="000000" w:themeColor="text1"/>
          <w:sz w:val="28"/>
          <w:szCs w:val="28"/>
          <w:lang w:eastAsia="ru-RU"/>
        </w:rPr>
      </w:pPr>
      <w:r w:rsidRPr="00573D29">
        <w:rPr>
          <w:b/>
          <w:bCs/>
          <w:color w:val="000000" w:themeColor="text1"/>
          <w:sz w:val="28"/>
          <w:szCs w:val="28"/>
          <w:lang w:eastAsia="ru-RU"/>
        </w:rPr>
        <w:t xml:space="preserve">Статья </w:t>
      </w:r>
      <w:r w:rsidRPr="00573D29">
        <w:rPr>
          <w:b/>
          <w:color w:val="000000" w:themeColor="text1"/>
          <w:sz w:val="28"/>
          <w:szCs w:val="28"/>
          <w:lang w:eastAsia="ru-RU"/>
        </w:rPr>
        <w:t>425</w:t>
      </w:r>
      <w:r w:rsidRPr="00573D29">
        <w:rPr>
          <w:b/>
          <w:color w:val="000000" w:themeColor="text1"/>
          <w:sz w:val="28"/>
          <w:szCs w:val="28"/>
          <w:vertAlign w:val="superscript"/>
          <w:lang w:eastAsia="ru-RU"/>
        </w:rPr>
        <w:t>13</w:t>
      </w:r>
      <w:r w:rsidRPr="00573D29">
        <w:rPr>
          <w:b/>
          <w:color w:val="000000" w:themeColor="text1"/>
          <w:sz w:val="28"/>
          <w:szCs w:val="28"/>
          <w:lang w:eastAsia="ru-RU"/>
        </w:rPr>
        <w:t>.</w:t>
      </w:r>
      <w:r w:rsidRPr="00573D29">
        <w:rPr>
          <w:color w:val="000000" w:themeColor="text1"/>
          <w:sz w:val="28"/>
          <w:szCs w:val="28"/>
          <w:lang w:eastAsia="ru-RU"/>
        </w:rPr>
        <w:t xml:space="preserve"> </w:t>
      </w:r>
      <w:r w:rsidRPr="00573D29">
        <w:rPr>
          <w:bCs/>
          <w:color w:val="000000" w:themeColor="text1"/>
          <w:sz w:val="28"/>
          <w:szCs w:val="28"/>
          <w:lang w:eastAsia="ru-RU"/>
        </w:rPr>
        <w:t>Возврат товара</w:t>
      </w:r>
    </w:p>
    <w:p w14:paraId="2934A4B0"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(1) Возврат товаров конфискованных, арестованных или оставленных в пользу государства в результате таможенной процедуры, осуществляется в случаях, когда законные основания, послужившие основанием для их конфискации, ареста или оставления в пользу государства, устранены</w:t>
      </w:r>
      <w:proofErr w:type="gramStart"/>
      <w:r w:rsidRPr="00573D29">
        <w:rPr>
          <w:color w:val="000000" w:themeColor="text1"/>
          <w:sz w:val="28"/>
          <w:szCs w:val="28"/>
          <w:lang w:eastAsia="ru-RU"/>
        </w:rPr>
        <w:t>.</w:t>
      </w:r>
      <w:proofErr w:type="gramEnd"/>
      <w:r w:rsidRPr="00573D29">
        <w:rPr>
          <w:color w:val="000000" w:themeColor="text1"/>
          <w:sz w:val="28"/>
          <w:szCs w:val="28"/>
          <w:lang w:eastAsia="ru-RU"/>
        </w:rPr>
        <w:t xml:space="preserve"> </w:t>
      </w:r>
      <w:proofErr w:type="gramStart"/>
      <w:r w:rsidRPr="00573D29">
        <w:rPr>
          <w:color w:val="000000" w:themeColor="text1"/>
          <w:sz w:val="28"/>
          <w:szCs w:val="28"/>
          <w:lang w:eastAsia="ru-RU"/>
        </w:rPr>
        <w:t>и</w:t>
      </w:r>
      <w:proofErr w:type="gramEnd"/>
      <w:r w:rsidRPr="00573D29">
        <w:rPr>
          <w:color w:val="000000" w:themeColor="text1"/>
          <w:sz w:val="28"/>
          <w:szCs w:val="28"/>
          <w:lang w:eastAsia="ru-RU"/>
        </w:rPr>
        <w:t>стек.</w:t>
      </w:r>
    </w:p>
    <w:p w14:paraId="639ECF93"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Возврат товаров, конфискованных, арестованных или оставленных в пользу государства в результате таможенной процедуры, имеет место в случаях, когда истекли правовые основания, послужившие основанием для конфискации, ареста или оставления в пользу государства.</w:t>
      </w:r>
    </w:p>
    <w:p w14:paraId="5E8E19DC"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(2) Товары возвращаются Таможенной службой в течение 30 дней, исчисляемых со дня подачи лицом заявления о возврате. К заявлению прилагаются оригиналы документов, подтверждающих утрату законных оснований, послуживших основанием для их конфискации, ареста или оставления в пользу государства.</w:t>
      </w:r>
    </w:p>
    <w:p w14:paraId="0C82F680"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 xml:space="preserve">(3) Заявление о возврате товара может быть подано в Таможенную службу в течение максимум 1 года, исчисляемого </w:t>
      </w:r>
      <w:proofErr w:type="gramStart"/>
      <w:r w:rsidRPr="00573D29">
        <w:rPr>
          <w:color w:val="000000" w:themeColor="text1"/>
          <w:sz w:val="28"/>
          <w:szCs w:val="28"/>
          <w:lang w:eastAsia="ru-RU"/>
        </w:rPr>
        <w:t>с даты уведомления</w:t>
      </w:r>
      <w:proofErr w:type="gramEnd"/>
      <w:r w:rsidRPr="00573D29">
        <w:rPr>
          <w:color w:val="000000" w:themeColor="text1"/>
          <w:sz w:val="28"/>
          <w:szCs w:val="28"/>
          <w:lang w:eastAsia="ru-RU"/>
        </w:rPr>
        <w:t xml:space="preserve"> заинтересованного лица о наличии законных оснований, послуживших основанием для конфискации, ареста или оставления в пользу государства. Истекший срок привлечения к материальной ответственности восстановлению не подлежит.</w:t>
      </w:r>
    </w:p>
    <w:p w14:paraId="17373D5B"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(4) Товары подлежат возврату собственнику в натуре, если они еще не проданы или переданы безвозмездно в соответствии с законом, в противном случае суммы, полученные в результате их продажи, возвращаются ему со счета бюджета, на который эти средства были выплачены за вычетом расходов, связанных с реализации. В случае уничтожения товара по причине невозможности его использования по назначению, лицу не возвращается его стоимость.</w:t>
      </w:r>
    </w:p>
    <w:p w14:paraId="3D399005" w14:textId="77777777" w:rsidR="00B40A18" w:rsidRPr="00573D29" w:rsidRDefault="00B40A18" w:rsidP="00D34657">
      <w:pPr>
        <w:tabs>
          <w:tab w:val="left" w:pos="993"/>
        </w:tabs>
        <w:rPr>
          <w:color w:val="000000" w:themeColor="text1"/>
          <w:sz w:val="28"/>
          <w:szCs w:val="28"/>
          <w:lang w:eastAsia="ru-RU"/>
        </w:rPr>
      </w:pPr>
      <w:r w:rsidRPr="00573D29">
        <w:rPr>
          <w:color w:val="000000" w:themeColor="text1"/>
          <w:sz w:val="28"/>
          <w:szCs w:val="28"/>
          <w:lang w:eastAsia="ru-RU"/>
        </w:rPr>
        <w:t>(5) Разница между суммами, составляющими встречную стоимость конфискованных товаров (перечисленных в бюджет и фактически уплаченных по повышенным ценам), подлежит возврату со счета бюджета, на который были уплачены суммы от реализации</w:t>
      </w:r>
      <w:proofErr w:type="gramStart"/>
      <w:r w:rsidRPr="00573D29">
        <w:rPr>
          <w:color w:val="000000" w:themeColor="text1"/>
          <w:sz w:val="28"/>
          <w:szCs w:val="28"/>
          <w:lang w:eastAsia="ru-RU"/>
        </w:rPr>
        <w:t>.».</w:t>
      </w:r>
      <w:proofErr w:type="gramEnd"/>
    </w:p>
    <w:p w14:paraId="6456DFFD" w14:textId="77777777" w:rsidR="00B40A18" w:rsidRPr="00573D29" w:rsidRDefault="00B40A18" w:rsidP="00D34657">
      <w:pPr>
        <w:numPr>
          <w:ilvl w:val="0"/>
          <w:numId w:val="45"/>
        </w:numPr>
        <w:tabs>
          <w:tab w:val="left" w:pos="142"/>
          <w:tab w:val="left" w:pos="284"/>
          <w:tab w:val="left" w:pos="1134"/>
        </w:tabs>
        <w:ind w:left="0" w:firstLine="709"/>
        <w:contextualSpacing/>
        <w:rPr>
          <w:color w:val="000000" w:themeColor="text1"/>
          <w:sz w:val="28"/>
          <w:szCs w:val="28"/>
        </w:rPr>
      </w:pPr>
      <w:r w:rsidRPr="00573D29">
        <w:rPr>
          <w:color w:val="000000" w:themeColor="text1"/>
          <w:sz w:val="28"/>
          <w:szCs w:val="28"/>
        </w:rPr>
        <w:t xml:space="preserve"> Статью 426 изложить в следующей редакции:</w:t>
      </w:r>
    </w:p>
    <w:p w14:paraId="73DBD462" w14:textId="77777777" w:rsidR="00B40A18" w:rsidRPr="00573D29" w:rsidRDefault="00B40A18" w:rsidP="00D34657">
      <w:pPr>
        <w:tabs>
          <w:tab w:val="left" w:pos="0"/>
          <w:tab w:val="left" w:pos="142"/>
          <w:tab w:val="left" w:pos="710"/>
          <w:tab w:val="left" w:pos="1134"/>
        </w:tabs>
        <w:contextualSpacing/>
        <w:rPr>
          <w:color w:val="000000" w:themeColor="text1"/>
          <w:sz w:val="28"/>
          <w:szCs w:val="28"/>
        </w:rPr>
      </w:pPr>
      <w:r w:rsidRPr="00573D29">
        <w:rPr>
          <w:b/>
          <w:color w:val="000000" w:themeColor="text1"/>
          <w:sz w:val="28"/>
          <w:szCs w:val="28"/>
        </w:rPr>
        <w:t xml:space="preserve">«Статья 426. </w:t>
      </w:r>
      <w:r w:rsidRPr="00573D29">
        <w:rPr>
          <w:color w:val="000000" w:themeColor="text1"/>
          <w:sz w:val="28"/>
          <w:szCs w:val="28"/>
        </w:rPr>
        <w:t>Заключительные положения</w:t>
      </w:r>
    </w:p>
    <w:p w14:paraId="536FADE2" w14:textId="77777777" w:rsidR="00B40A18" w:rsidRPr="00573D29" w:rsidRDefault="00B40A18" w:rsidP="007E1523">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(1) Настоящий коде</w:t>
      </w:r>
      <w:proofErr w:type="gramStart"/>
      <w:r w:rsidRPr="00573D29">
        <w:rPr>
          <w:color w:val="000000" w:themeColor="text1"/>
          <w:sz w:val="28"/>
          <w:szCs w:val="28"/>
        </w:rPr>
        <w:t>кс вст</w:t>
      </w:r>
      <w:proofErr w:type="gramEnd"/>
      <w:r w:rsidRPr="00573D29">
        <w:rPr>
          <w:color w:val="000000" w:themeColor="text1"/>
          <w:sz w:val="28"/>
          <w:szCs w:val="28"/>
        </w:rPr>
        <w:t>упает в силу с 1 июля 2023 года.</w:t>
      </w:r>
    </w:p>
    <w:p w14:paraId="7E6EA1B9" w14:textId="77777777" w:rsidR="00B40A18" w:rsidRPr="00573D29" w:rsidRDefault="00B40A18" w:rsidP="007E1523">
      <w:pPr>
        <w:tabs>
          <w:tab w:val="left" w:pos="142"/>
          <w:tab w:val="left" w:pos="284"/>
          <w:tab w:val="left" w:pos="710"/>
          <w:tab w:val="left" w:pos="1134"/>
        </w:tabs>
        <w:contextualSpacing/>
        <w:rPr>
          <w:color w:val="000000" w:themeColor="text1"/>
          <w:sz w:val="28"/>
          <w:szCs w:val="28"/>
        </w:rPr>
      </w:pPr>
      <w:r w:rsidRPr="00573D29">
        <w:rPr>
          <w:color w:val="000000" w:themeColor="text1"/>
          <w:sz w:val="28"/>
          <w:szCs w:val="28"/>
        </w:rPr>
        <w:t>(2) Правительство до 30 апреля 2023 г.:</w:t>
      </w:r>
    </w:p>
    <w:p w14:paraId="753F2240" w14:textId="77777777" w:rsidR="00B40A18" w:rsidRPr="00573D29" w:rsidRDefault="00B40A18" w:rsidP="007E1523">
      <w:pPr>
        <w:rPr>
          <w:sz w:val="28"/>
          <w:szCs w:val="28"/>
          <w:lang w:eastAsia="ru-RU"/>
        </w:rPr>
      </w:pPr>
      <w:r w:rsidRPr="00573D29">
        <w:rPr>
          <w:sz w:val="28"/>
          <w:szCs w:val="28"/>
          <w:lang w:eastAsia="ru-RU"/>
        </w:rPr>
        <w:t>a) представить Парламенту предложения по приведению законодательства в соответствие с настоящим кодексом;</w:t>
      </w:r>
    </w:p>
    <w:p w14:paraId="1211EE9C" w14:textId="77777777" w:rsidR="00B40A18" w:rsidRPr="00573D29" w:rsidRDefault="00B40A18" w:rsidP="007E1523">
      <w:pPr>
        <w:rPr>
          <w:sz w:val="28"/>
          <w:szCs w:val="28"/>
          <w:lang w:eastAsia="ru-RU"/>
        </w:rPr>
      </w:pPr>
      <w:r w:rsidRPr="00573D29">
        <w:rPr>
          <w:sz w:val="28"/>
          <w:szCs w:val="28"/>
          <w:lang w:eastAsia="ru-RU"/>
        </w:rPr>
        <w:t>b) привести в соответствие с настоящим кодексом свои нормативные акты;</w:t>
      </w:r>
    </w:p>
    <w:p w14:paraId="54FB85CD" w14:textId="77777777" w:rsidR="00B40A18" w:rsidRPr="00573D29" w:rsidRDefault="00B40A18" w:rsidP="007E1523">
      <w:pPr>
        <w:rPr>
          <w:sz w:val="28"/>
          <w:szCs w:val="28"/>
          <w:lang w:eastAsia="ru-RU"/>
        </w:rPr>
      </w:pPr>
      <w:r w:rsidRPr="00573D29">
        <w:rPr>
          <w:sz w:val="28"/>
          <w:szCs w:val="28"/>
          <w:lang w:eastAsia="ru-RU"/>
        </w:rPr>
        <w:lastRenderedPageBreak/>
        <w:t>c) обеспечить пересмотр и отмену ведомственных нормативных актов, противоречащих настоящему кодексу;</w:t>
      </w:r>
    </w:p>
    <w:p w14:paraId="5048ECFA" w14:textId="77777777" w:rsidR="00B40A18" w:rsidRPr="00573D29" w:rsidRDefault="00B40A18" w:rsidP="007E1523">
      <w:pPr>
        <w:rPr>
          <w:sz w:val="28"/>
          <w:szCs w:val="28"/>
          <w:lang w:eastAsia="ru-RU"/>
        </w:rPr>
      </w:pPr>
      <w:r w:rsidRPr="00573D29">
        <w:rPr>
          <w:sz w:val="28"/>
          <w:szCs w:val="28"/>
          <w:lang w:eastAsia="ru-RU"/>
        </w:rPr>
        <w:t>d) утвердить нормативный акт о порядке применения настоящего кодекса, вступающий в силу одновременно с ним.</w:t>
      </w:r>
    </w:p>
    <w:p w14:paraId="18B8150E" w14:textId="77777777" w:rsidR="00B40A18" w:rsidRPr="00573D29" w:rsidRDefault="00B40A18" w:rsidP="007E1523">
      <w:pPr>
        <w:rPr>
          <w:sz w:val="28"/>
          <w:szCs w:val="28"/>
          <w:lang w:eastAsia="ru-RU"/>
        </w:rPr>
      </w:pPr>
      <w:r w:rsidRPr="00573D29">
        <w:rPr>
          <w:sz w:val="28"/>
          <w:szCs w:val="28"/>
          <w:lang w:eastAsia="ru-RU"/>
        </w:rPr>
        <w:t xml:space="preserve">(3) </w:t>
      </w:r>
      <w:proofErr w:type="gramStart"/>
      <w:r w:rsidRPr="00573D29">
        <w:rPr>
          <w:sz w:val="28"/>
          <w:szCs w:val="28"/>
          <w:lang w:eastAsia="ru-RU"/>
        </w:rPr>
        <w:t>С даты вступления</w:t>
      </w:r>
      <w:proofErr w:type="gramEnd"/>
      <w:r w:rsidRPr="00573D29">
        <w:rPr>
          <w:sz w:val="28"/>
          <w:szCs w:val="28"/>
          <w:lang w:eastAsia="ru-RU"/>
        </w:rPr>
        <w:t xml:space="preserve"> в силу настоящего кодекса признать утратившими силу:</w:t>
      </w:r>
    </w:p>
    <w:p w14:paraId="690C7294" w14:textId="77777777" w:rsidR="00B40A18" w:rsidRPr="00573D29" w:rsidRDefault="00B40A18" w:rsidP="007E1523">
      <w:pPr>
        <w:rPr>
          <w:sz w:val="28"/>
          <w:szCs w:val="28"/>
          <w:lang w:eastAsia="ru-RU"/>
        </w:rPr>
      </w:pPr>
      <w:r w:rsidRPr="00573D29">
        <w:rPr>
          <w:sz w:val="28"/>
          <w:szCs w:val="28"/>
          <w:lang w:eastAsia="ru-RU"/>
        </w:rPr>
        <w:t>а) Таможенный кодекс Республики Молдова № 1149/2000 (повторное опубликование: Официальный монитор Республики Молдова, специальный выпуск от 1 января 2007 г.), за исключением главы 13, которая будет действовать до истечения срока, указанного в части (7) статьи 427 Кодекса и главы 14, которые будут действовать до истечения срока действия соответствующих лицензий;</w:t>
      </w:r>
    </w:p>
    <w:p w14:paraId="1D949652" w14:textId="77777777" w:rsidR="00B40A18" w:rsidRPr="00573D29" w:rsidRDefault="00B40A18" w:rsidP="007E1523">
      <w:pPr>
        <w:rPr>
          <w:sz w:val="28"/>
          <w:szCs w:val="28"/>
          <w:lang w:eastAsia="ru-RU"/>
        </w:rPr>
      </w:pPr>
      <w:r w:rsidRPr="00573D29">
        <w:rPr>
          <w:sz w:val="28"/>
          <w:szCs w:val="28"/>
          <w:lang w:eastAsia="ru-RU"/>
        </w:rPr>
        <w:t xml:space="preserve">b) Закон о таможенном тарифе № 1380/1997 (повторное опубликование: </w:t>
      </w:r>
      <w:proofErr w:type="gramStart"/>
      <w:r w:rsidRPr="00573D29">
        <w:rPr>
          <w:sz w:val="28"/>
          <w:szCs w:val="28"/>
          <w:lang w:eastAsia="ru-RU"/>
        </w:rPr>
        <w:t>Официальный монитор Республики Молдова, специальный выпуск от 1 января 2007 г.);</w:t>
      </w:r>
      <w:proofErr w:type="gramEnd"/>
    </w:p>
    <w:p w14:paraId="6857999C" w14:textId="77777777" w:rsidR="00B40A18" w:rsidRPr="00573D29" w:rsidRDefault="00B40A18" w:rsidP="007E1523">
      <w:pPr>
        <w:rPr>
          <w:sz w:val="28"/>
          <w:szCs w:val="28"/>
          <w:lang w:eastAsia="ru-RU"/>
        </w:rPr>
      </w:pPr>
      <w:r w:rsidRPr="00573D29">
        <w:rPr>
          <w:sz w:val="28"/>
          <w:szCs w:val="28"/>
          <w:lang w:eastAsia="ru-RU"/>
        </w:rPr>
        <w:t>с) Закон о порядке ввоза в Республику Молдова и вывоза с ее территории имущества физическими лицами № 1569/2002 (</w:t>
      </w:r>
      <w:proofErr w:type="spellStart"/>
      <w:r w:rsidRPr="00573D29">
        <w:rPr>
          <w:sz w:val="28"/>
          <w:szCs w:val="28"/>
          <w:lang w:eastAsia="ru-RU"/>
        </w:rPr>
        <w:t>Мониторул</w:t>
      </w:r>
      <w:proofErr w:type="spellEnd"/>
      <w:r w:rsidRPr="00573D29">
        <w:rPr>
          <w:sz w:val="28"/>
          <w:szCs w:val="28"/>
          <w:lang w:eastAsia="ru-RU"/>
        </w:rPr>
        <w:t xml:space="preserve"> </w:t>
      </w:r>
      <w:proofErr w:type="spellStart"/>
      <w:r w:rsidRPr="00573D29">
        <w:rPr>
          <w:sz w:val="28"/>
          <w:szCs w:val="28"/>
          <w:lang w:eastAsia="ru-RU"/>
        </w:rPr>
        <w:t>Офичиал</w:t>
      </w:r>
      <w:proofErr w:type="spellEnd"/>
      <w:r w:rsidRPr="00573D29">
        <w:rPr>
          <w:sz w:val="28"/>
          <w:szCs w:val="28"/>
          <w:lang w:eastAsia="ru-RU"/>
        </w:rPr>
        <w:t xml:space="preserve"> Республики Молдова, 2002 г., № 185–189, ст.1416).</w:t>
      </w:r>
    </w:p>
    <w:p w14:paraId="03ACDD01" w14:textId="77777777" w:rsidR="00B40A18" w:rsidRPr="00573D29" w:rsidRDefault="00B40A18" w:rsidP="007E1523">
      <w:pPr>
        <w:pStyle w:val="a3"/>
        <w:numPr>
          <w:ilvl w:val="0"/>
          <w:numId w:val="45"/>
        </w:numPr>
        <w:tabs>
          <w:tab w:val="left" w:pos="142"/>
          <w:tab w:val="left" w:pos="284"/>
          <w:tab w:val="left" w:pos="710"/>
          <w:tab w:val="left" w:pos="1134"/>
        </w:tabs>
        <w:spacing w:after="0" w:line="240" w:lineRule="auto"/>
        <w:ind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Статью 427 изложить в следующей редакции:</w:t>
      </w:r>
    </w:p>
    <w:p w14:paraId="19A70EFC" w14:textId="77777777" w:rsidR="00B40A18" w:rsidRPr="00573D29" w:rsidRDefault="00B40A18" w:rsidP="007E1523">
      <w:pPr>
        <w:tabs>
          <w:tab w:val="left" w:pos="993"/>
        </w:tabs>
        <w:contextualSpacing/>
        <w:rPr>
          <w:color w:val="000000" w:themeColor="text1"/>
          <w:sz w:val="28"/>
          <w:szCs w:val="28"/>
        </w:rPr>
      </w:pPr>
      <w:r w:rsidRPr="00573D29">
        <w:rPr>
          <w:color w:val="000000" w:themeColor="text1"/>
          <w:sz w:val="28"/>
          <w:szCs w:val="28"/>
        </w:rPr>
        <w:t xml:space="preserve">(1) </w:t>
      </w:r>
      <w:r w:rsidRPr="00573D29">
        <w:rPr>
          <w:color w:val="000000" w:themeColor="text1"/>
          <w:sz w:val="28"/>
          <w:szCs w:val="28"/>
        </w:rPr>
        <w:tab/>
        <w:t>Осуществление таможенных режимов (импорт, экспорт, транзит), начавшихся до даты вступления в силу настоящего кодекса, завершается в соответствии с правовыми положениями, действовавшими до даты вступления его в силу.</w:t>
      </w:r>
    </w:p>
    <w:p w14:paraId="38F6A60D" w14:textId="77777777" w:rsidR="00B40A18" w:rsidRPr="00573D29" w:rsidRDefault="00B40A18" w:rsidP="007E1523">
      <w:pPr>
        <w:tabs>
          <w:tab w:val="left" w:pos="993"/>
        </w:tabs>
        <w:contextualSpacing/>
        <w:rPr>
          <w:color w:val="000000" w:themeColor="text1"/>
          <w:sz w:val="28"/>
          <w:szCs w:val="28"/>
        </w:rPr>
      </w:pPr>
      <w:r w:rsidRPr="00573D29">
        <w:rPr>
          <w:color w:val="000000" w:themeColor="text1"/>
          <w:sz w:val="28"/>
          <w:szCs w:val="28"/>
        </w:rPr>
        <w:t xml:space="preserve">(2) </w:t>
      </w:r>
      <w:r w:rsidRPr="00573D29">
        <w:rPr>
          <w:color w:val="000000" w:themeColor="text1"/>
          <w:sz w:val="28"/>
          <w:szCs w:val="28"/>
        </w:rPr>
        <w:tab/>
        <w:t>Предварительные процедуры, начатые до даты вступления в силу настоящего кодекса, которые не были завершены до 1 июля 2023 года, будут рассмотрены и завершены в соответствии с правовыми положениями, действующими до даты вступления в силу настоящего кодекса.</w:t>
      </w:r>
    </w:p>
    <w:p w14:paraId="694D05A8" w14:textId="77777777" w:rsidR="00B40A18" w:rsidRPr="00573D29" w:rsidRDefault="00B40A18" w:rsidP="007E1523">
      <w:pPr>
        <w:tabs>
          <w:tab w:val="left" w:pos="993"/>
        </w:tabs>
        <w:contextualSpacing/>
        <w:rPr>
          <w:color w:val="000000" w:themeColor="text1"/>
          <w:sz w:val="28"/>
          <w:szCs w:val="28"/>
        </w:rPr>
      </w:pPr>
      <w:r w:rsidRPr="00573D29">
        <w:rPr>
          <w:color w:val="000000" w:themeColor="text1"/>
          <w:sz w:val="28"/>
          <w:szCs w:val="28"/>
        </w:rPr>
        <w:t xml:space="preserve">(3) Осуществление таможенных режимов (таможенный склад, временный ввоз, переработка на таможенной территории, переработка вне таможенной территории) происходит в соответствии с положениями Таможенного кодекса № 1149/2000 в течение одного года </w:t>
      </w:r>
      <w:proofErr w:type="gramStart"/>
      <w:r w:rsidRPr="00573D29">
        <w:rPr>
          <w:color w:val="000000" w:themeColor="text1"/>
          <w:sz w:val="28"/>
          <w:szCs w:val="28"/>
        </w:rPr>
        <w:t>с даты вступления</w:t>
      </w:r>
      <w:proofErr w:type="gramEnd"/>
      <w:r w:rsidRPr="00573D29">
        <w:rPr>
          <w:color w:val="000000" w:themeColor="text1"/>
          <w:sz w:val="28"/>
          <w:szCs w:val="28"/>
        </w:rPr>
        <w:t xml:space="preserve"> в силу настоящего кодекса. В этот период Таможенная служба должна пересмотреть условия, лежащие в основе осуществления соответствующего таможенного режима, и в случае отклонения от них отозвать соответствующие разрешения сразу же по истечении указанного в настоящей части срока.</w:t>
      </w:r>
    </w:p>
    <w:p w14:paraId="4ADEDC11" w14:textId="77777777" w:rsidR="00B40A18" w:rsidRPr="00573D29" w:rsidRDefault="00B40A18" w:rsidP="007E1523">
      <w:pPr>
        <w:tabs>
          <w:tab w:val="left" w:pos="993"/>
        </w:tabs>
        <w:contextualSpacing/>
        <w:rPr>
          <w:color w:val="000000" w:themeColor="text1"/>
          <w:sz w:val="28"/>
          <w:szCs w:val="28"/>
        </w:rPr>
      </w:pPr>
      <w:r w:rsidRPr="00573D29">
        <w:rPr>
          <w:color w:val="000000" w:themeColor="text1"/>
          <w:sz w:val="28"/>
          <w:szCs w:val="28"/>
        </w:rPr>
        <w:t xml:space="preserve">(4) Предоставленные на основании положений Таможенного кодекса № 1149/2000 разрешения, действительные на 1 июля 2023 года и имеющие неограниченный срок действия, подлежат пересмотру. Решения по результатам пересмотра разрешений должны быть приняты до 1 июля 2023 года. Этими решениями отзываются пересмотренные разрешения и при необходимости предоставляются новые разрешения. О решениях </w:t>
      </w:r>
      <w:r w:rsidRPr="00573D29">
        <w:rPr>
          <w:color w:val="000000" w:themeColor="text1"/>
          <w:sz w:val="28"/>
          <w:szCs w:val="28"/>
        </w:rPr>
        <w:lastRenderedPageBreak/>
        <w:t xml:space="preserve">незамедлительно сообщается обладателям разрешений до вступления в силу настоящего кодекса. Однако данные разрешения до 1 января 2023 года недействительны. </w:t>
      </w:r>
      <w:proofErr w:type="gramStart"/>
      <w:r w:rsidRPr="00573D29">
        <w:rPr>
          <w:color w:val="000000" w:themeColor="text1"/>
          <w:sz w:val="28"/>
          <w:szCs w:val="28"/>
        </w:rPr>
        <w:t>Разрешения, выданные на основании положений статьи 1842 Таможенного кодекса № 1149/2000 утратит</w:t>
      </w:r>
      <w:proofErr w:type="gramEnd"/>
      <w:r w:rsidRPr="00573D29">
        <w:rPr>
          <w:color w:val="000000" w:themeColor="text1"/>
          <w:sz w:val="28"/>
          <w:szCs w:val="28"/>
        </w:rPr>
        <w:t xml:space="preserve"> силу с 1 июля 2023 г. В целях защиты законных интересов субъектов экономической деятельности и обеспечения перехода на новые правила уведомления будут безотлагательно направляться уполномоченным органам владельцев до вступления в силу настоящего Кодекса».</w:t>
      </w:r>
    </w:p>
    <w:p w14:paraId="62AD5071" w14:textId="77777777" w:rsidR="00B40A18" w:rsidRPr="00573D29" w:rsidRDefault="00B40A18" w:rsidP="007E1523">
      <w:pPr>
        <w:tabs>
          <w:tab w:val="left" w:pos="993"/>
        </w:tabs>
        <w:contextualSpacing/>
        <w:rPr>
          <w:color w:val="000000" w:themeColor="text1"/>
          <w:sz w:val="28"/>
          <w:szCs w:val="28"/>
        </w:rPr>
      </w:pPr>
      <w:r w:rsidRPr="00573D29">
        <w:rPr>
          <w:color w:val="000000" w:themeColor="text1"/>
          <w:sz w:val="28"/>
          <w:szCs w:val="28"/>
        </w:rPr>
        <w:t>(5) Таможенная служба может принимать заявления о предоставлении разрешений в соответствии с настоящим кодексом, поданные до 1 января 2023 года. Таможенная служба может предоставлять разрешения в соответствии с настоящим кодексом до 1 января 2023 года. Однако данные разрешения до 1 января 2023 года недействительны.</w:t>
      </w:r>
    </w:p>
    <w:p w14:paraId="2DF3D7D8" w14:textId="77777777" w:rsidR="00B40A18" w:rsidRPr="00573D29" w:rsidRDefault="00B40A18" w:rsidP="007E1523">
      <w:pPr>
        <w:tabs>
          <w:tab w:val="left" w:pos="993"/>
        </w:tabs>
        <w:contextualSpacing/>
        <w:rPr>
          <w:color w:val="000000" w:themeColor="text1"/>
          <w:sz w:val="28"/>
          <w:szCs w:val="28"/>
        </w:rPr>
      </w:pPr>
      <w:r w:rsidRPr="00573D29">
        <w:rPr>
          <w:color w:val="000000" w:themeColor="text1"/>
          <w:sz w:val="28"/>
          <w:szCs w:val="28"/>
        </w:rPr>
        <w:t xml:space="preserve">(6) Положения статьи 140 и статей 336–339 вступают в силу по истечении двух лет </w:t>
      </w:r>
      <w:proofErr w:type="gramStart"/>
      <w:r w:rsidRPr="00573D29">
        <w:rPr>
          <w:color w:val="000000" w:themeColor="text1"/>
          <w:sz w:val="28"/>
          <w:szCs w:val="28"/>
        </w:rPr>
        <w:t>с даты вступления</w:t>
      </w:r>
      <w:proofErr w:type="gramEnd"/>
      <w:r w:rsidRPr="00573D29">
        <w:rPr>
          <w:color w:val="000000" w:themeColor="text1"/>
          <w:sz w:val="28"/>
          <w:szCs w:val="28"/>
        </w:rPr>
        <w:t xml:space="preserve"> в силу настоящего кодекса.</w:t>
      </w:r>
    </w:p>
    <w:p w14:paraId="7EAC364F" w14:textId="77777777" w:rsidR="00B40A18" w:rsidRPr="00573D29" w:rsidRDefault="00B40A18" w:rsidP="007E1523">
      <w:pPr>
        <w:tabs>
          <w:tab w:val="left" w:pos="993"/>
        </w:tabs>
        <w:contextualSpacing/>
        <w:rPr>
          <w:color w:val="000000" w:themeColor="text1"/>
          <w:sz w:val="28"/>
          <w:szCs w:val="28"/>
        </w:rPr>
      </w:pPr>
      <w:proofErr w:type="gramStart"/>
      <w:r w:rsidRPr="00573D29">
        <w:rPr>
          <w:color w:val="000000" w:themeColor="text1"/>
          <w:sz w:val="28"/>
          <w:szCs w:val="28"/>
        </w:rPr>
        <w:t xml:space="preserve">(7) Хозяйствующие субъекты, зарегистрированные в зонах свободного предпринимательства, Международном свободном порту </w:t>
      </w:r>
      <w:proofErr w:type="spellStart"/>
      <w:r w:rsidRPr="00573D29">
        <w:rPr>
          <w:color w:val="000000" w:themeColor="text1"/>
          <w:sz w:val="28"/>
          <w:szCs w:val="28"/>
        </w:rPr>
        <w:t>Джюрджюлешть</w:t>
      </w:r>
      <w:proofErr w:type="spellEnd"/>
      <w:r w:rsidRPr="00573D29">
        <w:rPr>
          <w:color w:val="000000" w:themeColor="text1"/>
          <w:sz w:val="28"/>
          <w:szCs w:val="28"/>
        </w:rPr>
        <w:t xml:space="preserve"> и Международном свободном аэропорту </w:t>
      </w:r>
      <w:proofErr w:type="spellStart"/>
      <w:r w:rsidRPr="00573D29">
        <w:rPr>
          <w:color w:val="000000" w:themeColor="text1"/>
          <w:sz w:val="28"/>
          <w:szCs w:val="28"/>
        </w:rPr>
        <w:t>Мэркулешть</w:t>
      </w:r>
      <w:proofErr w:type="spellEnd"/>
      <w:r w:rsidRPr="00573D29">
        <w:rPr>
          <w:color w:val="000000" w:themeColor="text1"/>
          <w:sz w:val="28"/>
          <w:szCs w:val="28"/>
        </w:rPr>
        <w:t xml:space="preserve"> на дату вступления в силу настоящего кодекса, применяют государственные гарантии в соответствии с положениями статьи 13 Закона о зонах свободного предпринимательства № 440/2001, статьи 12 Закона о Международном свободном порте "</w:t>
      </w:r>
      <w:proofErr w:type="spellStart"/>
      <w:r w:rsidRPr="00573D29">
        <w:rPr>
          <w:color w:val="000000" w:themeColor="text1"/>
          <w:sz w:val="28"/>
          <w:szCs w:val="28"/>
        </w:rPr>
        <w:t>Джюрджюлешть</w:t>
      </w:r>
      <w:proofErr w:type="spellEnd"/>
      <w:r w:rsidRPr="00573D29">
        <w:rPr>
          <w:color w:val="000000" w:themeColor="text1"/>
          <w:sz w:val="28"/>
          <w:szCs w:val="28"/>
        </w:rPr>
        <w:t>" № 8/2005 и статьи 9 Закона о Международном свободном аэропорте "</w:t>
      </w:r>
      <w:proofErr w:type="spellStart"/>
      <w:r w:rsidRPr="00573D29">
        <w:rPr>
          <w:color w:val="000000" w:themeColor="text1"/>
          <w:sz w:val="28"/>
          <w:szCs w:val="28"/>
        </w:rPr>
        <w:t>Мэркулешть</w:t>
      </w:r>
      <w:proofErr w:type="spellEnd"/>
      <w:r w:rsidRPr="00573D29">
        <w:rPr>
          <w:color w:val="000000" w:themeColor="text1"/>
          <w:sz w:val="28"/>
          <w:szCs w:val="28"/>
        </w:rPr>
        <w:t>" № 178</w:t>
      </w:r>
      <w:proofErr w:type="gramEnd"/>
      <w:r w:rsidRPr="00573D29">
        <w:rPr>
          <w:color w:val="000000" w:themeColor="text1"/>
          <w:sz w:val="28"/>
          <w:szCs w:val="28"/>
        </w:rPr>
        <w:t>/2008. Хозяйствующие субъекты будут действовать до 1 июля 2023 года в соответствии с положениями, действующими до дня вступления в силу настоящего Кодекса.</w:t>
      </w:r>
    </w:p>
    <w:p w14:paraId="2FAC616C" w14:textId="77777777" w:rsidR="00B40A18" w:rsidRPr="00573D29" w:rsidRDefault="00B40A18" w:rsidP="007E1523">
      <w:pPr>
        <w:tabs>
          <w:tab w:val="left" w:pos="993"/>
        </w:tabs>
        <w:contextualSpacing/>
        <w:rPr>
          <w:color w:val="000000" w:themeColor="text1"/>
          <w:sz w:val="28"/>
          <w:szCs w:val="28"/>
        </w:rPr>
      </w:pPr>
      <w:r w:rsidRPr="00573D29">
        <w:rPr>
          <w:color w:val="000000" w:themeColor="text1"/>
          <w:sz w:val="28"/>
          <w:szCs w:val="28"/>
        </w:rPr>
        <w:t>(8) Хозяйствующие субъекты, зарегистрированные в свободных экономических зонах в период с 1 июля 2023 г. по 1 сентября 2024 г., имеют право в период до 1 июля 2033 г., но не более срока действия конкретной свободной экономической зоны</w:t>
      </w:r>
      <w:proofErr w:type="gramStart"/>
      <w:r w:rsidRPr="00573D29">
        <w:rPr>
          <w:color w:val="000000" w:themeColor="text1"/>
          <w:sz w:val="28"/>
          <w:szCs w:val="28"/>
        </w:rPr>
        <w:t xml:space="preserve"> ,</w:t>
      </w:r>
      <w:proofErr w:type="gramEnd"/>
      <w:r w:rsidRPr="00573D29">
        <w:rPr>
          <w:color w:val="000000" w:themeColor="text1"/>
          <w:sz w:val="28"/>
          <w:szCs w:val="28"/>
        </w:rPr>
        <w:t xml:space="preserve"> активировать в соответствии с положениями, действующими до даты вступления в силу настоящего Кодекса.</w:t>
      </w:r>
    </w:p>
    <w:p w14:paraId="0322354B" w14:textId="77777777" w:rsidR="00B40A18" w:rsidRPr="00573D29" w:rsidRDefault="00B40A18" w:rsidP="007E1523">
      <w:pPr>
        <w:tabs>
          <w:tab w:val="left" w:pos="993"/>
        </w:tabs>
        <w:contextualSpacing/>
        <w:rPr>
          <w:color w:val="000000" w:themeColor="text1"/>
          <w:sz w:val="28"/>
          <w:szCs w:val="28"/>
        </w:rPr>
      </w:pPr>
      <w:r w:rsidRPr="00573D29">
        <w:rPr>
          <w:color w:val="000000" w:themeColor="text1"/>
          <w:sz w:val="28"/>
          <w:szCs w:val="28"/>
        </w:rPr>
        <w:t>(9) Хозяйствующие субъекты, зарегистрированные в Международном свободном порту «</w:t>
      </w:r>
      <w:proofErr w:type="spellStart"/>
      <w:r w:rsidRPr="00573D29">
        <w:rPr>
          <w:color w:val="000000" w:themeColor="text1"/>
          <w:sz w:val="28"/>
          <w:szCs w:val="28"/>
        </w:rPr>
        <w:t>Джурджулешть</w:t>
      </w:r>
      <w:proofErr w:type="spellEnd"/>
      <w:r w:rsidRPr="00573D29">
        <w:rPr>
          <w:color w:val="000000" w:themeColor="text1"/>
          <w:sz w:val="28"/>
          <w:szCs w:val="28"/>
        </w:rPr>
        <w:t>» в период с 1 января 2023 г. по 1 сентября 2024 г., имеют право в период до 17 февраля 2030 г. осуществлять деятельность в соответствии с положениями, действующими до даты вступления в силу</w:t>
      </w:r>
      <w:proofErr w:type="gramStart"/>
      <w:r w:rsidRPr="00573D29">
        <w:rPr>
          <w:color w:val="000000" w:themeColor="text1"/>
          <w:sz w:val="28"/>
          <w:szCs w:val="28"/>
        </w:rPr>
        <w:t>.</w:t>
      </w:r>
      <w:proofErr w:type="gramEnd"/>
      <w:r w:rsidRPr="00573D29">
        <w:rPr>
          <w:color w:val="000000" w:themeColor="text1"/>
          <w:sz w:val="28"/>
          <w:szCs w:val="28"/>
        </w:rPr>
        <w:t xml:space="preserve"> </w:t>
      </w:r>
      <w:proofErr w:type="gramStart"/>
      <w:r w:rsidRPr="00573D29">
        <w:rPr>
          <w:color w:val="000000" w:themeColor="text1"/>
          <w:sz w:val="28"/>
          <w:szCs w:val="28"/>
        </w:rPr>
        <w:t>н</w:t>
      </w:r>
      <w:proofErr w:type="gramEnd"/>
      <w:r w:rsidRPr="00573D29">
        <w:rPr>
          <w:color w:val="000000" w:themeColor="text1"/>
          <w:sz w:val="28"/>
          <w:szCs w:val="28"/>
        </w:rPr>
        <w:t>астоящего Кодекса.</w:t>
      </w:r>
    </w:p>
    <w:p w14:paraId="5263358B" w14:textId="77777777" w:rsidR="00B40A18" w:rsidRPr="00573D29" w:rsidRDefault="00B40A18" w:rsidP="007E1523">
      <w:pPr>
        <w:tabs>
          <w:tab w:val="left" w:pos="993"/>
        </w:tabs>
        <w:contextualSpacing/>
        <w:rPr>
          <w:color w:val="000000" w:themeColor="text1"/>
          <w:sz w:val="28"/>
          <w:szCs w:val="28"/>
        </w:rPr>
      </w:pPr>
      <w:r w:rsidRPr="00573D29">
        <w:rPr>
          <w:color w:val="000000" w:themeColor="text1"/>
          <w:sz w:val="28"/>
          <w:szCs w:val="28"/>
        </w:rPr>
        <w:t>(10) Экономические агенты, зарегистрированные в Свободном международном аэропорту «</w:t>
      </w:r>
      <w:proofErr w:type="spellStart"/>
      <w:r w:rsidRPr="00573D29">
        <w:rPr>
          <w:color w:val="000000" w:themeColor="text1"/>
          <w:sz w:val="28"/>
          <w:szCs w:val="28"/>
        </w:rPr>
        <w:t>Мэркулешть</w:t>
      </w:r>
      <w:proofErr w:type="spellEnd"/>
      <w:r w:rsidRPr="00573D29">
        <w:rPr>
          <w:color w:val="000000" w:themeColor="text1"/>
          <w:sz w:val="28"/>
          <w:szCs w:val="28"/>
        </w:rPr>
        <w:t>» в период с 1 января 2023 г. по 1 сентября 2024 г., имеют право в течение периода до 1 января 2033 г., но не более периода работы Свободного аэропорта.</w:t>
      </w:r>
      <w:proofErr w:type="gramStart"/>
      <w:r w:rsidRPr="00573D29">
        <w:rPr>
          <w:color w:val="000000" w:themeColor="text1"/>
          <w:sz w:val="28"/>
          <w:szCs w:val="28"/>
        </w:rPr>
        <w:t xml:space="preserve"> ,</w:t>
      </w:r>
      <w:proofErr w:type="gramEnd"/>
      <w:r w:rsidRPr="00573D29">
        <w:rPr>
          <w:color w:val="000000" w:themeColor="text1"/>
          <w:sz w:val="28"/>
          <w:szCs w:val="28"/>
        </w:rPr>
        <w:t xml:space="preserve"> активировать в соответствии с положениями, действующими до даты вступления в силу настоящего Кодекса.</w:t>
      </w:r>
    </w:p>
    <w:p w14:paraId="4309F149" w14:textId="77777777" w:rsidR="00B40A18" w:rsidRPr="00573D29" w:rsidRDefault="00B40A18" w:rsidP="007E1523">
      <w:pPr>
        <w:tabs>
          <w:tab w:val="left" w:pos="993"/>
        </w:tabs>
        <w:contextualSpacing/>
        <w:rPr>
          <w:color w:val="000000" w:themeColor="text1"/>
          <w:sz w:val="28"/>
          <w:szCs w:val="28"/>
        </w:rPr>
      </w:pPr>
      <w:r w:rsidRPr="00573D29">
        <w:rPr>
          <w:color w:val="000000" w:themeColor="text1"/>
          <w:sz w:val="28"/>
          <w:szCs w:val="28"/>
        </w:rPr>
        <w:lastRenderedPageBreak/>
        <w:t xml:space="preserve">(11) Содержащиеся в настоящем кодексе положения относительно уплаты, гарантирования, погашения таможенной задолженности и аннулирования ввозных платежей применяются соответствующим образом к налогу на добавленную стоимость и акцизам, удержание которых отнесено согласно Налоговому кодексу к полномочиям Таможенной службы. </w:t>
      </w:r>
    </w:p>
    <w:p w14:paraId="6F7A5B8D" w14:textId="77777777" w:rsidR="00B40A18" w:rsidRPr="00573D29" w:rsidRDefault="00B40A18" w:rsidP="007E1523">
      <w:pPr>
        <w:tabs>
          <w:tab w:val="left" w:pos="993"/>
        </w:tabs>
        <w:contextualSpacing/>
        <w:rPr>
          <w:color w:val="000000" w:themeColor="text1"/>
          <w:sz w:val="28"/>
          <w:szCs w:val="28"/>
        </w:rPr>
      </w:pPr>
      <w:r w:rsidRPr="00573D29">
        <w:rPr>
          <w:color w:val="000000" w:themeColor="text1"/>
          <w:sz w:val="28"/>
          <w:szCs w:val="28"/>
        </w:rPr>
        <w:t>(12) До момента введения в действие средств электронной обработки, предусмотренных частью (1) статьи 6 Кодекса, используются любые другие средства, предусмотренные законодательством».</w:t>
      </w:r>
    </w:p>
    <w:p w14:paraId="44172EDA" w14:textId="77777777" w:rsidR="00B40A18" w:rsidRPr="00573D29" w:rsidRDefault="00B40A18" w:rsidP="007E1523">
      <w:pPr>
        <w:tabs>
          <w:tab w:val="left" w:pos="993"/>
        </w:tabs>
        <w:contextualSpacing/>
        <w:rPr>
          <w:color w:val="000000" w:themeColor="text1"/>
          <w:sz w:val="28"/>
          <w:szCs w:val="28"/>
        </w:rPr>
      </w:pPr>
      <w:r w:rsidRPr="00573D29">
        <w:rPr>
          <w:color w:val="000000" w:themeColor="text1"/>
          <w:sz w:val="28"/>
          <w:szCs w:val="28"/>
        </w:rPr>
        <w:t>(13) Последующие проверки, начатые до даты вступления в силу настоящего кодекса, которые не были завершены до 1 июля 2023 года, будут рассмотрены и завершены в соответствии с правовыми положениями, действующими до даты вступления в силу настоящего кодекса.</w:t>
      </w:r>
    </w:p>
    <w:p w14:paraId="486D39FC" w14:textId="77777777" w:rsidR="00B40A18" w:rsidRPr="00573D29" w:rsidRDefault="00B40A18" w:rsidP="007E1523">
      <w:pPr>
        <w:tabs>
          <w:tab w:val="left" w:pos="993"/>
        </w:tabs>
        <w:contextualSpacing/>
        <w:rPr>
          <w:color w:val="000000" w:themeColor="text1"/>
          <w:sz w:val="28"/>
          <w:szCs w:val="28"/>
        </w:rPr>
      </w:pPr>
      <w:r w:rsidRPr="00573D29">
        <w:rPr>
          <w:color w:val="000000" w:themeColor="text1"/>
          <w:sz w:val="28"/>
          <w:szCs w:val="28"/>
        </w:rPr>
        <w:t xml:space="preserve">(14) Процедура отсрочки окончательного определения таможенной стоимости, начатая до 1 июля 2023 года, будет </w:t>
      </w:r>
      <w:proofErr w:type="gramStart"/>
      <w:r w:rsidRPr="00573D29">
        <w:rPr>
          <w:color w:val="000000" w:themeColor="text1"/>
          <w:sz w:val="28"/>
          <w:szCs w:val="28"/>
        </w:rPr>
        <w:t>осуществляться</w:t>
      </w:r>
      <w:proofErr w:type="gramEnd"/>
      <w:r w:rsidRPr="00573D29">
        <w:rPr>
          <w:color w:val="000000" w:themeColor="text1"/>
          <w:sz w:val="28"/>
          <w:szCs w:val="28"/>
        </w:rPr>
        <w:t xml:space="preserve"> и завершаться в соответствии с правовыми нормами, действующими до даты вступления в силу настоящего кодекса.».</w:t>
      </w:r>
    </w:p>
    <w:p w14:paraId="21565BC1" w14:textId="77777777" w:rsidR="00B40A18" w:rsidRPr="00573D29" w:rsidRDefault="00B40A18" w:rsidP="007E1523">
      <w:pPr>
        <w:pStyle w:val="a3"/>
        <w:numPr>
          <w:ilvl w:val="0"/>
          <w:numId w:val="45"/>
        </w:numPr>
        <w:tabs>
          <w:tab w:val="left" w:pos="142"/>
          <w:tab w:val="left" w:pos="284"/>
          <w:tab w:val="left" w:pos="567"/>
          <w:tab w:val="left" w:pos="709"/>
          <w:tab w:val="left" w:pos="1134"/>
        </w:tabs>
        <w:spacing w:after="0" w:line="240" w:lineRule="auto"/>
        <w:ind w:left="0" w:firstLine="709"/>
        <w:jc w:val="both"/>
        <w:rPr>
          <w:rFonts w:ascii="Times New Roman" w:hAnsi="Times New Roman" w:cs="Times New Roman"/>
          <w:color w:val="000000" w:themeColor="text1"/>
          <w:sz w:val="28"/>
          <w:szCs w:val="28"/>
        </w:rPr>
      </w:pPr>
      <w:r w:rsidRPr="00573D29">
        <w:rPr>
          <w:rFonts w:ascii="Times New Roman" w:hAnsi="Times New Roman" w:cs="Times New Roman"/>
          <w:color w:val="000000" w:themeColor="text1"/>
          <w:sz w:val="28"/>
          <w:szCs w:val="28"/>
        </w:rPr>
        <w:t>После приложения №2 дополнить приложениями №3 и №4 следующего содержания:</w:t>
      </w:r>
    </w:p>
    <w:p w14:paraId="090AC17A" w14:textId="77777777" w:rsidR="00B40A18" w:rsidRPr="00770D38" w:rsidRDefault="00B40A18" w:rsidP="00770D38">
      <w:pPr>
        <w:tabs>
          <w:tab w:val="left" w:pos="142"/>
          <w:tab w:val="left" w:pos="284"/>
          <w:tab w:val="left" w:pos="710"/>
          <w:tab w:val="left" w:pos="1134"/>
        </w:tabs>
        <w:ind w:left="644" w:hanging="242"/>
        <w:contextualSpacing/>
        <w:jc w:val="right"/>
        <w:rPr>
          <w:color w:val="000000" w:themeColor="text1"/>
        </w:rPr>
      </w:pPr>
      <w:r w:rsidRPr="00770D38">
        <w:rPr>
          <w:color w:val="000000" w:themeColor="text1"/>
        </w:rPr>
        <w:t>«Приложение №3</w:t>
      </w:r>
    </w:p>
    <w:p w14:paraId="7CAD07EF" w14:textId="77777777" w:rsidR="00B40A18" w:rsidRPr="00770D38" w:rsidRDefault="00B40A18" w:rsidP="00770D38">
      <w:pPr>
        <w:tabs>
          <w:tab w:val="center" w:pos="4677"/>
          <w:tab w:val="right" w:pos="9355"/>
        </w:tabs>
        <w:ind w:firstLine="0"/>
        <w:jc w:val="center"/>
        <w:rPr>
          <w:rFonts w:eastAsiaTheme="minorHAnsi"/>
          <w:b/>
          <w:bCs/>
          <w:color w:val="000000" w:themeColor="text1"/>
        </w:rPr>
      </w:pPr>
      <w:r w:rsidRPr="00770D38">
        <w:rPr>
          <w:rFonts w:eastAsiaTheme="minorHAnsi"/>
          <w:b/>
          <w:bCs/>
          <w:color w:val="000000" w:themeColor="text1"/>
        </w:rPr>
        <w:t>Печатные материалы для слепых</w:t>
      </w:r>
    </w:p>
    <w:p w14:paraId="151658E2" w14:textId="77777777" w:rsidR="00B40A18" w:rsidRPr="00573D29" w:rsidRDefault="00B40A18" w:rsidP="00E14152">
      <w:pPr>
        <w:tabs>
          <w:tab w:val="center" w:pos="4677"/>
          <w:tab w:val="right" w:pos="9355"/>
        </w:tabs>
        <w:ind w:left="1070"/>
        <w:rPr>
          <w:rFonts w:eastAsiaTheme="minorHAnsi"/>
          <w:color w:val="000000" w:themeColor="text1"/>
          <w:sz w:val="28"/>
          <w:szCs w:val="28"/>
        </w:rPr>
      </w:pPr>
    </w:p>
    <w:tbl>
      <w:tblPr>
        <w:tblStyle w:val="TableGrid4"/>
        <w:tblW w:w="0" w:type="auto"/>
        <w:tblLook w:val="04A0" w:firstRow="1" w:lastRow="0" w:firstColumn="1" w:lastColumn="0" w:noHBand="0" w:noVBand="1"/>
      </w:tblPr>
      <w:tblGrid>
        <w:gridCol w:w="1696"/>
        <w:gridCol w:w="7636"/>
      </w:tblGrid>
      <w:tr w:rsidR="00B40A18" w:rsidRPr="00573D29" w14:paraId="4908C11C" w14:textId="77777777" w:rsidTr="008A200A">
        <w:tc>
          <w:tcPr>
            <w:tcW w:w="1696" w:type="dxa"/>
          </w:tcPr>
          <w:p w14:paraId="155C8FB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Код CN</w:t>
            </w:r>
          </w:p>
        </w:tc>
        <w:tc>
          <w:tcPr>
            <w:tcW w:w="7636" w:type="dxa"/>
          </w:tcPr>
          <w:p w14:paraId="1B0279D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Описание</w:t>
            </w:r>
          </w:p>
        </w:tc>
      </w:tr>
      <w:tr w:rsidR="00B40A18" w:rsidRPr="00573D29" w14:paraId="6D88914D" w14:textId="77777777" w:rsidTr="008A200A">
        <w:tc>
          <w:tcPr>
            <w:tcW w:w="1696" w:type="dxa"/>
          </w:tcPr>
          <w:p w14:paraId="6FE53C1D"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4911</w:t>
            </w:r>
          </w:p>
          <w:p w14:paraId="484028C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6069716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4911 10</w:t>
            </w:r>
          </w:p>
          <w:p w14:paraId="4831243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2047F02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roofErr w:type="spellStart"/>
            <w:r w:rsidRPr="00770D38">
              <w:rPr>
                <w:rFonts w:ascii="Times New Roman" w:eastAsiaTheme="minorHAnsi" w:hAnsi="Times New Roman"/>
                <w:color w:val="000000" w:themeColor="text1"/>
              </w:rPr>
              <w:t>искл</w:t>
            </w:r>
            <w:proofErr w:type="spellEnd"/>
            <w:r w:rsidRPr="00770D38">
              <w:rPr>
                <w:rFonts w:ascii="Times New Roman" w:eastAsiaTheme="minorHAnsi" w:hAnsi="Times New Roman"/>
                <w:color w:val="000000" w:themeColor="text1"/>
              </w:rPr>
              <w:t xml:space="preserve"> 4911 10 900</w:t>
            </w:r>
          </w:p>
          <w:p w14:paraId="02D4162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D61B84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8E7F9F4"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066CD4E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roofErr w:type="spellStart"/>
            <w:r w:rsidRPr="00770D38">
              <w:rPr>
                <w:rFonts w:ascii="Times New Roman" w:eastAsiaTheme="minorHAnsi" w:hAnsi="Times New Roman"/>
                <w:color w:val="000000" w:themeColor="text1"/>
              </w:rPr>
              <w:t>искл</w:t>
            </w:r>
            <w:proofErr w:type="spellEnd"/>
            <w:r w:rsidRPr="00770D38">
              <w:rPr>
                <w:rFonts w:ascii="Times New Roman" w:eastAsiaTheme="minorHAnsi" w:hAnsi="Times New Roman"/>
                <w:color w:val="000000" w:themeColor="text1"/>
              </w:rPr>
              <w:t xml:space="preserve"> 4911 91 000</w:t>
            </w:r>
          </w:p>
          <w:p w14:paraId="1830F598"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294A80DE"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roofErr w:type="spellStart"/>
            <w:r w:rsidRPr="00770D38">
              <w:rPr>
                <w:rFonts w:ascii="Times New Roman" w:eastAsiaTheme="minorHAnsi" w:hAnsi="Times New Roman"/>
                <w:color w:val="000000" w:themeColor="text1"/>
              </w:rPr>
              <w:t>искл</w:t>
            </w:r>
            <w:proofErr w:type="spellEnd"/>
            <w:r w:rsidRPr="00770D38">
              <w:rPr>
                <w:rFonts w:ascii="Times New Roman" w:eastAsiaTheme="minorHAnsi" w:hAnsi="Times New Roman"/>
                <w:color w:val="000000" w:themeColor="text1"/>
              </w:rPr>
              <w:t xml:space="preserve"> 4911 99 000</w:t>
            </w:r>
          </w:p>
        </w:tc>
        <w:tc>
          <w:tcPr>
            <w:tcW w:w="7636" w:type="dxa"/>
          </w:tcPr>
          <w:p w14:paraId="2A3E846A"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Прочие репродукции, в том числе изображения, гравюры и фотографии:</w:t>
            </w:r>
          </w:p>
          <w:p w14:paraId="3B6AA01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Рекламные </w:t>
            </w:r>
            <w:proofErr w:type="spellStart"/>
            <w:r w:rsidRPr="00770D38">
              <w:rPr>
                <w:rFonts w:ascii="Times New Roman" w:eastAsiaTheme="minorHAnsi" w:hAnsi="Times New Roman"/>
                <w:color w:val="000000" w:themeColor="text1"/>
              </w:rPr>
              <w:t>принты</w:t>
            </w:r>
            <w:proofErr w:type="spellEnd"/>
            <w:r w:rsidRPr="00770D38">
              <w:rPr>
                <w:rFonts w:ascii="Times New Roman" w:eastAsiaTheme="minorHAnsi" w:hAnsi="Times New Roman"/>
                <w:color w:val="000000" w:themeColor="text1"/>
              </w:rPr>
              <w:t>, коммерческие каталоги и тому подобное:</w:t>
            </w:r>
          </w:p>
          <w:p w14:paraId="048C541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681F57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Другие:</w:t>
            </w:r>
          </w:p>
          <w:p w14:paraId="12B3395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w:t>
            </w:r>
            <w:proofErr w:type="gramStart"/>
            <w:r w:rsidRPr="00770D38">
              <w:rPr>
                <w:rFonts w:ascii="Times New Roman" w:eastAsiaTheme="minorHAnsi" w:hAnsi="Times New Roman"/>
                <w:color w:val="000000" w:themeColor="text1"/>
              </w:rPr>
              <w:t>Рельефный</w:t>
            </w:r>
            <w:proofErr w:type="gramEnd"/>
            <w:r w:rsidRPr="00770D38">
              <w:rPr>
                <w:rFonts w:ascii="Times New Roman" w:eastAsiaTheme="minorHAnsi" w:hAnsi="Times New Roman"/>
                <w:color w:val="000000" w:themeColor="text1"/>
              </w:rPr>
              <w:t>, для слепых и слабовидящих</w:t>
            </w:r>
          </w:p>
          <w:p w14:paraId="00AB874A"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F71DCB3"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Другие:</w:t>
            </w:r>
          </w:p>
          <w:p w14:paraId="5E2CAF6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35292D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Картины, гравюры и фотографии:</w:t>
            </w:r>
          </w:p>
          <w:p w14:paraId="41D8C67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w:t>
            </w:r>
            <w:proofErr w:type="gramStart"/>
            <w:r w:rsidRPr="00770D38">
              <w:rPr>
                <w:rFonts w:ascii="Times New Roman" w:eastAsiaTheme="minorHAnsi" w:hAnsi="Times New Roman"/>
                <w:color w:val="000000" w:themeColor="text1"/>
              </w:rPr>
              <w:t>Рельефный</w:t>
            </w:r>
            <w:proofErr w:type="gramEnd"/>
            <w:r w:rsidRPr="00770D38">
              <w:rPr>
                <w:rFonts w:ascii="Times New Roman" w:eastAsiaTheme="minorHAnsi" w:hAnsi="Times New Roman"/>
                <w:color w:val="000000" w:themeColor="text1"/>
              </w:rPr>
              <w:t>, для слепых и слабовидящих</w:t>
            </w:r>
          </w:p>
          <w:p w14:paraId="34433E51"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2BA76E8"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Другие:</w:t>
            </w:r>
          </w:p>
          <w:p w14:paraId="16704EB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w:t>
            </w:r>
            <w:proofErr w:type="gramStart"/>
            <w:r w:rsidRPr="00770D38">
              <w:rPr>
                <w:rFonts w:ascii="Times New Roman" w:eastAsiaTheme="minorHAnsi" w:hAnsi="Times New Roman"/>
                <w:color w:val="000000" w:themeColor="text1"/>
              </w:rPr>
              <w:t>Рельефный</w:t>
            </w:r>
            <w:proofErr w:type="gramEnd"/>
            <w:r w:rsidRPr="00770D38">
              <w:rPr>
                <w:rFonts w:ascii="Times New Roman" w:eastAsiaTheme="minorHAnsi" w:hAnsi="Times New Roman"/>
                <w:color w:val="000000" w:themeColor="text1"/>
              </w:rPr>
              <w:t>, для слепых и слабовидящих</w:t>
            </w:r>
          </w:p>
        </w:tc>
      </w:tr>
    </w:tbl>
    <w:p w14:paraId="2B3B3A79" w14:textId="77777777" w:rsidR="00B40A18" w:rsidRPr="00573D29" w:rsidRDefault="00B40A18" w:rsidP="00E14152">
      <w:pPr>
        <w:tabs>
          <w:tab w:val="left" w:pos="142"/>
          <w:tab w:val="left" w:pos="284"/>
          <w:tab w:val="left" w:pos="710"/>
        </w:tabs>
        <w:ind w:left="568"/>
        <w:rPr>
          <w:color w:val="000000" w:themeColor="text1"/>
          <w:sz w:val="24"/>
          <w:szCs w:val="24"/>
        </w:rPr>
      </w:pPr>
    </w:p>
    <w:p w14:paraId="1A3F0568" w14:textId="77777777" w:rsidR="00B40A18" w:rsidRPr="00770D38" w:rsidRDefault="00B40A18" w:rsidP="00770D38">
      <w:pPr>
        <w:tabs>
          <w:tab w:val="left" w:pos="142"/>
          <w:tab w:val="left" w:pos="284"/>
          <w:tab w:val="left" w:pos="710"/>
        </w:tabs>
        <w:ind w:left="568"/>
        <w:jc w:val="right"/>
        <w:rPr>
          <w:color w:val="000000" w:themeColor="text1"/>
        </w:rPr>
      </w:pPr>
      <w:r w:rsidRPr="00770D38">
        <w:rPr>
          <w:color w:val="000000" w:themeColor="text1"/>
        </w:rPr>
        <w:t>Приложение № 4</w:t>
      </w:r>
    </w:p>
    <w:p w14:paraId="7EBF2B43" w14:textId="77777777" w:rsidR="00B40A18" w:rsidRPr="00573D29" w:rsidRDefault="00B40A18" w:rsidP="00E14152">
      <w:pPr>
        <w:tabs>
          <w:tab w:val="center" w:pos="4677"/>
          <w:tab w:val="right" w:pos="9355"/>
        </w:tabs>
        <w:ind w:left="1070"/>
        <w:rPr>
          <w:rFonts w:eastAsiaTheme="minorHAnsi"/>
          <w:color w:val="000000" w:themeColor="text1"/>
          <w:sz w:val="24"/>
          <w:szCs w:val="24"/>
        </w:rPr>
      </w:pPr>
    </w:p>
    <w:p w14:paraId="06EBAA4C" w14:textId="77777777" w:rsidR="00B40A18" w:rsidRPr="00770D38" w:rsidRDefault="00B40A18" w:rsidP="00770D38">
      <w:pPr>
        <w:tabs>
          <w:tab w:val="center" w:pos="4677"/>
          <w:tab w:val="right" w:pos="9355"/>
        </w:tabs>
        <w:ind w:firstLine="0"/>
        <w:jc w:val="center"/>
        <w:rPr>
          <w:rFonts w:eastAsiaTheme="minorHAnsi"/>
          <w:b/>
          <w:bCs/>
        </w:rPr>
      </w:pPr>
      <w:r w:rsidRPr="00770D38">
        <w:rPr>
          <w:rFonts w:eastAsiaTheme="minorHAnsi"/>
          <w:b/>
          <w:bCs/>
        </w:rPr>
        <w:t xml:space="preserve">Изделия, </w:t>
      </w:r>
      <w:proofErr w:type="gramStart"/>
      <w:r w:rsidRPr="00770D38">
        <w:rPr>
          <w:rFonts w:eastAsiaTheme="minorHAnsi"/>
          <w:b/>
          <w:bCs/>
        </w:rPr>
        <w:t>кроме</w:t>
      </w:r>
      <w:proofErr w:type="gramEnd"/>
      <w:r w:rsidRPr="00770D38">
        <w:rPr>
          <w:rFonts w:eastAsiaTheme="minorHAnsi"/>
          <w:b/>
          <w:bCs/>
        </w:rPr>
        <w:t xml:space="preserve"> печатных, для слепых</w:t>
      </w:r>
    </w:p>
    <w:p w14:paraId="19F0C9F4" w14:textId="77777777" w:rsidR="00B40A18" w:rsidRPr="00573D29" w:rsidRDefault="00B40A18" w:rsidP="00E14152">
      <w:pPr>
        <w:tabs>
          <w:tab w:val="center" w:pos="4677"/>
          <w:tab w:val="right" w:pos="9355"/>
        </w:tabs>
        <w:ind w:left="1070"/>
        <w:rPr>
          <w:rFonts w:eastAsiaTheme="minorHAnsi"/>
          <w:color w:val="000000" w:themeColor="text1"/>
          <w:sz w:val="24"/>
          <w:szCs w:val="24"/>
        </w:rPr>
      </w:pPr>
    </w:p>
    <w:tbl>
      <w:tblPr>
        <w:tblStyle w:val="TableGrid4"/>
        <w:tblW w:w="0" w:type="auto"/>
        <w:tblLook w:val="04A0" w:firstRow="1" w:lastRow="0" w:firstColumn="1" w:lastColumn="0" w:noHBand="0" w:noVBand="1"/>
      </w:tblPr>
      <w:tblGrid>
        <w:gridCol w:w="1696"/>
        <w:gridCol w:w="7636"/>
      </w:tblGrid>
      <w:tr w:rsidR="00B40A18" w:rsidRPr="00573D29" w14:paraId="5C656012" w14:textId="77777777" w:rsidTr="008A200A">
        <w:tc>
          <w:tcPr>
            <w:tcW w:w="1696" w:type="dxa"/>
          </w:tcPr>
          <w:p w14:paraId="45804CCA"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Код CN</w:t>
            </w:r>
          </w:p>
        </w:tc>
        <w:tc>
          <w:tcPr>
            <w:tcW w:w="7636" w:type="dxa"/>
          </w:tcPr>
          <w:p w14:paraId="660EAF3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Описание</w:t>
            </w:r>
          </w:p>
        </w:tc>
      </w:tr>
      <w:tr w:rsidR="00B40A18" w:rsidRPr="00573D29" w14:paraId="6068F71D" w14:textId="77777777" w:rsidTr="008A200A">
        <w:tc>
          <w:tcPr>
            <w:tcW w:w="1696" w:type="dxa"/>
          </w:tcPr>
          <w:p w14:paraId="3823731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4802</w:t>
            </w:r>
          </w:p>
          <w:p w14:paraId="43044B45"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6C87C3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245153B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5F06881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8A00C63"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F07FB9E"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004CCB7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D258F3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4F4BAD4"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4802 55</w:t>
            </w:r>
          </w:p>
          <w:p w14:paraId="7BB02A8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05D9E18"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286D903"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5A3FF6D8"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62EDA37E"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4802 56</w:t>
            </w:r>
          </w:p>
          <w:p w14:paraId="51A60F9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6AB1B0A8"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DD306D5"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63B9DF23"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6CB21FA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4802 57 00</w:t>
            </w:r>
          </w:p>
          <w:p w14:paraId="0876012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216C56E"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2EA0D06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4802 58</w:t>
            </w:r>
          </w:p>
          <w:p w14:paraId="6A679ED0"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24446F8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07738F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28D1ABB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0EB607C4"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4802 61</w:t>
            </w:r>
          </w:p>
          <w:p w14:paraId="7854B414"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4802 61 800</w:t>
            </w:r>
          </w:p>
          <w:p w14:paraId="648D673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FBD7DE0"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392CC7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1BC00F8"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4802 62 000</w:t>
            </w:r>
          </w:p>
          <w:p w14:paraId="547E2C51"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077713C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E3F099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4802 69 000</w:t>
            </w:r>
          </w:p>
          <w:p w14:paraId="535FE48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20D021C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6BACDBB5"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617597BA"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4805</w:t>
            </w:r>
          </w:p>
          <w:p w14:paraId="774AA6D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05EF720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DF5596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4805 91 000</w:t>
            </w:r>
          </w:p>
          <w:p w14:paraId="58743B88"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E1CAC31"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4805 92 000</w:t>
            </w:r>
          </w:p>
          <w:p w14:paraId="2D06C133"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72E7C7E"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4805 93</w:t>
            </w:r>
          </w:p>
          <w:p w14:paraId="4D6AEC1A"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4805 93 800</w:t>
            </w:r>
          </w:p>
          <w:p w14:paraId="19F084BA"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B20A0E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4823</w:t>
            </w:r>
          </w:p>
          <w:p w14:paraId="6DC95C6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60EB2593"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80D54CA"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27AA1C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659DF5D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7ECEDC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4823 90</w:t>
            </w:r>
          </w:p>
          <w:p w14:paraId="576ADFB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4823 90 40</w:t>
            </w:r>
          </w:p>
          <w:p w14:paraId="3A15ED1D"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63645C0"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B1EDD40"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roofErr w:type="spellStart"/>
            <w:r w:rsidRPr="00770D38">
              <w:rPr>
                <w:rFonts w:ascii="Times New Roman" w:eastAsiaTheme="minorHAnsi" w:hAnsi="Times New Roman"/>
                <w:color w:val="000000" w:themeColor="text1"/>
              </w:rPr>
              <w:t>искл</w:t>
            </w:r>
            <w:proofErr w:type="spellEnd"/>
            <w:r w:rsidRPr="00770D38">
              <w:rPr>
                <w:rFonts w:ascii="Times New Roman" w:eastAsiaTheme="minorHAnsi" w:hAnsi="Times New Roman"/>
                <w:color w:val="000000" w:themeColor="text1"/>
              </w:rPr>
              <w:t xml:space="preserve"> 6602 00 00</w:t>
            </w:r>
          </w:p>
          <w:p w14:paraId="0A1A958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8E71524"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422C94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590F31A"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roofErr w:type="spellStart"/>
            <w:r w:rsidRPr="00770D38">
              <w:rPr>
                <w:rFonts w:ascii="Times New Roman" w:eastAsiaTheme="minorHAnsi" w:hAnsi="Times New Roman"/>
                <w:color w:val="000000" w:themeColor="text1"/>
              </w:rPr>
              <w:t>искл</w:t>
            </w:r>
            <w:proofErr w:type="spellEnd"/>
            <w:r w:rsidRPr="00770D38">
              <w:rPr>
                <w:rFonts w:ascii="Times New Roman" w:eastAsiaTheme="minorHAnsi" w:hAnsi="Times New Roman"/>
                <w:color w:val="000000" w:themeColor="text1"/>
              </w:rPr>
              <w:t xml:space="preserve"> 8471</w:t>
            </w:r>
          </w:p>
          <w:p w14:paraId="74CAF06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287595F5"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206991E"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22CE7D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roofErr w:type="spellStart"/>
            <w:r w:rsidRPr="00770D38">
              <w:rPr>
                <w:rFonts w:ascii="Times New Roman" w:eastAsiaTheme="minorHAnsi" w:hAnsi="Times New Roman"/>
                <w:color w:val="000000" w:themeColor="text1"/>
              </w:rPr>
              <w:t>искл</w:t>
            </w:r>
            <w:proofErr w:type="spellEnd"/>
            <w:r w:rsidRPr="00770D38">
              <w:rPr>
                <w:rFonts w:ascii="Times New Roman" w:eastAsiaTheme="minorHAnsi" w:hAnsi="Times New Roman"/>
                <w:color w:val="000000" w:themeColor="text1"/>
              </w:rPr>
              <w:t xml:space="preserve"> 8519</w:t>
            </w:r>
          </w:p>
          <w:p w14:paraId="5FC6278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FE811E8"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503C84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D26FAD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roofErr w:type="spellStart"/>
            <w:r w:rsidRPr="00770D38">
              <w:rPr>
                <w:rFonts w:ascii="Times New Roman" w:eastAsiaTheme="minorHAnsi" w:hAnsi="Times New Roman"/>
                <w:color w:val="000000" w:themeColor="text1"/>
              </w:rPr>
              <w:t>искл</w:t>
            </w:r>
            <w:proofErr w:type="spellEnd"/>
            <w:r w:rsidRPr="00770D38">
              <w:rPr>
                <w:rFonts w:ascii="Times New Roman" w:eastAsiaTheme="minorHAnsi" w:hAnsi="Times New Roman"/>
                <w:color w:val="000000" w:themeColor="text1"/>
              </w:rPr>
              <w:t xml:space="preserve"> 8523</w:t>
            </w:r>
          </w:p>
          <w:p w14:paraId="6B72335E"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7298381"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2EA6A3F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9EDD64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441886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211ABCE0"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9CC8E9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578790B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9013</w:t>
            </w:r>
          </w:p>
          <w:p w14:paraId="06C8D15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6112F9C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005099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roofErr w:type="spellStart"/>
            <w:r w:rsidRPr="00770D38">
              <w:rPr>
                <w:rFonts w:ascii="Times New Roman" w:eastAsiaTheme="minorHAnsi" w:hAnsi="Times New Roman"/>
                <w:color w:val="000000" w:themeColor="text1"/>
              </w:rPr>
              <w:t>искл</w:t>
            </w:r>
            <w:proofErr w:type="spellEnd"/>
            <w:r w:rsidRPr="00770D38">
              <w:rPr>
                <w:rFonts w:ascii="Times New Roman" w:eastAsiaTheme="minorHAnsi" w:hAnsi="Times New Roman"/>
                <w:color w:val="000000" w:themeColor="text1"/>
              </w:rPr>
              <w:t xml:space="preserve"> 9013 80 000</w:t>
            </w:r>
          </w:p>
          <w:p w14:paraId="4C4E4FA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351C8E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2395119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9021</w:t>
            </w:r>
          </w:p>
          <w:p w14:paraId="28D0DF98"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01E88D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5E753411"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515B496A"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61C4E2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6EF4EE3"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roofErr w:type="spellStart"/>
            <w:r w:rsidRPr="00770D38">
              <w:rPr>
                <w:rFonts w:ascii="Times New Roman" w:eastAsiaTheme="minorHAnsi" w:hAnsi="Times New Roman"/>
                <w:color w:val="000000" w:themeColor="text1"/>
              </w:rPr>
              <w:t>искл</w:t>
            </w:r>
            <w:proofErr w:type="spellEnd"/>
            <w:r w:rsidRPr="00770D38">
              <w:rPr>
                <w:rFonts w:ascii="Times New Roman" w:eastAsiaTheme="minorHAnsi" w:hAnsi="Times New Roman"/>
                <w:color w:val="000000" w:themeColor="text1"/>
              </w:rPr>
              <w:t xml:space="preserve"> 9021 90</w:t>
            </w:r>
          </w:p>
          <w:p w14:paraId="55B24C0E"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41C9D03"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8C05375"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54E816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FC71458"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364828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1F174E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9023 00</w:t>
            </w:r>
          </w:p>
          <w:p w14:paraId="771E8A4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69AC714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782B1B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roofErr w:type="spellStart"/>
            <w:r w:rsidRPr="00770D38">
              <w:rPr>
                <w:rFonts w:ascii="Times New Roman" w:eastAsiaTheme="minorHAnsi" w:hAnsi="Times New Roman"/>
                <w:color w:val="000000" w:themeColor="text1"/>
              </w:rPr>
              <w:t>искл</w:t>
            </w:r>
            <w:proofErr w:type="spellEnd"/>
            <w:r w:rsidRPr="00770D38">
              <w:rPr>
                <w:rFonts w:ascii="Times New Roman" w:eastAsiaTheme="minorHAnsi" w:hAnsi="Times New Roman"/>
                <w:color w:val="000000" w:themeColor="text1"/>
              </w:rPr>
              <w:t xml:space="preserve"> 9023 00 </w:t>
            </w:r>
            <w:r w:rsidRPr="00770D38">
              <w:rPr>
                <w:rFonts w:ascii="Times New Roman" w:eastAsiaTheme="minorHAnsi" w:hAnsi="Times New Roman"/>
                <w:color w:val="000000" w:themeColor="text1"/>
              </w:rPr>
              <w:lastRenderedPageBreak/>
              <w:t>800</w:t>
            </w:r>
          </w:p>
          <w:p w14:paraId="0BE9B705"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201EEAF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5D2A0A9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0E5D193"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BA5B224"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EB002B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roofErr w:type="spellStart"/>
            <w:r w:rsidRPr="00770D38">
              <w:rPr>
                <w:rFonts w:ascii="Times New Roman" w:eastAsiaTheme="minorHAnsi" w:hAnsi="Times New Roman"/>
                <w:color w:val="000000" w:themeColor="text1"/>
              </w:rPr>
              <w:t>искл</w:t>
            </w:r>
            <w:proofErr w:type="spellEnd"/>
            <w:r w:rsidRPr="00770D38">
              <w:rPr>
                <w:rFonts w:ascii="Times New Roman" w:eastAsiaTheme="minorHAnsi" w:hAnsi="Times New Roman"/>
                <w:color w:val="000000" w:themeColor="text1"/>
              </w:rPr>
              <w:t xml:space="preserve"> 9102</w:t>
            </w:r>
          </w:p>
          <w:p w14:paraId="616424A1"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59DE16A5"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8178FD5"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AF5BAB0"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007E9C0"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0A9F2F50"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7E6CB4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0C10697D"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9504</w:t>
            </w:r>
          </w:p>
          <w:p w14:paraId="6CAB90F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0CE5222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D5D1F71"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088C1F00"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028DFA8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BD0B103"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9504 90</w:t>
            </w:r>
          </w:p>
          <w:p w14:paraId="30237AC3"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5C295DE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roofErr w:type="spellStart"/>
            <w:r w:rsidRPr="00770D38">
              <w:rPr>
                <w:rFonts w:ascii="Times New Roman" w:eastAsiaTheme="minorHAnsi" w:hAnsi="Times New Roman"/>
                <w:color w:val="000000" w:themeColor="text1"/>
              </w:rPr>
              <w:t>искл</w:t>
            </w:r>
            <w:proofErr w:type="spellEnd"/>
            <w:r w:rsidRPr="00770D38">
              <w:rPr>
                <w:rFonts w:ascii="Times New Roman" w:eastAsiaTheme="minorHAnsi" w:hAnsi="Times New Roman"/>
                <w:color w:val="000000" w:themeColor="text1"/>
              </w:rPr>
              <w:t xml:space="preserve"> 9504 90 800</w:t>
            </w:r>
          </w:p>
          <w:p w14:paraId="3A05848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tc>
        <w:tc>
          <w:tcPr>
            <w:tcW w:w="7636" w:type="dxa"/>
          </w:tcPr>
          <w:p w14:paraId="00B9D55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lastRenderedPageBreak/>
              <w:t xml:space="preserve">Бумага и картон немелованные, используемые для письма, печати или других графических целей, и карточная бумага или картон, </w:t>
            </w:r>
            <w:r w:rsidRPr="00770D38">
              <w:rPr>
                <w:rFonts w:ascii="Times New Roman" w:eastAsiaTheme="minorHAnsi" w:hAnsi="Times New Roman"/>
                <w:color w:val="000000" w:themeColor="text1"/>
              </w:rPr>
              <w:lastRenderedPageBreak/>
              <w:t>неперфорированные, в рулонах или листах квадратной или прямоугольной формы любого размера, кроме бумаги товарной позиции 4801 или 4803; бумага и картон своими руками</w:t>
            </w:r>
          </w:p>
          <w:p w14:paraId="7439F0B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Бумага и картон прочие, не содержащие волокон, полученные механическим или химико-механическим способом, или в которых не более 10% от общего веса волокнистой композиции составляют такие волокна от общего содержания волокон, состоят из таких волокон:</w:t>
            </w:r>
          </w:p>
          <w:p w14:paraId="6DD5CB8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массой 40 г/м</w:t>
            </w:r>
            <w:proofErr w:type="gramStart"/>
            <w:r w:rsidRPr="00770D38">
              <w:rPr>
                <w:rFonts w:ascii="Times New Roman" w:eastAsiaTheme="minorHAnsi" w:hAnsi="Times New Roman"/>
                <w:color w:val="000000" w:themeColor="text1"/>
              </w:rPr>
              <w:t>2</w:t>
            </w:r>
            <w:proofErr w:type="gramEnd"/>
            <w:r w:rsidRPr="00770D38">
              <w:rPr>
                <w:rFonts w:ascii="Times New Roman" w:eastAsiaTheme="minorHAnsi" w:hAnsi="Times New Roman"/>
                <w:color w:val="000000" w:themeColor="text1"/>
              </w:rPr>
              <w:t xml:space="preserve"> и более, но не более 150 г/м2, в рулонах</w:t>
            </w:r>
          </w:p>
          <w:p w14:paraId="3DEE77FA"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007D7BA1"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Бумага </w:t>
            </w:r>
            <w:proofErr w:type="spellStart"/>
            <w:r w:rsidRPr="00770D38">
              <w:rPr>
                <w:rFonts w:ascii="Times New Roman" w:eastAsiaTheme="minorHAnsi" w:hAnsi="Times New Roman"/>
                <w:color w:val="000000" w:themeColor="text1"/>
              </w:rPr>
              <w:t>Braille</w:t>
            </w:r>
            <w:proofErr w:type="spellEnd"/>
          </w:p>
          <w:p w14:paraId="68FC7FBD"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9BD74F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массой не менее 40 г/м</w:t>
            </w:r>
            <w:proofErr w:type="gramStart"/>
            <w:r w:rsidRPr="00770D38">
              <w:rPr>
                <w:rFonts w:ascii="Times New Roman" w:eastAsiaTheme="minorHAnsi" w:hAnsi="Times New Roman"/>
                <w:color w:val="000000" w:themeColor="text1"/>
              </w:rPr>
              <w:t>2</w:t>
            </w:r>
            <w:proofErr w:type="gramEnd"/>
            <w:r w:rsidRPr="00770D38">
              <w:rPr>
                <w:rFonts w:ascii="Times New Roman" w:eastAsiaTheme="minorHAnsi" w:hAnsi="Times New Roman"/>
                <w:color w:val="000000" w:themeColor="text1"/>
              </w:rPr>
              <w:t xml:space="preserve">, но не более 150 г/м2, в листах шириной не более 435 мм с одной стороны и не более 297 мм с другой стороны, </w:t>
            </w:r>
            <w:proofErr w:type="spellStart"/>
            <w:r w:rsidRPr="00770D38">
              <w:rPr>
                <w:rFonts w:ascii="Times New Roman" w:eastAsiaTheme="minorHAnsi" w:hAnsi="Times New Roman"/>
                <w:color w:val="000000" w:themeColor="text1"/>
              </w:rPr>
              <w:t>несложенные</w:t>
            </w:r>
            <w:proofErr w:type="spellEnd"/>
          </w:p>
          <w:p w14:paraId="343CFDF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бумага </w:t>
            </w:r>
            <w:proofErr w:type="spellStart"/>
            <w:r w:rsidRPr="00770D38">
              <w:rPr>
                <w:rFonts w:ascii="Times New Roman" w:eastAsiaTheme="minorHAnsi" w:hAnsi="Times New Roman"/>
                <w:color w:val="000000" w:themeColor="text1"/>
              </w:rPr>
              <w:t>Braille</w:t>
            </w:r>
            <w:proofErr w:type="spellEnd"/>
          </w:p>
          <w:p w14:paraId="22E815E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C9DB7C1"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099F49B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прочие, массой не менее 40 г/м</w:t>
            </w:r>
            <w:proofErr w:type="gramStart"/>
            <w:r w:rsidRPr="00770D38">
              <w:rPr>
                <w:rFonts w:ascii="Times New Roman" w:eastAsiaTheme="minorHAnsi" w:hAnsi="Times New Roman"/>
                <w:color w:val="000000" w:themeColor="text1"/>
              </w:rPr>
              <w:t>2</w:t>
            </w:r>
            <w:proofErr w:type="gramEnd"/>
            <w:r w:rsidRPr="00770D38">
              <w:rPr>
                <w:rFonts w:ascii="Times New Roman" w:eastAsiaTheme="minorHAnsi" w:hAnsi="Times New Roman"/>
                <w:color w:val="000000" w:themeColor="text1"/>
              </w:rPr>
              <w:t>, но не более 150 г/м2</w:t>
            </w:r>
          </w:p>
          <w:p w14:paraId="3EDBF32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170D15AA"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бумага </w:t>
            </w:r>
            <w:proofErr w:type="spellStart"/>
            <w:r w:rsidRPr="00770D38">
              <w:rPr>
                <w:rFonts w:ascii="Times New Roman" w:eastAsiaTheme="minorHAnsi" w:hAnsi="Times New Roman"/>
                <w:color w:val="000000" w:themeColor="text1"/>
              </w:rPr>
              <w:t>Braille</w:t>
            </w:r>
            <w:proofErr w:type="spellEnd"/>
          </w:p>
          <w:p w14:paraId="6C04C81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весом более 150 г/м</w:t>
            </w:r>
            <w:proofErr w:type="gramStart"/>
            <w:r w:rsidRPr="00770D38">
              <w:rPr>
                <w:rFonts w:ascii="Times New Roman" w:eastAsiaTheme="minorHAnsi" w:hAnsi="Times New Roman"/>
                <w:color w:val="000000" w:themeColor="text1"/>
              </w:rPr>
              <w:t>2</w:t>
            </w:r>
            <w:proofErr w:type="gramEnd"/>
            <w:r w:rsidRPr="00770D38">
              <w:rPr>
                <w:rFonts w:ascii="Times New Roman" w:eastAsiaTheme="minorHAnsi" w:hAnsi="Times New Roman"/>
                <w:color w:val="000000" w:themeColor="text1"/>
              </w:rPr>
              <w:t>:</w:t>
            </w:r>
          </w:p>
          <w:p w14:paraId="0E7CF014"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Бумага Брайля – Бумага и картон прочие, в которых более 10% от общей массы волокнистой композиции составляют волокна, полученные механическим или химико-механическим способом</w:t>
            </w:r>
          </w:p>
          <w:p w14:paraId="6A12DAF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0667224"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в рулонах</w:t>
            </w:r>
          </w:p>
          <w:p w14:paraId="2535D56D"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 прочие</w:t>
            </w:r>
          </w:p>
          <w:p w14:paraId="1D49844D"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w:t>
            </w:r>
          </w:p>
          <w:p w14:paraId="28653F50"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бумага </w:t>
            </w:r>
            <w:proofErr w:type="spellStart"/>
            <w:r w:rsidRPr="00770D38">
              <w:rPr>
                <w:rFonts w:ascii="Times New Roman" w:eastAsiaTheme="minorHAnsi" w:hAnsi="Times New Roman"/>
                <w:color w:val="000000" w:themeColor="text1"/>
              </w:rPr>
              <w:t>Braille</w:t>
            </w:r>
            <w:proofErr w:type="spellEnd"/>
          </w:p>
          <w:p w14:paraId="4F3AA28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в листах, у которых одна сторона не более 435 мм, а другая сторона не более 297 мм, в развернутом состоянии</w:t>
            </w:r>
          </w:p>
          <w:p w14:paraId="1779CCF1"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бумага </w:t>
            </w:r>
            <w:proofErr w:type="spellStart"/>
            <w:r w:rsidRPr="00770D38">
              <w:rPr>
                <w:rFonts w:ascii="Times New Roman" w:eastAsiaTheme="minorHAnsi" w:hAnsi="Times New Roman"/>
                <w:color w:val="000000" w:themeColor="text1"/>
              </w:rPr>
              <w:t>Braille</w:t>
            </w:r>
            <w:proofErr w:type="spellEnd"/>
          </w:p>
          <w:p w14:paraId="36B8005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Другой</w:t>
            </w:r>
          </w:p>
          <w:p w14:paraId="4BF295D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w:t>
            </w:r>
          </w:p>
          <w:p w14:paraId="346B8A2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бумага </w:t>
            </w:r>
            <w:proofErr w:type="spellStart"/>
            <w:r w:rsidRPr="00770D38">
              <w:rPr>
                <w:rFonts w:ascii="Times New Roman" w:eastAsiaTheme="minorHAnsi" w:hAnsi="Times New Roman"/>
                <w:color w:val="000000" w:themeColor="text1"/>
              </w:rPr>
              <w:t>Braille</w:t>
            </w:r>
            <w:proofErr w:type="spellEnd"/>
          </w:p>
          <w:p w14:paraId="1CA0290E"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753AF9D"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Бумага и картон прочие, немелованные, в рулонах или листах, которые не подвергались дополнительной обработке или обработке, </w:t>
            </w:r>
            <w:proofErr w:type="gramStart"/>
            <w:r w:rsidRPr="00770D38">
              <w:rPr>
                <w:rFonts w:ascii="Times New Roman" w:eastAsiaTheme="minorHAnsi" w:hAnsi="Times New Roman"/>
                <w:color w:val="000000" w:themeColor="text1"/>
              </w:rPr>
              <w:t>кроме</w:t>
            </w:r>
            <w:proofErr w:type="gramEnd"/>
            <w:r w:rsidRPr="00770D38">
              <w:rPr>
                <w:rFonts w:ascii="Times New Roman" w:eastAsiaTheme="minorHAnsi" w:hAnsi="Times New Roman"/>
                <w:color w:val="000000" w:themeColor="text1"/>
              </w:rPr>
              <w:t xml:space="preserve"> указанных в примечании 3 к данной группе:</w:t>
            </w:r>
          </w:p>
          <w:p w14:paraId="7084F658"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Другой:</w:t>
            </w:r>
          </w:p>
          <w:p w14:paraId="37EB85C8"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Максимальный вес 150 г/м</w:t>
            </w:r>
            <w:proofErr w:type="gramStart"/>
            <w:r w:rsidRPr="00770D38">
              <w:rPr>
                <w:rFonts w:ascii="Times New Roman" w:eastAsiaTheme="minorHAnsi" w:hAnsi="Times New Roman"/>
                <w:color w:val="000000" w:themeColor="text1"/>
              </w:rPr>
              <w:t>2</w:t>
            </w:r>
            <w:proofErr w:type="gramEnd"/>
          </w:p>
          <w:p w14:paraId="61780E3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бумага </w:t>
            </w:r>
            <w:proofErr w:type="spellStart"/>
            <w:r w:rsidRPr="00770D38">
              <w:rPr>
                <w:rFonts w:ascii="Times New Roman" w:eastAsiaTheme="minorHAnsi" w:hAnsi="Times New Roman"/>
                <w:color w:val="000000" w:themeColor="text1"/>
              </w:rPr>
              <w:t>Braille</w:t>
            </w:r>
            <w:proofErr w:type="spellEnd"/>
          </w:p>
          <w:p w14:paraId="55C6358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массой более 150 г/м</w:t>
            </w:r>
            <w:proofErr w:type="gramStart"/>
            <w:r w:rsidRPr="00770D38">
              <w:rPr>
                <w:rFonts w:ascii="Times New Roman" w:eastAsiaTheme="minorHAnsi" w:hAnsi="Times New Roman"/>
                <w:color w:val="000000" w:themeColor="text1"/>
              </w:rPr>
              <w:t>2</w:t>
            </w:r>
            <w:proofErr w:type="gramEnd"/>
            <w:r w:rsidRPr="00770D38">
              <w:rPr>
                <w:rFonts w:ascii="Times New Roman" w:eastAsiaTheme="minorHAnsi" w:hAnsi="Times New Roman"/>
                <w:color w:val="000000" w:themeColor="text1"/>
              </w:rPr>
              <w:t>, но менее 225 г/м2:</w:t>
            </w:r>
          </w:p>
          <w:p w14:paraId="3000B5A4"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бумага </w:t>
            </w:r>
            <w:proofErr w:type="spellStart"/>
            <w:r w:rsidRPr="00770D38">
              <w:rPr>
                <w:rFonts w:ascii="Times New Roman" w:eastAsiaTheme="minorHAnsi" w:hAnsi="Times New Roman"/>
                <w:color w:val="000000" w:themeColor="text1"/>
              </w:rPr>
              <w:t>Braille</w:t>
            </w:r>
            <w:proofErr w:type="spellEnd"/>
          </w:p>
          <w:p w14:paraId="26452B7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массой 225 г/м</w:t>
            </w:r>
            <w:proofErr w:type="gramStart"/>
            <w:r w:rsidRPr="00770D38">
              <w:rPr>
                <w:rFonts w:ascii="Times New Roman" w:eastAsiaTheme="minorHAnsi" w:hAnsi="Times New Roman"/>
                <w:color w:val="000000" w:themeColor="text1"/>
              </w:rPr>
              <w:t>2</w:t>
            </w:r>
            <w:proofErr w:type="gramEnd"/>
            <w:r w:rsidRPr="00770D38">
              <w:rPr>
                <w:rFonts w:ascii="Times New Roman" w:eastAsiaTheme="minorHAnsi" w:hAnsi="Times New Roman"/>
                <w:color w:val="000000" w:themeColor="text1"/>
              </w:rPr>
              <w:t xml:space="preserve"> или более:</w:t>
            </w:r>
          </w:p>
          <w:p w14:paraId="46A2759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 Другой:</w:t>
            </w:r>
          </w:p>
          <w:p w14:paraId="6185DC2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бумага </w:t>
            </w:r>
            <w:proofErr w:type="spellStart"/>
            <w:r w:rsidRPr="00770D38">
              <w:rPr>
                <w:rFonts w:ascii="Times New Roman" w:eastAsiaTheme="minorHAnsi" w:hAnsi="Times New Roman"/>
                <w:color w:val="000000" w:themeColor="text1"/>
              </w:rPr>
              <w:t>Braille</w:t>
            </w:r>
            <w:proofErr w:type="spellEnd"/>
          </w:p>
          <w:p w14:paraId="675B83C8"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прочая бумага, картон, целлюлозная вата и полотно из целлюлозных волокон, нарезанные по размеру; прочие изделия из целлюлозы, бумаги, картона, целлюлозной ваты или полотна из целлюлозных волокон:</w:t>
            </w:r>
          </w:p>
          <w:p w14:paraId="3CDB71AA"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9A450B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FB93AA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Другой:</w:t>
            </w:r>
          </w:p>
          <w:p w14:paraId="400CA92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бумага и картон, используемые для письма, печати или других графических целей</w:t>
            </w:r>
          </w:p>
          <w:p w14:paraId="40C33B9A"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w:t>
            </w:r>
          </w:p>
          <w:p w14:paraId="1CD2606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Трости, палки-сиденья, хлысты, галстуки и аналогичные изделия:</w:t>
            </w:r>
          </w:p>
          <w:p w14:paraId="4DC8567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Белые трости для слепых и слабовидящих</w:t>
            </w:r>
          </w:p>
          <w:p w14:paraId="19AAA67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2C01D4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5F2F4F81"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Автоматы обработки информации и их узлы; магнитные или оптические считыватели, машины для переноса данных на носитель в закодированной форме и машины для обработки таких данных, в другом месте не поименованные или не включенные:</w:t>
            </w:r>
          </w:p>
          <w:p w14:paraId="350A029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Оборудование для механического производства шрифтов Брайля и записанных материалов для слепых</w:t>
            </w:r>
          </w:p>
          <w:p w14:paraId="5C126F49"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звукозаписывающая аппаратура; звуковоспроизводящая аппаратура; звукозаписывающая и звуковоспроизводящая аппаратура:</w:t>
            </w:r>
          </w:p>
          <w:p w14:paraId="4A443D34"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магнитофоны и магнитофоны, специально предназначенные для использования слепыми и слабовидящими</w:t>
            </w:r>
          </w:p>
          <w:p w14:paraId="36ECCD2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Диски, ленты, полупроводниковые энергонезависимые устройства хранения данных, смарт-карты и другие подготовленные носители для звукозаписи или аналогичной записи, записанные или незаписанные, включая штампы с гальваническим покрытием и формы для изготовления дисков, кроме продуктов группы 37:</w:t>
            </w:r>
          </w:p>
          <w:p w14:paraId="358651A4"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Аудиокниги</w:t>
            </w:r>
          </w:p>
          <w:p w14:paraId="7CF6D49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Магнитные ленты и кассеты, предназначенные для изготовления книг на языке Брайля и книг на </w:t>
            </w:r>
            <w:proofErr w:type="spellStart"/>
            <w:r w:rsidRPr="00770D38">
              <w:rPr>
                <w:rFonts w:ascii="Times New Roman" w:eastAsiaTheme="minorHAnsi" w:hAnsi="Times New Roman"/>
                <w:color w:val="000000" w:themeColor="text1"/>
              </w:rPr>
              <w:t>аудиосопровождении</w:t>
            </w:r>
            <w:proofErr w:type="spellEnd"/>
          </w:p>
          <w:p w14:paraId="2445D6A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Лазеры, кроме лазерных диодов; прочие оптические приборы и инструменты, в другом месте данной группы не поименованные или не включенные:</w:t>
            </w:r>
          </w:p>
          <w:p w14:paraId="2647C66A"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2A93A7E0"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прочие приборы, аппараты и инструменты:</w:t>
            </w:r>
          </w:p>
          <w:p w14:paraId="7D9C0E45"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Устройства увеличения телевизионного изображения для использования слепыми и слабовидящими</w:t>
            </w:r>
          </w:p>
          <w:p w14:paraId="66DC5B5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2EA9C0A6"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Ортопедические изделия и аппараты, в том числе медико-хирургические пояса и </w:t>
            </w:r>
            <w:proofErr w:type="gramStart"/>
            <w:r w:rsidRPr="00770D38">
              <w:rPr>
                <w:rFonts w:ascii="Times New Roman" w:eastAsiaTheme="minorHAnsi" w:hAnsi="Times New Roman"/>
                <w:color w:val="000000" w:themeColor="text1"/>
              </w:rPr>
              <w:t>бандажи</w:t>
            </w:r>
            <w:proofErr w:type="gramEnd"/>
            <w:r w:rsidRPr="00770D38">
              <w:rPr>
                <w:rFonts w:ascii="Times New Roman" w:eastAsiaTheme="minorHAnsi" w:hAnsi="Times New Roman"/>
                <w:color w:val="000000" w:themeColor="text1"/>
              </w:rPr>
              <w:t xml:space="preserve"> и костыли; шины, шины и другие изделия и приспособления при переломах; изделия и протезы; слуховые аппараты для глухих и другие носимые, переносные или имплантированные устройства для компенсации недостатка или недуга:</w:t>
            </w:r>
          </w:p>
          <w:p w14:paraId="41506D2E"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4579657D"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Другой:</w:t>
            </w:r>
          </w:p>
          <w:p w14:paraId="5D3735D7"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Электронные устройства наведения и детекторы препятствий для слепых и слабовидящих</w:t>
            </w:r>
          </w:p>
          <w:p w14:paraId="2A19533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Устройства увеличения телевизионного изображения для использования слепыми и слабовидящими</w:t>
            </w:r>
          </w:p>
          <w:p w14:paraId="289B5F12"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Электронные устройства чтения для слепых и слабовидящих</w:t>
            </w:r>
          </w:p>
          <w:p w14:paraId="6B9AFE71"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Приборы, аппараты и модели, предназначенные для демонстрационных целей (например, в учебных или выставочных целях), непригодные для </w:t>
            </w:r>
            <w:r w:rsidRPr="00770D38">
              <w:rPr>
                <w:rFonts w:ascii="Times New Roman" w:eastAsiaTheme="minorHAnsi" w:hAnsi="Times New Roman"/>
                <w:color w:val="000000" w:themeColor="text1"/>
              </w:rPr>
              <w:lastRenderedPageBreak/>
              <w:t>другого использования:</w:t>
            </w:r>
          </w:p>
          <w:p w14:paraId="34202B24"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Другой:</w:t>
            </w:r>
          </w:p>
          <w:p w14:paraId="5123C1BE"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Учебные пособия и устройства, специально разработанные для использования слепыми и слабовидящими людьми</w:t>
            </w:r>
          </w:p>
          <w:p w14:paraId="63CC82A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37BDC27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Часы наручные, карманные и прочие часы, включая хронометры, кроме часов товарной позиции 9101:</w:t>
            </w:r>
          </w:p>
          <w:p w14:paraId="05DB5CF4"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Часы со шрифтом Брайля в корпусах, отличных от драгоценных металлов.</w:t>
            </w:r>
          </w:p>
          <w:p w14:paraId="4B89B5C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7D10B6BD"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p>
          <w:p w14:paraId="053F6A1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Приставки и автоматы для видеоигр, товары для настольных игр, в том числе игры с мотором или механизмом движения, игры в бильярд, специальные столы для игр казино и игровых автоматов, игры, управляемые введением монеты, купюры, банковской карты, квитанции или другие платежные инструменты:</w:t>
            </w:r>
          </w:p>
          <w:p w14:paraId="6CD6EBAB"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Другой:</w:t>
            </w:r>
          </w:p>
          <w:p w14:paraId="0C1BF91C"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 Другой:</w:t>
            </w:r>
          </w:p>
          <w:p w14:paraId="28304F8F" w14:textId="77777777" w:rsidR="00B40A18" w:rsidRPr="00770D38" w:rsidRDefault="00B40A18" w:rsidP="00E14152">
            <w:pPr>
              <w:tabs>
                <w:tab w:val="center" w:pos="4677"/>
                <w:tab w:val="right" w:pos="9355"/>
              </w:tabs>
              <w:rPr>
                <w:rFonts w:ascii="Times New Roman" w:eastAsiaTheme="minorHAnsi" w:hAnsi="Times New Roman"/>
                <w:color w:val="000000" w:themeColor="text1"/>
              </w:rPr>
            </w:pPr>
            <w:r w:rsidRPr="00770D38">
              <w:rPr>
                <w:rFonts w:ascii="Times New Roman" w:eastAsiaTheme="minorHAnsi" w:hAnsi="Times New Roman"/>
                <w:color w:val="000000" w:themeColor="text1"/>
              </w:rPr>
              <w:t xml:space="preserve">        – Настольные игры и аксессуары, специально адаптированные для использования слепыми и слабовидящими людьми</w:t>
            </w:r>
          </w:p>
        </w:tc>
      </w:tr>
    </w:tbl>
    <w:p w14:paraId="35DD0F64" w14:textId="77777777" w:rsidR="00B40A18" w:rsidRPr="00573D29" w:rsidRDefault="00B40A18" w:rsidP="00E14152">
      <w:pPr>
        <w:rPr>
          <w:b/>
          <w:color w:val="000000" w:themeColor="text1"/>
          <w:sz w:val="28"/>
          <w:szCs w:val="28"/>
        </w:rPr>
      </w:pPr>
    </w:p>
    <w:p w14:paraId="7CA452D4" w14:textId="4219D2B6" w:rsidR="00B40A18" w:rsidRPr="00573D29" w:rsidRDefault="00B40A18" w:rsidP="004A6052">
      <w:pPr>
        <w:rPr>
          <w:b/>
          <w:color w:val="000000" w:themeColor="text1"/>
          <w:sz w:val="28"/>
          <w:szCs w:val="28"/>
        </w:rPr>
      </w:pPr>
      <w:r w:rsidRPr="00573D29">
        <w:rPr>
          <w:rFonts w:eastAsiaTheme="minorEastAsia"/>
          <w:b/>
          <w:bCs/>
          <w:color w:val="000000" w:themeColor="text1"/>
          <w:sz w:val="28"/>
          <w:szCs w:val="28"/>
          <w:lang w:eastAsia="ro-RO"/>
        </w:rPr>
        <w:t>Ст. XXII.</w:t>
      </w:r>
      <w:r w:rsidRPr="00573D29">
        <w:rPr>
          <w:b/>
          <w:color w:val="000000" w:themeColor="text1"/>
          <w:sz w:val="28"/>
          <w:szCs w:val="28"/>
        </w:rPr>
        <w:t xml:space="preserve"> –</w:t>
      </w:r>
      <w:r w:rsidRPr="00573D29">
        <w:rPr>
          <w:color w:val="000000" w:themeColor="text1"/>
          <w:sz w:val="28"/>
          <w:szCs w:val="28"/>
        </w:rPr>
        <w:t xml:space="preserve"> Пункт (2) статьи VII Закона № 155/2022 о внесении изменений в некоторые нормативные акты (</w:t>
      </w:r>
      <w:r w:rsidR="00770D38" w:rsidRPr="00573D29">
        <w:rPr>
          <w:sz w:val="28"/>
          <w:szCs w:val="28"/>
        </w:rPr>
        <w:t>Официальный монитор Республики Молдова</w:t>
      </w:r>
      <w:r w:rsidRPr="00573D29">
        <w:rPr>
          <w:color w:val="000000" w:themeColor="text1"/>
          <w:sz w:val="28"/>
          <w:szCs w:val="28"/>
        </w:rPr>
        <w:t>, 2022, № 246-250, ст. 474) отменить.</w:t>
      </w:r>
    </w:p>
    <w:p w14:paraId="470A979C" w14:textId="77777777" w:rsidR="00B40A18" w:rsidRPr="00573D29" w:rsidRDefault="00B40A18" w:rsidP="004A6052">
      <w:pPr>
        <w:rPr>
          <w:rFonts w:eastAsiaTheme="minorEastAsia"/>
          <w:bCs/>
          <w:color w:val="000000" w:themeColor="text1"/>
          <w:sz w:val="28"/>
          <w:szCs w:val="28"/>
          <w:lang w:eastAsia="ro-RO"/>
        </w:rPr>
      </w:pPr>
    </w:p>
    <w:p w14:paraId="7C671A9A" w14:textId="5687A055" w:rsidR="00B40A18" w:rsidRPr="00573D29" w:rsidRDefault="00B40A18" w:rsidP="004A6052">
      <w:pPr>
        <w:rPr>
          <w:color w:val="000000" w:themeColor="text1"/>
          <w:sz w:val="28"/>
          <w:szCs w:val="28"/>
          <w:lang w:eastAsia="ru-RU"/>
        </w:rPr>
      </w:pPr>
      <w:r w:rsidRPr="00573D29">
        <w:rPr>
          <w:rFonts w:eastAsiaTheme="minorEastAsia"/>
          <w:b/>
          <w:color w:val="000000" w:themeColor="text1"/>
          <w:sz w:val="28"/>
          <w:szCs w:val="28"/>
          <w:lang w:eastAsia="ro-RO"/>
        </w:rPr>
        <w:t>Ст</w:t>
      </w:r>
      <w:r w:rsidRPr="00573D29">
        <w:rPr>
          <w:rFonts w:eastAsiaTheme="minorEastAsia"/>
          <w:b/>
          <w:bCs/>
          <w:color w:val="000000" w:themeColor="text1"/>
          <w:sz w:val="28"/>
          <w:szCs w:val="28"/>
          <w:lang w:eastAsia="ro-RO"/>
        </w:rPr>
        <w:t xml:space="preserve">. XXIII. </w:t>
      </w:r>
      <w:r w:rsidRPr="00573D29">
        <w:rPr>
          <w:rFonts w:eastAsiaTheme="minorEastAsia"/>
          <w:bCs/>
          <w:color w:val="000000" w:themeColor="text1"/>
          <w:sz w:val="28"/>
          <w:szCs w:val="28"/>
          <w:lang w:eastAsia="ro-RO"/>
        </w:rPr>
        <w:t>–</w:t>
      </w:r>
      <w:r w:rsidRPr="00573D29">
        <w:rPr>
          <w:bCs/>
          <w:color w:val="000000" w:themeColor="text1"/>
          <w:sz w:val="28"/>
          <w:szCs w:val="28"/>
          <w:lang w:eastAsia="ru-RU"/>
        </w:rPr>
        <w:t xml:space="preserve"> В</w:t>
      </w:r>
      <w:proofErr w:type="gramStart"/>
      <w:r w:rsidRPr="00573D29">
        <w:rPr>
          <w:bCs/>
          <w:color w:val="000000" w:themeColor="text1"/>
          <w:sz w:val="28"/>
          <w:szCs w:val="28"/>
          <w:lang w:eastAsia="ru-RU"/>
        </w:rPr>
        <w:t xml:space="preserve"> С</w:t>
      </w:r>
      <w:proofErr w:type="gramEnd"/>
      <w:r w:rsidRPr="00573D29">
        <w:rPr>
          <w:bCs/>
          <w:color w:val="000000" w:themeColor="text1"/>
          <w:sz w:val="28"/>
          <w:szCs w:val="28"/>
          <w:lang w:eastAsia="ru-RU"/>
        </w:rPr>
        <w:t>т.</w:t>
      </w:r>
      <w:r w:rsidR="00770D38">
        <w:rPr>
          <w:bCs/>
          <w:color w:val="000000" w:themeColor="text1"/>
          <w:sz w:val="28"/>
          <w:szCs w:val="28"/>
          <w:lang w:eastAsia="ru-RU"/>
        </w:rPr>
        <w:t xml:space="preserve"> </w:t>
      </w:r>
      <w:r w:rsidRPr="00573D29">
        <w:rPr>
          <w:bCs/>
          <w:color w:val="000000" w:themeColor="text1"/>
          <w:sz w:val="28"/>
          <w:szCs w:val="28"/>
          <w:lang w:eastAsia="ru-RU"/>
        </w:rPr>
        <w:t>I</w:t>
      </w:r>
      <w:r w:rsidRPr="00573D29">
        <w:rPr>
          <w:color w:val="000000" w:themeColor="text1"/>
          <w:sz w:val="28"/>
          <w:szCs w:val="28"/>
          <w:lang w:eastAsia="ru-RU"/>
        </w:rPr>
        <w:t xml:space="preserve"> Закона № 256/2022 о внесении изменений в некоторые нормативные акты (</w:t>
      </w:r>
      <w:r w:rsidR="00770D38" w:rsidRPr="00573D29">
        <w:rPr>
          <w:sz w:val="28"/>
          <w:szCs w:val="28"/>
        </w:rPr>
        <w:t>Официальный монитор Республики Молдова</w:t>
      </w:r>
      <w:r w:rsidRPr="00573D29">
        <w:rPr>
          <w:color w:val="000000" w:themeColor="text1"/>
          <w:sz w:val="28"/>
          <w:szCs w:val="28"/>
          <w:lang w:eastAsia="ru-RU"/>
        </w:rPr>
        <w:t>, 2022 г, № 257-263, ст. 536) с последующими изменениями, внести следующие изменения:</w:t>
      </w:r>
    </w:p>
    <w:p w14:paraId="1A748B78" w14:textId="77777777" w:rsidR="00B40A18" w:rsidRPr="00573D29" w:rsidRDefault="00B40A18" w:rsidP="004A6052">
      <w:pPr>
        <w:rPr>
          <w:color w:val="000000" w:themeColor="text1"/>
          <w:sz w:val="28"/>
          <w:szCs w:val="28"/>
          <w:lang w:eastAsia="ru-RU"/>
        </w:rPr>
      </w:pPr>
      <w:r w:rsidRPr="00573D29">
        <w:rPr>
          <w:color w:val="000000" w:themeColor="text1"/>
          <w:sz w:val="28"/>
          <w:szCs w:val="28"/>
          <w:lang w:eastAsia="ru-RU"/>
        </w:rPr>
        <w:t>в пункте 1 цифры «382499920-382499960» заменить цифрами «2404», а цифры «24039990001» заменить текстом «2403 99 900 и 2404»;</w:t>
      </w:r>
    </w:p>
    <w:p w14:paraId="0417484C" w14:textId="77777777" w:rsidR="00B40A18" w:rsidRPr="00573D29" w:rsidRDefault="00B40A18" w:rsidP="004A6052">
      <w:pPr>
        <w:rPr>
          <w:color w:val="000000" w:themeColor="text1"/>
          <w:sz w:val="28"/>
          <w:szCs w:val="28"/>
          <w:lang w:eastAsia="ru-RU"/>
        </w:rPr>
      </w:pPr>
      <w:r w:rsidRPr="00573D29">
        <w:rPr>
          <w:color w:val="000000" w:themeColor="text1"/>
          <w:sz w:val="28"/>
          <w:szCs w:val="28"/>
          <w:lang w:eastAsia="ru-RU"/>
        </w:rPr>
        <w:t>в пункте 2 текст «искл.382499920-382499960» заменить цифрами «2404».</w:t>
      </w:r>
    </w:p>
    <w:p w14:paraId="0C3D4CF3" w14:textId="77777777" w:rsidR="00B40A18" w:rsidRPr="00573D29" w:rsidRDefault="00B40A18" w:rsidP="004A6052">
      <w:pPr>
        <w:rPr>
          <w:b/>
          <w:color w:val="000000" w:themeColor="text1"/>
          <w:sz w:val="28"/>
          <w:szCs w:val="28"/>
        </w:rPr>
      </w:pPr>
    </w:p>
    <w:p w14:paraId="26BDC8BE" w14:textId="48952903" w:rsidR="00B40A18" w:rsidRPr="00573D29" w:rsidRDefault="00B40A18" w:rsidP="004A6052">
      <w:pPr>
        <w:rPr>
          <w:color w:val="000000" w:themeColor="text1"/>
          <w:sz w:val="28"/>
          <w:szCs w:val="28"/>
          <w:lang w:eastAsia="ru-RU"/>
        </w:rPr>
      </w:pPr>
      <w:r w:rsidRPr="00573D29">
        <w:rPr>
          <w:rFonts w:eastAsiaTheme="minorEastAsia"/>
          <w:b/>
          <w:bCs/>
          <w:color w:val="000000" w:themeColor="text1"/>
          <w:sz w:val="28"/>
          <w:szCs w:val="28"/>
          <w:lang w:eastAsia="ro-RO"/>
        </w:rPr>
        <w:t>Ст</w:t>
      </w:r>
      <w:r w:rsidRPr="00573D29">
        <w:rPr>
          <w:b/>
          <w:color w:val="000000" w:themeColor="text1"/>
          <w:sz w:val="28"/>
          <w:szCs w:val="28"/>
          <w:lang w:eastAsia="ru-RU"/>
        </w:rPr>
        <w:t>.</w:t>
      </w:r>
      <w:r w:rsidR="004A6052">
        <w:rPr>
          <w:b/>
          <w:color w:val="000000" w:themeColor="text1"/>
          <w:sz w:val="28"/>
          <w:szCs w:val="28"/>
          <w:lang w:eastAsia="ru-RU"/>
        </w:rPr>
        <w:t xml:space="preserve"> </w:t>
      </w:r>
      <w:r w:rsidRPr="00573D29">
        <w:rPr>
          <w:b/>
          <w:color w:val="000000" w:themeColor="text1"/>
          <w:sz w:val="28"/>
          <w:szCs w:val="28"/>
          <w:lang w:eastAsia="ru-RU"/>
        </w:rPr>
        <w:t>XXIV.</w:t>
      </w:r>
      <w:r w:rsidRPr="00573D29">
        <w:rPr>
          <w:color w:val="000000" w:themeColor="text1"/>
          <w:sz w:val="28"/>
          <w:szCs w:val="28"/>
          <w:lang w:eastAsia="ru-RU"/>
        </w:rPr>
        <w:t xml:space="preserve"> </w:t>
      </w:r>
      <w:r w:rsidR="004A6052">
        <w:rPr>
          <w:color w:val="000000" w:themeColor="text1"/>
          <w:sz w:val="28"/>
          <w:szCs w:val="28"/>
          <w:lang w:eastAsia="ru-RU"/>
        </w:rPr>
        <w:t>–</w:t>
      </w:r>
      <w:r w:rsidRPr="00573D29">
        <w:rPr>
          <w:color w:val="000000" w:themeColor="text1"/>
          <w:sz w:val="28"/>
          <w:szCs w:val="28"/>
          <w:lang w:eastAsia="ru-RU"/>
        </w:rPr>
        <w:t xml:space="preserve"> Закон №248/2022 о предоставлении освобождения от уплаты ввозных платежей гражданам Республики Молдова, возвращающимся на местожительство в Республику Молдова, и внесении изменений в Кодекс о правонарушениях № 218/2008 (</w:t>
      </w:r>
      <w:r w:rsidR="004A6052" w:rsidRPr="00573D29">
        <w:rPr>
          <w:sz w:val="28"/>
          <w:szCs w:val="28"/>
        </w:rPr>
        <w:t>Официальный монитор Республики Молдова</w:t>
      </w:r>
      <w:r w:rsidRPr="00573D29">
        <w:rPr>
          <w:color w:val="000000" w:themeColor="text1"/>
          <w:sz w:val="28"/>
          <w:szCs w:val="28"/>
          <w:lang w:eastAsia="ru-RU"/>
        </w:rPr>
        <w:t xml:space="preserve"> № 257-263 ст. 528 от 12.08.2022), внести следующие изменения:</w:t>
      </w:r>
    </w:p>
    <w:p w14:paraId="59CAD8EB" w14:textId="77777777" w:rsidR="00B40A18" w:rsidRPr="00573D29" w:rsidRDefault="00B40A18" w:rsidP="004A6052">
      <w:pPr>
        <w:numPr>
          <w:ilvl w:val="0"/>
          <w:numId w:val="44"/>
        </w:numPr>
        <w:ind w:left="0" w:firstLine="709"/>
        <w:rPr>
          <w:color w:val="000000" w:themeColor="text1"/>
          <w:sz w:val="28"/>
          <w:szCs w:val="28"/>
          <w:lang w:eastAsia="ru-RU"/>
        </w:rPr>
      </w:pPr>
      <w:r w:rsidRPr="00573D29">
        <w:rPr>
          <w:color w:val="000000" w:themeColor="text1"/>
          <w:sz w:val="28"/>
          <w:szCs w:val="28"/>
          <w:lang w:eastAsia="ru-RU"/>
        </w:rPr>
        <w:t>В статье 5:</w:t>
      </w:r>
    </w:p>
    <w:p w14:paraId="55F09C8A" w14:textId="77777777" w:rsidR="00B40A18" w:rsidRPr="00573D29" w:rsidRDefault="00B40A18" w:rsidP="004A6052">
      <w:pPr>
        <w:rPr>
          <w:color w:val="000000" w:themeColor="text1"/>
          <w:sz w:val="28"/>
          <w:szCs w:val="28"/>
          <w:lang w:eastAsia="ru-RU"/>
        </w:rPr>
      </w:pPr>
      <w:r w:rsidRPr="00573D29">
        <w:rPr>
          <w:color w:val="000000" w:themeColor="text1"/>
          <w:sz w:val="28"/>
          <w:szCs w:val="28"/>
          <w:lang w:eastAsia="ru-RU"/>
        </w:rPr>
        <w:lastRenderedPageBreak/>
        <w:t>в части (4) текст «ст.2 и 3» заменить текстом «ст. 2 - 4 и часть (1) ст. 5»;</w:t>
      </w:r>
    </w:p>
    <w:p w14:paraId="0AB24CED" w14:textId="77777777" w:rsidR="00B40A18" w:rsidRPr="00573D29" w:rsidRDefault="00B40A18" w:rsidP="004A6052">
      <w:pPr>
        <w:rPr>
          <w:color w:val="000000" w:themeColor="text1"/>
          <w:sz w:val="28"/>
          <w:szCs w:val="28"/>
          <w:lang w:eastAsia="ru-RU"/>
        </w:rPr>
      </w:pPr>
      <w:r w:rsidRPr="00573D29">
        <w:rPr>
          <w:color w:val="000000" w:themeColor="text1"/>
          <w:sz w:val="28"/>
          <w:szCs w:val="28"/>
          <w:lang w:eastAsia="ru-RU"/>
        </w:rPr>
        <w:t>часть (6) изложить в следующей редакции:</w:t>
      </w:r>
    </w:p>
    <w:p w14:paraId="753DDE0F" w14:textId="77777777" w:rsidR="00B40A18" w:rsidRPr="00573D29" w:rsidRDefault="00B40A18" w:rsidP="004A6052">
      <w:pPr>
        <w:rPr>
          <w:color w:val="000000" w:themeColor="text1"/>
          <w:sz w:val="28"/>
          <w:szCs w:val="28"/>
          <w:lang w:eastAsia="ru-RU"/>
        </w:rPr>
      </w:pPr>
      <w:r w:rsidRPr="00573D29">
        <w:rPr>
          <w:color w:val="000000" w:themeColor="text1"/>
          <w:sz w:val="28"/>
          <w:szCs w:val="28"/>
          <w:lang w:eastAsia="ru-RU"/>
        </w:rPr>
        <w:t xml:space="preserve"> «(6) Физическое лицо указывает в заявлении предметы личного пользования в пределах установленного Правительством лимита. На предметы личного пользования, не включенные в заявление, полученное и подтвержденное Таможенной службой, распространяются общие правила о порядке ввоза и вывоза товаров с территории Республики Молдова</w:t>
      </w:r>
      <w:proofErr w:type="gramStart"/>
      <w:r w:rsidRPr="00573D29">
        <w:rPr>
          <w:color w:val="000000" w:themeColor="text1"/>
          <w:sz w:val="28"/>
          <w:szCs w:val="28"/>
          <w:lang w:eastAsia="ru-RU"/>
        </w:rPr>
        <w:t>.».</w:t>
      </w:r>
      <w:proofErr w:type="gramEnd"/>
    </w:p>
    <w:p w14:paraId="617CEDF8" w14:textId="77777777" w:rsidR="00B40A18" w:rsidRPr="00573D29" w:rsidRDefault="00B40A18" w:rsidP="004A6052">
      <w:pPr>
        <w:numPr>
          <w:ilvl w:val="0"/>
          <w:numId w:val="44"/>
        </w:numPr>
        <w:ind w:left="0" w:firstLine="709"/>
        <w:rPr>
          <w:color w:val="000000" w:themeColor="text1"/>
          <w:sz w:val="28"/>
          <w:szCs w:val="28"/>
          <w:lang w:eastAsia="ru-RU"/>
        </w:rPr>
      </w:pPr>
      <w:r w:rsidRPr="00573D29">
        <w:rPr>
          <w:color w:val="000000" w:themeColor="text1"/>
          <w:sz w:val="28"/>
          <w:szCs w:val="28"/>
          <w:lang w:eastAsia="ru-RU"/>
        </w:rPr>
        <w:t>В части (1) статьи 6, слова «запросить и» исключить.</w:t>
      </w:r>
    </w:p>
    <w:p w14:paraId="10C21AFD" w14:textId="77777777" w:rsidR="00B40A18" w:rsidRPr="00573D29" w:rsidRDefault="00B40A18" w:rsidP="00E14152">
      <w:pPr>
        <w:rPr>
          <w:color w:val="000000" w:themeColor="text1"/>
          <w:sz w:val="28"/>
          <w:szCs w:val="28"/>
          <w:lang w:eastAsia="ru-RU"/>
        </w:rPr>
      </w:pPr>
    </w:p>
    <w:p w14:paraId="019211DD" w14:textId="111530EE" w:rsidR="00B40A18" w:rsidRPr="00573D29" w:rsidRDefault="00B40A18" w:rsidP="004A6052">
      <w:pPr>
        <w:rPr>
          <w:color w:val="000000" w:themeColor="text1"/>
          <w:sz w:val="28"/>
          <w:szCs w:val="28"/>
          <w:lang w:eastAsia="ru-RU"/>
        </w:rPr>
      </w:pPr>
      <w:r w:rsidRPr="00573D29">
        <w:rPr>
          <w:b/>
          <w:color w:val="000000" w:themeColor="text1"/>
          <w:sz w:val="28"/>
          <w:szCs w:val="28"/>
          <w:lang w:eastAsia="ru-RU"/>
        </w:rPr>
        <w:t>Ст.</w:t>
      </w:r>
      <w:r w:rsidR="004A6052">
        <w:rPr>
          <w:b/>
          <w:color w:val="000000" w:themeColor="text1"/>
          <w:sz w:val="28"/>
          <w:szCs w:val="28"/>
          <w:lang w:eastAsia="ru-RU"/>
        </w:rPr>
        <w:t xml:space="preserve"> </w:t>
      </w:r>
      <w:r w:rsidRPr="00573D29">
        <w:rPr>
          <w:b/>
          <w:color w:val="000000" w:themeColor="text1"/>
          <w:sz w:val="28"/>
          <w:szCs w:val="28"/>
          <w:lang w:eastAsia="ru-RU"/>
        </w:rPr>
        <w:t xml:space="preserve">XXV. </w:t>
      </w:r>
      <w:r w:rsidR="004A6052">
        <w:rPr>
          <w:color w:val="000000" w:themeColor="text1"/>
          <w:sz w:val="28"/>
          <w:szCs w:val="28"/>
          <w:lang w:eastAsia="ru-RU"/>
        </w:rPr>
        <w:t>–</w:t>
      </w:r>
      <w:r w:rsidRPr="00573D29">
        <w:rPr>
          <w:color w:val="000000" w:themeColor="text1"/>
          <w:sz w:val="28"/>
          <w:szCs w:val="28"/>
          <w:lang w:eastAsia="ru-RU"/>
        </w:rPr>
        <w:t xml:space="preserve"> (1) В отступление от положений части (2) статьи 56 Закона № 100/2017 о нормативных актах, положения настоящего закона вступают в силу с 1 января 2023 года, за исключением:</w:t>
      </w:r>
    </w:p>
    <w:p w14:paraId="5BC3F65E" w14:textId="77777777" w:rsidR="00B40A18" w:rsidRPr="00573D29" w:rsidRDefault="00B40A18" w:rsidP="004A6052">
      <w:pPr>
        <w:rPr>
          <w:color w:val="000000" w:themeColor="text1"/>
          <w:sz w:val="28"/>
          <w:szCs w:val="28"/>
          <w:lang w:eastAsia="ru-RU"/>
        </w:rPr>
      </w:pPr>
      <w:r w:rsidRPr="00573D29">
        <w:rPr>
          <w:color w:val="000000" w:themeColor="text1"/>
          <w:sz w:val="28"/>
          <w:szCs w:val="28"/>
          <w:lang w:eastAsia="ru-RU"/>
        </w:rPr>
        <w:t>a) Ст. XXIII - вступает в силу 12 февраля 2023 года;</w:t>
      </w:r>
    </w:p>
    <w:p w14:paraId="07CF5F00" w14:textId="77777777" w:rsidR="00B40A18" w:rsidRPr="00573D29" w:rsidRDefault="00B40A18" w:rsidP="004A6052">
      <w:pPr>
        <w:rPr>
          <w:color w:val="000000" w:themeColor="text1"/>
          <w:sz w:val="28"/>
          <w:szCs w:val="28"/>
          <w:lang w:eastAsia="ru-RU"/>
        </w:rPr>
      </w:pPr>
      <w:r w:rsidRPr="00573D29">
        <w:rPr>
          <w:color w:val="000000" w:themeColor="text1"/>
          <w:sz w:val="28"/>
          <w:szCs w:val="28"/>
          <w:lang w:eastAsia="ru-RU"/>
        </w:rPr>
        <w:t>b) Ст. XX пункт 8, абзац второй - вступает в силу с 1 апреля 2023 года;</w:t>
      </w:r>
    </w:p>
    <w:p w14:paraId="397C42B1" w14:textId="77777777" w:rsidR="00B40A18" w:rsidRPr="00573D29" w:rsidRDefault="00B40A18" w:rsidP="004A6052">
      <w:pPr>
        <w:rPr>
          <w:color w:val="000000" w:themeColor="text1"/>
          <w:sz w:val="28"/>
          <w:szCs w:val="28"/>
          <w:lang w:eastAsia="ru-RU"/>
        </w:rPr>
      </w:pPr>
      <w:r w:rsidRPr="00573D29">
        <w:rPr>
          <w:color w:val="000000" w:themeColor="text1"/>
          <w:sz w:val="28"/>
          <w:szCs w:val="28"/>
          <w:lang w:eastAsia="ru-RU"/>
        </w:rPr>
        <w:t>c) Ст. XXI – вступает в силу с 1 июля 2023 года;</w:t>
      </w:r>
    </w:p>
    <w:p w14:paraId="6F1742E9" w14:textId="77777777" w:rsidR="00B40A18" w:rsidRPr="00573D29" w:rsidRDefault="00B40A18" w:rsidP="004A6052">
      <w:pPr>
        <w:rPr>
          <w:color w:val="000000" w:themeColor="text1"/>
          <w:sz w:val="28"/>
          <w:szCs w:val="28"/>
          <w:lang w:eastAsia="ru-RU"/>
        </w:rPr>
      </w:pPr>
      <w:r w:rsidRPr="00573D29">
        <w:rPr>
          <w:color w:val="000000" w:themeColor="text1"/>
          <w:sz w:val="28"/>
          <w:szCs w:val="28"/>
          <w:lang w:eastAsia="ru-RU"/>
        </w:rPr>
        <w:t xml:space="preserve">d) </w:t>
      </w:r>
      <w:r w:rsidRPr="00573D29">
        <w:rPr>
          <w:sz w:val="28"/>
          <w:szCs w:val="28"/>
          <w:lang w:eastAsia="ru-RU"/>
        </w:rPr>
        <w:t>Ст. III пункт 2, пункт 43 абзац третий, пункт 50, пункт 56 второй абзац, пункт 57 первый и второй абзацы, пункт 69, пункт 75 - вступают в силу с 1 января 2024 года;</w:t>
      </w:r>
    </w:p>
    <w:p w14:paraId="6A6ED0D7" w14:textId="77777777" w:rsidR="00B40A18" w:rsidRPr="00573D29" w:rsidRDefault="00B40A18" w:rsidP="004A6052">
      <w:pPr>
        <w:rPr>
          <w:bCs/>
          <w:color w:val="000000" w:themeColor="text1"/>
          <w:sz w:val="28"/>
          <w:szCs w:val="28"/>
          <w:lang w:eastAsia="ru-RU"/>
        </w:rPr>
      </w:pPr>
      <w:r w:rsidRPr="00573D29">
        <w:rPr>
          <w:color w:val="000000" w:themeColor="text1"/>
          <w:sz w:val="28"/>
          <w:szCs w:val="28"/>
          <w:lang w:eastAsia="ru-RU"/>
        </w:rPr>
        <w:t xml:space="preserve"> </w:t>
      </w:r>
      <w:proofErr w:type="gramStart"/>
      <w:r w:rsidRPr="00573D29">
        <w:rPr>
          <w:color w:val="000000" w:themeColor="text1"/>
          <w:sz w:val="28"/>
          <w:szCs w:val="28"/>
          <w:lang w:eastAsia="ru-RU"/>
        </w:rPr>
        <w:t xml:space="preserve">(2) </w:t>
      </w:r>
      <w:r w:rsidRPr="00573D29">
        <w:rPr>
          <w:bCs/>
          <w:color w:val="000000" w:themeColor="text1"/>
          <w:sz w:val="28"/>
          <w:szCs w:val="28"/>
          <w:lang w:eastAsia="ru-RU"/>
        </w:rPr>
        <w:t>Минимально принимаемый риск согласно статье 226</w:t>
      </w:r>
      <w:r w:rsidRPr="00573D29">
        <w:rPr>
          <w:bCs/>
          <w:color w:val="000000" w:themeColor="text1"/>
          <w:sz w:val="28"/>
          <w:szCs w:val="28"/>
          <w:vertAlign w:val="superscript"/>
          <w:lang w:eastAsia="ru-RU"/>
        </w:rPr>
        <w:t>13</w:t>
      </w:r>
      <w:r w:rsidRPr="00573D29">
        <w:rPr>
          <w:bCs/>
          <w:color w:val="000000" w:themeColor="text1"/>
          <w:sz w:val="28"/>
          <w:szCs w:val="28"/>
          <w:lang w:eastAsia="ru-RU"/>
        </w:rPr>
        <w:t xml:space="preserve"> Налогового кодекса не распространяется на фискальные </w:t>
      </w:r>
      <w:proofErr w:type="spellStart"/>
      <w:r w:rsidRPr="00573D29">
        <w:rPr>
          <w:bCs/>
          <w:color w:val="000000" w:themeColor="text1"/>
          <w:sz w:val="28"/>
          <w:szCs w:val="28"/>
          <w:lang w:eastAsia="ru-RU"/>
        </w:rPr>
        <w:t>проверк</w:t>
      </w:r>
      <w:proofErr w:type="spellEnd"/>
      <w:r w:rsidRPr="00573D29">
        <w:rPr>
          <w:bCs/>
          <w:color w:val="000000" w:themeColor="text1"/>
          <w:sz w:val="28"/>
          <w:szCs w:val="28"/>
          <w:lang w:eastAsia="ru-RU"/>
        </w:rPr>
        <w:t xml:space="preserve"> инициированные до вступления в силу настоящего Закона (вынесено решение о начале фискальной контроль) назначался по результатам рассмотрения решения по делу о нарушении законодательства или по результатам рассмотрения жалобы. </w:t>
      </w:r>
      <w:proofErr w:type="gramEnd"/>
    </w:p>
    <w:p w14:paraId="384EAD09" w14:textId="77777777" w:rsidR="00B40A18" w:rsidRPr="00573D29" w:rsidRDefault="00B40A18" w:rsidP="004A6052">
      <w:pPr>
        <w:rPr>
          <w:color w:val="000000" w:themeColor="text1"/>
          <w:sz w:val="28"/>
          <w:szCs w:val="28"/>
          <w:lang w:eastAsia="ru-RU"/>
        </w:rPr>
      </w:pPr>
      <w:r w:rsidRPr="00573D29">
        <w:rPr>
          <w:color w:val="000000" w:themeColor="text1"/>
          <w:sz w:val="28"/>
          <w:szCs w:val="28"/>
          <w:lang w:eastAsia="ru-RU"/>
        </w:rPr>
        <w:t>(3) Правительству в трехмесячный срок со дня опубликования настоящего закона привести свои нормативные акты в соответствие с ним.</w:t>
      </w:r>
    </w:p>
    <w:p w14:paraId="3D50FF72" w14:textId="77777777" w:rsidR="00B40A18" w:rsidRPr="00573D29" w:rsidRDefault="00B40A18" w:rsidP="00E14152">
      <w:pPr>
        <w:ind w:firstLine="567"/>
        <w:rPr>
          <w:b/>
          <w:color w:val="000000" w:themeColor="text1"/>
          <w:sz w:val="26"/>
          <w:szCs w:val="26"/>
        </w:rPr>
      </w:pPr>
    </w:p>
    <w:p w14:paraId="676495B3" w14:textId="0A8600A0" w:rsidR="00B40A18" w:rsidRPr="00573D29" w:rsidRDefault="004A6052" w:rsidP="00E14152">
      <w:pPr>
        <w:rPr>
          <w:color w:val="000000" w:themeColor="text1"/>
          <w:sz w:val="28"/>
          <w:szCs w:val="28"/>
        </w:rPr>
      </w:pPr>
      <w:r w:rsidRPr="00573D29">
        <w:rPr>
          <w:b/>
          <w:color w:val="000000" w:themeColor="text1"/>
          <w:sz w:val="26"/>
          <w:szCs w:val="26"/>
        </w:rPr>
        <w:t>Председатель Парламента</w:t>
      </w:r>
      <w:bookmarkStart w:id="10" w:name="_GoBack"/>
      <w:bookmarkEnd w:id="10"/>
    </w:p>
    <w:p w14:paraId="64049CF0" w14:textId="237A17D5" w:rsidR="00F80D8A" w:rsidRPr="00573D29" w:rsidRDefault="00F80D8A" w:rsidP="00E14152">
      <w:pPr>
        <w:rPr>
          <w:rFonts w:cstheme="majorBidi"/>
          <w:sz w:val="28"/>
          <w:szCs w:val="28"/>
        </w:rPr>
      </w:pPr>
      <w:r w:rsidRPr="00573D29">
        <w:rPr>
          <w:rFonts w:cstheme="majorBidi"/>
        </w:rPr>
        <w:t xml:space="preserve"> </w:t>
      </w:r>
    </w:p>
    <w:p w14:paraId="69258800" w14:textId="77777777" w:rsidR="00B61399" w:rsidRPr="00573D29" w:rsidRDefault="00B61399" w:rsidP="00E14152">
      <w:pPr>
        <w:rPr>
          <w:rFonts w:cstheme="majorBidi"/>
          <w:sz w:val="28"/>
          <w:szCs w:val="28"/>
        </w:rPr>
      </w:pPr>
    </w:p>
    <w:p w14:paraId="5FDF510C" w14:textId="77777777" w:rsidR="00B61399" w:rsidRPr="00573D29" w:rsidRDefault="00B61399" w:rsidP="00E14152">
      <w:pPr>
        <w:rPr>
          <w:rFonts w:cstheme="majorBidi"/>
          <w:sz w:val="28"/>
          <w:szCs w:val="28"/>
        </w:rPr>
      </w:pPr>
    </w:p>
    <w:p w14:paraId="15352C87" w14:textId="77777777" w:rsidR="00B61399" w:rsidRPr="00573D29" w:rsidRDefault="00B61399" w:rsidP="00E14152">
      <w:pPr>
        <w:rPr>
          <w:rFonts w:cstheme="majorBidi"/>
          <w:sz w:val="28"/>
          <w:szCs w:val="28"/>
        </w:rPr>
      </w:pPr>
    </w:p>
    <w:p w14:paraId="33F9F17D" w14:textId="77777777" w:rsidR="00B61399" w:rsidRPr="00573D29" w:rsidRDefault="00B61399" w:rsidP="00E14152">
      <w:pPr>
        <w:rPr>
          <w:rFonts w:cstheme="majorBidi"/>
          <w:sz w:val="28"/>
          <w:szCs w:val="28"/>
        </w:rPr>
      </w:pPr>
    </w:p>
    <w:p w14:paraId="16B215F7" w14:textId="77777777" w:rsidR="00B61399" w:rsidRPr="00573D29" w:rsidRDefault="00B61399" w:rsidP="00E14152">
      <w:pPr>
        <w:rPr>
          <w:rFonts w:cstheme="majorBidi"/>
          <w:sz w:val="28"/>
          <w:szCs w:val="28"/>
        </w:rPr>
      </w:pPr>
    </w:p>
    <w:p w14:paraId="49015822" w14:textId="77777777" w:rsidR="00B61399" w:rsidRPr="00573D29" w:rsidRDefault="00B61399" w:rsidP="00E14152">
      <w:pPr>
        <w:rPr>
          <w:rFonts w:cstheme="majorBidi"/>
          <w:sz w:val="28"/>
          <w:szCs w:val="28"/>
        </w:rPr>
      </w:pPr>
    </w:p>
    <w:p w14:paraId="539EDB0E" w14:textId="77777777" w:rsidR="00B61399" w:rsidRPr="00573D29" w:rsidRDefault="00B61399" w:rsidP="00E14152">
      <w:pPr>
        <w:rPr>
          <w:rFonts w:cstheme="majorBidi"/>
          <w:sz w:val="28"/>
          <w:szCs w:val="28"/>
        </w:rPr>
      </w:pPr>
    </w:p>
    <w:p w14:paraId="1046859A" w14:textId="77777777" w:rsidR="00B61399" w:rsidRPr="00573D29" w:rsidRDefault="00B61399" w:rsidP="00E14152">
      <w:pPr>
        <w:rPr>
          <w:rFonts w:cstheme="majorBidi"/>
          <w:sz w:val="28"/>
          <w:szCs w:val="28"/>
        </w:rPr>
      </w:pPr>
    </w:p>
    <w:sectPr w:rsidR="00B61399" w:rsidRPr="00573D29"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a7"/>
      <w:ind w:firstLine="0"/>
      <w:rPr>
        <w:lang w:val="en-US"/>
      </w:rPr>
    </w:pPr>
    <w:r>
      <w:fldChar w:fldCharType="begin"/>
    </w:r>
    <w:r w:rsidRPr="008A52B4">
      <w:rPr>
        <w:lang w:val="en-US"/>
      </w:rPr>
      <w:instrText xml:space="preserve"> FILENAME  \p  \* MERGEFORMAT </w:instrText>
    </w:r>
    <w:r>
      <w:fldChar w:fldCharType="separate"/>
    </w:r>
    <w:r w:rsidR="0016690D">
      <w:rPr>
        <w:noProof/>
        <w:lang w:val="en-US"/>
      </w:rPr>
      <w:t>Y:\500\2022\</w:t>
    </w:r>
    <w:r w:rsidR="0016690D" w:rsidRPr="0016690D">
      <w:rPr>
        <w:noProof/>
        <w:sz w:val="16"/>
        <w:szCs w:val="16"/>
        <w:lang w:val="en-US"/>
      </w:rPr>
      <w:t>HOTARARI\30892\30892-redactat-ru.docx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a7"/>
      <w:ind w:firstLine="0"/>
      <w:rPr>
        <w:lang w:val="en-US"/>
      </w:rPr>
    </w:pPr>
    <w:r>
      <w:fldChar w:fldCharType="begin"/>
    </w:r>
    <w:r w:rsidRPr="008A52B4">
      <w:rPr>
        <w:lang w:val="en-US"/>
      </w:rPr>
      <w:instrText xml:space="preserve"> FILENAME  \p  \* MERGEFORMAT </w:instrText>
    </w:r>
    <w:r>
      <w:fldChar w:fldCharType="separate"/>
    </w:r>
    <w:r w:rsidR="0016690D">
      <w:rPr>
        <w:noProof/>
        <w:lang w:val="en-US"/>
      </w:rPr>
      <w:t>Y:\500\2022\</w:t>
    </w:r>
    <w:r w:rsidR="0016690D" w:rsidRPr="0016690D">
      <w:rPr>
        <w:noProof/>
        <w:sz w:val="16"/>
        <w:szCs w:val="16"/>
        <w:lang w:val="en-US"/>
      </w:rPr>
      <w:t>HOTARARI\30892\30892-redactat-ru.docx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5"/>
          <w:ind w:firstLine="0"/>
          <w:jc w:val="center"/>
        </w:pPr>
        <w:r>
          <w:fldChar w:fldCharType="begin"/>
        </w:r>
        <w:r>
          <w:instrText xml:space="preserve"> PAGE   \* MERGEFORMAT </w:instrText>
        </w:r>
        <w:r>
          <w:fldChar w:fldCharType="separate"/>
        </w:r>
        <w:r w:rsidR="0016690D">
          <w:rPr>
            <w:noProof/>
          </w:rPr>
          <w:t>120</w:t>
        </w:r>
        <w:r>
          <w:rPr>
            <w:noProof/>
          </w:rPr>
          <w:fldChar w:fldCharType="end"/>
        </w:r>
      </w:p>
    </w:sdtContent>
  </w:sdt>
  <w:p w14:paraId="188AB628" w14:textId="77777777" w:rsidR="00F87405" w:rsidRDefault="00F8740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0DB517D5" w14:textId="77777777" w:rsidR="00B61399" w:rsidRDefault="00C31F65" w:rsidP="00C31F65">
          <w:pPr>
            <w:ind w:firstLine="0"/>
            <w:jc w:val="right"/>
            <w:rPr>
              <w:rFonts w:ascii="Times New Roman" w:hAnsi="Times New Roman"/>
              <w:sz w:val="24"/>
              <w:szCs w:val="24"/>
            </w:rPr>
          </w:pPr>
          <w:proofErr w:type="spellStart"/>
          <w:r w:rsidRPr="00C31F65">
            <w:rPr>
              <w:rFonts w:ascii="Times New Roman" w:hAnsi="Times New Roman"/>
              <w:sz w:val="24"/>
              <w:szCs w:val="24"/>
              <w:lang w:val="en-US"/>
            </w:rPr>
            <w:t>Перевод</w:t>
          </w:r>
          <w:proofErr w:type="spellEnd"/>
        </w:p>
        <w:p w14:paraId="29FDF0E6" w14:textId="77777777" w:rsidR="00B61399" w:rsidRDefault="00B61399" w:rsidP="00C31F65">
          <w:pPr>
            <w:ind w:firstLine="0"/>
            <w:jc w:val="right"/>
            <w:rPr>
              <w:rFonts w:ascii="Times New Roman" w:hAnsi="Times New Roman"/>
              <w:sz w:val="24"/>
              <w:szCs w:val="24"/>
            </w:rPr>
          </w:pPr>
        </w:p>
        <w:p w14:paraId="3BD31569" w14:textId="79207316" w:rsidR="00C31F65" w:rsidRPr="00B61399" w:rsidRDefault="00C31F65" w:rsidP="00C31F65">
          <w:pPr>
            <w:ind w:firstLine="0"/>
            <w:jc w:val="right"/>
            <w:rPr>
              <w:rFonts w:ascii="Times New Roman" w:hAnsi="Times New Roman"/>
              <w:b/>
              <w:sz w:val="24"/>
              <w:szCs w:val="24"/>
              <w:lang w:val="en-US"/>
            </w:rPr>
          </w:pPr>
          <w:r w:rsidRPr="00B61399">
            <w:rPr>
              <w:b/>
              <w:noProof/>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383F0522" w:rsidR="00C31F65" w:rsidRPr="00E876FC" w:rsidRDefault="00C31F65" w:rsidP="00C31F65">
          <w:pPr>
            <w:pStyle w:val="8"/>
            <w:ind w:firstLine="0"/>
            <w:outlineLvl w:val="7"/>
            <w:rPr>
              <w:rFonts w:ascii="Times New Roman" w:hAnsi="Times New Roman"/>
              <w:sz w:val="32"/>
              <w:szCs w:val="32"/>
              <w:lang w:val="ro-RO"/>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E876FC">
            <w:rPr>
              <w:rFonts w:ascii="Times New Roman" w:hAnsi="Times New Roman"/>
              <w:sz w:val="32"/>
              <w:szCs w:val="32"/>
              <w:lang w:val="ro-RO"/>
            </w:rPr>
            <w:t>833</w:t>
          </w:r>
        </w:p>
        <w:p w14:paraId="72D7CAD4" w14:textId="77777777" w:rsidR="00C31F65" w:rsidRPr="00C31F65" w:rsidRDefault="00C31F65" w:rsidP="00C31F65">
          <w:pPr>
            <w:ind w:firstLine="0"/>
            <w:jc w:val="center"/>
            <w:rPr>
              <w:rFonts w:ascii="Times New Roman" w:hAnsi="Times New Roman"/>
            </w:rPr>
          </w:pPr>
        </w:p>
        <w:p w14:paraId="5B8D0B6B" w14:textId="4D11EB10"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E876FC">
            <w:rPr>
              <w:rFonts w:ascii="Times New Roman" w:hAnsi="Times New Roman"/>
              <w:b/>
              <w:sz w:val="28"/>
              <w:szCs w:val="28"/>
              <w:u w:val="single"/>
            </w:rPr>
            <w:t>7 декабря</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5"/>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0CDB58D6"/>
    <w:multiLevelType w:val="hybridMultilevel"/>
    <w:tmpl w:val="BAB8C08C"/>
    <w:lvl w:ilvl="0" w:tplc="544C3AC4">
      <w:start w:val="1"/>
      <w:numFmt w:val="decimal"/>
      <w:lvlText w:val="(%1)"/>
      <w:lvlJc w:val="left"/>
      <w:pPr>
        <w:ind w:left="972" w:hanging="405"/>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
    <w:nsid w:val="11F059F2"/>
    <w:multiLevelType w:val="hybridMultilevel"/>
    <w:tmpl w:val="21CABE50"/>
    <w:lvl w:ilvl="0" w:tplc="66506B62">
      <w:start w:val="129"/>
      <w:numFmt w:val="decimal"/>
      <w:lvlText w:val="%1."/>
      <w:lvlJc w:val="left"/>
      <w:pPr>
        <w:ind w:left="951" w:hanging="525"/>
      </w:pPr>
      <w:rPr>
        <w:rFonts w:hint="default"/>
        <w:b/>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5">
    <w:nsid w:val="161559E7"/>
    <w:multiLevelType w:val="hybridMultilevel"/>
    <w:tmpl w:val="6E843B74"/>
    <w:lvl w:ilvl="0" w:tplc="B504D7A4">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8325CCE"/>
    <w:multiLevelType w:val="hybridMultilevel"/>
    <w:tmpl w:val="3AA66A74"/>
    <w:lvl w:ilvl="0" w:tplc="533EC5A2">
      <w:start w:val="1"/>
      <w:numFmt w:val="decimal"/>
      <w:lvlText w:val="%1."/>
      <w:lvlJc w:val="left"/>
      <w:pPr>
        <w:ind w:left="720"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nsid w:val="183847B4"/>
    <w:multiLevelType w:val="hybridMultilevel"/>
    <w:tmpl w:val="CE3A1E80"/>
    <w:lvl w:ilvl="0" w:tplc="A5FE7AE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9">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2B324A2B"/>
    <w:multiLevelType w:val="hybridMultilevel"/>
    <w:tmpl w:val="969A37B2"/>
    <w:lvl w:ilvl="0" w:tplc="31BA314E">
      <w:start w:val="1"/>
      <w:numFmt w:val="decimal"/>
      <w:lvlText w:val="%1."/>
      <w:lvlJc w:val="left"/>
      <w:pPr>
        <w:ind w:left="786" w:hanging="360"/>
      </w:pPr>
      <w:rPr>
        <w:rFonts w:hint="default"/>
        <w:b/>
        <w:lang w:val="ru"/>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AFE7021"/>
    <w:multiLevelType w:val="hybridMultilevel"/>
    <w:tmpl w:val="3BB27176"/>
    <w:lvl w:ilvl="0" w:tplc="FDF08540">
      <w:start w:val="1"/>
      <w:numFmt w:val="decimal"/>
      <w:lvlText w:val="(%1)"/>
      <w:lvlJc w:val="left"/>
      <w:pPr>
        <w:ind w:left="710" w:firstLine="0"/>
      </w:pPr>
      <w:rPr>
        <w:rFonts w:hint="default"/>
      </w:rPr>
    </w:lvl>
    <w:lvl w:ilvl="1" w:tplc="04190019">
      <w:start w:val="1"/>
      <w:numFmt w:val="lowerLetter"/>
      <w:lvlText w:val="%2."/>
      <w:lvlJc w:val="left"/>
      <w:pPr>
        <w:ind w:left="1440" w:hanging="360"/>
      </w:pPr>
    </w:lvl>
    <w:lvl w:ilvl="2" w:tplc="FEF6DE42">
      <w:start w:val="1"/>
      <w:numFmt w:val="decimal"/>
      <w:lvlText w:val="%3."/>
      <w:lvlJc w:val="left"/>
      <w:pPr>
        <w:ind w:left="1211" w:hanging="360"/>
      </w:pPr>
      <w:rPr>
        <w:rFonts w:hint="default"/>
        <w:b/>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35496A"/>
    <w:multiLevelType w:val="hybridMultilevel"/>
    <w:tmpl w:val="1E586706"/>
    <w:lvl w:ilvl="0" w:tplc="BBF891D6">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76752C"/>
    <w:multiLevelType w:val="hybridMultilevel"/>
    <w:tmpl w:val="68F62FB4"/>
    <w:lvl w:ilvl="0" w:tplc="AF943DEA">
      <w:start w:val="1"/>
      <w:numFmt w:val="decimal"/>
      <w:lvlText w:val="(%1)"/>
      <w:lvlJc w:val="left"/>
      <w:pPr>
        <w:ind w:left="720" w:hanging="360"/>
      </w:pPr>
      <w:rPr>
        <w:rFonts w:hint="default"/>
        <w:strike w:val="0"/>
        <w:color w:val="auto"/>
      </w:rPr>
    </w:lvl>
    <w:lvl w:ilvl="1" w:tplc="8E409B20">
      <w:start w:val="1"/>
      <w:numFmt w:val="decimal"/>
      <w:lvlText w:val="%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nsid w:val="47597231"/>
    <w:multiLevelType w:val="hybridMultilevel"/>
    <w:tmpl w:val="B3A68D6A"/>
    <w:lvl w:ilvl="0" w:tplc="96281140">
      <w:start w:val="56"/>
      <w:numFmt w:val="decimal"/>
      <w:lvlText w:val="%1."/>
      <w:lvlJc w:val="left"/>
      <w:pPr>
        <w:ind w:left="107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B316210"/>
    <w:multiLevelType w:val="hybridMultilevel"/>
    <w:tmpl w:val="625CDAFE"/>
    <w:lvl w:ilvl="0" w:tplc="26225E52">
      <w:start w:val="1"/>
      <w:numFmt w:val="decimal"/>
      <w:lvlText w:val="(%1)"/>
      <w:lvlJc w:val="left"/>
      <w:pPr>
        <w:ind w:left="780" w:hanging="420"/>
      </w:pPr>
      <w:rPr>
        <w:rFonts w:hint="default"/>
      </w:rPr>
    </w:lvl>
    <w:lvl w:ilvl="1" w:tplc="6C1613B2">
      <w:start w:val="1"/>
      <w:numFmt w:val="decimal"/>
      <w:lvlText w:val="%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05357F2"/>
    <w:multiLevelType w:val="hybridMultilevel"/>
    <w:tmpl w:val="37401CF2"/>
    <w:lvl w:ilvl="0" w:tplc="5846EF1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0A45BB7"/>
    <w:multiLevelType w:val="hybridMultilevel"/>
    <w:tmpl w:val="374A665C"/>
    <w:lvl w:ilvl="0" w:tplc="FDF08540">
      <w:start w:val="1"/>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5887C3D"/>
    <w:multiLevelType w:val="hybridMultilevel"/>
    <w:tmpl w:val="799E0DD2"/>
    <w:lvl w:ilvl="0" w:tplc="A314CA80">
      <w:start w:val="1"/>
      <w:numFmt w:val="decimal"/>
      <w:lvlText w:val="%1."/>
      <w:lvlJc w:val="left"/>
      <w:pPr>
        <w:ind w:left="928" w:hanging="360"/>
      </w:pPr>
      <w:rPr>
        <w:rFonts w:ascii="Times New Roman" w:hAnsi="Times New Roman" w:cs="Times New Roman" w:hint="default"/>
        <w:b/>
        <w:color w:val="000000" w:themeColor="text1"/>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64F5B7A"/>
    <w:multiLevelType w:val="hybridMultilevel"/>
    <w:tmpl w:val="58CC1CDC"/>
    <w:lvl w:ilvl="0" w:tplc="CCC8A7EA">
      <w:start w:val="1"/>
      <w:numFmt w:val="lowerLetter"/>
      <w:lvlText w:val="%1)"/>
      <w:lvlJc w:val="left"/>
      <w:pPr>
        <w:ind w:left="1070" w:hanging="360"/>
      </w:pPr>
      <w:rPr>
        <w:rFonts w:ascii="Times New Roman" w:hAnsi="Times New Roman" w:cs="Times New Roman" w:hint="default"/>
        <w:color w:val="000000"/>
      </w:rPr>
    </w:lvl>
    <w:lvl w:ilvl="1" w:tplc="FD9848DC">
      <w:start w:val="1"/>
      <w:numFmt w:val="decimal"/>
      <w:lvlText w:val="%2."/>
      <w:lvlJc w:val="left"/>
      <w:pPr>
        <w:ind w:left="1790" w:hanging="360"/>
      </w:pPr>
      <w:rPr>
        <w:rFonts w:hint="default"/>
        <w:b/>
      </w:r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5">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6">
    <w:nsid w:val="585925DB"/>
    <w:multiLevelType w:val="hybridMultilevel"/>
    <w:tmpl w:val="8D96243A"/>
    <w:lvl w:ilvl="0" w:tplc="2D4C0F9E">
      <w:start w:val="198"/>
      <w:numFmt w:val="decimal"/>
      <w:lvlText w:val="%1."/>
      <w:lvlJc w:val="left"/>
      <w:pPr>
        <w:ind w:left="809" w:hanging="525"/>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nsid w:val="5C1D095F"/>
    <w:multiLevelType w:val="hybridMultilevel"/>
    <w:tmpl w:val="60147B7C"/>
    <w:lvl w:ilvl="0" w:tplc="AF943DEA">
      <w:start w:val="1"/>
      <w:numFmt w:val="decimal"/>
      <w:lvlText w:val="(%1)"/>
      <w:lvlJc w:val="left"/>
      <w:pPr>
        <w:ind w:left="1080" w:hanging="360"/>
      </w:pPr>
      <w:rPr>
        <w:rFonts w:hint="default"/>
        <w:strike w:val="0"/>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nsid w:val="5F4A777F"/>
    <w:multiLevelType w:val="hybridMultilevel"/>
    <w:tmpl w:val="301648A0"/>
    <w:lvl w:ilvl="0" w:tplc="4CDAB2D2">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615426DC"/>
    <w:multiLevelType w:val="hybridMultilevel"/>
    <w:tmpl w:val="F476FCC8"/>
    <w:lvl w:ilvl="0" w:tplc="A5FE7AE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50A0D09"/>
    <w:multiLevelType w:val="hybridMultilevel"/>
    <w:tmpl w:val="F0AECB74"/>
    <w:lvl w:ilvl="0" w:tplc="39DE83B4">
      <w:start w:val="1"/>
      <w:numFmt w:val="decimal"/>
      <w:lvlText w:val="%1."/>
      <w:lvlJc w:val="left"/>
      <w:pPr>
        <w:ind w:left="1070" w:hanging="360"/>
      </w:pPr>
      <w:rPr>
        <w:rFonts w:ascii="Times New Roman" w:hAnsi="Times New Roman" w:cs="Times New Roman" w:hint="default"/>
        <w:b/>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3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5">
    <w:nsid w:val="6F53000A"/>
    <w:multiLevelType w:val="hybridMultilevel"/>
    <w:tmpl w:val="24AEB384"/>
    <w:lvl w:ilvl="0" w:tplc="EECCB92A">
      <w:start w:val="1"/>
      <w:numFmt w:val="decimal"/>
      <w:lvlText w:val="(%1)"/>
      <w:lvlJc w:val="left"/>
      <w:pPr>
        <w:ind w:left="1069" w:hanging="360"/>
      </w:pPr>
      <w:rPr>
        <w:rFonts w:hint="default"/>
      </w:rPr>
    </w:lvl>
    <w:lvl w:ilvl="1" w:tplc="700CF85A">
      <w:start w:val="1"/>
      <w:numFmt w:val="lowerLetter"/>
      <w:lvlText w:val="%2)"/>
      <w:lvlJc w:val="left"/>
      <w:pPr>
        <w:ind w:left="1800" w:hanging="360"/>
      </w:pPr>
      <w:rPr>
        <w:rFonts w:ascii="Times New Roman" w:eastAsia="Times New Roman" w:hAnsi="Times New Roman" w:cs="Times New Roman"/>
      </w:rPr>
    </w:lvl>
    <w:lvl w:ilvl="2" w:tplc="6310D554">
      <w:start w:val="1"/>
      <w:numFmt w:val="decimal"/>
      <w:lvlText w:val="%3."/>
      <w:lvlJc w:val="left"/>
      <w:pPr>
        <w:ind w:left="2700" w:hanging="360"/>
      </w:pPr>
      <w:rPr>
        <w:rFonts w:hint="default"/>
        <w:b/>
      </w:r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8">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40">
    <w:nsid w:val="76781C14"/>
    <w:multiLevelType w:val="hybridMultilevel"/>
    <w:tmpl w:val="11740456"/>
    <w:lvl w:ilvl="0" w:tplc="C332C5D0">
      <w:start w:val="1"/>
      <w:numFmt w:val="upperLetter"/>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922512F"/>
    <w:multiLevelType w:val="hybridMultilevel"/>
    <w:tmpl w:val="0E3C90BC"/>
    <w:lvl w:ilvl="0" w:tplc="97F4CF7A">
      <w:start w:val="1"/>
      <w:numFmt w:val="decimal"/>
      <w:lvlText w:val="(%1)"/>
      <w:lvlJc w:val="left"/>
      <w:pPr>
        <w:ind w:left="930" w:hanging="57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9FF0853"/>
    <w:multiLevelType w:val="hybridMultilevel"/>
    <w:tmpl w:val="97DC5632"/>
    <w:lvl w:ilvl="0" w:tplc="1F5A3F18">
      <w:start w:val="32"/>
      <w:numFmt w:val="decimal"/>
      <w:lvlText w:val="%1."/>
      <w:lvlJc w:val="left"/>
      <w:pPr>
        <w:ind w:left="928" w:hanging="360"/>
      </w:pPr>
      <w:rPr>
        <w:rFonts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DF444F6"/>
    <w:multiLevelType w:val="hybridMultilevel"/>
    <w:tmpl w:val="8FC6099C"/>
    <w:lvl w:ilvl="0" w:tplc="40545732">
      <w:start w:val="2"/>
      <w:numFmt w:val="bullet"/>
      <w:lvlText w:val="-"/>
      <w:lvlJc w:val="left"/>
      <w:pPr>
        <w:ind w:left="900" w:hanging="360"/>
      </w:pPr>
      <w:rPr>
        <w:rFonts w:ascii="Times New Roman" w:eastAsia="Calibri" w:hAnsi="Times New Roman" w:cs="Times New Roman"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44">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39"/>
  </w:num>
  <w:num w:numId="3">
    <w:abstractNumId w:val="12"/>
  </w:num>
  <w:num w:numId="4">
    <w:abstractNumId w:val="18"/>
  </w:num>
  <w:num w:numId="5">
    <w:abstractNumId w:val="4"/>
  </w:num>
  <w:num w:numId="6">
    <w:abstractNumId w:val="38"/>
  </w:num>
  <w:num w:numId="7">
    <w:abstractNumId w:val="33"/>
  </w:num>
  <w:num w:numId="8">
    <w:abstractNumId w:val="13"/>
  </w:num>
  <w:num w:numId="9">
    <w:abstractNumId w:val="10"/>
  </w:num>
  <w:num w:numId="10">
    <w:abstractNumId w:val="44"/>
  </w:num>
  <w:num w:numId="11">
    <w:abstractNumId w:val="14"/>
  </w:num>
  <w:num w:numId="12">
    <w:abstractNumId w:val="36"/>
  </w:num>
  <w:num w:numId="13">
    <w:abstractNumId w:val="34"/>
  </w:num>
  <w:num w:numId="14">
    <w:abstractNumId w:val="25"/>
  </w:num>
  <w:num w:numId="15">
    <w:abstractNumId w:val="3"/>
  </w:num>
  <w:num w:numId="16">
    <w:abstractNumId w:val="37"/>
  </w:num>
  <w:num w:numId="17">
    <w:abstractNumId w:val="9"/>
  </w:num>
  <w:num w:numId="18">
    <w:abstractNumId w:val="27"/>
  </w:num>
  <w:num w:numId="19">
    <w:abstractNumId w:val="8"/>
  </w:num>
  <w:num w:numId="20">
    <w:abstractNumId w:val="32"/>
  </w:num>
  <w:num w:numId="21">
    <w:abstractNumId w:val="23"/>
  </w:num>
  <w:num w:numId="22">
    <w:abstractNumId w:val="43"/>
  </w:num>
  <w:num w:numId="23">
    <w:abstractNumId w:val="16"/>
  </w:num>
  <w:num w:numId="24">
    <w:abstractNumId w:val="11"/>
  </w:num>
  <w:num w:numId="25">
    <w:abstractNumId w:val="42"/>
  </w:num>
  <w:num w:numId="26">
    <w:abstractNumId w:val="28"/>
  </w:num>
  <w:num w:numId="27">
    <w:abstractNumId w:val="35"/>
  </w:num>
  <w:num w:numId="28">
    <w:abstractNumId w:val="15"/>
  </w:num>
  <w:num w:numId="29">
    <w:abstractNumId w:val="21"/>
  </w:num>
  <w:num w:numId="30">
    <w:abstractNumId w:val="24"/>
  </w:num>
  <w:num w:numId="31">
    <w:abstractNumId w:val="22"/>
  </w:num>
  <w:num w:numId="32">
    <w:abstractNumId w:val="5"/>
  </w:num>
  <w:num w:numId="33">
    <w:abstractNumId w:val="17"/>
  </w:num>
  <w:num w:numId="34">
    <w:abstractNumId w:val="20"/>
  </w:num>
  <w:num w:numId="35">
    <w:abstractNumId w:val="30"/>
  </w:num>
  <w:num w:numId="36">
    <w:abstractNumId w:val="7"/>
  </w:num>
  <w:num w:numId="37">
    <w:abstractNumId w:val="29"/>
  </w:num>
  <w:num w:numId="38">
    <w:abstractNumId w:val="31"/>
  </w:num>
  <w:num w:numId="39">
    <w:abstractNumId w:val="19"/>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num>
  <w:num w:numId="43">
    <w:abstractNumId w:val="1"/>
  </w:num>
  <w:num w:numId="44">
    <w:abstractNumId w:val="6"/>
  </w:num>
  <w:num w:numId="45">
    <w:abstractNumId w:val="2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1E3D"/>
    <w:rsid w:val="0003406C"/>
    <w:rsid w:val="00034FE9"/>
    <w:rsid w:val="000362BD"/>
    <w:rsid w:val="000401FE"/>
    <w:rsid w:val="0004340B"/>
    <w:rsid w:val="0004657E"/>
    <w:rsid w:val="0005320B"/>
    <w:rsid w:val="00053669"/>
    <w:rsid w:val="00053CCE"/>
    <w:rsid w:val="000649D6"/>
    <w:rsid w:val="00072688"/>
    <w:rsid w:val="000750F9"/>
    <w:rsid w:val="0008551E"/>
    <w:rsid w:val="00092AC2"/>
    <w:rsid w:val="00094287"/>
    <w:rsid w:val="00094383"/>
    <w:rsid w:val="000A7EE5"/>
    <w:rsid w:val="000B319A"/>
    <w:rsid w:val="000B37A6"/>
    <w:rsid w:val="000B47C1"/>
    <w:rsid w:val="000D525D"/>
    <w:rsid w:val="000D7D1F"/>
    <w:rsid w:val="000E2058"/>
    <w:rsid w:val="000E3302"/>
    <w:rsid w:val="000E5D21"/>
    <w:rsid w:val="000F29DD"/>
    <w:rsid w:val="00106893"/>
    <w:rsid w:val="00110C93"/>
    <w:rsid w:val="001168C9"/>
    <w:rsid w:val="0012099F"/>
    <w:rsid w:val="001268B2"/>
    <w:rsid w:val="00126983"/>
    <w:rsid w:val="00126B72"/>
    <w:rsid w:val="00131797"/>
    <w:rsid w:val="0013481C"/>
    <w:rsid w:val="00137823"/>
    <w:rsid w:val="00144449"/>
    <w:rsid w:val="00144918"/>
    <w:rsid w:val="0015418E"/>
    <w:rsid w:val="00156DBB"/>
    <w:rsid w:val="00156E99"/>
    <w:rsid w:val="00164A18"/>
    <w:rsid w:val="0016690D"/>
    <w:rsid w:val="001737CD"/>
    <w:rsid w:val="0018144E"/>
    <w:rsid w:val="00182743"/>
    <w:rsid w:val="0018489D"/>
    <w:rsid w:val="001918F6"/>
    <w:rsid w:val="001A1F1D"/>
    <w:rsid w:val="001A50E3"/>
    <w:rsid w:val="001B5FE2"/>
    <w:rsid w:val="001C6281"/>
    <w:rsid w:val="001C67AF"/>
    <w:rsid w:val="001D03A8"/>
    <w:rsid w:val="001E1A85"/>
    <w:rsid w:val="001E7528"/>
    <w:rsid w:val="001F42CB"/>
    <w:rsid w:val="002025DC"/>
    <w:rsid w:val="002149FF"/>
    <w:rsid w:val="00215898"/>
    <w:rsid w:val="00216B03"/>
    <w:rsid w:val="00222607"/>
    <w:rsid w:val="00226817"/>
    <w:rsid w:val="002336E7"/>
    <w:rsid w:val="002362C3"/>
    <w:rsid w:val="00242697"/>
    <w:rsid w:val="00246E8D"/>
    <w:rsid w:val="00250ADE"/>
    <w:rsid w:val="00260C4B"/>
    <w:rsid w:val="00265ED4"/>
    <w:rsid w:val="00266BE9"/>
    <w:rsid w:val="00270866"/>
    <w:rsid w:val="00274B66"/>
    <w:rsid w:val="0027678C"/>
    <w:rsid w:val="00280DFC"/>
    <w:rsid w:val="00287304"/>
    <w:rsid w:val="002A3F77"/>
    <w:rsid w:val="002A55DE"/>
    <w:rsid w:val="002A585D"/>
    <w:rsid w:val="002B0498"/>
    <w:rsid w:val="002B268F"/>
    <w:rsid w:val="002B611D"/>
    <w:rsid w:val="002D0D73"/>
    <w:rsid w:val="002D316E"/>
    <w:rsid w:val="002F1090"/>
    <w:rsid w:val="002F5CA3"/>
    <w:rsid w:val="003045C0"/>
    <w:rsid w:val="00305AE4"/>
    <w:rsid w:val="00306840"/>
    <w:rsid w:val="003171A9"/>
    <w:rsid w:val="00325E39"/>
    <w:rsid w:val="0033524F"/>
    <w:rsid w:val="00335757"/>
    <w:rsid w:val="003407F8"/>
    <w:rsid w:val="00340835"/>
    <w:rsid w:val="00341246"/>
    <w:rsid w:val="00342405"/>
    <w:rsid w:val="00347F50"/>
    <w:rsid w:val="00350CC3"/>
    <w:rsid w:val="0035144B"/>
    <w:rsid w:val="003579C9"/>
    <w:rsid w:val="00371796"/>
    <w:rsid w:val="00382512"/>
    <w:rsid w:val="00385B45"/>
    <w:rsid w:val="00390C5E"/>
    <w:rsid w:val="003923DC"/>
    <w:rsid w:val="003A5868"/>
    <w:rsid w:val="003B0C7F"/>
    <w:rsid w:val="003B64AA"/>
    <w:rsid w:val="003D2C34"/>
    <w:rsid w:val="003D2D64"/>
    <w:rsid w:val="003D50CD"/>
    <w:rsid w:val="003E5084"/>
    <w:rsid w:val="003F117D"/>
    <w:rsid w:val="003F696C"/>
    <w:rsid w:val="00405ABA"/>
    <w:rsid w:val="00411DD4"/>
    <w:rsid w:val="00413AE3"/>
    <w:rsid w:val="00417EFA"/>
    <w:rsid w:val="00420EAE"/>
    <w:rsid w:val="00423BB0"/>
    <w:rsid w:val="00431FAA"/>
    <w:rsid w:val="004346F2"/>
    <w:rsid w:val="004436D2"/>
    <w:rsid w:val="004502BE"/>
    <w:rsid w:val="00455459"/>
    <w:rsid w:val="00460279"/>
    <w:rsid w:val="00462105"/>
    <w:rsid w:val="004706D9"/>
    <w:rsid w:val="004879EF"/>
    <w:rsid w:val="00492257"/>
    <w:rsid w:val="004954B6"/>
    <w:rsid w:val="004958ED"/>
    <w:rsid w:val="004A463B"/>
    <w:rsid w:val="004A6052"/>
    <w:rsid w:val="004B0091"/>
    <w:rsid w:val="004B643A"/>
    <w:rsid w:val="004B6DFE"/>
    <w:rsid w:val="004C34D6"/>
    <w:rsid w:val="004C734E"/>
    <w:rsid w:val="004D5D32"/>
    <w:rsid w:val="004D6CB3"/>
    <w:rsid w:val="004E6400"/>
    <w:rsid w:val="004F0C71"/>
    <w:rsid w:val="004F78F3"/>
    <w:rsid w:val="00507D25"/>
    <w:rsid w:val="005121DB"/>
    <w:rsid w:val="005125CD"/>
    <w:rsid w:val="00521744"/>
    <w:rsid w:val="00522586"/>
    <w:rsid w:val="00522E0C"/>
    <w:rsid w:val="00533758"/>
    <w:rsid w:val="00536CB9"/>
    <w:rsid w:val="0053743E"/>
    <w:rsid w:val="005477CD"/>
    <w:rsid w:val="00551758"/>
    <w:rsid w:val="00552D74"/>
    <w:rsid w:val="00553CB2"/>
    <w:rsid w:val="005638A9"/>
    <w:rsid w:val="00566032"/>
    <w:rsid w:val="00566098"/>
    <w:rsid w:val="00573D29"/>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5F3E5B"/>
    <w:rsid w:val="00604873"/>
    <w:rsid w:val="00612679"/>
    <w:rsid w:val="00620D76"/>
    <w:rsid w:val="00622EBD"/>
    <w:rsid w:val="00626B93"/>
    <w:rsid w:val="00632912"/>
    <w:rsid w:val="006337CD"/>
    <w:rsid w:val="0064535B"/>
    <w:rsid w:val="00650B47"/>
    <w:rsid w:val="00655B05"/>
    <w:rsid w:val="00663785"/>
    <w:rsid w:val="00663F39"/>
    <w:rsid w:val="00672082"/>
    <w:rsid w:val="00681120"/>
    <w:rsid w:val="006A1B76"/>
    <w:rsid w:val="006A2736"/>
    <w:rsid w:val="006A2DE1"/>
    <w:rsid w:val="006A34BB"/>
    <w:rsid w:val="006A744F"/>
    <w:rsid w:val="006B0B3C"/>
    <w:rsid w:val="006B36F0"/>
    <w:rsid w:val="006C60F8"/>
    <w:rsid w:val="006E5812"/>
    <w:rsid w:val="00700C2E"/>
    <w:rsid w:val="0070297E"/>
    <w:rsid w:val="00712010"/>
    <w:rsid w:val="007148D0"/>
    <w:rsid w:val="00715D87"/>
    <w:rsid w:val="007236E1"/>
    <w:rsid w:val="007375ED"/>
    <w:rsid w:val="00744E53"/>
    <w:rsid w:val="00745C73"/>
    <w:rsid w:val="007503CC"/>
    <w:rsid w:val="007542A1"/>
    <w:rsid w:val="00762DE0"/>
    <w:rsid w:val="00765DBF"/>
    <w:rsid w:val="0077066B"/>
    <w:rsid w:val="00770D38"/>
    <w:rsid w:val="00780217"/>
    <w:rsid w:val="00783612"/>
    <w:rsid w:val="00787825"/>
    <w:rsid w:val="007938B3"/>
    <w:rsid w:val="00793D68"/>
    <w:rsid w:val="0079553E"/>
    <w:rsid w:val="007A5957"/>
    <w:rsid w:val="007B1B35"/>
    <w:rsid w:val="007B1CA4"/>
    <w:rsid w:val="007C344D"/>
    <w:rsid w:val="007C6083"/>
    <w:rsid w:val="007D093F"/>
    <w:rsid w:val="007D6E42"/>
    <w:rsid w:val="007E1523"/>
    <w:rsid w:val="007E3EBF"/>
    <w:rsid w:val="007E70D1"/>
    <w:rsid w:val="007F1A2C"/>
    <w:rsid w:val="007F3067"/>
    <w:rsid w:val="007F65AF"/>
    <w:rsid w:val="00810E6C"/>
    <w:rsid w:val="00812763"/>
    <w:rsid w:val="00816C85"/>
    <w:rsid w:val="00817189"/>
    <w:rsid w:val="0083157F"/>
    <w:rsid w:val="008446B3"/>
    <w:rsid w:val="00847C9E"/>
    <w:rsid w:val="0085321E"/>
    <w:rsid w:val="00854828"/>
    <w:rsid w:val="00861B33"/>
    <w:rsid w:val="008661CF"/>
    <w:rsid w:val="00866587"/>
    <w:rsid w:val="00874F23"/>
    <w:rsid w:val="008836F5"/>
    <w:rsid w:val="00884124"/>
    <w:rsid w:val="008917E2"/>
    <w:rsid w:val="008944AF"/>
    <w:rsid w:val="00895F51"/>
    <w:rsid w:val="00896A9E"/>
    <w:rsid w:val="00896CB7"/>
    <w:rsid w:val="008A43C5"/>
    <w:rsid w:val="008A52B4"/>
    <w:rsid w:val="008B0F97"/>
    <w:rsid w:val="008B4B2D"/>
    <w:rsid w:val="008C0C9A"/>
    <w:rsid w:val="008C4B3C"/>
    <w:rsid w:val="008D1133"/>
    <w:rsid w:val="008D5993"/>
    <w:rsid w:val="008F7091"/>
    <w:rsid w:val="00900143"/>
    <w:rsid w:val="00903896"/>
    <w:rsid w:val="00906010"/>
    <w:rsid w:val="00915BDA"/>
    <w:rsid w:val="009167F2"/>
    <w:rsid w:val="009211DC"/>
    <w:rsid w:val="00924769"/>
    <w:rsid w:val="00925780"/>
    <w:rsid w:val="00930A77"/>
    <w:rsid w:val="0094180B"/>
    <w:rsid w:val="00942A2D"/>
    <w:rsid w:val="00953903"/>
    <w:rsid w:val="00956BCF"/>
    <w:rsid w:val="00960951"/>
    <w:rsid w:val="00962E73"/>
    <w:rsid w:val="00967958"/>
    <w:rsid w:val="00986425"/>
    <w:rsid w:val="009867EC"/>
    <w:rsid w:val="00986B7F"/>
    <w:rsid w:val="00990A94"/>
    <w:rsid w:val="00991D3E"/>
    <w:rsid w:val="00995B15"/>
    <w:rsid w:val="009A308C"/>
    <w:rsid w:val="009A7B52"/>
    <w:rsid w:val="009B5934"/>
    <w:rsid w:val="009B5AA5"/>
    <w:rsid w:val="009B7615"/>
    <w:rsid w:val="009B7DCD"/>
    <w:rsid w:val="009C40E7"/>
    <w:rsid w:val="009C6C0C"/>
    <w:rsid w:val="009D7030"/>
    <w:rsid w:val="009D7EC7"/>
    <w:rsid w:val="009E2AE5"/>
    <w:rsid w:val="009E2B1C"/>
    <w:rsid w:val="009E5182"/>
    <w:rsid w:val="009F00B4"/>
    <w:rsid w:val="009F1127"/>
    <w:rsid w:val="009F2C8D"/>
    <w:rsid w:val="009F3762"/>
    <w:rsid w:val="009F3CB9"/>
    <w:rsid w:val="009F6FC5"/>
    <w:rsid w:val="00A001EE"/>
    <w:rsid w:val="00A07B61"/>
    <w:rsid w:val="00A07CF2"/>
    <w:rsid w:val="00A136FB"/>
    <w:rsid w:val="00A156A7"/>
    <w:rsid w:val="00A31618"/>
    <w:rsid w:val="00A32C62"/>
    <w:rsid w:val="00A44A27"/>
    <w:rsid w:val="00A504D9"/>
    <w:rsid w:val="00A52AA1"/>
    <w:rsid w:val="00A54CA9"/>
    <w:rsid w:val="00A56300"/>
    <w:rsid w:val="00A76126"/>
    <w:rsid w:val="00A81E09"/>
    <w:rsid w:val="00A84D9B"/>
    <w:rsid w:val="00A85706"/>
    <w:rsid w:val="00A85C94"/>
    <w:rsid w:val="00A86782"/>
    <w:rsid w:val="00A86D74"/>
    <w:rsid w:val="00A90B83"/>
    <w:rsid w:val="00A915A4"/>
    <w:rsid w:val="00A97324"/>
    <w:rsid w:val="00AB2B53"/>
    <w:rsid w:val="00AB30CC"/>
    <w:rsid w:val="00AB78AE"/>
    <w:rsid w:val="00AD5EA5"/>
    <w:rsid w:val="00AE0E41"/>
    <w:rsid w:val="00AF45E0"/>
    <w:rsid w:val="00B01FDE"/>
    <w:rsid w:val="00B031CE"/>
    <w:rsid w:val="00B1155A"/>
    <w:rsid w:val="00B16275"/>
    <w:rsid w:val="00B25E8D"/>
    <w:rsid w:val="00B27B5E"/>
    <w:rsid w:val="00B32B83"/>
    <w:rsid w:val="00B33650"/>
    <w:rsid w:val="00B346C5"/>
    <w:rsid w:val="00B407EE"/>
    <w:rsid w:val="00B40A18"/>
    <w:rsid w:val="00B43B00"/>
    <w:rsid w:val="00B475E3"/>
    <w:rsid w:val="00B47B82"/>
    <w:rsid w:val="00B52BD8"/>
    <w:rsid w:val="00B53EEB"/>
    <w:rsid w:val="00B54604"/>
    <w:rsid w:val="00B61399"/>
    <w:rsid w:val="00B617FC"/>
    <w:rsid w:val="00B62A3A"/>
    <w:rsid w:val="00B62F62"/>
    <w:rsid w:val="00B63A8B"/>
    <w:rsid w:val="00B73348"/>
    <w:rsid w:val="00B74897"/>
    <w:rsid w:val="00B846B9"/>
    <w:rsid w:val="00B87FAD"/>
    <w:rsid w:val="00B906A7"/>
    <w:rsid w:val="00B9076E"/>
    <w:rsid w:val="00B9798F"/>
    <w:rsid w:val="00BA386F"/>
    <w:rsid w:val="00BA4169"/>
    <w:rsid w:val="00BA449B"/>
    <w:rsid w:val="00BB2576"/>
    <w:rsid w:val="00BB36E1"/>
    <w:rsid w:val="00BB7B86"/>
    <w:rsid w:val="00BC1160"/>
    <w:rsid w:val="00BC3045"/>
    <w:rsid w:val="00BC744D"/>
    <w:rsid w:val="00BD1CED"/>
    <w:rsid w:val="00BD71B3"/>
    <w:rsid w:val="00BE3531"/>
    <w:rsid w:val="00BE6695"/>
    <w:rsid w:val="00BF1362"/>
    <w:rsid w:val="00BF6AC2"/>
    <w:rsid w:val="00C02B24"/>
    <w:rsid w:val="00C04F74"/>
    <w:rsid w:val="00C24AAB"/>
    <w:rsid w:val="00C31F65"/>
    <w:rsid w:val="00C36403"/>
    <w:rsid w:val="00C4610E"/>
    <w:rsid w:val="00C603E2"/>
    <w:rsid w:val="00C8295C"/>
    <w:rsid w:val="00C96210"/>
    <w:rsid w:val="00CA505A"/>
    <w:rsid w:val="00CA6DDA"/>
    <w:rsid w:val="00CB00AF"/>
    <w:rsid w:val="00CB2E44"/>
    <w:rsid w:val="00CB376A"/>
    <w:rsid w:val="00CB5503"/>
    <w:rsid w:val="00CB67BF"/>
    <w:rsid w:val="00CC28DA"/>
    <w:rsid w:val="00CC4F1F"/>
    <w:rsid w:val="00CC70AA"/>
    <w:rsid w:val="00CD51A8"/>
    <w:rsid w:val="00CD5638"/>
    <w:rsid w:val="00CD6DD1"/>
    <w:rsid w:val="00CE6A2D"/>
    <w:rsid w:val="00CE763F"/>
    <w:rsid w:val="00CF3A50"/>
    <w:rsid w:val="00CF616F"/>
    <w:rsid w:val="00D04BFC"/>
    <w:rsid w:val="00D1264E"/>
    <w:rsid w:val="00D21758"/>
    <w:rsid w:val="00D270CD"/>
    <w:rsid w:val="00D27296"/>
    <w:rsid w:val="00D34657"/>
    <w:rsid w:val="00D3705A"/>
    <w:rsid w:val="00D401A9"/>
    <w:rsid w:val="00D43D3F"/>
    <w:rsid w:val="00D476EA"/>
    <w:rsid w:val="00D52B0E"/>
    <w:rsid w:val="00D6780D"/>
    <w:rsid w:val="00D701F5"/>
    <w:rsid w:val="00D75248"/>
    <w:rsid w:val="00D77322"/>
    <w:rsid w:val="00D82DDC"/>
    <w:rsid w:val="00D876E5"/>
    <w:rsid w:val="00D90215"/>
    <w:rsid w:val="00DA31A0"/>
    <w:rsid w:val="00DA516C"/>
    <w:rsid w:val="00DA58F2"/>
    <w:rsid w:val="00DA79E3"/>
    <w:rsid w:val="00DA7E69"/>
    <w:rsid w:val="00DB04E8"/>
    <w:rsid w:val="00DB274E"/>
    <w:rsid w:val="00DB56BB"/>
    <w:rsid w:val="00DB694F"/>
    <w:rsid w:val="00DB6C04"/>
    <w:rsid w:val="00DC3489"/>
    <w:rsid w:val="00DC555E"/>
    <w:rsid w:val="00DF17F2"/>
    <w:rsid w:val="00DF47BD"/>
    <w:rsid w:val="00DF6675"/>
    <w:rsid w:val="00E06FA3"/>
    <w:rsid w:val="00E1196C"/>
    <w:rsid w:val="00E14152"/>
    <w:rsid w:val="00E21E67"/>
    <w:rsid w:val="00E37125"/>
    <w:rsid w:val="00E47FA8"/>
    <w:rsid w:val="00E876FC"/>
    <w:rsid w:val="00E90497"/>
    <w:rsid w:val="00E92596"/>
    <w:rsid w:val="00E9281C"/>
    <w:rsid w:val="00E92F65"/>
    <w:rsid w:val="00EA6686"/>
    <w:rsid w:val="00EB3081"/>
    <w:rsid w:val="00EB4F81"/>
    <w:rsid w:val="00EC6C56"/>
    <w:rsid w:val="00ED2AF9"/>
    <w:rsid w:val="00ED67C2"/>
    <w:rsid w:val="00EE18F8"/>
    <w:rsid w:val="00EE4876"/>
    <w:rsid w:val="00EE6089"/>
    <w:rsid w:val="00F01BB1"/>
    <w:rsid w:val="00F04FA2"/>
    <w:rsid w:val="00F076B1"/>
    <w:rsid w:val="00F11EC7"/>
    <w:rsid w:val="00F11FF1"/>
    <w:rsid w:val="00F17C21"/>
    <w:rsid w:val="00F235D5"/>
    <w:rsid w:val="00F40320"/>
    <w:rsid w:val="00F4283E"/>
    <w:rsid w:val="00F4332D"/>
    <w:rsid w:val="00F44A24"/>
    <w:rsid w:val="00F50C39"/>
    <w:rsid w:val="00F5263F"/>
    <w:rsid w:val="00F56CE7"/>
    <w:rsid w:val="00F612CB"/>
    <w:rsid w:val="00F61844"/>
    <w:rsid w:val="00F61941"/>
    <w:rsid w:val="00F63B9E"/>
    <w:rsid w:val="00F67444"/>
    <w:rsid w:val="00F67DB7"/>
    <w:rsid w:val="00F71EC9"/>
    <w:rsid w:val="00F74C63"/>
    <w:rsid w:val="00F757FF"/>
    <w:rsid w:val="00F80D8A"/>
    <w:rsid w:val="00F8129A"/>
    <w:rsid w:val="00F87405"/>
    <w:rsid w:val="00F90453"/>
    <w:rsid w:val="00F94848"/>
    <w:rsid w:val="00FA7552"/>
    <w:rsid w:val="00FB1B69"/>
    <w:rsid w:val="00FC3A53"/>
    <w:rsid w:val="00FD1949"/>
    <w:rsid w:val="00FD5137"/>
    <w:rsid w:val="00FF0BE4"/>
    <w:rsid w:val="00FF4213"/>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24769"/>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aliases w:val="List Paragraph 1,Scriptoria bullet points"/>
    <w:basedOn w:val="a"/>
    <w:link w:val="a4"/>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5">
    <w:name w:val="header"/>
    <w:basedOn w:val="a"/>
    <w:link w:val="a6"/>
    <w:uiPriority w:val="99"/>
    <w:unhideWhenUsed/>
    <w:rsid w:val="003B0C7F"/>
    <w:pPr>
      <w:tabs>
        <w:tab w:val="center" w:pos="4677"/>
        <w:tab w:val="right" w:pos="9355"/>
      </w:tabs>
    </w:pPr>
  </w:style>
  <w:style w:type="character" w:customStyle="1" w:styleId="a6">
    <w:name w:val="Верхний колонтитул Знак"/>
    <w:basedOn w:val="a0"/>
    <w:link w:val="a5"/>
    <w:uiPriority w:val="99"/>
    <w:rsid w:val="003B0C7F"/>
    <w:rPr>
      <w:rFonts w:eastAsia="Times New Roman" w:cs="Times New Roman"/>
      <w:sz w:val="20"/>
      <w:szCs w:val="20"/>
      <w:lang w:val="ru-RU"/>
    </w:rPr>
  </w:style>
  <w:style w:type="paragraph" w:styleId="a7">
    <w:name w:val="footer"/>
    <w:basedOn w:val="a"/>
    <w:link w:val="a8"/>
    <w:uiPriority w:val="99"/>
    <w:unhideWhenUsed/>
    <w:rsid w:val="003B0C7F"/>
    <w:pPr>
      <w:tabs>
        <w:tab w:val="center" w:pos="4677"/>
        <w:tab w:val="right" w:pos="9355"/>
      </w:tabs>
    </w:pPr>
  </w:style>
  <w:style w:type="character" w:customStyle="1" w:styleId="a8">
    <w:name w:val="Нижний колонтитул Знак"/>
    <w:basedOn w:val="a0"/>
    <w:link w:val="a7"/>
    <w:uiPriority w:val="99"/>
    <w:rsid w:val="003B0C7F"/>
    <w:rPr>
      <w:rFonts w:eastAsia="Times New Roman" w:cs="Times New Roman"/>
      <w:sz w:val="20"/>
      <w:szCs w:val="20"/>
      <w:lang w:val="ru-RU"/>
    </w:rPr>
  </w:style>
  <w:style w:type="paragraph" w:styleId="a9">
    <w:name w:val="Normal (Web)"/>
    <w:aliases w:val="Normal (Web) Char Char,Normal (Web) Char Char Char,Normal (Web) Char Char Char Char,Normal (Web) Char Char Char Char Char Char,Normal (Web) Char Char Char Char Char,Знак Знак4,webb,Знак Знак,Знак Знак Знак Знак,Знак Знак Знак"/>
    <w:basedOn w:val="a"/>
    <w:link w:val="aa"/>
    <w:uiPriority w:val="99"/>
    <w:unhideWhenUsed/>
    <w:rsid w:val="005A21E1"/>
    <w:pPr>
      <w:ind w:firstLine="567"/>
    </w:pPr>
    <w:rPr>
      <w:sz w:val="24"/>
      <w:szCs w:val="24"/>
      <w:lang w:eastAsia="ru-RU"/>
    </w:rPr>
  </w:style>
  <w:style w:type="character" w:customStyle="1" w:styleId="aa">
    <w:name w:val="Обычный (веб) Знак"/>
    <w:aliases w:val="Normal (Web) Char Char Знак,Normal (Web) Char Char Char Знак,Normal (Web) Char Char Char Char Знак,Normal (Web) Char Char Char Char Char Char Знак,Normal (Web) Char Char Char Char Char Знак,Знак Знак4 Знак,webb Знак,Знак Знак1"/>
    <w:link w:val="a9"/>
    <w:uiPriority w:val="99"/>
    <w:locked/>
    <w:rsid w:val="004C34D6"/>
    <w:rPr>
      <w:rFonts w:eastAsia="Times New Roman" w:cs="Times New Roman"/>
      <w:szCs w:val="24"/>
      <w:lang w:val="ru-RU" w:eastAsia="ru-RU"/>
    </w:rPr>
  </w:style>
  <w:style w:type="character" w:styleId="ab">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c">
    <w:name w:val="Balloon Text"/>
    <w:basedOn w:val="a"/>
    <w:link w:val="ad"/>
    <w:uiPriority w:val="99"/>
    <w:semiHidden/>
    <w:unhideWhenUsed/>
    <w:rsid w:val="0077066B"/>
    <w:rPr>
      <w:rFonts w:ascii="Tahoma" w:hAnsi="Tahoma" w:cs="Tahoma"/>
      <w:sz w:val="16"/>
      <w:szCs w:val="16"/>
    </w:rPr>
  </w:style>
  <w:style w:type="character" w:customStyle="1" w:styleId="ad">
    <w:name w:val="Текст выноски Знак"/>
    <w:basedOn w:val="a0"/>
    <w:link w:val="ac"/>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e">
    <w:name w:val="Body Text"/>
    <w:basedOn w:val="a"/>
    <w:link w:val="af"/>
    <w:rsid w:val="004C34D6"/>
    <w:pPr>
      <w:suppressAutoHyphens/>
      <w:spacing w:before="120"/>
      <w:ind w:firstLine="0"/>
      <w:jc w:val="left"/>
    </w:pPr>
    <w:rPr>
      <w:rFonts w:ascii="Cambria" w:hAnsi="Cambria"/>
      <w:sz w:val="24"/>
      <w:szCs w:val="24"/>
      <w:lang w:eastAsia="ar-SA"/>
    </w:rPr>
  </w:style>
  <w:style w:type="character" w:customStyle="1" w:styleId="af">
    <w:name w:val="Основной текст Знак"/>
    <w:basedOn w:val="a0"/>
    <w:link w:val="ae"/>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0">
    <w:name w:val="page number"/>
    <w:rsid w:val="004C34D6"/>
    <w:rPr>
      <w:rFonts w:cs="Times New Roman"/>
    </w:rPr>
  </w:style>
  <w:style w:type="character" w:customStyle="1" w:styleId="FootnoteCharacters">
    <w:name w:val="Footnote Characters"/>
    <w:rsid w:val="004C34D6"/>
    <w:rPr>
      <w:vertAlign w:val="superscript"/>
    </w:rPr>
  </w:style>
  <w:style w:type="character" w:styleId="af1">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2">
    <w:name w:val="Strong"/>
    <w:uiPriority w:val="22"/>
    <w:qFormat/>
    <w:rsid w:val="004C34D6"/>
    <w:rPr>
      <w:b/>
    </w:rPr>
  </w:style>
  <w:style w:type="character" w:customStyle="1" w:styleId="NormalWebChar">
    <w:name w:val="Normal (Web) Char"/>
    <w:rsid w:val="004C34D6"/>
    <w:rPr>
      <w:sz w:val="24"/>
      <w:lang w:val="en-US" w:eastAsia="x-none"/>
    </w:rPr>
  </w:style>
  <w:style w:type="character" w:styleId="af3">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4">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e"/>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5">
    <w:name w:val="List"/>
    <w:basedOn w:val="ae"/>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6">
    <w:name w:val="Title"/>
    <w:basedOn w:val="a"/>
    <w:next w:val="af7"/>
    <w:link w:val="af8"/>
    <w:uiPriority w:val="10"/>
    <w:qFormat/>
    <w:rsid w:val="004C34D6"/>
    <w:pPr>
      <w:suppressAutoHyphens/>
      <w:ind w:firstLine="0"/>
      <w:jc w:val="center"/>
    </w:pPr>
    <w:rPr>
      <w:b/>
      <w:sz w:val="24"/>
      <w:lang w:val="en-US" w:eastAsia="ar-SA"/>
    </w:rPr>
  </w:style>
  <w:style w:type="paragraph" w:styleId="af7">
    <w:name w:val="Subtitle"/>
    <w:basedOn w:val="Heading"/>
    <w:next w:val="ae"/>
    <w:link w:val="af9"/>
    <w:uiPriority w:val="11"/>
    <w:qFormat/>
    <w:rsid w:val="004C34D6"/>
    <w:pPr>
      <w:jc w:val="center"/>
    </w:pPr>
    <w:rPr>
      <w:rFonts w:cs="Times New Roman"/>
      <w:i/>
      <w:iCs/>
    </w:rPr>
  </w:style>
  <w:style w:type="character" w:customStyle="1" w:styleId="af9">
    <w:name w:val="Подзаголовок Знак"/>
    <w:basedOn w:val="a0"/>
    <w:link w:val="af7"/>
    <w:uiPriority w:val="11"/>
    <w:rsid w:val="004C34D6"/>
    <w:rPr>
      <w:rFonts w:ascii="Nimbus Sans L" w:eastAsia="DejaVu Sans" w:hAnsi="Nimbus Sans L" w:cs="Times New Roman"/>
      <w:i/>
      <w:iCs/>
      <w:sz w:val="28"/>
      <w:szCs w:val="28"/>
      <w:lang w:eastAsia="ar-SA"/>
    </w:rPr>
  </w:style>
  <w:style w:type="character" w:customStyle="1" w:styleId="af8">
    <w:name w:val="Название Знак"/>
    <w:basedOn w:val="a0"/>
    <w:link w:val="af6"/>
    <w:uiPriority w:val="10"/>
    <w:rsid w:val="004C34D6"/>
    <w:rPr>
      <w:rFonts w:eastAsia="Times New Roman" w:cs="Times New Roman"/>
      <w:b/>
      <w:szCs w:val="20"/>
      <w:lang w:val="en-US" w:eastAsia="ar-SA"/>
    </w:rPr>
  </w:style>
  <w:style w:type="character" w:customStyle="1" w:styleId="afa">
    <w:name w:val="Схема документа Знак"/>
    <w:basedOn w:val="a0"/>
    <w:link w:val="afb"/>
    <w:semiHidden/>
    <w:rsid w:val="004C34D6"/>
    <w:rPr>
      <w:rFonts w:ascii="Tahoma" w:eastAsia="Times New Roman" w:hAnsi="Tahoma" w:cs="Times New Roman"/>
      <w:szCs w:val="24"/>
      <w:shd w:val="clear" w:color="auto" w:fill="000080"/>
      <w:lang w:eastAsia="ar-SA"/>
    </w:rPr>
  </w:style>
  <w:style w:type="paragraph" w:styleId="afb">
    <w:name w:val="Document Map"/>
    <w:basedOn w:val="a"/>
    <w:link w:val="afa"/>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c">
    <w:name w:val="Текст примечания Знак"/>
    <w:basedOn w:val="a0"/>
    <w:link w:val="afd"/>
    <w:uiPriority w:val="99"/>
    <w:rsid w:val="004C34D6"/>
    <w:rPr>
      <w:rFonts w:ascii="Cambria Math" w:eastAsia="Times New Roman" w:hAnsi="Cambria Math" w:cs="Times New Roman"/>
      <w:szCs w:val="24"/>
      <w:lang w:eastAsia="ar-SA"/>
    </w:rPr>
  </w:style>
  <w:style w:type="paragraph" w:styleId="afd">
    <w:name w:val="annotation text"/>
    <w:basedOn w:val="a"/>
    <w:link w:val="afc"/>
    <w:uiPriority w:val="99"/>
    <w:rsid w:val="004C34D6"/>
    <w:pPr>
      <w:suppressAutoHyphens/>
      <w:ind w:firstLine="0"/>
      <w:jc w:val="left"/>
    </w:pPr>
    <w:rPr>
      <w:rFonts w:ascii="Cambria Math" w:hAnsi="Cambria Math"/>
      <w:sz w:val="24"/>
      <w:szCs w:val="24"/>
      <w:lang w:val="ro-RO" w:eastAsia="ar-SA"/>
    </w:rPr>
  </w:style>
  <w:style w:type="character" w:customStyle="1" w:styleId="afe">
    <w:name w:val="Тема примечания Знак"/>
    <w:basedOn w:val="afc"/>
    <w:link w:val="aff"/>
    <w:uiPriority w:val="99"/>
    <w:semiHidden/>
    <w:rsid w:val="004C34D6"/>
    <w:rPr>
      <w:rFonts w:ascii="Cambria Math" w:eastAsia="Times New Roman" w:hAnsi="Cambria Math" w:cs="Times New Roman"/>
      <w:b/>
      <w:bCs/>
      <w:szCs w:val="24"/>
      <w:lang w:eastAsia="ar-SA"/>
    </w:rPr>
  </w:style>
  <w:style w:type="paragraph" w:styleId="aff">
    <w:name w:val="annotation subject"/>
    <w:basedOn w:val="afd"/>
    <w:next w:val="afd"/>
    <w:link w:val="afe"/>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0">
    <w:name w:val="footnote text"/>
    <w:basedOn w:val="a"/>
    <w:link w:val="aff1"/>
    <w:uiPriority w:val="99"/>
    <w:semiHidden/>
    <w:rsid w:val="004C34D6"/>
    <w:pPr>
      <w:suppressAutoHyphens/>
      <w:ind w:firstLine="0"/>
      <w:jc w:val="left"/>
    </w:pPr>
    <w:rPr>
      <w:lang w:val="en-AU" w:eastAsia="ar-SA"/>
    </w:rPr>
  </w:style>
  <w:style w:type="character" w:customStyle="1" w:styleId="aff1">
    <w:name w:val="Текст сноски Знак"/>
    <w:basedOn w:val="a0"/>
    <w:link w:val="aff0"/>
    <w:uiPriority w:val="99"/>
    <w:semiHidden/>
    <w:rsid w:val="004C34D6"/>
    <w:rPr>
      <w:rFonts w:eastAsia="Times New Roman" w:cs="Times New Roman"/>
      <w:sz w:val="20"/>
      <w:szCs w:val="20"/>
      <w:lang w:val="en-AU" w:eastAsia="ar-SA"/>
    </w:rPr>
  </w:style>
  <w:style w:type="paragraph" w:styleId="aff2">
    <w:name w:val="Body Text Indent"/>
    <w:basedOn w:val="a"/>
    <w:link w:val="aff3"/>
    <w:rsid w:val="004C34D6"/>
    <w:pPr>
      <w:suppressAutoHyphens/>
      <w:spacing w:after="120"/>
      <w:ind w:left="283" w:firstLine="0"/>
      <w:jc w:val="left"/>
    </w:pPr>
    <w:rPr>
      <w:rFonts w:ascii="Cambria Math" w:hAnsi="Cambria Math"/>
      <w:sz w:val="24"/>
      <w:szCs w:val="24"/>
      <w:lang w:val="ro-RO" w:eastAsia="ar-SA"/>
    </w:rPr>
  </w:style>
  <w:style w:type="character" w:customStyle="1" w:styleId="aff3">
    <w:name w:val="Основной текст с отступом Знак"/>
    <w:basedOn w:val="a0"/>
    <w:link w:val="aff2"/>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e"/>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e"/>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4">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5">
    <w:name w:val="endnote text"/>
    <w:basedOn w:val="a"/>
    <w:link w:val="aff6"/>
    <w:semiHidden/>
    <w:rsid w:val="004C34D6"/>
    <w:pPr>
      <w:suppressAutoHyphens/>
      <w:ind w:firstLine="0"/>
      <w:jc w:val="left"/>
    </w:pPr>
    <w:rPr>
      <w:rFonts w:ascii="Cambria Math" w:hAnsi="Cambria Math"/>
      <w:sz w:val="24"/>
      <w:szCs w:val="24"/>
      <w:lang w:val="ro-RO" w:eastAsia="ar-SA"/>
    </w:rPr>
  </w:style>
  <w:style w:type="character" w:customStyle="1" w:styleId="aff6">
    <w:name w:val="Текст концевой сноски Знак"/>
    <w:basedOn w:val="a0"/>
    <w:link w:val="aff5"/>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0"/>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7">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8">
    <w:name w:val="Table Grid"/>
    <w:basedOn w:val="a1"/>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9">
    <w:name w:val="No Spacing"/>
    <w:link w:val="affa"/>
    <w:uiPriority w:val="1"/>
    <w:qFormat/>
    <w:rsid w:val="00D876E5"/>
    <w:rPr>
      <w:b/>
      <w:lang w:val="en-US"/>
    </w:rPr>
  </w:style>
  <w:style w:type="character" w:styleId="affb">
    <w:name w:val="Book Title"/>
    <w:basedOn w:val="a0"/>
    <w:uiPriority w:val="33"/>
    <w:qFormat/>
    <w:rsid w:val="00D876E5"/>
    <w:rPr>
      <w:b/>
      <w:bCs/>
      <w:smallCaps/>
      <w:spacing w:val="5"/>
    </w:rPr>
  </w:style>
  <w:style w:type="paragraph" w:styleId="affc">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d">
    <w:name w:val="Сноска_"/>
    <w:link w:val="affe"/>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f">
    <w:name w:val="Основной текст_"/>
    <w:link w:val="41"/>
    <w:rsid w:val="00942A2D"/>
    <w:rPr>
      <w:rFonts w:eastAsia="Times New Roman"/>
      <w:sz w:val="23"/>
      <w:szCs w:val="23"/>
      <w:shd w:val="clear" w:color="auto" w:fill="FFFFFF"/>
    </w:rPr>
  </w:style>
  <w:style w:type="character" w:customStyle="1" w:styleId="afff0">
    <w:name w:val="Колонтитул_"/>
    <w:link w:val="afff1"/>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2">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3">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4">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e">
    <w:name w:val="Сноска"/>
    <w:basedOn w:val="a"/>
    <w:link w:val="affd"/>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f"/>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1">
    <w:name w:val="Колонтитул"/>
    <w:basedOn w:val="a"/>
    <w:link w:val="afff0"/>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5">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6">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semiHidden/>
    <w:rsid w:val="00924769"/>
    <w:rPr>
      <w:rFonts w:asciiTheme="majorHAnsi" w:eastAsiaTheme="majorEastAsia" w:hAnsiTheme="majorHAnsi" w:cstheme="majorBidi"/>
      <w:b/>
      <w:bCs/>
      <w:i/>
      <w:iCs/>
      <w:color w:val="4F81BD" w:themeColor="accent1"/>
      <w:sz w:val="20"/>
      <w:szCs w:val="20"/>
      <w:lang w:val="ru-RU"/>
    </w:rPr>
  </w:style>
  <w:style w:type="character" w:customStyle="1" w:styleId="a4">
    <w:name w:val="Абзац списка Знак"/>
    <w:aliases w:val="List Paragraph 1 Знак,Scriptoria bullet points Знак"/>
    <w:link w:val="a3"/>
    <w:uiPriority w:val="34"/>
    <w:locked/>
    <w:rsid w:val="00B40A18"/>
    <w:rPr>
      <w:rFonts w:asciiTheme="minorHAnsi" w:hAnsiTheme="minorHAnsi"/>
      <w:sz w:val="22"/>
      <w:lang w:val="ru-RU"/>
    </w:rPr>
  </w:style>
  <w:style w:type="table" w:customStyle="1" w:styleId="TableGrid">
    <w:name w:val="TableGrid"/>
    <w:rsid w:val="00B40A18"/>
    <w:pPr>
      <w:ind w:firstLine="0"/>
      <w:jc w:val="left"/>
    </w:pPr>
    <w:rPr>
      <w:rFonts w:asciiTheme="minorHAnsi" w:eastAsiaTheme="minorEastAsia" w:hAnsiTheme="minorHAnsi"/>
      <w:sz w:val="22"/>
      <w:lang w:val="ru"/>
    </w:rPr>
    <w:tblPr>
      <w:tblCellMar>
        <w:top w:w="0" w:type="dxa"/>
        <w:left w:w="0" w:type="dxa"/>
        <w:bottom w:w="0" w:type="dxa"/>
        <w:right w:w="0" w:type="dxa"/>
      </w:tblCellMar>
    </w:tblPr>
  </w:style>
  <w:style w:type="paragraph" w:customStyle="1" w:styleId="oj-normal">
    <w:name w:val="oj-normal"/>
    <w:basedOn w:val="a"/>
    <w:rsid w:val="00B40A18"/>
    <w:pPr>
      <w:spacing w:before="100" w:beforeAutospacing="1" w:after="100" w:afterAutospacing="1"/>
      <w:ind w:firstLine="0"/>
      <w:jc w:val="left"/>
    </w:pPr>
    <w:rPr>
      <w:sz w:val="24"/>
      <w:szCs w:val="24"/>
      <w:lang w:val="ru" w:eastAsia="ru-RU"/>
    </w:rPr>
  </w:style>
  <w:style w:type="paragraph" w:styleId="afff7">
    <w:name w:val="Revision"/>
    <w:hidden/>
    <w:uiPriority w:val="99"/>
    <w:semiHidden/>
    <w:rsid w:val="00B40A18"/>
    <w:pPr>
      <w:ind w:firstLine="0"/>
      <w:jc w:val="left"/>
    </w:pPr>
    <w:rPr>
      <w:rFonts w:asciiTheme="minorHAnsi" w:hAnsiTheme="minorHAnsi"/>
      <w:sz w:val="22"/>
      <w:lang w:val="ru"/>
    </w:rPr>
  </w:style>
  <w:style w:type="character" w:customStyle="1" w:styleId="normaltextrun">
    <w:name w:val="normaltextrun"/>
    <w:basedOn w:val="a0"/>
    <w:rsid w:val="00B40A18"/>
  </w:style>
  <w:style w:type="table" w:customStyle="1" w:styleId="TableGrid1">
    <w:name w:val="Table Grid1"/>
    <w:basedOn w:val="a1"/>
    <w:next w:val="aff8"/>
    <w:uiPriority w:val="39"/>
    <w:rsid w:val="00B40A18"/>
    <w:pPr>
      <w:ind w:firstLine="0"/>
      <w:jc w:val="left"/>
    </w:pPr>
    <w:rPr>
      <w:rFonts w:asciiTheme="minorHAnsi" w:hAnsiTheme="minorHAnsi"/>
      <w:sz w:val="22"/>
      <w:lang w:val="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f8"/>
    <w:uiPriority w:val="39"/>
    <w:rsid w:val="00B40A18"/>
    <w:pPr>
      <w:ind w:firstLine="0"/>
      <w:jc w:val="left"/>
    </w:pPr>
    <w:rPr>
      <w:rFonts w:asciiTheme="minorHAnsi" w:hAnsiTheme="minorHAnsi"/>
      <w:sz w:val="22"/>
      <w:lang w:val="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a0"/>
    <w:rsid w:val="00B40A18"/>
  </w:style>
  <w:style w:type="paragraph" w:customStyle="1" w:styleId="ttsp">
    <w:name w:val="tt_sp"/>
    <w:basedOn w:val="a"/>
    <w:rsid w:val="00B40A18"/>
    <w:pPr>
      <w:spacing w:before="100" w:beforeAutospacing="1" w:after="100" w:afterAutospacing="1"/>
      <w:ind w:firstLine="0"/>
      <w:jc w:val="left"/>
    </w:pPr>
    <w:rPr>
      <w:sz w:val="24"/>
      <w:szCs w:val="24"/>
      <w:lang w:val="ru" w:eastAsia="en-GB"/>
    </w:rPr>
  </w:style>
  <w:style w:type="character" w:customStyle="1" w:styleId="affa">
    <w:name w:val="Без интервала Знак"/>
    <w:basedOn w:val="a0"/>
    <w:link w:val="aff9"/>
    <w:uiPriority w:val="1"/>
    <w:locked/>
    <w:rsid w:val="00B40A18"/>
    <w:rPr>
      <w:b/>
      <w:lang w:val="en-US"/>
    </w:rPr>
  </w:style>
  <w:style w:type="paragraph" w:customStyle="1" w:styleId="emit">
    <w:name w:val="emit"/>
    <w:basedOn w:val="a"/>
    <w:rsid w:val="00B40A18"/>
    <w:pPr>
      <w:spacing w:before="100" w:beforeAutospacing="1" w:after="100" w:afterAutospacing="1"/>
      <w:ind w:firstLine="0"/>
      <w:jc w:val="left"/>
    </w:pPr>
    <w:rPr>
      <w:sz w:val="24"/>
      <w:szCs w:val="24"/>
      <w:lang w:val="en-GB" w:eastAsia="en-GB"/>
    </w:rPr>
  </w:style>
  <w:style w:type="numbering" w:customStyle="1" w:styleId="NoList1">
    <w:name w:val="No List1"/>
    <w:next w:val="a2"/>
    <w:uiPriority w:val="99"/>
    <w:semiHidden/>
    <w:unhideWhenUsed/>
    <w:rsid w:val="00B40A18"/>
  </w:style>
  <w:style w:type="table" w:customStyle="1" w:styleId="TableGrid3">
    <w:name w:val="Table Grid3"/>
    <w:basedOn w:val="a1"/>
    <w:next w:val="aff8"/>
    <w:uiPriority w:val="39"/>
    <w:rsid w:val="00B40A18"/>
    <w:pPr>
      <w:ind w:firstLine="0"/>
      <w:jc w:val="left"/>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
    <w:rsid w:val="00B40A18"/>
    <w:pPr>
      <w:ind w:firstLine="0"/>
      <w:jc w:val="left"/>
    </w:pPr>
    <w:rPr>
      <w:rFonts w:asciiTheme="minorHAnsi" w:eastAsiaTheme="minorEastAsia" w:hAnsiTheme="minorHAnsi"/>
      <w:sz w:val="22"/>
      <w:lang w:val="en-US"/>
    </w:rPr>
    <w:tblPr>
      <w:tblCellMar>
        <w:top w:w="0" w:type="dxa"/>
        <w:left w:w="0" w:type="dxa"/>
        <w:bottom w:w="0" w:type="dxa"/>
        <w:right w:w="0" w:type="dxa"/>
      </w:tblCellMar>
    </w:tblPr>
  </w:style>
  <w:style w:type="table" w:customStyle="1" w:styleId="TableGrid11">
    <w:name w:val="Table Grid11"/>
    <w:basedOn w:val="a1"/>
    <w:next w:val="aff8"/>
    <w:uiPriority w:val="39"/>
    <w:rsid w:val="00B40A18"/>
    <w:pPr>
      <w:ind w:firstLine="0"/>
      <w:jc w:val="left"/>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ff8"/>
    <w:uiPriority w:val="39"/>
    <w:rsid w:val="00B40A18"/>
    <w:pPr>
      <w:ind w:firstLine="0"/>
      <w:jc w:val="left"/>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ff8"/>
    <w:uiPriority w:val="39"/>
    <w:rsid w:val="00B40A18"/>
    <w:pPr>
      <w:ind w:firstLine="0"/>
      <w:jc w:val="left"/>
    </w:pPr>
    <w:rPr>
      <w:rFonts w:asciiTheme="minorHAnsi" w:hAnsiTheme="minorHAnsi"/>
      <w:sz w:val="22"/>
      <w:lang w:val="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24769"/>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aliases w:val="List Paragraph 1,Scriptoria bullet points"/>
    <w:basedOn w:val="a"/>
    <w:link w:val="a4"/>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5">
    <w:name w:val="header"/>
    <w:basedOn w:val="a"/>
    <w:link w:val="a6"/>
    <w:uiPriority w:val="99"/>
    <w:unhideWhenUsed/>
    <w:rsid w:val="003B0C7F"/>
    <w:pPr>
      <w:tabs>
        <w:tab w:val="center" w:pos="4677"/>
        <w:tab w:val="right" w:pos="9355"/>
      </w:tabs>
    </w:pPr>
  </w:style>
  <w:style w:type="character" w:customStyle="1" w:styleId="a6">
    <w:name w:val="Верхний колонтитул Знак"/>
    <w:basedOn w:val="a0"/>
    <w:link w:val="a5"/>
    <w:uiPriority w:val="99"/>
    <w:rsid w:val="003B0C7F"/>
    <w:rPr>
      <w:rFonts w:eastAsia="Times New Roman" w:cs="Times New Roman"/>
      <w:sz w:val="20"/>
      <w:szCs w:val="20"/>
      <w:lang w:val="ru-RU"/>
    </w:rPr>
  </w:style>
  <w:style w:type="paragraph" w:styleId="a7">
    <w:name w:val="footer"/>
    <w:basedOn w:val="a"/>
    <w:link w:val="a8"/>
    <w:uiPriority w:val="99"/>
    <w:unhideWhenUsed/>
    <w:rsid w:val="003B0C7F"/>
    <w:pPr>
      <w:tabs>
        <w:tab w:val="center" w:pos="4677"/>
        <w:tab w:val="right" w:pos="9355"/>
      </w:tabs>
    </w:pPr>
  </w:style>
  <w:style w:type="character" w:customStyle="1" w:styleId="a8">
    <w:name w:val="Нижний колонтитул Знак"/>
    <w:basedOn w:val="a0"/>
    <w:link w:val="a7"/>
    <w:uiPriority w:val="99"/>
    <w:rsid w:val="003B0C7F"/>
    <w:rPr>
      <w:rFonts w:eastAsia="Times New Roman" w:cs="Times New Roman"/>
      <w:sz w:val="20"/>
      <w:szCs w:val="20"/>
      <w:lang w:val="ru-RU"/>
    </w:rPr>
  </w:style>
  <w:style w:type="paragraph" w:styleId="a9">
    <w:name w:val="Normal (Web)"/>
    <w:aliases w:val="Normal (Web) Char Char,Normal (Web) Char Char Char,Normal (Web) Char Char Char Char,Normal (Web) Char Char Char Char Char Char,Normal (Web) Char Char Char Char Char,Знак Знак4,webb,Знак Знак,Знак Знак Знак Знак,Знак Знак Знак"/>
    <w:basedOn w:val="a"/>
    <w:link w:val="aa"/>
    <w:uiPriority w:val="99"/>
    <w:unhideWhenUsed/>
    <w:rsid w:val="005A21E1"/>
    <w:pPr>
      <w:ind w:firstLine="567"/>
    </w:pPr>
    <w:rPr>
      <w:sz w:val="24"/>
      <w:szCs w:val="24"/>
      <w:lang w:eastAsia="ru-RU"/>
    </w:rPr>
  </w:style>
  <w:style w:type="character" w:customStyle="1" w:styleId="aa">
    <w:name w:val="Обычный (веб) Знак"/>
    <w:aliases w:val="Normal (Web) Char Char Знак,Normal (Web) Char Char Char Знак,Normal (Web) Char Char Char Char Знак,Normal (Web) Char Char Char Char Char Char Знак,Normal (Web) Char Char Char Char Char Знак,Знак Знак4 Знак,webb Знак,Знак Знак1"/>
    <w:link w:val="a9"/>
    <w:uiPriority w:val="99"/>
    <w:locked/>
    <w:rsid w:val="004C34D6"/>
    <w:rPr>
      <w:rFonts w:eastAsia="Times New Roman" w:cs="Times New Roman"/>
      <w:szCs w:val="24"/>
      <w:lang w:val="ru-RU" w:eastAsia="ru-RU"/>
    </w:rPr>
  </w:style>
  <w:style w:type="character" w:styleId="ab">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c">
    <w:name w:val="Balloon Text"/>
    <w:basedOn w:val="a"/>
    <w:link w:val="ad"/>
    <w:uiPriority w:val="99"/>
    <w:semiHidden/>
    <w:unhideWhenUsed/>
    <w:rsid w:val="0077066B"/>
    <w:rPr>
      <w:rFonts w:ascii="Tahoma" w:hAnsi="Tahoma" w:cs="Tahoma"/>
      <w:sz w:val="16"/>
      <w:szCs w:val="16"/>
    </w:rPr>
  </w:style>
  <w:style w:type="character" w:customStyle="1" w:styleId="ad">
    <w:name w:val="Текст выноски Знак"/>
    <w:basedOn w:val="a0"/>
    <w:link w:val="ac"/>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e">
    <w:name w:val="Body Text"/>
    <w:basedOn w:val="a"/>
    <w:link w:val="af"/>
    <w:rsid w:val="004C34D6"/>
    <w:pPr>
      <w:suppressAutoHyphens/>
      <w:spacing w:before="120"/>
      <w:ind w:firstLine="0"/>
      <w:jc w:val="left"/>
    </w:pPr>
    <w:rPr>
      <w:rFonts w:ascii="Cambria" w:hAnsi="Cambria"/>
      <w:sz w:val="24"/>
      <w:szCs w:val="24"/>
      <w:lang w:eastAsia="ar-SA"/>
    </w:rPr>
  </w:style>
  <w:style w:type="character" w:customStyle="1" w:styleId="af">
    <w:name w:val="Основной текст Знак"/>
    <w:basedOn w:val="a0"/>
    <w:link w:val="ae"/>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0">
    <w:name w:val="page number"/>
    <w:rsid w:val="004C34D6"/>
    <w:rPr>
      <w:rFonts w:cs="Times New Roman"/>
    </w:rPr>
  </w:style>
  <w:style w:type="character" w:customStyle="1" w:styleId="FootnoteCharacters">
    <w:name w:val="Footnote Characters"/>
    <w:rsid w:val="004C34D6"/>
    <w:rPr>
      <w:vertAlign w:val="superscript"/>
    </w:rPr>
  </w:style>
  <w:style w:type="character" w:styleId="af1">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2">
    <w:name w:val="Strong"/>
    <w:uiPriority w:val="22"/>
    <w:qFormat/>
    <w:rsid w:val="004C34D6"/>
    <w:rPr>
      <w:b/>
    </w:rPr>
  </w:style>
  <w:style w:type="character" w:customStyle="1" w:styleId="NormalWebChar">
    <w:name w:val="Normal (Web) Char"/>
    <w:rsid w:val="004C34D6"/>
    <w:rPr>
      <w:sz w:val="24"/>
      <w:lang w:val="en-US" w:eastAsia="x-none"/>
    </w:rPr>
  </w:style>
  <w:style w:type="character" w:styleId="af3">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4">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e"/>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5">
    <w:name w:val="List"/>
    <w:basedOn w:val="ae"/>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6">
    <w:name w:val="Title"/>
    <w:basedOn w:val="a"/>
    <w:next w:val="af7"/>
    <w:link w:val="af8"/>
    <w:uiPriority w:val="10"/>
    <w:qFormat/>
    <w:rsid w:val="004C34D6"/>
    <w:pPr>
      <w:suppressAutoHyphens/>
      <w:ind w:firstLine="0"/>
      <w:jc w:val="center"/>
    </w:pPr>
    <w:rPr>
      <w:b/>
      <w:sz w:val="24"/>
      <w:lang w:val="en-US" w:eastAsia="ar-SA"/>
    </w:rPr>
  </w:style>
  <w:style w:type="paragraph" w:styleId="af7">
    <w:name w:val="Subtitle"/>
    <w:basedOn w:val="Heading"/>
    <w:next w:val="ae"/>
    <w:link w:val="af9"/>
    <w:uiPriority w:val="11"/>
    <w:qFormat/>
    <w:rsid w:val="004C34D6"/>
    <w:pPr>
      <w:jc w:val="center"/>
    </w:pPr>
    <w:rPr>
      <w:rFonts w:cs="Times New Roman"/>
      <w:i/>
      <w:iCs/>
    </w:rPr>
  </w:style>
  <w:style w:type="character" w:customStyle="1" w:styleId="af9">
    <w:name w:val="Подзаголовок Знак"/>
    <w:basedOn w:val="a0"/>
    <w:link w:val="af7"/>
    <w:uiPriority w:val="11"/>
    <w:rsid w:val="004C34D6"/>
    <w:rPr>
      <w:rFonts w:ascii="Nimbus Sans L" w:eastAsia="DejaVu Sans" w:hAnsi="Nimbus Sans L" w:cs="Times New Roman"/>
      <w:i/>
      <w:iCs/>
      <w:sz w:val="28"/>
      <w:szCs w:val="28"/>
      <w:lang w:eastAsia="ar-SA"/>
    </w:rPr>
  </w:style>
  <w:style w:type="character" w:customStyle="1" w:styleId="af8">
    <w:name w:val="Название Знак"/>
    <w:basedOn w:val="a0"/>
    <w:link w:val="af6"/>
    <w:uiPriority w:val="10"/>
    <w:rsid w:val="004C34D6"/>
    <w:rPr>
      <w:rFonts w:eastAsia="Times New Roman" w:cs="Times New Roman"/>
      <w:b/>
      <w:szCs w:val="20"/>
      <w:lang w:val="en-US" w:eastAsia="ar-SA"/>
    </w:rPr>
  </w:style>
  <w:style w:type="character" w:customStyle="1" w:styleId="afa">
    <w:name w:val="Схема документа Знак"/>
    <w:basedOn w:val="a0"/>
    <w:link w:val="afb"/>
    <w:semiHidden/>
    <w:rsid w:val="004C34D6"/>
    <w:rPr>
      <w:rFonts w:ascii="Tahoma" w:eastAsia="Times New Roman" w:hAnsi="Tahoma" w:cs="Times New Roman"/>
      <w:szCs w:val="24"/>
      <w:shd w:val="clear" w:color="auto" w:fill="000080"/>
      <w:lang w:eastAsia="ar-SA"/>
    </w:rPr>
  </w:style>
  <w:style w:type="paragraph" w:styleId="afb">
    <w:name w:val="Document Map"/>
    <w:basedOn w:val="a"/>
    <w:link w:val="afa"/>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c">
    <w:name w:val="Текст примечания Знак"/>
    <w:basedOn w:val="a0"/>
    <w:link w:val="afd"/>
    <w:uiPriority w:val="99"/>
    <w:rsid w:val="004C34D6"/>
    <w:rPr>
      <w:rFonts w:ascii="Cambria Math" w:eastAsia="Times New Roman" w:hAnsi="Cambria Math" w:cs="Times New Roman"/>
      <w:szCs w:val="24"/>
      <w:lang w:eastAsia="ar-SA"/>
    </w:rPr>
  </w:style>
  <w:style w:type="paragraph" w:styleId="afd">
    <w:name w:val="annotation text"/>
    <w:basedOn w:val="a"/>
    <w:link w:val="afc"/>
    <w:uiPriority w:val="99"/>
    <w:rsid w:val="004C34D6"/>
    <w:pPr>
      <w:suppressAutoHyphens/>
      <w:ind w:firstLine="0"/>
      <w:jc w:val="left"/>
    </w:pPr>
    <w:rPr>
      <w:rFonts w:ascii="Cambria Math" w:hAnsi="Cambria Math"/>
      <w:sz w:val="24"/>
      <w:szCs w:val="24"/>
      <w:lang w:val="ro-RO" w:eastAsia="ar-SA"/>
    </w:rPr>
  </w:style>
  <w:style w:type="character" w:customStyle="1" w:styleId="afe">
    <w:name w:val="Тема примечания Знак"/>
    <w:basedOn w:val="afc"/>
    <w:link w:val="aff"/>
    <w:uiPriority w:val="99"/>
    <w:semiHidden/>
    <w:rsid w:val="004C34D6"/>
    <w:rPr>
      <w:rFonts w:ascii="Cambria Math" w:eastAsia="Times New Roman" w:hAnsi="Cambria Math" w:cs="Times New Roman"/>
      <w:b/>
      <w:bCs/>
      <w:szCs w:val="24"/>
      <w:lang w:eastAsia="ar-SA"/>
    </w:rPr>
  </w:style>
  <w:style w:type="paragraph" w:styleId="aff">
    <w:name w:val="annotation subject"/>
    <w:basedOn w:val="afd"/>
    <w:next w:val="afd"/>
    <w:link w:val="afe"/>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0">
    <w:name w:val="footnote text"/>
    <w:basedOn w:val="a"/>
    <w:link w:val="aff1"/>
    <w:uiPriority w:val="99"/>
    <w:semiHidden/>
    <w:rsid w:val="004C34D6"/>
    <w:pPr>
      <w:suppressAutoHyphens/>
      <w:ind w:firstLine="0"/>
      <w:jc w:val="left"/>
    </w:pPr>
    <w:rPr>
      <w:lang w:val="en-AU" w:eastAsia="ar-SA"/>
    </w:rPr>
  </w:style>
  <w:style w:type="character" w:customStyle="1" w:styleId="aff1">
    <w:name w:val="Текст сноски Знак"/>
    <w:basedOn w:val="a0"/>
    <w:link w:val="aff0"/>
    <w:uiPriority w:val="99"/>
    <w:semiHidden/>
    <w:rsid w:val="004C34D6"/>
    <w:rPr>
      <w:rFonts w:eastAsia="Times New Roman" w:cs="Times New Roman"/>
      <w:sz w:val="20"/>
      <w:szCs w:val="20"/>
      <w:lang w:val="en-AU" w:eastAsia="ar-SA"/>
    </w:rPr>
  </w:style>
  <w:style w:type="paragraph" w:styleId="aff2">
    <w:name w:val="Body Text Indent"/>
    <w:basedOn w:val="a"/>
    <w:link w:val="aff3"/>
    <w:rsid w:val="004C34D6"/>
    <w:pPr>
      <w:suppressAutoHyphens/>
      <w:spacing w:after="120"/>
      <w:ind w:left="283" w:firstLine="0"/>
      <w:jc w:val="left"/>
    </w:pPr>
    <w:rPr>
      <w:rFonts w:ascii="Cambria Math" w:hAnsi="Cambria Math"/>
      <w:sz w:val="24"/>
      <w:szCs w:val="24"/>
      <w:lang w:val="ro-RO" w:eastAsia="ar-SA"/>
    </w:rPr>
  </w:style>
  <w:style w:type="character" w:customStyle="1" w:styleId="aff3">
    <w:name w:val="Основной текст с отступом Знак"/>
    <w:basedOn w:val="a0"/>
    <w:link w:val="aff2"/>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e"/>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e"/>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4">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5">
    <w:name w:val="endnote text"/>
    <w:basedOn w:val="a"/>
    <w:link w:val="aff6"/>
    <w:semiHidden/>
    <w:rsid w:val="004C34D6"/>
    <w:pPr>
      <w:suppressAutoHyphens/>
      <w:ind w:firstLine="0"/>
      <w:jc w:val="left"/>
    </w:pPr>
    <w:rPr>
      <w:rFonts w:ascii="Cambria Math" w:hAnsi="Cambria Math"/>
      <w:sz w:val="24"/>
      <w:szCs w:val="24"/>
      <w:lang w:val="ro-RO" w:eastAsia="ar-SA"/>
    </w:rPr>
  </w:style>
  <w:style w:type="character" w:customStyle="1" w:styleId="aff6">
    <w:name w:val="Текст концевой сноски Знак"/>
    <w:basedOn w:val="a0"/>
    <w:link w:val="aff5"/>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0"/>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7">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8">
    <w:name w:val="Table Grid"/>
    <w:basedOn w:val="a1"/>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9">
    <w:name w:val="No Spacing"/>
    <w:link w:val="affa"/>
    <w:uiPriority w:val="1"/>
    <w:qFormat/>
    <w:rsid w:val="00D876E5"/>
    <w:rPr>
      <w:b/>
      <w:lang w:val="en-US"/>
    </w:rPr>
  </w:style>
  <w:style w:type="character" w:styleId="affb">
    <w:name w:val="Book Title"/>
    <w:basedOn w:val="a0"/>
    <w:uiPriority w:val="33"/>
    <w:qFormat/>
    <w:rsid w:val="00D876E5"/>
    <w:rPr>
      <w:b/>
      <w:bCs/>
      <w:smallCaps/>
      <w:spacing w:val="5"/>
    </w:rPr>
  </w:style>
  <w:style w:type="paragraph" w:styleId="affc">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d">
    <w:name w:val="Сноска_"/>
    <w:link w:val="affe"/>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f">
    <w:name w:val="Основной текст_"/>
    <w:link w:val="41"/>
    <w:rsid w:val="00942A2D"/>
    <w:rPr>
      <w:rFonts w:eastAsia="Times New Roman"/>
      <w:sz w:val="23"/>
      <w:szCs w:val="23"/>
      <w:shd w:val="clear" w:color="auto" w:fill="FFFFFF"/>
    </w:rPr>
  </w:style>
  <w:style w:type="character" w:customStyle="1" w:styleId="afff0">
    <w:name w:val="Колонтитул_"/>
    <w:link w:val="afff1"/>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2">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3">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4">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e">
    <w:name w:val="Сноска"/>
    <w:basedOn w:val="a"/>
    <w:link w:val="affd"/>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f"/>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1">
    <w:name w:val="Колонтитул"/>
    <w:basedOn w:val="a"/>
    <w:link w:val="afff0"/>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5">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6">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semiHidden/>
    <w:rsid w:val="00924769"/>
    <w:rPr>
      <w:rFonts w:asciiTheme="majorHAnsi" w:eastAsiaTheme="majorEastAsia" w:hAnsiTheme="majorHAnsi" w:cstheme="majorBidi"/>
      <w:b/>
      <w:bCs/>
      <w:i/>
      <w:iCs/>
      <w:color w:val="4F81BD" w:themeColor="accent1"/>
      <w:sz w:val="20"/>
      <w:szCs w:val="20"/>
      <w:lang w:val="ru-RU"/>
    </w:rPr>
  </w:style>
  <w:style w:type="character" w:customStyle="1" w:styleId="a4">
    <w:name w:val="Абзац списка Знак"/>
    <w:aliases w:val="List Paragraph 1 Знак,Scriptoria bullet points Знак"/>
    <w:link w:val="a3"/>
    <w:uiPriority w:val="34"/>
    <w:locked/>
    <w:rsid w:val="00B40A18"/>
    <w:rPr>
      <w:rFonts w:asciiTheme="minorHAnsi" w:hAnsiTheme="minorHAnsi"/>
      <w:sz w:val="22"/>
      <w:lang w:val="ru-RU"/>
    </w:rPr>
  </w:style>
  <w:style w:type="table" w:customStyle="1" w:styleId="TableGrid">
    <w:name w:val="TableGrid"/>
    <w:rsid w:val="00B40A18"/>
    <w:pPr>
      <w:ind w:firstLine="0"/>
      <w:jc w:val="left"/>
    </w:pPr>
    <w:rPr>
      <w:rFonts w:asciiTheme="minorHAnsi" w:eastAsiaTheme="minorEastAsia" w:hAnsiTheme="minorHAnsi"/>
      <w:sz w:val="22"/>
      <w:lang w:val="ru"/>
    </w:rPr>
    <w:tblPr>
      <w:tblCellMar>
        <w:top w:w="0" w:type="dxa"/>
        <w:left w:w="0" w:type="dxa"/>
        <w:bottom w:w="0" w:type="dxa"/>
        <w:right w:w="0" w:type="dxa"/>
      </w:tblCellMar>
    </w:tblPr>
  </w:style>
  <w:style w:type="paragraph" w:customStyle="1" w:styleId="oj-normal">
    <w:name w:val="oj-normal"/>
    <w:basedOn w:val="a"/>
    <w:rsid w:val="00B40A18"/>
    <w:pPr>
      <w:spacing w:before="100" w:beforeAutospacing="1" w:after="100" w:afterAutospacing="1"/>
      <w:ind w:firstLine="0"/>
      <w:jc w:val="left"/>
    </w:pPr>
    <w:rPr>
      <w:sz w:val="24"/>
      <w:szCs w:val="24"/>
      <w:lang w:val="ru" w:eastAsia="ru-RU"/>
    </w:rPr>
  </w:style>
  <w:style w:type="paragraph" w:styleId="afff7">
    <w:name w:val="Revision"/>
    <w:hidden/>
    <w:uiPriority w:val="99"/>
    <w:semiHidden/>
    <w:rsid w:val="00B40A18"/>
    <w:pPr>
      <w:ind w:firstLine="0"/>
      <w:jc w:val="left"/>
    </w:pPr>
    <w:rPr>
      <w:rFonts w:asciiTheme="minorHAnsi" w:hAnsiTheme="minorHAnsi"/>
      <w:sz w:val="22"/>
      <w:lang w:val="ru"/>
    </w:rPr>
  </w:style>
  <w:style w:type="character" w:customStyle="1" w:styleId="normaltextrun">
    <w:name w:val="normaltextrun"/>
    <w:basedOn w:val="a0"/>
    <w:rsid w:val="00B40A18"/>
  </w:style>
  <w:style w:type="table" w:customStyle="1" w:styleId="TableGrid1">
    <w:name w:val="Table Grid1"/>
    <w:basedOn w:val="a1"/>
    <w:next w:val="aff8"/>
    <w:uiPriority w:val="39"/>
    <w:rsid w:val="00B40A18"/>
    <w:pPr>
      <w:ind w:firstLine="0"/>
      <w:jc w:val="left"/>
    </w:pPr>
    <w:rPr>
      <w:rFonts w:asciiTheme="minorHAnsi" w:hAnsiTheme="minorHAnsi"/>
      <w:sz w:val="22"/>
      <w:lang w:val="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f8"/>
    <w:uiPriority w:val="39"/>
    <w:rsid w:val="00B40A18"/>
    <w:pPr>
      <w:ind w:firstLine="0"/>
      <w:jc w:val="left"/>
    </w:pPr>
    <w:rPr>
      <w:rFonts w:asciiTheme="minorHAnsi" w:hAnsiTheme="minorHAnsi"/>
      <w:sz w:val="22"/>
      <w:lang w:val="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a0"/>
    <w:rsid w:val="00B40A18"/>
  </w:style>
  <w:style w:type="paragraph" w:customStyle="1" w:styleId="ttsp">
    <w:name w:val="tt_sp"/>
    <w:basedOn w:val="a"/>
    <w:rsid w:val="00B40A18"/>
    <w:pPr>
      <w:spacing w:before="100" w:beforeAutospacing="1" w:after="100" w:afterAutospacing="1"/>
      <w:ind w:firstLine="0"/>
      <w:jc w:val="left"/>
    </w:pPr>
    <w:rPr>
      <w:sz w:val="24"/>
      <w:szCs w:val="24"/>
      <w:lang w:val="ru" w:eastAsia="en-GB"/>
    </w:rPr>
  </w:style>
  <w:style w:type="character" w:customStyle="1" w:styleId="affa">
    <w:name w:val="Без интервала Знак"/>
    <w:basedOn w:val="a0"/>
    <w:link w:val="aff9"/>
    <w:uiPriority w:val="1"/>
    <w:locked/>
    <w:rsid w:val="00B40A18"/>
    <w:rPr>
      <w:b/>
      <w:lang w:val="en-US"/>
    </w:rPr>
  </w:style>
  <w:style w:type="paragraph" w:customStyle="1" w:styleId="emit">
    <w:name w:val="emit"/>
    <w:basedOn w:val="a"/>
    <w:rsid w:val="00B40A18"/>
    <w:pPr>
      <w:spacing w:before="100" w:beforeAutospacing="1" w:after="100" w:afterAutospacing="1"/>
      <w:ind w:firstLine="0"/>
      <w:jc w:val="left"/>
    </w:pPr>
    <w:rPr>
      <w:sz w:val="24"/>
      <w:szCs w:val="24"/>
      <w:lang w:val="en-GB" w:eastAsia="en-GB"/>
    </w:rPr>
  </w:style>
  <w:style w:type="numbering" w:customStyle="1" w:styleId="NoList1">
    <w:name w:val="No List1"/>
    <w:next w:val="a2"/>
    <w:uiPriority w:val="99"/>
    <w:semiHidden/>
    <w:unhideWhenUsed/>
    <w:rsid w:val="00B40A18"/>
  </w:style>
  <w:style w:type="table" w:customStyle="1" w:styleId="TableGrid3">
    <w:name w:val="Table Grid3"/>
    <w:basedOn w:val="a1"/>
    <w:next w:val="aff8"/>
    <w:uiPriority w:val="39"/>
    <w:rsid w:val="00B40A18"/>
    <w:pPr>
      <w:ind w:firstLine="0"/>
      <w:jc w:val="left"/>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
    <w:rsid w:val="00B40A18"/>
    <w:pPr>
      <w:ind w:firstLine="0"/>
      <w:jc w:val="left"/>
    </w:pPr>
    <w:rPr>
      <w:rFonts w:asciiTheme="minorHAnsi" w:eastAsiaTheme="minorEastAsia" w:hAnsiTheme="minorHAnsi"/>
      <w:sz w:val="22"/>
      <w:lang w:val="en-US"/>
    </w:rPr>
    <w:tblPr>
      <w:tblCellMar>
        <w:top w:w="0" w:type="dxa"/>
        <w:left w:w="0" w:type="dxa"/>
        <w:bottom w:w="0" w:type="dxa"/>
        <w:right w:w="0" w:type="dxa"/>
      </w:tblCellMar>
    </w:tblPr>
  </w:style>
  <w:style w:type="table" w:customStyle="1" w:styleId="TableGrid11">
    <w:name w:val="Table Grid11"/>
    <w:basedOn w:val="a1"/>
    <w:next w:val="aff8"/>
    <w:uiPriority w:val="39"/>
    <w:rsid w:val="00B40A18"/>
    <w:pPr>
      <w:ind w:firstLine="0"/>
      <w:jc w:val="left"/>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ff8"/>
    <w:uiPriority w:val="39"/>
    <w:rsid w:val="00B40A18"/>
    <w:pPr>
      <w:ind w:firstLine="0"/>
      <w:jc w:val="left"/>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ff8"/>
    <w:uiPriority w:val="39"/>
    <w:rsid w:val="00B40A18"/>
    <w:pPr>
      <w:ind w:firstLine="0"/>
      <w:jc w:val="left"/>
    </w:pPr>
    <w:rPr>
      <w:rFonts w:asciiTheme="minorHAnsi" w:hAnsiTheme="minorHAnsi"/>
      <w:sz w:val="22"/>
      <w:lang w:val="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616250615">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0B75B88-EED9-496B-A7BB-A915D4C64E9D}"/>
</file>

<file path=customXml/itemProps2.xml><?xml version="1.0" encoding="utf-8"?>
<ds:datastoreItem xmlns:ds="http://schemas.openxmlformats.org/officeDocument/2006/customXml" ds:itemID="{8187A096-A544-46BC-BBF2-D28F851AAB2A}"/>
</file>

<file path=customXml/itemProps3.xml><?xml version="1.0" encoding="utf-8"?>
<ds:datastoreItem xmlns:ds="http://schemas.openxmlformats.org/officeDocument/2006/customXml" ds:itemID="{510C9E5B-5E23-4465-950D-0A8394104B02}"/>
</file>

<file path=customXml/itemProps4.xml><?xml version="1.0" encoding="utf-8"?>
<ds:datastoreItem xmlns:ds="http://schemas.openxmlformats.org/officeDocument/2006/customXml" ds:itemID="{F067489B-34F7-4F8E-A59D-D8D65CB8474D}"/>
</file>

<file path=docProps/app.xml><?xml version="1.0" encoding="utf-8"?>
<Properties xmlns="http://schemas.openxmlformats.org/officeDocument/2006/extended-properties" xmlns:vt="http://schemas.openxmlformats.org/officeDocument/2006/docPropsVTypes">
  <Template>Normal</Template>
  <TotalTime>196</TotalTime>
  <Pages>120</Pages>
  <Words>39845</Words>
  <Characters>227121</Characters>
  <Application>Microsoft Office Word</Application>
  <DocSecurity>0</DocSecurity>
  <Lines>1892</Lines>
  <Paragraphs>532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266434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446.2022.ru</dc:title>
  <dc:creator>user</dc:creator>
  <cp:lastModifiedBy>Renata Cater</cp:lastModifiedBy>
  <cp:revision>232</cp:revision>
  <cp:lastPrinted>2022-12-09T14:18:00Z</cp:lastPrinted>
  <dcterms:created xsi:type="dcterms:W3CDTF">2020-03-02T17:34:00Z</dcterms:created>
  <dcterms:modified xsi:type="dcterms:W3CDTF">2022-12-09T14:19:00Z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