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019FA" w14:textId="77777777" w:rsidR="007032F9" w:rsidRPr="007032F9" w:rsidRDefault="007032F9" w:rsidP="007032F9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b/>
          <w:sz w:val="28"/>
          <w:szCs w:val="28"/>
          <w:lang w:val="ru-RU" w:eastAsia="ro-MD"/>
        </w:rPr>
      </w:pPr>
      <w:bookmarkStart w:id="0" w:name="_Hlk85024076"/>
      <w:bookmarkStart w:id="1" w:name="_Hlk89334094"/>
      <w:r w:rsidRPr="007032F9">
        <w:rPr>
          <w:rFonts w:ascii="Times New Roman" w:hAnsi="Times New Roman"/>
          <w:sz w:val="28"/>
          <w:szCs w:val="28"/>
          <w:lang w:val="ru-RU"/>
        </w:rPr>
        <w:t>  </w:t>
      </w:r>
      <w:r w:rsidRPr="007032F9">
        <w:rPr>
          <w:rFonts w:ascii="Times New Roman" w:eastAsia="Times New Roman" w:hAnsi="Times New Roman"/>
          <w:b/>
          <w:sz w:val="28"/>
          <w:szCs w:val="28"/>
          <w:lang w:val="ru-RU" w:eastAsia="ro-MD"/>
        </w:rPr>
        <w:t xml:space="preserve">Постоянному Бюро </w:t>
      </w:r>
    </w:p>
    <w:p w14:paraId="44115E8B" w14:textId="77777777" w:rsidR="007032F9" w:rsidRPr="007032F9" w:rsidRDefault="007032F9" w:rsidP="007032F9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b/>
          <w:sz w:val="28"/>
          <w:szCs w:val="28"/>
          <w:lang w:val="ru-RU" w:eastAsia="ro-MD"/>
        </w:rPr>
      </w:pPr>
      <w:r w:rsidRPr="007032F9">
        <w:rPr>
          <w:rFonts w:ascii="Times New Roman" w:eastAsia="Times New Roman" w:hAnsi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14:paraId="6964C25A" w14:textId="77777777" w:rsidR="007032F9" w:rsidRPr="007032F9" w:rsidRDefault="007032F9" w:rsidP="007032F9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5980D7F3" w14:textId="77777777" w:rsidR="007032F9" w:rsidRPr="007032F9" w:rsidRDefault="007032F9" w:rsidP="007032F9">
      <w:pPr>
        <w:spacing w:after="0" w:line="259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3EE97CA3" w14:textId="77777777" w:rsidR="007032F9" w:rsidRPr="007032F9" w:rsidRDefault="007032F9" w:rsidP="007032F9">
      <w:pPr>
        <w:spacing w:after="0" w:line="259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1E5F609E" w14:textId="3F08B5AB" w:rsidR="007032F9" w:rsidRPr="007032F9" w:rsidRDefault="007032F9" w:rsidP="007032F9">
      <w:pPr>
        <w:spacing w:after="0" w:line="259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7032F9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Закона о принятии Регламента Парламента №797/1996, представляется в порядке законодательной инициативы проект </w:t>
      </w:r>
      <w:r w:rsidR="00424B58">
        <w:rPr>
          <w:rFonts w:ascii="Times New Roman" w:eastAsia="Times New Roman" w:hAnsi="Times New Roman"/>
          <w:sz w:val="28"/>
          <w:szCs w:val="28"/>
          <w:lang w:val="ru-RU" w:eastAsia="ro-MD"/>
        </w:rPr>
        <w:t>П</w:t>
      </w:r>
      <w:r w:rsidRPr="007032F9">
        <w:rPr>
          <w:rFonts w:ascii="Times New Roman" w:eastAsia="Times New Roman" w:hAnsi="Times New Roman"/>
          <w:sz w:val="28"/>
          <w:szCs w:val="28"/>
          <w:lang w:val="ru-RU" w:eastAsia="ro-MD"/>
        </w:rPr>
        <w:t>остановления о назначении вице-президента Национального банка Молдовы.</w:t>
      </w:r>
    </w:p>
    <w:p w14:paraId="4C0A5A59" w14:textId="77777777" w:rsidR="007032F9" w:rsidRPr="007032F9" w:rsidRDefault="007032F9" w:rsidP="007032F9">
      <w:pPr>
        <w:spacing w:after="0" w:line="259" w:lineRule="auto"/>
        <w:ind w:left="0" w:firstLine="567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586B7F93" w14:textId="46E4FAC3" w:rsidR="007032F9" w:rsidRPr="00424B58" w:rsidRDefault="007032F9" w:rsidP="006F72BD">
      <w:pPr>
        <w:tabs>
          <w:tab w:val="left" w:pos="0"/>
        </w:tabs>
        <w:spacing w:after="0" w:line="259" w:lineRule="auto"/>
        <w:ind w:left="0" w:firstLine="567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7032F9">
        <w:rPr>
          <w:rFonts w:ascii="Times New Roman" w:eastAsia="Times New Roman" w:hAnsi="Times New Roman"/>
          <w:sz w:val="28"/>
          <w:szCs w:val="28"/>
          <w:lang w:val="ru-RU" w:eastAsia="ro-MD"/>
        </w:rPr>
        <w:tab/>
        <w:t>Прилага</w:t>
      </w:r>
      <w:r w:rsidR="006F72BD">
        <w:rPr>
          <w:rFonts w:ascii="Times New Roman" w:eastAsia="Times New Roman" w:hAnsi="Times New Roman"/>
          <w:sz w:val="28"/>
          <w:szCs w:val="28"/>
          <w:lang w:val="ru-RU" w:eastAsia="ro-MD"/>
        </w:rPr>
        <w:t>е</w:t>
      </w:r>
      <w:r w:rsidRPr="007032F9">
        <w:rPr>
          <w:rFonts w:ascii="Times New Roman" w:eastAsia="Times New Roman" w:hAnsi="Times New Roman"/>
          <w:sz w:val="28"/>
          <w:szCs w:val="28"/>
          <w:lang w:val="ru-RU" w:eastAsia="ro-MD"/>
        </w:rPr>
        <w:t>тся</w:t>
      </w:r>
      <w:r w:rsidR="006F72BD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Pr="00424B58">
        <w:rPr>
          <w:rFonts w:ascii="Times New Roman" w:eastAsia="Times New Roman" w:hAnsi="Times New Roman"/>
          <w:sz w:val="28"/>
          <w:szCs w:val="28"/>
          <w:lang w:val="ru-RU" w:eastAsia="ro-MD"/>
        </w:rPr>
        <w:t>проект постановления – 1 стр.</w:t>
      </w:r>
    </w:p>
    <w:p w14:paraId="2F0A04EB" w14:textId="77777777" w:rsidR="007032F9" w:rsidRPr="007032F9" w:rsidRDefault="007032F9" w:rsidP="006F72BD">
      <w:pPr>
        <w:pStyle w:val="NoSpacing"/>
        <w:tabs>
          <w:tab w:val="left" w:pos="993"/>
        </w:tabs>
        <w:spacing w:line="259" w:lineRule="auto"/>
        <w:ind w:left="0" w:firstLine="0"/>
        <w:rPr>
          <w:rFonts w:ascii="Times New Roman" w:hAnsi="Times New Roman" w:cs="Times New Roman"/>
          <w:szCs w:val="28"/>
          <w:lang w:val="ru-RU"/>
        </w:rPr>
      </w:pPr>
    </w:p>
    <w:p w14:paraId="2E6B6F08" w14:textId="77777777" w:rsidR="007032F9" w:rsidRPr="007032F9" w:rsidRDefault="007032F9" w:rsidP="007032F9">
      <w:pPr>
        <w:pStyle w:val="NoSpacing"/>
        <w:spacing w:line="259" w:lineRule="auto"/>
        <w:ind w:firstLine="567"/>
        <w:rPr>
          <w:rFonts w:ascii="Times New Roman" w:hAnsi="Times New Roman" w:cs="Times New Roman"/>
          <w:szCs w:val="28"/>
          <w:lang w:val="ru-RU"/>
        </w:rPr>
      </w:pPr>
    </w:p>
    <w:p w14:paraId="6A8F6091" w14:textId="77777777" w:rsidR="007032F9" w:rsidRPr="007032F9" w:rsidRDefault="007032F9" w:rsidP="007032F9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14:paraId="197892A3" w14:textId="76C81F66" w:rsidR="007032F9" w:rsidRPr="007032F9" w:rsidRDefault="007032F9" w:rsidP="007032F9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7032F9">
        <w:rPr>
          <w:rFonts w:ascii="Times New Roman" w:eastAsia="Times New Roman" w:hAnsi="Times New Roman"/>
          <w:sz w:val="28"/>
          <w:szCs w:val="28"/>
          <w:lang w:val="ru-RU" w:eastAsia="ro-MD"/>
        </w:rPr>
        <w:t>Депутат Парламента:</w:t>
      </w:r>
    </w:p>
    <w:p w14:paraId="419E49A3" w14:textId="77777777" w:rsidR="00E14869" w:rsidRPr="007032F9" w:rsidRDefault="007032F9" w:rsidP="007032F9">
      <w:pPr>
        <w:pStyle w:val="NoSpacing"/>
        <w:ind w:left="567" w:firstLine="567"/>
        <w:jc w:val="right"/>
        <w:rPr>
          <w:rFonts w:ascii="Times New Roman" w:hAnsi="Times New Roman" w:cs="Times New Roman"/>
          <w:szCs w:val="28"/>
          <w:lang w:val="ru-RU"/>
        </w:rPr>
      </w:pPr>
      <w:r w:rsidRPr="007032F9">
        <w:rPr>
          <w:rFonts w:ascii="Times New Roman" w:hAnsi="Times New Roman" w:cs="Times New Roman"/>
          <w:szCs w:val="28"/>
          <w:lang w:val="ru-RU"/>
        </w:rPr>
        <w:t xml:space="preserve">О. </w:t>
      </w:r>
      <w:proofErr w:type="spellStart"/>
      <w:r w:rsidRPr="007032F9">
        <w:rPr>
          <w:rFonts w:ascii="Times New Roman" w:hAnsi="Times New Roman" w:cs="Times New Roman"/>
          <w:szCs w:val="28"/>
          <w:lang w:val="ru-RU"/>
        </w:rPr>
        <w:t>Стамате</w:t>
      </w:r>
      <w:proofErr w:type="spellEnd"/>
    </w:p>
    <w:p w14:paraId="707BC48F" w14:textId="77777777" w:rsidR="00E14869" w:rsidRPr="007032F9" w:rsidRDefault="00E14869" w:rsidP="00E14869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14:paraId="573093B0" w14:textId="77777777" w:rsidR="00E14869" w:rsidRPr="007032F9" w:rsidRDefault="00E14869" w:rsidP="00E14869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14:paraId="7D9EBCF2" w14:textId="77777777" w:rsidR="00E14869" w:rsidRPr="007032F9" w:rsidRDefault="00E14869" w:rsidP="00E14869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tbl>
      <w:tblPr>
        <w:tblStyle w:val="TableGrid"/>
        <w:tblW w:w="0" w:type="auto"/>
        <w:tblInd w:w="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7"/>
        <w:gridCol w:w="4390"/>
      </w:tblGrid>
      <w:tr w:rsidR="00E14869" w:rsidRPr="007032F9" w14:paraId="2DE347A2" w14:textId="77777777" w:rsidTr="009F29DF">
        <w:tc>
          <w:tcPr>
            <w:tcW w:w="5012" w:type="dxa"/>
          </w:tcPr>
          <w:p w14:paraId="4DC39356" w14:textId="77777777" w:rsidR="00E14869" w:rsidRPr="007032F9" w:rsidRDefault="00E14869" w:rsidP="009F29DF">
            <w:pP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u-RU"/>
              </w:rPr>
            </w:pPr>
          </w:p>
        </w:tc>
        <w:tc>
          <w:tcPr>
            <w:tcW w:w="5012" w:type="dxa"/>
          </w:tcPr>
          <w:p w14:paraId="62F83B28" w14:textId="77777777" w:rsidR="00E14869" w:rsidRPr="007032F9" w:rsidRDefault="00E14869" w:rsidP="009F29DF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u-RU"/>
              </w:rPr>
            </w:pPr>
          </w:p>
          <w:p w14:paraId="68026377" w14:textId="77777777" w:rsidR="00E14869" w:rsidRPr="007032F9" w:rsidRDefault="00E14869" w:rsidP="009F29DF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u-RU"/>
              </w:rPr>
            </w:pPr>
          </w:p>
          <w:p w14:paraId="3EAEC8B0" w14:textId="77777777" w:rsidR="00E14869" w:rsidRPr="007032F9" w:rsidRDefault="00E14869" w:rsidP="009F29DF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u-RU"/>
              </w:rPr>
            </w:pPr>
          </w:p>
          <w:p w14:paraId="5255D676" w14:textId="77777777" w:rsidR="00E14869" w:rsidRPr="007032F9" w:rsidRDefault="00E14869" w:rsidP="009F29DF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u-RU"/>
              </w:rPr>
            </w:pPr>
          </w:p>
          <w:p w14:paraId="4211547E" w14:textId="77777777" w:rsidR="00E14869" w:rsidRPr="007032F9" w:rsidRDefault="00E14869" w:rsidP="009F29DF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u-RU"/>
              </w:rPr>
            </w:pPr>
          </w:p>
        </w:tc>
      </w:tr>
      <w:bookmarkEnd w:id="0"/>
    </w:tbl>
    <w:p w14:paraId="033FCDE0" w14:textId="77777777" w:rsidR="00E14869" w:rsidRPr="007032F9" w:rsidRDefault="00E14869" w:rsidP="00E14869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14:paraId="41C9AA72" w14:textId="77777777" w:rsidR="007032F9" w:rsidRPr="007032F9" w:rsidRDefault="007032F9" w:rsidP="00E14869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  <w:lang w:val="ru-RU"/>
        </w:rPr>
      </w:pPr>
    </w:p>
    <w:p w14:paraId="709CA75D" w14:textId="77777777" w:rsidR="007032F9" w:rsidRPr="007032F9" w:rsidRDefault="007032F9" w:rsidP="00E14869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  <w:lang w:val="ru-RU"/>
        </w:rPr>
      </w:pPr>
    </w:p>
    <w:p w14:paraId="44CD845C" w14:textId="77777777" w:rsidR="007032F9" w:rsidRPr="007032F9" w:rsidRDefault="007032F9" w:rsidP="00E14869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  <w:lang w:val="ru-RU"/>
        </w:rPr>
      </w:pPr>
    </w:p>
    <w:p w14:paraId="1B5B94B7" w14:textId="77777777" w:rsidR="007032F9" w:rsidRPr="007032F9" w:rsidRDefault="007032F9" w:rsidP="00E14869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  <w:lang w:val="ru-RU"/>
        </w:rPr>
      </w:pPr>
    </w:p>
    <w:p w14:paraId="2364FB69" w14:textId="77777777" w:rsidR="007032F9" w:rsidRPr="007032F9" w:rsidRDefault="007032F9" w:rsidP="00E14869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  <w:lang w:val="ru-RU"/>
        </w:rPr>
      </w:pPr>
    </w:p>
    <w:p w14:paraId="740DB732" w14:textId="77777777" w:rsidR="007032F9" w:rsidRPr="007032F9" w:rsidRDefault="007032F9" w:rsidP="00E14869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  <w:lang w:val="ru-RU"/>
        </w:rPr>
      </w:pPr>
    </w:p>
    <w:p w14:paraId="4D39E104" w14:textId="77777777" w:rsidR="007032F9" w:rsidRPr="007032F9" w:rsidRDefault="007032F9" w:rsidP="00E14869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  <w:lang w:val="ru-RU"/>
        </w:rPr>
      </w:pPr>
    </w:p>
    <w:p w14:paraId="40458C52" w14:textId="77777777" w:rsidR="007032F9" w:rsidRPr="00424B58" w:rsidRDefault="007032F9" w:rsidP="00E14869">
      <w:pPr>
        <w:spacing w:after="0" w:line="240" w:lineRule="auto"/>
        <w:ind w:firstLine="567"/>
        <w:jc w:val="right"/>
        <w:rPr>
          <w:rFonts w:ascii="Times New Roman" w:eastAsia="Times New Roman" w:hAnsi="Times New Roman"/>
          <w:bCs/>
          <w:iCs/>
          <w:sz w:val="28"/>
          <w:szCs w:val="28"/>
          <w:lang w:val="ru-RU"/>
        </w:rPr>
      </w:pPr>
    </w:p>
    <w:p w14:paraId="755E8E68" w14:textId="77777777" w:rsidR="006F72BD" w:rsidRDefault="006F72BD" w:rsidP="00E14869">
      <w:pPr>
        <w:spacing w:after="0" w:line="240" w:lineRule="auto"/>
        <w:ind w:firstLine="567"/>
        <w:jc w:val="right"/>
        <w:rPr>
          <w:rFonts w:ascii="Times New Roman" w:eastAsia="Times New Roman" w:hAnsi="Times New Roman"/>
          <w:bCs/>
          <w:iCs/>
          <w:sz w:val="28"/>
          <w:szCs w:val="28"/>
          <w:lang w:val="ru-RU"/>
        </w:rPr>
      </w:pPr>
    </w:p>
    <w:p w14:paraId="16AD0393" w14:textId="77777777" w:rsidR="006F72BD" w:rsidRDefault="006F72BD" w:rsidP="00E14869">
      <w:pPr>
        <w:spacing w:after="0" w:line="240" w:lineRule="auto"/>
        <w:ind w:firstLine="567"/>
        <w:jc w:val="right"/>
        <w:rPr>
          <w:rFonts w:ascii="Times New Roman" w:eastAsia="Times New Roman" w:hAnsi="Times New Roman"/>
          <w:bCs/>
          <w:iCs/>
          <w:sz w:val="28"/>
          <w:szCs w:val="28"/>
          <w:lang w:val="ru-RU"/>
        </w:rPr>
      </w:pPr>
    </w:p>
    <w:p w14:paraId="4724EBEC" w14:textId="478A10A2" w:rsidR="00E14869" w:rsidRPr="00424B58" w:rsidRDefault="007032F9" w:rsidP="00E14869">
      <w:pPr>
        <w:spacing w:after="0" w:line="240" w:lineRule="auto"/>
        <w:ind w:firstLine="567"/>
        <w:jc w:val="right"/>
        <w:rPr>
          <w:rFonts w:ascii="Times New Roman" w:eastAsia="Times New Roman" w:hAnsi="Times New Roman"/>
          <w:bCs/>
          <w:iCs/>
          <w:sz w:val="28"/>
          <w:szCs w:val="28"/>
          <w:lang w:val="ru-RU"/>
        </w:rPr>
      </w:pPr>
      <w:r w:rsidRPr="00424B58">
        <w:rPr>
          <w:rFonts w:ascii="Times New Roman" w:eastAsia="Times New Roman" w:hAnsi="Times New Roman"/>
          <w:bCs/>
          <w:iCs/>
          <w:sz w:val="28"/>
          <w:szCs w:val="28"/>
          <w:lang w:val="ru-RU"/>
        </w:rPr>
        <w:t>Проект (№377/2021)</w:t>
      </w:r>
    </w:p>
    <w:p w14:paraId="6E7B972C" w14:textId="2498C10B" w:rsidR="007032F9" w:rsidRPr="00424B58" w:rsidRDefault="00424B58" w:rsidP="00E14869">
      <w:pPr>
        <w:spacing w:after="0" w:line="240" w:lineRule="auto"/>
        <w:ind w:firstLine="567"/>
        <w:jc w:val="right"/>
        <w:rPr>
          <w:rFonts w:ascii="Times New Roman" w:eastAsia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val="ru-RU"/>
        </w:rPr>
        <w:t>П</w:t>
      </w:r>
      <w:r w:rsidR="007032F9" w:rsidRPr="00424B58">
        <w:rPr>
          <w:rFonts w:ascii="Times New Roman" w:eastAsia="Times New Roman" w:hAnsi="Times New Roman"/>
          <w:bCs/>
          <w:iCs/>
          <w:sz w:val="28"/>
          <w:szCs w:val="28"/>
          <w:lang w:val="ru-RU"/>
        </w:rPr>
        <w:t>еревод</w:t>
      </w:r>
    </w:p>
    <w:p w14:paraId="1663560B" w14:textId="77777777" w:rsidR="00E14869" w:rsidRPr="007032F9" w:rsidRDefault="00E14869" w:rsidP="00E14869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ru-RU"/>
        </w:rPr>
      </w:pPr>
    </w:p>
    <w:p w14:paraId="7BE89C90" w14:textId="77777777" w:rsidR="00E14869" w:rsidRPr="007032F9" w:rsidRDefault="00E14869" w:rsidP="00E14869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5CB45D6" w14:textId="77777777" w:rsidR="00E14869" w:rsidRPr="007032F9" w:rsidRDefault="00E14869" w:rsidP="00E14869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0242F099" w14:textId="77777777" w:rsidR="007032F9" w:rsidRPr="007032F9" w:rsidRDefault="007032F9" w:rsidP="007032F9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5D14C67E" w14:textId="77777777" w:rsidR="00E14869" w:rsidRPr="007032F9" w:rsidRDefault="007032F9" w:rsidP="007032F9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 назначении вице-президента Национального банка Молдовы</w:t>
      </w:r>
      <w:r w:rsidR="00E14869" w:rsidRPr="007032F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 </w:t>
      </w:r>
    </w:p>
    <w:p w14:paraId="010FB05D" w14:textId="77777777" w:rsidR="00E14869" w:rsidRPr="007032F9" w:rsidRDefault="00E14869" w:rsidP="00E14869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51ED8912" w14:textId="77777777" w:rsidR="007032F9" w:rsidRPr="007032F9" w:rsidRDefault="007032F9" w:rsidP="007032F9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sz w:val="28"/>
          <w:szCs w:val="28"/>
          <w:lang w:val="ru-RU"/>
        </w:rPr>
        <w:t>На основании части (4) статьи 23 Закона о Национальном банке Молдовы</w:t>
      </w:r>
    </w:p>
    <w:p w14:paraId="20B0549A" w14:textId="77777777" w:rsidR="00E14869" w:rsidRPr="007032F9" w:rsidRDefault="007032F9" w:rsidP="007032F9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27AA6DD1" w14:textId="77777777" w:rsidR="00E14869" w:rsidRPr="007032F9" w:rsidRDefault="00E14869" w:rsidP="00E14869">
      <w:pPr>
        <w:spacing w:after="0"/>
        <w:ind w:left="567" w:firstLine="709"/>
        <w:jc w:val="both"/>
        <w:rPr>
          <w:rFonts w:ascii="Times New Roman" w:eastAsia="Times New Roman" w:hAnsi="Times New Roman"/>
          <w:sz w:val="20"/>
          <w:szCs w:val="20"/>
          <w:lang w:val="ru-RU"/>
        </w:rPr>
      </w:pPr>
    </w:p>
    <w:p w14:paraId="5043A48C" w14:textId="77777777" w:rsidR="007032F9" w:rsidRPr="007032F9" w:rsidRDefault="007032F9" w:rsidP="007032F9">
      <w:pPr>
        <w:pStyle w:val="ListParagraph"/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b/>
          <w:sz w:val="28"/>
          <w:szCs w:val="28"/>
          <w:lang w:val="ru-RU"/>
        </w:rPr>
        <w:t>Ст.1.</w:t>
      </w:r>
      <w:r w:rsidRPr="007032F9">
        <w:rPr>
          <w:rFonts w:ascii="Times New Roman" w:eastAsia="Times New Roman" w:hAnsi="Times New Roman"/>
          <w:sz w:val="28"/>
          <w:szCs w:val="28"/>
          <w:lang w:val="ru-RU"/>
        </w:rPr>
        <w:t xml:space="preserve"> – Назначить </w:t>
      </w:r>
      <w:r w:rsidR="0069550D">
        <w:rPr>
          <w:rFonts w:ascii="Times New Roman" w:eastAsia="Times New Roman" w:hAnsi="Times New Roman"/>
          <w:sz w:val="28"/>
          <w:szCs w:val="28"/>
          <w:lang w:val="ru-RU"/>
        </w:rPr>
        <w:t xml:space="preserve">господина </w:t>
      </w:r>
      <w:r w:rsidRPr="007032F9">
        <w:rPr>
          <w:rFonts w:ascii="Times New Roman" w:eastAsia="Times New Roman" w:hAnsi="Times New Roman"/>
          <w:sz w:val="28"/>
          <w:szCs w:val="28"/>
          <w:lang w:val="ru-RU"/>
        </w:rPr>
        <w:t>Аркадия АЛБУЛ</w:t>
      </w:r>
      <w:r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Pr="007032F9">
        <w:rPr>
          <w:rFonts w:ascii="Times New Roman" w:eastAsia="Times New Roman" w:hAnsi="Times New Roman"/>
          <w:sz w:val="28"/>
          <w:szCs w:val="28"/>
          <w:lang w:val="ru-RU"/>
        </w:rPr>
        <w:t xml:space="preserve"> вице-президентом Национального банка Молдовы, членом Административного совета срок</w:t>
      </w:r>
      <w:r w:rsidR="0051339A">
        <w:rPr>
          <w:rFonts w:ascii="Times New Roman" w:eastAsia="Times New Roman" w:hAnsi="Times New Roman"/>
          <w:sz w:val="28"/>
          <w:szCs w:val="28"/>
          <w:lang w:val="ru-RU"/>
        </w:rPr>
        <w:t xml:space="preserve">ом на </w:t>
      </w:r>
      <w:r w:rsidRPr="007032F9">
        <w:rPr>
          <w:rFonts w:ascii="Times New Roman" w:eastAsia="Times New Roman" w:hAnsi="Times New Roman"/>
          <w:sz w:val="28"/>
          <w:szCs w:val="28"/>
          <w:lang w:val="ru-RU"/>
        </w:rPr>
        <w:t>7 лет.</w:t>
      </w:r>
    </w:p>
    <w:p w14:paraId="4E0C5C7C" w14:textId="77777777" w:rsidR="007032F9" w:rsidRPr="007032F9" w:rsidRDefault="007032F9" w:rsidP="007032F9">
      <w:pPr>
        <w:pStyle w:val="ListParagraph"/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Ст.2. </w:t>
      </w:r>
      <w:r w:rsidRPr="00424B58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Pr="007032F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7032F9">
        <w:rPr>
          <w:rFonts w:ascii="Times New Roman" w:eastAsia="Times New Roman" w:hAnsi="Times New Roman"/>
          <w:bCs/>
          <w:sz w:val="28"/>
          <w:szCs w:val="28"/>
          <w:lang w:val="ru-RU"/>
        </w:rPr>
        <w:t>Настоящее постановление может быть обжаловано в судебную инстанцию в срок, предусмотренны</w:t>
      </w:r>
      <w:r>
        <w:rPr>
          <w:rFonts w:ascii="Times New Roman" w:eastAsia="Times New Roman" w:hAnsi="Times New Roman"/>
          <w:bCs/>
          <w:sz w:val="28"/>
          <w:szCs w:val="28"/>
          <w:lang w:val="ru-RU"/>
        </w:rPr>
        <w:t>й</w:t>
      </w:r>
      <w:r w:rsidRPr="007032F9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статьей </w:t>
      </w:r>
      <w:r w:rsidRPr="007032F9">
        <w:rPr>
          <w:rFonts w:ascii="Times New Roman" w:eastAsia="Times New Roman" w:hAnsi="Times New Roman"/>
          <w:sz w:val="28"/>
          <w:szCs w:val="28"/>
          <w:lang w:val="ru-RU"/>
        </w:rPr>
        <w:t>209 Административного кодекса Республики Молдова №116/2018.</w:t>
      </w:r>
    </w:p>
    <w:p w14:paraId="4B44E1C7" w14:textId="77777777" w:rsidR="007032F9" w:rsidRPr="007032F9" w:rsidRDefault="007032F9" w:rsidP="007032F9">
      <w:pPr>
        <w:pStyle w:val="ListParagraph"/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sz w:val="28"/>
          <w:szCs w:val="28"/>
          <w:lang w:val="ru-RU"/>
        </w:rPr>
        <w:t> </w:t>
      </w:r>
    </w:p>
    <w:p w14:paraId="2C967C3D" w14:textId="77777777" w:rsidR="007032F9" w:rsidRPr="007032F9" w:rsidRDefault="007032F9" w:rsidP="007032F9">
      <w:pPr>
        <w:pStyle w:val="ListParagraph"/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b/>
          <w:sz w:val="28"/>
          <w:szCs w:val="28"/>
          <w:lang w:val="ru-RU"/>
        </w:rPr>
        <w:t>Ст.</w:t>
      </w:r>
      <w:r w:rsidR="0072638B">
        <w:rPr>
          <w:rFonts w:ascii="Times New Roman" w:eastAsia="Times New Roman" w:hAnsi="Times New Roman"/>
          <w:b/>
          <w:sz w:val="28"/>
          <w:szCs w:val="28"/>
          <w:lang w:val="ru-RU"/>
        </w:rPr>
        <w:t>3</w:t>
      </w:r>
      <w:r w:rsidRPr="007032F9">
        <w:rPr>
          <w:rFonts w:ascii="Times New Roman" w:eastAsia="Times New Roman" w:hAnsi="Times New Roman"/>
          <w:sz w:val="28"/>
          <w:szCs w:val="28"/>
          <w:lang w:val="ru-RU"/>
        </w:rPr>
        <w:t>. – Настоящее постановление вступает в силу со дня принятия.</w:t>
      </w:r>
    </w:p>
    <w:p w14:paraId="24290E0C" w14:textId="77777777" w:rsidR="007032F9" w:rsidRPr="007032F9" w:rsidRDefault="007032F9" w:rsidP="007032F9">
      <w:pPr>
        <w:pStyle w:val="ListParagraph"/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sz w:val="28"/>
          <w:szCs w:val="28"/>
          <w:lang w:val="ru-RU"/>
        </w:rPr>
        <w:t> </w:t>
      </w:r>
    </w:p>
    <w:p w14:paraId="560CACB0" w14:textId="77777777" w:rsidR="00E14869" w:rsidRPr="007032F9" w:rsidRDefault="007032F9" w:rsidP="007032F9">
      <w:pPr>
        <w:pStyle w:val="ListParagraph"/>
        <w:spacing w:after="0"/>
        <w:ind w:left="567" w:firstLine="709"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7032F9">
        <w:rPr>
          <w:rFonts w:ascii="Times New Roman" w:eastAsia="Times New Roman" w:hAnsi="Times New Roman"/>
          <w:b/>
          <w:sz w:val="28"/>
          <w:szCs w:val="28"/>
          <w:lang w:val="ru-RU"/>
        </w:rPr>
        <w:t>ПРЕДСЕДАТЕЛЬ ПАРЛАМЕНТА</w:t>
      </w:r>
    </w:p>
    <w:bookmarkEnd w:id="1"/>
    <w:p w14:paraId="3F49BCF8" w14:textId="77777777" w:rsidR="00E14869" w:rsidRPr="007032F9" w:rsidRDefault="00E14869" w:rsidP="00E14869">
      <w:pPr>
        <w:spacing w:after="0"/>
        <w:ind w:left="567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14:paraId="0AE3588E" w14:textId="77777777" w:rsidR="00E14869" w:rsidRPr="007032F9" w:rsidRDefault="00E14869" w:rsidP="00E14869">
      <w:pPr>
        <w:spacing w:after="0"/>
        <w:ind w:left="567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14:paraId="4EC8E69F" w14:textId="77777777" w:rsidR="00E14869" w:rsidRPr="007032F9" w:rsidRDefault="00E14869" w:rsidP="00E14869">
      <w:pPr>
        <w:spacing w:after="0"/>
        <w:ind w:left="567"/>
        <w:rPr>
          <w:rFonts w:ascii="Times New Roman" w:eastAsia="Times New Roman" w:hAnsi="Times New Roman"/>
          <w:b/>
          <w:sz w:val="28"/>
          <w:szCs w:val="28"/>
          <w:lang w:val="ru-RU"/>
        </w:rPr>
      </w:pPr>
    </w:p>
    <w:p w14:paraId="0C4453F5" w14:textId="77777777" w:rsidR="00E50039" w:rsidRPr="007032F9" w:rsidRDefault="00E50039">
      <w:pPr>
        <w:rPr>
          <w:lang w:val="ru-RU"/>
        </w:rPr>
      </w:pPr>
    </w:p>
    <w:sectPr w:rsidR="00E50039" w:rsidRPr="007032F9" w:rsidSect="00DE61F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B2B2B" w14:textId="77777777" w:rsidR="00DE61FA" w:rsidRDefault="00DE61FA" w:rsidP="00DE61FA">
      <w:pPr>
        <w:spacing w:after="0" w:line="240" w:lineRule="auto"/>
      </w:pPr>
      <w:r>
        <w:separator/>
      </w:r>
    </w:p>
  </w:endnote>
  <w:endnote w:type="continuationSeparator" w:id="0">
    <w:p w14:paraId="2BD41F0C" w14:textId="77777777" w:rsidR="00DE61FA" w:rsidRDefault="00DE61FA" w:rsidP="00DE6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58A96" w14:textId="77777777" w:rsidR="00DE61FA" w:rsidRDefault="00DE61FA" w:rsidP="00DE61FA">
      <w:pPr>
        <w:spacing w:after="0" w:line="240" w:lineRule="auto"/>
      </w:pPr>
      <w:r>
        <w:separator/>
      </w:r>
    </w:p>
  </w:footnote>
  <w:footnote w:type="continuationSeparator" w:id="0">
    <w:p w14:paraId="69E28781" w14:textId="77777777" w:rsidR="00DE61FA" w:rsidRDefault="00DE61FA" w:rsidP="00DE6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474167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1FB7561" w14:textId="77777777" w:rsidR="00DE61FA" w:rsidRPr="008A60A8" w:rsidRDefault="00DE61FA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A60A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A60A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A60A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9550D" w:rsidRPr="008A60A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A60A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6D2E9FF" w14:textId="77777777" w:rsidR="00DE61FA" w:rsidRDefault="00DE61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15AE"/>
    <w:multiLevelType w:val="hybridMultilevel"/>
    <w:tmpl w:val="C4A21540"/>
    <w:lvl w:ilvl="0" w:tplc="98186248">
      <w:start w:val="1"/>
      <w:numFmt w:val="decimal"/>
      <w:lvlText w:val="%1)"/>
      <w:lvlJc w:val="left"/>
      <w:pPr>
        <w:ind w:left="987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869"/>
    <w:rsid w:val="00172E39"/>
    <w:rsid w:val="00424B58"/>
    <w:rsid w:val="0051339A"/>
    <w:rsid w:val="00595127"/>
    <w:rsid w:val="0069550D"/>
    <w:rsid w:val="006F72BD"/>
    <w:rsid w:val="007032F9"/>
    <w:rsid w:val="0072638B"/>
    <w:rsid w:val="008A60A8"/>
    <w:rsid w:val="00DE61FA"/>
    <w:rsid w:val="00E14869"/>
    <w:rsid w:val="00E50039"/>
    <w:rsid w:val="00ED2DAC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7052D"/>
  <w15:chartTrackingRefBased/>
  <w15:docId w15:val="{E4489C84-684F-4F43-9426-9AD67AABB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14869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4869"/>
    <w:pPr>
      <w:ind w:left="720"/>
      <w:contextualSpacing/>
    </w:pPr>
  </w:style>
  <w:style w:type="table" w:styleId="TableGrid">
    <w:name w:val="Table Grid"/>
    <w:basedOn w:val="TableNormal"/>
    <w:uiPriority w:val="39"/>
    <w:rsid w:val="00E14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14869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E6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61FA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DE6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61FA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E60BF9A-A0B0-4B80-9DBE-C70D951D3075}"/>
</file>

<file path=customXml/itemProps2.xml><?xml version="1.0" encoding="utf-8"?>
<ds:datastoreItem xmlns:ds="http://schemas.openxmlformats.org/officeDocument/2006/customXml" ds:itemID="{E2A6DB19-8D80-4D58-B44A-C013377CE500}"/>
</file>

<file path=customXml/itemProps3.xml><?xml version="1.0" encoding="utf-8"?>
<ds:datastoreItem xmlns:ds="http://schemas.openxmlformats.org/officeDocument/2006/customXml" ds:itemID="{240A52F5-AFAD-46F0-80F1-6DA0C7E1E1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377.2021.ru</dc:title>
  <dc:subject/>
  <dc:creator>Nicoleta Chira</dc:creator>
  <cp:keywords/>
  <dc:description/>
  <cp:lastModifiedBy>Aliona Galaico</cp:lastModifiedBy>
  <cp:revision>4</cp:revision>
  <dcterms:created xsi:type="dcterms:W3CDTF">2021-12-02T08:59:00Z</dcterms:created>
  <dcterms:modified xsi:type="dcterms:W3CDTF">2021-12-02T09:03:00Z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