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48510" cy="929005"/>
                <wp:effectExtent l="0" t="0" r="8890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55156414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551564145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60722190" w:edGrp="everyone"/>
                            <w:r w:rsidR="002F0158">
                              <w:t>SM</w:t>
                            </w:r>
                            <w:r w:rsidR="00683363">
                              <w:t xml:space="preserve"> </w:t>
                            </w:r>
                            <w:permEnd w:id="160722190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020598411" w:edGrp="everyone"/>
                            <w:r w:rsidR="003F79AB">
                              <w:t xml:space="preserve"> 37</w:t>
                            </w:r>
                            <w:permEnd w:id="1020598411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526990116" w:edGrp="everyone"/>
                            <w:r w:rsidR="008219EB">
                              <w:t>01 iunie</w:t>
                            </w:r>
                            <w:r w:rsidR="00791285">
                              <w:t xml:space="preserve"> </w:t>
                            </w:r>
                            <w:r w:rsidR="0034417E">
                              <w:t>20</w:t>
                            </w:r>
                            <w:r w:rsidR="006158AF">
                              <w:t>20</w:t>
                            </w:r>
                            <w:permEnd w:id="1526990116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1.3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55156414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551564145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60722190" w:edGrp="everyone"/>
                      <w:r w:rsidR="002F0158">
                        <w:t>SM</w:t>
                      </w:r>
                      <w:r w:rsidR="00683363">
                        <w:t xml:space="preserve"> </w:t>
                      </w:r>
                      <w:permEnd w:id="160722190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020598411" w:edGrp="everyone"/>
                      <w:r w:rsidR="003F79AB">
                        <w:t xml:space="preserve"> 37</w:t>
                      </w:r>
                      <w:permEnd w:id="1020598411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526990116" w:edGrp="everyone"/>
                      <w:r w:rsidR="008219EB">
                        <w:t>01 iunie</w:t>
                      </w:r>
                      <w:r w:rsidR="00791285">
                        <w:t xml:space="preserve"> </w:t>
                      </w:r>
                      <w:r w:rsidR="0034417E">
                        <w:t>20</w:t>
                      </w:r>
                      <w:r w:rsidR="006158AF">
                        <w:t>20</w:t>
                      </w:r>
                      <w:permEnd w:id="1526990116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5D4628" w:rsidRPr="005D4628" w:rsidRDefault="00901A7A" w:rsidP="005D4628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ermStart w:id="542537022" w:edGrp="everyone"/>
      <w:r>
        <w:lastRenderedPageBreak/>
        <w:t xml:space="preserve"> </w:t>
      </w:r>
    </w:p>
    <w:p w:rsidR="005D4628" w:rsidRPr="005D4628" w:rsidRDefault="0064454A" w:rsidP="00E75FDD">
      <w:pPr>
        <w:spacing w:after="200" w:line="276" w:lineRule="auto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FB057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</w:t>
      </w:r>
      <w:r w:rsidR="005D4628" w:rsidRPr="005D4628">
        <w:rPr>
          <w:rFonts w:ascii="Times New Roman" w:eastAsia="Calibri" w:hAnsi="Times New Roman" w:cs="Times New Roman"/>
          <w:b/>
          <w:sz w:val="28"/>
          <w:szCs w:val="28"/>
        </w:rPr>
        <w:t xml:space="preserve">Biroul Permanent al </w:t>
      </w:r>
    </w:p>
    <w:p w:rsidR="005D4628" w:rsidRPr="005D4628" w:rsidRDefault="005D4628" w:rsidP="005D4628">
      <w:pPr>
        <w:spacing w:after="200" w:line="276" w:lineRule="auto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5D4628">
        <w:rPr>
          <w:rFonts w:ascii="Times New Roman" w:eastAsia="Calibri" w:hAnsi="Times New Roman" w:cs="Times New Roman"/>
          <w:b/>
          <w:sz w:val="28"/>
          <w:szCs w:val="28"/>
        </w:rPr>
        <w:t>Parlamentului Republicii Moldova</w:t>
      </w:r>
    </w:p>
    <w:p w:rsidR="005D4628" w:rsidRPr="005D4628" w:rsidRDefault="005D4628" w:rsidP="005D4628">
      <w:pPr>
        <w:spacing w:after="200" w:line="276" w:lineRule="auto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5D4628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D4628" w:rsidRPr="005D4628" w:rsidRDefault="005D4628" w:rsidP="005D4628">
      <w:pPr>
        <w:spacing w:before="12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4628">
        <w:rPr>
          <w:rFonts w:ascii="Times New Roman" w:eastAsia="Calibri" w:hAnsi="Times New Roman" w:cs="Times New Roman"/>
          <w:sz w:val="28"/>
          <w:szCs w:val="28"/>
        </w:rPr>
        <w:t>În conformitate cu</w:t>
      </w:r>
      <w:r w:rsidR="00982FB7">
        <w:rPr>
          <w:rFonts w:ascii="Times New Roman" w:eastAsia="Calibri" w:hAnsi="Times New Roman" w:cs="Times New Roman"/>
          <w:sz w:val="28"/>
          <w:szCs w:val="28"/>
        </w:rPr>
        <w:t xml:space="preserve"> prevederile</w:t>
      </w:r>
      <w:r w:rsidRPr="005D4628">
        <w:rPr>
          <w:rFonts w:ascii="Times New Roman" w:eastAsia="Calibri" w:hAnsi="Times New Roman" w:cs="Times New Roman"/>
          <w:sz w:val="28"/>
          <w:szCs w:val="28"/>
        </w:rPr>
        <w:t xml:space="preserve"> ar</w:t>
      </w:r>
      <w:r>
        <w:rPr>
          <w:rFonts w:ascii="Times New Roman" w:eastAsia="Calibri" w:hAnsi="Times New Roman" w:cs="Times New Roman"/>
          <w:sz w:val="28"/>
          <w:szCs w:val="28"/>
        </w:rPr>
        <w:t>t.</w:t>
      </w:r>
      <w:r w:rsidRPr="005D4628">
        <w:rPr>
          <w:rFonts w:ascii="Times New Roman" w:eastAsia="Calibri" w:hAnsi="Times New Roman" w:cs="Times New Roman"/>
          <w:sz w:val="28"/>
          <w:szCs w:val="28"/>
        </w:rPr>
        <w:t xml:space="preserve"> 73 din Constituția Republicii Moldova și art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D4628">
        <w:rPr>
          <w:rFonts w:ascii="Times New Roman" w:eastAsia="Calibri" w:hAnsi="Times New Roman" w:cs="Times New Roman"/>
          <w:sz w:val="28"/>
          <w:szCs w:val="28"/>
        </w:rPr>
        <w:t>47 din Regulamentul Parlamentului</w:t>
      </w:r>
      <w:r w:rsidR="00861047">
        <w:rPr>
          <w:rFonts w:ascii="Times New Roman" w:eastAsia="Calibri" w:hAnsi="Times New Roman" w:cs="Times New Roman"/>
          <w:sz w:val="28"/>
          <w:szCs w:val="28"/>
        </w:rPr>
        <w:t>,</w:t>
      </w:r>
      <w:r w:rsidRPr="005D4628">
        <w:rPr>
          <w:rFonts w:ascii="Times New Roman" w:eastAsia="Calibri" w:hAnsi="Times New Roman" w:cs="Times New Roman"/>
          <w:sz w:val="28"/>
          <w:szCs w:val="28"/>
        </w:rPr>
        <w:t xml:space="preserve"> se înaintează cu titlu de inițiativă legislativă</w:t>
      </w:r>
      <w:r w:rsidR="00861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1047" w:rsidRPr="00861047">
        <w:rPr>
          <w:rFonts w:ascii="Times New Roman" w:eastAsia="Calibri" w:hAnsi="Times New Roman" w:cs="Times New Roman"/>
          <w:sz w:val="28"/>
          <w:szCs w:val="28"/>
        </w:rPr>
        <w:t>proi</w:t>
      </w:r>
      <w:r w:rsidR="00861047">
        <w:rPr>
          <w:rFonts w:ascii="Times New Roman" w:eastAsia="Calibri" w:hAnsi="Times New Roman" w:cs="Times New Roman"/>
          <w:sz w:val="28"/>
          <w:szCs w:val="28"/>
        </w:rPr>
        <w:t>ectul de lege pentru modificarea</w:t>
      </w:r>
      <w:r w:rsidR="00412CD9">
        <w:rPr>
          <w:rFonts w:ascii="Times New Roman" w:eastAsia="Calibri" w:hAnsi="Times New Roman" w:cs="Times New Roman"/>
          <w:sz w:val="28"/>
          <w:szCs w:val="28"/>
        </w:rPr>
        <w:t xml:space="preserve"> art. 18 din Legea</w:t>
      </w:r>
      <w:r w:rsidR="007B4352">
        <w:rPr>
          <w:rFonts w:ascii="Times New Roman" w:eastAsia="Calibri" w:hAnsi="Times New Roman" w:cs="Times New Roman"/>
          <w:sz w:val="28"/>
          <w:szCs w:val="28"/>
        </w:rPr>
        <w:t xml:space="preserve"> nr. 289 </w:t>
      </w:r>
      <w:r w:rsidR="00861047" w:rsidRPr="00861047">
        <w:rPr>
          <w:rFonts w:ascii="Times New Roman" w:eastAsia="Calibri" w:hAnsi="Times New Roman" w:cs="Times New Roman"/>
          <w:sz w:val="28"/>
          <w:szCs w:val="28"/>
        </w:rPr>
        <w:t>din 22 iulie 2004 privind indemnizațiile pentru incapacitatea temporară de muncă și alte prestații de asigurări sociale.</w:t>
      </w:r>
    </w:p>
    <w:p w:rsidR="005D4628" w:rsidRDefault="005D4628" w:rsidP="005D4628">
      <w:pPr>
        <w:spacing w:after="20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FB7" w:rsidRDefault="00982FB7" w:rsidP="005D4628">
      <w:pPr>
        <w:spacing w:after="20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Anexă:</w:t>
      </w:r>
    </w:p>
    <w:p w:rsidR="00982FB7" w:rsidRPr="00982FB7" w:rsidRDefault="00982FB7" w:rsidP="00982FB7">
      <w:pPr>
        <w:pStyle w:val="ListParagraph"/>
        <w:numPr>
          <w:ilvl w:val="0"/>
          <w:numId w:val="14"/>
        </w:numPr>
        <w:spacing w:after="200"/>
        <w:ind w:left="284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982FB7">
        <w:rPr>
          <w:rFonts w:ascii="Times New Roman" w:eastAsia="Calibri" w:hAnsi="Times New Roman" w:cs="Times New Roman"/>
          <w:sz w:val="28"/>
          <w:szCs w:val="28"/>
        </w:rPr>
        <w:t>Proiectul de lege</w:t>
      </w:r>
      <w:r w:rsidRPr="00982FB7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982FB7" w:rsidRDefault="00982FB7" w:rsidP="00982FB7">
      <w:pPr>
        <w:pStyle w:val="ListParagraph"/>
        <w:numPr>
          <w:ilvl w:val="0"/>
          <w:numId w:val="14"/>
        </w:numPr>
        <w:spacing w:after="200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FB7">
        <w:rPr>
          <w:rFonts w:ascii="Times New Roman" w:eastAsia="Calibri" w:hAnsi="Times New Roman" w:cs="Times New Roman"/>
          <w:sz w:val="28"/>
          <w:szCs w:val="28"/>
        </w:rPr>
        <w:t>Nota informativă.</w:t>
      </w:r>
    </w:p>
    <w:p w:rsidR="00171426" w:rsidRPr="00982FB7" w:rsidRDefault="00171426" w:rsidP="00171426">
      <w:pPr>
        <w:pStyle w:val="ListParagraph"/>
        <w:spacing w:after="200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1A7A" w:rsidRDefault="00901A7A" w:rsidP="005D4628">
      <w:pPr>
        <w:spacing w:after="0" w:line="240" w:lineRule="auto"/>
        <w:jc w:val="right"/>
      </w:pPr>
    </w:p>
    <w:p w:rsidR="008036FF" w:rsidRPr="0003460B" w:rsidRDefault="008036FF" w:rsidP="005D4628">
      <w:pPr>
        <w:spacing w:after="0" w:line="240" w:lineRule="auto"/>
        <w:jc w:val="right"/>
      </w:pPr>
    </w:p>
    <w:p w:rsidR="0003460B" w:rsidRPr="00B90E75" w:rsidRDefault="005D4628" w:rsidP="00784B0A">
      <w:pPr>
        <w:spacing w:after="0"/>
        <w:ind w:left="0"/>
        <w:jc w:val="right"/>
        <w:rPr>
          <w:rFonts w:ascii="Times New Roman" w:hAnsi="Times New Roman" w:cs="Times New Roman"/>
          <w:sz w:val="28"/>
          <w:szCs w:val="26"/>
        </w:rPr>
      </w:pPr>
      <w:r w:rsidRPr="00ED6BAF">
        <w:rPr>
          <w:rFonts w:ascii="Times New Roman" w:hAnsi="Times New Roman" w:cs="Times New Roman"/>
          <w:sz w:val="28"/>
          <w:szCs w:val="26"/>
        </w:rPr>
        <w:t>Deputa</w:t>
      </w:r>
      <w:r w:rsidR="00D05885">
        <w:rPr>
          <w:rFonts w:ascii="Times New Roman" w:hAnsi="Times New Roman" w:cs="Times New Roman"/>
          <w:sz w:val="28"/>
          <w:szCs w:val="26"/>
        </w:rPr>
        <w:t>tă</w:t>
      </w:r>
      <w:r w:rsidRPr="00ED6BAF">
        <w:rPr>
          <w:rFonts w:ascii="Times New Roman" w:hAnsi="Times New Roman" w:cs="Times New Roman"/>
          <w:sz w:val="28"/>
          <w:szCs w:val="26"/>
        </w:rPr>
        <w:t xml:space="preserve"> în Parlament</w:t>
      </w:r>
    </w:p>
    <w:p w:rsidR="00784B0A" w:rsidRPr="00ED6BAF" w:rsidRDefault="00784B0A" w:rsidP="00784B0A">
      <w:pPr>
        <w:spacing w:after="0"/>
        <w:ind w:left="0"/>
        <w:jc w:val="right"/>
        <w:rPr>
          <w:rFonts w:ascii="Times New Roman" w:hAnsi="Times New Roman" w:cs="Times New Roman"/>
          <w:sz w:val="28"/>
          <w:szCs w:val="26"/>
        </w:rPr>
      </w:pPr>
      <w:r w:rsidRPr="00ED6BAF">
        <w:rPr>
          <w:rFonts w:ascii="Times New Roman" w:hAnsi="Times New Roman" w:cs="Times New Roman"/>
          <w:sz w:val="28"/>
          <w:szCs w:val="26"/>
        </w:rPr>
        <w:t>Stela MACARI</w:t>
      </w:r>
    </w:p>
    <w:p w:rsidR="008036FF" w:rsidRDefault="008036FF" w:rsidP="00784B0A">
      <w:pPr>
        <w:spacing w:after="0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5D4628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8036FF" w:rsidRDefault="008036FF" w:rsidP="00657E9C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8036FF" w:rsidRPr="008036FF" w:rsidRDefault="008036FF" w:rsidP="008036FF">
      <w:pPr>
        <w:spacing w:after="0" w:line="240" w:lineRule="auto"/>
        <w:ind w:left="0"/>
        <w:jc w:val="right"/>
        <w:rPr>
          <w:rFonts w:cs="Times New Roman"/>
          <w:b/>
          <w:sz w:val="26"/>
          <w:szCs w:val="26"/>
        </w:rPr>
      </w:pPr>
      <w:r w:rsidRPr="008036FF">
        <w:rPr>
          <w:rFonts w:cs="Times New Roman"/>
          <w:b/>
          <w:sz w:val="26"/>
          <w:szCs w:val="26"/>
        </w:rPr>
        <w:lastRenderedPageBreak/>
        <w:t>Proiect</w:t>
      </w:r>
    </w:p>
    <w:p w:rsidR="008036FF" w:rsidRDefault="008036FF" w:rsidP="009B4D8F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8036FF" w:rsidRDefault="008036FF" w:rsidP="008036F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LEGE</w:t>
      </w:r>
    </w:p>
    <w:p w:rsidR="008036FF" w:rsidRDefault="008036FF" w:rsidP="008036F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pentru </w:t>
      </w:r>
      <w:bookmarkStart w:id="0" w:name="_Hlk32310654"/>
      <w:r w:rsidR="00623CA0">
        <w:rPr>
          <w:rFonts w:ascii="Times New Roman" w:hAnsi="Times New Roman"/>
          <w:b/>
          <w:sz w:val="28"/>
          <w:szCs w:val="28"/>
        </w:rPr>
        <w:t xml:space="preserve">modificarea art. 18 din Legea </w:t>
      </w:r>
      <w:r w:rsidR="009138EC" w:rsidRPr="009138EC">
        <w:rPr>
          <w:rFonts w:ascii="Times New Roman" w:hAnsi="Times New Roman"/>
          <w:b/>
          <w:sz w:val="28"/>
          <w:szCs w:val="28"/>
        </w:rPr>
        <w:t>nr. 289 din 22 iulie 2004 privind indemnizațiile pentru incapacitatea temporară de muncă și alte</w:t>
      </w:r>
      <w:r w:rsidR="00FC2534">
        <w:rPr>
          <w:rFonts w:ascii="Times New Roman" w:hAnsi="Times New Roman"/>
          <w:b/>
          <w:sz w:val="28"/>
          <w:szCs w:val="28"/>
        </w:rPr>
        <w:t xml:space="preserve"> prestații de asigurări sociale</w:t>
      </w:r>
    </w:p>
    <w:bookmarkEnd w:id="0"/>
    <w:p w:rsidR="008036FF" w:rsidRDefault="008036FF" w:rsidP="008036FF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77BC" w:rsidRDefault="00982FB7" w:rsidP="009138EC">
      <w:pPr>
        <w:ind w:left="-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8036FF">
        <w:rPr>
          <w:rFonts w:ascii="Times New Roman" w:hAnsi="Times New Roman"/>
          <w:b/>
          <w:sz w:val="28"/>
          <w:szCs w:val="28"/>
        </w:rPr>
        <w:t>Parlamentul adoptă prezenta lege organică.</w:t>
      </w:r>
    </w:p>
    <w:p w:rsidR="009138EC" w:rsidRPr="009138EC" w:rsidRDefault="006F7D36" w:rsidP="009138EC">
      <w:pPr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9138EC" w:rsidRPr="009138EC">
        <w:rPr>
          <w:rFonts w:ascii="Times New Roman" w:hAnsi="Times New Roman"/>
          <w:b/>
          <w:sz w:val="28"/>
          <w:szCs w:val="28"/>
        </w:rPr>
        <w:t>Art. I</w:t>
      </w:r>
      <w:r w:rsidR="0068556B">
        <w:rPr>
          <w:rFonts w:ascii="Times New Roman" w:hAnsi="Times New Roman"/>
          <w:b/>
          <w:sz w:val="28"/>
          <w:szCs w:val="28"/>
        </w:rPr>
        <w:t>.</w:t>
      </w:r>
      <w:r w:rsidR="009138EC" w:rsidRPr="009138EC">
        <w:rPr>
          <w:rFonts w:ascii="Times New Roman" w:hAnsi="Times New Roman"/>
          <w:sz w:val="28"/>
          <w:szCs w:val="28"/>
        </w:rPr>
        <w:t xml:space="preserve">  – </w:t>
      </w:r>
      <w:r w:rsidR="009138EC">
        <w:rPr>
          <w:rFonts w:ascii="Times New Roman" w:hAnsi="Times New Roman"/>
          <w:sz w:val="28"/>
          <w:szCs w:val="28"/>
        </w:rPr>
        <w:t xml:space="preserve">Art. 18 din </w:t>
      </w:r>
      <w:r w:rsidR="009138EC" w:rsidRPr="009138EC">
        <w:rPr>
          <w:rFonts w:ascii="Times New Roman" w:hAnsi="Times New Roman"/>
          <w:sz w:val="28"/>
          <w:szCs w:val="28"/>
        </w:rPr>
        <w:t>Legea nr. 289/2004 privind indemnizațiile pentru incapacitate temporară de muncă și alte prestații de asigurări sociale (Monitorul Oficial al Republicii Moldova, 2004, n</w:t>
      </w:r>
      <w:r w:rsidR="009138EC">
        <w:rPr>
          <w:rFonts w:ascii="Times New Roman" w:hAnsi="Times New Roman"/>
          <w:sz w:val="28"/>
          <w:szCs w:val="28"/>
        </w:rPr>
        <w:t>r. 168-170, art. 773), cu modific</w:t>
      </w:r>
      <w:r w:rsidR="009138EC">
        <w:rPr>
          <w:rFonts w:ascii="Times New Roman" w:hAnsi="Times New Roman"/>
          <w:sz w:val="28"/>
          <w:szCs w:val="28"/>
          <w:lang w:val="ro-MD"/>
        </w:rPr>
        <w:t>ările</w:t>
      </w:r>
      <w:r w:rsidR="009138EC" w:rsidRPr="009138EC">
        <w:rPr>
          <w:rFonts w:ascii="Times New Roman" w:hAnsi="Times New Roman"/>
          <w:sz w:val="28"/>
          <w:szCs w:val="28"/>
        </w:rPr>
        <w:t xml:space="preserve"> ulterioare, </w:t>
      </w:r>
      <w:r w:rsidR="009138EC">
        <w:rPr>
          <w:rFonts w:ascii="Times New Roman" w:hAnsi="Times New Roman"/>
          <w:sz w:val="28"/>
          <w:szCs w:val="28"/>
        </w:rPr>
        <w:t xml:space="preserve">se </w:t>
      </w:r>
      <w:r w:rsidR="003310D0">
        <w:rPr>
          <w:rFonts w:ascii="Times New Roman" w:hAnsi="Times New Roman"/>
          <w:sz w:val="28"/>
          <w:szCs w:val="28"/>
        </w:rPr>
        <w:t xml:space="preserve">completează cu alineatul (8), având </w:t>
      </w:r>
      <w:r w:rsidR="009138EC" w:rsidRPr="009138EC">
        <w:rPr>
          <w:rFonts w:ascii="Times New Roman" w:hAnsi="Times New Roman"/>
          <w:sz w:val="28"/>
          <w:szCs w:val="28"/>
        </w:rPr>
        <w:t xml:space="preserve">următorul cuprins: </w:t>
      </w:r>
    </w:p>
    <w:p w:rsidR="009138EC" w:rsidRPr="00F417DB" w:rsidRDefault="005C7BAE" w:rsidP="005C7BAE">
      <w:pPr>
        <w:ind w:left="-142" w:firstLine="68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r w:rsidR="009138EC" w:rsidRPr="009138EC">
        <w:rPr>
          <w:rFonts w:ascii="Times New Roman" w:hAnsi="Times New Roman"/>
          <w:sz w:val="28"/>
          <w:szCs w:val="28"/>
        </w:rPr>
        <w:t>(8) Indemnizația lunară pentru îngrijirea copilului se</w:t>
      </w:r>
      <w:r w:rsidR="00FB4AD7">
        <w:rPr>
          <w:rFonts w:ascii="Times New Roman" w:hAnsi="Times New Roman"/>
          <w:sz w:val="28"/>
          <w:szCs w:val="28"/>
        </w:rPr>
        <w:t xml:space="preserve"> indexează anual, </w:t>
      </w:r>
      <w:r w:rsidR="00FB4AD7" w:rsidRPr="00B25D50">
        <w:rPr>
          <w:rFonts w:ascii="Times New Roman" w:hAnsi="Times New Roman"/>
          <w:sz w:val="28"/>
          <w:szCs w:val="28"/>
        </w:rPr>
        <w:t>la 1 aprilie,</w:t>
      </w:r>
      <w:r w:rsidR="00FB4AD7" w:rsidRPr="00F417D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138EC" w:rsidRPr="009138EC">
        <w:rPr>
          <w:rFonts w:ascii="Times New Roman" w:hAnsi="Times New Roman"/>
          <w:sz w:val="28"/>
          <w:szCs w:val="28"/>
        </w:rPr>
        <w:t xml:space="preserve">fiind achitată din mijloacele bugetului asigurărilor sociale de stat. </w:t>
      </w:r>
      <w:r w:rsidR="009138EC" w:rsidRPr="00934CB0">
        <w:rPr>
          <w:rFonts w:ascii="Times New Roman" w:hAnsi="Times New Roman"/>
          <w:sz w:val="28"/>
          <w:szCs w:val="28"/>
        </w:rPr>
        <w:t>Coeficientul de indexare constituie creșterea anuală a indicelui prețurilor de consum pentru anul precedent, determinate în modul stabilit de Guvern</w:t>
      </w:r>
      <w:r w:rsidR="00B9044F" w:rsidRPr="00934CB0">
        <w:rPr>
          <w:rFonts w:ascii="Times New Roman" w:hAnsi="Times New Roman"/>
          <w:sz w:val="28"/>
          <w:szCs w:val="28"/>
        </w:rPr>
        <w:t>”</w:t>
      </w:r>
      <w:r w:rsidR="009138EC" w:rsidRPr="00934CB0">
        <w:rPr>
          <w:rFonts w:ascii="Times New Roman" w:hAnsi="Times New Roman"/>
          <w:sz w:val="28"/>
          <w:szCs w:val="28"/>
        </w:rPr>
        <w:t xml:space="preserve">. </w:t>
      </w:r>
    </w:p>
    <w:p w:rsidR="009138EC" w:rsidRPr="00BC39FA" w:rsidRDefault="004A0FF6" w:rsidP="00BC39FA">
      <w:pPr>
        <w:tabs>
          <w:tab w:val="left" w:pos="360"/>
        </w:tabs>
        <w:ind w:left="-142" w:firstLine="59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II. </w:t>
      </w:r>
      <w:r w:rsidR="0068556B" w:rsidRPr="009138EC">
        <w:rPr>
          <w:rFonts w:ascii="Times New Roman" w:hAnsi="Times New Roman"/>
          <w:sz w:val="28"/>
          <w:szCs w:val="28"/>
        </w:rPr>
        <w:t>–</w:t>
      </w:r>
      <w:r w:rsidR="004E18D2">
        <w:rPr>
          <w:rFonts w:ascii="Times New Roman" w:hAnsi="Times New Roman"/>
          <w:sz w:val="28"/>
          <w:szCs w:val="28"/>
        </w:rPr>
        <w:t xml:space="preserve">  </w:t>
      </w:r>
      <w:r w:rsidR="009138EC" w:rsidRPr="009138EC">
        <w:rPr>
          <w:rFonts w:ascii="Times New Roman" w:hAnsi="Times New Roman"/>
          <w:sz w:val="28"/>
          <w:szCs w:val="28"/>
        </w:rPr>
        <w:t>(1) Indexarea indemnizației lunare pentru îngrijirea copil</w:t>
      </w:r>
      <w:r w:rsidR="005264A1">
        <w:rPr>
          <w:rFonts w:ascii="Times New Roman" w:hAnsi="Times New Roman"/>
          <w:sz w:val="28"/>
          <w:szCs w:val="28"/>
        </w:rPr>
        <w:t>ului se va aplica</w:t>
      </w:r>
      <w:r w:rsidR="009138EC" w:rsidRPr="009138EC">
        <w:rPr>
          <w:rFonts w:ascii="Times New Roman" w:hAnsi="Times New Roman"/>
          <w:sz w:val="28"/>
          <w:szCs w:val="28"/>
        </w:rPr>
        <w:t xml:space="preserve"> începând cu anul 2021.</w:t>
      </w:r>
    </w:p>
    <w:p w:rsidR="008036FF" w:rsidRPr="003021A4" w:rsidRDefault="009138EC" w:rsidP="00920F11">
      <w:pPr>
        <w:ind w:left="-142" w:firstLine="592"/>
        <w:jc w:val="both"/>
        <w:rPr>
          <w:rFonts w:ascii="Times New Roman" w:hAnsi="Times New Roman"/>
          <w:sz w:val="28"/>
          <w:szCs w:val="28"/>
        </w:rPr>
      </w:pPr>
      <w:r w:rsidRPr="009138EC">
        <w:rPr>
          <w:rFonts w:ascii="Times New Roman" w:hAnsi="Times New Roman"/>
          <w:sz w:val="28"/>
          <w:szCs w:val="28"/>
        </w:rPr>
        <w:t>(2</w:t>
      </w:r>
      <w:r w:rsidR="00BC39FA">
        <w:rPr>
          <w:rFonts w:ascii="Times New Roman" w:hAnsi="Times New Roman"/>
          <w:sz w:val="28"/>
          <w:szCs w:val="28"/>
        </w:rPr>
        <w:t>) Guvernul, în termen de 3 luni, v</w:t>
      </w:r>
      <w:r w:rsidRPr="009138EC">
        <w:rPr>
          <w:rFonts w:ascii="Times New Roman" w:hAnsi="Times New Roman"/>
          <w:sz w:val="28"/>
          <w:szCs w:val="28"/>
        </w:rPr>
        <w:t xml:space="preserve">a prezenta Parlamentului </w:t>
      </w:r>
      <w:r w:rsidR="00920F11">
        <w:rPr>
          <w:rFonts w:ascii="Times New Roman" w:hAnsi="Times New Roman"/>
          <w:sz w:val="28"/>
          <w:szCs w:val="28"/>
        </w:rPr>
        <w:t>inițiative legislative pentru ajust</w:t>
      </w:r>
      <w:r w:rsidR="00C54FFF">
        <w:rPr>
          <w:rFonts w:ascii="Times New Roman" w:hAnsi="Times New Roman"/>
          <w:sz w:val="28"/>
          <w:szCs w:val="28"/>
        </w:rPr>
        <w:t xml:space="preserve">area cadrului normativ vizat, </w:t>
      </w:r>
      <w:r w:rsidR="001A3D62">
        <w:rPr>
          <w:rFonts w:ascii="Times New Roman" w:hAnsi="Times New Roman"/>
          <w:sz w:val="28"/>
          <w:szCs w:val="28"/>
        </w:rPr>
        <w:t xml:space="preserve">va adopta </w:t>
      </w:r>
      <w:r w:rsidRPr="009138EC">
        <w:rPr>
          <w:rFonts w:ascii="Times New Roman" w:hAnsi="Times New Roman"/>
          <w:sz w:val="28"/>
          <w:szCs w:val="28"/>
        </w:rPr>
        <w:t>actele normative necesare</w:t>
      </w:r>
      <w:r w:rsidR="004C60B9">
        <w:rPr>
          <w:rFonts w:ascii="Times New Roman" w:hAnsi="Times New Roman"/>
          <w:sz w:val="28"/>
          <w:szCs w:val="28"/>
        </w:rPr>
        <w:t xml:space="preserve"> în vederea reglementării indexării indemnizației lunare pentru </w:t>
      </w:r>
      <w:r w:rsidR="00683B7C">
        <w:rPr>
          <w:rFonts w:ascii="Times New Roman" w:hAnsi="Times New Roman"/>
          <w:sz w:val="28"/>
          <w:szCs w:val="28"/>
        </w:rPr>
        <w:t xml:space="preserve">îngrijirea </w:t>
      </w:r>
      <w:r w:rsidR="004C60B9">
        <w:rPr>
          <w:rFonts w:ascii="Times New Roman" w:hAnsi="Times New Roman"/>
          <w:sz w:val="28"/>
          <w:szCs w:val="28"/>
        </w:rPr>
        <w:t xml:space="preserve">copilului </w:t>
      </w:r>
      <w:r w:rsidR="00B57ED6">
        <w:rPr>
          <w:rFonts w:ascii="Times New Roman" w:hAnsi="Times New Roman"/>
          <w:sz w:val="28"/>
          <w:szCs w:val="28"/>
        </w:rPr>
        <w:t>în cazul persoanelor</w:t>
      </w:r>
      <w:r w:rsidR="004C60B9">
        <w:rPr>
          <w:rFonts w:ascii="Times New Roman" w:hAnsi="Times New Roman"/>
          <w:sz w:val="28"/>
          <w:szCs w:val="28"/>
        </w:rPr>
        <w:t xml:space="preserve"> neasigurate</w:t>
      </w:r>
      <w:r w:rsidR="00C54FFF">
        <w:rPr>
          <w:rFonts w:ascii="Times New Roman" w:hAnsi="Times New Roman"/>
          <w:sz w:val="28"/>
          <w:szCs w:val="28"/>
        </w:rPr>
        <w:t xml:space="preserve">, precum și </w:t>
      </w:r>
      <w:r w:rsidR="00462B2F">
        <w:rPr>
          <w:rFonts w:ascii="Times New Roman" w:hAnsi="Times New Roman"/>
          <w:sz w:val="28"/>
          <w:szCs w:val="28"/>
        </w:rPr>
        <w:t xml:space="preserve">în scopul </w:t>
      </w:r>
      <w:r w:rsidR="00761F86">
        <w:rPr>
          <w:rFonts w:ascii="Times New Roman" w:hAnsi="Times New Roman"/>
          <w:sz w:val="28"/>
          <w:szCs w:val="28"/>
        </w:rPr>
        <w:t>implementării</w:t>
      </w:r>
      <w:r w:rsidR="001A3D62">
        <w:rPr>
          <w:rFonts w:ascii="Times New Roman" w:hAnsi="Times New Roman"/>
          <w:sz w:val="28"/>
          <w:szCs w:val="28"/>
        </w:rPr>
        <w:t xml:space="preserve"> prezentei legi.</w:t>
      </w:r>
    </w:p>
    <w:p w:rsidR="0003460B" w:rsidRDefault="0003460B" w:rsidP="003021A4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BF485E" w:rsidRDefault="00BF485E" w:rsidP="003021A4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BF485E" w:rsidRDefault="00BF485E" w:rsidP="003021A4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8D29FA" w:rsidRDefault="00657E9C" w:rsidP="0071428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PREȘEDINTELE PARLAMENTULUI</w:t>
      </w:r>
    </w:p>
    <w:p w:rsidR="00D27E14" w:rsidRDefault="00D27E14" w:rsidP="00657E9C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D27E14" w:rsidRDefault="00D27E14" w:rsidP="00657E9C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D27E14" w:rsidRDefault="00D27E14" w:rsidP="00657E9C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D27E14" w:rsidRDefault="00D27E14" w:rsidP="00657E9C">
      <w:pPr>
        <w:spacing w:after="0" w:line="240" w:lineRule="auto"/>
        <w:ind w:left="0"/>
        <w:jc w:val="right"/>
        <w:rPr>
          <w:rFonts w:cs="Times New Roman"/>
          <w:sz w:val="26"/>
          <w:szCs w:val="26"/>
        </w:rPr>
      </w:pPr>
    </w:p>
    <w:p w:rsidR="00D27E14" w:rsidRDefault="00D27E14" w:rsidP="00804BB7">
      <w:pPr>
        <w:spacing w:after="0" w:line="240" w:lineRule="auto"/>
        <w:ind w:left="0"/>
        <w:rPr>
          <w:rFonts w:cs="Times New Roman"/>
          <w:sz w:val="26"/>
          <w:szCs w:val="26"/>
        </w:rPr>
      </w:pPr>
    </w:p>
    <w:p w:rsidR="003E1D31" w:rsidRDefault="003E1D31" w:rsidP="00804BB7">
      <w:pPr>
        <w:pageBreakBefore/>
        <w:spacing w:after="0"/>
        <w:ind w:left="562"/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r>
        <w:rPr>
          <w:rFonts w:ascii="Times New Roman" w:hAnsi="Times New Roman"/>
          <w:b/>
          <w:sz w:val="28"/>
          <w:szCs w:val="28"/>
        </w:rPr>
        <w:lastRenderedPageBreak/>
        <w:t>NOTĂ INFORMATIVĂ</w:t>
      </w:r>
    </w:p>
    <w:bookmarkEnd w:id="1"/>
    <w:p w:rsidR="003E1D31" w:rsidRDefault="003E1D31" w:rsidP="0071428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la proiectul de lege pentru </w:t>
      </w:r>
      <w:bookmarkStart w:id="2" w:name="_Hlk32320646"/>
      <w:bookmarkStart w:id="3" w:name="_Hlk32313985"/>
      <w:r w:rsidR="00A937F1" w:rsidRPr="00A937F1">
        <w:rPr>
          <w:rFonts w:ascii="Times New Roman" w:hAnsi="Times New Roman"/>
          <w:b/>
          <w:sz w:val="28"/>
          <w:szCs w:val="28"/>
        </w:rPr>
        <w:t xml:space="preserve">modificarea art. 18 din </w:t>
      </w:r>
      <w:r w:rsidR="00D4459C">
        <w:rPr>
          <w:rFonts w:ascii="Times New Roman" w:hAnsi="Times New Roman"/>
          <w:b/>
          <w:sz w:val="28"/>
          <w:szCs w:val="28"/>
        </w:rPr>
        <w:t xml:space="preserve">Legea nr. 289 din 22 iulie 2004 </w:t>
      </w:r>
      <w:r w:rsidR="00A937F1" w:rsidRPr="00A937F1">
        <w:rPr>
          <w:rFonts w:ascii="Times New Roman" w:hAnsi="Times New Roman"/>
          <w:b/>
          <w:sz w:val="28"/>
          <w:szCs w:val="28"/>
        </w:rPr>
        <w:t>privind indemnizațiile pentru incapacitatea temporară de muncă și alte prestații de asigurări sociale</w:t>
      </w:r>
    </w:p>
    <w:bookmarkEnd w:id="2"/>
    <w:bookmarkEnd w:id="3"/>
    <w:p w:rsidR="00DC6F9F" w:rsidRDefault="00DC6F9F" w:rsidP="00DC6F9F">
      <w:pPr>
        <w:spacing w:before="120"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F96018" w:rsidRDefault="00873C6F" w:rsidP="00873C6F">
      <w:pPr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841654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B0FF5">
        <w:rPr>
          <w:rFonts w:ascii="Times New Roman" w:hAnsi="Times New Roman"/>
          <w:b/>
          <w:sz w:val="28"/>
          <w:szCs w:val="28"/>
        </w:rPr>
        <w:t xml:space="preserve">1. </w:t>
      </w:r>
      <w:r w:rsidR="00F96018">
        <w:rPr>
          <w:rFonts w:ascii="Times New Roman" w:hAnsi="Times New Roman"/>
          <w:b/>
          <w:sz w:val="28"/>
          <w:szCs w:val="28"/>
        </w:rPr>
        <w:t>Denumirea autorului și, după caz, a participanț</w:t>
      </w:r>
      <w:r w:rsidR="00EE49D4">
        <w:rPr>
          <w:rFonts w:ascii="Times New Roman" w:hAnsi="Times New Roman"/>
          <w:b/>
          <w:sz w:val="28"/>
          <w:szCs w:val="28"/>
        </w:rPr>
        <w:t xml:space="preserve">ilor la elaborarea proiectului. </w:t>
      </w:r>
      <w:r w:rsidR="005C78FA">
        <w:rPr>
          <w:rFonts w:ascii="Times New Roman" w:hAnsi="Times New Roman"/>
          <w:sz w:val="28"/>
          <w:szCs w:val="28"/>
        </w:rPr>
        <w:t>Proiectul de l</w:t>
      </w:r>
      <w:r w:rsidR="00F96018">
        <w:rPr>
          <w:rFonts w:ascii="Times New Roman" w:hAnsi="Times New Roman"/>
          <w:sz w:val="28"/>
          <w:szCs w:val="28"/>
        </w:rPr>
        <w:t xml:space="preserve">ege pentru modificarea </w:t>
      </w:r>
      <w:r w:rsidR="005C78FA" w:rsidRPr="005C78FA">
        <w:rPr>
          <w:rFonts w:ascii="Times New Roman" w:hAnsi="Times New Roman"/>
          <w:sz w:val="28"/>
          <w:szCs w:val="28"/>
        </w:rPr>
        <w:t xml:space="preserve">art. 18 din Legea nr. 289 din 22 iulie 2004 privind indemnizațiile pentru incapacitatea temporară de muncă și alte prestații de asigurări sociale </w:t>
      </w:r>
      <w:r w:rsidR="00F96018">
        <w:rPr>
          <w:rFonts w:ascii="Times New Roman" w:hAnsi="Times New Roman"/>
          <w:sz w:val="28"/>
          <w:szCs w:val="28"/>
        </w:rPr>
        <w:t>a fost elaborat de către deputat</w:t>
      </w:r>
      <w:r w:rsidR="0024042C">
        <w:rPr>
          <w:rFonts w:ascii="Times New Roman" w:hAnsi="Times New Roman"/>
          <w:sz w:val="28"/>
          <w:szCs w:val="28"/>
        </w:rPr>
        <w:t>a</w:t>
      </w:r>
      <w:r w:rsidR="00F96018">
        <w:rPr>
          <w:rFonts w:ascii="Times New Roman" w:hAnsi="Times New Roman"/>
          <w:sz w:val="28"/>
          <w:szCs w:val="28"/>
        </w:rPr>
        <w:t xml:space="preserve"> în</w:t>
      </w:r>
      <w:r w:rsidR="005C78FA">
        <w:rPr>
          <w:rFonts w:ascii="Times New Roman" w:hAnsi="Times New Roman"/>
          <w:sz w:val="28"/>
          <w:szCs w:val="28"/>
        </w:rPr>
        <w:t xml:space="preserve"> Parlament, Stela Macari, împreună cu </w:t>
      </w:r>
      <w:r w:rsidR="005C78FA" w:rsidRPr="005C78FA">
        <w:rPr>
          <w:rFonts w:ascii="Times New Roman" w:hAnsi="Times New Roman"/>
          <w:sz w:val="28"/>
          <w:szCs w:val="28"/>
        </w:rPr>
        <w:t>Centrul "Parteneriat pentru Dezvoltare"</w:t>
      </w:r>
      <w:r w:rsidR="005C78FA">
        <w:rPr>
          <w:rFonts w:ascii="Times New Roman" w:hAnsi="Times New Roman"/>
          <w:sz w:val="28"/>
          <w:szCs w:val="28"/>
        </w:rPr>
        <w:t>.</w:t>
      </w:r>
    </w:p>
    <w:p w:rsidR="009D5C60" w:rsidRPr="009D5C60" w:rsidRDefault="00BB0FF5" w:rsidP="00B30A2E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DC6F9F">
        <w:rPr>
          <w:rFonts w:ascii="Times New Roman" w:hAnsi="Times New Roman"/>
          <w:b/>
          <w:sz w:val="28"/>
          <w:szCs w:val="28"/>
        </w:rPr>
        <w:t>Condiții</w:t>
      </w:r>
      <w:r w:rsidR="00C176F9">
        <w:rPr>
          <w:rFonts w:ascii="Times New Roman" w:hAnsi="Times New Roman"/>
          <w:b/>
          <w:sz w:val="28"/>
          <w:szCs w:val="28"/>
        </w:rPr>
        <w:t>le</w:t>
      </w:r>
      <w:r w:rsidR="00DC6F9F">
        <w:rPr>
          <w:rFonts w:ascii="Times New Roman" w:hAnsi="Times New Roman"/>
          <w:b/>
          <w:sz w:val="28"/>
          <w:szCs w:val="28"/>
        </w:rPr>
        <w:t xml:space="preserve"> ce au impus elaborarea</w:t>
      </w:r>
      <w:r w:rsidR="00C176F9">
        <w:rPr>
          <w:rFonts w:ascii="Times New Roman" w:hAnsi="Times New Roman"/>
          <w:b/>
          <w:sz w:val="28"/>
          <w:szCs w:val="28"/>
        </w:rPr>
        <w:t xml:space="preserve"> proiectului de act normativ și finalitățile urmărite.</w:t>
      </w:r>
      <w:r w:rsidR="009D5C60">
        <w:rPr>
          <w:rFonts w:ascii="Times New Roman" w:hAnsi="Times New Roman"/>
          <w:b/>
          <w:sz w:val="28"/>
          <w:szCs w:val="28"/>
        </w:rPr>
        <w:t xml:space="preserve"> </w:t>
      </w:r>
      <w:r w:rsidR="00C42334">
        <w:rPr>
          <w:rFonts w:ascii="Times New Roman" w:hAnsi="Times New Roman"/>
          <w:sz w:val="28"/>
          <w:szCs w:val="28"/>
        </w:rPr>
        <w:t>Creșterea</w:t>
      </w:r>
      <w:r w:rsidR="009D5C60">
        <w:rPr>
          <w:rFonts w:ascii="Times New Roman" w:hAnsi="Times New Roman"/>
          <w:sz w:val="28"/>
          <w:szCs w:val="28"/>
        </w:rPr>
        <w:t xml:space="preserve"> natalității reprezintă mișcarea naturală și componenta principală în evoluția unei națiuni, în mod special, viitorul economic și s</w:t>
      </w:r>
      <w:r w:rsidR="00C42334">
        <w:rPr>
          <w:rFonts w:ascii="Times New Roman" w:hAnsi="Times New Roman"/>
          <w:sz w:val="28"/>
          <w:szCs w:val="28"/>
        </w:rPr>
        <w:t xml:space="preserve">ocial al statului depinde de dezvoltarea continuă a </w:t>
      </w:r>
      <w:r w:rsidR="009D5C60">
        <w:rPr>
          <w:rFonts w:ascii="Times New Roman" w:hAnsi="Times New Roman"/>
          <w:sz w:val="28"/>
          <w:szCs w:val="28"/>
        </w:rPr>
        <w:t xml:space="preserve">celei mai importante bogății a țării – populația sa. </w:t>
      </w:r>
    </w:p>
    <w:p w:rsidR="0074151D" w:rsidRDefault="00894E94" w:rsidP="00B30A2E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974DD">
        <w:rPr>
          <w:rFonts w:ascii="Times New Roman" w:hAnsi="Times New Roman"/>
          <w:sz w:val="28"/>
          <w:szCs w:val="28"/>
        </w:rPr>
        <w:t>Rapor</w:t>
      </w:r>
      <w:r w:rsidR="0019326B">
        <w:rPr>
          <w:rFonts w:ascii="Times New Roman" w:hAnsi="Times New Roman"/>
          <w:sz w:val="28"/>
          <w:szCs w:val="28"/>
        </w:rPr>
        <w:t>tându-ne la tinerele generații,</w:t>
      </w:r>
      <w:r w:rsidR="0074151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74151D">
        <w:rPr>
          <w:rFonts w:ascii="Times New Roman" w:hAnsi="Times New Roman"/>
          <w:sz w:val="28"/>
          <w:szCs w:val="28"/>
        </w:rPr>
        <w:t>p</w:t>
      </w:r>
      <w:r w:rsidR="0074151D" w:rsidRPr="0074151D">
        <w:rPr>
          <w:rFonts w:ascii="Times New Roman" w:hAnsi="Times New Roman"/>
          <w:sz w:val="28"/>
          <w:szCs w:val="28"/>
        </w:rPr>
        <w:t>oliticile și</w:t>
      </w:r>
      <w:r w:rsidR="0074151D">
        <w:rPr>
          <w:rFonts w:ascii="Times New Roman" w:hAnsi="Times New Roman"/>
          <w:sz w:val="28"/>
          <w:szCs w:val="28"/>
        </w:rPr>
        <w:t xml:space="preserve"> programe</w:t>
      </w:r>
      <w:r w:rsidR="00B30A2E">
        <w:rPr>
          <w:rFonts w:ascii="Times New Roman" w:hAnsi="Times New Roman"/>
          <w:sz w:val="28"/>
          <w:szCs w:val="28"/>
        </w:rPr>
        <w:t>le</w:t>
      </w:r>
      <w:r w:rsidR="0074151D">
        <w:rPr>
          <w:rFonts w:ascii="Times New Roman" w:hAnsi="Times New Roman"/>
          <w:sz w:val="28"/>
          <w:szCs w:val="28"/>
        </w:rPr>
        <w:t xml:space="preserve"> integrate</w:t>
      </w:r>
      <w:r w:rsidR="0019326B">
        <w:rPr>
          <w:rFonts w:ascii="Times New Roman" w:hAnsi="Times New Roman"/>
          <w:sz w:val="28"/>
          <w:szCs w:val="28"/>
        </w:rPr>
        <w:t xml:space="preserve"> promovate</w:t>
      </w:r>
      <w:r w:rsidR="0074151D">
        <w:rPr>
          <w:rFonts w:ascii="Times New Roman" w:hAnsi="Times New Roman"/>
          <w:sz w:val="28"/>
          <w:szCs w:val="28"/>
        </w:rPr>
        <w:t xml:space="preserve"> </w:t>
      </w:r>
      <w:r w:rsidR="0019326B">
        <w:rPr>
          <w:rFonts w:ascii="Times New Roman" w:hAnsi="Times New Roman"/>
          <w:sz w:val="28"/>
          <w:szCs w:val="28"/>
        </w:rPr>
        <w:t>la nivel na</w:t>
      </w:r>
      <w:r w:rsidR="0019326B">
        <w:rPr>
          <w:rFonts w:ascii="Times New Roman" w:hAnsi="Times New Roman"/>
          <w:sz w:val="28"/>
          <w:szCs w:val="28"/>
          <w:lang w:val="ro-MD"/>
        </w:rPr>
        <w:t>țional</w:t>
      </w:r>
      <w:r w:rsidR="0019326B">
        <w:rPr>
          <w:rFonts w:ascii="Times New Roman" w:hAnsi="Times New Roman"/>
          <w:sz w:val="28"/>
          <w:szCs w:val="28"/>
        </w:rPr>
        <w:t xml:space="preserve"> </w:t>
      </w:r>
      <w:r w:rsidR="0074151D">
        <w:rPr>
          <w:rFonts w:ascii="Times New Roman" w:hAnsi="Times New Roman"/>
          <w:sz w:val="28"/>
          <w:szCs w:val="28"/>
        </w:rPr>
        <w:t>pentru copii</w:t>
      </w:r>
      <w:r w:rsidR="0074151D" w:rsidRPr="0074151D">
        <w:rPr>
          <w:rFonts w:ascii="Times New Roman" w:hAnsi="Times New Roman"/>
          <w:sz w:val="28"/>
          <w:szCs w:val="28"/>
        </w:rPr>
        <w:t xml:space="preserve"> și famil</w:t>
      </w:r>
      <w:r w:rsidR="00B30A2E">
        <w:rPr>
          <w:rFonts w:ascii="Times New Roman" w:hAnsi="Times New Roman"/>
          <w:sz w:val="28"/>
          <w:szCs w:val="28"/>
        </w:rPr>
        <w:t xml:space="preserve">ii </w:t>
      </w:r>
      <w:r w:rsidR="0074151D">
        <w:rPr>
          <w:rFonts w:ascii="Times New Roman" w:hAnsi="Times New Roman"/>
          <w:sz w:val="28"/>
          <w:szCs w:val="28"/>
        </w:rPr>
        <w:t>încă</w:t>
      </w:r>
      <w:r w:rsidR="002879DC" w:rsidRPr="002879DC">
        <w:rPr>
          <w:rFonts w:ascii="Times New Roman" w:hAnsi="Times New Roman"/>
          <w:sz w:val="28"/>
          <w:szCs w:val="28"/>
        </w:rPr>
        <w:t xml:space="preserve"> </w:t>
      </w:r>
      <w:r w:rsidR="002879DC">
        <w:rPr>
          <w:rFonts w:ascii="Times New Roman" w:hAnsi="Times New Roman"/>
          <w:sz w:val="28"/>
          <w:szCs w:val="28"/>
        </w:rPr>
        <w:t>lipsesc</w:t>
      </w:r>
      <w:r w:rsidR="0074151D">
        <w:rPr>
          <w:rFonts w:ascii="Times New Roman" w:hAnsi="Times New Roman"/>
          <w:sz w:val="28"/>
          <w:szCs w:val="28"/>
        </w:rPr>
        <w:t xml:space="preserve">, iar programele </w:t>
      </w:r>
      <w:r w:rsidR="0074151D" w:rsidRPr="0074151D">
        <w:rPr>
          <w:rFonts w:ascii="Times New Roman" w:hAnsi="Times New Roman"/>
          <w:sz w:val="28"/>
          <w:szCs w:val="28"/>
        </w:rPr>
        <w:t>destinate prevenirii și combaterii riscului de sărăcie ș</w:t>
      </w:r>
      <w:r w:rsidR="0074151D">
        <w:rPr>
          <w:rFonts w:ascii="Times New Roman" w:hAnsi="Times New Roman"/>
          <w:sz w:val="28"/>
          <w:szCs w:val="28"/>
        </w:rPr>
        <w:t>i excluziune socială în rândul</w:t>
      </w:r>
      <w:r w:rsidR="00B30A2E">
        <w:rPr>
          <w:rFonts w:ascii="Times New Roman" w:hAnsi="Times New Roman"/>
          <w:sz w:val="28"/>
          <w:szCs w:val="28"/>
        </w:rPr>
        <w:t xml:space="preserve"> tinerelor familii produc un impact nesemnificativ</w:t>
      </w:r>
      <w:r w:rsidR="00326B82">
        <w:rPr>
          <w:rFonts w:ascii="Times New Roman" w:hAnsi="Times New Roman"/>
          <w:sz w:val="28"/>
          <w:szCs w:val="28"/>
        </w:rPr>
        <w:t xml:space="preserve"> pentru Republica Moldova</w:t>
      </w:r>
      <w:r w:rsidR="00B30A2E">
        <w:rPr>
          <w:rFonts w:ascii="Times New Roman" w:hAnsi="Times New Roman"/>
          <w:sz w:val="28"/>
          <w:szCs w:val="28"/>
        </w:rPr>
        <w:t xml:space="preserve">, datorită lipsei comunicării reale </w:t>
      </w:r>
      <w:r w:rsidR="0074151D" w:rsidRPr="0074151D">
        <w:rPr>
          <w:rFonts w:ascii="Times New Roman" w:hAnsi="Times New Roman"/>
          <w:sz w:val="28"/>
          <w:szCs w:val="28"/>
        </w:rPr>
        <w:t>între acto</w:t>
      </w:r>
      <w:r w:rsidR="0074151D">
        <w:rPr>
          <w:rFonts w:ascii="Times New Roman" w:hAnsi="Times New Roman"/>
          <w:sz w:val="28"/>
          <w:szCs w:val="28"/>
        </w:rPr>
        <w:t xml:space="preserve">rii instituționali implicați în </w:t>
      </w:r>
      <w:r w:rsidR="0074151D" w:rsidRPr="0074151D">
        <w:rPr>
          <w:rFonts w:ascii="Times New Roman" w:hAnsi="Times New Roman"/>
          <w:sz w:val="28"/>
          <w:szCs w:val="28"/>
        </w:rPr>
        <w:t>implementarea acestora.</w:t>
      </w:r>
    </w:p>
    <w:p w:rsidR="00A0478E" w:rsidRDefault="00A0478E" w:rsidP="00A0478E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78E">
        <w:rPr>
          <w:rFonts w:ascii="Times New Roman" w:hAnsi="Times New Roman"/>
          <w:sz w:val="28"/>
          <w:szCs w:val="28"/>
        </w:rPr>
        <w:t>Măsuri</w:t>
      </w:r>
      <w:r w:rsidR="0051757B">
        <w:rPr>
          <w:rFonts w:ascii="Times New Roman" w:hAnsi="Times New Roman"/>
          <w:sz w:val="28"/>
          <w:szCs w:val="28"/>
        </w:rPr>
        <w:t xml:space="preserve">le </w:t>
      </w:r>
      <w:r>
        <w:rPr>
          <w:rFonts w:ascii="Times New Roman" w:hAnsi="Times New Roman"/>
          <w:sz w:val="28"/>
          <w:szCs w:val="28"/>
        </w:rPr>
        <w:t xml:space="preserve">întreprinse </w:t>
      </w:r>
      <w:r w:rsidR="001732A0">
        <w:rPr>
          <w:rFonts w:ascii="Times New Roman" w:hAnsi="Times New Roman"/>
          <w:sz w:val="28"/>
          <w:szCs w:val="28"/>
        </w:rPr>
        <w:t xml:space="preserve">de către autoritățile publice </w:t>
      </w:r>
      <w:r>
        <w:rPr>
          <w:rFonts w:ascii="Times New Roman" w:hAnsi="Times New Roman"/>
          <w:sz w:val="28"/>
          <w:szCs w:val="28"/>
        </w:rPr>
        <w:t xml:space="preserve">în domeniul dezvoltării natalității </w:t>
      </w:r>
      <w:r w:rsidRPr="00A0478E">
        <w:rPr>
          <w:rFonts w:ascii="Times New Roman" w:hAnsi="Times New Roman"/>
          <w:sz w:val="28"/>
          <w:szCs w:val="28"/>
        </w:rPr>
        <w:t>sunt sl</w:t>
      </w:r>
      <w:r w:rsidR="003E79CC">
        <w:rPr>
          <w:rFonts w:ascii="Times New Roman" w:hAnsi="Times New Roman"/>
          <w:sz w:val="28"/>
          <w:szCs w:val="28"/>
        </w:rPr>
        <w:t>abe și ineficiente</w:t>
      </w:r>
      <w:r w:rsidR="00B85389">
        <w:rPr>
          <w:rFonts w:ascii="Times New Roman" w:hAnsi="Times New Roman"/>
          <w:sz w:val="28"/>
          <w:szCs w:val="28"/>
        </w:rPr>
        <w:t>, ne</w:t>
      </w:r>
      <w:r>
        <w:rPr>
          <w:rFonts w:ascii="Times New Roman" w:hAnsi="Times New Roman"/>
          <w:sz w:val="28"/>
          <w:szCs w:val="28"/>
        </w:rPr>
        <w:t xml:space="preserve">relaționate cu cerințele </w:t>
      </w:r>
      <w:r w:rsidR="00D82383">
        <w:rPr>
          <w:rFonts w:ascii="Times New Roman" w:hAnsi="Times New Roman"/>
          <w:sz w:val="28"/>
          <w:szCs w:val="28"/>
        </w:rPr>
        <w:t xml:space="preserve">pieței muncii </w:t>
      </w:r>
      <w:r w:rsidRPr="00A0478E">
        <w:rPr>
          <w:rFonts w:ascii="Times New Roman" w:hAnsi="Times New Roman"/>
          <w:sz w:val="28"/>
          <w:szCs w:val="28"/>
        </w:rPr>
        <w:t>și incapabile de a se adresa familiilor cel</w:t>
      </w:r>
      <w:r>
        <w:rPr>
          <w:rFonts w:ascii="Times New Roman" w:hAnsi="Times New Roman"/>
          <w:sz w:val="28"/>
          <w:szCs w:val="28"/>
        </w:rPr>
        <w:t xml:space="preserve">e mai sărace, sau altor grupuri </w:t>
      </w:r>
      <w:r w:rsidRPr="00A0478E">
        <w:rPr>
          <w:rFonts w:ascii="Times New Roman" w:hAnsi="Times New Roman"/>
          <w:sz w:val="28"/>
          <w:szCs w:val="28"/>
        </w:rPr>
        <w:t>vulnerabile</w:t>
      </w:r>
      <w:r w:rsidR="005C4B28">
        <w:rPr>
          <w:rFonts w:ascii="Times New Roman" w:hAnsi="Times New Roman"/>
          <w:sz w:val="28"/>
          <w:szCs w:val="28"/>
        </w:rPr>
        <w:t>, care dispun</w:t>
      </w:r>
      <w:r w:rsidR="00AD79AE">
        <w:rPr>
          <w:rFonts w:ascii="Times New Roman" w:hAnsi="Times New Roman"/>
          <w:sz w:val="28"/>
          <w:szCs w:val="28"/>
        </w:rPr>
        <w:t xml:space="preserve"> și</w:t>
      </w:r>
      <w:r w:rsidR="005C4B28">
        <w:rPr>
          <w:rFonts w:ascii="Times New Roman" w:hAnsi="Times New Roman"/>
          <w:sz w:val="28"/>
          <w:szCs w:val="28"/>
        </w:rPr>
        <w:t xml:space="preserve"> de o indemnizație lunară pentru îngrijirea copilului relativ mică. </w:t>
      </w:r>
    </w:p>
    <w:p w:rsidR="0074151D" w:rsidRDefault="005C4B28" w:rsidP="00A92C31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Redresarea natalității nu va putea fi realizată decât printr-un ansamblu de măsuri de natură stimulativă: susținerea economică a copilului, a familiei cu copii, prin reglementarea juridică a indemnizațiilor, alocațiilor, reduceri</w:t>
      </w:r>
      <w:r w:rsidR="002E5258">
        <w:rPr>
          <w:rFonts w:ascii="Times New Roman" w:hAnsi="Times New Roman"/>
          <w:sz w:val="28"/>
          <w:szCs w:val="28"/>
        </w:rPr>
        <w:t>lor</w:t>
      </w:r>
      <w:r w:rsidR="00913FEF">
        <w:rPr>
          <w:rFonts w:ascii="Times New Roman" w:hAnsi="Times New Roman"/>
          <w:sz w:val="28"/>
          <w:szCs w:val="28"/>
        </w:rPr>
        <w:t xml:space="preserve"> de taxe, </w:t>
      </w:r>
      <w:r>
        <w:rPr>
          <w:rFonts w:ascii="Times New Roman" w:hAnsi="Times New Roman"/>
          <w:sz w:val="28"/>
          <w:szCs w:val="28"/>
        </w:rPr>
        <w:t>impozite, acces</w:t>
      </w:r>
      <w:r w:rsidR="002E5258">
        <w:rPr>
          <w:rFonts w:ascii="Times New Roman" w:hAnsi="Times New Roman"/>
          <w:sz w:val="28"/>
          <w:szCs w:val="28"/>
        </w:rPr>
        <w:t>ului la creșe, grădinițe și acordarea</w:t>
      </w:r>
      <w:r>
        <w:rPr>
          <w:rFonts w:ascii="Times New Roman" w:hAnsi="Times New Roman"/>
          <w:sz w:val="28"/>
          <w:szCs w:val="28"/>
        </w:rPr>
        <w:t xml:space="preserve"> credite</w:t>
      </w:r>
      <w:r w:rsidR="002E5258">
        <w:rPr>
          <w:rFonts w:ascii="Times New Roman" w:hAnsi="Times New Roman"/>
          <w:sz w:val="28"/>
          <w:szCs w:val="28"/>
        </w:rPr>
        <w:t>lor preferențiale.</w:t>
      </w:r>
    </w:p>
    <w:p w:rsidR="00A1150B" w:rsidRDefault="00A1150B" w:rsidP="00A92C31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674A6" w:rsidRDefault="00A92C31" w:rsidP="00BA30B5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Ținând cont de aceste realități, e</w:t>
      </w:r>
      <w:r w:rsidR="00B674A6" w:rsidRPr="00B674A6">
        <w:rPr>
          <w:rFonts w:ascii="Times New Roman" w:hAnsi="Times New Roman"/>
          <w:sz w:val="28"/>
          <w:szCs w:val="28"/>
        </w:rPr>
        <w:t>laborarea prezentului proiect de lege este condiționat</w:t>
      </w:r>
      <w:r w:rsidR="00E672B6">
        <w:rPr>
          <w:rFonts w:ascii="Times New Roman" w:hAnsi="Times New Roman"/>
          <w:sz w:val="28"/>
          <w:szCs w:val="28"/>
        </w:rPr>
        <w:t>ă</w:t>
      </w:r>
      <w:r w:rsidR="00B674A6" w:rsidRPr="00B674A6">
        <w:rPr>
          <w:rFonts w:ascii="Times New Roman" w:hAnsi="Times New Roman"/>
          <w:sz w:val="28"/>
          <w:szCs w:val="28"/>
        </w:rPr>
        <w:t xml:space="preserve"> de necesitatea perfecționării cadrului juridic aferent plății indemnizației pentru creșterea copilului, </w:t>
      </w:r>
      <w:r w:rsidR="00FE254D">
        <w:rPr>
          <w:rFonts w:ascii="Times New Roman" w:hAnsi="Times New Roman"/>
          <w:sz w:val="28"/>
          <w:szCs w:val="28"/>
        </w:rPr>
        <w:t>reprezentând</w:t>
      </w:r>
      <w:r w:rsidR="00B674A6" w:rsidRPr="00B674A6">
        <w:rPr>
          <w:rFonts w:ascii="Times New Roman" w:hAnsi="Times New Roman"/>
          <w:sz w:val="28"/>
          <w:szCs w:val="28"/>
        </w:rPr>
        <w:t xml:space="preserve"> una din</w:t>
      </w:r>
      <w:r w:rsidR="00FE254D">
        <w:rPr>
          <w:rFonts w:ascii="Times New Roman" w:hAnsi="Times New Roman"/>
          <w:sz w:val="28"/>
          <w:szCs w:val="28"/>
        </w:rPr>
        <w:t>tre</w:t>
      </w:r>
      <w:r w:rsidR="00B674A6" w:rsidRPr="00B674A6">
        <w:rPr>
          <w:rFonts w:ascii="Times New Roman" w:hAnsi="Times New Roman"/>
          <w:sz w:val="28"/>
          <w:szCs w:val="28"/>
        </w:rPr>
        <w:t xml:space="preserve"> prestațiile sociale de care b</w:t>
      </w:r>
      <w:r w:rsidR="008A2C53">
        <w:rPr>
          <w:rFonts w:ascii="Times New Roman" w:hAnsi="Times New Roman"/>
          <w:sz w:val="28"/>
          <w:szCs w:val="28"/>
        </w:rPr>
        <w:t xml:space="preserve">eneficiază persoanele asigurate, </w:t>
      </w:r>
      <w:r w:rsidR="00FE254D">
        <w:rPr>
          <w:rFonts w:ascii="Times New Roman" w:hAnsi="Times New Roman"/>
          <w:sz w:val="28"/>
          <w:szCs w:val="28"/>
        </w:rPr>
        <w:t xml:space="preserve">fiind </w:t>
      </w:r>
      <w:r w:rsidR="00B674A6" w:rsidRPr="00B674A6">
        <w:rPr>
          <w:rFonts w:ascii="Times New Roman" w:hAnsi="Times New Roman"/>
          <w:sz w:val="28"/>
          <w:szCs w:val="28"/>
        </w:rPr>
        <w:t>regleme</w:t>
      </w:r>
      <w:r w:rsidR="00175AD5">
        <w:rPr>
          <w:rFonts w:ascii="Times New Roman" w:hAnsi="Times New Roman"/>
          <w:sz w:val="28"/>
          <w:szCs w:val="28"/>
        </w:rPr>
        <w:t xml:space="preserve">ntată de </w:t>
      </w:r>
      <w:r w:rsidR="008A2C53">
        <w:rPr>
          <w:rFonts w:ascii="Times New Roman" w:hAnsi="Times New Roman"/>
          <w:sz w:val="28"/>
          <w:szCs w:val="28"/>
        </w:rPr>
        <w:t xml:space="preserve">Legea nr. 289 </w:t>
      </w:r>
      <w:r w:rsidR="00B674A6" w:rsidRPr="00B674A6">
        <w:rPr>
          <w:rFonts w:ascii="Times New Roman" w:hAnsi="Times New Roman"/>
          <w:sz w:val="28"/>
          <w:szCs w:val="28"/>
        </w:rPr>
        <w:t>din 22 iulie 2004 privind indemnizațiile pentru incapacitatea temporară de muncă și alte prestații de asigurări sociale.</w:t>
      </w:r>
    </w:p>
    <w:p w:rsidR="0063135F" w:rsidRDefault="005941A1" w:rsidP="00B674A6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În baza</w:t>
      </w:r>
      <w:r w:rsidR="0063135F">
        <w:rPr>
          <w:rFonts w:ascii="Times New Roman" w:hAnsi="Times New Roman"/>
          <w:sz w:val="28"/>
          <w:szCs w:val="28"/>
        </w:rPr>
        <w:t xml:space="preserve"> datelor statistice prezentate de către Biroul Național de Statistică pentru anul 2019, în Republica Moldova se nasc din ce în ce mai puțini copii, și anume</w:t>
      </w:r>
      <w:r w:rsidR="00BC42DD">
        <w:rPr>
          <w:rFonts w:ascii="Times New Roman" w:hAnsi="Times New Roman"/>
          <w:sz w:val="28"/>
          <w:szCs w:val="28"/>
        </w:rPr>
        <w:t xml:space="preserve"> în 2019</w:t>
      </w:r>
      <w:r w:rsidR="00045CAB">
        <w:rPr>
          <w:rFonts w:ascii="Times New Roman" w:hAnsi="Times New Roman"/>
          <w:sz w:val="28"/>
          <w:szCs w:val="28"/>
        </w:rPr>
        <w:t xml:space="preserve"> au apărut pe lume 32 </w:t>
      </w:r>
      <w:r w:rsidR="0063135F">
        <w:rPr>
          <w:rFonts w:ascii="Times New Roman" w:hAnsi="Times New Roman"/>
          <w:sz w:val="28"/>
          <w:szCs w:val="28"/>
        </w:rPr>
        <w:t>mii de bebeluși, cu 7,8% la sută mai puțini decâ</w:t>
      </w:r>
      <w:r w:rsidR="00101E09">
        <w:rPr>
          <w:rFonts w:ascii="Times New Roman" w:hAnsi="Times New Roman"/>
          <w:sz w:val="28"/>
          <w:szCs w:val="28"/>
        </w:rPr>
        <w:t>t în 2018. Rata natalității fiind</w:t>
      </w:r>
      <w:r w:rsidR="0063135F">
        <w:rPr>
          <w:rFonts w:ascii="Times New Roman" w:hAnsi="Times New Roman"/>
          <w:sz w:val="28"/>
          <w:szCs w:val="28"/>
        </w:rPr>
        <w:t xml:space="preserve"> cea mai mică din ultimii cinci ani. </w:t>
      </w:r>
    </w:p>
    <w:p w:rsidR="005A0D47" w:rsidRPr="005A0D47" w:rsidRDefault="005941A1" w:rsidP="005A0D47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3135F">
        <w:rPr>
          <w:rFonts w:ascii="Times New Roman" w:hAnsi="Times New Roman"/>
          <w:sz w:val="28"/>
          <w:szCs w:val="28"/>
        </w:rPr>
        <w:t xml:space="preserve">Conform </w:t>
      </w:r>
      <w:r>
        <w:rPr>
          <w:rFonts w:ascii="Times New Roman" w:hAnsi="Times New Roman"/>
          <w:sz w:val="28"/>
          <w:szCs w:val="28"/>
        </w:rPr>
        <w:t xml:space="preserve">informațiilor privind </w:t>
      </w:r>
      <w:r w:rsidR="004D5498" w:rsidRPr="00980CF2">
        <w:rPr>
          <w:rFonts w:ascii="Times New Roman" w:hAnsi="Times New Roman"/>
          <w:i/>
          <w:sz w:val="28"/>
          <w:szCs w:val="28"/>
        </w:rPr>
        <w:t>"S</w:t>
      </w:r>
      <w:r w:rsidRPr="00980CF2">
        <w:rPr>
          <w:rFonts w:ascii="Times New Roman" w:hAnsi="Times New Roman"/>
          <w:i/>
          <w:sz w:val="28"/>
          <w:szCs w:val="28"/>
        </w:rPr>
        <w:t>ituaţia copiilor în Republica Moldova în anul 2019</w:t>
      </w:r>
      <w:r w:rsidR="004D5498" w:rsidRPr="00980CF2">
        <w:rPr>
          <w:rFonts w:ascii="Times New Roman" w:hAnsi="Times New Roman"/>
          <w:i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,</w:t>
      </w:r>
      <w:r w:rsidR="005A0D47">
        <w:rPr>
          <w:rFonts w:ascii="Times New Roman" w:hAnsi="Times New Roman"/>
          <w:sz w:val="28"/>
          <w:szCs w:val="28"/>
        </w:rPr>
        <w:t xml:space="preserve">  p</w:t>
      </w:r>
      <w:r w:rsidR="005A0D47" w:rsidRPr="005A0D47">
        <w:rPr>
          <w:rFonts w:ascii="Times New Roman" w:hAnsi="Times New Roman"/>
          <w:sz w:val="28"/>
          <w:szCs w:val="28"/>
        </w:rPr>
        <w:t>e parcursul anului 2019, numărul beneficiarilor (mame, tați și alte persoane) de indemnizații unice la nașterea și pentru creșterea copilului, a constituit 85 mii benef</w:t>
      </w:r>
      <w:r w:rsidR="005A0D47">
        <w:rPr>
          <w:rFonts w:ascii="Times New Roman" w:hAnsi="Times New Roman"/>
          <w:sz w:val="28"/>
          <w:szCs w:val="28"/>
        </w:rPr>
        <w:t>iciari</w:t>
      </w:r>
      <w:r w:rsidR="005A0D47" w:rsidRPr="005A0D47">
        <w:rPr>
          <w:rFonts w:ascii="Times New Roman" w:hAnsi="Times New Roman"/>
          <w:sz w:val="28"/>
          <w:szCs w:val="28"/>
        </w:rPr>
        <w:t xml:space="preserve">, inclusiv 46,9 mii persoane asigurate și 38,1 mii persoane neasigurate. Numărul copiilor pentru care au fost oferite aceste indemnizații a fost de 88,6 mii copii. </w:t>
      </w:r>
    </w:p>
    <w:p w:rsidR="005A0D47" w:rsidRDefault="005A0D47" w:rsidP="005A0D47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0D47">
        <w:rPr>
          <w:rFonts w:ascii="Times New Roman" w:hAnsi="Times New Roman"/>
          <w:sz w:val="28"/>
          <w:szCs w:val="28"/>
        </w:rPr>
        <w:t>Începînd cu 1 ianuarie 2019, mărimea</w:t>
      </w:r>
      <w:r>
        <w:rPr>
          <w:rFonts w:ascii="Times New Roman" w:hAnsi="Times New Roman"/>
          <w:sz w:val="28"/>
          <w:szCs w:val="28"/>
        </w:rPr>
        <w:t xml:space="preserve"> medie a </w:t>
      </w:r>
      <w:r w:rsidRPr="005A0D47">
        <w:rPr>
          <w:rFonts w:ascii="Times New Roman" w:hAnsi="Times New Roman"/>
          <w:sz w:val="28"/>
          <w:szCs w:val="28"/>
        </w:rPr>
        <w:t>indemnizaţiei lunare pentru persoanele asigurate, acordată pentru îngrijirea copilului până la împlinirea vârstei de 3 ani, aceasta a constituit 1846,5 lei, faţă de 696,4 lei în cazul persoanelor neasigurate, acordată pentru îngrijirea copilului până la împlinirea vârstei de 2 ani. În anul 2019, din cele 46,9 mii persoane asigurate care au beneficiat de această indemnizaţie, 39,4 mii persoane au fost mame, 7,1 mii persoane - tați și 0,3 mii alte persoane. În cazul persoanelor neasigurate, din cei 38,1 mii beneficiari, 37,8 mii beneficiari au fost mame, 206 persoane - tați și 25 – alte persoane.</w:t>
      </w:r>
      <w:r w:rsidR="00936D9F">
        <w:rPr>
          <w:rFonts w:ascii="Times New Roman" w:hAnsi="Times New Roman"/>
          <w:sz w:val="28"/>
          <w:szCs w:val="28"/>
        </w:rPr>
        <w:t xml:space="preserve"> </w:t>
      </w:r>
    </w:p>
    <w:p w:rsidR="00614223" w:rsidRPr="00F417DB" w:rsidRDefault="005A0D47" w:rsidP="00614223">
      <w:pPr>
        <w:spacing w:after="0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Dacă să ne referim </w:t>
      </w:r>
      <w:r w:rsidRPr="005A0D47">
        <w:rPr>
          <w:rFonts w:ascii="Times New Roman" w:hAnsi="Times New Roman"/>
          <w:sz w:val="28"/>
          <w:szCs w:val="28"/>
        </w:rPr>
        <w:t xml:space="preserve">la </w:t>
      </w:r>
      <w:r w:rsidR="005C4494" w:rsidRPr="005A0D47">
        <w:rPr>
          <w:rFonts w:ascii="Times New Roman" w:hAnsi="Times New Roman"/>
          <w:sz w:val="28"/>
          <w:szCs w:val="28"/>
        </w:rPr>
        <w:t>indemnizația lunară pentru îngrijirea copilul</w:t>
      </w:r>
      <w:r w:rsidRPr="005A0D47">
        <w:rPr>
          <w:rFonts w:ascii="Times New Roman" w:hAnsi="Times New Roman"/>
          <w:sz w:val="28"/>
          <w:szCs w:val="28"/>
        </w:rPr>
        <w:t xml:space="preserve">ui </w:t>
      </w:r>
      <w:r>
        <w:rPr>
          <w:rFonts w:ascii="Times New Roman" w:hAnsi="Times New Roman"/>
          <w:sz w:val="28"/>
          <w:szCs w:val="28"/>
        </w:rPr>
        <w:t xml:space="preserve">care trebuie să </w:t>
      </w:r>
      <w:r w:rsidRPr="005A0D47">
        <w:rPr>
          <w:rFonts w:ascii="Times New Roman" w:hAnsi="Times New Roman"/>
          <w:sz w:val="28"/>
          <w:szCs w:val="28"/>
        </w:rPr>
        <w:t xml:space="preserve">acopere </w:t>
      </w:r>
      <w:r w:rsidR="005C4494" w:rsidRPr="005A0D47">
        <w:rPr>
          <w:rFonts w:ascii="Times New Roman" w:hAnsi="Times New Roman"/>
          <w:sz w:val="28"/>
          <w:szCs w:val="28"/>
        </w:rPr>
        <w:t>minimul de existenţă, stabilit</w:t>
      </w:r>
      <w:r w:rsidR="005C4494" w:rsidRPr="005C4494">
        <w:rPr>
          <w:rFonts w:ascii="Times New Roman" w:hAnsi="Times New Roman"/>
          <w:sz w:val="28"/>
          <w:szCs w:val="28"/>
        </w:rPr>
        <w:t xml:space="preserve"> pentru copiii</w:t>
      </w:r>
      <w:r w:rsidR="0061422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atunci </w:t>
      </w:r>
      <w:r w:rsidR="00614223">
        <w:rPr>
          <w:rFonts w:ascii="Times New Roman" w:hAnsi="Times New Roman"/>
          <w:sz w:val="28"/>
          <w:szCs w:val="28"/>
        </w:rPr>
        <w:t>s</w:t>
      </w:r>
      <w:r w:rsidR="00614223" w:rsidRPr="00B674A6">
        <w:rPr>
          <w:rFonts w:ascii="Times New Roman" w:hAnsi="Times New Roman"/>
          <w:sz w:val="28"/>
          <w:szCs w:val="28"/>
        </w:rPr>
        <w:t>ituația curentă dezavant</w:t>
      </w:r>
      <w:r w:rsidR="00614223">
        <w:rPr>
          <w:rFonts w:ascii="Times New Roman" w:hAnsi="Times New Roman"/>
          <w:sz w:val="28"/>
          <w:szCs w:val="28"/>
        </w:rPr>
        <w:t xml:space="preserve">ajează foarte mult </w:t>
      </w:r>
      <w:r>
        <w:rPr>
          <w:rFonts w:ascii="Times New Roman" w:hAnsi="Times New Roman"/>
          <w:sz w:val="28"/>
          <w:szCs w:val="28"/>
        </w:rPr>
        <w:t>beneficiarii</w:t>
      </w:r>
      <w:r w:rsidR="00614223" w:rsidRPr="00B674A6">
        <w:rPr>
          <w:rFonts w:ascii="Times New Roman" w:hAnsi="Times New Roman"/>
          <w:sz w:val="28"/>
          <w:szCs w:val="28"/>
        </w:rPr>
        <w:t xml:space="preserve">, deoarece anual, </w:t>
      </w:r>
      <w:r w:rsidR="00614223" w:rsidRPr="006D4944">
        <w:rPr>
          <w:rFonts w:ascii="Times New Roman" w:hAnsi="Times New Roman"/>
          <w:sz w:val="28"/>
          <w:szCs w:val="28"/>
          <w:highlight w:val="yellow"/>
        </w:rPr>
        <w:t>puterea de cumpărare a indemnizației este redusă de creșterea ratei inflației.</w:t>
      </w:r>
    </w:p>
    <w:p w:rsidR="0086450B" w:rsidRDefault="003475EC" w:rsidP="0086450B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În acest sens, c</w:t>
      </w:r>
      <w:r w:rsidR="00241944">
        <w:rPr>
          <w:rFonts w:ascii="Times New Roman" w:hAnsi="Times New Roman"/>
          <w:sz w:val="28"/>
          <w:szCs w:val="28"/>
        </w:rPr>
        <w:t xml:space="preserve">alculele efectuate ne demonstrează </w:t>
      </w:r>
      <w:r w:rsidR="00007B20">
        <w:rPr>
          <w:rFonts w:ascii="Times New Roman" w:hAnsi="Times New Roman"/>
          <w:sz w:val="28"/>
          <w:szCs w:val="28"/>
        </w:rPr>
        <w:t>că o familie primește mai puțin</w:t>
      </w:r>
      <w:r w:rsidR="00EC6FD9">
        <w:rPr>
          <w:rFonts w:ascii="Times New Roman" w:hAnsi="Times New Roman"/>
          <w:sz w:val="28"/>
          <w:szCs w:val="28"/>
        </w:rPr>
        <w:t xml:space="preserve"> </w:t>
      </w:r>
      <w:r w:rsidR="00361C06">
        <w:rPr>
          <w:rFonts w:ascii="Times New Roman" w:hAnsi="Times New Roman"/>
          <w:sz w:val="28"/>
          <w:szCs w:val="28"/>
        </w:rPr>
        <w:t xml:space="preserve">din cauza inflației, în mediu, </w:t>
      </w:r>
      <w:r w:rsidR="007463D7">
        <w:rPr>
          <w:rFonts w:ascii="Times New Roman" w:hAnsi="Times New Roman"/>
          <w:sz w:val="28"/>
          <w:szCs w:val="28"/>
        </w:rPr>
        <w:t xml:space="preserve">cu aproximativ </w:t>
      </w:r>
      <w:r w:rsidR="00EC6FD9">
        <w:rPr>
          <w:rFonts w:ascii="Times New Roman" w:hAnsi="Times New Roman"/>
          <w:sz w:val="28"/>
          <w:szCs w:val="28"/>
        </w:rPr>
        <w:t xml:space="preserve">3000 MDL </w:t>
      </w:r>
      <w:r w:rsidR="007463D7">
        <w:rPr>
          <w:rFonts w:ascii="Times New Roman" w:hAnsi="Times New Roman"/>
          <w:sz w:val="28"/>
          <w:szCs w:val="28"/>
        </w:rPr>
        <w:t xml:space="preserve">pentru </w:t>
      </w:r>
      <w:r w:rsidR="00614223" w:rsidRPr="00B674A6">
        <w:rPr>
          <w:rFonts w:ascii="Times New Roman" w:hAnsi="Times New Roman"/>
          <w:sz w:val="28"/>
          <w:szCs w:val="28"/>
        </w:rPr>
        <w:t xml:space="preserve">perioada concediului de îngrijire a </w:t>
      </w:r>
      <w:r w:rsidR="00926D66">
        <w:rPr>
          <w:rFonts w:ascii="Times New Roman" w:hAnsi="Times New Roman"/>
          <w:sz w:val="28"/>
          <w:szCs w:val="28"/>
        </w:rPr>
        <w:t xml:space="preserve">copilului. </w:t>
      </w:r>
    </w:p>
    <w:p w:rsidR="00CD389A" w:rsidRDefault="00E410B0" w:rsidP="0086450B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Astfel, o femeie care, începând cu anul 2017 se află în concediu</w:t>
      </w:r>
      <w:r w:rsidR="00614223" w:rsidRPr="00B674A6">
        <w:rPr>
          <w:rFonts w:ascii="Times New Roman" w:hAnsi="Times New Roman"/>
          <w:sz w:val="28"/>
          <w:szCs w:val="28"/>
        </w:rPr>
        <w:t xml:space="preserve"> de îngrijire a copilului</w:t>
      </w:r>
      <w:r w:rsidR="00614223">
        <w:rPr>
          <w:rFonts w:ascii="Times New Roman" w:hAnsi="Times New Roman"/>
          <w:sz w:val="28"/>
          <w:szCs w:val="28"/>
        </w:rPr>
        <w:t>,</w:t>
      </w:r>
      <w:r w:rsidR="00614223" w:rsidRPr="00B674A6">
        <w:rPr>
          <w:rFonts w:ascii="Times New Roman" w:hAnsi="Times New Roman"/>
          <w:sz w:val="28"/>
          <w:szCs w:val="28"/>
        </w:rPr>
        <w:t xml:space="preserve"> a pierdut de-a lun</w:t>
      </w:r>
      <w:r w:rsidR="00614223">
        <w:rPr>
          <w:rFonts w:ascii="Times New Roman" w:hAnsi="Times New Roman"/>
          <w:sz w:val="28"/>
          <w:szCs w:val="28"/>
        </w:rPr>
        <w:t xml:space="preserve">gul acestor 3 ani aproximativ </w:t>
      </w:r>
      <w:r w:rsidR="00614223" w:rsidRPr="00B674A6">
        <w:rPr>
          <w:rFonts w:ascii="Times New Roman" w:hAnsi="Times New Roman"/>
          <w:sz w:val="28"/>
          <w:szCs w:val="28"/>
        </w:rPr>
        <w:t xml:space="preserve">2780,66 MDL din cauza ratei inflației. </w:t>
      </w:r>
    </w:p>
    <w:p w:rsidR="00614223" w:rsidRPr="00596804" w:rsidRDefault="00614223" w:rsidP="00596804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74A6">
        <w:rPr>
          <w:rFonts w:ascii="Times New Roman" w:hAnsi="Times New Roman"/>
          <w:sz w:val="28"/>
          <w:szCs w:val="28"/>
        </w:rPr>
        <w:t>În cazul în</w:t>
      </w:r>
      <w:r w:rsidR="00CD4EB1">
        <w:rPr>
          <w:rFonts w:ascii="Times New Roman" w:hAnsi="Times New Roman"/>
          <w:sz w:val="28"/>
          <w:szCs w:val="28"/>
        </w:rPr>
        <w:t xml:space="preserve"> care </w:t>
      </w:r>
      <w:r w:rsidRPr="00B674A6">
        <w:rPr>
          <w:rFonts w:ascii="Times New Roman" w:hAnsi="Times New Roman"/>
          <w:sz w:val="28"/>
          <w:szCs w:val="28"/>
        </w:rPr>
        <w:t>bărbat</w:t>
      </w:r>
      <w:r w:rsidR="00CD4EB1">
        <w:rPr>
          <w:rFonts w:ascii="Times New Roman" w:hAnsi="Times New Roman"/>
          <w:sz w:val="28"/>
          <w:szCs w:val="28"/>
        </w:rPr>
        <w:t>ul</w:t>
      </w:r>
      <w:r w:rsidRPr="00B674A6">
        <w:rPr>
          <w:rFonts w:ascii="Times New Roman" w:hAnsi="Times New Roman"/>
          <w:sz w:val="28"/>
          <w:szCs w:val="28"/>
        </w:rPr>
        <w:t xml:space="preserve"> </w:t>
      </w:r>
      <w:r w:rsidR="00131495">
        <w:rPr>
          <w:rFonts w:ascii="Times New Roman" w:hAnsi="Times New Roman"/>
          <w:sz w:val="28"/>
          <w:szCs w:val="28"/>
        </w:rPr>
        <w:t>este beneficiar al</w:t>
      </w:r>
      <w:r w:rsidRPr="00B674A6">
        <w:rPr>
          <w:rFonts w:ascii="Times New Roman" w:hAnsi="Times New Roman"/>
          <w:sz w:val="28"/>
          <w:szCs w:val="28"/>
        </w:rPr>
        <w:t xml:space="preserve"> concediu</w:t>
      </w:r>
      <w:r w:rsidR="00131495">
        <w:rPr>
          <w:rFonts w:ascii="Times New Roman" w:hAnsi="Times New Roman"/>
          <w:sz w:val="28"/>
          <w:szCs w:val="28"/>
        </w:rPr>
        <w:t>lui</w:t>
      </w:r>
      <w:r w:rsidRPr="00B674A6">
        <w:rPr>
          <w:rFonts w:ascii="Times New Roman" w:hAnsi="Times New Roman"/>
          <w:sz w:val="28"/>
          <w:szCs w:val="28"/>
        </w:rPr>
        <w:t xml:space="preserve"> de îngrijire a copilului, pierderile sunt de </w:t>
      </w:r>
      <w:r>
        <w:rPr>
          <w:rFonts w:ascii="Times New Roman" w:hAnsi="Times New Roman"/>
          <w:sz w:val="28"/>
          <w:szCs w:val="28"/>
        </w:rPr>
        <w:t xml:space="preserve">aproximativ </w:t>
      </w:r>
      <w:r w:rsidR="00596804">
        <w:rPr>
          <w:rFonts w:ascii="Times New Roman" w:hAnsi="Times New Roman"/>
          <w:sz w:val="28"/>
          <w:szCs w:val="28"/>
        </w:rPr>
        <w:t>3380 MDL.</w:t>
      </w:r>
    </w:p>
    <w:p w:rsidR="006A5848" w:rsidRDefault="008B3AE7" w:rsidP="002427C8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BB0FF5" w:rsidRPr="00BB0FF5">
        <w:rPr>
          <w:rFonts w:ascii="Times New Roman" w:hAnsi="Times New Roman"/>
          <w:b/>
          <w:sz w:val="28"/>
          <w:szCs w:val="28"/>
        </w:rPr>
        <w:t>Principalele prevederi ale proiectului și evidențierea elementelor noi</w:t>
      </w:r>
      <w:r w:rsidR="00BB0FF5">
        <w:rPr>
          <w:rFonts w:ascii="Times New Roman" w:hAnsi="Times New Roman"/>
          <w:sz w:val="28"/>
          <w:szCs w:val="28"/>
        </w:rPr>
        <w:t xml:space="preserve">. </w:t>
      </w:r>
      <w:r w:rsidR="00A80B02">
        <w:rPr>
          <w:rFonts w:ascii="Times New Roman" w:hAnsi="Times New Roman"/>
          <w:sz w:val="28"/>
          <w:szCs w:val="28"/>
        </w:rPr>
        <w:t xml:space="preserve">Scopul de bază al proiectului de lege vizează perfecționarea prevederilor legale referitoare la </w:t>
      </w:r>
      <w:r w:rsidR="002427C8" w:rsidRPr="002427C8">
        <w:rPr>
          <w:rFonts w:ascii="Times New Roman" w:hAnsi="Times New Roman"/>
          <w:sz w:val="28"/>
          <w:szCs w:val="28"/>
        </w:rPr>
        <w:t>prestațiile sociale de care beneficiază persoanele asigurate</w:t>
      </w:r>
      <w:r w:rsidR="002427C8">
        <w:rPr>
          <w:rFonts w:ascii="Times New Roman" w:hAnsi="Times New Roman"/>
          <w:sz w:val="28"/>
          <w:szCs w:val="28"/>
        </w:rPr>
        <w:t xml:space="preserve">, </w:t>
      </w:r>
      <w:r w:rsidR="005849C6">
        <w:rPr>
          <w:rFonts w:ascii="Times New Roman" w:hAnsi="Times New Roman"/>
          <w:sz w:val="28"/>
          <w:szCs w:val="28"/>
        </w:rPr>
        <w:t>prin</w:t>
      </w:r>
      <w:r w:rsidR="00083B2D">
        <w:rPr>
          <w:rFonts w:ascii="Times New Roman" w:hAnsi="Times New Roman"/>
          <w:sz w:val="28"/>
          <w:szCs w:val="28"/>
        </w:rPr>
        <w:t xml:space="preserve"> </w:t>
      </w:r>
      <w:r w:rsidR="002427C8">
        <w:rPr>
          <w:rFonts w:ascii="Times New Roman" w:hAnsi="Times New Roman"/>
          <w:sz w:val="28"/>
          <w:szCs w:val="28"/>
        </w:rPr>
        <w:t>reglementarea indexării anuale</w:t>
      </w:r>
      <w:r w:rsidR="00023AC0">
        <w:rPr>
          <w:rFonts w:ascii="Times New Roman" w:hAnsi="Times New Roman"/>
          <w:sz w:val="28"/>
          <w:szCs w:val="28"/>
        </w:rPr>
        <w:t>, la 1 aprilie,</w:t>
      </w:r>
      <w:r w:rsidR="00750DF0">
        <w:rPr>
          <w:rFonts w:ascii="Times New Roman" w:hAnsi="Times New Roman"/>
          <w:sz w:val="28"/>
          <w:szCs w:val="28"/>
        </w:rPr>
        <w:t xml:space="preserve"> a indemnizației lunare pentru îngrijirea copilului, raportată la </w:t>
      </w:r>
      <w:r w:rsidR="00750DF0" w:rsidRPr="00B674A6">
        <w:rPr>
          <w:rFonts w:ascii="Times New Roman" w:hAnsi="Times New Roman"/>
          <w:sz w:val="28"/>
          <w:szCs w:val="28"/>
        </w:rPr>
        <w:t xml:space="preserve">rata </w:t>
      </w:r>
      <w:r w:rsidR="00083B2D">
        <w:rPr>
          <w:rFonts w:ascii="Times New Roman" w:hAnsi="Times New Roman"/>
          <w:sz w:val="28"/>
          <w:szCs w:val="28"/>
        </w:rPr>
        <w:t xml:space="preserve">anuală a </w:t>
      </w:r>
      <w:r w:rsidR="00750DF0" w:rsidRPr="00B674A6">
        <w:rPr>
          <w:rFonts w:ascii="Times New Roman" w:hAnsi="Times New Roman"/>
          <w:sz w:val="28"/>
          <w:szCs w:val="28"/>
        </w:rPr>
        <w:t>inflației</w:t>
      </w:r>
      <w:r w:rsidR="00750DF0">
        <w:rPr>
          <w:rFonts w:ascii="Times New Roman" w:hAnsi="Times New Roman"/>
          <w:sz w:val="28"/>
          <w:szCs w:val="28"/>
        </w:rPr>
        <w:t>.</w:t>
      </w:r>
      <w:r w:rsidR="00682BD3">
        <w:rPr>
          <w:rFonts w:ascii="Times New Roman" w:hAnsi="Times New Roman"/>
          <w:sz w:val="28"/>
          <w:szCs w:val="28"/>
        </w:rPr>
        <w:t xml:space="preserve"> </w:t>
      </w:r>
    </w:p>
    <w:p w:rsidR="00004BCB" w:rsidRDefault="00004BCB" w:rsidP="00004BCB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Bazându-ne pe prevederile Legii</w:t>
      </w:r>
      <w:r w:rsidRPr="001215B2">
        <w:rPr>
          <w:rFonts w:ascii="Times New Roman" w:hAnsi="Times New Roman"/>
          <w:sz w:val="28"/>
          <w:szCs w:val="28"/>
        </w:rPr>
        <w:t xml:space="preserve"> nr. 289 din 22 iulie 2004 privind indemnizațiile pentru incapacitatea temporară de muncă și alte prestații de asigurări sociale</w:t>
      </w:r>
      <w:r>
        <w:rPr>
          <w:rFonts w:ascii="Times New Roman" w:hAnsi="Times New Roman"/>
          <w:sz w:val="28"/>
          <w:szCs w:val="28"/>
        </w:rPr>
        <w:t xml:space="preserve">, modificările legislative propuse se referă la indexarea indemnizației lunare pentru îngrijirea copilului doar pentru persoanele asigurate. </w:t>
      </w:r>
    </w:p>
    <w:p w:rsidR="00004BCB" w:rsidRDefault="00004BCB" w:rsidP="00004BCB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Cu regret, proiectul de lege nu acoperă indexarea indemnizației lunare pentru îngrijirea copilului pentru persoanele neasigurate, din aceste considerente se impune necesitatea </w:t>
      </w:r>
      <w:r w:rsidR="00B570F6">
        <w:rPr>
          <w:rFonts w:ascii="Times New Roman" w:hAnsi="Times New Roman"/>
          <w:sz w:val="28"/>
          <w:szCs w:val="28"/>
        </w:rPr>
        <w:t xml:space="preserve">elaborării de către Guvern a unui mecanism juridic </w:t>
      </w:r>
      <w:r w:rsidR="00B34145">
        <w:rPr>
          <w:rFonts w:ascii="Times New Roman" w:hAnsi="Times New Roman"/>
          <w:sz w:val="28"/>
          <w:szCs w:val="28"/>
        </w:rPr>
        <w:t>spre ajustarea cadrului normativ vizat.</w:t>
      </w:r>
    </w:p>
    <w:p w:rsidR="001B0A1D" w:rsidRDefault="00682BD3" w:rsidP="005D55BD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Astfel, în vederea respectării legislației privind modalitățile de achitare a indemnizației lunare pentru îngrijirea copilului</w:t>
      </w:r>
      <w:r w:rsidR="00594457">
        <w:rPr>
          <w:rFonts w:ascii="Times New Roman" w:hAnsi="Times New Roman"/>
          <w:sz w:val="28"/>
          <w:szCs w:val="28"/>
        </w:rPr>
        <w:t xml:space="preserve"> persoanelor asigurate, indexarea </w:t>
      </w:r>
      <w:r w:rsidR="00004BCB">
        <w:rPr>
          <w:rFonts w:ascii="Times New Roman" w:hAnsi="Times New Roman"/>
          <w:sz w:val="28"/>
          <w:szCs w:val="28"/>
        </w:rPr>
        <w:t>va fi efectuată și achitată integral de la bugetul asigurărilor sociale de stat.</w:t>
      </w:r>
    </w:p>
    <w:p w:rsidR="009C7E87" w:rsidRPr="009A6D18" w:rsidRDefault="00C65CC4" w:rsidP="009A6D18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Pentru a corespunde recomandărilor organismelor internaționale privind metodologia de măsurare a evoluției de ansamblu a prețurilor mărfurilor cumpărate și a tarifelor serviciilor utilizate de către populație, c</w:t>
      </w:r>
      <w:r w:rsidRPr="00C65CC4">
        <w:rPr>
          <w:rFonts w:ascii="Times New Roman" w:hAnsi="Times New Roman"/>
          <w:sz w:val="28"/>
          <w:szCs w:val="28"/>
        </w:rPr>
        <w:t xml:space="preserve">oeficientul de indexare </w:t>
      </w:r>
      <w:r>
        <w:rPr>
          <w:rFonts w:ascii="Times New Roman" w:hAnsi="Times New Roman"/>
          <w:sz w:val="28"/>
          <w:szCs w:val="28"/>
        </w:rPr>
        <w:t xml:space="preserve">a </w:t>
      </w:r>
      <w:r w:rsidRPr="00C65CC4">
        <w:rPr>
          <w:rFonts w:ascii="Times New Roman" w:hAnsi="Times New Roman"/>
          <w:sz w:val="28"/>
          <w:szCs w:val="28"/>
        </w:rPr>
        <w:t>indemnizației lun</w:t>
      </w:r>
      <w:r>
        <w:rPr>
          <w:rFonts w:ascii="Times New Roman" w:hAnsi="Times New Roman"/>
          <w:sz w:val="28"/>
          <w:szCs w:val="28"/>
        </w:rPr>
        <w:t>are pentru îngrijirea copilului va constitui</w:t>
      </w:r>
      <w:r w:rsidRPr="00C65CC4">
        <w:rPr>
          <w:rFonts w:ascii="Times New Roman" w:hAnsi="Times New Roman"/>
          <w:sz w:val="28"/>
          <w:szCs w:val="28"/>
        </w:rPr>
        <w:t xml:space="preserve"> creșterea anuală a indicelui prețurilor de consum pentru anul precedent, determin</w:t>
      </w:r>
      <w:r>
        <w:rPr>
          <w:rFonts w:ascii="Times New Roman" w:hAnsi="Times New Roman"/>
          <w:sz w:val="28"/>
          <w:szCs w:val="28"/>
        </w:rPr>
        <w:t>ate în modul stabilit de Guvern</w:t>
      </w:r>
      <w:r w:rsidRPr="00C65CC4">
        <w:rPr>
          <w:rFonts w:ascii="Times New Roman" w:hAnsi="Times New Roman"/>
          <w:sz w:val="28"/>
          <w:szCs w:val="28"/>
        </w:rPr>
        <w:t>.</w:t>
      </w:r>
    </w:p>
    <w:p w:rsidR="002F7174" w:rsidRDefault="00BB0FF5" w:rsidP="002F7174">
      <w:p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4. </w:t>
      </w:r>
      <w:r w:rsidR="00C176F9">
        <w:rPr>
          <w:rFonts w:ascii="Times New Roman" w:hAnsi="Times New Roman"/>
          <w:b/>
          <w:sz w:val="28"/>
          <w:szCs w:val="28"/>
        </w:rPr>
        <w:t>Fund</w:t>
      </w:r>
      <w:r w:rsidR="005D55BD">
        <w:rPr>
          <w:rFonts w:ascii="Times New Roman" w:hAnsi="Times New Roman"/>
          <w:b/>
          <w:sz w:val="28"/>
          <w:szCs w:val="28"/>
        </w:rPr>
        <w:t xml:space="preserve">amentarea economico-financiară. </w:t>
      </w:r>
      <w:r w:rsidR="00E3217F">
        <w:rPr>
          <w:rFonts w:ascii="Times New Roman" w:hAnsi="Times New Roman"/>
          <w:sz w:val="28"/>
          <w:szCs w:val="28"/>
        </w:rPr>
        <w:t>Pentru anul 2021,</w:t>
      </w:r>
      <w:r w:rsidR="0024391E" w:rsidRPr="0024391E">
        <w:rPr>
          <w:rFonts w:eastAsia="Times New Roman" w:cs="Times New Roman"/>
          <w:sz w:val="28"/>
          <w:szCs w:val="28"/>
          <w:lang w:val="ro-MD" w:eastAsia="ru-RU"/>
        </w:rPr>
        <w:t xml:space="preserve"> </w:t>
      </w:r>
      <w:r w:rsidR="0024391E" w:rsidRPr="0024391E">
        <w:rPr>
          <w:rFonts w:ascii="Times New Roman" w:hAnsi="Times New Roman"/>
          <w:sz w:val="28"/>
          <w:szCs w:val="28"/>
          <w:lang w:val="ro-MD"/>
        </w:rPr>
        <w:t>argumentară financiară exactă este imposibilă în condițiile în care nu putem</w:t>
      </w:r>
      <w:r w:rsidR="0024391E">
        <w:rPr>
          <w:rFonts w:ascii="Times New Roman" w:hAnsi="Times New Roman"/>
          <w:sz w:val="28"/>
          <w:szCs w:val="28"/>
          <w:lang w:val="ro-MD"/>
        </w:rPr>
        <w:t xml:space="preserve"> cunoaste</w:t>
      </w:r>
      <w:r w:rsidR="00E3217F">
        <w:rPr>
          <w:rFonts w:ascii="Times New Roman" w:hAnsi="Times New Roman"/>
          <w:sz w:val="28"/>
          <w:szCs w:val="28"/>
        </w:rPr>
        <w:t xml:space="preserve"> </w:t>
      </w:r>
      <w:r w:rsidR="0024391E">
        <w:rPr>
          <w:rFonts w:ascii="Times New Roman" w:hAnsi="Times New Roman"/>
          <w:sz w:val="28"/>
          <w:szCs w:val="28"/>
        </w:rPr>
        <w:t>numarul de copii care urmeaz</w:t>
      </w:r>
      <w:r w:rsidR="00DE2C7D">
        <w:rPr>
          <w:rFonts w:ascii="Times New Roman" w:hAnsi="Times New Roman"/>
          <w:sz w:val="28"/>
          <w:szCs w:val="28"/>
        </w:rPr>
        <w:t>ă să se nască până</w:t>
      </w:r>
      <w:r w:rsidR="0024391E">
        <w:rPr>
          <w:rFonts w:ascii="Times New Roman" w:hAnsi="Times New Roman"/>
          <w:sz w:val="28"/>
          <w:szCs w:val="28"/>
        </w:rPr>
        <w:t xml:space="preserve"> la finele a</w:t>
      </w:r>
      <w:r w:rsidR="00DE2C7D">
        <w:rPr>
          <w:rFonts w:ascii="Times New Roman" w:hAnsi="Times New Roman"/>
          <w:sz w:val="28"/>
          <w:szCs w:val="28"/>
        </w:rPr>
        <w:t>c</w:t>
      </w:r>
      <w:r w:rsidR="0024391E">
        <w:rPr>
          <w:rFonts w:ascii="Times New Roman" w:hAnsi="Times New Roman"/>
          <w:sz w:val="28"/>
          <w:szCs w:val="28"/>
        </w:rPr>
        <w:t>estui</w:t>
      </w:r>
      <w:r w:rsidR="00DE2C7D">
        <w:rPr>
          <w:rFonts w:ascii="Times New Roman" w:hAnsi="Times New Roman"/>
          <w:sz w:val="28"/>
          <w:szCs w:val="28"/>
        </w:rPr>
        <w:t xml:space="preserve"> an. Insă</w:t>
      </w:r>
      <w:r w:rsidR="006E2DD9">
        <w:rPr>
          <w:rFonts w:ascii="Times New Roman" w:hAnsi="Times New Roman"/>
          <w:sz w:val="28"/>
          <w:szCs w:val="28"/>
        </w:rPr>
        <w:t xml:space="preserve"> ne putem raporta </w:t>
      </w:r>
      <w:r w:rsidR="00375917">
        <w:rPr>
          <w:rFonts w:ascii="Times New Roman" w:hAnsi="Times New Roman"/>
          <w:sz w:val="28"/>
          <w:szCs w:val="28"/>
        </w:rPr>
        <w:t xml:space="preserve">la sumele bugetate pentru anul 2020, astfel </w:t>
      </w:r>
      <w:r w:rsidR="00DE2C7D">
        <w:rPr>
          <w:rFonts w:ascii="Times New Roman" w:hAnsi="Times New Roman"/>
          <w:sz w:val="28"/>
          <w:szCs w:val="28"/>
        </w:rPr>
        <w:t>încâ</w:t>
      </w:r>
      <w:r w:rsidR="00B261D2">
        <w:rPr>
          <w:rFonts w:ascii="Times New Roman" w:hAnsi="Times New Roman"/>
          <w:sz w:val="28"/>
          <w:szCs w:val="28"/>
        </w:rPr>
        <w:t xml:space="preserve">t </w:t>
      </w:r>
      <w:r w:rsidR="00DE2C7D">
        <w:rPr>
          <w:rFonts w:ascii="Times New Roman" w:hAnsi="Times New Roman"/>
          <w:sz w:val="28"/>
          <w:szCs w:val="28"/>
        </w:rPr>
        <w:t>dacă</w:t>
      </w:r>
      <w:r w:rsidR="00B261D2">
        <w:rPr>
          <w:rFonts w:ascii="Times New Roman" w:hAnsi="Times New Roman"/>
          <w:sz w:val="28"/>
          <w:szCs w:val="28"/>
        </w:rPr>
        <w:t xml:space="preserve"> toate indemniz</w:t>
      </w:r>
      <w:r w:rsidR="00DE2C7D">
        <w:rPr>
          <w:rFonts w:ascii="Times New Roman" w:hAnsi="Times New Roman"/>
          <w:sz w:val="28"/>
          <w:szCs w:val="28"/>
        </w:rPr>
        <w:t>aţ</w:t>
      </w:r>
      <w:r w:rsidR="00B261D2">
        <w:rPr>
          <w:rFonts w:ascii="Times New Roman" w:hAnsi="Times New Roman"/>
          <w:sz w:val="28"/>
          <w:szCs w:val="28"/>
        </w:rPr>
        <w:t>iile planificate de a fi</w:t>
      </w:r>
      <w:r w:rsidR="00DE2C7D">
        <w:rPr>
          <w:rFonts w:ascii="Times New Roman" w:hAnsi="Times New Roman"/>
          <w:sz w:val="28"/>
          <w:szCs w:val="28"/>
        </w:rPr>
        <w:t xml:space="preserve"> debursate pentru anul 2020 fiind</w:t>
      </w:r>
      <w:r w:rsidR="00B261D2">
        <w:rPr>
          <w:rFonts w:ascii="Times New Roman" w:hAnsi="Times New Roman"/>
          <w:sz w:val="28"/>
          <w:szCs w:val="28"/>
        </w:rPr>
        <w:t xml:space="preserve"> indexate la rata inflatiei, atunci </w:t>
      </w:r>
      <w:r w:rsidR="002F7174">
        <w:rPr>
          <w:rFonts w:ascii="Times New Roman" w:hAnsi="Times New Roman"/>
          <w:sz w:val="28"/>
          <w:szCs w:val="28"/>
        </w:rPr>
        <w:t>suma necesară</w:t>
      </w:r>
      <w:r w:rsidR="00DE2C7D">
        <w:rPr>
          <w:rFonts w:ascii="Times New Roman" w:hAnsi="Times New Roman"/>
          <w:sz w:val="28"/>
          <w:szCs w:val="28"/>
        </w:rPr>
        <w:t xml:space="preserve"> de a fi alocată adiţ</w:t>
      </w:r>
      <w:r w:rsidR="00B261D2">
        <w:rPr>
          <w:rFonts w:ascii="Times New Roman" w:hAnsi="Times New Roman"/>
          <w:sz w:val="28"/>
          <w:szCs w:val="28"/>
        </w:rPr>
        <w:t>ional pentru indexare po</w:t>
      </w:r>
      <w:r w:rsidR="00DE2C7D">
        <w:rPr>
          <w:rFonts w:ascii="Times New Roman" w:hAnsi="Times New Roman"/>
          <w:sz w:val="28"/>
          <w:szCs w:val="28"/>
        </w:rPr>
        <w:t>a</w:t>
      </w:r>
      <w:r w:rsidR="00B261D2">
        <w:rPr>
          <w:rFonts w:ascii="Times New Roman" w:hAnsi="Times New Roman"/>
          <w:sz w:val="28"/>
          <w:szCs w:val="28"/>
        </w:rPr>
        <w:t>t</w:t>
      </w:r>
      <w:r w:rsidR="00DE2C7D">
        <w:rPr>
          <w:rFonts w:ascii="Times New Roman" w:hAnsi="Times New Roman"/>
          <w:sz w:val="28"/>
          <w:szCs w:val="28"/>
        </w:rPr>
        <w:t>e</w:t>
      </w:r>
      <w:r w:rsidR="00B261D2">
        <w:rPr>
          <w:rFonts w:ascii="Times New Roman" w:hAnsi="Times New Roman"/>
          <w:sz w:val="28"/>
          <w:szCs w:val="28"/>
        </w:rPr>
        <w:t xml:space="preserve"> fi estim</w:t>
      </w:r>
      <w:r w:rsidR="00DE2C7D">
        <w:rPr>
          <w:rFonts w:ascii="Times New Roman" w:hAnsi="Times New Roman"/>
          <w:sz w:val="28"/>
          <w:szCs w:val="28"/>
        </w:rPr>
        <w:t>ată</w:t>
      </w:r>
      <w:r w:rsidR="00B261D2">
        <w:rPr>
          <w:rFonts w:ascii="Times New Roman" w:hAnsi="Times New Roman"/>
          <w:sz w:val="28"/>
          <w:szCs w:val="28"/>
        </w:rPr>
        <w:t xml:space="preserve"> la circa 100 mln lei.</w:t>
      </w:r>
    </w:p>
    <w:p w:rsidR="005D55BD" w:rsidRDefault="005D55BD" w:rsidP="002F7174">
      <w:p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74A6">
        <w:rPr>
          <w:rFonts w:ascii="Times New Roman" w:hAnsi="Times New Roman"/>
          <w:sz w:val="28"/>
          <w:szCs w:val="28"/>
        </w:rPr>
        <w:t>Această sumă a fost calculată</w:t>
      </w:r>
      <w:r w:rsidR="00093BB7">
        <w:rPr>
          <w:rFonts w:ascii="Times New Roman" w:hAnsi="Times New Roman"/>
          <w:sz w:val="28"/>
          <w:szCs w:val="28"/>
        </w:rPr>
        <w:t xml:space="preserve"> pentru 3 tipuri de indemnizații</w:t>
      </w:r>
      <w:r w:rsidRPr="00B674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1) </w:t>
      </w:r>
      <w:r w:rsidRPr="00B674A6">
        <w:rPr>
          <w:rFonts w:ascii="Times New Roman" w:hAnsi="Times New Roman"/>
          <w:sz w:val="28"/>
          <w:szCs w:val="28"/>
        </w:rPr>
        <w:t xml:space="preserve">Susținerea financiară a familiei pentru îngrijirea copilului cu vârsta de până la 2 ani, neasigurată; </w:t>
      </w:r>
      <w:r>
        <w:rPr>
          <w:rFonts w:ascii="Times New Roman" w:hAnsi="Times New Roman"/>
          <w:sz w:val="28"/>
          <w:szCs w:val="28"/>
        </w:rPr>
        <w:t xml:space="preserve">2) </w:t>
      </w:r>
      <w:r w:rsidRPr="00B674A6">
        <w:rPr>
          <w:rFonts w:ascii="Times New Roman" w:hAnsi="Times New Roman"/>
          <w:sz w:val="28"/>
          <w:szCs w:val="28"/>
        </w:rPr>
        <w:t xml:space="preserve">Susținerea financiară a familiei pentru îngrijirea copilului cu vârsta de până la 3 ani; </w:t>
      </w:r>
      <w:r>
        <w:rPr>
          <w:rFonts w:ascii="Times New Roman" w:hAnsi="Times New Roman"/>
          <w:sz w:val="28"/>
          <w:szCs w:val="28"/>
        </w:rPr>
        <w:t xml:space="preserve">3) </w:t>
      </w:r>
      <w:r w:rsidRPr="00B674A6">
        <w:rPr>
          <w:rFonts w:ascii="Times New Roman" w:hAnsi="Times New Roman"/>
          <w:sz w:val="28"/>
          <w:szCs w:val="28"/>
        </w:rPr>
        <w:t>Susținerea financiară a familiei pentru creșterea până la vârsta de 3 ani a copiilor gemeni sau mai mulți copii născuți dintr-o singură sarcină</w:t>
      </w:r>
      <w:r>
        <w:rPr>
          <w:rFonts w:ascii="Times New Roman" w:hAnsi="Times New Roman"/>
          <w:sz w:val="28"/>
          <w:szCs w:val="28"/>
        </w:rPr>
        <w:t>.</w:t>
      </w:r>
    </w:p>
    <w:p w:rsidR="00BB7D94" w:rsidRPr="002C0134" w:rsidRDefault="00BB7D94" w:rsidP="005D55BD">
      <w:pPr>
        <w:spacing w:after="0"/>
        <w:ind w:left="0" w:firstLine="709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>Bazându-ne pe cele expuse mai sus, consider</w:t>
      </w:r>
      <w:r w:rsidR="000C7DD9">
        <w:rPr>
          <w:rFonts w:ascii="Times New Roman" w:hAnsi="Times New Roman"/>
          <w:sz w:val="28"/>
          <w:szCs w:val="28"/>
        </w:rPr>
        <w:t>ăm</w:t>
      </w:r>
      <w:r>
        <w:rPr>
          <w:rFonts w:ascii="Times New Roman" w:hAnsi="Times New Roman"/>
          <w:sz w:val="28"/>
          <w:szCs w:val="28"/>
        </w:rPr>
        <w:t xml:space="preserve"> oportună </w:t>
      </w:r>
      <w:r w:rsidR="00BB6BF8">
        <w:rPr>
          <w:rFonts w:ascii="Times New Roman" w:hAnsi="Times New Roman"/>
          <w:sz w:val="28"/>
          <w:szCs w:val="28"/>
        </w:rPr>
        <w:t xml:space="preserve">indexarea indemnizației lunare pentru îngrijirea copilului, </w:t>
      </w:r>
      <w:r w:rsidR="000A400B">
        <w:rPr>
          <w:rFonts w:ascii="Times New Roman" w:hAnsi="Times New Roman"/>
          <w:sz w:val="28"/>
          <w:szCs w:val="28"/>
        </w:rPr>
        <w:t>oferirea posibilităților</w:t>
      </w:r>
      <w:r w:rsidR="00021B7B">
        <w:rPr>
          <w:rFonts w:ascii="Times New Roman" w:hAnsi="Times New Roman"/>
          <w:sz w:val="28"/>
          <w:szCs w:val="28"/>
        </w:rPr>
        <w:t>, încurajarea</w:t>
      </w:r>
      <w:r w:rsidR="000A400B">
        <w:rPr>
          <w:rFonts w:ascii="Times New Roman" w:hAnsi="Times New Roman"/>
          <w:sz w:val="28"/>
          <w:szCs w:val="28"/>
        </w:rPr>
        <w:t xml:space="preserve"> tinerelor familii</w:t>
      </w:r>
      <w:r w:rsidR="00070937">
        <w:rPr>
          <w:rFonts w:ascii="Times New Roman" w:hAnsi="Times New Roman"/>
          <w:sz w:val="28"/>
          <w:szCs w:val="28"/>
        </w:rPr>
        <w:t xml:space="preserve">, crearea și/sau </w:t>
      </w:r>
      <w:r w:rsidR="002778BA">
        <w:rPr>
          <w:rFonts w:ascii="Times New Roman" w:hAnsi="Times New Roman"/>
          <w:sz w:val="28"/>
          <w:szCs w:val="28"/>
        </w:rPr>
        <w:t>dezvoltare</w:t>
      </w:r>
      <w:r w:rsidR="00070937">
        <w:rPr>
          <w:rFonts w:ascii="Times New Roman" w:hAnsi="Times New Roman"/>
          <w:sz w:val="28"/>
          <w:szCs w:val="28"/>
        </w:rPr>
        <w:t>a unui program complex stimulativ pentru sporirea natalității</w:t>
      </w:r>
      <w:r w:rsidR="009D79C0">
        <w:rPr>
          <w:rFonts w:ascii="Times New Roman" w:hAnsi="Times New Roman"/>
          <w:sz w:val="28"/>
          <w:szCs w:val="28"/>
        </w:rPr>
        <w:t xml:space="preserve"> în Republica Moldova</w:t>
      </w:r>
      <w:r w:rsidR="002C0134">
        <w:rPr>
          <w:rFonts w:ascii="Times New Roman" w:hAnsi="Times New Roman"/>
          <w:sz w:val="28"/>
          <w:szCs w:val="28"/>
        </w:rPr>
        <w:t xml:space="preserve">, protejarea drepturilor copilului </w:t>
      </w:r>
      <w:r w:rsidR="002C0134" w:rsidRPr="002C0134">
        <w:rPr>
          <w:rFonts w:ascii="Times New Roman" w:hAnsi="Times New Roman" w:cs="Times New Roman"/>
          <w:sz w:val="28"/>
        </w:rPr>
        <w:t>în</w:t>
      </w:r>
      <w:r w:rsidR="007B4061">
        <w:rPr>
          <w:rFonts w:ascii="Times New Roman" w:hAnsi="Times New Roman" w:cs="Times New Roman"/>
          <w:sz w:val="28"/>
        </w:rPr>
        <w:t xml:space="preserve"> mod cuprinzător</w:t>
      </w:r>
      <w:r w:rsidR="004977DA">
        <w:rPr>
          <w:rFonts w:ascii="Times New Roman" w:hAnsi="Times New Roman" w:cs="Times New Roman"/>
          <w:sz w:val="28"/>
        </w:rPr>
        <w:t xml:space="preserve"> și corespunzător</w:t>
      </w:r>
      <w:r w:rsidR="007B4061">
        <w:rPr>
          <w:rFonts w:ascii="Times New Roman" w:hAnsi="Times New Roman" w:cs="Times New Roman"/>
          <w:sz w:val="28"/>
        </w:rPr>
        <w:t xml:space="preserve">, prin intermediul unui </w:t>
      </w:r>
      <w:r w:rsidR="002C0134" w:rsidRPr="002C0134">
        <w:rPr>
          <w:rFonts w:ascii="Times New Roman" w:hAnsi="Times New Roman" w:cs="Times New Roman"/>
          <w:sz w:val="28"/>
        </w:rPr>
        <w:t>set variat de instrumente</w:t>
      </w:r>
      <w:r w:rsidR="004977DA">
        <w:rPr>
          <w:rFonts w:ascii="Times New Roman" w:hAnsi="Times New Roman" w:cs="Times New Roman"/>
          <w:sz w:val="28"/>
        </w:rPr>
        <w:t xml:space="preserve"> specializate, </w:t>
      </w:r>
      <w:r w:rsidR="004977DA" w:rsidRPr="004977DA">
        <w:rPr>
          <w:rFonts w:ascii="Times New Roman" w:hAnsi="Times New Roman" w:cs="Times New Roman"/>
          <w:sz w:val="28"/>
        </w:rPr>
        <w:t>având în vedere vulnerabilităţile lor aparte şi importanţa pentru societate în ansamblul ei, în asigurarea dezvoltării sănătoase şi a participării active a tinerilor săi membri.</w:t>
      </w:r>
    </w:p>
    <w:p w:rsidR="00841654" w:rsidRPr="00475DE7" w:rsidRDefault="00841654" w:rsidP="0071428E">
      <w:pPr>
        <w:spacing w:after="0"/>
        <w:ind w:left="0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64454A" w:rsidRPr="00475DE7" w:rsidRDefault="000E5AD1" w:rsidP="0064454A">
      <w:pPr>
        <w:spacing w:after="0"/>
        <w:ind w:left="0"/>
        <w:jc w:val="right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</w:t>
      </w:r>
      <w:r w:rsidR="001229E6" w:rsidRPr="00475DE7">
        <w:rPr>
          <w:rFonts w:ascii="Times New Roman" w:hAnsi="Times New Roman" w:cs="Times New Roman"/>
          <w:sz w:val="28"/>
          <w:szCs w:val="26"/>
        </w:rPr>
        <w:t>Deputa</w:t>
      </w:r>
      <w:r w:rsidR="00D05885">
        <w:rPr>
          <w:rFonts w:ascii="Times New Roman" w:hAnsi="Times New Roman" w:cs="Times New Roman"/>
          <w:sz w:val="28"/>
          <w:szCs w:val="26"/>
        </w:rPr>
        <w:t>tă</w:t>
      </w:r>
      <w:r w:rsidR="00D30317" w:rsidRPr="00475DE7">
        <w:rPr>
          <w:rFonts w:ascii="Times New Roman" w:hAnsi="Times New Roman" w:cs="Times New Roman"/>
          <w:sz w:val="28"/>
          <w:szCs w:val="26"/>
        </w:rPr>
        <w:t xml:space="preserve"> </w:t>
      </w:r>
      <w:r w:rsidR="001229E6" w:rsidRPr="00475DE7">
        <w:rPr>
          <w:rFonts w:ascii="Times New Roman" w:hAnsi="Times New Roman" w:cs="Times New Roman"/>
          <w:sz w:val="28"/>
          <w:szCs w:val="26"/>
        </w:rPr>
        <w:t>în Parlament</w:t>
      </w:r>
    </w:p>
    <w:p w:rsidR="00D30317" w:rsidRPr="00475DE7" w:rsidRDefault="00D30317" w:rsidP="00873C6F">
      <w:pPr>
        <w:spacing w:after="0"/>
        <w:ind w:left="0"/>
        <w:jc w:val="right"/>
        <w:rPr>
          <w:rFonts w:ascii="Times New Roman" w:hAnsi="Times New Roman" w:cs="Times New Roman"/>
          <w:sz w:val="28"/>
          <w:szCs w:val="26"/>
        </w:rPr>
      </w:pPr>
      <w:r w:rsidRPr="00475DE7">
        <w:rPr>
          <w:rFonts w:ascii="Times New Roman" w:hAnsi="Times New Roman" w:cs="Times New Roman"/>
          <w:sz w:val="28"/>
          <w:szCs w:val="26"/>
        </w:rPr>
        <w:t>Stela MACARI</w:t>
      </w:r>
    </w:p>
    <w:permEnd w:id="542537022"/>
    <w:p w:rsidR="000E049B" w:rsidRPr="00E66815" w:rsidRDefault="000E049B" w:rsidP="00F6422A">
      <w:pPr>
        <w:ind w:left="0"/>
        <w:rPr>
          <w:b/>
          <w:i/>
          <w:sz w:val="28"/>
          <w:szCs w:val="28"/>
        </w:rPr>
      </w:pPr>
    </w:p>
    <w:p w:rsidR="00E66815" w:rsidRPr="00E66815" w:rsidRDefault="00E66815">
      <w:pPr>
        <w:ind w:left="0"/>
        <w:rPr>
          <w:b/>
          <w:i/>
          <w:sz w:val="28"/>
          <w:szCs w:val="28"/>
        </w:rPr>
      </w:pPr>
    </w:p>
    <w:sectPr w:rsidR="00E66815" w:rsidRPr="00E66815" w:rsidSect="008A4475">
      <w:type w:val="continuous"/>
      <w:pgSz w:w="11906" w:h="16838" w:code="9"/>
      <w:pgMar w:top="851" w:right="1133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C5F" w:rsidRPr="00150C8A" w:rsidRDefault="000C2C5F" w:rsidP="00764062">
      <w:r w:rsidRPr="00150C8A">
        <w:separator/>
      </w:r>
    </w:p>
  </w:endnote>
  <w:endnote w:type="continuationSeparator" w:id="0">
    <w:p w:rsidR="000C2C5F" w:rsidRPr="00150C8A" w:rsidRDefault="000C2C5F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0BBC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C5F" w:rsidRPr="00150C8A" w:rsidRDefault="000C2C5F" w:rsidP="00764062">
      <w:r w:rsidRPr="00150C8A">
        <w:separator/>
      </w:r>
    </w:p>
  </w:footnote>
  <w:footnote w:type="continuationSeparator" w:id="0">
    <w:p w:rsidR="000C2C5F" w:rsidRPr="00150C8A" w:rsidRDefault="000C2C5F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F0B21"/>
    <w:multiLevelType w:val="hybridMultilevel"/>
    <w:tmpl w:val="525A9770"/>
    <w:lvl w:ilvl="0" w:tplc="08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D36784A"/>
    <w:multiLevelType w:val="hybridMultilevel"/>
    <w:tmpl w:val="269EE49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661E6D"/>
    <w:multiLevelType w:val="hybridMultilevel"/>
    <w:tmpl w:val="F55434D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E105E"/>
    <w:multiLevelType w:val="hybridMultilevel"/>
    <w:tmpl w:val="CFF0A3B8"/>
    <w:lvl w:ilvl="0" w:tplc="1590BB88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30B423E5"/>
    <w:multiLevelType w:val="hybridMultilevel"/>
    <w:tmpl w:val="48C05172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3337D"/>
    <w:multiLevelType w:val="hybridMultilevel"/>
    <w:tmpl w:val="62F0E99E"/>
    <w:lvl w:ilvl="0" w:tplc="5F3E45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A4556D"/>
    <w:multiLevelType w:val="hybridMultilevel"/>
    <w:tmpl w:val="FB6E66E2"/>
    <w:lvl w:ilvl="0" w:tplc="7750CE0E">
      <w:start w:val="1"/>
      <w:numFmt w:val="decimal"/>
      <w:lvlText w:val="%1."/>
      <w:lvlJc w:val="left"/>
      <w:pPr>
        <w:ind w:left="786" w:hanging="360"/>
      </w:pPr>
      <w:rPr>
        <w:rFonts w:ascii="Georgia" w:eastAsia="Arial Unicode MS" w:hAnsi="Georgia" w:cs="Arial Unicode MS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50F92328"/>
    <w:multiLevelType w:val="hybridMultilevel"/>
    <w:tmpl w:val="35BE0E30"/>
    <w:lvl w:ilvl="0" w:tplc="A22E43E0">
      <w:start w:val="2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533B4177"/>
    <w:multiLevelType w:val="hybridMultilevel"/>
    <w:tmpl w:val="5C849F26"/>
    <w:lvl w:ilvl="0" w:tplc="08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53D37C62"/>
    <w:multiLevelType w:val="hybridMultilevel"/>
    <w:tmpl w:val="01CC501E"/>
    <w:lvl w:ilvl="0" w:tplc="73FE5C1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75060F3"/>
    <w:multiLevelType w:val="hybridMultilevel"/>
    <w:tmpl w:val="202CC154"/>
    <w:lvl w:ilvl="0" w:tplc="52CAA86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F713585"/>
    <w:multiLevelType w:val="hybridMultilevel"/>
    <w:tmpl w:val="D64CAF1E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2">
    <w:nsid w:val="6EB307C4"/>
    <w:multiLevelType w:val="hybridMultilevel"/>
    <w:tmpl w:val="45AC578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87DF4"/>
    <w:multiLevelType w:val="hybridMultilevel"/>
    <w:tmpl w:val="B31CB16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4"/>
  </w:num>
  <w:num w:numId="5">
    <w:abstractNumId w:val="6"/>
  </w:num>
  <w:num w:numId="6">
    <w:abstractNumId w:val="11"/>
  </w:num>
  <w:num w:numId="7">
    <w:abstractNumId w:val="9"/>
  </w:num>
  <w:num w:numId="8">
    <w:abstractNumId w:val="3"/>
  </w:num>
  <w:num w:numId="9">
    <w:abstractNumId w:val="12"/>
  </w:num>
  <w:num w:numId="10">
    <w:abstractNumId w:val="13"/>
  </w:num>
  <w:num w:numId="11">
    <w:abstractNumId w:val="8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5"/>
    <w:rsid w:val="00004BCB"/>
    <w:rsid w:val="00007B20"/>
    <w:rsid w:val="00013B80"/>
    <w:rsid w:val="0002003B"/>
    <w:rsid w:val="00020654"/>
    <w:rsid w:val="00021B7B"/>
    <w:rsid w:val="0002324E"/>
    <w:rsid w:val="00023AC0"/>
    <w:rsid w:val="000265DE"/>
    <w:rsid w:val="000327FF"/>
    <w:rsid w:val="0003460B"/>
    <w:rsid w:val="00034A5F"/>
    <w:rsid w:val="00045CAB"/>
    <w:rsid w:val="00047F12"/>
    <w:rsid w:val="00053C1A"/>
    <w:rsid w:val="00055238"/>
    <w:rsid w:val="000603BB"/>
    <w:rsid w:val="00062AA6"/>
    <w:rsid w:val="000634F8"/>
    <w:rsid w:val="00065DE5"/>
    <w:rsid w:val="00070937"/>
    <w:rsid w:val="00071C06"/>
    <w:rsid w:val="00071CD7"/>
    <w:rsid w:val="0007450E"/>
    <w:rsid w:val="000810C7"/>
    <w:rsid w:val="00082669"/>
    <w:rsid w:val="00083B2D"/>
    <w:rsid w:val="00084DEA"/>
    <w:rsid w:val="000924BC"/>
    <w:rsid w:val="00092FDC"/>
    <w:rsid w:val="000930C8"/>
    <w:rsid w:val="00093BB7"/>
    <w:rsid w:val="000A400B"/>
    <w:rsid w:val="000A5D01"/>
    <w:rsid w:val="000B296E"/>
    <w:rsid w:val="000C1EDF"/>
    <w:rsid w:val="000C2C5F"/>
    <w:rsid w:val="000C3704"/>
    <w:rsid w:val="000C4F85"/>
    <w:rsid w:val="000C7DD9"/>
    <w:rsid w:val="000D75DC"/>
    <w:rsid w:val="000E049B"/>
    <w:rsid w:val="000E3A22"/>
    <w:rsid w:val="000E5AD1"/>
    <w:rsid w:val="000F083F"/>
    <w:rsid w:val="000F1809"/>
    <w:rsid w:val="000F36FE"/>
    <w:rsid w:val="000F6655"/>
    <w:rsid w:val="00101E09"/>
    <w:rsid w:val="001043EF"/>
    <w:rsid w:val="001068EB"/>
    <w:rsid w:val="00117A96"/>
    <w:rsid w:val="001215B2"/>
    <w:rsid w:val="001229E0"/>
    <w:rsid w:val="001229E6"/>
    <w:rsid w:val="001241A0"/>
    <w:rsid w:val="001241B5"/>
    <w:rsid w:val="00130CA2"/>
    <w:rsid w:val="00131495"/>
    <w:rsid w:val="001342B3"/>
    <w:rsid w:val="00136EBA"/>
    <w:rsid w:val="00145168"/>
    <w:rsid w:val="00146A9D"/>
    <w:rsid w:val="00150C8A"/>
    <w:rsid w:val="00150D79"/>
    <w:rsid w:val="00170138"/>
    <w:rsid w:val="00171426"/>
    <w:rsid w:val="001732A0"/>
    <w:rsid w:val="00175AD5"/>
    <w:rsid w:val="00177E37"/>
    <w:rsid w:val="001813BF"/>
    <w:rsid w:val="0018776D"/>
    <w:rsid w:val="0019326B"/>
    <w:rsid w:val="00196BED"/>
    <w:rsid w:val="00197DE0"/>
    <w:rsid w:val="001A3D62"/>
    <w:rsid w:val="001B0A1D"/>
    <w:rsid w:val="001B1B0B"/>
    <w:rsid w:val="001B4992"/>
    <w:rsid w:val="001B5023"/>
    <w:rsid w:val="001B547D"/>
    <w:rsid w:val="001C1888"/>
    <w:rsid w:val="001C7A87"/>
    <w:rsid w:val="001D14F9"/>
    <w:rsid w:val="001D3990"/>
    <w:rsid w:val="001D4064"/>
    <w:rsid w:val="001D46AB"/>
    <w:rsid w:val="001D5736"/>
    <w:rsid w:val="001E1E2D"/>
    <w:rsid w:val="001E61D5"/>
    <w:rsid w:val="001F0CF3"/>
    <w:rsid w:val="001F77BC"/>
    <w:rsid w:val="0020424F"/>
    <w:rsid w:val="00204AB8"/>
    <w:rsid w:val="002062F9"/>
    <w:rsid w:val="002066A6"/>
    <w:rsid w:val="00206AA2"/>
    <w:rsid w:val="00212113"/>
    <w:rsid w:val="00212C00"/>
    <w:rsid w:val="0021530A"/>
    <w:rsid w:val="00230C97"/>
    <w:rsid w:val="00234103"/>
    <w:rsid w:val="0024042C"/>
    <w:rsid w:val="00241944"/>
    <w:rsid w:val="002427C8"/>
    <w:rsid w:val="0024391E"/>
    <w:rsid w:val="002450B4"/>
    <w:rsid w:val="00246C06"/>
    <w:rsid w:val="00247FF3"/>
    <w:rsid w:val="002550AD"/>
    <w:rsid w:val="00255E99"/>
    <w:rsid w:val="00262B43"/>
    <w:rsid w:val="0026571F"/>
    <w:rsid w:val="00270A3C"/>
    <w:rsid w:val="00271D7F"/>
    <w:rsid w:val="00275F45"/>
    <w:rsid w:val="00276F09"/>
    <w:rsid w:val="002778BA"/>
    <w:rsid w:val="0028121B"/>
    <w:rsid w:val="00281CEE"/>
    <w:rsid w:val="00283F17"/>
    <w:rsid w:val="002845DB"/>
    <w:rsid w:val="002879DC"/>
    <w:rsid w:val="00292A2A"/>
    <w:rsid w:val="002A67A6"/>
    <w:rsid w:val="002B18B0"/>
    <w:rsid w:val="002B42A2"/>
    <w:rsid w:val="002C0134"/>
    <w:rsid w:val="002C68A5"/>
    <w:rsid w:val="002C6D1B"/>
    <w:rsid w:val="002D3973"/>
    <w:rsid w:val="002E1B26"/>
    <w:rsid w:val="002E4A60"/>
    <w:rsid w:val="002E5258"/>
    <w:rsid w:val="002F0091"/>
    <w:rsid w:val="002F0158"/>
    <w:rsid w:val="002F07E5"/>
    <w:rsid w:val="002F1BE1"/>
    <w:rsid w:val="002F7174"/>
    <w:rsid w:val="002F7C3E"/>
    <w:rsid w:val="00301BF8"/>
    <w:rsid w:val="003021A4"/>
    <w:rsid w:val="003034BD"/>
    <w:rsid w:val="00303A10"/>
    <w:rsid w:val="0030625D"/>
    <w:rsid w:val="00326B82"/>
    <w:rsid w:val="003310D0"/>
    <w:rsid w:val="003326D2"/>
    <w:rsid w:val="00332A45"/>
    <w:rsid w:val="003341D8"/>
    <w:rsid w:val="00340FF4"/>
    <w:rsid w:val="00341464"/>
    <w:rsid w:val="003429D5"/>
    <w:rsid w:val="0034417E"/>
    <w:rsid w:val="00346E13"/>
    <w:rsid w:val="003475EC"/>
    <w:rsid w:val="00355FCC"/>
    <w:rsid w:val="00361C06"/>
    <w:rsid w:val="003675D9"/>
    <w:rsid w:val="00373A0D"/>
    <w:rsid w:val="00375917"/>
    <w:rsid w:val="00375B12"/>
    <w:rsid w:val="0037747F"/>
    <w:rsid w:val="003826D8"/>
    <w:rsid w:val="00385D1C"/>
    <w:rsid w:val="00392027"/>
    <w:rsid w:val="00393813"/>
    <w:rsid w:val="003A4AE4"/>
    <w:rsid w:val="003B6B3E"/>
    <w:rsid w:val="003C1380"/>
    <w:rsid w:val="003C6812"/>
    <w:rsid w:val="003D12BA"/>
    <w:rsid w:val="003D383B"/>
    <w:rsid w:val="003D6E7E"/>
    <w:rsid w:val="003E11F6"/>
    <w:rsid w:val="003E1AE7"/>
    <w:rsid w:val="003E1D31"/>
    <w:rsid w:val="003E31FB"/>
    <w:rsid w:val="003E3923"/>
    <w:rsid w:val="003E7597"/>
    <w:rsid w:val="003E79CC"/>
    <w:rsid w:val="003E7FA2"/>
    <w:rsid w:val="003F4947"/>
    <w:rsid w:val="003F6102"/>
    <w:rsid w:val="003F79AB"/>
    <w:rsid w:val="00400697"/>
    <w:rsid w:val="00402A12"/>
    <w:rsid w:val="00402E08"/>
    <w:rsid w:val="0040564C"/>
    <w:rsid w:val="00406502"/>
    <w:rsid w:val="00406917"/>
    <w:rsid w:val="00412CD9"/>
    <w:rsid w:val="00414F07"/>
    <w:rsid w:val="00416C17"/>
    <w:rsid w:val="00423320"/>
    <w:rsid w:val="00425BCF"/>
    <w:rsid w:val="00431A0B"/>
    <w:rsid w:val="00434320"/>
    <w:rsid w:val="00442A8F"/>
    <w:rsid w:val="0044507D"/>
    <w:rsid w:val="004555D8"/>
    <w:rsid w:val="00455A8E"/>
    <w:rsid w:val="00456A97"/>
    <w:rsid w:val="0045728F"/>
    <w:rsid w:val="00457A70"/>
    <w:rsid w:val="00457CB4"/>
    <w:rsid w:val="00462B2F"/>
    <w:rsid w:val="00463302"/>
    <w:rsid w:val="004641A6"/>
    <w:rsid w:val="0046626C"/>
    <w:rsid w:val="00470658"/>
    <w:rsid w:val="00472A55"/>
    <w:rsid w:val="00475CD7"/>
    <w:rsid w:val="00475DE7"/>
    <w:rsid w:val="004861E0"/>
    <w:rsid w:val="004936E6"/>
    <w:rsid w:val="004974DD"/>
    <w:rsid w:val="0049762A"/>
    <w:rsid w:val="004977DA"/>
    <w:rsid w:val="00497CE7"/>
    <w:rsid w:val="004A0FF6"/>
    <w:rsid w:val="004A15B9"/>
    <w:rsid w:val="004B2695"/>
    <w:rsid w:val="004C052A"/>
    <w:rsid w:val="004C0B9E"/>
    <w:rsid w:val="004C60B9"/>
    <w:rsid w:val="004D001A"/>
    <w:rsid w:val="004D2816"/>
    <w:rsid w:val="004D5498"/>
    <w:rsid w:val="004E18D2"/>
    <w:rsid w:val="004E4BE1"/>
    <w:rsid w:val="004E50A3"/>
    <w:rsid w:val="004F3B29"/>
    <w:rsid w:val="00503A64"/>
    <w:rsid w:val="00516248"/>
    <w:rsid w:val="0051757B"/>
    <w:rsid w:val="0052016A"/>
    <w:rsid w:val="00521F95"/>
    <w:rsid w:val="005264A1"/>
    <w:rsid w:val="00527C22"/>
    <w:rsid w:val="005315FF"/>
    <w:rsid w:val="00532BE3"/>
    <w:rsid w:val="00537A5A"/>
    <w:rsid w:val="00543B45"/>
    <w:rsid w:val="0054415B"/>
    <w:rsid w:val="00544DF5"/>
    <w:rsid w:val="00552E2F"/>
    <w:rsid w:val="00567D2A"/>
    <w:rsid w:val="005704B0"/>
    <w:rsid w:val="005849C6"/>
    <w:rsid w:val="00584BF0"/>
    <w:rsid w:val="005941A1"/>
    <w:rsid w:val="00594457"/>
    <w:rsid w:val="00596804"/>
    <w:rsid w:val="005A0D47"/>
    <w:rsid w:val="005A46DD"/>
    <w:rsid w:val="005B30B5"/>
    <w:rsid w:val="005B77B7"/>
    <w:rsid w:val="005C3C85"/>
    <w:rsid w:val="005C4494"/>
    <w:rsid w:val="005C4B28"/>
    <w:rsid w:val="005C4E22"/>
    <w:rsid w:val="005C5C3C"/>
    <w:rsid w:val="005C5D03"/>
    <w:rsid w:val="005C78FA"/>
    <w:rsid w:val="005C7BAE"/>
    <w:rsid w:val="005D031D"/>
    <w:rsid w:val="005D4628"/>
    <w:rsid w:val="005D4782"/>
    <w:rsid w:val="005D55BD"/>
    <w:rsid w:val="005D56C1"/>
    <w:rsid w:val="005E0D0F"/>
    <w:rsid w:val="005E5BF6"/>
    <w:rsid w:val="005F208A"/>
    <w:rsid w:val="005F6985"/>
    <w:rsid w:val="005F6BDD"/>
    <w:rsid w:val="0060542C"/>
    <w:rsid w:val="00606888"/>
    <w:rsid w:val="006069DD"/>
    <w:rsid w:val="00607B2B"/>
    <w:rsid w:val="00611E60"/>
    <w:rsid w:val="00614223"/>
    <w:rsid w:val="006158AF"/>
    <w:rsid w:val="00615ACE"/>
    <w:rsid w:val="0062240E"/>
    <w:rsid w:val="00623CA0"/>
    <w:rsid w:val="0063135F"/>
    <w:rsid w:val="00632F85"/>
    <w:rsid w:val="00636BB0"/>
    <w:rsid w:val="00640811"/>
    <w:rsid w:val="00641737"/>
    <w:rsid w:val="006435BE"/>
    <w:rsid w:val="00643B64"/>
    <w:rsid w:val="0064454A"/>
    <w:rsid w:val="006504C7"/>
    <w:rsid w:val="006548BC"/>
    <w:rsid w:val="00657E9C"/>
    <w:rsid w:val="00660092"/>
    <w:rsid w:val="0066558D"/>
    <w:rsid w:val="00673E42"/>
    <w:rsid w:val="00674DA1"/>
    <w:rsid w:val="00677030"/>
    <w:rsid w:val="00682BD3"/>
    <w:rsid w:val="00683363"/>
    <w:rsid w:val="00683B7C"/>
    <w:rsid w:val="006840A7"/>
    <w:rsid w:val="0068447D"/>
    <w:rsid w:val="0068556B"/>
    <w:rsid w:val="00687B98"/>
    <w:rsid w:val="006901B7"/>
    <w:rsid w:val="0069336A"/>
    <w:rsid w:val="00694055"/>
    <w:rsid w:val="00696725"/>
    <w:rsid w:val="006A5111"/>
    <w:rsid w:val="006A51A7"/>
    <w:rsid w:val="006A5848"/>
    <w:rsid w:val="006A7986"/>
    <w:rsid w:val="006C0F05"/>
    <w:rsid w:val="006C6AC5"/>
    <w:rsid w:val="006C7D7B"/>
    <w:rsid w:val="006D2397"/>
    <w:rsid w:val="006D4944"/>
    <w:rsid w:val="006D4C23"/>
    <w:rsid w:val="006E2DD9"/>
    <w:rsid w:val="006E51D8"/>
    <w:rsid w:val="006F61FE"/>
    <w:rsid w:val="006F7D36"/>
    <w:rsid w:val="00700270"/>
    <w:rsid w:val="00705424"/>
    <w:rsid w:val="0071428E"/>
    <w:rsid w:val="007258F4"/>
    <w:rsid w:val="007334EB"/>
    <w:rsid w:val="00737822"/>
    <w:rsid w:val="0074151D"/>
    <w:rsid w:val="00745404"/>
    <w:rsid w:val="007463D7"/>
    <w:rsid w:val="00747183"/>
    <w:rsid w:val="00750DF0"/>
    <w:rsid w:val="007510C3"/>
    <w:rsid w:val="00751350"/>
    <w:rsid w:val="007537F4"/>
    <w:rsid w:val="007539ED"/>
    <w:rsid w:val="0075466F"/>
    <w:rsid w:val="00755CDE"/>
    <w:rsid w:val="00761F86"/>
    <w:rsid w:val="00764062"/>
    <w:rsid w:val="0076676E"/>
    <w:rsid w:val="00766D3A"/>
    <w:rsid w:val="00774722"/>
    <w:rsid w:val="00774A06"/>
    <w:rsid w:val="007766D8"/>
    <w:rsid w:val="00784B0A"/>
    <w:rsid w:val="00791285"/>
    <w:rsid w:val="00793F19"/>
    <w:rsid w:val="00794A79"/>
    <w:rsid w:val="007A0E3A"/>
    <w:rsid w:val="007B4061"/>
    <w:rsid w:val="007B4352"/>
    <w:rsid w:val="007B4FBD"/>
    <w:rsid w:val="007B7527"/>
    <w:rsid w:val="007C0441"/>
    <w:rsid w:val="007C0A53"/>
    <w:rsid w:val="007C4245"/>
    <w:rsid w:val="007C7A42"/>
    <w:rsid w:val="007D315C"/>
    <w:rsid w:val="007E1A06"/>
    <w:rsid w:val="007F32E0"/>
    <w:rsid w:val="007F3EBC"/>
    <w:rsid w:val="007F45A7"/>
    <w:rsid w:val="0080031B"/>
    <w:rsid w:val="0080163B"/>
    <w:rsid w:val="008036FF"/>
    <w:rsid w:val="00804BB7"/>
    <w:rsid w:val="00805475"/>
    <w:rsid w:val="008123BE"/>
    <w:rsid w:val="0081520E"/>
    <w:rsid w:val="008219EB"/>
    <w:rsid w:val="0082223B"/>
    <w:rsid w:val="00823A10"/>
    <w:rsid w:val="008254AE"/>
    <w:rsid w:val="008255DA"/>
    <w:rsid w:val="0082565F"/>
    <w:rsid w:val="008349E8"/>
    <w:rsid w:val="00841654"/>
    <w:rsid w:val="008561D0"/>
    <w:rsid w:val="00861047"/>
    <w:rsid w:val="00861F7B"/>
    <w:rsid w:val="008635D8"/>
    <w:rsid w:val="0086450B"/>
    <w:rsid w:val="00867915"/>
    <w:rsid w:val="008706EB"/>
    <w:rsid w:val="00873C6F"/>
    <w:rsid w:val="00885B27"/>
    <w:rsid w:val="00893DD7"/>
    <w:rsid w:val="00894E94"/>
    <w:rsid w:val="008A2C53"/>
    <w:rsid w:val="008B04CA"/>
    <w:rsid w:val="008B3AE7"/>
    <w:rsid w:val="008B5FFD"/>
    <w:rsid w:val="008B6414"/>
    <w:rsid w:val="008B717A"/>
    <w:rsid w:val="008C630C"/>
    <w:rsid w:val="008C6805"/>
    <w:rsid w:val="008D29FA"/>
    <w:rsid w:val="008D7D89"/>
    <w:rsid w:val="008E164B"/>
    <w:rsid w:val="008F39A0"/>
    <w:rsid w:val="008F582E"/>
    <w:rsid w:val="008F58D3"/>
    <w:rsid w:val="00901558"/>
    <w:rsid w:val="00901A7A"/>
    <w:rsid w:val="009051D7"/>
    <w:rsid w:val="00905BE1"/>
    <w:rsid w:val="009072B4"/>
    <w:rsid w:val="009100A6"/>
    <w:rsid w:val="00911CB5"/>
    <w:rsid w:val="009138EC"/>
    <w:rsid w:val="00913FEF"/>
    <w:rsid w:val="00920BD2"/>
    <w:rsid w:val="00920F11"/>
    <w:rsid w:val="00926D66"/>
    <w:rsid w:val="0093213F"/>
    <w:rsid w:val="00933274"/>
    <w:rsid w:val="00933D01"/>
    <w:rsid w:val="00933DAD"/>
    <w:rsid w:val="00934350"/>
    <w:rsid w:val="00934CB0"/>
    <w:rsid w:val="009351A7"/>
    <w:rsid w:val="00936D9F"/>
    <w:rsid w:val="00945C28"/>
    <w:rsid w:val="00960A4B"/>
    <w:rsid w:val="00960A79"/>
    <w:rsid w:val="00966B05"/>
    <w:rsid w:val="00980CF2"/>
    <w:rsid w:val="00982FB7"/>
    <w:rsid w:val="009845B0"/>
    <w:rsid w:val="0098496D"/>
    <w:rsid w:val="00991AD9"/>
    <w:rsid w:val="009A0925"/>
    <w:rsid w:val="009A621E"/>
    <w:rsid w:val="009A6D18"/>
    <w:rsid w:val="009B01A7"/>
    <w:rsid w:val="009B4181"/>
    <w:rsid w:val="009B4D17"/>
    <w:rsid w:val="009B4D8F"/>
    <w:rsid w:val="009C20B6"/>
    <w:rsid w:val="009C23F7"/>
    <w:rsid w:val="009C250E"/>
    <w:rsid w:val="009C3D34"/>
    <w:rsid w:val="009C7E87"/>
    <w:rsid w:val="009D02EE"/>
    <w:rsid w:val="009D165A"/>
    <w:rsid w:val="009D2A4B"/>
    <w:rsid w:val="009D5C60"/>
    <w:rsid w:val="009D79C0"/>
    <w:rsid w:val="009E1E26"/>
    <w:rsid w:val="00A00D39"/>
    <w:rsid w:val="00A01837"/>
    <w:rsid w:val="00A0478E"/>
    <w:rsid w:val="00A1150B"/>
    <w:rsid w:val="00A12152"/>
    <w:rsid w:val="00A1343D"/>
    <w:rsid w:val="00A13FF5"/>
    <w:rsid w:val="00A14227"/>
    <w:rsid w:val="00A16B41"/>
    <w:rsid w:val="00A315C4"/>
    <w:rsid w:val="00A36CFF"/>
    <w:rsid w:val="00A44A16"/>
    <w:rsid w:val="00A47563"/>
    <w:rsid w:val="00A47823"/>
    <w:rsid w:val="00A531D5"/>
    <w:rsid w:val="00A544F2"/>
    <w:rsid w:val="00A62ADB"/>
    <w:rsid w:val="00A62E43"/>
    <w:rsid w:val="00A7192D"/>
    <w:rsid w:val="00A74154"/>
    <w:rsid w:val="00A76A1F"/>
    <w:rsid w:val="00A804FA"/>
    <w:rsid w:val="00A80B02"/>
    <w:rsid w:val="00A83493"/>
    <w:rsid w:val="00A83C04"/>
    <w:rsid w:val="00A90E6A"/>
    <w:rsid w:val="00A92C31"/>
    <w:rsid w:val="00A937F1"/>
    <w:rsid w:val="00A94E19"/>
    <w:rsid w:val="00A96393"/>
    <w:rsid w:val="00A967FC"/>
    <w:rsid w:val="00AA40B7"/>
    <w:rsid w:val="00AA79F6"/>
    <w:rsid w:val="00AB0354"/>
    <w:rsid w:val="00AB065F"/>
    <w:rsid w:val="00AB0FAF"/>
    <w:rsid w:val="00AC20A1"/>
    <w:rsid w:val="00AC47B0"/>
    <w:rsid w:val="00AC5B3E"/>
    <w:rsid w:val="00AC5E3D"/>
    <w:rsid w:val="00AC755C"/>
    <w:rsid w:val="00AD2A5D"/>
    <w:rsid w:val="00AD56FB"/>
    <w:rsid w:val="00AD66D2"/>
    <w:rsid w:val="00AD6B8F"/>
    <w:rsid w:val="00AD79AE"/>
    <w:rsid w:val="00AE35A0"/>
    <w:rsid w:val="00AE5A3C"/>
    <w:rsid w:val="00B02E8A"/>
    <w:rsid w:val="00B132A7"/>
    <w:rsid w:val="00B15D09"/>
    <w:rsid w:val="00B25D50"/>
    <w:rsid w:val="00B261D2"/>
    <w:rsid w:val="00B26329"/>
    <w:rsid w:val="00B26597"/>
    <w:rsid w:val="00B30A2E"/>
    <w:rsid w:val="00B33999"/>
    <w:rsid w:val="00B34145"/>
    <w:rsid w:val="00B4091E"/>
    <w:rsid w:val="00B416F0"/>
    <w:rsid w:val="00B41F4B"/>
    <w:rsid w:val="00B4674F"/>
    <w:rsid w:val="00B568E7"/>
    <w:rsid w:val="00B570F6"/>
    <w:rsid w:val="00B57ED6"/>
    <w:rsid w:val="00B60A2D"/>
    <w:rsid w:val="00B674A6"/>
    <w:rsid w:val="00B74CFE"/>
    <w:rsid w:val="00B82575"/>
    <w:rsid w:val="00B83CDF"/>
    <w:rsid w:val="00B85389"/>
    <w:rsid w:val="00B87023"/>
    <w:rsid w:val="00B876B0"/>
    <w:rsid w:val="00B9044F"/>
    <w:rsid w:val="00B90E75"/>
    <w:rsid w:val="00B94512"/>
    <w:rsid w:val="00BA1F28"/>
    <w:rsid w:val="00BA30B5"/>
    <w:rsid w:val="00BA45C6"/>
    <w:rsid w:val="00BB0FF5"/>
    <w:rsid w:val="00BB1BCE"/>
    <w:rsid w:val="00BB5A5A"/>
    <w:rsid w:val="00BB6BF8"/>
    <w:rsid w:val="00BB7839"/>
    <w:rsid w:val="00BB7D94"/>
    <w:rsid w:val="00BC18D3"/>
    <w:rsid w:val="00BC209A"/>
    <w:rsid w:val="00BC21A0"/>
    <w:rsid w:val="00BC39FA"/>
    <w:rsid w:val="00BC3BF7"/>
    <w:rsid w:val="00BC41FF"/>
    <w:rsid w:val="00BC42DD"/>
    <w:rsid w:val="00BC5C5A"/>
    <w:rsid w:val="00BD2E9C"/>
    <w:rsid w:val="00BD5F9F"/>
    <w:rsid w:val="00BD62CC"/>
    <w:rsid w:val="00BE0744"/>
    <w:rsid w:val="00BE1184"/>
    <w:rsid w:val="00BE3602"/>
    <w:rsid w:val="00BE5866"/>
    <w:rsid w:val="00BE615F"/>
    <w:rsid w:val="00BE6E3D"/>
    <w:rsid w:val="00BF2558"/>
    <w:rsid w:val="00BF2ED1"/>
    <w:rsid w:val="00BF485E"/>
    <w:rsid w:val="00C01A0F"/>
    <w:rsid w:val="00C127A4"/>
    <w:rsid w:val="00C14D92"/>
    <w:rsid w:val="00C176F9"/>
    <w:rsid w:val="00C26AD6"/>
    <w:rsid w:val="00C42334"/>
    <w:rsid w:val="00C43AE0"/>
    <w:rsid w:val="00C44D60"/>
    <w:rsid w:val="00C518C4"/>
    <w:rsid w:val="00C544A9"/>
    <w:rsid w:val="00C54FFF"/>
    <w:rsid w:val="00C63D14"/>
    <w:rsid w:val="00C65CC4"/>
    <w:rsid w:val="00C674C9"/>
    <w:rsid w:val="00C720B7"/>
    <w:rsid w:val="00C73053"/>
    <w:rsid w:val="00C82CC4"/>
    <w:rsid w:val="00C8383D"/>
    <w:rsid w:val="00C83957"/>
    <w:rsid w:val="00C86759"/>
    <w:rsid w:val="00C9125A"/>
    <w:rsid w:val="00C91CAB"/>
    <w:rsid w:val="00C94369"/>
    <w:rsid w:val="00C96BF9"/>
    <w:rsid w:val="00CA4C3C"/>
    <w:rsid w:val="00CA500C"/>
    <w:rsid w:val="00CA52D0"/>
    <w:rsid w:val="00CA5F22"/>
    <w:rsid w:val="00CB25A2"/>
    <w:rsid w:val="00CB3053"/>
    <w:rsid w:val="00CB41ED"/>
    <w:rsid w:val="00CC2DB3"/>
    <w:rsid w:val="00CC4BA8"/>
    <w:rsid w:val="00CD154E"/>
    <w:rsid w:val="00CD389A"/>
    <w:rsid w:val="00CD4EB1"/>
    <w:rsid w:val="00CD6BDE"/>
    <w:rsid w:val="00CE1468"/>
    <w:rsid w:val="00CE3544"/>
    <w:rsid w:val="00CE5070"/>
    <w:rsid w:val="00CE5CA4"/>
    <w:rsid w:val="00CE668D"/>
    <w:rsid w:val="00CE6F4A"/>
    <w:rsid w:val="00CF2163"/>
    <w:rsid w:val="00CF221B"/>
    <w:rsid w:val="00CF4BA5"/>
    <w:rsid w:val="00D05885"/>
    <w:rsid w:val="00D07591"/>
    <w:rsid w:val="00D1796E"/>
    <w:rsid w:val="00D22158"/>
    <w:rsid w:val="00D2669D"/>
    <w:rsid w:val="00D27E14"/>
    <w:rsid w:val="00D30317"/>
    <w:rsid w:val="00D341A9"/>
    <w:rsid w:val="00D44478"/>
    <w:rsid w:val="00D4459C"/>
    <w:rsid w:val="00D45B51"/>
    <w:rsid w:val="00D462D3"/>
    <w:rsid w:val="00D47004"/>
    <w:rsid w:val="00D50873"/>
    <w:rsid w:val="00D62A42"/>
    <w:rsid w:val="00D63C28"/>
    <w:rsid w:val="00D648F9"/>
    <w:rsid w:val="00D76E2D"/>
    <w:rsid w:val="00D82383"/>
    <w:rsid w:val="00D871CC"/>
    <w:rsid w:val="00D872E8"/>
    <w:rsid w:val="00D948FC"/>
    <w:rsid w:val="00D95C22"/>
    <w:rsid w:val="00D96A9D"/>
    <w:rsid w:val="00DA18E5"/>
    <w:rsid w:val="00DA5167"/>
    <w:rsid w:val="00DA5905"/>
    <w:rsid w:val="00DA7B09"/>
    <w:rsid w:val="00DA7C89"/>
    <w:rsid w:val="00DC20AE"/>
    <w:rsid w:val="00DC6F9F"/>
    <w:rsid w:val="00DD1839"/>
    <w:rsid w:val="00DD20E2"/>
    <w:rsid w:val="00DD334E"/>
    <w:rsid w:val="00DD3508"/>
    <w:rsid w:val="00DD797E"/>
    <w:rsid w:val="00DD7D23"/>
    <w:rsid w:val="00DD7ED2"/>
    <w:rsid w:val="00DE0375"/>
    <w:rsid w:val="00DE2C7D"/>
    <w:rsid w:val="00E04AFC"/>
    <w:rsid w:val="00E22F6E"/>
    <w:rsid w:val="00E2658D"/>
    <w:rsid w:val="00E30FE9"/>
    <w:rsid w:val="00E31972"/>
    <w:rsid w:val="00E320D8"/>
    <w:rsid w:val="00E3217F"/>
    <w:rsid w:val="00E34062"/>
    <w:rsid w:val="00E36CF1"/>
    <w:rsid w:val="00E410B0"/>
    <w:rsid w:val="00E41D83"/>
    <w:rsid w:val="00E532E6"/>
    <w:rsid w:val="00E57B1E"/>
    <w:rsid w:val="00E651F0"/>
    <w:rsid w:val="00E66815"/>
    <w:rsid w:val="00E67181"/>
    <w:rsid w:val="00E672B6"/>
    <w:rsid w:val="00E67414"/>
    <w:rsid w:val="00E7155C"/>
    <w:rsid w:val="00E75FDD"/>
    <w:rsid w:val="00E832A9"/>
    <w:rsid w:val="00E8489C"/>
    <w:rsid w:val="00E849C4"/>
    <w:rsid w:val="00E84C4F"/>
    <w:rsid w:val="00E86913"/>
    <w:rsid w:val="00E903A8"/>
    <w:rsid w:val="00E9099A"/>
    <w:rsid w:val="00EB2985"/>
    <w:rsid w:val="00EB5849"/>
    <w:rsid w:val="00EB5EC4"/>
    <w:rsid w:val="00EC6B3B"/>
    <w:rsid w:val="00EC6FD9"/>
    <w:rsid w:val="00ED483F"/>
    <w:rsid w:val="00ED6BAF"/>
    <w:rsid w:val="00EE49D4"/>
    <w:rsid w:val="00EE7413"/>
    <w:rsid w:val="00EF0763"/>
    <w:rsid w:val="00EF09BD"/>
    <w:rsid w:val="00F0098A"/>
    <w:rsid w:val="00F14670"/>
    <w:rsid w:val="00F14851"/>
    <w:rsid w:val="00F1680F"/>
    <w:rsid w:val="00F172D2"/>
    <w:rsid w:val="00F26B54"/>
    <w:rsid w:val="00F3480F"/>
    <w:rsid w:val="00F35942"/>
    <w:rsid w:val="00F35E58"/>
    <w:rsid w:val="00F36562"/>
    <w:rsid w:val="00F404FA"/>
    <w:rsid w:val="00F417DB"/>
    <w:rsid w:val="00F42A22"/>
    <w:rsid w:val="00F439BB"/>
    <w:rsid w:val="00F47233"/>
    <w:rsid w:val="00F509EB"/>
    <w:rsid w:val="00F51D9D"/>
    <w:rsid w:val="00F521A3"/>
    <w:rsid w:val="00F6422A"/>
    <w:rsid w:val="00F66EFC"/>
    <w:rsid w:val="00F715D3"/>
    <w:rsid w:val="00F71D72"/>
    <w:rsid w:val="00F763FC"/>
    <w:rsid w:val="00F779FA"/>
    <w:rsid w:val="00F822A5"/>
    <w:rsid w:val="00F83773"/>
    <w:rsid w:val="00F845DB"/>
    <w:rsid w:val="00F90C9E"/>
    <w:rsid w:val="00F96018"/>
    <w:rsid w:val="00F96F83"/>
    <w:rsid w:val="00FA6048"/>
    <w:rsid w:val="00FA7177"/>
    <w:rsid w:val="00FB0573"/>
    <w:rsid w:val="00FB0C80"/>
    <w:rsid w:val="00FB0CC2"/>
    <w:rsid w:val="00FB1951"/>
    <w:rsid w:val="00FB1A7A"/>
    <w:rsid w:val="00FB4AD7"/>
    <w:rsid w:val="00FC0396"/>
    <w:rsid w:val="00FC17B8"/>
    <w:rsid w:val="00FC20A9"/>
    <w:rsid w:val="00FC2534"/>
    <w:rsid w:val="00FC7CCB"/>
    <w:rsid w:val="00FD14CA"/>
    <w:rsid w:val="00FD7062"/>
    <w:rsid w:val="00FE1FA0"/>
    <w:rsid w:val="00FE254D"/>
    <w:rsid w:val="00FF0477"/>
    <w:rsid w:val="00FF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7632B7-843B-4CE3-BD5F-0862141D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6840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99"/>
    <w:qFormat/>
    <w:locked/>
    <w:rsid w:val="008123BE"/>
    <w:pPr>
      <w:ind w:left="720"/>
      <w:contextualSpacing/>
    </w:pPr>
  </w:style>
  <w:style w:type="paragraph" w:styleId="NoSpacing">
    <w:name w:val="No Spacing"/>
    <w:link w:val="NoSpacingChar"/>
    <w:uiPriority w:val="1"/>
    <w:qFormat/>
    <w:locked/>
    <w:rsid w:val="00B60A2D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60A2D"/>
    <w:rPr>
      <w:rFonts w:ascii="Calibri" w:eastAsia="Calibri" w:hAnsi="Calibri" w:cs="Times New Roman"/>
      <w:lang w:val="ro-RO"/>
    </w:rPr>
  </w:style>
  <w:style w:type="character" w:styleId="Emphasis">
    <w:name w:val="Emphasis"/>
    <w:basedOn w:val="DefaultParagraphFont"/>
    <w:uiPriority w:val="20"/>
    <w:qFormat/>
    <w:locked/>
    <w:rsid w:val="00B60A2D"/>
    <w:rPr>
      <w:i/>
      <w:iCs/>
    </w:rPr>
  </w:style>
  <w:style w:type="paragraph" w:customStyle="1" w:styleId="cn">
    <w:name w:val="cn"/>
    <w:basedOn w:val="Normal"/>
    <w:rsid w:val="00E532E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character" w:customStyle="1" w:styleId="hps">
    <w:name w:val="hps"/>
    <w:basedOn w:val="DefaultParagraphFont"/>
    <w:rsid w:val="00E532E6"/>
  </w:style>
  <w:style w:type="paragraph" w:styleId="NormalWeb">
    <w:name w:val="Normal (Web)"/>
    <w:basedOn w:val="Normal"/>
    <w:uiPriority w:val="99"/>
    <w:unhideWhenUsed/>
    <w:locked/>
    <w:rsid w:val="00DA590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</w:rPr>
  </w:style>
  <w:style w:type="paragraph" w:customStyle="1" w:styleId="1">
    <w:name w:val="Без интервала1"/>
    <w:uiPriority w:val="1"/>
    <w:qFormat/>
    <w:rsid w:val="00D96A9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semiHidden/>
    <w:locked/>
    <w:rsid w:val="00D96A9D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BodyTextChar">
    <w:name w:val="Body Text Char"/>
    <w:basedOn w:val="DefaultParagraphFont"/>
    <w:link w:val="BodyText"/>
    <w:semiHidden/>
    <w:rsid w:val="00D96A9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BD2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E9C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unhideWhenUsed/>
    <w:locked/>
    <w:rsid w:val="000D75DC"/>
    <w:rPr>
      <w:color w:val="0000FF"/>
      <w:u w:val="single"/>
    </w:rPr>
  </w:style>
  <w:style w:type="character" w:customStyle="1" w:styleId="2Exact">
    <w:name w:val="Основной текст (2) Exact"/>
    <w:basedOn w:val="DefaultParagraphFont"/>
    <w:rsid w:val="00B339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DefaultParagraphFont"/>
    <w:rsid w:val="00B339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DefaultParagraphFont"/>
    <w:link w:val="20"/>
    <w:rsid w:val="00B3399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33999"/>
    <w:pPr>
      <w:widowControl w:val="0"/>
      <w:shd w:val="clear" w:color="auto" w:fill="FFFFFF"/>
      <w:spacing w:before="480" w:after="0" w:line="317" w:lineRule="exact"/>
      <w:ind w:left="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3">
    <w:name w:val="Заголовок №3_"/>
    <w:basedOn w:val="DefaultParagraphFont"/>
    <w:link w:val="30"/>
    <w:rsid w:val="00B3399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Normal"/>
    <w:link w:val="3"/>
    <w:rsid w:val="00B33999"/>
    <w:pPr>
      <w:widowControl w:val="0"/>
      <w:shd w:val="clear" w:color="auto" w:fill="FFFFFF"/>
      <w:spacing w:after="480" w:line="514" w:lineRule="exact"/>
      <w:ind w:left="0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Default">
    <w:name w:val="Default"/>
    <w:rsid w:val="00B339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Listparagraf1">
    <w:name w:val="Listă paragraf1"/>
    <w:basedOn w:val="Normal"/>
    <w:rsid w:val="00414F07"/>
    <w:pPr>
      <w:spacing w:after="160" w:line="254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locked/>
    <w:rsid w:val="00532BE3"/>
    <w:rPr>
      <w:b/>
      <w:bCs/>
    </w:rPr>
  </w:style>
  <w:style w:type="character" w:customStyle="1" w:styleId="longtext">
    <w:name w:val="long_text"/>
    <w:basedOn w:val="DefaultParagraphFont"/>
    <w:rsid w:val="00A544F2"/>
  </w:style>
  <w:style w:type="paragraph" w:customStyle="1" w:styleId="Textbody">
    <w:name w:val="Text body"/>
    <w:basedOn w:val="Normal"/>
    <w:rsid w:val="006A7986"/>
    <w:pPr>
      <w:widowControl w:val="0"/>
      <w:suppressAutoHyphens/>
      <w:autoSpaceDN w:val="0"/>
      <w:spacing w:line="240" w:lineRule="auto"/>
      <w:ind w:left="0"/>
    </w:pPr>
    <w:rPr>
      <w:rFonts w:ascii="Times New Roman" w:eastAsia="Andale Sans UI" w:hAnsi="Times New Roman" w:cs="Tahoma"/>
      <w:kern w:val="3"/>
      <w:lang w:val="de-DE" w:eastAsia="ja-JP" w:bidi="fa-IR"/>
    </w:rPr>
  </w:style>
  <w:style w:type="table" w:styleId="TableGrid">
    <w:name w:val="Table Grid"/>
    <w:basedOn w:val="TableNormal"/>
    <w:uiPriority w:val="59"/>
    <w:locked/>
    <w:rsid w:val="00375B12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840A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820F2C-3C5F-40BB-93F7-F3CEE28B6F59}"/>
</file>

<file path=customXml/itemProps2.xml><?xml version="1.0" encoding="utf-8"?>
<ds:datastoreItem xmlns:ds="http://schemas.openxmlformats.org/officeDocument/2006/customXml" ds:itemID="{B967BDEC-5DC0-48E5-96C1-D54D3283C57D}"/>
</file>

<file path=customXml/itemProps3.xml><?xml version="1.0" encoding="utf-8"?>
<ds:datastoreItem xmlns:ds="http://schemas.openxmlformats.org/officeDocument/2006/customXml" ds:itemID="{F278D4D3-156F-4382-87E7-EC3F42298A48}"/>
</file>

<file path=customXml/itemProps4.xml><?xml version="1.0" encoding="utf-8"?>
<ds:datastoreItem xmlns:ds="http://schemas.openxmlformats.org/officeDocument/2006/customXml" ds:itemID="{37D81E3D-D3A7-4A69-8A83-2EA350C6A5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1441</Words>
  <Characters>8215</Characters>
  <Application>Microsoft Office Word</Application>
  <DocSecurity>8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212.2020.ro</dc:title>
  <dc:creator>Sorin</dc:creator>
  <cp:lastModifiedBy>Stela</cp:lastModifiedBy>
  <cp:revision>2</cp:revision>
  <cp:lastPrinted>2020-02-11T13:35:00Z</cp:lastPrinted>
  <dcterms:created xsi:type="dcterms:W3CDTF">2020-05-31T18:20:00Z</dcterms:created>
  <dcterms:modified xsi:type="dcterms:W3CDTF">2020-05-31T18:20:00Z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