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4263" w:rsidRPr="007C1C73" w:rsidRDefault="00364263" w:rsidP="00364263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1C73">
        <w:rPr>
          <w:rFonts w:ascii="Times New Roman" w:hAnsi="Times New Roman" w:cs="Times New Roman"/>
          <w:sz w:val="28"/>
          <w:szCs w:val="28"/>
        </w:rPr>
        <w:t> </w:t>
      </w:r>
      <w:r w:rsidRPr="007C1C73">
        <w:rPr>
          <w:rFonts w:ascii="Times New Roman" w:hAnsi="Times New Roman" w:cs="Times New Roman"/>
          <w:b/>
          <w:sz w:val="28"/>
          <w:szCs w:val="28"/>
          <w:lang w:val="ru-RU"/>
        </w:rPr>
        <w:t>Постоянному бюро Парламента</w:t>
      </w:r>
    </w:p>
    <w:p w:rsidR="00364263" w:rsidRPr="007C1C73" w:rsidRDefault="00364263" w:rsidP="00364263">
      <w:pPr>
        <w:tabs>
          <w:tab w:val="left" w:pos="993"/>
        </w:tabs>
        <w:ind w:left="0" w:firstLine="567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C1C7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:rsidR="00364263" w:rsidRPr="007C1C73" w:rsidRDefault="00364263" w:rsidP="002927AD">
      <w:pPr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C73"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статьи 73 Конституции Республики Молдова и статьи 47 Регламента Парламента представляется в порядке законодательной инициативы проект </w:t>
      </w:r>
      <w:r w:rsidR="007C1C73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2927AD" w:rsidRPr="007C1C73">
        <w:rPr>
          <w:rFonts w:ascii="Times New Roman" w:hAnsi="Times New Roman" w:cs="Times New Roman"/>
          <w:sz w:val="28"/>
          <w:szCs w:val="28"/>
          <w:lang w:val="ru-RU"/>
        </w:rPr>
        <w:t>остановления</w:t>
      </w:r>
      <w:r w:rsidRPr="007C1C73">
        <w:rPr>
          <w:rFonts w:ascii="Times New Roman" w:hAnsi="Times New Roman" w:cs="Times New Roman"/>
          <w:sz w:val="28"/>
          <w:szCs w:val="28"/>
          <w:lang w:val="ru-RU"/>
        </w:rPr>
        <w:t xml:space="preserve"> о</w:t>
      </w:r>
      <w:r w:rsidRPr="007C1C73">
        <w:rPr>
          <w:rFonts w:ascii="Times New Roman" w:hAnsi="Times New Roman" w:cs="Times New Roman"/>
          <w:sz w:val="28"/>
          <w:szCs w:val="28"/>
        </w:rPr>
        <w:t xml:space="preserve"> </w:t>
      </w:r>
      <w:r w:rsidRPr="007C1C73">
        <w:rPr>
          <w:rFonts w:ascii="Times New Roman" w:hAnsi="Times New Roman" w:cs="Times New Roman"/>
          <w:sz w:val="28"/>
          <w:szCs w:val="28"/>
          <w:lang w:val="ru-RU"/>
        </w:rPr>
        <w:t>внесении изменени</w:t>
      </w:r>
      <w:r w:rsidR="002927AD" w:rsidRPr="007C1C73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7C1C73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2927AD" w:rsidRPr="007C1C73">
        <w:rPr>
          <w:rFonts w:ascii="Times New Roman" w:hAnsi="Times New Roman" w:cs="Times New Roman"/>
          <w:sz w:val="28"/>
          <w:szCs w:val="28"/>
          <w:lang w:val="ru-RU"/>
        </w:rPr>
        <w:t>статью 2 Постановления об образовании Следственной комиссии по выяснению всех обстоятельств, приведших к отмыванию денег в особо крупных размерах посредством судов и финансово-банковских учреждений Республики Молдова, №213/2020.</w:t>
      </w:r>
      <w:r w:rsidRPr="007C1C7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bookmarkStart w:id="0" w:name="_GoBack"/>
      <w:bookmarkEnd w:id="0"/>
    </w:p>
    <w:p w:rsidR="00364263" w:rsidRPr="007C1C73" w:rsidRDefault="00364263" w:rsidP="00364263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64263" w:rsidRPr="007C1C73" w:rsidRDefault="00364263" w:rsidP="00364263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C73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364263" w:rsidRPr="007C1C73" w:rsidRDefault="00364263" w:rsidP="00364263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C73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7C1C73">
        <w:rPr>
          <w:rFonts w:ascii="Times New Roman" w:hAnsi="Times New Roman" w:cs="Times New Roman"/>
          <w:sz w:val="28"/>
          <w:szCs w:val="28"/>
          <w:lang w:val="ru-RU"/>
        </w:rPr>
        <w:tab/>
        <w:t>Проект закона</w:t>
      </w:r>
      <w:r w:rsidR="007C1C7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364263" w:rsidRPr="007C1C73" w:rsidRDefault="00364263" w:rsidP="00364263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C73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7C1C73">
        <w:rPr>
          <w:rFonts w:ascii="Times New Roman" w:hAnsi="Times New Roman" w:cs="Times New Roman"/>
          <w:sz w:val="28"/>
          <w:szCs w:val="28"/>
          <w:lang w:val="ru-RU"/>
        </w:rPr>
        <w:tab/>
        <w:t>Пояснительная записка.</w:t>
      </w:r>
    </w:p>
    <w:p w:rsidR="00364263" w:rsidRPr="007C1C73" w:rsidRDefault="00364263" w:rsidP="00364263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C1C73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                                                      </w:t>
      </w:r>
    </w:p>
    <w:p w:rsidR="00364263" w:rsidRPr="007C1C73" w:rsidRDefault="00364263" w:rsidP="00364263">
      <w:p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364263" w:rsidRPr="007C1C73" w:rsidRDefault="00364263" w:rsidP="007C1C73">
      <w:pPr>
        <w:tabs>
          <w:tab w:val="left" w:pos="993"/>
        </w:tabs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7C1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Депутат Парламента:</w:t>
      </w:r>
    </w:p>
    <w:p w:rsidR="00364263" w:rsidRPr="007C1C73" w:rsidRDefault="002927AD" w:rsidP="002927AD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7C1C73">
        <w:rPr>
          <w:rFonts w:ascii="Times New Roman" w:hAnsi="Times New Roman" w:cs="Times New Roman"/>
          <w:bCs/>
          <w:sz w:val="28"/>
          <w:szCs w:val="28"/>
          <w:lang w:bidi="en-US"/>
        </w:rPr>
        <w:t xml:space="preserve">И. </w:t>
      </w:r>
      <w:proofErr w:type="spellStart"/>
      <w:r w:rsidRPr="007C1C73">
        <w:rPr>
          <w:rFonts w:ascii="Times New Roman" w:hAnsi="Times New Roman" w:cs="Times New Roman"/>
          <w:bCs/>
          <w:sz w:val="28"/>
          <w:szCs w:val="28"/>
          <w:lang w:bidi="en-US"/>
        </w:rPr>
        <w:t>Григориу</w:t>
      </w:r>
      <w:proofErr w:type="spellEnd"/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sz w:val="28"/>
          <w:szCs w:val="28"/>
          <w:lang w:bidi="en-US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sz w:val="28"/>
          <w:szCs w:val="28"/>
          <w:lang w:bidi="en-US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sz w:val="28"/>
          <w:szCs w:val="28"/>
          <w:lang w:bidi="en-US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sz w:val="28"/>
          <w:szCs w:val="28"/>
          <w:lang w:bidi="en-US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sz w:val="28"/>
          <w:szCs w:val="28"/>
          <w:lang w:bidi="en-US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sz w:val="28"/>
          <w:szCs w:val="28"/>
          <w:lang w:bidi="en-US"/>
        </w:rPr>
      </w:pPr>
    </w:p>
    <w:p w:rsidR="002927AD" w:rsidRPr="007C1C73" w:rsidRDefault="002927AD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sz w:val="28"/>
          <w:szCs w:val="28"/>
          <w:lang w:bidi="en-US"/>
        </w:rPr>
      </w:pPr>
    </w:p>
    <w:p w:rsidR="002927AD" w:rsidRPr="007C1C73" w:rsidRDefault="002927AD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sz w:val="28"/>
          <w:szCs w:val="28"/>
          <w:lang w:bidi="en-US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sz w:val="28"/>
          <w:szCs w:val="28"/>
          <w:lang w:bidi="en-US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rPr>
          <w:rFonts w:ascii="Times New Roman" w:hAnsi="Times New Roman" w:cs="Times New Roman"/>
          <w:b/>
          <w:bCs/>
          <w:sz w:val="28"/>
          <w:szCs w:val="28"/>
          <w:lang w:bidi="en-US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bidi="en-US"/>
        </w:rPr>
      </w:pPr>
    </w:p>
    <w:p w:rsidR="007C1C73" w:rsidRDefault="007C1C73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i/>
          <w:sz w:val="28"/>
          <w:szCs w:val="28"/>
          <w:lang w:bidi="en-US"/>
        </w:rPr>
      </w:pPr>
    </w:p>
    <w:p w:rsidR="007C1C73" w:rsidRDefault="007C1C73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i/>
          <w:sz w:val="28"/>
          <w:szCs w:val="28"/>
          <w:lang w:bidi="en-US"/>
        </w:rPr>
      </w:pPr>
    </w:p>
    <w:p w:rsidR="00364263" w:rsidRPr="007C1C73" w:rsidRDefault="002927AD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Cs/>
          <w:i/>
          <w:sz w:val="28"/>
          <w:szCs w:val="28"/>
          <w:lang w:bidi="en-US"/>
        </w:rPr>
      </w:pPr>
      <w:r w:rsidRPr="007C1C73">
        <w:rPr>
          <w:rFonts w:ascii="Times New Roman" w:hAnsi="Times New Roman" w:cs="Times New Roman"/>
          <w:bCs/>
          <w:i/>
          <w:sz w:val="28"/>
          <w:szCs w:val="28"/>
          <w:lang w:bidi="en-US"/>
        </w:rPr>
        <w:lastRenderedPageBreak/>
        <w:t>Проект (№8</w:t>
      </w:r>
      <w:r w:rsidR="007C1C73" w:rsidRPr="007C1C73">
        <w:rPr>
          <w:rFonts w:ascii="Times New Roman" w:hAnsi="Times New Roman" w:cs="Times New Roman"/>
          <w:bCs/>
          <w:i/>
          <w:sz w:val="28"/>
          <w:szCs w:val="28"/>
          <w:lang w:bidi="en-US"/>
        </w:rPr>
        <w:t>5</w:t>
      </w:r>
      <w:r w:rsidRPr="007C1C73">
        <w:rPr>
          <w:rFonts w:ascii="Times New Roman" w:hAnsi="Times New Roman" w:cs="Times New Roman"/>
          <w:bCs/>
          <w:i/>
          <w:sz w:val="28"/>
          <w:szCs w:val="28"/>
          <w:lang w:bidi="en-US"/>
        </w:rPr>
        <w:t>)</w:t>
      </w:r>
    </w:p>
    <w:p w:rsidR="002927AD" w:rsidRPr="007C1C73" w:rsidRDefault="007C1C73" w:rsidP="00364263">
      <w:pPr>
        <w:pStyle w:val="BodyText"/>
        <w:shd w:val="clear" w:color="auto" w:fill="auto"/>
        <w:spacing w:after="0"/>
        <w:ind w:firstLine="0"/>
        <w:jc w:val="right"/>
        <w:rPr>
          <w:rFonts w:ascii="Times New Roman" w:hAnsi="Times New Roman" w:cs="Times New Roman"/>
          <w:b/>
          <w:bCs/>
          <w:i/>
          <w:sz w:val="28"/>
          <w:szCs w:val="28"/>
          <w:lang w:bidi="en-US"/>
        </w:rPr>
      </w:pPr>
      <w:r>
        <w:rPr>
          <w:rFonts w:ascii="Times New Roman" w:hAnsi="Times New Roman" w:cs="Times New Roman"/>
          <w:bCs/>
          <w:i/>
          <w:sz w:val="28"/>
          <w:szCs w:val="28"/>
          <w:lang w:bidi="en-US"/>
        </w:rPr>
        <w:t>П</w:t>
      </w:r>
      <w:r w:rsidR="002927AD" w:rsidRPr="007C1C73">
        <w:rPr>
          <w:rFonts w:ascii="Times New Roman" w:hAnsi="Times New Roman" w:cs="Times New Roman"/>
          <w:bCs/>
          <w:i/>
          <w:sz w:val="28"/>
          <w:szCs w:val="28"/>
          <w:lang w:bidi="en-US"/>
        </w:rPr>
        <w:t>еревод</w:t>
      </w: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bidi="en-US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  <w:lang w:bidi="en-US"/>
        </w:rPr>
      </w:pPr>
    </w:p>
    <w:p w:rsidR="00364263" w:rsidRPr="007C1C73" w:rsidRDefault="00364263" w:rsidP="00364263">
      <w:pPr>
        <w:pStyle w:val="BodyText"/>
        <w:shd w:val="clear" w:color="auto" w:fill="auto"/>
        <w:spacing w:after="0"/>
        <w:ind w:firstLine="0"/>
        <w:jc w:val="center"/>
        <w:rPr>
          <w:rFonts w:ascii="Times New Roman" w:hAnsi="Times New Roman" w:cs="Times New Roman"/>
          <w:b/>
          <w:sz w:val="28"/>
          <w:szCs w:val="28"/>
          <w:lang w:bidi="en-US"/>
        </w:rPr>
      </w:pPr>
    </w:p>
    <w:p w:rsidR="002927AD" w:rsidRPr="007C1C73" w:rsidRDefault="002927AD" w:rsidP="00364263">
      <w:pPr>
        <w:pStyle w:val="cb"/>
        <w:spacing w:line="276" w:lineRule="auto"/>
        <w:rPr>
          <w:bCs w:val="0"/>
          <w:sz w:val="28"/>
          <w:szCs w:val="28"/>
          <w:lang w:val="ru-RU"/>
        </w:rPr>
      </w:pPr>
      <w:r w:rsidRPr="007C1C73">
        <w:rPr>
          <w:bCs w:val="0"/>
          <w:sz w:val="28"/>
          <w:szCs w:val="28"/>
        </w:rPr>
        <w:t>ПОСТАНОВЛЕНИ</w:t>
      </w:r>
      <w:r w:rsidRPr="007C1C73">
        <w:rPr>
          <w:bCs w:val="0"/>
          <w:sz w:val="28"/>
          <w:szCs w:val="28"/>
          <w:lang w:val="ru-RU"/>
        </w:rPr>
        <w:t>Е</w:t>
      </w:r>
    </w:p>
    <w:p w:rsidR="00364263" w:rsidRPr="007C1C73" w:rsidRDefault="002927AD" w:rsidP="002927AD">
      <w:pPr>
        <w:pStyle w:val="cb"/>
        <w:spacing w:line="276" w:lineRule="auto"/>
        <w:ind w:firstLine="567"/>
        <w:rPr>
          <w:bCs w:val="0"/>
          <w:sz w:val="28"/>
          <w:szCs w:val="28"/>
          <w:lang w:val="ru-RU" w:eastAsia="en-US" w:bidi="en-US"/>
        </w:rPr>
      </w:pPr>
      <w:r w:rsidRPr="007C1C73">
        <w:rPr>
          <w:bCs w:val="0"/>
          <w:sz w:val="28"/>
          <w:szCs w:val="28"/>
        </w:rPr>
        <w:t xml:space="preserve"> о внесении изменени</w:t>
      </w:r>
      <w:r w:rsidRPr="007C1C73">
        <w:rPr>
          <w:bCs w:val="0"/>
          <w:sz w:val="28"/>
          <w:szCs w:val="28"/>
          <w:lang w:val="ru-RU"/>
        </w:rPr>
        <w:t>я</w:t>
      </w:r>
      <w:r w:rsidRPr="007C1C73">
        <w:rPr>
          <w:bCs w:val="0"/>
          <w:sz w:val="28"/>
          <w:szCs w:val="28"/>
        </w:rPr>
        <w:t xml:space="preserve"> в статью 2 Постановления об образовании Следственной комиссии по выяснению всех обстоятельств, приведших к отмыванию денег в особо крупных размерах посредством судов и финансово-банковских учреждений Республики Молдова</w:t>
      </w:r>
      <w:r w:rsidRPr="007C1C73">
        <w:rPr>
          <w:bCs w:val="0"/>
          <w:sz w:val="28"/>
          <w:szCs w:val="28"/>
          <w:lang w:val="ru-RU"/>
        </w:rPr>
        <w:t xml:space="preserve">, </w:t>
      </w:r>
      <w:r w:rsidRPr="007C1C73">
        <w:rPr>
          <w:bCs w:val="0"/>
          <w:sz w:val="28"/>
          <w:szCs w:val="28"/>
        </w:rPr>
        <w:t>№213/2020</w:t>
      </w:r>
    </w:p>
    <w:p w:rsidR="00364263" w:rsidRPr="007C1C73" w:rsidRDefault="00364263" w:rsidP="002927AD">
      <w:pPr>
        <w:pStyle w:val="cb"/>
        <w:spacing w:line="276" w:lineRule="auto"/>
        <w:ind w:firstLine="567"/>
        <w:rPr>
          <w:b w:val="0"/>
          <w:sz w:val="28"/>
          <w:szCs w:val="28"/>
          <w:lang w:val="ru-RU" w:eastAsia="en-US" w:bidi="en-US"/>
        </w:rPr>
      </w:pPr>
    </w:p>
    <w:p w:rsidR="00364263" w:rsidRPr="007C1C73" w:rsidRDefault="002927AD" w:rsidP="002927AD">
      <w:p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C1C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Парламент принимает настоящее постановление</w:t>
      </w:r>
      <w:r w:rsidR="00364263" w:rsidRPr="007C1C73">
        <w:rPr>
          <w:rFonts w:ascii="Times New Roman" w:eastAsia="Times New Roman" w:hAnsi="Times New Roman" w:cs="Times New Roman"/>
          <w:sz w:val="28"/>
          <w:szCs w:val="28"/>
          <w:lang w:eastAsia="ro-RO"/>
        </w:rPr>
        <w:t>.</w:t>
      </w:r>
    </w:p>
    <w:p w:rsidR="00364263" w:rsidRPr="007C1C73" w:rsidRDefault="00364263" w:rsidP="002927AD">
      <w:p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C1C73">
        <w:rPr>
          <w:rFonts w:ascii="Times New Roman" w:eastAsia="Times New Roman" w:hAnsi="Times New Roman" w:cs="Times New Roman"/>
          <w:sz w:val="28"/>
          <w:szCs w:val="28"/>
          <w:lang w:eastAsia="ro-RO"/>
        </w:rPr>
        <w:t> </w:t>
      </w:r>
    </w:p>
    <w:p w:rsidR="00364263" w:rsidRPr="007C1C73" w:rsidRDefault="002927AD" w:rsidP="002927AD">
      <w:pPr>
        <w:pStyle w:val="cb"/>
        <w:spacing w:line="276" w:lineRule="auto"/>
        <w:ind w:firstLine="567"/>
        <w:jc w:val="both"/>
        <w:rPr>
          <w:b w:val="0"/>
          <w:sz w:val="28"/>
          <w:szCs w:val="28"/>
        </w:rPr>
      </w:pPr>
      <w:r w:rsidRPr="007C1C73">
        <w:rPr>
          <w:sz w:val="28"/>
          <w:szCs w:val="28"/>
        </w:rPr>
        <w:t>Ст</w:t>
      </w:r>
      <w:r w:rsidR="00364263" w:rsidRPr="007C1C73">
        <w:rPr>
          <w:sz w:val="28"/>
          <w:szCs w:val="28"/>
        </w:rPr>
        <w:t>.</w:t>
      </w:r>
      <w:r w:rsidR="00364263" w:rsidRPr="007C1C73">
        <w:rPr>
          <w:b w:val="0"/>
          <w:bCs w:val="0"/>
          <w:sz w:val="28"/>
          <w:szCs w:val="28"/>
        </w:rPr>
        <w:t xml:space="preserve"> </w:t>
      </w:r>
      <w:r w:rsidR="00364263" w:rsidRPr="007C1C73">
        <w:rPr>
          <w:sz w:val="28"/>
          <w:szCs w:val="28"/>
        </w:rPr>
        <w:t xml:space="preserve">I. – </w:t>
      </w:r>
      <w:r w:rsidRPr="007C1C73">
        <w:rPr>
          <w:b w:val="0"/>
          <w:sz w:val="28"/>
          <w:szCs w:val="28"/>
        </w:rPr>
        <w:t>В стать</w:t>
      </w:r>
      <w:r w:rsidRPr="007C1C73">
        <w:rPr>
          <w:b w:val="0"/>
          <w:sz w:val="28"/>
          <w:szCs w:val="28"/>
          <w:lang w:val="ru-RU"/>
        </w:rPr>
        <w:t>е</w:t>
      </w:r>
      <w:r w:rsidRPr="007C1C73">
        <w:rPr>
          <w:b w:val="0"/>
          <w:sz w:val="28"/>
          <w:szCs w:val="28"/>
        </w:rPr>
        <w:t xml:space="preserve"> 2</w:t>
      </w:r>
      <w:r w:rsidR="00364263" w:rsidRPr="007C1C73">
        <w:rPr>
          <w:sz w:val="28"/>
          <w:szCs w:val="28"/>
        </w:rPr>
        <w:t xml:space="preserve"> </w:t>
      </w:r>
      <w:r w:rsidRPr="007C1C73">
        <w:rPr>
          <w:b w:val="0"/>
          <w:sz w:val="28"/>
          <w:szCs w:val="28"/>
        </w:rPr>
        <w:t xml:space="preserve">Постановления об образовании Следственной комиссии по выяснению всех обстоятельств, приведших к отмыванию денег в особо крупных размерах посредством судов и финансово-банковских учреждений Республики Молдова, №213/2020 </w:t>
      </w:r>
      <w:r w:rsidR="00364263" w:rsidRPr="007C1C73">
        <w:rPr>
          <w:b w:val="0"/>
          <w:sz w:val="28"/>
          <w:szCs w:val="28"/>
        </w:rPr>
        <w:t>(</w:t>
      </w:r>
      <w:r w:rsidRPr="007C1C73">
        <w:rPr>
          <w:b w:val="0"/>
          <w:sz w:val="28"/>
          <w:szCs w:val="28"/>
        </w:rPr>
        <w:t>Официальный монитор Республики Молдова, 2020 г. №</w:t>
      </w:r>
      <w:r w:rsidR="00364263" w:rsidRPr="007C1C73">
        <w:rPr>
          <w:b w:val="0"/>
          <w:sz w:val="28"/>
          <w:szCs w:val="28"/>
        </w:rPr>
        <w:t>329-331</w:t>
      </w:r>
      <w:r w:rsidRPr="007C1C73">
        <w:rPr>
          <w:b w:val="0"/>
          <w:sz w:val="28"/>
          <w:szCs w:val="28"/>
          <w:lang w:val="ru-RU"/>
        </w:rPr>
        <w:t>, ст.</w:t>
      </w:r>
      <w:r w:rsidR="00364263" w:rsidRPr="007C1C73">
        <w:rPr>
          <w:b w:val="0"/>
          <w:sz w:val="28"/>
          <w:szCs w:val="28"/>
        </w:rPr>
        <w:t xml:space="preserve">217), </w:t>
      </w:r>
      <w:r w:rsidRPr="007C1C73">
        <w:rPr>
          <w:b w:val="0"/>
          <w:sz w:val="28"/>
          <w:szCs w:val="28"/>
          <w:lang w:val="ru-RU"/>
        </w:rPr>
        <w:t>с последующими изменениями, слова «</w:t>
      </w:r>
      <w:r w:rsidRPr="007C1C73">
        <w:rPr>
          <w:b w:val="0"/>
          <w:sz w:val="28"/>
          <w:szCs w:val="28"/>
        </w:rPr>
        <w:t>120-дневный срок</w:t>
      </w:r>
      <w:r w:rsidRPr="007C1C73">
        <w:rPr>
          <w:b w:val="0"/>
          <w:sz w:val="28"/>
          <w:szCs w:val="28"/>
          <w:lang w:val="ru-RU"/>
        </w:rPr>
        <w:t>»</w:t>
      </w:r>
      <w:r w:rsidR="00364263" w:rsidRPr="007C1C73">
        <w:rPr>
          <w:b w:val="0"/>
          <w:sz w:val="28"/>
          <w:szCs w:val="28"/>
        </w:rPr>
        <w:t xml:space="preserve"> </w:t>
      </w:r>
      <w:r w:rsidRPr="007C1C73">
        <w:rPr>
          <w:b w:val="0"/>
          <w:sz w:val="28"/>
          <w:szCs w:val="28"/>
          <w:lang w:val="ru-RU"/>
        </w:rPr>
        <w:t>заменить словами «</w:t>
      </w:r>
      <w:r w:rsidRPr="007C1C73">
        <w:rPr>
          <w:b w:val="0"/>
          <w:sz w:val="28"/>
          <w:szCs w:val="28"/>
        </w:rPr>
        <w:t>1</w:t>
      </w:r>
      <w:r w:rsidRPr="007C1C73">
        <w:rPr>
          <w:b w:val="0"/>
          <w:sz w:val="28"/>
          <w:szCs w:val="28"/>
          <w:lang w:val="ru-RU"/>
        </w:rPr>
        <w:t>65</w:t>
      </w:r>
      <w:r w:rsidRPr="007C1C73">
        <w:rPr>
          <w:b w:val="0"/>
          <w:sz w:val="28"/>
          <w:szCs w:val="28"/>
        </w:rPr>
        <w:t>-дневный срок</w:t>
      </w:r>
      <w:r w:rsidRPr="007C1C73">
        <w:rPr>
          <w:b w:val="0"/>
          <w:sz w:val="28"/>
          <w:szCs w:val="28"/>
          <w:lang w:val="ru-RU"/>
        </w:rPr>
        <w:t>»</w:t>
      </w:r>
      <w:r w:rsidR="00364263" w:rsidRPr="007C1C73">
        <w:rPr>
          <w:b w:val="0"/>
          <w:sz w:val="28"/>
          <w:szCs w:val="28"/>
        </w:rPr>
        <w:t xml:space="preserve">. </w:t>
      </w:r>
    </w:p>
    <w:p w:rsidR="00364263" w:rsidRPr="007C1C73" w:rsidRDefault="00364263" w:rsidP="002927AD">
      <w:p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364263" w:rsidRPr="007C1C73" w:rsidRDefault="002927AD" w:rsidP="002927AD">
      <w:p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7C1C73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Ст</w:t>
      </w:r>
      <w:r w:rsidR="00364263" w:rsidRPr="007C1C73">
        <w:rPr>
          <w:rFonts w:ascii="Times New Roman" w:eastAsia="Times New Roman" w:hAnsi="Times New Roman" w:cs="Times New Roman"/>
          <w:b/>
          <w:bCs/>
          <w:sz w:val="28"/>
          <w:szCs w:val="28"/>
          <w:lang w:eastAsia="ro-RO"/>
        </w:rPr>
        <w:t>. II.</w:t>
      </w:r>
      <w:r w:rsidR="00364263" w:rsidRPr="007C1C7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 – </w:t>
      </w:r>
      <w:r w:rsidRPr="007C1C73">
        <w:rPr>
          <w:rFonts w:ascii="Times New Roman" w:eastAsia="Times New Roman" w:hAnsi="Times New Roman" w:cs="Times New Roman"/>
          <w:sz w:val="28"/>
          <w:szCs w:val="28"/>
          <w:lang w:eastAsia="ro-RO"/>
        </w:rPr>
        <w:t>Настоящее постановление вступает в силу со дня принятия</w:t>
      </w:r>
      <w:r w:rsidR="00364263" w:rsidRPr="007C1C7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. </w:t>
      </w:r>
    </w:p>
    <w:p w:rsidR="00364263" w:rsidRPr="007C1C73" w:rsidRDefault="00364263" w:rsidP="002927AD">
      <w:pPr>
        <w:spacing w:line="276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364263" w:rsidRPr="007C1C73" w:rsidRDefault="00364263" w:rsidP="00364263">
      <w:pPr>
        <w:spacing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545039" w:rsidRPr="007C1C73" w:rsidRDefault="002927AD" w:rsidP="002927AD">
      <w:pPr>
        <w:jc w:val="center"/>
        <w:rPr>
          <w:rFonts w:ascii="Times New Roman" w:hAnsi="Times New Roman" w:cs="Times New Roman"/>
        </w:rPr>
      </w:pPr>
      <w:r w:rsidRPr="007C1C73">
        <w:rPr>
          <w:rFonts w:ascii="Times New Roman" w:eastAsia="Times New Roman" w:hAnsi="Times New Roman" w:cs="Times New Roman"/>
          <w:b/>
          <w:sz w:val="28"/>
          <w:szCs w:val="28"/>
          <w:lang w:val="ru-RU" w:eastAsia="ro-RO"/>
        </w:rPr>
        <w:t xml:space="preserve">ПРЕДСЕДАТЕЛЬ ПАРЛАМЕНТА </w:t>
      </w:r>
    </w:p>
    <w:sectPr w:rsidR="00545039" w:rsidRPr="007C1C73" w:rsidSect="002927AD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5B26" w:rsidRDefault="00895B26" w:rsidP="002927AD">
      <w:pPr>
        <w:spacing w:after="0" w:line="240" w:lineRule="auto"/>
      </w:pPr>
      <w:r>
        <w:separator/>
      </w:r>
    </w:p>
  </w:endnote>
  <w:endnote w:type="continuationSeparator" w:id="0">
    <w:p w:rsidR="00895B26" w:rsidRDefault="00895B26" w:rsidP="002927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5B26" w:rsidRDefault="00895B26" w:rsidP="002927AD">
      <w:pPr>
        <w:spacing w:after="0" w:line="240" w:lineRule="auto"/>
      </w:pPr>
      <w:r>
        <w:separator/>
      </w:r>
    </w:p>
  </w:footnote>
  <w:footnote w:type="continuationSeparator" w:id="0">
    <w:p w:rsidR="00895B26" w:rsidRDefault="00895B26" w:rsidP="002927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9895094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2927AD" w:rsidRPr="007C1C73" w:rsidRDefault="002927AD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C1C7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C1C7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C1C7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7C1C73">
          <w:rPr>
            <w:rFonts w:ascii="Times New Roman" w:hAnsi="Times New Roman" w:cs="Times New Roman"/>
            <w:noProof/>
            <w:sz w:val="28"/>
            <w:szCs w:val="28"/>
            <w:lang w:val="ru-RU"/>
          </w:rPr>
          <w:t>2</w:t>
        </w:r>
        <w:r w:rsidRPr="007C1C7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2927AD" w:rsidRDefault="002927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263"/>
    <w:rsid w:val="002927AD"/>
    <w:rsid w:val="00310E25"/>
    <w:rsid w:val="00364263"/>
    <w:rsid w:val="00545039"/>
    <w:rsid w:val="007C1C73"/>
    <w:rsid w:val="00895B26"/>
    <w:rsid w:val="008D6FB2"/>
    <w:rsid w:val="008F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65B94"/>
  <w15:docId w15:val="{48BB24E0-9029-4F38-8E18-F8E3FF4AF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6426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364263"/>
    <w:rPr>
      <w:rFonts w:ascii="Georgia" w:eastAsia="Georgia" w:hAnsi="Georgia" w:cs="Georgia"/>
      <w:shd w:val="clear" w:color="auto" w:fill="FFFFFF"/>
    </w:rPr>
  </w:style>
  <w:style w:type="paragraph" w:styleId="BodyText">
    <w:name w:val="Body Text"/>
    <w:basedOn w:val="Normal"/>
    <w:link w:val="BodyTextChar"/>
    <w:qFormat/>
    <w:rsid w:val="00364263"/>
    <w:pPr>
      <w:widowControl w:val="0"/>
      <w:shd w:val="clear" w:color="auto" w:fill="FFFFFF"/>
      <w:spacing w:after="240" w:line="276" w:lineRule="auto"/>
      <w:ind w:left="0" w:firstLine="400"/>
    </w:pPr>
    <w:rPr>
      <w:rFonts w:eastAsia="Georgia" w:cs="Georgia"/>
      <w:sz w:val="22"/>
      <w:szCs w:val="22"/>
      <w:lang w:val="ru-RU"/>
    </w:rPr>
  </w:style>
  <w:style w:type="character" w:customStyle="1" w:styleId="1">
    <w:name w:val="Основной текст Знак1"/>
    <w:basedOn w:val="DefaultParagraphFont"/>
    <w:uiPriority w:val="99"/>
    <w:semiHidden/>
    <w:rsid w:val="00364263"/>
    <w:rPr>
      <w:rFonts w:ascii="Georgia" w:hAnsi="Georgia"/>
      <w:sz w:val="24"/>
      <w:szCs w:val="24"/>
      <w:lang w:val="ro-RO"/>
    </w:rPr>
  </w:style>
  <w:style w:type="paragraph" w:customStyle="1" w:styleId="cb">
    <w:name w:val="cb"/>
    <w:basedOn w:val="Normal"/>
    <w:rsid w:val="00364263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b/>
      <w:bCs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292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27AD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927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27A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E02745B-397B-4ADA-9F43-32973BCF5B0F}"/>
</file>

<file path=customXml/itemProps2.xml><?xml version="1.0" encoding="utf-8"?>
<ds:datastoreItem xmlns:ds="http://schemas.openxmlformats.org/officeDocument/2006/customXml" ds:itemID="{DFA5C822-6C65-4E8A-8043-0EB282FF7DAE}"/>
</file>

<file path=customXml/itemProps3.xml><?xml version="1.0" encoding="utf-8"?>
<ds:datastoreItem xmlns:ds="http://schemas.openxmlformats.org/officeDocument/2006/customXml" ds:itemID="{61FD6685-BC99-4E6F-9002-43951C7FD3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85.2021.ru</dc:title>
  <dc:creator>User</dc:creator>
  <cp:lastModifiedBy>Aliona Galaico</cp:lastModifiedBy>
  <cp:revision>3</cp:revision>
  <dcterms:created xsi:type="dcterms:W3CDTF">2021-03-24T13:37:00Z</dcterms:created>
  <dcterms:modified xsi:type="dcterms:W3CDTF">2021-03-24T13:40:00Z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