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2AE0" w:rsidRDefault="00F42AE0" w:rsidP="00C61D31">
      <w:pPr>
        <w:ind w:firstLine="0"/>
        <w:jc w:val="center"/>
        <w:rPr>
          <w:b/>
          <w:sz w:val="28"/>
          <w:szCs w:val="28"/>
          <w:lang w:val="ro-RO" w:eastAsia="ru-RU"/>
        </w:rPr>
      </w:pPr>
      <w:r>
        <w:rPr>
          <w:b/>
          <w:sz w:val="28"/>
          <w:szCs w:val="28"/>
          <w:lang w:val="ro-RO" w:eastAsia="ru-RU"/>
        </w:rPr>
        <w:t xml:space="preserve">Cu privire la </w:t>
      </w:r>
      <w:r w:rsidRPr="00F42AE0">
        <w:rPr>
          <w:b/>
          <w:sz w:val="28"/>
          <w:szCs w:val="28"/>
          <w:lang w:val="ro-RO" w:eastAsia="ru-RU"/>
        </w:rPr>
        <w:t xml:space="preserve">aprobarea proiectului de lege </w:t>
      </w:r>
    </w:p>
    <w:p w:rsidR="00F42AE0" w:rsidRDefault="00F42AE0" w:rsidP="00C61D31">
      <w:pPr>
        <w:ind w:firstLine="0"/>
        <w:jc w:val="center"/>
        <w:rPr>
          <w:b/>
          <w:sz w:val="28"/>
          <w:szCs w:val="28"/>
          <w:lang w:val="ro-RO" w:eastAsia="ru-RU"/>
        </w:rPr>
      </w:pPr>
      <w:r w:rsidRPr="00F42AE0">
        <w:rPr>
          <w:b/>
          <w:sz w:val="28"/>
          <w:szCs w:val="28"/>
          <w:lang w:val="ro-RO" w:eastAsia="ru-RU"/>
        </w:rPr>
        <w:t>pentru modificarea și completarea</w:t>
      </w:r>
      <w:r>
        <w:rPr>
          <w:b/>
          <w:sz w:val="28"/>
          <w:szCs w:val="28"/>
          <w:lang w:val="ro-RO" w:eastAsia="ru-RU"/>
        </w:rPr>
        <w:t xml:space="preserve"> </w:t>
      </w:r>
      <w:r w:rsidRPr="00F42AE0">
        <w:rPr>
          <w:b/>
          <w:sz w:val="28"/>
          <w:szCs w:val="28"/>
          <w:lang w:val="ro-RO" w:eastAsia="ru-RU"/>
        </w:rPr>
        <w:t xml:space="preserve">Legii </w:t>
      </w:r>
      <w:r>
        <w:rPr>
          <w:b/>
          <w:sz w:val="28"/>
          <w:szCs w:val="28"/>
          <w:lang w:val="ro-RO" w:eastAsia="ru-RU"/>
        </w:rPr>
        <w:t xml:space="preserve">nr. 10 din </w:t>
      </w:r>
      <w:r w:rsidRPr="00F42AE0">
        <w:rPr>
          <w:b/>
          <w:sz w:val="28"/>
          <w:szCs w:val="28"/>
          <w:lang w:val="ro-RO" w:eastAsia="ru-RU"/>
        </w:rPr>
        <w:t>26</w:t>
      </w:r>
      <w:r>
        <w:rPr>
          <w:b/>
          <w:sz w:val="28"/>
          <w:szCs w:val="28"/>
          <w:lang w:val="ro-RO" w:eastAsia="ru-RU"/>
        </w:rPr>
        <w:t xml:space="preserve"> februarie </w:t>
      </w:r>
      <w:r w:rsidRPr="00F42AE0">
        <w:rPr>
          <w:b/>
          <w:sz w:val="28"/>
          <w:szCs w:val="28"/>
          <w:lang w:val="ro-RO" w:eastAsia="ru-RU"/>
        </w:rPr>
        <w:t>2016 privind promovarea utilizării energiei din surse regenerabile</w:t>
      </w:r>
    </w:p>
    <w:p w:rsidR="00F42AE0" w:rsidRPr="00F42AE0" w:rsidRDefault="00F42AE0" w:rsidP="00C61D31">
      <w:pPr>
        <w:ind w:firstLine="0"/>
        <w:jc w:val="center"/>
        <w:rPr>
          <w:b/>
          <w:sz w:val="28"/>
          <w:szCs w:val="28"/>
          <w:lang w:val="ro-RO" w:eastAsia="ru-RU"/>
        </w:rPr>
      </w:pPr>
      <w:r>
        <w:rPr>
          <w:b/>
          <w:sz w:val="28"/>
          <w:szCs w:val="28"/>
          <w:lang w:val="ro-RO" w:eastAsia="ru-RU"/>
        </w:rPr>
        <w:t>-------------------------------------------------------------------------------</w:t>
      </w:r>
      <w:r w:rsidRPr="00F42AE0">
        <w:rPr>
          <w:b/>
          <w:sz w:val="28"/>
          <w:szCs w:val="28"/>
          <w:lang w:val="ro-RO" w:eastAsia="ru-RU"/>
        </w:rPr>
        <w:t xml:space="preserve"> </w:t>
      </w:r>
    </w:p>
    <w:p w:rsidR="00F42AE0" w:rsidRPr="00F42AE0" w:rsidRDefault="00F42AE0" w:rsidP="00C61D31">
      <w:pPr>
        <w:ind w:firstLine="0"/>
        <w:jc w:val="center"/>
        <w:rPr>
          <w:sz w:val="28"/>
          <w:szCs w:val="28"/>
          <w:lang w:val="ro-RO" w:eastAsia="ru-RU"/>
        </w:rPr>
      </w:pPr>
    </w:p>
    <w:p w:rsidR="00F42AE0" w:rsidRPr="00F42AE0" w:rsidRDefault="00F42AE0" w:rsidP="00C61D31">
      <w:pPr>
        <w:ind w:firstLine="709"/>
        <w:jc w:val="left"/>
        <w:rPr>
          <w:sz w:val="28"/>
          <w:szCs w:val="28"/>
          <w:lang w:val="ro-RO" w:eastAsia="ru-RU"/>
        </w:rPr>
      </w:pPr>
      <w:r w:rsidRPr="00F42AE0">
        <w:rPr>
          <w:sz w:val="28"/>
          <w:szCs w:val="28"/>
          <w:lang w:val="ro-RO" w:eastAsia="ru-RU"/>
        </w:rPr>
        <w:t>Guvernul  HOTĂRĂŞTE:</w:t>
      </w:r>
    </w:p>
    <w:p w:rsidR="00F42AE0" w:rsidRPr="00F42AE0" w:rsidRDefault="00F42AE0" w:rsidP="00C61D31">
      <w:pPr>
        <w:ind w:firstLine="0"/>
        <w:jc w:val="center"/>
        <w:rPr>
          <w:b/>
          <w:bCs/>
          <w:sz w:val="28"/>
          <w:szCs w:val="28"/>
          <w:lang w:val="ro-RO" w:eastAsia="ru-RU"/>
        </w:rPr>
      </w:pPr>
    </w:p>
    <w:p w:rsidR="00F42AE0" w:rsidRPr="00F42AE0" w:rsidRDefault="00F42AE0" w:rsidP="00C61D31">
      <w:pPr>
        <w:ind w:firstLine="709"/>
        <w:rPr>
          <w:i/>
          <w:iCs/>
          <w:color w:val="663300"/>
          <w:lang w:val="ro-RO" w:eastAsia="ru-RU"/>
        </w:rPr>
      </w:pPr>
      <w:r w:rsidRPr="00F42AE0">
        <w:rPr>
          <w:iCs/>
          <w:sz w:val="28"/>
          <w:szCs w:val="28"/>
          <w:lang w:val="ro-RO" w:eastAsia="ru-RU"/>
        </w:rPr>
        <w:t xml:space="preserve">Se aprobă şi se prezintă Parlamentului spre examinare proiectul de </w:t>
      </w:r>
      <w:r>
        <w:rPr>
          <w:iCs/>
          <w:sz w:val="28"/>
          <w:szCs w:val="28"/>
          <w:lang w:val="ro-RO" w:eastAsia="ru-RU"/>
        </w:rPr>
        <w:t>l</w:t>
      </w:r>
      <w:r w:rsidRPr="00F42AE0">
        <w:rPr>
          <w:iCs/>
          <w:sz w:val="28"/>
          <w:szCs w:val="28"/>
          <w:lang w:val="ro-RO" w:eastAsia="ru-RU"/>
        </w:rPr>
        <w:t>ege pentru modificarea și completarea Legii nr. 10 din 26 februarie 2016 privind promovarea utilizării energiei din surse regenerabile.</w:t>
      </w:r>
    </w:p>
    <w:p w:rsidR="003B04ED" w:rsidRDefault="003B04ED" w:rsidP="00C61D31">
      <w:pPr>
        <w:ind w:firstLine="567"/>
        <w:rPr>
          <w:sz w:val="28"/>
          <w:szCs w:val="28"/>
          <w:lang w:val="ro-RO" w:eastAsia="ro-RO"/>
        </w:rPr>
      </w:pPr>
    </w:p>
    <w:p w:rsidR="00F42AE0" w:rsidRDefault="00F42AE0" w:rsidP="00C61D31">
      <w:pPr>
        <w:ind w:firstLine="567"/>
        <w:rPr>
          <w:sz w:val="28"/>
          <w:szCs w:val="28"/>
          <w:lang w:val="ro-RO" w:eastAsia="ro-RO"/>
        </w:rPr>
      </w:pPr>
    </w:p>
    <w:p w:rsidR="003B04ED" w:rsidRDefault="003B04ED" w:rsidP="00C61D31">
      <w:pPr>
        <w:ind w:firstLine="709"/>
        <w:rPr>
          <w:b/>
          <w:sz w:val="28"/>
          <w:szCs w:val="28"/>
          <w:lang w:val="ro-RO" w:eastAsia="ro-RO"/>
        </w:rPr>
      </w:pPr>
      <w:r>
        <w:rPr>
          <w:b/>
          <w:sz w:val="28"/>
          <w:szCs w:val="28"/>
          <w:lang w:val="ro-RO" w:eastAsia="ro-RO"/>
        </w:rPr>
        <w:t>Prim-ministru</w:t>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Pr>
          <w:b/>
          <w:sz w:val="28"/>
          <w:szCs w:val="28"/>
          <w:lang w:val="ro-RO" w:eastAsia="ro-RO"/>
        </w:rPr>
        <w:t>PAVEL FILIP</w:t>
      </w:r>
    </w:p>
    <w:p w:rsidR="003B04ED" w:rsidRDefault="003B04ED" w:rsidP="00C61D31">
      <w:pPr>
        <w:ind w:firstLine="709"/>
        <w:rPr>
          <w:b/>
          <w:sz w:val="28"/>
          <w:szCs w:val="28"/>
          <w:lang w:val="ro-RO" w:eastAsia="ro-RO"/>
        </w:rPr>
      </w:pPr>
    </w:p>
    <w:p w:rsidR="0014378C" w:rsidRDefault="0014378C" w:rsidP="00C61D31">
      <w:pPr>
        <w:ind w:firstLine="709"/>
        <w:rPr>
          <w:sz w:val="28"/>
          <w:szCs w:val="28"/>
          <w:lang w:val="ro-RO" w:eastAsia="ro-RO"/>
        </w:rPr>
      </w:pPr>
    </w:p>
    <w:p w:rsidR="003B04ED" w:rsidRDefault="003B04ED" w:rsidP="00C61D31">
      <w:pPr>
        <w:ind w:firstLine="709"/>
        <w:rPr>
          <w:sz w:val="28"/>
          <w:szCs w:val="28"/>
          <w:lang w:val="ro-RO" w:eastAsia="ro-RO"/>
        </w:rPr>
      </w:pPr>
      <w:r>
        <w:rPr>
          <w:sz w:val="28"/>
          <w:szCs w:val="28"/>
          <w:lang w:val="ro-RO" w:eastAsia="ro-RO"/>
        </w:rPr>
        <w:t>Contrasemnează:</w:t>
      </w:r>
    </w:p>
    <w:p w:rsidR="003B04ED" w:rsidRDefault="003B04ED" w:rsidP="00C61D31">
      <w:pPr>
        <w:ind w:firstLine="709"/>
        <w:rPr>
          <w:sz w:val="28"/>
          <w:szCs w:val="28"/>
          <w:lang w:val="ro-RO" w:eastAsia="ro-RO"/>
        </w:rPr>
      </w:pPr>
    </w:p>
    <w:p w:rsidR="004B5796" w:rsidRDefault="004B5796" w:rsidP="00C61D31">
      <w:pPr>
        <w:ind w:firstLine="709"/>
        <w:rPr>
          <w:sz w:val="28"/>
          <w:szCs w:val="28"/>
          <w:lang w:val="ro-RO" w:eastAsia="ro-RO"/>
        </w:rPr>
      </w:pPr>
    </w:p>
    <w:p w:rsidR="004B5796" w:rsidRDefault="004B5796" w:rsidP="004B5796">
      <w:pPr>
        <w:pStyle w:val="news"/>
        <w:tabs>
          <w:tab w:val="left" w:pos="6379"/>
        </w:tabs>
        <w:ind w:firstLine="709"/>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 xml:space="preserve">Ministrul economiei </w:t>
      </w:r>
    </w:p>
    <w:p w:rsidR="004B5796" w:rsidRDefault="004B5796" w:rsidP="004B5796">
      <w:pPr>
        <w:pStyle w:val="news"/>
        <w:tabs>
          <w:tab w:val="left" w:pos="6379"/>
        </w:tabs>
        <w:ind w:firstLine="709"/>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și infrastructurii</w:t>
      </w:r>
      <w:r>
        <w:rPr>
          <w:rFonts w:ascii="Times New Roman" w:hAnsi="Times New Roman" w:cs="Times New Roman"/>
          <w:color w:val="000000"/>
          <w:sz w:val="28"/>
          <w:szCs w:val="28"/>
          <w:lang w:val="ro-RO"/>
        </w:rPr>
        <w:tab/>
        <w:t>Chiril Gaburici</w:t>
      </w:r>
    </w:p>
    <w:p w:rsidR="0014378C" w:rsidRPr="0014378C" w:rsidRDefault="0014378C" w:rsidP="00C61D31">
      <w:pPr>
        <w:ind w:firstLine="709"/>
        <w:rPr>
          <w:sz w:val="28"/>
          <w:szCs w:val="28"/>
          <w:lang w:val="ro-RO" w:eastAsia="ru-RU"/>
        </w:rPr>
      </w:pPr>
    </w:p>
    <w:p w:rsidR="00085DA8" w:rsidRPr="00CB05D3" w:rsidRDefault="00F42AE0" w:rsidP="00C61D31">
      <w:pPr>
        <w:ind w:firstLine="709"/>
        <w:rPr>
          <w:sz w:val="28"/>
          <w:szCs w:val="28"/>
          <w:lang w:val="ro-RO" w:eastAsia="ru-RU"/>
        </w:rPr>
      </w:pPr>
      <w:r>
        <w:rPr>
          <w:sz w:val="28"/>
          <w:szCs w:val="28"/>
          <w:lang w:val="ro-RO" w:eastAsia="ru-RU"/>
        </w:rPr>
        <w:br w:type="column"/>
      </w:r>
    </w:p>
    <w:p w:rsidR="0084667B" w:rsidRPr="00CB05D3" w:rsidRDefault="0084667B" w:rsidP="00C61D31">
      <w:pPr>
        <w:ind w:firstLine="709"/>
        <w:rPr>
          <w:sz w:val="28"/>
          <w:szCs w:val="28"/>
          <w:lang w:val="ro-RO" w:eastAsia="ru-RU"/>
        </w:rPr>
      </w:pPr>
    </w:p>
    <w:p w:rsidR="0084667B" w:rsidRPr="00CB05D3" w:rsidRDefault="0084667B" w:rsidP="00C61D31">
      <w:pPr>
        <w:ind w:firstLine="709"/>
        <w:rPr>
          <w:sz w:val="28"/>
          <w:szCs w:val="28"/>
          <w:lang w:val="ro-RO" w:eastAsia="ru-RU"/>
        </w:rPr>
      </w:pPr>
    </w:p>
    <w:p w:rsidR="00CF2559" w:rsidRPr="00CB05D3" w:rsidRDefault="00CF2559" w:rsidP="00C61D31">
      <w:pPr>
        <w:ind w:firstLine="709"/>
        <w:rPr>
          <w:sz w:val="28"/>
          <w:szCs w:val="28"/>
          <w:lang w:val="ro-RO" w:eastAsia="ru-RU"/>
        </w:rPr>
      </w:pPr>
      <w:r w:rsidRPr="00CB05D3">
        <w:rPr>
          <w:sz w:val="28"/>
          <w:szCs w:val="28"/>
          <w:lang w:val="ro-RO" w:eastAsia="ru-RU"/>
        </w:rPr>
        <w:t>Vizează:</w:t>
      </w:r>
    </w:p>
    <w:p w:rsidR="00CF2559" w:rsidRPr="00CB05D3" w:rsidRDefault="00CF2559" w:rsidP="00C61D31">
      <w:pPr>
        <w:ind w:firstLine="709"/>
        <w:rPr>
          <w:sz w:val="28"/>
          <w:szCs w:val="28"/>
          <w:lang w:val="ro-RO" w:eastAsia="ru-RU"/>
        </w:rPr>
      </w:pPr>
    </w:p>
    <w:p w:rsidR="00CF2559" w:rsidRPr="00CB05D3" w:rsidRDefault="00CF2559" w:rsidP="00C61D31">
      <w:pPr>
        <w:ind w:firstLine="709"/>
        <w:rPr>
          <w:sz w:val="28"/>
          <w:szCs w:val="28"/>
          <w:lang w:val="ro-RO" w:eastAsia="ru-RU"/>
        </w:rPr>
      </w:pPr>
    </w:p>
    <w:p w:rsidR="00CF2559" w:rsidRPr="00CB05D3" w:rsidRDefault="00CF2559" w:rsidP="00C61D31">
      <w:pPr>
        <w:ind w:firstLine="709"/>
        <w:rPr>
          <w:sz w:val="28"/>
          <w:szCs w:val="28"/>
          <w:lang w:val="ro-RO" w:eastAsia="ru-RU"/>
        </w:rPr>
      </w:pPr>
      <w:r w:rsidRPr="00CB05D3">
        <w:rPr>
          <w:sz w:val="28"/>
          <w:szCs w:val="28"/>
          <w:lang w:val="ro-RO" w:eastAsia="ru-RU"/>
        </w:rPr>
        <w:t>Secretar general al Guvernului</w:t>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00A35DD9" w:rsidRPr="00CB05D3">
        <w:rPr>
          <w:sz w:val="28"/>
          <w:szCs w:val="28"/>
          <w:lang w:val="ro-RO" w:eastAsia="ru-RU"/>
        </w:rPr>
        <w:t>Lilia PALII</w:t>
      </w:r>
      <w:r w:rsidRPr="00CB05D3">
        <w:rPr>
          <w:sz w:val="28"/>
          <w:szCs w:val="28"/>
          <w:lang w:val="ro-RO" w:eastAsia="ru-RU"/>
        </w:rPr>
        <w:t xml:space="preserve"> </w:t>
      </w:r>
    </w:p>
    <w:p w:rsidR="00CF2559" w:rsidRPr="00CB05D3" w:rsidRDefault="00CF2559" w:rsidP="00C61D31">
      <w:pPr>
        <w:ind w:firstLine="709"/>
        <w:rPr>
          <w:sz w:val="28"/>
          <w:szCs w:val="28"/>
          <w:lang w:val="ro-RO" w:eastAsia="ru-RU"/>
        </w:rPr>
      </w:pPr>
    </w:p>
    <w:p w:rsidR="00CF2559" w:rsidRPr="00CB05D3" w:rsidRDefault="00CF2559" w:rsidP="00C61D31">
      <w:pPr>
        <w:ind w:firstLine="709"/>
        <w:rPr>
          <w:sz w:val="28"/>
          <w:szCs w:val="28"/>
          <w:lang w:val="ro-RO" w:eastAsia="ru-RU"/>
        </w:rPr>
      </w:pPr>
    </w:p>
    <w:p w:rsidR="00CF2559" w:rsidRPr="00CB05D3" w:rsidRDefault="00CF2559" w:rsidP="00C61D31">
      <w:pPr>
        <w:ind w:firstLine="709"/>
        <w:rPr>
          <w:sz w:val="28"/>
          <w:szCs w:val="28"/>
          <w:lang w:val="ro-RO" w:eastAsia="ru-RU"/>
        </w:rPr>
      </w:pPr>
    </w:p>
    <w:p w:rsidR="00CF2559" w:rsidRPr="00CB05D3" w:rsidRDefault="00CF2559" w:rsidP="00C61D31">
      <w:pPr>
        <w:ind w:firstLine="709"/>
        <w:rPr>
          <w:sz w:val="28"/>
          <w:szCs w:val="28"/>
          <w:lang w:val="ro-RO" w:eastAsia="ru-RU"/>
        </w:rPr>
      </w:pPr>
    </w:p>
    <w:p w:rsidR="00CF2559" w:rsidRPr="00CB05D3" w:rsidRDefault="00CF2559" w:rsidP="00C61D31">
      <w:pPr>
        <w:ind w:firstLine="709"/>
        <w:rPr>
          <w:sz w:val="28"/>
          <w:szCs w:val="28"/>
          <w:lang w:val="ro-RO" w:eastAsia="ru-RU"/>
        </w:rPr>
      </w:pPr>
      <w:r w:rsidRPr="00CB05D3">
        <w:rPr>
          <w:sz w:val="28"/>
          <w:szCs w:val="28"/>
          <w:lang w:val="ro-RO" w:eastAsia="ru-RU"/>
        </w:rPr>
        <w:t>Aprobată în şedinţa Guvernului</w:t>
      </w:r>
    </w:p>
    <w:p w:rsidR="009E20E6" w:rsidRPr="00CB05D3" w:rsidRDefault="00CF2559" w:rsidP="00C61D31">
      <w:pPr>
        <w:ind w:firstLine="709"/>
        <w:rPr>
          <w:sz w:val="28"/>
          <w:szCs w:val="28"/>
          <w:lang w:val="ro-RO" w:eastAsia="ru-RU"/>
        </w:rPr>
      </w:pPr>
      <w:r w:rsidRPr="00CB05D3">
        <w:rPr>
          <w:sz w:val="28"/>
          <w:szCs w:val="28"/>
          <w:lang w:val="ro-RO" w:eastAsia="ru-RU"/>
        </w:rPr>
        <w:t>din</w:t>
      </w:r>
      <w:r w:rsidRPr="00CB05D3">
        <w:rPr>
          <w:sz w:val="28"/>
          <w:szCs w:val="28"/>
          <w:lang w:val="ro-RO" w:eastAsia="ru-RU"/>
        </w:rPr>
        <w:tab/>
        <w:t xml:space="preserve">                     </w:t>
      </w:r>
    </w:p>
    <w:p w:rsidR="009E20E6" w:rsidRPr="00CB05D3" w:rsidRDefault="009E20E6" w:rsidP="00C61D31">
      <w:pPr>
        <w:ind w:firstLine="709"/>
        <w:rPr>
          <w:sz w:val="28"/>
          <w:szCs w:val="28"/>
          <w:lang w:val="ro-RO" w:eastAsia="ru-RU"/>
        </w:rPr>
      </w:pPr>
    </w:p>
    <w:p w:rsidR="009E20E6" w:rsidRPr="00CB05D3" w:rsidRDefault="009E20E6" w:rsidP="00C61D31">
      <w:pPr>
        <w:ind w:firstLine="709"/>
        <w:rPr>
          <w:sz w:val="28"/>
          <w:szCs w:val="28"/>
          <w:lang w:val="ro-RO" w:eastAsia="ru-RU"/>
        </w:rPr>
      </w:pPr>
    </w:p>
    <w:p w:rsidR="0084667B" w:rsidRPr="00CB05D3" w:rsidRDefault="0084667B" w:rsidP="00C61D31">
      <w:pPr>
        <w:ind w:firstLine="709"/>
        <w:rPr>
          <w:sz w:val="28"/>
          <w:szCs w:val="28"/>
          <w:lang w:val="ro-RO" w:eastAsia="ru-RU"/>
        </w:rPr>
      </w:pPr>
    </w:p>
    <w:p w:rsidR="00A61869" w:rsidRPr="00A61869" w:rsidRDefault="00A61869" w:rsidP="00C61D31">
      <w:pPr>
        <w:pStyle w:val="Listparagraf1"/>
        <w:keepNext/>
        <w:keepLines/>
        <w:suppressAutoHyphens w:val="0"/>
        <w:spacing w:line="240" w:lineRule="auto"/>
        <w:ind w:left="0" w:firstLine="709"/>
        <w:rPr>
          <w:rFonts w:ascii="Times New Roman" w:hAnsi="Times New Roman"/>
          <w:sz w:val="28"/>
          <w:szCs w:val="28"/>
          <w:lang w:val="ro-RO"/>
        </w:rPr>
      </w:pPr>
      <w:r>
        <w:rPr>
          <w:sz w:val="28"/>
          <w:szCs w:val="28"/>
          <w:lang w:val="ro-RO" w:eastAsia="ru-RU"/>
        </w:rPr>
        <w:br w:type="column"/>
      </w:r>
      <w:r>
        <w:rPr>
          <w:sz w:val="28"/>
          <w:szCs w:val="28"/>
          <w:lang w:val="ro-RO" w:eastAsia="ru-RU"/>
        </w:rPr>
        <w:lastRenderedPageBreak/>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rFonts w:ascii="Times New Roman" w:hAnsi="Times New Roman"/>
          <w:sz w:val="28"/>
          <w:szCs w:val="28"/>
          <w:lang w:val="ro-RO"/>
        </w:rPr>
        <w:t>Proiec</w:t>
      </w:r>
      <w:r w:rsidRPr="00A61869">
        <w:rPr>
          <w:rFonts w:ascii="Times New Roman" w:hAnsi="Times New Roman"/>
          <w:sz w:val="28"/>
          <w:szCs w:val="28"/>
          <w:lang w:val="ro-RO"/>
        </w:rPr>
        <w:t>t</w:t>
      </w:r>
    </w:p>
    <w:p w:rsidR="00A61869" w:rsidRDefault="00A61869" w:rsidP="00C61D31">
      <w:pPr>
        <w:widowControl w:val="0"/>
        <w:suppressLineNumbers/>
        <w:suppressAutoHyphens/>
        <w:ind w:firstLine="570"/>
        <w:jc w:val="center"/>
        <w:outlineLvl w:val="5"/>
        <w:rPr>
          <w:b/>
          <w:sz w:val="28"/>
          <w:szCs w:val="28"/>
          <w:lang w:val="ro-RO" w:eastAsia="ru-RU"/>
        </w:rPr>
      </w:pPr>
    </w:p>
    <w:p w:rsidR="00A61869" w:rsidRPr="00A61869" w:rsidRDefault="00A61869" w:rsidP="00C61D31">
      <w:pPr>
        <w:widowControl w:val="0"/>
        <w:suppressLineNumbers/>
        <w:suppressAutoHyphens/>
        <w:ind w:firstLine="570"/>
        <w:jc w:val="center"/>
        <w:outlineLvl w:val="5"/>
        <w:rPr>
          <w:b/>
          <w:sz w:val="28"/>
          <w:szCs w:val="28"/>
          <w:lang w:val="ro-RO" w:eastAsia="ru-RU"/>
        </w:rPr>
      </w:pPr>
      <w:r w:rsidRPr="00A61869">
        <w:rPr>
          <w:b/>
          <w:sz w:val="28"/>
          <w:szCs w:val="28"/>
          <w:lang w:val="ro-RO" w:eastAsia="ru-RU"/>
        </w:rPr>
        <w:t>PARLAMENTUL REPUBLICII MOLDOVA</w:t>
      </w:r>
    </w:p>
    <w:p w:rsidR="00A61869" w:rsidRDefault="00A61869" w:rsidP="00C61D31">
      <w:pPr>
        <w:keepNext/>
        <w:keepLines/>
        <w:suppressAutoHyphens/>
        <w:ind w:left="720" w:firstLine="0"/>
        <w:jc w:val="center"/>
        <w:rPr>
          <w:b/>
          <w:color w:val="000000"/>
          <w:sz w:val="28"/>
          <w:szCs w:val="28"/>
          <w:lang w:val="ro-RO"/>
        </w:rPr>
      </w:pPr>
    </w:p>
    <w:p w:rsidR="00A61869" w:rsidRPr="00A61869" w:rsidRDefault="00A61869" w:rsidP="00C61D31">
      <w:pPr>
        <w:keepNext/>
        <w:keepLines/>
        <w:suppressAutoHyphens/>
        <w:ind w:left="720" w:firstLine="0"/>
        <w:jc w:val="center"/>
        <w:rPr>
          <w:b/>
          <w:color w:val="000000"/>
          <w:sz w:val="28"/>
          <w:szCs w:val="28"/>
          <w:lang w:val="ro-RO"/>
        </w:rPr>
      </w:pPr>
      <w:r w:rsidRPr="00A61869">
        <w:rPr>
          <w:b/>
          <w:color w:val="000000"/>
          <w:sz w:val="28"/>
          <w:szCs w:val="28"/>
          <w:lang w:val="ro-RO"/>
        </w:rPr>
        <w:t>LEGE</w:t>
      </w:r>
    </w:p>
    <w:p w:rsidR="00A61869" w:rsidRPr="00A61869" w:rsidRDefault="00A61869" w:rsidP="00C61D31">
      <w:pPr>
        <w:keepNext/>
        <w:keepLines/>
        <w:suppressAutoHyphens/>
        <w:ind w:left="720" w:firstLine="0"/>
        <w:jc w:val="center"/>
        <w:rPr>
          <w:b/>
          <w:color w:val="000000"/>
          <w:sz w:val="28"/>
          <w:szCs w:val="28"/>
          <w:lang w:val="ro-RO"/>
        </w:rPr>
      </w:pPr>
      <w:r w:rsidRPr="00A61869">
        <w:rPr>
          <w:b/>
          <w:color w:val="000000"/>
          <w:sz w:val="28"/>
          <w:szCs w:val="28"/>
          <w:lang w:val="ro-RO"/>
        </w:rPr>
        <w:t xml:space="preserve">pentru modificarea și completarea Legii </w:t>
      </w:r>
      <w:r>
        <w:rPr>
          <w:b/>
          <w:color w:val="000000"/>
          <w:sz w:val="28"/>
          <w:szCs w:val="28"/>
          <w:lang w:val="ro-RO"/>
        </w:rPr>
        <w:t xml:space="preserve">nr. 10 din </w:t>
      </w:r>
      <w:r w:rsidRPr="00A61869">
        <w:rPr>
          <w:b/>
          <w:color w:val="000000"/>
          <w:sz w:val="28"/>
          <w:szCs w:val="28"/>
          <w:lang w:val="ro-RO"/>
        </w:rPr>
        <w:t>26 februarie 2016 privind promovarea utilizării energiei din surse regenerabile</w:t>
      </w:r>
    </w:p>
    <w:p w:rsidR="00A61869" w:rsidRPr="00A61869" w:rsidRDefault="00A61869" w:rsidP="00C61D31">
      <w:pPr>
        <w:keepNext/>
        <w:keepLines/>
        <w:suppressAutoHyphens/>
        <w:ind w:firstLine="0"/>
        <w:jc w:val="left"/>
        <w:rPr>
          <w:color w:val="000000"/>
          <w:sz w:val="28"/>
          <w:szCs w:val="28"/>
          <w:lang w:val="ro-RO"/>
        </w:rPr>
      </w:pPr>
    </w:p>
    <w:p w:rsidR="00A61869" w:rsidRPr="00A61869" w:rsidRDefault="00A61869" w:rsidP="00C61D31">
      <w:pPr>
        <w:keepNext/>
        <w:keepLines/>
        <w:suppressAutoHyphens/>
        <w:ind w:firstLine="709"/>
        <w:rPr>
          <w:color w:val="000000"/>
          <w:sz w:val="28"/>
          <w:szCs w:val="28"/>
          <w:lang w:val="ro-RO"/>
        </w:rPr>
      </w:pPr>
      <w:r w:rsidRPr="00A61869">
        <w:rPr>
          <w:color w:val="000000"/>
          <w:sz w:val="28"/>
          <w:szCs w:val="28"/>
          <w:lang w:val="ro-RO"/>
        </w:rPr>
        <w:t>Parlamentul adoptă prezenta lege organică.</w:t>
      </w:r>
    </w:p>
    <w:p w:rsidR="00C61D31" w:rsidRDefault="00C61D31" w:rsidP="00C61D31">
      <w:pPr>
        <w:tabs>
          <w:tab w:val="center" w:pos="-426"/>
        </w:tabs>
        <w:ind w:firstLine="709"/>
        <w:rPr>
          <w:b/>
          <w:color w:val="000000"/>
          <w:sz w:val="28"/>
          <w:szCs w:val="28"/>
          <w:lang w:val="ro-RO"/>
        </w:rPr>
      </w:pPr>
    </w:p>
    <w:p w:rsidR="00A61869" w:rsidRPr="00A61869" w:rsidRDefault="00A61869" w:rsidP="00C61D31">
      <w:pPr>
        <w:tabs>
          <w:tab w:val="center" w:pos="-426"/>
        </w:tabs>
        <w:ind w:firstLine="709"/>
        <w:rPr>
          <w:sz w:val="28"/>
          <w:szCs w:val="28"/>
          <w:lang w:val="ro-RO"/>
        </w:rPr>
      </w:pPr>
      <w:r w:rsidRPr="00A61869">
        <w:rPr>
          <w:b/>
          <w:color w:val="000000"/>
          <w:sz w:val="28"/>
          <w:szCs w:val="28"/>
          <w:lang w:val="ro-RO"/>
        </w:rPr>
        <w:t xml:space="preserve">Articol unic </w:t>
      </w:r>
      <w:r>
        <w:rPr>
          <w:b/>
          <w:color w:val="000000"/>
          <w:sz w:val="28"/>
          <w:szCs w:val="28"/>
          <w:lang w:val="ro-RO"/>
        </w:rPr>
        <w:t>–</w:t>
      </w:r>
      <w:r w:rsidRPr="00A61869">
        <w:rPr>
          <w:b/>
          <w:color w:val="000000"/>
          <w:sz w:val="28"/>
          <w:szCs w:val="28"/>
          <w:lang w:val="ro-RO"/>
        </w:rPr>
        <w:t xml:space="preserve"> </w:t>
      </w:r>
      <w:r w:rsidRPr="00A61869">
        <w:rPr>
          <w:color w:val="000000"/>
          <w:sz w:val="28"/>
          <w:szCs w:val="28"/>
          <w:lang w:val="ro-RO"/>
        </w:rPr>
        <w:t xml:space="preserve">Legea </w:t>
      </w:r>
      <w:r>
        <w:rPr>
          <w:color w:val="000000"/>
          <w:sz w:val="28"/>
          <w:szCs w:val="28"/>
          <w:lang w:val="ro-RO"/>
        </w:rPr>
        <w:t>n</w:t>
      </w:r>
      <w:r w:rsidRPr="00A61869">
        <w:rPr>
          <w:color w:val="000000"/>
          <w:sz w:val="28"/>
          <w:szCs w:val="28"/>
          <w:lang w:val="ro-RO"/>
        </w:rPr>
        <w:t>r. 10 din 26</w:t>
      </w:r>
      <w:r w:rsidRPr="00A61869">
        <w:rPr>
          <w:b/>
          <w:sz w:val="28"/>
          <w:szCs w:val="28"/>
          <w:lang w:val="ro-RO"/>
        </w:rPr>
        <w:t xml:space="preserve"> </w:t>
      </w:r>
      <w:r w:rsidRPr="00A61869">
        <w:rPr>
          <w:color w:val="000000"/>
          <w:sz w:val="28"/>
          <w:szCs w:val="28"/>
          <w:lang w:val="ro-RO"/>
        </w:rPr>
        <w:t xml:space="preserve">februarie 2016 privind promovarea utilizării energiei din surse regenerabile (Monitorul Oficial, </w:t>
      </w:r>
      <w:r w:rsidRPr="00A61869">
        <w:rPr>
          <w:sz w:val="28"/>
          <w:szCs w:val="28"/>
          <w:lang w:val="ro-RO"/>
        </w:rPr>
        <w:t xml:space="preserve">2016, </w:t>
      </w:r>
      <w:r>
        <w:rPr>
          <w:sz w:val="28"/>
          <w:szCs w:val="28"/>
          <w:lang w:val="ro-RO"/>
        </w:rPr>
        <w:t>n</w:t>
      </w:r>
      <w:r w:rsidRPr="00A61869">
        <w:rPr>
          <w:sz w:val="28"/>
          <w:szCs w:val="28"/>
          <w:lang w:val="ro-RO"/>
        </w:rPr>
        <w:t>r. 69-77,  art. 117)</w:t>
      </w:r>
      <w:r>
        <w:rPr>
          <w:sz w:val="28"/>
          <w:szCs w:val="28"/>
          <w:lang w:val="ro-RO"/>
        </w:rPr>
        <w:t>, cu modificările şi completările ulterioare,</w:t>
      </w:r>
      <w:r w:rsidRPr="00A61869">
        <w:rPr>
          <w:sz w:val="28"/>
          <w:szCs w:val="28"/>
          <w:lang w:val="ro-RO"/>
        </w:rPr>
        <w:t xml:space="preserve"> se modifică și se completează după cum urmează:</w:t>
      </w:r>
    </w:p>
    <w:p w:rsidR="00A61869" w:rsidRPr="00A61869" w:rsidRDefault="00A61869" w:rsidP="00C61D31">
      <w:pPr>
        <w:tabs>
          <w:tab w:val="center" w:pos="0"/>
        </w:tabs>
        <w:ind w:firstLine="709"/>
        <w:rPr>
          <w:sz w:val="16"/>
          <w:szCs w:val="16"/>
          <w:lang w:val="ro-RO"/>
        </w:rPr>
      </w:pPr>
    </w:p>
    <w:p w:rsidR="009E5EB0" w:rsidRDefault="00936734" w:rsidP="00F7412B">
      <w:pPr>
        <w:numPr>
          <w:ilvl w:val="0"/>
          <w:numId w:val="18"/>
        </w:numPr>
        <w:tabs>
          <w:tab w:val="center" w:pos="0"/>
          <w:tab w:val="left" w:pos="426"/>
          <w:tab w:val="left" w:pos="993"/>
        </w:tabs>
        <w:ind w:left="0" w:firstLine="709"/>
        <w:rPr>
          <w:rFonts w:eastAsia="SimSun"/>
          <w:sz w:val="28"/>
          <w:szCs w:val="28"/>
          <w:lang w:val="ro-RO"/>
        </w:rPr>
      </w:pPr>
      <w:r>
        <w:rPr>
          <w:rFonts w:eastAsia="SimSun"/>
          <w:sz w:val="28"/>
          <w:szCs w:val="28"/>
          <w:lang w:val="ro-RO"/>
        </w:rPr>
        <w:t>A</w:t>
      </w:r>
      <w:r w:rsidR="00A61869" w:rsidRPr="00A61869">
        <w:rPr>
          <w:rFonts w:eastAsia="SimSun"/>
          <w:sz w:val="28"/>
          <w:szCs w:val="28"/>
          <w:lang w:val="ro-RO"/>
        </w:rPr>
        <w:t>rt</w:t>
      </w:r>
      <w:r w:rsidR="009E5EB0">
        <w:rPr>
          <w:rFonts w:eastAsia="SimSun"/>
          <w:sz w:val="28"/>
          <w:szCs w:val="28"/>
          <w:lang w:val="ro-RO"/>
        </w:rPr>
        <w:t>.</w:t>
      </w:r>
      <w:r w:rsidR="00A61869" w:rsidRPr="00A61869">
        <w:rPr>
          <w:rFonts w:eastAsia="SimSun"/>
          <w:sz w:val="28"/>
          <w:szCs w:val="28"/>
          <w:lang w:val="ro-RO"/>
        </w:rPr>
        <w:t xml:space="preserve"> 3</w:t>
      </w:r>
      <w:r w:rsidR="00A61869">
        <w:rPr>
          <w:rFonts w:eastAsia="SimSun"/>
          <w:sz w:val="28"/>
          <w:szCs w:val="28"/>
          <w:lang w:val="ro-RO"/>
        </w:rPr>
        <w:t>:</w:t>
      </w:r>
    </w:p>
    <w:p w:rsidR="009E5EB0" w:rsidRDefault="00A61869" w:rsidP="009E5EB0">
      <w:pPr>
        <w:tabs>
          <w:tab w:val="left" w:pos="0"/>
          <w:tab w:val="left" w:pos="993"/>
        </w:tabs>
        <w:ind w:firstLine="709"/>
        <w:rPr>
          <w:rFonts w:eastAsia="SimSun"/>
          <w:sz w:val="28"/>
          <w:szCs w:val="28"/>
          <w:lang w:val="ro-RO"/>
        </w:rPr>
      </w:pPr>
      <w:r w:rsidRPr="009E5EB0">
        <w:rPr>
          <w:rFonts w:eastAsia="SimSun"/>
          <w:sz w:val="28"/>
          <w:szCs w:val="28"/>
          <w:lang w:val="ro-RO"/>
        </w:rPr>
        <w:t>cuvîntul „volum”, la orice formă gramaticală, se substituie cu cuv</w:t>
      </w:r>
      <w:r w:rsidR="00F7412B">
        <w:rPr>
          <w:rFonts w:eastAsia="SimSun"/>
          <w:sz w:val="28"/>
          <w:szCs w:val="28"/>
          <w:lang w:val="ro-RO"/>
        </w:rPr>
        <w:t>î</w:t>
      </w:r>
      <w:r w:rsidRPr="009E5EB0">
        <w:rPr>
          <w:rFonts w:eastAsia="SimSun"/>
          <w:sz w:val="28"/>
          <w:szCs w:val="28"/>
          <w:lang w:val="ro-RO"/>
        </w:rPr>
        <w:t>nt</w:t>
      </w:r>
      <w:r w:rsidR="009E5EB0" w:rsidRPr="009E5EB0">
        <w:rPr>
          <w:rFonts w:eastAsia="SimSun"/>
          <w:sz w:val="28"/>
          <w:szCs w:val="28"/>
          <w:lang w:val="ro-RO"/>
        </w:rPr>
        <w:t xml:space="preserve">ul </w:t>
      </w:r>
      <w:r w:rsidRPr="009E5EB0">
        <w:rPr>
          <w:rFonts w:eastAsia="SimSun"/>
          <w:sz w:val="28"/>
          <w:szCs w:val="28"/>
          <w:lang w:val="ro-RO"/>
        </w:rPr>
        <w:t>„cantitate”, la forma gramaticală corespunzătoare</w:t>
      </w:r>
      <w:r w:rsidR="009E5EB0" w:rsidRPr="009E5EB0">
        <w:rPr>
          <w:rFonts w:eastAsia="SimSun"/>
          <w:sz w:val="28"/>
          <w:szCs w:val="28"/>
          <w:lang w:val="ro-RO"/>
        </w:rPr>
        <w:t>;</w:t>
      </w:r>
    </w:p>
    <w:p w:rsidR="009E5EB0" w:rsidRDefault="00A61869" w:rsidP="009E5EB0">
      <w:pPr>
        <w:tabs>
          <w:tab w:val="left" w:pos="0"/>
          <w:tab w:val="left" w:pos="993"/>
        </w:tabs>
        <w:ind w:firstLine="709"/>
        <w:rPr>
          <w:rFonts w:eastAsia="SimSun"/>
          <w:sz w:val="28"/>
          <w:szCs w:val="28"/>
          <w:lang w:val="ro-RO"/>
        </w:rPr>
      </w:pPr>
      <w:r w:rsidRPr="00A61869">
        <w:rPr>
          <w:rFonts w:eastAsia="SimSun"/>
          <w:iCs/>
          <w:sz w:val="28"/>
          <w:szCs w:val="28"/>
          <w:lang w:val="ro-RO"/>
        </w:rPr>
        <w:t>după noțiunea</w:t>
      </w:r>
      <w:r w:rsidRPr="00A61869">
        <w:rPr>
          <w:rFonts w:eastAsia="SimSun"/>
          <w:i/>
          <w:iCs/>
          <w:sz w:val="28"/>
          <w:szCs w:val="28"/>
          <w:lang w:val="ro-RO"/>
        </w:rPr>
        <w:t xml:space="preserve"> „consum final brut de energie” </w:t>
      </w:r>
      <w:r w:rsidRPr="00A61869">
        <w:rPr>
          <w:rFonts w:eastAsia="SimSun"/>
          <w:iCs/>
          <w:sz w:val="28"/>
          <w:szCs w:val="28"/>
          <w:lang w:val="ro-RO"/>
        </w:rPr>
        <w:t>se completează cu noțiunea</w:t>
      </w:r>
      <w:r w:rsidRPr="00A61869">
        <w:rPr>
          <w:rFonts w:eastAsia="SimSun"/>
          <w:i/>
          <w:iCs/>
          <w:sz w:val="28"/>
          <w:szCs w:val="28"/>
          <w:lang w:val="ro-RO"/>
        </w:rPr>
        <w:t xml:space="preserve"> „contract pentru diferențe” </w:t>
      </w:r>
      <w:r w:rsidRPr="00A61869">
        <w:rPr>
          <w:rFonts w:eastAsia="SimSun"/>
          <w:iCs/>
          <w:sz w:val="28"/>
          <w:szCs w:val="28"/>
          <w:lang w:val="ro-RO"/>
        </w:rPr>
        <w:t>cu următorul cuprins</w:t>
      </w:r>
      <w:r w:rsidRPr="00A61869">
        <w:rPr>
          <w:rFonts w:eastAsia="SimSun"/>
          <w:i/>
          <w:iCs/>
          <w:sz w:val="28"/>
          <w:szCs w:val="28"/>
          <w:lang w:val="ro-RO"/>
        </w:rPr>
        <w:t>:</w:t>
      </w:r>
    </w:p>
    <w:p w:rsidR="009E5EB0" w:rsidRPr="009E5EB0" w:rsidRDefault="00A61869" w:rsidP="009E5EB0">
      <w:pPr>
        <w:tabs>
          <w:tab w:val="left" w:pos="0"/>
          <w:tab w:val="left" w:pos="993"/>
        </w:tabs>
        <w:ind w:firstLine="709"/>
        <w:rPr>
          <w:rFonts w:eastAsia="SimSun"/>
          <w:sz w:val="28"/>
          <w:szCs w:val="28"/>
          <w:lang w:val="ro-RO"/>
        </w:rPr>
      </w:pPr>
      <w:r w:rsidRPr="00A61869">
        <w:rPr>
          <w:rFonts w:eastAsia="SimSun"/>
          <w:i/>
          <w:iCs/>
          <w:sz w:val="28"/>
          <w:szCs w:val="28"/>
          <w:lang w:val="ro-RO"/>
        </w:rPr>
        <w:t xml:space="preserve">„contract pentru diferențe </w:t>
      </w:r>
      <w:r w:rsidRPr="00A61869">
        <w:rPr>
          <w:rFonts w:eastAsia="SimSun"/>
          <w:iCs/>
          <w:sz w:val="28"/>
          <w:szCs w:val="28"/>
          <w:lang w:val="ro-RO"/>
        </w:rPr>
        <w:t xml:space="preserve">– contract semnat între producătorul eligibil și </w:t>
      </w:r>
      <w:r w:rsidR="009E5EB0">
        <w:rPr>
          <w:rFonts w:eastAsia="SimSun"/>
          <w:iCs/>
          <w:sz w:val="28"/>
          <w:szCs w:val="28"/>
          <w:lang w:val="ro-RO"/>
        </w:rPr>
        <w:t>f</w:t>
      </w:r>
      <w:r w:rsidRPr="00A61869">
        <w:rPr>
          <w:rFonts w:eastAsia="SimSun"/>
          <w:iCs/>
          <w:sz w:val="28"/>
          <w:szCs w:val="28"/>
          <w:lang w:val="ro-RO"/>
        </w:rPr>
        <w:t>urnizorul central de energie electrică prin care i se asigură producătorului eligibil</w:t>
      </w:r>
      <w:r w:rsidR="009E5EB0">
        <w:rPr>
          <w:rFonts w:eastAsia="SimSun"/>
          <w:iCs/>
          <w:sz w:val="28"/>
          <w:szCs w:val="28"/>
          <w:lang w:val="ro-RO"/>
        </w:rPr>
        <w:t>,</w:t>
      </w:r>
      <w:r w:rsidRPr="00A61869">
        <w:rPr>
          <w:rFonts w:eastAsia="SimSun"/>
          <w:iCs/>
          <w:sz w:val="28"/>
          <w:szCs w:val="28"/>
          <w:lang w:val="ro-RO"/>
        </w:rPr>
        <w:t xml:space="preserve"> care vinde pe piața concurențială energia electrică produsă, diferențele pozitive sau negative între prețul de piață și prețurile/tarifele stabilite în conformitate cu prezenta lege”; </w:t>
      </w:r>
    </w:p>
    <w:p w:rsidR="00A61869" w:rsidRPr="009E5EB0" w:rsidRDefault="00A61869" w:rsidP="009E5EB0">
      <w:pPr>
        <w:tabs>
          <w:tab w:val="left" w:pos="0"/>
        </w:tabs>
        <w:ind w:firstLine="709"/>
        <w:rPr>
          <w:rFonts w:eastAsia="SimSun"/>
          <w:iCs/>
          <w:sz w:val="28"/>
          <w:szCs w:val="28"/>
          <w:lang w:val="ro-RO"/>
        </w:rPr>
      </w:pPr>
      <w:r w:rsidRPr="00A61869">
        <w:rPr>
          <w:rFonts w:eastAsia="SimSun"/>
          <w:sz w:val="28"/>
          <w:szCs w:val="28"/>
          <w:lang w:val="ro-RO"/>
        </w:rPr>
        <w:t>noțiunea „</w:t>
      </w:r>
      <w:r w:rsidRPr="00A61869">
        <w:rPr>
          <w:rFonts w:eastAsia="SimSun"/>
          <w:i/>
          <w:sz w:val="28"/>
          <w:szCs w:val="28"/>
          <w:lang w:val="ro-RO"/>
        </w:rPr>
        <w:t>energie din surse regenerabile</w:t>
      </w:r>
      <w:r w:rsidRPr="00A61869">
        <w:rPr>
          <w:rFonts w:eastAsia="SimSun"/>
          <w:sz w:val="28"/>
          <w:szCs w:val="28"/>
          <w:lang w:val="ro-RO"/>
        </w:rPr>
        <w:t xml:space="preserve">” va avea următorul cuprins: </w:t>
      </w:r>
    </w:p>
    <w:p w:rsidR="009E5EB0" w:rsidRDefault="00A61869" w:rsidP="009E5EB0">
      <w:pPr>
        <w:tabs>
          <w:tab w:val="left" w:pos="0"/>
        </w:tabs>
        <w:ind w:firstLine="709"/>
        <w:rPr>
          <w:rFonts w:eastAsia="SimSun"/>
          <w:sz w:val="28"/>
          <w:szCs w:val="28"/>
          <w:lang w:val="ro-RO"/>
        </w:rPr>
      </w:pPr>
      <w:r w:rsidRPr="00A61869">
        <w:rPr>
          <w:rFonts w:eastAsia="SimSun"/>
          <w:sz w:val="28"/>
          <w:szCs w:val="28"/>
          <w:lang w:val="ro-RO"/>
        </w:rPr>
        <w:t>„</w:t>
      </w:r>
      <w:r w:rsidRPr="00A61869">
        <w:rPr>
          <w:i/>
          <w:iCs/>
          <w:sz w:val="28"/>
          <w:szCs w:val="28"/>
          <w:lang w:val="ro-RO" w:eastAsia="ru-RU"/>
        </w:rPr>
        <w:t>energie din surse regenerabile</w:t>
      </w:r>
      <w:r w:rsidRPr="00A61869">
        <w:rPr>
          <w:sz w:val="28"/>
          <w:szCs w:val="28"/>
          <w:lang w:val="ro-RO" w:eastAsia="ru-RU"/>
        </w:rPr>
        <w:t xml:space="preserve"> – energie obţinută prin valorificarea surselor nefosile regenerabile (în continuare – surse regenerabile), respectiv energia eoliană, solară, aerotermală, geotermală, energie hidro-termală și e</w:t>
      </w:r>
      <w:r w:rsidR="00C61D31">
        <w:rPr>
          <w:sz w:val="28"/>
          <w:szCs w:val="28"/>
          <w:lang w:val="ro-RO" w:eastAsia="ru-RU"/>
        </w:rPr>
        <w:t>nergia oceanelor, energia hidro</w:t>
      </w:r>
      <w:r w:rsidRPr="00A61869">
        <w:rPr>
          <w:sz w:val="28"/>
          <w:szCs w:val="28"/>
          <w:lang w:val="ro-RO" w:eastAsia="ru-RU"/>
        </w:rPr>
        <w:t>electrică, biomasa, biogazul, gazul de fermentare a deşeurilor (gazul de depozit) şi gazul provenit din instalaţiile de epurare a apelor uzate</w:t>
      </w:r>
      <w:r w:rsidRPr="00A61869">
        <w:rPr>
          <w:rFonts w:eastAsia="SimSun"/>
          <w:sz w:val="28"/>
          <w:szCs w:val="28"/>
          <w:lang w:val="ro-RO"/>
        </w:rPr>
        <w:t>”;</w:t>
      </w:r>
    </w:p>
    <w:p w:rsidR="00A61869" w:rsidRPr="00A61869" w:rsidRDefault="00A61869" w:rsidP="009E5EB0">
      <w:pPr>
        <w:tabs>
          <w:tab w:val="left" w:pos="0"/>
        </w:tabs>
        <w:ind w:firstLine="709"/>
        <w:rPr>
          <w:rFonts w:eastAsia="SimSun"/>
          <w:sz w:val="28"/>
          <w:szCs w:val="28"/>
          <w:lang w:val="ro-RO"/>
        </w:rPr>
      </w:pPr>
      <w:r w:rsidRPr="00A61869">
        <w:rPr>
          <w:rFonts w:eastAsia="SimSun"/>
          <w:sz w:val="28"/>
          <w:szCs w:val="28"/>
          <w:lang w:val="ro-RO"/>
        </w:rPr>
        <w:t>după noţiunea „</w:t>
      </w:r>
      <w:r w:rsidRPr="00A61869">
        <w:rPr>
          <w:rFonts w:eastAsia="SimSun"/>
          <w:i/>
          <w:sz w:val="28"/>
          <w:szCs w:val="28"/>
          <w:lang w:val="ro-RO"/>
        </w:rPr>
        <w:t>energie geotermală</w:t>
      </w:r>
      <w:r w:rsidRPr="00A61869">
        <w:rPr>
          <w:rFonts w:eastAsia="SimSun"/>
          <w:sz w:val="28"/>
          <w:szCs w:val="28"/>
          <w:lang w:val="ro-RO"/>
        </w:rPr>
        <w:t>” se completează cu noțiunea de „</w:t>
      </w:r>
      <w:r w:rsidRPr="00A61869">
        <w:rPr>
          <w:rFonts w:eastAsia="SimSun"/>
          <w:i/>
          <w:sz w:val="28"/>
          <w:szCs w:val="28"/>
          <w:lang w:val="ro-RO"/>
        </w:rPr>
        <w:t>garanţie de</w:t>
      </w:r>
      <w:r w:rsidRPr="00A61869">
        <w:rPr>
          <w:rFonts w:eastAsia="SimSun"/>
          <w:sz w:val="28"/>
          <w:szCs w:val="28"/>
          <w:lang w:val="ro-RO"/>
        </w:rPr>
        <w:t xml:space="preserve"> </w:t>
      </w:r>
      <w:r w:rsidRPr="00A61869">
        <w:rPr>
          <w:rFonts w:eastAsia="SimSun"/>
          <w:i/>
          <w:sz w:val="28"/>
          <w:szCs w:val="28"/>
          <w:lang w:val="ro-RO"/>
        </w:rPr>
        <w:t>bună execuţie a contractului</w:t>
      </w:r>
      <w:r w:rsidR="00C61D31">
        <w:rPr>
          <w:rFonts w:eastAsia="SimSun"/>
          <w:sz w:val="28"/>
          <w:szCs w:val="28"/>
          <w:lang w:val="ro-RO"/>
        </w:rPr>
        <w:t>”</w:t>
      </w:r>
      <w:r w:rsidRPr="00A61869">
        <w:rPr>
          <w:rFonts w:eastAsia="SimSun"/>
          <w:sz w:val="28"/>
          <w:szCs w:val="28"/>
          <w:lang w:val="ro-RO"/>
        </w:rPr>
        <w:t xml:space="preserve"> cu următorul cuprins:</w:t>
      </w:r>
    </w:p>
    <w:p w:rsidR="009E5EB0" w:rsidRDefault="00A61869" w:rsidP="009E5EB0">
      <w:pPr>
        <w:ind w:firstLine="567"/>
        <w:rPr>
          <w:i/>
          <w:sz w:val="28"/>
          <w:szCs w:val="28"/>
          <w:lang w:val="ro-RO"/>
        </w:rPr>
      </w:pPr>
      <w:r w:rsidRPr="00A61869">
        <w:rPr>
          <w:sz w:val="28"/>
          <w:szCs w:val="28"/>
          <w:lang w:val="ro-RO"/>
        </w:rPr>
        <w:t>„</w:t>
      </w:r>
      <w:r w:rsidRPr="00A61869">
        <w:rPr>
          <w:i/>
          <w:sz w:val="28"/>
          <w:szCs w:val="28"/>
          <w:lang w:val="ro-RO" w:eastAsia="ru-RU"/>
        </w:rPr>
        <w:t xml:space="preserve">garanţie de bună execuţie a contractului </w:t>
      </w:r>
      <w:r w:rsidR="00C61D31">
        <w:rPr>
          <w:i/>
          <w:sz w:val="28"/>
          <w:szCs w:val="28"/>
          <w:lang w:val="ro-RO" w:eastAsia="ru-RU"/>
        </w:rPr>
        <w:t>–</w:t>
      </w:r>
      <w:r w:rsidRPr="00A61869">
        <w:rPr>
          <w:i/>
          <w:sz w:val="28"/>
          <w:szCs w:val="28"/>
          <w:lang w:val="ro-RO" w:eastAsia="ru-RU"/>
        </w:rPr>
        <w:t xml:space="preserve"> </w:t>
      </w:r>
      <w:r w:rsidRPr="00C61D31">
        <w:rPr>
          <w:sz w:val="28"/>
          <w:szCs w:val="28"/>
          <w:lang w:val="ro-RO" w:eastAsia="ru-RU"/>
        </w:rPr>
        <w:t>mijlo</w:t>
      </w:r>
      <w:r w:rsidR="00936734">
        <w:rPr>
          <w:sz w:val="28"/>
          <w:szCs w:val="28"/>
          <w:lang w:val="ro-RO" w:eastAsia="ru-RU"/>
        </w:rPr>
        <w:t>a</w:t>
      </w:r>
      <w:r w:rsidRPr="00C61D31">
        <w:rPr>
          <w:sz w:val="28"/>
          <w:szCs w:val="28"/>
          <w:lang w:val="ro-RO" w:eastAsia="ru-RU"/>
        </w:rPr>
        <w:t>c</w:t>
      </w:r>
      <w:r w:rsidR="00936734">
        <w:rPr>
          <w:sz w:val="28"/>
          <w:szCs w:val="28"/>
          <w:lang w:val="ro-RO" w:eastAsia="ru-RU"/>
        </w:rPr>
        <w:t>e</w:t>
      </w:r>
      <w:r w:rsidRPr="00C61D31">
        <w:rPr>
          <w:sz w:val="28"/>
          <w:szCs w:val="28"/>
          <w:lang w:val="ro-RO" w:eastAsia="ru-RU"/>
        </w:rPr>
        <w:t xml:space="preserve"> financiar</w:t>
      </w:r>
      <w:r w:rsidR="00936734">
        <w:rPr>
          <w:sz w:val="28"/>
          <w:szCs w:val="28"/>
          <w:lang w:val="ro-RO" w:eastAsia="ru-RU"/>
        </w:rPr>
        <w:t>e</w:t>
      </w:r>
      <w:r w:rsidRPr="00C61D31">
        <w:rPr>
          <w:sz w:val="28"/>
          <w:szCs w:val="28"/>
          <w:lang w:val="ro-RO" w:eastAsia="ru-RU"/>
        </w:rPr>
        <w:t xml:space="preserve"> pus</w:t>
      </w:r>
      <w:r w:rsidR="00936734">
        <w:rPr>
          <w:sz w:val="28"/>
          <w:szCs w:val="28"/>
          <w:lang w:val="ro-RO" w:eastAsia="ru-RU"/>
        </w:rPr>
        <w:t>e</w:t>
      </w:r>
      <w:r w:rsidRPr="00C61D31">
        <w:rPr>
          <w:sz w:val="28"/>
          <w:szCs w:val="28"/>
          <w:lang w:val="ro-RO" w:eastAsia="ru-RU"/>
        </w:rPr>
        <w:t xml:space="preserve"> de către producătorul de energie electrică sub controlul Guvernului, în cazul oferirii statutului de producător eligibil în cadrul licitaţiei,  sau al Agenţiei Naţionale pentru Reglementare în Energetică, în cazul confirmării statutului de producător eligibil, pentru asigurarea realizării obligaţiilor ce-i revin în calitate de producător eligibil, în special cu privire la construcţia centralei electrice</w:t>
      </w:r>
      <w:r w:rsidRPr="00C61D31">
        <w:rPr>
          <w:sz w:val="28"/>
          <w:szCs w:val="28"/>
          <w:lang w:val="ro-RO"/>
        </w:rPr>
        <w:t>”;</w:t>
      </w:r>
    </w:p>
    <w:p w:rsidR="00A61869" w:rsidRPr="009E5EB0" w:rsidRDefault="00A61869" w:rsidP="009E5EB0">
      <w:pPr>
        <w:ind w:firstLine="567"/>
        <w:rPr>
          <w:i/>
          <w:sz w:val="28"/>
          <w:szCs w:val="28"/>
          <w:lang w:val="ro-RO"/>
        </w:rPr>
      </w:pPr>
      <w:r w:rsidRPr="00A61869">
        <w:rPr>
          <w:sz w:val="28"/>
          <w:szCs w:val="28"/>
          <w:lang w:val="ro-RO" w:eastAsia="ru-RU"/>
        </w:rPr>
        <w:t>după noţiunea de „</w:t>
      </w:r>
      <w:r w:rsidRPr="00A61869">
        <w:rPr>
          <w:i/>
          <w:sz w:val="28"/>
          <w:szCs w:val="28"/>
          <w:lang w:val="ro-RO" w:eastAsia="ru-RU"/>
        </w:rPr>
        <w:t>garanţie de origine</w:t>
      </w:r>
      <w:r w:rsidR="00C61D31">
        <w:rPr>
          <w:sz w:val="28"/>
          <w:szCs w:val="28"/>
          <w:lang w:val="ro-RO" w:eastAsia="ru-RU"/>
        </w:rPr>
        <w:t>” se completează cu noțiunile</w:t>
      </w:r>
      <w:r w:rsidRPr="00A61869">
        <w:rPr>
          <w:sz w:val="28"/>
          <w:szCs w:val="28"/>
          <w:lang w:val="ro-RO" w:eastAsia="ru-RU"/>
        </w:rPr>
        <w:t xml:space="preserve"> „</w:t>
      </w:r>
      <w:r w:rsidRPr="00A61869">
        <w:rPr>
          <w:i/>
          <w:sz w:val="28"/>
          <w:szCs w:val="28"/>
          <w:lang w:val="ro-RO" w:eastAsia="ru-RU"/>
        </w:rPr>
        <w:t>garanţie pentru ofertă</w:t>
      </w:r>
      <w:r w:rsidR="00C61D31">
        <w:rPr>
          <w:sz w:val="28"/>
          <w:szCs w:val="28"/>
          <w:lang w:val="ro-RO" w:eastAsia="ru-RU"/>
        </w:rPr>
        <w:t>”</w:t>
      </w:r>
      <w:r w:rsidRPr="00A61869">
        <w:rPr>
          <w:sz w:val="28"/>
          <w:szCs w:val="28"/>
          <w:lang w:val="ro-RO" w:eastAsia="ru-RU"/>
        </w:rPr>
        <w:t xml:space="preserve"> şi „</w:t>
      </w:r>
      <w:r w:rsidRPr="00A61869">
        <w:rPr>
          <w:i/>
          <w:sz w:val="28"/>
          <w:szCs w:val="28"/>
          <w:lang w:val="ro-RO" w:eastAsia="ru-RU"/>
        </w:rPr>
        <w:t>garanţie pentru participare</w:t>
      </w:r>
      <w:r w:rsidR="00C61D31">
        <w:rPr>
          <w:sz w:val="28"/>
          <w:szCs w:val="28"/>
          <w:lang w:val="ro-RO" w:eastAsia="ru-RU"/>
        </w:rPr>
        <w:t>”</w:t>
      </w:r>
      <w:r w:rsidRPr="00A61869">
        <w:rPr>
          <w:sz w:val="28"/>
          <w:szCs w:val="28"/>
          <w:lang w:val="ro-RO" w:eastAsia="ru-RU"/>
        </w:rPr>
        <w:t xml:space="preserve"> cu următorul cuprins:</w:t>
      </w:r>
    </w:p>
    <w:p w:rsidR="00A61869" w:rsidRPr="00A61869" w:rsidRDefault="00A61869" w:rsidP="00C61D31">
      <w:pPr>
        <w:ind w:firstLine="567"/>
        <w:rPr>
          <w:i/>
          <w:sz w:val="28"/>
          <w:szCs w:val="28"/>
          <w:lang w:val="ro-RO" w:eastAsia="ru-RU"/>
        </w:rPr>
      </w:pPr>
      <w:r w:rsidRPr="00A61869">
        <w:rPr>
          <w:sz w:val="28"/>
          <w:szCs w:val="28"/>
          <w:lang w:val="ro-RO" w:eastAsia="ru-RU"/>
        </w:rPr>
        <w:t>„</w:t>
      </w:r>
      <w:r w:rsidRPr="00A61869">
        <w:rPr>
          <w:i/>
          <w:sz w:val="28"/>
          <w:szCs w:val="28"/>
          <w:lang w:val="ro-RO" w:eastAsia="ru-RU"/>
        </w:rPr>
        <w:t xml:space="preserve">garanţie pentru ofertă – </w:t>
      </w:r>
      <w:r w:rsidRPr="00C61D31">
        <w:rPr>
          <w:sz w:val="28"/>
          <w:szCs w:val="28"/>
          <w:lang w:val="ro-RO" w:eastAsia="ru-RU"/>
        </w:rPr>
        <w:t>mijlo</w:t>
      </w:r>
      <w:r w:rsidR="0054454C">
        <w:rPr>
          <w:sz w:val="28"/>
          <w:szCs w:val="28"/>
          <w:lang w:val="ro-RO" w:eastAsia="ru-RU"/>
        </w:rPr>
        <w:t>ace</w:t>
      </w:r>
      <w:r w:rsidRPr="00C61D31">
        <w:rPr>
          <w:sz w:val="28"/>
          <w:szCs w:val="28"/>
          <w:lang w:val="ro-RO" w:eastAsia="ru-RU"/>
        </w:rPr>
        <w:t xml:space="preserve"> financiar</w:t>
      </w:r>
      <w:r w:rsidR="0054454C">
        <w:rPr>
          <w:sz w:val="28"/>
          <w:szCs w:val="28"/>
          <w:lang w:val="ro-RO" w:eastAsia="ru-RU"/>
        </w:rPr>
        <w:t>e</w:t>
      </w:r>
      <w:r w:rsidRPr="00C61D31">
        <w:rPr>
          <w:sz w:val="28"/>
          <w:szCs w:val="28"/>
          <w:lang w:val="ro-RO" w:eastAsia="ru-RU"/>
        </w:rPr>
        <w:t xml:space="preserve"> pus</w:t>
      </w:r>
      <w:r w:rsidR="0054454C">
        <w:rPr>
          <w:sz w:val="28"/>
          <w:szCs w:val="28"/>
          <w:lang w:val="ro-RO" w:eastAsia="ru-RU"/>
        </w:rPr>
        <w:t>e</w:t>
      </w:r>
      <w:r w:rsidRPr="00C61D31">
        <w:rPr>
          <w:sz w:val="28"/>
          <w:szCs w:val="28"/>
          <w:lang w:val="ro-RO" w:eastAsia="ru-RU"/>
        </w:rPr>
        <w:t xml:space="preserve"> de către  solicitant  sub controlul  Guvernului pentru excluderea comportamentului necorespunzător al acestuia pe întreaga perioadă de valabilitate a ofertei;</w:t>
      </w:r>
    </w:p>
    <w:p w:rsidR="00A61869" w:rsidRDefault="00A61869" w:rsidP="00C61D31">
      <w:pPr>
        <w:ind w:firstLine="567"/>
        <w:rPr>
          <w:sz w:val="28"/>
          <w:szCs w:val="28"/>
          <w:lang w:val="ro-RO" w:eastAsia="ru-RU"/>
        </w:rPr>
      </w:pPr>
      <w:r w:rsidRPr="00A61869">
        <w:rPr>
          <w:i/>
          <w:sz w:val="28"/>
          <w:szCs w:val="28"/>
          <w:lang w:val="ro-RO" w:eastAsia="ru-RU"/>
        </w:rPr>
        <w:lastRenderedPageBreak/>
        <w:t xml:space="preserve">garanţie pentru participare </w:t>
      </w:r>
      <w:r w:rsidR="00C61D31">
        <w:rPr>
          <w:i/>
          <w:sz w:val="28"/>
          <w:szCs w:val="28"/>
          <w:lang w:val="ro-RO" w:eastAsia="ru-RU"/>
        </w:rPr>
        <w:t>–</w:t>
      </w:r>
      <w:r w:rsidRPr="00A61869">
        <w:rPr>
          <w:i/>
          <w:sz w:val="28"/>
          <w:szCs w:val="28"/>
          <w:lang w:val="ro-RO" w:eastAsia="ru-RU"/>
        </w:rPr>
        <w:t xml:space="preserve"> </w:t>
      </w:r>
      <w:r w:rsidRPr="00C61D31">
        <w:rPr>
          <w:sz w:val="28"/>
          <w:szCs w:val="28"/>
          <w:lang w:val="ro-RO" w:eastAsia="ru-RU"/>
        </w:rPr>
        <w:t>mijlo</w:t>
      </w:r>
      <w:r w:rsidR="0054454C">
        <w:rPr>
          <w:sz w:val="28"/>
          <w:szCs w:val="28"/>
          <w:lang w:val="ro-RO" w:eastAsia="ru-RU"/>
        </w:rPr>
        <w:t>a</w:t>
      </w:r>
      <w:r w:rsidRPr="00C61D31">
        <w:rPr>
          <w:sz w:val="28"/>
          <w:szCs w:val="28"/>
          <w:lang w:val="ro-RO" w:eastAsia="ru-RU"/>
        </w:rPr>
        <w:t>c</w:t>
      </w:r>
      <w:r w:rsidR="0054454C">
        <w:rPr>
          <w:sz w:val="28"/>
          <w:szCs w:val="28"/>
          <w:lang w:val="ro-RO" w:eastAsia="ru-RU"/>
        </w:rPr>
        <w:t>e</w:t>
      </w:r>
      <w:r w:rsidRPr="00C61D31">
        <w:rPr>
          <w:sz w:val="28"/>
          <w:szCs w:val="28"/>
          <w:lang w:val="ro-RO" w:eastAsia="ru-RU"/>
        </w:rPr>
        <w:t xml:space="preserve"> financiar</w:t>
      </w:r>
      <w:r w:rsidR="0054454C">
        <w:rPr>
          <w:sz w:val="28"/>
          <w:szCs w:val="28"/>
          <w:lang w:val="ro-RO" w:eastAsia="ru-RU"/>
        </w:rPr>
        <w:t>e</w:t>
      </w:r>
      <w:r w:rsidRPr="00C61D31">
        <w:rPr>
          <w:sz w:val="28"/>
          <w:szCs w:val="28"/>
          <w:lang w:val="ro-RO" w:eastAsia="ru-RU"/>
        </w:rPr>
        <w:t xml:space="preserve"> pus</w:t>
      </w:r>
      <w:r w:rsidR="0054454C">
        <w:rPr>
          <w:sz w:val="28"/>
          <w:szCs w:val="28"/>
          <w:lang w:val="ro-RO" w:eastAsia="ru-RU"/>
        </w:rPr>
        <w:t>e</w:t>
      </w:r>
      <w:r w:rsidRPr="00C61D31">
        <w:rPr>
          <w:sz w:val="28"/>
          <w:szCs w:val="28"/>
          <w:lang w:val="ro-RO" w:eastAsia="ru-RU"/>
        </w:rPr>
        <w:t xml:space="preserve"> de către  solicitant  sub controlul Agenției Naționale pentru Reglementare în Energetică pentru excluderea comportamentului necorespunzător al acestuia în cadrul şi în legătură cu procedura de confirmare a statutului de producător eligibil;”.</w:t>
      </w:r>
    </w:p>
    <w:p w:rsidR="00C61D31" w:rsidRPr="009E5EB0" w:rsidRDefault="00C61D31" w:rsidP="00C61D31">
      <w:pPr>
        <w:ind w:firstLine="567"/>
        <w:rPr>
          <w:sz w:val="22"/>
          <w:szCs w:val="28"/>
          <w:lang w:val="ro-RO" w:eastAsia="ru-RU"/>
        </w:rPr>
      </w:pPr>
    </w:p>
    <w:p w:rsidR="00A61869" w:rsidRDefault="00C61D31" w:rsidP="00923E21">
      <w:pPr>
        <w:numPr>
          <w:ilvl w:val="0"/>
          <w:numId w:val="18"/>
        </w:numPr>
        <w:tabs>
          <w:tab w:val="center" w:pos="0"/>
          <w:tab w:val="left" w:pos="426"/>
          <w:tab w:val="left" w:pos="851"/>
        </w:tabs>
        <w:ind w:left="0" w:firstLine="567"/>
        <w:rPr>
          <w:rFonts w:eastAsia="SimSun"/>
          <w:sz w:val="28"/>
          <w:szCs w:val="28"/>
          <w:lang w:val="ro-RO"/>
        </w:rPr>
      </w:pPr>
      <w:r>
        <w:rPr>
          <w:rFonts w:eastAsia="SimSun"/>
          <w:sz w:val="28"/>
          <w:szCs w:val="28"/>
          <w:lang w:val="ro-RO"/>
        </w:rPr>
        <w:t>La art</w:t>
      </w:r>
      <w:r w:rsidR="009E5EB0">
        <w:rPr>
          <w:rFonts w:eastAsia="SimSun"/>
          <w:sz w:val="28"/>
          <w:szCs w:val="28"/>
          <w:lang w:val="ro-RO"/>
        </w:rPr>
        <w:t>.</w:t>
      </w:r>
      <w:r>
        <w:rPr>
          <w:rFonts w:eastAsia="SimSun"/>
          <w:sz w:val="28"/>
          <w:szCs w:val="28"/>
          <w:lang w:val="ro-RO"/>
        </w:rPr>
        <w:t xml:space="preserve"> 5 alin. (2)</w:t>
      </w:r>
      <w:r w:rsidR="00923E21">
        <w:rPr>
          <w:rFonts w:eastAsia="SimSun"/>
          <w:sz w:val="28"/>
          <w:szCs w:val="28"/>
          <w:lang w:val="ro-RO"/>
        </w:rPr>
        <w:t>,</w:t>
      </w:r>
      <w:r w:rsidR="00A61869" w:rsidRPr="00A61869">
        <w:rPr>
          <w:rFonts w:eastAsia="SimSun"/>
          <w:sz w:val="28"/>
          <w:szCs w:val="28"/>
          <w:lang w:val="ro-RO"/>
        </w:rPr>
        <w:t xml:space="preserve"> lit. b) se </w:t>
      </w:r>
      <w:r w:rsidR="00923E21">
        <w:rPr>
          <w:rFonts w:eastAsia="SimSun"/>
          <w:sz w:val="28"/>
          <w:szCs w:val="28"/>
          <w:lang w:val="ro-RO"/>
        </w:rPr>
        <w:t>completează</w:t>
      </w:r>
      <w:r>
        <w:rPr>
          <w:rFonts w:eastAsia="SimSun"/>
          <w:sz w:val="28"/>
          <w:szCs w:val="28"/>
          <w:lang w:val="ro-RO"/>
        </w:rPr>
        <w:t xml:space="preserve"> </w:t>
      </w:r>
      <w:r w:rsidR="00923E21">
        <w:rPr>
          <w:rFonts w:eastAsia="SimSun"/>
          <w:sz w:val="28"/>
          <w:szCs w:val="28"/>
          <w:lang w:val="ro-RO"/>
        </w:rPr>
        <w:t xml:space="preserve">în </w:t>
      </w:r>
      <w:r>
        <w:rPr>
          <w:rFonts w:eastAsia="SimSun"/>
          <w:sz w:val="28"/>
          <w:szCs w:val="28"/>
          <w:lang w:val="ro-RO"/>
        </w:rPr>
        <w:t xml:space="preserve">final </w:t>
      </w:r>
      <w:r w:rsidR="00923E21">
        <w:rPr>
          <w:rFonts w:eastAsia="SimSun"/>
          <w:sz w:val="28"/>
          <w:szCs w:val="28"/>
          <w:lang w:val="ro-RO"/>
        </w:rPr>
        <w:t xml:space="preserve">cu </w:t>
      </w:r>
      <w:r>
        <w:rPr>
          <w:rFonts w:eastAsia="SimSun"/>
          <w:sz w:val="28"/>
          <w:szCs w:val="28"/>
          <w:lang w:val="ro-RO"/>
        </w:rPr>
        <w:t xml:space="preserve">textul: </w:t>
      </w:r>
      <w:r w:rsidR="00A61869" w:rsidRPr="00C61D31">
        <w:rPr>
          <w:rFonts w:eastAsia="SimSun"/>
          <w:sz w:val="28"/>
          <w:szCs w:val="28"/>
          <w:lang w:val="ro-RO"/>
        </w:rPr>
        <w:t>„şi cu respectarea Legii nr. 139 din 15 iunie 2012 cu privire la ajutorul de stat”</w:t>
      </w:r>
      <w:r>
        <w:rPr>
          <w:rFonts w:eastAsia="SimSun"/>
          <w:sz w:val="28"/>
          <w:szCs w:val="28"/>
          <w:lang w:val="ro-RO"/>
        </w:rPr>
        <w:t>.</w:t>
      </w:r>
    </w:p>
    <w:p w:rsidR="00C61D31" w:rsidRPr="009E5EB0" w:rsidRDefault="00C61D31" w:rsidP="00923E21">
      <w:pPr>
        <w:tabs>
          <w:tab w:val="center" w:pos="0"/>
          <w:tab w:val="left" w:pos="426"/>
          <w:tab w:val="left" w:pos="851"/>
        </w:tabs>
        <w:ind w:left="567" w:firstLine="0"/>
        <w:rPr>
          <w:rFonts w:eastAsia="SimSun"/>
          <w:sz w:val="22"/>
          <w:szCs w:val="28"/>
          <w:lang w:val="ro-RO"/>
        </w:rPr>
      </w:pPr>
    </w:p>
    <w:p w:rsidR="00923E21" w:rsidRDefault="00A61869" w:rsidP="00923E21">
      <w:pPr>
        <w:numPr>
          <w:ilvl w:val="0"/>
          <w:numId w:val="18"/>
        </w:numPr>
        <w:tabs>
          <w:tab w:val="center" w:pos="0"/>
          <w:tab w:val="left" w:pos="426"/>
          <w:tab w:val="left" w:pos="851"/>
        </w:tabs>
        <w:spacing w:after="120"/>
        <w:ind w:left="0" w:firstLine="567"/>
        <w:jc w:val="left"/>
        <w:rPr>
          <w:rFonts w:eastAsia="SimSun"/>
          <w:sz w:val="28"/>
          <w:szCs w:val="28"/>
          <w:lang w:val="ro-RO"/>
        </w:rPr>
      </w:pPr>
      <w:r w:rsidRPr="00A61869">
        <w:rPr>
          <w:rFonts w:eastAsia="SimSun"/>
          <w:sz w:val="28"/>
          <w:szCs w:val="28"/>
          <w:lang w:val="ro-RO" w:eastAsia="ru-RU"/>
        </w:rPr>
        <w:t xml:space="preserve"> </w:t>
      </w:r>
      <w:r w:rsidR="00C61D31">
        <w:rPr>
          <w:rFonts w:eastAsia="SimSun"/>
          <w:sz w:val="28"/>
          <w:szCs w:val="28"/>
          <w:lang w:val="ro-RO" w:eastAsia="ru-RU"/>
        </w:rPr>
        <w:t>A</w:t>
      </w:r>
      <w:r w:rsidRPr="00A61869">
        <w:rPr>
          <w:rFonts w:eastAsia="SimSun"/>
          <w:sz w:val="28"/>
          <w:szCs w:val="28"/>
          <w:lang w:val="ro-RO" w:eastAsia="ru-RU"/>
        </w:rPr>
        <w:t>rt</w:t>
      </w:r>
      <w:r w:rsidR="00923E21">
        <w:rPr>
          <w:rFonts w:eastAsia="SimSun"/>
          <w:sz w:val="28"/>
          <w:szCs w:val="28"/>
          <w:lang w:val="ro-RO" w:eastAsia="ru-RU"/>
        </w:rPr>
        <w:t>.</w:t>
      </w:r>
      <w:r w:rsidRPr="00A61869">
        <w:rPr>
          <w:rFonts w:eastAsia="SimSun"/>
          <w:sz w:val="28"/>
          <w:szCs w:val="28"/>
          <w:lang w:val="ro-RO" w:eastAsia="ru-RU"/>
        </w:rPr>
        <w:t>8</w:t>
      </w:r>
      <w:r w:rsidR="00C61D31">
        <w:rPr>
          <w:rFonts w:eastAsia="SimSun"/>
          <w:sz w:val="28"/>
          <w:szCs w:val="28"/>
          <w:lang w:val="ro-RO" w:eastAsia="ru-RU"/>
        </w:rPr>
        <w:t>:</w:t>
      </w:r>
    </w:p>
    <w:p w:rsidR="00A61869" w:rsidRPr="00923E21" w:rsidRDefault="00A61869" w:rsidP="00142394">
      <w:pPr>
        <w:tabs>
          <w:tab w:val="left" w:pos="0"/>
          <w:tab w:val="left" w:pos="851"/>
        </w:tabs>
        <w:spacing w:after="120"/>
        <w:ind w:firstLine="709"/>
        <w:rPr>
          <w:rFonts w:eastAsia="SimSun"/>
          <w:sz w:val="28"/>
          <w:szCs w:val="28"/>
          <w:lang w:val="ro-RO"/>
        </w:rPr>
      </w:pPr>
      <w:r w:rsidRPr="00923E21">
        <w:rPr>
          <w:rFonts w:eastAsia="SimSun"/>
          <w:sz w:val="28"/>
          <w:szCs w:val="28"/>
          <w:lang w:val="ro-RO" w:eastAsia="ru-RU"/>
        </w:rPr>
        <w:t>la alin. (6)</w:t>
      </w:r>
      <w:r w:rsidR="00C61D31" w:rsidRPr="00923E21">
        <w:rPr>
          <w:rFonts w:eastAsia="SimSun"/>
          <w:sz w:val="28"/>
          <w:szCs w:val="28"/>
          <w:lang w:val="ro-RO" w:eastAsia="ru-RU"/>
        </w:rPr>
        <w:t>,</w:t>
      </w:r>
      <w:r w:rsidRPr="00923E21">
        <w:rPr>
          <w:rFonts w:eastAsia="SimSun"/>
          <w:sz w:val="28"/>
          <w:szCs w:val="28"/>
          <w:lang w:val="ro-RO" w:eastAsia="ru-RU"/>
        </w:rPr>
        <w:t xml:space="preserve"> cuvintele „Agenției pentru Eficiență Energetică” se substituie cu cuvintele „</w:t>
      </w:r>
      <w:r w:rsidRPr="00923E21">
        <w:rPr>
          <w:sz w:val="28"/>
          <w:szCs w:val="28"/>
          <w:lang w:val="ro-RO" w:eastAsia="ru-RU"/>
        </w:rPr>
        <w:t>organului central de specialitate al administrației publice în domeniul energeticii</w:t>
      </w:r>
      <w:r w:rsidRPr="00923E21">
        <w:rPr>
          <w:rFonts w:eastAsia="SimSun"/>
          <w:sz w:val="28"/>
          <w:szCs w:val="28"/>
          <w:lang w:val="ro-RO" w:eastAsia="ru-RU"/>
        </w:rPr>
        <w:t>”;</w:t>
      </w:r>
    </w:p>
    <w:p w:rsidR="00A61869" w:rsidRPr="00A61869" w:rsidRDefault="00A61869" w:rsidP="00923E21">
      <w:pPr>
        <w:tabs>
          <w:tab w:val="center" w:pos="0"/>
          <w:tab w:val="left" w:pos="426"/>
          <w:tab w:val="left" w:pos="993"/>
        </w:tabs>
        <w:spacing w:after="120"/>
        <w:ind w:left="420" w:firstLine="0"/>
        <w:jc w:val="left"/>
        <w:rPr>
          <w:rFonts w:eastAsia="SimSun"/>
          <w:sz w:val="28"/>
          <w:szCs w:val="28"/>
          <w:lang w:val="ro-RO"/>
        </w:rPr>
      </w:pPr>
      <w:r w:rsidRPr="00A61869">
        <w:rPr>
          <w:rFonts w:eastAsia="SimSun"/>
          <w:sz w:val="28"/>
          <w:szCs w:val="28"/>
          <w:lang w:val="ro-RO" w:eastAsia="ru-RU"/>
        </w:rPr>
        <w:t xml:space="preserve">se completează cu  </w:t>
      </w:r>
      <w:r w:rsidR="004B6D72">
        <w:rPr>
          <w:rFonts w:eastAsia="SimSun"/>
          <w:sz w:val="28"/>
          <w:szCs w:val="28"/>
          <w:lang w:val="ro-RO" w:eastAsia="ru-RU"/>
        </w:rPr>
        <w:t>alin.</w:t>
      </w:r>
      <w:r w:rsidRPr="00A61869">
        <w:rPr>
          <w:rFonts w:eastAsia="SimSun"/>
          <w:sz w:val="28"/>
          <w:szCs w:val="28"/>
          <w:lang w:val="ro-RO" w:eastAsia="ru-RU"/>
        </w:rPr>
        <w:t xml:space="preserve"> (7) cu următorul cuprins:</w:t>
      </w:r>
    </w:p>
    <w:p w:rsidR="00A61869" w:rsidRDefault="00A61869" w:rsidP="00C61D31">
      <w:pPr>
        <w:tabs>
          <w:tab w:val="left" w:pos="0"/>
          <w:tab w:val="left" w:pos="993"/>
        </w:tabs>
        <w:ind w:firstLine="567"/>
        <w:rPr>
          <w:sz w:val="28"/>
          <w:szCs w:val="28"/>
          <w:lang w:val="ro-RO" w:eastAsia="ru-RU"/>
        </w:rPr>
      </w:pPr>
      <w:r w:rsidRPr="00C61D31">
        <w:rPr>
          <w:rFonts w:eastAsia="SimSun"/>
          <w:sz w:val="28"/>
          <w:szCs w:val="28"/>
          <w:lang w:val="ro-RO" w:eastAsia="ru-RU"/>
        </w:rPr>
        <w:t>„</w:t>
      </w:r>
      <w:r w:rsidRPr="00C61D31">
        <w:rPr>
          <w:sz w:val="28"/>
          <w:szCs w:val="28"/>
          <w:lang w:val="ro-RO" w:eastAsia="ru-RU"/>
        </w:rPr>
        <w:t xml:space="preserve">(7) Pentru nerespectarea obligaţiei stabilite la </w:t>
      </w:r>
      <w:r w:rsidR="004B6D72">
        <w:rPr>
          <w:sz w:val="28"/>
          <w:szCs w:val="28"/>
          <w:lang w:val="ro-RO" w:eastAsia="ru-RU"/>
        </w:rPr>
        <w:t>alin.</w:t>
      </w:r>
      <w:r w:rsidRPr="00C61D31">
        <w:rPr>
          <w:sz w:val="28"/>
          <w:szCs w:val="28"/>
          <w:lang w:val="ro-RO" w:eastAsia="ru-RU"/>
        </w:rPr>
        <w:t xml:space="preserve"> (6) din prezentul articol, importatorii de produse petroliere principale </w:t>
      </w:r>
      <w:r w:rsidR="00C61D31">
        <w:rPr>
          <w:sz w:val="28"/>
          <w:szCs w:val="28"/>
          <w:lang w:val="ro-RO" w:eastAsia="ru-RU"/>
        </w:rPr>
        <w:t>sînt</w:t>
      </w:r>
      <w:r w:rsidRPr="00C61D31">
        <w:rPr>
          <w:sz w:val="28"/>
          <w:szCs w:val="28"/>
          <w:lang w:val="ro-RO" w:eastAsia="ru-RU"/>
        </w:rPr>
        <w:t xml:space="preserve"> pasibili de a fi sancţionaţi de către Agenţia Naţională pentru Reglementare în Energetică</w:t>
      </w:r>
      <w:r w:rsidR="00DB05AD">
        <w:rPr>
          <w:sz w:val="28"/>
          <w:szCs w:val="28"/>
          <w:lang w:val="ro-RO" w:eastAsia="ru-RU"/>
        </w:rPr>
        <w:t xml:space="preserve"> (în continuare – </w:t>
      </w:r>
      <w:r w:rsidR="00DB05AD" w:rsidRPr="00DB05AD">
        <w:rPr>
          <w:i/>
          <w:sz w:val="28"/>
          <w:szCs w:val="28"/>
          <w:lang w:val="ro-RO" w:eastAsia="ru-RU"/>
        </w:rPr>
        <w:t>ANRE</w:t>
      </w:r>
      <w:r w:rsidR="00DB05AD">
        <w:rPr>
          <w:sz w:val="28"/>
          <w:szCs w:val="28"/>
          <w:lang w:val="ro-RO" w:eastAsia="ru-RU"/>
        </w:rPr>
        <w:t>)</w:t>
      </w:r>
      <w:r w:rsidRPr="00C61D31">
        <w:rPr>
          <w:sz w:val="28"/>
          <w:szCs w:val="28"/>
          <w:lang w:val="ro-RO" w:eastAsia="ru-RU"/>
        </w:rPr>
        <w:t xml:space="preserve"> cu sancţiune financiară în mărime de p</w:t>
      </w:r>
      <w:r w:rsidR="007F319F">
        <w:rPr>
          <w:sz w:val="28"/>
          <w:szCs w:val="28"/>
          <w:lang w:val="ro-RO" w:eastAsia="ru-RU"/>
        </w:rPr>
        <w:t>î</w:t>
      </w:r>
      <w:r w:rsidRPr="00C61D31">
        <w:rPr>
          <w:sz w:val="28"/>
          <w:szCs w:val="28"/>
          <w:lang w:val="ro-RO" w:eastAsia="ru-RU"/>
        </w:rPr>
        <w:t>nă la 1% din venitul anual obținut din comercializarea produselor petroliere principale, cu respectarea procedurii stabilite la art. 20 din Legea cu privire la energetică.”</w:t>
      </w:r>
    </w:p>
    <w:p w:rsidR="00C61D31" w:rsidRPr="009E5EB0" w:rsidRDefault="00C61D31" w:rsidP="00C61D31">
      <w:pPr>
        <w:tabs>
          <w:tab w:val="left" w:pos="0"/>
          <w:tab w:val="left" w:pos="993"/>
        </w:tabs>
        <w:ind w:firstLine="567"/>
        <w:rPr>
          <w:rFonts w:eastAsia="SimSun"/>
          <w:sz w:val="22"/>
          <w:szCs w:val="28"/>
          <w:lang w:val="ro-RO"/>
        </w:rPr>
      </w:pPr>
    </w:p>
    <w:p w:rsidR="00A61869" w:rsidRPr="00A61869" w:rsidRDefault="00A61869" w:rsidP="00C61D31">
      <w:pPr>
        <w:numPr>
          <w:ilvl w:val="0"/>
          <w:numId w:val="18"/>
        </w:numPr>
        <w:tabs>
          <w:tab w:val="center" w:pos="0"/>
          <w:tab w:val="left" w:pos="426"/>
          <w:tab w:val="left" w:pos="993"/>
        </w:tabs>
        <w:spacing w:after="120"/>
        <w:ind w:left="0" w:firstLine="567"/>
        <w:jc w:val="left"/>
        <w:rPr>
          <w:rFonts w:eastAsia="SimSun"/>
          <w:sz w:val="28"/>
          <w:szCs w:val="28"/>
          <w:lang w:val="ro-RO"/>
        </w:rPr>
      </w:pPr>
      <w:r w:rsidRPr="00A61869">
        <w:rPr>
          <w:rFonts w:eastAsia="SimSun"/>
          <w:sz w:val="28"/>
          <w:szCs w:val="28"/>
          <w:lang w:val="ro-RO"/>
        </w:rPr>
        <w:t xml:space="preserve"> </w:t>
      </w:r>
      <w:r w:rsidR="00C61D31">
        <w:rPr>
          <w:rFonts w:eastAsia="SimSun"/>
          <w:sz w:val="28"/>
          <w:szCs w:val="28"/>
          <w:lang w:val="ro-RO"/>
        </w:rPr>
        <w:t>A</w:t>
      </w:r>
      <w:r w:rsidRPr="00A61869">
        <w:rPr>
          <w:rFonts w:eastAsia="SimSun"/>
          <w:sz w:val="28"/>
          <w:szCs w:val="28"/>
          <w:lang w:val="ro-RO"/>
        </w:rPr>
        <w:t>rt</w:t>
      </w:r>
      <w:r w:rsidR="009E5EB0">
        <w:rPr>
          <w:rFonts w:eastAsia="SimSun"/>
          <w:sz w:val="28"/>
          <w:szCs w:val="28"/>
          <w:lang w:val="ro-RO"/>
        </w:rPr>
        <w:t>.</w:t>
      </w:r>
      <w:r w:rsidRPr="00A61869">
        <w:rPr>
          <w:rFonts w:eastAsia="SimSun"/>
          <w:sz w:val="28"/>
          <w:szCs w:val="28"/>
          <w:lang w:val="ro-RO"/>
        </w:rPr>
        <w:t xml:space="preserve"> 10</w:t>
      </w:r>
      <w:r w:rsidR="00C61D31">
        <w:rPr>
          <w:rFonts w:eastAsia="SimSun"/>
          <w:sz w:val="28"/>
          <w:szCs w:val="28"/>
          <w:lang w:val="ro-RO"/>
        </w:rPr>
        <w:t>:</w:t>
      </w:r>
      <w:r w:rsidRPr="00A61869">
        <w:rPr>
          <w:rFonts w:eastAsia="SimSun"/>
          <w:sz w:val="28"/>
          <w:szCs w:val="28"/>
          <w:lang w:val="ro-RO"/>
        </w:rPr>
        <w:t xml:space="preserve"> </w:t>
      </w:r>
    </w:p>
    <w:p w:rsidR="00A61869" w:rsidRPr="00A61869" w:rsidRDefault="00A61869" w:rsidP="00936734">
      <w:pPr>
        <w:tabs>
          <w:tab w:val="center" w:pos="0"/>
          <w:tab w:val="left" w:pos="426"/>
        </w:tabs>
        <w:ind w:left="567" w:firstLine="0"/>
        <w:jc w:val="left"/>
        <w:rPr>
          <w:rFonts w:eastAsia="SimSun"/>
          <w:sz w:val="28"/>
          <w:szCs w:val="28"/>
          <w:lang w:val="ro-RO"/>
        </w:rPr>
      </w:pPr>
      <w:r w:rsidRPr="00A61869">
        <w:rPr>
          <w:rFonts w:eastAsia="SimSun"/>
          <w:sz w:val="28"/>
          <w:szCs w:val="28"/>
          <w:lang w:val="ro-RO"/>
        </w:rPr>
        <w:t>lit. e) va avea următorul cuprins:</w:t>
      </w:r>
    </w:p>
    <w:p w:rsidR="00A61869" w:rsidRPr="00C61D31" w:rsidRDefault="00A61869" w:rsidP="00936734">
      <w:pPr>
        <w:tabs>
          <w:tab w:val="center" w:pos="0"/>
        </w:tabs>
        <w:ind w:firstLine="567"/>
        <w:rPr>
          <w:rFonts w:eastAsia="SimSun"/>
          <w:sz w:val="28"/>
          <w:szCs w:val="28"/>
          <w:lang w:val="ro-RO"/>
        </w:rPr>
      </w:pPr>
      <w:r w:rsidRPr="00C61D31">
        <w:rPr>
          <w:rFonts w:eastAsia="SimSun"/>
          <w:sz w:val="28"/>
          <w:szCs w:val="28"/>
          <w:lang w:val="ro-RO"/>
        </w:rPr>
        <w:t>„e) stabilește, aprobă şi actualizează limitele de capacitate și cotele maxime de capacitate, inclusiv pe categorii de capacitate, care urmează a fi oferite în următorii trei ani pentru implementarea schemel</w:t>
      </w:r>
      <w:r w:rsidR="00C61D31" w:rsidRPr="00C61D31">
        <w:rPr>
          <w:rFonts w:eastAsia="SimSun"/>
          <w:sz w:val="28"/>
          <w:szCs w:val="28"/>
          <w:lang w:val="ro-RO"/>
        </w:rPr>
        <w:t>or de sprijin stabilite la art.</w:t>
      </w:r>
      <w:r w:rsidRPr="00C61D31">
        <w:rPr>
          <w:rFonts w:eastAsia="SimSun"/>
          <w:sz w:val="28"/>
          <w:szCs w:val="28"/>
          <w:lang w:val="ro-RO"/>
        </w:rPr>
        <w:t>34</w:t>
      </w:r>
      <w:r w:rsidR="00C61D31" w:rsidRPr="00C61D31">
        <w:rPr>
          <w:rFonts w:eastAsia="SimSun"/>
          <w:sz w:val="28"/>
          <w:szCs w:val="28"/>
          <w:lang w:val="ro-RO"/>
        </w:rPr>
        <w:t>”</w:t>
      </w:r>
      <w:r w:rsidRPr="00C61D31">
        <w:rPr>
          <w:rFonts w:eastAsia="SimSun"/>
          <w:sz w:val="28"/>
          <w:szCs w:val="28"/>
          <w:lang w:val="ro-RO"/>
        </w:rPr>
        <w:t>;</w:t>
      </w:r>
    </w:p>
    <w:p w:rsidR="009E5EB0" w:rsidRDefault="00A61869" w:rsidP="00936734">
      <w:pPr>
        <w:keepNext/>
        <w:keepLines/>
        <w:ind w:firstLine="709"/>
        <w:contextualSpacing/>
        <w:jc w:val="left"/>
        <w:rPr>
          <w:rFonts w:eastAsia="Calibri"/>
          <w:i/>
          <w:sz w:val="28"/>
          <w:szCs w:val="28"/>
          <w:lang w:val="ro-RO"/>
        </w:rPr>
      </w:pPr>
      <w:r w:rsidRPr="00A61869">
        <w:rPr>
          <w:rFonts w:eastAsia="Calibri"/>
          <w:sz w:val="28"/>
          <w:szCs w:val="28"/>
          <w:lang w:val="ro-RO"/>
        </w:rPr>
        <w:t>lit</w:t>
      </w:r>
      <w:r w:rsidR="009E5EB0">
        <w:rPr>
          <w:rFonts w:eastAsia="Calibri"/>
          <w:sz w:val="28"/>
          <w:szCs w:val="28"/>
          <w:lang w:val="ro-RO"/>
        </w:rPr>
        <w:t>.</w:t>
      </w:r>
      <w:r w:rsidRPr="00A61869">
        <w:rPr>
          <w:rFonts w:eastAsia="Calibri"/>
          <w:sz w:val="28"/>
          <w:szCs w:val="28"/>
          <w:lang w:val="ro-RO"/>
        </w:rPr>
        <w:t xml:space="preserve"> j) se abrogă;</w:t>
      </w:r>
    </w:p>
    <w:p w:rsidR="009E5EB0" w:rsidRDefault="00A61869" w:rsidP="00936734">
      <w:pPr>
        <w:keepNext/>
        <w:keepLines/>
        <w:ind w:firstLine="709"/>
        <w:contextualSpacing/>
        <w:jc w:val="left"/>
        <w:rPr>
          <w:rFonts w:eastAsia="Calibri"/>
          <w:i/>
          <w:sz w:val="28"/>
          <w:szCs w:val="28"/>
          <w:lang w:val="ro-RO"/>
        </w:rPr>
      </w:pPr>
      <w:r w:rsidRPr="00A61869">
        <w:rPr>
          <w:rFonts w:eastAsia="SimSun"/>
          <w:sz w:val="28"/>
          <w:szCs w:val="28"/>
          <w:lang w:val="ro-RO"/>
        </w:rPr>
        <w:t>la lit. k)</w:t>
      </w:r>
      <w:r w:rsidR="00C61D31">
        <w:rPr>
          <w:rFonts w:eastAsia="SimSun"/>
          <w:sz w:val="28"/>
          <w:szCs w:val="28"/>
          <w:lang w:val="ro-RO"/>
        </w:rPr>
        <w:t>,</w:t>
      </w:r>
      <w:r w:rsidRPr="00A61869">
        <w:rPr>
          <w:rFonts w:eastAsia="SimSun"/>
          <w:sz w:val="28"/>
          <w:szCs w:val="28"/>
          <w:lang w:val="ro-RO"/>
        </w:rPr>
        <w:t xml:space="preserve"> cuvintele </w:t>
      </w:r>
      <w:r w:rsidRPr="00C61D31">
        <w:rPr>
          <w:rFonts w:eastAsia="SimSun"/>
          <w:sz w:val="28"/>
          <w:szCs w:val="28"/>
          <w:lang w:val="ro-RO"/>
        </w:rPr>
        <w:t>„centrale electrice cu o putere cumulată”</w:t>
      </w:r>
      <w:r w:rsidRPr="00A61869">
        <w:rPr>
          <w:rFonts w:eastAsia="SimSun"/>
          <w:sz w:val="28"/>
          <w:szCs w:val="28"/>
          <w:lang w:val="ro-RO"/>
        </w:rPr>
        <w:t xml:space="preserve"> se substituie cu cuvintele </w:t>
      </w:r>
      <w:r w:rsidRPr="00C61D31">
        <w:rPr>
          <w:rFonts w:eastAsia="SimSun"/>
          <w:sz w:val="28"/>
          <w:szCs w:val="28"/>
          <w:lang w:val="ro-RO"/>
        </w:rPr>
        <w:t>„centrală electrică/centrale electrice, cu o putere electrică instalată/cumulată”;</w:t>
      </w:r>
    </w:p>
    <w:p w:rsidR="00A61869" w:rsidRDefault="00A61869" w:rsidP="00936734">
      <w:pPr>
        <w:keepNext/>
        <w:keepLines/>
        <w:ind w:firstLine="709"/>
        <w:contextualSpacing/>
        <w:jc w:val="left"/>
        <w:rPr>
          <w:rFonts w:eastAsia="SimSun"/>
          <w:sz w:val="28"/>
          <w:szCs w:val="28"/>
          <w:lang w:val="ro-RO"/>
        </w:rPr>
      </w:pPr>
      <w:r w:rsidRPr="00A61869">
        <w:rPr>
          <w:rFonts w:eastAsia="SimSun"/>
          <w:sz w:val="28"/>
          <w:szCs w:val="28"/>
          <w:lang w:val="ro-RO"/>
        </w:rPr>
        <w:t>la lit. l)</w:t>
      </w:r>
      <w:r w:rsidR="009E5EB0">
        <w:rPr>
          <w:rFonts w:eastAsia="SimSun"/>
          <w:sz w:val="28"/>
          <w:szCs w:val="28"/>
          <w:lang w:val="ro-RO"/>
        </w:rPr>
        <w:t>,</w:t>
      </w:r>
      <w:r w:rsidRPr="00A61869">
        <w:rPr>
          <w:rFonts w:eastAsia="SimSun"/>
          <w:sz w:val="28"/>
          <w:szCs w:val="28"/>
          <w:lang w:val="ro-RO"/>
        </w:rPr>
        <w:t xml:space="preserve"> după cuvintele „aprobă alte regulamente” se </w:t>
      </w:r>
      <w:r w:rsidR="00C61D31">
        <w:rPr>
          <w:rFonts w:eastAsia="SimSun"/>
          <w:sz w:val="28"/>
          <w:szCs w:val="28"/>
          <w:lang w:val="ro-RO"/>
        </w:rPr>
        <w:t>introduc</w:t>
      </w:r>
      <w:r w:rsidRPr="00A61869">
        <w:rPr>
          <w:rFonts w:eastAsia="SimSun"/>
          <w:sz w:val="28"/>
          <w:szCs w:val="28"/>
          <w:lang w:val="ro-RO"/>
        </w:rPr>
        <w:t xml:space="preserve"> cuvintele „şi exercită alte atribuții”.</w:t>
      </w:r>
    </w:p>
    <w:p w:rsidR="009E5EB0" w:rsidRPr="00936734" w:rsidRDefault="009E5EB0" w:rsidP="009E5EB0">
      <w:pPr>
        <w:keepNext/>
        <w:keepLines/>
        <w:spacing w:after="120"/>
        <w:ind w:firstLine="709"/>
        <w:contextualSpacing/>
        <w:jc w:val="left"/>
        <w:rPr>
          <w:rFonts w:eastAsia="Calibri"/>
          <w:i/>
          <w:sz w:val="18"/>
          <w:szCs w:val="28"/>
          <w:lang w:val="ro-RO"/>
        </w:rPr>
      </w:pPr>
    </w:p>
    <w:p w:rsidR="009E5EB0" w:rsidRDefault="00C61D31" w:rsidP="009E5EB0">
      <w:pPr>
        <w:numPr>
          <w:ilvl w:val="0"/>
          <w:numId w:val="18"/>
        </w:numPr>
        <w:tabs>
          <w:tab w:val="center" w:pos="0"/>
          <w:tab w:val="left" w:pos="567"/>
          <w:tab w:val="left" w:pos="993"/>
        </w:tabs>
        <w:spacing w:after="120"/>
        <w:ind w:left="0" w:firstLine="567"/>
        <w:jc w:val="left"/>
        <w:rPr>
          <w:rFonts w:eastAsia="SimSun"/>
          <w:sz w:val="28"/>
          <w:szCs w:val="28"/>
          <w:lang w:val="ro-RO"/>
        </w:rPr>
      </w:pPr>
      <w:r>
        <w:rPr>
          <w:rFonts w:eastAsia="SimSun"/>
          <w:sz w:val="28"/>
          <w:szCs w:val="28"/>
          <w:lang w:val="ro-RO"/>
        </w:rPr>
        <w:t>A</w:t>
      </w:r>
      <w:r w:rsidR="00A61869" w:rsidRPr="00A61869">
        <w:rPr>
          <w:rFonts w:eastAsia="SimSun"/>
          <w:sz w:val="28"/>
          <w:szCs w:val="28"/>
          <w:lang w:val="ro-RO"/>
        </w:rPr>
        <w:t>rt</w:t>
      </w:r>
      <w:r w:rsidR="009E5EB0">
        <w:rPr>
          <w:rFonts w:eastAsia="SimSun"/>
          <w:sz w:val="28"/>
          <w:szCs w:val="28"/>
          <w:lang w:val="ro-RO"/>
        </w:rPr>
        <w:t>.</w:t>
      </w:r>
      <w:r w:rsidR="00A61869" w:rsidRPr="00A61869">
        <w:rPr>
          <w:rFonts w:eastAsia="SimSun"/>
          <w:sz w:val="28"/>
          <w:szCs w:val="28"/>
          <w:lang w:val="ro-RO"/>
        </w:rPr>
        <w:t xml:space="preserve"> 11</w:t>
      </w:r>
      <w:r>
        <w:rPr>
          <w:rFonts w:eastAsia="SimSun"/>
          <w:sz w:val="28"/>
          <w:szCs w:val="28"/>
          <w:lang w:val="ro-RO"/>
        </w:rPr>
        <w:t>:</w:t>
      </w:r>
    </w:p>
    <w:p w:rsidR="00A61869" w:rsidRPr="009E5EB0" w:rsidRDefault="00C61D31" w:rsidP="009E5EB0">
      <w:pPr>
        <w:tabs>
          <w:tab w:val="left" w:pos="0"/>
          <w:tab w:val="left" w:pos="993"/>
        </w:tabs>
        <w:spacing w:after="120"/>
        <w:ind w:firstLine="709"/>
        <w:rPr>
          <w:rFonts w:eastAsia="SimSun"/>
          <w:sz w:val="28"/>
          <w:szCs w:val="28"/>
          <w:lang w:val="ro-RO"/>
        </w:rPr>
      </w:pPr>
      <w:r w:rsidRPr="009E5EB0">
        <w:rPr>
          <w:rFonts w:eastAsia="SimSun"/>
          <w:sz w:val="28"/>
          <w:szCs w:val="28"/>
          <w:lang w:val="ro-RO"/>
        </w:rPr>
        <w:t xml:space="preserve">la </w:t>
      </w:r>
      <w:r w:rsidR="00A61869" w:rsidRPr="009E5EB0">
        <w:rPr>
          <w:rFonts w:eastAsia="SimSun"/>
          <w:sz w:val="28"/>
          <w:szCs w:val="28"/>
          <w:lang w:val="ro-RO"/>
        </w:rPr>
        <w:t>lit. b)</w:t>
      </w:r>
      <w:r w:rsidRPr="009E5EB0">
        <w:rPr>
          <w:rFonts w:eastAsia="SimSun"/>
          <w:sz w:val="28"/>
          <w:szCs w:val="28"/>
          <w:lang w:val="ro-RO"/>
        </w:rPr>
        <w:t>,</w:t>
      </w:r>
      <w:r w:rsidR="00A61869" w:rsidRPr="009E5EB0">
        <w:rPr>
          <w:rFonts w:eastAsia="SimSun"/>
          <w:sz w:val="28"/>
          <w:szCs w:val="28"/>
          <w:lang w:val="ro-RO"/>
        </w:rPr>
        <w:t xml:space="preserve"> după cuvintele </w:t>
      </w:r>
      <w:r w:rsidR="00A61869" w:rsidRPr="00936734">
        <w:rPr>
          <w:rFonts w:eastAsia="SimSun"/>
          <w:sz w:val="28"/>
          <w:szCs w:val="28"/>
          <w:lang w:val="ro-RO"/>
        </w:rPr>
        <w:t xml:space="preserve">„scheme de sprijin” </w:t>
      </w:r>
      <w:r w:rsidR="00F2378C" w:rsidRPr="00936734">
        <w:rPr>
          <w:rFonts w:eastAsia="SimSun"/>
          <w:sz w:val="28"/>
          <w:szCs w:val="28"/>
          <w:lang w:val="ro-RO"/>
        </w:rPr>
        <w:t>se introduc cuvintele</w:t>
      </w:r>
      <w:r w:rsidR="00A61869" w:rsidRPr="00936734">
        <w:rPr>
          <w:rFonts w:eastAsia="SimSun"/>
          <w:sz w:val="28"/>
          <w:szCs w:val="28"/>
          <w:lang w:val="ro-RO"/>
        </w:rPr>
        <w:t xml:space="preserve">  „mecanisme, stimulente”,</w:t>
      </w:r>
      <w:r w:rsidR="00A61869" w:rsidRPr="009E5EB0">
        <w:rPr>
          <w:rFonts w:eastAsia="SimSun"/>
          <w:sz w:val="28"/>
          <w:szCs w:val="28"/>
          <w:lang w:val="ro-RO"/>
        </w:rPr>
        <w:t xml:space="preserve"> iar la </w:t>
      </w:r>
      <w:r w:rsidRPr="009E5EB0">
        <w:rPr>
          <w:rFonts w:eastAsia="SimSun"/>
          <w:sz w:val="28"/>
          <w:szCs w:val="28"/>
          <w:lang w:val="ro-RO"/>
        </w:rPr>
        <w:t>final</w:t>
      </w:r>
      <w:r w:rsidR="00A61869" w:rsidRPr="009E5EB0">
        <w:rPr>
          <w:rFonts w:eastAsia="SimSun"/>
          <w:sz w:val="28"/>
          <w:szCs w:val="28"/>
          <w:lang w:val="ro-RO"/>
        </w:rPr>
        <w:t xml:space="preserve"> se </w:t>
      </w:r>
      <w:r w:rsidR="009E5EB0">
        <w:rPr>
          <w:rFonts w:eastAsia="SimSun"/>
          <w:sz w:val="28"/>
          <w:szCs w:val="28"/>
          <w:lang w:val="ro-RO"/>
        </w:rPr>
        <w:t>completează cu</w:t>
      </w:r>
      <w:r w:rsidR="00A61869" w:rsidRPr="009E5EB0">
        <w:rPr>
          <w:rFonts w:eastAsia="SimSun"/>
          <w:sz w:val="28"/>
          <w:szCs w:val="28"/>
          <w:lang w:val="ro-RO"/>
        </w:rPr>
        <w:t xml:space="preserve"> </w:t>
      </w:r>
      <w:r w:rsidR="00936734">
        <w:rPr>
          <w:rFonts w:eastAsia="SimSun"/>
          <w:sz w:val="28"/>
          <w:szCs w:val="28"/>
          <w:lang w:val="ro-RO"/>
        </w:rPr>
        <w:t>textul</w:t>
      </w:r>
      <w:r w:rsidR="00A61869" w:rsidRPr="009E5EB0">
        <w:rPr>
          <w:rFonts w:eastAsia="SimSun"/>
          <w:sz w:val="28"/>
          <w:szCs w:val="28"/>
          <w:lang w:val="ro-RO"/>
        </w:rPr>
        <w:t xml:space="preserve"> „cu respectarea cerințelor stabilite în Legea nr. 139 din 15 iunie 2012 cu privire la ajutorul de stat”;</w:t>
      </w:r>
    </w:p>
    <w:p w:rsidR="00A61869" w:rsidRPr="00A61869" w:rsidRDefault="00A61869" w:rsidP="009E5EB0">
      <w:pPr>
        <w:tabs>
          <w:tab w:val="center" w:pos="0"/>
          <w:tab w:val="left" w:pos="567"/>
          <w:tab w:val="left" w:pos="993"/>
        </w:tabs>
        <w:spacing w:after="120"/>
        <w:ind w:left="780" w:firstLine="0"/>
        <w:jc w:val="left"/>
        <w:rPr>
          <w:rFonts w:eastAsia="SimSun"/>
          <w:sz w:val="28"/>
          <w:szCs w:val="28"/>
          <w:lang w:val="ro-RO"/>
        </w:rPr>
      </w:pPr>
      <w:r w:rsidRPr="00A61869">
        <w:rPr>
          <w:rFonts w:eastAsia="SimSun"/>
          <w:sz w:val="28"/>
          <w:szCs w:val="28"/>
          <w:lang w:val="ro-RO"/>
        </w:rPr>
        <w:t>lit. c) va avea următorul cuprins:</w:t>
      </w:r>
    </w:p>
    <w:p w:rsidR="009E5EB0" w:rsidRDefault="00A61869" w:rsidP="009E5EB0">
      <w:pPr>
        <w:tabs>
          <w:tab w:val="center" w:pos="0"/>
          <w:tab w:val="left" w:pos="567"/>
          <w:tab w:val="left" w:pos="993"/>
        </w:tabs>
        <w:spacing w:after="120"/>
        <w:ind w:firstLine="567"/>
        <w:rPr>
          <w:rFonts w:eastAsia="SimSun"/>
          <w:sz w:val="28"/>
          <w:szCs w:val="28"/>
          <w:lang w:val="ro-RO"/>
        </w:rPr>
      </w:pPr>
      <w:r w:rsidRPr="003D2961">
        <w:rPr>
          <w:rFonts w:eastAsia="SimSun"/>
          <w:sz w:val="28"/>
          <w:szCs w:val="28"/>
          <w:lang w:val="ro-RO"/>
        </w:rPr>
        <w:t>„c) elaborează actele normative menționate la art. 10 lit. k), la art.12 lit. a), la art. 18 şi la art. 23”;</w:t>
      </w:r>
    </w:p>
    <w:p w:rsidR="00A61869" w:rsidRPr="009E5EB0" w:rsidRDefault="00A61869" w:rsidP="00B30435">
      <w:pPr>
        <w:tabs>
          <w:tab w:val="center" w:pos="0"/>
          <w:tab w:val="left" w:pos="567"/>
          <w:tab w:val="left" w:pos="993"/>
        </w:tabs>
        <w:ind w:firstLine="709"/>
        <w:rPr>
          <w:rFonts w:eastAsia="SimSun"/>
          <w:sz w:val="28"/>
          <w:szCs w:val="28"/>
          <w:lang w:val="ro-RO"/>
        </w:rPr>
      </w:pPr>
      <w:r w:rsidRPr="00A61869">
        <w:rPr>
          <w:sz w:val="28"/>
          <w:szCs w:val="28"/>
          <w:lang w:val="ro-RO" w:eastAsia="ru-RU"/>
        </w:rPr>
        <w:t>se completează cu lit. c</w:t>
      </w:r>
      <w:r w:rsidRPr="00A61869">
        <w:rPr>
          <w:sz w:val="28"/>
          <w:szCs w:val="28"/>
          <w:vertAlign w:val="superscript"/>
          <w:lang w:val="ro-RO" w:eastAsia="ru-RU"/>
        </w:rPr>
        <w:t>1</w:t>
      </w:r>
      <w:r w:rsidR="003D2961">
        <w:rPr>
          <w:sz w:val="28"/>
          <w:szCs w:val="28"/>
          <w:lang w:val="ro-RO" w:eastAsia="ru-RU"/>
        </w:rPr>
        <w:t>)</w:t>
      </w:r>
      <w:r w:rsidRPr="00A61869">
        <w:rPr>
          <w:sz w:val="28"/>
          <w:szCs w:val="28"/>
          <w:lang w:val="ro-RO" w:eastAsia="ru-RU"/>
        </w:rPr>
        <w:t xml:space="preserve"> cu următorul cuprins:</w:t>
      </w:r>
    </w:p>
    <w:p w:rsidR="009E5EB0" w:rsidRDefault="009E5EB0" w:rsidP="00B30435">
      <w:pPr>
        <w:tabs>
          <w:tab w:val="center" w:pos="0"/>
        </w:tabs>
        <w:ind w:firstLine="709"/>
        <w:rPr>
          <w:sz w:val="28"/>
          <w:szCs w:val="28"/>
          <w:lang w:val="ro-RO"/>
        </w:rPr>
      </w:pPr>
      <w:r>
        <w:rPr>
          <w:sz w:val="28"/>
          <w:szCs w:val="28"/>
          <w:lang w:val="ro-RO" w:eastAsia="ru-RU"/>
        </w:rPr>
        <w:lastRenderedPageBreak/>
        <w:t>„</w:t>
      </w:r>
      <w:r w:rsidR="00A61869" w:rsidRPr="003D2961">
        <w:rPr>
          <w:sz w:val="28"/>
          <w:szCs w:val="28"/>
          <w:lang w:val="ro-RO" w:eastAsia="ru-RU"/>
        </w:rPr>
        <w:t>c</w:t>
      </w:r>
      <w:r w:rsidR="00A61869" w:rsidRPr="003D2961">
        <w:rPr>
          <w:sz w:val="28"/>
          <w:szCs w:val="28"/>
          <w:vertAlign w:val="superscript"/>
          <w:lang w:val="ro-RO" w:eastAsia="ru-RU"/>
        </w:rPr>
        <w:t>1</w:t>
      </w:r>
      <w:r w:rsidR="00A61869" w:rsidRPr="003D2961">
        <w:rPr>
          <w:sz w:val="28"/>
          <w:szCs w:val="28"/>
          <w:lang w:val="ro-RO" w:eastAsia="ru-RU"/>
        </w:rPr>
        <w:t xml:space="preserve">) </w:t>
      </w:r>
      <w:r w:rsidR="00A61869" w:rsidRPr="003D2961">
        <w:rPr>
          <w:rFonts w:eastAsia="SimSun"/>
          <w:sz w:val="28"/>
          <w:szCs w:val="28"/>
          <w:lang w:val="ro-RO"/>
        </w:rPr>
        <w:t xml:space="preserve">determină şi propune Guvernului spre aprobare limitele de capacitate şi cotele maxime de capacitate, inclusiv pe categorii de capacitate, în legătură cu  implementarea schemelor </w:t>
      </w:r>
      <w:r>
        <w:rPr>
          <w:rFonts w:eastAsia="SimSun"/>
          <w:sz w:val="28"/>
          <w:szCs w:val="28"/>
          <w:lang w:val="ro-RO"/>
        </w:rPr>
        <w:t>de sprijin stabilite la art. 34</w:t>
      </w:r>
      <w:r w:rsidR="00A61869" w:rsidRPr="003D2961">
        <w:rPr>
          <w:sz w:val="28"/>
          <w:szCs w:val="28"/>
          <w:lang w:val="ro-RO" w:eastAsia="ru-RU"/>
        </w:rPr>
        <w:t>”;</w:t>
      </w:r>
    </w:p>
    <w:p w:rsidR="009E5EB0" w:rsidRDefault="00A61869" w:rsidP="00B30435">
      <w:pPr>
        <w:tabs>
          <w:tab w:val="center" w:pos="0"/>
        </w:tabs>
        <w:ind w:firstLine="709"/>
        <w:rPr>
          <w:sz w:val="28"/>
          <w:szCs w:val="28"/>
          <w:lang w:val="ro-RO"/>
        </w:rPr>
      </w:pPr>
      <w:r w:rsidRPr="003D2961">
        <w:rPr>
          <w:sz w:val="28"/>
          <w:szCs w:val="28"/>
          <w:lang w:val="ro-RO" w:eastAsia="ru-RU"/>
        </w:rPr>
        <w:t>la lit. d)</w:t>
      </w:r>
      <w:r w:rsidR="003D2961" w:rsidRPr="003D2961">
        <w:rPr>
          <w:sz w:val="28"/>
          <w:szCs w:val="28"/>
          <w:lang w:val="ro-RO" w:eastAsia="ru-RU"/>
        </w:rPr>
        <w:t>,</w:t>
      </w:r>
      <w:r w:rsidRPr="003D2961">
        <w:rPr>
          <w:sz w:val="28"/>
          <w:szCs w:val="28"/>
          <w:lang w:val="ro-RO" w:eastAsia="ru-RU"/>
        </w:rPr>
        <w:t xml:space="preserve"> cuvintele „Fondului pentru Eficienţă Energetică” se substituie cu cuvintele  „autorităţilor administrative şi a instituțiilor din subordinea acestora”</w:t>
      </w:r>
      <w:r w:rsidR="009E5EB0">
        <w:rPr>
          <w:sz w:val="28"/>
          <w:szCs w:val="28"/>
          <w:lang w:val="ro-RO" w:eastAsia="ru-RU"/>
        </w:rPr>
        <w:t>;</w:t>
      </w:r>
    </w:p>
    <w:p w:rsidR="00A61869" w:rsidRPr="00A61869" w:rsidRDefault="00A61869" w:rsidP="00B30435">
      <w:pPr>
        <w:tabs>
          <w:tab w:val="center" w:pos="0"/>
        </w:tabs>
        <w:ind w:firstLine="709"/>
        <w:rPr>
          <w:sz w:val="28"/>
          <w:szCs w:val="28"/>
          <w:lang w:val="ro-RO"/>
        </w:rPr>
      </w:pPr>
      <w:r w:rsidRPr="00A61869">
        <w:rPr>
          <w:sz w:val="28"/>
          <w:szCs w:val="28"/>
          <w:lang w:val="ro-RO" w:eastAsia="ru-RU"/>
        </w:rPr>
        <w:t>lit. e) va avea următorul cuprins:</w:t>
      </w:r>
    </w:p>
    <w:p w:rsidR="009E5EB0" w:rsidRDefault="00A61869" w:rsidP="00B30435">
      <w:pPr>
        <w:tabs>
          <w:tab w:val="center" w:pos="0"/>
        </w:tabs>
        <w:ind w:firstLine="709"/>
        <w:rPr>
          <w:sz w:val="28"/>
          <w:szCs w:val="28"/>
          <w:lang w:val="ro-RO" w:eastAsia="ru-RU"/>
        </w:rPr>
      </w:pPr>
      <w:r w:rsidRPr="003D2961">
        <w:rPr>
          <w:sz w:val="28"/>
          <w:szCs w:val="28"/>
          <w:lang w:val="ro-RO" w:eastAsia="ru-RU"/>
        </w:rPr>
        <w:t>„e) monitorizează îndeplinirea măsurilor adoptate pentru realizarea obiectivelor în domeniul energiei din surse regenerabile şi întocmeşte un raport în acest sens”;</w:t>
      </w:r>
    </w:p>
    <w:p w:rsidR="009E5EB0" w:rsidRDefault="00A61869" w:rsidP="00B30435">
      <w:pPr>
        <w:tabs>
          <w:tab w:val="center" w:pos="0"/>
        </w:tabs>
        <w:ind w:firstLine="709"/>
        <w:rPr>
          <w:sz w:val="28"/>
          <w:szCs w:val="28"/>
          <w:lang w:val="ro-RO" w:eastAsia="ru-RU"/>
        </w:rPr>
      </w:pPr>
      <w:r w:rsidRPr="00A61869">
        <w:rPr>
          <w:sz w:val="28"/>
          <w:szCs w:val="28"/>
          <w:lang w:val="ro-RO" w:eastAsia="ru-RU"/>
        </w:rPr>
        <w:t>se completează cu lit. e¹) cu următorul cuprins:</w:t>
      </w:r>
    </w:p>
    <w:p w:rsidR="009E5EB0" w:rsidRDefault="00A61869" w:rsidP="00B30435">
      <w:pPr>
        <w:tabs>
          <w:tab w:val="center" w:pos="0"/>
        </w:tabs>
        <w:ind w:firstLine="709"/>
        <w:rPr>
          <w:sz w:val="28"/>
          <w:szCs w:val="28"/>
          <w:lang w:val="ro-RO" w:eastAsia="ru-RU"/>
        </w:rPr>
      </w:pPr>
      <w:r w:rsidRPr="003D2961">
        <w:rPr>
          <w:sz w:val="28"/>
          <w:szCs w:val="28"/>
          <w:lang w:val="ro-RO" w:eastAsia="ru-RU"/>
        </w:rPr>
        <w:t>„e¹) exercită alte atribuții stabilite prin prezenta lege”</w:t>
      </w:r>
      <w:r w:rsidR="003D2961">
        <w:rPr>
          <w:sz w:val="28"/>
          <w:szCs w:val="28"/>
          <w:lang w:val="ro-RO" w:eastAsia="ru-RU"/>
        </w:rPr>
        <w:t>;</w:t>
      </w:r>
    </w:p>
    <w:p w:rsidR="009E5EB0" w:rsidRDefault="004B6D72" w:rsidP="00B30435">
      <w:pPr>
        <w:tabs>
          <w:tab w:val="center" w:pos="0"/>
        </w:tabs>
        <w:ind w:firstLine="709"/>
        <w:rPr>
          <w:sz w:val="28"/>
          <w:szCs w:val="28"/>
          <w:lang w:val="ro-RO" w:eastAsia="ru-RU"/>
        </w:rPr>
      </w:pPr>
      <w:r>
        <w:rPr>
          <w:sz w:val="28"/>
          <w:szCs w:val="28"/>
          <w:lang w:val="ro-RO" w:eastAsia="ru-RU"/>
        </w:rPr>
        <w:t>alin.</w:t>
      </w:r>
      <w:r w:rsidR="00A61869" w:rsidRPr="00A61869">
        <w:rPr>
          <w:sz w:val="28"/>
          <w:szCs w:val="28"/>
          <w:lang w:val="ro-RO" w:eastAsia="ru-RU"/>
        </w:rPr>
        <w:t xml:space="preserve"> unic devine </w:t>
      </w:r>
      <w:r>
        <w:rPr>
          <w:sz w:val="28"/>
          <w:szCs w:val="28"/>
          <w:lang w:val="ro-RO" w:eastAsia="ru-RU"/>
        </w:rPr>
        <w:t>alin.</w:t>
      </w:r>
      <w:r w:rsidR="00A61869" w:rsidRPr="00A61869">
        <w:rPr>
          <w:sz w:val="28"/>
          <w:szCs w:val="28"/>
          <w:lang w:val="ro-RO" w:eastAsia="ru-RU"/>
        </w:rPr>
        <w:t xml:space="preserve"> (1)</w:t>
      </w:r>
      <w:r w:rsidR="00A61869" w:rsidRPr="00A61869">
        <w:rPr>
          <w:sz w:val="28"/>
          <w:szCs w:val="28"/>
          <w:lang w:eastAsia="ru-RU"/>
        </w:rPr>
        <w:t>;</w:t>
      </w:r>
    </w:p>
    <w:p w:rsidR="009E5EB0" w:rsidRDefault="00A61869" w:rsidP="00B30435">
      <w:pPr>
        <w:tabs>
          <w:tab w:val="center" w:pos="0"/>
        </w:tabs>
        <w:ind w:firstLine="709"/>
        <w:rPr>
          <w:sz w:val="28"/>
          <w:szCs w:val="28"/>
          <w:lang w:val="ro-RO" w:eastAsia="ru-RU"/>
        </w:rPr>
      </w:pPr>
      <w:r w:rsidRPr="00A61869">
        <w:rPr>
          <w:sz w:val="28"/>
          <w:szCs w:val="28"/>
          <w:lang w:val="ro-RO" w:eastAsia="ru-RU"/>
        </w:rPr>
        <w:t xml:space="preserve">se completează cu </w:t>
      </w:r>
      <w:r w:rsidR="004B6D72">
        <w:rPr>
          <w:sz w:val="28"/>
          <w:szCs w:val="28"/>
          <w:lang w:val="ro-RO" w:eastAsia="ru-RU"/>
        </w:rPr>
        <w:t>alin.</w:t>
      </w:r>
      <w:r w:rsidRPr="00A61869">
        <w:rPr>
          <w:sz w:val="28"/>
          <w:szCs w:val="28"/>
          <w:lang w:val="ro-RO" w:eastAsia="ru-RU"/>
        </w:rPr>
        <w:t xml:space="preserve"> (2) cu următorul cuprins:</w:t>
      </w:r>
    </w:p>
    <w:p w:rsidR="00A61869" w:rsidRDefault="00A61869" w:rsidP="009E5EB0">
      <w:pPr>
        <w:tabs>
          <w:tab w:val="center" w:pos="0"/>
        </w:tabs>
        <w:ind w:firstLine="709"/>
        <w:rPr>
          <w:sz w:val="28"/>
          <w:szCs w:val="28"/>
          <w:lang w:val="ro-RO" w:eastAsia="ru-RU"/>
        </w:rPr>
      </w:pPr>
      <w:r w:rsidRPr="003D2961">
        <w:rPr>
          <w:sz w:val="28"/>
          <w:szCs w:val="28"/>
          <w:lang w:val="ro-RO" w:eastAsia="ru-RU"/>
        </w:rPr>
        <w:t xml:space="preserve">„(2) Pentru îndeplinirea atribuţiilor stabilite la </w:t>
      </w:r>
      <w:r w:rsidR="004B6D72">
        <w:rPr>
          <w:sz w:val="28"/>
          <w:szCs w:val="28"/>
          <w:lang w:val="ro-RO" w:eastAsia="ru-RU"/>
        </w:rPr>
        <w:t>alin.</w:t>
      </w:r>
      <w:r w:rsidRPr="003D2961">
        <w:rPr>
          <w:sz w:val="28"/>
          <w:szCs w:val="28"/>
          <w:lang w:val="ro-RO" w:eastAsia="ru-RU"/>
        </w:rPr>
        <w:t xml:space="preserve"> (1), organul central de specialitate al administraţiei publice în domeniul energeticii colaborează, prin furnizarea reciprocă şi continuă de informaţii, cu alte organe ale administraţiei publice centrale de specialitate, cu </w:t>
      </w:r>
      <w:r w:rsidR="00DB05AD">
        <w:rPr>
          <w:sz w:val="28"/>
          <w:szCs w:val="28"/>
          <w:lang w:val="ro-RO" w:eastAsia="ru-RU"/>
        </w:rPr>
        <w:t>ANRE</w:t>
      </w:r>
      <w:r w:rsidRPr="003D2961">
        <w:rPr>
          <w:sz w:val="28"/>
          <w:szCs w:val="28"/>
          <w:lang w:val="ro-RO" w:eastAsia="ru-RU"/>
        </w:rPr>
        <w:t>, cu alte autorităţi publice, precum şi cu autorităţile administraţiei publice locale.”</w:t>
      </w:r>
    </w:p>
    <w:p w:rsidR="00B30435" w:rsidRPr="003D2961" w:rsidRDefault="00B30435" w:rsidP="009E5EB0">
      <w:pPr>
        <w:tabs>
          <w:tab w:val="center" w:pos="0"/>
        </w:tabs>
        <w:ind w:firstLine="709"/>
        <w:rPr>
          <w:sz w:val="28"/>
          <w:szCs w:val="28"/>
          <w:lang w:val="ro-RO" w:eastAsia="ru-RU"/>
        </w:rPr>
      </w:pPr>
    </w:p>
    <w:p w:rsidR="00A61869" w:rsidRPr="00A61869" w:rsidRDefault="00142394" w:rsidP="00C61D31">
      <w:pPr>
        <w:numPr>
          <w:ilvl w:val="0"/>
          <w:numId w:val="18"/>
        </w:numPr>
        <w:tabs>
          <w:tab w:val="center" w:pos="0"/>
          <w:tab w:val="left" w:pos="567"/>
          <w:tab w:val="left" w:pos="993"/>
        </w:tabs>
        <w:spacing w:after="120"/>
        <w:ind w:left="0" w:firstLine="567"/>
        <w:jc w:val="left"/>
        <w:rPr>
          <w:rFonts w:eastAsia="SimSun"/>
          <w:sz w:val="28"/>
          <w:szCs w:val="28"/>
          <w:lang w:val="ro-RO"/>
        </w:rPr>
      </w:pPr>
      <w:r>
        <w:rPr>
          <w:rFonts w:eastAsia="SimSun"/>
          <w:sz w:val="28"/>
          <w:szCs w:val="28"/>
          <w:lang w:val="ro-RO"/>
        </w:rPr>
        <w:t>A</w:t>
      </w:r>
      <w:r w:rsidR="00A61869" w:rsidRPr="00A61869">
        <w:rPr>
          <w:rFonts w:eastAsia="SimSun"/>
          <w:sz w:val="28"/>
          <w:szCs w:val="28"/>
          <w:lang w:val="ro-RO"/>
        </w:rPr>
        <w:t>rt</w:t>
      </w:r>
      <w:r w:rsidR="00B30435">
        <w:rPr>
          <w:rFonts w:eastAsia="SimSun"/>
          <w:sz w:val="28"/>
          <w:szCs w:val="28"/>
          <w:lang w:val="ro-RO"/>
        </w:rPr>
        <w:t>.</w:t>
      </w:r>
      <w:r w:rsidR="00A61869" w:rsidRPr="00A61869">
        <w:rPr>
          <w:rFonts w:eastAsia="SimSun"/>
          <w:sz w:val="28"/>
          <w:szCs w:val="28"/>
          <w:lang w:val="ro-RO"/>
        </w:rPr>
        <w:t xml:space="preserve"> 12</w:t>
      </w:r>
      <w:r w:rsidR="003D2961">
        <w:rPr>
          <w:rFonts w:eastAsia="SimSun"/>
          <w:sz w:val="28"/>
          <w:szCs w:val="28"/>
          <w:lang w:val="ro-RO"/>
        </w:rPr>
        <w:t>:</w:t>
      </w:r>
    </w:p>
    <w:p w:rsidR="00A61869" w:rsidRPr="00A61869" w:rsidRDefault="00A61869" w:rsidP="00C61D31">
      <w:pPr>
        <w:tabs>
          <w:tab w:val="center" w:pos="0"/>
          <w:tab w:val="left" w:pos="567"/>
          <w:tab w:val="left" w:pos="993"/>
        </w:tabs>
        <w:spacing w:after="120"/>
        <w:ind w:left="780" w:firstLine="0"/>
        <w:rPr>
          <w:rFonts w:eastAsia="SimSun"/>
          <w:sz w:val="28"/>
          <w:szCs w:val="28"/>
          <w:lang w:val="ro-RO"/>
        </w:rPr>
      </w:pPr>
      <w:r w:rsidRPr="00A61869">
        <w:rPr>
          <w:rFonts w:eastAsia="SimSun"/>
          <w:sz w:val="28"/>
          <w:szCs w:val="28"/>
          <w:lang w:val="ro-RO"/>
        </w:rPr>
        <w:t xml:space="preserve"> lit. a) avea următorul cuprins:</w:t>
      </w:r>
    </w:p>
    <w:p w:rsidR="00B30435" w:rsidRDefault="00A61869" w:rsidP="00B30435">
      <w:pPr>
        <w:tabs>
          <w:tab w:val="center" w:pos="0"/>
          <w:tab w:val="left" w:pos="567"/>
          <w:tab w:val="left" w:pos="993"/>
        </w:tabs>
        <w:spacing w:after="120"/>
        <w:ind w:firstLine="709"/>
        <w:rPr>
          <w:rFonts w:eastAsia="SimSun"/>
          <w:sz w:val="28"/>
          <w:szCs w:val="28"/>
          <w:lang w:val="it-IT"/>
        </w:rPr>
      </w:pPr>
      <w:r w:rsidRPr="003D2961">
        <w:rPr>
          <w:rFonts w:eastAsia="SimSun"/>
          <w:sz w:val="28"/>
          <w:szCs w:val="28"/>
          <w:lang w:val="ro-RO"/>
        </w:rPr>
        <w:t>„a) asistă organul central de specialitate al administraţiei publice în domeniul energeticii la elaborarea regulamentului privind criteriile de durabilitate pentru biocarburanți, pentru biolichide, a procedurii de verificare a respectării criteriilor de durabilitate la producerea biocarburanților, a biolichidelor</w:t>
      </w:r>
      <w:r w:rsidRPr="003D2961">
        <w:rPr>
          <w:rFonts w:eastAsia="SimSun"/>
          <w:sz w:val="28"/>
          <w:szCs w:val="28"/>
          <w:lang w:val="it-IT"/>
        </w:rPr>
        <w:t>;</w:t>
      </w:r>
    </w:p>
    <w:p w:rsidR="00A61869" w:rsidRPr="00B30435" w:rsidRDefault="00A61869" w:rsidP="00B30435">
      <w:pPr>
        <w:tabs>
          <w:tab w:val="center" w:pos="0"/>
          <w:tab w:val="left" w:pos="567"/>
          <w:tab w:val="left" w:pos="993"/>
        </w:tabs>
        <w:spacing w:after="120"/>
        <w:ind w:firstLine="709"/>
        <w:rPr>
          <w:rFonts w:eastAsia="SimSun"/>
          <w:sz w:val="28"/>
          <w:szCs w:val="28"/>
          <w:lang w:val="it-IT"/>
        </w:rPr>
      </w:pPr>
      <w:r w:rsidRPr="00A61869">
        <w:rPr>
          <w:rFonts w:eastAsia="SimSun"/>
          <w:sz w:val="28"/>
          <w:szCs w:val="28"/>
          <w:lang w:val="ro-RO"/>
        </w:rPr>
        <w:t>se completează litera a</w:t>
      </w:r>
      <w:r w:rsidRPr="00A61869">
        <w:rPr>
          <w:rFonts w:eastAsia="SimSun"/>
          <w:sz w:val="28"/>
          <w:szCs w:val="28"/>
          <w:vertAlign w:val="superscript"/>
          <w:lang w:val="ro-RO"/>
        </w:rPr>
        <w:t>1</w:t>
      </w:r>
      <w:r w:rsidR="003D2961">
        <w:rPr>
          <w:rFonts w:eastAsia="SimSun"/>
          <w:sz w:val="28"/>
          <w:szCs w:val="28"/>
          <w:lang w:val="ro-RO"/>
        </w:rPr>
        <w:t>)</w:t>
      </w:r>
      <w:r w:rsidRPr="00A61869">
        <w:rPr>
          <w:rFonts w:eastAsia="SimSun"/>
          <w:sz w:val="28"/>
          <w:szCs w:val="28"/>
          <w:lang w:val="ro-RO"/>
        </w:rPr>
        <w:t xml:space="preserve"> cu următorul cuprins</w:t>
      </w:r>
      <w:r w:rsidRPr="00A61869">
        <w:rPr>
          <w:rFonts w:eastAsia="SimSun"/>
          <w:sz w:val="28"/>
          <w:szCs w:val="28"/>
          <w:lang w:val="it-IT"/>
        </w:rPr>
        <w:t>:</w:t>
      </w:r>
    </w:p>
    <w:p w:rsidR="00B30435" w:rsidRDefault="003D2961" w:rsidP="00B30435">
      <w:pPr>
        <w:tabs>
          <w:tab w:val="center" w:pos="0"/>
          <w:tab w:val="left" w:pos="567"/>
          <w:tab w:val="left" w:pos="993"/>
        </w:tabs>
        <w:spacing w:after="120"/>
        <w:ind w:firstLine="709"/>
        <w:rPr>
          <w:rFonts w:eastAsia="SimSun"/>
          <w:sz w:val="28"/>
          <w:szCs w:val="28"/>
          <w:lang w:val="it-IT"/>
        </w:rPr>
      </w:pPr>
      <w:r>
        <w:rPr>
          <w:rFonts w:eastAsia="SimSun"/>
          <w:sz w:val="28"/>
          <w:szCs w:val="28"/>
          <w:lang w:val="ro-MD"/>
        </w:rPr>
        <w:t>„</w:t>
      </w:r>
      <w:r w:rsidR="00A61869" w:rsidRPr="003D2961">
        <w:rPr>
          <w:rFonts w:eastAsia="SimSun"/>
          <w:sz w:val="28"/>
          <w:szCs w:val="28"/>
          <w:lang w:val="it-IT"/>
        </w:rPr>
        <w:t>a</w:t>
      </w:r>
      <w:r w:rsidR="00A61869" w:rsidRPr="003D2961">
        <w:rPr>
          <w:rFonts w:eastAsia="SimSun"/>
          <w:sz w:val="28"/>
          <w:szCs w:val="28"/>
          <w:vertAlign w:val="superscript"/>
          <w:lang w:val="it-IT"/>
        </w:rPr>
        <w:t>1</w:t>
      </w:r>
      <w:r w:rsidR="00A61869" w:rsidRPr="003D2961">
        <w:rPr>
          <w:rFonts w:eastAsia="SimSun"/>
          <w:sz w:val="28"/>
          <w:szCs w:val="28"/>
          <w:lang w:val="it-IT"/>
        </w:rPr>
        <w:t>)</w:t>
      </w:r>
      <w:r w:rsidR="00A61869" w:rsidRPr="003D2961">
        <w:rPr>
          <w:rFonts w:eastAsia="SimSun"/>
          <w:sz w:val="28"/>
          <w:szCs w:val="28"/>
          <w:lang w:val="ro-RO"/>
        </w:rPr>
        <w:t xml:space="preserve"> elaborează metodologia de calcul al impactului biocarburanţilor, al biolichidelor asupra emisiilor de gaze cu efect de seră;</w:t>
      </w:r>
      <w:r w:rsidR="00A61869" w:rsidRPr="003D2961">
        <w:rPr>
          <w:rFonts w:eastAsia="SimSun"/>
          <w:sz w:val="28"/>
          <w:szCs w:val="28"/>
          <w:lang w:val="it-IT"/>
        </w:rPr>
        <w:t>”</w:t>
      </w:r>
    </w:p>
    <w:p w:rsidR="00A61869" w:rsidRPr="00B30435" w:rsidRDefault="00A61869" w:rsidP="00B30435">
      <w:pPr>
        <w:tabs>
          <w:tab w:val="center" w:pos="0"/>
          <w:tab w:val="left" w:pos="567"/>
          <w:tab w:val="left" w:pos="993"/>
        </w:tabs>
        <w:spacing w:after="120"/>
        <w:ind w:firstLine="709"/>
        <w:rPr>
          <w:rFonts w:eastAsia="SimSun"/>
          <w:sz w:val="28"/>
          <w:szCs w:val="28"/>
          <w:lang w:val="it-IT"/>
        </w:rPr>
      </w:pPr>
      <w:r w:rsidRPr="00A61869">
        <w:rPr>
          <w:rFonts w:eastAsia="SimSun"/>
          <w:sz w:val="28"/>
          <w:szCs w:val="28"/>
          <w:lang w:val="ro-RO"/>
        </w:rPr>
        <w:t>la lit. b)</w:t>
      </w:r>
      <w:r w:rsidR="00F2378C">
        <w:rPr>
          <w:rFonts w:eastAsia="SimSun"/>
          <w:sz w:val="28"/>
          <w:szCs w:val="28"/>
          <w:lang w:val="ro-RO"/>
        </w:rPr>
        <w:t>,</w:t>
      </w:r>
      <w:r w:rsidRPr="00A61869">
        <w:rPr>
          <w:rFonts w:eastAsia="SimSun"/>
          <w:sz w:val="28"/>
          <w:szCs w:val="28"/>
          <w:lang w:val="ro-RO"/>
        </w:rPr>
        <w:t xml:space="preserve"> după cuvintele</w:t>
      </w:r>
      <w:r w:rsidRPr="00A61869">
        <w:rPr>
          <w:rFonts w:eastAsia="SimSun"/>
          <w:i/>
          <w:sz w:val="28"/>
          <w:szCs w:val="28"/>
          <w:lang w:val="ro-RO"/>
        </w:rPr>
        <w:t xml:space="preserve"> </w:t>
      </w:r>
      <w:r w:rsidR="00F2378C" w:rsidRPr="00F2378C">
        <w:rPr>
          <w:rFonts w:eastAsia="SimSun"/>
          <w:sz w:val="28"/>
          <w:szCs w:val="28"/>
          <w:lang w:val="ro-RO"/>
        </w:rPr>
        <w:t>„</w:t>
      </w:r>
      <w:r w:rsidRPr="00F2378C">
        <w:rPr>
          <w:rFonts w:eastAsia="SimSun"/>
          <w:sz w:val="28"/>
          <w:szCs w:val="28"/>
          <w:lang w:val="ro-RO"/>
        </w:rPr>
        <w:t xml:space="preserve">pentru biocarburanţi”, </w:t>
      </w:r>
      <w:r w:rsidR="00F2378C" w:rsidRPr="00F2378C">
        <w:rPr>
          <w:rFonts w:eastAsia="SimSun"/>
          <w:sz w:val="28"/>
          <w:szCs w:val="28"/>
          <w:lang w:val="ro-RO"/>
        </w:rPr>
        <w:t>„</w:t>
      </w:r>
      <w:r w:rsidRPr="00F2378C">
        <w:rPr>
          <w:rFonts w:eastAsia="SimSun"/>
          <w:sz w:val="28"/>
          <w:szCs w:val="28"/>
          <w:lang w:val="ro-RO"/>
        </w:rPr>
        <w:t xml:space="preserve">la producerea biocarburanţilor”, </w:t>
      </w:r>
      <w:r w:rsidR="00F2378C" w:rsidRPr="00F2378C">
        <w:rPr>
          <w:rFonts w:eastAsia="SimSun"/>
          <w:sz w:val="28"/>
          <w:szCs w:val="28"/>
          <w:lang w:val="ro-RO"/>
        </w:rPr>
        <w:t>„</w:t>
      </w:r>
      <w:r w:rsidRPr="00F2378C">
        <w:rPr>
          <w:rFonts w:eastAsia="SimSun"/>
          <w:sz w:val="28"/>
          <w:szCs w:val="28"/>
          <w:lang w:val="ro-RO"/>
        </w:rPr>
        <w:t xml:space="preserve">al impactului biocarburanţilor” se </w:t>
      </w:r>
      <w:r w:rsidR="00F2378C" w:rsidRPr="00F2378C">
        <w:rPr>
          <w:rFonts w:eastAsia="SimSun"/>
          <w:sz w:val="28"/>
          <w:szCs w:val="28"/>
          <w:lang w:val="ro-RO"/>
        </w:rPr>
        <w:t>introduc</w:t>
      </w:r>
      <w:r w:rsidRPr="00F2378C">
        <w:rPr>
          <w:rFonts w:eastAsia="SimSun"/>
          <w:sz w:val="28"/>
          <w:szCs w:val="28"/>
          <w:lang w:val="ro-RO"/>
        </w:rPr>
        <w:t xml:space="preserve"> cuvintele </w:t>
      </w:r>
      <w:r w:rsidR="00F2378C" w:rsidRPr="00F2378C">
        <w:rPr>
          <w:rFonts w:eastAsia="SimSun"/>
          <w:sz w:val="28"/>
          <w:szCs w:val="28"/>
          <w:lang w:val="ro-RO"/>
        </w:rPr>
        <w:t>„</w:t>
      </w:r>
      <w:r w:rsidRPr="00F2378C">
        <w:rPr>
          <w:rFonts w:eastAsia="SimSun"/>
          <w:sz w:val="28"/>
          <w:szCs w:val="28"/>
          <w:lang w:val="ro-RO"/>
        </w:rPr>
        <w:t xml:space="preserve">pentru  biolichide”, </w:t>
      </w:r>
      <w:r w:rsidR="00F2378C" w:rsidRPr="00F2378C">
        <w:rPr>
          <w:rFonts w:eastAsia="SimSun"/>
          <w:sz w:val="28"/>
          <w:szCs w:val="28"/>
          <w:lang w:val="ro-RO"/>
        </w:rPr>
        <w:t>„</w:t>
      </w:r>
      <w:r w:rsidRPr="00F2378C">
        <w:rPr>
          <w:rFonts w:eastAsia="SimSun"/>
          <w:sz w:val="28"/>
          <w:szCs w:val="28"/>
          <w:lang w:val="ro-RO"/>
        </w:rPr>
        <w:t>a biolichidelor”, „al biolichidelor”.</w:t>
      </w:r>
    </w:p>
    <w:p w:rsidR="00A61869" w:rsidRPr="00A61869" w:rsidRDefault="00F2378C" w:rsidP="00C61D31">
      <w:pPr>
        <w:numPr>
          <w:ilvl w:val="0"/>
          <w:numId w:val="18"/>
        </w:numPr>
        <w:tabs>
          <w:tab w:val="center" w:pos="0"/>
          <w:tab w:val="left" w:pos="567"/>
          <w:tab w:val="left" w:pos="993"/>
        </w:tabs>
        <w:spacing w:after="120"/>
        <w:ind w:left="0" w:firstLine="567"/>
        <w:jc w:val="left"/>
        <w:rPr>
          <w:rFonts w:eastAsia="SimSun"/>
          <w:sz w:val="28"/>
          <w:szCs w:val="28"/>
          <w:lang w:val="ro-RO"/>
        </w:rPr>
      </w:pPr>
      <w:r>
        <w:rPr>
          <w:rFonts w:eastAsia="SimSun"/>
          <w:sz w:val="28"/>
          <w:szCs w:val="28"/>
          <w:lang w:val="ro-RO"/>
        </w:rPr>
        <w:t>A</w:t>
      </w:r>
      <w:r w:rsidR="00A61869" w:rsidRPr="00A61869">
        <w:rPr>
          <w:rFonts w:eastAsia="SimSun"/>
          <w:sz w:val="28"/>
          <w:szCs w:val="28"/>
          <w:lang w:val="ro-RO"/>
        </w:rPr>
        <w:t>rt</w:t>
      </w:r>
      <w:r w:rsidR="00B30435">
        <w:rPr>
          <w:rFonts w:eastAsia="SimSun"/>
          <w:sz w:val="28"/>
          <w:szCs w:val="28"/>
          <w:lang w:val="ro-RO"/>
        </w:rPr>
        <w:t>.</w:t>
      </w:r>
      <w:r w:rsidR="00A61869" w:rsidRPr="00A61869">
        <w:rPr>
          <w:rFonts w:eastAsia="SimSun"/>
          <w:sz w:val="28"/>
          <w:szCs w:val="28"/>
          <w:lang w:val="ro-RO"/>
        </w:rPr>
        <w:t>13</w:t>
      </w:r>
      <w:r>
        <w:rPr>
          <w:rFonts w:eastAsia="SimSun"/>
          <w:sz w:val="28"/>
          <w:szCs w:val="28"/>
          <w:lang w:val="ro-RO"/>
        </w:rPr>
        <w:t>:</w:t>
      </w:r>
      <w:r w:rsidR="00A61869" w:rsidRPr="00A61869">
        <w:rPr>
          <w:rFonts w:eastAsia="SimSun"/>
          <w:sz w:val="28"/>
          <w:szCs w:val="28"/>
          <w:lang w:val="ro-RO"/>
        </w:rPr>
        <w:t xml:space="preserve"> </w:t>
      </w:r>
    </w:p>
    <w:p w:rsidR="00A61869" w:rsidRPr="00A61869" w:rsidRDefault="00A61869" w:rsidP="00936734">
      <w:pPr>
        <w:tabs>
          <w:tab w:val="center" w:pos="0"/>
          <w:tab w:val="left" w:pos="567"/>
          <w:tab w:val="left" w:pos="993"/>
        </w:tabs>
        <w:spacing w:after="120"/>
        <w:ind w:left="567" w:firstLine="0"/>
        <w:jc w:val="left"/>
        <w:rPr>
          <w:rFonts w:eastAsia="SimSun"/>
          <w:sz w:val="28"/>
          <w:szCs w:val="28"/>
          <w:lang w:val="ro-RO"/>
        </w:rPr>
      </w:pPr>
      <w:r w:rsidRPr="00A61869">
        <w:rPr>
          <w:rFonts w:eastAsia="SimSun"/>
          <w:sz w:val="28"/>
          <w:szCs w:val="28"/>
          <w:lang w:val="ro-RO"/>
        </w:rPr>
        <w:t>lit. g) va avea următorul cuprins:</w:t>
      </w:r>
    </w:p>
    <w:p w:rsidR="00A61869" w:rsidRPr="00F2378C" w:rsidRDefault="00A61869" w:rsidP="00C61D31">
      <w:pPr>
        <w:tabs>
          <w:tab w:val="left" w:pos="567"/>
          <w:tab w:val="left" w:pos="993"/>
        </w:tabs>
        <w:spacing w:after="120"/>
        <w:ind w:firstLine="0"/>
        <w:contextualSpacing/>
        <w:rPr>
          <w:rFonts w:eastAsia="SimSun"/>
          <w:sz w:val="28"/>
          <w:szCs w:val="28"/>
          <w:lang w:val="ro-RO"/>
        </w:rPr>
      </w:pPr>
      <w:r w:rsidRPr="00A61869">
        <w:rPr>
          <w:rFonts w:ascii="Calibri" w:eastAsia="Calibri" w:hAnsi="Calibri"/>
          <w:sz w:val="28"/>
          <w:szCs w:val="28"/>
          <w:lang w:val="ro-RO"/>
        </w:rPr>
        <w:tab/>
      </w:r>
      <w:r w:rsidRPr="00F2378C">
        <w:rPr>
          <w:rFonts w:eastAsia="Calibri"/>
          <w:sz w:val="28"/>
          <w:szCs w:val="28"/>
          <w:lang w:val="ro-RO"/>
        </w:rPr>
        <w:t>„</w:t>
      </w:r>
      <w:r w:rsidRPr="00F2378C">
        <w:rPr>
          <w:rFonts w:eastAsia="SimSun"/>
          <w:sz w:val="28"/>
          <w:szCs w:val="28"/>
          <w:lang w:val="ro-RO"/>
        </w:rPr>
        <w:t xml:space="preserve">g) implementează sistemul de </w:t>
      </w:r>
      <w:r w:rsidR="005371F3">
        <w:rPr>
          <w:rFonts w:eastAsia="SimSun"/>
          <w:sz w:val="28"/>
          <w:szCs w:val="28"/>
          <w:lang w:val="ro-RO"/>
        </w:rPr>
        <w:t>certificare</w:t>
      </w:r>
      <w:r w:rsidRPr="00F2378C">
        <w:rPr>
          <w:rFonts w:eastAsia="SimSun"/>
          <w:sz w:val="28"/>
          <w:szCs w:val="28"/>
          <w:lang w:val="ro-RO"/>
        </w:rPr>
        <w:t xml:space="preserve"> și înregistrare, în conformitate cu regulamentul stabilit la art. 23, a instalatorilor de cazane, furnale sau sobe, pe bază de biomasă, sisteme fotovoltaice solare şi termice solare, sisteme geotermale de mică adîncime, precum şi a instalatorilor de pompe de căldură”;</w:t>
      </w:r>
    </w:p>
    <w:p w:rsidR="00A61869" w:rsidRPr="00A61869" w:rsidRDefault="00A61869" w:rsidP="00C61D31">
      <w:pPr>
        <w:numPr>
          <w:ilvl w:val="0"/>
          <w:numId w:val="19"/>
        </w:numPr>
        <w:tabs>
          <w:tab w:val="left" w:pos="567"/>
          <w:tab w:val="left" w:pos="993"/>
        </w:tabs>
        <w:spacing w:after="120"/>
        <w:contextualSpacing/>
        <w:jc w:val="left"/>
        <w:rPr>
          <w:rFonts w:eastAsia="SimSun"/>
          <w:sz w:val="28"/>
          <w:szCs w:val="28"/>
          <w:lang w:val="ro-RO"/>
        </w:rPr>
      </w:pPr>
      <w:r w:rsidRPr="00A61869">
        <w:rPr>
          <w:rFonts w:eastAsia="SimSun"/>
          <w:sz w:val="28"/>
          <w:szCs w:val="28"/>
          <w:lang w:val="ro-RO"/>
        </w:rPr>
        <w:t>lit. i) se abrogă;</w:t>
      </w:r>
    </w:p>
    <w:p w:rsidR="00A61869" w:rsidRPr="00A61869" w:rsidRDefault="00A61869" w:rsidP="00C61D31">
      <w:pPr>
        <w:numPr>
          <w:ilvl w:val="0"/>
          <w:numId w:val="19"/>
        </w:numPr>
        <w:tabs>
          <w:tab w:val="left" w:pos="567"/>
          <w:tab w:val="left" w:pos="993"/>
        </w:tabs>
        <w:spacing w:after="120"/>
        <w:contextualSpacing/>
        <w:jc w:val="left"/>
        <w:rPr>
          <w:rFonts w:eastAsia="SimSun"/>
          <w:sz w:val="28"/>
          <w:szCs w:val="28"/>
          <w:lang w:val="ro-RO"/>
        </w:rPr>
      </w:pPr>
      <w:r w:rsidRPr="00A61869">
        <w:rPr>
          <w:rFonts w:eastAsia="SimSun"/>
          <w:sz w:val="28"/>
          <w:szCs w:val="28"/>
          <w:lang w:val="ro-RO"/>
        </w:rPr>
        <w:t>lit. h) şi j) vor avea următorul cuprins:</w:t>
      </w:r>
    </w:p>
    <w:p w:rsidR="00A61869" w:rsidRPr="00F2378C" w:rsidRDefault="00A61869" w:rsidP="00C61D31">
      <w:pPr>
        <w:tabs>
          <w:tab w:val="left" w:pos="0"/>
          <w:tab w:val="left" w:pos="993"/>
        </w:tabs>
        <w:spacing w:after="120"/>
        <w:ind w:firstLine="567"/>
        <w:rPr>
          <w:rFonts w:eastAsia="SimSun"/>
          <w:sz w:val="28"/>
          <w:szCs w:val="28"/>
          <w:lang w:val="ro-RO"/>
        </w:rPr>
      </w:pPr>
      <w:r w:rsidRPr="00F2378C">
        <w:rPr>
          <w:rFonts w:eastAsia="SimSun"/>
          <w:sz w:val="28"/>
          <w:szCs w:val="28"/>
          <w:lang w:val="ro-RO"/>
        </w:rPr>
        <w:t>„h) asigură informarea despre cerințele privind calificarea și înregistrarea în registrul specificat la lit. j);</w:t>
      </w:r>
    </w:p>
    <w:p w:rsidR="00A61869" w:rsidRPr="00F2378C" w:rsidRDefault="00A61869" w:rsidP="00C61D31">
      <w:pPr>
        <w:tabs>
          <w:tab w:val="left" w:pos="0"/>
          <w:tab w:val="left" w:pos="993"/>
        </w:tabs>
        <w:spacing w:after="120"/>
        <w:ind w:firstLine="567"/>
        <w:rPr>
          <w:rFonts w:eastAsia="SimSun"/>
          <w:sz w:val="28"/>
          <w:szCs w:val="28"/>
          <w:lang w:val="ro-RO"/>
        </w:rPr>
      </w:pPr>
      <w:r w:rsidRPr="00F2378C">
        <w:rPr>
          <w:rFonts w:eastAsia="SimSun"/>
          <w:sz w:val="28"/>
          <w:szCs w:val="28"/>
          <w:lang w:val="ro-RO"/>
        </w:rPr>
        <w:lastRenderedPageBreak/>
        <w:t>j) instituie şi ţine registrul instalatorilor de cazane, furnale sau sobe, pe bază de biomasă, sisteme fotovoltaice solare şi termice solare, sisteme geotermale de mică adîncime, precum şi a instalatorilor de pompe de căldură;”.</w:t>
      </w:r>
    </w:p>
    <w:p w:rsidR="00F2378C" w:rsidRDefault="00F2378C" w:rsidP="00F2378C">
      <w:pPr>
        <w:widowControl w:val="0"/>
        <w:numPr>
          <w:ilvl w:val="0"/>
          <w:numId w:val="18"/>
        </w:numPr>
        <w:tabs>
          <w:tab w:val="center" w:pos="0"/>
          <w:tab w:val="left" w:pos="567"/>
          <w:tab w:val="left" w:pos="851"/>
          <w:tab w:val="left" w:pos="993"/>
        </w:tabs>
        <w:spacing w:after="120"/>
        <w:ind w:left="0" w:firstLine="567"/>
        <w:rPr>
          <w:rFonts w:eastAsia="SimSun"/>
          <w:sz w:val="28"/>
          <w:szCs w:val="28"/>
          <w:lang w:val="ro-RO" w:eastAsia="ru-RU"/>
        </w:rPr>
      </w:pPr>
      <w:r>
        <w:rPr>
          <w:rFonts w:eastAsia="SimSun"/>
          <w:sz w:val="28"/>
          <w:szCs w:val="28"/>
          <w:lang w:val="ro-RO"/>
        </w:rPr>
        <w:t>A</w:t>
      </w:r>
      <w:r w:rsidR="00A61869" w:rsidRPr="00A61869">
        <w:rPr>
          <w:rFonts w:eastAsia="SimSun"/>
          <w:sz w:val="28"/>
          <w:szCs w:val="28"/>
          <w:lang w:val="ro-RO"/>
        </w:rPr>
        <w:t>rt</w:t>
      </w:r>
      <w:r w:rsidR="00B30435">
        <w:rPr>
          <w:rFonts w:eastAsia="SimSun"/>
          <w:sz w:val="28"/>
          <w:szCs w:val="28"/>
          <w:lang w:val="ro-RO"/>
        </w:rPr>
        <w:t>.</w:t>
      </w:r>
      <w:r w:rsidR="00A61869" w:rsidRPr="00A61869">
        <w:rPr>
          <w:rFonts w:eastAsia="SimSun"/>
          <w:sz w:val="28"/>
          <w:szCs w:val="28"/>
          <w:lang w:val="ro-RO"/>
        </w:rPr>
        <w:t xml:space="preserve"> 14</w:t>
      </w:r>
      <w:r>
        <w:rPr>
          <w:rFonts w:eastAsia="SimSun"/>
          <w:sz w:val="28"/>
          <w:szCs w:val="28"/>
          <w:lang w:val="ro-RO"/>
        </w:rPr>
        <w:t>:</w:t>
      </w:r>
    </w:p>
    <w:p w:rsidR="00DB05AD" w:rsidRDefault="00A61869" w:rsidP="00B30435">
      <w:pPr>
        <w:widowControl w:val="0"/>
        <w:tabs>
          <w:tab w:val="left" w:pos="0"/>
          <w:tab w:val="left" w:pos="851"/>
          <w:tab w:val="left" w:pos="993"/>
        </w:tabs>
        <w:spacing w:after="120"/>
        <w:ind w:firstLine="709"/>
        <w:rPr>
          <w:rFonts w:eastAsia="SimSun"/>
          <w:sz w:val="28"/>
          <w:szCs w:val="28"/>
          <w:lang w:val="ro-RO" w:eastAsia="ru-RU"/>
        </w:rPr>
      </w:pPr>
      <w:r w:rsidRPr="00A61869">
        <w:rPr>
          <w:rFonts w:eastAsia="SimSun"/>
          <w:sz w:val="28"/>
          <w:szCs w:val="28"/>
          <w:lang w:val="ro-RO" w:eastAsia="ru-RU"/>
        </w:rPr>
        <w:t xml:space="preserve"> </w:t>
      </w:r>
      <w:r w:rsidR="004B6D72">
        <w:rPr>
          <w:rFonts w:eastAsia="SimSun"/>
          <w:sz w:val="28"/>
          <w:szCs w:val="28"/>
          <w:lang w:val="ro-RO" w:eastAsia="ru-RU"/>
        </w:rPr>
        <w:t>alin.</w:t>
      </w:r>
      <w:r w:rsidRPr="00A61869">
        <w:rPr>
          <w:rFonts w:eastAsia="SimSun"/>
          <w:sz w:val="28"/>
          <w:szCs w:val="28"/>
          <w:lang w:val="ro-RO" w:eastAsia="ru-RU"/>
        </w:rPr>
        <w:t xml:space="preserve"> (1)</w:t>
      </w:r>
      <w:r w:rsidR="00DB05AD">
        <w:rPr>
          <w:rFonts w:eastAsia="SimSun"/>
          <w:sz w:val="28"/>
          <w:szCs w:val="28"/>
          <w:lang w:val="ro-RO" w:eastAsia="ru-RU"/>
        </w:rPr>
        <w:t>:</w:t>
      </w:r>
    </w:p>
    <w:p w:rsidR="00DB05AD" w:rsidRDefault="00A61869" w:rsidP="00B30435">
      <w:pPr>
        <w:widowControl w:val="0"/>
        <w:tabs>
          <w:tab w:val="left" w:pos="0"/>
          <w:tab w:val="left" w:pos="851"/>
          <w:tab w:val="left" w:pos="993"/>
        </w:tabs>
        <w:spacing w:after="120"/>
        <w:ind w:firstLine="709"/>
        <w:rPr>
          <w:rFonts w:eastAsia="SimSun"/>
          <w:sz w:val="28"/>
          <w:szCs w:val="28"/>
          <w:lang w:val="ro-RO" w:eastAsia="ru-RU"/>
        </w:rPr>
      </w:pPr>
      <w:r w:rsidRPr="00A61869">
        <w:rPr>
          <w:rFonts w:eastAsia="SimSun"/>
          <w:sz w:val="28"/>
          <w:szCs w:val="28"/>
          <w:lang w:val="ro-RO" w:eastAsia="ru-RU"/>
        </w:rPr>
        <w:t xml:space="preserve">cuvintele „Agenţia Naţională pentru Reglementare în Energetică” </w:t>
      </w:r>
      <w:r w:rsidRPr="00142394">
        <w:rPr>
          <w:rFonts w:eastAsia="SimSun"/>
          <w:sz w:val="28"/>
          <w:szCs w:val="28"/>
          <w:lang w:val="ro-RO" w:eastAsia="ru-RU"/>
        </w:rPr>
        <w:t>se substituie</w:t>
      </w:r>
      <w:r w:rsidR="00C533A0" w:rsidRPr="00142394">
        <w:rPr>
          <w:rFonts w:eastAsia="SimSun"/>
          <w:sz w:val="28"/>
          <w:szCs w:val="28"/>
          <w:lang w:val="ro-RO" w:eastAsia="ru-RU"/>
        </w:rPr>
        <w:t xml:space="preserve"> </w:t>
      </w:r>
      <w:r w:rsidRPr="00142394">
        <w:rPr>
          <w:rFonts w:eastAsia="SimSun"/>
          <w:sz w:val="28"/>
          <w:szCs w:val="28"/>
          <w:lang w:val="ro-RO" w:eastAsia="ru-RU"/>
        </w:rPr>
        <w:t>cu abrevierea „ANRE”</w:t>
      </w:r>
      <w:r w:rsidR="00DB05AD" w:rsidRPr="00142394">
        <w:rPr>
          <w:rFonts w:eastAsia="SimSun"/>
          <w:sz w:val="28"/>
          <w:szCs w:val="28"/>
          <w:lang w:val="ro-RO" w:eastAsia="ru-RU"/>
        </w:rPr>
        <w:t>;</w:t>
      </w:r>
    </w:p>
    <w:p w:rsidR="00A61869" w:rsidRPr="00F2378C" w:rsidRDefault="00A61869" w:rsidP="00B30435">
      <w:pPr>
        <w:widowControl w:val="0"/>
        <w:tabs>
          <w:tab w:val="left" w:pos="0"/>
          <w:tab w:val="left" w:pos="851"/>
          <w:tab w:val="left" w:pos="993"/>
        </w:tabs>
        <w:spacing w:after="120"/>
        <w:ind w:firstLine="709"/>
        <w:rPr>
          <w:rFonts w:eastAsia="SimSun"/>
          <w:sz w:val="28"/>
          <w:szCs w:val="28"/>
          <w:lang w:val="ro-RO" w:eastAsia="ru-RU"/>
        </w:rPr>
      </w:pPr>
      <w:r w:rsidRPr="00A61869">
        <w:rPr>
          <w:rFonts w:eastAsia="SimSun"/>
          <w:sz w:val="28"/>
          <w:szCs w:val="28"/>
          <w:lang w:val="ro-RO" w:eastAsia="ru-RU"/>
        </w:rPr>
        <w:t xml:space="preserve"> la</w:t>
      </w:r>
      <w:r w:rsidR="00DB05AD" w:rsidRPr="00DB05AD">
        <w:rPr>
          <w:rFonts w:eastAsia="SimSun"/>
          <w:sz w:val="28"/>
          <w:szCs w:val="28"/>
          <w:lang w:val="ro-RO" w:eastAsia="ru-RU"/>
        </w:rPr>
        <w:t xml:space="preserve"> </w:t>
      </w:r>
      <w:r w:rsidR="00DB05AD" w:rsidRPr="00A61869">
        <w:rPr>
          <w:rFonts w:eastAsia="SimSun"/>
          <w:sz w:val="28"/>
          <w:szCs w:val="28"/>
          <w:lang w:val="ro-RO" w:eastAsia="ru-RU"/>
        </w:rPr>
        <w:t xml:space="preserve"> </w:t>
      </w:r>
      <w:r w:rsidRPr="00A61869">
        <w:rPr>
          <w:rFonts w:eastAsia="SimSun"/>
          <w:sz w:val="28"/>
          <w:szCs w:val="28"/>
          <w:lang w:val="ro-RO" w:eastAsia="ru-RU"/>
        </w:rPr>
        <w:t xml:space="preserve">lit. d), </w:t>
      </w:r>
      <w:r w:rsidR="001C1291">
        <w:rPr>
          <w:rFonts w:eastAsia="SimSun"/>
          <w:sz w:val="28"/>
          <w:szCs w:val="28"/>
          <w:lang w:val="ro-RO" w:eastAsia="ru-RU"/>
        </w:rPr>
        <w:t>precum ş</w:t>
      </w:r>
      <w:r w:rsidR="002C480A">
        <w:rPr>
          <w:rFonts w:eastAsia="SimSun"/>
          <w:sz w:val="28"/>
          <w:szCs w:val="28"/>
          <w:lang w:val="ro-RO" w:eastAsia="ru-RU"/>
        </w:rPr>
        <w:t xml:space="preserve">i </w:t>
      </w:r>
      <w:r w:rsidRPr="00A61869">
        <w:rPr>
          <w:rFonts w:eastAsia="SimSun"/>
          <w:sz w:val="28"/>
          <w:szCs w:val="28"/>
          <w:lang w:val="ro-RO" w:eastAsia="ru-RU"/>
        </w:rPr>
        <w:t>la art. 21</w:t>
      </w:r>
      <w:r w:rsidRPr="00A61869">
        <w:rPr>
          <w:rFonts w:eastAsia="SimSun"/>
          <w:color w:val="00B050"/>
          <w:sz w:val="28"/>
          <w:szCs w:val="28"/>
          <w:lang w:val="ro-RO" w:eastAsia="ru-RU"/>
        </w:rPr>
        <w:t xml:space="preserve"> </w:t>
      </w:r>
      <w:r w:rsidRPr="00A61869">
        <w:rPr>
          <w:rFonts w:eastAsia="SimSun"/>
          <w:sz w:val="28"/>
          <w:szCs w:val="28"/>
          <w:lang w:val="ro-RO" w:eastAsia="ru-RU"/>
        </w:rPr>
        <w:t>alin. (2),</w:t>
      </w:r>
      <w:r w:rsidRPr="00A61869">
        <w:rPr>
          <w:rFonts w:eastAsia="SimSun"/>
          <w:color w:val="00B050"/>
          <w:sz w:val="28"/>
          <w:szCs w:val="28"/>
          <w:lang w:val="ro-RO" w:eastAsia="ru-RU"/>
        </w:rPr>
        <w:t xml:space="preserve"> </w:t>
      </w:r>
      <w:r w:rsidRPr="00A61869">
        <w:rPr>
          <w:rFonts w:eastAsia="SimSun"/>
          <w:sz w:val="28"/>
          <w:szCs w:val="28"/>
          <w:lang w:val="ro-RO" w:eastAsia="ru-RU"/>
        </w:rPr>
        <w:t>alin. (3),</w:t>
      </w:r>
      <w:r w:rsidRPr="00A61869">
        <w:rPr>
          <w:rFonts w:eastAsia="SimSun"/>
          <w:color w:val="00B050"/>
          <w:sz w:val="28"/>
          <w:szCs w:val="28"/>
          <w:lang w:val="ro-RO" w:eastAsia="ru-RU"/>
        </w:rPr>
        <w:t xml:space="preserve"> </w:t>
      </w:r>
      <w:r w:rsidR="00F2378C">
        <w:rPr>
          <w:rFonts w:eastAsia="SimSun"/>
          <w:sz w:val="28"/>
          <w:szCs w:val="28"/>
          <w:lang w:val="ro-RO" w:eastAsia="ru-RU"/>
        </w:rPr>
        <w:t>alin. (5) şi la art. 28 alin.</w:t>
      </w:r>
      <w:r w:rsidRPr="00A61869">
        <w:rPr>
          <w:rFonts w:eastAsia="SimSun"/>
          <w:sz w:val="28"/>
          <w:szCs w:val="28"/>
          <w:lang w:val="ro-RO" w:eastAsia="ru-RU"/>
        </w:rPr>
        <w:t>(6)</w:t>
      </w:r>
      <w:r w:rsidR="00F2378C">
        <w:rPr>
          <w:rFonts w:eastAsia="SimSun"/>
          <w:sz w:val="28"/>
          <w:szCs w:val="28"/>
          <w:lang w:val="ro-RO" w:eastAsia="ru-RU"/>
        </w:rPr>
        <w:t>,</w:t>
      </w:r>
      <w:r w:rsidRPr="00A61869">
        <w:rPr>
          <w:rFonts w:eastAsia="SimSun"/>
          <w:sz w:val="28"/>
          <w:szCs w:val="28"/>
          <w:lang w:val="ro-RO" w:eastAsia="ru-RU"/>
        </w:rPr>
        <w:t xml:space="preserve"> cuv</w:t>
      </w:r>
      <w:r w:rsidR="00F2378C">
        <w:rPr>
          <w:rFonts w:eastAsia="SimSun"/>
          <w:sz w:val="28"/>
          <w:szCs w:val="28"/>
          <w:lang w:val="ro-RO" w:eastAsia="ru-RU"/>
        </w:rPr>
        <w:t>î</w:t>
      </w:r>
      <w:r w:rsidRPr="00A61869">
        <w:rPr>
          <w:rFonts w:eastAsia="SimSun"/>
          <w:sz w:val="28"/>
          <w:szCs w:val="28"/>
          <w:lang w:val="ro-RO" w:eastAsia="ru-RU"/>
        </w:rPr>
        <w:t>nt</w:t>
      </w:r>
      <w:r w:rsidR="00F2378C">
        <w:rPr>
          <w:rFonts w:eastAsia="SimSun"/>
          <w:sz w:val="28"/>
          <w:szCs w:val="28"/>
          <w:lang w:val="ro-RO" w:eastAsia="ru-RU"/>
        </w:rPr>
        <w:t>ul</w:t>
      </w:r>
      <w:r w:rsidRPr="00A61869">
        <w:rPr>
          <w:rFonts w:eastAsia="SimSun"/>
          <w:sz w:val="28"/>
          <w:szCs w:val="28"/>
          <w:lang w:val="ro-RO" w:eastAsia="ru-RU"/>
        </w:rPr>
        <w:t xml:space="preserve"> </w:t>
      </w:r>
      <w:r w:rsidR="00DB05AD">
        <w:rPr>
          <w:rFonts w:eastAsia="SimSun"/>
          <w:sz w:val="28"/>
          <w:szCs w:val="28"/>
          <w:lang w:val="ro-MD" w:eastAsia="ru-RU"/>
        </w:rPr>
        <w:t>„</w:t>
      </w:r>
      <w:r w:rsidRPr="00F2378C">
        <w:rPr>
          <w:rFonts w:eastAsia="SimSun"/>
          <w:sz w:val="28"/>
          <w:szCs w:val="28"/>
          <w:lang w:val="it-IT" w:eastAsia="ru-RU"/>
        </w:rPr>
        <w:t>agen</w:t>
      </w:r>
      <w:r w:rsidRPr="00F2378C">
        <w:rPr>
          <w:rFonts w:eastAsia="SimSun"/>
          <w:sz w:val="28"/>
          <w:szCs w:val="28"/>
          <w:lang w:val="ro-RO" w:eastAsia="ru-RU"/>
        </w:rPr>
        <w:t>ţie”,</w:t>
      </w:r>
      <w:r w:rsidRPr="00A61869">
        <w:rPr>
          <w:rFonts w:eastAsia="SimSun"/>
          <w:sz w:val="28"/>
          <w:szCs w:val="28"/>
          <w:lang w:val="ro-RO" w:eastAsia="ru-RU"/>
        </w:rPr>
        <w:t xml:space="preserve"> </w:t>
      </w:r>
      <w:r w:rsidR="00F2378C">
        <w:rPr>
          <w:rFonts w:eastAsia="SimSun"/>
          <w:sz w:val="28"/>
          <w:szCs w:val="28"/>
          <w:lang w:val="ro-RO" w:eastAsia="ru-RU"/>
        </w:rPr>
        <w:t>la orice formă gramaticală,</w:t>
      </w:r>
      <w:r w:rsidRPr="00A61869">
        <w:rPr>
          <w:rFonts w:eastAsia="SimSun"/>
          <w:sz w:val="28"/>
          <w:szCs w:val="28"/>
          <w:lang w:val="ro-RO" w:eastAsia="ru-RU"/>
        </w:rPr>
        <w:t xml:space="preserve"> se substituie cu abrevierea </w:t>
      </w:r>
      <w:r w:rsidRPr="005371F3">
        <w:rPr>
          <w:rFonts w:eastAsia="SimSun"/>
          <w:sz w:val="28"/>
          <w:szCs w:val="28"/>
          <w:lang w:val="ro-RO" w:eastAsia="ru-RU"/>
        </w:rPr>
        <w:t>„ANRE”</w:t>
      </w:r>
      <w:r w:rsidR="001C1291" w:rsidRPr="005371F3">
        <w:rPr>
          <w:rFonts w:eastAsia="SimSun"/>
          <w:sz w:val="28"/>
          <w:szCs w:val="28"/>
          <w:lang w:val="ro-RO" w:eastAsia="ru-RU"/>
        </w:rPr>
        <w:t>;</w:t>
      </w:r>
      <w:r w:rsidRPr="00A61869">
        <w:rPr>
          <w:rFonts w:eastAsia="SimSun"/>
          <w:sz w:val="28"/>
          <w:szCs w:val="28"/>
          <w:lang w:val="ro-RO" w:eastAsia="ru-RU"/>
        </w:rPr>
        <w:t xml:space="preserve"> </w:t>
      </w:r>
    </w:p>
    <w:p w:rsidR="00A61869" w:rsidRPr="00A61869" w:rsidRDefault="00A61869" w:rsidP="00C61D31">
      <w:pPr>
        <w:widowControl w:val="0"/>
        <w:tabs>
          <w:tab w:val="left" w:pos="851"/>
        </w:tabs>
        <w:spacing w:after="120"/>
        <w:ind w:firstLine="567"/>
        <w:contextualSpacing/>
        <w:rPr>
          <w:rFonts w:eastAsia="SimSun"/>
          <w:sz w:val="28"/>
          <w:szCs w:val="28"/>
          <w:lang w:val="ro-RO"/>
        </w:rPr>
      </w:pPr>
      <w:r w:rsidRPr="00A61869">
        <w:rPr>
          <w:rFonts w:eastAsia="Calibri"/>
          <w:sz w:val="28"/>
          <w:szCs w:val="28"/>
          <w:lang w:val="ro-RO"/>
        </w:rPr>
        <w:t xml:space="preserve">lit. b) </w:t>
      </w:r>
      <w:r w:rsidRPr="00A61869">
        <w:rPr>
          <w:rFonts w:eastAsia="SimSun"/>
          <w:sz w:val="28"/>
          <w:szCs w:val="28"/>
          <w:lang w:val="ro-RO"/>
        </w:rPr>
        <w:t>va avea următorul cuprins:</w:t>
      </w:r>
    </w:p>
    <w:p w:rsidR="00A61869" w:rsidRPr="00F2378C" w:rsidRDefault="00A61869" w:rsidP="00C61D31">
      <w:pPr>
        <w:widowControl w:val="0"/>
        <w:tabs>
          <w:tab w:val="left" w:pos="851"/>
        </w:tabs>
        <w:spacing w:after="120"/>
        <w:ind w:firstLine="567"/>
        <w:contextualSpacing/>
        <w:rPr>
          <w:rFonts w:eastAsia="Calibri"/>
          <w:sz w:val="28"/>
          <w:szCs w:val="28"/>
          <w:lang w:val="ro-RO"/>
        </w:rPr>
      </w:pPr>
      <w:r w:rsidRPr="00F2378C">
        <w:rPr>
          <w:rFonts w:eastAsia="Calibri"/>
          <w:sz w:val="28"/>
          <w:szCs w:val="28"/>
          <w:lang w:val="ro-RO"/>
        </w:rPr>
        <w:t>„b) eliberează licenţe pentru producerea energiei electrice din surse regenerabile, a energiei termice din surse regenerabile, pentru producerea biogazului ce urmează a fi livrat în reţelele de gaze naturale şi pentru producerea de biocarburant, în conformitate cu legislația specială”;</w:t>
      </w:r>
    </w:p>
    <w:p w:rsidR="00A61869" w:rsidRPr="00A61869" w:rsidRDefault="00A61869" w:rsidP="00C61D31">
      <w:pPr>
        <w:widowControl w:val="0"/>
        <w:tabs>
          <w:tab w:val="left" w:pos="851"/>
        </w:tabs>
        <w:spacing w:after="120"/>
        <w:ind w:firstLine="567"/>
        <w:contextualSpacing/>
        <w:rPr>
          <w:rFonts w:eastAsia="Calibri"/>
          <w:sz w:val="28"/>
          <w:szCs w:val="28"/>
          <w:lang w:val="ro-RO"/>
        </w:rPr>
      </w:pPr>
      <w:r w:rsidRPr="00A61869">
        <w:rPr>
          <w:rFonts w:eastAsia="Calibri"/>
          <w:sz w:val="28"/>
          <w:szCs w:val="28"/>
          <w:lang w:val="ro-RO"/>
        </w:rPr>
        <w:t>se completează cu lit</w:t>
      </w:r>
      <w:r w:rsidR="00F2378C">
        <w:rPr>
          <w:rFonts w:eastAsia="Calibri"/>
          <w:sz w:val="28"/>
          <w:szCs w:val="28"/>
          <w:lang w:val="ro-RO"/>
        </w:rPr>
        <w:t>.</w:t>
      </w:r>
      <w:r w:rsidRPr="00A61869">
        <w:rPr>
          <w:rFonts w:eastAsia="Calibri"/>
          <w:sz w:val="28"/>
          <w:szCs w:val="28"/>
          <w:lang w:val="ro-RO"/>
        </w:rPr>
        <w:t xml:space="preserve"> b</w:t>
      </w:r>
      <w:r w:rsidRPr="00A61869">
        <w:rPr>
          <w:rFonts w:eastAsia="Calibri"/>
          <w:sz w:val="28"/>
          <w:szCs w:val="28"/>
          <w:vertAlign w:val="superscript"/>
          <w:lang w:val="ro-RO"/>
        </w:rPr>
        <w:t>1</w:t>
      </w:r>
      <w:r w:rsidRPr="00A61869">
        <w:rPr>
          <w:rFonts w:eastAsia="Calibri"/>
          <w:sz w:val="28"/>
          <w:szCs w:val="28"/>
          <w:lang w:val="ro-RO"/>
        </w:rPr>
        <w:t>) şi b</w:t>
      </w:r>
      <w:r w:rsidRPr="00A61869">
        <w:rPr>
          <w:rFonts w:eastAsia="Calibri"/>
          <w:sz w:val="28"/>
          <w:szCs w:val="28"/>
          <w:vertAlign w:val="superscript"/>
          <w:lang w:val="ro-RO"/>
        </w:rPr>
        <w:t>2</w:t>
      </w:r>
      <w:r w:rsidR="00F2378C">
        <w:rPr>
          <w:rFonts w:eastAsia="Calibri"/>
          <w:sz w:val="28"/>
          <w:szCs w:val="28"/>
          <w:lang w:val="ro-RO"/>
        </w:rPr>
        <w:t>)</w:t>
      </w:r>
      <w:r w:rsidRPr="00A61869">
        <w:rPr>
          <w:rFonts w:eastAsia="Calibri"/>
          <w:sz w:val="28"/>
          <w:szCs w:val="28"/>
          <w:lang w:val="ro-RO"/>
        </w:rPr>
        <w:t xml:space="preserve">  cu următorul c</w:t>
      </w:r>
      <w:r w:rsidR="00B30435">
        <w:rPr>
          <w:rFonts w:eastAsia="Calibri"/>
          <w:sz w:val="28"/>
          <w:szCs w:val="28"/>
          <w:lang w:val="ro-RO"/>
        </w:rPr>
        <w:t>up</w:t>
      </w:r>
      <w:r w:rsidR="002C480A">
        <w:rPr>
          <w:rFonts w:eastAsia="Calibri"/>
          <w:sz w:val="28"/>
          <w:szCs w:val="28"/>
          <w:lang w:val="ro-RO"/>
        </w:rPr>
        <w:t>r</w:t>
      </w:r>
      <w:r w:rsidR="00B30435">
        <w:rPr>
          <w:rFonts w:eastAsia="Calibri"/>
          <w:sz w:val="28"/>
          <w:szCs w:val="28"/>
          <w:lang w:val="ro-RO"/>
        </w:rPr>
        <w:t>ins</w:t>
      </w:r>
      <w:r w:rsidRPr="00A61869">
        <w:rPr>
          <w:rFonts w:eastAsia="Calibri"/>
          <w:sz w:val="28"/>
          <w:szCs w:val="28"/>
          <w:lang w:val="ro-RO"/>
        </w:rPr>
        <w:t>:</w:t>
      </w:r>
    </w:p>
    <w:p w:rsidR="00A61869" w:rsidRPr="00F2378C" w:rsidRDefault="00A61869" w:rsidP="00C61D31">
      <w:pPr>
        <w:widowControl w:val="0"/>
        <w:spacing w:after="120"/>
        <w:ind w:firstLine="567"/>
        <w:rPr>
          <w:sz w:val="28"/>
          <w:szCs w:val="28"/>
          <w:lang w:val="ro-RO" w:eastAsia="ru-RU"/>
        </w:rPr>
      </w:pPr>
      <w:r w:rsidRPr="00F2378C">
        <w:rPr>
          <w:sz w:val="28"/>
          <w:szCs w:val="28"/>
          <w:lang w:val="ro-RO" w:eastAsia="ru-RU"/>
        </w:rPr>
        <w:t>„b</w:t>
      </w:r>
      <w:r w:rsidRPr="00F2378C">
        <w:rPr>
          <w:sz w:val="28"/>
          <w:szCs w:val="28"/>
          <w:vertAlign w:val="superscript"/>
          <w:lang w:val="ro-RO" w:eastAsia="ru-RU"/>
        </w:rPr>
        <w:t>1</w:t>
      </w:r>
      <w:r w:rsidRPr="00F2378C">
        <w:rPr>
          <w:sz w:val="28"/>
          <w:szCs w:val="28"/>
          <w:lang w:val="ro-RO" w:eastAsia="ru-RU"/>
        </w:rPr>
        <w:t>) confirmă, în conformitate cu Regulamentul privind confirmarea statului de producător eligibil,  aprobat de ANRE, statutul de producător eligibil persoanelor care deţin sau urmează să deţină centrală electrică/centrale electrice, cu o putere electrică instalată/cumulată ce nu depăşeşte limita de capacitate stabilită conform art. 10 alin. (1) lit. e);</w:t>
      </w:r>
    </w:p>
    <w:p w:rsidR="00A61869" w:rsidRPr="00F2378C" w:rsidRDefault="00A61869" w:rsidP="00C61D31">
      <w:pPr>
        <w:widowControl w:val="0"/>
        <w:spacing w:after="120"/>
        <w:ind w:firstLine="567"/>
        <w:rPr>
          <w:sz w:val="28"/>
          <w:szCs w:val="28"/>
          <w:lang w:val="ro-RO" w:eastAsia="ru-RU"/>
        </w:rPr>
      </w:pPr>
      <w:r w:rsidRPr="00F2378C">
        <w:rPr>
          <w:sz w:val="28"/>
          <w:szCs w:val="28"/>
          <w:lang w:val="ro-RO" w:eastAsia="ru-RU"/>
        </w:rPr>
        <w:t>b</w:t>
      </w:r>
      <w:r w:rsidRPr="00F2378C">
        <w:rPr>
          <w:sz w:val="28"/>
          <w:szCs w:val="28"/>
          <w:vertAlign w:val="superscript"/>
          <w:lang w:val="ro-RO" w:eastAsia="ru-RU"/>
        </w:rPr>
        <w:t>2</w:t>
      </w:r>
      <w:r w:rsidR="001C1291">
        <w:rPr>
          <w:sz w:val="28"/>
          <w:szCs w:val="28"/>
          <w:lang w:val="ro-RO" w:eastAsia="ru-RU"/>
        </w:rPr>
        <w:t xml:space="preserve">) </w:t>
      </w:r>
      <w:r w:rsidRPr="00F2378C">
        <w:rPr>
          <w:sz w:val="28"/>
          <w:szCs w:val="28"/>
          <w:lang w:val="ro-RO" w:eastAsia="ru-RU"/>
        </w:rPr>
        <w:t>instituie şi ţine registrul producătorilor el</w:t>
      </w:r>
      <w:r w:rsidR="00B30435">
        <w:rPr>
          <w:sz w:val="28"/>
          <w:szCs w:val="28"/>
          <w:lang w:val="ro-RO" w:eastAsia="ru-RU"/>
        </w:rPr>
        <w:t>igibili în conformitate cu art.</w:t>
      </w:r>
      <w:r w:rsidRPr="00F2378C">
        <w:rPr>
          <w:sz w:val="28"/>
          <w:szCs w:val="28"/>
          <w:lang w:val="ro-RO" w:eastAsia="ru-RU"/>
        </w:rPr>
        <w:t>37 alin. (6)”;</w:t>
      </w:r>
    </w:p>
    <w:p w:rsidR="00A61869" w:rsidRPr="00A61869" w:rsidRDefault="00A61869" w:rsidP="00B30435">
      <w:pPr>
        <w:tabs>
          <w:tab w:val="left" w:pos="426"/>
        </w:tabs>
        <w:spacing w:after="120"/>
        <w:ind w:left="420" w:firstLine="0"/>
        <w:contextualSpacing/>
        <w:jc w:val="left"/>
        <w:rPr>
          <w:rFonts w:eastAsia="SimSun"/>
          <w:sz w:val="28"/>
          <w:szCs w:val="28"/>
          <w:lang w:val="ro-RO"/>
        </w:rPr>
      </w:pPr>
      <w:r w:rsidRPr="00A61869">
        <w:rPr>
          <w:rFonts w:eastAsia="SimSun"/>
          <w:sz w:val="28"/>
          <w:szCs w:val="28"/>
          <w:lang w:val="ro-RO"/>
        </w:rPr>
        <w:t xml:space="preserve">lit. c) </w:t>
      </w:r>
      <w:r w:rsidR="001C1291">
        <w:rPr>
          <w:rFonts w:eastAsia="SimSun"/>
          <w:sz w:val="28"/>
          <w:szCs w:val="28"/>
          <w:lang w:val="ro-RO"/>
        </w:rPr>
        <w:t xml:space="preserve">şi </w:t>
      </w:r>
      <w:r w:rsidR="001C1291" w:rsidRPr="00A61869">
        <w:rPr>
          <w:rFonts w:eastAsia="SimSun"/>
          <w:sz w:val="28"/>
          <w:szCs w:val="28"/>
          <w:lang w:val="ro-RO"/>
        </w:rPr>
        <w:t xml:space="preserve">e) </w:t>
      </w:r>
      <w:r w:rsidRPr="00A61869">
        <w:rPr>
          <w:rFonts w:eastAsia="SimSun"/>
          <w:sz w:val="28"/>
          <w:szCs w:val="28"/>
          <w:lang w:val="ro-RO"/>
        </w:rPr>
        <w:t>v</w:t>
      </w:r>
      <w:r w:rsidR="001C1291">
        <w:rPr>
          <w:rFonts w:eastAsia="SimSun"/>
          <w:sz w:val="28"/>
          <w:szCs w:val="28"/>
          <w:lang w:val="ro-RO"/>
        </w:rPr>
        <w:t>or</w:t>
      </w:r>
      <w:r w:rsidRPr="00A61869">
        <w:rPr>
          <w:rFonts w:eastAsia="SimSun"/>
          <w:sz w:val="28"/>
          <w:szCs w:val="28"/>
          <w:lang w:val="ro-RO"/>
        </w:rPr>
        <w:t xml:space="preserve"> avea următorul cuprins:</w:t>
      </w:r>
    </w:p>
    <w:p w:rsidR="00A61869" w:rsidRPr="00A61869" w:rsidRDefault="00A61869" w:rsidP="002C480A">
      <w:pPr>
        <w:tabs>
          <w:tab w:val="left" w:pos="426"/>
        </w:tabs>
        <w:spacing w:after="120"/>
        <w:ind w:firstLine="420"/>
        <w:contextualSpacing/>
        <w:rPr>
          <w:rFonts w:eastAsia="SimSun"/>
          <w:sz w:val="28"/>
          <w:szCs w:val="28"/>
          <w:lang w:val="ro-RO"/>
        </w:rPr>
      </w:pPr>
      <w:r w:rsidRPr="00A61869">
        <w:rPr>
          <w:rFonts w:eastAsia="SimSun"/>
          <w:sz w:val="28"/>
          <w:szCs w:val="28"/>
          <w:lang w:val="ro-RO"/>
        </w:rPr>
        <w:t>„</w:t>
      </w:r>
      <w:r w:rsidR="00B30435" w:rsidRPr="00A61869">
        <w:rPr>
          <w:rFonts w:eastAsia="SimSun"/>
          <w:sz w:val="28"/>
          <w:szCs w:val="28"/>
          <w:lang w:val="ro-RO"/>
        </w:rPr>
        <w:t xml:space="preserve">c) </w:t>
      </w:r>
      <w:r w:rsidRPr="00A61869">
        <w:rPr>
          <w:rFonts w:eastAsia="SimSun"/>
          <w:sz w:val="28"/>
          <w:szCs w:val="28"/>
          <w:lang w:val="ro-RO"/>
        </w:rPr>
        <w:t>elaborează și aprobă clauzele obligatorii ale contractului de diferențe, clauzele obligatorii ale contractului pentru achiziţionarea energiei electrice produse din surse regenerabile, precum şi a contractului pentru achiziţionarea biocarburantului;</w:t>
      </w:r>
    </w:p>
    <w:p w:rsidR="00A61869" w:rsidRPr="00F2378C" w:rsidRDefault="001C1291" w:rsidP="00C61D31">
      <w:pPr>
        <w:tabs>
          <w:tab w:val="left" w:pos="426"/>
        </w:tabs>
        <w:spacing w:after="120"/>
        <w:ind w:firstLine="567"/>
        <w:contextualSpacing/>
        <w:rPr>
          <w:rFonts w:eastAsia="SimSun"/>
          <w:sz w:val="28"/>
          <w:szCs w:val="28"/>
          <w:lang w:val="ro-RO"/>
        </w:rPr>
      </w:pPr>
      <w:r w:rsidRPr="00F2378C">
        <w:rPr>
          <w:rFonts w:eastAsia="SimSun"/>
          <w:sz w:val="28"/>
          <w:szCs w:val="28"/>
          <w:lang w:val="ro-RO"/>
        </w:rPr>
        <w:t xml:space="preserve"> </w:t>
      </w:r>
      <w:r w:rsidR="00A61869" w:rsidRPr="00F2378C">
        <w:rPr>
          <w:rFonts w:eastAsia="SimSun"/>
          <w:sz w:val="28"/>
          <w:szCs w:val="28"/>
          <w:lang w:val="ro-RO"/>
        </w:rPr>
        <w:t xml:space="preserve">„e) </w:t>
      </w:r>
      <w:r w:rsidR="00A61869" w:rsidRPr="00F2378C">
        <w:rPr>
          <w:rFonts w:eastAsia="Calibri"/>
          <w:sz w:val="28"/>
          <w:szCs w:val="28"/>
          <w:lang w:val="ro-RO"/>
        </w:rPr>
        <w:t>stabileşte cotele minime anuale de biocarburanţi, care urmează să fie achiziţionaţi de către importatorii de produse petroliere principale de la producătorii locali şi din import, pentru a fi utilizaţi în amestecul produselor petroliere principale, astfel înc</w:t>
      </w:r>
      <w:r w:rsidR="007F319F">
        <w:rPr>
          <w:rFonts w:eastAsia="Calibri"/>
          <w:sz w:val="28"/>
          <w:szCs w:val="28"/>
          <w:lang w:val="ro-RO"/>
        </w:rPr>
        <w:t>î</w:t>
      </w:r>
      <w:r w:rsidR="00A61869" w:rsidRPr="00F2378C">
        <w:rPr>
          <w:rFonts w:eastAsia="Calibri"/>
          <w:sz w:val="28"/>
          <w:szCs w:val="28"/>
          <w:lang w:val="ro-RO"/>
        </w:rPr>
        <w:t>t să fie realizat obiectivul naţional privind ponderea energiei din surse regenerabile utilizate în transporturi în conformitate cu preve</w:t>
      </w:r>
      <w:r w:rsidR="00F2378C" w:rsidRPr="00F2378C">
        <w:rPr>
          <w:rFonts w:eastAsia="Calibri"/>
          <w:sz w:val="28"/>
          <w:szCs w:val="28"/>
          <w:lang w:val="ro-RO"/>
        </w:rPr>
        <w:t>derile art. 6 alin. (1) lit. c)</w:t>
      </w:r>
      <w:r w:rsidR="00A61869" w:rsidRPr="00F2378C">
        <w:rPr>
          <w:rFonts w:eastAsia="SimSun"/>
          <w:sz w:val="28"/>
          <w:szCs w:val="28"/>
          <w:lang w:val="ro-RO"/>
        </w:rPr>
        <w:t>”;</w:t>
      </w:r>
    </w:p>
    <w:p w:rsidR="00A61869" w:rsidRPr="00A61869" w:rsidRDefault="00A61869" w:rsidP="00C61D31">
      <w:pPr>
        <w:tabs>
          <w:tab w:val="left" w:pos="426"/>
        </w:tabs>
        <w:spacing w:after="120"/>
        <w:ind w:firstLine="567"/>
        <w:contextualSpacing/>
        <w:rPr>
          <w:rFonts w:eastAsia="SimSun"/>
          <w:sz w:val="28"/>
          <w:szCs w:val="28"/>
          <w:lang w:val="ro-RO"/>
        </w:rPr>
      </w:pPr>
      <w:r w:rsidRPr="00A61869">
        <w:rPr>
          <w:rFonts w:eastAsia="SimSun"/>
          <w:sz w:val="28"/>
          <w:szCs w:val="28"/>
          <w:lang w:val="ro-RO"/>
        </w:rPr>
        <w:t xml:space="preserve"> </w:t>
      </w:r>
      <w:r w:rsidR="00B30435">
        <w:rPr>
          <w:rFonts w:eastAsia="SimSun"/>
          <w:sz w:val="28"/>
          <w:szCs w:val="28"/>
          <w:lang w:val="ro-RO"/>
        </w:rPr>
        <w:t xml:space="preserve">la </w:t>
      </w:r>
      <w:r w:rsidRPr="00A61869">
        <w:rPr>
          <w:rFonts w:eastAsia="SimSun"/>
          <w:sz w:val="28"/>
          <w:szCs w:val="28"/>
          <w:lang w:val="ro-RO"/>
        </w:rPr>
        <w:t xml:space="preserve">lit. f), </w:t>
      </w:r>
      <w:r w:rsidR="00F2378C">
        <w:rPr>
          <w:rFonts w:eastAsia="SimSun"/>
          <w:sz w:val="28"/>
          <w:szCs w:val="28"/>
          <w:lang w:val="ro-RO"/>
        </w:rPr>
        <w:t xml:space="preserve">se introduc </w:t>
      </w:r>
      <w:r w:rsidR="00B30435" w:rsidRPr="00A61869">
        <w:rPr>
          <w:rFonts w:eastAsia="SimSun"/>
          <w:sz w:val="28"/>
          <w:szCs w:val="28"/>
          <w:lang w:val="ro-RO"/>
        </w:rPr>
        <w:t xml:space="preserve">la început </w:t>
      </w:r>
      <w:r w:rsidR="00F2378C">
        <w:rPr>
          <w:rFonts w:eastAsia="SimSun"/>
          <w:sz w:val="28"/>
          <w:szCs w:val="28"/>
          <w:lang w:val="ro-RO"/>
        </w:rPr>
        <w:t>cuvintele</w:t>
      </w:r>
      <w:r w:rsidRPr="00A61869">
        <w:rPr>
          <w:rFonts w:eastAsia="SimSun"/>
          <w:sz w:val="28"/>
          <w:szCs w:val="28"/>
          <w:lang w:val="ro-RO"/>
        </w:rPr>
        <w:t xml:space="preserve"> </w:t>
      </w:r>
      <w:r w:rsidRPr="005371F3">
        <w:rPr>
          <w:rFonts w:eastAsia="SimSun"/>
          <w:sz w:val="28"/>
          <w:szCs w:val="28"/>
          <w:lang w:val="ro-RO"/>
        </w:rPr>
        <w:t>„calculează, aprobă şi”;</w:t>
      </w:r>
    </w:p>
    <w:p w:rsidR="00A61869" w:rsidRPr="00A61869" w:rsidRDefault="00A61869" w:rsidP="00C61D31">
      <w:pPr>
        <w:tabs>
          <w:tab w:val="left" w:pos="426"/>
        </w:tabs>
        <w:spacing w:after="120"/>
        <w:ind w:firstLine="567"/>
        <w:contextualSpacing/>
        <w:rPr>
          <w:rFonts w:eastAsia="SimSun"/>
          <w:sz w:val="28"/>
          <w:szCs w:val="28"/>
          <w:lang w:val="ro-RO"/>
        </w:rPr>
      </w:pPr>
      <w:r w:rsidRPr="00A61869">
        <w:rPr>
          <w:rFonts w:eastAsia="SimSun"/>
          <w:sz w:val="28"/>
          <w:szCs w:val="28"/>
          <w:lang w:val="ro-RO"/>
        </w:rPr>
        <w:t xml:space="preserve"> lit. g) va avea următorul cuprins:</w:t>
      </w:r>
    </w:p>
    <w:p w:rsidR="00A61869" w:rsidRDefault="00A61869" w:rsidP="00C61D31">
      <w:pPr>
        <w:tabs>
          <w:tab w:val="left" w:pos="426"/>
        </w:tabs>
        <w:spacing w:after="120"/>
        <w:ind w:firstLine="567"/>
        <w:contextualSpacing/>
        <w:rPr>
          <w:rFonts w:eastAsia="SimSun"/>
          <w:sz w:val="28"/>
          <w:szCs w:val="28"/>
          <w:lang w:val="ro-RO"/>
        </w:rPr>
      </w:pPr>
      <w:r w:rsidRPr="00F2378C">
        <w:rPr>
          <w:rFonts w:eastAsia="SimSun"/>
          <w:sz w:val="28"/>
          <w:szCs w:val="28"/>
          <w:lang w:val="ro-RO"/>
        </w:rPr>
        <w:t>„g) calculează şi aprobă tarifele fixe pentru implementarea schemei de sprijin stabilită la art. 34 alin. (1) lit. b).”;</w:t>
      </w:r>
    </w:p>
    <w:p w:rsidR="005371F3" w:rsidRDefault="005371F3" w:rsidP="00C61D31">
      <w:pPr>
        <w:tabs>
          <w:tab w:val="left" w:pos="426"/>
        </w:tabs>
        <w:spacing w:after="120"/>
        <w:ind w:firstLine="567"/>
        <w:contextualSpacing/>
        <w:rPr>
          <w:rFonts w:eastAsia="SimSun"/>
          <w:sz w:val="28"/>
          <w:szCs w:val="28"/>
          <w:lang w:val="ro-RO"/>
        </w:rPr>
      </w:pPr>
    </w:p>
    <w:p w:rsidR="005371F3" w:rsidRPr="00F2378C" w:rsidRDefault="005371F3" w:rsidP="00C61D31">
      <w:pPr>
        <w:tabs>
          <w:tab w:val="left" w:pos="426"/>
        </w:tabs>
        <w:spacing w:after="120"/>
        <w:ind w:firstLine="567"/>
        <w:contextualSpacing/>
        <w:rPr>
          <w:rFonts w:eastAsia="SimSun"/>
          <w:sz w:val="28"/>
          <w:szCs w:val="28"/>
          <w:lang w:val="ro-RO"/>
        </w:rPr>
      </w:pPr>
    </w:p>
    <w:p w:rsidR="00A61869" w:rsidRPr="00A61869" w:rsidRDefault="00F2378C" w:rsidP="00C61D31">
      <w:pPr>
        <w:tabs>
          <w:tab w:val="left" w:pos="426"/>
        </w:tabs>
        <w:spacing w:after="120"/>
        <w:ind w:firstLine="567"/>
        <w:contextualSpacing/>
        <w:rPr>
          <w:rFonts w:eastAsia="SimSun"/>
          <w:sz w:val="28"/>
          <w:szCs w:val="28"/>
          <w:lang w:val="ro-RO"/>
        </w:rPr>
      </w:pPr>
      <w:r>
        <w:rPr>
          <w:rFonts w:eastAsia="SimSun"/>
          <w:sz w:val="28"/>
          <w:szCs w:val="28"/>
          <w:lang w:val="ro-RO"/>
        </w:rPr>
        <w:t>se completează cu lit. h)</w:t>
      </w:r>
      <w:r w:rsidR="00A61869" w:rsidRPr="00A61869">
        <w:rPr>
          <w:rFonts w:eastAsia="SimSun"/>
          <w:sz w:val="28"/>
          <w:szCs w:val="28"/>
          <w:lang w:val="ro-RO"/>
        </w:rPr>
        <w:t xml:space="preserve"> cu următorul cuprins:</w:t>
      </w:r>
    </w:p>
    <w:p w:rsidR="00B30435" w:rsidRDefault="00A61869" w:rsidP="00F2378C">
      <w:pPr>
        <w:tabs>
          <w:tab w:val="left" w:pos="426"/>
        </w:tabs>
        <w:ind w:firstLine="0"/>
        <w:contextualSpacing/>
        <w:rPr>
          <w:rFonts w:eastAsia="Calibri"/>
          <w:sz w:val="28"/>
          <w:szCs w:val="28"/>
          <w:lang w:val="ro-RO"/>
        </w:rPr>
      </w:pPr>
      <w:r w:rsidRPr="00A61869">
        <w:rPr>
          <w:rFonts w:eastAsia="SimSun"/>
          <w:sz w:val="28"/>
          <w:szCs w:val="28"/>
          <w:lang w:val="ro-RO"/>
        </w:rPr>
        <w:lastRenderedPageBreak/>
        <w:tab/>
      </w:r>
      <w:r w:rsidRPr="00F2378C">
        <w:rPr>
          <w:rFonts w:eastAsia="SimSun"/>
          <w:sz w:val="28"/>
          <w:szCs w:val="28"/>
          <w:lang w:val="ro-RO"/>
        </w:rPr>
        <w:t xml:space="preserve"> „h)</w:t>
      </w:r>
      <w:r w:rsidRPr="00F2378C">
        <w:rPr>
          <w:rFonts w:eastAsia="Calibri"/>
          <w:sz w:val="24"/>
          <w:szCs w:val="24"/>
          <w:lang w:val="ro-RO"/>
        </w:rPr>
        <w:t xml:space="preserve"> </w:t>
      </w:r>
      <w:r w:rsidRPr="00F2378C">
        <w:rPr>
          <w:rFonts w:eastAsia="Calibri"/>
          <w:sz w:val="28"/>
          <w:szCs w:val="28"/>
          <w:lang w:val="ro-RO"/>
        </w:rPr>
        <w:t>monitorizează realizarea de către importatorii de produse petroliere principale, a obligațiilor stabilite prin prezenta lege, în special a obligației privind achiziţionarea cantităților de biocarburanți, necesare pentru a respecta cotele minime anuale de biocarburanţi, stabilite în conformitate cu lit. e) din prezentul articol şi aplică sancţiuni în cazurile prevăzute la art. 29 a</w:t>
      </w:r>
      <w:r w:rsidR="00F2378C" w:rsidRPr="00F2378C">
        <w:rPr>
          <w:rFonts w:eastAsia="Calibri"/>
          <w:sz w:val="28"/>
          <w:szCs w:val="28"/>
          <w:lang w:val="ro-RO"/>
        </w:rPr>
        <w:t>lin. (3) şi la art. 8 alin. (7)</w:t>
      </w:r>
      <w:r w:rsidRPr="00F2378C">
        <w:rPr>
          <w:rFonts w:eastAsia="Calibri"/>
          <w:sz w:val="28"/>
          <w:szCs w:val="28"/>
          <w:lang w:val="ro-RO"/>
        </w:rPr>
        <w:t>”</w:t>
      </w:r>
      <w:r w:rsidR="00F2378C">
        <w:rPr>
          <w:rFonts w:eastAsia="Calibri"/>
          <w:sz w:val="28"/>
          <w:szCs w:val="28"/>
          <w:lang w:val="ro-RO"/>
        </w:rPr>
        <w:t>;</w:t>
      </w:r>
    </w:p>
    <w:p w:rsidR="001C1291" w:rsidRDefault="001C1291" w:rsidP="00B30435">
      <w:pPr>
        <w:tabs>
          <w:tab w:val="left" w:pos="426"/>
        </w:tabs>
        <w:ind w:firstLine="709"/>
        <w:contextualSpacing/>
        <w:rPr>
          <w:rFonts w:eastAsia="SimSun"/>
          <w:sz w:val="28"/>
          <w:szCs w:val="28"/>
          <w:lang w:val="ro-RO"/>
        </w:rPr>
      </w:pPr>
      <w:r w:rsidRPr="00A61869">
        <w:rPr>
          <w:rFonts w:eastAsia="SimSun"/>
          <w:sz w:val="28"/>
          <w:szCs w:val="28"/>
          <w:lang w:val="ro-RO" w:eastAsia="ru-RU"/>
        </w:rPr>
        <w:t>la alin. (2)</w:t>
      </w:r>
      <w:r>
        <w:rPr>
          <w:rFonts w:eastAsia="SimSun"/>
          <w:sz w:val="28"/>
          <w:szCs w:val="28"/>
          <w:lang w:val="ro-RO" w:eastAsia="ru-RU"/>
        </w:rPr>
        <w:t>, precum şi la art. 21</w:t>
      </w:r>
      <w:r w:rsidRPr="00A61869">
        <w:rPr>
          <w:rFonts w:eastAsia="SimSun"/>
          <w:sz w:val="28"/>
          <w:szCs w:val="28"/>
          <w:lang w:val="ro-RO" w:eastAsia="ru-RU"/>
        </w:rPr>
        <w:t xml:space="preserve"> alin. (2</w:t>
      </w:r>
      <w:r>
        <w:rPr>
          <w:rFonts w:eastAsia="SimSun"/>
          <w:sz w:val="28"/>
          <w:szCs w:val="28"/>
          <w:lang w:val="ro-RO" w:eastAsia="ru-RU"/>
        </w:rPr>
        <w:t>),  alin. (5) - (7), la art. 28</w:t>
      </w:r>
      <w:r w:rsidRPr="00A61869">
        <w:rPr>
          <w:rFonts w:eastAsia="SimSun"/>
          <w:sz w:val="28"/>
          <w:szCs w:val="28"/>
          <w:lang w:val="ro-RO" w:eastAsia="ru-RU"/>
        </w:rPr>
        <w:t xml:space="preserve"> alin.</w:t>
      </w:r>
      <w:r>
        <w:rPr>
          <w:rFonts w:eastAsia="SimSun"/>
          <w:sz w:val="28"/>
          <w:szCs w:val="28"/>
          <w:lang w:val="ro-RO" w:eastAsia="ru-RU"/>
        </w:rPr>
        <w:t xml:space="preserve"> (3), (5), (6), (8), la art. 29 alin. (2), la art. 30 alin. (2)</w:t>
      </w:r>
      <w:r w:rsidRPr="00A61869">
        <w:rPr>
          <w:rFonts w:eastAsia="SimSun"/>
          <w:sz w:val="28"/>
          <w:szCs w:val="28"/>
          <w:lang w:val="ro-RO" w:eastAsia="ru-RU"/>
        </w:rPr>
        <w:t xml:space="preserve"> </w:t>
      </w:r>
      <w:r>
        <w:rPr>
          <w:rFonts w:eastAsia="SimSun"/>
          <w:sz w:val="28"/>
          <w:szCs w:val="28"/>
          <w:lang w:val="ro-RO" w:eastAsia="ru-RU"/>
        </w:rPr>
        <w:t>lit. a), d), e), i), la art. 31 alin. (2), art. 32</w:t>
      </w:r>
      <w:r w:rsidRPr="00A61869">
        <w:rPr>
          <w:rFonts w:eastAsia="SimSun"/>
          <w:sz w:val="28"/>
          <w:szCs w:val="28"/>
          <w:lang w:val="ro-RO" w:eastAsia="ru-RU"/>
        </w:rPr>
        <w:t xml:space="preserve"> alin. (5) şi (6), la </w:t>
      </w:r>
      <w:r>
        <w:rPr>
          <w:rFonts w:eastAsia="SimSun"/>
          <w:sz w:val="28"/>
          <w:szCs w:val="28"/>
          <w:lang w:val="ro-RO" w:eastAsia="ru-RU"/>
        </w:rPr>
        <w:t>art. 37 alin. (1), la art. 39 alin. (4)</w:t>
      </w:r>
      <w:r w:rsidRPr="00A61869">
        <w:rPr>
          <w:rFonts w:eastAsia="SimSun"/>
          <w:sz w:val="28"/>
          <w:szCs w:val="28"/>
          <w:lang w:val="ro-RO" w:eastAsia="ru-RU"/>
        </w:rPr>
        <w:t xml:space="preserve"> lit. b), ali</w:t>
      </w:r>
      <w:r>
        <w:rPr>
          <w:rFonts w:eastAsia="SimSun"/>
          <w:sz w:val="28"/>
          <w:szCs w:val="28"/>
          <w:lang w:val="ro-RO" w:eastAsia="ru-RU"/>
        </w:rPr>
        <w:t>n. (5) şi alin. (8), la art. 41 alin. (2) şi la art. 45</w:t>
      </w:r>
      <w:r w:rsidRPr="00A61869">
        <w:rPr>
          <w:rFonts w:eastAsia="SimSun"/>
          <w:sz w:val="28"/>
          <w:szCs w:val="28"/>
          <w:lang w:val="ro-RO" w:eastAsia="ru-RU"/>
        </w:rPr>
        <w:t xml:space="preserve"> alin. (7)</w:t>
      </w:r>
      <w:r>
        <w:rPr>
          <w:rFonts w:eastAsia="SimSun"/>
          <w:sz w:val="28"/>
          <w:szCs w:val="28"/>
          <w:lang w:val="ro-RO" w:eastAsia="ru-RU"/>
        </w:rPr>
        <w:t>,</w:t>
      </w:r>
      <w:r w:rsidRPr="00A61869">
        <w:rPr>
          <w:rFonts w:eastAsia="SimSun"/>
          <w:sz w:val="28"/>
          <w:szCs w:val="28"/>
          <w:lang w:val="ro-RO" w:eastAsia="ru-RU"/>
        </w:rPr>
        <w:t xml:space="preserve"> cuvintele „</w:t>
      </w:r>
      <w:r w:rsidRPr="00F2378C">
        <w:rPr>
          <w:rFonts w:eastAsia="SimSun"/>
          <w:sz w:val="28"/>
          <w:szCs w:val="28"/>
          <w:lang w:val="ro-RO" w:eastAsia="ru-RU"/>
        </w:rPr>
        <w:t>Agenţia Naţională pentru Reglementare în Energetică”, „Agenţiei Naţionale pentru Reglementare în Energetică” se substituie cu abrevierea „ANRE”</w:t>
      </w:r>
      <w:r>
        <w:rPr>
          <w:rFonts w:eastAsia="SimSun"/>
          <w:sz w:val="28"/>
          <w:szCs w:val="28"/>
          <w:lang w:val="ro-RO" w:eastAsia="ru-RU"/>
        </w:rPr>
        <w:t>;</w:t>
      </w:r>
    </w:p>
    <w:p w:rsidR="00B30435" w:rsidRDefault="001C1291" w:rsidP="00B30435">
      <w:pPr>
        <w:tabs>
          <w:tab w:val="left" w:pos="426"/>
        </w:tabs>
        <w:ind w:firstLine="709"/>
        <w:contextualSpacing/>
        <w:rPr>
          <w:rFonts w:eastAsia="Calibri"/>
          <w:sz w:val="28"/>
          <w:szCs w:val="28"/>
          <w:lang w:val="ro-RO"/>
        </w:rPr>
      </w:pPr>
      <w:r w:rsidRPr="00A61869">
        <w:rPr>
          <w:rFonts w:eastAsia="SimSun"/>
          <w:sz w:val="28"/>
          <w:szCs w:val="28"/>
          <w:lang w:val="ro-RO" w:eastAsia="ru-RU"/>
        </w:rPr>
        <w:t>la alin. (2)</w:t>
      </w:r>
      <w:r w:rsidR="00A61869" w:rsidRPr="00A61869">
        <w:rPr>
          <w:rFonts w:eastAsia="SimSun"/>
          <w:sz w:val="28"/>
          <w:szCs w:val="28"/>
          <w:lang w:val="ro-RO"/>
        </w:rPr>
        <w:t xml:space="preserve"> după cuvintele </w:t>
      </w:r>
      <w:r w:rsidR="00A61869" w:rsidRPr="004C758B">
        <w:rPr>
          <w:rFonts w:eastAsia="SimSun"/>
          <w:sz w:val="28"/>
          <w:szCs w:val="28"/>
          <w:lang w:val="ro-RO"/>
        </w:rPr>
        <w:t xml:space="preserve">„pentru fiecare tip de tehnologie de producere a energiei electrice din surse regenerabile” </w:t>
      </w:r>
      <w:r w:rsidR="00F2378C" w:rsidRPr="004C758B">
        <w:rPr>
          <w:rFonts w:eastAsia="SimSun"/>
          <w:sz w:val="28"/>
          <w:szCs w:val="28"/>
          <w:lang w:val="ro-RO"/>
        </w:rPr>
        <w:t>se introduc cuvintele</w:t>
      </w:r>
      <w:r w:rsidR="00A61869" w:rsidRPr="004C758B">
        <w:rPr>
          <w:rFonts w:eastAsia="SimSun"/>
          <w:sz w:val="28"/>
          <w:szCs w:val="28"/>
          <w:lang w:val="ro-RO"/>
        </w:rPr>
        <w:t xml:space="preserve"> „şi pe categorii de capacitate”, iar cuvintele „volumul de energie electrică care se preconizează a fi produs” se substituie cu cuvintele „cantitatea de energie electrică ce se preconizează a fi produsă”</w:t>
      </w:r>
      <w:r w:rsidR="00B30435">
        <w:rPr>
          <w:rFonts w:eastAsia="SimSun"/>
          <w:sz w:val="28"/>
          <w:szCs w:val="28"/>
          <w:lang w:val="ro-RO"/>
        </w:rPr>
        <w:t>;</w:t>
      </w:r>
    </w:p>
    <w:p w:rsidR="00A61869" w:rsidRPr="00B30435" w:rsidRDefault="00A61869" w:rsidP="00B30435">
      <w:pPr>
        <w:tabs>
          <w:tab w:val="left" w:pos="426"/>
        </w:tabs>
        <w:ind w:firstLine="709"/>
        <w:contextualSpacing/>
        <w:rPr>
          <w:rFonts w:eastAsia="Calibri"/>
          <w:sz w:val="28"/>
          <w:szCs w:val="28"/>
          <w:lang w:val="ro-RO"/>
        </w:rPr>
      </w:pPr>
      <w:r w:rsidRPr="00A61869">
        <w:rPr>
          <w:rFonts w:eastAsia="SimSun"/>
          <w:sz w:val="28"/>
          <w:szCs w:val="28"/>
          <w:lang w:val="ro-RO"/>
        </w:rPr>
        <w:t>se completează alin</w:t>
      </w:r>
      <w:r w:rsidR="004C758B">
        <w:rPr>
          <w:rFonts w:eastAsia="SimSun"/>
          <w:sz w:val="28"/>
          <w:szCs w:val="28"/>
          <w:lang w:val="ro-RO"/>
        </w:rPr>
        <w:t>. (3)</w:t>
      </w:r>
      <w:r w:rsidR="001C1291">
        <w:rPr>
          <w:rFonts w:eastAsia="SimSun"/>
          <w:sz w:val="28"/>
          <w:szCs w:val="28"/>
          <w:lang w:val="ro-RO"/>
        </w:rPr>
        <w:t>-</w:t>
      </w:r>
      <w:r w:rsidR="004C758B">
        <w:rPr>
          <w:rFonts w:eastAsia="SimSun"/>
          <w:sz w:val="28"/>
          <w:szCs w:val="28"/>
          <w:lang w:val="ro-RO"/>
        </w:rPr>
        <w:t>(6)</w:t>
      </w:r>
      <w:r w:rsidRPr="00A61869">
        <w:rPr>
          <w:rFonts w:eastAsia="SimSun"/>
          <w:sz w:val="28"/>
          <w:szCs w:val="28"/>
          <w:lang w:val="ro-RO"/>
        </w:rPr>
        <w:t xml:space="preserve"> cu următorul cuprins:</w:t>
      </w:r>
    </w:p>
    <w:p w:rsidR="00A61869" w:rsidRPr="004C758B" w:rsidRDefault="00A61869" w:rsidP="00C61D31">
      <w:pPr>
        <w:ind w:firstLine="567"/>
        <w:rPr>
          <w:sz w:val="28"/>
          <w:szCs w:val="28"/>
          <w:lang w:val="ro-RO" w:eastAsia="ru-RU"/>
        </w:rPr>
      </w:pPr>
      <w:r w:rsidRPr="004C758B">
        <w:rPr>
          <w:sz w:val="28"/>
          <w:szCs w:val="28"/>
          <w:lang w:val="ro-RO"/>
        </w:rPr>
        <w:t>„</w:t>
      </w:r>
      <w:r w:rsidRPr="004C758B">
        <w:rPr>
          <w:sz w:val="28"/>
          <w:szCs w:val="28"/>
          <w:lang w:val="ro-RO" w:eastAsia="ru-RU"/>
        </w:rPr>
        <w:t xml:space="preserve">(3) În legătură cu îndeplinirea atribuţiei stabilite la alin. (1) lit. e) din prezentul articol, ANRE consultă organul central de specialitate al administraţiei publice în domeniul energeticii. </w:t>
      </w:r>
    </w:p>
    <w:p w:rsidR="00A61869" w:rsidRPr="004C758B" w:rsidRDefault="00A61869" w:rsidP="00C61D31">
      <w:pPr>
        <w:spacing w:after="120"/>
        <w:ind w:firstLine="567"/>
        <w:rPr>
          <w:sz w:val="28"/>
          <w:szCs w:val="28"/>
          <w:lang w:val="ro-RO" w:eastAsia="ru-RU"/>
        </w:rPr>
      </w:pPr>
      <w:r w:rsidRPr="004C758B">
        <w:rPr>
          <w:sz w:val="28"/>
          <w:szCs w:val="28"/>
          <w:lang w:val="ro-RO" w:eastAsia="ru-RU"/>
        </w:rPr>
        <w:t xml:space="preserve">(4) La formarea prețurilor la produsele petroliere principale, ANRE va lua în considerare diferența prețurilor medii de procurare de la producătorii locali şi din import a biocarburanților utilizați în amestecul produselor petroliere principale plasate pe piața internă, față de cotațiile prețurilor medii Platts stabilite pentru produsele petroliere în perioada respectivă. </w:t>
      </w:r>
    </w:p>
    <w:p w:rsidR="00A61869" w:rsidRPr="004C758B" w:rsidRDefault="00A61869" w:rsidP="00C61D31">
      <w:pPr>
        <w:spacing w:after="120"/>
        <w:ind w:firstLine="567"/>
        <w:rPr>
          <w:sz w:val="28"/>
          <w:szCs w:val="28"/>
          <w:lang w:val="ro-RO" w:eastAsia="ru-RU"/>
        </w:rPr>
      </w:pPr>
      <w:r w:rsidRPr="004C758B">
        <w:rPr>
          <w:sz w:val="28"/>
          <w:szCs w:val="28"/>
          <w:lang w:val="ro-RO" w:eastAsia="ru-RU"/>
        </w:rPr>
        <w:t>(5) Aplicarea de către ANRE a sancţiunilor financiare stabilite la art. 8 alin. (7) nu exonerează partea responsabilă de executarea obligaţiei pentru neîndeplinirea căreia a fost sancţionată, iar contravaloarea sancţiunii financiare respective nu se ia în considera</w:t>
      </w:r>
      <w:r w:rsidR="005371F3">
        <w:rPr>
          <w:sz w:val="28"/>
          <w:szCs w:val="28"/>
          <w:lang w:val="ro-RO" w:eastAsia="ru-RU"/>
        </w:rPr>
        <w:t>re</w:t>
      </w:r>
      <w:r w:rsidRPr="004C758B">
        <w:rPr>
          <w:sz w:val="28"/>
          <w:szCs w:val="28"/>
          <w:lang w:val="ro-RO" w:eastAsia="ru-RU"/>
        </w:rPr>
        <w:t xml:space="preserve"> la formarea  preţurilor la produsele petroliere principale.</w:t>
      </w:r>
    </w:p>
    <w:p w:rsidR="00A61869" w:rsidRPr="004C758B" w:rsidRDefault="00A61869" w:rsidP="00C61D31">
      <w:pPr>
        <w:spacing w:after="120"/>
        <w:ind w:firstLine="567"/>
        <w:rPr>
          <w:sz w:val="28"/>
          <w:szCs w:val="28"/>
          <w:lang w:val="ro-RO" w:eastAsia="ru-RU"/>
        </w:rPr>
      </w:pPr>
      <w:r w:rsidRPr="004C758B">
        <w:rPr>
          <w:sz w:val="28"/>
          <w:szCs w:val="28"/>
          <w:lang w:val="ro-RO" w:eastAsia="ru-RU"/>
        </w:rPr>
        <w:t xml:space="preserve">(6) În calitate de organ al supravegherii energetice de stat, ANRE efectuează supravegherea asupra respectării documentelor normativ-tehnice şi a regulilor de securitate la instalarea, funcţionarea şi exploatarea cazanelor, furnalelor, sobelor, pe bază de biomasă, a sistemelor fotovoltaice solare şi termice solare, a sistemelor geotermale de mică adîncime, </w:t>
      </w:r>
      <w:r w:rsidR="004C758B">
        <w:rPr>
          <w:sz w:val="28"/>
          <w:szCs w:val="28"/>
          <w:lang w:val="ro-RO" w:eastAsia="ru-RU"/>
        </w:rPr>
        <w:t>precum şi a pompelor de căldură</w:t>
      </w:r>
      <w:r w:rsidRPr="004C758B">
        <w:rPr>
          <w:rFonts w:eastAsia="Calibri"/>
          <w:sz w:val="28"/>
          <w:szCs w:val="28"/>
          <w:lang w:val="ro-RO" w:eastAsia="ru-RU"/>
        </w:rPr>
        <w:t>”.</w:t>
      </w:r>
    </w:p>
    <w:p w:rsidR="00A61869" w:rsidRPr="00A61869" w:rsidRDefault="00A61869" w:rsidP="00C61D31">
      <w:pPr>
        <w:numPr>
          <w:ilvl w:val="0"/>
          <w:numId w:val="18"/>
        </w:numPr>
        <w:tabs>
          <w:tab w:val="center" w:pos="0"/>
          <w:tab w:val="left" w:pos="567"/>
          <w:tab w:val="left" w:pos="993"/>
        </w:tabs>
        <w:ind w:left="0" w:firstLine="567"/>
        <w:jc w:val="left"/>
        <w:rPr>
          <w:rFonts w:eastAsia="SimSun"/>
          <w:sz w:val="28"/>
          <w:szCs w:val="28"/>
          <w:lang w:val="ro-RO"/>
        </w:rPr>
      </w:pPr>
      <w:r w:rsidRPr="00A61869">
        <w:rPr>
          <w:rFonts w:eastAsia="SimSun"/>
          <w:sz w:val="28"/>
          <w:szCs w:val="28"/>
          <w:lang w:val="ro-RO"/>
        </w:rPr>
        <w:t xml:space="preserve"> Art</w:t>
      </w:r>
      <w:r w:rsidR="00B30435">
        <w:rPr>
          <w:rFonts w:eastAsia="SimSun"/>
          <w:sz w:val="28"/>
          <w:szCs w:val="28"/>
          <w:lang w:val="ro-RO"/>
        </w:rPr>
        <w:t>.</w:t>
      </w:r>
      <w:r w:rsidRPr="00A61869">
        <w:rPr>
          <w:rFonts w:eastAsia="SimSun"/>
          <w:sz w:val="28"/>
          <w:szCs w:val="28"/>
          <w:lang w:val="ro-RO"/>
        </w:rPr>
        <w:t>15 se abrogă.</w:t>
      </w:r>
    </w:p>
    <w:p w:rsidR="00B30435" w:rsidRDefault="00A61869" w:rsidP="00B30435">
      <w:pPr>
        <w:numPr>
          <w:ilvl w:val="0"/>
          <w:numId w:val="18"/>
        </w:numPr>
        <w:tabs>
          <w:tab w:val="center" w:pos="0"/>
          <w:tab w:val="left" w:pos="567"/>
          <w:tab w:val="left" w:pos="993"/>
          <w:tab w:val="left" w:pos="1276"/>
        </w:tabs>
        <w:ind w:left="0" w:firstLine="567"/>
        <w:jc w:val="left"/>
        <w:rPr>
          <w:rFonts w:eastAsia="SimSun"/>
          <w:sz w:val="28"/>
          <w:szCs w:val="28"/>
          <w:lang w:val="ro-RO"/>
        </w:rPr>
      </w:pPr>
      <w:r w:rsidRPr="00A61869">
        <w:rPr>
          <w:rFonts w:eastAsia="SimSun"/>
          <w:sz w:val="28"/>
          <w:szCs w:val="28"/>
          <w:lang w:val="ro-RO"/>
        </w:rPr>
        <w:t xml:space="preserve">  </w:t>
      </w:r>
      <w:r w:rsidR="004C758B">
        <w:rPr>
          <w:rFonts w:eastAsia="SimSun"/>
          <w:sz w:val="28"/>
          <w:szCs w:val="28"/>
          <w:lang w:val="ro-RO"/>
        </w:rPr>
        <w:t>A</w:t>
      </w:r>
      <w:r w:rsidRPr="00A61869">
        <w:rPr>
          <w:rFonts w:eastAsia="SimSun"/>
          <w:sz w:val="28"/>
          <w:szCs w:val="28"/>
          <w:lang w:val="ro-RO"/>
        </w:rPr>
        <w:t>rt</w:t>
      </w:r>
      <w:r w:rsidR="004C758B">
        <w:rPr>
          <w:rFonts w:eastAsia="SimSun"/>
          <w:sz w:val="28"/>
          <w:szCs w:val="28"/>
          <w:lang w:val="ro-RO"/>
        </w:rPr>
        <w:t>.</w:t>
      </w:r>
      <w:r w:rsidR="00B30435">
        <w:rPr>
          <w:rFonts w:eastAsia="SimSun"/>
          <w:sz w:val="28"/>
          <w:szCs w:val="28"/>
          <w:lang w:val="ro-RO"/>
        </w:rPr>
        <w:t xml:space="preserve"> </w:t>
      </w:r>
      <w:r w:rsidRPr="00A61869">
        <w:rPr>
          <w:rFonts w:eastAsia="SimSun"/>
          <w:sz w:val="28"/>
          <w:szCs w:val="28"/>
          <w:lang w:val="ro-RO"/>
        </w:rPr>
        <w:t>21</w:t>
      </w:r>
      <w:r w:rsidR="004C758B">
        <w:rPr>
          <w:rFonts w:eastAsia="SimSun"/>
          <w:sz w:val="28"/>
          <w:szCs w:val="28"/>
          <w:lang w:val="ro-RO"/>
        </w:rPr>
        <w:t>:</w:t>
      </w:r>
    </w:p>
    <w:p w:rsidR="00B30435" w:rsidRDefault="00A61869" w:rsidP="00B30435">
      <w:pPr>
        <w:tabs>
          <w:tab w:val="left" w:pos="0"/>
          <w:tab w:val="left" w:pos="993"/>
          <w:tab w:val="left" w:pos="1276"/>
        </w:tabs>
        <w:ind w:firstLine="709"/>
        <w:jc w:val="left"/>
        <w:rPr>
          <w:rFonts w:eastAsia="SimSun"/>
          <w:sz w:val="28"/>
          <w:szCs w:val="28"/>
          <w:lang w:val="ro-RO"/>
        </w:rPr>
      </w:pPr>
      <w:r w:rsidRPr="00B30435">
        <w:rPr>
          <w:rFonts w:eastAsia="SimSun"/>
          <w:sz w:val="28"/>
          <w:szCs w:val="28"/>
          <w:lang w:val="ro-RO"/>
        </w:rPr>
        <w:t>la alin. (1) şi (6)</w:t>
      </w:r>
      <w:r w:rsidR="004C758B" w:rsidRPr="00B30435">
        <w:rPr>
          <w:rFonts w:eastAsia="SimSun"/>
          <w:sz w:val="28"/>
          <w:szCs w:val="28"/>
          <w:lang w:val="ro-RO"/>
        </w:rPr>
        <w:t>,</w:t>
      </w:r>
      <w:r w:rsidRPr="00B30435">
        <w:rPr>
          <w:rFonts w:eastAsia="SimSun"/>
          <w:sz w:val="28"/>
          <w:szCs w:val="28"/>
          <w:lang w:val="ro-RO"/>
        </w:rPr>
        <w:t xml:space="preserve"> </w:t>
      </w:r>
      <w:r w:rsidR="004C758B" w:rsidRPr="00B30435">
        <w:rPr>
          <w:rFonts w:eastAsia="SimSun"/>
          <w:sz w:val="28"/>
          <w:szCs w:val="28"/>
          <w:lang w:val="ro-RO"/>
        </w:rPr>
        <w:t>textul</w:t>
      </w:r>
      <w:r w:rsidRPr="00B30435">
        <w:rPr>
          <w:rFonts w:eastAsia="SimSun"/>
          <w:sz w:val="28"/>
          <w:szCs w:val="28"/>
          <w:lang w:val="ro-RO"/>
        </w:rPr>
        <w:t xml:space="preserve"> „ce urmează a fi procurate de importatorii de produse petroliere principale” se exclud;</w:t>
      </w:r>
    </w:p>
    <w:p w:rsidR="00B30435" w:rsidRDefault="00A61869" w:rsidP="00B30435">
      <w:pPr>
        <w:tabs>
          <w:tab w:val="left" w:pos="0"/>
          <w:tab w:val="left" w:pos="993"/>
          <w:tab w:val="left" w:pos="1276"/>
        </w:tabs>
        <w:ind w:firstLine="709"/>
        <w:jc w:val="left"/>
        <w:rPr>
          <w:rFonts w:eastAsia="SimSun"/>
          <w:sz w:val="28"/>
          <w:szCs w:val="28"/>
          <w:lang w:val="ro-RO"/>
        </w:rPr>
      </w:pPr>
      <w:r w:rsidRPr="00A61869">
        <w:rPr>
          <w:rFonts w:eastAsia="SimSun"/>
          <w:sz w:val="28"/>
          <w:szCs w:val="28"/>
          <w:lang w:val="ro-RO"/>
        </w:rPr>
        <w:t>la alin. (2)</w:t>
      </w:r>
      <w:r w:rsidR="004C758B">
        <w:rPr>
          <w:rFonts w:eastAsia="SimSun"/>
          <w:sz w:val="28"/>
          <w:szCs w:val="28"/>
          <w:lang w:val="ro-RO"/>
        </w:rPr>
        <w:t>,</w:t>
      </w:r>
      <w:r w:rsidRPr="00A61869">
        <w:rPr>
          <w:rFonts w:eastAsia="SimSun"/>
          <w:sz w:val="28"/>
          <w:szCs w:val="28"/>
          <w:lang w:val="ro-RO"/>
        </w:rPr>
        <w:t xml:space="preserve"> </w:t>
      </w:r>
      <w:r w:rsidR="004C758B">
        <w:rPr>
          <w:rFonts w:eastAsia="SimSun"/>
          <w:sz w:val="28"/>
          <w:szCs w:val="28"/>
          <w:lang w:val="ro-RO"/>
        </w:rPr>
        <w:t>textul</w:t>
      </w:r>
      <w:r w:rsidRPr="00A61869">
        <w:rPr>
          <w:rFonts w:eastAsia="SimSun"/>
          <w:sz w:val="28"/>
          <w:szCs w:val="28"/>
          <w:lang w:val="ro-RO"/>
        </w:rPr>
        <w:t xml:space="preserve"> </w:t>
      </w:r>
      <w:r w:rsidRPr="004C758B">
        <w:rPr>
          <w:rFonts w:eastAsia="SimSun"/>
          <w:sz w:val="28"/>
          <w:szCs w:val="28"/>
          <w:lang w:val="ro-RO"/>
        </w:rPr>
        <w:t>„2 ani”</w:t>
      </w:r>
      <w:r w:rsidRPr="00A61869">
        <w:rPr>
          <w:rFonts w:eastAsia="SimSun"/>
          <w:sz w:val="28"/>
          <w:szCs w:val="28"/>
          <w:lang w:val="ro-RO"/>
        </w:rPr>
        <w:t xml:space="preserve"> se </w:t>
      </w:r>
      <w:r w:rsidR="004B6D72">
        <w:rPr>
          <w:rFonts w:eastAsia="SimSun"/>
          <w:sz w:val="28"/>
          <w:szCs w:val="28"/>
          <w:lang w:val="ro-RO"/>
        </w:rPr>
        <w:t>substituie</w:t>
      </w:r>
      <w:r w:rsidRPr="00A61869">
        <w:rPr>
          <w:rFonts w:eastAsia="SimSun"/>
          <w:sz w:val="28"/>
          <w:szCs w:val="28"/>
          <w:lang w:val="ro-RO"/>
        </w:rPr>
        <w:t xml:space="preserve"> cu </w:t>
      </w:r>
      <w:r w:rsidR="004C758B">
        <w:rPr>
          <w:rFonts w:eastAsia="SimSun"/>
          <w:sz w:val="28"/>
          <w:szCs w:val="28"/>
          <w:lang w:val="ro-RO"/>
        </w:rPr>
        <w:t>textul</w:t>
      </w:r>
      <w:r w:rsidRPr="00A61869">
        <w:rPr>
          <w:rFonts w:eastAsia="SimSun"/>
          <w:sz w:val="28"/>
          <w:szCs w:val="28"/>
          <w:lang w:val="ro-RO"/>
        </w:rPr>
        <w:t xml:space="preserve"> „</w:t>
      </w:r>
      <w:r w:rsidRPr="004C758B">
        <w:rPr>
          <w:rFonts w:eastAsia="SimSun"/>
          <w:sz w:val="28"/>
          <w:szCs w:val="28"/>
          <w:lang w:val="ro-RO"/>
        </w:rPr>
        <w:t>4 ani”;</w:t>
      </w:r>
    </w:p>
    <w:p w:rsidR="00A61869" w:rsidRDefault="00A61869" w:rsidP="00B30435">
      <w:pPr>
        <w:tabs>
          <w:tab w:val="left" w:pos="0"/>
          <w:tab w:val="left" w:pos="993"/>
          <w:tab w:val="left" w:pos="1276"/>
        </w:tabs>
        <w:ind w:firstLine="709"/>
        <w:jc w:val="left"/>
        <w:rPr>
          <w:rFonts w:eastAsia="SimSun"/>
          <w:sz w:val="28"/>
          <w:szCs w:val="28"/>
          <w:lang w:val="ro-RO"/>
        </w:rPr>
      </w:pPr>
      <w:r w:rsidRPr="00A61869">
        <w:rPr>
          <w:rFonts w:eastAsia="SimSun"/>
          <w:sz w:val="28"/>
          <w:szCs w:val="28"/>
          <w:lang w:val="ro-RO"/>
        </w:rPr>
        <w:t xml:space="preserve">alin. (4) se abrogă. </w:t>
      </w:r>
    </w:p>
    <w:p w:rsidR="00B30435" w:rsidRPr="00B30435" w:rsidRDefault="00B30435" w:rsidP="00B30435">
      <w:pPr>
        <w:tabs>
          <w:tab w:val="left" w:pos="0"/>
          <w:tab w:val="left" w:pos="993"/>
          <w:tab w:val="left" w:pos="1276"/>
        </w:tabs>
        <w:ind w:firstLine="709"/>
        <w:jc w:val="left"/>
        <w:rPr>
          <w:rFonts w:eastAsia="SimSun"/>
          <w:szCs w:val="28"/>
          <w:lang w:val="ro-RO"/>
        </w:rPr>
      </w:pPr>
    </w:p>
    <w:p w:rsidR="00A61869" w:rsidRPr="00A61869" w:rsidRDefault="004C758B" w:rsidP="00C61D31">
      <w:pPr>
        <w:numPr>
          <w:ilvl w:val="0"/>
          <w:numId w:val="18"/>
        </w:numPr>
        <w:tabs>
          <w:tab w:val="center" w:pos="0"/>
          <w:tab w:val="left" w:pos="567"/>
          <w:tab w:val="left" w:pos="1134"/>
        </w:tabs>
        <w:ind w:left="0" w:firstLine="567"/>
        <w:jc w:val="left"/>
        <w:rPr>
          <w:rFonts w:eastAsia="SimSun"/>
          <w:sz w:val="28"/>
          <w:szCs w:val="28"/>
          <w:lang w:val="ro-RO"/>
        </w:rPr>
      </w:pPr>
      <w:r>
        <w:rPr>
          <w:rFonts w:eastAsia="SimSun"/>
          <w:sz w:val="28"/>
          <w:szCs w:val="28"/>
          <w:lang w:val="ro-RO"/>
        </w:rPr>
        <w:lastRenderedPageBreak/>
        <w:t>A</w:t>
      </w:r>
      <w:r w:rsidR="00A61869" w:rsidRPr="00A61869">
        <w:rPr>
          <w:rFonts w:eastAsia="SimSun"/>
          <w:sz w:val="28"/>
          <w:szCs w:val="28"/>
          <w:lang w:val="ro-RO"/>
        </w:rPr>
        <w:t>rt. 23</w:t>
      </w:r>
      <w:r>
        <w:rPr>
          <w:rFonts w:eastAsia="SimSun"/>
          <w:sz w:val="28"/>
          <w:szCs w:val="28"/>
          <w:lang w:val="ro-RO"/>
        </w:rPr>
        <w:t>:</w:t>
      </w:r>
      <w:r w:rsidR="00A61869" w:rsidRPr="00A61869">
        <w:rPr>
          <w:rFonts w:eastAsia="SimSun"/>
          <w:sz w:val="28"/>
          <w:szCs w:val="28"/>
          <w:lang w:val="ro-RO"/>
        </w:rPr>
        <w:t xml:space="preserve"> </w:t>
      </w:r>
    </w:p>
    <w:p w:rsidR="00A61869" w:rsidRPr="00A61869" w:rsidRDefault="00A61869" w:rsidP="00C61D31">
      <w:pPr>
        <w:tabs>
          <w:tab w:val="center" w:pos="0"/>
          <w:tab w:val="left" w:pos="567"/>
          <w:tab w:val="left" w:pos="1134"/>
        </w:tabs>
        <w:ind w:firstLine="780"/>
        <w:rPr>
          <w:rFonts w:eastAsia="SimSun"/>
          <w:sz w:val="28"/>
          <w:szCs w:val="28"/>
          <w:lang w:val="ro-RO"/>
        </w:rPr>
      </w:pPr>
      <w:r w:rsidRPr="00A61869">
        <w:rPr>
          <w:rFonts w:eastAsia="SimSun"/>
          <w:sz w:val="28"/>
          <w:szCs w:val="28"/>
          <w:lang w:val="ro-RO"/>
        </w:rPr>
        <w:t xml:space="preserve"> la alin. (2)</w:t>
      </w:r>
      <w:r w:rsidR="004C758B">
        <w:rPr>
          <w:rFonts w:eastAsia="SimSun"/>
          <w:sz w:val="28"/>
          <w:szCs w:val="28"/>
          <w:lang w:val="ro-RO"/>
        </w:rPr>
        <w:t>,</w:t>
      </w:r>
      <w:r w:rsidRPr="00A61869">
        <w:rPr>
          <w:rFonts w:eastAsia="SimSun"/>
          <w:sz w:val="28"/>
          <w:szCs w:val="28"/>
          <w:lang w:val="ro-RO"/>
        </w:rPr>
        <w:t xml:space="preserve"> </w:t>
      </w:r>
      <w:r w:rsidR="004C758B">
        <w:rPr>
          <w:rFonts w:eastAsia="SimSun"/>
          <w:sz w:val="28"/>
          <w:szCs w:val="28"/>
          <w:lang w:val="ro-RO"/>
        </w:rPr>
        <w:t>textul</w:t>
      </w:r>
      <w:r w:rsidRPr="00A61869">
        <w:rPr>
          <w:rFonts w:eastAsia="SimSun"/>
          <w:sz w:val="28"/>
          <w:szCs w:val="28"/>
          <w:lang w:val="ro-RO"/>
        </w:rPr>
        <w:t xml:space="preserve"> </w:t>
      </w:r>
      <w:r w:rsidR="004C758B" w:rsidRPr="001C1291">
        <w:rPr>
          <w:rFonts w:eastAsia="SimSun"/>
          <w:sz w:val="28"/>
          <w:szCs w:val="28"/>
          <w:lang w:val="ro-RO"/>
        </w:rPr>
        <w:t>„</w:t>
      </w:r>
      <w:r w:rsidRPr="001C1291">
        <w:rPr>
          <w:rFonts w:eastAsia="SimSun"/>
          <w:sz w:val="28"/>
          <w:szCs w:val="28"/>
          <w:lang w:val="it-IT"/>
        </w:rPr>
        <w:t xml:space="preserve">cu capacitatea ce nu depășește 50 kilowați” </w:t>
      </w:r>
      <w:r w:rsidRPr="00A61869">
        <w:rPr>
          <w:rFonts w:eastAsia="SimSun"/>
          <w:sz w:val="28"/>
          <w:szCs w:val="28"/>
          <w:lang w:val="it-IT"/>
        </w:rPr>
        <w:t xml:space="preserve">se exclude, </w:t>
      </w:r>
      <w:r w:rsidRPr="00A61869">
        <w:rPr>
          <w:rFonts w:eastAsia="SimSun"/>
          <w:sz w:val="28"/>
          <w:szCs w:val="28"/>
          <w:lang w:val="ro-RO"/>
        </w:rPr>
        <w:t xml:space="preserve">iar cuvintele </w:t>
      </w:r>
      <w:r w:rsidR="004C758B">
        <w:rPr>
          <w:rFonts w:eastAsia="SimSun"/>
          <w:sz w:val="28"/>
          <w:szCs w:val="28"/>
          <w:lang w:val="ro-RO"/>
        </w:rPr>
        <w:t>„</w:t>
      </w:r>
      <w:r w:rsidRPr="00A61869">
        <w:rPr>
          <w:rFonts w:eastAsia="SimSun"/>
          <w:sz w:val="28"/>
          <w:szCs w:val="28"/>
          <w:lang w:val="ro-RO"/>
        </w:rPr>
        <w:t>se certifică” se substituie cu cuvintele „</w:t>
      </w:r>
      <w:r w:rsidRPr="00A61869">
        <w:rPr>
          <w:sz w:val="28"/>
          <w:szCs w:val="28"/>
          <w:lang w:val="ro-RO" w:eastAsia="ru-RU"/>
        </w:rPr>
        <w:t>se califică și se înregistrează în registrul instalatorilor</w:t>
      </w:r>
      <w:r w:rsidRPr="00A61869">
        <w:rPr>
          <w:rFonts w:eastAsia="SimSun"/>
          <w:sz w:val="28"/>
          <w:szCs w:val="28"/>
          <w:lang w:val="ro-RO"/>
        </w:rPr>
        <w:t>”</w:t>
      </w:r>
      <w:r w:rsidR="004C758B">
        <w:rPr>
          <w:rFonts w:eastAsia="SimSun"/>
          <w:sz w:val="28"/>
          <w:szCs w:val="28"/>
          <w:lang w:val="it-IT"/>
        </w:rPr>
        <w:t>;</w:t>
      </w:r>
    </w:p>
    <w:p w:rsidR="00A61869" w:rsidRPr="00A61869" w:rsidRDefault="00A61869" w:rsidP="00C61D31">
      <w:pPr>
        <w:tabs>
          <w:tab w:val="center" w:pos="0"/>
          <w:tab w:val="left" w:pos="567"/>
          <w:tab w:val="left" w:pos="1134"/>
        </w:tabs>
        <w:ind w:firstLine="780"/>
        <w:rPr>
          <w:rFonts w:eastAsia="SimSun"/>
          <w:sz w:val="28"/>
          <w:szCs w:val="28"/>
          <w:lang w:val="ro-RO"/>
        </w:rPr>
      </w:pPr>
      <w:r w:rsidRPr="00A61869">
        <w:rPr>
          <w:rFonts w:eastAsia="SimSun"/>
          <w:sz w:val="28"/>
          <w:szCs w:val="28"/>
          <w:lang w:val="ro-RO"/>
        </w:rPr>
        <w:t>alin. (3) va avea următorul cuprins:</w:t>
      </w:r>
    </w:p>
    <w:p w:rsidR="00A61869" w:rsidRPr="004C758B" w:rsidRDefault="00A61869" w:rsidP="00C61D31">
      <w:pPr>
        <w:tabs>
          <w:tab w:val="center" w:pos="0"/>
          <w:tab w:val="left" w:pos="567"/>
          <w:tab w:val="left" w:pos="1134"/>
        </w:tabs>
        <w:ind w:firstLine="780"/>
        <w:rPr>
          <w:sz w:val="28"/>
          <w:szCs w:val="28"/>
          <w:lang w:val="ro-RO" w:eastAsia="ru-RU"/>
        </w:rPr>
      </w:pPr>
      <w:r w:rsidRPr="004C758B">
        <w:rPr>
          <w:sz w:val="28"/>
          <w:szCs w:val="28"/>
          <w:lang w:val="ro-RO" w:eastAsia="ru-RU"/>
        </w:rPr>
        <w:t xml:space="preserve">„(3) Regulamentul menţionat la alin.(2) trebuie să conţină cerinţele obligatorii față de  instalatorii de cazane, furnale sau sobe, pe bază de biomasă, sisteme fotovoltaice solare și termice solare, sisteme geotermale de mică adîncime, precum și a instalatorilor de pompe de căldură , regulile de verificare de către organul supravegherii energetice de stat, de către organul de control şi supraveghere tehnică de stat a echipamentului şi sistemelor instalate, precum şi procedurile de recunoaştere a certificării efectuate de către statele membre ale Uniunii Europene şi de către părţile contractante ale Tratatului Comunităţii Energetice.”; </w:t>
      </w:r>
    </w:p>
    <w:p w:rsidR="00A61869" w:rsidRPr="00A61869" w:rsidRDefault="00A61869" w:rsidP="00C61D31">
      <w:pPr>
        <w:tabs>
          <w:tab w:val="center" w:pos="0"/>
          <w:tab w:val="left" w:pos="567"/>
          <w:tab w:val="left" w:pos="1134"/>
        </w:tabs>
        <w:ind w:firstLine="780"/>
        <w:rPr>
          <w:rFonts w:eastAsia="SimSun"/>
          <w:sz w:val="28"/>
          <w:szCs w:val="28"/>
          <w:lang w:val="ro-RO"/>
        </w:rPr>
      </w:pPr>
      <w:r w:rsidRPr="00A61869">
        <w:rPr>
          <w:rFonts w:eastAsia="SimSun"/>
          <w:sz w:val="28"/>
          <w:szCs w:val="28"/>
          <w:lang w:val="ro-RO"/>
        </w:rPr>
        <w:t>se completează cu</w:t>
      </w:r>
      <w:r w:rsidR="004C758B">
        <w:rPr>
          <w:rFonts w:eastAsia="SimSun"/>
          <w:sz w:val="28"/>
          <w:szCs w:val="28"/>
          <w:lang w:val="ro-RO"/>
        </w:rPr>
        <w:t xml:space="preserve"> alin. (4)</w:t>
      </w:r>
      <w:r w:rsidRPr="00A61869">
        <w:rPr>
          <w:rFonts w:eastAsia="SimSun"/>
          <w:sz w:val="28"/>
          <w:szCs w:val="28"/>
          <w:lang w:val="ro-RO"/>
        </w:rPr>
        <w:t xml:space="preserve"> cu următorul conținut:</w:t>
      </w:r>
    </w:p>
    <w:p w:rsidR="00A61869" w:rsidRDefault="00A61869" w:rsidP="00C61D31">
      <w:pPr>
        <w:tabs>
          <w:tab w:val="center" w:pos="0"/>
          <w:tab w:val="left" w:pos="567"/>
          <w:tab w:val="left" w:pos="1134"/>
        </w:tabs>
        <w:ind w:firstLine="780"/>
        <w:rPr>
          <w:sz w:val="28"/>
          <w:szCs w:val="28"/>
          <w:lang w:val="ro-RO" w:eastAsia="ru-RU"/>
        </w:rPr>
      </w:pPr>
      <w:r w:rsidRPr="004C758B">
        <w:rPr>
          <w:sz w:val="28"/>
          <w:szCs w:val="28"/>
          <w:lang w:val="ro-RO" w:eastAsia="ru-RU"/>
        </w:rPr>
        <w:t>„(4) La stabilirea procedurii de calificare și înregistrare a instalatorilor de cazane, furnale sau sobe, pe bază de biomasă, sisteme fotovoltaice solare şi termice solare, sisteme geotermale de mică adîncime, precum şi a instalatorilor de pompe de căldură, organul central de specialitate al administraţiei publice în domeniul energeticii va ține cont de cerințele stabilite în Legea nr.116</w:t>
      </w:r>
      <w:r w:rsidR="000D7914">
        <w:rPr>
          <w:sz w:val="28"/>
          <w:szCs w:val="28"/>
          <w:lang w:val="ro-RO" w:eastAsia="ru-RU"/>
        </w:rPr>
        <w:t xml:space="preserve"> din 18 mai </w:t>
      </w:r>
      <w:r w:rsidRPr="004C758B">
        <w:rPr>
          <w:sz w:val="28"/>
          <w:szCs w:val="28"/>
          <w:lang w:val="ro-RO" w:eastAsia="ru-RU"/>
        </w:rPr>
        <w:t>2012 privind securitatea industrială a obiectelor i</w:t>
      </w:r>
      <w:r w:rsidR="00B30435">
        <w:rPr>
          <w:sz w:val="28"/>
          <w:szCs w:val="28"/>
          <w:lang w:val="ro-RO" w:eastAsia="ru-RU"/>
        </w:rPr>
        <w:t>ndustriale periculoase și Legea </w:t>
      </w:r>
      <w:r w:rsidRPr="004C758B">
        <w:rPr>
          <w:sz w:val="28"/>
          <w:szCs w:val="28"/>
          <w:lang w:val="ro-RO" w:eastAsia="ru-RU"/>
        </w:rPr>
        <w:t>nr.107</w:t>
      </w:r>
      <w:r w:rsidR="000D7914">
        <w:rPr>
          <w:sz w:val="28"/>
          <w:szCs w:val="28"/>
          <w:lang w:val="ro-RO" w:eastAsia="ru-RU"/>
        </w:rPr>
        <w:t xml:space="preserve"> din 27 mai </w:t>
      </w:r>
      <w:r w:rsidRPr="004C758B">
        <w:rPr>
          <w:sz w:val="28"/>
          <w:szCs w:val="28"/>
          <w:lang w:val="ro-RO" w:eastAsia="ru-RU"/>
        </w:rPr>
        <w:t>2016 cu privire la energia electrică”.</w:t>
      </w:r>
    </w:p>
    <w:p w:rsidR="001C1291" w:rsidRPr="004C758B" w:rsidRDefault="001C1291" w:rsidP="00C61D31">
      <w:pPr>
        <w:tabs>
          <w:tab w:val="center" w:pos="0"/>
          <w:tab w:val="left" w:pos="567"/>
          <w:tab w:val="left" w:pos="1134"/>
        </w:tabs>
        <w:ind w:firstLine="780"/>
        <w:rPr>
          <w:sz w:val="28"/>
          <w:szCs w:val="28"/>
          <w:lang w:val="ro-RO" w:eastAsia="ru-RU"/>
        </w:rPr>
      </w:pPr>
    </w:p>
    <w:p w:rsidR="00A61869" w:rsidRPr="00A61869" w:rsidRDefault="00A61869" w:rsidP="004C758B">
      <w:pPr>
        <w:numPr>
          <w:ilvl w:val="0"/>
          <w:numId w:val="18"/>
        </w:numPr>
        <w:tabs>
          <w:tab w:val="center" w:pos="0"/>
          <w:tab w:val="left" w:pos="567"/>
          <w:tab w:val="left" w:pos="1134"/>
        </w:tabs>
        <w:ind w:left="0" w:firstLine="567"/>
        <w:jc w:val="left"/>
        <w:rPr>
          <w:rFonts w:eastAsia="SimSun"/>
          <w:sz w:val="28"/>
          <w:szCs w:val="28"/>
          <w:lang w:val="ro-RO"/>
        </w:rPr>
      </w:pPr>
      <w:r w:rsidRPr="00A61869">
        <w:rPr>
          <w:rFonts w:eastAsia="SimSun"/>
          <w:sz w:val="28"/>
          <w:szCs w:val="28"/>
          <w:lang w:val="ro-RO"/>
        </w:rPr>
        <w:t xml:space="preserve"> Art</w:t>
      </w:r>
      <w:r w:rsidR="00B30435">
        <w:rPr>
          <w:rFonts w:eastAsia="SimSun"/>
          <w:sz w:val="28"/>
          <w:szCs w:val="28"/>
          <w:lang w:val="ro-RO"/>
        </w:rPr>
        <w:t>.</w:t>
      </w:r>
      <w:r w:rsidRPr="00A61869">
        <w:rPr>
          <w:rFonts w:eastAsia="SimSun"/>
          <w:sz w:val="28"/>
          <w:szCs w:val="28"/>
          <w:lang w:val="ro-RO"/>
        </w:rPr>
        <w:t xml:space="preserve"> 25</w:t>
      </w:r>
      <w:r w:rsidR="004C758B">
        <w:rPr>
          <w:rFonts w:eastAsia="SimSun"/>
          <w:sz w:val="28"/>
          <w:szCs w:val="28"/>
          <w:lang w:val="ro-RO"/>
        </w:rPr>
        <w:t>:</w:t>
      </w:r>
    </w:p>
    <w:p w:rsidR="00A61869" w:rsidRPr="00A61869" w:rsidRDefault="00A61869" w:rsidP="00C61D31">
      <w:pPr>
        <w:tabs>
          <w:tab w:val="left" w:pos="0"/>
          <w:tab w:val="left" w:pos="1134"/>
        </w:tabs>
        <w:ind w:firstLine="567"/>
        <w:rPr>
          <w:rFonts w:eastAsia="SimSun"/>
          <w:sz w:val="28"/>
          <w:szCs w:val="28"/>
          <w:lang w:val="ro-RO"/>
        </w:rPr>
      </w:pPr>
      <w:r w:rsidRPr="00A61869">
        <w:rPr>
          <w:rFonts w:eastAsia="SimSun"/>
          <w:sz w:val="28"/>
          <w:szCs w:val="28"/>
          <w:lang w:val="ro-RO"/>
        </w:rPr>
        <w:t xml:space="preserve"> la </w:t>
      </w:r>
      <w:r w:rsidR="004B6D72">
        <w:rPr>
          <w:rFonts w:eastAsia="SimSun"/>
          <w:sz w:val="28"/>
          <w:szCs w:val="28"/>
          <w:lang w:val="ro-RO"/>
        </w:rPr>
        <w:t>alin.</w:t>
      </w:r>
      <w:r w:rsidRPr="00A61869">
        <w:rPr>
          <w:rFonts w:eastAsia="SimSun"/>
          <w:sz w:val="28"/>
          <w:szCs w:val="28"/>
          <w:lang w:val="ro-RO"/>
        </w:rPr>
        <w:t xml:space="preserve"> unic</w:t>
      </w:r>
      <w:r w:rsidR="004C758B">
        <w:rPr>
          <w:rFonts w:eastAsia="SimSun"/>
          <w:sz w:val="28"/>
          <w:szCs w:val="28"/>
          <w:lang w:val="ro-RO"/>
        </w:rPr>
        <w:t>,</w:t>
      </w:r>
      <w:r w:rsidRPr="00A61869">
        <w:rPr>
          <w:rFonts w:eastAsia="SimSun"/>
          <w:sz w:val="28"/>
          <w:szCs w:val="28"/>
          <w:lang w:val="ro-RO"/>
        </w:rPr>
        <w:t xml:space="preserve"> cuvintele „ce urmează a fi procurat de importatorii de produse petroliere principale” se exclud;</w:t>
      </w:r>
    </w:p>
    <w:p w:rsidR="00A61869" w:rsidRPr="00A61869" w:rsidRDefault="004B6D72" w:rsidP="00C61D31">
      <w:pPr>
        <w:tabs>
          <w:tab w:val="left" w:pos="0"/>
          <w:tab w:val="left" w:pos="1134"/>
        </w:tabs>
        <w:ind w:firstLine="567"/>
        <w:rPr>
          <w:rFonts w:eastAsia="SimSun"/>
          <w:sz w:val="28"/>
          <w:szCs w:val="28"/>
          <w:lang w:val="ro-RO"/>
        </w:rPr>
      </w:pPr>
      <w:r>
        <w:rPr>
          <w:rFonts w:eastAsia="SimSun"/>
          <w:sz w:val="28"/>
          <w:szCs w:val="28"/>
          <w:lang w:val="ro-RO"/>
        </w:rPr>
        <w:t>alin</w:t>
      </w:r>
      <w:r w:rsidR="00B30435">
        <w:rPr>
          <w:rFonts w:eastAsia="SimSun"/>
          <w:sz w:val="28"/>
          <w:szCs w:val="28"/>
          <w:lang w:val="ro-RO"/>
        </w:rPr>
        <w:t>eatul</w:t>
      </w:r>
      <w:r w:rsidR="00A61869" w:rsidRPr="00A61869">
        <w:rPr>
          <w:rFonts w:eastAsia="SimSun"/>
          <w:sz w:val="28"/>
          <w:szCs w:val="28"/>
          <w:lang w:val="ro-RO"/>
        </w:rPr>
        <w:t xml:space="preserve"> unic devine alin. (1);</w:t>
      </w:r>
    </w:p>
    <w:p w:rsidR="00A61869" w:rsidRPr="00A61869" w:rsidRDefault="00A61869" w:rsidP="00C61D31">
      <w:pPr>
        <w:tabs>
          <w:tab w:val="left" w:pos="0"/>
          <w:tab w:val="left" w:pos="1134"/>
        </w:tabs>
        <w:ind w:firstLine="567"/>
        <w:rPr>
          <w:rFonts w:eastAsia="SimSun"/>
          <w:sz w:val="28"/>
          <w:szCs w:val="28"/>
          <w:lang w:val="ro-RO"/>
        </w:rPr>
      </w:pPr>
      <w:r w:rsidRPr="00A61869">
        <w:rPr>
          <w:rFonts w:eastAsia="SimSun"/>
          <w:sz w:val="28"/>
          <w:szCs w:val="28"/>
          <w:lang w:val="ro-RO"/>
        </w:rPr>
        <w:t xml:space="preserve">se completează cu </w:t>
      </w:r>
      <w:r w:rsidR="004B6D72">
        <w:rPr>
          <w:rFonts w:eastAsia="SimSun"/>
          <w:sz w:val="28"/>
          <w:szCs w:val="28"/>
          <w:lang w:val="ro-RO"/>
        </w:rPr>
        <w:t>alin.</w:t>
      </w:r>
      <w:r w:rsidR="00B30435">
        <w:rPr>
          <w:rFonts w:eastAsia="SimSun"/>
          <w:sz w:val="28"/>
          <w:szCs w:val="28"/>
          <w:lang w:val="ro-RO"/>
        </w:rPr>
        <w:t xml:space="preserve"> (2)</w:t>
      </w:r>
      <w:r w:rsidRPr="00A61869">
        <w:rPr>
          <w:rFonts w:eastAsia="SimSun"/>
          <w:sz w:val="28"/>
          <w:szCs w:val="28"/>
          <w:lang w:val="ro-RO"/>
        </w:rPr>
        <w:t xml:space="preserve"> cu următorul cuprins:</w:t>
      </w:r>
    </w:p>
    <w:p w:rsidR="00A61869" w:rsidRPr="004C758B" w:rsidRDefault="00A61869" w:rsidP="00C61D31">
      <w:pPr>
        <w:tabs>
          <w:tab w:val="left" w:pos="567"/>
        </w:tabs>
        <w:spacing w:after="120"/>
        <w:ind w:firstLine="567"/>
        <w:rPr>
          <w:rFonts w:eastAsia="SimSun"/>
          <w:sz w:val="28"/>
          <w:szCs w:val="28"/>
          <w:lang w:val="ro-RO" w:eastAsia="ar-SA"/>
        </w:rPr>
      </w:pPr>
      <w:r w:rsidRPr="004C758B">
        <w:rPr>
          <w:rFonts w:eastAsia="SimSun"/>
          <w:sz w:val="28"/>
          <w:szCs w:val="28"/>
          <w:lang w:val="ro-RO" w:eastAsia="ar-SA"/>
        </w:rPr>
        <w:t>„(2) Biogazul ce urmează a fi livrat în reţelele de gaze naturale trebuie să corespundă parametrilor</w:t>
      </w:r>
      <w:r w:rsidR="00B30435">
        <w:rPr>
          <w:rFonts w:eastAsia="SimSun"/>
          <w:sz w:val="28"/>
          <w:szCs w:val="28"/>
          <w:lang w:val="ro-RO" w:eastAsia="ar-SA"/>
        </w:rPr>
        <w:t xml:space="preserve"> de calitate a gazelor naturale</w:t>
      </w:r>
      <w:r w:rsidRPr="004C758B">
        <w:rPr>
          <w:rFonts w:eastAsia="SimSun"/>
          <w:sz w:val="28"/>
          <w:szCs w:val="28"/>
          <w:lang w:val="ro-RO" w:eastAsia="ar-SA"/>
        </w:rPr>
        <w:t xml:space="preserve"> stabiliţi în temeiul Legi</w:t>
      </w:r>
      <w:r w:rsidR="004C758B">
        <w:rPr>
          <w:rFonts w:eastAsia="SimSun"/>
          <w:sz w:val="28"/>
          <w:szCs w:val="28"/>
          <w:lang w:val="ro-RO" w:eastAsia="ar-SA"/>
        </w:rPr>
        <w:t>i cu privire la gazele naturale</w:t>
      </w:r>
      <w:r w:rsidRPr="004C758B">
        <w:rPr>
          <w:rFonts w:eastAsia="SimSun"/>
          <w:sz w:val="28"/>
          <w:szCs w:val="28"/>
          <w:lang w:val="ro-RO" w:eastAsia="ar-SA"/>
        </w:rPr>
        <w:t>”.</w:t>
      </w:r>
    </w:p>
    <w:p w:rsidR="00A61869" w:rsidRPr="000D7914" w:rsidRDefault="00A61869" w:rsidP="000D7914">
      <w:pPr>
        <w:numPr>
          <w:ilvl w:val="0"/>
          <w:numId w:val="18"/>
        </w:numPr>
        <w:tabs>
          <w:tab w:val="center" w:pos="0"/>
          <w:tab w:val="left" w:pos="567"/>
          <w:tab w:val="left" w:pos="993"/>
          <w:tab w:val="left" w:pos="1276"/>
        </w:tabs>
        <w:spacing w:after="120"/>
        <w:ind w:left="0" w:firstLine="567"/>
        <w:jc w:val="left"/>
        <w:rPr>
          <w:rFonts w:eastAsia="SimSun"/>
          <w:sz w:val="28"/>
          <w:szCs w:val="28"/>
          <w:lang w:val="ro-RO"/>
        </w:rPr>
      </w:pPr>
      <w:r w:rsidRPr="00A61869">
        <w:rPr>
          <w:rFonts w:eastAsia="SimSun"/>
          <w:sz w:val="28"/>
          <w:szCs w:val="28"/>
          <w:lang w:val="ro-RO"/>
        </w:rPr>
        <w:t xml:space="preserve"> </w:t>
      </w:r>
      <w:r w:rsidR="000D7914">
        <w:rPr>
          <w:rFonts w:eastAsia="SimSun"/>
          <w:sz w:val="28"/>
          <w:szCs w:val="28"/>
          <w:lang w:val="ro-RO"/>
        </w:rPr>
        <w:t>L</w:t>
      </w:r>
      <w:r w:rsidR="000D7914" w:rsidRPr="00A61869">
        <w:rPr>
          <w:rFonts w:eastAsia="SimSun"/>
          <w:sz w:val="28"/>
          <w:szCs w:val="28"/>
          <w:lang w:val="ro-RO"/>
        </w:rPr>
        <w:t>a</w:t>
      </w:r>
      <w:r w:rsidR="000D7914">
        <w:rPr>
          <w:rFonts w:eastAsia="SimSun"/>
          <w:sz w:val="28"/>
          <w:szCs w:val="28"/>
          <w:lang w:val="ro-RO"/>
        </w:rPr>
        <w:t xml:space="preserve"> a</w:t>
      </w:r>
      <w:r w:rsidRPr="00A61869">
        <w:rPr>
          <w:rFonts w:eastAsia="SimSun"/>
          <w:sz w:val="28"/>
          <w:szCs w:val="28"/>
          <w:lang w:val="ro-RO"/>
        </w:rPr>
        <w:t>rt</w:t>
      </w:r>
      <w:r w:rsidR="00B30435">
        <w:rPr>
          <w:rFonts w:eastAsia="SimSun"/>
          <w:sz w:val="28"/>
          <w:szCs w:val="28"/>
          <w:lang w:val="ro-RO"/>
        </w:rPr>
        <w:t>.</w:t>
      </w:r>
      <w:r w:rsidRPr="00A61869">
        <w:rPr>
          <w:rFonts w:eastAsia="SimSun"/>
          <w:sz w:val="28"/>
          <w:szCs w:val="28"/>
          <w:lang w:val="ro-RO"/>
        </w:rPr>
        <w:t xml:space="preserve"> 27 </w:t>
      </w:r>
      <w:r w:rsidR="004B6D72" w:rsidRPr="000D7914">
        <w:rPr>
          <w:rFonts w:eastAsia="SimSun"/>
          <w:sz w:val="28"/>
          <w:szCs w:val="28"/>
          <w:lang w:val="ro-RO"/>
        </w:rPr>
        <w:t>alin.</w:t>
      </w:r>
      <w:r w:rsidRPr="000D7914">
        <w:rPr>
          <w:rFonts w:eastAsia="SimSun"/>
          <w:sz w:val="28"/>
          <w:szCs w:val="28"/>
          <w:lang w:val="ro-RO"/>
        </w:rPr>
        <w:t xml:space="preserve"> (2)</w:t>
      </w:r>
      <w:r w:rsidR="004C758B" w:rsidRPr="000D7914">
        <w:rPr>
          <w:rFonts w:eastAsia="SimSun"/>
          <w:sz w:val="28"/>
          <w:szCs w:val="28"/>
          <w:lang w:val="ro-RO"/>
        </w:rPr>
        <w:t>,</w:t>
      </w:r>
      <w:r w:rsidRPr="000D7914">
        <w:rPr>
          <w:rFonts w:eastAsia="SimSun"/>
          <w:sz w:val="28"/>
          <w:szCs w:val="28"/>
          <w:lang w:val="ro-RO"/>
        </w:rPr>
        <w:t xml:space="preserve"> cuvintele „ce urmează a fi procurat de importatorii de produse petroliere principale” se exclud, iar cuvintele „cu indicatorii stabiliţi în temeiul legilor speciale” se substituie cu cuvintele „cu standardele de calitate stabilite în legislația în domeniu”. </w:t>
      </w:r>
    </w:p>
    <w:p w:rsidR="002E0EB2" w:rsidRDefault="004C758B" w:rsidP="002E0EB2">
      <w:pPr>
        <w:numPr>
          <w:ilvl w:val="0"/>
          <w:numId w:val="18"/>
        </w:numPr>
        <w:tabs>
          <w:tab w:val="center" w:pos="0"/>
          <w:tab w:val="left" w:pos="567"/>
          <w:tab w:val="left" w:pos="993"/>
        </w:tabs>
        <w:spacing w:after="120"/>
        <w:ind w:left="0" w:firstLine="567"/>
        <w:jc w:val="left"/>
        <w:rPr>
          <w:rFonts w:eastAsia="SimSun"/>
          <w:sz w:val="28"/>
          <w:szCs w:val="28"/>
          <w:lang w:val="ro-RO"/>
        </w:rPr>
      </w:pPr>
      <w:r>
        <w:rPr>
          <w:rFonts w:eastAsia="SimSun"/>
          <w:sz w:val="28"/>
          <w:szCs w:val="28"/>
          <w:lang w:val="ro-RO"/>
        </w:rPr>
        <w:t>A</w:t>
      </w:r>
      <w:r w:rsidR="00A61869" w:rsidRPr="00A61869">
        <w:rPr>
          <w:rFonts w:eastAsia="SimSun"/>
          <w:sz w:val="28"/>
          <w:szCs w:val="28"/>
          <w:lang w:val="ro-RO"/>
        </w:rPr>
        <w:t>rt</w:t>
      </w:r>
      <w:r w:rsidR="001C1291">
        <w:rPr>
          <w:rFonts w:eastAsia="SimSun"/>
          <w:sz w:val="28"/>
          <w:szCs w:val="28"/>
          <w:lang w:val="ro-RO"/>
        </w:rPr>
        <w:t>.</w:t>
      </w:r>
      <w:r w:rsidR="00A61869" w:rsidRPr="00A61869">
        <w:rPr>
          <w:rFonts w:eastAsia="SimSun"/>
          <w:sz w:val="28"/>
          <w:szCs w:val="28"/>
          <w:lang w:val="ro-RO"/>
        </w:rPr>
        <w:t>28</w:t>
      </w:r>
      <w:r>
        <w:rPr>
          <w:rFonts w:eastAsia="SimSun"/>
          <w:sz w:val="28"/>
          <w:szCs w:val="28"/>
          <w:lang w:val="ro-RO"/>
        </w:rPr>
        <w:t>:</w:t>
      </w:r>
    </w:p>
    <w:p w:rsidR="00A61869" w:rsidRPr="002E0EB2" w:rsidRDefault="00A61869" w:rsidP="001C1291">
      <w:pPr>
        <w:tabs>
          <w:tab w:val="left" w:pos="0"/>
          <w:tab w:val="left" w:pos="993"/>
        </w:tabs>
        <w:spacing w:after="120"/>
        <w:ind w:firstLine="709"/>
        <w:rPr>
          <w:rFonts w:eastAsia="SimSun"/>
          <w:sz w:val="28"/>
          <w:szCs w:val="28"/>
          <w:lang w:val="ro-RO"/>
        </w:rPr>
      </w:pPr>
      <w:r w:rsidRPr="002E0EB2">
        <w:rPr>
          <w:rFonts w:eastAsia="SimSun"/>
          <w:sz w:val="28"/>
          <w:szCs w:val="28"/>
          <w:lang w:val="ro-RO"/>
        </w:rPr>
        <w:t>la alin. (4) şi (6)</w:t>
      </w:r>
      <w:r w:rsidR="004C758B" w:rsidRPr="002E0EB2">
        <w:rPr>
          <w:rFonts w:eastAsia="SimSun"/>
          <w:sz w:val="28"/>
          <w:szCs w:val="28"/>
          <w:lang w:val="ro-RO"/>
        </w:rPr>
        <w:t>,</w:t>
      </w:r>
      <w:r w:rsidRPr="002E0EB2">
        <w:rPr>
          <w:rFonts w:eastAsia="SimSun"/>
          <w:sz w:val="28"/>
          <w:szCs w:val="28"/>
          <w:lang w:val="ro-RO"/>
        </w:rPr>
        <w:t xml:space="preserve"> cuvintele „operatorii de reţele” se substituie cu cuvintele „operatorii sistemelor de transport, operatorii sistemelor de distribuţie”, iar cuv</w:t>
      </w:r>
      <w:r w:rsidR="004C758B" w:rsidRPr="002E0EB2">
        <w:rPr>
          <w:rFonts w:eastAsia="SimSun"/>
          <w:sz w:val="28"/>
          <w:szCs w:val="28"/>
          <w:lang w:val="ro-RO"/>
        </w:rPr>
        <w:t>î</w:t>
      </w:r>
      <w:r w:rsidRPr="002E0EB2">
        <w:rPr>
          <w:rFonts w:eastAsia="SimSun"/>
          <w:sz w:val="28"/>
          <w:szCs w:val="28"/>
          <w:lang w:val="ro-RO"/>
        </w:rPr>
        <w:t>nt</w:t>
      </w:r>
      <w:r w:rsidR="004C758B" w:rsidRPr="002E0EB2">
        <w:rPr>
          <w:rFonts w:eastAsia="SimSun"/>
          <w:sz w:val="28"/>
          <w:szCs w:val="28"/>
          <w:lang w:val="ro-RO"/>
        </w:rPr>
        <w:t xml:space="preserve">ul </w:t>
      </w:r>
      <w:r w:rsidRPr="002E0EB2">
        <w:rPr>
          <w:rFonts w:eastAsia="SimSun"/>
          <w:sz w:val="28"/>
          <w:szCs w:val="28"/>
          <w:lang w:val="ro-RO"/>
        </w:rPr>
        <w:t>„</w:t>
      </w:r>
      <w:r w:rsidR="004C758B" w:rsidRPr="002E0EB2">
        <w:rPr>
          <w:rFonts w:eastAsia="SimSun"/>
          <w:sz w:val="28"/>
          <w:szCs w:val="28"/>
          <w:lang w:val="ro-RO"/>
        </w:rPr>
        <w:t>extindere</w:t>
      </w:r>
      <w:r w:rsidRPr="002E0EB2">
        <w:rPr>
          <w:rFonts w:eastAsia="SimSun"/>
          <w:sz w:val="28"/>
          <w:szCs w:val="28"/>
          <w:lang w:val="ro-RO"/>
        </w:rPr>
        <w:t>”</w:t>
      </w:r>
      <w:r w:rsidR="004C758B" w:rsidRPr="002E0EB2">
        <w:rPr>
          <w:rFonts w:eastAsia="SimSun"/>
          <w:sz w:val="28"/>
          <w:szCs w:val="28"/>
          <w:lang w:val="ro-RO"/>
        </w:rPr>
        <w:t>, la orice formă gramaticală,</w:t>
      </w:r>
      <w:r w:rsidRPr="002E0EB2">
        <w:rPr>
          <w:rFonts w:eastAsia="SimSun"/>
          <w:sz w:val="28"/>
          <w:szCs w:val="28"/>
          <w:lang w:val="ro-RO"/>
        </w:rPr>
        <w:t xml:space="preserve"> se </w:t>
      </w:r>
      <w:r w:rsidR="004B6D72" w:rsidRPr="002E0EB2">
        <w:rPr>
          <w:rFonts w:eastAsia="SimSun"/>
          <w:sz w:val="28"/>
          <w:szCs w:val="28"/>
          <w:lang w:val="ro-RO"/>
        </w:rPr>
        <w:t>substituie</w:t>
      </w:r>
      <w:r w:rsidRPr="002E0EB2">
        <w:rPr>
          <w:rFonts w:eastAsia="SimSun"/>
          <w:sz w:val="28"/>
          <w:szCs w:val="28"/>
          <w:lang w:val="ro-RO"/>
        </w:rPr>
        <w:t xml:space="preserve"> cu cuvintele „</w:t>
      </w:r>
      <w:r w:rsidR="004C758B" w:rsidRPr="002E0EB2">
        <w:rPr>
          <w:rFonts w:eastAsia="SimSun"/>
          <w:sz w:val="28"/>
          <w:szCs w:val="28"/>
          <w:lang w:val="ro-RO"/>
        </w:rPr>
        <w:t>dezvoltare</w:t>
      </w:r>
      <w:r w:rsidRPr="002E0EB2">
        <w:rPr>
          <w:rFonts w:eastAsia="SimSun"/>
          <w:sz w:val="28"/>
          <w:szCs w:val="28"/>
          <w:lang w:val="ro-RO"/>
        </w:rPr>
        <w:t>”</w:t>
      </w:r>
      <w:r w:rsidR="004C758B" w:rsidRPr="002E0EB2">
        <w:rPr>
          <w:rFonts w:eastAsia="SimSun"/>
          <w:sz w:val="28"/>
          <w:szCs w:val="28"/>
          <w:lang w:val="ro-RO"/>
        </w:rPr>
        <w:t>, la forma gramaticală corespunzătoare</w:t>
      </w:r>
      <w:r w:rsidRPr="002E0EB2">
        <w:rPr>
          <w:rFonts w:eastAsia="SimSun"/>
          <w:sz w:val="28"/>
          <w:szCs w:val="28"/>
          <w:lang w:val="ro-RO"/>
        </w:rPr>
        <w:t>;</w:t>
      </w:r>
    </w:p>
    <w:p w:rsidR="00A61869" w:rsidRPr="00A61869" w:rsidRDefault="00A61869" w:rsidP="002E0EB2">
      <w:pPr>
        <w:tabs>
          <w:tab w:val="center" w:pos="0"/>
          <w:tab w:val="left" w:pos="567"/>
          <w:tab w:val="left" w:pos="993"/>
        </w:tabs>
        <w:spacing w:after="120"/>
        <w:ind w:left="567" w:firstLine="0"/>
        <w:jc w:val="left"/>
        <w:rPr>
          <w:rFonts w:eastAsia="SimSun"/>
          <w:sz w:val="28"/>
          <w:szCs w:val="28"/>
          <w:lang w:val="ro-RO"/>
        </w:rPr>
      </w:pPr>
      <w:r w:rsidRPr="00A61869">
        <w:rPr>
          <w:rFonts w:eastAsia="SimSun"/>
          <w:sz w:val="28"/>
          <w:szCs w:val="28"/>
          <w:lang w:val="ro-RO"/>
        </w:rPr>
        <w:t>alin</w:t>
      </w:r>
      <w:r w:rsidR="004C758B">
        <w:rPr>
          <w:rFonts w:eastAsia="SimSun"/>
          <w:sz w:val="28"/>
          <w:szCs w:val="28"/>
          <w:lang w:val="ro-RO"/>
        </w:rPr>
        <w:t>.</w:t>
      </w:r>
      <w:r w:rsidRPr="00A61869">
        <w:rPr>
          <w:rFonts w:eastAsia="SimSun"/>
          <w:sz w:val="28"/>
          <w:szCs w:val="28"/>
          <w:lang w:val="ro-RO"/>
        </w:rPr>
        <w:t xml:space="preserve"> (6) va avea următorul cuprins:</w:t>
      </w:r>
    </w:p>
    <w:p w:rsidR="00A61869" w:rsidRPr="004C758B" w:rsidRDefault="004C758B" w:rsidP="004C758B">
      <w:pPr>
        <w:tabs>
          <w:tab w:val="center" w:pos="0"/>
          <w:tab w:val="left" w:pos="567"/>
          <w:tab w:val="left" w:pos="993"/>
        </w:tabs>
        <w:spacing w:after="120"/>
        <w:ind w:firstLine="709"/>
        <w:rPr>
          <w:rFonts w:eastAsia="SimSun"/>
          <w:sz w:val="28"/>
          <w:szCs w:val="28"/>
          <w:lang w:val="ro-RO"/>
        </w:rPr>
      </w:pPr>
      <w:r w:rsidRPr="004C758B">
        <w:rPr>
          <w:rFonts w:eastAsia="SimSun"/>
          <w:sz w:val="28"/>
          <w:szCs w:val="28"/>
          <w:lang w:val="ro-RO"/>
        </w:rPr>
        <w:t>„</w:t>
      </w:r>
      <w:r w:rsidR="00A61869" w:rsidRPr="004C758B">
        <w:rPr>
          <w:rFonts w:eastAsia="SimSun"/>
          <w:sz w:val="28"/>
          <w:szCs w:val="28"/>
          <w:lang w:val="ro-RO"/>
        </w:rPr>
        <w:t xml:space="preserve">(6) Dacă pentru racordarea centralei electrice care utilizează surse regenerabile de energie sau a instalaţiei de producere a biogazului ce urmează a </w:t>
      </w:r>
      <w:r w:rsidR="00A61869" w:rsidRPr="004C758B">
        <w:rPr>
          <w:rFonts w:eastAsia="SimSun"/>
          <w:sz w:val="28"/>
          <w:szCs w:val="28"/>
          <w:lang w:val="ro-RO"/>
        </w:rPr>
        <w:lastRenderedPageBreak/>
        <w:t xml:space="preserve">fi livrat în reţelele de gaze naturale, suplimentar față de realizarea racordului este necesară și dezvoltarea reţelelor electrice sau de gaze naturale, operatorii sistemelor de transport, operatorii sistemelor de distribuţie efectuează dezvoltarea în conformitate cu </w:t>
      </w:r>
      <w:hyperlink r:id="rId8" w:history="1">
        <w:r w:rsidR="00A61869" w:rsidRPr="004C758B">
          <w:rPr>
            <w:rFonts w:eastAsia="SimSun"/>
            <w:sz w:val="28"/>
            <w:szCs w:val="28"/>
            <w:lang w:val="ro-RO"/>
          </w:rPr>
          <w:t>Legea cu privire la energia electrică</w:t>
        </w:r>
      </w:hyperlink>
      <w:r w:rsidR="00A61869" w:rsidRPr="004C758B">
        <w:rPr>
          <w:rFonts w:eastAsia="SimSun"/>
          <w:sz w:val="28"/>
          <w:szCs w:val="28"/>
          <w:lang w:val="ro-RO"/>
        </w:rPr>
        <w:t xml:space="preserve">, cu </w:t>
      </w:r>
      <w:hyperlink r:id="rId9" w:history="1">
        <w:r w:rsidR="00A61869" w:rsidRPr="004C758B">
          <w:rPr>
            <w:rFonts w:eastAsia="SimSun"/>
            <w:sz w:val="28"/>
            <w:szCs w:val="28"/>
            <w:lang w:val="ro-RO"/>
          </w:rPr>
          <w:t>Legea cu privire la gazele naturale</w:t>
        </w:r>
      </w:hyperlink>
      <w:r w:rsidR="00A61869" w:rsidRPr="004C758B">
        <w:rPr>
          <w:rFonts w:eastAsia="SimSun"/>
          <w:sz w:val="28"/>
          <w:szCs w:val="28"/>
          <w:lang w:val="ro-RO"/>
        </w:rPr>
        <w:t xml:space="preserve"> şi cu regulamentele elaborate şi aprobate de ANRE, precum şi suportă costurile aferente dezvoltării, care se includ în tarif cu condiţia respectării planurilor de investiţii aprobate de ANRE.”</w:t>
      </w:r>
    </w:p>
    <w:p w:rsidR="00A61869" w:rsidRPr="00A61869" w:rsidRDefault="00A61869" w:rsidP="002E0EB2">
      <w:pPr>
        <w:tabs>
          <w:tab w:val="center" w:pos="0"/>
          <w:tab w:val="left" w:pos="567"/>
          <w:tab w:val="left" w:pos="993"/>
        </w:tabs>
        <w:spacing w:after="120"/>
        <w:ind w:left="567" w:firstLine="0"/>
        <w:jc w:val="left"/>
        <w:rPr>
          <w:rFonts w:eastAsia="SimSun"/>
          <w:sz w:val="28"/>
          <w:szCs w:val="28"/>
          <w:lang w:val="ro-RO"/>
        </w:rPr>
      </w:pPr>
      <w:r w:rsidRPr="00A61869">
        <w:rPr>
          <w:rFonts w:eastAsia="SimSun"/>
          <w:sz w:val="28"/>
          <w:szCs w:val="28"/>
          <w:lang w:val="ro-RO"/>
        </w:rPr>
        <w:t>se completează cu alin. (6</w:t>
      </w:r>
      <w:r w:rsidRPr="00A61869">
        <w:rPr>
          <w:rFonts w:eastAsia="SimSun"/>
          <w:sz w:val="28"/>
          <w:szCs w:val="28"/>
          <w:vertAlign w:val="superscript"/>
          <w:lang w:val="ro-RO"/>
        </w:rPr>
        <w:t>1</w:t>
      </w:r>
      <w:r w:rsidR="004C758B">
        <w:rPr>
          <w:rFonts w:eastAsia="SimSun"/>
          <w:sz w:val="28"/>
          <w:szCs w:val="28"/>
          <w:lang w:val="ro-RO"/>
        </w:rPr>
        <w:t>)</w:t>
      </w:r>
      <w:r w:rsidRPr="00A61869">
        <w:rPr>
          <w:rFonts w:eastAsia="SimSun"/>
          <w:sz w:val="28"/>
          <w:szCs w:val="28"/>
          <w:lang w:val="ro-RO"/>
        </w:rPr>
        <w:t xml:space="preserve"> cu următorul cuprins:</w:t>
      </w:r>
    </w:p>
    <w:p w:rsidR="002E0EB2" w:rsidRDefault="00A61869" w:rsidP="002E0EB2">
      <w:pPr>
        <w:tabs>
          <w:tab w:val="center" w:pos="0"/>
          <w:tab w:val="left" w:pos="567"/>
          <w:tab w:val="left" w:pos="993"/>
        </w:tabs>
        <w:spacing w:after="120"/>
        <w:ind w:firstLine="567"/>
        <w:rPr>
          <w:rFonts w:eastAsia="SimSun"/>
          <w:sz w:val="28"/>
          <w:szCs w:val="28"/>
          <w:lang w:val="ro-RO"/>
        </w:rPr>
      </w:pPr>
      <w:r w:rsidRPr="004C758B">
        <w:rPr>
          <w:rFonts w:eastAsia="SimSun"/>
          <w:sz w:val="28"/>
          <w:szCs w:val="28"/>
          <w:lang w:val="ro-RO"/>
        </w:rPr>
        <w:t>„(6</w:t>
      </w:r>
      <w:r w:rsidRPr="004C758B">
        <w:rPr>
          <w:rFonts w:eastAsia="SimSun"/>
          <w:sz w:val="28"/>
          <w:szCs w:val="28"/>
          <w:vertAlign w:val="superscript"/>
          <w:lang w:val="ro-RO"/>
        </w:rPr>
        <w:t>1</w:t>
      </w:r>
      <w:r w:rsidRPr="004C758B">
        <w:rPr>
          <w:rFonts w:eastAsia="SimSun"/>
          <w:sz w:val="28"/>
          <w:szCs w:val="28"/>
          <w:lang w:val="ro-RO"/>
        </w:rPr>
        <w:t>)</w:t>
      </w:r>
      <w:r w:rsidRPr="004C758B">
        <w:rPr>
          <w:sz w:val="24"/>
          <w:szCs w:val="24"/>
          <w:lang w:val="ro-RO" w:eastAsia="ru-RU"/>
        </w:rPr>
        <w:t xml:space="preserve"> </w:t>
      </w:r>
      <w:r w:rsidRPr="004C758B">
        <w:rPr>
          <w:rFonts w:eastAsia="SimSun"/>
          <w:sz w:val="28"/>
          <w:szCs w:val="28"/>
          <w:lang w:val="ro-RO"/>
        </w:rPr>
        <w:t>Prin derogare de la alin. (6) din prezentul articol, producătorul de energie electrică din surse regenerabile, producătorul de biogaz ce urmează a fi livrat în reţelele de gaze naturale poate consimţi să suporte costurile aferente dezvoltării reţelelor electrice de transport şi/sau de distribuţie, a reţelelor de transport şi/sau de distribuţie a gazelor naturale în cazul în care dezvoltarea reţelelor respective nu constituie o prioritate pentru operatorul de sistem pe motiv că este în beneficiul exclusiv al producătorului respectiv şi nu este necesară pentru alţi utilizatori de sistem. În acest caz</w:t>
      </w:r>
      <w:r w:rsidR="004C758B">
        <w:rPr>
          <w:rFonts w:eastAsia="SimSun"/>
          <w:sz w:val="28"/>
          <w:szCs w:val="28"/>
          <w:lang w:val="ro-RO"/>
        </w:rPr>
        <w:t>,</w:t>
      </w:r>
      <w:r w:rsidRPr="004C758B">
        <w:rPr>
          <w:rFonts w:eastAsia="SimSun"/>
          <w:sz w:val="28"/>
          <w:szCs w:val="28"/>
          <w:lang w:val="ro-RO"/>
        </w:rPr>
        <w:t xml:space="preserve"> operatorii sistemului de transport, operatorii sistemului de distribuţie sînt obligaţi să prezinte producătorului respectiv o evaluare care să demonstreze faptul că dezvoltarea reţelei electrice, a reţelei de gaze naturale este în beneficiul exclusiv al acestuia şi să notifice despre acest fapt ANRE. Producătorul respectiv achită operatorului sistemului de transport, operatorului sistemului de distribuţie costurile aferente dezvoltării reţelei  în cauză conform devizului de cheltuieli întocmit de operatorul de sistem  şi aprobat de ANRE. Lucrările legate de dezvoltarea reţelei electrice de transport şi/sau de distribuţie, a reţelei de transport şi/sau de distribuţie a gazelor naturale se efectuează de către operatorul sistemului de transport, de către operatorul sistemului de distribuţie respectiv. În acest caz, operatorul de sistem care a efectuat lucrările legate de dezvoltarea reţelei electrice de transport şi/sau de distribuţie, a reţelei de transport şi/sau de distribuţie a gazelor naturale devine proprietaru</w:t>
      </w:r>
      <w:r w:rsidR="004C758B" w:rsidRPr="004C758B">
        <w:rPr>
          <w:rFonts w:eastAsia="SimSun"/>
          <w:sz w:val="28"/>
          <w:szCs w:val="28"/>
          <w:lang w:val="ro-RO"/>
        </w:rPr>
        <w:t>l porţiunii respective de reţea</w:t>
      </w:r>
      <w:r w:rsidRPr="004C758B">
        <w:rPr>
          <w:rFonts w:eastAsia="SimSun"/>
          <w:sz w:val="28"/>
          <w:szCs w:val="28"/>
          <w:lang w:val="ro-RO"/>
        </w:rPr>
        <w:t xml:space="preserve">”.  </w:t>
      </w:r>
    </w:p>
    <w:p w:rsidR="002E0EB2" w:rsidRDefault="00A61869" w:rsidP="002E0EB2">
      <w:pPr>
        <w:tabs>
          <w:tab w:val="center" w:pos="0"/>
          <w:tab w:val="left" w:pos="567"/>
          <w:tab w:val="left" w:pos="993"/>
        </w:tabs>
        <w:spacing w:after="120"/>
        <w:ind w:firstLine="709"/>
        <w:rPr>
          <w:rFonts w:eastAsia="SimSun"/>
          <w:sz w:val="28"/>
          <w:szCs w:val="28"/>
          <w:lang w:val="ro-RO"/>
        </w:rPr>
      </w:pPr>
      <w:r w:rsidRPr="004C758B">
        <w:rPr>
          <w:rFonts w:eastAsia="SimSun"/>
          <w:sz w:val="28"/>
          <w:szCs w:val="28"/>
          <w:lang w:val="ro-RO"/>
        </w:rPr>
        <w:t>la alin. (7)</w:t>
      </w:r>
      <w:r w:rsidR="004C758B" w:rsidRPr="004C758B">
        <w:rPr>
          <w:rFonts w:eastAsia="SimSun"/>
          <w:sz w:val="28"/>
          <w:szCs w:val="28"/>
          <w:lang w:val="ro-RO"/>
        </w:rPr>
        <w:t>,</w:t>
      </w:r>
      <w:r w:rsidRPr="004C758B">
        <w:rPr>
          <w:rFonts w:eastAsia="SimSun"/>
          <w:sz w:val="28"/>
          <w:szCs w:val="28"/>
          <w:lang w:val="ro-RO"/>
        </w:rPr>
        <w:t xml:space="preserve"> cuvintele „operatorul reţelei de transport şi de sistem şi operatorii reţelelor de distribuţie” se </w:t>
      </w:r>
      <w:r w:rsidR="004B6D72">
        <w:rPr>
          <w:rFonts w:eastAsia="SimSun"/>
          <w:sz w:val="28"/>
          <w:szCs w:val="28"/>
          <w:lang w:val="ro-RO"/>
        </w:rPr>
        <w:t>substituie</w:t>
      </w:r>
      <w:r w:rsidRPr="004C758B">
        <w:rPr>
          <w:rFonts w:eastAsia="SimSun"/>
          <w:sz w:val="28"/>
          <w:szCs w:val="28"/>
          <w:lang w:val="ro-RO"/>
        </w:rPr>
        <w:t xml:space="preserve"> cu cuvintele „operatorii sistemelor de transport, operatorii sistemelor de distribuţie”</w:t>
      </w:r>
      <w:r w:rsidR="002E0EB2">
        <w:rPr>
          <w:rFonts w:eastAsia="SimSun"/>
          <w:sz w:val="28"/>
          <w:szCs w:val="28"/>
          <w:lang w:val="ro-RO"/>
        </w:rPr>
        <w:t>;</w:t>
      </w:r>
      <w:r w:rsidRPr="004C758B">
        <w:rPr>
          <w:rFonts w:eastAsia="SimSun"/>
          <w:sz w:val="28"/>
          <w:szCs w:val="28"/>
          <w:lang w:val="ro-RO"/>
        </w:rPr>
        <w:t xml:space="preserve"> </w:t>
      </w:r>
    </w:p>
    <w:p w:rsidR="00A61869" w:rsidRPr="004C758B" w:rsidRDefault="00A61869" w:rsidP="002E0EB2">
      <w:pPr>
        <w:tabs>
          <w:tab w:val="center" w:pos="0"/>
          <w:tab w:val="left" w:pos="567"/>
          <w:tab w:val="left" w:pos="993"/>
        </w:tabs>
        <w:spacing w:after="120"/>
        <w:ind w:firstLine="709"/>
        <w:rPr>
          <w:rFonts w:eastAsia="SimSun"/>
          <w:sz w:val="28"/>
          <w:szCs w:val="28"/>
          <w:lang w:val="ro-RO"/>
        </w:rPr>
      </w:pPr>
      <w:r w:rsidRPr="004C758B">
        <w:rPr>
          <w:rFonts w:eastAsia="SimSun"/>
          <w:sz w:val="28"/>
          <w:szCs w:val="28"/>
          <w:lang w:val="ro-RO"/>
        </w:rPr>
        <w:t>la alin. (8)</w:t>
      </w:r>
      <w:r w:rsidR="004C758B" w:rsidRPr="004C758B">
        <w:rPr>
          <w:rFonts w:eastAsia="SimSun"/>
          <w:sz w:val="28"/>
          <w:szCs w:val="28"/>
          <w:lang w:val="ro-RO"/>
        </w:rPr>
        <w:t>,</w:t>
      </w:r>
      <w:r w:rsidRPr="004C758B">
        <w:rPr>
          <w:rFonts w:eastAsia="SimSun"/>
          <w:sz w:val="28"/>
          <w:szCs w:val="28"/>
          <w:lang w:val="ro-RO"/>
        </w:rPr>
        <w:t xml:space="preserve"> cuvintele „operatorul reţelei de transport şi de sistem este obligat” se substituie cu cuvintele „operatorii sistemelor de transport, operatorii sistemelor de distribuție </w:t>
      </w:r>
      <w:r w:rsidR="00C61D31" w:rsidRPr="004C758B">
        <w:rPr>
          <w:rFonts w:eastAsia="SimSun"/>
          <w:sz w:val="28"/>
          <w:szCs w:val="28"/>
          <w:lang w:val="ro-RO"/>
        </w:rPr>
        <w:t>sînt</w:t>
      </w:r>
      <w:r w:rsidRPr="004C758B">
        <w:rPr>
          <w:rFonts w:eastAsia="SimSun"/>
          <w:sz w:val="28"/>
          <w:szCs w:val="28"/>
          <w:lang w:val="ro-RO"/>
        </w:rPr>
        <w:t xml:space="preserve"> obligați”</w:t>
      </w:r>
      <w:r w:rsidR="004C758B" w:rsidRPr="004C758B">
        <w:rPr>
          <w:rFonts w:eastAsia="SimSun"/>
          <w:sz w:val="28"/>
          <w:szCs w:val="28"/>
          <w:lang w:val="ro-RO"/>
        </w:rPr>
        <w:t>,</w:t>
      </w:r>
      <w:r w:rsidRPr="004C758B">
        <w:rPr>
          <w:rFonts w:eastAsia="SimSun"/>
          <w:sz w:val="28"/>
          <w:szCs w:val="28"/>
          <w:lang w:val="ro-RO"/>
        </w:rPr>
        <w:t xml:space="preserve"> iar în final se substituie cuv</w:t>
      </w:r>
      <w:r w:rsidR="007F319F">
        <w:rPr>
          <w:rFonts w:eastAsia="SimSun"/>
          <w:sz w:val="28"/>
          <w:szCs w:val="28"/>
          <w:lang w:val="ro-RO"/>
        </w:rPr>
        <w:t>î</w:t>
      </w:r>
      <w:r w:rsidRPr="004C758B">
        <w:rPr>
          <w:rFonts w:eastAsia="SimSun"/>
          <w:sz w:val="28"/>
          <w:szCs w:val="28"/>
          <w:lang w:val="ro-RO"/>
        </w:rPr>
        <w:t xml:space="preserve">ntul </w:t>
      </w:r>
      <w:r w:rsidR="007F319F">
        <w:rPr>
          <w:rFonts w:eastAsia="SimSun"/>
          <w:sz w:val="28"/>
          <w:szCs w:val="28"/>
          <w:lang w:val="ro-RO"/>
        </w:rPr>
        <w:t>„</w:t>
      </w:r>
      <w:r w:rsidRPr="004C758B">
        <w:rPr>
          <w:rFonts w:eastAsia="SimSun"/>
          <w:sz w:val="28"/>
          <w:szCs w:val="28"/>
          <w:lang w:val="ro-RO"/>
        </w:rPr>
        <w:t>necorespunzătoare” cu cuvintele „semnificative viitoare”.</w:t>
      </w:r>
    </w:p>
    <w:p w:rsidR="002E0EB2" w:rsidRDefault="007F319F" w:rsidP="002E0EB2">
      <w:pPr>
        <w:numPr>
          <w:ilvl w:val="0"/>
          <w:numId w:val="18"/>
        </w:numPr>
        <w:tabs>
          <w:tab w:val="center" w:pos="0"/>
          <w:tab w:val="left" w:pos="567"/>
          <w:tab w:val="left" w:pos="993"/>
        </w:tabs>
        <w:spacing w:after="120"/>
        <w:ind w:left="0" w:firstLine="567"/>
        <w:jc w:val="left"/>
        <w:rPr>
          <w:rFonts w:eastAsia="SimSun"/>
          <w:sz w:val="28"/>
          <w:szCs w:val="28"/>
          <w:lang w:val="ro-RO"/>
        </w:rPr>
      </w:pPr>
      <w:r>
        <w:rPr>
          <w:rFonts w:eastAsia="SimSun"/>
          <w:sz w:val="28"/>
          <w:szCs w:val="28"/>
          <w:lang w:val="ro-RO"/>
        </w:rPr>
        <w:t>A</w:t>
      </w:r>
      <w:r w:rsidR="00A61869" w:rsidRPr="00A61869">
        <w:rPr>
          <w:rFonts w:eastAsia="SimSun"/>
          <w:sz w:val="28"/>
          <w:szCs w:val="28"/>
          <w:lang w:val="ro-RO"/>
        </w:rPr>
        <w:t>rt</w:t>
      </w:r>
      <w:r w:rsidR="002E0EB2">
        <w:rPr>
          <w:rFonts w:eastAsia="SimSun"/>
          <w:sz w:val="28"/>
          <w:szCs w:val="28"/>
          <w:lang w:val="ro-RO"/>
        </w:rPr>
        <w:t xml:space="preserve">. </w:t>
      </w:r>
      <w:r w:rsidR="00A61869" w:rsidRPr="00A61869">
        <w:rPr>
          <w:rFonts w:eastAsia="SimSun"/>
          <w:sz w:val="28"/>
          <w:szCs w:val="28"/>
          <w:lang w:val="ro-RO"/>
        </w:rPr>
        <w:t>29</w:t>
      </w:r>
      <w:r>
        <w:rPr>
          <w:rFonts w:eastAsia="SimSun"/>
          <w:sz w:val="28"/>
          <w:szCs w:val="28"/>
          <w:lang w:val="ro-RO"/>
        </w:rPr>
        <w:t>:</w:t>
      </w:r>
      <w:r w:rsidR="00A61869" w:rsidRPr="00A61869">
        <w:rPr>
          <w:rFonts w:eastAsia="SimSun"/>
          <w:sz w:val="28"/>
          <w:szCs w:val="28"/>
          <w:lang w:val="ro-RO"/>
        </w:rPr>
        <w:t xml:space="preserve"> </w:t>
      </w:r>
    </w:p>
    <w:p w:rsidR="002E0EB2" w:rsidRDefault="00A61869" w:rsidP="002E0EB2">
      <w:pPr>
        <w:tabs>
          <w:tab w:val="left" w:pos="0"/>
          <w:tab w:val="left" w:pos="993"/>
        </w:tabs>
        <w:spacing w:after="120"/>
        <w:ind w:firstLine="709"/>
        <w:jc w:val="left"/>
        <w:rPr>
          <w:rFonts w:eastAsia="SimSun"/>
          <w:sz w:val="28"/>
          <w:szCs w:val="28"/>
          <w:lang w:val="ro-RO"/>
        </w:rPr>
      </w:pPr>
      <w:r w:rsidRPr="002E0EB2">
        <w:rPr>
          <w:rFonts w:eastAsia="SimSun"/>
          <w:sz w:val="28"/>
          <w:szCs w:val="28"/>
          <w:lang w:val="ro-RO"/>
        </w:rPr>
        <w:t>la alin. (1)</w:t>
      </w:r>
      <w:r w:rsidR="007F319F" w:rsidRPr="002E0EB2">
        <w:rPr>
          <w:rFonts w:eastAsia="SimSun"/>
          <w:sz w:val="28"/>
          <w:szCs w:val="28"/>
          <w:lang w:val="ro-RO"/>
        </w:rPr>
        <w:t>,</w:t>
      </w:r>
      <w:r w:rsidRPr="002E0EB2">
        <w:rPr>
          <w:rFonts w:eastAsia="SimSun"/>
          <w:sz w:val="28"/>
          <w:szCs w:val="28"/>
          <w:lang w:val="ro-RO"/>
        </w:rPr>
        <w:t xml:space="preserve"> cuvintele „întregul volum” se substituie cu cuvintele „întreaga cantitate”</w:t>
      </w:r>
      <w:r w:rsidR="007F319F" w:rsidRPr="002E0EB2">
        <w:rPr>
          <w:rFonts w:eastAsia="SimSun"/>
          <w:sz w:val="28"/>
          <w:szCs w:val="28"/>
          <w:lang w:val="ro-RO"/>
        </w:rPr>
        <w:t>;</w:t>
      </w:r>
    </w:p>
    <w:p w:rsidR="00A61869" w:rsidRPr="00A61869" w:rsidRDefault="00A61869" w:rsidP="002E0EB2">
      <w:pPr>
        <w:tabs>
          <w:tab w:val="left" w:pos="0"/>
          <w:tab w:val="left" w:pos="993"/>
        </w:tabs>
        <w:spacing w:after="120"/>
        <w:ind w:firstLine="709"/>
        <w:jc w:val="left"/>
        <w:rPr>
          <w:rFonts w:eastAsia="SimSun"/>
          <w:sz w:val="28"/>
          <w:szCs w:val="28"/>
          <w:lang w:val="ro-RO"/>
        </w:rPr>
      </w:pPr>
      <w:r w:rsidRPr="00A61869">
        <w:rPr>
          <w:rFonts w:eastAsia="SimSun"/>
          <w:sz w:val="28"/>
          <w:szCs w:val="28"/>
          <w:lang w:val="ro-RO"/>
        </w:rPr>
        <w:t xml:space="preserve">alin. (2) </w:t>
      </w:r>
      <w:r w:rsidR="007F319F">
        <w:rPr>
          <w:rFonts w:eastAsia="SimSun"/>
          <w:sz w:val="28"/>
          <w:szCs w:val="28"/>
          <w:lang w:val="ro-RO"/>
        </w:rPr>
        <w:t>va avea următorul cuprins</w:t>
      </w:r>
      <w:r w:rsidRPr="00A61869">
        <w:rPr>
          <w:rFonts w:eastAsia="SimSun"/>
          <w:sz w:val="28"/>
          <w:szCs w:val="28"/>
          <w:lang w:val="ro-RO"/>
        </w:rPr>
        <w:t>:</w:t>
      </w:r>
    </w:p>
    <w:p w:rsidR="002E0EB2" w:rsidRDefault="00A61869" w:rsidP="002E0EB2">
      <w:pPr>
        <w:tabs>
          <w:tab w:val="left" w:pos="0"/>
        </w:tabs>
        <w:spacing w:after="120"/>
        <w:ind w:firstLine="567"/>
        <w:rPr>
          <w:rFonts w:eastAsia="SimSun"/>
          <w:sz w:val="28"/>
          <w:szCs w:val="28"/>
          <w:lang w:val="ro-RO" w:eastAsia="ru-RU"/>
        </w:rPr>
      </w:pPr>
      <w:r w:rsidRPr="007F319F">
        <w:rPr>
          <w:rFonts w:eastAsia="SimSun"/>
          <w:sz w:val="28"/>
          <w:szCs w:val="28"/>
          <w:lang w:val="ro-RO" w:eastAsia="ru-RU"/>
        </w:rPr>
        <w:t xml:space="preserve">„(2) Furnizorii de energie electrică sînt obligaţi să achiziţioneze energie electrică din surse regenerabile, lunar, de la furnizorul central de energie </w:t>
      </w:r>
      <w:r w:rsidRPr="007F319F">
        <w:rPr>
          <w:rFonts w:eastAsia="SimSun"/>
          <w:sz w:val="28"/>
          <w:szCs w:val="28"/>
          <w:lang w:val="ro-RO" w:eastAsia="ru-RU"/>
        </w:rPr>
        <w:lastRenderedPageBreak/>
        <w:t>electrică la preţurile reglementate, aprobate de ANRE şi în cantităţile calculate în funcţie de cota-parte stabilită de ANRE pentru fiecare furnizor, în conformitate cu Regulile pieţei energiei electrice. La stabilirea cotelor părţi, ANRE va ţine cont de cotele deţinute de furnizori pe piaţa energiei electrice și ponderea energiei electrice produse din surse regenerabile în consumul final brut de energie electrică”;</w:t>
      </w:r>
    </w:p>
    <w:p w:rsidR="00A61869" w:rsidRPr="00A61869" w:rsidRDefault="00A61869" w:rsidP="002E0EB2">
      <w:pPr>
        <w:tabs>
          <w:tab w:val="left" w:pos="0"/>
        </w:tabs>
        <w:spacing w:after="120"/>
        <w:ind w:firstLine="567"/>
        <w:rPr>
          <w:rFonts w:eastAsia="SimSun"/>
          <w:sz w:val="28"/>
          <w:szCs w:val="28"/>
          <w:lang w:val="ro-RO" w:eastAsia="ru-RU"/>
        </w:rPr>
      </w:pPr>
      <w:r w:rsidRPr="00A61869">
        <w:rPr>
          <w:rFonts w:eastAsia="SimSun"/>
          <w:sz w:val="28"/>
          <w:szCs w:val="28"/>
          <w:lang w:val="ro-RO" w:eastAsia="ru-RU"/>
        </w:rPr>
        <w:t xml:space="preserve">alin. (3) va avea următorul </w:t>
      </w:r>
      <w:r w:rsidR="007F319F">
        <w:rPr>
          <w:rFonts w:eastAsia="SimSun"/>
          <w:sz w:val="28"/>
          <w:szCs w:val="28"/>
          <w:lang w:val="ro-RO" w:eastAsia="ru-RU"/>
        </w:rPr>
        <w:t>cuprins</w:t>
      </w:r>
      <w:r w:rsidRPr="00A61869">
        <w:rPr>
          <w:rFonts w:eastAsia="SimSun"/>
          <w:sz w:val="28"/>
          <w:szCs w:val="28"/>
          <w:lang w:val="ro-RO" w:eastAsia="ru-RU"/>
        </w:rPr>
        <w:t>:</w:t>
      </w:r>
    </w:p>
    <w:p w:rsidR="00A61869" w:rsidRPr="007F319F" w:rsidRDefault="00A61869" w:rsidP="00C61D31">
      <w:pPr>
        <w:tabs>
          <w:tab w:val="left" w:pos="0"/>
        </w:tabs>
        <w:spacing w:after="120"/>
        <w:ind w:firstLine="567"/>
        <w:rPr>
          <w:rFonts w:eastAsia="SimSun"/>
          <w:sz w:val="28"/>
          <w:szCs w:val="28"/>
          <w:lang w:val="ro-RO"/>
        </w:rPr>
      </w:pPr>
      <w:r w:rsidRPr="007F319F">
        <w:rPr>
          <w:rFonts w:eastAsia="SimSun"/>
          <w:sz w:val="28"/>
          <w:szCs w:val="28"/>
          <w:lang w:val="ro-RO" w:eastAsia="ru-RU"/>
        </w:rPr>
        <w:t xml:space="preserve">„(3) </w:t>
      </w:r>
      <w:r w:rsidRPr="007F319F">
        <w:rPr>
          <w:rFonts w:eastAsia="SimSun"/>
          <w:sz w:val="28"/>
          <w:szCs w:val="28"/>
          <w:lang w:val="ro-RO"/>
        </w:rPr>
        <w:t xml:space="preserve">Importatorii de produse petroliere principale sînt obligaţi să achiziţioneze, anual, de la producătorii locali şi din import cantitățile de biocarburanți care urmează să fie utilizați în amestecul produselor petroliere principale, necesare pentru a respecta cotele minime anuale de biocarburanţi , stabilite de ANRE în conformitate cu art. 14 alin. (1) lit. e) din prezenta lege. Pentru nerespectarea obligaţiei stabilite în prezentul alineat, importatorii de produse petroliere principale </w:t>
      </w:r>
      <w:r w:rsidR="00C61D31" w:rsidRPr="007F319F">
        <w:rPr>
          <w:rFonts w:eastAsia="SimSun"/>
          <w:sz w:val="28"/>
          <w:szCs w:val="28"/>
          <w:lang w:val="ro-RO"/>
        </w:rPr>
        <w:t>sînt</w:t>
      </w:r>
      <w:r w:rsidRPr="007F319F">
        <w:rPr>
          <w:rFonts w:eastAsia="SimSun"/>
          <w:sz w:val="28"/>
          <w:szCs w:val="28"/>
          <w:lang w:val="ro-RO"/>
        </w:rPr>
        <w:t xml:space="preserve"> pasibili de a fi sancţionaţi de către ANRE cu sancţiune financiară în mărime de p</w:t>
      </w:r>
      <w:r w:rsidR="007F319F" w:rsidRPr="007F319F">
        <w:rPr>
          <w:rFonts w:eastAsia="SimSun"/>
          <w:sz w:val="28"/>
          <w:szCs w:val="28"/>
          <w:lang w:val="ro-RO"/>
        </w:rPr>
        <w:t>î</w:t>
      </w:r>
      <w:r w:rsidRPr="007F319F">
        <w:rPr>
          <w:rFonts w:eastAsia="SimSun"/>
          <w:sz w:val="28"/>
          <w:szCs w:val="28"/>
          <w:lang w:val="ro-RO"/>
        </w:rPr>
        <w:t>nă la 5% din venitul anual obținut din comercializarea produselor petroliere principale, cu respectarea procedurii stabilite la art. 20 din Legea cu privire la energetică</w:t>
      </w:r>
      <w:r w:rsidRPr="007F319F">
        <w:rPr>
          <w:rFonts w:eastAsia="Calibri"/>
          <w:sz w:val="28"/>
          <w:szCs w:val="28"/>
          <w:lang w:val="ro-RO" w:eastAsia="ru-RU"/>
        </w:rPr>
        <w:t>”.</w:t>
      </w:r>
    </w:p>
    <w:p w:rsidR="002E0EB2" w:rsidRDefault="007F319F" w:rsidP="00C61D31">
      <w:pPr>
        <w:numPr>
          <w:ilvl w:val="0"/>
          <w:numId w:val="18"/>
        </w:numPr>
        <w:tabs>
          <w:tab w:val="left" w:pos="1134"/>
        </w:tabs>
        <w:spacing w:after="120"/>
        <w:ind w:left="0" w:firstLine="567"/>
        <w:contextualSpacing/>
        <w:jc w:val="left"/>
        <w:rPr>
          <w:rFonts w:eastAsia="Calibri"/>
          <w:sz w:val="28"/>
          <w:szCs w:val="28"/>
          <w:lang w:val="ro-RO"/>
        </w:rPr>
      </w:pPr>
      <w:r>
        <w:rPr>
          <w:rFonts w:eastAsia="Calibri"/>
          <w:sz w:val="28"/>
          <w:szCs w:val="28"/>
          <w:lang w:val="ro-RO"/>
        </w:rPr>
        <w:t>A</w:t>
      </w:r>
      <w:r w:rsidR="00A61869" w:rsidRPr="00A61869">
        <w:rPr>
          <w:rFonts w:eastAsia="Calibri"/>
          <w:sz w:val="28"/>
          <w:szCs w:val="28"/>
          <w:lang w:val="ro-RO"/>
        </w:rPr>
        <w:t>rt</w:t>
      </w:r>
      <w:r w:rsidR="002E0EB2">
        <w:rPr>
          <w:rFonts w:eastAsia="Calibri"/>
          <w:sz w:val="28"/>
          <w:szCs w:val="28"/>
          <w:lang w:val="ro-RO"/>
        </w:rPr>
        <w:t>.</w:t>
      </w:r>
      <w:r w:rsidR="00A61869" w:rsidRPr="00A61869">
        <w:rPr>
          <w:rFonts w:eastAsia="Calibri"/>
          <w:sz w:val="28"/>
          <w:szCs w:val="28"/>
          <w:lang w:val="ro-RO"/>
        </w:rPr>
        <w:t xml:space="preserve"> 30</w:t>
      </w:r>
      <w:r>
        <w:rPr>
          <w:rFonts w:eastAsia="Calibri"/>
          <w:sz w:val="28"/>
          <w:szCs w:val="28"/>
          <w:lang w:val="ro-RO"/>
        </w:rPr>
        <w:t>:</w:t>
      </w:r>
    </w:p>
    <w:p w:rsidR="002E0EB2" w:rsidRDefault="004B6D72" w:rsidP="002E0EB2">
      <w:pPr>
        <w:tabs>
          <w:tab w:val="left" w:pos="1134"/>
        </w:tabs>
        <w:spacing w:after="120"/>
        <w:ind w:firstLine="709"/>
        <w:contextualSpacing/>
        <w:jc w:val="left"/>
        <w:rPr>
          <w:rFonts w:eastAsia="Calibri"/>
          <w:sz w:val="28"/>
          <w:szCs w:val="28"/>
          <w:lang w:val="ro-RO"/>
        </w:rPr>
      </w:pPr>
      <w:r w:rsidRPr="002E0EB2">
        <w:rPr>
          <w:rFonts w:eastAsia="Calibri"/>
          <w:sz w:val="28"/>
          <w:szCs w:val="28"/>
          <w:lang w:val="ro-RO"/>
        </w:rPr>
        <w:t>alin.</w:t>
      </w:r>
      <w:r w:rsidR="00A61869" w:rsidRPr="002E0EB2">
        <w:rPr>
          <w:rFonts w:eastAsia="Calibri"/>
          <w:sz w:val="28"/>
          <w:szCs w:val="28"/>
          <w:lang w:val="ro-RO"/>
        </w:rPr>
        <w:t xml:space="preserve"> (1) se completează la </w:t>
      </w:r>
      <w:r w:rsidR="007F319F" w:rsidRPr="002E0EB2">
        <w:rPr>
          <w:rFonts w:eastAsia="Calibri"/>
          <w:sz w:val="28"/>
          <w:szCs w:val="28"/>
          <w:lang w:val="ro-RO"/>
        </w:rPr>
        <w:t>final</w:t>
      </w:r>
      <w:r w:rsidR="00A61869" w:rsidRPr="002E0EB2">
        <w:rPr>
          <w:rFonts w:eastAsia="Calibri"/>
          <w:sz w:val="28"/>
          <w:szCs w:val="28"/>
          <w:lang w:val="ro-RO"/>
        </w:rPr>
        <w:t xml:space="preserve"> cu cuvintele „și trebuie să dispună de credibilitate financiară”;</w:t>
      </w:r>
    </w:p>
    <w:p w:rsidR="00A61869" w:rsidRPr="00A61869" w:rsidRDefault="00A61869" w:rsidP="002E0EB2">
      <w:pPr>
        <w:tabs>
          <w:tab w:val="left" w:pos="1134"/>
        </w:tabs>
        <w:spacing w:after="120"/>
        <w:ind w:firstLine="709"/>
        <w:contextualSpacing/>
        <w:jc w:val="left"/>
        <w:rPr>
          <w:rFonts w:eastAsia="Calibri"/>
          <w:sz w:val="28"/>
          <w:szCs w:val="28"/>
          <w:lang w:val="ro-RO"/>
        </w:rPr>
      </w:pPr>
      <w:r w:rsidRPr="00A61869">
        <w:rPr>
          <w:rFonts w:eastAsia="Calibri"/>
          <w:sz w:val="28"/>
          <w:szCs w:val="28"/>
          <w:lang w:val="ro-RO"/>
        </w:rPr>
        <w:t xml:space="preserve">la </w:t>
      </w:r>
      <w:r w:rsidR="004B6D72">
        <w:rPr>
          <w:rFonts w:eastAsia="Calibri"/>
          <w:sz w:val="28"/>
          <w:szCs w:val="28"/>
          <w:lang w:val="ro-RO"/>
        </w:rPr>
        <w:t>alin.</w:t>
      </w:r>
      <w:r w:rsidRPr="00A61869">
        <w:rPr>
          <w:rFonts w:eastAsia="Calibri"/>
          <w:sz w:val="28"/>
          <w:szCs w:val="28"/>
          <w:lang w:val="ro-RO"/>
        </w:rPr>
        <w:t xml:space="preserve"> (2)</w:t>
      </w:r>
      <w:r w:rsidR="007F319F">
        <w:rPr>
          <w:rFonts w:eastAsia="Calibri"/>
          <w:sz w:val="28"/>
          <w:szCs w:val="28"/>
          <w:lang w:val="ro-RO"/>
        </w:rPr>
        <w:t>:</w:t>
      </w:r>
    </w:p>
    <w:p w:rsidR="00A61869" w:rsidRPr="00A61869" w:rsidRDefault="00A61869" w:rsidP="002E0EB2">
      <w:pPr>
        <w:spacing w:after="120"/>
        <w:ind w:firstLine="709"/>
        <w:contextualSpacing/>
        <w:jc w:val="left"/>
        <w:rPr>
          <w:rFonts w:eastAsia="Calibri"/>
          <w:sz w:val="28"/>
          <w:szCs w:val="28"/>
          <w:lang w:val="ro-RO"/>
        </w:rPr>
      </w:pPr>
      <w:r w:rsidRPr="00A61869">
        <w:rPr>
          <w:rFonts w:eastAsia="Calibri"/>
          <w:sz w:val="28"/>
          <w:szCs w:val="28"/>
          <w:lang w:val="ro-RO"/>
        </w:rPr>
        <w:t>lit</w:t>
      </w:r>
      <w:r w:rsidR="002E0EB2">
        <w:rPr>
          <w:rFonts w:eastAsia="Calibri"/>
          <w:sz w:val="28"/>
          <w:szCs w:val="28"/>
          <w:lang w:val="ro-RO"/>
        </w:rPr>
        <w:t>.</w:t>
      </w:r>
      <w:r w:rsidRPr="00A61869">
        <w:rPr>
          <w:rFonts w:eastAsia="Calibri"/>
          <w:sz w:val="28"/>
          <w:szCs w:val="28"/>
          <w:lang w:val="ro-RO"/>
        </w:rPr>
        <w:t xml:space="preserve"> a) </w:t>
      </w:r>
      <w:r w:rsidR="000D7914">
        <w:rPr>
          <w:rFonts w:eastAsia="Calibri"/>
          <w:sz w:val="28"/>
          <w:szCs w:val="28"/>
          <w:lang w:val="ro-RO"/>
        </w:rPr>
        <w:t>va avea</w:t>
      </w:r>
      <w:r w:rsidRPr="00A61869">
        <w:rPr>
          <w:rFonts w:eastAsia="Calibri"/>
          <w:sz w:val="28"/>
          <w:szCs w:val="28"/>
          <w:lang w:val="ro-RO"/>
        </w:rPr>
        <w:t xml:space="preserve"> următo</w:t>
      </w:r>
      <w:r w:rsidR="007F319F">
        <w:rPr>
          <w:rFonts w:eastAsia="Calibri"/>
          <w:sz w:val="28"/>
          <w:szCs w:val="28"/>
          <w:lang w:val="ro-RO"/>
        </w:rPr>
        <w:t>rul cuprins</w:t>
      </w:r>
      <w:r w:rsidRPr="00A61869">
        <w:rPr>
          <w:rFonts w:eastAsia="Calibri"/>
          <w:sz w:val="28"/>
          <w:szCs w:val="28"/>
          <w:lang w:val="ro-RO"/>
        </w:rPr>
        <w:t>:</w:t>
      </w:r>
    </w:p>
    <w:p w:rsidR="00A61869" w:rsidRPr="007F319F" w:rsidRDefault="00A61869" w:rsidP="00C61D31">
      <w:pPr>
        <w:spacing w:after="120"/>
        <w:ind w:firstLine="567"/>
        <w:contextualSpacing/>
        <w:rPr>
          <w:rFonts w:eastAsia="Calibri"/>
          <w:sz w:val="28"/>
          <w:szCs w:val="28"/>
          <w:lang w:val="ro-RO"/>
        </w:rPr>
      </w:pPr>
      <w:r w:rsidRPr="007F319F">
        <w:rPr>
          <w:rFonts w:eastAsia="Calibri"/>
          <w:sz w:val="28"/>
          <w:szCs w:val="28"/>
          <w:lang w:val="ro-RO"/>
        </w:rPr>
        <w:t>„</w:t>
      </w:r>
      <w:r w:rsidRPr="007F319F">
        <w:rPr>
          <w:sz w:val="28"/>
          <w:szCs w:val="28"/>
          <w:lang w:val="ro-RO"/>
        </w:rPr>
        <w:t xml:space="preserve">a) încheie, în termenele şi în condiţiile stabilite în Regulamentul privind organizarea licitaţiilor pentru oferirea statutului de producător eligibil şi în Regulamentul privind confirmarea statului de producător eligibil, contracte </w:t>
      </w:r>
      <w:bookmarkStart w:id="0" w:name="OLE_LINK2"/>
      <w:bookmarkStart w:id="1" w:name="OLE_LINK1"/>
      <w:r w:rsidRPr="007F319F">
        <w:rPr>
          <w:sz w:val="28"/>
          <w:szCs w:val="28"/>
          <w:lang w:val="ro-RO"/>
        </w:rPr>
        <w:t xml:space="preserve">de achiziţionare a energiei electrice din surse regenerabile </w:t>
      </w:r>
      <w:bookmarkEnd w:id="0"/>
      <w:bookmarkEnd w:id="1"/>
      <w:r w:rsidRPr="007F319F">
        <w:rPr>
          <w:sz w:val="28"/>
          <w:szCs w:val="28"/>
          <w:lang w:val="ro-RO"/>
        </w:rPr>
        <w:t>cu producătorii eligibili, în conformitate cu clauzele obligatorii elaborate şi aprobate de către ANRE, şi achiziţionează de la aceştia întreaga cantitate de energie electrică livrată în reţelele electrice, la preţurile/tarifele stabilite în conformitate cu prezenta lege;</w:t>
      </w:r>
      <w:r w:rsidRPr="007F319F">
        <w:rPr>
          <w:rFonts w:eastAsia="Calibri"/>
          <w:sz w:val="28"/>
          <w:szCs w:val="28"/>
          <w:lang w:val="ro-RO"/>
        </w:rPr>
        <w:t>”</w:t>
      </w:r>
    </w:p>
    <w:p w:rsidR="007F319F" w:rsidRPr="007F319F" w:rsidRDefault="00A61869" w:rsidP="007F319F">
      <w:pPr>
        <w:spacing w:after="120"/>
        <w:ind w:firstLine="709"/>
        <w:contextualSpacing/>
        <w:rPr>
          <w:rFonts w:eastAsia="Calibri"/>
          <w:sz w:val="28"/>
          <w:szCs w:val="28"/>
          <w:lang w:val="ro-RO"/>
        </w:rPr>
      </w:pPr>
      <w:r w:rsidRPr="007F319F">
        <w:rPr>
          <w:rFonts w:eastAsia="Calibri"/>
          <w:sz w:val="28"/>
          <w:szCs w:val="28"/>
          <w:lang w:val="ro-RO"/>
        </w:rPr>
        <w:t>la lit</w:t>
      </w:r>
      <w:r w:rsidR="002E0EB2">
        <w:rPr>
          <w:rFonts w:eastAsia="Calibri"/>
          <w:sz w:val="28"/>
          <w:szCs w:val="28"/>
          <w:lang w:val="ro-RO"/>
        </w:rPr>
        <w:t>.</w:t>
      </w:r>
      <w:r w:rsidRPr="007F319F">
        <w:rPr>
          <w:rFonts w:eastAsia="Calibri"/>
          <w:sz w:val="28"/>
          <w:szCs w:val="28"/>
          <w:lang w:val="ro-RO"/>
        </w:rPr>
        <w:t xml:space="preserve"> b)</w:t>
      </w:r>
      <w:r w:rsidR="007F319F" w:rsidRPr="007F319F">
        <w:rPr>
          <w:rFonts w:eastAsia="Calibri"/>
          <w:sz w:val="28"/>
          <w:szCs w:val="28"/>
          <w:lang w:val="ro-RO"/>
        </w:rPr>
        <w:t>,</w:t>
      </w:r>
      <w:r w:rsidRPr="007F319F">
        <w:rPr>
          <w:rFonts w:eastAsia="Calibri"/>
          <w:sz w:val="28"/>
          <w:szCs w:val="28"/>
          <w:lang w:val="ro-RO"/>
        </w:rPr>
        <w:t xml:space="preserve"> cuv</w:t>
      </w:r>
      <w:r w:rsidR="007F319F" w:rsidRPr="007F319F">
        <w:rPr>
          <w:rFonts w:eastAsia="Calibri"/>
          <w:sz w:val="28"/>
          <w:szCs w:val="28"/>
          <w:lang w:val="ro-RO"/>
        </w:rPr>
        <w:t>î</w:t>
      </w:r>
      <w:r w:rsidRPr="007F319F">
        <w:rPr>
          <w:rFonts w:eastAsia="Calibri"/>
          <w:sz w:val="28"/>
          <w:szCs w:val="28"/>
          <w:lang w:val="ro-RO"/>
        </w:rPr>
        <w:t>ntul „volumelor” se substituie cu cuv</w:t>
      </w:r>
      <w:r w:rsidR="007F319F" w:rsidRPr="007F319F">
        <w:rPr>
          <w:rFonts w:eastAsia="Calibri"/>
          <w:sz w:val="28"/>
          <w:szCs w:val="28"/>
          <w:lang w:val="ro-RO"/>
        </w:rPr>
        <w:t>î</w:t>
      </w:r>
      <w:r w:rsidRPr="007F319F">
        <w:rPr>
          <w:rFonts w:eastAsia="Calibri"/>
          <w:sz w:val="28"/>
          <w:szCs w:val="28"/>
          <w:lang w:val="ro-RO"/>
        </w:rPr>
        <w:t>ntul „cantităţilor”;</w:t>
      </w:r>
    </w:p>
    <w:p w:rsidR="00A61869" w:rsidRPr="007F319F" w:rsidRDefault="00A61869" w:rsidP="007F319F">
      <w:pPr>
        <w:spacing w:after="120"/>
        <w:ind w:firstLine="709"/>
        <w:contextualSpacing/>
        <w:rPr>
          <w:rFonts w:eastAsia="Calibri"/>
          <w:sz w:val="28"/>
          <w:szCs w:val="28"/>
          <w:lang w:val="ro-RO"/>
        </w:rPr>
      </w:pPr>
      <w:r w:rsidRPr="007F319F">
        <w:rPr>
          <w:rFonts w:eastAsia="Calibri"/>
          <w:sz w:val="28"/>
          <w:szCs w:val="28"/>
          <w:lang w:val="ro-RO"/>
        </w:rPr>
        <w:t>la lit</w:t>
      </w:r>
      <w:r w:rsidR="002E0EB2">
        <w:rPr>
          <w:rFonts w:eastAsia="Calibri"/>
          <w:sz w:val="28"/>
          <w:szCs w:val="28"/>
          <w:lang w:val="ro-RO"/>
        </w:rPr>
        <w:t>.</w:t>
      </w:r>
      <w:r w:rsidRPr="007F319F">
        <w:rPr>
          <w:rFonts w:eastAsia="Calibri"/>
          <w:sz w:val="28"/>
          <w:szCs w:val="28"/>
          <w:lang w:val="ro-RO"/>
        </w:rPr>
        <w:t xml:space="preserve"> c), cuv</w:t>
      </w:r>
      <w:r w:rsidR="007F319F" w:rsidRPr="007F319F">
        <w:rPr>
          <w:rFonts w:eastAsia="Calibri"/>
          <w:sz w:val="28"/>
          <w:szCs w:val="28"/>
          <w:lang w:val="ro-RO"/>
        </w:rPr>
        <w:t>î</w:t>
      </w:r>
      <w:r w:rsidRPr="007F319F">
        <w:rPr>
          <w:rFonts w:eastAsia="Calibri"/>
          <w:sz w:val="28"/>
          <w:szCs w:val="28"/>
          <w:lang w:val="ro-RO"/>
        </w:rPr>
        <w:t xml:space="preserve">ntul „volumele” se </w:t>
      </w:r>
      <w:r w:rsidR="004B6D72">
        <w:rPr>
          <w:rFonts w:eastAsia="Calibri"/>
          <w:sz w:val="28"/>
          <w:szCs w:val="28"/>
          <w:lang w:val="ro-RO"/>
        </w:rPr>
        <w:t>substituie</w:t>
      </w:r>
      <w:r w:rsidRPr="007F319F">
        <w:rPr>
          <w:rFonts w:eastAsia="Calibri"/>
          <w:sz w:val="28"/>
          <w:szCs w:val="28"/>
          <w:lang w:val="ro-RO"/>
        </w:rPr>
        <w:t xml:space="preserve"> cu cuv</w:t>
      </w:r>
      <w:r w:rsidR="007F319F" w:rsidRPr="007F319F">
        <w:rPr>
          <w:rFonts w:eastAsia="Calibri"/>
          <w:sz w:val="28"/>
          <w:szCs w:val="28"/>
          <w:lang w:val="ro-RO"/>
        </w:rPr>
        <w:t>î</w:t>
      </w:r>
      <w:r w:rsidRPr="007F319F">
        <w:rPr>
          <w:rFonts w:eastAsia="Calibri"/>
          <w:sz w:val="28"/>
          <w:szCs w:val="28"/>
          <w:lang w:val="ro-RO"/>
        </w:rPr>
        <w:t xml:space="preserve">ntul „cantităţile”, iar cuvintele „operatorului reţelei de transport şi de sistem şi/sau operatorilor reţelelor de distribuţie, după caz” </w:t>
      </w:r>
      <w:r w:rsidR="002E0EB2">
        <w:rPr>
          <w:rFonts w:eastAsia="Calibri"/>
          <w:sz w:val="28"/>
          <w:szCs w:val="28"/>
          <w:lang w:val="ro-RO"/>
        </w:rPr>
        <w:t>s</w:t>
      </w:r>
      <w:r w:rsidRPr="007F319F">
        <w:rPr>
          <w:rFonts w:eastAsia="Calibri"/>
          <w:sz w:val="28"/>
          <w:szCs w:val="28"/>
          <w:lang w:val="ro-RO"/>
        </w:rPr>
        <w:t>e substitui</w:t>
      </w:r>
      <w:r w:rsidR="002E0EB2">
        <w:rPr>
          <w:rFonts w:eastAsia="Calibri"/>
          <w:sz w:val="28"/>
          <w:szCs w:val="28"/>
          <w:lang w:val="ro-RO"/>
        </w:rPr>
        <w:t>e</w:t>
      </w:r>
      <w:r w:rsidRPr="007F319F">
        <w:rPr>
          <w:rFonts w:eastAsia="Calibri"/>
          <w:sz w:val="28"/>
          <w:szCs w:val="28"/>
          <w:lang w:val="ro-RO"/>
        </w:rPr>
        <w:t xml:space="preserve"> cu cuvintele „operatorilor sistemelor de transport, operatorilor sistemelor de distribuţie în modul şi cazurile stabilite în Regulile pieței energiei electrice, aprobate de ANRE”</w:t>
      </w:r>
      <w:r w:rsidR="002E0EB2">
        <w:rPr>
          <w:rFonts w:eastAsia="Calibri"/>
          <w:sz w:val="28"/>
          <w:szCs w:val="28"/>
          <w:lang w:val="ro-RO"/>
        </w:rPr>
        <w:t>;</w:t>
      </w:r>
      <w:r w:rsidRPr="007F319F">
        <w:rPr>
          <w:rFonts w:eastAsia="Calibri"/>
          <w:sz w:val="28"/>
          <w:szCs w:val="28"/>
          <w:lang w:val="ro-RO"/>
        </w:rPr>
        <w:t xml:space="preserve">  </w:t>
      </w:r>
    </w:p>
    <w:p w:rsidR="00A61869" w:rsidRPr="00A61869" w:rsidRDefault="00A61869" w:rsidP="007F319F">
      <w:pPr>
        <w:spacing w:after="120"/>
        <w:ind w:firstLine="709"/>
        <w:contextualSpacing/>
        <w:rPr>
          <w:rFonts w:eastAsia="Calibri"/>
          <w:sz w:val="28"/>
          <w:szCs w:val="28"/>
          <w:lang w:val="ro-RO"/>
        </w:rPr>
      </w:pPr>
      <w:r w:rsidRPr="007F319F">
        <w:rPr>
          <w:rFonts w:eastAsia="Calibri"/>
          <w:sz w:val="28"/>
          <w:szCs w:val="28"/>
          <w:lang w:val="ro-RO"/>
        </w:rPr>
        <w:t>la lit</w:t>
      </w:r>
      <w:r w:rsidR="002E0EB2">
        <w:rPr>
          <w:rFonts w:eastAsia="Calibri"/>
          <w:sz w:val="28"/>
          <w:szCs w:val="28"/>
          <w:lang w:val="ro-RO"/>
        </w:rPr>
        <w:t>.</w:t>
      </w:r>
      <w:r w:rsidRPr="007F319F">
        <w:rPr>
          <w:rFonts w:eastAsia="Calibri"/>
          <w:sz w:val="28"/>
          <w:szCs w:val="28"/>
          <w:lang w:val="ro-RO"/>
        </w:rPr>
        <w:t xml:space="preserve"> e), cuvintele „de operatorul reţelei de transport şi de sistem şi de operatorii reţelelor de distribuție determină volumele” se substituie cu cuvintele „de operatorii  sistemelor de transport şi de operatorii sistemelor</w:t>
      </w:r>
      <w:r w:rsidRPr="00A61869">
        <w:rPr>
          <w:rFonts w:eastAsia="Calibri"/>
          <w:i/>
          <w:sz w:val="28"/>
          <w:szCs w:val="28"/>
          <w:lang w:val="ro-RO"/>
        </w:rPr>
        <w:t xml:space="preserve"> </w:t>
      </w:r>
      <w:r w:rsidRPr="007F319F">
        <w:rPr>
          <w:rFonts w:eastAsia="Calibri"/>
          <w:sz w:val="28"/>
          <w:szCs w:val="28"/>
          <w:lang w:val="ro-RO"/>
        </w:rPr>
        <w:t>de distribuţie, determină cantitățile”, iar cuvintele „de energie electrică şi de fiecare consumator eligibil, care consumă energia electrică produsă exclusiv din combustibili fosili</w:t>
      </w:r>
      <w:r w:rsidR="007F319F">
        <w:rPr>
          <w:rFonts w:eastAsia="Calibri"/>
          <w:sz w:val="28"/>
          <w:szCs w:val="28"/>
          <w:lang w:val="ro-RO"/>
        </w:rPr>
        <w:t>” se exclud;</w:t>
      </w:r>
    </w:p>
    <w:p w:rsidR="00A61869" w:rsidRPr="00A61869" w:rsidRDefault="00A61869" w:rsidP="007F319F">
      <w:pPr>
        <w:spacing w:after="120"/>
        <w:ind w:left="567" w:firstLine="0"/>
        <w:contextualSpacing/>
        <w:jc w:val="left"/>
        <w:rPr>
          <w:rFonts w:eastAsia="Calibri"/>
          <w:sz w:val="28"/>
          <w:szCs w:val="28"/>
          <w:lang w:val="ro-RO"/>
        </w:rPr>
      </w:pPr>
      <w:r w:rsidRPr="00A61869">
        <w:rPr>
          <w:rFonts w:eastAsia="Calibri"/>
          <w:sz w:val="28"/>
          <w:szCs w:val="28"/>
          <w:lang w:val="ro-RO"/>
        </w:rPr>
        <w:t>lit</w:t>
      </w:r>
      <w:r w:rsidR="002E0EB2">
        <w:rPr>
          <w:rFonts w:eastAsia="Calibri"/>
          <w:sz w:val="28"/>
          <w:szCs w:val="28"/>
          <w:lang w:val="ro-RO"/>
        </w:rPr>
        <w:t>.</w:t>
      </w:r>
      <w:r w:rsidRPr="00A61869">
        <w:rPr>
          <w:rFonts w:eastAsia="Calibri"/>
          <w:sz w:val="28"/>
          <w:szCs w:val="28"/>
          <w:lang w:val="ro-RO"/>
        </w:rPr>
        <w:t xml:space="preserve"> f) va avea următorul cuprins:</w:t>
      </w:r>
    </w:p>
    <w:p w:rsidR="00A61869" w:rsidRPr="007F319F" w:rsidRDefault="00A61869" w:rsidP="00C61D31">
      <w:pPr>
        <w:spacing w:after="120"/>
        <w:ind w:firstLine="567"/>
        <w:contextualSpacing/>
        <w:rPr>
          <w:rFonts w:eastAsia="Calibri"/>
          <w:sz w:val="28"/>
          <w:szCs w:val="28"/>
          <w:lang w:val="ro-RO"/>
        </w:rPr>
      </w:pPr>
      <w:r w:rsidRPr="007F319F">
        <w:rPr>
          <w:rFonts w:eastAsia="Calibri"/>
          <w:sz w:val="28"/>
          <w:szCs w:val="28"/>
          <w:lang w:val="ro-RO"/>
        </w:rPr>
        <w:lastRenderedPageBreak/>
        <w:t>„f) încheie contracte de furnizare a energiei electrice din surse regenerabile cu furnizorii, la prețurile reglementate, aprobate  de ANRE, în conformitate cu prevederile Legii cu privire la energia electrică”;</w:t>
      </w:r>
    </w:p>
    <w:p w:rsidR="007F319F" w:rsidRDefault="002E0EB2" w:rsidP="002E0EB2">
      <w:pPr>
        <w:spacing w:after="120"/>
        <w:ind w:left="720" w:firstLine="0"/>
        <w:contextualSpacing/>
        <w:jc w:val="left"/>
        <w:rPr>
          <w:rFonts w:eastAsia="Calibri"/>
          <w:sz w:val="28"/>
          <w:szCs w:val="28"/>
          <w:lang w:val="ro-RO"/>
        </w:rPr>
      </w:pPr>
      <w:r>
        <w:rPr>
          <w:rFonts w:eastAsia="Calibri"/>
          <w:sz w:val="28"/>
          <w:szCs w:val="28"/>
          <w:lang w:val="ro-RO"/>
        </w:rPr>
        <w:t>l</w:t>
      </w:r>
      <w:r w:rsidR="00A61869" w:rsidRPr="00A61869">
        <w:rPr>
          <w:rFonts w:eastAsia="Calibri"/>
          <w:sz w:val="28"/>
          <w:szCs w:val="28"/>
          <w:lang w:val="ro-RO"/>
        </w:rPr>
        <w:t>it</w:t>
      </w:r>
      <w:r>
        <w:rPr>
          <w:rFonts w:eastAsia="Calibri"/>
          <w:sz w:val="28"/>
          <w:szCs w:val="28"/>
          <w:lang w:val="ro-RO"/>
        </w:rPr>
        <w:t>.</w:t>
      </w:r>
      <w:r w:rsidR="00A61869" w:rsidRPr="00A61869">
        <w:rPr>
          <w:rFonts w:eastAsia="Calibri"/>
          <w:sz w:val="28"/>
          <w:szCs w:val="28"/>
          <w:lang w:val="ro-RO"/>
        </w:rPr>
        <w:t xml:space="preserve"> g) va avea următorul cuprins</w:t>
      </w:r>
      <w:r w:rsidR="00A61869" w:rsidRPr="00A61869">
        <w:rPr>
          <w:rFonts w:eastAsia="Calibri"/>
          <w:sz w:val="28"/>
          <w:szCs w:val="28"/>
          <w:lang w:val="it-IT"/>
        </w:rPr>
        <w:t>:</w:t>
      </w:r>
    </w:p>
    <w:p w:rsidR="00A61869" w:rsidRPr="007F319F" w:rsidRDefault="00A61869" w:rsidP="007F319F">
      <w:pPr>
        <w:spacing w:after="120"/>
        <w:ind w:firstLine="709"/>
        <w:contextualSpacing/>
        <w:rPr>
          <w:rFonts w:eastAsia="Calibri"/>
          <w:sz w:val="28"/>
          <w:szCs w:val="28"/>
          <w:lang w:val="ro-RO"/>
        </w:rPr>
      </w:pPr>
      <w:r w:rsidRPr="007F319F">
        <w:rPr>
          <w:rFonts w:eastAsia="Calibri"/>
          <w:sz w:val="28"/>
          <w:szCs w:val="28"/>
          <w:lang w:val="ro-RO"/>
        </w:rPr>
        <w:t>„g) asigură servicii de echilibrare pentru toți producătorii eligibili și centralele electrice de termoficare urbane p</w:t>
      </w:r>
      <w:r w:rsidR="007F319F" w:rsidRPr="007F319F">
        <w:rPr>
          <w:rFonts w:eastAsia="Calibri"/>
          <w:sz w:val="28"/>
          <w:szCs w:val="28"/>
          <w:lang w:val="ro-RO"/>
        </w:rPr>
        <w:t>î</w:t>
      </w:r>
      <w:r w:rsidRPr="007F319F">
        <w:rPr>
          <w:rFonts w:eastAsia="Calibri"/>
          <w:sz w:val="28"/>
          <w:szCs w:val="28"/>
          <w:lang w:val="ro-RO"/>
        </w:rPr>
        <w:t>nă la crearea unei piețe a energiei electrice pe parcursul zilei funcționale, precum și producătorilor eligibili şi centralelor electrice de termoficare urbane care doresc să-și delege responsabilitatea echilibrării după crearea acestei piețe”;</w:t>
      </w:r>
    </w:p>
    <w:p w:rsidR="00A61869" w:rsidRPr="00A61869" w:rsidRDefault="00A61869" w:rsidP="002E0EB2">
      <w:pPr>
        <w:spacing w:after="120"/>
        <w:ind w:left="720" w:firstLine="0"/>
        <w:contextualSpacing/>
        <w:jc w:val="left"/>
        <w:rPr>
          <w:rFonts w:eastAsia="Calibri"/>
          <w:sz w:val="28"/>
          <w:szCs w:val="28"/>
          <w:lang w:val="ro-RO"/>
        </w:rPr>
      </w:pPr>
      <w:r w:rsidRPr="00A61869">
        <w:rPr>
          <w:rFonts w:eastAsia="Calibri"/>
          <w:sz w:val="28"/>
          <w:szCs w:val="28"/>
          <w:lang w:val="ro-RO"/>
        </w:rPr>
        <w:t xml:space="preserve">se completează cu </w:t>
      </w:r>
      <w:r w:rsidR="007F319F">
        <w:rPr>
          <w:rFonts w:eastAsia="Calibri"/>
          <w:sz w:val="28"/>
          <w:szCs w:val="28"/>
          <w:lang w:val="ro-RO"/>
        </w:rPr>
        <w:t>lit. j)</w:t>
      </w:r>
      <w:r w:rsidRPr="00A61869">
        <w:rPr>
          <w:rFonts w:eastAsia="Calibri"/>
          <w:sz w:val="28"/>
          <w:szCs w:val="28"/>
          <w:lang w:val="ro-RO"/>
        </w:rPr>
        <w:t xml:space="preserve"> cu următorul </w:t>
      </w:r>
      <w:r w:rsidR="007F319F">
        <w:rPr>
          <w:rFonts w:eastAsia="Calibri"/>
          <w:sz w:val="28"/>
          <w:szCs w:val="28"/>
          <w:lang w:val="ro-RO"/>
        </w:rPr>
        <w:t>cuprins</w:t>
      </w:r>
      <w:r w:rsidRPr="00A61869">
        <w:rPr>
          <w:rFonts w:eastAsia="Calibri"/>
          <w:sz w:val="28"/>
          <w:szCs w:val="28"/>
          <w:lang w:val="ro-RO"/>
        </w:rPr>
        <w:t>:</w:t>
      </w:r>
    </w:p>
    <w:p w:rsidR="00A61869" w:rsidRPr="007F319F" w:rsidRDefault="007F319F" w:rsidP="00C61D31">
      <w:pPr>
        <w:spacing w:after="120"/>
        <w:ind w:firstLine="567"/>
        <w:contextualSpacing/>
        <w:rPr>
          <w:rFonts w:eastAsia="Calibri"/>
          <w:sz w:val="28"/>
          <w:szCs w:val="28"/>
          <w:lang w:val="it-IT"/>
        </w:rPr>
      </w:pPr>
      <w:r w:rsidRPr="007F319F">
        <w:rPr>
          <w:rFonts w:eastAsia="Calibri"/>
          <w:sz w:val="28"/>
          <w:szCs w:val="28"/>
          <w:lang w:val="ro-MD"/>
        </w:rPr>
        <w:t>„</w:t>
      </w:r>
      <w:r w:rsidR="00A61869" w:rsidRPr="007F319F">
        <w:rPr>
          <w:sz w:val="28"/>
          <w:szCs w:val="28"/>
          <w:lang w:val="ro-RO" w:eastAsia="ru-RU"/>
        </w:rPr>
        <w:t>j) exercită alte obligaţii stabilite în prezenta lege şi în Legea nr. 107</w:t>
      </w:r>
      <w:r w:rsidR="000D7914">
        <w:rPr>
          <w:sz w:val="28"/>
          <w:szCs w:val="28"/>
          <w:lang w:val="ro-RO" w:eastAsia="ru-RU"/>
        </w:rPr>
        <w:t xml:space="preserve"> din 27 mai </w:t>
      </w:r>
      <w:r w:rsidR="00A61869" w:rsidRPr="007F319F">
        <w:rPr>
          <w:sz w:val="28"/>
          <w:szCs w:val="28"/>
          <w:lang w:val="ro-RO" w:eastAsia="ru-RU"/>
        </w:rPr>
        <w:t>2016 cu privire la energia electrică</w:t>
      </w:r>
      <w:r w:rsidR="00A61869" w:rsidRPr="007F319F">
        <w:rPr>
          <w:rFonts w:eastAsia="Calibri"/>
          <w:sz w:val="28"/>
          <w:szCs w:val="28"/>
          <w:lang w:val="it-IT"/>
        </w:rPr>
        <w:t>”</w:t>
      </w:r>
      <w:r w:rsidRPr="007F319F">
        <w:rPr>
          <w:rFonts w:eastAsia="Calibri"/>
          <w:sz w:val="28"/>
          <w:szCs w:val="28"/>
          <w:lang w:val="it-IT"/>
        </w:rPr>
        <w:t>;</w:t>
      </w:r>
    </w:p>
    <w:p w:rsidR="00A61869" w:rsidRPr="00A61869" w:rsidRDefault="00A61869" w:rsidP="00C61D31">
      <w:pPr>
        <w:spacing w:after="120"/>
        <w:ind w:firstLine="567"/>
        <w:contextualSpacing/>
        <w:rPr>
          <w:rFonts w:eastAsia="Calibri"/>
          <w:sz w:val="28"/>
          <w:szCs w:val="28"/>
          <w:lang w:val="ro-RO"/>
        </w:rPr>
      </w:pPr>
      <w:r w:rsidRPr="00A61869">
        <w:rPr>
          <w:rFonts w:eastAsia="Calibri"/>
          <w:sz w:val="28"/>
          <w:szCs w:val="28"/>
          <w:lang w:val="ro-RO"/>
        </w:rPr>
        <w:t xml:space="preserve">se completează alin. (3) şi </w:t>
      </w:r>
      <w:r w:rsidR="007F319F">
        <w:rPr>
          <w:rFonts w:eastAsia="Calibri"/>
          <w:sz w:val="28"/>
          <w:szCs w:val="28"/>
          <w:lang w:val="ro-RO"/>
        </w:rPr>
        <w:t>(4)</w:t>
      </w:r>
      <w:r w:rsidRPr="00A61869">
        <w:rPr>
          <w:rFonts w:eastAsia="Calibri"/>
          <w:sz w:val="28"/>
          <w:szCs w:val="28"/>
          <w:lang w:val="ro-RO"/>
        </w:rPr>
        <w:t xml:space="preserve"> cu următorul cuprins:</w:t>
      </w:r>
    </w:p>
    <w:p w:rsidR="00A61869" w:rsidRPr="007F319F" w:rsidRDefault="00A61869" w:rsidP="00C61D31">
      <w:pPr>
        <w:spacing w:after="120"/>
        <w:ind w:firstLine="567"/>
        <w:contextualSpacing/>
        <w:rPr>
          <w:sz w:val="28"/>
          <w:szCs w:val="28"/>
          <w:lang w:val="ro-RO" w:eastAsia="ru-RU"/>
        </w:rPr>
      </w:pPr>
      <w:r w:rsidRPr="007F319F">
        <w:rPr>
          <w:rFonts w:eastAsia="Calibri"/>
          <w:sz w:val="28"/>
          <w:szCs w:val="28"/>
          <w:lang w:val="ro-RO"/>
        </w:rPr>
        <w:t>„</w:t>
      </w:r>
      <w:r w:rsidRPr="007F319F">
        <w:rPr>
          <w:sz w:val="28"/>
          <w:szCs w:val="28"/>
          <w:lang w:val="ro-RO" w:eastAsia="ru-RU"/>
        </w:rPr>
        <w:t>(3) Prin derogare de la art. 88 alin. (1) din Legea cu privire la energia electrică, furnizorul central de energie electrică calculează şi prezintă ANRE spre aprobare preţul reglementat pentru energia electrică furnizată în termenele stabilite în metodologia de calculare, aprobare şi aplicare a preţurilor reglementate pentru energia electrică furnizată de furnizorul central de energie electrică, aprobată de ANRE.</w:t>
      </w:r>
    </w:p>
    <w:p w:rsidR="00A61869" w:rsidRPr="007F319F" w:rsidRDefault="00A61869" w:rsidP="00C61D31">
      <w:pPr>
        <w:ind w:firstLine="567"/>
        <w:rPr>
          <w:sz w:val="28"/>
          <w:szCs w:val="28"/>
          <w:lang w:val="ro-RO" w:eastAsia="ru-RU"/>
        </w:rPr>
      </w:pPr>
      <w:r w:rsidRPr="007F319F">
        <w:rPr>
          <w:sz w:val="28"/>
          <w:szCs w:val="28"/>
          <w:lang w:val="ro-RO" w:eastAsia="ru-RU"/>
        </w:rPr>
        <w:t>(4) La schimbarea furnizorului central de energie electrică (în cazul desemnării unei alte entități juridice în calitate de furnizor central de energie electrică), noul furnizor central desemnat va prelua drepturile și obligațiile furnizorului central precedent, care decurg din prezenta lege în raport cu producătorii eligibili și centralele de termoficare urbane.</w:t>
      </w:r>
      <w:r w:rsidR="007F319F" w:rsidRPr="007F319F">
        <w:rPr>
          <w:sz w:val="28"/>
          <w:szCs w:val="28"/>
          <w:lang w:val="ro-RO" w:eastAsia="ru-RU"/>
        </w:rPr>
        <w:t>”</w:t>
      </w:r>
    </w:p>
    <w:p w:rsidR="00A61869" w:rsidRPr="00A61869" w:rsidRDefault="00A61869" w:rsidP="00C61D31">
      <w:pPr>
        <w:ind w:firstLine="567"/>
        <w:rPr>
          <w:i/>
          <w:sz w:val="28"/>
          <w:szCs w:val="28"/>
          <w:lang w:val="ro-RO" w:eastAsia="ru-RU"/>
        </w:rPr>
      </w:pPr>
    </w:p>
    <w:p w:rsidR="002E0EB2" w:rsidRDefault="007F319F" w:rsidP="002E0EB2">
      <w:pPr>
        <w:numPr>
          <w:ilvl w:val="0"/>
          <w:numId w:val="18"/>
        </w:numPr>
        <w:tabs>
          <w:tab w:val="left" w:pos="1134"/>
          <w:tab w:val="left" w:pos="1276"/>
        </w:tabs>
        <w:spacing w:after="120"/>
        <w:ind w:left="284" w:firstLine="283"/>
        <w:contextualSpacing/>
        <w:jc w:val="left"/>
        <w:rPr>
          <w:rFonts w:eastAsia="Calibri"/>
          <w:sz w:val="28"/>
          <w:szCs w:val="28"/>
          <w:lang w:val="ro-RO"/>
        </w:rPr>
      </w:pPr>
      <w:r>
        <w:rPr>
          <w:rFonts w:eastAsia="Calibri"/>
          <w:sz w:val="28"/>
          <w:szCs w:val="28"/>
          <w:lang w:val="ro-RO"/>
        </w:rPr>
        <w:t>A</w:t>
      </w:r>
      <w:r w:rsidR="00A61869" w:rsidRPr="00A61869">
        <w:rPr>
          <w:rFonts w:eastAsia="Calibri"/>
          <w:sz w:val="28"/>
          <w:szCs w:val="28"/>
          <w:lang w:val="ro-RO"/>
        </w:rPr>
        <w:t>rt</w:t>
      </w:r>
      <w:r w:rsidR="002E0EB2">
        <w:rPr>
          <w:rFonts w:eastAsia="Calibri"/>
          <w:sz w:val="28"/>
          <w:szCs w:val="28"/>
          <w:lang w:val="ro-RO"/>
        </w:rPr>
        <w:t xml:space="preserve">. </w:t>
      </w:r>
      <w:r w:rsidR="00A61869" w:rsidRPr="00A61869">
        <w:rPr>
          <w:rFonts w:eastAsia="Calibri"/>
          <w:sz w:val="28"/>
          <w:szCs w:val="28"/>
          <w:lang w:val="ro-RO"/>
        </w:rPr>
        <w:t>31</w:t>
      </w:r>
      <w:r>
        <w:rPr>
          <w:rFonts w:eastAsia="Calibri"/>
          <w:sz w:val="28"/>
          <w:szCs w:val="28"/>
          <w:lang w:val="ro-RO"/>
        </w:rPr>
        <w:t>:</w:t>
      </w:r>
      <w:r w:rsidR="00A61869" w:rsidRPr="00A61869">
        <w:rPr>
          <w:rFonts w:eastAsia="Calibri"/>
          <w:sz w:val="28"/>
          <w:szCs w:val="28"/>
          <w:lang w:val="ro-RO"/>
        </w:rPr>
        <w:t xml:space="preserve"> </w:t>
      </w:r>
    </w:p>
    <w:p w:rsidR="002E0EB2" w:rsidRDefault="00A61869" w:rsidP="002E0EB2">
      <w:pPr>
        <w:tabs>
          <w:tab w:val="left" w:pos="1134"/>
          <w:tab w:val="left" w:pos="1276"/>
        </w:tabs>
        <w:spacing w:after="120"/>
        <w:ind w:firstLine="709"/>
        <w:contextualSpacing/>
        <w:jc w:val="left"/>
        <w:rPr>
          <w:rFonts w:eastAsia="Calibri"/>
          <w:sz w:val="28"/>
          <w:szCs w:val="28"/>
          <w:lang w:val="ro-RO"/>
        </w:rPr>
      </w:pPr>
      <w:r w:rsidRPr="002E0EB2">
        <w:rPr>
          <w:rFonts w:eastAsia="Calibri"/>
          <w:sz w:val="28"/>
          <w:szCs w:val="28"/>
          <w:lang w:val="ro-RO"/>
        </w:rPr>
        <w:t>la alin. (1)</w:t>
      </w:r>
      <w:r w:rsidR="007F319F" w:rsidRPr="002E0EB2">
        <w:rPr>
          <w:rFonts w:eastAsia="Calibri"/>
          <w:sz w:val="28"/>
          <w:szCs w:val="28"/>
          <w:lang w:val="ro-RO"/>
        </w:rPr>
        <w:t>,</w:t>
      </w:r>
      <w:r w:rsidRPr="002E0EB2">
        <w:rPr>
          <w:rFonts w:eastAsia="Calibri"/>
          <w:sz w:val="28"/>
          <w:szCs w:val="28"/>
          <w:lang w:val="ro-RO"/>
        </w:rPr>
        <w:t xml:space="preserve"> cuvintele „de către operatorul reţelei electrice” se substituie cu cuvintele „de către operatorul sistemului de transport, de către operatorul sistemului </w:t>
      </w:r>
      <w:r w:rsidR="002E0EB2">
        <w:rPr>
          <w:rFonts w:eastAsia="Calibri"/>
          <w:sz w:val="28"/>
          <w:szCs w:val="28"/>
          <w:lang w:val="ro-RO"/>
        </w:rPr>
        <w:t>de distribuţie”;</w:t>
      </w:r>
    </w:p>
    <w:p w:rsidR="00A61869" w:rsidRPr="00A61869" w:rsidRDefault="00A61869" w:rsidP="002E0EB2">
      <w:pPr>
        <w:tabs>
          <w:tab w:val="left" w:pos="1134"/>
          <w:tab w:val="left" w:pos="1276"/>
        </w:tabs>
        <w:spacing w:after="120"/>
        <w:ind w:firstLine="709"/>
        <w:contextualSpacing/>
        <w:jc w:val="left"/>
        <w:rPr>
          <w:rFonts w:eastAsia="Calibri"/>
          <w:sz w:val="28"/>
          <w:szCs w:val="28"/>
          <w:lang w:val="ro-RO"/>
        </w:rPr>
      </w:pPr>
      <w:r w:rsidRPr="00A61869">
        <w:rPr>
          <w:rFonts w:eastAsia="Calibri"/>
          <w:sz w:val="28"/>
          <w:szCs w:val="28"/>
          <w:lang w:val="ro-RO"/>
        </w:rPr>
        <w:t>alin. (3) va avea următorul cuprins:</w:t>
      </w:r>
    </w:p>
    <w:p w:rsidR="002E0EB2" w:rsidRDefault="00A61869" w:rsidP="002E0EB2">
      <w:pPr>
        <w:spacing w:after="120"/>
        <w:ind w:firstLine="567"/>
        <w:contextualSpacing/>
        <w:rPr>
          <w:rFonts w:eastAsia="Calibri"/>
          <w:sz w:val="28"/>
          <w:szCs w:val="28"/>
          <w:lang w:val="ro-RO"/>
        </w:rPr>
      </w:pPr>
      <w:r w:rsidRPr="007F319F">
        <w:rPr>
          <w:rFonts w:eastAsia="Calibri"/>
          <w:sz w:val="28"/>
          <w:szCs w:val="28"/>
          <w:lang w:val="ro-RO"/>
        </w:rPr>
        <w:t xml:space="preserve">„(3) </w:t>
      </w:r>
      <w:r w:rsidRPr="007F319F">
        <w:rPr>
          <w:sz w:val="28"/>
          <w:szCs w:val="28"/>
          <w:lang w:val="ro-RO" w:eastAsia="ru-RU"/>
        </w:rPr>
        <w:t>Operatorul sistemului de transport, operatorul sistemului de distribuţie eliberează garanţia de origine la cererea producătorului de energie electrică din surse regenerabile, a cărui centrală electrică este racordată la reţelele electrice ale operatorului de sistem respectiv. În legătură cu eliberarea garanţiilor de origine, cu scopul confirmării veridicităţii faptului că energia electrică este produsă din surse regenerabile de energie, operatorul sistemului de transport, operatorul sistemului de distribuţie este în drept să efectueze verificări la centrala electrică respectivă.</w:t>
      </w:r>
      <w:r w:rsidRPr="007F319F">
        <w:rPr>
          <w:rFonts w:eastAsia="Calibri"/>
          <w:sz w:val="28"/>
          <w:szCs w:val="28"/>
          <w:lang w:val="ro-RO"/>
        </w:rPr>
        <w:t>”</w:t>
      </w:r>
      <w:r w:rsidR="007F319F">
        <w:rPr>
          <w:rFonts w:eastAsia="Calibri"/>
          <w:sz w:val="28"/>
          <w:szCs w:val="28"/>
          <w:lang w:val="ro-RO"/>
        </w:rPr>
        <w:t>;</w:t>
      </w:r>
    </w:p>
    <w:p w:rsidR="002E0EB2" w:rsidRDefault="00A61869" w:rsidP="002E0EB2">
      <w:pPr>
        <w:spacing w:after="120"/>
        <w:ind w:firstLine="567"/>
        <w:contextualSpacing/>
        <w:rPr>
          <w:rFonts w:eastAsia="Calibri"/>
          <w:sz w:val="28"/>
          <w:szCs w:val="28"/>
          <w:lang w:val="ro-RO"/>
        </w:rPr>
      </w:pPr>
      <w:r w:rsidRPr="007F319F">
        <w:rPr>
          <w:rFonts w:eastAsia="Calibri"/>
          <w:sz w:val="28"/>
          <w:szCs w:val="28"/>
          <w:lang w:val="ro-RO"/>
        </w:rPr>
        <w:t>la alin. (4)</w:t>
      </w:r>
      <w:r w:rsidR="007F319F" w:rsidRPr="007F319F">
        <w:rPr>
          <w:rFonts w:eastAsia="Calibri"/>
          <w:sz w:val="28"/>
          <w:szCs w:val="28"/>
          <w:lang w:val="ro-RO"/>
        </w:rPr>
        <w:t>,</w:t>
      </w:r>
      <w:r w:rsidRPr="007F319F">
        <w:rPr>
          <w:rFonts w:eastAsia="Calibri"/>
          <w:sz w:val="28"/>
          <w:szCs w:val="28"/>
          <w:lang w:val="ro-RO"/>
        </w:rPr>
        <w:t xml:space="preserve"> cuvintele „operatorul de reţea” se </w:t>
      </w:r>
      <w:r w:rsidR="004B6D72">
        <w:rPr>
          <w:rFonts w:eastAsia="Calibri"/>
          <w:sz w:val="28"/>
          <w:szCs w:val="28"/>
          <w:lang w:val="ro-RO"/>
        </w:rPr>
        <w:t>substituie</w:t>
      </w:r>
      <w:r w:rsidRPr="007F319F">
        <w:rPr>
          <w:rFonts w:eastAsia="Calibri"/>
          <w:sz w:val="28"/>
          <w:szCs w:val="28"/>
          <w:lang w:val="ro-RO"/>
        </w:rPr>
        <w:t xml:space="preserve"> cu cuvintele „operatorul sistemului de transport, de operatorul sistemului de distribuţie”</w:t>
      </w:r>
      <w:r w:rsidR="002E0EB2">
        <w:rPr>
          <w:rFonts w:eastAsia="Calibri"/>
          <w:sz w:val="28"/>
          <w:szCs w:val="28"/>
          <w:lang w:val="ro-RO"/>
        </w:rPr>
        <w:t>;</w:t>
      </w:r>
    </w:p>
    <w:p w:rsidR="00A61869" w:rsidRDefault="00A61869" w:rsidP="002E0EB2">
      <w:pPr>
        <w:spacing w:after="120"/>
        <w:ind w:firstLine="567"/>
        <w:contextualSpacing/>
        <w:rPr>
          <w:rFonts w:eastAsia="Calibri"/>
          <w:sz w:val="28"/>
          <w:szCs w:val="28"/>
          <w:lang w:val="ro-RO"/>
        </w:rPr>
      </w:pPr>
      <w:r w:rsidRPr="007F319F">
        <w:rPr>
          <w:rFonts w:eastAsia="Calibri"/>
          <w:sz w:val="28"/>
          <w:szCs w:val="28"/>
          <w:lang w:val="ro-RO"/>
        </w:rPr>
        <w:t>la alin</w:t>
      </w:r>
      <w:r w:rsidR="007F319F">
        <w:rPr>
          <w:rFonts w:eastAsia="Calibri"/>
          <w:sz w:val="28"/>
          <w:szCs w:val="28"/>
          <w:lang w:val="ro-RO"/>
        </w:rPr>
        <w:t>. (5)</w:t>
      </w:r>
      <w:r w:rsidRPr="007F319F">
        <w:rPr>
          <w:rFonts w:eastAsia="Calibri"/>
          <w:sz w:val="28"/>
          <w:szCs w:val="28"/>
          <w:lang w:val="ro-RO"/>
        </w:rPr>
        <w:t xml:space="preserve"> lit. b), c) şi d), </w:t>
      </w:r>
      <w:r w:rsidR="000D7914">
        <w:rPr>
          <w:rFonts w:eastAsia="Calibri"/>
          <w:sz w:val="28"/>
          <w:szCs w:val="28"/>
          <w:lang w:val="ro-RO"/>
        </w:rPr>
        <w:t>cuvintele</w:t>
      </w:r>
      <w:r w:rsidRPr="007F319F">
        <w:rPr>
          <w:rFonts w:eastAsia="Calibri"/>
          <w:sz w:val="28"/>
          <w:szCs w:val="28"/>
          <w:lang w:val="ro-RO"/>
        </w:rPr>
        <w:t xml:space="preserve"> „</w:t>
      </w:r>
      <w:r w:rsidR="007F319F">
        <w:rPr>
          <w:rFonts w:eastAsia="Calibri"/>
          <w:sz w:val="28"/>
          <w:szCs w:val="28"/>
          <w:lang w:val="ro-RO"/>
        </w:rPr>
        <w:t>instalaţie</w:t>
      </w:r>
      <w:r w:rsidRPr="007F319F">
        <w:rPr>
          <w:rFonts w:eastAsia="Calibri"/>
          <w:sz w:val="28"/>
          <w:szCs w:val="28"/>
          <w:lang w:val="ro-RO"/>
        </w:rPr>
        <w:t xml:space="preserve"> de producere</w:t>
      </w:r>
      <w:r w:rsidR="007F319F">
        <w:rPr>
          <w:rFonts w:eastAsia="Calibri"/>
          <w:sz w:val="28"/>
          <w:szCs w:val="28"/>
          <w:lang w:val="ro-RO"/>
        </w:rPr>
        <w:t xml:space="preserve">”, la orice formă gramaticală, </w:t>
      </w:r>
      <w:r w:rsidRPr="007F319F">
        <w:rPr>
          <w:rFonts w:eastAsia="Calibri"/>
          <w:sz w:val="28"/>
          <w:szCs w:val="28"/>
          <w:lang w:val="ro-RO"/>
        </w:rPr>
        <w:t xml:space="preserve">se substituie cu </w:t>
      </w:r>
      <w:r w:rsidR="000D7914">
        <w:rPr>
          <w:rFonts w:eastAsia="Calibri"/>
          <w:sz w:val="28"/>
          <w:szCs w:val="28"/>
          <w:lang w:val="ro-RO"/>
        </w:rPr>
        <w:t>cuvintele</w:t>
      </w:r>
      <w:r w:rsidRPr="007F319F">
        <w:rPr>
          <w:rFonts w:eastAsia="Calibri"/>
          <w:sz w:val="28"/>
          <w:szCs w:val="28"/>
          <w:lang w:val="ro-RO"/>
        </w:rPr>
        <w:t xml:space="preserve"> „central</w:t>
      </w:r>
      <w:r w:rsidR="007F319F">
        <w:rPr>
          <w:rFonts w:eastAsia="Calibri"/>
          <w:sz w:val="28"/>
          <w:szCs w:val="28"/>
          <w:lang w:val="ro-RO"/>
        </w:rPr>
        <w:t>ă</w:t>
      </w:r>
      <w:r w:rsidRPr="007F319F">
        <w:rPr>
          <w:rFonts w:eastAsia="Calibri"/>
          <w:sz w:val="28"/>
          <w:szCs w:val="28"/>
          <w:lang w:val="ro-RO"/>
        </w:rPr>
        <w:t xml:space="preserve"> electrice”, </w:t>
      </w:r>
      <w:r w:rsidR="007F319F">
        <w:rPr>
          <w:rFonts w:eastAsia="Calibri"/>
          <w:sz w:val="28"/>
          <w:szCs w:val="28"/>
          <w:lang w:val="ro-RO"/>
        </w:rPr>
        <w:t>la forma gramaticală corespunzătoare.</w:t>
      </w:r>
    </w:p>
    <w:p w:rsidR="007F319F" w:rsidRDefault="007F319F" w:rsidP="007F319F">
      <w:pPr>
        <w:spacing w:after="120"/>
        <w:ind w:left="567" w:firstLine="0"/>
        <w:contextualSpacing/>
        <w:rPr>
          <w:rFonts w:eastAsia="Calibri"/>
          <w:sz w:val="28"/>
          <w:szCs w:val="28"/>
          <w:lang w:val="ro-RO"/>
        </w:rPr>
      </w:pPr>
    </w:p>
    <w:p w:rsidR="000D7914" w:rsidRPr="007F319F" w:rsidRDefault="000D7914" w:rsidP="007F319F">
      <w:pPr>
        <w:spacing w:after="120"/>
        <w:ind w:left="567" w:firstLine="0"/>
        <w:contextualSpacing/>
        <w:rPr>
          <w:rFonts w:eastAsia="Calibri"/>
          <w:sz w:val="28"/>
          <w:szCs w:val="28"/>
          <w:lang w:val="ro-RO"/>
        </w:rPr>
      </w:pPr>
    </w:p>
    <w:p w:rsidR="00A61869" w:rsidRPr="00A61869" w:rsidRDefault="007F319F" w:rsidP="00C61D31">
      <w:pPr>
        <w:numPr>
          <w:ilvl w:val="0"/>
          <w:numId w:val="18"/>
        </w:numPr>
        <w:tabs>
          <w:tab w:val="left" w:pos="709"/>
          <w:tab w:val="left" w:pos="1134"/>
        </w:tabs>
        <w:ind w:left="0" w:firstLine="567"/>
        <w:jc w:val="left"/>
        <w:rPr>
          <w:rFonts w:eastAsia="Calibri"/>
          <w:sz w:val="28"/>
          <w:szCs w:val="28"/>
          <w:lang w:val="ro-RO"/>
        </w:rPr>
      </w:pPr>
      <w:r>
        <w:rPr>
          <w:rFonts w:eastAsia="Calibri"/>
          <w:sz w:val="28"/>
          <w:szCs w:val="28"/>
          <w:lang w:val="ro-RO"/>
        </w:rPr>
        <w:lastRenderedPageBreak/>
        <w:t>A</w:t>
      </w:r>
      <w:r w:rsidR="00A61869" w:rsidRPr="00A61869">
        <w:rPr>
          <w:rFonts w:eastAsia="Calibri"/>
          <w:sz w:val="28"/>
          <w:szCs w:val="28"/>
          <w:lang w:val="ro-RO"/>
        </w:rPr>
        <w:t>rt</w:t>
      </w:r>
      <w:r w:rsidR="002E0EB2">
        <w:rPr>
          <w:rFonts w:eastAsia="Calibri"/>
          <w:sz w:val="28"/>
          <w:szCs w:val="28"/>
          <w:lang w:val="ro-RO"/>
        </w:rPr>
        <w:t>.</w:t>
      </w:r>
      <w:r w:rsidR="00A61869" w:rsidRPr="00A61869">
        <w:rPr>
          <w:rFonts w:eastAsia="Calibri"/>
          <w:sz w:val="28"/>
          <w:szCs w:val="28"/>
          <w:lang w:val="ro-RO"/>
        </w:rPr>
        <w:t xml:space="preserve"> 32</w:t>
      </w:r>
      <w:r>
        <w:rPr>
          <w:rFonts w:eastAsia="Calibri"/>
          <w:sz w:val="28"/>
          <w:szCs w:val="28"/>
          <w:lang w:val="ro-RO"/>
        </w:rPr>
        <w:t>:</w:t>
      </w:r>
    </w:p>
    <w:p w:rsidR="00A61869" w:rsidRPr="00A61869" w:rsidRDefault="00A61869" w:rsidP="004B6D72">
      <w:pPr>
        <w:tabs>
          <w:tab w:val="left" w:pos="0"/>
        </w:tabs>
        <w:ind w:firstLine="709"/>
        <w:jc w:val="left"/>
        <w:rPr>
          <w:rFonts w:eastAsia="Calibri"/>
          <w:sz w:val="28"/>
          <w:szCs w:val="28"/>
          <w:lang w:val="ro-RO"/>
        </w:rPr>
      </w:pPr>
      <w:r w:rsidRPr="00A61869">
        <w:rPr>
          <w:rFonts w:eastAsia="Calibri"/>
          <w:sz w:val="28"/>
          <w:szCs w:val="28"/>
          <w:lang w:val="ro-RO"/>
        </w:rPr>
        <w:t xml:space="preserve">la </w:t>
      </w:r>
      <w:r w:rsidR="004B6D72">
        <w:rPr>
          <w:rFonts w:eastAsia="Calibri"/>
          <w:sz w:val="28"/>
          <w:szCs w:val="28"/>
          <w:lang w:val="ro-RO"/>
        </w:rPr>
        <w:t>alin.</w:t>
      </w:r>
      <w:r w:rsidRPr="00A61869">
        <w:rPr>
          <w:rFonts w:eastAsia="Calibri"/>
          <w:sz w:val="28"/>
          <w:szCs w:val="28"/>
          <w:lang w:val="ro-RO"/>
        </w:rPr>
        <w:t xml:space="preserve"> (1), cuvintele </w:t>
      </w:r>
      <w:r w:rsidRPr="007F319F">
        <w:rPr>
          <w:rFonts w:eastAsia="Calibri"/>
          <w:sz w:val="28"/>
          <w:szCs w:val="28"/>
          <w:lang w:val="ro-RO"/>
        </w:rPr>
        <w:t>„de furnizorii de energie electrică</w:t>
      </w:r>
      <w:r w:rsidRPr="007F319F">
        <w:rPr>
          <w:rFonts w:eastAsia="Calibri"/>
          <w:sz w:val="28"/>
          <w:szCs w:val="28"/>
          <w:lang w:val="it-IT"/>
        </w:rPr>
        <w:t>” se exclud</w:t>
      </w:r>
      <w:r w:rsidR="004B6D72">
        <w:rPr>
          <w:rFonts w:eastAsia="Calibri"/>
          <w:sz w:val="28"/>
          <w:szCs w:val="28"/>
          <w:lang w:val="ro-RO"/>
        </w:rPr>
        <w:t>;</w:t>
      </w:r>
    </w:p>
    <w:p w:rsidR="00A61869" w:rsidRPr="004B6D72" w:rsidRDefault="00A61869" w:rsidP="004B6D72">
      <w:pPr>
        <w:tabs>
          <w:tab w:val="left" w:pos="0"/>
        </w:tabs>
        <w:ind w:firstLine="709"/>
        <w:rPr>
          <w:rFonts w:eastAsia="Calibri"/>
          <w:sz w:val="28"/>
          <w:szCs w:val="28"/>
          <w:lang w:val="ro-RO"/>
        </w:rPr>
      </w:pPr>
      <w:r w:rsidRPr="004B6D72">
        <w:rPr>
          <w:rFonts w:eastAsia="Calibri"/>
          <w:sz w:val="28"/>
          <w:szCs w:val="28"/>
          <w:lang w:val="ro-RO"/>
        </w:rPr>
        <w:t xml:space="preserve">la </w:t>
      </w:r>
      <w:r w:rsidR="004B6D72">
        <w:rPr>
          <w:rFonts w:eastAsia="Calibri"/>
          <w:sz w:val="28"/>
          <w:szCs w:val="28"/>
          <w:lang w:val="ro-RO"/>
        </w:rPr>
        <w:t>alin.</w:t>
      </w:r>
      <w:r w:rsidRPr="004B6D72">
        <w:rPr>
          <w:rFonts w:eastAsia="Calibri"/>
          <w:sz w:val="28"/>
          <w:szCs w:val="28"/>
          <w:lang w:val="ro-RO"/>
        </w:rPr>
        <w:t xml:space="preserve"> (2), în prima propoziție cuvintele „de operatorul de reţea” se vor substitui cu </w:t>
      </w:r>
      <w:r w:rsidR="004B6D72" w:rsidRPr="004B6D72">
        <w:rPr>
          <w:rFonts w:eastAsia="Calibri"/>
          <w:sz w:val="28"/>
          <w:szCs w:val="28"/>
          <w:lang w:val="ro-RO"/>
        </w:rPr>
        <w:t>textul</w:t>
      </w:r>
      <w:r w:rsidRPr="004B6D72">
        <w:rPr>
          <w:rFonts w:eastAsia="Calibri"/>
          <w:sz w:val="28"/>
          <w:szCs w:val="28"/>
          <w:lang w:val="ro-RO"/>
        </w:rPr>
        <w:t xml:space="preserve"> „de operatorul sistemului de transport, de operatorul sistemului de distribuție”, iar ultima propoziție se exclude</w:t>
      </w:r>
      <w:r w:rsidR="004B6D72" w:rsidRPr="004B6D72">
        <w:rPr>
          <w:rFonts w:eastAsia="Calibri"/>
          <w:sz w:val="28"/>
          <w:szCs w:val="28"/>
          <w:lang w:val="ro-RO"/>
        </w:rPr>
        <w:t>;</w:t>
      </w:r>
    </w:p>
    <w:p w:rsidR="00A61869" w:rsidRPr="00A61869" w:rsidRDefault="004B6D72" w:rsidP="004B6D72">
      <w:pPr>
        <w:tabs>
          <w:tab w:val="left" w:pos="0"/>
        </w:tabs>
        <w:ind w:firstLine="709"/>
        <w:jc w:val="left"/>
        <w:rPr>
          <w:rFonts w:eastAsia="Calibri"/>
          <w:sz w:val="28"/>
          <w:szCs w:val="28"/>
          <w:lang w:val="ro-RO"/>
        </w:rPr>
      </w:pPr>
      <w:r>
        <w:rPr>
          <w:rFonts w:eastAsia="Calibri"/>
          <w:sz w:val="28"/>
          <w:szCs w:val="28"/>
          <w:lang w:val="ro-RO"/>
        </w:rPr>
        <w:t>alin.</w:t>
      </w:r>
      <w:r w:rsidR="00A61869" w:rsidRPr="00A61869">
        <w:rPr>
          <w:rFonts w:eastAsia="Calibri"/>
          <w:sz w:val="28"/>
          <w:szCs w:val="28"/>
          <w:lang w:val="ro-RO"/>
        </w:rPr>
        <w:t xml:space="preserve"> (3) va avea următorul cuprins:</w:t>
      </w:r>
    </w:p>
    <w:p w:rsidR="00A61869" w:rsidRPr="004B6D72" w:rsidRDefault="00A61869" w:rsidP="004B6D72">
      <w:pPr>
        <w:tabs>
          <w:tab w:val="left" w:pos="0"/>
        </w:tabs>
        <w:ind w:firstLine="709"/>
        <w:rPr>
          <w:rFonts w:eastAsia="Calibri"/>
          <w:sz w:val="28"/>
          <w:szCs w:val="28"/>
          <w:lang w:val="ro-RO"/>
        </w:rPr>
      </w:pPr>
      <w:r w:rsidRPr="004B6D72">
        <w:rPr>
          <w:rFonts w:eastAsia="Calibri"/>
          <w:sz w:val="28"/>
          <w:szCs w:val="28"/>
          <w:lang w:val="ro-RO"/>
        </w:rPr>
        <w:t>„</w:t>
      </w:r>
      <w:r w:rsidRPr="004B6D72">
        <w:rPr>
          <w:sz w:val="28"/>
          <w:szCs w:val="28"/>
          <w:lang w:val="ro-RO" w:eastAsia="ru-RU"/>
        </w:rPr>
        <w:t>(3) Furnizorii de energie electrică pot utiliza garanţiile de origine pentru a dovedi consumatorilor finali ponderea sau cantitatea de energie electrică din surse regenerabile în mixul de energie electrică furnizată de aceştia.</w:t>
      </w:r>
      <w:r w:rsidRPr="004B6D72">
        <w:rPr>
          <w:rFonts w:eastAsia="Calibri"/>
          <w:sz w:val="28"/>
          <w:szCs w:val="28"/>
          <w:lang w:val="ro-RO"/>
        </w:rPr>
        <w:t>”</w:t>
      </w:r>
      <w:r w:rsidR="004B6D72">
        <w:rPr>
          <w:rFonts w:eastAsia="Calibri"/>
          <w:sz w:val="28"/>
          <w:szCs w:val="28"/>
          <w:lang w:val="ro-RO"/>
        </w:rPr>
        <w:t>;</w:t>
      </w:r>
    </w:p>
    <w:p w:rsidR="00A61869" w:rsidRPr="004B6D72" w:rsidRDefault="00A61869" w:rsidP="004B6D72">
      <w:pPr>
        <w:tabs>
          <w:tab w:val="left" w:pos="0"/>
        </w:tabs>
        <w:ind w:firstLine="709"/>
        <w:jc w:val="left"/>
        <w:rPr>
          <w:rFonts w:eastAsia="Calibri"/>
          <w:sz w:val="28"/>
          <w:szCs w:val="28"/>
          <w:lang w:val="ro-RO"/>
        </w:rPr>
      </w:pPr>
      <w:r w:rsidRPr="004B6D72">
        <w:rPr>
          <w:rFonts w:eastAsia="Calibri"/>
          <w:sz w:val="28"/>
          <w:szCs w:val="28"/>
          <w:lang w:val="ro-RO"/>
        </w:rPr>
        <w:t>alin. (4) va avea următorul cuprins:</w:t>
      </w:r>
    </w:p>
    <w:p w:rsidR="00A61869" w:rsidRDefault="00A61869" w:rsidP="004B6D72">
      <w:pPr>
        <w:tabs>
          <w:tab w:val="left" w:pos="709"/>
          <w:tab w:val="left" w:pos="1134"/>
        </w:tabs>
        <w:ind w:firstLine="709"/>
        <w:rPr>
          <w:rFonts w:eastAsia="Calibri"/>
          <w:sz w:val="28"/>
          <w:szCs w:val="28"/>
          <w:lang w:val="ro-RO"/>
        </w:rPr>
      </w:pPr>
      <w:r w:rsidRPr="004B6D72">
        <w:rPr>
          <w:rFonts w:eastAsia="Calibri"/>
          <w:sz w:val="28"/>
          <w:szCs w:val="28"/>
          <w:lang w:val="ro-RO"/>
        </w:rPr>
        <w:t>„(4) Garanţiile de origine nu pot fi utilizate pentru justificarea atingerii obiectivului naţional în domeniul energiei din surse regenerabile, stabilit la art. 6, alin. (1) lit. b).”</w:t>
      </w:r>
    </w:p>
    <w:p w:rsidR="004B6D72" w:rsidRPr="004B6D72" w:rsidRDefault="004B6D72" w:rsidP="004B6D72">
      <w:pPr>
        <w:tabs>
          <w:tab w:val="left" w:pos="709"/>
          <w:tab w:val="left" w:pos="1134"/>
        </w:tabs>
        <w:ind w:firstLine="709"/>
        <w:rPr>
          <w:rFonts w:eastAsia="Calibri"/>
          <w:sz w:val="28"/>
          <w:szCs w:val="28"/>
          <w:lang w:val="ro-RO"/>
        </w:rPr>
      </w:pPr>
    </w:p>
    <w:p w:rsidR="00A61869" w:rsidRPr="00A61869" w:rsidRDefault="004B6D72" w:rsidP="001C1291">
      <w:pPr>
        <w:numPr>
          <w:ilvl w:val="0"/>
          <w:numId w:val="18"/>
        </w:numPr>
        <w:tabs>
          <w:tab w:val="left" w:pos="709"/>
          <w:tab w:val="left" w:pos="1134"/>
        </w:tabs>
        <w:spacing w:after="120"/>
        <w:ind w:left="0" w:firstLine="567"/>
        <w:rPr>
          <w:sz w:val="28"/>
          <w:szCs w:val="28"/>
          <w:lang w:val="ro-RO" w:eastAsia="ru-RU"/>
        </w:rPr>
      </w:pPr>
      <w:r>
        <w:rPr>
          <w:sz w:val="28"/>
          <w:szCs w:val="28"/>
          <w:lang w:val="ro-RO" w:eastAsia="ru-RU"/>
        </w:rPr>
        <w:t>La art.33</w:t>
      </w:r>
      <w:r w:rsidR="00A61869" w:rsidRPr="00A61869">
        <w:rPr>
          <w:sz w:val="28"/>
          <w:szCs w:val="28"/>
          <w:lang w:val="ro-RO" w:eastAsia="ru-RU"/>
        </w:rPr>
        <w:t xml:space="preserve"> alin. (2)</w:t>
      </w:r>
      <w:r>
        <w:rPr>
          <w:sz w:val="28"/>
          <w:szCs w:val="28"/>
          <w:lang w:val="ro-RO" w:eastAsia="ru-RU"/>
        </w:rPr>
        <w:t>,</w:t>
      </w:r>
      <w:r w:rsidR="00A61869" w:rsidRPr="00A61869">
        <w:rPr>
          <w:sz w:val="28"/>
          <w:szCs w:val="28"/>
          <w:lang w:val="ro-RO" w:eastAsia="ru-RU"/>
        </w:rPr>
        <w:t xml:space="preserve"> cuv</w:t>
      </w:r>
      <w:r>
        <w:rPr>
          <w:sz w:val="28"/>
          <w:szCs w:val="28"/>
          <w:lang w:val="ro-RO" w:eastAsia="ru-RU"/>
        </w:rPr>
        <w:t>intele</w:t>
      </w:r>
      <w:r w:rsidR="00A61869" w:rsidRPr="00A61869">
        <w:rPr>
          <w:sz w:val="28"/>
          <w:szCs w:val="28"/>
          <w:lang w:val="ro-RO" w:eastAsia="ru-RU"/>
        </w:rPr>
        <w:t xml:space="preserve"> </w:t>
      </w:r>
      <w:r w:rsidR="00A61869" w:rsidRPr="001C1291">
        <w:rPr>
          <w:sz w:val="28"/>
          <w:szCs w:val="28"/>
          <w:lang w:val="ro-RO" w:eastAsia="ru-RU"/>
        </w:rPr>
        <w:t>„regulamentul</w:t>
      </w:r>
      <w:r w:rsidRPr="001C1291">
        <w:rPr>
          <w:sz w:val="28"/>
          <w:szCs w:val="28"/>
          <w:lang w:val="ro-RO" w:eastAsia="ru-RU"/>
        </w:rPr>
        <w:t xml:space="preserve"> aprobat</w:t>
      </w:r>
      <w:r w:rsidR="00A61869" w:rsidRPr="001C1291">
        <w:rPr>
          <w:sz w:val="28"/>
          <w:szCs w:val="28"/>
          <w:lang w:val="ro-RO" w:eastAsia="ru-RU"/>
        </w:rPr>
        <w:t xml:space="preserve">” se </w:t>
      </w:r>
      <w:r w:rsidRPr="001C1291">
        <w:rPr>
          <w:sz w:val="28"/>
          <w:szCs w:val="28"/>
          <w:lang w:val="ro-RO" w:eastAsia="ru-RU"/>
        </w:rPr>
        <w:t>substituie</w:t>
      </w:r>
      <w:r w:rsidR="00A61869" w:rsidRPr="001C1291">
        <w:rPr>
          <w:sz w:val="28"/>
          <w:szCs w:val="28"/>
          <w:lang w:val="ro-RO" w:eastAsia="ru-RU"/>
        </w:rPr>
        <w:t xml:space="preserve"> cu cuvintele „regulamentele aprobate”.</w:t>
      </w:r>
    </w:p>
    <w:p w:rsidR="002E0EB2" w:rsidRDefault="004B6D72" w:rsidP="002E0EB2">
      <w:pPr>
        <w:numPr>
          <w:ilvl w:val="0"/>
          <w:numId w:val="18"/>
        </w:numPr>
        <w:tabs>
          <w:tab w:val="left" w:pos="0"/>
          <w:tab w:val="left" w:pos="709"/>
          <w:tab w:val="left" w:pos="851"/>
          <w:tab w:val="left" w:pos="1134"/>
        </w:tabs>
        <w:spacing w:after="120"/>
        <w:ind w:left="0" w:firstLine="567"/>
        <w:jc w:val="left"/>
        <w:rPr>
          <w:sz w:val="28"/>
          <w:szCs w:val="28"/>
          <w:lang w:val="ro-RO" w:eastAsia="ru-RU"/>
        </w:rPr>
      </w:pPr>
      <w:r>
        <w:rPr>
          <w:sz w:val="28"/>
          <w:szCs w:val="28"/>
          <w:lang w:val="ro-RO" w:eastAsia="ru-RU"/>
        </w:rPr>
        <w:t>A</w:t>
      </w:r>
      <w:r w:rsidR="00A61869" w:rsidRPr="00A61869">
        <w:rPr>
          <w:sz w:val="28"/>
          <w:szCs w:val="28"/>
          <w:lang w:val="ro-RO" w:eastAsia="ru-RU"/>
        </w:rPr>
        <w:t>rt</w:t>
      </w:r>
      <w:r w:rsidR="002E0EB2">
        <w:rPr>
          <w:sz w:val="28"/>
          <w:szCs w:val="28"/>
          <w:lang w:val="ro-RO" w:eastAsia="ru-RU"/>
        </w:rPr>
        <w:t>.</w:t>
      </w:r>
      <w:r w:rsidR="00A61869" w:rsidRPr="00A61869">
        <w:rPr>
          <w:sz w:val="28"/>
          <w:szCs w:val="28"/>
          <w:lang w:val="ro-RO" w:eastAsia="ru-RU"/>
        </w:rPr>
        <w:t xml:space="preserve"> 34</w:t>
      </w:r>
      <w:r>
        <w:rPr>
          <w:sz w:val="28"/>
          <w:szCs w:val="28"/>
          <w:lang w:val="ro-RO" w:eastAsia="ru-RU"/>
        </w:rPr>
        <w:t>:</w:t>
      </w:r>
    </w:p>
    <w:p w:rsidR="00A61869" w:rsidRPr="002E0EB2" w:rsidRDefault="00A61869" w:rsidP="002E0EB2">
      <w:pPr>
        <w:tabs>
          <w:tab w:val="left" w:pos="0"/>
          <w:tab w:val="left" w:pos="709"/>
          <w:tab w:val="left" w:pos="851"/>
          <w:tab w:val="left" w:pos="1134"/>
        </w:tabs>
        <w:spacing w:after="120"/>
        <w:ind w:firstLine="709"/>
        <w:jc w:val="left"/>
        <w:rPr>
          <w:sz w:val="28"/>
          <w:szCs w:val="28"/>
          <w:lang w:val="ro-RO" w:eastAsia="ru-RU"/>
        </w:rPr>
      </w:pPr>
      <w:r w:rsidRPr="002E0EB2">
        <w:rPr>
          <w:sz w:val="28"/>
          <w:szCs w:val="28"/>
          <w:lang w:val="ro-RO"/>
        </w:rPr>
        <w:t>la alin. (1) lit. a) şi b)</w:t>
      </w:r>
      <w:r w:rsidR="004B6D72" w:rsidRPr="002E0EB2">
        <w:rPr>
          <w:sz w:val="28"/>
          <w:szCs w:val="28"/>
          <w:lang w:val="ro-RO"/>
        </w:rPr>
        <w:t>,</w:t>
      </w:r>
      <w:r w:rsidRPr="002E0EB2">
        <w:rPr>
          <w:sz w:val="28"/>
          <w:szCs w:val="28"/>
          <w:lang w:val="ro-RO"/>
        </w:rPr>
        <w:t xml:space="preserve"> cuvintele „centrale electrice cu o putere cumulată” se substituie cu cuvintele „centrală electrică/centrale electrice, cu o putere electrică instalată/cumulată”, iar </w:t>
      </w:r>
      <w:r w:rsidR="004B6D72" w:rsidRPr="002E0EB2">
        <w:rPr>
          <w:sz w:val="28"/>
          <w:szCs w:val="28"/>
          <w:lang w:val="ro-RO"/>
        </w:rPr>
        <w:t>textul</w:t>
      </w:r>
      <w:r w:rsidRPr="002E0EB2">
        <w:rPr>
          <w:sz w:val="28"/>
          <w:szCs w:val="28"/>
          <w:lang w:val="ro-RO"/>
        </w:rPr>
        <w:t xml:space="preserve"> „art. 10 lit. e)” se substituie cu </w:t>
      </w:r>
      <w:r w:rsidR="004B6D72" w:rsidRPr="002E0EB2">
        <w:rPr>
          <w:sz w:val="28"/>
          <w:szCs w:val="28"/>
          <w:lang w:val="ro-RO"/>
        </w:rPr>
        <w:t>textul „art.</w:t>
      </w:r>
      <w:r w:rsidRPr="002E0EB2">
        <w:rPr>
          <w:sz w:val="28"/>
          <w:szCs w:val="28"/>
          <w:lang w:val="ro-RO"/>
        </w:rPr>
        <w:t>10 alin. (1) lit. e)”;</w:t>
      </w:r>
    </w:p>
    <w:p w:rsidR="00A61869" w:rsidRPr="00A61869" w:rsidRDefault="00A61869" w:rsidP="002E0EB2">
      <w:pPr>
        <w:tabs>
          <w:tab w:val="left" w:pos="709"/>
          <w:tab w:val="left" w:pos="1134"/>
        </w:tabs>
        <w:spacing w:after="120"/>
        <w:ind w:left="567" w:firstLine="0"/>
        <w:jc w:val="left"/>
        <w:rPr>
          <w:sz w:val="28"/>
          <w:szCs w:val="28"/>
          <w:lang w:val="ro-RO" w:eastAsia="ru-RU"/>
        </w:rPr>
      </w:pPr>
      <w:r w:rsidRPr="00A61869">
        <w:rPr>
          <w:sz w:val="28"/>
          <w:szCs w:val="28"/>
          <w:lang w:val="ro-RO" w:eastAsia="ru-RU"/>
        </w:rPr>
        <w:t>se completează alin</w:t>
      </w:r>
      <w:r w:rsidR="004B6D72">
        <w:rPr>
          <w:sz w:val="28"/>
          <w:szCs w:val="28"/>
          <w:lang w:val="ro-RO" w:eastAsia="ru-RU"/>
        </w:rPr>
        <w:t>.</w:t>
      </w:r>
      <w:r w:rsidRPr="00A61869">
        <w:rPr>
          <w:sz w:val="28"/>
          <w:szCs w:val="28"/>
          <w:lang w:val="ro-RO" w:eastAsia="ru-RU"/>
        </w:rPr>
        <w:t xml:space="preserve"> (1</w:t>
      </w:r>
      <w:r w:rsidRPr="00A61869">
        <w:rPr>
          <w:sz w:val="28"/>
          <w:szCs w:val="28"/>
          <w:vertAlign w:val="superscript"/>
          <w:lang w:val="ro-RO" w:eastAsia="ru-RU"/>
        </w:rPr>
        <w:t>1</w:t>
      </w:r>
      <w:r w:rsidR="004B6D72">
        <w:rPr>
          <w:sz w:val="28"/>
          <w:szCs w:val="28"/>
          <w:lang w:val="ro-RO" w:eastAsia="ru-RU"/>
        </w:rPr>
        <w:t>)</w:t>
      </w:r>
      <w:r w:rsidRPr="00A61869">
        <w:rPr>
          <w:sz w:val="28"/>
          <w:szCs w:val="28"/>
          <w:lang w:val="ro-RO" w:eastAsia="ru-RU"/>
        </w:rPr>
        <w:t xml:space="preserve"> cu următorul cuprins:</w:t>
      </w:r>
    </w:p>
    <w:p w:rsidR="00A61869" w:rsidRPr="004B6D72" w:rsidRDefault="00A61869" w:rsidP="00C61D31">
      <w:pPr>
        <w:tabs>
          <w:tab w:val="left" w:pos="1134"/>
        </w:tabs>
        <w:spacing w:after="120"/>
        <w:ind w:firstLine="567"/>
        <w:rPr>
          <w:sz w:val="28"/>
          <w:szCs w:val="28"/>
          <w:lang w:val="ro-RO" w:eastAsia="ru-RU"/>
        </w:rPr>
      </w:pPr>
      <w:r w:rsidRPr="004B6D72">
        <w:rPr>
          <w:sz w:val="28"/>
          <w:szCs w:val="28"/>
          <w:lang w:val="ro-RO" w:eastAsia="ru-RU"/>
        </w:rPr>
        <w:t>„(1</w:t>
      </w:r>
      <w:r w:rsidRPr="004B6D72">
        <w:rPr>
          <w:sz w:val="28"/>
          <w:szCs w:val="28"/>
          <w:vertAlign w:val="superscript"/>
          <w:lang w:val="ro-RO" w:eastAsia="ru-RU"/>
        </w:rPr>
        <w:t>1</w:t>
      </w:r>
      <w:r w:rsidRPr="004B6D72">
        <w:rPr>
          <w:sz w:val="28"/>
          <w:szCs w:val="28"/>
          <w:lang w:val="ro-RO" w:eastAsia="ru-RU"/>
        </w:rPr>
        <w:t>) Producătorii de energie electrică ce beneficiază de schema de sprijin stabilită p</w:t>
      </w:r>
      <w:r w:rsidR="007F319F" w:rsidRPr="004B6D72">
        <w:rPr>
          <w:sz w:val="28"/>
          <w:szCs w:val="28"/>
          <w:lang w:val="ro-RO" w:eastAsia="ru-RU"/>
        </w:rPr>
        <w:t>î</w:t>
      </w:r>
      <w:r w:rsidRPr="004B6D72">
        <w:rPr>
          <w:sz w:val="28"/>
          <w:szCs w:val="28"/>
          <w:lang w:val="ro-RO" w:eastAsia="ru-RU"/>
        </w:rPr>
        <w:t xml:space="preserve">nă la intrarea în vigoare a prezentei </w:t>
      </w:r>
      <w:r w:rsidR="001C1291" w:rsidRPr="001C1291">
        <w:rPr>
          <w:sz w:val="28"/>
          <w:szCs w:val="28"/>
          <w:lang w:val="ro-RO" w:eastAsia="ru-RU"/>
        </w:rPr>
        <w:t>l</w:t>
      </w:r>
      <w:r w:rsidRPr="001C1291">
        <w:rPr>
          <w:sz w:val="28"/>
          <w:szCs w:val="28"/>
          <w:lang w:val="ro-RO" w:eastAsia="ru-RU"/>
        </w:rPr>
        <w:t>egi</w:t>
      </w:r>
      <w:r w:rsidRPr="004B6D72">
        <w:rPr>
          <w:sz w:val="28"/>
          <w:szCs w:val="28"/>
          <w:lang w:val="ro-RO" w:eastAsia="ru-RU"/>
        </w:rPr>
        <w:t xml:space="preserve"> nu pot aplica mecanismele stabilite la alin. (1).”;</w:t>
      </w:r>
    </w:p>
    <w:p w:rsidR="00A61869" w:rsidRPr="00A61869" w:rsidRDefault="00A61869" w:rsidP="002E0EB2">
      <w:pPr>
        <w:tabs>
          <w:tab w:val="left" w:pos="851"/>
        </w:tabs>
        <w:spacing w:after="120"/>
        <w:ind w:left="567" w:firstLine="0"/>
        <w:jc w:val="left"/>
        <w:rPr>
          <w:i/>
          <w:sz w:val="28"/>
          <w:szCs w:val="28"/>
          <w:lang w:val="ro-RO" w:eastAsia="ru-RU"/>
        </w:rPr>
      </w:pPr>
      <w:r w:rsidRPr="00A61869">
        <w:rPr>
          <w:sz w:val="28"/>
          <w:szCs w:val="28"/>
          <w:lang w:val="ro-RO" w:eastAsia="ru-RU"/>
        </w:rPr>
        <w:t>se completează alin</w:t>
      </w:r>
      <w:r w:rsidR="004B6D72">
        <w:rPr>
          <w:sz w:val="28"/>
          <w:szCs w:val="28"/>
          <w:lang w:val="ro-RO" w:eastAsia="ru-RU"/>
        </w:rPr>
        <w:t>.</w:t>
      </w:r>
      <w:r w:rsidRPr="00A61869">
        <w:rPr>
          <w:sz w:val="28"/>
          <w:szCs w:val="28"/>
          <w:lang w:val="ro-RO" w:eastAsia="ru-RU"/>
        </w:rPr>
        <w:t xml:space="preserve"> (3) cu următorul </w:t>
      </w:r>
      <w:r w:rsidR="004B6D72">
        <w:rPr>
          <w:sz w:val="28"/>
          <w:szCs w:val="28"/>
          <w:lang w:val="ro-RO" w:eastAsia="ru-RU"/>
        </w:rPr>
        <w:t>cuprins</w:t>
      </w:r>
      <w:r w:rsidRPr="00A61869">
        <w:rPr>
          <w:sz w:val="28"/>
          <w:szCs w:val="28"/>
          <w:lang w:val="ro-RO" w:eastAsia="ru-RU"/>
        </w:rPr>
        <w:t>:</w:t>
      </w:r>
    </w:p>
    <w:p w:rsidR="00A61869" w:rsidRPr="004B6D72" w:rsidRDefault="00A61869" w:rsidP="00C61D31">
      <w:pPr>
        <w:tabs>
          <w:tab w:val="left" w:pos="1134"/>
        </w:tabs>
        <w:spacing w:after="120"/>
        <w:ind w:firstLine="567"/>
        <w:rPr>
          <w:sz w:val="28"/>
          <w:szCs w:val="28"/>
          <w:lang w:val="ro-RO" w:eastAsia="ru-RU"/>
        </w:rPr>
      </w:pPr>
      <w:r w:rsidRPr="004B6D72">
        <w:rPr>
          <w:sz w:val="28"/>
          <w:szCs w:val="28"/>
          <w:lang w:val="ro-RO" w:eastAsia="ru-RU"/>
        </w:rPr>
        <w:t>„(3) Producătorii de energie electrică cărora le-a fost oferit  statutul de producător eligibil în conformitate cu alin. (2) nu pot beneficia concomitent, pentru aceeaşi centrală electrică/aceleaşi centrale electrice de alte scheme de sprijin  în domeniul surselor regenerabile.”</w:t>
      </w:r>
    </w:p>
    <w:p w:rsidR="002E0EB2" w:rsidRDefault="00A61869" w:rsidP="002E0EB2">
      <w:pPr>
        <w:numPr>
          <w:ilvl w:val="0"/>
          <w:numId w:val="18"/>
        </w:numPr>
        <w:tabs>
          <w:tab w:val="left" w:pos="709"/>
          <w:tab w:val="left" w:pos="1134"/>
          <w:tab w:val="left" w:pos="1701"/>
        </w:tabs>
        <w:spacing w:after="120"/>
        <w:jc w:val="left"/>
        <w:rPr>
          <w:sz w:val="28"/>
          <w:szCs w:val="28"/>
          <w:lang w:val="ro-RO" w:eastAsia="ru-RU"/>
        </w:rPr>
      </w:pPr>
      <w:r w:rsidRPr="00A61869">
        <w:rPr>
          <w:sz w:val="28"/>
          <w:szCs w:val="28"/>
          <w:lang w:val="ro-RO" w:eastAsia="ru-RU"/>
        </w:rPr>
        <w:t xml:space="preserve"> </w:t>
      </w:r>
      <w:r w:rsidR="004B6D72">
        <w:rPr>
          <w:sz w:val="28"/>
          <w:szCs w:val="28"/>
          <w:lang w:val="ro-RO" w:eastAsia="ru-RU"/>
        </w:rPr>
        <w:t>A</w:t>
      </w:r>
      <w:r w:rsidRPr="00A61869">
        <w:rPr>
          <w:sz w:val="28"/>
          <w:szCs w:val="28"/>
          <w:lang w:val="ro-RO" w:eastAsia="ru-RU"/>
        </w:rPr>
        <w:t>rt</w:t>
      </w:r>
      <w:r w:rsidR="004B6D72">
        <w:rPr>
          <w:sz w:val="28"/>
          <w:szCs w:val="28"/>
          <w:lang w:val="ro-RO" w:eastAsia="ru-RU"/>
        </w:rPr>
        <w:t>.</w:t>
      </w:r>
      <w:r w:rsidRPr="00A61869">
        <w:rPr>
          <w:sz w:val="28"/>
          <w:szCs w:val="28"/>
          <w:lang w:val="ro-RO" w:eastAsia="ru-RU"/>
        </w:rPr>
        <w:t xml:space="preserve"> 35</w:t>
      </w:r>
      <w:r w:rsidR="004B6D72">
        <w:rPr>
          <w:sz w:val="28"/>
          <w:szCs w:val="28"/>
          <w:lang w:val="ro-RO" w:eastAsia="ru-RU"/>
        </w:rPr>
        <w:t>:</w:t>
      </w:r>
      <w:r w:rsidRPr="00A61869">
        <w:rPr>
          <w:sz w:val="28"/>
          <w:szCs w:val="28"/>
          <w:lang w:val="ro-RO" w:eastAsia="ru-RU"/>
        </w:rPr>
        <w:t xml:space="preserve"> </w:t>
      </w:r>
    </w:p>
    <w:p w:rsidR="002E0EB2" w:rsidRDefault="00A61869" w:rsidP="001C1291">
      <w:pPr>
        <w:tabs>
          <w:tab w:val="left" w:pos="709"/>
          <w:tab w:val="left" w:pos="1701"/>
        </w:tabs>
        <w:ind w:firstLine="709"/>
        <w:rPr>
          <w:sz w:val="28"/>
          <w:szCs w:val="28"/>
          <w:lang w:val="ro-RO" w:eastAsia="ru-RU"/>
        </w:rPr>
      </w:pPr>
      <w:r w:rsidRPr="002E0EB2">
        <w:rPr>
          <w:sz w:val="28"/>
          <w:szCs w:val="28"/>
          <w:lang w:val="ro-RO" w:eastAsia="ru-RU"/>
        </w:rPr>
        <w:t>la alin</w:t>
      </w:r>
      <w:r w:rsidR="004B6D72" w:rsidRPr="002E0EB2">
        <w:rPr>
          <w:sz w:val="28"/>
          <w:szCs w:val="28"/>
          <w:lang w:val="ro-RO" w:eastAsia="ru-RU"/>
        </w:rPr>
        <w:t>.</w:t>
      </w:r>
      <w:r w:rsidRPr="002E0EB2">
        <w:rPr>
          <w:sz w:val="28"/>
          <w:szCs w:val="28"/>
          <w:lang w:val="ro-RO" w:eastAsia="ru-RU"/>
        </w:rPr>
        <w:t xml:space="preserve"> (2)</w:t>
      </w:r>
      <w:r w:rsidR="004B6D72" w:rsidRPr="002E0EB2">
        <w:rPr>
          <w:sz w:val="28"/>
          <w:szCs w:val="28"/>
          <w:lang w:val="ro-RO" w:eastAsia="ru-RU"/>
        </w:rPr>
        <w:t>,</w:t>
      </w:r>
      <w:r w:rsidRPr="002E0EB2">
        <w:rPr>
          <w:sz w:val="28"/>
          <w:szCs w:val="28"/>
          <w:lang w:val="ro-RO" w:eastAsia="ru-RU"/>
        </w:rPr>
        <w:t xml:space="preserve"> cuvintele „de către Guvern sau, la decizia sa, de către o comisiei guvernamentală” se substituie cu cuvintele „de către Guvern, care desemnează în acest scop, o Comisie de licitaţii”;</w:t>
      </w:r>
    </w:p>
    <w:p w:rsidR="00A61869" w:rsidRPr="004B6D72" w:rsidRDefault="004B6D72" w:rsidP="001C1291">
      <w:pPr>
        <w:tabs>
          <w:tab w:val="left" w:pos="709"/>
          <w:tab w:val="left" w:pos="1701"/>
        </w:tabs>
        <w:ind w:firstLine="709"/>
        <w:rPr>
          <w:sz w:val="28"/>
          <w:szCs w:val="28"/>
          <w:lang w:val="ro-RO" w:eastAsia="ru-RU"/>
        </w:rPr>
      </w:pPr>
      <w:r w:rsidRPr="004B6D72">
        <w:rPr>
          <w:sz w:val="28"/>
          <w:szCs w:val="28"/>
          <w:lang w:val="ro-RO" w:eastAsia="ru-RU"/>
        </w:rPr>
        <w:t>l</w:t>
      </w:r>
      <w:r w:rsidR="00A61869" w:rsidRPr="004B6D72">
        <w:rPr>
          <w:sz w:val="28"/>
          <w:szCs w:val="28"/>
          <w:lang w:val="ro-RO" w:eastAsia="ru-RU"/>
        </w:rPr>
        <w:t>a alin. (3)</w:t>
      </w:r>
      <w:r w:rsidRPr="004B6D72">
        <w:rPr>
          <w:sz w:val="28"/>
          <w:szCs w:val="28"/>
          <w:lang w:val="ro-RO" w:eastAsia="ru-RU"/>
        </w:rPr>
        <w:t>,</w:t>
      </w:r>
      <w:r w:rsidR="00A61869" w:rsidRPr="004B6D72">
        <w:rPr>
          <w:sz w:val="28"/>
          <w:szCs w:val="28"/>
          <w:lang w:val="ro-RO" w:eastAsia="ru-RU"/>
        </w:rPr>
        <w:t xml:space="preserve"> cuvintele  „anunţul cu privire la licitaţie” se substituie cu cuvintele „anunţul privind iniţierea procedurii de licitaţie”;</w:t>
      </w:r>
    </w:p>
    <w:p w:rsidR="002E0EB2" w:rsidRDefault="004B6D72" w:rsidP="001C1291">
      <w:pPr>
        <w:tabs>
          <w:tab w:val="left" w:pos="709"/>
          <w:tab w:val="left" w:pos="1134"/>
        </w:tabs>
        <w:spacing w:after="120"/>
        <w:ind w:firstLine="709"/>
        <w:jc w:val="left"/>
        <w:rPr>
          <w:sz w:val="28"/>
          <w:szCs w:val="28"/>
          <w:lang w:val="ro-RO" w:eastAsia="ru-RU"/>
        </w:rPr>
      </w:pPr>
      <w:r>
        <w:rPr>
          <w:sz w:val="28"/>
          <w:szCs w:val="28"/>
          <w:lang w:val="ro-RO" w:eastAsia="ru-RU"/>
        </w:rPr>
        <w:t>a</w:t>
      </w:r>
      <w:r w:rsidR="00A61869" w:rsidRPr="00A61869">
        <w:rPr>
          <w:sz w:val="28"/>
          <w:szCs w:val="28"/>
          <w:lang w:val="ro-RO" w:eastAsia="ru-RU"/>
        </w:rPr>
        <w:t>lin</w:t>
      </w:r>
      <w:r>
        <w:rPr>
          <w:sz w:val="28"/>
          <w:szCs w:val="28"/>
          <w:lang w:val="ro-RO" w:eastAsia="ru-RU"/>
        </w:rPr>
        <w:t>.</w:t>
      </w:r>
      <w:r w:rsidR="00A61869" w:rsidRPr="00A61869">
        <w:rPr>
          <w:sz w:val="28"/>
          <w:szCs w:val="28"/>
          <w:lang w:val="ro-RO" w:eastAsia="ru-RU"/>
        </w:rPr>
        <w:t xml:space="preserve"> (4) va avea următorul cuprins:</w:t>
      </w:r>
    </w:p>
    <w:p w:rsidR="002E0EB2" w:rsidRDefault="004B6D72" w:rsidP="002E0EB2">
      <w:pPr>
        <w:tabs>
          <w:tab w:val="left" w:pos="709"/>
          <w:tab w:val="left" w:pos="1134"/>
        </w:tabs>
        <w:spacing w:after="120"/>
        <w:ind w:firstLine="709"/>
        <w:rPr>
          <w:sz w:val="28"/>
          <w:szCs w:val="28"/>
          <w:lang w:val="ro-RO" w:eastAsia="ru-RU"/>
        </w:rPr>
      </w:pPr>
      <w:r w:rsidRPr="004B6D72">
        <w:rPr>
          <w:sz w:val="28"/>
          <w:szCs w:val="28"/>
          <w:lang w:val="ro-RO" w:eastAsia="ru-RU"/>
        </w:rPr>
        <w:t>„</w:t>
      </w:r>
      <w:r w:rsidR="00A61869" w:rsidRPr="004B6D72">
        <w:rPr>
          <w:sz w:val="28"/>
          <w:szCs w:val="28"/>
          <w:lang w:val="ro-RO" w:eastAsia="ru-RU"/>
        </w:rPr>
        <w:t xml:space="preserve">(4) În vederea asigurării principiului transparenţei şi nediscriminării, documentaţia de licitaţie se plasează pe pagina web oficială a organului central de specialitate al administraţiei publice în domeniul energeticii și se indică în anunțul privind inițierea procedurii de licitație. Documentaţia de licitaţie trebuie </w:t>
      </w:r>
      <w:r w:rsidR="00A61869" w:rsidRPr="004B6D72">
        <w:rPr>
          <w:sz w:val="28"/>
          <w:szCs w:val="28"/>
          <w:lang w:val="ro-RO" w:eastAsia="ru-RU"/>
        </w:rPr>
        <w:lastRenderedPageBreak/>
        <w:t>să conţină, fără a se limita, lista completă a criteriilor în baza cărora vor fi stabiliţi c</w:t>
      </w:r>
      <w:r w:rsidR="007F319F" w:rsidRPr="004B6D72">
        <w:rPr>
          <w:sz w:val="28"/>
          <w:szCs w:val="28"/>
          <w:lang w:val="ro-RO" w:eastAsia="ru-RU"/>
        </w:rPr>
        <w:t>î</w:t>
      </w:r>
      <w:r w:rsidR="00A61869" w:rsidRPr="004B6D72">
        <w:rPr>
          <w:sz w:val="28"/>
          <w:szCs w:val="28"/>
          <w:lang w:val="ro-RO" w:eastAsia="ru-RU"/>
        </w:rPr>
        <w:t xml:space="preserve">știgătorii licitaţiei, precum și cuantumul garanției pentru ofertă, al garanţiei de bună execuție a contractului, care se stabilesc şi se aplică în mod nediscriminatoriu, în mărime fixă per 1kW putere instalată. Cuantumul garanției pentru ofertă pentru 1 kW putere instalată nu poate depăși 2% din valoarea investiției specifice luate în calcul la stabilirea de către ANRE a preţurilor plafon pentru licitaţia respectivă. Cuantumul garanției de bună execuţie a contractului pentru 1 kW putere instalată nu poate depăși 10% din valoarea investiției specifice luate în calcul la stabilirea de către ANRE a preţurilor plafon pentru licitaţia respectivă.”; </w:t>
      </w:r>
    </w:p>
    <w:p w:rsidR="002E0EB2" w:rsidRDefault="00A61869" w:rsidP="002E0EB2">
      <w:pPr>
        <w:tabs>
          <w:tab w:val="left" w:pos="709"/>
          <w:tab w:val="left" w:pos="1134"/>
        </w:tabs>
        <w:spacing w:after="120"/>
        <w:ind w:firstLine="709"/>
        <w:rPr>
          <w:sz w:val="28"/>
          <w:szCs w:val="28"/>
          <w:lang w:val="ro-RO" w:eastAsia="ru-RU"/>
        </w:rPr>
      </w:pPr>
      <w:r w:rsidRPr="00A61869">
        <w:rPr>
          <w:sz w:val="28"/>
          <w:szCs w:val="28"/>
          <w:lang w:val="ro-RO" w:eastAsia="ru-RU"/>
        </w:rPr>
        <w:t xml:space="preserve">la </w:t>
      </w:r>
      <w:r w:rsidR="004B6D72">
        <w:rPr>
          <w:sz w:val="28"/>
          <w:szCs w:val="28"/>
          <w:lang w:val="ro-RO" w:eastAsia="ru-RU"/>
        </w:rPr>
        <w:t>alin.</w:t>
      </w:r>
      <w:r w:rsidRPr="00A61869">
        <w:rPr>
          <w:sz w:val="28"/>
          <w:szCs w:val="28"/>
          <w:lang w:val="ro-RO" w:eastAsia="ru-RU"/>
        </w:rPr>
        <w:t xml:space="preserve"> (6) </w:t>
      </w:r>
      <w:r w:rsidRPr="001C1291">
        <w:rPr>
          <w:sz w:val="28"/>
          <w:szCs w:val="28"/>
          <w:lang w:val="ro-RO" w:eastAsia="ru-RU"/>
        </w:rPr>
        <w:t xml:space="preserve">cuvintele „cu mai mult de 36 de luni” se </w:t>
      </w:r>
      <w:r w:rsidR="004B6D72" w:rsidRPr="001C1291">
        <w:rPr>
          <w:sz w:val="28"/>
          <w:szCs w:val="28"/>
          <w:lang w:val="ro-RO" w:eastAsia="ru-RU"/>
        </w:rPr>
        <w:t>substituie</w:t>
      </w:r>
      <w:r w:rsidRPr="001C1291">
        <w:rPr>
          <w:sz w:val="28"/>
          <w:szCs w:val="28"/>
          <w:lang w:val="ro-RO" w:eastAsia="ru-RU"/>
        </w:rPr>
        <w:t xml:space="preserve"> cu cuvintele „cu mai mult de 48 de luni”;</w:t>
      </w:r>
    </w:p>
    <w:p w:rsidR="00A61869" w:rsidRPr="00A61869" w:rsidRDefault="00A61869" w:rsidP="002E0EB2">
      <w:pPr>
        <w:tabs>
          <w:tab w:val="left" w:pos="709"/>
          <w:tab w:val="left" w:pos="1134"/>
        </w:tabs>
        <w:spacing w:after="120"/>
        <w:ind w:firstLine="709"/>
        <w:rPr>
          <w:sz w:val="28"/>
          <w:szCs w:val="28"/>
          <w:lang w:val="ro-RO" w:eastAsia="ru-RU"/>
        </w:rPr>
      </w:pPr>
      <w:r w:rsidRPr="00A61869">
        <w:rPr>
          <w:sz w:val="28"/>
          <w:szCs w:val="28"/>
          <w:lang w:val="ro-RO" w:eastAsia="ru-RU"/>
        </w:rPr>
        <w:t xml:space="preserve"> </w:t>
      </w:r>
      <w:r w:rsidR="004B6D72">
        <w:rPr>
          <w:sz w:val="28"/>
          <w:szCs w:val="28"/>
          <w:lang w:val="ro-RO" w:eastAsia="ru-RU"/>
        </w:rPr>
        <w:t>alin.</w:t>
      </w:r>
      <w:r w:rsidRPr="00A61869">
        <w:rPr>
          <w:sz w:val="28"/>
          <w:szCs w:val="28"/>
          <w:lang w:val="ro-RO" w:eastAsia="ru-RU"/>
        </w:rPr>
        <w:t xml:space="preserve"> (9) va avea următorul cuprins:</w:t>
      </w:r>
    </w:p>
    <w:p w:rsidR="00A61869" w:rsidRPr="00532176" w:rsidRDefault="00A61869" w:rsidP="00C61D31">
      <w:pPr>
        <w:spacing w:after="120"/>
        <w:ind w:firstLine="567"/>
        <w:rPr>
          <w:sz w:val="28"/>
          <w:szCs w:val="28"/>
          <w:lang w:val="ro-RO" w:eastAsia="ru-RU"/>
        </w:rPr>
      </w:pPr>
      <w:r w:rsidRPr="00532176">
        <w:rPr>
          <w:sz w:val="28"/>
          <w:szCs w:val="28"/>
          <w:lang w:val="ro-RO" w:eastAsia="ru-RU"/>
        </w:rPr>
        <w:t>„(9) Gu</w:t>
      </w:r>
      <w:r w:rsidR="000D7914">
        <w:rPr>
          <w:sz w:val="28"/>
          <w:szCs w:val="28"/>
          <w:lang w:val="ro-RO" w:eastAsia="ru-RU"/>
        </w:rPr>
        <w:t>vernul sau Comisia de licitaţii</w:t>
      </w:r>
      <w:r w:rsidRPr="00532176">
        <w:rPr>
          <w:sz w:val="28"/>
          <w:szCs w:val="28"/>
          <w:lang w:val="ro-RO" w:eastAsia="ru-RU"/>
        </w:rPr>
        <w:t xml:space="preserve"> poate solicita concursul organului supravegherii energetice de stat în legătură cu stabilirea cerinţelor tehnice sau a altor cerinţe aplicabile licitaţiei organizate, precum şi în legătură cu verificarea respectării de către producătorii eligibili a obligaţiei ce le revine în legătură cu construcţia centralei electrice în termen</w:t>
      </w:r>
      <w:r w:rsidR="00532176" w:rsidRPr="00532176">
        <w:rPr>
          <w:sz w:val="28"/>
          <w:szCs w:val="28"/>
          <w:lang w:val="ro-RO" w:eastAsia="ru-RU"/>
        </w:rPr>
        <w:t>ele</w:t>
      </w:r>
      <w:r w:rsidRPr="00532176">
        <w:rPr>
          <w:sz w:val="28"/>
          <w:szCs w:val="28"/>
          <w:lang w:val="ro-RO" w:eastAsia="ru-RU"/>
        </w:rPr>
        <w:t xml:space="preserve"> şi condiţiile stabilite în c</w:t>
      </w:r>
      <w:r w:rsidR="00532176" w:rsidRPr="00532176">
        <w:rPr>
          <w:sz w:val="28"/>
          <w:szCs w:val="28"/>
          <w:lang w:val="ro-RO" w:eastAsia="ru-RU"/>
        </w:rPr>
        <w:t>adrul licitației</w:t>
      </w:r>
      <w:r w:rsidRPr="00532176">
        <w:rPr>
          <w:sz w:val="28"/>
          <w:szCs w:val="28"/>
          <w:lang w:val="ro-RO" w:eastAsia="ru-RU"/>
        </w:rPr>
        <w:t>”.</w:t>
      </w:r>
    </w:p>
    <w:p w:rsidR="002E0EB2" w:rsidRDefault="00A61869" w:rsidP="002E0EB2">
      <w:pPr>
        <w:numPr>
          <w:ilvl w:val="0"/>
          <w:numId w:val="18"/>
        </w:numPr>
        <w:tabs>
          <w:tab w:val="left" w:pos="709"/>
          <w:tab w:val="left" w:pos="1134"/>
          <w:tab w:val="left" w:pos="1701"/>
        </w:tabs>
        <w:spacing w:after="120"/>
        <w:ind w:left="0" w:firstLine="709"/>
        <w:jc w:val="left"/>
        <w:rPr>
          <w:sz w:val="28"/>
          <w:szCs w:val="28"/>
          <w:lang w:val="ro-RO" w:eastAsia="ru-RU"/>
        </w:rPr>
      </w:pPr>
      <w:r w:rsidRPr="00A61869">
        <w:rPr>
          <w:sz w:val="28"/>
          <w:szCs w:val="28"/>
          <w:lang w:val="ro-RO" w:eastAsia="ru-RU"/>
        </w:rPr>
        <w:t xml:space="preserve"> </w:t>
      </w:r>
      <w:r w:rsidR="00532176">
        <w:rPr>
          <w:sz w:val="28"/>
          <w:szCs w:val="28"/>
          <w:lang w:val="ro-RO" w:eastAsia="ru-RU"/>
        </w:rPr>
        <w:t>A</w:t>
      </w:r>
      <w:r w:rsidRPr="00A61869">
        <w:rPr>
          <w:sz w:val="28"/>
          <w:szCs w:val="28"/>
          <w:lang w:val="ro-RO" w:eastAsia="ru-RU"/>
        </w:rPr>
        <w:t>rt</w:t>
      </w:r>
      <w:r w:rsidR="001C1291">
        <w:rPr>
          <w:sz w:val="28"/>
          <w:szCs w:val="28"/>
          <w:lang w:val="ro-RO" w:eastAsia="ru-RU"/>
        </w:rPr>
        <w:t xml:space="preserve">. </w:t>
      </w:r>
      <w:r w:rsidRPr="00A61869">
        <w:rPr>
          <w:sz w:val="28"/>
          <w:szCs w:val="28"/>
          <w:lang w:val="ro-RO" w:eastAsia="ru-RU"/>
        </w:rPr>
        <w:t>36</w:t>
      </w:r>
      <w:r w:rsidR="00532176">
        <w:rPr>
          <w:sz w:val="28"/>
          <w:szCs w:val="28"/>
          <w:lang w:val="ro-RO" w:eastAsia="ru-RU"/>
        </w:rPr>
        <w:t>:</w:t>
      </w:r>
    </w:p>
    <w:p w:rsidR="00A61869" w:rsidRPr="002E0EB2" w:rsidRDefault="004B6D72" w:rsidP="002E0EB2">
      <w:pPr>
        <w:tabs>
          <w:tab w:val="left" w:pos="709"/>
          <w:tab w:val="left" w:pos="1134"/>
          <w:tab w:val="left" w:pos="1701"/>
        </w:tabs>
        <w:spacing w:after="120"/>
        <w:ind w:left="709" w:firstLine="0"/>
        <w:jc w:val="left"/>
        <w:rPr>
          <w:sz w:val="28"/>
          <w:szCs w:val="28"/>
          <w:lang w:val="ro-RO" w:eastAsia="ru-RU"/>
        </w:rPr>
      </w:pPr>
      <w:r w:rsidRPr="002E0EB2">
        <w:rPr>
          <w:sz w:val="28"/>
          <w:szCs w:val="28"/>
          <w:lang w:val="ro-RO" w:eastAsia="ru-RU"/>
        </w:rPr>
        <w:t>alin.</w:t>
      </w:r>
      <w:r w:rsidR="00A61869" w:rsidRPr="002E0EB2">
        <w:rPr>
          <w:sz w:val="28"/>
          <w:szCs w:val="28"/>
          <w:lang w:val="ro-RO" w:eastAsia="ru-RU"/>
        </w:rPr>
        <w:t xml:space="preserve"> (1) va avea următorul cuprins:</w:t>
      </w:r>
    </w:p>
    <w:p w:rsidR="00A61869" w:rsidRPr="00532176" w:rsidRDefault="00A61869" w:rsidP="00C61D31">
      <w:pPr>
        <w:tabs>
          <w:tab w:val="left" w:pos="709"/>
          <w:tab w:val="left" w:pos="1134"/>
        </w:tabs>
        <w:spacing w:after="120"/>
        <w:ind w:firstLine="567"/>
        <w:rPr>
          <w:sz w:val="28"/>
          <w:szCs w:val="28"/>
          <w:lang w:val="ro-RO" w:eastAsia="ru-RU"/>
        </w:rPr>
      </w:pPr>
      <w:r w:rsidRPr="00532176">
        <w:rPr>
          <w:sz w:val="28"/>
          <w:szCs w:val="28"/>
          <w:lang w:val="ro-RO" w:eastAsia="ru-RU"/>
        </w:rPr>
        <w:t>„(1) În conformitate cu prezenta lege, statutul de producător eligibil se confirmă pentru producătorul, care deţine sau urmează să deţină centrala electrică, care întruneşte toate condiţiile stabilite în regulamentul privind confirmarea statutului de producător eligibil şi care a depus garanţia pentru participare, garanţia de bună execuţie a contractului, stabilită prin hotăr</w:t>
      </w:r>
      <w:r w:rsidR="007F319F" w:rsidRPr="00532176">
        <w:rPr>
          <w:sz w:val="28"/>
          <w:szCs w:val="28"/>
          <w:lang w:val="ro-RO" w:eastAsia="ru-RU"/>
        </w:rPr>
        <w:t>î</w:t>
      </w:r>
      <w:r w:rsidRPr="00532176">
        <w:rPr>
          <w:sz w:val="28"/>
          <w:szCs w:val="28"/>
          <w:lang w:val="ro-RO" w:eastAsia="ru-RU"/>
        </w:rPr>
        <w:t>rea ANRE. Garanţia pentru participare, garanţia de bună execuţie a contractului se stabilesc şi se aplică în mod nediscriminatoriu, în mărime fixă per 1kW putere instalată. Cuantumul garanției pentru participare pentru 1 kW putere instalată nu poate depăși 2% din valoarea investiției specifice luate în calcul la stabilirea tarifelor fixe în vigoare la momentul depunerii de către producătorul respectiv a declaraţiei pe propria răspundere privind confirmarea statutului de producător eligibil. Cuantumul garanției de bună execuţie a contractului pentru 1 kW putere instalată nu poate depăși 10% din valoarea investiției specifice luate în calcul la stabilirea tarifelor fixe în vigoare la momentul depunerii de către producătorul respectiv a declaraţiei pe propria răspundere privind confirmarea statutului de producător eligibil.”</w:t>
      </w:r>
      <w:r w:rsidR="00532176" w:rsidRPr="00532176">
        <w:rPr>
          <w:sz w:val="28"/>
          <w:szCs w:val="28"/>
          <w:lang w:val="ro-RO" w:eastAsia="ru-RU"/>
        </w:rPr>
        <w:t>;</w:t>
      </w:r>
    </w:p>
    <w:p w:rsidR="00A61869" w:rsidRPr="00A61869" w:rsidRDefault="00A61869" w:rsidP="00C61D31">
      <w:pPr>
        <w:keepNext/>
        <w:keepLines/>
        <w:tabs>
          <w:tab w:val="left" w:pos="567"/>
        </w:tabs>
        <w:spacing w:after="120"/>
        <w:ind w:left="567" w:firstLine="0"/>
        <w:jc w:val="left"/>
        <w:rPr>
          <w:i/>
          <w:sz w:val="28"/>
          <w:szCs w:val="28"/>
          <w:lang w:val="ro-RO" w:eastAsia="ru-RU"/>
        </w:rPr>
      </w:pPr>
      <w:r w:rsidRPr="00A61869">
        <w:rPr>
          <w:sz w:val="28"/>
          <w:szCs w:val="28"/>
          <w:lang w:val="ro-RO" w:eastAsia="ru-RU"/>
        </w:rPr>
        <w:t xml:space="preserve"> </w:t>
      </w:r>
      <w:r w:rsidR="004B6D72">
        <w:rPr>
          <w:sz w:val="28"/>
          <w:szCs w:val="28"/>
          <w:lang w:val="ro-RO" w:eastAsia="ru-RU"/>
        </w:rPr>
        <w:t>alin.</w:t>
      </w:r>
      <w:r w:rsidRPr="00A61869">
        <w:rPr>
          <w:sz w:val="28"/>
          <w:szCs w:val="28"/>
          <w:lang w:val="ro-RO" w:eastAsia="ru-RU"/>
        </w:rPr>
        <w:t xml:space="preserve"> (2) </w:t>
      </w:r>
      <w:r w:rsidR="00532176" w:rsidRPr="00A61869">
        <w:rPr>
          <w:sz w:val="28"/>
          <w:szCs w:val="28"/>
          <w:lang w:val="ro-RO" w:eastAsia="ru-RU"/>
        </w:rPr>
        <w:t>va avea următorul cuprins</w:t>
      </w:r>
      <w:r w:rsidRPr="00A61869">
        <w:rPr>
          <w:sz w:val="28"/>
          <w:szCs w:val="28"/>
          <w:lang w:val="ro-RO" w:eastAsia="ru-RU"/>
        </w:rPr>
        <w:t>:</w:t>
      </w:r>
    </w:p>
    <w:p w:rsidR="00A61869" w:rsidRPr="00532176" w:rsidRDefault="00A61869" w:rsidP="00C61D31">
      <w:pPr>
        <w:tabs>
          <w:tab w:val="left" w:pos="709"/>
        </w:tabs>
        <w:spacing w:after="120"/>
        <w:ind w:firstLine="567"/>
        <w:rPr>
          <w:sz w:val="28"/>
          <w:szCs w:val="28"/>
          <w:lang w:val="ro-RO"/>
        </w:rPr>
      </w:pPr>
      <w:r w:rsidRPr="00532176">
        <w:rPr>
          <w:sz w:val="28"/>
          <w:szCs w:val="28"/>
          <w:lang w:val="ro-RO" w:eastAsia="ru-RU"/>
        </w:rPr>
        <w:t xml:space="preserve">„(2) </w:t>
      </w:r>
      <w:r w:rsidRPr="00532176">
        <w:rPr>
          <w:sz w:val="28"/>
          <w:szCs w:val="28"/>
          <w:lang w:val="ro-RO"/>
        </w:rPr>
        <w:t>Statutul de producător eligibil se confirmă de către ANRE în conformitate cu regulamentul privind confirmarea statutului de producător eligibil, elaborat şi aprobat de ANRE.”;</w:t>
      </w:r>
    </w:p>
    <w:p w:rsidR="00A61869" w:rsidRPr="00A61869" w:rsidRDefault="00A61869" w:rsidP="00C61D31">
      <w:pPr>
        <w:tabs>
          <w:tab w:val="left" w:pos="709"/>
        </w:tabs>
        <w:spacing w:after="120"/>
        <w:ind w:firstLine="567"/>
        <w:rPr>
          <w:sz w:val="28"/>
          <w:szCs w:val="28"/>
          <w:lang w:val="ro-RO"/>
        </w:rPr>
      </w:pPr>
      <w:r w:rsidRPr="00A61869">
        <w:rPr>
          <w:sz w:val="28"/>
          <w:szCs w:val="28"/>
          <w:lang w:val="ro-RO"/>
        </w:rPr>
        <w:lastRenderedPageBreak/>
        <w:t xml:space="preserve">se completează </w:t>
      </w:r>
      <w:r w:rsidR="00532176">
        <w:rPr>
          <w:sz w:val="28"/>
          <w:szCs w:val="28"/>
          <w:lang w:val="ro-RO"/>
        </w:rPr>
        <w:t xml:space="preserve">cu </w:t>
      </w:r>
      <w:r w:rsidRPr="00A61869">
        <w:rPr>
          <w:sz w:val="28"/>
          <w:szCs w:val="28"/>
          <w:lang w:val="ro-RO"/>
        </w:rPr>
        <w:t>alin. (5</w:t>
      </w:r>
      <w:r w:rsidRPr="00A61869">
        <w:rPr>
          <w:sz w:val="28"/>
          <w:szCs w:val="28"/>
          <w:vertAlign w:val="superscript"/>
          <w:lang w:val="ro-RO"/>
        </w:rPr>
        <w:t>1</w:t>
      </w:r>
      <w:r w:rsidR="00532176">
        <w:rPr>
          <w:sz w:val="28"/>
          <w:szCs w:val="28"/>
          <w:lang w:val="ro-RO"/>
        </w:rPr>
        <w:t>)</w:t>
      </w:r>
      <w:r w:rsidRPr="00A61869">
        <w:rPr>
          <w:sz w:val="28"/>
          <w:szCs w:val="28"/>
          <w:lang w:val="ro-RO"/>
        </w:rPr>
        <w:t xml:space="preserve"> cu următorul cuprins:</w:t>
      </w:r>
    </w:p>
    <w:p w:rsidR="002E0EB2" w:rsidRDefault="00A61869" w:rsidP="002E0EB2">
      <w:pPr>
        <w:tabs>
          <w:tab w:val="left" w:pos="709"/>
          <w:tab w:val="left" w:pos="993"/>
        </w:tabs>
        <w:spacing w:after="120"/>
        <w:ind w:firstLine="709"/>
        <w:rPr>
          <w:rFonts w:eastAsia="SimSun"/>
          <w:sz w:val="28"/>
          <w:szCs w:val="28"/>
          <w:lang w:val="ro-RO"/>
        </w:rPr>
      </w:pPr>
      <w:r w:rsidRPr="00532176">
        <w:rPr>
          <w:rFonts w:eastAsia="SimSun"/>
          <w:sz w:val="28"/>
          <w:szCs w:val="28"/>
          <w:lang w:val="ro-RO"/>
        </w:rPr>
        <w:t>„</w:t>
      </w:r>
      <w:r w:rsidRPr="00532176">
        <w:rPr>
          <w:rFonts w:eastAsia="SimSun"/>
          <w:sz w:val="28"/>
          <w:szCs w:val="28"/>
          <w:lang w:val="ro-RO" w:eastAsia="ru-RU"/>
        </w:rPr>
        <w:t>(5</w:t>
      </w:r>
      <w:r w:rsidRPr="00532176">
        <w:rPr>
          <w:rFonts w:eastAsia="SimSun"/>
          <w:sz w:val="28"/>
          <w:szCs w:val="28"/>
          <w:vertAlign w:val="superscript"/>
          <w:lang w:val="ro-RO" w:eastAsia="ru-RU"/>
        </w:rPr>
        <w:t>1</w:t>
      </w:r>
      <w:r w:rsidRPr="00532176">
        <w:rPr>
          <w:rFonts w:eastAsia="SimSun"/>
          <w:sz w:val="28"/>
          <w:szCs w:val="28"/>
          <w:lang w:val="ro-RO" w:eastAsia="ru-RU"/>
        </w:rPr>
        <w:t>) Un producător nu este îndrept să solicite confirmarea statutului de producător eligibil în conformitate cu prezentul articol, pentru dezvoltarea a două sau mai multe centrale electrice care utilizează acelaşi tip de tehnologie de producere a energiei electrice din surse regenerabile, dacă puterea instalată cumulată a acestora este mai mare dec</w:t>
      </w:r>
      <w:r w:rsidR="007F319F" w:rsidRPr="00532176">
        <w:rPr>
          <w:rFonts w:eastAsia="SimSun"/>
          <w:sz w:val="28"/>
          <w:szCs w:val="28"/>
          <w:lang w:val="ro-RO" w:eastAsia="ru-RU"/>
        </w:rPr>
        <w:t>î</w:t>
      </w:r>
      <w:r w:rsidRPr="00532176">
        <w:rPr>
          <w:rFonts w:eastAsia="SimSun"/>
          <w:sz w:val="28"/>
          <w:szCs w:val="28"/>
          <w:lang w:val="ro-RO" w:eastAsia="ru-RU"/>
        </w:rPr>
        <w:t>t limita de capacitate stabilită de Guvern în conformitate cu art. 10 alin. (1)  lit. e). În acest caz, investitorul respectiv urmează să participe la licitaţii pentru a obţine dreptul de producător eligibil în conformitate cu art. 35. Prevederile prezentului alineat se extind şi asupra soţului, rudelor şi afinilor în linie dreaptă şi în linie colaterală, p</w:t>
      </w:r>
      <w:r w:rsidR="007F319F" w:rsidRPr="00532176">
        <w:rPr>
          <w:rFonts w:eastAsia="SimSun"/>
          <w:sz w:val="28"/>
          <w:szCs w:val="28"/>
          <w:lang w:val="ro-RO" w:eastAsia="ru-RU"/>
        </w:rPr>
        <w:t>î</w:t>
      </w:r>
      <w:r w:rsidRPr="00532176">
        <w:rPr>
          <w:rFonts w:eastAsia="SimSun"/>
          <w:sz w:val="28"/>
          <w:szCs w:val="28"/>
          <w:lang w:val="ro-RO" w:eastAsia="ru-RU"/>
        </w:rPr>
        <w:t xml:space="preserve">nă la gradul doi inclusiv, ai producătorului de energie electrică. </w:t>
      </w:r>
      <w:r w:rsidRPr="00532176">
        <w:rPr>
          <w:rFonts w:eastAsia="SimSun"/>
          <w:sz w:val="28"/>
          <w:szCs w:val="28"/>
          <w:lang w:val="ro-RO"/>
        </w:rPr>
        <w:t>”;</w:t>
      </w:r>
    </w:p>
    <w:p w:rsidR="002E0EB2" w:rsidRDefault="00A61869" w:rsidP="002E0EB2">
      <w:pPr>
        <w:tabs>
          <w:tab w:val="left" w:pos="709"/>
          <w:tab w:val="left" w:pos="993"/>
        </w:tabs>
        <w:spacing w:after="120"/>
        <w:ind w:firstLine="709"/>
        <w:rPr>
          <w:rFonts w:eastAsia="SimSun"/>
          <w:sz w:val="28"/>
          <w:szCs w:val="28"/>
          <w:lang w:val="ro-RO"/>
        </w:rPr>
      </w:pPr>
      <w:r w:rsidRPr="00A61869">
        <w:rPr>
          <w:rFonts w:eastAsia="SimSun"/>
          <w:sz w:val="28"/>
          <w:szCs w:val="28"/>
          <w:lang w:val="ro-RO"/>
        </w:rPr>
        <w:t>la alin. (6)</w:t>
      </w:r>
      <w:r w:rsidR="00532176">
        <w:rPr>
          <w:rFonts w:eastAsia="SimSun"/>
          <w:sz w:val="28"/>
          <w:szCs w:val="28"/>
          <w:lang w:val="ro-RO"/>
        </w:rPr>
        <w:t>,</w:t>
      </w:r>
      <w:r w:rsidRPr="00A61869">
        <w:rPr>
          <w:rFonts w:eastAsia="SimSun"/>
          <w:sz w:val="28"/>
          <w:szCs w:val="28"/>
          <w:lang w:val="ro-RO"/>
        </w:rPr>
        <w:t xml:space="preserve"> cuvintele </w:t>
      </w:r>
      <w:r w:rsidRPr="001C1291">
        <w:rPr>
          <w:rFonts w:eastAsia="SimSun"/>
          <w:sz w:val="28"/>
          <w:szCs w:val="28"/>
          <w:lang w:val="ro-RO"/>
        </w:rPr>
        <w:t>„să participe la licitaţie şi/sau”</w:t>
      </w:r>
      <w:r w:rsidRPr="00A61869">
        <w:rPr>
          <w:rFonts w:eastAsia="SimSun"/>
          <w:sz w:val="28"/>
          <w:szCs w:val="28"/>
          <w:lang w:val="ro-RO"/>
        </w:rPr>
        <w:t xml:space="preserve"> se exclud;</w:t>
      </w:r>
    </w:p>
    <w:p w:rsidR="00A61869" w:rsidRPr="00A61869" w:rsidRDefault="004B6D72" w:rsidP="002E0EB2">
      <w:pPr>
        <w:tabs>
          <w:tab w:val="left" w:pos="709"/>
          <w:tab w:val="left" w:pos="993"/>
        </w:tabs>
        <w:spacing w:after="120"/>
        <w:ind w:firstLine="709"/>
        <w:rPr>
          <w:rFonts w:eastAsia="SimSun"/>
          <w:sz w:val="28"/>
          <w:szCs w:val="28"/>
          <w:lang w:val="ro-RO"/>
        </w:rPr>
      </w:pPr>
      <w:r>
        <w:rPr>
          <w:rFonts w:eastAsia="SimSun"/>
          <w:sz w:val="28"/>
          <w:szCs w:val="28"/>
          <w:lang w:val="ro-RO"/>
        </w:rPr>
        <w:t>alin.</w:t>
      </w:r>
      <w:r w:rsidR="00A61869" w:rsidRPr="00A61869">
        <w:rPr>
          <w:rFonts w:eastAsia="SimSun"/>
          <w:sz w:val="28"/>
          <w:szCs w:val="28"/>
          <w:lang w:val="ro-RO"/>
        </w:rPr>
        <w:t xml:space="preserve"> (8) va avea următorul cuprins:</w:t>
      </w:r>
    </w:p>
    <w:p w:rsidR="00A61869" w:rsidRPr="00532176" w:rsidRDefault="00A61869" w:rsidP="00C61D31">
      <w:pPr>
        <w:spacing w:after="120"/>
        <w:ind w:firstLine="567"/>
        <w:rPr>
          <w:rFonts w:eastAsia="SimSun"/>
          <w:sz w:val="28"/>
          <w:szCs w:val="28"/>
          <w:lang w:val="ro-RO"/>
        </w:rPr>
      </w:pPr>
      <w:r w:rsidRPr="00532176">
        <w:rPr>
          <w:rFonts w:eastAsia="SimSun"/>
          <w:sz w:val="28"/>
          <w:szCs w:val="28"/>
          <w:lang w:val="ro-RO"/>
        </w:rPr>
        <w:t xml:space="preserve">„(8) </w:t>
      </w:r>
      <w:r w:rsidRPr="00532176">
        <w:rPr>
          <w:sz w:val="28"/>
          <w:szCs w:val="28"/>
          <w:lang w:val="ro-RO" w:eastAsia="ru-RU"/>
        </w:rPr>
        <w:t>În calitate de organ al supravegherii energetice de stat, ANRE stabileşte cerinţele tehnice aplicabile procedurii de confirmare a statutului de producător eligibil pentru verificarea respectării de către producătorii eligibili a obligaţiei ce le revine în legătură cu construcţia centralei electrice în termenii şi condiţiile stabilite în cadrul procedurii.</w:t>
      </w:r>
      <w:r w:rsidR="00532176">
        <w:rPr>
          <w:rFonts w:eastAsia="SimSun"/>
          <w:sz w:val="28"/>
          <w:szCs w:val="28"/>
          <w:lang w:val="ro-RO"/>
        </w:rPr>
        <w:t>”</w:t>
      </w:r>
    </w:p>
    <w:p w:rsidR="002E0EB2" w:rsidRDefault="00A61869" w:rsidP="002E0EB2">
      <w:pPr>
        <w:numPr>
          <w:ilvl w:val="0"/>
          <w:numId w:val="18"/>
        </w:numPr>
        <w:tabs>
          <w:tab w:val="left" w:pos="709"/>
          <w:tab w:val="left" w:pos="1134"/>
          <w:tab w:val="left" w:pos="1701"/>
        </w:tabs>
        <w:spacing w:after="120"/>
        <w:jc w:val="left"/>
        <w:rPr>
          <w:sz w:val="28"/>
          <w:szCs w:val="28"/>
          <w:lang w:val="ro-RO" w:eastAsia="ru-RU"/>
        </w:rPr>
      </w:pPr>
      <w:r w:rsidRPr="00A61869">
        <w:rPr>
          <w:sz w:val="28"/>
          <w:szCs w:val="28"/>
          <w:lang w:val="ro-RO" w:eastAsia="ru-RU"/>
        </w:rPr>
        <w:t xml:space="preserve"> </w:t>
      </w:r>
      <w:r w:rsidR="00532176">
        <w:rPr>
          <w:sz w:val="28"/>
          <w:szCs w:val="28"/>
          <w:lang w:val="ro-RO" w:eastAsia="ru-RU"/>
        </w:rPr>
        <w:t>A</w:t>
      </w:r>
      <w:r w:rsidRPr="00A61869">
        <w:rPr>
          <w:sz w:val="28"/>
          <w:szCs w:val="28"/>
          <w:lang w:val="ro-RO" w:eastAsia="ru-RU"/>
        </w:rPr>
        <w:t>rt</w:t>
      </w:r>
      <w:r w:rsidR="00F7412B">
        <w:rPr>
          <w:sz w:val="28"/>
          <w:szCs w:val="28"/>
          <w:lang w:val="ro-RO" w:eastAsia="ru-RU"/>
        </w:rPr>
        <w:t xml:space="preserve">. </w:t>
      </w:r>
      <w:r w:rsidRPr="00A61869">
        <w:rPr>
          <w:sz w:val="28"/>
          <w:szCs w:val="28"/>
          <w:lang w:val="ro-RO" w:eastAsia="ru-RU"/>
        </w:rPr>
        <w:t>37</w:t>
      </w:r>
      <w:r w:rsidR="00532176">
        <w:rPr>
          <w:sz w:val="28"/>
          <w:szCs w:val="28"/>
          <w:lang w:val="ro-RO" w:eastAsia="ru-RU"/>
        </w:rPr>
        <w:t>:</w:t>
      </w:r>
      <w:r w:rsidRPr="00A61869">
        <w:rPr>
          <w:sz w:val="28"/>
          <w:szCs w:val="28"/>
          <w:lang w:val="ro-RO" w:eastAsia="ru-RU"/>
        </w:rPr>
        <w:t xml:space="preserve"> </w:t>
      </w:r>
    </w:p>
    <w:p w:rsidR="00A61869" w:rsidRPr="002E0EB2" w:rsidRDefault="00532176" w:rsidP="00F7412B">
      <w:pPr>
        <w:tabs>
          <w:tab w:val="left" w:pos="709"/>
          <w:tab w:val="left" w:pos="1134"/>
          <w:tab w:val="left" w:pos="1701"/>
        </w:tabs>
        <w:spacing w:after="120"/>
        <w:ind w:firstLine="709"/>
        <w:rPr>
          <w:sz w:val="28"/>
          <w:szCs w:val="28"/>
          <w:lang w:val="ro-RO" w:eastAsia="ru-RU"/>
        </w:rPr>
      </w:pPr>
      <w:r w:rsidRPr="002E0EB2">
        <w:rPr>
          <w:sz w:val="28"/>
          <w:szCs w:val="28"/>
          <w:lang w:val="ro-RO" w:eastAsia="ru-RU"/>
        </w:rPr>
        <w:t>la</w:t>
      </w:r>
      <w:r w:rsidR="00A61869" w:rsidRPr="002E0EB2">
        <w:rPr>
          <w:sz w:val="28"/>
          <w:szCs w:val="28"/>
          <w:lang w:val="ro-RO" w:eastAsia="ru-RU"/>
        </w:rPr>
        <w:t xml:space="preserve"> </w:t>
      </w:r>
      <w:r w:rsidR="004B6D72" w:rsidRPr="002E0EB2">
        <w:rPr>
          <w:sz w:val="28"/>
          <w:szCs w:val="28"/>
          <w:lang w:val="ro-RO" w:eastAsia="ru-RU"/>
        </w:rPr>
        <w:t>alin.</w:t>
      </w:r>
      <w:r w:rsidR="00A61869" w:rsidRPr="002E0EB2">
        <w:rPr>
          <w:sz w:val="28"/>
          <w:szCs w:val="28"/>
          <w:lang w:val="ro-RO" w:eastAsia="ru-RU"/>
        </w:rPr>
        <w:t xml:space="preserve"> (1), în prima propoziţie cuvintele „întregul volum” se substituie cu cuvintele „întreaga cantitate”, iar cuvintele „la preţul stabilit în cadrul licitaţiei, respectiv la tariful stabilit de” se </w:t>
      </w:r>
      <w:r w:rsidR="004B6D72" w:rsidRPr="002E0EB2">
        <w:rPr>
          <w:sz w:val="28"/>
          <w:szCs w:val="28"/>
          <w:lang w:val="ro-RO" w:eastAsia="ru-RU"/>
        </w:rPr>
        <w:t>substituie</w:t>
      </w:r>
      <w:r w:rsidR="00A61869" w:rsidRPr="002E0EB2">
        <w:rPr>
          <w:sz w:val="28"/>
          <w:szCs w:val="28"/>
          <w:lang w:val="ro-RO" w:eastAsia="ru-RU"/>
        </w:rPr>
        <w:t xml:space="preserve"> cu cuvintele „la preţul fix stabilit în cadrul licitaţiei, respectiv la tariful fix stabilit de”.  În propoziția a doua cuvintele „ajustează preţurile şi tarifele” se substituie cu cuvintele „ajustează preţurile fixe stabilite în cadrul licitaţiei şi tarifele fixe”, iar la final </w:t>
      </w:r>
      <w:r w:rsidR="00F2378C" w:rsidRPr="002E0EB2">
        <w:rPr>
          <w:sz w:val="28"/>
          <w:szCs w:val="28"/>
          <w:lang w:val="ro-RO" w:eastAsia="ru-RU"/>
        </w:rPr>
        <w:t>se introduc cuvintele</w:t>
      </w:r>
      <w:r w:rsidR="00A61869" w:rsidRPr="002E0EB2">
        <w:rPr>
          <w:sz w:val="28"/>
          <w:szCs w:val="28"/>
          <w:lang w:val="ro-RO" w:eastAsia="ru-RU"/>
        </w:rPr>
        <w:t xml:space="preserve"> „în funcţie de evoluţia ratei de schimb a monedei  naţionale faţă de USD”. </w:t>
      </w:r>
    </w:p>
    <w:p w:rsidR="00A61869" w:rsidRPr="00A61869" w:rsidRDefault="00A61869" w:rsidP="00213F38">
      <w:pPr>
        <w:tabs>
          <w:tab w:val="left" w:pos="0"/>
        </w:tabs>
        <w:spacing w:after="120"/>
        <w:ind w:left="567" w:firstLine="0"/>
        <w:jc w:val="left"/>
        <w:rPr>
          <w:sz w:val="28"/>
          <w:szCs w:val="28"/>
          <w:lang w:val="ro-RO" w:eastAsia="ru-RU"/>
        </w:rPr>
      </w:pPr>
      <w:r w:rsidRPr="00A61869">
        <w:rPr>
          <w:sz w:val="28"/>
          <w:szCs w:val="28"/>
          <w:lang w:val="ro-RO" w:eastAsia="ru-RU"/>
        </w:rPr>
        <w:t xml:space="preserve">se completează cu </w:t>
      </w:r>
      <w:r w:rsidR="004B6D72">
        <w:rPr>
          <w:sz w:val="28"/>
          <w:szCs w:val="28"/>
          <w:lang w:val="ro-RO" w:eastAsia="ru-RU"/>
        </w:rPr>
        <w:t>alin.</w:t>
      </w:r>
      <w:r w:rsidRPr="00A61869">
        <w:rPr>
          <w:sz w:val="28"/>
          <w:szCs w:val="28"/>
          <w:lang w:val="ro-RO" w:eastAsia="ru-RU"/>
        </w:rPr>
        <w:t xml:space="preserve"> (1</w:t>
      </w:r>
      <w:r w:rsidRPr="00A61869">
        <w:rPr>
          <w:sz w:val="28"/>
          <w:szCs w:val="28"/>
          <w:vertAlign w:val="superscript"/>
          <w:lang w:val="ro-RO" w:eastAsia="ru-RU"/>
        </w:rPr>
        <w:t>1</w:t>
      </w:r>
      <w:r w:rsidR="00532176">
        <w:rPr>
          <w:sz w:val="28"/>
          <w:szCs w:val="28"/>
          <w:lang w:val="ro-RO" w:eastAsia="ru-RU"/>
        </w:rPr>
        <w:t>)</w:t>
      </w:r>
      <w:r w:rsidRPr="00A61869">
        <w:rPr>
          <w:sz w:val="28"/>
          <w:szCs w:val="28"/>
          <w:lang w:val="ro-RO" w:eastAsia="ru-RU"/>
        </w:rPr>
        <w:t xml:space="preserve"> cu următorul cuprins:</w:t>
      </w:r>
    </w:p>
    <w:p w:rsidR="00213F38" w:rsidRDefault="00A61869" w:rsidP="00213F38">
      <w:pPr>
        <w:tabs>
          <w:tab w:val="left" w:pos="0"/>
          <w:tab w:val="left" w:pos="851"/>
          <w:tab w:val="left" w:pos="1276"/>
        </w:tabs>
        <w:spacing w:after="120"/>
        <w:ind w:firstLine="709"/>
        <w:contextualSpacing/>
        <w:rPr>
          <w:rFonts w:eastAsia="Calibri"/>
          <w:sz w:val="28"/>
          <w:szCs w:val="28"/>
          <w:lang w:val="ro-RO"/>
        </w:rPr>
      </w:pPr>
      <w:r w:rsidRPr="00532176">
        <w:rPr>
          <w:rFonts w:eastAsia="Calibri"/>
          <w:sz w:val="28"/>
          <w:szCs w:val="28"/>
          <w:lang w:val="ro-RO"/>
        </w:rPr>
        <w:t>„</w:t>
      </w:r>
      <w:r w:rsidRPr="00532176">
        <w:rPr>
          <w:sz w:val="28"/>
          <w:szCs w:val="28"/>
          <w:lang w:val="ro-RO" w:eastAsia="ru-RU"/>
        </w:rPr>
        <w:t>(1</w:t>
      </w:r>
      <w:r w:rsidRPr="00532176">
        <w:rPr>
          <w:sz w:val="28"/>
          <w:szCs w:val="28"/>
          <w:vertAlign w:val="superscript"/>
          <w:lang w:val="ro-RO" w:eastAsia="ru-RU"/>
        </w:rPr>
        <w:t>1</w:t>
      </w:r>
      <w:r w:rsidRPr="00532176">
        <w:rPr>
          <w:sz w:val="28"/>
          <w:szCs w:val="28"/>
          <w:lang w:val="ro-RO" w:eastAsia="ru-RU"/>
        </w:rPr>
        <w:t xml:space="preserve">) După obţinerea statutului de producător eligibil în cadrul licitaţiei sau după confirmarea statului de producător eligibil, producătorul este obligat să construiască şi să pună în funcţiune  centrala electrică respectivă în termen de cel mult 36 luni de la anunţarea rezultatelor licitaţiei sau, după caz, în termen de cel mult 24 luni, de la data confirmării statutului de producător eligibil, precum şi să respecte celelalte condiţii stabilite în cadrul licitaţiei sau al procedurii de confirmare a statului de producător eligibil, stabilite în conformitate cu prezenta lege şi regulamentele prevăzute la art. 35 alin. (2) şi art. 36 alin. (1). Termenul de punere în funcţiune a centralei electrice stabilit în prezentul alineat poate fi prelungit de către Guvern, în cazul oferirii statutului de producător eligibil în cadrul licitaţiei, sau de către ANRE, în cazul confirmării statutului de producător eligibil, cu cel mult 12 luni dacă centrala electrică respectivă nu poate fi pusă în funcțiune din motive întemeiate, neimputabile producătorului eligibil (condiții de forţă majoră, lipsa posibilității de racordare la rețeaua electrică din cauza nerespectării de către operatorul sistemului de transport, de către operatorul </w:t>
      </w:r>
      <w:r w:rsidRPr="00532176">
        <w:rPr>
          <w:sz w:val="28"/>
          <w:szCs w:val="28"/>
          <w:lang w:val="ro-RO" w:eastAsia="ru-RU"/>
        </w:rPr>
        <w:lastRenderedPageBreak/>
        <w:t>sistemului de distribuţie a termenelor privind dezvoltarea rețelelor electrice, înt</w:t>
      </w:r>
      <w:r w:rsidR="007F319F" w:rsidRPr="00532176">
        <w:rPr>
          <w:sz w:val="28"/>
          <w:szCs w:val="28"/>
          <w:lang w:val="ro-RO" w:eastAsia="ru-RU"/>
        </w:rPr>
        <w:t>î</w:t>
      </w:r>
      <w:r w:rsidRPr="00532176">
        <w:rPr>
          <w:sz w:val="28"/>
          <w:szCs w:val="28"/>
          <w:lang w:val="ro-RO" w:eastAsia="ru-RU"/>
        </w:rPr>
        <w:t>rzierea de către operatorul de sistem în executarea și punerea în funcțiune a instalației de racordare conform contractului de racordare)”</w:t>
      </w:r>
      <w:r w:rsidR="00532176" w:rsidRPr="00532176">
        <w:rPr>
          <w:sz w:val="28"/>
          <w:szCs w:val="28"/>
          <w:lang w:val="ro-RO" w:eastAsia="ru-RU"/>
        </w:rPr>
        <w:t>;</w:t>
      </w:r>
    </w:p>
    <w:p w:rsidR="00213F38" w:rsidRDefault="00213F38" w:rsidP="00213F38">
      <w:pPr>
        <w:tabs>
          <w:tab w:val="left" w:pos="0"/>
          <w:tab w:val="left" w:pos="851"/>
          <w:tab w:val="left" w:pos="1276"/>
        </w:tabs>
        <w:spacing w:after="120"/>
        <w:ind w:firstLine="709"/>
        <w:contextualSpacing/>
        <w:rPr>
          <w:rFonts w:eastAsia="Calibri"/>
          <w:sz w:val="28"/>
          <w:szCs w:val="28"/>
          <w:lang w:val="ro-RO"/>
        </w:rPr>
      </w:pPr>
    </w:p>
    <w:p w:rsidR="00213F38" w:rsidRDefault="00A61869" w:rsidP="00213F38">
      <w:pPr>
        <w:tabs>
          <w:tab w:val="left" w:pos="0"/>
          <w:tab w:val="left" w:pos="851"/>
          <w:tab w:val="left" w:pos="1276"/>
        </w:tabs>
        <w:spacing w:after="120"/>
        <w:ind w:firstLine="709"/>
        <w:contextualSpacing/>
        <w:rPr>
          <w:rFonts w:eastAsia="Calibri"/>
          <w:sz w:val="28"/>
          <w:szCs w:val="28"/>
          <w:lang w:val="ro-RO"/>
        </w:rPr>
      </w:pPr>
      <w:r w:rsidRPr="00532176">
        <w:rPr>
          <w:rFonts w:eastAsia="Calibri"/>
          <w:sz w:val="28"/>
          <w:szCs w:val="28"/>
          <w:lang w:val="ro-RO"/>
        </w:rPr>
        <w:t xml:space="preserve">la </w:t>
      </w:r>
      <w:r w:rsidR="004B6D72" w:rsidRPr="00532176">
        <w:rPr>
          <w:rFonts w:eastAsia="Calibri"/>
          <w:sz w:val="28"/>
          <w:szCs w:val="28"/>
          <w:lang w:val="ro-RO"/>
        </w:rPr>
        <w:t>alin.</w:t>
      </w:r>
      <w:r w:rsidRPr="00532176">
        <w:rPr>
          <w:rFonts w:eastAsia="Calibri"/>
          <w:sz w:val="28"/>
          <w:szCs w:val="28"/>
          <w:lang w:val="ro-RO"/>
        </w:rPr>
        <w:t xml:space="preserve"> (2)</w:t>
      </w:r>
      <w:r w:rsidR="00532176" w:rsidRPr="00532176">
        <w:rPr>
          <w:rFonts w:eastAsia="Calibri"/>
          <w:sz w:val="28"/>
          <w:szCs w:val="28"/>
          <w:lang w:val="ro-RO"/>
        </w:rPr>
        <w:t>,</w:t>
      </w:r>
      <w:r w:rsidRPr="00532176">
        <w:rPr>
          <w:rFonts w:eastAsia="Calibri"/>
          <w:sz w:val="28"/>
          <w:szCs w:val="28"/>
          <w:lang w:val="ro-RO"/>
        </w:rPr>
        <w:t xml:space="preserve"> după </w:t>
      </w:r>
      <w:r w:rsidR="00532176" w:rsidRPr="00532176">
        <w:rPr>
          <w:rFonts w:eastAsia="Calibri"/>
          <w:sz w:val="28"/>
          <w:szCs w:val="28"/>
          <w:lang w:val="ro-RO"/>
        </w:rPr>
        <w:t>textul</w:t>
      </w:r>
      <w:r w:rsidRPr="00532176">
        <w:rPr>
          <w:rFonts w:eastAsia="Calibri"/>
          <w:sz w:val="28"/>
          <w:szCs w:val="28"/>
          <w:lang w:val="ro-RO"/>
        </w:rPr>
        <w:t xml:space="preserve">  </w:t>
      </w:r>
      <w:r w:rsidRPr="00532176">
        <w:rPr>
          <w:rFonts w:eastAsia="Calibri"/>
          <w:sz w:val="28"/>
          <w:szCs w:val="28"/>
          <w:lang w:val="it-IT"/>
        </w:rPr>
        <w:t xml:space="preserve">“36 de luni pînă la </w:t>
      </w:r>
      <w:r w:rsidRPr="00532176">
        <w:rPr>
          <w:sz w:val="28"/>
          <w:szCs w:val="28"/>
          <w:lang w:val="ro-RO" w:eastAsia="ru-RU"/>
        </w:rPr>
        <w:t>punerea în funcţiune</w:t>
      </w:r>
      <w:r w:rsidRPr="00532176">
        <w:rPr>
          <w:rFonts w:eastAsia="Calibri"/>
          <w:sz w:val="28"/>
          <w:szCs w:val="28"/>
          <w:lang w:val="it-IT"/>
        </w:rPr>
        <w:t>”</w:t>
      </w:r>
      <w:r w:rsidRPr="00532176">
        <w:rPr>
          <w:rFonts w:eastAsia="Calibri"/>
          <w:sz w:val="28"/>
          <w:szCs w:val="28"/>
          <w:lang w:val="ro-RO"/>
        </w:rPr>
        <w:t xml:space="preserve"> </w:t>
      </w:r>
      <w:r w:rsidR="00F2378C" w:rsidRPr="00532176">
        <w:rPr>
          <w:rFonts w:eastAsia="Calibri"/>
          <w:sz w:val="28"/>
          <w:szCs w:val="28"/>
          <w:lang w:val="ro-RO"/>
        </w:rPr>
        <w:t>se introduc cuvintele</w:t>
      </w:r>
      <w:r w:rsidRPr="00532176">
        <w:rPr>
          <w:rFonts w:eastAsia="Calibri"/>
          <w:sz w:val="28"/>
          <w:szCs w:val="28"/>
          <w:lang w:val="ro-RO"/>
        </w:rPr>
        <w:t xml:space="preserve"> „</w:t>
      </w:r>
      <w:r w:rsidRPr="00532176">
        <w:rPr>
          <w:sz w:val="28"/>
          <w:szCs w:val="28"/>
          <w:lang w:val="ro-RO" w:eastAsia="ru-RU"/>
        </w:rPr>
        <w:t>a centralei electrice în cazul producătorilor cărora le-a fost confirmat statutul de producător eligibil sau cu mai mult de 48 luni de la punerea în funcţiune a centralei electrice în cazul producătorilor care au obţinut statutul de producător eligibil în cadrul licitaţiei</w:t>
      </w:r>
      <w:r w:rsidRPr="00532176">
        <w:rPr>
          <w:rFonts w:eastAsia="Calibri"/>
          <w:sz w:val="28"/>
          <w:szCs w:val="28"/>
          <w:lang w:val="ro-RO"/>
        </w:rPr>
        <w:t xml:space="preserve">”, iar cuvintele „volumul de energie electrică la preţul sau, după caz, la tariful stabilit” se </w:t>
      </w:r>
      <w:r w:rsidR="004B6D72" w:rsidRPr="00532176">
        <w:rPr>
          <w:rFonts w:eastAsia="Calibri"/>
          <w:sz w:val="28"/>
          <w:szCs w:val="28"/>
          <w:lang w:val="ro-RO"/>
        </w:rPr>
        <w:t>substituie</w:t>
      </w:r>
      <w:r w:rsidRPr="00532176">
        <w:rPr>
          <w:rFonts w:eastAsia="Calibri"/>
          <w:sz w:val="28"/>
          <w:szCs w:val="28"/>
          <w:lang w:val="ro-RO"/>
        </w:rPr>
        <w:t xml:space="preserve"> cu cuvintele „cantitatea de energie electrică la preţul fix sau, după caz, la tariful fix stabilite”;</w:t>
      </w:r>
    </w:p>
    <w:p w:rsidR="00213F38" w:rsidRDefault="00213F38" w:rsidP="00213F38">
      <w:pPr>
        <w:tabs>
          <w:tab w:val="left" w:pos="0"/>
          <w:tab w:val="left" w:pos="851"/>
          <w:tab w:val="left" w:pos="1276"/>
        </w:tabs>
        <w:spacing w:after="120"/>
        <w:ind w:firstLine="709"/>
        <w:contextualSpacing/>
        <w:rPr>
          <w:rFonts w:eastAsia="Calibri"/>
          <w:sz w:val="28"/>
          <w:szCs w:val="28"/>
          <w:lang w:val="ro-RO"/>
        </w:rPr>
      </w:pPr>
    </w:p>
    <w:p w:rsidR="00213F38" w:rsidRDefault="00A61869" w:rsidP="00213F38">
      <w:pPr>
        <w:tabs>
          <w:tab w:val="left" w:pos="0"/>
          <w:tab w:val="left" w:pos="851"/>
          <w:tab w:val="left" w:pos="1276"/>
        </w:tabs>
        <w:spacing w:after="120"/>
        <w:ind w:firstLine="709"/>
        <w:contextualSpacing/>
        <w:rPr>
          <w:rFonts w:eastAsia="Calibri"/>
          <w:sz w:val="28"/>
          <w:szCs w:val="28"/>
          <w:lang w:val="ro-RO"/>
        </w:rPr>
      </w:pPr>
      <w:r w:rsidRPr="00532176">
        <w:rPr>
          <w:sz w:val="28"/>
          <w:szCs w:val="28"/>
          <w:lang w:val="ro-RO" w:eastAsia="ru-RU"/>
        </w:rPr>
        <w:t xml:space="preserve">la </w:t>
      </w:r>
      <w:r w:rsidR="004B6D72" w:rsidRPr="00532176">
        <w:rPr>
          <w:sz w:val="28"/>
          <w:szCs w:val="28"/>
          <w:lang w:val="ro-RO" w:eastAsia="ru-RU"/>
        </w:rPr>
        <w:t>alin.</w:t>
      </w:r>
      <w:r w:rsidRPr="00532176">
        <w:rPr>
          <w:sz w:val="28"/>
          <w:szCs w:val="28"/>
          <w:lang w:val="ro-RO" w:eastAsia="ru-RU"/>
        </w:rPr>
        <w:t xml:space="preserve"> (3)</w:t>
      </w:r>
      <w:r w:rsidR="00532176" w:rsidRPr="00532176">
        <w:rPr>
          <w:sz w:val="28"/>
          <w:szCs w:val="28"/>
          <w:lang w:val="ro-RO" w:eastAsia="ru-RU"/>
        </w:rPr>
        <w:t>,</w:t>
      </w:r>
      <w:r w:rsidRPr="00532176">
        <w:rPr>
          <w:sz w:val="28"/>
          <w:szCs w:val="28"/>
          <w:lang w:val="ro-RO" w:eastAsia="ru-RU"/>
        </w:rPr>
        <w:t xml:space="preserve"> cuvintele „în termen de 24 de luni de la anunţarea rezultatelor licitaţiei sau, după caz, de la data confirmării statutului de producător eligibil,” se substituie cu cuvintele ”în termenul stabilit la alin. (1</w:t>
      </w:r>
      <w:r w:rsidRPr="00532176">
        <w:rPr>
          <w:sz w:val="28"/>
          <w:szCs w:val="28"/>
          <w:vertAlign w:val="superscript"/>
          <w:lang w:val="ro-RO" w:eastAsia="ru-RU"/>
        </w:rPr>
        <w:t>1</w:t>
      </w:r>
      <w:r w:rsidRPr="00532176">
        <w:rPr>
          <w:sz w:val="28"/>
          <w:szCs w:val="28"/>
          <w:lang w:val="ro-RO" w:eastAsia="ru-RU"/>
        </w:rPr>
        <w:t>) din prezentul articol”, iar cuvintele „volumul de energie electrică la preţul sau, după caz, la tariful stabilit” se substituie cu cuvintele „cantitatea de energie electrică la preţul fix sau, după caz, la tariful fix stabilite”</w:t>
      </w:r>
      <w:r w:rsidR="00532176">
        <w:rPr>
          <w:sz w:val="28"/>
          <w:szCs w:val="28"/>
          <w:lang w:val="ro-RO" w:eastAsia="ru-RU"/>
        </w:rPr>
        <w:t>;</w:t>
      </w:r>
    </w:p>
    <w:p w:rsidR="00213F38" w:rsidRDefault="00A61869" w:rsidP="00213F38">
      <w:pPr>
        <w:tabs>
          <w:tab w:val="left" w:pos="0"/>
          <w:tab w:val="left" w:pos="851"/>
          <w:tab w:val="left" w:pos="1276"/>
        </w:tabs>
        <w:spacing w:after="120"/>
        <w:ind w:firstLine="709"/>
        <w:contextualSpacing/>
        <w:rPr>
          <w:rFonts w:eastAsia="Calibri"/>
          <w:sz w:val="28"/>
          <w:szCs w:val="28"/>
          <w:lang w:val="ro-RO"/>
        </w:rPr>
      </w:pPr>
      <w:r w:rsidRPr="00532176">
        <w:rPr>
          <w:sz w:val="28"/>
          <w:szCs w:val="28"/>
          <w:lang w:val="ro-RO" w:eastAsia="ru-RU"/>
        </w:rPr>
        <w:t xml:space="preserve">la </w:t>
      </w:r>
      <w:r w:rsidR="004B6D72" w:rsidRPr="00532176">
        <w:rPr>
          <w:sz w:val="28"/>
          <w:szCs w:val="28"/>
          <w:lang w:val="ro-RO" w:eastAsia="ru-RU"/>
        </w:rPr>
        <w:t>alin.</w:t>
      </w:r>
      <w:r w:rsidRPr="00532176">
        <w:rPr>
          <w:sz w:val="28"/>
          <w:szCs w:val="28"/>
          <w:lang w:val="ro-RO" w:eastAsia="ru-RU"/>
        </w:rPr>
        <w:t xml:space="preserve"> (4), cuvintele „instalației de producere” se substituie cu cuvintele „centralei electrice”, iar cuvintele „de preţul sau, după caz, de tariful stabilit” se substituie cu cuvintele „de preţul fix sau, după caz, de tariful fix, stabilite în conformitate cu prezenta lege”</w:t>
      </w:r>
      <w:r w:rsidR="00532176">
        <w:rPr>
          <w:sz w:val="28"/>
          <w:szCs w:val="28"/>
          <w:lang w:val="ro-RO" w:eastAsia="ru-RU"/>
        </w:rPr>
        <w:t>;</w:t>
      </w:r>
    </w:p>
    <w:p w:rsidR="00213F38" w:rsidRDefault="00A61869" w:rsidP="00213F38">
      <w:pPr>
        <w:tabs>
          <w:tab w:val="left" w:pos="0"/>
          <w:tab w:val="left" w:pos="851"/>
          <w:tab w:val="left" w:pos="1276"/>
        </w:tabs>
        <w:spacing w:after="120"/>
        <w:ind w:firstLine="709"/>
        <w:contextualSpacing/>
        <w:rPr>
          <w:rFonts w:eastAsia="Calibri"/>
          <w:sz w:val="28"/>
          <w:szCs w:val="28"/>
          <w:lang w:val="ro-RO"/>
        </w:rPr>
      </w:pPr>
      <w:r w:rsidRPr="00A61869">
        <w:rPr>
          <w:sz w:val="28"/>
          <w:szCs w:val="28"/>
          <w:lang w:val="ro-RO" w:eastAsia="ru-RU"/>
        </w:rPr>
        <w:t xml:space="preserve">la </w:t>
      </w:r>
      <w:r w:rsidR="004B6D72">
        <w:rPr>
          <w:sz w:val="28"/>
          <w:szCs w:val="28"/>
          <w:lang w:val="ro-RO" w:eastAsia="ru-RU"/>
        </w:rPr>
        <w:t>alin.</w:t>
      </w:r>
      <w:r w:rsidRPr="00A61869">
        <w:rPr>
          <w:sz w:val="28"/>
          <w:szCs w:val="28"/>
          <w:lang w:val="ro-RO" w:eastAsia="ru-RU"/>
        </w:rPr>
        <w:t xml:space="preserve"> (5)</w:t>
      </w:r>
      <w:r w:rsidR="00532176">
        <w:rPr>
          <w:sz w:val="28"/>
          <w:szCs w:val="28"/>
          <w:lang w:val="ro-RO" w:eastAsia="ru-RU"/>
        </w:rPr>
        <w:t>,</w:t>
      </w:r>
      <w:r w:rsidRPr="00A61869">
        <w:rPr>
          <w:sz w:val="28"/>
          <w:szCs w:val="28"/>
          <w:lang w:val="ro-RO" w:eastAsia="ru-RU"/>
        </w:rPr>
        <w:t xml:space="preserve"> cuvintele </w:t>
      </w:r>
      <w:r w:rsidRPr="001C1291">
        <w:rPr>
          <w:sz w:val="28"/>
          <w:szCs w:val="28"/>
          <w:lang w:val="ro-RO" w:eastAsia="ru-RU"/>
        </w:rPr>
        <w:t>„volumul de energie electrică” se substituie cu cuvintele „cantitatea de energie electrică”;</w:t>
      </w:r>
    </w:p>
    <w:p w:rsidR="00A61869" w:rsidRPr="00A61869" w:rsidRDefault="00A61869" w:rsidP="00213F38">
      <w:pPr>
        <w:tabs>
          <w:tab w:val="left" w:pos="0"/>
          <w:tab w:val="left" w:pos="851"/>
          <w:tab w:val="left" w:pos="1276"/>
        </w:tabs>
        <w:spacing w:after="120"/>
        <w:ind w:firstLine="709"/>
        <w:contextualSpacing/>
        <w:rPr>
          <w:rFonts w:eastAsia="Calibri"/>
          <w:sz w:val="28"/>
          <w:szCs w:val="28"/>
          <w:lang w:val="ro-RO"/>
        </w:rPr>
      </w:pPr>
      <w:r w:rsidRPr="00A61869">
        <w:rPr>
          <w:rFonts w:eastAsia="Calibri"/>
          <w:sz w:val="28"/>
          <w:szCs w:val="28"/>
          <w:lang w:val="ro-RO"/>
        </w:rPr>
        <w:t xml:space="preserve"> </w:t>
      </w:r>
      <w:r w:rsidR="004B6D72">
        <w:rPr>
          <w:rFonts w:eastAsia="Calibri"/>
          <w:sz w:val="28"/>
          <w:szCs w:val="28"/>
          <w:lang w:val="ro-RO"/>
        </w:rPr>
        <w:t>alin.</w:t>
      </w:r>
      <w:r w:rsidRPr="00A61869">
        <w:rPr>
          <w:rFonts w:eastAsia="Calibri"/>
          <w:sz w:val="28"/>
          <w:szCs w:val="28"/>
          <w:lang w:val="ro-RO"/>
        </w:rPr>
        <w:t xml:space="preserve"> (6) </w:t>
      </w:r>
      <w:r w:rsidR="00532176" w:rsidRPr="00A61869">
        <w:rPr>
          <w:sz w:val="28"/>
          <w:szCs w:val="28"/>
          <w:lang w:val="ro-RO" w:eastAsia="ru-RU"/>
        </w:rPr>
        <w:t>va avea următorul cuprins</w:t>
      </w:r>
      <w:r w:rsidRPr="00A61869">
        <w:rPr>
          <w:rFonts w:eastAsia="Calibri"/>
          <w:sz w:val="28"/>
          <w:szCs w:val="28"/>
          <w:lang w:val="ro-RO"/>
        </w:rPr>
        <w:t>:</w:t>
      </w:r>
    </w:p>
    <w:p w:rsidR="00532176" w:rsidRPr="00A61869" w:rsidRDefault="00532176" w:rsidP="00C61D31">
      <w:pPr>
        <w:tabs>
          <w:tab w:val="left" w:pos="0"/>
        </w:tabs>
        <w:spacing w:after="120"/>
        <w:ind w:firstLine="567"/>
        <w:rPr>
          <w:sz w:val="28"/>
          <w:szCs w:val="28"/>
          <w:lang w:val="ro-RO"/>
        </w:rPr>
      </w:pPr>
      <w:r w:rsidRPr="00532176">
        <w:rPr>
          <w:sz w:val="28"/>
          <w:szCs w:val="28"/>
          <w:lang w:val="ro-RO"/>
        </w:rPr>
        <w:t>„</w:t>
      </w:r>
      <w:r w:rsidR="00A61869" w:rsidRPr="00532176">
        <w:rPr>
          <w:sz w:val="28"/>
          <w:szCs w:val="28"/>
          <w:lang w:val="ro-RO"/>
        </w:rPr>
        <w:t>(6) Registrul producătorilor eligibili cărora le-a fost oferit statutul respectiv în cadrul licitaţiilor organizate în temeiul art. 35, precum şi al producătorilor eligibili statutul cărora a fost confirmat în temeiul art. 36 se instituie și se ține de către ANRE, în conformitate cu prezenta lege şi Legea nr. 71 din 22 martie 2007 cu privire la registre. Registrul respectiv trebuie să conţină, fără a se limita, informaţii cu privire la data cînd a fost oferit statutul de producător eligibil sau la care a fost confirmat statutul de producător eligibil, capacitatea instalată a centralelor electrice respective, precum şi cu privire la capacitatea instalată cumulată pe ţară pentru fiecare tip de tehnologie de producere a energiei electrice din surse regenerabile. Informaţiile menţionate se publică trimestrial pe pagina web oficială a ANRE.”</w:t>
      </w:r>
    </w:p>
    <w:p w:rsidR="001C1291" w:rsidRDefault="00A61869" w:rsidP="001C1291">
      <w:pPr>
        <w:numPr>
          <w:ilvl w:val="0"/>
          <w:numId w:val="18"/>
        </w:numPr>
        <w:tabs>
          <w:tab w:val="left" w:pos="0"/>
          <w:tab w:val="left" w:pos="709"/>
          <w:tab w:val="left" w:pos="1134"/>
        </w:tabs>
        <w:spacing w:after="120"/>
        <w:ind w:left="0" w:firstLine="774"/>
        <w:jc w:val="left"/>
        <w:rPr>
          <w:sz w:val="28"/>
          <w:szCs w:val="28"/>
          <w:lang w:val="ro-RO" w:eastAsia="ru-RU"/>
        </w:rPr>
      </w:pPr>
      <w:r w:rsidRPr="00A61869">
        <w:rPr>
          <w:sz w:val="28"/>
          <w:szCs w:val="28"/>
          <w:lang w:val="ro-RO" w:eastAsia="ru-RU"/>
        </w:rPr>
        <w:t xml:space="preserve"> </w:t>
      </w:r>
      <w:r w:rsidR="00532176">
        <w:rPr>
          <w:sz w:val="28"/>
          <w:szCs w:val="28"/>
          <w:lang w:val="ro-RO" w:eastAsia="ru-RU"/>
        </w:rPr>
        <w:t>A</w:t>
      </w:r>
      <w:r w:rsidRPr="00A61869">
        <w:rPr>
          <w:sz w:val="28"/>
          <w:szCs w:val="28"/>
          <w:lang w:val="ro-RO" w:eastAsia="ru-RU"/>
        </w:rPr>
        <w:t>rt</w:t>
      </w:r>
      <w:r w:rsidR="00F7412B">
        <w:rPr>
          <w:sz w:val="28"/>
          <w:szCs w:val="28"/>
          <w:lang w:val="ro-RO" w:eastAsia="ru-RU"/>
        </w:rPr>
        <w:t>.</w:t>
      </w:r>
      <w:r w:rsidRPr="00A61869">
        <w:rPr>
          <w:sz w:val="28"/>
          <w:szCs w:val="28"/>
          <w:lang w:val="ro-RO" w:eastAsia="ru-RU"/>
        </w:rPr>
        <w:t xml:space="preserve"> 38</w:t>
      </w:r>
      <w:r w:rsidR="00532176">
        <w:rPr>
          <w:sz w:val="28"/>
          <w:szCs w:val="28"/>
          <w:lang w:val="ro-RO" w:eastAsia="ru-RU"/>
        </w:rPr>
        <w:t>:</w:t>
      </w:r>
      <w:r w:rsidRPr="00A61869">
        <w:rPr>
          <w:sz w:val="28"/>
          <w:szCs w:val="28"/>
          <w:lang w:val="ro-RO" w:eastAsia="ru-RU"/>
        </w:rPr>
        <w:t xml:space="preserve"> </w:t>
      </w:r>
    </w:p>
    <w:p w:rsidR="00A61869" w:rsidRPr="001C1291" w:rsidRDefault="00A61869" w:rsidP="001C1291">
      <w:pPr>
        <w:tabs>
          <w:tab w:val="left" w:pos="0"/>
          <w:tab w:val="left" w:pos="709"/>
          <w:tab w:val="left" w:pos="1134"/>
        </w:tabs>
        <w:spacing w:after="120"/>
        <w:ind w:firstLine="709"/>
        <w:jc w:val="left"/>
        <w:rPr>
          <w:sz w:val="28"/>
          <w:szCs w:val="28"/>
          <w:lang w:val="ro-RO" w:eastAsia="ru-RU"/>
        </w:rPr>
      </w:pPr>
      <w:r w:rsidRPr="001C1291">
        <w:rPr>
          <w:sz w:val="28"/>
          <w:szCs w:val="28"/>
          <w:lang w:val="ro-RO" w:eastAsia="ru-RU"/>
        </w:rPr>
        <w:t>în tot textul articolului</w:t>
      </w:r>
      <w:r w:rsidR="00532176" w:rsidRPr="001C1291">
        <w:rPr>
          <w:sz w:val="28"/>
          <w:szCs w:val="28"/>
          <w:lang w:val="ro-RO" w:eastAsia="ru-RU"/>
        </w:rPr>
        <w:t>,</w:t>
      </w:r>
      <w:r w:rsidRPr="001C1291">
        <w:rPr>
          <w:sz w:val="28"/>
          <w:szCs w:val="28"/>
          <w:lang w:val="ro-RO" w:eastAsia="ru-RU"/>
        </w:rPr>
        <w:t xml:space="preserve"> cuv</w:t>
      </w:r>
      <w:r w:rsidR="00532176" w:rsidRPr="001C1291">
        <w:rPr>
          <w:sz w:val="28"/>
          <w:szCs w:val="28"/>
          <w:lang w:val="ro-RO" w:eastAsia="ru-RU"/>
        </w:rPr>
        <w:t>î</w:t>
      </w:r>
      <w:r w:rsidRPr="001C1291">
        <w:rPr>
          <w:sz w:val="28"/>
          <w:szCs w:val="28"/>
          <w:lang w:val="ro-RO" w:eastAsia="ru-RU"/>
        </w:rPr>
        <w:t>nt</w:t>
      </w:r>
      <w:r w:rsidR="00532176" w:rsidRPr="001C1291">
        <w:rPr>
          <w:sz w:val="28"/>
          <w:szCs w:val="28"/>
          <w:lang w:val="ro-RO" w:eastAsia="ru-RU"/>
        </w:rPr>
        <w:t>ul</w:t>
      </w:r>
      <w:r w:rsidRPr="001C1291">
        <w:rPr>
          <w:sz w:val="28"/>
          <w:szCs w:val="28"/>
          <w:lang w:val="ro-RO" w:eastAsia="ru-RU"/>
        </w:rPr>
        <w:t xml:space="preserve"> „volum”, </w:t>
      </w:r>
      <w:r w:rsidR="00532176" w:rsidRPr="001C1291">
        <w:rPr>
          <w:sz w:val="28"/>
          <w:szCs w:val="28"/>
          <w:lang w:val="ro-RO" w:eastAsia="ru-RU"/>
        </w:rPr>
        <w:t xml:space="preserve">la orice formă gramaticală, </w:t>
      </w:r>
      <w:r w:rsidRPr="001C1291">
        <w:rPr>
          <w:sz w:val="28"/>
          <w:szCs w:val="28"/>
          <w:lang w:val="ro-RO" w:eastAsia="ru-RU"/>
        </w:rPr>
        <w:t xml:space="preserve"> se </w:t>
      </w:r>
      <w:r w:rsidR="004B6D72" w:rsidRPr="001C1291">
        <w:rPr>
          <w:sz w:val="28"/>
          <w:szCs w:val="28"/>
          <w:lang w:val="ro-RO" w:eastAsia="ru-RU"/>
        </w:rPr>
        <w:t>substituie</w:t>
      </w:r>
      <w:r w:rsidRPr="001C1291">
        <w:rPr>
          <w:sz w:val="28"/>
          <w:szCs w:val="28"/>
          <w:lang w:val="ro-RO" w:eastAsia="ru-RU"/>
        </w:rPr>
        <w:t xml:space="preserve"> cu cuv</w:t>
      </w:r>
      <w:r w:rsidR="00532176" w:rsidRPr="001C1291">
        <w:rPr>
          <w:sz w:val="28"/>
          <w:szCs w:val="28"/>
          <w:lang w:val="ro-RO" w:eastAsia="ru-RU"/>
        </w:rPr>
        <w:t>î</w:t>
      </w:r>
      <w:r w:rsidRPr="001C1291">
        <w:rPr>
          <w:sz w:val="28"/>
          <w:szCs w:val="28"/>
          <w:lang w:val="ro-RO" w:eastAsia="ru-RU"/>
        </w:rPr>
        <w:t>nt</w:t>
      </w:r>
      <w:r w:rsidR="00532176" w:rsidRPr="001C1291">
        <w:rPr>
          <w:sz w:val="28"/>
          <w:szCs w:val="28"/>
          <w:lang w:val="ro-RO" w:eastAsia="ru-RU"/>
        </w:rPr>
        <w:t>ul  „cantitate</w:t>
      </w:r>
      <w:r w:rsidRPr="001C1291">
        <w:rPr>
          <w:sz w:val="28"/>
          <w:szCs w:val="28"/>
          <w:lang w:val="ro-RO" w:eastAsia="ru-RU"/>
        </w:rPr>
        <w:t>”</w:t>
      </w:r>
      <w:r w:rsidR="00532176" w:rsidRPr="001C1291">
        <w:rPr>
          <w:sz w:val="28"/>
          <w:szCs w:val="28"/>
          <w:lang w:val="ro-RO" w:eastAsia="ru-RU"/>
        </w:rPr>
        <w:t>, la forma gramaticală corespunzătoare</w:t>
      </w:r>
      <w:r w:rsidRPr="001C1291">
        <w:rPr>
          <w:sz w:val="28"/>
          <w:szCs w:val="28"/>
          <w:lang w:val="ro-RO" w:eastAsia="ru-RU"/>
        </w:rPr>
        <w:t>;</w:t>
      </w:r>
    </w:p>
    <w:p w:rsidR="00A61869" w:rsidRPr="00A61869" w:rsidRDefault="00A61869" w:rsidP="001C1291">
      <w:pPr>
        <w:spacing w:after="120"/>
        <w:ind w:left="567" w:firstLine="0"/>
        <w:jc w:val="left"/>
        <w:rPr>
          <w:sz w:val="28"/>
          <w:szCs w:val="28"/>
          <w:lang w:val="ro-RO" w:eastAsia="ru-RU"/>
        </w:rPr>
      </w:pPr>
      <w:r w:rsidRPr="00A61869">
        <w:rPr>
          <w:sz w:val="28"/>
          <w:szCs w:val="28"/>
          <w:lang w:val="ro-RO" w:eastAsia="ru-RU"/>
        </w:rPr>
        <w:t>se completează cu alin</w:t>
      </w:r>
      <w:r w:rsidR="00532176">
        <w:rPr>
          <w:sz w:val="28"/>
          <w:szCs w:val="28"/>
          <w:lang w:val="ro-RO" w:eastAsia="ru-RU"/>
        </w:rPr>
        <w:t>.</w:t>
      </w:r>
      <w:r w:rsidRPr="00A61869">
        <w:rPr>
          <w:sz w:val="28"/>
          <w:szCs w:val="28"/>
          <w:lang w:val="ro-RO" w:eastAsia="ru-RU"/>
        </w:rPr>
        <w:t xml:space="preserve"> (1</w:t>
      </w:r>
      <w:r w:rsidRPr="00A61869">
        <w:rPr>
          <w:sz w:val="28"/>
          <w:szCs w:val="28"/>
          <w:vertAlign w:val="superscript"/>
          <w:lang w:val="ro-RO" w:eastAsia="ru-RU"/>
        </w:rPr>
        <w:t>1</w:t>
      </w:r>
      <w:r w:rsidRPr="00A61869">
        <w:rPr>
          <w:sz w:val="28"/>
          <w:szCs w:val="28"/>
          <w:lang w:val="ro-RO" w:eastAsia="ru-RU"/>
        </w:rPr>
        <w:t>) şi (1</w:t>
      </w:r>
      <w:r w:rsidRPr="00A61869">
        <w:rPr>
          <w:sz w:val="28"/>
          <w:szCs w:val="28"/>
          <w:vertAlign w:val="superscript"/>
          <w:lang w:val="ro-RO" w:eastAsia="ru-RU"/>
        </w:rPr>
        <w:t>2</w:t>
      </w:r>
      <w:r w:rsidRPr="00A61869">
        <w:rPr>
          <w:sz w:val="28"/>
          <w:szCs w:val="28"/>
          <w:lang w:val="ro-RO" w:eastAsia="ru-RU"/>
        </w:rPr>
        <w:t>) cu următorul cuprins:</w:t>
      </w:r>
    </w:p>
    <w:p w:rsidR="00A61869" w:rsidRPr="00532176" w:rsidRDefault="00A61869" w:rsidP="00C61D31">
      <w:pPr>
        <w:ind w:firstLine="567"/>
        <w:rPr>
          <w:sz w:val="28"/>
          <w:szCs w:val="28"/>
          <w:lang w:val="ro-RO" w:eastAsia="ru-RU"/>
        </w:rPr>
      </w:pPr>
      <w:r w:rsidRPr="00532176">
        <w:rPr>
          <w:sz w:val="28"/>
          <w:szCs w:val="28"/>
          <w:lang w:val="ro-RO" w:eastAsia="ru-RU"/>
        </w:rPr>
        <w:t>„(1</w:t>
      </w:r>
      <w:r w:rsidRPr="00532176">
        <w:rPr>
          <w:sz w:val="28"/>
          <w:szCs w:val="28"/>
          <w:vertAlign w:val="superscript"/>
          <w:lang w:val="ro-RO" w:eastAsia="ru-RU"/>
        </w:rPr>
        <w:t>1</w:t>
      </w:r>
      <w:r w:rsidRPr="00532176">
        <w:rPr>
          <w:sz w:val="28"/>
          <w:szCs w:val="28"/>
          <w:lang w:val="ro-RO" w:eastAsia="ru-RU"/>
        </w:rPr>
        <w:t xml:space="preserve">) Pentru majorarea capacităţii centralei electrice în raport cu care a obţinut statutul de producător eligibil în cadrul licitaţiei, producătorul respectiv trebuie să participe la o nouă licitaţie. </w:t>
      </w:r>
    </w:p>
    <w:p w:rsidR="00A61869" w:rsidRPr="00532176" w:rsidRDefault="00A61869" w:rsidP="00C61D31">
      <w:pPr>
        <w:ind w:firstLine="567"/>
        <w:rPr>
          <w:sz w:val="28"/>
          <w:szCs w:val="28"/>
          <w:lang w:val="ro-RO" w:eastAsia="ru-RU"/>
        </w:rPr>
      </w:pPr>
      <w:r w:rsidRPr="00532176">
        <w:rPr>
          <w:sz w:val="28"/>
          <w:szCs w:val="28"/>
          <w:lang w:val="ro-RO" w:eastAsia="ru-RU"/>
        </w:rPr>
        <w:lastRenderedPageBreak/>
        <w:t>(1</w:t>
      </w:r>
      <w:r w:rsidRPr="00532176">
        <w:rPr>
          <w:sz w:val="28"/>
          <w:szCs w:val="28"/>
          <w:vertAlign w:val="superscript"/>
          <w:lang w:val="ro-RO" w:eastAsia="ru-RU"/>
        </w:rPr>
        <w:t>2</w:t>
      </w:r>
      <w:r w:rsidRPr="00532176">
        <w:rPr>
          <w:sz w:val="28"/>
          <w:szCs w:val="28"/>
          <w:lang w:val="ro-RO" w:eastAsia="ru-RU"/>
        </w:rPr>
        <w:t>) Pentru majorarea capacităţii centralei electrice în raport cu care i-a fost confirmat statutul de producător eligibil, producătorul respectiv trebuie să participe la o nouă procedură de confirmare a statutului de producător eligibil sau la licitaţie în cazul în care capacitatea cumulată a centralei electrice extinse este mai mare decît limita de capacitate stabilită de Guvern în conformitate cu art. 10 alin. (1)  lit. e)”</w:t>
      </w:r>
      <w:r w:rsidR="00532176">
        <w:rPr>
          <w:sz w:val="28"/>
          <w:szCs w:val="28"/>
          <w:lang w:val="ro-RO" w:eastAsia="ru-RU"/>
        </w:rPr>
        <w:t>;</w:t>
      </w:r>
    </w:p>
    <w:p w:rsidR="00A61869" w:rsidRPr="00A61869" w:rsidRDefault="00A61869" w:rsidP="00C61D31">
      <w:pPr>
        <w:numPr>
          <w:ilvl w:val="0"/>
          <w:numId w:val="20"/>
        </w:numPr>
        <w:tabs>
          <w:tab w:val="left" w:pos="0"/>
        </w:tabs>
        <w:spacing w:after="120"/>
        <w:ind w:left="0" w:firstLine="567"/>
        <w:jc w:val="left"/>
        <w:rPr>
          <w:sz w:val="28"/>
          <w:szCs w:val="28"/>
          <w:lang w:val="ro-RO" w:eastAsia="ru-RU"/>
        </w:rPr>
      </w:pPr>
      <w:r w:rsidRPr="00A61869">
        <w:rPr>
          <w:sz w:val="28"/>
          <w:szCs w:val="28"/>
          <w:lang w:val="ro-RO" w:eastAsia="ru-RU"/>
        </w:rPr>
        <w:t xml:space="preserve"> </w:t>
      </w:r>
      <w:r w:rsidR="004B6D72">
        <w:rPr>
          <w:sz w:val="28"/>
          <w:szCs w:val="28"/>
          <w:lang w:val="ro-RO" w:eastAsia="ru-RU"/>
        </w:rPr>
        <w:t>alin.</w:t>
      </w:r>
      <w:r w:rsidRPr="00A61869">
        <w:rPr>
          <w:sz w:val="28"/>
          <w:szCs w:val="28"/>
          <w:lang w:val="ro-RO" w:eastAsia="ru-RU"/>
        </w:rPr>
        <w:t xml:space="preserve"> (2) va avea următorul cuprins:</w:t>
      </w:r>
    </w:p>
    <w:p w:rsidR="00A61869" w:rsidRPr="00532176" w:rsidRDefault="00A61869" w:rsidP="00C61D31">
      <w:pPr>
        <w:ind w:firstLine="567"/>
        <w:rPr>
          <w:sz w:val="28"/>
          <w:szCs w:val="28"/>
          <w:lang w:val="ro-RO" w:eastAsia="ru-RU"/>
        </w:rPr>
      </w:pPr>
      <w:r w:rsidRPr="00532176">
        <w:rPr>
          <w:sz w:val="28"/>
          <w:szCs w:val="28"/>
          <w:lang w:val="ro-RO" w:eastAsia="ru-RU"/>
        </w:rPr>
        <w:t xml:space="preserve">„(2) În cazul majorării capacităţii centralei electrice existente prin instalarea unei capacităţi adiţionale de producere a energiei electrice care utilizează acelaşi tip de sursă regenerabilă de energie, producătorul, deţinător al centralei electrice, este obligat: </w:t>
      </w:r>
    </w:p>
    <w:p w:rsidR="00A61869" w:rsidRPr="00532176" w:rsidRDefault="00A61869" w:rsidP="00C61D31">
      <w:pPr>
        <w:ind w:firstLine="567"/>
        <w:rPr>
          <w:sz w:val="28"/>
          <w:szCs w:val="28"/>
          <w:lang w:val="ro-RO" w:eastAsia="ru-RU"/>
        </w:rPr>
      </w:pPr>
      <w:r w:rsidRPr="00532176">
        <w:rPr>
          <w:sz w:val="28"/>
          <w:szCs w:val="28"/>
          <w:lang w:val="ro-RO" w:eastAsia="ru-RU"/>
        </w:rPr>
        <w:t>a) să livreze cantitatea de energie electrică produsă de centrala electrică existentă pînă la realizarea majorării capacităţii la tariful fix aprobat de ANRE în cadrul procedurii de confirmare a statutului de producător eligibil sau la preţul fix stabilit în cadrul licitaţiei, pentru capacitatea deţinută iniţial, pînă la majorare;</w:t>
      </w:r>
    </w:p>
    <w:p w:rsidR="00A61869" w:rsidRPr="00532176" w:rsidRDefault="00A61869" w:rsidP="00C61D31">
      <w:pPr>
        <w:ind w:firstLine="567"/>
        <w:rPr>
          <w:sz w:val="28"/>
          <w:szCs w:val="28"/>
          <w:lang w:val="ro-RO" w:eastAsia="ru-RU"/>
        </w:rPr>
      </w:pPr>
      <w:r w:rsidRPr="00532176">
        <w:rPr>
          <w:sz w:val="28"/>
          <w:szCs w:val="28"/>
          <w:lang w:val="ro-RO" w:eastAsia="ru-RU"/>
        </w:rPr>
        <w:t>b) să livreze cantitatea de energie electrică produsă de capacitatea nou-instalată la tariful fix aprobat de ANRE în cadrul procedurii de confirmare a statutului de producător eligibil sau la preţul fix stabilit în cadrul licitaţiei, pentru capacitatea adiţională în funcţie de categoria de capacitate în care se încadrează capacitatea cumulată a centralei electrice extinse.”;</w:t>
      </w:r>
    </w:p>
    <w:p w:rsidR="00A61869" w:rsidRPr="001C1291" w:rsidRDefault="00A61869" w:rsidP="00C61D31">
      <w:pPr>
        <w:ind w:firstLine="567"/>
        <w:rPr>
          <w:sz w:val="28"/>
          <w:szCs w:val="28"/>
          <w:lang w:val="ro-RO" w:eastAsia="ru-RU"/>
        </w:rPr>
      </w:pPr>
      <w:r w:rsidRPr="00A61869">
        <w:rPr>
          <w:sz w:val="28"/>
          <w:szCs w:val="28"/>
          <w:lang w:val="ro-RO" w:eastAsia="ru-RU"/>
        </w:rPr>
        <w:t xml:space="preserve"> </w:t>
      </w:r>
      <w:r w:rsidRPr="001C1291">
        <w:rPr>
          <w:sz w:val="28"/>
          <w:szCs w:val="28"/>
          <w:lang w:val="ro-RO" w:eastAsia="ru-RU"/>
        </w:rPr>
        <w:t xml:space="preserve">la </w:t>
      </w:r>
      <w:r w:rsidR="004B6D72" w:rsidRPr="001C1291">
        <w:rPr>
          <w:sz w:val="28"/>
          <w:szCs w:val="28"/>
          <w:lang w:val="ro-RO" w:eastAsia="ru-RU"/>
        </w:rPr>
        <w:t>alin.</w:t>
      </w:r>
      <w:r w:rsidRPr="001C1291">
        <w:rPr>
          <w:sz w:val="28"/>
          <w:szCs w:val="28"/>
          <w:lang w:val="ro-RO" w:eastAsia="ru-RU"/>
        </w:rPr>
        <w:t xml:space="preserve"> (4), cuvintele „la preţul stabilit în cadrul licitaţiei în funcţie de tipul sursei regenerabile utilizate” se substituie cu cuvintele „la preţul fix stabilit în cadrul licitaţiei sau la tariful fix aprobat de ANRE în cadrul procedurii de confirmare a statutului de producător eligibil, pentru tipul sursei regenerabile utilizate”</w:t>
      </w:r>
      <w:r w:rsidR="00532176" w:rsidRPr="001C1291">
        <w:rPr>
          <w:sz w:val="28"/>
          <w:szCs w:val="28"/>
          <w:lang w:val="ro-RO" w:eastAsia="ru-RU"/>
        </w:rPr>
        <w:t>;</w:t>
      </w:r>
    </w:p>
    <w:p w:rsidR="00A61869" w:rsidRPr="001C1291" w:rsidRDefault="00A61869" w:rsidP="00C61D31">
      <w:pPr>
        <w:spacing w:after="120"/>
        <w:ind w:firstLine="567"/>
        <w:rPr>
          <w:sz w:val="28"/>
          <w:szCs w:val="28"/>
          <w:lang w:val="ro-RO" w:eastAsia="ru-RU"/>
        </w:rPr>
      </w:pPr>
      <w:r w:rsidRPr="001C1291">
        <w:rPr>
          <w:sz w:val="28"/>
          <w:szCs w:val="28"/>
          <w:lang w:val="ro-RO" w:eastAsia="ru-RU"/>
        </w:rPr>
        <w:t xml:space="preserve">la </w:t>
      </w:r>
      <w:r w:rsidR="004B6D72" w:rsidRPr="001C1291">
        <w:rPr>
          <w:sz w:val="28"/>
          <w:szCs w:val="28"/>
          <w:lang w:val="ro-RO" w:eastAsia="ru-RU"/>
        </w:rPr>
        <w:t>alin.</w:t>
      </w:r>
      <w:r w:rsidRPr="001C1291">
        <w:rPr>
          <w:sz w:val="28"/>
          <w:szCs w:val="28"/>
          <w:lang w:val="ro-RO" w:eastAsia="ru-RU"/>
        </w:rPr>
        <w:t xml:space="preserve"> (5) cuvintele „cel mai mic preţ stabilit pentru tehnologiile în cauză în cadrul licitaţiei” se </w:t>
      </w:r>
      <w:r w:rsidR="004B6D72" w:rsidRPr="001C1291">
        <w:rPr>
          <w:sz w:val="28"/>
          <w:szCs w:val="28"/>
          <w:lang w:val="ro-RO" w:eastAsia="ru-RU"/>
        </w:rPr>
        <w:t>substituie</w:t>
      </w:r>
      <w:r w:rsidRPr="001C1291">
        <w:rPr>
          <w:sz w:val="28"/>
          <w:szCs w:val="28"/>
          <w:lang w:val="ro-RO" w:eastAsia="ru-RU"/>
        </w:rPr>
        <w:t xml:space="preserve"> cu cuvintele „cel mai mic tarif fix aprobat de ANRE în cadrul procedurii de confirmare a statutului de producător eligibil sau cel mai mic preţ fix stabilit în cadrul licitaţiei, pentru tipul sursei regenerabile utilizate”;</w:t>
      </w:r>
    </w:p>
    <w:p w:rsidR="00A61869" w:rsidRPr="00A61869" w:rsidRDefault="00A61869" w:rsidP="00C61D31">
      <w:pPr>
        <w:spacing w:after="120"/>
        <w:ind w:firstLine="567"/>
        <w:rPr>
          <w:sz w:val="28"/>
          <w:szCs w:val="28"/>
          <w:lang w:val="ro-RO" w:eastAsia="ru-RU"/>
        </w:rPr>
      </w:pPr>
      <w:r w:rsidRPr="00A61869">
        <w:rPr>
          <w:sz w:val="28"/>
          <w:szCs w:val="28"/>
          <w:lang w:val="ro-RO" w:eastAsia="ru-RU"/>
        </w:rPr>
        <w:t xml:space="preserve">se completează cu </w:t>
      </w:r>
      <w:r w:rsidR="004B6D72">
        <w:rPr>
          <w:sz w:val="28"/>
          <w:szCs w:val="28"/>
          <w:lang w:val="ro-RO" w:eastAsia="ru-RU"/>
        </w:rPr>
        <w:t>alin.</w:t>
      </w:r>
      <w:r w:rsidRPr="00A61869">
        <w:rPr>
          <w:sz w:val="28"/>
          <w:szCs w:val="28"/>
          <w:lang w:val="ro-RO" w:eastAsia="ru-RU"/>
        </w:rPr>
        <w:t xml:space="preserve"> (6)</w:t>
      </w:r>
      <w:r w:rsidR="00532176">
        <w:rPr>
          <w:sz w:val="28"/>
          <w:szCs w:val="28"/>
          <w:lang w:val="ro-RO" w:eastAsia="ru-RU"/>
        </w:rPr>
        <w:t xml:space="preserve"> cu următorul cuprins</w:t>
      </w:r>
      <w:r w:rsidRPr="00A61869">
        <w:rPr>
          <w:sz w:val="28"/>
          <w:szCs w:val="28"/>
          <w:lang w:val="ro-RO" w:eastAsia="ru-RU"/>
        </w:rPr>
        <w:t xml:space="preserve">: </w:t>
      </w:r>
    </w:p>
    <w:p w:rsidR="00A61869" w:rsidRPr="00532176" w:rsidRDefault="00532176" w:rsidP="001C1291">
      <w:pPr>
        <w:ind w:firstLine="567"/>
        <w:rPr>
          <w:sz w:val="28"/>
          <w:szCs w:val="28"/>
          <w:lang w:val="ro-RO" w:eastAsia="ru-RU"/>
        </w:rPr>
      </w:pPr>
      <w:r w:rsidRPr="00532176">
        <w:rPr>
          <w:sz w:val="28"/>
          <w:szCs w:val="28"/>
          <w:lang w:val="ro-RO" w:eastAsia="ru-RU"/>
        </w:rPr>
        <w:t>„</w:t>
      </w:r>
      <w:r w:rsidR="00A61869" w:rsidRPr="00532176">
        <w:rPr>
          <w:sz w:val="28"/>
          <w:szCs w:val="28"/>
          <w:lang w:val="ro-RO" w:eastAsia="ru-RU"/>
        </w:rPr>
        <w:t>(6) În cazul în care pentru capacitatea nou instalată, producătorul respectiv nu a obţinut statut de producător eligibil, prin intermediul licitaţiei sau prin intermediul procedurii de confirmare a statutului de producător eligibil, acesta este în drept să comercializeze energia electrică produsă de capacitatea nou instalată în baza unor condiţii negociate cu participanţii la piaţa energiei electrice, cu condiţia instalării unui echipament de măsurare separat pentru evidenţa energiei electrice produse de capacitatea nou instalată.”</w:t>
      </w:r>
    </w:p>
    <w:p w:rsidR="00A61869" w:rsidRPr="00E7574D" w:rsidRDefault="00A61869" w:rsidP="00C61D31">
      <w:pPr>
        <w:ind w:firstLine="567"/>
        <w:rPr>
          <w:szCs w:val="28"/>
          <w:lang w:val="ro-RO" w:eastAsia="ru-RU"/>
        </w:rPr>
      </w:pPr>
    </w:p>
    <w:p w:rsidR="00A61869" w:rsidRPr="0054454C" w:rsidRDefault="00A61869" w:rsidP="00532176">
      <w:pPr>
        <w:numPr>
          <w:ilvl w:val="0"/>
          <w:numId w:val="18"/>
        </w:numPr>
        <w:tabs>
          <w:tab w:val="left" w:pos="1134"/>
          <w:tab w:val="left" w:pos="1276"/>
        </w:tabs>
        <w:spacing w:after="120"/>
        <w:ind w:left="0" w:firstLine="709"/>
        <w:jc w:val="left"/>
        <w:rPr>
          <w:rFonts w:eastAsia="Calibri"/>
          <w:sz w:val="28"/>
          <w:szCs w:val="28"/>
          <w:lang w:val="ro-RO"/>
        </w:rPr>
      </w:pPr>
      <w:r w:rsidRPr="00532176">
        <w:rPr>
          <w:sz w:val="28"/>
          <w:szCs w:val="28"/>
          <w:lang w:val="ro-RO" w:eastAsia="ru-RU"/>
        </w:rPr>
        <w:t xml:space="preserve"> Se completează cu art.38¹ cu următorul cuprins</w:t>
      </w:r>
      <w:r w:rsidRPr="00532176">
        <w:rPr>
          <w:sz w:val="28"/>
          <w:szCs w:val="28"/>
          <w:lang w:eastAsia="ru-RU"/>
        </w:rPr>
        <w:t>:</w:t>
      </w:r>
    </w:p>
    <w:p w:rsidR="0054454C" w:rsidRDefault="0054454C" w:rsidP="0054454C">
      <w:pPr>
        <w:tabs>
          <w:tab w:val="left" w:pos="1134"/>
          <w:tab w:val="left" w:pos="1276"/>
        </w:tabs>
        <w:spacing w:after="120"/>
        <w:ind w:left="709" w:firstLine="0"/>
        <w:jc w:val="left"/>
        <w:rPr>
          <w:sz w:val="28"/>
          <w:szCs w:val="28"/>
          <w:lang w:eastAsia="ru-RU"/>
        </w:rPr>
      </w:pPr>
    </w:p>
    <w:p w:rsidR="0054454C" w:rsidRPr="00532176" w:rsidRDefault="0054454C" w:rsidP="0054454C">
      <w:pPr>
        <w:tabs>
          <w:tab w:val="left" w:pos="1134"/>
          <w:tab w:val="left" w:pos="1276"/>
        </w:tabs>
        <w:spacing w:after="120"/>
        <w:ind w:left="709" w:firstLine="0"/>
        <w:jc w:val="left"/>
        <w:rPr>
          <w:rFonts w:eastAsia="Calibri"/>
          <w:sz w:val="28"/>
          <w:szCs w:val="28"/>
          <w:lang w:val="ro-RO"/>
        </w:rPr>
      </w:pPr>
    </w:p>
    <w:p w:rsidR="00A61869" w:rsidRPr="00532176" w:rsidRDefault="00A61869" w:rsidP="00532176">
      <w:pPr>
        <w:tabs>
          <w:tab w:val="left" w:pos="1134"/>
          <w:tab w:val="left" w:pos="1701"/>
        </w:tabs>
        <w:spacing w:after="120"/>
        <w:ind w:firstLine="709"/>
        <w:rPr>
          <w:sz w:val="28"/>
          <w:szCs w:val="28"/>
          <w:lang w:val="ro-RO" w:eastAsia="ru-RU"/>
        </w:rPr>
      </w:pPr>
      <w:r w:rsidRPr="00532176">
        <w:rPr>
          <w:sz w:val="28"/>
          <w:szCs w:val="28"/>
          <w:lang w:val="ro-RO" w:eastAsia="ru-RU"/>
        </w:rPr>
        <w:lastRenderedPageBreak/>
        <w:t xml:space="preserve"> „</w:t>
      </w:r>
      <w:r w:rsidRPr="00532176">
        <w:rPr>
          <w:b/>
          <w:sz w:val="28"/>
          <w:szCs w:val="28"/>
          <w:lang w:val="ro-RO" w:eastAsia="ru-RU"/>
        </w:rPr>
        <w:t>Articolul 38</w:t>
      </w:r>
      <w:r w:rsidRPr="00532176">
        <w:rPr>
          <w:b/>
          <w:sz w:val="28"/>
          <w:szCs w:val="28"/>
          <w:vertAlign w:val="superscript"/>
          <w:lang w:val="ro-RO" w:eastAsia="ru-RU"/>
        </w:rPr>
        <w:t>1</w:t>
      </w:r>
      <w:r w:rsidRPr="00532176">
        <w:rPr>
          <w:sz w:val="28"/>
          <w:szCs w:val="28"/>
          <w:lang w:val="ro-RO" w:eastAsia="ru-RU"/>
        </w:rPr>
        <w:t xml:space="preserve">. </w:t>
      </w:r>
      <w:r w:rsidRPr="00532176">
        <w:rPr>
          <w:b/>
          <w:sz w:val="28"/>
          <w:szCs w:val="28"/>
          <w:lang w:val="ro-RO" w:eastAsia="ru-RU"/>
        </w:rPr>
        <w:t>Participarea producătorilor eligibili la piața concurențială de energie electrică</w:t>
      </w:r>
    </w:p>
    <w:p w:rsidR="00A61869" w:rsidRPr="00532176" w:rsidRDefault="00A61869" w:rsidP="00E7574D">
      <w:pPr>
        <w:numPr>
          <w:ilvl w:val="0"/>
          <w:numId w:val="21"/>
        </w:numPr>
        <w:tabs>
          <w:tab w:val="left" w:pos="1134"/>
        </w:tabs>
        <w:spacing w:after="120"/>
        <w:ind w:left="0" w:firstLine="709"/>
        <w:rPr>
          <w:sz w:val="28"/>
          <w:szCs w:val="28"/>
          <w:lang w:val="ro-RO" w:eastAsia="ru-RU"/>
        </w:rPr>
      </w:pPr>
      <w:r w:rsidRPr="00532176">
        <w:rPr>
          <w:sz w:val="28"/>
          <w:szCs w:val="28"/>
          <w:lang w:val="ro-RO" w:eastAsia="ru-RU"/>
        </w:rPr>
        <w:t xml:space="preserve">Producătorii eligibili, a căror centrală/ centrale electrice depășesc limitele de capacitate stabilite de către Guvern cu respectarea cerințelor Legii nr. 139 din 15 iunie 2012 cu privire la ajutorul de stat și angajamentelor asumate în cadrul Tratatului de instituire a Comunității Energetice, </w:t>
      </w:r>
      <w:r w:rsidR="00C61D31" w:rsidRPr="00532176">
        <w:rPr>
          <w:sz w:val="28"/>
          <w:szCs w:val="28"/>
          <w:lang w:val="ro-RO" w:eastAsia="ru-RU"/>
        </w:rPr>
        <w:t>sînt</w:t>
      </w:r>
      <w:r w:rsidRPr="00532176">
        <w:rPr>
          <w:sz w:val="28"/>
          <w:szCs w:val="28"/>
          <w:lang w:val="ro-RO" w:eastAsia="ru-RU"/>
        </w:rPr>
        <w:t xml:space="preserve"> obligați să v</w:t>
      </w:r>
      <w:r w:rsidR="007F319F" w:rsidRPr="00532176">
        <w:rPr>
          <w:sz w:val="28"/>
          <w:szCs w:val="28"/>
          <w:lang w:val="ro-RO" w:eastAsia="ru-RU"/>
        </w:rPr>
        <w:t>î</w:t>
      </w:r>
      <w:r w:rsidRPr="00532176">
        <w:rPr>
          <w:sz w:val="28"/>
          <w:szCs w:val="28"/>
          <w:lang w:val="ro-RO" w:eastAsia="ru-RU"/>
        </w:rPr>
        <w:t xml:space="preserve">ndă pe piața angro energia electrică produsă din surse regenerabile, din moment ce această piață devine funcțională; </w:t>
      </w:r>
    </w:p>
    <w:p w:rsidR="00A61869" w:rsidRPr="00532176" w:rsidRDefault="00A61869" w:rsidP="00E7574D">
      <w:pPr>
        <w:numPr>
          <w:ilvl w:val="0"/>
          <w:numId w:val="21"/>
        </w:numPr>
        <w:tabs>
          <w:tab w:val="left" w:pos="1134"/>
        </w:tabs>
        <w:spacing w:after="120"/>
        <w:ind w:left="0" w:firstLine="709"/>
        <w:rPr>
          <w:sz w:val="28"/>
          <w:szCs w:val="28"/>
          <w:lang w:val="ro-RO" w:eastAsia="ru-RU"/>
        </w:rPr>
      </w:pPr>
      <w:r w:rsidRPr="00532176">
        <w:rPr>
          <w:sz w:val="28"/>
          <w:szCs w:val="28"/>
          <w:lang w:val="ro-RO" w:eastAsia="ru-RU"/>
        </w:rPr>
        <w:t xml:space="preserve">  La întrunirea condiției menționate la alin. (1), producătorii eligibili existenți semnează contracte de diferențe cu Furnizorul Central de energie electrică, în locul contractelor de achiziționare a energiei electrice din surse regenerabile. Producătorilor eligibili li se garantează obținerea  prețurilor fixe și/sau  tarifelor fixe pe perioada de contract rămasă, p</w:t>
      </w:r>
      <w:r w:rsidR="007F319F" w:rsidRPr="00532176">
        <w:rPr>
          <w:sz w:val="28"/>
          <w:szCs w:val="28"/>
          <w:lang w:val="ro-RO" w:eastAsia="ru-RU"/>
        </w:rPr>
        <w:t>î</w:t>
      </w:r>
      <w:r w:rsidRPr="00532176">
        <w:rPr>
          <w:sz w:val="28"/>
          <w:szCs w:val="28"/>
          <w:lang w:val="ro-RO" w:eastAsia="ru-RU"/>
        </w:rPr>
        <w:t>nă la întrunirea termenului stab</w:t>
      </w:r>
      <w:r w:rsidR="001C1291">
        <w:rPr>
          <w:sz w:val="28"/>
          <w:szCs w:val="28"/>
          <w:lang w:val="ro-RO" w:eastAsia="ru-RU"/>
        </w:rPr>
        <w:t>ilit în conformitate cu art. 37</w:t>
      </w:r>
      <w:r w:rsidRPr="00532176">
        <w:rPr>
          <w:sz w:val="28"/>
          <w:szCs w:val="28"/>
          <w:lang w:val="ro-RO" w:eastAsia="ru-RU"/>
        </w:rPr>
        <w:t xml:space="preserve"> alin (1);</w:t>
      </w:r>
    </w:p>
    <w:p w:rsidR="00A61869" w:rsidRPr="00532176" w:rsidRDefault="00A61869" w:rsidP="00E7574D">
      <w:pPr>
        <w:numPr>
          <w:ilvl w:val="0"/>
          <w:numId w:val="21"/>
        </w:numPr>
        <w:tabs>
          <w:tab w:val="left" w:pos="1134"/>
        </w:tabs>
        <w:spacing w:after="120"/>
        <w:ind w:left="0" w:firstLine="709"/>
        <w:rPr>
          <w:sz w:val="28"/>
          <w:szCs w:val="28"/>
          <w:lang w:val="ro-RO" w:eastAsia="ru-RU"/>
        </w:rPr>
      </w:pPr>
      <w:r w:rsidRPr="00532176">
        <w:rPr>
          <w:sz w:val="28"/>
          <w:szCs w:val="28"/>
          <w:lang w:val="ro-RO" w:eastAsia="ru-RU"/>
        </w:rPr>
        <w:t>Prețul pieței angro de energie electrică se consideră prețul stabilit pe piața pentru ziua următoare. Dacă prețul fix sau tariful fix este mai mare dec</w:t>
      </w:r>
      <w:r w:rsidR="007F319F" w:rsidRPr="00532176">
        <w:rPr>
          <w:sz w:val="28"/>
          <w:szCs w:val="28"/>
          <w:lang w:val="ro-RO" w:eastAsia="ru-RU"/>
        </w:rPr>
        <w:t>î</w:t>
      </w:r>
      <w:r w:rsidRPr="00532176">
        <w:rPr>
          <w:sz w:val="28"/>
          <w:szCs w:val="28"/>
          <w:lang w:val="ro-RO" w:eastAsia="ru-RU"/>
        </w:rPr>
        <w:t>t prețul pieței pentru ziua următoare, producătorul eligibil va primi diferența de preț de la Furnizorul central de energie electrică iar, dacă prețul fix sau tariful fix este mai mic dec</w:t>
      </w:r>
      <w:r w:rsidR="007F319F" w:rsidRPr="00532176">
        <w:rPr>
          <w:sz w:val="28"/>
          <w:szCs w:val="28"/>
          <w:lang w:val="ro-RO" w:eastAsia="ru-RU"/>
        </w:rPr>
        <w:t>î</w:t>
      </w:r>
      <w:r w:rsidRPr="00532176">
        <w:rPr>
          <w:sz w:val="28"/>
          <w:szCs w:val="28"/>
          <w:lang w:val="ro-RO" w:eastAsia="ru-RU"/>
        </w:rPr>
        <w:t>t prețul pieței, producătorul eligibil va plăti  diferența Furnizorului central de energie electrică;</w:t>
      </w:r>
    </w:p>
    <w:p w:rsidR="00A61869" w:rsidRPr="00A61869" w:rsidRDefault="00532176" w:rsidP="002C480A">
      <w:pPr>
        <w:numPr>
          <w:ilvl w:val="0"/>
          <w:numId w:val="18"/>
        </w:numPr>
        <w:tabs>
          <w:tab w:val="left" w:pos="1276"/>
          <w:tab w:val="left" w:pos="1701"/>
        </w:tabs>
        <w:spacing w:after="120"/>
        <w:ind w:left="0" w:firstLine="709"/>
        <w:jc w:val="left"/>
        <w:rPr>
          <w:rFonts w:eastAsia="Calibri"/>
          <w:sz w:val="28"/>
          <w:szCs w:val="28"/>
          <w:lang w:val="ro-RO"/>
        </w:rPr>
      </w:pPr>
      <w:r>
        <w:rPr>
          <w:sz w:val="28"/>
          <w:szCs w:val="28"/>
          <w:lang w:val="ro-RO" w:eastAsia="ru-RU"/>
        </w:rPr>
        <w:t>A</w:t>
      </w:r>
      <w:r w:rsidR="00A61869" w:rsidRPr="00A61869">
        <w:rPr>
          <w:sz w:val="28"/>
          <w:szCs w:val="28"/>
          <w:lang w:val="ro-RO" w:eastAsia="ru-RU"/>
        </w:rPr>
        <w:t>rt</w:t>
      </w:r>
      <w:r w:rsidR="00F7412B">
        <w:rPr>
          <w:sz w:val="28"/>
          <w:szCs w:val="28"/>
          <w:lang w:val="ro-RO" w:eastAsia="ru-RU"/>
        </w:rPr>
        <w:t>.</w:t>
      </w:r>
      <w:r w:rsidR="00A61869" w:rsidRPr="00A61869">
        <w:rPr>
          <w:sz w:val="28"/>
          <w:szCs w:val="28"/>
          <w:lang w:val="ro-RO" w:eastAsia="ru-RU"/>
        </w:rPr>
        <w:t>39</w:t>
      </w:r>
      <w:r>
        <w:rPr>
          <w:sz w:val="28"/>
          <w:szCs w:val="28"/>
          <w:lang w:val="ro-RO" w:eastAsia="ru-RU"/>
        </w:rPr>
        <w:t>:</w:t>
      </w:r>
    </w:p>
    <w:p w:rsidR="00A61869" w:rsidRPr="00A61869" w:rsidRDefault="004B6D72" w:rsidP="002C480A">
      <w:pPr>
        <w:spacing w:after="120"/>
        <w:ind w:firstLine="709"/>
        <w:contextualSpacing/>
        <w:jc w:val="left"/>
        <w:rPr>
          <w:rFonts w:eastAsia="Calibri"/>
          <w:sz w:val="28"/>
          <w:szCs w:val="28"/>
          <w:lang w:val="ro-RO"/>
        </w:rPr>
      </w:pPr>
      <w:r>
        <w:rPr>
          <w:rFonts w:eastAsia="Calibri"/>
          <w:sz w:val="28"/>
          <w:szCs w:val="28"/>
          <w:lang w:val="ro-RO"/>
        </w:rPr>
        <w:t>alin.</w:t>
      </w:r>
      <w:r w:rsidR="000D7914">
        <w:rPr>
          <w:rFonts w:eastAsia="Calibri"/>
          <w:sz w:val="28"/>
          <w:szCs w:val="28"/>
          <w:lang w:val="ro-RO"/>
        </w:rPr>
        <w:t xml:space="preserve"> (1)</w:t>
      </w:r>
      <w:r w:rsidR="00A61869" w:rsidRPr="00A61869">
        <w:rPr>
          <w:rFonts w:eastAsia="Calibri"/>
          <w:sz w:val="28"/>
          <w:szCs w:val="28"/>
          <w:lang w:val="ro-MD"/>
        </w:rPr>
        <w:t xml:space="preserve"> va avea următorul cuprins:</w:t>
      </w:r>
      <w:r w:rsidR="00A61869" w:rsidRPr="00A61869">
        <w:rPr>
          <w:rFonts w:eastAsia="Calibri"/>
          <w:sz w:val="28"/>
          <w:szCs w:val="28"/>
          <w:lang w:val="ro-RO"/>
        </w:rPr>
        <w:t xml:space="preserve"> </w:t>
      </w:r>
    </w:p>
    <w:p w:rsidR="002C480A" w:rsidRDefault="00A61869" w:rsidP="002C480A">
      <w:pPr>
        <w:spacing w:after="120"/>
        <w:ind w:firstLine="709"/>
        <w:contextualSpacing/>
        <w:rPr>
          <w:rFonts w:eastAsia="Calibri"/>
          <w:sz w:val="28"/>
          <w:szCs w:val="28"/>
          <w:lang w:val="ro-RO"/>
        </w:rPr>
      </w:pPr>
      <w:r w:rsidRPr="002C480A">
        <w:rPr>
          <w:rFonts w:eastAsia="Calibri"/>
          <w:sz w:val="28"/>
          <w:szCs w:val="28"/>
          <w:lang w:val="ro-RO"/>
        </w:rPr>
        <w:t>„(1) Consumatorul final, deţinător al centralei electrice, care produce energie electrică din surse regenerabile, pentru uz propriu şi care a încheiat cu furnizorul  contract de furnizare a energiei electrice la preţ reglementat, este în drept să livreze în reţeaua electrică surplusul de energie electrică produsă, iar furnizorul respectiv este obligat să încheie, la solicitarea consumatorului final respectiv, un contract pentru aplicarea mecanismului contorizării nete, în condiţiile prezentei legi.”</w:t>
      </w:r>
      <w:r w:rsidR="002C480A">
        <w:rPr>
          <w:rFonts w:eastAsia="Calibri"/>
          <w:sz w:val="28"/>
          <w:szCs w:val="28"/>
          <w:lang w:val="ro-RO"/>
        </w:rPr>
        <w:t>;</w:t>
      </w:r>
    </w:p>
    <w:p w:rsidR="002C480A" w:rsidRDefault="00E7574D" w:rsidP="002C480A">
      <w:pPr>
        <w:spacing w:after="120"/>
        <w:ind w:firstLine="709"/>
        <w:contextualSpacing/>
        <w:rPr>
          <w:rFonts w:eastAsia="Calibri"/>
          <w:sz w:val="28"/>
          <w:szCs w:val="28"/>
          <w:lang w:val="ro-RO"/>
        </w:rPr>
      </w:pPr>
      <w:r>
        <w:rPr>
          <w:rFonts w:eastAsia="Calibri"/>
          <w:sz w:val="28"/>
          <w:szCs w:val="28"/>
          <w:lang w:val="ro-RO"/>
        </w:rPr>
        <w:t>la alin.</w:t>
      </w:r>
      <w:r w:rsidR="00532176" w:rsidRPr="00E7574D">
        <w:rPr>
          <w:rFonts w:eastAsia="Calibri"/>
          <w:sz w:val="28"/>
          <w:szCs w:val="28"/>
          <w:lang w:val="ro-RO"/>
        </w:rPr>
        <w:t xml:space="preserve"> (2)</w:t>
      </w:r>
      <w:r w:rsidR="00A61869" w:rsidRPr="00E7574D">
        <w:rPr>
          <w:rFonts w:eastAsia="Calibri"/>
          <w:sz w:val="28"/>
          <w:szCs w:val="28"/>
          <w:lang w:val="ro-RO"/>
        </w:rPr>
        <w:t xml:space="preserve"> lit</w:t>
      </w:r>
      <w:r w:rsidR="00532176" w:rsidRPr="00E7574D">
        <w:rPr>
          <w:rFonts w:eastAsia="Calibri"/>
          <w:sz w:val="28"/>
          <w:szCs w:val="28"/>
          <w:lang w:val="ro-RO"/>
        </w:rPr>
        <w:t>.</w:t>
      </w:r>
      <w:r w:rsidR="00A61869" w:rsidRPr="00E7574D">
        <w:rPr>
          <w:rFonts w:eastAsia="Calibri"/>
          <w:sz w:val="28"/>
          <w:szCs w:val="28"/>
          <w:lang w:val="ro-RO"/>
        </w:rPr>
        <w:t xml:space="preserve"> b), cuvintele „cu furnizorul de energie electrică la tarife reglementate” se substituie cu cuvintele „cu furnizorul respectiv”</w:t>
      </w:r>
      <w:r w:rsidR="00532176" w:rsidRPr="00E7574D">
        <w:rPr>
          <w:rFonts w:eastAsia="Calibri"/>
          <w:sz w:val="28"/>
          <w:szCs w:val="28"/>
          <w:lang w:val="ro-RO"/>
        </w:rPr>
        <w:t>;</w:t>
      </w:r>
    </w:p>
    <w:p w:rsidR="0054454C" w:rsidRDefault="00E7574D" w:rsidP="002C480A">
      <w:pPr>
        <w:spacing w:after="120"/>
        <w:ind w:firstLine="709"/>
        <w:contextualSpacing/>
        <w:rPr>
          <w:rFonts w:eastAsia="Calibri"/>
          <w:sz w:val="28"/>
          <w:szCs w:val="28"/>
          <w:lang w:val="ro-RO"/>
        </w:rPr>
      </w:pPr>
      <w:r>
        <w:rPr>
          <w:rFonts w:eastAsia="Calibri"/>
          <w:sz w:val="28"/>
          <w:szCs w:val="28"/>
          <w:lang w:val="ro-RO"/>
        </w:rPr>
        <w:t>la alin.</w:t>
      </w:r>
      <w:r w:rsidR="00532176" w:rsidRPr="00E7574D">
        <w:rPr>
          <w:rFonts w:eastAsia="Calibri"/>
          <w:sz w:val="28"/>
          <w:szCs w:val="28"/>
          <w:lang w:val="ro-RO"/>
        </w:rPr>
        <w:t xml:space="preserve"> (4)</w:t>
      </w:r>
      <w:r w:rsidR="0054454C">
        <w:rPr>
          <w:rFonts w:eastAsia="Calibri"/>
          <w:sz w:val="28"/>
          <w:szCs w:val="28"/>
          <w:lang w:val="ro-RO"/>
        </w:rPr>
        <w:t>:</w:t>
      </w:r>
    </w:p>
    <w:p w:rsidR="002C480A" w:rsidRDefault="00A61869" w:rsidP="002C480A">
      <w:pPr>
        <w:spacing w:after="120"/>
        <w:ind w:firstLine="709"/>
        <w:contextualSpacing/>
        <w:rPr>
          <w:rFonts w:eastAsia="Calibri"/>
          <w:sz w:val="28"/>
          <w:szCs w:val="28"/>
          <w:lang w:val="ro-RO"/>
        </w:rPr>
      </w:pPr>
      <w:r w:rsidRPr="00E7574D">
        <w:rPr>
          <w:rFonts w:eastAsia="Calibri"/>
          <w:sz w:val="28"/>
          <w:szCs w:val="28"/>
          <w:lang w:val="ro-RO"/>
        </w:rPr>
        <w:t xml:space="preserve"> lit</w:t>
      </w:r>
      <w:r w:rsidR="00532176" w:rsidRPr="00E7574D">
        <w:rPr>
          <w:rFonts w:eastAsia="Calibri"/>
          <w:sz w:val="28"/>
          <w:szCs w:val="28"/>
          <w:lang w:val="ro-RO"/>
        </w:rPr>
        <w:t>.</w:t>
      </w:r>
      <w:r w:rsidRPr="00E7574D">
        <w:rPr>
          <w:rFonts w:eastAsia="Calibri"/>
          <w:sz w:val="28"/>
          <w:szCs w:val="28"/>
          <w:lang w:val="ro-RO"/>
        </w:rPr>
        <w:t xml:space="preserve"> a), cuvintele „va achita furnizorului de energie electrică la tarife reglementate” se substituie cu cuvintele „va achita furnizorului”, iar cuvintele „livrată la tarifele” se </w:t>
      </w:r>
      <w:r w:rsidR="004B6D72" w:rsidRPr="00E7574D">
        <w:rPr>
          <w:rFonts w:eastAsia="Calibri"/>
          <w:sz w:val="28"/>
          <w:szCs w:val="28"/>
          <w:lang w:val="ro-RO"/>
        </w:rPr>
        <w:t>substituie</w:t>
      </w:r>
      <w:r w:rsidRPr="00E7574D">
        <w:rPr>
          <w:rFonts w:eastAsia="Calibri"/>
          <w:sz w:val="28"/>
          <w:szCs w:val="28"/>
          <w:lang w:val="ro-RO"/>
        </w:rPr>
        <w:t xml:space="preserve"> cu cuvintele „livrată la preţul reglementat”;</w:t>
      </w:r>
    </w:p>
    <w:p w:rsidR="002C480A" w:rsidRDefault="00A61869" w:rsidP="002C480A">
      <w:pPr>
        <w:spacing w:after="120"/>
        <w:ind w:firstLine="709"/>
        <w:contextualSpacing/>
        <w:rPr>
          <w:rFonts w:eastAsia="Calibri"/>
          <w:sz w:val="28"/>
          <w:szCs w:val="28"/>
          <w:lang w:val="ro-RO"/>
        </w:rPr>
      </w:pPr>
      <w:r w:rsidRPr="00E7574D">
        <w:rPr>
          <w:rFonts w:eastAsia="Calibri"/>
          <w:sz w:val="28"/>
          <w:szCs w:val="28"/>
          <w:lang w:val="ro-RO"/>
        </w:rPr>
        <w:t>lit</w:t>
      </w:r>
      <w:r w:rsidR="00532176" w:rsidRPr="00E7574D">
        <w:rPr>
          <w:rFonts w:eastAsia="Calibri"/>
          <w:sz w:val="28"/>
          <w:szCs w:val="28"/>
          <w:lang w:val="ro-RO"/>
        </w:rPr>
        <w:t>.</w:t>
      </w:r>
      <w:r w:rsidRPr="00E7574D">
        <w:rPr>
          <w:rFonts w:eastAsia="Calibri"/>
          <w:sz w:val="28"/>
          <w:szCs w:val="28"/>
          <w:lang w:val="ro-RO"/>
        </w:rPr>
        <w:t xml:space="preserve"> b)</w:t>
      </w:r>
      <w:r w:rsidR="00E7574D" w:rsidRPr="00E7574D">
        <w:rPr>
          <w:rFonts w:eastAsia="Calibri"/>
          <w:sz w:val="28"/>
          <w:szCs w:val="28"/>
          <w:lang w:val="ro-RO"/>
        </w:rPr>
        <w:t>,</w:t>
      </w:r>
      <w:r w:rsidRPr="00E7574D">
        <w:rPr>
          <w:rFonts w:eastAsia="Calibri"/>
          <w:sz w:val="28"/>
          <w:szCs w:val="28"/>
          <w:lang w:val="ro-RO"/>
        </w:rPr>
        <w:t xml:space="preserve"> cuvintele „inclus în tariful reglementat de furnizare a energiei electrice consumatorilor finali în anul de gestiune şi publicat de Agenţia Naţională pentru Reglementare în Energetică pe pagina sa web oficială” se </w:t>
      </w:r>
      <w:r w:rsidR="004B6D72" w:rsidRPr="00E7574D">
        <w:rPr>
          <w:rFonts w:eastAsia="Calibri"/>
          <w:sz w:val="28"/>
          <w:szCs w:val="28"/>
          <w:lang w:val="ro-RO"/>
        </w:rPr>
        <w:t>substituie</w:t>
      </w:r>
      <w:r w:rsidRPr="00E7574D">
        <w:rPr>
          <w:rFonts w:eastAsia="Calibri"/>
          <w:sz w:val="28"/>
          <w:szCs w:val="28"/>
          <w:lang w:val="ro-RO"/>
        </w:rPr>
        <w:t xml:space="preserve"> cu cuvintele „</w:t>
      </w:r>
      <w:r w:rsidRPr="00E7574D">
        <w:rPr>
          <w:sz w:val="28"/>
          <w:szCs w:val="24"/>
          <w:lang w:val="ro-RO"/>
        </w:rPr>
        <w:t>de către furnizorul serviciului universal în anul de gestiune.</w:t>
      </w:r>
      <w:r w:rsidRPr="00E7574D">
        <w:rPr>
          <w:sz w:val="32"/>
          <w:szCs w:val="24"/>
          <w:lang w:val="ro-RO"/>
        </w:rPr>
        <w:t>”;</w:t>
      </w:r>
    </w:p>
    <w:p w:rsidR="00A61869" w:rsidRPr="00A61869" w:rsidRDefault="00E7574D" w:rsidP="002C480A">
      <w:pPr>
        <w:spacing w:after="120"/>
        <w:ind w:firstLine="709"/>
        <w:contextualSpacing/>
        <w:rPr>
          <w:rFonts w:eastAsia="Calibri"/>
          <w:sz w:val="28"/>
          <w:szCs w:val="28"/>
          <w:lang w:val="ro-RO"/>
        </w:rPr>
      </w:pPr>
      <w:r>
        <w:rPr>
          <w:rFonts w:eastAsia="Calibri"/>
          <w:sz w:val="28"/>
          <w:szCs w:val="28"/>
          <w:lang w:val="ro-RO"/>
        </w:rPr>
        <w:t>la alin.</w:t>
      </w:r>
      <w:r w:rsidR="00A61869" w:rsidRPr="00A61869">
        <w:rPr>
          <w:rFonts w:eastAsia="Calibri"/>
          <w:sz w:val="28"/>
          <w:szCs w:val="28"/>
          <w:lang w:val="ro-RO"/>
        </w:rPr>
        <w:t xml:space="preserve"> (5)</w:t>
      </w:r>
      <w:r>
        <w:rPr>
          <w:rFonts w:eastAsia="Calibri"/>
          <w:sz w:val="28"/>
          <w:szCs w:val="28"/>
          <w:lang w:val="ro-RO"/>
        </w:rPr>
        <w:t>,</w:t>
      </w:r>
      <w:r w:rsidR="00A61869" w:rsidRPr="00A61869">
        <w:rPr>
          <w:rFonts w:eastAsia="Calibri"/>
          <w:sz w:val="28"/>
          <w:szCs w:val="28"/>
          <w:lang w:val="ro-RO"/>
        </w:rPr>
        <w:t xml:space="preserve"> </w:t>
      </w:r>
      <w:r w:rsidR="00A61869" w:rsidRPr="00E7574D">
        <w:rPr>
          <w:rFonts w:eastAsia="Calibri"/>
          <w:sz w:val="28"/>
          <w:szCs w:val="28"/>
          <w:lang w:val="ro-RO"/>
        </w:rPr>
        <w:t xml:space="preserve">cuvintele „inclus în tariful reglementat de furnizare a energiei electrice consumatorilor finali în anul de gestiune şi publicat de Agenţia Naţională pentru Reglementare în Energetică pe pagina sa web oficială;” se </w:t>
      </w:r>
      <w:r w:rsidR="004B6D72" w:rsidRPr="00E7574D">
        <w:rPr>
          <w:rFonts w:eastAsia="Calibri"/>
          <w:sz w:val="28"/>
          <w:szCs w:val="28"/>
          <w:lang w:val="ro-RO"/>
        </w:rPr>
        <w:lastRenderedPageBreak/>
        <w:t>substituie</w:t>
      </w:r>
      <w:r w:rsidR="00A61869" w:rsidRPr="00E7574D">
        <w:rPr>
          <w:rFonts w:eastAsia="Calibri"/>
          <w:sz w:val="28"/>
          <w:szCs w:val="28"/>
          <w:lang w:val="ro-RO"/>
        </w:rPr>
        <w:t xml:space="preserve"> cu cuvintele „</w:t>
      </w:r>
      <w:r w:rsidR="00A61869" w:rsidRPr="00E7574D">
        <w:rPr>
          <w:sz w:val="28"/>
          <w:szCs w:val="24"/>
          <w:lang w:val="ro-RO"/>
        </w:rPr>
        <w:t>de către furnizorul serviciului universal în anul de gestiune.</w:t>
      </w:r>
      <w:r w:rsidR="00A61869" w:rsidRPr="00E7574D">
        <w:rPr>
          <w:sz w:val="32"/>
          <w:szCs w:val="24"/>
          <w:lang w:val="ro-RO"/>
        </w:rPr>
        <w:t>”;</w:t>
      </w:r>
    </w:p>
    <w:p w:rsidR="00A61869" w:rsidRPr="00A61869" w:rsidRDefault="004B6D72" w:rsidP="002C480A">
      <w:pPr>
        <w:spacing w:after="120"/>
        <w:ind w:firstLine="709"/>
        <w:contextualSpacing/>
        <w:jc w:val="left"/>
        <w:rPr>
          <w:rFonts w:eastAsia="Calibri"/>
          <w:sz w:val="28"/>
          <w:szCs w:val="28"/>
          <w:lang w:val="ro-RO"/>
        </w:rPr>
      </w:pPr>
      <w:r>
        <w:rPr>
          <w:rFonts w:eastAsia="Calibri"/>
          <w:sz w:val="28"/>
          <w:szCs w:val="28"/>
          <w:lang w:val="ro-RO"/>
        </w:rPr>
        <w:t>alin.</w:t>
      </w:r>
      <w:r w:rsidR="00A61869" w:rsidRPr="00A61869">
        <w:rPr>
          <w:rFonts w:eastAsia="Calibri"/>
          <w:sz w:val="28"/>
          <w:szCs w:val="28"/>
          <w:lang w:val="ro-RO"/>
        </w:rPr>
        <w:t xml:space="preserve"> (6) </w:t>
      </w:r>
      <w:r w:rsidR="00E7574D">
        <w:rPr>
          <w:rFonts w:eastAsia="Calibri"/>
          <w:sz w:val="28"/>
          <w:szCs w:val="28"/>
          <w:lang w:val="ro-RO"/>
        </w:rPr>
        <w:t>va avea următorul cuprins</w:t>
      </w:r>
      <w:r w:rsidR="00A61869" w:rsidRPr="00A61869">
        <w:rPr>
          <w:rFonts w:eastAsia="Calibri"/>
          <w:sz w:val="28"/>
          <w:szCs w:val="28"/>
          <w:lang w:val="ro-RO"/>
        </w:rPr>
        <w:t>:</w:t>
      </w:r>
    </w:p>
    <w:p w:rsidR="00A61869" w:rsidRPr="00E7574D" w:rsidRDefault="00A61869" w:rsidP="002C480A">
      <w:pPr>
        <w:spacing w:after="120"/>
        <w:ind w:firstLine="709"/>
        <w:contextualSpacing/>
        <w:rPr>
          <w:rFonts w:eastAsia="Calibri"/>
          <w:sz w:val="28"/>
          <w:szCs w:val="28"/>
          <w:lang w:val="ro-RO"/>
        </w:rPr>
      </w:pPr>
      <w:r w:rsidRPr="00E7574D">
        <w:rPr>
          <w:rFonts w:eastAsia="Calibri"/>
          <w:sz w:val="28"/>
          <w:szCs w:val="28"/>
          <w:lang w:val="ro-RO"/>
        </w:rPr>
        <w:t xml:space="preserve">„(6) </w:t>
      </w:r>
      <w:r w:rsidRPr="00E7574D">
        <w:rPr>
          <w:sz w:val="28"/>
          <w:szCs w:val="28"/>
          <w:lang w:val="ro-RO" w:eastAsia="ru-RU"/>
        </w:rPr>
        <w:t xml:space="preserve">Beneficiază de mecanismul contorizării nete, în baza principiului „primul venit, primul servit”, consumatorii finali, deţinători ai centralelor electrice, ale căror capacitate instalată cumulată nu depăşeşte 5% din valoarea sarcinii maxime înregistrate pe parcursul anului precedent de operatorul sistemului de distribuţie la reţelele căruia </w:t>
      </w:r>
      <w:r w:rsidR="00C61D31" w:rsidRPr="00E7574D">
        <w:rPr>
          <w:sz w:val="28"/>
          <w:szCs w:val="28"/>
          <w:lang w:val="ro-RO" w:eastAsia="ru-RU"/>
        </w:rPr>
        <w:t>sînt</w:t>
      </w:r>
      <w:r w:rsidRPr="00E7574D">
        <w:rPr>
          <w:sz w:val="28"/>
          <w:szCs w:val="28"/>
          <w:lang w:val="ro-RO" w:eastAsia="ru-RU"/>
        </w:rPr>
        <w:t xml:space="preserve"> racordate centralele electrice respective. Limita de 5% stabilită în prezentul alineat, poate fi revizuită şi modificată de ANRE, prin aprobarea, în conformitate cu Legea cu privire la energetică, a unei hotăr</w:t>
      </w:r>
      <w:r w:rsidR="007F319F" w:rsidRPr="00E7574D">
        <w:rPr>
          <w:sz w:val="28"/>
          <w:szCs w:val="28"/>
          <w:lang w:val="ro-RO" w:eastAsia="ru-RU"/>
        </w:rPr>
        <w:t>î</w:t>
      </w:r>
      <w:r w:rsidRPr="00E7574D">
        <w:rPr>
          <w:sz w:val="28"/>
          <w:szCs w:val="28"/>
          <w:lang w:val="ro-RO" w:eastAsia="ru-RU"/>
        </w:rPr>
        <w:t>ri motivate  şi supuse în prealabil consultărilor publice</w:t>
      </w:r>
      <w:r w:rsidRPr="00E7574D">
        <w:rPr>
          <w:sz w:val="28"/>
          <w:szCs w:val="28"/>
          <w:lang w:val="ro-RO"/>
        </w:rPr>
        <w:t>.</w:t>
      </w:r>
      <w:r w:rsidR="00E7574D">
        <w:rPr>
          <w:sz w:val="28"/>
          <w:szCs w:val="28"/>
          <w:lang w:val="ro-RO" w:eastAsia="ru-RU"/>
        </w:rPr>
        <w:t>”;</w:t>
      </w:r>
    </w:p>
    <w:p w:rsidR="00A61869" w:rsidRDefault="00A61869" w:rsidP="002C480A">
      <w:pPr>
        <w:spacing w:after="120"/>
        <w:ind w:firstLine="709"/>
        <w:contextualSpacing/>
        <w:jc w:val="left"/>
        <w:rPr>
          <w:rFonts w:eastAsia="Calibri"/>
          <w:sz w:val="28"/>
          <w:szCs w:val="28"/>
          <w:lang w:val="ro-RO"/>
        </w:rPr>
      </w:pPr>
      <w:r w:rsidRPr="00A61869">
        <w:rPr>
          <w:rFonts w:eastAsia="Calibri"/>
          <w:sz w:val="28"/>
          <w:szCs w:val="28"/>
          <w:lang w:val="ro-RO"/>
        </w:rPr>
        <w:t>la alin</w:t>
      </w:r>
      <w:r w:rsidR="00E7574D">
        <w:rPr>
          <w:rFonts w:eastAsia="Calibri"/>
          <w:sz w:val="28"/>
          <w:szCs w:val="28"/>
          <w:lang w:val="ro-RO"/>
        </w:rPr>
        <w:t>.</w:t>
      </w:r>
      <w:r w:rsidRPr="00A61869">
        <w:rPr>
          <w:rFonts w:eastAsia="Calibri"/>
          <w:sz w:val="28"/>
          <w:szCs w:val="28"/>
          <w:lang w:val="ro-RO"/>
        </w:rPr>
        <w:t>(7) şi (8)</w:t>
      </w:r>
      <w:r w:rsidR="00E7574D">
        <w:rPr>
          <w:rFonts w:eastAsia="Calibri"/>
          <w:sz w:val="28"/>
          <w:szCs w:val="28"/>
          <w:lang w:val="ro-RO"/>
        </w:rPr>
        <w:t>,</w:t>
      </w:r>
      <w:r w:rsidRPr="00A61869">
        <w:rPr>
          <w:rFonts w:eastAsia="Calibri"/>
          <w:sz w:val="28"/>
          <w:szCs w:val="28"/>
          <w:lang w:val="ro-RO"/>
        </w:rPr>
        <w:t xml:space="preserve"> cuvintele </w:t>
      </w:r>
      <w:r w:rsidRPr="00E7574D">
        <w:rPr>
          <w:rFonts w:eastAsia="Calibri"/>
          <w:sz w:val="28"/>
          <w:szCs w:val="28"/>
          <w:lang w:val="ro-RO"/>
        </w:rPr>
        <w:t>„la tarife reglementate”</w:t>
      </w:r>
      <w:r w:rsidRPr="00A61869">
        <w:rPr>
          <w:rFonts w:eastAsia="Calibri"/>
          <w:sz w:val="28"/>
          <w:szCs w:val="28"/>
          <w:lang w:val="ro-RO"/>
        </w:rPr>
        <w:t xml:space="preserve"> se exclud. </w:t>
      </w:r>
    </w:p>
    <w:p w:rsidR="00E7574D" w:rsidRPr="00E7574D" w:rsidRDefault="00E7574D" w:rsidP="00E7574D">
      <w:pPr>
        <w:spacing w:after="120"/>
        <w:ind w:left="567" w:firstLine="0"/>
        <w:contextualSpacing/>
        <w:jc w:val="left"/>
        <w:rPr>
          <w:rFonts w:eastAsia="Calibri"/>
          <w:sz w:val="22"/>
          <w:szCs w:val="28"/>
          <w:lang w:val="ro-RO"/>
        </w:rPr>
      </w:pPr>
    </w:p>
    <w:p w:rsidR="002C480A" w:rsidRDefault="00A61869" w:rsidP="002C480A">
      <w:pPr>
        <w:numPr>
          <w:ilvl w:val="0"/>
          <w:numId w:val="18"/>
        </w:numPr>
        <w:tabs>
          <w:tab w:val="left" w:pos="1134"/>
        </w:tabs>
        <w:spacing w:after="120"/>
        <w:contextualSpacing/>
        <w:jc w:val="left"/>
        <w:rPr>
          <w:rFonts w:eastAsia="Calibri"/>
          <w:sz w:val="28"/>
          <w:szCs w:val="28"/>
          <w:lang w:val="ro-RO"/>
        </w:rPr>
      </w:pPr>
      <w:r w:rsidRPr="00A61869">
        <w:rPr>
          <w:rFonts w:eastAsia="Calibri"/>
          <w:sz w:val="28"/>
          <w:szCs w:val="28"/>
          <w:lang w:val="ro-RO"/>
        </w:rPr>
        <w:t xml:space="preserve"> </w:t>
      </w:r>
      <w:r w:rsidR="00E7574D">
        <w:rPr>
          <w:rFonts w:eastAsia="Calibri"/>
          <w:sz w:val="28"/>
          <w:szCs w:val="28"/>
          <w:lang w:val="ro-RO"/>
        </w:rPr>
        <w:t>A</w:t>
      </w:r>
      <w:r w:rsidRPr="00A61869">
        <w:rPr>
          <w:rFonts w:eastAsia="Calibri"/>
          <w:sz w:val="28"/>
          <w:szCs w:val="28"/>
          <w:lang w:val="ro-RO"/>
        </w:rPr>
        <w:t>rt</w:t>
      </w:r>
      <w:r w:rsidR="002C480A">
        <w:rPr>
          <w:rFonts w:eastAsia="Calibri"/>
          <w:sz w:val="28"/>
          <w:szCs w:val="28"/>
          <w:lang w:val="ro-RO"/>
        </w:rPr>
        <w:t>.</w:t>
      </w:r>
      <w:r w:rsidRPr="00A61869">
        <w:rPr>
          <w:rFonts w:eastAsia="Calibri"/>
          <w:sz w:val="28"/>
          <w:szCs w:val="28"/>
          <w:lang w:val="ro-RO"/>
        </w:rPr>
        <w:t xml:space="preserve"> 45</w:t>
      </w:r>
      <w:r w:rsidR="00E7574D">
        <w:rPr>
          <w:rFonts w:eastAsia="Calibri"/>
          <w:sz w:val="28"/>
          <w:szCs w:val="28"/>
          <w:lang w:val="ro-RO"/>
        </w:rPr>
        <w:t>:</w:t>
      </w:r>
    </w:p>
    <w:p w:rsidR="00A61869" w:rsidRPr="002C480A" w:rsidRDefault="00A61869" w:rsidP="002C480A">
      <w:pPr>
        <w:tabs>
          <w:tab w:val="left" w:pos="284"/>
        </w:tabs>
        <w:spacing w:after="120"/>
        <w:ind w:firstLine="709"/>
        <w:contextualSpacing/>
        <w:jc w:val="left"/>
        <w:rPr>
          <w:rFonts w:eastAsia="Calibri"/>
          <w:sz w:val="28"/>
          <w:szCs w:val="28"/>
          <w:lang w:val="ro-RO"/>
        </w:rPr>
      </w:pPr>
      <w:r w:rsidRPr="002C480A">
        <w:rPr>
          <w:rFonts w:eastAsia="Calibri"/>
          <w:sz w:val="28"/>
          <w:szCs w:val="28"/>
          <w:lang w:val="ro-RO"/>
        </w:rPr>
        <w:t>la alin. (2), cuvintele „întregului volum de energie electrică” se substituie cu cuvintele „întregii cantităţi de energie electrică”;</w:t>
      </w:r>
    </w:p>
    <w:p w:rsidR="00A61869" w:rsidRPr="00A61869" w:rsidRDefault="00A61869" w:rsidP="002C480A">
      <w:pPr>
        <w:spacing w:after="120"/>
        <w:ind w:firstLine="709"/>
        <w:contextualSpacing/>
        <w:jc w:val="left"/>
        <w:rPr>
          <w:rFonts w:eastAsia="Calibri"/>
          <w:sz w:val="28"/>
          <w:szCs w:val="28"/>
          <w:lang w:val="ro-RO"/>
        </w:rPr>
      </w:pPr>
      <w:r w:rsidRPr="00A61869">
        <w:rPr>
          <w:rFonts w:eastAsia="Calibri"/>
          <w:sz w:val="28"/>
          <w:szCs w:val="28"/>
          <w:lang w:val="ro-RO"/>
        </w:rPr>
        <w:t>alin. (4) se abrogă;</w:t>
      </w:r>
    </w:p>
    <w:p w:rsidR="00A61869" w:rsidRPr="0054454C" w:rsidRDefault="00A61869" w:rsidP="002C480A">
      <w:pPr>
        <w:spacing w:after="120"/>
        <w:ind w:firstLine="709"/>
        <w:contextualSpacing/>
        <w:jc w:val="left"/>
        <w:rPr>
          <w:rFonts w:eastAsia="Calibri"/>
          <w:sz w:val="28"/>
          <w:szCs w:val="28"/>
          <w:lang w:val="ro-RO"/>
        </w:rPr>
      </w:pPr>
      <w:r w:rsidRPr="00A61869">
        <w:rPr>
          <w:rFonts w:eastAsia="Calibri"/>
          <w:sz w:val="28"/>
          <w:szCs w:val="28"/>
          <w:lang w:val="ro-RO"/>
        </w:rPr>
        <w:t>la alin. (5)</w:t>
      </w:r>
      <w:r w:rsidR="00E7574D">
        <w:rPr>
          <w:rFonts w:eastAsia="Calibri"/>
          <w:sz w:val="28"/>
          <w:szCs w:val="28"/>
          <w:lang w:val="ro-RO"/>
        </w:rPr>
        <w:t>,</w:t>
      </w:r>
      <w:r w:rsidRPr="00A61869">
        <w:rPr>
          <w:rFonts w:eastAsia="Calibri"/>
          <w:sz w:val="28"/>
          <w:szCs w:val="28"/>
          <w:lang w:val="ro-RO"/>
        </w:rPr>
        <w:t xml:space="preserve"> cuvintele „</w:t>
      </w:r>
      <w:r w:rsidRPr="0054454C">
        <w:rPr>
          <w:rFonts w:eastAsia="Calibri"/>
          <w:sz w:val="28"/>
          <w:szCs w:val="28"/>
          <w:lang w:val="ro-RO"/>
        </w:rPr>
        <w:t>31 decembrie 2016” se substituie cu cuvintele „31 decembrie 2018”.</w:t>
      </w:r>
    </w:p>
    <w:p w:rsidR="00A61869" w:rsidRPr="00A61869" w:rsidRDefault="00A61869" w:rsidP="002C480A">
      <w:pPr>
        <w:spacing w:after="120"/>
        <w:ind w:firstLine="709"/>
        <w:contextualSpacing/>
        <w:jc w:val="left"/>
        <w:rPr>
          <w:rFonts w:eastAsia="Calibri"/>
          <w:sz w:val="28"/>
          <w:szCs w:val="28"/>
          <w:lang w:val="ro-RO"/>
        </w:rPr>
      </w:pPr>
      <w:r w:rsidRPr="00A61869">
        <w:rPr>
          <w:rFonts w:eastAsia="Calibri"/>
          <w:sz w:val="28"/>
          <w:szCs w:val="28"/>
          <w:lang w:val="ro-RO"/>
        </w:rPr>
        <w:t>la alin. (6)</w:t>
      </w:r>
      <w:r w:rsidR="00E7574D">
        <w:rPr>
          <w:rFonts w:eastAsia="Calibri"/>
          <w:sz w:val="28"/>
          <w:szCs w:val="28"/>
          <w:lang w:val="ro-RO"/>
        </w:rPr>
        <w:t>:</w:t>
      </w:r>
      <w:r w:rsidRPr="00A61869">
        <w:rPr>
          <w:rFonts w:eastAsia="Calibri"/>
          <w:sz w:val="28"/>
          <w:szCs w:val="28"/>
          <w:lang w:val="ro-RO"/>
        </w:rPr>
        <w:t xml:space="preserve"> </w:t>
      </w:r>
    </w:p>
    <w:p w:rsidR="00A61869" w:rsidRPr="00A61869" w:rsidRDefault="00A61869" w:rsidP="002C480A">
      <w:pPr>
        <w:spacing w:after="120"/>
        <w:ind w:firstLine="709"/>
        <w:contextualSpacing/>
        <w:jc w:val="left"/>
        <w:rPr>
          <w:rFonts w:eastAsia="Calibri"/>
          <w:sz w:val="28"/>
          <w:szCs w:val="28"/>
          <w:lang w:val="ro-RO"/>
        </w:rPr>
      </w:pPr>
      <w:r w:rsidRPr="00A61869">
        <w:rPr>
          <w:rFonts w:eastAsia="Calibri"/>
          <w:sz w:val="28"/>
          <w:szCs w:val="28"/>
          <w:lang w:val="ro-RO"/>
        </w:rPr>
        <w:t>lit. c) va avea următorul cuprins</w:t>
      </w:r>
      <w:r w:rsidRPr="00A61869">
        <w:rPr>
          <w:rFonts w:eastAsia="Calibri"/>
          <w:sz w:val="28"/>
          <w:szCs w:val="28"/>
          <w:lang w:val="ro-MD"/>
        </w:rPr>
        <w:t>:</w:t>
      </w:r>
    </w:p>
    <w:p w:rsidR="00A61869" w:rsidRPr="00E7574D" w:rsidRDefault="00A61869" w:rsidP="002C480A">
      <w:pPr>
        <w:tabs>
          <w:tab w:val="left" w:pos="851"/>
          <w:tab w:val="left" w:pos="993"/>
        </w:tabs>
        <w:spacing w:after="120"/>
        <w:ind w:firstLine="709"/>
        <w:contextualSpacing/>
        <w:rPr>
          <w:rFonts w:eastAsia="Calibri"/>
          <w:sz w:val="28"/>
          <w:szCs w:val="28"/>
          <w:lang w:val="ro-RO"/>
        </w:rPr>
      </w:pPr>
      <w:r w:rsidRPr="00A61869">
        <w:rPr>
          <w:rFonts w:eastAsia="Calibri"/>
          <w:sz w:val="28"/>
          <w:szCs w:val="28"/>
          <w:lang w:val="ro-RO"/>
        </w:rPr>
        <w:t>„</w:t>
      </w:r>
      <w:r w:rsidRPr="00E7574D">
        <w:rPr>
          <w:rFonts w:eastAsia="Calibri"/>
          <w:sz w:val="28"/>
          <w:szCs w:val="28"/>
          <w:lang w:val="ro-RO"/>
        </w:rPr>
        <w:t>c)</w:t>
      </w:r>
      <w:r w:rsidRPr="00E7574D">
        <w:rPr>
          <w:rFonts w:eastAsia="Calibri"/>
          <w:sz w:val="28"/>
          <w:szCs w:val="28"/>
          <w:lang w:val="ro-RO"/>
        </w:rPr>
        <w:tab/>
        <w:t xml:space="preserve"> în termen de p</w:t>
      </w:r>
      <w:r w:rsidR="007F319F" w:rsidRPr="00E7574D">
        <w:rPr>
          <w:rFonts w:eastAsia="Calibri"/>
          <w:sz w:val="28"/>
          <w:szCs w:val="28"/>
          <w:lang w:val="ro-RO"/>
        </w:rPr>
        <w:t>î</w:t>
      </w:r>
      <w:r w:rsidRPr="00E7574D">
        <w:rPr>
          <w:rFonts w:eastAsia="Calibri"/>
          <w:sz w:val="28"/>
          <w:szCs w:val="28"/>
          <w:lang w:val="ro-RO"/>
        </w:rPr>
        <w:t>nă la 20 martie 2018 va aproba actele normative necesare pentru executarea prezentei legi.</w:t>
      </w:r>
    </w:p>
    <w:p w:rsidR="00A61869" w:rsidRPr="00E7574D" w:rsidRDefault="00A61869" w:rsidP="002C480A">
      <w:pPr>
        <w:tabs>
          <w:tab w:val="left" w:pos="851"/>
          <w:tab w:val="left" w:pos="993"/>
        </w:tabs>
        <w:spacing w:after="120"/>
        <w:ind w:firstLine="709"/>
        <w:contextualSpacing/>
        <w:rPr>
          <w:rFonts w:eastAsia="Calibri"/>
          <w:sz w:val="28"/>
          <w:szCs w:val="28"/>
          <w:lang w:val="ro-RO"/>
        </w:rPr>
      </w:pPr>
      <w:r w:rsidRPr="00E7574D">
        <w:rPr>
          <w:rFonts w:eastAsia="Calibri"/>
          <w:sz w:val="28"/>
          <w:szCs w:val="28"/>
          <w:lang w:val="ro-RO"/>
        </w:rPr>
        <w:t>se completează lit</w:t>
      </w:r>
      <w:r w:rsidR="00E7574D" w:rsidRPr="00E7574D">
        <w:rPr>
          <w:rFonts w:eastAsia="Calibri"/>
          <w:sz w:val="28"/>
          <w:szCs w:val="28"/>
          <w:lang w:val="ro-RO"/>
        </w:rPr>
        <w:t>.</w:t>
      </w:r>
      <w:r w:rsidRPr="00E7574D">
        <w:rPr>
          <w:rFonts w:eastAsia="Calibri"/>
          <w:sz w:val="28"/>
          <w:szCs w:val="28"/>
          <w:lang w:val="ro-RO"/>
        </w:rPr>
        <w:t xml:space="preserve"> d) și e) cu următorul cuprins:</w:t>
      </w:r>
    </w:p>
    <w:p w:rsidR="00A61869" w:rsidRPr="00E7574D" w:rsidRDefault="00E7574D" w:rsidP="002C480A">
      <w:pPr>
        <w:tabs>
          <w:tab w:val="left" w:pos="851"/>
          <w:tab w:val="left" w:pos="993"/>
        </w:tabs>
        <w:spacing w:after="120"/>
        <w:ind w:firstLine="709"/>
        <w:contextualSpacing/>
        <w:rPr>
          <w:rFonts w:eastAsia="Calibri"/>
          <w:sz w:val="28"/>
          <w:szCs w:val="28"/>
          <w:lang w:val="ro-RO"/>
        </w:rPr>
      </w:pPr>
      <w:r w:rsidRPr="00E7574D">
        <w:rPr>
          <w:rFonts w:eastAsia="Calibri"/>
          <w:sz w:val="28"/>
          <w:szCs w:val="28"/>
          <w:lang w:val="ro-RO"/>
        </w:rPr>
        <w:t>„</w:t>
      </w:r>
      <w:r w:rsidR="00A61869" w:rsidRPr="00E7574D">
        <w:rPr>
          <w:rFonts w:eastAsia="Calibri"/>
          <w:sz w:val="28"/>
          <w:szCs w:val="28"/>
          <w:lang w:val="ro-RO"/>
        </w:rPr>
        <w:t>d) va asigura consolidarea capacităților instituțiilor responsabile de implementarea prezentei legi, menționate la art. 12, 13, 18 și 19, inclusiv prin atragerea asistenței tehnice dedicate.</w:t>
      </w:r>
    </w:p>
    <w:p w:rsidR="00A61869" w:rsidRPr="00E7574D" w:rsidRDefault="00A61869" w:rsidP="002C480A">
      <w:pPr>
        <w:tabs>
          <w:tab w:val="left" w:pos="851"/>
          <w:tab w:val="left" w:pos="993"/>
        </w:tabs>
        <w:spacing w:after="120"/>
        <w:ind w:firstLine="709"/>
        <w:contextualSpacing/>
        <w:rPr>
          <w:rFonts w:eastAsia="Calibri"/>
          <w:sz w:val="28"/>
          <w:szCs w:val="28"/>
          <w:lang w:val="ro-RO"/>
        </w:rPr>
      </w:pPr>
      <w:r w:rsidRPr="00E7574D">
        <w:rPr>
          <w:rFonts w:eastAsia="Calibri"/>
          <w:sz w:val="28"/>
          <w:szCs w:val="28"/>
          <w:lang w:val="ro-RO"/>
        </w:rPr>
        <w:t>e) va desemna furnizorul central de energie electrică, menționat la art. 30, precum și va asigura consolidarea capacităților instituționale ale instituției, inclusiv prin atragerea asistenței tehnice dedicate.”</w:t>
      </w:r>
      <w:r w:rsidR="00E7574D" w:rsidRPr="00E7574D">
        <w:rPr>
          <w:rFonts w:eastAsia="Calibri"/>
          <w:sz w:val="28"/>
          <w:szCs w:val="28"/>
          <w:lang w:val="ro-RO"/>
        </w:rPr>
        <w:t>;</w:t>
      </w:r>
    </w:p>
    <w:p w:rsidR="00A61869" w:rsidRPr="00E7574D" w:rsidRDefault="00A61869" w:rsidP="002C480A">
      <w:pPr>
        <w:tabs>
          <w:tab w:val="left" w:pos="851"/>
          <w:tab w:val="left" w:pos="993"/>
        </w:tabs>
        <w:spacing w:after="120"/>
        <w:ind w:firstLine="709"/>
        <w:contextualSpacing/>
        <w:rPr>
          <w:rFonts w:eastAsia="Calibri"/>
          <w:sz w:val="28"/>
          <w:szCs w:val="28"/>
          <w:lang w:val="ro-RO"/>
        </w:rPr>
      </w:pPr>
      <w:r w:rsidRPr="00E7574D">
        <w:rPr>
          <w:rFonts w:eastAsia="Calibri"/>
          <w:sz w:val="28"/>
          <w:szCs w:val="28"/>
          <w:lang w:val="ro-RO"/>
        </w:rPr>
        <w:t xml:space="preserve">se completează cu </w:t>
      </w:r>
      <w:r w:rsidR="004B6D72" w:rsidRPr="00E7574D">
        <w:rPr>
          <w:rFonts w:eastAsia="Calibri"/>
          <w:sz w:val="28"/>
          <w:szCs w:val="28"/>
          <w:lang w:val="ro-RO"/>
        </w:rPr>
        <w:t>alin.</w:t>
      </w:r>
      <w:r w:rsidRPr="00E7574D">
        <w:rPr>
          <w:rFonts w:eastAsia="Calibri"/>
          <w:sz w:val="28"/>
          <w:szCs w:val="28"/>
          <w:lang w:val="ro-RO"/>
        </w:rPr>
        <w:t xml:space="preserve"> (9):</w:t>
      </w:r>
    </w:p>
    <w:p w:rsidR="00A61869" w:rsidRPr="00E7574D" w:rsidRDefault="00E7574D" w:rsidP="002C480A">
      <w:pPr>
        <w:ind w:firstLine="709"/>
        <w:rPr>
          <w:rFonts w:eastAsia="Calibri"/>
          <w:sz w:val="28"/>
          <w:szCs w:val="28"/>
          <w:lang w:val="ro-RO"/>
        </w:rPr>
      </w:pPr>
      <w:r>
        <w:rPr>
          <w:rFonts w:eastAsia="Calibri"/>
          <w:sz w:val="28"/>
          <w:szCs w:val="28"/>
          <w:lang w:val="ro-RO"/>
        </w:rPr>
        <w:t xml:space="preserve">„(9) </w:t>
      </w:r>
      <w:r w:rsidR="00A61869" w:rsidRPr="00E7574D">
        <w:rPr>
          <w:rFonts w:eastAsia="Calibri"/>
          <w:sz w:val="28"/>
          <w:szCs w:val="28"/>
          <w:lang w:val="ro-RO"/>
        </w:rPr>
        <w:t xml:space="preserve">Prevederile art. 38¹ se aplică din momentul stabilirii, de către </w:t>
      </w:r>
      <w:r w:rsidR="002C480A">
        <w:rPr>
          <w:rFonts w:eastAsia="Calibri"/>
          <w:sz w:val="28"/>
          <w:szCs w:val="28"/>
          <w:lang w:val="ro-RO"/>
        </w:rPr>
        <w:t>ANRE</w:t>
      </w:r>
      <w:r w:rsidR="00A61869" w:rsidRPr="00E7574D">
        <w:rPr>
          <w:rFonts w:eastAsia="Calibri"/>
          <w:sz w:val="28"/>
          <w:szCs w:val="28"/>
          <w:lang w:val="ro-RO"/>
        </w:rPr>
        <w:t>, a existenței unui nivel suficient de lichiditate al pieței energiei electrice pentru ziua următoare, care emite o hotăr</w:t>
      </w:r>
      <w:r w:rsidR="007F319F" w:rsidRPr="00E7574D">
        <w:rPr>
          <w:rFonts w:eastAsia="Calibri"/>
          <w:sz w:val="28"/>
          <w:szCs w:val="28"/>
          <w:lang w:val="ro-RO"/>
        </w:rPr>
        <w:t>î</w:t>
      </w:r>
      <w:r w:rsidR="00A61869" w:rsidRPr="00E7574D">
        <w:rPr>
          <w:rFonts w:eastAsia="Calibri"/>
          <w:sz w:val="28"/>
          <w:szCs w:val="28"/>
          <w:lang w:val="ro-RO"/>
        </w:rPr>
        <w:t>re în acest sens. Prin hotăr</w:t>
      </w:r>
      <w:r w:rsidR="007F319F" w:rsidRPr="00E7574D">
        <w:rPr>
          <w:rFonts w:eastAsia="Calibri"/>
          <w:sz w:val="28"/>
          <w:szCs w:val="28"/>
          <w:lang w:val="ro-RO"/>
        </w:rPr>
        <w:t>î</w:t>
      </w:r>
      <w:r w:rsidR="00A61869" w:rsidRPr="00E7574D">
        <w:rPr>
          <w:rFonts w:eastAsia="Calibri"/>
          <w:sz w:val="28"/>
          <w:szCs w:val="28"/>
          <w:lang w:val="ro-RO"/>
        </w:rPr>
        <w:t xml:space="preserve">rea emisă, </w:t>
      </w:r>
      <w:r w:rsidR="0054454C">
        <w:rPr>
          <w:rFonts w:eastAsia="Calibri"/>
          <w:sz w:val="28"/>
          <w:szCs w:val="28"/>
          <w:lang w:val="ro-RO"/>
        </w:rPr>
        <w:t>ANRE</w:t>
      </w:r>
      <w:r w:rsidR="0054454C" w:rsidRPr="00E7574D">
        <w:rPr>
          <w:rFonts w:eastAsia="Calibri"/>
          <w:sz w:val="28"/>
          <w:szCs w:val="28"/>
          <w:lang w:val="ro-RO"/>
        </w:rPr>
        <w:t xml:space="preserve"> </w:t>
      </w:r>
      <w:r w:rsidR="00A61869" w:rsidRPr="00E7574D">
        <w:rPr>
          <w:rFonts w:eastAsia="Calibri"/>
          <w:sz w:val="28"/>
          <w:szCs w:val="28"/>
          <w:lang w:val="ro-RO"/>
        </w:rPr>
        <w:t xml:space="preserve">stabilește momentul din care producătorii eligibili </w:t>
      </w:r>
      <w:r w:rsidR="00C61D31" w:rsidRPr="00E7574D">
        <w:rPr>
          <w:rFonts w:eastAsia="Calibri"/>
          <w:sz w:val="28"/>
          <w:szCs w:val="28"/>
          <w:lang w:val="ro-RO"/>
        </w:rPr>
        <w:t>sînt</w:t>
      </w:r>
      <w:r w:rsidR="00A61869" w:rsidRPr="00E7574D">
        <w:rPr>
          <w:rFonts w:eastAsia="Calibri"/>
          <w:sz w:val="28"/>
          <w:szCs w:val="28"/>
          <w:lang w:val="ro-RO"/>
        </w:rPr>
        <w:t xml:space="preserve"> obligați să participe la piața concurențială de energie electrică, aprobă forma și clauzele contractului pentru diferențe, precum și elementele de procedură care trebuie să asigure perioada de tranziție.”</w:t>
      </w:r>
    </w:p>
    <w:p w:rsidR="00A61869" w:rsidRPr="00E7574D" w:rsidRDefault="00A61869" w:rsidP="00C61D31">
      <w:pPr>
        <w:ind w:firstLine="567"/>
        <w:rPr>
          <w:rFonts w:eastAsia="Calibri"/>
          <w:i/>
          <w:sz w:val="22"/>
          <w:szCs w:val="28"/>
          <w:lang w:val="ro-RO"/>
        </w:rPr>
      </w:pPr>
    </w:p>
    <w:p w:rsidR="00A61869" w:rsidRPr="00A61869" w:rsidRDefault="00A61869" w:rsidP="002C480A">
      <w:pPr>
        <w:numPr>
          <w:ilvl w:val="0"/>
          <w:numId w:val="18"/>
        </w:numPr>
        <w:spacing w:after="120"/>
        <w:ind w:left="0" w:firstLine="709"/>
        <w:contextualSpacing/>
        <w:jc w:val="left"/>
        <w:rPr>
          <w:rFonts w:eastAsia="Calibri"/>
          <w:sz w:val="28"/>
          <w:szCs w:val="28"/>
          <w:lang w:val="ro-RO"/>
        </w:rPr>
      </w:pPr>
      <w:r w:rsidRPr="00A61869">
        <w:rPr>
          <w:rFonts w:eastAsia="Calibri"/>
          <w:b/>
          <w:sz w:val="28"/>
          <w:szCs w:val="28"/>
          <w:lang w:val="ro-RO"/>
        </w:rPr>
        <w:t xml:space="preserve"> </w:t>
      </w:r>
      <w:r w:rsidRPr="00A61869">
        <w:rPr>
          <w:rFonts w:eastAsia="Calibri"/>
          <w:sz w:val="28"/>
          <w:szCs w:val="28"/>
          <w:lang w:val="ro-RO"/>
        </w:rPr>
        <w:t>Prezenta lege intră în vigoare la data de 25 martie 2018.</w:t>
      </w:r>
    </w:p>
    <w:p w:rsidR="00A61869" w:rsidRPr="00A61869" w:rsidRDefault="00A61869" w:rsidP="00C61D31">
      <w:pPr>
        <w:spacing w:after="120"/>
        <w:ind w:firstLine="0"/>
        <w:contextualSpacing/>
        <w:rPr>
          <w:rFonts w:eastAsia="Calibri"/>
          <w:bCs/>
          <w:sz w:val="28"/>
          <w:szCs w:val="28"/>
          <w:lang w:val="it-IT"/>
        </w:rPr>
      </w:pPr>
    </w:p>
    <w:p w:rsidR="00EA7735" w:rsidRDefault="00A61869" w:rsidP="002C480A">
      <w:pPr>
        <w:spacing w:after="120"/>
        <w:ind w:firstLine="709"/>
        <w:contextualSpacing/>
        <w:rPr>
          <w:rFonts w:eastAsia="Calibri"/>
          <w:b/>
          <w:bCs/>
          <w:sz w:val="28"/>
          <w:szCs w:val="28"/>
          <w:lang w:val="it-IT"/>
        </w:rPr>
      </w:pPr>
      <w:r w:rsidRPr="00E7574D">
        <w:rPr>
          <w:rFonts w:eastAsia="Calibri"/>
          <w:b/>
          <w:bCs/>
          <w:sz w:val="28"/>
          <w:szCs w:val="28"/>
          <w:lang w:val="it-IT"/>
        </w:rPr>
        <w:t>PREŞEDINTELE PARLAMENTULUI </w:t>
      </w:r>
    </w:p>
    <w:p w:rsidR="0047078B" w:rsidRDefault="0047078B" w:rsidP="002C480A">
      <w:pPr>
        <w:spacing w:after="120"/>
        <w:ind w:firstLine="709"/>
        <w:contextualSpacing/>
        <w:rPr>
          <w:rFonts w:eastAsia="Calibri"/>
          <w:b/>
          <w:bCs/>
          <w:sz w:val="28"/>
          <w:szCs w:val="28"/>
          <w:lang w:val="it-IT"/>
        </w:rPr>
      </w:pPr>
    </w:p>
    <w:p w:rsidR="0047078B" w:rsidRDefault="0047078B" w:rsidP="002C480A">
      <w:pPr>
        <w:spacing w:after="120"/>
        <w:ind w:firstLine="709"/>
        <w:contextualSpacing/>
        <w:rPr>
          <w:rFonts w:eastAsia="Calibri"/>
          <w:b/>
          <w:bCs/>
          <w:sz w:val="28"/>
          <w:szCs w:val="28"/>
          <w:lang w:val="it-IT"/>
        </w:rPr>
      </w:pPr>
    </w:p>
    <w:p w:rsidR="0047078B" w:rsidRDefault="0047078B" w:rsidP="002C480A">
      <w:pPr>
        <w:spacing w:after="120"/>
        <w:ind w:firstLine="709"/>
        <w:contextualSpacing/>
        <w:rPr>
          <w:rFonts w:eastAsia="Calibri"/>
          <w:b/>
          <w:bCs/>
          <w:sz w:val="28"/>
          <w:szCs w:val="28"/>
          <w:lang w:val="it-IT"/>
        </w:rPr>
      </w:pPr>
    </w:p>
    <w:p w:rsidR="0047078B" w:rsidRDefault="0047078B" w:rsidP="0047078B">
      <w:pPr>
        <w:tabs>
          <w:tab w:val="left" w:pos="1134"/>
        </w:tabs>
        <w:ind w:firstLine="0"/>
        <w:rPr>
          <w:sz w:val="28"/>
          <w:szCs w:val="28"/>
          <w:lang w:val="ru-RU"/>
        </w:rPr>
      </w:pPr>
    </w:p>
    <w:p w:rsidR="0047078B" w:rsidRPr="0047078B" w:rsidRDefault="0047078B" w:rsidP="0047078B">
      <w:pPr>
        <w:tabs>
          <w:tab w:val="left" w:pos="1134"/>
        </w:tabs>
        <w:ind w:firstLine="0"/>
        <w:jc w:val="center"/>
        <w:rPr>
          <w:b/>
          <w:sz w:val="28"/>
          <w:szCs w:val="28"/>
          <w:lang w:val="ru-RU"/>
        </w:rPr>
      </w:pPr>
      <w:r w:rsidRPr="0047078B">
        <w:rPr>
          <w:b/>
          <w:sz w:val="28"/>
          <w:szCs w:val="28"/>
          <w:lang w:val="ru-RU"/>
        </w:rPr>
        <w:t xml:space="preserve">О проекте закона о  внесении изменений и дополнений </w:t>
      </w:r>
    </w:p>
    <w:p w:rsidR="0047078B" w:rsidRPr="0047078B" w:rsidRDefault="0047078B" w:rsidP="0047078B">
      <w:pPr>
        <w:tabs>
          <w:tab w:val="left" w:pos="1134"/>
        </w:tabs>
        <w:ind w:firstLine="0"/>
        <w:jc w:val="center"/>
        <w:rPr>
          <w:b/>
          <w:sz w:val="28"/>
          <w:szCs w:val="28"/>
          <w:lang w:val="ru-RU"/>
        </w:rPr>
      </w:pPr>
      <w:r w:rsidRPr="0047078B">
        <w:rPr>
          <w:b/>
          <w:sz w:val="28"/>
          <w:szCs w:val="28"/>
          <w:lang w:val="ru-RU"/>
        </w:rPr>
        <w:t>в Закон № 10 от 26 февраля  2016 года  о продвижении использования энергии из возобновляемых источников</w:t>
      </w:r>
    </w:p>
    <w:p w:rsidR="0047078B" w:rsidRPr="0047078B" w:rsidRDefault="0047078B" w:rsidP="0047078B">
      <w:pPr>
        <w:tabs>
          <w:tab w:val="left" w:pos="1134"/>
        </w:tabs>
        <w:ind w:firstLine="0"/>
        <w:jc w:val="center"/>
        <w:rPr>
          <w:b/>
          <w:sz w:val="28"/>
          <w:szCs w:val="28"/>
          <w:lang w:val="ru-RU"/>
        </w:rPr>
      </w:pPr>
      <w:r w:rsidRPr="0047078B">
        <w:rPr>
          <w:b/>
          <w:sz w:val="28"/>
          <w:szCs w:val="28"/>
          <w:lang w:val="ru-RU"/>
        </w:rPr>
        <w:t>_______________________________________</w:t>
      </w:r>
    </w:p>
    <w:p w:rsidR="0047078B" w:rsidRPr="0047078B" w:rsidRDefault="0047078B" w:rsidP="0047078B">
      <w:pPr>
        <w:tabs>
          <w:tab w:val="left" w:pos="1134"/>
        </w:tabs>
        <w:ind w:firstLine="0"/>
        <w:rPr>
          <w:sz w:val="28"/>
          <w:szCs w:val="28"/>
          <w:lang w:val="ru-RU"/>
        </w:rPr>
      </w:pPr>
      <w:r w:rsidRPr="0047078B">
        <w:rPr>
          <w:sz w:val="28"/>
          <w:szCs w:val="28"/>
          <w:lang w:val="ru-RU"/>
        </w:rPr>
        <w:t xml:space="preserve"> </w:t>
      </w:r>
    </w:p>
    <w:p w:rsidR="0047078B" w:rsidRPr="0047078B" w:rsidRDefault="0047078B" w:rsidP="0047078B">
      <w:pPr>
        <w:tabs>
          <w:tab w:val="left" w:pos="1134"/>
        </w:tabs>
        <w:ind w:firstLine="0"/>
        <w:rPr>
          <w:sz w:val="28"/>
          <w:szCs w:val="28"/>
          <w:lang w:val="ru-RU"/>
        </w:rPr>
      </w:pPr>
      <w:r w:rsidRPr="0047078B">
        <w:rPr>
          <w:sz w:val="28"/>
          <w:szCs w:val="28"/>
          <w:lang w:val="ru-RU"/>
        </w:rPr>
        <w:tab/>
        <w:t xml:space="preserve">Правительство ПОСТАНОВЛЯЕТ:                                            </w:t>
      </w:r>
    </w:p>
    <w:p w:rsidR="0047078B" w:rsidRPr="0047078B" w:rsidRDefault="0047078B" w:rsidP="0047078B">
      <w:pPr>
        <w:tabs>
          <w:tab w:val="left" w:pos="1134"/>
        </w:tabs>
        <w:ind w:firstLine="0"/>
        <w:rPr>
          <w:sz w:val="28"/>
          <w:szCs w:val="28"/>
          <w:lang w:val="ru-RU"/>
        </w:rPr>
      </w:pPr>
      <w:r w:rsidRPr="0047078B">
        <w:rPr>
          <w:sz w:val="28"/>
          <w:szCs w:val="28"/>
          <w:lang w:val="ru-RU"/>
        </w:rPr>
        <w:tab/>
      </w:r>
    </w:p>
    <w:p w:rsidR="0047078B" w:rsidRPr="0047078B" w:rsidRDefault="0047078B" w:rsidP="0047078B">
      <w:pPr>
        <w:tabs>
          <w:tab w:val="left" w:pos="1134"/>
        </w:tabs>
        <w:ind w:firstLine="0"/>
        <w:rPr>
          <w:sz w:val="28"/>
          <w:szCs w:val="28"/>
          <w:lang w:val="ru-RU"/>
        </w:rPr>
      </w:pPr>
      <w:r w:rsidRPr="0047078B">
        <w:rPr>
          <w:sz w:val="28"/>
          <w:szCs w:val="28"/>
          <w:lang w:val="ru-RU"/>
        </w:rPr>
        <w:tab/>
        <w:t>Одобрить и представить Парламенту на рассмотрение проект закона о  внесении изменений и дополнений в Закон № 10 от 26 февраля 2016 года о продвижении использования энергии из возобновляемых источников.</w:t>
      </w:r>
    </w:p>
    <w:p w:rsidR="0047078B" w:rsidRPr="0047078B" w:rsidRDefault="0047078B" w:rsidP="0047078B">
      <w:pPr>
        <w:tabs>
          <w:tab w:val="left" w:pos="1134"/>
        </w:tabs>
        <w:rPr>
          <w:sz w:val="28"/>
          <w:szCs w:val="28"/>
          <w:lang w:val="ru-RU"/>
        </w:rPr>
      </w:pPr>
    </w:p>
    <w:p w:rsidR="0047078B" w:rsidRPr="0047078B" w:rsidRDefault="0047078B" w:rsidP="0047078B">
      <w:pPr>
        <w:tabs>
          <w:tab w:val="left" w:pos="1134"/>
        </w:tabs>
        <w:rPr>
          <w:sz w:val="28"/>
          <w:szCs w:val="28"/>
          <w:lang w:val="ru-RU"/>
        </w:rPr>
      </w:pPr>
    </w:p>
    <w:p w:rsidR="0047078B" w:rsidRDefault="0047078B" w:rsidP="0047078B">
      <w:pPr>
        <w:pStyle w:val="news"/>
        <w:tabs>
          <w:tab w:val="left" w:pos="1134"/>
        </w:tab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lang w:val="ro-RO"/>
        </w:rPr>
        <w:tab/>
      </w:r>
      <w:r>
        <w:rPr>
          <w:rFonts w:ascii="Times New Roman" w:hAnsi="Times New Roman" w:cs="Times New Roman"/>
          <w:b/>
          <w:color w:val="000000"/>
          <w:sz w:val="28"/>
          <w:szCs w:val="28"/>
        </w:rPr>
        <w:t>ПАВЕЛ ФИЛИП</w:t>
      </w: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Контрасигнует:</w:t>
      </w:r>
    </w:p>
    <w:p w:rsidR="0047078B" w:rsidRDefault="0047078B" w:rsidP="0047078B">
      <w:pPr>
        <w:pStyle w:val="news"/>
        <w:tabs>
          <w:tab w:val="left" w:pos="1134"/>
        </w:tabs>
        <w:jc w:val="both"/>
        <w:rPr>
          <w:rFonts w:ascii="Times New Roman" w:hAnsi="Times New Roman" w:cs="Times New Roman"/>
          <w:color w:val="000000"/>
          <w:sz w:val="28"/>
          <w:szCs w:val="28"/>
        </w:rPr>
      </w:pPr>
    </w:p>
    <w:p w:rsidR="0047078B" w:rsidRDefault="0047078B" w:rsidP="0047078B">
      <w:pPr>
        <w:pStyle w:val="news"/>
        <w:tabs>
          <w:tab w:val="left" w:pos="1134"/>
        </w:tab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Министр экономики </w:t>
      </w:r>
    </w:p>
    <w:p w:rsidR="0047078B" w:rsidRDefault="0047078B" w:rsidP="0047078B">
      <w:pPr>
        <w:pStyle w:val="news"/>
        <w:tabs>
          <w:tab w:val="left" w:pos="1134"/>
        </w:tabs>
        <w:jc w:val="both"/>
        <w:rPr>
          <w:rFonts w:ascii="Times New Roman" w:hAnsi="Times New Roman" w:cs="Times New Roman"/>
          <w:sz w:val="28"/>
          <w:szCs w:val="28"/>
        </w:rPr>
      </w:pPr>
      <w:r>
        <w:rPr>
          <w:rFonts w:ascii="Times New Roman" w:hAnsi="Times New Roman" w:cs="Times New Roman"/>
          <w:color w:val="000000"/>
          <w:sz w:val="28"/>
          <w:szCs w:val="28"/>
        </w:rPr>
        <w:t xml:space="preserve">         и инфраструктуры                                             Кирил Габурич</w:t>
      </w:r>
    </w:p>
    <w:p w:rsidR="0047078B" w:rsidRDefault="0047078B" w:rsidP="0047078B">
      <w:pPr>
        <w:pStyle w:val="news"/>
        <w:tabs>
          <w:tab w:val="left" w:pos="1134"/>
        </w:tabs>
        <w:jc w:val="both"/>
        <w:rPr>
          <w:rFonts w:ascii="Times New Roman" w:hAnsi="Times New Roman" w:cs="Times New Roman"/>
          <w:color w:val="000000"/>
          <w:sz w:val="28"/>
          <w:szCs w:val="28"/>
          <w:lang w:val="ro-RO"/>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47078B" w:rsidRDefault="0047078B" w:rsidP="0047078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Default="0047078B" w:rsidP="0047078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47078B" w:rsidRDefault="0047078B" w:rsidP="0047078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47078B" w:rsidRDefault="0047078B" w:rsidP="0047078B">
      <w:pPr>
        <w:pStyle w:val="news"/>
        <w:tabs>
          <w:tab w:val="left" w:pos="1134"/>
        </w:tabs>
        <w:ind w:firstLine="709"/>
        <w:jc w:val="both"/>
        <w:rPr>
          <w:rFonts w:ascii="Times New Roman" w:hAnsi="Times New Roman" w:cs="Times New Roman"/>
          <w:color w:val="000000"/>
          <w:sz w:val="28"/>
          <w:szCs w:val="28"/>
        </w:rPr>
      </w:pPr>
    </w:p>
    <w:p w:rsidR="0047078B" w:rsidRPr="0047078B" w:rsidRDefault="0047078B" w:rsidP="0047078B">
      <w:pPr>
        <w:tabs>
          <w:tab w:val="left" w:pos="1134"/>
        </w:tabs>
        <w:rPr>
          <w:sz w:val="28"/>
          <w:szCs w:val="28"/>
          <w:lang w:val="ru-RU"/>
        </w:rPr>
      </w:pPr>
      <w:r w:rsidRPr="0047078B">
        <w:rPr>
          <w:sz w:val="28"/>
          <w:szCs w:val="28"/>
          <w:lang w:val="ru-RU"/>
        </w:rPr>
        <w:t xml:space="preserve"> </w:t>
      </w:r>
    </w:p>
    <w:p w:rsidR="0047078B" w:rsidRPr="0047078B" w:rsidRDefault="0047078B" w:rsidP="0047078B">
      <w:pPr>
        <w:rPr>
          <w:sz w:val="28"/>
          <w:szCs w:val="28"/>
          <w:lang w:val="ru-RU"/>
        </w:rPr>
      </w:pPr>
      <w:r w:rsidRPr="0047078B">
        <w:rPr>
          <w:sz w:val="28"/>
          <w:szCs w:val="28"/>
          <w:lang w:val="ru-RU"/>
        </w:rPr>
        <w:br w:type="page"/>
      </w:r>
    </w:p>
    <w:p w:rsidR="0047078B" w:rsidRPr="0047078B" w:rsidRDefault="0047078B" w:rsidP="0047078B">
      <w:pPr>
        <w:tabs>
          <w:tab w:val="left" w:pos="1134"/>
        </w:tabs>
        <w:jc w:val="center"/>
        <w:rPr>
          <w:i/>
          <w:sz w:val="28"/>
          <w:szCs w:val="28"/>
          <w:lang w:val="ru-RU"/>
        </w:rPr>
      </w:pPr>
      <w:r w:rsidRPr="0047078B">
        <w:rPr>
          <w:sz w:val="28"/>
          <w:szCs w:val="28"/>
          <w:lang w:val="ru-RU"/>
        </w:rPr>
        <w:lastRenderedPageBreak/>
        <w:t xml:space="preserve">                                                                                                </w:t>
      </w:r>
      <w:r w:rsidRPr="0047078B">
        <w:rPr>
          <w:i/>
          <w:sz w:val="28"/>
          <w:szCs w:val="28"/>
          <w:lang w:val="ru-RU"/>
        </w:rPr>
        <w:t>Проект</w:t>
      </w:r>
    </w:p>
    <w:p w:rsidR="0047078B" w:rsidRPr="0047078B" w:rsidRDefault="0047078B" w:rsidP="0047078B">
      <w:pPr>
        <w:tabs>
          <w:tab w:val="left" w:pos="1134"/>
        </w:tabs>
        <w:jc w:val="center"/>
        <w:rPr>
          <w:i/>
          <w:sz w:val="28"/>
          <w:szCs w:val="28"/>
          <w:lang w:val="ru-RU"/>
        </w:rPr>
      </w:pPr>
      <w:r w:rsidRPr="0047078B">
        <w:rPr>
          <w:i/>
          <w:sz w:val="28"/>
          <w:szCs w:val="28"/>
          <w:lang w:val="ru-RU"/>
        </w:rPr>
        <w:t xml:space="preserve">                                                                                                Перевод</w:t>
      </w:r>
    </w:p>
    <w:p w:rsidR="0047078B" w:rsidRPr="0047078B" w:rsidRDefault="0047078B" w:rsidP="0047078B">
      <w:pPr>
        <w:tabs>
          <w:tab w:val="left" w:pos="1134"/>
        </w:tabs>
        <w:rPr>
          <w:sz w:val="28"/>
          <w:szCs w:val="28"/>
          <w:lang w:val="ru-RU"/>
        </w:rPr>
      </w:pPr>
    </w:p>
    <w:p w:rsidR="0047078B" w:rsidRPr="0047078B" w:rsidRDefault="0047078B" w:rsidP="0047078B">
      <w:pPr>
        <w:tabs>
          <w:tab w:val="left" w:pos="1134"/>
        </w:tabs>
        <w:jc w:val="center"/>
        <w:rPr>
          <w:b/>
          <w:bCs/>
          <w:sz w:val="28"/>
          <w:szCs w:val="28"/>
          <w:lang w:val="ru-RU"/>
        </w:rPr>
      </w:pPr>
      <w:r w:rsidRPr="0047078B">
        <w:rPr>
          <w:b/>
          <w:bCs/>
          <w:sz w:val="28"/>
          <w:szCs w:val="28"/>
          <w:lang w:val="ru-RU"/>
        </w:rPr>
        <w:t>ПАРЛАМЕНТ РЕСПУБЛИКИ МОЛДОВА</w:t>
      </w:r>
    </w:p>
    <w:p w:rsidR="0047078B" w:rsidRPr="0047078B" w:rsidRDefault="0047078B" w:rsidP="0047078B">
      <w:pPr>
        <w:tabs>
          <w:tab w:val="left" w:pos="1134"/>
        </w:tabs>
        <w:jc w:val="center"/>
        <w:rPr>
          <w:b/>
          <w:bCs/>
          <w:sz w:val="28"/>
          <w:szCs w:val="28"/>
          <w:lang w:val="ru-RU"/>
        </w:rPr>
      </w:pPr>
    </w:p>
    <w:p w:rsidR="0047078B" w:rsidRPr="0047078B" w:rsidRDefault="0047078B" w:rsidP="0047078B">
      <w:pPr>
        <w:tabs>
          <w:tab w:val="left" w:pos="1134"/>
        </w:tabs>
        <w:jc w:val="center"/>
        <w:rPr>
          <w:b/>
          <w:bCs/>
          <w:sz w:val="28"/>
          <w:szCs w:val="28"/>
          <w:lang w:val="ru-RU"/>
        </w:rPr>
      </w:pPr>
      <w:r w:rsidRPr="0047078B">
        <w:rPr>
          <w:b/>
          <w:bCs/>
          <w:sz w:val="28"/>
          <w:szCs w:val="28"/>
          <w:lang w:val="ru-RU"/>
        </w:rPr>
        <w:t>ЗАКОН</w:t>
      </w:r>
    </w:p>
    <w:p w:rsidR="0047078B" w:rsidRPr="0047078B" w:rsidRDefault="0047078B" w:rsidP="0047078B">
      <w:pPr>
        <w:tabs>
          <w:tab w:val="left" w:pos="1134"/>
        </w:tabs>
        <w:jc w:val="center"/>
        <w:rPr>
          <w:b/>
          <w:bCs/>
          <w:sz w:val="28"/>
          <w:szCs w:val="28"/>
          <w:lang w:val="ru-RU"/>
        </w:rPr>
      </w:pPr>
    </w:p>
    <w:p w:rsidR="0047078B" w:rsidRPr="0047078B" w:rsidRDefault="0047078B" w:rsidP="0047078B">
      <w:pPr>
        <w:tabs>
          <w:tab w:val="left" w:pos="1134"/>
        </w:tabs>
        <w:jc w:val="center"/>
        <w:rPr>
          <w:b/>
          <w:bCs/>
          <w:sz w:val="28"/>
          <w:szCs w:val="28"/>
          <w:lang w:val="ru-RU"/>
        </w:rPr>
      </w:pPr>
      <w:r w:rsidRPr="0047078B">
        <w:rPr>
          <w:b/>
          <w:bCs/>
          <w:sz w:val="28"/>
          <w:szCs w:val="28"/>
          <w:lang w:val="ru-RU"/>
        </w:rPr>
        <w:t>о внесении изменений и дополнений в Закон № 10 от 26 февраля 2016 года о продвижении использования энергии</w:t>
      </w:r>
    </w:p>
    <w:p w:rsidR="0047078B" w:rsidRPr="0047078B" w:rsidRDefault="0047078B" w:rsidP="0047078B">
      <w:pPr>
        <w:tabs>
          <w:tab w:val="left" w:pos="1134"/>
        </w:tabs>
        <w:jc w:val="center"/>
        <w:rPr>
          <w:b/>
          <w:bCs/>
          <w:sz w:val="28"/>
          <w:szCs w:val="28"/>
          <w:lang w:val="ru-RU"/>
        </w:rPr>
      </w:pPr>
      <w:r w:rsidRPr="0047078B">
        <w:rPr>
          <w:b/>
          <w:bCs/>
          <w:sz w:val="28"/>
          <w:szCs w:val="28"/>
          <w:lang w:val="ru-RU"/>
        </w:rPr>
        <w:t>из возобновляемых источников</w:t>
      </w:r>
    </w:p>
    <w:p w:rsidR="0047078B" w:rsidRPr="0047078B" w:rsidRDefault="0047078B" w:rsidP="0047078B">
      <w:pPr>
        <w:tabs>
          <w:tab w:val="left" w:pos="1134"/>
        </w:tabs>
        <w:jc w:val="center"/>
        <w:rPr>
          <w:b/>
          <w:bCs/>
          <w:sz w:val="28"/>
          <w:szCs w:val="28"/>
          <w:lang w:val="ru-RU"/>
        </w:rPr>
      </w:pPr>
    </w:p>
    <w:p w:rsidR="0047078B" w:rsidRPr="0047078B" w:rsidRDefault="0047078B" w:rsidP="0047078B">
      <w:pPr>
        <w:tabs>
          <w:tab w:val="left" w:pos="1134"/>
        </w:tabs>
        <w:rPr>
          <w:sz w:val="28"/>
          <w:szCs w:val="28"/>
          <w:lang w:val="ru-RU"/>
        </w:rPr>
      </w:pPr>
      <w:r w:rsidRPr="0047078B">
        <w:rPr>
          <w:sz w:val="28"/>
          <w:szCs w:val="28"/>
          <w:lang w:val="ru-RU"/>
        </w:rPr>
        <w:t>Парламент принимает настоящий органический закон.</w:t>
      </w:r>
    </w:p>
    <w:p w:rsidR="0047078B" w:rsidRPr="0047078B" w:rsidRDefault="0047078B" w:rsidP="0047078B">
      <w:pPr>
        <w:tabs>
          <w:tab w:val="left" w:pos="1134"/>
        </w:tabs>
        <w:rPr>
          <w:sz w:val="28"/>
          <w:szCs w:val="28"/>
          <w:lang w:val="ru-RU"/>
        </w:rPr>
      </w:pPr>
    </w:p>
    <w:p w:rsidR="0047078B" w:rsidRPr="0047078B" w:rsidRDefault="0047078B" w:rsidP="0047078B">
      <w:pPr>
        <w:tabs>
          <w:tab w:val="left" w:pos="1134"/>
        </w:tabs>
        <w:rPr>
          <w:sz w:val="28"/>
          <w:szCs w:val="28"/>
          <w:lang w:val="ru-RU"/>
        </w:rPr>
      </w:pPr>
      <w:r w:rsidRPr="0047078B">
        <w:rPr>
          <w:sz w:val="28"/>
          <w:szCs w:val="28"/>
          <w:lang w:val="ru-RU"/>
        </w:rPr>
        <w:t>В Закон № 10 от 26 февраля 2016 года о продвижении использования энергии из возобновляемых источников (Официальный монитор Республики Молдова, 2016 г., № 69-77, ст. 117), внести следующие изменения и дополнения:</w:t>
      </w:r>
    </w:p>
    <w:p w:rsidR="0047078B" w:rsidRPr="0047078B" w:rsidRDefault="0047078B" w:rsidP="0047078B">
      <w:pPr>
        <w:tabs>
          <w:tab w:val="left" w:pos="1134"/>
        </w:tabs>
        <w:rPr>
          <w:sz w:val="28"/>
          <w:szCs w:val="28"/>
          <w:lang w:val="ru-RU"/>
        </w:rPr>
      </w:pPr>
    </w:p>
    <w:p w:rsidR="0047078B" w:rsidRDefault="0047078B" w:rsidP="0047078B">
      <w:pPr>
        <w:pStyle w:val="ac"/>
        <w:numPr>
          <w:ilvl w:val="0"/>
          <w:numId w:val="22"/>
        </w:numPr>
        <w:tabs>
          <w:tab w:val="left" w:pos="1134"/>
        </w:tabs>
        <w:spacing w:after="200" w:line="276" w:lineRule="auto"/>
        <w:jc w:val="left"/>
        <w:rPr>
          <w:sz w:val="28"/>
          <w:szCs w:val="28"/>
        </w:rPr>
      </w:pPr>
      <w:r>
        <w:rPr>
          <w:sz w:val="28"/>
          <w:szCs w:val="28"/>
        </w:rPr>
        <w:t xml:space="preserve">Статья 3: </w:t>
      </w:r>
    </w:p>
    <w:p w:rsidR="0047078B" w:rsidRPr="0047078B" w:rsidRDefault="0047078B" w:rsidP="0047078B">
      <w:pPr>
        <w:tabs>
          <w:tab w:val="left" w:pos="1134"/>
        </w:tabs>
        <w:rPr>
          <w:sz w:val="28"/>
          <w:szCs w:val="28"/>
          <w:lang w:val="ru-RU"/>
        </w:rPr>
      </w:pPr>
      <w:r w:rsidRPr="0047078B">
        <w:rPr>
          <w:sz w:val="28"/>
          <w:szCs w:val="28"/>
          <w:lang w:val="ru-RU"/>
        </w:rPr>
        <w:t>слово «объем» в любой грамматической форме  заменить словом «количество» в соответствующей грамматической форме;</w:t>
      </w:r>
    </w:p>
    <w:p w:rsidR="0047078B" w:rsidRPr="0047078B" w:rsidRDefault="0047078B" w:rsidP="0047078B">
      <w:pPr>
        <w:tabs>
          <w:tab w:val="left" w:pos="1134"/>
        </w:tabs>
        <w:rPr>
          <w:sz w:val="28"/>
          <w:szCs w:val="28"/>
          <w:lang w:val="ru-RU"/>
        </w:rPr>
      </w:pPr>
      <w:r w:rsidRPr="0047078B">
        <w:rPr>
          <w:sz w:val="28"/>
          <w:szCs w:val="28"/>
          <w:lang w:val="ru-RU"/>
        </w:rPr>
        <w:t xml:space="preserve"> после понятия  «</w:t>
      </w:r>
      <w:r w:rsidRPr="0047078B">
        <w:rPr>
          <w:i/>
          <w:sz w:val="28"/>
          <w:szCs w:val="28"/>
          <w:lang w:val="ru-RU"/>
        </w:rPr>
        <w:t>валовое  конечное энергопотребление</w:t>
      </w:r>
      <w:r w:rsidRPr="0047078B">
        <w:rPr>
          <w:sz w:val="28"/>
          <w:szCs w:val="28"/>
          <w:lang w:val="ru-RU"/>
        </w:rPr>
        <w:t>» дополнить понятием «</w:t>
      </w:r>
      <w:r w:rsidRPr="0047078B">
        <w:rPr>
          <w:i/>
          <w:sz w:val="28"/>
          <w:szCs w:val="28"/>
          <w:lang w:val="ru-RU"/>
        </w:rPr>
        <w:t>контракт на разницу</w:t>
      </w:r>
      <w:r w:rsidRPr="0047078B">
        <w:rPr>
          <w:sz w:val="28"/>
          <w:szCs w:val="28"/>
          <w:lang w:val="ru-RU"/>
        </w:rPr>
        <w:t>»   следующего содержания:</w:t>
      </w:r>
    </w:p>
    <w:p w:rsidR="0047078B" w:rsidRPr="0047078B" w:rsidRDefault="0047078B" w:rsidP="0047078B">
      <w:pPr>
        <w:tabs>
          <w:tab w:val="left" w:pos="1134"/>
        </w:tabs>
        <w:rPr>
          <w:sz w:val="28"/>
          <w:szCs w:val="28"/>
          <w:lang w:val="ru-RU"/>
        </w:rPr>
      </w:pPr>
      <w:r w:rsidRPr="0047078B">
        <w:rPr>
          <w:sz w:val="28"/>
          <w:szCs w:val="28"/>
          <w:lang w:val="ru-RU"/>
        </w:rPr>
        <w:t>«</w:t>
      </w:r>
      <w:r w:rsidRPr="0047078B">
        <w:rPr>
          <w:i/>
          <w:sz w:val="28"/>
          <w:szCs w:val="28"/>
          <w:lang w:val="ru-RU"/>
        </w:rPr>
        <w:t>контракт на разницу</w:t>
      </w:r>
      <w:r w:rsidRPr="0047078B">
        <w:rPr>
          <w:sz w:val="28"/>
          <w:szCs w:val="28"/>
          <w:lang w:val="ru-RU"/>
        </w:rPr>
        <w:t xml:space="preserve"> – контракт, заключенный между правомочным производителем и центральным поставщиком электроэнергии, который  обеспечивает правомочному производителю, продающему на конкурентном рынке произведенную электроэнергию, положительные или отрицательные разницы между рыночной ценой и ценами/тарифами, установленными в соответствии с настоящим законом»; </w:t>
      </w:r>
    </w:p>
    <w:p w:rsidR="0047078B" w:rsidRPr="0047078B" w:rsidRDefault="0047078B" w:rsidP="0047078B">
      <w:pPr>
        <w:tabs>
          <w:tab w:val="left" w:pos="1134"/>
        </w:tabs>
        <w:rPr>
          <w:b/>
          <w:sz w:val="28"/>
          <w:szCs w:val="28"/>
          <w:lang w:val="ru-RU"/>
        </w:rPr>
      </w:pPr>
      <w:r w:rsidRPr="0047078B">
        <w:rPr>
          <w:sz w:val="28"/>
          <w:szCs w:val="28"/>
          <w:lang w:val="ru-RU"/>
        </w:rPr>
        <w:t>понятие «</w:t>
      </w:r>
      <w:r w:rsidRPr="0047078B">
        <w:rPr>
          <w:i/>
          <w:sz w:val="28"/>
          <w:szCs w:val="28"/>
          <w:lang w:val="ru-RU"/>
        </w:rPr>
        <w:t>энергия из возобновляемых источников</w:t>
      </w:r>
      <w:r w:rsidRPr="0047078B">
        <w:rPr>
          <w:sz w:val="28"/>
          <w:szCs w:val="28"/>
          <w:lang w:val="ru-RU"/>
        </w:rPr>
        <w:t xml:space="preserve">» изложить в   следующей редакции: </w:t>
      </w:r>
    </w:p>
    <w:p w:rsidR="0047078B" w:rsidRPr="0047078B" w:rsidRDefault="0047078B" w:rsidP="0047078B">
      <w:pPr>
        <w:tabs>
          <w:tab w:val="left" w:pos="1134"/>
        </w:tabs>
        <w:rPr>
          <w:sz w:val="28"/>
          <w:szCs w:val="28"/>
          <w:lang w:val="ru-RU"/>
        </w:rPr>
      </w:pPr>
      <w:r w:rsidRPr="0047078B">
        <w:rPr>
          <w:sz w:val="28"/>
          <w:szCs w:val="28"/>
          <w:lang w:val="ru-RU"/>
        </w:rPr>
        <w:t>«</w:t>
      </w:r>
      <w:r w:rsidRPr="0047078B">
        <w:rPr>
          <w:i/>
          <w:sz w:val="28"/>
          <w:szCs w:val="28"/>
          <w:lang w:val="ru-RU"/>
        </w:rPr>
        <w:t>энергия из возобновляемых источников</w:t>
      </w:r>
      <w:r w:rsidRPr="0047078B">
        <w:rPr>
          <w:sz w:val="28"/>
          <w:szCs w:val="28"/>
          <w:lang w:val="ru-RU"/>
        </w:rPr>
        <w:t xml:space="preserve"> – это энергия, генерируемая</w:t>
      </w:r>
      <w:r w:rsidRPr="0047078B">
        <w:rPr>
          <w:b/>
          <w:sz w:val="28"/>
          <w:szCs w:val="28"/>
          <w:lang w:val="ru-RU"/>
        </w:rPr>
        <w:t xml:space="preserve"> </w:t>
      </w:r>
      <w:r w:rsidRPr="0047078B">
        <w:rPr>
          <w:sz w:val="28"/>
          <w:szCs w:val="28"/>
          <w:lang w:val="ru-RU"/>
        </w:rPr>
        <w:t>за счет использования возобновляемых источников, не являющихся ископаемыми (в дальнейшем –     возобновляемые источники), а именно ветровая, солнечная, аэротермическая, геотермальная, гидротермическая и океаническая энергия, гидроэлектроэнергия, биомасса, биогаз, газ ферментации отходов (свалочный газ) и газ, происходящий  из водоочистных сооружений»;</w:t>
      </w:r>
    </w:p>
    <w:p w:rsidR="0047078B" w:rsidRPr="0047078B" w:rsidRDefault="0047078B" w:rsidP="0047078B">
      <w:pPr>
        <w:tabs>
          <w:tab w:val="left" w:pos="1134"/>
        </w:tabs>
        <w:rPr>
          <w:sz w:val="28"/>
          <w:szCs w:val="28"/>
          <w:lang w:val="ru-RU"/>
        </w:rPr>
      </w:pPr>
      <w:r w:rsidRPr="0047078B">
        <w:rPr>
          <w:sz w:val="28"/>
          <w:szCs w:val="28"/>
          <w:lang w:val="ru-RU"/>
        </w:rPr>
        <w:t>после  понятия «</w:t>
      </w:r>
      <w:r w:rsidRPr="0047078B">
        <w:rPr>
          <w:i/>
          <w:sz w:val="28"/>
          <w:szCs w:val="28"/>
          <w:lang w:val="ru-RU"/>
        </w:rPr>
        <w:t>геотермальная энергия</w:t>
      </w:r>
      <w:r w:rsidRPr="0047078B">
        <w:rPr>
          <w:sz w:val="28"/>
          <w:szCs w:val="28"/>
          <w:lang w:val="ru-RU"/>
        </w:rPr>
        <w:t>» дополнить понятием «</w:t>
      </w:r>
      <w:r w:rsidRPr="0047078B">
        <w:rPr>
          <w:i/>
          <w:sz w:val="28"/>
          <w:szCs w:val="28"/>
          <w:lang w:val="ru-RU"/>
        </w:rPr>
        <w:t>гарантия надлежащего выполнения договора</w:t>
      </w:r>
      <w:r w:rsidRPr="0047078B">
        <w:rPr>
          <w:sz w:val="28"/>
          <w:szCs w:val="28"/>
          <w:lang w:val="ru-RU"/>
        </w:rPr>
        <w:t>» следующего  содержания:</w:t>
      </w:r>
    </w:p>
    <w:p w:rsidR="0047078B" w:rsidRPr="0047078B" w:rsidRDefault="0047078B" w:rsidP="0047078B">
      <w:pPr>
        <w:tabs>
          <w:tab w:val="left" w:pos="1134"/>
        </w:tabs>
        <w:rPr>
          <w:sz w:val="28"/>
          <w:szCs w:val="28"/>
          <w:lang w:val="ru-RU"/>
        </w:rPr>
      </w:pPr>
      <w:r w:rsidRPr="0047078B">
        <w:rPr>
          <w:sz w:val="28"/>
          <w:szCs w:val="28"/>
          <w:lang w:val="ru-RU"/>
        </w:rPr>
        <w:t>«</w:t>
      </w:r>
      <w:r w:rsidRPr="0047078B">
        <w:rPr>
          <w:i/>
          <w:sz w:val="28"/>
          <w:szCs w:val="28"/>
          <w:lang w:val="ru-RU"/>
        </w:rPr>
        <w:t>гарантия надлежащего выполнения договора</w:t>
      </w:r>
      <w:r w:rsidRPr="0047078B">
        <w:rPr>
          <w:sz w:val="28"/>
          <w:szCs w:val="28"/>
          <w:lang w:val="ru-RU"/>
        </w:rPr>
        <w:t xml:space="preserve"> – финансовые средства, внесенные производителем электроэнергии под контролем Правительства в случае предоставления статуса правомочного производителя на торгах  или  под контролем Национального агентства по </w:t>
      </w:r>
      <w:r w:rsidRPr="0047078B">
        <w:rPr>
          <w:sz w:val="28"/>
          <w:szCs w:val="28"/>
          <w:lang w:val="ru-RU"/>
        </w:rPr>
        <w:lastRenderedPageBreak/>
        <w:t>регулированию в  энергетике в случае подтверждения статуса правомочного  производителя,  в целях выполнения своих обязательств в качестве правомочного производителя, в частности, в отношении строительства электростанций»;</w:t>
      </w:r>
    </w:p>
    <w:p w:rsidR="0047078B" w:rsidRPr="0047078B" w:rsidRDefault="0047078B" w:rsidP="0047078B">
      <w:pPr>
        <w:tabs>
          <w:tab w:val="left" w:pos="1134"/>
        </w:tabs>
        <w:rPr>
          <w:sz w:val="28"/>
          <w:szCs w:val="28"/>
          <w:lang w:val="ru-RU"/>
        </w:rPr>
      </w:pPr>
      <w:r w:rsidRPr="0047078B">
        <w:rPr>
          <w:sz w:val="28"/>
          <w:szCs w:val="28"/>
          <w:lang w:val="ru-RU"/>
        </w:rPr>
        <w:t>после  понятия «</w:t>
      </w:r>
      <w:r w:rsidRPr="0047078B">
        <w:rPr>
          <w:i/>
          <w:sz w:val="28"/>
          <w:szCs w:val="28"/>
          <w:lang w:val="ru-RU"/>
        </w:rPr>
        <w:t>гарантия происхождения</w:t>
      </w:r>
      <w:r w:rsidRPr="0047078B">
        <w:rPr>
          <w:sz w:val="28"/>
          <w:szCs w:val="28"/>
          <w:lang w:val="ru-RU"/>
        </w:rPr>
        <w:t>» дополнить понятиями «</w:t>
      </w:r>
      <w:r w:rsidRPr="0047078B">
        <w:rPr>
          <w:i/>
          <w:sz w:val="28"/>
          <w:szCs w:val="28"/>
          <w:lang w:val="ru-RU"/>
        </w:rPr>
        <w:t>гарантия предложения</w:t>
      </w:r>
      <w:r w:rsidRPr="0047078B">
        <w:rPr>
          <w:sz w:val="28"/>
          <w:szCs w:val="28"/>
          <w:lang w:val="ru-RU"/>
        </w:rPr>
        <w:t>» и «</w:t>
      </w:r>
      <w:r w:rsidRPr="0047078B">
        <w:rPr>
          <w:i/>
          <w:sz w:val="28"/>
          <w:szCs w:val="28"/>
          <w:lang w:val="ru-RU"/>
        </w:rPr>
        <w:t>гарантия участия</w:t>
      </w:r>
      <w:r w:rsidRPr="0047078B">
        <w:rPr>
          <w:sz w:val="28"/>
          <w:szCs w:val="28"/>
          <w:lang w:val="ru-RU"/>
        </w:rPr>
        <w:t>» следующего содержания:</w:t>
      </w:r>
    </w:p>
    <w:p w:rsidR="0047078B" w:rsidRPr="0047078B" w:rsidRDefault="0047078B" w:rsidP="0047078B">
      <w:pPr>
        <w:tabs>
          <w:tab w:val="left" w:pos="1134"/>
        </w:tabs>
        <w:rPr>
          <w:sz w:val="28"/>
          <w:szCs w:val="28"/>
          <w:lang w:val="ru-RU"/>
        </w:rPr>
      </w:pPr>
      <w:r w:rsidRPr="0047078B">
        <w:rPr>
          <w:sz w:val="28"/>
          <w:szCs w:val="28"/>
          <w:lang w:val="ru-RU"/>
        </w:rPr>
        <w:t>«</w:t>
      </w:r>
      <w:r w:rsidRPr="0047078B">
        <w:rPr>
          <w:i/>
          <w:sz w:val="28"/>
          <w:szCs w:val="28"/>
          <w:lang w:val="ru-RU"/>
        </w:rPr>
        <w:t>гарантия предложения</w:t>
      </w:r>
      <w:r w:rsidRPr="0047078B">
        <w:rPr>
          <w:sz w:val="28"/>
          <w:szCs w:val="28"/>
          <w:lang w:val="ru-RU"/>
        </w:rPr>
        <w:t xml:space="preserve"> –   финансовые средства, предоставленные заявителем под контролем Правительства, чтобы исключить его ненадлежащее поведение на протяжении всего срока действия предложения;</w:t>
      </w:r>
    </w:p>
    <w:p w:rsidR="0047078B" w:rsidRPr="0047078B" w:rsidRDefault="0047078B" w:rsidP="0047078B">
      <w:pPr>
        <w:tabs>
          <w:tab w:val="left" w:pos="1134"/>
        </w:tabs>
        <w:rPr>
          <w:sz w:val="28"/>
          <w:szCs w:val="28"/>
          <w:lang w:val="ru-RU"/>
        </w:rPr>
      </w:pPr>
      <w:r w:rsidRPr="0047078B">
        <w:rPr>
          <w:i/>
          <w:sz w:val="28"/>
          <w:szCs w:val="28"/>
          <w:lang w:val="ru-RU"/>
        </w:rPr>
        <w:t>гарантия участия</w:t>
      </w:r>
      <w:r w:rsidRPr="0047078B">
        <w:rPr>
          <w:sz w:val="28"/>
          <w:szCs w:val="28"/>
          <w:lang w:val="ru-RU"/>
        </w:rPr>
        <w:t xml:space="preserve"> – финансовые средства, предоставленные заявителем под контролем Национального агентства по регулированию в энергетике, в целях исключения его ненадлежащего поведения в рамках и в связи с процедурой подтверждения статуса правомочного производителя».</w:t>
      </w:r>
    </w:p>
    <w:p w:rsidR="0047078B" w:rsidRPr="0047078B" w:rsidRDefault="0047078B" w:rsidP="0047078B">
      <w:pPr>
        <w:tabs>
          <w:tab w:val="left" w:pos="1134"/>
        </w:tabs>
        <w:rPr>
          <w:sz w:val="28"/>
          <w:szCs w:val="28"/>
          <w:lang w:val="ru-RU"/>
        </w:rPr>
      </w:pPr>
    </w:p>
    <w:p w:rsidR="0047078B" w:rsidRPr="0047078B" w:rsidRDefault="0047078B" w:rsidP="0047078B">
      <w:pPr>
        <w:tabs>
          <w:tab w:val="left" w:pos="1134"/>
        </w:tabs>
        <w:rPr>
          <w:sz w:val="28"/>
          <w:szCs w:val="28"/>
          <w:lang w:val="ru-RU"/>
        </w:rPr>
      </w:pPr>
      <w:r w:rsidRPr="0047078B">
        <w:rPr>
          <w:sz w:val="28"/>
          <w:szCs w:val="28"/>
          <w:lang w:val="ru-RU"/>
        </w:rPr>
        <w:t xml:space="preserve">2. В </w:t>
      </w:r>
      <w:r w:rsidRPr="0047078B">
        <w:rPr>
          <w:sz w:val="28"/>
          <w:szCs w:val="28"/>
          <w:lang w:val="ru-RU"/>
        </w:rPr>
        <w:tab/>
        <w:t xml:space="preserve">статье 5, пункт </w:t>
      </w:r>
      <w:r>
        <w:rPr>
          <w:sz w:val="28"/>
          <w:szCs w:val="28"/>
        </w:rPr>
        <w:t>b</w:t>
      </w:r>
      <w:r w:rsidRPr="0047078B">
        <w:rPr>
          <w:sz w:val="28"/>
          <w:szCs w:val="28"/>
          <w:lang w:val="ru-RU"/>
        </w:rPr>
        <w:t>) части (2)  дополнить в конце словами «с соблюдением Закона № 139 от 15 июня 2012 года о государственной помощи».</w:t>
      </w:r>
    </w:p>
    <w:p w:rsidR="0047078B" w:rsidRPr="0047078B" w:rsidRDefault="0047078B" w:rsidP="0047078B">
      <w:pPr>
        <w:tabs>
          <w:tab w:val="left" w:pos="1134"/>
        </w:tabs>
        <w:rPr>
          <w:sz w:val="28"/>
          <w:szCs w:val="28"/>
          <w:lang w:val="ru-RU"/>
        </w:rPr>
      </w:pPr>
    </w:p>
    <w:p w:rsidR="0047078B" w:rsidRPr="0047078B" w:rsidRDefault="0047078B" w:rsidP="0047078B">
      <w:pPr>
        <w:tabs>
          <w:tab w:val="left" w:pos="1134"/>
        </w:tabs>
        <w:rPr>
          <w:sz w:val="28"/>
          <w:szCs w:val="28"/>
          <w:lang w:val="ru-RU"/>
        </w:rPr>
      </w:pPr>
      <w:r w:rsidRPr="0047078B">
        <w:rPr>
          <w:sz w:val="28"/>
          <w:szCs w:val="28"/>
          <w:lang w:val="ru-RU"/>
        </w:rPr>
        <w:t>3.</w:t>
      </w:r>
      <w:r w:rsidRPr="0047078B">
        <w:rPr>
          <w:sz w:val="28"/>
          <w:szCs w:val="28"/>
          <w:lang w:val="ru-RU"/>
        </w:rPr>
        <w:tab/>
        <w:t xml:space="preserve"> Статья 8: </w:t>
      </w:r>
    </w:p>
    <w:p w:rsidR="0047078B" w:rsidRPr="0047078B" w:rsidRDefault="0047078B" w:rsidP="0047078B">
      <w:pPr>
        <w:tabs>
          <w:tab w:val="left" w:pos="1134"/>
        </w:tabs>
        <w:rPr>
          <w:sz w:val="28"/>
          <w:szCs w:val="28"/>
          <w:lang w:val="ru-RU"/>
        </w:rPr>
      </w:pPr>
      <w:r w:rsidRPr="0047078B">
        <w:rPr>
          <w:sz w:val="28"/>
          <w:szCs w:val="28"/>
          <w:lang w:val="ru-RU"/>
        </w:rPr>
        <w:t>в части (6)   слова «Агентство по энергоэффективности» заменить словами «центральный отраслевой орган публичного управления  в области энергетики»;</w:t>
      </w:r>
    </w:p>
    <w:p w:rsidR="0047078B" w:rsidRPr="0047078B" w:rsidRDefault="0047078B" w:rsidP="0047078B">
      <w:pPr>
        <w:tabs>
          <w:tab w:val="left" w:pos="1134"/>
        </w:tabs>
        <w:rPr>
          <w:sz w:val="28"/>
          <w:szCs w:val="28"/>
          <w:lang w:val="ru-RU"/>
        </w:rPr>
      </w:pPr>
      <w:r w:rsidRPr="0047078B">
        <w:rPr>
          <w:sz w:val="28"/>
          <w:szCs w:val="28"/>
          <w:lang w:val="ru-RU"/>
        </w:rPr>
        <w:t>дополнить частью (7) следующего содержания:</w:t>
      </w:r>
    </w:p>
    <w:p w:rsidR="0047078B" w:rsidRPr="0047078B" w:rsidRDefault="0047078B" w:rsidP="0047078B">
      <w:pPr>
        <w:tabs>
          <w:tab w:val="left" w:pos="1134"/>
        </w:tabs>
        <w:rPr>
          <w:sz w:val="28"/>
          <w:szCs w:val="28"/>
          <w:lang w:val="ru-RU"/>
        </w:rPr>
      </w:pPr>
      <w:r w:rsidRPr="0047078B">
        <w:rPr>
          <w:sz w:val="28"/>
          <w:szCs w:val="28"/>
          <w:lang w:val="ru-RU"/>
        </w:rPr>
        <w:t>«(7) За невыполнение обязательства, установленного в части (6) настоящей статьи, импортеры основных нефтепродуктов подлежат санкционированию Национальным агентством по регулированию в энергетике (в дальнейшем – НАРЭ) финансовым штрафом в размере до 1% годового дохода от продажи основных нефтепродуктов,   с соблюдением  процедуры, установленной в статье 20 Закона об энергетике».</w:t>
      </w:r>
    </w:p>
    <w:p w:rsidR="0047078B" w:rsidRPr="0047078B" w:rsidRDefault="0047078B" w:rsidP="0047078B">
      <w:pPr>
        <w:tabs>
          <w:tab w:val="left" w:pos="1134"/>
        </w:tabs>
        <w:rPr>
          <w:sz w:val="28"/>
          <w:szCs w:val="28"/>
          <w:lang w:val="ru-RU"/>
        </w:rPr>
      </w:pPr>
    </w:p>
    <w:p w:rsidR="0047078B" w:rsidRDefault="0047078B" w:rsidP="0047078B">
      <w:pPr>
        <w:tabs>
          <w:tab w:val="left" w:pos="1134"/>
        </w:tabs>
        <w:rPr>
          <w:sz w:val="28"/>
          <w:szCs w:val="28"/>
        </w:rPr>
      </w:pPr>
      <w:r>
        <w:rPr>
          <w:sz w:val="28"/>
          <w:szCs w:val="28"/>
        </w:rPr>
        <w:t>4.</w:t>
      </w:r>
      <w:r>
        <w:rPr>
          <w:sz w:val="28"/>
          <w:szCs w:val="28"/>
        </w:rPr>
        <w:tab/>
        <w:t xml:space="preserve"> Статья 10: </w:t>
      </w:r>
    </w:p>
    <w:p w:rsidR="0047078B" w:rsidRDefault="0047078B" w:rsidP="0047078B">
      <w:pPr>
        <w:tabs>
          <w:tab w:val="left" w:pos="1134"/>
        </w:tabs>
        <w:rPr>
          <w:sz w:val="28"/>
          <w:szCs w:val="28"/>
        </w:rPr>
      </w:pPr>
      <w:r>
        <w:rPr>
          <w:sz w:val="28"/>
          <w:szCs w:val="28"/>
        </w:rPr>
        <w:t xml:space="preserve">пункт e)  изложить в следующей редакции:    </w:t>
      </w:r>
    </w:p>
    <w:p w:rsidR="0047078B" w:rsidRDefault="0047078B" w:rsidP="0047078B">
      <w:pPr>
        <w:tabs>
          <w:tab w:val="left" w:pos="1134"/>
        </w:tabs>
        <w:rPr>
          <w:sz w:val="28"/>
          <w:szCs w:val="28"/>
        </w:rPr>
      </w:pPr>
      <w:r>
        <w:rPr>
          <w:sz w:val="28"/>
          <w:szCs w:val="28"/>
        </w:rPr>
        <w:t>«e) устанавливает, утверждает и обновляет пределы мощности и максимальные уровни мощности, в том числе по категориям мощности, которые будут предложены в последующие три года для внедрения схем поддержки, изложенных в статье 34»;</w:t>
      </w:r>
    </w:p>
    <w:p w:rsidR="0047078B" w:rsidRDefault="0047078B" w:rsidP="0047078B">
      <w:pPr>
        <w:tabs>
          <w:tab w:val="left" w:pos="1134"/>
        </w:tabs>
        <w:rPr>
          <w:sz w:val="28"/>
          <w:szCs w:val="28"/>
        </w:rPr>
      </w:pPr>
      <w:r>
        <w:rPr>
          <w:sz w:val="28"/>
          <w:szCs w:val="28"/>
        </w:rPr>
        <w:t>пункт j) признать утратившим силу;</w:t>
      </w:r>
    </w:p>
    <w:p w:rsidR="0047078B" w:rsidRDefault="0047078B" w:rsidP="0047078B">
      <w:pPr>
        <w:tabs>
          <w:tab w:val="left" w:pos="1134"/>
        </w:tabs>
        <w:rPr>
          <w:sz w:val="28"/>
          <w:szCs w:val="28"/>
        </w:rPr>
      </w:pPr>
      <w:r>
        <w:rPr>
          <w:sz w:val="28"/>
          <w:szCs w:val="28"/>
        </w:rPr>
        <w:t>в пункте k) слова «электростанциями с совокупной мощностью» заменяются словами «электростанцией/электростанциями с установленной/ совокупной мощностью»;</w:t>
      </w:r>
    </w:p>
    <w:p w:rsidR="0047078B" w:rsidRDefault="0047078B" w:rsidP="0047078B">
      <w:pPr>
        <w:tabs>
          <w:tab w:val="left" w:pos="1134"/>
        </w:tabs>
        <w:rPr>
          <w:sz w:val="28"/>
          <w:szCs w:val="28"/>
        </w:rPr>
      </w:pPr>
      <w:r>
        <w:rPr>
          <w:sz w:val="28"/>
          <w:szCs w:val="28"/>
        </w:rPr>
        <w:t>пункт  l) после слов «утверждает иные положения»  дополнить словами «и выполняет другие обязанности».</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5.</w:t>
      </w:r>
      <w:r>
        <w:rPr>
          <w:sz w:val="28"/>
          <w:szCs w:val="28"/>
        </w:rPr>
        <w:tab/>
        <w:t xml:space="preserve">Статья 11:  </w:t>
      </w:r>
    </w:p>
    <w:p w:rsidR="0047078B" w:rsidRDefault="0047078B" w:rsidP="0047078B">
      <w:pPr>
        <w:tabs>
          <w:tab w:val="left" w:pos="1134"/>
        </w:tabs>
        <w:rPr>
          <w:sz w:val="28"/>
          <w:szCs w:val="28"/>
        </w:rPr>
      </w:pPr>
      <w:r>
        <w:rPr>
          <w:sz w:val="28"/>
          <w:szCs w:val="28"/>
        </w:rPr>
        <w:lastRenderedPageBreak/>
        <w:t>пункт b) дополнить после слов «схемы поддержки»  словами «, механизмы, стимулы», а в конце – словами «с соблюдением требований, установленных в Законе № 139 от 15 июня 2012 года о государственной помощи»;</w:t>
      </w:r>
    </w:p>
    <w:p w:rsidR="0047078B" w:rsidRDefault="0047078B" w:rsidP="0047078B">
      <w:pPr>
        <w:tabs>
          <w:tab w:val="left" w:pos="1134"/>
        </w:tabs>
        <w:rPr>
          <w:sz w:val="28"/>
          <w:szCs w:val="28"/>
        </w:rPr>
      </w:pPr>
      <w:r>
        <w:rPr>
          <w:sz w:val="28"/>
          <w:szCs w:val="28"/>
        </w:rPr>
        <w:t>пункт c) изложить в  следующей редакции:</w:t>
      </w:r>
    </w:p>
    <w:p w:rsidR="0047078B" w:rsidRDefault="0047078B" w:rsidP="0047078B">
      <w:pPr>
        <w:tabs>
          <w:tab w:val="left" w:pos="1134"/>
        </w:tabs>
        <w:rPr>
          <w:sz w:val="28"/>
          <w:szCs w:val="28"/>
        </w:rPr>
      </w:pPr>
      <w:r>
        <w:rPr>
          <w:sz w:val="28"/>
          <w:szCs w:val="28"/>
        </w:rPr>
        <w:t>«c) разрабатывает нормативные акты, указанные в  пункте k) статьи 10,  пункте а) статьи 12, в статьях 18 и 23»;</w:t>
      </w:r>
    </w:p>
    <w:p w:rsidR="0047078B" w:rsidRDefault="0047078B" w:rsidP="0047078B">
      <w:pPr>
        <w:tabs>
          <w:tab w:val="left" w:pos="1134"/>
        </w:tabs>
        <w:rPr>
          <w:sz w:val="28"/>
          <w:szCs w:val="28"/>
        </w:rPr>
      </w:pPr>
      <w:r>
        <w:rPr>
          <w:sz w:val="28"/>
          <w:szCs w:val="28"/>
        </w:rPr>
        <w:t>дополнить пунктом c</w:t>
      </w:r>
      <w:r>
        <w:rPr>
          <w:sz w:val="28"/>
          <w:szCs w:val="28"/>
          <w:vertAlign w:val="superscript"/>
        </w:rPr>
        <w:t>1</w:t>
      </w:r>
      <w:r>
        <w:rPr>
          <w:sz w:val="28"/>
          <w:szCs w:val="28"/>
        </w:rPr>
        <w:t>)  следующего содержания:</w:t>
      </w:r>
    </w:p>
    <w:p w:rsidR="0047078B" w:rsidRDefault="0047078B" w:rsidP="0047078B">
      <w:pPr>
        <w:tabs>
          <w:tab w:val="left" w:pos="1134"/>
        </w:tabs>
        <w:rPr>
          <w:sz w:val="28"/>
          <w:szCs w:val="28"/>
        </w:rPr>
      </w:pPr>
      <w:r>
        <w:rPr>
          <w:sz w:val="28"/>
          <w:szCs w:val="28"/>
        </w:rPr>
        <w:t>«c</w:t>
      </w:r>
      <w:r>
        <w:rPr>
          <w:sz w:val="28"/>
          <w:szCs w:val="28"/>
          <w:vertAlign w:val="superscript"/>
        </w:rPr>
        <w:t>1</w:t>
      </w:r>
      <w:r>
        <w:rPr>
          <w:sz w:val="28"/>
          <w:szCs w:val="28"/>
        </w:rPr>
        <w:t>) определяет и предлагает Правительству утвердить пределы мощности и максимальный уровень мощности, в том числе по категориями мощности, в связи с осуществлением схем поддержки, установленных в статье 34»;</w:t>
      </w:r>
    </w:p>
    <w:p w:rsidR="0047078B" w:rsidRDefault="0047078B" w:rsidP="0047078B">
      <w:pPr>
        <w:tabs>
          <w:tab w:val="left" w:pos="1134"/>
        </w:tabs>
        <w:rPr>
          <w:sz w:val="28"/>
          <w:szCs w:val="28"/>
        </w:rPr>
      </w:pPr>
      <w:r>
        <w:rPr>
          <w:sz w:val="28"/>
          <w:szCs w:val="28"/>
        </w:rPr>
        <w:t>в пункте d) слова «Фонда энергоэффективности» заменить словами «административных органов и подчиненных им учреждений»;</w:t>
      </w:r>
    </w:p>
    <w:p w:rsidR="0047078B" w:rsidRDefault="0047078B" w:rsidP="0047078B">
      <w:pPr>
        <w:tabs>
          <w:tab w:val="left" w:pos="1134"/>
        </w:tabs>
        <w:rPr>
          <w:sz w:val="28"/>
          <w:szCs w:val="28"/>
        </w:rPr>
      </w:pPr>
      <w:r>
        <w:rPr>
          <w:sz w:val="28"/>
          <w:szCs w:val="28"/>
        </w:rPr>
        <w:t>пункт  e) изложить в следующей редакции:</w:t>
      </w:r>
    </w:p>
    <w:p w:rsidR="0047078B" w:rsidRDefault="0047078B" w:rsidP="0047078B">
      <w:pPr>
        <w:tabs>
          <w:tab w:val="left" w:pos="1134"/>
        </w:tabs>
        <w:rPr>
          <w:sz w:val="28"/>
          <w:szCs w:val="28"/>
        </w:rPr>
      </w:pPr>
      <w:r>
        <w:rPr>
          <w:sz w:val="28"/>
          <w:szCs w:val="28"/>
        </w:rPr>
        <w:t>„e)   осуществляет мониторинг выполнения мер, принятых для достижения целей в области возобновляемых источников энергии, и составляет об этом отчет»;</w:t>
      </w:r>
    </w:p>
    <w:p w:rsidR="0047078B" w:rsidRDefault="0047078B" w:rsidP="0047078B">
      <w:pPr>
        <w:tabs>
          <w:tab w:val="left" w:pos="1134"/>
        </w:tabs>
        <w:rPr>
          <w:sz w:val="28"/>
          <w:szCs w:val="28"/>
        </w:rPr>
      </w:pPr>
      <w:r>
        <w:rPr>
          <w:sz w:val="28"/>
          <w:szCs w:val="28"/>
        </w:rPr>
        <w:t xml:space="preserve">  дополнить    пунктом  e¹)  следующего содержания:</w:t>
      </w:r>
    </w:p>
    <w:p w:rsidR="0047078B" w:rsidRDefault="0047078B" w:rsidP="0047078B">
      <w:pPr>
        <w:tabs>
          <w:tab w:val="left" w:pos="1134"/>
        </w:tabs>
        <w:rPr>
          <w:sz w:val="28"/>
          <w:szCs w:val="28"/>
        </w:rPr>
      </w:pPr>
      <w:r>
        <w:rPr>
          <w:sz w:val="28"/>
          <w:szCs w:val="28"/>
        </w:rPr>
        <w:t>«e¹) осуществляет другие обязанности, установленные настоящим законом»;</w:t>
      </w:r>
    </w:p>
    <w:p w:rsidR="0047078B" w:rsidRDefault="0047078B" w:rsidP="0047078B">
      <w:pPr>
        <w:tabs>
          <w:tab w:val="left" w:pos="1134"/>
        </w:tabs>
        <w:rPr>
          <w:sz w:val="28"/>
          <w:szCs w:val="28"/>
        </w:rPr>
      </w:pPr>
      <w:r>
        <w:rPr>
          <w:sz w:val="28"/>
          <w:szCs w:val="28"/>
        </w:rPr>
        <w:t>единственная часть  становится частью (1);</w:t>
      </w:r>
    </w:p>
    <w:p w:rsidR="0047078B" w:rsidRDefault="0047078B" w:rsidP="0047078B">
      <w:pPr>
        <w:tabs>
          <w:tab w:val="left" w:pos="1134"/>
        </w:tabs>
        <w:rPr>
          <w:sz w:val="28"/>
          <w:szCs w:val="28"/>
        </w:rPr>
      </w:pPr>
      <w:r>
        <w:rPr>
          <w:sz w:val="28"/>
          <w:szCs w:val="28"/>
        </w:rPr>
        <w:t>дополнить частью (2)   следующего содержания:</w:t>
      </w:r>
    </w:p>
    <w:p w:rsidR="0047078B" w:rsidRDefault="0047078B" w:rsidP="0047078B">
      <w:pPr>
        <w:tabs>
          <w:tab w:val="left" w:pos="1134"/>
        </w:tabs>
        <w:rPr>
          <w:sz w:val="28"/>
          <w:szCs w:val="28"/>
        </w:rPr>
      </w:pPr>
      <w:r>
        <w:rPr>
          <w:sz w:val="28"/>
          <w:szCs w:val="28"/>
        </w:rPr>
        <w:t>«(2) В целях выполнения обязанностей, установленных в  пункте 1, центральный отраслевой  орган публичного управления  в области энергетики сотрудничает, путем взаимного и постоянного предоставления   информации, с другими центральными  отраслевыми органами публичного управления,   НАРЭ,   другими  органами публичного управления, а также с органами местного публичного управления».</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6.</w:t>
      </w:r>
      <w:r>
        <w:rPr>
          <w:sz w:val="28"/>
          <w:szCs w:val="28"/>
        </w:rPr>
        <w:tab/>
        <w:t>Статья 12:</w:t>
      </w:r>
    </w:p>
    <w:p w:rsidR="0047078B" w:rsidRDefault="0047078B" w:rsidP="0047078B">
      <w:pPr>
        <w:tabs>
          <w:tab w:val="left" w:pos="1134"/>
        </w:tabs>
        <w:rPr>
          <w:sz w:val="28"/>
          <w:szCs w:val="28"/>
        </w:rPr>
      </w:pPr>
      <w:r>
        <w:rPr>
          <w:sz w:val="28"/>
          <w:szCs w:val="28"/>
        </w:rPr>
        <w:t xml:space="preserve">пункт a) изложить в следующей редакции:  </w:t>
      </w:r>
    </w:p>
    <w:p w:rsidR="0047078B" w:rsidRDefault="0047078B" w:rsidP="0047078B">
      <w:pPr>
        <w:tabs>
          <w:tab w:val="left" w:pos="1134"/>
        </w:tabs>
        <w:rPr>
          <w:sz w:val="28"/>
          <w:szCs w:val="28"/>
        </w:rPr>
      </w:pPr>
      <w:r>
        <w:rPr>
          <w:sz w:val="28"/>
          <w:szCs w:val="28"/>
        </w:rPr>
        <w:t>«a) оказывает помощь центральному отраслевому  органу публичного управления в области энергетики в разработке Положения о критериях устойчивости биогорючего, биожидкостей, процедуры проверки соблюдения критериев устойчивости в процессе производства биогорючего, биожидкостей»;</w:t>
      </w:r>
    </w:p>
    <w:p w:rsidR="0047078B" w:rsidRDefault="0047078B" w:rsidP="0047078B">
      <w:pPr>
        <w:tabs>
          <w:tab w:val="left" w:pos="1134"/>
        </w:tabs>
        <w:rPr>
          <w:sz w:val="28"/>
          <w:szCs w:val="28"/>
        </w:rPr>
      </w:pPr>
      <w:r>
        <w:rPr>
          <w:sz w:val="28"/>
          <w:szCs w:val="28"/>
        </w:rPr>
        <w:t xml:space="preserve"> дополнить пунктом a</w:t>
      </w:r>
      <w:r>
        <w:rPr>
          <w:sz w:val="28"/>
          <w:szCs w:val="28"/>
          <w:vertAlign w:val="superscript"/>
        </w:rPr>
        <w:t>1</w:t>
      </w:r>
      <w:r>
        <w:rPr>
          <w:sz w:val="28"/>
          <w:szCs w:val="28"/>
        </w:rPr>
        <w:t>)  следующего содержания:</w:t>
      </w:r>
    </w:p>
    <w:p w:rsidR="0047078B" w:rsidRDefault="0047078B" w:rsidP="0047078B">
      <w:pPr>
        <w:tabs>
          <w:tab w:val="left" w:pos="1134"/>
        </w:tabs>
        <w:rPr>
          <w:sz w:val="28"/>
          <w:szCs w:val="28"/>
        </w:rPr>
      </w:pPr>
      <w:r>
        <w:rPr>
          <w:sz w:val="28"/>
          <w:szCs w:val="28"/>
        </w:rPr>
        <w:t>«a</w:t>
      </w:r>
      <w:r>
        <w:rPr>
          <w:sz w:val="28"/>
          <w:szCs w:val="28"/>
          <w:vertAlign w:val="superscript"/>
        </w:rPr>
        <w:t>1</w:t>
      </w:r>
      <w:r>
        <w:rPr>
          <w:sz w:val="28"/>
          <w:szCs w:val="28"/>
        </w:rPr>
        <w:t>) разрабатывает методологию расчета воздействия биогорючего, биожидкостей на выбросы парниковых газов»;</w:t>
      </w:r>
    </w:p>
    <w:p w:rsidR="0047078B" w:rsidRDefault="0047078B" w:rsidP="0047078B">
      <w:pPr>
        <w:tabs>
          <w:tab w:val="left" w:pos="1134"/>
        </w:tabs>
        <w:rPr>
          <w:sz w:val="28"/>
          <w:szCs w:val="28"/>
        </w:rPr>
      </w:pPr>
      <w:r>
        <w:rPr>
          <w:sz w:val="28"/>
          <w:szCs w:val="28"/>
        </w:rPr>
        <w:t>пункт b)  после слова «биогорючего» во всех случаях     дополнить словами «, биожидкостей».</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7.</w:t>
      </w:r>
      <w:r>
        <w:rPr>
          <w:sz w:val="28"/>
          <w:szCs w:val="28"/>
        </w:rPr>
        <w:tab/>
        <w:t>Статья 13:</w:t>
      </w:r>
    </w:p>
    <w:p w:rsidR="0047078B" w:rsidRDefault="0047078B" w:rsidP="0047078B">
      <w:pPr>
        <w:tabs>
          <w:tab w:val="left" w:pos="1134"/>
        </w:tabs>
        <w:rPr>
          <w:sz w:val="28"/>
          <w:szCs w:val="28"/>
        </w:rPr>
      </w:pPr>
      <w:r>
        <w:rPr>
          <w:sz w:val="28"/>
          <w:szCs w:val="28"/>
        </w:rPr>
        <w:t>пункт g) изложить в следующей редакции:</w:t>
      </w:r>
    </w:p>
    <w:p w:rsidR="0047078B" w:rsidRDefault="0047078B" w:rsidP="0047078B">
      <w:pPr>
        <w:tabs>
          <w:tab w:val="left" w:pos="1134"/>
        </w:tabs>
        <w:rPr>
          <w:sz w:val="28"/>
          <w:szCs w:val="28"/>
        </w:rPr>
      </w:pPr>
      <w:r>
        <w:rPr>
          <w:sz w:val="28"/>
          <w:szCs w:val="28"/>
        </w:rPr>
        <w:lastRenderedPageBreak/>
        <w:t>«g) внедряет систему сертификации и регистрации, в соответствии с положением, указанным в статье 23, установщиков котлов, печей, топок на основе биомассы, солнечных фотоэлектрических и солнечных тепловых систем, малоглубинных геотермальных систем, а также установщиков тепловых насосов»;</w:t>
      </w:r>
    </w:p>
    <w:p w:rsidR="0047078B" w:rsidRDefault="0047078B" w:rsidP="0047078B">
      <w:pPr>
        <w:tabs>
          <w:tab w:val="left" w:pos="1134"/>
        </w:tabs>
        <w:rPr>
          <w:sz w:val="28"/>
          <w:szCs w:val="28"/>
        </w:rPr>
      </w:pPr>
      <w:r>
        <w:rPr>
          <w:sz w:val="28"/>
          <w:szCs w:val="28"/>
        </w:rPr>
        <w:t>пункт  i) признать утратившим силу;</w:t>
      </w:r>
    </w:p>
    <w:p w:rsidR="0047078B" w:rsidRDefault="0047078B" w:rsidP="0047078B">
      <w:pPr>
        <w:tabs>
          <w:tab w:val="left" w:pos="1134"/>
        </w:tabs>
        <w:rPr>
          <w:sz w:val="28"/>
          <w:szCs w:val="28"/>
        </w:rPr>
      </w:pPr>
      <w:r>
        <w:rPr>
          <w:sz w:val="28"/>
          <w:szCs w:val="28"/>
        </w:rPr>
        <w:t>пункты h) и j) изложить в следующей редакции:</w:t>
      </w:r>
    </w:p>
    <w:p w:rsidR="0047078B" w:rsidRDefault="0047078B" w:rsidP="0047078B">
      <w:pPr>
        <w:tabs>
          <w:tab w:val="left" w:pos="1134"/>
        </w:tabs>
        <w:rPr>
          <w:sz w:val="28"/>
          <w:szCs w:val="28"/>
        </w:rPr>
      </w:pPr>
      <w:r>
        <w:rPr>
          <w:sz w:val="28"/>
          <w:szCs w:val="28"/>
        </w:rPr>
        <w:t>«h) обеспечивает информирование о требованиях по  квалификации и регистрации в регистре, указанном в пункте j);</w:t>
      </w:r>
    </w:p>
    <w:p w:rsidR="0047078B" w:rsidRDefault="0047078B" w:rsidP="0047078B">
      <w:pPr>
        <w:tabs>
          <w:tab w:val="left" w:pos="1134"/>
        </w:tabs>
        <w:rPr>
          <w:sz w:val="28"/>
          <w:szCs w:val="28"/>
        </w:rPr>
      </w:pPr>
      <w:r>
        <w:rPr>
          <w:sz w:val="28"/>
          <w:szCs w:val="28"/>
        </w:rPr>
        <w:t>j) создаёт и ведёт регистр установщиков котлов, печей, топок на основе биомассы, солнечных фотоэлектрических и солнечных тепловых систем, малоглубинных геотермальных систем и тепловых насосов».</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8.</w:t>
      </w:r>
      <w:r>
        <w:rPr>
          <w:sz w:val="28"/>
          <w:szCs w:val="28"/>
        </w:rPr>
        <w:tab/>
        <w:t xml:space="preserve">Статья 14: </w:t>
      </w:r>
    </w:p>
    <w:p w:rsidR="0047078B" w:rsidRDefault="0047078B" w:rsidP="0047078B">
      <w:pPr>
        <w:tabs>
          <w:tab w:val="left" w:pos="1134"/>
        </w:tabs>
        <w:rPr>
          <w:sz w:val="28"/>
          <w:szCs w:val="28"/>
        </w:rPr>
      </w:pPr>
      <w:r>
        <w:rPr>
          <w:sz w:val="28"/>
          <w:szCs w:val="28"/>
        </w:rPr>
        <w:t xml:space="preserve">часть (1):   </w:t>
      </w:r>
    </w:p>
    <w:p w:rsidR="0047078B" w:rsidRDefault="0047078B" w:rsidP="0047078B">
      <w:pPr>
        <w:tabs>
          <w:tab w:val="left" w:pos="1134"/>
        </w:tabs>
        <w:rPr>
          <w:sz w:val="28"/>
          <w:szCs w:val="28"/>
        </w:rPr>
      </w:pPr>
      <w:r>
        <w:rPr>
          <w:sz w:val="28"/>
          <w:szCs w:val="28"/>
        </w:rPr>
        <w:t xml:space="preserve">слова «Национальное агентство по регулированию в энергетике» заменить аббревиатурой «НАРЭ»;   </w:t>
      </w:r>
    </w:p>
    <w:p w:rsidR="0047078B" w:rsidRDefault="0047078B" w:rsidP="0047078B">
      <w:pPr>
        <w:tabs>
          <w:tab w:val="left" w:pos="1134"/>
        </w:tabs>
        <w:rPr>
          <w:sz w:val="28"/>
          <w:szCs w:val="28"/>
        </w:rPr>
      </w:pPr>
      <w:r>
        <w:rPr>
          <w:sz w:val="28"/>
          <w:szCs w:val="28"/>
        </w:rPr>
        <w:t xml:space="preserve"> в пункте  d), а также в частях  (2), (3) и (5) статьи 21 и части  (6)   статьи 28  слово «агентство» в любой грамматической форме заменить аббревиатурой «НАРЭ»;</w:t>
      </w:r>
    </w:p>
    <w:p w:rsidR="0047078B" w:rsidRDefault="0047078B" w:rsidP="0047078B">
      <w:pPr>
        <w:tabs>
          <w:tab w:val="left" w:pos="1134"/>
        </w:tabs>
        <w:rPr>
          <w:sz w:val="28"/>
          <w:szCs w:val="28"/>
        </w:rPr>
      </w:pPr>
      <w:r>
        <w:rPr>
          <w:sz w:val="28"/>
          <w:szCs w:val="28"/>
        </w:rPr>
        <w:t>пункт b) изложить в следующей редакции:</w:t>
      </w:r>
    </w:p>
    <w:p w:rsidR="0047078B" w:rsidRDefault="0047078B" w:rsidP="0047078B">
      <w:pPr>
        <w:tabs>
          <w:tab w:val="left" w:pos="1134"/>
        </w:tabs>
        <w:rPr>
          <w:sz w:val="28"/>
          <w:szCs w:val="28"/>
        </w:rPr>
      </w:pPr>
      <w:r>
        <w:rPr>
          <w:sz w:val="28"/>
          <w:szCs w:val="28"/>
        </w:rPr>
        <w:t>«b) выдает лицензии на производство электроэнергии из возобновляемых источников, тепловой энергии из возобновляемых источников, на производство биогаза, который будет  поставляться    в сети природного газа и для производства биогорючего в соответствии со специальным законодательством»;</w:t>
      </w:r>
    </w:p>
    <w:p w:rsidR="0047078B" w:rsidRDefault="0047078B" w:rsidP="0047078B">
      <w:pPr>
        <w:tabs>
          <w:tab w:val="left" w:pos="1134"/>
        </w:tabs>
        <w:rPr>
          <w:sz w:val="28"/>
          <w:szCs w:val="28"/>
        </w:rPr>
      </w:pPr>
      <w:r>
        <w:rPr>
          <w:sz w:val="28"/>
          <w:szCs w:val="28"/>
        </w:rPr>
        <w:t>дополнить пунктами b</w:t>
      </w:r>
      <w:r>
        <w:rPr>
          <w:sz w:val="28"/>
          <w:szCs w:val="28"/>
          <w:vertAlign w:val="superscript"/>
        </w:rPr>
        <w:t>1</w:t>
      </w:r>
      <w:r>
        <w:rPr>
          <w:sz w:val="28"/>
          <w:szCs w:val="28"/>
        </w:rPr>
        <w:t>) и b</w:t>
      </w:r>
      <w:r>
        <w:rPr>
          <w:sz w:val="28"/>
          <w:szCs w:val="28"/>
          <w:vertAlign w:val="superscript"/>
        </w:rPr>
        <w:t>2</w:t>
      </w:r>
      <w:r>
        <w:rPr>
          <w:sz w:val="28"/>
          <w:szCs w:val="28"/>
        </w:rPr>
        <w:t>)  следующего   содержания:</w:t>
      </w:r>
    </w:p>
    <w:p w:rsidR="0047078B" w:rsidRDefault="0047078B" w:rsidP="0047078B">
      <w:pPr>
        <w:tabs>
          <w:tab w:val="left" w:pos="1134"/>
        </w:tabs>
        <w:rPr>
          <w:sz w:val="28"/>
          <w:szCs w:val="28"/>
        </w:rPr>
      </w:pPr>
      <w:r>
        <w:rPr>
          <w:sz w:val="28"/>
          <w:szCs w:val="28"/>
        </w:rPr>
        <w:t>«b</w:t>
      </w:r>
      <w:r>
        <w:rPr>
          <w:sz w:val="28"/>
          <w:szCs w:val="28"/>
          <w:vertAlign w:val="superscript"/>
        </w:rPr>
        <w:t>1</w:t>
      </w:r>
      <w:r>
        <w:rPr>
          <w:sz w:val="28"/>
          <w:szCs w:val="28"/>
        </w:rPr>
        <w:t>) подтверждает, в соответствии  с  Положением о подтверждении  статуса  правомочного  производителя, утвержденного НАРЭ, статус  правомочного  производителя лицам, которые владеют или намерены владеть электростанцией/электростанциями, с установленной/совокупной    электрической мощностью, не превышающей предел мощности, установленной в соответствии с пунктом е) части (1) статьи 10;</w:t>
      </w:r>
    </w:p>
    <w:p w:rsidR="0047078B" w:rsidRDefault="0047078B" w:rsidP="0047078B">
      <w:pPr>
        <w:tabs>
          <w:tab w:val="left" w:pos="1134"/>
        </w:tabs>
        <w:rPr>
          <w:sz w:val="28"/>
          <w:szCs w:val="28"/>
        </w:rPr>
      </w:pPr>
      <w:r>
        <w:rPr>
          <w:sz w:val="28"/>
          <w:szCs w:val="28"/>
        </w:rPr>
        <w:t>b</w:t>
      </w:r>
      <w:r>
        <w:rPr>
          <w:sz w:val="28"/>
          <w:szCs w:val="28"/>
          <w:vertAlign w:val="superscript"/>
        </w:rPr>
        <w:t>2</w:t>
      </w:r>
      <w:r>
        <w:rPr>
          <w:sz w:val="28"/>
          <w:szCs w:val="28"/>
        </w:rPr>
        <w:t>)</w:t>
      </w:r>
      <w:r>
        <w:rPr>
          <w:sz w:val="28"/>
          <w:szCs w:val="28"/>
          <w:lang w:val="ro-RO"/>
        </w:rPr>
        <w:t xml:space="preserve"> </w:t>
      </w:r>
      <w:r>
        <w:rPr>
          <w:sz w:val="28"/>
          <w:szCs w:val="28"/>
        </w:rPr>
        <w:t xml:space="preserve">создаёт и ведёт регистр правомочных производителей в соответствии с частью (6)  статьи 37»;  </w:t>
      </w:r>
    </w:p>
    <w:p w:rsidR="0047078B" w:rsidRDefault="0047078B" w:rsidP="0047078B">
      <w:pPr>
        <w:tabs>
          <w:tab w:val="left" w:pos="1134"/>
        </w:tabs>
        <w:rPr>
          <w:sz w:val="28"/>
          <w:szCs w:val="28"/>
        </w:rPr>
      </w:pPr>
      <w:r>
        <w:rPr>
          <w:sz w:val="28"/>
          <w:szCs w:val="28"/>
        </w:rPr>
        <w:t>пункты  c) и е) изложить в следующей редакции:</w:t>
      </w:r>
    </w:p>
    <w:p w:rsidR="0047078B" w:rsidRDefault="0047078B" w:rsidP="0047078B">
      <w:pPr>
        <w:tabs>
          <w:tab w:val="left" w:pos="1134"/>
        </w:tabs>
        <w:rPr>
          <w:sz w:val="28"/>
          <w:szCs w:val="28"/>
        </w:rPr>
      </w:pPr>
      <w:r>
        <w:rPr>
          <w:sz w:val="28"/>
          <w:szCs w:val="28"/>
        </w:rPr>
        <w:t>«с) разрабатывает и утверждает обязательные условия договора на разницу, обязательные положения договора о закупке электроэнергии, произведенной из возобновляемых источников, а также договор купли-продажи биогорючего;</w:t>
      </w:r>
    </w:p>
    <w:p w:rsidR="0047078B" w:rsidRDefault="0047078B" w:rsidP="0047078B">
      <w:pPr>
        <w:tabs>
          <w:tab w:val="left" w:pos="1134"/>
        </w:tabs>
        <w:rPr>
          <w:sz w:val="28"/>
          <w:szCs w:val="28"/>
        </w:rPr>
      </w:pPr>
      <w:r>
        <w:rPr>
          <w:sz w:val="28"/>
          <w:szCs w:val="28"/>
        </w:rPr>
        <w:t xml:space="preserve">e) устанавливает ежегодные минимальные квоты на биогорючее, которое будут закуплено крупными импортерами нефтепродуктов от местных производителей и из импорта, для использования в смешении с основными нефтепродуктами, с тем, чтобы достичь национального целевого показателя доли энергии из возобновляемых источников, </w:t>
      </w:r>
      <w:r>
        <w:rPr>
          <w:sz w:val="28"/>
          <w:szCs w:val="28"/>
        </w:rPr>
        <w:lastRenderedPageBreak/>
        <w:t>используемой на транспорте в соответствии с положениями  пункта с) части (1) статьи 6»;</w:t>
      </w:r>
    </w:p>
    <w:p w:rsidR="0047078B" w:rsidRDefault="0047078B" w:rsidP="0047078B">
      <w:pPr>
        <w:tabs>
          <w:tab w:val="left" w:pos="1134"/>
        </w:tabs>
        <w:rPr>
          <w:sz w:val="28"/>
          <w:szCs w:val="28"/>
        </w:rPr>
      </w:pPr>
      <w:r>
        <w:rPr>
          <w:sz w:val="28"/>
          <w:szCs w:val="28"/>
        </w:rPr>
        <w:t>в пункте  f)  слово «представляет» заменить словами «рассчитывает, утверждает и представляет»;</w:t>
      </w:r>
    </w:p>
    <w:p w:rsidR="0047078B" w:rsidRDefault="0047078B" w:rsidP="0047078B">
      <w:pPr>
        <w:tabs>
          <w:tab w:val="left" w:pos="1134"/>
        </w:tabs>
        <w:rPr>
          <w:sz w:val="28"/>
          <w:szCs w:val="28"/>
        </w:rPr>
      </w:pPr>
      <w:r>
        <w:rPr>
          <w:sz w:val="28"/>
          <w:szCs w:val="28"/>
        </w:rPr>
        <w:t>пункт g) изложить в  следующей редакции:</w:t>
      </w:r>
    </w:p>
    <w:p w:rsidR="0047078B" w:rsidRDefault="0047078B" w:rsidP="0047078B">
      <w:pPr>
        <w:tabs>
          <w:tab w:val="left" w:pos="1134"/>
        </w:tabs>
        <w:rPr>
          <w:sz w:val="28"/>
          <w:szCs w:val="28"/>
        </w:rPr>
      </w:pPr>
      <w:r>
        <w:rPr>
          <w:sz w:val="28"/>
          <w:szCs w:val="28"/>
        </w:rPr>
        <w:t>«g) рассчитывает и утверждает фиксированные тарифы для реализации схемы поддержки, установленной согласно пункту b) части (1) статьи 34»;</w:t>
      </w:r>
    </w:p>
    <w:p w:rsidR="0047078B" w:rsidRDefault="0047078B" w:rsidP="0047078B">
      <w:pPr>
        <w:tabs>
          <w:tab w:val="left" w:pos="1134"/>
        </w:tabs>
        <w:rPr>
          <w:sz w:val="28"/>
          <w:szCs w:val="28"/>
        </w:rPr>
      </w:pPr>
      <w:r>
        <w:rPr>
          <w:sz w:val="28"/>
          <w:szCs w:val="28"/>
        </w:rPr>
        <w:t>дополнить пунктом h) следующего  содержания:</w:t>
      </w:r>
    </w:p>
    <w:p w:rsidR="0047078B" w:rsidRDefault="0047078B" w:rsidP="0047078B">
      <w:pPr>
        <w:tabs>
          <w:tab w:val="left" w:pos="1134"/>
        </w:tabs>
        <w:rPr>
          <w:b/>
          <w:sz w:val="28"/>
          <w:szCs w:val="28"/>
        </w:rPr>
      </w:pPr>
      <w:r>
        <w:rPr>
          <w:sz w:val="28"/>
          <w:szCs w:val="28"/>
        </w:rPr>
        <w:t>«h) следит за выполнением импортерами основных нефтепродуктов обязательств, изложенных в настоящем законе, в частности обязательств по приобретению количества биогорючего, необходимого для соблюдения годовых минимальных квот на биогорючее, установленных в соответствии с пунктом e) настоящей статьи, и применяет санкции в случаях, предусмотренных в части (3)  статьи 29 и в части (7) статьи 8</w:t>
      </w:r>
      <w:r>
        <w:rPr>
          <w:b/>
          <w:sz w:val="28"/>
          <w:szCs w:val="28"/>
        </w:rPr>
        <w:t>»;</w:t>
      </w:r>
    </w:p>
    <w:p w:rsidR="0047078B" w:rsidRDefault="0047078B" w:rsidP="0047078B">
      <w:pPr>
        <w:tabs>
          <w:tab w:val="left" w:pos="1134"/>
        </w:tabs>
        <w:rPr>
          <w:sz w:val="28"/>
          <w:szCs w:val="28"/>
        </w:rPr>
      </w:pPr>
      <w:r>
        <w:rPr>
          <w:sz w:val="28"/>
          <w:szCs w:val="28"/>
        </w:rPr>
        <w:t>в части (2), а также  в  частях (2) и (5)-(7) статьи 21, частях  (3), (5), (6) и (8) статьи 28, части (2) статьи 29, пунктах а), d), е) и i) статьи 30, части (2) статьи 31, частях (5) и (6) статьи 32, части (1) статьи 37, пункте ) части (4), частей (5) и (8) статьи 39, части (2) статьи 41 и части (7) статьи 45 слова «Национальное агентство  по регулированию в энергетике» в любом падеже заменить  аббревиатурой «НАКЭ»;</w:t>
      </w:r>
    </w:p>
    <w:p w:rsidR="0047078B" w:rsidRDefault="0047078B" w:rsidP="0047078B">
      <w:pPr>
        <w:tabs>
          <w:tab w:val="left" w:pos="1134"/>
        </w:tabs>
        <w:rPr>
          <w:sz w:val="28"/>
          <w:szCs w:val="28"/>
        </w:rPr>
      </w:pPr>
      <w:r>
        <w:rPr>
          <w:sz w:val="28"/>
          <w:szCs w:val="28"/>
        </w:rPr>
        <w:t>часть  (2)   после слов «по каждому виду  технологии  производства электроэнергии из возобновляемых источников» дополнить словами «и по категориям мощности», а слова «прогнозируемого объема   производства электроэнергии»  заменить словами «прогнозируемого  количества  произведенной электроэнергии»;</w:t>
      </w:r>
    </w:p>
    <w:p w:rsidR="0047078B" w:rsidRDefault="0047078B" w:rsidP="0047078B">
      <w:pPr>
        <w:tabs>
          <w:tab w:val="left" w:pos="1134"/>
        </w:tabs>
        <w:rPr>
          <w:sz w:val="28"/>
          <w:szCs w:val="28"/>
        </w:rPr>
      </w:pPr>
      <w:r>
        <w:rPr>
          <w:sz w:val="28"/>
          <w:szCs w:val="28"/>
        </w:rPr>
        <w:t xml:space="preserve">  дополнить частями  (3), (4), (5) и (6) следующего  содержания:                                                                                    </w:t>
      </w:r>
    </w:p>
    <w:p w:rsidR="0047078B" w:rsidRDefault="0047078B" w:rsidP="0047078B">
      <w:pPr>
        <w:tabs>
          <w:tab w:val="left" w:pos="1134"/>
        </w:tabs>
        <w:rPr>
          <w:sz w:val="28"/>
          <w:szCs w:val="28"/>
        </w:rPr>
      </w:pPr>
      <w:r>
        <w:rPr>
          <w:sz w:val="28"/>
          <w:szCs w:val="28"/>
        </w:rPr>
        <w:t xml:space="preserve">«(3) В связи с выполнением задачи, указанной в пункте е) части   (1) настоящей статьи, НАРЭ консультируется с центральным отраслевым органом публичного управления в области энергетики. </w:t>
      </w:r>
    </w:p>
    <w:p w:rsidR="0047078B" w:rsidRDefault="0047078B" w:rsidP="0047078B">
      <w:pPr>
        <w:tabs>
          <w:tab w:val="left" w:pos="1134"/>
        </w:tabs>
        <w:rPr>
          <w:sz w:val="28"/>
          <w:szCs w:val="28"/>
        </w:rPr>
      </w:pPr>
      <w:r>
        <w:rPr>
          <w:sz w:val="28"/>
          <w:szCs w:val="28"/>
        </w:rPr>
        <w:t xml:space="preserve">(4) При формировании цен на основные нефтепродукты НАРЭ будет учитывать разницу между средними закупочными ценами от отечественных производителей и от импорта биогорючего, используемых при смешивании основных нефтепродуктов, размещенных на внутреннем рынке, по сравнению со средними  котировками цен  Platts, установленными на нефтепродукты в соответствующий  период. </w:t>
      </w:r>
    </w:p>
    <w:p w:rsidR="0047078B" w:rsidRDefault="0047078B" w:rsidP="0047078B">
      <w:pPr>
        <w:tabs>
          <w:tab w:val="left" w:pos="1134"/>
        </w:tabs>
        <w:rPr>
          <w:sz w:val="28"/>
          <w:szCs w:val="28"/>
        </w:rPr>
      </w:pPr>
      <w:r>
        <w:rPr>
          <w:sz w:val="28"/>
          <w:szCs w:val="28"/>
        </w:rPr>
        <w:t>(5) Применение НАРЭ финансовых санкций, предусмотренных в  части (7) статьи 8,  не освобождает сторону, ответственную за исполнение обязательства, за которое оно было санкционировано, от невыполнения  вышеупомянутых обязательств, и стоимость этого финансового штрафа не принимается во внимание при формировании цен на основные нефтепродукты.</w:t>
      </w:r>
    </w:p>
    <w:p w:rsidR="0047078B" w:rsidRDefault="0047078B" w:rsidP="0047078B">
      <w:pPr>
        <w:tabs>
          <w:tab w:val="left" w:pos="1134"/>
        </w:tabs>
        <w:rPr>
          <w:sz w:val="28"/>
          <w:szCs w:val="28"/>
        </w:rPr>
      </w:pPr>
      <w:r>
        <w:rPr>
          <w:sz w:val="28"/>
          <w:szCs w:val="28"/>
        </w:rPr>
        <w:t xml:space="preserve">(6) В качестве органа государственного энергетического надзора, НАРЭ осуществляет надзор за соблюдением нормативно-технических документов и правил безопасности при установке, функционировании и </w:t>
      </w:r>
      <w:r>
        <w:rPr>
          <w:sz w:val="28"/>
          <w:szCs w:val="28"/>
        </w:rPr>
        <w:lastRenderedPageBreak/>
        <w:t>эксплуатации котлов, печей, топок на биомассе, солнечных фотоэлектрических и солнечных тепловых систем, малоглубинных геотермальных систем, а также тепловых насосов».</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9.</w:t>
      </w:r>
      <w:r>
        <w:rPr>
          <w:sz w:val="28"/>
          <w:szCs w:val="28"/>
        </w:rPr>
        <w:tab/>
        <w:t xml:space="preserve"> Статью 15 признать утратившей силу.</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10.</w:t>
      </w:r>
      <w:r>
        <w:rPr>
          <w:sz w:val="28"/>
          <w:szCs w:val="28"/>
        </w:rPr>
        <w:tab/>
        <w:t xml:space="preserve">  Статья 21: </w:t>
      </w:r>
    </w:p>
    <w:p w:rsidR="0047078B" w:rsidRDefault="0047078B" w:rsidP="0047078B">
      <w:pPr>
        <w:tabs>
          <w:tab w:val="left" w:pos="1134"/>
        </w:tabs>
        <w:rPr>
          <w:sz w:val="28"/>
          <w:szCs w:val="28"/>
        </w:rPr>
      </w:pPr>
      <w:r>
        <w:rPr>
          <w:sz w:val="28"/>
          <w:szCs w:val="28"/>
        </w:rPr>
        <w:t xml:space="preserve"> в частях (1) и (6)   слова «подлежащего приобретению импортерами основных нефтепродуктов» исключить;</w:t>
      </w:r>
    </w:p>
    <w:p w:rsidR="0047078B" w:rsidRDefault="0047078B" w:rsidP="0047078B">
      <w:pPr>
        <w:tabs>
          <w:tab w:val="left" w:pos="1134"/>
        </w:tabs>
        <w:rPr>
          <w:sz w:val="28"/>
          <w:szCs w:val="28"/>
        </w:rPr>
      </w:pPr>
      <w:r>
        <w:rPr>
          <w:sz w:val="28"/>
          <w:szCs w:val="28"/>
        </w:rPr>
        <w:t>в части (2) слова «двухлетний срок» заменить словами  «четырехлетний срок»;</w:t>
      </w:r>
    </w:p>
    <w:p w:rsidR="0047078B" w:rsidRDefault="0047078B" w:rsidP="0047078B">
      <w:pPr>
        <w:tabs>
          <w:tab w:val="left" w:pos="1134"/>
        </w:tabs>
        <w:rPr>
          <w:sz w:val="28"/>
          <w:szCs w:val="28"/>
        </w:rPr>
      </w:pPr>
      <w:r>
        <w:rPr>
          <w:sz w:val="28"/>
          <w:szCs w:val="28"/>
        </w:rPr>
        <w:t xml:space="preserve">часть  (4) признать утратившей силу. </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11.</w:t>
      </w:r>
      <w:r>
        <w:rPr>
          <w:sz w:val="28"/>
          <w:szCs w:val="28"/>
        </w:rPr>
        <w:tab/>
        <w:t xml:space="preserve">Статья  23: </w:t>
      </w:r>
    </w:p>
    <w:p w:rsidR="0047078B" w:rsidRDefault="0047078B" w:rsidP="0047078B">
      <w:pPr>
        <w:tabs>
          <w:tab w:val="left" w:pos="1134"/>
        </w:tabs>
        <w:rPr>
          <w:sz w:val="28"/>
          <w:szCs w:val="28"/>
        </w:rPr>
      </w:pPr>
      <w:r>
        <w:rPr>
          <w:sz w:val="28"/>
          <w:szCs w:val="28"/>
        </w:rPr>
        <w:t>в части (2) текст «с мощностью не более 50 киловатт» исключить, а  слово  «сертифицируются» заменить словами «квалифицируются и регистрируются в регистре установщиков»;</w:t>
      </w:r>
    </w:p>
    <w:p w:rsidR="0047078B" w:rsidRDefault="0047078B" w:rsidP="0047078B">
      <w:pPr>
        <w:tabs>
          <w:tab w:val="left" w:pos="1134"/>
        </w:tabs>
        <w:rPr>
          <w:sz w:val="28"/>
          <w:szCs w:val="28"/>
        </w:rPr>
      </w:pPr>
      <w:r>
        <w:rPr>
          <w:sz w:val="28"/>
          <w:szCs w:val="28"/>
        </w:rPr>
        <w:t xml:space="preserve">часть (3) изложить в следующей редакции:                                                                                                                                                                                                                                                                                                                                                                                                                                                                                                                                                                                                                                                                                                                                                                                                                                                                                                                                                                                                                                                                                                                                                                                                                                                                                                                                                                                                                                                                                                                                                                                                                                                                                                                                                                                                                                                                                                                                                                                                                                                                                                                                                                                                                                                                                                                                                                                                                                                                                                                                                                                                                                                                                                                                                                                                                                                                                               </w:t>
      </w:r>
    </w:p>
    <w:p w:rsidR="0047078B" w:rsidRDefault="0047078B" w:rsidP="0047078B">
      <w:pPr>
        <w:tabs>
          <w:tab w:val="left" w:pos="1134"/>
        </w:tabs>
        <w:rPr>
          <w:sz w:val="28"/>
          <w:szCs w:val="28"/>
        </w:rPr>
      </w:pPr>
      <w:r>
        <w:rPr>
          <w:sz w:val="28"/>
          <w:szCs w:val="28"/>
        </w:rPr>
        <w:t xml:space="preserve">«(3) Положение, указанное в части (2), должно содержать обязательные требования к установщикам котлов, печей, топок  на биомассе, солнечных фотоэлектрических и солнечных тепловых систем, малоглубинных геотермальных систем, а также установщикам тепловых насосов, правила проверки органом по государственному энергетическому  надзору, органом по государственному контролю и техническому надзору за установленным оборудованием и системами, а также  процедуры признания сертификации государствами-членами Европейского союза и сторонами Договора   Энергетического сообщества»; </w:t>
      </w:r>
    </w:p>
    <w:p w:rsidR="0047078B" w:rsidRDefault="0047078B" w:rsidP="0047078B">
      <w:pPr>
        <w:tabs>
          <w:tab w:val="left" w:pos="1134"/>
        </w:tabs>
        <w:rPr>
          <w:sz w:val="28"/>
          <w:szCs w:val="28"/>
        </w:rPr>
      </w:pPr>
      <w:r>
        <w:rPr>
          <w:sz w:val="28"/>
          <w:szCs w:val="28"/>
        </w:rPr>
        <w:t xml:space="preserve">  дополнить новым частью (4)   следующего содержания:</w:t>
      </w:r>
    </w:p>
    <w:p w:rsidR="0047078B" w:rsidRDefault="0047078B" w:rsidP="0047078B">
      <w:pPr>
        <w:tabs>
          <w:tab w:val="left" w:pos="1134"/>
        </w:tabs>
        <w:rPr>
          <w:sz w:val="28"/>
          <w:szCs w:val="28"/>
        </w:rPr>
      </w:pPr>
      <w:r>
        <w:rPr>
          <w:sz w:val="28"/>
          <w:szCs w:val="28"/>
        </w:rPr>
        <w:t>«(4) При установлении  процедуры квалификации и регистрации  установщиков котлов, печей, топок на биомассе, солнечных фотоэлектрических и солнечных тепловых систем, малоглубинных геотермальных систем, а также установщиков тепловых насосов, центральный отраслевой  орган публичного управления в области энергетики должен учитывать требования, установленные Законом             № 116 от 18 мая 2012 года о производственной безопасности опасных промышленных объектов и Законом № 107 от 27 мая 2016 года об электроэнергии».</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12.</w:t>
      </w:r>
      <w:r>
        <w:rPr>
          <w:sz w:val="28"/>
          <w:szCs w:val="28"/>
        </w:rPr>
        <w:tab/>
        <w:t xml:space="preserve">  Статья 25:</w:t>
      </w:r>
    </w:p>
    <w:p w:rsidR="0047078B" w:rsidRDefault="0047078B" w:rsidP="0047078B">
      <w:pPr>
        <w:tabs>
          <w:tab w:val="left" w:pos="1134"/>
        </w:tabs>
        <w:rPr>
          <w:sz w:val="28"/>
          <w:szCs w:val="28"/>
        </w:rPr>
      </w:pPr>
      <w:r>
        <w:rPr>
          <w:sz w:val="28"/>
          <w:szCs w:val="28"/>
        </w:rPr>
        <w:t>в единственной части слова «подлежащего приобретению импортерами основных нефтепродуктов» исключить;</w:t>
      </w:r>
    </w:p>
    <w:p w:rsidR="0047078B" w:rsidRDefault="0047078B" w:rsidP="0047078B">
      <w:pPr>
        <w:tabs>
          <w:tab w:val="left" w:pos="1134"/>
        </w:tabs>
        <w:rPr>
          <w:sz w:val="28"/>
          <w:szCs w:val="28"/>
        </w:rPr>
      </w:pPr>
      <w:r>
        <w:rPr>
          <w:sz w:val="28"/>
          <w:szCs w:val="28"/>
        </w:rPr>
        <w:t xml:space="preserve">единственная часть становится частью (1);  </w:t>
      </w:r>
    </w:p>
    <w:p w:rsidR="0047078B" w:rsidRDefault="0047078B" w:rsidP="0047078B">
      <w:pPr>
        <w:tabs>
          <w:tab w:val="left" w:pos="1134"/>
        </w:tabs>
        <w:rPr>
          <w:sz w:val="28"/>
          <w:szCs w:val="28"/>
        </w:rPr>
      </w:pPr>
      <w:r>
        <w:rPr>
          <w:sz w:val="28"/>
          <w:szCs w:val="28"/>
        </w:rPr>
        <w:t>дополнить частью (2)  следующего  содержания:</w:t>
      </w:r>
    </w:p>
    <w:p w:rsidR="0047078B" w:rsidRDefault="0047078B" w:rsidP="0047078B">
      <w:pPr>
        <w:tabs>
          <w:tab w:val="left" w:pos="1134"/>
        </w:tabs>
        <w:rPr>
          <w:sz w:val="28"/>
          <w:szCs w:val="28"/>
        </w:rPr>
      </w:pPr>
      <w:r>
        <w:rPr>
          <w:sz w:val="28"/>
          <w:szCs w:val="28"/>
        </w:rPr>
        <w:lastRenderedPageBreak/>
        <w:t>«(2) Биогаз, подлежащий вводу в сети природного газа, должен соответствовать параметрам качества природного газа, установленным в Законе о природном газе».</w:t>
      </w:r>
    </w:p>
    <w:p w:rsidR="0047078B" w:rsidRDefault="0047078B" w:rsidP="0047078B">
      <w:pPr>
        <w:tabs>
          <w:tab w:val="left" w:pos="1134"/>
        </w:tabs>
        <w:ind w:left="709" w:firstLine="0"/>
        <w:rPr>
          <w:sz w:val="28"/>
          <w:szCs w:val="28"/>
        </w:rPr>
      </w:pPr>
      <w:r>
        <w:rPr>
          <w:sz w:val="28"/>
          <w:szCs w:val="28"/>
        </w:rPr>
        <w:t xml:space="preserve">                                                                                                                                                                                                                                                                                                                                                                                                                                           13.</w:t>
      </w:r>
      <w:r>
        <w:rPr>
          <w:sz w:val="28"/>
          <w:szCs w:val="28"/>
        </w:rPr>
        <w:tab/>
        <w:t xml:space="preserve"> В части (2)  статьи 27: </w:t>
      </w:r>
    </w:p>
    <w:p w:rsidR="0047078B" w:rsidRDefault="0047078B" w:rsidP="0047078B">
      <w:pPr>
        <w:tabs>
          <w:tab w:val="left" w:pos="1134"/>
        </w:tabs>
        <w:rPr>
          <w:sz w:val="28"/>
          <w:szCs w:val="28"/>
        </w:rPr>
      </w:pPr>
      <w:r>
        <w:rPr>
          <w:sz w:val="28"/>
          <w:szCs w:val="28"/>
        </w:rPr>
        <w:t xml:space="preserve"> слова «подлежащего приобретению импортерами основных нефтепродуктов» исключить, а слова «с  показателями, установленными на основании специальных законов» заменить словами «со стандартами качества, установленными в соответствии с законодательством». </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14.</w:t>
      </w:r>
      <w:r>
        <w:rPr>
          <w:sz w:val="28"/>
          <w:szCs w:val="28"/>
        </w:rPr>
        <w:tab/>
        <w:t>Статья 28:</w:t>
      </w:r>
    </w:p>
    <w:p w:rsidR="0047078B" w:rsidRDefault="0047078B" w:rsidP="0047078B">
      <w:pPr>
        <w:tabs>
          <w:tab w:val="left" w:pos="1134"/>
        </w:tabs>
        <w:rPr>
          <w:sz w:val="28"/>
          <w:szCs w:val="28"/>
          <w:lang w:val="ru-RU"/>
        </w:rPr>
      </w:pPr>
      <w:r>
        <w:rPr>
          <w:sz w:val="28"/>
          <w:szCs w:val="28"/>
        </w:rPr>
        <w:t>в частях (4) и (6) слова «операторы сетей» заменить словами «операторы системы передачи, операторы системы распределения»,  слова «планируемых расширений» – «планируемом развитии», а слово  «расширение» – «развитие»;</w:t>
      </w:r>
    </w:p>
    <w:p w:rsidR="0047078B" w:rsidRDefault="0047078B" w:rsidP="0047078B">
      <w:pPr>
        <w:tabs>
          <w:tab w:val="left" w:pos="1134"/>
        </w:tabs>
        <w:rPr>
          <w:sz w:val="28"/>
          <w:szCs w:val="28"/>
        </w:rPr>
      </w:pPr>
      <w:r>
        <w:rPr>
          <w:sz w:val="28"/>
          <w:szCs w:val="28"/>
        </w:rPr>
        <w:t>часть (6) изложить в следующей редакции:</w:t>
      </w:r>
    </w:p>
    <w:p w:rsidR="0047078B" w:rsidRDefault="0047078B" w:rsidP="0047078B">
      <w:pPr>
        <w:tabs>
          <w:tab w:val="left" w:pos="1134"/>
        </w:tabs>
        <w:rPr>
          <w:sz w:val="28"/>
          <w:szCs w:val="28"/>
        </w:rPr>
      </w:pPr>
      <w:r>
        <w:rPr>
          <w:sz w:val="28"/>
          <w:szCs w:val="28"/>
        </w:rPr>
        <w:t xml:space="preserve">«(6) Если для подключения электростанции, которая использует возобновляемые источники энергии, или установки по  производству биогаза, подлежащего вводу в сети природного газа,  дополнительно  к   подключению  необходимо и  развитие сетей электроснабжения или природного газа, операторы систем передачи, операторы систем распределения   осуществляют разработку в соответствии с Законом об электроэнергии, Законом о природном газе и нормами, разработанными и утвержденными НАРЭ, а также несут  расходы, связанные с   развитием, которые  включаются  в тариф,  при условии соблюдения инвестиционных планов, утвержденных НАРЭ». </w:t>
      </w:r>
    </w:p>
    <w:p w:rsidR="0047078B" w:rsidRDefault="0047078B" w:rsidP="0047078B">
      <w:pPr>
        <w:tabs>
          <w:tab w:val="left" w:pos="1134"/>
        </w:tabs>
        <w:rPr>
          <w:sz w:val="28"/>
          <w:szCs w:val="28"/>
        </w:rPr>
      </w:pPr>
      <w:r>
        <w:rPr>
          <w:sz w:val="28"/>
          <w:szCs w:val="28"/>
        </w:rPr>
        <w:t>дополнить частью (6</w:t>
      </w:r>
      <w:r>
        <w:rPr>
          <w:sz w:val="28"/>
          <w:szCs w:val="28"/>
          <w:vertAlign w:val="superscript"/>
        </w:rPr>
        <w:t>1</w:t>
      </w:r>
      <w:r>
        <w:rPr>
          <w:sz w:val="28"/>
          <w:szCs w:val="28"/>
        </w:rPr>
        <w:t>) следующего содержания:</w:t>
      </w:r>
    </w:p>
    <w:p w:rsidR="0047078B" w:rsidRDefault="0047078B" w:rsidP="0047078B">
      <w:pPr>
        <w:tabs>
          <w:tab w:val="left" w:pos="1134"/>
        </w:tabs>
        <w:rPr>
          <w:sz w:val="28"/>
          <w:szCs w:val="28"/>
        </w:rPr>
      </w:pPr>
      <w:r>
        <w:rPr>
          <w:sz w:val="28"/>
          <w:szCs w:val="28"/>
        </w:rPr>
        <w:t>«(6</w:t>
      </w:r>
      <w:r>
        <w:rPr>
          <w:sz w:val="28"/>
          <w:szCs w:val="28"/>
          <w:vertAlign w:val="superscript"/>
        </w:rPr>
        <w:t>1</w:t>
      </w:r>
      <w:r>
        <w:rPr>
          <w:sz w:val="28"/>
          <w:szCs w:val="28"/>
        </w:rPr>
        <w:t xml:space="preserve">) В отступление от части (6) настоящей статьи, производитель электроэнергии из возобновляемых источников, производитель биогаза, подлежащего  вводу в сети природного газа, могут согласиться нести расходы, связанные с развитием и разработкой сетей передачи и/или распределения электроэнергии, сетей передачи и/или распределения природного газа, если развитие этих сетей не является приоритетом для системного оператора, на том основании, что оно является исключительной выгодой для производителя и не является необходимостью для других пользователей системы. В этом случае операторы систем передачи, операторы систем распределения обязаны представить соответствующему производителю оценку, доказывающую, что развитие сети электроснабжения, сети природного газа является исключительной выгодой данного производителя, и уведомить об этом НАРЭ. Соответствующий производитель оплачивает оператору систем передачи, оператору систем распределения расходы, связанные с развитием соответствующей сети, согласно смете  расходов, составленной оператором системы и утвержденной НАРЭ. Работы, связанные с развитием сети передачи и/или распределения электроэнергии, сети передачи и/или </w:t>
      </w:r>
      <w:r>
        <w:rPr>
          <w:sz w:val="28"/>
          <w:szCs w:val="28"/>
        </w:rPr>
        <w:lastRenderedPageBreak/>
        <w:t xml:space="preserve">распределения природного газа, должны выполняться оператором системы передачи и, соответственно, оператором системы распределения. В этом случае оператор системы, который выполнил работы, связанные с развитием сети передачи и/или распределения электроэнергии, сети передачи и/или распределения природного газа, становится владельцем этого участка сети»;   </w:t>
      </w:r>
    </w:p>
    <w:p w:rsidR="0047078B" w:rsidRDefault="0047078B" w:rsidP="0047078B">
      <w:pPr>
        <w:tabs>
          <w:tab w:val="left" w:pos="1134"/>
        </w:tabs>
        <w:rPr>
          <w:sz w:val="28"/>
          <w:szCs w:val="28"/>
        </w:rPr>
      </w:pPr>
      <w:r>
        <w:rPr>
          <w:sz w:val="28"/>
          <w:szCs w:val="28"/>
        </w:rPr>
        <w:t>в части (7)  слова «оператор передающей сети и системы,  операторы   распределительных сетей» заменить словами «операторы системы передачи,  операторы системы распределения»;</w:t>
      </w:r>
    </w:p>
    <w:p w:rsidR="0047078B" w:rsidRDefault="0047078B" w:rsidP="0047078B">
      <w:pPr>
        <w:tabs>
          <w:tab w:val="left" w:pos="1134"/>
        </w:tabs>
        <w:rPr>
          <w:sz w:val="28"/>
          <w:szCs w:val="28"/>
        </w:rPr>
      </w:pPr>
      <w:r>
        <w:rPr>
          <w:sz w:val="28"/>
          <w:szCs w:val="28"/>
        </w:rPr>
        <w:t>в части (8) слова «оператор  передающей сети и системы обязан» заменить словами «операторы передающих систем, операторы распределительных систем обязаны», а слово «ненадлежащих»    –  словами «будущих значительных».</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15.</w:t>
      </w:r>
      <w:r>
        <w:rPr>
          <w:sz w:val="28"/>
          <w:szCs w:val="28"/>
        </w:rPr>
        <w:tab/>
        <w:t>Статья 29:</w:t>
      </w:r>
    </w:p>
    <w:p w:rsidR="0047078B" w:rsidRDefault="0047078B" w:rsidP="0047078B">
      <w:pPr>
        <w:tabs>
          <w:tab w:val="left" w:pos="1134"/>
        </w:tabs>
        <w:rPr>
          <w:sz w:val="28"/>
          <w:szCs w:val="28"/>
        </w:rPr>
      </w:pPr>
      <w:r>
        <w:rPr>
          <w:sz w:val="28"/>
          <w:szCs w:val="28"/>
        </w:rPr>
        <w:t xml:space="preserve">в части  (1)  слова «весь объем» заменяются словами «все количество». </w:t>
      </w:r>
    </w:p>
    <w:p w:rsidR="0047078B" w:rsidRDefault="0047078B" w:rsidP="0047078B">
      <w:pPr>
        <w:tabs>
          <w:tab w:val="left" w:pos="1134"/>
        </w:tabs>
        <w:rPr>
          <w:sz w:val="28"/>
          <w:szCs w:val="28"/>
        </w:rPr>
      </w:pPr>
      <w:r>
        <w:rPr>
          <w:sz w:val="28"/>
          <w:szCs w:val="28"/>
        </w:rPr>
        <w:t xml:space="preserve">часть  (2) изложить в следующей редакции:   </w:t>
      </w:r>
    </w:p>
    <w:p w:rsidR="0047078B" w:rsidRDefault="0047078B" w:rsidP="0047078B">
      <w:pPr>
        <w:tabs>
          <w:tab w:val="left" w:pos="1134"/>
        </w:tabs>
        <w:rPr>
          <w:sz w:val="28"/>
          <w:szCs w:val="28"/>
        </w:rPr>
      </w:pPr>
      <w:r>
        <w:rPr>
          <w:sz w:val="28"/>
          <w:szCs w:val="28"/>
        </w:rPr>
        <w:t xml:space="preserve">«(2) Поставщики электроэнергии обязаны ежемесячно покупать электроэнергию из возобновляемых источников от центрального поставщика электроэнергии по регулируемым ценам, утвержденным НАРЭ, и в количествах, рассчитанных в соответствии с квотой, установленной НАРЭ для каждого поставщика, в соответствии с Правилами рынка электроэнергии. При установлении   квот НАРЭ   учитывает  квоты, принадлежащие поставщикам на рынке электроэнергии, и долю электроэнергии, произведенной из возобновляемых источников, в общем  потреблении электроэнергии»;  </w:t>
      </w:r>
    </w:p>
    <w:p w:rsidR="0047078B" w:rsidRDefault="0047078B" w:rsidP="0047078B">
      <w:pPr>
        <w:tabs>
          <w:tab w:val="left" w:pos="1134"/>
        </w:tabs>
        <w:rPr>
          <w:sz w:val="28"/>
          <w:szCs w:val="28"/>
        </w:rPr>
      </w:pPr>
      <w:r>
        <w:rPr>
          <w:sz w:val="28"/>
          <w:szCs w:val="28"/>
        </w:rPr>
        <w:t xml:space="preserve">часть  (3) изложить в  следующей редакции: </w:t>
      </w:r>
    </w:p>
    <w:p w:rsidR="0047078B" w:rsidRDefault="0047078B" w:rsidP="0047078B">
      <w:pPr>
        <w:tabs>
          <w:tab w:val="left" w:pos="1134"/>
        </w:tabs>
        <w:rPr>
          <w:sz w:val="28"/>
          <w:szCs w:val="28"/>
        </w:rPr>
      </w:pPr>
      <w:r>
        <w:rPr>
          <w:sz w:val="28"/>
          <w:szCs w:val="28"/>
        </w:rPr>
        <w:t xml:space="preserve">«(3) Импортеры основных нефтепродуктов обязаны ежегодно покупать у местных и зарубежных производителей определенное количество биотоплива, которое впоследствии используется в составе основных нефтепродуктов, необходимых  для соблюдения ежегодной квоты на биотопливо, установленной НАРЭ в соответствии с пунктом е) части (1) статьи 14 настоящего  закона. В случае невыполнения обязательства, изложенного в настоящем  пункте, импортеры основных нефтепродуктов подвергаются санкциям со стороны НАРЭ посредством финансового штрафа в размере до 5% годового дохода от продажи основных нефтепродуктов в соответствии с процедурой, изложенной в статье 20 Закона об энергетике». </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16.</w:t>
      </w:r>
      <w:r>
        <w:rPr>
          <w:sz w:val="28"/>
          <w:szCs w:val="28"/>
        </w:rPr>
        <w:tab/>
        <w:t>Статья 30:</w:t>
      </w:r>
    </w:p>
    <w:p w:rsidR="0047078B" w:rsidRDefault="0047078B" w:rsidP="0047078B">
      <w:pPr>
        <w:tabs>
          <w:tab w:val="left" w:pos="1134"/>
        </w:tabs>
        <w:rPr>
          <w:sz w:val="28"/>
          <w:szCs w:val="28"/>
        </w:rPr>
      </w:pPr>
      <w:r>
        <w:rPr>
          <w:sz w:val="28"/>
          <w:szCs w:val="28"/>
        </w:rPr>
        <w:t>часть  (1) дополнить в конце словами  «и должен представлять финансовую надежность»;</w:t>
      </w:r>
    </w:p>
    <w:p w:rsidR="0047078B" w:rsidRDefault="0047078B" w:rsidP="0047078B">
      <w:pPr>
        <w:tabs>
          <w:tab w:val="left" w:pos="1134"/>
        </w:tabs>
        <w:rPr>
          <w:sz w:val="28"/>
          <w:szCs w:val="28"/>
        </w:rPr>
      </w:pPr>
      <w:r>
        <w:rPr>
          <w:sz w:val="28"/>
          <w:szCs w:val="28"/>
        </w:rPr>
        <w:t>в статье (2):</w:t>
      </w:r>
    </w:p>
    <w:p w:rsidR="0047078B" w:rsidRDefault="0047078B" w:rsidP="0047078B">
      <w:pPr>
        <w:tabs>
          <w:tab w:val="left" w:pos="1134"/>
        </w:tabs>
        <w:rPr>
          <w:sz w:val="28"/>
          <w:szCs w:val="28"/>
        </w:rPr>
      </w:pPr>
      <w:r>
        <w:rPr>
          <w:sz w:val="28"/>
          <w:szCs w:val="28"/>
        </w:rPr>
        <w:t xml:space="preserve">пункт  a) изложить в следующей редакции:   </w:t>
      </w:r>
    </w:p>
    <w:p w:rsidR="0047078B" w:rsidRDefault="0047078B" w:rsidP="0047078B">
      <w:pPr>
        <w:tabs>
          <w:tab w:val="left" w:pos="1134"/>
        </w:tabs>
        <w:rPr>
          <w:sz w:val="28"/>
          <w:szCs w:val="28"/>
        </w:rPr>
      </w:pPr>
      <w:r>
        <w:rPr>
          <w:sz w:val="28"/>
          <w:szCs w:val="28"/>
        </w:rPr>
        <w:lastRenderedPageBreak/>
        <w:t>«a) заключает в сроки и в  условиях, установленных в Положении об организации  торгов  в целях предоставления  статуса  правомочного  производителя  и  в  Положении об  утверждении статуса правомочного производителя, договоры на закупку электроэнергии из возобновляемых источников с правомочными производителями, в соответствии с обязательными положениями, разработанными и утвержденными НАРЭ, и закупает у них все количество электроэнергии, поставляемой в электрических сетях, по ценам/тарифам, установленным в соответствии с настоящим законом;</w:t>
      </w:r>
    </w:p>
    <w:p w:rsidR="0047078B" w:rsidRDefault="0047078B" w:rsidP="0047078B">
      <w:pPr>
        <w:tabs>
          <w:tab w:val="left" w:pos="1134"/>
        </w:tabs>
        <w:rPr>
          <w:sz w:val="28"/>
          <w:szCs w:val="28"/>
        </w:rPr>
      </w:pPr>
      <w:r>
        <w:rPr>
          <w:sz w:val="28"/>
          <w:szCs w:val="28"/>
        </w:rPr>
        <w:t>в пункте b)   слово  «объемам» заменить словом «количеству»;</w:t>
      </w:r>
    </w:p>
    <w:p w:rsidR="0047078B" w:rsidRDefault="0047078B" w:rsidP="0047078B">
      <w:pPr>
        <w:tabs>
          <w:tab w:val="left" w:pos="1134"/>
        </w:tabs>
        <w:rPr>
          <w:sz w:val="28"/>
          <w:szCs w:val="28"/>
        </w:rPr>
      </w:pPr>
      <w:r>
        <w:rPr>
          <w:sz w:val="28"/>
          <w:szCs w:val="28"/>
        </w:rPr>
        <w:t xml:space="preserve">в пункте c)  слово  «объемы» заменяется словом «количество», а слова «оператору передающей сети  и системы и/или операторам распределительных,   сетей» заменить словами «операторам передающих систем, операторам распределительных систем в порядке и в случаях, установленных в Правилах рынка электроэнергии, одобренных НАРЭ»; </w:t>
      </w:r>
    </w:p>
    <w:p w:rsidR="0047078B" w:rsidRDefault="0047078B" w:rsidP="0047078B">
      <w:pPr>
        <w:pStyle w:val="a5"/>
        <w:rPr>
          <w:sz w:val="28"/>
          <w:szCs w:val="28"/>
        </w:rPr>
      </w:pPr>
      <w:r>
        <w:rPr>
          <w:sz w:val="28"/>
          <w:szCs w:val="28"/>
        </w:rPr>
        <w:t>в пункте  e) слова «оператора сети передачи и системы и операторов систем распределения, определяют объемы» заменить словами «операторов систем передачи и операторов систем  распределения, определяют  количества», а слова «электроэнергии и каждым независимым потребителем, потребляющим электроэнергию, произведенную исключительно из ископаемого топлива» исключить;</w:t>
      </w:r>
    </w:p>
    <w:p w:rsidR="0047078B" w:rsidRDefault="0047078B" w:rsidP="0047078B">
      <w:pPr>
        <w:tabs>
          <w:tab w:val="left" w:pos="1134"/>
        </w:tabs>
        <w:rPr>
          <w:sz w:val="28"/>
          <w:szCs w:val="28"/>
        </w:rPr>
      </w:pPr>
      <w:r>
        <w:rPr>
          <w:sz w:val="28"/>
          <w:szCs w:val="28"/>
        </w:rPr>
        <w:t>пункт  f) изложить в следующей редакции:</w:t>
      </w:r>
    </w:p>
    <w:p w:rsidR="0047078B" w:rsidRDefault="0047078B" w:rsidP="0047078B">
      <w:pPr>
        <w:tabs>
          <w:tab w:val="left" w:pos="1134"/>
        </w:tabs>
        <w:rPr>
          <w:sz w:val="28"/>
          <w:szCs w:val="28"/>
        </w:rPr>
      </w:pPr>
      <w:r>
        <w:rPr>
          <w:sz w:val="28"/>
          <w:szCs w:val="28"/>
        </w:rPr>
        <w:t>«f) заключает договоры  на поставку электроэнергии из возобновляемых источников с поставщиками  по регулируемым ценам, утвержденным НАРЭ, в соответствии с положениями Закона об электроэнергии»;</w:t>
      </w:r>
    </w:p>
    <w:p w:rsidR="0047078B" w:rsidRDefault="0047078B" w:rsidP="0047078B">
      <w:pPr>
        <w:tabs>
          <w:tab w:val="left" w:pos="1134"/>
        </w:tabs>
        <w:rPr>
          <w:sz w:val="28"/>
          <w:szCs w:val="28"/>
        </w:rPr>
      </w:pPr>
      <w:r>
        <w:rPr>
          <w:sz w:val="28"/>
          <w:szCs w:val="28"/>
        </w:rPr>
        <w:t>пункт g) изложить в следующей редакции:</w:t>
      </w:r>
    </w:p>
    <w:p w:rsidR="0047078B" w:rsidRDefault="0047078B" w:rsidP="0047078B">
      <w:pPr>
        <w:tabs>
          <w:tab w:val="left" w:pos="1134"/>
        </w:tabs>
        <w:rPr>
          <w:sz w:val="28"/>
          <w:szCs w:val="28"/>
        </w:rPr>
      </w:pPr>
      <w:r>
        <w:rPr>
          <w:sz w:val="28"/>
          <w:szCs w:val="28"/>
        </w:rPr>
        <w:t>«g) обеспечивает балансировочные услуги для всех правомочных производителей и городских теплоцентралей   до создания текущего рынка электроэнергии, а также для правомочных производителей и городских теплоцентралей, желающих делегировать свою ответственность за балансировку после создания этого рынка»;</w:t>
      </w:r>
    </w:p>
    <w:p w:rsidR="0047078B" w:rsidRDefault="0047078B" w:rsidP="0047078B">
      <w:pPr>
        <w:tabs>
          <w:tab w:val="left" w:pos="1134"/>
        </w:tabs>
        <w:rPr>
          <w:sz w:val="28"/>
          <w:szCs w:val="28"/>
        </w:rPr>
      </w:pPr>
      <w:r>
        <w:rPr>
          <w:sz w:val="28"/>
          <w:szCs w:val="28"/>
        </w:rPr>
        <w:t xml:space="preserve">  дополнить пунктом  j)  следующего  содержания:</w:t>
      </w:r>
    </w:p>
    <w:p w:rsidR="0047078B" w:rsidRDefault="0047078B" w:rsidP="0047078B">
      <w:pPr>
        <w:tabs>
          <w:tab w:val="left" w:pos="1134"/>
        </w:tabs>
        <w:rPr>
          <w:sz w:val="28"/>
          <w:szCs w:val="28"/>
        </w:rPr>
      </w:pPr>
      <w:r>
        <w:rPr>
          <w:sz w:val="28"/>
          <w:szCs w:val="28"/>
        </w:rPr>
        <w:t>«j) выполняет другие обязательства, установленные настоящим Законом и Законом № 107 от 27 мая 2016 года об электроэнергии»;</w:t>
      </w:r>
    </w:p>
    <w:p w:rsidR="0047078B" w:rsidRDefault="0047078B" w:rsidP="0047078B">
      <w:pPr>
        <w:tabs>
          <w:tab w:val="left" w:pos="1134"/>
        </w:tabs>
        <w:rPr>
          <w:sz w:val="28"/>
          <w:szCs w:val="28"/>
        </w:rPr>
      </w:pPr>
      <w:r>
        <w:rPr>
          <w:sz w:val="28"/>
          <w:szCs w:val="28"/>
        </w:rPr>
        <w:t xml:space="preserve">  дополнить  частями  (3) и (4)  следующего  содержания:</w:t>
      </w:r>
    </w:p>
    <w:p w:rsidR="0047078B" w:rsidRDefault="0047078B" w:rsidP="0047078B">
      <w:pPr>
        <w:tabs>
          <w:tab w:val="left" w:pos="1134"/>
        </w:tabs>
        <w:rPr>
          <w:sz w:val="28"/>
          <w:szCs w:val="28"/>
        </w:rPr>
      </w:pPr>
      <w:r>
        <w:rPr>
          <w:sz w:val="28"/>
          <w:szCs w:val="28"/>
        </w:rPr>
        <w:t>«(3) В отступление от части (1) статьи 88 Закона об электроэнергии, основной поставщик электроэнергии рассчитывает и представляет НАРЭ на утверждение регулируемую цену на электроэнергию, предусмотренную в условиях, установленных в методике расчета, утверждения и применения регулируемых цен на электроэнергию, предоставляемую центральным поставщиком электроэнергии, утвержденной НАРЭ.</w:t>
      </w:r>
    </w:p>
    <w:p w:rsidR="0047078B" w:rsidRDefault="0047078B" w:rsidP="0047078B">
      <w:pPr>
        <w:tabs>
          <w:tab w:val="left" w:pos="1134"/>
        </w:tabs>
        <w:rPr>
          <w:sz w:val="28"/>
          <w:szCs w:val="28"/>
        </w:rPr>
      </w:pPr>
      <w:r>
        <w:rPr>
          <w:sz w:val="28"/>
          <w:szCs w:val="28"/>
        </w:rPr>
        <w:t xml:space="preserve">(4) При смене центрального поставщика электроэнергии (в случае назначения другого юридического лица в качестве центрального  поставщика электроэнергии) вновь назначенный основной поставщик </w:t>
      </w:r>
      <w:r>
        <w:rPr>
          <w:sz w:val="28"/>
          <w:szCs w:val="28"/>
        </w:rPr>
        <w:lastRenderedPageBreak/>
        <w:t>обязуется взять на себя права и обязанности предыдущего поставщика, вытекающие из настоящего закона, по отношению к правомочным производителям  и городским теплоэлектроцентралям».</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17.</w:t>
      </w:r>
      <w:r>
        <w:rPr>
          <w:sz w:val="28"/>
          <w:szCs w:val="28"/>
        </w:rPr>
        <w:tab/>
        <w:t xml:space="preserve">  Статья 31: </w:t>
      </w:r>
    </w:p>
    <w:p w:rsidR="0047078B" w:rsidRDefault="0047078B" w:rsidP="0047078B">
      <w:pPr>
        <w:tabs>
          <w:tab w:val="left" w:pos="1134"/>
        </w:tabs>
        <w:rPr>
          <w:sz w:val="28"/>
          <w:szCs w:val="28"/>
        </w:rPr>
      </w:pPr>
      <w:r>
        <w:rPr>
          <w:sz w:val="28"/>
          <w:szCs w:val="28"/>
        </w:rPr>
        <w:t>в части (1) слова «оператором электросети» заменить словами «оператором системы передачи, оператором  системы  распределения»;</w:t>
      </w:r>
    </w:p>
    <w:p w:rsidR="0047078B" w:rsidRDefault="0047078B" w:rsidP="0047078B">
      <w:pPr>
        <w:tabs>
          <w:tab w:val="left" w:pos="1134"/>
        </w:tabs>
        <w:rPr>
          <w:sz w:val="28"/>
          <w:szCs w:val="28"/>
        </w:rPr>
      </w:pPr>
      <w:r>
        <w:rPr>
          <w:sz w:val="28"/>
          <w:szCs w:val="28"/>
        </w:rPr>
        <w:t>часть  (3) изложить в следующей редакции:</w:t>
      </w:r>
    </w:p>
    <w:p w:rsidR="0047078B" w:rsidRDefault="0047078B" w:rsidP="0047078B">
      <w:pPr>
        <w:tabs>
          <w:tab w:val="left" w:pos="1134"/>
        </w:tabs>
        <w:rPr>
          <w:sz w:val="28"/>
          <w:szCs w:val="28"/>
        </w:rPr>
      </w:pPr>
      <w:r>
        <w:rPr>
          <w:sz w:val="28"/>
          <w:szCs w:val="28"/>
        </w:rPr>
        <w:t>«(3) Оператор системы передачи, оператор системы распределения выдает гарантию происхождения по обращению производителя электроэнергии из возобновляемых источников, электростанция которого подключена к электрической системе этого системного оператора. В связи с выдачей гарантий происхождения, в целях  подтверждения достоверности того факта, что электричество производится из возобновляемых источников энергии, оператор передающей системы, оператор распределительной системы имеют  право  проводить проверки на соответствующей электростанции»;</w:t>
      </w:r>
    </w:p>
    <w:p w:rsidR="0047078B" w:rsidRDefault="0047078B" w:rsidP="0047078B">
      <w:pPr>
        <w:tabs>
          <w:tab w:val="left" w:pos="1134"/>
        </w:tabs>
        <w:rPr>
          <w:sz w:val="28"/>
          <w:szCs w:val="28"/>
        </w:rPr>
      </w:pPr>
      <w:r>
        <w:rPr>
          <w:sz w:val="28"/>
          <w:szCs w:val="28"/>
        </w:rPr>
        <w:t>в части (4)  слова «оператором сети» заменить словами «оператором передающей системы, оператором распределительной системы»;</w:t>
      </w:r>
    </w:p>
    <w:p w:rsidR="0047078B" w:rsidRDefault="0047078B" w:rsidP="0047078B">
      <w:pPr>
        <w:tabs>
          <w:tab w:val="left" w:pos="1134"/>
        </w:tabs>
        <w:rPr>
          <w:sz w:val="28"/>
          <w:szCs w:val="28"/>
        </w:rPr>
      </w:pPr>
      <w:r>
        <w:rPr>
          <w:sz w:val="28"/>
          <w:szCs w:val="28"/>
        </w:rPr>
        <w:t>в пунктах b), c) и d) части  (5)  слова «установка», «производственная  установка» в любом падеже  заменить словом «электростанция» в соответствующем падеже.</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18.</w:t>
      </w:r>
      <w:r>
        <w:rPr>
          <w:sz w:val="28"/>
          <w:szCs w:val="28"/>
        </w:rPr>
        <w:tab/>
        <w:t>Статья 32:</w:t>
      </w:r>
    </w:p>
    <w:p w:rsidR="0047078B" w:rsidRDefault="0047078B" w:rsidP="0047078B">
      <w:pPr>
        <w:tabs>
          <w:tab w:val="left" w:pos="1134"/>
        </w:tabs>
        <w:rPr>
          <w:sz w:val="28"/>
          <w:szCs w:val="28"/>
        </w:rPr>
      </w:pPr>
      <w:r>
        <w:rPr>
          <w:sz w:val="28"/>
          <w:szCs w:val="28"/>
        </w:rPr>
        <w:t>в части (1)  слова «поставщиками  электроэнергии» исключить;</w:t>
      </w:r>
    </w:p>
    <w:p w:rsidR="0047078B" w:rsidRDefault="0047078B" w:rsidP="0047078B">
      <w:pPr>
        <w:tabs>
          <w:tab w:val="left" w:pos="1134"/>
        </w:tabs>
        <w:rPr>
          <w:sz w:val="28"/>
          <w:szCs w:val="28"/>
        </w:rPr>
      </w:pPr>
      <w:r>
        <w:rPr>
          <w:sz w:val="28"/>
          <w:szCs w:val="28"/>
        </w:rPr>
        <w:t>в части (2) в первом  предложении слова «оператором  сети» заменить   словами «оператором передающей системы, оператором  распределительной системы», последнее  предложение  исключить;</w:t>
      </w:r>
    </w:p>
    <w:p w:rsidR="0047078B" w:rsidRDefault="0047078B" w:rsidP="0047078B">
      <w:pPr>
        <w:tabs>
          <w:tab w:val="left" w:pos="1134"/>
        </w:tabs>
        <w:rPr>
          <w:sz w:val="28"/>
          <w:szCs w:val="28"/>
        </w:rPr>
      </w:pPr>
      <w:r>
        <w:rPr>
          <w:sz w:val="28"/>
          <w:szCs w:val="28"/>
        </w:rPr>
        <w:t xml:space="preserve">часть (3) изложить в следующей редакции: </w:t>
      </w:r>
    </w:p>
    <w:p w:rsidR="0047078B" w:rsidRDefault="0047078B" w:rsidP="0047078B">
      <w:pPr>
        <w:tabs>
          <w:tab w:val="left" w:pos="1134"/>
        </w:tabs>
        <w:rPr>
          <w:sz w:val="28"/>
          <w:szCs w:val="28"/>
        </w:rPr>
      </w:pPr>
      <w:r>
        <w:rPr>
          <w:sz w:val="28"/>
          <w:szCs w:val="28"/>
        </w:rPr>
        <w:t>«(3) Поставщики электроэнергии могут использовать гарантии происхождения, чтобы доказать конечным потребителям долю или количество электроэнергии из возобновляемых источников в поставляемой ими электроэнергии»;</w:t>
      </w:r>
    </w:p>
    <w:p w:rsidR="0047078B" w:rsidRDefault="0047078B" w:rsidP="0047078B">
      <w:pPr>
        <w:tabs>
          <w:tab w:val="left" w:pos="1134"/>
        </w:tabs>
        <w:rPr>
          <w:sz w:val="28"/>
          <w:szCs w:val="28"/>
        </w:rPr>
      </w:pPr>
      <w:r>
        <w:rPr>
          <w:sz w:val="28"/>
          <w:szCs w:val="28"/>
        </w:rPr>
        <w:t>часть (4) изложить в следующей редакции:</w:t>
      </w:r>
    </w:p>
    <w:p w:rsidR="0047078B" w:rsidRDefault="0047078B" w:rsidP="0047078B">
      <w:pPr>
        <w:tabs>
          <w:tab w:val="left" w:pos="1134"/>
        </w:tabs>
        <w:rPr>
          <w:sz w:val="28"/>
          <w:szCs w:val="28"/>
        </w:rPr>
      </w:pPr>
      <w:r>
        <w:rPr>
          <w:sz w:val="28"/>
          <w:szCs w:val="28"/>
        </w:rPr>
        <w:t xml:space="preserve">«(4) Гарантии происхождения не могут использоваться для обоснования достижения цели на национальном уровне в области возобновляемых источников энергии, установленной в пункте  b) части (1) статьи 6».  </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19.</w:t>
      </w:r>
      <w:r>
        <w:rPr>
          <w:sz w:val="28"/>
          <w:szCs w:val="28"/>
        </w:rPr>
        <w:tab/>
        <w:t>В части (2) статьи 33  слова «положении, утвержденном Правительством» заменить  словами «положениях, утвержденных Правительством».</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20.</w:t>
      </w:r>
      <w:r>
        <w:rPr>
          <w:sz w:val="28"/>
          <w:szCs w:val="28"/>
        </w:rPr>
        <w:tab/>
        <w:t>Статья 34:</w:t>
      </w:r>
    </w:p>
    <w:p w:rsidR="0047078B" w:rsidRDefault="0047078B" w:rsidP="0047078B">
      <w:pPr>
        <w:tabs>
          <w:tab w:val="left" w:pos="1134"/>
        </w:tabs>
        <w:rPr>
          <w:sz w:val="28"/>
          <w:szCs w:val="28"/>
        </w:rPr>
      </w:pPr>
      <w:r>
        <w:rPr>
          <w:sz w:val="28"/>
          <w:szCs w:val="28"/>
        </w:rPr>
        <w:lastRenderedPageBreak/>
        <w:t>в пунктах a) и b) части (1) слова «электростанциями с кумулятивной мощностью» заменить  словами «электростанцией/электростанциями с установленной/кумулятивной мощностью», слова «пунктом е) статьи 10»   заменить  словами «пунктом е) части (1) статьи 10»;</w:t>
      </w:r>
    </w:p>
    <w:p w:rsidR="0047078B" w:rsidRDefault="0047078B" w:rsidP="0047078B">
      <w:pPr>
        <w:tabs>
          <w:tab w:val="left" w:pos="1134"/>
        </w:tabs>
        <w:rPr>
          <w:sz w:val="28"/>
          <w:szCs w:val="28"/>
        </w:rPr>
      </w:pPr>
      <w:r>
        <w:rPr>
          <w:sz w:val="28"/>
          <w:szCs w:val="28"/>
        </w:rPr>
        <w:t>дополнить частью (1</w:t>
      </w:r>
      <w:r>
        <w:rPr>
          <w:sz w:val="28"/>
          <w:szCs w:val="28"/>
          <w:vertAlign w:val="superscript"/>
        </w:rPr>
        <w:t>1</w:t>
      </w:r>
      <w:r>
        <w:rPr>
          <w:sz w:val="28"/>
          <w:szCs w:val="28"/>
        </w:rPr>
        <w:t>)  следующего  содержания:</w:t>
      </w:r>
    </w:p>
    <w:p w:rsidR="0047078B" w:rsidRDefault="0047078B" w:rsidP="0047078B">
      <w:pPr>
        <w:tabs>
          <w:tab w:val="left" w:pos="1134"/>
        </w:tabs>
        <w:rPr>
          <w:sz w:val="28"/>
          <w:szCs w:val="28"/>
        </w:rPr>
      </w:pPr>
      <w:r>
        <w:rPr>
          <w:sz w:val="28"/>
          <w:szCs w:val="28"/>
        </w:rPr>
        <w:t>«(1</w:t>
      </w:r>
      <w:r>
        <w:rPr>
          <w:sz w:val="28"/>
          <w:szCs w:val="28"/>
          <w:vertAlign w:val="superscript"/>
        </w:rPr>
        <w:t>1</w:t>
      </w:r>
      <w:r>
        <w:rPr>
          <w:sz w:val="28"/>
          <w:szCs w:val="28"/>
        </w:rPr>
        <w:t>) Производители электроэнергии, пользующиеся схемой поддержки, установленной до вступления в силу настоящего закона, не могут применять механизмы, изложенные в части (1)»;</w:t>
      </w:r>
    </w:p>
    <w:p w:rsidR="0047078B" w:rsidRDefault="0047078B" w:rsidP="0047078B">
      <w:pPr>
        <w:tabs>
          <w:tab w:val="left" w:pos="1134"/>
        </w:tabs>
        <w:rPr>
          <w:sz w:val="28"/>
          <w:szCs w:val="28"/>
        </w:rPr>
      </w:pPr>
      <w:r>
        <w:rPr>
          <w:sz w:val="28"/>
          <w:szCs w:val="28"/>
        </w:rPr>
        <w:t>дополнить частью (3) следующего содержания:</w:t>
      </w:r>
    </w:p>
    <w:p w:rsidR="0047078B" w:rsidRDefault="0047078B" w:rsidP="0047078B">
      <w:pPr>
        <w:tabs>
          <w:tab w:val="left" w:pos="1134"/>
        </w:tabs>
        <w:rPr>
          <w:sz w:val="28"/>
          <w:szCs w:val="28"/>
        </w:rPr>
      </w:pPr>
      <w:r>
        <w:rPr>
          <w:sz w:val="28"/>
          <w:szCs w:val="28"/>
        </w:rPr>
        <w:t>«(3) Производители электроэнергии, получившие статус правомочного производителя в соответствии с частью (2), не могут одновременно использовать для одной и той же электростанции/одних  и тех же электростанций другие схемы поддержки в области возобновляемых источников».</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21.</w:t>
      </w:r>
      <w:r>
        <w:rPr>
          <w:sz w:val="28"/>
          <w:szCs w:val="28"/>
        </w:rPr>
        <w:tab/>
        <w:t xml:space="preserve"> Статья 35: </w:t>
      </w:r>
    </w:p>
    <w:p w:rsidR="0047078B" w:rsidRDefault="0047078B" w:rsidP="0047078B">
      <w:pPr>
        <w:tabs>
          <w:tab w:val="left" w:pos="1134"/>
        </w:tabs>
        <w:rPr>
          <w:sz w:val="28"/>
          <w:szCs w:val="28"/>
        </w:rPr>
      </w:pPr>
      <w:r>
        <w:rPr>
          <w:sz w:val="28"/>
          <w:szCs w:val="28"/>
        </w:rPr>
        <w:t>в части (2) слова «правительством или, по его решению, правительственной комиссией», заменяются словами «правительством, назначающим для этой цели комиссию по торгам»;</w:t>
      </w:r>
    </w:p>
    <w:p w:rsidR="0047078B" w:rsidRDefault="0047078B" w:rsidP="0047078B">
      <w:pPr>
        <w:tabs>
          <w:tab w:val="left" w:pos="1134"/>
        </w:tabs>
        <w:rPr>
          <w:sz w:val="28"/>
          <w:szCs w:val="28"/>
        </w:rPr>
      </w:pPr>
      <w:r>
        <w:rPr>
          <w:sz w:val="28"/>
          <w:szCs w:val="28"/>
        </w:rPr>
        <w:t>в части (3) слова «Объявление о торгах» заменить словами «Объявление об инициировании процедуры торгов»;</w:t>
      </w:r>
    </w:p>
    <w:p w:rsidR="0047078B" w:rsidRDefault="0047078B" w:rsidP="0047078B">
      <w:pPr>
        <w:tabs>
          <w:tab w:val="left" w:pos="1134"/>
        </w:tabs>
        <w:rPr>
          <w:sz w:val="28"/>
          <w:szCs w:val="28"/>
        </w:rPr>
      </w:pPr>
      <w:r>
        <w:rPr>
          <w:sz w:val="28"/>
          <w:szCs w:val="28"/>
        </w:rPr>
        <w:t>часть (4) изложить в следующей редакции:</w:t>
      </w:r>
    </w:p>
    <w:p w:rsidR="0047078B" w:rsidRDefault="0047078B" w:rsidP="0047078B">
      <w:pPr>
        <w:tabs>
          <w:tab w:val="left" w:pos="1134"/>
        </w:tabs>
        <w:rPr>
          <w:sz w:val="28"/>
          <w:szCs w:val="28"/>
        </w:rPr>
      </w:pPr>
      <w:r>
        <w:rPr>
          <w:sz w:val="28"/>
          <w:szCs w:val="28"/>
        </w:rPr>
        <w:t xml:space="preserve">«(4) В целях обеспечения принципов прозрачности и недискриминации, документация по торгам размещается на официальной веб-странице центрального отраслевого органа публичного управления в области энергетики   и указывается в объявлении об инициировании   процедуры торгов. Документация по торгам должна содержать, но не ограничиваться этим, полный перечень критериев, на основании которых будут определены победители торгов, а также суммы гарантии оферты, гарантии надлежащего исполнения договора, которые устанавливаются  и применяются с  соблюдением  принципа  недискриминации, в фиксированном размере на 1 кВт установленной мощности. Сумма гарантии оферты  на 1 кВт установленной мощности не должна  превышать 2% конкретной инвестиции, принимаемой во внимание  НАРЭ при установлении  предельных  цен для данных торгов. Сумма гарантии  надлежащего выполнения  условий  договора на 1 кВт установленной мощности не должен превышать 10% конкретной инвестиции, учитываемой НАРЭ при установлении предельных цен для  данных торгов»; </w:t>
      </w:r>
    </w:p>
    <w:p w:rsidR="0047078B" w:rsidRDefault="0047078B" w:rsidP="0047078B">
      <w:pPr>
        <w:tabs>
          <w:tab w:val="left" w:pos="1134"/>
        </w:tabs>
        <w:rPr>
          <w:sz w:val="28"/>
          <w:szCs w:val="28"/>
        </w:rPr>
      </w:pPr>
      <w:r>
        <w:rPr>
          <w:sz w:val="28"/>
          <w:szCs w:val="28"/>
        </w:rPr>
        <w:t>в части (6) слова «более чем на 36 месяцев» заменить словами «более чем на 48 месяцев»;</w:t>
      </w:r>
    </w:p>
    <w:p w:rsidR="0047078B" w:rsidRDefault="0047078B" w:rsidP="0047078B">
      <w:pPr>
        <w:tabs>
          <w:tab w:val="left" w:pos="1134"/>
        </w:tabs>
        <w:rPr>
          <w:sz w:val="28"/>
          <w:szCs w:val="28"/>
        </w:rPr>
      </w:pPr>
      <w:r>
        <w:rPr>
          <w:sz w:val="28"/>
          <w:szCs w:val="28"/>
        </w:rPr>
        <w:t>часть (9) изложить в следующей редакции:</w:t>
      </w:r>
    </w:p>
    <w:p w:rsidR="0047078B" w:rsidRDefault="0047078B" w:rsidP="0047078B">
      <w:pPr>
        <w:tabs>
          <w:tab w:val="left" w:pos="1134"/>
        </w:tabs>
        <w:rPr>
          <w:sz w:val="28"/>
          <w:szCs w:val="28"/>
        </w:rPr>
      </w:pPr>
      <w:r>
        <w:rPr>
          <w:sz w:val="28"/>
          <w:szCs w:val="28"/>
        </w:rPr>
        <w:t xml:space="preserve">«(9) Правительство или комиссия по торгам может запросить содействие органа по государственному энергетическому надзору в связи с установлением  технических требований или других требований, </w:t>
      </w:r>
      <w:r>
        <w:rPr>
          <w:sz w:val="28"/>
          <w:szCs w:val="28"/>
        </w:rPr>
        <w:lastRenderedPageBreak/>
        <w:t xml:space="preserve">применяемых к организованным торгам, а также в связи с проверкой соблюдения правомочными производителями своих обязанностей, возложенных в связи со строительством электростанции в сроки и на условиях, установленных на торгах». </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22.</w:t>
      </w:r>
      <w:r>
        <w:rPr>
          <w:sz w:val="28"/>
          <w:szCs w:val="28"/>
        </w:rPr>
        <w:tab/>
        <w:t xml:space="preserve"> Статья 36:</w:t>
      </w:r>
    </w:p>
    <w:p w:rsidR="0047078B" w:rsidRDefault="0047078B" w:rsidP="0047078B">
      <w:pPr>
        <w:tabs>
          <w:tab w:val="left" w:pos="1134"/>
        </w:tabs>
        <w:rPr>
          <w:sz w:val="28"/>
          <w:szCs w:val="28"/>
        </w:rPr>
      </w:pPr>
      <w:r>
        <w:rPr>
          <w:sz w:val="28"/>
          <w:szCs w:val="28"/>
        </w:rPr>
        <w:t>Часть  (1) изложить в следующей редакции:</w:t>
      </w:r>
    </w:p>
    <w:p w:rsidR="0047078B" w:rsidRDefault="0047078B" w:rsidP="0047078B">
      <w:pPr>
        <w:tabs>
          <w:tab w:val="left" w:pos="1134"/>
        </w:tabs>
        <w:rPr>
          <w:sz w:val="28"/>
          <w:szCs w:val="28"/>
        </w:rPr>
      </w:pPr>
      <w:r>
        <w:rPr>
          <w:sz w:val="28"/>
          <w:szCs w:val="28"/>
        </w:rPr>
        <w:t>«(1) В соответствии с настоящим законом, статус правомочного производителя подтверждается для производителя, который владеет или будет владеть электростанцией, который соответствует всем условиям, изложенным в положении о подтверждении статуса правомочного производителя,   представил гарантию на участие, гарантию надлежащего  исполнения  условий договора, установленную постановлением НАРЭ. Гарантия на участие, гарантия надлежащего исполнения договора, устанавливается и применяется недискриминационным образом, в фиксированной сумме на 1 кВт установленной мощности. Размер гарантии на участие в 1 кВт установленной мощности не должен превышать 2%  конкретной инвестиции, учитываемой при установлении фиксированных ставок, действующих на момент подачи соответствующим производителем заявления под  собственную  ответственность о подтверждении  статуса правомочного производителя. Размер гарантии надлежащего  исполнения  условий  договора на 1 кВт установленной мощности не должен  превышать 10% конкретной инвестиции, учитываемой при установлении фиксированных тарифов, действующих на момент подачи соответствующим производителем заявления под собственную  ответственность о подтверждении  статуса правомочного производителя»;</w:t>
      </w:r>
    </w:p>
    <w:p w:rsidR="0047078B" w:rsidRDefault="0047078B" w:rsidP="0047078B">
      <w:pPr>
        <w:tabs>
          <w:tab w:val="left" w:pos="1134"/>
        </w:tabs>
        <w:rPr>
          <w:sz w:val="28"/>
          <w:szCs w:val="28"/>
        </w:rPr>
      </w:pPr>
      <w:r>
        <w:rPr>
          <w:sz w:val="28"/>
          <w:szCs w:val="28"/>
        </w:rPr>
        <w:t>часть (2) изложить в  следующей редакции:</w:t>
      </w:r>
    </w:p>
    <w:p w:rsidR="0047078B" w:rsidRDefault="0047078B" w:rsidP="0047078B">
      <w:pPr>
        <w:tabs>
          <w:tab w:val="left" w:pos="1134"/>
        </w:tabs>
        <w:rPr>
          <w:sz w:val="28"/>
          <w:szCs w:val="28"/>
        </w:rPr>
      </w:pPr>
      <w:r>
        <w:rPr>
          <w:sz w:val="28"/>
          <w:szCs w:val="28"/>
        </w:rPr>
        <w:t>«(2) Статус правомочного производителя подтверждается НАРЭ в соответствии с положением о подтверждении статуса правомочного  производителя, разработанным и утвержденным НАРЭ»;</w:t>
      </w:r>
    </w:p>
    <w:p w:rsidR="0047078B" w:rsidRDefault="0047078B" w:rsidP="0047078B">
      <w:pPr>
        <w:tabs>
          <w:tab w:val="left" w:pos="1134"/>
        </w:tabs>
        <w:rPr>
          <w:sz w:val="28"/>
          <w:szCs w:val="28"/>
        </w:rPr>
      </w:pPr>
      <w:r>
        <w:rPr>
          <w:sz w:val="28"/>
          <w:szCs w:val="28"/>
        </w:rPr>
        <w:t>дополнить частью (5</w:t>
      </w:r>
      <w:r>
        <w:rPr>
          <w:sz w:val="28"/>
          <w:szCs w:val="28"/>
          <w:vertAlign w:val="superscript"/>
        </w:rPr>
        <w:t>1</w:t>
      </w:r>
      <w:r>
        <w:rPr>
          <w:sz w:val="28"/>
          <w:szCs w:val="28"/>
        </w:rPr>
        <w:t>)  следующего содержания:</w:t>
      </w:r>
    </w:p>
    <w:p w:rsidR="0047078B" w:rsidRDefault="0047078B" w:rsidP="0047078B">
      <w:pPr>
        <w:tabs>
          <w:tab w:val="left" w:pos="1134"/>
        </w:tabs>
        <w:rPr>
          <w:sz w:val="28"/>
          <w:szCs w:val="28"/>
        </w:rPr>
      </w:pPr>
      <w:r>
        <w:rPr>
          <w:sz w:val="28"/>
          <w:szCs w:val="28"/>
        </w:rPr>
        <w:t>«(5</w:t>
      </w:r>
      <w:r>
        <w:rPr>
          <w:sz w:val="28"/>
          <w:szCs w:val="28"/>
          <w:vertAlign w:val="superscript"/>
        </w:rPr>
        <w:t>1</w:t>
      </w:r>
      <w:r>
        <w:rPr>
          <w:sz w:val="28"/>
          <w:szCs w:val="28"/>
        </w:rPr>
        <w:t>) Производитель не вправе запрашивать подтверждение статуса правомочного производителя, согласно настоящей статье,  для разработки двух или более электростанций с использованием технологии возобновляемых источников энергии такого же типа, если их установленная совокупная мощность выше предела мощности, установленного Правительством  в соответствии с пунктом е) части (1) статьи 10. В таком случае заинтересованный инвестор участвует в торгах, чтобы получить право правомочного производителя в соответствии со статьей 35. Положения настоящей части распространяются и на супруга   производителя электроэнергии, его родственников  и свойственников по прямой и не прямой линии, до второй степени»;</w:t>
      </w:r>
    </w:p>
    <w:p w:rsidR="0047078B" w:rsidRDefault="0047078B" w:rsidP="0047078B">
      <w:pPr>
        <w:tabs>
          <w:tab w:val="left" w:pos="1134"/>
        </w:tabs>
        <w:rPr>
          <w:sz w:val="28"/>
          <w:szCs w:val="28"/>
        </w:rPr>
      </w:pPr>
      <w:r>
        <w:rPr>
          <w:sz w:val="28"/>
          <w:szCs w:val="28"/>
        </w:rPr>
        <w:t>в части (6) слова «участвовать в процедуре  торгов и/или» исключить;</w:t>
      </w:r>
    </w:p>
    <w:p w:rsidR="0047078B" w:rsidRDefault="0047078B" w:rsidP="0047078B">
      <w:pPr>
        <w:tabs>
          <w:tab w:val="left" w:pos="1134"/>
        </w:tabs>
        <w:rPr>
          <w:sz w:val="28"/>
          <w:szCs w:val="28"/>
        </w:rPr>
      </w:pPr>
      <w:r>
        <w:rPr>
          <w:sz w:val="28"/>
          <w:szCs w:val="28"/>
        </w:rPr>
        <w:t>часть (8) изложить в следующей редакции:</w:t>
      </w:r>
    </w:p>
    <w:p w:rsidR="0047078B" w:rsidRDefault="0047078B" w:rsidP="0047078B">
      <w:pPr>
        <w:tabs>
          <w:tab w:val="left" w:pos="1134"/>
        </w:tabs>
        <w:rPr>
          <w:sz w:val="28"/>
          <w:szCs w:val="28"/>
        </w:rPr>
      </w:pPr>
      <w:r>
        <w:rPr>
          <w:sz w:val="28"/>
          <w:szCs w:val="28"/>
        </w:rPr>
        <w:lastRenderedPageBreak/>
        <w:t>«(8) В качестве органа по государственному энергетическому надзору, НАРЭ устанавливает технические требования, применимые к процедуре подтверждения статуса правомочного производителя, в целях проверки соблюдения правомочными  производителями своих обязательств в связи со строительством электростанции, в соответствии с условиями, установленными в процедуре».</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23.</w:t>
      </w:r>
      <w:r>
        <w:rPr>
          <w:sz w:val="28"/>
          <w:szCs w:val="28"/>
        </w:rPr>
        <w:tab/>
        <w:t xml:space="preserve"> Статья 37:</w:t>
      </w:r>
    </w:p>
    <w:p w:rsidR="0047078B" w:rsidRDefault="0047078B" w:rsidP="0047078B">
      <w:pPr>
        <w:tabs>
          <w:tab w:val="left" w:pos="1134"/>
        </w:tabs>
        <w:rPr>
          <w:sz w:val="28"/>
          <w:szCs w:val="28"/>
        </w:rPr>
      </w:pPr>
      <w:r>
        <w:rPr>
          <w:sz w:val="28"/>
          <w:szCs w:val="28"/>
        </w:rPr>
        <w:t>в части  (1) в первом предложении  слова «всего объема» заменить словами «всего количества», слова «по цене, установленной в ходе  торгов, и соответственно по тарифу, установленному» заменяются словами «по фиксированной цене, установленной на торгах, соответственно по фиксированному тарифу, установленному».  Во  втором  предложении слова  «корректирует цены и тарифы» заменить словами  «корректирует фиксированные цены, установленные на торгах, и фиксированные тарифы», а в  конце    дополнить словами «в зависимости от изменения курса национальной валюты по отношению к доллару США»;</w:t>
      </w:r>
    </w:p>
    <w:p w:rsidR="0047078B" w:rsidRDefault="0047078B" w:rsidP="0047078B">
      <w:pPr>
        <w:tabs>
          <w:tab w:val="left" w:pos="1134"/>
        </w:tabs>
        <w:rPr>
          <w:sz w:val="28"/>
          <w:szCs w:val="28"/>
        </w:rPr>
      </w:pPr>
      <w:r>
        <w:rPr>
          <w:sz w:val="28"/>
          <w:szCs w:val="28"/>
        </w:rPr>
        <w:t>дополнить частью (1</w:t>
      </w:r>
      <w:r>
        <w:rPr>
          <w:sz w:val="28"/>
          <w:szCs w:val="28"/>
          <w:vertAlign w:val="superscript"/>
        </w:rPr>
        <w:t>1</w:t>
      </w:r>
      <w:r>
        <w:rPr>
          <w:sz w:val="28"/>
          <w:szCs w:val="28"/>
        </w:rPr>
        <w:t>)   следующего содержания:</w:t>
      </w:r>
    </w:p>
    <w:p w:rsidR="0047078B" w:rsidRDefault="0047078B" w:rsidP="0047078B">
      <w:pPr>
        <w:tabs>
          <w:tab w:val="left" w:pos="1134"/>
        </w:tabs>
        <w:rPr>
          <w:sz w:val="28"/>
          <w:szCs w:val="28"/>
        </w:rPr>
      </w:pPr>
      <w:r>
        <w:rPr>
          <w:sz w:val="28"/>
          <w:szCs w:val="28"/>
        </w:rPr>
        <w:t>«(1</w:t>
      </w:r>
      <w:r>
        <w:rPr>
          <w:sz w:val="28"/>
          <w:szCs w:val="28"/>
          <w:vertAlign w:val="superscript"/>
        </w:rPr>
        <w:t>1</w:t>
      </w:r>
      <w:r>
        <w:rPr>
          <w:sz w:val="28"/>
          <w:szCs w:val="28"/>
        </w:rPr>
        <w:t>)  После получения статуса правомочного производителя на торгах или после подтверждения статуса правомочного производителя, производитель обязан построить и ввести в эксплуатацию соответствующую электростанцию в срок не более  36 месяцев после объявления результатов торгов или, по необходимости, в срок не более   24 месяцев от даты подтверждения статуса правомочного производителя, а также соблюдать другие условия, установленные в рамках  торгов или процедуры подтверждения статуса правомочного  производителя, установленной согласно настоящему закону  и положениям, предусмотренным в части (2)  статьи 35  и  части (1) статьи 36.   Срок ввода   в эксплуатацию электростанции, установленный в настоящей части, может быть продлен Правительством, в случае предоставления статуса правомочного производителя на торгах, или   НАРЭ, в случае  подтверждения статуса правомочного производителя,  не более чем на 12 месяцев, если данная  электростанция не  может  быть  введена  в  эксплуатацию по обоснованным причинам, которые не могут вменяться правомочному производителю (условия форс-мажорных обстоятельств, отсутствие подключения к сети из-за несоблюдения  оператором передающей системы,    оператором распределительной  системы сроков развития электросетей, задержка системным оператором выполнения и ввода в эксплуатацию установки для  подключения в соответствии с договором о подключении)»;</w:t>
      </w:r>
    </w:p>
    <w:p w:rsidR="0047078B" w:rsidRDefault="0047078B" w:rsidP="0047078B">
      <w:pPr>
        <w:tabs>
          <w:tab w:val="left" w:pos="1134"/>
        </w:tabs>
        <w:rPr>
          <w:sz w:val="28"/>
          <w:szCs w:val="28"/>
        </w:rPr>
      </w:pPr>
      <w:r>
        <w:rPr>
          <w:sz w:val="28"/>
          <w:szCs w:val="28"/>
        </w:rPr>
        <w:t xml:space="preserve">часть (2)  после слов  «36 месяцев до ввода в эксплуатацию» дополнить  словами  «электростанции в случае производителей, которым был предоставлен статус правомочного производителя, или более чем за 48 месяцев с  момента ввода в эксплуатацию электростанции в случае производителей, которые получили статус правомочного производителя на </w:t>
      </w:r>
      <w:r>
        <w:rPr>
          <w:sz w:val="28"/>
          <w:szCs w:val="28"/>
        </w:rPr>
        <w:lastRenderedPageBreak/>
        <w:t>торгах», слова «объема электроэнергии, установленным  в соответствии с настоящим законом  по цене или, в надлежащих случаях,  тарифу» заменить словами «количеством  электроэнергии по  фиксированной цене или,  по необходимости, по  фиксированному  тарифу»;</w:t>
      </w:r>
    </w:p>
    <w:p w:rsidR="0047078B" w:rsidRDefault="0047078B" w:rsidP="0047078B">
      <w:pPr>
        <w:pStyle w:val="a5"/>
      </w:pPr>
      <w:r>
        <w:rPr>
          <w:sz w:val="28"/>
          <w:szCs w:val="28"/>
        </w:rPr>
        <w:t>в части  (3)  слова «в течение 24 месяцев после объявления результатов торгов или соответственно после даты подтверждения статуса правомочного производителя» заменить словами «в течение срока, указанного в пункте (1</w:t>
      </w:r>
      <w:r>
        <w:rPr>
          <w:sz w:val="28"/>
          <w:szCs w:val="28"/>
          <w:vertAlign w:val="superscript"/>
        </w:rPr>
        <w:t>1</w:t>
      </w:r>
      <w:r>
        <w:rPr>
          <w:sz w:val="28"/>
          <w:szCs w:val="28"/>
        </w:rPr>
        <w:t>) настоящей статьи», слова «объема выработанной электроэнергии по установленным в соответствии с настоящим законом цене или, в надлежащих случаях, тарифу</w:t>
      </w:r>
      <w:r>
        <w:t xml:space="preserve">» </w:t>
      </w:r>
      <w:r>
        <w:rPr>
          <w:sz w:val="28"/>
          <w:szCs w:val="28"/>
        </w:rPr>
        <w:t>заменить словами «количества электроэнергии по фиксированной цене или, по необходимости, по установленному фиксированному тарифу»;</w:t>
      </w:r>
    </w:p>
    <w:p w:rsidR="0047078B" w:rsidRDefault="0047078B" w:rsidP="0047078B">
      <w:pPr>
        <w:tabs>
          <w:tab w:val="left" w:pos="1134"/>
        </w:tabs>
        <w:rPr>
          <w:sz w:val="28"/>
          <w:szCs w:val="28"/>
        </w:rPr>
      </w:pPr>
      <w:r>
        <w:rPr>
          <w:sz w:val="28"/>
          <w:szCs w:val="28"/>
        </w:rPr>
        <w:t>в части (4) слова «производственного комплекса» заменяются словами «электростанции», слова «установленными ценой или, в надлежащих случаях, тарифом» заменить словами «фиксированной ценой или, по случаю, от  фиксированным тарифом,  установленным  в соответствии  с настоящим законом»;</w:t>
      </w:r>
    </w:p>
    <w:p w:rsidR="0047078B" w:rsidRDefault="0047078B" w:rsidP="0047078B">
      <w:pPr>
        <w:tabs>
          <w:tab w:val="left" w:pos="1134"/>
        </w:tabs>
        <w:rPr>
          <w:sz w:val="28"/>
          <w:szCs w:val="28"/>
        </w:rPr>
      </w:pPr>
      <w:r>
        <w:rPr>
          <w:sz w:val="28"/>
          <w:szCs w:val="28"/>
        </w:rPr>
        <w:t>в части (5) слова «объема электроэнергии» заменить словами «количества электроэнергии»;</w:t>
      </w:r>
    </w:p>
    <w:p w:rsidR="0047078B" w:rsidRDefault="0047078B" w:rsidP="0047078B">
      <w:pPr>
        <w:tabs>
          <w:tab w:val="left" w:pos="1134"/>
        </w:tabs>
        <w:rPr>
          <w:sz w:val="28"/>
          <w:szCs w:val="28"/>
        </w:rPr>
      </w:pPr>
      <w:r>
        <w:rPr>
          <w:sz w:val="28"/>
          <w:szCs w:val="28"/>
        </w:rPr>
        <w:t>часть (6) изложить в следующей редакции:</w:t>
      </w:r>
    </w:p>
    <w:p w:rsidR="0047078B" w:rsidRDefault="0047078B" w:rsidP="0047078B">
      <w:pPr>
        <w:tabs>
          <w:tab w:val="left" w:pos="1134"/>
        </w:tabs>
        <w:rPr>
          <w:sz w:val="28"/>
          <w:szCs w:val="28"/>
        </w:rPr>
      </w:pPr>
      <w:r>
        <w:rPr>
          <w:sz w:val="28"/>
          <w:szCs w:val="28"/>
        </w:rPr>
        <w:t>«(6) Реестр правомочных производителей, получивших статус на торгах, организованных в соответствии со статьей 35, а также правомочных производителей, статус которых подтвержден на основании статьи 36, создается  и  управляется НАРЭ в соответствии с настоящим законом и Законом № 71 от 22 марта 2007 года о регистрах. Этот регистр должен содержать, помимо прочего, информацию о дате предоставления статуса правомочного  производителя или о дате  подтверждения статуса правомочного  производителя, установленной мощности соответствующих электростанций, а также совокупной установленной мощности по стране для каждого типа технологий производства электроэнергии из возобновляемых  источников.  Указанная информация публикуется ежеквартально на официальной веб-странице НАРЭ».</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24.</w:t>
      </w:r>
      <w:r>
        <w:rPr>
          <w:sz w:val="28"/>
          <w:szCs w:val="28"/>
        </w:rPr>
        <w:tab/>
        <w:t xml:space="preserve"> Статья 38: </w:t>
      </w:r>
    </w:p>
    <w:p w:rsidR="0047078B" w:rsidRDefault="0047078B" w:rsidP="0047078B">
      <w:pPr>
        <w:tabs>
          <w:tab w:val="left" w:pos="1134"/>
        </w:tabs>
        <w:rPr>
          <w:sz w:val="28"/>
          <w:szCs w:val="28"/>
        </w:rPr>
      </w:pPr>
      <w:r>
        <w:rPr>
          <w:sz w:val="28"/>
          <w:szCs w:val="28"/>
        </w:rPr>
        <w:t>по всему тексту статьи слово «объем»  в любом падеже заменить словом   «количество» в соответствующем падеже;</w:t>
      </w:r>
    </w:p>
    <w:p w:rsidR="0047078B" w:rsidRDefault="0047078B" w:rsidP="0047078B">
      <w:pPr>
        <w:tabs>
          <w:tab w:val="left" w:pos="1134"/>
        </w:tabs>
        <w:rPr>
          <w:sz w:val="28"/>
          <w:szCs w:val="28"/>
        </w:rPr>
      </w:pPr>
      <w:r>
        <w:rPr>
          <w:sz w:val="28"/>
          <w:szCs w:val="28"/>
        </w:rPr>
        <w:t>дополнить частями (1</w:t>
      </w:r>
      <w:r>
        <w:rPr>
          <w:sz w:val="28"/>
          <w:szCs w:val="28"/>
          <w:vertAlign w:val="superscript"/>
        </w:rPr>
        <w:t>1</w:t>
      </w:r>
      <w:r>
        <w:rPr>
          <w:sz w:val="28"/>
          <w:szCs w:val="28"/>
        </w:rPr>
        <w:t>) и (1</w:t>
      </w:r>
      <w:r>
        <w:rPr>
          <w:sz w:val="28"/>
          <w:szCs w:val="28"/>
          <w:vertAlign w:val="superscript"/>
        </w:rPr>
        <w:t>2</w:t>
      </w:r>
      <w:r>
        <w:rPr>
          <w:sz w:val="28"/>
          <w:szCs w:val="28"/>
        </w:rPr>
        <w:t>)   следующего  содержания:</w:t>
      </w:r>
    </w:p>
    <w:p w:rsidR="0047078B" w:rsidRDefault="0047078B" w:rsidP="0047078B">
      <w:pPr>
        <w:tabs>
          <w:tab w:val="left" w:pos="1134"/>
        </w:tabs>
        <w:rPr>
          <w:sz w:val="28"/>
          <w:szCs w:val="28"/>
        </w:rPr>
      </w:pPr>
      <w:r>
        <w:rPr>
          <w:sz w:val="28"/>
          <w:szCs w:val="28"/>
        </w:rPr>
        <w:t>«(1</w:t>
      </w:r>
      <w:r>
        <w:rPr>
          <w:sz w:val="28"/>
          <w:szCs w:val="28"/>
          <w:vertAlign w:val="superscript"/>
        </w:rPr>
        <w:t>1</w:t>
      </w:r>
      <w:r>
        <w:rPr>
          <w:sz w:val="28"/>
          <w:szCs w:val="28"/>
        </w:rPr>
        <w:t xml:space="preserve">) В  целях увеличения мощности электростанции, в отношении которой он получил статус правомочности на торгах, производитель должен принять участие в новых торгах. </w:t>
      </w:r>
    </w:p>
    <w:p w:rsidR="0047078B" w:rsidRDefault="0047078B" w:rsidP="0047078B">
      <w:pPr>
        <w:tabs>
          <w:tab w:val="left" w:pos="1134"/>
        </w:tabs>
        <w:rPr>
          <w:sz w:val="28"/>
          <w:szCs w:val="28"/>
        </w:rPr>
      </w:pPr>
      <w:r>
        <w:rPr>
          <w:sz w:val="28"/>
          <w:szCs w:val="28"/>
        </w:rPr>
        <w:t>(1</w:t>
      </w:r>
      <w:r>
        <w:rPr>
          <w:sz w:val="28"/>
          <w:szCs w:val="28"/>
          <w:vertAlign w:val="superscript"/>
        </w:rPr>
        <w:t>2</w:t>
      </w:r>
      <w:r>
        <w:rPr>
          <w:sz w:val="28"/>
          <w:szCs w:val="28"/>
        </w:rPr>
        <w:t xml:space="preserve">) В  целях увеличения мощности электростанции, в отношении которой был  подтвержден статус  правомочности, соответствующий производитель должен принять участие в новой процедуре, подтверждающей его  статус  правомочного  производителя, или в  торгах, </w:t>
      </w:r>
      <w:r>
        <w:rPr>
          <w:sz w:val="28"/>
          <w:szCs w:val="28"/>
        </w:rPr>
        <w:lastRenderedPageBreak/>
        <w:t>если совокупная мощность расширенной электростанции выше предела, установленного Правительством в соответствии с пунктом е) части (1) статьи 10».</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 xml:space="preserve">часть (2) изложить в следующей редакции:   </w:t>
      </w:r>
    </w:p>
    <w:p w:rsidR="0047078B" w:rsidRDefault="0047078B" w:rsidP="0047078B">
      <w:pPr>
        <w:tabs>
          <w:tab w:val="left" w:pos="1134"/>
        </w:tabs>
        <w:rPr>
          <w:sz w:val="28"/>
          <w:szCs w:val="28"/>
        </w:rPr>
      </w:pPr>
      <w:r>
        <w:rPr>
          <w:sz w:val="28"/>
          <w:szCs w:val="28"/>
        </w:rPr>
        <w:t xml:space="preserve">«(2) В случае увеличения мощности существующей электростанции путем установки дополнительной мощности по производству электроэнергии,   использующей   тот же тип возобновляемых источников энергии, производитель-владелец электростанции, обязан: </w:t>
      </w:r>
    </w:p>
    <w:p w:rsidR="0047078B" w:rsidRDefault="0047078B" w:rsidP="0047078B">
      <w:pPr>
        <w:tabs>
          <w:tab w:val="left" w:pos="1134"/>
        </w:tabs>
        <w:rPr>
          <w:sz w:val="28"/>
          <w:szCs w:val="28"/>
        </w:rPr>
      </w:pPr>
      <w:r>
        <w:rPr>
          <w:sz w:val="28"/>
          <w:szCs w:val="28"/>
        </w:rPr>
        <w:t>a) поставлять количество электроэнергии, производимой существующей электростанцией до увеличения мощности, по фиксированному тарифу, утвержденному НАРЭ, в соответствии с процедурой подтверждения статуса правомочного производителя, или по фиксированной цене, установленной на торгах, для   мощности, установленной  изначально, до увеличения;</w:t>
      </w:r>
    </w:p>
    <w:p w:rsidR="0047078B" w:rsidRDefault="0047078B" w:rsidP="0047078B">
      <w:pPr>
        <w:tabs>
          <w:tab w:val="left" w:pos="1134"/>
        </w:tabs>
        <w:rPr>
          <w:sz w:val="28"/>
          <w:szCs w:val="28"/>
        </w:rPr>
      </w:pPr>
      <w:r>
        <w:rPr>
          <w:sz w:val="28"/>
          <w:szCs w:val="28"/>
        </w:rPr>
        <w:t>b) поставлять количество электроэнергии, произведенной новой   установленной мощностью, по фиксированному тарифу, утвержденному НАРЭ, в рамках процедуры подтверждения статуса правомочного производителя, или по фиксированной цене, установленной на торгах, на дополнительную мощность в зависимости от категории мощности, которой соответствует совокупная мощность расширенной электростанции»;</w:t>
      </w:r>
    </w:p>
    <w:p w:rsidR="0047078B" w:rsidRDefault="0047078B" w:rsidP="0047078B">
      <w:pPr>
        <w:tabs>
          <w:tab w:val="left" w:pos="1134"/>
        </w:tabs>
        <w:rPr>
          <w:sz w:val="28"/>
          <w:szCs w:val="28"/>
        </w:rPr>
      </w:pPr>
      <w:r>
        <w:rPr>
          <w:sz w:val="28"/>
          <w:szCs w:val="28"/>
        </w:rPr>
        <w:t>в части  (4)   слова «по цене, установленной в ходе торгов в зависимости от  типа используемого возобновляемого источника» заменить словами «по фиксированной цене, установленной на торгах или по фиксированному тарифу, утвержденному НАРЭ в рамках процедуры подтверждения статуса правомочного производителя, для типа используемого возобновляемого источника»;</w:t>
      </w:r>
    </w:p>
    <w:p w:rsidR="0047078B" w:rsidRDefault="0047078B" w:rsidP="0047078B">
      <w:pPr>
        <w:tabs>
          <w:tab w:val="left" w:pos="1134"/>
        </w:tabs>
        <w:rPr>
          <w:sz w:val="28"/>
          <w:szCs w:val="28"/>
        </w:rPr>
      </w:pPr>
      <w:r>
        <w:rPr>
          <w:sz w:val="28"/>
          <w:szCs w:val="28"/>
        </w:rPr>
        <w:t>в части (5) слова «наиболее  низкая цена, установленная для данных  технологий в ходе  торгов» заменить словами «наиболее низкий фиксированный тариф, утвержденный НАРЭ в   рамках процедуры подтверждения статуса правомочного производителя, или наиболее низкая фиксированная цена, установленная на торгах, для типа используемого возобновляемого источника»;</w:t>
      </w:r>
    </w:p>
    <w:p w:rsidR="0047078B" w:rsidRDefault="0047078B" w:rsidP="0047078B">
      <w:pPr>
        <w:tabs>
          <w:tab w:val="left" w:pos="1134"/>
        </w:tabs>
        <w:rPr>
          <w:sz w:val="28"/>
          <w:szCs w:val="28"/>
        </w:rPr>
      </w:pPr>
      <w:r>
        <w:rPr>
          <w:sz w:val="28"/>
          <w:szCs w:val="28"/>
        </w:rPr>
        <w:t xml:space="preserve">  дополнить частью (6) следующего  содержания: </w:t>
      </w:r>
    </w:p>
    <w:p w:rsidR="0047078B" w:rsidRDefault="0047078B" w:rsidP="0047078B">
      <w:pPr>
        <w:tabs>
          <w:tab w:val="left" w:pos="1134"/>
        </w:tabs>
        <w:rPr>
          <w:sz w:val="28"/>
          <w:szCs w:val="28"/>
        </w:rPr>
      </w:pPr>
      <w:r>
        <w:rPr>
          <w:sz w:val="28"/>
          <w:szCs w:val="28"/>
        </w:rPr>
        <w:t>«(6) В случае, когда для вновь созданной мощности  соответствующему  производителю не был предоставлен статус правомочного производителя посредством торгов или в порядке подтверждения  статуса  правомочного производителя, он вправе продавать электроэнергию, произведенную вновь установленной мощностью, на основе условий, согласованных с участниками рынка электроэнергии, при условии установления   отдельного измерительного оборудования для учета  электроэнергии, производимой вновь установленной мощностью».</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25.</w:t>
      </w:r>
      <w:r>
        <w:rPr>
          <w:sz w:val="28"/>
          <w:szCs w:val="28"/>
        </w:rPr>
        <w:tab/>
        <w:t>Дополнить  статьей 38</w:t>
      </w:r>
      <w:r>
        <w:rPr>
          <w:sz w:val="28"/>
          <w:szCs w:val="28"/>
          <w:vertAlign w:val="superscript"/>
        </w:rPr>
        <w:t>1</w:t>
      </w:r>
      <w:r>
        <w:rPr>
          <w:sz w:val="28"/>
          <w:szCs w:val="28"/>
        </w:rPr>
        <w:t xml:space="preserve">   следующего содержания:</w:t>
      </w:r>
    </w:p>
    <w:p w:rsidR="0047078B" w:rsidRDefault="0047078B" w:rsidP="0047078B">
      <w:pPr>
        <w:tabs>
          <w:tab w:val="left" w:pos="1134"/>
        </w:tabs>
        <w:rPr>
          <w:b/>
          <w:sz w:val="28"/>
          <w:szCs w:val="28"/>
        </w:rPr>
      </w:pPr>
      <w:r>
        <w:rPr>
          <w:sz w:val="28"/>
          <w:szCs w:val="28"/>
        </w:rPr>
        <w:lastRenderedPageBreak/>
        <w:t>«</w:t>
      </w:r>
      <w:r>
        <w:rPr>
          <w:b/>
          <w:sz w:val="28"/>
          <w:szCs w:val="28"/>
        </w:rPr>
        <w:t>Статья 38</w:t>
      </w:r>
      <w:r>
        <w:rPr>
          <w:b/>
          <w:sz w:val="28"/>
          <w:szCs w:val="28"/>
          <w:vertAlign w:val="superscript"/>
        </w:rPr>
        <w:t>1</w:t>
      </w:r>
      <w:r>
        <w:rPr>
          <w:b/>
          <w:sz w:val="28"/>
          <w:szCs w:val="28"/>
        </w:rPr>
        <w:t>. Участие правомочных производителей в конкурентном рынке электроэнергии</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(1)</w:t>
      </w:r>
      <w:r>
        <w:rPr>
          <w:sz w:val="28"/>
          <w:szCs w:val="28"/>
        </w:rPr>
        <w:tab/>
        <w:t xml:space="preserve"> Правомочные производители, электростанция/ электростанции которых превышает/превышают пределы мощности, установленные Правительством с соблюдением требований Закона №  139 от 15 июня 2012 года о государственной помощи и обязательствами, принятыми в рамках Договора об Энергетическом сообществе, обязаны продавать на оптовом рынке электроэнергию, произведенную из возобновляемых источников энергии, с момента, когда этот рынок начинает действовать.</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(2)</w:t>
      </w:r>
      <w:r>
        <w:rPr>
          <w:sz w:val="28"/>
          <w:szCs w:val="28"/>
        </w:rPr>
        <w:tab/>
        <w:t>При соблюдении условия, указанного в пункте (1), существующие правомочные производители подписывают договоры на разницу с центральным поставщиком электроэнергии вместо договора на закупку электроэнергии из возобновляемых источников. Правомочным производителям гарантируется получение фиксированных цен или фиксированных тарифов на период договора, оставшийся до истечения срока, установленного в соответствии с частью (1) статьи 37.</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(3)</w:t>
      </w:r>
      <w:r>
        <w:rPr>
          <w:sz w:val="28"/>
          <w:szCs w:val="28"/>
        </w:rPr>
        <w:tab/>
        <w:t>Ценой оптового рынка электроэнергии считается цена, установленная на рынке электроэнергии на сутки вперед. Если фиксированная цена или фиксированный тариф выше рыночной цены на рынке электроэнергии на сутки вперед, правомочный  производитель получает разницу в цене от Центрального поставщика электроэнергии, а если фиксированный тариф или фиксированная цена   ниже рыночной, правомочный  производитель уплачивает разницу центральному поставщику электроэнергии».</w:t>
      </w:r>
    </w:p>
    <w:p w:rsidR="0047078B" w:rsidRDefault="0047078B" w:rsidP="0047078B">
      <w:pPr>
        <w:tabs>
          <w:tab w:val="left" w:pos="1134"/>
        </w:tabs>
        <w:rPr>
          <w:sz w:val="28"/>
          <w:szCs w:val="28"/>
        </w:rPr>
      </w:pPr>
    </w:p>
    <w:p w:rsidR="0047078B" w:rsidRDefault="0047078B" w:rsidP="0047078B">
      <w:pPr>
        <w:tabs>
          <w:tab w:val="left" w:pos="1134"/>
        </w:tabs>
        <w:rPr>
          <w:sz w:val="28"/>
          <w:szCs w:val="28"/>
        </w:rPr>
      </w:pPr>
      <w:r>
        <w:rPr>
          <w:sz w:val="28"/>
          <w:szCs w:val="28"/>
        </w:rPr>
        <w:t>26.</w:t>
      </w:r>
      <w:r>
        <w:rPr>
          <w:sz w:val="28"/>
          <w:szCs w:val="28"/>
        </w:rPr>
        <w:tab/>
        <w:t xml:space="preserve">Статья 39: </w:t>
      </w:r>
    </w:p>
    <w:p w:rsidR="0047078B" w:rsidRDefault="0047078B" w:rsidP="0047078B">
      <w:pPr>
        <w:tabs>
          <w:tab w:val="left" w:pos="1134"/>
        </w:tabs>
        <w:rPr>
          <w:sz w:val="28"/>
          <w:szCs w:val="28"/>
        </w:rPr>
      </w:pPr>
      <w:r>
        <w:rPr>
          <w:sz w:val="28"/>
          <w:szCs w:val="28"/>
        </w:rPr>
        <w:t xml:space="preserve">часть  (1) изложить в  следующей редакции: </w:t>
      </w:r>
    </w:p>
    <w:p w:rsidR="0047078B" w:rsidRDefault="0047078B" w:rsidP="0047078B">
      <w:pPr>
        <w:tabs>
          <w:tab w:val="left" w:pos="1134"/>
        </w:tabs>
        <w:rPr>
          <w:sz w:val="28"/>
          <w:szCs w:val="28"/>
        </w:rPr>
      </w:pPr>
      <w:r>
        <w:rPr>
          <w:sz w:val="28"/>
          <w:szCs w:val="28"/>
        </w:rPr>
        <w:t>«(1) Конечный потребитель-владелец электростанции, который производит электроэнергию из возобновляемых источников для собственного  пользования и заключил договор на поставку электроэнергии по регулируемой цене, имеет право поставлять в электросеть излишки электрической энергии,  а соответствующий поставщик обязан заключить, по обращению соответствующего конечного потребителя, договор о применении механизма чистого учета, в соответствии с положениями настоящего закона»;</w:t>
      </w:r>
    </w:p>
    <w:p w:rsidR="0047078B" w:rsidRDefault="0047078B" w:rsidP="0047078B">
      <w:pPr>
        <w:tabs>
          <w:tab w:val="left" w:pos="1134"/>
        </w:tabs>
        <w:rPr>
          <w:sz w:val="28"/>
          <w:szCs w:val="28"/>
        </w:rPr>
      </w:pPr>
      <w:r>
        <w:rPr>
          <w:sz w:val="28"/>
          <w:szCs w:val="28"/>
        </w:rPr>
        <w:t>в пункте b) части (2) слова «с поставщиком электроэнергии по регулируемым тарифам» заменить словами «с соответствующим  поставщиком».</w:t>
      </w:r>
    </w:p>
    <w:p w:rsidR="0047078B" w:rsidRDefault="0047078B" w:rsidP="0047078B">
      <w:pPr>
        <w:tabs>
          <w:tab w:val="left" w:pos="1134"/>
        </w:tabs>
        <w:rPr>
          <w:sz w:val="28"/>
          <w:szCs w:val="28"/>
        </w:rPr>
      </w:pPr>
      <w:r>
        <w:rPr>
          <w:sz w:val="28"/>
          <w:szCs w:val="28"/>
        </w:rPr>
        <w:t xml:space="preserve"> часть (4):</w:t>
      </w:r>
    </w:p>
    <w:p w:rsidR="0047078B" w:rsidRDefault="0047078B" w:rsidP="0047078B">
      <w:pPr>
        <w:tabs>
          <w:tab w:val="left" w:pos="1134"/>
        </w:tabs>
        <w:rPr>
          <w:sz w:val="28"/>
          <w:szCs w:val="28"/>
        </w:rPr>
      </w:pPr>
      <w:r>
        <w:rPr>
          <w:sz w:val="28"/>
          <w:szCs w:val="28"/>
        </w:rPr>
        <w:t xml:space="preserve"> в пункте a) слова «должен оплачивать поставщику электроэнергии по регулируемым тарифам» заменяются словами «должен оплатить </w:t>
      </w:r>
      <w:r>
        <w:rPr>
          <w:sz w:val="28"/>
          <w:szCs w:val="28"/>
        </w:rPr>
        <w:lastRenderedPageBreak/>
        <w:t xml:space="preserve">поставщику», слова «поставленной электроэнергии по тарифам, по которым»   –   словами «поставленной по регулируемой цене, по которой»; </w:t>
      </w:r>
    </w:p>
    <w:p w:rsidR="0047078B" w:rsidRDefault="0047078B" w:rsidP="0047078B">
      <w:pPr>
        <w:pStyle w:val="a5"/>
      </w:pPr>
      <w:r>
        <w:rPr>
          <w:sz w:val="28"/>
          <w:szCs w:val="28"/>
        </w:rPr>
        <w:t xml:space="preserve"> в пункте b)  слова «включенной в регулируемый тариф на поставку электроэнергии конечным потребителям в отчетном году и публикуемой на официальной веб-странице Национального агентства по регулированию в энергетике» заменить словами «поставщиком универсальной услуги в отчетном году»; </w:t>
      </w:r>
    </w:p>
    <w:p w:rsidR="0047078B" w:rsidRDefault="0047078B" w:rsidP="0047078B">
      <w:pPr>
        <w:tabs>
          <w:tab w:val="left" w:pos="1134"/>
        </w:tabs>
        <w:rPr>
          <w:sz w:val="28"/>
          <w:szCs w:val="28"/>
        </w:rPr>
      </w:pPr>
      <w:r>
        <w:rPr>
          <w:sz w:val="28"/>
          <w:szCs w:val="28"/>
        </w:rPr>
        <w:t>в части (5)   слова «включенный в регулируемый тариф на электроэнергию для конечных потребителей на данный год управления и опубликованный Национальным агентством по энергетическому регулированию на его официальном сайте»; заменить словами «поставщиком универсальной услуги в год управления»;</w:t>
      </w:r>
    </w:p>
    <w:p w:rsidR="0047078B" w:rsidRDefault="0047078B" w:rsidP="0047078B">
      <w:pPr>
        <w:tabs>
          <w:tab w:val="left" w:pos="1134"/>
        </w:tabs>
        <w:rPr>
          <w:sz w:val="28"/>
          <w:szCs w:val="28"/>
        </w:rPr>
      </w:pPr>
      <w:r>
        <w:rPr>
          <w:sz w:val="28"/>
          <w:szCs w:val="28"/>
        </w:rPr>
        <w:t>часть (6) изложить в  следующей редакции:</w:t>
      </w:r>
    </w:p>
    <w:p w:rsidR="0047078B" w:rsidRDefault="0047078B" w:rsidP="0047078B">
      <w:pPr>
        <w:tabs>
          <w:tab w:val="left" w:pos="1134"/>
        </w:tabs>
        <w:rPr>
          <w:sz w:val="28"/>
          <w:szCs w:val="28"/>
        </w:rPr>
      </w:pPr>
      <w:r>
        <w:rPr>
          <w:sz w:val="28"/>
          <w:szCs w:val="28"/>
        </w:rPr>
        <w:t>«(6) Механизмом чистого  измерения  по  принципу «первым пришел –   первым обслужен»    пользуются  конечные потребители, владельцы электростанций,  совокупная установленная мощность которых не превышает 5% максимальной нагрузки, зарегистрированной в течение  предыдущего года оператором системы распределения, к сети которого подключены соответствующие электростанции. Предел в 5%, указанный в настоящей части, может быть пересмотрен и изменен НАРЭ путем принятия,  в соответствии с Законом об энергетике, обоснованного решения и проведения предварительных консультаций с общественностью».</w:t>
      </w:r>
    </w:p>
    <w:p w:rsidR="0047078B" w:rsidRDefault="0047078B" w:rsidP="0047078B">
      <w:pPr>
        <w:tabs>
          <w:tab w:val="left" w:pos="1134"/>
        </w:tabs>
        <w:rPr>
          <w:sz w:val="28"/>
          <w:szCs w:val="28"/>
        </w:rPr>
      </w:pPr>
      <w:r>
        <w:rPr>
          <w:sz w:val="28"/>
          <w:szCs w:val="28"/>
        </w:rPr>
        <w:t xml:space="preserve">в частях (7) и (8)  слова «по  регулируемым тарифам» исключить. </w:t>
      </w:r>
    </w:p>
    <w:p w:rsidR="0047078B" w:rsidRDefault="0047078B" w:rsidP="0047078B">
      <w:pPr>
        <w:tabs>
          <w:tab w:val="left" w:pos="1134"/>
        </w:tabs>
        <w:rPr>
          <w:sz w:val="28"/>
          <w:szCs w:val="28"/>
        </w:rPr>
      </w:pPr>
    </w:p>
    <w:p w:rsidR="0047078B" w:rsidRPr="0047078B" w:rsidRDefault="0047078B" w:rsidP="0047078B">
      <w:pPr>
        <w:tabs>
          <w:tab w:val="left" w:pos="1134"/>
        </w:tabs>
        <w:rPr>
          <w:sz w:val="28"/>
          <w:szCs w:val="28"/>
          <w:lang w:val="ru-RU"/>
        </w:rPr>
      </w:pPr>
      <w:r w:rsidRPr="0047078B">
        <w:rPr>
          <w:sz w:val="28"/>
          <w:szCs w:val="28"/>
          <w:lang w:val="ru-RU"/>
        </w:rPr>
        <w:t>27. Статья 45:</w:t>
      </w:r>
    </w:p>
    <w:p w:rsidR="0047078B" w:rsidRPr="0047078B" w:rsidRDefault="0047078B" w:rsidP="0047078B">
      <w:pPr>
        <w:tabs>
          <w:tab w:val="left" w:pos="1134"/>
        </w:tabs>
        <w:rPr>
          <w:sz w:val="28"/>
          <w:szCs w:val="28"/>
          <w:lang w:val="ru-RU"/>
        </w:rPr>
      </w:pPr>
      <w:r w:rsidRPr="0047078B">
        <w:rPr>
          <w:sz w:val="28"/>
          <w:szCs w:val="28"/>
          <w:lang w:val="ru-RU"/>
        </w:rPr>
        <w:t>в части  (2) слова «всего объема электроэнергии» заменить словами «всего количества электроэнергии»;</w:t>
      </w:r>
    </w:p>
    <w:p w:rsidR="0047078B" w:rsidRPr="0047078B" w:rsidRDefault="0047078B" w:rsidP="0047078B">
      <w:pPr>
        <w:tabs>
          <w:tab w:val="left" w:pos="1134"/>
        </w:tabs>
        <w:rPr>
          <w:sz w:val="28"/>
          <w:szCs w:val="28"/>
          <w:lang w:val="ru-RU"/>
        </w:rPr>
      </w:pPr>
      <w:r w:rsidRPr="0047078B">
        <w:rPr>
          <w:sz w:val="28"/>
          <w:szCs w:val="28"/>
          <w:lang w:val="ru-RU"/>
        </w:rPr>
        <w:t>часть (4) признать утратившей силу;</w:t>
      </w:r>
    </w:p>
    <w:p w:rsidR="0047078B" w:rsidRPr="0047078B" w:rsidRDefault="0047078B" w:rsidP="0047078B">
      <w:pPr>
        <w:tabs>
          <w:tab w:val="left" w:pos="1134"/>
        </w:tabs>
        <w:rPr>
          <w:sz w:val="28"/>
          <w:szCs w:val="28"/>
          <w:lang w:val="ru-RU"/>
        </w:rPr>
      </w:pPr>
      <w:r w:rsidRPr="0047078B">
        <w:rPr>
          <w:sz w:val="28"/>
          <w:szCs w:val="28"/>
          <w:lang w:val="ru-RU"/>
        </w:rPr>
        <w:t>в части (5)   слова «31 декабря 2016 года» заменяются словами «31 декабря 2018 года»;</w:t>
      </w:r>
    </w:p>
    <w:p w:rsidR="0047078B" w:rsidRPr="0047078B" w:rsidRDefault="0047078B" w:rsidP="0047078B">
      <w:pPr>
        <w:tabs>
          <w:tab w:val="left" w:pos="1134"/>
        </w:tabs>
        <w:rPr>
          <w:sz w:val="28"/>
          <w:szCs w:val="28"/>
          <w:lang w:val="ru-RU"/>
        </w:rPr>
      </w:pPr>
      <w:r w:rsidRPr="0047078B">
        <w:rPr>
          <w:sz w:val="28"/>
          <w:szCs w:val="28"/>
          <w:lang w:val="ru-RU"/>
        </w:rPr>
        <w:t xml:space="preserve">в части (6): </w:t>
      </w:r>
    </w:p>
    <w:p w:rsidR="0047078B" w:rsidRPr="0047078B" w:rsidRDefault="0047078B" w:rsidP="0047078B">
      <w:pPr>
        <w:tabs>
          <w:tab w:val="left" w:pos="1134"/>
        </w:tabs>
        <w:rPr>
          <w:sz w:val="28"/>
          <w:szCs w:val="28"/>
          <w:lang w:val="ru-RU"/>
        </w:rPr>
      </w:pPr>
      <w:r w:rsidRPr="0047078B">
        <w:rPr>
          <w:sz w:val="28"/>
          <w:szCs w:val="28"/>
          <w:lang w:val="ru-RU"/>
        </w:rPr>
        <w:t xml:space="preserve">пункт </w:t>
      </w:r>
      <w:r>
        <w:rPr>
          <w:sz w:val="28"/>
          <w:szCs w:val="28"/>
        </w:rPr>
        <w:t>c</w:t>
      </w:r>
      <w:r w:rsidRPr="0047078B">
        <w:rPr>
          <w:sz w:val="28"/>
          <w:szCs w:val="28"/>
          <w:lang w:val="ru-RU"/>
        </w:rPr>
        <w:t>) изложить в  следующей редакции:</w:t>
      </w:r>
    </w:p>
    <w:p w:rsidR="0047078B" w:rsidRPr="0047078B" w:rsidRDefault="0047078B" w:rsidP="0047078B">
      <w:pPr>
        <w:tabs>
          <w:tab w:val="left" w:pos="1134"/>
        </w:tabs>
        <w:rPr>
          <w:sz w:val="28"/>
          <w:szCs w:val="28"/>
          <w:lang w:val="ru-RU"/>
        </w:rPr>
      </w:pPr>
      <w:r w:rsidRPr="0047078B">
        <w:rPr>
          <w:sz w:val="28"/>
          <w:szCs w:val="28"/>
          <w:lang w:val="ru-RU"/>
        </w:rPr>
        <w:t>«</w:t>
      </w:r>
      <w:r>
        <w:rPr>
          <w:sz w:val="28"/>
          <w:szCs w:val="28"/>
        </w:rPr>
        <w:t>c</w:t>
      </w:r>
      <w:r w:rsidRPr="0047078B">
        <w:rPr>
          <w:sz w:val="28"/>
          <w:szCs w:val="28"/>
          <w:lang w:val="ru-RU"/>
        </w:rPr>
        <w:t>)</w:t>
      </w:r>
      <w:r w:rsidRPr="0047078B">
        <w:rPr>
          <w:sz w:val="28"/>
          <w:szCs w:val="28"/>
          <w:lang w:val="ru-RU"/>
        </w:rPr>
        <w:tab/>
        <w:t xml:space="preserve"> до 20 марта 2018 года утвердить нормативные акты, необходимые для исполнения настоящего закона»;</w:t>
      </w:r>
    </w:p>
    <w:p w:rsidR="0047078B" w:rsidRPr="0047078B" w:rsidRDefault="0047078B" w:rsidP="0047078B">
      <w:pPr>
        <w:tabs>
          <w:tab w:val="left" w:pos="1134"/>
        </w:tabs>
        <w:rPr>
          <w:sz w:val="28"/>
          <w:szCs w:val="28"/>
          <w:lang w:val="ru-RU"/>
        </w:rPr>
      </w:pPr>
      <w:r w:rsidRPr="0047078B">
        <w:rPr>
          <w:sz w:val="28"/>
          <w:szCs w:val="28"/>
          <w:lang w:val="ru-RU"/>
        </w:rPr>
        <w:t xml:space="preserve">дополнить  пунктами  </w:t>
      </w:r>
      <w:r>
        <w:rPr>
          <w:sz w:val="28"/>
          <w:szCs w:val="28"/>
        </w:rPr>
        <w:t>d</w:t>
      </w:r>
      <w:r w:rsidRPr="0047078B">
        <w:rPr>
          <w:sz w:val="28"/>
          <w:szCs w:val="28"/>
          <w:lang w:val="ru-RU"/>
        </w:rPr>
        <w:t xml:space="preserve">) и </w:t>
      </w:r>
      <w:r>
        <w:rPr>
          <w:sz w:val="28"/>
          <w:szCs w:val="28"/>
        </w:rPr>
        <w:t>e</w:t>
      </w:r>
      <w:r w:rsidRPr="0047078B">
        <w:rPr>
          <w:sz w:val="28"/>
          <w:szCs w:val="28"/>
          <w:lang w:val="ru-RU"/>
        </w:rPr>
        <w:t>)  следующего содержания:</w:t>
      </w:r>
    </w:p>
    <w:p w:rsidR="0047078B" w:rsidRPr="0047078B" w:rsidRDefault="0047078B" w:rsidP="0047078B">
      <w:pPr>
        <w:tabs>
          <w:tab w:val="left" w:pos="1134"/>
        </w:tabs>
        <w:rPr>
          <w:sz w:val="28"/>
          <w:szCs w:val="28"/>
          <w:lang w:val="ru-RU"/>
        </w:rPr>
      </w:pPr>
      <w:r>
        <w:rPr>
          <w:sz w:val="28"/>
          <w:szCs w:val="28"/>
        </w:rPr>
        <w:t>d</w:t>
      </w:r>
      <w:r w:rsidRPr="0047078B">
        <w:rPr>
          <w:sz w:val="28"/>
          <w:szCs w:val="28"/>
          <w:lang w:val="ru-RU"/>
        </w:rPr>
        <w:t>) обеспечить консолидацию потенциала учреждений, ответственных за исполнение настоящего закона, предусмотренных в статьях 12, 13, 18 и 19, в том числе путем привлечения специальной технической помощи;</w:t>
      </w:r>
    </w:p>
    <w:p w:rsidR="0047078B" w:rsidRPr="0047078B" w:rsidRDefault="0047078B" w:rsidP="0047078B">
      <w:pPr>
        <w:tabs>
          <w:tab w:val="left" w:pos="1134"/>
        </w:tabs>
        <w:rPr>
          <w:sz w:val="28"/>
          <w:szCs w:val="28"/>
          <w:lang w:val="ru-RU"/>
        </w:rPr>
      </w:pPr>
      <w:r>
        <w:rPr>
          <w:sz w:val="28"/>
          <w:szCs w:val="28"/>
        </w:rPr>
        <w:t>e</w:t>
      </w:r>
      <w:r w:rsidRPr="0047078B">
        <w:rPr>
          <w:sz w:val="28"/>
          <w:szCs w:val="28"/>
          <w:lang w:val="ru-RU"/>
        </w:rPr>
        <w:t>) назначить центрального поставщика электроэнергии, указанного в статье 30, и обеспечить консолидацию институционального потенциала учреждения, в том числе путем привлечения специальной технической помощи»;</w:t>
      </w:r>
    </w:p>
    <w:p w:rsidR="0047078B" w:rsidRPr="0047078B" w:rsidRDefault="0047078B" w:rsidP="0047078B">
      <w:pPr>
        <w:tabs>
          <w:tab w:val="left" w:pos="1134"/>
        </w:tabs>
        <w:rPr>
          <w:sz w:val="28"/>
          <w:szCs w:val="28"/>
          <w:lang w:val="ru-RU"/>
        </w:rPr>
      </w:pPr>
      <w:r w:rsidRPr="0047078B">
        <w:rPr>
          <w:sz w:val="28"/>
          <w:szCs w:val="28"/>
          <w:lang w:val="ru-RU"/>
        </w:rPr>
        <w:t xml:space="preserve">  дополнить частью  (9) следующего содержания:</w:t>
      </w:r>
    </w:p>
    <w:p w:rsidR="0047078B" w:rsidRPr="0047078B" w:rsidRDefault="0047078B" w:rsidP="0047078B">
      <w:pPr>
        <w:tabs>
          <w:tab w:val="left" w:pos="1134"/>
        </w:tabs>
        <w:rPr>
          <w:sz w:val="28"/>
          <w:szCs w:val="28"/>
          <w:lang w:val="ru-RU"/>
        </w:rPr>
      </w:pPr>
      <w:r w:rsidRPr="0047078B">
        <w:rPr>
          <w:sz w:val="28"/>
          <w:szCs w:val="28"/>
          <w:lang w:val="ru-RU"/>
        </w:rPr>
        <w:lastRenderedPageBreak/>
        <w:t>«(9) Положения ст. 38¹ применяются с момента, когда НАКЭ   устанавливает наличие достаточного уровня ликвидности на рынке электроэнергии на сутки вперед и принимает постановление в этом отношении. Принятием  постановления  Агентство устанавливает момент, когда правомочные производители обязаны  участвовать в конкурентном рынке электроэнергии,  также утверждает форму и условия договора  на разницу, а также процедурные элементы,  которые должны обеспечить переходный период».</w:t>
      </w:r>
    </w:p>
    <w:p w:rsidR="0047078B" w:rsidRPr="0047078B" w:rsidRDefault="0047078B" w:rsidP="0047078B">
      <w:pPr>
        <w:tabs>
          <w:tab w:val="left" w:pos="1134"/>
        </w:tabs>
        <w:rPr>
          <w:sz w:val="28"/>
          <w:szCs w:val="28"/>
          <w:lang w:val="ru-RU"/>
        </w:rPr>
      </w:pPr>
    </w:p>
    <w:p w:rsidR="0047078B" w:rsidRPr="0047078B" w:rsidRDefault="0047078B" w:rsidP="0047078B">
      <w:pPr>
        <w:tabs>
          <w:tab w:val="left" w:pos="1134"/>
        </w:tabs>
        <w:rPr>
          <w:sz w:val="28"/>
          <w:szCs w:val="28"/>
          <w:lang w:val="ru-RU"/>
        </w:rPr>
      </w:pPr>
      <w:r w:rsidRPr="0047078B">
        <w:rPr>
          <w:sz w:val="28"/>
          <w:szCs w:val="28"/>
          <w:lang w:val="ru-RU"/>
        </w:rPr>
        <w:t>28.  Настоящий  закон вступает в силу 25 марта 2018 года.</w:t>
      </w:r>
    </w:p>
    <w:p w:rsidR="0047078B" w:rsidRDefault="0047078B" w:rsidP="0047078B">
      <w:pPr>
        <w:tabs>
          <w:tab w:val="left" w:pos="1134"/>
        </w:tabs>
        <w:rPr>
          <w:sz w:val="28"/>
          <w:szCs w:val="28"/>
          <w:lang w:val="ro-RO"/>
        </w:rPr>
      </w:pPr>
    </w:p>
    <w:p w:rsidR="0047078B" w:rsidRDefault="0047078B" w:rsidP="0047078B">
      <w:pPr>
        <w:tabs>
          <w:tab w:val="left" w:pos="1134"/>
        </w:tabs>
        <w:rPr>
          <w:b/>
          <w:bCs/>
          <w:sz w:val="28"/>
          <w:szCs w:val="28"/>
          <w:lang w:val="ru-RU"/>
        </w:rPr>
      </w:pPr>
      <w:r>
        <w:rPr>
          <w:b/>
          <w:bCs/>
          <w:sz w:val="28"/>
          <w:szCs w:val="28"/>
        </w:rPr>
        <w:t xml:space="preserve">Председатель Парламента </w:t>
      </w:r>
    </w:p>
    <w:p w:rsidR="0047078B" w:rsidRPr="002C480A" w:rsidRDefault="0047078B" w:rsidP="002C480A">
      <w:pPr>
        <w:spacing w:after="120"/>
        <w:ind w:firstLine="709"/>
        <w:contextualSpacing/>
        <w:rPr>
          <w:rFonts w:eastAsia="Calibri"/>
          <w:b/>
          <w:bCs/>
          <w:sz w:val="28"/>
          <w:szCs w:val="28"/>
          <w:lang w:val="it-IT"/>
        </w:rPr>
      </w:pPr>
      <w:bookmarkStart w:id="2" w:name="_GoBack"/>
      <w:bookmarkEnd w:id="2"/>
    </w:p>
    <w:sectPr w:rsidR="0047078B" w:rsidRPr="002C480A" w:rsidSect="00AE7568">
      <w:headerReference w:type="default"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FA6" w:rsidRDefault="00220FA6" w:rsidP="00026B87">
      <w:r>
        <w:separator/>
      </w:r>
    </w:p>
  </w:endnote>
  <w:endnote w:type="continuationSeparator" w:id="0">
    <w:p w:rsidR="00220FA6" w:rsidRDefault="00220FA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EUAlbertina">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869" w:rsidRPr="00C74719" w:rsidRDefault="00A61869"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90968">
      <w:rPr>
        <w:noProof/>
        <w:sz w:val="16"/>
        <w:szCs w:val="16"/>
      </w:rPr>
      <w:t>\\172.17.20.4\operatori\008\ANUL 2018\HOTARIRI\19463\19463-redactat-ro.docx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869" w:rsidRPr="00814406" w:rsidRDefault="00A61869"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90968">
      <w:rPr>
        <w:noProof/>
        <w:sz w:val="16"/>
        <w:szCs w:val="16"/>
      </w:rPr>
      <w:t>\\172.17.20.4\operatori\008\ANUL 2018\HOTARIRI\19463\19463-redactat-ro.docx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FA6" w:rsidRDefault="00220FA6" w:rsidP="00026B87">
      <w:r>
        <w:separator/>
      </w:r>
    </w:p>
  </w:footnote>
  <w:footnote w:type="continuationSeparator" w:id="0">
    <w:p w:rsidR="00220FA6" w:rsidRDefault="00220FA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869" w:rsidRDefault="00A61869">
    <w:pPr>
      <w:pStyle w:val="a7"/>
      <w:jc w:val="center"/>
    </w:pPr>
    <w:r>
      <w:fldChar w:fldCharType="begin"/>
    </w:r>
    <w:r>
      <w:instrText>PAGE   \* MERGEFORMAT</w:instrText>
    </w:r>
    <w:r>
      <w:fldChar w:fldCharType="separate"/>
    </w:r>
    <w:r w:rsidR="0047078B" w:rsidRPr="0047078B">
      <w:rPr>
        <w:noProof/>
        <w:lang w:val="ro-RO"/>
      </w:rPr>
      <w:t>22</w:t>
    </w:r>
    <w:r>
      <w:fldChar w:fldCharType="end"/>
    </w:r>
  </w:p>
  <w:p w:rsidR="00A61869" w:rsidRDefault="00A61869">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A61869" w:rsidRPr="009423B6" w:rsidTr="00C02DFA">
      <w:trPr>
        <w:jc w:val="center"/>
      </w:trPr>
      <w:tc>
        <w:tcPr>
          <w:tcW w:w="3544" w:type="dxa"/>
          <w:tcBorders>
            <w:top w:val="nil"/>
            <w:bottom w:val="nil"/>
          </w:tcBorders>
        </w:tcPr>
        <w:p w:rsidR="00A61869" w:rsidRPr="009423B6" w:rsidRDefault="00A61869" w:rsidP="00C02DFA">
          <w:pPr>
            <w:ind w:firstLine="0"/>
            <w:jc w:val="center"/>
            <w:rPr>
              <w:sz w:val="24"/>
            </w:rPr>
          </w:pPr>
        </w:p>
        <w:p w:rsidR="00A61869" w:rsidRPr="009423B6" w:rsidRDefault="00A61869" w:rsidP="00C02DFA">
          <w:pPr>
            <w:jc w:val="center"/>
            <w:rPr>
              <w:sz w:val="24"/>
            </w:rPr>
          </w:pPr>
        </w:p>
        <w:p w:rsidR="00A61869" w:rsidRPr="009423B6" w:rsidRDefault="00A61869" w:rsidP="00C02DFA">
          <w:pPr>
            <w:jc w:val="center"/>
            <w:rPr>
              <w:sz w:val="24"/>
            </w:rPr>
          </w:pPr>
        </w:p>
        <w:p w:rsidR="00A61869" w:rsidRPr="009423B6" w:rsidRDefault="00A61869" w:rsidP="00C02DFA">
          <w:pPr>
            <w:pStyle w:val="5"/>
            <w:rPr>
              <w:rFonts w:ascii="Times New Roman" w:hAnsi="Times New Roman"/>
              <w:b/>
            </w:rPr>
          </w:pPr>
        </w:p>
        <w:p w:rsidR="00A61869" w:rsidRDefault="00A61869" w:rsidP="00C02DFA">
          <w:pPr>
            <w:pStyle w:val="8"/>
            <w:rPr>
              <w:rFonts w:ascii="Times New Roman" w:hAnsi="Times New Roman"/>
              <w:sz w:val="20"/>
              <w:lang w:val="x-none"/>
            </w:rPr>
          </w:pPr>
        </w:p>
        <w:p w:rsidR="00A61869" w:rsidRPr="009423B6" w:rsidRDefault="00A61869" w:rsidP="00C02DFA">
          <w:pPr>
            <w:rPr>
              <w:lang w:val="x-none"/>
            </w:rPr>
          </w:pPr>
        </w:p>
      </w:tc>
      <w:tc>
        <w:tcPr>
          <w:tcW w:w="1835" w:type="dxa"/>
          <w:tcBorders>
            <w:top w:val="nil"/>
            <w:bottom w:val="nil"/>
          </w:tcBorders>
        </w:tcPr>
        <w:p w:rsidR="00A61869" w:rsidRPr="0063090F" w:rsidRDefault="00A61869"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78993978" r:id="rId2"/>
            </w:object>
          </w:r>
        </w:p>
      </w:tc>
      <w:tc>
        <w:tcPr>
          <w:tcW w:w="3693" w:type="dxa"/>
          <w:tcBorders>
            <w:top w:val="nil"/>
            <w:bottom w:val="nil"/>
          </w:tcBorders>
        </w:tcPr>
        <w:p w:rsidR="00A61869" w:rsidRDefault="00A61869" w:rsidP="00C02DFA">
          <w:pPr>
            <w:jc w:val="center"/>
            <w:rPr>
              <w:b/>
              <w:sz w:val="30"/>
            </w:rPr>
          </w:pPr>
        </w:p>
        <w:p w:rsidR="00A61869" w:rsidRPr="009423B6" w:rsidRDefault="00A61869" w:rsidP="00C02DFA">
          <w:pPr>
            <w:rPr>
              <w:sz w:val="30"/>
            </w:rPr>
          </w:pPr>
        </w:p>
        <w:p w:rsidR="00A61869" w:rsidRDefault="00A61869" w:rsidP="00C02DFA">
          <w:pPr>
            <w:rPr>
              <w:sz w:val="30"/>
            </w:rPr>
          </w:pPr>
        </w:p>
        <w:p w:rsidR="00A61869" w:rsidRDefault="00A61869" w:rsidP="00C02DFA">
          <w:pPr>
            <w:rPr>
              <w:sz w:val="30"/>
            </w:rPr>
          </w:pPr>
        </w:p>
        <w:p w:rsidR="00A61869" w:rsidRPr="009423B6" w:rsidRDefault="00A61869" w:rsidP="00C02DFA">
          <w:pPr>
            <w:rPr>
              <w:sz w:val="30"/>
            </w:rPr>
          </w:pPr>
        </w:p>
      </w:tc>
    </w:tr>
    <w:tr w:rsidR="00A61869" w:rsidRPr="009423B6" w:rsidTr="00C02DFA">
      <w:trPr>
        <w:cantSplit/>
        <w:jc w:val="center"/>
      </w:trPr>
      <w:tc>
        <w:tcPr>
          <w:tcW w:w="9072" w:type="dxa"/>
          <w:gridSpan w:val="3"/>
          <w:tcBorders>
            <w:top w:val="nil"/>
            <w:bottom w:val="nil"/>
          </w:tcBorders>
        </w:tcPr>
        <w:p w:rsidR="00A61869" w:rsidRPr="009423B6" w:rsidRDefault="00A61869" w:rsidP="00C02DFA">
          <w:pPr>
            <w:pStyle w:val="8"/>
            <w:rPr>
              <w:rFonts w:ascii="Times New Roman" w:hAnsi="Times New Roman"/>
              <w:color w:val="000080"/>
              <w:sz w:val="10"/>
            </w:rPr>
          </w:pPr>
        </w:p>
        <w:p w:rsidR="00A61869" w:rsidRPr="00D41305" w:rsidRDefault="00A6186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A61869" w:rsidRDefault="00A61869" w:rsidP="00C02DFA">
          <w:pPr>
            <w:pStyle w:val="8"/>
            <w:ind w:hanging="28"/>
            <w:rPr>
              <w:rFonts w:ascii="Times New Roman" w:hAnsi="Times New Roman"/>
              <w:sz w:val="32"/>
              <w:szCs w:val="32"/>
            </w:rPr>
          </w:pPr>
        </w:p>
        <w:p w:rsidR="00A61869" w:rsidRPr="0014378C" w:rsidRDefault="00A61869"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590968">
            <w:rPr>
              <w:rFonts w:ascii="Times New Roman" w:hAnsi="Times New Roman"/>
              <w:sz w:val="28"/>
              <w:szCs w:val="28"/>
              <w:lang w:val="ro-RO"/>
            </w:rPr>
            <w:t>nr</w:t>
          </w:r>
          <w:r w:rsidRPr="00590968">
            <w:rPr>
              <w:rFonts w:ascii="Times New Roman" w:hAnsi="Times New Roman"/>
              <w:b w:val="0"/>
              <w:sz w:val="28"/>
              <w:szCs w:val="28"/>
              <w:lang w:val="ro-RO"/>
            </w:rPr>
            <w:t>.</w:t>
          </w:r>
          <w:r w:rsidR="00590968" w:rsidRPr="00590968">
            <w:rPr>
              <w:rFonts w:ascii="Times New Roman" w:hAnsi="Times New Roman"/>
              <w:sz w:val="28"/>
              <w:szCs w:val="28"/>
              <w:lang w:val="ro-RO"/>
            </w:rPr>
            <w:t>73</w:t>
          </w:r>
          <w:r w:rsidRPr="007A4567">
            <w:rPr>
              <w:rFonts w:ascii="Times New Roman" w:hAnsi="Times New Roman"/>
              <w:szCs w:val="24"/>
              <w:lang w:val="ro-RO"/>
            </w:rPr>
            <w:t xml:space="preserve"> </w:t>
          </w:r>
          <w:r w:rsidRPr="0014378C">
            <w:rPr>
              <w:rFonts w:ascii="Times New Roman" w:hAnsi="Times New Roman"/>
              <w:szCs w:val="24"/>
              <w:lang w:val="fr-FR"/>
            </w:rPr>
            <w:t xml:space="preserve"> </w:t>
          </w:r>
        </w:p>
        <w:p w:rsidR="00A61869" w:rsidRPr="0014378C" w:rsidRDefault="00A61869" w:rsidP="00C02DFA">
          <w:pPr>
            <w:ind w:hanging="28"/>
            <w:rPr>
              <w:lang w:val="fr-FR"/>
            </w:rPr>
          </w:pPr>
        </w:p>
        <w:p w:rsidR="00A61869" w:rsidRPr="00590968" w:rsidRDefault="00A61869" w:rsidP="00C02DFA">
          <w:pPr>
            <w:ind w:hanging="28"/>
            <w:jc w:val="center"/>
            <w:rPr>
              <w:b/>
              <w:sz w:val="28"/>
              <w:szCs w:val="28"/>
              <w:u w:val="single"/>
            </w:rPr>
          </w:pPr>
          <w:r w:rsidRPr="00590968">
            <w:rPr>
              <w:b/>
              <w:sz w:val="28"/>
              <w:szCs w:val="28"/>
              <w:u w:val="single"/>
            </w:rPr>
            <w:t xml:space="preserve">din </w:t>
          </w:r>
          <w:r w:rsidR="00590968" w:rsidRPr="00590968">
            <w:rPr>
              <w:b/>
              <w:sz w:val="28"/>
              <w:szCs w:val="28"/>
              <w:u w:val="single"/>
            </w:rPr>
            <w:t>24 ianuarie 2018</w:t>
          </w:r>
        </w:p>
        <w:p w:rsidR="00A61869" w:rsidRPr="0063090F" w:rsidRDefault="00A61869" w:rsidP="00C02DFA">
          <w:pPr>
            <w:ind w:hanging="28"/>
            <w:jc w:val="center"/>
            <w:rPr>
              <w:b/>
              <w:sz w:val="24"/>
              <w:szCs w:val="24"/>
            </w:rPr>
          </w:pPr>
          <w:r w:rsidRPr="0063090F">
            <w:rPr>
              <w:b/>
              <w:sz w:val="24"/>
              <w:szCs w:val="24"/>
            </w:rPr>
            <w:t>Chișinău</w:t>
          </w:r>
        </w:p>
        <w:p w:rsidR="00A61869" w:rsidRPr="009423B6" w:rsidRDefault="00A61869" w:rsidP="00C02DFA">
          <w:pPr>
            <w:pStyle w:val="8"/>
            <w:rPr>
              <w:rFonts w:ascii="Times New Roman" w:hAnsi="Times New Roman"/>
              <w:color w:val="000080"/>
              <w:sz w:val="4"/>
            </w:rPr>
          </w:pPr>
        </w:p>
        <w:p w:rsidR="00A61869" w:rsidRPr="009423B6" w:rsidRDefault="00A61869" w:rsidP="00C02DFA">
          <w:pPr>
            <w:pStyle w:val="8"/>
            <w:rPr>
              <w:rFonts w:ascii="Times New Roman" w:hAnsi="Times New Roman"/>
              <w:b w:val="0"/>
              <w:color w:val="000080"/>
              <w:sz w:val="16"/>
              <w:lang w:val="x-none"/>
            </w:rPr>
          </w:pPr>
        </w:p>
      </w:tc>
    </w:tr>
  </w:tbl>
  <w:p w:rsidR="00A61869" w:rsidRDefault="00A6186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D05E3"/>
    <w:multiLevelType w:val="hybridMultilevel"/>
    <w:tmpl w:val="F0880FFC"/>
    <w:lvl w:ilvl="0" w:tplc="EE56F7E0">
      <w:start w:val="1"/>
      <w:numFmt w:val="decimal"/>
      <w:lvlText w:val="(%1)"/>
      <w:lvlJc w:val="left"/>
      <w:pPr>
        <w:ind w:left="987" w:hanging="360"/>
      </w:pPr>
    </w:lvl>
    <w:lvl w:ilvl="1" w:tplc="04090019">
      <w:start w:val="1"/>
      <w:numFmt w:val="lowerLetter"/>
      <w:lvlText w:val="%2."/>
      <w:lvlJc w:val="left"/>
      <w:pPr>
        <w:ind w:left="1707" w:hanging="360"/>
      </w:pPr>
    </w:lvl>
    <w:lvl w:ilvl="2" w:tplc="0409001B">
      <w:start w:val="1"/>
      <w:numFmt w:val="lowerRoman"/>
      <w:lvlText w:val="%3."/>
      <w:lvlJc w:val="right"/>
      <w:pPr>
        <w:ind w:left="2427" w:hanging="180"/>
      </w:pPr>
    </w:lvl>
    <w:lvl w:ilvl="3" w:tplc="0409000F">
      <w:start w:val="1"/>
      <w:numFmt w:val="decimal"/>
      <w:lvlText w:val="%4."/>
      <w:lvlJc w:val="left"/>
      <w:pPr>
        <w:ind w:left="3147" w:hanging="360"/>
      </w:pPr>
    </w:lvl>
    <w:lvl w:ilvl="4" w:tplc="04090019">
      <w:start w:val="1"/>
      <w:numFmt w:val="lowerLetter"/>
      <w:lvlText w:val="%5."/>
      <w:lvlJc w:val="left"/>
      <w:pPr>
        <w:ind w:left="3867" w:hanging="360"/>
      </w:pPr>
    </w:lvl>
    <w:lvl w:ilvl="5" w:tplc="0409001B">
      <w:start w:val="1"/>
      <w:numFmt w:val="lowerRoman"/>
      <w:lvlText w:val="%6."/>
      <w:lvlJc w:val="right"/>
      <w:pPr>
        <w:ind w:left="4587" w:hanging="180"/>
      </w:pPr>
    </w:lvl>
    <w:lvl w:ilvl="6" w:tplc="0409000F">
      <w:start w:val="1"/>
      <w:numFmt w:val="decimal"/>
      <w:lvlText w:val="%7."/>
      <w:lvlJc w:val="left"/>
      <w:pPr>
        <w:ind w:left="5307" w:hanging="360"/>
      </w:pPr>
    </w:lvl>
    <w:lvl w:ilvl="7" w:tplc="04090019">
      <w:start w:val="1"/>
      <w:numFmt w:val="lowerLetter"/>
      <w:lvlText w:val="%8."/>
      <w:lvlJc w:val="left"/>
      <w:pPr>
        <w:ind w:left="6027" w:hanging="360"/>
      </w:pPr>
    </w:lvl>
    <w:lvl w:ilvl="8" w:tplc="0409001B">
      <w:start w:val="1"/>
      <w:numFmt w:val="lowerRoman"/>
      <w:lvlText w:val="%9."/>
      <w:lvlJc w:val="right"/>
      <w:pPr>
        <w:ind w:left="6747"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FC663DB"/>
    <w:multiLevelType w:val="hybridMultilevel"/>
    <w:tmpl w:val="45CE4330"/>
    <w:lvl w:ilvl="0" w:tplc="6BC8316C">
      <w:start w:val="6"/>
      <w:numFmt w:val="bullet"/>
      <w:lvlText w:val="-"/>
      <w:lvlJc w:val="left"/>
      <w:pPr>
        <w:ind w:left="720" w:hanging="360"/>
      </w:pPr>
      <w:rPr>
        <w:rFonts w:ascii="Times New Roman" w:eastAsia="SimSu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15B3A9A"/>
    <w:multiLevelType w:val="hybridMultilevel"/>
    <w:tmpl w:val="4300B24C"/>
    <w:lvl w:ilvl="0" w:tplc="8DA44E52">
      <w:start w:val="1"/>
      <w:numFmt w:val="decimal"/>
      <w:lvlText w:val="%1."/>
      <w:lvlJc w:val="left"/>
      <w:pPr>
        <w:ind w:left="1212" w:hanging="360"/>
      </w:pPr>
      <w:rPr>
        <w:b w:val="0"/>
      </w:rPr>
    </w:lvl>
    <w:lvl w:ilvl="1" w:tplc="E6500EAC">
      <w:start w:val="1"/>
      <w:numFmt w:val="lowerLetter"/>
      <w:lvlText w:val="%2."/>
      <w:lvlJc w:val="left"/>
      <w:pPr>
        <w:ind w:left="1440" w:hanging="360"/>
      </w:pPr>
      <w:rPr>
        <w:i w:val="0"/>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8462D"/>
    <w:multiLevelType w:val="hybridMultilevel"/>
    <w:tmpl w:val="968288F4"/>
    <w:lvl w:ilvl="0" w:tplc="1534E56A">
      <w:start w:val="1"/>
      <w:numFmt w:val="decimal"/>
      <w:lvlText w:val="%1."/>
      <w:lvlJc w:val="left"/>
      <w:pPr>
        <w:ind w:left="1144" w:hanging="43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1C56AE"/>
    <w:multiLevelType w:val="hybridMultilevel"/>
    <w:tmpl w:val="6322A118"/>
    <w:lvl w:ilvl="0" w:tplc="17463CF2">
      <w:start w:val="1"/>
      <w:numFmt w:val="bullet"/>
      <w:lvlText w:val="-"/>
      <w:lvlJc w:val="left"/>
      <w:pPr>
        <w:ind w:left="780" w:hanging="360"/>
      </w:pPr>
      <w:rPr>
        <w:rFonts w:ascii="Times New Roman" w:eastAsia="SimSun" w:hAnsi="Times New Roman" w:cs="Times New Roman" w:hint="default"/>
      </w:rPr>
    </w:lvl>
    <w:lvl w:ilvl="1" w:tplc="04180003">
      <w:start w:val="1"/>
      <w:numFmt w:val="bullet"/>
      <w:lvlText w:val="o"/>
      <w:lvlJc w:val="left"/>
      <w:pPr>
        <w:ind w:left="1500" w:hanging="360"/>
      </w:pPr>
      <w:rPr>
        <w:rFonts w:ascii="Courier New" w:hAnsi="Courier New" w:cs="Courier New" w:hint="default"/>
      </w:rPr>
    </w:lvl>
    <w:lvl w:ilvl="2" w:tplc="04180005">
      <w:start w:val="1"/>
      <w:numFmt w:val="bullet"/>
      <w:lvlText w:val=""/>
      <w:lvlJc w:val="left"/>
      <w:pPr>
        <w:ind w:left="2220" w:hanging="360"/>
      </w:pPr>
      <w:rPr>
        <w:rFonts w:ascii="Wingdings" w:hAnsi="Wingdings" w:hint="default"/>
      </w:rPr>
    </w:lvl>
    <w:lvl w:ilvl="3" w:tplc="04180001">
      <w:start w:val="1"/>
      <w:numFmt w:val="bullet"/>
      <w:lvlText w:val=""/>
      <w:lvlJc w:val="left"/>
      <w:pPr>
        <w:ind w:left="2940" w:hanging="360"/>
      </w:pPr>
      <w:rPr>
        <w:rFonts w:ascii="Symbol" w:hAnsi="Symbol" w:hint="default"/>
      </w:rPr>
    </w:lvl>
    <w:lvl w:ilvl="4" w:tplc="04180003">
      <w:start w:val="1"/>
      <w:numFmt w:val="bullet"/>
      <w:lvlText w:val="o"/>
      <w:lvlJc w:val="left"/>
      <w:pPr>
        <w:ind w:left="3660" w:hanging="360"/>
      </w:pPr>
      <w:rPr>
        <w:rFonts w:ascii="Courier New" w:hAnsi="Courier New" w:cs="Courier New" w:hint="default"/>
      </w:rPr>
    </w:lvl>
    <w:lvl w:ilvl="5" w:tplc="04180005">
      <w:start w:val="1"/>
      <w:numFmt w:val="bullet"/>
      <w:lvlText w:val=""/>
      <w:lvlJc w:val="left"/>
      <w:pPr>
        <w:ind w:left="4380" w:hanging="360"/>
      </w:pPr>
      <w:rPr>
        <w:rFonts w:ascii="Wingdings" w:hAnsi="Wingdings" w:hint="default"/>
      </w:rPr>
    </w:lvl>
    <w:lvl w:ilvl="6" w:tplc="04180001">
      <w:start w:val="1"/>
      <w:numFmt w:val="bullet"/>
      <w:lvlText w:val=""/>
      <w:lvlJc w:val="left"/>
      <w:pPr>
        <w:ind w:left="5100" w:hanging="360"/>
      </w:pPr>
      <w:rPr>
        <w:rFonts w:ascii="Symbol" w:hAnsi="Symbol" w:hint="default"/>
      </w:rPr>
    </w:lvl>
    <w:lvl w:ilvl="7" w:tplc="04180003">
      <w:start w:val="1"/>
      <w:numFmt w:val="bullet"/>
      <w:lvlText w:val="o"/>
      <w:lvlJc w:val="left"/>
      <w:pPr>
        <w:ind w:left="5820" w:hanging="360"/>
      </w:pPr>
      <w:rPr>
        <w:rFonts w:ascii="Courier New" w:hAnsi="Courier New" w:cs="Courier New" w:hint="default"/>
      </w:rPr>
    </w:lvl>
    <w:lvl w:ilvl="8" w:tplc="04180005">
      <w:start w:val="1"/>
      <w:numFmt w:val="bullet"/>
      <w:lvlText w:val=""/>
      <w:lvlJc w:val="left"/>
      <w:pPr>
        <w:ind w:left="6540" w:hanging="360"/>
      </w:pPr>
      <w:rPr>
        <w:rFonts w:ascii="Wingdings" w:hAnsi="Wingdings" w:hint="default"/>
      </w:rPr>
    </w:lvl>
  </w:abstractNum>
  <w:abstractNum w:abstractNumId="2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18"/>
  </w:num>
  <w:num w:numId="3">
    <w:abstractNumId w:val="1"/>
  </w:num>
  <w:num w:numId="4">
    <w:abstractNumId w:val="13"/>
  </w:num>
  <w:num w:numId="5">
    <w:abstractNumId w:val="10"/>
  </w:num>
  <w:num w:numId="6">
    <w:abstractNumId w:val="14"/>
  </w:num>
  <w:num w:numId="7">
    <w:abstractNumId w:val="5"/>
  </w:num>
  <w:num w:numId="8">
    <w:abstractNumId w:val="11"/>
  </w:num>
  <w:num w:numId="9">
    <w:abstractNumId w:val="20"/>
  </w:num>
  <w:num w:numId="10">
    <w:abstractNumId w:val="21"/>
  </w:num>
  <w:num w:numId="11">
    <w:abstractNumId w:val="9"/>
  </w:num>
  <w:num w:numId="12">
    <w:abstractNumId w:val="17"/>
  </w:num>
  <w:num w:numId="13">
    <w:abstractNumId w:val="3"/>
  </w:num>
  <w:num w:numId="14">
    <w:abstractNumId w:val="2"/>
  </w:num>
  <w:num w:numId="15">
    <w:abstractNumId w:val="7"/>
  </w:num>
  <w:num w:numId="16">
    <w:abstractNumId w:val="16"/>
  </w:num>
  <w:num w:numId="17">
    <w:abstractNumId w:val="15"/>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4"/>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0D7914"/>
    <w:rsid w:val="001100A2"/>
    <w:rsid w:val="0012792C"/>
    <w:rsid w:val="00142394"/>
    <w:rsid w:val="0014378C"/>
    <w:rsid w:val="00144067"/>
    <w:rsid w:val="001469DB"/>
    <w:rsid w:val="001574DD"/>
    <w:rsid w:val="00191F49"/>
    <w:rsid w:val="001B2461"/>
    <w:rsid w:val="001B5608"/>
    <w:rsid w:val="001C1291"/>
    <w:rsid w:val="001E6EB8"/>
    <w:rsid w:val="00213F38"/>
    <w:rsid w:val="00220FA6"/>
    <w:rsid w:val="00251AE0"/>
    <w:rsid w:val="00283736"/>
    <w:rsid w:val="002C480A"/>
    <w:rsid w:val="002E0EB2"/>
    <w:rsid w:val="0034194B"/>
    <w:rsid w:val="003852B4"/>
    <w:rsid w:val="003B04ED"/>
    <w:rsid w:val="003B596B"/>
    <w:rsid w:val="003D2961"/>
    <w:rsid w:val="00427274"/>
    <w:rsid w:val="0044592D"/>
    <w:rsid w:val="0047078B"/>
    <w:rsid w:val="00480561"/>
    <w:rsid w:val="00482BA3"/>
    <w:rsid w:val="004A4B59"/>
    <w:rsid w:val="004B5796"/>
    <w:rsid w:val="004B6D72"/>
    <w:rsid w:val="004C758B"/>
    <w:rsid w:val="004E1000"/>
    <w:rsid w:val="00500597"/>
    <w:rsid w:val="0050680A"/>
    <w:rsid w:val="00512A5C"/>
    <w:rsid w:val="00532176"/>
    <w:rsid w:val="005371F3"/>
    <w:rsid w:val="0054454C"/>
    <w:rsid w:val="005541A1"/>
    <w:rsid w:val="005802DD"/>
    <w:rsid w:val="005850E0"/>
    <w:rsid w:val="00590968"/>
    <w:rsid w:val="005F1999"/>
    <w:rsid w:val="005F2B04"/>
    <w:rsid w:val="0063090F"/>
    <w:rsid w:val="007305B8"/>
    <w:rsid w:val="00746067"/>
    <w:rsid w:val="007926E4"/>
    <w:rsid w:val="007A4567"/>
    <w:rsid w:val="007F319F"/>
    <w:rsid w:val="00814406"/>
    <w:rsid w:val="00832599"/>
    <w:rsid w:val="0084667B"/>
    <w:rsid w:val="00862AB4"/>
    <w:rsid w:val="0087581E"/>
    <w:rsid w:val="008C1EB3"/>
    <w:rsid w:val="00923E21"/>
    <w:rsid w:val="00936734"/>
    <w:rsid w:val="009423B6"/>
    <w:rsid w:val="00950CEF"/>
    <w:rsid w:val="0095316D"/>
    <w:rsid w:val="00967B94"/>
    <w:rsid w:val="009A3326"/>
    <w:rsid w:val="009E20E6"/>
    <w:rsid w:val="009E5EB0"/>
    <w:rsid w:val="00A0308D"/>
    <w:rsid w:val="00A04621"/>
    <w:rsid w:val="00A1010C"/>
    <w:rsid w:val="00A35DD9"/>
    <w:rsid w:val="00A56041"/>
    <w:rsid w:val="00A61869"/>
    <w:rsid w:val="00A938D0"/>
    <w:rsid w:val="00A977C3"/>
    <w:rsid w:val="00AA173D"/>
    <w:rsid w:val="00AB67F5"/>
    <w:rsid w:val="00AD6A64"/>
    <w:rsid w:val="00AE7568"/>
    <w:rsid w:val="00B30435"/>
    <w:rsid w:val="00B4370D"/>
    <w:rsid w:val="00BF32A6"/>
    <w:rsid w:val="00C02DFA"/>
    <w:rsid w:val="00C533A0"/>
    <w:rsid w:val="00C61D31"/>
    <w:rsid w:val="00C74719"/>
    <w:rsid w:val="00C97309"/>
    <w:rsid w:val="00CB05D3"/>
    <w:rsid w:val="00CB0FCF"/>
    <w:rsid w:val="00CC7AFF"/>
    <w:rsid w:val="00CE0DA1"/>
    <w:rsid w:val="00CF2559"/>
    <w:rsid w:val="00D41305"/>
    <w:rsid w:val="00D64123"/>
    <w:rsid w:val="00D642D3"/>
    <w:rsid w:val="00D91434"/>
    <w:rsid w:val="00DB05AD"/>
    <w:rsid w:val="00DB1216"/>
    <w:rsid w:val="00DC4C6E"/>
    <w:rsid w:val="00DF0E57"/>
    <w:rsid w:val="00E216C5"/>
    <w:rsid w:val="00E7574D"/>
    <w:rsid w:val="00EA3268"/>
    <w:rsid w:val="00EA7735"/>
    <w:rsid w:val="00ED2FE3"/>
    <w:rsid w:val="00F019B4"/>
    <w:rsid w:val="00F2378C"/>
    <w:rsid w:val="00F4110C"/>
    <w:rsid w:val="00F42AE0"/>
    <w:rsid w:val="00F67B04"/>
    <w:rsid w:val="00F7412B"/>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3B0FC4"/>
  <w15:docId w15:val="{AD40C0ED-B253-4409-9194-9B695BA5C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ListParagraphChar">
    <w:name w:val="List Paragraph Char"/>
    <w:aliases w:val="List Paragraph (numbered (a)) Char,Bullet Styles para Char,Párrafo de lista Char,Bullet Char,Numbered Para 1 Char,Dot pt Char,No Spacing1 Char,List Paragraph Char Char Char Char,Indicator Text Char,Bullet Points Char,OBC Bullet Char"/>
    <w:link w:val="Listparagraf1"/>
    <w:qFormat/>
    <w:locked/>
    <w:rsid w:val="00A61869"/>
    <w:rPr>
      <w:rFonts w:ascii="EUAlbertina" w:hAnsi="EUAlbertina"/>
      <w:color w:val="000000"/>
      <w:sz w:val="22"/>
      <w:szCs w:val="22"/>
      <w:lang w:val="en-GB" w:eastAsia="en-GB"/>
    </w:rPr>
  </w:style>
  <w:style w:type="paragraph" w:customStyle="1" w:styleId="Listparagraf1">
    <w:name w:val="Listă paragraf1"/>
    <w:basedOn w:val="a"/>
    <w:link w:val="ListParagraphChar"/>
    <w:rsid w:val="00A61869"/>
    <w:pPr>
      <w:suppressAutoHyphens/>
      <w:spacing w:line="276" w:lineRule="auto"/>
      <w:ind w:left="720" w:firstLine="0"/>
      <w:jc w:val="left"/>
    </w:pPr>
    <w:rPr>
      <w:rFonts w:ascii="EUAlbertina" w:hAnsi="EUAlbertina"/>
      <w:color w:val="000000"/>
      <w:sz w:val="22"/>
      <w:szCs w:val="22"/>
      <w:lang w:val="en-GB" w:eastAsia="en-GB"/>
    </w:rPr>
  </w:style>
  <w:style w:type="character" w:customStyle="1" w:styleId="a6">
    <w:name w:val="Обычный (веб) Знак"/>
    <w:link w:val="a5"/>
    <w:uiPriority w:val="99"/>
    <w:locked/>
    <w:rsid w:val="0047078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19476795">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39517542">
      <w:bodyDiv w:val="1"/>
      <w:marLeft w:val="0"/>
      <w:marRight w:val="0"/>
      <w:marTop w:val="0"/>
      <w:marBottom w:val="0"/>
      <w:divBdr>
        <w:top w:val="none" w:sz="0" w:space="0" w:color="auto"/>
        <w:left w:val="none" w:sz="0" w:space="0" w:color="auto"/>
        <w:bottom w:val="none" w:sz="0" w:space="0" w:color="auto"/>
        <w:right w:val="none" w:sz="0" w:space="0" w:color="auto"/>
      </w:divBdr>
    </w:div>
    <w:div w:id="861281663">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091223124"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lex:LPLP20091223123"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D91C347-16E0-4C01-ADCB-6691A062867F}"/>
</file>

<file path=customXml/itemProps2.xml><?xml version="1.0" encoding="utf-8"?>
<ds:datastoreItem xmlns:ds="http://schemas.openxmlformats.org/officeDocument/2006/customXml" ds:itemID="{9D8C1362-F9C2-479C-A543-A95C3BD401A4}"/>
</file>

<file path=customXml/itemProps3.xml><?xml version="1.0" encoding="utf-8"?>
<ds:datastoreItem xmlns:ds="http://schemas.openxmlformats.org/officeDocument/2006/customXml" ds:itemID="{C6D21A31-2383-4EE7-8D2F-D779764E22C6}"/>
</file>

<file path=customXml/itemProps4.xml><?xml version="1.0" encoding="utf-8"?>
<ds:datastoreItem xmlns:ds="http://schemas.openxmlformats.org/officeDocument/2006/customXml" ds:itemID="{61524B2F-1AA3-4897-9D18-BEAD4C939509}"/>
</file>

<file path=docProps/app.xml><?xml version="1.0" encoding="utf-8"?>
<Properties xmlns="http://schemas.openxmlformats.org/officeDocument/2006/extended-properties" xmlns:vt="http://schemas.openxmlformats.org/officeDocument/2006/docPropsVTypes">
  <Template>Normal</Template>
  <TotalTime>1</TotalTime>
  <Pages>38</Pages>
  <Words>13297</Words>
  <Characters>75794</Characters>
  <Application>Microsoft Office Word</Application>
  <DocSecurity>0</DocSecurity>
  <Lines>631</Lines>
  <Paragraphs>177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88914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14.2018.ro-ru</dc:title>
  <dc:creator>lll</dc:creator>
  <cp:lastModifiedBy>Evgheni Roşca</cp:lastModifiedBy>
  <cp:revision>2</cp:revision>
  <cp:lastPrinted>2018-01-24T09:04:00Z</cp:lastPrinted>
  <dcterms:created xsi:type="dcterms:W3CDTF">2018-02-01T10:40:00Z</dcterms:created>
  <dcterms:modified xsi:type="dcterms:W3CDTF">2018-02-01T10:40:00Z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