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131F25" w14:textId="77777777" w:rsidR="001816EC" w:rsidRDefault="001816EC" w:rsidP="00B340D4">
      <w:pPr>
        <w:keepNext/>
        <w:tabs>
          <w:tab w:val="left" w:pos="851"/>
        </w:tabs>
        <w:spacing w:after="0" w:line="240" w:lineRule="auto"/>
        <w:ind w:firstLine="567"/>
        <w:jc w:val="right"/>
        <w:outlineLvl w:val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14:paraId="02214B82" w14:textId="77777777" w:rsidR="004F1886" w:rsidRDefault="004F1886" w:rsidP="00B340D4">
      <w:pPr>
        <w:keepNext/>
        <w:tabs>
          <w:tab w:val="left" w:pos="851"/>
        </w:tabs>
        <w:spacing w:after="0" w:line="240" w:lineRule="auto"/>
        <w:ind w:firstLine="567"/>
        <w:jc w:val="right"/>
        <w:outlineLvl w:val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14:paraId="7293FF89" w14:textId="77777777" w:rsidR="004F1886" w:rsidRPr="00C6660C" w:rsidRDefault="004F1886" w:rsidP="00B340D4">
      <w:pPr>
        <w:keepNext/>
        <w:tabs>
          <w:tab w:val="left" w:pos="851"/>
        </w:tabs>
        <w:spacing w:after="0" w:line="240" w:lineRule="auto"/>
        <w:ind w:firstLine="567"/>
        <w:jc w:val="right"/>
        <w:outlineLvl w:val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14:paraId="3B121F2C" w14:textId="77777777" w:rsidR="001816EC" w:rsidRPr="00C6660C" w:rsidRDefault="001816EC" w:rsidP="00B340D4">
      <w:pPr>
        <w:keepNext/>
        <w:tabs>
          <w:tab w:val="left" w:pos="851"/>
        </w:tabs>
        <w:spacing w:after="0" w:line="240" w:lineRule="auto"/>
        <w:ind w:firstLine="567"/>
        <w:jc w:val="right"/>
        <w:outlineLvl w:val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14:paraId="18141FB5" w14:textId="77777777" w:rsidR="00917048" w:rsidRPr="00C6660C" w:rsidRDefault="00917048" w:rsidP="00B340D4">
      <w:pPr>
        <w:keepNext/>
        <w:tabs>
          <w:tab w:val="left" w:pos="851"/>
        </w:tabs>
        <w:spacing w:after="0" w:line="240" w:lineRule="auto"/>
        <w:ind w:firstLine="567"/>
        <w:jc w:val="right"/>
        <w:outlineLvl w:val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14:paraId="705C6A7B" w14:textId="77777777" w:rsidR="0050529A" w:rsidRPr="00C6660C" w:rsidRDefault="0050529A" w:rsidP="00B340D4">
      <w:pPr>
        <w:tabs>
          <w:tab w:val="left" w:pos="851"/>
        </w:tabs>
        <w:spacing w:after="0" w:line="240" w:lineRule="auto"/>
        <w:ind w:left="567" w:right="1985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400D450" w14:textId="616B6707" w:rsidR="00917048" w:rsidRPr="004F1886" w:rsidRDefault="00917048" w:rsidP="00964F74">
      <w:pPr>
        <w:tabs>
          <w:tab w:val="left" w:pos="851"/>
        </w:tabs>
        <w:spacing w:after="0" w:line="240" w:lineRule="auto"/>
        <w:ind w:left="709" w:right="231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F18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L E G E</w:t>
      </w:r>
    </w:p>
    <w:p w14:paraId="016B304C" w14:textId="77777777" w:rsidR="0050529A" w:rsidRPr="004F1886" w:rsidRDefault="0050529A" w:rsidP="00964F74">
      <w:pPr>
        <w:tabs>
          <w:tab w:val="left" w:pos="851"/>
        </w:tabs>
        <w:spacing w:after="0" w:line="240" w:lineRule="auto"/>
        <w:ind w:left="709" w:right="231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1138E9B" w14:textId="77777777" w:rsidR="00B340D4" w:rsidRPr="004F1886" w:rsidRDefault="00917048" w:rsidP="00964F74">
      <w:pPr>
        <w:tabs>
          <w:tab w:val="left" w:pos="851"/>
        </w:tabs>
        <w:spacing w:after="0" w:line="240" w:lineRule="auto"/>
        <w:ind w:left="709" w:right="231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Hlk158031296"/>
      <w:r w:rsidRPr="004F18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pentru modificarea Legii cetă</w:t>
      </w:r>
      <w:r w:rsidR="00725D0C" w:rsidRPr="004F18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ț</w:t>
      </w:r>
      <w:r w:rsidRPr="004F18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eniei </w:t>
      </w:r>
    </w:p>
    <w:p w14:paraId="7EDDCB63" w14:textId="67AA0876" w:rsidR="00917048" w:rsidRPr="004F1886" w:rsidRDefault="00917048" w:rsidP="00964F74">
      <w:pPr>
        <w:tabs>
          <w:tab w:val="left" w:pos="851"/>
        </w:tabs>
        <w:spacing w:after="0" w:line="240" w:lineRule="auto"/>
        <w:ind w:left="709" w:right="231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F18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Republicii Moldova nr. 1024/2000</w:t>
      </w:r>
    </w:p>
    <w:p w14:paraId="37D20C4F" w14:textId="640285FF" w:rsidR="001816EC" w:rsidRPr="004F1886" w:rsidRDefault="0050529A" w:rsidP="00B340D4">
      <w:pPr>
        <w:tabs>
          <w:tab w:val="left" w:pos="851"/>
        </w:tabs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F1886"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DB65AC" wp14:editId="342DF682">
                <wp:simplePos x="0" y="0"/>
                <wp:positionH relativeFrom="column">
                  <wp:posOffset>1248382</wp:posOffset>
                </wp:positionH>
                <wp:positionV relativeFrom="paragraph">
                  <wp:posOffset>21867</wp:posOffset>
                </wp:positionV>
                <wp:extent cx="2667000" cy="0"/>
                <wp:effectExtent l="0" t="0" r="0" b="0"/>
                <wp:wrapNone/>
                <wp:docPr id="196040292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670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44E124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8.3pt,1.7pt" to="308.3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YgnVowEAAJgDAAAOAAAAZHJzL2Uyb0RvYy54bWysU8tu2zAQvBfoPxC815QNxG0FyzkkaC5F&#10;E/TxAQy1tIjwhSVjyX/fJW3LRRsURZELxcfO7M7sanM9Ocv2gMkE3/HlouEMvAq98buO//j+6d0H&#10;zlKWvpc2eOj4ARK/3r59sxljC6swBNsDMiLxqR1jx4ecYytEUgM4mRYhgqdHHdDJTEfciR7lSOzO&#10;ilXTrMUYsI8YFKREt7fHR76t/FqDyvdaJ8jMdpxqy3XFuj6WVWw3st2hjINRpzLkf1ThpPGUdKa6&#10;lVmyZzR/UDmjMKSg80IFJ4LWRkHVQGqWzW9qvg0yQtVC5qQ425Rej1Z92d/4ByQbxpjaFB+wqJg0&#10;uvKl+thUzTrMZsGUmaLL1Xr9vmnIU3V+ExdgxJTvIDhWNh23xhcdspX7zylTMgo9h5Rr69nY8Y9X&#10;q6vSEHEppe7ywcIx6itoZnpKvqxsdUrgxiLbS+pv/7Ss8MJHkQWijbUzqPk76BRbYFAn51+Bc3TN&#10;GHyegc74gC9lzdO5VH2MP6s+ai2yH0N/qI2pdlD7q2unUS3z9eu5wi8/1PYnAAAA//8DAFBLAwQU&#10;AAYACAAAACEAgMz+GdoAAAAHAQAADwAAAGRycy9kb3ducmV2LnhtbEyOwU6DQBRF9yb+w+SZuLMD&#10;1aBFhoaYGF24EVm4nDKvQMq8ocyUUr/eVzd1eXJv7j3Zera9mHD0nSMF8SICgVQ701GjoPp6vXsC&#10;4YMmo3tHqOCEHtb59VWmU+OO9IlTGRrBI+RTraANYUil9HWLVvuFG5A427rR6sA4NtKM+sjjtpfL&#10;KEqk1R3xQ6sHfGmx3pUHq+Djp9xH3r7tplDt42VRvJ+qx2+lbm/m4hlEwDlcynDWZ3XI2WnjDmS8&#10;6JlXScJVBfcPIDhP4jNv/ljmmfzvn/8CAAD//wMAUEsBAi0AFAAGAAgAAAAhALaDOJL+AAAA4QEA&#10;ABMAAAAAAAAAAAAAAAAAAAAAAFtDb250ZW50X1R5cGVzXS54bWxQSwECLQAUAAYACAAAACEAOP0h&#10;/9YAAACUAQAACwAAAAAAAAAAAAAAAAAvAQAAX3JlbHMvLnJlbHNQSwECLQAUAAYACAAAACEAfWIJ&#10;1aMBAACYAwAADgAAAAAAAAAAAAAAAAAuAgAAZHJzL2Uyb0RvYy54bWxQSwECLQAUAAYACAAAACEA&#10;gMz+GdoAAAAHAQAADwAAAAAAAAAAAAAAAAD9AwAAZHJzL2Rvd25yZXYueG1sUEsFBgAAAAAEAAQA&#10;8wAAAAQFAAAAAA==&#10;" strokecolor="black [3200]">
                <v:stroke joinstyle="miter"/>
              </v:line>
            </w:pict>
          </mc:Fallback>
        </mc:AlternateContent>
      </w:r>
    </w:p>
    <w:bookmarkEnd w:id="0"/>
    <w:p w14:paraId="670B57F3" w14:textId="77777777" w:rsidR="00917048" w:rsidRPr="004F1886" w:rsidRDefault="00917048" w:rsidP="00B340D4">
      <w:pPr>
        <w:tabs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886">
        <w:rPr>
          <w:rFonts w:ascii="Times New Roman" w:eastAsia="Times New Roman" w:hAnsi="Times New Roman" w:cs="Times New Roman"/>
          <w:sz w:val="28"/>
          <w:szCs w:val="28"/>
          <w:lang w:eastAsia="ru-RU"/>
        </w:rPr>
        <w:t>Parlamentul adoptă prezenta lege organică.</w:t>
      </w:r>
    </w:p>
    <w:p w14:paraId="32FD09C9" w14:textId="77777777" w:rsidR="0050529A" w:rsidRPr="004F1886" w:rsidRDefault="0050529A" w:rsidP="00B340D4">
      <w:p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93A0003" w14:textId="1F9FC575" w:rsidR="00917048" w:rsidRPr="004F1886" w:rsidRDefault="00917048" w:rsidP="00B340D4">
      <w:p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F18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Art. I.</w:t>
      </w:r>
      <w:r w:rsidRPr="004F18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– Legea cetă</w:t>
      </w:r>
      <w:r w:rsidR="00725D0C" w:rsidRPr="004F18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ț</w:t>
      </w:r>
      <w:r w:rsidRPr="004F18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eniei Republicii Moldova nr. 1024/2000 (</w:t>
      </w:r>
      <w:r w:rsidRPr="004F1886">
        <w:rPr>
          <w:rFonts w:ascii="Times New Roman" w:eastAsia="Times New Roman" w:hAnsi="Times New Roman" w:cs="Times New Roman"/>
          <w:sz w:val="28"/>
          <w:szCs w:val="28"/>
          <w:lang w:eastAsia="ru-RU"/>
        </w:rPr>
        <w:t>republicată în Monitorul Oficial al Republicii Moldova, edi</w:t>
      </w:r>
      <w:r w:rsidR="00725D0C" w:rsidRPr="004F1886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Pr="004F1886">
        <w:rPr>
          <w:rFonts w:ascii="Times New Roman" w:eastAsia="Times New Roman" w:hAnsi="Times New Roman" w:cs="Times New Roman"/>
          <w:sz w:val="28"/>
          <w:szCs w:val="28"/>
          <w:lang w:eastAsia="ru-RU"/>
        </w:rPr>
        <w:t>ie specială din 9 decembrie 2005)</w:t>
      </w:r>
      <w:r w:rsidR="001E7D2E" w:rsidRPr="004F188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F18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cu modificările ulterioare, se modifică după cum urmează:</w:t>
      </w:r>
    </w:p>
    <w:p w14:paraId="23A8D330" w14:textId="77777777" w:rsidR="0050529A" w:rsidRPr="004F1886" w:rsidRDefault="0050529A" w:rsidP="00B340D4">
      <w:p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011F3ACD" w14:textId="3FBE3829" w:rsidR="00917048" w:rsidRPr="004F1886" w:rsidRDefault="00917048" w:rsidP="00B340D4">
      <w:pPr>
        <w:pStyle w:val="ListParagraph"/>
        <w:numPr>
          <w:ilvl w:val="0"/>
          <w:numId w:val="1"/>
        </w:numPr>
        <w:tabs>
          <w:tab w:val="left" w:pos="851"/>
          <w:tab w:val="left" w:pos="993"/>
        </w:tabs>
        <w:spacing w:after="0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886">
        <w:rPr>
          <w:rFonts w:ascii="Times New Roman" w:eastAsia="Times New Roman" w:hAnsi="Times New Roman" w:cs="Times New Roman"/>
          <w:sz w:val="28"/>
          <w:szCs w:val="28"/>
          <w:lang w:eastAsia="ru-RU"/>
        </w:rPr>
        <w:t>Articolul 12:</w:t>
      </w:r>
    </w:p>
    <w:p w14:paraId="0DCFFC82" w14:textId="77777777" w:rsidR="0050529A" w:rsidRPr="004F1886" w:rsidRDefault="00917048" w:rsidP="00B340D4">
      <w:p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8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14:paraId="261F776E" w14:textId="03EE7912" w:rsidR="00917048" w:rsidRPr="004F1886" w:rsidRDefault="00917048" w:rsidP="00B340D4">
      <w:p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886">
        <w:rPr>
          <w:rFonts w:ascii="Times New Roman" w:eastAsia="Times New Roman" w:hAnsi="Times New Roman" w:cs="Times New Roman"/>
          <w:sz w:val="28"/>
          <w:szCs w:val="28"/>
          <w:lang w:eastAsia="ru-RU"/>
        </w:rPr>
        <w:t>la alineatul (1</w:t>
      </w:r>
      <w:r w:rsidRPr="004F1886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1</w:t>
      </w:r>
      <w:r w:rsidRPr="004F18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</w:t>
      </w:r>
      <w:r w:rsidR="00F97174" w:rsidRPr="004F1886">
        <w:rPr>
          <w:rFonts w:ascii="Times New Roman" w:eastAsia="Times New Roman" w:hAnsi="Times New Roman" w:cs="Times New Roman"/>
          <w:sz w:val="28"/>
          <w:szCs w:val="28"/>
          <w:lang w:eastAsia="ru-RU"/>
        </w:rPr>
        <w:t>textul</w:t>
      </w:r>
      <w:r w:rsidRPr="004F18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„</w:t>
      </w:r>
      <w:r w:rsidR="00F97174" w:rsidRPr="004F18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 </w:t>
      </w:r>
      <w:r w:rsidRPr="004F1886">
        <w:rPr>
          <w:rFonts w:ascii="Times New Roman" w:hAnsi="Times New Roman" w:cs="Times New Roman"/>
          <w:sz w:val="28"/>
          <w:szCs w:val="28"/>
        </w:rPr>
        <w:t>iar data dob</w:t>
      </w:r>
      <w:r w:rsidR="00F71F24" w:rsidRPr="004F1886">
        <w:rPr>
          <w:rFonts w:ascii="Times New Roman" w:hAnsi="Times New Roman" w:cs="Times New Roman"/>
          <w:sz w:val="28"/>
          <w:szCs w:val="28"/>
        </w:rPr>
        <w:t>â</w:t>
      </w:r>
      <w:r w:rsidRPr="004F1886">
        <w:rPr>
          <w:rFonts w:ascii="Times New Roman" w:hAnsi="Times New Roman" w:cs="Times New Roman"/>
          <w:sz w:val="28"/>
          <w:szCs w:val="28"/>
        </w:rPr>
        <w:t>ndirii cetă</w:t>
      </w:r>
      <w:r w:rsidR="00725D0C" w:rsidRPr="004F1886">
        <w:rPr>
          <w:rFonts w:ascii="Times New Roman" w:hAnsi="Times New Roman" w:cs="Times New Roman"/>
          <w:sz w:val="28"/>
          <w:szCs w:val="28"/>
        </w:rPr>
        <w:t>ț</w:t>
      </w:r>
      <w:r w:rsidRPr="004F1886">
        <w:rPr>
          <w:rFonts w:ascii="Times New Roman" w:hAnsi="Times New Roman" w:cs="Times New Roman"/>
          <w:sz w:val="28"/>
          <w:szCs w:val="28"/>
        </w:rPr>
        <w:t>eniei se consideră data exprimării consim</w:t>
      </w:r>
      <w:r w:rsidR="00725D0C" w:rsidRPr="004F1886">
        <w:rPr>
          <w:rFonts w:ascii="Times New Roman" w:hAnsi="Times New Roman" w:cs="Times New Roman"/>
          <w:sz w:val="28"/>
          <w:szCs w:val="28"/>
        </w:rPr>
        <w:t>ț</w:t>
      </w:r>
      <w:r w:rsidRPr="004F1886">
        <w:rPr>
          <w:rFonts w:ascii="Times New Roman" w:hAnsi="Times New Roman" w:cs="Times New Roman"/>
          <w:sz w:val="28"/>
          <w:szCs w:val="28"/>
        </w:rPr>
        <w:t>ăm</w:t>
      </w:r>
      <w:r w:rsidR="00F71F24" w:rsidRPr="004F1886">
        <w:rPr>
          <w:rFonts w:ascii="Times New Roman" w:hAnsi="Times New Roman" w:cs="Times New Roman"/>
          <w:sz w:val="28"/>
          <w:szCs w:val="28"/>
        </w:rPr>
        <w:t>â</w:t>
      </w:r>
      <w:r w:rsidRPr="004F1886">
        <w:rPr>
          <w:rFonts w:ascii="Times New Roman" w:hAnsi="Times New Roman" w:cs="Times New Roman"/>
          <w:sz w:val="28"/>
          <w:szCs w:val="28"/>
        </w:rPr>
        <w:t>ntului în scris în acest sens” se substituie cu cuvintele „la cerere”, iar enun</w:t>
      </w:r>
      <w:r w:rsidR="00725D0C" w:rsidRPr="004F1886">
        <w:rPr>
          <w:rFonts w:ascii="Times New Roman" w:hAnsi="Times New Roman" w:cs="Times New Roman"/>
          <w:sz w:val="28"/>
          <w:szCs w:val="28"/>
        </w:rPr>
        <w:t>ț</w:t>
      </w:r>
      <w:r w:rsidRPr="004F1886">
        <w:rPr>
          <w:rFonts w:ascii="Times New Roman" w:hAnsi="Times New Roman" w:cs="Times New Roman"/>
          <w:sz w:val="28"/>
          <w:szCs w:val="28"/>
        </w:rPr>
        <w:t xml:space="preserve">ul al doilea se </w:t>
      </w:r>
      <w:r w:rsidR="006754B7" w:rsidRPr="004F1886">
        <w:rPr>
          <w:rFonts w:ascii="Times New Roman" w:hAnsi="Times New Roman" w:cs="Times New Roman"/>
          <w:sz w:val="28"/>
          <w:szCs w:val="28"/>
        </w:rPr>
        <w:t>exclude</w:t>
      </w:r>
      <w:r w:rsidRPr="004F1886">
        <w:rPr>
          <w:rFonts w:ascii="Times New Roman" w:hAnsi="Times New Roman" w:cs="Times New Roman"/>
          <w:sz w:val="28"/>
          <w:szCs w:val="28"/>
        </w:rPr>
        <w:t>;</w:t>
      </w:r>
    </w:p>
    <w:p w14:paraId="557D4F4B" w14:textId="268B555F" w:rsidR="0050529A" w:rsidRPr="004F1886" w:rsidRDefault="00917048" w:rsidP="00B340D4">
      <w:p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8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14:paraId="20359034" w14:textId="1E427BF9" w:rsidR="00917048" w:rsidRPr="004F1886" w:rsidRDefault="00917048" w:rsidP="00B340D4">
      <w:p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886">
        <w:rPr>
          <w:rFonts w:ascii="Times New Roman" w:eastAsia="Times New Roman" w:hAnsi="Times New Roman" w:cs="Times New Roman"/>
          <w:sz w:val="28"/>
          <w:szCs w:val="28"/>
          <w:lang w:eastAsia="ru-RU"/>
        </w:rPr>
        <w:t>la alineatul (3), textul „prevăzute la alin. (2) din prezentul articol” se substituie cu textul „prevăzute în prezentul articol”;</w:t>
      </w:r>
    </w:p>
    <w:p w14:paraId="19E5E60A" w14:textId="4A56F0FB" w:rsidR="0050529A" w:rsidRPr="004F1886" w:rsidRDefault="00917048" w:rsidP="00B340D4">
      <w:p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8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14:paraId="41E9E6AE" w14:textId="6AD653FF" w:rsidR="00917048" w:rsidRPr="004F1886" w:rsidRDefault="002C22C2" w:rsidP="00B340D4">
      <w:p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8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articolul </w:t>
      </w:r>
      <w:r w:rsidR="00917048" w:rsidRPr="004F1886">
        <w:rPr>
          <w:rFonts w:ascii="Times New Roman" w:eastAsia="Times New Roman" w:hAnsi="Times New Roman" w:cs="Times New Roman"/>
          <w:sz w:val="28"/>
          <w:szCs w:val="28"/>
          <w:lang w:eastAsia="ru-RU"/>
        </w:rPr>
        <w:t>se completează cu alineat</w:t>
      </w:r>
      <w:r w:rsidR="002E009D" w:rsidRPr="004F1886">
        <w:rPr>
          <w:rFonts w:ascii="Times New Roman" w:eastAsia="Times New Roman" w:hAnsi="Times New Roman" w:cs="Times New Roman"/>
          <w:sz w:val="28"/>
          <w:szCs w:val="28"/>
          <w:lang w:eastAsia="ru-RU"/>
        </w:rPr>
        <w:t>ul</w:t>
      </w:r>
      <w:r w:rsidR="003B2245" w:rsidRPr="004F18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(4)</w:t>
      </w:r>
      <w:r w:rsidR="00917048" w:rsidRPr="004F18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cu următorul cuprins:</w:t>
      </w:r>
    </w:p>
    <w:p w14:paraId="219AFD72" w14:textId="77777777" w:rsidR="0050529A" w:rsidRPr="004F1886" w:rsidRDefault="0050529A" w:rsidP="00B340D4">
      <w:p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A26343C" w14:textId="09983C0B" w:rsidR="00917048" w:rsidRPr="004F1886" w:rsidRDefault="00B340D4" w:rsidP="00B340D4">
      <w:p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886">
        <w:rPr>
          <w:rFonts w:ascii="Times New Roman" w:eastAsia="Times New Roman" w:hAnsi="Times New Roman" w:cs="Times New Roman"/>
          <w:sz w:val="28"/>
          <w:szCs w:val="28"/>
          <w:lang w:eastAsia="ru-RU"/>
        </w:rPr>
        <w:t>„</w:t>
      </w:r>
      <w:r w:rsidR="00917048" w:rsidRPr="004F1886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2E009D" w:rsidRPr="004F1886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917048" w:rsidRPr="004F1886">
        <w:rPr>
          <w:rFonts w:ascii="Times New Roman" w:eastAsia="Times New Roman" w:hAnsi="Times New Roman" w:cs="Times New Roman"/>
          <w:sz w:val="28"/>
          <w:szCs w:val="28"/>
          <w:lang w:eastAsia="ru-RU"/>
        </w:rPr>
        <w:t>) Data dob</w:t>
      </w:r>
      <w:r w:rsidR="001E7D2E" w:rsidRPr="004F1886">
        <w:rPr>
          <w:rFonts w:ascii="Times New Roman" w:eastAsia="Times New Roman" w:hAnsi="Times New Roman" w:cs="Times New Roman"/>
          <w:sz w:val="28"/>
          <w:szCs w:val="28"/>
          <w:lang w:eastAsia="ru-RU"/>
        </w:rPr>
        <w:t>â</w:t>
      </w:r>
      <w:r w:rsidR="00917048" w:rsidRPr="004F18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ndirii </w:t>
      </w:r>
      <w:r w:rsidR="0081668C" w:rsidRPr="004F1886">
        <w:rPr>
          <w:rFonts w:ascii="Times New Roman" w:eastAsia="Times New Roman" w:hAnsi="Times New Roman" w:cs="Times New Roman"/>
          <w:sz w:val="28"/>
          <w:szCs w:val="28"/>
          <w:lang w:eastAsia="ru-RU"/>
        </w:rPr>
        <w:t>de către persoanele prevăzute la alineatele (1</w:t>
      </w:r>
      <w:r w:rsidR="0081668C" w:rsidRPr="004F1886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1</w:t>
      </w:r>
      <w:r w:rsidR="0081668C" w:rsidRPr="004F18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și (2) a </w:t>
      </w:r>
      <w:r w:rsidR="00917048" w:rsidRPr="004F1886">
        <w:rPr>
          <w:rFonts w:ascii="Times New Roman" w:eastAsia="Times New Roman" w:hAnsi="Times New Roman" w:cs="Times New Roman"/>
          <w:sz w:val="28"/>
          <w:szCs w:val="28"/>
          <w:lang w:eastAsia="ru-RU"/>
        </w:rPr>
        <w:t>cetă</w:t>
      </w:r>
      <w:r w:rsidR="00725D0C" w:rsidRPr="004F1886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="00917048" w:rsidRPr="004F1886">
        <w:rPr>
          <w:rFonts w:ascii="Times New Roman" w:eastAsia="Times New Roman" w:hAnsi="Times New Roman" w:cs="Times New Roman"/>
          <w:sz w:val="28"/>
          <w:szCs w:val="28"/>
          <w:lang w:eastAsia="ru-RU"/>
        </w:rPr>
        <w:t>eniei Republicii Moldova prin recunoaștere se consideră data luării deciziei în acest sens de către autoritatea competentă.”</w:t>
      </w:r>
    </w:p>
    <w:p w14:paraId="06914E31" w14:textId="77777777" w:rsidR="001E7D2E" w:rsidRPr="004F1886" w:rsidRDefault="001E7D2E" w:rsidP="00B340D4">
      <w:p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6AECD2C" w14:textId="0630A210" w:rsidR="00917048" w:rsidRPr="004F1886" w:rsidRDefault="00917048" w:rsidP="00B340D4">
      <w:pPr>
        <w:pStyle w:val="ListParagraph"/>
        <w:numPr>
          <w:ilvl w:val="0"/>
          <w:numId w:val="1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F18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La articolul 17 alineatul (1)</w:t>
      </w:r>
      <w:r w:rsidR="0081668C" w:rsidRPr="004F18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Pr="004F18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în</w:t>
      </w:r>
      <w:r w:rsidR="002E009D" w:rsidRPr="004F18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1668C" w:rsidRPr="004F18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partea introductivă</w:t>
      </w:r>
      <w:r w:rsidRPr="004F18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după cuvintele „</w:t>
      </w:r>
      <w:r w:rsidRPr="004F1886">
        <w:rPr>
          <w:rFonts w:ascii="Times New Roman" w:hAnsi="Times New Roman" w:cs="Times New Roman"/>
          <w:sz w:val="28"/>
          <w:szCs w:val="28"/>
        </w:rPr>
        <w:t xml:space="preserve">sau apatridului” se introduce textul „ , </w:t>
      </w:r>
      <w:r w:rsidRPr="004F1886">
        <w:rPr>
          <w:rFonts w:ascii="Times New Roman" w:eastAsia="Times New Roman" w:hAnsi="Times New Roman" w:cs="Times New Roman"/>
          <w:sz w:val="28"/>
          <w:szCs w:val="28"/>
          <w:lang w:eastAsia="ru-RU"/>
        </w:rPr>
        <w:t>cu v</w:t>
      </w:r>
      <w:r w:rsidR="001E7D2E" w:rsidRPr="004F1886">
        <w:rPr>
          <w:rFonts w:ascii="Times New Roman" w:eastAsia="Times New Roman" w:hAnsi="Times New Roman" w:cs="Times New Roman"/>
          <w:sz w:val="28"/>
          <w:szCs w:val="28"/>
          <w:lang w:eastAsia="ru-RU"/>
        </w:rPr>
        <w:t>â</w:t>
      </w:r>
      <w:r w:rsidRPr="004F18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rsta </w:t>
      </w:r>
      <w:r w:rsidR="00976529" w:rsidRPr="004F18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de </w:t>
      </w:r>
      <w:r w:rsidRPr="004F1886">
        <w:rPr>
          <w:rFonts w:ascii="Times New Roman" w:eastAsia="Times New Roman" w:hAnsi="Times New Roman" w:cs="Times New Roman"/>
          <w:sz w:val="28"/>
          <w:szCs w:val="28"/>
          <w:lang w:eastAsia="ru-RU"/>
        </w:rPr>
        <w:t>peste 18 ani,</w:t>
      </w:r>
      <w:r w:rsidRPr="004F18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”.</w:t>
      </w:r>
    </w:p>
    <w:p w14:paraId="52C2347C" w14:textId="77777777" w:rsidR="00187934" w:rsidRPr="004F1886" w:rsidRDefault="00187934" w:rsidP="00B340D4">
      <w:pPr>
        <w:pStyle w:val="ListParagraph"/>
        <w:tabs>
          <w:tab w:val="left" w:pos="851"/>
        </w:tabs>
        <w:spacing w:after="0" w:line="240" w:lineRule="auto"/>
        <w:ind w:left="567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38B3EB67" w14:textId="0C4B15FF" w:rsidR="002E009D" w:rsidRPr="004F1886" w:rsidRDefault="002E009D" w:rsidP="00B340D4">
      <w:pPr>
        <w:pStyle w:val="ListParagraph"/>
        <w:numPr>
          <w:ilvl w:val="0"/>
          <w:numId w:val="1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F18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Ar</w:t>
      </w:r>
      <w:r w:rsidR="00187934" w:rsidRPr="004F18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t</w:t>
      </w:r>
      <w:r w:rsidRPr="004F18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icolul 20 se completează cu alineatul (3) cu următorul cuprins:</w:t>
      </w:r>
    </w:p>
    <w:p w14:paraId="311306C9" w14:textId="77777777" w:rsidR="00187934" w:rsidRPr="004F1886" w:rsidRDefault="00187934" w:rsidP="00B340D4">
      <w:pPr>
        <w:tabs>
          <w:tab w:val="left" w:pos="851"/>
        </w:tabs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lang w:eastAsia="ru-RU"/>
        </w:rPr>
      </w:pPr>
    </w:p>
    <w:p w14:paraId="4810F3EA" w14:textId="1380FAA7" w:rsidR="002E009D" w:rsidRPr="004F1886" w:rsidRDefault="002E009D" w:rsidP="00B340D4">
      <w:p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886">
        <w:rPr>
          <w:rFonts w:ascii="Times New Roman" w:eastAsia="Times New Roman" w:hAnsi="Times New Roman" w:cs="Times New Roman"/>
          <w:sz w:val="28"/>
          <w:szCs w:val="28"/>
          <w:lang w:eastAsia="ru-RU"/>
        </w:rPr>
        <w:t>„(3) Prevederile alin. (1) lit. c) nu se aplică persoane</w:t>
      </w:r>
      <w:r w:rsidR="00187934" w:rsidRPr="004F1886">
        <w:rPr>
          <w:rFonts w:ascii="Times New Roman" w:eastAsia="Times New Roman" w:hAnsi="Times New Roman" w:cs="Times New Roman"/>
          <w:sz w:val="28"/>
          <w:szCs w:val="28"/>
          <w:lang w:eastAsia="ru-RU"/>
        </w:rPr>
        <w:t>lor</w:t>
      </w:r>
      <w:r w:rsidRPr="004F18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născute și domiciliate pe teritoriul Republicii Moldova care solicită să fie recunoscut</w:t>
      </w:r>
      <w:r w:rsidR="00187934" w:rsidRPr="004F1886">
        <w:rPr>
          <w:rFonts w:ascii="Times New Roman" w:eastAsia="Times New Roman" w:hAnsi="Times New Roman" w:cs="Times New Roman"/>
          <w:sz w:val="28"/>
          <w:szCs w:val="28"/>
          <w:lang w:eastAsia="ru-RU"/>
        </w:rPr>
        <w:t>e</w:t>
      </w:r>
      <w:r w:rsidRPr="004F18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87934" w:rsidRPr="004F18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ca </w:t>
      </w:r>
      <w:r w:rsidRPr="004F1886">
        <w:rPr>
          <w:rFonts w:ascii="Times New Roman" w:eastAsia="Times New Roman" w:hAnsi="Times New Roman" w:cs="Times New Roman"/>
          <w:sz w:val="28"/>
          <w:szCs w:val="28"/>
          <w:lang w:eastAsia="ru-RU"/>
        </w:rPr>
        <w:t>cetățe</w:t>
      </w:r>
      <w:r w:rsidR="00187934" w:rsidRPr="004F18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ni </w:t>
      </w:r>
      <w:r w:rsidRPr="004F1886">
        <w:rPr>
          <w:rFonts w:ascii="Times New Roman" w:eastAsia="Times New Roman" w:hAnsi="Times New Roman" w:cs="Times New Roman"/>
          <w:sz w:val="28"/>
          <w:szCs w:val="28"/>
          <w:lang w:eastAsia="ru-RU"/>
        </w:rPr>
        <w:t>a</w:t>
      </w:r>
      <w:r w:rsidR="00187934" w:rsidRPr="004F1886">
        <w:rPr>
          <w:rFonts w:ascii="Times New Roman" w:eastAsia="Times New Roman" w:hAnsi="Times New Roman" w:cs="Times New Roman"/>
          <w:sz w:val="28"/>
          <w:szCs w:val="28"/>
          <w:lang w:eastAsia="ru-RU"/>
        </w:rPr>
        <w:t>i</w:t>
      </w:r>
      <w:r w:rsidRPr="004F18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Republicii </w:t>
      </w:r>
      <w:r w:rsidRPr="004F188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Moldova potrivit art. 12 dacă acest</w:t>
      </w:r>
      <w:r w:rsidR="00187934" w:rsidRPr="004F1886">
        <w:rPr>
          <w:rFonts w:ascii="Times New Roman" w:eastAsia="Times New Roman" w:hAnsi="Times New Roman" w:cs="Times New Roman"/>
          <w:sz w:val="28"/>
          <w:szCs w:val="28"/>
          <w:lang w:eastAsia="ru-RU"/>
        </w:rPr>
        <w:t>e</w:t>
      </w:r>
      <w:r w:rsidR="00E5451C" w:rsidRPr="004F18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persoane</w:t>
      </w:r>
      <w:r w:rsidRPr="004F18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se încadrează în condițiile legale pentru a fi recunoscut</w:t>
      </w:r>
      <w:r w:rsidR="00187934" w:rsidRPr="004F1886">
        <w:rPr>
          <w:rFonts w:ascii="Times New Roman" w:eastAsia="Times New Roman" w:hAnsi="Times New Roman" w:cs="Times New Roman"/>
          <w:sz w:val="28"/>
          <w:szCs w:val="28"/>
          <w:lang w:eastAsia="ru-RU"/>
        </w:rPr>
        <w:t>e ca</w:t>
      </w:r>
      <w:r w:rsidRPr="004F18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apatri</w:t>
      </w:r>
      <w:r w:rsidR="00E5451C" w:rsidRPr="004F1886">
        <w:rPr>
          <w:rFonts w:ascii="Times New Roman" w:eastAsia="Times New Roman" w:hAnsi="Times New Roman" w:cs="Times New Roman"/>
          <w:sz w:val="28"/>
          <w:szCs w:val="28"/>
          <w:lang w:eastAsia="ru-RU"/>
        </w:rPr>
        <w:t>zi</w:t>
      </w:r>
      <w:r w:rsidRPr="004F1886">
        <w:rPr>
          <w:rFonts w:ascii="Times New Roman" w:eastAsia="Times New Roman" w:hAnsi="Times New Roman" w:cs="Times New Roman"/>
          <w:sz w:val="28"/>
          <w:szCs w:val="28"/>
          <w:lang w:eastAsia="ru-RU"/>
        </w:rPr>
        <w:t>.”</w:t>
      </w:r>
    </w:p>
    <w:p w14:paraId="7ACFEDF2" w14:textId="77777777" w:rsidR="00BE7957" w:rsidRPr="004F1886" w:rsidRDefault="00BE7957" w:rsidP="00B340D4">
      <w:pPr>
        <w:pStyle w:val="ListParagraph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6B01CF9F" w14:textId="162D79E6" w:rsidR="00917048" w:rsidRPr="004F1886" w:rsidRDefault="00917048" w:rsidP="00B340D4">
      <w:pPr>
        <w:pStyle w:val="ListParagraph"/>
        <w:numPr>
          <w:ilvl w:val="0"/>
          <w:numId w:val="1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F1886">
        <w:rPr>
          <w:rFonts w:ascii="Times New Roman" w:eastAsia="Times New Roman" w:hAnsi="Times New Roman" w:cs="Times New Roman"/>
          <w:sz w:val="28"/>
          <w:szCs w:val="28"/>
          <w:lang w:eastAsia="ru-RU"/>
        </w:rPr>
        <w:t>La articolul 28</w:t>
      </w:r>
      <w:r w:rsidR="00746C9F" w:rsidRPr="004F188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F18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litera b)</w:t>
      </w:r>
      <w:r w:rsidR="00746C9F" w:rsidRPr="004F18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va avea următorul cuprins:</w:t>
      </w:r>
    </w:p>
    <w:p w14:paraId="4C5CB6E0" w14:textId="77777777" w:rsidR="00746C9F" w:rsidRPr="004F1886" w:rsidRDefault="00746C9F" w:rsidP="00B340D4">
      <w:pPr>
        <w:pStyle w:val="ListParagraph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AF1E467" w14:textId="4D8C5EE7" w:rsidR="00746C9F" w:rsidRPr="004F1886" w:rsidRDefault="00746C9F" w:rsidP="00B340D4">
      <w:pPr>
        <w:pStyle w:val="ListParagraph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F18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„b) examinează cererile privind dobândirea cetățeniei prin recunoaștere conform art. 12. Cererile persoanelor care nu întrunesc integral condițiile legale </w:t>
      </w:r>
      <w:r w:rsidR="00E5451C" w:rsidRPr="004F18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p</w:t>
      </w:r>
      <w:r w:rsidRPr="004F18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e</w:t>
      </w:r>
      <w:r w:rsidR="00E5451C" w:rsidRPr="004F18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ntru</w:t>
      </w:r>
      <w:r w:rsidRPr="004F18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recunoașterea lor ca cetățeni ai Republicii Moldova sau </w:t>
      </w:r>
      <w:r w:rsidR="000E023F" w:rsidRPr="004F18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care </w:t>
      </w:r>
      <w:r w:rsidRPr="004F18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cad sub incidența alin. (3) din același articol se resping;”.</w:t>
      </w:r>
    </w:p>
    <w:p w14:paraId="40623196" w14:textId="77777777" w:rsidR="00BE7957" w:rsidRPr="004F1886" w:rsidRDefault="00BE7957" w:rsidP="00B340D4">
      <w:pPr>
        <w:pStyle w:val="ListParagraph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3F870145" w14:textId="5E6108D7" w:rsidR="00917048" w:rsidRPr="004F1886" w:rsidRDefault="00917048" w:rsidP="00B340D4">
      <w:pPr>
        <w:pStyle w:val="ListParagraph"/>
        <w:numPr>
          <w:ilvl w:val="0"/>
          <w:numId w:val="1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F1886">
        <w:rPr>
          <w:rFonts w:ascii="Times New Roman" w:eastAsia="Times New Roman" w:hAnsi="Times New Roman" w:cs="Times New Roman"/>
          <w:sz w:val="28"/>
          <w:szCs w:val="28"/>
          <w:lang w:eastAsia="ru-RU"/>
        </w:rPr>
        <w:t>La articolul 30 litera a), textul „recunoa</w:t>
      </w:r>
      <w:r w:rsidR="00F71F24" w:rsidRPr="004F1886">
        <w:rPr>
          <w:rFonts w:ascii="Times New Roman" w:eastAsia="Times New Roman" w:hAnsi="Times New Roman" w:cs="Times New Roman"/>
          <w:sz w:val="28"/>
          <w:szCs w:val="28"/>
          <w:lang w:eastAsia="ru-RU"/>
        </w:rPr>
        <w:t>ș</w:t>
      </w:r>
      <w:r w:rsidRPr="004F1886">
        <w:rPr>
          <w:rFonts w:ascii="Times New Roman" w:eastAsia="Times New Roman" w:hAnsi="Times New Roman" w:cs="Times New Roman"/>
          <w:sz w:val="28"/>
          <w:szCs w:val="28"/>
          <w:lang w:eastAsia="ru-RU"/>
        </w:rPr>
        <w:t>terea potrivit art.</w:t>
      </w:r>
      <w:r w:rsidR="00976529" w:rsidRPr="004F18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1886">
        <w:rPr>
          <w:rFonts w:ascii="Times New Roman" w:eastAsia="Times New Roman" w:hAnsi="Times New Roman" w:cs="Times New Roman"/>
          <w:sz w:val="28"/>
          <w:szCs w:val="28"/>
          <w:lang w:eastAsia="ru-RU"/>
        </w:rPr>
        <w:t>12 alin.</w:t>
      </w:r>
      <w:r w:rsidR="00976529" w:rsidRPr="004F18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1886">
        <w:rPr>
          <w:rFonts w:ascii="Times New Roman" w:eastAsia="Times New Roman" w:hAnsi="Times New Roman" w:cs="Times New Roman"/>
          <w:sz w:val="28"/>
          <w:szCs w:val="28"/>
          <w:lang w:eastAsia="ru-RU"/>
        </w:rPr>
        <w:t>(2)” se substitu</w:t>
      </w:r>
      <w:r w:rsidR="004946D0" w:rsidRPr="004F1886">
        <w:rPr>
          <w:rFonts w:ascii="Times New Roman" w:eastAsia="Times New Roman" w:hAnsi="Times New Roman" w:cs="Times New Roman"/>
          <w:sz w:val="28"/>
          <w:szCs w:val="28"/>
          <w:lang w:eastAsia="ru-RU"/>
        </w:rPr>
        <w:t>i</w:t>
      </w:r>
      <w:r w:rsidRPr="004F18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e cu textul „sau pentru care se solicită </w:t>
      </w:r>
      <w:r w:rsidR="004946D0" w:rsidRPr="004F1886">
        <w:rPr>
          <w:rFonts w:ascii="Times New Roman" w:eastAsia="Times New Roman" w:hAnsi="Times New Roman" w:cs="Times New Roman"/>
          <w:sz w:val="28"/>
          <w:szCs w:val="28"/>
          <w:lang w:eastAsia="ru-RU"/>
        </w:rPr>
        <w:t>recunoașterea</w:t>
      </w:r>
      <w:r w:rsidRPr="004F18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76529" w:rsidRPr="004F18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ca </w:t>
      </w:r>
      <w:r w:rsidRPr="004F1886">
        <w:rPr>
          <w:rFonts w:ascii="Times New Roman" w:eastAsia="Times New Roman" w:hAnsi="Times New Roman" w:cs="Times New Roman"/>
          <w:sz w:val="28"/>
          <w:szCs w:val="28"/>
          <w:lang w:eastAsia="ru-RU"/>
        </w:rPr>
        <w:t>cetă</w:t>
      </w:r>
      <w:r w:rsidR="00725D0C" w:rsidRPr="004F1886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Pr="004F1886">
        <w:rPr>
          <w:rFonts w:ascii="Times New Roman" w:eastAsia="Times New Roman" w:hAnsi="Times New Roman" w:cs="Times New Roman"/>
          <w:sz w:val="28"/>
          <w:szCs w:val="28"/>
          <w:lang w:eastAsia="ru-RU"/>
        </w:rPr>
        <w:t>ean al Republicii Moldova potrivit art.</w:t>
      </w:r>
      <w:r w:rsidR="00976529" w:rsidRPr="004F18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1886">
        <w:rPr>
          <w:rFonts w:ascii="Times New Roman" w:eastAsia="Times New Roman" w:hAnsi="Times New Roman" w:cs="Times New Roman"/>
          <w:sz w:val="28"/>
          <w:szCs w:val="28"/>
          <w:lang w:eastAsia="ru-RU"/>
        </w:rPr>
        <w:t>12”.</w:t>
      </w:r>
    </w:p>
    <w:p w14:paraId="376F8876" w14:textId="77777777" w:rsidR="00BE7957" w:rsidRPr="004F1886" w:rsidRDefault="00BE7957" w:rsidP="00B340D4">
      <w:pPr>
        <w:pStyle w:val="ListParagraph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39488D4F" w14:textId="4B9CFFCA" w:rsidR="00917048" w:rsidRPr="004F1886" w:rsidRDefault="00917048" w:rsidP="00B340D4">
      <w:pPr>
        <w:pStyle w:val="ListParagraph"/>
        <w:numPr>
          <w:ilvl w:val="0"/>
          <w:numId w:val="1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F18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La articolul 38 alineatul (1), </w:t>
      </w:r>
      <w:r w:rsidRPr="004F1886">
        <w:rPr>
          <w:rFonts w:ascii="Times New Roman" w:hAnsi="Times New Roman" w:cs="Times New Roman"/>
          <w:sz w:val="28"/>
          <w:szCs w:val="28"/>
        </w:rPr>
        <w:t>enun</w:t>
      </w:r>
      <w:r w:rsidR="00725D0C" w:rsidRPr="004F1886">
        <w:rPr>
          <w:rFonts w:ascii="Times New Roman" w:hAnsi="Times New Roman" w:cs="Times New Roman"/>
          <w:sz w:val="28"/>
          <w:szCs w:val="28"/>
        </w:rPr>
        <w:t>ț</w:t>
      </w:r>
      <w:r w:rsidRPr="004F1886">
        <w:rPr>
          <w:rFonts w:ascii="Times New Roman" w:hAnsi="Times New Roman" w:cs="Times New Roman"/>
          <w:sz w:val="28"/>
          <w:szCs w:val="28"/>
        </w:rPr>
        <w:t xml:space="preserve">ul al doilea va avea următorul cuprins: „În cazul în care există motive întemeiate pentru </w:t>
      </w:r>
      <w:r w:rsidR="00446471" w:rsidRPr="004F1886">
        <w:rPr>
          <w:rFonts w:ascii="Times New Roman" w:hAnsi="Times New Roman" w:cs="Times New Roman"/>
          <w:sz w:val="28"/>
          <w:szCs w:val="28"/>
        </w:rPr>
        <w:t xml:space="preserve">o </w:t>
      </w:r>
      <w:r w:rsidRPr="004F1886">
        <w:rPr>
          <w:rFonts w:ascii="Times New Roman" w:hAnsi="Times New Roman" w:cs="Times New Roman"/>
          <w:sz w:val="28"/>
          <w:szCs w:val="28"/>
        </w:rPr>
        <w:t xml:space="preserve">examinare suplimentară, acest termen </w:t>
      </w:r>
      <w:r w:rsidRPr="004F1886">
        <w:rPr>
          <w:rFonts w:ascii="Times New Roman" w:eastAsia="Times New Roman" w:hAnsi="Times New Roman" w:cs="Times New Roman"/>
          <w:sz w:val="28"/>
          <w:szCs w:val="28"/>
          <w:lang w:eastAsia="ru-RU"/>
        </w:rPr>
        <w:t>poate fi prelungit cu cel mult 6 luni.”</w:t>
      </w:r>
    </w:p>
    <w:p w14:paraId="0430897B" w14:textId="77777777" w:rsidR="0050529A" w:rsidRPr="004F1886" w:rsidRDefault="0050529A" w:rsidP="00B340D4">
      <w:pPr>
        <w:tabs>
          <w:tab w:val="left" w:pos="851"/>
        </w:tabs>
        <w:spacing w:after="0" w:line="240" w:lineRule="auto"/>
        <w:ind w:left="0"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F61CFFD" w14:textId="5AAF5A83" w:rsidR="00917048" w:rsidRPr="004F1886" w:rsidRDefault="00917048" w:rsidP="0076250A">
      <w:p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8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Art. II.</w:t>
      </w:r>
      <w:r w:rsidRPr="004F18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="00F830E8" w:rsidRPr="004F18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(1) </w:t>
      </w:r>
      <w:r w:rsidRPr="004F1886">
        <w:rPr>
          <w:rFonts w:ascii="Times New Roman" w:eastAsia="Times New Roman" w:hAnsi="Times New Roman" w:cs="Times New Roman"/>
          <w:sz w:val="28"/>
          <w:szCs w:val="28"/>
          <w:lang w:eastAsia="ru-RU"/>
        </w:rPr>
        <w:t>Prezenta lege intră în vigoare la data publicării în Monitorul Oficial al Republicii Moldova.</w:t>
      </w:r>
    </w:p>
    <w:p w14:paraId="7D72A219" w14:textId="77777777" w:rsidR="00187934" w:rsidRPr="004F1886" w:rsidRDefault="00187934" w:rsidP="0076250A">
      <w:p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356B26B" w14:textId="45E3C864" w:rsidR="00F830E8" w:rsidRPr="004F1886" w:rsidRDefault="00F830E8" w:rsidP="0076250A">
      <w:p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8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(2) Guvernul, în termen de 3 luni de la data intrării în vigoare a prezentei legi, va aduce actele sale normative în concordanță </w:t>
      </w:r>
      <w:r w:rsidR="00DC7D86" w:rsidRPr="004F18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cu </w:t>
      </w:r>
      <w:r w:rsidR="000E023F" w:rsidRPr="004F1886">
        <w:rPr>
          <w:rFonts w:ascii="Times New Roman" w:eastAsia="Times New Roman" w:hAnsi="Times New Roman" w:cs="Times New Roman"/>
          <w:sz w:val="28"/>
          <w:szCs w:val="28"/>
          <w:lang w:eastAsia="ru-RU"/>
        </w:rPr>
        <w:t>aceasta</w:t>
      </w:r>
      <w:r w:rsidRPr="004F188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975FD16" w14:textId="77777777" w:rsidR="0050529A" w:rsidRPr="004F1886" w:rsidRDefault="0050529A" w:rsidP="00B340D4">
      <w:p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674F0E7" w14:textId="40715E72" w:rsidR="00917048" w:rsidRPr="004F1886" w:rsidRDefault="00917048" w:rsidP="00B340D4">
      <w:p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_Hlk168994821"/>
      <w:r w:rsidRPr="004F1886">
        <w:rPr>
          <w:rFonts w:ascii="Times New Roman" w:hAnsi="Times New Roman" w:cs="Times New Roman"/>
          <w:b/>
          <w:sz w:val="28"/>
          <w:szCs w:val="28"/>
        </w:rPr>
        <w:t>Art. III.</w:t>
      </w:r>
      <w:r w:rsidRPr="004F188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25D0C" w:rsidRPr="004F1886">
        <w:rPr>
          <w:rFonts w:ascii="Times New Roman" w:hAnsi="Times New Roman" w:cs="Times New Roman"/>
          <w:bCs/>
          <w:sz w:val="28"/>
          <w:szCs w:val="28"/>
        </w:rPr>
        <w:t>–</w:t>
      </w:r>
      <w:r w:rsidRPr="004F1886">
        <w:rPr>
          <w:rFonts w:ascii="Times New Roman" w:hAnsi="Times New Roman" w:cs="Times New Roman"/>
          <w:sz w:val="28"/>
          <w:szCs w:val="28"/>
        </w:rPr>
        <w:t xml:space="preserve"> Cererile aflate în curs de solu</w:t>
      </w:r>
      <w:r w:rsidR="00725D0C" w:rsidRPr="004F1886">
        <w:rPr>
          <w:rFonts w:ascii="Times New Roman" w:hAnsi="Times New Roman" w:cs="Times New Roman"/>
          <w:sz w:val="28"/>
          <w:szCs w:val="28"/>
        </w:rPr>
        <w:t>ț</w:t>
      </w:r>
      <w:r w:rsidRPr="004F1886">
        <w:rPr>
          <w:rFonts w:ascii="Times New Roman" w:hAnsi="Times New Roman" w:cs="Times New Roman"/>
          <w:sz w:val="28"/>
          <w:szCs w:val="28"/>
        </w:rPr>
        <w:t xml:space="preserve">ionare la data intrării în vigoare a prezentei legi se vor examina în conformitate cu </w:t>
      </w:r>
      <w:r w:rsidR="001B401B" w:rsidRPr="004F1886">
        <w:rPr>
          <w:rFonts w:ascii="Times New Roman" w:hAnsi="Times New Roman" w:cs="Times New Roman"/>
          <w:sz w:val="28"/>
          <w:szCs w:val="28"/>
        </w:rPr>
        <w:t xml:space="preserve">modificările </w:t>
      </w:r>
      <w:r w:rsidRPr="004F1886">
        <w:rPr>
          <w:rFonts w:ascii="Times New Roman" w:hAnsi="Times New Roman" w:cs="Times New Roman"/>
          <w:sz w:val="28"/>
          <w:szCs w:val="28"/>
        </w:rPr>
        <w:t>operate prin prezenta lege.</w:t>
      </w:r>
    </w:p>
    <w:bookmarkEnd w:id="1"/>
    <w:p w14:paraId="7432A0AA" w14:textId="77777777" w:rsidR="001F70B9" w:rsidRPr="004F1886" w:rsidRDefault="001F70B9" w:rsidP="00B340D4">
      <w:pPr>
        <w:tabs>
          <w:tab w:val="left" w:pos="851"/>
        </w:tabs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CB365BF" w14:textId="77777777" w:rsidR="001F70B9" w:rsidRPr="004F1886" w:rsidRDefault="001F70B9" w:rsidP="00B340D4">
      <w:pPr>
        <w:tabs>
          <w:tab w:val="left" w:pos="851"/>
        </w:tabs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8A1BB3A" w14:textId="4919BE19" w:rsidR="0050529A" w:rsidRDefault="00917048" w:rsidP="00964F74">
      <w:pPr>
        <w:tabs>
          <w:tab w:val="left" w:pos="851"/>
        </w:tabs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F18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PREŞEDINTELE </w:t>
      </w:r>
      <w:r w:rsidR="0050529A" w:rsidRPr="004F18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F18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PARLAMENTULUI</w:t>
      </w:r>
    </w:p>
    <w:p w14:paraId="0286F080" w14:textId="77777777" w:rsidR="004F1886" w:rsidRDefault="004F1886" w:rsidP="00964F74">
      <w:pPr>
        <w:tabs>
          <w:tab w:val="left" w:pos="851"/>
        </w:tabs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9E8512B" w14:textId="77777777" w:rsidR="004F1886" w:rsidRDefault="004F1886" w:rsidP="00964F74">
      <w:pPr>
        <w:tabs>
          <w:tab w:val="left" w:pos="851"/>
        </w:tabs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BC75263" w14:textId="77777777" w:rsidR="004F1886" w:rsidRDefault="004F1886" w:rsidP="00964F74">
      <w:pPr>
        <w:tabs>
          <w:tab w:val="left" w:pos="851"/>
        </w:tabs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1188EE3" w14:textId="77777777" w:rsidR="004F1886" w:rsidRPr="00495D76" w:rsidRDefault="004F1886" w:rsidP="00964F74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val="ro-RO" w:eastAsia="ru-RU"/>
        </w:rPr>
      </w:pPr>
      <w:r w:rsidRPr="00495D76">
        <w:rPr>
          <w:rFonts w:ascii="Times New Roman" w:hAnsi="Times New Roman" w:cs="Times New Roman"/>
          <w:b/>
          <w:bCs/>
          <w:sz w:val="28"/>
          <w:szCs w:val="28"/>
          <w:lang w:val="ro-RO" w:eastAsia="ru-RU"/>
        </w:rPr>
        <w:t>IGOR  GROSU</w:t>
      </w:r>
    </w:p>
    <w:p w14:paraId="662E7BCB" w14:textId="77777777" w:rsidR="004F1886" w:rsidRPr="00495D76" w:rsidRDefault="004F1886" w:rsidP="004F1886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ro-RO" w:eastAsia="ru-RU"/>
        </w:rPr>
      </w:pPr>
    </w:p>
    <w:p w14:paraId="20501914" w14:textId="38F111C3" w:rsidR="004F1886" w:rsidRDefault="004F1886" w:rsidP="004F1886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ro-RO" w:eastAsia="ru-RU"/>
        </w:rPr>
      </w:pPr>
    </w:p>
    <w:p w14:paraId="1343448D" w14:textId="16A99F7B" w:rsidR="00964F74" w:rsidRDefault="00964F74" w:rsidP="004F1886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ro-RO" w:eastAsia="ru-RU"/>
        </w:rPr>
      </w:pPr>
    </w:p>
    <w:p w14:paraId="0457E563" w14:textId="3B07C72E" w:rsidR="00964F74" w:rsidRDefault="00964F74" w:rsidP="004F1886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ro-RO" w:eastAsia="ru-RU"/>
        </w:rPr>
      </w:pPr>
    </w:p>
    <w:p w14:paraId="3470FCBD" w14:textId="6D9CAE02" w:rsidR="00964F74" w:rsidRDefault="00964F74" w:rsidP="004F1886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ro-RO" w:eastAsia="ru-RU"/>
        </w:rPr>
      </w:pPr>
    </w:p>
    <w:p w14:paraId="3BDED12F" w14:textId="77777777" w:rsidR="004F1886" w:rsidRPr="00495D76" w:rsidRDefault="004F1886" w:rsidP="004F1886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ro-RO" w:eastAsia="ru-RU"/>
        </w:rPr>
      </w:pPr>
      <w:r w:rsidRPr="00495D76">
        <w:rPr>
          <w:rFonts w:ascii="Times New Roman" w:hAnsi="Times New Roman" w:cs="Times New Roman"/>
          <w:b/>
          <w:bCs/>
          <w:sz w:val="28"/>
          <w:szCs w:val="28"/>
          <w:lang w:val="ro-RO" w:eastAsia="ru-RU"/>
        </w:rPr>
        <w:t>Chișinău, 1</w:t>
      </w:r>
      <w:r>
        <w:rPr>
          <w:rFonts w:ascii="Times New Roman" w:hAnsi="Times New Roman" w:cs="Times New Roman"/>
          <w:b/>
          <w:bCs/>
          <w:sz w:val="28"/>
          <w:szCs w:val="28"/>
          <w:lang w:val="ro-RO" w:eastAsia="ru-RU"/>
        </w:rPr>
        <w:t>4</w:t>
      </w:r>
      <w:r w:rsidRPr="00495D76">
        <w:rPr>
          <w:rFonts w:ascii="Times New Roman" w:hAnsi="Times New Roman" w:cs="Times New Roman"/>
          <w:b/>
          <w:bCs/>
          <w:sz w:val="28"/>
          <w:szCs w:val="28"/>
          <w:lang w:val="ro-RO" w:eastAsia="ru-RU"/>
        </w:rPr>
        <w:t xml:space="preserve"> iunie 2024.</w:t>
      </w:r>
    </w:p>
    <w:p w14:paraId="76F571B8" w14:textId="731600D4" w:rsidR="004F1886" w:rsidRPr="00B340D4" w:rsidRDefault="004F1886" w:rsidP="00964F74">
      <w:pPr>
        <w:pStyle w:val="NoSpacing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95D76">
        <w:rPr>
          <w:rFonts w:ascii="Times New Roman" w:hAnsi="Times New Roman" w:cs="Times New Roman"/>
          <w:b/>
          <w:bCs/>
          <w:sz w:val="28"/>
          <w:szCs w:val="28"/>
          <w:lang w:val="ro-RO" w:eastAsia="ru-RU"/>
        </w:rPr>
        <w:t>Nr. 1</w:t>
      </w:r>
      <w:r>
        <w:rPr>
          <w:rFonts w:ascii="Times New Roman" w:hAnsi="Times New Roman" w:cs="Times New Roman"/>
          <w:b/>
          <w:bCs/>
          <w:sz w:val="28"/>
          <w:szCs w:val="28"/>
          <w:lang w:val="ro-RO" w:eastAsia="ru-RU"/>
        </w:rPr>
        <w:t>49</w:t>
      </w:r>
      <w:r w:rsidRPr="00495D76">
        <w:rPr>
          <w:rFonts w:ascii="Times New Roman" w:hAnsi="Times New Roman" w:cs="Times New Roman"/>
          <w:b/>
          <w:bCs/>
          <w:sz w:val="28"/>
          <w:szCs w:val="28"/>
          <w:lang w:val="ro-RO" w:eastAsia="ru-RU"/>
        </w:rPr>
        <w:t>.</w:t>
      </w:r>
    </w:p>
    <w:sectPr w:rsidR="004F1886" w:rsidRPr="00B340D4" w:rsidSect="00F71F24">
      <w:headerReference w:type="default" r:id="rId7"/>
      <w:pgSz w:w="12240" w:h="15840"/>
      <w:pgMar w:top="1418" w:right="567" w:bottom="1418" w:left="1985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AADC20" w14:textId="77777777" w:rsidR="00B52795" w:rsidRDefault="00B52795" w:rsidP="0050529A">
      <w:pPr>
        <w:spacing w:after="0" w:line="240" w:lineRule="auto"/>
      </w:pPr>
      <w:r>
        <w:separator/>
      </w:r>
    </w:p>
  </w:endnote>
  <w:endnote w:type="continuationSeparator" w:id="0">
    <w:p w14:paraId="2DBAFDDD" w14:textId="77777777" w:rsidR="00B52795" w:rsidRDefault="00B52795" w:rsidP="005052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CE41FE" w14:textId="77777777" w:rsidR="00B52795" w:rsidRDefault="00B52795" w:rsidP="0050529A">
      <w:pPr>
        <w:spacing w:after="0" w:line="240" w:lineRule="auto"/>
      </w:pPr>
      <w:r>
        <w:separator/>
      </w:r>
    </w:p>
  </w:footnote>
  <w:footnote w:type="continuationSeparator" w:id="0">
    <w:p w14:paraId="0C2F8F47" w14:textId="77777777" w:rsidR="00B52795" w:rsidRDefault="00B52795" w:rsidP="005052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4313818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4B71A799" w14:textId="0CF45A56" w:rsidR="0050529A" w:rsidRPr="00B17E75" w:rsidRDefault="00B17E75" w:rsidP="00964F74">
        <w:pPr>
          <w:pStyle w:val="Header"/>
          <w:ind w:hanging="851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B17E75">
          <w:rPr>
            <w:rFonts w:ascii="Times New Roman" w:hAnsi="Times New Roman" w:cs="Times New Roman"/>
            <w:sz w:val="28"/>
            <w:szCs w:val="28"/>
          </w:rPr>
          <w:t>2</w:t>
        </w:r>
      </w:p>
    </w:sdtContent>
  </w:sdt>
  <w:p w14:paraId="0D81E67A" w14:textId="77777777" w:rsidR="0050529A" w:rsidRDefault="0050529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AD0B8D"/>
    <w:multiLevelType w:val="hybridMultilevel"/>
    <w:tmpl w:val="9D18255A"/>
    <w:lvl w:ilvl="0" w:tplc="3B6AA884">
      <w:start w:val="1"/>
      <w:numFmt w:val="decimal"/>
      <w:lvlText w:val="%1."/>
      <w:lvlJc w:val="left"/>
      <w:pPr>
        <w:ind w:left="720" w:hanging="360"/>
      </w:pPr>
    </w:lvl>
    <w:lvl w:ilvl="1" w:tplc="746CDEB2">
      <w:start w:val="1"/>
      <w:numFmt w:val="decimal"/>
      <w:lvlText w:val="%2."/>
      <w:lvlJc w:val="left"/>
      <w:pPr>
        <w:ind w:left="720" w:hanging="360"/>
      </w:pPr>
    </w:lvl>
    <w:lvl w:ilvl="2" w:tplc="0032CD4C">
      <w:start w:val="1"/>
      <w:numFmt w:val="decimal"/>
      <w:lvlText w:val="%3."/>
      <w:lvlJc w:val="left"/>
      <w:pPr>
        <w:ind w:left="720" w:hanging="360"/>
      </w:pPr>
    </w:lvl>
    <w:lvl w:ilvl="3" w:tplc="868405B8">
      <w:start w:val="1"/>
      <w:numFmt w:val="decimal"/>
      <w:lvlText w:val="%4."/>
      <w:lvlJc w:val="left"/>
      <w:pPr>
        <w:ind w:left="720" w:hanging="360"/>
      </w:pPr>
    </w:lvl>
    <w:lvl w:ilvl="4" w:tplc="A1445308">
      <w:start w:val="1"/>
      <w:numFmt w:val="decimal"/>
      <w:lvlText w:val="%5."/>
      <w:lvlJc w:val="left"/>
      <w:pPr>
        <w:ind w:left="720" w:hanging="360"/>
      </w:pPr>
    </w:lvl>
    <w:lvl w:ilvl="5" w:tplc="C7DCE854">
      <w:start w:val="1"/>
      <w:numFmt w:val="decimal"/>
      <w:lvlText w:val="%6."/>
      <w:lvlJc w:val="left"/>
      <w:pPr>
        <w:ind w:left="720" w:hanging="360"/>
      </w:pPr>
    </w:lvl>
    <w:lvl w:ilvl="6" w:tplc="721642C6">
      <w:start w:val="1"/>
      <w:numFmt w:val="decimal"/>
      <w:lvlText w:val="%7."/>
      <w:lvlJc w:val="left"/>
      <w:pPr>
        <w:ind w:left="720" w:hanging="360"/>
      </w:pPr>
    </w:lvl>
    <w:lvl w:ilvl="7" w:tplc="1DA489D4">
      <w:start w:val="1"/>
      <w:numFmt w:val="decimal"/>
      <w:lvlText w:val="%8."/>
      <w:lvlJc w:val="left"/>
      <w:pPr>
        <w:ind w:left="720" w:hanging="360"/>
      </w:pPr>
    </w:lvl>
    <w:lvl w:ilvl="8" w:tplc="ED44D010">
      <w:start w:val="1"/>
      <w:numFmt w:val="decimal"/>
      <w:lvlText w:val="%9."/>
      <w:lvlJc w:val="left"/>
      <w:pPr>
        <w:ind w:left="720" w:hanging="360"/>
      </w:pPr>
    </w:lvl>
  </w:abstractNum>
  <w:abstractNum w:abstractNumId="1" w15:restartNumberingAfterBreak="0">
    <w:nsid w:val="4DB67CAB"/>
    <w:multiLevelType w:val="hybridMultilevel"/>
    <w:tmpl w:val="E30CFD28"/>
    <w:lvl w:ilvl="0" w:tplc="6D002D0C">
      <w:start w:val="1"/>
      <w:numFmt w:val="decimal"/>
      <w:lvlText w:val="%1."/>
      <w:lvlJc w:val="left"/>
      <w:pPr>
        <w:ind w:left="720" w:hanging="360"/>
      </w:pPr>
    </w:lvl>
    <w:lvl w:ilvl="1" w:tplc="B0DEBEF8">
      <w:start w:val="1"/>
      <w:numFmt w:val="decimal"/>
      <w:lvlText w:val="%2."/>
      <w:lvlJc w:val="left"/>
      <w:pPr>
        <w:ind w:left="720" w:hanging="360"/>
      </w:pPr>
    </w:lvl>
    <w:lvl w:ilvl="2" w:tplc="C70A7056">
      <w:start w:val="1"/>
      <w:numFmt w:val="decimal"/>
      <w:lvlText w:val="%3."/>
      <w:lvlJc w:val="left"/>
      <w:pPr>
        <w:ind w:left="720" w:hanging="360"/>
      </w:pPr>
    </w:lvl>
    <w:lvl w:ilvl="3" w:tplc="F2B6F34C">
      <w:start w:val="1"/>
      <w:numFmt w:val="decimal"/>
      <w:lvlText w:val="%4."/>
      <w:lvlJc w:val="left"/>
      <w:pPr>
        <w:ind w:left="720" w:hanging="360"/>
      </w:pPr>
    </w:lvl>
    <w:lvl w:ilvl="4" w:tplc="73ECA9B4">
      <w:start w:val="1"/>
      <w:numFmt w:val="decimal"/>
      <w:lvlText w:val="%5."/>
      <w:lvlJc w:val="left"/>
      <w:pPr>
        <w:ind w:left="720" w:hanging="360"/>
      </w:pPr>
    </w:lvl>
    <w:lvl w:ilvl="5" w:tplc="ED6AA00E">
      <w:start w:val="1"/>
      <w:numFmt w:val="decimal"/>
      <w:lvlText w:val="%6."/>
      <w:lvlJc w:val="left"/>
      <w:pPr>
        <w:ind w:left="720" w:hanging="360"/>
      </w:pPr>
    </w:lvl>
    <w:lvl w:ilvl="6" w:tplc="CD20F5C8">
      <w:start w:val="1"/>
      <w:numFmt w:val="decimal"/>
      <w:lvlText w:val="%7."/>
      <w:lvlJc w:val="left"/>
      <w:pPr>
        <w:ind w:left="720" w:hanging="360"/>
      </w:pPr>
    </w:lvl>
    <w:lvl w:ilvl="7" w:tplc="A10E4218">
      <w:start w:val="1"/>
      <w:numFmt w:val="decimal"/>
      <w:lvlText w:val="%8."/>
      <w:lvlJc w:val="left"/>
      <w:pPr>
        <w:ind w:left="720" w:hanging="360"/>
      </w:pPr>
    </w:lvl>
    <w:lvl w:ilvl="8" w:tplc="E1E0FD84">
      <w:start w:val="1"/>
      <w:numFmt w:val="decimal"/>
      <w:lvlText w:val="%9."/>
      <w:lvlJc w:val="left"/>
      <w:pPr>
        <w:ind w:left="720" w:hanging="360"/>
      </w:pPr>
    </w:lvl>
  </w:abstractNum>
  <w:abstractNum w:abstractNumId="2" w15:restartNumberingAfterBreak="0">
    <w:nsid w:val="5CDE0C75"/>
    <w:multiLevelType w:val="hybridMultilevel"/>
    <w:tmpl w:val="36D8709C"/>
    <w:lvl w:ilvl="0" w:tplc="7428B5B0">
      <w:start w:val="1"/>
      <w:numFmt w:val="decimal"/>
      <w:lvlText w:val="%1."/>
      <w:lvlJc w:val="left"/>
      <w:pPr>
        <w:ind w:left="720" w:hanging="360"/>
      </w:pPr>
    </w:lvl>
    <w:lvl w:ilvl="1" w:tplc="D0D627D6">
      <w:start w:val="1"/>
      <w:numFmt w:val="decimal"/>
      <w:lvlText w:val="%2."/>
      <w:lvlJc w:val="left"/>
      <w:pPr>
        <w:ind w:left="720" w:hanging="360"/>
      </w:pPr>
    </w:lvl>
    <w:lvl w:ilvl="2" w:tplc="A6581310">
      <w:start w:val="1"/>
      <w:numFmt w:val="decimal"/>
      <w:lvlText w:val="%3."/>
      <w:lvlJc w:val="left"/>
      <w:pPr>
        <w:ind w:left="720" w:hanging="360"/>
      </w:pPr>
    </w:lvl>
    <w:lvl w:ilvl="3" w:tplc="B0288212">
      <w:start w:val="1"/>
      <w:numFmt w:val="decimal"/>
      <w:lvlText w:val="%4."/>
      <w:lvlJc w:val="left"/>
      <w:pPr>
        <w:ind w:left="720" w:hanging="360"/>
      </w:pPr>
    </w:lvl>
    <w:lvl w:ilvl="4" w:tplc="6774491E">
      <w:start w:val="1"/>
      <w:numFmt w:val="decimal"/>
      <w:lvlText w:val="%5."/>
      <w:lvlJc w:val="left"/>
      <w:pPr>
        <w:ind w:left="720" w:hanging="360"/>
      </w:pPr>
    </w:lvl>
    <w:lvl w:ilvl="5" w:tplc="7B24B162">
      <w:start w:val="1"/>
      <w:numFmt w:val="decimal"/>
      <w:lvlText w:val="%6."/>
      <w:lvlJc w:val="left"/>
      <w:pPr>
        <w:ind w:left="720" w:hanging="360"/>
      </w:pPr>
    </w:lvl>
    <w:lvl w:ilvl="6" w:tplc="849487A6">
      <w:start w:val="1"/>
      <w:numFmt w:val="decimal"/>
      <w:lvlText w:val="%7."/>
      <w:lvlJc w:val="left"/>
      <w:pPr>
        <w:ind w:left="720" w:hanging="360"/>
      </w:pPr>
    </w:lvl>
    <w:lvl w:ilvl="7" w:tplc="6CBE2330">
      <w:start w:val="1"/>
      <w:numFmt w:val="decimal"/>
      <w:lvlText w:val="%8."/>
      <w:lvlJc w:val="left"/>
      <w:pPr>
        <w:ind w:left="720" w:hanging="360"/>
      </w:pPr>
    </w:lvl>
    <w:lvl w:ilvl="8" w:tplc="2E2EE56A">
      <w:start w:val="1"/>
      <w:numFmt w:val="decimal"/>
      <w:lvlText w:val="%9."/>
      <w:lvlJc w:val="left"/>
      <w:pPr>
        <w:ind w:left="720" w:hanging="360"/>
      </w:pPr>
    </w:lvl>
  </w:abstractNum>
  <w:abstractNum w:abstractNumId="3" w15:restartNumberingAfterBreak="0">
    <w:nsid w:val="69B33381"/>
    <w:multiLevelType w:val="hybridMultilevel"/>
    <w:tmpl w:val="8B3AB90C"/>
    <w:lvl w:ilvl="0" w:tplc="A97ED81C">
      <w:start w:val="1"/>
      <w:numFmt w:val="decimal"/>
      <w:lvlText w:val="%1."/>
      <w:lvlJc w:val="left"/>
      <w:pPr>
        <w:ind w:left="1070" w:hanging="360"/>
      </w:pPr>
      <w:rPr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>
      <w:start w:val="1"/>
      <w:numFmt w:val="lowerRoman"/>
      <w:lvlText w:val="%3."/>
      <w:lvlJc w:val="right"/>
      <w:pPr>
        <w:ind w:left="2510" w:hanging="180"/>
      </w:pPr>
    </w:lvl>
    <w:lvl w:ilvl="3" w:tplc="0419000F">
      <w:start w:val="1"/>
      <w:numFmt w:val="decimal"/>
      <w:lvlText w:val="%4."/>
      <w:lvlJc w:val="left"/>
      <w:pPr>
        <w:ind w:left="3230" w:hanging="360"/>
      </w:pPr>
    </w:lvl>
    <w:lvl w:ilvl="4" w:tplc="04190019">
      <w:start w:val="1"/>
      <w:numFmt w:val="lowerLetter"/>
      <w:lvlText w:val="%5."/>
      <w:lvlJc w:val="left"/>
      <w:pPr>
        <w:ind w:left="3950" w:hanging="360"/>
      </w:pPr>
    </w:lvl>
    <w:lvl w:ilvl="5" w:tplc="0419001B">
      <w:start w:val="1"/>
      <w:numFmt w:val="lowerRoman"/>
      <w:lvlText w:val="%6."/>
      <w:lvlJc w:val="right"/>
      <w:pPr>
        <w:ind w:left="4670" w:hanging="180"/>
      </w:pPr>
    </w:lvl>
    <w:lvl w:ilvl="6" w:tplc="0419000F">
      <w:start w:val="1"/>
      <w:numFmt w:val="decimal"/>
      <w:lvlText w:val="%7."/>
      <w:lvlJc w:val="left"/>
      <w:pPr>
        <w:ind w:left="5390" w:hanging="360"/>
      </w:pPr>
    </w:lvl>
    <w:lvl w:ilvl="7" w:tplc="04190019">
      <w:start w:val="1"/>
      <w:numFmt w:val="lowerLetter"/>
      <w:lvlText w:val="%8."/>
      <w:lvlJc w:val="left"/>
      <w:pPr>
        <w:ind w:left="6110" w:hanging="360"/>
      </w:pPr>
    </w:lvl>
    <w:lvl w:ilvl="8" w:tplc="0419001B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751B65B4"/>
    <w:multiLevelType w:val="hybridMultilevel"/>
    <w:tmpl w:val="0B3EA758"/>
    <w:lvl w:ilvl="0" w:tplc="5386C100">
      <w:start w:val="1"/>
      <w:numFmt w:val="decimal"/>
      <w:lvlText w:val="%1."/>
      <w:lvlJc w:val="left"/>
      <w:pPr>
        <w:ind w:left="720" w:hanging="360"/>
      </w:pPr>
    </w:lvl>
    <w:lvl w:ilvl="1" w:tplc="C74AE71E">
      <w:start w:val="1"/>
      <w:numFmt w:val="decimal"/>
      <w:lvlText w:val="%2."/>
      <w:lvlJc w:val="left"/>
      <w:pPr>
        <w:ind w:left="720" w:hanging="360"/>
      </w:pPr>
    </w:lvl>
    <w:lvl w:ilvl="2" w:tplc="193C7B12">
      <w:start w:val="1"/>
      <w:numFmt w:val="decimal"/>
      <w:lvlText w:val="%3."/>
      <w:lvlJc w:val="left"/>
      <w:pPr>
        <w:ind w:left="720" w:hanging="360"/>
      </w:pPr>
    </w:lvl>
    <w:lvl w:ilvl="3" w:tplc="E384ED08">
      <w:start w:val="1"/>
      <w:numFmt w:val="decimal"/>
      <w:lvlText w:val="%4."/>
      <w:lvlJc w:val="left"/>
      <w:pPr>
        <w:ind w:left="720" w:hanging="360"/>
      </w:pPr>
    </w:lvl>
    <w:lvl w:ilvl="4" w:tplc="024EBC96">
      <w:start w:val="1"/>
      <w:numFmt w:val="decimal"/>
      <w:lvlText w:val="%5."/>
      <w:lvlJc w:val="left"/>
      <w:pPr>
        <w:ind w:left="720" w:hanging="360"/>
      </w:pPr>
    </w:lvl>
    <w:lvl w:ilvl="5" w:tplc="444EE644">
      <w:start w:val="1"/>
      <w:numFmt w:val="decimal"/>
      <w:lvlText w:val="%6."/>
      <w:lvlJc w:val="left"/>
      <w:pPr>
        <w:ind w:left="720" w:hanging="360"/>
      </w:pPr>
    </w:lvl>
    <w:lvl w:ilvl="6" w:tplc="616AA4EE">
      <w:start w:val="1"/>
      <w:numFmt w:val="decimal"/>
      <w:lvlText w:val="%7."/>
      <w:lvlJc w:val="left"/>
      <w:pPr>
        <w:ind w:left="720" w:hanging="360"/>
      </w:pPr>
    </w:lvl>
    <w:lvl w:ilvl="7" w:tplc="EAD8DD44">
      <w:start w:val="1"/>
      <w:numFmt w:val="decimal"/>
      <w:lvlText w:val="%8."/>
      <w:lvlJc w:val="left"/>
      <w:pPr>
        <w:ind w:left="720" w:hanging="360"/>
      </w:pPr>
    </w:lvl>
    <w:lvl w:ilvl="8" w:tplc="02889BF6">
      <w:start w:val="1"/>
      <w:numFmt w:val="decimal"/>
      <w:lvlText w:val="%9."/>
      <w:lvlJc w:val="left"/>
      <w:pPr>
        <w:ind w:left="720" w:hanging="360"/>
      </w:pPr>
    </w:lvl>
  </w:abstractNum>
  <w:abstractNum w:abstractNumId="5" w15:restartNumberingAfterBreak="0">
    <w:nsid w:val="77F30207"/>
    <w:multiLevelType w:val="hybridMultilevel"/>
    <w:tmpl w:val="08ECA46E"/>
    <w:lvl w:ilvl="0" w:tplc="902095FE">
      <w:start w:val="1"/>
      <w:numFmt w:val="decimal"/>
      <w:lvlText w:val="%1."/>
      <w:lvlJc w:val="left"/>
      <w:pPr>
        <w:ind w:left="720" w:hanging="360"/>
      </w:pPr>
    </w:lvl>
    <w:lvl w:ilvl="1" w:tplc="C022777A">
      <w:start w:val="1"/>
      <w:numFmt w:val="decimal"/>
      <w:lvlText w:val="%2."/>
      <w:lvlJc w:val="left"/>
      <w:pPr>
        <w:ind w:left="720" w:hanging="360"/>
      </w:pPr>
    </w:lvl>
    <w:lvl w:ilvl="2" w:tplc="2068B7E8">
      <w:start w:val="1"/>
      <w:numFmt w:val="decimal"/>
      <w:lvlText w:val="%3."/>
      <w:lvlJc w:val="left"/>
      <w:pPr>
        <w:ind w:left="720" w:hanging="360"/>
      </w:pPr>
    </w:lvl>
    <w:lvl w:ilvl="3" w:tplc="F85C64B2">
      <w:start w:val="1"/>
      <w:numFmt w:val="decimal"/>
      <w:lvlText w:val="%4."/>
      <w:lvlJc w:val="left"/>
      <w:pPr>
        <w:ind w:left="720" w:hanging="360"/>
      </w:pPr>
    </w:lvl>
    <w:lvl w:ilvl="4" w:tplc="92148680">
      <w:start w:val="1"/>
      <w:numFmt w:val="decimal"/>
      <w:lvlText w:val="%5."/>
      <w:lvlJc w:val="left"/>
      <w:pPr>
        <w:ind w:left="720" w:hanging="360"/>
      </w:pPr>
    </w:lvl>
    <w:lvl w:ilvl="5" w:tplc="523AF3D8">
      <w:start w:val="1"/>
      <w:numFmt w:val="decimal"/>
      <w:lvlText w:val="%6."/>
      <w:lvlJc w:val="left"/>
      <w:pPr>
        <w:ind w:left="720" w:hanging="360"/>
      </w:pPr>
    </w:lvl>
    <w:lvl w:ilvl="6" w:tplc="56DCAAF4">
      <w:start w:val="1"/>
      <w:numFmt w:val="decimal"/>
      <w:lvlText w:val="%7."/>
      <w:lvlJc w:val="left"/>
      <w:pPr>
        <w:ind w:left="720" w:hanging="360"/>
      </w:pPr>
    </w:lvl>
    <w:lvl w:ilvl="7" w:tplc="D6A2986A">
      <w:start w:val="1"/>
      <w:numFmt w:val="decimal"/>
      <w:lvlText w:val="%8."/>
      <w:lvlJc w:val="left"/>
      <w:pPr>
        <w:ind w:left="720" w:hanging="360"/>
      </w:pPr>
    </w:lvl>
    <w:lvl w:ilvl="8" w:tplc="AD96F806">
      <w:start w:val="1"/>
      <w:numFmt w:val="decimal"/>
      <w:lvlText w:val="%9."/>
      <w:lvlJc w:val="left"/>
      <w:pPr>
        <w:ind w:left="72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3E6B"/>
    <w:rsid w:val="00057BAB"/>
    <w:rsid w:val="000610E3"/>
    <w:rsid w:val="00086A0D"/>
    <w:rsid w:val="000A5357"/>
    <w:rsid w:val="000A5A7D"/>
    <w:rsid w:val="000D531F"/>
    <w:rsid w:val="000E023F"/>
    <w:rsid w:val="001411AF"/>
    <w:rsid w:val="00143AA7"/>
    <w:rsid w:val="001816EC"/>
    <w:rsid w:val="00187934"/>
    <w:rsid w:val="001A20D2"/>
    <w:rsid w:val="001A61BB"/>
    <w:rsid w:val="001B401B"/>
    <w:rsid w:val="001B4814"/>
    <w:rsid w:val="001C5782"/>
    <w:rsid w:val="001C6D3D"/>
    <w:rsid w:val="001E7D2E"/>
    <w:rsid w:val="001F20DD"/>
    <w:rsid w:val="001F70B9"/>
    <w:rsid w:val="002057EF"/>
    <w:rsid w:val="00205B76"/>
    <w:rsid w:val="0021020A"/>
    <w:rsid w:val="00247563"/>
    <w:rsid w:val="0026229E"/>
    <w:rsid w:val="002960F8"/>
    <w:rsid w:val="002A40CA"/>
    <w:rsid w:val="002C22C2"/>
    <w:rsid w:val="002E009D"/>
    <w:rsid w:val="002F0B18"/>
    <w:rsid w:val="00340EED"/>
    <w:rsid w:val="00350726"/>
    <w:rsid w:val="003620AA"/>
    <w:rsid w:val="003B2245"/>
    <w:rsid w:val="0040581A"/>
    <w:rsid w:val="00446471"/>
    <w:rsid w:val="00470707"/>
    <w:rsid w:val="00492E57"/>
    <w:rsid w:val="00492EE9"/>
    <w:rsid w:val="004946D0"/>
    <w:rsid w:val="004F1886"/>
    <w:rsid w:val="005023FD"/>
    <w:rsid w:val="0050529A"/>
    <w:rsid w:val="00541E9F"/>
    <w:rsid w:val="0058098A"/>
    <w:rsid w:val="0058211D"/>
    <w:rsid w:val="005D4869"/>
    <w:rsid w:val="00621C97"/>
    <w:rsid w:val="00633DBF"/>
    <w:rsid w:val="0065619B"/>
    <w:rsid w:val="00665445"/>
    <w:rsid w:val="006754B7"/>
    <w:rsid w:val="006F2FA1"/>
    <w:rsid w:val="00714E97"/>
    <w:rsid w:val="00722F88"/>
    <w:rsid w:val="00725D0C"/>
    <w:rsid w:val="0073688E"/>
    <w:rsid w:val="00746C9F"/>
    <w:rsid w:val="00760143"/>
    <w:rsid w:val="0076250A"/>
    <w:rsid w:val="00765EEF"/>
    <w:rsid w:val="007C1ED1"/>
    <w:rsid w:val="00804DDA"/>
    <w:rsid w:val="0081668C"/>
    <w:rsid w:val="008373CD"/>
    <w:rsid w:val="00861F3B"/>
    <w:rsid w:val="008B08DE"/>
    <w:rsid w:val="008C308E"/>
    <w:rsid w:val="008D064D"/>
    <w:rsid w:val="008E4DA6"/>
    <w:rsid w:val="008F55F5"/>
    <w:rsid w:val="00917048"/>
    <w:rsid w:val="00964F74"/>
    <w:rsid w:val="00976529"/>
    <w:rsid w:val="00982FD9"/>
    <w:rsid w:val="009E2605"/>
    <w:rsid w:val="00A11890"/>
    <w:rsid w:val="00A230B1"/>
    <w:rsid w:val="00A56617"/>
    <w:rsid w:val="00A601FE"/>
    <w:rsid w:val="00AF37A3"/>
    <w:rsid w:val="00B17E75"/>
    <w:rsid w:val="00B335C3"/>
    <w:rsid w:val="00B340D4"/>
    <w:rsid w:val="00B44A41"/>
    <w:rsid w:val="00B52795"/>
    <w:rsid w:val="00B53E6B"/>
    <w:rsid w:val="00B62A85"/>
    <w:rsid w:val="00BE7957"/>
    <w:rsid w:val="00C05274"/>
    <w:rsid w:val="00C6660C"/>
    <w:rsid w:val="00CA6E71"/>
    <w:rsid w:val="00CD6D30"/>
    <w:rsid w:val="00CE5776"/>
    <w:rsid w:val="00CF0662"/>
    <w:rsid w:val="00CF56B5"/>
    <w:rsid w:val="00D66395"/>
    <w:rsid w:val="00D702B6"/>
    <w:rsid w:val="00D70D50"/>
    <w:rsid w:val="00D8041C"/>
    <w:rsid w:val="00DC7D86"/>
    <w:rsid w:val="00DD26F4"/>
    <w:rsid w:val="00DF3F68"/>
    <w:rsid w:val="00E15077"/>
    <w:rsid w:val="00E276DF"/>
    <w:rsid w:val="00E4073C"/>
    <w:rsid w:val="00E5451C"/>
    <w:rsid w:val="00E63141"/>
    <w:rsid w:val="00E92598"/>
    <w:rsid w:val="00E950DE"/>
    <w:rsid w:val="00EE36C0"/>
    <w:rsid w:val="00EF177E"/>
    <w:rsid w:val="00F71F24"/>
    <w:rsid w:val="00F830E8"/>
    <w:rsid w:val="00F97174"/>
    <w:rsid w:val="00FB71CD"/>
    <w:rsid w:val="00FC0FC5"/>
    <w:rsid w:val="00FF5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A7D974"/>
  <w15:chartTrackingRefBased/>
  <w15:docId w15:val="{EA97A69A-61A9-4DE9-AA57-1372AD302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7048"/>
    <w:pPr>
      <w:spacing w:after="120" w:line="360" w:lineRule="auto"/>
      <w:ind w:left="851"/>
    </w:pPr>
    <w:rPr>
      <w:rFonts w:ascii="Georgia" w:hAnsi="Georgia"/>
      <w:kern w:val="0"/>
      <w:sz w:val="24"/>
      <w:szCs w:val="24"/>
      <w:lang w:val="ro-RO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Scriptoria bullet points Char,HotarirePunct1 Char,List Paragraph 1 Char,Bullets Char,List Paragraph (numbered (a)) Char,Bullet Char,Заголовок 3 глава Char,Akapit z listą BS Char,Outlines a.b.c. Char,List_Paragraph Char"/>
    <w:link w:val="ListParagraph"/>
    <w:uiPriority w:val="34"/>
    <w:qFormat/>
    <w:locked/>
    <w:rsid w:val="00917048"/>
    <w:rPr>
      <w:rFonts w:ascii="Georgia" w:hAnsi="Georgia"/>
      <w:sz w:val="24"/>
      <w:szCs w:val="24"/>
      <w:lang w:val="ro-RO"/>
    </w:rPr>
  </w:style>
  <w:style w:type="paragraph" w:styleId="ListParagraph">
    <w:name w:val="List Paragraph"/>
    <w:aliases w:val="Scriptoria bullet points,HotarirePunct1,List Paragraph 1,Bullets,List Paragraph (numbered (a)),Bullet,Заголовок 3 глава,Akapit z listą BS,Outlines a.b.c.,List_Paragraph,Multilevel para_II,Akapit z lista BS,List Paragraph1"/>
    <w:basedOn w:val="Normal"/>
    <w:link w:val="ListParagraphChar"/>
    <w:uiPriority w:val="34"/>
    <w:qFormat/>
    <w:rsid w:val="00917048"/>
    <w:pPr>
      <w:ind w:left="720"/>
      <w:contextualSpacing/>
    </w:pPr>
    <w:rPr>
      <w:kern w:val="2"/>
      <w14:ligatures w14:val="standardContextual"/>
    </w:rPr>
  </w:style>
  <w:style w:type="paragraph" w:styleId="Revision">
    <w:name w:val="Revision"/>
    <w:hidden/>
    <w:uiPriority w:val="99"/>
    <w:semiHidden/>
    <w:rsid w:val="0050529A"/>
    <w:pPr>
      <w:spacing w:after="0" w:line="240" w:lineRule="auto"/>
    </w:pPr>
    <w:rPr>
      <w:rFonts w:ascii="Georgia" w:hAnsi="Georgia"/>
      <w:kern w:val="0"/>
      <w:sz w:val="24"/>
      <w:szCs w:val="24"/>
      <w:lang w:val="ro-RO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5052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529A"/>
    <w:rPr>
      <w:rFonts w:ascii="Georgia" w:hAnsi="Georgia"/>
      <w:kern w:val="0"/>
      <w:sz w:val="24"/>
      <w:szCs w:val="24"/>
      <w:lang w:val="ro-RO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5052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529A"/>
    <w:rPr>
      <w:rFonts w:ascii="Georgia" w:hAnsi="Georgia"/>
      <w:kern w:val="0"/>
      <w:sz w:val="24"/>
      <w:szCs w:val="24"/>
      <w:lang w:val="ro-RO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2A40C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A40C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A40CA"/>
    <w:rPr>
      <w:rFonts w:ascii="Georgia" w:hAnsi="Georgia"/>
      <w:kern w:val="0"/>
      <w:sz w:val="20"/>
      <w:szCs w:val="20"/>
      <w:lang w:val="ro-RO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A40C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A40CA"/>
    <w:rPr>
      <w:rFonts w:ascii="Georgia" w:hAnsi="Georgia"/>
      <w:b/>
      <w:bCs/>
      <w:kern w:val="0"/>
      <w:sz w:val="20"/>
      <w:szCs w:val="20"/>
      <w:lang w:val="ro-RO"/>
      <w14:ligatures w14:val="none"/>
    </w:rPr>
  </w:style>
  <w:style w:type="paragraph" w:styleId="NoSpacing">
    <w:name w:val="No Spacing"/>
    <w:uiPriority w:val="1"/>
    <w:qFormat/>
    <w:rsid w:val="004F1886"/>
    <w:pPr>
      <w:spacing w:after="0" w:line="240" w:lineRule="auto"/>
    </w:pPr>
    <w:rPr>
      <w:lang w:val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51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2328D517-777C-4B87-9A2D-6E49464C0DEF}"/>
</file>

<file path=customXml/itemProps2.xml><?xml version="1.0" encoding="utf-8"?>
<ds:datastoreItem xmlns:ds="http://schemas.openxmlformats.org/officeDocument/2006/customXml" ds:itemID="{EAC1AD94-BDC2-42B0-89D1-DE9286A0B24B}"/>
</file>

<file path=customXml/itemProps3.xml><?xml version="1.0" encoding="utf-8"?>
<ds:datastoreItem xmlns:ds="http://schemas.openxmlformats.org/officeDocument/2006/customXml" ds:itemID="{2330BDF6-6BFE-4968-A468-76C0EACBC19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401</Words>
  <Characters>2332</Characters>
  <Application>Microsoft Office Word</Application>
  <DocSecurity>0</DocSecurity>
  <Lines>19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L_149.2024.ro</dc:title>
  <dc:subject/>
  <dc:creator>Vitalie Lungu</dc:creator>
  <cp:keywords/>
  <dc:description/>
  <cp:lastModifiedBy>Inga Rusnac</cp:lastModifiedBy>
  <cp:revision>3</cp:revision>
  <dcterms:created xsi:type="dcterms:W3CDTF">2024-06-14T07:43:00Z</dcterms:created>
  <dcterms:modified xsi:type="dcterms:W3CDTF">2024-06-14T07:47:00Z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