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522EC9FF" w14:textId="1DC02AD0" w:rsidR="002045C0" w:rsidRDefault="002045C0" w:rsidP="002045C0">
      <w:pPr>
        <w:tabs>
          <w:tab w:val="left" w:pos="709"/>
          <w:tab w:val="left" w:pos="1134"/>
        </w:tabs>
        <w:ind w:firstLine="0"/>
        <w:jc w:val="center"/>
        <w:rPr>
          <w:b/>
          <w:sz w:val="28"/>
          <w:szCs w:val="28"/>
        </w:rPr>
      </w:pPr>
      <w:r>
        <w:rPr>
          <w:b/>
          <w:sz w:val="28"/>
          <w:szCs w:val="28"/>
        </w:rPr>
        <w:t>Cu privire la aprobarea proiectului de lege</w:t>
      </w:r>
    </w:p>
    <w:p w14:paraId="680829A1" w14:textId="77777777" w:rsidR="002045C0" w:rsidRDefault="002045C0" w:rsidP="002045C0">
      <w:pPr>
        <w:tabs>
          <w:tab w:val="left" w:pos="709"/>
          <w:tab w:val="left" w:pos="1134"/>
        </w:tabs>
        <w:ind w:firstLine="0"/>
        <w:jc w:val="center"/>
        <w:rPr>
          <w:b/>
          <w:sz w:val="28"/>
          <w:szCs w:val="28"/>
        </w:rPr>
      </w:pPr>
      <w:proofErr w:type="gramStart"/>
      <w:r>
        <w:rPr>
          <w:b/>
          <w:sz w:val="28"/>
          <w:szCs w:val="28"/>
        </w:rPr>
        <w:t>pentru</w:t>
      </w:r>
      <w:proofErr w:type="gramEnd"/>
      <w:r>
        <w:rPr>
          <w:b/>
          <w:sz w:val="28"/>
          <w:szCs w:val="28"/>
        </w:rPr>
        <w:t xml:space="preserve"> modificarea unor acte normative </w:t>
      </w:r>
    </w:p>
    <w:p w14:paraId="7D46FA4B" w14:textId="77777777" w:rsidR="00730FEE" w:rsidRPr="00FA194B" w:rsidRDefault="00730FEE" w:rsidP="002045C0">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2045C0">
      <w:pPr>
        <w:ind w:firstLine="0"/>
        <w:rPr>
          <w:rFonts w:asciiTheme="majorBidi" w:hAnsiTheme="majorBidi" w:cstheme="majorBidi"/>
          <w:sz w:val="28"/>
          <w:szCs w:val="28"/>
          <w:lang w:val="ro-RO" w:eastAsia="ro-RO"/>
        </w:rPr>
      </w:pPr>
    </w:p>
    <w:p w14:paraId="2EB25566" w14:textId="77777777" w:rsidR="002045C0" w:rsidRPr="002045C0" w:rsidRDefault="002045C0" w:rsidP="002045C0">
      <w:pPr>
        <w:tabs>
          <w:tab w:val="left" w:pos="709"/>
          <w:tab w:val="left" w:pos="1134"/>
        </w:tabs>
        <w:ind w:firstLine="705"/>
        <w:rPr>
          <w:bCs/>
          <w:sz w:val="28"/>
          <w:szCs w:val="28"/>
        </w:rPr>
      </w:pPr>
      <w:r w:rsidRPr="002045C0">
        <w:rPr>
          <w:bCs/>
          <w:sz w:val="28"/>
          <w:szCs w:val="28"/>
        </w:rPr>
        <w:t>Guvernul HOTĂRĂȘTE:</w:t>
      </w:r>
    </w:p>
    <w:p w14:paraId="0A82F43D" w14:textId="77777777" w:rsidR="002045C0" w:rsidRDefault="002045C0" w:rsidP="002045C0">
      <w:pPr>
        <w:tabs>
          <w:tab w:val="left" w:pos="709"/>
          <w:tab w:val="left" w:pos="1134"/>
        </w:tabs>
        <w:ind w:firstLine="705"/>
        <w:rPr>
          <w:b/>
          <w:sz w:val="28"/>
          <w:szCs w:val="28"/>
        </w:rPr>
      </w:pPr>
    </w:p>
    <w:p w14:paraId="5CE074E4" w14:textId="77777777" w:rsidR="002045C0" w:rsidRDefault="002045C0" w:rsidP="002045C0">
      <w:pPr>
        <w:tabs>
          <w:tab w:val="left" w:pos="709"/>
          <w:tab w:val="left" w:pos="1134"/>
        </w:tabs>
        <w:ind w:firstLine="705"/>
        <w:rPr>
          <w:b/>
          <w:sz w:val="28"/>
          <w:szCs w:val="28"/>
        </w:rPr>
      </w:pPr>
      <w:proofErr w:type="gramStart"/>
      <w:r>
        <w:rPr>
          <w:sz w:val="28"/>
          <w:szCs w:val="28"/>
        </w:rPr>
        <w:t>Se aprobă și se prezintă Parlamentului spre examinare proiectul de lege pentru modificarea unor acte normative.</w:t>
      </w:r>
      <w:proofErr w:type="gramEnd"/>
    </w:p>
    <w:p w14:paraId="4C0599C9" w14:textId="77777777" w:rsidR="00730FEE" w:rsidRDefault="00730FEE" w:rsidP="00E25218">
      <w:pPr>
        <w:rPr>
          <w:rFonts w:asciiTheme="majorBidi" w:hAnsiTheme="majorBidi" w:cstheme="majorBidi"/>
          <w:sz w:val="28"/>
          <w:szCs w:val="28"/>
          <w:lang w:val="ro-RO" w:eastAsia="ro-RO"/>
        </w:rPr>
      </w:pPr>
    </w:p>
    <w:p w14:paraId="0DE97ECD" w14:textId="00BD08D1" w:rsidR="00730FEE" w:rsidRDefault="00730FEE" w:rsidP="00E25218">
      <w:pPr>
        <w:rPr>
          <w:rFonts w:asciiTheme="majorBidi" w:hAnsiTheme="majorBidi" w:cstheme="majorBidi"/>
          <w:sz w:val="28"/>
          <w:szCs w:val="28"/>
          <w:lang w:val="ro-RO" w:eastAsia="ro-RO"/>
        </w:rPr>
      </w:pPr>
    </w:p>
    <w:p w14:paraId="6F07FC89" w14:textId="77777777" w:rsidR="002045C0" w:rsidRPr="00FA194B" w:rsidRDefault="002045C0" w:rsidP="00E25218">
      <w:pPr>
        <w:rPr>
          <w:rFonts w:asciiTheme="majorBidi" w:hAnsiTheme="majorBidi" w:cstheme="majorBidi"/>
          <w:sz w:val="28"/>
          <w:szCs w:val="28"/>
          <w:lang w:val="ro-RO" w:eastAsia="ro-RO"/>
        </w:rPr>
      </w:pPr>
    </w:p>
    <w:p w14:paraId="3DCB3696" w14:textId="232793F1"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Pr>
          <w:rFonts w:asciiTheme="majorBidi" w:hAnsiTheme="majorBidi" w:cstheme="majorBidi"/>
          <w:b/>
          <w:sz w:val="28"/>
          <w:szCs w:val="28"/>
          <w:lang w:val="ro-RO" w:eastAsia="ro-RO"/>
        </w:rPr>
        <w:t xml:space="preserve"> </w:t>
      </w:r>
      <w:r w:rsidR="007551A5">
        <w:rPr>
          <w:rFonts w:asciiTheme="majorBidi" w:hAnsiTheme="majorBidi" w:cstheme="majorBidi"/>
          <w:b/>
          <w:sz w:val="28"/>
          <w:szCs w:val="28"/>
          <w:lang w:val="ro-RO" w:eastAsia="ro-RO"/>
        </w:rPr>
        <w:t xml:space="preserve"> </w:t>
      </w:r>
      <w:r w:rsidR="000C6E1D">
        <w:rPr>
          <w:rFonts w:asciiTheme="majorBidi" w:hAnsiTheme="majorBidi" w:cstheme="majorBidi"/>
          <w:b/>
          <w:sz w:val="28"/>
          <w:szCs w:val="28"/>
          <w:lang w:val="ro-RO" w:eastAsia="ro-RO"/>
        </w:rPr>
        <w:t xml:space="preserve"> 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5EAB56AE" w14:textId="77777777" w:rsidR="00B16328" w:rsidRDefault="00B16328" w:rsidP="00E25218">
      <w:pPr>
        <w:rPr>
          <w:rFonts w:asciiTheme="majorBidi" w:hAnsiTheme="majorBidi" w:cstheme="majorBidi"/>
          <w:sz w:val="28"/>
          <w:szCs w:val="28"/>
          <w:lang w:val="ro-RO" w:eastAsia="ru-RU"/>
        </w:rPr>
      </w:pPr>
    </w:p>
    <w:p w14:paraId="7C531309" w14:textId="77777777" w:rsidR="000C6E1D" w:rsidRDefault="000C6E1D" w:rsidP="000C6E1D">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1A0E280C" w14:textId="77777777" w:rsidR="000C6E1D" w:rsidRDefault="000C6E1D" w:rsidP="000C6E1D">
      <w:pPr>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ministrul dezvoltării </w:t>
      </w:r>
    </w:p>
    <w:p w14:paraId="2C231DDE" w14:textId="752B8F5B" w:rsidR="000C6E1D" w:rsidRDefault="000C6E1D" w:rsidP="000C6E1D">
      <w:pPr>
        <w:rPr>
          <w:rFonts w:asciiTheme="majorBidi" w:hAnsiTheme="majorBidi" w:cstheme="majorBidi"/>
          <w:sz w:val="28"/>
          <w:szCs w:val="28"/>
          <w:lang w:val="ro-RO" w:eastAsia="ru-RU"/>
        </w:rPr>
      </w:pPr>
      <w:r>
        <w:rPr>
          <w:rFonts w:asciiTheme="majorBidi" w:hAnsiTheme="majorBidi" w:cstheme="majorBidi"/>
          <w:sz w:val="28"/>
          <w:szCs w:val="28"/>
          <w:lang w:val="ro-RO" w:eastAsia="ru-RU"/>
        </w:rPr>
        <w:t>economice și digitalizării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 Dumitru ALAIBA</w:t>
      </w:r>
    </w:p>
    <w:p w14:paraId="25F69BA0" w14:textId="40633E05" w:rsidR="002045C0" w:rsidRDefault="002045C0" w:rsidP="002045C0">
      <w:pPr>
        <w:tabs>
          <w:tab w:val="left" w:pos="5812"/>
          <w:tab w:val="left" w:pos="5954"/>
        </w:tabs>
        <w:rPr>
          <w:rFonts w:asciiTheme="majorBidi" w:hAnsiTheme="majorBidi" w:cstheme="majorBidi"/>
          <w:sz w:val="28"/>
          <w:szCs w:val="28"/>
          <w:lang w:val="ro-RO" w:eastAsia="ru-RU"/>
        </w:rPr>
      </w:pPr>
    </w:p>
    <w:p w14:paraId="3A4F2BDF" w14:textId="77777777" w:rsidR="000C6E1D" w:rsidRDefault="000C6E1D" w:rsidP="002045C0">
      <w:pPr>
        <w:tabs>
          <w:tab w:val="left" w:pos="5812"/>
          <w:tab w:val="left" w:pos="5954"/>
        </w:tabs>
        <w:rPr>
          <w:rFonts w:asciiTheme="majorBidi" w:hAnsiTheme="majorBidi" w:cstheme="majorBidi"/>
          <w:sz w:val="28"/>
          <w:szCs w:val="28"/>
          <w:lang w:val="ro-RO" w:eastAsia="ru-RU"/>
        </w:rPr>
      </w:pPr>
    </w:p>
    <w:p w14:paraId="5CC52A92" w14:textId="77777777" w:rsidR="000C6E1D" w:rsidRDefault="000C6E1D" w:rsidP="000C6E1D">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Pr>
          <w:rFonts w:asciiTheme="majorBidi" w:hAnsiTheme="majorBidi" w:cstheme="majorBidi"/>
          <w:sz w:val="28"/>
          <w:szCs w:val="28"/>
          <w:lang w:val="ro-RO" w:eastAsia="ru-RU"/>
        </w:rPr>
        <w:tab/>
        <w:t>Veronica Sirețeanu</w:t>
      </w:r>
    </w:p>
    <w:p w14:paraId="7A1D0F86" w14:textId="77777777" w:rsidR="003A4AE6" w:rsidRPr="00FA194B" w:rsidRDefault="003A4AE6" w:rsidP="00E25218">
      <w:pPr>
        <w:rPr>
          <w:rFonts w:asciiTheme="majorBidi" w:hAnsiTheme="majorBidi" w:cstheme="majorBidi"/>
          <w:sz w:val="28"/>
          <w:szCs w:val="28"/>
          <w:lang w:val="ro-RO" w:eastAsia="ru-RU"/>
        </w:rPr>
      </w:pPr>
    </w:p>
    <w:p w14:paraId="001BAD66" w14:textId="77777777" w:rsidR="00965406" w:rsidRDefault="00965406" w:rsidP="00965406">
      <w:pPr>
        <w:rPr>
          <w:rFonts w:asciiTheme="majorBidi" w:hAnsiTheme="majorBidi" w:cstheme="majorBidi"/>
          <w:sz w:val="28"/>
          <w:szCs w:val="28"/>
          <w:lang w:val="ro-RO" w:eastAsia="ru-RU"/>
        </w:rPr>
      </w:pPr>
    </w:p>
    <w:p w14:paraId="01B32069" w14:textId="77777777" w:rsidR="000C6E1D" w:rsidRDefault="000C6E1D" w:rsidP="000C6E1D">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Veronica Mihailov-Moraru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7E53C8FA" w14:textId="03221D24" w:rsidR="003A4AE6" w:rsidRPr="00FA194B" w:rsidRDefault="003A4AE6" w:rsidP="007551A5">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17B4EEF4"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695959">
        <w:rPr>
          <w:sz w:val="28"/>
          <w:szCs w:val="28"/>
          <w:lang w:val="ro-RO" w:eastAsia="ru-RU"/>
        </w:rPr>
        <w:t xml:space="preserve">               </w:t>
      </w:r>
      <w:r w:rsidR="00F778B3">
        <w:rPr>
          <w:sz w:val="28"/>
          <w:szCs w:val="28"/>
          <w:lang w:val="ro-RO" w:eastAsia="ru-RU"/>
        </w:rPr>
        <w:tab/>
      </w:r>
      <w:r w:rsidR="00D1121D">
        <w:rPr>
          <w:sz w:val="28"/>
          <w:szCs w:val="28"/>
          <w:lang w:val="ro-RO" w:eastAsia="ru-RU"/>
        </w:rPr>
        <w:tab/>
      </w:r>
      <w:r w:rsidR="00695959">
        <w:rPr>
          <w:sz w:val="28"/>
          <w:szCs w:val="28"/>
          <w:lang w:val="ro-RO" w:eastAsia="ru-RU"/>
        </w:rPr>
        <w:t xml:space="preserve">  </w:t>
      </w:r>
      <w:r w:rsidR="00F778B3">
        <w:rPr>
          <w:sz w:val="28"/>
          <w:szCs w:val="28"/>
          <w:lang w:val="ro-RO" w:eastAsia="ru-RU"/>
        </w:rPr>
        <w:t>Artur MIJA</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5CE49F8" w:rsidR="002045C0" w:rsidRDefault="002045C0">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13094DF" w14:textId="77777777" w:rsidR="002045C0" w:rsidRPr="002045C0" w:rsidRDefault="002045C0" w:rsidP="00FD3293">
      <w:pPr>
        <w:tabs>
          <w:tab w:val="left" w:pos="709"/>
          <w:tab w:val="left" w:pos="1134"/>
        </w:tabs>
        <w:ind w:firstLine="705"/>
        <w:jc w:val="right"/>
        <w:rPr>
          <w:rFonts w:eastAsia="Calibri"/>
          <w:sz w:val="28"/>
          <w:szCs w:val="28"/>
        </w:rPr>
      </w:pPr>
      <w:r w:rsidRPr="002045C0">
        <w:rPr>
          <w:rFonts w:eastAsia="Calibri"/>
          <w:i/>
          <w:iCs/>
          <w:sz w:val="28"/>
          <w:szCs w:val="28"/>
        </w:rPr>
        <w:lastRenderedPageBreak/>
        <w:t>Proiect</w:t>
      </w:r>
    </w:p>
    <w:p w14:paraId="7FCBF704" w14:textId="77777777" w:rsidR="002045C0" w:rsidRPr="002045C0" w:rsidRDefault="002045C0" w:rsidP="00FD3293">
      <w:pPr>
        <w:tabs>
          <w:tab w:val="left" w:pos="709"/>
          <w:tab w:val="left" w:pos="1134"/>
        </w:tabs>
        <w:ind w:firstLine="705"/>
        <w:jc w:val="right"/>
        <w:rPr>
          <w:rFonts w:eastAsia="Calibri"/>
          <w:b/>
          <w:sz w:val="28"/>
          <w:szCs w:val="28"/>
        </w:rPr>
      </w:pPr>
    </w:p>
    <w:p w14:paraId="4ED043A5" w14:textId="77777777" w:rsidR="002045C0" w:rsidRPr="002045C0" w:rsidRDefault="002045C0" w:rsidP="00FD3293">
      <w:pPr>
        <w:tabs>
          <w:tab w:val="left" w:pos="709"/>
          <w:tab w:val="left" w:pos="1134"/>
        </w:tabs>
        <w:ind w:firstLine="0"/>
        <w:jc w:val="center"/>
        <w:rPr>
          <w:rFonts w:eastAsia="Calibri"/>
          <w:b/>
          <w:sz w:val="28"/>
          <w:szCs w:val="28"/>
        </w:rPr>
      </w:pPr>
      <w:r w:rsidRPr="002045C0">
        <w:rPr>
          <w:rFonts w:eastAsia="Calibri"/>
          <w:b/>
          <w:sz w:val="28"/>
          <w:szCs w:val="28"/>
        </w:rPr>
        <w:t>PARLAMENTUL REPUBLICII MOLDOVA</w:t>
      </w:r>
    </w:p>
    <w:p w14:paraId="26C00010" w14:textId="77777777" w:rsidR="002045C0" w:rsidRPr="002045C0" w:rsidRDefault="002045C0" w:rsidP="00FD3293">
      <w:pPr>
        <w:tabs>
          <w:tab w:val="left" w:pos="709"/>
          <w:tab w:val="left" w:pos="1134"/>
        </w:tabs>
        <w:ind w:firstLine="0"/>
        <w:jc w:val="center"/>
        <w:rPr>
          <w:rFonts w:eastAsia="Calibri"/>
          <w:b/>
          <w:sz w:val="28"/>
          <w:szCs w:val="28"/>
        </w:rPr>
      </w:pPr>
    </w:p>
    <w:p w14:paraId="2ECF279A" w14:textId="77777777" w:rsidR="002045C0" w:rsidRPr="002045C0" w:rsidRDefault="002045C0" w:rsidP="00FD3293">
      <w:pPr>
        <w:tabs>
          <w:tab w:val="left" w:pos="709"/>
          <w:tab w:val="left" w:pos="1134"/>
        </w:tabs>
        <w:ind w:firstLine="0"/>
        <w:jc w:val="center"/>
        <w:rPr>
          <w:rFonts w:eastAsia="Calibri"/>
          <w:b/>
          <w:sz w:val="28"/>
          <w:szCs w:val="28"/>
        </w:rPr>
      </w:pPr>
      <w:r w:rsidRPr="002045C0">
        <w:rPr>
          <w:rFonts w:eastAsia="Calibri"/>
          <w:b/>
          <w:sz w:val="28"/>
          <w:szCs w:val="28"/>
        </w:rPr>
        <w:t>LEGE</w:t>
      </w:r>
    </w:p>
    <w:p w14:paraId="5C2F04DA" w14:textId="77777777" w:rsidR="002045C0" w:rsidRPr="002045C0" w:rsidRDefault="002045C0" w:rsidP="00FD3293">
      <w:pPr>
        <w:tabs>
          <w:tab w:val="left" w:pos="709"/>
          <w:tab w:val="left" w:pos="1134"/>
        </w:tabs>
        <w:ind w:firstLine="0"/>
        <w:jc w:val="center"/>
        <w:rPr>
          <w:rFonts w:eastAsia="Calibri"/>
          <w:b/>
          <w:sz w:val="28"/>
          <w:szCs w:val="28"/>
        </w:rPr>
      </w:pPr>
      <w:proofErr w:type="gramStart"/>
      <w:r w:rsidRPr="002045C0">
        <w:rPr>
          <w:rFonts w:eastAsia="Calibri"/>
          <w:b/>
          <w:sz w:val="28"/>
          <w:szCs w:val="28"/>
        </w:rPr>
        <w:t>pentru</w:t>
      </w:r>
      <w:proofErr w:type="gramEnd"/>
      <w:r w:rsidRPr="002045C0">
        <w:rPr>
          <w:rFonts w:eastAsia="Calibri"/>
          <w:b/>
          <w:sz w:val="28"/>
          <w:szCs w:val="28"/>
        </w:rPr>
        <w:t xml:space="preserve"> modificarea unor acte normative </w:t>
      </w:r>
    </w:p>
    <w:p w14:paraId="12DA0B18" w14:textId="77777777" w:rsidR="002045C0" w:rsidRPr="002045C0" w:rsidRDefault="002045C0" w:rsidP="00FD3293">
      <w:pPr>
        <w:tabs>
          <w:tab w:val="left" w:pos="709"/>
          <w:tab w:val="left" w:pos="1134"/>
        </w:tabs>
        <w:ind w:firstLine="705"/>
        <w:jc w:val="left"/>
        <w:rPr>
          <w:rFonts w:eastAsia="Calibri"/>
          <w:sz w:val="28"/>
          <w:szCs w:val="28"/>
        </w:rPr>
      </w:pPr>
    </w:p>
    <w:p w14:paraId="51E860C6" w14:textId="77777777" w:rsidR="002045C0" w:rsidRPr="002045C0" w:rsidRDefault="002045C0" w:rsidP="00FD3293">
      <w:pPr>
        <w:tabs>
          <w:tab w:val="left" w:pos="709"/>
          <w:tab w:val="left" w:pos="1134"/>
        </w:tabs>
        <w:ind w:firstLine="705"/>
        <w:jc w:val="left"/>
        <w:rPr>
          <w:rFonts w:eastAsia="Calibri"/>
          <w:sz w:val="28"/>
          <w:szCs w:val="28"/>
        </w:rPr>
      </w:pPr>
      <w:r w:rsidRPr="002045C0">
        <w:rPr>
          <w:rFonts w:eastAsia="Calibri"/>
          <w:sz w:val="28"/>
          <w:szCs w:val="28"/>
        </w:rPr>
        <w:t xml:space="preserve"> </w:t>
      </w:r>
      <w:proofErr w:type="gramStart"/>
      <w:r w:rsidRPr="002045C0">
        <w:rPr>
          <w:rFonts w:eastAsia="Calibri"/>
          <w:sz w:val="28"/>
          <w:szCs w:val="28"/>
        </w:rPr>
        <w:t>Parlamentul adoptă prezenta lege organică.</w:t>
      </w:r>
      <w:proofErr w:type="gramEnd"/>
    </w:p>
    <w:p w14:paraId="5AD56997" w14:textId="77777777" w:rsidR="002045C0" w:rsidRPr="002045C0" w:rsidRDefault="002045C0" w:rsidP="00FD3293">
      <w:pPr>
        <w:tabs>
          <w:tab w:val="left" w:pos="709"/>
          <w:tab w:val="left" w:pos="1134"/>
        </w:tabs>
        <w:ind w:firstLine="705"/>
        <w:jc w:val="left"/>
        <w:rPr>
          <w:rFonts w:eastAsia="Calibri"/>
          <w:sz w:val="28"/>
          <w:szCs w:val="28"/>
        </w:rPr>
      </w:pPr>
    </w:p>
    <w:p w14:paraId="4840A1A4" w14:textId="0BD30B1C" w:rsidR="002045C0" w:rsidRPr="002045C0" w:rsidRDefault="002045C0" w:rsidP="00FD3293">
      <w:pPr>
        <w:ind w:firstLine="705"/>
        <w:rPr>
          <w:sz w:val="28"/>
          <w:szCs w:val="28"/>
          <w:lang w:eastAsia="en-GB"/>
        </w:rPr>
      </w:pPr>
      <w:r w:rsidRPr="002045C0">
        <w:rPr>
          <w:rFonts w:eastAsia="Calibri"/>
          <w:b/>
          <w:bCs/>
          <w:sz w:val="28"/>
          <w:szCs w:val="28"/>
        </w:rPr>
        <w:t>Art. I.</w:t>
      </w:r>
      <w:r w:rsidRPr="002045C0">
        <w:rPr>
          <w:rFonts w:eastAsia="Calibri"/>
          <w:sz w:val="28"/>
          <w:szCs w:val="28"/>
        </w:rPr>
        <w:t xml:space="preserve"> </w:t>
      </w:r>
      <w:r w:rsidR="00FD3293">
        <w:rPr>
          <w:rFonts w:eastAsia="Calibri"/>
          <w:sz w:val="28"/>
          <w:szCs w:val="28"/>
        </w:rPr>
        <w:t>–</w:t>
      </w:r>
      <w:r w:rsidRPr="002045C0">
        <w:rPr>
          <w:rFonts w:eastAsia="Calibri"/>
          <w:b/>
          <w:bCs/>
          <w:sz w:val="28"/>
          <w:szCs w:val="28"/>
        </w:rPr>
        <w:t xml:space="preserve"> </w:t>
      </w:r>
      <w:r w:rsidRPr="002045C0">
        <w:rPr>
          <w:sz w:val="28"/>
          <w:szCs w:val="28"/>
          <w:lang w:eastAsia="en-GB"/>
        </w:rPr>
        <w:t>Articolul 44 din Legea nr. 271/2017 privind auditul situațiilor financiare (Monitorul Oficial al Republicii Moldova, 2018, nr. 7-17, art. 48), cu modificările ulterioare, se completează cu alineatul (6</w:t>
      </w:r>
      <w:r w:rsidRPr="002045C0">
        <w:rPr>
          <w:sz w:val="28"/>
          <w:szCs w:val="28"/>
          <w:vertAlign w:val="superscript"/>
          <w:lang w:eastAsia="en-GB"/>
        </w:rPr>
        <w:t>1</w:t>
      </w:r>
      <w:r w:rsidRPr="002045C0">
        <w:rPr>
          <w:sz w:val="28"/>
          <w:szCs w:val="28"/>
          <w:lang w:eastAsia="en-GB"/>
        </w:rPr>
        <w:t>) cu următorul cuprins:</w:t>
      </w:r>
    </w:p>
    <w:p w14:paraId="7285FDF8" w14:textId="77777777" w:rsidR="002045C0" w:rsidRPr="002045C0" w:rsidRDefault="002045C0" w:rsidP="00FD3293">
      <w:pPr>
        <w:ind w:firstLine="705"/>
        <w:rPr>
          <w:sz w:val="28"/>
          <w:szCs w:val="28"/>
          <w:lang w:eastAsia="en-GB"/>
        </w:rPr>
      </w:pPr>
      <w:proofErr w:type="gramStart"/>
      <w:r w:rsidRPr="002045C0">
        <w:rPr>
          <w:sz w:val="28"/>
          <w:szCs w:val="28"/>
          <w:lang w:eastAsia="en-GB"/>
        </w:rPr>
        <w:t>„(</w:t>
      </w:r>
      <w:proofErr w:type="gramEnd"/>
      <w:r w:rsidRPr="002045C0">
        <w:rPr>
          <w:sz w:val="28"/>
          <w:szCs w:val="28"/>
          <w:lang w:eastAsia="en-GB"/>
        </w:rPr>
        <w:t>6</w:t>
      </w:r>
      <w:r w:rsidRPr="002045C0">
        <w:rPr>
          <w:sz w:val="28"/>
          <w:szCs w:val="28"/>
          <w:vertAlign w:val="superscript"/>
          <w:lang w:eastAsia="en-GB"/>
        </w:rPr>
        <w:t>1</w:t>
      </w:r>
      <w:r w:rsidRPr="002045C0">
        <w:rPr>
          <w:sz w:val="28"/>
          <w:szCs w:val="28"/>
          <w:lang w:eastAsia="en-GB"/>
        </w:rPr>
        <w:t>) Cuantumul retribuției muncii membrilor comitetului de audit se stabilește de către fondator/adunarea generală al entității de interes public.”.</w:t>
      </w:r>
    </w:p>
    <w:p w14:paraId="2F7A1D07" w14:textId="77777777" w:rsidR="00FD3293" w:rsidRDefault="00FD3293" w:rsidP="00FD3293">
      <w:pPr>
        <w:tabs>
          <w:tab w:val="left" w:pos="709"/>
          <w:tab w:val="left" w:pos="1134"/>
        </w:tabs>
        <w:ind w:firstLine="705"/>
        <w:rPr>
          <w:rFonts w:eastAsia="Calibri"/>
          <w:b/>
          <w:bCs/>
          <w:sz w:val="28"/>
          <w:szCs w:val="28"/>
        </w:rPr>
      </w:pPr>
    </w:p>
    <w:p w14:paraId="196D1ACB" w14:textId="2B22F611" w:rsidR="002045C0" w:rsidRPr="002045C0" w:rsidRDefault="002045C0" w:rsidP="00FD3293">
      <w:pPr>
        <w:tabs>
          <w:tab w:val="left" w:pos="709"/>
          <w:tab w:val="left" w:pos="1134"/>
        </w:tabs>
        <w:ind w:firstLine="705"/>
        <w:rPr>
          <w:rFonts w:eastAsia="Calibri"/>
          <w:sz w:val="28"/>
          <w:szCs w:val="28"/>
        </w:rPr>
      </w:pPr>
      <w:r w:rsidRPr="002045C0">
        <w:rPr>
          <w:rFonts w:eastAsia="Calibri"/>
          <w:b/>
          <w:bCs/>
          <w:sz w:val="28"/>
          <w:szCs w:val="28"/>
        </w:rPr>
        <w:t>Art. II.</w:t>
      </w:r>
      <w:r w:rsidRPr="002045C0">
        <w:rPr>
          <w:rFonts w:eastAsia="Calibri"/>
          <w:sz w:val="28"/>
          <w:szCs w:val="28"/>
        </w:rPr>
        <w:t xml:space="preserve"> </w:t>
      </w:r>
      <w:r w:rsidR="00FD3293">
        <w:rPr>
          <w:rFonts w:eastAsia="Calibri"/>
          <w:sz w:val="28"/>
          <w:szCs w:val="28"/>
        </w:rPr>
        <w:t>–</w:t>
      </w:r>
      <w:r w:rsidRPr="002045C0">
        <w:rPr>
          <w:rFonts w:eastAsia="Calibri"/>
          <w:b/>
          <w:bCs/>
          <w:sz w:val="28"/>
          <w:szCs w:val="28"/>
        </w:rPr>
        <w:t xml:space="preserve"> </w:t>
      </w:r>
      <w:r w:rsidRPr="002045C0">
        <w:rPr>
          <w:rFonts w:eastAsia="Calibri"/>
          <w:color w:val="000000" w:themeColor="text1"/>
          <w:sz w:val="28"/>
          <w:szCs w:val="28"/>
        </w:rPr>
        <w:t xml:space="preserve">Legea nr.246/2017 </w:t>
      </w:r>
      <w:r w:rsidRPr="002045C0">
        <w:rPr>
          <w:rFonts w:eastAsia="Calibri"/>
          <w:sz w:val="28"/>
          <w:szCs w:val="28"/>
        </w:rPr>
        <w:t>cu privire la întreprinderea de stat şi întreprinderea municipală (Monitorul Oficial al Republicii Moldova, 2017, nr.441–450, art.750), cu modificările ulterioare, se modifică după cum urmează:</w:t>
      </w:r>
    </w:p>
    <w:p w14:paraId="09A98F6D" w14:textId="0580119F" w:rsidR="002045C0" w:rsidRPr="002045C0" w:rsidRDefault="002045C0" w:rsidP="00FA1EF0">
      <w:pPr>
        <w:numPr>
          <w:ilvl w:val="0"/>
          <w:numId w:val="1"/>
        </w:numPr>
        <w:tabs>
          <w:tab w:val="left" w:pos="993"/>
        </w:tabs>
        <w:ind w:left="0" w:firstLine="705"/>
        <w:jc w:val="left"/>
        <w:rPr>
          <w:rFonts w:eastAsia="Calibri"/>
          <w:sz w:val="28"/>
          <w:szCs w:val="28"/>
        </w:rPr>
      </w:pPr>
      <w:r w:rsidRPr="002045C0">
        <w:rPr>
          <w:rFonts w:eastAsia="Calibri"/>
          <w:sz w:val="28"/>
          <w:szCs w:val="28"/>
        </w:rPr>
        <w:t>Articolul 5:</w:t>
      </w:r>
    </w:p>
    <w:p w14:paraId="48F00C7C" w14:textId="6F77295F" w:rsidR="002045C0" w:rsidRPr="002045C0" w:rsidRDefault="00FD3293" w:rsidP="00FD3293">
      <w:pPr>
        <w:ind w:firstLine="705"/>
        <w:rPr>
          <w:rFonts w:eastAsia="Calibri"/>
          <w:sz w:val="28"/>
          <w:szCs w:val="28"/>
        </w:rPr>
      </w:pPr>
      <w:proofErr w:type="gramStart"/>
      <w:r>
        <w:rPr>
          <w:rFonts w:eastAsia="Calibri"/>
          <w:sz w:val="28"/>
          <w:szCs w:val="28"/>
        </w:rPr>
        <w:t>la</w:t>
      </w:r>
      <w:proofErr w:type="gramEnd"/>
      <w:r>
        <w:rPr>
          <w:rFonts w:eastAsia="Calibri"/>
          <w:sz w:val="28"/>
          <w:szCs w:val="28"/>
        </w:rPr>
        <w:t xml:space="preserve"> </w:t>
      </w:r>
      <w:r w:rsidR="002045C0" w:rsidRPr="002045C0">
        <w:rPr>
          <w:rFonts w:eastAsia="Calibri"/>
          <w:sz w:val="28"/>
          <w:szCs w:val="28"/>
        </w:rPr>
        <w:t>alineatul (1)</w:t>
      </w:r>
      <w:r>
        <w:rPr>
          <w:rFonts w:eastAsia="Calibri"/>
          <w:sz w:val="28"/>
          <w:szCs w:val="28"/>
        </w:rPr>
        <w:t>,</w:t>
      </w:r>
      <w:r w:rsidR="002045C0" w:rsidRPr="002045C0">
        <w:rPr>
          <w:rFonts w:eastAsia="Calibri"/>
          <w:sz w:val="28"/>
          <w:szCs w:val="28"/>
        </w:rPr>
        <w:t xml:space="preserve"> lit</w:t>
      </w:r>
      <w:r>
        <w:rPr>
          <w:rFonts w:eastAsia="Calibri"/>
          <w:sz w:val="28"/>
          <w:szCs w:val="28"/>
        </w:rPr>
        <w:t>era</w:t>
      </w:r>
      <w:r w:rsidR="002045C0" w:rsidRPr="002045C0">
        <w:rPr>
          <w:rFonts w:eastAsia="Calibri"/>
          <w:sz w:val="28"/>
          <w:szCs w:val="28"/>
        </w:rPr>
        <w:t xml:space="preserve"> b) va avea următorul cuprins:</w:t>
      </w:r>
    </w:p>
    <w:p w14:paraId="3C1BBA41" w14:textId="12B82771" w:rsidR="002045C0" w:rsidRPr="002045C0" w:rsidRDefault="00FD3293" w:rsidP="00FD3293">
      <w:pPr>
        <w:ind w:firstLine="705"/>
        <w:rPr>
          <w:rFonts w:eastAsia="Calibri"/>
          <w:sz w:val="28"/>
          <w:szCs w:val="28"/>
        </w:rPr>
      </w:pPr>
      <w:r>
        <w:rPr>
          <w:rFonts w:eastAsia="Calibri"/>
          <w:sz w:val="28"/>
          <w:szCs w:val="28"/>
        </w:rPr>
        <w:t>„</w:t>
      </w:r>
      <w:r w:rsidR="002045C0" w:rsidRPr="002045C0">
        <w:rPr>
          <w:rFonts w:eastAsia="Calibri"/>
          <w:sz w:val="28"/>
          <w:szCs w:val="28"/>
        </w:rPr>
        <w:t xml:space="preserve">b) </w:t>
      </w:r>
      <w:proofErr w:type="gramStart"/>
      <w:r w:rsidR="002045C0" w:rsidRPr="002045C0">
        <w:rPr>
          <w:rFonts w:eastAsia="Calibri"/>
          <w:sz w:val="28"/>
          <w:szCs w:val="28"/>
        </w:rPr>
        <w:t>formarea</w:t>
      </w:r>
      <w:proofErr w:type="gramEnd"/>
      <w:r w:rsidR="002045C0" w:rsidRPr="002045C0">
        <w:rPr>
          <w:rFonts w:eastAsia="Calibri"/>
          <w:sz w:val="28"/>
          <w:szCs w:val="28"/>
        </w:rPr>
        <w:t xml:space="preserve"> capitalului de rezervă și pentru formarea fondului de dezvoltare al întreprinderii”;</w:t>
      </w:r>
    </w:p>
    <w:p w14:paraId="0EC514DA" w14:textId="30231E98" w:rsidR="002045C0" w:rsidRPr="002045C0" w:rsidRDefault="002045C0" w:rsidP="00FD3293">
      <w:pPr>
        <w:ind w:firstLine="705"/>
        <w:rPr>
          <w:rFonts w:eastAsia="Calibri"/>
          <w:sz w:val="28"/>
          <w:szCs w:val="28"/>
        </w:rPr>
      </w:pPr>
      <w:proofErr w:type="gramStart"/>
      <w:r w:rsidRPr="002045C0">
        <w:rPr>
          <w:rFonts w:eastAsia="Calibri"/>
          <w:sz w:val="28"/>
          <w:szCs w:val="28"/>
        </w:rPr>
        <w:t>se</w:t>
      </w:r>
      <w:proofErr w:type="gramEnd"/>
      <w:r w:rsidRPr="002045C0">
        <w:rPr>
          <w:rFonts w:eastAsia="Calibri"/>
          <w:sz w:val="28"/>
          <w:szCs w:val="28"/>
        </w:rPr>
        <w:t xml:space="preserve"> completează cu alin</w:t>
      </w:r>
      <w:r w:rsidR="00FD3293">
        <w:rPr>
          <w:rFonts w:eastAsia="Calibri"/>
          <w:sz w:val="28"/>
          <w:szCs w:val="28"/>
        </w:rPr>
        <w:t>eatul</w:t>
      </w:r>
      <w:r w:rsidRPr="002045C0">
        <w:rPr>
          <w:rFonts w:eastAsia="Calibri"/>
          <w:sz w:val="28"/>
          <w:szCs w:val="28"/>
        </w:rPr>
        <w:t xml:space="preserve"> (1</w:t>
      </w:r>
      <w:r w:rsidRPr="002045C0">
        <w:rPr>
          <w:rFonts w:eastAsia="Calibri"/>
          <w:sz w:val="28"/>
          <w:szCs w:val="28"/>
          <w:vertAlign w:val="superscript"/>
        </w:rPr>
        <w:t>1</w:t>
      </w:r>
      <w:r w:rsidRPr="002045C0">
        <w:rPr>
          <w:rFonts w:eastAsia="Calibri"/>
          <w:sz w:val="28"/>
          <w:szCs w:val="28"/>
        </w:rPr>
        <w:t xml:space="preserve">) cu următorul cuprins: </w:t>
      </w:r>
    </w:p>
    <w:p w14:paraId="39BD9C61" w14:textId="3D172D91" w:rsidR="002045C0" w:rsidRPr="002045C0" w:rsidRDefault="00FD3293" w:rsidP="00FD3293">
      <w:pPr>
        <w:ind w:firstLine="705"/>
        <w:rPr>
          <w:rFonts w:eastAsia="Calibri"/>
          <w:sz w:val="28"/>
          <w:szCs w:val="28"/>
        </w:rPr>
      </w:pPr>
      <w:r>
        <w:rPr>
          <w:rFonts w:eastAsia="Calibri"/>
          <w:sz w:val="28"/>
          <w:szCs w:val="28"/>
        </w:rPr>
        <w:t>„</w:t>
      </w:r>
      <w:r w:rsidR="002045C0" w:rsidRPr="002045C0">
        <w:rPr>
          <w:rFonts w:eastAsia="Calibri"/>
          <w:sz w:val="28"/>
          <w:szCs w:val="28"/>
        </w:rPr>
        <w:t>(1</w:t>
      </w:r>
      <w:r w:rsidR="002045C0" w:rsidRPr="002045C0">
        <w:rPr>
          <w:rFonts w:eastAsia="Calibri"/>
          <w:sz w:val="28"/>
          <w:szCs w:val="28"/>
          <w:vertAlign w:val="superscript"/>
        </w:rPr>
        <w:t>1</w:t>
      </w:r>
      <w:r w:rsidR="002045C0" w:rsidRPr="002045C0">
        <w:rPr>
          <w:rFonts w:eastAsia="Calibri"/>
          <w:sz w:val="28"/>
          <w:szCs w:val="28"/>
        </w:rPr>
        <w:t xml:space="preserve">) Cuantumul defalcărilor în buget din profitul net nu poate </w:t>
      </w:r>
      <w:r w:rsidRPr="002045C0">
        <w:rPr>
          <w:rFonts w:eastAsia="Calibri"/>
          <w:sz w:val="28"/>
          <w:szCs w:val="28"/>
        </w:rPr>
        <w:t>depăși</w:t>
      </w:r>
      <w:r w:rsidR="002045C0" w:rsidRPr="002045C0">
        <w:rPr>
          <w:rFonts w:eastAsia="Calibri"/>
          <w:sz w:val="28"/>
          <w:szCs w:val="28"/>
        </w:rPr>
        <w:t xml:space="preserve"> cuantumul profitului net de la sfârșitul perioadei de gestiune plus profitul nerepartizat al anilor precedenți, minus orice pierdere a anilor precedenți şi minus sumele depuse în capitalul de rezervă în conformitate cu prezenta lege şi statutul întreprinderii”.</w:t>
      </w:r>
    </w:p>
    <w:p w14:paraId="3A24FD05" w14:textId="593CEEB5" w:rsidR="002045C0" w:rsidRPr="002045C0" w:rsidRDefault="002045C0" w:rsidP="00FD3293">
      <w:pPr>
        <w:ind w:firstLine="705"/>
        <w:rPr>
          <w:rFonts w:eastAsia="Calibri"/>
          <w:sz w:val="28"/>
          <w:szCs w:val="28"/>
        </w:rPr>
      </w:pPr>
      <w:proofErr w:type="gramStart"/>
      <w:r w:rsidRPr="002045C0">
        <w:rPr>
          <w:rFonts w:eastAsia="Calibri"/>
          <w:sz w:val="28"/>
          <w:szCs w:val="28"/>
        </w:rPr>
        <w:t>la</w:t>
      </w:r>
      <w:proofErr w:type="gramEnd"/>
      <w:r w:rsidRPr="002045C0">
        <w:rPr>
          <w:rFonts w:eastAsia="Calibri"/>
          <w:sz w:val="28"/>
          <w:szCs w:val="28"/>
        </w:rPr>
        <w:t xml:space="preserve"> alineatul (3)</w:t>
      </w:r>
      <w:r w:rsidR="00FD3293">
        <w:rPr>
          <w:rFonts w:eastAsia="Calibri"/>
          <w:sz w:val="28"/>
          <w:szCs w:val="28"/>
        </w:rPr>
        <w:t>,</w:t>
      </w:r>
      <w:r w:rsidRPr="002045C0">
        <w:rPr>
          <w:rFonts w:eastAsia="Calibri"/>
          <w:sz w:val="28"/>
          <w:szCs w:val="28"/>
        </w:rPr>
        <w:t xml:space="preserve"> textul </w:t>
      </w:r>
      <w:r w:rsidR="00FD3293">
        <w:rPr>
          <w:rFonts w:eastAsia="Calibri"/>
          <w:sz w:val="28"/>
          <w:szCs w:val="28"/>
        </w:rPr>
        <w:t>„</w:t>
      </w:r>
      <w:r w:rsidRPr="002045C0">
        <w:rPr>
          <w:rFonts w:eastAsia="Calibri"/>
          <w:sz w:val="28"/>
          <w:szCs w:val="28"/>
        </w:rPr>
        <w:t xml:space="preserve">30 iunie” se substituie cu textul </w:t>
      </w:r>
      <w:r w:rsidR="00FD3293">
        <w:rPr>
          <w:rFonts w:eastAsia="Calibri"/>
          <w:sz w:val="28"/>
          <w:szCs w:val="28"/>
        </w:rPr>
        <w:t>„</w:t>
      </w:r>
      <w:r w:rsidRPr="002045C0">
        <w:rPr>
          <w:rFonts w:eastAsia="Calibri"/>
          <w:sz w:val="28"/>
          <w:szCs w:val="28"/>
        </w:rPr>
        <w:t>30 august”.</w:t>
      </w:r>
    </w:p>
    <w:p w14:paraId="380B831B" w14:textId="6A344785" w:rsidR="002045C0" w:rsidRPr="002045C0" w:rsidRDefault="002045C0" w:rsidP="00FA1EF0">
      <w:pPr>
        <w:numPr>
          <w:ilvl w:val="0"/>
          <w:numId w:val="1"/>
        </w:numPr>
        <w:tabs>
          <w:tab w:val="left" w:pos="709"/>
          <w:tab w:val="left" w:pos="1134"/>
        </w:tabs>
        <w:ind w:left="0" w:firstLine="705"/>
        <w:jc w:val="left"/>
        <w:rPr>
          <w:rFonts w:eastAsia="Calibri"/>
          <w:sz w:val="28"/>
          <w:szCs w:val="28"/>
        </w:rPr>
      </w:pPr>
      <w:r w:rsidRPr="002045C0">
        <w:rPr>
          <w:rFonts w:eastAsia="Calibri"/>
          <w:sz w:val="28"/>
          <w:szCs w:val="28"/>
        </w:rPr>
        <w:t xml:space="preserve">Se completează cu </w:t>
      </w:r>
      <w:r w:rsidR="00FD3293">
        <w:rPr>
          <w:rFonts w:eastAsia="Calibri"/>
          <w:sz w:val="28"/>
          <w:szCs w:val="28"/>
        </w:rPr>
        <w:t>a</w:t>
      </w:r>
      <w:r w:rsidRPr="002045C0">
        <w:rPr>
          <w:rFonts w:eastAsia="Calibri"/>
          <w:sz w:val="28"/>
          <w:szCs w:val="28"/>
        </w:rPr>
        <w:t>rticolul 5</w:t>
      </w:r>
      <w:r w:rsidRPr="002045C0">
        <w:rPr>
          <w:rFonts w:eastAsia="Calibri"/>
          <w:sz w:val="28"/>
          <w:szCs w:val="28"/>
          <w:vertAlign w:val="superscript"/>
        </w:rPr>
        <w:t>1</w:t>
      </w:r>
      <w:r w:rsidRPr="002045C0">
        <w:rPr>
          <w:rFonts w:eastAsia="Calibri"/>
          <w:sz w:val="28"/>
          <w:szCs w:val="28"/>
        </w:rPr>
        <w:t xml:space="preserve"> cu următorul cuprins:</w:t>
      </w:r>
    </w:p>
    <w:p w14:paraId="2CB177EE" w14:textId="7B493B98" w:rsidR="002045C0" w:rsidRPr="002045C0" w:rsidRDefault="00FD3293" w:rsidP="00FD3293">
      <w:pPr>
        <w:shd w:val="clear" w:color="auto" w:fill="FFFFFF"/>
        <w:ind w:firstLine="705"/>
        <w:rPr>
          <w:sz w:val="28"/>
          <w:szCs w:val="28"/>
          <w:lang w:eastAsia="ru-RU"/>
        </w:rPr>
      </w:pPr>
      <w:proofErr w:type="gramStart"/>
      <w:r>
        <w:rPr>
          <w:sz w:val="28"/>
          <w:szCs w:val="28"/>
          <w:lang w:eastAsia="en-GB"/>
        </w:rPr>
        <w:t>„</w:t>
      </w:r>
      <w:r w:rsidRPr="00FD3293">
        <w:rPr>
          <w:b/>
          <w:bCs/>
          <w:sz w:val="28"/>
          <w:szCs w:val="28"/>
          <w:lang w:eastAsia="en-GB"/>
        </w:rPr>
        <w:t>Articolul</w:t>
      </w:r>
      <w:r>
        <w:rPr>
          <w:sz w:val="28"/>
          <w:szCs w:val="28"/>
          <w:lang w:eastAsia="en-GB"/>
        </w:rPr>
        <w:t xml:space="preserve"> </w:t>
      </w:r>
      <w:r w:rsidR="002045C0" w:rsidRPr="002045C0">
        <w:rPr>
          <w:b/>
          <w:bCs/>
          <w:sz w:val="28"/>
          <w:szCs w:val="28"/>
          <w:lang w:eastAsia="en-GB"/>
        </w:rPr>
        <w:t>5</w:t>
      </w:r>
      <w:r w:rsidR="002045C0" w:rsidRPr="002045C0">
        <w:rPr>
          <w:b/>
          <w:bCs/>
          <w:sz w:val="28"/>
          <w:szCs w:val="28"/>
          <w:vertAlign w:val="superscript"/>
          <w:lang w:eastAsia="en-GB"/>
        </w:rPr>
        <w:t>1</w:t>
      </w:r>
      <w:r w:rsidR="002045C0" w:rsidRPr="002045C0">
        <w:rPr>
          <w:b/>
          <w:bCs/>
          <w:sz w:val="28"/>
          <w:szCs w:val="28"/>
          <w:lang w:eastAsia="en-GB"/>
        </w:rPr>
        <w:t>.</w:t>
      </w:r>
      <w:proofErr w:type="gramEnd"/>
      <w:r w:rsidR="002045C0" w:rsidRPr="002045C0">
        <w:rPr>
          <w:sz w:val="28"/>
          <w:szCs w:val="28"/>
          <w:lang w:eastAsia="en-GB"/>
        </w:rPr>
        <w:t xml:space="preserve"> </w:t>
      </w:r>
      <w:r w:rsidR="002045C0" w:rsidRPr="002045C0">
        <w:rPr>
          <w:sz w:val="28"/>
          <w:szCs w:val="28"/>
          <w:lang w:eastAsia="ru-RU"/>
        </w:rPr>
        <w:t>Capitalul de rezervă</w:t>
      </w:r>
    </w:p>
    <w:p w14:paraId="2F52A620" w14:textId="77777777" w:rsidR="002045C0" w:rsidRPr="002045C0" w:rsidRDefault="002045C0" w:rsidP="00FD3293">
      <w:pPr>
        <w:shd w:val="clear" w:color="auto" w:fill="FFFFFF"/>
        <w:ind w:firstLine="705"/>
        <w:rPr>
          <w:rFonts w:eastAsia="Calibri"/>
          <w:sz w:val="28"/>
          <w:szCs w:val="28"/>
        </w:rPr>
      </w:pPr>
      <w:r w:rsidRPr="002045C0">
        <w:rPr>
          <w:rFonts w:eastAsia="Calibri"/>
          <w:sz w:val="28"/>
          <w:szCs w:val="28"/>
        </w:rPr>
        <w:t xml:space="preserve">(1) Întreprinderea formează </w:t>
      </w:r>
      <w:proofErr w:type="gramStart"/>
      <w:r w:rsidRPr="002045C0">
        <w:rPr>
          <w:rFonts w:eastAsia="Calibri"/>
          <w:sz w:val="28"/>
          <w:szCs w:val="28"/>
        </w:rPr>
        <w:t>un</w:t>
      </w:r>
      <w:proofErr w:type="gramEnd"/>
      <w:r w:rsidRPr="002045C0">
        <w:rPr>
          <w:rFonts w:eastAsia="Calibri"/>
          <w:sz w:val="28"/>
          <w:szCs w:val="28"/>
        </w:rPr>
        <w:t xml:space="preserve"> capital de rezervă, a cărui mărime va fi stabilită de statut şi va constitui nu mai puțin de 10% din capitalul social al întreprinderii.</w:t>
      </w:r>
    </w:p>
    <w:p w14:paraId="10BBEA1A" w14:textId="77777777" w:rsidR="002045C0" w:rsidRPr="002045C0" w:rsidRDefault="002045C0" w:rsidP="00FD3293">
      <w:pPr>
        <w:shd w:val="clear" w:color="auto" w:fill="FFFFFF"/>
        <w:ind w:firstLine="705"/>
        <w:rPr>
          <w:rFonts w:eastAsia="Calibri"/>
          <w:sz w:val="28"/>
          <w:szCs w:val="28"/>
        </w:rPr>
      </w:pPr>
      <w:r w:rsidRPr="002045C0">
        <w:rPr>
          <w:rFonts w:eastAsia="Calibri"/>
          <w:sz w:val="28"/>
          <w:szCs w:val="28"/>
        </w:rPr>
        <w:t xml:space="preserve">(2) Capitalul de rezervă se formează din defalcări anuale din profitul net până la atingerea mărimii prevăzute de statutul întreprinderii. Volumul defalcărilor se stabilește de fondator, la propunerea consiliului de administrație şi </w:t>
      </w:r>
      <w:proofErr w:type="gramStart"/>
      <w:r w:rsidRPr="002045C0">
        <w:rPr>
          <w:rFonts w:eastAsia="Calibri"/>
          <w:sz w:val="28"/>
          <w:szCs w:val="28"/>
        </w:rPr>
        <w:t>va</w:t>
      </w:r>
      <w:proofErr w:type="gramEnd"/>
      <w:r w:rsidRPr="002045C0">
        <w:rPr>
          <w:rFonts w:eastAsia="Calibri"/>
          <w:sz w:val="28"/>
          <w:szCs w:val="28"/>
        </w:rPr>
        <w:t xml:space="preserve"> constitui nu mai puțin de 5% din profitul net al întreprinderii.</w:t>
      </w:r>
    </w:p>
    <w:p w14:paraId="14109E12" w14:textId="77777777" w:rsidR="002045C0" w:rsidRPr="002045C0" w:rsidRDefault="002045C0" w:rsidP="00FD3293">
      <w:pPr>
        <w:shd w:val="clear" w:color="auto" w:fill="FFFFFF"/>
        <w:ind w:firstLine="705"/>
        <w:rPr>
          <w:rFonts w:eastAsia="Calibri"/>
          <w:sz w:val="28"/>
          <w:szCs w:val="28"/>
        </w:rPr>
      </w:pPr>
      <w:r w:rsidRPr="002045C0">
        <w:rPr>
          <w:rFonts w:eastAsia="Calibri"/>
          <w:sz w:val="28"/>
          <w:szCs w:val="28"/>
        </w:rPr>
        <w:t xml:space="preserve">(3) Capitalul de rezervă trebuie </w:t>
      </w:r>
      <w:proofErr w:type="gramStart"/>
      <w:r w:rsidRPr="002045C0">
        <w:rPr>
          <w:rFonts w:eastAsia="Calibri"/>
          <w:sz w:val="28"/>
          <w:szCs w:val="28"/>
        </w:rPr>
        <w:t>să</w:t>
      </w:r>
      <w:proofErr w:type="gramEnd"/>
      <w:r w:rsidRPr="002045C0">
        <w:rPr>
          <w:rFonts w:eastAsia="Calibri"/>
          <w:sz w:val="28"/>
          <w:szCs w:val="28"/>
        </w:rPr>
        <w:t xml:space="preserve"> fie plasat în active cu lichiditate înaltă, care ar asigura folosirea lui în orice moment.</w:t>
      </w:r>
    </w:p>
    <w:p w14:paraId="5C8CDBF9" w14:textId="77777777" w:rsidR="002045C0" w:rsidRPr="002045C0" w:rsidRDefault="002045C0" w:rsidP="00FD3293">
      <w:pPr>
        <w:shd w:val="clear" w:color="auto" w:fill="FFFFFF"/>
        <w:ind w:firstLine="705"/>
        <w:rPr>
          <w:rFonts w:eastAsia="Calibri"/>
          <w:sz w:val="28"/>
          <w:szCs w:val="28"/>
        </w:rPr>
      </w:pPr>
      <w:proofErr w:type="gramStart"/>
      <w:r w:rsidRPr="002045C0">
        <w:rPr>
          <w:rFonts w:eastAsia="Calibri"/>
          <w:sz w:val="28"/>
          <w:szCs w:val="28"/>
        </w:rPr>
        <w:t>(4) Capitalul de rezervă poate fi folosit doar pentru acoperirea pierderilor întreprinderii şi/sau la majorarea capitalului ei social”.</w:t>
      </w:r>
      <w:proofErr w:type="gramEnd"/>
    </w:p>
    <w:p w14:paraId="22DFCB95" w14:textId="78357309" w:rsidR="002045C0" w:rsidRPr="002045C0" w:rsidRDefault="002045C0" w:rsidP="00FD3293">
      <w:pPr>
        <w:shd w:val="clear" w:color="auto" w:fill="FFFFFF"/>
        <w:ind w:firstLine="705"/>
        <w:rPr>
          <w:rFonts w:eastAsia="Calibri"/>
          <w:sz w:val="28"/>
          <w:szCs w:val="28"/>
        </w:rPr>
      </w:pPr>
      <w:r w:rsidRPr="002045C0">
        <w:rPr>
          <w:rFonts w:eastAsia="Calibri"/>
          <w:sz w:val="28"/>
          <w:szCs w:val="28"/>
        </w:rPr>
        <w:t xml:space="preserve">3. </w:t>
      </w:r>
      <w:r w:rsidR="00CE07DA">
        <w:rPr>
          <w:rFonts w:eastAsia="Calibri"/>
          <w:sz w:val="28"/>
          <w:szCs w:val="28"/>
        </w:rPr>
        <w:t>L</w:t>
      </w:r>
      <w:r w:rsidRPr="002045C0">
        <w:rPr>
          <w:rFonts w:eastAsia="Calibri"/>
          <w:sz w:val="28"/>
          <w:szCs w:val="28"/>
        </w:rPr>
        <w:t xml:space="preserve">a </w:t>
      </w:r>
      <w:r w:rsidR="00CE07DA">
        <w:rPr>
          <w:rFonts w:eastAsia="Calibri"/>
          <w:sz w:val="28"/>
          <w:szCs w:val="28"/>
        </w:rPr>
        <w:t>a</w:t>
      </w:r>
      <w:r w:rsidRPr="002045C0">
        <w:rPr>
          <w:rFonts w:eastAsia="Calibri"/>
          <w:sz w:val="28"/>
          <w:szCs w:val="28"/>
        </w:rPr>
        <w:t>rticolul 6:</w:t>
      </w:r>
    </w:p>
    <w:p w14:paraId="7E91CAB9" w14:textId="77777777" w:rsidR="002045C0" w:rsidRPr="002045C0" w:rsidRDefault="002045C0" w:rsidP="00FD3293">
      <w:pPr>
        <w:shd w:val="clear" w:color="auto" w:fill="FFFFFF"/>
        <w:ind w:firstLine="705"/>
        <w:rPr>
          <w:rFonts w:eastAsia="Calibri"/>
          <w:sz w:val="28"/>
          <w:szCs w:val="28"/>
        </w:rPr>
      </w:pPr>
      <w:proofErr w:type="gramStart"/>
      <w:r w:rsidRPr="002045C0">
        <w:rPr>
          <w:rFonts w:eastAsia="Calibri"/>
          <w:sz w:val="28"/>
          <w:szCs w:val="28"/>
        </w:rPr>
        <w:lastRenderedPageBreak/>
        <w:t>denumirea</w:t>
      </w:r>
      <w:proofErr w:type="gramEnd"/>
      <w:r w:rsidRPr="002045C0">
        <w:rPr>
          <w:rFonts w:eastAsia="Calibri"/>
          <w:sz w:val="28"/>
          <w:szCs w:val="28"/>
        </w:rPr>
        <w:t xml:space="preserve"> articolului 6 va avea următorul cuprins:</w:t>
      </w:r>
    </w:p>
    <w:p w14:paraId="3A1B12DE" w14:textId="34B47BC7" w:rsidR="002045C0" w:rsidRPr="002045C0" w:rsidRDefault="00CE07DA" w:rsidP="00FD3293">
      <w:pPr>
        <w:shd w:val="clear" w:color="auto" w:fill="FFFFFF"/>
        <w:ind w:firstLine="705"/>
        <w:rPr>
          <w:rFonts w:eastAsia="Calibri"/>
          <w:sz w:val="28"/>
          <w:szCs w:val="28"/>
        </w:rPr>
      </w:pPr>
      <w:proofErr w:type="gramStart"/>
      <w:r>
        <w:rPr>
          <w:rFonts w:eastAsia="Calibri"/>
          <w:sz w:val="28"/>
          <w:szCs w:val="28"/>
        </w:rPr>
        <w:t>„</w:t>
      </w:r>
      <w:r w:rsidR="002045C0" w:rsidRPr="002045C0">
        <w:rPr>
          <w:rFonts w:eastAsia="Calibri"/>
          <w:b/>
          <w:bCs/>
          <w:sz w:val="28"/>
          <w:szCs w:val="28"/>
        </w:rPr>
        <w:t>Articolul 6.</w:t>
      </w:r>
      <w:proofErr w:type="gramEnd"/>
      <w:r w:rsidR="002045C0" w:rsidRPr="002045C0">
        <w:rPr>
          <w:rFonts w:eastAsia="Calibri"/>
          <w:sz w:val="28"/>
          <w:szCs w:val="28"/>
        </w:rPr>
        <w:t xml:space="preserve"> Organele de conducere și de control ale întreprinderii de stat/municipale”.</w:t>
      </w:r>
    </w:p>
    <w:p w14:paraId="3BAFABA3" w14:textId="77777777" w:rsidR="002045C0" w:rsidRPr="002045C0" w:rsidRDefault="002045C0" w:rsidP="00FD3293">
      <w:pPr>
        <w:autoSpaceDE w:val="0"/>
        <w:autoSpaceDN w:val="0"/>
        <w:adjustRightInd w:val="0"/>
        <w:ind w:firstLine="705"/>
        <w:rPr>
          <w:rFonts w:eastAsia="Calibri"/>
          <w:sz w:val="28"/>
          <w:szCs w:val="28"/>
        </w:rPr>
      </w:pPr>
      <w:proofErr w:type="gramStart"/>
      <w:r w:rsidRPr="002045C0">
        <w:rPr>
          <w:rFonts w:eastAsia="Calibri"/>
          <w:sz w:val="28"/>
          <w:szCs w:val="28"/>
        </w:rPr>
        <w:t>la</w:t>
      </w:r>
      <w:proofErr w:type="gramEnd"/>
      <w:r w:rsidRPr="002045C0">
        <w:rPr>
          <w:rFonts w:eastAsia="Calibri"/>
          <w:sz w:val="28"/>
          <w:szCs w:val="28"/>
        </w:rPr>
        <w:t xml:space="preserve"> alineatul (1), litera d) se abrogă; </w:t>
      </w:r>
    </w:p>
    <w:p w14:paraId="5D584FA6" w14:textId="0AFD51C5" w:rsidR="002045C0" w:rsidRPr="002045C0" w:rsidRDefault="002045C0" w:rsidP="00FD3293">
      <w:pPr>
        <w:autoSpaceDE w:val="0"/>
        <w:autoSpaceDN w:val="0"/>
        <w:adjustRightInd w:val="0"/>
        <w:ind w:firstLine="705"/>
        <w:rPr>
          <w:rFonts w:eastAsia="Calibri"/>
          <w:sz w:val="28"/>
          <w:szCs w:val="28"/>
        </w:rPr>
      </w:pPr>
      <w:proofErr w:type="gramStart"/>
      <w:r w:rsidRPr="002045C0">
        <w:rPr>
          <w:rFonts w:eastAsia="Calibri"/>
          <w:sz w:val="28"/>
          <w:szCs w:val="28"/>
        </w:rPr>
        <w:t>se</w:t>
      </w:r>
      <w:proofErr w:type="gramEnd"/>
      <w:r w:rsidRPr="002045C0">
        <w:rPr>
          <w:rFonts w:eastAsia="Calibri"/>
          <w:sz w:val="28"/>
          <w:szCs w:val="28"/>
        </w:rPr>
        <w:t xml:space="preserve"> completează cu alineatul (1</w:t>
      </w:r>
      <w:r w:rsidRPr="002045C0">
        <w:rPr>
          <w:rFonts w:eastAsia="Calibri"/>
          <w:sz w:val="28"/>
          <w:szCs w:val="28"/>
          <w:vertAlign w:val="superscript"/>
        </w:rPr>
        <w:t>1</w:t>
      </w:r>
      <w:r w:rsidRPr="002045C0">
        <w:rPr>
          <w:rFonts w:eastAsia="Calibri"/>
          <w:sz w:val="28"/>
          <w:szCs w:val="28"/>
        </w:rPr>
        <w:t xml:space="preserve">) cu următorul cuprins: </w:t>
      </w:r>
    </w:p>
    <w:p w14:paraId="1FF47F6E" w14:textId="3336A931" w:rsidR="002045C0" w:rsidRPr="002045C0" w:rsidRDefault="002045C0" w:rsidP="00FD3293">
      <w:pPr>
        <w:autoSpaceDE w:val="0"/>
        <w:autoSpaceDN w:val="0"/>
        <w:adjustRightInd w:val="0"/>
        <w:ind w:firstLine="705"/>
        <w:contextualSpacing/>
        <w:rPr>
          <w:sz w:val="28"/>
          <w:szCs w:val="28"/>
        </w:rPr>
      </w:pPr>
      <w:proofErr w:type="gramStart"/>
      <w:r w:rsidRPr="002045C0">
        <w:rPr>
          <w:sz w:val="28"/>
          <w:szCs w:val="28"/>
        </w:rPr>
        <w:t>„(</w:t>
      </w:r>
      <w:proofErr w:type="gramEnd"/>
      <w:r w:rsidRPr="002045C0">
        <w:rPr>
          <w:sz w:val="28"/>
          <w:szCs w:val="28"/>
        </w:rPr>
        <w:t>1</w:t>
      </w:r>
      <w:r w:rsidRPr="002045C0">
        <w:rPr>
          <w:sz w:val="28"/>
          <w:szCs w:val="28"/>
          <w:vertAlign w:val="superscript"/>
        </w:rPr>
        <w:t>1</w:t>
      </w:r>
      <w:r w:rsidRPr="002045C0">
        <w:rPr>
          <w:sz w:val="28"/>
          <w:szCs w:val="28"/>
        </w:rPr>
        <w:t xml:space="preserve">) Organele de control ale întreprinderii de stat/municipale sunt: </w:t>
      </w:r>
    </w:p>
    <w:p w14:paraId="01C95690" w14:textId="6EFC9B79" w:rsidR="002045C0" w:rsidRPr="002045C0" w:rsidRDefault="002045C0" w:rsidP="00FD3293">
      <w:pPr>
        <w:autoSpaceDE w:val="0"/>
        <w:autoSpaceDN w:val="0"/>
        <w:adjustRightInd w:val="0"/>
        <w:ind w:firstLine="705"/>
        <w:rPr>
          <w:rFonts w:eastAsia="Calibri"/>
          <w:sz w:val="28"/>
          <w:szCs w:val="28"/>
        </w:rPr>
      </w:pPr>
      <w:r w:rsidRPr="002045C0">
        <w:rPr>
          <w:rFonts w:eastAsia="Calibri"/>
          <w:sz w:val="28"/>
          <w:szCs w:val="28"/>
        </w:rPr>
        <w:t xml:space="preserve"> a) </w:t>
      </w:r>
      <w:proofErr w:type="gramStart"/>
      <w:r w:rsidRPr="002045C0">
        <w:rPr>
          <w:rFonts w:eastAsia="Calibri"/>
          <w:sz w:val="28"/>
          <w:szCs w:val="28"/>
        </w:rPr>
        <w:t>comitetul</w:t>
      </w:r>
      <w:proofErr w:type="gramEnd"/>
      <w:r w:rsidRPr="002045C0">
        <w:rPr>
          <w:rFonts w:eastAsia="Calibri"/>
          <w:sz w:val="28"/>
          <w:szCs w:val="28"/>
        </w:rPr>
        <w:t xml:space="preserve"> de audit</w:t>
      </w:r>
      <w:r w:rsidR="00F62B41">
        <w:rPr>
          <w:rFonts w:eastAsia="Calibri"/>
          <w:sz w:val="28"/>
          <w:szCs w:val="28"/>
        </w:rPr>
        <w:t xml:space="preserve">, </w:t>
      </w:r>
      <w:r w:rsidR="00F62B41" w:rsidRPr="00F62B41">
        <w:rPr>
          <w:sz w:val="28"/>
          <w:szCs w:val="28"/>
        </w:rPr>
        <w:t>în cazul entităților de interes public</w:t>
      </w:r>
      <w:r w:rsidRPr="00F62B41">
        <w:rPr>
          <w:rFonts w:eastAsia="Calibri"/>
          <w:sz w:val="28"/>
          <w:szCs w:val="28"/>
        </w:rPr>
        <w:t>;</w:t>
      </w:r>
    </w:p>
    <w:p w14:paraId="240A7D40" w14:textId="77777777" w:rsidR="002045C0" w:rsidRPr="002045C0" w:rsidRDefault="002045C0" w:rsidP="00FD3293">
      <w:pPr>
        <w:autoSpaceDE w:val="0"/>
        <w:autoSpaceDN w:val="0"/>
        <w:adjustRightInd w:val="0"/>
        <w:ind w:firstLine="705"/>
        <w:rPr>
          <w:rFonts w:eastAsia="Calibri"/>
          <w:sz w:val="28"/>
          <w:szCs w:val="28"/>
        </w:rPr>
      </w:pPr>
      <w:r w:rsidRPr="002045C0">
        <w:rPr>
          <w:rFonts w:eastAsia="Calibri"/>
          <w:sz w:val="28"/>
          <w:szCs w:val="28"/>
        </w:rPr>
        <w:t xml:space="preserve"> b) </w:t>
      </w:r>
      <w:proofErr w:type="gramStart"/>
      <w:r w:rsidRPr="002045C0">
        <w:rPr>
          <w:rFonts w:eastAsia="Calibri"/>
          <w:sz w:val="28"/>
          <w:szCs w:val="28"/>
        </w:rPr>
        <w:t>comisia</w:t>
      </w:r>
      <w:proofErr w:type="gramEnd"/>
      <w:r w:rsidRPr="002045C0">
        <w:rPr>
          <w:rFonts w:eastAsia="Calibri"/>
          <w:sz w:val="28"/>
          <w:szCs w:val="28"/>
        </w:rPr>
        <w:t xml:space="preserve"> de cenzori”. </w:t>
      </w:r>
    </w:p>
    <w:p w14:paraId="4173B6CD" w14:textId="151569EC" w:rsidR="002045C0" w:rsidRPr="002045C0" w:rsidRDefault="002045C0" w:rsidP="00FA1EF0">
      <w:pPr>
        <w:numPr>
          <w:ilvl w:val="0"/>
          <w:numId w:val="2"/>
        </w:numPr>
        <w:tabs>
          <w:tab w:val="left" w:pos="993"/>
        </w:tabs>
        <w:ind w:left="0" w:firstLine="705"/>
        <w:contextualSpacing/>
        <w:jc w:val="left"/>
        <w:rPr>
          <w:sz w:val="28"/>
          <w:szCs w:val="28"/>
        </w:rPr>
      </w:pPr>
      <w:r w:rsidRPr="002045C0">
        <w:rPr>
          <w:sz w:val="28"/>
          <w:szCs w:val="28"/>
        </w:rPr>
        <w:t xml:space="preserve">La </w:t>
      </w:r>
      <w:r w:rsidR="00CE07DA">
        <w:rPr>
          <w:sz w:val="28"/>
          <w:szCs w:val="28"/>
        </w:rPr>
        <w:t>a</w:t>
      </w:r>
      <w:r w:rsidRPr="002045C0">
        <w:rPr>
          <w:sz w:val="28"/>
          <w:szCs w:val="28"/>
        </w:rPr>
        <w:t>rticolul 7 alineatul (2):</w:t>
      </w:r>
    </w:p>
    <w:p w14:paraId="0F38A9F2" w14:textId="4C3395AD" w:rsidR="002045C0" w:rsidRPr="002045C0" w:rsidRDefault="002045C0" w:rsidP="00FD3293">
      <w:pPr>
        <w:ind w:firstLine="705"/>
        <w:rPr>
          <w:rFonts w:eastAsia="Calibri"/>
          <w:sz w:val="28"/>
          <w:szCs w:val="28"/>
        </w:rPr>
      </w:pPr>
      <w:proofErr w:type="gramStart"/>
      <w:r w:rsidRPr="002045C0">
        <w:rPr>
          <w:rFonts w:eastAsia="Calibri"/>
          <w:sz w:val="28"/>
          <w:szCs w:val="28"/>
        </w:rPr>
        <w:t>lit</w:t>
      </w:r>
      <w:r w:rsidR="00CE07DA">
        <w:rPr>
          <w:rFonts w:eastAsia="Calibri"/>
          <w:sz w:val="28"/>
          <w:szCs w:val="28"/>
        </w:rPr>
        <w:t>era</w:t>
      </w:r>
      <w:proofErr w:type="gramEnd"/>
      <w:r w:rsidRPr="002045C0">
        <w:rPr>
          <w:rFonts w:eastAsia="Calibri"/>
          <w:sz w:val="28"/>
          <w:szCs w:val="28"/>
        </w:rPr>
        <w:t xml:space="preserve"> a) va avea următorul cuprins:</w:t>
      </w:r>
    </w:p>
    <w:p w14:paraId="0BDC69BB" w14:textId="50DF7D0E" w:rsidR="002045C0" w:rsidRPr="002045C0" w:rsidRDefault="00CE07DA" w:rsidP="00FD3293">
      <w:pPr>
        <w:ind w:firstLine="705"/>
        <w:rPr>
          <w:rFonts w:eastAsia="Calibri"/>
          <w:sz w:val="28"/>
          <w:szCs w:val="28"/>
        </w:rPr>
      </w:pPr>
      <w:r>
        <w:rPr>
          <w:rFonts w:eastAsia="Calibri"/>
          <w:sz w:val="28"/>
          <w:szCs w:val="28"/>
        </w:rPr>
        <w:t>„</w:t>
      </w:r>
      <w:proofErr w:type="gramStart"/>
      <w:r w:rsidR="002045C0" w:rsidRPr="002045C0">
        <w:rPr>
          <w:rFonts w:eastAsia="Calibri"/>
          <w:sz w:val="28"/>
          <w:szCs w:val="28"/>
        </w:rPr>
        <w:t>a</w:t>
      </w:r>
      <w:proofErr w:type="gramEnd"/>
      <w:r w:rsidR="002045C0" w:rsidRPr="002045C0">
        <w:rPr>
          <w:rFonts w:eastAsia="Calibri"/>
          <w:sz w:val="28"/>
          <w:szCs w:val="28"/>
        </w:rPr>
        <w:t>)  aprobă statutul întreprinderii de stat/municipale, regulamentul consiliului de administrație, al comisiei de cenzori și al comitetului de audit al entității de interes public”;</w:t>
      </w:r>
    </w:p>
    <w:p w14:paraId="21D0E2FB" w14:textId="207CE8A8" w:rsidR="002045C0" w:rsidRPr="002045C0" w:rsidRDefault="002045C0" w:rsidP="00FD3293">
      <w:pPr>
        <w:autoSpaceDE w:val="0"/>
        <w:autoSpaceDN w:val="0"/>
        <w:adjustRightInd w:val="0"/>
        <w:ind w:firstLine="705"/>
        <w:rPr>
          <w:rFonts w:eastAsia="Calibri"/>
          <w:sz w:val="28"/>
          <w:szCs w:val="28"/>
        </w:rPr>
      </w:pPr>
      <w:r w:rsidRPr="002045C0">
        <w:rPr>
          <w:rFonts w:eastAsia="Calibri"/>
          <w:sz w:val="28"/>
          <w:szCs w:val="28"/>
        </w:rPr>
        <w:t xml:space="preserve"> la lit</w:t>
      </w:r>
      <w:r w:rsidR="00CE07DA">
        <w:rPr>
          <w:rFonts w:eastAsia="Calibri"/>
          <w:sz w:val="28"/>
          <w:szCs w:val="28"/>
        </w:rPr>
        <w:t>era</w:t>
      </w:r>
      <w:r w:rsidRPr="002045C0">
        <w:rPr>
          <w:rFonts w:eastAsia="Calibri"/>
          <w:sz w:val="28"/>
          <w:szCs w:val="28"/>
        </w:rPr>
        <w:t xml:space="preserve"> c)</w:t>
      </w:r>
      <w:r w:rsidR="00CE07DA">
        <w:rPr>
          <w:rFonts w:eastAsia="Calibri"/>
          <w:sz w:val="28"/>
          <w:szCs w:val="28"/>
        </w:rPr>
        <w:t>,</w:t>
      </w:r>
      <w:r w:rsidRPr="002045C0">
        <w:rPr>
          <w:rFonts w:eastAsia="Calibri"/>
          <w:sz w:val="28"/>
          <w:szCs w:val="28"/>
        </w:rPr>
        <w:t xml:space="preserve"> cuvintele </w:t>
      </w:r>
      <w:r w:rsidR="00CE07DA">
        <w:rPr>
          <w:rFonts w:eastAsia="Calibri"/>
          <w:sz w:val="28"/>
          <w:szCs w:val="28"/>
        </w:rPr>
        <w:t>„</w:t>
      </w:r>
      <w:r w:rsidRPr="002045C0">
        <w:rPr>
          <w:rFonts w:eastAsia="Calibri"/>
          <w:sz w:val="28"/>
          <w:szCs w:val="28"/>
        </w:rPr>
        <w:t xml:space="preserve">cenzori, stabilește componența numerică a consiliului de administrație și a comisiei de cenzori, stabilește cuantumul remunerării lunare a administratorului, a președintelui, a membrilor consiliului de administrație și a comisiei de cenzori” se substituie cu cuvintele </w:t>
      </w:r>
      <w:r w:rsidR="00CE07DA">
        <w:rPr>
          <w:rFonts w:eastAsia="Calibri"/>
          <w:sz w:val="28"/>
          <w:szCs w:val="28"/>
        </w:rPr>
        <w:t>„</w:t>
      </w:r>
      <w:r w:rsidRPr="002045C0">
        <w:rPr>
          <w:rFonts w:eastAsia="Calibri"/>
          <w:sz w:val="28"/>
          <w:szCs w:val="28"/>
        </w:rPr>
        <w:t>cenzori, membrii comitetelor de audit al entităților de interes public, stabilește componența numerică a consiliului de administrație, a comisiei de cenzori și a comitetului de audit, stabilește cuantumul indemnizației lunare a administratorului, a președintelui, a membrilor consiliului de administrație, a comisiei de cenzori și a comitetului de audit”, iar în propoziți</w:t>
      </w:r>
      <w:r w:rsidR="00F53C44">
        <w:rPr>
          <w:rFonts w:eastAsia="Calibri"/>
          <w:sz w:val="28"/>
          <w:szCs w:val="28"/>
        </w:rPr>
        <w:t>a</w:t>
      </w:r>
      <w:r w:rsidRPr="002045C0">
        <w:rPr>
          <w:rFonts w:eastAsia="Calibri"/>
          <w:sz w:val="28"/>
          <w:szCs w:val="28"/>
        </w:rPr>
        <w:t xml:space="preserve"> </w:t>
      </w:r>
      <w:r w:rsidR="00F53C44" w:rsidRPr="002045C0">
        <w:rPr>
          <w:rFonts w:eastAsia="Calibri"/>
          <w:sz w:val="28"/>
          <w:szCs w:val="28"/>
        </w:rPr>
        <w:t>a dou</w:t>
      </w:r>
      <w:r w:rsidR="00F53C44">
        <w:rPr>
          <w:rFonts w:eastAsia="Calibri"/>
          <w:sz w:val="28"/>
          <w:szCs w:val="28"/>
        </w:rPr>
        <w:t>a,</w:t>
      </w:r>
      <w:r w:rsidR="00F53C44" w:rsidRPr="002045C0">
        <w:rPr>
          <w:rFonts w:eastAsia="Calibri"/>
          <w:sz w:val="28"/>
          <w:szCs w:val="28"/>
        </w:rPr>
        <w:t xml:space="preserve"> </w:t>
      </w:r>
      <w:r w:rsidRPr="002045C0">
        <w:rPr>
          <w:rFonts w:eastAsia="Calibri"/>
          <w:sz w:val="28"/>
          <w:szCs w:val="28"/>
        </w:rPr>
        <w:t xml:space="preserve">după cuvântul </w:t>
      </w:r>
      <w:r w:rsidR="00CE07DA">
        <w:rPr>
          <w:rFonts w:eastAsia="Calibri"/>
          <w:sz w:val="28"/>
          <w:szCs w:val="28"/>
        </w:rPr>
        <w:t>„</w:t>
      </w:r>
      <w:r w:rsidRPr="002045C0">
        <w:rPr>
          <w:rFonts w:eastAsia="Calibri"/>
          <w:sz w:val="28"/>
          <w:szCs w:val="28"/>
        </w:rPr>
        <w:t xml:space="preserve">administrație” se </w:t>
      </w:r>
      <w:r w:rsidR="00CE07DA">
        <w:rPr>
          <w:rFonts w:eastAsia="Calibri"/>
          <w:sz w:val="28"/>
          <w:szCs w:val="28"/>
        </w:rPr>
        <w:t>introduc</w:t>
      </w:r>
      <w:r w:rsidR="00F53C44">
        <w:rPr>
          <w:rFonts w:eastAsia="Calibri"/>
          <w:sz w:val="28"/>
          <w:szCs w:val="28"/>
        </w:rPr>
        <w:t>e</w:t>
      </w:r>
      <w:r w:rsidRPr="002045C0">
        <w:rPr>
          <w:rFonts w:eastAsia="Calibri"/>
          <w:sz w:val="28"/>
          <w:szCs w:val="28"/>
        </w:rPr>
        <w:t xml:space="preserve"> </w:t>
      </w:r>
      <w:r w:rsidR="00F53C44">
        <w:rPr>
          <w:rFonts w:eastAsia="Calibri"/>
          <w:sz w:val="28"/>
          <w:szCs w:val="28"/>
        </w:rPr>
        <w:t>textul</w:t>
      </w:r>
      <w:r w:rsidRPr="002045C0">
        <w:rPr>
          <w:rFonts w:eastAsia="Calibri"/>
          <w:sz w:val="28"/>
          <w:szCs w:val="28"/>
        </w:rPr>
        <w:t xml:space="preserve"> </w:t>
      </w:r>
      <w:r w:rsidR="00CE07DA">
        <w:rPr>
          <w:rFonts w:eastAsia="Calibri"/>
          <w:sz w:val="28"/>
          <w:szCs w:val="28"/>
        </w:rPr>
        <w:br/>
        <w:t xml:space="preserve">„ </w:t>
      </w:r>
      <w:r w:rsidRPr="002045C0">
        <w:rPr>
          <w:rFonts w:eastAsia="Calibri"/>
          <w:sz w:val="28"/>
          <w:szCs w:val="28"/>
        </w:rPr>
        <w:t>, comitetului de audit”;</w:t>
      </w:r>
    </w:p>
    <w:p w14:paraId="65A08BED" w14:textId="77777777" w:rsidR="002045C0" w:rsidRPr="002045C0" w:rsidRDefault="002045C0" w:rsidP="00FD3293">
      <w:pPr>
        <w:widowControl w:val="0"/>
        <w:autoSpaceDE w:val="0"/>
        <w:autoSpaceDN w:val="0"/>
        <w:ind w:firstLine="705"/>
        <w:rPr>
          <w:sz w:val="28"/>
          <w:szCs w:val="28"/>
          <w:lang w:eastAsia="ru-RU"/>
        </w:rPr>
      </w:pPr>
      <w:proofErr w:type="gramStart"/>
      <w:r w:rsidRPr="002045C0">
        <w:rPr>
          <w:sz w:val="28"/>
          <w:szCs w:val="28"/>
          <w:lang w:eastAsia="ru-RU"/>
        </w:rPr>
        <w:t>se</w:t>
      </w:r>
      <w:proofErr w:type="gramEnd"/>
      <w:r w:rsidRPr="002045C0">
        <w:rPr>
          <w:sz w:val="28"/>
          <w:szCs w:val="28"/>
          <w:lang w:eastAsia="ru-RU"/>
        </w:rPr>
        <w:t xml:space="preserve"> completează cu literele o) și p) cu următorul cuprins: </w:t>
      </w:r>
    </w:p>
    <w:p w14:paraId="5B24EDA5" w14:textId="692C2D02" w:rsidR="002045C0" w:rsidRPr="002045C0" w:rsidRDefault="002045C0" w:rsidP="00FD3293">
      <w:pPr>
        <w:ind w:firstLine="705"/>
        <w:rPr>
          <w:sz w:val="28"/>
          <w:szCs w:val="28"/>
          <w:lang w:eastAsia="ru-RU"/>
        </w:rPr>
      </w:pPr>
      <w:r w:rsidRPr="002045C0">
        <w:rPr>
          <w:sz w:val="28"/>
          <w:szCs w:val="28"/>
          <w:lang w:eastAsia="ru-RU"/>
        </w:rPr>
        <w:t xml:space="preserve">,,o) asigură aprobarea, în cazul întreprinderii de stat, Codului de guvernanță corporativă, care va conține: principii fundamentale de administrare si supraveghere a întreprinderilor, transparența și dezvăluirea informației, controlul intern și de audit, gestionarea riscurilor, precum și alte principii de guvernanță corporativă conform bunelor practici. Codul de guvernanță corporativă – model se aprobă de Guvern; </w:t>
      </w:r>
    </w:p>
    <w:p w14:paraId="32BDB805" w14:textId="44E93F5B" w:rsidR="002045C0" w:rsidRPr="002045C0" w:rsidRDefault="002045C0" w:rsidP="00FD3293">
      <w:pPr>
        <w:ind w:firstLine="705"/>
        <w:rPr>
          <w:sz w:val="28"/>
          <w:szCs w:val="28"/>
          <w:lang w:eastAsia="ru-RU"/>
        </w:rPr>
      </w:pPr>
      <w:r w:rsidRPr="002045C0">
        <w:rPr>
          <w:sz w:val="28"/>
          <w:szCs w:val="28"/>
          <w:lang w:eastAsia="ru-RU"/>
        </w:rPr>
        <w:t xml:space="preserve">p) </w:t>
      </w:r>
      <w:proofErr w:type="gramStart"/>
      <w:r w:rsidRPr="002045C0">
        <w:rPr>
          <w:sz w:val="28"/>
          <w:szCs w:val="28"/>
          <w:lang w:eastAsia="ru-RU"/>
        </w:rPr>
        <w:t>evaluează</w:t>
      </w:r>
      <w:proofErr w:type="gramEnd"/>
      <w:r w:rsidRPr="002045C0">
        <w:rPr>
          <w:sz w:val="28"/>
          <w:szCs w:val="28"/>
          <w:lang w:eastAsia="ru-RU"/>
        </w:rPr>
        <w:t>, în cazul întreprinderii de stat, membrii consiliului de administrație. Regulamentul privind evaluarea performanților membrilor consiliului de administrație se aprobă de Guvern.”;</w:t>
      </w:r>
    </w:p>
    <w:p w14:paraId="334972EE" w14:textId="7DBB2DB6" w:rsidR="002045C0" w:rsidRPr="002045C0" w:rsidRDefault="00E926F6" w:rsidP="00FA1EF0">
      <w:pPr>
        <w:numPr>
          <w:ilvl w:val="0"/>
          <w:numId w:val="2"/>
        </w:numPr>
        <w:tabs>
          <w:tab w:val="left" w:pos="993"/>
        </w:tabs>
        <w:autoSpaceDE w:val="0"/>
        <w:autoSpaceDN w:val="0"/>
        <w:adjustRightInd w:val="0"/>
        <w:ind w:left="0" w:firstLine="705"/>
        <w:contextualSpacing/>
        <w:jc w:val="left"/>
        <w:rPr>
          <w:sz w:val="28"/>
          <w:szCs w:val="28"/>
        </w:rPr>
      </w:pPr>
      <w:r>
        <w:rPr>
          <w:sz w:val="28"/>
          <w:szCs w:val="28"/>
        </w:rPr>
        <w:t>S</w:t>
      </w:r>
      <w:r w:rsidR="002045C0" w:rsidRPr="002045C0">
        <w:rPr>
          <w:sz w:val="28"/>
          <w:szCs w:val="28"/>
        </w:rPr>
        <w:t>e completează cu alineatul (2</w:t>
      </w:r>
      <w:r w:rsidR="002045C0" w:rsidRPr="002045C0">
        <w:rPr>
          <w:sz w:val="28"/>
          <w:szCs w:val="28"/>
          <w:vertAlign w:val="superscript"/>
        </w:rPr>
        <w:t>1</w:t>
      </w:r>
      <w:r w:rsidR="002045C0" w:rsidRPr="002045C0">
        <w:rPr>
          <w:sz w:val="28"/>
          <w:szCs w:val="28"/>
        </w:rPr>
        <w:t>) cu următorul cuprins:</w:t>
      </w:r>
    </w:p>
    <w:p w14:paraId="23CAE982" w14:textId="45329D67" w:rsidR="002045C0" w:rsidRPr="002045C0" w:rsidRDefault="00E926F6" w:rsidP="00FD3293">
      <w:pPr>
        <w:autoSpaceDE w:val="0"/>
        <w:autoSpaceDN w:val="0"/>
        <w:adjustRightInd w:val="0"/>
        <w:ind w:firstLine="705"/>
        <w:rPr>
          <w:rFonts w:eastAsia="Calibri"/>
          <w:bCs/>
          <w:sz w:val="28"/>
          <w:szCs w:val="28"/>
        </w:rPr>
      </w:pPr>
      <w:r>
        <w:rPr>
          <w:rFonts w:eastAsia="Calibri"/>
          <w:sz w:val="28"/>
          <w:szCs w:val="28"/>
        </w:rPr>
        <w:t>„</w:t>
      </w:r>
      <w:r w:rsidR="002045C0" w:rsidRPr="002045C0">
        <w:rPr>
          <w:rFonts w:eastAsia="Calibri"/>
          <w:sz w:val="28"/>
          <w:szCs w:val="28"/>
        </w:rPr>
        <w:t>(2</w:t>
      </w:r>
      <w:r w:rsidR="002045C0" w:rsidRPr="002045C0">
        <w:rPr>
          <w:rFonts w:eastAsia="Calibri"/>
          <w:sz w:val="28"/>
          <w:szCs w:val="28"/>
          <w:vertAlign w:val="superscript"/>
        </w:rPr>
        <w:t>1</w:t>
      </w:r>
      <w:r w:rsidR="002045C0" w:rsidRPr="002045C0">
        <w:rPr>
          <w:rFonts w:eastAsia="Calibri"/>
          <w:sz w:val="28"/>
          <w:szCs w:val="28"/>
        </w:rPr>
        <w:t>)  Î</w:t>
      </w:r>
      <w:r w:rsidR="002045C0" w:rsidRPr="002045C0">
        <w:rPr>
          <w:rFonts w:eastAsia="Calibri"/>
          <w:bCs/>
          <w:sz w:val="28"/>
          <w:szCs w:val="28"/>
        </w:rPr>
        <w:t xml:space="preserve">mputernicirile membrului consiliului de administrație, comitetului de audit sau membrului comisiei de cenzori încetează din ziua suspendării conform prevederilor art.52, 53 și 54 din Legea nr.158/2008 cu privire la funcția publică și statutul funcționarului public/art. 9 din Legea nr.80/2010 cu privire la statutul personalului din cabinetul persoanelor cu funcții de demnitate publică/art.21 din Legea nr.199/2010 cu privire la statutul persoanelor cu funcții de demnitate </w:t>
      </w:r>
      <w:proofErr w:type="gramStart"/>
      <w:r w:rsidR="002045C0" w:rsidRPr="002045C0">
        <w:rPr>
          <w:rFonts w:eastAsia="Calibri"/>
          <w:bCs/>
          <w:sz w:val="28"/>
          <w:szCs w:val="28"/>
        </w:rPr>
        <w:t>publică  ș</w:t>
      </w:r>
      <w:proofErr w:type="gramEnd"/>
      <w:r w:rsidR="002045C0" w:rsidRPr="002045C0">
        <w:rPr>
          <w:rFonts w:eastAsia="Calibri"/>
          <w:bCs/>
          <w:sz w:val="28"/>
          <w:szCs w:val="28"/>
        </w:rPr>
        <w:t xml:space="preserve">i/sau încetării raportului de serviciu în cadrul autorității publice, care l-a desemnat. În acest caz, autoritatea publică care l-a desemnat, </w:t>
      </w:r>
      <w:r w:rsidR="002045C0" w:rsidRPr="002045C0">
        <w:rPr>
          <w:rFonts w:eastAsia="Calibri"/>
          <w:bCs/>
          <w:sz w:val="28"/>
          <w:szCs w:val="28"/>
        </w:rPr>
        <w:lastRenderedPageBreak/>
        <w:t xml:space="preserve">după obținerea copiei actului administrativ emis de autoritatea </w:t>
      </w:r>
      <w:r w:rsidR="008B2D5E">
        <w:rPr>
          <w:rFonts w:eastAsia="Calibri"/>
          <w:bCs/>
          <w:sz w:val="28"/>
          <w:szCs w:val="28"/>
        </w:rPr>
        <w:t>respectivă</w:t>
      </w:r>
      <w:r w:rsidR="002045C0" w:rsidRPr="002045C0">
        <w:rPr>
          <w:rFonts w:eastAsia="Calibri"/>
          <w:bCs/>
          <w:sz w:val="28"/>
          <w:szCs w:val="28"/>
        </w:rPr>
        <w:t xml:space="preserve"> privind demisia/concedierea/suspendarea raportului de muncă a persoanei promovate în calitate de membrul consiliului de administrație, emite un ordin de substituire a membrului consiliului </w:t>
      </w:r>
      <w:r w:rsidRPr="002045C0">
        <w:rPr>
          <w:rFonts w:eastAsia="Calibri"/>
          <w:bCs/>
          <w:sz w:val="28"/>
          <w:szCs w:val="28"/>
        </w:rPr>
        <w:t>demisionat</w:t>
      </w:r>
      <w:r w:rsidR="002045C0" w:rsidRPr="002045C0">
        <w:rPr>
          <w:rFonts w:eastAsia="Calibri"/>
          <w:bCs/>
          <w:sz w:val="28"/>
          <w:szCs w:val="28"/>
        </w:rPr>
        <w:t xml:space="preserve">/concediat/suspendat la locul de serviciu de bază, iar achitarea indemnizației lunare acestui membrului al consiliului, comitetului de audit sau ai comisiei de cenzori se încetează din data semnării ordinului”.  </w:t>
      </w:r>
    </w:p>
    <w:p w14:paraId="3A6CD9EC" w14:textId="7CC41548" w:rsidR="002045C0" w:rsidRPr="002045C0" w:rsidRDefault="00F53C44" w:rsidP="00FA1EF0">
      <w:pPr>
        <w:numPr>
          <w:ilvl w:val="0"/>
          <w:numId w:val="2"/>
        </w:numPr>
        <w:tabs>
          <w:tab w:val="left" w:pos="993"/>
        </w:tabs>
        <w:autoSpaceDE w:val="0"/>
        <w:autoSpaceDN w:val="0"/>
        <w:adjustRightInd w:val="0"/>
        <w:ind w:left="0" w:firstLine="705"/>
        <w:contextualSpacing/>
        <w:jc w:val="left"/>
        <w:rPr>
          <w:bCs/>
          <w:sz w:val="28"/>
          <w:szCs w:val="28"/>
        </w:rPr>
      </w:pPr>
      <w:r>
        <w:rPr>
          <w:bCs/>
          <w:sz w:val="28"/>
          <w:szCs w:val="28"/>
        </w:rPr>
        <w:t>A</w:t>
      </w:r>
      <w:r w:rsidR="002045C0" w:rsidRPr="002045C0">
        <w:rPr>
          <w:bCs/>
          <w:sz w:val="28"/>
          <w:szCs w:val="28"/>
        </w:rPr>
        <w:t>rticolul 8:</w:t>
      </w:r>
    </w:p>
    <w:p w14:paraId="7CF10753" w14:textId="77777777" w:rsidR="002045C0" w:rsidRPr="002045C0" w:rsidRDefault="002045C0" w:rsidP="00FD3293">
      <w:pPr>
        <w:widowControl w:val="0"/>
        <w:autoSpaceDE w:val="0"/>
        <w:autoSpaceDN w:val="0"/>
        <w:ind w:firstLine="705"/>
        <w:rPr>
          <w:bCs/>
          <w:sz w:val="28"/>
          <w:szCs w:val="28"/>
          <w:lang w:eastAsia="ru-RU"/>
        </w:rPr>
      </w:pPr>
      <w:proofErr w:type="gramStart"/>
      <w:r w:rsidRPr="002045C0">
        <w:rPr>
          <w:bCs/>
          <w:sz w:val="28"/>
          <w:szCs w:val="28"/>
          <w:lang w:eastAsia="ru-RU"/>
        </w:rPr>
        <w:t>se</w:t>
      </w:r>
      <w:proofErr w:type="gramEnd"/>
      <w:r w:rsidRPr="002045C0">
        <w:rPr>
          <w:bCs/>
          <w:sz w:val="28"/>
          <w:szCs w:val="28"/>
          <w:lang w:eastAsia="ru-RU"/>
        </w:rPr>
        <w:t xml:space="preserve"> completează cu alineatul (2</w:t>
      </w:r>
      <w:r w:rsidRPr="002045C0">
        <w:rPr>
          <w:bCs/>
          <w:sz w:val="28"/>
          <w:szCs w:val="28"/>
          <w:vertAlign w:val="superscript"/>
          <w:lang w:eastAsia="ru-RU"/>
        </w:rPr>
        <w:t>2</w:t>
      </w:r>
      <w:r w:rsidRPr="002045C0">
        <w:rPr>
          <w:bCs/>
          <w:sz w:val="28"/>
          <w:szCs w:val="28"/>
          <w:lang w:eastAsia="ru-RU"/>
        </w:rPr>
        <w:t xml:space="preserve"> ) cu următorul cuprins: </w:t>
      </w:r>
    </w:p>
    <w:p w14:paraId="45B2FE21" w14:textId="048BDA35" w:rsidR="002045C0" w:rsidRPr="002045C0" w:rsidRDefault="002045C0" w:rsidP="00FD3293">
      <w:pPr>
        <w:ind w:firstLine="705"/>
        <w:rPr>
          <w:bCs/>
          <w:sz w:val="28"/>
          <w:szCs w:val="28"/>
          <w:lang w:eastAsia="ru-RU"/>
        </w:rPr>
      </w:pPr>
      <w:r w:rsidRPr="002045C0">
        <w:rPr>
          <w:bCs/>
          <w:sz w:val="28"/>
          <w:szCs w:val="28"/>
          <w:lang w:eastAsia="ru-RU"/>
        </w:rPr>
        <w:t>,,(2</w:t>
      </w:r>
      <w:r w:rsidRPr="002045C0">
        <w:rPr>
          <w:bCs/>
          <w:sz w:val="28"/>
          <w:szCs w:val="28"/>
          <w:vertAlign w:val="superscript"/>
          <w:lang w:eastAsia="ru-RU"/>
        </w:rPr>
        <w:t>2</w:t>
      </w:r>
      <w:r w:rsidRPr="002045C0">
        <w:rPr>
          <w:bCs/>
          <w:sz w:val="28"/>
          <w:szCs w:val="28"/>
          <w:lang w:eastAsia="ru-RU"/>
        </w:rPr>
        <w:t>) În componența consiliului de administrație al întreprinderii de stat pot fi incluși membri independenți selectați în conformitate cu Regulamentul privind modul de selectare a membrilor consiliului de administrație</w:t>
      </w:r>
      <w:r w:rsidR="00477CB0" w:rsidRPr="00477CB0">
        <w:rPr>
          <w:bCs/>
          <w:sz w:val="28"/>
          <w:szCs w:val="28"/>
          <w:lang w:eastAsia="ru-RU"/>
        </w:rPr>
        <w:t>, comitetului de audit pentru entități de interes public</w:t>
      </w:r>
      <w:r w:rsidRPr="002045C0">
        <w:rPr>
          <w:bCs/>
          <w:sz w:val="28"/>
          <w:szCs w:val="28"/>
          <w:lang w:eastAsia="ru-RU"/>
        </w:rPr>
        <w:t xml:space="preserve"> și a comisiei de cenzori al întreprinderilor de stat.”;</w:t>
      </w:r>
    </w:p>
    <w:p w14:paraId="7ECBFEF1" w14:textId="02BFF17B" w:rsidR="002045C0" w:rsidRPr="002045C0" w:rsidRDefault="002045C0" w:rsidP="00FD3293">
      <w:pPr>
        <w:autoSpaceDE w:val="0"/>
        <w:autoSpaceDN w:val="0"/>
        <w:adjustRightInd w:val="0"/>
        <w:ind w:firstLine="705"/>
        <w:contextualSpacing/>
        <w:rPr>
          <w:sz w:val="28"/>
          <w:szCs w:val="28"/>
        </w:rPr>
      </w:pPr>
      <w:proofErr w:type="gramStart"/>
      <w:r w:rsidRPr="002045C0">
        <w:rPr>
          <w:sz w:val="28"/>
          <w:szCs w:val="28"/>
        </w:rPr>
        <w:t>alineatul</w:t>
      </w:r>
      <w:proofErr w:type="gramEnd"/>
      <w:r w:rsidRPr="002045C0">
        <w:rPr>
          <w:sz w:val="28"/>
          <w:szCs w:val="28"/>
        </w:rPr>
        <w:t xml:space="preserve"> (9) va avea următorul cuprins:</w:t>
      </w:r>
    </w:p>
    <w:p w14:paraId="73006446" w14:textId="43542F72" w:rsidR="002045C0" w:rsidRPr="002045C0" w:rsidRDefault="00E926F6" w:rsidP="00FD3293">
      <w:pPr>
        <w:autoSpaceDE w:val="0"/>
        <w:autoSpaceDN w:val="0"/>
        <w:adjustRightInd w:val="0"/>
        <w:ind w:firstLine="705"/>
        <w:contextualSpacing/>
        <w:rPr>
          <w:sz w:val="28"/>
          <w:szCs w:val="28"/>
        </w:rPr>
      </w:pPr>
      <w:proofErr w:type="gramStart"/>
      <w:r>
        <w:rPr>
          <w:sz w:val="28"/>
          <w:szCs w:val="28"/>
        </w:rPr>
        <w:t>„</w:t>
      </w:r>
      <w:r w:rsidR="002045C0" w:rsidRPr="002045C0">
        <w:rPr>
          <w:sz w:val="28"/>
          <w:szCs w:val="28"/>
        </w:rPr>
        <w:t>(</w:t>
      </w:r>
      <w:proofErr w:type="gramEnd"/>
      <w:r w:rsidR="002045C0" w:rsidRPr="002045C0">
        <w:rPr>
          <w:sz w:val="28"/>
          <w:szCs w:val="28"/>
        </w:rPr>
        <w:t>9) În cazul intentării procedurii de insolvabilitate/lichidare a întreprinderii activitatea consiliului de administrație se suspendă”.</w:t>
      </w:r>
    </w:p>
    <w:p w14:paraId="7113D407" w14:textId="77777777" w:rsidR="002045C0" w:rsidRPr="002045C0" w:rsidRDefault="002045C0" w:rsidP="00FA1EF0">
      <w:pPr>
        <w:widowControl w:val="0"/>
        <w:numPr>
          <w:ilvl w:val="0"/>
          <w:numId w:val="2"/>
        </w:numPr>
        <w:tabs>
          <w:tab w:val="left" w:pos="993"/>
        </w:tabs>
        <w:autoSpaceDE w:val="0"/>
        <w:autoSpaceDN w:val="0"/>
        <w:ind w:left="0" w:firstLine="705"/>
        <w:jc w:val="left"/>
        <w:rPr>
          <w:sz w:val="28"/>
          <w:szCs w:val="28"/>
          <w:lang w:eastAsia="ru-RU"/>
        </w:rPr>
      </w:pPr>
      <w:r w:rsidRPr="002045C0">
        <w:rPr>
          <w:sz w:val="28"/>
          <w:szCs w:val="28"/>
          <w:lang w:eastAsia="ru-RU"/>
        </w:rPr>
        <w:t xml:space="preserve">Articolul 18 se completează cu alineatul (5) cu următorul cuprins: </w:t>
      </w:r>
    </w:p>
    <w:p w14:paraId="20BA0176" w14:textId="0FACFDFC" w:rsidR="002045C0" w:rsidRDefault="002045C0" w:rsidP="00FD3293">
      <w:pPr>
        <w:ind w:firstLine="705"/>
        <w:rPr>
          <w:sz w:val="28"/>
          <w:szCs w:val="28"/>
          <w:lang w:eastAsia="ru-RU"/>
        </w:rPr>
      </w:pPr>
      <w:r w:rsidRPr="002045C0">
        <w:rPr>
          <w:sz w:val="28"/>
          <w:szCs w:val="28"/>
          <w:lang w:eastAsia="ru-RU"/>
        </w:rPr>
        <w:t>,</w:t>
      </w:r>
      <w:proofErr w:type="gramStart"/>
      <w:r w:rsidRPr="002045C0">
        <w:rPr>
          <w:sz w:val="28"/>
          <w:szCs w:val="28"/>
          <w:lang w:eastAsia="ru-RU"/>
        </w:rPr>
        <w:t>,(</w:t>
      </w:r>
      <w:proofErr w:type="gramEnd"/>
      <w:r w:rsidRPr="002045C0">
        <w:rPr>
          <w:sz w:val="28"/>
          <w:szCs w:val="28"/>
          <w:lang w:eastAsia="ru-RU"/>
        </w:rPr>
        <w:t>5) Întreprinderea de stat va publica Declarația de conformare sau justificare în conformitate cu prevederile Codului de guvernanță corporativă aprobat”.</w:t>
      </w:r>
    </w:p>
    <w:p w14:paraId="7A9870A7" w14:textId="77777777" w:rsidR="00E926F6" w:rsidRPr="002045C0" w:rsidRDefault="00E926F6" w:rsidP="00FD3293">
      <w:pPr>
        <w:ind w:firstLine="705"/>
        <w:rPr>
          <w:sz w:val="28"/>
          <w:szCs w:val="28"/>
          <w:lang w:eastAsia="ru-RU"/>
        </w:rPr>
      </w:pPr>
    </w:p>
    <w:p w14:paraId="1AD6DB85" w14:textId="49F0D9E2" w:rsidR="002045C0" w:rsidRPr="002045C0" w:rsidRDefault="002045C0" w:rsidP="00FD3293">
      <w:pPr>
        <w:tabs>
          <w:tab w:val="left" w:pos="709"/>
          <w:tab w:val="left" w:pos="1134"/>
        </w:tabs>
        <w:ind w:firstLine="705"/>
        <w:rPr>
          <w:rFonts w:eastAsia="Calibri"/>
          <w:sz w:val="28"/>
          <w:szCs w:val="28"/>
        </w:rPr>
      </w:pPr>
      <w:r w:rsidRPr="002045C0">
        <w:rPr>
          <w:rFonts w:eastAsia="Calibri"/>
          <w:b/>
          <w:bCs/>
          <w:sz w:val="28"/>
          <w:szCs w:val="28"/>
        </w:rPr>
        <w:t>Art. III</w:t>
      </w:r>
      <w:r w:rsidRPr="002045C0">
        <w:rPr>
          <w:rFonts w:eastAsia="Calibri"/>
          <w:sz w:val="28"/>
          <w:szCs w:val="28"/>
        </w:rPr>
        <w:t xml:space="preserve">. </w:t>
      </w:r>
      <w:r w:rsidR="00E926F6">
        <w:rPr>
          <w:rFonts w:eastAsia="Calibri"/>
          <w:sz w:val="28"/>
          <w:szCs w:val="28"/>
        </w:rPr>
        <w:t>–</w:t>
      </w:r>
      <w:r w:rsidRPr="002045C0">
        <w:rPr>
          <w:rFonts w:eastAsia="Calibri"/>
          <w:sz w:val="28"/>
          <w:szCs w:val="28"/>
        </w:rPr>
        <w:t xml:space="preserve"> </w:t>
      </w:r>
      <w:r w:rsidRPr="002045C0">
        <w:rPr>
          <w:rFonts w:eastAsia="Calibri"/>
          <w:color w:val="000000" w:themeColor="text1"/>
          <w:sz w:val="28"/>
          <w:szCs w:val="28"/>
        </w:rPr>
        <w:t xml:space="preserve">Legea nr.1134/1997 </w:t>
      </w:r>
      <w:r w:rsidRPr="002045C0">
        <w:rPr>
          <w:rFonts w:eastAsia="Calibri"/>
          <w:sz w:val="28"/>
          <w:szCs w:val="28"/>
        </w:rPr>
        <w:t xml:space="preserve">privind societățile pe acțiuni (republicată în Monitorul Oficial al Republicii Moldova, 2020, nr.372-382, art.3411), </w:t>
      </w:r>
      <w:r w:rsidR="00E926F6">
        <w:rPr>
          <w:rFonts w:eastAsia="Calibri"/>
          <w:sz w:val="28"/>
          <w:szCs w:val="28"/>
        </w:rPr>
        <w:t xml:space="preserve">cu modificările ulterioare, </w:t>
      </w:r>
      <w:r w:rsidRPr="002045C0">
        <w:rPr>
          <w:rFonts w:eastAsia="Calibri"/>
          <w:sz w:val="28"/>
          <w:szCs w:val="28"/>
        </w:rPr>
        <w:t>se modifică după cum urmează:</w:t>
      </w:r>
    </w:p>
    <w:p w14:paraId="3FB03404" w14:textId="5FE2B226" w:rsidR="002045C0" w:rsidRPr="002045C0" w:rsidRDefault="002045C0" w:rsidP="00FD3293">
      <w:pPr>
        <w:autoSpaceDE w:val="0"/>
        <w:autoSpaceDN w:val="0"/>
        <w:adjustRightInd w:val="0"/>
        <w:ind w:firstLine="705"/>
        <w:jc w:val="left"/>
        <w:rPr>
          <w:rFonts w:eastAsia="Calibri"/>
          <w:color w:val="000000"/>
          <w:sz w:val="28"/>
          <w:szCs w:val="28"/>
        </w:rPr>
      </w:pPr>
      <w:r w:rsidRPr="002045C0">
        <w:rPr>
          <w:rFonts w:eastAsia="Calibri"/>
          <w:color w:val="000000"/>
          <w:sz w:val="28"/>
          <w:szCs w:val="28"/>
        </w:rPr>
        <w:t xml:space="preserve">1. În tot textul </w:t>
      </w:r>
      <w:r w:rsidR="00F53C44">
        <w:rPr>
          <w:rFonts w:eastAsia="Calibri"/>
          <w:color w:val="000000"/>
          <w:sz w:val="28"/>
          <w:szCs w:val="28"/>
        </w:rPr>
        <w:t>l</w:t>
      </w:r>
      <w:r w:rsidRPr="002045C0">
        <w:rPr>
          <w:rFonts w:eastAsia="Calibri"/>
          <w:color w:val="000000"/>
          <w:sz w:val="28"/>
          <w:szCs w:val="28"/>
        </w:rPr>
        <w:t>egii:</w:t>
      </w:r>
    </w:p>
    <w:p w14:paraId="65C847DB" w14:textId="581094D9" w:rsidR="002045C0" w:rsidRPr="002045C0" w:rsidRDefault="002045C0" w:rsidP="00FD3293">
      <w:pPr>
        <w:autoSpaceDE w:val="0"/>
        <w:autoSpaceDN w:val="0"/>
        <w:adjustRightInd w:val="0"/>
        <w:ind w:firstLine="705"/>
        <w:contextualSpacing/>
        <w:rPr>
          <w:color w:val="000000"/>
          <w:sz w:val="28"/>
          <w:szCs w:val="28"/>
        </w:rPr>
      </w:pPr>
      <w:proofErr w:type="gramStart"/>
      <w:r w:rsidRPr="002045C0">
        <w:rPr>
          <w:color w:val="000000"/>
          <w:sz w:val="28"/>
          <w:szCs w:val="28"/>
        </w:rPr>
        <w:t>cuvintele</w:t>
      </w:r>
      <w:proofErr w:type="gramEnd"/>
      <w:r w:rsidRPr="002045C0">
        <w:rPr>
          <w:color w:val="000000"/>
          <w:sz w:val="28"/>
          <w:szCs w:val="28"/>
        </w:rPr>
        <w:t xml:space="preserve"> </w:t>
      </w:r>
      <w:r w:rsidR="00E926F6">
        <w:rPr>
          <w:color w:val="000000"/>
          <w:sz w:val="28"/>
          <w:szCs w:val="28"/>
        </w:rPr>
        <w:t>„</w:t>
      </w:r>
      <w:r w:rsidRPr="002045C0">
        <w:rPr>
          <w:color w:val="000000"/>
          <w:sz w:val="28"/>
          <w:szCs w:val="28"/>
        </w:rPr>
        <w:t>raportul entității de audit”</w:t>
      </w:r>
      <w:r w:rsidR="00E926F6">
        <w:rPr>
          <w:color w:val="000000"/>
          <w:sz w:val="28"/>
          <w:szCs w:val="28"/>
        </w:rPr>
        <w:t>, la orice formă gramaticală,</w:t>
      </w:r>
      <w:r w:rsidRPr="002045C0">
        <w:rPr>
          <w:color w:val="000000"/>
          <w:sz w:val="28"/>
          <w:szCs w:val="28"/>
        </w:rPr>
        <w:t xml:space="preserve"> se substituie cu cuvintele </w:t>
      </w:r>
      <w:r w:rsidR="00E926F6">
        <w:rPr>
          <w:color w:val="000000"/>
          <w:sz w:val="28"/>
          <w:szCs w:val="28"/>
        </w:rPr>
        <w:t>„</w:t>
      </w:r>
      <w:r w:rsidRPr="002045C0">
        <w:rPr>
          <w:color w:val="000000"/>
          <w:sz w:val="28"/>
          <w:szCs w:val="28"/>
        </w:rPr>
        <w:t>raportul auditorului”</w:t>
      </w:r>
      <w:r w:rsidR="00E926F6">
        <w:rPr>
          <w:color w:val="000000"/>
          <w:sz w:val="28"/>
          <w:szCs w:val="28"/>
        </w:rPr>
        <w:t>,</w:t>
      </w:r>
      <w:r w:rsidRPr="002045C0">
        <w:rPr>
          <w:color w:val="000000"/>
          <w:sz w:val="28"/>
          <w:szCs w:val="28"/>
        </w:rPr>
        <w:t xml:space="preserve"> la </w:t>
      </w:r>
      <w:r w:rsidR="00E926F6">
        <w:rPr>
          <w:color w:val="000000"/>
          <w:sz w:val="28"/>
          <w:szCs w:val="28"/>
        </w:rPr>
        <w:t>forma gramaticală</w:t>
      </w:r>
      <w:r w:rsidRPr="002045C0">
        <w:rPr>
          <w:color w:val="000000"/>
          <w:sz w:val="28"/>
          <w:szCs w:val="28"/>
        </w:rPr>
        <w:t xml:space="preserve"> corespunzăto</w:t>
      </w:r>
      <w:r w:rsidR="00E926F6">
        <w:rPr>
          <w:color w:val="000000"/>
          <w:sz w:val="28"/>
          <w:szCs w:val="28"/>
        </w:rPr>
        <w:t>are</w:t>
      </w:r>
      <w:r w:rsidRPr="002045C0">
        <w:rPr>
          <w:color w:val="000000"/>
          <w:sz w:val="28"/>
          <w:szCs w:val="28"/>
        </w:rPr>
        <w:t>;</w:t>
      </w:r>
    </w:p>
    <w:p w14:paraId="4F79848F" w14:textId="0BBE4354" w:rsidR="002045C0" w:rsidRPr="002045C0" w:rsidRDefault="002045C0" w:rsidP="00FD3293">
      <w:pPr>
        <w:autoSpaceDE w:val="0"/>
        <w:autoSpaceDN w:val="0"/>
        <w:adjustRightInd w:val="0"/>
        <w:ind w:firstLine="705"/>
        <w:contextualSpacing/>
        <w:rPr>
          <w:color w:val="000000"/>
          <w:sz w:val="28"/>
          <w:szCs w:val="28"/>
        </w:rPr>
      </w:pPr>
      <w:r w:rsidRPr="002045C0">
        <w:rPr>
          <w:color w:val="000000"/>
          <w:sz w:val="28"/>
          <w:szCs w:val="28"/>
        </w:rPr>
        <w:t xml:space="preserve">cuvintele </w:t>
      </w:r>
      <w:r w:rsidR="00E926F6">
        <w:rPr>
          <w:color w:val="000000"/>
          <w:sz w:val="28"/>
          <w:szCs w:val="28"/>
        </w:rPr>
        <w:t>„</w:t>
      </w:r>
      <w:r w:rsidRPr="002045C0">
        <w:rPr>
          <w:color w:val="000000"/>
          <w:sz w:val="28"/>
          <w:szCs w:val="28"/>
        </w:rPr>
        <w:t>raport financiar” și ”darea de seamă financiară”</w:t>
      </w:r>
      <w:r w:rsidR="00E926F6">
        <w:rPr>
          <w:color w:val="000000"/>
          <w:sz w:val="28"/>
          <w:szCs w:val="28"/>
        </w:rPr>
        <w:t>, la orice formă gramaticală,</w:t>
      </w:r>
      <w:r w:rsidRPr="002045C0">
        <w:rPr>
          <w:color w:val="000000"/>
          <w:sz w:val="28"/>
          <w:szCs w:val="28"/>
        </w:rPr>
        <w:t xml:space="preserve"> de substituit cu cuvintele </w:t>
      </w:r>
      <w:r w:rsidR="00E926F6">
        <w:rPr>
          <w:color w:val="000000"/>
          <w:sz w:val="28"/>
          <w:szCs w:val="28"/>
        </w:rPr>
        <w:t>„</w:t>
      </w:r>
      <w:r w:rsidRPr="002045C0">
        <w:rPr>
          <w:color w:val="000000"/>
          <w:sz w:val="28"/>
          <w:szCs w:val="28"/>
        </w:rPr>
        <w:t xml:space="preserve">situații financiare”, </w:t>
      </w:r>
      <w:r w:rsidR="00E926F6" w:rsidRPr="002045C0">
        <w:rPr>
          <w:color w:val="000000"/>
          <w:sz w:val="28"/>
          <w:szCs w:val="28"/>
        </w:rPr>
        <w:t xml:space="preserve">la </w:t>
      </w:r>
      <w:r w:rsidR="00E926F6">
        <w:rPr>
          <w:color w:val="000000"/>
          <w:sz w:val="28"/>
          <w:szCs w:val="28"/>
        </w:rPr>
        <w:t>forma gramaticală</w:t>
      </w:r>
      <w:r w:rsidR="00E926F6" w:rsidRPr="002045C0">
        <w:rPr>
          <w:color w:val="000000"/>
          <w:sz w:val="28"/>
          <w:szCs w:val="28"/>
        </w:rPr>
        <w:t xml:space="preserve"> corespunzăto</w:t>
      </w:r>
      <w:r w:rsidR="00E926F6">
        <w:rPr>
          <w:color w:val="000000"/>
          <w:sz w:val="28"/>
          <w:szCs w:val="28"/>
        </w:rPr>
        <w:t>are</w:t>
      </w:r>
      <w:r w:rsidRPr="002045C0">
        <w:rPr>
          <w:color w:val="000000"/>
          <w:sz w:val="28"/>
          <w:szCs w:val="28"/>
        </w:rPr>
        <w:t>.</w:t>
      </w:r>
    </w:p>
    <w:p w14:paraId="03DF404A" w14:textId="28DA0ADC" w:rsidR="002045C0" w:rsidRPr="002045C0" w:rsidRDefault="002045C0" w:rsidP="00FA1EF0">
      <w:pPr>
        <w:numPr>
          <w:ilvl w:val="0"/>
          <w:numId w:val="3"/>
        </w:numPr>
        <w:tabs>
          <w:tab w:val="left" w:pos="993"/>
        </w:tabs>
        <w:autoSpaceDE w:val="0"/>
        <w:autoSpaceDN w:val="0"/>
        <w:adjustRightInd w:val="0"/>
        <w:ind w:left="0" w:firstLine="705"/>
        <w:contextualSpacing/>
        <w:jc w:val="left"/>
        <w:rPr>
          <w:color w:val="000000"/>
          <w:sz w:val="28"/>
          <w:szCs w:val="28"/>
        </w:rPr>
      </w:pPr>
      <w:r w:rsidRPr="002045C0">
        <w:rPr>
          <w:color w:val="000000"/>
          <w:sz w:val="28"/>
          <w:szCs w:val="28"/>
        </w:rPr>
        <w:t xml:space="preserve">La </w:t>
      </w:r>
      <w:r w:rsidR="00F53C44">
        <w:rPr>
          <w:color w:val="000000"/>
          <w:sz w:val="28"/>
          <w:szCs w:val="28"/>
        </w:rPr>
        <w:t>a</w:t>
      </w:r>
      <w:r w:rsidRPr="002045C0">
        <w:rPr>
          <w:color w:val="000000"/>
          <w:sz w:val="28"/>
          <w:szCs w:val="28"/>
        </w:rPr>
        <w:t xml:space="preserve">rticolul 8: </w:t>
      </w:r>
    </w:p>
    <w:p w14:paraId="26B1FE4C" w14:textId="4FDF71E3" w:rsidR="002045C0" w:rsidRPr="002045C0" w:rsidRDefault="002045C0" w:rsidP="00FD3293">
      <w:pPr>
        <w:autoSpaceDE w:val="0"/>
        <w:autoSpaceDN w:val="0"/>
        <w:adjustRightInd w:val="0"/>
        <w:ind w:firstLine="705"/>
        <w:jc w:val="left"/>
        <w:rPr>
          <w:rFonts w:eastAsia="Calibri"/>
          <w:color w:val="000000"/>
          <w:sz w:val="28"/>
          <w:szCs w:val="28"/>
        </w:rPr>
      </w:pPr>
      <w:proofErr w:type="gramStart"/>
      <w:r w:rsidRPr="002045C0">
        <w:rPr>
          <w:rFonts w:eastAsia="Calibri"/>
          <w:color w:val="000000"/>
          <w:sz w:val="28"/>
          <w:szCs w:val="28"/>
        </w:rPr>
        <w:t>denumirea</w:t>
      </w:r>
      <w:proofErr w:type="gramEnd"/>
      <w:r w:rsidRPr="002045C0">
        <w:rPr>
          <w:rFonts w:eastAsia="Calibri"/>
          <w:color w:val="000000"/>
          <w:sz w:val="28"/>
          <w:szCs w:val="28"/>
        </w:rPr>
        <w:t xml:space="preserve"> va avea următorul cuprins: </w:t>
      </w:r>
    </w:p>
    <w:p w14:paraId="157571EB" w14:textId="77777777" w:rsidR="002045C0" w:rsidRPr="002045C0" w:rsidRDefault="002045C0" w:rsidP="00FD3293">
      <w:pPr>
        <w:autoSpaceDE w:val="0"/>
        <w:autoSpaceDN w:val="0"/>
        <w:adjustRightInd w:val="0"/>
        <w:ind w:firstLine="705"/>
        <w:jc w:val="left"/>
        <w:rPr>
          <w:rFonts w:eastAsia="Calibri"/>
          <w:color w:val="000000"/>
          <w:sz w:val="28"/>
          <w:szCs w:val="28"/>
        </w:rPr>
      </w:pPr>
      <w:proofErr w:type="gramStart"/>
      <w:r w:rsidRPr="002045C0">
        <w:rPr>
          <w:rFonts w:eastAsia="Calibri"/>
          <w:color w:val="000000"/>
          <w:sz w:val="28"/>
          <w:szCs w:val="28"/>
        </w:rPr>
        <w:t>„</w:t>
      </w:r>
      <w:r w:rsidRPr="002045C0">
        <w:rPr>
          <w:rFonts w:eastAsia="Calibri"/>
          <w:b/>
          <w:bCs/>
          <w:color w:val="000000"/>
          <w:sz w:val="28"/>
          <w:szCs w:val="28"/>
        </w:rPr>
        <w:t>Articolul 8.</w:t>
      </w:r>
      <w:proofErr w:type="gramEnd"/>
      <w:r w:rsidRPr="002045C0">
        <w:rPr>
          <w:rFonts w:eastAsia="Calibri"/>
          <w:color w:val="000000"/>
          <w:sz w:val="28"/>
          <w:szCs w:val="28"/>
        </w:rPr>
        <w:t xml:space="preserve"> Organele de conducere și de control ale societății”; </w:t>
      </w:r>
    </w:p>
    <w:p w14:paraId="55A002B6" w14:textId="77777777" w:rsidR="002045C0" w:rsidRPr="002045C0" w:rsidRDefault="002045C0" w:rsidP="00FD3293">
      <w:pPr>
        <w:autoSpaceDE w:val="0"/>
        <w:autoSpaceDN w:val="0"/>
        <w:adjustRightInd w:val="0"/>
        <w:ind w:firstLine="705"/>
        <w:jc w:val="left"/>
        <w:rPr>
          <w:rFonts w:eastAsia="Calibri"/>
          <w:color w:val="000000"/>
          <w:sz w:val="28"/>
          <w:szCs w:val="28"/>
        </w:rPr>
      </w:pPr>
      <w:proofErr w:type="gramStart"/>
      <w:r w:rsidRPr="002045C0">
        <w:rPr>
          <w:rFonts w:eastAsia="Calibri"/>
          <w:color w:val="000000"/>
          <w:sz w:val="28"/>
          <w:szCs w:val="28"/>
        </w:rPr>
        <w:t>la</w:t>
      </w:r>
      <w:proofErr w:type="gramEnd"/>
      <w:r w:rsidRPr="002045C0">
        <w:rPr>
          <w:rFonts w:eastAsia="Calibri"/>
          <w:color w:val="000000"/>
          <w:sz w:val="28"/>
          <w:szCs w:val="28"/>
        </w:rPr>
        <w:t xml:space="preserve"> alineatul (1), litera d) se abrogă; </w:t>
      </w:r>
    </w:p>
    <w:p w14:paraId="7694DEC0" w14:textId="77777777" w:rsidR="002045C0" w:rsidRPr="002045C0" w:rsidRDefault="002045C0" w:rsidP="00FD3293">
      <w:pPr>
        <w:autoSpaceDE w:val="0"/>
        <w:autoSpaceDN w:val="0"/>
        <w:adjustRightInd w:val="0"/>
        <w:ind w:firstLine="705"/>
        <w:jc w:val="left"/>
        <w:rPr>
          <w:rFonts w:eastAsia="Calibri"/>
          <w:color w:val="000000"/>
          <w:sz w:val="28"/>
          <w:szCs w:val="28"/>
        </w:rPr>
      </w:pPr>
      <w:proofErr w:type="gramStart"/>
      <w:r w:rsidRPr="002045C0">
        <w:rPr>
          <w:rFonts w:eastAsia="Calibri"/>
          <w:color w:val="000000"/>
          <w:sz w:val="28"/>
          <w:szCs w:val="28"/>
        </w:rPr>
        <w:t>se</w:t>
      </w:r>
      <w:proofErr w:type="gramEnd"/>
      <w:r w:rsidRPr="002045C0">
        <w:rPr>
          <w:rFonts w:eastAsia="Calibri"/>
          <w:color w:val="000000"/>
          <w:sz w:val="28"/>
          <w:szCs w:val="28"/>
        </w:rPr>
        <w:t xml:space="preserve"> completează cu alineatul (1</w:t>
      </w:r>
      <w:r w:rsidRPr="002045C0">
        <w:rPr>
          <w:rFonts w:eastAsia="Calibri"/>
          <w:color w:val="000000"/>
          <w:sz w:val="28"/>
          <w:szCs w:val="28"/>
          <w:vertAlign w:val="superscript"/>
        </w:rPr>
        <w:t>1</w:t>
      </w:r>
      <w:r w:rsidRPr="002045C0">
        <w:rPr>
          <w:rFonts w:eastAsia="Calibri"/>
          <w:color w:val="000000"/>
          <w:sz w:val="28"/>
          <w:szCs w:val="28"/>
        </w:rPr>
        <w:t xml:space="preserve">) cu următorul cuprins: </w:t>
      </w:r>
    </w:p>
    <w:p w14:paraId="48325566" w14:textId="77777777" w:rsidR="002045C0" w:rsidRPr="002045C0" w:rsidRDefault="002045C0" w:rsidP="00FD3293">
      <w:pPr>
        <w:autoSpaceDE w:val="0"/>
        <w:autoSpaceDN w:val="0"/>
        <w:adjustRightInd w:val="0"/>
        <w:ind w:firstLine="705"/>
        <w:jc w:val="left"/>
        <w:rPr>
          <w:rFonts w:eastAsia="Calibri"/>
          <w:color w:val="000000"/>
          <w:sz w:val="28"/>
          <w:szCs w:val="28"/>
        </w:rPr>
      </w:pPr>
      <w:proofErr w:type="gramStart"/>
      <w:r w:rsidRPr="002045C0">
        <w:rPr>
          <w:rFonts w:eastAsia="Calibri"/>
          <w:color w:val="000000"/>
          <w:sz w:val="28"/>
          <w:szCs w:val="28"/>
        </w:rPr>
        <w:t>„(</w:t>
      </w:r>
      <w:proofErr w:type="gramEnd"/>
      <w:r w:rsidRPr="002045C0">
        <w:rPr>
          <w:rFonts w:eastAsia="Calibri"/>
          <w:color w:val="000000"/>
          <w:sz w:val="28"/>
          <w:szCs w:val="28"/>
        </w:rPr>
        <w:t>1</w:t>
      </w:r>
      <w:r w:rsidRPr="002045C0">
        <w:rPr>
          <w:rFonts w:eastAsia="Calibri"/>
          <w:color w:val="000000"/>
          <w:sz w:val="28"/>
          <w:szCs w:val="28"/>
          <w:vertAlign w:val="superscript"/>
        </w:rPr>
        <w:t>1</w:t>
      </w:r>
      <w:r w:rsidRPr="002045C0">
        <w:rPr>
          <w:rFonts w:eastAsia="Calibri"/>
          <w:color w:val="000000"/>
          <w:sz w:val="28"/>
          <w:szCs w:val="28"/>
        </w:rPr>
        <w:t xml:space="preserve">) Organele de control ale societății sunt: </w:t>
      </w:r>
    </w:p>
    <w:p w14:paraId="4E030864" w14:textId="77777777" w:rsidR="002045C0" w:rsidRPr="002045C0" w:rsidRDefault="002045C0" w:rsidP="00FD3293">
      <w:pPr>
        <w:autoSpaceDE w:val="0"/>
        <w:autoSpaceDN w:val="0"/>
        <w:adjustRightInd w:val="0"/>
        <w:ind w:firstLine="705"/>
        <w:jc w:val="left"/>
        <w:rPr>
          <w:rFonts w:eastAsia="Calibri"/>
          <w:color w:val="000000"/>
          <w:sz w:val="28"/>
          <w:szCs w:val="28"/>
        </w:rPr>
      </w:pPr>
      <w:r w:rsidRPr="002045C0">
        <w:rPr>
          <w:rFonts w:eastAsia="Calibri"/>
          <w:color w:val="000000"/>
          <w:sz w:val="28"/>
          <w:szCs w:val="28"/>
        </w:rPr>
        <w:t xml:space="preserve">a) </w:t>
      </w:r>
      <w:proofErr w:type="gramStart"/>
      <w:r w:rsidRPr="002045C0">
        <w:rPr>
          <w:rFonts w:eastAsia="Calibri"/>
          <w:color w:val="000000"/>
          <w:sz w:val="28"/>
          <w:szCs w:val="28"/>
        </w:rPr>
        <w:t>comitetul</w:t>
      </w:r>
      <w:proofErr w:type="gramEnd"/>
      <w:r w:rsidRPr="002045C0">
        <w:rPr>
          <w:rFonts w:eastAsia="Calibri"/>
          <w:color w:val="000000"/>
          <w:sz w:val="28"/>
          <w:szCs w:val="28"/>
        </w:rPr>
        <w:t xml:space="preserve"> de audit; </w:t>
      </w:r>
    </w:p>
    <w:p w14:paraId="6565B21A" w14:textId="6BEFDE5E" w:rsidR="002045C0" w:rsidRPr="002045C0" w:rsidRDefault="002045C0" w:rsidP="00FD3293">
      <w:pPr>
        <w:ind w:firstLine="705"/>
        <w:rPr>
          <w:rFonts w:eastAsia="Calibri"/>
          <w:color w:val="000000"/>
          <w:sz w:val="28"/>
          <w:szCs w:val="28"/>
          <w:lang w:eastAsia="en-GB"/>
        </w:rPr>
      </w:pPr>
      <w:r w:rsidRPr="002045C0">
        <w:rPr>
          <w:rFonts w:eastAsia="Calibri"/>
          <w:color w:val="000000"/>
          <w:sz w:val="28"/>
          <w:szCs w:val="28"/>
          <w:lang w:eastAsia="en-GB"/>
        </w:rPr>
        <w:tab/>
        <w:t xml:space="preserve">b) </w:t>
      </w:r>
      <w:proofErr w:type="gramStart"/>
      <w:r w:rsidRPr="002045C0">
        <w:rPr>
          <w:rFonts w:eastAsia="Calibri"/>
          <w:color w:val="000000"/>
          <w:sz w:val="28"/>
          <w:szCs w:val="28"/>
          <w:lang w:eastAsia="en-GB"/>
        </w:rPr>
        <w:t>comisia</w:t>
      </w:r>
      <w:proofErr w:type="gramEnd"/>
      <w:r w:rsidRPr="002045C0">
        <w:rPr>
          <w:rFonts w:eastAsia="Calibri"/>
          <w:color w:val="000000"/>
          <w:sz w:val="28"/>
          <w:szCs w:val="28"/>
          <w:lang w:eastAsia="en-GB"/>
        </w:rPr>
        <w:t xml:space="preserve"> de cenzori”.</w:t>
      </w:r>
    </w:p>
    <w:p w14:paraId="096E7E1E" w14:textId="7CEE03F7" w:rsidR="002045C0" w:rsidRPr="002045C0" w:rsidRDefault="002045C0" w:rsidP="00E926F6">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 xml:space="preserve">3. La articolul 10 alineatul (1) litera a), după cuvintele „comisiei de cenzori” se </w:t>
      </w:r>
      <w:r w:rsidR="00F53C44">
        <w:rPr>
          <w:rFonts w:eastAsia="Calibri"/>
          <w:color w:val="000000"/>
          <w:sz w:val="28"/>
          <w:szCs w:val="28"/>
          <w:lang w:eastAsia="en-GB"/>
        </w:rPr>
        <w:t>introduce textul</w:t>
      </w:r>
      <w:r w:rsidRPr="002045C0">
        <w:rPr>
          <w:rFonts w:eastAsia="Calibri"/>
          <w:color w:val="000000"/>
          <w:sz w:val="28"/>
          <w:szCs w:val="28"/>
          <w:lang w:eastAsia="en-GB"/>
        </w:rPr>
        <w:t xml:space="preserve"> „/comitetului de audit”. </w:t>
      </w:r>
    </w:p>
    <w:p w14:paraId="6EE9033C" w14:textId="77777777" w:rsidR="002045C0" w:rsidRPr="002045C0" w:rsidRDefault="002045C0" w:rsidP="00FD3293">
      <w:pPr>
        <w:autoSpaceDE w:val="0"/>
        <w:autoSpaceDN w:val="0"/>
        <w:adjustRightInd w:val="0"/>
        <w:ind w:firstLine="705"/>
        <w:jc w:val="left"/>
        <w:rPr>
          <w:rFonts w:eastAsia="Calibri"/>
          <w:color w:val="000000"/>
          <w:sz w:val="28"/>
          <w:szCs w:val="28"/>
          <w:lang w:eastAsia="en-GB"/>
        </w:rPr>
      </w:pPr>
      <w:r w:rsidRPr="002045C0">
        <w:rPr>
          <w:rFonts w:eastAsia="Calibri"/>
          <w:bCs/>
          <w:color w:val="000000"/>
          <w:sz w:val="28"/>
          <w:szCs w:val="28"/>
          <w:lang w:eastAsia="en-GB"/>
        </w:rPr>
        <w:t xml:space="preserve">4. Articolul 23: </w:t>
      </w:r>
    </w:p>
    <w:p w14:paraId="7C2E19CB" w14:textId="6C7F911B"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lastRenderedPageBreak/>
        <w:t xml:space="preserve">la alineatul (1) litera b), cuvintele „și ai comisiei de cenzori” se substituie cu </w:t>
      </w:r>
      <w:r w:rsidR="00F53C44">
        <w:rPr>
          <w:rFonts w:eastAsia="Calibri"/>
          <w:color w:val="000000"/>
          <w:sz w:val="28"/>
          <w:szCs w:val="28"/>
          <w:lang w:eastAsia="en-GB"/>
        </w:rPr>
        <w:t>textul</w:t>
      </w:r>
      <w:r w:rsidRPr="002045C0">
        <w:rPr>
          <w:rFonts w:eastAsia="Calibri"/>
          <w:color w:val="000000"/>
          <w:sz w:val="28"/>
          <w:szCs w:val="28"/>
          <w:lang w:eastAsia="en-GB"/>
        </w:rPr>
        <w:t xml:space="preserve"> „ , ai comisiei de cenzori și, după caz, ai comitetului de audit”; </w:t>
      </w:r>
    </w:p>
    <w:p w14:paraId="0FA06A79" w14:textId="47022FA4" w:rsidR="002045C0" w:rsidRPr="002045C0" w:rsidRDefault="002045C0" w:rsidP="00FD3293">
      <w:pPr>
        <w:autoSpaceDE w:val="0"/>
        <w:autoSpaceDN w:val="0"/>
        <w:adjustRightInd w:val="0"/>
        <w:ind w:firstLine="705"/>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alineatul (2)</w:t>
      </w:r>
      <w:r w:rsidR="00E926F6">
        <w:rPr>
          <w:rFonts w:eastAsia="Calibri"/>
          <w:color w:val="000000"/>
          <w:sz w:val="28"/>
          <w:szCs w:val="28"/>
          <w:lang w:eastAsia="en-GB"/>
        </w:rPr>
        <w:t>,</w:t>
      </w:r>
      <w:r w:rsidRPr="002045C0">
        <w:rPr>
          <w:rFonts w:eastAsia="Calibri"/>
          <w:color w:val="000000"/>
          <w:sz w:val="28"/>
          <w:szCs w:val="28"/>
          <w:lang w:eastAsia="en-GB"/>
        </w:rPr>
        <w:t xml:space="preserve"> litera b) se completează cu </w:t>
      </w:r>
      <w:r w:rsidR="00F53C44">
        <w:rPr>
          <w:rFonts w:eastAsia="Calibri"/>
          <w:color w:val="000000"/>
          <w:sz w:val="28"/>
          <w:szCs w:val="28"/>
          <w:lang w:eastAsia="en-GB"/>
        </w:rPr>
        <w:t>textul</w:t>
      </w:r>
      <w:r w:rsidRPr="002045C0">
        <w:rPr>
          <w:rFonts w:eastAsia="Calibri"/>
          <w:color w:val="000000"/>
          <w:sz w:val="28"/>
          <w:szCs w:val="28"/>
          <w:lang w:eastAsia="en-GB"/>
        </w:rPr>
        <w:t xml:space="preserve"> „și/sau să solicite auditul situațiilor financiare ale societății”. </w:t>
      </w:r>
    </w:p>
    <w:p w14:paraId="182162D3" w14:textId="5812E73D"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bCs/>
          <w:color w:val="000000"/>
          <w:sz w:val="28"/>
          <w:szCs w:val="28"/>
          <w:lang w:eastAsia="en-GB"/>
        </w:rPr>
        <w:t>5.</w:t>
      </w:r>
      <w:r w:rsidRPr="002045C0">
        <w:rPr>
          <w:rFonts w:eastAsia="Calibri"/>
          <w:b/>
          <w:bCs/>
          <w:color w:val="000000"/>
          <w:sz w:val="28"/>
          <w:szCs w:val="28"/>
          <w:lang w:eastAsia="en-GB"/>
        </w:rPr>
        <w:t xml:space="preserve"> </w:t>
      </w:r>
      <w:r w:rsidRPr="002045C0">
        <w:rPr>
          <w:rFonts w:eastAsia="Calibri"/>
          <w:color w:val="000000"/>
          <w:sz w:val="28"/>
          <w:szCs w:val="28"/>
          <w:lang w:eastAsia="en-GB"/>
        </w:rPr>
        <w:t xml:space="preserve">La articolul 24 alineatul (8) litera c), după cuvintele „comisia de cenzori” se </w:t>
      </w:r>
      <w:r w:rsidR="00E926F6">
        <w:rPr>
          <w:rFonts w:eastAsia="Calibri"/>
          <w:color w:val="000000"/>
          <w:sz w:val="28"/>
          <w:szCs w:val="28"/>
          <w:lang w:eastAsia="en-GB"/>
        </w:rPr>
        <w:t>introduc</w:t>
      </w:r>
      <w:r w:rsidR="00F53C44">
        <w:rPr>
          <w:rFonts w:eastAsia="Calibri"/>
          <w:color w:val="000000"/>
          <w:sz w:val="28"/>
          <w:szCs w:val="28"/>
          <w:lang w:eastAsia="en-GB"/>
        </w:rPr>
        <w:t>e textul</w:t>
      </w:r>
      <w:r w:rsidRPr="002045C0">
        <w:rPr>
          <w:rFonts w:eastAsia="Calibri"/>
          <w:color w:val="000000"/>
          <w:sz w:val="28"/>
          <w:szCs w:val="28"/>
          <w:lang w:eastAsia="en-GB"/>
        </w:rPr>
        <w:t xml:space="preserve"> „/comitetul de audit”. </w:t>
      </w:r>
    </w:p>
    <w:p w14:paraId="53D8FB56" w14:textId="69E35310" w:rsidR="002045C0" w:rsidRPr="002045C0" w:rsidRDefault="002045C0" w:rsidP="00E926F6">
      <w:pPr>
        <w:autoSpaceDE w:val="0"/>
        <w:autoSpaceDN w:val="0"/>
        <w:adjustRightInd w:val="0"/>
        <w:ind w:firstLine="705"/>
        <w:rPr>
          <w:rFonts w:eastAsia="Calibri"/>
          <w:color w:val="000000"/>
          <w:sz w:val="28"/>
          <w:szCs w:val="28"/>
          <w:lang w:eastAsia="en-GB"/>
        </w:rPr>
      </w:pPr>
      <w:r w:rsidRPr="002045C0">
        <w:rPr>
          <w:rFonts w:eastAsia="Calibri"/>
          <w:bCs/>
          <w:color w:val="000000"/>
          <w:sz w:val="28"/>
          <w:szCs w:val="28"/>
          <w:lang w:eastAsia="en-GB"/>
        </w:rPr>
        <w:t>6.</w:t>
      </w:r>
      <w:r w:rsidRPr="002045C0">
        <w:rPr>
          <w:rFonts w:eastAsia="Calibri"/>
          <w:b/>
          <w:bCs/>
          <w:color w:val="000000"/>
          <w:sz w:val="28"/>
          <w:szCs w:val="28"/>
          <w:lang w:eastAsia="en-GB"/>
        </w:rPr>
        <w:t xml:space="preserve"> </w:t>
      </w:r>
      <w:r w:rsidRPr="002045C0">
        <w:rPr>
          <w:rFonts w:eastAsia="Calibri"/>
          <w:color w:val="000000"/>
          <w:sz w:val="28"/>
          <w:szCs w:val="28"/>
          <w:lang w:eastAsia="en-GB"/>
        </w:rPr>
        <w:t xml:space="preserve">La articolul 33 alineatul (1) litera g), după cuvintele „de conducere” se </w:t>
      </w:r>
      <w:r w:rsidR="00E926F6">
        <w:rPr>
          <w:rFonts w:eastAsia="Calibri"/>
          <w:color w:val="000000"/>
          <w:sz w:val="28"/>
          <w:szCs w:val="28"/>
          <w:lang w:eastAsia="en-GB"/>
        </w:rPr>
        <w:t>introduc</w:t>
      </w:r>
      <w:r w:rsidRPr="002045C0">
        <w:rPr>
          <w:rFonts w:eastAsia="Calibri"/>
          <w:color w:val="000000"/>
          <w:sz w:val="28"/>
          <w:szCs w:val="28"/>
          <w:lang w:eastAsia="en-GB"/>
        </w:rPr>
        <w:t xml:space="preserve"> cuvintele „și de control”. </w:t>
      </w:r>
    </w:p>
    <w:p w14:paraId="462F0568" w14:textId="7802E289" w:rsidR="002045C0" w:rsidRPr="00F53C44" w:rsidRDefault="002045C0" w:rsidP="00FA1EF0">
      <w:pPr>
        <w:numPr>
          <w:ilvl w:val="0"/>
          <w:numId w:val="4"/>
        </w:numPr>
        <w:tabs>
          <w:tab w:val="left" w:pos="993"/>
        </w:tabs>
        <w:ind w:left="0" w:firstLine="705"/>
        <w:contextualSpacing/>
        <w:rPr>
          <w:color w:val="000000"/>
          <w:sz w:val="28"/>
          <w:szCs w:val="28"/>
        </w:rPr>
      </w:pPr>
      <w:r w:rsidRPr="00F53C44">
        <w:rPr>
          <w:color w:val="000000"/>
          <w:sz w:val="28"/>
          <w:szCs w:val="28"/>
        </w:rPr>
        <w:t xml:space="preserve">La </w:t>
      </w:r>
      <w:r w:rsidR="00E926F6" w:rsidRPr="00F53C44">
        <w:rPr>
          <w:color w:val="000000"/>
          <w:sz w:val="28"/>
          <w:szCs w:val="28"/>
        </w:rPr>
        <w:t>a</w:t>
      </w:r>
      <w:r w:rsidRPr="00F53C44">
        <w:rPr>
          <w:color w:val="000000"/>
          <w:sz w:val="28"/>
          <w:szCs w:val="28"/>
        </w:rPr>
        <w:t>rticolul 45 alineatul (3) lit</w:t>
      </w:r>
      <w:r w:rsidR="00E926F6" w:rsidRPr="00F53C44">
        <w:rPr>
          <w:color w:val="000000"/>
          <w:sz w:val="28"/>
          <w:szCs w:val="28"/>
        </w:rPr>
        <w:t>era</w:t>
      </w:r>
      <w:r w:rsidRPr="00F53C44">
        <w:rPr>
          <w:color w:val="000000"/>
          <w:sz w:val="28"/>
          <w:szCs w:val="28"/>
        </w:rPr>
        <w:t xml:space="preserve"> d)</w:t>
      </w:r>
      <w:r w:rsidR="00E926F6" w:rsidRPr="00F53C44">
        <w:rPr>
          <w:color w:val="000000"/>
          <w:sz w:val="28"/>
          <w:szCs w:val="28"/>
        </w:rPr>
        <w:t>,</w:t>
      </w:r>
      <w:r w:rsidRPr="00F53C44">
        <w:rPr>
          <w:color w:val="000000"/>
          <w:sz w:val="28"/>
          <w:szCs w:val="28"/>
        </w:rPr>
        <w:t xml:space="preserve"> </w:t>
      </w:r>
      <w:r w:rsidR="00E926F6" w:rsidRPr="00F53C44">
        <w:rPr>
          <w:color w:val="000000"/>
          <w:sz w:val="28"/>
          <w:szCs w:val="28"/>
        </w:rPr>
        <w:t>cuvintele</w:t>
      </w:r>
      <w:r w:rsidRPr="00F53C44">
        <w:rPr>
          <w:color w:val="000000"/>
          <w:sz w:val="28"/>
          <w:szCs w:val="28"/>
        </w:rPr>
        <w:t xml:space="preserve"> </w:t>
      </w:r>
      <w:r w:rsidR="00E926F6" w:rsidRPr="00F53C44">
        <w:rPr>
          <w:color w:val="000000"/>
          <w:sz w:val="28"/>
          <w:szCs w:val="28"/>
        </w:rPr>
        <w:t>„</w:t>
      </w:r>
      <w:r w:rsidRPr="00F53C44">
        <w:rPr>
          <w:color w:val="000000"/>
          <w:sz w:val="28"/>
          <w:szCs w:val="28"/>
        </w:rPr>
        <w:t xml:space="preserve">și ai comisiei de cenzori” se substituie cu </w:t>
      </w:r>
      <w:r w:rsidR="00F53C44" w:rsidRPr="00F53C44">
        <w:rPr>
          <w:color w:val="000000"/>
          <w:sz w:val="28"/>
          <w:szCs w:val="28"/>
        </w:rPr>
        <w:t>textul</w:t>
      </w:r>
      <w:r w:rsidRPr="00F53C44">
        <w:rPr>
          <w:color w:val="000000"/>
          <w:sz w:val="28"/>
          <w:szCs w:val="28"/>
        </w:rPr>
        <w:t xml:space="preserve"> </w:t>
      </w:r>
      <w:r w:rsidR="00F53C44" w:rsidRPr="00F53C44">
        <w:rPr>
          <w:color w:val="000000"/>
          <w:sz w:val="28"/>
          <w:szCs w:val="28"/>
        </w:rPr>
        <w:t xml:space="preserve">„ </w:t>
      </w:r>
      <w:r w:rsidRPr="00F53C44">
        <w:rPr>
          <w:color w:val="000000"/>
          <w:sz w:val="28"/>
          <w:szCs w:val="28"/>
        </w:rPr>
        <w:t>, comisiei de cenzori și ai comitetului de audit”</w:t>
      </w:r>
      <w:r w:rsidR="00F53C44">
        <w:rPr>
          <w:color w:val="000000"/>
          <w:sz w:val="28"/>
          <w:szCs w:val="28"/>
        </w:rPr>
        <w:t>.</w:t>
      </w:r>
    </w:p>
    <w:p w14:paraId="14EF4797" w14:textId="451D85F6" w:rsidR="002045C0" w:rsidRPr="002045C0" w:rsidRDefault="002045C0" w:rsidP="00FA1EF0">
      <w:pPr>
        <w:numPr>
          <w:ilvl w:val="0"/>
          <w:numId w:val="4"/>
        </w:numPr>
        <w:tabs>
          <w:tab w:val="left" w:pos="993"/>
        </w:tabs>
        <w:ind w:left="0" w:firstLine="705"/>
        <w:contextualSpacing/>
        <w:rPr>
          <w:color w:val="000000"/>
          <w:sz w:val="28"/>
          <w:szCs w:val="28"/>
        </w:rPr>
      </w:pPr>
      <w:r w:rsidRPr="002045C0">
        <w:rPr>
          <w:color w:val="000000"/>
          <w:sz w:val="28"/>
          <w:szCs w:val="28"/>
        </w:rPr>
        <w:t xml:space="preserve">La </w:t>
      </w:r>
      <w:r w:rsidR="002F744C">
        <w:rPr>
          <w:color w:val="000000"/>
          <w:sz w:val="28"/>
          <w:szCs w:val="28"/>
        </w:rPr>
        <w:t>a</w:t>
      </w:r>
      <w:r w:rsidRPr="002045C0">
        <w:rPr>
          <w:color w:val="000000"/>
          <w:sz w:val="28"/>
          <w:szCs w:val="28"/>
        </w:rPr>
        <w:t>rticolul 47 alineatul (11)</w:t>
      </w:r>
      <w:r w:rsidR="002F744C">
        <w:rPr>
          <w:color w:val="000000"/>
          <w:sz w:val="28"/>
          <w:szCs w:val="28"/>
        </w:rPr>
        <w:t>,</w:t>
      </w:r>
      <w:r w:rsidRPr="002045C0">
        <w:rPr>
          <w:color w:val="000000"/>
          <w:sz w:val="28"/>
          <w:szCs w:val="28"/>
        </w:rPr>
        <w:t xml:space="preserve"> cuvintele </w:t>
      </w:r>
      <w:r w:rsidR="002F744C">
        <w:rPr>
          <w:color w:val="000000"/>
          <w:sz w:val="28"/>
          <w:szCs w:val="28"/>
        </w:rPr>
        <w:t>„</w:t>
      </w:r>
      <w:r w:rsidRPr="002045C0">
        <w:rPr>
          <w:color w:val="000000"/>
          <w:sz w:val="28"/>
          <w:szCs w:val="28"/>
        </w:rPr>
        <w:t xml:space="preserve">30 iunie” se substituie cu cuvintele </w:t>
      </w:r>
      <w:r w:rsidR="002F744C">
        <w:rPr>
          <w:color w:val="000000"/>
          <w:sz w:val="28"/>
          <w:szCs w:val="28"/>
        </w:rPr>
        <w:t>„</w:t>
      </w:r>
      <w:r w:rsidRPr="002045C0">
        <w:rPr>
          <w:color w:val="000000"/>
          <w:sz w:val="28"/>
          <w:szCs w:val="28"/>
        </w:rPr>
        <w:t>30 august”.</w:t>
      </w:r>
    </w:p>
    <w:p w14:paraId="3A9A3968" w14:textId="679375B4" w:rsidR="002045C0" w:rsidRPr="002045C0" w:rsidRDefault="002045C0" w:rsidP="00FA1EF0">
      <w:pPr>
        <w:numPr>
          <w:ilvl w:val="0"/>
          <w:numId w:val="4"/>
        </w:numPr>
        <w:tabs>
          <w:tab w:val="left" w:pos="993"/>
        </w:tabs>
        <w:autoSpaceDE w:val="0"/>
        <w:autoSpaceDN w:val="0"/>
        <w:adjustRightInd w:val="0"/>
        <w:ind w:left="0" w:firstLine="705"/>
        <w:rPr>
          <w:rFonts w:eastAsia="Calibri"/>
          <w:color w:val="000000"/>
          <w:sz w:val="28"/>
          <w:szCs w:val="28"/>
          <w:lang w:eastAsia="en-GB"/>
        </w:rPr>
      </w:pPr>
      <w:r w:rsidRPr="002045C0">
        <w:rPr>
          <w:rFonts w:eastAsia="Calibri"/>
          <w:color w:val="000000"/>
          <w:sz w:val="28"/>
          <w:szCs w:val="28"/>
          <w:lang w:eastAsia="en-GB"/>
        </w:rPr>
        <w:t xml:space="preserve">Denumirea </w:t>
      </w:r>
      <w:r w:rsidR="00F53C44">
        <w:rPr>
          <w:rFonts w:eastAsia="Calibri"/>
          <w:color w:val="000000"/>
          <w:sz w:val="28"/>
          <w:szCs w:val="28"/>
          <w:lang w:eastAsia="en-GB"/>
        </w:rPr>
        <w:t>t</w:t>
      </w:r>
      <w:r w:rsidRPr="002045C0">
        <w:rPr>
          <w:rFonts w:eastAsia="Calibri"/>
          <w:color w:val="000000"/>
          <w:sz w:val="28"/>
          <w:szCs w:val="28"/>
          <w:lang w:eastAsia="en-GB"/>
        </w:rPr>
        <w:t xml:space="preserve">itlului IV va avea următorul cuprins: </w:t>
      </w:r>
    </w:p>
    <w:p w14:paraId="4999248C" w14:textId="18A91685" w:rsidR="002045C0" w:rsidRPr="002045C0" w:rsidRDefault="002045C0" w:rsidP="002F744C">
      <w:pPr>
        <w:autoSpaceDE w:val="0"/>
        <w:autoSpaceDN w:val="0"/>
        <w:adjustRightInd w:val="0"/>
        <w:ind w:firstLine="0"/>
        <w:jc w:val="center"/>
        <w:rPr>
          <w:rFonts w:eastAsia="Calibri"/>
          <w:b/>
          <w:bCs/>
          <w:color w:val="000000"/>
          <w:sz w:val="28"/>
          <w:szCs w:val="28"/>
          <w:lang w:eastAsia="en-GB"/>
        </w:rPr>
      </w:pPr>
      <w:r w:rsidRPr="002045C0">
        <w:rPr>
          <w:rFonts w:eastAsia="Calibri"/>
          <w:color w:val="000000"/>
          <w:sz w:val="28"/>
          <w:szCs w:val="28"/>
          <w:lang w:eastAsia="en-GB"/>
        </w:rPr>
        <w:t>„</w:t>
      </w:r>
      <w:r w:rsidRPr="002045C0">
        <w:rPr>
          <w:rFonts w:eastAsia="Calibri"/>
          <w:b/>
          <w:bCs/>
          <w:color w:val="000000"/>
          <w:sz w:val="28"/>
          <w:szCs w:val="28"/>
          <w:lang w:eastAsia="en-GB"/>
        </w:rPr>
        <w:t>TITLUL IV</w:t>
      </w:r>
    </w:p>
    <w:p w14:paraId="131BD991" w14:textId="77777777" w:rsidR="002045C0" w:rsidRPr="002045C0" w:rsidRDefault="002045C0" w:rsidP="002F744C">
      <w:pPr>
        <w:tabs>
          <w:tab w:val="left" w:pos="709"/>
          <w:tab w:val="left" w:pos="1134"/>
        </w:tabs>
        <w:ind w:firstLine="0"/>
        <w:jc w:val="center"/>
        <w:rPr>
          <w:rFonts w:eastAsia="Calibri"/>
          <w:color w:val="000000"/>
          <w:sz w:val="28"/>
          <w:szCs w:val="28"/>
        </w:rPr>
      </w:pPr>
      <w:proofErr w:type="gramStart"/>
      <w:r w:rsidRPr="002045C0">
        <w:rPr>
          <w:rFonts w:eastAsia="Calibri"/>
          <w:b/>
          <w:bCs/>
          <w:sz w:val="28"/>
          <w:szCs w:val="28"/>
        </w:rPr>
        <w:t>ORGANELE DE CONDUCERE ȘI DE CONTROL ALE SOCIETĂȚII</w:t>
      </w:r>
      <w:r w:rsidRPr="002045C0">
        <w:rPr>
          <w:rFonts w:eastAsia="Calibri"/>
          <w:sz w:val="28"/>
          <w:szCs w:val="28"/>
        </w:rPr>
        <w:t>”.</w:t>
      </w:r>
      <w:proofErr w:type="gramEnd"/>
    </w:p>
    <w:p w14:paraId="2E7646D3" w14:textId="77777777" w:rsidR="002045C0" w:rsidRPr="002045C0" w:rsidRDefault="002045C0" w:rsidP="00FA1EF0">
      <w:pPr>
        <w:numPr>
          <w:ilvl w:val="0"/>
          <w:numId w:val="4"/>
        </w:numPr>
        <w:tabs>
          <w:tab w:val="left" w:pos="1134"/>
        </w:tabs>
        <w:ind w:left="0" w:firstLine="705"/>
        <w:contextualSpacing/>
        <w:jc w:val="left"/>
        <w:rPr>
          <w:color w:val="000000"/>
          <w:sz w:val="28"/>
          <w:szCs w:val="28"/>
        </w:rPr>
      </w:pPr>
      <w:r w:rsidRPr="002045C0">
        <w:rPr>
          <w:color w:val="000000"/>
          <w:sz w:val="28"/>
          <w:szCs w:val="28"/>
        </w:rPr>
        <w:t>Articolul 48:</w:t>
      </w:r>
    </w:p>
    <w:p w14:paraId="0A87DA82" w14:textId="005289F7" w:rsidR="002045C0" w:rsidRPr="002045C0" w:rsidRDefault="002045C0" w:rsidP="00FD3293">
      <w:pPr>
        <w:ind w:firstLine="705"/>
        <w:rPr>
          <w:rFonts w:eastAsia="Calibri"/>
          <w:sz w:val="28"/>
          <w:szCs w:val="28"/>
        </w:rPr>
      </w:pPr>
      <w:proofErr w:type="gramStart"/>
      <w:r w:rsidRPr="002045C0">
        <w:rPr>
          <w:rFonts w:eastAsia="Calibri"/>
          <w:sz w:val="28"/>
          <w:szCs w:val="28"/>
        </w:rPr>
        <w:t>la</w:t>
      </w:r>
      <w:proofErr w:type="gramEnd"/>
      <w:r w:rsidRPr="002045C0">
        <w:rPr>
          <w:rFonts w:eastAsia="Calibri"/>
          <w:sz w:val="28"/>
          <w:szCs w:val="28"/>
        </w:rPr>
        <w:t xml:space="preserve"> </w:t>
      </w:r>
      <w:r w:rsidRPr="002045C0">
        <w:rPr>
          <w:rFonts w:eastAsia="Calibri"/>
          <w:color w:val="000000"/>
          <w:sz w:val="28"/>
          <w:szCs w:val="28"/>
        </w:rPr>
        <w:t xml:space="preserve">alineatul (3) </w:t>
      </w:r>
      <w:r w:rsidRPr="002045C0">
        <w:rPr>
          <w:rFonts w:eastAsia="Calibri"/>
          <w:sz w:val="28"/>
          <w:szCs w:val="28"/>
        </w:rPr>
        <w:t>lit</w:t>
      </w:r>
      <w:r w:rsidR="002F744C">
        <w:rPr>
          <w:rFonts w:eastAsia="Calibri"/>
          <w:sz w:val="28"/>
          <w:szCs w:val="28"/>
        </w:rPr>
        <w:t>era</w:t>
      </w:r>
      <w:r w:rsidRPr="002045C0">
        <w:rPr>
          <w:rFonts w:eastAsia="Calibri"/>
          <w:sz w:val="28"/>
          <w:szCs w:val="28"/>
        </w:rPr>
        <w:t xml:space="preserve"> j), cuvintele „darea de seamă anuală a comisiei de cenzori” se substituie cu cuvintele „raportul anual de activitate al comisiei de cenzori și ai comitetului de audit”.</w:t>
      </w:r>
    </w:p>
    <w:p w14:paraId="18D65624" w14:textId="57E11549" w:rsidR="002045C0" w:rsidRPr="002045C0" w:rsidRDefault="002045C0" w:rsidP="00FD3293">
      <w:pPr>
        <w:ind w:firstLine="705"/>
        <w:rPr>
          <w:rFonts w:eastAsia="Calibri"/>
          <w:sz w:val="28"/>
          <w:szCs w:val="28"/>
        </w:rPr>
      </w:pPr>
      <w:proofErr w:type="gramStart"/>
      <w:r w:rsidRPr="002045C0">
        <w:rPr>
          <w:rFonts w:eastAsia="Calibri"/>
          <w:sz w:val="28"/>
          <w:szCs w:val="28"/>
        </w:rPr>
        <w:t>se</w:t>
      </w:r>
      <w:proofErr w:type="gramEnd"/>
      <w:r w:rsidRPr="002045C0">
        <w:rPr>
          <w:rFonts w:eastAsia="Calibri"/>
          <w:sz w:val="28"/>
          <w:szCs w:val="28"/>
        </w:rPr>
        <w:t xml:space="preserve"> completează cu alineatul (</w:t>
      </w:r>
      <w:r w:rsidR="00D235A0">
        <w:rPr>
          <w:rFonts w:eastAsia="Calibri"/>
          <w:sz w:val="28"/>
          <w:szCs w:val="28"/>
        </w:rPr>
        <w:t>3</w:t>
      </w:r>
      <w:r w:rsidRPr="002045C0">
        <w:rPr>
          <w:rFonts w:eastAsia="Calibri"/>
          <w:sz w:val="28"/>
          <w:szCs w:val="28"/>
          <w:vertAlign w:val="superscript"/>
        </w:rPr>
        <w:t>1</w:t>
      </w:r>
      <w:r w:rsidRPr="002045C0">
        <w:rPr>
          <w:rFonts w:eastAsia="Calibri"/>
          <w:sz w:val="28"/>
          <w:szCs w:val="28"/>
        </w:rPr>
        <w:t>) cu următorul cuprins:</w:t>
      </w:r>
    </w:p>
    <w:p w14:paraId="71B35D4B" w14:textId="57481294" w:rsidR="002045C0" w:rsidRPr="002045C0" w:rsidRDefault="002045C0" w:rsidP="00FD3293">
      <w:pPr>
        <w:ind w:firstLine="705"/>
        <w:rPr>
          <w:rFonts w:eastAsia="Calibri"/>
          <w:sz w:val="28"/>
          <w:szCs w:val="28"/>
        </w:rPr>
      </w:pPr>
      <w:proofErr w:type="gramStart"/>
      <w:r w:rsidRPr="002045C0">
        <w:rPr>
          <w:rFonts w:eastAsia="Calibri"/>
          <w:sz w:val="28"/>
          <w:szCs w:val="28"/>
        </w:rPr>
        <w:t>„(</w:t>
      </w:r>
      <w:proofErr w:type="gramEnd"/>
      <w:r w:rsidR="00D235A0">
        <w:rPr>
          <w:rFonts w:eastAsia="Calibri"/>
          <w:sz w:val="28"/>
          <w:szCs w:val="28"/>
        </w:rPr>
        <w:t>3</w:t>
      </w:r>
      <w:r w:rsidRPr="002045C0">
        <w:rPr>
          <w:rFonts w:eastAsia="Calibri"/>
          <w:sz w:val="28"/>
          <w:szCs w:val="28"/>
          <w:vertAlign w:val="superscript"/>
        </w:rPr>
        <w:t>1</w:t>
      </w:r>
      <w:r w:rsidRPr="002045C0">
        <w:rPr>
          <w:rFonts w:eastAsia="Calibri"/>
          <w:sz w:val="28"/>
          <w:szCs w:val="28"/>
        </w:rPr>
        <w:t>) Adunarea generală a acționarilor entității de interes public are, de asemenea, următoarele atribuții exclusive:</w:t>
      </w:r>
    </w:p>
    <w:p w14:paraId="090F0B9F" w14:textId="77777777" w:rsidR="002045C0" w:rsidRPr="002045C0" w:rsidRDefault="002045C0" w:rsidP="00FD3293">
      <w:pPr>
        <w:ind w:firstLine="705"/>
        <w:rPr>
          <w:rFonts w:eastAsia="Calibri"/>
          <w:sz w:val="28"/>
          <w:szCs w:val="28"/>
        </w:rPr>
      </w:pPr>
      <w:r w:rsidRPr="002045C0">
        <w:rPr>
          <w:rFonts w:eastAsia="Calibri"/>
          <w:sz w:val="28"/>
          <w:szCs w:val="28"/>
        </w:rPr>
        <w:t>a) aprobă regulamentul comitetului de audit, alege membrii, iar din rândul acestora și președintele comitetului de audit, decide privind încetarea înainte de termen a împuternicirilor lor, stabilește cuantumul retribuției muncii lor și compensațiilor, precum și hotărăște cu privire la tragerea la răspundere sau eliberarea de răspundere ai membrilor comitetului de audit;”;</w:t>
      </w:r>
    </w:p>
    <w:p w14:paraId="213D9287" w14:textId="61DEF123" w:rsidR="002045C0" w:rsidRPr="002045C0" w:rsidRDefault="002045C0" w:rsidP="00FD3293">
      <w:pPr>
        <w:ind w:firstLine="705"/>
        <w:rPr>
          <w:rFonts w:eastAsia="Calibri"/>
          <w:sz w:val="28"/>
          <w:szCs w:val="28"/>
        </w:rPr>
      </w:pPr>
      <w:proofErr w:type="gramStart"/>
      <w:r w:rsidRPr="002045C0">
        <w:rPr>
          <w:rFonts w:eastAsia="Calibri"/>
          <w:sz w:val="28"/>
          <w:szCs w:val="28"/>
        </w:rPr>
        <w:t>la</w:t>
      </w:r>
      <w:proofErr w:type="gramEnd"/>
      <w:r w:rsidRPr="002045C0">
        <w:rPr>
          <w:rFonts w:eastAsia="Calibri"/>
          <w:sz w:val="28"/>
          <w:szCs w:val="28"/>
        </w:rPr>
        <w:t xml:space="preserve"> alineatul (5), după textul „la alin.(3)” se </w:t>
      </w:r>
      <w:r w:rsidR="002F744C">
        <w:rPr>
          <w:rFonts w:eastAsia="Calibri"/>
          <w:sz w:val="28"/>
          <w:szCs w:val="28"/>
        </w:rPr>
        <w:t>introduce</w:t>
      </w:r>
      <w:r w:rsidRPr="002045C0">
        <w:rPr>
          <w:rFonts w:eastAsia="Calibri"/>
          <w:sz w:val="28"/>
          <w:szCs w:val="28"/>
        </w:rPr>
        <w:t xml:space="preserve"> textul „și alin</w:t>
      </w:r>
      <w:r w:rsidR="002F0E3B">
        <w:rPr>
          <w:rFonts w:eastAsia="Calibri"/>
          <w:sz w:val="28"/>
          <w:szCs w:val="28"/>
        </w:rPr>
        <w:t>.</w:t>
      </w:r>
      <w:r w:rsidRPr="002045C0">
        <w:rPr>
          <w:rFonts w:eastAsia="Calibri"/>
          <w:sz w:val="28"/>
          <w:szCs w:val="28"/>
        </w:rPr>
        <w:t xml:space="preserve"> (3</w:t>
      </w:r>
      <w:r w:rsidRPr="002045C0">
        <w:rPr>
          <w:rFonts w:eastAsia="Calibri"/>
          <w:sz w:val="28"/>
          <w:szCs w:val="28"/>
          <w:vertAlign w:val="superscript"/>
        </w:rPr>
        <w:t>1</w:t>
      </w:r>
      <w:r w:rsidRPr="002045C0">
        <w:rPr>
          <w:rFonts w:eastAsia="Calibri"/>
          <w:sz w:val="28"/>
          <w:szCs w:val="28"/>
        </w:rPr>
        <w:t>), dacă legislația nu prevede altfel,</w:t>
      </w:r>
      <w:proofErr w:type="gramStart"/>
      <w:r w:rsidRPr="002045C0">
        <w:rPr>
          <w:rFonts w:eastAsia="Calibri"/>
          <w:sz w:val="28"/>
          <w:szCs w:val="28"/>
        </w:rPr>
        <w:t>”.</w:t>
      </w:r>
      <w:proofErr w:type="gramEnd"/>
    </w:p>
    <w:p w14:paraId="522B0E9F" w14:textId="77777777" w:rsidR="002045C0" w:rsidRPr="002045C0" w:rsidRDefault="002045C0" w:rsidP="00FA1EF0">
      <w:pPr>
        <w:numPr>
          <w:ilvl w:val="0"/>
          <w:numId w:val="4"/>
        </w:numPr>
        <w:tabs>
          <w:tab w:val="left" w:pos="1134"/>
        </w:tabs>
        <w:autoSpaceDE w:val="0"/>
        <w:autoSpaceDN w:val="0"/>
        <w:adjustRightInd w:val="0"/>
        <w:ind w:left="0" w:firstLine="705"/>
        <w:jc w:val="left"/>
        <w:rPr>
          <w:rFonts w:eastAsia="Calibri"/>
          <w:sz w:val="28"/>
          <w:szCs w:val="28"/>
        </w:rPr>
      </w:pPr>
      <w:r w:rsidRPr="002045C0">
        <w:rPr>
          <w:rFonts w:eastAsia="Calibri"/>
          <w:sz w:val="28"/>
          <w:szCs w:val="28"/>
        </w:rPr>
        <w:t xml:space="preserve">Articolul 50: </w:t>
      </w:r>
    </w:p>
    <w:p w14:paraId="58DCD1D6" w14:textId="16DC5041" w:rsidR="002045C0" w:rsidRPr="002045C0" w:rsidRDefault="002045C0" w:rsidP="002F744C">
      <w:pPr>
        <w:autoSpaceDE w:val="0"/>
        <w:autoSpaceDN w:val="0"/>
        <w:adjustRightInd w:val="0"/>
        <w:ind w:firstLine="705"/>
        <w:rPr>
          <w:rFonts w:eastAsia="Calibri"/>
          <w:sz w:val="28"/>
          <w:szCs w:val="28"/>
        </w:rPr>
      </w:pPr>
      <w:proofErr w:type="gramStart"/>
      <w:r w:rsidRPr="002045C0">
        <w:rPr>
          <w:rFonts w:eastAsia="Calibri"/>
          <w:sz w:val="28"/>
          <w:szCs w:val="28"/>
        </w:rPr>
        <w:t>alineatul</w:t>
      </w:r>
      <w:proofErr w:type="gramEnd"/>
      <w:r w:rsidRPr="002045C0">
        <w:rPr>
          <w:rFonts w:eastAsia="Calibri"/>
          <w:sz w:val="28"/>
          <w:szCs w:val="28"/>
        </w:rPr>
        <w:t xml:space="preserve"> (1), după cuvintele „organele de conducere” se </w:t>
      </w:r>
      <w:r w:rsidR="002F744C">
        <w:rPr>
          <w:rFonts w:eastAsia="Calibri"/>
          <w:sz w:val="28"/>
          <w:szCs w:val="28"/>
        </w:rPr>
        <w:t>introduc</w:t>
      </w:r>
      <w:r w:rsidRPr="002045C0">
        <w:rPr>
          <w:rFonts w:eastAsia="Calibri"/>
          <w:sz w:val="28"/>
          <w:szCs w:val="28"/>
        </w:rPr>
        <w:t xml:space="preserve"> cuvintele „și de control”; </w:t>
      </w:r>
    </w:p>
    <w:p w14:paraId="2A6AE40C" w14:textId="5C470ECC" w:rsidR="002045C0" w:rsidRPr="002045C0" w:rsidRDefault="002045C0" w:rsidP="002F744C">
      <w:pPr>
        <w:autoSpaceDE w:val="0"/>
        <w:autoSpaceDN w:val="0"/>
        <w:adjustRightInd w:val="0"/>
        <w:ind w:firstLine="705"/>
        <w:rPr>
          <w:rFonts w:eastAsia="Calibri"/>
          <w:sz w:val="28"/>
          <w:szCs w:val="28"/>
        </w:rPr>
      </w:pPr>
      <w:proofErr w:type="gramStart"/>
      <w:r w:rsidRPr="002045C0">
        <w:rPr>
          <w:rFonts w:eastAsia="Calibri"/>
          <w:sz w:val="28"/>
          <w:szCs w:val="28"/>
        </w:rPr>
        <w:t>alineatul</w:t>
      </w:r>
      <w:proofErr w:type="gramEnd"/>
      <w:r w:rsidRPr="002045C0">
        <w:rPr>
          <w:rFonts w:eastAsia="Calibri"/>
          <w:sz w:val="28"/>
          <w:szCs w:val="28"/>
        </w:rPr>
        <w:t xml:space="preserve"> (2):</w:t>
      </w:r>
    </w:p>
    <w:p w14:paraId="61BB6A03" w14:textId="34F013D5" w:rsidR="002045C0" w:rsidRPr="002045C0" w:rsidRDefault="002045C0" w:rsidP="002F744C">
      <w:pPr>
        <w:autoSpaceDE w:val="0"/>
        <w:autoSpaceDN w:val="0"/>
        <w:adjustRightInd w:val="0"/>
        <w:ind w:firstLine="705"/>
        <w:rPr>
          <w:rFonts w:eastAsia="Calibri"/>
          <w:sz w:val="28"/>
          <w:szCs w:val="28"/>
        </w:rPr>
      </w:pPr>
      <w:proofErr w:type="gramStart"/>
      <w:r w:rsidRPr="002045C0">
        <w:rPr>
          <w:rFonts w:eastAsia="Calibri"/>
          <w:sz w:val="28"/>
          <w:szCs w:val="28"/>
        </w:rPr>
        <w:t>la</w:t>
      </w:r>
      <w:proofErr w:type="gramEnd"/>
      <w:r w:rsidRPr="002045C0">
        <w:rPr>
          <w:rFonts w:eastAsia="Calibri"/>
          <w:sz w:val="28"/>
          <w:szCs w:val="28"/>
        </w:rPr>
        <w:t xml:space="preserve"> litera b), cuvintele „și ai comisiei de cenzori” se substituie cu </w:t>
      </w:r>
      <w:r w:rsidR="002F0E3B">
        <w:rPr>
          <w:rFonts w:eastAsia="Calibri"/>
          <w:sz w:val="28"/>
          <w:szCs w:val="28"/>
        </w:rPr>
        <w:t>textul</w:t>
      </w:r>
      <w:r w:rsidRPr="002045C0">
        <w:rPr>
          <w:rFonts w:eastAsia="Calibri"/>
          <w:sz w:val="28"/>
          <w:szCs w:val="28"/>
        </w:rPr>
        <w:t xml:space="preserve"> „și/sau ai comisiei de cenzori și ai comitetului de audit, după caz”; </w:t>
      </w:r>
    </w:p>
    <w:p w14:paraId="6DDEE422" w14:textId="35948FDA" w:rsidR="002045C0" w:rsidRPr="002045C0" w:rsidRDefault="002045C0" w:rsidP="002F744C">
      <w:pPr>
        <w:autoSpaceDE w:val="0"/>
        <w:autoSpaceDN w:val="0"/>
        <w:adjustRightInd w:val="0"/>
        <w:ind w:firstLine="705"/>
        <w:rPr>
          <w:rFonts w:eastAsia="Calibri"/>
          <w:sz w:val="28"/>
          <w:szCs w:val="28"/>
        </w:rPr>
      </w:pPr>
      <w:r w:rsidRPr="002045C0">
        <w:rPr>
          <w:rFonts w:eastAsia="Calibri"/>
          <w:sz w:val="28"/>
          <w:szCs w:val="28"/>
        </w:rPr>
        <w:t>la litera d)</w:t>
      </w:r>
      <w:r w:rsidR="002F744C">
        <w:rPr>
          <w:rFonts w:eastAsia="Calibri"/>
          <w:sz w:val="28"/>
          <w:szCs w:val="28"/>
        </w:rPr>
        <w:t>,</w:t>
      </w:r>
      <w:r w:rsidRPr="002045C0">
        <w:rPr>
          <w:rFonts w:eastAsia="Calibri"/>
          <w:sz w:val="28"/>
          <w:szCs w:val="28"/>
        </w:rPr>
        <w:t xml:space="preserve"> cuvintele </w:t>
      </w:r>
      <w:r w:rsidR="002F744C">
        <w:rPr>
          <w:rFonts w:eastAsia="Calibri"/>
          <w:sz w:val="28"/>
          <w:szCs w:val="28"/>
        </w:rPr>
        <w:t>„</w:t>
      </w:r>
      <w:r w:rsidRPr="002045C0">
        <w:rPr>
          <w:rFonts w:eastAsia="Calibri"/>
          <w:sz w:val="28"/>
          <w:szCs w:val="28"/>
        </w:rPr>
        <w:t xml:space="preserve">şi de membru al comisiei de cenzori a </w:t>
      </w:r>
      <w:r w:rsidR="002F744C" w:rsidRPr="002045C0">
        <w:rPr>
          <w:rFonts w:eastAsia="Calibri"/>
          <w:sz w:val="28"/>
          <w:szCs w:val="28"/>
        </w:rPr>
        <w:t>societății</w:t>
      </w:r>
      <w:r w:rsidRPr="002045C0">
        <w:rPr>
          <w:rFonts w:eastAsia="Calibri"/>
          <w:sz w:val="28"/>
          <w:szCs w:val="28"/>
        </w:rPr>
        <w:t xml:space="preserve">” se substituie cu </w:t>
      </w:r>
      <w:r w:rsidR="002F744C">
        <w:rPr>
          <w:rFonts w:eastAsia="Calibri"/>
          <w:sz w:val="28"/>
          <w:szCs w:val="28"/>
        </w:rPr>
        <w:t>textul</w:t>
      </w:r>
      <w:r w:rsidRPr="002045C0">
        <w:rPr>
          <w:rFonts w:eastAsia="Calibri"/>
          <w:sz w:val="28"/>
          <w:szCs w:val="28"/>
        </w:rPr>
        <w:t xml:space="preserve"> </w:t>
      </w:r>
      <w:r w:rsidR="002F744C">
        <w:rPr>
          <w:rFonts w:eastAsia="Calibri"/>
          <w:sz w:val="28"/>
          <w:szCs w:val="28"/>
        </w:rPr>
        <w:t xml:space="preserve">„ </w:t>
      </w:r>
      <w:r w:rsidRPr="002045C0">
        <w:rPr>
          <w:rFonts w:eastAsia="Calibri"/>
          <w:sz w:val="28"/>
          <w:szCs w:val="28"/>
        </w:rPr>
        <w:t>, comisiei de cenzori și, după caz, ai comitetului de audit”;</w:t>
      </w:r>
    </w:p>
    <w:p w14:paraId="1AE2CD89" w14:textId="76092569" w:rsidR="002045C0" w:rsidRDefault="002045C0" w:rsidP="00FD3293">
      <w:pPr>
        <w:ind w:firstLine="705"/>
        <w:rPr>
          <w:rFonts w:eastAsia="Calibri"/>
          <w:sz w:val="28"/>
          <w:szCs w:val="28"/>
        </w:rPr>
      </w:pPr>
      <w:proofErr w:type="gramStart"/>
      <w:r w:rsidRPr="002045C0">
        <w:rPr>
          <w:rFonts w:eastAsia="Calibri"/>
          <w:sz w:val="28"/>
          <w:szCs w:val="28"/>
        </w:rPr>
        <w:t>la</w:t>
      </w:r>
      <w:proofErr w:type="gramEnd"/>
      <w:r w:rsidRPr="002045C0">
        <w:rPr>
          <w:rFonts w:eastAsia="Calibri"/>
          <w:sz w:val="28"/>
          <w:szCs w:val="28"/>
        </w:rPr>
        <w:t xml:space="preserve"> alineatele (8) și (11), cuvintele „și ai comisiei de cenzori” se substituie cu </w:t>
      </w:r>
      <w:r w:rsidR="002F744C">
        <w:rPr>
          <w:rFonts w:eastAsia="Calibri"/>
          <w:sz w:val="28"/>
          <w:szCs w:val="28"/>
        </w:rPr>
        <w:t>textul</w:t>
      </w:r>
      <w:r w:rsidRPr="002045C0">
        <w:rPr>
          <w:rFonts w:eastAsia="Calibri"/>
          <w:sz w:val="28"/>
          <w:szCs w:val="28"/>
        </w:rPr>
        <w:t xml:space="preserve"> </w:t>
      </w:r>
      <w:r w:rsidR="002F744C">
        <w:rPr>
          <w:rFonts w:eastAsia="Calibri"/>
          <w:sz w:val="28"/>
          <w:szCs w:val="28"/>
        </w:rPr>
        <w:t xml:space="preserve">„ </w:t>
      </w:r>
      <w:r w:rsidRPr="002045C0">
        <w:rPr>
          <w:rFonts w:eastAsia="Calibri"/>
          <w:sz w:val="28"/>
          <w:szCs w:val="28"/>
        </w:rPr>
        <w:t>, comisiei de cenzori și, după caz, ai comitetului de audit”;</w:t>
      </w:r>
    </w:p>
    <w:p w14:paraId="58384FB0" w14:textId="557713A1" w:rsidR="00CC3C10" w:rsidRDefault="00CC3C10" w:rsidP="00CC3C10">
      <w:pPr>
        <w:autoSpaceDE w:val="0"/>
        <w:autoSpaceDN w:val="0"/>
        <w:adjustRightInd w:val="0"/>
        <w:ind w:firstLine="705"/>
        <w:jc w:val="left"/>
        <w:rPr>
          <w:rFonts w:eastAsia="Calibri"/>
          <w:sz w:val="28"/>
          <w:szCs w:val="28"/>
        </w:rPr>
      </w:pPr>
      <w:proofErr w:type="gramStart"/>
      <w:r w:rsidRPr="00CC3C10">
        <w:rPr>
          <w:rFonts w:eastAsia="Calibri"/>
          <w:sz w:val="28"/>
          <w:szCs w:val="28"/>
        </w:rPr>
        <w:t>la</w:t>
      </w:r>
      <w:proofErr w:type="gramEnd"/>
      <w:r w:rsidRPr="00CC3C10">
        <w:rPr>
          <w:rFonts w:eastAsia="Calibri"/>
          <w:sz w:val="28"/>
          <w:szCs w:val="28"/>
        </w:rPr>
        <w:t xml:space="preserve"> alineatul (10) cuvintele „al comisiei de cenzori” se substituie cu textul </w:t>
      </w:r>
      <w:r>
        <w:rPr>
          <w:rFonts w:eastAsia="Calibri"/>
          <w:sz w:val="28"/>
          <w:szCs w:val="28"/>
        </w:rPr>
        <w:br/>
      </w:r>
      <w:r w:rsidRPr="00CC3C10">
        <w:rPr>
          <w:rFonts w:eastAsia="Calibri"/>
          <w:sz w:val="28"/>
          <w:szCs w:val="28"/>
        </w:rPr>
        <w:t>„ , comisiei de cenzori și, după caz, ai comitetului de audit”.</w:t>
      </w:r>
    </w:p>
    <w:p w14:paraId="09F3CAE1" w14:textId="413DD149" w:rsidR="002045C0" w:rsidRPr="002045C0" w:rsidRDefault="002045C0" w:rsidP="00FD3293">
      <w:pPr>
        <w:autoSpaceDE w:val="0"/>
        <w:autoSpaceDN w:val="0"/>
        <w:adjustRightInd w:val="0"/>
        <w:ind w:firstLine="705"/>
        <w:jc w:val="left"/>
        <w:rPr>
          <w:rFonts w:eastAsia="Calibri"/>
          <w:color w:val="000000"/>
          <w:sz w:val="28"/>
          <w:szCs w:val="28"/>
          <w:lang w:eastAsia="en-GB"/>
        </w:rPr>
      </w:pPr>
      <w:r w:rsidRPr="002045C0">
        <w:rPr>
          <w:rFonts w:eastAsia="Calibri"/>
          <w:bCs/>
          <w:color w:val="000000"/>
          <w:sz w:val="28"/>
          <w:szCs w:val="28"/>
          <w:lang w:eastAsia="en-GB"/>
        </w:rPr>
        <w:t xml:space="preserve">12. Articolul 55: </w:t>
      </w:r>
    </w:p>
    <w:p w14:paraId="68BABF80" w14:textId="395BDC6B" w:rsidR="002045C0" w:rsidRPr="002045C0" w:rsidRDefault="002045C0" w:rsidP="00FD3293">
      <w:pPr>
        <w:autoSpaceDE w:val="0"/>
        <w:autoSpaceDN w:val="0"/>
        <w:adjustRightInd w:val="0"/>
        <w:ind w:firstLine="705"/>
        <w:rPr>
          <w:rFonts w:eastAsia="Calibri"/>
          <w:color w:val="000000"/>
          <w:sz w:val="28"/>
          <w:szCs w:val="28"/>
          <w:lang w:eastAsia="en-GB"/>
        </w:rPr>
      </w:pPr>
      <w:proofErr w:type="gramStart"/>
      <w:r w:rsidRPr="002045C0">
        <w:rPr>
          <w:rFonts w:eastAsia="Calibri"/>
          <w:color w:val="000000"/>
          <w:sz w:val="28"/>
          <w:szCs w:val="28"/>
          <w:lang w:eastAsia="en-GB"/>
        </w:rPr>
        <w:t>alineatul</w:t>
      </w:r>
      <w:proofErr w:type="gramEnd"/>
      <w:r w:rsidRPr="002045C0">
        <w:rPr>
          <w:rFonts w:eastAsia="Calibri"/>
          <w:color w:val="000000"/>
          <w:sz w:val="28"/>
          <w:szCs w:val="28"/>
          <w:lang w:eastAsia="en-GB"/>
        </w:rPr>
        <w:t xml:space="preserve"> (2):</w:t>
      </w:r>
    </w:p>
    <w:p w14:paraId="5F518051" w14:textId="3769DA08"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lastRenderedPageBreak/>
        <w:t>la litera b)</w:t>
      </w:r>
      <w:r w:rsidR="002F744C">
        <w:rPr>
          <w:rFonts w:eastAsia="Calibri"/>
          <w:color w:val="000000"/>
          <w:sz w:val="28"/>
          <w:szCs w:val="28"/>
          <w:lang w:eastAsia="en-GB"/>
        </w:rPr>
        <w:t>,</w:t>
      </w:r>
      <w:r w:rsidRPr="002045C0">
        <w:rPr>
          <w:rFonts w:eastAsia="Calibri"/>
          <w:color w:val="000000"/>
          <w:sz w:val="28"/>
          <w:szCs w:val="28"/>
          <w:lang w:eastAsia="en-GB"/>
        </w:rPr>
        <w:t xml:space="preserve"> cuvintele </w:t>
      </w:r>
      <w:r w:rsidR="002F744C">
        <w:rPr>
          <w:rFonts w:eastAsia="Calibri"/>
          <w:color w:val="000000"/>
          <w:sz w:val="28"/>
          <w:szCs w:val="28"/>
          <w:lang w:eastAsia="en-GB"/>
        </w:rPr>
        <w:t>„</w:t>
      </w:r>
      <w:r w:rsidRPr="002045C0">
        <w:rPr>
          <w:rFonts w:eastAsia="Calibri"/>
          <w:color w:val="000000"/>
          <w:sz w:val="28"/>
          <w:szCs w:val="28"/>
          <w:lang w:eastAsia="en-GB"/>
        </w:rPr>
        <w:t xml:space="preserve">şi raportul anual al comisiei de cenzori a </w:t>
      </w:r>
      <w:r w:rsidR="002F744C" w:rsidRPr="002045C0">
        <w:rPr>
          <w:rFonts w:eastAsia="Calibri"/>
          <w:color w:val="000000"/>
          <w:sz w:val="28"/>
          <w:szCs w:val="28"/>
          <w:lang w:eastAsia="en-GB"/>
        </w:rPr>
        <w:t>societății</w:t>
      </w:r>
      <w:r w:rsidRPr="002045C0">
        <w:rPr>
          <w:rFonts w:eastAsia="Calibri"/>
          <w:color w:val="000000"/>
          <w:sz w:val="28"/>
          <w:szCs w:val="28"/>
          <w:lang w:eastAsia="en-GB"/>
        </w:rPr>
        <w:t xml:space="preserve">” se substituie cu </w:t>
      </w:r>
      <w:r w:rsidR="002F744C">
        <w:rPr>
          <w:rFonts w:eastAsia="Calibri"/>
          <w:color w:val="000000"/>
          <w:sz w:val="28"/>
          <w:szCs w:val="28"/>
          <w:lang w:eastAsia="en-GB"/>
        </w:rPr>
        <w:t>textul</w:t>
      </w:r>
      <w:r w:rsidRPr="002045C0">
        <w:rPr>
          <w:rFonts w:eastAsia="Calibri"/>
          <w:color w:val="000000"/>
          <w:sz w:val="28"/>
          <w:szCs w:val="28"/>
          <w:lang w:eastAsia="en-GB"/>
        </w:rPr>
        <w:t xml:space="preserve"> </w:t>
      </w:r>
      <w:r w:rsidR="002F744C">
        <w:rPr>
          <w:rFonts w:eastAsia="Calibri"/>
          <w:color w:val="000000"/>
          <w:sz w:val="28"/>
          <w:szCs w:val="28"/>
          <w:lang w:eastAsia="en-GB"/>
        </w:rPr>
        <w:t xml:space="preserve">„ </w:t>
      </w:r>
      <w:r w:rsidRPr="002045C0">
        <w:rPr>
          <w:rFonts w:eastAsia="Calibri"/>
          <w:color w:val="000000"/>
          <w:sz w:val="28"/>
          <w:szCs w:val="28"/>
          <w:lang w:eastAsia="en-GB"/>
        </w:rPr>
        <w:t>, comisiei de cenzori și, după caz, a comitetului de audit”;</w:t>
      </w:r>
    </w:p>
    <w:p w14:paraId="54B49611" w14:textId="62CC5CF3" w:rsidR="002045C0" w:rsidRPr="002045C0" w:rsidRDefault="002045C0" w:rsidP="00FD3293">
      <w:pPr>
        <w:ind w:firstLine="705"/>
        <w:rPr>
          <w:rFonts w:eastAsia="Calibri"/>
          <w:color w:val="000000"/>
          <w:sz w:val="28"/>
          <w:szCs w:val="28"/>
          <w:lang w:eastAsia="en-GB"/>
        </w:rPr>
      </w:pPr>
      <w:r w:rsidRPr="002045C0">
        <w:rPr>
          <w:rFonts w:eastAsia="Calibri"/>
          <w:color w:val="000000"/>
          <w:sz w:val="28"/>
          <w:szCs w:val="28"/>
          <w:lang w:eastAsia="en-GB"/>
        </w:rPr>
        <w:t>la litera d)</w:t>
      </w:r>
      <w:r w:rsidR="002F744C">
        <w:rPr>
          <w:rFonts w:eastAsia="Calibri"/>
          <w:color w:val="000000"/>
          <w:sz w:val="28"/>
          <w:szCs w:val="28"/>
          <w:lang w:eastAsia="en-GB"/>
        </w:rPr>
        <w:t>,</w:t>
      </w:r>
      <w:r w:rsidRPr="002045C0">
        <w:rPr>
          <w:rFonts w:eastAsia="Calibri"/>
          <w:color w:val="000000"/>
          <w:sz w:val="28"/>
          <w:szCs w:val="28"/>
          <w:lang w:eastAsia="en-GB"/>
        </w:rPr>
        <w:t xml:space="preserve"> cuvintele </w:t>
      </w:r>
      <w:r w:rsidR="002F744C">
        <w:rPr>
          <w:rFonts w:eastAsia="Calibri"/>
          <w:color w:val="000000"/>
          <w:sz w:val="28"/>
          <w:szCs w:val="28"/>
          <w:lang w:eastAsia="en-GB"/>
        </w:rPr>
        <w:t>„</w:t>
      </w:r>
      <w:r w:rsidRPr="002045C0">
        <w:rPr>
          <w:rFonts w:eastAsia="Calibri"/>
          <w:color w:val="000000"/>
          <w:sz w:val="28"/>
          <w:szCs w:val="28"/>
          <w:lang w:eastAsia="en-GB"/>
        </w:rPr>
        <w:t xml:space="preserve">şi de membru al comisiei de cenzori a societăţii” de substituit cu textul </w:t>
      </w:r>
      <w:r w:rsidR="002F744C">
        <w:rPr>
          <w:rFonts w:eastAsia="Calibri"/>
          <w:color w:val="000000"/>
          <w:sz w:val="28"/>
          <w:szCs w:val="28"/>
          <w:lang w:eastAsia="en-GB"/>
        </w:rPr>
        <w:t xml:space="preserve">„ </w:t>
      </w:r>
      <w:r w:rsidRPr="002045C0">
        <w:rPr>
          <w:rFonts w:eastAsia="Calibri"/>
          <w:color w:val="000000"/>
          <w:sz w:val="28"/>
          <w:szCs w:val="28"/>
          <w:lang w:eastAsia="en-GB"/>
        </w:rPr>
        <w:t>, comisiei de cenzori și, după caz, comitetului de audit”;</w:t>
      </w:r>
    </w:p>
    <w:p w14:paraId="76CD0512" w14:textId="77777777" w:rsidR="002045C0" w:rsidRPr="002045C0" w:rsidRDefault="002045C0" w:rsidP="00FD3293">
      <w:pPr>
        <w:autoSpaceDE w:val="0"/>
        <w:autoSpaceDN w:val="0"/>
        <w:adjustRightInd w:val="0"/>
        <w:ind w:firstLine="705"/>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litera c), cuvintele „raportul comisiei de cenzori a societății și” se exclud. </w:t>
      </w:r>
    </w:p>
    <w:p w14:paraId="3248810C" w14:textId="77777777"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bCs/>
          <w:color w:val="000000"/>
          <w:sz w:val="28"/>
          <w:szCs w:val="28"/>
          <w:lang w:eastAsia="en-GB"/>
        </w:rPr>
        <w:t xml:space="preserve">13. </w:t>
      </w:r>
      <w:r w:rsidRPr="002045C0">
        <w:rPr>
          <w:rFonts w:eastAsia="Calibri"/>
          <w:color w:val="000000"/>
          <w:sz w:val="28"/>
          <w:szCs w:val="28"/>
          <w:lang w:eastAsia="en-GB"/>
        </w:rPr>
        <w:t xml:space="preserve">Articolul 57: </w:t>
      </w:r>
    </w:p>
    <w:p w14:paraId="228B666E" w14:textId="73FBCA84" w:rsidR="002045C0" w:rsidRPr="002045C0" w:rsidRDefault="002045C0" w:rsidP="00FD3293">
      <w:pPr>
        <w:autoSpaceDE w:val="0"/>
        <w:autoSpaceDN w:val="0"/>
        <w:adjustRightInd w:val="0"/>
        <w:ind w:firstLine="705"/>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alineatul (8), după cuvintele „comisiei de cenzori” se </w:t>
      </w:r>
      <w:r w:rsidR="002F744C">
        <w:rPr>
          <w:rFonts w:eastAsia="Calibri"/>
          <w:color w:val="000000"/>
          <w:sz w:val="28"/>
          <w:szCs w:val="28"/>
          <w:lang w:eastAsia="en-GB"/>
        </w:rPr>
        <w:t>introduce textul</w:t>
      </w:r>
      <w:r w:rsidRPr="002045C0">
        <w:rPr>
          <w:rFonts w:eastAsia="Calibri"/>
          <w:color w:val="000000"/>
          <w:sz w:val="28"/>
          <w:szCs w:val="28"/>
          <w:lang w:eastAsia="en-GB"/>
        </w:rPr>
        <w:t xml:space="preserve"> „/comitetului de audit”. </w:t>
      </w:r>
    </w:p>
    <w:p w14:paraId="58E53EDC" w14:textId="6292816B"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bCs/>
          <w:color w:val="000000"/>
          <w:sz w:val="28"/>
          <w:szCs w:val="28"/>
          <w:lang w:eastAsia="en-GB"/>
        </w:rPr>
        <w:t>1</w:t>
      </w:r>
      <w:r w:rsidR="00972BDD">
        <w:rPr>
          <w:rFonts w:eastAsia="Calibri"/>
          <w:bCs/>
          <w:color w:val="000000"/>
          <w:sz w:val="28"/>
          <w:szCs w:val="28"/>
          <w:lang w:eastAsia="en-GB"/>
        </w:rPr>
        <w:t>4</w:t>
      </w:r>
      <w:r w:rsidRPr="002045C0">
        <w:rPr>
          <w:rFonts w:eastAsia="Calibri"/>
          <w:bCs/>
          <w:color w:val="000000"/>
          <w:sz w:val="28"/>
          <w:szCs w:val="28"/>
          <w:lang w:eastAsia="en-GB"/>
        </w:rPr>
        <w:t xml:space="preserve">. </w:t>
      </w:r>
      <w:r w:rsidRPr="002045C0">
        <w:rPr>
          <w:rFonts w:eastAsia="Calibri"/>
          <w:color w:val="000000"/>
          <w:sz w:val="28"/>
          <w:szCs w:val="28"/>
          <w:lang w:eastAsia="en-GB"/>
        </w:rPr>
        <w:t xml:space="preserve">La articolul 60 alineatul (8) litera c), după cuvintele „comisiei de cenzori” se </w:t>
      </w:r>
      <w:r w:rsidR="00CE08FB">
        <w:rPr>
          <w:rFonts w:eastAsia="Calibri"/>
          <w:color w:val="000000"/>
          <w:sz w:val="28"/>
          <w:szCs w:val="28"/>
          <w:lang w:eastAsia="en-GB"/>
        </w:rPr>
        <w:t>introduce textul</w:t>
      </w:r>
      <w:r w:rsidRPr="002045C0">
        <w:rPr>
          <w:rFonts w:eastAsia="Calibri"/>
          <w:color w:val="000000"/>
          <w:sz w:val="28"/>
          <w:szCs w:val="28"/>
          <w:lang w:eastAsia="en-GB"/>
        </w:rPr>
        <w:t xml:space="preserve"> „/comitetului de audit”. </w:t>
      </w:r>
    </w:p>
    <w:p w14:paraId="6DA960E6" w14:textId="105602AA"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bCs/>
          <w:color w:val="000000"/>
          <w:sz w:val="28"/>
          <w:szCs w:val="28"/>
          <w:lang w:eastAsia="en-GB"/>
        </w:rPr>
        <w:t>1</w:t>
      </w:r>
      <w:r w:rsidR="00972BDD">
        <w:rPr>
          <w:rFonts w:eastAsia="Calibri"/>
          <w:bCs/>
          <w:color w:val="000000"/>
          <w:sz w:val="28"/>
          <w:szCs w:val="28"/>
          <w:lang w:eastAsia="en-GB"/>
        </w:rPr>
        <w:t>5</w:t>
      </w:r>
      <w:r w:rsidRPr="002045C0">
        <w:rPr>
          <w:rFonts w:eastAsia="Calibri"/>
          <w:bCs/>
          <w:color w:val="000000"/>
          <w:sz w:val="28"/>
          <w:szCs w:val="28"/>
          <w:lang w:eastAsia="en-GB"/>
        </w:rPr>
        <w:t>. La</w:t>
      </w:r>
      <w:r w:rsidRPr="002045C0">
        <w:rPr>
          <w:rFonts w:eastAsia="Calibri"/>
          <w:color w:val="000000"/>
          <w:sz w:val="28"/>
          <w:szCs w:val="28"/>
          <w:lang w:eastAsia="en-GB"/>
        </w:rPr>
        <w:t xml:space="preserve"> articolul 61 alineatul (2) litera g), după cuvintele „comisiei de cenzori” se </w:t>
      </w:r>
      <w:r w:rsidR="00CE08FB">
        <w:rPr>
          <w:rFonts w:eastAsia="Calibri"/>
          <w:color w:val="000000"/>
          <w:sz w:val="28"/>
          <w:szCs w:val="28"/>
          <w:lang w:eastAsia="en-GB"/>
        </w:rPr>
        <w:t>introduce textul</w:t>
      </w:r>
      <w:r w:rsidR="00CE08FB" w:rsidRPr="002045C0">
        <w:rPr>
          <w:rFonts w:eastAsia="Calibri"/>
          <w:color w:val="000000"/>
          <w:sz w:val="28"/>
          <w:szCs w:val="28"/>
          <w:lang w:eastAsia="en-GB"/>
        </w:rPr>
        <w:t xml:space="preserve"> </w:t>
      </w:r>
      <w:r w:rsidRPr="002045C0">
        <w:rPr>
          <w:rFonts w:eastAsia="Calibri"/>
          <w:color w:val="000000"/>
          <w:sz w:val="28"/>
          <w:szCs w:val="28"/>
          <w:lang w:eastAsia="en-GB"/>
        </w:rPr>
        <w:t xml:space="preserve">„/comitetului de audit”. </w:t>
      </w:r>
    </w:p>
    <w:p w14:paraId="15F755BD" w14:textId="66C785F7" w:rsidR="002045C0" w:rsidRPr="00D235A0" w:rsidRDefault="00972BDD" w:rsidP="00FD3293">
      <w:pPr>
        <w:autoSpaceDE w:val="0"/>
        <w:autoSpaceDN w:val="0"/>
        <w:adjustRightInd w:val="0"/>
        <w:ind w:firstLine="705"/>
        <w:rPr>
          <w:rFonts w:eastAsia="Calibri"/>
          <w:color w:val="000000"/>
          <w:sz w:val="28"/>
          <w:szCs w:val="28"/>
          <w:lang w:eastAsia="en-GB"/>
        </w:rPr>
      </w:pPr>
      <w:r>
        <w:rPr>
          <w:rFonts w:eastAsia="Calibri"/>
          <w:bCs/>
          <w:color w:val="000000"/>
          <w:sz w:val="28"/>
          <w:szCs w:val="28"/>
          <w:lang w:eastAsia="en-GB"/>
        </w:rPr>
        <w:t>16</w:t>
      </w:r>
      <w:r w:rsidR="002045C0" w:rsidRPr="00D235A0">
        <w:rPr>
          <w:rFonts w:eastAsia="Calibri"/>
          <w:bCs/>
          <w:color w:val="000000"/>
          <w:sz w:val="28"/>
          <w:szCs w:val="28"/>
          <w:lang w:eastAsia="en-GB"/>
        </w:rPr>
        <w:t>.</w:t>
      </w:r>
      <w:r w:rsidR="002045C0" w:rsidRPr="00D235A0">
        <w:rPr>
          <w:rFonts w:eastAsia="Calibri"/>
          <w:b/>
          <w:bCs/>
          <w:color w:val="000000"/>
          <w:sz w:val="28"/>
          <w:szCs w:val="28"/>
          <w:lang w:eastAsia="en-GB"/>
        </w:rPr>
        <w:t xml:space="preserve"> </w:t>
      </w:r>
      <w:r w:rsidR="00D235A0" w:rsidRPr="00D235A0">
        <w:rPr>
          <w:rFonts w:eastAsia="Calibri"/>
          <w:color w:val="000000"/>
          <w:sz w:val="28"/>
          <w:szCs w:val="28"/>
          <w:lang w:eastAsia="en-GB"/>
        </w:rPr>
        <w:t>Denumirea c</w:t>
      </w:r>
      <w:r w:rsidR="002045C0" w:rsidRPr="00D235A0">
        <w:rPr>
          <w:rFonts w:eastAsia="Calibri"/>
          <w:color w:val="000000"/>
          <w:sz w:val="28"/>
          <w:szCs w:val="28"/>
          <w:lang w:eastAsia="en-GB"/>
        </w:rPr>
        <w:t>apitolul</w:t>
      </w:r>
      <w:r w:rsidR="00D235A0" w:rsidRPr="00D235A0">
        <w:rPr>
          <w:rFonts w:eastAsia="Calibri"/>
          <w:color w:val="000000"/>
          <w:sz w:val="28"/>
          <w:szCs w:val="28"/>
          <w:lang w:eastAsia="en-GB"/>
        </w:rPr>
        <w:t>ui</w:t>
      </w:r>
      <w:r w:rsidR="002045C0" w:rsidRPr="00D235A0">
        <w:rPr>
          <w:rFonts w:eastAsia="Calibri"/>
          <w:color w:val="000000"/>
          <w:sz w:val="28"/>
          <w:szCs w:val="28"/>
          <w:lang w:eastAsia="en-GB"/>
        </w:rPr>
        <w:t xml:space="preserve"> 9 </w:t>
      </w:r>
      <w:proofErr w:type="gramStart"/>
      <w:r w:rsidR="002045C0" w:rsidRPr="00D235A0">
        <w:rPr>
          <w:rFonts w:eastAsia="Calibri"/>
          <w:color w:val="000000"/>
          <w:sz w:val="28"/>
          <w:szCs w:val="28"/>
          <w:lang w:eastAsia="en-GB"/>
        </w:rPr>
        <w:t>va</w:t>
      </w:r>
      <w:proofErr w:type="gramEnd"/>
      <w:r w:rsidR="002045C0" w:rsidRPr="00D235A0">
        <w:rPr>
          <w:rFonts w:eastAsia="Calibri"/>
          <w:color w:val="000000"/>
          <w:sz w:val="28"/>
          <w:szCs w:val="28"/>
          <w:lang w:eastAsia="en-GB"/>
        </w:rPr>
        <w:t xml:space="preserve"> avea următorul cuprins: </w:t>
      </w:r>
    </w:p>
    <w:p w14:paraId="4CA0E2A4" w14:textId="741A8B91" w:rsidR="002045C0" w:rsidRPr="00D235A0" w:rsidRDefault="002045C0" w:rsidP="002F0E3B">
      <w:pPr>
        <w:autoSpaceDE w:val="0"/>
        <w:autoSpaceDN w:val="0"/>
        <w:adjustRightInd w:val="0"/>
        <w:ind w:firstLine="0"/>
        <w:jc w:val="center"/>
        <w:rPr>
          <w:rFonts w:eastAsia="Calibri"/>
          <w:b/>
          <w:bCs/>
          <w:color w:val="000000"/>
          <w:sz w:val="28"/>
          <w:szCs w:val="28"/>
          <w:lang w:eastAsia="en-GB"/>
        </w:rPr>
      </w:pPr>
      <w:r w:rsidRPr="00D235A0">
        <w:rPr>
          <w:rFonts w:eastAsia="Calibri"/>
          <w:color w:val="000000"/>
          <w:sz w:val="28"/>
          <w:szCs w:val="28"/>
          <w:lang w:eastAsia="en-GB"/>
        </w:rPr>
        <w:t>„</w:t>
      </w:r>
      <w:r w:rsidRPr="00D235A0">
        <w:rPr>
          <w:rFonts w:eastAsia="Calibri"/>
          <w:b/>
          <w:bCs/>
          <w:color w:val="000000"/>
          <w:sz w:val="28"/>
          <w:szCs w:val="28"/>
          <w:lang w:eastAsia="en-GB"/>
        </w:rPr>
        <w:t>Capitolul 9</w:t>
      </w:r>
    </w:p>
    <w:p w14:paraId="53238325" w14:textId="77777777" w:rsidR="002045C0" w:rsidRPr="00D235A0" w:rsidRDefault="002045C0" w:rsidP="002F0E3B">
      <w:pPr>
        <w:tabs>
          <w:tab w:val="left" w:pos="709"/>
          <w:tab w:val="left" w:pos="1134"/>
        </w:tabs>
        <w:ind w:firstLine="0"/>
        <w:contextualSpacing/>
        <w:jc w:val="center"/>
        <w:rPr>
          <w:color w:val="000000"/>
          <w:sz w:val="28"/>
          <w:szCs w:val="28"/>
        </w:rPr>
      </w:pPr>
      <w:proofErr w:type="gramStart"/>
      <w:r w:rsidRPr="00D235A0">
        <w:rPr>
          <w:b/>
          <w:bCs/>
          <w:sz w:val="28"/>
          <w:szCs w:val="28"/>
        </w:rPr>
        <w:t>CONSILIUL ȘI ORGANUL EXECUTIV AL SOCIETĂȚII</w:t>
      </w:r>
      <w:r w:rsidRPr="00D235A0">
        <w:rPr>
          <w:sz w:val="28"/>
          <w:szCs w:val="28"/>
        </w:rPr>
        <w:t>”.</w:t>
      </w:r>
      <w:proofErr w:type="gramEnd"/>
    </w:p>
    <w:p w14:paraId="146B0CEB" w14:textId="45F27E3D" w:rsidR="002045C0" w:rsidRPr="00D235A0" w:rsidRDefault="00972BDD" w:rsidP="00FD3293">
      <w:pPr>
        <w:tabs>
          <w:tab w:val="left" w:pos="709"/>
          <w:tab w:val="left" w:pos="1134"/>
        </w:tabs>
        <w:ind w:firstLine="705"/>
        <w:rPr>
          <w:rFonts w:eastAsia="Calibri"/>
          <w:color w:val="000000"/>
          <w:sz w:val="28"/>
          <w:szCs w:val="28"/>
        </w:rPr>
      </w:pPr>
      <w:r>
        <w:rPr>
          <w:rFonts w:eastAsia="Calibri"/>
          <w:color w:val="000000"/>
          <w:sz w:val="28"/>
          <w:szCs w:val="28"/>
        </w:rPr>
        <w:t>17</w:t>
      </w:r>
      <w:r w:rsidR="002045C0" w:rsidRPr="00D235A0">
        <w:rPr>
          <w:rFonts w:eastAsia="Calibri"/>
          <w:color w:val="000000"/>
          <w:sz w:val="28"/>
          <w:szCs w:val="28"/>
        </w:rPr>
        <w:t>. Articolul 65:</w:t>
      </w:r>
    </w:p>
    <w:p w14:paraId="1CDD9D23" w14:textId="1D987D01" w:rsidR="002045C0" w:rsidRPr="002045C0" w:rsidRDefault="002045C0" w:rsidP="00FD3293">
      <w:pPr>
        <w:ind w:firstLine="705"/>
        <w:rPr>
          <w:rFonts w:eastAsia="Calibri"/>
          <w:bCs/>
          <w:sz w:val="28"/>
          <w:szCs w:val="28"/>
        </w:rPr>
      </w:pPr>
      <w:proofErr w:type="gramStart"/>
      <w:r w:rsidRPr="00D235A0">
        <w:rPr>
          <w:rFonts w:eastAsia="Calibri"/>
          <w:bCs/>
          <w:sz w:val="28"/>
          <w:szCs w:val="28"/>
        </w:rPr>
        <w:t>la</w:t>
      </w:r>
      <w:proofErr w:type="gramEnd"/>
      <w:r w:rsidRPr="00D235A0">
        <w:rPr>
          <w:rFonts w:eastAsia="Calibri"/>
          <w:bCs/>
          <w:sz w:val="28"/>
          <w:szCs w:val="28"/>
        </w:rPr>
        <w:t xml:space="preserve"> alineatul (2) după prima propoziție se </w:t>
      </w:r>
      <w:r w:rsidR="002F0E3B" w:rsidRPr="00D235A0">
        <w:rPr>
          <w:rFonts w:eastAsia="Calibri"/>
          <w:bCs/>
          <w:sz w:val="28"/>
          <w:szCs w:val="28"/>
        </w:rPr>
        <w:t>introduce următoarea propoziție</w:t>
      </w:r>
      <w:r w:rsidRPr="00D235A0">
        <w:rPr>
          <w:rFonts w:eastAsia="Calibri"/>
          <w:bCs/>
          <w:sz w:val="28"/>
          <w:szCs w:val="28"/>
        </w:rPr>
        <w:t>:</w:t>
      </w:r>
      <w:r w:rsidR="002F0E3B" w:rsidRPr="00D235A0">
        <w:rPr>
          <w:rFonts w:eastAsia="Calibri"/>
          <w:bCs/>
          <w:sz w:val="28"/>
          <w:szCs w:val="28"/>
        </w:rPr>
        <w:t xml:space="preserve"> „</w:t>
      </w:r>
      <w:r w:rsidRPr="00D235A0">
        <w:rPr>
          <w:rFonts w:eastAsia="Calibri"/>
          <w:bCs/>
          <w:sz w:val="28"/>
          <w:szCs w:val="28"/>
        </w:rPr>
        <w:t>Regulamentul cu privire la reprezentarea statului</w:t>
      </w:r>
      <w:r w:rsidRPr="00D235A0">
        <w:rPr>
          <w:rFonts w:eastAsia="Calibri"/>
          <w:sz w:val="28"/>
          <w:szCs w:val="28"/>
        </w:rPr>
        <w:t xml:space="preserve"> </w:t>
      </w:r>
      <w:r w:rsidRPr="00D235A0">
        <w:rPr>
          <w:rFonts w:eastAsia="Calibri"/>
          <w:bCs/>
          <w:sz w:val="28"/>
          <w:szCs w:val="28"/>
        </w:rPr>
        <w:t xml:space="preserve">în societățile pe acțiuni cu capital public sau public-privat se aprobă de </w:t>
      </w:r>
      <w:r w:rsidR="002F0E3B" w:rsidRPr="00D235A0">
        <w:rPr>
          <w:rFonts w:eastAsia="Calibri"/>
          <w:bCs/>
          <w:sz w:val="28"/>
          <w:szCs w:val="28"/>
        </w:rPr>
        <w:t xml:space="preserve">către </w:t>
      </w:r>
      <w:r w:rsidRPr="00D235A0">
        <w:rPr>
          <w:rFonts w:eastAsia="Calibri"/>
          <w:bCs/>
          <w:sz w:val="28"/>
          <w:szCs w:val="28"/>
        </w:rPr>
        <w:t>Guvern</w:t>
      </w:r>
      <w:r w:rsidR="00FA1EF0" w:rsidRPr="00D235A0">
        <w:rPr>
          <w:rFonts w:eastAsia="Calibri"/>
          <w:bCs/>
          <w:sz w:val="28"/>
          <w:szCs w:val="28"/>
        </w:rPr>
        <w:t>.</w:t>
      </w:r>
      <w:r w:rsidRPr="00D235A0">
        <w:rPr>
          <w:rFonts w:eastAsia="Calibri"/>
          <w:bCs/>
          <w:sz w:val="28"/>
          <w:szCs w:val="28"/>
        </w:rPr>
        <w:t>”</w:t>
      </w:r>
      <w:r w:rsidR="00FA1EF0" w:rsidRPr="00D235A0">
        <w:rPr>
          <w:rFonts w:eastAsia="Calibri"/>
          <w:bCs/>
          <w:sz w:val="28"/>
          <w:szCs w:val="28"/>
        </w:rPr>
        <w:t>;</w:t>
      </w:r>
    </w:p>
    <w:p w14:paraId="7CE1F604" w14:textId="77777777" w:rsidR="002045C0" w:rsidRPr="002045C0" w:rsidRDefault="002045C0" w:rsidP="00FD3293">
      <w:pPr>
        <w:tabs>
          <w:tab w:val="left" w:pos="0"/>
        </w:tabs>
        <w:ind w:firstLine="705"/>
        <w:rPr>
          <w:rFonts w:eastAsia="Calibri"/>
          <w:color w:val="000000"/>
          <w:sz w:val="28"/>
          <w:szCs w:val="28"/>
        </w:rPr>
      </w:pPr>
      <w:proofErr w:type="gramStart"/>
      <w:r w:rsidRPr="002045C0">
        <w:rPr>
          <w:rFonts w:eastAsia="Calibri"/>
          <w:color w:val="000000"/>
          <w:sz w:val="28"/>
          <w:szCs w:val="28"/>
        </w:rPr>
        <w:t>se</w:t>
      </w:r>
      <w:proofErr w:type="gramEnd"/>
      <w:r w:rsidRPr="002045C0">
        <w:rPr>
          <w:rFonts w:eastAsia="Calibri"/>
          <w:color w:val="000000"/>
          <w:sz w:val="28"/>
          <w:szCs w:val="28"/>
        </w:rPr>
        <w:t xml:space="preserve"> completează cu alineatul (10</w:t>
      </w:r>
      <w:r w:rsidRPr="002045C0">
        <w:rPr>
          <w:rFonts w:eastAsia="Calibri"/>
          <w:color w:val="000000"/>
          <w:sz w:val="28"/>
          <w:szCs w:val="28"/>
          <w:vertAlign w:val="superscript"/>
        </w:rPr>
        <w:t>1</w:t>
      </w:r>
      <w:r w:rsidRPr="002045C0">
        <w:rPr>
          <w:rFonts w:eastAsia="Calibri"/>
          <w:color w:val="000000"/>
          <w:sz w:val="28"/>
          <w:szCs w:val="28"/>
        </w:rPr>
        <w:t>) cu următorul cuprins:</w:t>
      </w:r>
    </w:p>
    <w:p w14:paraId="03A80166" w14:textId="5B49E21C" w:rsidR="002045C0" w:rsidRPr="002045C0" w:rsidRDefault="00CE08FB" w:rsidP="00FD3293">
      <w:pPr>
        <w:ind w:firstLine="705"/>
        <w:rPr>
          <w:rFonts w:eastAsia="Calibri"/>
          <w:bCs/>
          <w:sz w:val="28"/>
          <w:szCs w:val="28"/>
        </w:rPr>
      </w:pPr>
      <w:proofErr w:type="gramStart"/>
      <w:r>
        <w:rPr>
          <w:rFonts w:eastAsia="Calibri"/>
          <w:bCs/>
          <w:sz w:val="28"/>
          <w:szCs w:val="28"/>
        </w:rPr>
        <w:t>„</w:t>
      </w:r>
      <w:r w:rsidR="002045C0" w:rsidRPr="002045C0">
        <w:rPr>
          <w:rFonts w:eastAsia="Calibri"/>
          <w:bCs/>
          <w:sz w:val="28"/>
          <w:szCs w:val="28"/>
        </w:rPr>
        <w:t>(</w:t>
      </w:r>
      <w:proofErr w:type="gramEnd"/>
      <w:r w:rsidR="002045C0" w:rsidRPr="002045C0">
        <w:rPr>
          <w:rFonts w:eastAsia="Calibri"/>
          <w:bCs/>
          <w:sz w:val="28"/>
          <w:szCs w:val="28"/>
        </w:rPr>
        <w:t>10</w:t>
      </w:r>
      <w:r w:rsidR="002045C0" w:rsidRPr="002045C0">
        <w:rPr>
          <w:rFonts w:eastAsia="Calibri"/>
          <w:bCs/>
          <w:sz w:val="28"/>
          <w:szCs w:val="28"/>
          <w:vertAlign w:val="superscript"/>
        </w:rPr>
        <w:t>1</w:t>
      </w:r>
      <w:r w:rsidR="002045C0" w:rsidRPr="002045C0">
        <w:rPr>
          <w:rFonts w:eastAsia="Calibri"/>
          <w:bCs/>
          <w:sz w:val="28"/>
          <w:szCs w:val="28"/>
        </w:rPr>
        <w:t xml:space="preserve">) În cazul societăților pe acțiuni cu capital integral sau majoritar public, împuternicirile membrului consiliului societății încetează din ziua suspendării conform prevederilor art. </w:t>
      </w:r>
      <w:proofErr w:type="gramStart"/>
      <w:r w:rsidR="002045C0" w:rsidRPr="002045C0">
        <w:rPr>
          <w:rFonts w:eastAsia="Calibri"/>
          <w:bCs/>
          <w:sz w:val="28"/>
          <w:szCs w:val="28"/>
        </w:rPr>
        <w:t>52, 53 și 54 din Legea nr.158/2008 cu privire la funcția publică și statutul funcționarului public/art.</w:t>
      </w:r>
      <w:proofErr w:type="gramEnd"/>
      <w:r w:rsidR="002045C0" w:rsidRPr="002045C0">
        <w:rPr>
          <w:rFonts w:eastAsia="Calibri"/>
          <w:bCs/>
          <w:sz w:val="28"/>
          <w:szCs w:val="28"/>
        </w:rPr>
        <w:t xml:space="preserve"> 9 din Legea nr.80/2010 cu privire la statutul personalului din cabinetul persoanelor cu funcții de demnitate publică/art.21 din Legea nr.199/2010 cu privire la statutul persoanelor cu funcții de demnitate </w:t>
      </w:r>
      <w:proofErr w:type="gramStart"/>
      <w:r w:rsidR="002045C0" w:rsidRPr="002045C0">
        <w:rPr>
          <w:rFonts w:eastAsia="Calibri"/>
          <w:bCs/>
          <w:sz w:val="28"/>
          <w:szCs w:val="28"/>
        </w:rPr>
        <w:t>publică  ș</w:t>
      </w:r>
      <w:proofErr w:type="gramEnd"/>
      <w:r w:rsidR="002045C0" w:rsidRPr="002045C0">
        <w:rPr>
          <w:rFonts w:eastAsia="Calibri"/>
          <w:bCs/>
          <w:sz w:val="28"/>
          <w:szCs w:val="28"/>
        </w:rPr>
        <w:t xml:space="preserve">i/sau încetării raportului de serviciu în cadrul autorității publice, care a înaintat pentru promovare. În acest caz, autoritatea publică, care exercită calitatea de acționar, după obținerea copiei actului administrativ emis de autoritatea privind demisia/concedierea/suspendarea raportului de muncă a persoanei promovate în calitate de membrul consiliului societății, convoacă adunarea generală extraordinară în cadrul căreia se aprobă decizia de substituire a membrului consiliului </w:t>
      </w:r>
      <w:r w:rsidR="00FA1EF0" w:rsidRPr="002045C0">
        <w:rPr>
          <w:rFonts w:eastAsia="Calibri"/>
          <w:bCs/>
          <w:sz w:val="28"/>
          <w:szCs w:val="28"/>
        </w:rPr>
        <w:t>demisionat</w:t>
      </w:r>
      <w:r w:rsidR="002045C0" w:rsidRPr="002045C0">
        <w:rPr>
          <w:rFonts w:eastAsia="Calibri"/>
          <w:bCs/>
          <w:sz w:val="28"/>
          <w:szCs w:val="28"/>
        </w:rPr>
        <w:t>/concediat/suspendat la locul de serviciu de bază, iar achitarea îndemnizației lunare acestui membru al consiliului se încetează din data semnării procesului-verbal al adunării generale</w:t>
      </w:r>
      <w:r w:rsidR="002F0E3B">
        <w:rPr>
          <w:rFonts w:eastAsia="Calibri"/>
          <w:bCs/>
          <w:sz w:val="28"/>
          <w:szCs w:val="28"/>
        </w:rPr>
        <w:t>.</w:t>
      </w:r>
      <w:r w:rsidR="002045C0" w:rsidRPr="002045C0">
        <w:rPr>
          <w:rFonts w:eastAsia="Calibri"/>
          <w:bCs/>
          <w:sz w:val="28"/>
          <w:szCs w:val="28"/>
        </w:rPr>
        <w:t xml:space="preserve">”  </w:t>
      </w:r>
    </w:p>
    <w:p w14:paraId="2B406693" w14:textId="0490CE68" w:rsidR="009353F7" w:rsidRPr="00972BDD" w:rsidRDefault="00972BDD" w:rsidP="00972BDD">
      <w:pPr>
        <w:pStyle w:val="Listparagraf"/>
        <w:numPr>
          <w:ilvl w:val="0"/>
          <w:numId w:val="11"/>
        </w:numPr>
        <w:tabs>
          <w:tab w:val="left" w:pos="568"/>
          <w:tab w:val="left" w:pos="1134"/>
        </w:tabs>
        <w:autoSpaceDE w:val="0"/>
        <w:autoSpaceDN w:val="0"/>
        <w:adjustRightInd w:val="0"/>
        <w:ind w:left="0" w:firstLine="709"/>
        <w:rPr>
          <w:rFonts w:eastAsia="Calibri"/>
          <w:color w:val="000000"/>
          <w:sz w:val="28"/>
          <w:szCs w:val="28"/>
          <w:lang w:eastAsia="en-GB"/>
        </w:rPr>
      </w:pPr>
      <w:r>
        <w:rPr>
          <w:rFonts w:eastAsia="Calibri"/>
          <w:color w:val="000000"/>
          <w:sz w:val="28"/>
          <w:szCs w:val="28"/>
          <w:lang w:eastAsia="en-GB"/>
        </w:rPr>
        <w:t xml:space="preserve"> </w:t>
      </w:r>
      <w:r w:rsidR="00CE08FB" w:rsidRPr="00972BDD">
        <w:rPr>
          <w:rFonts w:eastAsia="Calibri"/>
          <w:color w:val="000000"/>
          <w:sz w:val="28"/>
          <w:szCs w:val="28"/>
          <w:lang w:eastAsia="en-GB"/>
        </w:rPr>
        <w:t>A</w:t>
      </w:r>
      <w:r w:rsidR="002045C0" w:rsidRPr="00972BDD">
        <w:rPr>
          <w:rFonts w:eastAsia="Calibri"/>
          <w:color w:val="000000"/>
          <w:sz w:val="28"/>
          <w:szCs w:val="28"/>
          <w:lang w:eastAsia="en-GB"/>
        </w:rPr>
        <w:t>rticolul 67</w:t>
      </w:r>
    </w:p>
    <w:p w14:paraId="3E102D1C" w14:textId="77777777" w:rsidR="009353F7" w:rsidRDefault="009353F7" w:rsidP="009353F7">
      <w:pPr>
        <w:tabs>
          <w:tab w:val="left" w:pos="1134"/>
        </w:tabs>
        <w:autoSpaceDE w:val="0"/>
        <w:autoSpaceDN w:val="0"/>
        <w:adjustRightInd w:val="0"/>
        <w:rPr>
          <w:rFonts w:eastAsia="Calibri"/>
          <w:color w:val="000000"/>
          <w:sz w:val="28"/>
          <w:szCs w:val="28"/>
          <w:lang w:eastAsia="en-GB"/>
        </w:rPr>
      </w:pPr>
      <w:proofErr w:type="gramStart"/>
      <w:r>
        <w:rPr>
          <w:rFonts w:eastAsia="Calibri"/>
          <w:color w:val="000000"/>
          <w:sz w:val="28"/>
          <w:szCs w:val="28"/>
          <w:lang w:eastAsia="en-GB"/>
        </w:rPr>
        <w:t>la</w:t>
      </w:r>
      <w:proofErr w:type="gramEnd"/>
      <w:r w:rsidR="002045C0" w:rsidRPr="002045C0">
        <w:rPr>
          <w:rFonts w:eastAsia="Calibri"/>
          <w:color w:val="000000"/>
          <w:sz w:val="28"/>
          <w:szCs w:val="28"/>
          <w:lang w:eastAsia="en-GB"/>
        </w:rPr>
        <w:t xml:space="preserve"> alineatul (2), propoziția a doua se exclude</w:t>
      </w:r>
      <w:r>
        <w:rPr>
          <w:rFonts w:eastAsia="Calibri"/>
          <w:color w:val="000000"/>
          <w:sz w:val="28"/>
          <w:szCs w:val="28"/>
          <w:lang w:eastAsia="en-GB"/>
        </w:rPr>
        <w:t>;</w:t>
      </w:r>
    </w:p>
    <w:p w14:paraId="5F4A68F7" w14:textId="56B53E57" w:rsidR="002045C0" w:rsidRPr="002045C0" w:rsidRDefault="002045C0" w:rsidP="009353F7">
      <w:pPr>
        <w:tabs>
          <w:tab w:val="left" w:pos="1134"/>
        </w:tabs>
        <w:autoSpaceDE w:val="0"/>
        <w:autoSpaceDN w:val="0"/>
        <w:adjustRightInd w:val="0"/>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alineatul (4) litera d), după cuvintele „comisiei de cenzori” se </w:t>
      </w:r>
      <w:r w:rsidR="009353F7">
        <w:rPr>
          <w:rFonts w:eastAsia="Calibri"/>
          <w:color w:val="000000"/>
          <w:sz w:val="28"/>
          <w:szCs w:val="28"/>
          <w:lang w:eastAsia="en-GB"/>
        </w:rPr>
        <w:t>introduce textul</w:t>
      </w:r>
      <w:r w:rsidRPr="002045C0">
        <w:rPr>
          <w:rFonts w:eastAsia="Calibri"/>
          <w:color w:val="000000"/>
          <w:sz w:val="28"/>
          <w:szCs w:val="28"/>
          <w:lang w:eastAsia="en-GB"/>
        </w:rPr>
        <w:t xml:space="preserve"> „/comitetului de audit”. </w:t>
      </w:r>
    </w:p>
    <w:p w14:paraId="3C6F7622" w14:textId="4631B53C" w:rsidR="002045C0" w:rsidRPr="002045C0" w:rsidRDefault="00972BDD" w:rsidP="00FD3293">
      <w:pPr>
        <w:autoSpaceDE w:val="0"/>
        <w:autoSpaceDN w:val="0"/>
        <w:adjustRightInd w:val="0"/>
        <w:ind w:firstLine="705"/>
        <w:rPr>
          <w:rFonts w:eastAsia="Calibri"/>
          <w:color w:val="000000"/>
          <w:sz w:val="28"/>
          <w:szCs w:val="28"/>
          <w:lang w:eastAsia="en-GB"/>
        </w:rPr>
      </w:pPr>
      <w:r>
        <w:rPr>
          <w:rFonts w:eastAsia="Calibri"/>
          <w:bCs/>
          <w:color w:val="000000"/>
          <w:sz w:val="28"/>
          <w:szCs w:val="28"/>
          <w:lang w:eastAsia="en-GB"/>
        </w:rPr>
        <w:lastRenderedPageBreak/>
        <w:t>19</w:t>
      </w:r>
      <w:r w:rsidR="002045C0" w:rsidRPr="002045C0">
        <w:rPr>
          <w:rFonts w:eastAsia="Calibri"/>
          <w:bCs/>
          <w:color w:val="000000"/>
          <w:sz w:val="28"/>
          <w:szCs w:val="28"/>
          <w:lang w:eastAsia="en-GB"/>
        </w:rPr>
        <w:t xml:space="preserve">. </w:t>
      </w:r>
      <w:r w:rsidR="009353F7">
        <w:rPr>
          <w:rFonts w:eastAsia="Calibri"/>
          <w:bCs/>
          <w:color w:val="000000"/>
          <w:sz w:val="28"/>
          <w:szCs w:val="28"/>
          <w:lang w:eastAsia="en-GB"/>
        </w:rPr>
        <w:t>La a</w:t>
      </w:r>
      <w:r w:rsidR="002045C0" w:rsidRPr="002045C0">
        <w:rPr>
          <w:rFonts w:eastAsia="Calibri"/>
          <w:bCs/>
          <w:color w:val="000000"/>
          <w:sz w:val="28"/>
          <w:szCs w:val="28"/>
          <w:lang w:eastAsia="en-GB"/>
        </w:rPr>
        <w:t>rticolul 68</w:t>
      </w:r>
      <w:r w:rsidR="009353F7">
        <w:rPr>
          <w:rFonts w:eastAsia="Calibri"/>
          <w:bCs/>
          <w:color w:val="000000"/>
          <w:sz w:val="28"/>
          <w:szCs w:val="28"/>
          <w:lang w:eastAsia="en-GB"/>
        </w:rPr>
        <w:t xml:space="preserve"> </w:t>
      </w:r>
      <w:r w:rsidR="002045C0" w:rsidRPr="002045C0">
        <w:rPr>
          <w:rFonts w:eastAsia="Calibri"/>
          <w:color w:val="000000"/>
          <w:sz w:val="28"/>
          <w:szCs w:val="28"/>
          <w:lang w:eastAsia="en-GB"/>
        </w:rPr>
        <w:t xml:space="preserve">alineatul (7), după cuvintele „comisiei de cenzori” se </w:t>
      </w:r>
      <w:r w:rsidR="009353F7">
        <w:rPr>
          <w:rFonts w:eastAsia="Calibri"/>
          <w:color w:val="000000"/>
          <w:sz w:val="28"/>
          <w:szCs w:val="28"/>
          <w:lang w:eastAsia="en-GB"/>
        </w:rPr>
        <w:t>introduce textul</w:t>
      </w:r>
      <w:r w:rsidR="002045C0" w:rsidRPr="002045C0">
        <w:rPr>
          <w:rFonts w:eastAsia="Calibri"/>
          <w:color w:val="000000"/>
          <w:sz w:val="28"/>
          <w:szCs w:val="28"/>
          <w:lang w:eastAsia="en-GB"/>
        </w:rPr>
        <w:t xml:space="preserve"> „/comitetului de audit”. </w:t>
      </w:r>
    </w:p>
    <w:p w14:paraId="1B13C507" w14:textId="0BFF675F"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bCs/>
          <w:color w:val="000000"/>
          <w:sz w:val="28"/>
          <w:szCs w:val="28"/>
          <w:lang w:eastAsia="en-GB"/>
        </w:rPr>
        <w:t>2</w:t>
      </w:r>
      <w:r w:rsidR="00972BDD">
        <w:rPr>
          <w:rFonts w:eastAsia="Calibri"/>
          <w:bCs/>
          <w:color w:val="000000"/>
          <w:sz w:val="28"/>
          <w:szCs w:val="28"/>
          <w:lang w:eastAsia="en-GB"/>
        </w:rPr>
        <w:t>0</w:t>
      </w:r>
      <w:r w:rsidRPr="002045C0">
        <w:rPr>
          <w:rFonts w:eastAsia="Calibri"/>
          <w:bCs/>
          <w:color w:val="000000"/>
          <w:sz w:val="28"/>
          <w:szCs w:val="28"/>
          <w:lang w:eastAsia="en-GB"/>
        </w:rPr>
        <w:t>.</w:t>
      </w:r>
      <w:r w:rsidRPr="002045C0">
        <w:rPr>
          <w:rFonts w:eastAsia="Calibri"/>
          <w:b/>
          <w:bCs/>
          <w:color w:val="000000"/>
          <w:sz w:val="28"/>
          <w:szCs w:val="28"/>
          <w:lang w:eastAsia="en-GB"/>
        </w:rPr>
        <w:t xml:space="preserve"> </w:t>
      </w:r>
      <w:r w:rsidRPr="002045C0">
        <w:rPr>
          <w:rFonts w:eastAsia="Calibri"/>
          <w:color w:val="000000"/>
          <w:sz w:val="28"/>
          <w:szCs w:val="28"/>
          <w:lang w:eastAsia="en-GB"/>
        </w:rPr>
        <w:t xml:space="preserve">La articolul 69 alineatul (4), după cuvintele „comisiei de cenzori” se </w:t>
      </w:r>
      <w:r w:rsidR="009353F7">
        <w:rPr>
          <w:rFonts w:eastAsia="Calibri"/>
          <w:color w:val="000000"/>
          <w:sz w:val="28"/>
          <w:szCs w:val="28"/>
          <w:lang w:eastAsia="en-GB"/>
        </w:rPr>
        <w:t>introduce textul</w:t>
      </w:r>
      <w:r w:rsidRPr="002045C0">
        <w:rPr>
          <w:rFonts w:eastAsia="Calibri"/>
          <w:color w:val="000000"/>
          <w:sz w:val="28"/>
          <w:szCs w:val="28"/>
          <w:lang w:eastAsia="en-GB"/>
        </w:rPr>
        <w:t xml:space="preserve"> „/comitetului de audit”. </w:t>
      </w:r>
    </w:p>
    <w:p w14:paraId="607A6CBE" w14:textId="479DE6DB"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bCs/>
          <w:color w:val="000000"/>
          <w:sz w:val="28"/>
          <w:szCs w:val="28"/>
          <w:lang w:eastAsia="en-GB"/>
        </w:rPr>
        <w:t>2</w:t>
      </w:r>
      <w:r w:rsidR="00972BDD">
        <w:rPr>
          <w:rFonts w:eastAsia="Calibri"/>
          <w:bCs/>
          <w:color w:val="000000"/>
          <w:sz w:val="28"/>
          <w:szCs w:val="28"/>
          <w:lang w:eastAsia="en-GB"/>
        </w:rPr>
        <w:t>1</w:t>
      </w:r>
      <w:r w:rsidRPr="002045C0">
        <w:rPr>
          <w:rFonts w:eastAsia="Calibri"/>
          <w:bCs/>
          <w:color w:val="000000"/>
          <w:sz w:val="28"/>
          <w:szCs w:val="28"/>
          <w:lang w:eastAsia="en-GB"/>
        </w:rPr>
        <w:t>.</w:t>
      </w:r>
      <w:r w:rsidRPr="002045C0">
        <w:rPr>
          <w:rFonts w:eastAsia="Calibri"/>
          <w:b/>
          <w:bCs/>
          <w:color w:val="000000"/>
          <w:sz w:val="28"/>
          <w:szCs w:val="28"/>
          <w:lang w:eastAsia="en-GB"/>
        </w:rPr>
        <w:t xml:space="preserve"> </w:t>
      </w:r>
      <w:r w:rsidRPr="002045C0">
        <w:rPr>
          <w:rFonts w:eastAsia="Calibri"/>
          <w:color w:val="000000"/>
          <w:sz w:val="28"/>
          <w:szCs w:val="28"/>
          <w:lang w:eastAsia="en-GB"/>
        </w:rPr>
        <w:t xml:space="preserve">Denumirea </w:t>
      </w:r>
      <w:r w:rsidR="009353F7">
        <w:rPr>
          <w:rFonts w:eastAsia="Calibri"/>
          <w:color w:val="000000"/>
          <w:sz w:val="28"/>
          <w:szCs w:val="28"/>
          <w:lang w:eastAsia="en-GB"/>
        </w:rPr>
        <w:t>c</w:t>
      </w:r>
      <w:r w:rsidRPr="002045C0">
        <w:rPr>
          <w:rFonts w:eastAsia="Calibri"/>
          <w:color w:val="000000"/>
          <w:sz w:val="28"/>
          <w:szCs w:val="28"/>
          <w:lang w:eastAsia="en-GB"/>
        </w:rPr>
        <w:t>apitolului 10</w:t>
      </w:r>
      <w:r w:rsidR="00D235A0">
        <w:rPr>
          <w:rFonts w:eastAsia="Calibri"/>
          <w:color w:val="000000"/>
          <w:sz w:val="28"/>
          <w:szCs w:val="28"/>
          <w:lang w:eastAsia="en-GB"/>
        </w:rPr>
        <w:t xml:space="preserve"> </w:t>
      </w:r>
      <w:proofErr w:type="gramStart"/>
      <w:r w:rsidRPr="002045C0">
        <w:rPr>
          <w:rFonts w:eastAsia="Calibri"/>
          <w:color w:val="000000"/>
          <w:sz w:val="28"/>
          <w:szCs w:val="28"/>
          <w:lang w:eastAsia="en-GB"/>
        </w:rPr>
        <w:t>va</w:t>
      </w:r>
      <w:proofErr w:type="gramEnd"/>
      <w:r w:rsidRPr="002045C0">
        <w:rPr>
          <w:rFonts w:eastAsia="Calibri"/>
          <w:color w:val="000000"/>
          <w:sz w:val="28"/>
          <w:szCs w:val="28"/>
          <w:lang w:eastAsia="en-GB"/>
        </w:rPr>
        <w:t xml:space="preserve"> avea următorul cuprins: </w:t>
      </w:r>
    </w:p>
    <w:p w14:paraId="53AA8EA3" w14:textId="735573C9" w:rsidR="002045C0" w:rsidRPr="002045C0" w:rsidRDefault="002045C0" w:rsidP="009353F7">
      <w:pPr>
        <w:autoSpaceDE w:val="0"/>
        <w:autoSpaceDN w:val="0"/>
        <w:adjustRightInd w:val="0"/>
        <w:ind w:firstLine="0"/>
        <w:jc w:val="center"/>
        <w:rPr>
          <w:rFonts w:eastAsia="Calibri"/>
          <w:b/>
          <w:bCs/>
          <w:color w:val="000000"/>
          <w:sz w:val="28"/>
          <w:szCs w:val="28"/>
          <w:lang w:eastAsia="en-GB"/>
        </w:rPr>
      </w:pPr>
      <w:r w:rsidRPr="002045C0">
        <w:rPr>
          <w:rFonts w:eastAsia="Calibri"/>
          <w:color w:val="000000"/>
          <w:sz w:val="28"/>
          <w:szCs w:val="28"/>
          <w:lang w:eastAsia="en-GB"/>
        </w:rPr>
        <w:t>„</w:t>
      </w:r>
      <w:r w:rsidRPr="002045C0">
        <w:rPr>
          <w:rFonts w:eastAsia="Calibri"/>
          <w:b/>
          <w:bCs/>
          <w:color w:val="000000"/>
          <w:sz w:val="28"/>
          <w:szCs w:val="28"/>
          <w:lang w:eastAsia="en-GB"/>
        </w:rPr>
        <w:t>Capitolul 10</w:t>
      </w:r>
    </w:p>
    <w:p w14:paraId="512EE658" w14:textId="3C743C0A" w:rsidR="002045C0" w:rsidRDefault="002045C0" w:rsidP="009353F7">
      <w:pPr>
        <w:ind w:firstLine="0"/>
        <w:jc w:val="center"/>
        <w:rPr>
          <w:rFonts w:eastAsia="Calibri"/>
          <w:sz w:val="28"/>
          <w:szCs w:val="28"/>
        </w:rPr>
      </w:pPr>
      <w:proofErr w:type="gramStart"/>
      <w:r w:rsidRPr="002045C0">
        <w:rPr>
          <w:rFonts w:eastAsia="Calibri"/>
          <w:b/>
          <w:bCs/>
          <w:sz w:val="28"/>
          <w:szCs w:val="28"/>
        </w:rPr>
        <w:t>COMISIA DE CENZORI ȘI COMITETUL DE AUDIT AL SOCIETĂŢII</w:t>
      </w:r>
      <w:r w:rsidRPr="002045C0">
        <w:rPr>
          <w:rFonts w:eastAsia="Calibri"/>
          <w:sz w:val="28"/>
          <w:szCs w:val="28"/>
        </w:rPr>
        <w:t>”.</w:t>
      </w:r>
      <w:proofErr w:type="gramEnd"/>
    </w:p>
    <w:p w14:paraId="52302CBD" w14:textId="77777777" w:rsidR="00BB2937" w:rsidRPr="002045C0" w:rsidRDefault="00BB2937" w:rsidP="009353F7">
      <w:pPr>
        <w:ind w:firstLine="0"/>
        <w:jc w:val="center"/>
        <w:rPr>
          <w:rFonts w:eastAsia="Calibri"/>
          <w:sz w:val="28"/>
          <w:szCs w:val="28"/>
        </w:rPr>
      </w:pPr>
    </w:p>
    <w:p w14:paraId="0F47A3BA" w14:textId="58D86BF2" w:rsidR="002045C0" w:rsidRPr="00972BDD" w:rsidRDefault="002045C0" w:rsidP="00972BDD">
      <w:pPr>
        <w:pStyle w:val="Listparagraf"/>
        <w:numPr>
          <w:ilvl w:val="0"/>
          <w:numId w:val="12"/>
        </w:numPr>
        <w:tabs>
          <w:tab w:val="left" w:pos="709"/>
          <w:tab w:val="left" w:pos="1134"/>
        </w:tabs>
        <w:jc w:val="left"/>
        <w:rPr>
          <w:sz w:val="28"/>
          <w:szCs w:val="28"/>
        </w:rPr>
      </w:pPr>
      <w:r w:rsidRPr="00972BDD">
        <w:rPr>
          <w:sz w:val="28"/>
          <w:szCs w:val="28"/>
        </w:rPr>
        <w:t>Articolul 70:</w:t>
      </w:r>
    </w:p>
    <w:p w14:paraId="4A60BD4F" w14:textId="4BCE5E31" w:rsidR="002045C0" w:rsidRPr="002045C0" w:rsidRDefault="002045C0" w:rsidP="00FD3293">
      <w:pPr>
        <w:autoSpaceDE w:val="0"/>
        <w:autoSpaceDN w:val="0"/>
        <w:adjustRightInd w:val="0"/>
        <w:ind w:firstLine="705"/>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alineatul (1)</w:t>
      </w:r>
      <w:r w:rsidR="009353F7">
        <w:rPr>
          <w:rFonts w:eastAsia="Calibri"/>
          <w:color w:val="000000"/>
          <w:sz w:val="28"/>
          <w:szCs w:val="28"/>
          <w:lang w:eastAsia="en-GB"/>
        </w:rPr>
        <w:t>,</w:t>
      </w:r>
      <w:r w:rsidRPr="002045C0">
        <w:rPr>
          <w:rFonts w:eastAsia="Calibri"/>
          <w:color w:val="000000"/>
          <w:sz w:val="28"/>
          <w:szCs w:val="28"/>
          <w:lang w:eastAsia="en-GB"/>
        </w:rPr>
        <w:t xml:space="preserve"> cuvintele „și se subordonează” se substituie cu cuvintele „și se constituie în mod obligatoriu de către societatea care nu este o entitate de interes public, aceasta fiind subordonată”; </w:t>
      </w:r>
    </w:p>
    <w:p w14:paraId="7C4B5603" w14:textId="285FD3B0" w:rsidR="002045C0" w:rsidRPr="002045C0" w:rsidRDefault="002045C0" w:rsidP="00FD3293">
      <w:pPr>
        <w:autoSpaceDE w:val="0"/>
        <w:autoSpaceDN w:val="0"/>
        <w:adjustRightInd w:val="0"/>
        <w:ind w:firstLine="705"/>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alineatul (2), după cuvintele „În cazul” se </w:t>
      </w:r>
      <w:r w:rsidR="009353F7">
        <w:rPr>
          <w:rFonts w:eastAsia="Calibri"/>
          <w:color w:val="000000"/>
          <w:sz w:val="28"/>
          <w:szCs w:val="28"/>
          <w:lang w:eastAsia="en-GB"/>
        </w:rPr>
        <w:t>introduce textul</w:t>
      </w:r>
      <w:r w:rsidRPr="002045C0">
        <w:rPr>
          <w:rFonts w:eastAsia="Calibri"/>
          <w:color w:val="000000"/>
          <w:sz w:val="28"/>
          <w:szCs w:val="28"/>
          <w:lang w:eastAsia="en-GB"/>
        </w:rPr>
        <w:t xml:space="preserve"> „unei societăți, diferite de o entitate de interes public,”; </w:t>
      </w:r>
    </w:p>
    <w:p w14:paraId="712FBAE1" w14:textId="77777777" w:rsidR="002045C0" w:rsidRPr="002045C0" w:rsidRDefault="002045C0" w:rsidP="00FD3293">
      <w:pPr>
        <w:tabs>
          <w:tab w:val="left" w:pos="709"/>
          <w:tab w:val="left" w:pos="1134"/>
        </w:tabs>
        <w:ind w:firstLine="705"/>
        <w:rPr>
          <w:rFonts w:eastAsia="Calibri"/>
          <w:color w:val="000000"/>
          <w:sz w:val="28"/>
          <w:szCs w:val="28"/>
          <w:lang w:eastAsia="en-GB"/>
        </w:rPr>
      </w:pPr>
      <w:proofErr w:type="gramStart"/>
      <w:r w:rsidRPr="002045C0">
        <w:rPr>
          <w:rFonts w:eastAsia="Calibri"/>
          <w:color w:val="000000"/>
          <w:sz w:val="28"/>
          <w:szCs w:val="28"/>
          <w:lang w:eastAsia="en-GB"/>
        </w:rPr>
        <w:t>alineatul</w:t>
      </w:r>
      <w:proofErr w:type="gramEnd"/>
      <w:r w:rsidRPr="002045C0">
        <w:rPr>
          <w:rFonts w:eastAsia="Calibri"/>
          <w:color w:val="000000"/>
          <w:sz w:val="28"/>
          <w:szCs w:val="28"/>
          <w:lang w:eastAsia="en-GB"/>
        </w:rPr>
        <w:t xml:space="preserve"> (3) se abrogă.  </w:t>
      </w:r>
    </w:p>
    <w:p w14:paraId="4F214B70" w14:textId="77777777" w:rsidR="002045C0" w:rsidRPr="002045C0" w:rsidRDefault="002045C0" w:rsidP="00FD3293">
      <w:pPr>
        <w:tabs>
          <w:tab w:val="left" w:pos="709"/>
          <w:tab w:val="left" w:pos="1134"/>
        </w:tabs>
        <w:ind w:firstLine="705"/>
        <w:rPr>
          <w:rFonts w:eastAsia="Calibri"/>
          <w:sz w:val="28"/>
          <w:szCs w:val="28"/>
        </w:rPr>
      </w:pPr>
      <w:proofErr w:type="gramStart"/>
      <w:r w:rsidRPr="002045C0">
        <w:rPr>
          <w:rFonts w:eastAsia="Calibri"/>
          <w:sz w:val="28"/>
          <w:szCs w:val="28"/>
        </w:rPr>
        <w:t>se</w:t>
      </w:r>
      <w:proofErr w:type="gramEnd"/>
      <w:r w:rsidRPr="002045C0">
        <w:rPr>
          <w:rFonts w:eastAsia="Calibri"/>
          <w:sz w:val="28"/>
          <w:szCs w:val="28"/>
        </w:rPr>
        <w:t xml:space="preserve"> completează cu alineatul (8</w:t>
      </w:r>
      <w:r w:rsidRPr="002045C0">
        <w:rPr>
          <w:rFonts w:eastAsia="Calibri"/>
          <w:sz w:val="28"/>
          <w:szCs w:val="28"/>
          <w:vertAlign w:val="superscript"/>
        </w:rPr>
        <w:t>1</w:t>
      </w:r>
      <w:r w:rsidRPr="002045C0">
        <w:rPr>
          <w:rFonts w:eastAsia="Calibri"/>
          <w:sz w:val="28"/>
          <w:szCs w:val="28"/>
        </w:rPr>
        <w:t xml:space="preserve">) cu următorul cuprins: </w:t>
      </w:r>
    </w:p>
    <w:p w14:paraId="4B57F1B6" w14:textId="124F3E12" w:rsidR="002045C0" w:rsidRPr="002045C0" w:rsidRDefault="009353F7" w:rsidP="00FD3293">
      <w:pPr>
        <w:ind w:firstLine="705"/>
        <w:contextualSpacing/>
        <w:rPr>
          <w:sz w:val="28"/>
          <w:szCs w:val="28"/>
        </w:rPr>
      </w:pPr>
      <w:proofErr w:type="gramStart"/>
      <w:r>
        <w:rPr>
          <w:sz w:val="28"/>
          <w:szCs w:val="28"/>
        </w:rPr>
        <w:t>„</w:t>
      </w:r>
      <w:r w:rsidR="002045C0" w:rsidRPr="002045C0">
        <w:rPr>
          <w:sz w:val="28"/>
          <w:szCs w:val="28"/>
        </w:rPr>
        <w:t>(</w:t>
      </w:r>
      <w:proofErr w:type="gramEnd"/>
      <w:r w:rsidR="002045C0" w:rsidRPr="002045C0">
        <w:rPr>
          <w:sz w:val="28"/>
          <w:szCs w:val="28"/>
        </w:rPr>
        <w:t>8</w:t>
      </w:r>
      <w:r w:rsidR="002045C0" w:rsidRPr="002045C0">
        <w:rPr>
          <w:sz w:val="28"/>
          <w:szCs w:val="28"/>
          <w:vertAlign w:val="superscript"/>
        </w:rPr>
        <w:t>1</w:t>
      </w:r>
      <w:r w:rsidR="002045C0" w:rsidRPr="002045C0">
        <w:rPr>
          <w:sz w:val="28"/>
          <w:szCs w:val="28"/>
        </w:rPr>
        <w:t xml:space="preserve">) </w:t>
      </w:r>
      <w:r w:rsidR="002045C0" w:rsidRPr="002045C0">
        <w:rPr>
          <w:bCs/>
          <w:sz w:val="28"/>
          <w:szCs w:val="28"/>
        </w:rPr>
        <w:t xml:space="preserve">În cazul societăților pe acțiuni cu capital integral sau majoritar public, împuternicirile membrului comisiei de cenzori se încetează din ziua suspendării conform prevederilor art. </w:t>
      </w:r>
      <w:proofErr w:type="gramStart"/>
      <w:r w:rsidR="002045C0" w:rsidRPr="002045C0">
        <w:rPr>
          <w:bCs/>
          <w:sz w:val="28"/>
          <w:szCs w:val="28"/>
        </w:rPr>
        <w:t>52, 53 și 54 din Legea nr.158/2008 cu privire la funcția publică și statutul funcționarului public/art.</w:t>
      </w:r>
      <w:proofErr w:type="gramEnd"/>
      <w:r w:rsidR="002045C0" w:rsidRPr="002045C0">
        <w:rPr>
          <w:bCs/>
          <w:sz w:val="28"/>
          <w:szCs w:val="28"/>
        </w:rPr>
        <w:t xml:space="preserve"> 9 din Legea nr.80/2010 cu privire la statutul personalului din cabinetul persoanelor cu funcții de demnitate publică/art.21 din Legea nr.199/2010 cu privire la statutul persoanelor cu funcții de demnitate </w:t>
      </w:r>
      <w:proofErr w:type="gramStart"/>
      <w:r w:rsidR="002045C0" w:rsidRPr="002045C0">
        <w:rPr>
          <w:bCs/>
          <w:sz w:val="28"/>
          <w:szCs w:val="28"/>
        </w:rPr>
        <w:t>publică  ș</w:t>
      </w:r>
      <w:proofErr w:type="gramEnd"/>
      <w:r w:rsidR="002045C0" w:rsidRPr="002045C0">
        <w:rPr>
          <w:bCs/>
          <w:sz w:val="28"/>
          <w:szCs w:val="28"/>
        </w:rPr>
        <w:t xml:space="preserve">i/sau încetării raportului de serviciu în cadrul autorității publice, care a înaintat pentru promovare. În acest caz, autoritatea publică, care exercită calitatea de acționar, după obținerea copiei actului administrativ emis de autoritatea </w:t>
      </w:r>
      <w:r w:rsidR="008B2D5E">
        <w:rPr>
          <w:bCs/>
          <w:sz w:val="28"/>
          <w:szCs w:val="28"/>
        </w:rPr>
        <w:t>respectivă</w:t>
      </w:r>
      <w:r w:rsidR="002045C0" w:rsidRPr="002045C0">
        <w:rPr>
          <w:bCs/>
          <w:sz w:val="28"/>
          <w:szCs w:val="28"/>
        </w:rPr>
        <w:t xml:space="preserve"> privind demisia/concedierea/suspendarea raportului de muncă a persoanei promovate în calitate de membrul comisiei de cenzori, convocă adunarea generală extraordinară în cadrul căreia se aprobă decizia de substituire a </w:t>
      </w:r>
      <w:r w:rsidRPr="002045C0">
        <w:rPr>
          <w:bCs/>
          <w:sz w:val="28"/>
          <w:szCs w:val="28"/>
        </w:rPr>
        <w:t>membrului</w:t>
      </w:r>
      <w:r w:rsidR="002045C0" w:rsidRPr="002045C0">
        <w:rPr>
          <w:bCs/>
          <w:sz w:val="28"/>
          <w:szCs w:val="28"/>
        </w:rPr>
        <w:t xml:space="preserve"> comisiei de cenzori </w:t>
      </w:r>
      <w:r w:rsidRPr="002045C0">
        <w:rPr>
          <w:bCs/>
          <w:sz w:val="28"/>
          <w:szCs w:val="28"/>
        </w:rPr>
        <w:t>demisionat</w:t>
      </w:r>
      <w:r w:rsidR="002045C0" w:rsidRPr="002045C0">
        <w:rPr>
          <w:bCs/>
          <w:sz w:val="28"/>
          <w:szCs w:val="28"/>
        </w:rPr>
        <w:t xml:space="preserve">/concediat/suspendat la locul de serviciu de bază, iar achitarea indemnizației lunare acestui membru al comisiei de cenzori se încetează din data semnării procesului-verbal al adunării generale”.    </w:t>
      </w:r>
    </w:p>
    <w:p w14:paraId="07E0ADC9" w14:textId="27FD63EF" w:rsidR="002045C0" w:rsidRPr="00972BDD" w:rsidRDefault="002045C0" w:rsidP="00972BDD">
      <w:pPr>
        <w:pStyle w:val="Listparagraf"/>
        <w:numPr>
          <w:ilvl w:val="0"/>
          <w:numId w:val="12"/>
        </w:numPr>
        <w:tabs>
          <w:tab w:val="left" w:pos="1134"/>
        </w:tabs>
        <w:autoSpaceDE w:val="0"/>
        <w:autoSpaceDN w:val="0"/>
        <w:adjustRightInd w:val="0"/>
        <w:jc w:val="left"/>
        <w:rPr>
          <w:rFonts w:eastAsia="Calibri"/>
          <w:color w:val="000000"/>
          <w:sz w:val="28"/>
          <w:szCs w:val="28"/>
          <w:lang w:eastAsia="en-GB"/>
        </w:rPr>
      </w:pPr>
      <w:r w:rsidRPr="00972BDD">
        <w:rPr>
          <w:rFonts w:eastAsia="Calibri"/>
          <w:color w:val="000000"/>
          <w:sz w:val="28"/>
          <w:szCs w:val="28"/>
          <w:lang w:eastAsia="en-GB"/>
        </w:rPr>
        <w:t>Se completează cu articolul 71</w:t>
      </w:r>
      <w:r w:rsidRPr="00972BDD">
        <w:rPr>
          <w:rFonts w:eastAsia="Calibri"/>
          <w:color w:val="000000"/>
          <w:sz w:val="28"/>
          <w:szCs w:val="28"/>
          <w:vertAlign w:val="superscript"/>
          <w:lang w:eastAsia="en-GB"/>
        </w:rPr>
        <w:t>1</w:t>
      </w:r>
      <w:r w:rsidRPr="00972BDD">
        <w:rPr>
          <w:rFonts w:eastAsia="Calibri"/>
          <w:color w:val="000000"/>
          <w:sz w:val="28"/>
          <w:szCs w:val="28"/>
          <w:lang w:eastAsia="en-GB"/>
        </w:rPr>
        <w:t xml:space="preserve"> cu următorul cuprins: </w:t>
      </w:r>
    </w:p>
    <w:p w14:paraId="5177A341" w14:textId="77777777" w:rsidR="002045C0" w:rsidRPr="002045C0" w:rsidRDefault="002045C0" w:rsidP="00FD3293">
      <w:pPr>
        <w:autoSpaceDE w:val="0"/>
        <w:autoSpaceDN w:val="0"/>
        <w:adjustRightInd w:val="0"/>
        <w:ind w:firstLine="705"/>
        <w:jc w:val="left"/>
        <w:rPr>
          <w:rFonts w:eastAsia="Calibri"/>
          <w:color w:val="000000"/>
          <w:sz w:val="28"/>
          <w:szCs w:val="28"/>
          <w:lang w:eastAsia="en-GB"/>
        </w:rPr>
      </w:pPr>
      <w:proofErr w:type="gramStart"/>
      <w:r w:rsidRPr="002045C0">
        <w:rPr>
          <w:rFonts w:eastAsia="Calibri"/>
          <w:color w:val="000000"/>
          <w:sz w:val="28"/>
          <w:szCs w:val="28"/>
          <w:lang w:eastAsia="en-GB"/>
        </w:rPr>
        <w:t>„</w:t>
      </w:r>
      <w:r w:rsidRPr="002045C0">
        <w:rPr>
          <w:rFonts w:eastAsia="Calibri"/>
          <w:b/>
          <w:bCs/>
          <w:color w:val="000000"/>
          <w:sz w:val="28"/>
          <w:szCs w:val="28"/>
          <w:lang w:eastAsia="en-GB"/>
        </w:rPr>
        <w:t>Articolul 71</w:t>
      </w:r>
      <w:r w:rsidRPr="002045C0">
        <w:rPr>
          <w:rFonts w:eastAsia="Calibri"/>
          <w:b/>
          <w:bCs/>
          <w:color w:val="000000"/>
          <w:sz w:val="28"/>
          <w:szCs w:val="28"/>
          <w:vertAlign w:val="superscript"/>
          <w:lang w:eastAsia="en-GB"/>
        </w:rPr>
        <w:t>1</w:t>
      </w:r>
      <w:r w:rsidRPr="002045C0">
        <w:rPr>
          <w:rFonts w:eastAsia="Calibri"/>
          <w:color w:val="000000"/>
          <w:sz w:val="28"/>
          <w:szCs w:val="28"/>
          <w:lang w:eastAsia="en-GB"/>
        </w:rPr>
        <w:t>.</w:t>
      </w:r>
      <w:proofErr w:type="gramEnd"/>
      <w:r w:rsidRPr="002045C0">
        <w:rPr>
          <w:rFonts w:eastAsia="Calibri"/>
          <w:color w:val="000000"/>
          <w:sz w:val="28"/>
          <w:szCs w:val="28"/>
          <w:lang w:eastAsia="en-GB"/>
        </w:rPr>
        <w:t xml:space="preserve"> Comitetul de audit </w:t>
      </w:r>
    </w:p>
    <w:p w14:paraId="75BEC708" w14:textId="77777777" w:rsidR="002045C0" w:rsidRPr="002045C0" w:rsidRDefault="002045C0" w:rsidP="00FA1EF0">
      <w:pPr>
        <w:numPr>
          <w:ilvl w:val="0"/>
          <w:numId w:val="7"/>
        </w:numPr>
        <w:tabs>
          <w:tab w:val="left" w:pos="1134"/>
        </w:tabs>
        <w:ind w:left="0" w:firstLine="705"/>
        <w:contextualSpacing/>
        <w:rPr>
          <w:sz w:val="28"/>
          <w:szCs w:val="28"/>
        </w:rPr>
      </w:pPr>
      <w:r w:rsidRPr="002045C0">
        <w:rPr>
          <w:sz w:val="28"/>
          <w:szCs w:val="28"/>
        </w:rPr>
        <w:t>Comitetul de audit se constituie în mod obligatoriu de către entitățile de interes public și funcționează potrivit prevederilor legislației, statutului societății și regulamentului comitetului de audit al societății. Comitetul de audit poate fi constituit de către societăți, altele decât entitățile de interes public, dacă statutul prevede astfel.</w:t>
      </w:r>
    </w:p>
    <w:p w14:paraId="32E6769E" w14:textId="3C46F6C9" w:rsidR="002045C0" w:rsidRPr="002045C0" w:rsidRDefault="002045C0" w:rsidP="00A76242">
      <w:pPr>
        <w:tabs>
          <w:tab w:val="left" w:pos="1134"/>
        </w:tabs>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 xml:space="preserve">(2) Particularitățile constituirii, atribuțiile, funcțiile şi responsabilitățile comitetului de audit sunt statuate în art.44 și 45 din Legea nr.271/2017 privind auditul situațiilor financiare. </w:t>
      </w:r>
    </w:p>
    <w:p w14:paraId="4E6156DA" w14:textId="77777777" w:rsidR="002045C0" w:rsidRPr="002045C0" w:rsidRDefault="002045C0" w:rsidP="00A76242">
      <w:pPr>
        <w:tabs>
          <w:tab w:val="left" w:pos="1134"/>
        </w:tabs>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lastRenderedPageBreak/>
        <w:t xml:space="preserve">(3) În cazul unei entități de interes public în care statul/unitatea administrativ-teritorială deține mai mult de 50% din capitalul social, cel puțin unul dintre membrii comitetului de audit va fi reprezentantul Ministerului Finanțelor, al Ministerului Economiei şi/sau, după caz, al direcției de ramură a autorității administrației publice locale. </w:t>
      </w:r>
    </w:p>
    <w:p w14:paraId="074DBFAB" w14:textId="77777777"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(4) În raport cu comitetul de audit și membrii acestuia, prin analogie, se aplică prevederile art.70 alin</w:t>
      </w:r>
      <w:proofErr w:type="gramStart"/>
      <w:r w:rsidRPr="002045C0">
        <w:rPr>
          <w:rFonts w:eastAsia="Calibri"/>
          <w:color w:val="000000"/>
          <w:sz w:val="28"/>
          <w:szCs w:val="28"/>
          <w:lang w:eastAsia="en-GB"/>
        </w:rPr>
        <w:t>.(</w:t>
      </w:r>
      <w:proofErr w:type="gramEnd"/>
      <w:r w:rsidRPr="002045C0">
        <w:rPr>
          <w:rFonts w:eastAsia="Calibri"/>
          <w:color w:val="000000"/>
          <w:sz w:val="28"/>
          <w:szCs w:val="28"/>
          <w:lang w:eastAsia="en-GB"/>
        </w:rPr>
        <w:t>7) - alin.(9) și art. 71 alin</w:t>
      </w:r>
      <w:proofErr w:type="gramStart"/>
      <w:r w:rsidRPr="002045C0">
        <w:rPr>
          <w:rFonts w:eastAsia="Calibri"/>
          <w:color w:val="000000"/>
          <w:sz w:val="28"/>
          <w:szCs w:val="28"/>
          <w:lang w:eastAsia="en-GB"/>
        </w:rPr>
        <w:t>.(</w:t>
      </w:r>
      <w:proofErr w:type="gramEnd"/>
      <w:r w:rsidRPr="002045C0">
        <w:rPr>
          <w:rFonts w:eastAsia="Calibri"/>
          <w:color w:val="000000"/>
          <w:sz w:val="28"/>
          <w:szCs w:val="28"/>
          <w:lang w:eastAsia="en-GB"/>
        </w:rPr>
        <w:t>7).</w:t>
      </w:r>
    </w:p>
    <w:p w14:paraId="4CBEA7C3" w14:textId="39D60496"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 xml:space="preserve">(5) </w:t>
      </w:r>
      <w:r w:rsidRPr="002045C0">
        <w:rPr>
          <w:rFonts w:eastAsia="Calibri"/>
          <w:bCs/>
          <w:color w:val="000000"/>
          <w:sz w:val="28"/>
          <w:szCs w:val="28"/>
          <w:lang w:eastAsia="en-GB"/>
        </w:rPr>
        <w:t xml:space="preserve">În cazul societăților pe acțiuni cu capital integral sau majoritar public, împuternicirile membrului comitetului de audit încetează din ziua suspendării conform prevederilor art. </w:t>
      </w:r>
      <w:proofErr w:type="gramStart"/>
      <w:r w:rsidRPr="002045C0">
        <w:rPr>
          <w:rFonts w:eastAsia="Calibri"/>
          <w:bCs/>
          <w:color w:val="000000"/>
          <w:sz w:val="28"/>
          <w:szCs w:val="28"/>
          <w:lang w:eastAsia="en-GB"/>
        </w:rPr>
        <w:t>52, 53 și 54 din Legea nr.158/2008 cu privire la funcția publică și statutul funcționarului public/art.</w:t>
      </w:r>
      <w:proofErr w:type="gramEnd"/>
      <w:r w:rsidRPr="002045C0">
        <w:rPr>
          <w:rFonts w:eastAsia="Calibri"/>
          <w:bCs/>
          <w:color w:val="000000"/>
          <w:sz w:val="28"/>
          <w:szCs w:val="28"/>
          <w:lang w:eastAsia="en-GB"/>
        </w:rPr>
        <w:t xml:space="preserve"> 9 din Legea nr.80/2010 cu privire la statutul personalului din cabinetul persoanelor cu funcții de demnitate publică/art.21 din Legea nr.199/2010 cu privire la statutul persoanelor cu funcții de demnitate </w:t>
      </w:r>
      <w:proofErr w:type="gramStart"/>
      <w:r w:rsidRPr="002045C0">
        <w:rPr>
          <w:rFonts w:eastAsia="Calibri"/>
          <w:bCs/>
          <w:color w:val="000000"/>
          <w:sz w:val="28"/>
          <w:szCs w:val="28"/>
          <w:lang w:eastAsia="en-GB"/>
        </w:rPr>
        <w:t>publică  ș</w:t>
      </w:r>
      <w:proofErr w:type="gramEnd"/>
      <w:r w:rsidRPr="002045C0">
        <w:rPr>
          <w:rFonts w:eastAsia="Calibri"/>
          <w:bCs/>
          <w:color w:val="000000"/>
          <w:sz w:val="28"/>
          <w:szCs w:val="28"/>
          <w:lang w:eastAsia="en-GB"/>
        </w:rPr>
        <w:t xml:space="preserve">i/sau încetării raportului de serviciu în cadrul autorității publice, care a înaintat pentru promovare. În acest caz, autoritatea publică, care exercită calitatea de acționar, </w:t>
      </w:r>
      <w:r w:rsidRPr="002045C0">
        <w:rPr>
          <w:rFonts w:eastAsia="Calibri"/>
          <w:color w:val="000000"/>
          <w:sz w:val="28"/>
          <w:szCs w:val="28"/>
          <w:lang w:eastAsia="en-GB"/>
        </w:rPr>
        <w:t xml:space="preserve">după obținerea copiei actului administrativ emis de autoritatea </w:t>
      </w:r>
      <w:r w:rsidR="008B2D5E">
        <w:rPr>
          <w:rFonts w:eastAsia="Calibri"/>
          <w:color w:val="000000"/>
          <w:sz w:val="28"/>
          <w:szCs w:val="28"/>
          <w:lang w:eastAsia="en-GB"/>
        </w:rPr>
        <w:t>respectivă</w:t>
      </w:r>
      <w:r w:rsidRPr="002045C0">
        <w:rPr>
          <w:rFonts w:eastAsia="Calibri"/>
          <w:color w:val="000000"/>
          <w:sz w:val="28"/>
          <w:szCs w:val="28"/>
          <w:lang w:eastAsia="en-GB"/>
        </w:rPr>
        <w:t xml:space="preserve"> privind </w:t>
      </w:r>
      <w:r w:rsidRPr="002045C0">
        <w:rPr>
          <w:rFonts w:eastAsia="Calibri"/>
          <w:bCs/>
          <w:color w:val="000000"/>
          <w:sz w:val="28"/>
          <w:szCs w:val="28"/>
          <w:lang w:eastAsia="en-GB"/>
        </w:rPr>
        <w:t xml:space="preserve">demisia/concedierea/suspendarea raportului de muncă a persoanei promovate în calitate de membrul comitetului de audit, convocă adunarea generală extraordinară în cadrul căreia se aprobă decizia de substituire a membrului comitetului de audit </w:t>
      </w:r>
      <w:r w:rsidR="00FA1EF0" w:rsidRPr="002045C0">
        <w:rPr>
          <w:rFonts w:eastAsia="Calibri"/>
          <w:bCs/>
          <w:color w:val="000000"/>
          <w:sz w:val="28"/>
          <w:szCs w:val="28"/>
          <w:lang w:eastAsia="en-GB"/>
        </w:rPr>
        <w:t>demisionat</w:t>
      </w:r>
      <w:r w:rsidRPr="002045C0">
        <w:rPr>
          <w:rFonts w:eastAsia="Calibri"/>
          <w:bCs/>
          <w:color w:val="000000"/>
          <w:sz w:val="28"/>
          <w:szCs w:val="28"/>
          <w:lang w:eastAsia="en-GB"/>
        </w:rPr>
        <w:t xml:space="preserve">/concediat/suspendat de la locul de serviciu de bază, iar achitarea indemnizației lunare acestui membru al comitetului de audit încetează din data semnării procesului-verbal al adunării generale”.    </w:t>
      </w:r>
    </w:p>
    <w:p w14:paraId="4936B6DC" w14:textId="3432D0A5"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bCs/>
          <w:color w:val="000000"/>
          <w:sz w:val="28"/>
          <w:szCs w:val="28"/>
          <w:lang w:eastAsia="en-GB"/>
        </w:rPr>
        <w:t>2</w:t>
      </w:r>
      <w:r w:rsidR="00972BDD">
        <w:rPr>
          <w:rFonts w:eastAsia="Calibri"/>
          <w:bCs/>
          <w:color w:val="000000"/>
          <w:sz w:val="28"/>
          <w:szCs w:val="28"/>
          <w:lang w:eastAsia="en-GB"/>
        </w:rPr>
        <w:t>4</w:t>
      </w:r>
      <w:r w:rsidRPr="002045C0">
        <w:rPr>
          <w:rFonts w:eastAsia="Calibri"/>
          <w:bCs/>
          <w:color w:val="000000"/>
          <w:sz w:val="28"/>
          <w:szCs w:val="28"/>
          <w:lang w:eastAsia="en-GB"/>
        </w:rPr>
        <w:t xml:space="preserve">. </w:t>
      </w:r>
      <w:r w:rsidRPr="002045C0">
        <w:rPr>
          <w:rFonts w:eastAsia="Calibri"/>
          <w:color w:val="000000"/>
          <w:sz w:val="28"/>
          <w:szCs w:val="28"/>
          <w:lang w:eastAsia="en-GB"/>
        </w:rPr>
        <w:t xml:space="preserve">La articolul 72 alineatul (1), după cuvintele „comisiei de cenzori” se </w:t>
      </w:r>
      <w:r w:rsidR="00A76242">
        <w:rPr>
          <w:rFonts w:eastAsia="Calibri"/>
          <w:color w:val="000000"/>
          <w:sz w:val="28"/>
          <w:szCs w:val="28"/>
          <w:lang w:eastAsia="en-GB"/>
        </w:rPr>
        <w:t>introduc cuvintele</w:t>
      </w:r>
      <w:r w:rsidRPr="002045C0">
        <w:rPr>
          <w:rFonts w:eastAsia="Calibri"/>
          <w:color w:val="000000"/>
          <w:sz w:val="28"/>
          <w:szCs w:val="28"/>
          <w:lang w:eastAsia="en-GB"/>
        </w:rPr>
        <w:t xml:space="preserve"> „/comitetului de audit”. </w:t>
      </w:r>
    </w:p>
    <w:p w14:paraId="5311F9A7" w14:textId="24E402AC" w:rsidR="002045C0" w:rsidRPr="002045C0" w:rsidRDefault="00972BDD" w:rsidP="00FD3293">
      <w:pPr>
        <w:ind w:firstLine="705"/>
        <w:rPr>
          <w:rFonts w:eastAsia="Calibri"/>
          <w:color w:val="000000"/>
          <w:sz w:val="28"/>
          <w:szCs w:val="28"/>
          <w:lang w:eastAsia="en-GB"/>
        </w:rPr>
      </w:pPr>
      <w:r>
        <w:rPr>
          <w:rFonts w:eastAsia="Calibri"/>
          <w:color w:val="000000"/>
          <w:sz w:val="28"/>
          <w:szCs w:val="28"/>
          <w:lang w:eastAsia="en-GB"/>
        </w:rPr>
        <w:t>25</w:t>
      </w:r>
      <w:r w:rsidR="002045C0" w:rsidRPr="002045C0">
        <w:rPr>
          <w:rFonts w:eastAsia="Calibri"/>
          <w:color w:val="000000"/>
          <w:sz w:val="28"/>
          <w:szCs w:val="28"/>
          <w:lang w:eastAsia="en-GB"/>
        </w:rPr>
        <w:t xml:space="preserve">. Denumirea </w:t>
      </w:r>
      <w:r w:rsidR="002F0E3B">
        <w:rPr>
          <w:rFonts w:eastAsia="Calibri"/>
          <w:color w:val="000000"/>
          <w:sz w:val="28"/>
          <w:szCs w:val="28"/>
          <w:lang w:eastAsia="en-GB"/>
        </w:rPr>
        <w:t>t</w:t>
      </w:r>
      <w:r w:rsidR="002045C0" w:rsidRPr="002045C0">
        <w:rPr>
          <w:rFonts w:eastAsia="Calibri"/>
          <w:color w:val="000000"/>
          <w:sz w:val="28"/>
          <w:szCs w:val="28"/>
          <w:lang w:eastAsia="en-GB"/>
        </w:rPr>
        <w:t xml:space="preserve">itlului VI </w:t>
      </w:r>
      <w:proofErr w:type="gramStart"/>
      <w:r w:rsidR="002045C0" w:rsidRPr="002045C0">
        <w:rPr>
          <w:rFonts w:eastAsia="Calibri"/>
          <w:color w:val="000000"/>
          <w:sz w:val="28"/>
          <w:szCs w:val="28"/>
          <w:lang w:eastAsia="en-GB"/>
        </w:rPr>
        <w:t>va</w:t>
      </w:r>
      <w:proofErr w:type="gramEnd"/>
      <w:r w:rsidR="002045C0" w:rsidRPr="002045C0">
        <w:rPr>
          <w:rFonts w:eastAsia="Calibri"/>
          <w:color w:val="000000"/>
          <w:sz w:val="28"/>
          <w:szCs w:val="28"/>
          <w:lang w:eastAsia="en-GB"/>
        </w:rPr>
        <w:t xml:space="preserve"> avea următorul cuprins: </w:t>
      </w:r>
    </w:p>
    <w:p w14:paraId="73A34C70" w14:textId="661D9647" w:rsidR="002045C0" w:rsidRPr="002045C0" w:rsidRDefault="002F0E3B" w:rsidP="00A76242">
      <w:pPr>
        <w:ind w:firstLine="0"/>
        <w:jc w:val="center"/>
        <w:rPr>
          <w:rFonts w:eastAsia="Calibri"/>
          <w:b/>
          <w:bCs/>
          <w:color w:val="000000"/>
          <w:sz w:val="28"/>
          <w:szCs w:val="28"/>
          <w:lang w:eastAsia="en-GB"/>
        </w:rPr>
      </w:pPr>
      <w:r>
        <w:rPr>
          <w:rFonts w:eastAsia="Calibri"/>
          <w:color w:val="000000"/>
          <w:sz w:val="28"/>
          <w:szCs w:val="28"/>
          <w:lang w:eastAsia="en-GB"/>
        </w:rPr>
        <w:t>„</w:t>
      </w:r>
      <w:r w:rsidR="002045C0" w:rsidRPr="002045C0">
        <w:rPr>
          <w:rFonts w:eastAsia="Calibri"/>
          <w:b/>
          <w:bCs/>
          <w:color w:val="000000"/>
          <w:sz w:val="28"/>
          <w:szCs w:val="28"/>
          <w:lang w:eastAsia="en-GB"/>
        </w:rPr>
        <w:t>TITLUL VI</w:t>
      </w:r>
    </w:p>
    <w:p w14:paraId="5AB85D8C" w14:textId="77777777" w:rsidR="002045C0" w:rsidRPr="002045C0" w:rsidRDefault="002045C0" w:rsidP="00A76242">
      <w:pPr>
        <w:autoSpaceDE w:val="0"/>
        <w:autoSpaceDN w:val="0"/>
        <w:adjustRightInd w:val="0"/>
        <w:ind w:firstLine="0"/>
        <w:jc w:val="center"/>
        <w:rPr>
          <w:rFonts w:eastAsia="Calibri"/>
          <w:color w:val="000000"/>
          <w:sz w:val="28"/>
          <w:szCs w:val="28"/>
          <w:lang w:eastAsia="en-GB"/>
        </w:rPr>
      </w:pPr>
      <w:r w:rsidRPr="002045C0">
        <w:rPr>
          <w:rFonts w:eastAsia="Calibri"/>
          <w:b/>
          <w:bCs/>
          <w:color w:val="000000"/>
          <w:sz w:val="28"/>
          <w:szCs w:val="28"/>
          <w:lang w:eastAsia="en-GB"/>
        </w:rPr>
        <w:t>CONTABILITATEA, SITUAȚIILE FINANCIARE ŞI RAPOARTELE SPECIFICE, CONTROLUL ŞI DEZVĂLUIREA INFORMAŢIEI</w:t>
      </w:r>
      <w:r w:rsidRPr="002045C0">
        <w:rPr>
          <w:rFonts w:eastAsia="Calibri"/>
          <w:color w:val="000000"/>
          <w:sz w:val="28"/>
          <w:szCs w:val="28"/>
          <w:lang w:eastAsia="en-GB"/>
        </w:rPr>
        <w:t>”;</w:t>
      </w:r>
    </w:p>
    <w:p w14:paraId="5E92B49C" w14:textId="77777777" w:rsidR="002F0E3B" w:rsidRDefault="002F0E3B" w:rsidP="00FD3293">
      <w:pPr>
        <w:ind w:firstLine="705"/>
        <w:rPr>
          <w:rFonts w:eastAsia="Calibri"/>
          <w:color w:val="000000"/>
          <w:sz w:val="28"/>
          <w:szCs w:val="28"/>
          <w:highlight w:val="yellow"/>
          <w:lang w:eastAsia="en-GB"/>
        </w:rPr>
      </w:pPr>
    </w:p>
    <w:p w14:paraId="6DE99D3F" w14:textId="732E33A5" w:rsidR="002045C0" w:rsidRPr="002045C0" w:rsidRDefault="00972BDD" w:rsidP="00FD3293">
      <w:pPr>
        <w:ind w:firstLine="705"/>
        <w:rPr>
          <w:rFonts w:eastAsia="Calibri"/>
          <w:color w:val="000000"/>
          <w:sz w:val="28"/>
          <w:szCs w:val="28"/>
          <w:lang w:eastAsia="en-GB"/>
        </w:rPr>
      </w:pPr>
      <w:r>
        <w:rPr>
          <w:rFonts w:eastAsia="Calibri"/>
          <w:color w:val="000000"/>
          <w:sz w:val="28"/>
          <w:szCs w:val="28"/>
          <w:lang w:eastAsia="en-GB"/>
        </w:rPr>
        <w:t>26</w:t>
      </w:r>
      <w:r w:rsidR="002F0E3B" w:rsidRPr="002F0E3B">
        <w:rPr>
          <w:rFonts w:eastAsia="Calibri"/>
          <w:color w:val="000000"/>
          <w:sz w:val="28"/>
          <w:szCs w:val="28"/>
          <w:lang w:eastAsia="en-GB"/>
        </w:rPr>
        <w:t xml:space="preserve">. </w:t>
      </w:r>
      <w:r w:rsidR="002045C0" w:rsidRPr="002F0E3B">
        <w:rPr>
          <w:rFonts w:eastAsia="Calibri"/>
          <w:color w:val="000000"/>
          <w:sz w:val="28"/>
          <w:szCs w:val="28"/>
          <w:lang w:eastAsia="en-GB"/>
        </w:rPr>
        <w:t xml:space="preserve">Denumirea </w:t>
      </w:r>
      <w:r w:rsidR="002F0E3B" w:rsidRPr="002F0E3B">
        <w:rPr>
          <w:rFonts w:eastAsia="Calibri"/>
          <w:color w:val="000000"/>
          <w:sz w:val="28"/>
          <w:szCs w:val="28"/>
          <w:lang w:eastAsia="en-GB"/>
        </w:rPr>
        <w:t>c</w:t>
      </w:r>
      <w:r w:rsidR="002045C0" w:rsidRPr="002F0E3B">
        <w:rPr>
          <w:rFonts w:eastAsia="Calibri"/>
          <w:color w:val="000000"/>
          <w:sz w:val="28"/>
          <w:szCs w:val="28"/>
          <w:lang w:eastAsia="en-GB"/>
        </w:rPr>
        <w:t xml:space="preserve">apitolului 16 </w:t>
      </w:r>
      <w:proofErr w:type="gramStart"/>
      <w:r w:rsidR="002045C0" w:rsidRPr="002F0E3B">
        <w:rPr>
          <w:rFonts w:eastAsia="Calibri"/>
          <w:color w:val="000000"/>
          <w:sz w:val="28"/>
          <w:szCs w:val="28"/>
          <w:lang w:eastAsia="en-GB"/>
        </w:rPr>
        <w:t>va</w:t>
      </w:r>
      <w:proofErr w:type="gramEnd"/>
      <w:r w:rsidR="002045C0" w:rsidRPr="002F0E3B">
        <w:rPr>
          <w:rFonts w:eastAsia="Calibri"/>
          <w:color w:val="000000"/>
          <w:sz w:val="28"/>
          <w:szCs w:val="28"/>
          <w:lang w:eastAsia="en-GB"/>
        </w:rPr>
        <w:t xml:space="preserve"> avea următorul cuprins:</w:t>
      </w:r>
      <w:r w:rsidR="002045C0" w:rsidRPr="002045C0">
        <w:rPr>
          <w:rFonts w:eastAsia="Calibri"/>
          <w:color w:val="000000"/>
          <w:sz w:val="28"/>
          <w:szCs w:val="28"/>
          <w:lang w:eastAsia="en-GB"/>
        </w:rPr>
        <w:t xml:space="preserve"> </w:t>
      </w:r>
    </w:p>
    <w:p w14:paraId="36426E7A" w14:textId="1BB8D750" w:rsidR="002045C0" w:rsidRPr="002045C0" w:rsidRDefault="00A76242" w:rsidP="00A76242">
      <w:pPr>
        <w:ind w:firstLine="0"/>
        <w:jc w:val="center"/>
        <w:rPr>
          <w:rFonts w:eastAsia="Calibri"/>
          <w:b/>
          <w:bCs/>
          <w:color w:val="000000" w:themeColor="text1"/>
          <w:sz w:val="28"/>
          <w:szCs w:val="28"/>
          <w:lang w:eastAsia="en-GB"/>
        </w:rPr>
      </w:pPr>
      <w:r>
        <w:rPr>
          <w:rFonts w:eastAsia="Calibri"/>
          <w:color w:val="000000"/>
          <w:sz w:val="28"/>
          <w:szCs w:val="28"/>
          <w:lang w:eastAsia="en-GB"/>
        </w:rPr>
        <w:t>„</w:t>
      </w:r>
      <w:r w:rsidR="002045C0" w:rsidRPr="002045C0">
        <w:rPr>
          <w:rFonts w:eastAsia="Calibri"/>
          <w:b/>
          <w:bCs/>
          <w:color w:val="000000" w:themeColor="text1"/>
          <w:sz w:val="28"/>
          <w:szCs w:val="28"/>
          <w:lang w:eastAsia="en-GB"/>
        </w:rPr>
        <w:t>Capitolul 16</w:t>
      </w:r>
    </w:p>
    <w:p w14:paraId="2D950A13" w14:textId="09519715" w:rsidR="002045C0" w:rsidRPr="002045C0" w:rsidRDefault="002045C0" w:rsidP="00A76242">
      <w:pPr>
        <w:ind w:firstLine="0"/>
        <w:jc w:val="center"/>
        <w:rPr>
          <w:rFonts w:eastAsia="Calibri"/>
          <w:color w:val="000000"/>
          <w:sz w:val="28"/>
          <w:szCs w:val="28"/>
          <w:lang w:eastAsia="en-GB"/>
        </w:rPr>
      </w:pPr>
      <w:proofErr w:type="gramStart"/>
      <w:r w:rsidRPr="002045C0">
        <w:rPr>
          <w:rFonts w:eastAsia="Calibri"/>
          <w:b/>
          <w:bCs/>
          <w:color w:val="000000" w:themeColor="text1"/>
          <w:sz w:val="28"/>
          <w:szCs w:val="28"/>
          <w:lang w:eastAsia="en-GB"/>
        </w:rPr>
        <w:t>CONTABILITATEA, SITUAȚIILE FINANCIARE ŞI RAPOARTELE SPECIFICE</w:t>
      </w:r>
      <w:r w:rsidRPr="002045C0">
        <w:rPr>
          <w:rFonts w:eastAsia="Calibri"/>
          <w:color w:val="000000"/>
          <w:sz w:val="28"/>
          <w:szCs w:val="28"/>
          <w:lang w:eastAsia="en-GB"/>
        </w:rPr>
        <w:t>”.</w:t>
      </w:r>
      <w:proofErr w:type="gramEnd"/>
    </w:p>
    <w:p w14:paraId="49B046E1" w14:textId="573DB5BF" w:rsidR="002045C0" w:rsidRPr="002045C0" w:rsidRDefault="00972BDD" w:rsidP="00FD3293">
      <w:pPr>
        <w:autoSpaceDE w:val="0"/>
        <w:autoSpaceDN w:val="0"/>
        <w:adjustRightInd w:val="0"/>
        <w:ind w:firstLine="705"/>
        <w:rPr>
          <w:rFonts w:eastAsia="Calibri"/>
          <w:color w:val="000000"/>
          <w:sz w:val="28"/>
          <w:szCs w:val="28"/>
          <w:lang w:eastAsia="en-GB"/>
        </w:rPr>
      </w:pPr>
      <w:r>
        <w:rPr>
          <w:rFonts w:eastAsia="Calibri"/>
          <w:bCs/>
          <w:color w:val="000000"/>
          <w:sz w:val="28"/>
          <w:szCs w:val="28"/>
          <w:lang w:eastAsia="en-GB"/>
        </w:rPr>
        <w:t>27</w:t>
      </w:r>
      <w:r w:rsidR="002045C0" w:rsidRPr="002045C0">
        <w:rPr>
          <w:rFonts w:eastAsia="Calibri"/>
          <w:bCs/>
          <w:color w:val="000000"/>
          <w:sz w:val="28"/>
          <w:szCs w:val="28"/>
          <w:lang w:eastAsia="en-GB"/>
        </w:rPr>
        <w:t>.</w:t>
      </w:r>
      <w:r w:rsidR="002045C0" w:rsidRPr="002045C0">
        <w:rPr>
          <w:rFonts w:eastAsia="Calibri"/>
          <w:color w:val="000000"/>
          <w:sz w:val="28"/>
          <w:szCs w:val="28"/>
          <w:lang w:eastAsia="en-GB"/>
        </w:rPr>
        <w:t xml:space="preserve"> </w:t>
      </w:r>
      <w:r w:rsidR="00A76242">
        <w:rPr>
          <w:rFonts w:eastAsia="Calibri"/>
          <w:color w:val="000000"/>
          <w:sz w:val="28"/>
          <w:szCs w:val="28"/>
          <w:lang w:eastAsia="en-GB"/>
        </w:rPr>
        <w:t>A</w:t>
      </w:r>
      <w:r w:rsidR="002045C0" w:rsidRPr="002045C0">
        <w:rPr>
          <w:rFonts w:eastAsia="Calibri"/>
          <w:color w:val="000000"/>
          <w:sz w:val="28"/>
          <w:szCs w:val="28"/>
          <w:lang w:eastAsia="en-GB"/>
        </w:rPr>
        <w:t>rticolul 86:</w:t>
      </w:r>
    </w:p>
    <w:p w14:paraId="0A9C06A0" w14:textId="7C1C7C01" w:rsidR="002045C0" w:rsidRPr="002045C0" w:rsidRDefault="002045C0" w:rsidP="00FD3293">
      <w:pPr>
        <w:ind w:firstLine="705"/>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alin</w:t>
      </w:r>
      <w:r w:rsidR="00A76242">
        <w:rPr>
          <w:rFonts w:eastAsia="Calibri"/>
          <w:color w:val="000000"/>
          <w:sz w:val="28"/>
          <w:szCs w:val="28"/>
          <w:lang w:eastAsia="en-GB"/>
        </w:rPr>
        <w:t>eatul</w:t>
      </w:r>
      <w:r w:rsidRPr="002045C0">
        <w:rPr>
          <w:rFonts w:eastAsia="Calibri"/>
          <w:color w:val="000000"/>
          <w:sz w:val="28"/>
          <w:szCs w:val="28"/>
          <w:lang w:eastAsia="en-GB"/>
        </w:rPr>
        <w:t>(1)</w:t>
      </w:r>
      <w:r w:rsidR="00A76242">
        <w:rPr>
          <w:rFonts w:eastAsia="Calibri"/>
          <w:color w:val="000000"/>
          <w:sz w:val="28"/>
          <w:szCs w:val="28"/>
          <w:lang w:eastAsia="en-GB"/>
        </w:rPr>
        <w:t>,</w:t>
      </w:r>
      <w:r w:rsidRPr="002045C0">
        <w:rPr>
          <w:rFonts w:eastAsia="Calibri"/>
          <w:color w:val="000000"/>
          <w:sz w:val="28"/>
          <w:szCs w:val="28"/>
          <w:lang w:eastAsia="en-GB"/>
        </w:rPr>
        <w:t xml:space="preserve"> cuvintele </w:t>
      </w:r>
      <w:r w:rsidR="00A76242">
        <w:rPr>
          <w:rFonts w:eastAsia="Calibri"/>
          <w:color w:val="000000"/>
          <w:sz w:val="28"/>
          <w:szCs w:val="28"/>
          <w:lang w:eastAsia="en-GB"/>
        </w:rPr>
        <w:t>„</w:t>
      </w:r>
      <w:r w:rsidRPr="002045C0">
        <w:rPr>
          <w:rFonts w:eastAsia="Calibri"/>
          <w:color w:val="000000"/>
          <w:sz w:val="28"/>
          <w:szCs w:val="28"/>
          <w:lang w:eastAsia="en-GB"/>
        </w:rPr>
        <w:t xml:space="preserve">evidența contabilă” </w:t>
      </w:r>
      <w:r w:rsidR="002F0E3B">
        <w:rPr>
          <w:rFonts w:eastAsia="Calibri"/>
          <w:color w:val="000000"/>
          <w:sz w:val="28"/>
          <w:szCs w:val="28"/>
          <w:lang w:eastAsia="en-GB"/>
        </w:rPr>
        <w:t>s</w:t>
      </w:r>
      <w:r w:rsidRPr="002045C0">
        <w:rPr>
          <w:rFonts w:eastAsia="Calibri"/>
          <w:color w:val="000000"/>
          <w:sz w:val="28"/>
          <w:szCs w:val="28"/>
          <w:lang w:eastAsia="en-GB"/>
        </w:rPr>
        <w:t>e substitui</w:t>
      </w:r>
      <w:r w:rsidR="002F0E3B">
        <w:rPr>
          <w:rFonts w:eastAsia="Calibri"/>
          <w:color w:val="000000"/>
          <w:sz w:val="28"/>
          <w:szCs w:val="28"/>
          <w:lang w:eastAsia="en-GB"/>
        </w:rPr>
        <w:t>e</w:t>
      </w:r>
      <w:r w:rsidRPr="002045C0">
        <w:rPr>
          <w:rFonts w:eastAsia="Calibri"/>
          <w:color w:val="000000"/>
          <w:sz w:val="28"/>
          <w:szCs w:val="28"/>
          <w:lang w:eastAsia="en-GB"/>
        </w:rPr>
        <w:t xml:space="preserve"> cu cuvintele </w:t>
      </w:r>
      <w:r w:rsidR="00A76242">
        <w:rPr>
          <w:rFonts w:eastAsia="Calibri"/>
          <w:color w:val="000000"/>
          <w:sz w:val="28"/>
          <w:szCs w:val="28"/>
          <w:lang w:eastAsia="en-GB"/>
        </w:rPr>
        <w:t>„</w:t>
      </w:r>
      <w:r w:rsidRPr="002045C0">
        <w:rPr>
          <w:rFonts w:eastAsia="Calibri"/>
          <w:color w:val="000000"/>
          <w:sz w:val="28"/>
          <w:szCs w:val="28"/>
          <w:lang w:eastAsia="en-GB"/>
        </w:rPr>
        <w:t>contabilitatea”;</w:t>
      </w:r>
    </w:p>
    <w:p w14:paraId="1EB6D648" w14:textId="77777777" w:rsidR="002045C0" w:rsidRPr="002045C0" w:rsidRDefault="002045C0" w:rsidP="00FD3293">
      <w:pPr>
        <w:autoSpaceDE w:val="0"/>
        <w:autoSpaceDN w:val="0"/>
        <w:adjustRightInd w:val="0"/>
        <w:ind w:firstLine="705"/>
        <w:rPr>
          <w:rFonts w:eastAsia="Calibri"/>
          <w:color w:val="000000"/>
          <w:sz w:val="28"/>
          <w:szCs w:val="28"/>
          <w:lang w:eastAsia="en-GB"/>
        </w:rPr>
      </w:pPr>
      <w:proofErr w:type="gramStart"/>
      <w:r w:rsidRPr="002045C0">
        <w:rPr>
          <w:rFonts w:eastAsia="Calibri"/>
          <w:color w:val="000000"/>
          <w:sz w:val="28"/>
          <w:szCs w:val="28"/>
          <w:lang w:eastAsia="en-GB"/>
        </w:rPr>
        <w:t>alineatul</w:t>
      </w:r>
      <w:proofErr w:type="gramEnd"/>
      <w:r w:rsidRPr="002045C0">
        <w:rPr>
          <w:rFonts w:eastAsia="Calibri"/>
          <w:color w:val="000000"/>
          <w:sz w:val="28"/>
          <w:szCs w:val="28"/>
          <w:lang w:eastAsia="en-GB"/>
        </w:rPr>
        <w:t xml:space="preserve"> (3) se abrogă;</w:t>
      </w:r>
    </w:p>
    <w:p w14:paraId="67475DCC" w14:textId="25E26532" w:rsidR="002045C0" w:rsidRPr="002045C0" w:rsidRDefault="002045C0" w:rsidP="00FD3293">
      <w:pPr>
        <w:autoSpaceDE w:val="0"/>
        <w:autoSpaceDN w:val="0"/>
        <w:adjustRightInd w:val="0"/>
        <w:ind w:firstLine="705"/>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alineatul (4)</w:t>
      </w:r>
      <w:r w:rsidR="00A76242">
        <w:rPr>
          <w:rFonts w:eastAsia="Calibri"/>
          <w:color w:val="000000"/>
          <w:sz w:val="28"/>
          <w:szCs w:val="28"/>
          <w:lang w:eastAsia="en-GB"/>
        </w:rPr>
        <w:t>,</w:t>
      </w:r>
      <w:r w:rsidRPr="002045C0">
        <w:rPr>
          <w:rFonts w:eastAsia="Calibri"/>
          <w:color w:val="000000"/>
          <w:sz w:val="28"/>
          <w:szCs w:val="28"/>
          <w:lang w:eastAsia="en-GB"/>
        </w:rPr>
        <w:t xml:space="preserve"> </w:t>
      </w:r>
      <w:r w:rsidR="00A76242">
        <w:rPr>
          <w:rFonts w:eastAsia="Calibri"/>
          <w:color w:val="000000"/>
          <w:sz w:val="28"/>
          <w:szCs w:val="28"/>
          <w:lang w:eastAsia="en-GB"/>
        </w:rPr>
        <w:t>textul</w:t>
      </w:r>
      <w:r w:rsidRPr="002045C0">
        <w:rPr>
          <w:rFonts w:eastAsia="Calibri"/>
          <w:color w:val="000000"/>
          <w:sz w:val="28"/>
          <w:szCs w:val="28"/>
          <w:lang w:eastAsia="en-GB"/>
        </w:rPr>
        <w:t xml:space="preserve"> </w:t>
      </w:r>
      <w:r w:rsidR="00A76242">
        <w:rPr>
          <w:rFonts w:eastAsia="Calibri"/>
          <w:color w:val="000000"/>
          <w:sz w:val="28"/>
          <w:szCs w:val="28"/>
          <w:lang w:eastAsia="en-GB"/>
        </w:rPr>
        <w:t>„</w:t>
      </w:r>
      <w:r w:rsidRPr="002045C0">
        <w:rPr>
          <w:rFonts w:eastAsia="Calibri"/>
          <w:color w:val="000000"/>
          <w:sz w:val="28"/>
          <w:szCs w:val="28"/>
          <w:lang w:eastAsia="en-GB"/>
        </w:rPr>
        <w:t>la alin. (3)</w:t>
      </w:r>
      <w:proofErr w:type="gramStart"/>
      <w:r w:rsidRPr="002045C0">
        <w:rPr>
          <w:rFonts w:eastAsia="Calibri"/>
          <w:color w:val="000000"/>
          <w:sz w:val="28"/>
          <w:szCs w:val="28"/>
          <w:lang w:eastAsia="en-GB"/>
        </w:rPr>
        <w:t>”  se</w:t>
      </w:r>
      <w:proofErr w:type="gramEnd"/>
      <w:r w:rsidRPr="002045C0">
        <w:rPr>
          <w:rFonts w:eastAsia="Calibri"/>
          <w:color w:val="000000"/>
          <w:sz w:val="28"/>
          <w:szCs w:val="28"/>
          <w:lang w:eastAsia="en-GB"/>
        </w:rPr>
        <w:t xml:space="preserve"> substituie cu </w:t>
      </w:r>
      <w:r w:rsidR="00A76242">
        <w:rPr>
          <w:rFonts w:eastAsia="Calibri"/>
          <w:color w:val="000000"/>
          <w:sz w:val="28"/>
          <w:szCs w:val="28"/>
          <w:lang w:eastAsia="en-GB"/>
        </w:rPr>
        <w:t>textul</w:t>
      </w:r>
      <w:r w:rsidRPr="002045C0">
        <w:rPr>
          <w:rFonts w:eastAsia="Calibri"/>
          <w:color w:val="000000"/>
          <w:sz w:val="28"/>
          <w:szCs w:val="28"/>
          <w:lang w:eastAsia="en-GB"/>
        </w:rPr>
        <w:t xml:space="preserve"> </w:t>
      </w:r>
      <w:r w:rsidR="00A76242">
        <w:rPr>
          <w:rFonts w:eastAsia="Calibri"/>
          <w:color w:val="000000"/>
          <w:sz w:val="28"/>
          <w:szCs w:val="28"/>
          <w:lang w:eastAsia="en-GB"/>
        </w:rPr>
        <w:t>„</w:t>
      </w:r>
      <w:r w:rsidRPr="002045C0">
        <w:rPr>
          <w:rFonts w:eastAsia="Calibri"/>
          <w:color w:val="000000"/>
          <w:sz w:val="28"/>
          <w:szCs w:val="28"/>
          <w:lang w:eastAsia="en-GB"/>
        </w:rPr>
        <w:t>la art. 71 sau 88”;</w:t>
      </w:r>
    </w:p>
    <w:p w14:paraId="37E64C8D" w14:textId="5EAACB1D" w:rsidR="002045C0" w:rsidRPr="002045C0" w:rsidRDefault="002045C0" w:rsidP="00FD3293">
      <w:pPr>
        <w:ind w:firstLine="705"/>
        <w:rPr>
          <w:rFonts w:eastAsia="Calibri"/>
          <w:color w:val="000000"/>
          <w:sz w:val="28"/>
          <w:szCs w:val="28"/>
          <w:lang w:eastAsia="en-GB"/>
        </w:rPr>
      </w:pPr>
      <w:proofErr w:type="gramStart"/>
      <w:r w:rsidRPr="002045C0">
        <w:rPr>
          <w:rFonts w:eastAsia="Calibri"/>
          <w:color w:val="000000"/>
          <w:sz w:val="28"/>
          <w:szCs w:val="28"/>
          <w:lang w:eastAsia="en-GB"/>
        </w:rPr>
        <w:t>la</w:t>
      </w:r>
      <w:proofErr w:type="gramEnd"/>
      <w:r w:rsidRPr="002045C0">
        <w:rPr>
          <w:rFonts w:eastAsia="Calibri"/>
          <w:color w:val="000000"/>
          <w:sz w:val="28"/>
          <w:szCs w:val="28"/>
          <w:lang w:eastAsia="en-GB"/>
        </w:rPr>
        <w:t xml:space="preserve"> alin</w:t>
      </w:r>
      <w:r w:rsidR="00A76242">
        <w:rPr>
          <w:rFonts w:eastAsia="Calibri"/>
          <w:color w:val="000000"/>
          <w:sz w:val="28"/>
          <w:szCs w:val="28"/>
          <w:lang w:eastAsia="en-GB"/>
        </w:rPr>
        <w:t>eatul</w:t>
      </w:r>
      <w:r w:rsidRPr="002045C0">
        <w:rPr>
          <w:rFonts w:eastAsia="Calibri"/>
          <w:color w:val="000000"/>
          <w:sz w:val="28"/>
          <w:szCs w:val="28"/>
          <w:lang w:eastAsia="en-GB"/>
        </w:rPr>
        <w:t xml:space="preserve"> (5)</w:t>
      </w:r>
      <w:r w:rsidR="00A76242">
        <w:rPr>
          <w:rFonts w:eastAsia="Calibri"/>
          <w:color w:val="000000"/>
          <w:sz w:val="28"/>
          <w:szCs w:val="28"/>
          <w:lang w:eastAsia="en-GB"/>
        </w:rPr>
        <w:t>,</w:t>
      </w:r>
      <w:r w:rsidRPr="002045C0">
        <w:rPr>
          <w:rFonts w:eastAsia="Calibri"/>
          <w:color w:val="000000"/>
          <w:sz w:val="28"/>
          <w:szCs w:val="28"/>
          <w:lang w:eastAsia="en-GB"/>
        </w:rPr>
        <w:t xml:space="preserve"> cuvintele </w:t>
      </w:r>
      <w:r w:rsidR="00A76242">
        <w:rPr>
          <w:rFonts w:eastAsia="Calibri"/>
          <w:color w:val="000000"/>
          <w:sz w:val="28"/>
          <w:szCs w:val="28"/>
          <w:lang w:eastAsia="en-GB"/>
        </w:rPr>
        <w:t>„</w:t>
      </w:r>
      <w:r w:rsidRPr="002045C0">
        <w:rPr>
          <w:rFonts w:eastAsia="Calibri"/>
          <w:color w:val="000000"/>
          <w:sz w:val="28"/>
          <w:szCs w:val="28"/>
          <w:lang w:eastAsia="en-GB"/>
        </w:rPr>
        <w:t xml:space="preserve">documentației sale de evidență” </w:t>
      </w:r>
      <w:r w:rsidR="00A76242">
        <w:rPr>
          <w:rFonts w:eastAsia="Calibri"/>
          <w:color w:val="000000"/>
          <w:sz w:val="28"/>
          <w:szCs w:val="28"/>
          <w:lang w:eastAsia="en-GB"/>
        </w:rPr>
        <w:t>s</w:t>
      </w:r>
      <w:r w:rsidRPr="002045C0">
        <w:rPr>
          <w:rFonts w:eastAsia="Calibri"/>
          <w:color w:val="000000"/>
          <w:sz w:val="28"/>
          <w:szCs w:val="28"/>
          <w:lang w:eastAsia="en-GB"/>
        </w:rPr>
        <w:t>e substitui</w:t>
      </w:r>
      <w:r w:rsidR="002F0E3B">
        <w:rPr>
          <w:rFonts w:eastAsia="Calibri"/>
          <w:color w:val="000000"/>
          <w:sz w:val="28"/>
          <w:szCs w:val="28"/>
          <w:lang w:eastAsia="en-GB"/>
        </w:rPr>
        <w:t>e</w:t>
      </w:r>
      <w:r w:rsidRPr="002045C0">
        <w:rPr>
          <w:rFonts w:eastAsia="Calibri"/>
          <w:color w:val="000000"/>
          <w:sz w:val="28"/>
          <w:szCs w:val="28"/>
          <w:lang w:eastAsia="en-GB"/>
        </w:rPr>
        <w:t xml:space="preserve"> cu cuvintele </w:t>
      </w:r>
      <w:r w:rsidR="00A76242">
        <w:rPr>
          <w:rFonts w:eastAsia="Calibri"/>
          <w:color w:val="000000"/>
          <w:sz w:val="28"/>
          <w:szCs w:val="28"/>
          <w:lang w:eastAsia="en-GB"/>
        </w:rPr>
        <w:t>„</w:t>
      </w:r>
      <w:r w:rsidRPr="002045C0">
        <w:rPr>
          <w:rFonts w:eastAsia="Calibri"/>
          <w:color w:val="000000"/>
          <w:sz w:val="28"/>
          <w:szCs w:val="28"/>
          <w:lang w:eastAsia="en-GB"/>
        </w:rPr>
        <w:t>documentelor contabile”.</w:t>
      </w:r>
    </w:p>
    <w:p w14:paraId="19139737" w14:textId="226BA27F" w:rsidR="002045C0" w:rsidRPr="002045C0" w:rsidRDefault="00400850" w:rsidP="00FD3293">
      <w:pPr>
        <w:autoSpaceDE w:val="0"/>
        <w:autoSpaceDN w:val="0"/>
        <w:adjustRightInd w:val="0"/>
        <w:ind w:firstLine="705"/>
        <w:rPr>
          <w:rFonts w:eastAsia="Calibri"/>
          <w:color w:val="000000"/>
          <w:sz w:val="28"/>
          <w:szCs w:val="28"/>
          <w:lang w:eastAsia="en-GB"/>
        </w:rPr>
      </w:pPr>
      <w:proofErr w:type="gramStart"/>
      <w:r>
        <w:rPr>
          <w:rFonts w:eastAsia="Calibri"/>
          <w:color w:val="000000"/>
          <w:sz w:val="28"/>
          <w:szCs w:val="28"/>
          <w:lang w:eastAsia="en-GB"/>
        </w:rPr>
        <w:t>la</w:t>
      </w:r>
      <w:proofErr w:type="gramEnd"/>
      <w:r>
        <w:rPr>
          <w:rFonts w:eastAsia="Calibri"/>
          <w:color w:val="000000"/>
          <w:sz w:val="28"/>
          <w:szCs w:val="28"/>
          <w:lang w:eastAsia="en-GB"/>
        </w:rPr>
        <w:t xml:space="preserve"> </w:t>
      </w:r>
      <w:r w:rsidR="002045C0" w:rsidRPr="002045C0">
        <w:rPr>
          <w:rFonts w:eastAsia="Calibri"/>
          <w:color w:val="000000"/>
          <w:sz w:val="28"/>
          <w:szCs w:val="28"/>
          <w:lang w:eastAsia="en-GB"/>
        </w:rPr>
        <w:t>alineatul (6)</w:t>
      </w:r>
      <w:r>
        <w:rPr>
          <w:rFonts w:eastAsia="Calibri"/>
          <w:color w:val="000000"/>
          <w:sz w:val="28"/>
          <w:szCs w:val="28"/>
          <w:lang w:eastAsia="en-GB"/>
        </w:rPr>
        <w:t xml:space="preserve">, literele a) și b) </w:t>
      </w:r>
      <w:r w:rsidR="002045C0" w:rsidRPr="002045C0">
        <w:rPr>
          <w:rFonts w:eastAsia="Calibri"/>
          <w:color w:val="000000"/>
          <w:sz w:val="28"/>
          <w:szCs w:val="28"/>
          <w:lang w:eastAsia="en-GB"/>
        </w:rPr>
        <w:t>v</w:t>
      </w:r>
      <w:r>
        <w:rPr>
          <w:rFonts w:eastAsia="Calibri"/>
          <w:color w:val="000000"/>
          <w:sz w:val="28"/>
          <w:szCs w:val="28"/>
          <w:lang w:eastAsia="en-GB"/>
        </w:rPr>
        <w:t xml:space="preserve">or </w:t>
      </w:r>
      <w:r w:rsidR="002045C0" w:rsidRPr="002045C0">
        <w:rPr>
          <w:rFonts w:eastAsia="Calibri"/>
          <w:color w:val="000000"/>
          <w:sz w:val="28"/>
          <w:szCs w:val="28"/>
          <w:lang w:eastAsia="en-GB"/>
        </w:rPr>
        <w:t>avea următorul cuprins:</w:t>
      </w:r>
    </w:p>
    <w:p w14:paraId="5E39CC37" w14:textId="14ECA9A9" w:rsidR="002045C0" w:rsidRPr="002045C0" w:rsidRDefault="00A76242" w:rsidP="00400850">
      <w:pPr>
        <w:autoSpaceDE w:val="0"/>
        <w:autoSpaceDN w:val="0"/>
        <w:adjustRightInd w:val="0"/>
        <w:ind w:firstLine="705"/>
        <w:rPr>
          <w:rFonts w:eastAsia="Calibri"/>
          <w:color w:val="000000"/>
          <w:sz w:val="28"/>
          <w:szCs w:val="28"/>
          <w:lang w:eastAsia="en-GB"/>
        </w:rPr>
      </w:pPr>
      <w:r>
        <w:rPr>
          <w:rFonts w:eastAsia="Calibri"/>
          <w:color w:val="000000"/>
          <w:sz w:val="28"/>
          <w:szCs w:val="28"/>
          <w:lang w:eastAsia="en-GB"/>
        </w:rPr>
        <w:lastRenderedPageBreak/>
        <w:t>„</w:t>
      </w:r>
      <w:proofErr w:type="gramStart"/>
      <w:r w:rsidR="002045C0" w:rsidRPr="002045C0">
        <w:rPr>
          <w:rFonts w:eastAsia="Calibri"/>
          <w:color w:val="000000"/>
          <w:sz w:val="28"/>
          <w:szCs w:val="28"/>
          <w:lang w:eastAsia="en-GB"/>
        </w:rPr>
        <w:t>a</w:t>
      </w:r>
      <w:proofErr w:type="gramEnd"/>
      <w:r w:rsidR="002045C0" w:rsidRPr="002045C0">
        <w:rPr>
          <w:rFonts w:eastAsia="Calibri"/>
          <w:color w:val="000000"/>
          <w:sz w:val="28"/>
          <w:szCs w:val="28"/>
          <w:lang w:eastAsia="en-GB"/>
        </w:rPr>
        <w:t>) încălcarea modului de întocmire a rapoartelor specifice, precum şi includerea în acestea a datelor neautentice sau eronate;</w:t>
      </w:r>
    </w:p>
    <w:p w14:paraId="6A5C4F51" w14:textId="77777777" w:rsidR="002045C0" w:rsidRPr="002045C0" w:rsidRDefault="002045C0" w:rsidP="00FD3293">
      <w:pPr>
        <w:ind w:firstLine="705"/>
        <w:rPr>
          <w:rFonts w:eastAsia="Calibri"/>
          <w:color w:val="000000"/>
          <w:sz w:val="28"/>
          <w:szCs w:val="28"/>
          <w:lang w:eastAsia="en-GB"/>
        </w:rPr>
      </w:pPr>
      <w:r w:rsidRPr="002045C0">
        <w:rPr>
          <w:rFonts w:eastAsia="Calibri"/>
          <w:color w:val="000000"/>
          <w:sz w:val="28"/>
          <w:szCs w:val="28"/>
          <w:lang w:eastAsia="en-GB"/>
        </w:rPr>
        <w:t xml:space="preserve">b) </w:t>
      </w:r>
      <w:proofErr w:type="gramStart"/>
      <w:r w:rsidRPr="002045C0">
        <w:rPr>
          <w:rFonts w:eastAsia="Calibri"/>
          <w:color w:val="000000"/>
          <w:sz w:val="28"/>
          <w:szCs w:val="28"/>
          <w:lang w:eastAsia="en-GB"/>
        </w:rPr>
        <w:t>neasigurarea</w:t>
      </w:r>
      <w:proofErr w:type="gramEnd"/>
      <w:r w:rsidRPr="002045C0">
        <w:rPr>
          <w:rFonts w:eastAsia="Calibri"/>
          <w:color w:val="000000"/>
          <w:sz w:val="28"/>
          <w:szCs w:val="28"/>
          <w:lang w:eastAsia="en-GB"/>
        </w:rPr>
        <w:t xml:space="preserve"> păstrării, prezentarea cu întârziere a acestor rapoarte creditorilor, acționarilor societății şi autorităților publice stabilite de legislație; precum şi”.</w:t>
      </w:r>
    </w:p>
    <w:p w14:paraId="3AF3491E" w14:textId="056429C2" w:rsidR="002045C0" w:rsidRPr="002045C0" w:rsidRDefault="00972BDD" w:rsidP="00116145">
      <w:pPr>
        <w:autoSpaceDE w:val="0"/>
        <w:autoSpaceDN w:val="0"/>
        <w:adjustRightInd w:val="0"/>
        <w:ind w:firstLine="705"/>
        <w:rPr>
          <w:bCs/>
          <w:color w:val="000000"/>
          <w:sz w:val="28"/>
          <w:szCs w:val="28"/>
          <w:lang w:eastAsia="en-GB"/>
        </w:rPr>
      </w:pPr>
      <w:r>
        <w:rPr>
          <w:rFonts w:eastAsia="Calibri"/>
          <w:bCs/>
          <w:color w:val="000000"/>
          <w:sz w:val="28"/>
          <w:szCs w:val="28"/>
          <w:lang w:eastAsia="en-GB"/>
        </w:rPr>
        <w:t>28.</w:t>
      </w:r>
      <w:r w:rsidR="00116145">
        <w:rPr>
          <w:rFonts w:eastAsia="Calibri"/>
          <w:bCs/>
          <w:color w:val="000000"/>
          <w:sz w:val="28"/>
          <w:szCs w:val="28"/>
          <w:lang w:eastAsia="en-GB"/>
        </w:rPr>
        <w:t xml:space="preserve"> La a</w:t>
      </w:r>
      <w:r w:rsidR="002045C0" w:rsidRPr="002045C0">
        <w:rPr>
          <w:rFonts w:eastAsia="Calibri"/>
          <w:bCs/>
          <w:color w:val="000000"/>
          <w:sz w:val="28"/>
          <w:szCs w:val="28"/>
          <w:lang w:eastAsia="en-GB"/>
        </w:rPr>
        <w:t xml:space="preserve">rticolul </w:t>
      </w:r>
      <w:r w:rsidR="002045C0" w:rsidRPr="002045C0">
        <w:rPr>
          <w:rFonts w:eastAsia="Calibri"/>
          <w:color w:val="000000"/>
          <w:sz w:val="28"/>
          <w:szCs w:val="28"/>
          <w:lang w:eastAsia="en-GB"/>
        </w:rPr>
        <w:t>91</w:t>
      </w:r>
      <w:r w:rsidR="00116145">
        <w:rPr>
          <w:rFonts w:eastAsia="Calibri"/>
          <w:color w:val="000000"/>
          <w:sz w:val="28"/>
          <w:szCs w:val="28"/>
          <w:lang w:eastAsia="en-GB"/>
        </w:rPr>
        <w:t xml:space="preserve"> </w:t>
      </w:r>
      <w:r w:rsidR="002045C0" w:rsidRPr="002045C0">
        <w:rPr>
          <w:bCs/>
          <w:color w:val="000000"/>
          <w:sz w:val="28"/>
          <w:szCs w:val="28"/>
          <w:lang w:eastAsia="en-GB"/>
        </w:rPr>
        <w:t>alineatul (1) liter</w:t>
      </w:r>
      <w:r w:rsidR="00116145">
        <w:rPr>
          <w:bCs/>
          <w:color w:val="000000"/>
          <w:sz w:val="28"/>
          <w:szCs w:val="28"/>
          <w:lang w:eastAsia="en-GB"/>
        </w:rPr>
        <w:t>ele</w:t>
      </w:r>
      <w:r w:rsidR="002045C0" w:rsidRPr="002045C0">
        <w:rPr>
          <w:bCs/>
          <w:color w:val="000000"/>
          <w:sz w:val="28"/>
          <w:szCs w:val="28"/>
          <w:lang w:eastAsia="en-GB"/>
        </w:rPr>
        <w:t xml:space="preserve"> m) și n), după cuvintele „comisiei de cenzori” se </w:t>
      </w:r>
      <w:r w:rsidR="00116145">
        <w:rPr>
          <w:bCs/>
          <w:color w:val="000000"/>
          <w:sz w:val="28"/>
          <w:szCs w:val="28"/>
          <w:lang w:eastAsia="en-GB"/>
        </w:rPr>
        <w:t>introduce textul</w:t>
      </w:r>
      <w:r w:rsidR="002045C0" w:rsidRPr="002045C0">
        <w:rPr>
          <w:bCs/>
          <w:color w:val="000000"/>
          <w:sz w:val="28"/>
          <w:szCs w:val="28"/>
          <w:lang w:eastAsia="en-GB"/>
        </w:rPr>
        <w:t xml:space="preserve"> „/comitetului de audit”.</w:t>
      </w:r>
    </w:p>
    <w:p w14:paraId="1956123F" w14:textId="77777777" w:rsidR="00116145" w:rsidRDefault="00116145" w:rsidP="00FD3293">
      <w:pPr>
        <w:tabs>
          <w:tab w:val="left" w:pos="709"/>
          <w:tab w:val="left" w:pos="1134"/>
        </w:tabs>
        <w:ind w:firstLine="705"/>
        <w:rPr>
          <w:rFonts w:eastAsia="Calibri"/>
          <w:b/>
          <w:bCs/>
          <w:sz w:val="28"/>
          <w:szCs w:val="28"/>
        </w:rPr>
      </w:pPr>
    </w:p>
    <w:p w14:paraId="2248DB91" w14:textId="132850D1" w:rsidR="002045C0" w:rsidRPr="002045C0" w:rsidRDefault="002045C0" w:rsidP="00FD3293">
      <w:pPr>
        <w:tabs>
          <w:tab w:val="left" w:pos="709"/>
          <w:tab w:val="left" w:pos="1134"/>
        </w:tabs>
        <w:ind w:firstLine="705"/>
        <w:rPr>
          <w:rFonts w:eastAsia="Calibri"/>
          <w:color w:val="000000"/>
          <w:sz w:val="28"/>
          <w:szCs w:val="28"/>
        </w:rPr>
      </w:pPr>
      <w:r w:rsidRPr="002045C0">
        <w:rPr>
          <w:rFonts w:eastAsia="Calibri"/>
          <w:b/>
          <w:bCs/>
          <w:sz w:val="28"/>
          <w:szCs w:val="28"/>
        </w:rPr>
        <w:t>Art</w:t>
      </w:r>
      <w:r w:rsidRPr="002045C0">
        <w:rPr>
          <w:rFonts w:eastAsia="Calibri"/>
          <w:sz w:val="28"/>
          <w:szCs w:val="28"/>
        </w:rPr>
        <w:t>.</w:t>
      </w:r>
      <w:r w:rsidR="00116145">
        <w:rPr>
          <w:rFonts w:eastAsia="Calibri"/>
          <w:sz w:val="28"/>
          <w:szCs w:val="28"/>
        </w:rPr>
        <w:t xml:space="preserve"> </w:t>
      </w:r>
      <w:r w:rsidRPr="002045C0">
        <w:rPr>
          <w:rFonts w:eastAsia="Calibri"/>
          <w:b/>
          <w:sz w:val="28"/>
          <w:szCs w:val="28"/>
        </w:rPr>
        <w:t>IV</w:t>
      </w:r>
      <w:r w:rsidRPr="002045C0">
        <w:rPr>
          <w:rFonts w:eastAsia="Calibri"/>
          <w:sz w:val="28"/>
          <w:szCs w:val="28"/>
        </w:rPr>
        <w:t xml:space="preserve">. </w:t>
      </w:r>
      <w:r w:rsidR="00116145">
        <w:rPr>
          <w:rFonts w:eastAsia="Calibri"/>
          <w:sz w:val="28"/>
          <w:szCs w:val="28"/>
        </w:rPr>
        <w:t>–</w:t>
      </w:r>
      <w:r w:rsidRPr="002045C0">
        <w:rPr>
          <w:rFonts w:eastAsia="Calibri"/>
          <w:sz w:val="28"/>
          <w:szCs w:val="28"/>
        </w:rPr>
        <w:t xml:space="preserve"> </w:t>
      </w:r>
      <w:hyperlink r:id="rId9" w:history="1">
        <w:r w:rsidRPr="002045C0">
          <w:rPr>
            <w:rFonts w:eastAsia="Calibri"/>
            <w:color w:val="000000" w:themeColor="text1"/>
            <w:sz w:val="28"/>
            <w:szCs w:val="28"/>
          </w:rPr>
          <w:t>Legea nr.135/2007</w:t>
        </w:r>
      </w:hyperlink>
      <w:r w:rsidRPr="002045C0">
        <w:rPr>
          <w:rFonts w:eastAsia="Calibri"/>
          <w:color w:val="000000" w:themeColor="text1"/>
          <w:sz w:val="28"/>
          <w:szCs w:val="28"/>
        </w:rPr>
        <w:t xml:space="preserve"> </w:t>
      </w:r>
      <w:r w:rsidRPr="002045C0">
        <w:rPr>
          <w:rFonts w:eastAsia="Calibri"/>
          <w:sz w:val="28"/>
          <w:szCs w:val="28"/>
        </w:rPr>
        <w:t>privind societățile cu răspundere limitată (Monitorul Oficial al Republicii Moldova, 2007, nr.127</w:t>
      </w:r>
      <w:r w:rsidR="00116145">
        <w:rPr>
          <w:rFonts w:eastAsia="Calibri"/>
          <w:sz w:val="28"/>
          <w:szCs w:val="28"/>
        </w:rPr>
        <w:t>-</w:t>
      </w:r>
      <w:r w:rsidRPr="002045C0">
        <w:rPr>
          <w:rFonts w:eastAsia="Calibri"/>
          <w:sz w:val="28"/>
          <w:szCs w:val="28"/>
        </w:rPr>
        <w:t>130, art.548), cu modificările ulterioare, se modifică după cum urmează:</w:t>
      </w:r>
    </w:p>
    <w:p w14:paraId="601C1115" w14:textId="60CFA9C0" w:rsidR="002045C0" w:rsidRPr="002045C0" w:rsidRDefault="002045C0" w:rsidP="00FA1EF0">
      <w:pPr>
        <w:numPr>
          <w:ilvl w:val="0"/>
          <w:numId w:val="8"/>
        </w:numPr>
        <w:tabs>
          <w:tab w:val="left" w:pos="709"/>
          <w:tab w:val="left" w:pos="1134"/>
        </w:tabs>
        <w:ind w:left="0" w:firstLine="705"/>
        <w:jc w:val="left"/>
        <w:rPr>
          <w:rFonts w:eastAsia="Calibri"/>
          <w:color w:val="000000"/>
          <w:sz w:val="28"/>
          <w:szCs w:val="28"/>
        </w:rPr>
      </w:pPr>
      <w:r w:rsidRPr="002045C0">
        <w:rPr>
          <w:rFonts w:eastAsia="Calibri"/>
          <w:color w:val="000000"/>
          <w:sz w:val="28"/>
          <w:szCs w:val="28"/>
        </w:rPr>
        <w:t xml:space="preserve">La </w:t>
      </w:r>
      <w:r w:rsidR="002F0E3B">
        <w:rPr>
          <w:rFonts w:eastAsia="Calibri"/>
          <w:color w:val="000000"/>
          <w:sz w:val="28"/>
          <w:szCs w:val="28"/>
        </w:rPr>
        <w:t>a</w:t>
      </w:r>
      <w:r w:rsidRPr="002045C0">
        <w:rPr>
          <w:rFonts w:eastAsia="Calibri"/>
          <w:color w:val="000000"/>
          <w:sz w:val="28"/>
          <w:szCs w:val="28"/>
        </w:rPr>
        <w:t>rticolul 49 alineatul (1):</w:t>
      </w:r>
    </w:p>
    <w:p w14:paraId="2FC83071" w14:textId="4F3F1550" w:rsidR="002045C0" w:rsidRPr="002045C0" w:rsidRDefault="002045C0" w:rsidP="00FD3293">
      <w:pPr>
        <w:tabs>
          <w:tab w:val="left" w:pos="709"/>
          <w:tab w:val="left" w:pos="1134"/>
        </w:tabs>
        <w:ind w:firstLine="705"/>
        <w:rPr>
          <w:rFonts w:eastAsia="Calibri"/>
          <w:color w:val="000000"/>
          <w:sz w:val="28"/>
          <w:szCs w:val="28"/>
        </w:rPr>
      </w:pPr>
      <w:proofErr w:type="gramStart"/>
      <w:r w:rsidRPr="002045C0">
        <w:rPr>
          <w:rFonts w:eastAsia="Calibri"/>
          <w:color w:val="000000"/>
          <w:sz w:val="28"/>
          <w:szCs w:val="28"/>
        </w:rPr>
        <w:t>lit</w:t>
      </w:r>
      <w:r w:rsidR="00116145">
        <w:rPr>
          <w:rFonts w:eastAsia="Calibri"/>
          <w:color w:val="000000"/>
          <w:sz w:val="28"/>
          <w:szCs w:val="28"/>
        </w:rPr>
        <w:t>era</w:t>
      </w:r>
      <w:proofErr w:type="gramEnd"/>
      <w:r w:rsidRPr="002045C0">
        <w:rPr>
          <w:rFonts w:eastAsia="Calibri"/>
          <w:color w:val="000000"/>
          <w:sz w:val="28"/>
          <w:szCs w:val="28"/>
        </w:rPr>
        <w:t xml:space="preserve"> c) va avea următorul cuprins:</w:t>
      </w:r>
    </w:p>
    <w:p w14:paraId="2DF7226A" w14:textId="1BDEA99D" w:rsidR="002045C0" w:rsidRPr="002045C0" w:rsidRDefault="00116145" w:rsidP="00FD3293">
      <w:pPr>
        <w:shd w:val="clear" w:color="auto" w:fill="FFFFFF"/>
        <w:ind w:firstLine="705"/>
        <w:rPr>
          <w:rFonts w:eastAsia="Calibri"/>
          <w:color w:val="000000"/>
          <w:sz w:val="28"/>
          <w:szCs w:val="28"/>
        </w:rPr>
      </w:pPr>
      <w:r>
        <w:rPr>
          <w:rFonts w:eastAsia="Calibri"/>
          <w:color w:val="000000"/>
          <w:sz w:val="28"/>
          <w:szCs w:val="28"/>
        </w:rPr>
        <w:t>„</w:t>
      </w:r>
      <w:r w:rsidR="002045C0" w:rsidRPr="002045C0">
        <w:rPr>
          <w:rFonts w:eastAsia="Calibri"/>
          <w:color w:val="000000"/>
          <w:sz w:val="28"/>
          <w:szCs w:val="28"/>
        </w:rPr>
        <w:t xml:space="preserve">c) </w:t>
      </w:r>
      <w:proofErr w:type="gramStart"/>
      <w:r w:rsidR="002045C0" w:rsidRPr="002045C0">
        <w:rPr>
          <w:rFonts w:eastAsia="Calibri"/>
          <w:color w:val="000000"/>
          <w:sz w:val="28"/>
          <w:szCs w:val="28"/>
        </w:rPr>
        <w:t>desemnarea</w:t>
      </w:r>
      <w:proofErr w:type="gramEnd"/>
      <w:r w:rsidR="002045C0" w:rsidRPr="002045C0">
        <w:rPr>
          <w:rFonts w:eastAsia="Calibri"/>
          <w:color w:val="000000"/>
          <w:sz w:val="28"/>
          <w:szCs w:val="28"/>
        </w:rPr>
        <w:t xml:space="preserve"> membrilor consiliului societății, a comitetului de audit al entității  de interes public și a cenzorului, eliberarea înainte de termen a acestora”; </w:t>
      </w:r>
    </w:p>
    <w:p w14:paraId="7CEFFB4B" w14:textId="6E443F00" w:rsidR="002045C0" w:rsidRPr="002045C0" w:rsidRDefault="002045C0" w:rsidP="00FD3293">
      <w:pPr>
        <w:tabs>
          <w:tab w:val="left" w:pos="709"/>
          <w:tab w:val="left" w:pos="1134"/>
        </w:tabs>
        <w:ind w:firstLine="705"/>
        <w:rPr>
          <w:rFonts w:eastAsia="Calibri"/>
          <w:color w:val="000000"/>
          <w:sz w:val="28"/>
          <w:szCs w:val="28"/>
        </w:rPr>
      </w:pPr>
      <w:proofErr w:type="gramStart"/>
      <w:r w:rsidRPr="002045C0">
        <w:rPr>
          <w:rFonts w:eastAsia="Calibri"/>
          <w:color w:val="000000"/>
          <w:sz w:val="28"/>
          <w:szCs w:val="28"/>
        </w:rPr>
        <w:t>lit</w:t>
      </w:r>
      <w:r w:rsidR="00116145">
        <w:rPr>
          <w:rFonts w:eastAsia="Calibri"/>
          <w:color w:val="000000"/>
          <w:sz w:val="28"/>
          <w:szCs w:val="28"/>
        </w:rPr>
        <w:t>era</w:t>
      </w:r>
      <w:proofErr w:type="gramEnd"/>
      <w:r w:rsidRPr="002045C0">
        <w:rPr>
          <w:rFonts w:eastAsia="Calibri"/>
          <w:color w:val="000000"/>
          <w:sz w:val="28"/>
          <w:szCs w:val="28"/>
        </w:rPr>
        <w:t xml:space="preserve"> l) va avea următorul cuprins:</w:t>
      </w:r>
    </w:p>
    <w:p w14:paraId="1D8874B1" w14:textId="2F19FB26" w:rsidR="002045C0" w:rsidRPr="002045C0" w:rsidRDefault="00116145" w:rsidP="00FD3293">
      <w:pPr>
        <w:tabs>
          <w:tab w:val="left" w:pos="709"/>
          <w:tab w:val="left" w:pos="1134"/>
        </w:tabs>
        <w:ind w:firstLine="705"/>
        <w:rPr>
          <w:rFonts w:eastAsia="Calibri"/>
          <w:color w:val="000000"/>
          <w:sz w:val="28"/>
          <w:szCs w:val="28"/>
        </w:rPr>
      </w:pPr>
      <w:r>
        <w:rPr>
          <w:rFonts w:eastAsia="Calibri"/>
          <w:color w:val="000000"/>
          <w:sz w:val="28"/>
          <w:szCs w:val="28"/>
        </w:rPr>
        <w:t>„</w:t>
      </w:r>
      <w:r w:rsidR="002045C0" w:rsidRPr="002045C0">
        <w:rPr>
          <w:rFonts w:eastAsia="Calibri"/>
          <w:color w:val="000000"/>
          <w:sz w:val="28"/>
          <w:szCs w:val="28"/>
        </w:rPr>
        <w:t xml:space="preserve">l) </w:t>
      </w:r>
      <w:proofErr w:type="gramStart"/>
      <w:r w:rsidR="002045C0" w:rsidRPr="002045C0">
        <w:rPr>
          <w:rFonts w:eastAsia="Calibri"/>
          <w:color w:val="000000"/>
          <w:sz w:val="28"/>
          <w:szCs w:val="28"/>
        </w:rPr>
        <w:t>aprobarea</w:t>
      </w:r>
      <w:proofErr w:type="gramEnd"/>
      <w:r w:rsidR="002045C0" w:rsidRPr="002045C0">
        <w:rPr>
          <w:rFonts w:eastAsia="Calibri"/>
          <w:color w:val="000000"/>
          <w:sz w:val="28"/>
          <w:szCs w:val="28"/>
        </w:rPr>
        <w:t xml:space="preserve"> mărimii şi a modului de achitare a indemnizației lunare membrilor consiliului societății, a comitetului de audit al entității de interes public şi a cenzorului</w:t>
      </w:r>
      <w:r>
        <w:rPr>
          <w:rFonts w:eastAsia="Calibri"/>
          <w:color w:val="000000"/>
          <w:sz w:val="28"/>
          <w:szCs w:val="28"/>
        </w:rPr>
        <w:t>”</w:t>
      </w:r>
      <w:r w:rsidR="002045C0" w:rsidRPr="002045C0">
        <w:rPr>
          <w:rFonts w:eastAsia="Calibri"/>
          <w:color w:val="000000"/>
          <w:sz w:val="28"/>
          <w:szCs w:val="28"/>
        </w:rPr>
        <w:t>.</w:t>
      </w:r>
    </w:p>
    <w:p w14:paraId="16F17B4D" w14:textId="77777777" w:rsidR="002045C0" w:rsidRPr="002045C0" w:rsidRDefault="002045C0" w:rsidP="00FA1EF0">
      <w:pPr>
        <w:numPr>
          <w:ilvl w:val="0"/>
          <w:numId w:val="8"/>
        </w:numPr>
        <w:tabs>
          <w:tab w:val="left" w:pos="709"/>
          <w:tab w:val="left" w:pos="1134"/>
        </w:tabs>
        <w:ind w:left="0" w:firstLine="705"/>
        <w:contextualSpacing/>
        <w:jc w:val="left"/>
        <w:rPr>
          <w:sz w:val="28"/>
          <w:szCs w:val="28"/>
        </w:rPr>
      </w:pPr>
      <w:r w:rsidRPr="002045C0">
        <w:rPr>
          <w:sz w:val="28"/>
          <w:szCs w:val="28"/>
        </w:rPr>
        <w:t>Articolul 65 se completează cu alineatul (2</w:t>
      </w:r>
      <w:r w:rsidRPr="002045C0">
        <w:rPr>
          <w:sz w:val="28"/>
          <w:szCs w:val="28"/>
          <w:vertAlign w:val="superscript"/>
        </w:rPr>
        <w:t>1</w:t>
      </w:r>
      <w:r w:rsidRPr="002045C0">
        <w:rPr>
          <w:sz w:val="28"/>
          <w:szCs w:val="28"/>
        </w:rPr>
        <w:t xml:space="preserve">) cu următorul cuprins: </w:t>
      </w:r>
    </w:p>
    <w:p w14:paraId="4913FA03" w14:textId="1F7B6627" w:rsidR="002045C0" w:rsidRPr="002045C0" w:rsidRDefault="00116145" w:rsidP="00FD3293">
      <w:pPr>
        <w:ind w:firstLine="705"/>
        <w:contextualSpacing/>
        <w:rPr>
          <w:sz w:val="28"/>
          <w:szCs w:val="28"/>
        </w:rPr>
      </w:pPr>
      <w:r>
        <w:rPr>
          <w:sz w:val="28"/>
          <w:szCs w:val="28"/>
        </w:rPr>
        <w:t>„</w:t>
      </w:r>
      <w:r w:rsidR="002045C0" w:rsidRPr="002045C0">
        <w:rPr>
          <w:sz w:val="28"/>
          <w:szCs w:val="28"/>
        </w:rPr>
        <w:t>(2</w:t>
      </w:r>
      <w:r w:rsidR="002045C0" w:rsidRPr="002045C0">
        <w:rPr>
          <w:sz w:val="28"/>
          <w:szCs w:val="28"/>
          <w:vertAlign w:val="superscript"/>
        </w:rPr>
        <w:t>1</w:t>
      </w:r>
      <w:r w:rsidR="002045C0" w:rsidRPr="002045C0">
        <w:rPr>
          <w:sz w:val="28"/>
          <w:szCs w:val="28"/>
        </w:rPr>
        <w:t xml:space="preserve">) </w:t>
      </w:r>
      <w:r w:rsidR="002045C0" w:rsidRPr="002045C0">
        <w:rPr>
          <w:bCs/>
          <w:sz w:val="28"/>
          <w:szCs w:val="28"/>
        </w:rPr>
        <w:t xml:space="preserve">În cazul societăților comerciale cu capital integral sau majoritar public, împuternicirile membrului consiliului se încetează din ziua suspendării conform prevederilor art.52-54 din Legea nr.158/2008 cu privire la funcția publică și statutul funcționarului public și/sau încetării raportului de muncă în cadrul autorității administrației publice, care a înaintat candidatura acestuia. </w:t>
      </w:r>
      <w:proofErr w:type="gramStart"/>
      <w:r w:rsidR="002045C0" w:rsidRPr="002045C0">
        <w:rPr>
          <w:bCs/>
          <w:sz w:val="28"/>
          <w:szCs w:val="28"/>
        </w:rPr>
        <w:t>În acest caz, achitarea indemnizației lunare membrului demisionat al consiliului se suspendă/încetează”.</w:t>
      </w:r>
      <w:proofErr w:type="gramEnd"/>
      <w:r w:rsidR="002045C0" w:rsidRPr="002045C0">
        <w:rPr>
          <w:bCs/>
          <w:sz w:val="28"/>
          <w:szCs w:val="28"/>
        </w:rPr>
        <w:t xml:space="preserve">  </w:t>
      </w:r>
    </w:p>
    <w:p w14:paraId="1E6B120B" w14:textId="77777777" w:rsidR="002045C0" w:rsidRPr="002045C0" w:rsidRDefault="002045C0" w:rsidP="00FA1EF0">
      <w:pPr>
        <w:numPr>
          <w:ilvl w:val="0"/>
          <w:numId w:val="8"/>
        </w:numPr>
        <w:tabs>
          <w:tab w:val="left" w:pos="993"/>
        </w:tabs>
        <w:ind w:left="0" w:firstLine="705"/>
        <w:contextualSpacing/>
        <w:jc w:val="left"/>
        <w:rPr>
          <w:color w:val="000000"/>
          <w:sz w:val="28"/>
          <w:szCs w:val="28"/>
          <w:lang w:eastAsia="en-GB"/>
        </w:rPr>
      </w:pPr>
      <w:r w:rsidRPr="002045C0">
        <w:rPr>
          <w:sz w:val="28"/>
          <w:szCs w:val="28"/>
        </w:rPr>
        <w:t xml:space="preserve">Denumirea secțiunii a 5-a </w:t>
      </w:r>
      <w:r w:rsidRPr="002045C0">
        <w:rPr>
          <w:color w:val="000000"/>
          <w:sz w:val="28"/>
          <w:szCs w:val="28"/>
          <w:lang w:eastAsia="en-GB"/>
        </w:rPr>
        <w:t xml:space="preserve">va avea următorul cuprins: </w:t>
      </w:r>
    </w:p>
    <w:p w14:paraId="0C9FF861" w14:textId="1E281B71" w:rsidR="002045C0" w:rsidRPr="002045C0" w:rsidRDefault="00116145" w:rsidP="00FD3293">
      <w:pPr>
        <w:tabs>
          <w:tab w:val="left" w:pos="709"/>
          <w:tab w:val="left" w:pos="1134"/>
        </w:tabs>
        <w:ind w:firstLine="705"/>
        <w:contextualSpacing/>
        <w:jc w:val="center"/>
        <w:rPr>
          <w:b/>
          <w:bCs/>
          <w:sz w:val="28"/>
          <w:szCs w:val="28"/>
        </w:rPr>
      </w:pPr>
      <w:r>
        <w:rPr>
          <w:sz w:val="28"/>
          <w:szCs w:val="28"/>
        </w:rPr>
        <w:t>„</w:t>
      </w:r>
      <w:r w:rsidR="002045C0" w:rsidRPr="002045C0">
        <w:rPr>
          <w:b/>
          <w:bCs/>
          <w:sz w:val="28"/>
          <w:szCs w:val="28"/>
        </w:rPr>
        <w:t>Secțiunea a 5-a</w:t>
      </w:r>
    </w:p>
    <w:p w14:paraId="7008668B" w14:textId="77777777" w:rsidR="002045C0" w:rsidRPr="002045C0" w:rsidRDefault="002045C0" w:rsidP="00FD3293">
      <w:pPr>
        <w:tabs>
          <w:tab w:val="left" w:pos="709"/>
          <w:tab w:val="left" w:pos="1134"/>
        </w:tabs>
        <w:ind w:firstLine="705"/>
        <w:contextualSpacing/>
        <w:jc w:val="center"/>
        <w:rPr>
          <w:sz w:val="28"/>
          <w:szCs w:val="28"/>
        </w:rPr>
      </w:pPr>
      <w:r w:rsidRPr="002045C0">
        <w:rPr>
          <w:b/>
          <w:bCs/>
          <w:sz w:val="28"/>
          <w:szCs w:val="28"/>
        </w:rPr>
        <w:t>Comitetul de audit și Cenzorul</w:t>
      </w:r>
      <w:r w:rsidRPr="002045C0">
        <w:rPr>
          <w:sz w:val="28"/>
          <w:szCs w:val="28"/>
        </w:rPr>
        <w:t>”</w:t>
      </w:r>
    </w:p>
    <w:p w14:paraId="0D52E360" w14:textId="28DA11BB" w:rsidR="002045C0" w:rsidRDefault="002045C0" w:rsidP="00FA1EF0">
      <w:pPr>
        <w:numPr>
          <w:ilvl w:val="0"/>
          <w:numId w:val="8"/>
        </w:numPr>
        <w:tabs>
          <w:tab w:val="left" w:pos="709"/>
          <w:tab w:val="left" w:pos="993"/>
        </w:tabs>
        <w:ind w:left="0" w:firstLine="705"/>
        <w:contextualSpacing/>
        <w:jc w:val="left"/>
        <w:rPr>
          <w:sz w:val="28"/>
          <w:szCs w:val="28"/>
        </w:rPr>
      </w:pPr>
      <w:r w:rsidRPr="002045C0">
        <w:rPr>
          <w:sz w:val="28"/>
          <w:szCs w:val="28"/>
        </w:rPr>
        <w:t xml:space="preserve">Se completează cu </w:t>
      </w:r>
      <w:r w:rsidR="00116145">
        <w:rPr>
          <w:sz w:val="28"/>
          <w:szCs w:val="28"/>
        </w:rPr>
        <w:t>a</w:t>
      </w:r>
      <w:r w:rsidRPr="002045C0">
        <w:rPr>
          <w:sz w:val="28"/>
          <w:szCs w:val="28"/>
        </w:rPr>
        <w:t>rticolul 76</w:t>
      </w:r>
      <w:r w:rsidRPr="002045C0">
        <w:rPr>
          <w:sz w:val="28"/>
          <w:szCs w:val="28"/>
          <w:vertAlign w:val="superscript"/>
        </w:rPr>
        <w:t>1</w:t>
      </w:r>
      <w:r w:rsidRPr="002045C0">
        <w:rPr>
          <w:sz w:val="28"/>
          <w:szCs w:val="28"/>
        </w:rPr>
        <w:t xml:space="preserve"> cu următorul cuprins:</w:t>
      </w:r>
    </w:p>
    <w:p w14:paraId="50E6F23F" w14:textId="2B0886D6" w:rsidR="00116145" w:rsidRPr="002045C0" w:rsidRDefault="00116145" w:rsidP="00116145">
      <w:pPr>
        <w:tabs>
          <w:tab w:val="left" w:pos="709"/>
          <w:tab w:val="left" w:pos="993"/>
        </w:tabs>
        <w:ind w:left="705" w:firstLine="0"/>
        <w:contextualSpacing/>
        <w:jc w:val="left"/>
        <w:rPr>
          <w:sz w:val="28"/>
          <w:szCs w:val="28"/>
        </w:rPr>
      </w:pPr>
      <w:proofErr w:type="gramStart"/>
      <w:r>
        <w:rPr>
          <w:sz w:val="28"/>
          <w:szCs w:val="28"/>
        </w:rPr>
        <w:t>„</w:t>
      </w:r>
      <w:r w:rsidRPr="00D235A0">
        <w:rPr>
          <w:b/>
          <w:bCs/>
          <w:color w:val="000000" w:themeColor="text1"/>
          <w:sz w:val="28"/>
          <w:szCs w:val="28"/>
        </w:rPr>
        <w:t>Articolul 76</w:t>
      </w:r>
      <w:r w:rsidRPr="00D235A0">
        <w:rPr>
          <w:b/>
          <w:bCs/>
          <w:color w:val="000000" w:themeColor="text1"/>
          <w:sz w:val="28"/>
          <w:szCs w:val="28"/>
          <w:vertAlign w:val="superscript"/>
        </w:rPr>
        <w:t>1</w:t>
      </w:r>
      <w:r w:rsidRPr="00D235A0">
        <w:rPr>
          <w:b/>
          <w:bCs/>
          <w:color w:val="000000" w:themeColor="text1"/>
          <w:sz w:val="28"/>
          <w:szCs w:val="28"/>
        </w:rPr>
        <w:t>.</w:t>
      </w:r>
      <w:proofErr w:type="gramEnd"/>
      <w:r w:rsidR="00D235A0" w:rsidRPr="00D235A0">
        <w:rPr>
          <w:b/>
          <w:bCs/>
          <w:color w:val="000000" w:themeColor="text1"/>
          <w:sz w:val="28"/>
          <w:szCs w:val="28"/>
        </w:rPr>
        <w:t xml:space="preserve"> </w:t>
      </w:r>
      <w:r w:rsidR="00D235A0" w:rsidRPr="00D235A0">
        <w:rPr>
          <w:bCs/>
          <w:color w:val="000000" w:themeColor="text1"/>
          <w:sz w:val="28"/>
          <w:szCs w:val="28"/>
        </w:rPr>
        <w:t>Desemnarea</w:t>
      </w:r>
      <w:r w:rsidR="00D235A0" w:rsidRPr="000F7368">
        <w:rPr>
          <w:bCs/>
          <w:color w:val="000000" w:themeColor="text1"/>
          <w:sz w:val="28"/>
          <w:szCs w:val="28"/>
        </w:rPr>
        <w:t xml:space="preserve"> comitetului de audit</w:t>
      </w:r>
    </w:p>
    <w:p w14:paraId="3FE99D89" w14:textId="77777777" w:rsidR="002045C0" w:rsidRPr="002045C0" w:rsidRDefault="002045C0" w:rsidP="00FA1EF0">
      <w:pPr>
        <w:numPr>
          <w:ilvl w:val="0"/>
          <w:numId w:val="9"/>
        </w:numPr>
        <w:tabs>
          <w:tab w:val="left" w:pos="1134"/>
        </w:tabs>
        <w:ind w:left="0" w:firstLine="705"/>
        <w:contextualSpacing/>
        <w:rPr>
          <w:sz w:val="28"/>
          <w:szCs w:val="28"/>
        </w:rPr>
      </w:pPr>
      <w:r w:rsidRPr="002045C0">
        <w:rPr>
          <w:sz w:val="28"/>
          <w:szCs w:val="28"/>
        </w:rPr>
        <w:t>Comitetul de audit se constituie în mod obligatoriu de către societățile care sunt entități de interes public și funcționează potrivit prevederilor legislației, statutului societății și regulamentului comitetului de audit al societății. Comitetul de audit poate fi constituit de către societăți, altele decât entitățile de interes public, dacă statutul prevede astfel.</w:t>
      </w:r>
    </w:p>
    <w:p w14:paraId="004D6B70" w14:textId="1526DCFE"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 xml:space="preserve">(2) Particularitățile constituirii, atribuțiile, funcțiile şi responsabilitățile comitetului de audit sunt statuate în art.44 și 45 din Legea nr.271/2017 privind auditul situațiilor financiare. </w:t>
      </w:r>
    </w:p>
    <w:p w14:paraId="351F52EC" w14:textId="77777777"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 xml:space="preserve">(3) În cazul unei societăți de interes public în care statul/unitatea administrativ-teritorială deține mai mult de 50% din capitalul social, cel puțin </w:t>
      </w:r>
      <w:r w:rsidRPr="002045C0">
        <w:rPr>
          <w:rFonts w:eastAsia="Calibri"/>
          <w:color w:val="000000"/>
          <w:sz w:val="28"/>
          <w:szCs w:val="28"/>
          <w:lang w:eastAsia="en-GB"/>
        </w:rPr>
        <w:lastRenderedPageBreak/>
        <w:t xml:space="preserve">unul dintre membrii comitetului de audit va fi reprezentantul Ministerului Finanțelor, al Ministerului Economiei şi/sau, după caz, al direcției de ramură a autorității administrației publice locale. </w:t>
      </w:r>
    </w:p>
    <w:p w14:paraId="0DBCFA29" w14:textId="7A6301CD" w:rsidR="002045C0" w:rsidRPr="002045C0" w:rsidRDefault="002045C0" w:rsidP="00FD3293">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 xml:space="preserve">(4) În cazul societăților comerciale cu capital integral sau majoritar public, împuternicirile membrului comitetului de audit încetează din ziua suspendării conform prevederilor art. </w:t>
      </w:r>
      <w:proofErr w:type="gramStart"/>
      <w:r w:rsidRPr="002045C0">
        <w:rPr>
          <w:rFonts w:eastAsia="Calibri"/>
          <w:bCs/>
          <w:color w:val="000000"/>
          <w:sz w:val="28"/>
          <w:szCs w:val="28"/>
          <w:lang w:eastAsia="en-GB"/>
        </w:rPr>
        <w:t xml:space="preserve">52, 53 și 54 </w:t>
      </w:r>
      <w:r w:rsidRPr="002045C0">
        <w:rPr>
          <w:rFonts w:eastAsia="Calibri"/>
          <w:color w:val="000000"/>
          <w:sz w:val="28"/>
          <w:szCs w:val="28"/>
          <w:lang w:eastAsia="en-GB"/>
        </w:rPr>
        <w:t>din Legea nr.158/2008 cu privire la funcția publică și statutul funcționarului public/art.</w:t>
      </w:r>
      <w:proofErr w:type="gramEnd"/>
      <w:r w:rsidRPr="002045C0">
        <w:rPr>
          <w:rFonts w:eastAsia="Calibri"/>
          <w:color w:val="000000"/>
          <w:sz w:val="28"/>
          <w:szCs w:val="28"/>
          <w:lang w:eastAsia="en-GB"/>
        </w:rPr>
        <w:t xml:space="preserve"> 9 din Legea nr.80/2010 cu privire la statutul personalului din cabinetul persoanelor cu funcții de demnitate publică/art.21 din Legea nr.199/2010 cu privire la statutul persoanelor cu funcții de demnitate </w:t>
      </w:r>
      <w:proofErr w:type="gramStart"/>
      <w:r w:rsidRPr="002045C0">
        <w:rPr>
          <w:rFonts w:eastAsia="Calibri"/>
          <w:color w:val="000000"/>
          <w:sz w:val="28"/>
          <w:szCs w:val="28"/>
          <w:lang w:eastAsia="en-GB"/>
        </w:rPr>
        <w:t>publică  ș</w:t>
      </w:r>
      <w:proofErr w:type="gramEnd"/>
      <w:r w:rsidRPr="002045C0">
        <w:rPr>
          <w:rFonts w:eastAsia="Calibri"/>
          <w:color w:val="000000"/>
          <w:sz w:val="28"/>
          <w:szCs w:val="28"/>
          <w:lang w:eastAsia="en-GB"/>
        </w:rPr>
        <w:t xml:space="preserve">i/sau încetării raportului de serviciu în cadrul autorității publice, care a înaintat pentru promovare. În acest caz, autoritatea publică, care exercită calitatea de asociat, după obținerea copiei actului administrativ emis de autoritatea </w:t>
      </w:r>
      <w:r w:rsidR="008B2D5E">
        <w:rPr>
          <w:rFonts w:eastAsia="Calibri"/>
          <w:color w:val="000000"/>
          <w:sz w:val="28"/>
          <w:szCs w:val="28"/>
          <w:lang w:eastAsia="en-GB"/>
        </w:rPr>
        <w:t>respectivă</w:t>
      </w:r>
      <w:r w:rsidRPr="002045C0">
        <w:rPr>
          <w:rFonts w:eastAsia="Calibri"/>
          <w:color w:val="000000"/>
          <w:sz w:val="28"/>
          <w:szCs w:val="28"/>
          <w:lang w:eastAsia="en-GB"/>
        </w:rPr>
        <w:t xml:space="preserve"> privind </w:t>
      </w:r>
      <w:r w:rsidRPr="002045C0">
        <w:rPr>
          <w:rFonts w:eastAsia="Calibri"/>
          <w:bCs/>
          <w:color w:val="000000"/>
          <w:sz w:val="28"/>
          <w:szCs w:val="28"/>
          <w:lang w:eastAsia="en-GB"/>
        </w:rPr>
        <w:t xml:space="preserve">demisia/concedierea/suspendarea raportului de muncă a persoanei promovate în calitate de membrul comitetului de audit, </w:t>
      </w:r>
      <w:r w:rsidRPr="002045C0">
        <w:rPr>
          <w:rFonts w:eastAsia="Calibri"/>
          <w:color w:val="000000"/>
          <w:sz w:val="28"/>
          <w:szCs w:val="28"/>
          <w:lang w:eastAsia="en-GB"/>
        </w:rPr>
        <w:t xml:space="preserve">convocă adunarea generală extraordinară în cadrul căreia se aprobă decizia de substituire a membrului comitetului de audit </w:t>
      </w:r>
      <w:r w:rsidR="00EB6291" w:rsidRPr="002045C0">
        <w:rPr>
          <w:rFonts w:eastAsia="Calibri"/>
          <w:bCs/>
          <w:color w:val="000000"/>
          <w:sz w:val="28"/>
          <w:szCs w:val="28"/>
          <w:lang w:eastAsia="en-GB"/>
        </w:rPr>
        <w:t>demisionat</w:t>
      </w:r>
      <w:r w:rsidRPr="002045C0">
        <w:rPr>
          <w:rFonts w:eastAsia="Calibri"/>
          <w:bCs/>
          <w:color w:val="000000"/>
          <w:sz w:val="28"/>
          <w:szCs w:val="28"/>
          <w:lang w:eastAsia="en-GB"/>
        </w:rPr>
        <w:t xml:space="preserve">/concediat/suspendat </w:t>
      </w:r>
      <w:r w:rsidRPr="002045C0">
        <w:rPr>
          <w:rFonts w:eastAsia="Calibri"/>
          <w:color w:val="000000"/>
          <w:sz w:val="28"/>
          <w:szCs w:val="28"/>
          <w:lang w:eastAsia="en-GB"/>
        </w:rPr>
        <w:t xml:space="preserve">la locul de serviciu de bază, iar achitarea indemnizației lunare acestui membru al comitetului de audit încetează din data semnării procesului-verbal al adunării generale”.    </w:t>
      </w:r>
    </w:p>
    <w:p w14:paraId="25D5B144" w14:textId="72948B26" w:rsidR="002045C0" w:rsidRPr="002045C0" w:rsidRDefault="00116145" w:rsidP="00116145">
      <w:pPr>
        <w:tabs>
          <w:tab w:val="left" w:pos="709"/>
          <w:tab w:val="left" w:pos="1134"/>
        </w:tabs>
        <w:contextualSpacing/>
        <w:jc w:val="left"/>
        <w:rPr>
          <w:sz w:val="28"/>
          <w:szCs w:val="28"/>
        </w:rPr>
      </w:pPr>
      <w:r>
        <w:rPr>
          <w:color w:val="000000"/>
          <w:sz w:val="28"/>
          <w:szCs w:val="28"/>
        </w:rPr>
        <w:t xml:space="preserve">5. </w:t>
      </w:r>
      <w:r w:rsidR="002045C0" w:rsidRPr="002045C0">
        <w:rPr>
          <w:color w:val="000000"/>
          <w:sz w:val="28"/>
          <w:szCs w:val="28"/>
        </w:rPr>
        <w:t xml:space="preserve">Articolul 77 </w:t>
      </w:r>
      <w:r w:rsidR="002045C0" w:rsidRPr="002045C0">
        <w:rPr>
          <w:sz w:val="28"/>
          <w:szCs w:val="28"/>
        </w:rPr>
        <w:t>se completează cu alineatul (5</w:t>
      </w:r>
      <w:r w:rsidR="002045C0" w:rsidRPr="002045C0">
        <w:rPr>
          <w:sz w:val="28"/>
          <w:szCs w:val="28"/>
          <w:vertAlign w:val="superscript"/>
        </w:rPr>
        <w:t>1</w:t>
      </w:r>
      <w:r w:rsidR="002045C0" w:rsidRPr="002045C0">
        <w:rPr>
          <w:sz w:val="28"/>
          <w:szCs w:val="28"/>
        </w:rPr>
        <w:t xml:space="preserve">) cu următorul cuprins: </w:t>
      </w:r>
    </w:p>
    <w:p w14:paraId="11FE444A" w14:textId="55E609B3" w:rsidR="002045C0" w:rsidRPr="002045C0" w:rsidRDefault="00116145" w:rsidP="00FD3293">
      <w:pPr>
        <w:ind w:firstLine="705"/>
        <w:contextualSpacing/>
        <w:rPr>
          <w:sz w:val="28"/>
          <w:szCs w:val="28"/>
        </w:rPr>
      </w:pPr>
      <w:r>
        <w:rPr>
          <w:sz w:val="28"/>
          <w:szCs w:val="28"/>
        </w:rPr>
        <w:t>„</w:t>
      </w:r>
      <w:r w:rsidR="002045C0" w:rsidRPr="002045C0">
        <w:rPr>
          <w:sz w:val="28"/>
          <w:szCs w:val="28"/>
        </w:rPr>
        <w:t>(5</w:t>
      </w:r>
      <w:r w:rsidR="002045C0" w:rsidRPr="002045C0">
        <w:rPr>
          <w:sz w:val="28"/>
          <w:szCs w:val="28"/>
          <w:vertAlign w:val="superscript"/>
        </w:rPr>
        <w:t>1</w:t>
      </w:r>
      <w:r w:rsidR="002045C0" w:rsidRPr="002045C0">
        <w:rPr>
          <w:sz w:val="28"/>
          <w:szCs w:val="28"/>
        </w:rPr>
        <w:t>)</w:t>
      </w:r>
      <w:r w:rsidR="00EB6291">
        <w:rPr>
          <w:sz w:val="28"/>
          <w:szCs w:val="28"/>
        </w:rPr>
        <w:t xml:space="preserve"> </w:t>
      </w:r>
      <w:r w:rsidR="00B83366">
        <w:rPr>
          <w:bCs/>
          <w:sz w:val="28"/>
          <w:szCs w:val="28"/>
        </w:rPr>
        <w:t xml:space="preserve">În cazul societăților comerciale cu capital integral sau majoritar public, împuternicirile cenzorului încetează din ziua suspendării conform prevederilor art.52, </w:t>
      </w:r>
      <w:r w:rsidR="00B83366">
        <w:rPr>
          <w:rFonts w:eastAsia="Calibri"/>
          <w:bCs/>
          <w:color w:val="000000"/>
          <w:sz w:val="28"/>
          <w:szCs w:val="28"/>
          <w:lang w:eastAsia="en-GB"/>
        </w:rPr>
        <w:t xml:space="preserve">53 și 54 din Legea nr.158/2008 cu privire la funcția publică și statutul funcționarului public/art. 9 din Legea nr.80/2010 cu privire la statutul personalului din cabinetul persoanelor cu funcții de demnitate publică/art.21 din Legea nr.199/2010 cu privire la statutul persoanelor cu funcții de demnitate </w:t>
      </w:r>
      <w:proofErr w:type="gramStart"/>
      <w:r w:rsidR="00B83366">
        <w:rPr>
          <w:rFonts w:eastAsia="Calibri"/>
          <w:bCs/>
          <w:color w:val="000000"/>
          <w:sz w:val="28"/>
          <w:szCs w:val="28"/>
          <w:lang w:eastAsia="en-GB"/>
        </w:rPr>
        <w:t>publică  ș</w:t>
      </w:r>
      <w:proofErr w:type="gramEnd"/>
      <w:r w:rsidR="00B83366">
        <w:rPr>
          <w:rFonts w:eastAsia="Calibri"/>
          <w:bCs/>
          <w:color w:val="000000"/>
          <w:sz w:val="28"/>
          <w:szCs w:val="28"/>
          <w:lang w:eastAsia="en-GB"/>
        </w:rPr>
        <w:t xml:space="preserve">i/sau încetării raportului de serviciu în cadrul autorității publice, care a înaintat pentru promovare. În acest caz, autoritatea publică, care exercită calitatea de acționar, </w:t>
      </w:r>
      <w:r w:rsidR="00B83366">
        <w:rPr>
          <w:rFonts w:eastAsia="Calibri"/>
          <w:color w:val="000000"/>
          <w:sz w:val="28"/>
          <w:szCs w:val="28"/>
          <w:lang w:eastAsia="en-GB"/>
        </w:rPr>
        <w:t xml:space="preserve">după obținerea copiei actului administrativ emis de autoritatea publică privind </w:t>
      </w:r>
      <w:r w:rsidR="00B83366">
        <w:rPr>
          <w:rFonts w:eastAsia="Calibri"/>
          <w:bCs/>
          <w:color w:val="000000"/>
          <w:sz w:val="28"/>
          <w:szCs w:val="28"/>
          <w:lang w:eastAsia="en-GB"/>
        </w:rPr>
        <w:t>demisia/concedierea/suspendarea raportului de muncă a persoanei promovate în calitate de membrul comitetului de audit, convocă adunarea generală extraordinară în cadrul căreia se aprobă decizia de substituire a membrului comitetului de audit demisionat/concediat/suspendat de la locul de serviciu de bază, iar achitarea indemnizației lunare acestui membru al comitetului de audit încetează din data semnării procesului-verbal al adunării generale</w:t>
      </w:r>
      <w:r w:rsidR="002045C0" w:rsidRPr="002045C0">
        <w:rPr>
          <w:bCs/>
          <w:sz w:val="28"/>
          <w:szCs w:val="28"/>
        </w:rPr>
        <w:t xml:space="preserve">”.  </w:t>
      </w:r>
    </w:p>
    <w:p w14:paraId="628E8267" w14:textId="77777777" w:rsidR="002045C0" w:rsidRPr="002045C0" w:rsidRDefault="002045C0" w:rsidP="00FD3293">
      <w:pPr>
        <w:tabs>
          <w:tab w:val="left" w:pos="709"/>
          <w:tab w:val="left" w:pos="1134"/>
        </w:tabs>
        <w:ind w:firstLine="705"/>
        <w:rPr>
          <w:rFonts w:eastAsia="Calibri"/>
          <w:color w:val="000000"/>
          <w:sz w:val="28"/>
          <w:szCs w:val="28"/>
        </w:rPr>
      </w:pPr>
    </w:p>
    <w:p w14:paraId="102D9A1D" w14:textId="5AAB1C62" w:rsidR="002045C0" w:rsidRPr="002045C0" w:rsidRDefault="002045C0" w:rsidP="00FD3293">
      <w:pPr>
        <w:tabs>
          <w:tab w:val="left" w:pos="709"/>
          <w:tab w:val="left" w:pos="1134"/>
        </w:tabs>
        <w:ind w:firstLine="705"/>
        <w:rPr>
          <w:rFonts w:eastAsia="Calibri"/>
          <w:bCs/>
          <w:sz w:val="28"/>
          <w:szCs w:val="28"/>
        </w:rPr>
      </w:pPr>
      <w:r w:rsidRPr="002045C0">
        <w:rPr>
          <w:rFonts w:eastAsia="Calibri"/>
          <w:b/>
          <w:bCs/>
          <w:sz w:val="28"/>
          <w:szCs w:val="28"/>
        </w:rPr>
        <w:t>Art</w:t>
      </w:r>
      <w:r w:rsidRPr="002045C0">
        <w:rPr>
          <w:rFonts w:eastAsia="Calibri"/>
          <w:sz w:val="28"/>
          <w:szCs w:val="28"/>
        </w:rPr>
        <w:t>.</w:t>
      </w:r>
      <w:r w:rsidR="00116145">
        <w:rPr>
          <w:rFonts w:eastAsia="Calibri"/>
          <w:sz w:val="28"/>
          <w:szCs w:val="28"/>
        </w:rPr>
        <w:t xml:space="preserve"> </w:t>
      </w:r>
      <w:r w:rsidRPr="002045C0">
        <w:rPr>
          <w:rFonts w:eastAsia="Calibri"/>
          <w:b/>
          <w:sz w:val="28"/>
          <w:szCs w:val="28"/>
        </w:rPr>
        <w:t>V</w:t>
      </w:r>
      <w:r w:rsidRPr="002045C0">
        <w:rPr>
          <w:rFonts w:eastAsia="Calibri"/>
          <w:sz w:val="28"/>
          <w:szCs w:val="28"/>
        </w:rPr>
        <w:t xml:space="preserve">. </w:t>
      </w:r>
      <w:r w:rsidR="00116145">
        <w:rPr>
          <w:rFonts w:eastAsia="Calibri"/>
          <w:sz w:val="28"/>
          <w:szCs w:val="28"/>
        </w:rPr>
        <w:t>–</w:t>
      </w:r>
      <w:r w:rsidRPr="002045C0">
        <w:rPr>
          <w:rFonts w:eastAsia="Calibri"/>
          <w:sz w:val="28"/>
          <w:szCs w:val="28"/>
        </w:rPr>
        <w:t xml:space="preserve"> </w:t>
      </w:r>
      <w:r w:rsidRPr="002045C0">
        <w:rPr>
          <w:rFonts w:eastAsia="Calibri"/>
          <w:color w:val="000000" w:themeColor="text1"/>
          <w:sz w:val="28"/>
          <w:szCs w:val="28"/>
        </w:rPr>
        <w:t>Legea nr.121/2007</w:t>
      </w:r>
      <w:r w:rsidRPr="002045C0">
        <w:rPr>
          <w:rFonts w:eastAsia="Calibri"/>
          <w:bCs/>
          <w:color w:val="000000" w:themeColor="text1"/>
          <w:sz w:val="28"/>
          <w:szCs w:val="28"/>
        </w:rPr>
        <w:t xml:space="preserve"> </w:t>
      </w:r>
      <w:r w:rsidRPr="002045C0">
        <w:rPr>
          <w:rFonts w:eastAsia="Calibri"/>
          <w:bCs/>
          <w:sz w:val="28"/>
          <w:szCs w:val="28"/>
        </w:rPr>
        <w:t>privind administrarea și deetatizarea proprietății publice (Monitorul Oficial al Republicii Moldova, 2007, nr.90-93, art.401), cu modificările ulterioare, se modifică după cum urmează:</w:t>
      </w:r>
    </w:p>
    <w:p w14:paraId="407E0534" w14:textId="2F42B81B" w:rsidR="002045C0" w:rsidRPr="002045C0" w:rsidRDefault="002045C0" w:rsidP="00FA1EF0">
      <w:pPr>
        <w:numPr>
          <w:ilvl w:val="0"/>
          <w:numId w:val="10"/>
        </w:numPr>
        <w:tabs>
          <w:tab w:val="left" w:pos="993"/>
        </w:tabs>
        <w:autoSpaceDE w:val="0"/>
        <w:autoSpaceDN w:val="0"/>
        <w:adjustRightInd w:val="0"/>
        <w:ind w:left="0" w:firstLine="705"/>
        <w:contextualSpacing/>
        <w:rPr>
          <w:bCs/>
          <w:sz w:val="28"/>
          <w:szCs w:val="28"/>
        </w:rPr>
      </w:pPr>
      <w:r w:rsidRPr="002045C0">
        <w:rPr>
          <w:bCs/>
          <w:sz w:val="28"/>
          <w:szCs w:val="28"/>
        </w:rPr>
        <w:t xml:space="preserve">La </w:t>
      </w:r>
      <w:r w:rsidR="00116145">
        <w:rPr>
          <w:bCs/>
          <w:sz w:val="28"/>
          <w:szCs w:val="28"/>
        </w:rPr>
        <w:t>a</w:t>
      </w:r>
      <w:r w:rsidRPr="002045C0">
        <w:rPr>
          <w:bCs/>
          <w:sz w:val="28"/>
          <w:szCs w:val="28"/>
        </w:rPr>
        <w:t>rticolul 8 alineatul (1) lit</w:t>
      </w:r>
      <w:r w:rsidR="00116145">
        <w:rPr>
          <w:bCs/>
          <w:sz w:val="28"/>
          <w:szCs w:val="28"/>
        </w:rPr>
        <w:t>era</w:t>
      </w:r>
      <w:r w:rsidRPr="002045C0">
        <w:rPr>
          <w:bCs/>
          <w:sz w:val="28"/>
          <w:szCs w:val="28"/>
        </w:rPr>
        <w:t xml:space="preserve"> e)</w:t>
      </w:r>
      <w:r w:rsidR="00116145">
        <w:rPr>
          <w:bCs/>
          <w:sz w:val="28"/>
          <w:szCs w:val="28"/>
        </w:rPr>
        <w:t>,</w:t>
      </w:r>
      <w:r w:rsidRPr="002045C0">
        <w:rPr>
          <w:bCs/>
          <w:sz w:val="28"/>
          <w:szCs w:val="28"/>
        </w:rPr>
        <w:t xml:space="preserve"> după cuvintele </w:t>
      </w:r>
      <w:r w:rsidR="00116145">
        <w:rPr>
          <w:bCs/>
          <w:sz w:val="28"/>
          <w:szCs w:val="28"/>
        </w:rPr>
        <w:t>„</w:t>
      </w:r>
      <w:r w:rsidRPr="002045C0">
        <w:rPr>
          <w:bCs/>
          <w:sz w:val="28"/>
          <w:szCs w:val="28"/>
        </w:rPr>
        <w:t xml:space="preserve">întreprinderilor de stat” se </w:t>
      </w:r>
      <w:r w:rsidR="00116145">
        <w:rPr>
          <w:bCs/>
          <w:sz w:val="28"/>
          <w:szCs w:val="28"/>
        </w:rPr>
        <w:t xml:space="preserve">introduc </w:t>
      </w:r>
      <w:r w:rsidRPr="002045C0">
        <w:rPr>
          <w:bCs/>
          <w:sz w:val="28"/>
          <w:szCs w:val="28"/>
        </w:rPr>
        <w:t xml:space="preserve">cuvintele </w:t>
      </w:r>
      <w:r w:rsidR="00116145">
        <w:rPr>
          <w:bCs/>
          <w:sz w:val="28"/>
          <w:szCs w:val="28"/>
        </w:rPr>
        <w:t>„</w:t>
      </w:r>
      <w:r w:rsidRPr="002045C0">
        <w:rPr>
          <w:bCs/>
          <w:sz w:val="28"/>
          <w:szCs w:val="28"/>
        </w:rPr>
        <w:t>în care exercită funcția de fondator”</w:t>
      </w:r>
      <w:r w:rsidR="00116145">
        <w:rPr>
          <w:bCs/>
          <w:sz w:val="28"/>
          <w:szCs w:val="28"/>
        </w:rPr>
        <w:t xml:space="preserve">, iar </w:t>
      </w:r>
      <w:r w:rsidRPr="002045C0">
        <w:rPr>
          <w:bCs/>
          <w:sz w:val="28"/>
          <w:szCs w:val="28"/>
        </w:rPr>
        <w:t xml:space="preserve">după </w:t>
      </w:r>
      <w:r w:rsidRPr="002045C0">
        <w:rPr>
          <w:bCs/>
          <w:sz w:val="28"/>
          <w:szCs w:val="28"/>
        </w:rPr>
        <w:lastRenderedPageBreak/>
        <w:t xml:space="preserve">cuvintele </w:t>
      </w:r>
      <w:r w:rsidR="00EB22DA">
        <w:rPr>
          <w:bCs/>
          <w:sz w:val="28"/>
          <w:szCs w:val="28"/>
        </w:rPr>
        <w:t>„</w:t>
      </w:r>
      <w:r w:rsidRPr="002045C0">
        <w:rPr>
          <w:bCs/>
          <w:sz w:val="28"/>
          <w:szCs w:val="28"/>
        </w:rPr>
        <w:t xml:space="preserve">parțial de stat” se </w:t>
      </w:r>
      <w:r w:rsidR="00EB22DA">
        <w:rPr>
          <w:bCs/>
          <w:sz w:val="28"/>
          <w:szCs w:val="28"/>
        </w:rPr>
        <w:t>introduce textul</w:t>
      </w:r>
      <w:r w:rsidRPr="002045C0">
        <w:rPr>
          <w:bCs/>
          <w:sz w:val="28"/>
          <w:szCs w:val="28"/>
        </w:rPr>
        <w:t xml:space="preserve"> </w:t>
      </w:r>
      <w:r w:rsidR="00EB22DA">
        <w:rPr>
          <w:bCs/>
          <w:sz w:val="28"/>
          <w:szCs w:val="28"/>
        </w:rPr>
        <w:t>„</w:t>
      </w:r>
      <w:r w:rsidRPr="002045C0">
        <w:rPr>
          <w:bCs/>
          <w:sz w:val="28"/>
          <w:szCs w:val="28"/>
        </w:rPr>
        <w:t xml:space="preserve">în care exercită funcția de deținător de acțiuni (părți sociale)”. </w:t>
      </w:r>
    </w:p>
    <w:p w14:paraId="3D9A7E59" w14:textId="53072009" w:rsidR="002045C0" w:rsidRPr="002045C0" w:rsidRDefault="002045C0" w:rsidP="00FA1EF0">
      <w:pPr>
        <w:numPr>
          <w:ilvl w:val="0"/>
          <w:numId w:val="10"/>
        </w:numPr>
        <w:tabs>
          <w:tab w:val="left" w:pos="993"/>
        </w:tabs>
        <w:autoSpaceDE w:val="0"/>
        <w:autoSpaceDN w:val="0"/>
        <w:adjustRightInd w:val="0"/>
        <w:ind w:left="0" w:firstLine="705"/>
        <w:contextualSpacing/>
        <w:rPr>
          <w:bCs/>
          <w:sz w:val="28"/>
          <w:szCs w:val="28"/>
        </w:rPr>
      </w:pPr>
      <w:r w:rsidRPr="002045C0">
        <w:rPr>
          <w:bCs/>
          <w:sz w:val="28"/>
          <w:szCs w:val="28"/>
        </w:rPr>
        <w:t xml:space="preserve">La </w:t>
      </w:r>
      <w:r w:rsidR="00EB22DA">
        <w:rPr>
          <w:bCs/>
          <w:sz w:val="28"/>
          <w:szCs w:val="28"/>
        </w:rPr>
        <w:t>a</w:t>
      </w:r>
      <w:r w:rsidRPr="002045C0">
        <w:rPr>
          <w:bCs/>
          <w:sz w:val="28"/>
          <w:szCs w:val="28"/>
        </w:rPr>
        <w:t>rticolul 9 alineatul (2) lit</w:t>
      </w:r>
      <w:r w:rsidR="00EB22DA">
        <w:rPr>
          <w:bCs/>
          <w:sz w:val="28"/>
          <w:szCs w:val="28"/>
        </w:rPr>
        <w:t>era</w:t>
      </w:r>
      <w:r w:rsidRPr="002045C0">
        <w:rPr>
          <w:bCs/>
          <w:sz w:val="28"/>
          <w:szCs w:val="28"/>
        </w:rPr>
        <w:t xml:space="preserve"> h), după cuvântul </w:t>
      </w:r>
      <w:r w:rsidR="00EB22DA">
        <w:rPr>
          <w:bCs/>
          <w:sz w:val="28"/>
          <w:szCs w:val="28"/>
        </w:rPr>
        <w:t>„</w:t>
      </w:r>
      <w:r w:rsidRPr="002045C0">
        <w:rPr>
          <w:bCs/>
          <w:sz w:val="28"/>
          <w:szCs w:val="28"/>
        </w:rPr>
        <w:t xml:space="preserve">arendă” se </w:t>
      </w:r>
      <w:r w:rsidR="00EB22DA">
        <w:rPr>
          <w:bCs/>
          <w:sz w:val="28"/>
          <w:szCs w:val="28"/>
        </w:rPr>
        <w:t>introduce textul</w:t>
      </w:r>
      <w:r w:rsidRPr="002045C0">
        <w:rPr>
          <w:bCs/>
          <w:sz w:val="28"/>
          <w:szCs w:val="28"/>
        </w:rPr>
        <w:t xml:space="preserve"> </w:t>
      </w:r>
      <w:r w:rsidR="00EB22DA">
        <w:rPr>
          <w:bCs/>
          <w:sz w:val="28"/>
          <w:szCs w:val="28"/>
        </w:rPr>
        <w:t>„</w:t>
      </w:r>
      <w:r w:rsidRPr="002045C0">
        <w:rPr>
          <w:bCs/>
          <w:sz w:val="28"/>
          <w:szCs w:val="28"/>
        </w:rPr>
        <w:t xml:space="preserve">/superficie”. </w:t>
      </w:r>
    </w:p>
    <w:p w14:paraId="6AEDE9BB" w14:textId="55DBB6B1" w:rsidR="002045C0" w:rsidRPr="002045C0" w:rsidRDefault="002045C0" w:rsidP="00FA1EF0">
      <w:pPr>
        <w:numPr>
          <w:ilvl w:val="0"/>
          <w:numId w:val="10"/>
        </w:numPr>
        <w:tabs>
          <w:tab w:val="left" w:pos="993"/>
        </w:tabs>
        <w:ind w:left="0" w:firstLine="705"/>
        <w:contextualSpacing/>
        <w:rPr>
          <w:bCs/>
          <w:sz w:val="28"/>
          <w:szCs w:val="28"/>
        </w:rPr>
      </w:pPr>
      <w:r w:rsidRPr="002045C0">
        <w:rPr>
          <w:bCs/>
          <w:sz w:val="28"/>
          <w:szCs w:val="28"/>
        </w:rPr>
        <w:t xml:space="preserve">La </w:t>
      </w:r>
      <w:r w:rsidR="00EB22DA">
        <w:rPr>
          <w:bCs/>
          <w:sz w:val="28"/>
          <w:szCs w:val="28"/>
        </w:rPr>
        <w:t>a</w:t>
      </w:r>
      <w:r w:rsidRPr="002045C0">
        <w:rPr>
          <w:bCs/>
          <w:sz w:val="28"/>
          <w:szCs w:val="28"/>
        </w:rPr>
        <w:t>rticolul 15 alineatul (3)</w:t>
      </w:r>
      <w:r w:rsidR="00EB22DA">
        <w:rPr>
          <w:bCs/>
          <w:sz w:val="28"/>
          <w:szCs w:val="28"/>
        </w:rPr>
        <w:t>,</w:t>
      </w:r>
      <w:r w:rsidRPr="002045C0">
        <w:rPr>
          <w:bCs/>
          <w:sz w:val="28"/>
          <w:szCs w:val="28"/>
        </w:rPr>
        <w:t xml:space="preserve"> după cuvintele </w:t>
      </w:r>
      <w:r w:rsidR="00EB22DA">
        <w:rPr>
          <w:bCs/>
          <w:sz w:val="28"/>
          <w:szCs w:val="28"/>
        </w:rPr>
        <w:t>„</w:t>
      </w:r>
      <w:r w:rsidR="00CC3C10">
        <w:rPr>
          <w:bCs/>
          <w:sz w:val="28"/>
          <w:szCs w:val="28"/>
        </w:rPr>
        <w:t>pentru</w:t>
      </w:r>
      <w:r w:rsidRPr="002045C0">
        <w:rPr>
          <w:bCs/>
          <w:sz w:val="28"/>
          <w:szCs w:val="28"/>
        </w:rPr>
        <w:t xml:space="preserve"> concesiune” se </w:t>
      </w:r>
      <w:r w:rsidR="00EB22DA">
        <w:rPr>
          <w:bCs/>
          <w:sz w:val="28"/>
          <w:szCs w:val="28"/>
        </w:rPr>
        <w:t>introduce textul</w:t>
      </w:r>
      <w:r w:rsidRPr="002045C0">
        <w:rPr>
          <w:bCs/>
          <w:sz w:val="28"/>
          <w:szCs w:val="28"/>
        </w:rPr>
        <w:t xml:space="preserve"> </w:t>
      </w:r>
      <w:r w:rsidR="00EB22DA">
        <w:rPr>
          <w:bCs/>
          <w:sz w:val="28"/>
          <w:szCs w:val="28"/>
        </w:rPr>
        <w:t>„</w:t>
      </w:r>
      <w:proofErr w:type="gramStart"/>
      <w:r w:rsidRPr="002045C0">
        <w:rPr>
          <w:bCs/>
          <w:sz w:val="28"/>
          <w:szCs w:val="28"/>
        </w:rPr>
        <w:t>respectând  prevederile</w:t>
      </w:r>
      <w:proofErr w:type="gramEnd"/>
      <w:r w:rsidRPr="002045C0">
        <w:rPr>
          <w:bCs/>
          <w:sz w:val="28"/>
          <w:szCs w:val="28"/>
        </w:rPr>
        <w:t xml:space="preserve"> art. 6 din Legea nr. 174/2021 privind mecanismul de examinare </w:t>
      </w:r>
      <w:proofErr w:type="gramStart"/>
      <w:r w:rsidRPr="002045C0">
        <w:rPr>
          <w:bCs/>
          <w:sz w:val="28"/>
          <w:szCs w:val="28"/>
        </w:rPr>
        <w:t>a</w:t>
      </w:r>
      <w:proofErr w:type="gramEnd"/>
      <w:r w:rsidRPr="002045C0">
        <w:rPr>
          <w:bCs/>
          <w:sz w:val="28"/>
          <w:szCs w:val="28"/>
        </w:rPr>
        <w:t xml:space="preserve"> investițiilor de importanță pentru securitatea statului”.</w:t>
      </w:r>
    </w:p>
    <w:p w14:paraId="442C9D20" w14:textId="585A9CCF" w:rsidR="002045C0" w:rsidRPr="005A25B7" w:rsidRDefault="002045C0" w:rsidP="00FA1EF0">
      <w:pPr>
        <w:numPr>
          <w:ilvl w:val="0"/>
          <w:numId w:val="10"/>
        </w:numPr>
        <w:tabs>
          <w:tab w:val="left" w:pos="993"/>
        </w:tabs>
        <w:ind w:left="0" w:firstLine="705"/>
        <w:contextualSpacing/>
        <w:rPr>
          <w:bCs/>
          <w:sz w:val="28"/>
          <w:szCs w:val="28"/>
        </w:rPr>
      </w:pPr>
      <w:r w:rsidRPr="005A25B7">
        <w:rPr>
          <w:bCs/>
          <w:sz w:val="28"/>
          <w:szCs w:val="28"/>
        </w:rPr>
        <w:t xml:space="preserve">La </w:t>
      </w:r>
      <w:r w:rsidR="00400850" w:rsidRPr="005A25B7">
        <w:rPr>
          <w:bCs/>
          <w:sz w:val="28"/>
          <w:szCs w:val="28"/>
        </w:rPr>
        <w:t>a</w:t>
      </w:r>
      <w:r w:rsidRPr="005A25B7">
        <w:rPr>
          <w:bCs/>
          <w:sz w:val="28"/>
          <w:szCs w:val="28"/>
        </w:rPr>
        <w:t>rticolul 17</w:t>
      </w:r>
      <w:r w:rsidRPr="005A25B7">
        <w:rPr>
          <w:bCs/>
          <w:sz w:val="28"/>
          <w:szCs w:val="28"/>
          <w:vertAlign w:val="superscript"/>
        </w:rPr>
        <w:t>1</w:t>
      </w:r>
      <w:r w:rsidRPr="005A25B7">
        <w:rPr>
          <w:bCs/>
          <w:sz w:val="28"/>
          <w:szCs w:val="28"/>
        </w:rPr>
        <w:t>:</w:t>
      </w:r>
    </w:p>
    <w:p w14:paraId="16882437" w14:textId="60366C1D" w:rsidR="00400850" w:rsidRPr="005A25B7" w:rsidRDefault="005418A1" w:rsidP="00400850">
      <w:pPr>
        <w:pStyle w:val="Listparagraf"/>
        <w:ind w:left="-142" w:firstLine="851"/>
        <w:rPr>
          <w:bCs/>
          <w:sz w:val="28"/>
          <w:szCs w:val="28"/>
        </w:rPr>
      </w:pPr>
      <w:proofErr w:type="gramStart"/>
      <w:r>
        <w:rPr>
          <w:bCs/>
          <w:sz w:val="28"/>
          <w:szCs w:val="28"/>
        </w:rPr>
        <w:t>î</w:t>
      </w:r>
      <w:r w:rsidR="00400850" w:rsidRPr="005A25B7">
        <w:rPr>
          <w:bCs/>
          <w:sz w:val="28"/>
          <w:szCs w:val="28"/>
        </w:rPr>
        <w:t>n</w:t>
      </w:r>
      <w:proofErr w:type="gramEnd"/>
      <w:r w:rsidR="00400850" w:rsidRPr="005A25B7">
        <w:rPr>
          <w:bCs/>
          <w:sz w:val="28"/>
          <w:szCs w:val="28"/>
        </w:rPr>
        <w:t xml:space="preserve"> denumirea articolului, după cuvântul „locațiunea” se introduce textul „/arenda/superficie”;</w:t>
      </w:r>
    </w:p>
    <w:p w14:paraId="7FE200BB" w14:textId="3AC303F0" w:rsidR="00400850" w:rsidRPr="005A25B7" w:rsidRDefault="00400850" w:rsidP="00400850">
      <w:pPr>
        <w:pStyle w:val="Listparagraf"/>
        <w:ind w:left="-142" w:firstLine="851"/>
        <w:rPr>
          <w:bCs/>
          <w:sz w:val="28"/>
          <w:szCs w:val="28"/>
        </w:rPr>
      </w:pPr>
      <w:proofErr w:type="gramStart"/>
      <w:r w:rsidRPr="005A25B7">
        <w:rPr>
          <w:bCs/>
          <w:sz w:val="28"/>
          <w:szCs w:val="28"/>
        </w:rPr>
        <w:t>la</w:t>
      </w:r>
      <w:proofErr w:type="gramEnd"/>
      <w:r w:rsidRPr="005A25B7">
        <w:rPr>
          <w:bCs/>
          <w:sz w:val="28"/>
          <w:szCs w:val="28"/>
        </w:rPr>
        <w:t xml:space="preserve"> alineatul (1), după cuvântul „arendă” se introduce textul „/superficie”, </w:t>
      </w:r>
      <w:r w:rsidR="005A25B7" w:rsidRPr="005A25B7">
        <w:rPr>
          <w:bCs/>
          <w:sz w:val="28"/>
          <w:szCs w:val="28"/>
        </w:rPr>
        <w:t xml:space="preserve">iar </w:t>
      </w:r>
      <w:r w:rsidRPr="005A25B7">
        <w:rPr>
          <w:bCs/>
          <w:sz w:val="28"/>
          <w:szCs w:val="28"/>
        </w:rPr>
        <w:t xml:space="preserve">după cuvintele „cu strigare” </w:t>
      </w:r>
      <w:r w:rsidR="005A25B7" w:rsidRPr="005A25B7">
        <w:rPr>
          <w:bCs/>
          <w:sz w:val="28"/>
          <w:szCs w:val="28"/>
        </w:rPr>
        <w:t>se introduce</w:t>
      </w:r>
      <w:r w:rsidRPr="005A25B7">
        <w:rPr>
          <w:bCs/>
          <w:sz w:val="28"/>
          <w:szCs w:val="28"/>
        </w:rPr>
        <w:t xml:space="preserve"> textul „/electronice”;</w:t>
      </w:r>
    </w:p>
    <w:p w14:paraId="544927B3" w14:textId="2FF162D0" w:rsidR="00400850" w:rsidRDefault="00400850" w:rsidP="00400850">
      <w:pPr>
        <w:pStyle w:val="Listparagraf"/>
        <w:ind w:left="-142" w:firstLine="851"/>
        <w:rPr>
          <w:bCs/>
          <w:sz w:val="28"/>
          <w:szCs w:val="28"/>
        </w:rPr>
      </w:pPr>
      <w:r w:rsidRPr="005A25B7">
        <w:rPr>
          <w:bCs/>
          <w:sz w:val="28"/>
          <w:szCs w:val="28"/>
        </w:rPr>
        <w:t>la alineatul (4), cuvintele „sau în superficie” se exclud, după cuvintele „proprietate publică” se introduc cuvintele „a statului”, iar după cuvântul „construcții” se introduce cuvântul „capitale”</w:t>
      </w:r>
      <w:r w:rsidR="005418A1">
        <w:rPr>
          <w:bCs/>
          <w:sz w:val="28"/>
          <w:szCs w:val="28"/>
        </w:rPr>
        <w:t>.</w:t>
      </w:r>
    </w:p>
    <w:p w14:paraId="0ADB7230" w14:textId="4C4DCCE6" w:rsidR="002045C0" w:rsidRPr="00FA1EF0" w:rsidRDefault="00EB6291" w:rsidP="00FA1EF0">
      <w:pPr>
        <w:pStyle w:val="Listparagraf"/>
        <w:numPr>
          <w:ilvl w:val="0"/>
          <w:numId w:val="10"/>
        </w:numPr>
        <w:tabs>
          <w:tab w:val="left" w:pos="709"/>
          <w:tab w:val="left" w:pos="993"/>
        </w:tabs>
        <w:ind w:left="0" w:firstLine="703"/>
        <w:rPr>
          <w:bCs/>
          <w:sz w:val="28"/>
          <w:szCs w:val="28"/>
        </w:rPr>
      </w:pPr>
      <w:r w:rsidRPr="00FA1EF0">
        <w:rPr>
          <w:bCs/>
          <w:sz w:val="28"/>
          <w:szCs w:val="28"/>
        </w:rPr>
        <w:t>La a</w:t>
      </w:r>
      <w:r w:rsidR="002045C0" w:rsidRPr="00FA1EF0">
        <w:rPr>
          <w:bCs/>
          <w:sz w:val="28"/>
          <w:szCs w:val="28"/>
        </w:rPr>
        <w:t>rticolul 22</w:t>
      </w:r>
      <w:r w:rsidRPr="00FA1EF0">
        <w:rPr>
          <w:bCs/>
          <w:sz w:val="28"/>
          <w:szCs w:val="28"/>
        </w:rPr>
        <w:t>,</w:t>
      </w:r>
      <w:r w:rsidR="002045C0" w:rsidRPr="00FA1EF0">
        <w:rPr>
          <w:bCs/>
          <w:sz w:val="28"/>
          <w:szCs w:val="28"/>
        </w:rPr>
        <w:t xml:space="preserve"> alineatul (1) se completează cu lit</w:t>
      </w:r>
      <w:r w:rsidR="00EB22DA" w:rsidRPr="00FA1EF0">
        <w:rPr>
          <w:bCs/>
          <w:sz w:val="28"/>
          <w:szCs w:val="28"/>
        </w:rPr>
        <w:t>era</w:t>
      </w:r>
      <w:r w:rsidR="002045C0" w:rsidRPr="00FA1EF0">
        <w:rPr>
          <w:bCs/>
          <w:sz w:val="28"/>
          <w:szCs w:val="28"/>
        </w:rPr>
        <w:t xml:space="preserve"> g) cu următorul cuprins:</w:t>
      </w:r>
    </w:p>
    <w:p w14:paraId="1FB86266" w14:textId="59A9EBDF" w:rsidR="002045C0" w:rsidRPr="002045C0" w:rsidRDefault="00EB22DA" w:rsidP="00FD3293">
      <w:pPr>
        <w:ind w:firstLine="705"/>
        <w:contextualSpacing/>
        <w:rPr>
          <w:bCs/>
          <w:sz w:val="28"/>
          <w:szCs w:val="28"/>
        </w:rPr>
      </w:pPr>
      <w:r>
        <w:rPr>
          <w:bCs/>
          <w:sz w:val="28"/>
          <w:szCs w:val="28"/>
        </w:rPr>
        <w:t>„</w:t>
      </w:r>
      <w:r w:rsidR="002045C0" w:rsidRPr="002045C0">
        <w:rPr>
          <w:bCs/>
          <w:sz w:val="28"/>
          <w:szCs w:val="28"/>
        </w:rPr>
        <w:t xml:space="preserve">g) </w:t>
      </w:r>
      <w:proofErr w:type="gramStart"/>
      <w:r w:rsidR="002045C0" w:rsidRPr="002045C0">
        <w:rPr>
          <w:bCs/>
          <w:sz w:val="28"/>
          <w:szCs w:val="28"/>
        </w:rPr>
        <w:t>locuințele</w:t>
      </w:r>
      <w:proofErr w:type="gramEnd"/>
      <w:r w:rsidR="002045C0" w:rsidRPr="002045C0">
        <w:rPr>
          <w:bCs/>
          <w:sz w:val="28"/>
          <w:szCs w:val="28"/>
        </w:rPr>
        <w:t xml:space="preserve"> ajunse în proprietatea statului ca rezultat al moștenirii vacante”.</w:t>
      </w:r>
    </w:p>
    <w:p w14:paraId="7FA3970D" w14:textId="52DA1A57" w:rsidR="002045C0" w:rsidRPr="002045C0" w:rsidRDefault="002045C0" w:rsidP="00FA1EF0">
      <w:pPr>
        <w:numPr>
          <w:ilvl w:val="0"/>
          <w:numId w:val="10"/>
        </w:numPr>
        <w:tabs>
          <w:tab w:val="left" w:pos="993"/>
        </w:tabs>
        <w:autoSpaceDE w:val="0"/>
        <w:autoSpaceDN w:val="0"/>
        <w:adjustRightInd w:val="0"/>
        <w:ind w:left="0" w:firstLine="705"/>
        <w:contextualSpacing/>
        <w:rPr>
          <w:bCs/>
          <w:sz w:val="28"/>
          <w:szCs w:val="28"/>
        </w:rPr>
      </w:pPr>
      <w:r w:rsidRPr="002045C0">
        <w:rPr>
          <w:bCs/>
          <w:sz w:val="28"/>
          <w:szCs w:val="28"/>
        </w:rPr>
        <w:t xml:space="preserve">La </w:t>
      </w:r>
      <w:r w:rsidR="00EB22DA">
        <w:rPr>
          <w:bCs/>
          <w:sz w:val="28"/>
          <w:szCs w:val="28"/>
        </w:rPr>
        <w:t>a</w:t>
      </w:r>
      <w:r w:rsidRPr="002045C0">
        <w:rPr>
          <w:bCs/>
          <w:sz w:val="28"/>
          <w:szCs w:val="28"/>
        </w:rPr>
        <w:t>rticolul 23 alineatul (1) lit</w:t>
      </w:r>
      <w:r w:rsidR="00EB22DA">
        <w:rPr>
          <w:bCs/>
          <w:sz w:val="28"/>
          <w:szCs w:val="28"/>
        </w:rPr>
        <w:t>era</w:t>
      </w:r>
      <w:r w:rsidRPr="002045C0">
        <w:rPr>
          <w:bCs/>
          <w:sz w:val="28"/>
          <w:szCs w:val="28"/>
        </w:rPr>
        <w:t xml:space="preserve"> b)</w:t>
      </w:r>
      <w:r w:rsidR="00EB22DA">
        <w:rPr>
          <w:bCs/>
          <w:sz w:val="28"/>
          <w:szCs w:val="28"/>
        </w:rPr>
        <w:t>,</w:t>
      </w:r>
      <w:r w:rsidRPr="002045C0">
        <w:rPr>
          <w:bCs/>
          <w:sz w:val="28"/>
          <w:szCs w:val="28"/>
        </w:rPr>
        <w:t xml:space="preserve"> după cuvintele </w:t>
      </w:r>
      <w:r w:rsidR="00EB22DA">
        <w:rPr>
          <w:bCs/>
          <w:sz w:val="28"/>
          <w:szCs w:val="28"/>
        </w:rPr>
        <w:t>„</w:t>
      </w:r>
      <w:r w:rsidRPr="002045C0">
        <w:rPr>
          <w:bCs/>
          <w:sz w:val="28"/>
          <w:szCs w:val="28"/>
        </w:rPr>
        <w:t xml:space="preserve">licitații cu strigare” se </w:t>
      </w:r>
      <w:r w:rsidR="00EB22DA">
        <w:rPr>
          <w:bCs/>
          <w:sz w:val="28"/>
          <w:szCs w:val="28"/>
        </w:rPr>
        <w:t>introduce textul</w:t>
      </w:r>
      <w:r w:rsidRPr="002045C0">
        <w:rPr>
          <w:bCs/>
          <w:sz w:val="28"/>
          <w:szCs w:val="28"/>
        </w:rPr>
        <w:t xml:space="preserve"> </w:t>
      </w:r>
      <w:r w:rsidR="00EB22DA">
        <w:rPr>
          <w:bCs/>
          <w:sz w:val="28"/>
          <w:szCs w:val="28"/>
        </w:rPr>
        <w:t>„</w:t>
      </w:r>
      <w:r w:rsidRPr="002045C0">
        <w:rPr>
          <w:bCs/>
          <w:sz w:val="28"/>
          <w:szCs w:val="28"/>
        </w:rPr>
        <w:t xml:space="preserve">/electronice”. </w:t>
      </w:r>
    </w:p>
    <w:p w14:paraId="41E6D02C" w14:textId="77777777" w:rsidR="002045C0" w:rsidRPr="002045C0" w:rsidRDefault="002045C0" w:rsidP="00FA1EF0">
      <w:pPr>
        <w:numPr>
          <w:ilvl w:val="0"/>
          <w:numId w:val="10"/>
        </w:numPr>
        <w:tabs>
          <w:tab w:val="left" w:pos="993"/>
        </w:tabs>
        <w:ind w:left="0" w:firstLine="705"/>
        <w:contextualSpacing/>
        <w:rPr>
          <w:bCs/>
          <w:sz w:val="28"/>
          <w:szCs w:val="28"/>
        </w:rPr>
      </w:pPr>
      <w:r w:rsidRPr="002045C0">
        <w:rPr>
          <w:bCs/>
          <w:sz w:val="28"/>
          <w:szCs w:val="28"/>
        </w:rPr>
        <w:t>Articolul 24 se completează cu alineatul (5) cu următorul cuprins:</w:t>
      </w:r>
    </w:p>
    <w:p w14:paraId="4ECD0AF7" w14:textId="4611CC48" w:rsidR="002045C0" w:rsidRPr="002045C0" w:rsidRDefault="00EB22DA" w:rsidP="00FD3293">
      <w:pPr>
        <w:ind w:firstLine="705"/>
        <w:contextualSpacing/>
        <w:rPr>
          <w:bCs/>
          <w:sz w:val="28"/>
          <w:szCs w:val="28"/>
        </w:rPr>
      </w:pPr>
      <w:proofErr w:type="gramStart"/>
      <w:r>
        <w:rPr>
          <w:bCs/>
          <w:sz w:val="28"/>
          <w:szCs w:val="28"/>
        </w:rPr>
        <w:t>„</w:t>
      </w:r>
      <w:r w:rsidR="002045C0" w:rsidRPr="002045C0">
        <w:rPr>
          <w:bCs/>
          <w:sz w:val="28"/>
          <w:szCs w:val="28"/>
        </w:rPr>
        <w:t>(</w:t>
      </w:r>
      <w:proofErr w:type="gramEnd"/>
      <w:r w:rsidR="002045C0" w:rsidRPr="002045C0">
        <w:rPr>
          <w:bCs/>
          <w:sz w:val="28"/>
          <w:szCs w:val="28"/>
        </w:rPr>
        <w:t>5) În cazul vânzării unei cote-părți din locuințele ajunse în proprietatea statului ca rezultat al moștenirii vacante, ceilalți coproprietari au un drept de preemțiune în privința cotei-părți care se vinde”.</w:t>
      </w:r>
    </w:p>
    <w:p w14:paraId="2B2A7D8C" w14:textId="300CB31A" w:rsidR="002045C0" w:rsidRPr="002045C0" w:rsidRDefault="002045C0" w:rsidP="00FA1EF0">
      <w:pPr>
        <w:numPr>
          <w:ilvl w:val="0"/>
          <w:numId w:val="10"/>
        </w:numPr>
        <w:tabs>
          <w:tab w:val="left" w:pos="993"/>
        </w:tabs>
        <w:ind w:left="0" w:firstLine="705"/>
        <w:rPr>
          <w:bCs/>
          <w:sz w:val="28"/>
          <w:szCs w:val="28"/>
          <w:lang w:eastAsia="ru-RU"/>
        </w:rPr>
      </w:pPr>
      <w:r w:rsidRPr="002045C0">
        <w:rPr>
          <w:bCs/>
          <w:sz w:val="28"/>
          <w:szCs w:val="28"/>
          <w:lang w:eastAsia="ru-RU"/>
        </w:rPr>
        <w:t xml:space="preserve"> La </w:t>
      </w:r>
      <w:r w:rsidR="00B74084">
        <w:rPr>
          <w:bCs/>
          <w:sz w:val="28"/>
          <w:szCs w:val="28"/>
          <w:lang w:eastAsia="ru-RU"/>
        </w:rPr>
        <w:t>a</w:t>
      </w:r>
      <w:r w:rsidRPr="002045C0">
        <w:rPr>
          <w:bCs/>
          <w:sz w:val="28"/>
          <w:szCs w:val="28"/>
          <w:lang w:eastAsia="ru-RU"/>
        </w:rPr>
        <w:t>rticolul 26</w:t>
      </w:r>
      <w:r w:rsidR="00EB6291">
        <w:rPr>
          <w:bCs/>
          <w:sz w:val="28"/>
          <w:szCs w:val="28"/>
          <w:lang w:eastAsia="ru-RU"/>
        </w:rPr>
        <w:t>,</w:t>
      </w:r>
      <w:r w:rsidRPr="002045C0">
        <w:rPr>
          <w:bCs/>
          <w:sz w:val="28"/>
          <w:szCs w:val="28"/>
          <w:lang w:eastAsia="ru-RU"/>
        </w:rPr>
        <w:t xml:space="preserve"> alineatul (1) se completează cu lit</w:t>
      </w:r>
      <w:r w:rsidR="00B74084">
        <w:rPr>
          <w:bCs/>
          <w:sz w:val="28"/>
          <w:szCs w:val="28"/>
          <w:lang w:eastAsia="ru-RU"/>
        </w:rPr>
        <w:t>erele</w:t>
      </w:r>
      <w:r w:rsidRPr="002045C0">
        <w:rPr>
          <w:bCs/>
          <w:sz w:val="28"/>
          <w:szCs w:val="28"/>
          <w:lang w:eastAsia="ru-RU"/>
        </w:rPr>
        <w:t xml:space="preserve"> e) și f) cu următorul cuprins:</w:t>
      </w:r>
    </w:p>
    <w:p w14:paraId="181F3935" w14:textId="723FAF6E" w:rsidR="002045C0" w:rsidRPr="002045C0" w:rsidRDefault="002045C0" w:rsidP="00FD3293">
      <w:pPr>
        <w:ind w:firstLine="705"/>
        <w:rPr>
          <w:bCs/>
          <w:sz w:val="28"/>
          <w:szCs w:val="28"/>
          <w:lang w:eastAsia="ru-RU"/>
        </w:rPr>
      </w:pPr>
      <w:r w:rsidRPr="002045C0">
        <w:rPr>
          <w:bCs/>
          <w:sz w:val="28"/>
          <w:szCs w:val="28"/>
          <w:lang w:eastAsia="ru-RU"/>
        </w:rPr>
        <w:t xml:space="preserve">„e) </w:t>
      </w:r>
      <w:proofErr w:type="gramStart"/>
      <w:r w:rsidRPr="002045C0">
        <w:rPr>
          <w:bCs/>
          <w:sz w:val="28"/>
          <w:szCs w:val="28"/>
          <w:lang w:eastAsia="ru-RU"/>
        </w:rPr>
        <w:t>persoanele</w:t>
      </w:r>
      <w:proofErr w:type="gramEnd"/>
      <w:r w:rsidRPr="002045C0">
        <w:rPr>
          <w:bCs/>
          <w:sz w:val="28"/>
          <w:szCs w:val="28"/>
          <w:lang w:eastAsia="ru-RU"/>
        </w:rPr>
        <w:t xml:space="preserve"> fizice și juridice care au restricții în conformitate cu art.6 din Legea nr. 174/2021 privind mecanismul de examinare a investițiilor de importanță pentru securitatea statului</w:t>
      </w:r>
      <w:r w:rsidR="00B74084">
        <w:rPr>
          <w:bCs/>
          <w:sz w:val="28"/>
          <w:szCs w:val="28"/>
          <w:lang w:eastAsia="ru-RU"/>
        </w:rPr>
        <w:t>;</w:t>
      </w:r>
    </w:p>
    <w:p w14:paraId="05F553FB" w14:textId="0D5CA3C9" w:rsidR="002045C0" w:rsidRPr="002045C0" w:rsidRDefault="002045C0" w:rsidP="00FD3293">
      <w:pPr>
        <w:ind w:firstLine="705"/>
        <w:rPr>
          <w:bCs/>
          <w:sz w:val="28"/>
          <w:szCs w:val="28"/>
          <w:lang w:eastAsia="ru-RU"/>
        </w:rPr>
      </w:pPr>
      <w:r w:rsidRPr="002045C0">
        <w:rPr>
          <w:bCs/>
          <w:sz w:val="28"/>
          <w:szCs w:val="28"/>
          <w:lang w:eastAsia="ru-RU"/>
        </w:rPr>
        <w:t xml:space="preserve">f) </w:t>
      </w:r>
      <w:proofErr w:type="gramStart"/>
      <w:r w:rsidRPr="002045C0">
        <w:rPr>
          <w:bCs/>
          <w:sz w:val="28"/>
          <w:szCs w:val="28"/>
          <w:lang w:eastAsia="ru-RU"/>
        </w:rPr>
        <w:t>persoanele</w:t>
      </w:r>
      <w:proofErr w:type="gramEnd"/>
      <w:r w:rsidRPr="002045C0">
        <w:rPr>
          <w:bCs/>
          <w:sz w:val="28"/>
          <w:szCs w:val="28"/>
          <w:lang w:eastAsia="ru-RU"/>
        </w:rPr>
        <w:t xml:space="preserve"> fizice și juridice care au primit refuz de aprobare a cererii prealabile în conformitate cu art. 9 din Legea nr. 174/2021 privind mecanismul de examinare </w:t>
      </w:r>
      <w:proofErr w:type="gramStart"/>
      <w:r w:rsidRPr="002045C0">
        <w:rPr>
          <w:bCs/>
          <w:sz w:val="28"/>
          <w:szCs w:val="28"/>
          <w:lang w:eastAsia="ru-RU"/>
        </w:rPr>
        <w:t>a</w:t>
      </w:r>
      <w:proofErr w:type="gramEnd"/>
      <w:r w:rsidRPr="002045C0">
        <w:rPr>
          <w:bCs/>
          <w:sz w:val="28"/>
          <w:szCs w:val="28"/>
          <w:lang w:eastAsia="ru-RU"/>
        </w:rPr>
        <w:t xml:space="preserve"> investițiilor de importanță pentru securitatea statului”.</w:t>
      </w:r>
    </w:p>
    <w:p w14:paraId="2FA37BEF" w14:textId="0CAF9DCF" w:rsidR="002045C0" w:rsidRPr="002045C0" w:rsidRDefault="00EB6291" w:rsidP="00FA1EF0">
      <w:pPr>
        <w:numPr>
          <w:ilvl w:val="0"/>
          <w:numId w:val="10"/>
        </w:numPr>
        <w:tabs>
          <w:tab w:val="left" w:pos="993"/>
        </w:tabs>
        <w:ind w:left="0" w:firstLine="705"/>
        <w:contextualSpacing/>
        <w:rPr>
          <w:bCs/>
          <w:sz w:val="28"/>
          <w:szCs w:val="28"/>
        </w:rPr>
      </w:pPr>
      <w:r>
        <w:rPr>
          <w:bCs/>
          <w:sz w:val="28"/>
          <w:szCs w:val="28"/>
        </w:rPr>
        <w:t>La a</w:t>
      </w:r>
      <w:r w:rsidR="002045C0" w:rsidRPr="002045C0">
        <w:rPr>
          <w:bCs/>
          <w:sz w:val="28"/>
          <w:szCs w:val="28"/>
        </w:rPr>
        <w:t>rticolul 27</w:t>
      </w:r>
      <w:r>
        <w:rPr>
          <w:bCs/>
          <w:sz w:val="28"/>
          <w:szCs w:val="28"/>
        </w:rPr>
        <w:t>,</w:t>
      </w:r>
      <w:r w:rsidR="002045C0" w:rsidRPr="002045C0">
        <w:rPr>
          <w:bCs/>
          <w:sz w:val="28"/>
          <w:szCs w:val="28"/>
        </w:rPr>
        <w:t xml:space="preserve"> alineatul (4) se completează cu lit</w:t>
      </w:r>
      <w:r>
        <w:rPr>
          <w:bCs/>
          <w:sz w:val="28"/>
          <w:szCs w:val="28"/>
        </w:rPr>
        <w:t>era</w:t>
      </w:r>
      <w:r w:rsidR="002045C0" w:rsidRPr="002045C0">
        <w:rPr>
          <w:bCs/>
          <w:sz w:val="28"/>
          <w:szCs w:val="28"/>
        </w:rPr>
        <w:t xml:space="preserve"> b</w:t>
      </w:r>
      <w:r w:rsidR="002045C0" w:rsidRPr="002045C0">
        <w:rPr>
          <w:bCs/>
          <w:sz w:val="28"/>
          <w:szCs w:val="28"/>
          <w:vertAlign w:val="superscript"/>
        </w:rPr>
        <w:t>1</w:t>
      </w:r>
      <w:r w:rsidR="002045C0" w:rsidRPr="002045C0">
        <w:rPr>
          <w:bCs/>
          <w:sz w:val="28"/>
          <w:szCs w:val="28"/>
        </w:rPr>
        <w:t>) cu următorul cuprins:</w:t>
      </w:r>
    </w:p>
    <w:p w14:paraId="2DD64431" w14:textId="5512519E" w:rsidR="002045C0" w:rsidRPr="002045C0" w:rsidRDefault="00B74084" w:rsidP="00FD3293">
      <w:pPr>
        <w:ind w:firstLine="705"/>
        <w:contextualSpacing/>
        <w:rPr>
          <w:bCs/>
          <w:sz w:val="28"/>
          <w:szCs w:val="28"/>
        </w:rPr>
      </w:pPr>
      <w:proofErr w:type="gramStart"/>
      <w:r>
        <w:rPr>
          <w:bCs/>
          <w:sz w:val="28"/>
          <w:szCs w:val="28"/>
        </w:rPr>
        <w:t>„</w:t>
      </w:r>
      <w:r w:rsidR="002045C0" w:rsidRPr="002045C0">
        <w:rPr>
          <w:bCs/>
          <w:sz w:val="28"/>
          <w:szCs w:val="28"/>
        </w:rPr>
        <w:t>b</w:t>
      </w:r>
      <w:r w:rsidR="002045C0" w:rsidRPr="002045C0">
        <w:rPr>
          <w:bCs/>
          <w:sz w:val="28"/>
          <w:szCs w:val="28"/>
          <w:vertAlign w:val="superscript"/>
        </w:rPr>
        <w:t>1</w:t>
      </w:r>
      <w:r w:rsidR="002045C0" w:rsidRPr="002045C0">
        <w:rPr>
          <w:bCs/>
          <w:sz w:val="28"/>
          <w:szCs w:val="28"/>
        </w:rPr>
        <w:t>) locuințele ajunse în proprietatea statului ca rezultat al moștenirii vacante”.</w:t>
      </w:r>
      <w:proofErr w:type="gramEnd"/>
    </w:p>
    <w:p w14:paraId="1002E77B" w14:textId="413FA5B9" w:rsidR="002045C0" w:rsidRPr="002045C0" w:rsidRDefault="002045C0" w:rsidP="00FA1EF0">
      <w:pPr>
        <w:numPr>
          <w:ilvl w:val="0"/>
          <w:numId w:val="10"/>
        </w:numPr>
        <w:tabs>
          <w:tab w:val="left" w:pos="1134"/>
        </w:tabs>
        <w:ind w:left="0" w:firstLine="705"/>
        <w:contextualSpacing/>
        <w:rPr>
          <w:bCs/>
          <w:sz w:val="28"/>
          <w:szCs w:val="28"/>
        </w:rPr>
      </w:pPr>
      <w:r w:rsidRPr="002045C0">
        <w:rPr>
          <w:bCs/>
          <w:sz w:val="28"/>
          <w:szCs w:val="28"/>
        </w:rPr>
        <w:t xml:space="preserve"> </w:t>
      </w:r>
      <w:r w:rsidR="00B74084">
        <w:rPr>
          <w:bCs/>
          <w:sz w:val="28"/>
          <w:szCs w:val="28"/>
        </w:rPr>
        <w:t>La a</w:t>
      </w:r>
      <w:r w:rsidRPr="002045C0">
        <w:rPr>
          <w:bCs/>
          <w:sz w:val="28"/>
          <w:szCs w:val="28"/>
        </w:rPr>
        <w:t>rticolul 53 alineatul (2)</w:t>
      </w:r>
      <w:r w:rsidR="00B74084">
        <w:rPr>
          <w:bCs/>
          <w:sz w:val="28"/>
          <w:szCs w:val="28"/>
        </w:rPr>
        <w:t>,</w:t>
      </w:r>
      <w:r w:rsidRPr="002045C0">
        <w:rPr>
          <w:bCs/>
          <w:sz w:val="28"/>
          <w:szCs w:val="28"/>
        </w:rPr>
        <w:t xml:space="preserve"> după cuvintele </w:t>
      </w:r>
      <w:r w:rsidR="00B74084">
        <w:rPr>
          <w:bCs/>
          <w:sz w:val="28"/>
          <w:szCs w:val="28"/>
        </w:rPr>
        <w:t>„</w:t>
      </w:r>
      <w:r w:rsidRPr="002045C0">
        <w:rPr>
          <w:bCs/>
          <w:sz w:val="28"/>
          <w:szCs w:val="28"/>
        </w:rPr>
        <w:t xml:space="preserve">se anulează” se </w:t>
      </w:r>
      <w:r w:rsidR="00B74084">
        <w:rPr>
          <w:bCs/>
          <w:sz w:val="28"/>
          <w:szCs w:val="28"/>
        </w:rPr>
        <w:t>introduce textul</w:t>
      </w:r>
      <w:r w:rsidRPr="002045C0">
        <w:rPr>
          <w:bCs/>
          <w:sz w:val="28"/>
          <w:szCs w:val="28"/>
        </w:rPr>
        <w:t xml:space="preserve"> </w:t>
      </w:r>
      <w:proofErr w:type="gramStart"/>
      <w:r w:rsidR="00B74084">
        <w:rPr>
          <w:bCs/>
          <w:sz w:val="28"/>
          <w:szCs w:val="28"/>
        </w:rPr>
        <w:t xml:space="preserve">„ </w:t>
      </w:r>
      <w:r w:rsidRPr="002045C0">
        <w:rPr>
          <w:bCs/>
          <w:sz w:val="28"/>
          <w:szCs w:val="28"/>
        </w:rPr>
        <w:t>,</w:t>
      </w:r>
      <w:proofErr w:type="gramEnd"/>
      <w:r w:rsidRPr="002045C0">
        <w:rPr>
          <w:bCs/>
          <w:sz w:val="28"/>
          <w:szCs w:val="28"/>
        </w:rPr>
        <w:t xml:space="preserve"> iar rectificarea înregistrării în registrul bunurilor imobile se va efectua la cererea organului abilitat cu dreptul de administrare a terenului”.</w:t>
      </w:r>
    </w:p>
    <w:p w14:paraId="22BE10F6" w14:textId="6D093184" w:rsidR="002045C0" w:rsidRPr="00EB6291" w:rsidRDefault="002045C0" w:rsidP="00FA1EF0">
      <w:pPr>
        <w:numPr>
          <w:ilvl w:val="0"/>
          <w:numId w:val="10"/>
        </w:numPr>
        <w:tabs>
          <w:tab w:val="left" w:pos="709"/>
          <w:tab w:val="left" w:pos="1134"/>
        </w:tabs>
        <w:ind w:left="0" w:firstLine="705"/>
        <w:contextualSpacing/>
        <w:jc w:val="left"/>
        <w:rPr>
          <w:rFonts w:eastAsia="Calibri"/>
          <w:bCs/>
          <w:sz w:val="28"/>
          <w:szCs w:val="28"/>
        </w:rPr>
      </w:pPr>
      <w:r w:rsidRPr="00EB6291">
        <w:rPr>
          <w:bCs/>
          <w:sz w:val="28"/>
          <w:szCs w:val="28"/>
        </w:rPr>
        <w:t xml:space="preserve">La </w:t>
      </w:r>
      <w:r w:rsidR="00B74084" w:rsidRPr="00EB6291">
        <w:rPr>
          <w:bCs/>
          <w:sz w:val="28"/>
          <w:szCs w:val="28"/>
        </w:rPr>
        <w:t>a</w:t>
      </w:r>
      <w:r w:rsidRPr="00EB6291">
        <w:rPr>
          <w:bCs/>
          <w:sz w:val="28"/>
          <w:szCs w:val="28"/>
        </w:rPr>
        <w:t>rticolul 58</w:t>
      </w:r>
      <w:r w:rsidR="00EB6291" w:rsidRPr="00EB6291">
        <w:rPr>
          <w:bCs/>
          <w:sz w:val="28"/>
          <w:szCs w:val="28"/>
        </w:rPr>
        <w:t>,</w:t>
      </w:r>
      <w:r w:rsidRPr="00EB6291">
        <w:rPr>
          <w:rFonts w:eastAsia="Calibri"/>
          <w:bCs/>
          <w:sz w:val="28"/>
          <w:szCs w:val="28"/>
        </w:rPr>
        <w:t xml:space="preserve"> alineatul (1) va avea următorul cuprins:</w:t>
      </w:r>
    </w:p>
    <w:p w14:paraId="709D84BB" w14:textId="48509781" w:rsidR="002045C0" w:rsidRPr="002045C0" w:rsidRDefault="00B74084" w:rsidP="00FD3293">
      <w:pPr>
        <w:ind w:firstLine="705"/>
        <w:contextualSpacing/>
        <w:rPr>
          <w:bCs/>
          <w:sz w:val="28"/>
          <w:szCs w:val="28"/>
        </w:rPr>
      </w:pPr>
      <w:proofErr w:type="gramStart"/>
      <w:r>
        <w:rPr>
          <w:bCs/>
          <w:sz w:val="28"/>
          <w:szCs w:val="28"/>
        </w:rPr>
        <w:lastRenderedPageBreak/>
        <w:t>„</w:t>
      </w:r>
      <w:r w:rsidR="002045C0" w:rsidRPr="002045C0">
        <w:rPr>
          <w:bCs/>
          <w:sz w:val="28"/>
          <w:szCs w:val="28"/>
        </w:rPr>
        <w:t>(</w:t>
      </w:r>
      <w:proofErr w:type="gramEnd"/>
      <w:r w:rsidR="002045C0" w:rsidRPr="002045C0">
        <w:rPr>
          <w:bCs/>
          <w:sz w:val="28"/>
          <w:szCs w:val="28"/>
        </w:rPr>
        <w:t>1) Finanțarea procesului de restructurare şi privatizare a bunurilor proprietate publică se efectuează din bugetul de stat şi bugetele locale, în limitele alocațiilor aprobate prin legea/decizia bugetară anuală”.</w:t>
      </w:r>
    </w:p>
    <w:p w14:paraId="65F9F231" w14:textId="24731590" w:rsidR="002045C0" w:rsidRPr="002045C0" w:rsidRDefault="002045C0" w:rsidP="00FA1EF0">
      <w:pPr>
        <w:numPr>
          <w:ilvl w:val="0"/>
          <w:numId w:val="10"/>
        </w:numPr>
        <w:tabs>
          <w:tab w:val="left" w:pos="1134"/>
        </w:tabs>
        <w:ind w:left="0" w:firstLine="705"/>
        <w:contextualSpacing/>
        <w:jc w:val="left"/>
        <w:rPr>
          <w:bCs/>
          <w:sz w:val="28"/>
          <w:szCs w:val="28"/>
        </w:rPr>
      </w:pPr>
      <w:r w:rsidRPr="002045C0">
        <w:rPr>
          <w:bCs/>
          <w:sz w:val="28"/>
          <w:szCs w:val="28"/>
        </w:rPr>
        <w:t xml:space="preserve"> Articolul 59 se abrogă.</w:t>
      </w:r>
    </w:p>
    <w:p w14:paraId="7A08395A" w14:textId="77777777" w:rsidR="00B74084" w:rsidRDefault="00B74084" w:rsidP="00FD3293">
      <w:pPr>
        <w:ind w:firstLine="705"/>
        <w:rPr>
          <w:rFonts w:eastAsia="Calibri"/>
          <w:b/>
          <w:bCs/>
          <w:sz w:val="28"/>
          <w:szCs w:val="28"/>
        </w:rPr>
      </w:pPr>
    </w:p>
    <w:p w14:paraId="7F00AAAD" w14:textId="77777777" w:rsidR="002045C0" w:rsidRPr="002045C0" w:rsidRDefault="002045C0" w:rsidP="00FD3293">
      <w:pPr>
        <w:tabs>
          <w:tab w:val="left" w:pos="709"/>
          <w:tab w:val="left" w:pos="1134"/>
        </w:tabs>
        <w:ind w:firstLine="705"/>
        <w:rPr>
          <w:rFonts w:eastAsia="Calibri"/>
          <w:bCs/>
          <w:sz w:val="28"/>
          <w:szCs w:val="28"/>
        </w:rPr>
      </w:pPr>
    </w:p>
    <w:p w14:paraId="57A0BD5C" w14:textId="667AE60A" w:rsidR="002045C0" w:rsidRPr="002045C0" w:rsidRDefault="002045C0" w:rsidP="00FD3293">
      <w:pPr>
        <w:tabs>
          <w:tab w:val="left" w:pos="709"/>
          <w:tab w:val="left" w:pos="1134"/>
        </w:tabs>
        <w:ind w:firstLine="705"/>
        <w:rPr>
          <w:rFonts w:eastAsia="Calibri"/>
          <w:bCs/>
          <w:sz w:val="28"/>
          <w:szCs w:val="28"/>
        </w:rPr>
      </w:pPr>
      <w:r w:rsidRPr="002045C0">
        <w:rPr>
          <w:rFonts w:eastAsia="Calibri"/>
          <w:b/>
          <w:bCs/>
          <w:sz w:val="28"/>
          <w:szCs w:val="28"/>
        </w:rPr>
        <w:t>Art. VI</w:t>
      </w:r>
      <w:r w:rsidR="00B74084">
        <w:rPr>
          <w:rFonts w:eastAsia="Calibri"/>
          <w:b/>
          <w:bCs/>
          <w:sz w:val="28"/>
          <w:szCs w:val="28"/>
        </w:rPr>
        <w:t xml:space="preserve">. </w:t>
      </w:r>
      <w:r w:rsidR="00B74084" w:rsidRPr="00B74084">
        <w:rPr>
          <w:rFonts w:eastAsia="Calibri"/>
          <w:sz w:val="28"/>
          <w:szCs w:val="28"/>
        </w:rPr>
        <w:t>–</w:t>
      </w:r>
      <w:r w:rsidRPr="002045C0">
        <w:rPr>
          <w:rFonts w:eastAsia="Calibri"/>
          <w:sz w:val="28"/>
          <w:szCs w:val="28"/>
        </w:rPr>
        <w:t xml:space="preserve"> </w:t>
      </w:r>
      <w:r w:rsidRPr="002045C0">
        <w:rPr>
          <w:rFonts w:eastAsia="Calibri"/>
          <w:bCs/>
          <w:sz w:val="28"/>
          <w:szCs w:val="28"/>
        </w:rPr>
        <w:t>(1) Guvernul, în termen de 6 luni de la data intrării în vigoare a prezentei legi:</w:t>
      </w:r>
    </w:p>
    <w:p w14:paraId="4C8D5ED8" w14:textId="77777777" w:rsidR="002045C0" w:rsidRPr="002045C0" w:rsidRDefault="002045C0" w:rsidP="00FD3293">
      <w:pPr>
        <w:tabs>
          <w:tab w:val="left" w:pos="709"/>
          <w:tab w:val="left" w:pos="1134"/>
        </w:tabs>
        <w:ind w:firstLine="705"/>
        <w:rPr>
          <w:rFonts w:eastAsia="Calibri"/>
          <w:bCs/>
          <w:sz w:val="28"/>
          <w:szCs w:val="28"/>
        </w:rPr>
      </w:pPr>
      <w:r w:rsidRPr="002045C0">
        <w:rPr>
          <w:rFonts w:eastAsia="Calibri"/>
          <w:bCs/>
          <w:sz w:val="28"/>
          <w:szCs w:val="28"/>
        </w:rPr>
        <w:t xml:space="preserve">a) </w:t>
      </w:r>
      <w:proofErr w:type="gramStart"/>
      <w:r w:rsidRPr="002045C0">
        <w:rPr>
          <w:rFonts w:eastAsia="Calibri"/>
          <w:bCs/>
          <w:sz w:val="28"/>
          <w:szCs w:val="28"/>
        </w:rPr>
        <w:t>va</w:t>
      </w:r>
      <w:proofErr w:type="gramEnd"/>
      <w:r w:rsidRPr="002045C0">
        <w:rPr>
          <w:rFonts w:eastAsia="Calibri"/>
          <w:bCs/>
          <w:sz w:val="28"/>
          <w:szCs w:val="28"/>
        </w:rPr>
        <w:t xml:space="preserve"> aduce actele sale normative în concordanță cu aceasta;</w:t>
      </w:r>
    </w:p>
    <w:p w14:paraId="667C57F0" w14:textId="77777777" w:rsidR="002045C0" w:rsidRPr="002045C0" w:rsidRDefault="002045C0" w:rsidP="00FD3293">
      <w:pPr>
        <w:tabs>
          <w:tab w:val="left" w:pos="709"/>
          <w:tab w:val="left" w:pos="1134"/>
        </w:tabs>
        <w:ind w:firstLine="705"/>
        <w:rPr>
          <w:rFonts w:eastAsia="Calibri"/>
          <w:bCs/>
          <w:sz w:val="28"/>
          <w:szCs w:val="28"/>
        </w:rPr>
      </w:pPr>
      <w:r w:rsidRPr="002045C0">
        <w:rPr>
          <w:rFonts w:eastAsia="Calibri"/>
          <w:bCs/>
          <w:sz w:val="28"/>
          <w:szCs w:val="28"/>
        </w:rPr>
        <w:t xml:space="preserve">b) </w:t>
      </w:r>
      <w:proofErr w:type="gramStart"/>
      <w:r w:rsidRPr="002045C0">
        <w:rPr>
          <w:rFonts w:eastAsia="Calibri"/>
          <w:bCs/>
          <w:sz w:val="28"/>
          <w:szCs w:val="28"/>
        </w:rPr>
        <w:t>va</w:t>
      </w:r>
      <w:proofErr w:type="gramEnd"/>
      <w:r w:rsidRPr="002045C0">
        <w:rPr>
          <w:rFonts w:eastAsia="Calibri"/>
          <w:bCs/>
          <w:sz w:val="28"/>
          <w:szCs w:val="28"/>
        </w:rPr>
        <w:t xml:space="preserve"> elabora actele normative necesare pentru implementarea prezentei legi.</w:t>
      </w:r>
    </w:p>
    <w:p w14:paraId="4B46795D" w14:textId="487EF87C" w:rsidR="002045C0" w:rsidRPr="002045C0" w:rsidRDefault="002045C0" w:rsidP="00B74084">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w:t>
      </w:r>
      <w:r w:rsidR="00B74084">
        <w:rPr>
          <w:rFonts w:eastAsia="Calibri"/>
          <w:color w:val="000000"/>
          <w:sz w:val="28"/>
          <w:szCs w:val="28"/>
          <w:lang w:eastAsia="en-GB"/>
        </w:rPr>
        <w:t>2</w:t>
      </w:r>
      <w:r w:rsidRPr="002045C0">
        <w:rPr>
          <w:rFonts w:eastAsia="Calibri"/>
          <w:color w:val="000000"/>
          <w:sz w:val="28"/>
          <w:szCs w:val="28"/>
          <w:lang w:eastAsia="en-GB"/>
        </w:rPr>
        <w:t xml:space="preserve">) Entitățile de interes public, în termen de 12 luni </w:t>
      </w:r>
      <w:r w:rsidR="00B74084">
        <w:rPr>
          <w:rFonts w:eastAsia="Calibri"/>
          <w:color w:val="000000"/>
          <w:sz w:val="28"/>
          <w:szCs w:val="28"/>
          <w:lang w:eastAsia="en-GB"/>
        </w:rPr>
        <w:t>de la</w:t>
      </w:r>
      <w:r w:rsidRPr="002045C0">
        <w:rPr>
          <w:rFonts w:eastAsia="Calibri"/>
          <w:color w:val="000000"/>
          <w:sz w:val="28"/>
          <w:szCs w:val="28"/>
          <w:lang w:eastAsia="en-GB"/>
        </w:rPr>
        <w:t xml:space="preserve"> data intrării în vigoare a prezentei legi: </w:t>
      </w:r>
    </w:p>
    <w:p w14:paraId="69AAC331" w14:textId="77777777" w:rsidR="002045C0" w:rsidRPr="002045C0" w:rsidRDefault="002045C0" w:rsidP="00B74084">
      <w:pPr>
        <w:autoSpaceDE w:val="0"/>
        <w:autoSpaceDN w:val="0"/>
        <w:adjustRightInd w:val="0"/>
        <w:ind w:firstLine="705"/>
        <w:rPr>
          <w:rFonts w:eastAsia="Calibri"/>
          <w:color w:val="000000"/>
          <w:sz w:val="28"/>
          <w:szCs w:val="28"/>
          <w:lang w:eastAsia="en-GB"/>
        </w:rPr>
      </w:pPr>
      <w:r w:rsidRPr="002045C0">
        <w:rPr>
          <w:rFonts w:eastAsia="Calibri"/>
          <w:color w:val="000000"/>
          <w:sz w:val="28"/>
          <w:szCs w:val="28"/>
          <w:lang w:eastAsia="en-GB"/>
        </w:rPr>
        <w:t xml:space="preserve">a) </w:t>
      </w:r>
      <w:proofErr w:type="gramStart"/>
      <w:r w:rsidRPr="002045C0">
        <w:rPr>
          <w:rFonts w:eastAsia="Calibri"/>
          <w:color w:val="000000"/>
          <w:sz w:val="28"/>
          <w:szCs w:val="28"/>
          <w:lang w:eastAsia="en-GB"/>
        </w:rPr>
        <w:t>vor</w:t>
      </w:r>
      <w:proofErr w:type="gramEnd"/>
      <w:r w:rsidRPr="002045C0">
        <w:rPr>
          <w:rFonts w:eastAsia="Calibri"/>
          <w:color w:val="000000"/>
          <w:sz w:val="28"/>
          <w:szCs w:val="28"/>
          <w:lang w:eastAsia="en-GB"/>
        </w:rPr>
        <w:t xml:space="preserve"> aduce statutele lor în conformitate cu prevederile prezentei legi; </w:t>
      </w:r>
    </w:p>
    <w:p w14:paraId="570F29E8" w14:textId="75D50531" w:rsidR="002045C0" w:rsidRPr="002045C0" w:rsidRDefault="002045C0" w:rsidP="00B74084">
      <w:pPr>
        <w:tabs>
          <w:tab w:val="left" w:pos="709"/>
          <w:tab w:val="left" w:pos="1134"/>
        </w:tabs>
        <w:ind w:firstLine="705"/>
        <w:rPr>
          <w:rFonts w:eastAsia="Calibri"/>
          <w:bCs/>
          <w:sz w:val="28"/>
          <w:szCs w:val="28"/>
        </w:rPr>
      </w:pPr>
      <w:r w:rsidRPr="002045C0">
        <w:rPr>
          <w:rFonts w:eastAsia="Calibri"/>
          <w:sz w:val="28"/>
          <w:szCs w:val="28"/>
        </w:rPr>
        <w:t xml:space="preserve">b) </w:t>
      </w:r>
      <w:proofErr w:type="gramStart"/>
      <w:r w:rsidR="00B74084">
        <w:rPr>
          <w:rFonts w:eastAsia="Calibri"/>
          <w:sz w:val="28"/>
          <w:szCs w:val="28"/>
        </w:rPr>
        <w:t>odată</w:t>
      </w:r>
      <w:proofErr w:type="gramEnd"/>
      <w:r w:rsidR="00B74084">
        <w:rPr>
          <w:rFonts w:eastAsia="Calibri"/>
          <w:sz w:val="28"/>
          <w:szCs w:val="28"/>
        </w:rPr>
        <w:t xml:space="preserve"> cu</w:t>
      </w:r>
      <w:r w:rsidRPr="002045C0">
        <w:rPr>
          <w:rFonts w:eastAsia="Calibri"/>
          <w:sz w:val="28"/>
          <w:szCs w:val="28"/>
        </w:rPr>
        <w:t xml:space="preserve"> constituirea comitetului de audit, vor decide, în cadrul adunărilor generale ale acționarilor unei entități de interes public, fie asupra încetării înainte de termen a împuternicirilor membrilor comisiei de cenzori, fie asupra menținerii împuternicirilor lor până la expirarea mandatului pentru care aceștia au fost aleși.</w:t>
      </w:r>
    </w:p>
    <w:p w14:paraId="7BC793D3" w14:textId="4FB6E336" w:rsidR="002045C0" w:rsidRDefault="002045C0" w:rsidP="00FD3293">
      <w:pPr>
        <w:tabs>
          <w:tab w:val="left" w:pos="709"/>
          <w:tab w:val="left" w:pos="1134"/>
        </w:tabs>
        <w:ind w:firstLine="705"/>
        <w:rPr>
          <w:rFonts w:eastAsia="Calibri"/>
          <w:b/>
          <w:sz w:val="28"/>
          <w:szCs w:val="28"/>
        </w:rPr>
      </w:pPr>
    </w:p>
    <w:p w14:paraId="36377AAA" w14:textId="77777777" w:rsidR="009D13FC" w:rsidRPr="002045C0" w:rsidRDefault="009D13FC" w:rsidP="00FD3293">
      <w:pPr>
        <w:tabs>
          <w:tab w:val="left" w:pos="709"/>
          <w:tab w:val="left" w:pos="1134"/>
        </w:tabs>
        <w:ind w:firstLine="705"/>
        <w:rPr>
          <w:rFonts w:eastAsia="Calibri"/>
          <w:b/>
          <w:sz w:val="28"/>
          <w:szCs w:val="28"/>
        </w:rPr>
      </w:pPr>
    </w:p>
    <w:p w14:paraId="327F1118" w14:textId="77777777" w:rsidR="002045C0" w:rsidRPr="002045C0" w:rsidRDefault="002045C0" w:rsidP="00FD3293">
      <w:pPr>
        <w:ind w:firstLine="705"/>
        <w:jc w:val="left"/>
        <w:rPr>
          <w:rFonts w:eastAsia="Calibri"/>
          <w:b/>
          <w:sz w:val="28"/>
          <w:szCs w:val="28"/>
        </w:rPr>
      </w:pPr>
      <w:r w:rsidRPr="002045C0">
        <w:rPr>
          <w:rFonts w:eastAsia="Calibri"/>
          <w:b/>
          <w:sz w:val="28"/>
          <w:szCs w:val="28"/>
        </w:rPr>
        <w:t xml:space="preserve">Președintele Parlamentului </w:t>
      </w:r>
    </w:p>
    <w:p w14:paraId="05F8A51C" w14:textId="77777777" w:rsidR="00633BD9" w:rsidRPr="002045C0" w:rsidRDefault="00633BD9" w:rsidP="00FD3293">
      <w:pPr>
        <w:tabs>
          <w:tab w:val="left" w:pos="6386"/>
        </w:tabs>
        <w:ind w:firstLine="705"/>
        <w:rPr>
          <w:sz w:val="28"/>
          <w:szCs w:val="28"/>
          <w:lang w:val="ro-RO" w:eastAsia="ru-RU"/>
        </w:rPr>
      </w:pPr>
    </w:p>
    <w:p w14:paraId="0BBB79ED" w14:textId="77777777" w:rsidR="00730FEE" w:rsidRPr="002045C0" w:rsidRDefault="00730FEE" w:rsidP="00FD3293">
      <w:pPr>
        <w:tabs>
          <w:tab w:val="left" w:pos="6386"/>
        </w:tabs>
        <w:ind w:firstLine="705"/>
        <w:rPr>
          <w:sz w:val="28"/>
          <w:szCs w:val="28"/>
          <w:lang w:val="ro-RO" w:eastAsia="ru-RU"/>
        </w:rPr>
      </w:pPr>
    </w:p>
    <w:sectPr w:rsidR="00730FEE" w:rsidRPr="002045C0"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68A2F34E"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A5635">
      <w:rPr>
        <w:noProof/>
        <w:sz w:val="16"/>
        <w:szCs w:val="16"/>
      </w:rPr>
      <w:t>Y:\006\ANUL 2023\HOTĂRÂRI\4103\4103-redactat-ro.docx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EC523FC"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A5635">
      <w:rPr>
        <w:noProof/>
        <w:sz w:val="16"/>
        <w:szCs w:val="16"/>
      </w:rPr>
      <w:t>Y:\006\ANUL 2023\HOTĂRÂRI\4103\4103-redactat-ro.docx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5A5635" w:rsidRPr="005A5635">
      <w:rPr>
        <w:noProof/>
        <w:lang w:val="ro-RO"/>
      </w:rPr>
      <w:t>13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D3B74F0"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5A5635">
            <w:rPr>
              <w:rFonts w:ascii="Times New Roman" w:hAnsi="Times New Roman"/>
              <w:sz w:val="32"/>
              <w:szCs w:val="32"/>
              <w:lang w:val="ro-RO"/>
            </w:rPr>
            <w:t>75</w:t>
          </w:r>
        </w:p>
        <w:p w14:paraId="0D789702" w14:textId="77777777" w:rsidR="00FC2D2D" w:rsidRPr="00FC2D2D" w:rsidRDefault="00FC2D2D" w:rsidP="00FC2D2D">
          <w:pPr>
            <w:ind w:firstLine="0"/>
            <w:jc w:val="center"/>
            <w:rPr>
              <w:rFonts w:ascii="Times New Roman" w:hAnsi="Times New Roman"/>
              <w:lang w:val="ro-RO"/>
            </w:rPr>
          </w:pPr>
        </w:p>
        <w:p w14:paraId="6645D62E" w14:textId="6BC69FD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A5635">
            <w:rPr>
              <w:rFonts w:ascii="Times New Roman" w:hAnsi="Times New Roman"/>
              <w:b/>
              <w:sz w:val="28"/>
              <w:szCs w:val="28"/>
              <w:u w:val="single"/>
              <w:lang w:val="ro-RO"/>
            </w:rPr>
            <w:t xml:space="preserve"> 22  februarie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12428"/>
    <w:multiLevelType w:val="hybridMultilevel"/>
    <w:tmpl w:val="43BAC918"/>
    <w:lvl w:ilvl="0" w:tplc="1744F9F2">
      <w:start w:val="22"/>
      <w:numFmt w:val="decimal"/>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
    <w:nsid w:val="069E127D"/>
    <w:multiLevelType w:val="hybridMultilevel"/>
    <w:tmpl w:val="3626CD12"/>
    <w:lvl w:ilvl="0" w:tplc="A260A63E">
      <w:start w:val="1"/>
      <w:numFmt w:val="decimal"/>
      <w:lvlText w:val="(%1)"/>
      <w:lvlJc w:val="left"/>
      <w:pPr>
        <w:ind w:left="750" w:hanging="39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9EB3506"/>
    <w:multiLevelType w:val="hybridMultilevel"/>
    <w:tmpl w:val="50CC2954"/>
    <w:lvl w:ilvl="0" w:tplc="0809000F">
      <w:start w:val="4"/>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D1C3003"/>
    <w:multiLevelType w:val="hybridMultilevel"/>
    <w:tmpl w:val="E7E8366A"/>
    <w:lvl w:ilvl="0" w:tplc="8B720480">
      <w:start w:val="18"/>
      <w:numFmt w:val="decimal"/>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4">
    <w:nsid w:val="2A9F4510"/>
    <w:multiLevelType w:val="hybridMultilevel"/>
    <w:tmpl w:val="C298E21E"/>
    <w:lvl w:ilvl="0" w:tplc="4A9A7B40">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5">
    <w:nsid w:val="2F842285"/>
    <w:multiLevelType w:val="hybridMultilevel"/>
    <w:tmpl w:val="0590DBC4"/>
    <w:lvl w:ilvl="0" w:tplc="220CA6F2">
      <w:start w:val="23"/>
      <w:numFmt w:val="decimal"/>
      <w:lvlText w:val="%1."/>
      <w:lvlJc w:val="left"/>
      <w:pPr>
        <w:ind w:left="943" w:hanging="375"/>
      </w:pPr>
    </w:lvl>
    <w:lvl w:ilvl="1" w:tplc="08090019">
      <w:start w:val="1"/>
      <w:numFmt w:val="lowerLetter"/>
      <w:lvlText w:val="%2."/>
      <w:lvlJc w:val="left"/>
      <w:pPr>
        <w:ind w:left="1648" w:hanging="360"/>
      </w:pPr>
    </w:lvl>
    <w:lvl w:ilvl="2" w:tplc="0809001B">
      <w:start w:val="1"/>
      <w:numFmt w:val="lowerRoman"/>
      <w:lvlText w:val="%3."/>
      <w:lvlJc w:val="right"/>
      <w:pPr>
        <w:ind w:left="2368" w:hanging="180"/>
      </w:pPr>
    </w:lvl>
    <w:lvl w:ilvl="3" w:tplc="0809000F">
      <w:start w:val="1"/>
      <w:numFmt w:val="decimal"/>
      <w:lvlText w:val="%4."/>
      <w:lvlJc w:val="left"/>
      <w:pPr>
        <w:ind w:left="3088" w:hanging="360"/>
      </w:pPr>
    </w:lvl>
    <w:lvl w:ilvl="4" w:tplc="08090019">
      <w:start w:val="1"/>
      <w:numFmt w:val="lowerLetter"/>
      <w:lvlText w:val="%5."/>
      <w:lvlJc w:val="left"/>
      <w:pPr>
        <w:ind w:left="3808" w:hanging="360"/>
      </w:pPr>
    </w:lvl>
    <w:lvl w:ilvl="5" w:tplc="0809001B">
      <w:start w:val="1"/>
      <w:numFmt w:val="lowerRoman"/>
      <w:lvlText w:val="%6."/>
      <w:lvlJc w:val="right"/>
      <w:pPr>
        <w:ind w:left="4528" w:hanging="180"/>
      </w:pPr>
    </w:lvl>
    <w:lvl w:ilvl="6" w:tplc="0809000F">
      <w:start w:val="1"/>
      <w:numFmt w:val="decimal"/>
      <w:lvlText w:val="%7."/>
      <w:lvlJc w:val="left"/>
      <w:pPr>
        <w:ind w:left="5248" w:hanging="360"/>
      </w:pPr>
    </w:lvl>
    <w:lvl w:ilvl="7" w:tplc="08090019">
      <w:start w:val="1"/>
      <w:numFmt w:val="lowerLetter"/>
      <w:lvlText w:val="%8."/>
      <w:lvlJc w:val="left"/>
      <w:pPr>
        <w:ind w:left="5968" w:hanging="360"/>
      </w:pPr>
    </w:lvl>
    <w:lvl w:ilvl="8" w:tplc="0809001B">
      <w:start w:val="1"/>
      <w:numFmt w:val="lowerRoman"/>
      <w:lvlText w:val="%9."/>
      <w:lvlJc w:val="right"/>
      <w:pPr>
        <w:ind w:left="6688" w:hanging="180"/>
      </w:pPr>
    </w:lvl>
  </w:abstractNum>
  <w:abstractNum w:abstractNumId="6">
    <w:nsid w:val="3E14380B"/>
    <w:multiLevelType w:val="hybridMultilevel"/>
    <w:tmpl w:val="A9F81A78"/>
    <w:lvl w:ilvl="0" w:tplc="59DE12E8">
      <w:start w:val="1"/>
      <w:numFmt w:val="decimal"/>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7">
    <w:nsid w:val="41870BD5"/>
    <w:multiLevelType w:val="hybridMultilevel"/>
    <w:tmpl w:val="E4AC44E0"/>
    <w:lvl w:ilvl="0" w:tplc="C338F3A0">
      <w:start w:val="2"/>
      <w:numFmt w:val="decimal"/>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nsid w:val="5B7141BF"/>
    <w:multiLevelType w:val="hybridMultilevel"/>
    <w:tmpl w:val="82BE231C"/>
    <w:lvl w:ilvl="0" w:tplc="C95C61CE">
      <w:start w:val="1"/>
      <w:numFmt w:val="decimal"/>
      <w:lvlText w:val="%1."/>
      <w:lvlJc w:val="left"/>
      <w:pPr>
        <w:ind w:left="1063" w:hanging="360"/>
      </w:pPr>
    </w:lvl>
    <w:lvl w:ilvl="1" w:tplc="08090019">
      <w:start w:val="1"/>
      <w:numFmt w:val="lowerLetter"/>
      <w:lvlText w:val="%2."/>
      <w:lvlJc w:val="left"/>
      <w:pPr>
        <w:ind w:left="1783" w:hanging="360"/>
      </w:pPr>
    </w:lvl>
    <w:lvl w:ilvl="2" w:tplc="0809001B">
      <w:start w:val="1"/>
      <w:numFmt w:val="lowerRoman"/>
      <w:lvlText w:val="%3."/>
      <w:lvlJc w:val="right"/>
      <w:pPr>
        <w:ind w:left="2503" w:hanging="180"/>
      </w:pPr>
    </w:lvl>
    <w:lvl w:ilvl="3" w:tplc="0809000F">
      <w:start w:val="1"/>
      <w:numFmt w:val="decimal"/>
      <w:lvlText w:val="%4."/>
      <w:lvlJc w:val="left"/>
      <w:pPr>
        <w:ind w:left="3223" w:hanging="360"/>
      </w:pPr>
    </w:lvl>
    <w:lvl w:ilvl="4" w:tplc="08090019">
      <w:start w:val="1"/>
      <w:numFmt w:val="lowerLetter"/>
      <w:lvlText w:val="%5."/>
      <w:lvlJc w:val="left"/>
      <w:pPr>
        <w:ind w:left="3943" w:hanging="360"/>
      </w:pPr>
    </w:lvl>
    <w:lvl w:ilvl="5" w:tplc="0809001B">
      <w:start w:val="1"/>
      <w:numFmt w:val="lowerRoman"/>
      <w:lvlText w:val="%6."/>
      <w:lvlJc w:val="right"/>
      <w:pPr>
        <w:ind w:left="4663" w:hanging="180"/>
      </w:pPr>
    </w:lvl>
    <w:lvl w:ilvl="6" w:tplc="0809000F">
      <w:start w:val="1"/>
      <w:numFmt w:val="decimal"/>
      <w:lvlText w:val="%7."/>
      <w:lvlJc w:val="left"/>
      <w:pPr>
        <w:ind w:left="5383" w:hanging="360"/>
      </w:pPr>
    </w:lvl>
    <w:lvl w:ilvl="7" w:tplc="08090019">
      <w:start w:val="1"/>
      <w:numFmt w:val="lowerLetter"/>
      <w:lvlText w:val="%8."/>
      <w:lvlJc w:val="left"/>
      <w:pPr>
        <w:ind w:left="6103" w:hanging="360"/>
      </w:pPr>
    </w:lvl>
    <w:lvl w:ilvl="8" w:tplc="0809001B">
      <w:start w:val="1"/>
      <w:numFmt w:val="lowerRoman"/>
      <w:lvlText w:val="%9."/>
      <w:lvlJc w:val="right"/>
      <w:pPr>
        <w:ind w:left="6823" w:hanging="180"/>
      </w:pPr>
    </w:lvl>
  </w:abstractNum>
  <w:abstractNum w:abstractNumId="9">
    <w:nsid w:val="68A552F5"/>
    <w:multiLevelType w:val="hybridMultilevel"/>
    <w:tmpl w:val="E4F429AC"/>
    <w:lvl w:ilvl="0" w:tplc="26FE60A4">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0">
    <w:nsid w:val="767D7045"/>
    <w:multiLevelType w:val="hybridMultilevel"/>
    <w:tmpl w:val="595A6F1A"/>
    <w:lvl w:ilvl="0" w:tplc="9AA401E8">
      <w:start w:val="27"/>
      <w:numFmt w:val="decimal"/>
      <w:lvlText w:val="%1."/>
      <w:lvlJc w:val="left"/>
      <w:pPr>
        <w:ind w:left="943" w:hanging="375"/>
      </w:pPr>
    </w:lvl>
    <w:lvl w:ilvl="1" w:tplc="08090019">
      <w:start w:val="1"/>
      <w:numFmt w:val="lowerLetter"/>
      <w:lvlText w:val="%2."/>
      <w:lvlJc w:val="left"/>
      <w:pPr>
        <w:ind w:left="1648" w:hanging="360"/>
      </w:pPr>
    </w:lvl>
    <w:lvl w:ilvl="2" w:tplc="0809001B">
      <w:start w:val="1"/>
      <w:numFmt w:val="lowerRoman"/>
      <w:lvlText w:val="%3."/>
      <w:lvlJc w:val="right"/>
      <w:pPr>
        <w:ind w:left="2368" w:hanging="180"/>
      </w:pPr>
    </w:lvl>
    <w:lvl w:ilvl="3" w:tplc="0809000F">
      <w:start w:val="1"/>
      <w:numFmt w:val="decimal"/>
      <w:lvlText w:val="%4."/>
      <w:lvlJc w:val="left"/>
      <w:pPr>
        <w:ind w:left="3088" w:hanging="360"/>
      </w:pPr>
    </w:lvl>
    <w:lvl w:ilvl="4" w:tplc="08090019">
      <w:start w:val="1"/>
      <w:numFmt w:val="lowerLetter"/>
      <w:lvlText w:val="%5."/>
      <w:lvlJc w:val="left"/>
      <w:pPr>
        <w:ind w:left="3808" w:hanging="360"/>
      </w:pPr>
    </w:lvl>
    <w:lvl w:ilvl="5" w:tplc="0809001B">
      <w:start w:val="1"/>
      <w:numFmt w:val="lowerRoman"/>
      <w:lvlText w:val="%6."/>
      <w:lvlJc w:val="right"/>
      <w:pPr>
        <w:ind w:left="4528" w:hanging="180"/>
      </w:pPr>
    </w:lvl>
    <w:lvl w:ilvl="6" w:tplc="0809000F">
      <w:start w:val="1"/>
      <w:numFmt w:val="decimal"/>
      <w:lvlText w:val="%7."/>
      <w:lvlJc w:val="left"/>
      <w:pPr>
        <w:ind w:left="5248" w:hanging="360"/>
      </w:pPr>
    </w:lvl>
    <w:lvl w:ilvl="7" w:tplc="08090019">
      <w:start w:val="1"/>
      <w:numFmt w:val="lowerLetter"/>
      <w:lvlText w:val="%8."/>
      <w:lvlJc w:val="left"/>
      <w:pPr>
        <w:ind w:left="5968" w:hanging="360"/>
      </w:pPr>
    </w:lvl>
    <w:lvl w:ilvl="8" w:tplc="0809001B">
      <w:start w:val="1"/>
      <w:numFmt w:val="lowerRoman"/>
      <w:lvlText w:val="%9."/>
      <w:lvlJc w:val="right"/>
      <w:pPr>
        <w:ind w:left="6688" w:hanging="180"/>
      </w:pPr>
    </w:lvl>
  </w:abstractNum>
  <w:abstractNum w:abstractNumId="11">
    <w:nsid w:val="7D3412E0"/>
    <w:multiLevelType w:val="hybridMultilevel"/>
    <w:tmpl w:val="7EEEE86C"/>
    <w:lvl w:ilvl="0" w:tplc="0809000F">
      <w:start w:val="7"/>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C6E1D"/>
    <w:rsid w:val="000D3405"/>
    <w:rsid w:val="000D7A09"/>
    <w:rsid w:val="000F0FD7"/>
    <w:rsid w:val="001100A2"/>
    <w:rsid w:val="00111319"/>
    <w:rsid w:val="00116145"/>
    <w:rsid w:val="001249AC"/>
    <w:rsid w:val="0014378C"/>
    <w:rsid w:val="00144067"/>
    <w:rsid w:val="001469DB"/>
    <w:rsid w:val="001574DD"/>
    <w:rsid w:val="001614F3"/>
    <w:rsid w:val="00191F49"/>
    <w:rsid w:val="001B2461"/>
    <w:rsid w:val="001B5608"/>
    <w:rsid w:val="001D364E"/>
    <w:rsid w:val="001E6EB8"/>
    <w:rsid w:val="002045C0"/>
    <w:rsid w:val="00222B19"/>
    <w:rsid w:val="00243B9C"/>
    <w:rsid w:val="00251AE0"/>
    <w:rsid w:val="00256F32"/>
    <w:rsid w:val="00283736"/>
    <w:rsid w:val="00292166"/>
    <w:rsid w:val="0029400E"/>
    <w:rsid w:val="002F0E3B"/>
    <w:rsid w:val="002F744C"/>
    <w:rsid w:val="003321A4"/>
    <w:rsid w:val="0034194B"/>
    <w:rsid w:val="003543E9"/>
    <w:rsid w:val="003724B5"/>
    <w:rsid w:val="003852B4"/>
    <w:rsid w:val="003A4AE6"/>
    <w:rsid w:val="003B04ED"/>
    <w:rsid w:val="003B0682"/>
    <w:rsid w:val="003B596B"/>
    <w:rsid w:val="003D6BC3"/>
    <w:rsid w:val="00400850"/>
    <w:rsid w:val="00427274"/>
    <w:rsid w:val="00443FC0"/>
    <w:rsid w:val="0044592D"/>
    <w:rsid w:val="00454CEE"/>
    <w:rsid w:val="004654AB"/>
    <w:rsid w:val="00477CB0"/>
    <w:rsid w:val="00480561"/>
    <w:rsid w:val="00482BA3"/>
    <w:rsid w:val="004A228A"/>
    <w:rsid w:val="004A4B59"/>
    <w:rsid w:val="004B00D8"/>
    <w:rsid w:val="004E1000"/>
    <w:rsid w:val="00500597"/>
    <w:rsid w:val="0050680A"/>
    <w:rsid w:val="00512A5C"/>
    <w:rsid w:val="00530592"/>
    <w:rsid w:val="005418A1"/>
    <w:rsid w:val="00542F92"/>
    <w:rsid w:val="005541A1"/>
    <w:rsid w:val="005802DD"/>
    <w:rsid w:val="005850E0"/>
    <w:rsid w:val="00586D2A"/>
    <w:rsid w:val="005A25B7"/>
    <w:rsid w:val="005A5635"/>
    <w:rsid w:val="005E1FF5"/>
    <w:rsid w:val="005F1999"/>
    <w:rsid w:val="005F2B04"/>
    <w:rsid w:val="00601679"/>
    <w:rsid w:val="00602E93"/>
    <w:rsid w:val="0063090F"/>
    <w:rsid w:val="00633BD9"/>
    <w:rsid w:val="0067374F"/>
    <w:rsid w:val="006777B9"/>
    <w:rsid w:val="00695959"/>
    <w:rsid w:val="006B17C6"/>
    <w:rsid w:val="006E3ECB"/>
    <w:rsid w:val="006E74D0"/>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2D5E"/>
    <w:rsid w:val="008B533A"/>
    <w:rsid w:val="008C14FC"/>
    <w:rsid w:val="008C1EB3"/>
    <w:rsid w:val="008C53C4"/>
    <w:rsid w:val="008C5F65"/>
    <w:rsid w:val="009159B9"/>
    <w:rsid w:val="009168BD"/>
    <w:rsid w:val="00917304"/>
    <w:rsid w:val="009353F7"/>
    <w:rsid w:val="009374A9"/>
    <w:rsid w:val="00941781"/>
    <w:rsid w:val="009423B6"/>
    <w:rsid w:val="00950CEF"/>
    <w:rsid w:val="0095316D"/>
    <w:rsid w:val="00965406"/>
    <w:rsid w:val="00967B94"/>
    <w:rsid w:val="00972BDD"/>
    <w:rsid w:val="009A23E2"/>
    <w:rsid w:val="009A3326"/>
    <w:rsid w:val="009B4E5C"/>
    <w:rsid w:val="009D13FC"/>
    <w:rsid w:val="009D1C68"/>
    <w:rsid w:val="009E20E6"/>
    <w:rsid w:val="00A0308D"/>
    <w:rsid w:val="00A04621"/>
    <w:rsid w:val="00A1010C"/>
    <w:rsid w:val="00A20072"/>
    <w:rsid w:val="00A35DD9"/>
    <w:rsid w:val="00A56041"/>
    <w:rsid w:val="00A76242"/>
    <w:rsid w:val="00A87A92"/>
    <w:rsid w:val="00A938D0"/>
    <w:rsid w:val="00A94FEB"/>
    <w:rsid w:val="00A977C3"/>
    <w:rsid w:val="00AA173D"/>
    <w:rsid w:val="00AB67F5"/>
    <w:rsid w:val="00AD5BCB"/>
    <w:rsid w:val="00AE7568"/>
    <w:rsid w:val="00AF0010"/>
    <w:rsid w:val="00B05A8B"/>
    <w:rsid w:val="00B16328"/>
    <w:rsid w:val="00B318F9"/>
    <w:rsid w:val="00B4370D"/>
    <w:rsid w:val="00B45AEC"/>
    <w:rsid w:val="00B51090"/>
    <w:rsid w:val="00B71142"/>
    <w:rsid w:val="00B74084"/>
    <w:rsid w:val="00B83366"/>
    <w:rsid w:val="00BB2937"/>
    <w:rsid w:val="00BF2373"/>
    <w:rsid w:val="00BF32A6"/>
    <w:rsid w:val="00C02DFA"/>
    <w:rsid w:val="00C03113"/>
    <w:rsid w:val="00C2477D"/>
    <w:rsid w:val="00C35492"/>
    <w:rsid w:val="00C74719"/>
    <w:rsid w:val="00C74905"/>
    <w:rsid w:val="00C97309"/>
    <w:rsid w:val="00CB05D3"/>
    <w:rsid w:val="00CB0FCF"/>
    <w:rsid w:val="00CC3C10"/>
    <w:rsid w:val="00CC7AFF"/>
    <w:rsid w:val="00CE07DA"/>
    <w:rsid w:val="00CE08FB"/>
    <w:rsid w:val="00CE0DA1"/>
    <w:rsid w:val="00CF2559"/>
    <w:rsid w:val="00D1121D"/>
    <w:rsid w:val="00D235A0"/>
    <w:rsid w:val="00D41305"/>
    <w:rsid w:val="00D64123"/>
    <w:rsid w:val="00D642D3"/>
    <w:rsid w:val="00D86B79"/>
    <w:rsid w:val="00D91434"/>
    <w:rsid w:val="00DB1216"/>
    <w:rsid w:val="00DB7468"/>
    <w:rsid w:val="00DC4C6E"/>
    <w:rsid w:val="00DF0E57"/>
    <w:rsid w:val="00DF181A"/>
    <w:rsid w:val="00DF4728"/>
    <w:rsid w:val="00DF7E3E"/>
    <w:rsid w:val="00E04C14"/>
    <w:rsid w:val="00E11CE2"/>
    <w:rsid w:val="00E216C5"/>
    <w:rsid w:val="00E25218"/>
    <w:rsid w:val="00E52F97"/>
    <w:rsid w:val="00E82D01"/>
    <w:rsid w:val="00E926F6"/>
    <w:rsid w:val="00EA1DFC"/>
    <w:rsid w:val="00EA3268"/>
    <w:rsid w:val="00EA7735"/>
    <w:rsid w:val="00EB22DA"/>
    <w:rsid w:val="00EB50D7"/>
    <w:rsid w:val="00EB6291"/>
    <w:rsid w:val="00ED2FE3"/>
    <w:rsid w:val="00F019B4"/>
    <w:rsid w:val="00F4110C"/>
    <w:rsid w:val="00F53C44"/>
    <w:rsid w:val="00F552B7"/>
    <w:rsid w:val="00F62B41"/>
    <w:rsid w:val="00F67B04"/>
    <w:rsid w:val="00F76152"/>
    <w:rsid w:val="00F778B3"/>
    <w:rsid w:val="00F817FC"/>
    <w:rsid w:val="00F864E2"/>
    <w:rsid w:val="00FA194B"/>
    <w:rsid w:val="00FA1EF0"/>
    <w:rsid w:val="00FA7984"/>
    <w:rsid w:val="00FB176A"/>
    <w:rsid w:val="00FC2D2D"/>
    <w:rsid w:val="00FC4320"/>
    <w:rsid w:val="00FD2A3E"/>
    <w:rsid w:val="00FD3293"/>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strikethrough,List Paragraph 1,Scriptoria bullet points,standaard met opsomming,HotarirePunct1,Citation List,List Paragraph (numbered (a)),References,ReferencesCxSpLast,lp1,Normal 2,Colorful List - Accent 12,Main numbered paragraph,Bullet"/>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strikethrough Caracter,List Paragraph 1 Caracter,Scriptoria bullet points Caracter,standaard met opsomming Caracter,HotarirePunct1 Caracter,Citation List Caracter,List Paragraph (numbered (a)) Caracter,References Caracter"/>
    <w:link w:val="Listparagraf"/>
    <w:uiPriority w:val="34"/>
    <w:locked/>
    <w:rsid w:val="00400850"/>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strikethrough,List Paragraph 1,Scriptoria bullet points,standaard met opsomming,HotarirePunct1,Citation List,List Paragraph (numbered (a)),References,ReferencesCxSpLast,lp1,Normal 2,Colorful List - Accent 12,Main numbered paragraph,Bullet"/>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strikethrough Caracter,List Paragraph 1 Caracter,Scriptoria bullet points Caracter,standaard met opsomming Caracter,HotarirePunct1 Caracter,Citation List Caracter,List Paragraph (numbered (a)) Caracter,References Caracter"/>
    <w:link w:val="Listparagraf"/>
    <w:uiPriority w:val="34"/>
    <w:locked/>
    <w:rsid w:val="00400850"/>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21392474">
      <w:bodyDiv w:val="1"/>
      <w:marLeft w:val="0"/>
      <w:marRight w:val="0"/>
      <w:marTop w:val="0"/>
      <w:marBottom w:val="0"/>
      <w:divBdr>
        <w:top w:val="none" w:sz="0" w:space="0" w:color="auto"/>
        <w:left w:val="none" w:sz="0" w:space="0" w:color="auto"/>
        <w:bottom w:val="none" w:sz="0" w:space="0" w:color="auto"/>
        <w:right w:val="none" w:sz="0" w:space="0" w:color="auto"/>
      </w:divBdr>
    </w:div>
    <w:div w:id="335501153">
      <w:bodyDiv w:val="1"/>
      <w:marLeft w:val="0"/>
      <w:marRight w:val="0"/>
      <w:marTop w:val="0"/>
      <w:marBottom w:val="0"/>
      <w:divBdr>
        <w:top w:val="none" w:sz="0" w:space="0" w:color="auto"/>
        <w:left w:val="none" w:sz="0" w:space="0" w:color="auto"/>
        <w:bottom w:val="none" w:sz="0" w:space="0" w:color="auto"/>
        <w:right w:val="none" w:sz="0" w:space="0" w:color="auto"/>
      </w:divBdr>
    </w:div>
    <w:div w:id="418454877">
      <w:bodyDiv w:val="1"/>
      <w:marLeft w:val="0"/>
      <w:marRight w:val="0"/>
      <w:marTop w:val="0"/>
      <w:marBottom w:val="0"/>
      <w:divBdr>
        <w:top w:val="none" w:sz="0" w:space="0" w:color="auto"/>
        <w:left w:val="none" w:sz="0" w:space="0" w:color="auto"/>
        <w:bottom w:val="none" w:sz="0" w:space="0" w:color="auto"/>
        <w:right w:val="none" w:sz="0" w:space="0" w:color="auto"/>
      </w:divBdr>
    </w:div>
    <w:div w:id="474225451">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44074921">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14596767">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04810760">
      <w:bodyDiv w:val="1"/>
      <w:marLeft w:val="0"/>
      <w:marRight w:val="0"/>
      <w:marTop w:val="0"/>
      <w:marBottom w:val="0"/>
      <w:divBdr>
        <w:top w:val="none" w:sz="0" w:space="0" w:color="auto"/>
        <w:left w:val="none" w:sz="0" w:space="0" w:color="auto"/>
        <w:bottom w:val="none" w:sz="0" w:space="0" w:color="auto"/>
        <w:right w:val="none" w:sz="0" w:space="0" w:color="auto"/>
      </w:divBdr>
    </w:div>
    <w:div w:id="202886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lex:LPLP20171123246"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3DC824A-6D36-4243-A3CD-ABC62A53B56D}"/>
</file>

<file path=customXml/itemProps2.xml><?xml version="1.0" encoding="utf-8"?>
<ds:datastoreItem xmlns:ds="http://schemas.openxmlformats.org/officeDocument/2006/customXml" ds:itemID="{6DA28FCF-12DB-4775-8FD5-86D8BB7069ED}"/>
</file>

<file path=customXml/itemProps3.xml><?xml version="1.0" encoding="utf-8"?>
<ds:datastoreItem xmlns:ds="http://schemas.openxmlformats.org/officeDocument/2006/customXml" ds:itemID="{45D285D4-D426-478A-BDD8-B8619C0D71D9}"/>
</file>

<file path=customXml/itemProps4.xml><?xml version="1.0" encoding="utf-8"?>
<ds:datastoreItem xmlns:ds="http://schemas.openxmlformats.org/officeDocument/2006/customXml" ds:itemID="{BD12E53D-43A5-489F-8875-374E5CC5DEC9}"/>
</file>

<file path=docProps/app.xml><?xml version="1.0" encoding="utf-8"?>
<Properties xmlns="http://schemas.openxmlformats.org/officeDocument/2006/extended-properties" xmlns:vt="http://schemas.openxmlformats.org/officeDocument/2006/docPropsVTypes">
  <Template>Normal.dotm</Template>
  <TotalTime>127</TotalTime>
  <Pages>13</Pages>
  <Words>3797</Words>
  <Characters>23487</Characters>
  <Application>Microsoft Office Word</Application>
  <DocSecurity>0</DocSecurity>
  <Lines>195</Lines>
  <Paragraphs>54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31.2023.ro</dc:title>
  <dc:creator>lll</dc:creator>
  <cp:lastModifiedBy>Eugenia Cartin</cp:lastModifiedBy>
  <cp:revision>20</cp:revision>
  <cp:lastPrinted>2023-02-22T09:22:00Z</cp:lastPrinted>
  <dcterms:created xsi:type="dcterms:W3CDTF">2023-02-06T13:27:00Z</dcterms:created>
  <dcterms:modified xsi:type="dcterms:W3CDTF">2023-02-22T09:22:00Z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