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CD3" w:rsidRPr="005A14B7" w:rsidRDefault="00853CD3" w:rsidP="003316C2">
      <w:pPr>
        <w:ind w:firstLine="709"/>
      </w:pPr>
    </w:p>
    <w:p w:rsidR="00853CD3" w:rsidRPr="005A14B7" w:rsidRDefault="00853CD3" w:rsidP="003316C2">
      <w:pPr>
        <w:pStyle w:val="1"/>
        <w:keepNext w:val="0"/>
        <w:spacing w:before="0" w:after="0"/>
        <w:ind w:firstLine="709"/>
        <w:jc w:val="center"/>
        <w:rPr>
          <w:rFonts w:ascii="Times New Roman" w:hAnsi="Times New Roman" w:cs="Times New Roman"/>
          <w:szCs w:val="28"/>
        </w:rPr>
      </w:pPr>
    </w:p>
    <w:p w:rsidR="00853CD3" w:rsidRPr="005A14B7" w:rsidRDefault="00853CD3" w:rsidP="003316C2">
      <w:pPr>
        <w:jc w:val="center"/>
        <w:rPr>
          <w:sz w:val="28"/>
          <w:szCs w:val="28"/>
        </w:rPr>
      </w:pPr>
    </w:p>
    <w:p w:rsidR="003316C2" w:rsidRDefault="003316C2" w:rsidP="003316C2">
      <w:pPr>
        <w:pStyle w:val="tt"/>
        <w:rPr>
          <w:sz w:val="28"/>
          <w:szCs w:val="28"/>
        </w:rPr>
      </w:pPr>
    </w:p>
    <w:p w:rsidR="003316C2" w:rsidRDefault="003316C2" w:rsidP="003316C2">
      <w:pPr>
        <w:pStyle w:val="tt"/>
        <w:rPr>
          <w:sz w:val="28"/>
          <w:szCs w:val="28"/>
        </w:rPr>
      </w:pPr>
    </w:p>
    <w:p w:rsidR="003316C2" w:rsidRDefault="003316C2" w:rsidP="003316C2">
      <w:pPr>
        <w:pStyle w:val="tt"/>
        <w:rPr>
          <w:sz w:val="28"/>
          <w:szCs w:val="28"/>
        </w:rPr>
      </w:pPr>
    </w:p>
    <w:p w:rsidR="003316C2" w:rsidRDefault="003316C2" w:rsidP="003316C2">
      <w:pPr>
        <w:pStyle w:val="tt"/>
        <w:rPr>
          <w:sz w:val="28"/>
          <w:szCs w:val="28"/>
        </w:rPr>
      </w:pPr>
    </w:p>
    <w:p w:rsidR="003316C2" w:rsidRDefault="003316C2" w:rsidP="003316C2">
      <w:pPr>
        <w:pStyle w:val="tt"/>
        <w:rPr>
          <w:sz w:val="28"/>
          <w:szCs w:val="28"/>
        </w:rPr>
      </w:pPr>
    </w:p>
    <w:p w:rsidR="003316C2" w:rsidRDefault="003316C2" w:rsidP="003316C2">
      <w:pPr>
        <w:pStyle w:val="tt"/>
        <w:rPr>
          <w:sz w:val="28"/>
          <w:szCs w:val="28"/>
        </w:rPr>
      </w:pPr>
    </w:p>
    <w:p w:rsidR="003316C2" w:rsidRDefault="003316C2" w:rsidP="003316C2">
      <w:pPr>
        <w:pStyle w:val="tt"/>
        <w:rPr>
          <w:sz w:val="28"/>
          <w:szCs w:val="28"/>
        </w:rPr>
      </w:pPr>
    </w:p>
    <w:p w:rsidR="003316C2" w:rsidRDefault="003316C2" w:rsidP="003316C2">
      <w:pPr>
        <w:pStyle w:val="tt"/>
        <w:rPr>
          <w:sz w:val="28"/>
          <w:szCs w:val="28"/>
        </w:rPr>
      </w:pPr>
    </w:p>
    <w:p w:rsidR="003316C2" w:rsidRDefault="003316C2" w:rsidP="003316C2">
      <w:pPr>
        <w:pStyle w:val="tt"/>
        <w:rPr>
          <w:sz w:val="28"/>
          <w:szCs w:val="28"/>
        </w:rPr>
      </w:pPr>
    </w:p>
    <w:p w:rsidR="003316C2" w:rsidRDefault="003316C2" w:rsidP="003316C2">
      <w:pPr>
        <w:pStyle w:val="tt"/>
        <w:rPr>
          <w:sz w:val="28"/>
          <w:szCs w:val="28"/>
        </w:rPr>
      </w:pPr>
    </w:p>
    <w:p w:rsidR="003316C2" w:rsidRDefault="00853CD3" w:rsidP="003316C2">
      <w:pPr>
        <w:pStyle w:val="tt"/>
        <w:rPr>
          <w:sz w:val="28"/>
          <w:szCs w:val="28"/>
        </w:rPr>
      </w:pPr>
      <w:r w:rsidRPr="00287622">
        <w:rPr>
          <w:sz w:val="28"/>
          <w:szCs w:val="28"/>
        </w:rPr>
        <w:t xml:space="preserve">О проекте закона </w:t>
      </w:r>
      <w:r w:rsidR="00287622" w:rsidRPr="00287622">
        <w:rPr>
          <w:sz w:val="28"/>
          <w:szCs w:val="28"/>
        </w:rPr>
        <w:t xml:space="preserve">о  внесении изменений в Закон о </w:t>
      </w:r>
    </w:p>
    <w:p w:rsidR="003316C2" w:rsidRDefault="00287622" w:rsidP="003316C2">
      <w:pPr>
        <w:pStyle w:val="tt"/>
        <w:rPr>
          <w:sz w:val="28"/>
          <w:szCs w:val="28"/>
        </w:rPr>
      </w:pPr>
      <w:r w:rsidRPr="00287622">
        <w:rPr>
          <w:sz w:val="28"/>
          <w:szCs w:val="28"/>
        </w:rPr>
        <w:t xml:space="preserve">государственном </w:t>
      </w:r>
      <w:r w:rsidR="003316C2">
        <w:rPr>
          <w:sz w:val="28"/>
          <w:szCs w:val="28"/>
        </w:rPr>
        <w:t xml:space="preserve"> </w:t>
      </w:r>
      <w:r w:rsidRPr="00287622">
        <w:rPr>
          <w:sz w:val="28"/>
          <w:szCs w:val="28"/>
        </w:rPr>
        <w:t xml:space="preserve">бюджете на 2012 год № 282 </w:t>
      </w:r>
    </w:p>
    <w:p w:rsidR="00287622" w:rsidRDefault="00287622" w:rsidP="003316C2">
      <w:pPr>
        <w:pStyle w:val="tt"/>
        <w:rPr>
          <w:sz w:val="28"/>
          <w:szCs w:val="28"/>
        </w:rPr>
      </w:pPr>
      <w:r w:rsidRPr="00287622">
        <w:rPr>
          <w:sz w:val="28"/>
          <w:szCs w:val="28"/>
        </w:rPr>
        <w:t xml:space="preserve">от 27 декабря 2011 года </w:t>
      </w:r>
    </w:p>
    <w:p w:rsidR="003316C2" w:rsidRPr="00287622" w:rsidRDefault="003316C2" w:rsidP="003316C2">
      <w:pPr>
        <w:pStyle w:val="tt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</w:t>
      </w:r>
    </w:p>
    <w:p w:rsidR="00853CD3" w:rsidRPr="006255DE" w:rsidRDefault="00853CD3" w:rsidP="003316C2">
      <w:pPr>
        <w:ind w:firstLine="709"/>
        <w:rPr>
          <w:sz w:val="28"/>
          <w:szCs w:val="28"/>
        </w:rPr>
      </w:pPr>
    </w:p>
    <w:p w:rsidR="00853CD3" w:rsidRPr="006255DE" w:rsidRDefault="00853CD3" w:rsidP="003316C2">
      <w:pPr>
        <w:ind w:firstLine="709"/>
        <w:rPr>
          <w:sz w:val="28"/>
          <w:szCs w:val="28"/>
        </w:rPr>
      </w:pPr>
      <w:r w:rsidRPr="006255DE">
        <w:rPr>
          <w:sz w:val="28"/>
          <w:szCs w:val="28"/>
        </w:rPr>
        <w:t>Правительство ПОСТАНОВЛЯЕТ;</w:t>
      </w:r>
    </w:p>
    <w:p w:rsidR="00853CD3" w:rsidRPr="003316C2" w:rsidRDefault="00853CD3" w:rsidP="003316C2">
      <w:pPr>
        <w:ind w:firstLine="709"/>
        <w:jc w:val="both"/>
        <w:rPr>
          <w:sz w:val="28"/>
          <w:szCs w:val="28"/>
        </w:rPr>
      </w:pPr>
    </w:p>
    <w:p w:rsidR="00531AAE" w:rsidRPr="003316C2" w:rsidRDefault="00853CD3" w:rsidP="003316C2">
      <w:pPr>
        <w:pStyle w:val="tt"/>
        <w:ind w:firstLine="709"/>
        <w:jc w:val="both"/>
        <w:rPr>
          <w:b w:val="0"/>
          <w:sz w:val="28"/>
          <w:szCs w:val="28"/>
        </w:rPr>
      </w:pPr>
      <w:r w:rsidRPr="003316C2">
        <w:rPr>
          <w:b w:val="0"/>
          <w:sz w:val="28"/>
          <w:szCs w:val="28"/>
        </w:rPr>
        <w:t xml:space="preserve">Одобрить и представить Парламенту на рассмотрение  проект </w:t>
      </w:r>
      <w:r w:rsidR="003316C2">
        <w:rPr>
          <w:b w:val="0"/>
          <w:sz w:val="28"/>
          <w:szCs w:val="28"/>
        </w:rPr>
        <w:t xml:space="preserve"> </w:t>
      </w:r>
      <w:r w:rsidRPr="003316C2">
        <w:rPr>
          <w:b w:val="0"/>
          <w:sz w:val="28"/>
          <w:szCs w:val="28"/>
        </w:rPr>
        <w:t xml:space="preserve">закона о </w:t>
      </w:r>
      <w:r w:rsidR="00531AAE" w:rsidRPr="003316C2">
        <w:rPr>
          <w:b w:val="0"/>
          <w:sz w:val="28"/>
          <w:szCs w:val="28"/>
        </w:rPr>
        <w:t xml:space="preserve"> внесении изменений в Закон о государственном </w:t>
      </w:r>
      <w:r w:rsidR="003316C2">
        <w:rPr>
          <w:b w:val="0"/>
          <w:sz w:val="28"/>
          <w:szCs w:val="28"/>
        </w:rPr>
        <w:t xml:space="preserve"> </w:t>
      </w:r>
      <w:r w:rsidR="00531AAE" w:rsidRPr="003316C2">
        <w:rPr>
          <w:b w:val="0"/>
          <w:sz w:val="28"/>
          <w:szCs w:val="28"/>
        </w:rPr>
        <w:t>бюджете на 2012 год № 282 от 27 декабря 2011 года</w:t>
      </w:r>
      <w:r w:rsidR="003316C2">
        <w:rPr>
          <w:b w:val="0"/>
          <w:sz w:val="28"/>
          <w:szCs w:val="28"/>
        </w:rPr>
        <w:t>.</w:t>
      </w:r>
      <w:r w:rsidR="00531AAE" w:rsidRPr="003316C2">
        <w:rPr>
          <w:b w:val="0"/>
          <w:sz w:val="28"/>
          <w:szCs w:val="28"/>
        </w:rPr>
        <w:t xml:space="preserve"> </w:t>
      </w:r>
    </w:p>
    <w:p w:rsidR="00786B71" w:rsidRPr="00786B71" w:rsidRDefault="00786B71" w:rsidP="003316C2">
      <w:pPr>
        <w:ind w:firstLine="709"/>
        <w:jc w:val="both"/>
        <w:rPr>
          <w:sz w:val="28"/>
          <w:szCs w:val="28"/>
        </w:rPr>
      </w:pPr>
    </w:p>
    <w:p w:rsidR="00853CD3" w:rsidRPr="003316C2" w:rsidRDefault="00853CD3" w:rsidP="003316C2">
      <w:pPr>
        <w:ind w:firstLine="709"/>
        <w:jc w:val="both"/>
        <w:rPr>
          <w:sz w:val="28"/>
          <w:szCs w:val="28"/>
        </w:rPr>
      </w:pPr>
    </w:p>
    <w:p w:rsidR="003316C2" w:rsidRPr="003316C2" w:rsidRDefault="003316C2" w:rsidP="003316C2">
      <w:pPr>
        <w:ind w:firstLine="708"/>
        <w:rPr>
          <w:b/>
          <w:sz w:val="28"/>
          <w:szCs w:val="28"/>
        </w:rPr>
      </w:pPr>
      <w:r w:rsidRPr="003316C2">
        <w:rPr>
          <w:b/>
          <w:sz w:val="28"/>
          <w:szCs w:val="28"/>
        </w:rPr>
        <w:t xml:space="preserve">Премьер-министр        </w:t>
      </w:r>
      <w:r w:rsidRPr="003316C2">
        <w:rPr>
          <w:b/>
          <w:sz w:val="28"/>
          <w:szCs w:val="28"/>
        </w:rPr>
        <w:tab/>
      </w:r>
      <w:r w:rsidRPr="003316C2">
        <w:rPr>
          <w:b/>
          <w:sz w:val="28"/>
          <w:szCs w:val="28"/>
        </w:rPr>
        <w:tab/>
      </w:r>
      <w:r w:rsidRPr="003316C2">
        <w:rPr>
          <w:b/>
          <w:sz w:val="28"/>
          <w:szCs w:val="28"/>
        </w:rPr>
        <w:tab/>
        <w:t>ВЛАДИМИР ФИЛАТ</w:t>
      </w:r>
    </w:p>
    <w:p w:rsidR="003316C2" w:rsidRPr="003316C2" w:rsidRDefault="003316C2">
      <w:pPr>
        <w:rPr>
          <w:b/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  <w:r w:rsidRPr="003316C2">
        <w:rPr>
          <w:sz w:val="28"/>
          <w:szCs w:val="28"/>
        </w:rPr>
        <w:t>Контрасигнуют:</w:t>
      </w:r>
    </w:p>
    <w:p w:rsidR="003316C2" w:rsidRP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</w:p>
    <w:p w:rsidR="003316C2" w:rsidRDefault="003316C2">
      <w:pPr>
        <w:rPr>
          <w:sz w:val="28"/>
          <w:szCs w:val="28"/>
        </w:rPr>
      </w:pPr>
      <w:r>
        <w:rPr>
          <w:sz w:val="28"/>
          <w:szCs w:val="28"/>
        </w:rPr>
        <w:t>Министр финансов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Вячеслав Негруцa </w:t>
      </w:r>
    </w:p>
    <w:p w:rsid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  <w:r w:rsidRPr="003316C2">
        <w:rPr>
          <w:sz w:val="28"/>
          <w:szCs w:val="28"/>
        </w:rPr>
        <w:t xml:space="preserve">Министр регионального развития </w:t>
      </w:r>
    </w:p>
    <w:p w:rsidR="003316C2" w:rsidRPr="003316C2" w:rsidRDefault="003316C2">
      <w:pPr>
        <w:rPr>
          <w:sz w:val="28"/>
          <w:szCs w:val="28"/>
        </w:rPr>
      </w:pPr>
      <w:r w:rsidRPr="003316C2">
        <w:rPr>
          <w:sz w:val="28"/>
          <w:szCs w:val="28"/>
        </w:rPr>
        <w:t xml:space="preserve">и строительства </w:t>
      </w:r>
      <w:r w:rsidRPr="003316C2">
        <w:rPr>
          <w:sz w:val="28"/>
          <w:szCs w:val="28"/>
        </w:rPr>
        <w:tab/>
      </w:r>
      <w:r w:rsidRPr="003316C2">
        <w:rPr>
          <w:sz w:val="28"/>
          <w:szCs w:val="28"/>
        </w:rPr>
        <w:tab/>
      </w:r>
      <w:r w:rsidRPr="003316C2">
        <w:rPr>
          <w:sz w:val="28"/>
          <w:szCs w:val="28"/>
        </w:rPr>
        <w:tab/>
      </w:r>
      <w:r w:rsidRPr="003316C2">
        <w:rPr>
          <w:sz w:val="28"/>
          <w:szCs w:val="28"/>
        </w:rPr>
        <w:tab/>
      </w:r>
      <w:r w:rsidRPr="003316C2">
        <w:rPr>
          <w:sz w:val="28"/>
          <w:szCs w:val="28"/>
        </w:rPr>
        <w:tab/>
      </w:r>
      <w:r w:rsidRPr="003316C2">
        <w:rPr>
          <w:sz w:val="28"/>
          <w:szCs w:val="28"/>
        </w:rPr>
        <w:tab/>
        <w:t xml:space="preserve">Марчел Рэдукан </w:t>
      </w:r>
    </w:p>
    <w:p w:rsidR="003316C2" w:rsidRDefault="003316C2">
      <w:pPr>
        <w:rPr>
          <w:sz w:val="28"/>
          <w:szCs w:val="28"/>
        </w:rPr>
      </w:pPr>
    </w:p>
    <w:p w:rsidR="003316C2" w:rsidRDefault="003316C2">
      <w:pPr>
        <w:rPr>
          <w:sz w:val="28"/>
          <w:szCs w:val="28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Олег Ефрим </w:t>
      </w:r>
    </w:p>
    <w:p w:rsidR="003316C2" w:rsidRDefault="003316C2">
      <w:pPr>
        <w:rPr>
          <w:sz w:val="28"/>
          <w:szCs w:val="28"/>
        </w:rPr>
      </w:pPr>
    </w:p>
    <w:p w:rsidR="003316C2" w:rsidRDefault="003316C2">
      <w:pPr>
        <w:rPr>
          <w:sz w:val="28"/>
          <w:szCs w:val="28"/>
        </w:rPr>
      </w:pPr>
    </w:p>
    <w:p w:rsidR="003316C2" w:rsidRDefault="003316C2">
      <w:pPr>
        <w:rPr>
          <w:sz w:val="28"/>
          <w:szCs w:val="28"/>
        </w:rPr>
      </w:pPr>
    </w:p>
    <w:p w:rsidR="003316C2" w:rsidRDefault="003316C2">
      <w:pPr>
        <w:rPr>
          <w:sz w:val="28"/>
          <w:szCs w:val="28"/>
        </w:rPr>
      </w:pPr>
    </w:p>
    <w:p w:rsidR="003316C2" w:rsidRDefault="003316C2">
      <w:pPr>
        <w:rPr>
          <w:sz w:val="28"/>
          <w:szCs w:val="28"/>
        </w:rPr>
      </w:pPr>
    </w:p>
    <w:p w:rsidR="003316C2" w:rsidRDefault="003316C2">
      <w:pPr>
        <w:rPr>
          <w:sz w:val="28"/>
          <w:szCs w:val="28"/>
        </w:rPr>
      </w:pPr>
    </w:p>
    <w:p w:rsidR="003316C2" w:rsidRDefault="003316C2">
      <w:pPr>
        <w:rPr>
          <w:sz w:val="28"/>
          <w:szCs w:val="28"/>
        </w:rPr>
      </w:pPr>
    </w:p>
    <w:p w:rsidR="003316C2" w:rsidRDefault="003316C2">
      <w:pPr>
        <w:rPr>
          <w:sz w:val="28"/>
          <w:szCs w:val="28"/>
        </w:rPr>
      </w:pPr>
    </w:p>
    <w:p w:rsid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  <w:r w:rsidRPr="003316C2">
        <w:rPr>
          <w:sz w:val="28"/>
          <w:szCs w:val="28"/>
        </w:rPr>
        <w:t>Визирует:</w:t>
      </w:r>
    </w:p>
    <w:p w:rsidR="003316C2" w:rsidRP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  <w:r w:rsidRPr="003316C2">
        <w:rPr>
          <w:sz w:val="28"/>
          <w:szCs w:val="28"/>
        </w:rPr>
        <w:t>Генеральный секретарь Правительства</w:t>
      </w:r>
      <w:r w:rsidRPr="003316C2">
        <w:rPr>
          <w:sz w:val="28"/>
          <w:szCs w:val="28"/>
        </w:rPr>
        <w:tab/>
      </w:r>
      <w:r w:rsidRPr="003316C2">
        <w:rPr>
          <w:sz w:val="28"/>
          <w:szCs w:val="28"/>
        </w:rPr>
        <w:tab/>
      </w:r>
      <w:r w:rsidRPr="003316C2">
        <w:rPr>
          <w:sz w:val="28"/>
          <w:szCs w:val="28"/>
        </w:rPr>
        <w:tab/>
        <w:t>Виктор БОДЮ</w:t>
      </w:r>
    </w:p>
    <w:p w:rsidR="003316C2" w:rsidRP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</w:p>
    <w:p w:rsidR="003316C2" w:rsidRPr="003316C2" w:rsidRDefault="003316C2">
      <w:pPr>
        <w:rPr>
          <w:sz w:val="28"/>
          <w:szCs w:val="28"/>
        </w:rPr>
      </w:pPr>
      <w:r w:rsidRPr="003316C2">
        <w:rPr>
          <w:sz w:val="28"/>
          <w:szCs w:val="28"/>
        </w:rPr>
        <w:t>Утверждено на заседании Правительства</w:t>
      </w:r>
    </w:p>
    <w:p w:rsidR="003316C2" w:rsidRPr="003316C2" w:rsidRDefault="003316C2">
      <w:pPr>
        <w:rPr>
          <w:sz w:val="28"/>
          <w:szCs w:val="28"/>
        </w:rPr>
      </w:pPr>
      <w:r w:rsidRPr="003316C2">
        <w:rPr>
          <w:sz w:val="28"/>
          <w:szCs w:val="28"/>
        </w:rPr>
        <w:t>от</w:t>
      </w:r>
    </w:p>
    <w:p w:rsidR="003316C2" w:rsidRPr="003316C2" w:rsidRDefault="003316C2">
      <w:pPr>
        <w:rPr>
          <w:sz w:val="28"/>
          <w:szCs w:val="28"/>
        </w:rPr>
      </w:pPr>
    </w:p>
    <w:p w:rsidR="00F2157A" w:rsidRDefault="00F2157A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Pr="003316C2" w:rsidRDefault="003316C2" w:rsidP="003316C2">
      <w:pPr>
        <w:ind w:firstLine="709"/>
        <w:rPr>
          <w:sz w:val="28"/>
          <w:szCs w:val="28"/>
        </w:rPr>
      </w:pPr>
    </w:p>
    <w:p w:rsidR="00F2157A" w:rsidRDefault="00F2157A" w:rsidP="003316C2">
      <w:pPr>
        <w:ind w:firstLine="709"/>
        <w:rPr>
          <w:sz w:val="28"/>
          <w:szCs w:val="28"/>
          <w:lang w:val="ro-RO"/>
        </w:rPr>
      </w:pPr>
    </w:p>
    <w:p w:rsidR="00F2157A" w:rsidRDefault="00F2157A" w:rsidP="003316C2">
      <w:pPr>
        <w:ind w:firstLine="709"/>
        <w:rPr>
          <w:sz w:val="28"/>
          <w:szCs w:val="28"/>
          <w:lang w:val="ro-RO"/>
        </w:rPr>
      </w:pPr>
    </w:p>
    <w:p w:rsidR="00F2157A" w:rsidRDefault="00F2157A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Default="003316C2" w:rsidP="003316C2">
      <w:pPr>
        <w:ind w:firstLine="709"/>
        <w:rPr>
          <w:sz w:val="28"/>
          <w:szCs w:val="28"/>
        </w:rPr>
      </w:pPr>
    </w:p>
    <w:p w:rsidR="003316C2" w:rsidRPr="0065513A" w:rsidRDefault="003316C2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lastRenderedPageBreak/>
        <w:t>Проект</w:t>
      </w:r>
    </w:p>
    <w:p w:rsidR="003316C2" w:rsidRPr="0065513A" w:rsidRDefault="003316C2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t>Перевод</w:t>
      </w:r>
    </w:p>
    <w:p w:rsidR="003316C2" w:rsidRPr="0065513A" w:rsidRDefault="003316C2">
      <w:pPr>
        <w:ind w:firstLine="709"/>
        <w:jc w:val="both"/>
        <w:rPr>
          <w:sz w:val="28"/>
          <w:szCs w:val="28"/>
        </w:rPr>
      </w:pPr>
    </w:p>
    <w:p w:rsidR="003316C2" w:rsidRPr="0065513A" w:rsidRDefault="003316C2">
      <w:pPr>
        <w:jc w:val="center"/>
        <w:rPr>
          <w:b/>
          <w:sz w:val="28"/>
          <w:szCs w:val="28"/>
        </w:rPr>
      </w:pPr>
      <w:r w:rsidRPr="0065513A">
        <w:rPr>
          <w:b/>
          <w:sz w:val="28"/>
          <w:szCs w:val="28"/>
        </w:rPr>
        <w:t>ПАРЛАМЕНТ РЕСПУБЛИКИ МОЛДОВА</w:t>
      </w:r>
    </w:p>
    <w:p w:rsidR="003316C2" w:rsidRPr="0065513A" w:rsidRDefault="003316C2">
      <w:pPr>
        <w:jc w:val="center"/>
        <w:rPr>
          <w:b/>
          <w:sz w:val="28"/>
          <w:szCs w:val="28"/>
        </w:rPr>
      </w:pPr>
    </w:p>
    <w:p w:rsidR="003316C2" w:rsidRPr="0065513A" w:rsidRDefault="003316C2">
      <w:pPr>
        <w:jc w:val="center"/>
        <w:rPr>
          <w:sz w:val="28"/>
          <w:szCs w:val="28"/>
        </w:rPr>
      </w:pPr>
      <w:r w:rsidRPr="0065513A">
        <w:rPr>
          <w:b/>
          <w:sz w:val="28"/>
          <w:szCs w:val="28"/>
        </w:rPr>
        <w:t>З А К О Н</w:t>
      </w:r>
    </w:p>
    <w:p w:rsidR="003316C2" w:rsidRPr="003316C2" w:rsidRDefault="003316C2" w:rsidP="003316C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2157A" w:rsidRPr="00A13B0C" w:rsidRDefault="00F2157A" w:rsidP="003316C2">
      <w:pPr>
        <w:pStyle w:val="tt"/>
        <w:ind w:firstLine="709"/>
        <w:rPr>
          <w:sz w:val="28"/>
          <w:szCs w:val="28"/>
        </w:rPr>
      </w:pPr>
      <w:r w:rsidRPr="00A13B0C">
        <w:rPr>
          <w:sz w:val="28"/>
          <w:szCs w:val="28"/>
        </w:rPr>
        <w:t xml:space="preserve">о внесении изменений в Закон о государственном </w:t>
      </w:r>
    </w:p>
    <w:p w:rsidR="00F2157A" w:rsidRPr="00A13B0C" w:rsidRDefault="00F2157A" w:rsidP="003316C2">
      <w:pPr>
        <w:pStyle w:val="tt"/>
        <w:ind w:firstLine="709"/>
        <w:rPr>
          <w:sz w:val="28"/>
          <w:szCs w:val="28"/>
        </w:rPr>
      </w:pPr>
      <w:r w:rsidRPr="00A13B0C">
        <w:rPr>
          <w:sz w:val="28"/>
          <w:szCs w:val="28"/>
        </w:rPr>
        <w:t xml:space="preserve">бюджете на 2012 год № 282 от 27 декабря 2011 года </w:t>
      </w:r>
    </w:p>
    <w:p w:rsidR="00F2157A" w:rsidRPr="00A13B0C" w:rsidRDefault="00F2157A" w:rsidP="003316C2">
      <w:pPr>
        <w:pStyle w:val="cn"/>
        <w:ind w:firstLine="709"/>
        <w:rPr>
          <w:b/>
          <w:bCs/>
          <w:sz w:val="28"/>
          <w:szCs w:val="28"/>
        </w:rPr>
      </w:pPr>
      <w:r w:rsidRPr="00A13B0C">
        <w:rPr>
          <w:b/>
          <w:bCs/>
          <w:sz w:val="28"/>
          <w:szCs w:val="28"/>
        </w:rPr>
        <w:t xml:space="preserve">  </w:t>
      </w:r>
    </w:p>
    <w:p w:rsidR="00F2157A" w:rsidRPr="00A13B0C" w:rsidRDefault="00F2157A" w:rsidP="003316C2">
      <w:pPr>
        <w:pStyle w:val="a3"/>
        <w:ind w:firstLine="709"/>
        <w:rPr>
          <w:sz w:val="28"/>
          <w:szCs w:val="28"/>
        </w:rPr>
      </w:pPr>
      <w:r w:rsidRPr="00A13B0C">
        <w:rPr>
          <w:sz w:val="28"/>
          <w:szCs w:val="28"/>
        </w:rPr>
        <w:t xml:space="preserve">Парламент принимает настоящий органический закон. </w:t>
      </w:r>
    </w:p>
    <w:p w:rsidR="00F2157A" w:rsidRPr="00A13B0C" w:rsidRDefault="00F2157A" w:rsidP="003316C2">
      <w:pPr>
        <w:pStyle w:val="a3"/>
        <w:ind w:firstLine="709"/>
        <w:rPr>
          <w:sz w:val="28"/>
          <w:szCs w:val="28"/>
        </w:rPr>
      </w:pPr>
      <w:r w:rsidRPr="00A13B0C">
        <w:rPr>
          <w:sz w:val="28"/>
          <w:szCs w:val="28"/>
        </w:rPr>
        <w:t xml:space="preserve">  </w:t>
      </w:r>
    </w:p>
    <w:p w:rsidR="00F2157A" w:rsidRPr="00A13B0C" w:rsidRDefault="00F2157A" w:rsidP="003316C2">
      <w:pPr>
        <w:pStyle w:val="a3"/>
        <w:ind w:firstLine="709"/>
        <w:rPr>
          <w:sz w:val="28"/>
          <w:szCs w:val="28"/>
        </w:rPr>
      </w:pPr>
      <w:r w:rsidRPr="00A13B0C">
        <w:rPr>
          <w:sz w:val="28"/>
          <w:szCs w:val="28"/>
        </w:rPr>
        <w:t xml:space="preserve">В Закон о государственном бюджете на 2012 год № 282 от 27 декабря 2011 года (Официальный монитор Республики Молдова, </w:t>
      </w:r>
      <w:smartTag w:uri="urn:schemas-microsoft-com:office:smarttags" w:element="metricconverter">
        <w:smartTagPr>
          <w:attr w:name="ProductID" w:val="2012 г"/>
        </w:smartTagPr>
        <w:r w:rsidRPr="00A13B0C">
          <w:rPr>
            <w:sz w:val="28"/>
            <w:szCs w:val="28"/>
          </w:rPr>
          <w:t>2012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., №</w:t>
      </w:r>
      <w:r w:rsidRPr="00A13B0C">
        <w:rPr>
          <w:sz w:val="28"/>
          <w:szCs w:val="28"/>
        </w:rPr>
        <w:t xml:space="preserve">19-20, ст.46), внести следующие изменения: </w:t>
      </w:r>
    </w:p>
    <w:p w:rsidR="003316C2" w:rsidRDefault="003316C2" w:rsidP="003316C2">
      <w:pPr>
        <w:pStyle w:val="a3"/>
        <w:ind w:firstLine="709"/>
        <w:rPr>
          <w:sz w:val="28"/>
          <w:szCs w:val="28"/>
        </w:rPr>
      </w:pPr>
    </w:p>
    <w:p w:rsidR="00F2157A" w:rsidRPr="00A13B0C" w:rsidRDefault="00F2157A" w:rsidP="003316C2">
      <w:pPr>
        <w:pStyle w:val="a3"/>
        <w:ind w:firstLine="709"/>
        <w:rPr>
          <w:sz w:val="28"/>
          <w:szCs w:val="28"/>
        </w:rPr>
      </w:pPr>
      <w:r w:rsidRPr="00A13B0C">
        <w:rPr>
          <w:sz w:val="28"/>
          <w:szCs w:val="28"/>
        </w:rPr>
        <w:t>1. В части (1) статьи 1 цифры “</w:t>
      </w:r>
      <w:smartTag w:uri="urn:schemas-microsoft-com:office:smarttags" w:element="metricconverter">
        <w:smartTagPr>
          <w:attr w:name="ProductID" w:val="22 164 269,1”"/>
        </w:smartTagPr>
        <w:r w:rsidRPr="00A13B0C">
          <w:rPr>
            <w:sz w:val="28"/>
            <w:szCs w:val="28"/>
          </w:rPr>
          <w:t>22</w:t>
        </w:r>
        <w:r>
          <w:rPr>
            <w:sz w:val="28"/>
            <w:szCs w:val="28"/>
          </w:rPr>
          <w:t xml:space="preserve"> </w:t>
        </w:r>
        <w:r w:rsidRPr="00A13B0C">
          <w:rPr>
            <w:sz w:val="28"/>
            <w:szCs w:val="28"/>
          </w:rPr>
          <w:t>164</w:t>
        </w:r>
        <w:r>
          <w:rPr>
            <w:sz w:val="28"/>
            <w:szCs w:val="28"/>
          </w:rPr>
          <w:t xml:space="preserve"> </w:t>
        </w:r>
        <w:r w:rsidRPr="00A13B0C">
          <w:rPr>
            <w:sz w:val="28"/>
            <w:szCs w:val="28"/>
          </w:rPr>
          <w:t>269,1”</w:t>
        </w:r>
      </w:smartTag>
      <w:r w:rsidRPr="00A13B0C">
        <w:rPr>
          <w:sz w:val="28"/>
          <w:szCs w:val="28"/>
        </w:rPr>
        <w:t xml:space="preserve"> и “</w:t>
      </w:r>
      <w:smartTag w:uri="urn:schemas-microsoft-com:office:smarttags" w:element="metricconverter">
        <w:smartTagPr>
          <w:attr w:name="ProductID" w:val="797 000,0”"/>
        </w:smartTagPr>
        <w:r w:rsidRPr="00A13B0C">
          <w:rPr>
            <w:sz w:val="28"/>
            <w:szCs w:val="28"/>
          </w:rPr>
          <w:t>797</w:t>
        </w:r>
        <w:r>
          <w:rPr>
            <w:sz w:val="28"/>
            <w:szCs w:val="28"/>
          </w:rPr>
          <w:t xml:space="preserve"> </w:t>
        </w:r>
        <w:r w:rsidRPr="00A13B0C">
          <w:rPr>
            <w:sz w:val="28"/>
            <w:szCs w:val="28"/>
          </w:rPr>
          <w:t>000,0”</w:t>
        </w:r>
      </w:smartTag>
      <w:r w:rsidRPr="00A13B0C">
        <w:rPr>
          <w:sz w:val="28"/>
          <w:szCs w:val="28"/>
        </w:rPr>
        <w:t xml:space="preserve"> заменить соответственно цифрами </w:t>
      </w:r>
      <w:r w:rsidR="003D5200">
        <w:rPr>
          <w:sz w:val="28"/>
          <w:szCs w:val="28"/>
        </w:rPr>
        <w:t>«</w:t>
      </w:r>
      <w:r w:rsidRPr="00A13B0C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A13B0C">
        <w:rPr>
          <w:sz w:val="28"/>
          <w:szCs w:val="28"/>
        </w:rPr>
        <w:t>364</w:t>
      </w:r>
      <w:r>
        <w:rPr>
          <w:sz w:val="28"/>
          <w:szCs w:val="28"/>
        </w:rPr>
        <w:t xml:space="preserve"> </w:t>
      </w:r>
      <w:r w:rsidRPr="00A13B0C">
        <w:rPr>
          <w:sz w:val="28"/>
          <w:szCs w:val="28"/>
        </w:rPr>
        <w:t>269,1</w:t>
      </w:r>
      <w:r w:rsidR="003D5200">
        <w:rPr>
          <w:sz w:val="28"/>
          <w:szCs w:val="28"/>
        </w:rPr>
        <w:t>»</w:t>
      </w:r>
      <w:r w:rsidRPr="00A13B0C">
        <w:rPr>
          <w:sz w:val="28"/>
          <w:szCs w:val="28"/>
        </w:rPr>
        <w:t xml:space="preserve"> и </w:t>
      </w:r>
      <w:r w:rsidR="003D5200">
        <w:rPr>
          <w:sz w:val="28"/>
          <w:szCs w:val="28"/>
        </w:rPr>
        <w:t>«</w:t>
      </w:r>
      <w:r w:rsidRPr="00A13B0C">
        <w:rPr>
          <w:sz w:val="28"/>
          <w:szCs w:val="28"/>
        </w:rPr>
        <w:t>997</w:t>
      </w:r>
      <w:r>
        <w:rPr>
          <w:sz w:val="28"/>
          <w:szCs w:val="28"/>
        </w:rPr>
        <w:t xml:space="preserve"> </w:t>
      </w:r>
      <w:r w:rsidRPr="00A13B0C">
        <w:rPr>
          <w:sz w:val="28"/>
          <w:szCs w:val="28"/>
        </w:rPr>
        <w:t>000,0</w:t>
      </w:r>
      <w:r w:rsidR="003D5200">
        <w:rPr>
          <w:sz w:val="28"/>
          <w:szCs w:val="28"/>
        </w:rPr>
        <w:t>»</w:t>
      </w:r>
      <w:r w:rsidRPr="00A13B0C">
        <w:rPr>
          <w:sz w:val="28"/>
          <w:szCs w:val="28"/>
        </w:rPr>
        <w:t xml:space="preserve">. </w:t>
      </w:r>
    </w:p>
    <w:p w:rsidR="003316C2" w:rsidRDefault="003316C2" w:rsidP="003316C2">
      <w:pPr>
        <w:pStyle w:val="a3"/>
        <w:ind w:firstLine="709"/>
        <w:rPr>
          <w:sz w:val="28"/>
          <w:szCs w:val="28"/>
        </w:rPr>
      </w:pPr>
    </w:p>
    <w:p w:rsidR="00F2157A" w:rsidRPr="00A13B0C" w:rsidRDefault="00F2157A" w:rsidP="003316C2">
      <w:pPr>
        <w:pStyle w:val="a3"/>
        <w:ind w:firstLine="709"/>
        <w:rPr>
          <w:sz w:val="28"/>
          <w:szCs w:val="28"/>
        </w:rPr>
      </w:pPr>
      <w:r w:rsidRPr="00A13B0C">
        <w:rPr>
          <w:sz w:val="28"/>
          <w:szCs w:val="28"/>
        </w:rPr>
        <w:t xml:space="preserve">2. В статье 8 цифры </w:t>
      </w:r>
      <w:r w:rsidR="003D5200">
        <w:rPr>
          <w:sz w:val="28"/>
          <w:szCs w:val="28"/>
        </w:rPr>
        <w:t>«</w:t>
      </w:r>
      <w:r w:rsidRPr="00A13B0C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A13B0C">
        <w:rPr>
          <w:sz w:val="28"/>
          <w:szCs w:val="28"/>
        </w:rPr>
        <w:t>391,6</w:t>
      </w:r>
      <w:r w:rsidR="003D5200">
        <w:rPr>
          <w:sz w:val="28"/>
          <w:szCs w:val="28"/>
        </w:rPr>
        <w:t>»</w:t>
      </w:r>
      <w:r w:rsidRPr="00A13B0C">
        <w:rPr>
          <w:sz w:val="28"/>
          <w:szCs w:val="28"/>
        </w:rPr>
        <w:t xml:space="preserve"> и </w:t>
      </w:r>
      <w:r w:rsidR="003D5200">
        <w:rPr>
          <w:sz w:val="28"/>
          <w:szCs w:val="28"/>
        </w:rPr>
        <w:t>«</w:t>
      </w:r>
      <w:r w:rsidRPr="00A13B0C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A13B0C">
        <w:rPr>
          <w:sz w:val="28"/>
          <w:szCs w:val="28"/>
        </w:rPr>
        <w:t>784,4</w:t>
      </w:r>
      <w:r w:rsidR="003D5200">
        <w:rPr>
          <w:sz w:val="28"/>
          <w:szCs w:val="28"/>
        </w:rPr>
        <w:t>»</w:t>
      </w:r>
      <w:r w:rsidRPr="00A13B0C">
        <w:rPr>
          <w:sz w:val="28"/>
          <w:szCs w:val="28"/>
        </w:rPr>
        <w:t xml:space="preserve"> з</w:t>
      </w:r>
      <w:r w:rsidR="003D5200">
        <w:rPr>
          <w:sz w:val="28"/>
          <w:szCs w:val="28"/>
        </w:rPr>
        <w:t>аменить соответственно цифрами «</w:t>
      </w:r>
      <w:r w:rsidRPr="00A13B0C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A13B0C">
        <w:rPr>
          <w:sz w:val="28"/>
          <w:szCs w:val="28"/>
        </w:rPr>
        <w:t>591,6</w:t>
      </w:r>
      <w:r w:rsidR="003D5200">
        <w:rPr>
          <w:sz w:val="28"/>
          <w:szCs w:val="28"/>
        </w:rPr>
        <w:t>»</w:t>
      </w:r>
      <w:r w:rsidRPr="00A13B0C">
        <w:rPr>
          <w:sz w:val="28"/>
          <w:szCs w:val="28"/>
        </w:rPr>
        <w:t xml:space="preserve"> и </w:t>
      </w:r>
      <w:r w:rsidR="003D5200">
        <w:rPr>
          <w:sz w:val="28"/>
          <w:szCs w:val="28"/>
        </w:rPr>
        <w:t>«</w:t>
      </w:r>
      <w:r w:rsidRPr="00A13B0C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A13B0C">
        <w:rPr>
          <w:sz w:val="28"/>
          <w:szCs w:val="28"/>
        </w:rPr>
        <w:t>984,4</w:t>
      </w:r>
      <w:r w:rsidR="003D5200">
        <w:rPr>
          <w:sz w:val="28"/>
          <w:szCs w:val="28"/>
        </w:rPr>
        <w:t>»</w:t>
      </w:r>
      <w:r w:rsidRPr="00A13B0C">
        <w:rPr>
          <w:sz w:val="28"/>
          <w:szCs w:val="28"/>
        </w:rPr>
        <w:t>.</w:t>
      </w:r>
    </w:p>
    <w:p w:rsidR="003316C2" w:rsidRDefault="003316C2" w:rsidP="003316C2">
      <w:pPr>
        <w:pStyle w:val="a3"/>
        <w:ind w:firstLine="709"/>
        <w:rPr>
          <w:sz w:val="28"/>
          <w:szCs w:val="28"/>
        </w:rPr>
      </w:pPr>
    </w:p>
    <w:p w:rsidR="00F2157A" w:rsidRPr="00FF7FEB" w:rsidRDefault="00F2157A" w:rsidP="003316C2">
      <w:pPr>
        <w:pStyle w:val="a3"/>
        <w:ind w:firstLine="709"/>
        <w:rPr>
          <w:sz w:val="28"/>
          <w:szCs w:val="28"/>
        </w:rPr>
      </w:pPr>
      <w:r w:rsidRPr="00A13B0C">
        <w:rPr>
          <w:sz w:val="28"/>
          <w:szCs w:val="28"/>
        </w:rPr>
        <w:t xml:space="preserve"> 3. Статью 14 изложить в следующей редакции:</w:t>
      </w:r>
    </w:p>
    <w:p w:rsidR="00F2157A" w:rsidRPr="00A13B0C" w:rsidRDefault="007535F2" w:rsidP="003316C2">
      <w:pPr>
        <w:pStyle w:val="a3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F2157A" w:rsidRPr="00A13B0C">
        <w:rPr>
          <w:b/>
          <w:bCs/>
          <w:sz w:val="28"/>
          <w:szCs w:val="28"/>
        </w:rPr>
        <w:t>Ст.14.</w:t>
      </w:r>
      <w:r w:rsidR="00F2157A" w:rsidRPr="00A13B0C">
        <w:rPr>
          <w:sz w:val="28"/>
          <w:szCs w:val="28"/>
        </w:rPr>
        <w:t xml:space="preserve"> – Основной капитал Национального банка Молдовы увеличивается на сумму, эквивалентную стоимости золотых слитков, переданных из государственного фонда драгоценных металлов и драгоценных камней. </w:t>
      </w:r>
      <w:r w:rsidR="00F2157A" w:rsidRPr="00A13B0C">
        <w:rPr>
          <w:rStyle w:val="hps"/>
          <w:sz w:val="28"/>
          <w:szCs w:val="28"/>
        </w:rPr>
        <w:t>Стоимость золота определяется согласно цен</w:t>
      </w:r>
      <w:r w:rsidR="003316C2">
        <w:rPr>
          <w:rStyle w:val="hps"/>
          <w:sz w:val="28"/>
          <w:szCs w:val="28"/>
        </w:rPr>
        <w:t>ам</w:t>
      </w:r>
      <w:r w:rsidR="00F2157A" w:rsidRPr="00A13B0C">
        <w:rPr>
          <w:rStyle w:val="hps"/>
          <w:sz w:val="28"/>
          <w:szCs w:val="28"/>
        </w:rPr>
        <w:t xml:space="preserve"> на золото,</w:t>
      </w:r>
      <w:r w:rsidR="00F2157A" w:rsidRPr="00A13B0C">
        <w:rPr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выраженны</w:t>
      </w:r>
      <w:r w:rsidR="003316C2">
        <w:rPr>
          <w:rStyle w:val="hps"/>
          <w:sz w:val="28"/>
          <w:szCs w:val="28"/>
        </w:rPr>
        <w:t>м</w:t>
      </w:r>
      <w:r w:rsidR="00F2157A" w:rsidRPr="00A13B0C">
        <w:rPr>
          <w:rStyle w:val="hps"/>
          <w:sz w:val="28"/>
          <w:szCs w:val="28"/>
        </w:rPr>
        <w:t xml:space="preserve"> в молдавских леях</w:t>
      </w:r>
      <w:r w:rsidR="003D5200">
        <w:rPr>
          <w:rStyle w:val="hps"/>
          <w:sz w:val="28"/>
          <w:szCs w:val="28"/>
        </w:rPr>
        <w:t>,</w:t>
      </w:r>
      <w:r w:rsidR="00F2157A" w:rsidRPr="00A13B0C">
        <w:rPr>
          <w:rStyle w:val="hps"/>
          <w:sz w:val="28"/>
          <w:szCs w:val="28"/>
        </w:rPr>
        <w:t xml:space="preserve"> за один грамм золота, установленны</w:t>
      </w:r>
      <w:r w:rsidR="003D5200">
        <w:rPr>
          <w:rStyle w:val="hps"/>
          <w:sz w:val="28"/>
          <w:szCs w:val="28"/>
        </w:rPr>
        <w:t>м</w:t>
      </w:r>
      <w:r w:rsidR="00F2157A" w:rsidRPr="00A13B0C">
        <w:rPr>
          <w:rStyle w:val="hps"/>
          <w:sz w:val="28"/>
          <w:szCs w:val="28"/>
        </w:rPr>
        <w:t xml:space="preserve"> </w:t>
      </w:r>
      <w:r w:rsidR="00F2157A" w:rsidRPr="00A13B0C">
        <w:rPr>
          <w:sz w:val="28"/>
          <w:szCs w:val="28"/>
        </w:rPr>
        <w:t xml:space="preserve">Национальным банком Молдовы на </w:t>
      </w:r>
      <w:r w:rsidR="003316C2">
        <w:rPr>
          <w:sz w:val="28"/>
          <w:szCs w:val="28"/>
        </w:rPr>
        <w:t xml:space="preserve">рабочий </w:t>
      </w:r>
      <w:r w:rsidR="00F2157A" w:rsidRPr="00A13B0C">
        <w:rPr>
          <w:sz w:val="28"/>
          <w:szCs w:val="28"/>
        </w:rPr>
        <w:t xml:space="preserve">день, в котором будет иметь место увеличение капитала, за исключением сумм, </w:t>
      </w:r>
      <w:r w:rsidR="003316C2">
        <w:rPr>
          <w:sz w:val="28"/>
          <w:szCs w:val="28"/>
        </w:rPr>
        <w:t>у</w:t>
      </w:r>
      <w:r w:rsidR="00F2157A" w:rsidRPr="00A13B0C">
        <w:rPr>
          <w:sz w:val="28"/>
          <w:szCs w:val="28"/>
        </w:rPr>
        <w:t>плаченных Национальным банком Молдовы в целях прив</w:t>
      </w:r>
      <w:r w:rsidR="00F2157A">
        <w:rPr>
          <w:sz w:val="28"/>
          <w:szCs w:val="28"/>
        </w:rPr>
        <w:t>е</w:t>
      </w:r>
      <w:r w:rsidR="00F2157A" w:rsidRPr="00A13B0C">
        <w:rPr>
          <w:sz w:val="28"/>
          <w:szCs w:val="28"/>
        </w:rPr>
        <w:t xml:space="preserve">дения </w:t>
      </w:r>
      <w:r w:rsidR="003D5200">
        <w:rPr>
          <w:sz w:val="28"/>
          <w:szCs w:val="28"/>
        </w:rPr>
        <w:t xml:space="preserve">золота в в состояние, </w:t>
      </w:r>
      <w:r w:rsidR="003316C2">
        <w:rPr>
          <w:sz w:val="28"/>
          <w:szCs w:val="28"/>
        </w:rPr>
        <w:t xml:space="preserve">соответствующее </w:t>
      </w:r>
      <w:r w:rsidR="00F2157A" w:rsidRPr="00A13B0C">
        <w:rPr>
          <w:sz w:val="28"/>
          <w:szCs w:val="28"/>
        </w:rPr>
        <w:t>требованиям, установленным для осуществления сделок на международном рынке (Лондонская ассоциация участников рынка драгоценных металлов)”.</w:t>
      </w:r>
    </w:p>
    <w:p w:rsidR="007535F2" w:rsidRDefault="007535F2" w:rsidP="003316C2">
      <w:pPr>
        <w:pStyle w:val="a3"/>
        <w:ind w:firstLine="709"/>
        <w:rPr>
          <w:sz w:val="28"/>
          <w:szCs w:val="28"/>
        </w:rPr>
      </w:pPr>
    </w:p>
    <w:p w:rsidR="00F2157A" w:rsidRDefault="00F2157A" w:rsidP="007535F2">
      <w:pPr>
        <w:pStyle w:val="a3"/>
        <w:ind w:firstLine="709"/>
        <w:rPr>
          <w:rStyle w:val="hps"/>
          <w:sz w:val="28"/>
          <w:szCs w:val="28"/>
        </w:rPr>
      </w:pPr>
      <w:r w:rsidRPr="00A13B0C">
        <w:rPr>
          <w:sz w:val="28"/>
          <w:szCs w:val="28"/>
        </w:rPr>
        <w:t xml:space="preserve">4. В </w:t>
      </w:r>
      <w:r w:rsidRPr="00A13B0C">
        <w:rPr>
          <w:rStyle w:val="hps"/>
          <w:sz w:val="28"/>
          <w:szCs w:val="28"/>
        </w:rPr>
        <w:t>приложении 1:</w:t>
      </w:r>
    </w:p>
    <w:p w:rsidR="00F2157A" w:rsidRDefault="007535F2" w:rsidP="007535F2">
      <w:pPr>
        <w:pStyle w:val="a3"/>
        <w:ind w:firstLine="709"/>
        <w:rPr>
          <w:sz w:val="28"/>
          <w:szCs w:val="28"/>
        </w:rPr>
      </w:pPr>
      <w:r>
        <w:rPr>
          <w:rStyle w:val="hps"/>
          <w:sz w:val="28"/>
          <w:szCs w:val="28"/>
        </w:rPr>
        <w:t xml:space="preserve">в </w:t>
      </w:r>
      <w:r w:rsidR="00F2157A" w:rsidRPr="00A13B0C">
        <w:rPr>
          <w:rStyle w:val="hps"/>
          <w:sz w:val="28"/>
          <w:szCs w:val="28"/>
        </w:rPr>
        <w:t>позици</w:t>
      </w:r>
      <w:r>
        <w:rPr>
          <w:rStyle w:val="hps"/>
          <w:sz w:val="28"/>
          <w:szCs w:val="28"/>
        </w:rPr>
        <w:t>и</w:t>
      </w:r>
      <w:r w:rsidR="00F2157A" w:rsidRPr="00A13B0C">
        <w:rPr>
          <w:rStyle w:val="hps"/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sz w:val="28"/>
          <w:szCs w:val="28"/>
        </w:rPr>
        <w:t xml:space="preserve">РАСХОДЫ, </w:t>
      </w:r>
      <w:r w:rsidR="00F2157A" w:rsidRPr="00A13B0C">
        <w:rPr>
          <w:rStyle w:val="hps"/>
          <w:sz w:val="28"/>
          <w:szCs w:val="28"/>
        </w:rPr>
        <w:t>ВСЕГО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цифры </w:t>
      </w:r>
      <w:r>
        <w:rPr>
          <w:rStyle w:val="hps"/>
          <w:sz w:val="28"/>
          <w:szCs w:val="28"/>
        </w:rPr>
        <w:t>«</w:t>
      </w:r>
      <w:r w:rsidR="00F2157A" w:rsidRPr="00A13B0C">
        <w:rPr>
          <w:rStyle w:val="hps"/>
          <w:sz w:val="28"/>
          <w:szCs w:val="28"/>
        </w:rPr>
        <w:t>22</w:t>
      </w:r>
      <w:r w:rsidR="00F2157A">
        <w:rPr>
          <w:rStyle w:val="hps"/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164</w:t>
      </w:r>
      <w:r w:rsidR="00F2157A">
        <w:rPr>
          <w:rStyle w:val="hps"/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269,1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заменить </w:t>
      </w:r>
      <w:r w:rsidR="00F2157A" w:rsidRPr="00A13B0C">
        <w:rPr>
          <w:rStyle w:val="hps"/>
          <w:sz w:val="28"/>
          <w:szCs w:val="28"/>
        </w:rPr>
        <w:t>цифрами</w:t>
      </w:r>
      <w:r w:rsidR="00F2157A" w:rsidRPr="00A13B0C">
        <w:rPr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rStyle w:val="hps"/>
          <w:sz w:val="28"/>
          <w:szCs w:val="28"/>
        </w:rPr>
        <w:t>22</w:t>
      </w:r>
      <w:r w:rsidR="00F2157A">
        <w:rPr>
          <w:rStyle w:val="hps"/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364</w:t>
      </w:r>
      <w:r w:rsidR="00F2157A">
        <w:rPr>
          <w:rStyle w:val="hps"/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269,1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>;</w:t>
      </w:r>
    </w:p>
    <w:p w:rsidR="00F2157A" w:rsidRDefault="007535F2" w:rsidP="007535F2">
      <w:pPr>
        <w:pStyle w:val="a3"/>
        <w:ind w:firstLine="709"/>
        <w:rPr>
          <w:sz w:val="28"/>
          <w:szCs w:val="28"/>
        </w:rPr>
      </w:pPr>
      <w:r>
        <w:rPr>
          <w:rStyle w:val="hps"/>
          <w:sz w:val="28"/>
          <w:szCs w:val="28"/>
        </w:rPr>
        <w:t xml:space="preserve">в </w:t>
      </w:r>
      <w:r w:rsidR="00F2157A" w:rsidRPr="00A13B0C">
        <w:rPr>
          <w:rStyle w:val="hps"/>
          <w:sz w:val="28"/>
          <w:szCs w:val="28"/>
        </w:rPr>
        <w:t>позици</w:t>
      </w:r>
      <w:r>
        <w:rPr>
          <w:rStyle w:val="hps"/>
          <w:sz w:val="28"/>
          <w:szCs w:val="28"/>
        </w:rPr>
        <w:t>и</w:t>
      </w:r>
      <w:r w:rsidR="00F2157A" w:rsidRPr="00A13B0C">
        <w:rPr>
          <w:rStyle w:val="hps"/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sz w:val="28"/>
          <w:szCs w:val="28"/>
        </w:rPr>
        <w:t xml:space="preserve">Государственные услуги </w:t>
      </w:r>
      <w:r w:rsidR="00F2157A" w:rsidRPr="00A13B0C">
        <w:rPr>
          <w:rStyle w:val="hps"/>
          <w:sz w:val="28"/>
          <w:szCs w:val="28"/>
        </w:rPr>
        <w:t>общего назначения</w:t>
      </w:r>
      <w:r>
        <w:rPr>
          <w:rStyle w:val="hps"/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 xml:space="preserve">цифры </w:t>
      </w:r>
      <w:r w:rsidR="00F2157A">
        <w:rPr>
          <w:rStyle w:val="hps"/>
          <w:sz w:val="28"/>
          <w:szCs w:val="28"/>
        </w:rPr>
        <w:t xml:space="preserve">             </w:t>
      </w:r>
      <w:r>
        <w:rPr>
          <w:rStyle w:val="hps"/>
          <w:sz w:val="28"/>
          <w:szCs w:val="28"/>
        </w:rPr>
        <w:t>«</w:t>
      </w:r>
      <w:r w:rsidR="00F2157A" w:rsidRPr="00A13B0C">
        <w:rPr>
          <w:sz w:val="28"/>
          <w:szCs w:val="28"/>
        </w:rPr>
        <w:t>1</w:t>
      </w:r>
      <w:r w:rsidR="00F2157A">
        <w:rPr>
          <w:sz w:val="28"/>
          <w:szCs w:val="28"/>
        </w:rPr>
        <w:t xml:space="preserve"> </w:t>
      </w:r>
      <w:r w:rsidR="00F2157A" w:rsidRPr="00A13B0C">
        <w:rPr>
          <w:sz w:val="28"/>
          <w:szCs w:val="28"/>
        </w:rPr>
        <w:t>168</w:t>
      </w:r>
      <w:r w:rsidR="00F2157A">
        <w:rPr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395,9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заменить </w:t>
      </w:r>
      <w:r w:rsidR="00F2157A" w:rsidRPr="00A13B0C">
        <w:rPr>
          <w:rStyle w:val="hps"/>
          <w:sz w:val="28"/>
          <w:szCs w:val="28"/>
        </w:rPr>
        <w:t xml:space="preserve">цифрами </w:t>
      </w:r>
      <w:r>
        <w:rPr>
          <w:rStyle w:val="hps"/>
          <w:sz w:val="28"/>
          <w:szCs w:val="28"/>
        </w:rPr>
        <w:t>«</w:t>
      </w:r>
      <w:r w:rsidR="00F2157A" w:rsidRPr="00A13B0C">
        <w:rPr>
          <w:sz w:val="28"/>
          <w:szCs w:val="28"/>
        </w:rPr>
        <w:t>1</w:t>
      </w:r>
      <w:r w:rsidR="00F2157A">
        <w:rPr>
          <w:sz w:val="28"/>
          <w:szCs w:val="28"/>
        </w:rPr>
        <w:t xml:space="preserve"> </w:t>
      </w:r>
      <w:r w:rsidR="00F2157A" w:rsidRPr="00A13B0C">
        <w:rPr>
          <w:sz w:val="28"/>
          <w:szCs w:val="28"/>
        </w:rPr>
        <w:t xml:space="preserve">368 </w:t>
      </w:r>
      <w:r w:rsidR="00F2157A" w:rsidRPr="00A13B0C">
        <w:rPr>
          <w:rStyle w:val="hps"/>
          <w:sz w:val="28"/>
          <w:szCs w:val="28"/>
        </w:rPr>
        <w:t>395,9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>;</w:t>
      </w:r>
    </w:p>
    <w:p w:rsidR="00F2157A" w:rsidRDefault="007535F2" w:rsidP="007535F2">
      <w:pPr>
        <w:pStyle w:val="a3"/>
        <w:ind w:firstLine="709"/>
        <w:rPr>
          <w:sz w:val="28"/>
          <w:szCs w:val="28"/>
        </w:rPr>
      </w:pPr>
      <w:r>
        <w:rPr>
          <w:rStyle w:val="hps"/>
          <w:sz w:val="28"/>
          <w:szCs w:val="28"/>
        </w:rPr>
        <w:t>в п</w:t>
      </w:r>
      <w:r w:rsidR="00F2157A" w:rsidRPr="00A13B0C">
        <w:rPr>
          <w:rStyle w:val="hps"/>
          <w:sz w:val="28"/>
          <w:szCs w:val="28"/>
        </w:rPr>
        <w:t>озици</w:t>
      </w:r>
      <w:r>
        <w:rPr>
          <w:rStyle w:val="hps"/>
          <w:sz w:val="28"/>
          <w:szCs w:val="28"/>
        </w:rPr>
        <w:t>и</w:t>
      </w:r>
      <w:r w:rsidR="00F2157A" w:rsidRPr="00A13B0C">
        <w:rPr>
          <w:rStyle w:val="hps"/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sz w:val="28"/>
          <w:szCs w:val="28"/>
        </w:rPr>
        <w:t>Органы законодательной власти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цифры </w:t>
      </w:r>
      <w:r>
        <w:rPr>
          <w:rStyle w:val="hps"/>
          <w:sz w:val="28"/>
          <w:szCs w:val="28"/>
        </w:rPr>
        <w:t>«</w:t>
      </w:r>
      <w:r w:rsidR="00F2157A" w:rsidRPr="00A13B0C">
        <w:rPr>
          <w:rStyle w:val="hps"/>
          <w:sz w:val="28"/>
          <w:szCs w:val="28"/>
        </w:rPr>
        <w:t>91</w:t>
      </w:r>
      <w:r w:rsidR="00F2157A">
        <w:rPr>
          <w:rStyle w:val="hps"/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528,9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заменить </w:t>
      </w:r>
      <w:r w:rsidR="00F2157A" w:rsidRPr="00A13B0C">
        <w:rPr>
          <w:rStyle w:val="hps"/>
          <w:sz w:val="28"/>
          <w:szCs w:val="28"/>
        </w:rPr>
        <w:t>цифрами</w:t>
      </w:r>
      <w:r w:rsidR="00F2157A" w:rsidRPr="00A13B0C">
        <w:rPr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rStyle w:val="hps"/>
          <w:sz w:val="28"/>
          <w:szCs w:val="28"/>
        </w:rPr>
        <w:t>291</w:t>
      </w:r>
      <w:r w:rsidR="00F2157A" w:rsidRPr="00A13B0C">
        <w:rPr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528,9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>;</w:t>
      </w:r>
    </w:p>
    <w:p w:rsidR="00F2157A" w:rsidRDefault="007535F2" w:rsidP="007535F2">
      <w:pPr>
        <w:pStyle w:val="a3"/>
        <w:ind w:firstLine="709"/>
        <w:rPr>
          <w:sz w:val="28"/>
          <w:szCs w:val="28"/>
        </w:rPr>
      </w:pPr>
      <w:r>
        <w:rPr>
          <w:rStyle w:val="hps"/>
          <w:sz w:val="28"/>
          <w:szCs w:val="28"/>
        </w:rPr>
        <w:lastRenderedPageBreak/>
        <w:t xml:space="preserve">в </w:t>
      </w:r>
      <w:r w:rsidR="00F2157A" w:rsidRPr="00A13B0C">
        <w:rPr>
          <w:rStyle w:val="hps"/>
          <w:sz w:val="28"/>
          <w:szCs w:val="28"/>
        </w:rPr>
        <w:t>позици</w:t>
      </w:r>
      <w:r>
        <w:rPr>
          <w:rStyle w:val="hps"/>
          <w:sz w:val="28"/>
          <w:szCs w:val="28"/>
        </w:rPr>
        <w:t>и</w:t>
      </w:r>
      <w:r w:rsidR="00F2157A" w:rsidRPr="00A13B0C">
        <w:rPr>
          <w:rStyle w:val="hps"/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sz w:val="28"/>
          <w:szCs w:val="28"/>
        </w:rPr>
        <w:t>ДЕФИЦИТ (-)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цифры</w:t>
      </w:r>
      <w:r w:rsidR="00F2157A" w:rsidRPr="00A13B0C">
        <w:rPr>
          <w:rStyle w:val="hps"/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>
        <w:rPr>
          <w:rStyle w:val="hps"/>
          <w:sz w:val="28"/>
          <w:szCs w:val="28"/>
        </w:rPr>
        <w:t>-</w:t>
      </w:r>
      <w:r w:rsidR="00F2157A" w:rsidRPr="00A13B0C">
        <w:rPr>
          <w:sz w:val="28"/>
          <w:szCs w:val="28"/>
        </w:rPr>
        <w:t>797</w:t>
      </w:r>
      <w:r w:rsidR="00F2157A">
        <w:rPr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000,0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заменить </w:t>
      </w:r>
      <w:r w:rsidR="00F2157A" w:rsidRPr="00A13B0C">
        <w:rPr>
          <w:rStyle w:val="hps"/>
          <w:sz w:val="28"/>
          <w:szCs w:val="28"/>
        </w:rPr>
        <w:t>цифрами</w:t>
      </w:r>
      <w:r w:rsidR="00F2157A">
        <w:rPr>
          <w:rStyle w:val="hps"/>
          <w:sz w:val="28"/>
          <w:szCs w:val="28"/>
        </w:rPr>
        <w:t xml:space="preserve">           </w:t>
      </w:r>
      <w:r w:rsidR="00F2157A" w:rsidRPr="00A13B0C">
        <w:rPr>
          <w:rStyle w:val="hps"/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>
        <w:rPr>
          <w:rStyle w:val="hps"/>
          <w:sz w:val="28"/>
          <w:szCs w:val="28"/>
        </w:rPr>
        <w:t>-</w:t>
      </w:r>
      <w:r w:rsidR="00F2157A" w:rsidRPr="00A13B0C">
        <w:rPr>
          <w:sz w:val="28"/>
          <w:szCs w:val="28"/>
        </w:rPr>
        <w:t>997</w:t>
      </w:r>
      <w:r w:rsidR="00F2157A">
        <w:rPr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000,0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>;</w:t>
      </w:r>
    </w:p>
    <w:p w:rsidR="00F2157A" w:rsidRDefault="007535F2" w:rsidP="007535F2">
      <w:pPr>
        <w:pStyle w:val="a3"/>
        <w:ind w:firstLine="709"/>
        <w:rPr>
          <w:rStyle w:val="hps"/>
          <w:sz w:val="28"/>
          <w:szCs w:val="28"/>
        </w:rPr>
      </w:pPr>
      <w:r>
        <w:rPr>
          <w:rStyle w:val="hps"/>
          <w:sz w:val="28"/>
          <w:szCs w:val="28"/>
        </w:rPr>
        <w:t xml:space="preserve">в </w:t>
      </w:r>
      <w:r w:rsidR="00F2157A" w:rsidRPr="00A13B0C">
        <w:rPr>
          <w:rStyle w:val="hps"/>
          <w:sz w:val="28"/>
          <w:szCs w:val="28"/>
        </w:rPr>
        <w:t>позици</w:t>
      </w:r>
      <w:r>
        <w:rPr>
          <w:rStyle w:val="hps"/>
          <w:sz w:val="28"/>
          <w:szCs w:val="28"/>
        </w:rPr>
        <w:t>и</w:t>
      </w:r>
      <w:r w:rsidR="00F2157A" w:rsidRPr="00A13B0C">
        <w:rPr>
          <w:rStyle w:val="hps"/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sz w:val="28"/>
          <w:szCs w:val="28"/>
        </w:rPr>
        <w:t>Источники финансирования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цифры </w:t>
      </w:r>
      <w:r>
        <w:rPr>
          <w:rStyle w:val="hps"/>
          <w:sz w:val="28"/>
          <w:szCs w:val="28"/>
        </w:rPr>
        <w:t>«</w:t>
      </w:r>
      <w:r w:rsidR="00F2157A" w:rsidRPr="00A13B0C">
        <w:rPr>
          <w:rStyle w:val="hps"/>
          <w:sz w:val="28"/>
          <w:szCs w:val="28"/>
        </w:rPr>
        <w:t>797</w:t>
      </w:r>
      <w:r w:rsidR="00F2157A">
        <w:rPr>
          <w:rStyle w:val="hps"/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000,0</w:t>
      </w:r>
      <w:r>
        <w:rPr>
          <w:rStyle w:val="hps"/>
          <w:sz w:val="28"/>
          <w:szCs w:val="28"/>
        </w:rPr>
        <w:t>»</w:t>
      </w:r>
      <w:r w:rsidR="00F2157A" w:rsidRPr="00A13B0C">
        <w:rPr>
          <w:rStyle w:val="hps"/>
          <w:sz w:val="28"/>
          <w:szCs w:val="28"/>
        </w:rPr>
        <w:t xml:space="preserve"> заменить</w:t>
      </w:r>
      <w:r w:rsidR="00F2157A" w:rsidRPr="00A13B0C">
        <w:rPr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 xml:space="preserve">цифрами </w:t>
      </w:r>
      <w:r>
        <w:rPr>
          <w:rStyle w:val="hps"/>
          <w:sz w:val="28"/>
          <w:szCs w:val="28"/>
        </w:rPr>
        <w:t>«</w:t>
      </w:r>
      <w:r w:rsidR="00F2157A" w:rsidRPr="00A13B0C">
        <w:rPr>
          <w:rStyle w:val="hps"/>
          <w:sz w:val="28"/>
          <w:szCs w:val="28"/>
        </w:rPr>
        <w:t>997</w:t>
      </w:r>
      <w:r w:rsidR="00F2157A">
        <w:rPr>
          <w:rStyle w:val="hps"/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000,0</w:t>
      </w:r>
      <w:r w:rsidR="00F2157A" w:rsidRPr="00A13B0C">
        <w:rPr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rStyle w:val="hps"/>
          <w:sz w:val="28"/>
          <w:szCs w:val="28"/>
        </w:rPr>
        <w:t>;</w:t>
      </w:r>
    </w:p>
    <w:p w:rsidR="00F2157A" w:rsidRDefault="007535F2" w:rsidP="007535F2">
      <w:pPr>
        <w:pStyle w:val="a3"/>
        <w:ind w:firstLine="709"/>
        <w:rPr>
          <w:sz w:val="28"/>
          <w:szCs w:val="28"/>
        </w:rPr>
      </w:pPr>
      <w:r>
        <w:rPr>
          <w:rStyle w:val="hps"/>
          <w:sz w:val="28"/>
          <w:szCs w:val="28"/>
        </w:rPr>
        <w:t xml:space="preserve">в </w:t>
      </w:r>
      <w:r w:rsidR="00F2157A" w:rsidRPr="00A13B0C">
        <w:rPr>
          <w:rStyle w:val="hps"/>
          <w:sz w:val="28"/>
          <w:szCs w:val="28"/>
        </w:rPr>
        <w:t>позици</w:t>
      </w:r>
      <w:r>
        <w:rPr>
          <w:rStyle w:val="hps"/>
          <w:sz w:val="28"/>
          <w:szCs w:val="28"/>
        </w:rPr>
        <w:t>и</w:t>
      </w:r>
      <w:r w:rsidR="00F2157A" w:rsidRPr="00A13B0C">
        <w:rPr>
          <w:rStyle w:val="hps"/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sz w:val="28"/>
          <w:szCs w:val="28"/>
        </w:rPr>
        <w:t>Внутренние источники</w:t>
      </w:r>
      <w:r>
        <w:rPr>
          <w:rStyle w:val="atn"/>
          <w:sz w:val="28"/>
          <w:szCs w:val="28"/>
        </w:rPr>
        <w:t>»</w:t>
      </w:r>
      <w:r w:rsidR="00F2157A" w:rsidRPr="00A13B0C">
        <w:rPr>
          <w:rStyle w:val="atn"/>
          <w:sz w:val="28"/>
          <w:szCs w:val="28"/>
        </w:rPr>
        <w:t xml:space="preserve"> цифры </w:t>
      </w:r>
      <w:r>
        <w:rPr>
          <w:rStyle w:val="atn"/>
          <w:sz w:val="28"/>
          <w:szCs w:val="28"/>
        </w:rPr>
        <w:t>«</w:t>
      </w:r>
      <w:r w:rsidR="00F2157A" w:rsidRPr="00A13B0C">
        <w:rPr>
          <w:sz w:val="28"/>
          <w:szCs w:val="28"/>
        </w:rPr>
        <w:t xml:space="preserve">-93 </w:t>
      </w:r>
      <w:r w:rsidR="00F2157A" w:rsidRPr="00A13B0C">
        <w:rPr>
          <w:rStyle w:val="hps"/>
          <w:sz w:val="28"/>
          <w:szCs w:val="28"/>
        </w:rPr>
        <w:t>100,0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заменить </w:t>
      </w:r>
      <w:r w:rsidR="00F2157A" w:rsidRPr="00A13B0C">
        <w:rPr>
          <w:rStyle w:val="hps"/>
          <w:sz w:val="28"/>
          <w:szCs w:val="28"/>
        </w:rPr>
        <w:t>цифрами</w:t>
      </w:r>
      <w:r w:rsidR="00F2157A" w:rsidRPr="00A13B0C">
        <w:rPr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rStyle w:val="hps"/>
          <w:sz w:val="28"/>
          <w:szCs w:val="28"/>
        </w:rPr>
        <w:t>106</w:t>
      </w:r>
      <w:r w:rsidR="00F2157A" w:rsidRPr="000F2809">
        <w:rPr>
          <w:rStyle w:val="hps"/>
          <w:sz w:val="28"/>
          <w:szCs w:val="28"/>
        </w:rPr>
        <w:t xml:space="preserve"> </w:t>
      </w:r>
      <w:r w:rsidR="00F2157A" w:rsidRPr="00A13B0C">
        <w:rPr>
          <w:sz w:val="28"/>
          <w:szCs w:val="28"/>
        </w:rPr>
        <w:t>900,0</w:t>
      </w:r>
      <w:r>
        <w:rPr>
          <w:rStyle w:val="hps"/>
          <w:sz w:val="28"/>
          <w:szCs w:val="28"/>
        </w:rPr>
        <w:t>»</w:t>
      </w:r>
      <w:r w:rsidR="00F2157A" w:rsidRPr="00A13B0C">
        <w:rPr>
          <w:sz w:val="28"/>
          <w:szCs w:val="28"/>
        </w:rPr>
        <w:t>;</w:t>
      </w:r>
    </w:p>
    <w:p w:rsidR="00F2157A" w:rsidRDefault="007535F2" w:rsidP="007535F2">
      <w:pPr>
        <w:pStyle w:val="a3"/>
        <w:ind w:firstLine="709"/>
        <w:rPr>
          <w:sz w:val="28"/>
          <w:szCs w:val="28"/>
        </w:rPr>
      </w:pPr>
      <w:r>
        <w:rPr>
          <w:rStyle w:val="hps"/>
          <w:sz w:val="28"/>
          <w:szCs w:val="28"/>
        </w:rPr>
        <w:t xml:space="preserve">в </w:t>
      </w:r>
      <w:r w:rsidR="00F2157A" w:rsidRPr="00A13B0C">
        <w:rPr>
          <w:rStyle w:val="hps"/>
          <w:sz w:val="28"/>
          <w:szCs w:val="28"/>
        </w:rPr>
        <w:t>позици</w:t>
      </w:r>
      <w:r>
        <w:rPr>
          <w:rStyle w:val="hps"/>
          <w:sz w:val="28"/>
          <w:szCs w:val="28"/>
        </w:rPr>
        <w:t>и</w:t>
      </w:r>
      <w:r w:rsidR="00F2157A" w:rsidRPr="00A13B0C">
        <w:rPr>
          <w:rStyle w:val="hps"/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sz w:val="28"/>
          <w:szCs w:val="28"/>
        </w:rPr>
        <w:t xml:space="preserve"> Государственные ценные бумаги </w:t>
      </w:r>
      <w:r w:rsidR="00F2157A" w:rsidRPr="00A13B0C">
        <w:rPr>
          <w:rStyle w:val="hps"/>
          <w:sz w:val="28"/>
          <w:szCs w:val="28"/>
        </w:rPr>
        <w:t>на первичном рынке</w:t>
      </w:r>
      <w:r w:rsidR="00F2157A" w:rsidRPr="00A13B0C">
        <w:rPr>
          <w:sz w:val="28"/>
          <w:szCs w:val="28"/>
        </w:rPr>
        <w:t xml:space="preserve"> </w:t>
      </w:r>
      <w:r w:rsidR="00F2157A" w:rsidRPr="00A13B0C">
        <w:rPr>
          <w:rStyle w:val="hps"/>
          <w:sz w:val="28"/>
          <w:szCs w:val="28"/>
        </w:rPr>
        <w:t>(нетто)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</w:t>
      </w:r>
      <w:r w:rsidR="00F2157A" w:rsidRPr="00A13B0C">
        <w:rPr>
          <w:rStyle w:val="atn"/>
          <w:sz w:val="28"/>
          <w:szCs w:val="28"/>
        </w:rPr>
        <w:t>цифры</w:t>
      </w:r>
      <w:r w:rsidR="00F2157A" w:rsidRPr="00A13B0C">
        <w:rPr>
          <w:rStyle w:val="hps"/>
          <w:sz w:val="28"/>
          <w:szCs w:val="28"/>
        </w:rPr>
        <w:t xml:space="preserve"> </w:t>
      </w:r>
      <w:r>
        <w:rPr>
          <w:rStyle w:val="hps"/>
          <w:sz w:val="28"/>
          <w:szCs w:val="28"/>
        </w:rPr>
        <w:t>«</w:t>
      </w:r>
      <w:r w:rsidR="00F2157A" w:rsidRPr="00A13B0C">
        <w:rPr>
          <w:sz w:val="28"/>
          <w:szCs w:val="28"/>
        </w:rPr>
        <w:t>150 000,0</w:t>
      </w:r>
      <w:r>
        <w:rPr>
          <w:sz w:val="28"/>
          <w:szCs w:val="28"/>
        </w:rPr>
        <w:t>»</w:t>
      </w:r>
      <w:r w:rsidR="00F2157A" w:rsidRPr="00A13B0C">
        <w:rPr>
          <w:sz w:val="28"/>
          <w:szCs w:val="28"/>
        </w:rPr>
        <w:t xml:space="preserve"> заменить </w:t>
      </w:r>
      <w:r w:rsidR="00F2157A" w:rsidRPr="00A13B0C">
        <w:rPr>
          <w:rStyle w:val="hps"/>
          <w:sz w:val="28"/>
          <w:szCs w:val="28"/>
        </w:rPr>
        <w:t xml:space="preserve">цифрами </w:t>
      </w:r>
      <w:r>
        <w:rPr>
          <w:rStyle w:val="hps"/>
          <w:sz w:val="28"/>
          <w:szCs w:val="28"/>
        </w:rPr>
        <w:t>«</w:t>
      </w:r>
      <w:r w:rsidR="00F2157A" w:rsidRPr="00A13B0C">
        <w:rPr>
          <w:sz w:val="28"/>
          <w:szCs w:val="28"/>
        </w:rPr>
        <w:t>350 000,0</w:t>
      </w:r>
      <w:r>
        <w:rPr>
          <w:sz w:val="28"/>
          <w:szCs w:val="28"/>
        </w:rPr>
        <w:t>».</w:t>
      </w:r>
    </w:p>
    <w:p w:rsidR="00F2157A" w:rsidRPr="00A13B0C" w:rsidRDefault="00F2157A" w:rsidP="007535F2">
      <w:pPr>
        <w:pStyle w:val="a3"/>
        <w:ind w:firstLine="709"/>
        <w:rPr>
          <w:sz w:val="28"/>
          <w:szCs w:val="28"/>
        </w:rPr>
      </w:pPr>
    </w:p>
    <w:p w:rsidR="00F2157A" w:rsidRPr="00A13B0C" w:rsidRDefault="00F2157A" w:rsidP="007535F2">
      <w:pPr>
        <w:ind w:firstLine="709"/>
        <w:jc w:val="both"/>
        <w:rPr>
          <w:sz w:val="28"/>
          <w:szCs w:val="28"/>
        </w:rPr>
      </w:pPr>
      <w:r w:rsidRPr="00A13B0C">
        <w:rPr>
          <w:sz w:val="28"/>
          <w:szCs w:val="28"/>
        </w:rPr>
        <w:t>5. В приложении 2:</w:t>
      </w:r>
    </w:p>
    <w:p w:rsidR="00F2157A" w:rsidRDefault="00F2157A" w:rsidP="007535F2">
      <w:pPr>
        <w:ind w:firstLine="709"/>
        <w:jc w:val="both"/>
        <w:rPr>
          <w:sz w:val="28"/>
          <w:szCs w:val="28"/>
        </w:rPr>
      </w:pPr>
      <w:r w:rsidRPr="00A13B0C">
        <w:rPr>
          <w:sz w:val="28"/>
          <w:szCs w:val="28"/>
        </w:rPr>
        <w:t xml:space="preserve">раздел  </w:t>
      </w:r>
      <w:r w:rsidRPr="00F45737">
        <w:rPr>
          <w:sz w:val="28"/>
          <w:szCs w:val="28"/>
        </w:rPr>
        <w:t>“</w:t>
      </w:r>
      <w:r w:rsidRPr="00F45737">
        <w:rPr>
          <w:bCs/>
          <w:sz w:val="28"/>
          <w:szCs w:val="28"/>
        </w:rPr>
        <w:t>147. Министерство регионального развития и строительства</w:t>
      </w:r>
      <w:r w:rsidRPr="00F45737">
        <w:rPr>
          <w:sz w:val="28"/>
          <w:szCs w:val="28"/>
        </w:rPr>
        <w:t>”  изложить в следующей редакции:</w:t>
      </w:r>
    </w:p>
    <w:p w:rsidR="00031B67" w:rsidRPr="00BB1839" w:rsidRDefault="00031B67" w:rsidP="007535F2">
      <w:pPr>
        <w:ind w:firstLine="709"/>
        <w:jc w:val="both"/>
        <w:rPr>
          <w:sz w:val="28"/>
          <w:szCs w:val="28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272"/>
        <w:gridCol w:w="1019"/>
        <w:gridCol w:w="1019"/>
        <w:gridCol w:w="1899"/>
        <w:gridCol w:w="1624"/>
        <w:gridCol w:w="1624"/>
        <w:gridCol w:w="152"/>
        <w:gridCol w:w="152"/>
        <w:gridCol w:w="739"/>
      </w:tblGrid>
      <w:tr w:rsidR="00F2157A" w:rsidRPr="00031B67">
        <w:trPr>
          <w:jc w:val="center"/>
        </w:trPr>
        <w:tc>
          <w:tcPr>
            <w:tcW w:w="0" w:type="auto"/>
            <w:gridSpan w:val="9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b/>
                <w:bCs/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br/>
              <w:t>“147. Министерство регионального развития и строительства</w:t>
            </w: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Расходы, всего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424992,1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424992,1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Текущие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12856,8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12856,8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из них расходы на персонал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 xml:space="preserve">111,112,116 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9623,5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9623,5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Капитальные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200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412135,3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412135,3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из них капитальные вложения в строительство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241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32485,3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32485,3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trHeight w:val="357"/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Государственные услуги общего назначения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b/>
                <w:bCs/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b/>
                <w:bCs/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200000</w:t>
            </w:r>
            <w:r w:rsidRPr="00031B67">
              <w:rPr>
                <w:b/>
                <w:bCs/>
                <w:sz w:val="22"/>
                <w:szCs w:val="22"/>
                <w:lang w:val="ro-RO"/>
              </w:rPr>
              <w:t>,</w:t>
            </w:r>
            <w:r w:rsidRPr="00031B67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b/>
                <w:bCs/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200000,0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trHeight w:val="357"/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Органы законодательной власти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b/>
                <w:bCs/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b/>
                <w:bCs/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200000,0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b/>
                <w:bCs/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200000,0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trHeight w:val="312"/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b/>
                <w:bCs/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Капитальные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b/>
                <w:bCs/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200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bCs/>
                <w:sz w:val="22"/>
                <w:szCs w:val="22"/>
              </w:rPr>
            </w:pPr>
            <w:r w:rsidRPr="00031B67">
              <w:rPr>
                <w:bCs/>
                <w:sz w:val="22"/>
                <w:szCs w:val="22"/>
              </w:rPr>
              <w:t>200000,0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bCs/>
                <w:sz w:val="22"/>
                <w:szCs w:val="22"/>
              </w:rPr>
            </w:pPr>
            <w:r w:rsidRPr="00031B67">
              <w:rPr>
                <w:bCs/>
                <w:sz w:val="22"/>
                <w:szCs w:val="22"/>
              </w:rPr>
              <w:t>200000,0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Культура, искусство, спорт и мероприятия для молодежи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10301,9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10301,9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Спорт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10301,9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10301,9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Капитальные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8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200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10301,9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10301,9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Охрана окружающей среды и гидрометеорология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41448,0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41448,0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Охрана окружающей среды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41448,0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41448,0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Капитальные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12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200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41448,0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41448,0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Промышленность и строительство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23806,8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23806,8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Текущие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13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12856,8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12856,8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из них расходы на персонал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 xml:space="preserve">111, 112,116 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9623,5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9623,5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Капитальные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13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200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10950,0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10950,0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</w:tbl>
    <w:p w:rsidR="00031B67" w:rsidRDefault="00031B67"/>
    <w:p w:rsidR="00031B67" w:rsidRDefault="00031B67"/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272"/>
        <w:gridCol w:w="1019"/>
        <w:gridCol w:w="1019"/>
        <w:gridCol w:w="1899"/>
        <w:gridCol w:w="1624"/>
        <w:gridCol w:w="1624"/>
        <w:gridCol w:w="152"/>
        <w:gridCol w:w="152"/>
        <w:gridCol w:w="739"/>
      </w:tblGrid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lastRenderedPageBreak/>
              <w:t>Деятельность и услуги в области промышленности и строительства, не отнесенные к другим группам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17580,1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17580,1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Текущие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13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6630,1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6630,1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из них расходы на персонал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 xml:space="preserve">111, 112,116 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4170,4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4170,4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Капитальные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13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200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10950,0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10950,0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Органы управления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6226,7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6226,7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Текущие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13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10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6226,7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6226,7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из них расходы на персонал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 xml:space="preserve">111, 112,116 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5453,1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5453,1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Транспорт, дорожное хозяйство, связь и информатика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95897,1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95897,1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Дорожное хозяйство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95897,1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95897,1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Капитальные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14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7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200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95897,1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95897,1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из них капитальные вложения в строительство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241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31485,3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31485,3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Жилищное и коммунальное хозяйство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48299,2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48299,2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Капитальные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15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200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48299,2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48299,2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из них капитальные вложения в строительство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241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1000,0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1000,0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48299,2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48299,2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Капитальные расходы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15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200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48299,2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48299,2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из них капитальные вложения в строительство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241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1000,0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i/>
                <w:iCs/>
                <w:sz w:val="22"/>
                <w:szCs w:val="22"/>
              </w:rPr>
              <w:t>1000,0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Прочие услуги, связанные с экономической деятельностью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5239,1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5239,1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Государственная поддержка малого бизнеса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5239,1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b/>
                <w:bCs/>
                <w:sz w:val="22"/>
                <w:szCs w:val="22"/>
              </w:rPr>
              <w:t>5239,1</w:t>
            </w: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</w:tr>
      <w:tr w:rsidR="00F2157A" w:rsidRPr="00031B67">
        <w:trPr>
          <w:jc w:val="center"/>
        </w:trPr>
        <w:tc>
          <w:tcPr>
            <w:tcW w:w="227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35F2" w:rsidRPr="00031B67" w:rsidRDefault="00F2157A" w:rsidP="007535F2">
            <w:pPr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Капитальные расходы</w:t>
            </w:r>
          </w:p>
          <w:p w:rsidR="007535F2" w:rsidRPr="00031B67" w:rsidRDefault="007535F2" w:rsidP="007535F2">
            <w:pPr>
              <w:rPr>
                <w:sz w:val="22"/>
                <w:szCs w:val="22"/>
              </w:rPr>
            </w:pP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19</w:t>
            </w:r>
          </w:p>
        </w:tc>
        <w:tc>
          <w:tcPr>
            <w:tcW w:w="101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center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200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5239,1</w:t>
            </w:r>
          </w:p>
        </w:tc>
        <w:tc>
          <w:tcPr>
            <w:tcW w:w="1624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031B67" w:rsidRDefault="00F2157A" w:rsidP="003316C2">
            <w:pPr>
              <w:ind w:firstLine="709"/>
              <w:jc w:val="right"/>
              <w:rPr>
                <w:sz w:val="22"/>
                <w:szCs w:val="22"/>
              </w:rPr>
            </w:pPr>
            <w:r w:rsidRPr="00031B67">
              <w:rPr>
                <w:sz w:val="22"/>
                <w:szCs w:val="22"/>
              </w:rPr>
              <w:t>5239,1</w:t>
            </w:r>
            <w:r w:rsidR="007535F2" w:rsidRPr="00031B67">
              <w:rPr>
                <w:sz w:val="22"/>
                <w:szCs w:val="22"/>
              </w:rPr>
              <w:t>»;</w:t>
            </w:r>
          </w:p>
        </w:tc>
        <w:tc>
          <w:tcPr>
            <w:tcW w:w="152" w:type="dxa"/>
            <w:vAlign w:val="center"/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152" w:type="dxa"/>
            <w:vAlign w:val="center"/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</w:rPr>
            </w:pPr>
          </w:p>
        </w:tc>
        <w:tc>
          <w:tcPr>
            <w:tcW w:w="739" w:type="dxa"/>
            <w:vAlign w:val="center"/>
          </w:tcPr>
          <w:p w:rsidR="00F2157A" w:rsidRPr="00031B67" w:rsidRDefault="00F2157A" w:rsidP="003316C2">
            <w:pPr>
              <w:ind w:firstLine="709"/>
              <w:rPr>
                <w:sz w:val="22"/>
                <w:szCs w:val="22"/>
                <w:lang w:val="en-US"/>
              </w:rPr>
            </w:pPr>
            <w:r w:rsidRPr="00031B67">
              <w:rPr>
                <w:sz w:val="22"/>
                <w:szCs w:val="22"/>
                <w:lang w:val="en-US"/>
              </w:rPr>
              <w:t xml:space="preserve">        </w:t>
            </w:r>
          </w:p>
        </w:tc>
      </w:tr>
    </w:tbl>
    <w:p w:rsidR="00031B67" w:rsidRDefault="00031B67" w:rsidP="003316C2">
      <w:pPr>
        <w:ind w:firstLine="709"/>
        <w:rPr>
          <w:rFonts w:ascii="Tahoma" w:hAnsi="Tahoma" w:cs="Tahoma"/>
          <w:sz w:val="18"/>
          <w:szCs w:val="18"/>
        </w:rPr>
      </w:pPr>
    </w:p>
    <w:p w:rsidR="00031B67" w:rsidRDefault="00031B67" w:rsidP="003316C2">
      <w:pPr>
        <w:ind w:firstLine="709"/>
        <w:rPr>
          <w:rFonts w:ascii="Tahoma" w:hAnsi="Tahoma" w:cs="Tahoma"/>
          <w:sz w:val="18"/>
          <w:szCs w:val="18"/>
        </w:rPr>
      </w:pPr>
    </w:p>
    <w:p w:rsidR="00031B67" w:rsidRDefault="00031B67" w:rsidP="003316C2">
      <w:pPr>
        <w:ind w:firstLine="709"/>
        <w:rPr>
          <w:rFonts w:ascii="Tahoma" w:hAnsi="Tahoma" w:cs="Tahoma"/>
          <w:sz w:val="18"/>
          <w:szCs w:val="18"/>
        </w:rPr>
      </w:pPr>
    </w:p>
    <w:p w:rsidR="00031B67" w:rsidRDefault="00031B67" w:rsidP="003316C2">
      <w:pPr>
        <w:ind w:firstLine="709"/>
        <w:rPr>
          <w:rFonts w:ascii="Tahoma" w:hAnsi="Tahoma" w:cs="Tahoma"/>
          <w:sz w:val="18"/>
          <w:szCs w:val="18"/>
        </w:rPr>
      </w:pPr>
    </w:p>
    <w:p w:rsidR="00031B67" w:rsidRDefault="00031B67" w:rsidP="003316C2">
      <w:pPr>
        <w:ind w:firstLine="709"/>
        <w:rPr>
          <w:rFonts w:ascii="Tahoma" w:hAnsi="Tahoma" w:cs="Tahoma"/>
          <w:sz w:val="18"/>
          <w:szCs w:val="18"/>
        </w:rPr>
      </w:pPr>
    </w:p>
    <w:p w:rsidR="00031B67" w:rsidRDefault="00031B67" w:rsidP="003316C2">
      <w:pPr>
        <w:ind w:firstLine="709"/>
        <w:rPr>
          <w:rFonts w:ascii="Tahoma" w:hAnsi="Tahoma" w:cs="Tahoma"/>
          <w:sz w:val="18"/>
          <w:szCs w:val="18"/>
        </w:rPr>
      </w:pPr>
    </w:p>
    <w:p w:rsidR="00031B67" w:rsidRDefault="00031B67" w:rsidP="003316C2">
      <w:pPr>
        <w:ind w:firstLine="709"/>
        <w:rPr>
          <w:rFonts w:ascii="Tahoma" w:hAnsi="Tahoma" w:cs="Tahoma"/>
          <w:sz w:val="18"/>
          <w:szCs w:val="18"/>
        </w:rPr>
      </w:pPr>
    </w:p>
    <w:p w:rsidR="00031B67" w:rsidRDefault="00031B67" w:rsidP="003316C2">
      <w:pPr>
        <w:ind w:firstLine="709"/>
        <w:rPr>
          <w:rFonts w:ascii="Tahoma" w:hAnsi="Tahoma" w:cs="Tahoma"/>
          <w:sz w:val="18"/>
          <w:szCs w:val="18"/>
        </w:rPr>
      </w:pPr>
    </w:p>
    <w:p w:rsidR="00031B67" w:rsidRDefault="00031B67" w:rsidP="003316C2">
      <w:pPr>
        <w:ind w:firstLine="709"/>
        <w:rPr>
          <w:rFonts w:ascii="Tahoma" w:hAnsi="Tahoma" w:cs="Tahoma"/>
          <w:sz w:val="18"/>
          <w:szCs w:val="18"/>
        </w:rPr>
      </w:pPr>
    </w:p>
    <w:p w:rsidR="00031B67" w:rsidRDefault="00031B67" w:rsidP="003316C2">
      <w:pPr>
        <w:ind w:firstLine="709"/>
        <w:rPr>
          <w:rFonts w:ascii="Tahoma" w:hAnsi="Tahoma" w:cs="Tahoma"/>
          <w:sz w:val="18"/>
          <w:szCs w:val="18"/>
        </w:rPr>
      </w:pPr>
    </w:p>
    <w:p w:rsidR="00031B67" w:rsidRDefault="00031B67" w:rsidP="003316C2">
      <w:pPr>
        <w:ind w:firstLine="709"/>
        <w:rPr>
          <w:rFonts w:ascii="Tahoma" w:hAnsi="Tahoma" w:cs="Tahoma"/>
          <w:sz w:val="18"/>
          <w:szCs w:val="18"/>
        </w:rPr>
      </w:pPr>
    </w:p>
    <w:p w:rsidR="00F2157A" w:rsidRPr="009716CB" w:rsidRDefault="00F2157A" w:rsidP="003316C2">
      <w:pPr>
        <w:ind w:firstLine="709"/>
        <w:rPr>
          <w:sz w:val="28"/>
          <w:szCs w:val="28"/>
        </w:rPr>
      </w:pPr>
      <w:r w:rsidRPr="004E26A8">
        <w:rPr>
          <w:sz w:val="28"/>
          <w:szCs w:val="28"/>
        </w:rPr>
        <w:t>раздел  “</w:t>
      </w:r>
      <w:r w:rsidRPr="004E26A8">
        <w:rPr>
          <w:b/>
          <w:bCs/>
          <w:sz w:val="28"/>
          <w:szCs w:val="28"/>
        </w:rPr>
        <w:t>РАСХОДЫ, ВСЕГО</w:t>
      </w:r>
      <w:r w:rsidRPr="004E26A8">
        <w:rPr>
          <w:sz w:val="28"/>
          <w:szCs w:val="28"/>
        </w:rPr>
        <w:t xml:space="preserve">”  </w:t>
      </w:r>
      <w:r>
        <w:rPr>
          <w:sz w:val="28"/>
          <w:szCs w:val="28"/>
        </w:rPr>
        <w:t>изложить в следующей редакции:</w:t>
      </w:r>
    </w:p>
    <w:p w:rsidR="00F2157A" w:rsidRPr="004E26A8" w:rsidRDefault="00F2157A" w:rsidP="003316C2">
      <w:pPr>
        <w:ind w:firstLine="709"/>
      </w:pPr>
    </w:p>
    <w:p w:rsidR="007535F2" w:rsidRDefault="00BB1839">
      <w:r>
        <w:t xml:space="preserve">                                                              «ИТОГО</w:t>
      </w:r>
    </w:p>
    <w:p w:rsidR="00BB1839" w:rsidRDefault="00BB1839"/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950"/>
        <w:gridCol w:w="96"/>
        <w:gridCol w:w="96"/>
        <w:gridCol w:w="841"/>
        <w:gridCol w:w="1135"/>
        <w:gridCol w:w="1135"/>
        <w:gridCol w:w="1025"/>
        <w:gridCol w:w="915"/>
        <w:gridCol w:w="1025"/>
      </w:tblGrid>
      <w:tr w:rsidR="00F2157A" w:rsidRPr="007535F2">
        <w:trPr>
          <w:jc w:val="center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  <w:r w:rsidRPr="007535F2">
              <w:rPr>
                <w:b/>
                <w:bCs/>
                <w:sz w:val="22"/>
                <w:szCs w:val="22"/>
              </w:rPr>
              <w:t>РАСХОДЫ, ВСЕГО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b/>
                <w:bCs/>
                <w:sz w:val="22"/>
                <w:szCs w:val="22"/>
              </w:rPr>
              <w:t>22364269,1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b/>
                <w:bCs/>
                <w:sz w:val="22"/>
                <w:szCs w:val="22"/>
              </w:rPr>
              <w:t>19061033,7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b/>
                <w:bCs/>
                <w:sz w:val="22"/>
                <w:szCs w:val="22"/>
              </w:rPr>
              <w:t>1179755,1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b/>
                <w:bCs/>
                <w:sz w:val="22"/>
                <w:szCs w:val="22"/>
              </w:rPr>
              <w:t>281122,1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b/>
                <w:bCs/>
                <w:sz w:val="22"/>
                <w:szCs w:val="22"/>
              </w:rPr>
              <w:t>1843581,5</w:t>
            </w:r>
          </w:p>
        </w:tc>
      </w:tr>
      <w:tr w:rsidR="00F2157A" w:rsidRPr="007535F2">
        <w:trPr>
          <w:jc w:val="center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Текущие расходы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center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100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17778135,4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16550581,7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1010104,9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218672,1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</w:tr>
      <w:tr w:rsidR="00F2157A" w:rsidRPr="007535F2">
        <w:trPr>
          <w:jc w:val="center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трансферты в специальные фонды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1223,3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</w:p>
        </w:tc>
      </w:tr>
      <w:tr w:rsidR="00F2157A" w:rsidRPr="007535F2">
        <w:trPr>
          <w:jc w:val="center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из них расходы на персонал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center"/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111, 112, 116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4171120,8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3705293,4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463269,2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2558,2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</w:p>
        </w:tc>
      </w:tr>
      <w:tr w:rsidR="00F2157A" w:rsidRPr="007535F2">
        <w:trPr>
          <w:jc w:val="center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Капитальные расходы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center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200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4678289,9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2602608,2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169650,2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62450,0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1843581,5</w:t>
            </w:r>
          </w:p>
        </w:tc>
      </w:tr>
      <w:tr w:rsidR="00F2157A" w:rsidRPr="007535F2">
        <w:trPr>
          <w:jc w:val="center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из них капитальные вложения в строительство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center"/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241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277146,1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256617,6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i/>
                <w:iCs/>
                <w:sz w:val="22"/>
                <w:szCs w:val="22"/>
              </w:rPr>
              <w:t>20528,5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</w:p>
        </w:tc>
      </w:tr>
      <w:tr w:rsidR="00F2157A" w:rsidRPr="007535F2">
        <w:trPr>
          <w:jc w:val="center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Кредитование минус погашение</w:t>
            </w:r>
          </w:p>
          <w:p w:rsidR="007535F2" w:rsidRPr="007535F2" w:rsidRDefault="007535F2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center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600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-92156,2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jc w:val="right"/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</w:rPr>
              <w:t>-92156,2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2157A" w:rsidRPr="007535F2" w:rsidRDefault="00F2157A" w:rsidP="007535F2">
            <w:pPr>
              <w:rPr>
                <w:sz w:val="22"/>
                <w:szCs w:val="22"/>
              </w:rPr>
            </w:pPr>
            <w:r w:rsidRPr="007535F2">
              <w:rPr>
                <w:sz w:val="22"/>
                <w:szCs w:val="22"/>
                <w:lang w:val="en-US"/>
              </w:rPr>
              <w:t xml:space="preserve">              </w:t>
            </w:r>
            <w:r w:rsidR="007535F2" w:rsidRPr="007535F2">
              <w:rPr>
                <w:sz w:val="22"/>
                <w:szCs w:val="22"/>
              </w:rPr>
              <w:t>».</w:t>
            </w:r>
          </w:p>
        </w:tc>
      </w:tr>
    </w:tbl>
    <w:p w:rsidR="00F2157A" w:rsidRDefault="00F2157A" w:rsidP="003316C2">
      <w:pPr>
        <w:ind w:firstLine="709"/>
        <w:jc w:val="both"/>
        <w:rPr>
          <w:lang w:val="en-US"/>
        </w:rPr>
      </w:pPr>
      <w:r w:rsidRPr="004E26A8">
        <w:t xml:space="preserve">  </w:t>
      </w:r>
    </w:p>
    <w:p w:rsidR="00F2157A" w:rsidRDefault="00F2157A" w:rsidP="003316C2">
      <w:pPr>
        <w:ind w:firstLine="709"/>
        <w:jc w:val="both"/>
        <w:rPr>
          <w:lang w:val="en-US"/>
        </w:rPr>
      </w:pPr>
    </w:p>
    <w:p w:rsidR="007535F2" w:rsidRPr="003778D8" w:rsidRDefault="007535F2">
      <w:pPr>
        <w:ind w:firstLine="709"/>
        <w:jc w:val="both"/>
        <w:rPr>
          <w:b/>
          <w:sz w:val="28"/>
          <w:szCs w:val="28"/>
        </w:rPr>
      </w:pPr>
      <w:r w:rsidRPr="003778D8">
        <w:rPr>
          <w:b/>
          <w:sz w:val="28"/>
          <w:szCs w:val="28"/>
        </w:rPr>
        <w:t xml:space="preserve">Председатель Парламента </w:t>
      </w:r>
    </w:p>
    <w:p w:rsidR="00F2157A" w:rsidRPr="00F45737" w:rsidRDefault="007535F2" w:rsidP="003316C2">
      <w:pPr>
        <w:ind w:firstLine="709"/>
        <w:jc w:val="both"/>
        <w:rPr>
          <w:lang w:val="en-US"/>
        </w:rPr>
      </w:pPr>
      <w:r>
        <w:rPr>
          <w:b/>
          <w:bCs/>
          <w:sz w:val="28"/>
          <w:szCs w:val="28"/>
        </w:rPr>
        <w:t xml:space="preserve"> </w:t>
      </w:r>
    </w:p>
    <w:p w:rsidR="00F2157A" w:rsidRPr="004E26A8" w:rsidRDefault="00F2157A" w:rsidP="003316C2">
      <w:pPr>
        <w:ind w:firstLine="709"/>
      </w:pPr>
      <w:r w:rsidRPr="004E26A8">
        <w:rPr>
          <w:rFonts w:ascii="Tahoma" w:hAnsi="Tahoma" w:cs="Tahoma"/>
          <w:sz w:val="18"/>
          <w:szCs w:val="18"/>
        </w:rPr>
        <w:br/>
      </w:r>
    </w:p>
    <w:p w:rsidR="00F2157A" w:rsidRPr="00F2157A" w:rsidRDefault="00F2157A" w:rsidP="003316C2">
      <w:pPr>
        <w:ind w:firstLine="709"/>
        <w:rPr>
          <w:sz w:val="28"/>
          <w:szCs w:val="28"/>
          <w:lang w:val="ro-RO"/>
        </w:rPr>
      </w:pPr>
    </w:p>
    <w:sectPr w:rsidR="00F2157A" w:rsidRPr="00F2157A" w:rsidSect="00031B67">
      <w:headerReference w:type="even" r:id="rId6"/>
      <w:headerReference w:type="default" r:id="rId7"/>
      <w:footerReference w:type="default" r:id="rId8"/>
      <w:footerReference w:type="first" r:id="rId9"/>
      <w:pgSz w:w="11906" w:h="16838" w:code="9"/>
      <w:pgMar w:top="1418" w:right="964" w:bottom="1418" w:left="181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219" w:rsidRDefault="00DA1219">
      <w:r>
        <w:separator/>
      </w:r>
    </w:p>
  </w:endnote>
  <w:endnote w:type="continuationSeparator" w:id="0">
    <w:p w:rsidR="00DA1219" w:rsidRDefault="00DA1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A8B" w:rsidRPr="00BB1839" w:rsidRDefault="00690A8B">
    <w:pPr>
      <w:pStyle w:val="a9"/>
      <w:rPr>
        <w:sz w:val="16"/>
        <w:szCs w:val="16"/>
        <w:lang w:val="en-US"/>
      </w:rPr>
    </w:pPr>
    <w:r w:rsidRPr="00BB1839">
      <w:rPr>
        <w:sz w:val="16"/>
        <w:szCs w:val="16"/>
      </w:rPr>
      <w:t>вера</w:t>
    </w:r>
    <w:r w:rsidRPr="00BB1839">
      <w:rPr>
        <w:sz w:val="16"/>
        <w:szCs w:val="16"/>
        <w:lang w:val="en-US"/>
      </w:rPr>
      <w:t xml:space="preserve"> </w:t>
    </w:r>
    <w:r w:rsidRPr="00BB1839">
      <w:rPr>
        <w:sz w:val="16"/>
        <w:szCs w:val="16"/>
      </w:rPr>
      <w:fldChar w:fldCharType="begin"/>
    </w:r>
    <w:r w:rsidRPr="00BB1839">
      <w:rPr>
        <w:sz w:val="16"/>
        <w:szCs w:val="16"/>
        <w:lang w:val="en-US"/>
      </w:rPr>
      <w:instrText xml:space="preserve"> FILENAME \p </w:instrText>
    </w:r>
    <w:r w:rsidRPr="00BB1839">
      <w:rPr>
        <w:sz w:val="16"/>
        <w:szCs w:val="16"/>
      </w:rPr>
      <w:fldChar w:fldCharType="separate"/>
    </w:r>
    <w:r w:rsidR="003D5200">
      <w:rPr>
        <w:noProof/>
        <w:sz w:val="16"/>
        <w:szCs w:val="16"/>
        <w:lang w:val="en-US"/>
      </w:rPr>
      <w:t>E:\DOCUM_2012\HOTARIRI\izm_zac_282_2012.doc</w:t>
    </w:r>
    <w:r w:rsidRPr="00BB1839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A8B" w:rsidRPr="00BB1839" w:rsidRDefault="00690A8B" w:rsidP="00BB1839">
    <w:pPr>
      <w:pStyle w:val="a9"/>
      <w:rPr>
        <w:sz w:val="16"/>
        <w:szCs w:val="16"/>
        <w:lang w:val="en-US"/>
      </w:rPr>
    </w:pPr>
    <w:r w:rsidRPr="00BB1839">
      <w:rPr>
        <w:sz w:val="16"/>
        <w:szCs w:val="16"/>
      </w:rPr>
      <w:t>вера</w:t>
    </w:r>
    <w:r w:rsidRPr="00BB1839">
      <w:rPr>
        <w:sz w:val="16"/>
        <w:szCs w:val="16"/>
        <w:lang w:val="en-US"/>
      </w:rPr>
      <w:t xml:space="preserve"> </w:t>
    </w:r>
    <w:r w:rsidRPr="00BB1839">
      <w:rPr>
        <w:sz w:val="16"/>
        <w:szCs w:val="16"/>
      </w:rPr>
      <w:fldChar w:fldCharType="begin"/>
    </w:r>
    <w:r w:rsidRPr="00BB1839">
      <w:rPr>
        <w:sz w:val="16"/>
        <w:szCs w:val="16"/>
        <w:lang w:val="en-US"/>
      </w:rPr>
      <w:instrText xml:space="preserve"> FILENAME \p </w:instrText>
    </w:r>
    <w:r w:rsidRPr="00BB1839">
      <w:rPr>
        <w:sz w:val="16"/>
        <w:szCs w:val="16"/>
      </w:rPr>
      <w:fldChar w:fldCharType="separate"/>
    </w:r>
    <w:r w:rsidR="003D5200">
      <w:rPr>
        <w:noProof/>
        <w:sz w:val="16"/>
        <w:szCs w:val="16"/>
        <w:lang w:val="en-US"/>
      </w:rPr>
      <w:t>E:\DOCUM_2012\HOTARIRI\izm_zac_282_2012.doc</w:t>
    </w:r>
    <w:r w:rsidRPr="00BB1839">
      <w:rPr>
        <w:sz w:val="16"/>
        <w:szCs w:val="16"/>
      </w:rPr>
      <w:fldChar w:fldCharType="end"/>
    </w:r>
  </w:p>
  <w:p w:rsidR="00690A8B" w:rsidRPr="00BB1839" w:rsidRDefault="00690A8B">
    <w:pPr>
      <w:pStyle w:val="a9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219" w:rsidRDefault="00DA1219">
      <w:r>
        <w:separator/>
      </w:r>
    </w:p>
  </w:footnote>
  <w:footnote w:type="continuationSeparator" w:id="0">
    <w:p w:rsidR="00DA1219" w:rsidRDefault="00DA1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A8B" w:rsidRDefault="00690A8B" w:rsidP="0090380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90A8B" w:rsidRDefault="00690A8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A8B" w:rsidRDefault="00690A8B" w:rsidP="0090380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02198">
      <w:rPr>
        <w:rStyle w:val="a8"/>
        <w:noProof/>
      </w:rPr>
      <w:t>4</w:t>
    </w:r>
    <w:r>
      <w:rPr>
        <w:rStyle w:val="a8"/>
      </w:rPr>
      <w:fldChar w:fldCharType="end"/>
    </w:r>
  </w:p>
  <w:p w:rsidR="00690A8B" w:rsidRDefault="00690A8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CD3"/>
    <w:rsid w:val="00031B67"/>
    <w:rsid w:val="001904AA"/>
    <w:rsid w:val="001C3700"/>
    <w:rsid w:val="00287622"/>
    <w:rsid w:val="00307206"/>
    <w:rsid w:val="003316C2"/>
    <w:rsid w:val="003D5200"/>
    <w:rsid w:val="00402198"/>
    <w:rsid w:val="0047718F"/>
    <w:rsid w:val="0047787B"/>
    <w:rsid w:val="00485024"/>
    <w:rsid w:val="00491E2A"/>
    <w:rsid w:val="0051129B"/>
    <w:rsid w:val="005151A2"/>
    <w:rsid w:val="00531AAE"/>
    <w:rsid w:val="0053348A"/>
    <w:rsid w:val="005A3797"/>
    <w:rsid w:val="005D7B9E"/>
    <w:rsid w:val="00690A8B"/>
    <w:rsid w:val="006B2DEB"/>
    <w:rsid w:val="007455E6"/>
    <w:rsid w:val="007535F2"/>
    <w:rsid w:val="00786B71"/>
    <w:rsid w:val="00816E22"/>
    <w:rsid w:val="008252DA"/>
    <w:rsid w:val="00853CD3"/>
    <w:rsid w:val="008C2F36"/>
    <w:rsid w:val="0090380D"/>
    <w:rsid w:val="0091001D"/>
    <w:rsid w:val="00930A63"/>
    <w:rsid w:val="009539D7"/>
    <w:rsid w:val="009C0979"/>
    <w:rsid w:val="00A75C44"/>
    <w:rsid w:val="00A9392A"/>
    <w:rsid w:val="00AF0E66"/>
    <w:rsid w:val="00BB1839"/>
    <w:rsid w:val="00C035A3"/>
    <w:rsid w:val="00CE61FC"/>
    <w:rsid w:val="00DA1219"/>
    <w:rsid w:val="00F03CFF"/>
    <w:rsid w:val="00F16B78"/>
    <w:rsid w:val="00F2157A"/>
    <w:rsid w:val="00F27492"/>
    <w:rsid w:val="00F525AC"/>
    <w:rsid w:val="00F80E4C"/>
    <w:rsid w:val="00FB1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CD3"/>
    <w:rPr>
      <w:sz w:val="24"/>
      <w:szCs w:val="24"/>
    </w:rPr>
  </w:style>
  <w:style w:type="paragraph" w:styleId="1">
    <w:name w:val="heading 1"/>
    <w:basedOn w:val="a"/>
    <w:next w:val="a"/>
    <w:qFormat/>
    <w:rsid w:val="00853CD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853CD3"/>
    <w:pPr>
      <w:ind w:firstLine="567"/>
      <w:jc w:val="both"/>
    </w:pPr>
  </w:style>
  <w:style w:type="paragraph" w:styleId="a4">
    <w:name w:val="Body Text"/>
    <w:basedOn w:val="a"/>
    <w:rsid w:val="00853CD3"/>
    <w:pPr>
      <w:autoSpaceDE w:val="0"/>
      <w:autoSpaceDN w:val="0"/>
      <w:jc w:val="both"/>
    </w:pPr>
    <w:rPr>
      <w:szCs w:val="20"/>
      <w:lang w:val="ro-RO"/>
    </w:rPr>
  </w:style>
  <w:style w:type="paragraph" w:styleId="a5">
    <w:name w:val="Title"/>
    <w:basedOn w:val="a"/>
    <w:qFormat/>
    <w:rsid w:val="00853CD3"/>
    <w:pPr>
      <w:jc w:val="center"/>
    </w:pPr>
    <w:rPr>
      <w:sz w:val="32"/>
      <w:lang w:val="ro-RO"/>
    </w:rPr>
  </w:style>
  <w:style w:type="paragraph" w:customStyle="1" w:styleId="tt">
    <w:name w:val="tt"/>
    <w:basedOn w:val="a"/>
    <w:rsid w:val="00853CD3"/>
    <w:pPr>
      <w:jc w:val="center"/>
    </w:pPr>
    <w:rPr>
      <w:b/>
      <w:bCs/>
    </w:rPr>
  </w:style>
  <w:style w:type="paragraph" w:styleId="a6">
    <w:name w:val="Balloon Text"/>
    <w:basedOn w:val="a"/>
    <w:semiHidden/>
    <w:rsid w:val="005D7B9E"/>
    <w:rPr>
      <w:rFonts w:ascii="Tahoma" w:hAnsi="Tahoma" w:cs="Tahoma"/>
      <w:sz w:val="16"/>
      <w:szCs w:val="16"/>
    </w:rPr>
  </w:style>
  <w:style w:type="paragraph" w:customStyle="1" w:styleId="cn">
    <w:name w:val="cn"/>
    <w:basedOn w:val="a"/>
    <w:rsid w:val="00F2157A"/>
    <w:pPr>
      <w:jc w:val="center"/>
    </w:pPr>
    <w:rPr>
      <w:rFonts w:eastAsia="Calibri"/>
    </w:rPr>
  </w:style>
  <w:style w:type="character" w:customStyle="1" w:styleId="hps">
    <w:name w:val="hps"/>
    <w:basedOn w:val="a0"/>
    <w:rsid w:val="00F2157A"/>
    <w:rPr>
      <w:rFonts w:cs="Times New Roman"/>
    </w:rPr>
  </w:style>
  <w:style w:type="character" w:customStyle="1" w:styleId="atn">
    <w:name w:val="atn"/>
    <w:basedOn w:val="a0"/>
    <w:rsid w:val="00F2157A"/>
    <w:rPr>
      <w:rFonts w:cs="Times New Roman"/>
    </w:rPr>
  </w:style>
  <w:style w:type="paragraph" w:customStyle="1" w:styleId="CharChar">
    <w:name w:val=" Знак Знак Char Char Знак"/>
    <w:basedOn w:val="a"/>
    <w:rsid w:val="003316C2"/>
    <w:pPr>
      <w:spacing w:after="160" w:line="240" w:lineRule="exact"/>
    </w:pPr>
    <w:rPr>
      <w:rFonts w:ascii="Arial" w:eastAsia="Batang" w:hAnsi="Arial" w:cs="Arial"/>
      <w:kern w:val="28"/>
      <w:sz w:val="20"/>
      <w:szCs w:val="20"/>
      <w:lang w:val="ro-MO" w:eastAsia="en-US"/>
    </w:rPr>
  </w:style>
  <w:style w:type="paragraph" w:styleId="a7">
    <w:name w:val="header"/>
    <w:basedOn w:val="a"/>
    <w:rsid w:val="00031B67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31B67"/>
  </w:style>
  <w:style w:type="paragraph" w:styleId="a9">
    <w:name w:val="footer"/>
    <w:basedOn w:val="a"/>
    <w:rsid w:val="00BB1839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32FAFB-CFC7-465D-8304-8796DAD89483}"/>
</file>

<file path=customXml/itemProps2.xml><?xml version="1.0" encoding="utf-8"?>
<ds:datastoreItem xmlns:ds="http://schemas.openxmlformats.org/officeDocument/2006/customXml" ds:itemID="{0F3C0D4E-8391-4799-BEEB-1E9567E3EFC9}"/>
</file>

<file path=customXml/itemProps3.xml><?xml version="1.0" encoding="utf-8"?>
<ds:datastoreItem xmlns:ds="http://schemas.openxmlformats.org/officeDocument/2006/customXml" ds:itemID="{8C7EB3B4-AB9F-4EAE-97F2-7D05EFEEA29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minfin</Company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875.2012.ru</dc:title>
  <dc:subject/>
  <dc:creator>Ludmila Rosetlroset</dc:creator>
  <cp:keywords/>
  <cp:lastModifiedBy>user</cp:lastModifiedBy>
  <cp:revision>2</cp:revision>
  <cp:lastPrinted>2012-04-26T08:40:00Z</cp:lastPrinted>
  <dcterms:created xsi:type="dcterms:W3CDTF">2012-05-03T11:49:00Z</dcterms:created>
  <dcterms:modified xsi:type="dcterms:W3CDTF">2012-05-03T11:49:00Z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