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C9DB8" w14:textId="77777777" w:rsidR="00D71A03" w:rsidRPr="00841246" w:rsidRDefault="00D71A03" w:rsidP="00D71A03">
      <w:pPr>
        <w:rPr>
          <w:rFonts w:ascii="Times New Roman" w:hAnsi="Times New Roman" w:cs="Times New Roman"/>
          <w:sz w:val="28"/>
          <w:szCs w:val="28"/>
          <w:lang w:val="ro-RO"/>
        </w:rPr>
      </w:pPr>
      <w:r w:rsidRPr="00841246">
        <w:rPr>
          <w:rFonts w:ascii="Times New Roman" w:hAnsi="Times New Roman" w:cs="Times New Roman"/>
          <w:noProof/>
          <w:sz w:val="28"/>
          <w:szCs w:val="28"/>
          <w:lang w:val="ro-RO" w:eastAsia="ro-RO"/>
        </w:rPr>
        <w:drawing>
          <wp:anchor distT="0" distB="0" distL="114300" distR="114300" simplePos="0" relativeHeight="251659264" behindDoc="0" locked="0" layoutInCell="1" allowOverlap="1" wp14:anchorId="2AE7D116" wp14:editId="1A4CFBFC">
            <wp:simplePos x="0" y="0"/>
            <wp:positionH relativeFrom="page">
              <wp:posOffset>1080135</wp:posOffset>
            </wp:positionH>
            <wp:positionV relativeFrom="page">
              <wp:posOffset>540385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E8B5397" w14:textId="77777777" w:rsidR="00D71A03" w:rsidRPr="00841246" w:rsidRDefault="00D71A03" w:rsidP="00D71A03">
      <w:pPr>
        <w:rPr>
          <w:rFonts w:ascii="Times New Roman" w:hAnsi="Times New Roman" w:cs="Times New Roman"/>
          <w:sz w:val="28"/>
          <w:szCs w:val="28"/>
          <w:lang w:val="ro-RO"/>
        </w:rPr>
      </w:pPr>
    </w:p>
    <w:p w14:paraId="5212A717" w14:textId="77777777" w:rsidR="00D71A03" w:rsidRPr="00841246" w:rsidRDefault="00D71A03" w:rsidP="00D71A03">
      <w:pPr>
        <w:rPr>
          <w:rFonts w:ascii="Times New Roman" w:hAnsi="Times New Roman" w:cs="Times New Roman"/>
          <w:sz w:val="28"/>
          <w:szCs w:val="28"/>
          <w:lang w:val="ro-RO"/>
        </w:rPr>
      </w:pPr>
    </w:p>
    <w:p w14:paraId="30A0F207" w14:textId="77777777" w:rsidR="00D71A03" w:rsidRPr="00841246" w:rsidRDefault="00D71A03" w:rsidP="00D71A03">
      <w:pPr>
        <w:rPr>
          <w:rFonts w:ascii="Times New Roman" w:hAnsi="Times New Roman" w:cs="Times New Roman"/>
          <w:sz w:val="28"/>
          <w:szCs w:val="28"/>
          <w:lang w:val="ro-RO"/>
        </w:rPr>
      </w:pPr>
    </w:p>
    <w:p w14:paraId="3F924626" w14:textId="77777777" w:rsidR="008D15CD" w:rsidRPr="00841246" w:rsidRDefault="008D15CD" w:rsidP="008D15CD">
      <w:pPr>
        <w:rPr>
          <w:rFonts w:ascii="Times New Roman" w:hAnsi="Times New Roman" w:cs="Times New Roman"/>
          <w:b/>
          <w:sz w:val="28"/>
          <w:szCs w:val="28"/>
          <w:lang w:val="ro-RO"/>
        </w:rPr>
      </w:pPr>
      <w:r w:rsidRPr="00841246">
        <w:rPr>
          <w:rFonts w:ascii="Times New Roman" w:hAnsi="Times New Roman" w:cs="Times New Roman"/>
          <w:b/>
          <w:sz w:val="28"/>
          <w:szCs w:val="28"/>
          <w:lang w:val="ro-RO"/>
        </w:rPr>
        <w:t>Deputat în Parlamentul</w:t>
      </w:r>
    </w:p>
    <w:p w14:paraId="6999EEA1" w14:textId="77777777" w:rsidR="008D15CD" w:rsidRPr="00841246" w:rsidRDefault="008D15CD" w:rsidP="008D15CD">
      <w:pPr>
        <w:rPr>
          <w:rFonts w:ascii="Times New Roman" w:hAnsi="Times New Roman" w:cs="Times New Roman"/>
          <w:b/>
          <w:sz w:val="28"/>
          <w:szCs w:val="28"/>
          <w:lang w:val="ro-RO"/>
        </w:rPr>
      </w:pPr>
      <w:r w:rsidRPr="00841246">
        <w:rPr>
          <w:rFonts w:ascii="Times New Roman" w:hAnsi="Times New Roman" w:cs="Times New Roman"/>
          <w:b/>
          <w:sz w:val="28"/>
          <w:szCs w:val="28"/>
          <w:lang w:val="ro-RO"/>
        </w:rPr>
        <w:t>Republicii Moldova</w:t>
      </w:r>
    </w:p>
    <w:p w14:paraId="3250FC6B" w14:textId="67F0693D" w:rsidR="00E77B7B" w:rsidRPr="00841246" w:rsidRDefault="00E77B7B" w:rsidP="00D71A03">
      <w:pPr>
        <w:pStyle w:val="Titlustinga"/>
        <w:spacing w:after="0"/>
        <w:ind w:left="0"/>
        <w:rPr>
          <w:rFonts w:ascii="Times New Roman" w:hAnsi="Times New Roman" w:cs="Times New Roman"/>
          <w:noProof/>
          <w:sz w:val="28"/>
          <w:szCs w:val="28"/>
        </w:rPr>
      </w:pPr>
    </w:p>
    <w:p w14:paraId="53D94823" w14:textId="6103E6CA" w:rsidR="008A23B9" w:rsidRPr="00841246" w:rsidRDefault="008A23B9" w:rsidP="008A23B9">
      <w:pPr>
        <w:widowControl w:val="0"/>
        <w:spacing w:line="1" w:lineRule="exact"/>
        <w:rPr>
          <w:rFonts w:ascii="Microsoft Sans Serif" w:eastAsia="Microsoft Sans Serif" w:hAnsi="Microsoft Sans Serif" w:cs="Microsoft Sans Serif"/>
          <w:color w:val="000000"/>
          <w:sz w:val="24"/>
          <w:szCs w:val="24"/>
          <w:lang w:val="ro-RO" w:eastAsia="ro-MD" w:bidi="ro-MD"/>
        </w:rPr>
      </w:pPr>
      <w:r w:rsidRPr="00841246">
        <w:rPr>
          <w:rFonts w:ascii="Microsoft Sans Serif" w:eastAsia="Microsoft Sans Serif" w:hAnsi="Microsoft Sans Serif" w:cs="Microsoft Sans Serif"/>
          <w:noProof/>
          <w:color w:val="000000"/>
          <w:sz w:val="24"/>
          <w:szCs w:val="24"/>
          <w:lang w:val="ro-RO" w:eastAsia="ro-RO"/>
        </w:rPr>
        <w:drawing>
          <wp:anchor distT="0" distB="0" distL="0" distR="0" simplePos="0" relativeHeight="251662336" behindDoc="1" locked="0" layoutInCell="1" allowOverlap="1" wp14:anchorId="2E8C1E92" wp14:editId="507D8707">
            <wp:simplePos x="0" y="0"/>
            <wp:positionH relativeFrom="page">
              <wp:posOffset>2200275</wp:posOffset>
            </wp:positionH>
            <wp:positionV relativeFrom="page">
              <wp:posOffset>5095875</wp:posOffset>
            </wp:positionV>
            <wp:extent cx="4314825" cy="4467860"/>
            <wp:effectExtent l="0" t="0" r="9525" b="8890"/>
            <wp:wrapNone/>
            <wp:docPr id="4" name="Shape 4"/>
            <wp:cNvGraphicFramePr/>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off x="0" y="0"/>
                      <a:ext cx="4314825" cy="4467860"/>
                    </a:xfrm>
                    <a:prstGeom prst="rect">
                      <a:avLst/>
                    </a:prstGeom>
                  </pic:spPr>
                </pic:pic>
              </a:graphicData>
            </a:graphic>
            <wp14:sizeRelH relativeFrom="margin">
              <wp14:pctWidth>0</wp14:pctWidth>
            </wp14:sizeRelH>
            <wp14:sizeRelV relativeFrom="margin">
              <wp14:pctHeight>0</wp14:pctHeight>
            </wp14:sizeRelV>
          </wp:anchor>
        </w:drawing>
      </w:r>
    </w:p>
    <w:p w14:paraId="51B14E1D" w14:textId="77777777" w:rsidR="008A23B9" w:rsidRPr="00841246" w:rsidRDefault="008A23B9" w:rsidP="008A23B9">
      <w:pPr>
        <w:framePr w:wrap="none" w:vAnchor="page" w:hAnchor="page" w:x="1855" w:y="743"/>
        <w:widowControl w:val="0"/>
        <w:spacing w:line="240" w:lineRule="auto"/>
        <w:rPr>
          <w:rFonts w:ascii="Microsoft Sans Serif" w:eastAsia="Microsoft Sans Serif" w:hAnsi="Microsoft Sans Serif" w:cs="Microsoft Sans Serif"/>
          <w:color w:val="000000"/>
          <w:sz w:val="2"/>
          <w:szCs w:val="2"/>
          <w:lang w:val="ro-RO" w:eastAsia="ro-MD" w:bidi="ro-MD"/>
        </w:rPr>
      </w:pPr>
      <w:r w:rsidRPr="00841246">
        <w:rPr>
          <w:rFonts w:ascii="Microsoft Sans Serif" w:eastAsia="Microsoft Sans Serif" w:hAnsi="Microsoft Sans Serif" w:cs="Microsoft Sans Serif"/>
          <w:noProof/>
          <w:color w:val="000000"/>
          <w:sz w:val="24"/>
          <w:szCs w:val="24"/>
          <w:lang w:val="ro-RO" w:eastAsia="ro-RO"/>
        </w:rPr>
        <w:drawing>
          <wp:inline distT="0" distB="0" distL="0" distR="0" wp14:anchorId="41EC120A" wp14:editId="187CEF17">
            <wp:extent cx="365760" cy="438785"/>
            <wp:effectExtent l="0" t="0" r="0" b="0"/>
            <wp:docPr id="5"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stretch/>
                  </pic:blipFill>
                  <pic:spPr>
                    <a:xfrm>
                      <a:off x="0" y="0"/>
                      <a:ext cx="365760" cy="438785"/>
                    </a:xfrm>
                    <a:prstGeom prst="rect">
                      <a:avLst/>
                    </a:prstGeom>
                  </pic:spPr>
                </pic:pic>
              </a:graphicData>
            </a:graphic>
          </wp:inline>
        </w:drawing>
      </w:r>
    </w:p>
    <w:p w14:paraId="1A0EA1DA" w14:textId="77777777" w:rsidR="008A23B9" w:rsidRPr="00841246" w:rsidRDefault="008A23B9" w:rsidP="008A23B9">
      <w:pPr>
        <w:framePr w:wrap="none" w:vAnchor="page" w:hAnchor="page" w:x="2873" w:y="743"/>
        <w:widowControl w:val="0"/>
        <w:spacing w:line="240" w:lineRule="auto"/>
        <w:rPr>
          <w:rFonts w:ascii="Microsoft Sans Serif" w:eastAsia="Microsoft Sans Serif" w:hAnsi="Microsoft Sans Serif" w:cs="Microsoft Sans Serif"/>
          <w:color w:val="000000"/>
          <w:sz w:val="2"/>
          <w:szCs w:val="2"/>
          <w:lang w:val="ro-RO" w:eastAsia="ro-MD" w:bidi="ro-MD"/>
        </w:rPr>
      </w:pPr>
      <w:r w:rsidRPr="00841246">
        <w:rPr>
          <w:rFonts w:ascii="Microsoft Sans Serif" w:eastAsia="Microsoft Sans Serif" w:hAnsi="Microsoft Sans Serif" w:cs="Microsoft Sans Serif"/>
          <w:noProof/>
          <w:color w:val="000000"/>
          <w:sz w:val="24"/>
          <w:szCs w:val="24"/>
          <w:lang w:val="ro-RO" w:eastAsia="ro-RO"/>
        </w:rPr>
        <w:drawing>
          <wp:inline distT="0" distB="0" distL="0" distR="0" wp14:anchorId="0BECF696" wp14:editId="1CBC98EF">
            <wp:extent cx="725170" cy="243840"/>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pic:blipFill>
                  <pic:spPr>
                    <a:xfrm>
                      <a:off x="0" y="0"/>
                      <a:ext cx="725170" cy="243840"/>
                    </a:xfrm>
                    <a:prstGeom prst="rect">
                      <a:avLst/>
                    </a:prstGeom>
                  </pic:spPr>
                </pic:pic>
              </a:graphicData>
            </a:graphic>
          </wp:inline>
        </w:drawing>
      </w:r>
    </w:p>
    <w:p w14:paraId="3E63F094" w14:textId="77777777" w:rsidR="008A23B9" w:rsidRPr="00841246" w:rsidRDefault="008A23B9" w:rsidP="008A23B9">
      <w:pPr>
        <w:framePr w:w="1867" w:h="509" w:hRule="exact" w:wrap="none" w:vAnchor="page" w:hAnchor="page" w:x="2830" w:y="1132"/>
        <w:widowControl w:val="0"/>
        <w:spacing w:line="240" w:lineRule="auto"/>
        <w:rPr>
          <w:rFonts w:ascii="Cambria" w:eastAsia="Cambria" w:hAnsi="Cambria" w:cs="Cambria"/>
          <w:color w:val="000000"/>
          <w:sz w:val="20"/>
          <w:szCs w:val="20"/>
          <w:lang w:val="ro-RO" w:eastAsia="ro-MD" w:bidi="ro-MD"/>
        </w:rPr>
      </w:pPr>
      <w:r w:rsidRPr="00841246">
        <w:rPr>
          <w:rFonts w:ascii="Cambria" w:eastAsia="Cambria" w:hAnsi="Cambria" w:cs="Cambria"/>
          <w:color w:val="000000"/>
          <w:sz w:val="20"/>
          <w:szCs w:val="20"/>
          <w:lang w:val="ro-RO" w:eastAsia="ro-MD" w:bidi="ro-MD"/>
        </w:rPr>
        <w:t>Parlamentul</w:t>
      </w:r>
    </w:p>
    <w:p w14:paraId="1B112314" w14:textId="77777777" w:rsidR="008A23B9" w:rsidRPr="00841246" w:rsidRDefault="008A23B9" w:rsidP="008A23B9">
      <w:pPr>
        <w:framePr w:w="1867" w:h="509" w:hRule="exact" w:wrap="none" w:vAnchor="page" w:hAnchor="page" w:x="2830" w:y="1132"/>
        <w:widowControl w:val="0"/>
        <w:spacing w:line="226" w:lineRule="auto"/>
        <w:rPr>
          <w:rFonts w:ascii="Cambria" w:eastAsia="Cambria" w:hAnsi="Cambria" w:cs="Cambria"/>
          <w:color w:val="000000"/>
          <w:sz w:val="20"/>
          <w:szCs w:val="20"/>
          <w:lang w:val="ro-RO" w:eastAsia="ro-MD" w:bidi="ro-MD"/>
        </w:rPr>
      </w:pPr>
      <w:r w:rsidRPr="00841246">
        <w:rPr>
          <w:rFonts w:ascii="Cambria" w:eastAsia="Cambria" w:hAnsi="Cambria" w:cs="Cambria"/>
          <w:color w:val="000000"/>
          <w:sz w:val="20"/>
          <w:szCs w:val="20"/>
          <w:lang w:val="ro-RO" w:eastAsia="ro-MD" w:bidi="ro-MD"/>
        </w:rPr>
        <w:t>Republicii Moldova</w:t>
      </w:r>
    </w:p>
    <w:p w14:paraId="7B7B6A6A" w14:textId="77777777" w:rsidR="008A23B9" w:rsidRPr="00841246" w:rsidRDefault="008A23B9" w:rsidP="008A23B9">
      <w:pPr>
        <w:framePr w:w="1843" w:h="662" w:hRule="exact" w:wrap="none" w:vAnchor="page" w:hAnchor="page" w:x="9214" w:y="1189"/>
        <w:widowControl w:val="0"/>
        <w:spacing w:line="240" w:lineRule="auto"/>
        <w:jc w:val="right"/>
        <w:rPr>
          <w:rFonts w:ascii="Times New Roman" w:eastAsia="Times New Roman" w:hAnsi="Times New Roman" w:cs="Times New Roman"/>
          <w:b/>
          <w:bCs/>
          <w:color w:val="000000"/>
          <w:sz w:val="26"/>
          <w:szCs w:val="26"/>
          <w:lang w:val="ro-RO" w:eastAsia="ro-MD" w:bidi="ro-MD"/>
        </w:rPr>
      </w:pPr>
      <w:r w:rsidRPr="00841246">
        <w:rPr>
          <w:rFonts w:ascii="Times New Roman" w:eastAsia="Times New Roman" w:hAnsi="Times New Roman" w:cs="Times New Roman"/>
          <w:b/>
          <w:bCs/>
          <w:color w:val="000000"/>
          <w:sz w:val="26"/>
          <w:szCs w:val="26"/>
          <w:lang w:val="ro-RO" w:eastAsia="ro-MD" w:bidi="ro-MD"/>
        </w:rPr>
        <w:t>RM nr. 60</w:t>
      </w:r>
    </w:p>
    <w:p w14:paraId="48AE4E88" w14:textId="77777777" w:rsidR="008A23B9" w:rsidRPr="00841246" w:rsidRDefault="008A23B9" w:rsidP="008A23B9">
      <w:pPr>
        <w:framePr w:w="1843" w:h="662" w:hRule="exact" w:wrap="none" w:vAnchor="page" w:hAnchor="page" w:x="9214" w:y="1189"/>
        <w:widowControl w:val="0"/>
        <w:spacing w:line="240" w:lineRule="auto"/>
        <w:jc w:val="right"/>
        <w:rPr>
          <w:rFonts w:ascii="Times New Roman" w:eastAsia="Times New Roman" w:hAnsi="Times New Roman" w:cs="Times New Roman"/>
          <w:b/>
          <w:bCs/>
          <w:color w:val="000000"/>
          <w:sz w:val="26"/>
          <w:szCs w:val="26"/>
          <w:lang w:val="ro-RO" w:eastAsia="ro-MD" w:bidi="ro-MD"/>
        </w:rPr>
      </w:pPr>
      <w:r w:rsidRPr="00841246">
        <w:rPr>
          <w:rFonts w:ascii="Times New Roman" w:eastAsia="Times New Roman" w:hAnsi="Times New Roman" w:cs="Times New Roman"/>
          <w:b/>
          <w:bCs/>
          <w:color w:val="000000"/>
          <w:sz w:val="26"/>
          <w:szCs w:val="26"/>
          <w:lang w:val="ro-RO" w:eastAsia="ro-MD" w:bidi="ro-MD"/>
        </w:rPr>
        <w:t>31 martie 2021</w:t>
      </w:r>
    </w:p>
    <w:p w14:paraId="577E6E01" w14:textId="77777777" w:rsidR="008A23B9" w:rsidRPr="00841246" w:rsidRDefault="008A23B9" w:rsidP="008A23B9">
      <w:pPr>
        <w:framePr w:w="9413" w:h="739" w:hRule="exact" w:wrap="none" w:vAnchor="page" w:hAnchor="page" w:x="1826" w:y="3301"/>
        <w:widowControl w:val="0"/>
        <w:spacing w:line="240" w:lineRule="auto"/>
        <w:ind w:left="3540"/>
        <w:rPr>
          <w:rFonts w:ascii="Georgia" w:eastAsia="Georgia" w:hAnsi="Georgia" w:cs="Georgia"/>
          <w:color w:val="000000"/>
          <w:sz w:val="30"/>
          <w:szCs w:val="30"/>
          <w:lang w:val="ro-RO" w:eastAsia="ro-MD" w:bidi="ro-MD"/>
        </w:rPr>
      </w:pPr>
      <w:r w:rsidRPr="00841246">
        <w:rPr>
          <w:rFonts w:ascii="Georgia" w:eastAsia="Georgia" w:hAnsi="Georgia" w:cs="Georgia"/>
          <w:b/>
          <w:bCs/>
          <w:color w:val="000000"/>
          <w:sz w:val="30"/>
          <w:szCs w:val="30"/>
          <w:lang w:val="ro-RO" w:eastAsia="ro-MD" w:bidi="ro-MD"/>
        </w:rPr>
        <w:t>Biroul Permanent al Parlamentului Republicii Moldova</w:t>
      </w:r>
    </w:p>
    <w:p w14:paraId="284F1107" w14:textId="0A9A50D6" w:rsidR="008A23B9" w:rsidRPr="00841246" w:rsidRDefault="008A23B9" w:rsidP="008A23B9">
      <w:pPr>
        <w:framePr w:w="9413" w:h="1066" w:hRule="exact" w:wrap="none" w:vAnchor="page" w:hAnchor="page" w:x="1826" w:y="4708"/>
        <w:widowControl w:val="0"/>
        <w:spacing w:line="257" w:lineRule="auto"/>
        <w:ind w:firstLine="720"/>
        <w:jc w:val="both"/>
        <w:rPr>
          <w:rFonts w:ascii="Georgia" w:eastAsia="Georgia" w:hAnsi="Georgia" w:cs="Georgia"/>
          <w:color w:val="000000"/>
          <w:sz w:val="28"/>
          <w:szCs w:val="28"/>
          <w:lang w:val="ro-RO" w:eastAsia="ro-MD" w:bidi="ro-MD"/>
        </w:rPr>
      </w:pPr>
      <w:r w:rsidRPr="00841246">
        <w:rPr>
          <w:rFonts w:ascii="Georgia" w:eastAsia="Georgia" w:hAnsi="Georgia" w:cs="Georgia"/>
          <w:color w:val="000000"/>
          <w:sz w:val="28"/>
          <w:szCs w:val="28"/>
          <w:lang w:val="ro-RO" w:eastAsia="ro-MD" w:bidi="ro-MD"/>
        </w:rPr>
        <w:t>în conformitate cu prevederile art. 73 din Constituția Republicii Moldova și art. 47 din Regulamentul Parlamentului se înaintează cu ti</w:t>
      </w:r>
      <w:r w:rsidR="00E1204F" w:rsidRPr="00841246">
        <w:rPr>
          <w:rFonts w:ascii="Georgia" w:eastAsia="Georgia" w:hAnsi="Georgia" w:cs="Georgia"/>
          <w:color w:val="000000"/>
          <w:sz w:val="28"/>
          <w:szCs w:val="28"/>
          <w:lang w:val="ro-RO" w:eastAsia="ro-MD" w:bidi="ro-MD"/>
        </w:rPr>
        <w:t>t</w:t>
      </w:r>
      <w:r w:rsidRPr="00841246">
        <w:rPr>
          <w:rFonts w:ascii="Georgia" w:eastAsia="Georgia" w:hAnsi="Georgia" w:cs="Georgia"/>
          <w:color w:val="000000"/>
          <w:sz w:val="28"/>
          <w:szCs w:val="28"/>
          <w:lang w:val="ro-RO" w:eastAsia="ro-MD" w:bidi="ro-MD"/>
        </w:rPr>
        <w:t>lu de inițiativă legislativă proiectul Legii pentru modificarea unor acte normative.</w:t>
      </w:r>
    </w:p>
    <w:p w14:paraId="7C4D0C43" w14:textId="77777777" w:rsidR="008A23B9" w:rsidRPr="00841246" w:rsidRDefault="008A23B9" w:rsidP="008A23B9">
      <w:pPr>
        <w:framePr w:w="9413" w:h="696" w:hRule="exact" w:wrap="none" w:vAnchor="page" w:hAnchor="page" w:x="1826" w:y="6076"/>
        <w:widowControl w:val="0"/>
        <w:spacing w:line="240" w:lineRule="auto"/>
        <w:rPr>
          <w:rFonts w:ascii="Georgia" w:eastAsia="Georgia" w:hAnsi="Georgia" w:cs="Georgia"/>
          <w:color w:val="000000"/>
          <w:sz w:val="28"/>
          <w:szCs w:val="28"/>
          <w:lang w:val="ro-RO" w:eastAsia="ro-MD" w:bidi="ro-MD"/>
        </w:rPr>
      </w:pPr>
      <w:r w:rsidRPr="00841246">
        <w:rPr>
          <w:rFonts w:ascii="Georgia" w:eastAsia="Georgia" w:hAnsi="Georgia" w:cs="Georgia"/>
          <w:color w:val="000000"/>
          <w:sz w:val="28"/>
          <w:szCs w:val="28"/>
          <w:lang w:val="ro-RO" w:eastAsia="ro-MD" w:bidi="ro-MD"/>
        </w:rPr>
        <w:t>Anexă: 1. Proiectul Legi</w:t>
      </w:r>
    </w:p>
    <w:p w14:paraId="32DC548F" w14:textId="77777777" w:rsidR="008A23B9" w:rsidRPr="00841246" w:rsidRDefault="008A23B9" w:rsidP="008A23B9">
      <w:pPr>
        <w:framePr w:w="9413" w:h="696" w:hRule="exact" w:wrap="none" w:vAnchor="page" w:hAnchor="page" w:x="1826" w:y="6076"/>
        <w:widowControl w:val="0"/>
        <w:spacing w:line="240" w:lineRule="auto"/>
        <w:ind w:firstLine="940"/>
        <w:rPr>
          <w:rFonts w:ascii="Georgia" w:eastAsia="Georgia" w:hAnsi="Georgia" w:cs="Georgia"/>
          <w:color w:val="000000"/>
          <w:sz w:val="28"/>
          <w:szCs w:val="28"/>
          <w:lang w:val="ro-RO" w:eastAsia="ro-MD" w:bidi="ro-MD"/>
        </w:rPr>
      </w:pPr>
      <w:r w:rsidRPr="00841246">
        <w:rPr>
          <w:rFonts w:ascii="Georgia" w:eastAsia="Georgia" w:hAnsi="Georgia" w:cs="Georgia"/>
          <w:color w:val="000000"/>
          <w:sz w:val="28"/>
          <w:szCs w:val="28"/>
          <w:lang w:val="ro-RO" w:eastAsia="ro-MD" w:bidi="ro-MD"/>
        </w:rPr>
        <w:t>2. Nota informativă</w:t>
      </w:r>
    </w:p>
    <w:p w14:paraId="3EE85AD3" w14:textId="77777777" w:rsidR="008A23B9" w:rsidRPr="00841246" w:rsidRDefault="008A23B9" w:rsidP="008A23B9">
      <w:pPr>
        <w:widowControl w:val="0"/>
        <w:spacing w:line="1" w:lineRule="exact"/>
        <w:rPr>
          <w:rFonts w:ascii="Microsoft Sans Serif" w:eastAsia="Microsoft Sans Serif" w:hAnsi="Microsoft Sans Serif" w:cs="Microsoft Sans Serif"/>
          <w:color w:val="000000"/>
          <w:sz w:val="24"/>
          <w:szCs w:val="24"/>
          <w:lang w:val="ro-RO" w:eastAsia="ro-MD" w:bidi="ro-MD"/>
        </w:rPr>
      </w:pPr>
    </w:p>
    <w:p w14:paraId="72F11582" w14:textId="77777777" w:rsidR="008A23B9" w:rsidRPr="00841246" w:rsidRDefault="008A23B9" w:rsidP="008A23B9">
      <w:pPr>
        <w:widowControl w:val="0"/>
        <w:spacing w:line="1" w:lineRule="exact"/>
        <w:rPr>
          <w:rFonts w:ascii="Microsoft Sans Serif" w:eastAsia="Microsoft Sans Serif" w:hAnsi="Microsoft Sans Serif" w:cs="Microsoft Sans Serif"/>
          <w:color w:val="000000"/>
          <w:sz w:val="24"/>
          <w:szCs w:val="24"/>
          <w:lang w:val="ro-RO" w:eastAsia="ro-MD" w:bidi="ro-MD"/>
        </w:rPr>
      </w:pPr>
    </w:p>
    <w:p w14:paraId="25D319A9" w14:textId="77777777" w:rsidR="008A23B9" w:rsidRPr="00841246" w:rsidRDefault="008A23B9" w:rsidP="008A23B9">
      <w:pPr>
        <w:widowControl w:val="0"/>
        <w:spacing w:line="1" w:lineRule="exact"/>
        <w:rPr>
          <w:rFonts w:ascii="Microsoft Sans Serif" w:eastAsia="Microsoft Sans Serif" w:hAnsi="Microsoft Sans Serif" w:cs="Microsoft Sans Serif"/>
          <w:color w:val="000000"/>
          <w:sz w:val="24"/>
          <w:szCs w:val="24"/>
          <w:lang w:val="ro-RO" w:eastAsia="ro-MD" w:bidi="ro-MD"/>
        </w:rPr>
      </w:pPr>
    </w:p>
    <w:p w14:paraId="59E4857E" w14:textId="2EE22604" w:rsidR="00E77B7B" w:rsidRPr="00841246" w:rsidRDefault="00E77B7B" w:rsidP="00D71A03">
      <w:pPr>
        <w:pStyle w:val="Titlustinga"/>
        <w:spacing w:after="0"/>
        <w:ind w:left="0"/>
        <w:rPr>
          <w:rFonts w:ascii="Times New Roman" w:hAnsi="Times New Roman" w:cs="Times New Roman"/>
          <w:noProof/>
          <w:sz w:val="28"/>
          <w:szCs w:val="28"/>
        </w:rPr>
      </w:pPr>
    </w:p>
    <w:p w14:paraId="34D928DE" w14:textId="0A019615" w:rsidR="00E77B7B" w:rsidRPr="00841246" w:rsidRDefault="00E77B7B" w:rsidP="00D71A03">
      <w:pPr>
        <w:pStyle w:val="Titlustinga"/>
        <w:spacing w:after="0"/>
        <w:ind w:left="0"/>
        <w:rPr>
          <w:rFonts w:ascii="Times New Roman" w:hAnsi="Times New Roman" w:cs="Times New Roman"/>
          <w:noProof/>
          <w:sz w:val="28"/>
          <w:szCs w:val="28"/>
        </w:rPr>
      </w:pPr>
    </w:p>
    <w:p w14:paraId="79E75767" w14:textId="3B10F7F7" w:rsidR="00E77B7B" w:rsidRPr="00841246" w:rsidRDefault="00E77B7B" w:rsidP="00D71A03">
      <w:pPr>
        <w:pStyle w:val="Titlustinga"/>
        <w:spacing w:after="0"/>
        <w:ind w:left="0"/>
        <w:rPr>
          <w:rFonts w:ascii="Times New Roman" w:hAnsi="Times New Roman" w:cs="Times New Roman"/>
          <w:noProof/>
          <w:sz w:val="28"/>
          <w:szCs w:val="28"/>
        </w:rPr>
      </w:pPr>
    </w:p>
    <w:p w14:paraId="150587CA" w14:textId="103707AF" w:rsidR="00E77B7B" w:rsidRPr="00841246" w:rsidRDefault="00E77B7B" w:rsidP="00D71A03">
      <w:pPr>
        <w:pStyle w:val="Titlustinga"/>
        <w:spacing w:after="0"/>
        <w:ind w:left="0"/>
        <w:rPr>
          <w:rFonts w:ascii="Times New Roman" w:hAnsi="Times New Roman" w:cs="Times New Roman"/>
          <w:noProof/>
          <w:sz w:val="28"/>
          <w:szCs w:val="28"/>
        </w:rPr>
      </w:pPr>
    </w:p>
    <w:p w14:paraId="2A2E7A00" w14:textId="540B1908" w:rsidR="00E77B7B" w:rsidRPr="00841246" w:rsidRDefault="00E77B7B" w:rsidP="00D71A03">
      <w:pPr>
        <w:pStyle w:val="Titlustinga"/>
        <w:spacing w:after="0"/>
        <w:ind w:left="0"/>
        <w:rPr>
          <w:rFonts w:ascii="Times New Roman" w:hAnsi="Times New Roman" w:cs="Times New Roman"/>
          <w:noProof/>
          <w:sz w:val="28"/>
          <w:szCs w:val="28"/>
        </w:rPr>
      </w:pPr>
    </w:p>
    <w:p w14:paraId="48CC293D" w14:textId="5B56E120" w:rsidR="00E77B7B" w:rsidRPr="00841246" w:rsidRDefault="00E77B7B" w:rsidP="00D71A03">
      <w:pPr>
        <w:pStyle w:val="Titlustinga"/>
        <w:spacing w:after="0"/>
        <w:ind w:left="0"/>
        <w:rPr>
          <w:rFonts w:ascii="Times New Roman" w:hAnsi="Times New Roman" w:cs="Times New Roman"/>
          <w:noProof/>
          <w:sz w:val="28"/>
          <w:szCs w:val="28"/>
        </w:rPr>
      </w:pPr>
    </w:p>
    <w:p w14:paraId="2F076BE8" w14:textId="498E8904" w:rsidR="00E77B7B" w:rsidRPr="00841246" w:rsidRDefault="00E77B7B" w:rsidP="00D71A03">
      <w:pPr>
        <w:pStyle w:val="Titlustinga"/>
        <w:spacing w:after="0"/>
        <w:ind w:left="0"/>
        <w:rPr>
          <w:rFonts w:ascii="Times New Roman" w:hAnsi="Times New Roman" w:cs="Times New Roman"/>
          <w:noProof/>
          <w:sz w:val="28"/>
          <w:szCs w:val="28"/>
        </w:rPr>
      </w:pPr>
    </w:p>
    <w:p w14:paraId="7C2B404E" w14:textId="224EF915" w:rsidR="00344495" w:rsidRPr="00841246" w:rsidRDefault="00344495" w:rsidP="00D71A03">
      <w:pPr>
        <w:pStyle w:val="Titlustinga"/>
        <w:spacing w:after="0"/>
        <w:ind w:left="0"/>
        <w:rPr>
          <w:rFonts w:ascii="Times New Roman" w:hAnsi="Times New Roman" w:cs="Times New Roman"/>
          <w:noProof/>
          <w:sz w:val="28"/>
          <w:szCs w:val="28"/>
        </w:rPr>
      </w:pPr>
    </w:p>
    <w:p w14:paraId="4AB66123" w14:textId="51B952A2" w:rsidR="00344495" w:rsidRPr="00841246" w:rsidRDefault="00344495" w:rsidP="00D71A03">
      <w:pPr>
        <w:pStyle w:val="Titlustinga"/>
        <w:spacing w:after="0"/>
        <w:ind w:left="0"/>
        <w:rPr>
          <w:rFonts w:ascii="Times New Roman" w:hAnsi="Times New Roman" w:cs="Times New Roman"/>
          <w:noProof/>
          <w:sz w:val="28"/>
          <w:szCs w:val="28"/>
        </w:rPr>
      </w:pPr>
    </w:p>
    <w:p w14:paraId="4DA3DF4D" w14:textId="22BA6DA2" w:rsidR="00344495" w:rsidRPr="00841246" w:rsidRDefault="00344495" w:rsidP="00D71A03">
      <w:pPr>
        <w:pStyle w:val="Titlustinga"/>
        <w:spacing w:after="0"/>
        <w:ind w:left="0"/>
        <w:rPr>
          <w:rFonts w:ascii="Times New Roman" w:hAnsi="Times New Roman" w:cs="Times New Roman"/>
          <w:noProof/>
          <w:sz w:val="28"/>
          <w:szCs w:val="28"/>
        </w:rPr>
      </w:pPr>
    </w:p>
    <w:p w14:paraId="650C9F77" w14:textId="304E7A3D" w:rsidR="00344495" w:rsidRPr="00841246" w:rsidRDefault="00344495" w:rsidP="00D71A03">
      <w:pPr>
        <w:pStyle w:val="Titlustinga"/>
        <w:spacing w:after="0"/>
        <w:ind w:left="0"/>
        <w:rPr>
          <w:rFonts w:ascii="Times New Roman" w:hAnsi="Times New Roman" w:cs="Times New Roman"/>
          <w:noProof/>
          <w:sz w:val="28"/>
          <w:szCs w:val="28"/>
        </w:rPr>
      </w:pPr>
    </w:p>
    <w:p w14:paraId="4DB4401D" w14:textId="170C7D17" w:rsidR="00344495" w:rsidRPr="00841246" w:rsidRDefault="00344495" w:rsidP="00D71A03">
      <w:pPr>
        <w:pStyle w:val="Titlustinga"/>
        <w:spacing w:after="0"/>
        <w:ind w:left="0"/>
        <w:rPr>
          <w:rFonts w:ascii="Times New Roman" w:hAnsi="Times New Roman" w:cs="Times New Roman"/>
          <w:noProof/>
          <w:sz w:val="28"/>
          <w:szCs w:val="28"/>
        </w:rPr>
      </w:pPr>
    </w:p>
    <w:p w14:paraId="5527AC0D" w14:textId="6E00609C" w:rsidR="00344495" w:rsidRPr="00841246" w:rsidRDefault="00344495" w:rsidP="00D71A03">
      <w:pPr>
        <w:pStyle w:val="Titlustinga"/>
        <w:spacing w:after="0"/>
        <w:ind w:left="0"/>
        <w:rPr>
          <w:rFonts w:ascii="Times New Roman" w:hAnsi="Times New Roman" w:cs="Times New Roman"/>
          <w:noProof/>
          <w:sz w:val="28"/>
          <w:szCs w:val="28"/>
        </w:rPr>
      </w:pPr>
    </w:p>
    <w:p w14:paraId="1F874479" w14:textId="235A9CEB" w:rsidR="00344495" w:rsidRPr="00841246" w:rsidRDefault="00344495" w:rsidP="00D71A03">
      <w:pPr>
        <w:pStyle w:val="Titlustinga"/>
        <w:spacing w:after="0"/>
        <w:ind w:left="0"/>
        <w:rPr>
          <w:rFonts w:ascii="Times New Roman" w:hAnsi="Times New Roman" w:cs="Times New Roman"/>
          <w:noProof/>
          <w:sz w:val="28"/>
          <w:szCs w:val="28"/>
        </w:rPr>
      </w:pPr>
    </w:p>
    <w:p w14:paraId="6642975F" w14:textId="23B5F39A" w:rsidR="00344495" w:rsidRPr="00841246" w:rsidRDefault="00344495" w:rsidP="00D71A03">
      <w:pPr>
        <w:pStyle w:val="Titlustinga"/>
        <w:spacing w:after="0"/>
        <w:ind w:left="0"/>
        <w:rPr>
          <w:rFonts w:ascii="Times New Roman" w:hAnsi="Times New Roman" w:cs="Times New Roman"/>
          <w:noProof/>
          <w:sz w:val="28"/>
          <w:szCs w:val="28"/>
        </w:rPr>
      </w:pPr>
    </w:p>
    <w:p w14:paraId="164F177E" w14:textId="7344E741" w:rsidR="00344495" w:rsidRPr="00841246" w:rsidRDefault="00344495" w:rsidP="00D71A03">
      <w:pPr>
        <w:pStyle w:val="Titlustinga"/>
        <w:spacing w:after="0"/>
        <w:ind w:left="0"/>
        <w:rPr>
          <w:rFonts w:ascii="Times New Roman" w:hAnsi="Times New Roman" w:cs="Times New Roman"/>
          <w:noProof/>
          <w:sz w:val="28"/>
          <w:szCs w:val="28"/>
        </w:rPr>
      </w:pPr>
    </w:p>
    <w:p w14:paraId="3568A871" w14:textId="0B12CC66" w:rsidR="00344495" w:rsidRPr="00841246" w:rsidRDefault="00344495" w:rsidP="00D71A03">
      <w:pPr>
        <w:pStyle w:val="Titlustinga"/>
        <w:spacing w:after="0"/>
        <w:ind w:left="0"/>
        <w:rPr>
          <w:rFonts w:ascii="Times New Roman" w:hAnsi="Times New Roman" w:cs="Times New Roman"/>
          <w:noProof/>
          <w:sz w:val="28"/>
          <w:szCs w:val="28"/>
        </w:rPr>
      </w:pPr>
    </w:p>
    <w:p w14:paraId="6B381442" w14:textId="616E1273" w:rsidR="00344495" w:rsidRPr="00841246" w:rsidRDefault="00344495" w:rsidP="00D71A03">
      <w:pPr>
        <w:pStyle w:val="Titlustinga"/>
        <w:spacing w:after="0"/>
        <w:ind w:left="0"/>
        <w:rPr>
          <w:rFonts w:ascii="Times New Roman" w:hAnsi="Times New Roman" w:cs="Times New Roman"/>
          <w:noProof/>
          <w:sz w:val="28"/>
          <w:szCs w:val="28"/>
        </w:rPr>
      </w:pPr>
    </w:p>
    <w:p w14:paraId="56C6A3F6" w14:textId="1D8CFA92" w:rsidR="00344495" w:rsidRPr="00841246" w:rsidRDefault="00344495" w:rsidP="00D71A03">
      <w:pPr>
        <w:pStyle w:val="Titlustinga"/>
        <w:spacing w:after="0"/>
        <w:ind w:left="0"/>
        <w:rPr>
          <w:rFonts w:ascii="Times New Roman" w:hAnsi="Times New Roman" w:cs="Times New Roman"/>
          <w:noProof/>
          <w:sz w:val="28"/>
          <w:szCs w:val="28"/>
        </w:rPr>
      </w:pPr>
    </w:p>
    <w:p w14:paraId="44758396" w14:textId="6B45F572" w:rsidR="00344495" w:rsidRPr="00841246" w:rsidRDefault="00344495" w:rsidP="00D71A03">
      <w:pPr>
        <w:pStyle w:val="Titlustinga"/>
        <w:spacing w:after="0"/>
        <w:ind w:left="0"/>
        <w:rPr>
          <w:rFonts w:ascii="Times New Roman" w:hAnsi="Times New Roman" w:cs="Times New Roman"/>
          <w:noProof/>
          <w:sz w:val="28"/>
          <w:szCs w:val="28"/>
        </w:rPr>
      </w:pPr>
    </w:p>
    <w:p w14:paraId="65E38FF8" w14:textId="77777777" w:rsidR="00344495" w:rsidRPr="00841246" w:rsidRDefault="00344495" w:rsidP="00344495">
      <w:pPr>
        <w:jc w:val="center"/>
        <w:rPr>
          <w:rFonts w:ascii="Times New Roman" w:hAnsi="Times New Roman" w:cs="Times New Roman"/>
          <w:sz w:val="28"/>
          <w:szCs w:val="28"/>
          <w:lang w:val="ro-RO"/>
        </w:rPr>
      </w:pPr>
    </w:p>
    <w:p w14:paraId="2844E701" w14:textId="77777777" w:rsidR="008A23B9" w:rsidRPr="00841246" w:rsidRDefault="008A23B9" w:rsidP="00344495">
      <w:pPr>
        <w:jc w:val="center"/>
        <w:rPr>
          <w:rFonts w:ascii="Times New Roman" w:hAnsi="Times New Roman" w:cs="Times New Roman"/>
          <w:sz w:val="28"/>
          <w:szCs w:val="28"/>
          <w:lang w:val="ro-RO"/>
        </w:rPr>
      </w:pPr>
    </w:p>
    <w:p w14:paraId="30D40E30" w14:textId="77777777" w:rsidR="008A23B9" w:rsidRPr="00841246" w:rsidRDefault="008A23B9" w:rsidP="00344495">
      <w:pPr>
        <w:jc w:val="center"/>
        <w:rPr>
          <w:rFonts w:ascii="Times New Roman" w:hAnsi="Times New Roman" w:cs="Times New Roman"/>
          <w:sz w:val="28"/>
          <w:szCs w:val="28"/>
          <w:lang w:val="ro-RO"/>
        </w:rPr>
      </w:pPr>
    </w:p>
    <w:p w14:paraId="3EBD1629" w14:textId="77777777" w:rsidR="008A23B9" w:rsidRPr="00841246" w:rsidRDefault="008A23B9" w:rsidP="00344495">
      <w:pPr>
        <w:jc w:val="center"/>
        <w:rPr>
          <w:rFonts w:ascii="Times New Roman" w:hAnsi="Times New Roman" w:cs="Times New Roman"/>
          <w:sz w:val="28"/>
          <w:szCs w:val="28"/>
          <w:lang w:val="ro-RO"/>
        </w:rPr>
      </w:pPr>
    </w:p>
    <w:p w14:paraId="0660E207" w14:textId="77777777" w:rsidR="008A23B9" w:rsidRPr="00841246" w:rsidRDefault="008A23B9" w:rsidP="00344495">
      <w:pPr>
        <w:jc w:val="center"/>
        <w:rPr>
          <w:rFonts w:ascii="Times New Roman" w:hAnsi="Times New Roman" w:cs="Times New Roman"/>
          <w:sz w:val="28"/>
          <w:szCs w:val="28"/>
          <w:lang w:val="ro-RO"/>
        </w:rPr>
      </w:pPr>
    </w:p>
    <w:p w14:paraId="2049C58F" w14:textId="77777777" w:rsidR="008A23B9" w:rsidRPr="00841246" w:rsidRDefault="008A23B9" w:rsidP="00344495">
      <w:pPr>
        <w:jc w:val="center"/>
        <w:rPr>
          <w:rFonts w:ascii="Times New Roman" w:hAnsi="Times New Roman" w:cs="Times New Roman"/>
          <w:sz w:val="28"/>
          <w:szCs w:val="28"/>
          <w:lang w:val="ro-RO"/>
        </w:rPr>
      </w:pPr>
    </w:p>
    <w:p w14:paraId="56D66274" w14:textId="77777777" w:rsidR="008A23B9" w:rsidRPr="00841246" w:rsidRDefault="008A23B9" w:rsidP="00344495">
      <w:pPr>
        <w:jc w:val="center"/>
        <w:rPr>
          <w:rFonts w:ascii="Times New Roman" w:hAnsi="Times New Roman" w:cs="Times New Roman"/>
          <w:sz w:val="28"/>
          <w:szCs w:val="28"/>
          <w:lang w:val="ro-RO"/>
        </w:rPr>
      </w:pPr>
    </w:p>
    <w:p w14:paraId="05324922" w14:textId="77777777" w:rsidR="008A23B9" w:rsidRPr="00841246" w:rsidRDefault="008A23B9" w:rsidP="00344495">
      <w:pPr>
        <w:jc w:val="center"/>
        <w:rPr>
          <w:rFonts w:ascii="Times New Roman" w:hAnsi="Times New Roman" w:cs="Times New Roman"/>
          <w:sz w:val="28"/>
          <w:szCs w:val="28"/>
          <w:lang w:val="ro-RO"/>
        </w:rPr>
      </w:pPr>
    </w:p>
    <w:p w14:paraId="427B8BCA" w14:textId="77777777" w:rsidR="008A23B9" w:rsidRPr="00841246" w:rsidRDefault="008A23B9" w:rsidP="00344495">
      <w:pPr>
        <w:jc w:val="center"/>
        <w:rPr>
          <w:rFonts w:ascii="Times New Roman" w:hAnsi="Times New Roman" w:cs="Times New Roman"/>
          <w:sz w:val="28"/>
          <w:szCs w:val="28"/>
          <w:lang w:val="ro-RO"/>
        </w:rPr>
      </w:pPr>
    </w:p>
    <w:p w14:paraId="7BF359A7" w14:textId="77777777" w:rsidR="008A23B9" w:rsidRPr="00841246" w:rsidRDefault="008A23B9" w:rsidP="00344495">
      <w:pPr>
        <w:jc w:val="center"/>
        <w:rPr>
          <w:rFonts w:ascii="Times New Roman" w:hAnsi="Times New Roman" w:cs="Times New Roman"/>
          <w:sz w:val="28"/>
          <w:szCs w:val="28"/>
          <w:lang w:val="ro-RO"/>
        </w:rPr>
      </w:pPr>
    </w:p>
    <w:p w14:paraId="0085764B" w14:textId="77777777" w:rsidR="008A23B9" w:rsidRPr="00841246" w:rsidRDefault="008A23B9" w:rsidP="00344495">
      <w:pPr>
        <w:jc w:val="center"/>
        <w:rPr>
          <w:rFonts w:ascii="Times New Roman" w:hAnsi="Times New Roman" w:cs="Times New Roman"/>
          <w:sz w:val="28"/>
          <w:szCs w:val="28"/>
          <w:lang w:val="ro-RO"/>
        </w:rPr>
      </w:pPr>
    </w:p>
    <w:p w14:paraId="7D53AA81" w14:textId="77777777" w:rsidR="008A23B9" w:rsidRPr="00841246" w:rsidRDefault="008A23B9" w:rsidP="00344495">
      <w:pPr>
        <w:jc w:val="center"/>
        <w:rPr>
          <w:rFonts w:ascii="Times New Roman" w:hAnsi="Times New Roman" w:cs="Times New Roman"/>
          <w:sz w:val="28"/>
          <w:szCs w:val="28"/>
          <w:lang w:val="ro-RO"/>
        </w:rPr>
      </w:pPr>
    </w:p>
    <w:p w14:paraId="41EB3C7A" w14:textId="77777777" w:rsidR="008A23B9" w:rsidRPr="00841246" w:rsidRDefault="008A23B9" w:rsidP="00344495">
      <w:pPr>
        <w:jc w:val="center"/>
        <w:rPr>
          <w:rFonts w:ascii="Times New Roman" w:hAnsi="Times New Roman" w:cs="Times New Roman"/>
          <w:sz w:val="28"/>
          <w:szCs w:val="28"/>
          <w:lang w:val="ro-RO"/>
        </w:rPr>
      </w:pPr>
    </w:p>
    <w:p w14:paraId="1BAE0B9B" w14:textId="77777777" w:rsidR="00841246" w:rsidRDefault="00841246" w:rsidP="008A23B9">
      <w:pPr>
        <w:jc w:val="right"/>
        <w:rPr>
          <w:rFonts w:ascii="Times New Roman" w:hAnsi="Times New Roman" w:cs="Times New Roman"/>
          <w:sz w:val="28"/>
          <w:szCs w:val="28"/>
          <w:lang w:val="ro-RO"/>
        </w:rPr>
      </w:pPr>
    </w:p>
    <w:p w14:paraId="7E4EFB7A" w14:textId="30788C60" w:rsidR="008A23B9" w:rsidRPr="00841246" w:rsidRDefault="008A23B9" w:rsidP="008A23B9">
      <w:pPr>
        <w:jc w:val="right"/>
        <w:rPr>
          <w:rFonts w:ascii="Times New Roman" w:hAnsi="Times New Roman" w:cs="Times New Roman"/>
          <w:sz w:val="28"/>
          <w:szCs w:val="28"/>
          <w:lang w:val="ro-RO"/>
        </w:rPr>
      </w:pPr>
      <w:r w:rsidRPr="00841246">
        <w:rPr>
          <w:rFonts w:ascii="Times New Roman" w:hAnsi="Times New Roman" w:cs="Times New Roman"/>
          <w:sz w:val="28"/>
          <w:szCs w:val="28"/>
          <w:lang w:val="ro-RO"/>
        </w:rPr>
        <w:lastRenderedPageBreak/>
        <w:t>Proiect</w:t>
      </w:r>
    </w:p>
    <w:p w14:paraId="66170145" w14:textId="0DC10BB8" w:rsidR="00344495" w:rsidRPr="00841246" w:rsidRDefault="00344495" w:rsidP="00344495">
      <w:pPr>
        <w:jc w:val="center"/>
        <w:rPr>
          <w:rFonts w:ascii="Times New Roman" w:hAnsi="Times New Roman" w:cs="Times New Roman"/>
          <w:sz w:val="28"/>
          <w:szCs w:val="28"/>
          <w:lang w:val="ro-RO"/>
        </w:rPr>
      </w:pPr>
      <w:r w:rsidRPr="00841246">
        <w:rPr>
          <w:rFonts w:ascii="Times New Roman" w:hAnsi="Times New Roman" w:cs="Times New Roman"/>
          <w:sz w:val="28"/>
          <w:szCs w:val="28"/>
          <w:lang w:val="ro-RO"/>
        </w:rPr>
        <w:t>PARLAMENTUL REPUBLICII MOLDOVA</w:t>
      </w:r>
    </w:p>
    <w:p w14:paraId="1B98AEA7" w14:textId="77777777" w:rsidR="00344495" w:rsidRPr="00841246" w:rsidRDefault="00344495" w:rsidP="00344495">
      <w:pPr>
        <w:jc w:val="right"/>
        <w:rPr>
          <w:rFonts w:ascii="Times New Roman" w:hAnsi="Times New Roman" w:cs="Times New Roman"/>
          <w:sz w:val="28"/>
          <w:szCs w:val="28"/>
          <w:lang w:val="ro-RO"/>
        </w:rPr>
      </w:pPr>
    </w:p>
    <w:p w14:paraId="4B70F670" w14:textId="77777777" w:rsidR="00344495" w:rsidRPr="00841246" w:rsidRDefault="00344495" w:rsidP="00344495">
      <w:pPr>
        <w:jc w:val="center"/>
        <w:rPr>
          <w:rFonts w:ascii="Times New Roman" w:hAnsi="Times New Roman" w:cs="Times New Roman"/>
          <w:b/>
          <w:sz w:val="28"/>
          <w:szCs w:val="28"/>
          <w:lang w:val="ro-RO"/>
        </w:rPr>
      </w:pPr>
    </w:p>
    <w:p w14:paraId="47AB0240" w14:textId="77777777" w:rsidR="00344495" w:rsidRPr="00841246" w:rsidRDefault="00344495" w:rsidP="00344495">
      <w:pPr>
        <w:jc w:val="center"/>
        <w:rPr>
          <w:rFonts w:ascii="Times New Roman" w:hAnsi="Times New Roman" w:cs="Times New Roman"/>
          <w:b/>
          <w:sz w:val="28"/>
          <w:szCs w:val="28"/>
          <w:lang w:val="ro-RO"/>
        </w:rPr>
      </w:pPr>
      <w:r w:rsidRPr="00841246">
        <w:rPr>
          <w:rFonts w:ascii="Times New Roman" w:hAnsi="Times New Roman" w:cs="Times New Roman"/>
          <w:b/>
          <w:sz w:val="28"/>
          <w:szCs w:val="28"/>
          <w:lang w:val="ro-RO"/>
        </w:rPr>
        <w:t>Lege</w:t>
      </w:r>
    </w:p>
    <w:p w14:paraId="068229BF" w14:textId="6FA44E1D" w:rsidR="00344495" w:rsidRPr="00841246" w:rsidRDefault="00344495" w:rsidP="00344495">
      <w:pPr>
        <w:jc w:val="center"/>
        <w:rPr>
          <w:rFonts w:ascii="Times New Roman" w:hAnsi="Times New Roman" w:cs="Times New Roman"/>
          <w:b/>
          <w:sz w:val="28"/>
          <w:szCs w:val="28"/>
          <w:lang w:val="ro-RO"/>
        </w:rPr>
      </w:pPr>
      <w:r w:rsidRPr="00841246">
        <w:rPr>
          <w:rFonts w:ascii="Times New Roman" w:hAnsi="Times New Roman" w:cs="Times New Roman"/>
          <w:b/>
          <w:sz w:val="28"/>
          <w:szCs w:val="28"/>
          <w:lang w:val="ro-RO"/>
        </w:rPr>
        <w:t xml:space="preserve"> pentru modificarea unor acte </w:t>
      </w:r>
      <w:r w:rsidR="00E1204F" w:rsidRPr="00841246">
        <w:rPr>
          <w:rFonts w:ascii="Times New Roman" w:hAnsi="Times New Roman" w:cs="Times New Roman"/>
          <w:b/>
          <w:sz w:val="28"/>
          <w:szCs w:val="28"/>
          <w:lang w:val="ro-RO"/>
        </w:rPr>
        <w:t>normative</w:t>
      </w:r>
    </w:p>
    <w:p w14:paraId="4A88255B" w14:textId="77777777" w:rsidR="00344495" w:rsidRPr="00841246" w:rsidRDefault="00344495" w:rsidP="00344495">
      <w:pPr>
        <w:jc w:val="center"/>
        <w:rPr>
          <w:rFonts w:ascii="Times New Roman" w:hAnsi="Times New Roman" w:cs="Times New Roman"/>
          <w:b/>
          <w:sz w:val="28"/>
          <w:szCs w:val="28"/>
          <w:lang w:val="ro-RO"/>
        </w:rPr>
      </w:pPr>
    </w:p>
    <w:p w14:paraId="640DEAE6" w14:textId="77777777" w:rsidR="00344495" w:rsidRPr="00841246" w:rsidRDefault="00344495" w:rsidP="00344495">
      <w:pPr>
        <w:jc w:val="both"/>
        <w:rPr>
          <w:rFonts w:ascii="Times New Roman" w:hAnsi="Times New Roman" w:cs="Times New Roman"/>
          <w:sz w:val="28"/>
          <w:szCs w:val="28"/>
          <w:lang w:val="ro-RO"/>
        </w:rPr>
      </w:pPr>
    </w:p>
    <w:p w14:paraId="04F96767" w14:textId="77777777" w:rsidR="00344495" w:rsidRPr="00841246" w:rsidRDefault="00344495" w:rsidP="00344495">
      <w:pPr>
        <w:ind w:firstLine="708"/>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Parlamentul adoptă prezenta lege organică.</w:t>
      </w:r>
    </w:p>
    <w:p w14:paraId="6F0098D5" w14:textId="77777777" w:rsidR="00344495" w:rsidRPr="00841246" w:rsidRDefault="00344495" w:rsidP="00344495">
      <w:pPr>
        <w:ind w:firstLine="708"/>
        <w:jc w:val="both"/>
        <w:rPr>
          <w:rFonts w:ascii="Times New Roman" w:hAnsi="Times New Roman" w:cs="Times New Roman"/>
          <w:sz w:val="28"/>
          <w:szCs w:val="28"/>
          <w:lang w:val="ro-RO"/>
        </w:rPr>
      </w:pPr>
    </w:p>
    <w:p w14:paraId="04F408FC" w14:textId="5BB19906" w:rsidR="00344495" w:rsidRPr="00841246" w:rsidRDefault="00344495" w:rsidP="00795363">
      <w:pPr>
        <w:ind w:firstLine="708"/>
        <w:jc w:val="both"/>
        <w:rPr>
          <w:rFonts w:ascii="Times New Roman" w:hAnsi="Times New Roman" w:cs="Times New Roman"/>
          <w:sz w:val="28"/>
          <w:szCs w:val="28"/>
          <w:lang w:val="ro-RO"/>
        </w:rPr>
      </w:pPr>
      <w:r w:rsidRPr="00841246">
        <w:rPr>
          <w:rFonts w:ascii="Times New Roman" w:hAnsi="Times New Roman" w:cs="Times New Roman"/>
          <w:b/>
          <w:sz w:val="28"/>
          <w:szCs w:val="28"/>
          <w:lang w:val="ro-RO"/>
        </w:rPr>
        <w:t>Art I.</w:t>
      </w:r>
      <w:r w:rsidRPr="00841246">
        <w:rPr>
          <w:rFonts w:ascii="Times New Roman" w:hAnsi="Times New Roman" w:cs="Times New Roman"/>
          <w:sz w:val="28"/>
          <w:szCs w:val="28"/>
          <w:lang w:val="ro-RO"/>
        </w:rPr>
        <w:t xml:space="preserve"> - Legea privind delimitarea proprietății publice nr.29</w:t>
      </w:r>
      <w:r w:rsidR="00E1204F"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2018 (Monitorul Oficial al Republicii Moldova, 2018, nr.142-148, art.279)</w:t>
      </w:r>
      <w:r w:rsidR="00E1204F"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 xml:space="preserve"> </w:t>
      </w:r>
      <w:r w:rsidRPr="00841246">
        <w:rPr>
          <w:rFonts w:ascii="Times New Roman" w:hAnsi="Times New Roman" w:cs="Times New Roman"/>
          <w:color w:val="333333"/>
          <w:sz w:val="28"/>
          <w:szCs w:val="28"/>
          <w:shd w:val="clear" w:color="auto" w:fill="FFFFFF"/>
          <w:lang w:val="ro-RO"/>
        </w:rPr>
        <w:t>se modific</w:t>
      </w:r>
      <w:r w:rsidR="00E1204F" w:rsidRPr="00841246">
        <w:rPr>
          <w:rFonts w:ascii="Times New Roman" w:hAnsi="Times New Roman" w:cs="Times New Roman"/>
          <w:color w:val="333333"/>
          <w:sz w:val="28"/>
          <w:szCs w:val="28"/>
          <w:shd w:val="clear" w:color="auto" w:fill="FFFFFF"/>
          <w:lang w:val="ro-RO"/>
        </w:rPr>
        <w:t>ă</w:t>
      </w:r>
      <w:r w:rsidRPr="00841246">
        <w:rPr>
          <w:rFonts w:ascii="Times New Roman" w:hAnsi="Times New Roman" w:cs="Times New Roman"/>
          <w:color w:val="333333"/>
          <w:sz w:val="28"/>
          <w:szCs w:val="28"/>
          <w:shd w:val="clear" w:color="auto" w:fill="FFFFFF"/>
          <w:lang w:val="ro-RO"/>
        </w:rPr>
        <w:t xml:space="preserve"> după cum urmează</w:t>
      </w:r>
      <w:r w:rsidRPr="00841246">
        <w:rPr>
          <w:rFonts w:ascii="Times New Roman" w:hAnsi="Times New Roman" w:cs="Times New Roman"/>
          <w:sz w:val="28"/>
          <w:szCs w:val="28"/>
          <w:lang w:val="ro-RO"/>
        </w:rPr>
        <w:t>:</w:t>
      </w:r>
    </w:p>
    <w:p w14:paraId="21096AB7" w14:textId="77777777" w:rsidR="00344495" w:rsidRPr="00841246" w:rsidRDefault="00344495" w:rsidP="00344495">
      <w:pPr>
        <w:jc w:val="both"/>
        <w:rPr>
          <w:rFonts w:ascii="Times New Roman" w:hAnsi="Times New Roman" w:cs="Times New Roman"/>
          <w:sz w:val="28"/>
          <w:szCs w:val="28"/>
          <w:lang w:val="ro-RO"/>
        </w:rPr>
      </w:pPr>
    </w:p>
    <w:p w14:paraId="67BA1D87" w14:textId="5D048065" w:rsidR="00344495" w:rsidRPr="00841246" w:rsidRDefault="00E1204F" w:rsidP="00E90E4D">
      <w:pPr>
        <w:ind w:firstLine="708"/>
        <w:jc w:val="both"/>
        <w:rPr>
          <w:rFonts w:ascii="Times New Roman" w:hAnsi="Times New Roman" w:cs="Times New Roman"/>
          <w:bCs/>
          <w:sz w:val="28"/>
          <w:szCs w:val="28"/>
          <w:highlight w:val="cyan"/>
          <w:lang w:val="ro-RO"/>
        </w:rPr>
      </w:pPr>
      <w:r w:rsidRPr="00841246">
        <w:rPr>
          <w:rFonts w:ascii="Times New Roman" w:hAnsi="Times New Roman" w:cs="Times New Roman"/>
          <w:b/>
          <w:bCs/>
          <w:sz w:val="28"/>
          <w:szCs w:val="28"/>
          <w:lang w:val="ro-RO"/>
        </w:rPr>
        <w:t>1.</w:t>
      </w:r>
      <w:r w:rsidRPr="00841246">
        <w:rPr>
          <w:rFonts w:ascii="Times New Roman" w:hAnsi="Times New Roman" w:cs="Times New Roman"/>
          <w:bCs/>
          <w:sz w:val="28"/>
          <w:szCs w:val="28"/>
          <w:lang w:val="ro-RO"/>
        </w:rPr>
        <w:t xml:space="preserve"> </w:t>
      </w:r>
      <w:r w:rsidR="00344495" w:rsidRPr="00841246">
        <w:rPr>
          <w:rFonts w:ascii="Times New Roman" w:hAnsi="Times New Roman" w:cs="Times New Roman"/>
          <w:bCs/>
          <w:sz w:val="28"/>
          <w:szCs w:val="28"/>
          <w:lang w:val="ro-RO"/>
        </w:rPr>
        <w:t xml:space="preserve">În tot textul legii </w:t>
      </w:r>
      <w:r w:rsidRPr="00841246">
        <w:rPr>
          <w:rFonts w:ascii="Times New Roman" w:hAnsi="Times New Roman" w:cs="Times New Roman"/>
          <w:bCs/>
          <w:sz w:val="28"/>
          <w:szCs w:val="28"/>
          <w:lang w:val="ro-RO"/>
        </w:rPr>
        <w:t>textul</w:t>
      </w:r>
      <w:r w:rsidR="00344495" w:rsidRPr="00841246">
        <w:rPr>
          <w:rFonts w:ascii="Times New Roman" w:hAnsi="Times New Roman" w:cs="Times New Roman"/>
          <w:bCs/>
          <w:sz w:val="28"/>
          <w:szCs w:val="28"/>
          <w:lang w:val="ro-RO"/>
        </w:rPr>
        <w:t xml:space="preserve"> „</w:t>
      </w:r>
      <w:r w:rsidR="00344495" w:rsidRPr="00841246">
        <w:rPr>
          <w:rFonts w:ascii="Times New Roman" w:hAnsi="Times New Roman" w:cs="Times New Roman"/>
          <w:sz w:val="28"/>
          <w:szCs w:val="28"/>
          <w:lang w:val="ro-RO"/>
        </w:rPr>
        <w:t>organul abilitat cu func</w:t>
      </w:r>
      <w:r w:rsidRPr="00841246">
        <w:rPr>
          <w:rFonts w:ascii="Times New Roman" w:hAnsi="Times New Roman" w:cs="Times New Roman"/>
          <w:sz w:val="28"/>
          <w:szCs w:val="28"/>
          <w:lang w:val="ro-RO"/>
        </w:rPr>
        <w:t>ții de promovare ș</w:t>
      </w:r>
      <w:r w:rsidR="00344495" w:rsidRPr="00841246">
        <w:rPr>
          <w:rFonts w:ascii="Times New Roman" w:hAnsi="Times New Roman" w:cs="Times New Roman"/>
          <w:sz w:val="28"/>
          <w:szCs w:val="28"/>
          <w:lang w:val="ro-RO"/>
        </w:rPr>
        <w:t xml:space="preserve">i implementare a politicii de stat în </w:t>
      </w:r>
      <w:r w:rsidRPr="00841246">
        <w:rPr>
          <w:rFonts w:ascii="Times New Roman" w:hAnsi="Times New Roman" w:cs="Times New Roman"/>
          <w:sz w:val="28"/>
          <w:szCs w:val="28"/>
          <w:lang w:val="ro-RO"/>
        </w:rPr>
        <w:t>domeniul relațiilor funciare ș</w:t>
      </w:r>
      <w:r w:rsidR="00344495" w:rsidRPr="00841246">
        <w:rPr>
          <w:rFonts w:ascii="Times New Roman" w:hAnsi="Times New Roman" w:cs="Times New Roman"/>
          <w:sz w:val="28"/>
          <w:szCs w:val="28"/>
          <w:lang w:val="ro-RO"/>
        </w:rPr>
        <w:t>i organizării teritoriului” se sub</w:t>
      </w:r>
      <w:r w:rsidRPr="00841246">
        <w:rPr>
          <w:rFonts w:ascii="Times New Roman" w:hAnsi="Times New Roman" w:cs="Times New Roman"/>
          <w:sz w:val="28"/>
          <w:szCs w:val="28"/>
          <w:lang w:val="ro-RO"/>
        </w:rPr>
        <w:t>s</w:t>
      </w:r>
      <w:r w:rsidR="00344495" w:rsidRPr="00841246">
        <w:rPr>
          <w:rFonts w:ascii="Times New Roman" w:hAnsi="Times New Roman" w:cs="Times New Roman"/>
          <w:sz w:val="28"/>
          <w:szCs w:val="28"/>
          <w:lang w:val="ro-RO"/>
        </w:rPr>
        <w:t xml:space="preserve">tituie cu </w:t>
      </w:r>
      <w:r w:rsidRPr="00841246">
        <w:rPr>
          <w:rFonts w:ascii="Times New Roman" w:hAnsi="Times New Roman" w:cs="Times New Roman"/>
          <w:sz w:val="28"/>
          <w:szCs w:val="28"/>
          <w:lang w:val="ro-RO"/>
        </w:rPr>
        <w:t>textul</w:t>
      </w:r>
      <w:r w:rsidR="00344495" w:rsidRPr="00841246">
        <w:rPr>
          <w:rFonts w:ascii="Times New Roman" w:hAnsi="Times New Roman" w:cs="Times New Roman"/>
          <w:sz w:val="28"/>
          <w:szCs w:val="28"/>
          <w:lang w:val="ro-RO"/>
        </w:rPr>
        <w:t xml:space="preserve"> </w:t>
      </w:r>
      <w:r w:rsidR="00344495" w:rsidRPr="00841246">
        <w:rPr>
          <w:rFonts w:ascii="Times New Roman" w:hAnsi="Times New Roman" w:cs="Times New Roman"/>
          <w:bCs/>
          <w:sz w:val="28"/>
          <w:szCs w:val="28"/>
          <w:lang w:val="ro-RO"/>
        </w:rPr>
        <w:t>„</w:t>
      </w:r>
      <w:r w:rsidRPr="00841246">
        <w:rPr>
          <w:rFonts w:ascii="Times New Roman" w:hAnsi="Times New Roman" w:cs="Times New Roman"/>
          <w:sz w:val="28"/>
          <w:szCs w:val="28"/>
          <w:lang w:val="ro-RO"/>
        </w:rPr>
        <w:t>organul abilitat cu funcții de promovare ș</w:t>
      </w:r>
      <w:r w:rsidR="00344495" w:rsidRPr="00841246">
        <w:rPr>
          <w:rFonts w:ascii="Times New Roman" w:hAnsi="Times New Roman" w:cs="Times New Roman"/>
          <w:sz w:val="28"/>
          <w:szCs w:val="28"/>
          <w:lang w:val="ro-RO"/>
        </w:rPr>
        <w:t>i implementare a politicii de stat în domeniul delimitării proprietății publice”, la cazul și modul corespunzător.</w:t>
      </w:r>
      <w:r w:rsidRPr="00841246">
        <w:rPr>
          <w:rFonts w:ascii="Times New Roman" w:hAnsi="Times New Roman" w:cs="Times New Roman"/>
          <w:lang w:val="ro-RO"/>
        </w:rPr>
        <w:t xml:space="preserve"> </w:t>
      </w:r>
    </w:p>
    <w:p w14:paraId="6A0BA659" w14:textId="77777777" w:rsidR="00344495" w:rsidRPr="00841246" w:rsidRDefault="00344495" w:rsidP="00344495">
      <w:pPr>
        <w:pStyle w:val="a9"/>
        <w:ind w:left="644"/>
        <w:jc w:val="both"/>
        <w:rPr>
          <w:bCs/>
          <w:sz w:val="28"/>
          <w:szCs w:val="28"/>
          <w:lang w:val="ro-RO"/>
        </w:rPr>
      </w:pPr>
    </w:p>
    <w:p w14:paraId="5BF9959F" w14:textId="68964078" w:rsidR="00344495" w:rsidRPr="00841246" w:rsidRDefault="00E1204F" w:rsidP="00E90E4D">
      <w:pPr>
        <w:ind w:firstLine="708"/>
        <w:jc w:val="both"/>
        <w:rPr>
          <w:rFonts w:ascii="Times New Roman" w:hAnsi="Times New Roman" w:cs="Times New Roman"/>
          <w:bCs/>
          <w:sz w:val="28"/>
          <w:szCs w:val="28"/>
          <w:lang w:val="ro-RO"/>
        </w:rPr>
      </w:pPr>
      <w:r w:rsidRPr="00841246">
        <w:rPr>
          <w:rFonts w:ascii="Times New Roman" w:hAnsi="Times New Roman" w:cs="Times New Roman"/>
          <w:b/>
          <w:sz w:val="28"/>
          <w:szCs w:val="28"/>
          <w:lang w:val="ro-RO"/>
        </w:rPr>
        <w:t>2.</w:t>
      </w:r>
      <w:r w:rsidRPr="00841246">
        <w:rPr>
          <w:rFonts w:ascii="Times New Roman" w:hAnsi="Times New Roman" w:cs="Times New Roman"/>
          <w:sz w:val="28"/>
          <w:szCs w:val="28"/>
          <w:lang w:val="ro-RO"/>
        </w:rPr>
        <w:t xml:space="preserve"> </w:t>
      </w:r>
      <w:r w:rsidR="00344495" w:rsidRPr="00841246">
        <w:rPr>
          <w:rFonts w:ascii="Times New Roman" w:hAnsi="Times New Roman" w:cs="Times New Roman"/>
          <w:sz w:val="28"/>
          <w:szCs w:val="28"/>
          <w:lang w:val="ro-RO"/>
        </w:rPr>
        <w:t>La articolul 5</w:t>
      </w:r>
      <w:r w:rsidRPr="00841246">
        <w:rPr>
          <w:rFonts w:ascii="Times New Roman" w:hAnsi="Times New Roman" w:cs="Times New Roman"/>
          <w:bCs/>
          <w:sz w:val="28"/>
          <w:szCs w:val="28"/>
          <w:lang w:val="ro-RO"/>
        </w:rPr>
        <w:t>:</w:t>
      </w:r>
      <w:r w:rsidR="00344495" w:rsidRPr="00841246">
        <w:rPr>
          <w:rFonts w:ascii="Times New Roman" w:hAnsi="Times New Roman" w:cs="Times New Roman"/>
          <w:bCs/>
          <w:sz w:val="28"/>
          <w:szCs w:val="28"/>
          <w:lang w:val="ro-RO"/>
        </w:rPr>
        <w:t xml:space="preserve"> </w:t>
      </w:r>
    </w:p>
    <w:p w14:paraId="10EDE72E" w14:textId="77777777" w:rsidR="00344495" w:rsidRPr="00841246" w:rsidRDefault="00344495" w:rsidP="00344495">
      <w:pPr>
        <w:pStyle w:val="a9"/>
        <w:rPr>
          <w:bCs/>
          <w:sz w:val="28"/>
          <w:szCs w:val="28"/>
          <w:lang w:val="ro-RO"/>
        </w:rPr>
      </w:pPr>
    </w:p>
    <w:p w14:paraId="11CA9134" w14:textId="74B6FDB8" w:rsidR="00344495" w:rsidRPr="00841246" w:rsidRDefault="00344495" w:rsidP="00E90E4D">
      <w:pPr>
        <w:ind w:firstLine="708"/>
        <w:jc w:val="both"/>
        <w:rPr>
          <w:rFonts w:ascii="Times New Roman" w:hAnsi="Times New Roman" w:cs="Times New Roman"/>
          <w:bCs/>
          <w:sz w:val="28"/>
          <w:szCs w:val="28"/>
          <w:lang w:val="ro-RO"/>
        </w:rPr>
      </w:pPr>
      <w:r w:rsidRPr="00841246">
        <w:rPr>
          <w:rFonts w:ascii="Times New Roman" w:hAnsi="Times New Roman" w:cs="Times New Roman"/>
          <w:bCs/>
          <w:sz w:val="28"/>
          <w:szCs w:val="28"/>
          <w:lang w:val="ro-RO"/>
        </w:rPr>
        <w:t>alin</w:t>
      </w:r>
      <w:r w:rsidR="005F2E23" w:rsidRPr="00841246">
        <w:rPr>
          <w:rFonts w:ascii="Times New Roman" w:hAnsi="Times New Roman" w:cs="Times New Roman"/>
          <w:bCs/>
          <w:sz w:val="28"/>
          <w:szCs w:val="28"/>
          <w:lang w:val="ro-RO"/>
        </w:rPr>
        <w:t>e</w:t>
      </w:r>
      <w:r w:rsidRPr="00841246">
        <w:rPr>
          <w:rFonts w:ascii="Times New Roman" w:hAnsi="Times New Roman" w:cs="Times New Roman"/>
          <w:bCs/>
          <w:sz w:val="28"/>
          <w:szCs w:val="28"/>
          <w:lang w:val="ro-RO"/>
        </w:rPr>
        <w:t>atul (2), litera c) la final se completează cu textul ”</w:t>
      </w:r>
      <w:r w:rsidR="00A34066" w:rsidRPr="00841246">
        <w:rPr>
          <w:rFonts w:ascii="Times New Roman" w:hAnsi="Times New Roman" w:cs="Times New Roman"/>
          <w:bCs/>
          <w:sz w:val="28"/>
          <w:szCs w:val="28"/>
          <w:lang w:val="ro-RO"/>
        </w:rPr>
        <w:t xml:space="preserve"> , </w:t>
      </w:r>
      <w:r w:rsidRPr="00841246">
        <w:rPr>
          <w:rFonts w:ascii="Times New Roman" w:hAnsi="Times New Roman" w:cs="Times New Roman"/>
          <w:bCs/>
          <w:sz w:val="28"/>
          <w:szCs w:val="28"/>
          <w:lang w:val="ro-RO"/>
        </w:rPr>
        <w:t>inclusiv drepturile patrimoniale asupra acestor bunuri</w:t>
      </w:r>
      <w:r w:rsidRPr="00841246">
        <w:rPr>
          <w:rFonts w:ascii="Times New Roman" w:hAnsi="Times New Roman" w:cs="Times New Roman"/>
          <w:sz w:val="28"/>
          <w:szCs w:val="28"/>
          <w:lang w:val="ro-RO"/>
        </w:rPr>
        <w:t>”;</w:t>
      </w:r>
      <w:r w:rsidRPr="00841246">
        <w:rPr>
          <w:rFonts w:ascii="Times New Roman" w:hAnsi="Times New Roman" w:cs="Times New Roman"/>
          <w:bCs/>
          <w:sz w:val="28"/>
          <w:szCs w:val="28"/>
          <w:lang w:val="ro-RO"/>
        </w:rPr>
        <w:t xml:space="preserve"> </w:t>
      </w:r>
    </w:p>
    <w:p w14:paraId="233121ED" w14:textId="77777777" w:rsidR="00344495" w:rsidRPr="00841246" w:rsidRDefault="00344495" w:rsidP="00344495">
      <w:pPr>
        <w:pStyle w:val="a9"/>
        <w:ind w:left="0"/>
        <w:jc w:val="both"/>
        <w:rPr>
          <w:bCs/>
          <w:sz w:val="28"/>
          <w:szCs w:val="28"/>
          <w:lang w:val="ro-RO"/>
        </w:rPr>
      </w:pPr>
      <w:r w:rsidRPr="00841246">
        <w:rPr>
          <w:bCs/>
          <w:sz w:val="28"/>
          <w:szCs w:val="28"/>
          <w:lang w:val="ro-RO"/>
        </w:rPr>
        <w:t xml:space="preserve">    </w:t>
      </w:r>
    </w:p>
    <w:p w14:paraId="2EEF571E" w14:textId="5E162959" w:rsidR="00344495" w:rsidRPr="00841246" w:rsidRDefault="00344495" w:rsidP="00E90E4D">
      <w:pPr>
        <w:pStyle w:val="a9"/>
        <w:ind w:left="0" w:firstLine="708"/>
        <w:jc w:val="both"/>
        <w:rPr>
          <w:bCs/>
          <w:sz w:val="28"/>
          <w:szCs w:val="28"/>
          <w:lang w:val="ro-RO"/>
        </w:rPr>
      </w:pPr>
      <w:r w:rsidRPr="00841246">
        <w:rPr>
          <w:sz w:val="28"/>
          <w:szCs w:val="28"/>
          <w:shd w:val="clear" w:color="auto" w:fill="FFFFFF"/>
          <w:lang w:val="ro-RO"/>
        </w:rPr>
        <w:t>se  co</w:t>
      </w:r>
      <w:r w:rsidR="00E1204F" w:rsidRPr="00841246">
        <w:rPr>
          <w:sz w:val="28"/>
          <w:szCs w:val="28"/>
          <w:shd w:val="clear" w:color="auto" w:fill="FFFFFF"/>
          <w:lang w:val="ro-RO"/>
        </w:rPr>
        <w:t>m</w:t>
      </w:r>
      <w:r w:rsidR="00A34066" w:rsidRPr="00841246">
        <w:rPr>
          <w:sz w:val="28"/>
          <w:szCs w:val="28"/>
          <w:shd w:val="clear" w:color="auto" w:fill="FFFFFF"/>
          <w:lang w:val="ro-RO"/>
        </w:rPr>
        <w:t>pletează cu alineat</w:t>
      </w:r>
      <w:r w:rsidRPr="00841246">
        <w:rPr>
          <w:sz w:val="28"/>
          <w:szCs w:val="28"/>
          <w:shd w:val="clear" w:color="auto" w:fill="FFFFFF"/>
          <w:lang w:val="ro-RO"/>
        </w:rPr>
        <w:t>ul (7) cu următorul cuprins</w:t>
      </w:r>
      <w:r w:rsidRPr="00841246">
        <w:rPr>
          <w:bCs/>
          <w:sz w:val="28"/>
          <w:szCs w:val="28"/>
          <w:lang w:val="ro-RO"/>
        </w:rPr>
        <w:t>:</w:t>
      </w:r>
    </w:p>
    <w:p w14:paraId="2EEDE175" w14:textId="77777777" w:rsidR="00344495" w:rsidRPr="00841246" w:rsidRDefault="00344495" w:rsidP="00344495">
      <w:pPr>
        <w:pStyle w:val="a9"/>
        <w:ind w:left="0"/>
        <w:jc w:val="both"/>
        <w:rPr>
          <w:bCs/>
          <w:sz w:val="28"/>
          <w:szCs w:val="28"/>
          <w:lang w:val="ro-RO"/>
        </w:rPr>
      </w:pPr>
    </w:p>
    <w:p w14:paraId="76EF0AE2" w14:textId="40065786" w:rsidR="00344495" w:rsidRPr="00841246" w:rsidRDefault="00344495" w:rsidP="00E90E4D">
      <w:pPr>
        <w:pStyle w:val="a9"/>
        <w:shd w:val="clear" w:color="auto" w:fill="FFFFFF" w:themeFill="background1"/>
        <w:ind w:left="0" w:firstLine="708"/>
        <w:jc w:val="both"/>
        <w:rPr>
          <w:color w:val="000000" w:themeColor="text1"/>
          <w:sz w:val="28"/>
          <w:szCs w:val="28"/>
          <w:lang w:val="ro-RO" w:eastAsia="ro-RO"/>
        </w:rPr>
      </w:pPr>
      <w:r w:rsidRPr="00841246">
        <w:rPr>
          <w:bCs/>
          <w:color w:val="000000" w:themeColor="text1"/>
          <w:sz w:val="28"/>
          <w:szCs w:val="28"/>
          <w:lang w:val="ro-RO"/>
        </w:rPr>
        <w:t>”(7) Bunurile imobile proprietate de stat care includ obiective acvatice și construcții hidrotehnice</w:t>
      </w:r>
      <w:r w:rsidR="00A34066" w:rsidRPr="00841246">
        <w:rPr>
          <w:color w:val="000000" w:themeColor="text1"/>
          <w:sz w:val="28"/>
          <w:szCs w:val="28"/>
          <w:lang w:val="ro-RO" w:eastAsia="ro-RO"/>
        </w:rPr>
        <w:t xml:space="preserve"> și/</w:t>
      </w:r>
      <w:r w:rsidRPr="00841246">
        <w:rPr>
          <w:color w:val="000000" w:themeColor="text1"/>
          <w:sz w:val="28"/>
          <w:szCs w:val="28"/>
          <w:lang w:val="ro-RO" w:eastAsia="ro-RO"/>
        </w:rPr>
        <w:t>sau alte bunuri imobile situate pe terenurile fondului apelor proprietate de stat amplasate în limitele teritoriului unei unități administrativ-teritoriale pot fi transmise în comodat de Agenția Proprietății Publice în coordonare cu Agenția Apele Moldovei, autorități</w:t>
      </w:r>
      <w:r w:rsidR="00E90E4D" w:rsidRPr="00841246">
        <w:rPr>
          <w:color w:val="000000" w:themeColor="text1"/>
          <w:sz w:val="28"/>
          <w:szCs w:val="28"/>
          <w:lang w:val="ro-RO" w:eastAsia="ro-RO"/>
        </w:rPr>
        <w:t>i publice locale respective sau</w:t>
      </w:r>
      <w:r w:rsidRPr="00841246">
        <w:rPr>
          <w:color w:val="000000" w:themeColor="text1"/>
          <w:sz w:val="28"/>
          <w:szCs w:val="28"/>
          <w:lang w:val="ro-RO" w:eastAsia="ro-RO"/>
        </w:rPr>
        <w:t xml:space="preserve"> asociațiilor utilizatorilor de apă, în modul stabilit de Guvern.</w:t>
      </w:r>
      <w:r w:rsidR="00E90E4D" w:rsidRPr="00841246">
        <w:rPr>
          <w:color w:val="000000" w:themeColor="text1"/>
          <w:sz w:val="28"/>
          <w:szCs w:val="28"/>
          <w:lang w:val="ro-RO" w:eastAsia="ro-RO"/>
        </w:rPr>
        <w:t>”.</w:t>
      </w:r>
      <w:r w:rsidRPr="00841246">
        <w:rPr>
          <w:color w:val="000000" w:themeColor="text1"/>
          <w:sz w:val="28"/>
          <w:szCs w:val="28"/>
          <w:lang w:val="ro-RO" w:eastAsia="ro-RO"/>
        </w:rPr>
        <w:t xml:space="preserve"> </w:t>
      </w:r>
    </w:p>
    <w:p w14:paraId="4B8187F2" w14:textId="77777777" w:rsidR="00344495" w:rsidRPr="00841246" w:rsidRDefault="00344495" w:rsidP="00344495">
      <w:pPr>
        <w:pStyle w:val="a9"/>
        <w:ind w:left="0"/>
        <w:jc w:val="both"/>
        <w:rPr>
          <w:bCs/>
          <w:color w:val="4472C4" w:themeColor="accent1"/>
          <w:sz w:val="28"/>
          <w:szCs w:val="28"/>
          <w:lang w:val="ro-RO"/>
        </w:rPr>
      </w:pPr>
    </w:p>
    <w:p w14:paraId="434934E4" w14:textId="67BFA56E" w:rsidR="00344495" w:rsidRPr="00841246" w:rsidRDefault="00A34066" w:rsidP="00E90E4D">
      <w:pPr>
        <w:ind w:firstLine="708"/>
        <w:jc w:val="both"/>
        <w:rPr>
          <w:rFonts w:ascii="Times New Roman" w:hAnsi="Times New Roman" w:cs="Times New Roman"/>
          <w:sz w:val="28"/>
          <w:szCs w:val="28"/>
          <w:lang w:val="ro-RO"/>
        </w:rPr>
      </w:pPr>
      <w:r w:rsidRPr="00841246">
        <w:rPr>
          <w:rFonts w:ascii="Times New Roman" w:hAnsi="Times New Roman" w:cs="Times New Roman"/>
          <w:b/>
          <w:bCs/>
          <w:sz w:val="28"/>
          <w:szCs w:val="28"/>
          <w:lang w:val="ro-RO"/>
        </w:rPr>
        <w:t>3.</w:t>
      </w:r>
      <w:r w:rsidRPr="00841246">
        <w:rPr>
          <w:rFonts w:ascii="Times New Roman" w:hAnsi="Times New Roman" w:cs="Times New Roman"/>
          <w:bCs/>
          <w:sz w:val="28"/>
          <w:szCs w:val="28"/>
          <w:lang w:val="ro-RO"/>
        </w:rPr>
        <w:t xml:space="preserve"> A</w:t>
      </w:r>
      <w:r w:rsidR="00344495" w:rsidRPr="00841246">
        <w:rPr>
          <w:rFonts w:ascii="Times New Roman" w:hAnsi="Times New Roman" w:cs="Times New Roman"/>
          <w:bCs/>
          <w:sz w:val="28"/>
          <w:szCs w:val="28"/>
          <w:lang w:val="ro-RO"/>
        </w:rPr>
        <w:t xml:space="preserve">rticolul 7 </w:t>
      </w:r>
      <w:r w:rsidR="00344495" w:rsidRPr="00841246">
        <w:rPr>
          <w:rFonts w:ascii="Times New Roman" w:hAnsi="Times New Roman" w:cs="Times New Roman"/>
          <w:sz w:val="28"/>
          <w:szCs w:val="28"/>
          <w:shd w:val="clear" w:color="auto" w:fill="FFFFFF"/>
          <w:lang w:val="ro-RO"/>
        </w:rPr>
        <w:t>se completează cu alineatele (2)</w:t>
      </w:r>
      <w:r w:rsidR="00AF56B3" w:rsidRPr="00841246">
        <w:rPr>
          <w:rFonts w:ascii="Times New Roman" w:hAnsi="Times New Roman" w:cs="Times New Roman"/>
          <w:sz w:val="28"/>
          <w:szCs w:val="28"/>
          <w:shd w:val="clear" w:color="auto" w:fill="FFFFFF"/>
          <w:lang w:val="ro-RO"/>
        </w:rPr>
        <w:t xml:space="preserve"> și </w:t>
      </w:r>
      <w:r w:rsidR="00344495" w:rsidRPr="00841246">
        <w:rPr>
          <w:rFonts w:ascii="Times New Roman" w:hAnsi="Times New Roman" w:cs="Times New Roman"/>
          <w:sz w:val="28"/>
          <w:szCs w:val="28"/>
          <w:shd w:val="clear" w:color="auto" w:fill="FFFFFF"/>
          <w:lang w:val="ro-RO"/>
        </w:rPr>
        <w:t>(3) cu următorul cuprins</w:t>
      </w:r>
      <w:r w:rsidR="00344495" w:rsidRPr="00841246">
        <w:rPr>
          <w:rFonts w:ascii="Times New Roman" w:hAnsi="Times New Roman" w:cs="Times New Roman"/>
          <w:bCs/>
          <w:sz w:val="28"/>
          <w:szCs w:val="28"/>
          <w:lang w:val="ro-RO"/>
        </w:rPr>
        <w:t xml:space="preserve">: </w:t>
      </w:r>
    </w:p>
    <w:p w14:paraId="6A7EF0D5" w14:textId="77777777" w:rsidR="00344495" w:rsidRPr="00841246" w:rsidRDefault="00344495" w:rsidP="00344495">
      <w:pPr>
        <w:pStyle w:val="a9"/>
        <w:ind w:left="360"/>
        <w:jc w:val="both"/>
        <w:rPr>
          <w:sz w:val="28"/>
          <w:szCs w:val="28"/>
          <w:lang w:val="ro-RO" w:eastAsia="ro-RO"/>
        </w:rPr>
      </w:pPr>
    </w:p>
    <w:p w14:paraId="22EA0BB3" w14:textId="1468AAAA" w:rsidR="00344495" w:rsidRPr="00841246" w:rsidRDefault="00EE6926" w:rsidP="00E90E4D">
      <w:pPr>
        <w:ind w:firstLine="360"/>
        <w:jc w:val="both"/>
        <w:rPr>
          <w:rFonts w:ascii="Times New Roman" w:hAnsi="Times New Roman" w:cs="Times New Roman"/>
          <w:sz w:val="28"/>
          <w:szCs w:val="28"/>
          <w:lang w:val="ro-RO" w:eastAsia="ro-RO"/>
        </w:rPr>
      </w:pPr>
      <w:r w:rsidRPr="00841246">
        <w:rPr>
          <w:rFonts w:ascii="Times New Roman" w:hAnsi="Times New Roman" w:cs="Times New Roman"/>
          <w:sz w:val="28"/>
          <w:szCs w:val="28"/>
          <w:lang w:val="ro-RO" w:eastAsia="ro-RO"/>
        </w:rPr>
        <w:t xml:space="preserve">     </w:t>
      </w:r>
      <w:r w:rsidR="00A34066" w:rsidRPr="00841246">
        <w:rPr>
          <w:rFonts w:ascii="Times New Roman" w:hAnsi="Times New Roman" w:cs="Times New Roman"/>
          <w:sz w:val="28"/>
          <w:szCs w:val="28"/>
          <w:lang w:val="ro-RO" w:eastAsia="ro-RO"/>
        </w:rPr>
        <w:t>”</w:t>
      </w:r>
      <w:r w:rsidR="00344495" w:rsidRPr="00841246">
        <w:rPr>
          <w:rFonts w:ascii="Times New Roman" w:hAnsi="Times New Roman" w:cs="Times New Roman"/>
          <w:sz w:val="28"/>
          <w:szCs w:val="28"/>
          <w:lang w:val="ro-RO" w:eastAsia="ro-RO"/>
        </w:rPr>
        <w:t>(2) Se determină proprietate exclusivă a statului terenurile râurilor cu fâșiile riverane de protecție a apei, terenurile lacurilor de acumulare și iazurilor amplasate pe râuri, alte terenuri ale fondului apelor, digurile de protecție contra inundațiilor, sistemele de irigare şi desecare, alte construcții hidrotehnice cu terenurile aferente acestora, proprietate publică din gestiunea/ad</w:t>
      </w:r>
      <w:r w:rsidR="00AF56B3" w:rsidRPr="00841246">
        <w:rPr>
          <w:rFonts w:ascii="Times New Roman" w:hAnsi="Times New Roman" w:cs="Times New Roman"/>
          <w:sz w:val="28"/>
          <w:szCs w:val="28"/>
          <w:lang w:val="ro-RO" w:eastAsia="ro-RO"/>
        </w:rPr>
        <w:t>ministrarea entităților de stat.</w:t>
      </w:r>
    </w:p>
    <w:p w14:paraId="07CF9039" w14:textId="24FC5FD1" w:rsidR="00344495" w:rsidRPr="00841246" w:rsidRDefault="00344495" w:rsidP="00EE6926">
      <w:pPr>
        <w:ind w:firstLine="360"/>
        <w:jc w:val="both"/>
        <w:rPr>
          <w:rFonts w:ascii="Times New Roman" w:hAnsi="Times New Roman" w:cs="Times New Roman"/>
          <w:bCs/>
          <w:sz w:val="28"/>
          <w:szCs w:val="28"/>
          <w:lang w:val="ro-RO"/>
        </w:rPr>
      </w:pPr>
      <w:r w:rsidRPr="00841246">
        <w:rPr>
          <w:rFonts w:ascii="Times New Roman" w:hAnsi="Times New Roman" w:cs="Times New Roman"/>
          <w:bCs/>
          <w:sz w:val="28"/>
          <w:szCs w:val="28"/>
          <w:lang w:val="ro-RO"/>
        </w:rPr>
        <w:lastRenderedPageBreak/>
        <w:t>(3) Obiect al delimitărilor după apartenență nu pot fi bunurile imobile proprietate privată ale persoanelor fizice și juridice private.</w:t>
      </w:r>
      <w:r w:rsidR="00AF56B3" w:rsidRPr="00841246">
        <w:rPr>
          <w:rFonts w:ascii="Times New Roman" w:hAnsi="Times New Roman" w:cs="Times New Roman"/>
          <w:bCs/>
          <w:sz w:val="28"/>
          <w:szCs w:val="28"/>
          <w:lang w:val="ro-RO"/>
        </w:rPr>
        <w:t>”.</w:t>
      </w:r>
    </w:p>
    <w:p w14:paraId="66E8C286" w14:textId="77777777" w:rsidR="00344495" w:rsidRPr="00841246" w:rsidRDefault="00344495" w:rsidP="00344495">
      <w:pPr>
        <w:pStyle w:val="a9"/>
        <w:ind w:left="360"/>
        <w:jc w:val="both"/>
        <w:rPr>
          <w:sz w:val="28"/>
          <w:szCs w:val="28"/>
          <w:lang w:val="ro-RO"/>
        </w:rPr>
      </w:pPr>
    </w:p>
    <w:p w14:paraId="0A7B6C1E" w14:textId="3FA5EF0F" w:rsidR="00344495" w:rsidRPr="00841246" w:rsidRDefault="00AF56B3" w:rsidP="00EE6926">
      <w:pPr>
        <w:ind w:firstLine="360"/>
        <w:jc w:val="both"/>
        <w:rPr>
          <w:rFonts w:ascii="Times New Roman" w:hAnsi="Times New Roman" w:cs="Times New Roman"/>
          <w:sz w:val="28"/>
          <w:szCs w:val="28"/>
          <w:lang w:val="ro-RO"/>
        </w:rPr>
      </w:pPr>
      <w:r w:rsidRPr="00841246">
        <w:rPr>
          <w:rFonts w:ascii="Times New Roman" w:hAnsi="Times New Roman" w:cs="Times New Roman"/>
          <w:b/>
          <w:bCs/>
          <w:sz w:val="28"/>
          <w:szCs w:val="28"/>
          <w:lang w:val="ro-RO"/>
        </w:rPr>
        <w:t>4.</w:t>
      </w:r>
      <w:r w:rsidRPr="00841246">
        <w:rPr>
          <w:rFonts w:ascii="Times New Roman" w:hAnsi="Times New Roman" w:cs="Times New Roman"/>
          <w:bCs/>
          <w:sz w:val="28"/>
          <w:szCs w:val="28"/>
          <w:lang w:val="ro-RO"/>
        </w:rPr>
        <w:t xml:space="preserve"> A</w:t>
      </w:r>
      <w:r w:rsidR="00344495" w:rsidRPr="00841246">
        <w:rPr>
          <w:rFonts w:ascii="Times New Roman" w:hAnsi="Times New Roman" w:cs="Times New Roman"/>
          <w:bCs/>
          <w:sz w:val="28"/>
          <w:szCs w:val="28"/>
          <w:lang w:val="ro-RO"/>
        </w:rPr>
        <w:t xml:space="preserve">rticolul 8 </w:t>
      </w:r>
      <w:r w:rsidR="00344495" w:rsidRPr="00841246">
        <w:rPr>
          <w:rFonts w:ascii="Times New Roman" w:hAnsi="Times New Roman" w:cs="Times New Roman"/>
          <w:sz w:val="28"/>
          <w:szCs w:val="28"/>
          <w:shd w:val="clear" w:color="auto" w:fill="FFFFFF"/>
          <w:lang w:val="ro-RO"/>
        </w:rPr>
        <w:t xml:space="preserve">se </w:t>
      </w:r>
      <w:r w:rsidRPr="00841246">
        <w:rPr>
          <w:rFonts w:ascii="Times New Roman" w:hAnsi="Times New Roman" w:cs="Times New Roman"/>
          <w:sz w:val="28"/>
          <w:szCs w:val="28"/>
          <w:shd w:val="clear" w:color="auto" w:fill="FFFFFF"/>
          <w:lang w:val="ro-RO"/>
        </w:rPr>
        <w:t>completează</w:t>
      </w:r>
      <w:r w:rsidR="00344495" w:rsidRPr="00841246">
        <w:rPr>
          <w:rFonts w:ascii="Times New Roman" w:hAnsi="Times New Roman" w:cs="Times New Roman"/>
          <w:sz w:val="28"/>
          <w:szCs w:val="28"/>
          <w:shd w:val="clear" w:color="auto" w:fill="FFFFFF"/>
          <w:lang w:val="ro-RO"/>
        </w:rPr>
        <w:t xml:space="preserve"> </w:t>
      </w:r>
      <w:r w:rsidRPr="00841246">
        <w:rPr>
          <w:rFonts w:ascii="Times New Roman" w:hAnsi="Times New Roman" w:cs="Times New Roman"/>
          <w:sz w:val="28"/>
          <w:szCs w:val="28"/>
          <w:shd w:val="clear" w:color="auto" w:fill="FFFFFF"/>
          <w:lang w:val="ro-RO"/>
        </w:rPr>
        <w:t xml:space="preserve">cu alineatele (2) și </w:t>
      </w:r>
      <w:r w:rsidR="00344495" w:rsidRPr="00841246">
        <w:rPr>
          <w:rFonts w:ascii="Times New Roman" w:hAnsi="Times New Roman" w:cs="Times New Roman"/>
          <w:sz w:val="28"/>
          <w:szCs w:val="28"/>
          <w:shd w:val="clear" w:color="auto" w:fill="FFFFFF"/>
          <w:lang w:val="ro-RO"/>
        </w:rPr>
        <w:t>(3) cu următorul cuprins</w:t>
      </w:r>
      <w:r w:rsidR="00344495" w:rsidRPr="00841246">
        <w:rPr>
          <w:rFonts w:ascii="Times New Roman" w:hAnsi="Times New Roman" w:cs="Times New Roman"/>
          <w:bCs/>
          <w:sz w:val="28"/>
          <w:szCs w:val="28"/>
          <w:lang w:val="ro-RO"/>
        </w:rPr>
        <w:t xml:space="preserve">: </w:t>
      </w:r>
    </w:p>
    <w:p w14:paraId="3BEF81C8" w14:textId="7BA01E41" w:rsidR="00344495" w:rsidRPr="00841246" w:rsidRDefault="00344495" w:rsidP="00EE6926">
      <w:pPr>
        <w:ind w:firstLine="360"/>
        <w:jc w:val="both"/>
        <w:rPr>
          <w:rFonts w:ascii="Times New Roman" w:hAnsi="Times New Roman" w:cs="Times New Roman"/>
          <w:bCs/>
          <w:sz w:val="28"/>
          <w:szCs w:val="28"/>
          <w:lang w:val="ro-RO"/>
        </w:rPr>
      </w:pPr>
      <w:r w:rsidRPr="00841246">
        <w:rPr>
          <w:rFonts w:ascii="Times New Roman" w:hAnsi="Times New Roman" w:cs="Times New Roman"/>
          <w:bCs/>
          <w:sz w:val="28"/>
          <w:szCs w:val="28"/>
          <w:lang w:val="ro-RO"/>
        </w:rPr>
        <w:t xml:space="preserve">”(2) </w:t>
      </w:r>
      <w:r w:rsidRPr="00841246">
        <w:rPr>
          <w:rFonts w:ascii="Times New Roman" w:hAnsi="Times New Roman" w:cs="Times New Roman"/>
          <w:sz w:val="28"/>
          <w:szCs w:val="28"/>
          <w:lang w:val="ro-RO" w:eastAsia="ro-RO"/>
        </w:rPr>
        <w:t xml:space="preserve">Se determină proprietate exclusivă a unităților administrativ teritoriale de nivelul </w:t>
      </w:r>
      <w:r w:rsidR="00AF56B3" w:rsidRPr="00841246">
        <w:rPr>
          <w:rFonts w:ascii="Times New Roman" w:hAnsi="Times New Roman" w:cs="Times New Roman"/>
          <w:sz w:val="28"/>
          <w:szCs w:val="28"/>
          <w:lang w:val="ro-RO" w:eastAsia="ro-RO"/>
        </w:rPr>
        <w:t>întîi</w:t>
      </w:r>
      <w:r w:rsidRPr="00841246">
        <w:rPr>
          <w:rFonts w:ascii="Times New Roman" w:hAnsi="Times New Roman" w:cs="Times New Roman"/>
          <w:sz w:val="28"/>
          <w:szCs w:val="28"/>
          <w:lang w:val="ro-RO" w:eastAsia="ro-RO"/>
        </w:rPr>
        <w:t xml:space="preserve">, terenurile pâraielor, terenurile iazurilor amplasate pe pâraie, heleșteiele și alte terenuri ale fondului apelor amplasate în limitele teritoriului unităților administrativ-teritoriale, digurile de protecție contra inundațiilor, sistemele de irigare şi desecare, alte construcții hidrotehnice cu terenurile aferente acestora </w:t>
      </w:r>
      <w:r w:rsidRPr="00841246">
        <w:rPr>
          <w:rFonts w:ascii="Times New Roman" w:hAnsi="Times New Roman" w:cs="Times New Roman"/>
          <w:sz w:val="28"/>
          <w:szCs w:val="28"/>
          <w:lang w:val="ro-RO"/>
        </w:rPr>
        <w:t>din gestiunea/administrarea unităților administrativ-teritoriale, cu excepția bunurilor prevăzute la art</w:t>
      </w:r>
      <w:r w:rsidR="00AF56B3" w:rsidRPr="00841246">
        <w:rPr>
          <w:rFonts w:ascii="Times New Roman" w:hAnsi="Times New Roman" w:cs="Times New Roman"/>
          <w:sz w:val="28"/>
          <w:szCs w:val="28"/>
          <w:lang w:val="ro-RO"/>
        </w:rPr>
        <w:t>. 7 alin. (2) din prezenta lege</w:t>
      </w:r>
      <w:r w:rsidRPr="00841246">
        <w:rPr>
          <w:rFonts w:ascii="Times New Roman" w:hAnsi="Times New Roman" w:cs="Times New Roman"/>
          <w:sz w:val="28"/>
          <w:szCs w:val="28"/>
          <w:lang w:val="ro-RO"/>
        </w:rPr>
        <w:t>.</w:t>
      </w:r>
    </w:p>
    <w:p w14:paraId="6E52A90D" w14:textId="7BDE94B8" w:rsidR="00344495" w:rsidRPr="00841246" w:rsidRDefault="00344495" w:rsidP="00EE6926">
      <w:pPr>
        <w:ind w:firstLine="360"/>
        <w:jc w:val="both"/>
        <w:rPr>
          <w:rFonts w:ascii="Times New Roman" w:hAnsi="Times New Roman" w:cs="Times New Roman"/>
          <w:sz w:val="28"/>
          <w:szCs w:val="28"/>
          <w:lang w:val="ro-RO"/>
        </w:rPr>
      </w:pPr>
      <w:r w:rsidRPr="00841246">
        <w:rPr>
          <w:rFonts w:ascii="Times New Roman" w:hAnsi="Times New Roman" w:cs="Times New Roman"/>
          <w:bCs/>
          <w:sz w:val="28"/>
          <w:szCs w:val="28"/>
          <w:lang w:val="ro-RO"/>
        </w:rPr>
        <w:t>(3) Obiect al delimitărilor după apartenență și domenii nu pot fi bunurile imobile proprietate privată ale persoanelor fizice și juridice private.</w:t>
      </w:r>
      <w:r w:rsidR="00AF56B3" w:rsidRPr="00841246">
        <w:rPr>
          <w:rFonts w:ascii="Times New Roman" w:hAnsi="Times New Roman" w:cs="Times New Roman"/>
          <w:bCs/>
          <w:sz w:val="28"/>
          <w:szCs w:val="28"/>
          <w:lang w:val="ro-RO"/>
        </w:rPr>
        <w:t>”.</w:t>
      </w:r>
      <w:r w:rsidRPr="00841246">
        <w:rPr>
          <w:rFonts w:ascii="Times New Roman" w:hAnsi="Times New Roman" w:cs="Times New Roman"/>
          <w:bCs/>
          <w:sz w:val="28"/>
          <w:szCs w:val="28"/>
          <w:lang w:val="ro-RO"/>
        </w:rPr>
        <w:t xml:space="preserve"> </w:t>
      </w:r>
    </w:p>
    <w:p w14:paraId="742C37ED" w14:textId="77777777" w:rsidR="00344495" w:rsidRPr="00841246" w:rsidRDefault="00344495" w:rsidP="00344495">
      <w:pPr>
        <w:jc w:val="both"/>
        <w:rPr>
          <w:rFonts w:ascii="Times New Roman" w:hAnsi="Times New Roman" w:cs="Times New Roman"/>
          <w:sz w:val="28"/>
          <w:szCs w:val="28"/>
          <w:lang w:val="ro-RO"/>
        </w:rPr>
      </w:pPr>
    </w:p>
    <w:p w14:paraId="5F6A87FD" w14:textId="10372835" w:rsidR="00344495" w:rsidRPr="00841246" w:rsidRDefault="00AF56B3" w:rsidP="00EE6926">
      <w:pPr>
        <w:ind w:firstLine="360"/>
        <w:jc w:val="both"/>
        <w:rPr>
          <w:rFonts w:ascii="Times New Roman" w:hAnsi="Times New Roman" w:cs="Times New Roman"/>
          <w:sz w:val="28"/>
          <w:szCs w:val="28"/>
          <w:lang w:val="ro-RO"/>
        </w:rPr>
      </w:pPr>
      <w:r w:rsidRPr="00841246">
        <w:rPr>
          <w:rFonts w:ascii="Times New Roman" w:hAnsi="Times New Roman" w:cs="Times New Roman"/>
          <w:b/>
          <w:sz w:val="28"/>
          <w:szCs w:val="28"/>
          <w:lang w:val="ro-RO"/>
        </w:rPr>
        <w:t>5.</w:t>
      </w:r>
      <w:r w:rsidRPr="00841246">
        <w:rPr>
          <w:rFonts w:ascii="Times New Roman" w:hAnsi="Times New Roman" w:cs="Times New Roman"/>
          <w:sz w:val="28"/>
          <w:szCs w:val="28"/>
          <w:lang w:val="ro-RO"/>
        </w:rPr>
        <w:t xml:space="preserve"> La articolul 9, alineatul (2):</w:t>
      </w:r>
    </w:p>
    <w:p w14:paraId="1835E508" w14:textId="77777777" w:rsidR="00EE6926" w:rsidRPr="00841246" w:rsidRDefault="00EE6926" w:rsidP="00EE6926">
      <w:pPr>
        <w:ind w:firstLine="360"/>
        <w:jc w:val="both"/>
        <w:rPr>
          <w:rFonts w:ascii="Times New Roman" w:hAnsi="Times New Roman" w:cs="Times New Roman"/>
          <w:sz w:val="28"/>
          <w:szCs w:val="28"/>
          <w:lang w:val="ro-RO"/>
        </w:rPr>
      </w:pPr>
    </w:p>
    <w:p w14:paraId="53CC3484" w14:textId="2F0E3725" w:rsidR="00344495" w:rsidRPr="00841246" w:rsidRDefault="00344495" w:rsidP="00EE6926">
      <w:pPr>
        <w:spacing w:line="276" w:lineRule="auto"/>
        <w:ind w:firstLine="357"/>
        <w:rPr>
          <w:rFonts w:ascii="Times New Roman" w:hAnsi="Times New Roman" w:cs="Times New Roman"/>
          <w:sz w:val="28"/>
          <w:szCs w:val="28"/>
          <w:lang w:val="ro-RO" w:eastAsia="ro-RO"/>
        </w:rPr>
      </w:pPr>
      <w:r w:rsidRPr="00841246">
        <w:rPr>
          <w:rFonts w:ascii="Times New Roman" w:hAnsi="Times New Roman" w:cs="Times New Roman"/>
          <w:sz w:val="28"/>
          <w:szCs w:val="28"/>
          <w:lang w:val="ro-RO" w:eastAsia="ro-RO"/>
        </w:rPr>
        <w:t xml:space="preserve">lit. (b) </w:t>
      </w:r>
      <w:r w:rsidRPr="00841246">
        <w:rPr>
          <w:rFonts w:ascii="Times New Roman" w:hAnsi="Times New Roman" w:cs="Times New Roman"/>
          <w:sz w:val="28"/>
          <w:szCs w:val="28"/>
          <w:lang w:val="ro-RO"/>
        </w:rPr>
        <w:t>va avea următorul cuprins</w:t>
      </w:r>
      <w:r w:rsidRPr="00841246">
        <w:rPr>
          <w:rFonts w:ascii="Times New Roman" w:hAnsi="Times New Roman" w:cs="Times New Roman"/>
          <w:sz w:val="28"/>
          <w:szCs w:val="28"/>
          <w:lang w:val="ro-RO" w:eastAsia="ro-RO"/>
        </w:rPr>
        <w:t xml:space="preserve">:  </w:t>
      </w:r>
    </w:p>
    <w:p w14:paraId="2BCC1E92" w14:textId="3D19F343" w:rsidR="00344495" w:rsidRPr="00841246" w:rsidRDefault="00344495" w:rsidP="00EE6926">
      <w:pPr>
        <w:ind w:firstLine="357"/>
        <w:jc w:val="both"/>
        <w:rPr>
          <w:rFonts w:ascii="Times New Roman" w:hAnsi="Times New Roman" w:cs="Times New Roman"/>
          <w:sz w:val="28"/>
          <w:szCs w:val="28"/>
          <w:lang w:val="ro-RO" w:eastAsia="ro-RO"/>
        </w:rPr>
      </w:pPr>
      <w:r w:rsidRPr="00841246">
        <w:rPr>
          <w:rFonts w:ascii="Times New Roman" w:hAnsi="Times New Roman" w:cs="Times New Roman"/>
          <w:sz w:val="28"/>
          <w:szCs w:val="28"/>
          <w:lang w:val="ro-RO" w:eastAsia="ro-RO"/>
        </w:rPr>
        <w:t>“b)  terenurile râurilor cu fâșiile riverane de protecție a apei, terenurile lacurilor de acumulare și iazurile amplasate pe râuri, alte terenuri ale fondului apelor, digurile de protecție contra inundațiilor, sistemele de irigare şi desecare, alte construcții hidrotehnice cu terenurile aferente acestora, proprietate publică din gestiunea/administrarea entităților de stat</w:t>
      </w:r>
      <w:r w:rsidR="001974FF" w:rsidRPr="00841246">
        <w:rPr>
          <w:rFonts w:ascii="Times New Roman" w:hAnsi="Times New Roman" w:cs="Times New Roman"/>
          <w:sz w:val="28"/>
          <w:szCs w:val="28"/>
          <w:lang w:val="ro-RO" w:eastAsia="ro-RO"/>
        </w:rPr>
        <w:t>;</w:t>
      </w:r>
      <w:r w:rsidRPr="00841246">
        <w:rPr>
          <w:rFonts w:ascii="Times New Roman" w:hAnsi="Times New Roman" w:cs="Times New Roman"/>
          <w:sz w:val="28"/>
          <w:szCs w:val="28"/>
          <w:lang w:val="ro-RO" w:eastAsia="ro-RO"/>
        </w:rPr>
        <w:t>”;</w:t>
      </w:r>
    </w:p>
    <w:p w14:paraId="50BD83CE" w14:textId="77777777" w:rsidR="00344495" w:rsidRPr="00841246" w:rsidRDefault="00344495" w:rsidP="00344495">
      <w:pPr>
        <w:pStyle w:val="a9"/>
        <w:ind w:left="360"/>
        <w:jc w:val="both"/>
        <w:rPr>
          <w:sz w:val="28"/>
          <w:szCs w:val="28"/>
          <w:lang w:val="ro-RO"/>
        </w:rPr>
      </w:pPr>
    </w:p>
    <w:p w14:paraId="11765B97" w14:textId="161C11A3" w:rsidR="00344495" w:rsidRPr="00841246" w:rsidRDefault="00344495"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lit.i)  va avea următorul cuprins: </w:t>
      </w:r>
    </w:p>
    <w:p w14:paraId="355A9953" w14:textId="727CE995" w:rsidR="00344495" w:rsidRPr="00841246" w:rsidRDefault="00344495"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”i) liniile de transport electric de tensiune înaltă (de la 35 kV şi mai mare), substaţiile electrice, bunurile ce asigură securitatea energetică a statului şi terenurile pe care acestea sunt amplasate, cu excepția terenurilor pe care sunt amplasaţi pilonii acestor linii precum şi alte obiective de infrastructură tehnico-edilitară şi terenurile aferente acestora, care nu aparţin unităţilor administrativ-teritoriale sau persoanelor juridice de drept privat</w:t>
      </w:r>
      <w:r w:rsidR="001974FF"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w:t>
      </w:r>
    </w:p>
    <w:p w14:paraId="6FB8C237" w14:textId="77777777" w:rsidR="00344495" w:rsidRPr="00841246" w:rsidRDefault="00344495" w:rsidP="00344495">
      <w:pPr>
        <w:pStyle w:val="a9"/>
        <w:ind w:left="360"/>
        <w:jc w:val="both"/>
        <w:rPr>
          <w:sz w:val="28"/>
          <w:szCs w:val="28"/>
          <w:lang w:val="ro-RO"/>
        </w:rPr>
      </w:pPr>
    </w:p>
    <w:p w14:paraId="1DFFB99C" w14:textId="77777777" w:rsidR="00344495" w:rsidRPr="00841246" w:rsidRDefault="00344495"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lit p) va avea următorul cuprins:</w:t>
      </w:r>
    </w:p>
    <w:p w14:paraId="33E77871" w14:textId="0E14E616" w:rsidR="00344495" w:rsidRPr="00841246" w:rsidRDefault="001974FF"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w:t>
      </w:r>
      <w:r w:rsidR="00344495" w:rsidRPr="00841246">
        <w:rPr>
          <w:rFonts w:ascii="Times New Roman" w:hAnsi="Times New Roman" w:cs="Times New Roman"/>
          <w:sz w:val="28"/>
          <w:szCs w:val="28"/>
          <w:lang w:val="ro-RO"/>
        </w:rPr>
        <w:t>p) monumentele de for public cu statut naţional de protecţie şi terenurile aferente ale acestora, monumentele de importanță națională ocrotite de stat și t</w:t>
      </w:r>
      <w:r w:rsidRPr="00841246">
        <w:rPr>
          <w:rFonts w:ascii="Times New Roman" w:hAnsi="Times New Roman" w:cs="Times New Roman"/>
          <w:sz w:val="28"/>
          <w:szCs w:val="28"/>
          <w:lang w:val="ro-RO"/>
        </w:rPr>
        <w:t>erenurile aferente ale acestora</w:t>
      </w:r>
      <w:r w:rsidR="00344495"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w:t>
      </w:r>
    </w:p>
    <w:p w14:paraId="5204544D" w14:textId="77777777" w:rsidR="00344495" w:rsidRPr="00841246" w:rsidRDefault="00344495" w:rsidP="00344495">
      <w:pPr>
        <w:pStyle w:val="a9"/>
        <w:ind w:left="360"/>
        <w:jc w:val="both"/>
        <w:rPr>
          <w:sz w:val="28"/>
          <w:szCs w:val="28"/>
          <w:lang w:val="ro-RO"/>
        </w:rPr>
      </w:pPr>
    </w:p>
    <w:p w14:paraId="0B22F23B" w14:textId="5DED0B57" w:rsidR="00344495" w:rsidRPr="00841246" w:rsidRDefault="001974FF" w:rsidP="00EE6926">
      <w:pPr>
        <w:spacing w:before="100" w:beforeAutospacing="1" w:after="100" w:afterAutospacing="1"/>
        <w:ind w:firstLine="357"/>
        <w:rPr>
          <w:rFonts w:ascii="Times New Roman" w:hAnsi="Times New Roman" w:cs="Times New Roman"/>
          <w:sz w:val="28"/>
          <w:szCs w:val="28"/>
          <w:lang w:val="ro-RO" w:eastAsia="ro-RO"/>
        </w:rPr>
      </w:pPr>
      <w:r w:rsidRPr="00841246">
        <w:rPr>
          <w:rFonts w:ascii="Times New Roman" w:hAnsi="Times New Roman" w:cs="Times New Roman"/>
          <w:b/>
          <w:sz w:val="28"/>
          <w:szCs w:val="28"/>
          <w:lang w:val="ro-RO" w:eastAsia="ro-RO"/>
        </w:rPr>
        <w:t>6.</w:t>
      </w:r>
      <w:r w:rsidRPr="00841246">
        <w:rPr>
          <w:rFonts w:ascii="Times New Roman" w:hAnsi="Times New Roman" w:cs="Times New Roman"/>
          <w:sz w:val="28"/>
          <w:szCs w:val="28"/>
          <w:lang w:val="ro-RO" w:eastAsia="ro-RO"/>
        </w:rPr>
        <w:t xml:space="preserve"> La articolul 11 alineatul (2):</w:t>
      </w:r>
    </w:p>
    <w:p w14:paraId="3DCC9DFD" w14:textId="1C76DE9F" w:rsidR="00344495" w:rsidRPr="00841246" w:rsidRDefault="00344495" w:rsidP="00EE6926">
      <w:pPr>
        <w:ind w:firstLine="357"/>
        <w:rPr>
          <w:rFonts w:ascii="Times New Roman" w:hAnsi="Times New Roman" w:cs="Times New Roman"/>
          <w:sz w:val="28"/>
          <w:szCs w:val="28"/>
          <w:lang w:val="ro-RO" w:eastAsia="ro-RO"/>
        </w:rPr>
      </w:pPr>
      <w:r w:rsidRPr="00841246">
        <w:rPr>
          <w:rFonts w:ascii="Times New Roman" w:hAnsi="Times New Roman" w:cs="Times New Roman"/>
          <w:sz w:val="28"/>
          <w:szCs w:val="28"/>
          <w:lang w:val="ro-RO" w:eastAsia="ro-RO"/>
        </w:rPr>
        <w:t>lit. (b)</w:t>
      </w:r>
      <w:r w:rsidRPr="00841246">
        <w:rPr>
          <w:rFonts w:ascii="Times New Roman" w:hAnsi="Times New Roman" w:cs="Times New Roman"/>
          <w:sz w:val="28"/>
          <w:szCs w:val="28"/>
          <w:shd w:val="clear" w:color="auto" w:fill="FFFFFF"/>
          <w:lang w:val="ro-RO"/>
        </w:rPr>
        <w:t> </w:t>
      </w:r>
      <w:r w:rsidRPr="00841246">
        <w:rPr>
          <w:rFonts w:ascii="Times New Roman" w:hAnsi="Times New Roman" w:cs="Times New Roman"/>
          <w:sz w:val="28"/>
          <w:szCs w:val="28"/>
          <w:lang w:val="ro-RO"/>
        </w:rPr>
        <w:t>va avea următorul cuprins</w:t>
      </w:r>
      <w:r w:rsidRPr="00841246">
        <w:rPr>
          <w:rFonts w:ascii="Times New Roman" w:hAnsi="Times New Roman" w:cs="Times New Roman"/>
          <w:sz w:val="28"/>
          <w:szCs w:val="28"/>
          <w:lang w:val="ro-RO" w:eastAsia="ro-RO"/>
        </w:rPr>
        <w:t xml:space="preserve">: </w:t>
      </w:r>
    </w:p>
    <w:p w14:paraId="6DD5CED8" w14:textId="23A2E766" w:rsidR="00344495" w:rsidRPr="00841246" w:rsidRDefault="00344495"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eastAsia="ro-RO"/>
        </w:rPr>
        <w:lastRenderedPageBreak/>
        <w:t xml:space="preserve">“b) terenurile pâraielor, terenurile iazurilor amplasate pe pâraie, heleșteiele și alte terenuri ale fondului apelor proprietate publică a unităților administrativ-teritoriale, digurile de protecție contra inundațiilor, sistemele de irigare şi desecare, alte construcții hidrotehnice cu terenurile aferente acestora </w:t>
      </w:r>
      <w:r w:rsidRPr="00841246">
        <w:rPr>
          <w:rFonts w:ascii="Times New Roman" w:hAnsi="Times New Roman" w:cs="Times New Roman"/>
          <w:sz w:val="28"/>
          <w:szCs w:val="28"/>
          <w:lang w:val="ro-RO"/>
        </w:rPr>
        <w:t xml:space="preserve">din gestiunea/administrarea unităților administrativ-teritoriale, cu excepția bunurilor prevăzute la art. 9 alin. (2) lit. b)”. </w:t>
      </w:r>
    </w:p>
    <w:p w14:paraId="7DCFA4B5" w14:textId="77777777" w:rsidR="00344495" w:rsidRPr="00841246" w:rsidRDefault="00344495" w:rsidP="00344495">
      <w:pPr>
        <w:pStyle w:val="a9"/>
        <w:ind w:left="644"/>
        <w:jc w:val="both"/>
        <w:rPr>
          <w:sz w:val="28"/>
          <w:szCs w:val="28"/>
          <w:lang w:val="ro-RO"/>
        </w:rPr>
      </w:pPr>
    </w:p>
    <w:p w14:paraId="21EEC0C5" w14:textId="14D9E773" w:rsidR="00344495" w:rsidRPr="00841246" w:rsidRDefault="001974FF" w:rsidP="00EE6926">
      <w:pPr>
        <w:pStyle w:val="aa"/>
        <w:spacing w:before="0" w:beforeAutospacing="0" w:after="0" w:afterAutospacing="0"/>
        <w:ind w:firstLine="357"/>
        <w:jc w:val="both"/>
        <w:rPr>
          <w:sz w:val="28"/>
          <w:szCs w:val="28"/>
          <w:lang w:val="ro-RO"/>
        </w:rPr>
      </w:pPr>
      <w:r w:rsidRPr="00841246">
        <w:rPr>
          <w:b/>
          <w:bCs/>
          <w:sz w:val="28"/>
          <w:szCs w:val="28"/>
          <w:lang w:val="ro-RO"/>
        </w:rPr>
        <w:t>7.</w:t>
      </w:r>
      <w:r w:rsidRPr="00841246">
        <w:rPr>
          <w:bCs/>
          <w:sz w:val="28"/>
          <w:szCs w:val="28"/>
          <w:lang w:val="ro-RO"/>
        </w:rPr>
        <w:t xml:space="preserve"> </w:t>
      </w:r>
      <w:r w:rsidR="00344495" w:rsidRPr="00841246">
        <w:rPr>
          <w:bCs/>
          <w:sz w:val="28"/>
          <w:szCs w:val="28"/>
          <w:lang w:val="ro-RO"/>
        </w:rPr>
        <w:t>Articolul 15 va avea următorul cuprins:</w:t>
      </w:r>
      <w:r w:rsidR="00344495" w:rsidRPr="00841246">
        <w:rPr>
          <w:sz w:val="28"/>
          <w:szCs w:val="28"/>
          <w:lang w:val="ro-RO"/>
        </w:rPr>
        <w:t xml:space="preserve"> </w:t>
      </w:r>
    </w:p>
    <w:p w14:paraId="0690DB02" w14:textId="77777777" w:rsidR="005F2E23" w:rsidRPr="00841246" w:rsidRDefault="005F2E23" w:rsidP="00EE6926">
      <w:pPr>
        <w:pStyle w:val="aa"/>
        <w:spacing w:before="0" w:beforeAutospacing="0" w:after="0" w:afterAutospacing="0"/>
        <w:ind w:firstLine="357"/>
        <w:jc w:val="both"/>
        <w:rPr>
          <w:sz w:val="28"/>
          <w:szCs w:val="28"/>
          <w:lang w:val="ro-RO"/>
        </w:rPr>
      </w:pPr>
    </w:p>
    <w:p w14:paraId="6AF53448" w14:textId="77777777" w:rsidR="00344495" w:rsidRPr="00841246" w:rsidRDefault="00344495"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w:t>
      </w:r>
      <w:r w:rsidRPr="00841246">
        <w:rPr>
          <w:rFonts w:ascii="Times New Roman" w:hAnsi="Times New Roman" w:cs="Times New Roman"/>
          <w:b/>
          <w:sz w:val="28"/>
          <w:szCs w:val="28"/>
          <w:lang w:val="ro-RO"/>
        </w:rPr>
        <w:t>Articolul 15.</w:t>
      </w:r>
      <w:r w:rsidRPr="00841246">
        <w:rPr>
          <w:rFonts w:ascii="Times New Roman" w:hAnsi="Times New Roman" w:cs="Times New Roman"/>
          <w:sz w:val="28"/>
          <w:szCs w:val="28"/>
          <w:lang w:val="ro-RO"/>
        </w:rPr>
        <w:t xml:space="preserve"> Competențele organului abilitat cu administrarea terenurilor proprietate publică a statului și delimitarea bunurilor imobile proprietate publică.</w:t>
      </w:r>
    </w:p>
    <w:p w14:paraId="5BE38DD7" w14:textId="18F27154" w:rsidR="00344495" w:rsidRPr="00841246" w:rsidRDefault="001974FF" w:rsidP="00EE6926">
      <w:pPr>
        <w:ind w:firstLine="357"/>
        <w:jc w:val="both"/>
        <w:rPr>
          <w:rFonts w:ascii="Times New Roman" w:hAnsi="Times New Roman" w:cs="Times New Roman"/>
          <w:bCs/>
          <w:sz w:val="28"/>
          <w:szCs w:val="28"/>
          <w:lang w:val="ro-RO"/>
        </w:rPr>
      </w:pPr>
      <w:r w:rsidRPr="00841246">
        <w:rPr>
          <w:rFonts w:ascii="Times New Roman" w:hAnsi="Times New Roman" w:cs="Times New Roman"/>
          <w:sz w:val="28"/>
          <w:szCs w:val="28"/>
          <w:lang w:val="ro-RO"/>
        </w:rPr>
        <w:t xml:space="preserve">(1) </w:t>
      </w:r>
      <w:r w:rsidR="00344495" w:rsidRPr="00841246">
        <w:rPr>
          <w:rFonts w:ascii="Times New Roman" w:hAnsi="Times New Roman" w:cs="Times New Roman"/>
          <w:sz w:val="28"/>
          <w:szCs w:val="28"/>
          <w:lang w:val="ro-RO"/>
        </w:rPr>
        <w:t xml:space="preserve">Organul abilitat cu administrarea terenurilor proprietate publică a statului este Agenția Proprietății Publice, ale cărei atribuții sînt stabilite în Legea </w:t>
      </w:r>
      <w:r w:rsidR="00344495" w:rsidRPr="00841246">
        <w:rPr>
          <w:rFonts w:ascii="Times New Roman" w:hAnsi="Times New Roman" w:cs="Times New Roman"/>
          <w:bCs/>
          <w:sz w:val="28"/>
          <w:szCs w:val="28"/>
          <w:lang w:val="ro-RO"/>
        </w:rPr>
        <w:t>privind administrarea şi deetatizarea proprietății publice nr.121/2007 și în regulamentul aprobat de Guvern.</w:t>
      </w:r>
    </w:p>
    <w:p w14:paraId="43C5494C" w14:textId="74DB27D7" w:rsidR="00344495" w:rsidRPr="00841246" w:rsidRDefault="001974FF" w:rsidP="00EE6926">
      <w:pPr>
        <w:ind w:firstLine="357"/>
        <w:jc w:val="both"/>
        <w:rPr>
          <w:rFonts w:ascii="Times New Roman" w:hAnsi="Times New Roman" w:cs="Times New Roman"/>
          <w:sz w:val="28"/>
          <w:szCs w:val="28"/>
          <w:lang w:val="ro-RO"/>
        </w:rPr>
      </w:pPr>
      <w:r w:rsidRPr="00841246">
        <w:rPr>
          <w:rFonts w:ascii="Times New Roman" w:hAnsi="Times New Roman" w:cs="Times New Roman"/>
          <w:bCs/>
          <w:sz w:val="28"/>
          <w:szCs w:val="28"/>
          <w:lang w:val="ro-RO"/>
        </w:rPr>
        <w:t xml:space="preserve">(2) </w:t>
      </w:r>
      <w:r w:rsidR="00344495" w:rsidRPr="00841246">
        <w:rPr>
          <w:rFonts w:ascii="Times New Roman" w:hAnsi="Times New Roman" w:cs="Times New Roman"/>
          <w:bCs/>
          <w:sz w:val="28"/>
          <w:szCs w:val="28"/>
          <w:lang w:val="ro-RO"/>
        </w:rPr>
        <w:t xml:space="preserve">Guvernul poate delega </w:t>
      </w:r>
      <w:r w:rsidR="00344495" w:rsidRPr="00841246">
        <w:rPr>
          <w:rFonts w:ascii="Times New Roman" w:hAnsi="Times New Roman" w:cs="Times New Roman"/>
          <w:sz w:val="28"/>
          <w:szCs w:val="28"/>
          <w:lang w:val="ro-RO"/>
        </w:rPr>
        <w:t>exercitarea dreptului de administrare asupra terenului proprietate publică a statutului și altor autorități ale administrației publice centrale, în cazurile în care acest</w:t>
      </w:r>
      <w:r w:rsidR="00EE6926" w:rsidRPr="00841246">
        <w:rPr>
          <w:rFonts w:ascii="Times New Roman" w:hAnsi="Times New Roman" w:cs="Times New Roman"/>
          <w:sz w:val="28"/>
          <w:szCs w:val="28"/>
          <w:lang w:val="ro-RO"/>
        </w:rPr>
        <w:t xml:space="preserve"> drept derivă din legi speciale</w:t>
      </w:r>
      <w:r w:rsidR="00344495" w:rsidRPr="00841246">
        <w:rPr>
          <w:rFonts w:ascii="Times New Roman" w:hAnsi="Times New Roman" w:cs="Times New Roman"/>
          <w:sz w:val="28"/>
          <w:szCs w:val="28"/>
          <w:lang w:val="ro-RO"/>
        </w:rPr>
        <w:t xml:space="preserve">. </w:t>
      </w:r>
    </w:p>
    <w:p w14:paraId="0299BA6F" w14:textId="19F282DD" w:rsidR="00344495" w:rsidRPr="00841246" w:rsidRDefault="001974FF"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(3) </w:t>
      </w:r>
      <w:r w:rsidR="00344495" w:rsidRPr="00841246">
        <w:rPr>
          <w:rFonts w:ascii="Times New Roman" w:hAnsi="Times New Roman" w:cs="Times New Roman"/>
          <w:sz w:val="28"/>
          <w:szCs w:val="28"/>
          <w:lang w:val="ro-RO"/>
        </w:rPr>
        <w:t>Organul abilitat cu funcţii de promovare şi implementare a politicii de stat în domeniul delimitării proprietății publice este Agenția Proprietății Publice.</w:t>
      </w:r>
    </w:p>
    <w:p w14:paraId="5E91F549" w14:textId="46FB24BC" w:rsidR="00344495" w:rsidRPr="00841246" w:rsidRDefault="00C33F94" w:rsidP="00EE6926">
      <w:pPr>
        <w:ind w:firstLine="357"/>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(4) </w:t>
      </w:r>
      <w:r w:rsidR="00344495" w:rsidRPr="00841246">
        <w:rPr>
          <w:rFonts w:ascii="Times New Roman" w:hAnsi="Times New Roman" w:cs="Times New Roman"/>
          <w:sz w:val="28"/>
          <w:szCs w:val="28"/>
          <w:lang w:val="ro-RO"/>
        </w:rPr>
        <w:t xml:space="preserve">În domeniul delimitării proprietății publice, organul abilitat contribuie la elaborarea și promovarea politicilor și are următoarele competențe: </w:t>
      </w:r>
    </w:p>
    <w:p w14:paraId="207BDDDF" w14:textId="77777777" w:rsidR="00344495" w:rsidRPr="00841246" w:rsidRDefault="00344495" w:rsidP="00344495">
      <w:pPr>
        <w:pStyle w:val="a9"/>
        <w:numPr>
          <w:ilvl w:val="0"/>
          <w:numId w:val="5"/>
        </w:numPr>
        <w:ind w:hanging="294"/>
        <w:jc w:val="both"/>
        <w:rPr>
          <w:bCs/>
          <w:sz w:val="28"/>
          <w:szCs w:val="28"/>
          <w:lang w:val="ro-RO"/>
        </w:rPr>
      </w:pPr>
      <w:r w:rsidRPr="00841246">
        <w:rPr>
          <w:bCs/>
          <w:sz w:val="28"/>
          <w:szCs w:val="28"/>
          <w:lang w:val="ro-RO"/>
        </w:rPr>
        <w:t>elaborează și implementează politica statului în domeniul delimitării bunurilor imobile proprietate publică după apartenență și domenii, în modul stabilit de Guvern; </w:t>
      </w:r>
    </w:p>
    <w:p w14:paraId="4AFB7127" w14:textId="77777777" w:rsidR="00344495" w:rsidRPr="00841246" w:rsidRDefault="00344495" w:rsidP="00344495">
      <w:pPr>
        <w:pStyle w:val="aa"/>
        <w:numPr>
          <w:ilvl w:val="0"/>
          <w:numId w:val="5"/>
        </w:numPr>
        <w:rPr>
          <w:sz w:val="28"/>
          <w:szCs w:val="28"/>
          <w:lang w:val="ro-RO"/>
        </w:rPr>
      </w:pPr>
      <w:r w:rsidRPr="00841246">
        <w:rPr>
          <w:sz w:val="28"/>
          <w:szCs w:val="28"/>
          <w:lang w:val="ro-RO"/>
        </w:rPr>
        <w:t>asigură implementarea Programului de stat pentru delimitarea bunurilor imobile, inclusiv a terenurilor proprietate publică;</w:t>
      </w:r>
    </w:p>
    <w:p w14:paraId="2B30C767" w14:textId="77777777" w:rsidR="00344495" w:rsidRPr="00841246" w:rsidRDefault="00344495" w:rsidP="00344495">
      <w:pPr>
        <w:pStyle w:val="aa"/>
        <w:numPr>
          <w:ilvl w:val="0"/>
          <w:numId w:val="5"/>
        </w:numPr>
        <w:rPr>
          <w:sz w:val="28"/>
          <w:szCs w:val="28"/>
          <w:lang w:val="ro-RO"/>
        </w:rPr>
      </w:pPr>
      <w:r w:rsidRPr="00841246">
        <w:rPr>
          <w:sz w:val="28"/>
          <w:szCs w:val="28"/>
          <w:lang w:val="ro-RO"/>
        </w:rPr>
        <w:t xml:space="preserve">coordonează şi asigură procesul de delimitare a bunurilor imobile proprietate publică, inclusiv a  terenurilor proprietate publică de stat; </w:t>
      </w:r>
    </w:p>
    <w:p w14:paraId="095E72EB" w14:textId="77777777" w:rsidR="00344495" w:rsidRPr="00841246" w:rsidRDefault="00344495" w:rsidP="00344495">
      <w:pPr>
        <w:pStyle w:val="aa"/>
        <w:numPr>
          <w:ilvl w:val="0"/>
          <w:numId w:val="5"/>
        </w:numPr>
        <w:rPr>
          <w:sz w:val="28"/>
          <w:szCs w:val="28"/>
          <w:lang w:val="ro-RO"/>
        </w:rPr>
      </w:pPr>
      <w:r w:rsidRPr="00841246">
        <w:rPr>
          <w:sz w:val="28"/>
          <w:szCs w:val="28"/>
          <w:lang w:val="ro-RO"/>
        </w:rPr>
        <w:t>asigură, prin intermediul întreprinderilor de stat şi al celor private care dispun de ingineri cadastrali certificaţi, executarea lucrărilor de delimitare a bunurilor imobile proprietate publică a statului şi a unităţilor administrativ-teritoriale, în baza Programului de stat pentru delimitarea bunurilor imobile, inclusiv a terenurilor proprietate publică, aprobat de Guvern;</w:t>
      </w:r>
    </w:p>
    <w:p w14:paraId="076B5334" w14:textId="1ACDE0F1" w:rsidR="00344495" w:rsidRPr="00841246" w:rsidRDefault="00344495" w:rsidP="00344495">
      <w:pPr>
        <w:pStyle w:val="a9"/>
        <w:numPr>
          <w:ilvl w:val="0"/>
          <w:numId w:val="5"/>
        </w:numPr>
        <w:jc w:val="both"/>
        <w:rPr>
          <w:sz w:val="28"/>
          <w:szCs w:val="28"/>
          <w:lang w:val="ro-RO"/>
        </w:rPr>
      </w:pPr>
      <w:r w:rsidRPr="00841246">
        <w:rPr>
          <w:sz w:val="28"/>
          <w:szCs w:val="28"/>
          <w:lang w:val="ro-RO"/>
        </w:rPr>
        <w:t xml:space="preserve">elaborează şi înaintează Guvernului spre aprobare proiecte de acte normative  </w:t>
      </w:r>
      <w:r w:rsidRPr="00841246">
        <w:rPr>
          <w:bCs/>
          <w:sz w:val="28"/>
          <w:szCs w:val="28"/>
          <w:lang w:val="ro-RO"/>
        </w:rPr>
        <w:t>în domeniul delimitării bunurilor imobile proprietate publică</w:t>
      </w:r>
      <w:r w:rsidRPr="00841246">
        <w:rPr>
          <w:sz w:val="28"/>
          <w:szCs w:val="28"/>
          <w:lang w:val="ro-RO"/>
        </w:rPr>
        <w:t>.”</w:t>
      </w:r>
      <w:r w:rsidR="00C33F94" w:rsidRPr="00841246">
        <w:rPr>
          <w:sz w:val="28"/>
          <w:szCs w:val="28"/>
          <w:lang w:val="ro-RO"/>
        </w:rPr>
        <w:t>.</w:t>
      </w:r>
    </w:p>
    <w:p w14:paraId="3B639D5A" w14:textId="77777777" w:rsidR="00344495" w:rsidRPr="00841246" w:rsidRDefault="00344495" w:rsidP="00344495">
      <w:pPr>
        <w:jc w:val="both"/>
        <w:rPr>
          <w:rFonts w:ascii="Times New Roman" w:hAnsi="Times New Roman" w:cs="Times New Roman"/>
          <w:sz w:val="28"/>
          <w:szCs w:val="28"/>
          <w:lang w:val="ro-RO"/>
        </w:rPr>
      </w:pPr>
    </w:p>
    <w:p w14:paraId="779846A8" w14:textId="690A049E" w:rsidR="00344495" w:rsidRPr="00841246" w:rsidRDefault="00C33F94" w:rsidP="00EE6926">
      <w:pPr>
        <w:ind w:firstLine="360"/>
        <w:jc w:val="both"/>
        <w:rPr>
          <w:rFonts w:ascii="Times New Roman" w:hAnsi="Times New Roman" w:cs="Times New Roman"/>
          <w:sz w:val="28"/>
          <w:szCs w:val="28"/>
          <w:lang w:val="ro-RO"/>
        </w:rPr>
      </w:pPr>
      <w:r w:rsidRPr="00841246">
        <w:rPr>
          <w:rFonts w:ascii="Times New Roman" w:hAnsi="Times New Roman" w:cs="Times New Roman"/>
          <w:b/>
          <w:sz w:val="28"/>
          <w:szCs w:val="28"/>
          <w:lang w:val="ro-RO"/>
        </w:rPr>
        <w:t>8.</w:t>
      </w:r>
      <w:r w:rsidRPr="00841246">
        <w:rPr>
          <w:rFonts w:ascii="Times New Roman" w:hAnsi="Times New Roman" w:cs="Times New Roman"/>
          <w:sz w:val="28"/>
          <w:szCs w:val="28"/>
          <w:lang w:val="ro-RO"/>
        </w:rPr>
        <w:t xml:space="preserve"> A</w:t>
      </w:r>
      <w:r w:rsidR="00344495" w:rsidRPr="00841246">
        <w:rPr>
          <w:rFonts w:ascii="Times New Roman" w:hAnsi="Times New Roman" w:cs="Times New Roman"/>
          <w:sz w:val="28"/>
          <w:szCs w:val="28"/>
          <w:lang w:val="ro-RO"/>
        </w:rPr>
        <w:t>rti</w:t>
      </w:r>
      <w:r w:rsidRPr="00841246">
        <w:rPr>
          <w:rFonts w:ascii="Times New Roman" w:hAnsi="Times New Roman" w:cs="Times New Roman"/>
          <w:sz w:val="28"/>
          <w:szCs w:val="28"/>
          <w:lang w:val="ro-RO"/>
        </w:rPr>
        <w:t>colul 20 se completează cu aline</w:t>
      </w:r>
      <w:r w:rsidR="00344495" w:rsidRPr="00841246">
        <w:rPr>
          <w:rFonts w:ascii="Times New Roman" w:hAnsi="Times New Roman" w:cs="Times New Roman"/>
          <w:sz w:val="28"/>
          <w:szCs w:val="28"/>
          <w:lang w:val="ro-RO"/>
        </w:rPr>
        <w:t>atul (2</w:t>
      </w:r>
      <w:r w:rsidR="00344495" w:rsidRPr="00841246">
        <w:rPr>
          <w:rFonts w:ascii="Times New Roman" w:hAnsi="Times New Roman" w:cs="Times New Roman"/>
          <w:sz w:val="28"/>
          <w:szCs w:val="28"/>
          <w:vertAlign w:val="superscript"/>
          <w:lang w:val="ro-RO"/>
        </w:rPr>
        <w:t>1</w:t>
      </w:r>
      <w:r w:rsidR="00344495" w:rsidRPr="00841246">
        <w:rPr>
          <w:rFonts w:ascii="Times New Roman" w:hAnsi="Times New Roman" w:cs="Times New Roman"/>
          <w:sz w:val="28"/>
          <w:szCs w:val="28"/>
          <w:lang w:val="ro-RO"/>
        </w:rPr>
        <w:t xml:space="preserve">) cu  următorul cuprins: </w:t>
      </w:r>
    </w:p>
    <w:p w14:paraId="2BE560E4" w14:textId="13DA2580" w:rsidR="00344495" w:rsidRPr="00841246" w:rsidRDefault="00C33F94" w:rsidP="00EE6926">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w:t>
      </w:r>
      <w:r w:rsidR="00344495" w:rsidRPr="00841246">
        <w:rPr>
          <w:rFonts w:ascii="Times New Roman" w:hAnsi="Times New Roman" w:cs="Times New Roman"/>
          <w:sz w:val="28"/>
          <w:szCs w:val="28"/>
          <w:lang w:val="ro-RO"/>
        </w:rPr>
        <w:t>(2</w:t>
      </w:r>
      <w:r w:rsidR="00344495" w:rsidRPr="00841246">
        <w:rPr>
          <w:rFonts w:ascii="Times New Roman" w:hAnsi="Times New Roman" w:cs="Times New Roman"/>
          <w:sz w:val="28"/>
          <w:szCs w:val="28"/>
          <w:vertAlign w:val="superscript"/>
          <w:lang w:val="ro-RO"/>
        </w:rPr>
        <w:t>1</w:t>
      </w:r>
      <w:r w:rsidR="00344495" w:rsidRPr="00841246">
        <w:rPr>
          <w:rFonts w:ascii="Times New Roman" w:hAnsi="Times New Roman" w:cs="Times New Roman"/>
          <w:sz w:val="28"/>
          <w:szCs w:val="28"/>
          <w:lang w:val="ro-RO"/>
        </w:rPr>
        <w:t xml:space="preserve">) În cazul în care, bunul imobil și/sau obiectivul de infrastructură tehnico-edilitară a fost construit de mai mulți investitori (proprietari), dreptul de proprietate asupra bunului imobil/obiectivului se determină pe cote-părți în modul stabilit. În </w:t>
      </w:r>
      <w:r w:rsidR="00344495" w:rsidRPr="00841246">
        <w:rPr>
          <w:rFonts w:ascii="Times New Roman" w:hAnsi="Times New Roman" w:cs="Times New Roman"/>
          <w:sz w:val="28"/>
          <w:szCs w:val="28"/>
          <w:lang w:val="ro-RO"/>
        </w:rPr>
        <w:lastRenderedPageBreak/>
        <w:t>actul de inventariere a bunurilor imobile și proiectul listei bunurilor imobile proprietate publică se înscrie cota-parte a fiecărui proprietar.”</w:t>
      </w:r>
      <w:r w:rsidRPr="00841246">
        <w:rPr>
          <w:rFonts w:ascii="Times New Roman" w:hAnsi="Times New Roman" w:cs="Times New Roman"/>
          <w:sz w:val="28"/>
          <w:szCs w:val="28"/>
          <w:lang w:val="ro-RO"/>
        </w:rPr>
        <w:t>.</w:t>
      </w:r>
    </w:p>
    <w:p w14:paraId="19C2DDB4" w14:textId="77777777" w:rsidR="00344495" w:rsidRPr="00841246" w:rsidRDefault="00344495" w:rsidP="00344495">
      <w:pPr>
        <w:pStyle w:val="a9"/>
        <w:ind w:left="420"/>
        <w:jc w:val="both"/>
        <w:rPr>
          <w:sz w:val="28"/>
          <w:szCs w:val="28"/>
          <w:lang w:val="ro-RO"/>
        </w:rPr>
      </w:pPr>
    </w:p>
    <w:p w14:paraId="63BFF1D2" w14:textId="7815A980" w:rsidR="00344495" w:rsidRPr="00841246" w:rsidRDefault="00C33F94" w:rsidP="00EE6926">
      <w:pPr>
        <w:ind w:firstLine="360"/>
        <w:jc w:val="both"/>
        <w:rPr>
          <w:rFonts w:ascii="Times New Roman" w:hAnsi="Times New Roman" w:cs="Times New Roman"/>
          <w:sz w:val="28"/>
          <w:szCs w:val="28"/>
          <w:lang w:val="ro-RO"/>
        </w:rPr>
      </w:pPr>
      <w:r w:rsidRPr="00841246">
        <w:rPr>
          <w:rFonts w:ascii="Times New Roman" w:hAnsi="Times New Roman" w:cs="Times New Roman"/>
          <w:b/>
          <w:sz w:val="28"/>
          <w:szCs w:val="28"/>
          <w:lang w:val="ro-RO"/>
        </w:rPr>
        <w:t>9.</w:t>
      </w:r>
      <w:r w:rsidRPr="00841246">
        <w:rPr>
          <w:rFonts w:ascii="Times New Roman" w:hAnsi="Times New Roman" w:cs="Times New Roman"/>
          <w:sz w:val="28"/>
          <w:szCs w:val="28"/>
          <w:lang w:val="ro-RO"/>
        </w:rPr>
        <w:t xml:space="preserve"> </w:t>
      </w:r>
      <w:r w:rsidR="00344495" w:rsidRPr="00841246">
        <w:rPr>
          <w:rFonts w:ascii="Times New Roman" w:hAnsi="Times New Roman" w:cs="Times New Roman"/>
          <w:sz w:val="28"/>
          <w:szCs w:val="28"/>
          <w:lang w:val="ro-RO"/>
        </w:rPr>
        <w:t xml:space="preserve">La articolul 21: </w:t>
      </w:r>
    </w:p>
    <w:p w14:paraId="63D92815" w14:textId="2AB4319D" w:rsidR="00344495" w:rsidRPr="00841246" w:rsidRDefault="00344495" w:rsidP="00EE6926">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la alin. (1) </w:t>
      </w:r>
      <w:r w:rsidR="00C33F94" w:rsidRPr="00841246">
        <w:rPr>
          <w:rFonts w:ascii="Times New Roman" w:hAnsi="Times New Roman" w:cs="Times New Roman"/>
          <w:sz w:val="28"/>
          <w:szCs w:val="28"/>
          <w:lang w:val="ro-RO"/>
        </w:rPr>
        <w:t>textul</w:t>
      </w:r>
      <w:r w:rsidRPr="00841246">
        <w:rPr>
          <w:rFonts w:ascii="Times New Roman" w:hAnsi="Times New Roman" w:cs="Times New Roman"/>
          <w:sz w:val="28"/>
          <w:szCs w:val="28"/>
          <w:lang w:val="ro-RO"/>
        </w:rPr>
        <w:t xml:space="preserve"> ”proiectelor de formare” se substituie cu </w:t>
      </w:r>
      <w:r w:rsidR="00C33F94" w:rsidRPr="00841246">
        <w:rPr>
          <w:rFonts w:ascii="Times New Roman" w:hAnsi="Times New Roman" w:cs="Times New Roman"/>
          <w:sz w:val="28"/>
          <w:szCs w:val="28"/>
          <w:lang w:val="ro-RO"/>
        </w:rPr>
        <w:t>textul</w:t>
      </w:r>
      <w:r w:rsidRPr="00841246">
        <w:rPr>
          <w:rFonts w:ascii="Times New Roman" w:hAnsi="Times New Roman" w:cs="Times New Roman"/>
          <w:sz w:val="28"/>
          <w:szCs w:val="28"/>
          <w:lang w:val="ro-RO"/>
        </w:rPr>
        <w:t xml:space="preserve"> ”proiectelor planului geometric”;</w:t>
      </w:r>
    </w:p>
    <w:p w14:paraId="1CE38DFD" w14:textId="77777777" w:rsidR="00344495" w:rsidRPr="00841246" w:rsidRDefault="00344495" w:rsidP="00344495">
      <w:pPr>
        <w:jc w:val="both"/>
        <w:rPr>
          <w:rFonts w:ascii="Times New Roman" w:hAnsi="Times New Roman" w:cs="Times New Roman"/>
          <w:sz w:val="28"/>
          <w:szCs w:val="28"/>
          <w:lang w:val="ro-RO"/>
        </w:rPr>
      </w:pPr>
    </w:p>
    <w:p w14:paraId="60CAED03" w14:textId="072C751E" w:rsidR="00344495" w:rsidRPr="00841246" w:rsidRDefault="00344495" w:rsidP="00EE6926">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se completează cu alin</w:t>
      </w:r>
      <w:r w:rsidR="00C33F94" w:rsidRPr="00841246">
        <w:rPr>
          <w:rFonts w:ascii="Times New Roman" w:hAnsi="Times New Roman" w:cs="Times New Roman"/>
          <w:sz w:val="28"/>
          <w:szCs w:val="28"/>
          <w:lang w:val="ro-RO"/>
        </w:rPr>
        <w:t>e</w:t>
      </w:r>
      <w:r w:rsidRPr="00841246">
        <w:rPr>
          <w:rFonts w:ascii="Times New Roman" w:hAnsi="Times New Roman" w:cs="Times New Roman"/>
          <w:sz w:val="28"/>
          <w:szCs w:val="28"/>
          <w:lang w:val="ro-RO"/>
        </w:rPr>
        <w:t>atul (2</w:t>
      </w:r>
      <w:r w:rsidRPr="00841246">
        <w:rPr>
          <w:rFonts w:ascii="Times New Roman" w:hAnsi="Times New Roman" w:cs="Times New Roman"/>
          <w:sz w:val="28"/>
          <w:szCs w:val="28"/>
          <w:vertAlign w:val="superscript"/>
          <w:lang w:val="ro-RO"/>
        </w:rPr>
        <w:t>1</w:t>
      </w:r>
      <w:r w:rsidRPr="00841246">
        <w:rPr>
          <w:rFonts w:ascii="Times New Roman" w:hAnsi="Times New Roman" w:cs="Times New Roman"/>
          <w:sz w:val="28"/>
          <w:szCs w:val="28"/>
          <w:lang w:val="ro-RO"/>
        </w:rPr>
        <w:t>) cu următorul cuprins:</w:t>
      </w:r>
    </w:p>
    <w:p w14:paraId="63F37E94" w14:textId="452A3E42" w:rsidR="00344495" w:rsidRPr="00841246" w:rsidRDefault="00344495" w:rsidP="00EE6926">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”(2</w:t>
      </w:r>
      <w:r w:rsidRPr="00841246">
        <w:rPr>
          <w:rFonts w:ascii="Times New Roman" w:hAnsi="Times New Roman" w:cs="Times New Roman"/>
          <w:sz w:val="28"/>
          <w:szCs w:val="28"/>
          <w:vertAlign w:val="superscript"/>
          <w:lang w:val="ro-RO"/>
        </w:rPr>
        <w:t>1</w:t>
      </w:r>
      <w:r w:rsidRPr="00841246">
        <w:rPr>
          <w:rFonts w:ascii="Times New Roman" w:hAnsi="Times New Roman" w:cs="Times New Roman"/>
          <w:sz w:val="28"/>
          <w:szCs w:val="28"/>
          <w:lang w:val="ro-RO"/>
        </w:rPr>
        <w:t>) În cazul în care pe terenul proprietate publică supus delimitării după apartenență și domeniu sunt amplasate construcții proprietate publică neînregistrate sau înregistrate în lipsa documentelor de drept, delimitarea acestora se realizează concomitent cu delimitarea terenului după apartenență și domeniu, în modul stabilit de Guvern</w:t>
      </w:r>
      <w:r w:rsidR="00C33F94" w:rsidRPr="00841246">
        <w:rPr>
          <w:rFonts w:ascii="Times New Roman" w:hAnsi="Times New Roman" w:cs="Times New Roman"/>
          <w:sz w:val="28"/>
          <w:szCs w:val="28"/>
          <w:lang w:val="ro-RO"/>
        </w:rPr>
        <w:t>.”;</w:t>
      </w:r>
    </w:p>
    <w:p w14:paraId="0F4BE296" w14:textId="77777777" w:rsidR="00344495" w:rsidRPr="00841246" w:rsidRDefault="00344495" w:rsidP="00344495">
      <w:pPr>
        <w:jc w:val="both"/>
        <w:rPr>
          <w:rFonts w:ascii="Times New Roman" w:hAnsi="Times New Roman" w:cs="Times New Roman"/>
          <w:sz w:val="28"/>
          <w:szCs w:val="28"/>
          <w:lang w:val="ro-RO"/>
        </w:rPr>
      </w:pPr>
    </w:p>
    <w:p w14:paraId="6D4060C4" w14:textId="54E402BB" w:rsidR="00344495" w:rsidRPr="00841246" w:rsidRDefault="00C33F94" w:rsidP="00795363">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se completează cu aline</w:t>
      </w:r>
      <w:r w:rsidR="00344495" w:rsidRPr="00841246">
        <w:rPr>
          <w:rFonts w:ascii="Times New Roman" w:hAnsi="Times New Roman" w:cs="Times New Roman"/>
          <w:sz w:val="28"/>
          <w:szCs w:val="28"/>
          <w:lang w:val="ro-RO"/>
        </w:rPr>
        <w:t>atul (6</w:t>
      </w:r>
      <w:r w:rsidR="00344495" w:rsidRPr="00841246">
        <w:rPr>
          <w:rFonts w:ascii="Times New Roman" w:hAnsi="Times New Roman" w:cs="Times New Roman"/>
          <w:sz w:val="28"/>
          <w:szCs w:val="28"/>
          <w:vertAlign w:val="superscript"/>
          <w:lang w:val="ro-RO"/>
        </w:rPr>
        <w:t>1</w:t>
      </w:r>
      <w:r w:rsidR="00344495" w:rsidRPr="00841246">
        <w:rPr>
          <w:rFonts w:ascii="Times New Roman" w:hAnsi="Times New Roman" w:cs="Times New Roman"/>
          <w:sz w:val="28"/>
          <w:szCs w:val="28"/>
          <w:lang w:val="ro-RO"/>
        </w:rPr>
        <w:t xml:space="preserve">) cu următorul cuprins: </w:t>
      </w:r>
    </w:p>
    <w:p w14:paraId="3182107A" w14:textId="3FE95AB3" w:rsidR="00344495" w:rsidRPr="00841246" w:rsidRDefault="00344495" w:rsidP="00795363">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”(6</w:t>
      </w:r>
      <w:r w:rsidRPr="00841246">
        <w:rPr>
          <w:rFonts w:ascii="Times New Roman" w:hAnsi="Times New Roman" w:cs="Times New Roman"/>
          <w:sz w:val="28"/>
          <w:szCs w:val="28"/>
          <w:vertAlign w:val="superscript"/>
          <w:lang w:val="ro-RO"/>
        </w:rPr>
        <w:t>1</w:t>
      </w:r>
      <w:r w:rsidRPr="00841246">
        <w:rPr>
          <w:rFonts w:ascii="Times New Roman" w:hAnsi="Times New Roman" w:cs="Times New Roman"/>
          <w:sz w:val="28"/>
          <w:szCs w:val="28"/>
          <w:lang w:val="ro-RO"/>
        </w:rPr>
        <w:t>) În cazul în care pe terenul proprietate publică supus delimitării după apartenență sunt amplasate construcții care aparțin diferitor proprietari (ex. statul și autoritatea publică locală), autoritățile corespunzătoare se consultă reciproc în vederea stabilirii hotarelor terenurilor aferente construcțiilor în cauză.”</w:t>
      </w:r>
      <w:r w:rsidR="00C33F94" w:rsidRPr="00841246">
        <w:rPr>
          <w:rFonts w:ascii="Times New Roman" w:hAnsi="Times New Roman" w:cs="Times New Roman"/>
          <w:sz w:val="28"/>
          <w:szCs w:val="28"/>
          <w:lang w:val="ro-RO"/>
        </w:rPr>
        <w:t>;</w:t>
      </w:r>
    </w:p>
    <w:p w14:paraId="65BEF66E" w14:textId="77777777" w:rsidR="00344495" w:rsidRPr="00841246" w:rsidRDefault="00344495" w:rsidP="00344495">
      <w:pPr>
        <w:jc w:val="both"/>
        <w:rPr>
          <w:rFonts w:ascii="Times New Roman" w:hAnsi="Times New Roman" w:cs="Times New Roman"/>
          <w:sz w:val="28"/>
          <w:szCs w:val="28"/>
          <w:lang w:val="ro-RO"/>
        </w:rPr>
      </w:pPr>
    </w:p>
    <w:p w14:paraId="6A00B931" w14:textId="044D0FF4" w:rsidR="00344495" w:rsidRPr="00841246" w:rsidRDefault="00C33F94" w:rsidP="00795363">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se completează cu aline</w:t>
      </w:r>
      <w:r w:rsidR="00344495" w:rsidRPr="00841246">
        <w:rPr>
          <w:rFonts w:ascii="Times New Roman" w:hAnsi="Times New Roman" w:cs="Times New Roman"/>
          <w:sz w:val="28"/>
          <w:szCs w:val="28"/>
          <w:lang w:val="ro-RO"/>
        </w:rPr>
        <w:t>atul (9</w:t>
      </w:r>
      <w:r w:rsidR="00344495" w:rsidRPr="00841246">
        <w:rPr>
          <w:rFonts w:ascii="Times New Roman" w:hAnsi="Times New Roman" w:cs="Times New Roman"/>
          <w:sz w:val="28"/>
          <w:szCs w:val="28"/>
          <w:vertAlign w:val="superscript"/>
          <w:lang w:val="ro-RO"/>
        </w:rPr>
        <w:t>1</w:t>
      </w:r>
      <w:r w:rsidR="00344495" w:rsidRPr="00841246">
        <w:rPr>
          <w:rFonts w:ascii="Times New Roman" w:hAnsi="Times New Roman" w:cs="Times New Roman"/>
          <w:sz w:val="28"/>
          <w:szCs w:val="28"/>
          <w:lang w:val="ro-RO"/>
        </w:rPr>
        <w:t>) cu următorul cuprins:</w:t>
      </w:r>
    </w:p>
    <w:p w14:paraId="3FE0D9F5" w14:textId="03A39364" w:rsidR="00344495" w:rsidRPr="00841246" w:rsidRDefault="00344495" w:rsidP="00795363">
      <w:pPr>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”(9</w:t>
      </w:r>
      <w:r w:rsidRPr="00841246">
        <w:rPr>
          <w:rFonts w:ascii="Times New Roman" w:hAnsi="Times New Roman" w:cs="Times New Roman"/>
          <w:sz w:val="28"/>
          <w:szCs w:val="28"/>
          <w:vertAlign w:val="superscript"/>
          <w:lang w:val="ro-RO"/>
        </w:rPr>
        <w:t>1</w:t>
      </w:r>
      <w:r w:rsidRPr="00841246">
        <w:rPr>
          <w:rFonts w:ascii="Times New Roman" w:hAnsi="Times New Roman" w:cs="Times New Roman"/>
          <w:sz w:val="28"/>
          <w:szCs w:val="28"/>
          <w:lang w:val="ro-RO"/>
        </w:rPr>
        <w:t>) Delimitarea terenurilor proprietate publică care sunt înregistrate în registrul bunurilor imobile ca surplusuri de suprafață a loturilor de pământ de pe lângă casă sau grădini care au depăşit norma prevăzută de legislaţie și formate ca bunuri imobile de sine stătătoare, terenurile aferente blocurilor locative, terenurile aferente garajelor individuale, loturile pomicole neprivatizate se realizează în conformitate cu art. 20 alin. (2)</w:t>
      </w:r>
      <w:r w:rsidR="00C33F94"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w:t>
      </w:r>
    </w:p>
    <w:p w14:paraId="30167534" w14:textId="77777777" w:rsidR="00344495" w:rsidRPr="00841246" w:rsidRDefault="00344495" w:rsidP="00344495">
      <w:pPr>
        <w:jc w:val="both"/>
        <w:rPr>
          <w:rFonts w:ascii="Times New Roman" w:hAnsi="Times New Roman" w:cs="Times New Roman"/>
          <w:sz w:val="28"/>
          <w:szCs w:val="28"/>
          <w:lang w:val="ro-RO"/>
        </w:rPr>
      </w:pPr>
    </w:p>
    <w:p w14:paraId="689B26A0" w14:textId="78D4AD7D" w:rsidR="00344495" w:rsidRPr="00841246" w:rsidRDefault="00C33F94" w:rsidP="00795363">
      <w:pPr>
        <w:ind w:firstLine="360"/>
        <w:jc w:val="both"/>
        <w:rPr>
          <w:rFonts w:ascii="Times New Roman" w:hAnsi="Times New Roman" w:cs="Times New Roman"/>
          <w:sz w:val="28"/>
          <w:szCs w:val="28"/>
          <w:lang w:val="ro-RO"/>
        </w:rPr>
      </w:pPr>
      <w:r w:rsidRPr="00841246">
        <w:rPr>
          <w:rFonts w:ascii="Times New Roman" w:hAnsi="Times New Roman" w:cs="Times New Roman"/>
          <w:b/>
          <w:sz w:val="28"/>
          <w:szCs w:val="28"/>
          <w:lang w:val="ro-RO"/>
        </w:rPr>
        <w:t>10.</w:t>
      </w:r>
      <w:r w:rsidRPr="00841246">
        <w:rPr>
          <w:rFonts w:ascii="Times New Roman" w:hAnsi="Times New Roman" w:cs="Times New Roman"/>
          <w:sz w:val="28"/>
          <w:szCs w:val="28"/>
          <w:lang w:val="ro-RO"/>
        </w:rPr>
        <w:t xml:space="preserve"> </w:t>
      </w:r>
      <w:r w:rsidR="00344495" w:rsidRPr="00841246">
        <w:rPr>
          <w:rFonts w:ascii="Times New Roman" w:hAnsi="Times New Roman" w:cs="Times New Roman"/>
          <w:sz w:val="28"/>
          <w:szCs w:val="28"/>
          <w:lang w:val="ro-RO"/>
        </w:rPr>
        <w:t>La articolul 22:</w:t>
      </w:r>
    </w:p>
    <w:p w14:paraId="2325C70E" w14:textId="5203CB00" w:rsidR="00344495" w:rsidRPr="00841246" w:rsidRDefault="00344495" w:rsidP="00795363">
      <w:pPr>
        <w:pStyle w:val="a9"/>
        <w:ind w:left="0" w:firstLine="284"/>
        <w:jc w:val="both"/>
        <w:rPr>
          <w:sz w:val="28"/>
          <w:szCs w:val="28"/>
          <w:lang w:val="ro-RO"/>
        </w:rPr>
      </w:pPr>
      <w:r w:rsidRPr="00841246">
        <w:rPr>
          <w:sz w:val="28"/>
          <w:szCs w:val="28"/>
          <w:lang w:val="ro-RO"/>
        </w:rPr>
        <w:t>a</w:t>
      </w:r>
      <w:r w:rsidR="00C33F94" w:rsidRPr="00841246">
        <w:rPr>
          <w:sz w:val="28"/>
          <w:szCs w:val="28"/>
          <w:lang w:val="ro-RO"/>
        </w:rPr>
        <w:t>line</w:t>
      </w:r>
      <w:r w:rsidRPr="00841246">
        <w:rPr>
          <w:sz w:val="28"/>
          <w:szCs w:val="28"/>
          <w:lang w:val="ro-RO"/>
        </w:rPr>
        <w:t xml:space="preserve">atul (1) în final se completează cu </w:t>
      </w:r>
      <w:r w:rsidR="00C33F94" w:rsidRPr="00841246">
        <w:rPr>
          <w:sz w:val="28"/>
          <w:szCs w:val="28"/>
          <w:lang w:val="ro-RO"/>
        </w:rPr>
        <w:t xml:space="preserve">textul </w:t>
      </w:r>
      <w:r w:rsidRPr="00841246">
        <w:rPr>
          <w:sz w:val="28"/>
          <w:szCs w:val="28"/>
          <w:lang w:val="ro-RO"/>
        </w:rPr>
        <w:t>”sau registrul obiectivelor de infrastructură tehnico-edilitară”;</w:t>
      </w:r>
    </w:p>
    <w:p w14:paraId="00A343AB" w14:textId="77777777" w:rsidR="00795363" w:rsidRPr="00841246" w:rsidRDefault="00795363" w:rsidP="00C33F94">
      <w:pPr>
        <w:pStyle w:val="a9"/>
        <w:ind w:left="0" w:firstLine="420"/>
        <w:jc w:val="both"/>
        <w:rPr>
          <w:sz w:val="28"/>
          <w:szCs w:val="28"/>
          <w:lang w:val="ro-RO"/>
        </w:rPr>
      </w:pPr>
    </w:p>
    <w:p w14:paraId="7B523262" w14:textId="27EEF989" w:rsidR="00344495" w:rsidRPr="00841246" w:rsidRDefault="00C33F94" w:rsidP="00795363">
      <w:pPr>
        <w:pStyle w:val="a9"/>
        <w:ind w:left="0" w:firstLine="284"/>
        <w:jc w:val="both"/>
        <w:rPr>
          <w:sz w:val="28"/>
          <w:szCs w:val="28"/>
          <w:lang w:val="ro-RO"/>
        </w:rPr>
      </w:pPr>
      <w:r w:rsidRPr="00841246">
        <w:rPr>
          <w:sz w:val="28"/>
          <w:szCs w:val="28"/>
          <w:lang w:val="ro-RO"/>
        </w:rPr>
        <w:t>aline</w:t>
      </w:r>
      <w:r w:rsidR="00344495" w:rsidRPr="00841246">
        <w:rPr>
          <w:sz w:val="28"/>
          <w:szCs w:val="28"/>
          <w:lang w:val="ro-RO"/>
        </w:rPr>
        <w:t xml:space="preserve">atul (2) după </w:t>
      </w:r>
      <w:r w:rsidRPr="00841246">
        <w:rPr>
          <w:sz w:val="28"/>
          <w:szCs w:val="28"/>
          <w:lang w:val="ro-RO"/>
        </w:rPr>
        <w:t>textul</w:t>
      </w:r>
      <w:r w:rsidR="00344495" w:rsidRPr="00841246">
        <w:rPr>
          <w:sz w:val="28"/>
          <w:szCs w:val="28"/>
          <w:lang w:val="ro-RO"/>
        </w:rPr>
        <w:t xml:space="preserve"> ”registrul bunurilor imobile” se completează cu </w:t>
      </w:r>
      <w:r w:rsidRPr="00841246">
        <w:rPr>
          <w:sz w:val="28"/>
          <w:szCs w:val="28"/>
          <w:lang w:val="ro-RO"/>
        </w:rPr>
        <w:t>textul</w:t>
      </w:r>
      <w:r w:rsidR="00344495" w:rsidRPr="00841246">
        <w:rPr>
          <w:sz w:val="28"/>
          <w:szCs w:val="28"/>
          <w:lang w:val="ro-RO"/>
        </w:rPr>
        <w:t xml:space="preserve"> ”sau registrul obiectivelor de infrastructură tehnico-edilitară”;</w:t>
      </w:r>
    </w:p>
    <w:p w14:paraId="68040BD3" w14:textId="77777777" w:rsidR="00795363" w:rsidRPr="00841246" w:rsidRDefault="00795363" w:rsidP="00344495">
      <w:pPr>
        <w:jc w:val="both"/>
        <w:rPr>
          <w:rFonts w:ascii="Times New Roman" w:eastAsia="Times New Roman" w:hAnsi="Times New Roman" w:cs="Times New Roman"/>
          <w:sz w:val="28"/>
          <w:szCs w:val="28"/>
          <w:lang w:val="ro-RO" w:eastAsia="ru-RU"/>
        </w:rPr>
      </w:pPr>
    </w:p>
    <w:p w14:paraId="1B63D2B0" w14:textId="211CC6D1" w:rsidR="00344495" w:rsidRPr="00841246" w:rsidRDefault="00344495" w:rsidP="00795363">
      <w:pPr>
        <w:ind w:firstLine="284"/>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se completează</w:t>
      </w:r>
      <w:r w:rsidR="00C33F94" w:rsidRPr="00841246">
        <w:rPr>
          <w:rFonts w:ascii="Times New Roman" w:hAnsi="Times New Roman" w:cs="Times New Roman"/>
          <w:sz w:val="28"/>
          <w:szCs w:val="28"/>
          <w:lang w:val="ro-RO"/>
        </w:rPr>
        <w:t xml:space="preserve"> cu aline</w:t>
      </w:r>
      <w:r w:rsidRPr="00841246">
        <w:rPr>
          <w:rFonts w:ascii="Times New Roman" w:hAnsi="Times New Roman" w:cs="Times New Roman"/>
          <w:sz w:val="28"/>
          <w:szCs w:val="28"/>
          <w:lang w:val="ro-RO"/>
        </w:rPr>
        <w:t xml:space="preserve">atul (5) </w:t>
      </w:r>
      <w:r w:rsidR="00C33F94" w:rsidRPr="00841246">
        <w:rPr>
          <w:rFonts w:ascii="Times New Roman" w:hAnsi="Times New Roman" w:cs="Times New Roman"/>
          <w:sz w:val="28"/>
          <w:szCs w:val="28"/>
          <w:lang w:val="ro-RO"/>
        </w:rPr>
        <w:t>cu</w:t>
      </w:r>
      <w:r w:rsidRPr="00841246">
        <w:rPr>
          <w:rFonts w:ascii="Times New Roman" w:hAnsi="Times New Roman" w:cs="Times New Roman"/>
          <w:sz w:val="28"/>
          <w:szCs w:val="28"/>
          <w:lang w:val="ro-RO"/>
        </w:rPr>
        <w:t xml:space="preserve"> următorul cuprins:</w:t>
      </w:r>
    </w:p>
    <w:p w14:paraId="29985A01" w14:textId="30784531" w:rsidR="00344495" w:rsidRPr="00841246" w:rsidRDefault="00344495" w:rsidP="00795363">
      <w:pPr>
        <w:ind w:firstLine="284"/>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”(5) În procesul delimitării masive în registrul bunurilor imobile se înscriu suprafețele bunurilor imobile indicate în documentația cadastrală. Aceste suprafețe sunt aproximative și pot fi ulterior precizate prin efectuarea lucrărilor cadastrale la nivel de teren/construcții/încăperi izolate, avizate de gestionar și administratorul bunului imobil.”</w:t>
      </w:r>
      <w:r w:rsidR="00C33F94"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 xml:space="preserve"> </w:t>
      </w:r>
    </w:p>
    <w:p w14:paraId="248B15D3" w14:textId="197C96CB" w:rsidR="00344495" w:rsidRPr="00841246" w:rsidRDefault="00C33F94" w:rsidP="00795363">
      <w:pPr>
        <w:ind w:firstLine="284"/>
        <w:jc w:val="both"/>
        <w:rPr>
          <w:rFonts w:ascii="Times New Roman" w:hAnsi="Times New Roman" w:cs="Times New Roman"/>
          <w:color w:val="333333"/>
          <w:sz w:val="28"/>
          <w:szCs w:val="28"/>
          <w:shd w:val="clear" w:color="auto" w:fill="FFFFFF"/>
          <w:lang w:val="ro-RO"/>
        </w:rPr>
      </w:pPr>
      <w:r w:rsidRPr="00841246">
        <w:rPr>
          <w:rStyle w:val="ac"/>
          <w:rFonts w:ascii="Times New Roman" w:hAnsi="Times New Roman" w:cs="Times New Roman"/>
          <w:color w:val="333333"/>
          <w:sz w:val="28"/>
          <w:szCs w:val="28"/>
          <w:shd w:val="clear" w:color="auto" w:fill="FFFFFF"/>
          <w:lang w:val="ro-RO"/>
        </w:rPr>
        <w:lastRenderedPageBreak/>
        <w:t xml:space="preserve">11. </w:t>
      </w:r>
      <w:r w:rsidRPr="00841246">
        <w:rPr>
          <w:rStyle w:val="ac"/>
          <w:rFonts w:ascii="Times New Roman" w:hAnsi="Times New Roman" w:cs="Times New Roman"/>
          <w:b w:val="0"/>
          <w:color w:val="333333"/>
          <w:sz w:val="28"/>
          <w:szCs w:val="28"/>
          <w:shd w:val="clear" w:color="auto" w:fill="FFFFFF"/>
          <w:lang w:val="ro-RO"/>
        </w:rPr>
        <w:t>La articolul 23, aline</w:t>
      </w:r>
      <w:r w:rsidR="00344495" w:rsidRPr="00841246">
        <w:rPr>
          <w:rStyle w:val="ac"/>
          <w:rFonts w:ascii="Times New Roman" w:hAnsi="Times New Roman" w:cs="Times New Roman"/>
          <w:b w:val="0"/>
          <w:color w:val="333333"/>
          <w:sz w:val="28"/>
          <w:szCs w:val="28"/>
          <w:shd w:val="clear" w:color="auto" w:fill="FFFFFF"/>
          <w:lang w:val="ro-RO"/>
        </w:rPr>
        <w:t>atul (1)</w:t>
      </w:r>
      <w:r w:rsidRPr="00841246">
        <w:rPr>
          <w:rStyle w:val="ac"/>
          <w:rFonts w:ascii="Times New Roman" w:hAnsi="Times New Roman" w:cs="Times New Roman"/>
          <w:b w:val="0"/>
          <w:color w:val="333333"/>
          <w:sz w:val="28"/>
          <w:szCs w:val="28"/>
          <w:shd w:val="clear" w:color="auto" w:fill="FFFFFF"/>
          <w:lang w:val="ro-RO"/>
        </w:rPr>
        <w:t xml:space="preserve">, </w:t>
      </w:r>
      <w:r w:rsidR="00344495" w:rsidRPr="00841246">
        <w:rPr>
          <w:rFonts w:ascii="Times New Roman" w:hAnsi="Times New Roman" w:cs="Times New Roman"/>
          <w:color w:val="333333"/>
          <w:sz w:val="28"/>
          <w:szCs w:val="28"/>
          <w:shd w:val="clear" w:color="auto" w:fill="FFFFFF"/>
          <w:lang w:val="ro-RO"/>
        </w:rPr>
        <w:t>la lit. </w:t>
      </w:r>
      <w:r w:rsidRPr="00841246">
        <w:rPr>
          <w:rFonts w:ascii="Times New Roman" w:hAnsi="Times New Roman" w:cs="Times New Roman"/>
          <w:color w:val="333333"/>
          <w:sz w:val="28"/>
          <w:szCs w:val="28"/>
          <w:shd w:val="clear" w:color="auto" w:fill="FFFFFF"/>
          <w:lang w:val="ro-RO"/>
        </w:rPr>
        <w:t>d), cifrele  ”</w:t>
      </w:r>
      <w:r w:rsidR="00344495" w:rsidRPr="00841246">
        <w:rPr>
          <w:rFonts w:ascii="Times New Roman" w:hAnsi="Times New Roman" w:cs="Times New Roman"/>
          <w:color w:val="333333"/>
          <w:sz w:val="28"/>
          <w:szCs w:val="28"/>
          <w:shd w:val="clear" w:color="auto" w:fill="FFFFFF"/>
          <w:lang w:val="ro-RO"/>
        </w:rPr>
        <w:t>2018–20</w:t>
      </w:r>
      <w:r w:rsidR="00795363" w:rsidRPr="00841246">
        <w:rPr>
          <w:rFonts w:ascii="Times New Roman" w:hAnsi="Times New Roman" w:cs="Times New Roman"/>
          <w:color w:val="333333"/>
          <w:sz w:val="28"/>
          <w:szCs w:val="28"/>
          <w:shd w:val="clear" w:color="auto" w:fill="FFFFFF"/>
          <w:lang w:val="ro-RO"/>
        </w:rPr>
        <w:t>22” se substituie cu cifrele  ”</w:t>
      </w:r>
      <w:r w:rsidR="00344495" w:rsidRPr="00841246">
        <w:rPr>
          <w:rFonts w:ascii="Times New Roman" w:hAnsi="Times New Roman" w:cs="Times New Roman"/>
          <w:color w:val="333333"/>
          <w:sz w:val="28"/>
          <w:szCs w:val="28"/>
          <w:shd w:val="clear" w:color="auto" w:fill="FFFFFF"/>
          <w:lang w:val="ro-RO"/>
        </w:rPr>
        <w:t>2019–trimestrul II 2024”</w:t>
      </w:r>
    </w:p>
    <w:p w14:paraId="06D10C9C" w14:textId="77777777" w:rsidR="00344495" w:rsidRPr="00841246" w:rsidRDefault="00344495" w:rsidP="00344495">
      <w:pPr>
        <w:jc w:val="both"/>
        <w:rPr>
          <w:rFonts w:ascii="Times New Roman" w:hAnsi="Times New Roman" w:cs="Times New Roman"/>
          <w:sz w:val="28"/>
          <w:szCs w:val="28"/>
          <w:lang w:val="ro-RO"/>
        </w:rPr>
      </w:pPr>
    </w:p>
    <w:p w14:paraId="1CDD5EB1" w14:textId="79907FDD" w:rsidR="00344495" w:rsidRPr="00841246" w:rsidRDefault="00344495" w:rsidP="00795363">
      <w:pPr>
        <w:pStyle w:val="tt"/>
        <w:ind w:firstLine="709"/>
        <w:jc w:val="both"/>
        <w:rPr>
          <w:b w:val="0"/>
          <w:sz w:val="28"/>
          <w:szCs w:val="28"/>
          <w:highlight w:val="yellow"/>
          <w:lang w:val="ro-RO"/>
        </w:rPr>
      </w:pPr>
      <w:bookmarkStart w:id="0" w:name="Articolul_15."/>
      <w:r w:rsidRPr="00841246">
        <w:rPr>
          <w:bCs w:val="0"/>
          <w:sz w:val="28"/>
          <w:szCs w:val="28"/>
          <w:lang w:val="ro-RO"/>
        </w:rPr>
        <w:t>Art. II</w:t>
      </w:r>
      <w:r w:rsidRPr="00841246">
        <w:rPr>
          <w:b w:val="0"/>
          <w:sz w:val="28"/>
          <w:szCs w:val="28"/>
          <w:lang w:val="ro-RO"/>
        </w:rPr>
        <w:t xml:space="preserve"> - </w:t>
      </w:r>
      <w:hyperlink r:id="rId12" w:history="1">
        <w:r w:rsidRPr="00841246">
          <w:rPr>
            <w:rStyle w:val="ab"/>
            <w:b w:val="0"/>
            <w:color w:val="auto"/>
            <w:sz w:val="28"/>
            <w:szCs w:val="28"/>
            <w:u w:val="none"/>
            <w:lang w:val="ro-RO"/>
          </w:rPr>
          <w:t xml:space="preserve">Legea </w:t>
        </w:r>
      </w:hyperlink>
      <w:r w:rsidRPr="00841246">
        <w:rPr>
          <w:b w:val="0"/>
          <w:sz w:val="28"/>
          <w:szCs w:val="28"/>
          <w:lang w:val="ro-RO"/>
        </w:rPr>
        <w:t xml:space="preserve">privind administrarea şi deetatizarea proprietăţii publice </w:t>
      </w:r>
      <w:r w:rsidR="00795363" w:rsidRPr="00841246">
        <w:rPr>
          <w:b w:val="0"/>
          <w:sz w:val="28"/>
          <w:szCs w:val="28"/>
          <w:lang w:val="ro-RO"/>
        </w:rPr>
        <w:t xml:space="preserve">nr.121/2007 </w:t>
      </w:r>
      <w:r w:rsidRPr="00841246">
        <w:rPr>
          <w:b w:val="0"/>
          <w:sz w:val="28"/>
          <w:szCs w:val="28"/>
          <w:lang w:val="ro-RO"/>
        </w:rPr>
        <w:t>(Monitorul Oficial al Republicii Moldova, 2007, nr.90–93, art.401), cu modificările ulterioare, art. 10</w:t>
      </w:r>
      <w:r w:rsidR="002856DA" w:rsidRPr="00841246">
        <w:rPr>
          <w:b w:val="0"/>
          <w:sz w:val="28"/>
          <w:szCs w:val="28"/>
          <w:vertAlign w:val="superscript"/>
          <w:lang w:val="ro-RO"/>
        </w:rPr>
        <w:t>1</w:t>
      </w:r>
      <w:r w:rsidR="002856DA" w:rsidRPr="00841246">
        <w:rPr>
          <w:b w:val="0"/>
          <w:sz w:val="28"/>
          <w:szCs w:val="28"/>
          <w:lang w:val="ro-RO"/>
        </w:rPr>
        <w:t xml:space="preserve"> se completează cu aline</w:t>
      </w:r>
      <w:r w:rsidRPr="00841246">
        <w:rPr>
          <w:b w:val="0"/>
          <w:sz w:val="28"/>
          <w:szCs w:val="28"/>
          <w:lang w:val="ro-RO"/>
        </w:rPr>
        <w:t>atul (7</w:t>
      </w:r>
      <w:r w:rsidRPr="00841246">
        <w:rPr>
          <w:b w:val="0"/>
          <w:sz w:val="28"/>
          <w:szCs w:val="28"/>
          <w:vertAlign w:val="superscript"/>
          <w:lang w:val="ro-RO"/>
        </w:rPr>
        <w:t>1</w:t>
      </w:r>
      <w:r w:rsidRPr="00841246">
        <w:rPr>
          <w:b w:val="0"/>
          <w:sz w:val="28"/>
          <w:szCs w:val="28"/>
          <w:lang w:val="ro-RO"/>
        </w:rPr>
        <w:t>) cu următorul cuprins:</w:t>
      </w:r>
    </w:p>
    <w:p w14:paraId="07C14830" w14:textId="68810CFF" w:rsidR="00344495" w:rsidRPr="00841246" w:rsidRDefault="002856DA" w:rsidP="00795363">
      <w:pPr>
        <w:ind w:firstLine="708"/>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w:t>
      </w:r>
      <w:r w:rsidR="00344495" w:rsidRPr="00841246">
        <w:rPr>
          <w:rFonts w:ascii="Times New Roman" w:hAnsi="Times New Roman" w:cs="Times New Roman"/>
          <w:sz w:val="28"/>
          <w:szCs w:val="28"/>
          <w:lang w:val="ro-RO"/>
        </w:rPr>
        <w:t>(7</w:t>
      </w:r>
      <w:r w:rsidR="00344495" w:rsidRPr="00841246">
        <w:rPr>
          <w:rFonts w:ascii="Times New Roman" w:hAnsi="Times New Roman" w:cs="Times New Roman"/>
          <w:sz w:val="28"/>
          <w:szCs w:val="28"/>
          <w:vertAlign w:val="superscript"/>
          <w:lang w:val="ro-RO"/>
        </w:rPr>
        <w:t>1</w:t>
      </w:r>
      <w:r w:rsidR="00344495" w:rsidRPr="00841246">
        <w:rPr>
          <w:rFonts w:ascii="Times New Roman" w:hAnsi="Times New Roman" w:cs="Times New Roman"/>
          <w:sz w:val="28"/>
          <w:szCs w:val="28"/>
          <w:lang w:val="ro-RO"/>
        </w:rPr>
        <w:t>) În cazul în care pe terenul proprietate publică supus delimitării după apartenență sunt amplasate construcții proprietate publică neînregistrate sau iregistrate în lipsa documentelor de drept, delimitarea acestora se realizează concomitent cu delimitarea terenului în funcție de apartenență,  în modul stabilit de Guvern</w:t>
      </w:r>
      <w:r w:rsidRPr="00841246">
        <w:rPr>
          <w:rFonts w:ascii="Times New Roman" w:hAnsi="Times New Roman" w:cs="Times New Roman"/>
          <w:sz w:val="28"/>
          <w:szCs w:val="28"/>
          <w:lang w:val="ro-RO"/>
        </w:rPr>
        <w:t>.”.</w:t>
      </w:r>
    </w:p>
    <w:bookmarkEnd w:id="0"/>
    <w:p w14:paraId="1CFB1D1A" w14:textId="77777777" w:rsidR="00344495" w:rsidRPr="00841246" w:rsidRDefault="00344495" w:rsidP="00344495">
      <w:pPr>
        <w:jc w:val="both"/>
        <w:rPr>
          <w:rFonts w:ascii="Times New Roman" w:hAnsi="Times New Roman" w:cs="Times New Roman"/>
          <w:sz w:val="28"/>
          <w:szCs w:val="28"/>
          <w:lang w:val="ro-RO"/>
        </w:rPr>
      </w:pPr>
    </w:p>
    <w:p w14:paraId="689822BE" w14:textId="77777777" w:rsidR="00344495" w:rsidRPr="00841246" w:rsidRDefault="00344495" w:rsidP="00344495">
      <w:pPr>
        <w:ind w:firstLine="708"/>
        <w:jc w:val="both"/>
        <w:rPr>
          <w:rFonts w:ascii="Times New Roman" w:hAnsi="Times New Roman" w:cs="Times New Roman"/>
          <w:sz w:val="28"/>
          <w:szCs w:val="28"/>
          <w:lang w:val="ro-RO"/>
        </w:rPr>
      </w:pPr>
      <w:r w:rsidRPr="00841246">
        <w:rPr>
          <w:rFonts w:ascii="Times New Roman" w:hAnsi="Times New Roman" w:cs="Times New Roman"/>
          <w:b/>
          <w:bCs/>
          <w:sz w:val="28"/>
          <w:szCs w:val="28"/>
          <w:lang w:val="ro-RO"/>
        </w:rPr>
        <w:t>Art.III</w:t>
      </w:r>
      <w:r w:rsidRPr="00841246">
        <w:rPr>
          <w:rFonts w:ascii="Times New Roman" w:hAnsi="Times New Roman" w:cs="Times New Roman"/>
          <w:sz w:val="28"/>
          <w:szCs w:val="28"/>
          <w:lang w:val="ro-RO"/>
        </w:rPr>
        <w:t>. – (1) Prezenta lege intră în vigoare la data publicării în Monitorul Oficial al Republicii Moldova.</w:t>
      </w:r>
    </w:p>
    <w:p w14:paraId="2F79CAFC" w14:textId="77777777" w:rsidR="00344495" w:rsidRPr="00841246" w:rsidRDefault="00344495" w:rsidP="00344495">
      <w:pPr>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                 </w:t>
      </w:r>
    </w:p>
    <w:p w14:paraId="6E6CF7F7" w14:textId="77777777" w:rsidR="00344495" w:rsidRPr="00841246" w:rsidRDefault="00344495" w:rsidP="00344495">
      <w:pPr>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ab/>
        <w:t xml:space="preserve">       (2) Guvernul, în termen de 3 luni de la data publicării prezentei legi, va aduce actele sale normative în concordanță cu aceasta.</w:t>
      </w:r>
    </w:p>
    <w:p w14:paraId="6571B770" w14:textId="77777777" w:rsidR="00344495" w:rsidRPr="00841246" w:rsidRDefault="00344495" w:rsidP="00344495">
      <w:pPr>
        <w:jc w:val="both"/>
        <w:rPr>
          <w:rFonts w:ascii="Times New Roman" w:hAnsi="Times New Roman" w:cs="Times New Roman"/>
          <w:sz w:val="28"/>
          <w:szCs w:val="28"/>
          <w:lang w:val="ro-RO"/>
        </w:rPr>
      </w:pPr>
    </w:p>
    <w:p w14:paraId="56973581" w14:textId="77777777" w:rsidR="00344495" w:rsidRPr="00841246" w:rsidRDefault="00344495" w:rsidP="00344495">
      <w:pPr>
        <w:jc w:val="both"/>
        <w:rPr>
          <w:rFonts w:ascii="Times New Roman" w:hAnsi="Times New Roman" w:cs="Times New Roman"/>
          <w:sz w:val="28"/>
          <w:szCs w:val="28"/>
          <w:lang w:val="ro-RO"/>
        </w:rPr>
      </w:pPr>
    </w:p>
    <w:p w14:paraId="01EC6C56" w14:textId="77777777" w:rsidR="00344495" w:rsidRPr="00841246" w:rsidRDefault="00344495" w:rsidP="00344495">
      <w:pPr>
        <w:tabs>
          <w:tab w:val="left" w:pos="2838"/>
        </w:tabs>
        <w:jc w:val="center"/>
        <w:rPr>
          <w:rFonts w:ascii="Times New Roman" w:hAnsi="Times New Roman" w:cs="Times New Roman"/>
          <w:b/>
          <w:bCs/>
          <w:sz w:val="28"/>
          <w:szCs w:val="28"/>
          <w:lang w:val="ro-RO"/>
        </w:rPr>
      </w:pPr>
      <w:r w:rsidRPr="00841246">
        <w:rPr>
          <w:rFonts w:ascii="Times New Roman" w:hAnsi="Times New Roman" w:cs="Times New Roman"/>
          <w:b/>
          <w:bCs/>
          <w:sz w:val="28"/>
          <w:szCs w:val="28"/>
          <w:lang w:val="ro-RO"/>
        </w:rPr>
        <w:t>PREȘEDINTELE PARLAMENTULUI</w:t>
      </w:r>
    </w:p>
    <w:p w14:paraId="6604C3E1" w14:textId="77777777" w:rsidR="00344495" w:rsidRPr="00841246" w:rsidRDefault="00344495" w:rsidP="00344495">
      <w:pPr>
        <w:spacing w:after="200" w:line="276" w:lineRule="auto"/>
        <w:rPr>
          <w:rFonts w:ascii="Times New Roman" w:hAnsi="Times New Roman" w:cs="Times New Roman"/>
          <w:b/>
          <w:bCs/>
          <w:sz w:val="28"/>
          <w:szCs w:val="28"/>
          <w:lang w:val="ro-RO"/>
        </w:rPr>
      </w:pPr>
    </w:p>
    <w:p w14:paraId="5FDB881F" w14:textId="77777777" w:rsidR="00344495" w:rsidRPr="00841246" w:rsidRDefault="00344495" w:rsidP="00344495">
      <w:pPr>
        <w:spacing w:after="200" w:line="276" w:lineRule="auto"/>
        <w:rPr>
          <w:rFonts w:ascii="Times New Roman" w:hAnsi="Times New Roman" w:cs="Times New Roman"/>
          <w:sz w:val="28"/>
          <w:szCs w:val="28"/>
          <w:lang w:val="ro-RO"/>
        </w:rPr>
      </w:pPr>
    </w:p>
    <w:p w14:paraId="04020800" w14:textId="77777777" w:rsidR="00344495" w:rsidRPr="00841246" w:rsidRDefault="00344495" w:rsidP="00344495">
      <w:pPr>
        <w:spacing w:after="200" w:line="276" w:lineRule="auto"/>
        <w:rPr>
          <w:rFonts w:ascii="Times New Roman" w:hAnsi="Times New Roman" w:cs="Times New Roman"/>
          <w:sz w:val="28"/>
          <w:szCs w:val="28"/>
          <w:lang w:val="ro-RO"/>
        </w:rPr>
      </w:pPr>
    </w:p>
    <w:p w14:paraId="5CF98957" w14:textId="77777777" w:rsidR="00344495" w:rsidRPr="00841246" w:rsidRDefault="00344495" w:rsidP="00344495">
      <w:pPr>
        <w:spacing w:after="200" w:line="276" w:lineRule="auto"/>
        <w:rPr>
          <w:rFonts w:ascii="Times New Roman" w:hAnsi="Times New Roman" w:cs="Times New Roman"/>
          <w:sz w:val="28"/>
          <w:szCs w:val="28"/>
          <w:lang w:val="ro-RO"/>
        </w:rPr>
      </w:pPr>
    </w:p>
    <w:p w14:paraId="6C16C849" w14:textId="77777777" w:rsidR="00344495" w:rsidRPr="00841246" w:rsidRDefault="00344495" w:rsidP="00344495">
      <w:pPr>
        <w:spacing w:after="200" w:line="276" w:lineRule="auto"/>
        <w:rPr>
          <w:rFonts w:ascii="Times New Roman" w:hAnsi="Times New Roman" w:cs="Times New Roman"/>
          <w:sz w:val="28"/>
          <w:szCs w:val="28"/>
          <w:lang w:val="ro-RO"/>
        </w:rPr>
      </w:pPr>
    </w:p>
    <w:p w14:paraId="378649CE" w14:textId="77777777" w:rsidR="00795363" w:rsidRPr="00841246" w:rsidRDefault="00795363" w:rsidP="00344495">
      <w:pPr>
        <w:spacing w:after="200" w:line="276" w:lineRule="auto"/>
        <w:rPr>
          <w:rFonts w:ascii="Times New Roman" w:hAnsi="Times New Roman" w:cs="Times New Roman"/>
          <w:sz w:val="28"/>
          <w:szCs w:val="28"/>
          <w:lang w:val="ro-RO"/>
        </w:rPr>
      </w:pPr>
    </w:p>
    <w:p w14:paraId="6FA0C554" w14:textId="77777777" w:rsidR="00795363" w:rsidRPr="00841246" w:rsidRDefault="00795363" w:rsidP="00344495">
      <w:pPr>
        <w:spacing w:after="200" w:line="276" w:lineRule="auto"/>
        <w:rPr>
          <w:rFonts w:ascii="Times New Roman" w:hAnsi="Times New Roman" w:cs="Times New Roman"/>
          <w:sz w:val="28"/>
          <w:szCs w:val="28"/>
          <w:lang w:val="ro-RO"/>
        </w:rPr>
      </w:pPr>
    </w:p>
    <w:p w14:paraId="05BF131E" w14:textId="77777777" w:rsidR="00795363" w:rsidRPr="00841246" w:rsidRDefault="00795363" w:rsidP="00344495">
      <w:pPr>
        <w:spacing w:after="200" w:line="276" w:lineRule="auto"/>
        <w:rPr>
          <w:rFonts w:ascii="Times New Roman" w:hAnsi="Times New Roman" w:cs="Times New Roman"/>
          <w:sz w:val="28"/>
          <w:szCs w:val="28"/>
          <w:lang w:val="ro-RO"/>
        </w:rPr>
      </w:pPr>
    </w:p>
    <w:p w14:paraId="0E4D1315" w14:textId="77777777" w:rsidR="00795363" w:rsidRPr="00841246" w:rsidRDefault="00795363" w:rsidP="00344495">
      <w:pPr>
        <w:spacing w:after="200" w:line="276" w:lineRule="auto"/>
        <w:rPr>
          <w:rFonts w:ascii="Times New Roman" w:hAnsi="Times New Roman" w:cs="Times New Roman"/>
          <w:sz w:val="28"/>
          <w:szCs w:val="28"/>
          <w:lang w:val="ro-RO"/>
        </w:rPr>
      </w:pPr>
    </w:p>
    <w:p w14:paraId="410E981F" w14:textId="77777777" w:rsidR="00344495" w:rsidRPr="00841246" w:rsidRDefault="00344495" w:rsidP="00344495">
      <w:pPr>
        <w:spacing w:after="200" w:line="276" w:lineRule="auto"/>
        <w:rPr>
          <w:rFonts w:ascii="Times New Roman" w:hAnsi="Times New Roman" w:cs="Times New Roman"/>
          <w:sz w:val="28"/>
          <w:szCs w:val="28"/>
          <w:lang w:val="ro-RO"/>
        </w:rPr>
      </w:pPr>
    </w:p>
    <w:p w14:paraId="67EEC3FC" w14:textId="77777777" w:rsidR="00344495" w:rsidRPr="00841246" w:rsidRDefault="00344495" w:rsidP="00344495">
      <w:pPr>
        <w:spacing w:after="200" w:line="276" w:lineRule="auto"/>
        <w:rPr>
          <w:rFonts w:ascii="Times New Roman" w:hAnsi="Times New Roman" w:cs="Times New Roman"/>
          <w:sz w:val="28"/>
          <w:szCs w:val="28"/>
          <w:lang w:val="ro-RO"/>
        </w:rPr>
      </w:pPr>
    </w:p>
    <w:p w14:paraId="4DE19BDF" w14:textId="77777777" w:rsidR="00344495" w:rsidRPr="00841246" w:rsidRDefault="00344495" w:rsidP="00344495">
      <w:pPr>
        <w:spacing w:after="200" w:line="276" w:lineRule="auto"/>
        <w:rPr>
          <w:rFonts w:ascii="Times New Roman" w:hAnsi="Times New Roman" w:cs="Times New Roman"/>
          <w:sz w:val="28"/>
          <w:szCs w:val="28"/>
          <w:lang w:val="ro-RO"/>
        </w:rPr>
      </w:pPr>
    </w:p>
    <w:p w14:paraId="3949DF8F" w14:textId="7B76E5AC" w:rsidR="00344495" w:rsidRPr="00841246" w:rsidRDefault="00344495" w:rsidP="00344495">
      <w:pPr>
        <w:tabs>
          <w:tab w:val="left" w:pos="2838"/>
        </w:tabs>
        <w:jc w:val="center"/>
        <w:rPr>
          <w:rFonts w:ascii="Times New Roman" w:hAnsi="Times New Roman" w:cs="Times New Roman"/>
          <w:b/>
          <w:sz w:val="28"/>
          <w:szCs w:val="28"/>
          <w:lang w:val="ro-RO"/>
        </w:rPr>
      </w:pPr>
      <w:r w:rsidRPr="00841246">
        <w:rPr>
          <w:rFonts w:ascii="Times New Roman" w:hAnsi="Times New Roman" w:cs="Times New Roman"/>
          <w:b/>
          <w:sz w:val="28"/>
          <w:szCs w:val="28"/>
          <w:lang w:val="ro-RO"/>
        </w:rPr>
        <w:lastRenderedPageBreak/>
        <w:t>N</w:t>
      </w:r>
      <w:r w:rsidR="002856DA" w:rsidRPr="00841246">
        <w:rPr>
          <w:rFonts w:ascii="Times New Roman" w:hAnsi="Times New Roman" w:cs="Times New Roman"/>
          <w:b/>
          <w:sz w:val="28"/>
          <w:szCs w:val="28"/>
          <w:lang w:val="ro-RO"/>
        </w:rPr>
        <w:t>otă</w:t>
      </w:r>
      <w:r w:rsidRPr="00841246">
        <w:rPr>
          <w:rFonts w:ascii="Times New Roman" w:hAnsi="Times New Roman" w:cs="Times New Roman"/>
          <w:b/>
          <w:sz w:val="28"/>
          <w:szCs w:val="28"/>
          <w:lang w:val="ro-RO"/>
        </w:rPr>
        <w:t xml:space="preserve"> </w:t>
      </w:r>
      <w:r w:rsidR="002856DA" w:rsidRPr="00841246">
        <w:rPr>
          <w:rFonts w:ascii="Times New Roman" w:hAnsi="Times New Roman" w:cs="Times New Roman"/>
          <w:b/>
          <w:sz w:val="28"/>
          <w:szCs w:val="28"/>
          <w:lang w:val="ro-RO"/>
        </w:rPr>
        <w:t>informativă</w:t>
      </w:r>
    </w:p>
    <w:p w14:paraId="7061F4DB" w14:textId="0A65C531" w:rsidR="00344495" w:rsidRPr="00841246" w:rsidRDefault="00344495" w:rsidP="00344495">
      <w:pPr>
        <w:jc w:val="center"/>
        <w:rPr>
          <w:rFonts w:ascii="Times New Roman" w:hAnsi="Times New Roman" w:cs="Times New Roman"/>
          <w:b/>
          <w:sz w:val="28"/>
          <w:szCs w:val="28"/>
          <w:lang w:val="ro-RO"/>
        </w:rPr>
      </w:pPr>
      <w:r w:rsidRPr="00841246">
        <w:rPr>
          <w:rFonts w:ascii="Times New Roman" w:hAnsi="Times New Roman" w:cs="Times New Roman"/>
          <w:b/>
          <w:sz w:val="28"/>
          <w:szCs w:val="28"/>
          <w:lang w:val="ro-RO"/>
        </w:rPr>
        <w:t xml:space="preserve">la proiectul </w:t>
      </w:r>
      <w:r w:rsidR="002856DA" w:rsidRPr="00841246">
        <w:rPr>
          <w:rFonts w:ascii="Times New Roman" w:hAnsi="Times New Roman" w:cs="Times New Roman"/>
          <w:b/>
          <w:sz w:val="28"/>
          <w:szCs w:val="28"/>
          <w:lang w:val="ro-RO"/>
        </w:rPr>
        <w:t>l</w:t>
      </w:r>
      <w:r w:rsidRPr="00841246">
        <w:rPr>
          <w:rFonts w:ascii="Times New Roman" w:hAnsi="Times New Roman" w:cs="Times New Roman"/>
          <w:b/>
          <w:sz w:val="28"/>
          <w:szCs w:val="28"/>
          <w:lang w:val="ro-RO"/>
        </w:rPr>
        <w:t xml:space="preserve">ege pentru modificarea unor acte </w:t>
      </w:r>
      <w:r w:rsidR="002856DA" w:rsidRPr="00841246">
        <w:rPr>
          <w:rFonts w:ascii="Times New Roman" w:hAnsi="Times New Roman" w:cs="Times New Roman"/>
          <w:b/>
          <w:sz w:val="28"/>
          <w:szCs w:val="28"/>
          <w:lang w:val="ro-RO"/>
        </w:rPr>
        <w:t>normative</w:t>
      </w:r>
    </w:p>
    <w:p w14:paraId="78FB78FB" w14:textId="77777777" w:rsidR="00344495" w:rsidRPr="00841246" w:rsidRDefault="00344495" w:rsidP="00344495">
      <w:pPr>
        <w:tabs>
          <w:tab w:val="left" w:pos="1590"/>
        </w:tabs>
        <w:jc w:val="center"/>
        <w:rPr>
          <w:rFonts w:ascii="Times New Roman" w:hAnsi="Times New Roman" w:cs="Times New Roman"/>
          <w:b/>
          <w:sz w:val="28"/>
          <w:szCs w:val="28"/>
          <w:lang w:val="ro-RO"/>
        </w:rPr>
      </w:pPr>
    </w:p>
    <w:p w14:paraId="625D2619" w14:textId="75F6C4CB" w:rsidR="00344495" w:rsidRPr="00841246" w:rsidRDefault="00344495" w:rsidP="006A4410">
      <w:pPr>
        <w:pStyle w:val="a9"/>
        <w:numPr>
          <w:ilvl w:val="0"/>
          <w:numId w:val="6"/>
        </w:numPr>
        <w:tabs>
          <w:tab w:val="left" w:pos="1590"/>
        </w:tabs>
        <w:spacing w:line="276" w:lineRule="auto"/>
        <w:jc w:val="both"/>
        <w:rPr>
          <w:b/>
          <w:sz w:val="28"/>
          <w:szCs w:val="28"/>
          <w:lang w:val="ro-RO"/>
        </w:rPr>
      </w:pPr>
      <w:r w:rsidRPr="00841246">
        <w:rPr>
          <w:b/>
          <w:sz w:val="28"/>
          <w:szCs w:val="28"/>
          <w:lang w:val="ro-RO"/>
        </w:rPr>
        <w:t>Condițiile ce au impus elaborarea proiectului și finalitățile urmărite</w:t>
      </w:r>
    </w:p>
    <w:p w14:paraId="2A8B8319" w14:textId="77777777" w:rsidR="00344495" w:rsidRPr="00841246" w:rsidRDefault="00344495" w:rsidP="00344495">
      <w:pPr>
        <w:pStyle w:val="a9"/>
        <w:tabs>
          <w:tab w:val="left" w:pos="1590"/>
        </w:tabs>
        <w:spacing w:line="276" w:lineRule="auto"/>
        <w:ind w:left="0"/>
        <w:jc w:val="both"/>
        <w:rPr>
          <w:b/>
          <w:sz w:val="28"/>
          <w:szCs w:val="28"/>
          <w:lang w:val="ro-RO"/>
        </w:rPr>
      </w:pPr>
    </w:p>
    <w:p w14:paraId="45310CC8" w14:textId="05573689" w:rsidR="00344495" w:rsidRPr="00841246" w:rsidRDefault="00344495" w:rsidP="00795363">
      <w:pPr>
        <w:spacing w:line="240" w:lineRule="auto"/>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Prin  proiectul de </w:t>
      </w:r>
      <w:r w:rsidR="002856DA" w:rsidRPr="00841246">
        <w:rPr>
          <w:rFonts w:ascii="Times New Roman" w:hAnsi="Times New Roman" w:cs="Times New Roman"/>
          <w:sz w:val="28"/>
          <w:szCs w:val="28"/>
          <w:lang w:val="ro-RO"/>
        </w:rPr>
        <w:t>l</w:t>
      </w:r>
      <w:r w:rsidRPr="00841246">
        <w:rPr>
          <w:rFonts w:ascii="Times New Roman" w:hAnsi="Times New Roman" w:cs="Times New Roman"/>
          <w:sz w:val="28"/>
          <w:szCs w:val="28"/>
          <w:lang w:val="ro-RO"/>
        </w:rPr>
        <w:t xml:space="preserve">ege pentru modificarea unor acte </w:t>
      </w:r>
      <w:r w:rsidR="002856DA" w:rsidRPr="00841246">
        <w:rPr>
          <w:rFonts w:ascii="Times New Roman" w:hAnsi="Times New Roman" w:cs="Times New Roman"/>
          <w:sz w:val="28"/>
          <w:szCs w:val="28"/>
          <w:lang w:val="ro-RO"/>
        </w:rPr>
        <w:t>normative</w:t>
      </w:r>
      <w:r w:rsidR="006A4410" w:rsidRPr="00841246">
        <w:rPr>
          <w:rFonts w:ascii="Times New Roman" w:hAnsi="Times New Roman" w:cs="Times New Roman"/>
          <w:sz w:val="28"/>
          <w:szCs w:val="28"/>
          <w:lang w:val="ro-RO"/>
        </w:rPr>
        <w:t xml:space="preserve"> se propune mo</w:t>
      </w:r>
      <w:r w:rsidRPr="00841246">
        <w:rPr>
          <w:rFonts w:ascii="Times New Roman" w:hAnsi="Times New Roman" w:cs="Times New Roman"/>
          <w:sz w:val="28"/>
          <w:szCs w:val="28"/>
          <w:lang w:val="ro-RO"/>
        </w:rPr>
        <w:t>dificarea și completarea Legii 29/2018</w:t>
      </w:r>
      <w:r w:rsidRPr="00841246">
        <w:rPr>
          <w:rStyle w:val="ac"/>
          <w:rFonts w:ascii="Times New Roman" w:hAnsi="Times New Roman" w:cs="Times New Roman"/>
          <w:color w:val="333333"/>
          <w:sz w:val="28"/>
          <w:szCs w:val="28"/>
          <w:lang w:val="ro-RO"/>
        </w:rPr>
        <w:t xml:space="preserve"> </w:t>
      </w:r>
      <w:r w:rsidRPr="00841246">
        <w:rPr>
          <w:rStyle w:val="ac"/>
          <w:rFonts w:ascii="Times New Roman" w:hAnsi="Times New Roman" w:cs="Times New Roman"/>
          <w:b w:val="0"/>
          <w:color w:val="333333"/>
          <w:sz w:val="28"/>
          <w:szCs w:val="28"/>
          <w:lang w:val="ro-RO"/>
        </w:rPr>
        <w:t>privind delimitarea proprietăţii publice</w:t>
      </w:r>
      <w:r w:rsidRPr="00841246">
        <w:rPr>
          <w:rFonts w:ascii="Times New Roman" w:hAnsi="Times New Roman" w:cs="Times New Roman"/>
          <w:sz w:val="28"/>
          <w:szCs w:val="28"/>
          <w:lang w:val="ro-RO"/>
        </w:rPr>
        <w:t xml:space="preserve"> și Legii 121/2007 privind administrarea şi deetatizarea proprietăţii publice prin corelarea prevederilor acestor legi la prevederile art. 460 alin</w:t>
      </w:r>
      <w:r w:rsidR="006A4410" w:rsidRPr="00841246">
        <w:rPr>
          <w:rFonts w:ascii="Times New Roman" w:hAnsi="Times New Roman" w:cs="Times New Roman"/>
          <w:sz w:val="28"/>
          <w:szCs w:val="28"/>
          <w:lang w:val="ro-RO"/>
        </w:rPr>
        <w:t xml:space="preserve">. </w:t>
      </w:r>
      <w:r w:rsidRPr="00841246">
        <w:rPr>
          <w:rFonts w:ascii="Times New Roman" w:hAnsi="Times New Roman" w:cs="Times New Roman"/>
          <w:sz w:val="28"/>
          <w:szCs w:val="28"/>
          <w:lang w:val="ro-RO"/>
        </w:rPr>
        <w:t>(1)  și art. 466 alin</w:t>
      </w:r>
      <w:r w:rsidR="006A4410" w:rsidRPr="00841246">
        <w:rPr>
          <w:rFonts w:ascii="Times New Roman" w:hAnsi="Times New Roman" w:cs="Times New Roman"/>
          <w:sz w:val="28"/>
          <w:szCs w:val="28"/>
          <w:lang w:val="ro-RO"/>
        </w:rPr>
        <w:t xml:space="preserve">. </w:t>
      </w:r>
      <w:r w:rsidRPr="00841246">
        <w:rPr>
          <w:rFonts w:ascii="Times New Roman" w:hAnsi="Times New Roman" w:cs="Times New Roman"/>
          <w:sz w:val="28"/>
          <w:szCs w:val="28"/>
          <w:lang w:val="ro-RO"/>
        </w:rPr>
        <w:t xml:space="preserve">(2) </w:t>
      </w:r>
      <w:r w:rsidR="006A4410" w:rsidRPr="00841246">
        <w:rPr>
          <w:rFonts w:ascii="Times New Roman" w:hAnsi="Times New Roman" w:cs="Times New Roman"/>
          <w:sz w:val="28"/>
          <w:szCs w:val="28"/>
          <w:lang w:val="ro-RO"/>
        </w:rPr>
        <w:t>din</w:t>
      </w:r>
      <w:r w:rsidRPr="00841246">
        <w:rPr>
          <w:rFonts w:ascii="Times New Roman" w:hAnsi="Times New Roman" w:cs="Times New Roman"/>
          <w:sz w:val="28"/>
          <w:szCs w:val="28"/>
          <w:lang w:val="ro-RO"/>
        </w:rPr>
        <w:t xml:space="preserve"> Codul civil</w:t>
      </w:r>
      <w:r w:rsidR="006A4410" w:rsidRPr="00841246">
        <w:rPr>
          <w:rFonts w:ascii="Times New Roman" w:hAnsi="Times New Roman" w:cs="Times New Roman"/>
          <w:sz w:val="28"/>
          <w:szCs w:val="28"/>
          <w:lang w:val="ro-RO"/>
        </w:rPr>
        <w:t xml:space="preserve"> al RM,  redacție</w:t>
      </w:r>
      <w:r w:rsidRPr="00841246">
        <w:rPr>
          <w:rFonts w:ascii="Times New Roman" w:hAnsi="Times New Roman" w:cs="Times New Roman"/>
          <w:sz w:val="28"/>
          <w:szCs w:val="28"/>
          <w:lang w:val="ro-RO"/>
        </w:rPr>
        <w:t xml:space="preserve"> în vigoare din 01.03.2019, </w:t>
      </w:r>
      <w:r w:rsidR="006A4410" w:rsidRPr="00841246">
        <w:rPr>
          <w:rFonts w:ascii="Times New Roman" w:hAnsi="Times New Roman" w:cs="Times New Roman"/>
          <w:sz w:val="28"/>
          <w:szCs w:val="28"/>
          <w:lang w:val="ro-RO"/>
        </w:rPr>
        <w:t>art. 57 aline</w:t>
      </w:r>
      <w:r w:rsidRPr="00841246">
        <w:rPr>
          <w:rFonts w:ascii="Times New Roman" w:hAnsi="Times New Roman" w:cs="Times New Roman"/>
          <w:sz w:val="28"/>
          <w:szCs w:val="28"/>
          <w:lang w:val="ro-RO"/>
        </w:rPr>
        <w:t>atele (1</w:t>
      </w:r>
      <w:r w:rsidRPr="00841246">
        <w:rPr>
          <w:rFonts w:ascii="Times New Roman" w:hAnsi="Times New Roman" w:cs="Times New Roman"/>
          <w:sz w:val="28"/>
          <w:szCs w:val="28"/>
          <w:vertAlign w:val="superscript"/>
          <w:lang w:val="ro-RO"/>
        </w:rPr>
        <w:t>1</w:t>
      </w:r>
      <w:r w:rsidR="006A4410"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 xml:space="preserve"> și (2</w:t>
      </w:r>
      <w:r w:rsidRPr="00841246">
        <w:rPr>
          <w:rFonts w:ascii="Times New Roman" w:hAnsi="Times New Roman" w:cs="Times New Roman"/>
          <w:sz w:val="28"/>
          <w:szCs w:val="28"/>
          <w:vertAlign w:val="superscript"/>
          <w:lang w:val="ro-RO"/>
        </w:rPr>
        <w:t>1</w:t>
      </w:r>
      <w:r w:rsidRPr="00841246">
        <w:rPr>
          <w:rFonts w:ascii="Times New Roman" w:hAnsi="Times New Roman" w:cs="Times New Roman"/>
          <w:sz w:val="28"/>
          <w:szCs w:val="28"/>
          <w:lang w:val="ro-RO"/>
        </w:rPr>
        <w:t>) a Legii cu privire la energia electrică nr.107</w:t>
      </w:r>
      <w:r w:rsidR="006A4410" w:rsidRPr="00841246">
        <w:rPr>
          <w:rFonts w:ascii="Times New Roman" w:hAnsi="Times New Roman" w:cs="Times New Roman"/>
          <w:sz w:val="28"/>
          <w:szCs w:val="28"/>
          <w:lang w:val="ro-RO"/>
        </w:rPr>
        <w:t>/</w:t>
      </w:r>
      <w:r w:rsidRPr="00841246">
        <w:rPr>
          <w:rFonts w:ascii="Times New Roman" w:hAnsi="Times New Roman" w:cs="Times New Roman"/>
          <w:sz w:val="28"/>
          <w:szCs w:val="28"/>
          <w:lang w:val="ro-RO"/>
        </w:rPr>
        <w:t xml:space="preserve">2016. </w:t>
      </w:r>
    </w:p>
    <w:p w14:paraId="4FE86A73" w14:textId="2E41ABCD" w:rsidR="00344495" w:rsidRPr="00841246" w:rsidRDefault="00344495" w:rsidP="00795363">
      <w:pPr>
        <w:spacing w:line="240" w:lineRule="auto"/>
        <w:ind w:firstLine="360"/>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În acest sens, drept condiție care a impus elaborarea proiectului este optimizarea procedurii de delimitare a unor tipuri de bunuri imobile și în special a obiectivelor acvatice care sunt parte componentă a terenului proprietate publică, terenurile aferente pilonilor liniei electrice de tensiune înaltă ( de la 35kV și mai mare), loturilor din întovărășirile pomicole  neprivatizate, loturile aferente caselor de locuit particulare și grădini suprafața cărora depășește cea prevăzută de legislația în vigoare, terenurile aferente caselor de locuit cu mai multe apartamente și economisirii surselor financiare bugetare.  </w:t>
      </w:r>
    </w:p>
    <w:p w14:paraId="22489C1D" w14:textId="77777777" w:rsidR="00344495" w:rsidRPr="00841246" w:rsidRDefault="00344495" w:rsidP="00344495">
      <w:pPr>
        <w:tabs>
          <w:tab w:val="left" w:pos="1305"/>
        </w:tabs>
        <w:spacing w:line="240" w:lineRule="auto"/>
        <w:jc w:val="both"/>
        <w:rPr>
          <w:rFonts w:ascii="Times New Roman" w:hAnsi="Times New Roman" w:cs="Times New Roman"/>
          <w:b/>
          <w:sz w:val="28"/>
          <w:szCs w:val="28"/>
          <w:lang w:val="ro-RO"/>
        </w:rPr>
      </w:pPr>
      <w:r w:rsidRPr="00841246">
        <w:rPr>
          <w:rFonts w:ascii="Times New Roman" w:hAnsi="Times New Roman" w:cs="Times New Roman"/>
          <w:b/>
          <w:sz w:val="28"/>
          <w:szCs w:val="28"/>
          <w:lang w:val="ro-RO"/>
        </w:rPr>
        <w:tab/>
      </w:r>
    </w:p>
    <w:p w14:paraId="5699D24F" w14:textId="794D8140" w:rsidR="00344495" w:rsidRPr="00841246" w:rsidRDefault="00344495" w:rsidP="006A4410">
      <w:pPr>
        <w:pStyle w:val="a9"/>
        <w:numPr>
          <w:ilvl w:val="0"/>
          <w:numId w:val="6"/>
        </w:numPr>
        <w:rPr>
          <w:b/>
          <w:sz w:val="28"/>
          <w:szCs w:val="28"/>
          <w:lang w:val="ro-RO"/>
        </w:rPr>
      </w:pPr>
      <w:r w:rsidRPr="00841246">
        <w:rPr>
          <w:b/>
          <w:sz w:val="28"/>
          <w:szCs w:val="28"/>
          <w:lang w:val="ro-RO"/>
        </w:rPr>
        <w:t>Principalele prevederi ale proiectului</w:t>
      </w:r>
    </w:p>
    <w:p w14:paraId="66260F5E" w14:textId="77777777" w:rsidR="00344495" w:rsidRPr="00841246" w:rsidRDefault="00344495" w:rsidP="00344495">
      <w:pPr>
        <w:pStyle w:val="a9"/>
        <w:ind w:left="0"/>
        <w:rPr>
          <w:b/>
          <w:sz w:val="28"/>
          <w:szCs w:val="28"/>
          <w:lang w:val="ro-RO"/>
        </w:rPr>
      </w:pPr>
    </w:p>
    <w:p w14:paraId="5D286DDA" w14:textId="28E95882" w:rsidR="00344495" w:rsidRPr="00841246" w:rsidRDefault="00344495" w:rsidP="00344495">
      <w:pPr>
        <w:pStyle w:val="a9"/>
        <w:ind w:left="0"/>
        <w:jc w:val="both"/>
        <w:rPr>
          <w:bCs/>
          <w:sz w:val="28"/>
          <w:szCs w:val="28"/>
          <w:lang w:val="ro-RO"/>
        </w:rPr>
      </w:pPr>
      <w:r w:rsidRPr="00841246">
        <w:rPr>
          <w:b/>
          <w:sz w:val="28"/>
          <w:szCs w:val="28"/>
          <w:lang w:val="ro-RO"/>
        </w:rPr>
        <w:t xml:space="preserve">       </w:t>
      </w:r>
      <w:r w:rsidRPr="00841246">
        <w:rPr>
          <w:sz w:val="28"/>
          <w:szCs w:val="28"/>
          <w:lang w:val="ro-RO"/>
        </w:rPr>
        <w:t>Prin prezentul proiect se propun modificări la art. 5 din Legea 29/2018, prin interzicerea pe vi</w:t>
      </w:r>
      <w:r w:rsidR="006A4410" w:rsidRPr="00841246">
        <w:rPr>
          <w:sz w:val="28"/>
          <w:szCs w:val="28"/>
          <w:lang w:val="ro-RO"/>
        </w:rPr>
        <w:t>i</w:t>
      </w:r>
      <w:r w:rsidRPr="00841246">
        <w:rPr>
          <w:sz w:val="28"/>
          <w:szCs w:val="28"/>
          <w:lang w:val="ro-RO"/>
        </w:rPr>
        <w:t xml:space="preserve">tor </w:t>
      </w:r>
      <w:r w:rsidR="006A4410" w:rsidRPr="00841246">
        <w:rPr>
          <w:sz w:val="28"/>
          <w:szCs w:val="28"/>
          <w:lang w:val="ro-RO"/>
        </w:rPr>
        <w:t xml:space="preserve">a </w:t>
      </w:r>
      <w:r w:rsidRPr="00841246">
        <w:rPr>
          <w:sz w:val="28"/>
          <w:szCs w:val="28"/>
          <w:lang w:val="ro-RO"/>
        </w:rPr>
        <w:t xml:space="preserve">includerii în masa debitoare nu doar a bunurilor imobile proprietate publică de stat dar și </w:t>
      </w:r>
      <w:r w:rsidRPr="00841246">
        <w:rPr>
          <w:bCs/>
          <w:sz w:val="28"/>
          <w:szCs w:val="28"/>
          <w:lang w:val="ro-RO"/>
        </w:rPr>
        <w:t>drepturile patrimoniale asupra acestor bunuri, ori A</w:t>
      </w:r>
      <w:r w:rsidR="006A4410" w:rsidRPr="00841246">
        <w:rPr>
          <w:bCs/>
          <w:sz w:val="28"/>
          <w:szCs w:val="28"/>
          <w:lang w:val="ro-RO"/>
        </w:rPr>
        <w:t xml:space="preserve">genția </w:t>
      </w:r>
      <w:r w:rsidRPr="00841246">
        <w:rPr>
          <w:bCs/>
          <w:sz w:val="28"/>
          <w:szCs w:val="28"/>
          <w:lang w:val="ro-RO"/>
        </w:rPr>
        <w:t>P</w:t>
      </w:r>
      <w:r w:rsidR="006A4410" w:rsidRPr="00841246">
        <w:rPr>
          <w:bCs/>
          <w:sz w:val="28"/>
          <w:szCs w:val="28"/>
          <w:lang w:val="ro-RO"/>
        </w:rPr>
        <w:t xml:space="preserve">roprietății </w:t>
      </w:r>
      <w:r w:rsidRPr="00841246">
        <w:rPr>
          <w:bCs/>
          <w:sz w:val="28"/>
          <w:szCs w:val="28"/>
          <w:lang w:val="ro-RO"/>
        </w:rPr>
        <w:t>P</w:t>
      </w:r>
      <w:r w:rsidR="006A4410" w:rsidRPr="00841246">
        <w:rPr>
          <w:bCs/>
          <w:sz w:val="28"/>
          <w:szCs w:val="28"/>
          <w:lang w:val="ro-RO"/>
        </w:rPr>
        <w:t>ublice</w:t>
      </w:r>
      <w:r w:rsidRPr="00841246">
        <w:rPr>
          <w:bCs/>
          <w:sz w:val="28"/>
          <w:szCs w:val="28"/>
          <w:lang w:val="ro-RO"/>
        </w:rPr>
        <w:t xml:space="preserve"> a preluat în administrare 5 </w:t>
      </w:r>
      <w:r w:rsidR="006A4410" w:rsidRPr="00841246">
        <w:rPr>
          <w:bCs/>
          <w:sz w:val="28"/>
          <w:szCs w:val="28"/>
          <w:lang w:val="ro-RO"/>
        </w:rPr>
        <w:t xml:space="preserve">întreprinderi de stat </w:t>
      </w:r>
      <w:r w:rsidRPr="00841246">
        <w:rPr>
          <w:bCs/>
          <w:sz w:val="28"/>
          <w:szCs w:val="28"/>
          <w:lang w:val="ro-RO"/>
        </w:rPr>
        <w:t xml:space="preserve"> insolvabile, unde s-a atestat că în procedura planului, plan care a fost aprobat de </w:t>
      </w:r>
      <w:r w:rsidR="005617E0" w:rsidRPr="00841246">
        <w:rPr>
          <w:bCs/>
          <w:sz w:val="28"/>
          <w:szCs w:val="28"/>
          <w:lang w:val="ro-RO"/>
        </w:rPr>
        <w:t>instanța de insolvabilitate, având efectul unei hotărâ</w:t>
      </w:r>
      <w:r w:rsidRPr="00841246">
        <w:rPr>
          <w:bCs/>
          <w:sz w:val="28"/>
          <w:szCs w:val="28"/>
          <w:lang w:val="ro-RO"/>
        </w:rPr>
        <w:t>ri judecătorești, dreptul de gestiune asupr</w:t>
      </w:r>
      <w:r w:rsidR="005617E0" w:rsidRPr="00841246">
        <w:rPr>
          <w:bCs/>
          <w:sz w:val="28"/>
          <w:szCs w:val="28"/>
          <w:lang w:val="ro-RO"/>
        </w:rPr>
        <w:t>a terenurilor agricole incluse î</w:t>
      </w:r>
      <w:r w:rsidRPr="00841246">
        <w:rPr>
          <w:bCs/>
          <w:sz w:val="28"/>
          <w:szCs w:val="28"/>
          <w:lang w:val="ro-RO"/>
        </w:rPr>
        <w:t xml:space="preserve">n </w:t>
      </w:r>
      <w:r w:rsidR="005617E0" w:rsidRPr="00841246">
        <w:rPr>
          <w:bCs/>
          <w:sz w:val="28"/>
          <w:szCs w:val="28"/>
          <w:lang w:val="ro-RO"/>
        </w:rPr>
        <w:t>A</w:t>
      </w:r>
      <w:r w:rsidRPr="00841246">
        <w:rPr>
          <w:bCs/>
          <w:sz w:val="28"/>
          <w:szCs w:val="28"/>
          <w:lang w:val="ro-RO"/>
        </w:rPr>
        <w:t>nexă la Legea</w:t>
      </w:r>
      <w:r w:rsidR="005617E0" w:rsidRPr="00841246">
        <w:rPr>
          <w:bCs/>
          <w:sz w:val="28"/>
          <w:szCs w:val="28"/>
          <w:lang w:val="ro-RO"/>
        </w:rPr>
        <w:t xml:space="preserve"> nr.</w:t>
      </w:r>
      <w:r w:rsidRPr="00841246">
        <w:rPr>
          <w:bCs/>
          <w:sz w:val="28"/>
          <w:szCs w:val="28"/>
          <w:lang w:val="ro-RO"/>
        </w:rPr>
        <w:t xml:space="preserve"> 668/1995 a fost inclus în masa debitoare. </w:t>
      </w:r>
    </w:p>
    <w:p w14:paraId="730B22D4" w14:textId="4D349F37" w:rsidR="00344495" w:rsidRPr="00841246" w:rsidRDefault="00344495" w:rsidP="00344495">
      <w:pPr>
        <w:pStyle w:val="a9"/>
        <w:ind w:left="0"/>
        <w:jc w:val="both"/>
        <w:rPr>
          <w:sz w:val="28"/>
          <w:szCs w:val="28"/>
          <w:lang w:val="ro-RO" w:eastAsia="ro-RO"/>
        </w:rPr>
      </w:pPr>
      <w:r w:rsidRPr="00841246">
        <w:rPr>
          <w:bCs/>
          <w:sz w:val="28"/>
          <w:szCs w:val="28"/>
          <w:lang w:val="ro-RO"/>
        </w:rPr>
        <w:t xml:space="preserve">      De asemenea se propune completarea art. 5 cu alin. (6) prin care să se asigure</w:t>
      </w:r>
      <w:r w:rsidR="005617E0" w:rsidRPr="00841246">
        <w:rPr>
          <w:bCs/>
          <w:sz w:val="28"/>
          <w:szCs w:val="28"/>
          <w:lang w:val="ro-RO"/>
        </w:rPr>
        <w:t xml:space="preserve"> realizarea intențiilor nobile î</w:t>
      </w:r>
      <w:r w:rsidRPr="00841246">
        <w:rPr>
          <w:bCs/>
          <w:sz w:val="28"/>
          <w:szCs w:val="28"/>
          <w:lang w:val="ro-RO"/>
        </w:rPr>
        <w:t>naintate de unele autorit</w:t>
      </w:r>
      <w:r w:rsidR="005617E0" w:rsidRPr="00841246">
        <w:rPr>
          <w:bCs/>
          <w:sz w:val="28"/>
          <w:szCs w:val="28"/>
          <w:lang w:val="ro-RO"/>
        </w:rPr>
        <w:t>ăț</w:t>
      </w:r>
      <w:r w:rsidRPr="00841246">
        <w:rPr>
          <w:bCs/>
          <w:sz w:val="28"/>
          <w:szCs w:val="28"/>
          <w:lang w:val="ro-RO"/>
        </w:rPr>
        <w:t>i publice locale de a  utiliza bunurile imobile proprietate de stat (comodat) care includ obiective acvatice și construcții hidrotehnice</w:t>
      </w:r>
      <w:r w:rsidR="005617E0" w:rsidRPr="00841246">
        <w:rPr>
          <w:sz w:val="28"/>
          <w:szCs w:val="28"/>
          <w:lang w:val="ro-RO" w:eastAsia="ro-RO"/>
        </w:rPr>
        <w:t xml:space="preserve"> și/</w:t>
      </w:r>
      <w:r w:rsidRPr="00841246">
        <w:rPr>
          <w:sz w:val="28"/>
          <w:szCs w:val="28"/>
          <w:lang w:val="ro-RO" w:eastAsia="ro-RO"/>
        </w:rPr>
        <w:t>sau alte bunuri imobile situate pe terenurile fondului apelor proprietate de stat amplasate în limitele teritoriului unei unități a</w:t>
      </w:r>
      <w:r w:rsidR="005617E0" w:rsidRPr="00841246">
        <w:rPr>
          <w:sz w:val="28"/>
          <w:szCs w:val="28"/>
          <w:lang w:val="ro-RO" w:eastAsia="ro-RO"/>
        </w:rPr>
        <w:t>dministrativ-teritoriale în beneficiul populației ținâ</w:t>
      </w:r>
      <w:r w:rsidRPr="00841246">
        <w:rPr>
          <w:sz w:val="28"/>
          <w:szCs w:val="28"/>
          <w:lang w:val="ro-RO" w:eastAsia="ro-RO"/>
        </w:rPr>
        <w:t>nd cont de cadru</w:t>
      </w:r>
      <w:r w:rsidR="005617E0" w:rsidRPr="00841246">
        <w:rPr>
          <w:sz w:val="28"/>
          <w:szCs w:val="28"/>
          <w:lang w:val="ro-RO" w:eastAsia="ro-RO"/>
        </w:rPr>
        <w:t>l  legal  în vigoare ce vizează valorificarea resurselor de apă</w:t>
      </w:r>
      <w:r w:rsidRPr="00841246">
        <w:rPr>
          <w:sz w:val="28"/>
          <w:szCs w:val="28"/>
          <w:lang w:val="ro-RO" w:eastAsia="ro-RO"/>
        </w:rPr>
        <w:t xml:space="preserve">. </w:t>
      </w:r>
    </w:p>
    <w:p w14:paraId="0D4408AB" w14:textId="28D0ED8B" w:rsidR="00344495" w:rsidRPr="00841246" w:rsidRDefault="00344495" w:rsidP="00344495">
      <w:pPr>
        <w:pStyle w:val="tt"/>
        <w:jc w:val="both"/>
        <w:rPr>
          <w:b w:val="0"/>
          <w:sz w:val="28"/>
          <w:szCs w:val="28"/>
          <w:lang w:val="ro-RO"/>
        </w:rPr>
      </w:pPr>
      <w:r w:rsidRPr="00841246">
        <w:rPr>
          <w:b w:val="0"/>
          <w:bCs w:val="0"/>
          <w:sz w:val="28"/>
          <w:szCs w:val="28"/>
          <w:lang w:val="ro-RO"/>
        </w:rPr>
        <w:t xml:space="preserve">        </w:t>
      </w:r>
      <w:r w:rsidR="005617E0" w:rsidRPr="00841246">
        <w:rPr>
          <w:b w:val="0"/>
          <w:bCs w:val="0"/>
          <w:sz w:val="28"/>
          <w:szCs w:val="28"/>
          <w:lang w:val="ro-RO"/>
        </w:rPr>
        <w:t>Adițional, menț</w:t>
      </w:r>
      <w:r w:rsidRPr="00841246">
        <w:rPr>
          <w:b w:val="0"/>
          <w:bCs w:val="0"/>
          <w:sz w:val="28"/>
          <w:szCs w:val="28"/>
          <w:lang w:val="ro-RO"/>
        </w:rPr>
        <w:t>ionăm că în corespundere cu prevederile a</w:t>
      </w:r>
      <w:r w:rsidRPr="00841246">
        <w:rPr>
          <w:b w:val="0"/>
          <w:sz w:val="28"/>
          <w:szCs w:val="28"/>
          <w:lang w:val="ro-RO"/>
        </w:rPr>
        <w:t>rticolul</w:t>
      </w:r>
      <w:r w:rsidR="005617E0" w:rsidRPr="00841246">
        <w:rPr>
          <w:b w:val="0"/>
          <w:sz w:val="28"/>
          <w:szCs w:val="28"/>
          <w:lang w:val="ro-RO"/>
        </w:rPr>
        <w:t>ui</w:t>
      </w:r>
      <w:r w:rsidRPr="00841246">
        <w:rPr>
          <w:b w:val="0"/>
          <w:sz w:val="28"/>
          <w:szCs w:val="28"/>
          <w:lang w:val="ro-RO"/>
        </w:rPr>
        <w:t xml:space="preserve"> 41 din Legea cu privire la asociaţiile utiliz</w:t>
      </w:r>
      <w:r w:rsidR="005617E0" w:rsidRPr="00841246">
        <w:rPr>
          <w:b w:val="0"/>
          <w:sz w:val="28"/>
          <w:szCs w:val="28"/>
          <w:lang w:val="ro-RO"/>
        </w:rPr>
        <w:t>atorilor de apă pentru irigaţii</w:t>
      </w:r>
      <w:r w:rsidRPr="00841246">
        <w:rPr>
          <w:b w:val="0"/>
          <w:sz w:val="28"/>
          <w:szCs w:val="28"/>
          <w:lang w:val="ro-RO"/>
        </w:rPr>
        <w:t xml:space="preserve"> nr. 171</w:t>
      </w:r>
      <w:r w:rsidR="005617E0" w:rsidRPr="00841246">
        <w:rPr>
          <w:b w:val="0"/>
          <w:sz w:val="28"/>
          <w:szCs w:val="28"/>
          <w:lang w:val="ro-RO"/>
        </w:rPr>
        <w:t>/</w:t>
      </w:r>
      <w:r w:rsidRPr="00841246">
        <w:rPr>
          <w:b w:val="0"/>
          <w:sz w:val="28"/>
          <w:szCs w:val="28"/>
          <w:lang w:val="ro-RO"/>
        </w:rPr>
        <w:t xml:space="preserve">2010, organul de stat care gestionează infrastructura de irigaţii – proprietate a statului, cu acordul fondatorului şi la solicitarea scrisă a Asociaţiei, transmite în comodat Asociaţiei sistemul de irigare din cadrul ariei de deservire a acesteia. Sistemul de irigare se transmite în folosinţă pe o perioadă determinată şi fără plată, în baza unui </w:t>
      </w:r>
      <w:r w:rsidRPr="00841246">
        <w:rPr>
          <w:b w:val="0"/>
          <w:sz w:val="28"/>
          <w:szCs w:val="28"/>
          <w:lang w:val="ro-RO"/>
        </w:rPr>
        <w:lastRenderedPageBreak/>
        <w:t>contract de transmitere în folosinţă gratuită (comodat) încheiat între organul de stat şi Asociaţie.</w:t>
      </w:r>
    </w:p>
    <w:p w14:paraId="060D4019" w14:textId="77777777" w:rsidR="00344495" w:rsidRPr="00841246" w:rsidRDefault="00344495" w:rsidP="00344495">
      <w:pPr>
        <w:spacing w:line="240" w:lineRule="auto"/>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         Prin prezentul proiect se propun criterii clare de delimitare a terenurilor fondului apelor după apartenență și domenii.</w:t>
      </w:r>
    </w:p>
    <w:p w14:paraId="4560A67F" w14:textId="09E2AFAD" w:rsidR="00344495" w:rsidRPr="00841246" w:rsidRDefault="00344495" w:rsidP="00344495">
      <w:pPr>
        <w:spacing w:line="240" w:lineRule="auto"/>
        <w:jc w:val="both"/>
        <w:rPr>
          <w:rFonts w:ascii="Times New Roman" w:hAnsi="Times New Roman" w:cs="Times New Roman"/>
          <w:b/>
          <w:sz w:val="28"/>
          <w:szCs w:val="28"/>
          <w:lang w:val="ro-RO"/>
        </w:rPr>
      </w:pPr>
      <w:r w:rsidRPr="00841246">
        <w:rPr>
          <w:rFonts w:ascii="Times New Roman" w:hAnsi="Times New Roman" w:cs="Times New Roman"/>
          <w:sz w:val="28"/>
          <w:szCs w:val="28"/>
          <w:lang w:val="ro-RO"/>
        </w:rPr>
        <w:t xml:space="preserve">          Astfel, conform proiectului vor  aparține statului</w:t>
      </w:r>
      <w:r w:rsidRPr="00841246">
        <w:rPr>
          <w:rFonts w:ascii="Times New Roman" w:hAnsi="Times New Roman" w:cs="Times New Roman"/>
          <w:b/>
          <w:sz w:val="28"/>
          <w:szCs w:val="28"/>
          <w:lang w:val="ro-RO"/>
        </w:rPr>
        <w:t xml:space="preserve"> </w:t>
      </w:r>
      <w:r w:rsidRPr="00841246">
        <w:rPr>
          <w:rFonts w:ascii="Times New Roman" w:hAnsi="Times New Roman" w:cs="Times New Roman"/>
          <w:sz w:val="28"/>
          <w:szCs w:val="28"/>
          <w:lang w:val="ro-RO" w:eastAsia="ro-RO"/>
        </w:rPr>
        <w:t>terenurile râurilor cu fâșiile riverane de protecție a apei, terenurile lacurilor de acumulare și iazurilor amplasate pe râuri, alte terenuri ale fondului apelor, digurile de protecție contra inundațiilor, sistemele de irigare şi desecare, alte construcții hidrotehnice cu terenurile aferente acestora, proprietate publică din gestiunea/adm</w:t>
      </w:r>
      <w:r w:rsidR="005617E0" w:rsidRPr="00841246">
        <w:rPr>
          <w:rFonts w:ascii="Times New Roman" w:hAnsi="Times New Roman" w:cs="Times New Roman"/>
          <w:sz w:val="28"/>
          <w:szCs w:val="28"/>
          <w:lang w:val="ro-RO" w:eastAsia="ro-RO"/>
        </w:rPr>
        <w:t>inistrarea entităților de stat,</w:t>
      </w:r>
      <w:r w:rsidRPr="00841246">
        <w:rPr>
          <w:rFonts w:ascii="Times New Roman" w:hAnsi="Times New Roman" w:cs="Times New Roman"/>
          <w:sz w:val="28"/>
          <w:szCs w:val="28"/>
          <w:lang w:val="ro-RO" w:eastAsia="ro-RO"/>
        </w:rPr>
        <w:t xml:space="preserve"> iar unităților administrativ</w:t>
      </w:r>
      <w:r w:rsidR="005617E0" w:rsidRPr="00841246">
        <w:rPr>
          <w:rFonts w:ascii="Times New Roman" w:hAnsi="Times New Roman" w:cs="Times New Roman"/>
          <w:sz w:val="28"/>
          <w:szCs w:val="28"/>
          <w:lang w:val="ro-RO" w:eastAsia="ro-RO"/>
        </w:rPr>
        <w:t>-</w:t>
      </w:r>
      <w:r w:rsidRPr="00841246">
        <w:rPr>
          <w:rFonts w:ascii="Times New Roman" w:hAnsi="Times New Roman" w:cs="Times New Roman"/>
          <w:sz w:val="28"/>
          <w:szCs w:val="28"/>
          <w:lang w:val="ro-RO" w:eastAsia="ro-RO"/>
        </w:rPr>
        <w:t xml:space="preserve">teritoriale nivelul </w:t>
      </w:r>
      <w:r w:rsidR="005617E0" w:rsidRPr="00841246">
        <w:rPr>
          <w:rFonts w:ascii="Times New Roman" w:hAnsi="Times New Roman" w:cs="Times New Roman"/>
          <w:sz w:val="28"/>
          <w:szCs w:val="28"/>
          <w:lang w:val="ro-RO" w:eastAsia="ro-RO"/>
        </w:rPr>
        <w:t>întîi</w:t>
      </w:r>
      <w:r w:rsidRPr="00841246">
        <w:rPr>
          <w:rFonts w:ascii="Times New Roman" w:hAnsi="Times New Roman" w:cs="Times New Roman"/>
          <w:sz w:val="28"/>
          <w:szCs w:val="28"/>
          <w:lang w:val="ro-RO" w:eastAsia="ro-RO"/>
        </w:rPr>
        <w:t xml:space="preserve"> terenurile pâraielor, terenurile iazurilor amplasate pe pâraie, heleșteiele și alte terenuri ale fondului apelor amplasate în limitele teritoriului unităților administrativ-teritoriale, digurile de protecție contra inundațiilor, sistemele de irigare şi desecare, alte construcții hidrotehnice cu terenurile aferente acestora </w:t>
      </w:r>
      <w:r w:rsidRPr="00841246">
        <w:rPr>
          <w:rFonts w:ascii="Times New Roman" w:hAnsi="Times New Roman" w:cs="Times New Roman"/>
          <w:sz w:val="28"/>
          <w:szCs w:val="28"/>
          <w:lang w:val="ro-RO"/>
        </w:rPr>
        <w:t xml:space="preserve">din gestiunea/administrarea unităților administrativ-teritoriale. </w:t>
      </w:r>
    </w:p>
    <w:p w14:paraId="27E01E72" w14:textId="3B533B01" w:rsidR="00344495" w:rsidRPr="00841246" w:rsidRDefault="00795363" w:rsidP="00344495">
      <w:pPr>
        <w:spacing w:line="240" w:lineRule="auto"/>
        <w:jc w:val="both"/>
        <w:rPr>
          <w:rFonts w:ascii="Times New Roman" w:hAnsi="Times New Roman" w:cs="Times New Roman"/>
          <w:sz w:val="28"/>
          <w:szCs w:val="28"/>
          <w:shd w:val="clear" w:color="auto" w:fill="FFFFFF"/>
          <w:lang w:val="ro-RO"/>
        </w:rPr>
      </w:pPr>
      <w:r w:rsidRPr="00841246">
        <w:rPr>
          <w:rFonts w:ascii="Times New Roman" w:hAnsi="Times New Roman" w:cs="Times New Roman"/>
          <w:sz w:val="28"/>
          <w:szCs w:val="28"/>
          <w:lang w:val="ro-RO"/>
        </w:rPr>
        <w:tab/>
        <w:t>În acest sens menționăm</w:t>
      </w:r>
      <w:r w:rsidR="00344495" w:rsidRPr="00841246">
        <w:rPr>
          <w:rFonts w:ascii="Times New Roman" w:hAnsi="Times New Roman" w:cs="Times New Roman"/>
          <w:sz w:val="28"/>
          <w:szCs w:val="28"/>
          <w:lang w:val="ro-RO"/>
        </w:rPr>
        <w:t xml:space="preserve"> că</w:t>
      </w:r>
      <w:r w:rsidRPr="00841246">
        <w:rPr>
          <w:rFonts w:ascii="Times New Roman" w:hAnsi="Times New Roman" w:cs="Times New Roman"/>
          <w:sz w:val="28"/>
          <w:szCs w:val="28"/>
          <w:lang w:val="ro-RO"/>
        </w:rPr>
        <w:t>,</w:t>
      </w:r>
      <w:r w:rsidR="00344495" w:rsidRPr="00841246">
        <w:rPr>
          <w:rFonts w:ascii="Times New Roman" w:hAnsi="Times New Roman" w:cs="Times New Roman"/>
          <w:sz w:val="28"/>
          <w:szCs w:val="28"/>
          <w:lang w:val="ro-RO"/>
        </w:rPr>
        <w:t xml:space="preserve"> în corespundere cu prevederile art.127 al Co</w:t>
      </w:r>
      <w:r w:rsidR="00344495" w:rsidRPr="00841246">
        <w:rPr>
          <w:rFonts w:ascii="Times New Roman" w:hAnsi="Times New Roman" w:cs="Times New Roman"/>
          <w:sz w:val="28"/>
          <w:szCs w:val="28"/>
          <w:shd w:val="clear" w:color="auto" w:fill="FFFFFF"/>
          <w:lang w:val="ro-RO"/>
        </w:rPr>
        <w:t>nstituți</w:t>
      </w:r>
      <w:r w:rsidR="003D5841" w:rsidRPr="00841246">
        <w:rPr>
          <w:rFonts w:ascii="Times New Roman" w:hAnsi="Times New Roman" w:cs="Times New Roman"/>
          <w:sz w:val="28"/>
          <w:szCs w:val="28"/>
          <w:shd w:val="clear" w:color="auto" w:fill="FFFFFF"/>
          <w:lang w:val="ro-RO"/>
        </w:rPr>
        <w:t>ei</w:t>
      </w:r>
      <w:r w:rsidR="00344495" w:rsidRPr="00841246">
        <w:rPr>
          <w:rFonts w:ascii="Times New Roman" w:hAnsi="Times New Roman" w:cs="Times New Roman"/>
          <w:sz w:val="28"/>
          <w:szCs w:val="28"/>
          <w:shd w:val="clear" w:color="auto" w:fill="FFFFFF"/>
          <w:lang w:val="ro-RO"/>
        </w:rPr>
        <w:t xml:space="preserve"> R</w:t>
      </w:r>
      <w:r w:rsidR="005617E0" w:rsidRPr="00841246">
        <w:rPr>
          <w:rFonts w:ascii="Times New Roman" w:hAnsi="Times New Roman" w:cs="Times New Roman"/>
          <w:sz w:val="28"/>
          <w:szCs w:val="28"/>
          <w:shd w:val="clear" w:color="auto" w:fill="FFFFFF"/>
          <w:lang w:val="ro-RO"/>
        </w:rPr>
        <w:t>.</w:t>
      </w:r>
      <w:r w:rsidR="00344495" w:rsidRPr="00841246">
        <w:rPr>
          <w:rFonts w:ascii="Times New Roman" w:hAnsi="Times New Roman" w:cs="Times New Roman"/>
          <w:sz w:val="28"/>
          <w:szCs w:val="28"/>
          <w:shd w:val="clear" w:color="auto" w:fill="FFFFFF"/>
          <w:lang w:val="ro-RO"/>
        </w:rPr>
        <w:t>M</w:t>
      </w:r>
      <w:r w:rsidR="005617E0" w:rsidRPr="00841246">
        <w:rPr>
          <w:rFonts w:ascii="Times New Roman" w:hAnsi="Times New Roman" w:cs="Times New Roman"/>
          <w:sz w:val="28"/>
          <w:szCs w:val="28"/>
          <w:shd w:val="clear" w:color="auto" w:fill="FFFFFF"/>
          <w:lang w:val="ro-RO"/>
        </w:rPr>
        <w:t>.</w:t>
      </w:r>
      <w:r w:rsidR="00344495" w:rsidRPr="00841246">
        <w:rPr>
          <w:rFonts w:ascii="Times New Roman" w:hAnsi="Times New Roman" w:cs="Times New Roman"/>
          <w:sz w:val="28"/>
          <w:szCs w:val="28"/>
          <w:shd w:val="clear" w:color="auto" w:fill="FFFFFF"/>
          <w:lang w:val="ro-RO"/>
        </w:rPr>
        <w:t xml:space="preserve">, legiuitorul a stabilit că statul ocrotește proprietate și că proprietatea aparține statului sau </w:t>
      </w:r>
      <w:r w:rsidRPr="00841246">
        <w:rPr>
          <w:rFonts w:ascii="Times New Roman" w:hAnsi="Times New Roman" w:cs="Times New Roman"/>
          <w:sz w:val="28"/>
          <w:szCs w:val="28"/>
          <w:shd w:val="clear" w:color="auto" w:fill="FFFFFF"/>
          <w:lang w:val="ro-RO"/>
        </w:rPr>
        <w:t>administrațiilor publice locale</w:t>
      </w:r>
      <w:r w:rsidR="00344495" w:rsidRPr="00841246">
        <w:rPr>
          <w:rFonts w:ascii="Times New Roman" w:hAnsi="Times New Roman" w:cs="Times New Roman"/>
          <w:sz w:val="28"/>
          <w:szCs w:val="28"/>
          <w:shd w:val="clear" w:color="auto" w:fill="FFFFFF"/>
          <w:lang w:val="ro-RO"/>
        </w:rPr>
        <w:t xml:space="preserve"> și că statul garantează realizarea dreptului de proprietate în formele solicitate de titular, dacă acestea nu vin în contradicţie cu interesele societăţii.</w:t>
      </w:r>
    </w:p>
    <w:p w14:paraId="5BFCB9C1" w14:textId="5E5CC821" w:rsidR="00344495" w:rsidRPr="00841246" w:rsidRDefault="00344495" w:rsidP="00344495">
      <w:pPr>
        <w:spacing w:line="240" w:lineRule="auto"/>
        <w:jc w:val="both"/>
        <w:rPr>
          <w:rFonts w:ascii="Times New Roman" w:hAnsi="Times New Roman" w:cs="Times New Roman"/>
          <w:sz w:val="28"/>
          <w:szCs w:val="28"/>
          <w:shd w:val="clear" w:color="auto" w:fill="FFFFFF"/>
          <w:lang w:val="ro-RO"/>
        </w:rPr>
      </w:pPr>
      <w:r w:rsidRPr="00841246">
        <w:rPr>
          <w:rFonts w:ascii="Times New Roman" w:hAnsi="Times New Roman" w:cs="Times New Roman"/>
          <w:sz w:val="28"/>
          <w:szCs w:val="28"/>
          <w:shd w:val="clear" w:color="auto" w:fill="FFFFFF"/>
          <w:lang w:val="ro-RO"/>
        </w:rPr>
        <w:tab/>
        <w:t xml:space="preserve">În acest sens, criteriul principal pentru delimitarea bunurilor după apartenență este interesul societății. Acest criteriu a fost reflectat și în art.4 al Legii </w:t>
      </w:r>
      <w:r w:rsidR="003D5841" w:rsidRPr="00841246">
        <w:rPr>
          <w:rFonts w:ascii="Times New Roman" w:hAnsi="Times New Roman" w:cs="Times New Roman"/>
          <w:sz w:val="28"/>
          <w:szCs w:val="28"/>
          <w:shd w:val="clear" w:color="auto" w:fill="FFFFFF"/>
          <w:lang w:val="ro-RO"/>
        </w:rPr>
        <w:t xml:space="preserve">cu privire la resursele natural </w:t>
      </w:r>
      <w:r w:rsidRPr="00841246">
        <w:rPr>
          <w:rFonts w:ascii="Times New Roman" w:hAnsi="Times New Roman" w:cs="Times New Roman"/>
          <w:sz w:val="28"/>
          <w:szCs w:val="28"/>
          <w:shd w:val="clear" w:color="auto" w:fill="FFFFFF"/>
          <w:lang w:val="ro-RO"/>
        </w:rPr>
        <w:t xml:space="preserve">nr.1102 din 06.02.1997, potrivit căruia resursele naturale care au importanță pentru întreaga populație a țării sânt resurse naturale naționale. Potrivit anexei nr.2 al legii prenotate,  pămînturile și apele de suprafață sunt resurse naturale de interes național. </w:t>
      </w:r>
    </w:p>
    <w:p w14:paraId="096EFFC0" w14:textId="77777777" w:rsidR="00344495" w:rsidRPr="00841246" w:rsidRDefault="00344495" w:rsidP="00344495">
      <w:pPr>
        <w:spacing w:line="240" w:lineRule="auto"/>
        <w:jc w:val="both"/>
        <w:rPr>
          <w:rFonts w:ascii="Times New Roman" w:hAnsi="Times New Roman" w:cs="Times New Roman"/>
          <w:sz w:val="28"/>
          <w:szCs w:val="28"/>
          <w:shd w:val="clear" w:color="auto" w:fill="FFFFFF"/>
          <w:lang w:val="ro-RO"/>
        </w:rPr>
      </w:pPr>
      <w:r w:rsidRPr="00841246">
        <w:rPr>
          <w:rFonts w:ascii="Times New Roman" w:hAnsi="Times New Roman" w:cs="Times New Roman"/>
          <w:sz w:val="28"/>
          <w:szCs w:val="28"/>
          <w:shd w:val="clear" w:color="auto" w:fill="FFFFFF"/>
          <w:lang w:val="ro-RO"/>
        </w:rPr>
        <w:tab/>
        <w:t>Atunci cînd vorbim despre apă, vorbim despre o resursă naturală regenerabilă, vulnerabilă şi limitată, un element indispensabil pentru viaţă şi societate, un factor determinant în menţinerea echilibrului ecologic, o materie primă pentru activităţi productive, o sursă de energie şi o cale de transport care face parte din domeniul public al statului (art.4 al Legii apelor nr.272/2011).</w:t>
      </w:r>
    </w:p>
    <w:p w14:paraId="02562C0A" w14:textId="77777777" w:rsidR="00344495" w:rsidRPr="00841246" w:rsidRDefault="00344495" w:rsidP="00344495">
      <w:pPr>
        <w:spacing w:line="240" w:lineRule="auto"/>
        <w:jc w:val="both"/>
        <w:rPr>
          <w:rFonts w:ascii="Times New Roman" w:hAnsi="Times New Roman" w:cs="Times New Roman"/>
          <w:sz w:val="28"/>
          <w:szCs w:val="28"/>
          <w:shd w:val="clear" w:color="auto" w:fill="FFFFFF"/>
          <w:lang w:val="ro-RO"/>
        </w:rPr>
      </w:pPr>
      <w:r w:rsidRPr="00841246">
        <w:rPr>
          <w:rFonts w:ascii="Times New Roman" w:hAnsi="Times New Roman" w:cs="Times New Roman"/>
          <w:sz w:val="28"/>
          <w:szCs w:val="28"/>
          <w:shd w:val="clear" w:color="auto" w:fill="FFFFFF"/>
          <w:lang w:val="ro-RO"/>
        </w:rPr>
        <w:tab/>
        <w:t>De interes local sunt bunurile satisfacerii necesităților colectivității locale. Ori potrivit art.75 din Legea nr.436/2006 privind administrația publică locală, obiectivele acvatice separate sunt bunuri ale domeniului public de interes local.</w:t>
      </w:r>
    </w:p>
    <w:p w14:paraId="3EE43374" w14:textId="77777777" w:rsidR="00344495" w:rsidRPr="00841246" w:rsidRDefault="00344495" w:rsidP="00344495">
      <w:pPr>
        <w:spacing w:line="240" w:lineRule="auto"/>
        <w:jc w:val="both"/>
        <w:rPr>
          <w:rFonts w:ascii="Times New Roman" w:hAnsi="Times New Roman" w:cs="Times New Roman"/>
          <w:sz w:val="28"/>
          <w:szCs w:val="28"/>
          <w:shd w:val="clear" w:color="auto" w:fill="FFFFFF"/>
          <w:lang w:val="ro-RO"/>
        </w:rPr>
      </w:pPr>
      <w:r w:rsidRPr="00841246">
        <w:rPr>
          <w:rFonts w:ascii="Times New Roman" w:hAnsi="Times New Roman" w:cs="Times New Roman"/>
          <w:sz w:val="28"/>
          <w:szCs w:val="28"/>
          <w:shd w:val="clear" w:color="auto" w:fill="FFFFFF"/>
          <w:lang w:val="ro-RO"/>
        </w:rPr>
        <w:tab/>
        <w:t xml:space="preserve">Pentru a asigura utilizarea durabilă a apei, obiectivul acvatic trebuie gestionat prin prisma indivizibilității sale, adică apa, terenul de sub ape, fîșiile riverane și construcțiile hidrotehnice trebuie utilizate în complex. Ca exemplu, iazurile/lacurile de acumulare amplasate pe rîuri deși la prima vedere se pare că servesc interesul unei colectivități, de fapt ele au ca scop regularizarea debitului de apă necesar pentru ecosistemul rîului și pentru folosința apelor în interesele autorităților din aval. Adică, dacă o autoritate publică locală din amonte care are în proprietate un obiectiv acvatic pe rîu, folosește apa în alte scopuri decît autoritatea publică locală din aval, atunci autoritatea publică din aval este limitată în folosința apei. </w:t>
      </w:r>
    </w:p>
    <w:p w14:paraId="5396CF58" w14:textId="66354C65" w:rsidR="00344495" w:rsidRPr="00841246" w:rsidRDefault="003D5841" w:rsidP="00344495">
      <w:pPr>
        <w:spacing w:line="240" w:lineRule="auto"/>
        <w:jc w:val="both"/>
        <w:rPr>
          <w:rFonts w:ascii="Times New Roman" w:hAnsi="Times New Roman" w:cs="Times New Roman"/>
          <w:sz w:val="28"/>
          <w:szCs w:val="28"/>
          <w:shd w:val="clear" w:color="auto" w:fill="FFFFFF"/>
          <w:lang w:val="ro-RO"/>
        </w:rPr>
      </w:pPr>
      <w:r w:rsidRPr="00841246">
        <w:rPr>
          <w:rFonts w:ascii="Times New Roman" w:hAnsi="Times New Roman" w:cs="Times New Roman"/>
          <w:sz w:val="28"/>
          <w:szCs w:val="28"/>
          <w:shd w:val="clear" w:color="auto" w:fill="FFFFFF"/>
          <w:lang w:val="ro-RO"/>
        </w:rPr>
        <w:lastRenderedPageBreak/>
        <w:t xml:space="preserve">      Ș</w:t>
      </w:r>
      <w:r w:rsidR="00344495" w:rsidRPr="00841246">
        <w:rPr>
          <w:rFonts w:ascii="Times New Roman" w:hAnsi="Times New Roman" w:cs="Times New Roman"/>
          <w:sz w:val="28"/>
          <w:szCs w:val="28"/>
          <w:shd w:val="clear" w:color="auto" w:fill="FFFFFF"/>
          <w:lang w:val="ro-RO"/>
        </w:rPr>
        <w:t xml:space="preserve">i în final, în aspectul </w:t>
      </w:r>
      <w:r w:rsidRPr="00841246">
        <w:rPr>
          <w:rFonts w:ascii="Times New Roman" w:hAnsi="Times New Roman" w:cs="Times New Roman"/>
          <w:sz w:val="28"/>
          <w:szCs w:val="28"/>
          <w:shd w:val="clear" w:color="auto" w:fill="FFFFFF"/>
          <w:lang w:val="ro-RO"/>
        </w:rPr>
        <w:t>indivizibilității reiteră</w:t>
      </w:r>
      <w:r w:rsidR="00344495" w:rsidRPr="00841246">
        <w:rPr>
          <w:rFonts w:ascii="Times New Roman" w:hAnsi="Times New Roman" w:cs="Times New Roman"/>
          <w:sz w:val="28"/>
          <w:szCs w:val="28"/>
          <w:shd w:val="clear" w:color="auto" w:fill="FFFFFF"/>
          <w:lang w:val="ro-RO"/>
        </w:rPr>
        <w:t xml:space="preserve">m prevederile </w:t>
      </w:r>
      <w:r w:rsidR="00344495" w:rsidRPr="00841246">
        <w:rPr>
          <w:rFonts w:ascii="Times New Roman" w:hAnsi="Times New Roman" w:cs="Times New Roman"/>
          <w:sz w:val="28"/>
          <w:szCs w:val="28"/>
          <w:lang w:val="ro-RO"/>
        </w:rPr>
        <w:t>art. 460 alin</w:t>
      </w:r>
      <w:r w:rsidRPr="00841246">
        <w:rPr>
          <w:rFonts w:ascii="Times New Roman" w:hAnsi="Times New Roman" w:cs="Times New Roman"/>
          <w:sz w:val="28"/>
          <w:szCs w:val="28"/>
          <w:lang w:val="ro-RO"/>
        </w:rPr>
        <w:t xml:space="preserve">. </w:t>
      </w:r>
      <w:r w:rsidR="00344495" w:rsidRPr="00841246">
        <w:rPr>
          <w:rFonts w:ascii="Times New Roman" w:hAnsi="Times New Roman" w:cs="Times New Roman"/>
          <w:sz w:val="28"/>
          <w:szCs w:val="28"/>
          <w:lang w:val="ro-RO"/>
        </w:rPr>
        <w:t>(1) și art. 466 alin</w:t>
      </w:r>
      <w:r w:rsidRPr="00841246">
        <w:rPr>
          <w:rFonts w:ascii="Times New Roman" w:hAnsi="Times New Roman" w:cs="Times New Roman"/>
          <w:sz w:val="28"/>
          <w:szCs w:val="28"/>
          <w:lang w:val="ro-RO"/>
        </w:rPr>
        <w:t xml:space="preserve">. </w:t>
      </w:r>
      <w:r w:rsidR="00344495" w:rsidRPr="00841246">
        <w:rPr>
          <w:rFonts w:ascii="Times New Roman" w:hAnsi="Times New Roman" w:cs="Times New Roman"/>
          <w:sz w:val="28"/>
          <w:szCs w:val="28"/>
          <w:lang w:val="ro-RO"/>
        </w:rPr>
        <w:t>(2)</w:t>
      </w:r>
      <w:r w:rsidRPr="00841246">
        <w:rPr>
          <w:rFonts w:ascii="Times New Roman" w:hAnsi="Times New Roman" w:cs="Times New Roman"/>
          <w:sz w:val="28"/>
          <w:szCs w:val="28"/>
          <w:lang w:val="ro-RO"/>
        </w:rPr>
        <w:t xml:space="preserve"> din</w:t>
      </w:r>
      <w:r w:rsidR="00344495" w:rsidRPr="00841246">
        <w:rPr>
          <w:rFonts w:ascii="Times New Roman" w:hAnsi="Times New Roman" w:cs="Times New Roman"/>
          <w:sz w:val="28"/>
          <w:szCs w:val="28"/>
          <w:lang w:val="ro-RO"/>
        </w:rPr>
        <w:t xml:space="preserve"> Codul civil al R</w:t>
      </w:r>
      <w:r w:rsidRPr="00841246">
        <w:rPr>
          <w:rFonts w:ascii="Times New Roman" w:hAnsi="Times New Roman" w:cs="Times New Roman"/>
          <w:sz w:val="28"/>
          <w:szCs w:val="28"/>
          <w:lang w:val="ro-RO"/>
        </w:rPr>
        <w:t>.</w:t>
      </w:r>
      <w:r w:rsidR="00344495" w:rsidRPr="00841246">
        <w:rPr>
          <w:rFonts w:ascii="Times New Roman" w:hAnsi="Times New Roman" w:cs="Times New Roman"/>
          <w:sz w:val="28"/>
          <w:szCs w:val="28"/>
          <w:lang w:val="ro-RO"/>
        </w:rPr>
        <w:t>M</w:t>
      </w:r>
      <w:r w:rsidRPr="00841246">
        <w:rPr>
          <w:rFonts w:ascii="Times New Roman" w:hAnsi="Times New Roman" w:cs="Times New Roman"/>
          <w:sz w:val="28"/>
          <w:szCs w:val="28"/>
          <w:lang w:val="ro-RO"/>
        </w:rPr>
        <w:t>.</w:t>
      </w:r>
      <w:r w:rsidR="00344495" w:rsidRPr="00841246">
        <w:rPr>
          <w:rFonts w:ascii="Times New Roman" w:hAnsi="Times New Roman" w:cs="Times New Roman"/>
          <w:sz w:val="28"/>
          <w:szCs w:val="28"/>
          <w:lang w:val="ro-RO"/>
        </w:rPr>
        <w:t xml:space="preserve">, </w:t>
      </w:r>
      <w:r w:rsidRPr="00841246">
        <w:rPr>
          <w:rFonts w:ascii="Times New Roman" w:hAnsi="Times New Roman" w:cs="Times New Roman"/>
          <w:sz w:val="28"/>
          <w:szCs w:val="28"/>
          <w:lang w:val="ro-RO"/>
        </w:rPr>
        <w:t>redacție</w:t>
      </w:r>
      <w:r w:rsidR="00344495" w:rsidRPr="00841246">
        <w:rPr>
          <w:rFonts w:ascii="Times New Roman" w:hAnsi="Times New Roman" w:cs="Times New Roman"/>
          <w:sz w:val="28"/>
          <w:szCs w:val="28"/>
          <w:lang w:val="ro-RO"/>
        </w:rPr>
        <w:t xml:space="preserve"> în vigoare din 01.03.2019, care prevede că obiectivele acvatice separate constituie parte comp</w:t>
      </w:r>
      <w:r w:rsidRPr="00841246">
        <w:rPr>
          <w:rFonts w:ascii="Times New Roman" w:hAnsi="Times New Roman" w:cs="Times New Roman"/>
          <w:sz w:val="28"/>
          <w:szCs w:val="28"/>
          <w:lang w:val="ro-RO"/>
        </w:rPr>
        <w:t>onentă a bunului imobil, fiind ș</w:t>
      </w:r>
      <w:r w:rsidR="00344495" w:rsidRPr="00841246">
        <w:rPr>
          <w:rFonts w:ascii="Times New Roman" w:hAnsi="Times New Roman" w:cs="Times New Roman"/>
          <w:sz w:val="28"/>
          <w:szCs w:val="28"/>
          <w:lang w:val="ro-RO"/>
        </w:rPr>
        <w:t xml:space="preserve">i un bun imobil indivizibil, ori în urma divizării acestor două componente, obiectivul acvatic își va pierde calitățile și destinația sa. </w:t>
      </w:r>
    </w:p>
    <w:p w14:paraId="3C40AB34" w14:textId="030B75CD" w:rsidR="00344495" w:rsidRPr="00841246" w:rsidRDefault="00344495" w:rsidP="00795363">
      <w:pPr>
        <w:spacing w:line="240" w:lineRule="auto"/>
        <w:jc w:val="both"/>
        <w:rPr>
          <w:rFonts w:ascii="Times New Roman" w:hAnsi="Times New Roman" w:cs="Times New Roman"/>
          <w:sz w:val="28"/>
          <w:szCs w:val="28"/>
          <w:lang w:val="ro-RO"/>
        </w:rPr>
      </w:pPr>
      <w:r w:rsidRPr="00841246">
        <w:rPr>
          <w:rFonts w:ascii="Times New Roman" w:hAnsi="Times New Roman" w:cs="Times New Roman"/>
          <w:sz w:val="28"/>
          <w:szCs w:val="28"/>
          <w:shd w:val="clear" w:color="auto" w:fill="FFFFFF"/>
          <w:lang w:val="ro-RO"/>
        </w:rPr>
        <w:t xml:space="preserve">        </w:t>
      </w:r>
      <w:r w:rsidRPr="00841246">
        <w:rPr>
          <w:rFonts w:ascii="Times New Roman" w:hAnsi="Times New Roman" w:cs="Times New Roman"/>
          <w:sz w:val="28"/>
          <w:szCs w:val="28"/>
          <w:lang w:val="ro-RO"/>
        </w:rPr>
        <w:t>În temeiul art. 9 alin (2) , lit.</w:t>
      </w:r>
      <w:r w:rsidR="00795363" w:rsidRPr="00841246">
        <w:rPr>
          <w:rFonts w:ascii="Times New Roman" w:hAnsi="Times New Roman" w:cs="Times New Roman"/>
          <w:sz w:val="28"/>
          <w:szCs w:val="28"/>
          <w:lang w:val="ro-RO"/>
        </w:rPr>
        <w:t xml:space="preserve"> </w:t>
      </w:r>
      <w:r w:rsidRPr="00841246">
        <w:rPr>
          <w:rFonts w:ascii="Times New Roman" w:hAnsi="Times New Roman" w:cs="Times New Roman"/>
          <w:sz w:val="28"/>
          <w:szCs w:val="28"/>
          <w:lang w:val="ro-RO"/>
        </w:rPr>
        <w:t>i) de domeniul public al statului țin liniile de transport electric de tensiune înaltă (de la 35kV și mai mare) și terenurile pe care sunt amplasați pilonii acestor linii. Conform acestei legi se cere identificarea  în procesul de delimitare masivă a tuturor pilonilor acestor linii din toată țara, reprezentarea pe material cartografic a  parcelelor de teren pe care sunt situați pilonii, întocmirea planurilor de contur, coordonarea acestora  cu gestionarul și  proprietarul liniei electrice, cu proprietarul terenului pe care sunt situați pilonii și terenul adiacent precum și cu autoritatea unităților administrativ-teritoriale pe teritoriul cărora trec liniile de transport electric. Ținând cont de faptul că lucrările cadastrale de delimitare se efectuează din contul creditului oferit de către Asociația Internațională pentru Dezvoltare considerăm că folosirea acestor re</w:t>
      </w:r>
      <w:r w:rsidR="003D5841" w:rsidRPr="00841246">
        <w:rPr>
          <w:rFonts w:ascii="Times New Roman" w:hAnsi="Times New Roman" w:cs="Times New Roman"/>
          <w:sz w:val="28"/>
          <w:szCs w:val="28"/>
          <w:lang w:val="ro-RO"/>
        </w:rPr>
        <w:t>s</w:t>
      </w:r>
      <w:r w:rsidRPr="00841246">
        <w:rPr>
          <w:rFonts w:ascii="Times New Roman" w:hAnsi="Times New Roman" w:cs="Times New Roman"/>
          <w:sz w:val="28"/>
          <w:szCs w:val="28"/>
          <w:lang w:val="ro-RO"/>
        </w:rPr>
        <w:t>urse pentru identificarea terenurilor de sub piloni este neargumentată din punct de vedere legal și economic. Cu atât mai mult  Legea cu privire la energia electrică nr.107 din 27.05.2016, asigură  operatorul de sistem a liniei electrice, și terțele persoane cu titlul gratuit asupra terenului necesare pentru construcţia, exploatarea, întreţinerea, reabilitarea sau modernizarea reţelelor electrice de transport şi de distribuţie.</w:t>
      </w:r>
    </w:p>
    <w:p w14:paraId="17F4D065" w14:textId="3D3521BF" w:rsidR="00344495" w:rsidRPr="00841246" w:rsidRDefault="00344495" w:rsidP="00344495">
      <w:pPr>
        <w:spacing w:line="240" w:lineRule="auto"/>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        Conform Legi în cauză operatorul  de sistem este  investit cu dreptul de a construi, exploata și repara liniile de tensiune înaltă. Legea permite accesul liber către linia electrică, permite depozitarea materialelor, utilajelor echipamentelor, şi instalaţiilor necesare pentru executarea lucrărilor. Mai</w:t>
      </w:r>
      <w:r w:rsidR="003D5841" w:rsidRPr="00841246">
        <w:rPr>
          <w:rFonts w:ascii="Times New Roman" w:hAnsi="Times New Roman" w:cs="Times New Roman"/>
          <w:sz w:val="28"/>
          <w:szCs w:val="28"/>
          <w:lang w:val="ro-RO"/>
        </w:rPr>
        <w:t xml:space="preserve"> mult ca atât, pilonul de tensiune î</w:t>
      </w:r>
      <w:r w:rsidRPr="00841246">
        <w:rPr>
          <w:rFonts w:ascii="Times New Roman" w:hAnsi="Times New Roman" w:cs="Times New Roman"/>
          <w:sz w:val="28"/>
          <w:szCs w:val="28"/>
          <w:lang w:val="ro-RO"/>
        </w:rPr>
        <w:t xml:space="preserve">naltă conform Codului civil </w:t>
      </w:r>
      <w:r w:rsidR="003D5841" w:rsidRPr="00841246">
        <w:rPr>
          <w:rFonts w:ascii="Times New Roman" w:hAnsi="Times New Roman" w:cs="Times New Roman"/>
          <w:sz w:val="28"/>
          <w:szCs w:val="28"/>
          <w:lang w:val="ro-RO"/>
        </w:rPr>
        <w:t xml:space="preserve">al R.M. </w:t>
      </w:r>
      <w:r w:rsidRPr="00841246">
        <w:rPr>
          <w:rFonts w:ascii="Times New Roman" w:hAnsi="Times New Roman" w:cs="Times New Roman"/>
          <w:sz w:val="28"/>
          <w:szCs w:val="28"/>
          <w:lang w:val="ro-RO"/>
        </w:rPr>
        <w:t xml:space="preserve">nu este calificat ca bun imobil. </w:t>
      </w:r>
    </w:p>
    <w:p w14:paraId="25EB78C0" w14:textId="7EDFAC74" w:rsidR="00344495" w:rsidRPr="00841246" w:rsidRDefault="003D5841" w:rsidP="00344495">
      <w:pPr>
        <w:spacing w:line="240" w:lineRule="auto"/>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         Conform art. 57, aline</w:t>
      </w:r>
      <w:r w:rsidR="00344495" w:rsidRPr="00841246">
        <w:rPr>
          <w:rFonts w:ascii="Times New Roman" w:hAnsi="Times New Roman" w:cs="Times New Roman"/>
          <w:sz w:val="28"/>
          <w:szCs w:val="28"/>
          <w:lang w:val="ro-RO"/>
        </w:rPr>
        <w:t>atele (1</w:t>
      </w:r>
      <w:r w:rsidR="00344495" w:rsidRPr="00841246">
        <w:rPr>
          <w:rFonts w:ascii="Times New Roman" w:hAnsi="Times New Roman" w:cs="Times New Roman"/>
          <w:sz w:val="28"/>
          <w:szCs w:val="28"/>
          <w:vertAlign w:val="superscript"/>
          <w:lang w:val="ro-RO"/>
        </w:rPr>
        <w:t>1</w:t>
      </w:r>
      <w:r w:rsidR="00344495" w:rsidRPr="00841246">
        <w:rPr>
          <w:rFonts w:ascii="Times New Roman" w:hAnsi="Times New Roman" w:cs="Times New Roman"/>
          <w:sz w:val="28"/>
          <w:szCs w:val="28"/>
          <w:lang w:val="ro-RO"/>
        </w:rPr>
        <w:t>) și (2</w:t>
      </w:r>
      <w:r w:rsidR="00344495" w:rsidRPr="00841246">
        <w:rPr>
          <w:rFonts w:ascii="Times New Roman" w:hAnsi="Times New Roman" w:cs="Times New Roman"/>
          <w:sz w:val="28"/>
          <w:szCs w:val="28"/>
          <w:vertAlign w:val="superscript"/>
          <w:lang w:val="ro-RO"/>
        </w:rPr>
        <w:t>1</w:t>
      </w:r>
      <w:r w:rsidR="00344495" w:rsidRPr="00841246">
        <w:rPr>
          <w:rFonts w:ascii="Times New Roman" w:hAnsi="Times New Roman" w:cs="Times New Roman"/>
          <w:sz w:val="28"/>
          <w:szCs w:val="28"/>
          <w:lang w:val="ro-RO"/>
        </w:rPr>
        <w:t>) a</w:t>
      </w:r>
      <w:r w:rsidRPr="00841246">
        <w:rPr>
          <w:rFonts w:ascii="Times New Roman" w:hAnsi="Times New Roman" w:cs="Times New Roman"/>
          <w:sz w:val="28"/>
          <w:szCs w:val="28"/>
          <w:lang w:val="ro-RO"/>
        </w:rPr>
        <w:t>le</w:t>
      </w:r>
      <w:r w:rsidR="00344495" w:rsidRPr="00841246">
        <w:rPr>
          <w:rFonts w:ascii="Times New Roman" w:hAnsi="Times New Roman" w:cs="Times New Roman"/>
          <w:sz w:val="28"/>
          <w:szCs w:val="28"/>
          <w:lang w:val="ro-RO"/>
        </w:rPr>
        <w:t xml:space="preserve"> Legii cu privire la energia electrică nr.107 din 27.05.2016 prin efectul acestei legi se constituie dreptul de folosință și de servitute cu titlu gratuit asupra terenului pe durata de exploatare a rețelelor electrice fără a fi necesară obținerea acordului statului sau a unităților administrativ-teritoriale, încheierea oricăror acte juridice sau îndeplinirea altor formalități. Drepturile respective se exercită și sânt opozabile terțelor fără a fi necesară înscrierea acestora în Registrul bunurilor imobile. Prin actuala Lege operatorul a obținut dreptul de folosire a terenurilor aflate sub pilonii liniilor electrice pentru exploatarea, întreținerea și asigurarea funcţionării normale a reţelelor electrice. Este de menționat, că identificarea terenului pe care se află pilonii de electricitate în cadrul acestui proiect nu este argumentată și din punctul de vedere că locul amplasării pilonilor nu este stabil. În cazul reparației liniei electrice legat de schimbarea pilonilor noii piloni nu pot fi amplasați în locul celor deteriorați. Deseori aceste lucrări se execută în regim de avariere pe terenul adiacent fără acte permisive, care ar servi temei pentru modificarea documentației cadastrale grafice și modificarea în Registrul bunurilor imobile a suprafeței terenului pe care a fost instalat noul pilon. Reieșind</w:t>
      </w:r>
      <w:r w:rsidRPr="00841246">
        <w:rPr>
          <w:rFonts w:ascii="Times New Roman" w:hAnsi="Times New Roman" w:cs="Times New Roman"/>
          <w:sz w:val="28"/>
          <w:szCs w:val="28"/>
          <w:lang w:val="ro-RO"/>
        </w:rPr>
        <w:t xml:space="preserve"> din cele menționate, se propun</w:t>
      </w:r>
      <w:r w:rsidR="00344495" w:rsidRPr="00841246">
        <w:rPr>
          <w:rFonts w:ascii="Times New Roman" w:hAnsi="Times New Roman" w:cs="Times New Roman"/>
          <w:sz w:val="28"/>
          <w:szCs w:val="28"/>
          <w:lang w:val="ro-RO"/>
        </w:rPr>
        <w:t xml:space="preserve"> modificări în art.9, alin.(2), lit. i).</w:t>
      </w:r>
    </w:p>
    <w:p w14:paraId="55843138" w14:textId="77777777" w:rsidR="00344495" w:rsidRPr="00841246" w:rsidRDefault="00344495" w:rsidP="00344495">
      <w:pPr>
        <w:spacing w:line="240" w:lineRule="auto"/>
        <w:jc w:val="both"/>
        <w:rPr>
          <w:rFonts w:ascii="Times New Roman" w:hAnsi="Times New Roman" w:cs="Times New Roman"/>
          <w:sz w:val="28"/>
          <w:szCs w:val="28"/>
          <w:lang w:val="ro-RO"/>
        </w:rPr>
      </w:pPr>
    </w:p>
    <w:p w14:paraId="4B611885" w14:textId="038CA400" w:rsidR="00344495" w:rsidRPr="00841246" w:rsidRDefault="00344495" w:rsidP="00344495">
      <w:pPr>
        <w:spacing w:line="240" w:lineRule="auto"/>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lastRenderedPageBreak/>
        <w:t xml:space="preserve">         De asemenea, actualmente problematica amendării cadrului legal în domeniul delimitărilor persista intre autorități, nefiind clar specificată autoritatea responsabila de elaborarea politicilor în domeniul delimitării proprietății publice, ori conform Programului de stat de delimitare executat în cadrul Proiectului finanțat de Banca Mondială și ședințelor organizate în anul 2019, 2020, 2021, cu participarea mai multor autorități publice centrale de specialitate, în cadrul cărora a fost discutată problematica pe marginea implementării cadrului legal și normativ ce vizează delimitările masive, se atestă lipsa de acțiune din partea autorităților care ar trebui s</w:t>
      </w:r>
      <w:r w:rsidR="006F1A17" w:rsidRPr="00841246">
        <w:rPr>
          <w:rFonts w:ascii="Times New Roman" w:hAnsi="Times New Roman" w:cs="Times New Roman"/>
          <w:sz w:val="28"/>
          <w:szCs w:val="28"/>
          <w:lang w:val="ro-RO"/>
        </w:rPr>
        <w:t>ă</w:t>
      </w:r>
      <w:r w:rsidRPr="00841246">
        <w:rPr>
          <w:rFonts w:ascii="Times New Roman" w:hAnsi="Times New Roman" w:cs="Times New Roman"/>
          <w:sz w:val="28"/>
          <w:szCs w:val="28"/>
          <w:lang w:val="ro-RO"/>
        </w:rPr>
        <w:t xml:space="preserve"> vin</w:t>
      </w:r>
      <w:r w:rsidR="006F1A17" w:rsidRPr="00841246">
        <w:rPr>
          <w:rFonts w:ascii="Times New Roman" w:hAnsi="Times New Roman" w:cs="Times New Roman"/>
          <w:sz w:val="28"/>
          <w:szCs w:val="28"/>
          <w:lang w:val="ro-RO"/>
        </w:rPr>
        <w:t>ă</w:t>
      </w:r>
      <w:r w:rsidRPr="00841246">
        <w:rPr>
          <w:rFonts w:ascii="Times New Roman" w:hAnsi="Times New Roman" w:cs="Times New Roman"/>
          <w:sz w:val="28"/>
          <w:szCs w:val="28"/>
          <w:lang w:val="ro-RO"/>
        </w:rPr>
        <w:t xml:space="preserve"> cu propuneri de amendare conform politicii care o duc pe ramurile respective. În acest sens se propune expunerea art. 15</w:t>
      </w:r>
      <w:r w:rsidR="003D5841" w:rsidRPr="00841246">
        <w:rPr>
          <w:rFonts w:ascii="Times New Roman" w:hAnsi="Times New Roman" w:cs="Times New Roman"/>
          <w:sz w:val="28"/>
          <w:szCs w:val="28"/>
          <w:lang w:val="ro-RO"/>
        </w:rPr>
        <w:t xml:space="preserve"> </w:t>
      </w:r>
      <w:r w:rsidR="006F1A17" w:rsidRPr="00841246">
        <w:rPr>
          <w:rFonts w:ascii="Times New Roman" w:hAnsi="Times New Roman" w:cs="Times New Roman"/>
          <w:sz w:val="28"/>
          <w:szCs w:val="28"/>
          <w:lang w:val="ro-RO"/>
        </w:rPr>
        <w:t xml:space="preserve">în redacție nouă cu specificarea că </w:t>
      </w:r>
      <w:r w:rsidRPr="00841246">
        <w:rPr>
          <w:rFonts w:ascii="Times New Roman" w:hAnsi="Times New Roman" w:cs="Times New Roman"/>
          <w:sz w:val="28"/>
          <w:szCs w:val="28"/>
          <w:lang w:val="ro-RO"/>
        </w:rPr>
        <w:t xml:space="preserve">organul abilitat cu funcții de promovare şi implementare a politicii de stat în domeniul delimitării proprietății publice este Agenția Proprietății Publice. </w:t>
      </w:r>
    </w:p>
    <w:p w14:paraId="66F684B9" w14:textId="6BE41475" w:rsidR="00344495" w:rsidRPr="00841246" w:rsidRDefault="00344495" w:rsidP="00344495">
      <w:pPr>
        <w:pStyle w:val="a9"/>
        <w:ind w:left="0"/>
        <w:jc w:val="both"/>
        <w:rPr>
          <w:sz w:val="28"/>
          <w:szCs w:val="28"/>
          <w:lang w:val="ro-RO"/>
        </w:rPr>
      </w:pPr>
      <w:r w:rsidRPr="00841246">
        <w:rPr>
          <w:sz w:val="28"/>
          <w:szCs w:val="28"/>
          <w:lang w:val="ro-RO"/>
        </w:rPr>
        <w:t xml:space="preserve">        Concomitent, se prop</w:t>
      </w:r>
      <w:r w:rsidR="006F1A17" w:rsidRPr="00841246">
        <w:rPr>
          <w:sz w:val="28"/>
          <w:szCs w:val="28"/>
          <w:lang w:val="ro-RO"/>
        </w:rPr>
        <w:t>une completarea art. 20 cu aline</w:t>
      </w:r>
      <w:r w:rsidRPr="00841246">
        <w:rPr>
          <w:sz w:val="28"/>
          <w:szCs w:val="28"/>
          <w:lang w:val="ro-RO"/>
        </w:rPr>
        <w:t>atul (2</w:t>
      </w:r>
      <w:r w:rsidRPr="00841246">
        <w:rPr>
          <w:sz w:val="28"/>
          <w:szCs w:val="28"/>
          <w:vertAlign w:val="superscript"/>
          <w:lang w:val="ro-RO"/>
        </w:rPr>
        <w:t>1</w:t>
      </w:r>
      <w:r w:rsidRPr="00841246">
        <w:rPr>
          <w:sz w:val="28"/>
          <w:szCs w:val="28"/>
          <w:lang w:val="ro-RO"/>
        </w:rPr>
        <w:t>) cu norma ce prevede stabilirea dreptului de proprietate pe cote – părți din  bunul imobil</w:t>
      </w:r>
      <w:r w:rsidRPr="00841246">
        <w:rPr>
          <w:b/>
          <w:sz w:val="28"/>
          <w:szCs w:val="28"/>
          <w:lang w:val="ro-RO"/>
        </w:rPr>
        <w:t xml:space="preserve"> </w:t>
      </w:r>
      <w:r w:rsidRPr="00841246">
        <w:rPr>
          <w:sz w:val="28"/>
          <w:szCs w:val="28"/>
          <w:lang w:val="ro-RO"/>
        </w:rPr>
        <w:t>în cazul în care bunul a fost construit din s</w:t>
      </w:r>
      <w:r w:rsidR="006F1A17" w:rsidRPr="00841246">
        <w:rPr>
          <w:sz w:val="28"/>
          <w:szCs w:val="28"/>
          <w:lang w:val="ro-RO"/>
        </w:rPr>
        <w:t>ursele mai multor investitori (</w:t>
      </w:r>
      <w:r w:rsidRPr="00841246">
        <w:rPr>
          <w:sz w:val="28"/>
          <w:szCs w:val="28"/>
          <w:lang w:val="ro-RO"/>
        </w:rPr>
        <w:t xml:space="preserve">proprietari) sau de exemplu într-o clădire statul și unitatea administrativ teritorială și terții dețin bunuri imobile (încăperi izolate). </w:t>
      </w:r>
    </w:p>
    <w:p w14:paraId="1A4EA851" w14:textId="27F1C105" w:rsidR="00344495" w:rsidRPr="00841246" w:rsidRDefault="003D5841" w:rsidP="00344495">
      <w:pPr>
        <w:pStyle w:val="a9"/>
        <w:ind w:left="0"/>
        <w:jc w:val="both"/>
        <w:rPr>
          <w:sz w:val="28"/>
          <w:szCs w:val="28"/>
          <w:lang w:val="ro-RO"/>
        </w:rPr>
      </w:pPr>
      <w:r w:rsidRPr="00841246">
        <w:rPr>
          <w:sz w:val="28"/>
          <w:szCs w:val="28"/>
          <w:lang w:val="ro-RO"/>
        </w:rPr>
        <w:t xml:space="preserve">         La art. 21, </w:t>
      </w:r>
      <w:r w:rsidR="00D63697" w:rsidRPr="00841246">
        <w:rPr>
          <w:sz w:val="28"/>
          <w:szCs w:val="28"/>
          <w:lang w:val="ro-RO"/>
        </w:rPr>
        <w:t xml:space="preserve">în </w:t>
      </w:r>
      <w:r w:rsidRPr="00841246">
        <w:rPr>
          <w:sz w:val="28"/>
          <w:szCs w:val="28"/>
          <w:lang w:val="ro-RO"/>
        </w:rPr>
        <w:t>aline</w:t>
      </w:r>
      <w:r w:rsidR="00344495" w:rsidRPr="00841246">
        <w:rPr>
          <w:sz w:val="28"/>
          <w:szCs w:val="28"/>
          <w:lang w:val="ro-RO"/>
        </w:rPr>
        <w:t>atele (1), (2) lit. c) și  (3) se propune substituirea sintagmelor ” proiectele de formare”, ”planul de contur” cu sintagma ”proiectul planului geometric”, deoarece: i) în actele normative în domeniul cadastrului astfel de noțiune ca ”plan de contur” nu există.</w:t>
      </w:r>
    </w:p>
    <w:p w14:paraId="569BEF9C" w14:textId="49A2214B" w:rsidR="00344495" w:rsidRPr="00841246" w:rsidRDefault="00344495" w:rsidP="00344495">
      <w:pPr>
        <w:pStyle w:val="a9"/>
        <w:ind w:left="0"/>
        <w:jc w:val="both"/>
        <w:rPr>
          <w:sz w:val="28"/>
          <w:szCs w:val="28"/>
          <w:lang w:val="ro-RO"/>
        </w:rPr>
      </w:pPr>
      <w:r w:rsidRPr="00841246">
        <w:rPr>
          <w:sz w:val="28"/>
          <w:szCs w:val="28"/>
          <w:lang w:val="ro-RO"/>
        </w:rPr>
        <w:t xml:space="preserve">         Se propu</w:t>
      </w:r>
      <w:r w:rsidR="006F1A17" w:rsidRPr="00841246">
        <w:rPr>
          <w:sz w:val="28"/>
          <w:szCs w:val="28"/>
          <w:lang w:val="ro-RO"/>
        </w:rPr>
        <w:t>ne completarea art. 21 cu aline</w:t>
      </w:r>
      <w:r w:rsidRPr="00841246">
        <w:rPr>
          <w:sz w:val="28"/>
          <w:szCs w:val="28"/>
          <w:lang w:val="ro-RO"/>
        </w:rPr>
        <w:t>atul (6</w:t>
      </w:r>
      <w:r w:rsidRPr="00841246">
        <w:rPr>
          <w:sz w:val="28"/>
          <w:szCs w:val="28"/>
          <w:vertAlign w:val="superscript"/>
          <w:lang w:val="ro-RO"/>
        </w:rPr>
        <w:t>1</w:t>
      </w:r>
      <w:r w:rsidRPr="00841246">
        <w:rPr>
          <w:sz w:val="28"/>
          <w:szCs w:val="28"/>
          <w:lang w:val="ro-RO"/>
        </w:rPr>
        <w:t xml:space="preserve">). Acest articol reglementează cazul când pe un teren supus delimitării după apartenență sunt amplasate două sau mai multe construcții înregistrate în Registrul bunurilor imobile după diferiți proprietari. </w:t>
      </w:r>
    </w:p>
    <w:p w14:paraId="4A7658DD" w14:textId="052DD071" w:rsidR="00344495" w:rsidRPr="00841246" w:rsidRDefault="00344495" w:rsidP="00344495">
      <w:pPr>
        <w:spacing w:line="240" w:lineRule="auto"/>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     </w:t>
      </w:r>
      <w:r w:rsidR="006F1A17" w:rsidRPr="00841246">
        <w:rPr>
          <w:rFonts w:ascii="Times New Roman" w:hAnsi="Times New Roman" w:cs="Times New Roman"/>
          <w:sz w:val="28"/>
          <w:szCs w:val="28"/>
          <w:lang w:val="ro-RO"/>
        </w:rPr>
        <w:t xml:space="preserve">    Se propune completarea aline</w:t>
      </w:r>
      <w:r w:rsidRPr="00841246">
        <w:rPr>
          <w:rFonts w:ascii="Times New Roman" w:hAnsi="Times New Roman" w:cs="Times New Roman"/>
          <w:sz w:val="28"/>
          <w:szCs w:val="28"/>
          <w:lang w:val="ro-RO"/>
        </w:rPr>
        <w:t>atelor (1) și (2) al</w:t>
      </w:r>
      <w:r w:rsidR="00D63697" w:rsidRPr="00841246">
        <w:rPr>
          <w:rFonts w:ascii="Times New Roman" w:hAnsi="Times New Roman" w:cs="Times New Roman"/>
          <w:sz w:val="28"/>
          <w:szCs w:val="28"/>
          <w:lang w:val="ro-RO"/>
        </w:rPr>
        <w:t>e</w:t>
      </w:r>
      <w:r w:rsidRPr="00841246">
        <w:rPr>
          <w:rFonts w:ascii="Times New Roman" w:hAnsi="Times New Roman" w:cs="Times New Roman"/>
          <w:sz w:val="28"/>
          <w:szCs w:val="28"/>
          <w:lang w:val="ro-RO"/>
        </w:rPr>
        <w:t xml:space="preserve"> art. 22 a Legii privind delimitarea proprietății publice cu o sintagmă care prevede că procesul de delimitare se finaliz</w:t>
      </w:r>
      <w:r w:rsidR="006F1A17" w:rsidRPr="00841246">
        <w:rPr>
          <w:rFonts w:ascii="Times New Roman" w:hAnsi="Times New Roman" w:cs="Times New Roman"/>
          <w:sz w:val="28"/>
          <w:szCs w:val="28"/>
          <w:lang w:val="ro-RO"/>
        </w:rPr>
        <w:t>ează cu înregistrarea bunurilor</w:t>
      </w:r>
      <w:r w:rsidRPr="00841246">
        <w:rPr>
          <w:rFonts w:ascii="Times New Roman" w:hAnsi="Times New Roman" w:cs="Times New Roman"/>
          <w:sz w:val="28"/>
          <w:szCs w:val="28"/>
          <w:lang w:val="ro-RO"/>
        </w:rPr>
        <w:t xml:space="preserve"> imobile în Registrul bunurilor imobile sau respectiv în Registrul obiectivelor de infrastructură tehnico-edilitară”. Această prevedere se referă la înregistrarea obiectivelor de </w:t>
      </w:r>
      <w:r w:rsidR="006F1A17" w:rsidRPr="00841246">
        <w:rPr>
          <w:rFonts w:ascii="Times New Roman" w:hAnsi="Times New Roman" w:cs="Times New Roman"/>
          <w:sz w:val="28"/>
          <w:szCs w:val="28"/>
          <w:lang w:val="ro-RO"/>
        </w:rPr>
        <w:t>infrastructură tehnico-edilitară</w:t>
      </w:r>
      <w:r w:rsidRPr="00841246">
        <w:rPr>
          <w:rFonts w:ascii="Times New Roman" w:hAnsi="Times New Roman" w:cs="Times New Roman"/>
          <w:sz w:val="28"/>
          <w:szCs w:val="28"/>
          <w:lang w:val="ro-RO"/>
        </w:rPr>
        <w:t xml:space="preserve"> și a zonelor de protecție a acestora. </w:t>
      </w:r>
    </w:p>
    <w:p w14:paraId="393BEB54" w14:textId="4EA28A01" w:rsidR="00344495" w:rsidRPr="00841246" w:rsidRDefault="00344495" w:rsidP="00344495">
      <w:pPr>
        <w:spacing w:line="240" w:lineRule="auto"/>
        <w:jc w:val="both"/>
        <w:rPr>
          <w:rFonts w:ascii="Times New Roman" w:hAnsi="Times New Roman" w:cs="Times New Roman"/>
          <w:sz w:val="28"/>
          <w:szCs w:val="28"/>
          <w:lang w:val="ro-RO"/>
        </w:rPr>
      </w:pPr>
      <w:r w:rsidRPr="00841246">
        <w:rPr>
          <w:rFonts w:ascii="Times New Roman" w:hAnsi="Times New Roman" w:cs="Times New Roman"/>
          <w:sz w:val="28"/>
          <w:szCs w:val="28"/>
          <w:lang w:val="ro-RO"/>
        </w:rPr>
        <w:t xml:space="preserve">          Se propun</w:t>
      </w:r>
      <w:r w:rsidR="00D63697" w:rsidRPr="00841246">
        <w:rPr>
          <w:rFonts w:ascii="Times New Roman" w:hAnsi="Times New Roman" w:cs="Times New Roman"/>
          <w:sz w:val="28"/>
          <w:szCs w:val="28"/>
          <w:lang w:val="ro-RO"/>
        </w:rPr>
        <w:t>e</w:t>
      </w:r>
      <w:r w:rsidRPr="00841246">
        <w:rPr>
          <w:rFonts w:ascii="Times New Roman" w:hAnsi="Times New Roman" w:cs="Times New Roman"/>
          <w:sz w:val="28"/>
          <w:szCs w:val="28"/>
          <w:lang w:val="ro-RO"/>
        </w:rPr>
        <w:t xml:space="preserve"> complet</w:t>
      </w:r>
      <w:r w:rsidR="00D63697" w:rsidRPr="00841246">
        <w:rPr>
          <w:rFonts w:ascii="Times New Roman" w:hAnsi="Times New Roman" w:cs="Times New Roman"/>
          <w:sz w:val="28"/>
          <w:szCs w:val="28"/>
          <w:lang w:val="ro-RO"/>
        </w:rPr>
        <w:t>are</w:t>
      </w:r>
      <w:r w:rsidRPr="00841246">
        <w:rPr>
          <w:rFonts w:ascii="Times New Roman" w:hAnsi="Times New Roman" w:cs="Times New Roman"/>
          <w:sz w:val="28"/>
          <w:szCs w:val="28"/>
          <w:lang w:val="ro-RO"/>
        </w:rPr>
        <w:t xml:space="preserve">a </w:t>
      </w:r>
      <w:r w:rsidR="006F1A17" w:rsidRPr="00841246">
        <w:rPr>
          <w:rFonts w:ascii="Times New Roman" w:hAnsi="Times New Roman" w:cs="Times New Roman"/>
          <w:sz w:val="28"/>
          <w:szCs w:val="28"/>
          <w:lang w:val="ro-RO"/>
        </w:rPr>
        <w:t>articolului 22 cu un nou aline</w:t>
      </w:r>
      <w:r w:rsidRPr="00841246">
        <w:rPr>
          <w:rFonts w:ascii="Times New Roman" w:hAnsi="Times New Roman" w:cs="Times New Roman"/>
          <w:sz w:val="28"/>
          <w:szCs w:val="28"/>
          <w:lang w:val="ro-RO"/>
        </w:rPr>
        <w:t xml:space="preserve">at (5) care prevede că suprafețele înscrise în Registrul bunurilor imobile stabilite în procesul delimitării masive se consideră aproximative și pot </w:t>
      </w:r>
      <w:r w:rsidR="00E90E4D" w:rsidRPr="00841246">
        <w:rPr>
          <w:rFonts w:ascii="Times New Roman" w:hAnsi="Times New Roman" w:cs="Times New Roman"/>
          <w:sz w:val="28"/>
          <w:szCs w:val="28"/>
          <w:lang w:val="ro-RO"/>
        </w:rPr>
        <w:t xml:space="preserve">fi </w:t>
      </w:r>
      <w:r w:rsidRPr="00841246">
        <w:rPr>
          <w:rFonts w:ascii="Times New Roman" w:hAnsi="Times New Roman" w:cs="Times New Roman"/>
          <w:sz w:val="28"/>
          <w:szCs w:val="28"/>
          <w:lang w:val="ro-RO"/>
        </w:rPr>
        <w:t>ulterior precizate prin executarea lucrări</w:t>
      </w:r>
      <w:r w:rsidR="00E90E4D" w:rsidRPr="00841246">
        <w:rPr>
          <w:rFonts w:ascii="Times New Roman" w:hAnsi="Times New Roman" w:cs="Times New Roman"/>
          <w:sz w:val="28"/>
          <w:szCs w:val="28"/>
          <w:lang w:val="ro-RO"/>
        </w:rPr>
        <w:t>lor</w:t>
      </w:r>
      <w:r w:rsidRPr="00841246">
        <w:rPr>
          <w:rFonts w:ascii="Times New Roman" w:hAnsi="Times New Roman" w:cs="Times New Roman"/>
          <w:sz w:val="28"/>
          <w:szCs w:val="28"/>
          <w:lang w:val="ro-RO"/>
        </w:rPr>
        <w:t xml:space="preserve"> cadastrale cum ar fi actualizarea planului cadastral al terenului prin stabilirea în teren a hotarelor, actualizarea conturului clădirii.</w:t>
      </w:r>
    </w:p>
    <w:p w14:paraId="4ABFD593" w14:textId="690143EA" w:rsidR="00344495" w:rsidRPr="00841246" w:rsidRDefault="00D63697" w:rsidP="00344495">
      <w:pPr>
        <w:pStyle w:val="a9"/>
        <w:ind w:left="0" w:firstLine="491"/>
        <w:jc w:val="both"/>
        <w:rPr>
          <w:sz w:val="28"/>
          <w:szCs w:val="28"/>
          <w:lang w:val="ro-RO"/>
        </w:rPr>
      </w:pPr>
      <w:r w:rsidRPr="00841246">
        <w:rPr>
          <w:sz w:val="28"/>
          <w:szCs w:val="28"/>
          <w:lang w:val="ro-RO"/>
        </w:rPr>
        <w:t xml:space="preserve">   </w:t>
      </w:r>
      <w:r w:rsidR="00344495" w:rsidRPr="00841246">
        <w:rPr>
          <w:sz w:val="28"/>
          <w:szCs w:val="28"/>
          <w:lang w:val="ro-RO"/>
        </w:rPr>
        <w:t>Este de menționat că în cadrul delimitării suprafața bunurilor imobile se calculează de pe materialele cartografice, fără executarea lucrărilor de măsurări pe teren și evident că suprafețele exacte vor fi determinate ulterior la executarea lucrărilor cadastrale pentru efectuarea unor tranzacții cu acest bun sau alte necesități.</w:t>
      </w:r>
    </w:p>
    <w:p w14:paraId="37586CCC" w14:textId="77777777" w:rsidR="00EA2B9D" w:rsidRPr="00841246" w:rsidRDefault="00EA2B9D" w:rsidP="00344495">
      <w:pPr>
        <w:spacing w:line="240" w:lineRule="auto"/>
        <w:ind w:firstLine="567"/>
        <w:jc w:val="both"/>
        <w:rPr>
          <w:rFonts w:ascii="Times New Roman" w:hAnsi="Times New Roman" w:cs="Times New Roman"/>
          <w:color w:val="333333"/>
          <w:sz w:val="28"/>
          <w:szCs w:val="28"/>
          <w:shd w:val="clear" w:color="auto" w:fill="FFFFFF"/>
          <w:lang w:val="ro-RO"/>
        </w:rPr>
      </w:pPr>
    </w:p>
    <w:p w14:paraId="3B301064" w14:textId="77777777" w:rsidR="00EA2B9D" w:rsidRPr="00841246" w:rsidRDefault="00EA2B9D" w:rsidP="00344495">
      <w:pPr>
        <w:spacing w:line="240" w:lineRule="auto"/>
        <w:ind w:firstLine="567"/>
        <w:jc w:val="both"/>
        <w:rPr>
          <w:rFonts w:ascii="Times New Roman" w:hAnsi="Times New Roman" w:cs="Times New Roman"/>
          <w:color w:val="333333"/>
          <w:sz w:val="28"/>
          <w:szCs w:val="28"/>
          <w:shd w:val="clear" w:color="auto" w:fill="FFFFFF"/>
          <w:lang w:val="ro-RO"/>
        </w:rPr>
      </w:pPr>
    </w:p>
    <w:p w14:paraId="79867C8B" w14:textId="77777777" w:rsidR="00EA2B9D" w:rsidRPr="00841246" w:rsidRDefault="00EA2B9D" w:rsidP="00344495">
      <w:pPr>
        <w:spacing w:line="240" w:lineRule="auto"/>
        <w:ind w:firstLine="567"/>
        <w:jc w:val="both"/>
        <w:rPr>
          <w:rFonts w:ascii="Times New Roman" w:hAnsi="Times New Roman" w:cs="Times New Roman"/>
          <w:color w:val="333333"/>
          <w:sz w:val="28"/>
          <w:szCs w:val="28"/>
          <w:shd w:val="clear" w:color="auto" w:fill="FFFFFF"/>
          <w:lang w:val="ro-RO"/>
        </w:rPr>
      </w:pPr>
    </w:p>
    <w:p w14:paraId="3C713CFF" w14:textId="3764C726" w:rsidR="00344495" w:rsidRPr="00841246" w:rsidRDefault="00D63697" w:rsidP="00344495">
      <w:pPr>
        <w:spacing w:line="240" w:lineRule="auto"/>
        <w:ind w:firstLine="567"/>
        <w:jc w:val="both"/>
        <w:rPr>
          <w:rFonts w:ascii="Times New Roman" w:hAnsi="Times New Roman" w:cs="Times New Roman"/>
          <w:color w:val="333333"/>
          <w:sz w:val="28"/>
          <w:szCs w:val="28"/>
          <w:shd w:val="clear" w:color="auto" w:fill="FFFFFF"/>
          <w:lang w:val="ro-RO"/>
        </w:rPr>
      </w:pPr>
      <w:r w:rsidRPr="00841246">
        <w:rPr>
          <w:rFonts w:ascii="Times New Roman" w:hAnsi="Times New Roman" w:cs="Times New Roman"/>
          <w:color w:val="333333"/>
          <w:sz w:val="28"/>
          <w:szCs w:val="28"/>
          <w:shd w:val="clear" w:color="auto" w:fill="FFFFFF"/>
          <w:lang w:val="ro-RO"/>
        </w:rPr>
        <w:lastRenderedPageBreak/>
        <w:t xml:space="preserve">  </w:t>
      </w:r>
      <w:r w:rsidR="00344495" w:rsidRPr="00841246">
        <w:rPr>
          <w:rFonts w:ascii="Times New Roman" w:hAnsi="Times New Roman" w:cs="Times New Roman"/>
          <w:color w:val="333333"/>
          <w:sz w:val="28"/>
          <w:szCs w:val="28"/>
          <w:shd w:val="clear" w:color="auto" w:fill="FFFFFF"/>
          <w:lang w:val="ro-RO"/>
        </w:rPr>
        <w:t xml:space="preserve">Conform Legii </w:t>
      </w:r>
      <w:r w:rsidR="006F1A17" w:rsidRPr="00841246">
        <w:rPr>
          <w:rFonts w:ascii="Times New Roman" w:hAnsi="Times New Roman" w:cs="Times New Roman"/>
          <w:color w:val="333333"/>
          <w:sz w:val="28"/>
          <w:szCs w:val="28"/>
          <w:shd w:val="clear" w:color="auto" w:fill="FFFFFF"/>
          <w:lang w:val="ro-RO"/>
        </w:rPr>
        <w:t>n</w:t>
      </w:r>
      <w:r w:rsidR="00344495" w:rsidRPr="00841246">
        <w:rPr>
          <w:rFonts w:ascii="Times New Roman" w:hAnsi="Times New Roman" w:cs="Times New Roman"/>
          <w:color w:val="333333"/>
          <w:sz w:val="28"/>
          <w:szCs w:val="28"/>
          <w:lang w:val="ro-RO"/>
        </w:rPr>
        <w:t>r. 240 din 08</w:t>
      </w:r>
      <w:r w:rsidR="006F1A17" w:rsidRPr="00841246">
        <w:rPr>
          <w:rFonts w:ascii="Times New Roman" w:hAnsi="Times New Roman" w:cs="Times New Roman"/>
          <w:color w:val="333333"/>
          <w:sz w:val="28"/>
          <w:szCs w:val="28"/>
          <w:lang w:val="ro-RO"/>
        </w:rPr>
        <w:t>.</w:t>
      </w:r>
      <w:r w:rsidR="00344495" w:rsidRPr="00841246">
        <w:rPr>
          <w:rFonts w:ascii="Times New Roman" w:hAnsi="Times New Roman" w:cs="Times New Roman"/>
          <w:color w:val="333333"/>
          <w:sz w:val="28"/>
          <w:szCs w:val="28"/>
          <w:lang w:val="ro-RO"/>
        </w:rPr>
        <w:t>11</w:t>
      </w:r>
      <w:r w:rsidR="006F1A17" w:rsidRPr="00841246">
        <w:rPr>
          <w:rFonts w:ascii="Times New Roman" w:hAnsi="Times New Roman" w:cs="Times New Roman"/>
          <w:color w:val="333333"/>
          <w:sz w:val="28"/>
          <w:szCs w:val="28"/>
          <w:lang w:val="ro-RO"/>
        </w:rPr>
        <w:t>.</w:t>
      </w:r>
      <w:r w:rsidR="00344495" w:rsidRPr="00841246">
        <w:rPr>
          <w:rFonts w:ascii="Times New Roman" w:hAnsi="Times New Roman" w:cs="Times New Roman"/>
          <w:color w:val="333333"/>
          <w:sz w:val="28"/>
          <w:szCs w:val="28"/>
          <w:lang w:val="ro-RO"/>
        </w:rPr>
        <w:t>2018</w:t>
      </w:r>
      <w:r w:rsidR="00344495" w:rsidRPr="00841246">
        <w:rPr>
          <w:rFonts w:ascii="Times New Roman" w:hAnsi="Times New Roman" w:cs="Times New Roman"/>
          <w:color w:val="333333"/>
          <w:sz w:val="28"/>
          <w:szCs w:val="28"/>
          <w:shd w:val="clear" w:color="auto" w:fill="FFFFFF"/>
          <w:lang w:val="ro-RO"/>
        </w:rPr>
        <w:t xml:space="preserve"> </w:t>
      </w:r>
      <w:r w:rsidR="00344495" w:rsidRPr="00841246">
        <w:rPr>
          <w:rFonts w:ascii="Times New Roman" w:hAnsi="Times New Roman" w:cs="Times New Roman"/>
          <w:bCs/>
          <w:color w:val="333333"/>
          <w:sz w:val="28"/>
          <w:szCs w:val="28"/>
          <w:lang w:val="ro-RO"/>
        </w:rPr>
        <w:t xml:space="preserve">pentru ratificarea Acordului de finanţare dintre Republica Moldova şi Asociaţia Internaţională pentru Dezvoltare în vederea realizării Proiectului de înregistrare şi evaluare funciară, în vigoare din </w:t>
      </w:r>
      <w:r w:rsidR="00344495" w:rsidRPr="00841246">
        <w:rPr>
          <w:rFonts w:ascii="Times New Roman" w:hAnsi="Times New Roman" w:cs="Times New Roman"/>
          <w:color w:val="333333"/>
          <w:sz w:val="28"/>
          <w:szCs w:val="28"/>
          <w:lang w:val="ro-RO"/>
        </w:rPr>
        <w:t>07</w:t>
      </w:r>
      <w:r w:rsidR="006F1A17" w:rsidRPr="00841246">
        <w:rPr>
          <w:rFonts w:ascii="Times New Roman" w:hAnsi="Times New Roman" w:cs="Times New Roman"/>
          <w:color w:val="333333"/>
          <w:sz w:val="28"/>
          <w:szCs w:val="28"/>
          <w:lang w:val="ro-RO"/>
        </w:rPr>
        <w:t>.</w:t>
      </w:r>
      <w:r w:rsidR="00344495" w:rsidRPr="00841246">
        <w:rPr>
          <w:rFonts w:ascii="Times New Roman" w:hAnsi="Times New Roman" w:cs="Times New Roman"/>
          <w:color w:val="333333"/>
          <w:sz w:val="28"/>
          <w:szCs w:val="28"/>
          <w:lang w:val="ro-RO"/>
        </w:rPr>
        <w:t>12</w:t>
      </w:r>
      <w:r w:rsidR="006F1A17" w:rsidRPr="00841246">
        <w:rPr>
          <w:rFonts w:ascii="Times New Roman" w:hAnsi="Times New Roman" w:cs="Times New Roman"/>
          <w:color w:val="333333"/>
          <w:sz w:val="28"/>
          <w:szCs w:val="28"/>
          <w:lang w:val="ro-RO"/>
        </w:rPr>
        <w:t>.</w:t>
      </w:r>
      <w:r w:rsidR="00344495" w:rsidRPr="00841246">
        <w:rPr>
          <w:rFonts w:ascii="Times New Roman" w:hAnsi="Times New Roman" w:cs="Times New Roman"/>
          <w:color w:val="333333"/>
          <w:sz w:val="28"/>
          <w:szCs w:val="28"/>
          <w:lang w:val="ro-RO"/>
        </w:rPr>
        <w:t>2018,</w:t>
      </w:r>
      <w:r w:rsidR="00344495" w:rsidRPr="00841246">
        <w:rPr>
          <w:rFonts w:ascii="Times New Roman" w:hAnsi="Times New Roman" w:cs="Times New Roman"/>
          <w:color w:val="333333"/>
          <w:sz w:val="28"/>
          <w:szCs w:val="28"/>
          <w:shd w:val="clear" w:color="auto" w:fill="FFFFFF"/>
          <w:lang w:val="ro-RO"/>
        </w:rPr>
        <w:t xml:space="preserve"> s-a ratificat Acordul de finanţare dintre Republica Moldova şi Asociaţia Internaţională pentru Dezvoltare în valoare de 30100000,0 euro în vederea realizării Proiectului de înregistrare şi evaluare funciară, semnat în data de 17 septembrie 2018, iar conform,  </w:t>
      </w:r>
      <w:r w:rsidR="00344495" w:rsidRPr="00841246">
        <w:rPr>
          <w:rFonts w:ascii="Times New Roman" w:hAnsi="Times New Roman" w:cs="Times New Roman"/>
          <w:bCs/>
          <w:color w:val="333333"/>
          <w:sz w:val="28"/>
          <w:szCs w:val="28"/>
          <w:shd w:val="clear" w:color="auto" w:fill="FFFFFF"/>
          <w:lang w:val="ro-RO"/>
        </w:rPr>
        <w:t>art. 2.  din legea precitată</w:t>
      </w:r>
      <w:r w:rsidR="00344495" w:rsidRPr="00841246">
        <w:rPr>
          <w:rFonts w:ascii="Times New Roman" w:hAnsi="Times New Roman" w:cs="Times New Roman"/>
          <w:color w:val="333333"/>
          <w:sz w:val="28"/>
          <w:szCs w:val="28"/>
          <w:shd w:val="clear" w:color="auto" w:fill="FFFFFF"/>
          <w:lang w:val="ro-RO"/>
        </w:rPr>
        <w:t xml:space="preserve">– Guvernul şi alte instituţii ale statului urmau sa întreprindă măsurile necesare </w:t>
      </w:r>
      <w:r w:rsidRPr="00841246">
        <w:rPr>
          <w:rFonts w:ascii="Times New Roman" w:hAnsi="Times New Roman" w:cs="Times New Roman"/>
          <w:color w:val="333333"/>
          <w:sz w:val="28"/>
          <w:szCs w:val="28"/>
          <w:shd w:val="clear" w:color="auto" w:fill="FFFFFF"/>
          <w:lang w:val="ro-RO"/>
        </w:rPr>
        <w:t>pentru realizarea prevederilor A</w:t>
      </w:r>
      <w:r w:rsidR="00344495" w:rsidRPr="00841246">
        <w:rPr>
          <w:rFonts w:ascii="Times New Roman" w:hAnsi="Times New Roman" w:cs="Times New Roman"/>
          <w:color w:val="333333"/>
          <w:sz w:val="28"/>
          <w:szCs w:val="28"/>
          <w:shd w:val="clear" w:color="auto" w:fill="FFFFFF"/>
          <w:lang w:val="ro-RO"/>
        </w:rPr>
        <w:t>cordului menţionat. Proiectul a fost inițiat în ianuarie 2019. Atragem atenția că Proiectul este implimentat de Agenția Servicii Publice, prin intermediul Departamentului Cadastru, iar  Agenția Proprietății Publice  are calitatea de agenție de suport pe marginea realizării acțiunilor invocate la Componenta A - înregistrarea primară masivă a bunurilor imobile proprietate publică și în special delimitarea proprietății publice.</w:t>
      </w:r>
    </w:p>
    <w:p w14:paraId="5F3DDF3F" w14:textId="77777777" w:rsidR="00344495" w:rsidRPr="00841246" w:rsidRDefault="00344495" w:rsidP="00344495">
      <w:pPr>
        <w:pStyle w:val="a9"/>
        <w:ind w:left="0" w:firstLine="567"/>
        <w:jc w:val="both"/>
        <w:rPr>
          <w:color w:val="FF0000"/>
          <w:sz w:val="28"/>
          <w:szCs w:val="28"/>
          <w:lang w:val="ro-RO"/>
        </w:rPr>
      </w:pPr>
      <w:r w:rsidRPr="00841246">
        <w:rPr>
          <w:color w:val="333333"/>
          <w:sz w:val="28"/>
          <w:szCs w:val="28"/>
          <w:shd w:val="clear" w:color="auto" w:fill="FFFFFF"/>
          <w:lang w:val="ro-RO"/>
        </w:rPr>
        <w:t xml:space="preserve">Consiliul Proiectului a fost instituit prin Decizia Guvernului nr. 121-d din 07.08.2019, pentru a consilia cu privire la deciziile de politici aferente implementării  proiectului  și supravegherii generale a  Proiectului. Prima ședință a consiliului a avut loc la 19.11.2019, în cadrul căreia a fost aprobat planul de acțiuni pentru implementarea Proiectului de Înregistrare și Evaluare Funciară pentru perioada decembrie 2019 - decembrie 2020.  Data închiderii proiectului este 30 iunie 2024. În acest sens, se impune, necesitatea corelării termenului final de realizare a Programului de Stat invocat în art. 23 din Legea 29/2018, care se va derula concomitent cu  Proiectul Înregistrare și Evaluare Funciară finanțat de Banca Mondială. </w:t>
      </w:r>
    </w:p>
    <w:p w14:paraId="63AA6135" w14:textId="77777777" w:rsidR="00344495" w:rsidRPr="00841246" w:rsidRDefault="00344495" w:rsidP="00344495">
      <w:pPr>
        <w:pStyle w:val="a9"/>
        <w:ind w:left="0" w:firstLine="567"/>
        <w:jc w:val="both"/>
        <w:rPr>
          <w:sz w:val="28"/>
          <w:szCs w:val="28"/>
          <w:lang w:val="ro-RO"/>
        </w:rPr>
      </w:pPr>
    </w:p>
    <w:p w14:paraId="1A60089F" w14:textId="77777777" w:rsidR="00344495" w:rsidRPr="00841246" w:rsidRDefault="00344495" w:rsidP="00344495">
      <w:pPr>
        <w:pStyle w:val="a9"/>
        <w:numPr>
          <w:ilvl w:val="0"/>
          <w:numId w:val="4"/>
        </w:numPr>
        <w:ind w:left="0" w:firstLine="567"/>
        <w:rPr>
          <w:b/>
          <w:sz w:val="28"/>
          <w:szCs w:val="28"/>
          <w:lang w:val="ro-RO"/>
        </w:rPr>
      </w:pPr>
      <w:r w:rsidRPr="00841246">
        <w:rPr>
          <w:b/>
          <w:sz w:val="28"/>
          <w:szCs w:val="28"/>
          <w:lang w:val="ro-RO"/>
        </w:rPr>
        <w:t>Modalitatea de încorporare a actului în cadrul normativ în vigoare.</w:t>
      </w:r>
    </w:p>
    <w:p w14:paraId="7137717C" w14:textId="77777777" w:rsidR="00344495" w:rsidRPr="00841246" w:rsidRDefault="00344495" w:rsidP="00344495">
      <w:pPr>
        <w:pStyle w:val="a9"/>
        <w:ind w:left="0"/>
        <w:rPr>
          <w:b/>
          <w:sz w:val="28"/>
          <w:szCs w:val="28"/>
          <w:lang w:val="ro-RO"/>
        </w:rPr>
      </w:pPr>
    </w:p>
    <w:p w14:paraId="770984F3" w14:textId="7B85B149" w:rsidR="00344495" w:rsidRPr="00841246" w:rsidRDefault="00344495" w:rsidP="00344495">
      <w:pPr>
        <w:pStyle w:val="a9"/>
        <w:ind w:left="0"/>
        <w:jc w:val="both"/>
        <w:rPr>
          <w:i/>
          <w:sz w:val="28"/>
          <w:szCs w:val="28"/>
          <w:lang w:val="ro-RO"/>
        </w:rPr>
      </w:pPr>
      <w:r w:rsidRPr="00841246">
        <w:rPr>
          <w:b/>
          <w:sz w:val="28"/>
          <w:szCs w:val="28"/>
          <w:lang w:val="ro-RO"/>
        </w:rPr>
        <w:t xml:space="preserve">      </w:t>
      </w:r>
      <w:r w:rsidR="00D63697" w:rsidRPr="00841246">
        <w:rPr>
          <w:b/>
          <w:sz w:val="28"/>
          <w:szCs w:val="28"/>
          <w:lang w:val="ro-RO"/>
        </w:rPr>
        <w:t xml:space="preserve">   </w:t>
      </w:r>
      <w:r w:rsidRPr="00841246">
        <w:rPr>
          <w:sz w:val="28"/>
          <w:szCs w:val="28"/>
          <w:lang w:val="ro-RO"/>
        </w:rPr>
        <w:t xml:space="preserve">Drept urmare a adoptării prezentului proiect Agenția Proprietății Publice urmează să modifice </w:t>
      </w:r>
      <w:r w:rsidR="006F1A17" w:rsidRPr="00841246">
        <w:rPr>
          <w:sz w:val="28"/>
          <w:szCs w:val="28"/>
          <w:lang w:val="ro-RO"/>
        </w:rPr>
        <w:t>H</w:t>
      </w:r>
      <w:r w:rsidRPr="00841246">
        <w:rPr>
          <w:sz w:val="28"/>
          <w:szCs w:val="28"/>
          <w:lang w:val="ro-RO"/>
        </w:rPr>
        <w:t>otărârea Guvernului nr. 63/2019</w:t>
      </w:r>
      <w:r w:rsidRPr="00841246">
        <w:rPr>
          <w:b/>
          <w:i/>
          <w:color w:val="000000" w:themeColor="text1"/>
          <w:sz w:val="28"/>
          <w:szCs w:val="28"/>
          <w:lang w:val="ro-RO"/>
        </w:rPr>
        <w:t xml:space="preserve">. </w:t>
      </w:r>
    </w:p>
    <w:p w14:paraId="433E557D" w14:textId="77777777" w:rsidR="00344495" w:rsidRPr="00841246" w:rsidRDefault="00344495" w:rsidP="00344495">
      <w:pPr>
        <w:pStyle w:val="a9"/>
        <w:ind w:left="0" w:firstLine="720"/>
        <w:jc w:val="both"/>
        <w:rPr>
          <w:sz w:val="28"/>
          <w:szCs w:val="28"/>
          <w:lang w:val="ro-RO"/>
        </w:rPr>
      </w:pPr>
    </w:p>
    <w:p w14:paraId="496275F3" w14:textId="77777777" w:rsidR="00344495" w:rsidRPr="00841246" w:rsidRDefault="00344495" w:rsidP="00344495">
      <w:pPr>
        <w:pStyle w:val="a9"/>
        <w:ind w:left="0"/>
        <w:jc w:val="both"/>
        <w:rPr>
          <w:sz w:val="28"/>
          <w:szCs w:val="28"/>
          <w:lang w:val="ro-RO"/>
        </w:rPr>
      </w:pPr>
    </w:p>
    <w:p w14:paraId="6153C770" w14:textId="77777777" w:rsidR="00344495" w:rsidRPr="00841246" w:rsidRDefault="00344495" w:rsidP="00344495">
      <w:pPr>
        <w:spacing w:line="240" w:lineRule="auto"/>
        <w:rPr>
          <w:rFonts w:ascii="Times New Roman" w:hAnsi="Times New Roman" w:cs="Times New Roman"/>
          <w:sz w:val="28"/>
          <w:szCs w:val="28"/>
          <w:lang w:val="ro-RO"/>
        </w:rPr>
      </w:pPr>
    </w:p>
    <w:p w14:paraId="6616FD8F" w14:textId="77777777" w:rsidR="00344495" w:rsidRPr="00841246" w:rsidRDefault="00344495" w:rsidP="00344495">
      <w:pPr>
        <w:rPr>
          <w:rFonts w:ascii="Times New Roman" w:hAnsi="Times New Roman" w:cs="Times New Roman"/>
          <w:sz w:val="28"/>
          <w:szCs w:val="28"/>
          <w:lang w:val="ro-RO"/>
        </w:rPr>
      </w:pPr>
    </w:p>
    <w:p w14:paraId="1B0A4A0B" w14:textId="77777777" w:rsidR="00344495" w:rsidRPr="00841246" w:rsidRDefault="00344495" w:rsidP="00344495">
      <w:pPr>
        <w:rPr>
          <w:rFonts w:ascii="Times New Roman" w:hAnsi="Times New Roman" w:cs="Times New Roman"/>
          <w:sz w:val="28"/>
          <w:szCs w:val="28"/>
          <w:lang w:val="ro-RO"/>
        </w:rPr>
      </w:pPr>
    </w:p>
    <w:p w14:paraId="74C73B78" w14:textId="77777777" w:rsidR="00344495" w:rsidRPr="00841246" w:rsidRDefault="00344495" w:rsidP="00344495">
      <w:pPr>
        <w:spacing w:line="360" w:lineRule="auto"/>
        <w:jc w:val="both"/>
        <w:rPr>
          <w:rFonts w:ascii="Times New Roman" w:hAnsi="Times New Roman" w:cs="Times New Roman"/>
          <w:color w:val="4472C4" w:themeColor="accent1"/>
          <w:sz w:val="28"/>
          <w:szCs w:val="28"/>
          <w:shd w:val="clear" w:color="auto" w:fill="FFFFFF"/>
          <w:lang w:val="ro-RO"/>
        </w:rPr>
      </w:pPr>
      <w:r w:rsidRPr="00841246">
        <w:rPr>
          <w:rFonts w:ascii="Times New Roman" w:hAnsi="Times New Roman" w:cs="Times New Roman"/>
          <w:sz w:val="28"/>
          <w:szCs w:val="28"/>
          <w:lang w:val="ro-RO"/>
        </w:rPr>
        <w:tab/>
      </w:r>
      <w:r w:rsidRPr="00841246">
        <w:rPr>
          <w:rFonts w:ascii="Times New Roman" w:hAnsi="Times New Roman" w:cs="Times New Roman"/>
          <w:color w:val="4472C4" w:themeColor="accent1"/>
          <w:sz w:val="28"/>
          <w:szCs w:val="28"/>
          <w:shd w:val="clear" w:color="auto" w:fill="FFFFFF"/>
          <w:lang w:val="ro-RO"/>
        </w:rPr>
        <w:t xml:space="preserve"> </w:t>
      </w:r>
    </w:p>
    <w:p w14:paraId="1A4162A2" w14:textId="77777777" w:rsidR="00344495" w:rsidRPr="00841246" w:rsidRDefault="00344495" w:rsidP="00344495">
      <w:pPr>
        <w:spacing w:line="360" w:lineRule="auto"/>
        <w:jc w:val="both"/>
        <w:rPr>
          <w:rFonts w:ascii="Times New Roman" w:hAnsi="Times New Roman" w:cs="Times New Roman"/>
          <w:color w:val="4472C4" w:themeColor="accent1"/>
          <w:sz w:val="28"/>
          <w:szCs w:val="28"/>
          <w:shd w:val="clear" w:color="auto" w:fill="FFFFFF"/>
          <w:lang w:val="ro-RO"/>
        </w:rPr>
      </w:pPr>
    </w:p>
    <w:p w14:paraId="318322B6" w14:textId="0844BC9D" w:rsidR="00E77B7B" w:rsidRPr="00841246" w:rsidRDefault="00344495" w:rsidP="0039480D">
      <w:pPr>
        <w:spacing w:line="360" w:lineRule="auto"/>
        <w:rPr>
          <w:rFonts w:ascii="Times New Roman" w:hAnsi="Times New Roman" w:cs="Times New Roman"/>
          <w:noProof/>
          <w:sz w:val="28"/>
          <w:szCs w:val="28"/>
          <w:lang w:val="ro-RO"/>
        </w:rPr>
      </w:pPr>
      <w:r w:rsidRPr="00841246">
        <w:rPr>
          <w:rFonts w:ascii="Times New Roman" w:hAnsi="Times New Roman" w:cs="Times New Roman"/>
          <w:color w:val="222222"/>
          <w:sz w:val="28"/>
          <w:szCs w:val="28"/>
          <w:shd w:val="clear" w:color="auto" w:fill="FFFFFF"/>
          <w:lang w:val="ro-RO"/>
        </w:rPr>
        <w:tab/>
      </w:r>
    </w:p>
    <w:sectPr w:rsidR="00E77B7B" w:rsidRPr="00841246" w:rsidSect="000206BB">
      <w:headerReference w:type="default" r:id="rId13"/>
      <w:footerReference w:type="default" r:id="rId14"/>
      <w:footerReference w:type="first" r:id="rId15"/>
      <w:pgSz w:w="11906" w:h="16838"/>
      <w:pgMar w:top="851" w:right="851" w:bottom="284" w:left="1701" w:header="1021"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C7B2F" w14:textId="77777777" w:rsidR="008B74A6" w:rsidRDefault="008B74A6" w:rsidP="00D71A03">
      <w:pPr>
        <w:spacing w:line="240" w:lineRule="auto"/>
      </w:pPr>
      <w:r>
        <w:separator/>
      </w:r>
    </w:p>
  </w:endnote>
  <w:endnote w:type="continuationSeparator" w:id="0">
    <w:p w14:paraId="0A267C61" w14:textId="77777777" w:rsidR="008B74A6" w:rsidRDefault="008B74A6" w:rsidP="00D71A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20002A87" w:usb1="00000000" w:usb2="00000000"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D0812" w14:textId="4E1153AD" w:rsidR="00C15FC9" w:rsidRDefault="00C15FC9">
    <w:pPr>
      <w:pStyle w:val="a5"/>
    </w:pPr>
  </w:p>
  <w:p w14:paraId="3F9CF2C3" w14:textId="77777777" w:rsidR="00D71A03" w:rsidRDefault="00D71A0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B868F" w14:textId="48EEE210" w:rsidR="00E80408" w:rsidRDefault="00E80408" w:rsidP="00E80408">
    <w:pPr>
      <w:spacing w:line="240" w:lineRule="auto"/>
      <w:rPr>
        <w:rFonts w:ascii="Georgia" w:hAnsi="Georgia"/>
        <w:b/>
        <w:sz w:val="20"/>
        <w:szCs w:val="20"/>
        <w:lang w:val="ro-RO"/>
      </w:rPr>
    </w:pPr>
    <w:r>
      <w:rPr>
        <w:rFonts w:ascii="Georgia" w:hAnsi="Georgia"/>
        <w:b/>
        <w:sz w:val="20"/>
        <w:szCs w:val="20"/>
        <w:lang w:val="ro-RO"/>
      </w:rPr>
      <w:t>__________________________________________________________________</w:t>
    </w:r>
  </w:p>
  <w:p w14:paraId="429A37B2" w14:textId="741882D1" w:rsidR="00E80408" w:rsidRDefault="00E80408" w:rsidP="00E80408">
    <w:pPr>
      <w:spacing w:line="240" w:lineRule="auto"/>
      <w:rPr>
        <w:rFonts w:ascii="Georgia" w:hAnsi="Georgia"/>
        <w:b/>
        <w:sz w:val="20"/>
        <w:szCs w:val="20"/>
        <w:lang w:val="ro-RO"/>
      </w:rPr>
    </w:pPr>
    <w:r w:rsidRPr="006C4FD2">
      <w:rPr>
        <w:rFonts w:ascii="Georgia" w:hAnsi="Georgia"/>
        <w:b/>
        <w:sz w:val="20"/>
        <w:szCs w:val="20"/>
        <w:lang w:val="ro-RO"/>
      </w:rPr>
      <w:t>Republica Moldova, MD -20</w:t>
    </w:r>
    <w:r>
      <w:rPr>
        <w:rFonts w:ascii="Georgia" w:hAnsi="Georgia"/>
        <w:b/>
        <w:sz w:val="20"/>
        <w:szCs w:val="20"/>
        <w:lang w:val="ro-RO"/>
      </w:rPr>
      <w:t>04</w:t>
    </w:r>
    <w:r w:rsidRPr="006C4FD2">
      <w:rPr>
        <w:rFonts w:ascii="Georgia" w:hAnsi="Georgia"/>
        <w:b/>
        <w:sz w:val="20"/>
        <w:szCs w:val="20"/>
        <w:lang w:val="ro-RO"/>
      </w:rPr>
      <w:t>, Chișinău</w:t>
    </w:r>
    <w:r>
      <w:rPr>
        <w:rFonts w:ascii="Georgia" w:hAnsi="Georgia"/>
        <w:b/>
        <w:sz w:val="20"/>
        <w:szCs w:val="20"/>
        <w:lang w:val="ro-RO"/>
      </w:rPr>
      <w:t xml:space="preserve">                                                           </w:t>
    </w:r>
    <w:r w:rsidRPr="006C4FD2">
      <w:rPr>
        <w:rFonts w:ascii="Georgia" w:hAnsi="Georgia"/>
        <w:b/>
        <w:sz w:val="20"/>
        <w:szCs w:val="20"/>
        <w:lang w:val="ro-RO"/>
      </w:rPr>
      <w:t xml:space="preserve"> info@parlament.md                                                             </w:t>
    </w:r>
  </w:p>
  <w:p w14:paraId="3157840D" w14:textId="605FE92F" w:rsidR="00E80408" w:rsidRDefault="00E80408" w:rsidP="00E80408">
    <w:pPr>
      <w:spacing w:line="240" w:lineRule="auto"/>
    </w:pPr>
    <w:r>
      <w:rPr>
        <w:rFonts w:ascii="Georgia" w:hAnsi="Georgia"/>
        <w:b/>
        <w:sz w:val="20"/>
        <w:szCs w:val="20"/>
        <w:lang w:val="ro-RO"/>
      </w:rPr>
      <w:t>Bd. Ștefan cel Mare și Sfînt,</w:t>
    </w:r>
    <w:r w:rsidRPr="003241D7">
      <w:rPr>
        <w:rFonts w:ascii="Georgia" w:hAnsi="Georgia"/>
        <w:b/>
        <w:sz w:val="16"/>
        <w:szCs w:val="16"/>
        <w:lang w:val="ro-RO"/>
      </w:rPr>
      <w:t xml:space="preserve"> </w:t>
    </w:r>
    <w:r>
      <w:rPr>
        <w:rFonts w:ascii="Georgia" w:hAnsi="Georgia"/>
        <w:b/>
        <w:sz w:val="20"/>
        <w:szCs w:val="20"/>
        <w:lang w:val="ro-RO"/>
      </w:rPr>
      <w:t xml:space="preserve">105                                                                              </w:t>
    </w:r>
    <w:r w:rsidRPr="006C4FD2">
      <w:rPr>
        <w:rFonts w:ascii="Georgia" w:hAnsi="Georgia"/>
        <w:b/>
        <w:sz w:val="16"/>
        <w:szCs w:val="16"/>
        <w:lang w:val="ro-RO"/>
      </w:rPr>
      <w:t>WWW</w:t>
    </w:r>
    <w:r>
      <w:rPr>
        <w:rFonts w:ascii="Georgia" w:hAnsi="Georgia"/>
        <w:b/>
        <w:sz w:val="20"/>
        <w:szCs w:val="20"/>
        <w:lang w:val="ro-RO"/>
      </w:rPr>
      <w:t xml:space="preserve">.parlament.md                                          </w:t>
    </w:r>
  </w:p>
  <w:p w14:paraId="0571BF24" w14:textId="77777777" w:rsidR="00E80408" w:rsidRDefault="00E80408" w:rsidP="00E80408">
    <w:pPr>
      <w:pStyle w:val="a5"/>
    </w:pPr>
  </w:p>
  <w:p w14:paraId="6C6F2203" w14:textId="77777777" w:rsidR="00E80408" w:rsidRDefault="00E8040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0EE868" w14:textId="77777777" w:rsidR="008B74A6" w:rsidRDefault="008B74A6" w:rsidP="00D71A03">
      <w:pPr>
        <w:spacing w:line="240" w:lineRule="auto"/>
      </w:pPr>
      <w:r>
        <w:separator/>
      </w:r>
    </w:p>
  </w:footnote>
  <w:footnote w:type="continuationSeparator" w:id="0">
    <w:p w14:paraId="11AC80E2" w14:textId="77777777" w:rsidR="008B74A6" w:rsidRDefault="008B74A6" w:rsidP="00D71A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1319146"/>
      <w:docPartObj>
        <w:docPartGallery w:val="Page Numbers (Top of Page)"/>
        <w:docPartUnique/>
      </w:docPartObj>
    </w:sdtPr>
    <w:sdtEndPr/>
    <w:sdtContent>
      <w:p w14:paraId="7E61F2C0" w14:textId="44D6B944" w:rsidR="00344495" w:rsidRDefault="00344495">
        <w:pPr>
          <w:pStyle w:val="a3"/>
          <w:jc w:val="right"/>
        </w:pPr>
        <w:r>
          <w:fldChar w:fldCharType="begin"/>
        </w:r>
        <w:r>
          <w:instrText>PAGE   \* MERGEFORMAT</w:instrText>
        </w:r>
        <w:r>
          <w:fldChar w:fldCharType="separate"/>
        </w:r>
        <w:r w:rsidR="00497E0C" w:rsidRPr="00497E0C">
          <w:rPr>
            <w:noProof/>
            <w:lang w:val="ru-RU"/>
          </w:rPr>
          <w:t>11</w:t>
        </w:r>
        <w:r>
          <w:fldChar w:fldCharType="end"/>
        </w:r>
      </w:p>
    </w:sdtContent>
  </w:sdt>
  <w:p w14:paraId="2511D544" w14:textId="77777777" w:rsidR="00344495" w:rsidRDefault="0034449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874FE"/>
    <w:multiLevelType w:val="hybridMultilevel"/>
    <w:tmpl w:val="F30E183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3203826"/>
    <w:multiLevelType w:val="hybridMultilevel"/>
    <w:tmpl w:val="200CCE92"/>
    <w:lvl w:ilvl="0" w:tplc="A5E6FE2A">
      <w:start w:val="1"/>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 w15:restartNumberingAfterBreak="0">
    <w:nsid w:val="27452CF7"/>
    <w:multiLevelType w:val="hybridMultilevel"/>
    <w:tmpl w:val="8BB28CAC"/>
    <w:lvl w:ilvl="0" w:tplc="C24443E2">
      <w:start w:val="1"/>
      <w:numFmt w:val="decimal"/>
      <w:lvlText w:val="%1."/>
      <w:lvlJc w:val="left"/>
      <w:pPr>
        <w:ind w:left="360" w:hanging="360"/>
      </w:pPr>
      <w:rPr>
        <w:rFonts w:hint="default"/>
      </w:rPr>
    </w:lvl>
    <w:lvl w:ilvl="1" w:tplc="04190019" w:tentative="1">
      <w:start w:val="1"/>
      <w:numFmt w:val="lowerLetter"/>
      <w:lvlText w:val="%2."/>
      <w:lvlJc w:val="left"/>
      <w:pPr>
        <w:ind w:left="2130" w:hanging="360"/>
      </w:pPr>
    </w:lvl>
    <w:lvl w:ilvl="2" w:tplc="0419001B" w:tentative="1">
      <w:start w:val="1"/>
      <w:numFmt w:val="lowerRoman"/>
      <w:lvlText w:val="%3."/>
      <w:lvlJc w:val="right"/>
      <w:pPr>
        <w:ind w:left="2850" w:hanging="180"/>
      </w:pPr>
    </w:lvl>
    <w:lvl w:ilvl="3" w:tplc="0419000F" w:tentative="1">
      <w:start w:val="1"/>
      <w:numFmt w:val="decimal"/>
      <w:lvlText w:val="%4."/>
      <w:lvlJc w:val="left"/>
      <w:pPr>
        <w:ind w:left="3570" w:hanging="360"/>
      </w:pPr>
    </w:lvl>
    <w:lvl w:ilvl="4" w:tplc="04190019" w:tentative="1">
      <w:start w:val="1"/>
      <w:numFmt w:val="lowerLetter"/>
      <w:lvlText w:val="%5."/>
      <w:lvlJc w:val="left"/>
      <w:pPr>
        <w:ind w:left="4290" w:hanging="360"/>
      </w:pPr>
    </w:lvl>
    <w:lvl w:ilvl="5" w:tplc="0419001B" w:tentative="1">
      <w:start w:val="1"/>
      <w:numFmt w:val="lowerRoman"/>
      <w:lvlText w:val="%6."/>
      <w:lvlJc w:val="right"/>
      <w:pPr>
        <w:ind w:left="5010" w:hanging="180"/>
      </w:pPr>
    </w:lvl>
    <w:lvl w:ilvl="6" w:tplc="0419000F" w:tentative="1">
      <w:start w:val="1"/>
      <w:numFmt w:val="decimal"/>
      <w:lvlText w:val="%7."/>
      <w:lvlJc w:val="left"/>
      <w:pPr>
        <w:ind w:left="5730" w:hanging="360"/>
      </w:pPr>
    </w:lvl>
    <w:lvl w:ilvl="7" w:tplc="04190019" w:tentative="1">
      <w:start w:val="1"/>
      <w:numFmt w:val="lowerLetter"/>
      <w:lvlText w:val="%8."/>
      <w:lvlJc w:val="left"/>
      <w:pPr>
        <w:ind w:left="6450" w:hanging="360"/>
      </w:pPr>
    </w:lvl>
    <w:lvl w:ilvl="8" w:tplc="0419001B" w:tentative="1">
      <w:start w:val="1"/>
      <w:numFmt w:val="lowerRoman"/>
      <w:lvlText w:val="%9."/>
      <w:lvlJc w:val="right"/>
      <w:pPr>
        <w:ind w:left="7170" w:hanging="180"/>
      </w:pPr>
    </w:lvl>
  </w:abstractNum>
  <w:abstractNum w:abstractNumId="3" w15:restartNumberingAfterBreak="0">
    <w:nsid w:val="36D12F16"/>
    <w:multiLevelType w:val="hybridMultilevel"/>
    <w:tmpl w:val="32D68970"/>
    <w:lvl w:ilvl="0" w:tplc="968C2726">
      <w:start w:val="3"/>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 w15:restartNumberingAfterBreak="0">
    <w:nsid w:val="533847C5"/>
    <w:multiLevelType w:val="hybridMultilevel"/>
    <w:tmpl w:val="1954006C"/>
    <w:lvl w:ilvl="0" w:tplc="989E5ED8">
      <w:start w:val="1"/>
      <w:numFmt w:val="decimal"/>
      <w:lvlText w:val="(%1)"/>
      <w:lvlJc w:val="left"/>
      <w:pPr>
        <w:ind w:left="915" w:hanging="42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5" w15:restartNumberingAfterBreak="0">
    <w:nsid w:val="64072476"/>
    <w:multiLevelType w:val="hybridMultilevel"/>
    <w:tmpl w:val="1130B76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A03"/>
    <w:rsid w:val="000206BB"/>
    <w:rsid w:val="00152D7B"/>
    <w:rsid w:val="001974FF"/>
    <w:rsid w:val="001F053A"/>
    <w:rsid w:val="00275C6A"/>
    <w:rsid w:val="002856DA"/>
    <w:rsid w:val="002E63D7"/>
    <w:rsid w:val="00344495"/>
    <w:rsid w:val="0039480D"/>
    <w:rsid w:val="003D36D7"/>
    <w:rsid w:val="003D5841"/>
    <w:rsid w:val="00434CA0"/>
    <w:rsid w:val="00497E0C"/>
    <w:rsid w:val="005617E0"/>
    <w:rsid w:val="005F2E23"/>
    <w:rsid w:val="006A4410"/>
    <w:rsid w:val="006F1A17"/>
    <w:rsid w:val="006F23C8"/>
    <w:rsid w:val="00704468"/>
    <w:rsid w:val="00795363"/>
    <w:rsid w:val="00841246"/>
    <w:rsid w:val="008A23B9"/>
    <w:rsid w:val="008B74A6"/>
    <w:rsid w:val="008D15CD"/>
    <w:rsid w:val="00A3372E"/>
    <w:rsid w:val="00A34066"/>
    <w:rsid w:val="00AF56B3"/>
    <w:rsid w:val="00B56263"/>
    <w:rsid w:val="00C1135E"/>
    <w:rsid w:val="00C15FC9"/>
    <w:rsid w:val="00C33F94"/>
    <w:rsid w:val="00C61976"/>
    <w:rsid w:val="00D63697"/>
    <w:rsid w:val="00D71A03"/>
    <w:rsid w:val="00D81AF9"/>
    <w:rsid w:val="00DD754B"/>
    <w:rsid w:val="00E06BCF"/>
    <w:rsid w:val="00E1204F"/>
    <w:rsid w:val="00E77B7B"/>
    <w:rsid w:val="00E80408"/>
    <w:rsid w:val="00E823DC"/>
    <w:rsid w:val="00E90E4D"/>
    <w:rsid w:val="00EA2B9D"/>
    <w:rsid w:val="00EE692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F9403"/>
  <w15:chartTrackingRefBased/>
  <w15:docId w15:val="{34C0FB4F-51F9-4457-8F6F-CF751014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1A03"/>
    <w:pPr>
      <w:spacing w:after="0"/>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lang w:val="ro-RO"/>
    </w:rPr>
  </w:style>
  <w:style w:type="paragraph" w:styleId="a3">
    <w:name w:val="header"/>
    <w:basedOn w:val="a"/>
    <w:link w:val="a4"/>
    <w:uiPriority w:val="99"/>
    <w:unhideWhenUsed/>
    <w:rsid w:val="00D71A03"/>
    <w:pPr>
      <w:tabs>
        <w:tab w:val="center" w:pos="4677"/>
        <w:tab w:val="right" w:pos="9355"/>
      </w:tabs>
      <w:spacing w:line="240" w:lineRule="auto"/>
    </w:pPr>
  </w:style>
  <w:style w:type="character" w:customStyle="1" w:styleId="a4">
    <w:name w:val="Верхний колонтитул Знак"/>
    <w:basedOn w:val="a0"/>
    <w:link w:val="a3"/>
    <w:uiPriority w:val="99"/>
    <w:rsid w:val="00D71A03"/>
    <w:rPr>
      <w:rFonts w:asciiTheme="minorHAnsi" w:hAnsiTheme="minorHAnsi" w:cstheme="minorBidi"/>
      <w:sz w:val="22"/>
      <w:szCs w:val="22"/>
    </w:rPr>
  </w:style>
  <w:style w:type="paragraph" w:styleId="a5">
    <w:name w:val="footer"/>
    <w:basedOn w:val="a"/>
    <w:link w:val="a6"/>
    <w:uiPriority w:val="99"/>
    <w:unhideWhenUsed/>
    <w:rsid w:val="00D71A03"/>
    <w:pPr>
      <w:tabs>
        <w:tab w:val="center" w:pos="4677"/>
        <w:tab w:val="right" w:pos="9355"/>
      </w:tabs>
      <w:spacing w:line="240" w:lineRule="auto"/>
    </w:pPr>
  </w:style>
  <w:style w:type="character" w:customStyle="1" w:styleId="a6">
    <w:name w:val="Нижний колонтитул Знак"/>
    <w:basedOn w:val="a0"/>
    <w:link w:val="a5"/>
    <w:uiPriority w:val="99"/>
    <w:rsid w:val="00D71A03"/>
    <w:rPr>
      <w:rFonts w:asciiTheme="minorHAnsi" w:hAnsiTheme="minorHAnsi" w:cstheme="minorBidi"/>
      <w:sz w:val="22"/>
      <w:szCs w:val="22"/>
    </w:rPr>
  </w:style>
  <w:style w:type="paragraph" w:styleId="a7">
    <w:name w:val="Balloon Text"/>
    <w:basedOn w:val="a"/>
    <w:link w:val="a8"/>
    <w:uiPriority w:val="99"/>
    <w:semiHidden/>
    <w:unhideWhenUsed/>
    <w:rsid w:val="006F23C8"/>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F23C8"/>
    <w:rPr>
      <w:rFonts w:ascii="Segoe UI" w:hAnsi="Segoe UI" w:cs="Segoe UI"/>
      <w:sz w:val="18"/>
      <w:szCs w:val="18"/>
    </w:rPr>
  </w:style>
  <w:style w:type="paragraph" w:styleId="a9">
    <w:name w:val="List Paragraph"/>
    <w:basedOn w:val="a"/>
    <w:uiPriority w:val="34"/>
    <w:qFormat/>
    <w:rsid w:val="00344495"/>
    <w:pPr>
      <w:spacing w:line="240" w:lineRule="auto"/>
      <w:ind w:left="720"/>
      <w:contextualSpacing/>
    </w:pPr>
    <w:rPr>
      <w:rFonts w:ascii="Times New Roman" w:eastAsia="Times New Roman" w:hAnsi="Times New Roman" w:cs="Times New Roman"/>
      <w:sz w:val="24"/>
      <w:szCs w:val="24"/>
      <w:lang w:val="ru-RU" w:eastAsia="ru-RU"/>
    </w:rPr>
  </w:style>
  <w:style w:type="paragraph" w:styleId="aa">
    <w:name w:val="Normal (Web)"/>
    <w:basedOn w:val="a"/>
    <w:uiPriority w:val="99"/>
    <w:unhideWhenUsed/>
    <w:rsid w:val="0034449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t">
    <w:name w:val="tt"/>
    <w:basedOn w:val="a"/>
    <w:rsid w:val="00344495"/>
    <w:pPr>
      <w:spacing w:line="240" w:lineRule="auto"/>
      <w:jc w:val="center"/>
    </w:pPr>
    <w:rPr>
      <w:rFonts w:ascii="Times New Roman" w:eastAsia="Times New Roman" w:hAnsi="Times New Roman" w:cs="Times New Roman"/>
      <w:b/>
      <w:bCs/>
      <w:sz w:val="24"/>
      <w:szCs w:val="24"/>
      <w:lang w:val="ru-RU" w:eastAsia="ru-RU"/>
    </w:rPr>
  </w:style>
  <w:style w:type="character" w:styleId="ab">
    <w:name w:val="Hyperlink"/>
    <w:basedOn w:val="a0"/>
    <w:uiPriority w:val="99"/>
    <w:semiHidden/>
    <w:unhideWhenUsed/>
    <w:rsid w:val="00344495"/>
    <w:rPr>
      <w:color w:val="0000FF"/>
      <w:u w:val="single"/>
    </w:rPr>
  </w:style>
  <w:style w:type="character" w:styleId="ac">
    <w:name w:val="Strong"/>
    <w:basedOn w:val="a0"/>
    <w:uiPriority w:val="22"/>
    <w:qFormat/>
    <w:rsid w:val="003444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lex:LPLP200705041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84070-3021-4541-84E6-1F6FA7FDB285}"/>
</file>

<file path=customXml/itemProps2.xml><?xml version="1.0" encoding="utf-8"?>
<ds:datastoreItem xmlns:ds="http://schemas.openxmlformats.org/officeDocument/2006/customXml" ds:itemID="{5E19FF0D-7460-4FAA-A67A-15083DDB086E}"/>
</file>

<file path=customXml/itemProps3.xml><?xml version="1.0" encoding="utf-8"?>
<ds:datastoreItem xmlns:ds="http://schemas.openxmlformats.org/officeDocument/2006/customXml" ds:itemID="{D35863E2-9A7D-472B-B6EC-18AEC2C4F541}"/>
</file>

<file path=customXml/itemProps4.xml><?xml version="1.0" encoding="utf-8"?>
<ds:datastoreItem xmlns:ds="http://schemas.openxmlformats.org/officeDocument/2006/customXml" ds:itemID="{CA428BF1-431D-4F17-924A-3DDF349E3CE5}"/>
</file>

<file path=docProps/app.xml><?xml version="1.0" encoding="utf-8"?>
<Properties xmlns="http://schemas.openxmlformats.org/officeDocument/2006/extended-properties" xmlns:vt="http://schemas.openxmlformats.org/officeDocument/2006/docPropsVTypes">
  <Template>Normal</Template>
  <TotalTime>10</TotalTime>
  <Pages>11</Pages>
  <Words>3764</Words>
  <Characters>21833</Characters>
  <Application>Microsoft Office Word</Application>
  <DocSecurity>0</DocSecurity>
  <Lines>181</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96.2021.ro</dc:title>
  <dc:subject/>
  <dc:creator>Valentina Sobeţcaia</dc:creator>
  <cp:keywords/>
  <dc:description/>
  <cp:lastModifiedBy>Valentina Sobeţcaia</cp:lastModifiedBy>
  <cp:revision>4</cp:revision>
  <cp:lastPrinted>2021-03-31T06:52:00Z</cp:lastPrinted>
  <dcterms:created xsi:type="dcterms:W3CDTF">2021-03-31T12:39:00Z</dcterms:created>
  <dcterms:modified xsi:type="dcterms:W3CDTF">2021-03-31T12:44:00Z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