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8B35D" w14:textId="77777777" w:rsidR="002D6025" w:rsidRDefault="002D6025" w:rsidP="002D6025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</w:p>
    <w:p w14:paraId="51E5D665" w14:textId="77777777" w:rsidR="002D6025" w:rsidRDefault="002D6025" w:rsidP="002D6025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</w:p>
    <w:p w14:paraId="795EB1D6" w14:textId="77777777" w:rsidR="002D6025" w:rsidRDefault="002D6025" w:rsidP="002D6025">
      <w:pPr>
        <w:pStyle w:val="NoSpacing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Постоянному бюро </w:t>
      </w:r>
    </w:p>
    <w:p w14:paraId="40D95415" w14:textId="77777777" w:rsidR="002D6025" w:rsidRDefault="002D6025" w:rsidP="002D6025">
      <w:pPr>
        <w:pStyle w:val="NoSpacing"/>
        <w:ind w:firstLine="709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Парламента Республики Молдова</w:t>
      </w:r>
    </w:p>
    <w:p w14:paraId="6C7B6E7C" w14:textId="77777777" w:rsidR="002D6025" w:rsidRDefault="002D6025" w:rsidP="002D6025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564A887A" w14:textId="77777777" w:rsidR="002D6025" w:rsidRDefault="002D6025" w:rsidP="002D6025">
      <w:pPr>
        <w:pStyle w:val="NoSpacing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4628CDC" w14:textId="7C4C093A" w:rsidR="002D6025" w:rsidRDefault="002D6025" w:rsidP="002D6025">
      <w:pPr>
        <w:ind w:firstLine="567"/>
        <w:jc w:val="both"/>
        <w:rPr>
          <w:lang w:val="ru-RU"/>
        </w:rPr>
      </w:pPr>
      <w:r>
        <w:rPr>
          <w:lang w:val="ru-RU"/>
        </w:rPr>
        <w:t>В соответствии с положениями статьи 73 Конституции Республики Молдова и статьи 47 Регламента Парламента, принятого Законом № 797/1996, представляется на рассмотрение Парламенту в порядке законодательной инициативы проект Постановления о назначении на должность советника по разрешению споров Национального агентства по разрешению споров.</w:t>
      </w:r>
    </w:p>
    <w:p w14:paraId="53C293E9" w14:textId="77777777" w:rsidR="002D6025" w:rsidRDefault="002D6025" w:rsidP="002D6025">
      <w:pPr>
        <w:pStyle w:val="tt"/>
        <w:ind w:firstLine="567"/>
        <w:jc w:val="left"/>
        <w:rPr>
          <w:b w:val="0"/>
          <w:bCs w:val="0"/>
          <w:sz w:val="28"/>
          <w:szCs w:val="28"/>
          <w:lang w:val="ru-RU"/>
        </w:rPr>
      </w:pPr>
    </w:p>
    <w:p w14:paraId="6AB13020" w14:textId="77777777" w:rsidR="002D6025" w:rsidRDefault="002D6025" w:rsidP="002D6025">
      <w:pPr>
        <w:ind w:firstLine="567"/>
        <w:rPr>
          <w:lang w:val="ru-RU"/>
        </w:rPr>
      </w:pPr>
      <w:r>
        <w:rPr>
          <w:lang w:val="ru-RU"/>
        </w:rPr>
        <w:t>Прилагаются:</w:t>
      </w:r>
    </w:p>
    <w:p w14:paraId="2A903DB4" w14:textId="77777777" w:rsidR="002D6025" w:rsidRDefault="002D6025" w:rsidP="002D6025">
      <w:pPr>
        <w:spacing w:after="0" w:line="240" w:lineRule="auto"/>
        <w:ind w:left="360"/>
        <w:rPr>
          <w:lang w:val="ru-RU"/>
        </w:rPr>
      </w:pPr>
      <w:r>
        <w:rPr>
          <w:lang w:val="ru-RU"/>
        </w:rPr>
        <w:t xml:space="preserve">- </w:t>
      </w:r>
      <w:r w:rsidRPr="00372E43">
        <w:rPr>
          <w:lang w:val="ru-RU"/>
        </w:rPr>
        <w:t>проект постановления;</w:t>
      </w:r>
    </w:p>
    <w:p w14:paraId="1301DA89" w14:textId="77777777" w:rsidR="002D6025" w:rsidRDefault="002D6025" w:rsidP="002D6025">
      <w:pPr>
        <w:spacing w:after="0" w:line="240" w:lineRule="auto"/>
        <w:ind w:left="360"/>
        <w:rPr>
          <w:lang w:val="ru-RU"/>
        </w:rPr>
      </w:pPr>
      <w:r>
        <w:rPr>
          <w:lang w:val="ru-RU"/>
        </w:rPr>
        <w:t>- пояснительная записка;</w:t>
      </w:r>
      <w:r w:rsidRPr="002D6025">
        <w:rPr>
          <w:lang w:val="ru-RU"/>
        </w:rPr>
        <w:t xml:space="preserve"> </w:t>
      </w:r>
    </w:p>
    <w:p w14:paraId="66FC4A35" w14:textId="4929690D" w:rsidR="002D6025" w:rsidRDefault="002D6025" w:rsidP="002D6025">
      <w:pPr>
        <w:spacing w:after="0" w:line="240" w:lineRule="auto"/>
        <w:ind w:left="360"/>
        <w:rPr>
          <w:lang w:val="ru-RU"/>
        </w:rPr>
      </w:pPr>
      <w:r>
        <w:rPr>
          <w:lang w:val="ru-RU"/>
        </w:rPr>
        <w:t>- резюме кандидата;</w:t>
      </w:r>
    </w:p>
    <w:p w14:paraId="7A9BE273" w14:textId="7A9CAC75" w:rsidR="002D6025" w:rsidRDefault="002D6025" w:rsidP="002D6025">
      <w:pPr>
        <w:spacing w:after="0" w:line="240" w:lineRule="auto"/>
        <w:ind w:left="360"/>
        <w:rPr>
          <w:lang w:val="ru-RU"/>
        </w:rPr>
      </w:pPr>
      <w:r>
        <w:rPr>
          <w:lang w:val="ru-RU"/>
        </w:rPr>
        <w:t>- решение Комиссии по экономике, бюджету и финансам.</w:t>
      </w:r>
    </w:p>
    <w:p w14:paraId="6BEBDBF5" w14:textId="77777777" w:rsidR="002D6025" w:rsidRPr="00372E43" w:rsidRDefault="002D6025" w:rsidP="002D6025">
      <w:pPr>
        <w:spacing w:after="0" w:line="240" w:lineRule="auto"/>
        <w:rPr>
          <w:lang w:val="ru-RU"/>
        </w:rPr>
      </w:pPr>
      <w:r>
        <w:rPr>
          <w:lang w:val="ru-RU"/>
        </w:rPr>
        <w:tab/>
      </w:r>
    </w:p>
    <w:p w14:paraId="52623ABE" w14:textId="77777777" w:rsidR="002D6025" w:rsidRDefault="002D6025" w:rsidP="002D6025">
      <w:pPr>
        <w:pStyle w:val="ListParagraph"/>
        <w:spacing w:after="0" w:line="240" w:lineRule="auto"/>
        <w:ind w:left="1287"/>
        <w:rPr>
          <w:rFonts w:ascii="Times New Roman" w:hAnsi="Times New Roman" w:cs="Times New Roman"/>
          <w:sz w:val="28"/>
          <w:szCs w:val="28"/>
        </w:rPr>
      </w:pPr>
    </w:p>
    <w:p w14:paraId="1D7464DD" w14:textId="77777777" w:rsidR="002D6025" w:rsidRDefault="002D6025" w:rsidP="002D6025">
      <w:pPr>
        <w:pStyle w:val="NoSpacing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154E43F6" w14:textId="77777777" w:rsidR="002D6025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Депутат Парламента:  </w:t>
      </w:r>
      <w:r>
        <w:rPr>
          <w:rFonts w:ascii="Times New Roman" w:hAnsi="Times New Roman"/>
          <w:sz w:val="28"/>
          <w:szCs w:val="28"/>
        </w:rPr>
        <w:t>                                                               Р. Мариан</w:t>
      </w:r>
    </w:p>
    <w:p w14:paraId="7691E764" w14:textId="77777777" w:rsidR="002D6025" w:rsidRPr="00A33628" w:rsidRDefault="002D6025" w:rsidP="002D6025">
      <w:pPr>
        <w:pStyle w:val="NoSpacing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5666DBEA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430F9220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4765A19A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20F571D4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031CA68A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7D2DAB69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5C15CC96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4B56878F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519B5675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4F50BAB8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6717F41E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1CFD037C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317B64B2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65D2C06D" w14:textId="77777777" w:rsidR="002D6025" w:rsidRPr="00A33628" w:rsidRDefault="002D6025" w:rsidP="002D6025">
      <w:pPr>
        <w:pStyle w:val="NoSpacing"/>
        <w:ind w:firstLine="567"/>
        <w:rPr>
          <w:rFonts w:ascii="Times New Roman" w:hAnsi="Times New Roman"/>
          <w:sz w:val="28"/>
          <w:szCs w:val="28"/>
        </w:rPr>
      </w:pPr>
    </w:p>
    <w:p w14:paraId="612D058A" w14:textId="77777777" w:rsidR="002D6025" w:rsidRPr="00A33628" w:rsidRDefault="002D6025" w:rsidP="002D6025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173A6736" w14:textId="77777777" w:rsidR="002D6025" w:rsidRPr="00A33628" w:rsidRDefault="002D6025" w:rsidP="002D6025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696418F" w14:textId="77777777" w:rsidR="002D6025" w:rsidRPr="00A33628" w:rsidRDefault="002D6025" w:rsidP="002D6025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3D5DD49B" w14:textId="77777777" w:rsidR="002D6025" w:rsidRPr="00A33628" w:rsidRDefault="002D6025" w:rsidP="002D6025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3B206FD" w14:textId="77777777" w:rsidR="002D6025" w:rsidRPr="00A33628" w:rsidRDefault="002D6025" w:rsidP="002D6025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6FC2F917" w14:textId="77777777" w:rsidR="002D6025" w:rsidRPr="00A33628" w:rsidRDefault="002D6025" w:rsidP="002D6025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25DAD7C0" w14:textId="77777777" w:rsidR="002D6025" w:rsidRPr="00A33628" w:rsidRDefault="002D6025" w:rsidP="002D6025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793A5E8" w14:textId="77777777" w:rsidR="002D6025" w:rsidRPr="00A33628" w:rsidRDefault="002D6025" w:rsidP="002D6025">
      <w:pPr>
        <w:pStyle w:val="NoSpacing"/>
        <w:ind w:firstLine="567"/>
        <w:jc w:val="right"/>
        <w:rPr>
          <w:rFonts w:ascii="Times New Roman" w:hAnsi="Times New Roman"/>
          <w:i/>
          <w:sz w:val="28"/>
          <w:szCs w:val="28"/>
        </w:rPr>
      </w:pPr>
    </w:p>
    <w:p w14:paraId="5650A838" w14:textId="56D7D1BC" w:rsidR="002D6025" w:rsidRPr="00B15E36" w:rsidRDefault="002D6025" w:rsidP="002D6025">
      <w:pPr>
        <w:pStyle w:val="NoSpacing"/>
        <w:jc w:val="right"/>
        <w:rPr>
          <w:rFonts w:ascii="Times New Roman" w:hAnsi="Times New Roman"/>
          <w:i/>
          <w:sz w:val="28"/>
          <w:szCs w:val="28"/>
        </w:rPr>
      </w:pPr>
      <w:r w:rsidRPr="00A33628">
        <w:rPr>
          <w:rFonts w:ascii="Times New Roman" w:hAnsi="Times New Roman"/>
          <w:i/>
          <w:sz w:val="28"/>
          <w:szCs w:val="28"/>
        </w:rPr>
        <w:t>П</w:t>
      </w:r>
      <w:r w:rsidRPr="00B15E36">
        <w:rPr>
          <w:rFonts w:ascii="Times New Roman" w:hAnsi="Times New Roman"/>
          <w:i/>
          <w:sz w:val="28"/>
          <w:szCs w:val="28"/>
        </w:rPr>
        <w:t>роект (№ 2</w:t>
      </w:r>
      <w:r w:rsidR="00E4234B">
        <w:rPr>
          <w:rFonts w:ascii="Times New Roman" w:hAnsi="Times New Roman"/>
          <w:i/>
          <w:sz w:val="28"/>
          <w:szCs w:val="28"/>
          <w:lang w:val="en-US"/>
        </w:rPr>
        <w:t>50</w:t>
      </w:r>
      <w:r w:rsidRPr="00B15E36">
        <w:rPr>
          <w:rFonts w:ascii="Times New Roman" w:hAnsi="Times New Roman"/>
          <w:i/>
          <w:sz w:val="28"/>
          <w:szCs w:val="28"/>
        </w:rPr>
        <w:t>/2023)</w:t>
      </w:r>
    </w:p>
    <w:p w14:paraId="6F525E9B" w14:textId="77777777" w:rsidR="002D6025" w:rsidRPr="00B15E36" w:rsidRDefault="002D6025" w:rsidP="002D6025">
      <w:pPr>
        <w:spacing w:after="0" w:line="240" w:lineRule="auto"/>
        <w:jc w:val="right"/>
        <w:rPr>
          <w:i/>
          <w:iCs/>
          <w:lang w:val="ru-RU"/>
        </w:rPr>
      </w:pPr>
      <w:r w:rsidRPr="00B15E36">
        <w:rPr>
          <w:i/>
          <w:iCs/>
          <w:lang w:val="ru-RU"/>
        </w:rPr>
        <w:t>Перевод</w:t>
      </w:r>
    </w:p>
    <w:p w14:paraId="46046096" w14:textId="77777777" w:rsidR="002D6025" w:rsidRPr="00B15E36" w:rsidRDefault="002D6025" w:rsidP="002D6025">
      <w:pPr>
        <w:pStyle w:val="NoSpacing"/>
        <w:jc w:val="right"/>
        <w:rPr>
          <w:rFonts w:ascii="Times New Roman" w:hAnsi="Times New Roman"/>
          <w:sz w:val="28"/>
          <w:szCs w:val="28"/>
        </w:rPr>
      </w:pPr>
      <w:r w:rsidRPr="00B15E36">
        <w:rPr>
          <w:rFonts w:ascii="Times New Roman" w:hAnsi="Times New Roman"/>
          <w:sz w:val="28"/>
          <w:szCs w:val="28"/>
        </w:rPr>
        <w:t xml:space="preserve"> </w:t>
      </w:r>
    </w:p>
    <w:p w14:paraId="30FA3322" w14:textId="77777777" w:rsidR="002D6025" w:rsidRDefault="002D6025" w:rsidP="002D6025">
      <w:pPr>
        <w:pStyle w:val="NoSpacing"/>
        <w:jc w:val="right"/>
        <w:rPr>
          <w:rFonts w:ascii="Times New Roman" w:hAnsi="Times New Roman"/>
          <w:sz w:val="28"/>
          <w:szCs w:val="28"/>
        </w:rPr>
      </w:pPr>
    </w:p>
    <w:p w14:paraId="098874A0" w14:textId="77777777" w:rsidR="002D6025" w:rsidRPr="00FE5420" w:rsidRDefault="002D6025" w:rsidP="002D6025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ПОСТАНОВЛЕНИЕ</w:t>
      </w:r>
    </w:p>
    <w:p w14:paraId="52EEC65C" w14:textId="77777777" w:rsidR="002D6025" w:rsidRPr="004C1051" w:rsidRDefault="002D6025" w:rsidP="002D6025">
      <w:pPr>
        <w:spacing w:after="0" w:line="240" w:lineRule="auto"/>
        <w:ind w:left="567" w:right="1983"/>
        <w:jc w:val="center"/>
        <w:rPr>
          <w:rFonts w:eastAsia="Times New Roman"/>
          <w:b/>
          <w:bCs/>
          <w:lang w:val="ru-RU" w:eastAsia="ro-MD"/>
        </w:rPr>
      </w:pPr>
    </w:p>
    <w:p w14:paraId="13CEA532" w14:textId="357300FE" w:rsidR="002D6025" w:rsidRPr="002D6025" w:rsidRDefault="002D6025" w:rsidP="002D6025">
      <w:pPr>
        <w:spacing w:after="0" w:line="240" w:lineRule="auto"/>
        <w:ind w:left="-142" w:right="1132"/>
        <w:jc w:val="center"/>
        <w:rPr>
          <w:rFonts w:eastAsia="Times New Roman"/>
          <w:b/>
          <w:bCs/>
          <w:lang w:val="ru-RU" w:eastAsia="ro-MD"/>
        </w:rPr>
      </w:pPr>
      <w:r w:rsidRPr="002D6025">
        <w:rPr>
          <w:b/>
          <w:bCs/>
          <w:lang w:val="ru-RU"/>
        </w:rPr>
        <w:t>о назначении на должность советника по разрешению споров Национального агентства по разрешению споров</w:t>
      </w:r>
    </w:p>
    <w:p w14:paraId="79A43212" w14:textId="77777777" w:rsidR="002D6025" w:rsidRDefault="002D6025" w:rsidP="002D6025">
      <w:pPr>
        <w:spacing w:after="0" w:line="240" w:lineRule="auto"/>
        <w:ind w:firstLine="567"/>
        <w:jc w:val="both"/>
        <w:rPr>
          <w:rFonts w:eastAsia="Times New Roman"/>
          <w:lang w:val="ru-RU" w:eastAsia="ro-MD"/>
        </w:rPr>
      </w:pPr>
      <w:r>
        <w:rPr>
          <w:rFonts w:eastAsia="Times New Roman"/>
          <w:b/>
          <w:bCs/>
          <w:noProof/>
          <w:lang w:val="ru-RU" w:eastAsia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3A4C80" wp14:editId="7E959B58">
                <wp:simplePos x="0" y="0"/>
                <wp:positionH relativeFrom="column">
                  <wp:posOffset>162725</wp:posOffset>
                </wp:positionH>
                <wp:positionV relativeFrom="paragraph">
                  <wp:posOffset>7013</wp:posOffset>
                </wp:positionV>
                <wp:extent cx="4778651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77865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35C7C2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8pt,.55pt" to="389.0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  <w:r w:rsidRPr="004C1051">
        <w:rPr>
          <w:rFonts w:eastAsia="Times New Roman"/>
          <w:b/>
          <w:bCs/>
          <w:lang w:val="ru-RU" w:eastAsia="ro-MD"/>
        </w:rPr>
        <w:t> </w:t>
      </w:r>
    </w:p>
    <w:p w14:paraId="2B21E49C" w14:textId="55F2FC00" w:rsidR="002D6025" w:rsidRDefault="002D6025" w:rsidP="002D6025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 xml:space="preserve">На основании статьи </w:t>
      </w:r>
      <w:r>
        <w:rPr>
          <w:rFonts w:eastAsia="Times New Roman"/>
          <w:lang w:val="ru-RU" w:eastAsia="ro-MD"/>
        </w:rPr>
        <w:t>81</w:t>
      </w:r>
      <w:r w:rsidRPr="00FE5420">
        <w:rPr>
          <w:rFonts w:eastAsia="Times New Roman"/>
          <w:lang w:val="ru-RU" w:eastAsia="ro-MD"/>
        </w:rPr>
        <w:t xml:space="preserve"> Закона </w:t>
      </w:r>
      <w:r>
        <w:rPr>
          <w:rFonts w:eastAsia="Times New Roman"/>
          <w:lang w:val="ru-RU" w:eastAsia="ro-MD"/>
        </w:rPr>
        <w:t>о государственных закупках</w:t>
      </w:r>
      <w:r w:rsidRPr="00FE5420">
        <w:rPr>
          <w:rFonts w:eastAsia="Times New Roman"/>
          <w:lang w:val="ru-RU" w:eastAsia="ro-MD"/>
        </w:rPr>
        <w:t xml:space="preserve"> № 1</w:t>
      </w:r>
      <w:r>
        <w:rPr>
          <w:rFonts w:eastAsia="Times New Roman"/>
          <w:lang w:val="ru-RU" w:eastAsia="ro-MD"/>
        </w:rPr>
        <w:t>31</w:t>
      </w:r>
      <w:r w:rsidRPr="00FE5420">
        <w:rPr>
          <w:rFonts w:eastAsia="Times New Roman"/>
          <w:lang w:val="ru-RU" w:eastAsia="ro-MD"/>
        </w:rPr>
        <w:t>/201</w:t>
      </w:r>
      <w:r>
        <w:rPr>
          <w:rFonts w:eastAsia="Times New Roman"/>
          <w:lang w:val="ru-RU" w:eastAsia="ro-MD"/>
        </w:rPr>
        <w:t>5</w:t>
      </w:r>
    </w:p>
    <w:p w14:paraId="4E4C091E" w14:textId="77777777" w:rsidR="002D6025" w:rsidRPr="004C1051" w:rsidRDefault="002D6025" w:rsidP="002D6025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 xml:space="preserve"> </w:t>
      </w:r>
    </w:p>
    <w:p w14:paraId="56069292" w14:textId="77777777" w:rsidR="002D6025" w:rsidRPr="004C1051" w:rsidRDefault="002D6025" w:rsidP="002D6025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Парламент принимает настоящее постановление.</w:t>
      </w:r>
    </w:p>
    <w:p w14:paraId="5531E09A" w14:textId="77777777" w:rsidR="002D6025" w:rsidRPr="004C1051" w:rsidRDefault="002D6025" w:rsidP="002D6025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 </w:t>
      </w:r>
    </w:p>
    <w:p w14:paraId="75824D8E" w14:textId="7E65028E" w:rsidR="002D6025" w:rsidRPr="004C1051" w:rsidRDefault="002D6025" w:rsidP="002D6025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b/>
          <w:bCs/>
          <w:lang w:val="ru-RU" w:eastAsia="ro-MD"/>
        </w:rPr>
        <w:t>Ст.</w:t>
      </w:r>
      <w:r w:rsidRPr="00FE5420">
        <w:rPr>
          <w:rFonts w:eastAsia="Times New Roman"/>
          <w:b/>
          <w:bCs/>
          <w:lang w:val="ru-RU" w:eastAsia="ro-MD"/>
        </w:rPr>
        <w:t xml:space="preserve"> </w:t>
      </w:r>
      <w:r w:rsidRPr="004C1051">
        <w:rPr>
          <w:rFonts w:eastAsia="Times New Roman"/>
          <w:b/>
          <w:bCs/>
          <w:lang w:val="ru-RU" w:eastAsia="ro-MD"/>
        </w:rPr>
        <w:t>1.</w:t>
      </w:r>
      <w:r w:rsidRPr="004C1051">
        <w:rPr>
          <w:rFonts w:eastAsia="Times New Roman"/>
          <w:lang w:val="ru-RU" w:eastAsia="ro-MD"/>
        </w:rPr>
        <w:t xml:space="preserve"> – Назначить госпо</w:t>
      </w:r>
      <w:r>
        <w:rPr>
          <w:rFonts w:eastAsia="Times New Roman"/>
          <w:lang w:val="ru-RU" w:eastAsia="ro-MD"/>
        </w:rPr>
        <w:t>жу</w:t>
      </w:r>
      <w:r w:rsidRPr="004C1051">
        <w:rPr>
          <w:rFonts w:eastAsia="Times New Roman"/>
          <w:lang w:val="ru-RU" w:eastAsia="ro-MD"/>
        </w:rPr>
        <w:t xml:space="preserve"> </w:t>
      </w:r>
      <w:r>
        <w:rPr>
          <w:rFonts w:eastAsia="Times New Roman"/>
          <w:lang w:val="ru-RU" w:eastAsia="ro-MD"/>
        </w:rPr>
        <w:t>Дорину ГАЛАМАГА</w:t>
      </w:r>
      <w:r w:rsidRPr="004C1051">
        <w:rPr>
          <w:rFonts w:eastAsia="Times New Roman"/>
          <w:lang w:val="ru-RU" w:eastAsia="ro-MD"/>
        </w:rPr>
        <w:t xml:space="preserve"> на должность </w:t>
      </w:r>
      <w:r>
        <w:rPr>
          <w:lang w:val="ru-RU"/>
        </w:rPr>
        <w:t>советника по разрешению споров Национального агентства по разрешению споров на семилетний срок</w:t>
      </w:r>
      <w:r w:rsidRPr="004C1051">
        <w:rPr>
          <w:rFonts w:eastAsia="Times New Roman"/>
          <w:lang w:val="ru-RU" w:eastAsia="ro-MD"/>
        </w:rPr>
        <w:t>.</w:t>
      </w:r>
    </w:p>
    <w:p w14:paraId="22E64A15" w14:textId="77777777" w:rsidR="002D6025" w:rsidRPr="004C1051" w:rsidRDefault="002D6025" w:rsidP="002D6025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4C1051">
        <w:rPr>
          <w:rFonts w:eastAsia="Times New Roman"/>
          <w:lang w:val="ru-RU" w:eastAsia="ro-MD"/>
        </w:rPr>
        <w:t> </w:t>
      </w:r>
    </w:p>
    <w:p w14:paraId="77B4C717" w14:textId="77777777" w:rsidR="002D6025" w:rsidRPr="00FE5420" w:rsidRDefault="002D6025" w:rsidP="002D6025">
      <w:pPr>
        <w:spacing w:after="0" w:line="240" w:lineRule="auto"/>
        <w:ind w:firstLine="709"/>
        <w:jc w:val="both"/>
        <w:rPr>
          <w:rFonts w:eastAsia="Times New Roman"/>
          <w:lang w:val="ru-RU" w:eastAsia="ro-MD"/>
        </w:rPr>
      </w:pPr>
      <w:r w:rsidRPr="00FE5420">
        <w:rPr>
          <w:rFonts w:eastAsia="Times New Roman"/>
          <w:b/>
          <w:bCs/>
          <w:lang w:val="ru-RU" w:eastAsia="ro-MD"/>
        </w:rPr>
        <w:t>Ст. 2.</w:t>
      </w:r>
      <w:r w:rsidRPr="00FE5420">
        <w:rPr>
          <w:rFonts w:eastAsia="Times New Roman"/>
          <w:lang w:val="ru-RU" w:eastAsia="ro-MD"/>
        </w:rPr>
        <w:t xml:space="preserve"> – Настоящее постановление вступает в силу со дня принятия.</w:t>
      </w:r>
    </w:p>
    <w:p w14:paraId="6D46B7C9" w14:textId="77777777" w:rsidR="002D6025" w:rsidRPr="00FE5420" w:rsidRDefault="002D6025" w:rsidP="002D6025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4D0592BB" w14:textId="77777777" w:rsidR="002D6025" w:rsidRPr="00FE5420" w:rsidRDefault="002D6025" w:rsidP="002D6025">
      <w:pPr>
        <w:spacing w:after="0" w:line="240" w:lineRule="auto"/>
        <w:ind w:firstLine="709"/>
        <w:jc w:val="both"/>
        <w:rPr>
          <w:lang w:val="ru-RU"/>
        </w:rPr>
      </w:pPr>
      <w:r w:rsidRPr="00FE5420">
        <w:rPr>
          <w:b/>
          <w:lang w:val="ru-RU"/>
        </w:rPr>
        <w:t>Ст. 3.</w:t>
      </w:r>
      <w:r w:rsidRPr="00FE5420">
        <w:rPr>
          <w:lang w:val="ru-RU"/>
        </w:rPr>
        <w:t xml:space="preserve"> – Настоящее постановление может быть обжаловано в судебной инстанции в срок, предусмотренный статьей 209 Административного кодекса № 116/2018.</w:t>
      </w:r>
    </w:p>
    <w:p w14:paraId="69DADB62" w14:textId="77777777" w:rsidR="002D6025" w:rsidRPr="00FE5420" w:rsidRDefault="002D6025" w:rsidP="002D6025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0C1F3B70" w14:textId="77777777" w:rsidR="002D6025" w:rsidRPr="00FE5420" w:rsidRDefault="002D6025" w:rsidP="002D6025">
      <w:pPr>
        <w:spacing w:after="0" w:line="240" w:lineRule="auto"/>
        <w:ind w:firstLine="567"/>
        <w:jc w:val="both"/>
        <w:rPr>
          <w:rFonts w:eastAsia="Calibri"/>
          <w:bCs/>
          <w:lang w:val="ru-RU"/>
        </w:rPr>
      </w:pPr>
    </w:p>
    <w:p w14:paraId="2537DC54" w14:textId="77777777" w:rsidR="002D6025" w:rsidRPr="00B7203C" w:rsidRDefault="002D6025" w:rsidP="002D6025">
      <w:pPr>
        <w:tabs>
          <w:tab w:val="left" w:pos="3969"/>
        </w:tabs>
        <w:spacing w:after="0" w:line="240" w:lineRule="auto"/>
        <w:ind w:right="1132"/>
        <w:jc w:val="center"/>
        <w:rPr>
          <w:b/>
          <w:bCs/>
        </w:rPr>
      </w:pPr>
      <w:r w:rsidRPr="00B7203C">
        <w:rPr>
          <w:b/>
          <w:bCs/>
        </w:rPr>
        <w:t>ПРЕДСЕДАТЕЛЬ ПАРЛАМЕНТА</w:t>
      </w:r>
    </w:p>
    <w:p w14:paraId="6B0C5589" w14:textId="77777777" w:rsidR="002D6025" w:rsidRDefault="002D6025" w:rsidP="002D6025"/>
    <w:p w14:paraId="2AAE5AD8" w14:textId="77777777" w:rsidR="009636F4" w:rsidRDefault="009636F4"/>
    <w:sectPr w:rsidR="009636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25"/>
    <w:rsid w:val="00262A7D"/>
    <w:rsid w:val="00286231"/>
    <w:rsid w:val="002D6025"/>
    <w:rsid w:val="009625CA"/>
    <w:rsid w:val="009636F4"/>
    <w:rsid w:val="00E4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33D84"/>
  <w15:chartTrackingRefBased/>
  <w15:docId w15:val="{914A874F-D6A8-46DD-AE81-1A5B38E07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025"/>
    <w:rPr>
      <w:rFonts w:ascii="Times New Roman" w:eastAsia="SimSun" w:hAnsi="Times New Roman" w:cs="Times New Roman"/>
      <w:kern w:val="0"/>
      <w:sz w:val="28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262A7D"/>
    <w:pPr>
      <w:keepNext/>
      <w:keepLines/>
      <w:spacing w:before="480" w:after="200" w:line="276" w:lineRule="auto"/>
      <w:outlineLvl w:val="0"/>
    </w:pPr>
    <w:rPr>
      <w:rFonts w:ascii="Cambria" w:eastAsia="Times New Roman" w:hAnsi="Cambria"/>
      <w:b/>
      <w:bCs/>
      <w:color w:val="365F91"/>
      <w:kern w:val="2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NoSpacing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262A7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customStyle="1" w:styleId="tt">
    <w:name w:val="tt"/>
    <w:basedOn w:val="Normal"/>
    <w:uiPriority w:val="99"/>
    <w:rsid w:val="002D6025"/>
    <w:pPr>
      <w:spacing w:after="0" w:line="240" w:lineRule="auto"/>
      <w:jc w:val="center"/>
    </w:pPr>
    <w:rPr>
      <w:rFonts w:eastAsia="Times New Roman"/>
      <w:b/>
      <w:bCs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3A5CBF5-ACBD-4966-9EAB-E236DED9BDA0}"/>
</file>

<file path=customXml/itemProps2.xml><?xml version="1.0" encoding="utf-8"?>
<ds:datastoreItem xmlns:ds="http://schemas.openxmlformats.org/officeDocument/2006/customXml" ds:itemID="{6537C319-1D05-4362-9812-7BE87E5BD41A}"/>
</file>

<file path=customXml/itemProps3.xml><?xml version="1.0" encoding="utf-8"?>
<ds:datastoreItem xmlns:ds="http://schemas.openxmlformats.org/officeDocument/2006/customXml" ds:itemID="{7D9849AE-D866-4FD8-BC64-B19CDF05EF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1119</Characters>
  <Application>Microsoft Office Word</Application>
  <DocSecurity>4</DocSecurity>
  <Lines>9</Lines>
  <Paragraphs>2</Paragraphs>
  <ScaleCrop>false</ScaleCrop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250.2023.ru</dc:title>
  <dc:subject/>
  <dc:creator>Aliona Galaico</dc:creator>
  <cp:keywords/>
  <dc:description/>
  <cp:lastModifiedBy>Tatiana Cupcenco</cp:lastModifiedBy>
  <cp:revision>2</cp:revision>
  <dcterms:created xsi:type="dcterms:W3CDTF">2023-07-13T06:11:00Z</dcterms:created>
  <dcterms:modified xsi:type="dcterms:W3CDTF">2023-07-13T06:11:00Z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