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FFF" w:rsidRDefault="00096FFF" w:rsidP="00096FFF">
      <w:pPr>
        <w:tabs>
          <w:tab w:val="left" w:pos="993"/>
        </w:tabs>
        <w:ind w:firstLine="567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:rsidR="00096FFF" w:rsidRDefault="00096FFF" w:rsidP="00096FFF">
      <w:pPr>
        <w:tabs>
          <w:tab w:val="left" w:pos="993"/>
        </w:tabs>
        <w:ind w:firstLine="567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:rsidR="00096FFF" w:rsidRDefault="00096FFF" w:rsidP="00096FFF">
      <w:pPr>
        <w:tabs>
          <w:tab w:val="left" w:pos="993"/>
        </w:tabs>
        <w:ind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096FFF" w:rsidRDefault="00096FFF" w:rsidP="00096FFF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96FFF" w:rsidRPr="00096FFF" w:rsidRDefault="00096FFF" w:rsidP="00096FFF">
      <w:pPr>
        <w:tabs>
          <w:tab w:val="left" w:pos="993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 представляется в порядке законодательной инициативы проект </w:t>
      </w:r>
      <w:r w:rsidR="007125A8">
        <w:rPr>
          <w:rFonts w:ascii="Times New Roman" w:hAnsi="Times New Roman" w:cs="Times New Roman"/>
          <w:sz w:val="28"/>
          <w:szCs w:val="28"/>
          <w:lang w:val="ru-RU"/>
        </w:rPr>
        <w:t>З</w:t>
      </w:r>
      <w:r>
        <w:rPr>
          <w:rFonts w:ascii="Times New Roman" w:hAnsi="Times New Roman" w:cs="Times New Roman"/>
          <w:sz w:val="28"/>
          <w:szCs w:val="28"/>
          <w:lang w:val="ru-RU"/>
        </w:rPr>
        <w:t>акона</w:t>
      </w:r>
      <w:r w:rsidR="00444D1F">
        <w:rPr>
          <w:rFonts w:ascii="Times New Roman" w:hAnsi="Times New Roman" w:cs="Times New Roman"/>
          <w:sz w:val="28"/>
          <w:szCs w:val="28"/>
        </w:rPr>
        <w:t xml:space="preserve"> </w:t>
      </w:r>
      <w:r w:rsidR="00444D1F">
        <w:rPr>
          <w:rFonts w:ascii="Times New Roman" w:hAnsi="Times New Roman" w:cs="Times New Roman"/>
          <w:sz w:val="28"/>
          <w:szCs w:val="28"/>
          <w:lang w:val="ru-RU"/>
        </w:rPr>
        <w:t>о внесении изменения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44D1F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096FFF">
        <w:rPr>
          <w:rFonts w:ascii="Times New Roman" w:hAnsi="Times New Roman" w:cs="Times New Roman"/>
          <w:sz w:val="28"/>
          <w:szCs w:val="28"/>
          <w:lang w:val="ru-RU"/>
        </w:rPr>
        <w:t>Закон об учреждении некоторых мер на период чрезвычайного положения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6FFF">
        <w:rPr>
          <w:rFonts w:ascii="Times New Roman" w:hAnsi="Times New Roman" w:cs="Times New Roman"/>
          <w:sz w:val="28"/>
          <w:szCs w:val="28"/>
          <w:lang w:val="ru-RU"/>
        </w:rPr>
        <w:t>в области общественного здоровья и внесении изменений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6FFF">
        <w:rPr>
          <w:rFonts w:ascii="Times New Roman" w:hAnsi="Times New Roman" w:cs="Times New Roman"/>
          <w:sz w:val="28"/>
          <w:szCs w:val="28"/>
          <w:lang w:val="ru-RU"/>
        </w:rPr>
        <w:t>в некоторые нормативные акты № 69/2020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96FFF" w:rsidRDefault="00096FFF" w:rsidP="00096FFF">
      <w:p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96FFF" w:rsidRDefault="00096FFF" w:rsidP="00096FFF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:rsidR="00096FFF" w:rsidRDefault="0069329E" w:rsidP="00096FFF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hAnsi="Times New Roman" w:cs="Times New Roman"/>
          <w:sz w:val="28"/>
          <w:szCs w:val="28"/>
          <w:lang w:val="ru-RU"/>
        </w:rPr>
        <w:tab/>
        <w:t>Проект закона (1стр.).</w:t>
      </w:r>
    </w:p>
    <w:p w:rsidR="00096FFF" w:rsidRDefault="00096FFF" w:rsidP="00096FFF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hAnsi="Times New Roman" w:cs="Times New Roman"/>
          <w:sz w:val="28"/>
          <w:szCs w:val="28"/>
          <w:lang w:val="ru-RU"/>
        </w:rPr>
        <w:tab/>
        <w:t>Пояснительная записка (2стр.).</w:t>
      </w:r>
    </w:p>
    <w:p w:rsidR="00096FFF" w:rsidRDefault="00096FFF" w:rsidP="00096FFF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96FFF" w:rsidRDefault="00096FFF" w:rsidP="00096FFF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96FFF" w:rsidRDefault="00096FFF" w:rsidP="00096FFF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</w:t>
      </w:r>
    </w:p>
    <w:p w:rsidR="00096FFF" w:rsidRDefault="00096FFF" w:rsidP="00096FFF">
      <w:p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96FFF" w:rsidRDefault="00096FFF" w:rsidP="00096FFF">
      <w:p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96FFF" w:rsidRDefault="00096FFF" w:rsidP="00096FFF">
      <w:pPr>
        <w:tabs>
          <w:tab w:val="left" w:pos="993"/>
        </w:tabs>
        <w:ind w:firstLine="567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Депутаты Парламента:</w:t>
      </w:r>
    </w:p>
    <w:p w:rsidR="00096FFF" w:rsidRDefault="00096FFF" w:rsidP="00096FF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96FFF" w:rsidRDefault="00096FFF" w:rsidP="00096FF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332016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7125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Гречаный</w:t>
      </w:r>
      <w:r w:rsidRPr="003320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096FFF" w:rsidRDefault="00096FFF" w:rsidP="00096FF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332016">
        <w:rPr>
          <w:rFonts w:ascii="Times New Roman" w:hAnsi="Times New Roman" w:cs="Times New Roman"/>
          <w:sz w:val="28"/>
          <w:szCs w:val="28"/>
        </w:rPr>
        <w:t>.</w:t>
      </w:r>
      <w:r w:rsidR="007125A8">
        <w:rPr>
          <w:rFonts w:ascii="Times New Roman" w:hAnsi="Times New Roman" w:cs="Times New Roman"/>
          <w:sz w:val="28"/>
          <w:szCs w:val="28"/>
          <w:lang w:val="ru-MD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Батрынча</w:t>
      </w:r>
    </w:p>
    <w:p w:rsidR="00096FFF" w:rsidRDefault="00096FFF" w:rsidP="00096FFF">
      <w:pPr>
        <w:jc w:val="right"/>
        <w:rPr>
          <w:rFonts w:ascii="Times New Roman" w:hAnsi="Times New Roman" w:cs="Times New Roman"/>
          <w:sz w:val="28"/>
          <w:szCs w:val="28"/>
        </w:rPr>
      </w:pPr>
      <w:r w:rsidRPr="00332016">
        <w:rPr>
          <w:rFonts w:ascii="Times New Roman" w:hAnsi="Times New Roman" w:cs="Times New Roman"/>
          <w:sz w:val="28"/>
          <w:szCs w:val="28"/>
        </w:rPr>
        <w:t xml:space="preserve"> </w:t>
      </w:r>
      <w:r w:rsidRPr="0069329E">
        <w:rPr>
          <w:rFonts w:ascii="Times New Roman" w:hAnsi="Times New Roman" w:cs="Times New Roman"/>
          <w:sz w:val="28"/>
          <w:szCs w:val="28"/>
        </w:rPr>
        <w:t>К</w:t>
      </w:r>
      <w:r w:rsidRPr="00332016">
        <w:rPr>
          <w:rFonts w:ascii="Times New Roman" w:hAnsi="Times New Roman" w:cs="Times New Roman"/>
          <w:sz w:val="28"/>
          <w:szCs w:val="28"/>
        </w:rPr>
        <w:t>.</w:t>
      </w:r>
      <w:r w:rsidR="007125A8">
        <w:rPr>
          <w:rFonts w:ascii="Times New Roman" w:hAnsi="Times New Roman" w:cs="Times New Roman"/>
          <w:sz w:val="28"/>
          <w:szCs w:val="28"/>
          <w:lang w:val="ru-MD"/>
        </w:rPr>
        <w:t xml:space="preserve"> </w:t>
      </w:r>
      <w:r w:rsidRPr="0069329E">
        <w:rPr>
          <w:rFonts w:ascii="Times New Roman" w:hAnsi="Times New Roman" w:cs="Times New Roman"/>
          <w:sz w:val="28"/>
          <w:szCs w:val="28"/>
        </w:rPr>
        <w:t>Фуркулицэ</w:t>
      </w:r>
      <w:r w:rsidRPr="003320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FFF" w:rsidRDefault="00096FFF" w:rsidP="00096FFF">
      <w:pPr>
        <w:jc w:val="right"/>
        <w:rPr>
          <w:rFonts w:ascii="Times New Roman" w:hAnsi="Times New Roman" w:cs="Times New Roman"/>
          <w:sz w:val="28"/>
          <w:szCs w:val="28"/>
        </w:rPr>
      </w:pPr>
      <w:r w:rsidRPr="00096FFF">
        <w:rPr>
          <w:rFonts w:ascii="Times New Roman" w:hAnsi="Times New Roman" w:cs="Times New Roman"/>
          <w:sz w:val="28"/>
          <w:szCs w:val="28"/>
        </w:rPr>
        <w:t>А</w:t>
      </w:r>
      <w:r w:rsidRPr="00332016">
        <w:rPr>
          <w:rFonts w:ascii="Times New Roman" w:hAnsi="Times New Roman" w:cs="Times New Roman"/>
          <w:sz w:val="28"/>
          <w:szCs w:val="28"/>
        </w:rPr>
        <w:t>.</w:t>
      </w:r>
      <w:r w:rsidR="007125A8">
        <w:rPr>
          <w:rFonts w:ascii="Times New Roman" w:hAnsi="Times New Roman" w:cs="Times New Roman"/>
          <w:sz w:val="28"/>
          <w:szCs w:val="28"/>
          <w:lang w:val="ru-MD"/>
        </w:rPr>
        <w:t xml:space="preserve"> </w:t>
      </w:r>
      <w:r w:rsidRPr="00096FFF">
        <w:rPr>
          <w:rFonts w:ascii="Times New Roman" w:hAnsi="Times New Roman" w:cs="Times New Roman"/>
          <w:sz w:val="28"/>
          <w:szCs w:val="28"/>
        </w:rPr>
        <w:t>Рэйляну</w:t>
      </w:r>
    </w:p>
    <w:p w:rsidR="00096FFF" w:rsidRDefault="00096FFF" w:rsidP="00096FFF">
      <w:pPr>
        <w:jc w:val="right"/>
        <w:rPr>
          <w:rFonts w:ascii="Times New Roman" w:hAnsi="Times New Roman" w:cs="Times New Roman"/>
          <w:sz w:val="28"/>
          <w:szCs w:val="28"/>
        </w:rPr>
      </w:pPr>
      <w:r w:rsidRPr="00332016">
        <w:rPr>
          <w:rFonts w:ascii="Times New Roman" w:hAnsi="Times New Roman" w:cs="Times New Roman"/>
          <w:sz w:val="28"/>
          <w:szCs w:val="28"/>
        </w:rPr>
        <w:t xml:space="preserve"> </w:t>
      </w:r>
      <w:r w:rsidR="0069329E" w:rsidRPr="0069329E">
        <w:rPr>
          <w:rFonts w:ascii="Times New Roman" w:hAnsi="Times New Roman" w:cs="Times New Roman"/>
          <w:sz w:val="28"/>
          <w:szCs w:val="28"/>
        </w:rPr>
        <w:t>П</w:t>
      </w:r>
      <w:r w:rsidRPr="00332016">
        <w:rPr>
          <w:rFonts w:ascii="Times New Roman" w:hAnsi="Times New Roman" w:cs="Times New Roman"/>
          <w:sz w:val="28"/>
          <w:szCs w:val="28"/>
        </w:rPr>
        <w:t>.</w:t>
      </w:r>
      <w:r w:rsidR="007125A8">
        <w:rPr>
          <w:rFonts w:ascii="Times New Roman" w:hAnsi="Times New Roman" w:cs="Times New Roman"/>
          <w:sz w:val="28"/>
          <w:szCs w:val="28"/>
          <w:lang w:val="ru-MD"/>
        </w:rPr>
        <w:t xml:space="preserve"> </w:t>
      </w:r>
      <w:r w:rsidRPr="00096FFF">
        <w:rPr>
          <w:rFonts w:ascii="Times New Roman" w:hAnsi="Times New Roman" w:cs="Times New Roman"/>
          <w:sz w:val="28"/>
          <w:szCs w:val="28"/>
        </w:rPr>
        <w:t>Бурдужа</w:t>
      </w:r>
      <w:r w:rsidRPr="003320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FFF" w:rsidRDefault="00096FFF" w:rsidP="00096FFF">
      <w:pPr>
        <w:jc w:val="right"/>
        <w:rPr>
          <w:rFonts w:ascii="Times New Roman" w:hAnsi="Times New Roman" w:cs="Times New Roman"/>
          <w:sz w:val="28"/>
          <w:szCs w:val="28"/>
        </w:rPr>
      </w:pPr>
      <w:r w:rsidRPr="00096FFF">
        <w:rPr>
          <w:rFonts w:ascii="Times New Roman" w:hAnsi="Times New Roman" w:cs="Times New Roman"/>
          <w:sz w:val="28"/>
          <w:szCs w:val="28"/>
        </w:rPr>
        <w:t>И</w:t>
      </w:r>
      <w:r w:rsidRPr="00332016">
        <w:rPr>
          <w:rFonts w:ascii="Times New Roman" w:hAnsi="Times New Roman" w:cs="Times New Roman"/>
          <w:sz w:val="28"/>
          <w:szCs w:val="28"/>
        </w:rPr>
        <w:t>.</w:t>
      </w:r>
      <w:r w:rsidR="007125A8">
        <w:rPr>
          <w:rFonts w:ascii="Times New Roman" w:hAnsi="Times New Roman" w:cs="Times New Roman"/>
          <w:sz w:val="28"/>
          <w:szCs w:val="28"/>
          <w:lang w:val="ru-MD"/>
        </w:rPr>
        <w:t xml:space="preserve"> </w:t>
      </w:r>
      <w:r w:rsidRPr="00096FFF">
        <w:rPr>
          <w:rFonts w:ascii="Times New Roman" w:hAnsi="Times New Roman" w:cs="Times New Roman"/>
          <w:sz w:val="28"/>
          <w:szCs w:val="28"/>
        </w:rPr>
        <w:t>Гросу</w:t>
      </w:r>
      <w:r w:rsidRPr="003320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FFF" w:rsidRDefault="00096FFF" w:rsidP="00096FF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Василе Боля</w:t>
      </w:r>
      <w:r w:rsidRPr="003320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FFF" w:rsidRDefault="00096FFF" w:rsidP="00096FF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332016">
        <w:rPr>
          <w:rFonts w:ascii="Times New Roman" w:hAnsi="Times New Roman" w:cs="Times New Roman"/>
          <w:sz w:val="28"/>
          <w:szCs w:val="28"/>
        </w:rPr>
        <w:t>.</w:t>
      </w:r>
      <w:r w:rsidR="007125A8">
        <w:rPr>
          <w:rFonts w:ascii="Times New Roman" w:hAnsi="Times New Roman" w:cs="Times New Roman"/>
          <w:sz w:val="28"/>
          <w:szCs w:val="28"/>
          <w:lang w:val="ru-MD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Филип</w:t>
      </w:r>
      <w:r w:rsidRPr="003320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FFF" w:rsidRDefault="00096FFF" w:rsidP="00096FFF">
      <w:pPr>
        <w:jc w:val="right"/>
        <w:rPr>
          <w:rFonts w:ascii="Times New Roman" w:hAnsi="Times New Roman" w:cs="Times New Roman"/>
          <w:sz w:val="28"/>
          <w:szCs w:val="28"/>
        </w:rPr>
      </w:pPr>
      <w:r w:rsidRPr="0069329E">
        <w:rPr>
          <w:rFonts w:ascii="Times New Roman" w:hAnsi="Times New Roman" w:cs="Times New Roman"/>
          <w:sz w:val="28"/>
          <w:szCs w:val="28"/>
        </w:rPr>
        <w:t>В</w:t>
      </w:r>
      <w:r w:rsidRPr="00332016">
        <w:rPr>
          <w:rFonts w:ascii="Times New Roman" w:hAnsi="Times New Roman" w:cs="Times New Roman"/>
          <w:sz w:val="28"/>
          <w:szCs w:val="28"/>
        </w:rPr>
        <w:t>.</w:t>
      </w:r>
      <w:r w:rsidR="007125A8">
        <w:rPr>
          <w:rFonts w:ascii="Times New Roman" w:hAnsi="Times New Roman" w:cs="Times New Roman"/>
          <w:sz w:val="28"/>
          <w:szCs w:val="28"/>
          <w:lang w:val="ru-MD"/>
        </w:rPr>
        <w:t xml:space="preserve"> </w:t>
      </w:r>
      <w:r w:rsidRPr="0069329E">
        <w:rPr>
          <w:rFonts w:ascii="Times New Roman" w:hAnsi="Times New Roman" w:cs="Times New Roman"/>
          <w:sz w:val="28"/>
          <w:szCs w:val="28"/>
        </w:rPr>
        <w:t>Витюк</w:t>
      </w:r>
      <w:r w:rsidRPr="003320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FFF" w:rsidRDefault="00096FFF" w:rsidP="00096FFF">
      <w:pPr>
        <w:jc w:val="right"/>
        <w:rPr>
          <w:rFonts w:ascii="Times New Roman" w:hAnsi="Times New Roman" w:cs="Times New Roman"/>
          <w:sz w:val="28"/>
          <w:szCs w:val="28"/>
        </w:rPr>
      </w:pPr>
      <w:r w:rsidRPr="0069329E">
        <w:rPr>
          <w:rFonts w:ascii="Times New Roman" w:hAnsi="Times New Roman" w:cs="Times New Roman"/>
          <w:sz w:val="28"/>
          <w:szCs w:val="28"/>
        </w:rPr>
        <w:t>Д</w:t>
      </w:r>
      <w:r w:rsidRPr="00332016">
        <w:rPr>
          <w:rFonts w:ascii="Times New Roman" w:hAnsi="Times New Roman" w:cs="Times New Roman"/>
          <w:sz w:val="28"/>
          <w:szCs w:val="28"/>
        </w:rPr>
        <w:t>.</w:t>
      </w:r>
      <w:r w:rsidR="007125A8">
        <w:rPr>
          <w:rFonts w:ascii="Times New Roman" w:hAnsi="Times New Roman" w:cs="Times New Roman"/>
          <w:sz w:val="28"/>
          <w:szCs w:val="28"/>
          <w:lang w:val="ru-MD"/>
        </w:rPr>
        <w:t xml:space="preserve"> </w:t>
      </w:r>
      <w:r w:rsidRPr="0069329E">
        <w:rPr>
          <w:rFonts w:ascii="Times New Roman" w:hAnsi="Times New Roman" w:cs="Times New Roman"/>
          <w:sz w:val="28"/>
          <w:szCs w:val="28"/>
        </w:rPr>
        <w:t>Уланов</w:t>
      </w:r>
      <w:r w:rsidRPr="003320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FFF" w:rsidRPr="00332016" w:rsidRDefault="00096FFF" w:rsidP="00096FFF">
      <w:pPr>
        <w:jc w:val="right"/>
      </w:pPr>
      <w:r w:rsidRPr="00332016">
        <w:rPr>
          <w:rFonts w:ascii="Times New Roman" w:hAnsi="Times New Roman" w:cs="Times New Roman"/>
          <w:sz w:val="28"/>
          <w:szCs w:val="28"/>
        </w:rPr>
        <w:t>A.</w:t>
      </w:r>
      <w:r w:rsidR="007125A8">
        <w:rPr>
          <w:rFonts w:ascii="Times New Roman" w:hAnsi="Times New Roman" w:cs="Times New Roman"/>
          <w:sz w:val="28"/>
          <w:szCs w:val="28"/>
          <w:lang w:val="ru-MD"/>
        </w:rPr>
        <w:t xml:space="preserve"> </w:t>
      </w:r>
      <w:bookmarkStart w:id="0" w:name="_GoBack"/>
      <w:bookmarkEnd w:id="0"/>
      <w:r w:rsidRPr="0069329E">
        <w:rPr>
          <w:rFonts w:ascii="Times New Roman" w:hAnsi="Times New Roman" w:cs="Times New Roman"/>
          <w:sz w:val="28"/>
          <w:szCs w:val="28"/>
        </w:rPr>
        <w:t>Канду</w:t>
      </w:r>
    </w:p>
    <w:p w:rsidR="00096FFF" w:rsidRDefault="00096FFF" w:rsidP="00436FB8">
      <w:pPr>
        <w:pStyle w:val="BodyText"/>
        <w:shd w:val="clear" w:color="auto" w:fill="auto"/>
        <w:spacing w:line="259" w:lineRule="auto"/>
        <w:ind w:firstLine="0"/>
        <w:jc w:val="right"/>
        <w:rPr>
          <w:i/>
          <w:iCs/>
          <w:sz w:val="28"/>
          <w:szCs w:val="28"/>
        </w:rPr>
      </w:pPr>
    </w:p>
    <w:p w:rsidR="00096FFF" w:rsidRDefault="00096FFF" w:rsidP="00436FB8">
      <w:pPr>
        <w:pStyle w:val="BodyText"/>
        <w:shd w:val="clear" w:color="auto" w:fill="auto"/>
        <w:spacing w:line="259" w:lineRule="auto"/>
        <w:ind w:firstLine="0"/>
        <w:jc w:val="right"/>
        <w:rPr>
          <w:i/>
          <w:iCs/>
          <w:sz w:val="28"/>
          <w:szCs w:val="28"/>
        </w:rPr>
      </w:pPr>
    </w:p>
    <w:p w:rsidR="00096FFF" w:rsidRDefault="00096FFF" w:rsidP="00436FB8">
      <w:pPr>
        <w:pStyle w:val="BodyText"/>
        <w:shd w:val="clear" w:color="auto" w:fill="auto"/>
        <w:spacing w:line="259" w:lineRule="auto"/>
        <w:ind w:firstLine="0"/>
        <w:jc w:val="right"/>
        <w:rPr>
          <w:i/>
          <w:iCs/>
          <w:sz w:val="28"/>
          <w:szCs w:val="28"/>
        </w:rPr>
      </w:pPr>
    </w:p>
    <w:p w:rsidR="00096FFF" w:rsidRDefault="00096FFF" w:rsidP="00436FB8">
      <w:pPr>
        <w:pStyle w:val="BodyText"/>
        <w:shd w:val="clear" w:color="auto" w:fill="auto"/>
        <w:spacing w:line="259" w:lineRule="auto"/>
        <w:ind w:firstLine="0"/>
        <w:jc w:val="right"/>
        <w:rPr>
          <w:i/>
          <w:iCs/>
          <w:sz w:val="28"/>
          <w:szCs w:val="28"/>
        </w:rPr>
      </w:pPr>
    </w:p>
    <w:p w:rsidR="00096FFF" w:rsidRDefault="00096FFF" w:rsidP="00436FB8">
      <w:pPr>
        <w:pStyle w:val="BodyText"/>
        <w:shd w:val="clear" w:color="auto" w:fill="auto"/>
        <w:spacing w:line="259" w:lineRule="auto"/>
        <w:ind w:firstLine="0"/>
        <w:jc w:val="right"/>
        <w:rPr>
          <w:i/>
          <w:iCs/>
          <w:sz w:val="28"/>
          <w:szCs w:val="28"/>
        </w:rPr>
      </w:pPr>
    </w:p>
    <w:p w:rsidR="00096FFF" w:rsidRDefault="00096FFF" w:rsidP="00436FB8">
      <w:pPr>
        <w:pStyle w:val="BodyText"/>
        <w:shd w:val="clear" w:color="auto" w:fill="auto"/>
        <w:spacing w:line="259" w:lineRule="auto"/>
        <w:ind w:firstLine="0"/>
        <w:jc w:val="right"/>
        <w:rPr>
          <w:i/>
          <w:iCs/>
          <w:sz w:val="28"/>
          <w:szCs w:val="28"/>
        </w:rPr>
      </w:pPr>
    </w:p>
    <w:p w:rsidR="00096FFF" w:rsidRDefault="00096FFF" w:rsidP="00436FB8">
      <w:pPr>
        <w:pStyle w:val="BodyText"/>
        <w:shd w:val="clear" w:color="auto" w:fill="auto"/>
        <w:spacing w:line="259" w:lineRule="auto"/>
        <w:ind w:firstLine="0"/>
        <w:jc w:val="right"/>
        <w:rPr>
          <w:i/>
          <w:iCs/>
          <w:sz w:val="28"/>
          <w:szCs w:val="28"/>
        </w:rPr>
      </w:pPr>
    </w:p>
    <w:p w:rsidR="00096FFF" w:rsidRDefault="00096FFF" w:rsidP="00436FB8">
      <w:pPr>
        <w:pStyle w:val="BodyText"/>
        <w:shd w:val="clear" w:color="auto" w:fill="auto"/>
        <w:spacing w:line="259" w:lineRule="auto"/>
        <w:ind w:firstLine="0"/>
        <w:jc w:val="right"/>
        <w:rPr>
          <w:i/>
          <w:iCs/>
          <w:sz w:val="28"/>
          <w:szCs w:val="28"/>
        </w:rPr>
      </w:pPr>
    </w:p>
    <w:p w:rsidR="00096FFF" w:rsidRDefault="00096FFF" w:rsidP="00436FB8">
      <w:pPr>
        <w:pStyle w:val="BodyText"/>
        <w:shd w:val="clear" w:color="auto" w:fill="auto"/>
        <w:spacing w:line="259" w:lineRule="auto"/>
        <w:ind w:firstLine="0"/>
        <w:jc w:val="right"/>
        <w:rPr>
          <w:i/>
          <w:iCs/>
          <w:sz w:val="28"/>
          <w:szCs w:val="28"/>
        </w:rPr>
      </w:pPr>
    </w:p>
    <w:p w:rsidR="00096FFF" w:rsidRDefault="00096FFF" w:rsidP="00436FB8">
      <w:pPr>
        <w:pStyle w:val="BodyText"/>
        <w:shd w:val="clear" w:color="auto" w:fill="auto"/>
        <w:spacing w:line="259" w:lineRule="auto"/>
        <w:ind w:firstLine="0"/>
        <w:jc w:val="right"/>
        <w:rPr>
          <w:i/>
          <w:iCs/>
          <w:sz w:val="28"/>
          <w:szCs w:val="28"/>
        </w:rPr>
      </w:pPr>
    </w:p>
    <w:p w:rsidR="00575660" w:rsidRDefault="00436FB8" w:rsidP="00436FB8">
      <w:pPr>
        <w:pStyle w:val="BodyText"/>
        <w:shd w:val="clear" w:color="auto" w:fill="auto"/>
        <w:spacing w:line="259" w:lineRule="auto"/>
        <w:ind w:firstLine="0"/>
        <w:jc w:val="right"/>
        <w:rPr>
          <w:i/>
          <w:iCs/>
          <w:sz w:val="28"/>
          <w:szCs w:val="28"/>
          <w:lang w:val="ru-RU"/>
        </w:rPr>
      </w:pPr>
      <w:r>
        <w:rPr>
          <w:i/>
          <w:iCs/>
          <w:sz w:val="28"/>
          <w:szCs w:val="28"/>
          <w:lang w:val="ru-RU"/>
        </w:rPr>
        <w:lastRenderedPageBreak/>
        <w:t>Проект (№62)</w:t>
      </w:r>
    </w:p>
    <w:p w:rsidR="00436FB8" w:rsidRPr="00D858E2" w:rsidRDefault="0069329E" w:rsidP="00436FB8">
      <w:pPr>
        <w:pStyle w:val="BodyText"/>
        <w:shd w:val="clear" w:color="auto" w:fill="auto"/>
        <w:spacing w:line="259" w:lineRule="auto"/>
        <w:ind w:firstLine="0"/>
        <w:jc w:val="right"/>
        <w:rPr>
          <w:sz w:val="28"/>
          <w:szCs w:val="28"/>
        </w:rPr>
      </w:pPr>
      <w:r>
        <w:rPr>
          <w:i/>
          <w:iCs/>
          <w:sz w:val="28"/>
          <w:szCs w:val="28"/>
          <w:lang w:val="ru-RU"/>
        </w:rPr>
        <w:t>П</w:t>
      </w:r>
      <w:r w:rsidR="00436FB8">
        <w:rPr>
          <w:i/>
          <w:iCs/>
          <w:sz w:val="28"/>
          <w:szCs w:val="28"/>
          <w:lang w:val="ru-RU"/>
        </w:rPr>
        <w:t>еревод</w:t>
      </w:r>
    </w:p>
    <w:p w:rsidR="00575660" w:rsidRPr="00D858E2" w:rsidRDefault="00436FB8" w:rsidP="00436FB8">
      <w:pPr>
        <w:pStyle w:val="BodyText"/>
        <w:shd w:val="clear" w:color="auto" w:fill="auto"/>
        <w:spacing w:line="259" w:lineRule="auto"/>
        <w:ind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>Закон</w:t>
      </w:r>
    </w:p>
    <w:p w:rsidR="00575660" w:rsidRPr="0069329E" w:rsidRDefault="00436FB8" w:rsidP="00436FB8">
      <w:pPr>
        <w:pStyle w:val="BodyText"/>
        <w:shd w:val="clear" w:color="auto" w:fill="auto"/>
        <w:spacing w:line="259" w:lineRule="auto"/>
        <w:ind w:firstLine="0"/>
        <w:jc w:val="center"/>
        <w:rPr>
          <w:b/>
          <w:bCs/>
          <w:sz w:val="28"/>
          <w:szCs w:val="28"/>
        </w:rPr>
      </w:pPr>
      <w:r w:rsidRPr="0069329E">
        <w:rPr>
          <w:b/>
          <w:bCs/>
          <w:sz w:val="28"/>
          <w:szCs w:val="28"/>
        </w:rPr>
        <w:t>о внесении изменени</w:t>
      </w:r>
      <w:r w:rsidR="00444D1F" w:rsidRPr="0069329E">
        <w:rPr>
          <w:b/>
          <w:bCs/>
          <w:sz w:val="28"/>
          <w:szCs w:val="28"/>
          <w:lang w:val="ru-RU"/>
        </w:rPr>
        <w:t>я</w:t>
      </w:r>
      <w:r w:rsidRPr="0069329E">
        <w:rPr>
          <w:b/>
          <w:bCs/>
          <w:sz w:val="28"/>
          <w:szCs w:val="28"/>
        </w:rPr>
        <w:t xml:space="preserve"> в Закон </w:t>
      </w:r>
    </w:p>
    <w:p w:rsidR="00436FB8" w:rsidRPr="0069329E" w:rsidRDefault="00436FB8" w:rsidP="00436FB8">
      <w:pPr>
        <w:pStyle w:val="BodyText"/>
        <w:spacing w:line="259" w:lineRule="auto"/>
        <w:jc w:val="center"/>
        <w:rPr>
          <w:b/>
          <w:sz w:val="28"/>
          <w:szCs w:val="28"/>
          <w:lang w:val="ru-RU"/>
        </w:rPr>
      </w:pPr>
      <w:r w:rsidRPr="0069329E">
        <w:rPr>
          <w:b/>
          <w:sz w:val="28"/>
          <w:szCs w:val="28"/>
          <w:lang w:val="ru-RU"/>
        </w:rPr>
        <w:t>об учреждении некоторых мер на период чрезвычайного положения</w:t>
      </w:r>
    </w:p>
    <w:p w:rsidR="00436FB8" w:rsidRPr="0069329E" w:rsidRDefault="00436FB8" w:rsidP="00436FB8">
      <w:pPr>
        <w:pStyle w:val="BodyText"/>
        <w:spacing w:line="259" w:lineRule="auto"/>
        <w:jc w:val="center"/>
        <w:rPr>
          <w:b/>
          <w:sz w:val="28"/>
          <w:szCs w:val="28"/>
          <w:lang w:val="ru-RU"/>
        </w:rPr>
      </w:pPr>
      <w:r w:rsidRPr="0069329E">
        <w:rPr>
          <w:b/>
          <w:sz w:val="28"/>
          <w:szCs w:val="28"/>
          <w:lang w:val="ru-RU"/>
        </w:rPr>
        <w:t>в области общественного здоровья и внесении изменений</w:t>
      </w:r>
    </w:p>
    <w:p w:rsidR="00436FB8" w:rsidRPr="0069329E" w:rsidRDefault="00436FB8" w:rsidP="00436FB8">
      <w:pPr>
        <w:pStyle w:val="BodyText"/>
        <w:shd w:val="clear" w:color="auto" w:fill="auto"/>
        <w:spacing w:line="259" w:lineRule="auto"/>
        <w:ind w:firstLine="0"/>
        <w:jc w:val="center"/>
        <w:rPr>
          <w:b/>
          <w:sz w:val="28"/>
          <w:szCs w:val="28"/>
        </w:rPr>
      </w:pPr>
      <w:r w:rsidRPr="0069329E">
        <w:rPr>
          <w:b/>
          <w:sz w:val="28"/>
          <w:szCs w:val="28"/>
          <w:lang w:val="ru-RU"/>
        </w:rPr>
        <w:t>в некоторые нормативные акты</w:t>
      </w:r>
      <w:r w:rsidRPr="0069329E">
        <w:rPr>
          <w:b/>
          <w:sz w:val="28"/>
          <w:szCs w:val="28"/>
        </w:rPr>
        <w:t xml:space="preserve"> </w:t>
      </w:r>
      <w:r w:rsidRPr="0069329E">
        <w:rPr>
          <w:b/>
          <w:sz w:val="28"/>
          <w:szCs w:val="28"/>
          <w:lang w:val="ru-RU"/>
        </w:rPr>
        <w:t xml:space="preserve">№ </w:t>
      </w:r>
      <w:r w:rsidRPr="0069329E">
        <w:rPr>
          <w:b/>
          <w:sz w:val="28"/>
          <w:szCs w:val="28"/>
        </w:rPr>
        <w:t>69/2020</w:t>
      </w:r>
    </w:p>
    <w:p w:rsidR="00436FB8" w:rsidRPr="00436FB8" w:rsidRDefault="00436FB8" w:rsidP="00436FB8">
      <w:pPr>
        <w:pStyle w:val="BodyText"/>
        <w:shd w:val="clear" w:color="auto" w:fill="auto"/>
        <w:spacing w:line="259" w:lineRule="auto"/>
        <w:ind w:firstLine="0"/>
        <w:jc w:val="center"/>
        <w:rPr>
          <w:sz w:val="28"/>
          <w:szCs w:val="28"/>
        </w:rPr>
      </w:pPr>
    </w:p>
    <w:p w:rsidR="00575660" w:rsidRDefault="00436FB8" w:rsidP="0069329E">
      <w:pPr>
        <w:pStyle w:val="BodyText"/>
        <w:shd w:val="clear" w:color="auto" w:fill="auto"/>
        <w:spacing w:line="259" w:lineRule="auto"/>
        <w:ind w:firstLine="56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настоящий органический закон.</w:t>
      </w:r>
    </w:p>
    <w:p w:rsidR="00436FB8" w:rsidRPr="00D858E2" w:rsidRDefault="00436FB8" w:rsidP="00436FB8">
      <w:pPr>
        <w:pStyle w:val="BodyText"/>
        <w:shd w:val="clear" w:color="auto" w:fill="auto"/>
        <w:spacing w:line="259" w:lineRule="auto"/>
        <w:ind w:firstLine="0"/>
        <w:rPr>
          <w:sz w:val="28"/>
          <w:szCs w:val="28"/>
        </w:rPr>
      </w:pPr>
    </w:p>
    <w:p w:rsidR="00575660" w:rsidRPr="00D858E2" w:rsidRDefault="00436FB8" w:rsidP="00436FB8">
      <w:pPr>
        <w:pStyle w:val="BodyText"/>
        <w:spacing w:line="259" w:lineRule="auto"/>
        <w:ind w:firstLine="580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>Ст</w:t>
      </w:r>
      <w:r w:rsidRPr="00436FB8">
        <w:rPr>
          <w:b/>
          <w:bCs/>
          <w:sz w:val="28"/>
          <w:szCs w:val="28"/>
          <w:lang w:val="ru-RU"/>
        </w:rPr>
        <w:t xml:space="preserve">. </w:t>
      </w:r>
      <w:r w:rsidR="00680FFF" w:rsidRPr="00D858E2">
        <w:rPr>
          <w:b/>
          <w:bCs/>
          <w:sz w:val="28"/>
          <w:szCs w:val="28"/>
        </w:rPr>
        <w:t xml:space="preserve">I. - </w:t>
      </w:r>
      <w:r w:rsidRPr="00436FB8">
        <w:rPr>
          <w:sz w:val="28"/>
          <w:szCs w:val="28"/>
        </w:rPr>
        <w:t>Закон об учреждении некоторых мер поддержки предпринимательской деятельности и о внесении изменений в некоторые нормативные акты № 6</w:t>
      </w:r>
      <w:r w:rsidR="00125381">
        <w:rPr>
          <w:sz w:val="28"/>
          <w:szCs w:val="28"/>
          <w:lang w:val="ru-RU"/>
        </w:rPr>
        <w:t>9</w:t>
      </w:r>
      <w:r w:rsidRPr="00436FB8">
        <w:rPr>
          <w:sz w:val="28"/>
          <w:szCs w:val="28"/>
        </w:rPr>
        <w:t xml:space="preserve">/2020 (Официальный монитор Республики Молдова, 2020 г., № 108–109, ст.186), с последующими изменениями, дополнить </w:t>
      </w:r>
      <w:r>
        <w:rPr>
          <w:sz w:val="28"/>
          <w:szCs w:val="28"/>
          <w:lang w:val="ru-RU"/>
        </w:rPr>
        <w:t>статьей</w:t>
      </w:r>
      <w:r w:rsidR="00680FFF" w:rsidRPr="00D858E2">
        <w:rPr>
          <w:sz w:val="28"/>
          <w:szCs w:val="28"/>
        </w:rPr>
        <w:t xml:space="preserve"> XX</w:t>
      </w:r>
      <w:r w:rsidR="00680FFF" w:rsidRPr="00D858E2">
        <w:rPr>
          <w:sz w:val="28"/>
          <w:szCs w:val="28"/>
          <w:vertAlign w:val="superscript"/>
        </w:rPr>
        <w:t>1</w:t>
      </w:r>
      <w:r>
        <w:rPr>
          <w:sz w:val="28"/>
          <w:szCs w:val="28"/>
          <w:vertAlign w:val="superscript"/>
          <w:lang w:val="ru-RU"/>
        </w:rPr>
        <w:t xml:space="preserve"> </w:t>
      </w:r>
      <w:r w:rsidRPr="00436FB8">
        <w:rPr>
          <w:sz w:val="28"/>
          <w:szCs w:val="28"/>
        </w:rPr>
        <w:t>следующего содержания:</w:t>
      </w:r>
    </w:p>
    <w:p w:rsidR="00152A1B" w:rsidRDefault="00152A1B" w:rsidP="00436FB8">
      <w:pPr>
        <w:pStyle w:val="BodyText"/>
        <w:shd w:val="clear" w:color="auto" w:fill="auto"/>
        <w:spacing w:line="259" w:lineRule="auto"/>
        <w:ind w:firstLine="580"/>
        <w:jc w:val="both"/>
        <w:rPr>
          <w:sz w:val="28"/>
          <w:szCs w:val="28"/>
          <w:lang w:val="ru-RU"/>
        </w:rPr>
      </w:pPr>
    </w:p>
    <w:p w:rsidR="00575660" w:rsidRDefault="00152A1B" w:rsidP="00436FB8">
      <w:pPr>
        <w:pStyle w:val="BodyText"/>
        <w:shd w:val="clear" w:color="auto" w:fill="auto"/>
        <w:spacing w:line="259" w:lineRule="auto"/>
        <w:ind w:firstLine="580"/>
        <w:jc w:val="both"/>
        <w:rPr>
          <w:sz w:val="28"/>
          <w:szCs w:val="28"/>
          <w:lang w:val="ru-RU"/>
        </w:rPr>
      </w:pPr>
      <w:r w:rsidRPr="00152A1B">
        <w:rPr>
          <w:sz w:val="28"/>
          <w:szCs w:val="28"/>
          <w:lang w:val="ru-RU"/>
        </w:rPr>
        <w:t>«</w:t>
      </w:r>
      <w:r w:rsidRPr="00152A1B">
        <w:rPr>
          <w:b/>
          <w:sz w:val="28"/>
          <w:szCs w:val="28"/>
          <w:lang w:val="ru-RU"/>
        </w:rPr>
        <w:t>Ст</w:t>
      </w:r>
      <w:r w:rsidR="00680FFF" w:rsidRPr="00152A1B">
        <w:rPr>
          <w:b/>
          <w:sz w:val="28"/>
          <w:szCs w:val="28"/>
        </w:rPr>
        <w:t>.</w:t>
      </w:r>
      <w:r w:rsidRPr="00152A1B">
        <w:rPr>
          <w:b/>
          <w:sz w:val="28"/>
          <w:szCs w:val="28"/>
          <w:lang w:val="ru-RU"/>
        </w:rPr>
        <w:t xml:space="preserve"> </w:t>
      </w:r>
      <w:r w:rsidR="00680FFF" w:rsidRPr="00152A1B">
        <w:rPr>
          <w:b/>
          <w:sz w:val="28"/>
          <w:szCs w:val="28"/>
        </w:rPr>
        <w:t>XX</w:t>
      </w:r>
      <w:r w:rsidR="00680FFF" w:rsidRPr="00152A1B">
        <w:rPr>
          <w:b/>
          <w:sz w:val="28"/>
          <w:szCs w:val="28"/>
          <w:vertAlign w:val="superscript"/>
        </w:rPr>
        <w:t>1</w:t>
      </w:r>
      <w:r w:rsidR="00680FFF" w:rsidRPr="00D858E2">
        <w:rPr>
          <w:sz w:val="28"/>
          <w:szCs w:val="28"/>
        </w:rPr>
        <w:t xml:space="preserve">. </w:t>
      </w:r>
      <w:r w:rsidR="00125381">
        <w:rPr>
          <w:sz w:val="28"/>
          <w:szCs w:val="28"/>
        </w:rPr>
        <w:t>–</w:t>
      </w:r>
      <w:r w:rsidR="00680FFF" w:rsidRPr="00D858E2">
        <w:rPr>
          <w:sz w:val="28"/>
          <w:szCs w:val="28"/>
        </w:rPr>
        <w:t xml:space="preserve"> </w:t>
      </w:r>
      <w:r w:rsidR="00125381">
        <w:rPr>
          <w:sz w:val="28"/>
          <w:szCs w:val="28"/>
          <w:lang w:val="ru-RU"/>
        </w:rPr>
        <w:t xml:space="preserve">В случае </w:t>
      </w:r>
      <w:r w:rsidRPr="00152A1B">
        <w:rPr>
          <w:sz w:val="28"/>
          <w:szCs w:val="28"/>
        </w:rPr>
        <w:t xml:space="preserve">государственных закупок </w:t>
      </w:r>
      <w:r>
        <w:rPr>
          <w:sz w:val="28"/>
          <w:szCs w:val="28"/>
          <w:lang w:val="ru-RU"/>
        </w:rPr>
        <w:t xml:space="preserve">вакцин против </w:t>
      </w:r>
      <w:r w:rsidR="00680FFF" w:rsidRPr="00D858E2">
        <w:rPr>
          <w:sz w:val="28"/>
          <w:szCs w:val="28"/>
        </w:rPr>
        <w:t xml:space="preserve">COVID-19, </w:t>
      </w:r>
      <w:r>
        <w:rPr>
          <w:sz w:val="28"/>
          <w:szCs w:val="28"/>
          <w:lang w:val="ru-RU"/>
        </w:rPr>
        <w:t xml:space="preserve">инициированных до </w:t>
      </w:r>
      <w:r w:rsidR="00680FFF" w:rsidRPr="00D858E2">
        <w:rPr>
          <w:sz w:val="28"/>
          <w:szCs w:val="28"/>
        </w:rPr>
        <w:t xml:space="preserve">31 </w:t>
      </w:r>
      <w:r>
        <w:rPr>
          <w:sz w:val="28"/>
          <w:szCs w:val="28"/>
          <w:lang w:val="ru-RU"/>
        </w:rPr>
        <w:t xml:space="preserve">декабря </w:t>
      </w:r>
      <w:r w:rsidR="00680FFF" w:rsidRPr="00D858E2">
        <w:rPr>
          <w:sz w:val="28"/>
          <w:szCs w:val="28"/>
        </w:rPr>
        <w:t>2021</w:t>
      </w:r>
      <w:r>
        <w:rPr>
          <w:sz w:val="28"/>
          <w:szCs w:val="28"/>
          <w:lang w:val="ru-RU"/>
        </w:rPr>
        <w:t xml:space="preserve"> года</w:t>
      </w:r>
      <w:r w:rsidR="00680FFF" w:rsidRPr="00D858E2">
        <w:rPr>
          <w:sz w:val="28"/>
          <w:szCs w:val="28"/>
        </w:rPr>
        <w:t xml:space="preserve">, </w:t>
      </w:r>
      <w:r>
        <w:rPr>
          <w:sz w:val="28"/>
          <w:szCs w:val="28"/>
          <w:lang w:val="ru-RU"/>
        </w:rPr>
        <w:t>разрешается</w:t>
      </w:r>
      <w:r w:rsidR="00680FFF" w:rsidRPr="00D858E2">
        <w:rPr>
          <w:sz w:val="28"/>
          <w:szCs w:val="28"/>
        </w:rPr>
        <w:t>:</w:t>
      </w:r>
    </w:p>
    <w:p w:rsidR="00152A1B" w:rsidRPr="00152A1B" w:rsidRDefault="00152A1B" w:rsidP="00436FB8">
      <w:pPr>
        <w:pStyle w:val="BodyText"/>
        <w:shd w:val="clear" w:color="auto" w:fill="auto"/>
        <w:spacing w:line="259" w:lineRule="auto"/>
        <w:ind w:firstLine="580"/>
        <w:jc w:val="both"/>
        <w:rPr>
          <w:sz w:val="28"/>
          <w:szCs w:val="28"/>
          <w:lang w:val="ru-RU"/>
        </w:rPr>
      </w:pPr>
    </w:p>
    <w:p w:rsidR="002C5DD6" w:rsidRPr="00E40CEB" w:rsidRDefault="002C5DD6" w:rsidP="00E40CEB">
      <w:pPr>
        <w:pStyle w:val="BodyText"/>
        <w:numPr>
          <w:ilvl w:val="0"/>
          <w:numId w:val="1"/>
        </w:numPr>
        <w:shd w:val="clear" w:color="auto" w:fill="auto"/>
        <w:tabs>
          <w:tab w:val="left" w:pos="935"/>
        </w:tabs>
        <w:spacing w:line="259" w:lineRule="auto"/>
        <w:ind w:firstLine="580"/>
        <w:jc w:val="both"/>
        <w:rPr>
          <w:sz w:val="28"/>
          <w:szCs w:val="28"/>
        </w:rPr>
      </w:pPr>
      <w:r w:rsidRPr="00E40CEB">
        <w:rPr>
          <w:sz w:val="28"/>
          <w:szCs w:val="28"/>
          <w:lang w:val="ru-RU"/>
        </w:rPr>
        <w:t>установ</w:t>
      </w:r>
      <w:r w:rsidR="00D00906">
        <w:rPr>
          <w:sz w:val="28"/>
          <w:szCs w:val="28"/>
          <w:lang w:val="ru-RU"/>
        </w:rPr>
        <w:t>ление</w:t>
      </w:r>
      <w:r w:rsidRPr="00E40CEB">
        <w:rPr>
          <w:sz w:val="28"/>
          <w:szCs w:val="28"/>
          <w:lang w:val="ru-RU"/>
        </w:rPr>
        <w:t xml:space="preserve"> п</w:t>
      </w:r>
      <w:r w:rsidRPr="00E40CEB">
        <w:rPr>
          <w:sz w:val="28"/>
          <w:szCs w:val="28"/>
        </w:rPr>
        <w:t>ериод</w:t>
      </w:r>
      <w:r w:rsidR="00D00906">
        <w:rPr>
          <w:sz w:val="28"/>
          <w:szCs w:val="28"/>
          <w:lang w:val="ru-RU"/>
        </w:rPr>
        <w:t>а</w:t>
      </w:r>
      <w:r w:rsidRPr="00E40CEB">
        <w:rPr>
          <w:sz w:val="28"/>
          <w:szCs w:val="28"/>
        </w:rPr>
        <w:t xml:space="preserve"> между датой опубликования в Бюллетене государственных закупок объявления на участие и предельной датой </w:t>
      </w:r>
      <w:r w:rsidR="00E40CEB" w:rsidRPr="00E40CEB">
        <w:rPr>
          <w:sz w:val="28"/>
          <w:szCs w:val="28"/>
          <w:lang w:val="ru-RU"/>
        </w:rPr>
        <w:t>подачи оферт</w:t>
      </w:r>
      <w:r w:rsidR="00D00906" w:rsidRPr="00D00906">
        <w:rPr>
          <w:sz w:val="28"/>
          <w:szCs w:val="28"/>
        </w:rPr>
        <w:t xml:space="preserve"> </w:t>
      </w:r>
      <w:r w:rsidR="00D00906" w:rsidRPr="00E40CEB">
        <w:rPr>
          <w:sz w:val="28"/>
          <w:szCs w:val="28"/>
        </w:rPr>
        <w:t xml:space="preserve">не менее </w:t>
      </w:r>
      <w:r w:rsidR="00D00906" w:rsidRPr="00E40CEB">
        <w:rPr>
          <w:sz w:val="28"/>
          <w:szCs w:val="28"/>
          <w:lang w:val="ru-RU"/>
        </w:rPr>
        <w:t>1</w:t>
      </w:r>
      <w:r w:rsidR="00D00906">
        <w:rPr>
          <w:sz w:val="28"/>
          <w:szCs w:val="28"/>
        </w:rPr>
        <w:t>0 дней</w:t>
      </w:r>
      <w:r w:rsidR="00E40CEB">
        <w:rPr>
          <w:sz w:val="28"/>
          <w:szCs w:val="28"/>
          <w:lang w:val="ru-RU"/>
        </w:rPr>
        <w:t>;</w:t>
      </w:r>
    </w:p>
    <w:p w:rsidR="00CE70C4" w:rsidRPr="00CE70C4" w:rsidRDefault="00CE70C4" w:rsidP="00CE70C4">
      <w:pPr>
        <w:pStyle w:val="BodyText"/>
        <w:numPr>
          <w:ilvl w:val="0"/>
          <w:numId w:val="1"/>
        </w:numPr>
        <w:shd w:val="clear" w:color="auto" w:fill="auto"/>
        <w:tabs>
          <w:tab w:val="left" w:pos="939"/>
        </w:tabs>
        <w:spacing w:line="259" w:lineRule="auto"/>
        <w:ind w:firstLine="580"/>
        <w:jc w:val="both"/>
        <w:rPr>
          <w:sz w:val="28"/>
          <w:szCs w:val="28"/>
        </w:rPr>
      </w:pPr>
      <w:r w:rsidRPr="00CE70C4">
        <w:rPr>
          <w:sz w:val="28"/>
          <w:szCs w:val="28"/>
        </w:rPr>
        <w:t>организация и осуществление процесса сообщения с экономическими операторами, включая подачу оферт и разъяснений через АИС «ГРГЗ» или на бумажном носителе по причине отсутствия функциональности в  АИС «ГРГЗ», а в рамках процедуры переговоров без предварительного опубликования объявления на участие - по электронной почте</w:t>
      </w:r>
      <w:r>
        <w:rPr>
          <w:sz w:val="28"/>
          <w:szCs w:val="28"/>
          <w:lang w:val="ru-RU"/>
        </w:rPr>
        <w:t>;</w:t>
      </w:r>
    </w:p>
    <w:p w:rsidR="00CE70C4" w:rsidRPr="00D858E2" w:rsidRDefault="00CE70C4" w:rsidP="00CE70C4">
      <w:pPr>
        <w:pStyle w:val="BodyText"/>
        <w:numPr>
          <w:ilvl w:val="0"/>
          <w:numId w:val="1"/>
        </w:numPr>
        <w:shd w:val="clear" w:color="auto" w:fill="auto"/>
        <w:tabs>
          <w:tab w:val="left" w:pos="949"/>
        </w:tabs>
        <w:spacing w:line="259" w:lineRule="auto"/>
        <w:ind w:firstLine="58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в</w:t>
      </w:r>
      <w:r w:rsidRPr="00CE70C4">
        <w:rPr>
          <w:sz w:val="28"/>
          <w:szCs w:val="28"/>
        </w:rPr>
        <w:t xml:space="preserve"> неотложных </w:t>
      </w:r>
      <w:r>
        <w:rPr>
          <w:sz w:val="28"/>
          <w:szCs w:val="28"/>
          <w:lang w:val="ru-RU"/>
        </w:rPr>
        <w:t xml:space="preserve">ситуациях – </w:t>
      </w:r>
      <w:r w:rsidRPr="00CE70C4">
        <w:rPr>
          <w:sz w:val="28"/>
          <w:szCs w:val="28"/>
        </w:rPr>
        <w:t>прису</w:t>
      </w:r>
      <w:r>
        <w:rPr>
          <w:sz w:val="28"/>
          <w:szCs w:val="28"/>
          <w:lang w:val="ru-RU"/>
        </w:rPr>
        <w:t xml:space="preserve">ждение </w:t>
      </w:r>
      <w:r w:rsidRPr="00CE70C4">
        <w:rPr>
          <w:sz w:val="28"/>
          <w:szCs w:val="28"/>
        </w:rPr>
        <w:t>договор</w:t>
      </w:r>
      <w:r>
        <w:rPr>
          <w:sz w:val="28"/>
          <w:szCs w:val="28"/>
          <w:lang w:val="ru-RU"/>
        </w:rPr>
        <w:t>ов</w:t>
      </w:r>
      <w:r w:rsidRPr="00CE70C4">
        <w:rPr>
          <w:sz w:val="28"/>
          <w:szCs w:val="28"/>
        </w:rPr>
        <w:t xml:space="preserve"> о государственных закупках </w:t>
      </w:r>
      <w:r>
        <w:rPr>
          <w:sz w:val="28"/>
          <w:szCs w:val="28"/>
          <w:lang w:val="ru-RU"/>
        </w:rPr>
        <w:t xml:space="preserve">вакцин против </w:t>
      </w:r>
      <w:r w:rsidRPr="00D858E2">
        <w:rPr>
          <w:sz w:val="28"/>
          <w:szCs w:val="28"/>
        </w:rPr>
        <w:t xml:space="preserve">COVID-19 </w:t>
      </w:r>
      <w:r w:rsidRPr="00CE70C4">
        <w:rPr>
          <w:sz w:val="28"/>
          <w:szCs w:val="28"/>
        </w:rPr>
        <w:t>путем использования процедуры переговоров без предварительного опубликования объявления на участие в соответствии с пунктом b) части (1) статьи 56 Закона о государственных закупках</w:t>
      </w:r>
      <w:r>
        <w:rPr>
          <w:sz w:val="28"/>
          <w:szCs w:val="28"/>
          <w:lang w:val="ru-RU"/>
        </w:rPr>
        <w:t xml:space="preserve"> </w:t>
      </w:r>
      <w:r w:rsidRPr="00CE70C4">
        <w:rPr>
          <w:sz w:val="28"/>
          <w:szCs w:val="28"/>
        </w:rPr>
        <w:t>№ 131/2015.</w:t>
      </w:r>
    </w:p>
    <w:p w:rsidR="00575660" w:rsidRPr="00436FB8" w:rsidRDefault="00125381" w:rsidP="00436FB8">
      <w:pPr>
        <w:pStyle w:val="BodyText"/>
        <w:numPr>
          <w:ilvl w:val="0"/>
          <w:numId w:val="1"/>
        </w:numPr>
        <w:shd w:val="clear" w:color="auto" w:fill="auto"/>
        <w:tabs>
          <w:tab w:val="left" w:pos="930"/>
        </w:tabs>
        <w:spacing w:line="259" w:lineRule="auto"/>
        <w:ind w:firstLine="580"/>
        <w:jc w:val="both"/>
        <w:rPr>
          <w:sz w:val="28"/>
          <w:szCs w:val="28"/>
        </w:rPr>
      </w:pPr>
      <w:r w:rsidRPr="00125381">
        <w:rPr>
          <w:sz w:val="28"/>
          <w:szCs w:val="28"/>
        </w:rPr>
        <w:t xml:space="preserve">предоплата по государственным закупкам </w:t>
      </w:r>
      <w:r>
        <w:rPr>
          <w:sz w:val="28"/>
          <w:szCs w:val="28"/>
          <w:lang w:val="ru-RU"/>
        </w:rPr>
        <w:t xml:space="preserve">вакцин против </w:t>
      </w:r>
      <w:r w:rsidR="00680FFF" w:rsidRPr="00D858E2">
        <w:rPr>
          <w:sz w:val="28"/>
          <w:szCs w:val="28"/>
        </w:rPr>
        <w:t>COVID-19.</w:t>
      </w:r>
      <w:r>
        <w:rPr>
          <w:sz w:val="28"/>
          <w:szCs w:val="28"/>
          <w:lang w:val="ru-RU"/>
        </w:rPr>
        <w:t>»</w:t>
      </w:r>
      <w:r w:rsidR="00680FFF" w:rsidRPr="00D858E2">
        <w:rPr>
          <w:sz w:val="28"/>
          <w:szCs w:val="28"/>
        </w:rPr>
        <w:t>.</w:t>
      </w:r>
    </w:p>
    <w:p w:rsidR="00436FB8" w:rsidRPr="00D858E2" w:rsidRDefault="00436FB8" w:rsidP="00152A1B">
      <w:pPr>
        <w:pStyle w:val="BodyText"/>
        <w:shd w:val="clear" w:color="auto" w:fill="auto"/>
        <w:tabs>
          <w:tab w:val="left" w:pos="930"/>
        </w:tabs>
        <w:spacing w:line="259" w:lineRule="auto"/>
        <w:ind w:left="580" w:firstLine="0"/>
        <w:jc w:val="both"/>
        <w:rPr>
          <w:sz w:val="28"/>
          <w:szCs w:val="28"/>
        </w:rPr>
      </w:pPr>
    </w:p>
    <w:p w:rsidR="00575660" w:rsidRPr="00D858E2" w:rsidRDefault="00436FB8" w:rsidP="00436FB8">
      <w:pPr>
        <w:pStyle w:val="BodyText"/>
        <w:shd w:val="clear" w:color="auto" w:fill="auto"/>
        <w:spacing w:line="259" w:lineRule="auto"/>
        <w:ind w:firstLine="580"/>
        <w:jc w:val="both"/>
        <w:rPr>
          <w:sz w:val="28"/>
          <w:szCs w:val="28"/>
        </w:rPr>
      </w:pPr>
      <w:r w:rsidRPr="00125381">
        <w:rPr>
          <w:b/>
          <w:bCs/>
          <w:sz w:val="28"/>
          <w:szCs w:val="28"/>
        </w:rPr>
        <w:t xml:space="preserve">Ст. </w:t>
      </w:r>
      <w:r w:rsidR="00680FFF" w:rsidRPr="00D858E2">
        <w:rPr>
          <w:b/>
          <w:bCs/>
          <w:sz w:val="28"/>
          <w:szCs w:val="28"/>
        </w:rPr>
        <w:t xml:space="preserve">II. </w:t>
      </w:r>
      <w:r w:rsidR="00125381">
        <w:rPr>
          <w:b/>
          <w:bCs/>
          <w:sz w:val="28"/>
          <w:szCs w:val="28"/>
        </w:rPr>
        <w:t>–</w:t>
      </w:r>
      <w:r w:rsidR="00680FFF" w:rsidRPr="00D858E2">
        <w:rPr>
          <w:b/>
          <w:bCs/>
          <w:sz w:val="28"/>
          <w:szCs w:val="28"/>
        </w:rPr>
        <w:t xml:space="preserve"> </w:t>
      </w:r>
      <w:r w:rsidR="00125381" w:rsidRPr="00125381">
        <w:rPr>
          <w:bCs/>
          <w:sz w:val="28"/>
          <w:szCs w:val="28"/>
        </w:rPr>
        <w:t xml:space="preserve">Настоящий </w:t>
      </w:r>
      <w:r w:rsidR="00125381" w:rsidRPr="00125381">
        <w:rPr>
          <w:sz w:val="28"/>
          <w:szCs w:val="28"/>
        </w:rPr>
        <w:t xml:space="preserve">закон вступает в силу со дня опубликования в Официальном мониторе </w:t>
      </w:r>
      <w:r w:rsidR="00125381">
        <w:rPr>
          <w:sz w:val="28"/>
          <w:szCs w:val="28"/>
          <w:lang w:val="ru-RU"/>
        </w:rPr>
        <w:t>Р</w:t>
      </w:r>
      <w:r w:rsidR="00125381" w:rsidRPr="00125381">
        <w:rPr>
          <w:sz w:val="28"/>
          <w:szCs w:val="28"/>
        </w:rPr>
        <w:t>еспублики Молдова</w:t>
      </w:r>
      <w:r w:rsidR="00680FFF" w:rsidRPr="00D858E2">
        <w:rPr>
          <w:sz w:val="28"/>
          <w:szCs w:val="28"/>
        </w:rPr>
        <w:t>.</w:t>
      </w:r>
    </w:p>
    <w:p w:rsidR="00D00903" w:rsidRDefault="00D00903" w:rsidP="00436FB8">
      <w:pPr>
        <w:pStyle w:val="BodyText"/>
        <w:shd w:val="clear" w:color="auto" w:fill="auto"/>
        <w:spacing w:line="259" w:lineRule="auto"/>
        <w:ind w:firstLine="240"/>
        <w:jc w:val="center"/>
        <w:rPr>
          <w:b/>
          <w:sz w:val="28"/>
          <w:szCs w:val="28"/>
        </w:rPr>
      </w:pPr>
    </w:p>
    <w:p w:rsidR="00575660" w:rsidRPr="00125381" w:rsidRDefault="00125381" w:rsidP="00436FB8">
      <w:pPr>
        <w:pStyle w:val="BodyText"/>
        <w:shd w:val="clear" w:color="auto" w:fill="auto"/>
        <w:spacing w:line="259" w:lineRule="auto"/>
        <w:ind w:firstLine="240"/>
        <w:jc w:val="center"/>
        <w:rPr>
          <w:b/>
          <w:sz w:val="28"/>
          <w:szCs w:val="28"/>
          <w:lang w:val="ru-RU"/>
        </w:rPr>
      </w:pPr>
      <w:r w:rsidRPr="00125381">
        <w:rPr>
          <w:b/>
          <w:sz w:val="28"/>
          <w:szCs w:val="28"/>
          <w:lang w:val="ru-RU"/>
        </w:rPr>
        <w:t>ПРЕДСЕДАТЕЛЬ ПАРЛАМЕНТА</w:t>
      </w:r>
    </w:p>
    <w:sectPr w:rsidR="00575660" w:rsidRPr="00125381" w:rsidSect="00E40CEB">
      <w:pgSz w:w="11900" w:h="16840"/>
      <w:pgMar w:top="1276" w:right="559" w:bottom="2056" w:left="1895" w:header="1628" w:footer="162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086" w:rsidRDefault="00FC7086">
      <w:r>
        <w:separator/>
      </w:r>
    </w:p>
  </w:endnote>
  <w:endnote w:type="continuationSeparator" w:id="0">
    <w:p w:rsidR="00FC7086" w:rsidRDefault="00FC7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086" w:rsidRDefault="00FC7086"/>
  </w:footnote>
  <w:footnote w:type="continuationSeparator" w:id="0">
    <w:p w:rsidR="00FC7086" w:rsidRDefault="00FC708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81542A"/>
    <w:multiLevelType w:val="multilevel"/>
    <w:tmpl w:val="2BC0B93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660"/>
    <w:rsid w:val="0001262C"/>
    <w:rsid w:val="00096FFF"/>
    <w:rsid w:val="00125381"/>
    <w:rsid w:val="00152A1B"/>
    <w:rsid w:val="00236EA1"/>
    <w:rsid w:val="002C5DD6"/>
    <w:rsid w:val="00436FB8"/>
    <w:rsid w:val="00444D1F"/>
    <w:rsid w:val="00575660"/>
    <w:rsid w:val="00680FFF"/>
    <w:rsid w:val="0069329E"/>
    <w:rsid w:val="007125A8"/>
    <w:rsid w:val="009D4BB4"/>
    <w:rsid w:val="00CE70C4"/>
    <w:rsid w:val="00D00903"/>
    <w:rsid w:val="00D00906"/>
    <w:rsid w:val="00D858E2"/>
    <w:rsid w:val="00E40CEB"/>
    <w:rsid w:val="00FC00FB"/>
    <w:rsid w:val="00FC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242C76-2599-46C3-B8D4-65107C19D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styleId="BodyText">
    <w:name w:val="Body Text"/>
    <w:basedOn w:val="Normal"/>
    <w:link w:val="BodyTextChar"/>
    <w:qFormat/>
    <w:pPr>
      <w:shd w:val="clear" w:color="auto" w:fill="FFFFFF"/>
      <w:spacing w:line="254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ListParagraph">
    <w:name w:val="List Paragraph"/>
    <w:basedOn w:val="Normal"/>
    <w:uiPriority w:val="34"/>
    <w:qFormat/>
    <w:rsid w:val="00E40C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76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3CF8EDB-E24B-49BE-AD4A-5CB9FA6155F6}"/>
</file>

<file path=customXml/itemProps2.xml><?xml version="1.0" encoding="utf-8"?>
<ds:datastoreItem xmlns:ds="http://schemas.openxmlformats.org/officeDocument/2006/customXml" ds:itemID="{72DA24B9-CED1-462A-9AB2-6C0AD0651621}"/>
</file>

<file path=customXml/itemProps3.xml><?xml version="1.0" encoding="utf-8"?>
<ds:datastoreItem xmlns:ds="http://schemas.openxmlformats.org/officeDocument/2006/customXml" ds:itemID="{A6FC2252-8244-4487-8DE4-BFC3D41577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362</Words>
  <Characters>2069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62.2021.ru</dc:title>
  <dc:creator>Tatiana Morari</dc:creator>
  <cp:lastModifiedBy>Aliona Ivanova</cp:lastModifiedBy>
  <cp:revision>3</cp:revision>
  <dcterms:created xsi:type="dcterms:W3CDTF">2021-03-11T09:03:00Z</dcterms:created>
  <dcterms:modified xsi:type="dcterms:W3CDTF">2021-03-11T09:04:00Z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