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38DE3" w14:textId="43B73AAC" w:rsidR="00A13E84" w:rsidRDefault="00A13E84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F035E0B" w14:textId="6637EC0E" w:rsidR="00094839" w:rsidRDefault="00094839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A67C0D6" w14:textId="495D8CDC" w:rsidR="00094839" w:rsidRDefault="00094839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4F1B9D4" w14:textId="6872AEB0" w:rsidR="00094839" w:rsidRDefault="00094839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394124F" w14:textId="66CA5269" w:rsidR="00094839" w:rsidRDefault="00094839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AC88226" w14:textId="77777777" w:rsidR="00637DF4" w:rsidRDefault="00637DF4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339E9B9" w14:textId="77777777" w:rsidR="00A13E84" w:rsidRPr="00D13D7B" w:rsidRDefault="00A13E84" w:rsidP="00A13E84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0E59ABD" w14:textId="77777777" w:rsidR="00D13D7B" w:rsidRDefault="00D13D7B" w:rsidP="00637D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D7B">
        <w:rPr>
          <w:rFonts w:ascii="Times New Roman" w:hAnsi="Times New Roman" w:cs="Times New Roman"/>
          <w:b/>
          <w:sz w:val="28"/>
          <w:szCs w:val="28"/>
        </w:rPr>
        <w:t>L E G E</w:t>
      </w:r>
    </w:p>
    <w:p w14:paraId="036E033B" w14:textId="77777777" w:rsidR="00D13D7B" w:rsidRPr="00D13D7B" w:rsidRDefault="00D13D7B" w:rsidP="00637D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7E9540" w14:textId="77777777" w:rsidR="00D13D7B" w:rsidRPr="00D13D7B" w:rsidRDefault="00D13D7B" w:rsidP="00637DF4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D7B">
        <w:rPr>
          <w:rFonts w:ascii="Times New Roman" w:hAnsi="Times New Roman" w:cs="Times New Roman"/>
          <w:b/>
          <w:sz w:val="28"/>
          <w:szCs w:val="28"/>
        </w:rPr>
        <w:t>privind importul unui mijloc de transport</w:t>
      </w:r>
    </w:p>
    <w:p w14:paraId="49307AAB" w14:textId="40523563" w:rsidR="00D13D7B" w:rsidRDefault="00D27AE0" w:rsidP="00094839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6DBC0" wp14:editId="774D2D28">
                <wp:simplePos x="0" y="0"/>
                <wp:positionH relativeFrom="column">
                  <wp:posOffset>949960</wp:posOffset>
                </wp:positionH>
                <wp:positionV relativeFrom="paragraph">
                  <wp:posOffset>27250</wp:posOffset>
                </wp:positionV>
                <wp:extent cx="3200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0D05C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8pt,2.15pt" to="326.8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" strokecolor="black [3213]" strokeweight=".5pt">
                <v:stroke joinstyle="miter"/>
              </v:line>
            </w:pict>
          </mc:Fallback>
        </mc:AlternateContent>
      </w:r>
    </w:p>
    <w:p w14:paraId="63DED86F" w14:textId="63E97360" w:rsidR="00D13D7B" w:rsidRDefault="00D13D7B" w:rsidP="00A13E84">
      <w:pPr>
        <w:pStyle w:val="NoSpacing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D13D7B">
        <w:rPr>
          <w:rFonts w:ascii="Times New Roman" w:hAnsi="Times New Roman" w:cs="Times New Roman"/>
          <w:bCs/>
          <w:sz w:val="28"/>
          <w:szCs w:val="28"/>
        </w:rPr>
        <w:t>Parlamentul adoptă prezenta lege organică.</w:t>
      </w:r>
    </w:p>
    <w:p w14:paraId="77220877" w14:textId="77777777" w:rsidR="00D13D7B" w:rsidRPr="00D13D7B" w:rsidRDefault="00D13D7B" w:rsidP="00A13E84">
      <w:pPr>
        <w:pStyle w:val="NoSpacing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6FABBDE1" w14:textId="7952EF46" w:rsidR="00D13D7B" w:rsidRPr="00D13D7B" w:rsidRDefault="00D13D7B" w:rsidP="00A13E84">
      <w:pPr>
        <w:pStyle w:val="NoSpacing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3D7B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447A34">
        <w:rPr>
          <w:rFonts w:ascii="Times New Roman" w:hAnsi="Times New Roman" w:cs="Times New Roman"/>
          <w:bCs/>
          <w:sz w:val="28"/>
          <w:szCs w:val="28"/>
        </w:rPr>
        <w:t>–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Prin derogare de la prevederile Codului vamal al Republicii Moldova nr. 1149/2000, ale Codului fiscal nr. 1163/1997, ale Legii nr. 172/2014 privind aprobarea Nomenclaturii combinate a mărfurilor </w:t>
      </w:r>
      <w:r w:rsidR="001B45E4" w:rsidRPr="00D13D7B">
        <w:rPr>
          <w:rFonts w:ascii="Times New Roman" w:hAnsi="Times New Roman" w:cs="Times New Roman"/>
          <w:bCs/>
          <w:sz w:val="28"/>
          <w:szCs w:val="28"/>
        </w:rPr>
        <w:t>și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ale Legii nr. 1380/1997 cu privire la tariful vamal, se permite, cu titlu de excepție, Primăriei satului Domulgeni </w:t>
      </w:r>
      <w:r w:rsidR="00BE2E1E">
        <w:rPr>
          <w:rFonts w:ascii="Times New Roman" w:hAnsi="Times New Roman" w:cs="Times New Roman"/>
          <w:bCs/>
          <w:sz w:val="28"/>
          <w:szCs w:val="28"/>
        </w:rPr>
        <w:t>(</w:t>
      </w:r>
      <w:r w:rsidRPr="00D13D7B">
        <w:rPr>
          <w:rFonts w:ascii="Times New Roman" w:hAnsi="Times New Roman" w:cs="Times New Roman"/>
          <w:bCs/>
          <w:sz w:val="28"/>
          <w:szCs w:val="28"/>
        </w:rPr>
        <w:t>raionul Florești</w:t>
      </w:r>
      <w:r w:rsidR="00BE2E1E">
        <w:rPr>
          <w:rFonts w:ascii="Times New Roman" w:hAnsi="Times New Roman" w:cs="Times New Roman"/>
          <w:bCs/>
          <w:sz w:val="28"/>
          <w:szCs w:val="28"/>
        </w:rPr>
        <w:t>)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1566">
        <w:rPr>
          <w:rFonts w:ascii="Times New Roman" w:hAnsi="Times New Roman" w:cs="Times New Roman"/>
          <w:bCs/>
          <w:sz w:val="28"/>
          <w:szCs w:val="28"/>
        </w:rPr>
        <w:t xml:space="preserve">introducerea </w:t>
      </w:r>
      <w:r w:rsidR="00871566" w:rsidRPr="001B45E4">
        <w:rPr>
          <w:rFonts w:ascii="Times New Roman" w:hAnsi="Times New Roman" w:cs="Times New Roman"/>
          <w:bCs/>
          <w:sz w:val="28"/>
          <w:szCs w:val="28"/>
        </w:rPr>
        <w:t xml:space="preserve">în </w:t>
      </w:r>
      <w:r w:rsidR="001B45E4" w:rsidRPr="001B45E4">
        <w:rPr>
          <w:rFonts w:ascii="Times New Roman" w:hAnsi="Times New Roman" w:cs="Times New Roman"/>
          <w:bCs/>
          <w:sz w:val="28"/>
          <w:szCs w:val="28"/>
        </w:rPr>
        <w:t>țară</w:t>
      </w:r>
      <w:r w:rsidR="00871566" w:rsidRPr="001B45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45E4" w:rsidRPr="001B45E4">
        <w:rPr>
          <w:rFonts w:ascii="Times New Roman" w:hAnsi="Times New Roman" w:cs="Times New Roman"/>
          <w:bCs/>
          <w:sz w:val="28"/>
          <w:szCs w:val="28"/>
        </w:rPr>
        <w:t>și</w:t>
      </w:r>
      <w:r w:rsidR="00871566">
        <w:rPr>
          <w:rFonts w:ascii="Arial" w:hAnsi="Arial" w:cs="Arial"/>
          <w:color w:val="000000"/>
          <w:shd w:val="clear" w:color="auto" w:fill="FFFFFF"/>
        </w:rPr>
        <w:t> </w:t>
      </w:r>
      <w:r w:rsidRPr="00D13D7B">
        <w:rPr>
          <w:rFonts w:ascii="Times New Roman" w:hAnsi="Times New Roman" w:cs="Times New Roman"/>
          <w:bCs/>
          <w:sz w:val="28"/>
          <w:szCs w:val="28"/>
        </w:rPr>
        <w:t>plasarea sub regim vamal de import</w:t>
      </w:r>
      <w:r w:rsidR="00F2246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22463" w:rsidRPr="00D13D7B">
        <w:rPr>
          <w:rFonts w:ascii="Times New Roman" w:hAnsi="Times New Roman" w:cs="Times New Roman"/>
          <w:bCs/>
          <w:sz w:val="28"/>
          <w:szCs w:val="28"/>
        </w:rPr>
        <w:t>cu scutirea de plata drepturilor de import</w:t>
      </w:r>
      <w:r w:rsidR="00F22463">
        <w:rPr>
          <w:rFonts w:ascii="Times New Roman" w:hAnsi="Times New Roman" w:cs="Times New Roman"/>
          <w:bCs/>
          <w:sz w:val="28"/>
          <w:szCs w:val="28"/>
        </w:rPr>
        <w:t xml:space="preserve"> și</w:t>
      </w:r>
      <w:r w:rsidR="00F22463" w:rsidRPr="00D13D7B">
        <w:rPr>
          <w:rFonts w:ascii="Times New Roman" w:hAnsi="Times New Roman" w:cs="Times New Roman"/>
          <w:bCs/>
          <w:sz w:val="28"/>
          <w:szCs w:val="28"/>
        </w:rPr>
        <w:t xml:space="preserve"> fără drept de înstrăinare</w:t>
      </w:r>
      <w:r w:rsidR="00F2246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D13D7B">
        <w:rPr>
          <w:rFonts w:ascii="Times New Roman" w:hAnsi="Times New Roman" w:cs="Times New Roman"/>
          <w:bCs/>
          <w:sz w:val="28"/>
          <w:szCs w:val="28"/>
        </w:rPr>
        <w:t>a mijlocului de transport de marca Volkswagen</w:t>
      </w:r>
      <w:r w:rsidR="001B45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2463">
        <w:rPr>
          <w:rFonts w:ascii="Times New Roman" w:hAnsi="Times New Roman" w:cs="Times New Roman"/>
          <w:bCs/>
          <w:sz w:val="28"/>
          <w:szCs w:val="28"/>
        </w:rPr>
        <w:t xml:space="preserve">model </w:t>
      </w:r>
      <w:proofErr w:type="spellStart"/>
      <w:r w:rsidR="00F22463">
        <w:rPr>
          <w:rFonts w:ascii="Times New Roman" w:hAnsi="Times New Roman" w:cs="Times New Roman"/>
          <w:bCs/>
          <w:sz w:val="28"/>
          <w:szCs w:val="28"/>
        </w:rPr>
        <w:t>C</w:t>
      </w:r>
      <w:r w:rsidR="00F22463" w:rsidRPr="00D13D7B">
        <w:rPr>
          <w:rFonts w:ascii="Times New Roman" w:hAnsi="Times New Roman" w:cs="Times New Roman"/>
          <w:bCs/>
          <w:sz w:val="28"/>
          <w:szCs w:val="28"/>
        </w:rPr>
        <w:t>rafter</w:t>
      </w:r>
      <w:proofErr w:type="spellEnd"/>
      <w:r w:rsidRPr="00D13D7B">
        <w:rPr>
          <w:rFonts w:ascii="Times New Roman" w:hAnsi="Times New Roman" w:cs="Times New Roman"/>
          <w:bCs/>
          <w:sz w:val="28"/>
          <w:szCs w:val="28"/>
        </w:rPr>
        <w:t>, cu numărul de identificare WV1ZZZ2EZ76018705</w:t>
      </w:r>
      <w:r w:rsidR="00AC5CD6">
        <w:rPr>
          <w:rFonts w:ascii="Times New Roman" w:hAnsi="Times New Roman" w:cs="Times New Roman"/>
          <w:bCs/>
          <w:sz w:val="28"/>
          <w:szCs w:val="28"/>
        </w:rPr>
        <w:t xml:space="preserve"> și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anul fabricării 2007, clasificat la poziția tarifară </w:t>
      </w:r>
      <w:r w:rsidRPr="00D27AE0">
        <w:rPr>
          <w:rFonts w:ascii="Times New Roman" w:hAnsi="Times New Roman" w:cs="Times New Roman"/>
          <w:bCs/>
          <w:sz w:val="28"/>
          <w:szCs w:val="28"/>
        </w:rPr>
        <w:t>8702</w:t>
      </w:r>
      <w:r w:rsidR="00F22463" w:rsidRPr="00D13D7B">
        <w:rPr>
          <w:rFonts w:ascii="Times New Roman" w:hAnsi="Times New Roman" w:cs="Times New Roman"/>
          <w:bCs/>
          <w:sz w:val="28"/>
          <w:szCs w:val="28"/>
        </w:rPr>
        <w:t>,</w:t>
      </w:r>
      <w:r w:rsidR="00F224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acordat cu titlu gratuit (donație) de către Primăria comunei </w:t>
      </w:r>
      <w:r w:rsidR="00D27AE0" w:rsidRPr="00D13D7B">
        <w:rPr>
          <w:rFonts w:ascii="Times New Roman" w:hAnsi="Times New Roman" w:cs="Times New Roman"/>
          <w:bCs/>
          <w:sz w:val="28"/>
          <w:szCs w:val="28"/>
        </w:rPr>
        <w:t>Strâmtura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234F">
        <w:rPr>
          <w:rFonts w:ascii="Times New Roman" w:hAnsi="Times New Roman" w:cs="Times New Roman"/>
          <w:bCs/>
          <w:sz w:val="28"/>
          <w:szCs w:val="28"/>
        </w:rPr>
        <w:t>(</w:t>
      </w:r>
      <w:r w:rsidRPr="00D13D7B">
        <w:rPr>
          <w:rFonts w:ascii="Times New Roman" w:hAnsi="Times New Roman" w:cs="Times New Roman"/>
          <w:bCs/>
          <w:sz w:val="28"/>
          <w:szCs w:val="28"/>
        </w:rPr>
        <w:t>județul Maramureș, România</w:t>
      </w:r>
      <w:r w:rsidR="0093234F">
        <w:rPr>
          <w:rFonts w:ascii="Times New Roman" w:hAnsi="Times New Roman" w:cs="Times New Roman"/>
          <w:bCs/>
          <w:sz w:val="28"/>
          <w:szCs w:val="28"/>
        </w:rPr>
        <w:t>).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AA05C4C" w14:textId="77777777" w:rsidR="00D13D7B" w:rsidRDefault="00D13D7B" w:rsidP="00A13E84">
      <w:pPr>
        <w:pStyle w:val="NoSpacing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       </w:t>
      </w:r>
    </w:p>
    <w:p w14:paraId="65019750" w14:textId="7081BA42" w:rsidR="00D13D7B" w:rsidRPr="00D13D7B" w:rsidRDefault="00D13D7B" w:rsidP="00A13E84">
      <w:pPr>
        <w:pStyle w:val="NoSpacing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3D7B">
        <w:rPr>
          <w:rFonts w:ascii="Times New Roman" w:hAnsi="Times New Roman" w:cs="Times New Roman"/>
          <w:b/>
          <w:sz w:val="28"/>
          <w:szCs w:val="28"/>
        </w:rPr>
        <w:t>Art. II.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 – Prin derogare de la prevederile art. 56 alin. (2) din Legea </w:t>
      </w:r>
      <w:r w:rsidR="00094839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Pr="00D13D7B">
        <w:rPr>
          <w:rFonts w:ascii="Times New Roman" w:hAnsi="Times New Roman" w:cs="Times New Roman"/>
          <w:bCs/>
          <w:sz w:val="28"/>
          <w:szCs w:val="28"/>
        </w:rPr>
        <w:t xml:space="preserve">nr. 100/2017 cu privire la actele normative, prezenta lege intră în vigoare la data publicării în Monitorul Oficial al Republicii Moldova. </w:t>
      </w:r>
    </w:p>
    <w:p w14:paraId="0916D1C0" w14:textId="77777777" w:rsidR="00D13D7B" w:rsidRDefault="00D13D7B" w:rsidP="00A13E84">
      <w:pPr>
        <w:pStyle w:val="NoSpacing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21CD7B" w14:textId="40220B17" w:rsidR="00281F03" w:rsidRPr="00281F03" w:rsidRDefault="00281F03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1F03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08D48C1A" w14:textId="77777777" w:rsidR="00281F03" w:rsidRPr="00281F03" w:rsidRDefault="00281F03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0F7F90" w14:textId="0470DF61" w:rsidR="00281F03" w:rsidRDefault="00281F03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9363226" w14:textId="2F2ED890" w:rsidR="00637DF4" w:rsidRDefault="00637DF4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336D06C" w14:textId="77777777" w:rsidR="00637DF4" w:rsidRPr="00281F03" w:rsidRDefault="00637DF4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69D8C8B" w14:textId="77777777" w:rsidR="00281F03" w:rsidRPr="00281F03" w:rsidRDefault="00281F03" w:rsidP="00637DF4">
      <w:pPr>
        <w:tabs>
          <w:tab w:val="left" w:pos="6386"/>
        </w:tabs>
        <w:spacing w:after="0" w:line="240" w:lineRule="auto"/>
        <w:ind w:left="1276" w:righ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1F03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55258EC1" w14:textId="77777777" w:rsidR="00281F03" w:rsidRPr="00281F03" w:rsidRDefault="00281F03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2759407" w14:textId="77777777" w:rsidR="00637DF4" w:rsidRDefault="00637DF4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5186359" w14:textId="77777777" w:rsidR="00637DF4" w:rsidRDefault="00637DF4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2D16D3A" w14:textId="44820562" w:rsidR="00637DF4" w:rsidRDefault="00637DF4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3DB0D902" w14:textId="77777777" w:rsidR="00637DF4" w:rsidRDefault="00637DF4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22F1834" w14:textId="77777777" w:rsidR="00637DF4" w:rsidRDefault="00637DF4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CE26F49" w14:textId="58E69D58" w:rsidR="00281F03" w:rsidRPr="00281F03" w:rsidRDefault="00281F03" w:rsidP="00281F0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281F03">
        <w:rPr>
          <w:rFonts w:ascii="Times New Roman" w:hAnsi="Times New Roman" w:cs="Times New Roman"/>
          <w:b/>
          <w:sz w:val="28"/>
          <w:szCs w:val="28"/>
        </w:rPr>
        <w:t>Chișinău, 27 octombrie 2022.</w:t>
      </w:r>
    </w:p>
    <w:p w14:paraId="06D5091D" w14:textId="0AD44E67" w:rsidR="005169E2" w:rsidRPr="00D13D7B" w:rsidRDefault="00281F03" w:rsidP="00637DF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281F03">
        <w:rPr>
          <w:rFonts w:ascii="Times New Roman" w:hAnsi="Times New Roman" w:cs="Times New Roman"/>
          <w:b/>
          <w:sz w:val="28"/>
          <w:szCs w:val="28"/>
        </w:rPr>
        <w:t>Nr. 29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281F0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D13D7B" w:rsidSect="00094839">
      <w:pgSz w:w="11906" w:h="16838"/>
      <w:pgMar w:top="1418" w:right="566" w:bottom="156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D7B"/>
    <w:rsid w:val="00094839"/>
    <w:rsid w:val="001B45E4"/>
    <w:rsid w:val="00281F03"/>
    <w:rsid w:val="00447A34"/>
    <w:rsid w:val="005169E2"/>
    <w:rsid w:val="00637DF4"/>
    <w:rsid w:val="006D7B02"/>
    <w:rsid w:val="007A7448"/>
    <w:rsid w:val="00871566"/>
    <w:rsid w:val="0093234F"/>
    <w:rsid w:val="00A13E84"/>
    <w:rsid w:val="00AA279A"/>
    <w:rsid w:val="00AC5CD6"/>
    <w:rsid w:val="00BE2E1E"/>
    <w:rsid w:val="00D13D7B"/>
    <w:rsid w:val="00D27AE0"/>
    <w:rsid w:val="00F22463"/>
    <w:rsid w:val="00F9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1973"/>
  <w15:chartTrackingRefBased/>
  <w15:docId w15:val="{0E23786D-F409-4D31-8AFA-3CFA5285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D7B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3D7B"/>
  </w:style>
  <w:style w:type="paragraph" w:styleId="Revision">
    <w:name w:val="Revision"/>
    <w:hidden/>
    <w:uiPriority w:val="99"/>
    <w:semiHidden/>
    <w:rsid w:val="00D2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0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4BFCED0-8BE6-4410-8D2F-89C099F2CCC0}"/>
</file>

<file path=customXml/itemProps2.xml><?xml version="1.0" encoding="utf-8"?>
<ds:datastoreItem xmlns:ds="http://schemas.openxmlformats.org/officeDocument/2006/customXml" ds:itemID="{580B62CA-4F5C-47A2-995D-7403FE32B556}"/>
</file>

<file path=customXml/itemProps3.xml><?xml version="1.0" encoding="utf-8"?>
<ds:datastoreItem xmlns:ds="http://schemas.openxmlformats.org/officeDocument/2006/customXml" ds:itemID="{5044F804-22B1-48FF-A0AE-514FDF86B1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L_295.2022.ro</dc:title>
  <dc:subject/>
  <dc:creator>Iurie Cernean</dc:creator>
  <cp:keywords/>
  <dc:description/>
  <cp:lastModifiedBy>Inga Rusnac</cp:lastModifiedBy>
  <cp:revision>3</cp:revision>
  <dcterms:created xsi:type="dcterms:W3CDTF">2022-10-27T10:38:00Z</dcterms:created>
  <dcterms:modified xsi:type="dcterms:W3CDTF">2022-10-27T10:39:00Z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