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9AA23" w14:textId="77777777" w:rsidR="0037082D" w:rsidRDefault="0037082D" w:rsidP="0037082D">
      <w:pPr>
        <w:jc w:val="right"/>
        <w:rPr>
          <w:i/>
          <w:sz w:val="28"/>
          <w:szCs w:val="28"/>
          <w:lang w:val="ro-MD"/>
        </w:rPr>
      </w:pPr>
    </w:p>
    <w:p w14:paraId="24F7C990" w14:textId="77777777" w:rsidR="00BC48E5" w:rsidRDefault="00BC48E5" w:rsidP="0037082D">
      <w:pPr>
        <w:jc w:val="right"/>
        <w:rPr>
          <w:i/>
          <w:sz w:val="28"/>
          <w:szCs w:val="28"/>
          <w:lang w:val="ro-MD"/>
        </w:rPr>
      </w:pPr>
    </w:p>
    <w:p w14:paraId="7CEF1276" w14:textId="77777777" w:rsidR="00BC48E5" w:rsidRPr="0037082D" w:rsidRDefault="00BC48E5" w:rsidP="0037082D">
      <w:pPr>
        <w:jc w:val="right"/>
        <w:rPr>
          <w:i/>
          <w:sz w:val="28"/>
          <w:szCs w:val="28"/>
          <w:lang w:val="ro-MD"/>
        </w:rPr>
      </w:pPr>
    </w:p>
    <w:p w14:paraId="5F85E077" w14:textId="77777777" w:rsidR="0037082D" w:rsidRPr="0037082D" w:rsidRDefault="0037082D" w:rsidP="0037082D">
      <w:pPr>
        <w:jc w:val="right"/>
        <w:rPr>
          <w:i/>
          <w:sz w:val="28"/>
          <w:szCs w:val="28"/>
          <w:lang w:val="ro-MD"/>
        </w:rPr>
      </w:pPr>
    </w:p>
    <w:p w14:paraId="7D270F1E" w14:textId="68508482" w:rsidR="0037082D" w:rsidRDefault="0037082D" w:rsidP="0037082D">
      <w:pPr>
        <w:jc w:val="right"/>
        <w:rPr>
          <w:i/>
          <w:sz w:val="28"/>
          <w:szCs w:val="28"/>
          <w:lang w:val="ro-MD"/>
        </w:rPr>
      </w:pPr>
    </w:p>
    <w:p w14:paraId="73F86037" w14:textId="77777777" w:rsidR="001F5428" w:rsidRPr="0037082D" w:rsidRDefault="001F5428" w:rsidP="0037082D">
      <w:pPr>
        <w:jc w:val="right"/>
        <w:rPr>
          <w:i/>
          <w:sz w:val="28"/>
          <w:szCs w:val="28"/>
          <w:lang w:val="ro-MD"/>
        </w:rPr>
      </w:pPr>
    </w:p>
    <w:p w14:paraId="5237B5E2" w14:textId="77777777" w:rsidR="0037082D" w:rsidRPr="0037082D" w:rsidRDefault="0037082D" w:rsidP="0037082D">
      <w:pPr>
        <w:jc w:val="right"/>
        <w:rPr>
          <w:i/>
          <w:sz w:val="28"/>
          <w:szCs w:val="28"/>
          <w:lang w:val="ro-MD"/>
        </w:rPr>
      </w:pPr>
    </w:p>
    <w:p w14:paraId="03844481" w14:textId="77777777" w:rsidR="006B49E2" w:rsidRPr="0037082D" w:rsidRDefault="002D774E" w:rsidP="0037082D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MD"/>
        </w:rPr>
      </w:pPr>
      <w:r w:rsidRPr="0037082D">
        <w:rPr>
          <w:b/>
          <w:bCs/>
          <w:spacing w:val="80"/>
          <w:sz w:val="28"/>
          <w:szCs w:val="28"/>
          <w:lang w:val="ro-MD"/>
        </w:rPr>
        <w:t>LEGE</w:t>
      </w:r>
    </w:p>
    <w:p w14:paraId="32E7B3E6" w14:textId="77777777" w:rsidR="0037082D" w:rsidRPr="0037082D" w:rsidRDefault="0037082D" w:rsidP="0037082D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2E80FFE5" w14:textId="451CF8DE" w:rsidR="002D774E" w:rsidRPr="0037082D" w:rsidRDefault="002D774E" w:rsidP="0037082D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  <w:r w:rsidRPr="0037082D">
        <w:rPr>
          <w:b/>
          <w:bCs/>
          <w:sz w:val="28"/>
          <w:szCs w:val="28"/>
          <w:lang w:val="ro-MD"/>
        </w:rPr>
        <w:t>pentru modificarea unor acte normative</w:t>
      </w:r>
    </w:p>
    <w:p w14:paraId="66483469" w14:textId="72C72EA4" w:rsidR="0037082D" w:rsidRDefault="002D774E" w:rsidP="0037082D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  <w:r w:rsidRPr="0037082D">
        <w:rPr>
          <w:b/>
          <w:bCs/>
          <w:sz w:val="28"/>
          <w:szCs w:val="28"/>
          <w:lang w:val="ro-MD"/>
        </w:rPr>
        <w:t xml:space="preserve">(ajustarea cadrului </w:t>
      </w:r>
      <w:r w:rsidRPr="00192FE6">
        <w:rPr>
          <w:b/>
          <w:bCs/>
          <w:sz w:val="28"/>
          <w:szCs w:val="28"/>
          <w:lang w:val="ro-MD"/>
        </w:rPr>
        <w:t xml:space="preserve">normativ </w:t>
      </w:r>
      <w:r w:rsidR="00192FE6" w:rsidRPr="005C2A6D">
        <w:rPr>
          <w:b/>
          <w:bCs/>
          <w:sz w:val="28"/>
          <w:szCs w:val="28"/>
          <w:lang w:val="ro-MD"/>
        </w:rPr>
        <w:t>în</w:t>
      </w:r>
      <w:r w:rsidRPr="005C2A6D">
        <w:rPr>
          <w:b/>
          <w:bCs/>
          <w:sz w:val="28"/>
          <w:szCs w:val="28"/>
          <w:lang w:val="ro-MD"/>
        </w:rPr>
        <w:t xml:space="preserve"> domeniul</w:t>
      </w:r>
      <w:r w:rsidRPr="0037082D">
        <w:rPr>
          <w:b/>
          <w:bCs/>
          <w:sz w:val="28"/>
          <w:szCs w:val="28"/>
          <w:lang w:val="ro-MD"/>
        </w:rPr>
        <w:t xml:space="preserve"> </w:t>
      </w:r>
    </w:p>
    <w:p w14:paraId="7C09BB7B" w14:textId="08A3F113" w:rsidR="002D774E" w:rsidRPr="0037082D" w:rsidRDefault="0037082D" w:rsidP="0037082D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  <w:r>
        <w:rPr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F3B4A" wp14:editId="23C00216">
                <wp:simplePos x="0" y="0"/>
                <wp:positionH relativeFrom="column">
                  <wp:posOffset>899921</wp:posOffset>
                </wp:positionH>
                <wp:positionV relativeFrom="paragraph">
                  <wp:posOffset>204672</wp:posOffset>
                </wp:positionV>
                <wp:extent cx="327576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5762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64E293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85pt,16.1pt" to="328.8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" strokecolor="black [3040]"/>
            </w:pict>
          </mc:Fallback>
        </mc:AlternateContent>
      </w:r>
      <w:r w:rsidR="002D774E" w:rsidRPr="0037082D">
        <w:rPr>
          <w:b/>
          <w:bCs/>
          <w:sz w:val="28"/>
          <w:szCs w:val="28"/>
          <w:lang w:val="ro-MD"/>
        </w:rPr>
        <w:t>dreptului de autor și drepturilor conexe)</w:t>
      </w:r>
    </w:p>
    <w:p w14:paraId="5576771C" w14:textId="77777777" w:rsidR="002D774E" w:rsidRPr="0037082D" w:rsidRDefault="002D774E" w:rsidP="003E4397">
      <w:pPr>
        <w:rPr>
          <w:sz w:val="28"/>
          <w:szCs w:val="28"/>
          <w:lang w:val="ro-MD"/>
        </w:rPr>
      </w:pPr>
    </w:p>
    <w:p w14:paraId="3622507D" w14:textId="77777777" w:rsidR="002D774E" w:rsidRPr="0037082D" w:rsidRDefault="002D774E" w:rsidP="0037082D">
      <w:pPr>
        <w:rPr>
          <w:sz w:val="28"/>
          <w:szCs w:val="28"/>
          <w:lang w:val="ro-MD"/>
        </w:rPr>
      </w:pPr>
      <w:r w:rsidRPr="0037082D">
        <w:rPr>
          <w:sz w:val="28"/>
          <w:szCs w:val="28"/>
          <w:lang w:val="ro-MD"/>
        </w:rPr>
        <w:t>Parlamentul adoptă prezenta lege organică.</w:t>
      </w:r>
    </w:p>
    <w:p w14:paraId="5D769763" w14:textId="77777777" w:rsidR="002D774E" w:rsidRPr="0037082D" w:rsidRDefault="002D774E" w:rsidP="0037082D">
      <w:pPr>
        <w:rPr>
          <w:sz w:val="28"/>
          <w:szCs w:val="28"/>
          <w:lang w:val="ro-MD"/>
        </w:rPr>
      </w:pPr>
    </w:p>
    <w:p w14:paraId="299A91D9" w14:textId="5ABFBFC7" w:rsidR="002D774E" w:rsidRPr="0037082D" w:rsidRDefault="002D774E" w:rsidP="0037082D">
      <w:pPr>
        <w:pStyle w:val="NormalWeb"/>
        <w:ind w:firstLine="709"/>
        <w:rPr>
          <w:sz w:val="28"/>
          <w:szCs w:val="28"/>
          <w:lang w:val="ro-MD"/>
        </w:rPr>
      </w:pPr>
      <w:r w:rsidRPr="0037082D">
        <w:rPr>
          <w:b/>
          <w:sz w:val="28"/>
          <w:szCs w:val="28"/>
          <w:lang w:val="ro-MD"/>
        </w:rPr>
        <w:t>Art. I.</w:t>
      </w:r>
      <w:r w:rsidR="006B49E2" w:rsidRPr="0037082D">
        <w:rPr>
          <w:sz w:val="28"/>
          <w:szCs w:val="28"/>
          <w:lang w:val="ro-MD"/>
        </w:rPr>
        <w:t xml:space="preserve"> – </w:t>
      </w:r>
      <w:r w:rsidRPr="0037082D">
        <w:rPr>
          <w:sz w:val="28"/>
          <w:szCs w:val="28"/>
          <w:lang w:val="ro-MD"/>
        </w:rPr>
        <w:t xml:space="preserve">La articolul 5 alineatul (1) litera c) din </w:t>
      </w:r>
      <w:r w:rsidRPr="0037082D">
        <w:rPr>
          <w:bCs/>
          <w:sz w:val="28"/>
          <w:szCs w:val="28"/>
          <w:lang w:val="ro-MD"/>
        </w:rPr>
        <w:t>Legea</w:t>
      </w:r>
      <w:r w:rsidR="003E4397">
        <w:rPr>
          <w:sz w:val="28"/>
          <w:szCs w:val="28"/>
          <w:lang w:val="ro-MD"/>
        </w:rPr>
        <w:t xml:space="preserve"> </w:t>
      </w:r>
      <w:r w:rsidRPr="0037082D">
        <w:rPr>
          <w:sz w:val="28"/>
          <w:szCs w:val="28"/>
          <w:lang w:val="ro-MD"/>
        </w:rPr>
        <w:t>nr. 939/2000</w:t>
      </w:r>
      <w:r w:rsidRPr="0037082D">
        <w:rPr>
          <w:b/>
          <w:sz w:val="28"/>
          <w:szCs w:val="28"/>
          <w:lang w:val="ro-MD"/>
        </w:rPr>
        <w:t xml:space="preserve"> </w:t>
      </w:r>
      <w:r w:rsidRPr="0037082D">
        <w:rPr>
          <w:bCs/>
          <w:sz w:val="28"/>
          <w:szCs w:val="28"/>
          <w:lang w:val="ro-MD"/>
        </w:rPr>
        <w:t>cu privire la activitatea editorială</w:t>
      </w:r>
      <w:r w:rsidRPr="0037082D">
        <w:rPr>
          <w:sz w:val="28"/>
          <w:szCs w:val="28"/>
          <w:lang w:val="ro-MD"/>
        </w:rPr>
        <w:t xml:space="preserve"> (Monitorul Oficial al Republicii Moldova, 2000, nr.</w:t>
      </w:r>
      <w:r w:rsidR="003E4397">
        <w:rPr>
          <w:sz w:val="28"/>
          <w:szCs w:val="28"/>
          <w:lang w:val="ro-MD"/>
        </w:rPr>
        <w:t xml:space="preserve"> </w:t>
      </w:r>
      <w:r w:rsidRPr="0037082D">
        <w:rPr>
          <w:sz w:val="28"/>
          <w:szCs w:val="28"/>
          <w:lang w:val="ro-MD"/>
        </w:rPr>
        <w:t>7</w:t>
      </w:r>
      <w:r w:rsidR="00AE6926" w:rsidRPr="0037082D">
        <w:rPr>
          <w:sz w:val="28"/>
          <w:szCs w:val="28"/>
          <w:lang w:val="ro-MD"/>
        </w:rPr>
        <w:t>0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72, art. 511), cu modificările ulterioare, textul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139 din 2 iulie 2010 </w:t>
      </w:r>
      <w:r w:rsidRPr="0037082D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37082D">
        <w:rPr>
          <w:bCs/>
          <w:sz w:val="28"/>
          <w:szCs w:val="28"/>
          <w:lang w:val="ro-MD"/>
        </w:rPr>
        <w:t>şi</w:t>
      </w:r>
      <w:proofErr w:type="spellEnd"/>
      <w:r w:rsidRPr="0037082D">
        <w:rPr>
          <w:bCs/>
          <w:sz w:val="28"/>
          <w:szCs w:val="28"/>
          <w:lang w:val="ro-MD"/>
        </w:rPr>
        <w:t xml:space="preserve"> drepturile conexe” se substituie cu textul</w:t>
      </w:r>
      <w:r w:rsidRPr="0037082D">
        <w:rPr>
          <w:iCs/>
          <w:sz w:val="28"/>
          <w:szCs w:val="28"/>
          <w:lang w:val="ro-MD"/>
        </w:rPr>
        <w:t xml:space="preserve">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>Legii nr.</w:t>
      </w:r>
      <w:r w:rsidR="003E4397">
        <w:rPr>
          <w:iCs/>
          <w:sz w:val="28"/>
          <w:szCs w:val="28"/>
          <w:lang w:val="ro-MD"/>
        </w:rPr>
        <w:t xml:space="preserve"> </w:t>
      </w:r>
      <w:r w:rsidRPr="0037082D">
        <w:rPr>
          <w:iCs/>
          <w:sz w:val="28"/>
          <w:szCs w:val="28"/>
          <w:lang w:val="ro-MD"/>
        </w:rPr>
        <w:t xml:space="preserve">230/2022 privind dreptul de autor </w:t>
      </w:r>
      <w:proofErr w:type="spellStart"/>
      <w:r w:rsidRPr="0037082D">
        <w:rPr>
          <w:iCs/>
          <w:sz w:val="28"/>
          <w:szCs w:val="28"/>
          <w:lang w:val="ro-MD"/>
        </w:rPr>
        <w:t>şi</w:t>
      </w:r>
      <w:proofErr w:type="spellEnd"/>
      <w:r w:rsidRPr="0037082D">
        <w:rPr>
          <w:iCs/>
          <w:sz w:val="28"/>
          <w:szCs w:val="28"/>
          <w:lang w:val="ro-MD"/>
        </w:rPr>
        <w:t xml:space="preserve"> drepturile conexe”. </w:t>
      </w:r>
    </w:p>
    <w:p w14:paraId="29DA065A" w14:textId="77777777" w:rsidR="002D774E" w:rsidRPr="0037082D" w:rsidRDefault="002D774E" w:rsidP="0037082D">
      <w:pPr>
        <w:rPr>
          <w:b/>
          <w:sz w:val="28"/>
          <w:szCs w:val="28"/>
          <w:lang w:val="ro-MD"/>
        </w:rPr>
      </w:pPr>
    </w:p>
    <w:p w14:paraId="2C328057" w14:textId="2556273A" w:rsidR="002D774E" w:rsidRPr="0037082D" w:rsidRDefault="002D774E" w:rsidP="0037082D">
      <w:pPr>
        <w:rPr>
          <w:b/>
          <w:sz w:val="28"/>
          <w:szCs w:val="28"/>
          <w:lang w:val="ro-MD"/>
        </w:rPr>
      </w:pPr>
      <w:r w:rsidRPr="0037082D">
        <w:rPr>
          <w:b/>
          <w:sz w:val="28"/>
          <w:szCs w:val="28"/>
          <w:lang w:val="ro-MD"/>
        </w:rPr>
        <w:t>Art. II.</w:t>
      </w:r>
      <w:r w:rsidRPr="0037082D">
        <w:rPr>
          <w:bCs/>
          <w:sz w:val="28"/>
          <w:szCs w:val="28"/>
          <w:lang w:val="ro-MD"/>
        </w:rPr>
        <w:t xml:space="preserve"> </w:t>
      </w:r>
      <w:r w:rsidR="006B49E2" w:rsidRPr="0037082D">
        <w:rPr>
          <w:bCs/>
          <w:sz w:val="28"/>
          <w:szCs w:val="28"/>
          <w:lang w:val="ro-MD"/>
        </w:rPr>
        <w:t xml:space="preserve">– </w:t>
      </w:r>
      <w:r w:rsidRPr="0037082D">
        <w:rPr>
          <w:sz w:val="28"/>
          <w:szCs w:val="28"/>
          <w:lang w:val="ro-MD"/>
        </w:rPr>
        <w:t>La articolul 12 alineatul (2) din Legea nr. 86/2011 cu privire la simbolurile publice (Monitorul Oficial al Republicii Moldova, 2011, nr. 164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165, art. 478), cu modificările ulterioare, textul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139 din 2 iulie 2010 </w:t>
      </w:r>
      <w:r w:rsidRPr="0037082D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37082D">
        <w:rPr>
          <w:bCs/>
          <w:sz w:val="28"/>
          <w:szCs w:val="28"/>
          <w:lang w:val="ro-MD"/>
        </w:rPr>
        <w:t>şi</w:t>
      </w:r>
      <w:proofErr w:type="spellEnd"/>
      <w:r w:rsidRPr="0037082D">
        <w:rPr>
          <w:bCs/>
          <w:sz w:val="28"/>
          <w:szCs w:val="28"/>
          <w:lang w:val="ro-MD"/>
        </w:rPr>
        <w:t xml:space="preserve"> drepturile conexe” se substituie cu textul</w:t>
      </w:r>
      <w:r w:rsidRPr="0037082D">
        <w:rPr>
          <w:iCs/>
          <w:sz w:val="28"/>
          <w:szCs w:val="28"/>
          <w:lang w:val="ro-MD"/>
        </w:rPr>
        <w:t xml:space="preserve">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230/2022 privind dreptul de autor </w:t>
      </w:r>
      <w:proofErr w:type="spellStart"/>
      <w:r w:rsidRPr="0037082D">
        <w:rPr>
          <w:iCs/>
          <w:sz w:val="28"/>
          <w:szCs w:val="28"/>
          <w:lang w:val="ro-MD"/>
        </w:rPr>
        <w:t>şi</w:t>
      </w:r>
      <w:proofErr w:type="spellEnd"/>
      <w:r w:rsidRPr="0037082D">
        <w:rPr>
          <w:iCs/>
          <w:sz w:val="28"/>
          <w:szCs w:val="28"/>
          <w:lang w:val="ro-MD"/>
        </w:rPr>
        <w:t xml:space="preserve"> drepturile conexe”.</w:t>
      </w:r>
    </w:p>
    <w:p w14:paraId="287254AF" w14:textId="77777777" w:rsidR="002D774E" w:rsidRPr="0037082D" w:rsidRDefault="002D774E" w:rsidP="0037082D">
      <w:pPr>
        <w:rPr>
          <w:iCs/>
          <w:sz w:val="28"/>
          <w:szCs w:val="28"/>
          <w:lang w:val="ro-MD"/>
        </w:rPr>
      </w:pPr>
    </w:p>
    <w:p w14:paraId="45279790" w14:textId="5872B8C4" w:rsidR="002D774E" w:rsidRPr="0037082D" w:rsidRDefault="002D774E" w:rsidP="0037082D">
      <w:pPr>
        <w:rPr>
          <w:b/>
          <w:iCs/>
          <w:sz w:val="28"/>
          <w:szCs w:val="28"/>
          <w:lang w:val="ro-MD"/>
        </w:rPr>
      </w:pPr>
      <w:r w:rsidRPr="0037082D">
        <w:rPr>
          <w:b/>
          <w:iCs/>
          <w:sz w:val="28"/>
          <w:szCs w:val="28"/>
          <w:lang w:val="ro-MD"/>
        </w:rPr>
        <w:t>Art. III.</w:t>
      </w:r>
      <w:r w:rsidRPr="0037082D">
        <w:rPr>
          <w:bCs/>
          <w:iCs/>
          <w:sz w:val="28"/>
          <w:szCs w:val="28"/>
          <w:lang w:val="ro-MD"/>
        </w:rPr>
        <w:t xml:space="preserve"> </w:t>
      </w:r>
      <w:r w:rsidR="006B49E2" w:rsidRPr="0037082D">
        <w:rPr>
          <w:bCs/>
          <w:iCs/>
          <w:sz w:val="28"/>
          <w:szCs w:val="28"/>
          <w:lang w:val="ro-MD"/>
        </w:rPr>
        <w:t xml:space="preserve">– </w:t>
      </w:r>
      <w:r w:rsidRPr="0037082D">
        <w:rPr>
          <w:sz w:val="28"/>
          <w:szCs w:val="28"/>
          <w:lang w:val="ro-MD"/>
        </w:rPr>
        <w:t>La articolul 28 alineatul (1) din Legea nr. 114/2014 cu privire la Agenția de Stat pentru Proprietatea Intelectuală (Monitorul Oficial al Republicii Moldova, 2014, nr. 282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289, art. 600), cu modificările ulterioare, textul </w:t>
      </w:r>
      <w:r w:rsidR="006B49E2" w:rsidRPr="0037082D">
        <w:rPr>
          <w:sz w:val="28"/>
          <w:szCs w:val="28"/>
          <w:lang w:val="ro-MD"/>
        </w:rPr>
        <w:t>„</w:t>
      </w:r>
      <w:r w:rsidRPr="0037082D">
        <w:rPr>
          <w:sz w:val="28"/>
          <w:szCs w:val="28"/>
          <w:lang w:val="ro-MD"/>
        </w:rPr>
        <w:t xml:space="preserve">calificare </w:t>
      </w:r>
      <w:proofErr w:type="spellStart"/>
      <w:r w:rsidRPr="0037082D">
        <w:rPr>
          <w:sz w:val="28"/>
          <w:szCs w:val="28"/>
          <w:lang w:val="ro-MD"/>
        </w:rPr>
        <w:t>şi</w:t>
      </w:r>
      <w:proofErr w:type="spellEnd"/>
      <w:r w:rsidRPr="0037082D">
        <w:rPr>
          <w:sz w:val="28"/>
          <w:szCs w:val="28"/>
          <w:lang w:val="ro-MD"/>
        </w:rPr>
        <w:t xml:space="preserve"> </w:t>
      </w:r>
      <w:r w:rsidR="003E4397" w:rsidRPr="0037082D">
        <w:rPr>
          <w:sz w:val="28"/>
          <w:szCs w:val="28"/>
          <w:lang w:val="ro-MD"/>
        </w:rPr>
        <w:t>experiență</w:t>
      </w:r>
      <w:r w:rsidRPr="0037082D">
        <w:rPr>
          <w:sz w:val="28"/>
          <w:szCs w:val="28"/>
          <w:lang w:val="ro-MD"/>
        </w:rPr>
        <w:t xml:space="preserve"> în domeniul </w:t>
      </w:r>
      <w:r w:rsidR="003E4397" w:rsidRPr="0037082D">
        <w:rPr>
          <w:sz w:val="28"/>
          <w:szCs w:val="28"/>
          <w:lang w:val="ro-MD"/>
        </w:rPr>
        <w:t>proprietății</w:t>
      </w:r>
      <w:r w:rsidRPr="0037082D">
        <w:rPr>
          <w:sz w:val="28"/>
          <w:szCs w:val="28"/>
          <w:lang w:val="ro-MD"/>
        </w:rPr>
        <w:t xml:space="preserve"> intelectuale,” se exclude.</w:t>
      </w:r>
    </w:p>
    <w:p w14:paraId="1AEE4EEC" w14:textId="77777777" w:rsidR="002D774E" w:rsidRPr="0037082D" w:rsidRDefault="002D774E" w:rsidP="0037082D">
      <w:pPr>
        <w:tabs>
          <w:tab w:val="left" w:pos="900"/>
        </w:tabs>
        <w:rPr>
          <w:b/>
          <w:sz w:val="28"/>
          <w:szCs w:val="28"/>
          <w:lang w:val="ro-MD"/>
        </w:rPr>
      </w:pPr>
    </w:p>
    <w:p w14:paraId="435684E2" w14:textId="24E96B9E" w:rsidR="002D774E" w:rsidRPr="0037082D" w:rsidRDefault="002D774E" w:rsidP="0037082D">
      <w:pPr>
        <w:rPr>
          <w:b/>
          <w:sz w:val="28"/>
          <w:szCs w:val="28"/>
          <w:lang w:val="ro-MD"/>
        </w:rPr>
      </w:pPr>
      <w:r w:rsidRPr="0037082D">
        <w:rPr>
          <w:b/>
          <w:sz w:val="28"/>
          <w:szCs w:val="28"/>
          <w:lang w:val="ro-MD"/>
        </w:rPr>
        <w:t>Art. IV.</w:t>
      </w:r>
      <w:r w:rsidRPr="0037082D">
        <w:rPr>
          <w:bCs/>
          <w:sz w:val="28"/>
          <w:szCs w:val="28"/>
          <w:lang w:val="ro-MD"/>
        </w:rPr>
        <w:t xml:space="preserve"> </w:t>
      </w:r>
      <w:r w:rsidR="006B49E2" w:rsidRPr="0037082D">
        <w:rPr>
          <w:bCs/>
          <w:sz w:val="28"/>
          <w:szCs w:val="28"/>
          <w:lang w:val="ro-MD"/>
        </w:rPr>
        <w:t xml:space="preserve">– </w:t>
      </w:r>
      <w:r w:rsidRPr="0037082D">
        <w:rPr>
          <w:sz w:val="28"/>
          <w:szCs w:val="28"/>
          <w:lang w:val="ro-MD"/>
        </w:rPr>
        <w:t xml:space="preserve">La </w:t>
      </w:r>
      <w:r w:rsidR="00AE6926" w:rsidRPr="0037082D">
        <w:rPr>
          <w:sz w:val="28"/>
          <w:szCs w:val="28"/>
          <w:lang w:val="ro-MD"/>
        </w:rPr>
        <w:t xml:space="preserve">articolul 2 </w:t>
      </w:r>
      <w:r w:rsidRPr="0037082D">
        <w:rPr>
          <w:sz w:val="28"/>
          <w:szCs w:val="28"/>
          <w:lang w:val="ro-MD"/>
        </w:rPr>
        <w:t xml:space="preserve">noțiunea </w:t>
      </w:r>
      <w:r w:rsidR="006B49E2" w:rsidRPr="0037082D">
        <w:rPr>
          <w:sz w:val="28"/>
          <w:szCs w:val="28"/>
          <w:lang w:val="ro-MD"/>
        </w:rPr>
        <w:t>„</w:t>
      </w:r>
      <w:r w:rsidRPr="0037082D">
        <w:rPr>
          <w:sz w:val="28"/>
          <w:szCs w:val="28"/>
          <w:lang w:val="ro-MD"/>
        </w:rPr>
        <w:t>autor de film” din Leg</w:t>
      </w:r>
      <w:r w:rsidR="00AE6926" w:rsidRPr="0037082D">
        <w:rPr>
          <w:sz w:val="28"/>
          <w:szCs w:val="28"/>
          <w:lang w:val="ro-MD"/>
        </w:rPr>
        <w:t>ea</w:t>
      </w:r>
      <w:r w:rsidRPr="0037082D">
        <w:rPr>
          <w:sz w:val="28"/>
          <w:szCs w:val="28"/>
          <w:lang w:val="ro-MD"/>
        </w:rPr>
        <w:t xml:space="preserve"> cinematografiei nr. 116/2014 (Monitorul Oficial al Republicii Moldova, 2014, nr. 217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222, art. 467), cu modificările ulterioare, textul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Legea nr. 139 din 2 iulie 2010 </w:t>
      </w:r>
      <w:r w:rsidRPr="0037082D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37082D">
        <w:rPr>
          <w:bCs/>
          <w:sz w:val="28"/>
          <w:szCs w:val="28"/>
          <w:lang w:val="ro-MD"/>
        </w:rPr>
        <w:t>şi</w:t>
      </w:r>
      <w:proofErr w:type="spellEnd"/>
      <w:r w:rsidRPr="0037082D">
        <w:rPr>
          <w:bCs/>
          <w:sz w:val="28"/>
          <w:szCs w:val="28"/>
          <w:lang w:val="ro-MD"/>
        </w:rPr>
        <w:t xml:space="preserve"> drepturile conexe” se substituie cu textul</w:t>
      </w:r>
      <w:r w:rsidRPr="0037082D">
        <w:rPr>
          <w:iCs/>
          <w:sz w:val="28"/>
          <w:szCs w:val="28"/>
          <w:lang w:val="ro-MD"/>
        </w:rPr>
        <w:t xml:space="preserve">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Legea nr. 230/2022 privind dreptul de autor </w:t>
      </w:r>
      <w:proofErr w:type="spellStart"/>
      <w:r w:rsidRPr="0037082D">
        <w:rPr>
          <w:iCs/>
          <w:sz w:val="28"/>
          <w:szCs w:val="28"/>
          <w:lang w:val="ro-MD"/>
        </w:rPr>
        <w:t>şi</w:t>
      </w:r>
      <w:proofErr w:type="spellEnd"/>
      <w:r w:rsidRPr="0037082D">
        <w:rPr>
          <w:iCs/>
          <w:sz w:val="28"/>
          <w:szCs w:val="28"/>
          <w:lang w:val="ro-MD"/>
        </w:rPr>
        <w:t xml:space="preserve"> drepturile conexe”.</w:t>
      </w:r>
    </w:p>
    <w:p w14:paraId="6934A113" w14:textId="77777777" w:rsidR="002D774E" w:rsidRPr="0037082D" w:rsidRDefault="002D774E" w:rsidP="0037082D">
      <w:pPr>
        <w:rPr>
          <w:iCs/>
          <w:sz w:val="28"/>
          <w:szCs w:val="28"/>
          <w:lang w:val="ro-MD"/>
        </w:rPr>
      </w:pPr>
    </w:p>
    <w:p w14:paraId="231440FA" w14:textId="2C12EA69" w:rsidR="002D774E" w:rsidRPr="0037082D" w:rsidRDefault="002D774E" w:rsidP="0037082D">
      <w:pPr>
        <w:rPr>
          <w:b/>
          <w:sz w:val="28"/>
          <w:szCs w:val="28"/>
          <w:lang w:val="ro-MD"/>
        </w:rPr>
      </w:pPr>
      <w:r w:rsidRPr="0037082D">
        <w:rPr>
          <w:b/>
          <w:sz w:val="28"/>
          <w:szCs w:val="28"/>
          <w:lang w:val="ro-MD"/>
        </w:rPr>
        <w:t>Art. V.</w:t>
      </w:r>
      <w:r w:rsidRPr="0037082D">
        <w:rPr>
          <w:bCs/>
          <w:sz w:val="28"/>
          <w:szCs w:val="28"/>
          <w:lang w:val="ro-MD"/>
        </w:rPr>
        <w:t xml:space="preserve"> </w:t>
      </w:r>
      <w:r w:rsidR="006B49E2" w:rsidRPr="0037082D">
        <w:rPr>
          <w:bCs/>
          <w:sz w:val="28"/>
          <w:szCs w:val="28"/>
          <w:lang w:val="ro-MD"/>
        </w:rPr>
        <w:t xml:space="preserve">– </w:t>
      </w:r>
      <w:r w:rsidRPr="0037082D">
        <w:rPr>
          <w:sz w:val="28"/>
          <w:szCs w:val="28"/>
          <w:lang w:val="ro-MD"/>
        </w:rPr>
        <w:t xml:space="preserve">La articolul 16 alineatul (1) din Legea nr. 20/2016 cu privire la standardizarea </w:t>
      </w:r>
      <w:r w:rsidR="003E4397" w:rsidRPr="0037082D">
        <w:rPr>
          <w:sz w:val="28"/>
          <w:szCs w:val="28"/>
          <w:lang w:val="ro-MD"/>
        </w:rPr>
        <w:t>națională</w:t>
      </w:r>
      <w:r w:rsidRPr="0037082D">
        <w:rPr>
          <w:sz w:val="28"/>
          <w:szCs w:val="28"/>
          <w:lang w:val="ro-MD"/>
        </w:rPr>
        <w:t xml:space="preserve"> (Monitorul Oficial al Republicii Moldova, 2016, nr. 90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99, art. 170), cu modificările ulterioare, textul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139 din 2 iulie 2010 </w:t>
      </w:r>
      <w:r w:rsidRPr="0037082D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37082D">
        <w:rPr>
          <w:bCs/>
          <w:sz w:val="28"/>
          <w:szCs w:val="28"/>
          <w:lang w:val="ro-MD"/>
        </w:rPr>
        <w:t>şi</w:t>
      </w:r>
      <w:proofErr w:type="spellEnd"/>
      <w:r w:rsidRPr="0037082D">
        <w:rPr>
          <w:bCs/>
          <w:sz w:val="28"/>
          <w:szCs w:val="28"/>
          <w:lang w:val="ro-MD"/>
        </w:rPr>
        <w:t xml:space="preserve"> drepturile conexe” se substituie cu textul</w:t>
      </w:r>
      <w:r w:rsidRPr="0037082D">
        <w:rPr>
          <w:iCs/>
          <w:sz w:val="28"/>
          <w:szCs w:val="28"/>
          <w:lang w:val="ro-MD"/>
        </w:rPr>
        <w:t xml:space="preserve">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>Legii nr.</w:t>
      </w:r>
      <w:r w:rsidR="00137A73">
        <w:rPr>
          <w:iCs/>
          <w:sz w:val="28"/>
          <w:szCs w:val="28"/>
          <w:lang w:val="ro-MD"/>
        </w:rPr>
        <w:t> </w:t>
      </w:r>
      <w:r w:rsidRPr="0037082D">
        <w:rPr>
          <w:iCs/>
          <w:sz w:val="28"/>
          <w:szCs w:val="28"/>
          <w:lang w:val="ro-MD"/>
        </w:rPr>
        <w:t xml:space="preserve">230/2022 privind dreptul de autor </w:t>
      </w:r>
      <w:proofErr w:type="spellStart"/>
      <w:r w:rsidRPr="0037082D">
        <w:rPr>
          <w:iCs/>
          <w:sz w:val="28"/>
          <w:szCs w:val="28"/>
          <w:lang w:val="ro-MD"/>
        </w:rPr>
        <w:t>şi</w:t>
      </w:r>
      <w:proofErr w:type="spellEnd"/>
      <w:r w:rsidRPr="0037082D">
        <w:rPr>
          <w:iCs/>
          <w:sz w:val="28"/>
          <w:szCs w:val="28"/>
          <w:lang w:val="ro-MD"/>
        </w:rPr>
        <w:t xml:space="preserve"> drepturile conexe”.</w:t>
      </w:r>
    </w:p>
    <w:p w14:paraId="43A04BEC" w14:textId="77777777" w:rsidR="009617F2" w:rsidRDefault="009617F2" w:rsidP="0037082D">
      <w:pPr>
        <w:rPr>
          <w:b/>
          <w:sz w:val="28"/>
          <w:szCs w:val="28"/>
          <w:lang w:val="ro-MD"/>
        </w:rPr>
      </w:pPr>
    </w:p>
    <w:p w14:paraId="7E4639AE" w14:textId="778D6676" w:rsidR="002D774E" w:rsidRPr="0037082D" w:rsidRDefault="002D774E" w:rsidP="0037082D">
      <w:pPr>
        <w:rPr>
          <w:b/>
          <w:sz w:val="28"/>
          <w:szCs w:val="28"/>
          <w:lang w:val="ro-MD"/>
        </w:rPr>
      </w:pPr>
      <w:r w:rsidRPr="0037082D">
        <w:rPr>
          <w:b/>
          <w:sz w:val="28"/>
          <w:szCs w:val="28"/>
          <w:lang w:val="ro-MD"/>
        </w:rPr>
        <w:t>Art. VI.</w:t>
      </w:r>
      <w:r w:rsidRPr="0037082D">
        <w:rPr>
          <w:bCs/>
          <w:sz w:val="28"/>
          <w:szCs w:val="28"/>
          <w:lang w:val="ro-MD"/>
        </w:rPr>
        <w:t xml:space="preserve"> </w:t>
      </w:r>
      <w:r w:rsidR="006B49E2" w:rsidRPr="0037082D">
        <w:rPr>
          <w:bCs/>
          <w:sz w:val="28"/>
          <w:szCs w:val="28"/>
          <w:lang w:val="ro-MD"/>
        </w:rPr>
        <w:t xml:space="preserve">– </w:t>
      </w:r>
      <w:r w:rsidRPr="0037082D">
        <w:rPr>
          <w:sz w:val="28"/>
          <w:szCs w:val="28"/>
          <w:lang w:val="ro-MD"/>
        </w:rPr>
        <w:t>La articolul 5 din Legea nr. 62/2022 cu privire la publicitate (Monitorul Oficial al Republicii Moldova, 2022, nr. 98</w:t>
      </w:r>
      <w:r w:rsidR="003E4397">
        <w:rPr>
          <w:sz w:val="28"/>
          <w:szCs w:val="28"/>
          <w:lang w:val="ro-MD"/>
        </w:rPr>
        <w:t>–</w:t>
      </w:r>
      <w:r w:rsidRPr="0037082D">
        <w:rPr>
          <w:sz w:val="28"/>
          <w:szCs w:val="28"/>
          <w:lang w:val="ro-MD"/>
        </w:rPr>
        <w:t xml:space="preserve">105, art. 171), cu modificările ulterioare, textul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139/2010 </w:t>
      </w:r>
      <w:r w:rsidRPr="0037082D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37082D">
        <w:rPr>
          <w:bCs/>
          <w:sz w:val="28"/>
          <w:szCs w:val="28"/>
          <w:lang w:val="ro-MD"/>
        </w:rPr>
        <w:t>şi</w:t>
      </w:r>
      <w:proofErr w:type="spellEnd"/>
      <w:r w:rsidRPr="0037082D">
        <w:rPr>
          <w:bCs/>
          <w:sz w:val="28"/>
          <w:szCs w:val="28"/>
          <w:lang w:val="ro-MD"/>
        </w:rPr>
        <w:t xml:space="preserve"> drepturile conexe” se substituie cu textul</w:t>
      </w:r>
      <w:r w:rsidRPr="0037082D">
        <w:rPr>
          <w:iCs/>
          <w:sz w:val="28"/>
          <w:szCs w:val="28"/>
          <w:lang w:val="ro-MD"/>
        </w:rPr>
        <w:t xml:space="preserve">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 xml:space="preserve">Legii nr. 230/2022 privind dreptul de autor </w:t>
      </w:r>
      <w:proofErr w:type="spellStart"/>
      <w:r w:rsidRPr="0037082D">
        <w:rPr>
          <w:iCs/>
          <w:sz w:val="28"/>
          <w:szCs w:val="28"/>
          <w:lang w:val="ro-MD"/>
        </w:rPr>
        <w:t>şi</w:t>
      </w:r>
      <w:proofErr w:type="spellEnd"/>
      <w:r w:rsidRPr="0037082D">
        <w:rPr>
          <w:iCs/>
          <w:sz w:val="28"/>
          <w:szCs w:val="28"/>
          <w:lang w:val="ro-MD"/>
        </w:rPr>
        <w:t xml:space="preserve"> drepturile conexe”.</w:t>
      </w:r>
    </w:p>
    <w:p w14:paraId="671FCC62" w14:textId="77777777" w:rsidR="002D774E" w:rsidRPr="0037082D" w:rsidRDefault="002D774E" w:rsidP="0037082D">
      <w:pPr>
        <w:rPr>
          <w:iCs/>
          <w:sz w:val="28"/>
          <w:szCs w:val="28"/>
          <w:lang w:val="ro-MD"/>
        </w:rPr>
      </w:pPr>
    </w:p>
    <w:p w14:paraId="49F0CC67" w14:textId="06A0B2E2" w:rsidR="002D774E" w:rsidRPr="0037082D" w:rsidRDefault="002D774E" w:rsidP="0037082D">
      <w:pPr>
        <w:rPr>
          <w:iCs/>
          <w:sz w:val="28"/>
          <w:szCs w:val="28"/>
          <w:lang w:val="ro-MD"/>
        </w:rPr>
      </w:pPr>
      <w:r w:rsidRPr="0037082D">
        <w:rPr>
          <w:b/>
          <w:iCs/>
          <w:sz w:val="28"/>
          <w:szCs w:val="28"/>
          <w:lang w:val="ro-MD"/>
        </w:rPr>
        <w:t>Art. VII.</w:t>
      </w:r>
      <w:r w:rsidR="006B49E2" w:rsidRPr="0037082D">
        <w:rPr>
          <w:iCs/>
          <w:sz w:val="28"/>
          <w:szCs w:val="28"/>
          <w:lang w:val="ro-MD"/>
        </w:rPr>
        <w:t xml:space="preserve"> – </w:t>
      </w:r>
      <w:r w:rsidRPr="0037082D">
        <w:rPr>
          <w:iCs/>
          <w:sz w:val="28"/>
          <w:szCs w:val="28"/>
          <w:lang w:val="ro-MD"/>
        </w:rPr>
        <w:t>Anexa la Legea nr. 230/2022 privind dreptul de autor și drepturile conexe (Monitorul Oficial al Republicii Moldova, 2022, nr. 278</w:t>
      </w:r>
      <w:r w:rsidR="003E4397">
        <w:rPr>
          <w:sz w:val="28"/>
          <w:szCs w:val="28"/>
          <w:lang w:val="ro-MD"/>
        </w:rPr>
        <w:t>–</w:t>
      </w:r>
      <w:r w:rsidRPr="0037082D">
        <w:rPr>
          <w:iCs/>
          <w:sz w:val="28"/>
          <w:szCs w:val="28"/>
          <w:lang w:val="ro-MD"/>
        </w:rPr>
        <w:t xml:space="preserve">282, art. 578) se modifică după cum urmează: </w:t>
      </w:r>
    </w:p>
    <w:p w14:paraId="5AC51BCA" w14:textId="77777777" w:rsidR="003E4397" w:rsidRDefault="003E4397" w:rsidP="0037082D">
      <w:pPr>
        <w:rPr>
          <w:iCs/>
          <w:sz w:val="28"/>
          <w:szCs w:val="28"/>
          <w:lang w:val="ro-MD"/>
        </w:rPr>
      </w:pPr>
    </w:p>
    <w:p w14:paraId="35DE6E79" w14:textId="273C98F8" w:rsidR="002D774E" w:rsidRPr="0037082D" w:rsidRDefault="002D774E" w:rsidP="0037082D">
      <w:pPr>
        <w:rPr>
          <w:iCs/>
          <w:sz w:val="28"/>
          <w:szCs w:val="28"/>
          <w:lang w:val="ro-MD"/>
        </w:rPr>
      </w:pPr>
      <w:r w:rsidRPr="0037082D">
        <w:rPr>
          <w:iCs/>
          <w:sz w:val="28"/>
          <w:szCs w:val="28"/>
          <w:lang w:val="ro-MD"/>
        </w:rPr>
        <w:t>la poziția 1</w:t>
      </w:r>
      <w:r w:rsidR="00AE6926" w:rsidRPr="0037082D">
        <w:rPr>
          <w:iCs/>
          <w:sz w:val="28"/>
          <w:szCs w:val="28"/>
          <w:lang w:val="ro-MD"/>
        </w:rPr>
        <w:t xml:space="preserve"> coloana a treia</w:t>
      </w:r>
      <w:r w:rsidRPr="0037082D">
        <w:rPr>
          <w:iCs/>
          <w:sz w:val="28"/>
          <w:szCs w:val="28"/>
          <w:lang w:val="ro-MD"/>
        </w:rPr>
        <w:t>, cifrele „852713100” se substituie cu cifrele „852713000”;</w:t>
      </w:r>
    </w:p>
    <w:p w14:paraId="1C453CDD" w14:textId="77777777" w:rsidR="003E4397" w:rsidRDefault="003E4397" w:rsidP="0037082D">
      <w:pPr>
        <w:rPr>
          <w:iCs/>
          <w:sz w:val="28"/>
          <w:szCs w:val="28"/>
          <w:lang w:val="ro-MD"/>
        </w:rPr>
      </w:pPr>
    </w:p>
    <w:p w14:paraId="3140F6BE" w14:textId="2D366ECB" w:rsidR="002D774E" w:rsidRPr="0037082D" w:rsidRDefault="002D774E" w:rsidP="0037082D">
      <w:pPr>
        <w:rPr>
          <w:iCs/>
          <w:sz w:val="28"/>
          <w:szCs w:val="28"/>
          <w:lang w:val="ro-MD"/>
        </w:rPr>
      </w:pPr>
      <w:r w:rsidRPr="0037082D">
        <w:rPr>
          <w:iCs/>
          <w:sz w:val="28"/>
          <w:szCs w:val="28"/>
          <w:lang w:val="ro-MD"/>
        </w:rPr>
        <w:t xml:space="preserve">la poziția 4 </w:t>
      </w:r>
      <w:r w:rsidR="00AE6926" w:rsidRPr="0037082D">
        <w:rPr>
          <w:iCs/>
          <w:sz w:val="28"/>
          <w:szCs w:val="28"/>
          <w:lang w:val="ro-MD"/>
        </w:rPr>
        <w:t xml:space="preserve">coloana a treia, </w:t>
      </w:r>
      <w:r w:rsidRPr="0037082D">
        <w:rPr>
          <w:iCs/>
          <w:sz w:val="28"/>
          <w:szCs w:val="28"/>
          <w:lang w:val="ro-MD"/>
        </w:rPr>
        <w:t xml:space="preserve">cifrele </w:t>
      </w:r>
      <w:r w:rsidR="006B49E2" w:rsidRPr="0037082D">
        <w:rPr>
          <w:iCs/>
          <w:sz w:val="28"/>
          <w:szCs w:val="28"/>
          <w:lang w:val="ro-MD"/>
        </w:rPr>
        <w:t>„</w:t>
      </w:r>
      <w:r w:rsidRPr="0037082D">
        <w:rPr>
          <w:iCs/>
          <w:sz w:val="28"/>
          <w:szCs w:val="28"/>
          <w:lang w:val="ro-MD"/>
        </w:rPr>
        <w:t>851712000” se substituie cu textul „</w:t>
      </w:r>
      <w:r w:rsidRPr="0037082D">
        <w:rPr>
          <w:bCs/>
          <w:iCs/>
          <w:sz w:val="28"/>
          <w:szCs w:val="28"/>
          <w:lang w:val="ro-MD"/>
        </w:rPr>
        <w:t>851713000, 851714000</w:t>
      </w:r>
      <w:r w:rsidRPr="0037082D">
        <w:rPr>
          <w:iCs/>
          <w:sz w:val="28"/>
          <w:szCs w:val="28"/>
          <w:lang w:val="ro-MD"/>
        </w:rPr>
        <w:t>”.</w:t>
      </w:r>
    </w:p>
    <w:p w14:paraId="2446A83F" w14:textId="77777777" w:rsidR="002D774E" w:rsidRDefault="002D774E" w:rsidP="0037082D">
      <w:pPr>
        <w:rPr>
          <w:sz w:val="28"/>
          <w:szCs w:val="28"/>
          <w:lang w:val="ro-MD"/>
        </w:rPr>
      </w:pPr>
    </w:p>
    <w:p w14:paraId="033A4FEB" w14:textId="77777777" w:rsidR="0037082D" w:rsidRPr="0037082D" w:rsidRDefault="0037082D" w:rsidP="0037082D">
      <w:pPr>
        <w:rPr>
          <w:sz w:val="28"/>
          <w:szCs w:val="28"/>
          <w:lang w:val="ro-MD"/>
        </w:rPr>
      </w:pPr>
    </w:p>
    <w:p w14:paraId="3835EB6B" w14:textId="77777777" w:rsidR="00BC48E5" w:rsidRPr="00F057C9" w:rsidRDefault="00BC48E5" w:rsidP="00BC48E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07954BE7" w14:textId="77777777" w:rsidR="00BC48E5" w:rsidRPr="00F057C9" w:rsidRDefault="00BC48E5" w:rsidP="00BC48E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58DA334" w14:textId="77777777" w:rsidR="00BC48E5" w:rsidRPr="00F057C9" w:rsidRDefault="00BC48E5" w:rsidP="00BC48E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5BAC3E8" w14:textId="77777777" w:rsidR="00BC48E5" w:rsidRPr="00F057C9" w:rsidRDefault="00BC48E5" w:rsidP="00BC48E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8FA4FBC" w14:textId="77777777" w:rsidR="00BC48E5" w:rsidRPr="00F057C9" w:rsidRDefault="00BC48E5" w:rsidP="00BC48E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05D19879" w14:textId="77777777" w:rsidR="00BC48E5" w:rsidRPr="00F057C9" w:rsidRDefault="00BC48E5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4D2FDC6" w14:textId="1A901AE3" w:rsidR="00BC48E5" w:rsidRDefault="00BC48E5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5644883" w14:textId="133E9F76" w:rsidR="001F5428" w:rsidRDefault="001F5428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82B7C" w14:textId="71292808" w:rsidR="001F5428" w:rsidRDefault="001F5428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2F1C200" w14:textId="77777777" w:rsidR="001F5428" w:rsidRPr="00F057C9" w:rsidRDefault="001F5428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E6807" w14:textId="77777777" w:rsidR="00BC48E5" w:rsidRPr="00F057C9" w:rsidRDefault="00BC48E5" w:rsidP="00BC48E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69C998E0" w14:textId="61089BAF" w:rsidR="00BC48E5" w:rsidRPr="00487704" w:rsidRDefault="00BC48E5" w:rsidP="00BC48E5">
      <w:pPr>
        <w:pStyle w:val="NoSpacing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38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9A5099" w14:textId="72B22B59" w:rsidR="002D774E" w:rsidRPr="0037082D" w:rsidRDefault="002D774E" w:rsidP="00BC48E5">
      <w:pPr>
        <w:pStyle w:val="Iauiue1"/>
        <w:widowControl/>
        <w:jc w:val="center"/>
        <w:rPr>
          <w:b/>
          <w:sz w:val="28"/>
          <w:szCs w:val="28"/>
          <w:lang w:val="ro-MD"/>
        </w:rPr>
      </w:pPr>
    </w:p>
    <w:sectPr w:rsidR="002D774E" w:rsidRPr="0037082D" w:rsidSect="0037082D">
      <w:headerReference w:type="defaul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9172" w14:textId="77777777" w:rsidR="00B51EAE" w:rsidRDefault="00B51EAE" w:rsidP="00026B87">
      <w:r>
        <w:separator/>
      </w:r>
    </w:p>
  </w:endnote>
  <w:endnote w:type="continuationSeparator" w:id="0">
    <w:p w14:paraId="21CF86FC" w14:textId="77777777" w:rsidR="00B51EAE" w:rsidRDefault="00B51EA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10AFA" w14:textId="77777777" w:rsidR="0037082D" w:rsidRPr="0037082D" w:rsidRDefault="0037082D" w:rsidP="0037082D">
    <w:pPr>
      <w:pStyle w:val="Footer"/>
      <w:ind w:firstLine="0"/>
      <w:jc w:val="center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66CCB" w14:textId="77777777" w:rsidR="00B51EAE" w:rsidRDefault="00B51EAE" w:rsidP="00026B87">
      <w:r>
        <w:separator/>
      </w:r>
    </w:p>
  </w:footnote>
  <w:footnote w:type="continuationSeparator" w:id="0">
    <w:p w14:paraId="52BA291B" w14:textId="77777777" w:rsidR="00B51EAE" w:rsidRDefault="00B51EA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58864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03F0D1D" w14:textId="5B8756EB" w:rsidR="0037082D" w:rsidRPr="0037082D" w:rsidRDefault="0037082D" w:rsidP="0037082D">
        <w:pPr>
          <w:pStyle w:val="Header"/>
          <w:ind w:firstLine="0"/>
          <w:jc w:val="center"/>
          <w:rPr>
            <w:sz w:val="28"/>
            <w:szCs w:val="28"/>
          </w:rPr>
        </w:pPr>
        <w:r w:rsidRPr="0037082D">
          <w:rPr>
            <w:sz w:val="28"/>
            <w:szCs w:val="28"/>
          </w:rPr>
          <w:fldChar w:fldCharType="begin"/>
        </w:r>
        <w:r w:rsidRPr="0037082D">
          <w:rPr>
            <w:sz w:val="28"/>
            <w:szCs w:val="28"/>
          </w:rPr>
          <w:instrText>PAGE   \* MERGEFORMAT</w:instrText>
        </w:r>
        <w:r w:rsidRPr="0037082D">
          <w:rPr>
            <w:sz w:val="28"/>
            <w:szCs w:val="28"/>
          </w:rPr>
          <w:fldChar w:fldCharType="separate"/>
        </w:r>
        <w:r w:rsidRPr="0037082D">
          <w:rPr>
            <w:sz w:val="28"/>
            <w:szCs w:val="28"/>
            <w:lang w:val="ro-RO"/>
          </w:rPr>
          <w:t>2</w:t>
        </w:r>
        <w:r w:rsidRPr="0037082D">
          <w:rPr>
            <w:sz w:val="28"/>
            <w:szCs w:val="28"/>
          </w:rPr>
          <w:fldChar w:fldCharType="end"/>
        </w:r>
      </w:p>
    </w:sdtContent>
  </w:sdt>
  <w:p w14:paraId="0D46B9ED" w14:textId="77777777" w:rsidR="0037082D" w:rsidRPr="0037082D" w:rsidRDefault="0037082D" w:rsidP="0037082D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0A62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7A73"/>
    <w:rsid w:val="0014378C"/>
    <w:rsid w:val="00144067"/>
    <w:rsid w:val="001469DB"/>
    <w:rsid w:val="001574DD"/>
    <w:rsid w:val="001614F3"/>
    <w:rsid w:val="00191F49"/>
    <w:rsid w:val="00192FE6"/>
    <w:rsid w:val="001B2461"/>
    <w:rsid w:val="001B5608"/>
    <w:rsid w:val="001D364E"/>
    <w:rsid w:val="001E6EB8"/>
    <w:rsid w:val="001F5428"/>
    <w:rsid w:val="00222B19"/>
    <w:rsid w:val="00243B9C"/>
    <w:rsid w:val="00251AE0"/>
    <w:rsid w:val="0025392F"/>
    <w:rsid w:val="002546B5"/>
    <w:rsid w:val="00256F32"/>
    <w:rsid w:val="00283736"/>
    <w:rsid w:val="0029400E"/>
    <w:rsid w:val="002D774E"/>
    <w:rsid w:val="003321A4"/>
    <w:rsid w:val="0034194B"/>
    <w:rsid w:val="003543E9"/>
    <w:rsid w:val="0037082D"/>
    <w:rsid w:val="003724B5"/>
    <w:rsid w:val="003852B4"/>
    <w:rsid w:val="003A4AE6"/>
    <w:rsid w:val="003B04ED"/>
    <w:rsid w:val="003B27AE"/>
    <w:rsid w:val="003B596B"/>
    <w:rsid w:val="003D6BC3"/>
    <w:rsid w:val="003E4397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BAD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3752"/>
    <w:rsid w:val="005850E0"/>
    <w:rsid w:val="00586D2A"/>
    <w:rsid w:val="005C2A6D"/>
    <w:rsid w:val="005E1FF5"/>
    <w:rsid w:val="005F1999"/>
    <w:rsid w:val="005F2B04"/>
    <w:rsid w:val="00601679"/>
    <w:rsid w:val="00602E93"/>
    <w:rsid w:val="0063090F"/>
    <w:rsid w:val="00633BD9"/>
    <w:rsid w:val="006636AB"/>
    <w:rsid w:val="0067374F"/>
    <w:rsid w:val="00695959"/>
    <w:rsid w:val="006B17C6"/>
    <w:rsid w:val="006B49E2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D0998"/>
    <w:rsid w:val="007E0B5B"/>
    <w:rsid w:val="007F2123"/>
    <w:rsid w:val="00805E99"/>
    <w:rsid w:val="00814406"/>
    <w:rsid w:val="00832599"/>
    <w:rsid w:val="0084667B"/>
    <w:rsid w:val="00862AB4"/>
    <w:rsid w:val="0087581E"/>
    <w:rsid w:val="00882196"/>
    <w:rsid w:val="00893639"/>
    <w:rsid w:val="00893B25"/>
    <w:rsid w:val="008B533A"/>
    <w:rsid w:val="008C14FC"/>
    <w:rsid w:val="008C1EB3"/>
    <w:rsid w:val="008C53C4"/>
    <w:rsid w:val="008C5F65"/>
    <w:rsid w:val="008E0D0B"/>
    <w:rsid w:val="009159B9"/>
    <w:rsid w:val="009168BD"/>
    <w:rsid w:val="009374A9"/>
    <w:rsid w:val="00941781"/>
    <w:rsid w:val="009423B6"/>
    <w:rsid w:val="00950CEF"/>
    <w:rsid w:val="0095316D"/>
    <w:rsid w:val="009617F2"/>
    <w:rsid w:val="00965406"/>
    <w:rsid w:val="00967B94"/>
    <w:rsid w:val="00982D5E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6926"/>
    <w:rsid w:val="00AE7568"/>
    <w:rsid w:val="00AF0010"/>
    <w:rsid w:val="00B05A8B"/>
    <w:rsid w:val="00B16328"/>
    <w:rsid w:val="00B4370D"/>
    <w:rsid w:val="00B51090"/>
    <w:rsid w:val="00B51EAE"/>
    <w:rsid w:val="00B71142"/>
    <w:rsid w:val="00B84F25"/>
    <w:rsid w:val="00BC48E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3529"/>
    <w:rsid w:val="00DF0E57"/>
    <w:rsid w:val="00DF181A"/>
    <w:rsid w:val="00DF7E3E"/>
    <w:rsid w:val="00E04C14"/>
    <w:rsid w:val="00E11CE2"/>
    <w:rsid w:val="00E216C5"/>
    <w:rsid w:val="00E25218"/>
    <w:rsid w:val="00E37B42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Iauiue1">
    <w:name w:val="Iau?iue1"/>
    <w:rsid w:val="002D774E"/>
    <w:pPr>
      <w:widowControl w:val="0"/>
      <w:overflowPunct w:val="0"/>
      <w:autoSpaceDE w:val="0"/>
      <w:autoSpaceDN w:val="0"/>
      <w:adjustRightInd w:val="0"/>
      <w:ind w:firstLine="0"/>
      <w:jc w:val="left"/>
      <w:textAlignment w:val="baseline"/>
    </w:pPr>
    <w:rPr>
      <w:lang w:val="en-GB"/>
    </w:rPr>
  </w:style>
  <w:style w:type="paragraph" w:styleId="Revision">
    <w:name w:val="Revision"/>
    <w:hidden/>
    <w:uiPriority w:val="99"/>
    <w:semiHidden/>
    <w:rsid w:val="00982D5E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C48E5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1EC3F4-2B7E-4642-B29A-2D2ACE477258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BE6F0A16-6008-4E9F-94DA-5FDC97441259}"/>
</file>

<file path=customXml/itemProps4.xml><?xml version="1.0" encoding="utf-8"?>
<ds:datastoreItem xmlns:ds="http://schemas.openxmlformats.org/officeDocument/2006/customXml" ds:itemID="{85017350-C8CE-4793-A5DE-F732DF93D4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2390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292.2023.ro</vt:lpstr>
      <vt:lpstr/>
      <vt:lpstr/>
    </vt:vector>
  </TitlesOfParts>
  <Company>Cancelaria Guvernului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L_338.2023.ro</dc:title>
  <dc:creator>lll</dc:creator>
  <cp:lastModifiedBy>Inga Rusnac</cp:lastModifiedBy>
  <cp:revision>3</cp:revision>
  <cp:lastPrinted>2023-11-27T08:48:00Z</cp:lastPrinted>
  <dcterms:created xsi:type="dcterms:W3CDTF">2023-11-27T08:43:00Z</dcterms:created>
  <dcterms:modified xsi:type="dcterms:W3CDTF">2023-11-27T08:49:00Z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