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868" w:rsidRDefault="005E0868" w:rsidP="005E0868">
      <w:pPr>
        <w:ind w:right="421"/>
        <w:rPr>
          <w:iCs/>
          <w:lang w:val="ro-RO"/>
        </w:rPr>
      </w:pPr>
    </w:p>
    <w:p w:rsidR="005E0868" w:rsidRDefault="005E0868" w:rsidP="005E0868">
      <w:pPr>
        <w:ind w:right="421"/>
        <w:rPr>
          <w:iCs/>
          <w:lang w:val="ro-RO"/>
        </w:rPr>
      </w:pPr>
    </w:p>
    <w:p w:rsidR="005E0868" w:rsidRDefault="005E0868" w:rsidP="005E0868">
      <w:pPr>
        <w:ind w:right="421"/>
        <w:rPr>
          <w:iCs/>
          <w:lang w:val="ro-RO"/>
        </w:rPr>
      </w:pPr>
    </w:p>
    <w:p w:rsidR="005E0868" w:rsidRDefault="005E0868" w:rsidP="005E0868">
      <w:pPr>
        <w:ind w:right="421"/>
        <w:rPr>
          <w:iCs/>
          <w:lang w:val="ro-RO"/>
        </w:rPr>
      </w:pPr>
    </w:p>
    <w:p w:rsidR="005E0868" w:rsidRDefault="005E0868" w:rsidP="005E0868">
      <w:pPr>
        <w:ind w:right="421"/>
        <w:rPr>
          <w:iCs/>
          <w:lang w:val="ro-RO"/>
        </w:rPr>
      </w:pPr>
    </w:p>
    <w:p w:rsidR="005E0868" w:rsidRDefault="005E0868" w:rsidP="005E0868">
      <w:pPr>
        <w:ind w:right="421"/>
        <w:rPr>
          <w:iCs/>
          <w:lang w:val="ro-RO"/>
        </w:rPr>
      </w:pPr>
    </w:p>
    <w:p w:rsidR="005E0868" w:rsidRDefault="005E0868" w:rsidP="005E0868">
      <w:pPr>
        <w:ind w:right="421"/>
        <w:rPr>
          <w:iCs/>
          <w:lang w:val="ro-RO"/>
        </w:rPr>
      </w:pPr>
    </w:p>
    <w:p w:rsidR="005E0868" w:rsidRDefault="005E0868" w:rsidP="005E0868">
      <w:pPr>
        <w:ind w:right="421"/>
        <w:rPr>
          <w:iCs/>
          <w:lang w:val="ro-RO"/>
        </w:rPr>
      </w:pPr>
    </w:p>
    <w:p w:rsidR="005E0868" w:rsidRDefault="005E0868" w:rsidP="005E0868">
      <w:pPr>
        <w:ind w:right="421"/>
        <w:rPr>
          <w:iCs/>
          <w:lang w:val="ro-RO"/>
        </w:rPr>
      </w:pPr>
    </w:p>
    <w:p w:rsidR="005E0868" w:rsidRDefault="005E0868" w:rsidP="005E0868">
      <w:pPr>
        <w:ind w:right="421"/>
        <w:rPr>
          <w:iCs/>
          <w:lang w:val="ro-RO"/>
        </w:rPr>
      </w:pPr>
    </w:p>
    <w:p w:rsidR="005E0868" w:rsidRDefault="005E0868" w:rsidP="005E0868">
      <w:pPr>
        <w:ind w:right="421"/>
        <w:rPr>
          <w:iCs/>
          <w:lang w:val="ro-RO"/>
        </w:rPr>
      </w:pPr>
    </w:p>
    <w:p w:rsidR="005E0868" w:rsidRDefault="005E0868" w:rsidP="005E0868">
      <w:pPr>
        <w:ind w:right="421"/>
        <w:rPr>
          <w:iCs/>
          <w:lang w:val="ro-RO"/>
        </w:rPr>
      </w:pPr>
    </w:p>
    <w:p w:rsidR="005E0868" w:rsidRDefault="005E0868" w:rsidP="005E0868">
      <w:pPr>
        <w:rPr>
          <w:lang w:val="ro-RO"/>
        </w:rPr>
      </w:pPr>
    </w:p>
    <w:p w:rsidR="005E0868" w:rsidRDefault="005E0868" w:rsidP="005E0868">
      <w:pPr>
        <w:pStyle w:val="a6"/>
        <w:spacing w:line="240" w:lineRule="auto"/>
        <w:rPr>
          <w:rStyle w:val="tdcap2"/>
          <w:rFonts w:ascii="Times New Roman" w:hAnsi="Times New Roman"/>
          <w:sz w:val="28"/>
          <w:szCs w:val="28"/>
          <w:lang w:val="ro-RO"/>
        </w:rPr>
      </w:pPr>
      <w:r w:rsidRPr="005E0868">
        <w:rPr>
          <w:rFonts w:ascii="Times New Roman" w:hAnsi="Times New Roman"/>
          <w:sz w:val="28"/>
          <w:szCs w:val="28"/>
          <w:lang w:val="ro-RO"/>
        </w:rPr>
        <w:t xml:space="preserve">Cu privire la aprobarea proiectului de lege privind </w:t>
      </w:r>
      <w:r w:rsidRPr="005E0868">
        <w:rPr>
          <w:rStyle w:val="tdcap2"/>
          <w:rFonts w:ascii="Times New Roman" w:hAnsi="Times New Roman"/>
          <w:sz w:val="28"/>
          <w:szCs w:val="28"/>
          <w:lang w:val="ro-RO"/>
        </w:rPr>
        <w:t xml:space="preserve">repararea </w:t>
      </w:r>
    </w:p>
    <w:p w:rsidR="005E0868" w:rsidRDefault="005E0868" w:rsidP="005E0868">
      <w:pPr>
        <w:pStyle w:val="a6"/>
        <w:spacing w:line="240" w:lineRule="auto"/>
        <w:rPr>
          <w:rFonts w:ascii="Times New Roman" w:hAnsi="Times New Roman"/>
          <w:sz w:val="28"/>
          <w:szCs w:val="28"/>
          <w:lang w:val="ro-RO"/>
        </w:rPr>
      </w:pPr>
      <w:r w:rsidRPr="005E0868">
        <w:rPr>
          <w:rStyle w:val="tdcap2"/>
          <w:rFonts w:ascii="Times New Roman" w:hAnsi="Times New Roman"/>
          <w:sz w:val="28"/>
          <w:szCs w:val="28"/>
          <w:lang w:val="ro-RO"/>
        </w:rPr>
        <w:t xml:space="preserve">de către stat a prejudiciului cauzat în urma </w:t>
      </w:r>
      <w:r w:rsidRPr="005E0868">
        <w:rPr>
          <w:rFonts w:ascii="Times New Roman" w:hAnsi="Times New Roman"/>
          <w:sz w:val="28"/>
          <w:szCs w:val="28"/>
          <w:lang w:val="ro-RO"/>
        </w:rPr>
        <w:t xml:space="preserve">încălcării </w:t>
      </w:r>
    </w:p>
    <w:p w:rsidR="005E0868" w:rsidRPr="005E0868" w:rsidRDefault="005E0868" w:rsidP="005E0868">
      <w:pPr>
        <w:pStyle w:val="a6"/>
        <w:spacing w:line="240" w:lineRule="auto"/>
        <w:rPr>
          <w:rFonts w:ascii="Times New Roman" w:hAnsi="Times New Roman"/>
          <w:sz w:val="28"/>
          <w:szCs w:val="28"/>
          <w:lang w:val="ro-RO"/>
        </w:rPr>
      </w:pPr>
      <w:r w:rsidRPr="005E0868">
        <w:rPr>
          <w:rFonts w:ascii="Times New Roman" w:hAnsi="Times New Roman"/>
          <w:sz w:val="28"/>
          <w:szCs w:val="28"/>
          <w:lang w:val="ro-RO"/>
        </w:rPr>
        <w:t xml:space="preserve">termenului rezonabil în procesul de judecare a cauzelor </w:t>
      </w:r>
    </w:p>
    <w:p w:rsidR="005E0868" w:rsidRPr="005E0868" w:rsidRDefault="005E0868" w:rsidP="005E0868">
      <w:pPr>
        <w:jc w:val="center"/>
        <w:rPr>
          <w:b/>
          <w:sz w:val="28"/>
          <w:szCs w:val="28"/>
          <w:lang w:val="ro-RO"/>
        </w:rPr>
      </w:pPr>
      <w:r w:rsidRPr="005E0868">
        <w:rPr>
          <w:b/>
          <w:sz w:val="28"/>
          <w:szCs w:val="28"/>
          <w:lang w:val="ro-RO"/>
        </w:rPr>
        <w:t>sau de executare a hotărîrilor instanţelor judecătoreşti</w:t>
      </w:r>
    </w:p>
    <w:p w:rsidR="005E0868" w:rsidRPr="005E0868" w:rsidRDefault="005E0868" w:rsidP="005E0868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--------------------------------------------------------------------------------</w:t>
      </w:r>
    </w:p>
    <w:p w:rsidR="005E0868" w:rsidRDefault="005E0868" w:rsidP="005E0868">
      <w:pPr>
        <w:rPr>
          <w:lang w:val="ro-RO"/>
        </w:rPr>
      </w:pPr>
    </w:p>
    <w:p w:rsidR="005E0868" w:rsidRDefault="005E0868" w:rsidP="005E0868">
      <w:pPr>
        <w:rPr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  <w:r>
        <w:rPr>
          <w:lang w:val="ro-RO"/>
        </w:rPr>
        <w:tab/>
      </w:r>
      <w:r w:rsidRPr="005E0868">
        <w:rPr>
          <w:sz w:val="28"/>
          <w:szCs w:val="28"/>
          <w:lang w:val="ro-RO"/>
        </w:rPr>
        <w:t xml:space="preserve">Guvernul HOTĂRĂŞTE:  </w:t>
      </w: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pStyle w:val="a6"/>
        <w:spacing w:line="24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  <w:lang w:val="pt-BR"/>
        </w:rPr>
      </w:pPr>
      <w:r w:rsidRPr="005E0868">
        <w:rPr>
          <w:rFonts w:ascii="Times New Roman" w:hAnsi="Times New Roman"/>
          <w:b w:val="0"/>
          <w:bCs/>
          <w:sz w:val="28"/>
          <w:szCs w:val="28"/>
          <w:lang w:val="pt-BR"/>
        </w:rPr>
        <w:t xml:space="preserve">Se aprobă şi se prezintă spre examinare Parlamentului proiectul de lege </w:t>
      </w:r>
      <w:r w:rsidRPr="005E0868">
        <w:rPr>
          <w:rStyle w:val="tdcap2"/>
          <w:rFonts w:ascii="Times New Roman" w:hAnsi="Times New Roman"/>
          <w:b w:val="0"/>
          <w:bCs/>
          <w:sz w:val="28"/>
          <w:szCs w:val="28"/>
          <w:lang w:val="ro-RO"/>
        </w:rPr>
        <w:t xml:space="preserve">privind repararea de către stat a prejudiciului cauzat în urma </w:t>
      </w:r>
      <w:r w:rsidRPr="005E0868">
        <w:rPr>
          <w:rFonts w:ascii="Times New Roman" w:hAnsi="Times New Roman"/>
          <w:b w:val="0"/>
          <w:bCs/>
          <w:sz w:val="28"/>
          <w:szCs w:val="28"/>
          <w:lang w:val="pt-BR"/>
        </w:rPr>
        <w:t>încălcării termenului rezonabil în procesul de judecare a cauzelor sau de executare a hotărîrilor instanţelor judecătoreşti.</w:t>
      </w:r>
    </w:p>
    <w:p w:rsidR="005E0868" w:rsidRDefault="005E0868" w:rsidP="005E0868">
      <w:pPr>
        <w:rPr>
          <w:lang w:val="ro-RO"/>
        </w:rPr>
      </w:pPr>
    </w:p>
    <w:p w:rsidR="005E0868" w:rsidRDefault="005E0868" w:rsidP="005E0868">
      <w:pPr>
        <w:rPr>
          <w:lang w:val="ro-RO"/>
        </w:rPr>
      </w:pPr>
    </w:p>
    <w:p w:rsidR="005E0868" w:rsidRDefault="005E0868" w:rsidP="005E0868">
      <w:pPr>
        <w:rPr>
          <w:lang w:val="ro-RO"/>
        </w:rPr>
      </w:pPr>
    </w:p>
    <w:p w:rsidR="005E0868" w:rsidRPr="005E0868" w:rsidRDefault="005E0868" w:rsidP="005E0868">
      <w:pPr>
        <w:ind w:firstLine="720"/>
        <w:rPr>
          <w:b/>
          <w:sz w:val="28"/>
          <w:szCs w:val="28"/>
          <w:lang w:val="ro-RO"/>
        </w:rPr>
      </w:pPr>
      <w:r w:rsidRPr="005E0868">
        <w:rPr>
          <w:b/>
          <w:sz w:val="28"/>
          <w:szCs w:val="28"/>
          <w:lang w:val="ro-RO"/>
        </w:rPr>
        <w:t>Prim-ministru</w:t>
      </w:r>
      <w:r w:rsidRPr="005E0868">
        <w:rPr>
          <w:b/>
          <w:sz w:val="28"/>
          <w:szCs w:val="28"/>
          <w:lang w:val="ro-RO"/>
        </w:rPr>
        <w:tab/>
      </w:r>
      <w:r w:rsidRPr="005E0868">
        <w:rPr>
          <w:b/>
          <w:sz w:val="28"/>
          <w:szCs w:val="28"/>
          <w:lang w:val="ro-RO"/>
        </w:rPr>
        <w:tab/>
      </w:r>
      <w:r w:rsidRPr="005E0868">
        <w:rPr>
          <w:b/>
          <w:sz w:val="28"/>
          <w:szCs w:val="28"/>
          <w:lang w:val="ro-RO"/>
        </w:rPr>
        <w:tab/>
      </w:r>
      <w:r w:rsidRPr="005E0868">
        <w:rPr>
          <w:b/>
          <w:sz w:val="28"/>
          <w:szCs w:val="28"/>
          <w:lang w:val="ro-RO"/>
        </w:rPr>
        <w:tab/>
      </w:r>
      <w:r w:rsidRPr="005E0868">
        <w:rPr>
          <w:b/>
          <w:sz w:val="28"/>
          <w:szCs w:val="28"/>
          <w:lang w:val="ro-RO"/>
        </w:rPr>
        <w:tab/>
        <w:t>VLADIMIR FILAT</w:t>
      </w:r>
    </w:p>
    <w:p w:rsidR="005E0868" w:rsidRDefault="005E0868" w:rsidP="005E0868">
      <w:pPr>
        <w:rPr>
          <w:b/>
          <w:sz w:val="28"/>
          <w:szCs w:val="28"/>
          <w:lang w:val="ro-RO"/>
        </w:rPr>
      </w:pPr>
    </w:p>
    <w:p w:rsidR="005E0868" w:rsidRPr="005E0868" w:rsidRDefault="005E0868" w:rsidP="005E0868">
      <w:pPr>
        <w:rPr>
          <w:b/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  <w:r w:rsidRPr="005E0868">
        <w:rPr>
          <w:sz w:val="28"/>
          <w:szCs w:val="28"/>
          <w:lang w:val="ro-RO"/>
        </w:rPr>
        <w:t>Contrasemnează:</w:t>
      </w: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6F63A7" w:rsidRDefault="005E0868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6F63A7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Alexandru Tănase </w:t>
      </w:r>
    </w:p>
    <w:p w:rsidR="005E0868" w:rsidRPr="005E0868" w:rsidRDefault="005E0868" w:rsidP="005E0868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:rsidR="00DC0527" w:rsidRPr="001867EB" w:rsidRDefault="00DC0527">
      <w:pPr>
        <w:pStyle w:val="news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finanţelor </w:t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1867EB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Veaceslav Negruţa </w:t>
      </w:r>
    </w:p>
    <w:p w:rsidR="005E0868" w:rsidRPr="005E0868" w:rsidRDefault="00DC0527" w:rsidP="005E086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  <w:r w:rsidRPr="005E0868">
        <w:rPr>
          <w:sz w:val="28"/>
          <w:szCs w:val="28"/>
          <w:lang w:val="ro-RO"/>
        </w:rPr>
        <w:t xml:space="preserve">    Vizează:</w:t>
      </w: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6D25A2" w:rsidP="005E086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Secretarul general al Guvernului 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Victor BODIU</w:t>
      </w:r>
      <w:r w:rsidR="005E0868" w:rsidRPr="005E0868">
        <w:rPr>
          <w:sz w:val="28"/>
          <w:szCs w:val="28"/>
          <w:lang w:val="ro-RO"/>
        </w:rPr>
        <w:tab/>
      </w:r>
      <w:r w:rsidR="005E0868" w:rsidRPr="005E0868">
        <w:rPr>
          <w:sz w:val="28"/>
          <w:szCs w:val="28"/>
          <w:lang w:val="ro-RO"/>
        </w:rPr>
        <w:tab/>
      </w: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  <w:r w:rsidRPr="005E0868">
        <w:rPr>
          <w:sz w:val="28"/>
          <w:szCs w:val="28"/>
          <w:lang w:val="ro-RO"/>
        </w:rPr>
        <w:t>Aprobată în şedinţa Guvernului</w:t>
      </w:r>
    </w:p>
    <w:p w:rsidR="005E0868" w:rsidRPr="005E0868" w:rsidRDefault="005E0868" w:rsidP="005E0868">
      <w:pPr>
        <w:rPr>
          <w:sz w:val="28"/>
          <w:szCs w:val="28"/>
          <w:lang w:val="ro-RO"/>
        </w:rPr>
      </w:pPr>
      <w:r w:rsidRPr="005E0868">
        <w:rPr>
          <w:sz w:val="28"/>
          <w:szCs w:val="28"/>
          <w:lang w:val="ro-RO"/>
        </w:rPr>
        <w:t>din</w:t>
      </w: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Pr="005E0868" w:rsidRDefault="005E0868" w:rsidP="005E0868">
      <w:pPr>
        <w:rPr>
          <w:sz w:val="28"/>
          <w:szCs w:val="28"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Default="005E0868" w:rsidP="005E0868">
      <w:pPr>
        <w:ind w:left="7200" w:right="421" w:firstLine="720"/>
        <w:jc w:val="center"/>
        <w:rPr>
          <w:iCs/>
          <w:lang w:val="ro-RO"/>
        </w:rPr>
      </w:pPr>
    </w:p>
    <w:p w:rsidR="005E0868" w:rsidRPr="005E0868" w:rsidRDefault="005E0868" w:rsidP="005E0868">
      <w:pPr>
        <w:ind w:left="7200" w:right="421" w:firstLine="720"/>
        <w:jc w:val="center"/>
        <w:rPr>
          <w:iCs/>
          <w:lang w:val="ro-RO"/>
        </w:rPr>
      </w:pPr>
      <w:r w:rsidRPr="005E0868">
        <w:rPr>
          <w:iCs/>
          <w:lang w:val="ro-RO"/>
        </w:rPr>
        <w:t>Proiect</w:t>
      </w:r>
    </w:p>
    <w:p w:rsidR="005E0868" w:rsidRPr="00A357CF" w:rsidRDefault="005E0868" w:rsidP="005E0868">
      <w:pPr>
        <w:ind w:right="421"/>
        <w:jc w:val="right"/>
        <w:rPr>
          <w:i/>
          <w:lang w:val="ro-RO"/>
        </w:rPr>
      </w:pPr>
    </w:p>
    <w:p w:rsidR="005E0868" w:rsidRDefault="005E0868" w:rsidP="009E13EA">
      <w:pPr>
        <w:pStyle w:val="a6"/>
        <w:tabs>
          <w:tab w:val="clear" w:pos="8631"/>
        </w:tabs>
        <w:spacing w:line="240" w:lineRule="auto"/>
        <w:ind w:right="-231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PARLAMENTUL REPUBLICII MOLDOVA</w:t>
      </w:r>
    </w:p>
    <w:p w:rsidR="005E0868" w:rsidRDefault="005E0868" w:rsidP="009E13EA">
      <w:pPr>
        <w:pStyle w:val="a6"/>
        <w:tabs>
          <w:tab w:val="clear" w:pos="8631"/>
        </w:tabs>
        <w:spacing w:line="240" w:lineRule="auto"/>
        <w:ind w:right="-231"/>
        <w:rPr>
          <w:rFonts w:ascii="Times New Roman" w:hAnsi="Times New Roman"/>
          <w:sz w:val="28"/>
          <w:szCs w:val="28"/>
          <w:lang w:val="ro-RO"/>
        </w:rPr>
      </w:pPr>
    </w:p>
    <w:p w:rsidR="005E0868" w:rsidRPr="00673110" w:rsidRDefault="005E0868" w:rsidP="009E13EA">
      <w:pPr>
        <w:pStyle w:val="a6"/>
        <w:tabs>
          <w:tab w:val="clear" w:pos="8631"/>
        </w:tabs>
        <w:spacing w:line="240" w:lineRule="auto"/>
        <w:ind w:right="-231"/>
        <w:rPr>
          <w:rFonts w:ascii="Times New Roman" w:hAnsi="Times New Roman"/>
          <w:sz w:val="28"/>
          <w:szCs w:val="28"/>
          <w:lang w:val="ro-RO"/>
        </w:rPr>
      </w:pPr>
      <w:r w:rsidRPr="00673110">
        <w:rPr>
          <w:rFonts w:ascii="Times New Roman" w:hAnsi="Times New Roman"/>
          <w:sz w:val="28"/>
          <w:szCs w:val="28"/>
          <w:lang w:val="ro-RO"/>
        </w:rPr>
        <w:t>LEGE</w:t>
      </w:r>
    </w:p>
    <w:p w:rsidR="005E0868" w:rsidRDefault="005E0868" w:rsidP="009E13EA">
      <w:pPr>
        <w:pStyle w:val="a6"/>
        <w:tabs>
          <w:tab w:val="clear" w:pos="8631"/>
        </w:tabs>
        <w:spacing w:line="240" w:lineRule="auto"/>
        <w:ind w:right="-231"/>
        <w:rPr>
          <w:rStyle w:val="tdcap2"/>
          <w:rFonts w:ascii="Times New Roman" w:hAnsi="Times New Roman"/>
          <w:sz w:val="28"/>
          <w:szCs w:val="28"/>
          <w:lang w:val="ro-RO"/>
        </w:rPr>
      </w:pPr>
      <w:r w:rsidRPr="00673110">
        <w:rPr>
          <w:rStyle w:val="tdcap2"/>
          <w:rFonts w:ascii="Times New Roman" w:hAnsi="Times New Roman"/>
          <w:sz w:val="28"/>
          <w:szCs w:val="28"/>
          <w:lang w:val="ro-RO"/>
        </w:rPr>
        <w:t xml:space="preserve">privind </w:t>
      </w:r>
      <w:r>
        <w:rPr>
          <w:rStyle w:val="tdcap2"/>
          <w:rFonts w:ascii="Times New Roman" w:hAnsi="Times New Roman"/>
          <w:sz w:val="28"/>
          <w:szCs w:val="28"/>
          <w:lang w:val="ro-RO"/>
        </w:rPr>
        <w:t>repararea de că</w:t>
      </w:r>
      <w:r w:rsidRPr="00673110">
        <w:rPr>
          <w:rStyle w:val="tdcap2"/>
          <w:rFonts w:ascii="Times New Roman" w:hAnsi="Times New Roman"/>
          <w:sz w:val="28"/>
          <w:szCs w:val="28"/>
          <w:lang w:val="ro-RO"/>
        </w:rPr>
        <w:t>t</w:t>
      </w:r>
      <w:r>
        <w:rPr>
          <w:rStyle w:val="tdcap2"/>
          <w:rFonts w:ascii="Times New Roman" w:hAnsi="Times New Roman"/>
          <w:sz w:val="28"/>
          <w:szCs w:val="28"/>
          <w:lang w:val="ro-RO"/>
        </w:rPr>
        <w:t>re stat a prejudiciului cauzat î</w:t>
      </w:r>
      <w:r w:rsidRPr="00673110">
        <w:rPr>
          <w:rStyle w:val="tdcap2"/>
          <w:rFonts w:ascii="Times New Roman" w:hAnsi="Times New Roman"/>
          <w:sz w:val="28"/>
          <w:szCs w:val="28"/>
          <w:lang w:val="ro-RO"/>
        </w:rPr>
        <w:t xml:space="preserve">n urma </w:t>
      </w:r>
    </w:p>
    <w:p w:rsidR="005E0868" w:rsidRDefault="005E0868" w:rsidP="009E13EA">
      <w:pPr>
        <w:pStyle w:val="a6"/>
        <w:tabs>
          <w:tab w:val="clear" w:pos="8631"/>
        </w:tabs>
        <w:spacing w:line="240" w:lineRule="auto"/>
        <w:ind w:right="-231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încălcării termenului rezonabil în procesul de</w:t>
      </w:r>
      <w:r w:rsidRPr="00673110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>judecare</w:t>
      </w:r>
      <w:r w:rsidRPr="00673110">
        <w:rPr>
          <w:rFonts w:ascii="Times New Roman" w:hAnsi="Times New Roman"/>
          <w:sz w:val="28"/>
          <w:szCs w:val="28"/>
          <w:lang w:val="ro-RO"/>
        </w:rPr>
        <w:t xml:space="preserve"> a cauzelor </w:t>
      </w:r>
    </w:p>
    <w:p w:rsidR="005E0868" w:rsidRPr="00673110" w:rsidRDefault="005E0868" w:rsidP="009E13EA">
      <w:pPr>
        <w:pStyle w:val="a6"/>
        <w:tabs>
          <w:tab w:val="clear" w:pos="8631"/>
        </w:tabs>
        <w:spacing w:line="240" w:lineRule="auto"/>
        <w:ind w:right="-231"/>
        <w:rPr>
          <w:rFonts w:ascii="Times New Roman" w:hAnsi="Times New Roman"/>
          <w:sz w:val="28"/>
          <w:szCs w:val="28"/>
          <w:lang w:val="ro-RO"/>
        </w:rPr>
      </w:pPr>
      <w:r w:rsidRPr="00673110">
        <w:rPr>
          <w:rFonts w:ascii="Times New Roman" w:hAnsi="Times New Roman"/>
          <w:sz w:val="28"/>
          <w:szCs w:val="28"/>
          <w:lang w:val="ro-RO"/>
        </w:rPr>
        <w:t>sau de executare a hot</w:t>
      </w:r>
      <w:r>
        <w:rPr>
          <w:rFonts w:ascii="Times New Roman" w:hAnsi="Times New Roman"/>
          <w:sz w:val="28"/>
          <w:szCs w:val="28"/>
          <w:lang w:val="ro-RO"/>
        </w:rPr>
        <w:t>ărîrilor instanţelor judecătoreş</w:t>
      </w:r>
      <w:r w:rsidRPr="00673110">
        <w:rPr>
          <w:rFonts w:ascii="Times New Roman" w:hAnsi="Times New Roman"/>
          <w:sz w:val="28"/>
          <w:szCs w:val="28"/>
          <w:lang w:val="ro-RO"/>
        </w:rPr>
        <w:t>ti</w:t>
      </w:r>
    </w:p>
    <w:p w:rsidR="005E0868" w:rsidRDefault="005E0868" w:rsidP="009E13EA">
      <w:pPr>
        <w:pStyle w:val="a6"/>
        <w:tabs>
          <w:tab w:val="clear" w:pos="8631"/>
        </w:tabs>
        <w:ind w:right="-231"/>
        <w:jc w:val="both"/>
        <w:rPr>
          <w:rFonts w:ascii="Times New Roman" w:hAnsi="Times New Roman"/>
          <w:b w:val="0"/>
          <w:sz w:val="28"/>
          <w:szCs w:val="28"/>
          <w:lang w:val="ro-RO"/>
        </w:rPr>
      </w:pPr>
    </w:p>
    <w:p w:rsidR="005E0868" w:rsidRPr="005B4908" w:rsidRDefault="005E0868" w:rsidP="009E13EA">
      <w:pPr>
        <w:pStyle w:val="a6"/>
        <w:tabs>
          <w:tab w:val="clear" w:pos="8631"/>
        </w:tabs>
        <w:ind w:right="-231"/>
        <w:jc w:val="both"/>
        <w:rPr>
          <w:rFonts w:ascii="Times New Roman" w:hAnsi="Times New Roman"/>
          <w:b w:val="0"/>
          <w:sz w:val="28"/>
          <w:szCs w:val="28"/>
          <w:lang w:val="ro-RO"/>
        </w:rPr>
      </w:pPr>
    </w:p>
    <w:p w:rsidR="005E0868" w:rsidRPr="005B4908" w:rsidRDefault="005E0868" w:rsidP="009E13EA">
      <w:pPr>
        <w:pStyle w:val="a6"/>
        <w:tabs>
          <w:tab w:val="clear" w:pos="8631"/>
        </w:tabs>
        <w:ind w:right="-231" w:firstLine="540"/>
        <w:jc w:val="both"/>
        <w:rPr>
          <w:rFonts w:ascii="Times New Roman" w:hAnsi="Times New Roman"/>
          <w:b w:val="0"/>
          <w:sz w:val="28"/>
          <w:szCs w:val="28"/>
          <w:lang w:val="ro-RO"/>
        </w:rPr>
      </w:pPr>
      <w:r>
        <w:rPr>
          <w:rFonts w:ascii="Times New Roman" w:hAnsi="Times New Roman"/>
          <w:b w:val="0"/>
          <w:sz w:val="28"/>
          <w:szCs w:val="28"/>
          <w:lang w:val="ro-RO"/>
        </w:rPr>
        <w:t>Parlamentul adoptă prezenta lege organică</w:t>
      </w:r>
      <w:r w:rsidRPr="005B4908">
        <w:rPr>
          <w:rFonts w:ascii="Times New Roman" w:hAnsi="Times New Roman"/>
          <w:b w:val="0"/>
          <w:sz w:val="28"/>
          <w:szCs w:val="28"/>
          <w:lang w:val="ro-RO"/>
        </w:rPr>
        <w:t>.</w:t>
      </w:r>
    </w:p>
    <w:p w:rsidR="005E0868" w:rsidRPr="005B4908" w:rsidRDefault="005E0868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b/>
          <w:sz w:val="28"/>
          <w:szCs w:val="28"/>
          <w:lang w:val="ro-RO"/>
        </w:rPr>
      </w:pPr>
      <w:r w:rsidRPr="005B4908">
        <w:rPr>
          <w:b/>
          <w:sz w:val="28"/>
          <w:szCs w:val="28"/>
          <w:lang w:val="ro-RO"/>
        </w:rPr>
        <w:t>Articolul 1. Scopul legi</w:t>
      </w:r>
      <w:r>
        <w:rPr>
          <w:b/>
          <w:sz w:val="28"/>
          <w:szCs w:val="28"/>
          <w:lang w:val="ro-RO"/>
        </w:rPr>
        <w:t>i</w:t>
      </w:r>
    </w:p>
    <w:p w:rsidR="000C3EEC" w:rsidRDefault="005E0868" w:rsidP="009E13EA">
      <w:pPr>
        <w:tabs>
          <w:tab w:val="left" w:pos="9360"/>
        </w:tabs>
        <w:autoSpaceDE w:val="0"/>
        <w:autoSpaceDN w:val="0"/>
        <w:adjustRightInd w:val="0"/>
        <w:ind w:right="-231" w:firstLine="567"/>
        <w:jc w:val="both"/>
        <w:rPr>
          <w:sz w:val="28"/>
          <w:szCs w:val="28"/>
          <w:lang w:val="ro-RO"/>
        </w:rPr>
      </w:pPr>
      <w:r w:rsidRPr="005B4908">
        <w:rPr>
          <w:sz w:val="28"/>
          <w:szCs w:val="28"/>
          <w:lang w:val="ro-RO"/>
        </w:rPr>
        <w:t xml:space="preserve"> </w:t>
      </w:r>
      <w:r w:rsidR="000C3EEC">
        <w:rPr>
          <w:sz w:val="28"/>
          <w:szCs w:val="28"/>
          <w:lang w:val="ro-RO"/>
        </w:rPr>
        <w:t xml:space="preserve">(1) </w:t>
      </w:r>
      <w:r w:rsidRPr="005B4908">
        <w:rPr>
          <w:sz w:val="28"/>
          <w:szCs w:val="28"/>
          <w:lang w:val="ro-RO"/>
        </w:rPr>
        <w:t xml:space="preserve">Scopul prezentei legi </w:t>
      </w:r>
      <w:r>
        <w:rPr>
          <w:sz w:val="28"/>
          <w:szCs w:val="28"/>
          <w:lang w:val="ro-RO"/>
        </w:rPr>
        <w:t>este crearea î</w:t>
      </w:r>
      <w:r w:rsidRPr="005B4908">
        <w:rPr>
          <w:sz w:val="28"/>
          <w:szCs w:val="28"/>
          <w:lang w:val="ro-RO"/>
        </w:rPr>
        <w:t xml:space="preserve">n Republica Moldova a unui remediu intern eficient </w:t>
      </w:r>
      <w:r>
        <w:rPr>
          <w:sz w:val="28"/>
          <w:szCs w:val="28"/>
          <w:lang w:val="ro-RO"/>
        </w:rPr>
        <w:t>de apă</w:t>
      </w:r>
      <w:r w:rsidRPr="005B4908">
        <w:rPr>
          <w:sz w:val="28"/>
          <w:szCs w:val="28"/>
          <w:lang w:val="ro-RO"/>
        </w:rPr>
        <w:t xml:space="preserve">rare a dreptului la </w:t>
      </w:r>
      <w:r>
        <w:rPr>
          <w:sz w:val="28"/>
          <w:szCs w:val="28"/>
          <w:lang w:val="ro-RO"/>
        </w:rPr>
        <w:t>judecarea cauzei în termen rezonabil ş</w:t>
      </w:r>
      <w:r w:rsidRPr="005B4908">
        <w:rPr>
          <w:sz w:val="28"/>
          <w:szCs w:val="28"/>
          <w:lang w:val="ro-RO"/>
        </w:rPr>
        <w:t xml:space="preserve">i </w:t>
      </w:r>
      <w:r>
        <w:rPr>
          <w:sz w:val="28"/>
          <w:szCs w:val="28"/>
          <w:lang w:val="ro-RO"/>
        </w:rPr>
        <w:t>a dreptului la executarea în</w:t>
      </w:r>
      <w:r w:rsidRPr="005B4908">
        <w:rPr>
          <w:sz w:val="28"/>
          <w:szCs w:val="28"/>
          <w:lang w:val="ro-RO"/>
        </w:rPr>
        <w:t xml:space="preserve"> termen rezonabil a </w:t>
      </w:r>
      <w:r>
        <w:rPr>
          <w:sz w:val="28"/>
          <w:szCs w:val="28"/>
          <w:lang w:val="ro-RO"/>
        </w:rPr>
        <w:t>hotărîrilor instanţelor judecătoreşti</w:t>
      </w:r>
      <w:r w:rsidRPr="005B4908">
        <w:rPr>
          <w:sz w:val="28"/>
          <w:szCs w:val="28"/>
          <w:lang w:val="ro-RO"/>
        </w:rPr>
        <w:t xml:space="preserve">. </w:t>
      </w:r>
    </w:p>
    <w:p w:rsidR="005E0868" w:rsidRDefault="000C3EEC" w:rsidP="009E13EA">
      <w:pPr>
        <w:tabs>
          <w:tab w:val="left" w:pos="9360"/>
        </w:tabs>
        <w:autoSpaceDE w:val="0"/>
        <w:autoSpaceDN w:val="0"/>
        <w:adjustRightInd w:val="0"/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(2) </w:t>
      </w:r>
      <w:r w:rsidR="005E0868">
        <w:rPr>
          <w:sz w:val="28"/>
          <w:szCs w:val="28"/>
          <w:lang w:val="ro-RO"/>
        </w:rPr>
        <w:t xml:space="preserve">Aplicarea şi interpretarea termenilor prezentei legi se face prin prisma legislaţiei naţionale, a prevederilor Convenţiei europene pentru apărarea drepturilor omului şi a libertăţilor fundamentale şi a jurisprudenţei Curţii Europene a Drepturilor Omului. </w:t>
      </w:r>
    </w:p>
    <w:p w:rsidR="005E0868" w:rsidRPr="005B4908" w:rsidRDefault="005E0868" w:rsidP="009E13EA">
      <w:pPr>
        <w:tabs>
          <w:tab w:val="left" w:pos="9360"/>
        </w:tabs>
        <w:ind w:right="-231"/>
        <w:jc w:val="both"/>
        <w:rPr>
          <w:sz w:val="28"/>
          <w:szCs w:val="28"/>
          <w:lang w:val="ro-RO"/>
        </w:rPr>
      </w:pP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b/>
          <w:sz w:val="28"/>
          <w:szCs w:val="28"/>
          <w:lang w:val="ro-RO"/>
        </w:rPr>
      </w:pPr>
      <w:r w:rsidRPr="005B4908">
        <w:rPr>
          <w:b/>
          <w:sz w:val="28"/>
          <w:szCs w:val="28"/>
          <w:lang w:val="ro-RO"/>
        </w:rPr>
        <w:t xml:space="preserve">Articolul 2. Dreptul </w:t>
      </w:r>
      <w:r>
        <w:rPr>
          <w:b/>
          <w:sz w:val="28"/>
          <w:szCs w:val="28"/>
          <w:lang w:val="ro-RO"/>
        </w:rPr>
        <w:t>la repararea prejudiciului cauzat în urma încălcării dreptului la judecarea cauzei în termen rezonabil sau dreptului la executarea în termen rezonabil a hotărîrii judecătoreşti</w:t>
      </w: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(1) Orice persoană fizică sau juridică care consideră că i-a fost încălcat dreptul </w:t>
      </w:r>
      <w:r w:rsidRPr="00B61407">
        <w:rPr>
          <w:sz w:val="28"/>
          <w:szCs w:val="28"/>
          <w:lang w:val="ro-RO"/>
        </w:rPr>
        <w:t>la judecarea cauzei în termen rezonabil sau dreptu</w:t>
      </w:r>
      <w:r>
        <w:rPr>
          <w:sz w:val="28"/>
          <w:szCs w:val="28"/>
          <w:lang w:val="ro-RO"/>
        </w:rPr>
        <w:t>l</w:t>
      </w:r>
      <w:r w:rsidRPr="00B61407">
        <w:rPr>
          <w:sz w:val="28"/>
          <w:szCs w:val="28"/>
          <w:lang w:val="ro-RO"/>
        </w:rPr>
        <w:t xml:space="preserve"> la executarea în termen rezonabil a hotărîrii judecătoreşti</w:t>
      </w:r>
      <w:r>
        <w:rPr>
          <w:sz w:val="28"/>
          <w:szCs w:val="28"/>
          <w:lang w:val="ro-RO"/>
        </w:rPr>
        <w:t xml:space="preserve"> se poate adresa</w:t>
      </w:r>
      <w:r w:rsidRPr="00C4342F">
        <w:rPr>
          <w:sz w:val="28"/>
          <w:szCs w:val="28"/>
          <w:lang w:val="ro-RO"/>
        </w:rPr>
        <w:t xml:space="preserve">, </w:t>
      </w:r>
      <w:r>
        <w:rPr>
          <w:sz w:val="28"/>
          <w:szCs w:val="28"/>
          <w:lang w:val="ro-RO"/>
        </w:rPr>
        <w:t>cu o cerere</w:t>
      </w:r>
      <w:r w:rsidR="006337C2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în instanţa de judecată pentru repararea prejudiciului cauzat în urma acestei încălcări,</w:t>
      </w:r>
      <w:r w:rsidRPr="005B490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în condiţiile prevăzute de prezenta lege şi legislaţia procesuală civilă.</w:t>
      </w: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(2) Repararea prejudiciul cauzat în urma încălcării</w:t>
      </w:r>
      <w:r w:rsidRPr="005B490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dreptului la judecarea cauzei în </w:t>
      </w:r>
      <w:r w:rsidRPr="005B4908">
        <w:rPr>
          <w:sz w:val="28"/>
          <w:szCs w:val="28"/>
          <w:lang w:val="ro-RO"/>
        </w:rPr>
        <w:t>termen rezonabil</w:t>
      </w:r>
      <w:r>
        <w:rPr>
          <w:sz w:val="28"/>
          <w:szCs w:val="28"/>
          <w:lang w:val="ro-RO"/>
        </w:rPr>
        <w:t xml:space="preserve"> </w:t>
      </w:r>
      <w:r w:rsidRPr="005B4908">
        <w:rPr>
          <w:sz w:val="28"/>
          <w:szCs w:val="28"/>
          <w:lang w:val="ro-RO"/>
        </w:rPr>
        <w:t xml:space="preserve">sau </w:t>
      </w:r>
      <w:r>
        <w:rPr>
          <w:sz w:val="28"/>
          <w:szCs w:val="28"/>
          <w:lang w:val="ro-RO"/>
        </w:rPr>
        <w:t xml:space="preserve">dreptului la </w:t>
      </w:r>
      <w:r w:rsidRPr="005B4908">
        <w:rPr>
          <w:sz w:val="28"/>
          <w:szCs w:val="28"/>
          <w:lang w:val="ro-RO"/>
        </w:rPr>
        <w:t>executarea ho</w:t>
      </w:r>
      <w:r>
        <w:rPr>
          <w:sz w:val="28"/>
          <w:szCs w:val="28"/>
          <w:lang w:val="ro-RO"/>
        </w:rPr>
        <w:t>tărîrii</w:t>
      </w:r>
      <w:r w:rsidRPr="005B4908">
        <w:rPr>
          <w:sz w:val="28"/>
          <w:szCs w:val="28"/>
          <w:lang w:val="ro-RO"/>
        </w:rPr>
        <w:t xml:space="preserve"> judec</w:t>
      </w:r>
      <w:r>
        <w:rPr>
          <w:sz w:val="28"/>
          <w:szCs w:val="28"/>
          <w:lang w:val="ro-RO"/>
        </w:rPr>
        <w:t>ătoreşti</w:t>
      </w:r>
      <w:r w:rsidRPr="005B490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în </w:t>
      </w:r>
      <w:r w:rsidRPr="005B4908">
        <w:rPr>
          <w:sz w:val="28"/>
          <w:szCs w:val="28"/>
          <w:lang w:val="ro-RO"/>
        </w:rPr>
        <w:t>termen rezonabil</w:t>
      </w:r>
      <w:r>
        <w:rPr>
          <w:sz w:val="28"/>
          <w:szCs w:val="28"/>
          <w:lang w:val="ro-RO"/>
        </w:rPr>
        <w:t xml:space="preserve"> are loc doar în măsura în care această încălcare a avut loc din cauze care nu pot fi imputate exclusiv persoanei care a depus cererea de reparare a prejudiciului (în continuare - reclamant).</w:t>
      </w: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 w:rsidRPr="00ED2404">
        <w:rPr>
          <w:sz w:val="28"/>
          <w:szCs w:val="28"/>
          <w:lang w:val="ro-RO"/>
        </w:rPr>
        <w:t>(</w:t>
      </w:r>
      <w:r>
        <w:rPr>
          <w:sz w:val="28"/>
          <w:szCs w:val="28"/>
          <w:lang w:val="ro-RO"/>
        </w:rPr>
        <w:t>3</w:t>
      </w:r>
      <w:r w:rsidRPr="00ED2404">
        <w:rPr>
          <w:sz w:val="28"/>
          <w:szCs w:val="28"/>
          <w:lang w:val="ro-RO"/>
        </w:rPr>
        <w:t>) Prejudiciul</w:t>
      </w:r>
      <w:r w:rsidRPr="00A126F4">
        <w:rPr>
          <w:sz w:val="28"/>
          <w:szCs w:val="28"/>
          <w:lang w:val="ro-RO"/>
        </w:rPr>
        <w:t xml:space="preserve"> pentru încălcarea termenului </w:t>
      </w:r>
      <w:r w:rsidRPr="00A126F4">
        <w:rPr>
          <w:rStyle w:val="tdcap2"/>
          <w:sz w:val="28"/>
          <w:szCs w:val="28"/>
          <w:lang w:val="ro-RO"/>
        </w:rPr>
        <w:t>rezonabil la judecarea cauzei sau la executarea hotărîrii judecătoreşti</w:t>
      </w:r>
      <w:r w:rsidRPr="00A126F4">
        <w:rPr>
          <w:sz w:val="28"/>
          <w:szCs w:val="28"/>
          <w:lang w:val="ro-RO"/>
        </w:rPr>
        <w:t xml:space="preserve"> se repară indiferent de vinovăţia instanţei de judecată, a organului de urmărire penală</w:t>
      </w:r>
      <w:r w:rsidRPr="00097A19">
        <w:rPr>
          <w:sz w:val="28"/>
          <w:szCs w:val="28"/>
          <w:lang w:val="pt-BR"/>
        </w:rPr>
        <w:t>,</w:t>
      </w:r>
      <w:r w:rsidRPr="00A126F4">
        <w:rPr>
          <w:sz w:val="28"/>
          <w:szCs w:val="28"/>
          <w:lang w:val="ro-RO"/>
        </w:rPr>
        <w:t xml:space="preserve"> a organului </w:t>
      </w:r>
      <w:r>
        <w:rPr>
          <w:sz w:val="28"/>
          <w:szCs w:val="28"/>
          <w:lang w:val="ro-RO"/>
        </w:rPr>
        <w:t>responsabil</w:t>
      </w:r>
      <w:r w:rsidRPr="00A126F4">
        <w:rPr>
          <w:sz w:val="28"/>
          <w:szCs w:val="28"/>
          <w:lang w:val="ro-RO"/>
        </w:rPr>
        <w:t xml:space="preserve"> de executarea hotărîrilor judecătoreşti</w:t>
      </w:r>
      <w:r>
        <w:rPr>
          <w:sz w:val="28"/>
          <w:szCs w:val="28"/>
          <w:lang w:val="ro-RO"/>
        </w:rPr>
        <w:t xml:space="preserve"> sau a instituţiei de stat debitoare.</w:t>
      </w: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(4) </w:t>
      </w:r>
      <w:r w:rsidRPr="0054390B">
        <w:rPr>
          <w:sz w:val="28"/>
          <w:szCs w:val="28"/>
          <w:lang w:val="ro-RO"/>
        </w:rPr>
        <w:t>Prejudiciul cauzat de o autoritate publică sau de o autoritate căreia statul i-a delegat atribuţii de autoritate publică prin încălcarea termenului rezonabil în procesul de judecare a cauzei sau de executare a hotărîrii instanţei judecătoreşti se repară de către stat.</w:t>
      </w:r>
      <w:r>
        <w:rPr>
          <w:sz w:val="28"/>
          <w:szCs w:val="28"/>
          <w:lang w:val="ro-RO"/>
        </w:rPr>
        <w:t xml:space="preserve"> Compensarea prejudiciului se face din contul mijloacelor bugetului de stat.</w:t>
      </w:r>
    </w:p>
    <w:p w:rsidR="000C3EEC" w:rsidRPr="0054390B" w:rsidRDefault="000C3EEC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(5) Statul, după repararea prejudiciului cauzat  prin încălcarea dreptului la judecarea cauzei în termen rezonabil sau dreptului la executarea hotărîrii judecătoreşti în termen rezonabil, are drept de regres faţă de persoana vinovată.</w:t>
      </w:r>
    </w:p>
    <w:p w:rsidR="005E0868" w:rsidRDefault="005E0868" w:rsidP="000C3EEC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 w:rsidDel="00BD15DA">
        <w:rPr>
          <w:sz w:val="28"/>
          <w:szCs w:val="28"/>
          <w:lang w:val="ro-RO"/>
        </w:rPr>
        <w:lastRenderedPageBreak/>
        <w:t xml:space="preserve"> </w:t>
      </w:r>
      <w:r>
        <w:rPr>
          <w:sz w:val="28"/>
          <w:szCs w:val="28"/>
          <w:lang w:val="ro-RO"/>
        </w:rPr>
        <w:t>(</w:t>
      </w:r>
      <w:r w:rsidR="000C3EEC">
        <w:rPr>
          <w:sz w:val="28"/>
          <w:szCs w:val="28"/>
          <w:lang w:val="ro-RO"/>
        </w:rPr>
        <w:t>6</w:t>
      </w:r>
      <w:r>
        <w:rPr>
          <w:sz w:val="28"/>
          <w:szCs w:val="28"/>
          <w:lang w:val="ro-RO"/>
        </w:rPr>
        <w:t>) Mărimea compensaţiei pentru încălcarea</w:t>
      </w:r>
      <w:r w:rsidRPr="005B490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dreptului la judecarea cauzei în </w:t>
      </w:r>
      <w:r w:rsidRPr="005B4908">
        <w:rPr>
          <w:sz w:val="28"/>
          <w:szCs w:val="28"/>
          <w:lang w:val="ro-RO"/>
        </w:rPr>
        <w:t>termen rezonabil</w:t>
      </w:r>
      <w:r>
        <w:rPr>
          <w:sz w:val="28"/>
          <w:szCs w:val="28"/>
          <w:lang w:val="ro-RO"/>
        </w:rPr>
        <w:t xml:space="preserve"> </w:t>
      </w:r>
      <w:r w:rsidRPr="005B4908">
        <w:rPr>
          <w:sz w:val="28"/>
          <w:szCs w:val="28"/>
          <w:lang w:val="ro-RO"/>
        </w:rPr>
        <w:t xml:space="preserve">sau </w:t>
      </w:r>
      <w:r>
        <w:rPr>
          <w:sz w:val="28"/>
          <w:szCs w:val="28"/>
          <w:lang w:val="ro-RO"/>
        </w:rPr>
        <w:t xml:space="preserve">dreptului la </w:t>
      </w:r>
      <w:r w:rsidRPr="005B4908">
        <w:rPr>
          <w:sz w:val="28"/>
          <w:szCs w:val="28"/>
          <w:lang w:val="ro-RO"/>
        </w:rPr>
        <w:t>executarea ho</w:t>
      </w:r>
      <w:r>
        <w:rPr>
          <w:sz w:val="28"/>
          <w:szCs w:val="28"/>
          <w:lang w:val="ro-RO"/>
        </w:rPr>
        <w:t>tărîrii</w:t>
      </w:r>
      <w:r w:rsidRPr="005B4908">
        <w:rPr>
          <w:sz w:val="28"/>
          <w:szCs w:val="28"/>
          <w:lang w:val="ro-RO"/>
        </w:rPr>
        <w:t xml:space="preserve"> judec</w:t>
      </w:r>
      <w:r>
        <w:rPr>
          <w:sz w:val="28"/>
          <w:szCs w:val="28"/>
          <w:lang w:val="ro-RO"/>
        </w:rPr>
        <w:t>ătoreşti</w:t>
      </w:r>
      <w:r w:rsidRPr="005B490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în </w:t>
      </w:r>
      <w:r w:rsidRPr="005B4908">
        <w:rPr>
          <w:sz w:val="28"/>
          <w:szCs w:val="28"/>
          <w:lang w:val="ro-RO"/>
        </w:rPr>
        <w:t>termen rezonabil</w:t>
      </w:r>
      <w:r>
        <w:rPr>
          <w:sz w:val="28"/>
          <w:szCs w:val="28"/>
          <w:lang w:val="ro-RO"/>
        </w:rPr>
        <w:t xml:space="preserve"> se stabileşte de instanţa judecătorească în fiecare caz în parte, î</w:t>
      </w:r>
      <w:r w:rsidRPr="005B4908">
        <w:rPr>
          <w:sz w:val="28"/>
          <w:szCs w:val="28"/>
          <w:lang w:val="ro-RO"/>
        </w:rPr>
        <w:t xml:space="preserve">n </w:t>
      </w:r>
      <w:r>
        <w:rPr>
          <w:sz w:val="28"/>
          <w:szCs w:val="28"/>
          <w:lang w:val="ro-RO"/>
        </w:rPr>
        <w:t>funcţie de circumstanţ</w:t>
      </w:r>
      <w:r w:rsidRPr="005B4908">
        <w:rPr>
          <w:sz w:val="28"/>
          <w:szCs w:val="28"/>
          <w:lang w:val="ro-RO"/>
        </w:rPr>
        <w:t>ele cauzei</w:t>
      </w:r>
      <w:r>
        <w:rPr>
          <w:sz w:val="28"/>
          <w:szCs w:val="28"/>
          <w:lang w:val="ro-RO"/>
        </w:rPr>
        <w:t>, precum şi</w:t>
      </w:r>
      <w:r w:rsidRPr="005B490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reieşind din pretenţiile invocate de reclamant, </w:t>
      </w:r>
      <w:r w:rsidRPr="005B4908">
        <w:rPr>
          <w:sz w:val="28"/>
          <w:szCs w:val="28"/>
          <w:lang w:val="ro-RO"/>
        </w:rPr>
        <w:t xml:space="preserve">complexitatea </w:t>
      </w:r>
      <w:r>
        <w:rPr>
          <w:sz w:val="28"/>
          <w:szCs w:val="28"/>
          <w:lang w:val="ro-RO"/>
        </w:rPr>
        <w:t>cauzei în cadrul căreia a fost comisă încălcarea</w:t>
      </w:r>
      <w:r w:rsidRPr="005B4908">
        <w:rPr>
          <w:sz w:val="28"/>
          <w:szCs w:val="28"/>
          <w:lang w:val="ro-RO"/>
        </w:rPr>
        <w:t xml:space="preserve">, comportamentul </w:t>
      </w:r>
      <w:r>
        <w:rPr>
          <w:sz w:val="28"/>
          <w:szCs w:val="28"/>
          <w:lang w:val="ro-RO"/>
        </w:rPr>
        <w:t>reclamantului</w:t>
      </w:r>
      <w:r w:rsidRPr="005B4908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conduita instanţei judecătoreş</w:t>
      </w:r>
      <w:r w:rsidRPr="005B4908">
        <w:rPr>
          <w:sz w:val="28"/>
          <w:szCs w:val="28"/>
          <w:lang w:val="ro-RO"/>
        </w:rPr>
        <w:t xml:space="preserve">ti </w:t>
      </w:r>
      <w:r>
        <w:rPr>
          <w:sz w:val="28"/>
          <w:szCs w:val="28"/>
          <w:lang w:val="ro-RO"/>
        </w:rPr>
        <w:t>şi a autorităţilor relevante, durata încălcării şi importanţa procesului pentru reclamant.</w:t>
      </w:r>
    </w:p>
    <w:p w:rsidR="005E0868" w:rsidRPr="00CB0A06" w:rsidRDefault="005E0868" w:rsidP="000C3EEC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</w:t>
      </w:r>
      <w:r w:rsidR="000C3EEC">
        <w:rPr>
          <w:sz w:val="28"/>
          <w:szCs w:val="28"/>
          <w:lang w:val="ro-RO"/>
        </w:rPr>
        <w:t>7</w:t>
      </w:r>
      <w:r>
        <w:rPr>
          <w:sz w:val="28"/>
          <w:szCs w:val="28"/>
          <w:lang w:val="ro-RO"/>
        </w:rPr>
        <w:t xml:space="preserve">) </w:t>
      </w:r>
      <w:r>
        <w:rPr>
          <w:sz w:val="28"/>
          <w:szCs w:val="28"/>
        </w:rPr>
        <w:t>О</w:t>
      </w:r>
      <w:r>
        <w:rPr>
          <w:sz w:val="28"/>
          <w:szCs w:val="28"/>
          <w:lang w:val="ro-RO"/>
        </w:rPr>
        <w:t>rganul care</w:t>
      </w:r>
      <w:r w:rsidRPr="00740860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reprezintă statul</w:t>
      </w:r>
      <w:r w:rsidRPr="00740860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în instanţa de judecată pe această categorie de cauze este Ministerul </w:t>
      </w:r>
      <w:r w:rsidR="000C3EEC">
        <w:rPr>
          <w:sz w:val="28"/>
          <w:szCs w:val="28"/>
          <w:lang w:val="ro-RO"/>
        </w:rPr>
        <w:t>Justiţiei</w:t>
      </w:r>
      <w:r>
        <w:rPr>
          <w:sz w:val="28"/>
          <w:szCs w:val="28"/>
          <w:lang w:val="ro-RO"/>
        </w:rPr>
        <w:t>.</w:t>
      </w:r>
    </w:p>
    <w:p w:rsidR="005E0868" w:rsidRPr="0059324B" w:rsidRDefault="005E0868" w:rsidP="009E13EA">
      <w:pPr>
        <w:tabs>
          <w:tab w:val="left" w:pos="9360"/>
        </w:tabs>
        <w:ind w:right="-231" w:firstLine="567"/>
        <w:jc w:val="both"/>
        <w:rPr>
          <w:b/>
          <w:sz w:val="12"/>
          <w:szCs w:val="12"/>
          <w:lang w:val="ro-RO"/>
        </w:rPr>
      </w:pP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b/>
          <w:sz w:val="28"/>
          <w:szCs w:val="28"/>
          <w:lang w:val="ro-RO"/>
        </w:rPr>
      </w:pPr>
      <w:r w:rsidRPr="00210694">
        <w:rPr>
          <w:b/>
          <w:sz w:val="28"/>
          <w:szCs w:val="28"/>
          <w:lang w:val="ro-RO"/>
        </w:rPr>
        <w:t xml:space="preserve">Articolul </w:t>
      </w:r>
      <w:r>
        <w:rPr>
          <w:b/>
          <w:sz w:val="28"/>
          <w:szCs w:val="28"/>
          <w:lang w:val="ro-RO"/>
        </w:rPr>
        <w:t>3</w:t>
      </w:r>
      <w:r w:rsidRPr="00210694">
        <w:rPr>
          <w:b/>
          <w:sz w:val="28"/>
          <w:szCs w:val="28"/>
          <w:lang w:val="ro-RO"/>
        </w:rPr>
        <w:t>.</w:t>
      </w:r>
      <w:r>
        <w:rPr>
          <w:b/>
          <w:sz w:val="28"/>
          <w:szCs w:val="28"/>
          <w:lang w:val="ro-RO"/>
        </w:rPr>
        <w:t xml:space="preserve"> Intentarea acţiunii de reparare a prejudiciului cauzat în urma încălcării dreptului la judecarea cauzei în termen rezonabil sau dreptului la executarea în termen rezonabil a hotărîrii judecătoreşti</w:t>
      </w:r>
    </w:p>
    <w:p w:rsidR="005E0868" w:rsidRPr="00AE589C" w:rsidRDefault="005E0868" w:rsidP="009E13EA">
      <w:pPr>
        <w:tabs>
          <w:tab w:val="left" w:pos="9360"/>
        </w:tabs>
        <w:ind w:right="-231" w:firstLine="567"/>
        <w:jc w:val="both"/>
        <w:rPr>
          <w:spacing w:val="-2"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(1) </w:t>
      </w:r>
      <w:r w:rsidRPr="00AE589C">
        <w:rPr>
          <w:sz w:val="28"/>
          <w:szCs w:val="28"/>
          <w:lang w:val="ro-RO"/>
        </w:rPr>
        <w:t xml:space="preserve">Cererea de chemare în judecată </w:t>
      </w:r>
      <w:r w:rsidRPr="00AE589C">
        <w:rPr>
          <w:rStyle w:val="tdcap2"/>
          <w:sz w:val="28"/>
          <w:szCs w:val="28"/>
          <w:lang w:val="ro-RO"/>
        </w:rPr>
        <w:t xml:space="preserve">privind constatarea încălcării termenului rezonabil la judecarea cauzei sau la executarea hotărîrii judecătoreşti şi </w:t>
      </w:r>
      <w:r>
        <w:rPr>
          <w:rStyle w:val="tdcap2"/>
          <w:sz w:val="28"/>
          <w:szCs w:val="28"/>
          <w:lang w:val="ro-RO"/>
        </w:rPr>
        <w:t>repararea</w:t>
      </w:r>
      <w:r w:rsidRPr="00AE589C">
        <w:rPr>
          <w:rStyle w:val="tdcap2"/>
          <w:sz w:val="28"/>
          <w:szCs w:val="28"/>
          <w:lang w:val="ro-RO"/>
        </w:rPr>
        <w:t xml:space="preserve"> prejudiciului cauzat prin această încălcare (în continuare – cererea de chemare în judecată) </w:t>
      </w:r>
      <w:r w:rsidRPr="00AE589C">
        <w:rPr>
          <w:spacing w:val="-2"/>
          <w:sz w:val="28"/>
          <w:szCs w:val="28"/>
          <w:lang w:val="ro-RO"/>
        </w:rPr>
        <w:t xml:space="preserve">se depune conform regulilor de competenţă jurisdicţională stabilite </w:t>
      </w:r>
      <w:r w:rsidR="006337C2">
        <w:rPr>
          <w:spacing w:val="-2"/>
          <w:sz w:val="28"/>
          <w:szCs w:val="28"/>
          <w:lang w:val="ro-RO"/>
        </w:rPr>
        <w:t>la</w:t>
      </w:r>
      <w:r w:rsidRPr="00AE589C">
        <w:rPr>
          <w:spacing w:val="-2"/>
          <w:sz w:val="28"/>
          <w:szCs w:val="28"/>
          <w:lang w:val="ro-RO"/>
        </w:rPr>
        <w:t xml:space="preserve"> </w:t>
      </w:r>
      <w:r w:rsidR="006337C2">
        <w:rPr>
          <w:spacing w:val="-2"/>
          <w:sz w:val="28"/>
          <w:szCs w:val="28"/>
          <w:lang w:val="ro-RO"/>
        </w:rPr>
        <w:t>c</w:t>
      </w:r>
      <w:r w:rsidRPr="00AE589C">
        <w:rPr>
          <w:spacing w:val="-2"/>
          <w:sz w:val="28"/>
          <w:szCs w:val="28"/>
          <w:lang w:val="ro-RO"/>
        </w:rPr>
        <w:t>apitolul IV din Codul de procedură civilă al Republicii Moldova şi se examinează de un alt complet de judecată decît cel care a examinat (examinează) cauza în care se pretinde încălcarea.</w:t>
      </w:r>
    </w:p>
    <w:p w:rsidR="005E0868" w:rsidRPr="00AE589C" w:rsidRDefault="005E0868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 w:rsidRPr="00AE589C">
        <w:rPr>
          <w:sz w:val="28"/>
          <w:szCs w:val="28"/>
          <w:lang w:val="ro-RO"/>
        </w:rPr>
        <w:t xml:space="preserve"> (2) Cererea de chemare în judecată, în cauzele în care se pretinde încălcarea termenului rezonabil de judecare a cauzei, poate fi depusă în cadrul  examinării cauzei în fond sau în decurs de 6 luni de la intrarea în vigoare a ordonanţei procurorului de încetare a urmăririi penale sau de scoatere de sub urmărire penală sau a actului judecătoresc de dispoziţie.</w:t>
      </w:r>
    </w:p>
    <w:p w:rsidR="005E0868" w:rsidRPr="006C5EB9" w:rsidRDefault="005E0868" w:rsidP="009E13EA">
      <w:pPr>
        <w:tabs>
          <w:tab w:val="left" w:pos="9360"/>
        </w:tabs>
        <w:ind w:right="-231"/>
        <w:jc w:val="both"/>
        <w:rPr>
          <w:sz w:val="28"/>
          <w:szCs w:val="28"/>
          <w:lang w:val="ro-RO"/>
        </w:rPr>
      </w:pPr>
      <w:r w:rsidRPr="00AE589C">
        <w:rPr>
          <w:sz w:val="28"/>
          <w:szCs w:val="28"/>
          <w:lang w:val="ro-RO"/>
        </w:rPr>
        <w:t xml:space="preserve">        (3) Cererea de chemare în judecată, în cauzele în care se pretinde încălcarea termenului rezonabil de executare a hotărîrii judecătoreşti, poate</w:t>
      </w:r>
      <w:r>
        <w:rPr>
          <w:sz w:val="28"/>
          <w:szCs w:val="28"/>
          <w:lang w:val="ro-RO"/>
        </w:rPr>
        <w:t xml:space="preserve"> fi depusă în cursul executării actului judecătoresc irevocabil, fie în decurs de 6 luni de la încetarea procedurii de executare.</w:t>
      </w:r>
    </w:p>
    <w:p w:rsidR="005E0868" w:rsidRPr="0059324B" w:rsidRDefault="005E0868" w:rsidP="009E13EA">
      <w:pPr>
        <w:tabs>
          <w:tab w:val="left" w:pos="9360"/>
        </w:tabs>
        <w:ind w:right="-231" w:firstLine="567"/>
        <w:jc w:val="both"/>
        <w:rPr>
          <w:b/>
          <w:sz w:val="14"/>
          <w:szCs w:val="14"/>
          <w:lang w:val="ro-RO"/>
        </w:rPr>
      </w:pP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b/>
          <w:sz w:val="28"/>
          <w:szCs w:val="28"/>
          <w:lang w:val="ro-RO"/>
        </w:rPr>
      </w:pPr>
      <w:r w:rsidRPr="00210694">
        <w:rPr>
          <w:b/>
          <w:sz w:val="28"/>
          <w:szCs w:val="28"/>
          <w:lang w:val="ro-RO"/>
        </w:rPr>
        <w:t xml:space="preserve">Articolul </w:t>
      </w:r>
      <w:r>
        <w:rPr>
          <w:b/>
          <w:sz w:val="28"/>
          <w:szCs w:val="28"/>
          <w:lang w:val="ro-RO"/>
        </w:rPr>
        <w:t>4</w:t>
      </w:r>
      <w:r w:rsidRPr="00210694">
        <w:rPr>
          <w:b/>
          <w:sz w:val="28"/>
          <w:szCs w:val="28"/>
          <w:lang w:val="ro-RO"/>
        </w:rPr>
        <w:t xml:space="preserve">. </w:t>
      </w:r>
      <w:r>
        <w:rPr>
          <w:b/>
          <w:sz w:val="28"/>
          <w:szCs w:val="28"/>
          <w:lang w:val="ro-RO"/>
        </w:rPr>
        <w:t>Examinarea pricinii şi sarcina probaţ</w:t>
      </w:r>
      <w:r w:rsidRPr="00210694">
        <w:rPr>
          <w:b/>
          <w:sz w:val="28"/>
          <w:szCs w:val="28"/>
          <w:lang w:val="ro-RO"/>
        </w:rPr>
        <w:t>i</w:t>
      </w:r>
      <w:r>
        <w:rPr>
          <w:b/>
          <w:sz w:val="28"/>
          <w:szCs w:val="28"/>
          <w:lang w:val="ro-RO"/>
        </w:rPr>
        <w:t>unii</w:t>
      </w:r>
      <w:r w:rsidRPr="005B4908">
        <w:rPr>
          <w:b/>
          <w:sz w:val="28"/>
          <w:szCs w:val="28"/>
          <w:lang w:val="ro-RO"/>
        </w:rPr>
        <w:t xml:space="preserve"> </w:t>
      </w:r>
    </w:p>
    <w:p w:rsidR="005E0868" w:rsidRDefault="005E0868" w:rsidP="000C3EEC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(1) Sarcina probaţiunii </w:t>
      </w:r>
      <w:r w:rsidRPr="00602A8D">
        <w:rPr>
          <w:sz w:val="28"/>
          <w:szCs w:val="28"/>
          <w:lang w:val="ro-RO"/>
        </w:rPr>
        <w:t>privind lipsa încălcării termenului</w:t>
      </w:r>
      <w:r w:rsidRPr="005B4908">
        <w:rPr>
          <w:sz w:val="28"/>
          <w:szCs w:val="28"/>
          <w:lang w:val="ro-RO"/>
        </w:rPr>
        <w:t xml:space="preserve"> rez</w:t>
      </w:r>
      <w:r>
        <w:rPr>
          <w:sz w:val="28"/>
          <w:szCs w:val="28"/>
          <w:lang w:val="ro-RO"/>
        </w:rPr>
        <w:t xml:space="preserve">onabil de judecare a cauzei </w:t>
      </w:r>
      <w:r w:rsidRPr="005B4908">
        <w:rPr>
          <w:sz w:val="28"/>
          <w:szCs w:val="28"/>
          <w:lang w:val="ro-RO"/>
        </w:rPr>
        <w:t xml:space="preserve">sau de executare a </w:t>
      </w:r>
      <w:r>
        <w:rPr>
          <w:sz w:val="28"/>
          <w:szCs w:val="28"/>
          <w:lang w:val="ro-RO"/>
        </w:rPr>
        <w:t xml:space="preserve">hotărîrii instanţei judecătoreşti şi lipsa suportării prejudiciului moral îi revine Ministerului </w:t>
      </w:r>
      <w:r w:rsidR="000C3EEC">
        <w:rPr>
          <w:sz w:val="28"/>
          <w:szCs w:val="28"/>
          <w:lang w:val="ro-RO"/>
        </w:rPr>
        <w:t>Justiţiei</w:t>
      </w:r>
      <w:r>
        <w:rPr>
          <w:sz w:val="28"/>
          <w:szCs w:val="28"/>
          <w:lang w:val="ro-RO"/>
        </w:rPr>
        <w:t>, iar reclamantului îi revine sarcina</w:t>
      </w:r>
      <w:r w:rsidRPr="005B4908">
        <w:rPr>
          <w:sz w:val="28"/>
          <w:szCs w:val="28"/>
          <w:lang w:val="ro-RO"/>
        </w:rPr>
        <w:t xml:space="preserve"> de a dovedi suportarea prejudici</w:t>
      </w:r>
      <w:r>
        <w:rPr>
          <w:sz w:val="28"/>
          <w:szCs w:val="28"/>
          <w:lang w:val="ro-RO"/>
        </w:rPr>
        <w:t>ului material cauzat prin această încălc</w:t>
      </w:r>
      <w:r w:rsidRPr="000B2826">
        <w:rPr>
          <w:sz w:val="28"/>
          <w:szCs w:val="28"/>
          <w:lang w:val="ro-RO"/>
        </w:rPr>
        <w:t>а</w:t>
      </w:r>
      <w:r>
        <w:rPr>
          <w:sz w:val="28"/>
          <w:szCs w:val="28"/>
          <w:lang w:val="ro-RO"/>
        </w:rPr>
        <w:t>re şi a costurilor şi cheltuielilor de judecată.</w:t>
      </w:r>
      <w:r w:rsidRPr="005B4908">
        <w:rPr>
          <w:sz w:val="28"/>
          <w:szCs w:val="28"/>
          <w:lang w:val="ro-RO"/>
        </w:rPr>
        <w:t xml:space="preserve"> </w:t>
      </w:r>
    </w:p>
    <w:p w:rsidR="0059324B" w:rsidRDefault="005E0868" w:rsidP="000C3EEC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(2) Instanţa de judecată care examinează în fond cauza, autoritatea implicată în proces sau, după caz, executorul judecătoresc sau autoritatea responsabilă de executarea hotărîrii judecătoreşti prezintă Ministerului </w:t>
      </w:r>
      <w:r w:rsidR="000C3EEC">
        <w:rPr>
          <w:sz w:val="28"/>
          <w:szCs w:val="28"/>
          <w:lang w:val="ro-RO"/>
        </w:rPr>
        <w:t>Justiţiei</w:t>
      </w:r>
      <w:r>
        <w:rPr>
          <w:sz w:val="28"/>
          <w:szCs w:val="28"/>
          <w:lang w:val="ro-RO"/>
        </w:rPr>
        <w:t xml:space="preserve"> un raport privind modul de respectare a termenului rezonabil şi, după caz, a dosarului sau a copiei dosarului.</w:t>
      </w:r>
    </w:p>
    <w:p w:rsidR="005E0868" w:rsidRDefault="0059324B" w:rsidP="00E63EBF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(3) Raportul privind modul de respectare a termenului rezonabil se prezintă în scris şi va conţine: numele</w:t>
      </w:r>
      <w:r w:rsidR="00BF120C">
        <w:rPr>
          <w:sz w:val="28"/>
          <w:szCs w:val="28"/>
          <w:lang w:val="ro-RO"/>
        </w:rPr>
        <w:t xml:space="preserve"> şi</w:t>
      </w:r>
      <w:r>
        <w:rPr>
          <w:sz w:val="28"/>
          <w:szCs w:val="28"/>
          <w:lang w:val="ro-RO"/>
        </w:rPr>
        <w:t xml:space="preserve"> prenumele judecătorului, al reprezentantului autorităţii implicate în proces, al executorului judecătoresc </w:t>
      </w:r>
      <w:r w:rsidR="00E63EBF">
        <w:rPr>
          <w:sz w:val="28"/>
          <w:szCs w:val="28"/>
          <w:lang w:val="ro-RO"/>
        </w:rPr>
        <w:t>şi</w:t>
      </w:r>
      <w:r>
        <w:rPr>
          <w:sz w:val="28"/>
          <w:szCs w:val="28"/>
          <w:lang w:val="ro-RO"/>
        </w:rPr>
        <w:t xml:space="preserve"> al reprezentantului autorităţii responsabile de executarea hotărîrii judecătoreşti; date despre acţiunile procesuale întreprinse</w:t>
      </w:r>
      <w:r w:rsidR="00BF120C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cu indicarea termenelor de realizare şi motivarea acestora; </w:t>
      </w:r>
      <w:r>
        <w:rPr>
          <w:sz w:val="28"/>
          <w:szCs w:val="28"/>
          <w:lang w:val="ro-RO"/>
        </w:rPr>
        <w:lastRenderedPageBreak/>
        <w:t>după caz, date despre acţiunile procesuale întreprinse în vederea accelerării procedurii de judecare; alte date relevante privind respectarea termenului rezonabil.</w:t>
      </w:r>
      <w:r w:rsidR="005E0868">
        <w:rPr>
          <w:sz w:val="28"/>
          <w:szCs w:val="28"/>
          <w:lang w:val="ro-RO"/>
        </w:rPr>
        <w:t xml:space="preserve">  </w:t>
      </w:r>
    </w:p>
    <w:p w:rsidR="005E0868" w:rsidRDefault="0059324B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(4</w:t>
      </w:r>
      <w:r w:rsidR="005E0868" w:rsidRPr="00602A8D">
        <w:rPr>
          <w:sz w:val="28"/>
          <w:szCs w:val="28"/>
          <w:lang w:val="ro-RO"/>
        </w:rPr>
        <w:t>) Cererea de chemare în judecată se</w:t>
      </w:r>
      <w:r w:rsidR="005E0868">
        <w:rPr>
          <w:sz w:val="28"/>
          <w:szCs w:val="28"/>
          <w:lang w:val="ro-RO"/>
        </w:rPr>
        <w:t xml:space="preserve"> examinează de instanţa judecătorească sesizată în cel mult 3 luni de la depunerea cererii în judecată.</w:t>
      </w:r>
    </w:p>
    <w:p w:rsidR="005E0868" w:rsidRPr="005B4908" w:rsidRDefault="0059324B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(5</w:t>
      </w:r>
      <w:r w:rsidR="005E0868">
        <w:rPr>
          <w:sz w:val="28"/>
          <w:szCs w:val="28"/>
          <w:lang w:val="ro-RO"/>
        </w:rPr>
        <w:t>) Categoriile de litigii menţionate se examinează de către instanţa de judecată în conformitate cu normele stabilite de legislaţia procesuală civilă, ţinînd cont de particularităţile prevăzute de prezenta lege.</w:t>
      </w:r>
    </w:p>
    <w:p w:rsidR="005E0868" w:rsidRPr="0059324B" w:rsidRDefault="005E0868" w:rsidP="009E13EA">
      <w:pPr>
        <w:tabs>
          <w:tab w:val="left" w:pos="9360"/>
        </w:tabs>
        <w:ind w:right="-231" w:firstLine="567"/>
        <w:jc w:val="both"/>
        <w:rPr>
          <w:sz w:val="14"/>
          <w:szCs w:val="14"/>
          <w:lang w:val="ro-RO"/>
        </w:rPr>
      </w:pP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b/>
          <w:sz w:val="28"/>
          <w:szCs w:val="28"/>
          <w:lang w:val="ro-RO"/>
        </w:rPr>
      </w:pPr>
      <w:r w:rsidRPr="005B4908">
        <w:rPr>
          <w:b/>
          <w:sz w:val="28"/>
          <w:szCs w:val="28"/>
          <w:lang w:val="ro-RO"/>
        </w:rPr>
        <w:t xml:space="preserve">Articolul </w:t>
      </w:r>
      <w:r>
        <w:rPr>
          <w:b/>
          <w:sz w:val="28"/>
          <w:szCs w:val="28"/>
          <w:lang w:val="ro-RO"/>
        </w:rPr>
        <w:t>5</w:t>
      </w:r>
      <w:r w:rsidRPr="005B4908">
        <w:rPr>
          <w:b/>
          <w:sz w:val="28"/>
          <w:szCs w:val="28"/>
          <w:lang w:val="ro-RO"/>
        </w:rPr>
        <w:t xml:space="preserve">. </w:t>
      </w:r>
      <w:r>
        <w:rPr>
          <w:b/>
          <w:sz w:val="28"/>
          <w:szCs w:val="28"/>
          <w:lang w:val="ro-RO"/>
        </w:rPr>
        <w:t>Hotărîrea instanţei de judecată</w:t>
      </w:r>
      <w:r w:rsidRPr="005B4908">
        <w:rPr>
          <w:b/>
          <w:sz w:val="28"/>
          <w:szCs w:val="28"/>
          <w:lang w:val="ro-RO"/>
        </w:rPr>
        <w:t xml:space="preserve"> </w:t>
      </w:r>
    </w:p>
    <w:p w:rsidR="005E0868" w:rsidRPr="005B4908" w:rsidRDefault="005E0868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(1) Instanţa de judecată, în urma constată</w:t>
      </w:r>
      <w:r w:rsidRPr="005B4908">
        <w:rPr>
          <w:sz w:val="28"/>
          <w:szCs w:val="28"/>
          <w:lang w:val="ro-RO"/>
        </w:rPr>
        <w:t xml:space="preserve">rii </w:t>
      </w:r>
      <w:r>
        <w:rPr>
          <w:sz w:val="28"/>
          <w:szCs w:val="28"/>
          <w:lang w:val="ro-RO"/>
        </w:rPr>
        <w:t>încălcării termenului rezonabil î</w:t>
      </w:r>
      <w:r w:rsidRPr="005B4908">
        <w:rPr>
          <w:sz w:val="28"/>
          <w:szCs w:val="28"/>
          <w:lang w:val="ro-RO"/>
        </w:rPr>
        <w:t xml:space="preserve">n procesul de </w:t>
      </w:r>
      <w:r>
        <w:rPr>
          <w:sz w:val="28"/>
          <w:szCs w:val="28"/>
          <w:lang w:val="ro-RO"/>
        </w:rPr>
        <w:t>judecare</w:t>
      </w:r>
      <w:r w:rsidRPr="005B4908">
        <w:rPr>
          <w:sz w:val="28"/>
          <w:szCs w:val="28"/>
          <w:lang w:val="ro-RO"/>
        </w:rPr>
        <w:t xml:space="preserve"> a cauzei</w:t>
      </w:r>
      <w:r>
        <w:rPr>
          <w:sz w:val="28"/>
          <w:szCs w:val="28"/>
          <w:lang w:val="ro-RO"/>
        </w:rPr>
        <w:t xml:space="preserve"> </w:t>
      </w:r>
      <w:r w:rsidRPr="005B4908">
        <w:rPr>
          <w:sz w:val="28"/>
          <w:szCs w:val="28"/>
          <w:lang w:val="ro-RO"/>
        </w:rPr>
        <w:t xml:space="preserve">sau </w:t>
      </w:r>
      <w:r>
        <w:rPr>
          <w:sz w:val="28"/>
          <w:szCs w:val="28"/>
          <w:lang w:val="ro-RO"/>
        </w:rPr>
        <w:t xml:space="preserve">de </w:t>
      </w:r>
      <w:r w:rsidRPr="005B4908">
        <w:rPr>
          <w:sz w:val="28"/>
          <w:szCs w:val="28"/>
          <w:lang w:val="ro-RO"/>
        </w:rPr>
        <w:t>execut</w:t>
      </w:r>
      <w:r>
        <w:rPr>
          <w:sz w:val="28"/>
          <w:szCs w:val="28"/>
          <w:lang w:val="ro-RO"/>
        </w:rPr>
        <w:t>are a hotărîrii instanţei judecătoreş</w:t>
      </w:r>
      <w:r w:rsidRPr="005B4908">
        <w:rPr>
          <w:sz w:val="28"/>
          <w:szCs w:val="28"/>
          <w:lang w:val="ro-RO"/>
        </w:rPr>
        <w:t xml:space="preserve">ti, </w:t>
      </w:r>
      <w:r>
        <w:rPr>
          <w:sz w:val="28"/>
          <w:szCs w:val="28"/>
          <w:lang w:val="ro-RO"/>
        </w:rPr>
        <w:t xml:space="preserve">decide asupra chestiunii privind acordarea unei satisfacţii echitabile din </w:t>
      </w:r>
      <w:r w:rsidRPr="005B4908">
        <w:rPr>
          <w:sz w:val="28"/>
          <w:szCs w:val="28"/>
          <w:lang w:val="ro-RO"/>
        </w:rPr>
        <w:t>bugetul de</w:t>
      </w:r>
      <w:r>
        <w:rPr>
          <w:sz w:val="28"/>
          <w:szCs w:val="28"/>
          <w:lang w:val="ro-RO"/>
        </w:rPr>
        <w:t xml:space="preserve"> stat, </w:t>
      </w:r>
      <w:r w:rsidRPr="00602A8D">
        <w:rPr>
          <w:sz w:val="28"/>
          <w:szCs w:val="28"/>
          <w:lang w:val="ro-RO"/>
        </w:rPr>
        <w:t>în contul reparării prejudiciului  moral, material, precum şi a costurilor şi cheltuielilor de</w:t>
      </w:r>
      <w:r>
        <w:rPr>
          <w:sz w:val="28"/>
          <w:szCs w:val="28"/>
          <w:lang w:val="ro-RO"/>
        </w:rPr>
        <w:t xml:space="preserve"> judecată</w:t>
      </w:r>
      <w:r w:rsidRPr="005B4908">
        <w:rPr>
          <w:sz w:val="28"/>
          <w:szCs w:val="28"/>
          <w:lang w:val="ro-RO"/>
        </w:rPr>
        <w:t xml:space="preserve">. </w:t>
      </w: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(2) Instanţa de judecată</w:t>
      </w:r>
      <w:r w:rsidRPr="005B4908">
        <w:rPr>
          <w:sz w:val="28"/>
          <w:szCs w:val="28"/>
          <w:lang w:val="ro-RO"/>
        </w:rPr>
        <w:t xml:space="preserve">, la constatarea </w:t>
      </w:r>
      <w:r>
        <w:rPr>
          <w:sz w:val="28"/>
          <w:szCs w:val="28"/>
          <w:lang w:val="ro-RO"/>
        </w:rPr>
        <w:t>încălcării</w:t>
      </w:r>
      <w:r w:rsidRPr="001C48EF">
        <w:rPr>
          <w:sz w:val="28"/>
          <w:szCs w:val="28"/>
          <w:lang w:val="ro-RO"/>
        </w:rPr>
        <w:t xml:space="preserve"> dreptului persoanei </w:t>
      </w:r>
      <w:r>
        <w:rPr>
          <w:sz w:val="28"/>
          <w:szCs w:val="28"/>
          <w:lang w:val="ro-RO"/>
        </w:rPr>
        <w:t>la</w:t>
      </w:r>
      <w:r w:rsidRPr="001C48EF">
        <w:rPr>
          <w:sz w:val="28"/>
          <w:szCs w:val="28"/>
          <w:lang w:val="ro-RO"/>
        </w:rPr>
        <w:t xml:space="preserve"> judecare</w:t>
      </w:r>
      <w:r>
        <w:rPr>
          <w:sz w:val="28"/>
          <w:szCs w:val="28"/>
          <w:lang w:val="ro-RO"/>
        </w:rPr>
        <w:t>a cauzei î</w:t>
      </w:r>
      <w:r w:rsidRPr="001C48EF">
        <w:rPr>
          <w:sz w:val="28"/>
          <w:szCs w:val="28"/>
          <w:lang w:val="ro-RO"/>
        </w:rPr>
        <w:t>ntr-un termen rezonabil</w:t>
      </w:r>
      <w:r>
        <w:rPr>
          <w:sz w:val="28"/>
          <w:szCs w:val="28"/>
          <w:lang w:val="ro-RO"/>
        </w:rPr>
        <w:t xml:space="preserve"> sau dreptului la executarea î</w:t>
      </w:r>
      <w:r w:rsidRPr="001C48EF">
        <w:rPr>
          <w:sz w:val="28"/>
          <w:szCs w:val="28"/>
          <w:lang w:val="ro-RO"/>
        </w:rPr>
        <w:t>n termen rezonabil a ho</w:t>
      </w:r>
      <w:r>
        <w:rPr>
          <w:sz w:val="28"/>
          <w:szCs w:val="28"/>
          <w:lang w:val="ro-RO"/>
        </w:rPr>
        <w:t>tărîrii instanţei judecătoreş</w:t>
      </w:r>
      <w:r w:rsidRPr="001C48EF">
        <w:rPr>
          <w:sz w:val="28"/>
          <w:szCs w:val="28"/>
          <w:lang w:val="ro-RO"/>
        </w:rPr>
        <w:t xml:space="preserve">ti, </w:t>
      </w:r>
      <w:r>
        <w:rPr>
          <w:sz w:val="28"/>
          <w:szCs w:val="28"/>
          <w:lang w:val="ro-RO"/>
        </w:rPr>
        <w:t>poate decide că simpla constatare a încălcării dreptului constituie în sine o satisfacţie echitabilă</w:t>
      </w:r>
      <w:r w:rsidR="000C3EEC">
        <w:rPr>
          <w:sz w:val="28"/>
          <w:szCs w:val="28"/>
          <w:lang w:val="ro-RO"/>
        </w:rPr>
        <w:t xml:space="preserve"> pentru prejudiciu moral</w:t>
      </w:r>
      <w:r>
        <w:rPr>
          <w:sz w:val="28"/>
          <w:szCs w:val="28"/>
          <w:lang w:val="ro-RO"/>
        </w:rPr>
        <w:t>.</w:t>
      </w:r>
    </w:p>
    <w:p w:rsidR="005E0868" w:rsidRPr="0059324B" w:rsidRDefault="005E0868" w:rsidP="009E13EA">
      <w:pPr>
        <w:tabs>
          <w:tab w:val="left" w:pos="9360"/>
        </w:tabs>
        <w:ind w:right="-231" w:firstLine="567"/>
        <w:jc w:val="both"/>
        <w:rPr>
          <w:sz w:val="16"/>
          <w:szCs w:val="16"/>
          <w:lang w:val="ro-RO"/>
        </w:rPr>
      </w:pP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b/>
          <w:sz w:val="28"/>
          <w:szCs w:val="28"/>
          <w:lang w:val="ro-RO"/>
        </w:rPr>
      </w:pPr>
      <w:r w:rsidRPr="005B4908">
        <w:rPr>
          <w:b/>
          <w:sz w:val="28"/>
          <w:szCs w:val="28"/>
          <w:lang w:val="ro-RO"/>
        </w:rPr>
        <w:t xml:space="preserve">Articolul </w:t>
      </w:r>
      <w:r w:rsidRPr="00097A19">
        <w:rPr>
          <w:b/>
          <w:sz w:val="28"/>
          <w:szCs w:val="28"/>
          <w:lang w:val="pt-BR"/>
        </w:rPr>
        <w:t>6</w:t>
      </w:r>
      <w:r w:rsidRPr="005B4908">
        <w:rPr>
          <w:b/>
          <w:sz w:val="28"/>
          <w:szCs w:val="28"/>
          <w:lang w:val="ro-RO"/>
        </w:rPr>
        <w:t xml:space="preserve">. </w:t>
      </w:r>
      <w:r>
        <w:rPr>
          <w:b/>
          <w:sz w:val="28"/>
          <w:szCs w:val="28"/>
          <w:lang w:val="ro-RO"/>
        </w:rPr>
        <w:t>Executarea hotărîrii instanţei de judecată</w:t>
      </w:r>
    </w:p>
    <w:p w:rsidR="005E0868" w:rsidRPr="00AE589C" w:rsidRDefault="005E0868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(1</w:t>
      </w:r>
      <w:r w:rsidRPr="00AE589C">
        <w:rPr>
          <w:sz w:val="28"/>
          <w:szCs w:val="28"/>
          <w:lang w:val="ro-RO"/>
        </w:rPr>
        <w:t xml:space="preserve">) Hotărîrea instanţei de judecată privind </w:t>
      </w:r>
      <w:r w:rsidRPr="00AE589C">
        <w:rPr>
          <w:rStyle w:val="tdcap2"/>
          <w:sz w:val="28"/>
          <w:szCs w:val="28"/>
          <w:lang w:val="ro-RO"/>
        </w:rPr>
        <w:t xml:space="preserve">constatarea încălcării termenului rezonabil la judecarea cauzei sau la executarea hotărîrii judecătoreşti şi </w:t>
      </w:r>
      <w:r>
        <w:rPr>
          <w:rStyle w:val="tdcap2"/>
          <w:sz w:val="28"/>
          <w:szCs w:val="28"/>
          <w:lang w:val="ro-RO"/>
        </w:rPr>
        <w:t>repararea</w:t>
      </w:r>
      <w:r w:rsidRPr="00AE589C">
        <w:rPr>
          <w:rStyle w:val="tdcap2"/>
          <w:sz w:val="28"/>
          <w:szCs w:val="28"/>
          <w:lang w:val="ro-RO"/>
        </w:rPr>
        <w:t xml:space="preserve"> prejudiciului cauzat prin această încălcare</w:t>
      </w:r>
      <w:r w:rsidRPr="00AE589C">
        <w:rPr>
          <w:sz w:val="28"/>
          <w:szCs w:val="28"/>
          <w:lang w:val="ro-RO"/>
        </w:rPr>
        <w:t xml:space="preserve"> se execută după ce devine </w:t>
      </w:r>
      <w:r>
        <w:rPr>
          <w:sz w:val="28"/>
          <w:szCs w:val="28"/>
          <w:lang w:val="ro-RO"/>
        </w:rPr>
        <w:t xml:space="preserve">irevocabilă, </w:t>
      </w:r>
      <w:r w:rsidRPr="00AE589C">
        <w:rPr>
          <w:sz w:val="28"/>
          <w:szCs w:val="28"/>
          <w:lang w:val="ro-RO"/>
        </w:rPr>
        <w:t xml:space="preserve">în </w:t>
      </w:r>
      <w:r w:rsidR="006337C2">
        <w:rPr>
          <w:sz w:val="28"/>
          <w:szCs w:val="28"/>
          <w:lang w:val="ro-RO"/>
        </w:rPr>
        <w:t xml:space="preserve">modul </w:t>
      </w:r>
      <w:r w:rsidRPr="00AE589C">
        <w:rPr>
          <w:sz w:val="28"/>
          <w:szCs w:val="28"/>
          <w:lang w:val="ro-RO"/>
        </w:rPr>
        <w:t xml:space="preserve">stabilit de legislaţia în vigoare. </w:t>
      </w:r>
    </w:p>
    <w:p w:rsidR="005E0868" w:rsidRPr="008F7E13" w:rsidRDefault="005E0868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 w:rsidRPr="00AE589C">
        <w:rPr>
          <w:color w:val="000000"/>
          <w:sz w:val="28"/>
          <w:szCs w:val="28"/>
          <w:lang w:val="ro-RO"/>
        </w:rPr>
        <w:t>(2) Instan</w:t>
      </w:r>
      <w:r w:rsidRPr="00AE589C">
        <w:rPr>
          <w:rFonts w:ascii="Times New Roman CE CE" w:hAnsi="Times New Roman CE CE" w:cs="Times New Roman CE CE"/>
          <w:color w:val="000000"/>
          <w:sz w:val="28"/>
          <w:szCs w:val="28"/>
          <w:lang w:val="ro-RO"/>
        </w:rPr>
        <w:t>ţ</w:t>
      </w:r>
      <w:r w:rsidRPr="00AE589C">
        <w:rPr>
          <w:color w:val="000000"/>
          <w:sz w:val="28"/>
          <w:szCs w:val="28"/>
          <w:lang w:val="ro-RO"/>
        </w:rPr>
        <w:t>a de judecat</w:t>
      </w:r>
      <w:r w:rsidRPr="00AE589C">
        <w:rPr>
          <w:rFonts w:ascii="Times New Roman CE CE" w:hAnsi="Times New Roman CE CE" w:cs="Times New Roman CE CE"/>
          <w:color w:val="000000"/>
          <w:sz w:val="28"/>
          <w:szCs w:val="28"/>
          <w:lang w:val="ro-RO"/>
        </w:rPr>
        <w:t>ă</w:t>
      </w:r>
      <w:r w:rsidRPr="00AE589C">
        <w:rPr>
          <w:color w:val="000000"/>
          <w:sz w:val="28"/>
          <w:szCs w:val="28"/>
          <w:lang w:val="ro-RO"/>
        </w:rPr>
        <w:t>, din oficiu, prezint</w:t>
      </w:r>
      <w:r w:rsidRPr="00AE589C">
        <w:rPr>
          <w:rFonts w:ascii="Times New Roman CE CE" w:hAnsi="Times New Roman CE CE" w:cs="Times New Roman CE CE"/>
          <w:color w:val="000000"/>
          <w:sz w:val="28"/>
          <w:szCs w:val="28"/>
          <w:lang w:val="ro-RO"/>
        </w:rPr>
        <w:t>ă</w:t>
      </w:r>
      <w:r w:rsidRPr="00AE589C">
        <w:rPr>
          <w:color w:val="000000"/>
          <w:sz w:val="28"/>
          <w:szCs w:val="28"/>
          <w:lang w:val="ro-RO"/>
        </w:rPr>
        <w:t xml:space="preserve"> titlul executoriu spre executare </w:t>
      </w:r>
      <w:r w:rsidRPr="00AE589C">
        <w:rPr>
          <w:rFonts w:ascii="Times New Roman CE CE" w:hAnsi="Times New Roman CE CE" w:cs="Times New Roman CE CE"/>
          <w:color w:val="000000"/>
          <w:sz w:val="28"/>
          <w:szCs w:val="28"/>
          <w:lang w:val="ro-RO"/>
        </w:rPr>
        <w:t>ş</w:t>
      </w:r>
      <w:r w:rsidRPr="00AE589C">
        <w:rPr>
          <w:color w:val="000000"/>
          <w:sz w:val="28"/>
          <w:szCs w:val="28"/>
          <w:lang w:val="ro-RO"/>
        </w:rPr>
        <w:t>i informeaz</w:t>
      </w:r>
      <w:r w:rsidRPr="00AE589C">
        <w:rPr>
          <w:rFonts w:ascii="Times New Roman CE CE" w:hAnsi="Times New Roman CE CE" w:cs="Times New Roman CE CE"/>
          <w:color w:val="000000"/>
          <w:sz w:val="28"/>
          <w:szCs w:val="28"/>
          <w:lang w:val="ro-RO"/>
        </w:rPr>
        <w:t>ă</w:t>
      </w:r>
      <w:r w:rsidRPr="00AE589C">
        <w:rPr>
          <w:color w:val="000000"/>
          <w:sz w:val="28"/>
          <w:szCs w:val="28"/>
          <w:lang w:val="ro-RO"/>
        </w:rPr>
        <w:t xml:space="preserve"> p</w:t>
      </w:r>
      <w:r w:rsidRPr="00AE589C">
        <w:rPr>
          <w:rFonts w:ascii="Times New Roman CE CE" w:hAnsi="Times New Roman CE CE" w:cs="Times New Roman CE CE"/>
          <w:color w:val="000000"/>
          <w:sz w:val="28"/>
          <w:szCs w:val="28"/>
          <w:lang w:val="ro-RO"/>
        </w:rPr>
        <w:t>ă</w:t>
      </w:r>
      <w:r w:rsidRPr="00AE589C">
        <w:rPr>
          <w:color w:val="000000"/>
          <w:sz w:val="28"/>
          <w:szCs w:val="28"/>
          <w:lang w:val="ro-RO"/>
        </w:rPr>
        <w:t>r</w:t>
      </w:r>
      <w:r w:rsidRPr="00AE589C">
        <w:rPr>
          <w:rFonts w:ascii="Times New Roman CE CE" w:hAnsi="Times New Roman CE CE" w:cs="Times New Roman CE CE"/>
          <w:color w:val="000000"/>
          <w:sz w:val="28"/>
          <w:szCs w:val="28"/>
          <w:lang w:val="ro-RO"/>
        </w:rPr>
        <w:t>ţ</w:t>
      </w:r>
      <w:r w:rsidRPr="00AE589C">
        <w:rPr>
          <w:color w:val="000000"/>
          <w:sz w:val="28"/>
          <w:szCs w:val="28"/>
          <w:lang w:val="ro-RO"/>
        </w:rPr>
        <w:t>ile despre acest fapt.</w:t>
      </w:r>
      <w:r w:rsidRPr="008F7E13">
        <w:rPr>
          <w:color w:val="000000"/>
          <w:sz w:val="28"/>
          <w:szCs w:val="28"/>
          <w:lang w:val="ro-RO"/>
        </w:rPr>
        <w:t xml:space="preserve"> </w:t>
      </w:r>
    </w:p>
    <w:p w:rsidR="005E0868" w:rsidRPr="0059324B" w:rsidRDefault="005E0868" w:rsidP="009E13EA">
      <w:pPr>
        <w:tabs>
          <w:tab w:val="left" w:pos="9360"/>
        </w:tabs>
        <w:ind w:right="-231" w:firstLine="567"/>
        <w:jc w:val="both"/>
        <w:rPr>
          <w:sz w:val="14"/>
          <w:szCs w:val="14"/>
          <w:lang w:val="ro-RO"/>
        </w:rPr>
      </w:pP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b/>
          <w:sz w:val="28"/>
          <w:szCs w:val="28"/>
          <w:lang w:val="ro-RO"/>
        </w:rPr>
      </w:pPr>
      <w:r w:rsidRPr="005B4908">
        <w:rPr>
          <w:b/>
          <w:sz w:val="28"/>
          <w:szCs w:val="28"/>
          <w:lang w:val="ro-RO"/>
        </w:rPr>
        <w:t xml:space="preserve">Articolul </w:t>
      </w:r>
      <w:r w:rsidRPr="00097A19">
        <w:rPr>
          <w:b/>
          <w:sz w:val="28"/>
          <w:szCs w:val="28"/>
          <w:lang w:val="pt-BR"/>
        </w:rPr>
        <w:t>7</w:t>
      </w:r>
      <w:r>
        <w:rPr>
          <w:b/>
          <w:sz w:val="28"/>
          <w:szCs w:val="28"/>
          <w:lang w:val="ro-RO"/>
        </w:rPr>
        <w:t>. Dispoziţ</w:t>
      </w:r>
      <w:r w:rsidRPr="005B4908">
        <w:rPr>
          <w:b/>
          <w:sz w:val="28"/>
          <w:szCs w:val="28"/>
          <w:lang w:val="ro-RO"/>
        </w:rPr>
        <w:t>ii finale</w:t>
      </w:r>
      <w:r>
        <w:rPr>
          <w:b/>
          <w:sz w:val="28"/>
          <w:szCs w:val="28"/>
          <w:lang w:val="ro-RO"/>
        </w:rPr>
        <w:t xml:space="preserve"> şi tranzitorii</w:t>
      </w:r>
    </w:p>
    <w:p w:rsidR="005E0868" w:rsidRDefault="005E0868" w:rsidP="009E13EA">
      <w:pPr>
        <w:tabs>
          <w:tab w:val="left" w:pos="9360"/>
        </w:tabs>
        <w:ind w:right="-231" w:firstLine="567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</w:t>
      </w:r>
      <w:r w:rsidRPr="005B4908">
        <w:rPr>
          <w:sz w:val="28"/>
          <w:szCs w:val="28"/>
          <w:lang w:val="ro-RO"/>
        </w:rPr>
        <w:t xml:space="preserve">ersoanele care au </w:t>
      </w:r>
      <w:r>
        <w:rPr>
          <w:sz w:val="28"/>
          <w:szCs w:val="28"/>
          <w:lang w:val="ro-RO"/>
        </w:rPr>
        <w:t xml:space="preserve">depus cereri </w:t>
      </w:r>
      <w:smartTag w:uri="urn:schemas-microsoft-com:office:smarttags" w:element="PersonName">
        <w:smartTagPr>
          <w:attr w:name="ProductID" w:val="la Curtea Europeană"/>
        </w:smartTagPr>
        <w:r>
          <w:rPr>
            <w:sz w:val="28"/>
            <w:szCs w:val="28"/>
            <w:lang w:val="ro-RO"/>
          </w:rPr>
          <w:t>la Curtea Europeană</w:t>
        </w:r>
      </w:smartTag>
      <w:r w:rsidRPr="005B490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 Drepturilor</w:t>
      </w:r>
      <w:r w:rsidRPr="005B4908">
        <w:rPr>
          <w:sz w:val="28"/>
          <w:szCs w:val="28"/>
          <w:lang w:val="ro-RO"/>
        </w:rPr>
        <w:t xml:space="preserve"> Omului </w:t>
      </w:r>
      <w:r>
        <w:rPr>
          <w:sz w:val="28"/>
          <w:szCs w:val="28"/>
          <w:lang w:val="ro-RO"/>
        </w:rPr>
        <w:t>în legătură cu pretinsa încălcare a drepturilor lor prevăzute de prezenta lege şi</w:t>
      </w:r>
      <w:r w:rsidRPr="005B490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garantate de Convenţia Europeană a drepturilor omului şi libertăţilor fundamentale şi în privinţa cărora Curtea nu a decis asupra admisibilităţii şi fondului cauzei, se pot adresa</w:t>
      </w:r>
      <w:r w:rsidRPr="001C4B6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în instanţa de judecată în termen de ş</w:t>
      </w:r>
      <w:r w:rsidRPr="005B4908">
        <w:rPr>
          <w:sz w:val="28"/>
          <w:szCs w:val="28"/>
          <w:lang w:val="ro-RO"/>
        </w:rPr>
        <w:t xml:space="preserve">ase luni de la data </w:t>
      </w:r>
      <w:r>
        <w:rPr>
          <w:sz w:val="28"/>
          <w:szCs w:val="28"/>
          <w:lang w:val="ro-RO"/>
        </w:rPr>
        <w:t>intrării î</w:t>
      </w:r>
      <w:r w:rsidRPr="005B4908">
        <w:rPr>
          <w:sz w:val="28"/>
          <w:szCs w:val="28"/>
          <w:lang w:val="ro-RO"/>
        </w:rPr>
        <w:t>n vigoare a prezentei legi</w:t>
      </w:r>
      <w:r>
        <w:rPr>
          <w:sz w:val="28"/>
          <w:szCs w:val="28"/>
          <w:lang w:val="ro-RO"/>
        </w:rPr>
        <w:t xml:space="preserve"> cu o cerere de reparare a prejudiciului cauzat prin încălcarea dreptului la judecarea cauzei într-un termen rezonabil sau a dreptului la executarea în termen rezonabil a hotărîrii instanţei de judecată</w:t>
      </w:r>
      <w:r w:rsidRPr="005B4908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în </w:t>
      </w:r>
      <w:r w:rsidR="006337C2">
        <w:rPr>
          <w:sz w:val="28"/>
          <w:szCs w:val="28"/>
          <w:lang w:val="ro-RO"/>
        </w:rPr>
        <w:t>modul</w:t>
      </w:r>
      <w:r>
        <w:rPr>
          <w:sz w:val="28"/>
          <w:szCs w:val="28"/>
          <w:lang w:val="ro-RO"/>
        </w:rPr>
        <w:t xml:space="preserve"> prevăzut de </w:t>
      </w:r>
      <w:r w:rsidR="006337C2">
        <w:rPr>
          <w:sz w:val="28"/>
          <w:szCs w:val="28"/>
          <w:lang w:val="ro-RO"/>
        </w:rPr>
        <w:t xml:space="preserve">prezenta </w:t>
      </w:r>
      <w:r>
        <w:rPr>
          <w:sz w:val="28"/>
          <w:szCs w:val="28"/>
          <w:lang w:val="ro-RO"/>
        </w:rPr>
        <w:t>lege şi de legislaţia procesuală în vigoare.</w:t>
      </w:r>
      <w:r w:rsidRPr="005B4908">
        <w:rPr>
          <w:sz w:val="28"/>
          <w:szCs w:val="28"/>
          <w:lang w:val="ro-RO"/>
        </w:rPr>
        <w:t xml:space="preserve"> </w:t>
      </w:r>
    </w:p>
    <w:p w:rsidR="0059324B" w:rsidRDefault="0059324B" w:rsidP="000C3EEC">
      <w:pPr>
        <w:ind w:right="421" w:firstLine="567"/>
        <w:jc w:val="both"/>
        <w:rPr>
          <w:b/>
          <w:sz w:val="28"/>
          <w:szCs w:val="28"/>
          <w:lang w:val="ro-RO"/>
        </w:rPr>
      </w:pPr>
    </w:p>
    <w:p w:rsidR="0059324B" w:rsidRDefault="0059324B" w:rsidP="000C3EEC">
      <w:pPr>
        <w:ind w:right="421" w:firstLine="567"/>
        <w:jc w:val="both"/>
        <w:rPr>
          <w:b/>
          <w:sz w:val="28"/>
          <w:szCs w:val="28"/>
          <w:lang w:val="ro-RO"/>
        </w:rPr>
      </w:pPr>
    </w:p>
    <w:p w:rsidR="0059324B" w:rsidRDefault="0059324B" w:rsidP="000C3EEC">
      <w:pPr>
        <w:ind w:right="421" w:firstLine="567"/>
        <w:jc w:val="both"/>
        <w:rPr>
          <w:b/>
          <w:sz w:val="28"/>
          <w:szCs w:val="28"/>
          <w:lang w:val="ro-RO"/>
        </w:rPr>
      </w:pPr>
    </w:p>
    <w:p w:rsidR="0018305F" w:rsidRPr="0018305F" w:rsidRDefault="005E0868" w:rsidP="000C3EEC">
      <w:pPr>
        <w:ind w:right="421" w:firstLine="567"/>
        <w:jc w:val="both"/>
      </w:pPr>
      <w:r>
        <w:rPr>
          <w:b/>
          <w:sz w:val="28"/>
          <w:szCs w:val="28"/>
          <w:lang w:val="ro-RO"/>
        </w:rPr>
        <w:t>PREŞ</w:t>
      </w:r>
      <w:r w:rsidRPr="005B4908">
        <w:rPr>
          <w:b/>
          <w:sz w:val="28"/>
          <w:szCs w:val="28"/>
          <w:lang w:val="ro-RO"/>
        </w:rPr>
        <w:t>EDINTELE PARLAMENTULUI</w:t>
      </w:r>
    </w:p>
    <w:sectPr w:rsidR="0018305F" w:rsidRPr="0018305F" w:rsidSect="0059324B">
      <w:headerReference w:type="even" r:id="rId6"/>
      <w:headerReference w:type="default" r:id="rId7"/>
      <w:footerReference w:type="default" r:id="rId8"/>
      <w:footerReference w:type="first" r:id="rId9"/>
      <w:pgSz w:w="11907" w:h="16840" w:code="9"/>
      <w:pgMar w:top="1418" w:right="964" w:bottom="907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9E3" w:rsidRDefault="005F19E3">
      <w:r>
        <w:separator/>
      </w:r>
    </w:p>
  </w:endnote>
  <w:endnote w:type="continuationSeparator" w:id="0">
    <w:p w:rsidR="005F19E3" w:rsidRDefault="005F19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E CE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A2" w:rsidRPr="0014628F" w:rsidRDefault="006D25A2" w:rsidP="00130C70">
    <w:pPr>
      <w:pStyle w:val="a4"/>
      <w:rPr>
        <w:sz w:val="14"/>
        <w:szCs w:val="14"/>
        <w:lang w:val="pt-BR"/>
      </w:rPr>
    </w:pPr>
    <w:r w:rsidRPr="0014628F">
      <w:rPr>
        <w:sz w:val="14"/>
        <w:szCs w:val="14"/>
        <w:lang w:val="pt-BR"/>
      </w:rPr>
      <w:t xml:space="preserve">maria </w:t>
    </w:r>
    <w:r w:rsidRPr="00E41E45">
      <w:rPr>
        <w:sz w:val="14"/>
        <w:szCs w:val="14"/>
      </w:rPr>
      <w:fldChar w:fldCharType="begin"/>
    </w:r>
    <w:r w:rsidRPr="0014628F">
      <w:rPr>
        <w:sz w:val="14"/>
        <w:szCs w:val="14"/>
        <w:lang w:val="pt-BR"/>
      </w:rPr>
      <w:instrText xml:space="preserve"> FILENAME \p </w:instrText>
    </w:r>
    <w:r>
      <w:rPr>
        <w:sz w:val="14"/>
        <w:szCs w:val="14"/>
      </w:rPr>
      <w:fldChar w:fldCharType="separate"/>
    </w:r>
    <w:r w:rsidR="00E63EBF">
      <w:rPr>
        <w:noProof/>
        <w:sz w:val="14"/>
        <w:szCs w:val="14"/>
        <w:lang w:val="pt-BR"/>
      </w:rPr>
      <w:t>E:\DOC_2011\HOTAR\execut_hot_jud.doc</w:t>
    </w:r>
    <w:r w:rsidRPr="00E41E45">
      <w:rPr>
        <w:sz w:val="14"/>
        <w:szCs w:val="1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A2" w:rsidRPr="0014628F" w:rsidRDefault="006D25A2" w:rsidP="0018305F">
    <w:pPr>
      <w:pStyle w:val="a4"/>
      <w:rPr>
        <w:sz w:val="14"/>
        <w:szCs w:val="14"/>
        <w:lang w:val="pt-BR"/>
      </w:rPr>
    </w:pPr>
    <w:r w:rsidRPr="0014628F">
      <w:rPr>
        <w:sz w:val="14"/>
        <w:szCs w:val="14"/>
        <w:lang w:val="pt-BR"/>
      </w:rPr>
      <w:t xml:space="preserve">maria </w:t>
    </w:r>
    <w:r w:rsidRPr="00E41E45">
      <w:rPr>
        <w:sz w:val="14"/>
        <w:szCs w:val="14"/>
      </w:rPr>
      <w:fldChar w:fldCharType="begin"/>
    </w:r>
    <w:r w:rsidRPr="0014628F">
      <w:rPr>
        <w:sz w:val="14"/>
        <w:szCs w:val="14"/>
        <w:lang w:val="pt-BR"/>
      </w:rPr>
      <w:instrText xml:space="preserve"> FILENAME \p </w:instrText>
    </w:r>
    <w:r>
      <w:rPr>
        <w:sz w:val="14"/>
        <w:szCs w:val="14"/>
      </w:rPr>
      <w:fldChar w:fldCharType="separate"/>
    </w:r>
    <w:r w:rsidR="00E63EBF">
      <w:rPr>
        <w:noProof/>
        <w:sz w:val="14"/>
        <w:szCs w:val="14"/>
        <w:lang w:val="pt-BR"/>
      </w:rPr>
      <w:t>E:\DOC_2011\HOTAR\execut_hot_jud.doc</w:t>
    </w:r>
    <w:r w:rsidRPr="00E41E45">
      <w:rPr>
        <w:sz w:val="14"/>
        <w:szCs w:val="14"/>
      </w:rPr>
      <w:fldChar w:fldCharType="end"/>
    </w:r>
  </w:p>
  <w:p w:rsidR="006D25A2" w:rsidRPr="0014628F" w:rsidRDefault="006D25A2" w:rsidP="0018305F">
    <w:pPr>
      <w:pStyle w:val="a4"/>
      <w:rPr>
        <w:sz w:val="14"/>
        <w:szCs w:val="14"/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9E3" w:rsidRDefault="005F19E3">
      <w:r>
        <w:separator/>
      </w:r>
    </w:p>
  </w:footnote>
  <w:footnote w:type="continuationSeparator" w:id="0">
    <w:p w:rsidR="005F19E3" w:rsidRDefault="005F19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A2" w:rsidRDefault="006D25A2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5A2" w:rsidRDefault="006D25A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25A2" w:rsidRPr="0018305F" w:rsidRDefault="006D25A2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822A24">
      <w:rPr>
        <w:rStyle w:val="a5"/>
        <w:noProof/>
        <w:sz w:val="20"/>
        <w:szCs w:val="20"/>
      </w:rPr>
      <w:t>4</w:t>
    </w:r>
    <w:r w:rsidRPr="0018305F">
      <w:rPr>
        <w:rStyle w:val="a5"/>
        <w:sz w:val="20"/>
        <w:szCs w:val="20"/>
      </w:rPr>
      <w:fldChar w:fldCharType="end"/>
    </w:r>
  </w:p>
  <w:p w:rsidR="006D25A2" w:rsidRDefault="006D25A2" w:rsidP="00664A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0868"/>
    <w:rsid w:val="00006767"/>
    <w:rsid w:val="0005356F"/>
    <w:rsid w:val="00057972"/>
    <w:rsid w:val="000757D2"/>
    <w:rsid w:val="0008762A"/>
    <w:rsid w:val="000B4E29"/>
    <w:rsid w:val="000C3EEC"/>
    <w:rsid w:val="000E7476"/>
    <w:rsid w:val="00130C70"/>
    <w:rsid w:val="001419D4"/>
    <w:rsid w:val="00145986"/>
    <w:rsid w:val="0014628F"/>
    <w:rsid w:val="0018305F"/>
    <w:rsid w:val="001A34F6"/>
    <w:rsid w:val="001B636B"/>
    <w:rsid w:val="00236E8F"/>
    <w:rsid w:val="00273061"/>
    <w:rsid w:val="002864A8"/>
    <w:rsid w:val="002A41F7"/>
    <w:rsid w:val="002C72A8"/>
    <w:rsid w:val="00315702"/>
    <w:rsid w:val="00316F47"/>
    <w:rsid w:val="00335715"/>
    <w:rsid w:val="00346AEB"/>
    <w:rsid w:val="00390E3A"/>
    <w:rsid w:val="003A6DEB"/>
    <w:rsid w:val="003D78BB"/>
    <w:rsid w:val="003F2883"/>
    <w:rsid w:val="00435155"/>
    <w:rsid w:val="0046518D"/>
    <w:rsid w:val="004C355B"/>
    <w:rsid w:val="0051647F"/>
    <w:rsid w:val="00520DF4"/>
    <w:rsid w:val="00585A0B"/>
    <w:rsid w:val="0059324B"/>
    <w:rsid w:val="005E0868"/>
    <w:rsid w:val="005F19E3"/>
    <w:rsid w:val="0060335C"/>
    <w:rsid w:val="00626CC7"/>
    <w:rsid w:val="006337C2"/>
    <w:rsid w:val="00664A1A"/>
    <w:rsid w:val="006C0E3C"/>
    <w:rsid w:val="006C63F4"/>
    <w:rsid w:val="006D25A2"/>
    <w:rsid w:val="006E60D4"/>
    <w:rsid w:val="0070712E"/>
    <w:rsid w:val="00726278"/>
    <w:rsid w:val="007620EA"/>
    <w:rsid w:val="007A0A16"/>
    <w:rsid w:val="0080570A"/>
    <w:rsid w:val="00811C58"/>
    <w:rsid w:val="00822A24"/>
    <w:rsid w:val="008464F3"/>
    <w:rsid w:val="008C5325"/>
    <w:rsid w:val="0094171D"/>
    <w:rsid w:val="009640A4"/>
    <w:rsid w:val="009E13EA"/>
    <w:rsid w:val="00A03D7B"/>
    <w:rsid w:val="00A80551"/>
    <w:rsid w:val="00AB514D"/>
    <w:rsid w:val="00AC04A6"/>
    <w:rsid w:val="00AE79D7"/>
    <w:rsid w:val="00B01D21"/>
    <w:rsid w:val="00B4569C"/>
    <w:rsid w:val="00B571D3"/>
    <w:rsid w:val="00B77D16"/>
    <w:rsid w:val="00BC1EDD"/>
    <w:rsid w:val="00BF120C"/>
    <w:rsid w:val="00C16BC6"/>
    <w:rsid w:val="00C46354"/>
    <w:rsid w:val="00C51AAE"/>
    <w:rsid w:val="00C545B3"/>
    <w:rsid w:val="00C7772F"/>
    <w:rsid w:val="00CC68E7"/>
    <w:rsid w:val="00D2413F"/>
    <w:rsid w:val="00D559B7"/>
    <w:rsid w:val="00DA7565"/>
    <w:rsid w:val="00DB16E4"/>
    <w:rsid w:val="00DC0527"/>
    <w:rsid w:val="00DE56FF"/>
    <w:rsid w:val="00E618F7"/>
    <w:rsid w:val="00E63EBF"/>
    <w:rsid w:val="00E90005"/>
    <w:rsid w:val="00ED55B5"/>
    <w:rsid w:val="00EE6E93"/>
    <w:rsid w:val="00F8063A"/>
    <w:rsid w:val="00F91BE7"/>
    <w:rsid w:val="00FC3AF6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0868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styleId="a6">
    <w:name w:val="Title"/>
    <w:basedOn w:val="a"/>
    <w:qFormat/>
    <w:rsid w:val="005E0868"/>
    <w:pPr>
      <w:widowControl w:val="0"/>
      <w:tabs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360"/>
        <w:tab w:val="left" w:pos="10080"/>
        <w:tab w:val="left" w:pos="10800"/>
        <w:tab w:val="left" w:pos="11520"/>
        <w:tab w:val="left" w:pos="12240"/>
      </w:tabs>
      <w:autoSpaceDE w:val="0"/>
      <w:autoSpaceDN w:val="0"/>
      <w:adjustRightInd w:val="0"/>
      <w:spacing w:line="360" w:lineRule="atLeast"/>
      <w:jc w:val="center"/>
      <w:textAlignment w:val="baseline"/>
    </w:pPr>
    <w:rPr>
      <w:rFonts w:ascii="Palatino Linotype" w:hAnsi="Palatino Linotype"/>
      <w:b/>
      <w:lang w:val="en-GB"/>
    </w:rPr>
  </w:style>
  <w:style w:type="character" w:customStyle="1" w:styleId="tdcap2">
    <w:name w:val="tdcap2"/>
    <w:basedOn w:val="a0"/>
    <w:rsid w:val="005E0868"/>
    <w:rPr>
      <w:rFonts w:cs="Times New Roman"/>
    </w:rPr>
  </w:style>
  <w:style w:type="paragraph" w:customStyle="1" w:styleId="news">
    <w:name w:val="news"/>
    <w:basedOn w:val="a"/>
    <w:rsid w:val="005E0868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8147B3-3DFB-4ECD-9EC5-B5B28C6037BF}"/>
</file>

<file path=customXml/itemProps2.xml><?xml version="1.0" encoding="utf-8"?>
<ds:datastoreItem xmlns:ds="http://schemas.openxmlformats.org/officeDocument/2006/customXml" ds:itemID="{9C496958-60E7-4216-9952-41FA213EA46C}"/>
</file>

<file path=customXml/itemProps3.xml><?xml version="1.0" encoding="utf-8"?>
<ds:datastoreItem xmlns:ds="http://schemas.openxmlformats.org/officeDocument/2006/customXml" ds:itemID="{B2481BC5-8FE9-4029-A059-41C86BE1AB6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1277</Words>
  <Characters>8021</Characters>
  <Application>Microsoft Office Word</Application>
  <DocSecurity>0</DocSecurity>
  <Lines>297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Cu privire la aprobarea proiectului de lege privind repararea </vt:lpstr>
    </vt:vector>
  </TitlesOfParts>
  <Company>MoBIL GROUP</Company>
  <LinksUpToDate>false</LinksUpToDate>
  <CharactersWithSpaces>9200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775.2011.ro</dc:title>
  <dc:subject/>
  <dc:creator>1</dc:creator>
  <cp:keywords/>
  <dc:description/>
  <cp:lastModifiedBy>user</cp:lastModifiedBy>
  <cp:revision>2</cp:revision>
  <cp:lastPrinted>2011-03-21T11:42:00Z</cp:lastPrinted>
  <dcterms:created xsi:type="dcterms:W3CDTF">2011-04-13T10:41:00Z</dcterms:created>
  <dcterms:modified xsi:type="dcterms:W3CDTF">2011-04-13T10:41:00Z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