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AE058E" w14:textId="77777777" w:rsidR="005F2BA8" w:rsidRDefault="005F2BA8" w:rsidP="00F04FA2">
      <w:pPr>
        <w:pStyle w:val="news"/>
        <w:tabs>
          <w:tab w:val="left" w:pos="5387"/>
          <w:tab w:val="left" w:pos="5670"/>
        </w:tabs>
        <w:jc w:val="center"/>
        <w:rPr>
          <w:rFonts w:ascii="Times New Roman" w:hAnsi="Times New Roman" w:cstheme="majorBidi"/>
          <w:b/>
          <w:color w:val="000000"/>
          <w:sz w:val="28"/>
          <w:szCs w:val="28"/>
        </w:rPr>
      </w:pPr>
      <w:bookmarkStart w:id="0" w:name="_GoBack"/>
      <w:bookmarkEnd w:id="0"/>
    </w:p>
    <w:p w14:paraId="1BD9E1D3" w14:textId="32BC9A24" w:rsidR="00A120E3" w:rsidRPr="00DC6636" w:rsidRDefault="00A120E3" w:rsidP="00A120E3">
      <w:pPr>
        <w:pStyle w:val="Titlu4"/>
        <w:shd w:val="clear" w:color="auto" w:fill="FFFFFF"/>
        <w:spacing w:before="165"/>
        <w:ind w:firstLine="0"/>
        <w:jc w:val="center"/>
        <w:rPr>
          <w:rFonts w:ascii="Times New Roman" w:hAnsi="Times New Roman" w:cs="Times New Roman"/>
          <w:b w:val="0"/>
          <w:bCs w:val="0"/>
          <w:i w:val="0"/>
          <w:color w:val="auto"/>
          <w:sz w:val="28"/>
          <w:szCs w:val="28"/>
        </w:rPr>
      </w:pPr>
      <w:r w:rsidRPr="00DC6636">
        <w:rPr>
          <w:rStyle w:val="Robust"/>
          <w:rFonts w:ascii="Times New Roman" w:hAnsi="Times New Roman" w:cs="Times New Roman"/>
          <w:b/>
          <w:bCs w:val="0"/>
          <w:i w:val="0"/>
          <w:color w:val="auto"/>
          <w:sz w:val="28"/>
          <w:szCs w:val="28"/>
        </w:rPr>
        <w:t>О проекте закона о внесении изменений</w:t>
      </w:r>
      <w:r w:rsidRPr="00DC6636">
        <w:rPr>
          <w:rFonts w:ascii="Times New Roman" w:hAnsi="Times New Roman" w:cs="Times New Roman"/>
          <w:i w:val="0"/>
          <w:color w:val="auto"/>
          <w:sz w:val="28"/>
          <w:szCs w:val="28"/>
        </w:rPr>
        <w:br/>
      </w:r>
      <w:r w:rsidRPr="00DC6636">
        <w:rPr>
          <w:rStyle w:val="Robust"/>
          <w:rFonts w:ascii="Times New Roman" w:hAnsi="Times New Roman" w:cs="Times New Roman"/>
          <w:b/>
          <w:bCs w:val="0"/>
          <w:i w:val="0"/>
          <w:color w:val="auto"/>
          <w:sz w:val="28"/>
          <w:szCs w:val="28"/>
        </w:rPr>
        <w:t>в некоторые нормативные акты</w:t>
      </w:r>
    </w:p>
    <w:p w14:paraId="3DB6FF92" w14:textId="77777777" w:rsidR="00BF1362" w:rsidRPr="00420EAE" w:rsidRDefault="00BF1362" w:rsidP="00F04FA2">
      <w:pPr>
        <w:pStyle w:val="news"/>
        <w:tabs>
          <w:tab w:val="left" w:pos="5387"/>
          <w:tab w:val="left" w:pos="5670"/>
        </w:tabs>
        <w:jc w:val="center"/>
        <w:rPr>
          <w:rFonts w:ascii="Times New Roman" w:hAnsi="Times New Roman" w:cstheme="majorBidi"/>
          <w:b/>
          <w:color w:val="000000"/>
          <w:sz w:val="28"/>
          <w:szCs w:val="28"/>
        </w:rPr>
      </w:pPr>
      <w:r w:rsidRPr="00420EAE">
        <w:rPr>
          <w:rFonts w:ascii="Times New Roman" w:hAnsi="Times New Roman" w:cstheme="majorBidi"/>
          <w:b/>
          <w:color w:val="000000"/>
          <w:sz w:val="28"/>
          <w:szCs w:val="28"/>
        </w:rPr>
        <w:t>--------------------------------------------------</w:t>
      </w:r>
    </w:p>
    <w:p w14:paraId="3077489A" w14:textId="77777777" w:rsidR="00BF1362" w:rsidRPr="00420EAE" w:rsidRDefault="00BF1362" w:rsidP="00F04FA2">
      <w:pPr>
        <w:pStyle w:val="news"/>
        <w:tabs>
          <w:tab w:val="left" w:pos="5387"/>
          <w:tab w:val="left" w:pos="5670"/>
        </w:tabs>
        <w:ind w:firstLine="709"/>
        <w:jc w:val="center"/>
        <w:rPr>
          <w:rFonts w:ascii="Times New Roman" w:hAnsi="Times New Roman" w:cstheme="majorBidi"/>
          <w:b/>
          <w:color w:val="000000"/>
          <w:sz w:val="28"/>
          <w:szCs w:val="28"/>
        </w:rPr>
      </w:pPr>
    </w:p>
    <w:p w14:paraId="6B28F723"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Правительство ПОСТАНОВЛЯЕТ:</w:t>
      </w:r>
    </w:p>
    <w:p w14:paraId="1D9DE697"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4DA3DF7C" w14:textId="378DBBCA" w:rsidR="00BF1362" w:rsidRPr="00DC6636" w:rsidRDefault="00DC6636" w:rsidP="00F04FA2">
      <w:pPr>
        <w:pStyle w:val="news"/>
        <w:tabs>
          <w:tab w:val="left" w:pos="5387"/>
          <w:tab w:val="left" w:pos="5670"/>
        </w:tabs>
        <w:ind w:firstLine="709"/>
        <w:jc w:val="both"/>
        <w:rPr>
          <w:rFonts w:ascii="Times New Roman" w:hAnsi="Times New Roman" w:cs="Times New Roman"/>
          <w:sz w:val="28"/>
          <w:szCs w:val="28"/>
        </w:rPr>
      </w:pPr>
      <w:r w:rsidRPr="00DC6636">
        <w:rPr>
          <w:rFonts w:ascii="Times New Roman" w:hAnsi="Times New Roman" w:cs="Times New Roman"/>
          <w:sz w:val="28"/>
          <w:szCs w:val="28"/>
          <w:shd w:val="clear" w:color="auto" w:fill="FFFFFF"/>
        </w:rPr>
        <w:t xml:space="preserve">Одобрить и представить Парламенту на рассмотрение проект закона о внесении изменений в некоторые нормативные акты. </w:t>
      </w:r>
    </w:p>
    <w:p w14:paraId="22C16D78" w14:textId="77777777" w:rsidR="00593286" w:rsidRDefault="00593286" w:rsidP="00F04FA2">
      <w:pPr>
        <w:pStyle w:val="news"/>
        <w:tabs>
          <w:tab w:val="left" w:pos="5387"/>
          <w:tab w:val="left" w:pos="5670"/>
        </w:tabs>
        <w:ind w:firstLine="709"/>
        <w:jc w:val="both"/>
        <w:rPr>
          <w:rFonts w:ascii="Times New Roman" w:hAnsi="Times New Roman" w:cstheme="majorBidi"/>
          <w:color w:val="000000"/>
          <w:sz w:val="28"/>
          <w:szCs w:val="28"/>
        </w:rPr>
      </w:pPr>
    </w:p>
    <w:p w14:paraId="71914AC4"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6DEE278D" w14:textId="0CDA1CCF" w:rsidR="00492257" w:rsidRPr="00420EAE" w:rsidRDefault="00492257" w:rsidP="007D093F">
      <w:pPr>
        <w:pStyle w:val="news"/>
        <w:tabs>
          <w:tab w:val="left" w:pos="5387"/>
          <w:tab w:val="left" w:pos="5670"/>
        </w:tabs>
        <w:ind w:firstLine="709"/>
        <w:jc w:val="both"/>
        <w:rPr>
          <w:rFonts w:ascii="Times New Roman" w:hAnsi="Times New Roman" w:cstheme="majorBidi"/>
          <w:b/>
          <w:color w:val="000000"/>
          <w:sz w:val="28"/>
          <w:szCs w:val="28"/>
        </w:rPr>
      </w:pPr>
      <w:r w:rsidRPr="00420EAE">
        <w:rPr>
          <w:rFonts w:ascii="Times New Roman" w:hAnsi="Times New Roman" w:cstheme="majorBidi"/>
          <w:b/>
          <w:color w:val="000000"/>
          <w:sz w:val="28"/>
          <w:szCs w:val="28"/>
        </w:rPr>
        <w:t>Премьер-министр</w:t>
      </w:r>
      <w:r w:rsidRPr="00420EAE">
        <w:rPr>
          <w:rFonts w:ascii="Times New Roman" w:hAnsi="Times New Roman" w:cstheme="majorBidi"/>
          <w:b/>
          <w:color w:val="000000"/>
          <w:sz w:val="28"/>
          <w:szCs w:val="28"/>
        </w:rPr>
        <w:tab/>
      </w:r>
      <w:r w:rsidR="009B5AA5">
        <w:rPr>
          <w:rFonts w:ascii="Times New Roman" w:hAnsi="Times New Roman" w:cstheme="majorBidi"/>
          <w:b/>
          <w:color w:val="000000"/>
          <w:sz w:val="28"/>
          <w:szCs w:val="28"/>
        </w:rPr>
        <w:t xml:space="preserve">  </w:t>
      </w:r>
      <w:r w:rsidR="005F16EB">
        <w:rPr>
          <w:rFonts w:ascii="Times New Roman" w:hAnsi="Times New Roman" w:cstheme="majorBidi"/>
          <w:b/>
          <w:color w:val="000000"/>
          <w:sz w:val="28"/>
          <w:szCs w:val="28"/>
        </w:rPr>
        <w:t xml:space="preserve"> </w:t>
      </w:r>
      <w:r w:rsidR="004D6CB3" w:rsidRPr="00A81E09">
        <w:rPr>
          <w:rFonts w:ascii="Times New Roman" w:hAnsi="Times New Roman" w:cstheme="majorBidi"/>
          <w:b/>
          <w:color w:val="000000"/>
          <w:sz w:val="28"/>
          <w:szCs w:val="28"/>
        </w:rPr>
        <w:t>НАТАЛЬЯ</w:t>
      </w:r>
      <w:r w:rsidR="00A81E09" w:rsidRPr="00A81E09">
        <w:rPr>
          <w:rFonts w:ascii="Times New Roman" w:hAnsi="Times New Roman" w:cstheme="majorBidi"/>
          <w:b/>
          <w:color w:val="000000"/>
          <w:sz w:val="28"/>
          <w:szCs w:val="28"/>
        </w:rPr>
        <w:t xml:space="preserve"> ГАВРИЛИЦА </w:t>
      </w:r>
    </w:p>
    <w:p w14:paraId="64705138" w14:textId="77777777" w:rsidR="00492257" w:rsidRPr="00420EAE" w:rsidRDefault="00492257" w:rsidP="00F04FA2">
      <w:pPr>
        <w:tabs>
          <w:tab w:val="left" w:pos="5670"/>
        </w:tabs>
        <w:rPr>
          <w:rFonts w:cstheme="majorBidi"/>
          <w:sz w:val="28"/>
          <w:szCs w:val="28"/>
          <w:lang w:eastAsia="ru-RU"/>
        </w:rPr>
      </w:pPr>
    </w:p>
    <w:p w14:paraId="506452CD" w14:textId="77777777" w:rsidR="00DA516C" w:rsidRDefault="00DA516C" w:rsidP="00F04FA2">
      <w:pPr>
        <w:pStyle w:val="news"/>
        <w:ind w:firstLine="709"/>
        <w:jc w:val="both"/>
        <w:rPr>
          <w:rFonts w:ascii="Times New Roman" w:hAnsi="Times New Roman" w:cstheme="majorBidi"/>
          <w:color w:val="000000"/>
          <w:sz w:val="28"/>
          <w:szCs w:val="28"/>
        </w:rPr>
      </w:pPr>
    </w:p>
    <w:p w14:paraId="43E8BB11" w14:textId="7A07A2F4" w:rsidR="00390C5E" w:rsidRPr="00420EAE" w:rsidRDefault="00390C5E" w:rsidP="00F04FA2">
      <w:pPr>
        <w:pStyle w:val="news"/>
        <w:ind w:firstLine="709"/>
        <w:jc w:val="both"/>
        <w:rPr>
          <w:rFonts w:ascii="Times New Roman" w:hAnsi="Times New Roman" w:cstheme="majorBidi"/>
          <w:sz w:val="28"/>
          <w:szCs w:val="28"/>
        </w:rPr>
      </w:pPr>
      <w:proofErr w:type="spellStart"/>
      <w:r w:rsidRPr="00420EAE">
        <w:rPr>
          <w:rFonts w:ascii="Times New Roman" w:hAnsi="Times New Roman" w:cstheme="majorBidi"/>
          <w:color w:val="000000"/>
          <w:sz w:val="28"/>
          <w:szCs w:val="28"/>
        </w:rPr>
        <w:t>Контрасигну</w:t>
      </w:r>
      <w:r w:rsidR="00A120E3">
        <w:rPr>
          <w:rFonts w:ascii="Times New Roman" w:hAnsi="Times New Roman" w:cstheme="majorBidi"/>
          <w:color w:val="000000"/>
          <w:sz w:val="28"/>
          <w:szCs w:val="28"/>
        </w:rPr>
        <w:t>е</w:t>
      </w:r>
      <w:r w:rsidRPr="00420EAE">
        <w:rPr>
          <w:rFonts w:ascii="Times New Roman" w:hAnsi="Times New Roman" w:cstheme="majorBidi"/>
          <w:color w:val="000000"/>
          <w:sz w:val="28"/>
          <w:szCs w:val="28"/>
        </w:rPr>
        <w:t>т</w:t>
      </w:r>
      <w:proofErr w:type="spellEnd"/>
      <w:r w:rsidRPr="00420EAE">
        <w:rPr>
          <w:rFonts w:ascii="Times New Roman" w:hAnsi="Times New Roman" w:cstheme="majorBidi"/>
          <w:color w:val="000000"/>
          <w:sz w:val="28"/>
          <w:szCs w:val="28"/>
        </w:rPr>
        <w:t>:</w:t>
      </w:r>
    </w:p>
    <w:p w14:paraId="5822CA75" w14:textId="77777777" w:rsidR="007D093F" w:rsidRDefault="007D093F" w:rsidP="004436D2">
      <w:pPr>
        <w:tabs>
          <w:tab w:val="left" w:pos="6237"/>
          <w:tab w:val="left" w:pos="6379"/>
        </w:tabs>
        <w:rPr>
          <w:rFonts w:cstheme="majorBidi"/>
          <w:sz w:val="28"/>
          <w:szCs w:val="28"/>
          <w:lang w:eastAsia="ru-RU"/>
        </w:rPr>
      </w:pPr>
    </w:p>
    <w:p w14:paraId="49BDBE20" w14:textId="77777777" w:rsidR="007D093F" w:rsidRDefault="007D093F" w:rsidP="004436D2">
      <w:pPr>
        <w:tabs>
          <w:tab w:val="left" w:pos="6237"/>
          <w:tab w:val="left" w:pos="6379"/>
        </w:tabs>
        <w:rPr>
          <w:rFonts w:cstheme="majorBidi"/>
          <w:sz w:val="28"/>
          <w:szCs w:val="28"/>
          <w:lang w:eastAsia="ru-RU"/>
        </w:rPr>
      </w:pPr>
    </w:p>
    <w:p w14:paraId="17619B4C" w14:textId="5F70C68F" w:rsidR="0064535B" w:rsidRPr="0064535B" w:rsidRDefault="00DC3489" w:rsidP="00522E0C">
      <w:pPr>
        <w:tabs>
          <w:tab w:val="left" w:pos="5670"/>
        </w:tabs>
        <w:rPr>
          <w:rFonts w:cstheme="majorBidi"/>
          <w:sz w:val="28"/>
          <w:szCs w:val="28"/>
        </w:rPr>
      </w:pPr>
      <w:r>
        <w:rPr>
          <w:rFonts w:cstheme="majorBidi"/>
          <w:sz w:val="28"/>
          <w:szCs w:val="28"/>
        </w:rPr>
        <w:t>М</w:t>
      </w:r>
      <w:r w:rsidRPr="0064535B">
        <w:rPr>
          <w:rFonts w:cstheme="majorBidi"/>
          <w:sz w:val="28"/>
          <w:szCs w:val="28"/>
        </w:rPr>
        <w:t xml:space="preserve">инистр юстиции </w:t>
      </w:r>
      <w:r>
        <w:rPr>
          <w:rFonts w:cstheme="majorBidi"/>
          <w:sz w:val="28"/>
          <w:szCs w:val="28"/>
        </w:rPr>
        <w:t xml:space="preserve">                                  </w:t>
      </w:r>
      <w:r w:rsidR="00126B72">
        <w:rPr>
          <w:rFonts w:cstheme="majorBidi"/>
          <w:sz w:val="28"/>
          <w:szCs w:val="28"/>
        </w:rPr>
        <w:t xml:space="preserve"> </w:t>
      </w:r>
      <w:r w:rsidR="00522E0C" w:rsidRPr="00DF47BD">
        <w:rPr>
          <w:rFonts w:cstheme="majorBidi"/>
          <w:sz w:val="28"/>
          <w:szCs w:val="28"/>
        </w:rPr>
        <w:t xml:space="preserve"> </w:t>
      </w:r>
      <w:proofErr w:type="spellStart"/>
      <w:r w:rsidRPr="0064535B">
        <w:rPr>
          <w:rFonts w:cstheme="majorBidi"/>
          <w:sz w:val="28"/>
          <w:szCs w:val="28"/>
        </w:rPr>
        <w:t>Серджиу</w:t>
      </w:r>
      <w:proofErr w:type="spellEnd"/>
      <w:r w:rsidRPr="0064535B">
        <w:rPr>
          <w:rFonts w:cstheme="majorBidi"/>
          <w:sz w:val="28"/>
          <w:szCs w:val="28"/>
        </w:rPr>
        <w:t xml:space="preserve"> </w:t>
      </w:r>
      <w:r w:rsidR="0064535B" w:rsidRPr="0064535B">
        <w:rPr>
          <w:rFonts w:cstheme="majorBidi"/>
          <w:sz w:val="28"/>
          <w:szCs w:val="28"/>
        </w:rPr>
        <w:t>Л</w:t>
      </w:r>
      <w:r w:rsidR="00DA516C" w:rsidRPr="0064535B">
        <w:rPr>
          <w:rFonts w:cstheme="majorBidi"/>
          <w:sz w:val="28"/>
          <w:szCs w:val="28"/>
        </w:rPr>
        <w:t>итвиненко</w:t>
      </w:r>
      <w:r w:rsidR="0064535B" w:rsidRPr="0064535B">
        <w:rPr>
          <w:rFonts w:cstheme="majorBidi"/>
          <w:sz w:val="28"/>
          <w:szCs w:val="28"/>
        </w:rPr>
        <w:t xml:space="preserve"> </w:t>
      </w:r>
    </w:p>
    <w:p w14:paraId="1D13633B" w14:textId="77777777" w:rsidR="00632912" w:rsidRDefault="00632912" w:rsidP="00632912">
      <w:pPr>
        <w:rPr>
          <w:rFonts w:cstheme="majorBidi"/>
          <w:sz w:val="28"/>
          <w:szCs w:val="28"/>
        </w:rPr>
      </w:pPr>
    </w:p>
    <w:p w14:paraId="463E1035" w14:textId="77777777" w:rsidR="00182743" w:rsidRDefault="00182743" w:rsidP="00632912">
      <w:pPr>
        <w:rPr>
          <w:rFonts w:cstheme="majorBidi"/>
          <w:sz w:val="28"/>
          <w:szCs w:val="28"/>
        </w:rPr>
      </w:pPr>
    </w:p>
    <w:p w14:paraId="6720995E" w14:textId="120361EE" w:rsidR="0012099F" w:rsidRDefault="0064535B" w:rsidP="0018144E">
      <w:pPr>
        <w:rPr>
          <w:rFonts w:cstheme="majorBidi"/>
          <w:sz w:val="28"/>
          <w:szCs w:val="28"/>
        </w:rPr>
      </w:pPr>
      <w:r w:rsidRPr="0064535B">
        <w:rPr>
          <w:rFonts w:cstheme="majorBidi"/>
          <w:sz w:val="28"/>
          <w:szCs w:val="28"/>
        </w:rPr>
        <w:t xml:space="preserve"> </w:t>
      </w:r>
    </w:p>
    <w:p w14:paraId="278946FA" w14:textId="77777777" w:rsidR="0012099F" w:rsidRDefault="0012099F" w:rsidP="00F04FA2">
      <w:pPr>
        <w:rPr>
          <w:rFonts w:cstheme="majorBidi"/>
          <w:sz w:val="28"/>
          <w:szCs w:val="28"/>
        </w:rPr>
      </w:pPr>
    </w:p>
    <w:p w14:paraId="0D7EDC37" w14:textId="77777777" w:rsidR="0012099F" w:rsidRDefault="0012099F" w:rsidP="00F04FA2">
      <w:pPr>
        <w:rPr>
          <w:rFonts w:cstheme="majorBidi"/>
          <w:sz w:val="28"/>
          <w:szCs w:val="28"/>
        </w:rPr>
      </w:pPr>
    </w:p>
    <w:p w14:paraId="716CEFD9" w14:textId="77777777" w:rsidR="0012099F" w:rsidRDefault="0012099F" w:rsidP="00F04FA2">
      <w:pPr>
        <w:rPr>
          <w:rFonts w:cstheme="majorBidi"/>
          <w:sz w:val="28"/>
          <w:szCs w:val="28"/>
        </w:rPr>
      </w:pPr>
    </w:p>
    <w:p w14:paraId="6C5FF7AF" w14:textId="56D2D61D" w:rsidR="00390C5E" w:rsidRPr="00420EAE" w:rsidRDefault="00626B93" w:rsidP="00F04FA2">
      <w:pPr>
        <w:rPr>
          <w:rFonts w:cstheme="majorBidi"/>
          <w:sz w:val="28"/>
          <w:szCs w:val="28"/>
        </w:rPr>
      </w:pPr>
      <w:r w:rsidRPr="00420EAE">
        <w:rPr>
          <w:rFonts w:cstheme="majorBidi"/>
          <w:sz w:val="28"/>
          <w:szCs w:val="28"/>
        </w:rPr>
        <w:t xml:space="preserve">  </w:t>
      </w:r>
      <w:r w:rsidR="00390C5E" w:rsidRPr="00420EAE">
        <w:rPr>
          <w:rFonts w:cstheme="majorBidi"/>
          <w:sz w:val="28"/>
          <w:szCs w:val="28"/>
        </w:rPr>
        <w:t xml:space="preserve">                                                                                                                                                           </w:t>
      </w:r>
    </w:p>
    <w:p w14:paraId="38ADECD6" w14:textId="77777777" w:rsidR="00390C5E" w:rsidRPr="00420EAE" w:rsidRDefault="00390C5E" w:rsidP="00F04FA2">
      <w:pPr>
        <w:rPr>
          <w:rFonts w:cstheme="majorBidi"/>
          <w:sz w:val="28"/>
          <w:szCs w:val="28"/>
        </w:rPr>
      </w:pPr>
    </w:p>
    <w:p w14:paraId="036395C1" w14:textId="77777777" w:rsidR="00390C5E" w:rsidRPr="00420EAE" w:rsidRDefault="00390C5E" w:rsidP="00F04FA2">
      <w:pPr>
        <w:rPr>
          <w:rFonts w:cstheme="majorBidi"/>
          <w:sz w:val="28"/>
          <w:szCs w:val="28"/>
        </w:rPr>
      </w:pPr>
    </w:p>
    <w:p w14:paraId="1E74AF95" w14:textId="689337E6" w:rsidR="00390C5E" w:rsidRDefault="00390C5E" w:rsidP="00F04FA2">
      <w:pPr>
        <w:tabs>
          <w:tab w:val="left" w:pos="5670"/>
        </w:tabs>
        <w:rPr>
          <w:rFonts w:cstheme="majorBidi"/>
          <w:sz w:val="28"/>
          <w:szCs w:val="28"/>
        </w:rPr>
      </w:pPr>
    </w:p>
    <w:p w14:paraId="72D45A07" w14:textId="578EB8D3" w:rsidR="00182743" w:rsidRDefault="00182743" w:rsidP="00F04FA2">
      <w:pPr>
        <w:tabs>
          <w:tab w:val="left" w:pos="5670"/>
        </w:tabs>
        <w:rPr>
          <w:rFonts w:cstheme="majorBidi"/>
          <w:sz w:val="28"/>
          <w:szCs w:val="28"/>
        </w:rPr>
      </w:pPr>
    </w:p>
    <w:p w14:paraId="19556147" w14:textId="7B81A679" w:rsidR="00182743" w:rsidRDefault="00182743" w:rsidP="00F04FA2">
      <w:pPr>
        <w:tabs>
          <w:tab w:val="left" w:pos="5670"/>
        </w:tabs>
        <w:rPr>
          <w:rFonts w:cstheme="majorBidi"/>
          <w:sz w:val="28"/>
          <w:szCs w:val="28"/>
        </w:rPr>
      </w:pPr>
    </w:p>
    <w:p w14:paraId="37DC6D50" w14:textId="1E5A6B8F" w:rsidR="00182743" w:rsidRDefault="00182743" w:rsidP="00F04FA2">
      <w:pPr>
        <w:tabs>
          <w:tab w:val="left" w:pos="5670"/>
        </w:tabs>
        <w:rPr>
          <w:rFonts w:cstheme="majorBidi"/>
          <w:sz w:val="28"/>
          <w:szCs w:val="28"/>
        </w:rPr>
      </w:pPr>
    </w:p>
    <w:p w14:paraId="0DDD0A18" w14:textId="73D8F695" w:rsidR="00182743" w:rsidRDefault="00182743" w:rsidP="00F04FA2">
      <w:pPr>
        <w:tabs>
          <w:tab w:val="left" w:pos="5670"/>
        </w:tabs>
        <w:rPr>
          <w:rFonts w:cstheme="majorBidi"/>
          <w:sz w:val="28"/>
          <w:szCs w:val="28"/>
        </w:rPr>
      </w:pPr>
    </w:p>
    <w:p w14:paraId="6578B759" w14:textId="631ED009" w:rsidR="00182743" w:rsidRDefault="00182743" w:rsidP="00F04FA2">
      <w:pPr>
        <w:tabs>
          <w:tab w:val="left" w:pos="5670"/>
        </w:tabs>
        <w:rPr>
          <w:rFonts w:cstheme="majorBidi"/>
          <w:sz w:val="28"/>
          <w:szCs w:val="28"/>
        </w:rPr>
      </w:pPr>
    </w:p>
    <w:p w14:paraId="301FC907" w14:textId="4E6FF0A0" w:rsidR="00182743" w:rsidRDefault="00182743" w:rsidP="00F04FA2">
      <w:pPr>
        <w:tabs>
          <w:tab w:val="left" w:pos="5670"/>
        </w:tabs>
        <w:rPr>
          <w:rFonts w:cstheme="majorBidi"/>
          <w:sz w:val="28"/>
          <w:szCs w:val="28"/>
        </w:rPr>
      </w:pPr>
    </w:p>
    <w:p w14:paraId="5D957C75" w14:textId="77777777" w:rsidR="00BD71B3" w:rsidRDefault="00BD71B3" w:rsidP="00F04FA2">
      <w:pPr>
        <w:pStyle w:val="news"/>
        <w:ind w:firstLine="709"/>
        <w:jc w:val="both"/>
        <w:rPr>
          <w:rFonts w:ascii="Times New Roman" w:hAnsi="Times New Roman" w:cstheme="majorBidi"/>
          <w:color w:val="000000"/>
          <w:sz w:val="28"/>
          <w:szCs w:val="28"/>
        </w:rPr>
      </w:pPr>
    </w:p>
    <w:p w14:paraId="4AD48A67" w14:textId="77777777" w:rsidR="00BD71B3" w:rsidRDefault="00BD71B3" w:rsidP="00F04FA2">
      <w:pPr>
        <w:pStyle w:val="news"/>
        <w:ind w:firstLine="709"/>
        <w:jc w:val="both"/>
        <w:rPr>
          <w:rFonts w:ascii="Times New Roman" w:hAnsi="Times New Roman" w:cstheme="majorBidi"/>
          <w:color w:val="000000"/>
          <w:sz w:val="28"/>
          <w:szCs w:val="28"/>
        </w:rPr>
      </w:pPr>
    </w:p>
    <w:p w14:paraId="08B4D8AD"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Визирует:</w:t>
      </w:r>
    </w:p>
    <w:p w14:paraId="1CE911F5" w14:textId="77777777" w:rsidR="00583825" w:rsidRPr="00420EAE" w:rsidRDefault="00583825" w:rsidP="00DF47BD">
      <w:pPr>
        <w:pStyle w:val="news"/>
        <w:jc w:val="both"/>
        <w:rPr>
          <w:rFonts w:ascii="Times New Roman" w:hAnsi="Times New Roman" w:cstheme="majorBidi"/>
          <w:color w:val="000000"/>
          <w:sz w:val="28"/>
          <w:szCs w:val="28"/>
        </w:rPr>
      </w:pPr>
    </w:p>
    <w:p w14:paraId="4759C456" w14:textId="2CAB578B" w:rsidR="00E06FA3" w:rsidRPr="00522E0C" w:rsidRDefault="00BD71B3" w:rsidP="00DF47BD">
      <w:pPr>
        <w:pStyle w:val="news"/>
        <w:rPr>
          <w:rFonts w:ascii="Times New Roman" w:hAnsi="Times New Roman" w:cstheme="majorBidi"/>
          <w:sz w:val="28"/>
          <w:szCs w:val="28"/>
        </w:rPr>
      </w:pPr>
      <w:r>
        <w:rPr>
          <w:rFonts w:ascii="Times New Roman" w:hAnsi="Times New Roman" w:cstheme="majorBidi"/>
          <w:sz w:val="28"/>
          <w:szCs w:val="28"/>
        </w:rPr>
        <w:t>Генеральный</w:t>
      </w:r>
      <w:r w:rsidR="00E06FA3" w:rsidRPr="00420EAE">
        <w:rPr>
          <w:rFonts w:ascii="Times New Roman" w:hAnsi="Times New Roman" w:cstheme="majorBidi"/>
          <w:sz w:val="28"/>
          <w:szCs w:val="28"/>
        </w:rPr>
        <w:t xml:space="preserve"> секретар</w:t>
      </w:r>
      <w:r>
        <w:rPr>
          <w:rFonts w:ascii="Times New Roman" w:hAnsi="Times New Roman" w:cstheme="majorBidi"/>
          <w:sz w:val="28"/>
          <w:szCs w:val="28"/>
        </w:rPr>
        <w:t>ь</w:t>
      </w:r>
      <w:r w:rsidR="00AE0E41">
        <w:rPr>
          <w:rFonts w:ascii="Times New Roman" w:hAnsi="Times New Roman" w:cstheme="majorBidi"/>
          <w:sz w:val="28"/>
          <w:szCs w:val="28"/>
        </w:rPr>
        <w:t xml:space="preserve"> </w:t>
      </w:r>
      <w:r w:rsidR="00E06FA3" w:rsidRPr="00420EAE">
        <w:rPr>
          <w:rFonts w:ascii="Times New Roman" w:hAnsi="Times New Roman" w:cstheme="majorBidi"/>
          <w:sz w:val="28"/>
          <w:szCs w:val="28"/>
        </w:rPr>
        <w:t xml:space="preserve">Правительства       </w:t>
      </w:r>
      <w:r w:rsidR="00AE0E41">
        <w:rPr>
          <w:rFonts w:ascii="Times New Roman" w:hAnsi="Times New Roman" w:cstheme="majorBidi"/>
          <w:sz w:val="28"/>
          <w:szCs w:val="28"/>
        </w:rPr>
        <w:t xml:space="preserve">                    </w:t>
      </w:r>
      <w:proofErr w:type="spellStart"/>
      <w:r w:rsidR="00AE0E41">
        <w:rPr>
          <w:rFonts w:ascii="Times New Roman" w:hAnsi="Times New Roman" w:cstheme="majorBidi"/>
          <w:sz w:val="28"/>
          <w:szCs w:val="28"/>
        </w:rPr>
        <w:t>Думитру</w:t>
      </w:r>
      <w:proofErr w:type="spellEnd"/>
      <w:r w:rsidR="00AE0E41">
        <w:rPr>
          <w:rFonts w:ascii="Times New Roman" w:hAnsi="Times New Roman" w:cstheme="majorBidi"/>
          <w:sz w:val="28"/>
          <w:szCs w:val="28"/>
        </w:rPr>
        <w:t xml:space="preserve"> УДРЯ</w:t>
      </w:r>
    </w:p>
    <w:p w14:paraId="4BE30D18" w14:textId="77777777" w:rsidR="00583825" w:rsidRPr="00420EAE" w:rsidRDefault="00583825" w:rsidP="00DF47BD">
      <w:pPr>
        <w:pStyle w:val="news"/>
        <w:jc w:val="both"/>
        <w:rPr>
          <w:rFonts w:ascii="Times New Roman" w:hAnsi="Times New Roman" w:cstheme="majorBidi"/>
          <w:color w:val="000000"/>
          <w:sz w:val="28"/>
          <w:szCs w:val="28"/>
        </w:rPr>
      </w:pPr>
    </w:p>
    <w:p w14:paraId="607A36CC" w14:textId="77777777" w:rsidR="00280DFC" w:rsidRPr="00420EAE" w:rsidRDefault="00280DFC" w:rsidP="00DF47BD">
      <w:pPr>
        <w:pStyle w:val="news"/>
        <w:jc w:val="both"/>
        <w:rPr>
          <w:rFonts w:ascii="Times New Roman" w:hAnsi="Times New Roman" w:cstheme="majorBidi"/>
          <w:color w:val="000000"/>
          <w:sz w:val="28"/>
          <w:szCs w:val="28"/>
        </w:rPr>
      </w:pPr>
    </w:p>
    <w:p w14:paraId="4B950B39"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Утверждено на заседании</w:t>
      </w:r>
    </w:p>
    <w:p w14:paraId="2FDC5EC1"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 xml:space="preserve">Правительства </w:t>
      </w:r>
      <w:proofErr w:type="gramStart"/>
      <w:r w:rsidRPr="00420EAE">
        <w:rPr>
          <w:rFonts w:ascii="Times New Roman" w:hAnsi="Times New Roman" w:cstheme="majorBidi"/>
          <w:color w:val="000000"/>
          <w:sz w:val="28"/>
          <w:szCs w:val="28"/>
        </w:rPr>
        <w:t>от</w:t>
      </w:r>
      <w:proofErr w:type="gramEnd"/>
    </w:p>
    <w:p w14:paraId="342BCBCF" w14:textId="77777777" w:rsidR="00583825" w:rsidRPr="00420EAE" w:rsidRDefault="00583825" w:rsidP="00DF47BD">
      <w:pPr>
        <w:pStyle w:val="news"/>
        <w:jc w:val="both"/>
        <w:rPr>
          <w:rFonts w:ascii="Times New Roman" w:hAnsi="Times New Roman" w:cstheme="majorBidi"/>
          <w:color w:val="000000"/>
          <w:sz w:val="28"/>
          <w:szCs w:val="28"/>
        </w:rPr>
      </w:pPr>
    </w:p>
    <w:p w14:paraId="0F3698CC" w14:textId="77777777" w:rsidR="00583825" w:rsidRPr="00420EAE" w:rsidRDefault="00583825" w:rsidP="00F04FA2">
      <w:pPr>
        <w:rPr>
          <w:rFonts w:cstheme="majorBidi"/>
          <w:sz w:val="28"/>
          <w:szCs w:val="28"/>
        </w:rPr>
      </w:pPr>
      <w:r w:rsidRPr="00420EAE">
        <w:rPr>
          <w:rFonts w:cstheme="majorBidi"/>
          <w:sz w:val="28"/>
          <w:szCs w:val="28"/>
        </w:rPr>
        <w:t xml:space="preserve"> </w:t>
      </w:r>
    </w:p>
    <w:p w14:paraId="3C90805C" w14:textId="77777777" w:rsidR="00A001EE" w:rsidRPr="00420EAE" w:rsidRDefault="00A001EE" w:rsidP="00F04FA2">
      <w:pPr>
        <w:rPr>
          <w:rFonts w:cstheme="majorBidi"/>
          <w:sz w:val="28"/>
          <w:szCs w:val="28"/>
        </w:rPr>
      </w:pPr>
    </w:p>
    <w:p w14:paraId="0E991062" w14:textId="77777777" w:rsidR="00A001EE" w:rsidRPr="00420EAE" w:rsidRDefault="00A001EE" w:rsidP="00F04FA2">
      <w:pPr>
        <w:rPr>
          <w:rFonts w:cstheme="majorBidi"/>
          <w:sz w:val="28"/>
          <w:szCs w:val="28"/>
        </w:rPr>
      </w:pPr>
    </w:p>
    <w:p w14:paraId="2116339B" w14:textId="77777777" w:rsidR="00812763" w:rsidRPr="00420EAE" w:rsidRDefault="00812763" w:rsidP="00F04FA2">
      <w:pPr>
        <w:rPr>
          <w:rFonts w:cstheme="majorBidi"/>
          <w:sz w:val="28"/>
          <w:szCs w:val="28"/>
        </w:rPr>
      </w:pPr>
    </w:p>
    <w:p w14:paraId="6BC67708" w14:textId="77777777" w:rsidR="00A001EE" w:rsidRDefault="00A001EE" w:rsidP="00F04FA2">
      <w:pPr>
        <w:rPr>
          <w:rFonts w:cstheme="majorBidi"/>
          <w:sz w:val="28"/>
          <w:szCs w:val="28"/>
        </w:rPr>
      </w:pPr>
    </w:p>
    <w:p w14:paraId="6C51CBD4" w14:textId="77777777" w:rsidR="00E47D5B" w:rsidRDefault="00E47D5B" w:rsidP="00F04FA2">
      <w:pPr>
        <w:rPr>
          <w:rFonts w:cstheme="majorBidi"/>
          <w:sz w:val="28"/>
          <w:szCs w:val="28"/>
        </w:rPr>
      </w:pPr>
    </w:p>
    <w:p w14:paraId="190587AB" w14:textId="77777777" w:rsidR="00E47D5B" w:rsidRDefault="00E47D5B" w:rsidP="00F04FA2">
      <w:pPr>
        <w:rPr>
          <w:rFonts w:cstheme="majorBidi"/>
          <w:sz w:val="28"/>
          <w:szCs w:val="28"/>
        </w:rPr>
      </w:pPr>
    </w:p>
    <w:p w14:paraId="04326425" w14:textId="77777777" w:rsidR="00E47D5B" w:rsidRDefault="00E47D5B" w:rsidP="00F04FA2">
      <w:pPr>
        <w:rPr>
          <w:rFonts w:cstheme="majorBidi"/>
          <w:sz w:val="28"/>
          <w:szCs w:val="28"/>
        </w:rPr>
      </w:pPr>
    </w:p>
    <w:p w14:paraId="1C389BB0" w14:textId="77777777" w:rsidR="00E47D5B" w:rsidRDefault="00E47D5B" w:rsidP="00F04FA2">
      <w:pPr>
        <w:rPr>
          <w:rFonts w:cstheme="majorBidi"/>
          <w:sz w:val="28"/>
          <w:szCs w:val="28"/>
        </w:rPr>
      </w:pPr>
    </w:p>
    <w:p w14:paraId="42B963E9" w14:textId="77777777" w:rsidR="00E47D5B" w:rsidRDefault="00E47D5B" w:rsidP="00F04FA2">
      <w:pPr>
        <w:rPr>
          <w:rFonts w:cstheme="majorBidi"/>
          <w:sz w:val="28"/>
          <w:szCs w:val="28"/>
        </w:rPr>
      </w:pPr>
    </w:p>
    <w:p w14:paraId="5D3ACB97" w14:textId="77777777" w:rsidR="00E47D5B" w:rsidRDefault="00E47D5B" w:rsidP="00F04FA2">
      <w:pPr>
        <w:rPr>
          <w:rFonts w:cstheme="majorBidi"/>
          <w:sz w:val="28"/>
          <w:szCs w:val="28"/>
        </w:rPr>
      </w:pPr>
    </w:p>
    <w:p w14:paraId="33A159EA" w14:textId="77777777" w:rsidR="00E47D5B" w:rsidRDefault="00E47D5B" w:rsidP="00F04FA2">
      <w:pPr>
        <w:rPr>
          <w:rFonts w:cstheme="majorBidi"/>
          <w:sz w:val="28"/>
          <w:szCs w:val="28"/>
        </w:rPr>
      </w:pPr>
    </w:p>
    <w:p w14:paraId="50033BBA" w14:textId="77777777" w:rsidR="00E47D5B" w:rsidRDefault="00E47D5B" w:rsidP="00F04FA2">
      <w:pPr>
        <w:rPr>
          <w:rFonts w:cstheme="majorBidi"/>
          <w:sz w:val="28"/>
          <w:szCs w:val="28"/>
        </w:rPr>
      </w:pPr>
    </w:p>
    <w:p w14:paraId="43C70D0C" w14:textId="77777777" w:rsidR="009414BD" w:rsidRDefault="009414BD" w:rsidP="00F04FA2">
      <w:pPr>
        <w:rPr>
          <w:rFonts w:cstheme="majorBidi"/>
          <w:sz w:val="28"/>
          <w:szCs w:val="28"/>
        </w:rPr>
      </w:pPr>
    </w:p>
    <w:p w14:paraId="464C4BF1" w14:textId="77777777" w:rsidR="009414BD" w:rsidRDefault="009414BD" w:rsidP="00F04FA2">
      <w:pPr>
        <w:rPr>
          <w:rFonts w:cstheme="majorBidi"/>
          <w:sz w:val="28"/>
          <w:szCs w:val="28"/>
        </w:rPr>
      </w:pPr>
    </w:p>
    <w:p w14:paraId="780A3A6F" w14:textId="77777777" w:rsidR="009414BD" w:rsidRDefault="009414BD" w:rsidP="00F04FA2">
      <w:pPr>
        <w:rPr>
          <w:rFonts w:cstheme="majorBidi"/>
          <w:sz w:val="28"/>
          <w:szCs w:val="28"/>
        </w:rPr>
      </w:pPr>
    </w:p>
    <w:p w14:paraId="3B70A504" w14:textId="77777777" w:rsidR="009414BD" w:rsidRDefault="009414BD" w:rsidP="00F04FA2">
      <w:pPr>
        <w:rPr>
          <w:rFonts w:cstheme="majorBidi"/>
          <w:sz w:val="28"/>
          <w:szCs w:val="28"/>
        </w:rPr>
      </w:pPr>
    </w:p>
    <w:p w14:paraId="6B776B7C" w14:textId="77777777" w:rsidR="009414BD" w:rsidRDefault="009414BD" w:rsidP="00F04FA2">
      <w:pPr>
        <w:rPr>
          <w:rFonts w:cstheme="majorBidi"/>
          <w:sz w:val="28"/>
          <w:szCs w:val="28"/>
        </w:rPr>
      </w:pPr>
    </w:p>
    <w:p w14:paraId="5F635680" w14:textId="77777777" w:rsidR="009414BD" w:rsidRDefault="009414BD" w:rsidP="00F04FA2">
      <w:pPr>
        <w:rPr>
          <w:rFonts w:cstheme="majorBidi"/>
          <w:sz w:val="28"/>
          <w:szCs w:val="28"/>
        </w:rPr>
      </w:pPr>
    </w:p>
    <w:p w14:paraId="00FA6045" w14:textId="77777777" w:rsidR="009414BD" w:rsidRDefault="009414BD" w:rsidP="00F04FA2">
      <w:pPr>
        <w:rPr>
          <w:rFonts w:cstheme="majorBidi"/>
          <w:sz w:val="28"/>
          <w:szCs w:val="28"/>
        </w:rPr>
      </w:pPr>
    </w:p>
    <w:p w14:paraId="204BDC88" w14:textId="77777777" w:rsidR="009414BD" w:rsidRDefault="009414BD" w:rsidP="00F04FA2">
      <w:pPr>
        <w:rPr>
          <w:rFonts w:cstheme="majorBidi"/>
          <w:sz w:val="28"/>
          <w:szCs w:val="28"/>
        </w:rPr>
      </w:pPr>
    </w:p>
    <w:p w14:paraId="1958205B" w14:textId="77777777" w:rsidR="009414BD" w:rsidRDefault="009414BD" w:rsidP="00F04FA2">
      <w:pPr>
        <w:rPr>
          <w:rFonts w:cstheme="majorBidi"/>
          <w:sz w:val="28"/>
          <w:szCs w:val="28"/>
        </w:rPr>
      </w:pPr>
    </w:p>
    <w:p w14:paraId="64DE04F5" w14:textId="77777777" w:rsidR="009414BD" w:rsidRDefault="009414BD" w:rsidP="00F04FA2">
      <w:pPr>
        <w:rPr>
          <w:rFonts w:cstheme="majorBidi"/>
          <w:sz w:val="28"/>
          <w:szCs w:val="28"/>
        </w:rPr>
      </w:pPr>
    </w:p>
    <w:p w14:paraId="34710E8C" w14:textId="77777777" w:rsidR="009414BD" w:rsidRDefault="009414BD" w:rsidP="00F04FA2">
      <w:pPr>
        <w:rPr>
          <w:rFonts w:cstheme="majorBidi"/>
          <w:sz w:val="28"/>
          <w:szCs w:val="28"/>
        </w:rPr>
      </w:pPr>
    </w:p>
    <w:p w14:paraId="7047E36D" w14:textId="77777777" w:rsidR="009414BD" w:rsidRDefault="009414BD" w:rsidP="00F04FA2">
      <w:pPr>
        <w:rPr>
          <w:rFonts w:cstheme="majorBidi"/>
          <w:sz w:val="28"/>
          <w:szCs w:val="28"/>
        </w:rPr>
      </w:pPr>
    </w:p>
    <w:p w14:paraId="10ECD33F" w14:textId="77777777" w:rsidR="009414BD" w:rsidRDefault="009414BD" w:rsidP="00F04FA2">
      <w:pPr>
        <w:rPr>
          <w:rFonts w:cstheme="majorBidi"/>
          <w:sz w:val="28"/>
          <w:szCs w:val="28"/>
        </w:rPr>
      </w:pPr>
    </w:p>
    <w:p w14:paraId="6870DB18" w14:textId="77777777" w:rsidR="009414BD" w:rsidRDefault="009414BD" w:rsidP="00F04FA2">
      <w:pPr>
        <w:rPr>
          <w:rFonts w:cstheme="majorBidi"/>
          <w:sz w:val="28"/>
          <w:szCs w:val="28"/>
        </w:rPr>
      </w:pPr>
    </w:p>
    <w:p w14:paraId="4C92254C" w14:textId="77777777" w:rsidR="009414BD" w:rsidRDefault="009414BD" w:rsidP="00F04FA2">
      <w:pPr>
        <w:rPr>
          <w:rFonts w:cstheme="majorBidi"/>
          <w:sz w:val="28"/>
          <w:szCs w:val="28"/>
        </w:rPr>
      </w:pPr>
    </w:p>
    <w:p w14:paraId="1DADBEEF" w14:textId="77777777" w:rsidR="009414BD" w:rsidRDefault="009414BD" w:rsidP="00F04FA2">
      <w:pPr>
        <w:rPr>
          <w:rFonts w:cstheme="majorBidi"/>
          <w:sz w:val="28"/>
          <w:szCs w:val="28"/>
        </w:rPr>
      </w:pPr>
    </w:p>
    <w:p w14:paraId="2D82A700" w14:textId="77777777" w:rsidR="009414BD" w:rsidRDefault="009414BD" w:rsidP="00F04FA2">
      <w:pPr>
        <w:rPr>
          <w:rFonts w:cstheme="majorBidi"/>
          <w:sz w:val="28"/>
          <w:szCs w:val="28"/>
        </w:rPr>
      </w:pPr>
    </w:p>
    <w:p w14:paraId="084D6C1E" w14:textId="77777777" w:rsidR="009414BD" w:rsidRDefault="009414BD" w:rsidP="00F04FA2">
      <w:pPr>
        <w:rPr>
          <w:rFonts w:cstheme="majorBidi"/>
          <w:sz w:val="28"/>
          <w:szCs w:val="28"/>
        </w:rPr>
      </w:pPr>
    </w:p>
    <w:p w14:paraId="1D396875" w14:textId="0C95836C" w:rsidR="009414BD" w:rsidRPr="001A07FD" w:rsidRDefault="001A07FD" w:rsidP="001A07FD">
      <w:pPr>
        <w:jc w:val="right"/>
        <w:rPr>
          <w:rFonts w:cstheme="majorBidi"/>
          <w:i/>
          <w:sz w:val="28"/>
          <w:szCs w:val="28"/>
        </w:rPr>
      </w:pPr>
      <w:r w:rsidRPr="001A07FD">
        <w:rPr>
          <w:rFonts w:cstheme="majorBidi"/>
          <w:i/>
          <w:sz w:val="28"/>
          <w:szCs w:val="28"/>
        </w:rPr>
        <w:lastRenderedPageBreak/>
        <w:t>Проект</w:t>
      </w:r>
    </w:p>
    <w:p w14:paraId="2646FE46" w14:textId="5EDF7E5B" w:rsidR="001A07FD" w:rsidRDefault="001A07FD" w:rsidP="001A07FD">
      <w:pPr>
        <w:jc w:val="right"/>
        <w:rPr>
          <w:rFonts w:cstheme="majorBidi"/>
          <w:i/>
          <w:sz w:val="28"/>
          <w:szCs w:val="28"/>
        </w:rPr>
      </w:pPr>
      <w:r w:rsidRPr="001A07FD">
        <w:rPr>
          <w:rFonts w:cstheme="majorBidi"/>
          <w:i/>
          <w:sz w:val="28"/>
          <w:szCs w:val="28"/>
        </w:rPr>
        <w:t>Перевод</w:t>
      </w:r>
    </w:p>
    <w:p w14:paraId="3EFF44C5" w14:textId="77777777" w:rsidR="001A07FD" w:rsidRDefault="001A07FD" w:rsidP="001A07FD">
      <w:pPr>
        <w:jc w:val="right"/>
        <w:rPr>
          <w:rFonts w:cstheme="majorBidi"/>
          <w:i/>
          <w:sz w:val="28"/>
          <w:szCs w:val="28"/>
        </w:rPr>
      </w:pPr>
    </w:p>
    <w:p w14:paraId="61FE1FFE" w14:textId="6D1E38B9" w:rsidR="001A07FD" w:rsidRDefault="001A07FD" w:rsidP="001A07FD">
      <w:pPr>
        <w:ind w:firstLine="0"/>
        <w:jc w:val="center"/>
        <w:rPr>
          <w:rFonts w:cstheme="majorBidi"/>
          <w:b/>
          <w:sz w:val="28"/>
          <w:szCs w:val="28"/>
        </w:rPr>
      </w:pPr>
      <w:r>
        <w:rPr>
          <w:rFonts w:cstheme="majorBidi"/>
          <w:b/>
          <w:sz w:val="28"/>
          <w:szCs w:val="28"/>
        </w:rPr>
        <w:t xml:space="preserve">ПАРЛАМЕНТ РЕСПУБЛИКИ МОЛДОВА </w:t>
      </w:r>
    </w:p>
    <w:p w14:paraId="3B730F29" w14:textId="77777777" w:rsidR="001A07FD" w:rsidRDefault="001A07FD" w:rsidP="001A07FD">
      <w:pPr>
        <w:ind w:firstLine="0"/>
        <w:jc w:val="center"/>
        <w:rPr>
          <w:rFonts w:cstheme="majorBidi"/>
          <w:b/>
          <w:sz w:val="28"/>
          <w:szCs w:val="28"/>
        </w:rPr>
      </w:pPr>
    </w:p>
    <w:p w14:paraId="48197EC5" w14:textId="15213478" w:rsidR="001A07FD" w:rsidRDefault="001A07FD" w:rsidP="001A07FD">
      <w:pPr>
        <w:ind w:firstLine="0"/>
        <w:jc w:val="center"/>
        <w:rPr>
          <w:rFonts w:cstheme="majorBidi"/>
          <w:b/>
          <w:sz w:val="28"/>
          <w:szCs w:val="28"/>
        </w:rPr>
      </w:pPr>
      <w:r>
        <w:rPr>
          <w:rFonts w:cstheme="majorBidi"/>
          <w:b/>
          <w:sz w:val="28"/>
          <w:szCs w:val="28"/>
        </w:rPr>
        <w:t>ЗАКОН</w:t>
      </w:r>
    </w:p>
    <w:p w14:paraId="7595FE49" w14:textId="0EBB89AE" w:rsidR="00800B10" w:rsidRDefault="00800B10" w:rsidP="001A07FD">
      <w:pPr>
        <w:ind w:firstLine="0"/>
        <w:jc w:val="center"/>
        <w:rPr>
          <w:rStyle w:val="Robust"/>
          <w:rFonts w:eastAsiaTheme="majorEastAsia"/>
          <w:bCs/>
          <w:sz w:val="28"/>
          <w:szCs w:val="28"/>
        </w:rPr>
      </w:pPr>
      <w:r w:rsidRPr="00800B10">
        <w:rPr>
          <w:rStyle w:val="Robust"/>
          <w:rFonts w:eastAsiaTheme="majorEastAsia"/>
          <w:bCs/>
          <w:sz w:val="28"/>
          <w:szCs w:val="28"/>
        </w:rPr>
        <w:t>о внесении изменений</w:t>
      </w:r>
      <w:r w:rsidR="00BD18B5">
        <w:rPr>
          <w:sz w:val="28"/>
          <w:szCs w:val="28"/>
        </w:rPr>
        <w:t xml:space="preserve"> </w:t>
      </w:r>
      <w:r w:rsidRPr="00800B10">
        <w:rPr>
          <w:rStyle w:val="Robust"/>
          <w:rFonts w:eastAsiaTheme="majorEastAsia"/>
          <w:bCs/>
          <w:sz w:val="28"/>
          <w:szCs w:val="28"/>
        </w:rPr>
        <w:t>в некоторые нормативные акты</w:t>
      </w:r>
    </w:p>
    <w:p w14:paraId="7758944E" w14:textId="77777777" w:rsidR="005C7753" w:rsidRDefault="005C7753" w:rsidP="001A07FD">
      <w:pPr>
        <w:ind w:firstLine="0"/>
        <w:jc w:val="center"/>
        <w:rPr>
          <w:rStyle w:val="Robust"/>
          <w:rFonts w:eastAsiaTheme="majorEastAsia"/>
          <w:bCs/>
          <w:sz w:val="28"/>
          <w:szCs w:val="28"/>
        </w:rPr>
      </w:pPr>
    </w:p>
    <w:p w14:paraId="2D1E9037" w14:textId="77777777" w:rsidR="005C7753" w:rsidRPr="005C7753" w:rsidRDefault="005C7753" w:rsidP="005C7753">
      <w:pPr>
        <w:rPr>
          <w:rFonts w:eastAsia="Calibri"/>
          <w:sz w:val="28"/>
          <w:szCs w:val="28"/>
        </w:rPr>
      </w:pPr>
      <w:r w:rsidRPr="005C7753">
        <w:rPr>
          <w:rFonts w:eastAsia="Calibri"/>
          <w:bCs/>
          <w:sz w:val="28"/>
          <w:szCs w:val="28"/>
          <w:shd w:val="clear" w:color="auto" w:fill="FFFFFF"/>
        </w:rPr>
        <w:t>Парламент принимает настоящий органический закон</w:t>
      </w:r>
      <w:r w:rsidRPr="005C7753">
        <w:rPr>
          <w:rFonts w:eastAsia="Calibri"/>
          <w:sz w:val="28"/>
          <w:szCs w:val="28"/>
        </w:rPr>
        <w:t>.</w:t>
      </w:r>
    </w:p>
    <w:p w14:paraId="088F48CE" w14:textId="77777777" w:rsidR="005C7753" w:rsidRPr="005C7753" w:rsidRDefault="005C7753" w:rsidP="005C7753">
      <w:pPr>
        <w:rPr>
          <w:rFonts w:eastAsia="Calibri"/>
          <w:sz w:val="28"/>
          <w:szCs w:val="28"/>
        </w:rPr>
      </w:pPr>
    </w:p>
    <w:p w14:paraId="7BE8AA80" w14:textId="45346E0D" w:rsidR="005C7753" w:rsidRPr="005C7753" w:rsidRDefault="005C7753" w:rsidP="005C7753">
      <w:pPr>
        <w:rPr>
          <w:rFonts w:eastAsia="Calibri"/>
          <w:sz w:val="28"/>
          <w:szCs w:val="28"/>
        </w:rPr>
      </w:pPr>
      <w:r w:rsidRPr="005C7753">
        <w:rPr>
          <w:rFonts w:eastAsia="Calibri"/>
          <w:b/>
          <w:sz w:val="28"/>
          <w:szCs w:val="28"/>
        </w:rPr>
        <w:t>Ст. I.</w:t>
      </w:r>
      <w:r w:rsidRPr="005C7753">
        <w:rPr>
          <w:rFonts w:eastAsia="Calibri"/>
          <w:sz w:val="28"/>
          <w:szCs w:val="28"/>
        </w:rPr>
        <w:t xml:space="preserve"> – В статью 24</w:t>
      </w:r>
      <w:r w:rsidRPr="005C7753">
        <w:rPr>
          <w:rFonts w:eastAsia="Calibri"/>
          <w:sz w:val="28"/>
          <w:szCs w:val="28"/>
          <w:vertAlign w:val="superscript"/>
        </w:rPr>
        <w:t>1</w:t>
      </w:r>
      <w:r w:rsidRPr="005C7753">
        <w:rPr>
          <w:rFonts w:eastAsia="Calibri"/>
          <w:sz w:val="28"/>
          <w:szCs w:val="28"/>
        </w:rPr>
        <w:t xml:space="preserve"> З</w:t>
      </w:r>
      <w:r w:rsidR="0010033A">
        <w:rPr>
          <w:rFonts w:eastAsia="Calibri"/>
          <w:sz w:val="28"/>
          <w:szCs w:val="28"/>
        </w:rPr>
        <w:t>акона № 544/1995 о статусе судьи</w:t>
      </w:r>
      <w:r w:rsidRPr="005C7753">
        <w:rPr>
          <w:rFonts w:eastAsia="Calibri"/>
          <w:sz w:val="28"/>
          <w:szCs w:val="28"/>
        </w:rPr>
        <w:t xml:space="preserve"> (Официальный монитор Республики Молдова, 1995</w:t>
      </w:r>
      <w:r w:rsidR="0010033A">
        <w:rPr>
          <w:rFonts w:eastAsia="Calibri"/>
          <w:sz w:val="28"/>
          <w:szCs w:val="28"/>
        </w:rPr>
        <w:t xml:space="preserve"> г.</w:t>
      </w:r>
      <w:r w:rsidRPr="005C7753">
        <w:rPr>
          <w:rFonts w:eastAsia="Calibri"/>
          <w:sz w:val="28"/>
          <w:szCs w:val="28"/>
        </w:rPr>
        <w:t xml:space="preserve">, № 59-60, ст. 664) внести следующие изменение: </w:t>
      </w:r>
    </w:p>
    <w:p w14:paraId="27E1DC06" w14:textId="2CC19BF3" w:rsidR="005C7753" w:rsidRPr="005C7753" w:rsidRDefault="005C7753" w:rsidP="005C7753">
      <w:pPr>
        <w:rPr>
          <w:rFonts w:eastAsia="Calibri"/>
          <w:sz w:val="28"/>
          <w:szCs w:val="28"/>
        </w:rPr>
      </w:pPr>
      <w:r w:rsidRPr="005C7753">
        <w:rPr>
          <w:rFonts w:eastAsia="Calibri"/>
          <w:sz w:val="28"/>
          <w:szCs w:val="28"/>
        </w:rPr>
        <w:t>дополнить частью (2</w:t>
      </w:r>
      <w:r w:rsidRPr="005C7753">
        <w:rPr>
          <w:rFonts w:eastAsia="Calibri"/>
          <w:sz w:val="28"/>
          <w:szCs w:val="28"/>
          <w:vertAlign w:val="superscript"/>
        </w:rPr>
        <w:t>1</w:t>
      </w:r>
      <w:r w:rsidRPr="005C7753">
        <w:rPr>
          <w:rFonts w:eastAsia="Calibri"/>
          <w:sz w:val="28"/>
          <w:szCs w:val="28"/>
        </w:rPr>
        <w:t>) следующего содержания:</w:t>
      </w:r>
    </w:p>
    <w:p w14:paraId="1EC29ED5" w14:textId="3180FE3D" w:rsidR="005C7753" w:rsidRPr="005C7753" w:rsidRDefault="005C7753" w:rsidP="005C7753">
      <w:pPr>
        <w:rPr>
          <w:rFonts w:eastAsia="Calibri"/>
          <w:sz w:val="28"/>
          <w:szCs w:val="28"/>
        </w:rPr>
      </w:pPr>
      <w:r w:rsidRPr="005C7753">
        <w:rPr>
          <w:rFonts w:eastAsia="Calibri"/>
          <w:sz w:val="28"/>
          <w:szCs w:val="28"/>
        </w:rPr>
        <w:t>«(2</w:t>
      </w:r>
      <w:r w:rsidRPr="005C7753">
        <w:rPr>
          <w:rFonts w:eastAsia="Calibri"/>
          <w:sz w:val="28"/>
          <w:szCs w:val="28"/>
          <w:vertAlign w:val="superscript"/>
        </w:rPr>
        <w:t>1</w:t>
      </w:r>
      <w:r w:rsidRPr="005C7753">
        <w:rPr>
          <w:rFonts w:eastAsia="Calibri"/>
          <w:sz w:val="28"/>
          <w:szCs w:val="28"/>
        </w:rPr>
        <w:t>) Судья, избранный на должность директора или заместителя директора Национального института юстиции, должен быть отстранен от должности в течение срока полномочий</w:t>
      </w:r>
      <w:proofErr w:type="gramStart"/>
      <w:r w:rsidR="00DC600C">
        <w:rPr>
          <w:rFonts w:eastAsia="Calibri"/>
          <w:sz w:val="28"/>
          <w:szCs w:val="28"/>
          <w:lang w:val="ro-RO"/>
        </w:rPr>
        <w:t>.</w:t>
      </w:r>
      <w:r w:rsidRPr="005C7753">
        <w:rPr>
          <w:rFonts w:eastAsia="Calibri"/>
          <w:sz w:val="28"/>
          <w:szCs w:val="28"/>
        </w:rPr>
        <w:t>»;</w:t>
      </w:r>
      <w:proofErr w:type="gramEnd"/>
    </w:p>
    <w:p w14:paraId="2B542440" w14:textId="243E068F" w:rsidR="005C7753" w:rsidRPr="005C7753" w:rsidRDefault="000D765B" w:rsidP="005C7753">
      <w:pPr>
        <w:rPr>
          <w:rFonts w:eastAsia="Calibri"/>
          <w:sz w:val="28"/>
          <w:szCs w:val="28"/>
        </w:rPr>
      </w:pPr>
      <w:r>
        <w:rPr>
          <w:rFonts w:eastAsia="Calibri"/>
          <w:sz w:val="28"/>
          <w:szCs w:val="28"/>
        </w:rPr>
        <w:t>част</w:t>
      </w:r>
      <w:r w:rsidR="00DC600C">
        <w:rPr>
          <w:rFonts w:eastAsia="Calibri"/>
          <w:sz w:val="28"/>
          <w:szCs w:val="28"/>
        </w:rPr>
        <w:t>ь</w:t>
      </w:r>
      <w:r>
        <w:rPr>
          <w:rFonts w:eastAsia="Calibri"/>
          <w:sz w:val="28"/>
          <w:szCs w:val="28"/>
        </w:rPr>
        <w:t xml:space="preserve"> (5) после текста «часть</w:t>
      </w:r>
      <w:r w:rsidR="005C7753" w:rsidRPr="005C7753">
        <w:rPr>
          <w:rFonts w:eastAsia="Calibri"/>
          <w:sz w:val="28"/>
          <w:szCs w:val="28"/>
        </w:rPr>
        <w:t xml:space="preserve"> (2)» дополнить текстом «и (2</w:t>
      </w:r>
      <w:r w:rsidR="005C7753" w:rsidRPr="005C7753">
        <w:rPr>
          <w:rFonts w:eastAsia="Calibri"/>
          <w:sz w:val="28"/>
          <w:szCs w:val="28"/>
          <w:vertAlign w:val="superscript"/>
        </w:rPr>
        <w:t>1</w:t>
      </w:r>
      <w:r w:rsidR="005C7753" w:rsidRPr="005C7753">
        <w:rPr>
          <w:rFonts w:eastAsia="Calibri"/>
          <w:sz w:val="28"/>
          <w:szCs w:val="28"/>
        </w:rPr>
        <w:t>)».</w:t>
      </w:r>
    </w:p>
    <w:p w14:paraId="55FF810B" w14:textId="77777777" w:rsidR="005C7753" w:rsidRPr="005C7753" w:rsidRDefault="005C7753" w:rsidP="005C7753">
      <w:pPr>
        <w:rPr>
          <w:rFonts w:eastAsia="Calibri"/>
          <w:sz w:val="28"/>
          <w:szCs w:val="28"/>
        </w:rPr>
      </w:pPr>
    </w:p>
    <w:p w14:paraId="46065C03" w14:textId="1868F756" w:rsidR="005C7753" w:rsidRDefault="005C7753" w:rsidP="005C7753">
      <w:pPr>
        <w:rPr>
          <w:rFonts w:eastAsia="Calibri"/>
          <w:sz w:val="28"/>
          <w:szCs w:val="28"/>
        </w:rPr>
      </w:pPr>
      <w:proofErr w:type="gramStart"/>
      <w:r w:rsidRPr="005C7753">
        <w:rPr>
          <w:rFonts w:eastAsia="Calibri"/>
          <w:b/>
          <w:sz w:val="28"/>
          <w:szCs w:val="28"/>
        </w:rPr>
        <w:t xml:space="preserve">Ст. II </w:t>
      </w:r>
      <w:r w:rsidR="000D765B">
        <w:rPr>
          <w:rFonts w:eastAsia="Calibri"/>
          <w:sz w:val="28"/>
          <w:szCs w:val="28"/>
        </w:rPr>
        <w:t>–</w:t>
      </w:r>
      <w:r w:rsidRPr="005C7753">
        <w:rPr>
          <w:rFonts w:eastAsia="Calibri"/>
          <w:sz w:val="28"/>
          <w:szCs w:val="28"/>
        </w:rPr>
        <w:t xml:space="preserve"> В Закон № 152/2006 о Национальном институт</w:t>
      </w:r>
      <w:r w:rsidR="00B226AB">
        <w:rPr>
          <w:rFonts w:eastAsia="Calibri"/>
          <w:sz w:val="28"/>
          <w:szCs w:val="28"/>
        </w:rPr>
        <w:t>е юстиции (повторное опубликование:</w:t>
      </w:r>
      <w:proofErr w:type="gramEnd"/>
      <w:r w:rsidR="00B226AB">
        <w:rPr>
          <w:rFonts w:eastAsia="Calibri"/>
          <w:sz w:val="28"/>
          <w:szCs w:val="28"/>
        </w:rPr>
        <w:t xml:space="preserve"> </w:t>
      </w:r>
      <w:proofErr w:type="gramStart"/>
      <w:r w:rsidRPr="005C7753">
        <w:rPr>
          <w:rFonts w:eastAsia="Calibri"/>
          <w:sz w:val="28"/>
          <w:szCs w:val="28"/>
        </w:rPr>
        <w:t>Официальн</w:t>
      </w:r>
      <w:r w:rsidR="00B226AB">
        <w:rPr>
          <w:rFonts w:eastAsia="Calibri"/>
          <w:sz w:val="28"/>
          <w:szCs w:val="28"/>
        </w:rPr>
        <w:t>ый монитор</w:t>
      </w:r>
      <w:r w:rsidRPr="005C7753">
        <w:rPr>
          <w:rFonts w:eastAsia="Calibri"/>
          <w:sz w:val="28"/>
          <w:szCs w:val="28"/>
        </w:rPr>
        <w:t xml:space="preserve"> Республики Молдова, 2016 г., № 387, ст. 789) внести следующие изменени</w:t>
      </w:r>
      <w:r w:rsidR="005B2D47">
        <w:rPr>
          <w:rFonts w:eastAsia="Calibri"/>
          <w:sz w:val="28"/>
          <w:szCs w:val="28"/>
        </w:rPr>
        <w:t>я</w:t>
      </w:r>
      <w:r w:rsidRPr="005C7753">
        <w:rPr>
          <w:rFonts w:eastAsia="Calibri"/>
          <w:sz w:val="28"/>
          <w:szCs w:val="28"/>
        </w:rPr>
        <w:t>:</w:t>
      </w:r>
      <w:proofErr w:type="gramEnd"/>
    </w:p>
    <w:p w14:paraId="6177F5BC" w14:textId="77777777" w:rsidR="0085665A" w:rsidRPr="00B4614F" w:rsidRDefault="0085665A" w:rsidP="005C7753">
      <w:pPr>
        <w:rPr>
          <w:rFonts w:eastAsia="Calibri"/>
          <w:sz w:val="28"/>
          <w:szCs w:val="28"/>
        </w:rPr>
      </w:pPr>
    </w:p>
    <w:p w14:paraId="7D04B0D5" w14:textId="77777777" w:rsidR="005C7753" w:rsidRPr="005C7753" w:rsidRDefault="005C7753" w:rsidP="005C7753">
      <w:pPr>
        <w:rPr>
          <w:rFonts w:eastAsia="Calibri"/>
          <w:sz w:val="28"/>
          <w:szCs w:val="28"/>
        </w:rPr>
      </w:pPr>
      <w:r w:rsidRPr="005C7753">
        <w:rPr>
          <w:rFonts w:eastAsia="Calibri"/>
          <w:sz w:val="28"/>
          <w:szCs w:val="28"/>
        </w:rPr>
        <w:t>1. Статья 6:</w:t>
      </w:r>
    </w:p>
    <w:p w14:paraId="3800E21A" w14:textId="77777777" w:rsidR="005C7753" w:rsidRPr="005C7753" w:rsidRDefault="005C7753" w:rsidP="005C7753">
      <w:pPr>
        <w:rPr>
          <w:rFonts w:eastAsia="Calibri"/>
          <w:sz w:val="28"/>
          <w:szCs w:val="28"/>
        </w:rPr>
      </w:pPr>
      <w:r w:rsidRPr="005C7753">
        <w:rPr>
          <w:rFonts w:eastAsia="Calibri"/>
          <w:sz w:val="28"/>
          <w:szCs w:val="28"/>
        </w:rPr>
        <w:t>часть (2) изложить в следующей редакции:</w:t>
      </w:r>
    </w:p>
    <w:p w14:paraId="14EEC98D" w14:textId="77777777" w:rsidR="005C7753" w:rsidRPr="005C7753" w:rsidRDefault="005C7753" w:rsidP="005C7753">
      <w:pPr>
        <w:rPr>
          <w:rFonts w:eastAsia="Calibri"/>
          <w:sz w:val="28"/>
          <w:szCs w:val="28"/>
        </w:rPr>
      </w:pPr>
      <w:r w:rsidRPr="005C7753">
        <w:rPr>
          <w:rFonts w:eastAsia="Calibri"/>
          <w:sz w:val="28"/>
          <w:szCs w:val="28"/>
        </w:rPr>
        <w:t>«(2) Совет состоит из 9 членов, из которых:</w:t>
      </w:r>
    </w:p>
    <w:p w14:paraId="27B6F25A" w14:textId="77777777" w:rsidR="005C7753" w:rsidRPr="005C7753" w:rsidRDefault="005C7753" w:rsidP="005C7753">
      <w:pPr>
        <w:rPr>
          <w:rFonts w:eastAsia="Calibri"/>
          <w:sz w:val="28"/>
          <w:szCs w:val="28"/>
        </w:rPr>
      </w:pPr>
      <w:r w:rsidRPr="005C7753">
        <w:rPr>
          <w:rFonts w:eastAsia="Calibri"/>
          <w:sz w:val="28"/>
          <w:szCs w:val="28"/>
        </w:rPr>
        <w:t>1) 3 члена, назначаемые Высшим советом магистратуры из числа судей, в следующем составе:</w:t>
      </w:r>
    </w:p>
    <w:p w14:paraId="307C2F27" w14:textId="21D1695A" w:rsidR="005C7753" w:rsidRPr="005C7753" w:rsidRDefault="005C7753" w:rsidP="005C7753">
      <w:pPr>
        <w:rPr>
          <w:rFonts w:eastAsia="Calibri"/>
          <w:sz w:val="28"/>
          <w:szCs w:val="28"/>
        </w:rPr>
      </w:pPr>
      <w:r w:rsidRPr="005C7753">
        <w:rPr>
          <w:rFonts w:eastAsia="Calibri"/>
          <w:sz w:val="28"/>
          <w:szCs w:val="28"/>
        </w:rPr>
        <w:t xml:space="preserve">a) </w:t>
      </w:r>
      <w:r w:rsidR="00B4614F">
        <w:rPr>
          <w:rFonts w:eastAsia="Calibri"/>
          <w:sz w:val="28"/>
          <w:szCs w:val="28"/>
        </w:rPr>
        <w:t xml:space="preserve">один </w:t>
      </w:r>
      <w:r w:rsidRPr="005C7753">
        <w:rPr>
          <w:rFonts w:eastAsia="Calibri"/>
          <w:sz w:val="28"/>
          <w:szCs w:val="28"/>
        </w:rPr>
        <w:t>судья Верховного суда;</w:t>
      </w:r>
    </w:p>
    <w:p w14:paraId="2729B772" w14:textId="77777777" w:rsidR="005C7753" w:rsidRPr="005C7753" w:rsidRDefault="005C7753" w:rsidP="005C7753">
      <w:pPr>
        <w:rPr>
          <w:rFonts w:eastAsia="Calibri"/>
          <w:sz w:val="28"/>
          <w:szCs w:val="28"/>
        </w:rPr>
      </w:pPr>
      <w:r w:rsidRPr="005C7753">
        <w:rPr>
          <w:rFonts w:eastAsia="Calibri"/>
          <w:sz w:val="28"/>
          <w:szCs w:val="28"/>
        </w:rPr>
        <w:t>b) один судья из апелляционного суда;</w:t>
      </w:r>
    </w:p>
    <w:p w14:paraId="066F66CF" w14:textId="424A4618" w:rsidR="005C7753" w:rsidRPr="00DC600C" w:rsidRDefault="005C7753" w:rsidP="005C7753">
      <w:pPr>
        <w:rPr>
          <w:rFonts w:eastAsia="Calibri"/>
          <w:sz w:val="28"/>
          <w:szCs w:val="28"/>
          <w:lang w:val="ro-RO"/>
        </w:rPr>
      </w:pPr>
      <w:r w:rsidRPr="005C7753">
        <w:rPr>
          <w:rFonts w:eastAsia="Calibri"/>
          <w:sz w:val="28"/>
          <w:szCs w:val="28"/>
        </w:rPr>
        <w:t>в) один судья из состава судей</w:t>
      </w:r>
      <w:r w:rsidR="00DC600C">
        <w:rPr>
          <w:rFonts w:eastAsia="Calibri"/>
          <w:sz w:val="28"/>
          <w:szCs w:val="28"/>
          <w:lang w:val="ro-RO"/>
        </w:rPr>
        <w:t>;</w:t>
      </w:r>
    </w:p>
    <w:p w14:paraId="7AC7D73B" w14:textId="77777777" w:rsidR="005C7753" w:rsidRPr="005C7753" w:rsidRDefault="005C7753" w:rsidP="005C7753">
      <w:pPr>
        <w:rPr>
          <w:rFonts w:eastAsia="Calibri"/>
          <w:sz w:val="28"/>
          <w:szCs w:val="28"/>
        </w:rPr>
      </w:pPr>
      <w:proofErr w:type="gramStart"/>
      <w:r w:rsidRPr="005C7753">
        <w:rPr>
          <w:rFonts w:eastAsia="Calibri"/>
          <w:sz w:val="28"/>
          <w:szCs w:val="28"/>
        </w:rPr>
        <w:t>2) 3 члена, назначаемые Высшим советом прокуроров из числа прокуроров, в следующем составе:</w:t>
      </w:r>
      <w:proofErr w:type="gramEnd"/>
    </w:p>
    <w:p w14:paraId="5F98EFF0" w14:textId="77777777" w:rsidR="005C7753" w:rsidRPr="005C7753" w:rsidRDefault="005C7753" w:rsidP="005C7753">
      <w:pPr>
        <w:rPr>
          <w:rFonts w:eastAsia="Calibri"/>
          <w:sz w:val="28"/>
          <w:szCs w:val="28"/>
        </w:rPr>
      </w:pPr>
      <w:r w:rsidRPr="005C7753">
        <w:rPr>
          <w:rFonts w:eastAsia="Calibri"/>
          <w:sz w:val="28"/>
          <w:szCs w:val="28"/>
        </w:rPr>
        <w:t>a) один прокурор из Генеральной прокуратуры;</w:t>
      </w:r>
    </w:p>
    <w:p w14:paraId="0939AD9F" w14:textId="77777777" w:rsidR="005C7753" w:rsidRPr="005C7753" w:rsidRDefault="005C7753" w:rsidP="005C7753">
      <w:pPr>
        <w:rPr>
          <w:rFonts w:eastAsia="Calibri"/>
          <w:sz w:val="28"/>
          <w:szCs w:val="28"/>
        </w:rPr>
      </w:pPr>
      <w:r w:rsidRPr="005C7753">
        <w:rPr>
          <w:rFonts w:eastAsia="Calibri"/>
          <w:sz w:val="28"/>
          <w:szCs w:val="28"/>
        </w:rPr>
        <w:t>b) один прокурор из специализированных прокуратур;</w:t>
      </w:r>
    </w:p>
    <w:p w14:paraId="04C661AA" w14:textId="7E5F9019" w:rsidR="005C7753" w:rsidRPr="00DC600C" w:rsidRDefault="005C7753" w:rsidP="005C7753">
      <w:pPr>
        <w:rPr>
          <w:rFonts w:eastAsia="Calibri"/>
          <w:sz w:val="28"/>
          <w:szCs w:val="28"/>
          <w:lang w:val="ro-RO"/>
        </w:rPr>
      </w:pPr>
      <w:r w:rsidRPr="005C7753">
        <w:rPr>
          <w:rFonts w:eastAsia="Calibri"/>
          <w:sz w:val="28"/>
          <w:szCs w:val="28"/>
        </w:rPr>
        <w:t>c) один прокурор из территориальных прокуратур</w:t>
      </w:r>
      <w:r w:rsidR="00DC600C">
        <w:rPr>
          <w:rFonts w:eastAsia="Calibri"/>
          <w:sz w:val="28"/>
          <w:szCs w:val="28"/>
          <w:lang w:val="ro-RO"/>
        </w:rPr>
        <w:t>;</w:t>
      </w:r>
    </w:p>
    <w:p w14:paraId="499D7360" w14:textId="4A76048D" w:rsidR="005C7753" w:rsidRPr="005C7753" w:rsidRDefault="005C7753" w:rsidP="005C7753">
      <w:pPr>
        <w:rPr>
          <w:rFonts w:eastAsia="Calibri"/>
          <w:sz w:val="28"/>
          <w:szCs w:val="28"/>
        </w:rPr>
      </w:pPr>
      <w:r w:rsidRPr="005C7753">
        <w:rPr>
          <w:rFonts w:eastAsia="Calibri"/>
          <w:sz w:val="28"/>
          <w:szCs w:val="28"/>
        </w:rPr>
        <w:t xml:space="preserve">3) </w:t>
      </w:r>
      <w:r w:rsidR="00965C91">
        <w:rPr>
          <w:rFonts w:eastAsia="Calibri"/>
          <w:sz w:val="28"/>
          <w:szCs w:val="28"/>
        </w:rPr>
        <w:t>два</w:t>
      </w:r>
      <w:r w:rsidRPr="005C7753">
        <w:rPr>
          <w:rFonts w:eastAsia="Calibri"/>
          <w:sz w:val="28"/>
          <w:szCs w:val="28"/>
        </w:rPr>
        <w:t xml:space="preserve"> члена, назначаемые </w:t>
      </w:r>
      <w:r w:rsidR="00FD7099">
        <w:rPr>
          <w:rFonts w:eastAsia="Calibri"/>
          <w:sz w:val="28"/>
          <w:szCs w:val="28"/>
        </w:rPr>
        <w:t>м</w:t>
      </w:r>
      <w:r w:rsidRPr="005C7753">
        <w:rPr>
          <w:rFonts w:eastAsia="Calibri"/>
          <w:sz w:val="28"/>
          <w:szCs w:val="28"/>
        </w:rPr>
        <w:t>инистром юстиции;</w:t>
      </w:r>
    </w:p>
    <w:p w14:paraId="386001B1" w14:textId="77777777" w:rsidR="005C7753" w:rsidRPr="005C7753" w:rsidRDefault="005C7753" w:rsidP="005C7753">
      <w:pPr>
        <w:rPr>
          <w:rFonts w:eastAsia="Calibri"/>
          <w:sz w:val="28"/>
          <w:szCs w:val="28"/>
        </w:rPr>
      </w:pPr>
      <w:r w:rsidRPr="005C7753">
        <w:rPr>
          <w:rFonts w:eastAsia="Calibri"/>
          <w:sz w:val="28"/>
          <w:szCs w:val="28"/>
        </w:rPr>
        <w:t>4) один член, назначаемый Президентом Республики Молдова</w:t>
      </w:r>
      <w:proofErr w:type="gramStart"/>
      <w:r w:rsidRPr="005C7753">
        <w:rPr>
          <w:rFonts w:eastAsia="Calibri"/>
          <w:sz w:val="28"/>
          <w:szCs w:val="28"/>
        </w:rPr>
        <w:t>.»;</w:t>
      </w:r>
      <w:proofErr w:type="gramEnd"/>
    </w:p>
    <w:p w14:paraId="562DB8A5" w14:textId="77777777" w:rsidR="005C7753" w:rsidRPr="005C7753" w:rsidRDefault="005C7753" w:rsidP="005C7753">
      <w:pPr>
        <w:rPr>
          <w:rFonts w:eastAsia="Calibri"/>
          <w:sz w:val="28"/>
          <w:szCs w:val="28"/>
        </w:rPr>
      </w:pPr>
    </w:p>
    <w:p w14:paraId="33116783" w14:textId="77777777" w:rsidR="005C7753" w:rsidRPr="005C7753" w:rsidRDefault="005C7753" w:rsidP="005C7753">
      <w:pPr>
        <w:rPr>
          <w:rFonts w:eastAsia="Calibri"/>
          <w:sz w:val="28"/>
          <w:szCs w:val="28"/>
        </w:rPr>
      </w:pPr>
      <w:r w:rsidRPr="005C7753">
        <w:rPr>
          <w:rFonts w:eastAsia="Calibri"/>
          <w:sz w:val="28"/>
          <w:szCs w:val="28"/>
        </w:rPr>
        <w:t>дополнить частью (2</w:t>
      </w:r>
      <w:r w:rsidRPr="005C7753">
        <w:rPr>
          <w:rFonts w:eastAsia="Calibri"/>
          <w:sz w:val="28"/>
          <w:szCs w:val="28"/>
          <w:vertAlign w:val="superscript"/>
        </w:rPr>
        <w:t>1</w:t>
      </w:r>
      <w:r w:rsidRPr="005C7753">
        <w:rPr>
          <w:rFonts w:eastAsia="Calibri"/>
          <w:sz w:val="28"/>
          <w:szCs w:val="28"/>
        </w:rPr>
        <w:t>) следующего содержания:</w:t>
      </w:r>
    </w:p>
    <w:p w14:paraId="3DBCD0B3" w14:textId="71AB7E3C" w:rsidR="005C7753" w:rsidRPr="005C7753" w:rsidRDefault="005C7753" w:rsidP="005C7753">
      <w:pPr>
        <w:rPr>
          <w:rFonts w:eastAsia="Calibri"/>
          <w:sz w:val="28"/>
          <w:szCs w:val="28"/>
        </w:rPr>
      </w:pPr>
      <w:r w:rsidRPr="005C7753">
        <w:rPr>
          <w:rFonts w:eastAsia="Calibri"/>
          <w:sz w:val="28"/>
          <w:szCs w:val="28"/>
        </w:rPr>
        <w:t>«(2</w:t>
      </w:r>
      <w:r w:rsidRPr="005C7753">
        <w:rPr>
          <w:rFonts w:eastAsia="Calibri"/>
          <w:sz w:val="28"/>
          <w:szCs w:val="28"/>
          <w:vertAlign w:val="superscript"/>
        </w:rPr>
        <w:t>1</w:t>
      </w:r>
      <w:r w:rsidRPr="005C7753">
        <w:rPr>
          <w:rFonts w:eastAsia="Calibri"/>
          <w:sz w:val="28"/>
          <w:szCs w:val="28"/>
        </w:rPr>
        <w:t xml:space="preserve">) Члены, назначенные </w:t>
      </w:r>
      <w:r w:rsidR="00C45410">
        <w:rPr>
          <w:rFonts w:eastAsia="Calibri"/>
          <w:sz w:val="28"/>
          <w:szCs w:val="28"/>
        </w:rPr>
        <w:t>м</w:t>
      </w:r>
      <w:r w:rsidRPr="005C7753">
        <w:rPr>
          <w:rFonts w:eastAsia="Calibri"/>
          <w:sz w:val="28"/>
          <w:szCs w:val="28"/>
        </w:rPr>
        <w:t>инистром юстиции и Президентом Республики Молдова, не могут быть судьями или прокурорами в должности</w:t>
      </w:r>
      <w:proofErr w:type="gramStart"/>
      <w:r w:rsidR="00C45410">
        <w:rPr>
          <w:rFonts w:eastAsia="Calibri"/>
          <w:sz w:val="28"/>
          <w:szCs w:val="28"/>
        </w:rPr>
        <w:t>.»;</w:t>
      </w:r>
      <w:proofErr w:type="gramEnd"/>
    </w:p>
    <w:p w14:paraId="6B92BAF2" w14:textId="77777777" w:rsidR="005C7753" w:rsidRPr="005C7753" w:rsidRDefault="005C7753" w:rsidP="005C7753">
      <w:pPr>
        <w:rPr>
          <w:rFonts w:eastAsia="Calibri"/>
          <w:sz w:val="28"/>
          <w:szCs w:val="28"/>
        </w:rPr>
      </w:pPr>
      <w:r w:rsidRPr="005C7753">
        <w:rPr>
          <w:rFonts w:eastAsia="Calibri"/>
          <w:sz w:val="28"/>
          <w:szCs w:val="28"/>
        </w:rPr>
        <w:lastRenderedPageBreak/>
        <w:t>часть (4) изложить в следующей редакции:</w:t>
      </w:r>
    </w:p>
    <w:p w14:paraId="771AD0F1" w14:textId="77777777" w:rsidR="005C7753" w:rsidRPr="005C7753" w:rsidRDefault="005C7753" w:rsidP="005C7753">
      <w:pPr>
        <w:rPr>
          <w:rFonts w:eastAsia="Calibri"/>
          <w:sz w:val="28"/>
          <w:szCs w:val="28"/>
        </w:rPr>
      </w:pPr>
      <w:r w:rsidRPr="005C7753">
        <w:rPr>
          <w:rFonts w:eastAsia="Calibri"/>
          <w:sz w:val="28"/>
          <w:szCs w:val="28"/>
        </w:rPr>
        <w:t>«(4) Членство в Совете прекращается в следующих случаях:</w:t>
      </w:r>
    </w:p>
    <w:p w14:paraId="5ACEB77E" w14:textId="77777777" w:rsidR="005C7753" w:rsidRPr="005C7753" w:rsidRDefault="005C7753" w:rsidP="005C7753">
      <w:pPr>
        <w:rPr>
          <w:rFonts w:eastAsia="Calibri"/>
          <w:sz w:val="28"/>
          <w:szCs w:val="28"/>
        </w:rPr>
      </w:pPr>
      <w:r w:rsidRPr="005C7753">
        <w:rPr>
          <w:rFonts w:eastAsia="Calibri"/>
          <w:sz w:val="28"/>
          <w:szCs w:val="28"/>
        </w:rPr>
        <w:t>a) подача заявления о желании выйти из состава Совета;</w:t>
      </w:r>
    </w:p>
    <w:p w14:paraId="4762460C" w14:textId="77777777" w:rsidR="005C7753" w:rsidRPr="005C7753" w:rsidRDefault="005C7753" w:rsidP="005C7753">
      <w:pPr>
        <w:rPr>
          <w:rFonts w:eastAsia="Calibri"/>
          <w:sz w:val="28"/>
          <w:szCs w:val="28"/>
        </w:rPr>
      </w:pPr>
      <w:r w:rsidRPr="005C7753">
        <w:rPr>
          <w:rFonts w:eastAsia="Calibri"/>
          <w:sz w:val="28"/>
          <w:szCs w:val="28"/>
        </w:rPr>
        <w:t>b) истечение срока полномочий члена Совета;</w:t>
      </w:r>
    </w:p>
    <w:p w14:paraId="20261C11" w14:textId="77777777" w:rsidR="005C7753" w:rsidRPr="005C7753" w:rsidRDefault="005C7753" w:rsidP="005C7753">
      <w:pPr>
        <w:rPr>
          <w:rFonts w:eastAsia="Calibri"/>
          <w:sz w:val="28"/>
          <w:szCs w:val="28"/>
        </w:rPr>
      </w:pPr>
      <w:r w:rsidRPr="005C7753">
        <w:rPr>
          <w:rFonts w:eastAsia="Calibri"/>
          <w:sz w:val="28"/>
          <w:szCs w:val="28"/>
        </w:rPr>
        <w:t>с) приостановление или освобождение от должности судьи или прокурора;</w:t>
      </w:r>
    </w:p>
    <w:p w14:paraId="710F8C9E" w14:textId="4FB9CC19" w:rsidR="005C7753" w:rsidRPr="005C7753" w:rsidRDefault="005C7753" w:rsidP="005C7753">
      <w:pPr>
        <w:rPr>
          <w:rFonts w:eastAsia="Calibri"/>
          <w:sz w:val="28"/>
          <w:szCs w:val="28"/>
        </w:rPr>
      </w:pPr>
      <w:r w:rsidRPr="005C7753">
        <w:rPr>
          <w:rFonts w:eastAsia="Calibri"/>
          <w:sz w:val="28"/>
          <w:szCs w:val="28"/>
        </w:rPr>
        <w:t>d) смерть</w:t>
      </w:r>
      <w:proofErr w:type="gramStart"/>
      <w:r w:rsidRPr="005C7753">
        <w:rPr>
          <w:rFonts w:eastAsia="Calibri"/>
          <w:sz w:val="28"/>
          <w:szCs w:val="28"/>
        </w:rPr>
        <w:t>.»</w:t>
      </w:r>
      <w:r w:rsidR="00EC494A">
        <w:rPr>
          <w:rFonts w:eastAsia="Calibri"/>
          <w:sz w:val="28"/>
          <w:szCs w:val="28"/>
        </w:rPr>
        <w:t>;</w:t>
      </w:r>
      <w:proofErr w:type="gramEnd"/>
    </w:p>
    <w:p w14:paraId="7C927E6F" w14:textId="77777777" w:rsidR="005C7753" w:rsidRPr="005C7753" w:rsidRDefault="005C7753" w:rsidP="005C7753">
      <w:pPr>
        <w:rPr>
          <w:rFonts w:eastAsia="Calibri"/>
          <w:sz w:val="28"/>
          <w:szCs w:val="28"/>
        </w:rPr>
      </w:pPr>
    </w:p>
    <w:p w14:paraId="1B095DE4" w14:textId="77777777" w:rsidR="005C7753" w:rsidRPr="005C7753" w:rsidRDefault="005C7753" w:rsidP="005C7753">
      <w:pPr>
        <w:rPr>
          <w:rFonts w:eastAsia="Calibri"/>
          <w:sz w:val="28"/>
          <w:szCs w:val="28"/>
        </w:rPr>
      </w:pPr>
      <w:r w:rsidRPr="005C7753">
        <w:rPr>
          <w:rFonts w:eastAsia="Calibri"/>
          <w:sz w:val="28"/>
          <w:szCs w:val="28"/>
        </w:rPr>
        <w:t>дополнить частью (4</w:t>
      </w:r>
      <w:r w:rsidRPr="005C7753">
        <w:rPr>
          <w:rFonts w:eastAsia="Calibri"/>
          <w:sz w:val="28"/>
          <w:szCs w:val="28"/>
          <w:vertAlign w:val="superscript"/>
        </w:rPr>
        <w:t>1</w:t>
      </w:r>
      <w:r w:rsidRPr="005C7753">
        <w:rPr>
          <w:rFonts w:eastAsia="Calibri"/>
          <w:sz w:val="28"/>
          <w:szCs w:val="28"/>
        </w:rPr>
        <w:t>) следующего содержания:</w:t>
      </w:r>
    </w:p>
    <w:p w14:paraId="5163A727" w14:textId="77777777" w:rsidR="005C7753" w:rsidRPr="005C7753" w:rsidRDefault="005C7753" w:rsidP="005C7753">
      <w:pPr>
        <w:rPr>
          <w:rFonts w:eastAsia="Calibri"/>
          <w:sz w:val="28"/>
          <w:szCs w:val="28"/>
        </w:rPr>
      </w:pPr>
      <w:r w:rsidRPr="005C7753">
        <w:rPr>
          <w:rFonts w:eastAsia="Calibri"/>
          <w:sz w:val="28"/>
          <w:szCs w:val="28"/>
        </w:rPr>
        <w:t>«(4</w:t>
      </w:r>
      <w:r w:rsidRPr="005C7753">
        <w:rPr>
          <w:rFonts w:eastAsia="Calibri"/>
          <w:sz w:val="28"/>
          <w:szCs w:val="28"/>
          <w:vertAlign w:val="superscript"/>
        </w:rPr>
        <w:t>1</w:t>
      </w:r>
      <w:r w:rsidRPr="005C7753">
        <w:rPr>
          <w:rFonts w:eastAsia="Calibri"/>
          <w:sz w:val="28"/>
          <w:szCs w:val="28"/>
        </w:rPr>
        <w:t>) Член Совета может быть отстранен от должности компетентным органом в случае возникновения обстоятельств, исключающих возможность выполнения полномочий, а также по требованию Совета, принятому голосованием двух третей членов, в случае неисполнения или ненадлежащего исполнения обязанностей</w:t>
      </w:r>
      <w:proofErr w:type="gramStart"/>
      <w:r w:rsidRPr="005C7753">
        <w:rPr>
          <w:rFonts w:eastAsia="Calibri"/>
          <w:sz w:val="28"/>
          <w:szCs w:val="28"/>
        </w:rPr>
        <w:t>.»;</w:t>
      </w:r>
      <w:proofErr w:type="gramEnd"/>
    </w:p>
    <w:p w14:paraId="77106D43" w14:textId="77777777" w:rsidR="005C7753" w:rsidRPr="005C7753" w:rsidRDefault="005C7753" w:rsidP="005C7753">
      <w:pPr>
        <w:rPr>
          <w:rFonts w:eastAsia="Calibri"/>
          <w:sz w:val="28"/>
          <w:szCs w:val="28"/>
        </w:rPr>
      </w:pPr>
    </w:p>
    <w:p w14:paraId="4C3CAB56" w14:textId="67E3C9B6" w:rsidR="005C7753" w:rsidRPr="005C7753" w:rsidRDefault="005C7753" w:rsidP="005C7753">
      <w:pPr>
        <w:rPr>
          <w:rFonts w:eastAsia="Calibri"/>
          <w:sz w:val="28"/>
          <w:szCs w:val="28"/>
        </w:rPr>
      </w:pPr>
      <w:r w:rsidRPr="005C7753">
        <w:rPr>
          <w:rFonts w:eastAsia="Calibri"/>
          <w:sz w:val="28"/>
          <w:szCs w:val="28"/>
        </w:rPr>
        <w:t>част</w:t>
      </w:r>
      <w:r w:rsidR="00DC600C">
        <w:rPr>
          <w:rFonts w:eastAsia="Calibri"/>
          <w:sz w:val="28"/>
          <w:szCs w:val="28"/>
        </w:rPr>
        <w:t>ь</w:t>
      </w:r>
      <w:r w:rsidRPr="005C7753">
        <w:rPr>
          <w:rFonts w:eastAsia="Calibri"/>
          <w:sz w:val="28"/>
          <w:szCs w:val="28"/>
        </w:rPr>
        <w:t xml:space="preserve"> (5) после текста «в течение срока полномочий члена</w:t>
      </w:r>
      <w:proofErr w:type="gramStart"/>
      <w:r w:rsidR="00DC600C">
        <w:rPr>
          <w:rFonts w:eastAsia="Calibri"/>
          <w:sz w:val="28"/>
          <w:szCs w:val="28"/>
          <w:lang w:val="ro-RO"/>
        </w:rPr>
        <w:t>.</w:t>
      </w:r>
      <w:r w:rsidRPr="005C7753">
        <w:rPr>
          <w:rFonts w:eastAsia="Calibri"/>
          <w:sz w:val="28"/>
          <w:szCs w:val="28"/>
        </w:rPr>
        <w:t xml:space="preserve">» </w:t>
      </w:r>
      <w:proofErr w:type="gramEnd"/>
      <w:r w:rsidRPr="005C7753">
        <w:rPr>
          <w:rFonts w:eastAsia="Calibri"/>
          <w:sz w:val="28"/>
          <w:szCs w:val="28"/>
        </w:rPr>
        <w:t xml:space="preserve">дополнить предложением «Член Совета не может занимать должность </w:t>
      </w:r>
      <w:r w:rsidR="00D97424">
        <w:rPr>
          <w:rFonts w:eastAsia="Calibri"/>
          <w:sz w:val="28"/>
          <w:szCs w:val="28"/>
        </w:rPr>
        <w:t>п</w:t>
      </w:r>
      <w:r w:rsidRPr="005C7753">
        <w:rPr>
          <w:rFonts w:eastAsia="Calibri"/>
          <w:sz w:val="28"/>
          <w:szCs w:val="28"/>
        </w:rPr>
        <w:t>редседателя Совета два срока подряд</w:t>
      </w:r>
      <w:r w:rsidR="00DC600C">
        <w:rPr>
          <w:rFonts w:eastAsia="Calibri"/>
          <w:sz w:val="28"/>
          <w:szCs w:val="28"/>
          <w:lang w:val="ro-RO"/>
        </w:rPr>
        <w:t>.</w:t>
      </w:r>
      <w:r w:rsidRPr="005C7753">
        <w:rPr>
          <w:rFonts w:eastAsia="Calibri"/>
          <w:sz w:val="28"/>
          <w:szCs w:val="28"/>
        </w:rPr>
        <w:t>»</w:t>
      </w:r>
    </w:p>
    <w:p w14:paraId="4E85CFCB" w14:textId="77777777" w:rsidR="005C7753" w:rsidRPr="005C7753" w:rsidRDefault="005C7753" w:rsidP="005C7753">
      <w:pPr>
        <w:rPr>
          <w:rFonts w:eastAsia="Calibri"/>
          <w:bCs/>
          <w:sz w:val="28"/>
          <w:szCs w:val="28"/>
        </w:rPr>
      </w:pPr>
    </w:p>
    <w:p w14:paraId="7E817882" w14:textId="77777777" w:rsidR="005C7753" w:rsidRPr="005C7753" w:rsidRDefault="005C7753" w:rsidP="005C7753">
      <w:pPr>
        <w:rPr>
          <w:rFonts w:eastAsia="Calibri"/>
          <w:bCs/>
          <w:sz w:val="28"/>
          <w:szCs w:val="28"/>
        </w:rPr>
      </w:pPr>
      <w:r w:rsidRPr="005C7753">
        <w:rPr>
          <w:rFonts w:eastAsia="Calibri"/>
          <w:bCs/>
          <w:sz w:val="28"/>
          <w:szCs w:val="28"/>
        </w:rPr>
        <w:t>2. Статья 7:</w:t>
      </w:r>
    </w:p>
    <w:p w14:paraId="47F9044B" w14:textId="0D3C7BE5" w:rsidR="005C7753" w:rsidRPr="005C7753" w:rsidRDefault="00D97424" w:rsidP="005C7753">
      <w:pPr>
        <w:rPr>
          <w:rFonts w:eastAsia="Calibri"/>
          <w:bCs/>
          <w:sz w:val="28"/>
          <w:szCs w:val="28"/>
        </w:rPr>
      </w:pPr>
      <w:r w:rsidRPr="005C7753">
        <w:rPr>
          <w:rFonts w:eastAsia="Calibri"/>
          <w:bCs/>
          <w:sz w:val="28"/>
          <w:szCs w:val="28"/>
        </w:rPr>
        <w:t>пункт j)</w:t>
      </w:r>
      <w:r>
        <w:rPr>
          <w:rFonts w:eastAsia="Calibri"/>
          <w:bCs/>
          <w:sz w:val="28"/>
          <w:szCs w:val="28"/>
        </w:rPr>
        <w:t xml:space="preserve"> </w:t>
      </w:r>
      <w:r w:rsidR="005C7753" w:rsidRPr="005C7753">
        <w:rPr>
          <w:rFonts w:eastAsia="Calibri"/>
          <w:bCs/>
          <w:sz w:val="28"/>
          <w:szCs w:val="28"/>
        </w:rPr>
        <w:t>части (1) изложить в следующей редакции:</w:t>
      </w:r>
    </w:p>
    <w:p w14:paraId="37268ED5" w14:textId="77777777" w:rsidR="005C7753" w:rsidRPr="005C7753" w:rsidRDefault="005C7753" w:rsidP="005C7753">
      <w:pPr>
        <w:rPr>
          <w:rFonts w:eastAsia="Calibri"/>
          <w:bCs/>
          <w:sz w:val="28"/>
          <w:szCs w:val="28"/>
        </w:rPr>
      </w:pPr>
      <w:r w:rsidRPr="005C7753">
        <w:rPr>
          <w:rFonts w:eastAsia="Calibri"/>
          <w:bCs/>
          <w:sz w:val="28"/>
          <w:szCs w:val="28"/>
        </w:rPr>
        <w:t>«j) утверждает заключение соглашений/меморандумов о сотрудничестве с аналогичными учреждениями других государств, донорские взносы и другие учреждения и организации для достижения институциональных задач и целей</w:t>
      </w:r>
      <w:proofErr w:type="gramStart"/>
      <w:r w:rsidRPr="005C7753">
        <w:rPr>
          <w:rFonts w:eastAsia="Calibri"/>
          <w:bCs/>
          <w:sz w:val="28"/>
          <w:szCs w:val="28"/>
        </w:rPr>
        <w:t>;»</w:t>
      </w:r>
      <w:proofErr w:type="gramEnd"/>
      <w:r w:rsidRPr="005C7753">
        <w:rPr>
          <w:rFonts w:eastAsia="Calibri"/>
          <w:bCs/>
          <w:sz w:val="28"/>
          <w:szCs w:val="28"/>
        </w:rPr>
        <w:t>;</w:t>
      </w:r>
    </w:p>
    <w:p w14:paraId="5D425632" w14:textId="77777777" w:rsidR="005C7753" w:rsidRPr="005C7753" w:rsidRDefault="005C7753" w:rsidP="005C7753">
      <w:pPr>
        <w:rPr>
          <w:rFonts w:eastAsia="Calibri"/>
          <w:bCs/>
          <w:sz w:val="28"/>
          <w:szCs w:val="28"/>
        </w:rPr>
      </w:pPr>
    </w:p>
    <w:p w14:paraId="54F1ADAE" w14:textId="77777777" w:rsidR="005C7753" w:rsidRPr="005C7753" w:rsidRDefault="005C7753" w:rsidP="005C7753">
      <w:pPr>
        <w:rPr>
          <w:rFonts w:eastAsia="Calibri"/>
          <w:bCs/>
          <w:sz w:val="28"/>
          <w:szCs w:val="28"/>
        </w:rPr>
      </w:pPr>
      <w:r w:rsidRPr="005C7753">
        <w:rPr>
          <w:rFonts w:eastAsia="Calibri"/>
          <w:bCs/>
          <w:sz w:val="28"/>
          <w:szCs w:val="28"/>
        </w:rPr>
        <w:t>в части (2):</w:t>
      </w:r>
    </w:p>
    <w:p w14:paraId="56A0CD2B" w14:textId="77777777" w:rsidR="005C7753" w:rsidRPr="005C7753" w:rsidRDefault="005C7753" w:rsidP="005C7753">
      <w:pPr>
        <w:rPr>
          <w:rFonts w:eastAsia="Calibri"/>
          <w:bCs/>
          <w:sz w:val="28"/>
          <w:szCs w:val="28"/>
        </w:rPr>
      </w:pPr>
      <w:r w:rsidRPr="005C7753">
        <w:rPr>
          <w:rFonts w:eastAsia="Calibri"/>
          <w:bCs/>
          <w:sz w:val="28"/>
          <w:szCs w:val="28"/>
        </w:rPr>
        <w:t>в пункте е) слова «и дисциплинарные учебные программы для курсов начальной подготовки кандидатов на должности судьи и прокурора» исключить;</w:t>
      </w:r>
    </w:p>
    <w:p w14:paraId="71EBC61B" w14:textId="77777777" w:rsidR="005C7753" w:rsidRPr="005C7753" w:rsidRDefault="005C7753" w:rsidP="005C7753">
      <w:pPr>
        <w:rPr>
          <w:rFonts w:eastAsia="Calibri"/>
          <w:bCs/>
          <w:sz w:val="28"/>
          <w:szCs w:val="28"/>
        </w:rPr>
      </w:pPr>
      <w:r w:rsidRPr="005C7753">
        <w:rPr>
          <w:rFonts w:eastAsia="Calibri"/>
          <w:bCs/>
          <w:sz w:val="28"/>
          <w:szCs w:val="28"/>
        </w:rPr>
        <w:t>дополнить пунктом е</w:t>
      </w:r>
      <w:proofErr w:type="gramStart"/>
      <w:r w:rsidRPr="00463549">
        <w:rPr>
          <w:rFonts w:eastAsia="Calibri"/>
          <w:bCs/>
          <w:sz w:val="28"/>
          <w:szCs w:val="28"/>
          <w:vertAlign w:val="superscript"/>
        </w:rPr>
        <w:t>1</w:t>
      </w:r>
      <w:proofErr w:type="gramEnd"/>
      <w:r w:rsidRPr="005C7753">
        <w:rPr>
          <w:rFonts w:eastAsia="Calibri"/>
          <w:bCs/>
          <w:sz w:val="28"/>
          <w:szCs w:val="28"/>
        </w:rPr>
        <w:t>) следующего содержания:</w:t>
      </w:r>
    </w:p>
    <w:p w14:paraId="7D1BF1B1" w14:textId="77777777" w:rsidR="005C7753" w:rsidRPr="005C7753" w:rsidRDefault="005C7753" w:rsidP="005C7753">
      <w:pPr>
        <w:rPr>
          <w:rFonts w:eastAsia="Calibri"/>
          <w:bCs/>
          <w:sz w:val="28"/>
          <w:szCs w:val="28"/>
        </w:rPr>
      </w:pPr>
      <w:r w:rsidRPr="005C7753">
        <w:rPr>
          <w:rFonts w:eastAsia="Calibri"/>
          <w:bCs/>
          <w:sz w:val="28"/>
          <w:szCs w:val="28"/>
        </w:rPr>
        <w:t>«e</w:t>
      </w:r>
      <w:r w:rsidRPr="005C7753">
        <w:rPr>
          <w:rFonts w:eastAsia="Calibri"/>
          <w:bCs/>
          <w:sz w:val="28"/>
          <w:szCs w:val="28"/>
          <w:vertAlign w:val="superscript"/>
        </w:rPr>
        <w:t>1</w:t>
      </w:r>
      <w:r w:rsidRPr="005C7753">
        <w:rPr>
          <w:rFonts w:eastAsia="Calibri"/>
          <w:bCs/>
          <w:sz w:val="28"/>
          <w:szCs w:val="28"/>
        </w:rPr>
        <w:t xml:space="preserve">) </w:t>
      </w:r>
      <w:proofErr w:type="gramStart"/>
      <w:r w:rsidRPr="005C7753">
        <w:rPr>
          <w:rFonts w:eastAsia="Calibri"/>
          <w:bCs/>
          <w:sz w:val="28"/>
          <w:szCs w:val="28"/>
        </w:rPr>
        <w:t>утверждает</w:t>
      </w:r>
      <w:proofErr w:type="gramEnd"/>
      <w:r w:rsidRPr="005C7753">
        <w:rPr>
          <w:rFonts w:eastAsia="Calibri"/>
          <w:bCs/>
          <w:sz w:val="28"/>
          <w:szCs w:val="28"/>
        </w:rPr>
        <w:t xml:space="preserve"> дисциплинарные учебные планы до начала начальной учебной деятельности в первом семестре и втором семестре соответственно;».</w:t>
      </w:r>
    </w:p>
    <w:p w14:paraId="3414051E" w14:textId="77777777" w:rsidR="005C7753" w:rsidRPr="005C7753" w:rsidRDefault="005C7753" w:rsidP="005C7753">
      <w:pPr>
        <w:rPr>
          <w:rFonts w:eastAsia="Calibri"/>
          <w:sz w:val="28"/>
          <w:szCs w:val="28"/>
        </w:rPr>
      </w:pPr>
    </w:p>
    <w:p w14:paraId="7F152670" w14:textId="77777777" w:rsidR="005C7753" w:rsidRPr="005C7753" w:rsidRDefault="005C7753" w:rsidP="005C7753">
      <w:pPr>
        <w:rPr>
          <w:rFonts w:eastAsia="Calibri"/>
          <w:bCs/>
          <w:sz w:val="28"/>
          <w:szCs w:val="28"/>
        </w:rPr>
      </w:pPr>
      <w:r w:rsidRPr="005C7753">
        <w:rPr>
          <w:rFonts w:eastAsia="Calibri"/>
          <w:bCs/>
          <w:sz w:val="28"/>
          <w:szCs w:val="28"/>
        </w:rPr>
        <w:t>3. Статья 8:</w:t>
      </w:r>
    </w:p>
    <w:p w14:paraId="69708F05" w14:textId="3F12CA18" w:rsidR="005C7753" w:rsidRDefault="005C7753" w:rsidP="005C7753">
      <w:pPr>
        <w:rPr>
          <w:rFonts w:eastAsia="Calibri"/>
          <w:bCs/>
          <w:sz w:val="28"/>
          <w:szCs w:val="28"/>
        </w:rPr>
      </w:pPr>
      <w:r w:rsidRPr="005C7753">
        <w:rPr>
          <w:rFonts w:eastAsia="Calibri"/>
          <w:bCs/>
          <w:sz w:val="28"/>
          <w:szCs w:val="28"/>
        </w:rPr>
        <w:t>част</w:t>
      </w:r>
      <w:r w:rsidR="00DC600C">
        <w:rPr>
          <w:rFonts w:eastAsia="Calibri"/>
          <w:sz w:val="28"/>
          <w:szCs w:val="28"/>
        </w:rPr>
        <w:t>ь</w:t>
      </w:r>
      <w:r w:rsidRPr="005C7753">
        <w:rPr>
          <w:rFonts w:eastAsia="Calibri"/>
          <w:bCs/>
          <w:sz w:val="28"/>
          <w:szCs w:val="28"/>
        </w:rPr>
        <w:t xml:space="preserve"> (2) после слов «по запросу» </w:t>
      </w:r>
      <w:r w:rsidR="00DC600C" w:rsidRPr="005C7753">
        <w:rPr>
          <w:rFonts w:eastAsia="Calibri"/>
          <w:bCs/>
          <w:sz w:val="28"/>
          <w:szCs w:val="28"/>
        </w:rPr>
        <w:t xml:space="preserve">дополнить </w:t>
      </w:r>
      <w:r w:rsidRPr="005C7753">
        <w:rPr>
          <w:rFonts w:eastAsia="Calibri"/>
          <w:bCs/>
          <w:sz w:val="28"/>
          <w:szCs w:val="28"/>
        </w:rPr>
        <w:t>текст</w:t>
      </w:r>
      <w:r w:rsidR="00DC600C">
        <w:rPr>
          <w:rFonts w:eastAsia="Calibri"/>
          <w:bCs/>
          <w:sz w:val="28"/>
          <w:szCs w:val="28"/>
        </w:rPr>
        <w:t>ом</w:t>
      </w:r>
      <w:r w:rsidRPr="005C7753">
        <w:rPr>
          <w:rFonts w:eastAsia="Calibri"/>
          <w:bCs/>
          <w:sz w:val="28"/>
          <w:szCs w:val="28"/>
        </w:rPr>
        <w:t xml:space="preserve"> «директора</w:t>
      </w:r>
      <w:proofErr w:type="gramStart"/>
      <w:r w:rsidRPr="005C7753">
        <w:rPr>
          <w:rFonts w:eastAsia="Calibri"/>
          <w:bCs/>
          <w:sz w:val="28"/>
          <w:szCs w:val="28"/>
        </w:rPr>
        <w:t>,</w:t>
      </w:r>
      <w:r w:rsidR="00434543">
        <w:rPr>
          <w:rFonts w:eastAsia="Calibri"/>
          <w:bCs/>
          <w:sz w:val="28"/>
          <w:szCs w:val="28"/>
        </w:rPr>
        <w:t xml:space="preserve"> </w:t>
      </w:r>
      <w:r w:rsidRPr="005C7753">
        <w:rPr>
          <w:rFonts w:eastAsia="Calibri"/>
          <w:bCs/>
          <w:sz w:val="28"/>
          <w:szCs w:val="28"/>
        </w:rPr>
        <w:t>»</w:t>
      </w:r>
      <w:proofErr w:type="gramEnd"/>
      <w:r w:rsidRPr="005C7753">
        <w:rPr>
          <w:rFonts w:eastAsia="Calibri"/>
          <w:bCs/>
          <w:sz w:val="28"/>
          <w:szCs w:val="28"/>
        </w:rPr>
        <w:t>;</w:t>
      </w:r>
    </w:p>
    <w:p w14:paraId="12F9D131" w14:textId="77777777" w:rsidR="00434543" w:rsidRPr="005C7753" w:rsidRDefault="00434543" w:rsidP="005C7753">
      <w:pPr>
        <w:rPr>
          <w:rFonts w:eastAsia="Calibri"/>
          <w:bCs/>
          <w:sz w:val="28"/>
          <w:szCs w:val="28"/>
        </w:rPr>
      </w:pPr>
    </w:p>
    <w:p w14:paraId="1E2BA815" w14:textId="77777777" w:rsidR="005C7753" w:rsidRPr="005C7753" w:rsidRDefault="005C7753" w:rsidP="005C7753">
      <w:pPr>
        <w:rPr>
          <w:rFonts w:eastAsia="Calibri"/>
          <w:bCs/>
          <w:sz w:val="28"/>
          <w:szCs w:val="28"/>
        </w:rPr>
      </w:pPr>
      <w:r w:rsidRPr="005C7753">
        <w:rPr>
          <w:rFonts w:eastAsia="Calibri"/>
          <w:bCs/>
          <w:sz w:val="28"/>
          <w:szCs w:val="28"/>
        </w:rPr>
        <w:t>дополнить частью (3</w:t>
      </w:r>
      <w:r w:rsidRPr="005C7753">
        <w:rPr>
          <w:rFonts w:eastAsia="Calibri"/>
          <w:bCs/>
          <w:sz w:val="28"/>
          <w:szCs w:val="28"/>
          <w:vertAlign w:val="superscript"/>
        </w:rPr>
        <w:t>1</w:t>
      </w:r>
      <w:r w:rsidRPr="005C7753">
        <w:rPr>
          <w:rFonts w:eastAsia="Calibri"/>
          <w:bCs/>
          <w:sz w:val="28"/>
          <w:szCs w:val="28"/>
        </w:rPr>
        <w:t>) следующего содержания</w:t>
      </w:r>
    </w:p>
    <w:p w14:paraId="0BDBEB60" w14:textId="77777777" w:rsidR="005C7753" w:rsidRPr="005C7753" w:rsidRDefault="005C7753" w:rsidP="005C7753">
      <w:pPr>
        <w:rPr>
          <w:rFonts w:eastAsia="Calibri"/>
          <w:bCs/>
          <w:sz w:val="28"/>
          <w:szCs w:val="28"/>
        </w:rPr>
      </w:pPr>
      <w:r w:rsidRPr="005C7753">
        <w:rPr>
          <w:rFonts w:eastAsia="Calibri"/>
          <w:bCs/>
          <w:sz w:val="28"/>
          <w:szCs w:val="28"/>
        </w:rPr>
        <w:t>«(3</w:t>
      </w:r>
      <w:r w:rsidRPr="005C7753">
        <w:rPr>
          <w:rFonts w:eastAsia="Calibri"/>
          <w:bCs/>
          <w:sz w:val="28"/>
          <w:szCs w:val="28"/>
          <w:vertAlign w:val="superscript"/>
        </w:rPr>
        <w:t>1</w:t>
      </w:r>
      <w:r w:rsidRPr="005C7753">
        <w:rPr>
          <w:rFonts w:eastAsia="Calibri"/>
          <w:bCs/>
          <w:sz w:val="28"/>
          <w:szCs w:val="28"/>
        </w:rPr>
        <w:t>) Повестка дня заседания размещается на официальном сайте Института за 2 рабочих дня до проведения заседания. В случае внеочередных собраний повестка дня собрания размещается за один рабочий день до созыва собрания</w:t>
      </w:r>
      <w:proofErr w:type="gramStart"/>
      <w:r w:rsidRPr="005C7753">
        <w:rPr>
          <w:rFonts w:eastAsia="Calibri"/>
          <w:bCs/>
          <w:sz w:val="28"/>
          <w:szCs w:val="28"/>
        </w:rPr>
        <w:t>.»;</w:t>
      </w:r>
    </w:p>
    <w:p w14:paraId="0EE168C4" w14:textId="3973614D" w:rsidR="005C7753" w:rsidRDefault="005C7753" w:rsidP="005C7753">
      <w:pPr>
        <w:rPr>
          <w:rFonts w:eastAsia="Calibri"/>
          <w:bCs/>
          <w:sz w:val="28"/>
          <w:szCs w:val="28"/>
        </w:rPr>
      </w:pPr>
      <w:proofErr w:type="gramEnd"/>
      <w:r w:rsidRPr="005C7753">
        <w:rPr>
          <w:rFonts w:eastAsia="Calibri"/>
          <w:bCs/>
          <w:sz w:val="28"/>
          <w:szCs w:val="28"/>
        </w:rPr>
        <w:lastRenderedPageBreak/>
        <w:t>в части (4) текст «членом, назначенным председателем Совета или, в зависимости от обстоятельств,</w:t>
      </w:r>
      <w:r w:rsidR="00141758">
        <w:rPr>
          <w:rFonts w:eastAsia="Calibri"/>
          <w:bCs/>
          <w:sz w:val="28"/>
          <w:szCs w:val="28"/>
        </w:rPr>
        <w:t xml:space="preserve"> </w:t>
      </w:r>
      <w:r w:rsidRPr="005C7753">
        <w:rPr>
          <w:rFonts w:eastAsia="Calibri"/>
          <w:bCs/>
          <w:sz w:val="28"/>
          <w:szCs w:val="28"/>
        </w:rPr>
        <w:t>» исключить;</w:t>
      </w:r>
    </w:p>
    <w:p w14:paraId="1A689B32" w14:textId="77777777" w:rsidR="00141758" w:rsidRPr="005C7753" w:rsidRDefault="00141758" w:rsidP="005C7753">
      <w:pPr>
        <w:rPr>
          <w:rFonts w:eastAsia="Calibri"/>
          <w:bCs/>
          <w:sz w:val="28"/>
          <w:szCs w:val="28"/>
        </w:rPr>
      </w:pPr>
    </w:p>
    <w:p w14:paraId="787CE517" w14:textId="021A6A54" w:rsidR="005C7753" w:rsidRPr="005C7753" w:rsidRDefault="005C7753" w:rsidP="005C7753">
      <w:pPr>
        <w:rPr>
          <w:rFonts w:eastAsia="Calibri"/>
          <w:bCs/>
          <w:sz w:val="28"/>
          <w:szCs w:val="28"/>
        </w:rPr>
      </w:pPr>
      <w:r w:rsidRPr="005C7753">
        <w:rPr>
          <w:rFonts w:eastAsia="Calibri"/>
          <w:bCs/>
          <w:sz w:val="28"/>
          <w:szCs w:val="28"/>
        </w:rPr>
        <w:t>в части (5) цифру «5» заменить цифрой «3»</w:t>
      </w:r>
      <w:r w:rsidR="00E709A1">
        <w:rPr>
          <w:rFonts w:eastAsia="Calibri"/>
          <w:bCs/>
          <w:sz w:val="28"/>
          <w:szCs w:val="28"/>
        </w:rPr>
        <w:t>.</w:t>
      </w:r>
    </w:p>
    <w:p w14:paraId="6A6DA4E7" w14:textId="77777777" w:rsidR="005C7753" w:rsidRPr="005C7753" w:rsidRDefault="005C7753" w:rsidP="005C7753">
      <w:pPr>
        <w:rPr>
          <w:rFonts w:eastAsia="Calibri"/>
          <w:sz w:val="28"/>
          <w:szCs w:val="28"/>
        </w:rPr>
      </w:pPr>
    </w:p>
    <w:p w14:paraId="0B5C345F" w14:textId="77777777" w:rsidR="005C7753" w:rsidRPr="005C7753" w:rsidRDefault="005C7753" w:rsidP="005C7753">
      <w:pPr>
        <w:rPr>
          <w:rFonts w:eastAsia="Calibri"/>
          <w:bCs/>
          <w:sz w:val="28"/>
          <w:szCs w:val="28"/>
        </w:rPr>
      </w:pPr>
      <w:r w:rsidRPr="005C7753">
        <w:rPr>
          <w:rFonts w:eastAsia="Calibri"/>
          <w:bCs/>
          <w:sz w:val="28"/>
          <w:szCs w:val="28"/>
        </w:rPr>
        <w:t>4. В статье 9 части (1)-(3)  изложить в следующей редакции:</w:t>
      </w:r>
    </w:p>
    <w:p w14:paraId="6B51DD0D" w14:textId="7D363B49" w:rsidR="005C7753" w:rsidRPr="005C7753" w:rsidRDefault="005C7753" w:rsidP="005C7753">
      <w:pPr>
        <w:rPr>
          <w:rFonts w:eastAsia="Calibri"/>
          <w:bCs/>
          <w:sz w:val="28"/>
          <w:szCs w:val="28"/>
        </w:rPr>
      </w:pPr>
      <w:proofErr w:type="gramStart"/>
      <w:r w:rsidRPr="005C7753">
        <w:rPr>
          <w:rFonts w:eastAsia="Calibri"/>
          <w:bCs/>
          <w:sz w:val="28"/>
          <w:szCs w:val="28"/>
        </w:rPr>
        <w:t xml:space="preserve">«(1) Директор избирается путем конкурса, большинством голосов членов Совета, сроком на четыре года, без возможности занимать должность два срока подряд, из числа лиц, имеющих диплом о полном высшем образовании в право или его эквивалент, и чья профессиональная квалификация и опыт работы за последние </w:t>
      </w:r>
      <w:r w:rsidR="00E709A1">
        <w:rPr>
          <w:rFonts w:eastAsia="Calibri"/>
          <w:bCs/>
          <w:sz w:val="28"/>
          <w:szCs w:val="28"/>
        </w:rPr>
        <w:t>5</w:t>
      </w:r>
      <w:r w:rsidRPr="005C7753">
        <w:rPr>
          <w:rFonts w:eastAsia="Calibri"/>
          <w:bCs/>
          <w:sz w:val="28"/>
          <w:szCs w:val="28"/>
        </w:rPr>
        <w:t xml:space="preserve"> </w:t>
      </w:r>
      <w:r w:rsidR="00E709A1">
        <w:rPr>
          <w:rFonts w:eastAsia="Calibri"/>
          <w:bCs/>
          <w:sz w:val="28"/>
          <w:szCs w:val="28"/>
        </w:rPr>
        <w:t>лет</w:t>
      </w:r>
      <w:r w:rsidRPr="005C7753">
        <w:rPr>
          <w:rFonts w:eastAsia="Calibri"/>
          <w:bCs/>
          <w:sz w:val="28"/>
          <w:szCs w:val="28"/>
        </w:rPr>
        <w:t xml:space="preserve"> подходят для выполнения обязанностей Института.</w:t>
      </w:r>
      <w:proofErr w:type="gramEnd"/>
    </w:p>
    <w:p w14:paraId="3E9A32EF" w14:textId="77777777" w:rsidR="005C7753" w:rsidRPr="005C7753" w:rsidRDefault="005C7753" w:rsidP="005C7753">
      <w:pPr>
        <w:rPr>
          <w:rFonts w:eastAsia="Calibri"/>
          <w:bCs/>
          <w:sz w:val="28"/>
          <w:szCs w:val="28"/>
        </w:rPr>
      </w:pPr>
      <w:r w:rsidRPr="005C7753">
        <w:rPr>
          <w:rFonts w:eastAsia="Calibri"/>
          <w:bCs/>
          <w:sz w:val="28"/>
          <w:szCs w:val="28"/>
        </w:rPr>
        <w:t>(2) Директор прекращает свои полномочия по истечении срока своих полномочий, в случае отставки или смерти. Директор может быть уволен решением Совета по предложению одной трети членов Совета в случаях серьезного нарушения закона, недостаточной квалификации или систематических дисциплинарных проступков.</w:t>
      </w:r>
    </w:p>
    <w:p w14:paraId="3CA0D45D" w14:textId="248D523D" w:rsidR="005C7753" w:rsidRPr="005C7753" w:rsidRDefault="005C7753" w:rsidP="005C7753">
      <w:pPr>
        <w:rPr>
          <w:rFonts w:eastAsia="Calibri"/>
          <w:bCs/>
          <w:sz w:val="28"/>
          <w:szCs w:val="28"/>
        </w:rPr>
      </w:pPr>
      <w:r w:rsidRPr="005C7753">
        <w:rPr>
          <w:rFonts w:eastAsia="Calibri"/>
          <w:bCs/>
          <w:sz w:val="28"/>
          <w:szCs w:val="28"/>
        </w:rPr>
        <w:t>(3) В случае вакансии должности директора и заместителя директора или их отсутствия должность директора временно исполняет лицо из числа руководителей подразделений Института, назначенное, с его письменного согласия, решением Совета. Временное исполнение обязанностей директора может продолжаться в течение определенного периода, не превышающего шести месяцев, который может быть продлен еще на шесть месяцев на тех же условиях</w:t>
      </w:r>
      <w:proofErr w:type="gramStart"/>
      <w:r w:rsidRPr="005C7753">
        <w:rPr>
          <w:rFonts w:eastAsia="Calibri"/>
          <w:bCs/>
          <w:sz w:val="28"/>
          <w:szCs w:val="28"/>
        </w:rPr>
        <w:t>.»</w:t>
      </w:r>
      <w:proofErr w:type="gramEnd"/>
    </w:p>
    <w:p w14:paraId="00FFCFF3" w14:textId="77777777" w:rsidR="005C7753" w:rsidRPr="005C7753" w:rsidRDefault="005C7753" w:rsidP="005C7753">
      <w:pPr>
        <w:rPr>
          <w:rFonts w:eastAsia="Calibri"/>
          <w:sz w:val="28"/>
          <w:szCs w:val="28"/>
        </w:rPr>
      </w:pPr>
    </w:p>
    <w:p w14:paraId="70D960C9" w14:textId="77777777" w:rsidR="005C7753" w:rsidRPr="005C7753" w:rsidRDefault="005C7753" w:rsidP="005C7753">
      <w:pPr>
        <w:rPr>
          <w:rFonts w:eastAsia="Calibri"/>
          <w:bCs/>
          <w:sz w:val="28"/>
          <w:szCs w:val="28"/>
        </w:rPr>
      </w:pPr>
      <w:r w:rsidRPr="005C7753">
        <w:rPr>
          <w:rFonts w:eastAsia="Calibri"/>
          <w:bCs/>
          <w:sz w:val="28"/>
          <w:szCs w:val="28"/>
        </w:rPr>
        <w:t>5. Статья 10:</w:t>
      </w:r>
    </w:p>
    <w:p w14:paraId="14EF018E" w14:textId="77777777" w:rsidR="005C7753" w:rsidRPr="005C7753" w:rsidRDefault="005C7753" w:rsidP="005C7753">
      <w:pPr>
        <w:rPr>
          <w:rFonts w:eastAsia="Calibri"/>
          <w:bCs/>
          <w:sz w:val="28"/>
          <w:szCs w:val="28"/>
        </w:rPr>
      </w:pPr>
      <w:r w:rsidRPr="005C7753">
        <w:rPr>
          <w:rFonts w:eastAsia="Calibri"/>
          <w:bCs/>
          <w:sz w:val="28"/>
          <w:szCs w:val="28"/>
        </w:rPr>
        <w:t>в части (1):</w:t>
      </w:r>
    </w:p>
    <w:p w14:paraId="301B4ED9" w14:textId="77777777" w:rsidR="005C7753" w:rsidRPr="005C7753" w:rsidRDefault="005C7753" w:rsidP="005C7753">
      <w:pPr>
        <w:rPr>
          <w:rFonts w:eastAsia="Calibri"/>
          <w:bCs/>
          <w:sz w:val="28"/>
          <w:szCs w:val="28"/>
        </w:rPr>
      </w:pPr>
      <w:r w:rsidRPr="005C7753">
        <w:rPr>
          <w:rFonts w:eastAsia="Calibri"/>
          <w:bCs/>
          <w:sz w:val="28"/>
          <w:szCs w:val="28"/>
        </w:rPr>
        <w:t>слова «в области права» исключить;</w:t>
      </w:r>
    </w:p>
    <w:p w14:paraId="6307EAF8" w14:textId="0DBBFB96" w:rsidR="005C7753" w:rsidRPr="005C7753" w:rsidRDefault="005C7753" w:rsidP="005C7753">
      <w:pPr>
        <w:rPr>
          <w:rFonts w:eastAsia="Calibri"/>
          <w:bCs/>
          <w:sz w:val="28"/>
          <w:szCs w:val="28"/>
        </w:rPr>
      </w:pPr>
      <w:r w:rsidRPr="005C7753">
        <w:rPr>
          <w:rFonts w:eastAsia="Calibri"/>
          <w:bCs/>
          <w:sz w:val="28"/>
          <w:szCs w:val="28"/>
        </w:rPr>
        <w:t>дополнить частью (1</w:t>
      </w:r>
      <w:r w:rsidRPr="005C7753">
        <w:rPr>
          <w:rFonts w:eastAsia="Calibri"/>
          <w:bCs/>
          <w:sz w:val="28"/>
          <w:szCs w:val="28"/>
          <w:vertAlign w:val="superscript"/>
        </w:rPr>
        <w:t>1</w:t>
      </w:r>
      <w:r w:rsidRPr="005C7753">
        <w:rPr>
          <w:rFonts w:eastAsia="Calibri"/>
          <w:bCs/>
          <w:sz w:val="28"/>
          <w:szCs w:val="28"/>
        </w:rPr>
        <w:t>) следующего содержания:</w:t>
      </w:r>
    </w:p>
    <w:p w14:paraId="41CE2960" w14:textId="5C98A53B" w:rsidR="005C7753" w:rsidRPr="005C7753" w:rsidRDefault="005C7753" w:rsidP="005C7753">
      <w:pPr>
        <w:rPr>
          <w:rFonts w:eastAsia="Calibri"/>
          <w:bCs/>
          <w:sz w:val="28"/>
          <w:szCs w:val="28"/>
        </w:rPr>
      </w:pPr>
      <w:r w:rsidRPr="005C7753">
        <w:rPr>
          <w:rFonts w:eastAsia="Calibri"/>
          <w:bCs/>
          <w:sz w:val="28"/>
          <w:szCs w:val="28"/>
        </w:rPr>
        <w:t>«(1</w:t>
      </w:r>
      <w:r w:rsidRPr="005C7753">
        <w:rPr>
          <w:rFonts w:eastAsia="Calibri"/>
          <w:bCs/>
          <w:sz w:val="28"/>
          <w:szCs w:val="28"/>
          <w:vertAlign w:val="superscript"/>
        </w:rPr>
        <w:t>1</w:t>
      </w:r>
      <w:r w:rsidRPr="005C7753">
        <w:rPr>
          <w:rFonts w:eastAsia="Calibri"/>
          <w:bCs/>
          <w:sz w:val="28"/>
          <w:szCs w:val="28"/>
        </w:rPr>
        <w:t>) Срок полномочий заместителя директора заканчивается со сроком полномочий директора, но заместитель директора продолжает выполнять свои функции до назначения нового заместителя директора. Заместитель директора может быть освобожден от должности решением Совета по предложению директора</w:t>
      </w:r>
      <w:proofErr w:type="gramStart"/>
      <w:r w:rsidRPr="005C7753">
        <w:rPr>
          <w:rFonts w:eastAsia="Calibri"/>
          <w:bCs/>
          <w:sz w:val="28"/>
          <w:szCs w:val="28"/>
        </w:rPr>
        <w:t>.»</w:t>
      </w:r>
      <w:proofErr w:type="gramEnd"/>
    </w:p>
    <w:p w14:paraId="1D161654" w14:textId="77777777" w:rsidR="005C7753" w:rsidRPr="005C7753" w:rsidRDefault="005C7753" w:rsidP="005C7753">
      <w:pPr>
        <w:rPr>
          <w:rFonts w:eastAsia="Calibri"/>
          <w:bCs/>
          <w:sz w:val="28"/>
          <w:szCs w:val="28"/>
        </w:rPr>
      </w:pPr>
    </w:p>
    <w:p w14:paraId="73634ECF" w14:textId="77777777" w:rsidR="005C7753" w:rsidRPr="005C7753" w:rsidRDefault="005C7753" w:rsidP="005C7753">
      <w:pPr>
        <w:rPr>
          <w:rFonts w:eastAsia="Calibri"/>
          <w:bCs/>
          <w:sz w:val="28"/>
          <w:szCs w:val="28"/>
        </w:rPr>
      </w:pPr>
      <w:r w:rsidRPr="005C7753">
        <w:rPr>
          <w:rFonts w:eastAsia="Calibri"/>
          <w:bCs/>
          <w:sz w:val="28"/>
          <w:szCs w:val="28"/>
        </w:rPr>
        <w:t>6. Статья 15:</w:t>
      </w:r>
    </w:p>
    <w:p w14:paraId="43D3412D" w14:textId="0053D86C" w:rsidR="005C7753" w:rsidRPr="005C7753" w:rsidRDefault="005C7753" w:rsidP="005C7753">
      <w:pPr>
        <w:rPr>
          <w:rFonts w:eastAsia="Calibri"/>
          <w:bCs/>
          <w:sz w:val="28"/>
          <w:szCs w:val="28"/>
        </w:rPr>
      </w:pPr>
      <w:r w:rsidRPr="005C7753">
        <w:rPr>
          <w:rFonts w:eastAsia="Calibri"/>
          <w:bCs/>
          <w:sz w:val="28"/>
          <w:szCs w:val="28"/>
        </w:rPr>
        <w:t>част</w:t>
      </w:r>
      <w:r w:rsidR="00E709A1">
        <w:rPr>
          <w:rFonts w:eastAsia="Calibri"/>
          <w:bCs/>
          <w:sz w:val="28"/>
          <w:szCs w:val="28"/>
        </w:rPr>
        <w:t>ь</w:t>
      </w:r>
      <w:r w:rsidRPr="005C7753">
        <w:rPr>
          <w:rFonts w:eastAsia="Calibri"/>
          <w:bCs/>
          <w:sz w:val="28"/>
          <w:szCs w:val="28"/>
        </w:rPr>
        <w:t xml:space="preserve"> (1) после слов «в юридических специальностях» дополнить </w:t>
      </w:r>
      <w:r w:rsidR="00EE5953">
        <w:rPr>
          <w:rFonts w:eastAsia="Calibri"/>
          <w:bCs/>
          <w:sz w:val="28"/>
          <w:szCs w:val="28"/>
        </w:rPr>
        <w:t>словами «</w:t>
      </w:r>
      <w:proofErr w:type="gramStart"/>
      <w:r w:rsidR="00EE5953">
        <w:rPr>
          <w:rFonts w:eastAsia="Calibri"/>
          <w:bCs/>
          <w:sz w:val="28"/>
          <w:szCs w:val="28"/>
        </w:rPr>
        <w:t>установленные</w:t>
      </w:r>
      <w:proofErr w:type="gramEnd"/>
      <w:r w:rsidR="00EE5953">
        <w:rPr>
          <w:rFonts w:eastAsia="Calibri"/>
          <w:bCs/>
          <w:sz w:val="28"/>
          <w:szCs w:val="28"/>
        </w:rPr>
        <w:t xml:space="preserve"> Советом»;</w:t>
      </w:r>
    </w:p>
    <w:p w14:paraId="1A783D6E" w14:textId="77777777" w:rsidR="005C7753" w:rsidRPr="005C7753" w:rsidRDefault="005C7753" w:rsidP="005C7753">
      <w:pPr>
        <w:rPr>
          <w:rFonts w:eastAsia="Calibri"/>
          <w:sz w:val="28"/>
          <w:szCs w:val="28"/>
        </w:rPr>
      </w:pPr>
    </w:p>
    <w:p w14:paraId="11D975E3" w14:textId="77777777" w:rsidR="005C7753" w:rsidRPr="005C7753" w:rsidRDefault="005C7753" w:rsidP="005C7753">
      <w:pPr>
        <w:rPr>
          <w:rFonts w:eastAsia="Calibri"/>
          <w:sz w:val="28"/>
          <w:szCs w:val="28"/>
        </w:rPr>
      </w:pPr>
      <w:r w:rsidRPr="005C7753">
        <w:rPr>
          <w:rFonts w:eastAsia="Calibri"/>
          <w:sz w:val="28"/>
          <w:szCs w:val="28"/>
        </w:rPr>
        <w:t>в части (2):</w:t>
      </w:r>
    </w:p>
    <w:p w14:paraId="5E8C3F88" w14:textId="254C601E" w:rsidR="005C7753" w:rsidRPr="005C7753" w:rsidRDefault="005C7753" w:rsidP="000D765B">
      <w:pPr>
        <w:rPr>
          <w:rFonts w:eastAsia="Calibri"/>
          <w:sz w:val="28"/>
          <w:szCs w:val="28"/>
        </w:rPr>
      </w:pPr>
      <w:r w:rsidRPr="005C7753">
        <w:rPr>
          <w:rFonts w:eastAsia="Calibri"/>
          <w:sz w:val="28"/>
          <w:szCs w:val="28"/>
        </w:rPr>
        <w:t>пункт b) изложить в следующей редакции:</w:t>
      </w:r>
    </w:p>
    <w:p w14:paraId="456E3BD8" w14:textId="77777777" w:rsidR="005C7753" w:rsidRPr="005C7753" w:rsidRDefault="005C7753" w:rsidP="005C7753">
      <w:pPr>
        <w:rPr>
          <w:rFonts w:eastAsia="Calibri"/>
          <w:sz w:val="28"/>
          <w:szCs w:val="28"/>
        </w:rPr>
      </w:pPr>
      <w:r w:rsidRPr="005C7753">
        <w:rPr>
          <w:rFonts w:eastAsia="Calibri"/>
          <w:sz w:val="28"/>
          <w:szCs w:val="28"/>
        </w:rPr>
        <w:t>«b) копия диплома о степени лиценциата в области права, копия диплома о степени магистра в области права или их эквивалент</w:t>
      </w:r>
      <w:proofErr w:type="gramStart"/>
      <w:r w:rsidRPr="005C7753">
        <w:rPr>
          <w:rFonts w:eastAsia="Calibri"/>
          <w:sz w:val="28"/>
          <w:szCs w:val="28"/>
        </w:rPr>
        <w:t>;»</w:t>
      </w:r>
      <w:proofErr w:type="gramEnd"/>
      <w:r w:rsidRPr="005C7753">
        <w:rPr>
          <w:rFonts w:eastAsia="Calibri"/>
          <w:sz w:val="28"/>
          <w:szCs w:val="28"/>
        </w:rPr>
        <w:t>;</w:t>
      </w:r>
    </w:p>
    <w:p w14:paraId="30FA957A" w14:textId="4D599B8B" w:rsidR="005C7753" w:rsidRPr="005C7753" w:rsidRDefault="005C7753" w:rsidP="005C7753">
      <w:pPr>
        <w:rPr>
          <w:rFonts w:eastAsia="Calibri"/>
          <w:sz w:val="28"/>
          <w:szCs w:val="28"/>
        </w:rPr>
      </w:pPr>
      <w:r w:rsidRPr="005C7753">
        <w:rPr>
          <w:rFonts w:eastAsia="Calibri"/>
          <w:sz w:val="28"/>
          <w:szCs w:val="28"/>
        </w:rPr>
        <w:lastRenderedPageBreak/>
        <w:t>пункт c) дополнить словами «или копию подтверждающего документа, свидетельствующего о трудовом стаже</w:t>
      </w:r>
      <w:proofErr w:type="gramStart"/>
      <w:r w:rsidRPr="005C7753">
        <w:rPr>
          <w:rFonts w:eastAsia="Calibri"/>
          <w:sz w:val="28"/>
          <w:szCs w:val="28"/>
        </w:rPr>
        <w:t>;»</w:t>
      </w:r>
      <w:proofErr w:type="gramEnd"/>
      <w:r w:rsidR="00E709A1" w:rsidRPr="005C7753">
        <w:rPr>
          <w:rFonts w:eastAsia="Calibri"/>
          <w:sz w:val="28"/>
          <w:szCs w:val="28"/>
        </w:rPr>
        <w:t>;</w:t>
      </w:r>
    </w:p>
    <w:p w14:paraId="18453227" w14:textId="7371A726" w:rsidR="005C7753" w:rsidRPr="005C7753" w:rsidRDefault="00E709A1" w:rsidP="005C7753">
      <w:pPr>
        <w:rPr>
          <w:rFonts w:eastAsia="Calibri"/>
          <w:sz w:val="28"/>
          <w:szCs w:val="28"/>
        </w:rPr>
      </w:pPr>
      <w:r w:rsidRPr="005C7753">
        <w:rPr>
          <w:rFonts w:eastAsia="Calibri"/>
          <w:sz w:val="28"/>
          <w:szCs w:val="28"/>
        </w:rPr>
        <w:t>пункт</w:t>
      </w:r>
      <w:r>
        <w:rPr>
          <w:rFonts w:eastAsia="Calibri"/>
          <w:sz w:val="28"/>
          <w:szCs w:val="28"/>
        </w:rPr>
        <w:t xml:space="preserve">ы </w:t>
      </w:r>
      <w:r w:rsidRPr="005C7753">
        <w:rPr>
          <w:rFonts w:eastAsia="Calibri"/>
          <w:sz w:val="28"/>
          <w:szCs w:val="28"/>
        </w:rPr>
        <w:t xml:space="preserve"> d)</w:t>
      </w:r>
      <w:r>
        <w:rPr>
          <w:rFonts w:eastAsia="Calibri"/>
          <w:sz w:val="28"/>
          <w:szCs w:val="28"/>
        </w:rPr>
        <w:t xml:space="preserve"> и </w:t>
      </w:r>
      <w:r w:rsidRPr="005C7753">
        <w:rPr>
          <w:rFonts w:eastAsia="Calibri"/>
          <w:sz w:val="28"/>
          <w:szCs w:val="28"/>
        </w:rPr>
        <w:t xml:space="preserve">е) </w:t>
      </w:r>
      <w:r w:rsidR="005C7753" w:rsidRPr="005C7753">
        <w:rPr>
          <w:rFonts w:eastAsia="Calibri"/>
          <w:sz w:val="28"/>
          <w:szCs w:val="28"/>
        </w:rPr>
        <w:t>изложить в следующей редакции:</w:t>
      </w:r>
    </w:p>
    <w:p w14:paraId="31A1CAED" w14:textId="77777777" w:rsidR="005C7753" w:rsidRPr="005C7753" w:rsidRDefault="005C7753" w:rsidP="005C7753">
      <w:pPr>
        <w:rPr>
          <w:rFonts w:eastAsia="Calibri"/>
          <w:sz w:val="28"/>
          <w:szCs w:val="28"/>
        </w:rPr>
      </w:pPr>
      <w:r w:rsidRPr="005C7753">
        <w:rPr>
          <w:rFonts w:eastAsia="Calibri"/>
          <w:sz w:val="28"/>
          <w:szCs w:val="28"/>
        </w:rPr>
        <w:t>«d) подробная справка об отсутствии судимости;</w:t>
      </w:r>
    </w:p>
    <w:p w14:paraId="461F755F" w14:textId="1896A7B5" w:rsidR="005C7753" w:rsidRPr="005C7753" w:rsidRDefault="005C7753" w:rsidP="005C7753">
      <w:pPr>
        <w:rPr>
          <w:rFonts w:eastAsia="Calibri"/>
          <w:sz w:val="28"/>
          <w:szCs w:val="28"/>
        </w:rPr>
      </w:pPr>
      <w:r w:rsidRPr="005C7753">
        <w:rPr>
          <w:rFonts w:eastAsia="Calibri"/>
          <w:sz w:val="28"/>
          <w:szCs w:val="28"/>
        </w:rPr>
        <w:t xml:space="preserve">e) декларация </w:t>
      </w:r>
      <w:proofErr w:type="gramStart"/>
      <w:r w:rsidRPr="005C7753">
        <w:rPr>
          <w:rFonts w:eastAsia="Calibri"/>
          <w:sz w:val="28"/>
          <w:szCs w:val="28"/>
        </w:rPr>
        <w:t>о</w:t>
      </w:r>
      <w:proofErr w:type="gramEnd"/>
      <w:r w:rsidRPr="005C7753">
        <w:rPr>
          <w:rFonts w:eastAsia="Calibri"/>
          <w:sz w:val="28"/>
          <w:szCs w:val="28"/>
        </w:rPr>
        <w:t xml:space="preserve"> имуществе и личных интересах за предыдущий финансовый год в соответствии с образцом, изложенным в приложении </w:t>
      </w:r>
      <w:r w:rsidR="000E5421">
        <w:rPr>
          <w:rFonts w:eastAsia="Calibri"/>
          <w:sz w:val="28"/>
          <w:szCs w:val="28"/>
        </w:rPr>
        <w:br/>
      </w:r>
      <w:r w:rsidRPr="005C7753">
        <w:rPr>
          <w:rFonts w:eastAsia="Calibri"/>
          <w:sz w:val="28"/>
          <w:szCs w:val="28"/>
        </w:rPr>
        <w:t>№ 1 к Закону № 133/2016 о декларировании</w:t>
      </w:r>
      <w:r w:rsidR="00FA754B">
        <w:rPr>
          <w:rFonts w:eastAsia="Calibri"/>
          <w:sz w:val="28"/>
          <w:szCs w:val="28"/>
        </w:rPr>
        <w:t xml:space="preserve"> имущества и личных интересов.»;</w:t>
      </w:r>
    </w:p>
    <w:p w14:paraId="3FE6A969" w14:textId="77777777" w:rsidR="005C7753" w:rsidRPr="005C7753" w:rsidRDefault="005C7753" w:rsidP="005C7753">
      <w:pPr>
        <w:rPr>
          <w:rFonts w:eastAsia="Calibri"/>
          <w:sz w:val="28"/>
          <w:szCs w:val="28"/>
        </w:rPr>
      </w:pPr>
    </w:p>
    <w:p w14:paraId="0EFDEA34" w14:textId="6A26616D" w:rsidR="005C7753" w:rsidRPr="005C7753" w:rsidRDefault="005C7753" w:rsidP="005C7753">
      <w:pPr>
        <w:rPr>
          <w:rFonts w:eastAsia="Calibri"/>
          <w:sz w:val="28"/>
          <w:szCs w:val="28"/>
        </w:rPr>
      </w:pPr>
      <w:r w:rsidRPr="005C7753">
        <w:rPr>
          <w:rFonts w:eastAsia="Calibri"/>
          <w:sz w:val="28"/>
          <w:szCs w:val="28"/>
        </w:rPr>
        <w:t>в части (5) текст «</w:t>
      </w:r>
      <w:proofErr w:type="gramStart"/>
      <w:r w:rsidRPr="005C7753">
        <w:rPr>
          <w:rFonts w:eastAsia="Calibri"/>
          <w:sz w:val="28"/>
          <w:szCs w:val="28"/>
        </w:rPr>
        <w:t xml:space="preserve"> ,</w:t>
      </w:r>
      <w:proofErr w:type="gramEnd"/>
      <w:r w:rsidRPr="005C7753">
        <w:rPr>
          <w:rFonts w:eastAsia="Calibri"/>
          <w:sz w:val="28"/>
          <w:szCs w:val="28"/>
        </w:rPr>
        <w:t xml:space="preserve"> труда и социальной защиты» исключить.</w:t>
      </w:r>
    </w:p>
    <w:p w14:paraId="3E0E8430" w14:textId="77777777" w:rsidR="005C7753" w:rsidRPr="005C7753" w:rsidRDefault="005C7753" w:rsidP="005C7753">
      <w:pPr>
        <w:rPr>
          <w:rFonts w:eastAsia="Calibri"/>
          <w:sz w:val="28"/>
          <w:szCs w:val="28"/>
        </w:rPr>
      </w:pPr>
    </w:p>
    <w:p w14:paraId="4DF20139" w14:textId="77777777" w:rsidR="005C7753" w:rsidRPr="005C7753" w:rsidRDefault="005C7753" w:rsidP="005C7753">
      <w:pPr>
        <w:rPr>
          <w:rFonts w:eastAsia="Calibri"/>
          <w:bCs/>
          <w:sz w:val="28"/>
          <w:szCs w:val="28"/>
        </w:rPr>
      </w:pPr>
      <w:r w:rsidRPr="005C7753">
        <w:rPr>
          <w:rFonts w:eastAsia="Calibri"/>
          <w:bCs/>
          <w:sz w:val="28"/>
          <w:szCs w:val="28"/>
        </w:rPr>
        <w:t>7. Статья 16:</w:t>
      </w:r>
    </w:p>
    <w:p w14:paraId="5825D51A" w14:textId="77777777" w:rsidR="005C7753" w:rsidRPr="005C7753" w:rsidRDefault="005C7753" w:rsidP="005C7753">
      <w:pPr>
        <w:rPr>
          <w:rFonts w:eastAsia="Calibri"/>
          <w:bCs/>
          <w:sz w:val="28"/>
          <w:szCs w:val="28"/>
        </w:rPr>
      </w:pPr>
      <w:r w:rsidRPr="005C7753">
        <w:rPr>
          <w:rFonts w:eastAsia="Calibri"/>
          <w:bCs/>
          <w:sz w:val="28"/>
          <w:szCs w:val="28"/>
        </w:rPr>
        <w:t>в части (1):</w:t>
      </w:r>
    </w:p>
    <w:p w14:paraId="3E6D27C7" w14:textId="415FEC62" w:rsidR="005C7753" w:rsidRPr="005C7753" w:rsidRDefault="005C7753" w:rsidP="005C7753">
      <w:pPr>
        <w:rPr>
          <w:rFonts w:eastAsia="Calibri"/>
          <w:bCs/>
          <w:sz w:val="28"/>
          <w:szCs w:val="28"/>
        </w:rPr>
      </w:pPr>
      <w:proofErr w:type="gramStart"/>
      <w:r w:rsidRPr="005C7753">
        <w:rPr>
          <w:rFonts w:eastAsia="Calibri"/>
          <w:bCs/>
          <w:sz w:val="28"/>
          <w:szCs w:val="28"/>
        </w:rPr>
        <w:t>текст «из 7 членов, включая двух членов, назначенных Высшим советом магистратуры, двух членов, назначенных Высшим советом прокуроров, а также трех членов» заменить текстом «из 7 членов и 3 запасных членов, включая двух судей и одного заменяющего судью, назначенных Высшим советом магистратуры, двух прокуроров и одного заменяющего прокурора, назначенн</w:t>
      </w:r>
      <w:r w:rsidR="00E709A1">
        <w:rPr>
          <w:rFonts w:eastAsia="Calibri"/>
          <w:bCs/>
          <w:sz w:val="28"/>
          <w:szCs w:val="28"/>
        </w:rPr>
        <w:t>ых</w:t>
      </w:r>
      <w:r w:rsidRPr="005C7753">
        <w:rPr>
          <w:rFonts w:eastAsia="Calibri"/>
          <w:bCs/>
          <w:sz w:val="28"/>
          <w:szCs w:val="28"/>
        </w:rPr>
        <w:t xml:space="preserve"> Высшим советом прокуроров, а также трех членов и одного заменяющего члена»;</w:t>
      </w:r>
      <w:proofErr w:type="gramEnd"/>
    </w:p>
    <w:p w14:paraId="7C9BD541" w14:textId="79784D08" w:rsidR="005C7753" w:rsidRDefault="005C7753" w:rsidP="005C7753">
      <w:pPr>
        <w:rPr>
          <w:rFonts w:eastAsia="Calibri"/>
          <w:bCs/>
          <w:sz w:val="28"/>
          <w:szCs w:val="28"/>
        </w:rPr>
      </w:pPr>
      <w:r w:rsidRPr="005C7753">
        <w:rPr>
          <w:rFonts w:eastAsia="Calibri"/>
          <w:bCs/>
          <w:sz w:val="28"/>
          <w:szCs w:val="28"/>
        </w:rPr>
        <w:t>слова «Инстит</w:t>
      </w:r>
      <w:r w:rsidR="008F1B35">
        <w:rPr>
          <w:rFonts w:eastAsia="Calibri"/>
          <w:bCs/>
          <w:sz w:val="28"/>
          <w:szCs w:val="28"/>
        </w:rPr>
        <w:t>утом» заменить словом «Советом»;</w:t>
      </w:r>
    </w:p>
    <w:p w14:paraId="7FD5CA71" w14:textId="77777777" w:rsidR="008F1B35" w:rsidRPr="005C7753" w:rsidRDefault="008F1B35" w:rsidP="005C7753">
      <w:pPr>
        <w:rPr>
          <w:rFonts w:eastAsia="Calibri"/>
          <w:bCs/>
          <w:sz w:val="28"/>
          <w:szCs w:val="28"/>
        </w:rPr>
      </w:pPr>
    </w:p>
    <w:p w14:paraId="01512843" w14:textId="46483A0E" w:rsidR="005C7753" w:rsidRPr="005C7753" w:rsidRDefault="005C7753" w:rsidP="005C7753">
      <w:pPr>
        <w:rPr>
          <w:rFonts w:eastAsia="Calibri"/>
          <w:bCs/>
          <w:sz w:val="28"/>
          <w:szCs w:val="28"/>
        </w:rPr>
      </w:pPr>
      <w:r w:rsidRPr="005C7753">
        <w:rPr>
          <w:rFonts w:eastAsia="Calibri"/>
          <w:bCs/>
          <w:sz w:val="28"/>
          <w:szCs w:val="28"/>
        </w:rPr>
        <w:t>част</w:t>
      </w:r>
      <w:r w:rsidR="00C27B8E">
        <w:rPr>
          <w:rFonts w:eastAsia="Calibri"/>
          <w:bCs/>
          <w:sz w:val="28"/>
          <w:szCs w:val="28"/>
        </w:rPr>
        <w:t>ь</w:t>
      </w:r>
      <w:r w:rsidRPr="005C7753">
        <w:rPr>
          <w:rFonts w:eastAsia="Calibri"/>
          <w:bCs/>
          <w:sz w:val="28"/>
          <w:szCs w:val="28"/>
        </w:rPr>
        <w:t xml:space="preserve"> (3) после слов «не могут быть членами» дополнить текстом «Совета Института</w:t>
      </w:r>
      <w:proofErr w:type="gramStart"/>
      <w:r w:rsidRPr="005C7753">
        <w:rPr>
          <w:rFonts w:eastAsia="Calibri"/>
          <w:bCs/>
          <w:sz w:val="28"/>
          <w:szCs w:val="28"/>
        </w:rPr>
        <w:t>,</w:t>
      </w:r>
      <w:r w:rsidR="008C5FF0">
        <w:rPr>
          <w:rFonts w:eastAsia="Calibri"/>
          <w:bCs/>
          <w:sz w:val="28"/>
          <w:szCs w:val="28"/>
        </w:rPr>
        <w:t xml:space="preserve"> </w:t>
      </w:r>
      <w:r w:rsidRPr="005C7753">
        <w:rPr>
          <w:rFonts w:eastAsia="Calibri"/>
          <w:bCs/>
          <w:sz w:val="28"/>
          <w:szCs w:val="28"/>
        </w:rPr>
        <w:t>»</w:t>
      </w:r>
      <w:proofErr w:type="gramEnd"/>
      <w:r w:rsidRPr="005C7753">
        <w:rPr>
          <w:rFonts w:eastAsia="Calibri"/>
          <w:bCs/>
          <w:sz w:val="28"/>
          <w:szCs w:val="28"/>
        </w:rPr>
        <w:t>.</w:t>
      </w:r>
    </w:p>
    <w:p w14:paraId="21823961" w14:textId="77777777" w:rsidR="005C7753" w:rsidRPr="005C7753" w:rsidRDefault="005C7753" w:rsidP="005C7753">
      <w:pPr>
        <w:rPr>
          <w:rFonts w:eastAsia="Calibri"/>
          <w:sz w:val="28"/>
          <w:szCs w:val="28"/>
        </w:rPr>
      </w:pPr>
    </w:p>
    <w:p w14:paraId="7CEF0C9F" w14:textId="747935D9" w:rsidR="005C7753" w:rsidRPr="005C7753" w:rsidRDefault="005C7753" w:rsidP="00F10196">
      <w:pPr>
        <w:rPr>
          <w:rFonts w:eastAsia="Calibri"/>
          <w:sz w:val="28"/>
          <w:szCs w:val="28"/>
        </w:rPr>
      </w:pPr>
      <w:r w:rsidRPr="005C7753">
        <w:rPr>
          <w:rFonts w:eastAsia="Calibri"/>
          <w:sz w:val="28"/>
          <w:szCs w:val="28"/>
        </w:rPr>
        <w:t xml:space="preserve">8. </w:t>
      </w:r>
      <w:r w:rsidR="0075557E">
        <w:rPr>
          <w:rFonts w:eastAsia="Calibri"/>
          <w:sz w:val="28"/>
          <w:szCs w:val="28"/>
        </w:rPr>
        <w:t>П</w:t>
      </w:r>
      <w:r w:rsidR="0075557E" w:rsidRPr="005C7753">
        <w:rPr>
          <w:rFonts w:eastAsia="Calibri"/>
          <w:sz w:val="28"/>
          <w:szCs w:val="28"/>
        </w:rPr>
        <w:t>ункт d)</w:t>
      </w:r>
      <w:r w:rsidR="0075557E">
        <w:rPr>
          <w:rFonts w:eastAsia="Calibri"/>
          <w:sz w:val="28"/>
          <w:szCs w:val="28"/>
        </w:rPr>
        <w:t xml:space="preserve"> </w:t>
      </w:r>
      <w:r w:rsidR="00F10196">
        <w:rPr>
          <w:rFonts w:eastAsia="Calibri"/>
          <w:sz w:val="28"/>
          <w:szCs w:val="28"/>
        </w:rPr>
        <w:t>части</w:t>
      </w:r>
      <w:r w:rsidR="00F10196" w:rsidRPr="005C7753">
        <w:rPr>
          <w:rFonts w:eastAsia="Calibri"/>
          <w:sz w:val="28"/>
          <w:szCs w:val="28"/>
        </w:rPr>
        <w:t xml:space="preserve"> (5)</w:t>
      </w:r>
      <w:r w:rsidR="00F10196">
        <w:rPr>
          <w:rFonts w:eastAsia="Calibri"/>
          <w:sz w:val="28"/>
          <w:szCs w:val="28"/>
        </w:rPr>
        <w:t xml:space="preserve"> с</w:t>
      </w:r>
      <w:r w:rsidRPr="005C7753">
        <w:rPr>
          <w:rFonts w:eastAsia="Calibri"/>
          <w:sz w:val="28"/>
          <w:szCs w:val="28"/>
        </w:rPr>
        <w:t>тать</w:t>
      </w:r>
      <w:r w:rsidR="00F10196">
        <w:rPr>
          <w:rFonts w:eastAsia="Calibri"/>
          <w:sz w:val="28"/>
          <w:szCs w:val="28"/>
        </w:rPr>
        <w:t>и</w:t>
      </w:r>
      <w:r w:rsidRPr="005C7753">
        <w:rPr>
          <w:rFonts w:eastAsia="Calibri"/>
          <w:sz w:val="28"/>
          <w:szCs w:val="28"/>
        </w:rPr>
        <w:t xml:space="preserve"> 17</w:t>
      </w:r>
      <w:r w:rsidR="00F10196">
        <w:rPr>
          <w:rFonts w:eastAsia="Calibri"/>
          <w:sz w:val="28"/>
          <w:szCs w:val="28"/>
        </w:rPr>
        <w:t xml:space="preserve"> </w:t>
      </w:r>
      <w:r w:rsidRPr="005C7753">
        <w:rPr>
          <w:rFonts w:eastAsia="Calibri"/>
          <w:sz w:val="28"/>
          <w:szCs w:val="28"/>
        </w:rPr>
        <w:t>дополнить текстом «</w:t>
      </w:r>
      <w:proofErr w:type="gramStart"/>
      <w:r w:rsidRPr="005C7753">
        <w:rPr>
          <w:rFonts w:eastAsia="Calibri"/>
          <w:sz w:val="28"/>
          <w:szCs w:val="28"/>
        </w:rPr>
        <w:t xml:space="preserve"> ,</w:t>
      </w:r>
      <w:proofErr w:type="gramEnd"/>
      <w:r w:rsidRPr="005C7753">
        <w:rPr>
          <w:rFonts w:eastAsia="Calibri"/>
          <w:sz w:val="28"/>
          <w:szCs w:val="28"/>
        </w:rPr>
        <w:t xml:space="preserve"> а та</w:t>
      </w:r>
      <w:r w:rsidR="0075557E">
        <w:rPr>
          <w:rFonts w:eastAsia="Calibri"/>
          <w:sz w:val="28"/>
          <w:szCs w:val="28"/>
        </w:rPr>
        <w:t>кже эмоциональной устойчивости».</w:t>
      </w:r>
    </w:p>
    <w:p w14:paraId="79C41B2B" w14:textId="77777777" w:rsidR="005C7753" w:rsidRPr="005C7753" w:rsidRDefault="005C7753" w:rsidP="005C7753">
      <w:pPr>
        <w:rPr>
          <w:rFonts w:eastAsia="Calibri"/>
          <w:sz w:val="28"/>
          <w:szCs w:val="28"/>
        </w:rPr>
      </w:pPr>
    </w:p>
    <w:p w14:paraId="73533C53" w14:textId="77777777" w:rsidR="005C7753" w:rsidRPr="005C7753" w:rsidRDefault="005C7753" w:rsidP="005C7753">
      <w:pPr>
        <w:rPr>
          <w:rFonts w:eastAsia="Calibri"/>
          <w:sz w:val="28"/>
          <w:szCs w:val="28"/>
        </w:rPr>
      </w:pPr>
      <w:r w:rsidRPr="005C7753">
        <w:rPr>
          <w:rFonts w:eastAsia="Calibri"/>
          <w:sz w:val="28"/>
          <w:szCs w:val="28"/>
        </w:rPr>
        <w:t>9. Статья 18:</w:t>
      </w:r>
    </w:p>
    <w:p w14:paraId="5B3E3828" w14:textId="77777777" w:rsidR="005C7753" w:rsidRPr="005C7753" w:rsidRDefault="005C7753" w:rsidP="005C7753">
      <w:pPr>
        <w:rPr>
          <w:rFonts w:eastAsia="Calibri"/>
          <w:sz w:val="28"/>
          <w:szCs w:val="28"/>
        </w:rPr>
      </w:pPr>
      <w:r w:rsidRPr="005C7753">
        <w:rPr>
          <w:rFonts w:eastAsia="Calibri"/>
          <w:sz w:val="28"/>
          <w:szCs w:val="28"/>
        </w:rPr>
        <w:t>в части (1) слова «24 часа» заменить словами «2 рабочих дня»;</w:t>
      </w:r>
    </w:p>
    <w:p w14:paraId="7CFD480B" w14:textId="5ECC915A" w:rsidR="005C7753" w:rsidRPr="005C7753" w:rsidRDefault="005C7753" w:rsidP="005C7753">
      <w:pPr>
        <w:rPr>
          <w:rFonts w:eastAsia="Calibri"/>
          <w:sz w:val="28"/>
          <w:szCs w:val="28"/>
        </w:rPr>
      </w:pPr>
      <w:r w:rsidRPr="005C7753">
        <w:rPr>
          <w:rFonts w:eastAsia="Calibri"/>
          <w:sz w:val="28"/>
          <w:szCs w:val="28"/>
        </w:rPr>
        <w:t>част</w:t>
      </w:r>
      <w:r w:rsidR="00C27B8E">
        <w:rPr>
          <w:rFonts w:eastAsia="Calibri"/>
          <w:sz w:val="28"/>
          <w:szCs w:val="28"/>
        </w:rPr>
        <w:t>ь</w:t>
      </w:r>
      <w:r w:rsidRPr="005C7753">
        <w:rPr>
          <w:rFonts w:eastAsia="Calibri"/>
          <w:sz w:val="28"/>
          <w:szCs w:val="28"/>
        </w:rPr>
        <w:t xml:space="preserve"> (2) после слов «назначается Советом» дополнить текстом «на условиях, изложенных в статье 16 часть (1) и (3)».</w:t>
      </w:r>
    </w:p>
    <w:p w14:paraId="1BC1D552" w14:textId="77777777" w:rsidR="005C7753" w:rsidRPr="005C7753" w:rsidRDefault="005C7753" w:rsidP="005C7753">
      <w:pPr>
        <w:rPr>
          <w:rFonts w:eastAsia="Calibri"/>
          <w:sz w:val="28"/>
          <w:szCs w:val="28"/>
        </w:rPr>
      </w:pPr>
    </w:p>
    <w:p w14:paraId="76215FE9" w14:textId="1327E704" w:rsidR="005C7753" w:rsidRPr="005C7753" w:rsidRDefault="005C7753" w:rsidP="005C7753">
      <w:pPr>
        <w:rPr>
          <w:rFonts w:eastAsia="Calibri"/>
          <w:sz w:val="28"/>
          <w:szCs w:val="28"/>
        </w:rPr>
      </w:pPr>
      <w:r w:rsidRPr="005C7753">
        <w:rPr>
          <w:rFonts w:eastAsia="Calibri"/>
          <w:sz w:val="28"/>
          <w:szCs w:val="28"/>
        </w:rPr>
        <w:t xml:space="preserve">10. </w:t>
      </w:r>
      <w:r w:rsidR="00C27B8E" w:rsidRPr="005C7753">
        <w:rPr>
          <w:rFonts w:eastAsia="Calibri"/>
          <w:sz w:val="28"/>
          <w:szCs w:val="28"/>
        </w:rPr>
        <w:t xml:space="preserve">Пункт </w:t>
      </w:r>
      <w:r w:rsidR="009737DA" w:rsidRPr="005C7753">
        <w:rPr>
          <w:rFonts w:eastAsia="Calibri"/>
          <w:sz w:val="28"/>
          <w:szCs w:val="28"/>
        </w:rPr>
        <w:t>b)</w:t>
      </w:r>
      <w:r w:rsidR="009737DA">
        <w:rPr>
          <w:rFonts w:eastAsia="Calibri"/>
          <w:sz w:val="28"/>
          <w:szCs w:val="28"/>
        </w:rPr>
        <w:t xml:space="preserve"> </w:t>
      </w:r>
      <w:r w:rsidR="009737DA" w:rsidRPr="005C7753">
        <w:rPr>
          <w:rFonts w:eastAsia="Calibri"/>
          <w:sz w:val="28"/>
          <w:szCs w:val="28"/>
        </w:rPr>
        <w:t>част</w:t>
      </w:r>
      <w:r w:rsidR="009737DA">
        <w:rPr>
          <w:rFonts w:eastAsia="Calibri"/>
          <w:sz w:val="28"/>
          <w:szCs w:val="28"/>
        </w:rPr>
        <w:t>и</w:t>
      </w:r>
      <w:r w:rsidR="009737DA" w:rsidRPr="005C7753">
        <w:rPr>
          <w:rFonts w:eastAsia="Calibri"/>
          <w:sz w:val="28"/>
          <w:szCs w:val="28"/>
        </w:rPr>
        <w:t xml:space="preserve"> (1)</w:t>
      </w:r>
      <w:r w:rsidR="009737DA">
        <w:rPr>
          <w:rFonts w:eastAsia="Calibri"/>
          <w:sz w:val="28"/>
          <w:szCs w:val="28"/>
        </w:rPr>
        <w:t xml:space="preserve"> </w:t>
      </w:r>
      <w:r w:rsidRPr="005C7753">
        <w:rPr>
          <w:rFonts w:eastAsia="Calibri"/>
          <w:sz w:val="28"/>
          <w:szCs w:val="28"/>
        </w:rPr>
        <w:t>стать</w:t>
      </w:r>
      <w:r w:rsidR="009737DA">
        <w:rPr>
          <w:rFonts w:eastAsia="Calibri"/>
          <w:sz w:val="28"/>
          <w:szCs w:val="28"/>
        </w:rPr>
        <w:t>и</w:t>
      </w:r>
      <w:r w:rsidRPr="005C7753">
        <w:rPr>
          <w:rFonts w:eastAsia="Calibri"/>
          <w:sz w:val="28"/>
          <w:szCs w:val="28"/>
        </w:rPr>
        <w:t xml:space="preserve"> 22 после слова «</w:t>
      </w:r>
      <w:proofErr w:type="spellStart"/>
      <w:r w:rsidRPr="005C7753">
        <w:rPr>
          <w:rFonts w:eastAsia="Calibri"/>
          <w:sz w:val="28"/>
          <w:szCs w:val="28"/>
        </w:rPr>
        <w:t>не</w:t>
      </w:r>
      <w:r w:rsidR="00E728D7">
        <w:rPr>
          <w:rFonts w:eastAsia="Calibri"/>
          <w:sz w:val="28"/>
          <w:szCs w:val="28"/>
        </w:rPr>
        <w:t>сдача</w:t>
      </w:r>
      <w:proofErr w:type="spellEnd"/>
      <w:r w:rsidRPr="005C7753">
        <w:rPr>
          <w:rFonts w:eastAsia="Calibri"/>
          <w:sz w:val="28"/>
          <w:szCs w:val="28"/>
        </w:rPr>
        <w:t xml:space="preserve">» </w:t>
      </w:r>
      <w:r w:rsidR="00C27B8E" w:rsidRPr="005C7753">
        <w:rPr>
          <w:rFonts w:eastAsia="Calibri"/>
          <w:sz w:val="28"/>
          <w:szCs w:val="28"/>
        </w:rPr>
        <w:t xml:space="preserve">дополнить </w:t>
      </w:r>
      <w:r w:rsidRPr="005C7753">
        <w:rPr>
          <w:rFonts w:eastAsia="Calibri"/>
          <w:sz w:val="28"/>
          <w:szCs w:val="28"/>
        </w:rPr>
        <w:t>слово</w:t>
      </w:r>
      <w:r w:rsidR="00C27B8E">
        <w:rPr>
          <w:rFonts w:eastAsia="Calibri"/>
          <w:sz w:val="28"/>
          <w:szCs w:val="28"/>
        </w:rPr>
        <w:t>м</w:t>
      </w:r>
      <w:r w:rsidRPr="005C7753">
        <w:rPr>
          <w:rFonts w:eastAsia="Calibri"/>
          <w:sz w:val="28"/>
          <w:szCs w:val="28"/>
        </w:rPr>
        <w:t xml:space="preserve"> «повторн</w:t>
      </w:r>
      <w:r w:rsidR="00332103">
        <w:rPr>
          <w:rFonts w:eastAsia="Calibri"/>
          <w:sz w:val="28"/>
          <w:szCs w:val="28"/>
        </w:rPr>
        <w:t>ого</w:t>
      </w:r>
      <w:r w:rsidRPr="005C7753">
        <w:rPr>
          <w:rFonts w:eastAsia="Calibri"/>
          <w:sz w:val="28"/>
          <w:szCs w:val="28"/>
        </w:rPr>
        <w:t>».</w:t>
      </w:r>
    </w:p>
    <w:p w14:paraId="79696587" w14:textId="77777777" w:rsidR="005C7753" w:rsidRPr="005C7753" w:rsidRDefault="005C7753" w:rsidP="005C7753">
      <w:pPr>
        <w:rPr>
          <w:rFonts w:eastAsia="Calibri"/>
          <w:sz w:val="28"/>
          <w:szCs w:val="28"/>
        </w:rPr>
      </w:pPr>
    </w:p>
    <w:p w14:paraId="5B68DDDC" w14:textId="77777777" w:rsidR="005C7753" w:rsidRPr="005C7753" w:rsidRDefault="005C7753" w:rsidP="005C7753">
      <w:pPr>
        <w:rPr>
          <w:rFonts w:eastAsia="Calibri"/>
          <w:sz w:val="28"/>
          <w:szCs w:val="28"/>
        </w:rPr>
      </w:pPr>
      <w:r w:rsidRPr="005C7753">
        <w:rPr>
          <w:rFonts w:eastAsia="Calibri"/>
          <w:sz w:val="28"/>
          <w:szCs w:val="28"/>
        </w:rPr>
        <w:t>11. Статья 26:</w:t>
      </w:r>
    </w:p>
    <w:p w14:paraId="61141776" w14:textId="77777777" w:rsidR="005C7753" w:rsidRPr="005C7753" w:rsidRDefault="005C7753" w:rsidP="005C7753">
      <w:pPr>
        <w:rPr>
          <w:rFonts w:eastAsia="Calibri"/>
          <w:sz w:val="28"/>
          <w:szCs w:val="28"/>
        </w:rPr>
      </w:pPr>
      <w:r w:rsidRPr="005C7753">
        <w:rPr>
          <w:rFonts w:eastAsia="Calibri"/>
          <w:sz w:val="28"/>
          <w:szCs w:val="28"/>
        </w:rPr>
        <w:t>в части (1) после слов «Комиссии по приему выпускных экзаменов» дополнить словами «</w:t>
      </w:r>
      <w:proofErr w:type="gramStart"/>
      <w:r w:rsidRPr="005C7753">
        <w:rPr>
          <w:rFonts w:eastAsia="Calibri"/>
          <w:sz w:val="28"/>
          <w:szCs w:val="28"/>
        </w:rPr>
        <w:t xml:space="preserve"> ,</w:t>
      </w:r>
      <w:proofErr w:type="gramEnd"/>
      <w:r w:rsidRPr="005C7753">
        <w:rPr>
          <w:rFonts w:eastAsia="Calibri"/>
          <w:sz w:val="28"/>
          <w:szCs w:val="28"/>
        </w:rPr>
        <w:t xml:space="preserve"> которая формируется в порядке, установленной Советом»;</w:t>
      </w:r>
    </w:p>
    <w:p w14:paraId="5AD50233" w14:textId="53DE7932" w:rsidR="005C7753" w:rsidRPr="005C7753" w:rsidRDefault="005C7753" w:rsidP="005C7753">
      <w:pPr>
        <w:rPr>
          <w:rFonts w:eastAsia="Calibri"/>
          <w:sz w:val="28"/>
          <w:szCs w:val="28"/>
        </w:rPr>
      </w:pPr>
      <w:r w:rsidRPr="005C7753">
        <w:rPr>
          <w:rFonts w:eastAsia="Calibri"/>
          <w:sz w:val="28"/>
          <w:szCs w:val="28"/>
        </w:rPr>
        <w:t>част</w:t>
      </w:r>
      <w:r w:rsidR="00C27B8E">
        <w:rPr>
          <w:rFonts w:eastAsia="Calibri"/>
          <w:sz w:val="28"/>
          <w:szCs w:val="28"/>
        </w:rPr>
        <w:t>ь</w:t>
      </w:r>
      <w:r w:rsidRPr="005C7753">
        <w:rPr>
          <w:rFonts w:eastAsia="Calibri"/>
          <w:sz w:val="28"/>
          <w:szCs w:val="28"/>
        </w:rPr>
        <w:t xml:space="preserve"> (2) после слов «не могут быть членами» дополнить текстом «Совета Института</w:t>
      </w:r>
      <w:proofErr w:type="gramStart"/>
      <w:r w:rsidRPr="005C7753">
        <w:rPr>
          <w:rFonts w:eastAsia="Calibri"/>
          <w:sz w:val="28"/>
          <w:szCs w:val="28"/>
        </w:rPr>
        <w:t>,</w:t>
      </w:r>
      <w:r w:rsidR="008C5FF0">
        <w:rPr>
          <w:rFonts w:eastAsia="Calibri"/>
          <w:sz w:val="28"/>
          <w:szCs w:val="28"/>
        </w:rPr>
        <w:t xml:space="preserve"> </w:t>
      </w:r>
      <w:r w:rsidRPr="005C7753">
        <w:rPr>
          <w:rFonts w:eastAsia="Calibri"/>
          <w:sz w:val="28"/>
          <w:szCs w:val="28"/>
        </w:rPr>
        <w:t>»</w:t>
      </w:r>
      <w:proofErr w:type="gramEnd"/>
      <w:r w:rsidRPr="005C7753">
        <w:rPr>
          <w:rFonts w:eastAsia="Calibri"/>
          <w:sz w:val="28"/>
          <w:szCs w:val="28"/>
        </w:rPr>
        <w:t>;</w:t>
      </w:r>
    </w:p>
    <w:p w14:paraId="38C253CA" w14:textId="77777777" w:rsidR="005C7753" w:rsidRPr="005C7753" w:rsidRDefault="005C7753" w:rsidP="005C7753">
      <w:pPr>
        <w:rPr>
          <w:rFonts w:eastAsia="Calibri"/>
          <w:sz w:val="28"/>
          <w:szCs w:val="28"/>
        </w:rPr>
      </w:pPr>
      <w:r w:rsidRPr="005C7753">
        <w:rPr>
          <w:rFonts w:eastAsia="Calibri"/>
          <w:sz w:val="28"/>
          <w:szCs w:val="28"/>
        </w:rPr>
        <w:t>в части (5) текст «24 часа» заменить текстом «2 рабочих дня».</w:t>
      </w:r>
    </w:p>
    <w:p w14:paraId="1215507D" w14:textId="77777777" w:rsidR="005C7753" w:rsidRPr="005C7753" w:rsidRDefault="005C7753" w:rsidP="005C7753">
      <w:pPr>
        <w:rPr>
          <w:rFonts w:eastAsia="Calibri"/>
          <w:sz w:val="28"/>
          <w:szCs w:val="28"/>
        </w:rPr>
      </w:pPr>
    </w:p>
    <w:p w14:paraId="56BD98A9" w14:textId="15F0183F" w:rsidR="005C7753" w:rsidRPr="005C7753" w:rsidRDefault="005C7753" w:rsidP="005C7753">
      <w:pPr>
        <w:rPr>
          <w:rFonts w:eastAsia="Calibri"/>
          <w:sz w:val="28"/>
          <w:szCs w:val="28"/>
        </w:rPr>
      </w:pPr>
      <w:proofErr w:type="gramStart"/>
      <w:r w:rsidRPr="005C7753">
        <w:rPr>
          <w:rFonts w:eastAsia="Calibri"/>
          <w:b/>
          <w:sz w:val="28"/>
          <w:szCs w:val="28"/>
        </w:rPr>
        <w:t>Ст. III</w:t>
      </w:r>
      <w:r w:rsidRPr="005C7753">
        <w:rPr>
          <w:rFonts w:eastAsia="Calibri"/>
          <w:sz w:val="28"/>
          <w:szCs w:val="28"/>
        </w:rPr>
        <w:t xml:space="preserve"> </w:t>
      </w:r>
      <w:r w:rsidR="00804EED">
        <w:rPr>
          <w:rFonts w:eastAsia="Calibri"/>
          <w:sz w:val="28"/>
          <w:szCs w:val="28"/>
        </w:rPr>
        <w:t>–</w:t>
      </w:r>
      <w:r w:rsidRPr="005C7753">
        <w:rPr>
          <w:rFonts w:eastAsia="Calibri"/>
          <w:sz w:val="28"/>
          <w:szCs w:val="28"/>
        </w:rPr>
        <w:t xml:space="preserve"> (1) Настоящий закон вступает в силу со дня опубликования в Официальном мониторе Республики Молдова, за исключением пункта 1 статьи II в части, изменяющей и дополняющей части (2) и (2</w:t>
      </w:r>
      <w:r w:rsidRPr="005C7753">
        <w:rPr>
          <w:rFonts w:eastAsia="Calibri"/>
          <w:sz w:val="28"/>
          <w:szCs w:val="28"/>
          <w:vertAlign w:val="superscript"/>
        </w:rPr>
        <w:t>1</w:t>
      </w:r>
      <w:r w:rsidRPr="005C7753">
        <w:rPr>
          <w:rFonts w:eastAsia="Calibri"/>
          <w:sz w:val="28"/>
          <w:szCs w:val="28"/>
        </w:rPr>
        <w:t xml:space="preserve">) статьи 6, который вступает в силу после прекращения или отзыва мандата трех членов Совета Национального института юстиции, назначенных Высшим советом магистратуры. </w:t>
      </w:r>
      <w:proofErr w:type="gramEnd"/>
    </w:p>
    <w:p w14:paraId="42966FA6" w14:textId="77777777" w:rsidR="005C7753" w:rsidRPr="005C7753" w:rsidRDefault="005C7753" w:rsidP="005C7753">
      <w:pPr>
        <w:rPr>
          <w:rFonts w:eastAsia="Calibri"/>
          <w:sz w:val="28"/>
          <w:szCs w:val="28"/>
        </w:rPr>
      </w:pPr>
      <w:r w:rsidRPr="005C7753">
        <w:rPr>
          <w:rFonts w:eastAsia="Calibri"/>
          <w:sz w:val="28"/>
          <w:szCs w:val="28"/>
        </w:rPr>
        <w:t>(2) До вступления в силу пункта 1 статьи II в части, изменяющей и дополняющей части (2) и (2</w:t>
      </w:r>
      <w:r w:rsidRPr="005C7753">
        <w:rPr>
          <w:rFonts w:eastAsia="Calibri"/>
          <w:sz w:val="28"/>
          <w:szCs w:val="28"/>
          <w:vertAlign w:val="superscript"/>
        </w:rPr>
        <w:t>1</w:t>
      </w:r>
      <w:r w:rsidRPr="005C7753">
        <w:rPr>
          <w:rFonts w:eastAsia="Calibri"/>
          <w:sz w:val="28"/>
          <w:szCs w:val="28"/>
        </w:rPr>
        <w:t>) статьи 6, Высший совет магистратуры и Высший совет прокуроров не могут назначать новых членов в Совет Национального института юстиции.</w:t>
      </w:r>
    </w:p>
    <w:p w14:paraId="20460E7F" w14:textId="77777777" w:rsidR="005C7753" w:rsidRPr="005C7753" w:rsidRDefault="005C7753" w:rsidP="005C7753">
      <w:pPr>
        <w:rPr>
          <w:rFonts w:eastAsia="Calibri"/>
          <w:sz w:val="28"/>
          <w:szCs w:val="28"/>
        </w:rPr>
      </w:pPr>
      <w:r w:rsidRPr="005C7753">
        <w:rPr>
          <w:rFonts w:eastAsia="Calibri"/>
          <w:sz w:val="28"/>
          <w:szCs w:val="28"/>
        </w:rPr>
        <w:t xml:space="preserve">(3) Изменения в части, касающейся уровня судов и прокуратур, из числа которых могут быть назначены судьи и прокуроры, осуществляются в той мере, в какой прекращается или отменяется срок </w:t>
      </w:r>
      <w:proofErr w:type="gramStart"/>
      <w:r w:rsidRPr="005C7753">
        <w:rPr>
          <w:rFonts w:eastAsia="Calibri"/>
          <w:sz w:val="28"/>
          <w:szCs w:val="28"/>
        </w:rPr>
        <w:t>полномочий действующих членов Совета Национального института юстиции</w:t>
      </w:r>
      <w:proofErr w:type="gramEnd"/>
      <w:r w:rsidRPr="005C7753">
        <w:rPr>
          <w:rFonts w:eastAsia="Calibri"/>
          <w:sz w:val="28"/>
          <w:szCs w:val="28"/>
        </w:rPr>
        <w:t>.</w:t>
      </w:r>
    </w:p>
    <w:p w14:paraId="3AA6D3C9" w14:textId="49F00DF6" w:rsidR="005C7753" w:rsidRDefault="005C7753" w:rsidP="005C7753">
      <w:pPr>
        <w:rPr>
          <w:rFonts w:eastAsia="Calibri"/>
          <w:sz w:val="28"/>
          <w:szCs w:val="28"/>
        </w:rPr>
      </w:pPr>
      <w:r w:rsidRPr="005C7753">
        <w:rPr>
          <w:rFonts w:eastAsia="Calibri"/>
          <w:sz w:val="28"/>
          <w:szCs w:val="28"/>
        </w:rPr>
        <w:t xml:space="preserve">(4) В течение одного месяца со дня опубликования настоящего </w:t>
      </w:r>
      <w:r w:rsidR="0087743A">
        <w:rPr>
          <w:rFonts w:eastAsia="Calibri"/>
          <w:sz w:val="28"/>
          <w:szCs w:val="28"/>
        </w:rPr>
        <w:t>з</w:t>
      </w:r>
      <w:r w:rsidRPr="005C7753">
        <w:rPr>
          <w:rFonts w:eastAsia="Calibri"/>
          <w:sz w:val="28"/>
          <w:szCs w:val="28"/>
        </w:rPr>
        <w:t xml:space="preserve">акона Национальный институт юстиции должен привести свои акты в </w:t>
      </w:r>
      <w:r w:rsidR="00BD7419">
        <w:rPr>
          <w:rFonts w:eastAsia="Calibri"/>
          <w:sz w:val="28"/>
          <w:szCs w:val="28"/>
        </w:rPr>
        <w:t>соответствие с настоящим з</w:t>
      </w:r>
      <w:r w:rsidRPr="005C7753">
        <w:rPr>
          <w:rFonts w:eastAsia="Calibri"/>
          <w:sz w:val="28"/>
          <w:szCs w:val="28"/>
        </w:rPr>
        <w:t>аконом.</w:t>
      </w:r>
    </w:p>
    <w:p w14:paraId="62D35307" w14:textId="77777777" w:rsidR="005C7753" w:rsidRPr="005C7753" w:rsidRDefault="005C7753" w:rsidP="005C7753">
      <w:pPr>
        <w:rPr>
          <w:rFonts w:eastAsia="Calibri"/>
          <w:sz w:val="28"/>
          <w:szCs w:val="28"/>
        </w:rPr>
      </w:pPr>
    </w:p>
    <w:p w14:paraId="2D17A1F5" w14:textId="77777777" w:rsidR="005C7753" w:rsidRPr="005C7753" w:rsidRDefault="005C7753" w:rsidP="005C7753">
      <w:pPr>
        <w:rPr>
          <w:rFonts w:eastAsia="Calibri"/>
          <w:sz w:val="28"/>
          <w:szCs w:val="28"/>
        </w:rPr>
      </w:pPr>
    </w:p>
    <w:p w14:paraId="1C3E778A" w14:textId="7EAD08F8" w:rsidR="005C7753" w:rsidRPr="005C7753" w:rsidRDefault="005C7753" w:rsidP="005C7753">
      <w:pPr>
        <w:rPr>
          <w:rStyle w:val="Robust"/>
          <w:rFonts w:eastAsiaTheme="majorEastAsia"/>
          <w:bCs/>
          <w:sz w:val="28"/>
          <w:szCs w:val="28"/>
        </w:rPr>
      </w:pPr>
      <w:r w:rsidRPr="005C7753">
        <w:rPr>
          <w:rFonts w:eastAsia="Calibri"/>
          <w:b/>
          <w:sz w:val="28"/>
          <w:szCs w:val="28"/>
        </w:rPr>
        <w:t>Председатель Парламента</w:t>
      </w:r>
    </w:p>
    <w:p w14:paraId="756E343A" w14:textId="77777777" w:rsidR="007A7EB0" w:rsidRPr="005C7753" w:rsidRDefault="007A7EB0" w:rsidP="001A07FD">
      <w:pPr>
        <w:ind w:firstLine="0"/>
        <w:jc w:val="center"/>
        <w:rPr>
          <w:rStyle w:val="Robust"/>
          <w:rFonts w:eastAsiaTheme="majorEastAsia"/>
          <w:bCs/>
          <w:sz w:val="28"/>
          <w:szCs w:val="28"/>
        </w:rPr>
      </w:pPr>
    </w:p>
    <w:p w14:paraId="1FD68624" w14:textId="77777777" w:rsidR="007A7EB0" w:rsidRPr="00800B10" w:rsidRDefault="007A7EB0" w:rsidP="007A7EB0">
      <w:pPr>
        <w:rPr>
          <w:rFonts w:cstheme="majorBidi"/>
          <w:sz w:val="28"/>
          <w:szCs w:val="28"/>
        </w:rPr>
      </w:pPr>
    </w:p>
    <w:sectPr w:rsidR="007A7EB0" w:rsidRPr="00800B10" w:rsidSect="003D50CD">
      <w:headerReference w:type="default" r:id="rId9"/>
      <w:footerReference w:type="default" r:id="rId10"/>
      <w:headerReference w:type="first" r:id="rId11"/>
      <w:footerReference w:type="first" r:id="rId12"/>
      <w:pgSz w:w="11906" w:h="16838" w:code="9"/>
      <w:pgMar w:top="1134" w:right="964" w:bottom="1134" w:left="1814" w:header="1134" w:footer="85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7794605" w14:textId="77777777" w:rsidR="008F7091" w:rsidRDefault="008F7091" w:rsidP="003B0C7F">
      <w:r>
        <w:separator/>
      </w:r>
    </w:p>
  </w:endnote>
  <w:endnote w:type="continuationSeparator" w:id="0">
    <w:p w14:paraId="5730ACFE" w14:textId="77777777" w:rsidR="008F7091" w:rsidRDefault="008F7091"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 w:name="$Caslon">
    <w:altName w:val="Century Gothic"/>
    <w:charset w:val="00"/>
    <w:family w:val="swiss"/>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Nimbus Sans L">
    <w:altName w:val="Arial"/>
    <w:charset w:val="00"/>
    <w:family w:val="swiss"/>
    <w:pitch w:val="variable"/>
  </w:font>
  <w:font w:name="DejaVu Sans">
    <w:altName w:val="Arial Unicode MS"/>
    <w:charset w:val="80"/>
    <w:family w:val="auto"/>
    <w:pitch w:val="variable"/>
    <w:sig w:usb0="00000000"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auto"/>
    <w:notTrueType/>
    <w:pitch w:val="fixed"/>
    <w:sig w:usb0="00000001" w:usb1="09060000" w:usb2="00000010" w:usb3="00000000" w:csb0="00080000" w:csb1="00000000"/>
  </w:font>
  <w:font w:name="PMingLiU">
    <w:altName w:val="新細明體"/>
    <w:panose1 w:val="02010601000101010101"/>
    <w:charset w:val="88"/>
    <w:family w:val="auto"/>
    <w:notTrueType/>
    <w:pitch w:val="variable"/>
    <w:sig w:usb0="00000001" w:usb1="08080000" w:usb2="00000010" w:usb3="00000000" w:csb0="00100000"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D012CA" w14:textId="77777777" w:rsidR="00F87405" w:rsidRPr="008A52B4" w:rsidRDefault="00F87405" w:rsidP="00593286">
    <w:pPr>
      <w:pStyle w:val="Subsol"/>
      <w:ind w:firstLine="0"/>
      <w:rPr>
        <w:lang w:val="en-US"/>
      </w:rPr>
    </w:pPr>
    <w:r>
      <w:fldChar w:fldCharType="begin"/>
    </w:r>
    <w:r w:rsidRPr="008A52B4">
      <w:rPr>
        <w:lang w:val="en-US"/>
      </w:rPr>
      <w:instrText xml:space="preserve"> FILENAME  \p  \* MERGEFORMAT </w:instrText>
    </w:r>
    <w:r>
      <w:fldChar w:fldCharType="separate"/>
    </w:r>
    <w:r w:rsidR="000B0C3E">
      <w:rPr>
        <w:noProof/>
        <w:lang w:val="en-US"/>
      </w:rPr>
      <w:t>Y:\500\2022\</w:t>
    </w:r>
    <w:r w:rsidR="000B0C3E" w:rsidRPr="000B0C3E">
      <w:rPr>
        <w:noProof/>
        <w:sz w:val="16"/>
        <w:szCs w:val="16"/>
        <w:lang w:val="en-US"/>
      </w:rPr>
      <w:t>HOTARARI\16591\16591-redactat-ru.docx</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C54D4D" w14:textId="77777777" w:rsidR="00420EAE" w:rsidRPr="004436D2" w:rsidRDefault="004436D2" w:rsidP="00420EAE">
    <w:pPr>
      <w:pStyle w:val="Subsol"/>
      <w:ind w:firstLine="0"/>
      <w:rPr>
        <w:lang w:val="en-US"/>
      </w:rPr>
    </w:pPr>
    <w:r>
      <w:fldChar w:fldCharType="begin"/>
    </w:r>
    <w:r w:rsidRPr="008A52B4">
      <w:rPr>
        <w:lang w:val="en-US"/>
      </w:rPr>
      <w:instrText xml:space="preserve"> FILENAME  \p  \* MERGEFORMAT </w:instrText>
    </w:r>
    <w:r>
      <w:fldChar w:fldCharType="separate"/>
    </w:r>
    <w:r w:rsidR="000B0C3E">
      <w:rPr>
        <w:noProof/>
        <w:lang w:val="en-US"/>
      </w:rPr>
      <w:t>Y:\500\2022\</w:t>
    </w:r>
    <w:r w:rsidR="000B0C3E" w:rsidRPr="000B0C3E">
      <w:rPr>
        <w:noProof/>
        <w:sz w:val="16"/>
        <w:szCs w:val="16"/>
        <w:lang w:val="en-US"/>
      </w:rPr>
      <w:t>HOTARARI\16591\16591-redactat-ru.docx</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7D150D0" w14:textId="77777777" w:rsidR="008F7091" w:rsidRDefault="008F7091" w:rsidP="003B0C7F">
      <w:r>
        <w:separator/>
      </w:r>
    </w:p>
  </w:footnote>
  <w:footnote w:type="continuationSeparator" w:id="0">
    <w:p w14:paraId="0CE6F19D" w14:textId="77777777" w:rsidR="008F7091" w:rsidRDefault="008F7091" w:rsidP="003B0C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9177"/>
      <w:docPartObj>
        <w:docPartGallery w:val="Page Numbers (Top of Page)"/>
        <w:docPartUnique/>
      </w:docPartObj>
    </w:sdtPr>
    <w:sdtEndPr/>
    <w:sdtContent>
      <w:p w14:paraId="28607C3B" w14:textId="77777777" w:rsidR="00F87405" w:rsidRDefault="00F87405" w:rsidP="003B0C7F">
        <w:pPr>
          <w:pStyle w:val="Antet"/>
          <w:ind w:firstLine="0"/>
          <w:jc w:val="center"/>
        </w:pPr>
        <w:r>
          <w:fldChar w:fldCharType="begin"/>
        </w:r>
        <w:r>
          <w:instrText xml:space="preserve"> PAGE   \* MERGEFORMAT </w:instrText>
        </w:r>
        <w:r>
          <w:fldChar w:fldCharType="separate"/>
        </w:r>
        <w:r w:rsidR="000B0C3E">
          <w:rPr>
            <w:noProof/>
          </w:rPr>
          <w:t>7</w:t>
        </w:r>
        <w:r>
          <w:rPr>
            <w:noProof/>
          </w:rPr>
          <w:fldChar w:fldCharType="end"/>
        </w:r>
      </w:p>
    </w:sdtContent>
  </w:sdt>
  <w:p w14:paraId="188AB628" w14:textId="77777777" w:rsidR="00F87405" w:rsidRDefault="00F87405">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4"/>
    </w:tblGrid>
    <w:tr w:rsidR="005F2BA8" w14:paraId="34331354" w14:textId="77777777" w:rsidTr="007E3EBF">
      <w:tc>
        <w:tcPr>
          <w:tcW w:w="5000" w:type="pct"/>
        </w:tcPr>
        <w:p w14:paraId="3BD31569" w14:textId="77777777" w:rsidR="00C31F65" w:rsidRDefault="00C31F65" w:rsidP="00C31F65">
          <w:pPr>
            <w:ind w:firstLine="0"/>
            <w:jc w:val="right"/>
            <w:rPr>
              <w:rFonts w:ascii="Times New Roman" w:hAnsi="Times New Roman"/>
              <w:sz w:val="24"/>
              <w:szCs w:val="24"/>
              <w:lang w:val="en-US"/>
            </w:rPr>
          </w:pPr>
          <w:proofErr w:type="spellStart"/>
          <w:r w:rsidRPr="00C31F65">
            <w:rPr>
              <w:rFonts w:ascii="Times New Roman" w:hAnsi="Times New Roman"/>
              <w:sz w:val="24"/>
              <w:szCs w:val="24"/>
              <w:lang w:val="en-US"/>
            </w:rPr>
            <w:t>Перевод</w:t>
          </w:r>
          <w:proofErr w:type="spellEnd"/>
          <w:r w:rsidRPr="00C31F65">
            <w:rPr>
              <w:noProof/>
              <w:lang w:val="en-US"/>
            </w:rPr>
            <w:drawing>
              <wp:anchor distT="0" distB="0" distL="114300" distR="114300" simplePos="0" relativeHeight="251642880" behindDoc="0" locked="0" layoutInCell="1" allowOverlap="1" wp14:anchorId="1398A98D" wp14:editId="62AD4BAE">
                <wp:simplePos x="0" y="0"/>
                <wp:positionH relativeFrom="column">
                  <wp:align>center</wp:align>
                </wp:positionH>
                <wp:positionV relativeFrom="line">
                  <wp:align>top</wp:align>
                </wp:positionV>
                <wp:extent cx="752400" cy="86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E92274" w14:textId="77777777" w:rsidR="00C31F65" w:rsidRDefault="00C31F65">
          <w:pPr>
            <w:ind w:firstLine="0"/>
            <w:rPr>
              <w:rFonts w:ascii="Times New Roman" w:hAnsi="Times New Roman"/>
              <w:sz w:val="24"/>
              <w:szCs w:val="24"/>
              <w:lang w:val="en-US"/>
            </w:rPr>
          </w:pPr>
        </w:p>
        <w:p w14:paraId="29DB96A8" w14:textId="77777777" w:rsidR="00C31F65" w:rsidRDefault="00C31F65">
          <w:pPr>
            <w:ind w:firstLine="0"/>
            <w:rPr>
              <w:rFonts w:ascii="Times New Roman" w:hAnsi="Times New Roman"/>
              <w:sz w:val="24"/>
              <w:szCs w:val="24"/>
              <w:lang w:val="en-US"/>
            </w:rPr>
          </w:pPr>
        </w:p>
        <w:p w14:paraId="682F6EB0" w14:textId="77777777" w:rsidR="00C31F65" w:rsidRDefault="00C31F65">
          <w:pPr>
            <w:ind w:firstLine="0"/>
            <w:rPr>
              <w:rFonts w:ascii="Times New Roman" w:hAnsi="Times New Roman"/>
              <w:sz w:val="24"/>
              <w:szCs w:val="24"/>
              <w:lang w:val="en-US"/>
            </w:rPr>
          </w:pPr>
        </w:p>
        <w:p w14:paraId="7EB656F6" w14:textId="77777777" w:rsidR="00C31F65" w:rsidRPr="00C31F65" w:rsidRDefault="00C31F65">
          <w:pPr>
            <w:ind w:firstLine="0"/>
            <w:rPr>
              <w:rFonts w:ascii="Times New Roman" w:hAnsi="Times New Roman"/>
              <w:sz w:val="24"/>
              <w:szCs w:val="24"/>
              <w:lang w:val="en-US"/>
            </w:rPr>
          </w:pPr>
        </w:p>
      </w:tc>
    </w:tr>
    <w:tr w:rsidR="00C31F65" w:rsidRPr="00C31F65" w14:paraId="12228478" w14:textId="77777777" w:rsidTr="007E3EBF">
      <w:tc>
        <w:tcPr>
          <w:tcW w:w="5000" w:type="pct"/>
        </w:tcPr>
        <w:p w14:paraId="26795003" w14:textId="77777777" w:rsidR="00C31F65" w:rsidRPr="00C31F65" w:rsidRDefault="00C31F65" w:rsidP="00C31F65">
          <w:pPr>
            <w:pStyle w:val="Titlu3"/>
            <w:spacing w:before="0"/>
            <w:ind w:firstLine="0"/>
            <w:jc w:val="center"/>
            <w:outlineLvl w:val="2"/>
            <w:rPr>
              <w:rFonts w:ascii="Times New Roman" w:eastAsia="Times New Roman" w:hAnsi="Times New Roman" w:cs="Times New Roman"/>
              <w:bCs w:val="0"/>
              <w:color w:val="auto"/>
              <w:sz w:val="10"/>
              <w:szCs w:val="10"/>
            </w:rPr>
          </w:pPr>
        </w:p>
        <w:p w14:paraId="16FF5C68" w14:textId="77777777" w:rsidR="00C31F65" w:rsidRPr="00C31F65" w:rsidRDefault="00C31F65" w:rsidP="00C31F65">
          <w:pPr>
            <w:pStyle w:val="Titlu3"/>
            <w:spacing w:before="0"/>
            <w:ind w:firstLine="0"/>
            <w:jc w:val="center"/>
            <w:outlineLvl w:val="2"/>
            <w:rPr>
              <w:rFonts w:ascii="Times New Roman" w:eastAsia="Times New Roman" w:hAnsi="Times New Roman" w:cs="Times New Roman"/>
              <w:bCs w:val="0"/>
              <w:color w:val="auto"/>
              <w:sz w:val="36"/>
              <w:szCs w:val="36"/>
            </w:rPr>
          </w:pPr>
          <w:r w:rsidRPr="00C31F65">
            <w:rPr>
              <w:rFonts w:ascii="Times New Roman" w:eastAsia="Times New Roman" w:hAnsi="Times New Roman" w:cs="Times New Roman"/>
              <w:bCs w:val="0"/>
              <w:color w:val="auto"/>
              <w:sz w:val="36"/>
              <w:szCs w:val="36"/>
            </w:rPr>
            <w:t>ПРАВИТЕЛЬСТВО  РЕСПУБЛИКИ  МОЛДОВА</w:t>
          </w:r>
        </w:p>
        <w:p w14:paraId="5D88C909" w14:textId="77777777" w:rsidR="00C31F65" w:rsidRPr="00C31F65" w:rsidRDefault="00C31F65" w:rsidP="00C31F65">
          <w:pPr>
            <w:ind w:firstLine="0"/>
            <w:jc w:val="center"/>
            <w:rPr>
              <w:rFonts w:ascii="Times New Roman" w:hAnsi="Times New Roman"/>
            </w:rPr>
          </w:pPr>
        </w:p>
        <w:p w14:paraId="63955481" w14:textId="77777777" w:rsidR="00C31F65" w:rsidRPr="00C31F65" w:rsidRDefault="00C31F65" w:rsidP="00C31F65">
          <w:pPr>
            <w:pStyle w:val="Titlu8"/>
            <w:ind w:firstLine="0"/>
            <w:outlineLvl w:val="7"/>
            <w:rPr>
              <w:rFonts w:ascii="Times New Roman" w:hAnsi="Times New Roman"/>
              <w:sz w:val="32"/>
              <w:szCs w:val="32"/>
            </w:rPr>
          </w:pPr>
          <w:r w:rsidRPr="00C31F65">
            <w:rPr>
              <w:rFonts w:ascii="Times New Roman" w:hAnsi="Times New Roman"/>
              <w:spacing w:val="40"/>
              <w:sz w:val="32"/>
              <w:szCs w:val="32"/>
            </w:rPr>
            <w:t>ПОСТАНОВЛЕНИЕ</w:t>
          </w:r>
          <w:r w:rsidRPr="00C31F65">
            <w:rPr>
              <w:rFonts w:ascii="Times New Roman" w:hAnsi="Times New Roman"/>
              <w:sz w:val="32"/>
              <w:szCs w:val="32"/>
            </w:rPr>
            <w:t xml:space="preserve"> № ____        </w:t>
          </w:r>
        </w:p>
        <w:p w14:paraId="72D7CAD4" w14:textId="77777777" w:rsidR="00C31F65" w:rsidRPr="00C31F65" w:rsidRDefault="00C31F65" w:rsidP="00C31F65">
          <w:pPr>
            <w:ind w:firstLine="0"/>
            <w:jc w:val="center"/>
            <w:rPr>
              <w:rFonts w:ascii="Times New Roman" w:hAnsi="Times New Roman"/>
            </w:rPr>
          </w:pPr>
        </w:p>
        <w:p w14:paraId="5B8D0B6B" w14:textId="1A5910F9" w:rsidR="00C31F65" w:rsidRPr="00C31F65" w:rsidRDefault="00C31F65" w:rsidP="00C31F65">
          <w:pPr>
            <w:ind w:firstLine="0"/>
            <w:jc w:val="center"/>
            <w:rPr>
              <w:rFonts w:ascii="Times New Roman" w:hAnsi="Times New Roman"/>
              <w:b/>
              <w:sz w:val="28"/>
              <w:szCs w:val="28"/>
              <w:u w:val="single"/>
            </w:rPr>
          </w:pPr>
          <w:r w:rsidRPr="00C31F65">
            <w:rPr>
              <w:rFonts w:ascii="Times New Roman" w:hAnsi="Times New Roman"/>
              <w:b/>
              <w:sz w:val="28"/>
              <w:szCs w:val="28"/>
              <w:u w:val="single"/>
            </w:rPr>
            <w:t xml:space="preserve">от   </w:t>
          </w:r>
          <w:r w:rsidR="000B0C3E">
            <w:rPr>
              <w:rFonts w:ascii="Times New Roman" w:hAnsi="Times New Roman"/>
              <w:b/>
              <w:sz w:val="28"/>
              <w:szCs w:val="28"/>
              <w:u w:val="single"/>
            </w:rPr>
            <w:t>29 июня</w:t>
          </w:r>
          <w:r w:rsidR="001E1A85">
            <w:rPr>
              <w:rFonts w:ascii="Times New Roman" w:hAnsi="Times New Roman"/>
              <w:b/>
              <w:sz w:val="28"/>
              <w:szCs w:val="28"/>
              <w:u w:val="single"/>
            </w:rPr>
            <w:t xml:space="preserve">   202</w:t>
          </w:r>
          <w:r w:rsidR="001E1A85" w:rsidRPr="007D093F">
            <w:rPr>
              <w:rFonts w:ascii="Times New Roman" w:hAnsi="Times New Roman"/>
              <w:b/>
              <w:sz w:val="28"/>
              <w:szCs w:val="28"/>
              <w:u w:val="single"/>
            </w:rPr>
            <w:t>2</w:t>
          </w:r>
          <w:r w:rsidRPr="00C31F65">
            <w:rPr>
              <w:rFonts w:ascii="Times New Roman" w:hAnsi="Times New Roman"/>
              <w:b/>
              <w:sz w:val="28"/>
              <w:szCs w:val="28"/>
              <w:u w:val="single"/>
            </w:rPr>
            <w:t> г.</w:t>
          </w:r>
        </w:p>
        <w:p w14:paraId="4CFBF0FF" w14:textId="77777777" w:rsidR="00C31F65" w:rsidRPr="00C31F65" w:rsidRDefault="00C31F65" w:rsidP="00C31F65">
          <w:pPr>
            <w:spacing w:before="120"/>
            <w:ind w:firstLine="0"/>
            <w:jc w:val="center"/>
            <w:rPr>
              <w:rFonts w:ascii="Times New Roman" w:hAnsi="Times New Roman"/>
              <w:b/>
              <w:sz w:val="24"/>
              <w:szCs w:val="24"/>
            </w:rPr>
          </w:pPr>
          <w:proofErr w:type="spellStart"/>
          <w:r w:rsidRPr="00C31F65">
            <w:rPr>
              <w:rFonts w:ascii="Times New Roman" w:hAnsi="Times New Roman"/>
              <w:b/>
              <w:sz w:val="24"/>
              <w:szCs w:val="24"/>
            </w:rPr>
            <w:t>Кишинэу</w:t>
          </w:r>
          <w:proofErr w:type="spellEnd"/>
        </w:p>
        <w:p w14:paraId="78593A67" w14:textId="77777777" w:rsidR="00C31F65" w:rsidRPr="000B0C3E" w:rsidRDefault="00C31F65" w:rsidP="00C31F65">
          <w:pPr>
            <w:ind w:firstLine="0"/>
            <w:jc w:val="center"/>
            <w:rPr>
              <w:rFonts w:ascii="Times New Roman" w:hAnsi="Times New Roman"/>
            </w:rPr>
          </w:pPr>
        </w:p>
      </w:tc>
    </w:tr>
  </w:tbl>
  <w:p w14:paraId="5140BD98" w14:textId="77777777" w:rsidR="00F87405" w:rsidRPr="000B0C3E" w:rsidRDefault="00F87405" w:rsidP="00BF1362">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CE6E11AC"/>
    <w:lvl w:ilvl="0">
      <w:start w:val="1"/>
      <w:numFmt w:val="bullet"/>
      <w:pStyle w:val="Listacumarcatori2"/>
      <w:lvlText w:val=""/>
      <w:lvlJc w:val="left"/>
      <w:pPr>
        <w:tabs>
          <w:tab w:val="num" w:pos="643"/>
        </w:tabs>
        <w:ind w:left="643" w:hanging="360"/>
      </w:pPr>
      <w:rPr>
        <w:rFonts w:ascii="Symbol" w:hAnsi="Symbol" w:hint="default"/>
      </w:rPr>
    </w:lvl>
  </w:abstractNum>
  <w:abstractNum w:abstractNumId="1">
    <w:nsid w:val="14245B0D"/>
    <w:multiLevelType w:val="hybridMultilevel"/>
    <w:tmpl w:val="9DA674CE"/>
    <w:lvl w:ilvl="0" w:tplc="9A38DE7E">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4716D58"/>
    <w:multiLevelType w:val="multilevel"/>
    <w:tmpl w:val="223A8776"/>
    <w:lvl w:ilvl="0">
      <w:start w:val="5"/>
      <w:numFmt w:val="decimal"/>
      <w:lvlText w:val="%1"/>
      <w:lvlJc w:val="left"/>
      <w:pPr>
        <w:ind w:left="375" w:hanging="375"/>
      </w:pPr>
      <w:rPr>
        <w:rFonts w:eastAsia="Times New Roman" w:cs="Times New Roman" w:hint="default"/>
        <w:color w:val="000000"/>
      </w:rPr>
    </w:lvl>
    <w:lvl w:ilvl="1">
      <w:start w:val="1"/>
      <w:numFmt w:val="lowerLetter"/>
      <w:lvlText w:val="%2)"/>
      <w:lvlJc w:val="left"/>
      <w:pPr>
        <w:ind w:left="942" w:hanging="375"/>
      </w:pPr>
      <w:rPr>
        <w:rFonts w:cs="Times New Roman"/>
        <w:color w:val="000000"/>
      </w:rPr>
    </w:lvl>
    <w:lvl w:ilvl="2">
      <w:start w:val="1"/>
      <w:numFmt w:val="decimal"/>
      <w:lvlText w:val="%1.%2.%3"/>
      <w:lvlJc w:val="left"/>
      <w:pPr>
        <w:ind w:left="1854" w:hanging="720"/>
      </w:pPr>
      <w:rPr>
        <w:rFonts w:eastAsia="Times New Roman" w:cs="Times New Roman" w:hint="default"/>
        <w:color w:val="000000"/>
      </w:rPr>
    </w:lvl>
    <w:lvl w:ilvl="3">
      <w:start w:val="1"/>
      <w:numFmt w:val="decimal"/>
      <w:lvlText w:val="%1.%2.%3.%4"/>
      <w:lvlJc w:val="left"/>
      <w:pPr>
        <w:ind w:left="2781" w:hanging="1080"/>
      </w:pPr>
      <w:rPr>
        <w:rFonts w:eastAsia="Times New Roman" w:cs="Times New Roman" w:hint="default"/>
        <w:color w:val="000000"/>
      </w:rPr>
    </w:lvl>
    <w:lvl w:ilvl="4">
      <w:start w:val="1"/>
      <w:numFmt w:val="decimal"/>
      <w:lvlText w:val="%1.%2.%3.%4.%5"/>
      <w:lvlJc w:val="left"/>
      <w:pPr>
        <w:ind w:left="3348" w:hanging="1080"/>
      </w:pPr>
      <w:rPr>
        <w:rFonts w:eastAsia="Times New Roman" w:cs="Times New Roman" w:hint="default"/>
        <w:color w:val="000000"/>
      </w:rPr>
    </w:lvl>
    <w:lvl w:ilvl="5">
      <w:start w:val="1"/>
      <w:numFmt w:val="decimal"/>
      <w:lvlText w:val="%1.%2.%3.%4.%5.%6"/>
      <w:lvlJc w:val="left"/>
      <w:pPr>
        <w:ind w:left="4275" w:hanging="1440"/>
      </w:pPr>
      <w:rPr>
        <w:rFonts w:eastAsia="Times New Roman" w:cs="Times New Roman" w:hint="default"/>
        <w:color w:val="000000"/>
      </w:rPr>
    </w:lvl>
    <w:lvl w:ilvl="6">
      <w:start w:val="1"/>
      <w:numFmt w:val="decimal"/>
      <w:lvlText w:val="%1.%2.%3.%4.%5.%6.%7"/>
      <w:lvlJc w:val="left"/>
      <w:pPr>
        <w:ind w:left="4842" w:hanging="1440"/>
      </w:pPr>
      <w:rPr>
        <w:rFonts w:eastAsia="Times New Roman" w:cs="Times New Roman" w:hint="default"/>
        <w:color w:val="000000"/>
      </w:rPr>
    </w:lvl>
    <w:lvl w:ilvl="7">
      <w:start w:val="1"/>
      <w:numFmt w:val="decimal"/>
      <w:lvlText w:val="%1.%2.%3.%4.%5.%6.%7.%8"/>
      <w:lvlJc w:val="left"/>
      <w:pPr>
        <w:ind w:left="5769" w:hanging="1800"/>
      </w:pPr>
      <w:rPr>
        <w:rFonts w:eastAsia="Times New Roman" w:cs="Times New Roman" w:hint="default"/>
        <w:color w:val="000000"/>
      </w:rPr>
    </w:lvl>
    <w:lvl w:ilvl="8">
      <w:start w:val="1"/>
      <w:numFmt w:val="decimal"/>
      <w:lvlText w:val="%1.%2.%3.%4.%5.%6.%7.%8.%9"/>
      <w:lvlJc w:val="left"/>
      <w:pPr>
        <w:ind w:left="6696" w:hanging="2160"/>
      </w:pPr>
      <w:rPr>
        <w:rFonts w:eastAsia="Times New Roman" w:cs="Times New Roman" w:hint="default"/>
        <w:color w:val="000000"/>
      </w:rPr>
    </w:lvl>
  </w:abstractNum>
  <w:abstractNum w:abstractNumId="3">
    <w:nsid w:val="187C77BA"/>
    <w:multiLevelType w:val="hybridMultilevel"/>
    <w:tmpl w:val="63FAD3F8"/>
    <w:lvl w:ilvl="0" w:tplc="FF6A1142">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4">
    <w:nsid w:val="19B979E1"/>
    <w:multiLevelType w:val="hybridMultilevel"/>
    <w:tmpl w:val="8596598A"/>
    <w:lvl w:ilvl="0" w:tplc="D572FA4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nsid w:val="1E5C6E92"/>
    <w:multiLevelType w:val="hybridMultilevel"/>
    <w:tmpl w:val="3618A43C"/>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2C963E10"/>
    <w:multiLevelType w:val="hybridMultilevel"/>
    <w:tmpl w:val="28C22944"/>
    <w:lvl w:ilvl="0" w:tplc="7D48B60C">
      <w:start w:val="1"/>
      <w:numFmt w:val="decimal"/>
      <w:lvlText w:val="%1."/>
      <w:lvlJc w:val="left"/>
      <w:pPr>
        <w:ind w:left="1069" w:hanging="360"/>
      </w:pPr>
      <w:rPr>
        <w:rFonts w:cs="Times New Roman" w:hint="default"/>
        <w:b/>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339C1E86"/>
    <w:multiLevelType w:val="hybridMultilevel"/>
    <w:tmpl w:val="02FA8A84"/>
    <w:lvl w:ilvl="0" w:tplc="2B34DA0A">
      <w:start w:val="7"/>
      <w:numFmt w:val="decimal"/>
      <w:lvlText w:val="%1)"/>
      <w:lvlJc w:val="left"/>
      <w:pPr>
        <w:ind w:left="1644"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388E66A7"/>
    <w:multiLevelType w:val="hybridMultilevel"/>
    <w:tmpl w:val="B6124C86"/>
    <w:lvl w:ilvl="0" w:tplc="05945C86">
      <w:start w:val="1"/>
      <w:numFmt w:val="decimal"/>
      <w:lvlText w:val="%1)"/>
      <w:lvlJc w:val="left"/>
      <w:pPr>
        <w:ind w:left="720" w:hanging="360"/>
      </w:pPr>
      <w:rPr>
        <w:rFonts w:ascii="Times New Roman" w:hAnsi="Times New Roman" w:cs="Times New Roman" w:hint="default"/>
        <w:b w:val="0"/>
        <w:i w:val="0"/>
        <w:color w:val="000000"/>
        <w:sz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4624195A"/>
    <w:multiLevelType w:val="hybridMultilevel"/>
    <w:tmpl w:val="C25E405E"/>
    <w:lvl w:ilvl="0" w:tplc="04090017">
      <w:start w:val="1"/>
      <w:numFmt w:val="lowerLetter"/>
      <w:lvlText w:val="%1)"/>
      <w:lvlJc w:val="left"/>
      <w:pPr>
        <w:ind w:left="786" w:hanging="360"/>
      </w:pPr>
      <w:rPr>
        <w:rFonts w:cs="Times New Roman" w:hint="default"/>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0">
    <w:nsid w:val="57F4757B"/>
    <w:multiLevelType w:val="hybridMultilevel"/>
    <w:tmpl w:val="590805BA"/>
    <w:lvl w:ilvl="0" w:tplc="95F8B572">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1">
    <w:nsid w:val="5B0339F6"/>
    <w:multiLevelType w:val="hybridMultilevel"/>
    <w:tmpl w:val="8F149BC4"/>
    <w:lvl w:ilvl="0" w:tplc="F46C978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nsid w:val="65E00FE6"/>
    <w:multiLevelType w:val="hybridMultilevel"/>
    <w:tmpl w:val="44C0DC06"/>
    <w:lvl w:ilvl="0" w:tplc="3AF2D56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nsid w:val="68361DE2"/>
    <w:multiLevelType w:val="hybridMultilevel"/>
    <w:tmpl w:val="70DAE392"/>
    <w:lvl w:ilvl="0" w:tplc="A146853A">
      <w:start w:val="1"/>
      <w:numFmt w:val="decimal"/>
      <w:lvlText w:val="%1)"/>
      <w:lvlJc w:val="left"/>
      <w:pPr>
        <w:ind w:left="1644" w:hanging="360"/>
      </w:pPr>
      <w:rPr>
        <w:rFonts w:cs="Times New Roman"/>
      </w:rPr>
    </w:lvl>
    <w:lvl w:ilvl="1" w:tplc="04090019" w:tentative="1">
      <w:start w:val="1"/>
      <w:numFmt w:val="lowerLetter"/>
      <w:lvlText w:val="%2."/>
      <w:lvlJc w:val="left"/>
      <w:pPr>
        <w:ind w:left="2364" w:hanging="360"/>
      </w:pPr>
      <w:rPr>
        <w:rFonts w:cs="Times New Roman"/>
      </w:rPr>
    </w:lvl>
    <w:lvl w:ilvl="2" w:tplc="0409001B" w:tentative="1">
      <w:start w:val="1"/>
      <w:numFmt w:val="lowerRoman"/>
      <w:lvlText w:val="%3."/>
      <w:lvlJc w:val="right"/>
      <w:pPr>
        <w:ind w:left="3084" w:hanging="180"/>
      </w:pPr>
      <w:rPr>
        <w:rFonts w:cs="Times New Roman"/>
      </w:rPr>
    </w:lvl>
    <w:lvl w:ilvl="3" w:tplc="0409000F" w:tentative="1">
      <w:start w:val="1"/>
      <w:numFmt w:val="decimal"/>
      <w:lvlText w:val="%4."/>
      <w:lvlJc w:val="left"/>
      <w:pPr>
        <w:ind w:left="3804" w:hanging="360"/>
      </w:pPr>
      <w:rPr>
        <w:rFonts w:cs="Times New Roman"/>
      </w:rPr>
    </w:lvl>
    <w:lvl w:ilvl="4" w:tplc="04090019" w:tentative="1">
      <w:start w:val="1"/>
      <w:numFmt w:val="lowerLetter"/>
      <w:lvlText w:val="%5."/>
      <w:lvlJc w:val="left"/>
      <w:pPr>
        <w:ind w:left="4524" w:hanging="360"/>
      </w:pPr>
      <w:rPr>
        <w:rFonts w:cs="Times New Roman"/>
      </w:rPr>
    </w:lvl>
    <w:lvl w:ilvl="5" w:tplc="0409001B" w:tentative="1">
      <w:start w:val="1"/>
      <w:numFmt w:val="lowerRoman"/>
      <w:lvlText w:val="%6."/>
      <w:lvlJc w:val="right"/>
      <w:pPr>
        <w:ind w:left="5244" w:hanging="180"/>
      </w:pPr>
      <w:rPr>
        <w:rFonts w:cs="Times New Roman"/>
      </w:rPr>
    </w:lvl>
    <w:lvl w:ilvl="6" w:tplc="0409000F" w:tentative="1">
      <w:start w:val="1"/>
      <w:numFmt w:val="decimal"/>
      <w:lvlText w:val="%7."/>
      <w:lvlJc w:val="left"/>
      <w:pPr>
        <w:ind w:left="5964" w:hanging="360"/>
      </w:pPr>
      <w:rPr>
        <w:rFonts w:cs="Times New Roman"/>
      </w:rPr>
    </w:lvl>
    <w:lvl w:ilvl="7" w:tplc="04090019" w:tentative="1">
      <w:start w:val="1"/>
      <w:numFmt w:val="lowerLetter"/>
      <w:lvlText w:val="%8."/>
      <w:lvlJc w:val="left"/>
      <w:pPr>
        <w:ind w:left="6684" w:hanging="360"/>
      </w:pPr>
      <w:rPr>
        <w:rFonts w:cs="Times New Roman"/>
      </w:rPr>
    </w:lvl>
    <w:lvl w:ilvl="8" w:tplc="0409001B" w:tentative="1">
      <w:start w:val="1"/>
      <w:numFmt w:val="lowerRoman"/>
      <w:lvlText w:val="%9."/>
      <w:lvlJc w:val="right"/>
      <w:pPr>
        <w:ind w:left="7404" w:hanging="180"/>
      </w:pPr>
      <w:rPr>
        <w:rFonts w:cs="Times New Roman"/>
      </w:rPr>
    </w:lvl>
  </w:abstractNum>
  <w:abstractNum w:abstractNumId="14">
    <w:nsid w:val="6D9A03FA"/>
    <w:multiLevelType w:val="hybridMultilevel"/>
    <w:tmpl w:val="15C6B284"/>
    <w:lvl w:ilvl="0" w:tplc="9BFCADE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nsid w:val="725A3757"/>
    <w:multiLevelType w:val="hybridMultilevel"/>
    <w:tmpl w:val="580C3EB0"/>
    <w:lvl w:ilvl="0" w:tplc="37B8FD54">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nsid w:val="72FD2795"/>
    <w:multiLevelType w:val="hybridMultilevel"/>
    <w:tmpl w:val="A3D6E5E4"/>
    <w:lvl w:ilvl="0" w:tplc="B7666BBC">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17">
    <w:nsid w:val="74B645BC"/>
    <w:multiLevelType w:val="multilevel"/>
    <w:tmpl w:val="26F012DC"/>
    <w:lvl w:ilvl="0">
      <w:start w:val="5"/>
      <w:numFmt w:val="decimal"/>
      <w:lvlText w:val="%1"/>
      <w:lvlJc w:val="left"/>
      <w:pPr>
        <w:ind w:left="375" w:hanging="375"/>
      </w:pPr>
      <w:rPr>
        <w:rFonts w:cs="Times New Roman" w:hint="default"/>
      </w:rPr>
    </w:lvl>
    <w:lvl w:ilvl="1">
      <w:start w:val="1"/>
      <w:numFmt w:val="decimal"/>
      <w:lvlText w:val="%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8">
    <w:nsid w:val="762E02C3"/>
    <w:multiLevelType w:val="multilevel"/>
    <w:tmpl w:val="79065CFE"/>
    <w:lvl w:ilvl="0">
      <w:start w:val="1"/>
      <w:numFmt w:val="upperRoman"/>
      <w:pStyle w:val="Titlu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19">
    <w:nsid w:val="7F844A32"/>
    <w:multiLevelType w:val="hybridMultilevel"/>
    <w:tmpl w:val="9BBE43C4"/>
    <w:lvl w:ilvl="0" w:tplc="CB54DA62">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18"/>
  </w:num>
  <w:num w:numId="3">
    <w:abstractNumId w:val="6"/>
  </w:num>
  <w:num w:numId="4">
    <w:abstractNumId w:val="9"/>
  </w:num>
  <w:num w:numId="5">
    <w:abstractNumId w:val="2"/>
  </w:num>
  <w:num w:numId="6">
    <w:abstractNumId w:val="17"/>
  </w:num>
  <w:num w:numId="7">
    <w:abstractNumId w:val="13"/>
  </w:num>
  <w:num w:numId="8">
    <w:abstractNumId w:val="7"/>
  </w:num>
  <w:num w:numId="9">
    <w:abstractNumId w:val="5"/>
  </w:num>
  <w:num w:numId="10">
    <w:abstractNumId w:val="19"/>
  </w:num>
  <w:num w:numId="11">
    <w:abstractNumId w:val="8"/>
  </w:num>
  <w:num w:numId="12">
    <w:abstractNumId w:val="15"/>
  </w:num>
  <w:num w:numId="13">
    <w:abstractNumId w:val="14"/>
  </w:num>
  <w:num w:numId="14">
    <w:abstractNumId w:val="10"/>
  </w:num>
  <w:num w:numId="15">
    <w:abstractNumId w:val="1"/>
  </w:num>
  <w:num w:numId="16">
    <w:abstractNumId w:val="16"/>
  </w:num>
  <w:num w:numId="17">
    <w:abstractNumId w:val="4"/>
  </w:num>
  <w:num w:numId="18">
    <w:abstractNumId w:val="11"/>
  </w:num>
  <w:num w:numId="19">
    <w:abstractNumId w:val="3"/>
  </w:num>
  <w:num w:numId="20">
    <w:abstractNumId w:val="1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revisionView w:inkAnnotations="0"/>
  <w:defaultTabStop w:val="709"/>
  <w:hyphenationZone w:val="425"/>
  <w:drawingGridHorizontalSpacing w:val="100"/>
  <w:displayHorizontalDrawingGridEvery w:val="2"/>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400"/>
    <w:rsid w:val="000133A2"/>
    <w:rsid w:val="00014A06"/>
    <w:rsid w:val="000155B6"/>
    <w:rsid w:val="00027CD3"/>
    <w:rsid w:val="0003406C"/>
    <w:rsid w:val="00034FE9"/>
    <w:rsid w:val="000362BD"/>
    <w:rsid w:val="000401FE"/>
    <w:rsid w:val="0004340B"/>
    <w:rsid w:val="00053669"/>
    <w:rsid w:val="00053CCE"/>
    <w:rsid w:val="00072688"/>
    <w:rsid w:val="000750F9"/>
    <w:rsid w:val="0008551E"/>
    <w:rsid w:val="00090A5C"/>
    <w:rsid w:val="00092AC2"/>
    <w:rsid w:val="00094287"/>
    <w:rsid w:val="00094383"/>
    <w:rsid w:val="000A7EE5"/>
    <w:rsid w:val="000B0C3E"/>
    <w:rsid w:val="000B319A"/>
    <w:rsid w:val="000D765B"/>
    <w:rsid w:val="000D7D1F"/>
    <w:rsid w:val="000E2058"/>
    <w:rsid w:val="000E3302"/>
    <w:rsid w:val="000E5421"/>
    <w:rsid w:val="000F29DD"/>
    <w:rsid w:val="0010033A"/>
    <w:rsid w:val="00106893"/>
    <w:rsid w:val="001168C9"/>
    <w:rsid w:val="0012099F"/>
    <w:rsid w:val="00126983"/>
    <w:rsid w:val="00126B72"/>
    <w:rsid w:val="00131797"/>
    <w:rsid w:val="00137823"/>
    <w:rsid w:val="00141758"/>
    <w:rsid w:val="00144449"/>
    <w:rsid w:val="00144918"/>
    <w:rsid w:val="0015418E"/>
    <w:rsid w:val="00156DBB"/>
    <w:rsid w:val="00156E99"/>
    <w:rsid w:val="001737CD"/>
    <w:rsid w:val="0018144E"/>
    <w:rsid w:val="00182743"/>
    <w:rsid w:val="001918F6"/>
    <w:rsid w:val="001A07FD"/>
    <w:rsid w:val="001A1F1D"/>
    <w:rsid w:val="001A50E3"/>
    <w:rsid w:val="001B5FE2"/>
    <w:rsid w:val="001C6281"/>
    <w:rsid w:val="001C67AF"/>
    <w:rsid w:val="001D03A8"/>
    <w:rsid w:val="001E1A85"/>
    <w:rsid w:val="002025DC"/>
    <w:rsid w:val="002149FF"/>
    <w:rsid w:val="00215898"/>
    <w:rsid w:val="00216B03"/>
    <w:rsid w:val="00222607"/>
    <w:rsid w:val="002336E7"/>
    <w:rsid w:val="002362C3"/>
    <w:rsid w:val="00242697"/>
    <w:rsid w:val="00250ADE"/>
    <w:rsid w:val="00266BE9"/>
    <w:rsid w:val="0027678C"/>
    <w:rsid w:val="00280DFC"/>
    <w:rsid w:val="002B0498"/>
    <w:rsid w:val="002B268F"/>
    <w:rsid w:val="002D0D73"/>
    <w:rsid w:val="002D316E"/>
    <w:rsid w:val="002F1090"/>
    <w:rsid w:val="002F5CA3"/>
    <w:rsid w:val="003045C0"/>
    <w:rsid w:val="00306840"/>
    <w:rsid w:val="00332103"/>
    <w:rsid w:val="0033524F"/>
    <w:rsid w:val="003407F8"/>
    <w:rsid w:val="00340835"/>
    <w:rsid w:val="00342405"/>
    <w:rsid w:val="00347F50"/>
    <w:rsid w:val="00350CC3"/>
    <w:rsid w:val="0035144B"/>
    <w:rsid w:val="003758F7"/>
    <w:rsid w:val="00382512"/>
    <w:rsid w:val="00390C5E"/>
    <w:rsid w:val="003923DC"/>
    <w:rsid w:val="003B0C7F"/>
    <w:rsid w:val="003B64AA"/>
    <w:rsid w:val="003D50CD"/>
    <w:rsid w:val="003E5084"/>
    <w:rsid w:val="003F117D"/>
    <w:rsid w:val="003F696C"/>
    <w:rsid w:val="00405ABA"/>
    <w:rsid w:val="00411DD4"/>
    <w:rsid w:val="00413AE3"/>
    <w:rsid w:val="00417EFA"/>
    <w:rsid w:val="00420EAE"/>
    <w:rsid w:val="00431FAA"/>
    <w:rsid w:val="00434543"/>
    <w:rsid w:val="004346F2"/>
    <w:rsid w:val="004436D2"/>
    <w:rsid w:val="004502BE"/>
    <w:rsid w:val="00460279"/>
    <w:rsid w:val="00462105"/>
    <w:rsid w:val="00463549"/>
    <w:rsid w:val="004879EF"/>
    <w:rsid w:val="00492257"/>
    <w:rsid w:val="004958ED"/>
    <w:rsid w:val="004B643A"/>
    <w:rsid w:val="004B6DFE"/>
    <w:rsid w:val="004C34D6"/>
    <w:rsid w:val="004C734E"/>
    <w:rsid w:val="004D5D32"/>
    <w:rsid w:val="004D6CB3"/>
    <w:rsid w:val="004E6400"/>
    <w:rsid w:val="004F0C71"/>
    <w:rsid w:val="004F78F3"/>
    <w:rsid w:val="00507D25"/>
    <w:rsid w:val="00521744"/>
    <w:rsid w:val="00522E0C"/>
    <w:rsid w:val="00533758"/>
    <w:rsid w:val="00536CB9"/>
    <w:rsid w:val="00541571"/>
    <w:rsid w:val="00551758"/>
    <w:rsid w:val="00552D74"/>
    <w:rsid w:val="00553CB2"/>
    <w:rsid w:val="00575B6F"/>
    <w:rsid w:val="00576F20"/>
    <w:rsid w:val="00583825"/>
    <w:rsid w:val="005857EF"/>
    <w:rsid w:val="00593286"/>
    <w:rsid w:val="0059512A"/>
    <w:rsid w:val="00595FC5"/>
    <w:rsid w:val="005A21E1"/>
    <w:rsid w:val="005B2D47"/>
    <w:rsid w:val="005C5214"/>
    <w:rsid w:val="005C7753"/>
    <w:rsid w:val="005D1BC3"/>
    <w:rsid w:val="005D2AD2"/>
    <w:rsid w:val="005D4FBA"/>
    <w:rsid w:val="005D6C58"/>
    <w:rsid w:val="005D6DCE"/>
    <w:rsid w:val="005E5C59"/>
    <w:rsid w:val="005F16EB"/>
    <w:rsid w:val="005F22EB"/>
    <w:rsid w:val="005F2BA8"/>
    <w:rsid w:val="005F39A7"/>
    <w:rsid w:val="00604873"/>
    <w:rsid w:val="00612679"/>
    <w:rsid w:val="00626B93"/>
    <w:rsid w:val="00632912"/>
    <w:rsid w:val="006337CD"/>
    <w:rsid w:val="006449EB"/>
    <w:rsid w:val="0064535B"/>
    <w:rsid w:val="00650B47"/>
    <w:rsid w:val="00655B05"/>
    <w:rsid w:val="00681120"/>
    <w:rsid w:val="006A1B76"/>
    <w:rsid w:val="006A2736"/>
    <w:rsid w:val="006A744F"/>
    <w:rsid w:val="006B0B3C"/>
    <w:rsid w:val="006B36F0"/>
    <w:rsid w:val="00700C2E"/>
    <w:rsid w:val="0070297E"/>
    <w:rsid w:val="00712010"/>
    <w:rsid w:val="007144AB"/>
    <w:rsid w:val="00715D87"/>
    <w:rsid w:val="007236E1"/>
    <w:rsid w:val="00745C73"/>
    <w:rsid w:val="007503CC"/>
    <w:rsid w:val="007542A1"/>
    <w:rsid w:val="0075557E"/>
    <w:rsid w:val="00762DE0"/>
    <w:rsid w:val="00765DBF"/>
    <w:rsid w:val="0077066B"/>
    <w:rsid w:val="00787825"/>
    <w:rsid w:val="00793D68"/>
    <w:rsid w:val="007A5957"/>
    <w:rsid w:val="007A7EB0"/>
    <w:rsid w:val="007D093F"/>
    <w:rsid w:val="007E3EBF"/>
    <w:rsid w:val="007E70D1"/>
    <w:rsid w:val="007F1A2C"/>
    <w:rsid w:val="007F3067"/>
    <w:rsid w:val="007F65AF"/>
    <w:rsid w:val="007F7198"/>
    <w:rsid w:val="00800B10"/>
    <w:rsid w:val="00804EED"/>
    <w:rsid w:val="00812763"/>
    <w:rsid w:val="00817189"/>
    <w:rsid w:val="0083157F"/>
    <w:rsid w:val="00847C9E"/>
    <w:rsid w:val="0085321E"/>
    <w:rsid w:val="0085665A"/>
    <w:rsid w:val="008661CF"/>
    <w:rsid w:val="0087743A"/>
    <w:rsid w:val="008836F5"/>
    <w:rsid w:val="00884124"/>
    <w:rsid w:val="008917E2"/>
    <w:rsid w:val="008944AF"/>
    <w:rsid w:val="00895F51"/>
    <w:rsid w:val="00896CB7"/>
    <w:rsid w:val="008A43C5"/>
    <w:rsid w:val="008A52B4"/>
    <w:rsid w:val="008B0F97"/>
    <w:rsid w:val="008C4B3C"/>
    <w:rsid w:val="008C5FF0"/>
    <w:rsid w:val="008D1133"/>
    <w:rsid w:val="008D5993"/>
    <w:rsid w:val="008F1B35"/>
    <w:rsid w:val="008F7091"/>
    <w:rsid w:val="00900143"/>
    <w:rsid w:val="00925780"/>
    <w:rsid w:val="009414BD"/>
    <w:rsid w:val="0094180B"/>
    <w:rsid w:val="00942A2D"/>
    <w:rsid w:val="00953903"/>
    <w:rsid w:val="00960951"/>
    <w:rsid w:val="00962E73"/>
    <w:rsid w:val="00965C91"/>
    <w:rsid w:val="00967958"/>
    <w:rsid w:val="009737DA"/>
    <w:rsid w:val="00986425"/>
    <w:rsid w:val="00986B7F"/>
    <w:rsid w:val="00990A94"/>
    <w:rsid w:val="009A308C"/>
    <w:rsid w:val="009B5934"/>
    <w:rsid w:val="009B5AA5"/>
    <w:rsid w:val="009B7615"/>
    <w:rsid w:val="009B7DCD"/>
    <w:rsid w:val="009C40E7"/>
    <w:rsid w:val="009C6C0C"/>
    <w:rsid w:val="009E2AE5"/>
    <w:rsid w:val="009E2B1C"/>
    <w:rsid w:val="009E5182"/>
    <w:rsid w:val="009F00B4"/>
    <w:rsid w:val="009F2C8D"/>
    <w:rsid w:val="009F3762"/>
    <w:rsid w:val="009F3CB9"/>
    <w:rsid w:val="009F6FC5"/>
    <w:rsid w:val="00A001EE"/>
    <w:rsid w:val="00A07B61"/>
    <w:rsid w:val="00A07CF2"/>
    <w:rsid w:val="00A120E3"/>
    <w:rsid w:val="00A136FB"/>
    <w:rsid w:val="00A156A7"/>
    <w:rsid w:val="00A32C62"/>
    <w:rsid w:val="00A44A27"/>
    <w:rsid w:val="00A52AA1"/>
    <w:rsid w:val="00A54CA9"/>
    <w:rsid w:val="00A56300"/>
    <w:rsid w:val="00A81E09"/>
    <w:rsid w:val="00A84D9B"/>
    <w:rsid w:val="00A85706"/>
    <w:rsid w:val="00A86782"/>
    <w:rsid w:val="00A86D74"/>
    <w:rsid w:val="00A915A4"/>
    <w:rsid w:val="00A97324"/>
    <w:rsid w:val="00AB2B53"/>
    <w:rsid w:val="00AD5EA5"/>
    <w:rsid w:val="00AE0E41"/>
    <w:rsid w:val="00B226AB"/>
    <w:rsid w:val="00B25E8D"/>
    <w:rsid w:val="00B31D2A"/>
    <w:rsid w:val="00B32B83"/>
    <w:rsid w:val="00B346C5"/>
    <w:rsid w:val="00B4614F"/>
    <w:rsid w:val="00B475E3"/>
    <w:rsid w:val="00B47B82"/>
    <w:rsid w:val="00B53EEB"/>
    <w:rsid w:val="00B617FC"/>
    <w:rsid w:val="00B63A8B"/>
    <w:rsid w:val="00B73348"/>
    <w:rsid w:val="00B74897"/>
    <w:rsid w:val="00B846B9"/>
    <w:rsid w:val="00B87FAD"/>
    <w:rsid w:val="00B9798F"/>
    <w:rsid w:val="00BA449B"/>
    <w:rsid w:val="00BB2576"/>
    <w:rsid w:val="00BC1160"/>
    <w:rsid w:val="00BC3045"/>
    <w:rsid w:val="00BC744D"/>
    <w:rsid w:val="00BD18B5"/>
    <w:rsid w:val="00BD71B3"/>
    <w:rsid w:val="00BD7419"/>
    <w:rsid w:val="00BE3531"/>
    <w:rsid w:val="00BF1362"/>
    <w:rsid w:val="00BF6AC2"/>
    <w:rsid w:val="00C24AAB"/>
    <w:rsid w:val="00C27B8E"/>
    <w:rsid w:val="00C31F65"/>
    <w:rsid w:val="00C36403"/>
    <w:rsid w:val="00C45410"/>
    <w:rsid w:val="00C4610E"/>
    <w:rsid w:val="00C603E2"/>
    <w:rsid w:val="00C8295C"/>
    <w:rsid w:val="00C96210"/>
    <w:rsid w:val="00CB00AF"/>
    <w:rsid w:val="00CB5503"/>
    <w:rsid w:val="00CB67BF"/>
    <w:rsid w:val="00CD51A8"/>
    <w:rsid w:val="00CD5638"/>
    <w:rsid w:val="00CE763F"/>
    <w:rsid w:val="00CF3A50"/>
    <w:rsid w:val="00CF616F"/>
    <w:rsid w:val="00D21758"/>
    <w:rsid w:val="00D270CD"/>
    <w:rsid w:val="00D27296"/>
    <w:rsid w:val="00D3705A"/>
    <w:rsid w:val="00D43D3F"/>
    <w:rsid w:val="00D476EA"/>
    <w:rsid w:val="00D52B0E"/>
    <w:rsid w:val="00D75248"/>
    <w:rsid w:val="00D77322"/>
    <w:rsid w:val="00D876E5"/>
    <w:rsid w:val="00D97424"/>
    <w:rsid w:val="00DA516C"/>
    <w:rsid w:val="00DA58F2"/>
    <w:rsid w:val="00DA7E69"/>
    <w:rsid w:val="00DB04E8"/>
    <w:rsid w:val="00DB274E"/>
    <w:rsid w:val="00DB56BB"/>
    <w:rsid w:val="00DB6C04"/>
    <w:rsid w:val="00DC3489"/>
    <w:rsid w:val="00DC555E"/>
    <w:rsid w:val="00DC600C"/>
    <w:rsid w:val="00DC6636"/>
    <w:rsid w:val="00DF17F2"/>
    <w:rsid w:val="00DF47BD"/>
    <w:rsid w:val="00DF6675"/>
    <w:rsid w:val="00E06FA3"/>
    <w:rsid w:val="00E21E67"/>
    <w:rsid w:val="00E47D5B"/>
    <w:rsid w:val="00E47FA8"/>
    <w:rsid w:val="00E709A1"/>
    <w:rsid w:val="00E728D7"/>
    <w:rsid w:val="00E90497"/>
    <w:rsid w:val="00E92596"/>
    <w:rsid w:val="00E9281C"/>
    <w:rsid w:val="00EA6686"/>
    <w:rsid w:val="00EB3081"/>
    <w:rsid w:val="00EB4F81"/>
    <w:rsid w:val="00EC494A"/>
    <w:rsid w:val="00ED2AF9"/>
    <w:rsid w:val="00EE18F8"/>
    <w:rsid w:val="00EE5953"/>
    <w:rsid w:val="00EE6089"/>
    <w:rsid w:val="00F04FA2"/>
    <w:rsid w:val="00F10196"/>
    <w:rsid w:val="00F11EC7"/>
    <w:rsid w:val="00F11FF1"/>
    <w:rsid w:val="00F17C21"/>
    <w:rsid w:val="00F4332D"/>
    <w:rsid w:val="00F44A24"/>
    <w:rsid w:val="00F50C39"/>
    <w:rsid w:val="00F56CE7"/>
    <w:rsid w:val="00F612CB"/>
    <w:rsid w:val="00F61844"/>
    <w:rsid w:val="00F63B9E"/>
    <w:rsid w:val="00F67444"/>
    <w:rsid w:val="00F67DB7"/>
    <w:rsid w:val="00F71EC9"/>
    <w:rsid w:val="00F757FF"/>
    <w:rsid w:val="00F8129A"/>
    <w:rsid w:val="00F87405"/>
    <w:rsid w:val="00F90453"/>
    <w:rsid w:val="00FA754B"/>
    <w:rsid w:val="00FB1B69"/>
    <w:rsid w:val="00FC3A53"/>
    <w:rsid w:val="00FD1949"/>
    <w:rsid w:val="00FD5137"/>
    <w:rsid w:val="00FD7099"/>
    <w:rsid w:val="00FF4256"/>
  </w:rsids>
  <m:mathPr>
    <m:mathFont m:val="Cambria Math"/>
    <m:brkBin m:val="before"/>
    <m:brkBinSub m:val="--"/>
    <m:smallFrac/>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21004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400"/>
    <w:rPr>
      <w:rFonts w:eastAsia="Times New Roman" w:cs="Times New Roman"/>
      <w:sz w:val="20"/>
      <w:szCs w:val="20"/>
      <w:lang w:val="ru-RU"/>
    </w:rPr>
  </w:style>
  <w:style w:type="paragraph" w:styleId="Titlu1">
    <w:name w:val="heading 1"/>
    <w:basedOn w:val="Normal"/>
    <w:next w:val="Normal"/>
    <w:link w:val="Titlu1Caracte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Titlu2">
    <w:name w:val="heading 2"/>
    <w:basedOn w:val="Normal"/>
    <w:next w:val="Normal"/>
    <w:link w:val="Titlu2Caracte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Titlu4">
    <w:name w:val="heading 4"/>
    <w:basedOn w:val="Normal"/>
    <w:next w:val="Normal"/>
    <w:link w:val="Titlu4Caracter"/>
    <w:uiPriority w:val="9"/>
    <w:semiHidden/>
    <w:unhideWhenUsed/>
    <w:qFormat/>
    <w:rsid w:val="00A120E3"/>
    <w:pPr>
      <w:keepNext/>
      <w:keepLines/>
      <w:spacing w:before="200"/>
      <w:outlineLvl w:val="3"/>
    </w:pPr>
    <w:rPr>
      <w:rFonts w:asciiTheme="majorHAnsi" w:eastAsiaTheme="majorEastAsia" w:hAnsiTheme="majorHAnsi" w:cstheme="majorBidi"/>
      <w:b/>
      <w:bCs/>
      <w:i/>
      <w:iCs/>
      <w:color w:val="4F81BD" w:themeColor="accent1"/>
    </w:rPr>
  </w:style>
  <w:style w:type="paragraph" w:styleId="Titlu5">
    <w:name w:val="heading 5"/>
    <w:basedOn w:val="Normal"/>
    <w:next w:val="Normal"/>
    <w:link w:val="Titlu5Caracter"/>
    <w:unhideWhenUsed/>
    <w:qFormat/>
    <w:rsid w:val="004E6400"/>
    <w:pPr>
      <w:keepNext/>
      <w:jc w:val="center"/>
      <w:outlineLvl w:val="4"/>
    </w:pPr>
    <w:rPr>
      <w:rFonts w:ascii="$Caslon" w:hAnsi="$Caslon"/>
      <w:sz w:val="24"/>
    </w:rPr>
  </w:style>
  <w:style w:type="paragraph" w:styleId="Titlu6">
    <w:name w:val="heading 6"/>
    <w:basedOn w:val="Normal"/>
    <w:next w:val="Normal"/>
    <w:link w:val="Titlu6Caracte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Titlu7">
    <w:name w:val="heading 7"/>
    <w:basedOn w:val="Normal"/>
    <w:next w:val="Normal"/>
    <w:link w:val="Titlu7Caracte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Titlu8">
    <w:name w:val="heading 8"/>
    <w:basedOn w:val="Normal"/>
    <w:next w:val="Normal"/>
    <w:link w:val="Titlu8Caracter"/>
    <w:unhideWhenUsed/>
    <w:qFormat/>
    <w:rsid w:val="004E6400"/>
    <w:pPr>
      <w:keepNext/>
      <w:jc w:val="center"/>
      <w:outlineLvl w:val="7"/>
    </w:pPr>
    <w:rPr>
      <w:rFonts w:ascii="$Caslon" w:hAnsi="$Caslon"/>
      <w:b/>
      <w:sz w:val="24"/>
    </w:rPr>
  </w:style>
  <w:style w:type="paragraph" w:styleId="Titlu9">
    <w:name w:val="heading 9"/>
    <w:basedOn w:val="Normal"/>
    <w:next w:val="Normal"/>
    <w:link w:val="Titlu9Caracte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C34D6"/>
    <w:rPr>
      <w:rFonts w:ascii="Cambria" w:eastAsia="Times New Roman" w:hAnsi="Cambria" w:cs="Times New Roman"/>
      <w:b/>
      <w:sz w:val="28"/>
      <w:szCs w:val="28"/>
      <w:lang w:val="ru-RU" w:eastAsia="ar-SA"/>
    </w:rPr>
  </w:style>
  <w:style w:type="character" w:customStyle="1" w:styleId="Titlu2Caracter">
    <w:name w:val="Titlu 2 Caracter"/>
    <w:basedOn w:val="Fontdeparagrafimplicit"/>
    <w:link w:val="Titlu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Titlu3Caracter">
    <w:name w:val="Titlu 3 Caracter"/>
    <w:basedOn w:val="Fontdeparagrafimplicit"/>
    <w:link w:val="Titlu3"/>
    <w:rsid w:val="004E6400"/>
    <w:rPr>
      <w:rFonts w:asciiTheme="majorHAnsi" w:eastAsiaTheme="majorEastAsia" w:hAnsiTheme="majorHAnsi" w:cstheme="majorBidi"/>
      <w:b/>
      <w:bCs/>
      <w:color w:val="4F81BD" w:themeColor="accent1"/>
      <w:sz w:val="20"/>
      <w:szCs w:val="20"/>
      <w:lang w:val="en-US"/>
    </w:rPr>
  </w:style>
  <w:style w:type="character" w:customStyle="1" w:styleId="Titlu5Caracter">
    <w:name w:val="Titlu 5 Caracter"/>
    <w:basedOn w:val="Fontdeparagrafimplicit"/>
    <w:link w:val="Titlu5"/>
    <w:rsid w:val="004E6400"/>
    <w:rPr>
      <w:rFonts w:ascii="$Caslon" w:eastAsia="Times New Roman" w:hAnsi="$Caslon" w:cs="Times New Roman"/>
      <w:szCs w:val="20"/>
    </w:rPr>
  </w:style>
  <w:style w:type="character" w:customStyle="1" w:styleId="Titlu6Caracter">
    <w:name w:val="Titlu 6 Caracter"/>
    <w:basedOn w:val="Fontdeparagrafimplicit"/>
    <w:link w:val="Titlu6"/>
    <w:rsid w:val="004C34D6"/>
    <w:rPr>
      <w:rFonts w:ascii="Bookman Old Style" w:eastAsia="Times New Roman" w:hAnsi="Bookman Old Style" w:cs="Times New Roman"/>
      <w:b/>
      <w:bCs/>
      <w:sz w:val="22"/>
      <w:lang w:val="ru-RU" w:eastAsia="ar-SA"/>
    </w:rPr>
  </w:style>
  <w:style w:type="character" w:customStyle="1" w:styleId="Titlu7Caracter">
    <w:name w:val="Titlu 7 Caracter"/>
    <w:basedOn w:val="Fontdeparagrafimplicit"/>
    <w:link w:val="Titlu7"/>
    <w:rsid w:val="004C34D6"/>
    <w:rPr>
      <w:rFonts w:ascii="Bookman Old Style" w:eastAsia="Times New Roman" w:hAnsi="Bookman Old Style" w:cs="Times New Roman"/>
      <w:szCs w:val="24"/>
      <w:lang w:val="ru-RU" w:eastAsia="ar-SA"/>
    </w:rPr>
  </w:style>
  <w:style w:type="character" w:customStyle="1" w:styleId="Titlu8Caracter">
    <w:name w:val="Titlu 8 Caracter"/>
    <w:basedOn w:val="Fontdeparagrafimplicit"/>
    <w:link w:val="Titlu8"/>
    <w:rsid w:val="004E6400"/>
    <w:rPr>
      <w:rFonts w:ascii="$Caslon" w:eastAsia="Times New Roman" w:hAnsi="$Caslon" w:cs="Times New Roman"/>
      <w:b/>
      <w:szCs w:val="20"/>
      <w:lang w:val="en-US"/>
    </w:rPr>
  </w:style>
  <w:style w:type="character" w:customStyle="1" w:styleId="Titlu9Caracter">
    <w:name w:val="Titlu 9 Caracter"/>
    <w:basedOn w:val="Fontdeparagrafimplicit"/>
    <w:link w:val="Titlu9"/>
    <w:rsid w:val="004C34D6"/>
    <w:rPr>
      <w:rFonts w:ascii="Arial" w:eastAsia="Times New Roman" w:hAnsi="Arial" w:cs="Times New Roman"/>
      <w:sz w:val="22"/>
      <w:lang w:val="ru-RU" w:eastAsia="ar-SA"/>
    </w:rPr>
  </w:style>
  <w:style w:type="paragraph" w:styleId="Listparagraf">
    <w:name w:val="List Paragraph"/>
    <w:basedOn w:val="Normal"/>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Antet">
    <w:name w:val="header"/>
    <w:basedOn w:val="Normal"/>
    <w:link w:val="AntetCaracter"/>
    <w:uiPriority w:val="99"/>
    <w:unhideWhenUsed/>
    <w:rsid w:val="003B0C7F"/>
    <w:pPr>
      <w:tabs>
        <w:tab w:val="center" w:pos="4677"/>
        <w:tab w:val="right" w:pos="9355"/>
      </w:tabs>
    </w:pPr>
  </w:style>
  <w:style w:type="character" w:customStyle="1" w:styleId="AntetCaracter">
    <w:name w:val="Antet Caracter"/>
    <w:basedOn w:val="Fontdeparagrafimplicit"/>
    <w:link w:val="Antet"/>
    <w:uiPriority w:val="99"/>
    <w:rsid w:val="003B0C7F"/>
    <w:rPr>
      <w:rFonts w:eastAsia="Times New Roman" w:cs="Times New Roman"/>
      <w:sz w:val="20"/>
      <w:szCs w:val="20"/>
      <w:lang w:val="ru-RU"/>
    </w:rPr>
  </w:style>
  <w:style w:type="paragraph" w:styleId="Subsol">
    <w:name w:val="footer"/>
    <w:basedOn w:val="Normal"/>
    <w:link w:val="SubsolCaracter"/>
    <w:uiPriority w:val="99"/>
    <w:unhideWhenUsed/>
    <w:rsid w:val="003B0C7F"/>
    <w:pPr>
      <w:tabs>
        <w:tab w:val="center" w:pos="4677"/>
        <w:tab w:val="right" w:pos="9355"/>
      </w:tabs>
    </w:pPr>
  </w:style>
  <w:style w:type="character" w:customStyle="1" w:styleId="SubsolCaracter">
    <w:name w:val="Subsol Caracter"/>
    <w:basedOn w:val="Fontdeparagrafimplicit"/>
    <w:link w:val="Subsol"/>
    <w:uiPriority w:val="99"/>
    <w:rsid w:val="003B0C7F"/>
    <w:rPr>
      <w:rFonts w:eastAsia="Times New Roman" w:cs="Times New Roman"/>
      <w:sz w:val="20"/>
      <w:szCs w:val="20"/>
      <w:lang w:val="ru-RU"/>
    </w:rPr>
  </w:style>
  <w:style w:type="paragraph" w:styleId="NormalWeb">
    <w:name w:val="Normal (Web)"/>
    <w:basedOn w:val="Normal"/>
    <w:link w:val="NormalWebCaracter"/>
    <w:uiPriority w:val="99"/>
    <w:unhideWhenUsed/>
    <w:rsid w:val="005A21E1"/>
    <w:pPr>
      <w:ind w:firstLine="567"/>
    </w:pPr>
    <w:rPr>
      <w:sz w:val="24"/>
      <w:szCs w:val="24"/>
      <w:lang w:eastAsia="ru-RU"/>
    </w:rPr>
  </w:style>
  <w:style w:type="character" w:customStyle="1" w:styleId="NormalWebCaracter">
    <w:name w:val="Normal (Web) Caracter"/>
    <w:link w:val="NormalWeb"/>
    <w:locked/>
    <w:rsid w:val="004C34D6"/>
    <w:rPr>
      <w:rFonts w:eastAsia="Times New Roman" w:cs="Times New Roman"/>
      <w:szCs w:val="24"/>
      <w:lang w:val="ru-RU" w:eastAsia="ru-RU"/>
    </w:rPr>
  </w:style>
  <w:style w:type="character" w:styleId="Hyperlink">
    <w:name w:val="Hyperlink"/>
    <w:basedOn w:val="Fontdeparagrafimplici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Fontdeparagrafimplicit"/>
    <w:rsid w:val="008C4B3C"/>
  </w:style>
  <w:style w:type="paragraph" w:styleId="TextnBalon">
    <w:name w:val="Balloon Text"/>
    <w:basedOn w:val="Normal"/>
    <w:link w:val="TextnBalonCaracter"/>
    <w:uiPriority w:val="99"/>
    <w:semiHidden/>
    <w:unhideWhenUsed/>
    <w:rsid w:val="0077066B"/>
    <w:rPr>
      <w:rFonts w:ascii="Tahoma" w:hAnsi="Tahoma" w:cs="Tahoma"/>
      <w:sz w:val="16"/>
      <w:szCs w:val="16"/>
    </w:rPr>
  </w:style>
  <w:style w:type="character" w:customStyle="1" w:styleId="TextnBalonCaracter">
    <w:name w:val="Text în Balon Caracter"/>
    <w:basedOn w:val="Fontdeparagrafimplicit"/>
    <w:link w:val="TextnBalon"/>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Corptext">
    <w:name w:val="Body Text"/>
    <w:basedOn w:val="Normal"/>
    <w:link w:val="CorptextCaracter"/>
    <w:rsid w:val="004C34D6"/>
    <w:pPr>
      <w:suppressAutoHyphens/>
      <w:spacing w:before="120"/>
      <w:ind w:firstLine="0"/>
      <w:jc w:val="left"/>
    </w:pPr>
    <w:rPr>
      <w:rFonts w:ascii="Cambria" w:hAnsi="Cambria"/>
      <w:sz w:val="24"/>
      <w:szCs w:val="24"/>
      <w:lang w:eastAsia="ar-SA"/>
    </w:rPr>
  </w:style>
  <w:style w:type="character" w:customStyle="1" w:styleId="CorptextCaracter">
    <w:name w:val="Corp text Caracter"/>
    <w:basedOn w:val="Fontdeparagrafimplicit"/>
    <w:link w:val="Corp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Numrdepagin">
    <w:name w:val="page number"/>
    <w:rsid w:val="004C34D6"/>
    <w:rPr>
      <w:rFonts w:cs="Times New Roman"/>
    </w:rPr>
  </w:style>
  <w:style w:type="character" w:customStyle="1" w:styleId="FootnoteCharacters">
    <w:name w:val="Footnote Characters"/>
    <w:rsid w:val="004C34D6"/>
    <w:rPr>
      <w:vertAlign w:val="superscript"/>
    </w:rPr>
  </w:style>
  <w:style w:type="character" w:styleId="HyperlinkParcurs">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Robust">
    <w:name w:val="Strong"/>
    <w:uiPriority w:val="22"/>
    <w:qFormat/>
    <w:rsid w:val="004C34D6"/>
    <w:rPr>
      <w:b/>
    </w:rPr>
  </w:style>
  <w:style w:type="character" w:customStyle="1" w:styleId="NormalWebChar">
    <w:name w:val="Normal (Web) Char"/>
    <w:rsid w:val="004C34D6"/>
    <w:rPr>
      <w:sz w:val="24"/>
      <w:lang w:val="en-US" w:eastAsia="x-none"/>
    </w:rPr>
  </w:style>
  <w:style w:type="character" w:styleId="Accentuat">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Referinnotdefinal">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Corp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Corp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u">
    <w:name w:val="Title"/>
    <w:basedOn w:val="Normal"/>
    <w:next w:val="Subtitlu"/>
    <w:link w:val="TitluCaracter"/>
    <w:uiPriority w:val="10"/>
    <w:qFormat/>
    <w:rsid w:val="004C34D6"/>
    <w:pPr>
      <w:suppressAutoHyphens/>
      <w:ind w:firstLine="0"/>
      <w:jc w:val="center"/>
    </w:pPr>
    <w:rPr>
      <w:b/>
      <w:sz w:val="24"/>
      <w:lang w:val="en-US" w:eastAsia="ar-SA"/>
    </w:rPr>
  </w:style>
  <w:style w:type="paragraph" w:styleId="Subtitlu">
    <w:name w:val="Subtitle"/>
    <w:basedOn w:val="Heading"/>
    <w:next w:val="Corptext"/>
    <w:link w:val="SubtitluCaracter"/>
    <w:uiPriority w:val="11"/>
    <w:qFormat/>
    <w:rsid w:val="004C34D6"/>
    <w:pPr>
      <w:jc w:val="center"/>
    </w:pPr>
    <w:rPr>
      <w:rFonts w:cs="Times New Roman"/>
      <w:i/>
      <w:iCs/>
    </w:rPr>
  </w:style>
  <w:style w:type="character" w:customStyle="1" w:styleId="SubtitluCaracter">
    <w:name w:val="Subtitlu Caracter"/>
    <w:basedOn w:val="Fontdeparagrafimplicit"/>
    <w:link w:val="Subtitlu"/>
    <w:uiPriority w:val="11"/>
    <w:rsid w:val="004C34D6"/>
    <w:rPr>
      <w:rFonts w:ascii="Nimbus Sans L" w:eastAsia="DejaVu Sans" w:hAnsi="Nimbus Sans L" w:cs="Times New Roman"/>
      <w:i/>
      <w:iCs/>
      <w:sz w:val="28"/>
      <w:szCs w:val="28"/>
      <w:lang w:eastAsia="ar-SA"/>
    </w:rPr>
  </w:style>
  <w:style w:type="character" w:customStyle="1" w:styleId="TitluCaracter">
    <w:name w:val="Titlu Caracter"/>
    <w:basedOn w:val="Fontdeparagrafimplicit"/>
    <w:link w:val="Titlu"/>
    <w:uiPriority w:val="10"/>
    <w:rsid w:val="004C34D6"/>
    <w:rPr>
      <w:rFonts w:eastAsia="Times New Roman" w:cs="Times New Roman"/>
      <w:b/>
      <w:szCs w:val="20"/>
      <w:lang w:val="en-US" w:eastAsia="ar-SA"/>
    </w:rPr>
  </w:style>
  <w:style w:type="character" w:customStyle="1" w:styleId="PlandocumentCaracter">
    <w:name w:val="Plan document Caracter"/>
    <w:basedOn w:val="Fontdeparagrafimplicit"/>
    <w:link w:val="Plandocument"/>
    <w:semiHidden/>
    <w:rsid w:val="004C34D6"/>
    <w:rPr>
      <w:rFonts w:ascii="Tahoma" w:eastAsia="Times New Roman" w:hAnsi="Tahoma" w:cs="Times New Roman"/>
      <w:szCs w:val="24"/>
      <w:shd w:val="clear" w:color="auto" w:fill="000080"/>
      <w:lang w:eastAsia="ar-SA"/>
    </w:rPr>
  </w:style>
  <w:style w:type="paragraph" w:styleId="Plandocument">
    <w:name w:val="Document Map"/>
    <w:basedOn w:val="Normal"/>
    <w:link w:val="PlandocumentCaracte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TextcomentariuCaracter">
    <w:name w:val="Text comentariu Caracter"/>
    <w:basedOn w:val="Fontdeparagrafimplicit"/>
    <w:link w:val="Textcomentariu"/>
    <w:uiPriority w:val="99"/>
    <w:semiHidden/>
    <w:rsid w:val="004C34D6"/>
    <w:rPr>
      <w:rFonts w:ascii="Cambria Math" w:eastAsia="Times New Roman" w:hAnsi="Cambria Math" w:cs="Times New Roman"/>
      <w:szCs w:val="24"/>
      <w:lang w:eastAsia="ar-SA"/>
    </w:rPr>
  </w:style>
  <w:style w:type="paragraph" w:styleId="Textcomentariu">
    <w:name w:val="annotation text"/>
    <w:basedOn w:val="Normal"/>
    <w:link w:val="TextcomentariuCaracter"/>
    <w:uiPriority w:val="99"/>
    <w:semiHidden/>
    <w:rsid w:val="004C34D6"/>
    <w:pPr>
      <w:suppressAutoHyphens/>
      <w:ind w:firstLine="0"/>
      <w:jc w:val="left"/>
    </w:pPr>
    <w:rPr>
      <w:rFonts w:ascii="Cambria Math" w:hAnsi="Cambria Math"/>
      <w:sz w:val="24"/>
      <w:szCs w:val="24"/>
      <w:lang w:val="ro-RO" w:eastAsia="ar-SA"/>
    </w:rPr>
  </w:style>
  <w:style w:type="character" w:customStyle="1" w:styleId="SubiectComentariuCaracter">
    <w:name w:val="Subiect Comentariu Caracter"/>
    <w:basedOn w:val="TextcomentariuCaracter"/>
    <w:link w:val="SubiectComentariu"/>
    <w:uiPriority w:val="99"/>
    <w:semiHidden/>
    <w:rsid w:val="004C34D6"/>
    <w:rPr>
      <w:rFonts w:ascii="Cambria Math" w:eastAsia="Times New Roman" w:hAnsi="Cambria Math" w:cs="Times New Roman"/>
      <w:b/>
      <w:bCs/>
      <w:szCs w:val="24"/>
      <w:lang w:eastAsia="ar-SA"/>
    </w:rPr>
  </w:style>
  <w:style w:type="paragraph" w:styleId="SubiectComentariu">
    <w:name w:val="annotation subject"/>
    <w:basedOn w:val="Textcomentariu"/>
    <w:next w:val="Textcomentariu"/>
    <w:link w:val="SubiectComentariuCaracter"/>
    <w:uiPriority w:val="99"/>
    <w:semiHidden/>
    <w:rsid w:val="004C34D6"/>
    <w:rPr>
      <w:b/>
      <w:bCs/>
    </w:rPr>
  </w:style>
  <w:style w:type="paragraph" w:styleId="Indentcorptext2">
    <w:name w:val="Body Text Indent 2"/>
    <w:basedOn w:val="Normal"/>
    <w:link w:val="Indentcorptext2Caracte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Indentcorptext2Caracter">
    <w:name w:val="Indent corp text 2 Caracter"/>
    <w:basedOn w:val="Fontdeparagrafimplicit"/>
    <w:link w:val="Indentcorptex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Corptext2">
    <w:name w:val="Body Text 2"/>
    <w:basedOn w:val="Normal"/>
    <w:link w:val="Corptext2Caracter"/>
    <w:rsid w:val="004C34D6"/>
    <w:pPr>
      <w:suppressAutoHyphens/>
      <w:spacing w:after="120" w:line="480" w:lineRule="auto"/>
      <w:ind w:firstLine="0"/>
      <w:jc w:val="left"/>
    </w:pPr>
    <w:rPr>
      <w:rFonts w:ascii="Cambria Math" w:hAnsi="Cambria Math"/>
      <w:sz w:val="24"/>
      <w:szCs w:val="24"/>
      <w:lang w:eastAsia="ar-SA"/>
    </w:rPr>
  </w:style>
  <w:style w:type="character" w:customStyle="1" w:styleId="Corptext2Caracter">
    <w:name w:val="Corp text 2 Caracter"/>
    <w:basedOn w:val="Fontdeparagrafimplicit"/>
    <w:link w:val="Corptext2"/>
    <w:rsid w:val="004C34D6"/>
    <w:rPr>
      <w:rFonts w:ascii="Cambria Math" w:eastAsia="Times New Roman" w:hAnsi="Cambria Math" w:cs="Times New Roman"/>
      <w:szCs w:val="24"/>
      <w:lang w:val="ru-RU" w:eastAsia="ar-SA"/>
    </w:rPr>
  </w:style>
  <w:style w:type="paragraph" w:styleId="Textnotdesubsol">
    <w:name w:val="footnote text"/>
    <w:basedOn w:val="Normal"/>
    <w:link w:val="TextnotdesubsolCaracter"/>
    <w:uiPriority w:val="99"/>
    <w:semiHidden/>
    <w:rsid w:val="004C34D6"/>
    <w:pPr>
      <w:suppressAutoHyphens/>
      <w:ind w:firstLine="0"/>
      <w:jc w:val="left"/>
    </w:pPr>
    <w:rPr>
      <w:lang w:val="en-AU" w:eastAsia="ar-SA"/>
    </w:rPr>
  </w:style>
  <w:style w:type="character" w:customStyle="1" w:styleId="TextnotdesubsolCaracter">
    <w:name w:val="Text notă de subsol Caracter"/>
    <w:basedOn w:val="Fontdeparagrafimplicit"/>
    <w:link w:val="Textnotdesubsol"/>
    <w:uiPriority w:val="99"/>
    <w:semiHidden/>
    <w:rsid w:val="004C34D6"/>
    <w:rPr>
      <w:rFonts w:eastAsia="Times New Roman" w:cs="Times New Roman"/>
      <w:sz w:val="20"/>
      <w:szCs w:val="20"/>
      <w:lang w:val="en-AU" w:eastAsia="ar-SA"/>
    </w:rPr>
  </w:style>
  <w:style w:type="paragraph" w:styleId="Indentcorptext">
    <w:name w:val="Body Text Indent"/>
    <w:basedOn w:val="Normal"/>
    <w:link w:val="IndentcorptextCaracter"/>
    <w:rsid w:val="004C34D6"/>
    <w:pPr>
      <w:suppressAutoHyphens/>
      <w:spacing w:after="120"/>
      <w:ind w:left="283" w:firstLine="0"/>
      <w:jc w:val="left"/>
    </w:pPr>
    <w:rPr>
      <w:rFonts w:ascii="Cambria Math" w:hAnsi="Cambria Math"/>
      <w:sz w:val="24"/>
      <w:szCs w:val="24"/>
      <w:lang w:val="ro-RO" w:eastAsia="ar-SA"/>
    </w:rPr>
  </w:style>
  <w:style w:type="character" w:customStyle="1" w:styleId="IndentcorptextCaracter">
    <w:name w:val="Indent corp text Caracter"/>
    <w:basedOn w:val="Fontdeparagrafimplicit"/>
    <w:link w:val="Indentcorptex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Indentcorptext3">
    <w:name w:val="Body Text Indent 3"/>
    <w:basedOn w:val="Normal"/>
    <w:link w:val="Indentcorptext3Caracter"/>
    <w:rsid w:val="004C34D6"/>
    <w:pPr>
      <w:suppressAutoHyphens/>
      <w:spacing w:after="120"/>
      <w:ind w:left="360" w:firstLine="0"/>
      <w:jc w:val="left"/>
    </w:pPr>
    <w:rPr>
      <w:rFonts w:ascii="Cambria Math" w:hAnsi="Cambria Math"/>
      <w:sz w:val="16"/>
      <w:szCs w:val="16"/>
      <w:lang w:val="ro-RO" w:eastAsia="ar-SA"/>
    </w:rPr>
  </w:style>
  <w:style w:type="character" w:customStyle="1" w:styleId="Indentcorptext3Caracter">
    <w:name w:val="Indent corp text 3 Caracter"/>
    <w:basedOn w:val="Fontdeparagrafimplicit"/>
    <w:link w:val="Indentcorptex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acumarcatori2">
    <w:name w:val="List Bullet 2"/>
    <w:basedOn w:val="Corp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Corp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Titlu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Titlu1"/>
    <w:next w:val="Normal"/>
    <w:rsid w:val="004C34D6"/>
    <w:pPr>
      <w:keepLines/>
      <w:numPr>
        <w:numId w:val="0"/>
      </w:numPr>
      <w:suppressAutoHyphens w:val="0"/>
      <w:spacing w:line="276" w:lineRule="auto"/>
      <w:outlineLvl w:val="9"/>
    </w:pPr>
    <w:rPr>
      <w:bCs/>
      <w:color w:val="365F91"/>
      <w:lang w:eastAsia="en-US"/>
    </w:rPr>
  </w:style>
  <w:style w:type="paragraph" w:styleId="Textnotdefinal">
    <w:name w:val="endnote text"/>
    <w:basedOn w:val="Normal"/>
    <w:link w:val="TextnotdefinalCaracter"/>
    <w:semiHidden/>
    <w:rsid w:val="004C34D6"/>
    <w:pPr>
      <w:suppressAutoHyphens/>
      <w:ind w:firstLine="0"/>
      <w:jc w:val="left"/>
    </w:pPr>
    <w:rPr>
      <w:rFonts w:ascii="Cambria Math" w:hAnsi="Cambria Math"/>
      <w:sz w:val="24"/>
      <w:szCs w:val="24"/>
      <w:lang w:val="ro-RO" w:eastAsia="ar-SA"/>
    </w:rPr>
  </w:style>
  <w:style w:type="character" w:customStyle="1" w:styleId="TextnotdefinalCaracter">
    <w:name w:val="Text notă de final Caracter"/>
    <w:basedOn w:val="Fontdeparagrafimplicit"/>
    <w:link w:val="Textnotdefinal"/>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Textnotdesubsol"/>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Fontdeparagrafimplicit"/>
    <w:rsid w:val="00DF6675"/>
  </w:style>
  <w:style w:type="character" w:customStyle="1" w:styleId="apple-converted-space">
    <w:name w:val="apple-converted-space"/>
    <w:basedOn w:val="Fontdeparagrafimplicit"/>
    <w:rsid w:val="00DF6675"/>
  </w:style>
  <w:style w:type="character" w:customStyle="1" w:styleId="docheader1">
    <w:name w:val="doc_header1"/>
    <w:basedOn w:val="Fontdeparagrafimplicit"/>
    <w:rsid w:val="001918F6"/>
    <w:rPr>
      <w:rFonts w:ascii="Times New Roman" w:hAnsi="Times New Roman" w:cs="Times New Roman" w:hint="default"/>
      <w:b/>
      <w:bCs/>
      <w:color w:val="000000"/>
      <w:sz w:val="24"/>
      <w:szCs w:val="24"/>
    </w:rPr>
  </w:style>
  <w:style w:type="character" w:customStyle="1" w:styleId="st">
    <w:name w:val="st"/>
    <w:basedOn w:val="Fontdeparagrafimplicit"/>
    <w:rsid w:val="00EE6089"/>
  </w:style>
  <w:style w:type="character" w:styleId="Referincomentariu">
    <w:name w:val="annotation reference"/>
    <w:basedOn w:val="Fontdeparagrafimplicit"/>
    <w:uiPriority w:val="99"/>
    <w:semiHidden/>
    <w:unhideWhenUsed/>
    <w:rsid w:val="00EE6089"/>
    <w:rPr>
      <w:sz w:val="16"/>
      <w:szCs w:val="16"/>
    </w:rPr>
  </w:style>
  <w:style w:type="character" w:customStyle="1" w:styleId="docbody">
    <w:name w:val="doc_body"/>
    <w:basedOn w:val="Fontdeparagrafimplicit"/>
    <w:rsid w:val="00EE6089"/>
  </w:style>
  <w:style w:type="table" w:styleId="GrilTabel">
    <w:name w:val="Table Grid"/>
    <w:basedOn w:val="Tabel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PreformatatHTML">
    <w:name w:val="HTML Preformatted"/>
    <w:basedOn w:val="Normal"/>
    <w:link w:val="PreformatatHTMLCaracte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PreformatatHTMLCaracter">
    <w:name w:val="Preformatat HTML Caracter"/>
    <w:basedOn w:val="Fontdeparagrafimplicit"/>
    <w:link w:val="Preformatat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Fontdeparagrafimplicit"/>
    <w:rsid w:val="00D876E5"/>
  </w:style>
  <w:style w:type="paragraph" w:styleId="Frspaiere">
    <w:name w:val="No Spacing"/>
    <w:uiPriority w:val="1"/>
    <w:qFormat/>
    <w:rsid w:val="00D876E5"/>
    <w:rPr>
      <w:b/>
      <w:lang w:val="en-US"/>
    </w:rPr>
  </w:style>
  <w:style w:type="character" w:styleId="Titlulcrii">
    <w:name w:val="Book Title"/>
    <w:basedOn w:val="Fontdeparagrafimplicit"/>
    <w:uiPriority w:val="33"/>
    <w:qFormat/>
    <w:rsid w:val="00D876E5"/>
    <w:rPr>
      <w:b/>
      <w:bCs/>
      <w:smallCaps/>
      <w:spacing w:val="5"/>
    </w:rPr>
  </w:style>
  <w:style w:type="paragraph" w:styleId="Textbloc">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FrListare"/>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itlucuprins">
    <w:name w:val="TOC Heading"/>
    <w:basedOn w:val="Titlu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Cuprins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Cuprins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Cuprins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Cuprins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Cuprins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Cuprins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Cuprins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Cuprins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Cuprins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Referinnotdesubsol">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 w:type="character" w:customStyle="1" w:styleId="Titlu4Caracter">
    <w:name w:val="Titlu 4 Caracter"/>
    <w:basedOn w:val="Fontdeparagrafimplicit"/>
    <w:link w:val="Titlu4"/>
    <w:uiPriority w:val="9"/>
    <w:semiHidden/>
    <w:rsid w:val="00A120E3"/>
    <w:rPr>
      <w:rFonts w:asciiTheme="majorHAnsi" w:eastAsiaTheme="majorEastAsia" w:hAnsiTheme="majorHAnsi" w:cstheme="majorBidi"/>
      <w:b/>
      <w:bCs/>
      <w:i/>
      <w:iCs/>
      <w:color w:val="4F81BD" w:themeColor="accent1"/>
      <w:sz w:val="20"/>
      <w:szCs w:val="20"/>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400"/>
    <w:rPr>
      <w:rFonts w:eastAsia="Times New Roman" w:cs="Times New Roman"/>
      <w:sz w:val="20"/>
      <w:szCs w:val="20"/>
      <w:lang w:val="ru-RU"/>
    </w:rPr>
  </w:style>
  <w:style w:type="paragraph" w:styleId="Titlu1">
    <w:name w:val="heading 1"/>
    <w:basedOn w:val="Normal"/>
    <w:next w:val="Normal"/>
    <w:link w:val="Titlu1Caracte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Titlu2">
    <w:name w:val="heading 2"/>
    <w:basedOn w:val="Normal"/>
    <w:next w:val="Normal"/>
    <w:link w:val="Titlu2Caracte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Titlu4">
    <w:name w:val="heading 4"/>
    <w:basedOn w:val="Normal"/>
    <w:next w:val="Normal"/>
    <w:link w:val="Titlu4Caracter"/>
    <w:uiPriority w:val="9"/>
    <w:semiHidden/>
    <w:unhideWhenUsed/>
    <w:qFormat/>
    <w:rsid w:val="00A120E3"/>
    <w:pPr>
      <w:keepNext/>
      <w:keepLines/>
      <w:spacing w:before="200"/>
      <w:outlineLvl w:val="3"/>
    </w:pPr>
    <w:rPr>
      <w:rFonts w:asciiTheme="majorHAnsi" w:eastAsiaTheme="majorEastAsia" w:hAnsiTheme="majorHAnsi" w:cstheme="majorBidi"/>
      <w:b/>
      <w:bCs/>
      <w:i/>
      <w:iCs/>
      <w:color w:val="4F81BD" w:themeColor="accent1"/>
    </w:rPr>
  </w:style>
  <w:style w:type="paragraph" w:styleId="Titlu5">
    <w:name w:val="heading 5"/>
    <w:basedOn w:val="Normal"/>
    <w:next w:val="Normal"/>
    <w:link w:val="Titlu5Caracter"/>
    <w:unhideWhenUsed/>
    <w:qFormat/>
    <w:rsid w:val="004E6400"/>
    <w:pPr>
      <w:keepNext/>
      <w:jc w:val="center"/>
      <w:outlineLvl w:val="4"/>
    </w:pPr>
    <w:rPr>
      <w:rFonts w:ascii="$Caslon" w:hAnsi="$Caslon"/>
      <w:sz w:val="24"/>
    </w:rPr>
  </w:style>
  <w:style w:type="paragraph" w:styleId="Titlu6">
    <w:name w:val="heading 6"/>
    <w:basedOn w:val="Normal"/>
    <w:next w:val="Normal"/>
    <w:link w:val="Titlu6Caracte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Titlu7">
    <w:name w:val="heading 7"/>
    <w:basedOn w:val="Normal"/>
    <w:next w:val="Normal"/>
    <w:link w:val="Titlu7Caracte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Titlu8">
    <w:name w:val="heading 8"/>
    <w:basedOn w:val="Normal"/>
    <w:next w:val="Normal"/>
    <w:link w:val="Titlu8Caracter"/>
    <w:unhideWhenUsed/>
    <w:qFormat/>
    <w:rsid w:val="004E6400"/>
    <w:pPr>
      <w:keepNext/>
      <w:jc w:val="center"/>
      <w:outlineLvl w:val="7"/>
    </w:pPr>
    <w:rPr>
      <w:rFonts w:ascii="$Caslon" w:hAnsi="$Caslon"/>
      <w:b/>
      <w:sz w:val="24"/>
    </w:rPr>
  </w:style>
  <w:style w:type="paragraph" w:styleId="Titlu9">
    <w:name w:val="heading 9"/>
    <w:basedOn w:val="Normal"/>
    <w:next w:val="Normal"/>
    <w:link w:val="Titlu9Caracte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C34D6"/>
    <w:rPr>
      <w:rFonts w:ascii="Cambria" w:eastAsia="Times New Roman" w:hAnsi="Cambria" w:cs="Times New Roman"/>
      <w:b/>
      <w:sz w:val="28"/>
      <w:szCs w:val="28"/>
      <w:lang w:val="ru-RU" w:eastAsia="ar-SA"/>
    </w:rPr>
  </w:style>
  <w:style w:type="character" w:customStyle="1" w:styleId="Titlu2Caracter">
    <w:name w:val="Titlu 2 Caracter"/>
    <w:basedOn w:val="Fontdeparagrafimplicit"/>
    <w:link w:val="Titlu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Titlu3Caracter">
    <w:name w:val="Titlu 3 Caracter"/>
    <w:basedOn w:val="Fontdeparagrafimplicit"/>
    <w:link w:val="Titlu3"/>
    <w:rsid w:val="004E6400"/>
    <w:rPr>
      <w:rFonts w:asciiTheme="majorHAnsi" w:eastAsiaTheme="majorEastAsia" w:hAnsiTheme="majorHAnsi" w:cstheme="majorBidi"/>
      <w:b/>
      <w:bCs/>
      <w:color w:val="4F81BD" w:themeColor="accent1"/>
      <w:sz w:val="20"/>
      <w:szCs w:val="20"/>
      <w:lang w:val="en-US"/>
    </w:rPr>
  </w:style>
  <w:style w:type="character" w:customStyle="1" w:styleId="Titlu5Caracter">
    <w:name w:val="Titlu 5 Caracter"/>
    <w:basedOn w:val="Fontdeparagrafimplicit"/>
    <w:link w:val="Titlu5"/>
    <w:rsid w:val="004E6400"/>
    <w:rPr>
      <w:rFonts w:ascii="$Caslon" w:eastAsia="Times New Roman" w:hAnsi="$Caslon" w:cs="Times New Roman"/>
      <w:szCs w:val="20"/>
    </w:rPr>
  </w:style>
  <w:style w:type="character" w:customStyle="1" w:styleId="Titlu6Caracter">
    <w:name w:val="Titlu 6 Caracter"/>
    <w:basedOn w:val="Fontdeparagrafimplicit"/>
    <w:link w:val="Titlu6"/>
    <w:rsid w:val="004C34D6"/>
    <w:rPr>
      <w:rFonts w:ascii="Bookman Old Style" w:eastAsia="Times New Roman" w:hAnsi="Bookman Old Style" w:cs="Times New Roman"/>
      <w:b/>
      <w:bCs/>
      <w:sz w:val="22"/>
      <w:lang w:val="ru-RU" w:eastAsia="ar-SA"/>
    </w:rPr>
  </w:style>
  <w:style w:type="character" w:customStyle="1" w:styleId="Titlu7Caracter">
    <w:name w:val="Titlu 7 Caracter"/>
    <w:basedOn w:val="Fontdeparagrafimplicit"/>
    <w:link w:val="Titlu7"/>
    <w:rsid w:val="004C34D6"/>
    <w:rPr>
      <w:rFonts w:ascii="Bookman Old Style" w:eastAsia="Times New Roman" w:hAnsi="Bookman Old Style" w:cs="Times New Roman"/>
      <w:szCs w:val="24"/>
      <w:lang w:val="ru-RU" w:eastAsia="ar-SA"/>
    </w:rPr>
  </w:style>
  <w:style w:type="character" w:customStyle="1" w:styleId="Titlu8Caracter">
    <w:name w:val="Titlu 8 Caracter"/>
    <w:basedOn w:val="Fontdeparagrafimplicit"/>
    <w:link w:val="Titlu8"/>
    <w:rsid w:val="004E6400"/>
    <w:rPr>
      <w:rFonts w:ascii="$Caslon" w:eastAsia="Times New Roman" w:hAnsi="$Caslon" w:cs="Times New Roman"/>
      <w:b/>
      <w:szCs w:val="20"/>
      <w:lang w:val="en-US"/>
    </w:rPr>
  </w:style>
  <w:style w:type="character" w:customStyle="1" w:styleId="Titlu9Caracter">
    <w:name w:val="Titlu 9 Caracter"/>
    <w:basedOn w:val="Fontdeparagrafimplicit"/>
    <w:link w:val="Titlu9"/>
    <w:rsid w:val="004C34D6"/>
    <w:rPr>
      <w:rFonts w:ascii="Arial" w:eastAsia="Times New Roman" w:hAnsi="Arial" w:cs="Times New Roman"/>
      <w:sz w:val="22"/>
      <w:lang w:val="ru-RU" w:eastAsia="ar-SA"/>
    </w:rPr>
  </w:style>
  <w:style w:type="paragraph" w:styleId="Listparagraf">
    <w:name w:val="List Paragraph"/>
    <w:basedOn w:val="Normal"/>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Antet">
    <w:name w:val="header"/>
    <w:basedOn w:val="Normal"/>
    <w:link w:val="AntetCaracter"/>
    <w:uiPriority w:val="99"/>
    <w:unhideWhenUsed/>
    <w:rsid w:val="003B0C7F"/>
    <w:pPr>
      <w:tabs>
        <w:tab w:val="center" w:pos="4677"/>
        <w:tab w:val="right" w:pos="9355"/>
      </w:tabs>
    </w:pPr>
  </w:style>
  <w:style w:type="character" w:customStyle="1" w:styleId="AntetCaracter">
    <w:name w:val="Antet Caracter"/>
    <w:basedOn w:val="Fontdeparagrafimplicit"/>
    <w:link w:val="Antet"/>
    <w:uiPriority w:val="99"/>
    <w:rsid w:val="003B0C7F"/>
    <w:rPr>
      <w:rFonts w:eastAsia="Times New Roman" w:cs="Times New Roman"/>
      <w:sz w:val="20"/>
      <w:szCs w:val="20"/>
      <w:lang w:val="ru-RU"/>
    </w:rPr>
  </w:style>
  <w:style w:type="paragraph" w:styleId="Subsol">
    <w:name w:val="footer"/>
    <w:basedOn w:val="Normal"/>
    <w:link w:val="SubsolCaracter"/>
    <w:uiPriority w:val="99"/>
    <w:unhideWhenUsed/>
    <w:rsid w:val="003B0C7F"/>
    <w:pPr>
      <w:tabs>
        <w:tab w:val="center" w:pos="4677"/>
        <w:tab w:val="right" w:pos="9355"/>
      </w:tabs>
    </w:pPr>
  </w:style>
  <w:style w:type="character" w:customStyle="1" w:styleId="SubsolCaracter">
    <w:name w:val="Subsol Caracter"/>
    <w:basedOn w:val="Fontdeparagrafimplicit"/>
    <w:link w:val="Subsol"/>
    <w:uiPriority w:val="99"/>
    <w:rsid w:val="003B0C7F"/>
    <w:rPr>
      <w:rFonts w:eastAsia="Times New Roman" w:cs="Times New Roman"/>
      <w:sz w:val="20"/>
      <w:szCs w:val="20"/>
      <w:lang w:val="ru-RU"/>
    </w:rPr>
  </w:style>
  <w:style w:type="paragraph" w:styleId="NormalWeb">
    <w:name w:val="Normal (Web)"/>
    <w:basedOn w:val="Normal"/>
    <w:link w:val="NormalWebCaracter"/>
    <w:uiPriority w:val="99"/>
    <w:unhideWhenUsed/>
    <w:rsid w:val="005A21E1"/>
    <w:pPr>
      <w:ind w:firstLine="567"/>
    </w:pPr>
    <w:rPr>
      <w:sz w:val="24"/>
      <w:szCs w:val="24"/>
      <w:lang w:eastAsia="ru-RU"/>
    </w:rPr>
  </w:style>
  <w:style w:type="character" w:customStyle="1" w:styleId="NormalWebCaracter">
    <w:name w:val="Normal (Web) Caracter"/>
    <w:link w:val="NormalWeb"/>
    <w:locked/>
    <w:rsid w:val="004C34D6"/>
    <w:rPr>
      <w:rFonts w:eastAsia="Times New Roman" w:cs="Times New Roman"/>
      <w:szCs w:val="24"/>
      <w:lang w:val="ru-RU" w:eastAsia="ru-RU"/>
    </w:rPr>
  </w:style>
  <w:style w:type="character" w:styleId="Hyperlink">
    <w:name w:val="Hyperlink"/>
    <w:basedOn w:val="Fontdeparagrafimplici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Fontdeparagrafimplicit"/>
    <w:rsid w:val="008C4B3C"/>
  </w:style>
  <w:style w:type="paragraph" w:styleId="TextnBalon">
    <w:name w:val="Balloon Text"/>
    <w:basedOn w:val="Normal"/>
    <w:link w:val="TextnBalonCaracter"/>
    <w:uiPriority w:val="99"/>
    <w:semiHidden/>
    <w:unhideWhenUsed/>
    <w:rsid w:val="0077066B"/>
    <w:rPr>
      <w:rFonts w:ascii="Tahoma" w:hAnsi="Tahoma" w:cs="Tahoma"/>
      <w:sz w:val="16"/>
      <w:szCs w:val="16"/>
    </w:rPr>
  </w:style>
  <w:style w:type="character" w:customStyle="1" w:styleId="TextnBalonCaracter">
    <w:name w:val="Text în Balon Caracter"/>
    <w:basedOn w:val="Fontdeparagrafimplicit"/>
    <w:link w:val="TextnBalon"/>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Corptext">
    <w:name w:val="Body Text"/>
    <w:basedOn w:val="Normal"/>
    <w:link w:val="CorptextCaracter"/>
    <w:rsid w:val="004C34D6"/>
    <w:pPr>
      <w:suppressAutoHyphens/>
      <w:spacing w:before="120"/>
      <w:ind w:firstLine="0"/>
      <w:jc w:val="left"/>
    </w:pPr>
    <w:rPr>
      <w:rFonts w:ascii="Cambria" w:hAnsi="Cambria"/>
      <w:sz w:val="24"/>
      <w:szCs w:val="24"/>
      <w:lang w:eastAsia="ar-SA"/>
    </w:rPr>
  </w:style>
  <w:style w:type="character" w:customStyle="1" w:styleId="CorptextCaracter">
    <w:name w:val="Corp text Caracter"/>
    <w:basedOn w:val="Fontdeparagrafimplicit"/>
    <w:link w:val="Corp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Numrdepagin">
    <w:name w:val="page number"/>
    <w:rsid w:val="004C34D6"/>
    <w:rPr>
      <w:rFonts w:cs="Times New Roman"/>
    </w:rPr>
  </w:style>
  <w:style w:type="character" w:customStyle="1" w:styleId="FootnoteCharacters">
    <w:name w:val="Footnote Characters"/>
    <w:rsid w:val="004C34D6"/>
    <w:rPr>
      <w:vertAlign w:val="superscript"/>
    </w:rPr>
  </w:style>
  <w:style w:type="character" w:styleId="HyperlinkParcurs">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Robust">
    <w:name w:val="Strong"/>
    <w:uiPriority w:val="22"/>
    <w:qFormat/>
    <w:rsid w:val="004C34D6"/>
    <w:rPr>
      <w:b/>
    </w:rPr>
  </w:style>
  <w:style w:type="character" w:customStyle="1" w:styleId="NormalWebChar">
    <w:name w:val="Normal (Web) Char"/>
    <w:rsid w:val="004C34D6"/>
    <w:rPr>
      <w:sz w:val="24"/>
      <w:lang w:val="en-US" w:eastAsia="x-none"/>
    </w:rPr>
  </w:style>
  <w:style w:type="character" w:styleId="Accentuat">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Referinnotdefinal">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Corp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Corp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u">
    <w:name w:val="Title"/>
    <w:basedOn w:val="Normal"/>
    <w:next w:val="Subtitlu"/>
    <w:link w:val="TitluCaracter"/>
    <w:uiPriority w:val="10"/>
    <w:qFormat/>
    <w:rsid w:val="004C34D6"/>
    <w:pPr>
      <w:suppressAutoHyphens/>
      <w:ind w:firstLine="0"/>
      <w:jc w:val="center"/>
    </w:pPr>
    <w:rPr>
      <w:b/>
      <w:sz w:val="24"/>
      <w:lang w:val="en-US" w:eastAsia="ar-SA"/>
    </w:rPr>
  </w:style>
  <w:style w:type="paragraph" w:styleId="Subtitlu">
    <w:name w:val="Subtitle"/>
    <w:basedOn w:val="Heading"/>
    <w:next w:val="Corptext"/>
    <w:link w:val="SubtitluCaracter"/>
    <w:uiPriority w:val="11"/>
    <w:qFormat/>
    <w:rsid w:val="004C34D6"/>
    <w:pPr>
      <w:jc w:val="center"/>
    </w:pPr>
    <w:rPr>
      <w:rFonts w:cs="Times New Roman"/>
      <w:i/>
      <w:iCs/>
    </w:rPr>
  </w:style>
  <w:style w:type="character" w:customStyle="1" w:styleId="SubtitluCaracter">
    <w:name w:val="Subtitlu Caracter"/>
    <w:basedOn w:val="Fontdeparagrafimplicit"/>
    <w:link w:val="Subtitlu"/>
    <w:uiPriority w:val="11"/>
    <w:rsid w:val="004C34D6"/>
    <w:rPr>
      <w:rFonts w:ascii="Nimbus Sans L" w:eastAsia="DejaVu Sans" w:hAnsi="Nimbus Sans L" w:cs="Times New Roman"/>
      <w:i/>
      <w:iCs/>
      <w:sz w:val="28"/>
      <w:szCs w:val="28"/>
      <w:lang w:eastAsia="ar-SA"/>
    </w:rPr>
  </w:style>
  <w:style w:type="character" w:customStyle="1" w:styleId="TitluCaracter">
    <w:name w:val="Titlu Caracter"/>
    <w:basedOn w:val="Fontdeparagrafimplicit"/>
    <w:link w:val="Titlu"/>
    <w:uiPriority w:val="10"/>
    <w:rsid w:val="004C34D6"/>
    <w:rPr>
      <w:rFonts w:eastAsia="Times New Roman" w:cs="Times New Roman"/>
      <w:b/>
      <w:szCs w:val="20"/>
      <w:lang w:val="en-US" w:eastAsia="ar-SA"/>
    </w:rPr>
  </w:style>
  <w:style w:type="character" w:customStyle="1" w:styleId="PlandocumentCaracter">
    <w:name w:val="Plan document Caracter"/>
    <w:basedOn w:val="Fontdeparagrafimplicit"/>
    <w:link w:val="Plandocument"/>
    <w:semiHidden/>
    <w:rsid w:val="004C34D6"/>
    <w:rPr>
      <w:rFonts w:ascii="Tahoma" w:eastAsia="Times New Roman" w:hAnsi="Tahoma" w:cs="Times New Roman"/>
      <w:szCs w:val="24"/>
      <w:shd w:val="clear" w:color="auto" w:fill="000080"/>
      <w:lang w:eastAsia="ar-SA"/>
    </w:rPr>
  </w:style>
  <w:style w:type="paragraph" w:styleId="Plandocument">
    <w:name w:val="Document Map"/>
    <w:basedOn w:val="Normal"/>
    <w:link w:val="PlandocumentCaracte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TextcomentariuCaracter">
    <w:name w:val="Text comentariu Caracter"/>
    <w:basedOn w:val="Fontdeparagrafimplicit"/>
    <w:link w:val="Textcomentariu"/>
    <w:uiPriority w:val="99"/>
    <w:semiHidden/>
    <w:rsid w:val="004C34D6"/>
    <w:rPr>
      <w:rFonts w:ascii="Cambria Math" w:eastAsia="Times New Roman" w:hAnsi="Cambria Math" w:cs="Times New Roman"/>
      <w:szCs w:val="24"/>
      <w:lang w:eastAsia="ar-SA"/>
    </w:rPr>
  </w:style>
  <w:style w:type="paragraph" w:styleId="Textcomentariu">
    <w:name w:val="annotation text"/>
    <w:basedOn w:val="Normal"/>
    <w:link w:val="TextcomentariuCaracter"/>
    <w:uiPriority w:val="99"/>
    <w:semiHidden/>
    <w:rsid w:val="004C34D6"/>
    <w:pPr>
      <w:suppressAutoHyphens/>
      <w:ind w:firstLine="0"/>
      <w:jc w:val="left"/>
    </w:pPr>
    <w:rPr>
      <w:rFonts w:ascii="Cambria Math" w:hAnsi="Cambria Math"/>
      <w:sz w:val="24"/>
      <w:szCs w:val="24"/>
      <w:lang w:val="ro-RO" w:eastAsia="ar-SA"/>
    </w:rPr>
  </w:style>
  <w:style w:type="character" w:customStyle="1" w:styleId="SubiectComentariuCaracter">
    <w:name w:val="Subiect Comentariu Caracter"/>
    <w:basedOn w:val="TextcomentariuCaracter"/>
    <w:link w:val="SubiectComentariu"/>
    <w:uiPriority w:val="99"/>
    <w:semiHidden/>
    <w:rsid w:val="004C34D6"/>
    <w:rPr>
      <w:rFonts w:ascii="Cambria Math" w:eastAsia="Times New Roman" w:hAnsi="Cambria Math" w:cs="Times New Roman"/>
      <w:b/>
      <w:bCs/>
      <w:szCs w:val="24"/>
      <w:lang w:eastAsia="ar-SA"/>
    </w:rPr>
  </w:style>
  <w:style w:type="paragraph" w:styleId="SubiectComentariu">
    <w:name w:val="annotation subject"/>
    <w:basedOn w:val="Textcomentariu"/>
    <w:next w:val="Textcomentariu"/>
    <w:link w:val="SubiectComentariuCaracter"/>
    <w:uiPriority w:val="99"/>
    <w:semiHidden/>
    <w:rsid w:val="004C34D6"/>
    <w:rPr>
      <w:b/>
      <w:bCs/>
    </w:rPr>
  </w:style>
  <w:style w:type="paragraph" w:styleId="Indentcorptext2">
    <w:name w:val="Body Text Indent 2"/>
    <w:basedOn w:val="Normal"/>
    <w:link w:val="Indentcorptext2Caracte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Indentcorptext2Caracter">
    <w:name w:val="Indent corp text 2 Caracter"/>
    <w:basedOn w:val="Fontdeparagrafimplicit"/>
    <w:link w:val="Indentcorptex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Corptext2">
    <w:name w:val="Body Text 2"/>
    <w:basedOn w:val="Normal"/>
    <w:link w:val="Corptext2Caracter"/>
    <w:rsid w:val="004C34D6"/>
    <w:pPr>
      <w:suppressAutoHyphens/>
      <w:spacing w:after="120" w:line="480" w:lineRule="auto"/>
      <w:ind w:firstLine="0"/>
      <w:jc w:val="left"/>
    </w:pPr>
    <w:rPr>
      <w:rFonts w:ascii="Cambria Math" w:hAnsi="Cambria Math"/>
      <w:sz w:val="24"/>
      <w:szCs w:val="24"/>
      <w:lang w:eastAsia="ar-SA"/>
    </w:rPr>
  </w:style>
  <w:style w:type="character" w:customStyle="1" w:styleId="Corptext2Caracter">
    <w:name w:val="Corp text 2 Caracter"/>
    <w:basedOn w:val="Fontdeparagrafimplicit"/>
    <w:link w:val="Corptext2"/>
    <w:rsid w:val="004C34D6"/>
    <w:rPr>
      <w:rFonts w:ascii="Cambria Math" w:eastAsia="Times New Roman" w:hAnsi="Cambria Math" w:cs="Times New Roman"/>
      <w:szCs w:val="24"/>
      <w:lang w:val="ru-RU" w:eastAsia="ar-SA"/>
    </w:rPr>
  </w:style>
  <w:style w:type="paragraph" w:styleId="Textnotdesubsol">
    <w:name w:val="footnote text"/>
    <w:basedOn w:val="Normal"/>
    <w:link w:val="TextnotdesubsolCaracter"/>
    <w:uiPriority w:val="99"/>
    <w:semiHidden/>
    <w:rsid w:val="004C34D6"/>
    <w:pPr>
      <w:suppressAutoHyphens/>
      <w:ind w:firstLine="0"/>
      <w:jc w:val="left"/>
    </w:pPr>
    <w:rPr>
      <w:lang w:val="en-AU" w:eastAsia="ar-SA"/>
    </w:rPr>
  </w:style>
  <w:style w:type="character" w:customStyle="1" w:styleId="TextnotdesubsolCaracter">
    <w:name w:val="Text notă de subsol Caracter"/>
    <w:basedOn w:val="Fontdeparagrafimplicit"/>
    <w:link w:val="Textnotdesubsol"/>
    <w:uiPriority w:val="99"/>
    <w:semiHidden/>
    <w:rsid w:val="004C34D6"/>
    <w:rPr>
      <w:rFonts w:eastAsia="Times New Roman" w:cs="Times New Roman"/>
      <w:sz w:val="20"/>
      <w:szCs w:val="20"/>
      <w:lang w:val="en-AU" w:eastAsia="ar-SA"/>
    </w:rPr>
  </w:style>
  <w:style w:type="paragraph" w:styleId="Indentcorptext">
    <w:name w:val="Body Text Indent"/>
    <w:basedOn w:val="Normal"/>
    <w:link w:val="IndentcorptextCaracter"/>
    <w:rsid w:val="004C34D6"/>
    <w:pPr>
      <w:suppressAutoHyphens/>
      <w:spacing w:after="120"/>
      <w:ind w:left="283" w:firstLine="0"/>
      <w:jc w:val="left"/>
    </w:pPr>
    <w:rPr>
      <w:rFonts w:ascii="Cambria Math" w:hAnsi="Cambria Math"/>
      <w:sz w:val="24"/>
      <w:szCs w:val="24"/>
      <w:lang w:val="ro-RO" w:eastAsia="ar-SA"/>
    </w:rPr>
  </w:style>
  <w:style w:type="character" w:customStyle="1" w:styleId="IndentcorptextCaracter">
    <w:name w:val="Indent corp text Caracter"/>
    <w:basedOn w:val="Fontdeparagrafimplicit"/>
    <w:link w:val="Indentcorptex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Indentcorptext3">
    <w:name w:val="Body Text Indent 3"/>
    <w:basedOn w:val="Normal"/>
    <w:link w:val="Indentcorptext3Caracter"/>
    <w:rsid w:val="004C34D6"/>
    <w:pPr>
      <w:suppressAutoHyphens/>
      <w:spacing w:after="120"/>
      <w:ind w:left="360" w:firstLine="0"/>
      <w:jc w:val="left"/>
    </w:pPr>
    <w:rPr>
      <w:rFonts w:ascii="Cambria Math" w:hAnsi="Cambria Math"/>
      <w:sz w:val="16"/>
      <w:szCs w:val="16"/>
      <w:lang w:val="ro-RO" w:eastAsia="ar-SA"/>
    </w:rPr>
  </w:style>
  <w:style w:type="character" w:customStyle="1" w:styleId="Indentcorptext3Caracter">
    <w:name w:val="Indent corp text 3 Caracter"/>
    <w:basedOn w:val="Fontdeparagrafimplicit"/>
    <w:link w:val="Indentcorptex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acumarcatori2">
    <w:name w:val="List Bullet 2"/>
    <w:basedOn w:val="Corp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Corp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Titlu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Titlu1"/>
    <w:next w:val="Normal"/>
    <w:rsid w:val="004C34D6"/>
    <w:pPr>
      <w:keepLines/>
      <w:numPr>
        <w:numId w:val="0"/>
      </w:numPr>
      <w:suppressAutoHyphens w:val="0"/>
      <w:spacing w:line="276" w:lineRule="auto"/>
      <w:outlineLvl w:val="9"/>
    </w:pPr>
    <w:rPr>
      <w:bCs/>
      <w:color w:val="365F91"/>
      <w:lang w:eastAsia="en-US"/>
    </w:rPr>
  </w:style>
  <w:style w:type="paragraph" w:styleId="Textnotdefinal">
    <w:name w:val="endnote text"/>
    <w:basedOn w:val="Normal"/>
    <w:link w:val="TextnotdefinalCaracter"/>
    <w:semiHidden/>
    <w:rsid w:val="004C34D6"/>
    <w:pPr>
      <w:suppressAutoHyphens/>
      <w:ind w:firstLine="0"/>
      <w:jc w:val="left"/>
    </w:pPr>
    <w:rPr>
      <w:rFonts w:ascii="Cambria Math" w:hAnsi="Cambria Math"/>
      <w:sz w:val="24"/>
      <w:szCs w:val="24"/>
      <w:lang w:val="ro-RO" w:eastAsia="ar-SA"/>
    </w:rPr>
  </w:style>
  <w:style w:type="character" w:customStyle="1" w:styleId="TextnotdefinalCaracter">
    <w:name w:val="Text notă de final Caracter"/>
    <w:basedOn w:val="Fontdeparagrafimplicit"/>
    <w:link w:val="Textnotdefinal"/>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Textnotdesubsol"/>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Fontdeparagrafimplicit"/>
    <w:rsid w:val="00DF6675"/>
  </w:style>
  <w:style w:type="character" w:customStyle="1" w:styleId="apple-converted-space">
    <w:name w:val="apple-converted-space"/>
    <w:basedOn w:val="Fontdeparagrafimplicit"/>
    <w:rsid w:val="00DF6675"/>
  </w:style>
  <w:style w:type="character" w:customStyle="1" w:styleId="docheader1">
    <w:name w:val="doc_header1"/>
    <w:basedOn w:val="Fontdeparagrafimplicit"/>
    <w:rsid w:val="001918F6"/>
    <w:rPr>
      <w:rFonts w:ascii="Times New Roman" w:hAnsi="Times New Roman" w:cs="Times New Roman" w:hint="default"/>
      <w:b/>
      <w:bCs/>
      <w:color w:val="000000"/>
      <w:sz w:val="24"/>
      <w:szCs w:val="24"/>
    </w:rPr>
  </w:style>
  <w:style w:type="character" w:customStyle="1" w:styleId="st">
    <w:name w:val="st"/>
    <w:basedOn w:val="Fontdeparagrafimplicit"/>
    <w:rsid w:val="00EE6089"/>
  </w:style>
  <w:style w:type="character" w:styleId="Referincomentariu">
    <w:name w:val="annotation reference"/>
    <w:basedOn w:val="Fontdeparagrafimplicit"/>
    <w:uiPriority w:val="99"/>
    <w:semiHidden/>
    <w:unhideWhenUsed/>
    <w:rsid w:val="00EE6089"/>
    <w:rPr>
      <w:sz w:val="16"/>
      <w:szCs w:val="16"/>
    </w:rPr>
  </w:style>
  <w:style w:type="character" w:customStyle="1" w:styleId="docbody">
    <w:name w:val="doc_body"/>
    <w:basedOn w:val="Fontdeparagrafimplicit"/>
    <w:rsid w:val="00EE6089"/>
  </w:style>
  <w:style w:type="table" w:styleId="GrilTabel">
    <w:name w:val="Table Grid"/>
    <w:basedOn w:val="Tabel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PreformatatHTML">
    <w:name w:val="HTML Preformatted"/>
    <w:basedOn w:val="Normal"/>
    <w:link w:val="PreformatatHTMLCaracte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PreformatatHTMLCaracter">
    <w:name w:val="Preformatat HTML Caracter"/>
    <w:basedOn w:val="Fontdeparagrafimplicit"/>
    <w:link w:val="Preformatat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Fontdeparagrafimplicit"/>
    <w:rsid w:val="00D876E5"/>
  </w:style>
  <w:style w:type="paragraph" w:styleId="Frspaiere">
    <w:name w:val="No Spacing"/>
    <w:uiPriority w:val="1"/>
    <w:qFormat/>
    <w:rsid w:val="00D876E5"/>
    <w:rPr>
      <w:b/>
      <w:lang w:val="en-US"/>
    </w:rPr>
  </w:style>
  <w:style w:type="character" w:styleId="Titlulcrii">
    <w:name w:val="Book Title"/>
    <w:basedOn w:val="Fontdeparagrafimplicit"/>
    <w:uiPriority w:val="33"/>
    <w:qFormat/>
    <w:rsid w:val="00D876E5"/>
    <w:rPr>
      <w:b/>
      <w:bCs/>
      <w:smallCaps/>
      <w:spacing w:val="5"/>
    </w:rPr>
  </w:style>
  <w:style w:type="paragraph" w:styleId="Textbloc">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FrListare"/>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itlucuprins">
    <w:name w:val="TOC Heading"/>
    <w:basedOn w:val="Titlu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Cuprins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Cuprins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Cuprins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Cuprins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Cuprins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Cuprins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Cuprins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Cuprins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Cuprins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Referinnotdesubsol">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 w:type="character" w:customStyle="1" w:styleId="Titlu4Caracter">
    <w:name w:val="Titlu 4 Caracter"/>
    <w:basedOn w:val="Fontdeparagrafimplicit"/>
    <w:link w:val="Titlu4"/>
    <w:uiPriority w:val="9"/>
    <w:semiHidden/>
    <w:rsid w:val="00A120E3"/>
    <w:rPr>
      <w:rFonts w:asciiTheme="majorHAnsi" w:eastAsiaTheme="majorEastAsia" w:hAnsiTheme="majorHAnsi" w:cstheme="majorBidi"/>
      <w:b/>
      <w:bCs/>
      <w:i/>
      <w:iCs/>
      <w:color w:val="4F81BD" w:themeColor="accent1"/>
      <w:sz w:val="20"/>
      <w:szCs w:val="20"/>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547837579">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43351533">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2F8EE3AB-9A14-4175-8C49-9CBC7B8259DE}"/>
</file>

<file path=customXml/itemProps2.xml><?xml version="1.0" encoding="utf-8"?>
<ds:datastoreItem xmlns:ds="http://schemas.openxmlformats.org/officeDocument/2006/customXml" ds:itemID="{7FE2353C-DC35-4367-BF7F-B1FB3F6D09C9}"/>
</file>

<file path=customXml/itemProps3.xml><?xml version="1.0" encoding="utf-8"?>
<ds:datastoreItem xmlns:ds="http://schemas.openxmlformats.org/officeDocument/2006/customXml" ds:itemID="{53B33FE3-8764-4C10-B46C-D086BA4BA621}"/>
</file>

<file path=customXml/itemProps4.xml><?xml version="1.0" encoding="utf-8"?>
<ds:datastoreItem xmlns:ds="http://schemas.openxmlformats.org/officeDocument/2006/customXml" ds:itemID="{2F0AA554-7483-4B60-871B-D9C567F8948B}"/>
</file>

<file path=docProps/app.xml><?xml version="1.0" encoding="utf-8"?>
<Properties xmlns="http://schemas.openxmlformats.org/officeDocument/2006/extended-properties" xmlns:vt="http://schemas.openxmlformats.org/officeDocument/2006/docPropsVTypes">
  <Template>Normal.dotm</Template>
  <TotalTime>246</TotalTime>
  <Pages>7</Pages>
  <Words>1315</Words>
  <Characters>7498</Characters>
  <Application>Microsoft Office Word</Application>
  <DocSecurity>0</DocSecurity>
  <Lines>62</Lines>
  <Paragraphs>17</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SPecialiST RePack</Company>
  <LinksUpToDate>false</LinksUpToDate>
  <CharactersWithSpaces>8796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264.2022.ru</dc:title>
  <dc:creator>user</dc:creator>
  <cp:lastModifiedBy>Eugenia Cartin</cp:lastModifiedBy>
  <cp:revision>96</cp:revision>
  <cp:lastPrinted>2022-06-28T11:42:00Z</cp:lastPrinted>
  <dcterms:created xsi:type="dcterms:W3CDTF">2020-03-02T17:34:00Z</dcterms:created>
  <dcterms:modified xsi:type="dcterms:W3CDTF">2022-06-28T11:42:00Z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