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73895F" w14:textId="77777777" w:rsidR="00C80E20" w:rsidRPr="00637CEB" w:rsidRDefault="00C80E20" w:rsidP="00C80E20">
      <w:pPr>
        <w:pStyle w:val="Titlustinga"/>
        <w:rPr>
          <w:noProof/>
          <w:lang w:val="en-US"/>
        </w:rPr>
        <w:sectPr w:rsidR="00C80E20" w:rsidRPr="00637CEB" w:rsidSect="00C80E20">
          <w:footerReference w:type="default" r:id="rId10"/>
          <w:headerReference w:type="first" r:id="rId11"/>
          <w:footerReference w:type="first" r:id="rId12"/>
          <w:pgSz w:w="11906" w:h="16838" w:code="9"/>
          <w:pgMar w:top="2041" w:right="1021" w:bottom="851" w:left="851" w:header="851" w:footer="482" w:gutter="0"/>
          <w:cols w:space="708"/>
          <w:titlePg/>
          <w:docGrid w:linePitch="360"/>
        </w:sectPr>
      </w:pPr>
      <w:r w:rsidRPr="00637CEB">
        <w:rPr>
          <w:rFonts w:cs="Times New Roman"/>
          <w:noProof/>
          <w:lang w:eastAsia="ro-RO"/>
        </w:rPr>
        <mc:AlternateContent>
          <mc:Choice Requires="wps">
            <w:drawing>
              <wp:anchor distT="0" distB="0" distL="114300" distR="114300" simplePos="0" relativeHeight="251659264" behindDoc="0" locked="0" layoutInCell="1" allowOverlap="1" wp14:anchorId="2C714233" wp14:editId="10056C3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0FD6B7D" w14:textId="6DEC5D86" w:rsidR="001A72D4" w:rsidRPr="009E5400" w:rsidRDefault="009E5400" w:rsidP="00C80E20">
                            <w:pPr>
                              <w:pStyle w:val="nr"/>
                              <w:spacing w:after="160"/>
                            </w:pPr>
                            <w:r w:rsidRPr="009E5400">
                              <w:t>I.S.</w:t>
                            </w:r>
                            <w:r w:rsidR="001A72D4" w:rsidRPr="009E5400">
                              <w:t xml:space="preserve"> nr</w:t>
                            </w:r>
                            <w:r w:rsidR="008A7D44" w:rsidRPr="008A7D44">
                              <w:rPr>
                                <w:u w:val="single"/>
                              </w:rPr>
                              <w:t>.0</w:t>
                            </w:r>
                            <w:r w:rsidR="004F7D66">
                              <w:rPr>
                                <w:u w:val="single"/>
                              </w:rPr>
                              <w:t>8</w:t>
                            </w:r>
                            <w:r w:rsidR="001A72D4" w:rsidRPr="009E5400">
                              <w:t xml:space="preserve"> </w:t>
                            </w:r>
                          </w:p>
                          <w:p w14:paraId="65116124" w14:textId="1879955F" w:rsidR="001A72D4" w:rsidRPr="009E5400" w:rsidRDefault="004F7D66" w:rsidP="00C80E20">
                            <w:pPr>
                              <w:pStyle w:val="nr"/>
                            </w:pPr>
                            <w:r>
                              <w:t>14</w:t>
                            </w:r>
                            <w:r w:rsidR="007C3C06">
                              <w:t xml:space="preserve"> </w:t>
                            </w:r>
                            <w:r>
                              <w:t xml:space="preserve">februarie </w:t>
                            </w:r>
                            <w:r w:rsidR="00637CEB">
                              <w:t>202</w:t>
                            </w:r>
                            <w:r w:rsidR="007C3C06">
                              <w:t>3</w:t>
                            </w:r>
                            <w:r w:rsidR="001A72D4" w:rsidRPr="009E5400">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71423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0FD6B7D" w14:textId="6DEC5D86" w:rsidR="001A72D4" w:rsidRPr="009E5400" w:rsidRDefault="009E5400" w:rsidP="00C80E20">
                      <w:pPr>
                        <w:pStyle w:val="nr"/>
                        <w:spacing w:after="160"/>
                      </w:pPr>
                      <w:r w:rsidRPr="009E5400">
                        <w:t>I.S.</w:t>
                      </w:r>
                      <w:r w:rsidR="001A72D4" w:rsidRPr="009E5400">
                        <w:t xml:space="preserve"> nr</w:t>
                      </w:r>
                      <w:r w:rsidR="008A7D44" w:rsidRPr="008A7D44">
                        <w:rPr>
                          <w:u w:val="single"/>
                        </w:rPr>
                        <w:t>.0</w:t>
                      </w:r>
                      <w:r w:rsidR="004F7D66">
                        <w:rPr>
                          <w:u w:val="single"/>
                        </w:rPr>
                        <w:t>8</w:t>
                      </w:r>
                      <w:r w:rsidR="001A72D4" w:rsidRPr="009E5400">
                        <w:t xml:space="preserve"> </w:t>
                      </w:r>
                    </w:p>
                    <w:p w14:paraId="65116124" w14:textId="1879955F" w:rsidR="001A72D4" w:rsidRPr="009E5400" w:rsidRDefault="004F7D66" w:rsidP="00C80E20">
                      <w:pPr>
                        <w:pStyle w:val="nr"/>
                      </w:pPr>
                      <w:r>
                        <w:t>14</w:t>
                      </w:r>
                      <w:r w:rsidR="007C3C06">
                        <w:t xml:space="preserve"> </w:t>
                      </w:r>
                      <w:r>
                        <w:t xml:space="preserve">februarie </w:t>
                      </w:r>
                      <w:r w:rsidR="00637CEB">
                        <w:t>202</w:t>
                      </w:r>
                      <w:r w:rsidR="007C3C06">
                        <w:t>3</w:t>
                      </w:r>
                      <w:r w:rsidR="001A72D4" w:rsidRPr="009E5400">
                        <w:t xml:space="preserve"> </w:t>
                      </w:r>
                    </w:p>
                  </w:txbxContent>
                </v:textbox>
                <w10:wrap anchorx="page" anchory="page"/>
              </v:shape>
            </w:pict>
          </mc:Fallback>
        </mc:AlternateContent>
      </w:r>
      <w:r w:rsidRPr="00637CEB">
        <w:rPr>
          <w:noProof/>
          <w:lang w:val="en-US"/>
        </w:rPr>
        <w:t>Deputat în Parlamentul</w:t>
      </w:r>
      <w:r w:rsidRPr="00637CEB">
        <w:rPr>
          <w:noProof/>
          <w:lang w:val="en-US"/>
        </w:rPr>
        <w:br/>
        <w:t>Republicii Moldova</w:t>
      </w:r>
    </w:p>
    <w:p w14:paraId="1DC159FB" w14:textId="0E6A4160" w:rsidR="00E761E6" w:rsidRPr="00637CEB" w:rsidRDefault="00F818B9" w:rsidP="00E761E6">
      <w:pPr>
        <w:spacing w:after="0"/>
        <w:jc w:val="right"/>
        <w:rPr>
          <w:rFonts w:eastAsia="Calibri" w:cs="Times New Roman"/>
          <w:b/>
          <w:sz w:val="28"/>
          <w:szCs w:val="28"/>
          <w:lang w:val="ro-MD"/>
        </w:rPr>
      </w:pPr>
      <w:r w:rsidRPr="00637CEB">
        <w:rPr>
          <w:rFonts w:eastAsia="Calibri" w:cs="Times New Roman"/>
          <w:b/>
          <w:sz w:val="28"/>
          <w:szCs w:val="28"/>
          <w:lang w:val="ro-MD"/>
        </w:rPr>
        <w:t>Biroul permanent al</w:t>
      </w:r>
    </w:p>
    <w:p w14:paraId="1320A501" w14:textId="1E9179B9" w:rsidR="00E761E6" w:rsidRPr="00637CEB" w:rsidRDefault="00F818B9" w:rsidP="00E761E6">
      <w:pPr>
        <w:spacing w:after="0"/>
        <w:jc w:val="right"/>
        <w:rPr>
          <w:rFonts w:eastAsia="Calibri" w:cs="Times New Roman"/>
          <w:b/>
          <w:bCs/>
          <w:sz w:val="28"/>
          <w:szCs w:val="28"/>
          <w:lang w:val="ro-MD"/>
        </w:rPr>
      </w:pPr>
      <w:bookmarkStart w:id="0" w:name="_Hlk88813570"/>
      <w:r w:rsidRPr="00637CEB">
        <w:rPr>
          <w:rFonts w:eastAsia="Calibri" w:cs="Times New Roman"/>
          <w:b/>
          <w:sz w:val="28"/>
          <w:szCs w:val="28"/>
          <w:lang w:val="ro-MD"/>
        </w:rPr>
        <w:t>Parlamentului Republicii Moldova</w:t>
      </w:r>
    </w:p>
    <w:bookmarkEnd w:id="0"/>
    <w:p w14:paraId="4FEDAFE2" w14:textId="62873D26" w:rsidR="00E761E6" w:rsidRPr="00637CEB" w:rsidRDefault="00E761E6" w:rsidP="00E761E6">
      <w:pPr>
        <w:spacing w:after="0"/>
        <w:ind w:firstLine="720"/>
        <w:jc w:val="both"/>
        <w:rPr>
          <w:rFonts w:eastAsia="Calibri" w:cs="Times New Roman"/>
          <w:b/>
          <w:bCs/>
          <w:i/>
          <w:iCs/>
          <w:sz w:val="28"/>
          <w:szCs w:val="28"/>
        </w:rPr>
      </w:pPr>
    </w:p>
    <w:p w14:paraId="7941C8A5" w14:textId="6BBB6D15" w:rsidR="00F818B9" w:rsidRPr="00637CEB" w:rsidRDefault="00F818B9" w:rsidP="00E761E6">
      <w:pPr>
        <w:spacing w:after="0"/>
        <w:ind w:firstLine="720"/>
        <w:jc w:val="both"/>
        <w:rPr>
          <w:rFonts w:eastAsia="Calibri" w:cs="Times New Roman"/>
          <w:b/>
          <w:bCs/>
          <w:i/>
          <w:iCs/>
          <w:sz w:val="28"/>
          <w:szCs w:val="28"/>
        </w:rPr>
      </w:pPr>
    </w:p>
    <w:p w14:paraId="2EC0A634" w14:textId="12DF0B53" w:rsidR="0086418B" w:rsidRPr="0086418B" w:rsidRDefault="00F818B9" w:rsidP="0086418B">
      <w:pPr>
        <w:ind w:firstLine="850"/>
        <w:jc w:val="both"/>
        <w:rPr>
          <w:rFonts w:cs="Arial"/>
          <w:sz w:val="28"/>
          <w:szCs w:val="28"/>
        </w:rPr>
      </w:pPr>
      <w:r w:rsidRPr="00637CEB">
        <w:rPr>
          <w:rFonts w:cs="Arial"/>
          <w:sz w:val="28"/>
          <w:szCs w:val="28"/>
          <w:lang w:val="ro-MD"/>
        </w:rPr>
        <w:t>Î</w:t>
      </w:r>
      <w:r w:rsidRPr="00637CEB">
        <w:rPr>
          <w:rFonts w:cs="Arial"/>
          <w:sz w:val="28"/>
          <w:szCs w:val="28"/>
        </w:rPr>
        <w:t>n conformitate cu prevederile art. 73 din Constituția Republicii Moldova și art. 47 din Regulamentul Parlamentului Republicii Moldova, se înaintează cu titlu de inițiativă legislativă, proiectul de lege cu privire la modificare și completare</w:t>
      </w:r>
      <w:r w:rsidR="004F7D66">
        <w:rPr>
          <w:rFonts w:cs="Arial"/>
          <w:sz w:val="28"/>
          <w:szCs w:val="28"/>
        </w:rPr>
        <w:t xml:space="preserve"> a</w:t>
      </w:r>
      <w:r w:rsidRPr="00637CEB">
        <w:rPr>
          <w:rFonts w:cs="Arial"/>
          <w:sz w:val="28"/>
          <w:szCs w:val="28"/>
        </w:rPr>
        <w:t xml:space="preserve"> Leg</w:t>
      </w:r>
      <w:r w:rsidR="004F7D66">
        <w:rPr>
          <w:rFonts w:cs="Arial"/>
          <w:sz w:val="28"/>
          <w:szCs w:val="28"/>
        </w:rPr>
        <w:t>ii</w:t>
      </w:r>
      <w:r w:rsidR="00637CEB" w:rsidRPr="00637CEB">
        <w:rPr>
          <w:rFonts w:cs="Arial"/>
          <w:sz w:val="28"/>
          <w:szCs w:val="28"/>
        </w:rPr>
        <w:t xml:space="preserve"> </w:t>
      </w:r>
      <w:r w:rsidR="0086418B" w:rsidRPr="0086418B">
        <w:rPr>
          <w:rFonts w:cs="Arial"/>
          <w:sz w:val="28"/>
          <w:szCs w:val="28"/>
        </w:rPr>
        <w:t>bugetului asigurărilor sociale de stat pe anul 2023</w:t>
      </w:r>
      <w:r w:rsidR="00637CEB" w:rsidRPr="00637CEB">
        <w:rPr>
          <w:rFonts w:cs="Arial"/>
          <w:sz w:val="28"/>
          <w:szCs w:val="28"/>
        </w:rPr>
        <w:t xml:space="preserve"> </w:t>
      </w:r>
      <w:r w:rsidR="0086418B" w:rsidRPr="0086418B">
        <w:rPr>
          <w:rFonts w:cs="Arial"/>
          <w:sz w:val="28"/>
          <w:szCs w:val="28"/>
        </w:rPr>
        <w:t>nr. 357  din  22.12.2022</w:t>
      </w:r>
      <w:r w:rsidR="0086418B">
        <w:rPr>
          <w:rFonts w:cs="Arial"/>
          <w:sz w:val="28"/>
          <w:szCs w:val="28"/>
        </w:rPr>
        <w:t xml:space="preserve"> </w:t>
      </w:r>
      <w:r w:rsidR="0086418B">
        <w:rPr>
          <w:rFonts w:cs="Arial"/>
          <w:i/>
          <w:iCs/>
          <w:sz w:val="28"/>
          <w:szCs w:val="28"/>
        </w:rPr>
        <w:t>(</w:t>
      </w:r>
      <w:r w:rsidR="0086418B" w:rsidRPr="0086418B">
        <w:rPr>
          <w:rFonts w:cs="Arial"/>
          <w:i/>
          <w:iCs/>
          <w:sz w:val="28"/>
          <w:szCs w:val="28"/>
        </w:rPr>
        <w:t>Monitorul Oficial nr.</w:t>
      </w:r>
      <w:r w:rsidR="0086418B">
        <w:rPr>
          <w:rFonts w:cs="Arial"/>
          <w:i/>
          <w:iCs/>
          <w:sz w:val="28"/>
          <w:szCs w:val="28"/>
        </w:rPr>
        <w:t xml:space="preserve"> </w:t>
      </w:r>
      <w:r w:rsidR="0086418B" w:rsidRPr="0086418B">
        <w:rPr>
          <w:rFonts w:cs="Arial"/>
          <w:i/>
          <w:iCs/>
          <w:sz w:val="28"/>
          <w:szCs w:val="28"/>
        </w:rPr>
        <w:t>435</w:t>
      </w:r>
      <w:r w:rsidR="0086418B">
        <w:rPr>
          <w:rFonts w:cs="Arial"/>
          <w:i/>
          <w:iCs/>
          <w:sz w:val="28"/>
          <w:szCs w:val="28"/>
        </w:rPr>
        <w:t xml:space="preserve"> </w:t>
      </w:r>
      <w:r w:rsidR="0086418B" w:rsidRPr="0086418B">
        <w:rPr>
          <w:rFonts w:cs="Arial"/>
          <w:i/>
          <w:iCs/>
          <w:sz w:val="28"/>
          <w:szCs w:val="28"/>
        </w:rPr>
        <w:t>-437/803 din 28.12.2022</w:t>
      </w:r>
      <w:r w:rsidR="0086418B">
        <w:rPr>
          <w:rFonts w:cs="Arial"/>
          <w:i/>
          <w:iCs/>
          <w:sz w:val="28"/>
          <w:szCs w:val="28"/>
        </w:rPr>
        <w:t>)</w:t>
      </w:r>
      <w:r w:rsidR="0086418B">
        <w:rPr>
          <w:rFonts w:cs="Arial"/>
          <w:sz w:val="28"/>
          <w:szCs w:val="28"/>
        </w:rPr>
        <w:t xml:space="preserve">. </w:t>
      </w:r>
    </w:p>
    <w:p w14:paraId="2FB4DEBA" w14:textId="77777777" w:rsidR="0086418B" w:rsidRPr="0086418B" w:rsidRDefault="0086418B" w:rsidP="0086418B">
      <w:pPr>
        <w:ind w:firstLine="850"/>
        <w:jc w:val="both"/>
        <w:rPr>
          <w:rFonts w:cs="Arial"/>
          <w:sz w:val="28"/>
          <w:szCs w:val="28"/>
        </w:rPr>
      </w:pPr>
      <w:r w:rsidRPr="0086418B">
        <w:rPr>
          <w:rFonts w:cs="Arial"/>
          <w:sz w:val="28"/>
          <w:szCs w:val="28"/>
        </w:rPr>
        <w:t> </w:t>
      </w:r>
    </w:p>
    <w:p w14:paraId="273ACC08" w14:textId="77777777" w:rsidR="0086418B" w:rsidRDefault="0086418B" w:rsidP="00F818B9">
      <w:pPr>
        <w:spacing w:line="240" w:lineRule="auto"/>
        <w:jc w:val="both"/>
        <w:rPr>
          <w:rFonts w:cs="Arial"/>
          <w:b/>
          <w:bCs/>
          <w:sz w:val="28"/>
          <w:szCs w:val="28"/>
        </w:rPr>
      </w:pPr>
    </w:p>
    <w:p w14:paraId="0CF88704" w14:textId="613772C5" w:rsidR="008A7D44" w:rsidRPr="008A7D44" w:rsidRDefault="00F818B9" w:rsidP="00F818B9">
      <w:pPr>
        <w:spacing w:line="240" w:lineRule="auto"/>
        <w:jc w:val="both"/>
        <w:rPr>
          <w:rFonts w:cs="Arial"/>
          <w:b/>
          <w:bCs/>
          <w:sz w:val="28"/>
          <w:szCs w:val="28"/>
        </w:rPr>
      </w:pPr>
      <w:r w:rsidRPr="008A7D44">
        <w:rPr>
          <w:rFonts w:cs="Arial"/>
          <w:b/>
          <w:bCs/>
          <w:sz w:val="28"/>
          <w:szCs w:val="28"/>
        </w:rPr>
        <w:t>Anex</w:t>
      </w:r>
      <w:r w:rsidR="008A7D44" w:rsidRPr="008A7D44">
        <w:rPr>
          <w:rFonts w:cs="Arial"/>
          <w:b/>
          <w:bCs/>
          <w:sz w:val="28"/>
          <w:szCs w:val="28"/>
        </w:rPr>
        <w:t>e</w:t>
      </w:r>
      <w:r w:rsidRPr="008A7D44">
        <w:rPr>
          <w:rFonts w:cs="Arial"/>
          <w:b/>
          <w:bCs/>
          <w:sz w:val="28"/>
          <w:szCs w:val="28"/>
        </w:rPr>
        <w:t>:</w:t>
      </w:r>
    </w:p>
    <w:p w14:paraId="327DB7A3" w14:textId="2618E0F0" w:rsidR="00F818B9" w:rsidRPr="00637CEB" w:rsidRDefault="008A7D44" w:rsidP="00F818B9">
      <w:pPr>
        <w:spacing w:line="240" w:lineRule="auto"/>
        <w:jc w:val="both"/>
        <w:rPr>
          <w:rFonts w:cs="Arial"/>
          <w:sz w:val="28"/>
          <w:szCs w:val="28"/>
        </w:rPr>
      </w:pPr>
      <w:r>
        <w:rPr>
          <w:rFonts w:cs="Arial"/>
          <w:sz w:val="28"/>
          <w:szCs w:val="28"/>
        </w:rPr>
        <w:t xml:space="preserve">            </w:t>
      </w:r>
      <w:r w:rsidR="00F818B9" w:rsidRPr="00637CEB">
        <w:rPr>
          <w:rFonts w:cs="Arial"/>
          <w:sz w:val="28"/>
          <w:szCs w:val="28"/>
        </w:rPr>
        <w:t xml:space="preserve"> 1. Proiectul de lege</w:t>
      </w:r>
    </w:p>
    <w:p w14:paraId="1BFAB11F" w14:textId="77777777" w:rsidR="00F818B9" w:rsidRPr="00637CEB" w:rsidRDefault="00F818B9" w:rsidP="00F818B9">
      <w:pPr>
        <w:spacing w:line="240" w:lineRule="auto"/>
        <w:jc w:val="both"/>
        <w:rPr>
          <w:rFonts w:cs="Arial"/>
          <w:sz w:val="28"/>
          <w:szCs w:val="28"/>
        </w:rPr>
      </w:pPr>
      <w:r w:rsidRPr="00637CEB">
        <w:rPr>
          <w:rFonts w:cs="Arial"/>
          <w:sz w:val="28"/>
          <w:szCs w:val="28"/>
        </w:rPr>
        <w:t xml:space="preserve">             2. Notă informativă</w:t>
      </w:r>
    </w:p>
    <w:p w14:paraId="7B69C1FB" w14:textId="77777777" w:rsidR="00F818B9" w:rsidRPr="00637CEB" w:rsidRDefault="00F818B9" w:rsidP="00F818B9">
      <w:pPr>
        <w:jc w:val="both"/>
        <w:rPr>
          <w:rFonts w:cs="Arial"/>
          <w:sz w:val="28"/>
          <w:szCs w:val="28"/>
        </w:rPr>
      </w:pPr>
      <w:r w:rsidRPr="00637CEB">
        <w:rPr>
          <w:rFonts w:cs="Arial"/>
          <w:sz w:val="28"/>
          <w:szCs w:val="28"/>
        </w:rPr>
        <w:t xml:space="preserve">                                                                                            </w:t>
      </w:r>
    </w:p>
    <w:p w14:paraId="2343C494" w14:textId="77777777" w:rsidR="00F818B9" w:rsidRPr="00637CEB" w:rsidRDefault="00F818B9" w:rsidP="00F818B9">
      <w:pPr>
        <w:jc w:val="right"/>
        <w:rPr>
          <w:b/>
          <w:bCs/>
          <w:sz w:val="28"/>
          <w:szCs w:val="28"/>
        </w:rPr>
      </w:pPr>
      <w:r w:rsidRPr="00637CEB">
        <w:rPr>
          <w:b/>
          <w:bCs/>
          <w:sz w:val="28"/>
          <w:szCs w:val="28"/>
        </w:rPr>
        <w:t>Deputați în Parlament:</w:t>
      </w:r>
    </w:p>
    <w:p w14:paraId="33EEA342" w14:textId="1A3030E9" w:rsidR="00F818B9" w:rsidRPr="00637CEB" w:rsidRDefault="00F818B9" w:rsidP="00E761E6">
      <w:pPr>
        <w:spacing w:line="240" w:lineRule="auto"/>
        <w:jc w:val="center"/>
        <w:rPr>
          <w:rFonts w:eastAsia="Calibri" w:cs="Times New Roman"/>
          <w:b/>
          <w:bCs/>
          <w:sz w:val="28"/>
          <w:szCs w:val="28"/>
        </w:rPr>
      </w:pPr>
    </w:p>
    <w:p w14:paraId="45D115B0" w14:textId="0139DFE0" w:rsidR="00F818B9" w:rsidRPr="00637CEB" w:rsidRDefault="00F818B9" w:rsidP="00E761E6">
      <w:pPr>
        <w:spacing w:line="240" w:lineRule="auto"/>
        <w:jc w:val="center"/>
        <w:rPr>
          <w:rFonts w:eastAsia="Calibri" w:cs="Times New Roman"/>
          <w:b/>
          <w:bCs/>
          <w:sz w:val="28"/>
          <w:szCs w:val="28"/>
        </w:rPr>
      </w:pPr>
    </w:p>
    <w:p w14:paraId="244E4D2C" w14:textId="6AF35EAF" w:rsidR="00F818B9" w:rsidRPr="00637CEB" w:rsidRDefault="00F818B9" w:rsidP="00E761E6">
      <w:pPr>
        <w:spacing w:line="240" w:lineRule="auto"/>
        <w:jc w:val="center"/>
        <w:rPr>
          <w:rFonts w:eastAsia="Calibri" w:cs="Times New Roman"/>
          <w:b/>
          <w:bCs/>
          <w:sz w:val="28"/>
          <w:szCs w:val="28"/>
        </w:rPr>
      </w:pPr>
    </w:p>
    <w:p w14:paraId="158452C8" w14:textId="10686D72" w:rsidR="00F818B9" w:rsidRPr="00637CEB" w:rsidRDefault="00F818B9" w:rsidP="00E761E6">
      <w:pPr>
        <w:spacing w:line="240" w:lineRule="auto"/>
        <w:jc w:val="center"/>
        <w:rPr>
          <w:rFonts w:eastAsia="Calibri" w:cs="Times New Roman"/>
          <w:b/>
          <w:bCs/>
          <w:sz w:val="28"/>
          <w:szCs w:val="28"/>
        </w:rPr>
      </w:pPr>
    </w:p>
    <w:p w14:paraId="113B5707" w14:textId="2C866C41" w:rsidR="00F818B9" w:rsidRPr="00637CEB" w:rsidRDefault="00F818B9" w:rsidP="00E761E6">
      <w:pPr>
        <w:spacing w:line="240" w:lineRule="auto"/>
        <w:jc w:val="center"/>
        <w:rPr>
          <w:rFonts w:eastAsia="Calibri" w:cs="Times New Roman"/>
          <w:b/>
          <w:bCs/>
          <w:sz w:val="28"/>
          <w:szCs w:val="28"/>
        </w:rPr>
      </w:pPr>
    </w:p>
    <w:p w14:paraId="3BF3C2BE" w14:textId="1182D7A8" w:rsidR="00F818B9" w:rsidRPr="00637CEB" w:rsidRDefault="00F818B9" w:rsidP="00E761E6">
      <w:pPr>
        <w:spacing w:line="240" w:lineRule="auto"/>
        <w:jc w:val="center"/>
        <w:rPr>
          <w:rFonts w:eastAsia="Calibri" w:cs="Times New Roman"/>
          <w:b/>
          <w:bCs/>
          <w:sz w:val="28"/>
          <w:szCs w:val="28"/>
        </w:rPr>
      </w:pPr>
    </w:p>
    <w:p w14:paraId="6397F955" w14:textId="58451FA6" w:rsidR="00F818B9" w:rsidRPr="00637CEB" w:rsidRDefault="00F818B9" w:rsidP="00E761E6">
      <w:pPr>
        <w:spacing w:line="240" w:lineRule="auto"/>
        <w:jc w:val="center"/>
        <w:rPr>
          <w:rFonts w:eastAsia="Calibri" w:cs="Times New Roman"/>
          <w:b/>
          <w:bCs/>
          <w:sz w:val="28"/>
          <w:szCs w:val="28"/>
        </w:rPr>
      </w:pPr>
    </w:p>
    <w:p w14:paraId="6EDC011D" w14:textId="09239F43" w:rsidR="00F818B9" w:rsidRPr="00637CEB" w:rsidRDefault="00F818B9" w:rsidP="00E761E6">
      <w:pPr>
        <w:spacing w:line="240" w:lineRule="auto"/>
        <w:jc w:val="center"/>
        <w:rPr>
          <w:rFonts w:eastAsia="Calibri" w:cs="Times New Roman"/>
          <w:b/>
          <w:bCs/>
          <w:sz w:val="28"/>
          <w:szCs w:val="28"/>
        </w:rPr>
      </w:pPr>
    </w:p>
    <w:p w14:paraId="36A18C35" w14:textId="6E8C8FF0" w:rsidR="00F818B9" w:rsidRPr="00637CEB" w:rsidRDefault="00F818B9" w:rsidP="00E761E6">
      <w:pPr>
        <w:spacing w:line="240" w:lineRule="auto"/>
        <w:jc w:val="center"/>
        <w:rPr>
          <w:rFonts w:eastAsia="Calibri" w:cs="Times New Roman"/>
          <w:b/>
          <w:bCs/>
          <w:sz w:val="28"/>
          <w:szCs w:val="28"/>
        </w:rPr>
      </w:pPr>
    </w:p>
    <w:p w14:paraId="1F9D3E74" w14:textId="4B47C1AC" w:rsidR="00637CEB" w:rsidRPr="00637CEB" w:rsidRDefault="00637CEB" w:rsidP="00637CEB">
      <w:pPr>
        <w:pStyle w:val="BodyText"/>
        <w:shd w:val="clear" w:color="auto" w:fill="auto"/>
        <w:spacing w:before="80" w:after="1160"/>
        <w:ind w:firstLine="0"/>
        <w:jc w:val="right"/>
        <w:rPr>
          <w:rFonts w:ascii="Georgia" w:hAnsi="Georgia"/>
        </w:rPr>
      </w:pPr>
      <w:r w:rsidRPr="00637CEB">
        <w:rPr>
          <w:rFonts w:ascii="Georgia" w:hAnsi="Georgia"/>
          <w:i/>
          <w:iCs/>
          <w:color w:val="000000"/>
          <w:lang w:bidi="en-US"/>
        </w:rPr>
        <w:lastRenderedPageBreak/>
        <w:t>Pro</w:t>
      </w:r>
      <w:r w:rsidR="008C2514">
        <w:rPr>
          <w:rFonts w:ascii="Georgia" w:hAnsi="Georgia"/>
          <w:i/>
          <w:iCs/>
          <w:color w:val="000000"/>
          <w:lang w:bidi="en-US"/>
        </w:rPr>
        <w:t>i</w:t>
      </w:r>
      <w:r w:rsidRPr="00637CEB">
        <w:rPr>
          <w:rFonts w:ascii="Georgia" w:hAnsi="Georgia"/>
          <w:i/>
          <w:iCs/>
          <w:color w:val="000000"/>
          <w:lang w:bidi="en-US"/>
        </w:rPr>
        <w:t>ect</w:t>
      </w:r>
    </w:p>
    <w:p w14:paraId="6E71B803" w14:textId="77777777" w:rsidR="00637CEB" w:rsidRPr="00637CEB" w:rsidRDefault="00637CEB" w:rsidP="000A74AA">
      <w:pPr>
        <w:pStyle w:val="BodyText"/>
        <w:shd w:val="clear" w:color="auto" w:fill="auto"/>
        <w:spacing w:line="360" w:lineRule="auto"/>
        <w:ind w:left="709" w:firstLine="0"/>
        <w:jc w:val="center"/>
        <w:rPr>
          <w:rFonts w:ascii="Georgia" w:hAnsi="Georgia"/>
        </w:rPr>
      </w:pPr>
      <w:r w:rsidRPr="00637CEB">
        <w:rPr>
          <w:rFonts w:ascii="Georgia" w:hAnsi="Georgia"/>
          <w:b/>
          <w:bCs/>
          <w:color w:val="000000"/>
          <w:lang w:bidi="en-US"/>
        </w:rPr>
        <w:t>LEGE</w:t>
      </w:r>
    </w:p>
    <w:p w14:paraId="1BAD3D0F" w14:textId="446C69FC" w:rsidR="00637CEB" w:rsidRPr="00637CEB" w:rsidRDefault="00637CEB" w:rsidP="000A74AA">
      <w:pPr>
        <w:pStyle w:val="BodyText"/>
        <w:shd w:val="clear" w:color="auto" w:fill="auto"/>
        <w:spacing w:line="360" w:lineRule="auto"/>
        <w:ind w:left="709" w:firstLine="0"/>
        <w:jc w:val="center"/>
        <w:rPr>
          <w:rFonts w:ascii="Georgia" w:hAnsi="Georgia"/>
        </w:rPr>
      </w:pPr>
      <w:r w:rsidRPr="00637CEB">
        <w:rPr>
          <w:rFonts w:ascii="Georgia" w:hAnsi="Georgia"/>
          <w:b/>
          <w:bCs/>
          <w:color w:val="000000"/>
          <w:lang w:bidi="en-US"/>
        </w:rPr>
        <w:t xml:space="preserve">pentru </w:t>
      </w:r>
      <w:proofErr w:type="spellStart"/>
      <w:r w:rsidRPr="00637CEB">
        <w:rPr>
          <w:rFonts w:ascii="Georgia" w:hAnsi="Georgia"/>
          <w:b/>
          <w:bCs/>
          <w:color w:val="000000"/>
          <w:lang w:bidi="en-US"/>
        </w:rPr>
        <w:t>mod</w:t>
      </w:r>
      <w:r w:rsidR="000D25CE">
        <w:rPr>
          <w:rFonts w:ascii="Georgia" w:hAnsi="Georgia"/>
          <w:b/>
          <w:bCs/>
          <w:color w:val="000000"/>
          <w:lang w:bidi="en-US"/>
        </w:rPr>
        <w:t>i</w:t>
      </w:r>
      <w:r w:rsidRPr="00637CEB">
        <w:rPr>
          <w:rFonts w:ascii="Georgia" w:hAnsi="Georgia"/>
          <w:b/>
          <w:bCs/>
          <w:color w:val="000000"/>
          <w:lang w:bidi="en-US"/>
        </w:rPr>
        <w:t>ficar</w:t>
      </w:r>
      <w:r w:rsidRPr="00637CEB">
        <w:rPr>
          <w:rFonts w:ascii="Georgia" w:hAnsi="Georgia"/>
          <w:b/>
          <w:bCs/>
          <w:color w:val="000000"/>
          <w:lang w:val="ru-RU" w:eastAsia="ru-RU" w:bidi="ru-RU"/>
        </w:rPr>
        <w:t>еа</w:t>
      </w:r>
      <w:proofErr w:type="spellEnd"/>
      <w:r w:rsidRPr="00637CEB">
        <w:rPr>
          <w:rFonts w:ascii="Georgia" w:hAnsi="Georgia"/>
          <w:b/>
          <w:bCs/>
          <w:color w:val="000000"/>
          <w:lang w:eastAsia="ru-RU" w:bidi="ru-RU"/>
        </w:rPr>
        <w:t xml:space="preserve"> și</w:t>
      </w:r>
      <w:r w:rsidRPr="00637CEB">
        <w:rPr>
          <w:rFonts w:ascii="Georgia" w:hAnsi="Georgia"/>
          <w:b/>
          <w:bCs/>
          <w:color w:val="000000"/>
          <w:lang w:bidi="en-US"/>
        </w:rPr>
        <w:t xml:space="preserve"> completarea</w:t>
      </w:r>
    </w:p>
    <w:p w14:paraId="4FD84C45" w14:textId="77777777" w:rsidR="001F157F" w:rsidRDefault="00637CEB" w:rsidP="000A74AA">
      <w:pPr>
        <w:pStyle w:val="BodyText"/>
        <w:shd w:val="clear" w:color="auto" w:fill="auto"/>
        <w:spacing w:line="360" w:lineRule="auto"/>
        <w:ind w:left="709" w:firstLine="0"/>
        <w:jc w:val="center"/>
        <w:rPr>
          <w:rFonts w:ascii="Georgia" w:hAnsi="Georgia"/>
          <w:b/>
          <w:bCs/>
          <w:color w:val="000000"/>
          <w:lang w:bidi="en-US"/>
        </w:rPr>
      </w:pPr>
      <w:bookmarkStart w:id="1" w:name="_Hlk97017765"/>
      <w:r w:rsidRPr="00637CEB">
        <w:rPr>
          <w:rFonts w:ascii="Georgia" w:hAnsi="Georgia"/>
          <w:b/>
          <w:bCs/>
          <w:color w:val="000000"/>
          <w:lang w:bidi="en-US"/>
        </w:rPr>
        <w:t xml:space="preserve">Legii </w:t>
      </w:r>
      <w:bookmarkEnd w:id="1"/>
      <w:r w:rsidR="001F157F" w:rsidRPr="001F157F">
        <w:rPr>
          <w:rFonts w:ascii="Georgia" w:hAnsi="Georgia"/>
          <w:b/>
          <w:bCs/>
          <w:color w:val="000000"/>
          <w:lang w:bidi="en-US"/>
        </w:rPr>
        <w:t>bugetului asigurărilor sociale de stat</w:t>
      </w:r>
    </w:p>
    <w:p w14:paraId="600C2690" w14:textId="559F0038" w:rsidR="00637CEB" w:rsidRPr="00637CEB" w:rsidRDefault="001F157F" w:rsidP="000A74AA">
      <w:pPr>
        <w:pStyle w:val="BodyText"/>
        <w:shd w:val="clear" w:color="auto" w:fill="auto"/>
        <w:spacing w:line="360" w:lineRule="auto"/>
        <w:ind w:left="709" w:firstLine="0"/>
        <w:jc w:val="center"/>
        <w:rPr>
          <w:rFonts w:ascii="Georgia" w:hAnsi="Georgia"/>
          <w:b/>
          <w:bCs/>
          <w:color w:val="000000"/>
          <w:lang w:bidi="en-US"/>
        </w:rPr>
      </w:pPr>
      <w:r w:rsidRPr="001F157F">
        <w:rPr>
          <w:rFonts w:ascii="Georgia" w:hAnsi="Georgia"/>
          <w:b/>
          <w:bCs/>
          <w:color w:val="000000"/>
          <w:lang w:bidi="en-US"/>
        </w:rPr>
        <w:t xml:space="preserve">pe anul 2023 nr. 357  din  22.12.2022 </w:t>
      </w:r>
    </w:p>
    <w:p w14:paraId="4D305268" w14:textId="77777777" w:rsidR="00637CEB" w:rsidRPr="00637CEB" w:rsidRDefault="00637CEB" w:rsidP="000A74AA">
      <w:pPr>
        <w:pStyle w:val="BodyText"/>
        <w:shd w:val="clear" w:color="auto" w:fill="auto"/>
        <w:spacing w:line="360" w:lineRule="auto"/>
        <w:ind w:left="709" w:firstLine="0"/>
        <w:jc w:val="center"/>
        <w:rPr>
          <w:rFonts w:ascii="Georgia" w:hAnsi="Georgia"/>
        </w:rPr>
      </w:pPr>
    </w:p>
    <w:p w14:paraId="0E1A3CDA" w14:textId="12503086" w:rsidR="00637CEB" w:rsidRPr="000A74AA" w:rsidRDefault="00637CEB" w:rsidP="000A74AA">
      <w:pPr>
        <w:pStyle w:val="BodyText"/>
        <w:shd w:val="clear" w:color="auto" w:fill="auto"/>
        <w:spacing w:after="360" w:line="360" w:lineRule="auto"/>
        <w:ind w:left="700" w:firstLine="20"/>
        <w:jc w:val="both"/>
        <w:rPr>
          <w:rFonts w:ascii="Georgia" w:hAnsi="Georgia"/>
        </w:rPr>
      </w:pPr>
      <w:r w:rsidRPr="00637CEB">
        <w:rPr>
          <w:rFonts w:ascii="Georgia" w:hAnsi="Georgia"/>
          <w:color w:val="000000"/>
          <w:lang w:bidi="en-US"/>
        </w:rPr>
        <w:t>Parlamentul adoptă prezenta lege organică:</w:t>
      </w:r>
    </w:p>
    <w:p w14:paraId="43545A75" w14:textId="6B5B706E" w:rsidR="00E761E6" w:rsidRPr="00637CEB" w:rsidRDefault="00E72221" w:rsidP="000A74AA">
      <w:pPr>
        <w:spacing w:after="0"/>
        <w:ind w:left="567" w:firstLine="851"/>
        <w:jc w:val="both"/>
        <w:rPr>
          <w:rFonts w:eastAsia="Calibri" w:cs="Times New Roman"/>
          <w:sz w:val="28"/>
          <w:szCs w:val="28"/>
        </w:rPr>
      </w:pPr>
      <w:r>
        <w:rPr>
          <w:b/>
          <w:bCs/>
          <w:color w:val="000000"/>
          <w:sz w:val="28"/>
          <w:szCs w:val="28"/>
          <w:lang w:bidi="en-US"/>
        </w:rPr>
        <w:t>Art</w:t>
      </w:r>
      <w:r w:rsidR="008A7D44">
        <w:rPr>
          <w:b/>
          <w:bCs/>
          <w:color w:val="000000"/>
          <w:sz w:val="28"/>
          <w:szCs w:val="28"/>
          <w:lang w:bidi="en-US"/>
        </w:rPr>
        <w:t>icol</w:t>
      </w:r>
      <w:r w:rsidR="003C4452">
        <w:rPr>
          <w:b/>
          <w:bCs/>
          <w:color w:val="000000"/>
          <w:sz w:val="28"/>
          <w:szCs w:val="28"/>
          <w:lang w:bidi="en-US"/>
        </w:rPr>
        <w:t>ul</w:t>
      </w:r>
      <w:r w:rsidR="008A7D44">
        <w:rPr>
          <w:b/>
          <w:bCs/>
          <w:color w:val="000000"/>
          <w:sz w:val="28"/>
          <w:szCs w:val="28"/>
          <w:lang w:bidi="en-US"/>
        </w:rPr>
        <w:t xml:space="preserve"> </w:t>
      </w:r>
      <w:r w:rsidR="003C4452">
        <w:rPr>
          <w:b/>
          <w:bCs/>
          <w:color w:val="000000"/>
          <w:sz w:val="28"/>
          <w:szCs w:val="28"/>
          <w:lang w:bidi="en-US"/>
        </w:rPr>
        <w:t>I.</w:t>
      </w:r>
      <w:r w:rsidR="00637CEB" w:rsidRPr="00637CEB">
        <w:rPr>
          <w:b/>
          <w:bCs/>
          <w:color w:val="000000"/>
          <w:sz w:val="28"/>
          <w:szCs w:val="28"/>
          <w:lang w:bidi="en-US"/>
        </w:rPr>
        <w:t xml:space="preserve"> </w:t>
      </w:r>
      <w:r w:rsidR="00637CEB" w:rsidRPr="00637CEB">
        <w:rPr>
          <w:color w:val="000000"/>
          <w:sz w:val="28"/>
          <w:szCs w:val="28"/>
          <w:lang w:bidi="en-US"/>
        </w:rPr>
        <w:t xml:space="preserve">- Legea </w:t>
      </w:r>
      <w:r w:rsidR="00E529A0" w:rsidRPr="00E529A0">
        <w:rPr>
          <w:color w:val="000000"/>
          <w:sz w:val="28"/>
          <w:szCs w:val="28"/>
          <w:lang w:bidi="en-US"/>
        </w:rPr>
        <w:t xml:space="preserve">bugetului asigurărilor sociale de stat pe anul 2023 nr. 357 din 22.12.2022 </w:t>
      </w:r>
      <w:r w:rsidR="00E529A0" w:rsidRPr="00E529A0">
        <w:rPr>
          <w:i/>
          <w:iCs/>
          <w:color w:val="000000"/>
          <w:sz w:val="28"/>
          <w:szCs w:val="28"/>
          <w:lang w:bidi="en-US"/>
        </w:rPr>
        <w:t>(Monitorul Oficial nr. 435-437/803 din 28.12.2022)</w:t>
      </w:r>
      <w:r w:rsidR="00637CEB" w:rsidRPr="00637CEB">
        <w:rPr>
          <w:color w:val="000000"/>
          <w:sz w:val="28"/>
          <w:szCs w:val="28"/>
          <w:lang w:bidi="en-US"/>
        </w:rPr>
        <w:t>, cu modificările și completările ulterioare, se modifică și se completează după cum urmează:</w:t>
      </w:r>
    </w:p>
    <w:p w14:paraId="53969603" w14:textId="1D715662" w:rsidR="00B153D1" w:rsidRPr="00637CEB" w:rsidRDefault="001E5458" w:rsidP="000A74AA">
      <w:pPr>
        <w:pStyle w:val="NoSpacing"/>
        <w:numPr>
          <w:ilvl w:val="0"/>
          <w:numId w:val="8"/>
        </w:numPr>
        <w:spacing w:after="0"/>
        <w:ind w:left="851" w:right="283" w:hanging="284"/>
        <w:jc w:val="both"/>
        <w:rPr>
          <w:rFonts w:ascii="Georgia" w:hAnsi="Georgia" w:cs="Times New Roman"/>
          <w:i/>
          <w:sz w:val="28"/>
          <w:szCs w:val="28"/>
          <w:lang w:val="ro-RO"/>
        </w:rPr>
      </w:pPr>
      <w:bookmarkStart w:id="2" w:name="_Hlk88819222"/>
      <w:r>
        <w:rPr>
          <w:rFonts w:ascii="Georgia" w:hAnsi="Georgia" w:cs="Times New Roman"/>
          <w:color w:val="auto"/>
          <w:sz w:val="28"/>
          <w:szCs w:val="28"/>
          <w:bdr w:val="none" w:sz="0" w:space="0" w:color="auto"/>
          <w:lang w:val="ro-RO"/>
        </w:rPr>
        <w:t>A</w:t>
      </w:r>
      <w:r w:rsidR="00E761E6" w:rsidRPr="00637CEB">
        <w:rPr>
          <w:rFonts w:ascii="Georgia" w:hAnsi="Georgia" w:cs="Times New Roman"/>
          <w:color w:val="auto"/>
          <w:sz w:val="28"/>
          <w:szCs w:val="28"/>
          <w:bdr w:val="none" w:sz="0" w:space="0" w:color="auto"/>
          <w:lang w:val="ro-RO"/>
        </w:rPr>
        <w:t>rt</w:t>
      </w:r>
      <w:r w:rsidR="00E529A0">
        <w:rPr>
          <w:rFonts w:ascii="Georgia" w:hAnsi="Georgia" w:cs="Times New Roman"/>
          <w:color w:val="auto"/>
          <w:sz w:val="28"/>
          <w:szCs w:val="28"/>
          <w:bdr w:val="none" w:sz="0" w:space="0" w:color="auto"/>
          <w:lang w:val="ro-RO"/>
        </w:rPr>
        <w:t>.</w:t>
      </w:r>
      <w:r w:rsidR="00E761E6" w:rsidRPr="00637CEB">
        <w:rPr>
          <w:rFonts w:ascii="Georgia" w:hAnsi="Georgia" w:cs="Times New Roman"/>
          <w:color w:val="auto"/>
          <w:sz w:val="28"/>
          <w:szCs w:val="28"/>
          <w:bdr w:val="none" w:sz="0" w:space="0" w:color="auto"/>
          <w:lang w:val="ro-RO"/>
        </w:rPr>
        <w:t xml:space="preserve"> </w:t>
      </w:r>
      <w:r w:rsidR="00E529A0">
        <w:rPr>
          <w:rFonts w:ascii="Georgia" w:hAnsi="Georgia" w:cs="Times New Roman"/>
          <w:color w:val="auto"/>
          <w:sz w:val="28"/>
          <w:szCs w:val="28"/>
          <w:bdr w:val="none" w:sz="0" w:space="0" w:color="auto"/>
          <w:lang w:val="ro-RO"/>
        </w:rPr>
        <w:t xml:space="preserve">14. </w:t>
      </w:r>
      <w:r w:rsidR="00240B01">
        <w:rPr>
          <w:rFonts w:ascii="Georgia" w:hAnsi="Georgia" w:cs="Times New Roman"/>
          <w:color w:val="auto"/>
          <w:sz w:val="28"/>
          <w:szCs w:val="28"/>
          <w:bdr w:val="none" w:sz="0" w:space="0" w:color="auto"/>
          <w:lang w:val="ro-RO"/>
        </w:rPr>
        <w:t xml:space="preserve">se modifică și </w:t>
      </w:r>
      <w:r w:rsidR="00B153D1" w:rsidRPr="00637CEB">
        <w:rPr>
          <w:rFonts w:ascii="Georgia" w:hAnsi="Georgia" w:cs="Times New Roman"/>
          <w:color w:val="auto"/>
          <w:sz w:val="28"/>
          <w:szCs w:val="28"/>
          <w:bdr w:val="none" w:sz="0" w:space="0" w:color="auto"/>
          <w:lang w:val="ro-RO"/>
        </w:rPr>
        <w:t>va avea următorul conținut:</w:t>
      </w:r>
    </w:p>
    <w:bookmarkEnd w:id="2"/>
    <w:p w14:paraId="2B42A939" w14:textId="42C2A2EC" w:rsidR="000953EF" w:rsidRPr="003C4452" w:rsidRDefault="001E5458" w:rsidP="000A74AA">
      <w:pPr>
        <w:pStyle w:val="NoSpacing"/>
        <w:spacing w:after="0"/>
        <w:ind w:left="567" w:right="283"/>
        <w:jc w:val="both"/>
        <w:rPr>
          <w:rFonts w:ascii="Georgia" w:hAnsi="Georgia" w:cs="Times New Roman"/>
          <w:color w:val="auto"/>
          <w:sz w:val="28"/>
          <w:szCs w:val="28"/>
          <w:bdr w:val="none" w:sz="0" w:space="0" w:color="auto"/>
          <w:lang w:val="ro-RO"/>
        </w:rPr>
      </w:pPr>
      <w:r>
        <w:rPr>
          <w:rFonts w:ascii="Georgia" w:hAnsi="Georgia" w:cs="Times New Roman"/>
          <w:color w:val="auto"/>
          <w:sz w:val="28"/>
          <w:szCs w:val="28"/>
          <w:bdr w:val="none" w:sz="0" w:space="0" w:color="auto"/>
          <w:lang w:val="ro-RO"/>
        </w:rPr>
        <w:t>„</w:t>
      </w:r>
      <w:r w:rsidR="00953F07" w:rsidRPr="00953F07">
        <w:rPr>
          <w:rFonts w:ascii="Georgia" w:hAnsi="Georgia" w:cs="Times New Roman"/>
          <w:color w:val="auto"/>
          <w:sz w:val="28"/>
          <w:szCs w:val="28"/>
          <w:bdr w:val="none" w:sz="0" w:space="0" w:color="auto"/>
          <w:lang w:val="ro-RO"/>
        </w:rPr>
        <w:t>Cuantumul ajutorului de deces acordat în condi</w:t>
      </w:r>
      <w:r w:rsidR="00953F07">
        <w:rPr>
          <w:rFonts w:ascii="Georgia" w:hAnsi="Georgia" w:cs="Times New Roman"/>
          <w:color w:val="auto"/>
          <w:sz w:val="28"/>
          <w:szCs w:val="28"/>
          <w:bdr w:val="none" w:sz="0" w:space="0" w:color="auto"/>
          <w:lang w:val="ro-RO"/>
        </w:rPr>
        <w:t>ț</w:t>
      </w:r>
      <w:r w:rsidR="00953F07" w:rsidRPr="00953F07">
        <w:rPr>
          <w:rFonts w:ascii="Georgia" w:hAnsi="Georgia" w:cs="Times New Roman"/>
          <w:color w:val="auto"/>
          <w:sz w:val="28"/>
          <w:szCs w:val="28"/>
          <w:bdr w:val="none" w:sz="0" w:space="0" w:color="auto"/>
          <w:lang w:val="ro-RO"/>
        </w:rPr>
        <w:t>iile Legii nr.289/2004 privind indemniza</w:t>
      </w:r>
      <w:r w:rsidR="00953F07">
        <w:rPr>
          <w:rFonts w:ascii="Georgia" w:hAnsi="Georgia" w:cs="Times New Roman"/>
          <w:color w:val="auto"/>
          <w:sz w:val="28"/>
          <w:szCs w:val="28"/>
          <w:bdr w:val="none" w:sz="0" w:space="0" w:color="auto"/>
          <w:lang w:val="ro-RO"/>
        </w:rPr>
        <w:t>ț</w:t>
      </w:r>
      <w:r w:rsidR="00953F07" w:rsidRPr="00953F07">
        <w:rPr>
          <w:rFonts w:ascii="Georgia" w:hAnsi="Georgia" w:cs="Times New Roman"/>
          <w:color w:val="auto"/>
          <w:sz w:val="28"/>
          <w:szCs w:val="28"/>
          <w:bdr w:val="none" w:sz="0" w:space="0" w:color="auto"/>
          <w:lang w:val="ro-RO"/>
        </w:rPr>
        <w:t xml:space="preserve">iile pentru incapacitate temporară de muncă </w:t>
      </w:r>
      <w:r w:rsidR="00953F07">
        <w:rPr>
          <w:rFonts w:ascii="Georgia" w:hAnsi="Georgia" w:cs="Times New Roman"/>
          <w:color w:val="auto"/>
          <w:sz w:val="28"/>
          <w:szCs w:val="28"/>
          <w:bdr w:val="none" w:sz="0" w:space="0" w:color="auto"/>
          <w:lang w:val="ro-RO"/>
        </w:rPr>
        <w:t>ș</w:t>
      </w:r>
      <w:r w:rsidR="00953F07" w:rsidRPr="00953F07">
        <w:rPr>
          <w:rFonts w:ascii="Georgia" w:hAnsi="Georgia" w:cs="Times New Roman"/>
          <w:color w:val="auto"/>
          <w:sz w:val="28"/>
          <w:szCs w:val="28"/>
          <w:bdr w:val="none" w:sz="0" w:space="0" w:color="auto"/>
          <w:lang w:val="ro-RO"/>
        </w:rPr>
        <w:t>i alte presta</w:t>
      </w:r>
      <w:r w:rsidR="00953F07">
        <w:rPr>
          <w:rFonts w:ascii="Georgia" w:hAnsi="Georgia" w:cs="Times New Roman"/>
          <w:color w:val="auto"/>
          <w:sz w:val="28"/>
          <w:szCs w:val="28"/>
          <w:bdr w:val="none" w:sz="0" w:space="0" w:color="auto"/>
          <w:lang w:val="ro-RO"/>
        </w:rPr>
        <w:t>ț</w:t>
      </w:r>
      <w:r w:rsidR="00953F07" w:rsidRPr="00953F07">
        <w:rPr>
          <w:rFonts w:ascii="Georgia" w:hAnsi="Georgia" w:cs="Times New Roman"/>
          <w:color w:val="auto"/>
          <w:sz w:val="28"/>
          <w:szCs w:val="28"/>
          <w:bdr w:val="none" w:sz="0" w:space="0" w:color="auto"/>
          <w:lang w:val="ro-RO"/>
        </w:rPr>
        <w:t>ii de asigurări sociale este de 1100 de lei, cu excep</w:t>
      </w:r>
      <w:r w:rsidR="00953F07">
        <w:rPr>
          <w:rFonts w:ascii="Georgia" w:hAnsi="Georgia" w:cs="Times New Roman"/>
          <w:color w:val="auto"/>
          <w:sz w:val="28"/>
          <w:szCs w:val="28"/>
          <w:bdr w:val="none" w:sz="0" w:space="0" w:color="auto"/>
          <w:lang w:val="ro-RO"/>
        </w:rPr>
        <w:t>ț</w:t>
      </w:r>
      <w:r w:rsidR="00953F07" w:rsidRPr="00953F07">
        <w:rPr>
          <w:rFonts w:ascii="Georgia" w:hAnsi="Georgia" w:cs="Times New Roman"/>
          <w:color w:val="auto"/>
          <w:sz w:val="28"/>
          <w:szCs w:val="28"/>
          <w:bdr w:val="none" w:sz="0" w:space="0" w:color="auto"/>
          <w:lang w:val="ro-RO"/>
        </w:rPr>
        <w:t>ia veteranilor de război specifica</w:t>
      </w:r>
      <w:r w:rsidR="00953F07">
        <w:rPr>
          <w:rFonts w:ascii="Georgia" w:hAnsi="Georgia" w:cs="Times New Roman"/>
          <w:color w:val="auto"/>
          <w:sz w:val="28"/>
          <w:szCs w:val="28"/>
          <w:bdr w:val="none" w:sz="0" w:space="0" w:color="auto"/>
          <w:lang w:val="ro-RO"/>
        </w:rPr>
        <w:t>ț</w:t>
      </w:r>
      <w:r w:rsidR="00953F07" w:rsidRPr="00953F07">
        <w:rPr>
          <w:rFonts w:ascii="Georgia" w:hAnsi="Georgia" w:cs="Times New Roman"/>
          <w:color w:val="auto"/>
          <w:sz w:val="28"/>
          <w:szCs w:val="28"/>
          <w:bdr w:val="none" w:sz="0" w:space="0" w:color="auto"/>
          <w:lang w:val="ro-RO"/>
        </w:rPr>
        <w:t>i la art.</w:t>
      </w:r>
      <w:r w:rsidR="00953F07">
        <w:rPr>
          <w:rFonts w:ascii="Georgia" w:hAnsi="Georgia" w:cs="Times New Roman"/>
          <w:color w:val="auto"/>
          <w:sz w:val="28"/>
          <w:szCs w:val="28"/>
          <w:bdr w:val="none" w:sz="0" w:space="0" w:color="auto"/>
          <w:lang w:val="ro-RO"/>
        </w:rPr>
        <w:t xml:space="preserve"> </w:t>
      </w:r>
      <w:r w:rsidR="00953F07" w:rsidRPr="00953F07">
        <w:rPr>
          <w:rFonts w:ascii="Georgia" w:hAnsi="Georgia" w:cs="Times New Roman"/>
          <w:color w:val="auto"/>
          <w:sz w:val="28"/>
          <w:szCs w:val="28"/>
          <w:bdr w:val="none" w:sz="0" w:space="0" w:color="auto"/>
          <w:lang w:val="ro-RO"/>
        </w:rPr>
        <w:t>7 din Legea nr.190/2003 cu privire la veterani, pentru care cuantumul ajutorului de deces este de 5000 de lei.</w:t>
      </w:r>
      <w:r>
        <w:rPr>
          <w:rFonts w:ascii="Georgia" w:hAnsi="Georgia" w:cs="Times New Roman"/>
          <w:color w:val="auto"/>
          <w:sz w:val="28"/>
          <w:szCs w:val="28"/>
          <w:bdr w:val="none" w:sz="0" w:space="0" w:color="auto"/>
          <w:lang w:val="ro-RO"/>
        </w:rPr>
        <w:t>”</w:t>
      </w:r>
      <w:r w:rsidR="004B2FC2">
        <w:rPr>
          <w:rFonts w:ascii="Georgia" w:hAnsi="Georgia" w:cs="Times New Roman"/>
          <w:color w:val="auto"/>
          <w:sz w:val="28"/>
          <w:szCs w:val="28"/>
          <w:bdr w:val="none" w:sz="0" w:space="0" w:color="auto"/>
          <w:lang w:val="ro-RO"/>
        </w:rPr>
        <w:t>.</w:t>
      </w:r>
    </w:p>
    <w:p w14:paraId="15EBFE0B" w14:textId="11C230DE" w:rsidR="00B153D1" w:rsidRPr="006248CD" w:rsidRDefault="003C4452" w:rsidP="000A74AA">
      <w:pPr>
        <w:pStyle w:val="NoSpacing"/>
        <w:spacing w:after="0"/>
        <w:ind w:left="567" w:right="283"/>
        <w:jc w:val="both"/>
        <w:rPr>
          <w:rFonts w:ascii="Georgia" w:hAnsi="Georgia" w:cs="Times New Roman"/>
          <w:color w:val="auto"/>
          <w:sz w:val="28"/>
          <w:szCs w:val="28"/>
          <w:bdr w:val="none" w:sz="0" w:space="0" w:color="auto"/>
          <w:lang w:val="ro-MD"/>
        </w:rPr>
      </w:pPr>
      <w:r w:rsidRPr="003C4452">
        <w:rPr>
          <w:rFonts w:ascii="Georgia" w:hAnsi="Georgia" w:cs="Times New Roman"/>
          <w:color w:val="auto"/>
          <w:sz w:val="28"/>
          <w:szCs w:val="28"/>
          <w:bdr w:val="none" w:sz="0" w:space="0" w:color="auto"/>
          <w:lang w:val="ro-RO"/>
        </w:rPr>
        <w:t xml:space="preserve"> </w:t>
      </w:r>
      <w:r w:rsidRPr="003C4452">
        <w:rPr>
          <w:rFonts w:ascii="Georgia" w:hAnsi="Georgia" w:cs="Times New Roman"/>
          <w:color w:val="auto"/>
          <w:sz w:val="28"/>
          <w:szCs w:val="28"/>
          <w:bdr w:val="none" w:sz="0" w:space="0" w:color="auto"/>
          <w:lang w:val="ro-RO"/>
        </w:rPr>
        <w:tab/>
      </w:r>
      <w:r w:rsidRPr="003C4452">
        <w:rPr>
          <w:rFonts w:ascii="Georgia" w:hAnsi="Georgia" w:cs="Times New Roman"/>
          <w:color w:val="auto"/>
          <w:sz w:val="28"/>
          <w:szCs w:val="28"/>
          <w:bdr w:val="none" w:sz="0" w:space="0" w:color="auto"/>
          <w:lang w:val="ro-RO"/>
        </w:rPr>
        <w:tab/>
      </w:r>
      <w:proofErr w:type="spellStart"/>
      <w:r w:rsidRPr="003C4452">
        <w:rPr>
          <w:rFonts w:ascii="Georgia" w:hAnsi="Georgia"/>
          <w:b/>
          <w:bCs/>
          <w:sz w:val="28"/>
          <w:szCs w:val="28"/>
          <w:lang w:bidi="en-US"/>
        </w:rPr>
        <w:t>Articolul</w:t>
      </w:r>
      <w:proofErr w:type="spellEnd"/>
      <w:r w:rsidRPr="003C4452">
        <w:rPr>
          <w:rFonts w:ascii="Georgia" w:hAnsi="Georgia"/>
          <w:b/>
          <w:bCs/>
          <w:sz w:val="28"/>
          <w:szCs w:val="28"/>
          <w:lang w:bidi="en-US"/>
        </w:rPr>
        <w:t xml:space="preserve"> II.- </w:t>
      </w:r>
      <w:proofErr w:type="spellStart"/>
      <w:r w:rsidRPr="003C4452">
        <w:rPr>
          <w:rFonts w:ascii="Georgia" w:hAnsi="Georgia"/>
          <w:sz w:val="28"/>
          <w:szCs w:val="28"/>
          <w:lang w:bidi="en-US"/>
        </w:rPr>
        <w:t>Prezenta</w:t>
      </w:r>
      <w:proofErr w:type="spellEnd"/>
      <w:r w:rsidRPr="003C4452">
        <w:rPr>
          <w:rFonts w:ascii="Georgia" w:hAnsi="Georgia"/>
          <w:sz w:val="28"/>
          <w:szCs w:val="28"/>
          <w:lang w:bidi="en-US"/>
        </w:rPr>
        <w:t xml:space="preserve"> </w:t>
      </w:r>
      <w:proofErr w:type="spellStart"/>
      <w:r>
        <w:rPr>
          <w:rFonts w:ascii="Georgia" w:hAnsi="Georgia"/>
          <w:sz w:val="28"/>
          <w:szCs w:val="28"/>
          <w:lang w:bidi="en-US"/>
        </w:rPr>
        <w:t>ege</w:t>
      </w:r>
      <w:proofErr w:type="spellEnd"/>
      <w:r>
        <w:rPr>
          <w:rFonts w:ascii="Georgia" w:hAnsi="Georgia"/>
          <w:sz w:val="28"/>
          <w:szCs w:val="28"/>
          <w:lang w:bidi="en-US"/>
        </w:rPr>
        <w:t xml:space="preserve"> </w:t>
      </w:r>
      <w:proofErr w:type="spellStart"/>
      <w:r>
        <w:rPr>
          <w:rFonts w:ascii="Georgia" w:hAnsi="Georgia"/>
          <w:sz w:val="28"/>
          <w:szCs w:val="28"/>
          <w:lang w:bidi="en-US"/>
        </w:rPr>
        <w:t>intră</w:t>
      </w:r>
      <w:proofErr w:type="spellEnd"/>
      <w:r>
        <w:rPr>
          <w:rFonts w:ascii="Georgia" w:hAnsi="Georgia"/>
          <w:sz w:val="28"/>
          <w:szCs w:val="28"/>
          <w:lang w:bidi="en-US"/>
        </w:rPr>
        <w:t xml:space="preserve"> </w:t>
      </w:r>
      <w:proofErr w:type="spellStart"/>
      <w:r>
        <w:rPr>
          <w:rFonts w:ascii="Georgia" w:hAnsi="Georgia"/>
          <w:sz w:val="28"/>
          <w:szCs w:val="28"/>
          <w:lang w:bidi="en-US"/>
        </w:rPr>
        <w:t>în</w:t>
      </w:r>
      <w:proofErr w:type="spellEnd"/>
      <w:r>
        <w:rPr>
          <w:rFonts w:ascii="Georgia" w:hAnsi="Georgia"/>
          <w:sz w:val="28"/>
          <w:szCs w:val="28"/>
          <w:lang w:bidi="en-US"/>
        </w:rPr>
        <w:t xml:space="preserve"> </w:t>
      </w:r>
      <w:proofErr w:type="spellStart"/>
      <w:r>
        <w:rPr>
          <w:rFonts w:ascii="Georgia" w:hAnsi="Georgia"/>
          <w:sz w:val="28"/>
          <w:szCs w:val="28"/>
          <w:lang w:bidi="en-US"/>
        </w:rPr>
        <w:t>vigoare</w:t>
      </w:r>
      <w:proofErr w:type="spellEnd"/>
      <w:r>
        <w:rPr>
          <w:rFonts w:ascii="Georgia" w:hAnsi="Georgia"/>
          <w:sz w:val="28"/>
          <w:szCs w:val="28"/>
          <w:lang w:bidi="en-US"/>
        </w:rPr>
        <w:t xml:space="preserve"> la data </w:t>
      </w:r>
      <w:proofErr w:type="spellStart"/>
      <w:r>
        <w:rPr>
          <w:rFonts w:ascii="Georgia" w:hAnsi="Georgia"/>
          <w:sz w:val="28"/>
          <w:szCs w:val="28"/>
          <w:lang w:bidi="en-US"/>
        </w:rPr>
        <w:t>publicării</w:t>
      </w:r>
      <w:proofErr w:type="spellEnd"/>
      <w:r>
        <w:rPr>
          <w:rFonts w:ascii="Georgia" w:hAnsi="Georgia"/>
          <w:sz w:val="28"/>
          <w:szCs w:val="28"/>
          <w:lang w:bidi="en-US"/>
        </w:rPr>
        <w:t xml:space="preserve"> </w:t>
      </w:r>
      <w:proofErr w:type="spellStart"/>
      <w:r>
        <w:rPr>
          <w:rFonts w:ascii="Georgia" w:hAnsi="Georgia"/>
          <w:sz w:val="28"/>
          <w:szCs w:val="28"/>
          <w:lang w:bidi="en-US"/>
        </w:rPr>
        <w:t>în</w:t>
      </w:r>
      <w:proofErr w:type="spellEnd"/>
      <w:r>
        <w:rPr>
          <w:rFonts w:ascii="Georgia" w:hAnsi="Georgia"/>
          <w:sz w:val="28"/>
          <w:szCs w:val="28"/>
          <w:lang w:bidi="en-US"/>
        </w:rPr>
        <w:t xml:space="preserve"> </w:t>
      </w:r>
      <w:proofErr w:type="spellStart"/>
      <w:r>
        <w:rPr>
          <w:rFonts w:ascii="Georgia" w:hAnsi="Georgia"/>
          <w:sz w:val="28"/>
          <w:szCs w:val="28"/>
          <w:lang w:bidi="en-US"/>
        </w:rPr>
        <w:t>Monitorul</w:t>
      </w:r>
      <w:proofErr w:type="spellEnd"/>
      <w:r>
        <w:rPr>
          <w:rFonts w:ascii="Georgia" w:hAnsi="Georgia"/>
          <w:sz w:val="28"/>
          <w:szCs w:val="28"/>
          <w:lang w:bidi="en-US"/>
        </w:rPr>
        <w:t xml:space="preserve"> </w:t>
      </w:r>
      <w:proofErr w:type="spellStart"/>
      <w:r>
        <w:rPr>
          <w:rFonts w:ascii="Georgia" w:hAnsi="Georgia"/>
          <w:sz w:val="28"/>
          <w:szCs w:val="28"/>
          <w:lang w:bidi="en-US"/>
        </w:rPr>
        <w:t>Oficial</w:t>
      </w:r>
      <w:proofErr w:type="spellEnd"/>
      <w:r>
        <w:rPr>
          <w:rFonts w:ascii="Georgia" w:hAnsi="Georgia"/>
          <w:sz w:val="28"/>
          <w:szCs w:val="28"/>
          <w:lang w:bidi="en-US"/>
        </w:rPr>
        <w:t xml:space="preserve"> al </w:t>
      </w:r>
      <w:proofErr w:type="spellStart"/>
      <w:r>
        <w:rPr>
          <w:rFonts w:ascii="Georgia" w:hAnsi="Georgia"/>
          <w:sz w:val="28"/>
          <w:szCs w:val="28"/>
          <w:lang w:bidi="en-US"/>
        </w:rPr>
        <w:t>Republicii</w:t>
      </w:r>
      <w:proofErr w:type="spellEnd"/>
      <w:r>
        <w:rPr>
          <w:rFonts w:ascii="Georgia" w:hAnsi="Georgia"/>
          <w:sz w:val="28"/>
          <w:szCs w:val="28"/>
          <w:lang w:bidi="en-US"/>
        </w:rPr>
        <w:t xml:space="preserve"> Moldova.</w:t>
      </w:r>
    </w:p>
    <w:p w14:paraId="040DEE9D" w14:textId="77777777" w:rsidR="00B153D1" w:rsidRPr="00637CEB" w:rsidRDefault="00B153D1" w:rsidP="000A74AA">
      <w:pPr>
        <w:pStyle w:val="NoSpacing"/>
        <w:spacing w:after="0"/>
        <w:ind w:left="567" w:right="283" w:firstLine="567"/>
        <w:jc w:val="both"/>
        <w:rPr>
          <w:rFonts w:ascii="Georgia" w:hAnsi="Georgia" w:cs="Times New Roman"/>
          <w:color w:val="auto"/>
          <w:sz w:val="28"/>
          <w:szCs w:val="28"/>
          <w:bdr w:val="none" w:sz="0" w:space="0" w:color="auto"/>
          <w:lang w:val="ro-RO"/>
        </w:rPr>
      </w:pPr>
    </w:p>
    <w:p w14:paraId="477EAB22" w14:textId="77777777" w:rsidR="004B2FC2" w:rsidRDefault="004B2FC2" w:rsidP="00940217">
      <w:pPr>
        <w:spacing w:before="120" w:after="0" w:line="240" w:lineRule="auto"/>
        <w:ind w:left="0" w:right="284" w:firstLine="567"/>
        <w:jc w:val="right"/>
        <w:rPr>
          <w:rFonts w:cs="Times New Roman"/>
          <w:b/>
          <w:bCs/>
          <w:sz w:val="28"/>
          <w:szCs w:val="28"/>
        </w:rPr>
      </w:pPr>
    </w:p>
    <w:p w14:paraId="4B986355" w14:textId="2C6294E5" w:rsidR="00C80E20" w:rsidRPr="00637CEB" w:rsidRDefault="004B2FC2" w:rsidP="00C80E20">
      <w:pPr>
        <w:ind w:left="0" w:right="283" w:firstLine="567"/>
        <w:jc w:val="center"/>
        <w:rPr>
          <w:sz w:val="28"/>
          <w:szCs w:val="28"/>
          <w:lang w:val="en-US"/>
        </w:rPr>
      </w:pPr>
      <w:r w:rsidRPr="004B2FC2">
        <w:rPr>
          <w:rFonts w:cs="Times New Roman"/>
          <w:b/>
          <w:bCs/>
          <w:sz w:val="28"/>
          <w:szCs w:val="28"/>
        </w:rPr>
        <w:t>PREȘEDINTELE PARLAMENTULUI</w:t>
      </w:r>
    </w:p>
    <w:p w14:paraId="30279D28" w14:textId="77777777" w:rsidR="00C80E20" w:rsidRPr="00637CEB" w:rsidRDefault="00C80E20">
      <w:pPr>
        <w:spacing w:after="160" w:line="259" w:lineRule="auto"/>
        <w:ind w:left="0"/>
        <w:rPr>
          <w:sz w:val="28"/>
          <w:szCs w:val="28"/>
        </w:rPr>
      </w:pPr>
      <w:r w:rsidRPr="00637CEB">
        <w:rPr>
          <w:sz w:val="28"/>
          <w:szCs w:val="28"/>
        </w:rPr>
        <w:br w:type="page"/>
      </w:r>
    </w:p>
    <w:p w14:paraId="07361C32" w14:textId="77777777" w:rsidR="0033754C" w:rsidRPr="00070340" w:rsidRDefault="0033754C" w:rsidP="0033754C">
      <w:pPr>
        <w:pStyle w:val="Heading30"/>
        <w:keepNext/>
        <w:keepLines/>
        <w:shd w:val="clear" w:color="auto" w:fill="auto"/>
        <w:spacing w:after="0"/>
        <w:rPr>
          <w:rFonts w:ascii="Georgia" w:hAnsi="Georgia"/>
          <w:sz w:val="24"/>
          <w:szCs w:val="24"/>
        </w:rPr>
      </w:pPr>
      <w:bookmarkStart w:id="3" w:name="bookmark8"/>
      <w:bookmarkStart w:id="4" w:name="bookmark9"/>
      <w:r w:rsidRPr="00070340">
        <w:rPr>
          <w:rFonts w:ascii="Georgia" w:hAnsi="Georgia"/>
          <w:color w:val="000000"/>
          <w:sz w:val="24"/>
          <w:szCs w:val="24"/>
          <w:lang w:bidi="en-US"/>
        </w:rPr>
        <w:lastRenderedPageBreak/>
        <w:t>NOTA INFORMATIV</w:t>
      </w:r>
      <w:bookmarkEnd w:id="3"/>
      <w:bookmarkEnd w:id="4"/>
      <w:r w:rsidRPr="00070340">
        <w:rPr>
          <w:rFonts w:ascii="Georgia" w:hAnsi="Georgia"/>
          <w:color w:val="000000"/>
          <w:sz w:val="24"/>
          <w:szCs w:val="24"/>
          <w:lang w:bidi="en-US"/>
        </w:rPr>
        <w:t>Ă</w:t>
      </w:r>
    </w:p>
    <w:p w14:paraId="720E2094" w14:textId="16D9E78B" w:rsidR="00C80E20" w:rsidRPr="00070340" w:rsidRDefault="0033754C" w:rsidP="0033754C">
      <w:pPr>
        <w:shd w:val="clear" w:color="auto" w:fill="FFFFFF"/>
        <w:spacing w:after="0" w:line="240" w:lineRule="auto"/>
        <w:ind w:left="0"/>
        <w:jc w:val="center"/>
        <w:outlineLvl w:val="4"/>
        <w:rPr>
          <w:b/>
          <w:bCs/>
          <w:color w:val="000000"/>
          <w:lang w:bidi="en-US"/>
        </w:rPr>
      </w:pPr>
      <w:bookmarkStart w:id="5" w:name="bookmark10"/>
      <w:bookmarkStart w:id="6" w:name="bookmark11"/>
      <w:r w:rsidRPr="00070340">
        <w:rPr>
          <w:b/>
          <w:bCs/>
          <w:color w:val="000000"/>
          <w:lang w:bidi="en-US"/>
        </w:rPr>
        <w:t xml:space="preserve">la proiectul de lege </w:t>
      </w:r>
      <w:bookmarkEnd w:id="5"/>
      <w:bookmarkEnd w:id="6"/>
      <w:r w:rsidR="00D66052" w:rsidRPr="00D66052">
        <w:rPr>
          <w:b/>
          <w:bCs/>
          <w:color w:val="000000"/>
          <w:lang w:bidi="en-US"/>
        </w:rPr>
        <w:t xml:space="preserve">cu privire la modificarea și completarea Legea bugetului asigurărilor sociale de stat pe anul 2023 nr. 357  din  22.12.2022 </w:t>
      </w:r>
      <w:r w:rsidR="00D66052" w:rsidRPr="00D66052">
        <w:rPr>
          <w:b/>
          <w:bCs/>
          <w:i/>
          <w:iCs/>
          <w:color w:val="000000"/>
          <w:lang w:bidi="en-US"/>
        </w:rPr>
        <w:t>(Monitorul Oficial nr. 435 -437/803 din 28.12.2022)</w:t>
      </w:r>
    </w:p>
    <w:p w14:paraId="0BB07F6E" w14:textId="797C8DC6" w:rsidR="00B9153E" w:rsidRDefault="00B9153E" w:rsidP="00B9153E">
      <w:pPr>
        <w:spacing w:after="0" w:line="276" w:lineRule="auto"/>
        <w:ind w:left="0"/>
        <w:rPr>
          <w:b/>
          <w:bCs/>
          <w:sz w:val="28"/>
          <w:szCs w:val="28"/>
          <w:lang w:eastAsia="ro-RO"/>
        </w:rPr>
      </w:pPr>
    </w:p>
    <w:tbl>
      <w:tblPr>
        <w:tblW w:w="5071" w:type="pct"/>
        <w:jc w:val="center"/>
        <w:tblCellMar>
          <w:top w:w="15" w:type="dxa"/>
          <w:left w:w="15" w:type="dxa"/>
          <w:bottom w:w="15" w:type="dxa"/>
          <w:right w:w="15" w:type="dxa"/>
        </w:tblCellMar>
        <w:tblLook w:val="04A0" w:firstRow="1" w:lastRow="0" w:firstColumn="1" w:lastColumn="0" w:noHBand="0" w:noVBand="1"/>
      </w:tblPr>
      <w:tblGrid>
        <w:gridCol w:w="9759"/>
      </w:tblGrid>
      <w:tr w:rsidR="0063432A" w:rsidRPr="0063432A" w14:paraId="3D4D2DC5" w14:textId="77777777" w:rsidTr="00993B26">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B232A1" w14:textId="5DBD365D" w:rsidR="0063432A" w:rsidRPr="0063432A" w:rsidRDefault="0063432A" w:rsidP="00F5128E">
            <w:pPr>
              <w:spacing w:after="0" w:line="240" w:lineRule="auto"/>
              <w:ind w:left="0" w:right="68" w:firstLine="649"/>
              <w:jc w:val="both"/>
              <w:rPr>
                <w:rFonts w:eastAsia="Times New Roman" w:cs="Times New Roman"/>
                <w:b/>
                <w:bCs/>
                <w:lang w:val="ro-MD" w:eastAsia="ro-MD"/>
              </w:rPr>
            </w:pPr>
            <w:r w:rsidRPr="0063432A">
              <w:rPr>
                <w:rFonts w:eastAsia="Times New Roman" w:cs="Times New Roman"/>
                <w:b/>
                <w:bCs/>
                <w:lang w:val="ro-MD" w:eastAsia="ro-MD"/>
              </w:rPr>
              <w:t xml:space="preserve">1. Denumirea autorului </w:t>
            </w:r>
            <w:r w:rsidR="00F5128E">
              <w:rPr>
                <w:rFonts w:eastAsia="Times New Roman" w:cs="Times New Roman"/>
                <w:b/>
                <w:bCs/>
                <w:lang w:val="ro-MD" w:eastAsia="ro-MD"/>
              </w:rPr>
              <w:t>ș</w:t>
            </w:r>
            <w:r w:rsidRPr="0063432A">
              <w:rPr>
                <w:rFonts w:eastAsia="Times New Roman" w:cs="Times New Roman"/>
                <w:b/>
                <w:bCs/>
                <w:lang w:val="ro-MD" w:eastAsia="ro-MD"/>
              </w:rPr>
              <w:t>i, după caz, a participan</w:t>
            </w:r>
            <w:r w:rsidR="00F5128E">
              <w:rPr>
                <w:rFonts w:eastAsia="Times New Roman" w:cs="Times New Roman"/>
                <w:b/>
                <w:bCs/>
                <w:lang w:val="ro-MD" w:eastAsia="ro-MD"/>
              </w:rPr>
              <w:t>ț</w:t>
            </w:r>
            <w:r w:rsidRPr="0063432A">
              <w:rPr>
                <w:rFonts w:eastAsia="Times New Roman" w:cs="Times New Roman"/>
                <w:b/>
                <w:bCs/>
                <w:lang w:val="ro-MD" w:eastAsia="ro-MD"/>
              </w:rPr>
              <w:t xml:space="preserve">ilor la elaborarea proiectului </w:t>
            </w:r>
          </w:p>
        </w:tc>
      </w:tr>
      <w:tr w:rsidR="0063432A" w:rsidRPr="0063432A" w14:paraId="708C350C" w14:textId="77777777" w:rsidTr="00993B26">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E1ABE4" w14:textId="155553BA" w:rsidR="0063432A" w:rsidRPr="0063432A" w:rsidRDefault="0063432A" w:rsidP="00F5128E">
            <w:pPr>
              <w:spacing w:after="0" w:line="240" w:lineRule="auto"/>
              <w:ind w:left="0" w:right="68" w:firstLine="649"/>
              <w:jc w:val="both"/>
              <w:rPr>
                <w:rFonts w:eastAsia="Times New Roman" w:cs="Times New Roman"/>
                <w:lang w:val="ro-MD" w:eastAsia="ro-MD"/>
              </w:rPr>
            </w:pPr>
            <w:r w:rsidRPr="0063432A">
              <w:rPr>
                <w:bCs/>
                <w:lang w:eastAsia="ro-RO"/>
              </w:rPr>
              <w:t>Autor</w:t>
            </w:r>
            <w:r w:rsidR="00AC002E">
              <w:rPr>
                <w:bCs/>
                <w:lang w:eastAsia="ro-RO"/>
              </w:rPr>
              <w:t>ii</w:t>
            </w:r>
            <w:r w:rsidRPr="0063432A">
              <w:rPr>
                <w:bCs/>
                <w:lang w:eastAsia="ro-RO"/>
              </w:rPr>
              <w:t xml:space="preserve"> proiectului de lege </w:t>
            </w:r>
            <w:r w:rsidR="00D66052" w:rsidRPr="00D66052">
              <w:rPr>
                <w:bCs/>
                <w:lang w:eastAsia="ro-RO"/>
              </w:rPr>
              <w:t xml:space="preserve">cu privire la modificarea și completarea Legea bugetului asigurărilor sociale de stat pe anul 2023 nr. 357  din  22.12.2022 </w:t>
            </w:r>
            <w:r w:rsidR="00D66052" w:rsidRPr="00D66052">
              <w:rPr>
                <w:bCs/>
                <w:i/>
                <w:iCs/>
                <w:lang w:eastAsia="ro-RO"/>
              </w:rPr>
              <w:t>(Monitorul Oficial nr. 435 -437/803 din 28.12.2022)</w:t>
            </w:r>
            <w:r w:rsidRPr="0063432A">
              <w:rPr>
                <w:bCs/>
                <w:lang w:eastAsia="ro-RO"/>
              </w:rPr>
              <w:t xml:space="preserve"> este </w:t>
            </w:r>
            <w:r w:rsidR="00AC002E">
              <w:rPr>
                <w:bCs/>
                <w:lang w:eastAsia="ro-RO"/>
              </w:rPr>
              <w:t>un grup de deputați</w:t>
            </w:r>
            <w:r w:rsidRPr="0063432A">
              <w:rPr>
                <w:bCs/>
                <w:lang w:eastAsia="ro-RO"/>
              </w:rPr>
              <w:t xml:space="preserve"> în Parlamentul Republicii Moldova </w:t>
            </w:r>
            <w:r w:rsidR="00AC002E">
              <w:rPr>
                <w:bCs/>
                <w:lang w:eastAsia="ro-RO"/>
              </w:rPr>
              <w:t>din partea Blocului Comuniștilor și Socialiștilor.</w:t>
            </w:r>
          </w:p>
        </w:tc>
      </w:tr>
      <w:tr w:rsidR="0063432A" w:rsidRPr="0063432A" w14:paraId="0D96C3EC" w14:textId="77777777" w:rsidTr="00993B26">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DC0ACA" w14:textId="5CD52C62" w:rsidR="0063432A" w:rsidRPr="00F5128E" w:rsidRDefault="0063432A" w:rsidP="00F5128E">
            <w:pPr>
              <w:spacing w:after="0" w:line="240" w:lineRule="auto"/>
              <w:ind w:left="0" w:right="68" w:firstLine="649"/>
              <w:jc w:val="both"/>
              <w:rPr>
                <w:rFonts w:eastAsia="Times New Roman" w:cs="Times New Roman"/>
                <w:b/>
                <w:bCs/>
                <w:lang w:val="ro-MD" w:eastAsia="ro-MD"/>
              </w:rPr>
            </w:pPr>
            <w:r w:rsidRPr="00F5128E">
              <w:rPr>
                <w:rFonts w:eastAsia="Times New Roman" w:cs="Times New Roman"/>
                <w:b/>
                <w:bCs/>
                <w:lang w:val="ro-MD" w:eastAsia="ro-MD"/>
              </w:rPr>
              <w:t>2. Condi</w:t>
            </w:r>
            <w:r w:rsidR="00F5128E">
              <w:rPr>
                <w:rFonts w:eastAsia="Times New Roman" w:cs="Times New Roman"/>
                <w:b/>
                <w:bCs/>
                <w:lang w:val="ro-MD" w:eastAsia="ro-MD"/>
              </w:rPr>
              <w:t>ț</w:t>
            </w:r>
            <w:r w:rsidRPr="00F5128E">
              <w:rPr>
                <w:rFonts w:eastAsia="Times New Roman" w:cs="Times New Roman"/>
                <w:b/>
                <w:bCs/>
                <w:lang w:val="ro-MD" w:eastAsia="ro-MD"/>
              </w:rPr>
              <w:t xml:space="preserve">iile ce au impus elaborarea proiectului de act normativ </w:t>
            </w:r>
            <w:r w:rsidR="00F5128E">
              <w:rPr>
                <w:rFonts w:eastAsia="Times New Roman" w:cs="Times New Roman"/>
                <w:b/>
                <w:bCs/>
                <w:lang w:val="ro-MD" w:eastAsia="ro-MD"/>
              </w:rPr>
              <w:t>ș</w:t>
            </w:r>
            <w:r w:rsidRPr="00F5128E">
              <w:rPr>
                <w:rFonts w:eastAsia="Times New Roman" w:cs="Times New Roman"/>
                <w:b/>
                <w:bCs/>
                <w:lang w:val="ro-MD" w:eastAsia="ro-MD"/>
              </w:rPr>
              <w:t>i finalită</w:t>
            </w:r>
            <w:r w:rsidR="00F5128E">
              <w:rPr>
                <w:rFonts w:eastAsia="Times New Roman" w:cs="Times New Roman"/>
                <w:b/>
                <w:bCs/>
                <w:lang w:val="ro-MD" w:eastAsia="ro-MD"/>
              </w:rPr>
              <w:t>ț</w:t>
            </w:r>
            <w:r w:rsidRPr="00F5128E">
              <w:rPr>
                <w:rFonts w:eastAsia="Times New Roman" w:cs="Times New Roman"/>
                <w:b/>
                <w:bCs/>
                <w:lang w:val="ro-MD" w:eastAsia="ro-MD"/>
              </w:rPr>
              <w:t xml:space="preserve">ile urmărite </w:t>
            </w:r>
          </w:p>
        </w:tc>
      </w:tr>
      <w:tr w:rsidR="0063432A" w:rsidRPr="0063432A" w14:paraId="16473BB2" w14:textId="77777777" w:rsidTr="00993B26">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5A8E21" w14:textId="0E34D138" w:rsidR="0063432A" w:rsidRDefault="0063432A" w:rsidP="00F5128E">
            <w:pPr>
              <w:spacing w:after="0" w:line="240" w:lineRule="auto"/>
              <w:ind w:left="0" w:right="68" w:firstLine="649"/>
              <w:jc w:val="both"/>
              <w:rPr>
                <w:rFonts w:eastAsia="Times New Roman" w:cs="Times New Roman"/>
                <w:lang w:val="ro-MD" w:eastAsia="ro-MD"/>
              </w:rPr>
            </w:pPr>
            <w:r w:rsidRPr="0063432A">
              <w:rPr>
                <w:rFonts w:eastAsia="Times New Roman" w:cs="Times New Roman"/>
                <w:lang w:val="ro-MD" w:eastAsia="ro-MD"/>
              </w:rPr>
              <w:t>Scopul prezentelor modificări și completări este de a</w:t>
            </w:r>
            <w:r w:rsidR="002F4BAA">
              <w:rPr>
                <w:rFonts w:eastAsia="Times New Roman" w:cs="Times New Roman"/>
                <w:lang w:val="ro-MD" w:eastAsia="ro-MD"/>
              </w:rPr>
              <w:t xml:space="preserve"> </w:t>
            </w:r>
            <w:r w:rsidR="003B288A">
              <w:rPr>
                <w:rFonts w:eastAsia="Times New Roman" w:cs="Times New Roman"/>
                <w:lang w:val="ro-MD" w:eastAsia="ro-MD"/>
              </w:rPr>
              <w:t xml:space="preserve">restabili echitatea privind categoriile de veterani care vor beneficia de </w:t>
            </w:r>
            <w:r w:rsidR="003B288A" w:rsidRPr="003B288A">
              <w:rPr>
                <w:rFonts w:eastAsia="Times New Roman" w:cs="Times New Roman"/>
                <w:lang w:val="ro-MD" w:eastAsia="ro-MD"/>
              </w:rPr>
              <w:t>cuantum</w:t>
            </w:r>
            <w:r w:rsidR="003B288A">
              <w:rPr>
                <w:rFonts w:eastAsia="Times New Roman" w:cs="Times New Roman"/>
                <w:lang w:val="ro-MD" w:eastAsia="ro-MD"/>
              </w:rPr>
              <w:t>ul</w:t>
            </w:r>
            <w:r w:rsidR="003B288A" w:rsidRPr="003B288A">
              <w:rPr>
                <w:rFonts w:eastAsia="Times New Roman" w:cs="Times New Roman"/>
                <w:lang w:val="ro-MD" w:eastAsia="ro-MD"/>
              </w:rPr>
              <w:t xml:space="preserve"> mărit al ajutorului de deces</w:t>
            </w:r>
            <w:r w:rsidRPr="0063432A">
              <w:rPr>
                <w:rFonts w:eastAsia="Times New Roman" w:cs="Times New Roman"/>
                <w:lang w:val="ro-MD" w:eastAsia="ro-MD"/>
              </w:rPr>
              <w:t>.</w:t>
            </w:r>
          </w:p>
          <w:p w14:paraId="50F41931" w14:textId="7B18C015" w:rsidR="002F4BAA" w:rsidRDefault="002F4BAA" w:rsidP="00F5128E">
            <w:pPr>
              <w:spacing w:after="0" w:line="240" w:lineRule="auto"/>
              <w:ind w:left="0" w:right="68" w:firstLine="649"/>
              <w:jc w:val="both"/>
              <w:rPr>
                <w:rFonts w:eastAsia="Times New Roman" w:cs="Times New Roman"/>
                <w:lang w:val="ro-MD" w:eastAsia="ro-MD"/>
              </w:rPr>
            </w:pPr>
            <w:r>
              <w:rPr>
                <w:rFonts w:eastAsia="Times New Roman" w:cs="Times New Roman"/>
                <w:lang w:val="ro-MD" w:eastAsia="ro-MD"/>
              </w:rPr>
              <w:t xml:space="preserve">Cetățenii care au luat parte la acțiunile militare în cadrul Marelui Război pentru Apărarea Patriei și Războiul din Afganistan </w:t>
            </w:r>
            <w:r w:rsidR="00176777">
              <w:rPr>
                <w:rFonts w:eastAsia="Times New Roman" w:cs="Times New Roman"/>
                <w:lang w:val="ro-MD" w:eastAsia="ro-MD"/>
              </w:rPr>
              <w:t xml:space="preserve">și-au </w:t>
            </w:r>
            <w:r>
              <w:rPr>
                <w:rFonts w:eastAsia="Times New Roman" w:cs="Times New Roman"/>
                <w:lang w:val="ro-MD" w:eastAsia="ro-MD"/>
              </w:rPr>
              <w:t>îndeplini</w:t>
            </w:r>
            <w:r w:rsidR="00176777">
              <w:rPr>
                <w:rFonts w:eastAsia="Times New Roman" w:cs="Times New Roman"/>
                <w:lang w:val="ro-MD" w:eastAsia="ro-MD"/>
              </w:rPr>
              <w:t>t</w:t>
            </w:r>
            <w:r>
              <w:rPr>
                <w:rFonts w:eastAsia="Times New Roman" w:cs="Times New Roman"/>
                <w:lang w:val="ro-MD" w:eastAsia="ro-MD"/>
              </w:rPr>
              <w:t xml:space="preserve"> datoria față de </w:t>
            </w:r>
            <w:r w:rsidR="006248CD">
              <w:rPr>
                <w:rFonts w:eastAsia="Times New Roman" w:cs="Times New Roman"/>
                <w:lang w:val="ro-MD" w:eastAsia="ro-MD"/>
              </w:rPr>
              <w:t>P</w:t>
            </w:r>
            <w:r>
              <w:rPr>
                <w:rFonts w:eastAsia="Times New Roman" w:cs="Times New Roman"/>
                <w:lang w:val="ro-MD" w:eastAsia="ro-MD"/>
              </w:rPr>
              <w:t xml:space="preserve">atrie la fel ca și compatrioții </w:t>
            </w:r>
            <w:r w:rsidR="00176777">
              <w:rPr>
                <w:rFonts w:eastAsia="Times New Roman" w:cs="Times New Roman"/>
                <w:lang w:val="ro-MD" w:eastAsia="ro-MD"/>
              </w:rPr>
              <w:t>noștri</w:t>
            </w:r>
            <w:r>
              <w:rPr>
                <w:rFonts w:eastAsia="Times New Roman" w:cs="Times New Roman"/>
                <w:lang w:val="ro-MD" w:eastAsia="ro-MD"/>
              </w:rPr>
              <w:t xml:space="preserve"> care au participat </w:t>
            </w:r>
            <w:r w:rsidRPr="002F4BAA">
              <w:rPr>
                <w:rFonts w:eastAsia="Times New Roman" w:cs="Times New Roman"/>
                <w:lang w:val="ro-MD" w:eastAsia="ro-MD"/>
              </w:rPr>
              <w:t>la ac</w:t>
            </w:r>
            <w:r>
              <w:rPr>
                <w:rFonts w:eastAsia="Times New Roman" w:cs="Times New Roman"/>
                <w:lang w:val="ro-MD" w:eastAsia="ro-MD"/>
              </w:rPr>
              <w:t>ț</w:t>
            </w:r>
            <w:r w:rsidRPr="002F4BAA">
              <w:rPr>
                <w:rFonts w:eastAsia="Times New Roman" w:cs="Times New Roman"/>
                <w:lang w:val="ro-MD" w:eastAsia="ro-MD"/>
              </w:rPr>
              <w:t>iunile de luptă pentru apărarea integrit</w:t>
            </w:r>
            <w:r>
              <w:rPr>
                <w:rFonts w:eastAsia="Times New Roman" w:cs="Times New Roman"/>
                <w:lang w:val="ro-MD" w:eastAsia="ro-MD"/>
              </w:rPr>
              <w:t>ăț</w:t>
            </w:r>
            <w:r w:rsidRPr="002F4BAA">
              <w:rPr>
                <w:rFonts w:eastAsia="Times New Roman" w:cs="Times New Roman"/>
                <w:lang w:val="ro-MD" w:eastAsia="ro-MD"/>
              </w:rPr>
              <w:t xml:space="preserve">ii teritoriale </w:t>
            </w:r>
            <w:r>
              <w:rPr>
                <w:rFonts w:eastAsia="Times New Roman" w:cs="Times New Roman"/>
                <w:lang w:val="ro-MD" w:eastAsia="ro-MD"/>
              </w:rPr>
              <w:t>ș</w:t>
            </w:r>
            <w:r w:rsidRPr="002F4BAA">
              <w:rPr>
                <w:rFonts w:eastAsia="Times New Roman" w:cs="Times New Roman"/>
                <w:lang w:val="ro-MD" w:eastAsia="ro-MD"/>
              </w:rPr>
              <w:t>i independen</w:t>
            </w:r>
            <w:r>
              <w:rPr>
                <w:rFonts w:eastAsia="Times New Roman" w:cs="Times New Roman"/>
                <w:lang w:val="ro-MD" w:eastAsia="ro-MD"/>
              </w:rPr>
              <w:t>ț</w:t>
            </w:r>
            <w:r w:rsidRPr="002F4BAA">
              <w:rPr>
                <w:rFonts w:eastAsia="Times New Roman" w:cs="Times New Roman"/>
                <w:lang w:val="ro-MD" w:eastAsia="ro-MD"/>
              </w:rPr>
              <w:t>ei Republicii Moldov</w:t>
            </w:r>
            <w:r>
              <w:rPr>
                <w:rFonts w:eastAsia="Times New Roman" w:cs="Times New Roman"/>
                <w:lang w:val="ro-MD" w:eastAsia="ro-MD"/>
              </w:rPr>
              <w:t>a.</w:t>
            </w:r>
            <w:r w:rsidR="00176777">
              <w:rPr>
                <w:rFonts w:eastAsia="Times New Roman" w:cs="Times New Roman"/>
                <w:lang w:val="ro-MD" w:eastAsia="ro-MD"/>
              </w:rPr>
              <w:t xml:space="preserve"> Unii dintre cei care au participat la acele evenimente tragice locuiesc și astăzi pe teritoriul Republicii Moldova, iar numărul acestora este </w:t>
            </w:r>
            <w:r w:rsidR="004F7D66">
              <w:rPr>
                <w:rFonts w:eastAsia="Times New Roman" w:cs="Times New Roman"/>
                <w:lang w:val="ro-MD" w:eastAsia="ro-MD"/>
              </w:rPr>
              <w:t>în permanentă scădere</w:t>
            </w:r>
            <w:r w:rsidR="00176777">
              <w:rPr>
                <w:rFonts w:eastAsia="Times New Roman" w:cs="Times New Roman"/>
                <w:lang w:val="ro-MD" w:eastAsia="ro-MD"/>
              </w:rPr>
              <w:t xml:space="preserve">. Introducerea unui cuantum mărit al ajutorului de deces pentru unele categorii de veterani indicat la Art. 14. din legea </w:t>
            </w:r>
            <w:r w:rsidR="00E1178E" w:rsidRPr="00E1178E">
              <w:rPr>
                <w:rFonts w:eastAsia="Times New Roman" w:cs="Times New Roman"/>
                <w:lang w:val="ro-MD" w:eastAsia="ro-MD"/>
              </w:rPr>
              <w:t>bugetului asigurărilor sociale de stat pe</w:t>
            </w:r>
            <w:r w:rsidR="00692C77">
              <w:rPr>
                <w:rFonts w:eastAsia="Times New Roman" w:cs="Times New Roman"/>
                <w:lang w:val="ro-MD" w:eastAsia="ro-MD"/>
              </w:rPr>
              <w:t>ntru</w:t>
            </w:r>
            <w:r w:rsidR="00E1178E" w:rsidRPr="00E1178E">
              <w:rPr>
                <w:rFonts w:eastAsia="Times New Roman" w:cs="Times New Roman"/>
                <w:lang w:val="ro-MD" w:eastAsia="ro-MD"/>
              </w:rPr>
              <w:t xml:space="preserve"> anul 2023 nr. 357</w:t>
            </w:r>
            <w:r w:rsidR="00E1178E">
              <w:rPr>
                <w:rFonts w:eastAsia="Times New Roman" w:cs="Times New Roman"/>
                <w:lang w:val="ro-MD" w:eastAsia="ro-MD"/>
              </w:rPr>
              <w:t>/</w:t>
            </w:r>
            <w:r w:rsidR="00E1178E" w:rsidRPr="00E1178E">
              <w:rPr>
                <w:rFonts w:eastAsia="Times New Roman" w:cs="Times New Roman"/>
                <w:lang w:val="ro-MD" w:eastAsia="ro-MD"/>
              </w:rPr>
              <w:t>22.12.2022</w:t>
            </w:r>
            <w:r w:rsidR="00E1178E">
              <w:rPr>
                <w:rFonts w:eastAsia="Times New Roman" w:cs="Times New Roman"/>
                <w:lang w:val="ro-MD" w:eastAsia="ro-MD"/>
              </w:rPr>
              <w:t xml:space="preserve">, demonstrează grija statului </w:t>
            </w:r>
            <w:r w:rsidR="004F7D66">
              <w:rPr>
                <w:rFonts w:eastAsia="Times New Roman" w:cs="Times New Roman"/>
                <w:lang w:val="ro-MD" w:eastAsia="ro-MD"/>
              </w:rPr>
              <w:t>față de</w:t>
            </w:r>
            <w:r w:rsidR="00E1178E">
              <w:rPr>
                <w:rFonts w:eastAsia="Times New Roman" w:cs="Times New Roman"/>
                <w:lang w:val="ro-MD" w:eastAsia="ro-MD"/>
              </w:rPr>
              <w:t xml:space="preserve"> cetățenii săi. Totuși, categoriile de veterani care cad sub incidența respectivei prevederi nu </w:t>
            </w:r>
            <w:r w:rsidR="004F7D66">
              <w:rPr>
                <w:rFonts w:eastAsia="Times New Roman" w:cs="Times New Roman"/>
                <w:lang w:val="ro-MD" w:eastAsia="ro-MD"/>
              </w:rPr>
              <w:t>includ</w:t>
            </w:r>
            <w:r w:rsidR="00E1178E">
              <w:rPr>
                <w:rFonts w:eastAsia="Times New Roman" w:cs="Times New Roman"/>
                <w:lang w:val="ro-MD" w:eastAsia="ro-MD"/>
              </w:rPr>
              <w:t xml:space="preserve"> veteranii Marelui Război pentru Apărarea Patriei, veteranii războiului din Afganistan și </w:t>
            </w:r>
            <w:r w:rsidR="00E1178E" w:rsidRPr="00E1178E">
              <w:rPr>
                <w:rFonts w:eastAsia="Times New Roman" w:cs="Times New Roman"/>
                <w:lang w:val="ro-MD" w:eastAsia="ro-MD"/>
              </w:rPr>
              <w:t xml:space="preserve">persoanele asimilate </w:t>
            </w:r>
            <w:r w:rsidR="00E1178E">
              <w:rPr>
                <w:rFonts w:eastAsia="Times New Roman" w:cs="Times New Roman"/>
                <w:lang w:val="ro-MD" w:eastAsia="ro-MD"/>
              </w:rPr>
              <w:t>acestora.</w:t>
            </w:r>
          </w:p>
          <w:p w14:paraId="105845E8" w14:textId="0F57C71B" w:rsidR="00E1178E" w:rsidRDefault="004F7D66" w:rsidP="00F5128E">
            <w:pPr>
              <w:spacing w:after="0" w:line="240" w:lineRule="auto"/>
              <w:ind w:left="0" w:right="68" w:firstLine="649"/>
              <w:jc w:val="both"/>
              <w:rPr>
                <w:rFonts w:eastAsia="Times New Roman" w:cs="Times New Roman"/>
                <w:lang w:val="ro-MD" w:eastAsia="ro-MD"/>
              </w:rPr>
            </w:pPr>
            <w:r>
              <w:rPr>
                <w:rFonts w:eastAsia="Times New Roman" w:cs="Times New Roman"/>
                <w:lang w:val="ro-MD" w:eastAsia="ro-MD"/>
              </w:rPr>
              <w:t>În</w:t>
            </w:r>
            <w:r w:rsidR="00E1178E">
              <w:rPr>
                <w:rFonts w:eastAsia="Times New Roman" w:cs="Times New Roman"/>
                <w:lang w:val="ro-MD" w:eastAsia="ro-MD"/>
              </w:rPr>
              <w:t xml:space="preserve"> timpul desfășurării acțiunilor miliare, cetățenii noștri au fost supuși la aceleași riscuri </w:t>
            </w:r>
            <w:r>
              <w:rPr>
                <w:rFonts w:eastAsia="Times New Roman" w:cs="Times New Roman"/>
                <w:lang w:val="ro-MD" w:eastAsia="ro-MD"/>
              </w:rPr>
              <w:t xml:space="preserve">și neajunsuri, </w:t>
            </w:r>
            <w:r w:rsidR="00E1178E">
              <w:rPr>
                <w:rFonts w:eastAsia="Times New Roman" w:cs="Times New Roman"/>
                <w:lang w:val="ro-MD" w:eastAsia="ro-MD"/>
              </w:rPr>
              <w:t xml:space="preserve">care au lăsat amprente adânci asupra sănătății fizice și psihice a </w:t>
            </w:r>
            <w:r>
              <w:rPr>
                <w:rFonts w:eastAsia="Times New Roman" w:cs="Times New Roman"/>
                <w:lang w:val="ro-MD" w:eastAsia="ro-MD"/>
              </w:rPr>
              <w:t>tuturor participanților</w:t>
            </w:r>
            <w:r w:rsidR="00E1178E">
              <w:rPr>
                <w:rFonts w:eastAsia="Times New Roman" w:cs="Times New Roman"/>
                <w:lang w:val="ro-MD" w:eastAsia="ro-MD"/>
              </w:rPr>
              <w:t>.</w:t>
            </w:r>
          </w:p>
          <w:p w14:paraId="6A8F2694" w14:textId="408DEE05" w:rsidR="00571D5E" w:rsidRDefault="00571D5E" w:rsidP="00F5128E">
            <w:pPr>
              <w:spacing w:after="0" w:line="240" w:lineRule="auto"/>
              <w:ind w:left="0" w:right="68" w:firstLine="649"/>
              <w:jc w:val="both"/>
              <w:rPr>
                <w:rFonts w:eastAsia="Times New Roman" w:cs="Times New Roman"/>
                <w:lang w:val="ro-MD" w:eastAsia="ro-MD"/>
              </w:rPr>
            </w:pPr>
            <w:r>
              <w:rPr>
                <w:rFonts w:eastAsia="Times New Roman" w:cs="Times New Roman"/>
                <w:lang w:val="ro-MD" w:eastAsia="ro-MD"/>
              </w:rPr>
              <w:t xml:space="preserve">Astăzi în țara mai sunt în viață în jur de </w:t>
            </w:r>
            <w:r w:rsidR="006248CD">
              <w:rPr>
                <w:rFonts w:eastAsia="Times New Roman" w:cs="Times New Roman"/>
                <w:lang w:val="ro-MD" w:eastAsia="ro-MD"/>
              </w:rPr>
              <w:t>5</w:t>
            </w:r>
            <w:r>
              <w:rPr>
                <w:rFonts w:eastAsia="Times New Roman" w:cs="Times New Roman"/>
                <w:lang w:val="ro-MD" w:eastAsia="ro-MD"/>
              </w:rPr>
              <w:t xml:space="preserve">0 veterani ai </w:t>
            </w:r>
            <w:r w:rsidRPr="00571D5E">
              <w:rPr>
                <w:rFonts w:eastAsia="Times New Roman" w:cs="Times New Roman"/>
                <w:lang w:val="ro-MD" w:eastAsia="ro-MD"/>
              </w:rPr>
              <w:t>Marelui Război pentru Apărarea Patriei</w:t>
            </w:r>
            <w:r>
              <w:rPr>
                <w:rFonts w:eastAsia="Times New Roman" w:cs="Times New Roman"/>
                <w:lang w:val="ro-MD" w:eastAsia="ro-MD"/>
              </w:rPr>
              <w:t xml:space="preserve"> cu vârsta </w:t>
            </w:r>
            <w:r w:rsidR="006248CD">
              <w:rPr>
                <w:rFonts w:eastAsia="Times New Roman" w:cs="Times New Roman"/>
                <w:lang w:val="ro-MD" w:eastAsia="ro-MD"/>
              </w:rPr>
              <w:t xml:space="preserve">care se apropie </w:t>
            </w:r>
            <w:r w:rsidR="00DD5D10">
              <w:rPr>
                <w:rFonts w:eastAsia="Times New Roman" w:cs="Times New Roman"/>
                <w:lang w:val="ro-MD" w:eastAsia="ro-MD"/>
              </w:rPr>
              <w:t>de</w:t>
            </w:r>
            <w:r w:rsidR="006248CD">
              <w:rPr>
                <w:rFonts w:eastAsia="Times New Roman" w:cs="Times New Roman"/>
                <w:lang w:val="ro-MD" w:eastAsia="ro-MD"/>
              </w:rPr>
              <w:t xml:space="preserve"> 100 de</w:t>
            </w:r>
            <w:r>
              <w:rPr>
                <w:rFonts w:eastAsia="Times New Roman" w:cs="Times New Roman"/>
                <w:lang w:val="ro-MD" w:eastAsia="ro-MD"/>
              </w:rPr>
              <w:t xml:space="preserve"> ani. În același timp și copii</w:t>
            </w:r>
            <w:r w:rsidR="00124EAE">
              <w:rPr>
                <w:rFonts w:eastAsia="Times New Roman" w:cs="Times New Roman"/>
                <w:lang w:val="ro-MD" w:eastAsia="ro-MD"/>
              </w:rPr>
              <w:t>i</w:t>
            </w:r>
            <w:r>
              <w:rPr>
                <w:rFonts w:eastAsia="Times New Roman" w:cs="Times New Roman"/>
                <w:lang w:val="ro-MD" w:eastAsia="ro-MD"/>
              </w:rPr>
              <w:t xml:space="preserve"> acestora s</w:t>
            </w:r>
            <w:r w:rsidR="006248CD">
              <w:rPr>
                <w:rFonts w:eastAsia="Times New Roman" w:cs="Times New Roman"/>
                <w:lang w:val="ro-MD" w:eastAsia="ro-MD"/>
              </w:rPr>
              <w:t xml:space="preserve">unt deja vârstnici și </w:t>
            </w:r>
            <w:r w:rsidR="00DD5D10">
              <w:rPr>
                <w:rFonts w:eastAsia="Times New Roman" w:cs="Times New Roman"/>
                <w:lang w:val="ro-MD" w:eastAsia="ro-MD"/>
              </w:rPr>
              <w:t>sunt de vârsta pensionară</w:t>
            </w:r>
            <w:r>
              <w:rPr>
                <w:rFonts w:eastAsia="Times New Roman" w:cs="Times New Roman"/>
                <w:lang w:val="ro-MD" w:eastAsia="ro-MD"/>
              </w:rPr>
              <w:t>, iar posibilitățile financiare ale acestora sunt destul de limitate. Drept urmare</w:t>
            </w:r>
            <w:r w:rsidR="00DD5D10">
              <w:rPr>
                <w:rFonts w:eastAsia="Times New Roman" w:cs="Times New Roman"/>
                <w:lang w:val="ro-MD" w:eastAsia="ro-MD"/>
              </w:rPr>
              <w:t xml:space="preserve"> cheltuielile pentru</w:t>
            </w:r>
            <w:r>
              <w:rPr>
                <w:rFonts w:eastAsia="Times New Roman" w:cs="Times New Roman"/>
                <w:lang w:val="ro-MD" w:eastAsia="ro-MD"/>
              </w:rPr>
              <w:t xml:space="preserve"> înmormântare pentru familii</w:t>
            </w:r>
            <w:r w:rsidR="00DD5D10">
              <w:rPr>
                <w:rFonts w:eastAsia="Times New Roman" w:cs="Times New Roman"/>
                <w:lang w:val="ro-MD" w:eastAsia="ro-MD"/>
              </w:rPr>
              <w:t>le acestora</w:t>
            </w:r>
            <w:r>
              <w:rPr>
                <w:rFonts w:eastAsia="Times New Roman" w:cs="Times New Roman"/>
                <w:lang w:val="ro-MD" w:eastAsia="ro-MD"/>
              </w:rPr>
              <w:t xml:space="preserve"> reprezintă o grea încercare.</w:t>
            </w:r>
          </w:p>
          <w:p w14:paraId="187546DC" w14:textId="3C064824" w:rsidR="00DC4B2E" w:rsidRDefault="00DC4B2E" w:rsidP="00F5128E">
            <w:pPr>
              <w:spacing w:after="0" w:line="240" w:lineRule="auto"/>
              <w:ind w:left="0" w:right="68" w:firstLine="649"/>
              <w:jc w:val="both"/>
              <w:rPr>
                <w:rFonts w:eastAsia="Times New Roman" w:cs="Times New Roman"/>
                <w:lang w:val="ro-MD" w:eastAsia="ro-MD"/>
              </w:rPr>
            </w:pPr>
            <w:r>
              <w:rPr>
                <w:rFonts w:eastAsia="Times New Roman" w:cs="Times New Roman"/>
                <w:lang w:val="ro-MD" w:eastAsia="ro-MD"/>
              </w:rPr>
              <w:t xml:space="preserve">Veterani ai </w:t>
            </w:r>
            <w:r w:rsidRPr="00DC4B2E">
              <w:rPr>
                <w:rFonts w:eastAsia="Times New Roman" w:cs="Times New Roman"/>
                <w:lang w:val="ro-MD" w:eastAsia="ro-MD"/>
              </w:rPr>
              <w:t>războiului din Afganistan</w:t>
            </w:r>
            <w:r>
              <w:rPr>
                <w:rFonts w:eastAsia="Times New Roman" w:cs="Times New Roman"/>
                <w:lang w:val="ro-MD" w:eastAsia="ro-MD"/>
              </w:rPr>
              <w:t xml:space="preserve">, în țara noastră, sunt după ultimele estimări în jur de </w:t>
            </w:r>
            <w:r w:rsidR="00225490">
              <w:rPr>
                <w:rFonts w:eastAsia="Times New Roman" w:cs="Times New Roman"/>
                <w:lang w:val="ro-MD" w:eastAsia="ro-MD"/>
              </w:rPr>
              <w:t>5857</w:t>
            </w:r>
            <w:r>
              <w:rPr>
                <w:rFonts w:eastAsia="Times New Roman" w:cs="Times New Roman"/>
                <w:lang w:val="ro-MD" w:eastAsia="ro-MD"/>
              </w:rPr>
              <w:t xml:space="preserve"> cetățeni</w:t>
            </w:r>
            <w:r w:rsidR="00225490">
              <w:rPr>
                <w:rFonts w:eastAsia="Times New Roman" w:cs="Times New Roman"/>
                <w:lang w:val="ro-MD" w:eastAsia="ro-MD"/>
              </w:rPr>
              <w:t xml:space="preserve"> dintre </w:t>
            </w:r>
            <w:r w:rsidR="00DD5D10">
              <w:rPr>
                <w:rFonts w:eastAsia="Times New Roman" w:cs="Times New Roman"/>
                <w:lang w:val="ro-MD" w:eastAsia="ro-MD"/>
              </w:rPr>
              <w:t>ei</w:t>
            </w:r>
            <w:r w:rsidR="00225490">
              <w:rPr>
                <w:rFonts w:eastAsia="Times New Roman" w:cs="Times New Roman"/>
                <w:lang w:val="ro-MD" w:eastAsia="ro-MD"/>
              </w:rPr>
              <w:t xml:space="preserve"> 736 au participat și la conflictul de pe Nistru</w:t>
            </w:r>
            <w:r>
              <w:rPr>
                <w:rFonts w:eastAsia="Times New Roman" w:cs="Times New Roman"/>
                <w:lang w:val="ro-MD" w:eastAsia="ro-MD"/>
              </w:rPr>
              <w:t>.</w:t>
            </w:r>
            <w:r w:rsidR="00225490">
              <w:rPr>
                <w:rFonts w:eastAsia="Times New Roman" w:cs="Times New Roman"/>
                <w:lang w:val="ro-MD" w:eastAsia="ro-MD"/>
              </w:rPr>
              <w:t xml:space="preserve"> </w:t>
            </w:r>
            <w:r w:rsidR="00DD5D10">
              <w:rPr>
                <w:rFonts w:eastAsia="Times New Roman" w:cs="Times New Roman"/>
                <w:lang w:val="ro-MD" w:eastAsia="ro-MD"/>
              </w:rPr>
              <w:t>Î</w:t>
            </w:r>
            <w:r w:rsidR="00225490">
              <w:rPr>
                <w:rFonts w:eastAsia="Times New Roman" w:cs="Times New Roman"/>
                <w:lang w:val="ro-MD" w:eastAsia="ro-MD"/>
              </w:rPr>
              <w:t xml:space="preserve">n cea mai mare parte, </w:t>
            </w:r>
            <w:r w:rsidR="00DD5D10">
              <w:rPr>
                <w:rFonts w:eastAsia="Times New Roman" w:cs="Times New Roman"/>
                <w:lang w:val="ro-MD" w:eastAsia="ro-MD"/>
              </w:rPr>
              <w:t xml:space="preserve">ei </w:t>
            </w:r>
            <w:r w:rsidR="00225490">
              <w:rPr>
                <w:rFonts w:eastAsia="Times New Roman" w:cs="Times New Roman"/>
                <w:lang w:val="ro-MD" w:eastAsia="ro-MD"/>
              </w:rPr>
              <w:t xml:space="preserve">au </w:t>
            </w:r>
            <w:r w:rsidR="00DD5D10">
              <w:rPr>
                <w:rFonts w:eastAsia="Times New Roman" w:cs="Times New Roman"/>
                <w:lang w:val="ro-MD" w:eastAsia="ro-MD"/>
              </w:rPr>
              <w:t xml:space="preserve">atins vârsta de </w:t>
            </w:r>
            <w:r w:rsidR="00225490">
              <w:rPr>
                <w:rFonts w:eastAsia="Times New Roman" w:cs="Times New Roman"/>
                <w:lang w:val="ro-MD" w:eastAsia="ro-MD"/>
              </w:rPr>
              <w:t>pe</w:t>
            </w:r>
            <w:r w:rsidR="006248CD">
              <w:rPr>
                <w:rFonts w:eastAsia="Times New Roman" w:cs="Times New Roman"/>
                <w:lang w:val="ro-MD" w:eastAsia="ro-MD"/>
              </w:rPr>
              <w:t>s</w:t>
            </w:r>
            <w:r w:rsidR="00225490">
              <w:rPr>
                <w:rFonts w:eastAsia="Times New Roman" w:cs="Times New Roman"/>
                <w:lang w:val="ro-MD" w:eastAsia="ro-MD"/>
              </w:rPr>
              <w:t xml:space="preserve">te 60 </w:t>
            </w:r>
            <w:r w:rsidR="00DD5D10">
              <w:rPr>
                <w:rFonts w:eastAsia="Times New Roman" w:cs="Times New Roman"/>
                <w:lang w:val="ro-MD" w:eastAsia="ro-MD"/>
              </w:rPr>
              <w:t xml:space="preserve">de </w:t>
            </w:r>
            <w:r w:rsidR="00225490">
              <w:rPr>
                <w:rFonts w:eastAsia="Times New Roman" w:cs="Times New Roman"/>
                <w:lang w:val="ro-MD" w:eastAsia="ro-MD"/>
              </w:rPr>
              <w:t>ani, sunt pensionari și suportă probleme grave de sănătate.</w:t>
            </w:r>
            <w:r w:rsidR="00225490">
              <w:t xml:space="preserve"> Înmormântarea</w:t>
            </w:r>
            <w:r w:rsidR="00225490">
              <w:rPr>
                <w:rFonts w:eastAsia="Times New Roman" w:cs="Times New Roman"/>
                <w:lang w:val="ro-MD" w:eastAsia="ro-MD"/>
              </w:rPr>
              <w:t xml:space="preserve">, și </w:t>
            </w:r>
            <w:r w:rsidR="00225490" w:rsidRPr="00225490">
              <w:rPr>
                <w:rFonts w:eastAsia="Times New Roman" w:cs="Times New Roman"/>
                <w:lang w:val="ro-MD" w:eastAsia="ro-MD"/>
              </w:rPr>
              <w:t xml:space="preserve">pentru </w:t>
            </w:r>
            <w:r w:rsidR="00DD5D10">
              <w:rPr>
                <w:rFonts w:eastAsia="Times New Roman" w:cs="Times New Roman"/>
                <w:lang w:val="ro-MD" w:eastAsia="ro-MD"/>
              </w:rPr>
              <w:t xml:space="preserve">acestea </w:t>
            </w:r>
            <w:r w:rsidR="00225490" w:rsidRPr="00225490">
              <w:rPr>
                <w:rFonts w:eastAsia="Times New Roman" w:cs="Times New Roman"/>
                <w:lang w:val="ro-MD" w:eastAsia="ro-MD"/>
              </w:rPr>
              <w:t>familii</w:t>
            </w:r>
            <w:r w:rsidR="00DD5D10">
              <w:rPr>
                <w:rFonts w:eastAsia="Times New Roman" w:cs="Times New Roman"/>
                <w:lang w:val="ro-MD" w:eastAsia="ro-MD"/>
              </w:rPr>
              <w:t xml:space="preserve"> </w:t>
            </w:r>
            <w:r w:rsidR="00225490" w:rsidRPr="00225490">
              <w:rPr>
                <w:rFonts w:eastAsia="Times New Roman" w:cs="Times New Roman"/>
                <w:lang w:val="ro-MD" w:eastAsia="ro-MD"/>
              </w:rPr>
              <w:t>reprezintă o grea încercare.</w:t>
            </w:r>
          </w:p>
          <w:p w14:paraId="5AE8DFE6" w14:textId="37592837" w:rsidR="00225490" w:rsidRPr="002F4BAA" w:rsidRDefault="00225490" w:rsidP="00F5128E">
            <w:pPr>
              <w:spacing w:after="0" w:line="240" w:lineRule="auto"/>
              <w:ind w:left="0" w:right="68" w:firstLine="649"/>
              <w:jc w:val="both"/>
              <w:rPr>
                <w:rFonts w:eastAsia="Times New Roman" w:cs="Times New Roman"/>
                <w:lang w:val="ro-MD" w:eastAsia="ro-MD"/>
              </w:rPr>
            </w:pPr>
            <w:r>
              <w:rPr>
                <w:rFonts w:eastAsia="Times New Roman" w:cs="Times New Roman"/>
                <w:lang w:val="ro-MD" w:eastAsia="ro-MD"/>
              </w:rPr>
              <w:t>După părerea noastră, statul nu</w:t>
            </w:r>
            <w:r w:rsidR="003B288A">
              <w:rPr>
                <w:rFonts w:eastAsia="Times New Roman" w:cs="Times New Roman"/>
                <w:lang w:val="ro-MD" w:eastAsia="ro-MD"/>
              </w:rPr>
              <w:t xml:space="preserve"> </w:t>
            </w:r>
            <w:r>
              <w:rPr>
                <w:rFonts w:eastAsia="Times New Roman" w:cs="Times New Roman"/>
                <w:lang w:val="ro-MD" w:eastAsia="ro-MD"/>
              </w:rPr>
              <w:t>ar trebui să-și divizeze cetățenii</w:t>
            </w:r>
            <w:r w:rsidR="00DD5D10">
              <w:rPr>
                <w:rFonts w:eastAsia="Times New Roman" w:cs="Times New Roman"/>
                <w:lang w:val="ro-MD" w:eastAsia="ro-MD"/>
              </w:rPr>
              <w:t xml:space="preserve">, </w:t>
            </w:r>
            <w:r>
              <w:rPr>
                <w:rFonts w:eastAsia="Times New Roman" w:cs="Times New Roman"/>
                <w:lang w:val="ro-MD" w:eastAsia="ro-MD"/>
              </w:rPr>
              <w:t xml:space="preserve"> </w:t>
            </w:r>
            <w:r w:rsidR="00DD5D10">
              <w:rPr>
                <w:rFonts w:eastAsia="Times New Roman" w:cs="Times New Roman"/>
                <w:lang w:val="ro-MD" w:eastAsia="ro-MD"/>
              </w:rPr>
              <w:t xml:space="preserve">deoarece </w:t>
            </w:r>
            <w:r>
              <w:rPr>
                <w:rFonts w:eastAsia="Times New Roman" w:cs="Times New Roman"/>
                <w:lang w:val="ro-MD" w:eastAsia="ro-MD"/>
              </w:rPr>
              <w:t xml:space="preserve"> conform legislației în vigoare </w:t>
            </w:r>
            <w:r w:rsidR="00D14F36">
              <w:rPr>
                <w:rFonts w:eastAsia="Times New Roman" w:cs="Times New Roman"/>
                <w:lang w:val="ro-MD" w:eastAsia="ro-MD"/>
              </w:rPr>
              <w:t>sunt recunoscuți ca veterani și</w:t>
            </w:r>
            <w:r>
              <w:rPr>
                <w:rFonts w:eastAsia="Times New Roman" w:cs="Times New Roman"/>
                <w:lang w:val="ro-MD" w:eastAsia="ro-MD"/>
              </w:rPr>
              <w:t xml:space="preserve"> </w:t>
            </w:r>
            <w:r w:rsidRPr="00225490">
              <w:rPr>
                <w:rFonts w:eastAsia="Times New Roman" w:cs="Times New Roman"/>
                <w:lang w:val="ro-MD" w:eastAsia="ro-MD"/>
              </w:rPr>
              <w:t>persoanel</w:t>
            </w:r>
            <w:r w:rsidR="00D14F36">
              <w:rPr>
                <w:rFonts w:eastAsia="Times New Roman" w:cs="Times New Roman"/>
                <w:lang w:val="ro-MD" w:eastAsia="ro-MD"/>
              </w:rPr>
              <w:t>e</w:t>
            </w:r>
            <w:r w:rsidRPr="00225490">
              <w:rPr>
                <w:rFonts w:eastAsia="Times New Roman" w:cs="Times New Roman"/>
                <w:lang w:val="ro-MD" w:eastAsia="ro-MD"/>
              </w:rPr>
              <w:t xml:space="preserve"> asimilate participan</w:t>
            </w:r>
            <w:r>
              <w:rPr>
                <w:rFonts w:eastAsia="Times New Roman" w:cs="Times New Roman"/>
                <w:lang w:val="ro-MD" w:eastAsia="ro-MD"/>
              </w:rPr>
              <w:t>ț</w:t>
            </w:r>
            <w:r w:rsidRPr="00225490">
              <w:rPr>
                <w:rFonts w:eastAsia="Times New Roman" w:cs="Times New Roman"/>
                <w:lang w:val="ro-MD" w:eastAsia="ro-MD"/>
              </w:rPr>
              <w:t>ilor la război</w:t>
            </w:r>
            <w:r w:rsidR="00D14F36">
              <w:rPr>
                <w:rFonts w:eastAsia="Times New Roman" w:cs="Times New Roman"/>
                <w:lang w:val="ro-MD" w:eastAsia="ro-MD"/>
              </w:rPr>
              <w:t xml:space="preserve">, </w:t>
            </w:r>
            <w:r w:rsidR="00DD5D10">
              <w:rPr>
                <w:rFonts w:eastAsia="Times New Roman" w:cs="Times New Roman"/>
                <w:lang w:val="ro-MD" w:eastAsia="ro-MD"/>
              </w:rPr>
              <w:t xml:space="preserve">și ca urmare considerăm că persoanele </w:t>
            </w:r>
            <w:r w:rsidR="00D14F36">
              <w:rPr>
                <w:rFonts w:eastAsia="Times New Roman" w:cs="Times New Roman"/>
                <w:lang w:val="ro-MD" w:eastAsia="ro-MD"/>
              </w:rPr>
              <w:t>ace</w:t>
            </w:r>
            <w:r w:rsidR="00692C77">
              <w:rPr>
                <w:rFonts w:eastAsia="Times New Roman" w:cs="Times New Roman"/>
                <w:lang w:val="ro-MD" w:eastAsia="ro-MD"/>
              </w:rPr>
              <w:t>s</w:t>
            </w:r>
            <w:r w:rsidR="00D14F36">
              <w:rPr>
                <w:rFonts w:eastAsia="Times New Roman" w:cs="Times New Roman"/>
                <w:lang w:val="ro-MD" w:eastAsia="ro-MD"/>
              </w:rPr>
              <w:t>t</w:t>
            </w:r>
            <w:r w:rsidR="00692C77">
              <w:rPr>
                <w:rFonts w:eastAsia="Times New Roman" w:cs="Times New Roman"/>
                <w:lang w:val="ro-MD" w:eastAsia="ro-MD"/>
              </w:rPr>
              <w:t>e</w:t>
            </w:r>
            <w:r w:rsidR="00D14F36">
              <w:rPr>
                <w:rFonts w:eastAsia="Times New Roman" w:cs="Times New Roman"/>
                <w:lang w:val="ro-MD" w:eastAsia="ro-MD"/>
              </w:rPr>
              <w:t>a la fel trebuie să beneficieze de cuantumul mărit al ajutorului de deces</w:t>
            </w:r>
            <w:r w:rsidR="00692C77">
              <w:rPr>
                <w:rFonts w:eastAsia="Times New Roman" w:cs="Times New Roman"/>
                <w:lang w:val="ro-MD" w:eastAsia="ro-MD"/>
              </w:rPr>
              <w:t>, conform prezentei Lege.</w:t>
            </w:r>
          </w:p>
          <w:p w14:paraId="6BE6F4B9" w14:textId="6F0B4629" w:rsidR="0063432A" w:rsidRPr="0063432A" w:rsidRDefault="0063432A" w:rsidP="00F5128E">
            <w:pPr>
              <w:spacing w:after="0" w:line="240" w:lineRule="auto"/>
              <w:ind w:left="0" w:right="68" w:firstLine="649"/>
              <w:jc w:val="both"/>
              <w:rPr>
                <w:rFonts w:eastAsia="Times New Roman" w:cs="Times New Roman"/>
                <w:lang w:val="ro-MD" w:eastAsia="ro-MD"/>
              </w:rPr>
            </w:pPr>
          </w:p>
        </w:tc>
      </w:tr>
      <w:tr w:rsidR="0063432A" w:rsidRPr="0063432A" w14:paraId="6A672663" w14:textId="77777777" w:rsidTr="00993B26">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C9D117" w14:textId="79AAA38F" w:rsidR="0063432A" w:rsidRPr="0063432A" w:rsidRDefault="0063432A" w:rsidP="00F5128E">
            <w:pPr>
              <w:spacing w:after="0" w:line="240" w:lineRule="auto"/>
              <w:ind w:left="0" w:right="68" w:firstLine="649"/>
              <w:jc w:val="both"/>
              <w:rPr>
                <w:rFonts w:eastAsia="Times New Roman" w:cs="Times New Roman"/>
                <w:lang w:val="ro-MD" w:eastAsia="ro-MD"/>
              </w:rPr>
            </w:pPr>
            <w:r w:rsidRPr="0063432A">
              <w:rPr>
                <w:rFonts w:eastAsia="Times New Roman" w:cs="Times New Roman"/>
                <w:b/>
                <w:bCs/>
                <w:lang w:val="ro-MD" w:eastAsia="ro-MD"/>
              </w:rPr>
              <w:t>3.</w:t>
            </w:r>
            <w:r w:rsidRPr="0063432A">
              <w:rPr>
                <w:rFonts w:eastAsia="Times New Roman" w:cs="Times New Roman"/>
                <w:lang w:val="ro-MD" w:eastAsia="ro-MD"/>
              </w:rPr>
              <w:t xml:space="preserve"> </w:t>
            </w:r>
            <w:r w:rsidRPr="00F5128E">
              <w:rPr>
                <w:rFonts w:eastAsia="Times New Roman" w:cs="Times New Roman"/>
                <w:b/>
                <w:bCs/>
                <w:lang w:val="ro-MD" w:eastAsia="ro-MD"/>
              </w:rPr>
              <w:t>Descrierea gradului de compatibilitate pentru proiectele care au ca scop armonizarea legisla</w:t>
            </w:r>
            <w:r w:rsidR="00F5128E">
              <w:rPr>
                <w:rFonts w:eastAsia="Times New Roman" w:cs="Times New Roman"/>
                <w:b/>
                <w:bCs/>
                <w:lang w:val="ro-MD" w:eastAsia="ro-MD"/>
              </w:rPr>
              <w:t>ț</w:t>
            </w:r>
            <w:r w:rsidRPr="00F5128E">
              <w:rPr>
                <w:rFonts w:eastAsia="Times New Roman" w:cs="Times New Roman"/>
                <w:b/>
                <w:bCs/>
                <w:lang w:val="ro-MD" w:eastAsia="ro-MD"/>
              </w:rPr>
              <w:t>iei na</w:t>
            </w:r>
            <w:r w:rsidR="00F5128E">
              <w:rPr>
                <w:rFonts w:eastAsia="Times New Roman" w:cs="Times New Roman"/>
                <w:b/>
                <w:bCs/>
                <w:lang w:val="ro-MD" w:eastAsia="ro-MD"/>
              </w:rPr>
              <w:t>ț</w:t>
            </w:r>
            <w:r w:rsidRPr="00F5128E">
              <w:rPr>
                <w:rFonts w:eastAsia="Times New Roman" w:cs="Times New Roman"/>
                <w:b/>
                <w:bCs/>
                <w:lang w:val="ro-MD" w:eastAsia="ro-MD"/>
              </w:rPr>
              <w:t>ionale cu legisla</w:t>
            </w:r>
            <w:r w:rsidR="00F5128E">
              <w:rPr>
                <w:rFonts w:eastAsia="Times New Roman" w:cs="Times New Roman"/>
                <w:b/>
                <w:bCs/>
                <w:lang w:val="ro-MD" w:eastAsia="ro-MD"/>
              </w:rPr>
              <w:t>ț</w:t>
            </w:r>
            <w:r w:rsidRPr="00F5128E">
              <w:rPr>
                <w:rFonts w:eastAsia="Times New Roman" w:cs="Times New Roman"/>
                <w:b/>
                <w:bCs/>
                <w:lang w:val="ro-MD" w:eastAsia="ro-MD"/>
              </w:rPr>
              <w:t>ia Uniunii Europene</w:t>
            </w:r>
            <w:r w:rsidRPr="0063432A">
              <w:rPr>
                <w:rFonts w:eastAsia="Times New Roman" w:cs="Times New Roman"/>
                <w:lang w:val="ro-MD" w:eastAsia="ro-MD"/>
              </w:rPr>
              <w:t xml:space="preserve"> </w:t>
            </w:r>
          </w:p>
        </w:tc>
      </w:tr>
      <w:tr w:rsidR="0063432A" w:rsidRPr="0063432A" w14:paraId="1D5E8C94" w14:textId="77777777" w:rsidTr="00993B26">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238854D" w14:textId="4D66A00A" w:rsidR="0063432A" w:rsidRPr="0063432A" w:rsidRDefault="0063432A" w:rsidP="00F5128E">
            <w:pPr>
              <w:spacing w:after="0" w:line="240" w:lineRule="auto"/>
              <w:ind w:left="0" w:right="68" w:firstLine="649"/>
              <w:jc w:val="both"/>
              <w:rPr>
                <w:rFonts w:eastAsia="Times New Roman" w:cs="Times New Roman"/>
                <w:lang w:val="ro-MD" w:eastAsia="ro-MD"/>
              </w:rPr>
            </w:pPr>
            <w:r w:rsidRPr="0063432A">
              <w:rPr>
                <w:rFonts w:eastAsia="Times New Roman" w:cs="Times New Roman"/>
                <w:lang w:val="ro-MD" w:eastAsia="ro-MD"/>
              </w:rPr>
              <w:t xml:space="preserve">Proiectul de lege </w:t>
            </w:r>
            <w:r w:rsidR="00D66052" w:rsidRPr="00D66052">
              <w:rPr>
                <w:rFonts w:eastAsia="Times New Roman" w:cs="Times New Roman"/>
                <w:lang w:val="ro-MD" w:eastAsia="ro-MD"/>
              </w:rPr>
              <w:t xml:space="preserve">cu privire la modificarea și completarea Legea bugetului asigurărilor sociale de stat pe anul 2023 nr. 357  din  22.12.2022 </w:t>
            </w:r>
            <w:r w:rsidR="00D66052" w:rsidRPr="00D66052">
              <w:rPr>
                <w:rFonts w:eastAsia="Times New Roman" w:cs="Times New Roman"/>
                <w:i/>
                <w:iCs/>
                <w:lang w:val="ro-MD" w:eastAsia="ro-MD"/>
              </w:rPr>
              <w:t>(Monitorul Oficial nr. 435 -437/803 din 28.12.2022)</w:t>
            </w:r>
            <w:r w:rsidRPr="0063432A">
              <w:rPr>
                <w:rFonts w:eastAsia="Times New Roman" w:cs="Times New Roman"/>
                <w:lang w:val="ro-MD" w:eastAsia="ro-MD"/>
              </w:rPr>
              <w:t xml:space="preserve"> nu conține norme privind armonizarea legislației naționale cu legislația Uniunii Europene.</w:t>
            </w:r>
          </w:p>
        </w:tc>
      </w:tr>
      <w:tr w:rsidR="0063432A" w:rsidRPr="0063432A" w14:paraId="7629F4E6" w14:textId="77777777" w:rsidTr="00993B26">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43C6AF" w14:textId="09FD4B64" w:rsidR="0063432A" w:rsidRPr="00F5128E" w:rsidRDefault="0063432A" w:rsidP="00F5128E">
            <w:pPr>
              <w:spacing w:after="0" w:line="240" w:lineRule="auto"/>
              <w:ind w:left="0" w:right="68" w:firstLine="649"/>
              <w:jc w:val="both"/>
              <w:rPr>
                <w:rFonts w:eastAsia="Times New Roman" w:cs="Times New Roman"/>
                <w:b/>
                <w:bCs/>
                <w:lang w:val="ro-MD" w:eastAsia="ro-MD"/>
              </w:rPr>
            </w:pPr>
            <w:r w:rsidRPr="00F5128E">
              <w:rPr>
                <w:rFonts w:eastAsia="Times New Roman" w:cs="Times New Roman"/>
                <w:b/>
                <w:bCs/>
                <w:lang w:val="ro-MD" w:eastAsia="ro-MD"/>
              </w:rPr>
              <w:t xml:space="preserve">4. Principalele prevederi ale proiectului </w:t>
            </w:r>
            <w:r w:rsidR="00F5128E">
              <w:rPr>
                <w:rFonts w:eastAsia="Times New Roman" w:cs="Times New Roman"/>
                <w:b/>
                <w:bCs/>
                <w:lang w:val="ro-MD" w:eastAsia="ro-MD"/>
              </w:rPr>
              <w:t>ș</w:t>
            </w:r>
            <w:r w:rsidRPr="00F5128E">
              <w:rPr>
                <w:rFonts w:eastAsia="Times New Roman" w:cs="Times New Roman"/>
                <w:b/>
                <w:bCs/>
                <w:lang w:val="ro-MD" w:eastAsia="ro-MD"/>
              </w:rPr>
              <w:t>i eviden</w:t>
            </w:r>
            <w:r w:rsidR="00F5128E">
              <w:rPr>
                <w:rFonts w:eastAsia="Times New Roman" w:cs="Times New Roman"/>
                <w:b/>
                <w:bCs/>
                <w:lang w:val="ro-MD" w:eastAsia="ro-MD"/>
              </w:rPr>
              <w:t>ț</w:t>
            </w:r>
            <w:r w:rsidRPr="00F5128E">
              <w:rPr>
                <w:rFonts w:eastAsia="Times New Roman" w:cs="Times New Roman"/>
                <w:b/>
                <w:bCs/>
                <w:lang w:val="ro-MD" w:eastAsia="ro-MD"/>
              </w:rPr>
              <w:t xml:space="preserve">ierea elementelor noi </w:t>
            </w:r>
          </w:p>
        </w:tc>
      </w:tr>
      <w:tr w:rsidR="0063432A" w:rsidRPr="0063432A" w14:paraId="5001D76F" w14:textId="77777777" w:rsidTr="00993B26">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A506C7" w14:textId="384E4D94" w:rsidR="0063432A" w:rsidRPr="0063432A" w:rsidRDefault="00B9228F" w:rsidP="00725FAA">
            <w:pPr>
              <w:spacing w:after="0" w:line="240" w:lineRule="auto"/>
              <w:ind w:left="0" w:right="68" w:firstLine="649"/>
              <w:jc w:val="both"/>
              <w:rPr>
                <w:rFonts w:eastAsia="Times New Roman" w:cs="Times New Roman"/>
                <w:lang w:val="ro-MD" w:eastAsia="ro-MD"/>
              </w:rPr>
            </w:pPr>
            <w:r w:rsidRPr="00B9228F">
              <w:rPr>
                <w:rFonts w:eastAsia="Times New Roman" w:cs="Times New Roman"/>
                <w:lang w:val="ro-MD" w:eastAsia="ro-MD"/>
              </w:rPr>
              <w:t xml:space="preserve">De la 1 </w:t>
            </w:r>
            <w:r w:rsidR="00725FAA">
              <w:rPr>
                <w:rFonts w:eastAsia="Times New Roman" w:cs="Times New Roman"/>
                <w:lang w:val="ro-MD" w:eastAsia="ro-MD"/>
              </w:rPr>
              <w:t>ianuarie</w:t>
            </w:r>
            <w:r w:rsidRPr="00B9228F">
              <w:rPr>
                <w:rFonts w:eastAsia="Times New Roman" w:cs="Times New Roman"/>
                <w:lang w:val="ro-MD" w:eastAsia="ro-MD"/>
              </w:rPr>
              <w:t xml:space="preserve"> 202</w:t>
            </w:r>
            <w:r w:rsidR="00725FAA">
              <w:rPr>
                <w:rFonts w:eastAsia="Times New Roman" w:cs="Times New Roman"/>
                <w:lang w:val="ro-MD" w:eastAsia="ro-MD"/>
              </w:rPr>
              <w:t>3</w:t>
            </w:r>
            <w:r w:rsidRPr="00B9228F">
              <w:rPr>
                <w:rFonts w:eastAsia="Times New Roman" w:cs="Times New Roman"/>
                <w:lang w:val="ro-MD" w:eastAsia="ro-MD"/>
              </w:rPr>
              <w:t xml:space="preserve">, </w:t>
            </w:r>
            <w:r w:rsidR="00725FAA">
              <w:rPr>
                <w:rFonts w:eastAsia="Times New Roman" w:cs="Times New Roman"/>
                <w:lang w:val="ro-MD" w:eastAsia="ro-MD"/>
              </w:rPr>
              <w:t>c</w:t>
            </w:r>
            <w:r w:rsidR="00725FAA" w:rsidRPr="00725FAA">
              <w:rPr>
                <w:rFonts w:eastAsia="Times New Roman" w:cs="Times New Roman"/>
                <w:lang w:val="ro-MD" w:eastAsia="ro-MD"/>
              </w:rPr>
              <w:t xml:space="preserve">uantumul ajutorului de deces acordat în condițiile Legii nr.289/2004 privind indemnizațiile pentru incapacitate temporară de muncă și alte </w:t>
            </w:r>
            <w:r w:rsidR="00725FAA" w:rsidRPr="00725FAA">
              <w:rPr>
                <w:rFonts w:eastAsia="Times New Roman" w:cs="Times New Roman"/>
                <w:lang w:val="ro-MD" w:eastAsia="ro-MD"/>
              </w:rPr>
              <w:lastRenderedPageBreak/>
              <w:t>prestații de asigurări sociale este de 1100 de lei, cu excepția veteranilor de război specificați la art. 7 din Legea nr.190/2003 cu privire la veterani, pentru care cuantumul ajutorului de deces este de 5000 de lei.</w:t>
            </w:r>
          </w:p>
        </w:tc>
      </w:tr>
      <w:tr w:rsidR="0063432A" w:rsidRPr="0063432A" w14:paraId="6CCB0781" w14:textId="77777777" w:rsidTr="00993B26">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B2A0AD" w14:textId="76445875" w:rsidR="0063432A" w:rsidRPr="00F5128E" w:rsidRDefault="0063432A" w:rsidP="004E6C5F">
            <w:pPr>
              <w:spacing w:after="0" w:line="240" w:lineRule="auto"/>
              <w:ind w:left="0" w:firstLine="649"/>
              <w:jc w:val="both"/>
              <w:rPr>
                <w:rFonts w:eastAsia="Times New Roman" w:cs="Times New Roman"/>
                <w:b/>
                <w:bCs/>
                <w:lang w:val="ro-MD" w:eastAsia="ro-MD"/>
              </w:rPr>
            </w:pPr>
            <w:r w:rsidRPr="00F5128E">
              <w:rPr>
                <w:rFonts w:eastAsia="Times New Roman" w:cs="Times New Roman"/>
                <w:b/>
                <w:bCs/>
                <w:lang w:val="ro-MD" w:eastAsia="ro-MD"/>
              </w:rPr>
              <w:lastRenderedPageBreak/>
              <w:t xml:space="preserve">5. Fundamentarea economic-financiară </w:t>
            </w:r>
          </w:p>
        </w:tc>
      </w:tr>
      <w:tr w:rsidR="0063432A" w:rsidRPr="0063432A" w14:paraId="473FA91E" w14:textId="77777777" w:rsidTr="00993B26">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EBC70A" w14:textId="7268A1D7" w:rsidR="00736906" w:rsidRPr="0063432A" w:rsidRDefault="0063432A" w:rsidP="00434313">
            <w:pPr>
              <w:spacing w:after="0" w:line="240" w:lineRule="auto"/>
              <w:ind w:left="0" w:right="68" w:firstLine="649"/>
              <w:jc w:val="both"/>
              <w:rPr>
                <w:rFonts w:eastAsia="Times New Roman" w:cs="Times New Roman"/>
                <w:lang w:val="ro-MD" w:eastAsia="ro-MD"/>
              </w:rPr>
            </w:pPr>
            <w:r w:rsidRPr="0063432A">
              <w:rPr>
                <w:rFonts w:eastAsia="Times New Roman" w:cs="Times New Roman"/>
                <w:lang w:val="ro-MD" w:eastAsia="ro-MD"/>
              </w:rPr>
              <w:t xml:space="preserve">Pentru implementarea acestor modificări și completări sunt necesare alocarea mijloacelor financiare suplimentare din bugetul </w:t>
            </w:r>
            <w:r w:rsidR="006248CD">
              <w:rPr>
                <w:rFonts w:eastAsia="Times New Roman" w:cs="Times New Roman"/>
                <w:lang w:val="ro-MD" w:eastAsia="ro-MD"/>
              </w:rPr>
              <w:t xml:space="preserve">asigurărilor sociale </w:t>
            </w:r>
            <w:r w:rsidRPr="0063432A">
              <w:rPr>
                <w:rFonts w:eastAsia="Times New Roman" w:cs="Times New Roman"/>
                <w:lang w:val="ro-MD" w:eastAsia="ro-MD"/>
              </w:rPr>
              <w:t>de stat</w:t>
            </w:r>
            <w:r w:rsidR="00635DC5">
              <w:rPr>
                <w:rFonts w:eastAsia="Times New Roman" w:cs="Times New Roman"/>
                <w:lang w:val="ro-MD" w:eastAsia="ro-MD"/>
              </w:rPr>
              <w:t xml:space="preserve"> </w:t>
            </w:r>
            <w:r w:rsidR="003C4452">
              <w:rPr>
                <w:lang w:val="ro-MD" w:eastAsia="ro-MD"/>
              </w:rPr>
              <w:t xml:space="preserve">cca </w:t>
            </w:r>
            <w:r w:rsidR="0001315F">
              <w:rPr>
                <w:lang w:val="ro-MD" w:eastAsia="ro-MD"/>
              </w:rPr>
              <w:t>7</w:t>
            </w:r>
            <w:r w:rsidR="003C4452">
              <w:rPr>
                <w:lang w:val="ro-MD" w:eastAsia="ro-MD"/>
              </w:rPr>
              <w:t>00 mii lei</w:t>
            </w:r>
            <w:r w:rsidR="0001315F">
              <w:rPr>
                <w:lang w:val="ro-MD" w:eastAsia="ro-MD"/>
              </w:rPr>
              <w:t xml:space="preserve"> anual</w:t>
            </w:r>
            <w:r w:rsidR="003C4452" w:rsidRPr="003C4452">
              <w:rPr>
                <w:lang w:val="en-US" w:eastAsia="ro-MD"/>
              </w:rPr>
              <w:t xml:space="preserve"> </w:t>
            </w:r>
            <w:r w:rsidR="003C4452">
              <w:rPr>
                <w:lang w:val="ro-MD" w:eastAsia="ro-MD"/>
              </w:rPr>
              <w:t>pe lângă cele deja prevăzute.</w:t>
            </w:r>
            <w:r w:rsidR="00434313">
              <w:rPr>
                <w:lang w:val="ro-MD" w:eastAsia="ro-MD"/>
              </w:rPr>
              <w:t xml:space="preserve"> </w:t>
            </w:r>
            <w:r w:rsidR="0001315F">
              <w:rPr>
                <w:rFonts w:eastAsia="Times New Roman" w:cs="Times New Roman"/>
                <w:lang w:val="ro-MD" w:eastAsia="ro-MD"/>
              </w:rPr>
              <w:t>Necesitatea surselor financiare se propune a fi acoperite din contul surselor adăugătoare, acumulate la Bugetul de Stat.</w:t>
            </w:r>
          </w:p>
        </w:tc>
      </w:tr>
      <w:tr w:rsidR="0063432A" w:rsidRPr="0063432A" w14:paraId="07E20196" w14:textId="77777777" w:rsidTr="00993B26">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58B345" w14:textId="1C15218A" w:rsidR="0063432A" w:rsidRPr="00F5128E" w:rsidRDefault="00D10EB4" w:rsidP="004E6C5F">
            <w:pPr>
              <w:spacing w:after="0" w:line="240" w:lineRule="auto"/>
              <w:ind w:left="0" w:firstLine="649"/>
              <w:jc w:val="both"/>
              <w:rPr>
                <w:rFonts w:eastAsia="Times New Roman" w:cs="Times New Roman"/>
                <w:b/>
                <w:bCs/>
                <w:lang w:val="ro-MD" w:eastAsia="ro-MD"/>
              </w:rPr>
            </w:pPr>
            <w:r>
              <w:rPr>
                <w:rFonts w:eastAsia="Times New Roman" w:cs="Times New Roman"/>
                <w:b/>
                <w:bCs/>
                <w:lang w:val="ro-MD" w:eastAsia="ro-MD"/>
              </w:rPr>
              <w:t>6</w:t>
            </w:r>
            <w:r w:rsidR="0063432A" w:rsidRPr="00F5128E">
              <w:rPr>
                <w:rFonts w:eastAsia="Times New Roman" w:cs="Times New Roman"/>
                <w:b/>
                <w:bCs/>
                <w:lang w:val="ro-MD" w:eastAsia="ro-MD"/>
              </w:rPr>
              <w:t xml:space="preserve">. Avizarea </w:t>
            </w:r>
            <w:r w:rsidR="004E6C5F">
              <w:rPr>
                <w:rFonts w:eastAsia="Times New Roman" w:cs="Times New Roman"/>
                <w:b/>
                <w:bCs/>
                <w:lang w:val="ro-MD" w:eastAsia="ro-MD"/>
              </w:rPr>
              <w:t>ș</w:t>
            </w:r>
            <w:r w:rsidR="0063432A" w:rsidRPr="00F5128E">
              <w:rPr>
                <w:rFonts w:eastAsia="Times New Roman" w:cs="Times New Roman"/>
                <w:b/>
                <w:bCs/>
                <w:lang w:val="ro-MD" w:eastAsia="ro-MD"/>
              </w:rPr>
              <w:t xml:space="preserve">i consultarea publică a proiectului </w:t>
            </w:r>
          </w:p>
        </w:tc>
      </w:tr>
      <w:tr w:rsidR="0063432A" w:rsidRPr="0063432A" w14:paraId="7A66D74C" w14:textId="77777777" w:rsidTr="00993B26">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638EB8" w14:textId="53BB88AC" w:rsidR="0063432A" w:rsidRPr="0063432A" w:rsidRDefault="00434313" w:rsidP="00070340">
            <w:pPr>
              <w:spacing w:after="0" w:line="240" w:lineRule="auto"/>
              <w:ind w:left="0" w:right="68" w:firstLine="649"/>
              <w:jc w:val="both"/>
              <w:rPr>
                <w:rFonts w:eastAsia="Times New Roman" w:cs="Times New Roman"/>
                <w:lang w:val="ro-MD" w:eastAsia="ro-MD"/>
              </w:rPr>
            </w:pPr>
            <w:r>
              <w:rPr>
                <w:rFonts w:eastAsia="Times New Roman" w:cs="Times New Roman"/>
                <w:lang w:val="ro-MD" w:eastAsia="ro-MD"/>
              </w:rPr>
              <w:t xml:space="preserve"> În scopul respectării prevederilor Legii nr.239/2008 privind transparența în procesul decizional și Legii nr.100/2007 cu privire la actele normative, p</w:t>
            </w:r>
            <w:r w:rsidR="0063432A" w:rsidRPr="0063432A">
              <w:rPr>
                <w:rFonts w:eastAsia="Times New Roman" w:cs="Times New Roman"/>
                <w:lang w:val="ro-MD" w:eastAsia="ro-MD"/>
              </w:rPr>
              <w:t xml:space="preserve">roiectul </w:t>
            </w:r>
            <w:r>
              <w:rPr>
                <w:rFonts w:eastAsia="Times New Roman" w:cs="Times New Roman"/>
                <w:lang w:val="ro-MD" w:eastAsia="ro-MD"/>
              </w:rPr>
              <w:t>actului normativ</w:t>
            </w:r>
            <w:r w:rsidR="0063432A" w:rsidRPr="0063432A">
              <w:rPr>
                <w:rFonts w:eastAsia="Times New Roman" w:cs="Times New Roman"/>
                <w:lang w:val="ro-MD" w:eastAsia="ro-MD"/>
              </w:rPr>
              <w:t xml:space="preserve"> urmează a fi suspus avizării</w:t>
            </w:r>
            <w:r w:rsidR="00070340">
              <w:rPr>
                <w:rFonts w:eastAsia="Times New Roman" w:cs="Times New Roman"/>
                <w:lang w:val="ro-MD" w:eastAsia="ro-MD"/>
              </w:rPr>
              <w:t>, expertizei anticorupție</w:t>
            </w:r>
            <w:r w:rsidR="0063432A" w:rsidRPr="0063432A">
              <w:rPr>
                <w:rFonts w:eastAsia="Times New Roman" w:cs="Times New Roman"/>
                <w:lang w:val="ro-MD" w:eastAsia="ro-MD"/>
              </w:rPr>
              <w:t xml:space="preserve"> și consultării</w:t>
            </w:r>
            <w:r>
              <w:rPr>
                <w:rFonts w:eastAsia="Times New Roman" w:cs="Times New Roman"/>
                <w:lang w:val="ro-MD" w:eastAsia="ro-MD"/>
              </w:rPr>
              <w:t xml:space="preserve"> publice.</w:t>
            </w:r>
          </w:p>
        </w:tc>
      </w:tr>
    </w:tbl>
    <w:p w14:paraId="4AB0F9C7" w14:textId="77777777" w:rsidR="00B9153E" w:rsidRDefault="00B9153E" w:rsidP="00B9153E">
      <w:pPr>
        <w:pStyle w:val="cb"/>
        <w:spacing w:before="0" w:beforeAutospacing="0" w:after="0" w:afterAutospacing="0" w:line="276" w:lineRule="auto"/>
        <w:ind w:firstLine="720"/>
        <w:jc w:val="right"/>
        <w:rPr>
          <w:rFonts w:ascii="Georgia" w:hAnsi="Georgia"/>
          <w:bCs w:val="0"/>
          <w:sz w:val="28"/>
          <w:szCs w:val="28"/>
          <w:lang w:eastAsia="ro-RO"/>
        </w:rPr>
      </w:pPr>
    </w:p>
    <w:p w14:paraId="339FE722" w14:textId="77777777" w:rsidR="00B9153E" w:rsidRDefault="00B9153E" w:rsidP="0033754C">
      <w:pPr>
        <w:spacing w:after="0" w:line="240" w:lineRule="auto"/>
        <w:ind w:left="0" w:firstLine="567"/>
        <w:jc w:val="both"/>
        <w:rPr>
          <w:rFonts w:eastAsiaTheme="minorEastAsia" w:cs="Times New Roman"/>
          <w:b/>
          <w:sz w:val="28"/>
          <w:szCs w:val="28"/>
          <w:lang w:eastAsia="ro-RO"/>
        </w:rPr>
      </w:pPr>
    </w:p>
    <w:p w14:paraId="685E070A" w14:textId="77777777" w:rsidR="0033754C" w:rsidRDefault="0033754C" w:rsidP="0033754C">
      <w:pPr>
        <w:spacing w:after="0" w:line="240" w:lineRule="auto"/>
        <w:ind w:left="0"/>
        <w:jc w:val="right"/>
        <w:rPr>
          <w:rFonts w:eastAsia="Calibri" w:cs="Times New Roman"/>
          <w:b/>
          <w:noProof/>
          <w:sz w:val="28"/>
          <w:szCs w:val="28"/>
          <w:lang w:eastAsia="ru-RU"/>
        </w:rPr>
      </w:pPr>
    </w:p>
    <w:p w14:paraId="753279A2" w14:textId="12D09E85" w:rsidR="00357F57" w:rsidRPr="00637CEB" w:rsidRDefault="00C80E20" w:rsidP="0033754C">
      <w:pPr>
        <w:spacing w:after="0" w:line="240" w:lineRule="auto"/>
        <w:ind w:left="0"/>
        <w:jc w:val="right"/>
        <w:rPr>
          <w:sz w:val="28"/>
          <w:szCs w:val="28"/>
        </w:rPr>
      </w:pPr>
      <w:r w:rsidRPr="00637CEB">
        <w:rPr>
          <w:rFonts w:eastAsia="Calibri" w:cs="Times New Roman"/>
          <w:b/>
          <w:noProof/>
          <w:sz w:val="28"/>
          <w:szCs w:val="28"/>
          <w:lang w:eastAsia="ru-RU"/>
        </w:rPr>
        <w:t>Deputat în Parlament:</w:t>
      </w:r>
    </w:p>
    <w:sectPr w:rsidR="00357F57" w:rsidRPr="00637CEB" w:rsidSect="00B9153E">
      <w:type w:val="continuous"/>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F53861" w14:textId="77777777" w:rsidR="005C4AD0" w:rsidRDefault="005C4AD0">
      <w:pPr>
        <w:spacing w:after="0" w:line="240" w:lineRule="auto"/>
      </w:pPr>
      <w:r>
        <w:separator/>
      </w:r>
    </w:p>
  </w:endnote>
  <w:endnote w:type="continuationSeparator" w:id="0">
    <w:p w14:paraId="3333D8D3" w14:textId="77777777" w:rsidR="005C4AD0" w:rsidRDefault="005C4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76555CEC" w14:textId="77777777" w:rsidR="001A72D4" w:rsidRDefault="001A72D4">
        <w:pPr>
          <w:pStyle w:val="Footer"/>
          <w:jc w:val="right"/>
        </w:pPr>
        <w:r>
          <w:fldChar w:fldCharType="begin"/>
        </w:r>
        <w:r>
          <w:instrText xml:space="preserve"> PAGE   \* MERGEFORMAT </w:instrText>
        </w:r>
        <w:r>
          <w:fldChar w:fldCharType="separate"/>
        </w:r>
        <w:r w:rsidR="009D433C">
          <w:rPr>
            <w:noProof/>
          </w:rPr>
          <w:t>9</w:t>
        </w:r>
        <w:r>
          <w:rPr>
            <w:noProof/>
          </w:rPr>
          <w:fldChar w:fldCharType="end"/>
        </w:r>
      </w:p>
    </w:sdtContent>
  </w:sdt>
  <w:p w14:paraId="43DAD361" w14:textId="77777777" w:rsidR="001A72D4" w:rsidRDefault="001A72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A90C56" w14:textId="77777777" w:rsidR="001A72D4" w:rsidRPr="00416C17" w:rsidRDefault="001A72D4" w:rsidP="001A72D4">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4398B205" wp14:editId="53F24993">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C6B4B4"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54AEDC6" w14:textId="77777777" w:rsidR="001A72D4" w:rsidRPr="00416C17" w:rsidRDefault="001A72D4" w:rsidP="001A72D4">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1690970E" w14:textId="77777777" w:rsidR="001A72D4" w:rsidRPr="00416C17" w:rsidRDefault="001A72D4" w:rsidP="001A72D4">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AEE6DC" w14:textId="77777777" w:rsidR="005C4AD0" w:rsidRDefault="005C4AD0">
      <w:pPr>
        <w:spacing w:after="0" w:line="240" w:lineRule="auto"/>
      </w:pPr>
      <w:r>
        <w:separator/>
      </w:r>
    </w:p>
  </w:footnote>
  <w:footnote w:type="continuationSeparator" w:id="0">
    <w:p w14:paraId="34041860" w14:textId="77777777" w:rsidR="005C4AD0" w:rsidRDefault="005C4A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6E4868" w14:textId="77777777" w:rsidR="001A72D4" w:rsidRPr="00764062" w:rsidRDefault="001A72D4" w:rsidP="001A72D4">
    <w:pPr>
      <w:pStyle w:val="Header"/>
    </w:pPr>
    <w:r>
      <w:rPr>
        <w:noProof/>
        <w:lang w:val="ro-RO" w:eastAsia="ro-RO"/>
      </w:rPr>
      <w:drawing>
        <wp:anchor distT="0" distB="0" distL="114300" distR="114300" simplePos="0" relativeHeight="251660288" behindDoc="0" locked="0" layoutInCell="1" allowOverlap="1" wp14:anchorId="07B4F891" wp14:editId="44B08986">
          <wp:simplePos x="0" y="0"/>
          <wp:positionH relativeFrom="page">
            <wp:posOffset>452120</wp:posOffset>
          </wp:positionH>
          <wp:positionV relativeFrom="page">
            <wp:posOffset>532420</wp:posOffset>
          </wp:positionV>
          <wp:extent cx="1785999" cy="567981"/>
          <wp:effectExtent l="0" t="0" r="508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65E32"/>
    <w:multiLevelType w:val="hybridMultilevel"/>
    <w:tmpl w:val="14CC5534"/>
    <w:lvl w:ilvl="0" w:tplc="C53AD648">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 w15:restartNumberingAfterBreak="0">
    <w:nsid w:val="18286596"/>
    <w:multiLevelType w:val="hybridMultilevel"/>
    <w:tmpl w:val="E2A44BF8"/>
    <w:lvl w:ilvl="0" w:tplc="0818000F">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 w15:restartNumberingAfterBreak="0">
    <w:nsid w:val="25A56C15"/>
    <w:multiLevelType w:val="hybridMultilevel"/>
    <w:tmpl w:val="D628696E"/>
    <w:lvl w:ilvl="0" w:tplc="1F3472A0">
      <w:start w:val="1"/>
      <w:numFmt w:val="decimal"/>
      <w:lvlText w:val="(%1)"/>
      <w:lvlJc w:val="left"/>
      <w:pPr>
        <w:ind w:left="810" w:hanging="405"/>
      </w:p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3" w15:restartNumberingAfterBreak="0">
    <w:nsid w:val="3BB84633"/>
    <w:multiLevelType w:val="hybridMultilevel"/>
    <w:tmpl w:val="D750C09C"/>
    <w:lvl w:ilvl="0" w:tplc="79D8B922">
      <w:start w:val="6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23D55E1"/>
    <w:multiLevelType w:val="hybridMultilevel"/>
    <w:tmpl w:val="10BC3894"/>
    <w:lvl w:ilvl="0" w:tplc="222A0D86">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726452C"/>
    <w:multiLevelType w:val="hybridMultilevel"/>
    <w:tmpl w:val="4ADAEB8E"/>
    <w:lvl w:ilvl="0" w:tplc="D6168AA4">
      <w:start w:val="1"/>
      <w:numFmt w:val="decimal"/>
      <w:lvlText w:val="%1."/>
      <w:lvlJc w:val="left"/>
      <w:pPr>
        <w:ind w:left="927" w:hanging="360"/>
      </w:pPr>
      <w:rPr>
        <w:rFonts w:hint="default"/>
        <w:color w:val="auto"/>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6" w15:restartNumberingAfterBreak="0">
    <w:nsid w:val="539C4CF1"/>
    <w:multiLevelType w:val="hybridMultilevel"/>
    <w:tmpl w:val="729C35DA"/>
    <w:lvl w:ilvl="0" w:tplc="B0BE05D0">
      <w:start w:val="1"/>
      <w:numFmt w:val="decimal"/>
      <w:lvlText w:val="%1."/>
      <w:lvlJc w:val="left"/>
      <w:pPr>
        <w:ind w:left="1211" w:hanging="360"/>
      </w:pPr>
      <w:rPr>
        <w:rFonts w:hint="default"/>
        <w:i w:val="0"/>
        <w:color w:val="auto"/>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7" w15:restartNumberingAfterBreak="0">
    <w:nsid w:val="58B56809"/>
    <w:multiLevelType w:val="hybridMultilevel"/>
    <w:tmpl w:val="836C290C"/>
    <w:lvl w:ilvl="0" w:tplc="97146F84">
      <w:start w:val="5857"/>
      <w:numFmt w:val="bullet"/>
      <w:lvlText w:val="-"/>
      <w:lvlJc w:val="left"/>
      <w:pPr>
        <w:ind w:left="1009" w:hanging="360"/>
      </w:pPr>
      <w:rPr>
        <w:rFonts w:ascii="Georgia" w:eastAsia="Times New Roman" w:hAnsi="Georgia" w:cs="Times New Roman" w:hint="default"/>
      </w:rPr>
    </w:lvl>
    <w:lvl w:ilvl="1" w:tplc="08180003" w:tentative="1">
      <w:start w:val="1"/>
      <w:numFmt w:val="bullet"/>
      <w:lvlText w:val="o"/>
      <w:lvlJc w:val="left"/>
      <w:pPr>
        <w:ind w:left="1729" w:hanging="360"/>
      </w:pPr>
      <w:rPr>
        <w:rFonts w:ascii="Courier New" w:hAnsi="Courier New" w:cs="Courier New" w:hint="default"/>
      </w:rPr>
    </w:lvl>
    <w:lvl w:ilvl="2" w:tplc="08180005" w:tentative="1">
      <w:start w:val="1"/>
      <w:numFmt w:val="bullet"/>
      <w:lvlText w:val=""/>
      <w:lvlJc w:val="left"/>
      <w:pPr>
        <w:ind w:left="2449" w:hanging="360"/>
      </w:pPr>
      <w:rPr>
        <w:rFonts w:ascii="Wingdings" w:hAnsi="Wingdings" w:hint="default"/>
      </w:rPr>
    </w:lvl>
    <w:lvl w:ilvl="3" w:tplc="08180001" w:tentative="1">
      <w:start w:val="1"/>
      <w:numFmt w:val="bullet"/>
      <w:lvlText w:val=""/>
      <w:lvlJc w:val="left"/>
      <w:pPr>
        <w:ind w:left="3169" w:hanging="360"/>
      </w:pPr>
      <w:rPr>
        <w:rFonts w:ascii="Symbol" w:hAnsi="Symbol" w:hint="default"/>
      </w:rPr>
    </w:lvl>
    <w:lvl w:ilvl="4" w:tplc="08180003" w:tentative="1">
      <w:start w:val="1"/>
      <w:numFmt w:val="bullet"/>
      <w:lvlText w:val="o"/>
      <w:lvlJc w:val="left"/>
      <w:pPr>
        <w:ind w:left="3889" w:hanging="360"/>
      </w:pPr>
      <w:rPr>
        <w:rFonts w:ascii="Courier New" w:hAnsi="Courier New" w:cs="Courier New" w:hint="default"/>
      </w:rPr>
    </w:lvl>
    <w:lvl w:ilvl="5" w:tplc="08180005" w:tentative="1">
      <w:start w:val="1"/>
      <w:numFmt w:val="bullet"/>
      <w:lvlText w:val=""/>
      <w:lvlJc w:val="left"/>
      <w:pPr>
        <w:ind w:left="4609" w:hanging="360"/>
      </w:pPr>
      <w:rPr>
        <w:rFonts w:ascii="Wingdings" w:hAnsi="Wingdings" w:hint="default"/>
      </w:rPr>
    </w:lvl>
    <w:lvl w:ilvl="6" w:tplc="08180001" w:tentative="1">
      <w:start w:val="1"/>
      <w:numFmt w:val="bullet"/>
      <w:lvlText w:val=""/>
      <w:lvlJc w:val="left"/>
      <w:pPr>
        <w:ind w:left="5329" w:hanging="360"/>
      </w:pPr>
      <w:rPr>
        <w:rFonts w:ascii="Symbol" w:hAnsi="Symbol" w:hint="default"/>
      </w:rPr>
    </w:lvl>
    <w:lvl w:ilvl="7" w:tplc="08180003" w:tentative="1">
      <w:start w:val="1"/>
      <w:numFmt w:val="bullet"/>
      <w:lvlText w:val="o"/>
      <w:lvlJc w:val="left"/>
      <w:pPr>
        <w:ind w:left="6049" w:hanging="360"/>
      </w:pPr>
      <w:rPr>
        <w:rFonts w:ascii="Courier New" w:hAnsi="Courier New" w:cs="Courier New" w:hint="default"/>
      </w:rPr>
    </w:lvl>
    <w:lvl w:ilvl="8" w:tplc="08180005" w:tentative="1">
      <w:start w:val="1"/>
      <w:numFmt w:val="bullet"/>
      <w:lvlText w:val=""/>
      <w:lvlJc w:val="left"/>
      <w:pPr>
        <w:ind w:left="6769" w:hanging="360"/>
      </w:pPr>
      <w:rPr>
        <w:rFonts w:ascii="Wingdings" w:hAnsi="Wingdings" w:hint="default"/>
      </w:rPr>
    </w:lvl>
  </w:abstractNum>
  <w:abstractNum w:abstractNumId="8" w15:restartNumberingAfterBreak="0">
    <w:nsid w:val="64E14E1B"/>
    <w:multiLevelType w:val="hybridMultilevel"/>
    <w:tmpl w:val="8904FDA2"/>
    <w:lvl w:ilvl="0" w:tplc="C05656DC">
      <w:start w:val="1"/>
      <w:numFmt w:val="decimal"/>
      <w:lvlText w:val="%1."/>
      <w:lvlJc w:val="left"/>
      <w:pPr>
        <w:ind w:left="1931" w:hanging="360"/>
      </w:pPr>
      <w:rPr>
        <w:rFonts w:hint="default"/>
      </w:rPr>
    </w:lvl>
    <w:lvl w:ilvl="1" w:tplc="08180019" w:tentative="1">
      <w:start w:val="1"/>
      <w:numFmt w:val="lowerLetter"/>
      <w:lvlText w:val="%2."/>
      <w:lvlJc w:val="left"/>
      <w:pPr>
        <w:ind w:left="2651" w:hanging="360"/>
      </w:pPr>
    </w:lvl>
    <w:lvl w:ilvl="2" w:tplc="0818001B" w:tentative="1">
      <w:start w:val="1"/>
      <w:numFmt w:val="lowerRoman"/>
      <w:lvlText w:val="%3."/>
      <w:lvlJc w:val="right"/>
      <w:pPr>
        <w:ind w:left="3371" w:hanging="180"/>
      </w:pPr>
    </w:lvl>
    <w:lvl w:ilvl="3" w:tplc="0818000F" w:tentative="1">
      <w:start w:val="1"/>
      <w:numFmt w:val="decimal"/>
      <w:lvlText w:val="%4."/>
      <w:lvlJc w:val="left"/>
      <w:pPr>
        <w:ind w:left="4091" w:hanging="360"/>
      </w:pPr>
    </w:lvl>
    <w:lvl w:ilvl="4" w:tplc="08180019" w:tentative="1">
      <w:start w:val="1"/>
      <w:numFmt w:val="lowerLetter"/>
      <w:lvlText w:val="%5."/>
      <w:lvlJc w:val="left"/>
      <w:pPr>
        <w:ind w:left="4811" w:hanging="360"/>
      </w:pPr>
    </w:lvl>
    <w:lvl w:ilvl="5" w:tplc="0818001B" w:tentative="1">
      <w:start w:val="1"/>
      <w:numFmt w:val="lowerRoman"/>
      <w:lvlText w:val="%6."/>
      <w:lvlJc w:val="right"/>
      <w:pPr>
        <w:ind w:left="5531" w:hanging="180"/>
      </w:pPr>
    </w:lvl>
    <w:lvl w:ilvl="6" w:tplc="0818000F" w:tentative="1">
      <w:start w:val="1"/>
      <w:numFmt w:val="decimal"/>
      <w:lvlText w:val="%7."/>
      <w:lvlJc w:val="left"/>
      <w:pPr>
        <w:ind w:left="6251" w:hanging="360"/>
      </w:pPr>
    </w:lvl>
    <w:lvl w:ilvl="7" w:tplc="08180019" w:tentative="1">
      <w:start w:val="1"/>
      <w:numFmt w:val="lowerLetter"/>
      <w:lvlText w:val="%8."/>
      <w:lvlJc w:val="left"/>
      <w:pPr>
        <w:ind w:left="6971" w:hanging="360"/>
      </w:pPr>
    </w:lvl>
    <w:lvl w:ilvl="8" w:tplc="0818001B" w:tentative="1">
      <w:start w:val="1"/>
      <w:numFmt w:val="lowerRoman"/>
      <w:lvlText w:val="%9."/>
      <w:lvlJc w:val="right"/>
      <w:pPr>
        <w:ind w:left="7691" w:hanging="180"/>
      </w:pPr>
    </w:lvl>
  </w:abstractNum>
  <w:abstractNum w:abstractNumId="9" w15:restartNumberingAfterBreak="0">
    <w:nsid w:val="775D7443"/>
    <w:multiLevelType w:val="hybridMultilevel"/>
    <w:tmpl w:val="57909784"/>
    <w:lvl w:ilvl="0" w:tplc="51522476">
      <w:start w:val="1"/>
      <w:numFmt w:val="decimal"/>
      <w:lvlText w:val="%1."/>
      <w:lvlJc w:val="left"/>
      <w:pPr>
        <w:ind w:left="1416" w:hanging="990"/>
      </w:pPr>
      <w:rPr>
        <w:rFonts w:ascii="Times New Roman" w:eastAsia="Times New Roman" w:hAnsi="Times New Roman" w:cs="Times New Roman"/>
        <w:b/>
        <w:vertAlign w:val="baselin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3"/>
  </w:num>
  <w:num w:numId="4">
    <w:abstractNumId w:val="4"/>
  </w:num>
  <w:num w:numId="5">
    <w:abstractNumId w:val="8"/>
  </w:num>
  <w:num w:numId="6">
    <w:abstractNumId w:val="0"/>
  </w:num>
  <w:num w:numId="7">
    <w:abstractNumId w:val="5"/>
  </w:num>
  <w:num w:numId="8">
    <w:abstractNumId w:val="6"/>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E20"/>
    <w:rsid w:val="00000CEA"/>
    <w:rsid w:val="00002212"/>
    <w:rsid w:val="0001315F"/>
    <w:rsid w:val="00070340"/>
    <w:rsid w:val="00070B5A"/>
    <w:rsid w:val="000953EF"/>
    <w:rsid w:val="000A74AA"/>
    <w:rsid w:val="000B46A1"/>
    <w:rsid w:val="000D25CE"/>
    <w:rsid w:val="000E115C"/>
    <w:rsid w:val="00124EAE"/>
    <w:rsid w:val="001336F2"/>
    <w:rsid w:val="001434D1"/>
    <w:rsid w:val="00176777"/>
    <w:rsid w:val="001A72D4"/>
    <w:rsid w:val="001D5618"/>
    <w:rsid w:val="001E5458"/>
    <w:rsid w:val="001F157F"/>
    <w:rsid w:val="00225490"/>
    <w:rsid w:val="00240B01"/>
    <w:rsid w:val="00247A03"/>
    <w:rsid w:val="002859E2"/>
    <w:rsid w:val="002C3ACB"/>
    <w:rsid w:val="002C507D"/>
    <w:rsid w:val="002E3F99"/>
    <w:rsid w:val="002F4BAA"/>
    <w:rsid w:val="0033754C"/>
    <w:rsid w:val="00357F57"/>
    <w:rsid w:val="003621FB"/>
    <w:rsid w:val="00375052"/>
    <w:rsid w:val="003B288A"/>
    <w:rsid w:val="003C4452"/>
    <w:rsid w:val="003E3F9E"/>
    <w:rsid w:val="003E52DB"/>
    <w:rsid w:val="00412460"/>
    <w:rsid w:val="00413A49"/>
    <w:rsid w:val="00416D9B"/>
    <w:rsid w:val="004321C8"/>
    <w:rsid w:val="00434313"/>
    <w:rsid w:val="0045105E"/>
    <w:rsid w:val="004B2FC2"/>
    <w:rsid w:val="004B5040"/>
    <w:rsid w:val="004D3B27"/>
    <w:rsid w:val="004D416B"/>
    <w:rsid w:val="004E6C5F"/>
    <w:rsid w:val="004F7D66"/>
    <w:rsid w:val="005016D6"/>
    <w:rsid w:val="00535038"/>
    <w:rsid w:val="00571D5E"/>
    <w:rsid w:val="005C4AD0"/>
    <w:rsid w:val="005D768A"/>
    <w:rsid w:val="006248CD"/>
    <w:rsid w:val="0063432A"/>
    <w:rsid w:val="00635DC5"/>
    <w:rsid w:val="00637CEB"/>
    <w:rsid w:val="00692C77"/>
    <w:rsid w:val="006B2F82"/>
    <w:rsid w:val="006D66BF"/>
    <w:rsid w:val="00715ECE"/>
    <w:rsid w:val="00725FAA"/>
    <w:rsid w:val="00736906"/>
    <w:rsid w:val="00740A45"/>
    <w:rsid w:val="00763256"/>
    <w:rsid w:val="00790E8C"/>
    <w:rsid w:val="007C33A5"/>
    <w:rsid w:val="007C3C06"/>
    <w:rsid w:val="00801C69"/>
    <w:rsid w:val="00822C0D"/>
    <w:rsid w:val="00836DC7"/>
    <w:rsid w:val="0086418B"/>
    <w:rsid w:val="008A7D44"/>
    <w:rsid w:val="008C2514"/>
    <w:rsid w:val="008F2D72"/>
    <w:rsid w:val="00905593"/>
    <w:rsid w:val="009276F5"/>
    <w:rsid w:val="00940217"/>
    <w:rsid w:val="00953F07"/>
    <w:rsid w:val="009613BF"/>
    <w:rsid w:val="00993B26"/>
    <w:rsid w:val="00995356"/>
    <w:rsid w:val="009B61F3"/>
    <w:rsid w:val="009D433C"/>
    <w:rsid w:val="009E4315"/>
    <w:rsid w:val="009E5400"/>
    <w:rsid w:val="00A1396F"/>
    <w:rsid w:val="00A20CD7"/>
    <w:rsid w:val="00A50424"/>
    <w:rsid w:val="00AC002E"/>
    <w:rsid w:val="00AC1B67"/>
    <w:rsid w:val="00AF3285"/>
    <w:rsid w:val="00B153D1"/>
    <w:rsid w:val="00B804D2"/>
    <w:rsid w:val="00B9153E"/>
    <w:rsid w:val="00B9228F"/>
    <w:rsid w:val="00B95858"/>
    <w:rsid w:val="00C74E52"/>
    <w:rsid w:val="00C80E20"/>
    <w:rsid w:val="00CA0737"/>
    <w:rsid w:val="00CB12CF"/>
    <w:rsid w:val="00CE27F1"/>
    <w:rsid w:val="00CE5B7E"/>
    <w:rsid w:val="00D10EB4"/>
    <w:rsid w:val="00D14F36"/>
    <w:rsid w:val="00D66052"/>
    <w:rsid w:val="00DA0264"/>
    <w:rsid w:val="00DC4B2E"/>
    <w:rsid w:val="00DD5D10"/>
    <w:rsid w:val="00E00973"/>
    <w:rsid w:val="00E1178E"/>
    <w:rsid w:val="00E45C07"/>
    <w:rsid w:val="00E529A0"/>
    <w:rsid w:val="00E72221"/>
    <w:rsid w:val="00E761E6"/>
    <w:rsid w:val="00EA2EC2"/>
    <w:rsid w:val="00EB70EB"/>
    <w:rsid w:val="00F07591"/>
    <w:rsid w:val="00F5128E"/>
    <w:rsid w:val="00F626D1"/>
    <w:rsid w:val="00F818B9"/>
    <w:rsid w:val="00FA475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36FDB"/>
  <w15:chartTrackingRefBased/>
  <w15:docId w15:val="{8C496EA7-D62D-4AA8-A194-7E0BD666B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80E20"/>
    <w:pPr>
      <w:spacing w:after="120" w:line="360" w:lineRule="auto"/>
      <w:ind w:left="851"/>
    </w:pPr>
    <w:rPr>
      <w:rFonts w:ascii="Georgia" w:hAnsi="Georgia"/>
      <w:sz w:val="24"/>
      <w:szCs w:val="24"/>
      <w:lang w:val="ro-RO"/>
    </w:rPr>
  </w:style>
  <w:style w:type="paragraph" w:styleId="Heading1">
    <w:name w:val="heading 1"/>
    <w:basedOn w:val="Normal"/>
    <w:next w:val="Normal"/>
    <w:link w:val="Heading1Char"/>
    <w:uiPriority w:val="9"/>
    <w:qFormat/>
    <w:rsid w:val="00E761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C80E2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C80E20"/>
    <w:rPr>
      <w:rFonts w:ascii="Georgia" w:hAnsi="Georgia"/>
      <w:sz w:val="18"/>
      <w:szCs w:val="18"/>
      <w:lang w:val="en-US"/>
    </w:rPr>
  </w:style>
  <w:style w:type="paragraph" w:customStyle="1" w:styleId="Titlustinga">
    <w:name w:val="Titlu stinga"/>
    <w:qFormat/>
    <w:rsid w:val="00C80E20"/>
    <w:pPr>
      <w:spacing w:after="560" w:line="252" w:lineRule="auto"/>
      <w:ind w:left="851"/>
    </w:pPr>
    <w:rPr>
      <w:rFonts w:ascii="Georgia" w:hAnsi="Georgia"/>
      <w:b/>
      <w:color w:val="303741"/>
      <w:sz w:val="30"/>
      <w:szCs w:val="30"/>
      <w:lang w:val="ro-RO"/>
    </w:rPr>
  </w:style>
  <w:style w:type="paragraph" w:customStyle="1" w:styleId="nr">
    <w:name w:val="nr."/>
    <w:qFormat/>
    <w:rsid w:val="00C80E2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C80E2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C80E20"/>
    <w:rPr>
      <w:lang w:val="en-US"/>
    </w:rPr>
  </w:style>
  <w:style w:type="paragraph" w:styleId="NoSpacing">
    <w:name w:val="No Spacing"/>
    <w:uiPriority w:val="1"/>
    <w:qFormat/>
    <w:rsid w:val="00C80E2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semiHidden/>
    <w:locked/>
    <w:rsid w:val="00C80E20"/>
    <w:rPr>
      <w:rFonts w:ascii="Times New Roman" w:eastAsia="Times New Roman" w:hAnsi="Times New Roman" w:cs="Times New Roman"/>
      <w:sz w:val="24"/>
      <w:szCs w:val="24"/>
      <w:lang w:eastAsia="ru-RU"/>
    </w:r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rsid w:val="00C80E20"/>
    <w:pPr>
      <w:spacing w:after="200" w:line="276" w:lineRule="auto"/>
      <w:ind w:left="720"/>
      <w:contextualSpacing/>
    </w:pPr>
    <w:rPr>
      <w:rFonts w:ascii="Times New Roman" w:eastAsia="Times New Roman" w:hAnsi="Times New Roman" w:cs="Times New Roman"/>
      <w:lang w:val="ro-MD" w:eastAsia="ru-RU"/>
    </w:rPr>
  </w:style>
  <w:style w:type="character" w:customStyle="1" w:styleId="a">
    <w:name w:val="Основной текст_"/>
    <w:link w:val="1"/>
    <w:locked/>
    <w:rsid w:val="00C80E20"/>
    <w:rPr>
      <w:rFonts w:ascii="Times New Roman" w:eastAsia="Times New Roman" w:hAnsi="Times New Roman" w:cs="Times New Roman"/>
      <w:sz w:val="26"/>
      <w:szCs w:val="26"/>
      <w:shd w:val="clear" w:color="auto" w:fill="FFFFFF"/>
    </w:rPr>
  </w:style>
  <w:style w:type="paragraph" w:customStyle="1" w:styleId="1">
    <w:name w:val="Основной текст1"/>
    <w:basedOn w:val="Normal"/>
    <w:link w:val="a"/>
    <w:qFormat/>
    <w:rsid w:val="00C80E20"/>
    <w:pPr>
      <w:widowControl w:val="0"/>
      <w:shd w:val="clear" w:color="auto" w:fill="FFFFFF"/>
      <w:spacing w:before="60" w:after="720" w:line="0" w:lineRule="atLeast"/>
      <w:ind w:left="0"/>
      <w:jc w:val="both"/>
    </w:pPr>
    <w:rPr>
      <w:rFonts w:ascii="Times New Roman" w:eastAsia="Times New Roman" w:hAnsi="Times New Roman" w:cs="Times New Roman"/>
      <w:sz w:val="26"/>
      <w:szCs w:val="26"/>
      <w:lang w:val="ro-MD"/>
    </w:rPr>
  </w:style>
  <w:style w:type="character" w:styleId="Strong">
    <w:name w:val="Strong"/>
    <w:uiPriority w:val="22"/>
    <w:qFormat/>
    <w:rsid w:val="00C80E20"/>
    <w:rPr>
      <w:b/>
      <w:bCs/>
    </w:rPr>
  </w:style>
  <w:style w:type="paragraph" w:styleId="ListParagraph">
    <w:name w:val="List Paragraph"/>
    <w:basedOn w:val="Normal"/>
    <w:uiPriority w:val="34"/>
    <w:qFormat/>
    <w:rsid w:val="00C80E20"/>
    <w:pPr>
      <w:spacing w:after="200" w:line="276" w:lineRule="auto"/>
      <w:ind w:left="720"/>
      <w:contextualSpacing/>
    </w:pPr>
    <w:rPr>
      <w:rFonts w:ascii="Calibri" w:eastAsia="Times New Roman" w:hAnsi="Calibri" w:cs="Times New Roman"/>
      <w:sz w:val="22"/>
      <w:szCs w:val="22"/>
      <w:lang w:val="en-US"/>
    </w:rPr>
  </w:style>
  <w:style w:type="character" w:styleId="Hyperlink">
    <w:name w:val="Hyperlink"/>
    <w:basedOn w:val="DefaultParagraphFont"/>
    <w:uiPriority w:val="99"/>
    <w:unhideWhenUsed/>
    <w:rsid w:val="00C80E20"/>
    <w:rPr>
      <w:color w:val="0563C1" w:themeColor="hyperlink"/>
      <w:u w:val="single"/>
    </w:rPr>
  </w:style>
  <w:style w:type="paragraph" w:styleId="BalloonText">
    <w:name w:val="Balloon Text"/>
    <w:basedOn w:val="Normal"/>
    <w:link w:val="BalloonTextChar"/>
    <w:uiPriority w:val="99"/>
    <w:semiHidden/>
    <w:unhideWhenUsed/>
    <w:rsid w:val="00C80E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E20"/>
    <w:rPr>
      <w:rFonts w:ascii="Segoe UI" w:hAnsi="Segoe UI" w:cs="Segoe UI"/>
      <w:sz w:val="18"/>
      <w:szCs w:val="18"/>
      <w:lang w:val="ro-RO"/>
    </w:rPr>
  </w:style>
  <w:style w:type="character" w:customStyle="1" w:styleId="Heading1Char">
    <w:name w:val="Heading 1 Char"/>
    <w:basedOn w:val="DefaultParagraphFont"/>
    <w:link w:val="Heading1"/>
    <w:uiPriority w:val="9"/>
    <w:rsid w:val="00E761E6"/>
    <w:rPr>
      <w:rFonts w:asciiTheme="majorHAnsi" w:eastAsiaTheme="majorEastAsia" w:hAnsiTheme="majorHAnsi" w:cstheme="majorBidi"/>
      <w:color w:val="2F5496" w:themeColor="accent1" w:themeShade="BF"/>
      <w:sz w:val="32"/>
      <w:szCs w:val="32"/>
      <w:lang w:val="ro-RO"/>
    </w:rPr>
  </w:style>
  <w:style w:type="character" w:customStyle="1" w:styleId="BodyTextChar">
    <w:name w:val="Body Text Char"/>
    <w:basedOn w:val="DefaultParagraphFont"/>
    <w:link w:val="BodyText"/>
    <w:rsid w:val="00637CEB"/>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637CEB"/>
    <w:pPr>
      <w:widowControl w:val="0"/>
      <w:shd w:val="clear" w:color="auto" w:fill="FFFFFF"/>
      <w:spacing w:after="0" w:line="240" w:lineRule="auto"/>
      <w:ind w:left="0" w:firstLine="400"/>
    </w:pPr>
    <w:rPr>
      <w:rFonts w:ascii="Times New Roman" w:eastAsia="Times New Roman" w:hAnsi="Times New Roman" w:cs="Times New Roman"/>
      <w:sz w:val="28"/>
      <w:szCs w:val="28"/>
      <w:lang w:val="ro-MD"/>
    </w:rPr>
  </w:style>
  <w:style w:type="character" w:customStyle="1" w:styleId="BodyTextChar1">
    <w:name w:val="Body Text Char1"/>
    <w:basedOn w:val="DefaultParagraphFont"/>
    <w:uiPriority w:val="99"/>
    <w:semiHidden/>
    <w:rsid w:val="00637CEB"/>
    <w:rPr>
      <w:rFonts w:ascii="Georgia" w:hAnsi="Georgia"/>
      <w:sz w:val="24"/>
      <w:szCs w:val="24"/>
      <w:lang w:val="ro-RO"/>
    </w:rPr>
  </w:style>
  <w:style w:type="character" w:customStyle="1" w:styleId="Heading3">
    <w:name w:val="Heading #3_"/>
    <w:basedOn w:val="DefaultParagraphFont"/>
    <w:link w:val="Heading30"/>
    <w:rsid w:val="0033754C"/>
    <w:rPr>
      <w:rFonts w:ascii="Times New Roman" w:eastAsia="Times New Roman" w:hAnsi="Times New Roman" w:cs="Times New Roman"/>
      <w:b/>
      <w:bCs/>
      <w:sz w:val="28"/>
      <w:szCs w:val="28"/>
      <w:shd w:val="clear" w:color="auto" w:fill="FFFFFF"/>
    </w:rPr>
  </w:style>
  <w:style w:type="paragraph" w:customStyle="1" w:styleId="Heading30">
    <w:name w:val="Heading #3"/>
    <w:basedOn w:val="Normal"/>
    <w:link w:val="Heading3"/>
    <w:rsid w:val="0033754C"/>
    <w:pPr>
      <w:widowControl w:val="0"/>
      <w:shd w:val="clear" w:color="auto" w:fill="FFFFFF"/>
      <w:spacing w:after="80" w:line="240" w:lineRule="auto"/>
      <w:ind w:left="0"/>
      <w:jc w:val="center"/>
      <w:outlineLvl w:val="2"/>
    </w:pPr>
    <w:rPr>
      <w:rFonts w:ascii="Times New Roman" w:eastAsia="Times New Roman" w:hAnsi="Times New Roman" w:cs="Times New Roman"/>
      <w:b/>
      <w:bCs/>
      <w:sz w:val="28"/>
      <w:szCs w:val="28"/>
      <w:lang w:val="ro-MD"/>
    </w:rPr>
  </w:style>
  <w:style w:type="paragraph" w:customStyle="1" w:styleId="cb">
    <w:name w:val="cb"/>
    <w:basedOn w:val="Normal"/>
    <w:uiPriority w:val="99"/>
    <w:rsid w:val="00B9153E"/>
    <w:pPr>
      <w:spacing w:before="100" w:beforeAutospacing="1" w:after="100" w:afterAutospacing="1" w:line="240" w:lineRule="auto"/>
      <w:ind w:left="0"/>
      <w:jc w:val="center"/>
    </w:pPr>
    <w:rPr>
      <w:rFonts w:ascii="Times New Roman" w:eastAsia="Times New Roman" w:hAnsi="Times New Roman" w:cs="Times New Roman"/>
      <w:b/>
      <w:bCs/>
    </w:rPr>
  </w:style>
  <w:style w:type="table" w:styleId="TableGrid">
    <w:name w:val="Table Grid"/>
    <w:basedOn w:val="TableNormal"/>
    <w:uiPriority w:val="39"/>
    <w:rsid w:val="00B9153E"/>
    <w:pPr>
      <w:spacing w:after="0" w:line="240" w:lineRule="auto"/>
    </w:pPr>
    <w:rPr>
      <w:rFonts w:ascii="Calibri" w:eastAsia="Times New Roman" w:hAnsi="Calibri" w:cs="Calibri"/>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8670436">
      <w:bodyDiv w:val="1"/>
      <w:marLeft w:val="0"/>
      <w:marRight w:val="0"/>
      <w:marTop w:val="0"/>
      <w:marBottom w:val="0"/>
      <w:divBdr>
        <w:top w:val="none" w:sz="0" w:space="0" w:color="auto"/>
        <w:left w:val="none" w:sz="0" w:space="0" w:color="auto"/>
        <w:bottom w:val="none" w:sz="0" w:space="0" w:color="auto"/>
        <w:right w:val="none" w:sz="0" w:space="0" w:color="auto"/>
      </w:divBdr>
    </w:div>
    <w:div w:id="897858994">
      <w:bodyDiv w:val="1"/>
      <w:marLeft w:val="0"/>
      <w:marRight w:val="0"/>
      <w:marTop w:val="0"/>
      <w:marBottom w:val="0"/>
      <w:divBdr>
        <w:top w:val="none" w:sz="0" w:space="0" w:color="auto"/>
        <w:left w:val="none" w:sz="0" w:space="0" w:color="auto"/>
        <w:bottom w:val="none" w:sz="0" w:space="0" w:color="auto"/>
        <w:right w:val="none" w:sz="0" w:space="0" w:color="auto"/>
      </w:divBdr>
    </w:div>
    <w:div w:id="1346831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E1C9687-A41F-442C-BCF5-45BEF8B61165}"/>
</file>

<file path=customXml/itemProps2.xml><?xml version="1.0" encoding="utf-8"?>
<ds:datastoreItem xmlns:ds="http://schemas.openxmlformats.org/officeDocument/2006/customXml" ds:itemID="{022AEABE-1EFD-4547-BA3E-C2B4578A688F}"/>
</file>

<file path=customXml/itemProps3.xml><?xml version="1.0" encoding="utf-8"?>
<ds:datastoreItem xmlns:ds="http://schemas.openxmlformats.org/officeDocument/2006/customXml" ds:itemID="{221F9AD3-24DD-4EC9-B067-EBCE4C86F536}"/>
</file>

<file path=docProps/app.xml><?xml version="1.0" encoding="utf-8"?>
<Properties xmlns="http://schemas.openxmlformats.org/officeDocument/2006/extended-properties" xmlns:vt="http://schemas.openxmlformats.org/officeDocument/2006/docPropsVTypes">
  <Template>Normal.dotm</Template>
  <TotalTime>343</TotalTime>
  <Pages>1</Pages>
  <Words>931</Words>
  <Characters>5400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363.2021.ro</vt:lpstr>
    </vt:vector>
  </TitlesOfParts>
  <Company/>
  <LinksUpToDate>false</LinksUpToDate>
  <CharactersWithSpaces>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23.2023.ro</dc:title>
  <dc:subject/>
  <dc:creator>Amelia Ţurcanu</dc:creator>
  <cp:keywords/>
  <dc:description/>
  <cp:lastModifiedBy>Inga Sibova</cp:lastModifiedBy>
  <cp:revision>32</cp:revision>
  <cp:lastPrinted>2023-02-14T10:48:00Z</cp:lastPrinted>
  <dcterms:created xsi:type="dcterms:W3CDTF">2023-01-26T09:18:00Z</dcterms:created>
  <dcterms:modified xsi:type="dcterms:W3CDTF">2023-02-14T11:01:00Z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