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807B0" w14:textId="374A4094" w:rsidR="0018341F" w:rsidRDefault="0018341F" w:rsidP="00FF7E8D">
      <w:pPr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369C4F79" w14:textId="77777777" w:rsidR="0054539F" w:rsidRPr="0018341F" w:rsidRDefault="0054539F" w:rsidP="00FF7E8D">
      <w:pPr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113BE5E6" w14:textId="4BA526AE" w:rsidR="0018341F" w:rsidRDefault="0018341F" w:rsidP="0018341F">
      <w:pPr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19C9C984" w14:textId="6D447A6F" w:rsidR="00FF7E8D" w:rsidRDefault="00FF7E8D" w:rsidP="0018341F">
      <w:pPr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7719D7FA" w14:textId="77777777" w:rsidR="00FF7E8D" w:rsidRPr="0018341F" w:rsidRDefault="00FF7E8D" w:rsidP="0018341F">
      <w:pPr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7674C16D" w14:textId="782D56EC" w:rsidR="00DE11D5" w:rsidRDefault="00DE11D5" w:rsidP="0018341F">
      <w:pPr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7E6CA453" w14:textId="77777777" w:rsidR="00DE11D5" w:rsidRPr="0018341F" w:rsidRDefault="00DE11D5" w:rsidP="000A1232">
      <w:pPr>
        <w:ind w:left="567" w:right="1983"/>
        <w:jc w:val="right"/>
        <w:rPr>
          <w:rFonts w:ascii="Times New Roman" w:eastAsia="Calibri" w:hAnsi="Times New Roman" w:cs="Times New Roman"/>
          <w:i/>
          <w:sz w:val="28"/>
          <w:szCs w:val="28"/>
          <w:lang w:val="ro-RO"/>
        </w:rPr>
      </w:pPr>
    </w:p>
    <w:p w14:paraId="1714CBCC" w14:textId="43F9D0A3" w:rsidR="0018341F" w:rsidRPr="00FF7E8D" w:rsidRDefault="0018341F" w:rsidP="000A1232">
      <w:pPr>
        <w:ind w:left="567" w:right="1983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  <w:lang w:val="ro-RO"/>
        </w:rPr>
      </w:pPr>
      <w:r w:rsidRPr="00FF7E8D">
        <w:rPr>
          <w:rFonts w:ascii="Times New Roman" w:eastAsia="Calibri" w:hAnsi="Times New Roman" w:cs="Times New Roman"/>
          <w:b/>
          <w:spacing w:val="80"/>
          <w:sz w:val="28"/>
          <w:szCs w:val="28"/>
          <w:lang w:val="ro-RO"/>
        </w:rPr>
        <w:t>LEGE</w:t>
      </w:r>
    </w:p>
    <w:p w14:paraId="13DB051D" w14:textId="77777777" w:rsidR="0018341F" w:rsidRPr="0018341F" w:rsidRDefault="0018341F" w:rsidP="000A1232">
      <w:pPr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5885EAF" w14:textId="61842A36" w:rsidR="00FF7E8D" w:rsidRDefault="0018341F" w:rsidP="000A1232">
      <w:pPr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18341F">
        <w:rPr>
          <w:rFonts w:ascii="Times New Roman" w:eastAsia="Calibri" w:hAnsi="Times New Roman" w:cs="Times New Roman"/>
          <w:b/>
          <w:sz w:val="28"/>
          <w:szCs w:val="28"/>
          <w:lang w:val="ro-RO"/>
        </w:rPr>
        <w:t>cu privire la modificarea art</w:t>
      </w:r>
      <w:r w:rsidR="00FF7E8D">
        <w:rPr>
          <w:rFonts w:ascii="Times New Roman" w:eastAsia="Calibri" w:hAnsi="Times New Roman" w:cs="Times New Roman"/>
          <w:b/>
          <w:sz w:val="28"/>
          <w:szCs w:val="28"/>
          <w:lang w:val="ro-RO"/>
        </w:rPr>
        <w:t>icolului</w:t>
      </w:r>
      <w:r w:rsidR="00EC449B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 </w:t>
      </w:r>
      <w:r w:rsidRPr="0018341F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129 </w:t>
      </w:r>
    </w:p>
    <w:p w14:paraId="545FDF42" w14:textId="0808ECE6" w:rsidR="0018341F" w:rsidRPr="0018341F" w:rsidRDefault="0018341F" w:rsidP="000A1232">
      <w:pPr>
        <w:ind w:left="567" w:right="1983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18341F">
        <w:rPr>
          <w:rFonts w:ascii="Times New Roman" w:eastAsia="Calibri" w:hAnsi="Times New Roman" w:cs="Times New Roman"/>
          <w:b/>
          <w:sz w:val="28"/>
          <w:szCs w:val="28"/>
          <w:lang w:val="ro-RO"/>
        </w:rPr>
        <w:t>din Codul fiscal nr.</w:t>
      </w:r>
      <w:r w:rsidR="006362A1">
        <w:rPr>
          <w:rFonts w:ascii="Times New Roman" w:eastAsia="Calibri" w:hAnsi="Times New Roman" w:cs="Times New Roman"/>
          <w:b/>
          <w:sz w:val="28"/>
          <w:szCs w:val="28"/>
          <w:lang w:val="ro-RO"/>
        </w:rPr>
        <w:t> </w:t>
      </w:r>
      <w:r w:rsidRPr="0018341F">
        <w:rPr>
          <w:rFonts w:ascii="Times New Roman" w:eastAsia="Calibri" w:hAnsi="Times New Roman" w:cs="Times New Roman"/>
          <w:b/>
          <w:sz w:val="28"/>
          <w:szCs w:val="28"/>
          <w:lang w:val="ro-RO"/>
        </w:rPr>
        <w:t>1163/1997</w:t>
      </w:r>
    </w:p>
    <w:p w14:paraId="7D04C9E1" w14:textId="7B1AA54F" w:rsidR="0018341F" w:rsidRDefault="00FF7E8D" w:rsidP="00FF7E8D">
      <w:pPr>
        <w:ind w:left="567" w:right="1984" w:firstLine="567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44CF8B" wp14:editId="346401CC">
                <wp:simplePos x="0" y="0"/>
                <wp:positionH relativeFrom="page">
                  <wp:align>center</wp:align>
                </wp:positionH>
                <wp:positionV relativeFrom="paragraph">
                  <wp:posOffset>32717</wp:posOffset>
                </wp:positionV>
                <wp:extent cx="294198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41983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B6B7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6pt" to="231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" strokecolor="black [3200]" strokeweight=".5pt">
                <v:stroke joinstyle="miter"/>
                <w10:wrap anchorx="page"/>
              </v:line>
            </w:pict>
          </mc:Fallback>
        </mc:AlternateContent>
      </w:r>
    </w:p>
    <w:p w14:paraId="11214AD2" w14:textId="77777777" w:rsidR="0018341F" w:rsidRPr="0018341F" w:rsidRDefault="0018341F" w:rsidP="0018341F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Parlamentul adoptă prezenta lege organică.</w:t>
      </w:r>
    </w:p>
    <w:p w14:paraId="45401016" w14:textId="77777777" w:rsidR="0018341F" w:rsidRPr="0018341F" w:rsidRDefault="0018341F" w:rsidP="00275768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5B605DE" w14:textId="414F1D5D" w:rsidR="0018341F" w:rsidRPr="0018341F" w:rsidRDefault="0018341F" w:rsidP="00275768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18341F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</w:t>
      </w:r>
      <w:r w:rsidRPr="00275768">
        <w:rPr>
          <w:rFonts w:ascii="Times New Roman" w:eastAsia="Calibri" w:hAnsi="Times New Roman" w:cs="Times New Roman"/>
          <w:b/>
          <w:sz w:val="28"/>
          <w:szCs w:val="28"/>
          <w:lang w:val="ro-RO"/>
        </w:rPr>
        <w:t>. I</w:t>
      </w:r>
      <w:r w:rsidR="00354BD0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La articolul 129 din Codul fiscal nr.</w:t>
      </w:r>
      <w:r w:rsidR="00C4401A">
        <w:rPr>
          <w:rFonts w:ascii="Times New Roman" w:eastAsia="Calibri" w:hAnsi="Times New Roman" w:cs="Times New Roman"/>
          <w:sz w:val="28"/>
          <w:szCs w:val="28"/>
          <w:lang w:val="ro-RO"/>
        </w:rPr>
        <w:t> 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1163/1997</w:t>
      </w:r>
      <w:r w:rsidR="00C4401A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275768" w:rsidRPr="00275768">
        <w:rPr>
          <w:rFonts w:ascii="Times New Roman" w:eastAsia="Times New Roman" w:hAnsi="Times New Roman" w:cs="Times New Roman"/>
          <w:sz w:val="28"/>
          <w:szCs w:val="28"/>
          <w:lang w:eastAsia="ro-MD"/>
        </w:rPr>
        <w:t>(republicat în Monitorul Oficial al Republicii Moldova, edi</w:t>
      </w:r>
      <w:r w:rsidR="006362A1">
        <w:rPr>
          <w:rFonts w:ascii="Times New Roman" w:eastAsia="Times New Roman" w:hAnsi="Times New Roman" w:cs="Times New Roman"/>
          <w:sz w:val="28"/>
          <w:szCs w:val="28"/>
          <w:lang w:eastAsia="ro-MD"/>
        </w:rPr>
        <w:t>ț</w:t>
      </w:r>
      <w:r w:rsidR="00275768" w:rsidRPr="00275768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ie specială din 8 februarie 2007), cu modificările ulterioare, 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punctul 13) se completează cu litera </w:t>
      </w:r>
      <w:r w:rsidR="00FF52E0">
        <w:rPr>
          <w:rFonts w:ascii="Times New Roman" w:eastAsia="Calibri" w:hAnsi="Times New Roman" w:cs="Times New Roman"/>
          <w:sz w:val="28"/>
          <w:szCs w:val="28"/>
          <w:lang w:val="ro-RO"/>
        </w:rPr>
        <w:t>g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) cu următorul cuprins:</w:t>
      </w:r>
    </w:p>
    <w:p w14:paraId="730BE25F" w14:textId="77777777" w:rsidR="0018341F" w:rsidRDefault="0018341F" w:rsidP="0018341F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29F856B7" w14:textId="42FA2BD8" w:rsidR="0018341F" w:rsidRPr="0018341F" w:rsidRDefault="0018341F" w:rsidP="0018341F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>
        <w:rPr>
          <w:rFonts w:ascii="Times New Roman" w:eastAsia="Calibri" w:hAnsi="Times New Roman" w:cs="Times New Roman"/>
          <w:sz w:val="28"/>
          <w:szCs w:val="28"/>
          <w:lang w:val="ro-RO"/>
        </w:rPr>
        <w:t>„</w:t>
      </w:r>
      <w:r w:rsidR="00FF52E0">
        <w:rPr>
          <w:rFonts w:ascii="Times New Roman" w:eastAsia="Calibri" w:hAnsi="Times New Roman" w:cs="Times New Roman"/>
          <w:sz w:val="28"/>
          <w:szCs w:val="28"/>
          <w:lang w:val="ro-RO"/>
        </w:rPr>
        <w:t>g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) asigurării executării </w:t>
      </w:r>
      <w:r w:rsidR="00C4401A"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rt. I alin</w:t>
      </w:r>
      <w:r w:rsidR="00C4401A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BF74D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(2) lit</w:t>
      </w:r>
      <w:r w:rsidR="00C4401A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BF74D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f) din Legea nr.</w:t>
      </w:r>
      <w:r w:rsidR="00EC449B">
        <w:rPr>
          <w:rFonts w:ascii="Times New Roman" w:eastAsia="Calibri" w:hAnsi="Times New Roman" w:cs="Times New Roman"/>
          <w:sz w:val="28"/>
          <w:szCs w:val="28"/>
          <w:lang w:val="ro-RO"/>
        </w:rPr>
        <w:t> 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51/2022 privind instituirea unor măsuri de sus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inere a activită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gospodăriilor 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ărănești (de fermier) și modificarea Legii nr.</w:t>
      </w:r>
      <w:r w:rsidR="00CA2E23">
        <w:rPr>
          <w:rFonts w:ascii="Times New Roman" w:eastAsia="Calibri" w:hAnsi="Times New Roman" w:cs="Times New Roman"/>
          <w:sz w:val="28"/>
          <w:szCs w:val="28"/>
          <w:lang w:val="ro-RO"/>
        </w:rPr>
        <w:t> 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489/1999 privind sistemul public de asigurări sociale.” </w:t>
      </w:r>
    </w:p>
    <w:p w14:paraId="37237C3A" w14:textId="77777777" w:rsidR="0018341F" w:rsidRPr="0018341F" w:rsidRDefault="0018341F" w:rsidP="0018341F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67619D6D" w14:textId="5F7AC867" w:rsidR="0018341F" w:rsidRDefault="0018341F" w:rsidP="0018341F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18341F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Art. II</w:t>
      </w:r>
      <w:r w:rsidR="00354BD0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.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–</w:t>
      </w:r>
      <w:r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Pr="0018341F">
        <w:rPr>
          <w:rFonts w:ascii="Times New Roman" w:eastAsia="Times New Roman" w:hAnsi="Times New Roman" w:cs="Times New Roman"/>
          <w:sz w:val="28"/>
          <w:szCs w:val="28"/>
          <w:lang w:eastAsia="ro-MD"/>
        </w:rPr>
        <w:t>(1) Prin derogare de la prevederile art.</w:t>
      </w:r>
      <w:r w:rsidR="006362A1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  <w:r w:rsidRPr="0018341F">
        <w:rPr>
          <w:rFonts w:ascii="Times New Roman" w:eastAsia="Times New Roman" w:hAnsi="Times New Roman" w:cs="Times New Roman"/>
          <w:sz w:val="28"/>
          <w:szCs w:val="28"/>
          <w:lang w:eastAsia="ro-MD"/>
        </w:rPr>
        <w:t>56 alin.</w:t>
      </w:r>
      <w:r w:rsidR="006362A1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  <w:r w:rsidRPr="0018341F">
        <w:rPr>
          <w:rFonts w:ascii="Times New Roman" w:eastAsia="Times New Roman" w:hAnsi="Times New Roman" w:cs="Times New Roman"/>
          <w:sz w:val="28"/>
          <w:szCs w:val="28"/>
          <w:lang w:eastAsia="ro-MD"/>
        </w:rPr>
        <w:t>(2) din Legea nr.</w:t>
      </w:r>
      <w:r w:rsidR="006362A1">
        <w:rPr>
          <w:rFonts w:ascii="Times New Roman" w:eastAsia="Times New Roman" w:hAnsi="Times New Roman" w:cs="Times New Roman"/>
          <w:sz w:val="28"/>
          <w:szCs w:val="28"/>
          <w:lang w:eastAsia="ro-MD"/>
        </w:rPr>
        <w:t> </w:t>
      </w:r>
      <w:r w:rsidRPr="0018341F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100/2017 cu privire la actele normative, prezenta lege intră în vigoare la </w:t>
      </w:r>
      <w:r>
        <w:rPr>
          <w:rFonts w:ascii="Times New Roman" w:eastAsia="Times New Roman" w:hAnsi="Times New Roman" w:cs="Times New Roman"/>
          <w:sz w:val="28"/>
          <w:szCs w:val="28"/>
          <w:lang w:eastAsia="ro-MD"/>
        </w:rPr>
        <w:t>data publicării în Monitorul Oficial al Republicii Moldova.</w:t>
      </w:r>
    </w:p>
    <w:p w14:paraId="26E14F11" w14:textId="77777777" w:rsidR="0018341F" w:rsidRDefault="0018341F" w:rsidP="0018341F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</w:p>
    <w:p w14:paraId="2CA30B4E" w14:textId="103EDDF1" w:rsidR="0018341F" w:rsidRDefault="0018341F" w:rsidP="0018341F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  <w:lang w:eastAsia="ro-MD"/>
        </w:rPr>
      </w:pPr>
      <w:r w:rsidRPr="0018341F">
        <w:rPr>
          <w:rFonts w:ascii="Times New Roman" w:hAnsi="Times New Roman" w:cs="Times New Roman"/>
          <w:sz w:val="28"/>
          <w:szCs w:val="28"/>
          <w:lang w:eastAsia="ro-MD"/>
        </w:rPr>
        <w:t xml:space="preserve">(2) </w:t>
      </w:r>
      <w:r w:rsidR="00BF74D9">
        <w:rPr>
          <w:rFonts w:ascii="Times New Roman" w:hAnsi="Times New Roman" w:cs="Times New Roman"/>
          <w:sz w:val="28"/>
          <w:szCs w:val="28"/>
          <w:lang w:eastAsia="ro-MD"/>
        </w:rPr>
        <w:t xml:space="preserve">Prin derogare de la </w:t>
      </w:r>
      <w:r w:rsidR="006362A1">
        <w:rPr>
          <w:rFonts w:ascii="Times New Roman" w:hAnsi="Times New Roman" w:cs="Times New Roman"/>
          <w:sz w:val="28"/>
          <w:szCs w:val="28"/>
          <w:lang w:eastAsia="ro-MD"/>
        </w:rPr>
        <w:t xml:space="preserve">prevederile </w:t>
      </w:r>
      <w:r w:rsidR="00275768">
        <w:rPr>
          <w:rFonts w:ascii="Times New Roman" w:hAnsi="Times New Roman" w:cs="Times New Roman"/>
          <w:sz w:val="28"/>
          <w:szCs w:val="28"/>
          <w:lang w:eastAsia="ro-MD"/>
        </w:rPr>
        <w:t>art.</w:t>
      </w:r>
      <w:r w:rsidR="006362A1">
        <w:rPr>
          <w:rFonts w:ascii="Times New Roman" w:hAnsi="Times New Roman" w:cs="Times New Roman"/>
          <w:sz w:val="28"/>
          <w:szCs w:val="28"/>
          <w:lang w:eastAsia="ro-MD"/>
        </w:rPr>
        <w:t> </w:t>
      </w:r>
      <w:r w:rsidR="00275768">
        <w:rPr>
          <w:rFonts w:ascii="Times New Roman" w:hAnsi="Times New Roman" w:cs="Times New Roman"/>
          <w:sz w:val="28"/>
          <w:szCs w:val="28"/>
          <w:lang w:eastAsia="ro-MD"/>
        </w:rPr>
        <w:t>129 p</w:t>
      </w:r>
      <w:r w:rsidR="006362A1">
        <w:rPr>
          <w:rFonts w:ascii="Times New Roman" w:hAnsi="Times New Roman" w:cs="Times New Roman"/>
          <w:sz w:val="28"/>
          <w:szCs w:val="28"/>
          <w:lang w:eastAsia="ro-MD"/>
        </w:rPr>
        <w:t>ct. </w:t>
      </w:r>
      <w:r w:rsidR="00275768">
        <w:rPr>
          <w:rFonts w:ascii="Times New Roman" w:hAnsi="Times New Roman" w:cs="Times New Roman"/>
          <w:sz w:val="28"/>
          <w:szCs w:val="28"/>
          <w:lang w:eastAsia="ro-MD"/>
        </w:rPr>
        <w:t>13) din Codul fiscal nr.</w:t>
      </w:r>
      <w:r w:rsidR="006362A1">
        <w:rPr>
          <w:rFonts w:ascii="Times New Roman" w:hAnsi="Times New Roman" w:cs="Times New Roman"/>
          <w:sz w:val="28"/>
          <w:szCs w:val="28"/>
          <w:lang w:eastAsia="ro-MD"/>
        </w:rPr>
        <w:t> </w:t>
      </w:r>
      <w:r w:rsidR="00275768">
        <w:rPr>
          <w:rFonts w:ascii="Times New Roman" w:hAnsi="Times New Roman" w:cs="Times New Roman"/>
          <w:sz w:val="28"/>
          <w:szCs w:val="28"/>
          <w:lang w:eastAsia="ro-MD"/>
        </w:rPr>
        <w:t xml:space="preserve">1163/1997 și </w:t>
      </w:r>
      <w:r w:rsidR="006362A1">
        <w:rPr>
          <w:rFonts w:ascii="Times New Roman" w:hAnsi="Times New Roman" w:cs="Times New Roman"/>
          <w:sz w:val="28"/>
          <w:szCs w:val="28"/>
          <w:lang w:eastAsia="ro-MD"/>
        </w:rPr>
        <w:t>ale a</w:t>
      </w:r>
      <w:proofErr w:type="spellStart"/>
      <w:r w:rsidR="00BF74D9"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rt</w:t>
      </w:r>
      <w:proofErr w:type="spellEnd"/>
      <w:r w:rsidR="00BF74D9"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. I alin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BF74D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BF74D9"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(2) lit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  <w:r w:rsidR="00BF74D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BF74D9"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f) din Legea nr.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 </w:t>
      </w:r>
      <w:r w:rsidR="00BF74D9"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51/2022 privind instituirea unor măsuri de sus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BF74D9"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inere a activită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BF74D9"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ii gospodăriilor 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ț</w:t>
      </w:r>
      <w:r w:rsidR="00BF74D9"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ărănești (de fermier) și modificarea Legii nr.</w:t>
      </w:r>
      <w:r w:rsidR="006362A1">
        <w:rPr>
          <w:rFonts w:ascii="Times New Roman" w:eastAsia="Calibri" w:hAnsi="Times New Roman" w:cs="Times New Roman"/>
          <w:sz w:val="28"/>
          <w:szCs w:val="28"/>
          <w:lang w:val="ro-RO"/>
        </w:rPr>
        <w:t> </w:t>
      </w:r>
      <w:r w:rsidR="00BF74D9" w:rsidRPr="0018341F">
        <w:rPr>
          <w:rFonts w:ascii="Times New Roman" w:eastAsia="Calibri" w:hAnsi="Times New Roman" w:cs="Times New Roman"/>
          <w:sz w:val="28"/>
          <w:szCs w:val="28"/>
          <w:lang w:val="ro-RO"/>
        </w:rPr>
        <w:t>489/1999 privind sistemul public de asigurări sociale</w:t>
      </w:r>
      <w:r w:rsidR="00C4401A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  <w:r w:rsidR="00BF74D9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 w:rsidR="00BF74D9">
        <w:rPr>
          <w:rFonts w:ascii="Times New Roman" w:hAnsi="Times New Roman" w:cs="Times New Roman"/>
          <w:sz w:val="28"/>
          <w:szCs w:val="28"/>
          <w:lang w:eastAsia="ro-MD"/>
        </w:rPr>
        <w:t>s</w:t>
      </w:r>
      <w:r w:rsidRPr="0018341F">
        <w:rPr>
          <w:rFonts w:ascii="Times New Roman" w:hAnsi="Times New Roman" w:cs="Times New Roman"/>
          <w:sz w:val="28"/>
          <w:szCs w:val="28"/>
          <w:lang w:eastAsia="ro-MD"/>
        </w:rPr>
        <w:t>uma neachitată a obliga</w:t>
      </w:r>
      <w:r w:rsidR="006362A1">
        <w:rPr>
          <w:rFonts w:ascii="Times New Roman" w:hAnsi="Times New Roman" w:cs="Times New Roman"/>
          <w:sz w:val="28"/>
          <w:szCs w:val="28"/>
          <w:lang w:eastAsia="ro-MD"/>
        </w:rPr>
        <w:t>ț</w:t>
      </w:r>
      <w:r w:rsidRPr="0018341F">
        <w:rPr>
          <w:rFonts w:ascii="Times New Roman" w:hAnsi="Times New Roman" w:cs="Times New Roman"/>
          <w:sz w:val="28"/>
          <w:szCs w:val="28"/>
          <w:lang w:eastAsia="ro-MD"/>
        </w:rPr>
        <w:t xml:space="preserve">iilor fiscale în cuantum de </w:t>
      </w:r>
      <w:r w:rsidR="006362A1" w:rsidRPr="0018341F">
        <w:rPr>
          <w:rFonts w:ascii="Times New Roman" w:hAnsi="Times New Roman" w:cs="Times New Roman"/>
          <w:sz w:val="28"/>
          <w:szCs w:val="28"/>
          <w:lang w:eastAsia="ro-MD"/>
        </w:rPr>
        <w:t>până</w:t>
      </w:r>
      <w:r w:rsidRPr="0018341F">
        <w:rPr>
          <w:rFonts w:ascii="Times New Roman" w:hAnsi="Times New Roman" w:cs="Times New Roman"/>
          <w:sz w:val="28"/>
          <w:szCs w:val="28"/>
          <w:lang w:eastAsia="ro-MD"/>
        </w:rPr>
        <w:t xml:space="preserve"> la 100 de lei inclusiv</w:t>
      </w:r>
      <w:r w:rsidR="00BF74D9">
        <w:rPr>
          <w:rFonts w:ascii="Times New Roman" w:hAnsi="Times New Roman" w:cs="Times New Roman"/>
          <w:sz w:val="28"/>
          <w:szCs w:val="28"/>
          <w:lang w:eastAsia="ro-MD"/>
        </w:rPr>
        <w:t>,</w:t>
      </w:r>
      <w:r w:rsidRPr="0018341F">
        <w:rPr>
          <w:rFonts w:ascii="Times New Roman" w:hAnsi="Times New Roman" w:cs="Times New Roman"/>
          <w:sz w:val="28"/>
          <w:szCs w:val="28"/>
          <w:lang w:eastAsia="ro-MD"/>
        </w:rPr>
        <w:t xml:space="preserve"> </w:t>
      </w:r>
      <w:r w:rsidR="00BF74D9">
        <w:rPr>
          <w:rFonts w:ascii="Times New Roman" w:hAnsi="Times New Roman" w:cs="Times New Roman"/>
          <w:sz w:val="28"/>
          <w:szCs w:val="28"/>
          <w:lang w:eastAsia="ro-MD"/>
        </w:rPr>
        <w:t xml:space="preserve">la data intrării în vigoare a prezentei legi, </w:t>
      </w:r>
      <w:r w:rsidRPr="0018341F">
        <w:rPr>
          <w:rFonts w:ascii="Times New Roman" w:hAnsi="Times New Roman" w:cs="Times New Roman"/>
          <w:sz w:val="28"/>
          <w:szCs w:val="28"/>
          <w:lang w:eastAsia="ro-MD"/>
        </w:rPr>
        <w:t>nu se consideră restan</w:t>
      </w:r>
      <w:r w:rsidR="006362A1">
        <w:rPr>
          <w:rFonts w:ascii="Times New Roman" w:hAnsi="Times New Roman" w:cs="Times New Roman"/>
          <w:sz w:val="28"/>
          <w:szCs w:val="28"/>
          <w:lang w:eastAsia="ro-MD"/>
        </w:rPr>
        <w:t>ț</w:t>
      </w:r>
      <w:r w:rsidRPr="0018341F">
        <w:rPr>
          <w:rFonts w:ascii="Times New Roman" w:hAnsi="Times New Roman" w:cs="Times New Roman"/>
          <w:sz w:val="28"/>
          <w:szCs w:val="28"/>
          <w:lang w:eastAsia="ro-MD"/>
        </w:rPr>
        <w:t>ă fa</w:t>
      </w:r>
      <w:r w:rsidR="006362A1">
        <w:rPr>
          <w:rFonts w:ascii="Times New Roman" w:hAnsi="Times New Roman" w:cs="Times New Roman"/>
          <w:sz w:val="28"/>
          <w:szCs w:val="28"/>
          <w:lang w:eastAsia="ro-MD"/>
        </w:rPr>
        <w:t>ț</w:t>
      </w:r>
      <w:r w:rsidRPr="0018341F">
        <w:rPr>
          <w:rFonts w:ascii="Times New Roman" w:hAnsi="Times New Roman" w:cs="Times New Roman"/>
          <w:sz w:val="28"/>
          <w:szCs w:val="28"/>
          <w:lang w:eastAsia="ro-MD"/>
        </w:rPr>
        <w:t>ă de bugetul public na</w:t>
      </w:r>
      <w:r w:rsidR="006362A1">
        <w:rPr>
          <w:rFonts w:ascii="Times New Roman" w:hAnsi="Times New Roman" w:cs="Times New Roman"/>
          <w:sz w:val="28"/>
          <w:szCs w:val="28"/>
          <w:lang w:eastAsia="ro-MD"/>
        </w:rPr>
        <w:t>ț</w:t>
      </w:r>
      <w:r w:rsidRPr="0018341F">
        <w:rPr>
          <w:rFonts w:ascii="Times New Roman" w:hAnsi="Times New Roman" w:cs="Times New Roman"/>
          <w:sz w:val="28"/>
          <w:szCs w:val="28"/>
          <w:lang w:eastAsia="ro-MD"/>
        </w:rPr>
        <w:t>ional</w:t>
      </w:r>
      <w:r w:rsidR="00BF74D9">
        <w:rPr>
          <w:rFonts w:ascii="Times New Roman" w:hAnsi="Times New Roman" w:cs="Times New Roman"/>
          <w:sz w:val="28"/>
          <w:szCs w:val="28"/>
          <w:lang w:eastAsia="ro-MD"/>
        </w:rPr>
        <w:t>.</w:t>
      </w:r>
    </w:p>
    <w:p w14:paraId="13A68393" w14:textId="179AF943" w:rsidR="0018341F" w:rsidRDefault="0018341F" w:rsidP="004E102E">
      <w:pPr>
        <w:pStyle w:val="NoSpacing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F593C1C" w14:textId="77777777" w:rsidR="00DE11D5" w:rsidRPr="0018341F" w:rsidRDefault="00DE11D5" w:rsidP="004E102E">
      <w:pPr>
        <w:pStyle w:val="NoSpacing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0932ECBB" w14:textId="77777777" w:rsidR="004E102E" w:rsidRPr="00061B77" w:rsidRDefault="004E102E" w:rsidP="00DE11D5">
      <w:pPr>
        <w:ind w:left="709" w:hanging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PREŞEDINTELE  PARLAMENTULUI</w:t>
      </w:r>
    </w:p>
    <w:p w14:paraId="01B0806E" w14:textId="77777777" w:rsidR="004E102E" w:rsidRPr="00061B77" w:rsidRDefault="004E102E" w:rsidP="00DE11D5">
      <w:pPr>
        <w:ind w:left="709" w:firstLine="567"/>
        <w:rPr>
          <w:rFonts w:ascii="Times New Roman" w:hAnsi="Times New Roman" w:cs="Times New Roman"/>
          <w:sz w:val="28"/>
          <w:szCs w:val="28"/>
        </w:rPr>
      </w:pPr>
    </w:p>
    <w:p w14:paraId="6B3B9BCE" w14:textId="0D63BD91" w:rsidR="004E102E" w:rsidRDefault="004E102E" w:rsidP="00DE11D5">
      <w:pPr>
        <w:ind w:left="709" w:firstLine="567"/>
        <w:rPr>
          <w:rFonts w:ascii="Times New Roman" w:hAnsi="Times New Roman" w:cs="Times New Roman"/>
          <w:bCs/>
          <w:sz w:val="28"/>
          <w:szCs w:val="28"/>
        </w:rPr>
      </w:pPr>
    </w:p>
    <w:p w14:paraId="466C0A6A" w14:textId="77777777" w:rsidR="00DE11D5" w:rsidRPr="00061B77" w:rsidRDefault="00DE11D5" w:rsidP="00DE11D5">
      <w:pPr>
        <w:ind w:left="709" w:firstLine="567"/>
        <w:rPr>
          <w:rFonts w:ascii="Times New Roman" w:hAnsi="Times New Roman" w:cs="Times New Roman"/>
          <w:bCs/>
          <w:sz w:val="28"/>
          <w:szCs w:val="28"/>
        </w:rPr>
      </w:pPr>
    </w:p>
    <w:p w14:paraId="68D50F3E" w14:textId="77777777" w:rsidR="004E102E" w:rsidRPr="00061B77" w:rsidRDefault="004E102E" w:rsidP="00DE11D5">
      <w:pPr>
        <w:ind w:left="709" w:hanging="99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IGOR  GROSU</w:t>
      </w:r>
    </w:p>
    <w:p w14:paraId="50B6B389" w14:textId="77777777" w:rsidR="004E102E" w:rsidRPr="00061B77" w:rsidRDefault="004E102E" w:rsidP="004E102E">
      <w:pPr>
        <w:ind w:hanging="993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126BD5" w14:textId="63DF4A75" w:rsidR="004E102E" w:rsidRPr="00061B77" w:rsidRDefault="004E102E" w:rsidP="004E102E">
      <w:pPr>
        <w:rPr>
          <w:rFonts w:ascii="Times New Roman" w:hAnsi="Times New Roman" w:cs="Times New Roman"/>
          <w:b/>
          <w:sz w:val="28"/>
          <w:szCs w:val="28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Chișinău,</w:t>
      </w:r>
      <w:r w:rsidR="00D01937">
        <w:rPr>
          <w:rFonts w:ascii="Times New Roman" w:hAnsi="Times New Roman" w:cs="Times New Roman"/>
          <w:b/>
          <w:sz w:val="28"/>
          <w:szCs w:val="28"/>
        </w:rPr>
        <w:t xml:space="preserve"> 11</w:t>
      </w:r>
      <w:r w:rsidRPr="00061B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1937">
        <w:rPr>
          <w:rFonts w:ascii="Times New Roman" w:hAnsi="Times New Roman" w:cs="Times New Roman"/>
          <w:b/>
          <w:sz w:val="28"/>
          <w:szCs w:val="28"/>
        </w:rPr>
        <w:t>mai</w:t>
      </w:r>
      <w:r w:rsidRPr="00061B77">
        <w:rPr>
          <w:rFonts w:ascii="Times New Roman" w:hAnsi="Times New Roman" w:cs="Times New Roman"/>
          <w:b/>
          <w:sz w:val="28"/>
          <w:szCs w:val="28"/>
        </w:rPr>
        <w:t xml:space="preserve"> 2023.</w:t>
      </w:r>
    </w:p>
    <w:p w14:paraId="3A5739D4" w14:textId="39D85AD3" w:rsidR="005169E2" w:rsidRPr="0018341F" w:rsidRDefault="004E102E" w:rsidP="00DE11D5">
      <w:pPr>
        <w:rPr>
          <w:rFonts w:ascii="Times New Roman" w:hAnsi="Times New Roman" w:cs="Times New Roman"/>
        </w:rPr>
      </w:pPr>
      <w:r w:rsidRPr="00061B77">
        <w:rPr>
          <w:rFonts w:ascii="Times New Roman" w:hAnsi="Times New Roman" w:cs="Times New Roman"/>
          <w:b/>
          <w:sz w:val="28"/>
          <w:szCs w:val="28"/>
        </w:rPr>
        <w:t>Nr. 10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061B77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5169E2" w:rsidRPr="0018341F" w:rsidSect="00FF7E8D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41F"/>
    <w:rsid w:val="000A1232"/>
    <w:rsid w:val="0018341F"/>
    <w:rsid w:val="002224FA"/>
    <w:rsid w:val="00275768"/>
    <w:rsid w:val="00354BD0"/>
    <w:rsid w:val="00487099"/>
    <w:rsid w:val="004E102E"/>
    <w:rsid w:val="004F5CDA"/>
    <w:rsid w:val="005169E2"/>
    <w:rsid w:val="0054539F"/>
    <w:rsid w:val="006362A1"/>
    <w:rsid w:val="00BF74D9"/>
    <w:rsid w:val="00C4401A"/>
    <w:rsid w:val="00CA2E23"/>
    <w:rsid w:val="00CE7928"/>
    <w:rsid w:val="00D01937"/>
    <w:rsid w:val="00DE11D5"/>
    <w:rsid w:val="00EC449B"/>
    <w:rsid w:val="00FF52E0"/>
    <w:rsid w:val="00FF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7B9AD"/>
  <w15:chartTrackingRefBased/>
  <w15:docId w15:val="{AF6957B0-C186-4B8D-A965-9D9AEE19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34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5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1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5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2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D4E875F3-0410-4A4F-83B2-09172CF636B9}"/>
</file>

<file path=customXml/itemProps2.xml><?xml version="1.0" encoding="utf-8"?>
<ds:datastoreItem xmlns:ds="http://schemas.openxmlformats.org/officeDocument/2006/customXml" ds:itemID="{119818F3-3DAA-4D73-9150-5EB59140EEE6}"/>
</file>

<file path=customXml/itemProps3.xml><?xml version="1.0" encoding="utf-8"?>
<ds:datastoreItem xmlns:ds="http://schemas.openxmlformats.org/officeDocument/2006/customXml" ds:itemID="{C19D53F8-9984-410E-9A2F-2DE3C17285A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1214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L_106.2023.ro</dc:title>
  <dc:subject/>
  <dc:creator>Iurie Cernean</dc:creator>
  <cp:keywords/>
  <dc:description/>
  <cp:lastModifiedBy>Inga Rusnac</cp:lastModifiedBy>
  <cp:revision>5</cp:revision>
  <cp:lastPrinted>2023-05-11T12:47:00Z</cp:lastPrinted>
  <dcterms:created xsi:type="dcterms:W3CDTF">2023-05-11T12:44:00Z</dcterms:created>
  <dcterms:modified xsi:type="dcterms:W3CDTF">2023-05-11T12:49:00Z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