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705A1"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4A4032BB" w:rsidR="00AD66D2" w:rsidRDefault="00F83602" w:rsidP="00AD66D2">
                            <w:pPr>
                              <w:pStyle w:val="nr"/>
                              <w:spacing w:after="160"/>
                            </w:pPr>
                            <w:r>
                              <w:t>22</w:t>
                            </w:r>
                            <w:r w:rsidR="000A4DA8">
                              <w:t xml:space="preserve"> </w:t>
                            </w:r>
                            <w:r w:rsidR="00F00B79">
                              <w:t>noiembrie</w:t>
                            </w:r>
                            <w:r w:rsidR="00622C6C">
                              <w:t xml:space="preserve"> 2022</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5A77412" w14:textId="77777777" w:rsidR="00C56AC6" w:rsidRDefault="00C56AC6" w:rsidP="00AD66D2">
                      <w:pPr>
                        <w:pStyle w:val="nr"/>
                        <w:spacing w:after="160"/>
                      </w:pPr>
                    </w:p>
                    <w:p w14:paraId="3D4D635E" w14:textId="14996949" w:rsidR="00C56AC6" w:rsidRDefault="00C56AC6" w:rsidP="00AD66D2">
                      <w:pPr>
                        <w:pStyle w:val="nr"/>
                        <w:spacing w:after="160"/>
                      </w:pPr>
                      <w:r>
                        <w:t>______</w:t>
                      </w:r>
                      <w:r w:rsidR="00AD66D2">
                        <w:t xml:space="preserve"> nr. </w:t>
                      </w:r>
                      <w:permStart w:id="1917715144" w:edGrp="everyone"/>
                      <w:r>
                        <w:t>______</w:t>
                      </w:r>
                    </w:p>
                    <w:p w14:paraId="77A34FB8" w14:textId="4A4032BB" w:rsidR="00AD66D2" w:rsidRDefault="00F83602" w:rsidP="00AD66D2">
                      <w:pPr>
                        <w:pStyle w:val="nr"/>
                        <w:spacing w:after="160"/>
                      </w:pPr>
                      <w:r>
                        <w:t>22</w:t>
                      </w:r>
                      <w:r w:rsidR="000A4DA8">
                        <w:t xml:space="preserve"> </w:t>
                      </w:r>
                      <w:r w:rsidR="00F00B79">
                        <w:t>noiembrie</w:t>
                      </w:r>
                      <w:r w:rsidR="00622C6C">
                        <w:t xml:space="preserve"> 2022</w:t>
                      </w:r>
                      <w:permEnd w:id="1917715144"/>
                      <w:r w:rsidR="00AD66D2">
                        <w:t xml:space="preserve"> </w:t>
                      </w:r>
                    </w:p>
                    <w:p w14:paraId="4F362F44" w14:textId="1F345595" w:rsidR="00AD66D2" w:rsidRDefault="00AD66D2" w:rsidP="00AD66D2">
                      <w:pPr>
                        <w:pStyle w:val="nr"/>
                      </w:pPr>
                      <w:r>
                        <w:t xml:space="preserve"> </w:t>
                      </w:r>
                      <w:permStart w:id="908289669" w:edGrp="everyone"/>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AC9AF12" w14:textId="77777777" w:rsidR="00982AB1" w:rsidRDefault="00982AB1" w:rsidP="00982AB1">
      <w:pPr>
        <w:spacing w:after="0" w:line="276" w:lineRule="auto"/>
        <w:ind w:left="0" w:firstLine="567"/>
        <w:jc w:val="right"/>
        <w:rPr>
          <w:b/>
          <w:sz w:val="28"/>
          <w:szCs w:val="28"/>
        </w:rPr>
      </w:pPr>
      <w:bookmarkStart w:id="0" w:name="_Hlk87880846"/>
      <w:permStart w:id="353706593" w:edGrp="everyone"/>
    </w:p>
    <w:p w14:paraId="7141FF7E" w14:textId="7F487BFE" w:rsidR="00982AB1" w:rsidRPr="00982AB1" w:rsidRDefault="00982AB1" w:rsidP="00982AB1">
      <w:pPr>
        <w:spacing w:after="0" w:line="276" w:lineRule="auto"/>
        <w:ind w:left="0" w:firstLine="567"/>
        <w:jc w:val="right"/>
        <w:rPr>
          <w:b/>
          <w:sz w:val="26"/>
          <w:szCs w:val="26"/>
        </w:rPr>
      </w:pPr>
      <w:r w:rsidRPr="00982AB1">
        <w:rPr>
          <w:b/>
          <w:sz w:val="26"/>
          <w:szCs w:val="26"/>
        </w:rPr>
        <w:t xml:space="preserve">Biroului permanent </w:t>
      </w:r>
    </w:p>
    <w:p w14:paraId="0BF371F3" w14:textId="77777777" w:rsidR="00982AB1" w:rsidRPr="00982AB1" w:rsidRDefault="00982AB1" w:rsidP="00982AB1">
      <w:pPr>
        <w:spacing w:after="0" w:line="276" w:lineRule="auto"/>
        <w:ind w:left="0" w:firstLine="567"/>
        <w:jc w:val="right"/>
        <w:rPr>
          <w:b/>
          <w:sz w:val="26"/>
          <w:szCs w:val="26"/>
        </w:rPr>
      </w:pPr>
      <w:r w:rsidRPr="00982AB1">
        <w:rPr>
          <w:b/>
          <w:sz w:val="26"/>
          <w:szCs w:val="26"/>
        </w:rPr>
        <w:t>al Parlamentului Republicii Moldova</w:t>
      </w:r>
    </w:p>
    <w:p w14:paraId="15671D6B" w14:textId="77777777" w:rsidR="00982AB1" w:rsidRPr="00982AB1" w:rsidRDefault="00982AB1" w:rsidP="00982AB1">
      <w:pPr>
        <w:spacing w:after="0" w:line="276" w:lineRule="auto"/>
        <w:ind w:left="0" w:firstLine="567"/>
        <w:jc w:val="right"/>
        <w:rPr>
          <w:b/>
          <w:sz w:val="26"/>
          <w:szCs w:val="26"/>
        </w:rPr>
      </w:pPr>
    </w:p>
    <w:p w14:paraId="2FE056CE" w14:textId="77777777" w:rsidR="00982AB1" w:rsidRPr="00982AB1" w:rsidRDefault="00982AB1" w:rsidP="00982AB1">
      <w:pPr>
        <w:spacing w:after="0" w:line="276" w:lineRule="auto"/>
        <w:ind w:left="0" w:firstLine="567"/>
        <w:jc w:val="right"/>
        <w:rPr>
          <w:b/>
          <w:sz w:val="26"/>
          <w:szCs w:val="26"/>
        </w:rPr>
      </w:pPr>
    </w:p>
    <w:p w14:paraId="4C6EFADF" w14:textId="07660E13" w:rsidR="00982AB1" w:rsidRPr="00982AB1" w:rsidRDefault="00982AB1" w:rsidP="00982AB1">
      <w:pPr>
        <w:spacing w:after="0" w:line="276" w:lineRule="auto"/>
        <w:ind w:left="0" w:firstLine="567"/>
        <w:jc w:val="both"/>
        <w:rPr>
          <w:sz w:val="26"/>
          <w:szCs w:val="26"/>
        </w:rPr>
      </w:pPr>
      <w:r w:rsidRPr="00982AB1">
        <w:rPr>
          <w:sz w:val="26"/>
          <w:szCs w:val="26"/>
        </w:rPr>
        <w:t xml:space="preserve">În temeiul articolului 73 din Constituția Republicii Moldova și articolului 47 din Regulamentul Parlamentului, se înaintează cu titlu de inițiativă legislativă </w:t>
      </w:r>
      <w:r w:rsidRPr="007F18FE">
        <w:rPr>
          <w:sz w:val="26"/>
          <w:szCs w:val="26"/>
        </w:rPr>
        <w:t xml:space="preserve">proiectul de </w:t>
      </w:r>
      <w:r w:rsidR="00F83602">
        <w:rPr>
          <w:sz w:val="26"/>
          <w:szCs w:val="26"/>
        </w:rPr>
        <w:t>hot</w:t>
      </w:r>
      <w:proofErr w:type="spellStart"/>
      <w:r w:rsidR="00F83602">
        <w:rPr>
          <w:sz w:val="26"/>
          <w:szCs w:val="26"/>
          <w:lang w:val="ro-MD"/>
        </w:rPr>
        <w:t>ărâre</w:t>
      </w:r>
      <w:proofErr w:type="spellEnd"/>
      <w:r w:rsidRPr="007F18FE">
        <w:rPr>
          <w:sz w:val="26"/>
          <w:szCs w:val="26"/>
        </w:rPr>
        <w:t xml:space="preserve"> </w:t>
      </w:r>
      <w:r w:rsidR="007F18FE" w:rsidRPr="007F18FE">
        <w:rPr>
          <w:sz w:val="26"/>
          <w:szCs w:val="26"/>
        </w:rPr>
        <w:t xml:space="preserve">pentru </w:t>
      </w:r>
      <w:r w:rsidR="00F83602">
        <w:rPr>
          <w:sz w:val="26"/>
          <w:szCs w:val="26"/>
        </w:rPr>
        <w:t xml:space="preserve">aprobarea </w:t>
      </w:r>
      <w:r w:rsidR="00F83602" w:rsidRPr="009C0C75">
        <w:rPr>
          <w:i/>
          <w:iCs/>
          <w:sz w:val="26"/>
          <w:szCs w:val="26"/>
        </w:rPr>
        <w:t>Declarați</w:t>
      </w:r>
      <w:r w:rsidR="00F83602" w:rsidRPr="009C0C75">
        <w:rPr>
          <w:i/>
          <w:iCs/>
          <w:sz w:val="26"/>
          <w:szCs w:val="26"/>
        </w:rPr>
        <w:t>ei</w:t>
      </w:r>
      <w:r w:rsidR="00F83602" w:rsidRPr="009C0C75">
        <w:rPr>
          <w:i/>
          <w:iCs/>
          <w:sz w:val="26"/>
          <w:szCs w:val="26"/>
        </w:rPr>
        <w:t xml:space="preserve"> Parlamentului Republicii Moldova cu privire la condamnarea Marii Înfometări (</w:t>
      </w:r>
      <w:proofErr w:type="spellStart"/>
      <w:r w:rsidR="00F83602" w:rsidRPr="009C0C75">
        <w:rPr>
          <w:i/>
          <w:iCs/>
          <w:sz w:val="26"/>
          <w:szCs w:val="26"/>
        </w:rPr>
        <w:t>Holodomor</w:t>
      </w:r>
      <w:proofErr w:type="spellEnd"/>
      <w:r w:rsidR="00F83602" w:rsidRPr="009C0C75">
        <w:rPr>
          <w:i/>
          <w:iCs/>
          <w:sz w:val="26"/>
          <w:szCs w:val="26"/>
        </w:rPr>
        <w:t>) din anii 1932–1933 din Ucraina</w:t>
      </w:r>
      <w:r w:rsidRPr="00982AB1">
        <w:rPr>
          <w:sz w:val="26"/>
          <w:szCs w:val="26"/>
        </w:rPr>
        <w:t>.</w:t>
      </w:r>
    </w:p>
    <w:p w14:paraId="589B1547" w14:textId="77777777" w:rsidR="00982AB1" w:rsidRPr="00982AB1" w:rsidRDefault="00982AB1" w:rsidP="00982AB1">
      <w:pPr>
        <w:spacing w:after="0" w:line="276" w:lineRule="auto"/>
        <w:ind w:left="0" w:firstLine="567"/>
        <w:jc w:val="both"/>
        <w:rPr>
          <w:sz w:val="26"/>
          <w:szCs w:val="26"/>
        </w:rPr>
      </w:pPr>
    </w:p>
    <w:p w14:paraId="508C1D95" w14:textId="77777777" w:rsidR="00982AB1" w:rsidRPr="00982AB1" w:rsidRDefault="00982AB1" w:rsidP="00982AB1">
      <w:pPr>
        <w:spacing w:after="0" w:line="276" w:lineRule="auto"/>
        <w:ind w:left="0" w:firstLine="567"/>
        <w:rPr>
          <w:sz w:val="26"/>
          <w:szCs w:val="26"/>
        </w:rPr>
      </w:pPr>
      <w:r w:rsidRPr="00982AB1">
        <w:rPr>
          <w:sz w:val="26"/>
          <w:szCs w:val="26"/>
        </w:rPr>
        <w:t xml:space="preserve">Anexă: </w:t>
      </w:r>
    </w:p>
    <w:p w14:paraId="2A57C056" w14:textId="77777777" w:rsidR="00982AB1" w:rsidRPr="00982AB1" w:rsidRDefault="00982AB1"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982AB1">
        <w:rPr>
          <w:color w:val="000000"/>
          <w:sz w:val="26"/>
          <w:szCs w:val="26"/>
        </w:rPr>
        <w:t>proiectul de lege;</w:t>
      </w:r>
    </w:p>
    <w:p w14:paraId="037A699B" w14:textId="4222500C" w:rsidR="00982AB1" w:rsidRPr="00982AB1" w:rsidRDefault="00982AB1" w:rsidP="00982AB1">
      <w:pPr>
        <w:numPr>
          <w:ilvl w:val="1"/>
          <w:numId w:val="32"/>
        </w:numPr>
        <w:pBdr>
          <w:top w:val="nil"/>
          <w:left w:val="nil"/>
          <w:bottom w:val="nil"/>
          <w:right w:val="nil"/>
          <w:between w:val="nil"/>
        </w:pBdr>
        <w:tabs>
          <w:tab w:val="left" w:pos="1276"/>
          <w:tab w:val="left" w:pos="1418"/>
        </w:tabs>
        <w:spacing w:after="0" w:line="276" w:lineRule="auto"/>
        <w:ind w:left="0" w:firstLine="1134"/>
        <w:rPr>
          <w:color w:val="000000"/>
          <w:sz w:val="26"/>
          <w:szCs w:val="26"/>
        </w:rPr>
      </w:pPr>
      <w:r w:rsidRPr="00982AB1">
        <w:rPr>
          <w:color w:val="000000"/>
          <w:sz w:val="26"/>
          <w:szCs w:val="26"/>
        </w:rPr>
        <w:t>nota informativă.</w:t>
      </w:r>
    </w:p>
    <w:p w14:paraId="5B0739C5" w14:textId="6CE860C2"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29D4F4DA" w14:textId="69C22B21" w:rsidR="00982AB1" w:rsidRPr="00982AB1" w:rsidRDefault="0016523B" w:rsidP="00982AB1">
      <w:pPr>
        <w:pBdr>
          <w:top w:val="nil"/>
          <w:left w:val="nil"/>
          <w:bottom w:val="nil"/>
          <w:right w:val="nil"/>
          <w:between w:val="nil"/>
        </w:pBdr>
        <w:spacing w:after="0" w:line="276" w:lineRule="auto"/>
        <w:ind w:left="0" w:firstLine="567"/>
        <w:jc w:val="right"/>
        <w:rPr>
          <w:color w:val="000000"/>
          <w:sz w:val="26"/>
          <w:szCs w:val="26"/>
        </w:rPr>
      </w:pPr>
      <w:sdt>
        <w:sdtPr>
          <w:rPr>
            <w:sz w:val="26"/>
            <w:szCs w:val="26"/>
          </w:rPr>
          <w:tag w:val="goog_rdk_0"/>
          <w:id w:val="-827597268"/>
        </w:sdtPr>
        <w:sdtEndPr/>
        <w:sdtContent>
          <w:r w:rsidR="00982AB1" w:rsidRPr="00982AB1">
            <w:rPr>
              <w:rFonts w:eastAsia="Times New Roman" w:cs="Times New Roman"/>
              <w:b/>
              <w:color w:val="000000"/>
              <w:sz w:val="26"/>
              <w:szCs w:val="26"/>
            </w:rPr>
            <w:t>Deputați în Parlament</w:t>
          </w:r>
        </w:sdtContent>
      </w:sdt>
    </w:p>
    <w:p w14:paraId="3F40272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B2A4B20"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090C332"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C9D3454"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5ED21DB"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75388FE5"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5F52D05"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79CCD0C9" w14:textId="33EC5DB3"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0DD36E4D" w14:textId="58FD8C52"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1FCFEE2" w14:textId="31CAD674"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D91FC60" w14:textId="748BDFB7"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35125E7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13BB3739" w14:textId="10425476"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5BAEF9AC" w14:textId="62AD2E46"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28D517C3"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4172A329" w14:textId="71369F74" w:rsid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579019F4" w14:textId="4E40865F" w:rsidR="00F83602" w:rsidRDefault="00F83602" w:rsidP="00982AB1">
      <w:pPr>
        <w:pBdr>
          <w:top w:val="nil"/>
          <w:left w:val="nil"/>
          <w:bottom w:val="nil"/>
          <w:right w:val="nil"/>
          <w:between w:val="nil"/>
        </w:pBdr>
        <w:spacing w:after="0" w:line="276" w:lineRule="auto"/>
        <w:ind w:left="0" w:firstLine="567"/>
        <w:jc w:val="both"/>
        <w:rPr>
          <w:color w:val="000000"/>
          <w:sz w:val="26"/>
          <w:szCs w:val="26"/>
        </w:rPr>
      </w:pPr>
    </w:p>
    <w:p w14:paraId="1C6FD776" w14:textId="77777777" w:rsidR="00F83602" w:rsidRPr="00982AB1" w:rsidRDefault="00F83602" w:rsidP="00982AB1">
      <w:pPr>
        <w:pBdr>
          <w:top w:val="nil"/>
          <w:left w:val="nil"/>
          <w:bottom w:val="nil"/>
          <w:right w:val="nil"/>
          <w:between w:val="nil"/>
        </w:pBdr>
        <w:spacing w:after="0" w:line="276" w:lineRule="auto"/>
        <w:ind w:left="0" w:firstLine="567"/>
        <w:jc w:val="both"/>
        <w:rPr>
          <w:color w:val="000000"/>
          <w:sz w:val="26"/>
          <w:szCs w:val="26"/>
        </w:rPr>
      </w:pPr>
    </w:p>
    <w:p w14:paraId="65EA2459"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62815CF8" w14:textId="77777777" w:rsidR="00982AB1" w:rsidRPr="00982AB1" w:rsidRDefault="00982AB1" w:rsidP="00982AB1">
      <w:pPr>
        <w:pBdr>
          <w:top w:val="nil"/>
          <w:left w:val="nil"/>
          <w:bottom w:val="nil"/>
          <w:right w:val="nil"/>
          <w:between w:val="nil"/>
        </w:pBdr>
        <w:spacing w:after="0" w:line="276" w:lineRule="auto"/>
        <w:ind w:left="0" w:firstLine="567"/>
        <w:jc w:val="both"/>
        <w:rPr>
          <w:color w:val="000000"/>
          <w:sz w:val="26"/>
          <w:szCs w:val="26"/>
        </w:rPr>
      </w:pPr>
    </w:p>
    <w:p w14:paraId="285A7C96" w14:textId="37B8A818" w:rsidR="00F83602" w:rsidRPr="001532AE" w:rsidRDefault="009C0C75" w:rsidP="00F83602">
      <w:pPr>
        <w:pBdr>
          <w:top w:val="nil"/>
          <w:left w:val="nil"/>
          <w:bottom w:val="nil"/>
          <w:right w:val="nil"/>
          <w:between w:val="nil"/>
        </w:pBdr>
        <w:spacing w:after="0" w:line="240" w:lineRule="auto"/>
        <w:ind w:left="0" w:firstLine="709"/>
        <w:jc w:val="right"/>
        <w:rPr>
          <w:rFonts w:ascii="Times New Roman" w:hAnsi="Times New Roman" w:cs="Times New Roman"/>
          <w:bCs/>
          <w:i/>
          <w:iCs/>
          <w:color w:val="000000"/>
          <w:sz w:val="28"/>
          <w:szCs w:val="28"/>
        </w:rPr>
      </w:pPr>
      <w:r>
        <w:rPr>
          <w:rFonts w:ascii="Times New Roman" w:hAnsi="Times New Roman" w:cs="Times New Roman"/>
          <w:bCs/>
          <w:i/>
          <w:iCs/>
          <w:color w:val="000000"/>
          <w:sz w:val="28"/>
          <w:szCs w:val="28"/>
        </w:rPr>
        <w:lastRenderedPageBreak/>
        <w:t>p</w:t>
      </w:r>
      <w:r w:rsidR="00F83602" w:rsidRPr="001532AE">
        <w:rPr>
          <w:rFonts w:ascii="Times New Roman" w:hAnsi="Times New Roman" w:cs="Times New Roman"/>
          <w:bCs/>
          <w:i/>
          <w:iCs/>
          <w:color w:val="000000"/>
          <w:sz w:val="28"/>
          <w:szCs w:val="28"/>
        </w:rPr>
        <w:t>roiect</w:t>
      </w:r>
    </w:p>
    <w:p w14:paraId="33C82807" w14:textId="77777777" w:rsidR="00F83602" w:rsidRDefault="00F83602" w:rsidP="00F83602">
      <w:pPr>
        <w:pBdr>
          <w:top w:val="nil"/>
          <w:left w:val="nil"/>
          <w:bottom w:val="nil"/>
          <w:right w:val="nil"/>
          <w:between w:val="nil"/>
        </w:pBdr>
        <w:spacing w:after="0" w:line="240" w:lineRule="auto"/>
        <w:ind w:left="0" w:firstLine="709"/>
        <w:jc w:val="right"/>
        <w:rPr>
          <w:rFonts w:ascii="Times New Roman" w:hAnsi="Times New Roman" w:cs="Times New Roman"/>
          <w:bCs/>
          <w:i/>
          <w:iCs/>
          <w:color w:val="000000"/>
          <w:sz w:val="28"/>
          <w:szCs w:val="28"/>
        </w:rPr>
      </w:pPr>
    </w:p>
    <w:p w14:paraId="20B47427" w14:textId="77777777" w:rsidR="00F83602" w:rsidRDefault="00F83602" w:rsidP="00F83602">
      <w:pPr>
        <w:pBdr>
          <w:top w:val="nil"/>
          <w:left w:val="nil"/>
          <w:bottom w:val="nil"/>
          <w:right w:val="nil"/>
          <w:between w:val="nil"/>
        </w:pBdr>
        <w:spacing w:after="0" w:line="240" w:lineRule="auto"/>
        <w:ind w:left="0" w:firstLine="709"/>
        <w:jc w:val="right"/>
        <w:rPr>
          <w:rFonts w:ascii="Times New Roman" w:hAnsi="Times New Roman" w:cs="Times New Roman"/>
          <w:bCs/>
          <w:i/>
          <w:iCs/>
          <w:color w:val="000000"/>
          <w:sz w:val="28"/>
          <w:szCs w:val="28"/>
        </w:rPr>
      </w:pPr>
    </w:p>
    <w:p w14:paraId="45D8CD51" w14:textId="77777777" w:rsidR="00F83602" w:rsidRDefault="00F83602" w:rsidP="00F83602">
      <w:pPr>
        <w:pBdr>
          <w:top w:val="nil"/>
          <w:left w:val="nil"/>
          <w:bottom w:val="nil"/>
          <w:right w:val="nil"/>
          <w:between w:val="nil"/>
        </w:pBdr>
        <w:spacing w:after="0" w:line="240" w:lineRule="auto"/>
        <w:ind w:left="0" w:firstLine="709"/>
        <w:jc w:val="right"/>
        <w:rPr>
          <w:rFonts w:ascii="Times New Roman" w:hAnsi="Times New Roman" w:cs="Times New Roman"/>
          <w:bCs/>
          <w:i/>
          <w:iCs/>
          <w:color w:val="000000"/>
          <w:sz w:val="28"/>
          <w:szCs w:val="28"/>
        </w:rPr>
      </w:pPr>
    </w:p>
    <w:p w14:paraId="29496B67" w14:textId="77777777" w:rsidR="00F83602" w:rsidRPr="001532AE" w:rsidRDefault="00F83602" w:rsidP="00F83602">
      <w:pPr>
        <w:pBdr>
          <w:top w:val="nil"/>
          <w:left w:val="nil"/>
          <w:bottom w:val="nil"/>
          <w:right w:val="nil"/>
          <w:between w:val="nil"/>
        </w:pBdr>
        <w:spacing w:after="0" w:line="240" w:lineRule="auto"/>
        <w:ind w:left="0" w:firstLine="709"/>
        <w:jc w:val="right"/>
        <w:rPr>
          <w:rFonts w:ascii="Times New Roman" w:hAnsi="Times New Roman" w:cs="Times New Roman"/>
          <w:bCs/>
          <w:i/>
          <w:iCs/>
          <w:color w:val="000000"/>
          <w:sz w:val="28"/>
          <w:szCs w:val="28"/>
        </w:rPr>
      </w:pPr>
    </w:p>
    <w:p w14:paraId="00AA1322" w14:textId="77777777" w:rsidR="00F83602" w:rsidRPr="001532AE" w:rsidRDefault="00F83602" w:rsidP="00F83602">
      <w:pPr>
        <w:pBdr>
          <w:top w:val="nil"/>
          <w:left w:val="nil"/>
          <w:bottom w:val="nil"/>
          <w:right w:val="nil"/>
          <w:between w:val="nil"/>
        </w:pBdr>
        <w:spacing w:after="0" w:line="240" w:lineRule="auto"/>
        <w:ind w:left="567" w:right="1985"/>
        <w:jc w:val="center"/>
        <w:rPr>
          <w:rFonts w:ascii="Times New Roman" w:hAnsi="Times New Roman" w:cs="Times New Roman"/>
          <w:b/>
          <w:color w:val="000000"/>
          <w:spacing w:val="80"/>
          <w:sz w:val="28"/>
          <w:szCs w:val="28"/>
        </w:rPr>
      </w:pPr>
      <w:r w:rsidRPr="001532AE">
        <w:rPr>
          <w:rFonts w:ascii="Times New Roman" w:hAnsi="Times New Roman" w:cs="Times New Roman"/>
          <w:b/>
          <w:color w:val="000000"/>
          <w:spacing w:val="80"/>
          <w:sz w:val="28"/>
          <w:szCs w:val="28"/>
        </w:rPr>
        <w:t>HOTĂRÂRE</w:t>
      </w:r>
    </w:p>
    <w:p w14:paraId="17ACA21F" w14:textId="77777777" w:rsidR="00F83602" w:rsidRPr="001532AE" w:rsidRDefault="00F83602" w:rsidP="00F83602">
      <w:pPr>
        <w:pBdr>
          <w:top w:val="nil"/>
          <w:left w:val="nil"/>
          <w:bottom w:val="nil"/>
          <w:right w:val="nil"/>
          <w:between w:val="nil"/>
        </w:pBdr>
        <w:spacing w:after="0" w:line="240" w:lineRule="auto"/>
        <w:ind w:left="567" w:right="1985"/>
        <w:jc w:val="center"/>
        <w:rPr>
          <w:rFonts w:ascii="Times New Roman" w:hAnsi="Times New Roman" w:cs="Times New Roman"/>
          <w:b/>
          <w:color w:val="000000"/>
          <w:sz w:val="28"/>
          <w:szCs w:val="28"/>
        </w:rPr>
      </w:pPr>
    </w:p>
    <w:p w14:paraId="54D43D87" w14:textId="77777777" w:rsidR="00F83602" w:rsidRPr="001532AE" w:rsidRDefault="00F83602" w:rsidP="00F83602">
      <w:pPr>
        <w:pBdr>
          <w:top w:val="nil"/>
          <w:left w:val="nil"/>
          <w:bottom w:val="nil"/>
          <w:right w:val="nil"/>
          <w:between w:val="nil"/>
        </w:pBdr>
        <w:spacing w:after="0" w:line="240" w:lineRule="auto"/>
        <w:ind w:left="567" w:right="1985"/>
        <w:jc w:val="center"/>
        <w:rPr>
          <w:rFonts w:ascii="Times New Roman" w:hAnsi="Times New Roman" w:cs="Times New Roman"/>
          <w:b/>
          <w:color w:val="000000"/>
          <w:sz w:val="28"/>
          <w:szCs w:val="28"/>
        </w:rPr>
      </w:pPr>
      <w:r w:rsidRPr="001532AE">
        <w:rPr>
          <w:rFonts w:ascii="Times New Roman" w:hAnsi="Times New Roman" w:cs="Times New Roman"/>
          <w:b/>
          <w:color w:val="000000"/>
          <w:sz w:val="28"/>
          <w:szCs w:val="28"/>
        </w:rPr>
        <w:t>pentru aprobarea Declara</w:t>
      </w:r>
      <w:r>
        <w:rPr>
          <w:rFonts w:ascii="Times New Roman" w:hAnsi="Times New Roman" w:cs="Times New Roman"/>
          <w:b/>
          <w:color w:val="000000"/>
          <w:sz w:val="28"/>
          <w:szCs w:val="28"/>
        </w:rPr>
        <w:t>ț</w:t>
      </w:r>
      <w:r w:rsidRPr="001532AE">
        <w:rPr>
          <w:rFonts w:ascii="Times New Roman" w:hAnsi="Times New Roman" w:cs="Times New Roman"/>
          <w:b/>
          <w:color w:val="000000"/>
          <w:sz w:val="28"/>
          <w:szCs w:val="28"/>
        </w:rPr>
        <w:t>iei Parlamentului Republicii Moldova cu privire la condamnarea Marii Înfometări (</w:t>
      </w:r>
      <w:proofErr w:type="spellStart"/>
      <w:r w:rsidRPr="001532AE">
        <w:rPr>
          <w:rFonts w:ascii="Times New Roman" w:hAnsi="Times New Roman" w:cs="Times New Roman"/>
          <w:b/>
          <w:color w:val="000000"/>
          <w:sz w:val="28"/>
          <w:szCs w:val="28"/>
        </w:rPr>
        <w:t>Holodomor</w:t>
      </w:r>
      <w:proofErr w:type="spellEnd"/>
      <w:r w:rsidRPr="001532AE">
        <w:rPr>
          <w:rFonts w:ascii="Times New Roman" w:hAnsi="Times New Roman" w:cs="Times New Roman"/>
          <w:b/>
          <w:color w:val="000000"/>
          <w:sz w:val="28"/>
          <w:szCs w:val="28"/>
        </w:rPr>
        <w:t>) din anii 1932</w:t>
      </w:r>
      <w:r>
        <w:rPr>
          <w:rFonts w:ascii="Times New Roman" w:hAnsi="Times New Roman" w:cs="Times New Roman"/>
          <w:b/>
          <w:color w:val="000000"/>
          <w:sz w:val="28"/>
          <w:szCs w:val="28"/>
        </w:rPr>
        <w:t>–</w:t>
      </w:r>
      <w:r w:rsidRPr="001532AE">
        <w:rPr>
          <w:rFonts w:ascii="Times New Roman" w:hAnsi="Times New Roman" w:cs="Times New Roman"/>
          <w:b/>
          <w:color w:val="000000"/>
          <w:sz w:val="28"/>
          <w:szCs w:val="28"/>
        </w:rPr>
        <w:t>1933 din Ucraina</w:t>
      </w:r>
    </w:p>
    <w:p w14:paraId="6D494735" w14:textId="77777777" w:rsidR="00F83602" w:rsidRPr="001532AE"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mc:AlternateContent>
          <mc:Choice Requires="wps">
            <w:drawing>
              <wp:anchor distT="0" distB="0" distL="114300" distR="114300" simplePos="0" relativeHeight="251663360" behindDoc="0" locked="0" layoutInCell="1" allowOverlap="1" wp14:anchorId="695F8D8D" wp14:editId="11C656D5">
                <wp:simplePos x="0" y="0"/>
                <wp:positionH relativeFrom="column">
                  <wp:posOffset>454025</wp:posOffset>
                </wp:positionH>
                <wp:positionV relativeFrom="paragraph">
                  <wp:posOffset>69850</wp:posOffset>
                </wp:positionV>
                <wp:extent cx="4181475" cy="28575"/>
                <wp:effectExtent l="9525" t="9525" r="9525"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81475" cy="28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8BC880" id="_x0000_t32" coordsize="21600,21600" o:spt="32" o:oned="t" path="m,l21600,21600e" filled="f">
                <v:path arrowok="t" fillok="f" o:connecttype="none"/>
                <o:lock v:ext="edit" shapetype="t"/>
              </v:shapetype>
              <v:shape id="AutoShape 2" o:spid="_x0000_s1026" type="#_x0000_t32" style="position:absolute;margin-left:35.75pt;margin-top:5.5pt;width:329.25pt;height:2.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"/>
            </w:pict>
          </mc:Fallback>
        </mc:AlternateContent>
      </w:r>
    </w:p>
    <w:p w14:paraId="2F3DB8A3"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b/>
          <w:color w:val="000000"/>
          <w:sz w:val="28"/>
          <w:szCs w:val="28"/>
        </w:rPr>
      </w:pPr>
    </w:p>
    <w:p w14:paraId="6DE10CC5"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1532AE">
        <w:rPr>
          <w:rFonts w:ascii="Times New Roman" w:hAnsi="Times New Roman" w:cs="Times New Roman"/>
          <w:color w:val="000000"/>
          <w:sz w:val="28"/>
          <w:szCs w:val="28"/>
        </w:rPr>
        <w:t>În temeiul art</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121 din Regulamentul Parlamentului,</w:t>
      </w:r>
    </w:p>
    <w:p w14:paraId="6DB3CD50"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25D857B2"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1532AE">
        <w:rPr>
          <w:rFonts w:ascii="Times New Roman" w:hAnsi="Times New Roman" w:cs="Times New Roman"/>
          <w:color w:val="000000"/>
          <w:sz w:val="28"/>
          <w:szCs w:val="28"/>
        </w:rPr>
        <w:t>Parlamentul adoptă prezenta hotărâre.</w:t>
      </w:r>
    </w:p>
    <w:p w14:paraId="77A91536"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2C9FB8BF"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1532AE">
        <w:rPr>
          <w:rFonts w:ascii="Times New Roman" w:hAnsi="Times New Roman" w:cs="Times New Roman"/>
          <w:b/>
          <w:color w:val="000000"/>
          <w:sz w:val="28"/>
          <w:szCs w:val="28"/>
        </w:rPr>
        <w:t>Art.</w:t>
      </w:r>
      <w:r>
        <w:rPr>
          <w:rFonts w:ascii="Times New Roman" w:hAnsi="Times New Roman" w:cs="Times New Roman"/>
          <w:b/>
          <w:color w:val="000000"/>
          <w:sz w:val="28"/>
          <w:szCs w:val="28"/>
        </w:rPr>
        <w:t xml:space="preserve"> </w:t>
      </w:r>
      <w:r w:rsidRPr="001532AE">
        <w:rPr>
          <w:rFonts w:ascii="Times New Roman" w:hAnsi="Times New Roman" w:cs="Times New Roman"/>
          <w:b/>
          <w:color w:val="000000"/>
          <w:sz w:val="28"/>
          <w:szCs w:val="28"/>
        </w:rPr>
        <w:t>1.</w:t>
      </w:r>
      <w:r w:rsidRPr="001532AE">
        <w:rPr>
          <w:rFonts w:ascii="Times New Roman" w:hAnsi="Times New Roman" w:cs="Times New Roman"/>
          <w:color w:val="000000"/>
          <w:sz w:val="28"/>
          <w:szCs w:val="28"/>
        </w:rPr>
        <w:t xml:space="preserve"> – Se </w:t>
      </w:r>
      <w:r w:rsidRPr="005B6D8A">
        <w:rPr>
          <w:rFonts w:ascii="Times New Roman" w:hAnsi="Times New Roman" w:cs="Times New Roman"/>
          <w:color w:val="000000"/>
          <w:sz w:val="28"/>
          <w:szCs w:val="28"/>
        </w:rPr>
        <w:t>aprobă</w:t>
      </w:r>
      <w:r w:rsidRPr="001532AE">
        <w:rPr>
          <w:rFonts w:ascii="Times New Roman" w:hAnsi="Times New Roman" w:cs="Times New Roman"/>
          <w:color w:val="000000"/>
          <w:sz w:val="28"/>
          <w:szCs w:val="28"/>
        </w:rPr>
        <w:t xml:space="preserve"> Declara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ia Parlamentului Republicii Moldova cu privire la condamnarea Marii Înfometări (</w:t>
      </w:r>
      <w:proofErr w:type="spellStart"/>
      <w:r w:rsidRPr="001532AE">
        <w:rPr>
          <w:rFonts w:ascii="Times New Roman" w:hAnsi="Times New Roman" w:cs="Times New Roman"/>
          <w:color w:val="000000"/>
          <w:sz w:val="28"/>
          <w:szCs w:val="28"/>
        </w:rPr>
        <w:t>Holodomor</w:t>
      </w:r>
      <w:proofErr w:type="spellEnd"/>
      <w:r w:rsidRPr="001532AE">
        <w:rPr>
          <w:rFonts w:ascii="Times New Roman" w:hAnsi="Times New Roman" w:cs="Times New Roman"/>
          <w:color w:val="000000"/>
          <w:sz w:val="28"/>
          <w:szCs w:val="28"/>
        </w:rPr>
        <w:t>) din anii 1932</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1933 din Ucraina (se anexează).</w:t>
      </w:r>
    </w:p>
    <w:p w14:paraId="067F423E"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5B1D099B"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1532AE">
        <w:rPr>
          <w:rFonts w:ascii="Times New Roman" w:hAnsi="Times New Roman" w:cs="Times New Roman"/>
          <w:b/>
          <w:color w:val="000000"/>
          <w:sz w:val="28"/>
          <w:szCs w:val="28"/>
        </w:rPr>
        <w:t>Art.</w:t>
      </w:r>
      <w:r>
        <w:rPr>
          <w:rFonts w:ascii="Times New Roman" w:hAnsi="Times New Roman" w:cs="Times New Roman"/>
          <w:b/>
          <w:color w:val="000000"/>
          <w:sz w:val="28"/>
          <w:szCs w:val="28"/>
        </w:rPr>
        <w:t xml:space="preserve"> </w:t>
      </w:r>
      <w:r w:rsidRPr="001532AE">
        <w:rPr>
          <w:rFonts w:ascii="Times New Roman" w:hAnsi="Times New Roman" w:cs="Times New Roman"/>
          <w:b/>
          <w:color w:val="000000"/>
          <w:sz w:val="28"/>
          <w:szCs w:val="28"/>
        </w:rPr>
        <w:t>2.</w:t>
      </w:r>
      <w:r w:rsidRPr="001532AE">
        <w:rPr>
          <w:rFonts w:ascii="Times New Roman" w:hAnsi="Times New Roman" w:cs="Times New Roman"/>
          <w:color w:val="000000"/>
          <w:sz w:val="28"/>
          <w:szCs w:val="28"/>
        </w:rPr>
        <w:t xml:space="preserve"> – Prezenta hotărâre intră în vigoare la data adoptării.</w:t>
      </w:r>
    </w:p>
    <w:p w14:paraId="04066B49"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054E792F"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2E8BB340" w14:textId="77777777" w:rsidR="00F83602" w:rsidRPr="001532AE" w:rsidRDefault="00F83602" w:rsidP="00F83602">
      <w:pPr>
        <w:pBdr>
          <w:top w:val="nil"/>
          <w:left w:val="nil"/>
          <w:bottom w:val="nil"/>
          <w:right w:val="nil"/>
          <w:between w:val="nil"/>
        </w:pBdr>
        <w:spacing w:after="0" w:line="240" w:lineRule="auto"/>
        <w:ind w:left="0"/>
        <w:jc w:val="center"/>
        <w:rPr>
          <w:rFonts w:ascii="Times New Roman" w:hAnsi="Times New Roman" w:cs="Times New Roman"/>
          <w:b/>
          <w:bCs/>
          <w:color w:val="000000"/>
          <w:sz w:val="28"/>
          <w:szCs w:val="28"/>
        </w:rPr>
      </w:pPr>
      <w:r w:rsidRPr="001532AE">
        <w:rPr>
          <w:rFonts w:ascii="Times New Roman" w:hAnsi="Times New Roman" w:cs="Times New Roman"/>
          <w:b/>
          <w:bCs/>
          <w:color w:val="000000"/>
          <w:sz w:val="28"/>
          <w:szCs w:val="28"/>
        </w:rPr>
        <w:t>PRE</w:t>
      </w:r>
      <w:r>
        <w:rPr>
          <w:rFonts w:ascii="Times New Roman" w:hAnsi="Times New Roman" w:cs="Times New Roman"/>
          <w:b/>
          <w:bCs/>
          <w:color w:val="000000"/>
          <w:sz w:val="28"/>
          <w:szCs w:val="28"/>
        </w:rPr>
        <w:t>Ș</w:t>
      </w:r>
      <w:r w:rsidRPr="001532AE">
        <w:rPr>
          <w:rFonts w:ascii="Times New Roman" w:hAnsi="Times New Roman" w:cs="Times New Roman"/>
          <w:b/>
          <w:bCs/>
          <w:color w:val="000000"/>
          <w:sz w:val="28"/>
          <w:szCs w:val="28"/>
        </w:rPr>
        <w:t xml:space="preserve">EDINTELE </w:t>
      </w:r>
      <w:r>
        <w:rPr>
          <w:rFonts w:ascii="Times New Roman" w:hAnsi="Times New Roman" w:cs="Times New Roman"/>
          <w:b/>
          <w:bCs/>
          <w:color w:val="000000"/>
          <w:sz w:val="28"/>
          <w:szCs w:val="28"/>
        </w:rPr>
        <w:t xml:space="preserve"> </w:t>
      </w:r>
      <w:r w:rsidRPr="001532AE">
        <w:rPr>
          <w:rFonts w:ascii="Times New Roman" w:hAnsi="Times New Roman" w:cs="Times New Roman"/>
          <w:b/>
          <w:bCs/>
          <w:color w:val="000000"/>
          <w:sz w:val="28"/>
          <w:szCs w:val="28"/>
        </w:rPr>
        <w:t>PARLAMENTULUI</w:t>
      </w:r>
    </w:p>
    <w:p w14:paraId="40687A69"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r>
        <w:rPr>
          <w:rFonts w:ascii="Times New Roman" w:hAnsi="Times New Roman" w:cs="Times New Roman"/>
          <w:color w:val="000000"/>
          <w:sz w:val="28"/>
          <w:szCs w:val="28"/>
        </w:rPr>
        <w:br w:type="page"/>
      </w:r>
    </w:p>
    <w:p w14:paraId="032CF806" w14:textId="77777777" w:rsidR="00F83602" w:rsidRPr="005A4210" w:rsidRDefault="00F83602" w:rsidP="00F83602">
      <w:pPr>
        <w:pBdr>
          <w:top w:val="nil"/>
          <w:left w:val="nil"/>
          <w:bottom w:val="nil"/>
          <w:right w:val="nil"/>
          <w:between w:val="nil"/>
        </w:pBdr>
        <w:spacing w:after="0" w:line="240" w:lineRule="auto"/>
        <w:ind w:left="0" w:firstLine="709"/>
        <w:jc w:val="right"/>
        <w:rPr>
          <w:rFonts w:ascii="Times New Roman" w:hAnsi="Times New Roman" w:cs="Times New Roman"/>
          <w:color w:val="000000"/>
          <w:sz w:val="28"/>
          <w:szCs w:val="28"/>
        </w:rPr>
      </w:pPr>
      <w:r w:rsidRPr="005A4210">
        <w:rPr>
          <w:rFonts w:ascii="Times New Roman" w:hAnsi="Times New Roman" w:cs="Times New Roman"/>
          <w:color w:val="000000"/>
          <w:sz w:val="28"/>
          <w:szCs w:val="28"/>
        </w:rPr>
        <w:lastRenderedPageBreak/>
        <w:t>Anexă</w:t>
      </w:r>
    </w:p>
    <w:p w14:paraId="6F33A48A" w14:textId="77777777" w:rsidR="00F83602" w:rsidRPr="005204EE" w:rsidRDefault="00F83602" w:rsidP="00F83602">
      <w:pPr>
        <w:pBdr>
          <w:top w:val="nil"/>
          <w:left w:val="nil"/>
          <w:bottom w:val="nil"/>
          <w:right w:val="nil"/>
          <w:between w:val="nil"/>
        </w:pBdr>
        <w:spacing w:after="0" w:line="240" w:lineRule="auto"/>
        <w:ind w:left="0" w:firstLine="709"/>
        <w:jc w:val="right"/>
        <w:rPr>
          <w:rFonts w:ascii="Times New Roman" w:hAnsi="Times New Roman" w:cs="Times New Roman"/>
          <w:i/>
          <w:iCs/>
          <w:color w:val="000000"/>
          <w:sz w:val="28"/>
          <w:szCs w:val="28"/>
        </w:rPr>
      </w:pPr>
    </w:p>
    <w:p w14:paraId="2B3C4257"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b/>
          <w:color w:val="000000"/>
          <w:sz w:val="28"/>
          <w:szCs w:val="28"/>
        </w:rPr>
      </w:pPr>
      <w:r w:rsidRPr="001532AE">
        <w:rPr>
          <w:rFonts w:ascii="Times New Roman" w:hAnsi="Times New Roman" w:cs="Times New Roman"/>
          <w:b/>
          <w:color w:val="000000"/>
          <w:sz w:val="28"/>
          <w:szCs w:val="28"/>
        </w:rPr>
        <w:t>DECLARA</w:t>
      </w:r>
      <w:r>
        <w:rPr>
          <w:rFonts w:ascii="Times New Roman" w:hAnsi="Times New Roman" w:cs="Times New Roman"/>
          <w:b/>
          <w:color w:val="000000"/>
          <w:sz w:val="28"/>
          <w:szCs w:val="28"/>
        </w:rPr>
        <w:t>Ț</w:t>
      </w:r>
      <w:r w:rsidRPr="001532AE">
        <w:rPr>
          <w:rFonts w:ascii="Times New Roman" w:hAnsi="Times New Roman" w:cs="Times New Roman"/>
          <w:b/>
          <w:color w:val="000000"/>
          <w:sz w:val="28"/>
          <w:szCs w:val="28"/>
        </w:rPr>
        <w:t xml:space="preserve">IA </w:t>
      </w:r>
    </w:p>
    <w:p w14:paraId="41C9C5EB"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b/>
          <w:iCs/>
          <w:color w:val="000000"/>
          <w:sz w:val="28"/>
          <w:szCs w:val="28"/>
        </w:rPr>
      </w:pPr>
      <w:r w:rsidRPr="001532AE">
        <w:rPr>
          <w:rFonts w:ascii="Times New Roman" w:hAnsi="Times New Roman" w:cs="Times New Roman"/>
          <w:b/>
          <w:color w:val="000000"/>
          <w:sz w:val="28"/>
          <w:szCs w:val="28"/>
        </w:rPr>
        <w:t>Parlamentului Republicii Moldova</w:t>
      </w:r>
      <w:r>
        <w:rPr>
          <w:rFonts w:ascii="Times New Roman" w:hAnsi="Times New Roman" w:cs="Times New Roman"/>
          <w:b/>
          <w:iCs/>
          <w:color w:val="000000"/>
          <w:sz w:val="28"/>
          <w:szCs w:val="28"/>
        </w:rPr>
        <w:t xml:space="preserve"> </w:t>
      </w:r>
      <w:r w:rsidRPr="004021AF">
        <w:rPr>
          <w:rFonts w:ascii="Times New Roman" w:hAnsi="Times New Roman" w:cs="Times New Roman"/>
          <w:b/>
          <w:iCs/>
          <w:color w:val="000000"/>
          <w:sz w:val="28"/>
          <w:szCs w:val="28"/>
        </w:rPr>
        <w:t xml:space="preserve">cu privire la </w:t>
      </w:r>
    </w:p>
    <w:p w14:paraId="74BA98B1" w14:textId="77777777" w:rsidR="00F83602" w:rsidRPr="004021AF"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b/>
          <w:iCs/>
          <w:color w:val="000000"/>
          <w:sz w:val="28"/>
          <w:szCs w:val="28"/>
        </w:rPr>
      </w:pPr>
      <w:r w:rsidRPr="004021AF">
        <w:rPr>
          <w:rFonts w:ascii="Times New Roman" w:hAnsi="Times New Roman" w:cs="Times New Roman"/>
          <w:b/>
          <w:iCs/>
          <w:color w:val="000000"/>
          <w:sz w:val="28"/>
          <w:szCs w:val="28"/>
        </w:rPr>
        <w:t>condamnarea Marii Înfometări (</w:t>
      </w:r>
      <w:proofErr w:type="spellStart"/>
      <w:r w:rsidRPr="004021AF">
        <w:rPr>
          <w:rFonts w:ascii="Times New Roman" w:hAnsi="Times New Roman" w:cs="Times New Roman"/>
          <w:b/>
          <w:iCs/>
          <w:color w:val="000000"/>
          <w:sz w:val="28"/>
          <w:szCs w:val="28"/>
        </w:rPr>
        <w:t>Holodomor</w:t>
      </w:r>
      <w:proofErr w:type="spellEnd"/>
      <w:r w:rsidRPr="004021AF">
        <w:rPr>
          <w:rFonts w:ascii="Times New Roman" w:hAnsi="Times New Roman" w:cs="Times New Roman"/>
          <w:b/>
          <w:iCs/>
          <w:color w:val="000000"/>
          <w:sz w:val="28"/>
          <w:szCs w:val="28"/>
        </w:rPr>
        <w:t>)</w:t>
      </w:r>
    </w:p>
    <w:p w14:paraId="3580B3B7" w14:textId="77777777" w:rsidR="00F83602" w:rsidRPr="004021AF"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b/>
          <w:iCs/>
          <w:color w:val="000000"/>
          <w:sz w:val="28"/>
          <w:szCs w:val="28"/>
        </w:rPr>
      </w:pPr>
      <w:r w:rsidRPr="004021AF">
        <w:rPr>
          <w:rFonts w:ascii="Times New Roman" w:hAnsi="Times New Roman" w:cs="Times New Roman"/>
          <w:b/>
          <w:iCs/>
          <w:color w:val="000000"/>
          <w:sz w:val="28"/>
          <w:szCs w:val="28"/>
        </w:rPr>
        <w:t>din anii 1932</w:t>
      </w:r>
      <w:r>
        <w:rPr>
          <w:rFonts w:ascii="Times New Roman" w:hAnsi="Times New Roman" w:cs="Times New Roman"/>
          <w:b/>
          <w:iCs/>
          <w:color w:val="000000"/>
          <w:sz w:val="28"/>
          <w:szCs w:val="28"/>
        </w:rPr>
        <w:t>–</w:t>
      </w:r>
      <w:r w:rsidRPr="004021AF">
        <w:rPr>
          <w:rFonts w:ascii="Times New Roman" w:hAnsi="Times New Roman" w:cs="Times New Roman"/>
          <w:b/>
          <w:iCs/>
          <w:color w:val="000000"/>
          <w:sz w:val="28"/>
          <w:szCs w:val="28"/>
        </w:rPr>
        <w:t>1933 din Ucraina</w:t>
      </w:r>
    </w:p>
    <w:p w14:paraId="257B3F3C"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0435ACC7"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0198B">
        <w:rPr>
          <w:rFonts w:ascii="Times New Roman" w:hAnsi="Times New Roman" w:cs="Times New Roman"/>
          <w:bCs/>
          <w:i/>
          <w:iCs/>
          <w:color w:val="000000"/>
          <w:sz w:val="28"/>
          <w:szCs w:val="28"/>
        </w:rPr>
        <w:t>Având</w:t>
      </w:r>
      <w:r>
        <w:rPr>
          <w:rFonts w:ascii="Times New Roman" w:hAnsi="Times New Roman" w:cs="Times New Roman"/>
          <w:color w:val="000000"/>
          <w:sz w:val="28"/>
          <w:szCs w:val="28"/>
        </w:rPr>
        <w:t xml:space="preserve"> </w:t>
      </w:r>
      <w:r w:rsidRPr="001532AE">
        <w:rPr>
          <w:rFonts w:ascii="Times New Roman" w:hAnsi="Times New Roman" w:cs="Times New Roman"/>
          <w:color w:val="000000"/>
          <w:sz w:val="28"/>
          <w:szCs w:val="28"/>
        </w:rPr>
        <w:t xml:space="preserve">în vedere necesitatea evaluării </w:t>
      </w:r>
      <w:r w:rsidRPr="005A4210">
        <w:rPr>
          <w:rFonts w:ascii="Times New Roman" w:hAnsi="Times New Roman" w:cs="Times New Roman"/>
          <w:color w:val="000000"/>
          <w:sz w:val="28"/>
          <w:szCs w:val="28"/>
        </w:rPr>
        <w:t>n</w:t>
      </w:r>
      <w:r w:rsidRPr="0007725C">
        <w:rPr>
          <w:rFonts w:ascii="Times New Roman" w:hAnsi="Times New Roman" w:cs="Times New Roman"/>
          <w:color w:val="000000"/>
          <w:sz w:val="28"/>
          <w:szCs w:val="28"/>
        </w:rPr>
        <w:t>eideologizate</w:t>
      </w:r>
      <w:r w:rsidRPr="001532AE">
        <w:rPr>
          <w:rFonts w:ascii="Times New Roman" w:hAnsi="Times New Roman" w:cs="Times New Roman"/>
          <w:color w:val="000000"/>
          <w:sz w:val="28"/>
          <w:szCs w:val="28"/>
        </w:rPr>
        <w:t xml:space="preserv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în deplină corespundere cu valorile general umane a trecutului istoric, cu toate tragediile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ororile îndurate de popoarele din fosta URSS,</w:t>
      </w:r>
    </w:p>
    <w:p w14:paraId="1A3208D1"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0198B">
        <w:rPr>
          <w:rFonts w:ascii="Times New Roman" w:hAnsi="Times New Roman" w:cs="Times New Roman"/>
          <w:bCs/>
          <w:i/>
          <w:iCs/>
          <w:color w:val="000000"/>
          <w:sz w:val="28"/>
          <w:szCs w:val="28"/>
        </w:rPr>
        <w:t>Cunoscând</w:t>
      </w:r>
      <w:r>
        <w:rPr>
          <w:rFonts w:ascii="Times New Roman" w:hAnsi="Times New Roman" w:cs="Times New Roman"/>
          <w:bCs/>
          <w:color w:val="000000"/>
          <w:sz w:val="28"/>
          <w:szCs w:val="28"/>
        </w:rPr>
        <w:t>,</w:t>
      </w:r>
      <w:r w:rsidRPr="001532AE">
        <w:rPr>
          <w:rFonts w:ascii="Times New Roman" w:hAnsi="Times New Roman" w:cs="Times New Roman"/>
          <w:color w:val="000000"/>
          <w:sz w:val="28"/>
          <w:szCs w:val="28"/>
        </w:rPr>
        <w:t xml:space="preserve"> din experien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a dramatică a poporului nostru</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efectele regimului sovietic totalitar asupra vie</w:t>
      </w:r>
      <w:r>
        <w:rPr>
          <w:rFonts w:ascii="Times New Roman" w:hAnsi="Times New Roman" w:cs="Times New Roman"/>
          <w:color w:val="000000"/>
          <w:sz w:val="28"/>
          <w:szCs w:val="28"/>
        </w:rPr>
        <w:t>ț</w:t>
      </w:r>
      <w:r w:rsidRPr="00D42BFB">
        <w:rPr>
          <w:rFonts w:ascii="Times New Roman" w:hAnsi="Times New Roman" w:cs="Times New Roman"/>
          <w:color w:val="000000"/>
          <w:sz w:val="28"/>
          <w:szCs w:val="28"/>
        </w:rPr>
        <w:t>ii</w:t>
      </w:r>
      <w:r w:rsidRPr="001532AE">
        <w:rPr>
          <w:rFonts w:ascii="Times New Roman" w:hAnsi="Times New Roman" w:cs="Times New Roman"/>
          <w:color w:val="000000"/>
          <w:sz w:val="28"/>
          <w:szCs w:val="28"/>
        </w:rPr>
        <w:t xml:space="preserve"> a milioane de oameni nevinova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 din fosta URSS</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ajun</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victime ale unei politici de stat bazate pe teroare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exterminare a unor largi pături sociale, </w:t>
      </w:r>
    </w:p>
    <w:p w14:paraId="0C88E816"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0198B">
        <w:rPr>
          <w:rFonts w:ascii="Times New Roman" w:hAnsi="Times New Roman" w:cs="Times New Roman"/>
          <w:bCs/>
          <w:i/>
          <w:iCs/>
          <w:color w:val="000000"/>
          <w:sz w:val="28"/>
          <w:szCs w:val="28"/>
        </w:rPr>
        <w:t>Înțelegând</w:t>
      </w:r>
      <w:r w:rsidRPr="001532AE">
        <w:rPr>
          <w:rFonts w:ascii="Times New Roman" w:hAnsi="Times New Roman" w:cs="Times New Roman"/>
          <w:color w:val="000000"/>
          <w:sz w:val="28"/>
          <w:szCs w:val="28"/>
        </w:rPr>
        <w:t xml:space="preserve"> că nu se poate construi un viitor temeinic fără o cunoa</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tere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apreciere profundă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depolitizată a trecutului,</w:t>
      </w:r>
    </w:p>
    <w:p w14:paraId="7B3C4345"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0198B">
        <w:rPr>
          <w:rFonts w:ascii="Times New Roman" w:hAnsi="Times New Roman" w:cs="Times New Roman"/>
          <w:bCs/>
          <w:i/>
          <w:iCs/>
          <w:color w:val="000000"/>
          <w:sz w:val="28"/>
          <w:szCs w:val="28"/>
        </w:rPr>
        <w:t>Având</w:t>
      </w:r>
      <w:r w:rsidRPr="0050198B">
        <w:rPr>
          <w:rFonts w:ascii="Times New Roman" w:hAnsi="Times New Roman" w:cs="Times New Roman"/>
          <w:i/>
          <w:iCs/>
          <w:color w:val="000000"/>
          <w:sz w:val="28"/>
          <w:szCs w:val="28"/>
        </w:rPr>
        <w:t xml:space="preserve"> în vedere</w:t>
      </w:r>
      <w:r w:rsidRPr="005A4210">
        <w:rPr>
          <w:rFonts w:ascii="Times New Roman" w:hAnsi="Times New Roman" w:cs="Times New Roman"/>
          <w:color w:val="000000"/>
          <w:sz w:val="28"/>
          <w:szCs w:val="28"/>
        </w:rPr>
        <w:t xml:space="preserve"> faptul că Președintele Ucrainei a emis la 26 noiembrie 1998 un decret prin care fiecare a patra zi de sâmbătă a lunii noiembrie este anunțată ca zi a memoriei victimelor represiunilor politice și ale foametei, iar Rada Supremă a calificat foametea organizată din 1932–1933 drept act de genocid împotriva poporului ucrainean,</w:t>
      </w:r>
      <w:r w:rsidRPr="001532AE">
        <w:rPr>
          <w:rFonts w:ascii="Times New Roman" w:hAnsi="Times New Roman" w:cs="Times New Roman"/>
          <w:color w:val="000000"/>
          <w:sz w:val="28"/>
          <w:szCs w:val="28"/>
        </w:rPr>
        <w:t xml:space="preserve"> </w:t>
      </w:r>
    </w:p>
    <w:p w14:paraId="51ED9F82"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0198B">
        <w:rPr>
          <w:rFonts w:ascii="Times New Roman" w:hAnsi="Times New Roman" w:cs="Times New Roman"/>
          <w:bCs/>
          <w:i/>
          <w:iCs/>
          <w:color w:val="000000"/>
          <w:sz w:val="28"/>
          <w:szCs w:val="28"/>
        </w:rPr>
        <w:t>Exprimându-și</w:t>
      </w:r>
      <w:r w:rsidRPr="001532AE">
        <w:rPr>
          <w:rFonts w:ascii="Times New Roman" w:hAnsi="Times New Roman" w:cs="Times New Roman"/>
          <w:color w:val="000000"/>
          <w:sz w:val="28"/>
          <w:szCs w:val="28"/>
        </w:rPr>
        <w:t xml:space="preserve"> deplina solidaritate cu poporul ucrainean</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care luptă eroic împotriva agresiunii Federa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iei Ruse, ripostând </w:t>
      </w:r>
      <w:r w:rsidRPr="00D42BFB">
        <w:rPr>
          <w:rFonts w:ascii="Times New Roman" w:hAnsi="Times New Roman" w:cs="Times New Roman"/>
          <w:color w:val="000000"/>
          <w:sz w:val="28"/>
          <w:szCs w:val="28"/>
        </w:rPr>
        <w:t>în secolul XXI</w:t>
      </w:r>
      <w:r w:rsidRPr="001532AE">
        <w:rPr>
          <w:rFonts w:ascii="Times New Roman" w:hAnsi="Times New Roman" w:cs="Times New Roman"/>
          <w:color w:val="000000"/>
          <w:sz w:val="28"/>
          <w:szCs w:val="28"/>
        </w:rPr>
        <w:t xml:space="preserve"> politicii de genocid al poporului ucrainean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de lichidare a statului Ucraina, apărând</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pe această cale</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pacea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libertatea continentul</w:t>
      </w:r>
      <w:r>
        <w:rPr>
          <w:rFonts w:ascii="Times New Roman" w:hAnsi="Times New Roman" w:cs="Times New Roman"/>
          <w:color w:val="000000"/>
          <w:sz w:val="28"/>
          <w:szCs w:val="28"/>
        </w:rPr>
        <w:t>ui</w:t>
      </w:r>
      <w:r w:rsidRPr="001532AE">
        <w:rPr>
          <w:rFonts w:ascii="Times New Roman" w:hAnsi="Times New Roman" w:cs="Times New Roman"/>
          <w:color w:val="000000"/>
          <w:sz w:val="28"/>
          <w:szCs w:val="28"/>
        </w:rPr>
        <w:t xml:space="preserve"> european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protejând Republica Moldova de ocupa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w:t>
      </w:r>
      <w:r>
        <w:rPr>
          <w:rFonts w:ascii="Times New Roman" w:hAnsi="Times New Roman" w:cs="Times New Roman"/>
          <w:color w:val="000000"/>
          <w:sz w:val="28"/>
          <w:szCs w:val="28"/>
        </w:rPr>
        <w:t>e</w:t>
      </w:r>
      <w:r w:rsidRPr="001532AE">
        <w:rPr>
          <w:rFonts w:ascii="Times New Roman" w:hAnsi="Times New Roman" w:cs="Times New Roman"/>
          <w:color w:val="000000"/>
          <w:sz w:val="28"/>
          <w:szCs w:val="28"/>
        </w:rPr>
        <w:t xml:space="preserve"> militară,</w:t>
      </w:r>
    </w:p>
    <w:p w14:paraId="240D185E"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256C9555"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b/>
          <w:color w:val="000000"/>
          <w:sz w:val="28"/>
          <w:szCs w:val="28"/>
        </w:rPr>
      </w:pPr>
      <w:r w:rsidRPr="001532AE">
        <w:rPr>
          <w:rFonts w:ascii="Times New Roman" w:hAnsi="Times New Roman" w:cs="Times New Roman"/>
          <w:b/>
          <w:color w:val="000000"/>
          <w:sz w:val="28"/>
          <w:szCs w:val="28"/>
        </w:rPr>
        <w:t>PARLAMENTUL REPUBLICII MOLDOVA</w:t>
      </w:r>
    </w:p>
    <w:p w14:paraId="51A9A6C9"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b/>
          <w:color w:val="000000"/>
          <w:sz w:val="28"/>
          <w:szCs w:val="28"/>
        </w:rPr>
      </w:pPr>
    </w:p>
    <w:p w14:paraId="74703CBE"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5A4210">
        <w:rPr>
          <w:rFonts w:ascii="Times New Roman" w:hAnsi="Times New Roman" w:cs="Times New Roman"/>
          <w:bCs/>
          <w:color w:val="000000"/>
          <w:sz w:val="28"/>
          <w:szCs w:val="28"/>
        </w:rPr>
        <w:t>CONSIDERĂ</w:t>
      </w:r>
      <w:r w:rsidRPr="001532AE">
        <w:rPr>
          <w:rFonts w:ascii="Times New Roman" w:hAnsi="Times New Roman" w:cs="Times New Roman"/>
          <w:color w:val="000000"/>
          <w:sz w:val="28"/>
          <w:szCs w:val="28"/>
        </w:rPr>
        <w:t xml:space="preserve"> că tragedia Marii Înfometări</w:t>
      </w:r>
      <w:r>
        <w:rPr>
          <w:rFonts w:ascii="Times New Roman" w:hAnsi="Times New Roman" w:cs="Times New Roman"/>
          <w:color w:val="000000"/>
          <w:sz w:val="28"/>
          <w:szCs w:val="28"/>
        </w:rPr>
        <w:t xml:space="preserve">, </w:t>
      </w:r>
      <w:r w:rsidRPr="001532AE">
        <w:rPr>
          <w:rFonts w:ascii="Times New Roman" w:hAnsi="Times New Roman" w:cs="Times New Roman"/>
          <w:color w:val="000000"/>
          <w:sz w:val="28"/>
          <w:szCs w:val="28"/>
        </w:rPr>
        <w:t>numit</w:t>
      </w:r>
      <w:r>
        <w:rPr>
          <w:rFonts w:ascii="Times New Roman" w:hAnsi="Times New Roman" w:cs="Times New Roman"/>
          <w:color w:val="000000"/>
          <w:sz w:val="28"/>
          <w:szCs w:val="28"/>
        </w:rPr>
        <w:t>ă</w:t>
      </w:r>
      <w:r w:rsidRPr="001532AE">
        <w:rPr>
          <w:rFonts w:ascii="Times New Roman" w:hAnsi="Times New Roman" w:cs="Times New Roman"/>
          <w:color w:val="000000"/>
          <w:sz w:val="28"/>
          <w:szCs w:val="28"/>
        </w:rPr>
        <w:t xml:space="preserve"> </w:t>
      </w:r>
      <w:proofErr w:type="spellStart"/>
      <w:r w:rsidRPr="001532AE">
        <w:rPr>
          <w:rFonts w:ascii="Times New Roman" w:hAnsi="Times New Roman" w:cs="Times New Roman"/>
          <w:color w:val="000000"/>
          <w:sz w:val="28"/>
          <w:szCs w:val="28"/>
        </w:rPr>
        <w:t>Holodomor</w:t>
      </w:r>
      <w:proofErr w:type="spellEnd"/>
      <w:r w:rsidRPr="001532AE">
        <w:rPr>
          <w:rFonts w:ascii="Times New Roman" w:hAnsi="Times New Roman" w:cs="Times New Roman"/>
          <w:color w:val="000000"/>
          <w:sz w:val="28"/>
          <w:szCs w:val="28"/>
        </w:rPr>
        <w:t>, care a culminat cu moartea a milioane de oameni nevinova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 în anii 1932</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1933, a fost o  metodă de nimicire în masă prin înfometare, practicată de regimul bol</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evic</w:t>
      </w:r>
      <w:r>
        <w:rPr>
          <w:rFonts w:ascii="Times New Roman" w:hAnsi="Times New Roman" w:cs="Times New Roman"/>
          <w:color w:val="000000"/>
          <w:sz w:val="28"/>
          <w:szCs w:val="28"/>
        </w:rPr>
        <w:t xml:space="preserve"> în scopul</w:t>
      </w:r>
      <w:r w:rsidRPr="001532AE">
        <w:rPr>
          <w:rFonts w:ascii="Times New Roman" w:hAnsi="Times New Roman" w:cs="Times New Roman"/>
          <w:color w:val="000000"/>
          <w:sz w:val="28"/>
          <w:szCs w:val="28"/>
        </w:rPr>
        <w:t xml:space="preserve"> distruger</w:t>
      </w:r>
      <w:r>
        <w:rPr>
          <w:rFonts w:ascii="Times New Roman" w:hAnsi="Times New Roman" w:cs="Times New Roman"/>
          <w:color w:val="000000"/>
          <w:sz w:val="28"/>
          <w:szCs w:val="28"/>
        </w:rPr>
        <w:t>ii</w:t>
      </w:r>
      <w:r w:rsidRPr="001532AE">
        <w:rPr>
          <w:rFonts w:ascii="Times New Roman" w:hAnsi="Times New Roman" w:cs="Times New Roman"/>
          <w:color w:val="000000"/>
          <w:sz w:val="28"/>
          <w:szCs w:val="28"/>
        </w:rPr>
        <w:t xml:space="preserve"> </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ărănimii ca temelie a poporului ucrainean, </w:t>
      </w:r>
      <w:r>
        <w:rPr>
          <w:rFonts w:ascii="Times New Roman" w:hAnsi="Times New Roman" w:cs="Times New Roman"/>
          <w:color w:val="000000"/>
          <w:sz w:val="28"/>
          <w:szCs w:val="28"/>
        </w:rPr>
        <w:t xml:space="preserve">precum și al </w:t>
      </w:r>
      <w:r w:rsidRPr="001532AE">
        <w:rPr>
          <w:rFonts w:ascii="Times New Roman" w:hAnsi="Times New Roman" w:cs="Times New Roman"/>
          <w:color w:val="000000"/>
          <w:sz w:val="28"/>
          <w:szCs w:val="28"/>
        </w:rPr>
        <w:t>anihil</w:t>
      </w:r>
      <w:r>
        <w:rPr>
          <w:rFonts w:ascii="Times New Roman" w:hAnsi="Times New Roman" w:cs="Times New Roman"/>
          <w:color w:val="000000"/>
          <w:sz w:val="28"/>
          <w:szCs w:val="28"/>
        </w:rPr>
        <w:t>ării</w:t>
      </w:r>
      <w:r w:rsidRPr="001532AE">
        <w:rPr>
          <w:rFonts w:ascii="Times New Roman" w:hAnsi="Times New Roman" w:cs="Times New Roman"/>
          <w:color w:val="000000"/>
          <w:sz w:val="28"/>
          <w:szCs w:val="28"/>
        </w:rPr>
        <w:t xml:space="preserve"> capacită</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ii de rezisten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ă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a voin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ei de libertate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independen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ă statală a</w:t>
      </w:r>
      <w:r>
        <w:rPr>
          <w:rFonts w:ascii="Times New Roman" w:hAnsi="Times New Roman" w:cs="Times New Roman"/>
          <w:color w:val="000000"/>
          <w:sz w:val="28"/>
          <w:szCs w:val="28"/>
        </w:rPr>
        <w:t>le</w:t>
      </w:r>
      <w:r w:rsidRPr="001532AE">
        <w:rPr>
          <w:rFonts w:ascii="Times New Roman" w:hAnsi="Times New Roman" w:cs="Times New Roman"/>
          <w:color w:val="000000"/>
          <w:sz w:val="28"/>
          <w:szCs w:val="28"/>
        </w:rPr>
        <w:t xml:space="preserve"> ucrainenilor.</w:t>
      </w:r>
      <w:r w:rsidRPr="00D76F03">
        <w:rPr>
          <w:rFonts w:ascii="Times New Roman" w:hAnsi="Times New Roman" w:cs="Times New Roman"/>
          <w:color w:val="000000"/>
          <w:sz w:val="28"/>
          <w:szCs w:val="28"/>
        </w:rPr>
        <w:t xml:space="preserve"> </w:t>
      </w:r>
      <w:r w:rsidRPr="001532AE">
        <w:rPr>
          <w:rFonts w:ascii="Times New Roman" w:hAnsi="Times New Roman" w:cs="Times New Roman"/>
          <w:color w:val="000000"/>
          <w:sz w:val="28"/>
          <w:szCs w:val="28"/>
        </w:rPr>
        <w:t>Represiunile politice de propor</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ii împotriva </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ăranilor ucraineni prin provocarea artificială a foametei au reprezentat măsuri de teroare con</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tientă, realizată de regimul totalitar sovietic atât împotriva </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ăr</w:t>
      </w:r>
      <w:r>
        <w:rPr>
          <w:rFonts w:ascii="Times New Roman" w:hAnsi="Times New Roman" w:cs="Times New Roman"/>
          <w:color w:val="000000"/>
          <w:sz w:val="28"/>
          <w:szCs w:val="28"/>
        </w:rPr>
        <w:t>a</w:t>
      </w:r>
      <w:r w:rsidRPr="001532AE">
        <w:rPr>
          <w:rFonts w:ascii="Times New Roman" w:hAnsi="Times New Roman" w:cs="Times New Roman"/>
          <w:color w:val="000000"/>
          <w:sz w:val="28"/>
          <w:szCs w:val="28"/>
        </w:rPr>
        <w:t>ni</w:t>
      </w:r>
      <w:r>
        <w:rPr>
          <w:rFonts w:ascii="Times New Roman" w:hAnsi="Times New Roman" w:cs="Times New Roman"/>
          <w:color w:val="000000"/>
          <w:sz w:val="28"/>
          <w:szCs w:val="28"/>
        </w:rPr>
        <w:t>lor</w:t>
      </w:r>
      <w:r w:rsidRPr="001532AE">
        <w:rPr>
          <w:rFonts w:ascii="Times New Roman" w:hAnsi="Times New Roman" w:cs="Times New Roman"/>
          <w:color w:val="000000"/>
          <w:sz w:val="28"/>
          <w:szCs w:val="28"/>
        </w:rPr>
        <w:t xml:space="preserve"> ca proprietari de pământ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întreprinzători independen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 </w:t>
      </w:r>
      <w:r>
        <w:rPr>
          <w:rFonts w:ascii="Times New Roman" w:hAnsi="Times New Roman" w:cs="Times New Roman"/>
          <w:color w:val="000000"/>
          <w:sz w:val="28"/>
          <w:szCs w:val="28"/>
        </w:rPr>
        <w:t>cât</w:t>
      </w:r>
      <w:r w:rsidRPr="001532AE">
        <w:rPr>
          <w:rFonts w:ascii="Times New Roman" w:hAnsi="Times New Roman" w:cs="Times New Roman"/>
          <w:color w:val="000000"/>
          <w:sz w:val="28"/>
          <w:szCs w:val="28"/>
        </w:rPr>
        <w:t xml:space="preserv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w:t>
      </w:r>
      <w:r>
        <w:rPr>
          <w:rFonts w:ascii="Times New Roman" w:hAnsi="Times New Roman" w:cs="Times New Roman"/>
          <w:color w:val="000000"/>
          <w:sz w:val="28"/>
          <w:szCs w:val="28"/>
        </w:rPr>
        <w:t>împotriva</w:t>
      </w:r>
      <w:r w:rsidRPr="001532AE">
        <w:rPr>
          <w:rFonts w:ascii="Times New Roman" w:hAnsi="Times New Roman" w:cs="Times New Roman"/>
          <w:color w:val="000000"/>
          <w:sz w:val="28"/>
          <w:szCs w:val="28"/>
        </w:rPr>
        <w:t xml:space="preserve"> temeliilor sociale, a tradi</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iilor, </w:t>
      </w:r>
      <w:r>
        <w:rPr>
          <w:rFonts w:ascii="Times New Roman" w:hAnsi="Times New Roman" w:cs="Times New Roman"/>
          <w:color w:val="000000"/>
          <w:sz w:val="28"/>
          <w:szCs w:val="28"/>
        </w:rPr>
        <w:t xml:space="preserve">a </w:t>
      </w:r>
      <w:r w:rsidRPr="001532AE">
        <w:rPr>
          <w:rFonts w:ascii="Times New Roman" w:hAnsi="Times New Roman" w:cs="Times New Roman"/>
          <w:color w:val="000000"/>
          <w:sz w:val="28"/>
          <w:szCs w:val="28"/>
        </w:rPr>
        <w:t xml:space="preserve">culturii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w:t>
      </w:r>
      <w:r>
        <w:rPr>
          <w:rFonts w:ascii="Times New Roman" w:hAnsi="Times New Roman" w:cs="Times New Roman"/>
          <w:color w:val="000000"/>
          <w:sz w:val="28"/>
          <w:szCs w:val="28"/>
        </w:rPr>
        <w:t xml:space="preserve">a </w:t>
      </w:r>
      <w:r w:rsidRPr="001532AE">
        <w:rPr>
          <w:rFonts w:ascii="Times New Roman" w:hAnsi="Times New Roman" w:cs="Times New Roman"/>
          <w:color w:val="000000"/>
          <w:sz w:val="28"/>
          <w:szCs w:val="28"/>
        </w:rPr>
        <w:t>spiritualită</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ii na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ionale a</w:t>
      </w:r>
      <w:r>
        <w:rPr>
          <w:rFonts w:ascii="Times New Roman" w:hAnsi="Times New Roman" w:cs="Times New Roman"/>
          <w:color w:val="000000"/>
          <w:sz w:val="28"/>
          <w:szCs w:val="28"/>
        </w:rPr>
        <w:t>le</w:t>
      </w:r>
      <w:r w:rsidRPr="001532AE">
        <w:rPr>
          <w:rFonts w:ascii="Times New Roman" w:hAnsi="Times New Roman" w:cs="Times New Roman"/>
          <w:color w:val="000000"/>
          <w:sz w:val="28"/>
          <w:szCs w:val="28"/>
        </w:rPr>
        <w:t xml:space="preserve"> ucrainenilor.</w:t>
      </w:r>
      <w:r>
        <w:rPr>
          <w:rFonts w:ascii="Times New Roman" w:hAnsi="Times New Roman" w:cs="Times New Roman"/>
          <w:color w:val="000000"/>
          <w:sz w:val="28"/>
          <w:szCs w:val="28"/>
        </w:rPr>
        <w:t xml:space="preserve"> </w:t>
      </w:r>
    </w:p>
    <w:p w14:paraId="10D7290E"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294EC472"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APRECIAZĂ că </w:t>
      </w:r>
      <w:r w:rsidRPr="001532AE">
        <w:rPr>
          <w:rFonts w:ascii="Times New Roman" w:hAnsi="Times New Roman" w:cs="Times New Roman"/>
          <w:color w:val="000000"/>
          <w:sz w:val="28"/>
          <w:szCs w:val="28"/>
        </w:rPr>
        <w:t>Marea Înfometare (</w:t>
      </w:r>
      <w:proofErr w:type="spellStart"/>
      <w:r w:rsidRPr="001532AE">
        <w:rPr>
          <w:rFonts w:ascii="Times New Roman" w:hAnsi="Times New Roman" w:cs="Times New Roman"/>
          <w:color w:val="000000"/>
          <w:sz w:val="28"/>
          <w:szCs w:val="28"/>
        </w:rPr>
        <w:t>Holodomor</w:t>
      </w:r>
      <w:proofErr w:type="spellEnd"/>
      <w:r w:rsidRPr="001532AE">
        <w:rPr>
          <w:rFonts w:ascii="Times New Roman" w:hAnsi="Times New Roman" w:cs="Times New Roman"/>
          <w:color w:val="000000"/>
          <w:sz w:val="28"/>
          <w:szCs w:val="28"/>
        </w:rPr>
        <w:t>) din Ucraina a fost urmarea unor măsuri planificate în inten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ia deliberată de a-i nimici fizic pe oponen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ii regimului comunist, devenind un instrument-cheie al politicii de colectivizare for</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ată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de </w:t>
      </w:r>
      <w:r w:rsidRPr="00C84632">
        <w:rPr>
          <w:rFonts w:ascii="Times New Roman" w:hAnsi="Times New Roman" w:cs="Times New Roman"/>
          <w:color w:val="000000"/>
          <w:sz w:val="28"/>
          <w:szCs w:val="28"/>
        </w:rPr>
        <w:t xml:space="preserve">subjugare </w:t>
      </w:r>
      <w:r>
        <w:rPr>
          <w:rFonts w:ascii="Times New Roman" w:hAnsi="Times New Roman" w:cs="Times New Roman"/>
          <w:color w:val="000000"/>
          <w:sz w:val="28"/>
          <w:szCs w:val="28"/>
        </w:rPr>
        <w:t>în</w:t>
      </w:r>
      <w:r w:rsidRPr="00C84632">
        <w:rPr>
          <w:rFonts w:ascii="Times New Roman" w:hAnsi="Times New Roman" w:cs="Times New Roman"/>
          <w:color w:val="000000"/>
          <w:sz w:val="28"/>
          <w:szCs w:val="28"/>
        </w:rPr>
        <w:t xml:space="preserve"> acel</w:t>
      </w:r>
      <w:r>
        <w:rPr>
          <w:rFonts w:ascii="Times New Roman" w:hAnsi="Times New Roman" w:cs="Times New Roman"/>
          <w:color w:val="000000"/>
          <w:sz w:val="28"/>
          <w:szCs w:val="28"/>
        </w:rPr>
        <w:t>e</w:t>
      </w:r>
      <w:r w:rsidRPr="00C84632">
        <w:rPr>
          <w:rFonts w:ascii="Times New Roman" w:hAnsi="Times New Roman" w:cs="Times New Roman"/>
          <w:color w:val="000000"/>
          <w:sz w:val="28"/>
          <w:szCs w:val="28"/>
        </w:rPr>
        <w:t xml:space="preserve"> timpuri</w:t>
      </w:r>
      <w:r w:rsidRPr="001532AE">
        <w:rPr>
          <w:rFonts w:ascii="Times New Roman" w:hAnsi="Times New Roman" w:cs="Times New Roman"/>
          <w:color w:val="000000"/>
          <w:sz w:val="28"/>
          <w:szCs w:val="28"/>
        </w:rPr>
        <w:t>. Drept urmare, circa 22,4 milioane de oameni au fost izolate for</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at în zona înfometării totale. Totodată, regimul totalitar sovietic nega </w:t>
      </w:r>
      <w:r w:rsidRPr="001532AE">
        <w:rPr>
          <w:rFonts w:ascii="Times New Roman" w:hAnsi="Times New Roman" w:cs="Times New Roman"/>
          <w:color w:val="000000"/>
          <w:sz w:val="28"/>
          <w:szCs w:val="28"/>
        </w:rPr>
        <w:lastRenderedPageBreak/>
        <w:t>fenomenul înfometării masive a popula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iei, respingea toate propunerile de asisten</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ă interna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iona</w:t>
      </w:r>
      <w:r>
        <w:rPr>
          <w:rFonts w:ascii="Times New Roman" w:hAnsi="Times New Roman" w:cs="Times New Roman"/>
          <w:color w:val="000000"/>
          <w:sz w:val="28"/>
          <w:szCs w:val="28"/>
        </w:rPr>
        <w:t>l</w:t>
      </w:r>
      <w:r w:rsidRPr="001532AE">
        <w:rPr>
          <w:rFonts w:ascii="Times New Roman" w:hAnsi="Times New Roman" w:cs="Times New Roman"/>
          <w:color w:val="000000"/>
          <w:sz w:val="28"/>
          <w:szCs w:val="28"/>
        </w:rPr>
        <w:t xml:space="preserve">ă umanitară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ascundea datele statistice dramatice. Însă în primăvara anului 1933 mortalitatea a atins cote catastrofale</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 în fiec</w:t>
      </w:r>
      <w:r>
        <w:rPr>
          <w:rFonts w:ascii="Times New Roman" w:hAnsi="Times New Roman" w:cs="Times New Roman"/>
          <w:color w:val="000000"/>
          <w:sz w:val="28"/>
          <w:szCs w:val="28"/>
        </w:rPr>
        <w:t>ar</w:t>
      </w:r>
      <w:r w:rsidRPr="001532AE">
        <w:rPr>
          <w:rFonts w:ascii="Times New Roman" w:hAnsi="Times New Roman" w:cs="Times New Roman"/>
          <w:color w:val="000000"/>
          <w:sz w:val="28"/>
          <w:szCs w:val="28"/>
        </w:rPr>
        <w:t>e minut murea</w:t>
      </w:r>
      <w:r>
        <w:rPr>
          <w:rFonts w:ascii="Times New Roman" w:hAnsi="Times New Roman" w:cs="Times New Roman"/>
          <w:color w:val="000000"/>
          <w:sz w:val="28"/>
          <w:szCs w:val="28"/>
        </w:rPr>
        <w:t>u</w:t>
      </w:r>
      <w:r w:rsidRPr="001532AE">
        <w:rPr>
          <w:rFonts w:ascii="Times New Roman" w:hAnsi="Times New Roman" w:cs="Times New Roman"/>
          <w:color w:val="000000"/>
          <w:sz w:val="28"/>
          <w:szCs w:val="28"/>
        </w:rPr>
        <w:t xml:space="preserve"> 20 </w:t>
      </w:r>
      <w:r>
        <w:rPr>
          <w:rFonts w:ascii="Times New Roman" w:hAnsi="Times New Roman" w:cs="Times New Roman"/>
          <w:color w:val="000000"/>
          <w:sz w:val="28"/>
          <w:szCs w:val="28"/>
        </w:rPr>
        <w:t xml:space="preserve">de </w:t>
      </w:r>
      <w:r w:rsidRPr="001532AE">
        <w:rPr>
          <w:rFonts w:ascii="Times New Roman" w:hAnsi="Times New Roman" w:cs="Times New Roman"/>
          <w:color w:val="000000"/>
          <w:sz w:val="28"/>
          <w:szCs w:val="28"/>
        </w:rPr>
        <w:t>persoane, în fiec</w:t>
      </w:r>
      <w:r>
        <w:rPr>
          <w:rFonts w:ascii="Times New Roman" w:hAnsi="Times New Roman" w:cs="Times New Roman"/>
          <w:color w:val="000000"/>
          <w:sz w:val="28"/>
          <w:szCs w:val="28"/>
        </w:rPr>
        <w:t>ar</w:t>
      </w:r>
      <w:r w:rsidRPr="001532AE">
        <w:rPr>
          <w:rFonts w:ascii="Times New Roman" w:hAnsi="Times New Roman" w:cs="Times New Roman"/>
          <w:color w:val="000000"/>
          <w:sz w:val="28"/>
          <w:szCs w:val="28"/>
        </w:rPr>
        <w:t>e oră – 1168 de persoane, în fiec</w:t>
      </w:r>
      <w:r>
        <w:rPr>
          <w:rFonts w:ascii="Times New Roman" w:hAnsi="Times New Roman" w:cs="Times New Roman"/>
          <w:color w:val="000000"/>
          <w:sz w:val="28"/>
          <w:szCs w:val="28"/>
        </w:rPr>
        <w:t>ar</w:t>
      </w:r>
      <w:r w:rsidRPr="001532AE">
        <w:rPr>
          <w:rFonts w:ascii="Times New Roman" w:hAnsi="Times New Roman" w:cs="Times New Roman"/>
          <w:color w:val="000000"/>
          <w:sz w:val="28"/>
          <w:szCs w:val="28"/>
        </w:rPr>
        <w:t xml:space="preserve">e zi – 28 </w:t>
      </w:r>
      <w:r>
        <w:rPr>
          <w:rFonts w:ascii="Times New Roman" w:hAnsi="Times New Roman" w:cs="Times New Roman"/>
          <w:color w:val="000000"/>
          <w:sz w:val="28"/>
          <w:szCs w:val="28"/>
        </w:rPr>
        <w:t xml:space="preserve">de </w:t>
      </w:r>
      <w:r w:rsidRPr="001532AE">
        <w:rPr>
          <w:rFonts w:ascii="Times New Roman" w:hAnsi="Times New Roman" w:cs="Times New Roman"/>
          <w:color w:val="000000"/>
          <w:sz w:val="28"/>
          <w:szCs w:val="28"/>
        </w:rPr>
        <w:t>mii de ucraineni.</w:t>
      </w:r>
    </w:p>
    <w:p w14:paraId="4DD31265"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35758362"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SEMNALEAZĂ că</w:t>
      </w:r>
      <w:r w:rsidRPr="001532AE">
        <w:rPr>
          <w:rFonts w:ascii="Times New Roman" w:hAnsi="Times New Roman" w:cs="Times New Roman"/>
          <w:color w:val="000000"/>
          <w:sz w:val="28"/>
          <w:szCs w:val="28"/>
        </w:rPr>
        <w:t xml:space="preserve"> </w:t>
      </w:r>
      <w:r>
        <w:rPr>
          <w:rFonts w:ascii="Times New Roman" w:hAnsi="Times New Roman" w:cs="Times New Roman"/>
          <w:color w:val="000000"/>
          <w:sz w:val="28"/>
          <w:szCs w:val="28"/>
        </w:rPr>
        <w:t>a</w:t>
      </w:r>
      <w:r w:rsidRPr="001532AE">
        <w:rPr>
          <w:rFonts w:ascii="Times New Roman" w:hAnsi="Times New Roman" w:cs="Times New Roman"/>
          <w:color w:val="000000"/>
          <w:sz w:val="28"/>
          <w:szCs w:val="28"/>
        </w:rPr>
        <w:t xml:space="preserve">ceastă tragedie în masă s-a extins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a afectat în egală măsură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Transnistria, fosta RASSM f</w:t>
      </w:r>
      <w:r>
        <w:rPr>
          <w:rFonts w:ascii="Times New Roman" w:hAnsi="Times New Roman" w:cs="Times New Roman"/>
          <w:color w:val="000000"/>
          <w:sz w:val="28"/>
          <w:szCs w:val="28"/>
        </w:rPr>
        <w:t>iind</w:t>
      </w:r>
      <w:r w:rsidRPr="001532AE">
        <w:rPr>
          <w:rFonts w:ascii="Times New Roman" w:hAnsi="Times New Roman" w:cs="Times New Roman"/>
          <w:color w:val="000000"/>
          <w:sz w:val="28"/>
          <w:szCs w:val="28"/>
        </w:rPr>
        <w:t xml:space="preserve"> parte administrativ</w:t>
      </w:r>
      <w:r>
        <w:rPr>
          <w:rFonts w:ascii="Times New Roman" w:hAnsi="Times New Roman" w:cs="Times New Roman"/>
          <w:color w:val="000000"/>
          <w:sz w:val="28"/>
          <w:szCs w:val="28"/>
        </w:rPr>
        <w:t>ă</w:t>
      </w:r>
      <w:r w:rsidRPr="001532AE">
        <w:rPr>
          <w:rFonts w:ascii="Times New Roman" w:hAnsi="Times New Roman" w:cs="Times New Roman"/>
          <w:color w:val="000000"/>
          <w:sz w:val="28"/>
          <w:szCs w:val="28"/>
        </w:rPr>
        <w:t xml:space="preserve"> </w:t>
      </w:r>
      <w:r>
        <w:rPr>
          <w:rFonts w:ascii="Times New Roman" w:hAnsi="Times New Roman" w:cs="Times New Roman"/>
          <w:color w:val="000000"/>
          <w:sz w:val="28"/>
          <w:szCs w:val="28"/>
        </w:rPr>
        <w:t>a</w:t>
      </w:r>
      <w:r w:rsidRPr="001532AE">
        <w:rPr>
          <w:rFonts w:ascii="Times New Roman" w:hAnsi="Times New Roman" w:cs="Times New Roman"/>
          <w:color w:val="000000"/>
          <w:sz w:val="28"/>
          <w:szCs w:val="28"/>
        </w:rPr>
        <w:t xml:space="preserve"> RSS Ucraineană, precum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regiunile de sud ale Rusiei, </w:t>
      </w:r>
      <w:r>
        <w:rPr>
          <w:rFonts w:ascii="Times New Roman" w:hAnsi="Times New Roman" w:cs="Times New Roman"/>
          <w:color w:val="000000"/>
          <w:sz w:val="28"/>
          <w:szCs w:val="28"/>
        </w:rPr>
        <w:t xml:space="preserve">ale </w:t>
      </w:r>
      <w:r w:rsidRPr="001532AE">
        <w:rPr>
          <w:rFonts w:ascii="Times New Roman" w:hAnsi="Times New Roman" w:cs="Times New Roman"/>
          <w:color w:val="000000"/>
          <w:sz w:val="28"/>
          <w:szCs w:val="28"/>
        </w:rPr>
        <w:t xml:space="preserve">Caucazului de Nord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w:t>
      </w:r>
      <w:r>
        <w:rPr>
          <w:rFonts w:ascii="Times New Roman" w:hAnsi="Times New Roman" w:cs="Times New Roman"/>
          <w:color w:val="000000"/>
          <w:sz w:val="28"/>
          <w:szCs w:val="28"/>
        </w:rPr>
        <w:t xml:space="preserve">ale </w:t>
      </w:r>
      <w:r w:rsidRPr="001532AE">
        <w:rPr>
          <w:rFonts w:ascii="Times New Roman" w:hAnsi="Times New Roman" w:cs="Times New Roman"/>
          <w:color w:val="000000"/>
          <w:sz w:val="28"/>
          <w:szCs w:val="28"/>
        </w:rPr>
        <w:t>Kazahstanului, ceea ce a condus la nimicirea altor milioane de oameni nevinova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 Aceea</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politică criminală, în scopul colectivizării for</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ate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nimicirii celor cu demnitate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spirit de stăpân al pământului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w:t>
      </w:r>
      <w:r>
        <w:rPr>
          <w:rFonts w:ascii="Times New Roman" w:hAnsi="Times New Roman" w:cs="Times New Roman"/>
          <w:color w:val="000000"/>
          <w:sz w:val="28"/>
          <w:szCs w:val="28"/>
        </w:rPr>
        <w:t>al</w:t>
      </w:r>
      <w:r w:rsidRPr="001532AE">
        <w:rPr>
          <w:rFonts w:ascii="Times New Roman" w:hAnsi="Times New Roman" w:cs="Times New Roman"/>
          <w:color w:val="000000"/>
          <w:sz w:val="28"/>
          <w:szCs w:val="28"/>
        </w:rPr>
        <w:t xml:space="preserve"> propri</w:t>
      </w:r>
      <w:r>
        <w:rPr>
          <w:rFonts w:ascii="Times New Roman" w:hAnsi="Times New Roman" w:cs="Times New Roman"/>
          <w:color w:val="000000"/>
          <w:sz w:val="28"/>
          <w:szCs w:val="28"/>
        </w:rPr>
        <w:t>ei</w:t>
      </w:r>
      <w:r w:rsidRPr="001532AE">
        <w:rPr>
          <w:rFonts w:ascii="Times New Roman" w:hAnsi="Times New Roman" w:cs="Times New Roman"/>
          <w:color w:val="000000"/>
          <w:sz w:val="28"/>
          <w:szCs w:val="28"/>
        </w:rPr>
        <w:t xml:space="preserve"> sor</w:t>
      </w:r>
      <w:r>
        <w:rPr>
          <w:rFonts w:ascii="Times New Roman" w:hAnsi="Times New Roman" w:cs="Times New Roman"/>
          <w:color w:val="000000"/>
          <w:sz w:val="28"/>
          <w:szCs w:val="28"/>
        </w:rPr>
        <w:t>ți</w:t>
      </w:r>
      <w:r w:rsidRPr="001532AE">
        <w:rPr>
          <w:rFonts w:ascii="Times New Roman" w:hAnsi="Times New Roman" w:cs="Times New Roman"/>
          <w:color w:val="000000"/>
          <w:sz w:val="28"/>
          <w:szCs w:val="28"/>
        </w:rPr>
        <w:t xml:space="preserve">, a fost aplicată de </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eliberatori”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asupra popula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iei Basarabiei în anii 1946</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1947, când sute de mii de familii de </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ărani din fosta RSSM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i-au pierdut via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a, au fost adu</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la canibalism în urma foametei organizate de regimul sovietic. </w:t>
      </w:r>
    </w:p>
    <w:p w14:paraId="783E2682"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03583640"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bookmarkStart w:id="1" w:name="_Hlk120009162"/>
      <w:r>
        <w:rPr>
          <w:rFonts w:ascii="Times New Roman" w:hAnsi="Times New Roman" w:cs="Times New Roman"/>
          <w:color w:val="000000"/>
          <w:sz w:val="28"/>
          <w:szCs w:val="28"/>
        </w:rPr>
        <w:t>REMARCĂ că</w:t>
      </w:r>
      <w:bookmarkEnd w:id="1"/>
      <w:r>
        <w:rPr>
          <w:rFonts w:ascii="Times New Roman" w:hAnsi="Times New Roman" w:cs="Times New Roman"/>
          <w:color w:val="000000"/>
          <w:sz w:val="28"/>
          <w:szCs w:val="28"/>
        </w:rPr>
        <w:t xml:space="preserve"> </w:t>
      </w:r>
      <w:r w:rsidRPr="001532AE">
        <w:rPr>
          <w:rFonts w:ascii="Times New Roman" w:hAnsi="Times New Roman" w:cs="Times New Roman"/>
          <w:color w:val="000000"/>
          <w:sz w:val="28"/>
          <w:szCs w:val="28"/>
        </w:rPr>
        <w:t>Marea Înfometare (</w:t>
      </w:r>
      <w:proofErr w:type="spellStart"/>
      <w:r w:rsidRPr="001532AE">
        <w:rPr>
          <w:rFonts w:ascii="Times New Roman" w:hAnsi="Times New Roman" w:cs="Times New Roman"/>
          <w:color w:val="000000"/>
          <w:sz w:val="28"/>
          <w:szCs w:val="28"/>
        </w:rPr>
        <w:t>Holodomor</w:t>
      </w:r>
      <w:proofErr w:type="spellEnd"/>
      <w:r w:rsidRPr="001532AE">
        <w:rPr>
          <w:rFonts w:ascii="Times New Roman" w:hAnsi="Times New Roman" w:cs="Times New Roman"/>
          <w:color w:val="000000"/>
          <w:sz w:val="28"/>
          <w:szCs w:val="28"/>
        </w:rPr>
        <w:t>) din Ucraina a fost condamnată de 64 de state membre ale ONU printr-o declara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ie comună din 7 noiembrie 2003, de statele membre ale OSCE printr-o </w:t>
      </w:r>
      <w:r>
        <w:rPr>
          <w:rFonts w:ascii="Times New Roman" w:hAnsi="Times New Roman" w:cs="Times New Roman"/>
          <w:color w:val="000000"/>
          <w:sz w:val="28"/>
          <w:szCs w:val="28"/>
        </w:rPr>
        <w:t>d</w:t>
      </w:r>
      <w:r w:rsidRPr="001532AE">
        <w:rPr>
          <w:rFonts w:ascii="Times New Roman" w:hAnsi="Times New Roman" w:cs="Times New Roman"/>
          <w:color w:val="000000"/>
          <w:sz w:val="28"/>
          <w:szCs w:val="28"/>
        </w:rPr>
        <w:t>eclara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ie comună din 30 noiembrie 2007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de către UNESCO, la 1 noiembrie 2007, prin Rezolu</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ia privind memoria victimelor Marii Înfometări (</w:t>
      </w:r>
      <w:proofErr w:type="spellStart"/>
      <w:r w:rsidRPr="001532AE">
        <w:rPr>
          <w:rFonts w:ascii="Times New Roman" w:hAnsi="Times New Roman" w:cs="Times New Roman"/>
          <w:color w:val="000000"/>
          <w:sz w:val="28"/>
          <w:szCs w:val="28"/>
        </w:rPr>
        <w:t>Holodomor</w:t>
      </w:r>
      <w:proofErr w:type="spellEnd"/>
      <w:r w:rsidRPr="001532AE">
        <w:rPr>
          <w:rFonts w:ascii="Times New Roman" w:hAnsi="Times New Roman" w:cs="Times New Roman"/>
          <w:color w:val="000000"/>
          <w:sz w:val="28"/>
          <w:szCs w:val="28"/>
        </w:rPr>
        <w:t>) din Ucraina din anii 1932</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1933</w:t>
      </w:r>
      <w:r>
        <w:rPr>
          <w:rFonts w:ascii="Times New Roman" w:hAnsi="Times New Roman" w:cs="Times New Roman"/>
          <w:color w:val="000000"/>
          <w:sz w:val="28"/>
          <w:szCs w:val="28"/>
        </w:rPr>
        <w:t>.</w:t>
      </w:r>
    </w:p>
    <w:p w14:paraId="6A25F3D0"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4D07661A"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F25FC7">
        <w:rPr>
          <w:rFonts w:ascii="Times New Roman" w:hAnsi="Times New Roman" w:cs="Times New Roman"/>
          <w:bCs/>
          <w:color w:val="000000"/>
          <w:sz w:val="28"/>
          <w:szCs w:val="28"/>
        </w:rPr>
        <w:t>DECLARĂ</w:t>
      </w:r>
      <w:r>
        <w:rPr>
          <w:rFonts w:ascii="Times New Roman" w:hAnsi="Times New Roman" w:cs="Times New Roman"/>
          <w:bCs/>
          <w:color w:val="000000"/>
          <w:sz w:val="28"/>
          <w:szCs w:val="28"/>
        </w:rPr>
        <w:t>,</w:t>
      </w:r>
      <w:r w:rsidRPr="001532AE">
        <w:rPr>
          <w:rFonts w:ascii="Times New Roman" w:hAnsi="Times New Roman" w:cs="Times New Roman"/>
          <w:color w:val="000000"/>
          <w:sz w:val="28"/>
          <w:szCs w:val="28"/>
        </w:rPr>
        <w:t xml:space="preserve"> în spiritul solidarită</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 xml:space="preserve">ii cu poporul ucrainean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în numele adevărului, că regimul totalitar bol</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evic din URSS se face responsabil de act</w:t>
      </w:r>
      <w:r>
        <w:rPr>
          <w:rFonts w:ascii="Times New Roman" w:hAnsi="Times New Roman" w:cs="Times New Roman"/>
          <w:color w:val="000000"/>
          <w:sz w:val="28"/>
          <w:szCs w:val="28"/>
        </w:rPr>
        <w:t>ul</w:t>
      </w:r>
      <w:r w:rsidRPr="001532AE">
        <w:rPr>
          <w:rFonts w:ascii="Times New Roman" w:hAnsi="Times New Roman" w:cs="Times New Roman"/>
          <w:color w:val="000000"/>
          <w:sz w:val="28"/>
          <w:szCs w:val="28"/>
        </w:rPr>
        <w:t xml:space="preserve"> de genocid premeditat împotriva poporului ucrainean</w:t>
      </w:r>
      <w:r w:rsidRPr="00950FBF">
        <w:rPr>
          <w:rFonts w:ascii="Times New Roman" w:hAnsi="Times New Roman" w:cs="Times New Roman"/>
          <w:color w:val="000000"/>
          <w:sz w:val="28"/>
          <w:szCs w:val="28"/>
        </w:rPr>
        <w:t xml:space="preserve"> </w:t>
      </w:r>
      <w:r w:rsidRPr="001532AE">
        <w:rPr>
          <w:rFonts w:ascii="Times New Roman" w:hAnsi="Times New Roman" w:cs="Times New Roman"/>
          <w:color w:val="000000"/>
          <w:sz w:val="28"/>
          <w:szCs w:val="28"/>
        </w:rPr>
        <w:t xml:space="preserve">în urma aplicării politicii de </w:t>
      </w:r>
      <w:proofErr w:type="spellStart"/>
      <w:r w:rsidRPr="001532AE">
        <w:rPr>
          <w:rFonts w:ascii="Times New Roman" w:hAnsi="Times New Roman" w:cs="Times New Roman"/>
          <w:color w:val="000000"/>
          <w:sz w:val="28"/>
          <w:szCs w:val="28"/>
        </w:rPr>
        <w:t>Holodomor</w:t>
      </w:r>
      <w:proofErr w:type="spellEnd"/>
      <w:r>
        <w:rPr>
          <w:rFonts w:ascii="Times New Roman" w:hAnsi="Times New Roman" w:cs="Times New Roman"/>
          <w:color w:val="000000"/>
          <w:sz w:val="28"/>
          <w:szCs w:val="28"/>
        </w:rPr>
        <w:t>.</w:t>
      </w:r>
    </w:p>
    <w:p w14:paraId="2FE4D0BB"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7828753D" w14:textId="77777777" w:rsidR="00F83602"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r w:rsidRPr="00950FBF">
        <w:rPr>
          <w:rFonts w:ascii="Times New Roman" w:hAnsi="Times New Roman" w:cs="Times New Roman"/>
          <w:bCs/>
          <w:color w:val="000000"/>
          <w:sz w:val="28"/>
          <w:szCs w:val="28"/>
        </w:rPr>
        <w:t>DEPLÂNGE</w:t>
      </w:r>
      <w:r w:rsidRPr="001532AE">
        <w:rPr>
          <w:rFonts w:ascii="Times New Roman" w:hAnsi="Times New Roman" w:cs="Times New Roman"/>
          <w:color w:val="000000"/>
          <w:sz w:val="28"/>
          <w:szCs w:val="28"/>
        </w:rPr>
        <w:t xml:space="preserve"> victimele acestei tragedii fără egal în istoria poporului ucrainean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FACE APEL către toate parlamentele lumii, către institu</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iile interna</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ionale să î</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 xml:space="preserve">i manifeste solidaritate deplină cu Ucraina </w:t>
      </w:r>
      <w:r>
        <w:rPr>
          <w:rFonts w:ascii="Times New Roman" w:hAnsi="Times New Roman" w:cs="Times New Roman"/>
          <w:color w:val="000000"/>
          <w:sz w:val="28"/>
          <w:szCs w:val="28"/>
        </w:rPr>
        <w:t>ș</w:t>
      </w:r>
      <w:r w:rsidRPr="001532AE">
        <w:rPr>
          <w:rFonts w:ascii="Times New Roman" w:hAnsi="Times New Roman" w:cs="Times New Roman"/>
          <w:color w:val="000000"/>
          <w:sz w:val="28"/>
          <w:szCs w:val="28"/>
        </w:rPr>
        <w:t>i să dea o apreciere justă ac</w:t>
      </w:r>
      <w:r>
        <w:rPr>
          <w:rFonts w:ascii="Times New Roman" w:hAnsi="Times New Roman" w:cs="Times New Roman"/>
          <w:color w:val="000000"/>
          <w:sz w:val="28"/>
          <w:szCs w:val="28"/>
        </w:rPr>
        <w:t>ț</w:t>
      </w:r>
      <w:r w:rsidRPr="001532AE">
        <w:rPr>
          <w:rFonts w:ascii="Times New Roman" w:hAnsi="Times New Roman" w:cs="Times New Roman"/>
          <w:color w:val="000000"/>
          <w:sz w:val="28"/>
          <w:szCs w:val="28"/>
        </w:rPr>
        <w:t>iunilor criminale care s-au înt</w:t>
      </w:r>
      <w:r>
        <w:rPr>
          <w:rFonts w:ascii="Times New Roman" w:hAnsi="Times New Roman" w:cs="Times New Roman"/>
          <w:color w:val="000000"/>
          <w:sz w:val="28"/>
          <w:szCs w:val="28"/>
        </w:rPr>
        <w:t>â</w:t>
      </w:r>
      <w:r w:rsidRPr="001532AE">
        <w:rPr>
          <w:rFonts w:ascii="Times New Roman" w:hAnsi="Times New Roman" w:cs="Times New Roman"/>
          <w:color w:val="000000"/>
          <w:sz w:val="28"/>
          <w:szCs w:val="28"/>
        </w:rPr>
        <w:t>mplat în anii 1932</w:t>
      </w:r>
      <w:r>
        <w:rPr>
          <w:rFonts w:ascii="Times New Roman" w:hAnsi="Times New Roman" w:cs="Times New Roman"/>
          <w:color w:val="000000"/>
          <w:sz w:val="28"/>
          <w:szCs w:val="28"/>
        </w:rPr>
        <w:t>–</w:t>
      </w:r>
      <w:r w:rsidRPr="001532AE">
        <w:rPr>
          <w:rFonts w:ascii="Times New Roman" w:hAnsi="Times New Roman" w:cs="Times New Roman"/>
          <w:color w:val="000000"/>
          <w:sz w:val="28"/>
          <w:szCs w:val="28"/>
        </w:rPr>
        <w:t xml:space="preserve">1933. </w:t>
      </w:r>
    </w:p>
    <w:p w14:paraId="4326A729" w14:textId="77777777" w:rsidR="00F83602" w:rsidRPr="001532AE"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color w:val="000000"/>
          <w:sz w:val="28"/>
          <w:szCs w:val="28"/>
        </w:rPr>
      </w:pPr>
    </w:p>
    <w:p w14:paraId="3CE7AF6E" w14:textId="77777777" w:rsidR="00F83602" w:rsidRPr="005A4210" w:rsidRDefault="00F83602" w:rsidP="00F83602">
      <w:pPr>
        <w:pBdr>
          <w:top w:val="nil"/>
          <w:left w:val="nil"/>
          <w:bottom w:val="nil"/>
          <w:right w:val="nil"/>
          <w:between w:val="nil"/>
        </w:pBdr>
        <w:spacing w:after="0" w:line="240" w:lineRule="auto"/>
        <w:ind w:left="0" w:firstLine="709"/>
        <w:jc w:val="both"/>
        <w:rPr>
          <w:rFonts w:ascii="Times New Roman" w:hAnsi="Times New Roman" w:cs="Times New Roman"/>
          <w:bCs/>
          <w:color w:val="000000"/>
          <w:sz w:val="28"/>
          <w:szCs w:val="28"/>
        </w:rPr>
      </w:pPr>
      <w:r w:rsidRPr="005A4210">
        <w:rPr>
          <w:rFonts w:ascii="Times New Roman" w:hAnsi="Times New Roman" w:cs="Times New Roman"/>
          <w:bCs/>
          <w:color w:val="000000"/>
          <w:sz w:val="28"/>
          <w:szCs w:val="28"/>
        </w:rPr>
        <w:t xml:space="preserve">Memoria </w:t>
      </w:r>
      <w:proofErr w:type="spellStart"/>
      <w:r w:rsidRPr="005A4210">
        <w:rPr>
          <w:rFonts w:ascii="Times New Roman" w:hAnsi="Times New Roman" w:cs="Times New Roman"/>
          <w:bCs/>
          <w:color w:val="000000"/>
          <w:sz w:val="28"/>
          <w:szCs w:val="28"/>
        </w:rPr>
        <w:t>Holodomorului</w:t>
      </w:r>
      <w:proofErr w:type="spellEnd"/>
      <w:r w:rsidRPr="005A4210">
        <w:rPr>
          <w:rFonts w:ascii="Times New Roman" w:hAnsi="Times New Roman" w:cs="Times New Roman"/>
          <w:bCs/>
          <w:color w:val="000000"/>
          <w:sz w:val="28"/>
          <w:szCs w:val="28"/>
        </w:rPr>
        <w:t xml:space="preserve"> și atașamentul față de valorile general umane ne obligă azi la solidaritate cu poporul ucrainean pentru curmarea politicii de genocid al poporului ucrainean în secolul XXI și pentru salvarea păcii și libertății pe continentul european.</w:t>
      </w:r>
    </w:p>
    <w:p w14:paraId="1F41D924"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3C340D2D" w14:textId="2749B6ED"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51FB6981" w14:textId="350B57AD"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0F2F4B36" w14:textId="24651569"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54F318DD" w14:textId="0D0DA736"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5FD47CAF" w14:textId="75C03D02"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6AF16418" w14:textId="4999DBFD"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2E9948B6"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33EA3BAF"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3C00753A" w14:textId="77777777" w:rsidR="00F83602" w:rsidRDefault="00F83602" w:rsidP="00F83602">
      <w:pPr>
        <w:pBdr>
          <w:top w:val="nil"/>
          <w:left w:val="nil"/>
          <w:bottom w:val="nil"/>
          <w:right w:val="nil"/>
          <w:between w:val="nil"/>
        </w:pBdr>
        <w:spacing w:after="0" w:line="240" w:lineRule="auto"/>
        <w:ind w:left="0" w:firstLine="709"/>
        <w:jc w:val="center"/>
        <w:rPr>
          <w:rFonts w:ascii="Times New Roman" w:hAnsi="Times New Roman" w:cs="Times New Roman"/>
          <w:color w:val="000000"/>
          <w:sz w:val="28"/>
          <w:szCs w:val="28"/>
        </w:rPr>
      </w:pPr>
    </w:p>
    <w:p w14:paraId="789E04F0" w14:textId="77777777" w:rsidR="00F83602" w:rsidRPr="001F7A87" w:rsidRDefault="00F83602" w:rsidP="00F83602">
      <w:pPr>
        <w:pBdr>
          <w:top w:val="nil"/>
          <w:left w:val="nil"/>
          <w:bottom w:val="nil"/>
          <w:right w:val="nil"/>
          <w:between w:val="nil"/>
        </w:pBdr>
        <w:spacing w:after="0" w:line="276" w:lineRule="auto"/>
        <w:ind w:left="0" w:firstLine="567"/>
        <w:jc w:val="center"/>
        <w:rPr>
          <w:b/>
          <w:caps/>
          <w:color w:val="000000"/>
          <w:sz w:val="26"/>
          <w:szCs w:val="26"/>
        </w:rPr>
      </w:pPr>
      <w:r w:rsidRPr="001F7A87">
        <w:rPr>
          <w:b/>
          <w:caps/>
          <w:color w:val="000000"/>
          <w:sz w:val="26"/>
          <w:szCs w:val="26"/>
        </w:rPr>
        <w:lastRenderedPageBreak/>
        <w:t>Notă informativă</w:t>
      </w:r>
    </w:p>
    <w:p w14:paraId="61306758" w14:textId="77777777" w:rsidR="00F83602" w:rsidRPr="00831926" w:rsidRDefault="00F83602" w:rsidP="00F83602">
      <w:pPr>
        <w:pBdr>
          <w:top w:val="nil"/>
          <w:left w:val="nil"/>
          <w:bottom w:val="nil"/>
          <w:right w:val="nil"/>
          <w:between w:val="nil"/>
        </w:pBdr>
        <w:spacing w:after="0" w:line="276" w:lineRule="auto"/>
        <w:ind w:left="0" w:firstLine="567"/>
        <w:jc w:val="center"/>
        <w:rPr>
          <w:color w:val="000000"/>
          <w:sz w:val="26"/>
          <w:szCs w:val="26"/>
        </w:rPr>
      </w:pPr>
      <w:r w:rsidRPr="00831926">
        <w:rPr>
          <w:color w:val="000000"/>
          <w:sz w:val="26"/>
          <w:szCs w:val="26"/>
        </w:rPr>
        <w:t>la proiectul de hotărâre a Parlamentului pentru aprobarea Declarației</w:t>
      </w:r>
    </w:p>
    <w:p w14:paraId="18F97410" w14:textId="77777777" w:rsidR="00F83602" w:rsidRPr="00831926" w:rsidRDefault="00F83602" w:rsidP="00F83602">
      <w:pPr>
        <w:pBdr>
          <w:top w:val="nil"/>
          <w:left w:val="nil"/>
          <w:bottom w:val="nil"/>
          <w:right w:val="nil"/>
          <w:between w:val="nil"/>
        </w:pBdr>
        <w:spacing w:after="0" w:line="276" w:lineRule="auto"/>
        <w:ind w:left="0" w:firstLine="567"/>
        <w:jc w:val="center"/>
        <w:rPr>
          <w:i/>
          <w:color w:val="000000"/>
          <w:sz w:val="26"/>
          <w:szCs w:val="26"/>
        </w:rPr>
      </w:pPr>
      <w:r w:rsidRPr="00831926">
        <w:rPr>
          <w:i/>
          <w:color w:val="000000"/>
          <w:sz w:val="26"/>
          <w:szCs w:val="26"/>
        </w:rPr>
        <w:t>cu privire la condamnarea Marii Înfometări (</w:t>
      </w:r>
      <w:proofErr w:type="spellStart"/>
      <w:r w:rsidRPr="00831926">
        <w:rPr>
          <w:i/>
          <w:color w:val="000000"/>
          <w:sz w:val="26"/>
          <w:szCs w:val="26"/>
        </w:rPr>
        <w:t>Holodomor</w:t>
      </w:r>
      <w:proofErr w:type="spellEnd"/>
      <w:r w:rsidRPr="00831926">
        <w:rPr>
          <w:i/>
          <w:color w:val="000000"/>
          <w:sz w:val="26"/>
          <w:szCs w:val="26"/>
        </w:rPr>
        <w:t>)</w:t>
      </w:r>
    </w:p>
    <w:p w14:paraId="34E63C2A" w14:textId="77777777" w:rsidR="00F83602" w:rsidRPr="00831926" w:rsidRDefault="00F83602" w:rsidP="00F83602">
      <w:pPr>
        <w:pBdr>
          <w:top w:val="nil"/>
          <w:left w:val="nil"/>
          <w:bottom w:val="nil"/>
          <w:right w:val="nil"/>
          <w:between w:val="nil"/>
        </w:pBdr>
        <w:spacing w:after="0" w:line="276" w:lineRule="auto"/>
        <w:ind w:left="0" w:firstLine="567"/>
        <w:jc w:val="center"/>
        <w:rPr>
          <w:i/>
          <w:color w:val="000000"/>
          <w:sz w:val="26"/>
          <w:szCs w:val="26"/>
        </w:rPr>
      </w:pPr>
      <w:r w:rsidRPr="00831926">
        <w:rPr>
          <w:i/>
          <w:color w:val="000000"/>
          <w:sz w:val="26"/>
          <w:szCs w:val="26"/>
        </w:rPr>
        <w:t>din anii 1932-1933 din Ucraina</w:t>
      </w:r>
    </w:p>
    <w:p w14:paraId="7F9EF37E" w14:textId="77777777" w:rsidR="00F83602" w:rsidRPr="00831926" w:rsidRDefault="00F83602" w:rsidP="00F83602">
      <w:pPr>
        <w:pBdr>
          <w:top w:val="nil"/>
          <w:left w:val="nil"/>
          <w:bottom w:val="nil"/>
          <w:right w:val="nil"/>
          <w:between w:val="nil"/>
        </w:pBdr>
        <w:spacing w:after="0" w:line="276" w:lineRule="auto"/>
        <w:ind w:left="0" w:firstLine="567"/>
        <w:jc w:val="both"/>
        <w:rPr>
          <w:i/>
          <w:color w:val="000000"/>
          <w:sz w:val="26"/>
          <w:szCs w:val="26"/>
        </w:rPr>
      </w:pPr>
    </w:p>
    <w:p w14:paraId="0FF0199E"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rPr>
      </w:pPr>
      <w:r w:rsidRPr="00831926">
        <w:rPr>
          <w:color w:val="000000"/>
          <w:sz w:val="26"/>
          <w:szCs w:val="26"/>
        </w:rPr>
        <w:t xml:space="preserve">Prezenta declarație a fost elaborată ca urmare a </w:t>
      </w:r>
      <w:proofErr w:type="spellStart"/>
      <w:r w:rsidRPr="00831926">
        <w:rPr>
          <w:color w:val="000000"/>
          <w:sz w:val="26"/>
          <w:szCs w:val="26"/>
        </w:rPr>
        <w:t>necesităţii</w:t>
      </w:r>
      <w:proofErr w:type="spellEnd"/>
      <w:r w:rsidRPr="00831926">
        <w:rPr>
          <w:color w:val="000000"/>
          <w:sz w:val="26"/>
          <w:szCs w:val="26"/>
        </w:rPr>
        <w:t xml:space="preserve"> de a consolida parteneriatul strategic dintre Republica Moldova şi Ucraina şi de a exprima solidaritatea cu poporul ucrainean în legătură cu tragedia în masă îndurată în anii 1932-1933 de către peste </w:t>
      </w:r>
      <w:proofErr w:type="spellStart"/>
      <w:r w:rsidRPr="00831926">
        <w:rPr>
          <w:color w:val="000000"/>
          <w:sz w:val="26"/>
          <w:szCs w:val="26"/>
        </w:rPr>
        <w:t>şapte</w:t>
      </w:r>
      <w:proofErr w:type="spellEnd"/>
      <w:r w:rsidRPr="00831926">
        <w:rPr>
          <w:color w:val="000000"/>
          <w:sz w:val="26"/>
          <w:szCs w:val="26"/>
        </w:rPr>
        <w:t xml:space="preserve"> milioane de </w:t>
      </w:r>
      <w:proofErr w:type="spellStart"/>
      <w:r w:rsidRPr="00831926">
        <w:rPr>
          <w:color w:val="000000"/>
          <w:sz w:val="26"/>
          <w:szCs w:val="26"/>
        </w:rPr>
        <w:t>ţărani</w:t>
      </w:r>
      <w:proofErr w:type="spellEnd"/>
      <w:r w:rsidRPr="00831926">
        <w:rPr>
          <w:color w:val="000000"/>
          <w:sz w:val="26"/>
          <w:szCs w:val="26"/>
        </w:rPr>
        <w:t xml:space="preserve"> ucraineni, care şi-au pierdut </w:t>
      </w:r>
      <w:proofErr w:type="spellStart"/>
      <w:r w:rsidRPr="00831926">
        <w:rPr>
          <w:color w:val="000000"/>
          <w:sz w:val="26"/>
          <w:szCs w:val="26"/>
        </w:rPr>
        <w:t>viaţa</w:t>
      </w:r>
      <w:proofErr w:type="spellEnd"/>
      <w:r w:rsidRPr="00831926">
        <w:rPr>
          <w:color w:val="000000"/>
          <w:sz w:val="26"/>
          <w:szCs w:val="26"/>
        </w:rPr>
        <w:t xml:space="preserve"> în urma unei politici inumane şi criminale de înfometare, promovate la acea vreme de conducerea URSS în frunte cu Iosif Stalin.  Adoptarea unei astfel de hotăr</w:t>
      </w:r>
      <w:r>
        <w:rPr>
          <w:color w:val="000000"/>
          <w:sz w:val="26"/>
          <w:szCs w:val="26"/>
        </w:rPr>
        <w:t>â</w:t>
      </w:r>
      <w:r w:rsidRPr="00831926">
        <w:rPr>
          <w:color w:val="000000"/>
          <w:sz w:val="26"/>
          <w:szCs w:val="26"/>
        </w:rPr>
        <w:t xml:space="preserve">ri ar ridica prestigiul </w:t>
      </w:r>
      <w:proofErr w:type="spellStart"/>
      <w:r w:rsidRPr="00831926">
        <w:rPr>
          <w:color w:val="000000"/>
          <w:sz w:val="26"/>
          <w:szCs w:val="26"/>
        </w:rPr>
        <w:t>ţării</w:t>
      </w:r>
      <w:proofErr w:type="spellEnd"/>
      <w:r w:rsidRPr="00831926">
        <w:rPr>
          <w:color w:val="000000"/>
          <w:sz w:val="26"/>
          <w:szCs w:val="26"/>
        </w:rPr>
        <w:t xml:space="preserve"> noastre pe plan internaţional şi s-ar înscrie în efortul comun al statelor lumii şi al </w:t>
      </w:r>
      <w:proofErr w:type="spellStart"/>
      <w:r w:rsidRPr="00831926">
        <w:rPr>
          <w:color w:val="000000"/>
          <w:sz w:val="26"/>
          <w:szCs w:val="26"/>
        </w:rPr>
        <w:t>instituţiilor</w:t>
      </w:r>
      <w:proofErr w:type="spellEnd"/>
      <w:r w:rsidRPr="00831926">
        <w:rPr>
          <w:color w:val="000000"/>
          <w:sz w:val="26"/>
          <w:szCs w:val="26"/>
        </w:rPr>
        <w:t xml:space="preserve"> </w:t>
      </w:r>
      <w:proofErr w:type="spellStart"/>
      <w:r w:rsidRPr="00831926">
        <w:rPr>
          <w:color w:val="000000"/>
          <w:sz w:val="26"/>
          <w:szCs w:val="26"/>
        </w:rPr>
        <w:t>internaţionale</w:t>
      </w:r>
      <w:proofErr w:type="spellEnd"/>
      <w:r w:rsidRPr="00831926">
        <w:rPr>
          <w:color w:val="000000"/>
          <w:sz w:val="26"/>
          <w:szCs w:val="26"/>
        </w:rPr>
        <w:t xml:space="preserve"> de a da o apreciere justă evenimentelor tragice din acea perioadă. </w:t>
      </w:r>
    </w:p>
    <w:p w14:paraId="09138B28"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rPr>
      </w:pPr>
      <w:proofErr w:type="spellStart"/>
      <w:r w:rsidRPr="00831926">
        <w:rPr>
          <w:color w:val="000000"/>
          <w:sz w:val="26"/>
          <w:szCs w:val="26"/>
        </w:rPr>
        <w:t>Menţionăm</w:t>
      </w:r>
      <w:proofErr w:type="spellEnd"/>
      <w:r w:rsidRPr="00831926">
        <w:rPr>
          <w:color w:val="000000"/>
          <w:sz w:val="26"/>
          <w:szCs w:val="26"/>
        </w:rPr>
        <w:t xml:space="preserve"> că p</w:t>
      </w:r>
      <w:r>
        <w:rPr>
          <w:color w:val="000000"/>
          <w:sz w:val="26"/>
          <w:szCs w:val="26"/>
        </w:rPr>
        <w:t>â</w:t>
      </w:r>
      <w:r w:rsidRPr="00831926">
        <w:rPr>
          <w:color w:val="000000"/>
          <w:sz w:val="26"/>
          <w:szCs w:val="26"/>
        </w:rPr>
        <w:t xml:space="preserve">nă în prezent </w:t>
      </w:r>
      <w:proofErr w:type="spellStart"/>
      <w:r w:rsidRPr="00831926">
        <w:rPr>
          <w:color w:val="000000"/>
          <w:sz w:val="26"/>
          <w:szCs w:val="26"/>
        </w:rPr>
        <w:t>Holodomorul</w:t>
      </w:r>
      <w:proofErr w:type="spellEnd"/>
      <w:r w:rsidRPr="00831926">
        <w:rPr>
          <w:color w:val="000000"/>
          <w:sz w:val="26"/>
          <w:szCs w:val="26"/>
        </w:rPr>
        <w:t xml:space="preserve"> sau Marea Înfometare a fost recunoscut drept act de genocid de parlamentele Australiei, Estoniei, Canadei, Lituaniei, Georgiei, Poloniei, Ungariei, SUA, </w:t>
      </w:r>
      <w:proofErr w:type="spellStart"/>
      <w:r w:rsidRPr="00831926">
        <w:rPr>
          <w:color w:val="000000"/>
          <w:sz w:val="26"/>
          <w:szCs w:val="26"/>
        </w:rPr>
        <w:t>Paraguaiului</w:t>
      </w:r>
      <w:proofErr w:type="spellEnd"/>
      <w:r w:rsidRPr="00831926">
        <w:rPr>
          <w:color w:val="000000"/>
          <w:sz w:val="26"/>
          <w:szCs w:val="26"/>
        </w:rPr>
        <w:t xml:space="preserve">, Peru, Columbiei, Ecuadorului. Documente similare au mai fost adoptate de parlamentele Spaniei, Argentinei, Chile, Cehiei şi Slovaciei.  La 7 noiembrie 2003 a 58-a sesiune a ONU a adoptat o </w:t>
      </w:r>
      <w:proofErr w:type="spellStart"/>
      <w:r w:rsidRPr="00831926">
        <w:rPr>
          <w:color w:val="000000"/>
          <w:sz w:val="26"/>
          <w:szCs w:val="26"/>
        </w:rPr>
        <w:t>Declaraţie</w:t>
      </w:r>
      <w:proofErr w:type="spellEnd"/>
      <w:r w:rsidRPr="00831926">
        <w:rPr>
          <w:color w:val="000000"/>
          <w:sz w:val="26"/>
          <w:szCs w:val="26"/>
        </w:rPr>
        <w:t xml:space="preserve"> Comună a </w:t>
      </w:r>
      <w:proofErr w:type="spellStart"/>
      <w:r w:rsidRPr="00831926">
        <w:rPr>
          <w:color w:val="000000"/>
          <w:sz w:val="26"/>
          <w:szCs w:val="26"/>
        </w:rPr>
        <w:t>delegaţiilor</w:t>
      </w:r>
      <w:proofErr w:type="spellEnd"/>
      <w:r w:rsidRPr="00831926">
        <w:rPr>
          <w:color w:val="000000"/>
          <w:sz w:val="26"/>
          <w:szCs w:val="26"/>
        </w:rPr>
        <w:t xml:space="preserve"> a 64 </w:t>
      </w:r>
      <w:proofErr w:type="spellStart"/>
      <w:r w:rsidRPr="00831926">
        <w:rPr>
          <w:color w:val="000000"/>
          <w:sz w:val="26"/>
          <w:szCs w:val="26"/>
        </w:rPr>
        <w:t>ţărilor</w:t>
      </w:r>
      <w:proofErr w:type="spellEnd"/>
      <w:r w:rsidRPr="00831926">
        <w:rPr>
          <w:color w:val="000000"/>
          <w:sz w:val="26"/>
          <w:szCs w:val="26"/>
        </w:rPr>
        <w:t xml:space="preserve">-membre cu privire la aniversarea a 70-a de la </w:t>
      </w:r>
      <w:proofErr w:type="spellStart"/>
      <w:r w:rsidRPr="00831926">
        <w:rPr>
          <w:color w:val="000000"/>
          <w:sz w:val="26"/>
          <w:szCs w:val="26"/>
        </w:rPr>
        <w:t>Holodomorul</w:t>
      </w:r>
      <w:proofErr w:type="spellEnd"/>
      <w:r w:rsidRPr="00831926">
        <w:rPr>
          <w:color w:val="000000"/>
          <w:sz w:val="26"/>
          <w:szCs w:val="26"/>
        </w:rPr>
        <w:t xml:space="preserve"> din Ucraina. </w:t>
      </w:r>
    </w:p>
    <w:p w14:paraId="4DCE3F51"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rPr>
      </w:pPr>
      <w:r w:rsidRPr="00831926">
        <w:rPr>
          <w:color w:val="000000"/>
          <w:sz w:val="26"/>
          <w:szCs w:val="26"/>
        </w:rPr>
        <w:t xml:space="preserve">Senatul Australiei a adoptat la 31.10.2003 </w:t>
      </w:r>
      <w:proofErr w:type="spellStart"/>
      <w:r w:rsidRPr="00831926">
        <w:rPr>
          <w:color w:val="000000"/>
          <w:sz w:val="26"/>
          <w:szCs w:val="26"/>
        </w:rPr>
        <w:t>Rezoluţia</w:t>
      </w:r>
      <w:proofErr w:type="spellEnd"/>
      <w:r w:rsidRPr="00831926">
        <w:rPr>
          <w:color w:val="000000"/>
          <w:sz w:val="26"/>
          <w:szCs w:val="26"/>
        </w:rPr>
        <w:t xml:space="preserve"> nr. 680, care a recunoscut evenimentele din Ucraina ca pe unul dintre cele mai grave manifestări ale genocidului. În plus, Senatul Australiei a recunoscut </w:t>
      </w:r>
      <w:proofErr w:type="spellStart"/>
      <w:r w:rsidRPr="00831926">
        <w:rPr>
          <w:color w:val="000000"/>
          <w:sz w:val="26"/>
          <w:szCs w:val="26"/>
        </w:rPr>
        <w:t>Holodomorul</w:t>
      </w:r>
      <w:proofErr w:type="spellEnd"/>
      <w:r w:rsidRPr="00831926">
        <w:rPr>
          <w:color w:val="000000"/>
          <w:sz w:val="26"/>
          <w:szCs w:val="26"/>
        </w:rPr>
        <w:t xml:space="preserve"> din Ucraina drept act de genocid şi prin </w:t>
      </w:r>
      <w:proofErr w:type="spellStart"/>
      <w:r w:rsidRPr="00831926">
        <w:rPr>
          <w:color w:val="000000"/>
          <w:sz w:val="26"/>
          <w:szCs w:val="26"/>
        </w:rPr>
        <w:t>Declaraţia</w:t>
      </w:r>
      <w:proofErr w:type="spellEnd"/>
      <w:r w:rsidRPr="00831926">
        <w:rPr>
          <w:color w:val="000000"/>
          <w:sz w:val="26"/>
          <w:szCs w:val="26"/>
        </w:rPr>
        <w:t xml:space="preserve"> din 28.10.1993 în legătura cu aniversarea a 60-a a acestei tragedii. Parlamentul Estoniei a adoptat o </w:t>
      </w:r>
      <w:proofErr w:type="spellStart"/>
      <w:r w:rsidRPr="00831926">
        <w:rPr>
          <w:color w:val="000000"/>
          <w:sz w:val="26"/>
          <w:szCs w:val="26"/>
        </w:rPr>
        <w:t>Declaraţie</w:t>
      </w:r>
      <w:proofErr w:type="spellEnd"/>
      <w:r w:rsidRPr="00831926">
        <w:rPr>
          <w:color w:val="000000"/>
          <w:sz w:val="26"/>
          <w:szCs w:val="26"/>
        </w:rPr>
        <w:t xml:space="preserve"> prin care califică  drept genocid evenimentele respective la data de 20.10.1993. Senatul Canadei a adoptat o </w:t>
      </w:r>
      <w:proofErr w:type="spellStart"/>
      <w:r w:rsidRPr="00831926">
        <w:rPr>
          <w:color w:val="000000"/>
          <w:sz w:val="26"/>
          <w:szCs w:val="26"/>
        </w:rPr>
        <w:t>Rezoluţie</w:t>
      </w:r>
      <w:proofErr w:type="spellEnd"/>
      <w:r w:rsidRPr="00831926">
        <w:rPr>
          <w:color w:val="000000"/>
          <w:sz w:val="26"/>
          <w:szCs w:val="26"/>
        </w:rPr>
        <w:t xml:space="preserve"> la 19.06.2003, prin care a îndemnat Guvernul acestei </w:t>
      </w:r>
      <w:proofErr w:type="spellStart"/>
      <w:r w:rsidRPr="00831926">
        <w:rPr>
          <w:color w:val="000000"/>
          <w:sz w:val="26"/>
          <w:szCs w:val="26"/>
        </w:rPr>
        <w:t>ţări</w:t>
      </w:r>
      <w:proofErr w:type="spellEnd"/>
      <w:r w:rsidRPr="00831926">
        <w:rPr>
          <w:color w:val="000000"/>
          <w:sz w:val="26"/>
          <w:szCs w:val="26"/>
        </w:rPr>
        <w:t xml:space="preserve"> să recunoască drept genocid crimele în masă din Ucraina. Adunarea de Stat a Ungariei a adoptat o Hotărâre specială la 26.11.2003 nr. 129/2003(XI.26), prin care condamnă genocidul şi </w:t>
      </w:r>
      <w:proofErr w:type="spellStart"/>
      <w:r w:rsidRPr="00831926">
        <w:rPr>
          <w:color w:val="000000"/>
          <w:sz w:val="26"/>
          <w:szCs w:val="26"/>
        </w:rPr>
        <w:t>îşi</w:t>
      </w:r>
      <w:proofErr w:type="spellEnd"/>
      <w:r w:rsidRPr="00831926">
        <w:rPr>
          <w:color w:val="000000"/>
          <w:sz w:val="26"/>
          <w:szCs w:val="26"/>
        </w:rPr>
        <w:t xml:space="preserve"> exprimă solidaritatea şi compasiunea cu rudele şi </w:t>
      </w:r>
      <w:proofErr w:type="spellStart"/>
      <w:r w:rsidRPr="00831926">
        <w:rPr>
          <w:color w:val="000000"/>
          <w:sz w:val="26"/>
          <w:szCs w:val="26"/>
        </w:rPr>
        <w:t>apropiaţii</w:t>
      </w:r>
      <w:proofErr w:type="spellEnd"/>
      <w:r w:rsidRPr="00831926">
        <w:rPr>
          <w:color w:val="000000"/>
          <w:sz w:val="26"/>
          <w:szCs w:val="26"/>
        </w:rPr>
        <w:t xml:space="preserve"> victimelor foametei. Seimul Lituaniei a adoptat o </w:t>
      </w:r>
      <w:proofErr w:type="spellStart"/>
      <w:r w:rsidRPr="00831926">
        <w:rPr>
          <w:color w:val="000000"/>
          <w:sz w:val="26"/>
          <w:szCs w:val="26"/>
        </w:rPr>
        <w:t>Declaraţie</w:t>
      </w:r>
      <w:proofErr w:type="spellEnd"/>
      <w:r w:rsidRPr="00831926">
        <w:rPr>
          <w:color w:val="000000"/>
          <w:sz w:val="26"/>
          <w:szCs w:val="26"/>
        </w:rPr>
        <w:t xml:space="preserve"> la 24.11.2005, prin care a calificat actul respectiv drept genocid planificat în mod deliberat împotriva poporului ucrainean. Parlamentul Georgiei a dat o calificare similară prin documentul adoptat la 26.12.2005, iar Senatul Poloniei şi-a exprimat solidaritatea cu Ucraina la 16.03.2006. Camera </w:t>
      </w:r>
      <w:proofErr w:type="spellStart"/>
      <w:r w:rsidRPr="00831926">
        <w:rPr>
          <w:color w:val="000000"/>
          <w:sz w:val="26"/>
          <w:szCs w:val="26"/>
        </w:rPr>
        <w:t>Reprezentaţilor</w:t>
      </w:r>
      <w:proofErr w:type="spellEnd"/>
      <w:r w:rsidRPr="00831926">
        <w:rPr>
          <w:color w:val="000000"/>
          <w:sz w:val="26"/>
          <w:szCs w:val="26"/>
        </w:rPr>
        <w:t xml:space="preserve"> Congresului SUA a calificat această tragedie  prin </w:t>
      </w:r>
      <w:proofErr w:type="spellStart"/>
      <w:r w:rsidRPr="00831926">
        <w:rPr>
          <w:color w:val="000000"/>
          <w:sz w:val="26"/>
          <w:szCs w:val="26"/>
        </w:rPr>
        <w:t>Rezoluţia</w:t>
      </w:r>
      <w:proofErr w:type="spellEnd"/>
      <w:r w:rsidRPr="00831926">
        <w:rPr>
          <w:color w:val="000000"/>
          <w:sz w:val="26"/>
          <w:szCs w:val="26"/>
        </w:rPr>
        <w:t xml:space="preserve"> 356 din 20.10.2003 drept act de teroare şi ucidere în masă, îndreptate împotriva poporului ucrainean. La 30 noiembrie 2007 Camera </w:t>
      </w:r>
      <w:proofErr w:type="spellStart"/>
      <w:r w:rsidRPr="00831926">
        <w:rPr>
          <w:color w:val="000000"/>
          <w:sz w:val="26"/>
          <w:szCs w:val="26"/>
        </w:rPr>
        <w:t>Deputaţilor</w:t>
      </w:r>
      <w:proofErr w:type="spellEnd"/>
      <w:r w:rsidRPr="00831926">
        <w:rPr>
          <w:color w:val="000000"/>
          <w:sz w:val="26"/>
          <w:szCs w:val="26"/>
        </w:rPr>
        <w:t xml:space="preserve"> a Parlamentului Republicii Cehe a adoptat o hotăr</w:t>
      </w:r>
      <w:r>
        <w:rPr>
          <w:color w:val="000000"/>
          <w:sz w:val="26"/>
          <w:szCs w:val="26"/>
        </w:rPr>
        <w:t>â</w:t>
      </w:r>
      <w:r w:rsidRPr="00831926">
        <w:rPr>
          <w:color w:val="000000"/>
          <w:sz w:val="26"/>
          <w:szCs w:val="26"/>
        </w:rPr>
        <w:t xml:space="preserve">re cu privirea la cinstirea memoriei victimelor foametei organizate din Ucraina, iar la 12 decembrie 2007 Consiliul </w:t>
      </w:r>
      <w:proofErr w:type="spellStart"/>
      <w:r w:rsidRPr="00831926">
        <w:rPr>
          <w:color w:val="000000"/>
          <w:sz w:val="26"/>
          <w:szCs w:val="26"/>
        </w:rPr>
        <w:t>Naţional</w:t>
      </w:r>
      <w:proofErr w:type="spellEnd"/>
      <w:r w:rsidRPr="00831926">
        <w:rPr>
          <w:color w:val="000000"/>
          <w:sz w:val="26"/>
          <w:szCs w:val="26"/>
        </w:rPr>
        <w:t xml:space="preserve"> al Republicii Slovacia a adoptat o </w:t>
      </w:r>
      <w:proofErr w:type="spellStart"/>
      <w:r w:rsidRPr="00831926">
        <w:rPr>
          <w:color w:val="000000"/>
          <w:sz w:val="26"/>
          <w:szCs w:val="26"/>
        </w:rPr>
        <w:t>declaraţie</w:t>
      </w:r>
      <w:proofErr w:type="spellEnd"/>
      <w:r w:rsidRPr="00831926">
        <w:rPr>
          <w:color w:val="000000"/>
          <w:sz w:val="26"/>
          <w:szCs w:val="26"/>
        </w:rPr>
        <w:t xml:space="preserve"> care condamnă aceste crime comise de regimul totalitar stalinist.</w:t>
      </w:r>
    </w:p>
    <w:p w14:paraId="7C5FF2B2"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rPr>
      </w:pPr>
      <w:r w:rsidRPr="00831926">
        <w:rPr>
          <w:color w:val="000000"/>
          <w:sz w:val="26"/>
          <w:szCs w:val="26"/>
        </w:rPr>
        <w:lastRenderedPageBreak/>
        <w:t xml:space="preserve">La 1 noiembrie 2007 Sesiunea a 34-a a </w:t>
      </w:r>
      <w:proofErr w:type="spellStart"/>
      <w:r w:rsidRPr="00831926">
        <w:rPr>
          <w:color w:val="000000"/>
          <w:sz w:val="26"/>
          <w:szCs w:val="26"/>
        </w:rPr>
        <w:t>Conferinţei</w:t>
      </w:r>
      <w:proofErr w:type="spellEnd"/>
      <w:r w:rsidRPr="00831926">
        <w:rPr>
          <w:color w:val="000000"/>
          <w:sz w:val="26"/>
          <w:szCs w:val="26"/>
        </w:rPr>
        <w:t xml:space="preserve"> Generale UNESCO, din care fac parte 193 </w:t>
      </w:r>
      <w:proofErr w:type="spellStart"/>
      <w:r w:rsidRPr="00831926">
        <w:rPr>
          <w:color w:val="000000"/>
          <w:sz w:val="26"/>
          <w:szCs w:val="26"/>
        </w:rPr>
        <w:t>ţări</w:t>
      </w:r>
      <w:proofErr w:type="spellEnd"/>
      <w:r w:rsidRPr="00831926">
        <w:rPr>
          <w:color w:val="000000"/>
          <w:sz w:val="26"/>
          <w:szCs w:val="26"/>
        </w:rPr>
        <w:t xml:space="preserve">, a adoptat în unanimitate </w:t>
      </w:r>
      <w:proofErr w:type="spellStart"/>
      <w:r w:rsidRPr="00831926">
        <w:rPr>
          <w:color w:val="000000"/>
          <w:sz w:val="26"/>
          <w:szCs w:val="26"/>
        </w:rPr>
        <w:t>Rezoluţia</w:t>
      </w:r>
      <w:proofErr w:type="spellEnd"/>
      <w:r w:rsidRPr="00831926">
        <w:rPr>
          <w:color w:val="000000"/>
          <w:sz w:val="26"/>
          <w:szCs w:val="26"/>
        </w:rPr>
        <w:t xml:space="preserve"> ,,Cu privire la comemorarea victimelor </w:t>
      </w:r>
      <w:proofErr w:type="spellStart"/>
      <w:r w:rsidRPr="00831926">
        <w:rPr>
          <w:color w:val="000000"/>
          <w:sz w:val="26"/>
          <w:szCs w:val="26"/>
        </w:rPr>
        <w:t>Holodomorului</w:t>
      </w:r>
      <w:proofErr w:type="spellEnd"/>
      <w:r w:rsidRPr="00831926">
        <w:rPr>
          <w:color w:val="000000"/>
          <w:sz w:val="26"/>
          <w:szCs w:val="26"/>
        </w:rPr>
        <w:t xml:space="preserve"> din Ucraina”. La 24 noiembrie 2007 sesiunea Adunării Generale Baltice a adoptat o </w:t>
      </w:r>
      <w:proofErr w:type="spellStart"/>
      <w:r w:rsidRPr="00831926">
        <w:rPr>
          <w:color w:val="000000"/>
          <w:sz w:val="26"/>
          <w:szCs w:val="26"/>
        </w:rPr>
        <w:t>Declaraţie</w:t>
      </w:r>
      <w:proofErr w:type="spellEnd"/>
      <w:r w:rsidRPr="00831926">
        <w:rPr>
          <w:color w:val="000000"/>
          <w:sz w:val="26"/>
          <w:szCs w:val="26"/>
        </w:rPr>
        <w:t xml:space="preserve"> ,,Cu privire la comemorarea victimelor genocidului şi a represiunilor politice din Ucraina din anii 1932-1933”. La 30 noiembrie 2007 în cadrul </w:t>
      </w:r>
      <w:proofErr w:type="spellStart"/>
      <w:r w:rsidRPr="00831926">
        <w:rPr>
          <w:color w:val="000000"/>
          <w:sz w:val="26"/>
          <w:szCs w:val="26"/>
        </w:rPr>
        <w:t>şedinţei</w:t>
      </w:r>
      <w:proofErr w:type="spellEnd"/>
      <w:r w:rsidRPr="00831926">
        <w:rPr>
          <w:color w:val="000000"/>
          <w:sz w:val="26"/>
          <w:szCs w:val="26"/>
        </w:rPr>
        <w:t xml:space="preserve"> Consiliului de Miniştri ai OSCE de la Madrid a fost adoptată o </w:t>
      </w:r>
      <w:proofErr w:type="spellStart"/>
      <w:r w:rsidRPr="00831926">
        <w:rPr>
          <w:color w:val="000000"/>
          <w:sz w:val="26"/>
          <w:szCs w:val="26"/>
        </w:rPr>
        <w:t>Declaraţie</w:t>
      </w:r>
      <w:proofErr w:type="spellEnd"/>
      <w:r w:rsidRPr="00831926">
        <w:rPr>
          <w:color w:val="000000"/>
          <w:sz w:val="26"/>
          <w:szCs w:val="26"/>
        </w:rPr>
        <w:t xml:space="preserve"> comună ,,Cu privire la aniversarea a 75-a a </w:t>
      </w:r>
      <w:proofErr w:type="spellStart"/>
      <w:r w:rsidRPr="00831926">
        <w:rPr>
          <w:color w:val="000000"/>
          <w:sz w:val="26"/>
          <w:szCs w:val="26"/>
        </w:rPr>
        <w:t>Holodomorului</w:t>
      </w:r>
      <w:proofErr w:type="spellEnd"/>
      <w:r w:rsidRPr="00831926">
        <w:rPr>
          <w:color w:val="000000"/>
          <w:sz w:val="26"/>
          <w:szCs w:val="26"/>
        </w:rPr>
        <w:t xml:space="preserve"> din anii 1932-33 din Ucraina”.</w:t>
      </w:r>
    </w:p>
    <w:p w14:paraId="6413975E" w14:textId="7A37EF3A"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lang w:val="en-US"/>
        </w:rPr>
      </w:pPr>
      <w:r w:rsidRPr="00831926">
        <w:rPr>
          <w:color w:val="000000"/>
          <w:sz w:val="26"/>
          <w:szCs w:val="26"/>
        </w:rPr>
        <w:t xml:space="preserve">Subsecvent, este necesar de subliniat și faptul adoptării de către Parlamentul European al 23 octombrie 2008 a </w:t>
      </w:r>
      <w:proofErr w:type="spellStart"/>
      <w:r w:rsidRPr="00831926">
        <w:rPr>
          <w:i/>
          <w:color w:val="000000"/>
          <w:sz w:val="26"/>
          <w:szCs w:val="26"/>
        </w:rPr>
        <w:t>Rezoluţiei</w:t>
      </w:r>
      <w:proofErr w:type="spellEnd"/>
      <w:r w:rsidRPr="00831926">
        <w:rPr>
          <w:i/>
          <w:color w:val="000000"/>
          <w:sz w:val="26"/>
          <w:szCs w:val="26"/>
          <w:vertAlign w:val="superscript"/>
        </w:rPr>
        <w:footnoteReference w:id="1"/>
      </w:r>
      <w:r w:rsidRPr="00831926">
        <w:rPr>
          <w:i/>
          <w:color w:val="000000"/>
          <w:sz w:val="26"/>
          <w:szCs w:val="26"/>
        </w:rPr>
        <w:t xml:space="preserve"> referitoare la comemorarea foametei deliberate - </w:t>
      </w:r>
      <w:proofErr w:type="spellStart"/>
      <w:r w:rsidRPr="00831926">
        <w:rPr>
          <w:i/>
          <w:color w:val="000000"/>
          <w:sz w:val="26"/>
          <w:szCs w:val="26"/>
        </w:rPr>
        <w:t>Holodomor</w:t>
      </w:r>
      <w:proofErr w:type="spellEnd"/>
      <w:r w:rsidRPr="00831926">
        <w:rPr>
          <w:i/>
          <w:color w:val="000000"/>
          <w:sz w:val="26"/>
          <w:szCs w:val="26"/>
        </w:rPr>
        <w:t xml:space="preserve"> - din Ucraina</w:t>
      </w:r>
      <w:r w:rsidRPr="00831926">
        <w:rPr>
          <w:color w:val="000000"/>
          <w:sz w:val="26"/>
          <w:szCs w:val="26"/>
        </w:rPr>
        <w:t xml:space="preserve"> (1932-1933), care stipulează următoarele:</w:t>
      </w:r>
      <w:r>
        <w:rPr>
          <w:color w:val="000000"/>
          <w:sz w:val="26"/>
          <w:szCs w:val="26"/>
        </w:rPr>
        <w:t xml:space="preserve"> </w:t>
      </w:r>
      <w:r w:rsidRPr="00831926">
        <w:rPr>
          <w:color w:val="000000"/>
          <w:sz w:val="26"/>
          <w:szCs w:val="26"/>
        </w:rPr>
        <w:t xml:space="preserve">„Parlamentul European, </w:t>
      </w:r>
      <w:r w:rsidRPr="00831926">
        <w:rPr>
          <w:color w:val="000000"/>
          <w:sz w:val="26"/>
          <w:szCs w:val="26"/>
          <w:lang w:val="en-US"/>
        </w:rPr>
        <w:t>[…]</w:t>
      </w:r>
    </w:p>
    <w:p w14:paraId="5EA2CECF" w14:textId="62B2D846"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Pr>
          <w:color w:val="000000"/>
          <w:sz w:val="26"/>
          <w:szCs w:val="26"/>
        </w:rPr>
        <w:t>-</w:t>
      </w:r>
      <w:r w:rsidRPr="00831926">
        <w:rPr>
          <w:color w:val="000000"/>
          <w:sz w:val="26"/>
          <w:szCs w:val="26"/>
        </w:rPr>
        <w:t xml:space="preserve"> având în vedere Convenția europeană pentru apărarea drepturilor omului și a libertăților fundamentale,</w:t>
      </w:r>
    </w:p>
    <w:p w14:paraId="26E4B6FD" w14:textId="1B9B6201"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Pr>
          <w:color w:val="000000"/>
          <w:sz w:val="26"/>
          <w:szCs w:val="26"/>
        </w:rPr>
        <w:t>-</w:t>
      </w:r>
      <w:r w:rsidRPr="00831926">
        <w:rPr>
          <w:color w:val="000000"/>
          <w:sz w:val="26"/>
          <w:szCs w:val="26"/>
        </w:rPr>
        <w:t xml:space="preserve"> având în vedere Convenția ONU privind prevenirea și pedepsirea crimei de genocid,</w:t>
      </w:r>
    </w:p>
    <w:p w14:paraId="2F4CCEF2" w14:textId="5CEB9F4D"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Pr>
          <w:color w:val="000000"/>
          <w:sz w:val="26"/>
          <w:szCs w:val="26"/>
        </w:rPr>
        <w:t>-</w:t>
      </w:r>
      <w:r w:rsidRPr="00831926">
        <w:rPr>
          <w:color w:val="000000"/>
          <w:sz w:val="26"/>
          <w:szCs w:val="26"/>
        </w:rPr>
        <w:t xml:space="preserve"> având în vedere Declarația comună din cadrul celei de a 58-a ședințe plenare a Adunării Generale a ONU cu privire la a 70-a comemorare a </w:t>
      </w:r>
      <w:proofErr w:type="spellStart"/>
      <w:r w:rsidRPr="00831926">
        <w:rPr>
          <w:color w:val="000000"/>
          <w:sz w:val="26"/>
          <w:szCs w:val="26"/>
        </w:rPr>
        <w:t>Holodomorului</w:t>
      </w:r>
      <w:proofErr w:type="spellEnd"/>
      <w:r w:rsidRPr="00831926">
        <w:rPr>
          <w:color w:val="000000"/>
          <w:sz w:val="26"/>
          <w:szCs w:val="26"/>
        </w:rPr>
        <w:t xml:space="preserve"> din Ucraina, declarație la care au subscris 63 de state, printre care și toate cele 25 (la acea vreme) de state membre ale UE,</w:t>
      </w:r>
    </w:p>
    <w:p w14:paraId="30ABD4E2" w14:textId="1CDA82B4"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Pr>
          <w:color w:val="000000"/>
          <w:sz w:val="26"/>
          <w:szCs w:val="26"/>
        </w:rPr>
        <w:t>-</w:t>
      </w:r>
      <w:r w:rsidRPr="00831926">
        <w:rPr>
          <w:color w:val="000000"/>
          <w:sz w:val="26"/>
          <w:szCs w:val="26"/>
        </w:rPr>
        <w:t xml:space="preserve"> având în vedere legea ucraineană privind „</w:t>
      </w:r>
      <w:proofErr w:type="spellStart"/>
      <w:r w:rsidRPr="00831926">
        <w:rPr>
          <w:color w:val="000000"/>
          <w:sz w:val="26"/>
          <w:szCs w:val="26"/>
        </w:rPr>
        <w:t>Holodomorul</w:t>
      </w:r>
      <w:proofErr w:type="spellEnd"/>
      <w:r w:rsidRPr="00831926">
        <w:rPr>
          <w:color w:val="000000"/>
          <w:sz w:val="26"/>
          <w:szCs w:val="26"/>
        </w:rPr>
        <w:t xml:space="preserve"> din 1932-1933 din Ucraina”, adoptată la 28 noiembrie 2006,</w:t>
      </w:r>
    </w:p>
    <w:p w14:paraId="4B12BA11" w14:textId="53142B0B"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Pr>
          <w:color w:val="000000"/>
          <w:sz w:val="26"/>
          <w:szCs w:val="26"/>
        </w:rPr>
        <w:t>-</w:t>
      </w:r>
      <w:r w:rsidRPr="00831926">
        <w:rPr>
          <w:color w:val="000000"/>
          <w:sz w:val="26"/>
          <w:szCs w:val="26"/>
        </w:rPr>
        <w:t xml:space="preserve"> având în vedere declarația Președintelui Parlamentului European din 21 noiembrie 2007, prin care s-a marcat începerea celei de a 75-a comemorări a foametei </w:t>
      </w:r>
      <w:proofErr w:type="spellStart"/>
      <w:r w:rsidRPr="00831926">
        <w:rPr>
          <w:color w:val="000000"/>
          <w:sz w:val="26"/>
          <w:szCs w:val="26"/>
        </w:rPr>
        <w:t>Holodomor</w:t>
      </w:r>
      <w:proofErr w:type="spellEnd"/>
      <w:r w:rsidRPr="00831926">
        <w:rPr>
          <w:color w:val="000000"/>
          <w:sz w:val="26"/>
          <w:szCs w:val="26"/>
        </w:rPr>
        <w:t xml:space="preserve"> din Ucraina,</w:t>
      </w:r>
    </w:p>
    <w:p w14:paraId="28790175" w14:textId="4D2CE364"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Pr>
          <w:color w:val="000000"/>
          <w:sz w:val="26"/>
          <w:szCs w:val="26"/>
        </w:rPr>
        <w:t>-</w:t>
      </w:r>
      <w:r w:rsidRPr="00831926">
        <w:rPr>
          <w:color w:val="000000"/>
          <w:sz w:val="26"/>
          <w:szCs w:val="26"/>
        </w:rPr>
        <w:t xml:space="preserve"> având în vedere declarația finală și recomandările adoptate la 27 februarie 2008, în urma celei de a zecea reuniuni a Comisiei parlamentare de cooperare UE-Ucraina,</w:t>
      </w:r>
      <w:r>
        <w:rPr>
          <w:color w:val="000000"/>
          <w:sz w:val="26"/>
          <w:szCs w:val="26"/>
        </w:rPr>
        <w:t xml:space="preserve"> </w:t>
      </w:r>
      <w:r w:rsidRPr="00831926">
        <w:rPr>
          <w:color w:val="000000"/>
          <w:sz w:val="26"/>
          <w:szCs w:val="26"/>
        </w:rPr>
        <w:t>[…]</w:t>
      </w:r>
    </w:p>
    <w:p w14:paraId="4539B2D4" w14:textId="77777777" w:rsidR="00F83602" w:rsidRPr="00831926" w:rsidRDefault="00F83602" w:rsidP="00F83602">
      <w:pPr>
        <w:pBdr>
          <w:top w:val="nil"/>
          <w:left w:val="nil"/>
          <w:bottom w:val="nil"/>
          <w:right w:val="nil"/>
          <w:between w:val="nil"/>
        </w:pBdr>
        <w:spacing w:after="0" w:line="276" w:lineRule="auto"/>
        <w:ind w:left="567" w:firstLine="567"/>
        <w:jc w:val="both"/>
        <w:rPr>
          <w:i/>
          <w:color w:val="000000"/>
          <w:sz w:val="26"/>
          <w:szCs w:val="26"/>
        </w:rPr>
      </w:pPr>
      <w:r w:rsidRPr="00831926">
        <w:rPr>
          <w:i/>
          <w:color w:val="000000"/>
          <w:sz w:val="26"/>
          <w:szCs w:val="26"/>
        </w:rPr>
        <w:t>A. întrucât respectarea drepturilor omului și a libertăților fundamentale este un principiu fundamental al UE;</w:t>
      </w:r>
    </w:p>
    <w:p w14:paraId="518E5A3D" w14:textId="77777777" w:rsidR="00F83602" w:rsidRPr="00831926" w:rsidRDefault="00F83602" w:rsidP="00F83602">
      <w:pPr>
        <w:pBdr>
          <w:top w:val="nil"/>
          <w:left w:val="nil"/>
          <w:bottom w:val="nil"/>
          <w:right w:val="nil"/>
          <w:between w:val="nil"/>
        </w:pBdr>
        <w:spacing w:after="0" w:line="276" w:lineRule="auto"/>
        <w:ind w:left="567" w:firstLine="567"/>
        <w:jc w:val="both"/>
        <w:rPr>
          <w:i/>
          <w:color w:val="000000"/>
          <w:sz w:val="26"/>
          <w:szCs w:val="26"/>
        </w:rPr>
      </w:pPr>
      <w:r w:rsidRPr="00831926">
        <w:rPr>
          <w:i/>
          <w:color w:val="000000"/>
          <w:sz w:val="26"/>
          <w:szCs w:val="26"/>
        </w:rPr>
        <w:t>B. întrucât Convenția ONU privind prevenirea și pedepsirea crimei de genocid incriminează anumite tipuri de acte, comise cu intenția de a distruge, în întregime sau în parte, un grup național, etnic, rasial sau religios: uciderea membrilor grupului; vătămarea gravă, corporală sau psihică, a membrilor grupului; provocarea deliberată a degradării condițiilor de viață ale grupului, cu scopul de a-l distruge fizic, în întregime sau în parte; impunerea unor măsuri care limitează natalitatea în cadrul grupului și deplasarea forțată a copiilor din grupul respectiv în alt grup;</w:t>
      </w:r>
    </w:p>
    <w:p w14:paraId="5D28AD3A" w14:textId="77777777" w:rsidR="00F83602" w:rsidRPr="00831926" w:rsidRDefault="00F83602" w:rsidP="00F83602">
      <w:pPr>
        <w:pBdr>
          <w:top w:val="nil"/>
          <w:left w:val="nil"/>
          <w:bottom w:val="nil"/>
          <w:right w:val="nil"/>
          <w:between w:val="nil"/>
        </w:pBdr>
        <w:spacing w:after="0" w:line="276" w:lineRule="auto"/>
        <w:ind w:left="567" w:firstLine="567"/>
        <w:jc w:val="both"/>
        <w:rPr>
          <w:i/>
          <w:color w:val="000000"/>
          <w:sz w:val="26"/>
          <w:szCs w:val="26"/>
        </w:rPr>
      </w:pPr>
      <w:r w:rsidRPr="00831926">
        <w:rPr>
          <w:i/>
          <w:color w:val="000000"/>
          <w:sz w:val="26"/>
          <w:szCs w:val="26"/>
        </w:rPr>
        <w:t xml:space="preserve">C. întrucât foametea </w:t>
      </w:r>
      <w:proofErr w:type="spellStart"/>
      <w:r w:rsidRPr="00831926">
        <w:rPr>
          <w:i/>
          <w:color w:val="000000"/>
          <w:sz w:val="26"/>
          <w:szCs w:val="26"/>
        </w:rPr>
        <w:t>Holodomor</w:t>
      </w:r>
      <w:proofErr w:type="spellEnd"/>
      <w:r w:rsidRPr="00831926">
        <w:rPr>
          <w:i/>
          <w:color w:val="000000"/>
          <w:sz w:val="26"/>
          <w:szCs w:val="26"/>
        </w:rPr>
        <w:t xml:space="preserve"> din 1932-1933, care s-a soldat cu moartea a milioane de locuitori ai Ucrainei, a fost planificată cu cinism și </w:t>
      </w:r>
      <w:r w:rsidRPr="00831926">
        <w:rPr>
          <w:i/>
          <w:color w:val="000000"/>
          <w:sz w:val="26"/>
          <w:szCs w:val="26"/>
        </w:rPr>
        <w:lastRenderedPageBreak/>
        <w:t>cruzime de regimul lui Stalin pentru a impune politica Uniunii Sovietice de colectivizare a agriculturii împotriva voinței populației rurale din Ucraina;</w:t>
      </w:r>
    </w:p>
    <w:p w14:paraId="7C8A6674" w14:textId="77777777" w:rsidR="00F83602" w:rsidRPr="00831926" w:rsidRDefault="00F83602" w:rsidP="00F83602">
      <w:pPr>
        <w:pBdr>
          <w:top w:val="nil"/>
          <w:left w:val="nil"/>
          <w:bottom w:val="nil"/>
          <w:right w:val="nil"/>
          <w:between w:val="nil"/>
        </w:pBdr>
        <w:spacing w:after="0" w:line="276" w:lineRule="auto"/>
        <w:ind w:left="567" w:firstLine="567"/>
        <w:jc w:val="both"/>
        <w:rPr>
          <w:i/>
          <w:color w:val="000000"/>
          <w:sz w:val="26"/>
          <w:szCs w:val="26"/>
        </w:rPr>
      </w:pPr>
      <w:r w:rsidRPr="00831926">
        <w:rPr>
          <w:i/>
          <w:color w:val="000000"/>
          <w:sz w:val="26"/>
          <w:szCs w:val="26"/>
        </w:rPr>
        <w:t>D. întrucât comemorarea crimelor împotriva umanității din istoria Europei ar trebui să contribuie la evitarea unor astfel de crime în viitor;</w:t>
      </w:r>
    </w:p>
    <w:p w14:paraId="64896EEB" w14:textId="77777777" w:rsidR="00F83602" w:rsidRPr="00831926" w:rsidRDefault="00F83602" w:rsidP="00F83602">
      <w:pPr>
        <w:pBdr>
          <w:top w:val="nil"/>
          <w:left w:val="nil"/>
          <w:bottom w:val="nil"/>
          <w:right w:val="nil"/>
          <w:between w:val="nil"/>
        </w:pBdr>
        <w:spacing w:after="0" w:line="276" w:lineRule="auto"/>
        <w:ind w:left="567" w:firstLine="567"/>
        <w:jc w:val="both"/>
        <w:rPr>
          <w:i/>
          <w:color w:val="000000"/>
          <w:sz w:val="26"/>
          <w:szCs w:val="26"/>
        </w:rPr>
      </w:pPr>
      <w:r w:rsidRPr="00831926">
        <w:rPr>
          <w:i/>
          <w:color w:val="000000"/>
          <w:sz w:val="26"/>
          <w:szCs w:val="26"/>
        </w:rPr>
        <w:t xml:space="preserve">E. întrucât integrarea europeană se bazează pe dorința de a accepta istoria tragică a secolului XX și </w:t>
      </w:r>
      <w:proofErr w:type="spellStart"/>
      <w:r w:rsidRPr="00831926">
        <w:rPr>
          <w:i/>
          <w:color w:val="000000"/>
          <w:sz w:val="26"/>
          <w:szCs w:val="26"/>
        </w:rPr>
        <w:t>recunoaşterea</w:t>
      </w:r>
      <w:proofErr w:type="spellEnd"/>
      <w:r w:rsidRPr="00831926">
        <w:rPr>
          <w:i/>
          <w:color w:val="000000"/>
          <w:sz w:val="26"/>
          <w:szCs w:val="26"/>
        </w:rPr>
        <w:t xml:space="preserve"> faptului că această reconciliere cu o istorie dificilă nu denotă niciun sentiment de vină colectivă, ci constituie o bază stabilă pentru construirea unui viitor european comun bazat pe valori comune și pe perspective împărtășite și interdependente,</w:t>
      </w:r>
    </w:p>
    <w:p w14:paraId="0771141A" w14:textId="77777777"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sidRPr="00831926">
        <w:rPr>
          <w:b/>
          <w:color w:val="000000"/>
          <w:sz w:val="26"/>
          <w:szCs w:val="26"/>
        </w:rPr>
        <w:t>1.</w:t>
      </w:r>
      <w:r w:rsidRPr="00831926">
        <w:rPr>
          <w:color w:val="000000"/>
          <w:sz w:val="26"/>
          <w:szCs w:val="26"/>
        </w:rPr>
        <w:t xml:space="preserve"> </w:t>
      </w:r>
      <w:r w:rsidRPr="00831926">
        <w:rPr>
          <w:color w:val="000000"/>
          <w:sz w:val="26"/>
          <w:szCs w:val="26"/>
          <w:u w:val="single"/>
        </w:rPr>
        <w:t xml:space="preserve">declară următoarele poporului ucrainean și în special supraviețuitorilor </w:t>
      </w:r>
      <w:proofErr w:type="spellStart"/>
      <w:r w:rsidRPr="00831926">
        <w:rPr>
          <w:color w:val="000000"/>
          <w:sz w:val="26"/>
          <w:szCs w:val="26"/>
          <w:u w:val="single"/>
        </w:rPr>
        <w:t>Holodomorului</w:t>
      </w:r>
      <w:proofErr w:type="spellEnd"/>
      <w:r w:rsidRPr="00831926">
        <w:rPr>
          <w:color w:val="000000"/>
          <w:sz w:val="26"/>
          <w:szCs w:val="26"/>
          <w:u w:val="single"/>
        </w:rPr>
        <w:t>, familiilor și rudelor victimelor</w:t>
      </w:r>
      <w:r w:rsidRPr="00831926">
        <w:rPr>
          <w:color w:val="000000"/>
          <w:sz w:val="26"/>
          <w:szCs w:val="26"/>
        </w:rPr>
        <w:t>:</w:t>
      </w:r>
    </w:p>
    <w:p w14:paraId="181CDE0C" w14:textId="77777777"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sidRPr="00831926">
        <w:rPr>
          <w:b/>
          <w:color w:val="000000"/>
          <w:sz w:val="26"/>
          <w:szCs w:val="26"/>
        </w:rPr>
        <w:t>a)</w:t>
      </w:r>
      <w:r w:rsidRPr="00831926">
        <w:rPr>
          <w:color w:val="000000"/>
          <w:sz w:val="26"/>
          <w:szCs w:val="26"/>
        </w:rPr>
        <w:t xml:space="preserve"> </w:t>
      </w:r>
      <w:r w:rsidRPr="00831926">
        <w:rPr>
          <w:b/>
          <w:color w:val="000000"/>
          <w:sz w:val="26"/>
          <w:szCs w:val="26"/>
        </w:rPr>
        <w:t xml:space="preserve">recunoaște </w:t>
      </w:r>
      <w:proofErr w:type="spellStart"/>
      <w:r w:rsidRPr="00831926">
        <w:rPr>
          <w:b/>
          <w:color w:val="000000"/>
          <w:sz w:val="26"/>
          <w:szCs w:val="26"/>
        </w:rPr>
        <w:t>Holodomorul</w:t>
      </w:r>
      <w:proofErr w:type="spellEnd"/>
      <w:r w:rsidRPr="00831926">
        <w:rPr>
          <w:color w:val="000000"/>
          <w:sz w:val="26"/>
          <w:szCs w:val="26"/>
        </w:rPr>
        <w:t xml:space="preserve"> (foametea deliberată din 1932-1933 din Ucraina) </w:t>
      </w:r>
      <w:r w:rsidRPr="00831926">
        <w:rPr>
          <w:b/>
          <w:color w:val="000000"/>
          <w:sz w:val="26"/>
          <w:szCs w:val="26"/>
        </w:rPr>
        <w:t>drept o crimă îngrozitoare împotriva poporului ucrainean și împotriva umanității</w:t>
      </w:r>
      <w:r w:rsidRPr="00831926">
        <w:rPr>
          <w:color w:val="000000"/>
          <w:sz w:val="26"/>
          <w:szCs w:val="26"/>
        </w:rPr>
        <w:t>;</w:t>
      </w:r>
    </w:p>
    <w:p w14:paraId="267F3978" w14:textId="77777777"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sidRPr="00831926">
        <w:rPr>
          <w:i/>
          <w:color w:val="000000"/>
          <w:sz w:val="26"/>
          <w:szCs w:val="26"/>
        </w:rPr>
        <w:t>b)</w:t>
      </w:r>
      <w:r w:rsidRPr="00831926">
        <w:rPr>
          <w:color w:val="000000"/>
          <w:sz w:val="26"/>
          <w:szCs w:val="26"/>
        </w:rPr>
        <w:t xml:space="preserve"> </w:t>
      </w:r>
      <w:r w:rsidRPr="00831926">
        <w:rPr>
          <w:b/>
          <w:color w:val="000000"/>
          <w:sz w:val="26"/>
          <w:szCs w:val="26"/>
        </w:rPr>
        <w:t>condamnă ferm</w:t>
      </w:r>
      <w:r w:rsidRPr="00831926">
        <w:rPr>
          <w:color w:val="000000"/>
          <w:sz w:val="26"/>
          <w:szCs w:val="26"/>
        </w:rPr>
        <w:t xml:space="preserve"> aceste acte îndreptate împotriva populației rurale ucrainene și soldate cu anihilări în masă și încălcări ale drepturilor și libertăților omului;</w:t>
      </w:r>
    </w:p>
    <w:p w14:paraId="79CC7287" w14:textId="77777777"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sidRPr="00831926">
        <w:rPr>
          <w:i/>
          <w:color w:val="000000"/>
          <w:sz w:val="26"/>
          <w:szCs w:val="26"/>
        </w:rPr>
        <w:t>c)</w:t>
      </w:r>
      <w:r w:rsidRPr="00831926">
        <w:rPr>
          <w:color w:val="000000"/>
          <w:sz w:val="26"/>
          <w:szCs w:val="26"/>
        </w:rPr>
        <w:t xml:space="preserve"> </w:t>
      </w:r>
      <w:r w:rsidRPr="00831926">
        <w:rPr>
          <w:b/>
          <w:color w:val="000000"/>
          <w:sz w:val="26"/>
          <w:szCs w:val="26"/>
        </w:rPr>
        <w:t>își exprimă solidaritatea</w:t>
      </w:r>
      <w:r w:rsidRPr="00831926">
        <w:rPr>
          <w:color w:val="000000"/>
          <w:sz w:val="26"/>
          <w:szCs w:val="26"/>
        </w:rPr>
        <w:t xml:space="preserve"> cu poporul ucrainean, care a suferit această tragedie, și onorează memoria ucrainenilor uciși prin înfometarea deliberată din 1932-1933;</w:t>
      </w:r>
    </w:p>
    <w:p w14:paraId="33529F41" w14:textId="77777777" w:rsidR="00F83602" w:rsidRPr="00831926" w:rsidRDefault="00F83602" w:rsidP="00F83602">
      <w:pPr>
        <w:pBdr>
          <w:top w:val="nil"/>
          <w:left w:val="nil"/>
          <w:bottom w:val="nil"/>
          <w:right w:val="nil"/>
          <w:between w:val="nil"/>
        </w:pBdr>
        <w:spacing w:after="0" w:line="276" w:lineRule="auto"/>
        <w:ind w:left="567" w:firstLine="567"/>
        <w:jc w:val="both"/>
        <w:rPr>
          <w:color w:val="000000"/>
          <w:sz w:val="26"/>
          <w:szCs w:val="26"/>
        </w:rPr>
      </w:pPr>
      <w:r w:rsidRPr="00831926">
        <w:rPr>
          <w:i/>
          <w:color w:val="000000"/>
          <w:sz w:val="26"/>
          <w:szCs w:val="26"/>
        </w:rPr>
        <w:t>d)</w:t>
      </w:r>
      <w:r w:rsidRPr="00831926">
        <w:rPr>
          <w:color w:val="000000"/>
          <w:sz w:val="26"/>
          <w:szCs w:val="26"/>
        </w:rPr>
        <w:t xml:space="preserve"> </w:t>
      </w:r>
      <w:r w:rsidRPr="00831926">
        <w:rPr>
          <w:b/>
          <w:color w:val="000000"/>
          <w:sz w:val="26"/>
          <w:szCs w:val="26"/>
        </w:rPr>
        <w:t>solicită țărilor</w:t>
      </w:r>
      <w:r w:rsidRPr="00831926">
        <w:rPr>
          <w:color w:val="000000"/>
          <w:sz w:val="26"/>
          <w:szCs w:val="26"/>
        </w:rPr>
        <w:t xml:space="preserve"> apărute ca urmare a destrămării Uniunii Sovietice să permită accesul la arhivele referitoare la </w:t>
      </w:r>
      <w:proofErr w:type="spellStart"/>
      <w:r w:rsidRPr="00831926">
        <w:rPr>
          <w:color w:val="000000"/>
          <w:sz w:val="26"/>
          <w:szCs w:val="26"/>
        </w:rPr>
        <w:t>Holodomorul</w:t>
      </w:r>
      <w:proofErr w:type="spellEnd"/>
      <w:r w:rsidRPr="00831926">
        <w:rPr>
          <w:color w:val="000000"/>
          <w:sz w:val="26"/>
          <w:szCs w:val="26"/>
        </w:rPr>
        <w:t xml:space="preserve"> din Ucraina din 1932-1933 în vederea unei examinări cuprinzătoare, pentru a se dezvălui și investiga complet toate cauzele și consecințele; […]”.</w:t>
      </w:r>
    </w:p>
    <w:p w14:paraId="03B43DFC" w14:textId="77777777" w:rsidR="00F83602" w:rsidRPr="00F83602" w:rsidRDefault="00F83602" w:rsidP="00F83602">
      <w:pPr>
        <w:pBdr>
          <w:top w:val="nil"/>
          <w:left w:val="nil"/>
          <w:bottom w:val="nil"/>
          <w:right w:val="nil"/>
          <w:between w:val="nil"/>
        </w:pBdr>
        <w:spacing w:after="0" w:line="276" w:lineRule="auto"/>
        <w:ind w:left="0" w:firstLine="567"/>
        <w:jc w:val="both"/>
        <w:rPr>
          <w:color w:val="000000"/>
          <w:sz w:val="12"/>
          <w:szCs w:val="26"/>
        </w:rPr>
      </w:pPr>
    </w:p>
    <w:p w14:paraId="34BA96F5"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rPr>
      </w:pPr>
      <w:r w:rsidRPr="00831926">
        <w:rPr>
          <w:color w:val="000000"/>
          <w:sz w:val="26"/>
          <w:szCs w:val="26"/>
        </w:rPr>
        <w:t>Concluzion</w:t>
      </w:r>
      <w:r>
        <w:rPr>
          <w:color w:val="000000"/>
          <w:sz w:val="26"/>
          <w:szCs w:val="26"/>
        </w:rPr>
        <w:t>â</w:t>
      </w:r>
      <w:r w:rsidRPr="00831926">
        <w:rPr>
          <w:color w:val="000000"/>
          <w:sz w:val="26"/>
          <w:szCs w:val="26"/>
        </w:rPr>
        <w:t xml:space="preserve">nd, mai sus au fost enumerate doar o parte din multiplele acte adoptate de </w:t>
      </w:r>
      <w:proofErr w:type="spellStart"/>
      <w:r w:rsidRPr="00831926">
        <w:rPr>
          <w:color w:val="000000"/>
          <w:sz w:val="26"/>
          <w:szCs w:val="26"/>
        </w:rPr>
        <w:t>ţările</w:t>
      </w:r>
      <w:proofErr w:type="spellEnd"/>
      <w:r w:rsidRPr="00831926">
        <w:rPr>
          <w:color w:val="000000"/>
          <w:sz w:val="26"/>
          <w:szCs w:val="26"/>
        </w:rPr>
        <w:t xml:space="preserve"> lumii şi </w:t>
      </w:r>
      <w:proofErr w:type="spellStart"/>
      <w:r w:rsidRPr="00831926">
        <w:rPr>
          <w:color w:val="000000"/>
          <w:sz w:val="26"/>
          <w:szCs w:val="26"/>
        </w:rPr>
        <w:t>insitituţiile</w:t>
      </w:r>
      <w:proofErr w:type="spellEnd"/>
      <w:r w:rsidRPr="00831926">
        <w:rPr>
          <w:color w:val="000000"/>
          <w:sz w:val="26"/>
          <w:szCs w:val="26"/>
        </w:rPr>
        <w:t xml:space="preserve"> </w:t>
      </w:r>
      <w:proofErr w:type="spellStart"/>
      <w:r w:rsidRPr="00831926">
        <w:rPr>
          <w:color w:val="000000"/>
          <w:sz w:val="26"/>
          <w:szCs w:val="26"/>
        </w:rPr>
        <w:t>internaţionale</w:t>
      </w:r>
      <w:proofErr w:type="spellEnd"/>
      <w:r w:rsidRPr="00831926">
        <w:rPr>
          <w:color w:val="000000"/>
          <w:sz w:val="26"/>
          <w:szCs w:val="26"/>
        </w:rPr>
        <w:t xml:space="preserve"> care dau o apreciere clară tragediei poporului ucrainean.</w:t>
      </w:r>
    </w:p>
    <w:p w14:paraId="753E077F"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rPr>
      </w:pPr>
      <w:r w:rsidRPr="00831926">
        <w:rPr>
          <w:color w:val="000000"/>
          <w:sz w:val="26"/>
          <w:szCs w:val="26"/>
        </w:rPr>
        <w:t xml:space="preserve">Prin urmare, considerăm absolut judicios și oportun ca şi Republica Moldova, prin intermediul Parlamentului, să adopte o </w:t>
      </w:r>
      <w:proofErr w:type="spellStart"/>
      <w:r w:rsidRPr="00831926">
        <w:rPr>
          <w:color w:val="000000"/>
          <w:sz w:val="26"/>
          <w:szCs w:val="26"/>
        </w:rPr>
        <w:t>poziţie</w:t>
      </w:r>
      <w:proofErr w:type="spellEnd"/>
      <w:r w:rsidRPr="00831926">
        <w:rPr>
          <w:color w:val="000000"/>
          <w:sz w:val="26"/>
          <w:szCs w:val="26"/>
        </w:rPr>
        <w:t xml:space="preserve"> clară şi matură cu privire la calificarea acelor evenimente îngrozitoare împotriva poporului ucrainean și împotriva umanității.</w:t>
      </w:r>
    </w:p>
    <w:p w14:paraId="67B292D0" w14:textId="77777777" w:rsidR="00F83602" w:rsidRPr="00831926" w:rsidRDefault="00F83602" w:rsidP="00F83602">
      <w:pPr>
        <w:pBdr>
          <w:top w:val="nil"/>
          <w:left w:val="nil"/>
          <w:bottom w:val="nil"/>
          <w:right w:val="nil"/>
          <w:between w:val="nil"/>
        </w:pBdr>
        <w:spacing w:after="0" w:line="276" w:lineRule="auto"/>
        <w:ind w:left="0" w:firstLine="567"/>
        <w:jc w:val="both"/>
        <w:rPr>
          <w:color w:val="000000"/>
          <w:sz w:val="26"/>
          <w:szCs w:val="26"/>
          <w:lang w:val="en-US"/>
        </w:rPr>
      </w:pPr>
      <w:r w:rsidRPr="00831926">
        <w:rPr>
          <w:color w:val="000000"/>
          <w:sz w:val="26"/>
          <w:szCs w:val="26"/>
        </w:rPr>
        <w:t xml:space="preserve">În acest context, ar fi deosebit de important ca un astfel de document de o </w:t>
      </w:r>
      <w:proofErr w:type="spellStart"/>
      <w:r w:rsidRPr="00831926">
        <w:rPr>
          <w:color w:val="000000"/>
          <w:sz w:val="26"/>
          <w:szCs w:val="26"/>
        </w:rPr>
        <w:t>rezonanţă</w:t>
      </w:r>
      <w:proofErr w:type="spellEnd"/>
      <w:r w:rsidRPr="00831926">
        <w:rPr>
          <w:color w:val="000000"/>
          <w:sz w:val="26"/>
          <w:szCs w:val="26"/>
        </w:rPr>
        <w:t xml:space="preserve"> majoră să fie adoptat prin consens de către </w:t>
      </w:r>
      <w:proofErr w:type="spellStart"/>
      <w:r w:rsidRPr="00831926">
        <w:rPr>
          <w:color w:val="000000"/>
          <w:sz w:val="26"/>
          <w:szCs w:val="26"/>
        </w:rPr>
        <w:t>toţi</w:t>
      </w:r>
      <w:proofErr w:type="spellEnd"/>
      <w:r w:rsidRPr="00831926">
        <w:rPr>
          <w:color w:val="000000"/>
          <w:sz w:val="26"/>
          <w:szCs w:val="26"/>
        </w:rPr>
        <w:t xml:space="preserve"> </w:t>
      </w:r>
      <w:proofErr w:type="spellStart"/>
      <w:r w:rsidRPr="00831926">
        <w:rPr>
          <w:color w:val="000000"/>
          <w:sz w:val="26"/>
          <w:szCs w:val="26"/>
        </w:rPr>
        <w:t>depupaţii</w:t>
      </w:r>
      <w:proofErr w:type="spellEnd"/>
      <w:r w:rsidRPr="00831926">
        <w:rPr>
          <w:color w:val="000000"/>
          <w:sz w:val="26"/>
          <w:szCs w:val="26"/>
        </w:rPr>
        <w:t xml:space="preserve"> Parlamentului de legislatura a XI-a, deoarece </w:t>
      </w:r>
      <w:proofErr w:type="spellStart"/>
      <w:r w:rsidRPr="00831926">
        <w:rPr>
          <w:color w:val="000000"/>
          <w:sz w:val="26"/>
          <w:szCs w:val="26"/>
          <w:lang w:val="en-US"/>
        </w:rPr>
        <w:t>adoptarea</w:t>
      </w:r>
      <w:proofErr w:type="spellEnd"/>
      <w:r w:rsidRPr="00831926">
        <w:rPr>
          <w:color w:val="000000"/>
          <w:sz w:val="26"/>
          <w:szCs w:val="26"/>
          <w:lang w:val="en-US"/>
        </w:rPr>
        <w:t xml:space="preserve"> </w:t>
      </w:r>
      <w:proofErr w:type="spellStart"/>
      <w:r w:rsidRPr="00831926">
        <w:rPr>
          <w:color w:val="000000"/>
          <w:sz w:val="26"/>
          <w:szCs w:val="26"/>
          <w:lang w:val="en-US"/>
        </w:rPr>
        <w:t>unei</w:t>
      </w:r>
      <w:proofErr w:type="spellEnd"/>
      <w:r w:rsidRPr="00831926">
        <w:rPr>
          <w:color w:val="000000"/>
          <w:sz w:val="26"/>
          <w:szCs w:val="26"/>
          <w:lang w:val="en-US"/>
        </w:rPr>
        <w:t xml:space="preserve"> </w:t>
      </w:r>
      <w:proofErr w:type="spellStart"/>
      <w:r w:rsidRPr="00831926">
        <w:rPr>
          <w:color w:val="000000"/>
          <w:sz w:val="26"/>
          <w:szCs w:val="26"/>
          <w:lang w:val="en-US"/>
        </w:rPr>
        <w:t>declarații</w:t>
      </w:r>
      <w:proofErr w:type="spellEnd"/>
      <w:r w:rsidRPr="00831926">
        <w:rPr>
          <w:color w:val="000000"/>
          <w:sz w:val="26"/>
          <w:szCs w:val="26"/>
          <w:lang w:val="en-US"/>
        </w:rPr>
        <w:t xml:space="preserve"> </w:t>
      </w:r>
      <w:proofErr w:type="spellStart"/>
      <w:r w:rsidRPr="00831926">
        <w:rPr>
          <w:color w:val="000000"/>
          <w:sz w:val="26"/>
          <w:szCs w:val="26"/>
          <w:lang w:val="en-US"/>
        </w:rPr>
        <w:t>în</w:t>
      </w:r>
      <w:proofErr w:type="spellEnd"/>
      <w:r w:rsidRPr="00831926">
        <w:rPr>
          <w:color w:val="000000"/>
          <w:sz w:val="26"/>
          <w:szCs w:val="26"/>
          <w:lang w:val="en-US"/>
        </w:rPr>
        <w:t xml:space="preserve"> </w:t>
      </w:r>
      <w:proofErr w:type="spellStart"/>
      <w:r w:rsidRPr="00831926">
        <w:rPr>
          <w:color w:val="000000"/>
          <w:sz w:val="26"/>
          <w:szCs w:val="26"/>
          <w:lang w:val="en-US"/>
        </w:rPr>
        <w:t>contextul</w:t>
      </w:r>
      <w:proofErr w:type="spellEnd"/>
      <w:r w:rsidRPr="00831926">
        <w:rPr>
          <w:color w:val="000000"/>
          <w:sz w:val="26"/>
          <w:szCs w:val="26"/>
          <w:lang w:val="en-US"/>
        </w:rPr>
        <w:t xml:space="preserve"> </w:t>
      </w:r>
      <w:proofErr w:type="spellStart"/>
      <w:r w:rsidRPr="00831926">
        <w:rPr>
          <w:color w:val="000000"/>
          <w:sz w:val="26"/>
          <w:szCs w:val="26"/>
          <w:lang w:val="en-US"/>
        </w:rPr>
        <w:t>comemorării</w:t>
      </w:r>
      <w:proofErr w:type="spellEnd"/>
      <w:r w:rsidRPr="00831926">
        <w:rPr>
          <w:color w:val="000000"/>
          <w:sz w:val="26"/>
          <w:szCs w:val="26"/>
          <w:lang w:val="en-US"/>
        </w:rPr>
        <w:t xml:space="preserve"> a 90 de ani de la </w:t>
      </w:r>
      <w:proofErr w:type="spellStart"/>
      <w:r w:rsidRPr="00831926">
        <w:rPr>
          <w:color w:val="000000"/>
          <w:sz w:val="26"/>
          <w:szCs w:val="26"/>
          <w:lang w:val="en-US"/>
        </w:rPr>
        <w:t>Holodomorul</w:t>
      </w:r>
      <w:proofErr w:type="spellEnd"/>
      <w:r w:rsidRPr="00831926">
        <w:rPr>
          <w:color w:val="000000"/>
          <w:sz w:val="26"/>
          <w:szCs w:val="26"/>
          <w:lang w:val="en-US"/>
        </w:rPr>
        <w:t xml:space="preserve"> din </w:t>
      </w:r>
      <w:proofErr w:type="spellStart"/>
      <w:r w:rsidRPr="00831926">
        <w:rPr>
          <w:color w:val="000000"/>
          <w:sz w:val="26"/>
          <w:szCs w:val="26"/>
          <w:lang w:val="en-US"/>
        </w:rPr>
        <w:t>anii</w:t>
      </w:r>
      <w:proofErr w:type="spellEnd"/>
      <w:r w:rsidRPr="00831926">
        <w:rPr>
          <w:color w:val="000000"/>
          <w:sz w:val="26"/>
          <w:szCs w:val="26"/>
          <w:lang w:val="en-US"/>
        </w:rPr>
        <w:t xml:space="preserve"> 1932-1933 </w:t>
      </w:r>
      <w:proofErr w:type="spellStart"/>
      <w:r w:rsidRPr="00831926">
        <w:rPr>
          <w:b/>
          <w:color w:val="000000"/>
          <w:sz w:val="26"/>
          <w:szCs w:val="26"/>
          <w:lang w:val="en-US"/>
        </w:rPr>
        <w:t>va</w:t>
      </w:r>
      <w:proofErr w:type="spellEnd"/>
      <w:r w:rsidRPr="00831926">
        <w:rPr>
          <w:b/>
          <w:color w:val="000000"/>
          <w:sz w:val="26"/>
          <w:szCs w:val="26"/>
          <w:lang w:val="en-US"/>
        </w:rPr>
        <w:t xml:space="preserve"> </w:t>
      </w:r>
      <w:proofErr w:type="spellStart"/>
      <w:r w:rsidRPr="00831926">
        <w:rPr>
          <w:b/>
          <w:color w:val="000000"/>
          <w:sz w:val="26"/>
          <w:szCs w:val="26"/>
          <w:lang w:val="en-US"/>
        </w:rPr>
        <w:t>reprezenta</w:t>
      </w:r>
      <w:proofErr w:type="spellEnd"/>
      <w:r w:rsidRPr="00831926">
        <w:rPr>
          <w:b/>
          <w:color w:val="000000"/>
          <w:sz w:val="26"/>
          <w:szCs w:val="26"/>
          <w:lang w:val="en-US"/>
        </w:rPr>
        <w:t xml:space="preserve"> un </w:t>
      </w:r>
      <w:proofErr w:type="spellStart"/>
      <w:r w:rsidRPr="00831926">
        <w:rPr>
          <w:b/>
          <w:color w:val="000000"/>
          <w:sz w:val="26"/>
          <w:szCs w:val="26"/>
          <w:lang w:val="en-US"/>
        </w:rPr>
        <w:t>puternic</w:t>
      </w:r>
      <w:proofErr w:type="spellEnd"/>
      <w:r w:rsidRPr="00831926">
        <w:rPr>
          <w:b/>
          <w:color w:val="000000"/>
          <w:sz w:val="26"/>
          <w:szCs w:val="26"/>
          <w:lang w:val="en-US"/>
        </w:rPr>
        <w:t xml:space="preserve"> </w:t>
      </w:r>
      <w:proofErr w:type="spellStart"/>
      <w:r w:rsidRPr="00831926">
        <w:rPr>
          <w:b/>
          <w:color w:val="000000"/>
          <w:sz w:val="26"/>
          <w:szCs w:val="26"/>
          <w:lang w:val="en-US"/>
        </w:rPr>
        <w:t>semnal</w:t>
      </w:r>
      <w:proofErr w:type="spellEnd"/>
      <w:r w:rsidRPr="00831926">
        <w:rPr>
          <w:b/>
          <w:color w:val="000000"/>
          <w:sz w:val="26"/>
          <w:szCs w:val="26"/>
          <w:lang w:val="en-US"/>
        </w:rPr>
        <w:t xml:space="preserve"> de </w:t>
      </w:r>
      <w:proofErr w:type="spellStart"/>
      <w:r w:rsidRPr="00831926">
        <w:rPr>
          <w:b/>
          <w:color w:val="000000"/>
          <w:sz w:val="26"/>
          <w:szCs w:val="26"/>
          <w:lang w:val="en-US"/>
        </w:rPr>
        <w:t>susținere</w:t>
      </w:r>
      <w:proofErr w:type="spellEnd"/>
      <w:r w:rsidRPr="00831926">
        <w:rPr>
          <w:b/>
          <w:color w:val="000000"/>
          <w:sz w:val="26"/>
          <w:szCs w:val="26"/>
          <w:lang w:val="en-US"/>
        </w:rPr>
        <w:t xml:space="preserve"> </w:t>
      </w:r>
      <w:proofErr w:type="spellStart"/>
      <w:r w:rsidRPr="00831926">
        <w:rPr>
          <w:b/>
          <w:color w:val="000000"/>
          <w:sz w:val="26"/>
          <w:szCs w:val="26"/>
          <w:lang w:val="en-US"/>
        </w:rPr>
        <w:t>și</w:t>
      </w:r>
      <w:proofErr w:type="spellEnd"/>
      <w:r w:rsidRPr="00831926">
        <w:rPr>
          <w:b/>
          <w:color w:val="000000"/>
          <w:sz w:val="26"/>
          <w:szCs w:val="26"/>
          <w:lang w:val="en-US"/>
        </w:rPr>
        <w:t xml:space="preserve"> </w:t>
      </w:r>
      <w:proofErr w:type="spellStart"/>
      <w:r w:rsidRPr="00831926">
        <w:rPr>
          <w:b/>
          <w:color w:val="000000"/>
          <w:sz w:val="26"/>
          <w:szCs w:val="26"/>
          <w:lang w:val="en-US"/>
        </w:rPr>
        <w:t>solidaritate</w:t>
      </w:r>
      <w:proofErr w:type="spellEnd"/>
      <w:r w:rsidRPr="00831926">
        <w:rPr>
          <w:b/>
          <w:color w:val="000000"/>
          <w:sz w:val="26"/>
          <w:szCs w:val="26"/>
          <w:lang w:val="en-US"/>
        </w:rPr>
        <w:t xml:space="preserve"> din </w:t>
      </w:r>
      <w:proofErr w:type="spellStart"/>
      <w:r w:rsidRPr="00831926">
        <w:rPr>
          <w:b/>
          <w:color w:val="000000"/>
          <w:sz w:val="26"/>
          <w:szCs w:val="26"/>
          <w:lang w:val="en-US"/>
        </w:rPr>
        <w:t>partea</w:t>
      </w:r>
      <w:proofErr w:type="spellEnd"/>
      <w:r w:rsidRPr="00831926">
        <w:rPr>
          <w:b/>
          <w:color w:val="000000"/>
          <w:sz w:val="26"/>
          <w:szCs w:val="26"/>
          <w:lang w:val="en-US"/>
        </w:rPr>
        <w:t xml:space="preserve"> </w:t>
      </w:r>
      <w:proofErr w:type="spellStart"/>
      <w:r w:rsidRPr="00831926">
        <w:rPr>
          <w:b/>
          <w:color w:val="000000"/>
          <w:sz w:val="26"/>
          <w:szCs w:val="26"/>
          <w:lang w:val="en-US"/>
        </w:rPr>
        <w:t>Republicii</w:t>
      </w:r>
      <w:proofErr w:type="spellEnd"/>
      <w:r w:rsidRPr="00831926">
        <w:rPr>
          <w:b/>
          <w:color w:val="000000"/>
          <w:sz w:val="26"/>
          <w:szCs w:val="26"/>
          <w:lang w:val="en-US"/>
        </w:rPr>
        <w:t xml:space="preserve"> Moldova </w:t>
      </w:r>
      <w:proofErr w:type="spellStart"/>
      <w:r w:rsidRPr="00831926">
        <w:rPr>
          <w:b/>
          <w:color w:val="000000"/>
          <w:sz w:val="26"/>
          <w:szCs w:val="26"/>
          <w:lang w:val="en-US"/>
        </w:rPr>
        <w:t>față</w:t>
      </w:r>
      <w:proofErr w:type="spellEnd"/>
      <w:r w:rsidRPr="00831926">
        <w:rPr>
          <w:b/>
          <w:color w:val="000000"/>
          <w:sz w:val="26"/>
          <w:szCs w:val="26"/>
          <w:lang w:val="en-US"/>
        </w:rPr>
        <w:t xml:space="preserve"> de </w:t>
      </w:r>
      <w:proofErr w:type="spellStart"/>
      <w:r w:rsidRPr="00831926">
        <w:rPr>
          <w:b/>
          <w:color w:val="000000"/>
          <w:sz w:val="26"/>
          <w:szCs w:val="26"/>
          <w:lang w:val="en-US"/>
        </w:rPr>
        <w:t>poporul</w:t>
      </w:r>
      <w:proofErr w:type="spellEnd"/>
      <w:r w:rsidRPr="00831926">
        <w:rPr>
          <w:b/>
          <w:color w:val="000000"/>
          <w:sz w:val="26"/>
          <w:szCs w:val="26"/>
          <w:lang w:val="en-US"/>
        </w:rPr>
        <w:t xml:space="preserve"> </w:t>
      </w:r>
      <w:proofErr w:type="spellStart"/>
      <w:r w:rsidRPr="00831926">
        <w:rPr>
          <w:b/>
          <w:color w:val="000000"/>
          <w:sz w:val="26"/>
          <w:szCs w:val="26"/>
          <w:lang w:val="en-US"/>
        </w:rPr>
        <w:t>ucrainean</w:t>
      </w:r>
      <w:proofErr w:type="spellEnd"/>
      <w:r w:rsidRPr="00831926">
        <w:rPr>
          <w:color w:val="000000"/>
          <w:sz w:val="26"/>
          <w:szCs w:val="26"/>
          <w:lang w:val="en-US"/>
        </w:rPr>
        <w:t xml:space="preserve">, precum şi un gest </w:t>
      </w:r>
      <w:proofErr w:type="spellStart"/>
      <w:r w:rsidRPr="00831926">
        <w:rPr>
          <w:color w:val="000000"/>
          <w:sz w:val="26"/>
          <w:szCs w:val="26"/>
          <w:lang w:val="en-US"/>
        </w:rPr>
        <w:t>firesc</w:t>
      </w:r>
      <w:proofErr w:type="spellEnd"/>
      <w:r w:rsidRPr="00831926">
        <w:rPr>
          <w:color w:val="000000"/>
          <w:sz w:val="26"/>
          <w:szCs w:val="26"/>
          <w:lang w:val="en-US"/>
        </w:rPr>
        <w:t xml:space="preserve"> de </w:t>
      </w:r>
      <w:proofErr w:type="spellStart"/>
      <w:r w:rsidRPr="00831926">
        <w:rPr>
          <w:color w:val="000000"/>
          <w:sz w:val="26"/>
          <w:szCs w:val="26"/>
          <w:lang w:val="en-US"/>
        </w:rPr>
        <w:t>omagiere</w:t>
      </w:r>
      <w:proofErr w:type="spellEnd"/>
      <w:r w:rsidRPr="00831926">
        <w:rPr>
          <w:color w:val="000000"/>
          <w:sz w:val="26"/>
          <w:szCs w:val="26"/>
          <w:lang w:val="en-US"/>
        </w:rPr>
        <w:t xml:space="preserve"> a </w:t>
      </w:r>
      <w:proofErr w:type="spellStart"/>
      <w:r w:rsidRPr="00831926">
        <w:rPr>
          <w:color w:val="000000"/>
          <w:sz w:val="26"/>
          <w:szCs w:val="26"/>
          <w:lang w:val="en-US"/>
        </w:rPr>
        <w:t>milioanelor</w:t>
      </w:r>
      <w:proofErr w:type="spellEnd"/>
      <w:r w:rsidRPr="00831926">
        <w:rPr>
          <w:color w:val="000000"/>
          <w:sz w:val="26"/>
          <w:szCs w:val="26"/>
          <w:lang w:val="en-US"/>
        </w:rPr>
        <w:t xml:space="preserve"> de </w:t>
      </w:r>
      <w:proofErr w:type="spellStart"/>
      <w:r w:rsidRPr="00831926">
        <w:rPr>
          <w:color w:val="000000"/>
          <w:sz w:val="26"/>
          <w:szCs w:val="26"/>
          <w:lang w:val="en-US"/>
        </w:rPr>
        <w:t>vieți</w:t>
      </w:r>
      <w:proofErr w:type="spellEnd"/>
      <w:r w:rsidRPr="00831926">
        <w:rPr>
          <w:color w:val="000000"/>
          <w:sz w:val="26"/>
          <w:szCs w:val="26"/>
          <w:lang w:val="en-US"/>
        </w:rPr>
        <w:t xml:space="preserve"> </w:t>
      </w:r>
      <w:proofErr w:type="spellStart"/>
      <w:r w:rsidRPr="00831926">
        <w:rPr>
          <w:color w:val="000000"/>
          <w:sz w:val="26"/>
          <w:szCs w:val="26"/>
          <w:lang w:val="en-US"/>
        </w:rPr>
        <w:t>nevinovate</w:t>
      </w:r>
      <w:proofErr w:type="spellEnd"/>
      <w:r w:rsidRPr="00831926">
        <w:rPr>
          <w:color w:val="000000"/>
          <w:sz w:val="26"/>
          <w:szCs w:val="26"/>
          <w:lang w:val="en-US"/>
        </w:rPr>
        <w:t xml:space="preserve">, </w:t>
      </w:r>
      <w:proofErr w:type="spellStart"/>
      <w:r w:rsidRPr="00831926">
        <w:rPr>
          <w:color w:val="000000"/>
          <w:sz w:val="26"/>
          <w:szCs w:val="26"/>
          <w:lang w:val="en-US"/>
        </w:rPr>
        <w:t>curmate</w:t>
      </w:r>
      <w:proofErr w:type="spellEnd"/>
      <w:r w:rsidRPr="00831926">
        <w:rPr>
          <w:color w:val="000000"/>
          <w:sz w:val="26"/>
          <w:szCs w:val="26"/>
          <w:lang w:val="en-US"/>
        </w:rPr>
        <w:t xml:space="preserve"> brutal </w:t>
      </w:r>
      <w:proofErr w:type="spellStart"/>
      <w:r w:rsidRPr="00831926">
        <w:rPr>
          <w:color w:val="000000"/>
          <w:sz w:val="26"/>
          <w:szCs w:val="26"/>
          <w:lang w:val="en-US"/>
        </w:rPr>
        <w:t>în</w:t>
      </w:r>
      <w:proofErr w:type="spellEnd"/>
      <w:r w:rsidRPr="00831926">
        <w:rPr>
          <w:color w:val="000000"/>
          <w:sz w:val="26"/>
          <w:szCs w:val="26"/>
          <w:lang w:val="en-US"/>
        </w:rPr>
        <w:t xml:space="preserve"> </w:t>
      </w:r>
      <w:proofErr w:type="spellStart"/>
      <w:r w:rsidRPr="00831926">
        <w:rPr>
          <w:color w:val="000000"/>
          <w:sz w:val="26"/>
          <w:szCs w:val="26"/>
          <w:lang w:val="en-US"/>
        </w:rPr>
        <w:t>acea</w:t>
      </w:r>
      <w:proofErr w:type="spellEnd"/>
      <w:r w:rsidRPr="00831926">
        <w:rPr>
          <w:color w:val="000000"/>
          <w:sz w:val="26"/>
          <w:szCs w:val="26"/>
          <w:lang w:val="en-US"/>
        </w:rPr>
        <w:t xml:space="preserve"> </w:t>
      </w:r>
      <w:proofErr w:type="spellStart"/>
      <w:r w:rsidRPr="00831926">
        <w:rPr>
          <w:color w:val="000000"/>
          <w:sz w:val="26"/>
          <w:szCs w:val="26"/>
          <w:lang w:val="en-US"/>
        </w:rPr>
        <w:t>perioadă</w:t>
      </w:r>
      <w:proofErr w:type="spellEnd"/>
      <w:r w:rsidRPr="00831926">
        <w:rPr>
          <w:color w:val="000000"/>
          <w:sz w:val="26"/>
          <w:szCs w:val="26"/>
          <w:lang w:val="en-US"/>
        </w:rPr>
        <w:t>.</w:t>
      </w:r>
    </w:p>
    <w:p w14:paraId="48B7232F" w14:textId="77777777" w:rsidR="00F83602" w:rsidRDefault="00F83602" w:rsidP="00F83602">
      <w:pPr>
        <w:pBdr>
          <w:top w:val="nil"/>
          <w:left w:val="nil"/>
          <w:bottom w:val="nil"/>
          <w:right w:val="nil"/>
          <w:between w:val="nil"/>
        </w:pBdr>
        <w:spacing w:after="0" w:line="276" w:lineRule="auto"/>
        <w:ind w:left="0" w:firstLine="567"/>
        <w:jc w:val="both"/>
        <w:rPr>
          <w:color w:val="000000"/>
          <w:sz w:val="26"/>
          <w:szCs w:val="26"/>
        </w:rPr>
      </w:pPr>
    </w:p>
    <w:p w14:paraId="43E5A393" w14:textId="6DFBD39A" w:rsidR="00982AB1" w:rsidRPr="00982AB1" w:rsidRDefault="00F83602" w:rsidP="00F83602">
      <w:pPr>
        <w:pBdr>
          <w:top w:val="nil"/>
          <w:left w:val="nil"/>
          <w:bottom w:val="nil"/>
          <w:right w:val="nil"/>
          <w:between w:val="nil"/>
        </w:pBdr>
        <w:spacing w:after="0" w:line="276" w:lineRule="auto"/>
        <w:ind w:left="0" w:firstLine="567"/>
        <w:jc w:val="right"/>
        <w:rPr>
          <w:color w:val="000000"/>
          <w:sz w:val="26"/>
          <w:szCs w:val="26"/>
        </w:rPr>
      </w:pPr>
      <w:r w:rsidRPr="00831926">
        <w:rPr>
          <w:b/>
          <w:color w:val="000000"/>
          <w:sz w:val="26"/>
          <w:szCs w:val="26"/>
        </w:rPr>
        <w:t>Deputați în Parlament</w:t>
      </w:r>
      <w:bookmarkEnd w:id="0"/>
      <w:permEnd w:id="353706593"/>
    </w:p>
    <w:sectPr w:rsidR="00982AB1" w:rsidRPr="00982AB1" w:rsidSect="003B0A5F">
      <w:type w:val="continuous"/>
      <w:pgSz w:w="11906" w:h="16838" w:code="9"/>
      <w:pgMar w:top="1134" w:right="850"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87890" w14:textId="77777777" w:rsidR="0016523B" w:rsidRPr="00150C8A" w:rsidRDefault="0016523B" w:rsidP="00764062">
      <w:r w:rsidRPr="00150C8A">
        <w:separator/>
      </w:r>
    </w:p>
  </w:endnote>
  <w:endnote w:type="continuationSeparator" w:id="0">
    <w:p w14:paraId="25D0B6AE" w14:textId="77777777" w:rsidR="0016523B" w:rsidRPr="00150C8A" w:rsidRDefault="0016523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565D3145" w14:textId="754DB673" w:rsidR="000E7772" w:rsidRDefault="000E7772">
        <w:pPr>
          <w:pStyle w:val="Footer"/>
          <w:jc w:val="right"/>
        </w:pPr>
        <w:r>
          <w:fldChar w:fldCharType="begin"/>
        </w:r>
        <w:r>
          <w:instrText xml:space="preserve"> PAGE   \* MERGEFORMAT </w:instrText>
        </w:r>
        <w:r>
          <w:fldChar w:fldCharType="separate"/>
        </w:r>
        <w:r w:rsidR="00C24BF2">
          <w:rPr>
            <w:noProof/>
          </w:rPr>
          <w:t>6</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BC82" w14:textId="77777777"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sdtdh="http://schemas.microsoft.com/office/word/2020/wordml/sdtdatahash">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43210" w14:textId="77777777" w:rsidR="0016523B" w:rsidRPr="00150C8A" w:rsidRDefault="0016523B" w:rsidP="00764062">
      <w:r w:rsidRPr="00150C8A">
        <w:separator/>
      </w:r>
    </w:p>
  </w:footnote>
  <w:footnote w:type="continuationSeparator" w:id="0">
    <w:p w14:paraId="2E0745EF" w14:textId="77777777" w:rsidR="0016523B" w:rsidRPr="00150C8A" w:rsidRDefault="0016523B" w:rsidP="00764062">
      <w:r w:rsidRPr="00150C8A">
        <w:continuationSeparator/>
      </w:r>
    </w:p>
  </w:footnote>
  <w:footnote w:id="1">
    <w:p w14:paraId="00FDDF7B" w14:textId="77777777" w:rsidR="00F83602" w:rsidRPr="001D4FBE" w:rsidRDefault="00F83602" w:rsidP="00F83602">
      <w:pPr>
        <w:pStyle w:val="FootnoteText"/>
      </w:pPr>
      <w:r>
        <w:rPr>
          <w:rStyle w:val="FootnoteReference"/>
        </w:rPr>
        <w:footnoteRef/>
      </w:r>
      <w:r>
        <w:t xml:space="preserve"> </w:t>
      </w:r>
      <w:hyperlink r:id="rId1" w:history="1">
        <w:r w:rsidRPr="00D43849">
          <w:rPr>
            <w:rStyle w:val="Hyperlink"/>
          </w:rPr>
          <w:t>https://www.europarl.europa.eu/doceo/document/TA-6-2008-0523_RO.html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B2DB1" w14:textId="77777777" w:rsidR="00402A12" w:rsidRPr="00764062" w:rsidRDefault="00764062" w:rsidP="00764062">
    <w:pPr>
      <w:pStyle w:val="Header"/>
    </w:pPr>
    <w:r>
      <w:rPr>
        <w:noProof/>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C58622DE"/>
    <w:lvl w:ilvl="0">
      <w:numFmt w:val="bullet"/>
      <w:lvlText w:val="*"/>
      <w:lvlJc w:val="left"/>
    </w:lvl>
  </w:abstractNum>
  <w:abstractNum w:abstractNumId="1" w15:restartNumberingAfterBreak="0">
    <w:nsid w:val="11C27DD1"/>
    <w:multiLevelType w:val="hybridMultilevel"/>
    <w:tmpl w:val="0D1AF40C"/>
    <w:lvl w:ilvl="0" w:tplc="E48EBD64">
      <w:start w:val="1"/>
      <w:numFmt w:val="bullet"/>
      <w:lvlText w:val=""/>
      <w:lvlJc w:val="left"/>
      <w:pPr>
        <w:ind w:left="1146"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16987AE6"/>
    <w:multiLevelType w:val="hybridMultilevel"/>
    <w:tmpl w:val="2496F07C"/>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 w15:restartNumberingAfterBreak="0">
    <w:nsid w:val="1C8372B9"/>
    <w:multiLevelType w:val="hybridMultilevel"/>
    <w:tmpl w:val="079682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FDF57B8"/>
    <w:multiLevelType w:val="hybridMultilevel"/>
    <w:tmpl w:val="64629D3C"/>
    <w:lvl w:ilvl="0" w:tplc="4AAE6348">
      <w:start w:val="1"/>
      <w:numFmt w:val="decimal"/>
      <w:lvlText w:val="%1."/>
      <w:lvlJc w:val="left"/>
      <w:pPr>
        <w:ind w:left="1069" w:hanging="360"/>
      </w:pPr>
      <w:rPr>
        <w:rFonts w:hint="default"/>
        <w:b/>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5" w15:restartNumberingAfterBreak="0">
    <w:nsid w:val="1FFA7F57"/>
    <w:multiLevelType w:val="hybridMultilevel"/>
    <w:tmpl w:val="527CBC52"/>
    <w:lvl w:ilvl="0" w:tplc="09F41866">
      <w:numFmt w:val="bullet"/>
      <w:lvlText w:val="-"/>
      <w:lvlJc w:val="left"/>
      <w:pPr>
        <w:ind w:left="405" w:hanging="360"/>
      </w:pPr>
      <w:rPr>
        <w:rFonts w:ascii="Calibri" w:eastAsiaTheme="minorHAnsi" w:hAnsi="Calibri" w:cs="Calibri"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6" w15:restartNumberingAfterBreak="0">
    <w:nsid w:val="251554FC"/>
    <w:multiLevelType w:val="hybridMultilevel"/>
    <w:tmpl w:val="2922856A"/>
    <w:lvl w:ilvl="0" w:tplc="1766028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6362AD7"/>
    <w:multiLevelType w:val="hybridMultilevel"/>
    <w:tmpl w:val="4CC82A0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268C12A4"/>
    <w:multiLevelType w:val="hybridMultilevel"/>
    <w:tmpl w:val="4E70A1B6"/>
    <w:lvl w:ilvl="0" w:tplc="65223BB4">
      <w:start w:val="1"/>
      <w:numFmt w:val="decimal"/>
      <w:lvlText w:val="%1."/>
      <w:lvlJc w:val="left"/>
      <w:pPr>
        <w:ind w:left="720" w:hanging="360"/>
      </w:pPr>
      <w:rPr>
        <w:rFonts w:ascii="Times New Roman" w:hAnsi="Times New Roman" w:cs="Times New Roman" w:hint="default"/>
        <w:b/>
        <w:bCs w:val="0"/>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6B598F"/>
    <w:multiLevelType w:val="hybridMultilevel"/>
    <w:tmpl w:val="05968D6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ABC20A3"/>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1" w15:restartNumberingAfterBreak="0">
    <w:nsid w:val="2C9C0842"/>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9B4381"/>
    <w:multiLevelType w:val="hybridMultilevel"/>
    <w:tmpl w:val="E4E01506"/>
    <w:lvl w:ilvl="0" w:tplc="04090017">
      <w:start w:val="1"/>
      <w:numFmt w:val="low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DC15407"/>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3F549C4"/>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15" w15:restartNumberingAfterBreak="0">
    <w:nsid w:val="466B3988"/>
    <w:multiLevelType w:val="hybridMultilevel"/>
    <w:tmpl w:val="C3F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6D664E"/>
    <w:multiLevelType w:val="hybridMultilevel"/>
    <w:tmpl w:val="1E54E830"/>
    <w:lvl w:ilvl="0" w:tplc="1F08FED8">
      <w:start w:val="1"/>
      <w:numFmt w:val="decimal"/>
      <w:lvlText w:val="%1."/>
      <w:lvlJc w:val="left"/>
      <w:pPr>
        <w:ind w:left="720" w:hanging="360"/>
      </w:pPr>
      <w:rPr>
        <w:rFonts w:ascii="Times New Roman" w:hAnsi="Times New Roman" w:cs="Times New Roman" w:hint="default"/>
        <w:b w:val="0"/>
        <w:i/>
        <w:iCs/>
        <w:color w:val="000000"/>
        <w:sz w:val="24"/>
        <w:szCs w:val="3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4D3B120B"/>
    <w:multiLevelType w:val="hybridMultilevel"/>
    <w:tmpl w:val="1E5C3888"/>
    <w:lvl w:ilvl="0" w:tplc="02C23E72">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D921C4E"/>
    <w:multiLevelType w:val="hybridMultilevel"/>
    <w:tmpl w:val="6A081932"/>
    <w:lvl w:ilvl="0" w:tplc="877E8D3A">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C0C001A"/>
    <w:multiLevelType w:val="hybridMultilevel"/>
    <w:tmpl w:val="3BCEB06E"/>
    <w:lvl w:ilvl="0" w:tplc="B19419FC">
      <w:numFmt w:val="bullet"/>
      <w:lvlText w:val="-"/>
      <w:lvlJc w:val="left"/>
      <w:pPr>
        <w:ind w:left="720" w:hanging="360"/>
      </w:pPr>
      <w:rPr>
        <w:rFonts w:ascii="Times New Roman" w:eastAsiaTheme="minorHAnsi" w:hAnsi="Times New Roman" w:cs="Times New Roman" w:hint="default"/>
        <w:b/>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661C47"/>
    <w:multiLevelType w:val="hybridMultilevel"/>
    <w:tmpl w:val="211C9882"/>
    <w:lvl w:ilvl="0" w:tplc="404CFD96">
      <w:start w:val="1"/>
      <w:numFmt w:val="bullet"/>
      <w:lvlText w:val="-"/>
      <w:lvlJc w:val="left"/>
      <w:pPr>
        <w:ind w:left="720" w:hanging="360"/>
      </w:pPr>
      <w:rPr>
        <w:rFonts w:ascii="Times New Roman" w:hAnsi="Times New Roman" w:cs="Times New Roman" w:hint="default"/>
      </w:rPr>
    </w:lvl>
    <w:lvl w:ilvl="1" w:tplc="404CFD96">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2412516"/>
    <w:multiLevelType w:val="hybridMultilevel"/>
    <w:tmpl w:val="6470B4F4"/>
    <w:lvl w:ilvl="0" w:tplc="8FCC1538">
      <w:start w:val="1"/>
      <w:numFmt w:val="decimal"/>
      <w:lvlText w:val="%1."/>
      <w:lvlJc w:val="left"/>
      <w:pPr>
        <w:ind w:left="927" w:hanging="360"/>
      </w:pPr>
      <w:rPr>
        <w:b w:val="0"/>
        <w:bCs/>
        <w:i/>
        <w:i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3" w15:restartNumberingAfterBreak="0">
    <w:nsid w:val="62A22424"/>
    <w:multiLevelType w:val="hybridMultilevel"/>
    <w:tmpl w:val="44945E8A"/>
    <w:lvl w:ilvl="0" w:tplc="2374A4B6">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B63B5B"/>
    <w:multiLevelType w:val="singleLevel"/>
    <w:tmpl w:val="A0DC859A"/>
    <w:lvl w:ilvl="0">
      <w:start w:val="1"/>
      <w:numFmt w:val="decimal"/>
      <w:lvlText w:val="(%1)"/>
      <w:legacy w:legacy="1" w:legacySpace="0" w:legacyIndent="425"/>
      <w:lvlJc w:val="left"/>
      <w:rPr>
        <w:rFonts w:ascii="Times New Roman" w:hAnsi="Times New Roman" w:cs="Times New Roman" w:hint="default"/>
      </w:rPr>
    </w:lvl>
  </w:abstractNum>
  <w:abstractNum w:abstractNumId="25" w15:restartNumberingAfterBreak="0">
    <w:nsid w:val="65A23DB7"/>
    <w:multiLevelType w:val="hybridMultilevel"/>
    <w:tmpl w:val="51883634"/>
    <w:lvl w:ilvl="0" w:tplc="A3CEB85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82D51C3"/>
    <w:multiLevelType w:val="hybridMultilevel"/>
    <w:tmpl w:val="BAA03810"/>
    <w:lvl w:ilvl="0" w:tplc="32E0193A">
      <w:start w:val="1"/>
      <w:numFmt w:val="decimal"/>
      <w:lvlText w:val="(%1)"/>
      <w:lvlJc w:val="left"/>
      <w:pPr>
        <w:ind w:left="1287" w:hanging="360"/>
      </w:pPr>
      <w:rPr>
        <w:rFonts w:hint="default"/>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7" w15:restartNumberingAfterBreak="0">
    <w:nsid w:val="6D0649BD"/>
    <w:multiLevelType w:val="hybridMultilevel"/>
    <w:tmpl w:val="6CF43F2C"/>
    <w:lvl w:ilvl="0" w:tplc="0419000F">
      <w:start w:val="1"/>
      <w:numFmt w:val="decimal"/>
      <w:lvlText w:val="%1."/>
      <w:lvlJc w:val="left"/>
      <w:pPr>
        <w:ind w:left="720" w:hanging="360"/>
      </w:pPr>
    </w:lvl>
    <w:lvl w:ilvl="1" w:tplc="FDDA5550">
      <w:start w:val="1"/>
      <w:numFmt w:val="decimal"/>
      <w:lvlText w:val="%2)"/>
      <w:lvlJc w:val="left"/>
      <w:pPr>
        <w:ind w:left="1440" w:hanging="360"/>
      </w:pPr>
      <w:rPr>
        <w:sz w:val="24"/>
        <w:szCs w:val="24"/>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E21DF"/>
    <w:multiLevelType w:val="hybridMultilevel"/>
    <w:tmpl w:val="49849E66"/>
    <w:lvl w:ilvl="0" w:tplc="404CFD96">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2545FB7"/>
    <w:multiLevelType w:val="multilevel"/>
    <w:tmpl w:val="7806F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B430271"/>
    <w:multiLevelType w:val="hybridMultilevel"/>
    <w:tmpl w:val="C10A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C82395"/>
    <w:multiLevelType w:val="hybridMultilevel"/>
    <w:tmpl w:val="757C8FD2"/>
    <w:lvl w:ilvl="0" w:tplc="404CFD96">
      <w:start w:val="1"/>
      <w:numFmt w:val="bullet"/>
      <w:lvlText w:val="-"/>
      <w:lvlJc w:val="left"/>
      <w:pPr>
        <w:ind w:left="1515" w:hanging="360"/>
      </w:pPr>
      <w:rPr>
        <w:rFonts w:ascii="Times New Roman" w:hAnsi="Times New Roman" w:cs="Times New Roman" w:hint="default"/>
      </w:rPr>
    </w:lvl>
    <w:lvl w:ilvl="1" w:tplc="04190017">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0"/>
  </w:num>
  <w:num w:numId="3">
    <w:abstractNumId w:val="19"/>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1"/>
  </w:num>
  <w:num w:numId="10">
    <w:abstractNumId w:val="9"/>
  </w:num>
  <w:num w:numId="11">
    <w:abstractNumId w:val="7"/>
  </w:num>
  <w:num w:numId="12">
    <w:abstractNumId w:val="4"/>
  </w:num>
  <w:num w:numId="13">
    <w:abstractNumId w:val="2"/>
  </w:num>
  <w:num w:numId="14">
    <w:abstractNumId w:val="26"/>
  </w:num>
  <w:num w:numId="15">
    <w:abstractNumId w:val="11"/>
  </w:num>
  <w:num w:numId="16">
    <w:abstractNumId w:val="24"/>
  </w:num>
  <w:num w:numId="17">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18">
    <w:abstractNumId w:val="28"/>
  </w:num>
  <w:num w:numId="19">
    <w:abstractNumId w:val="21"/>
  </w:num>
  <w:num w:numId="20">
    <w:abstractNumId w:val="15"/>
  </w:num>
  <w:num w:numId="21">
    <w:abstractNumId w:val="27"/>
  </w:num>
  <w:num w:numId="22">
    <w:abstractNumId w:val="13"/>
  </w:num>
  <w:num w:numId="23">
    <w:abstractNumId w:val="3"/>
  </w:num>
  <w:num w:numId="24">
    <w:abstractNumId w:val="23"/>
  </w:num>
  <w:num w:numId="25">
    <w:abstractNumId w:val="30"/>
  </w:num>
  <w:num w:numId="26">
    <w:abstractNumId w:val="14"/>
  </w:num>
  <w:num w:numId="27">
    <w:abstractNumId w:val="10"/>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0722B"/>
    <w:rsid w:val="00016470"/>
    <w:rsid w:val="000265DE"/>
    <w:rsid w:val="000A3158"/>
    <w:rsid w:val="000A4DA8"/>
    <w:rsid w:val="000E7772"/>
    <w:rsid w:val="000F1809"/>
    <w:rsid w:val="00117A96"/>
    <w:rsid w:val="00136EBA"/>
    <w:rsid w:val="00150C8A"/>
    <w:rsid w:val="00160ADC"/>
    <w:rsid w:val="0016523B"/>
    <w:rsid w:val="00166935"/>
    <w:rsid w:val="002530C3"/>
    <w:rsid w:val="00292A2A"/>
    <w:rsid w:val="002A4704"/>
    <w:rsid w:val="002C68A5"/>
    <w:rsid w:val="002E0911"/>
    <w:rsid w:val="0030625D"/>
    <w:rsid w:val="003341D8"/>
    <w:rsid w:val="003953D8"/>
    <w:rsid w:val="003B0A5F"/>
    <w:rsid w:val="003C1380"/>
    <w:rsid w:val="003E3923"/>
    <w:rsid w:val="003F2516"/>
    <w:rsid w:val="003F6102"/>
    <w:rsid w:val="00400697"/>
    <w:rsid w:val="00402A12"/>
    <w:rsid w:val="00416C17"/>
    <w:rsid w:val="00461568"/>
    <w:rsid w:val="00461B7F"/>
    <w:rsid w:val="004622AC"/>
    <w:rsid w:val="004641A6"/>
    <w:rsid w:val="00475CD7"/>
    <w:rsid w:val="004E2A59"/>
    <w:rsid w:val="00521F95"/>
    <w:rsid w:val="005461C0"/>
    <w:rsid w:val="005573AE"/>
    <w:rsid w:val="00593A5F"/>
    <w:rsid w:val="005952BC"/>
    <w:rsid w:val="005A0291"/>
    <w:rsid w:val="005B2345"/>
    <w:rsid w:val="005B30B5"/>
    <w:rsid w:val="0060542C"/>
    <w:rsid w:val="00622C6C"/>
    <w:rsid w:val="0066558D"/>
    <w:rsid w:val="0068447D"/>
    <w:rsid w:val="00722985"/>
    <w:rsid w:val="00744E06"/>
    <w:rsid w:val="00764062"/>
    <w:rsid w:val="00765BF8"/>
    <w:rsid w:val="0076676E"/>
    <w:rsid w:val="007A1FDD"/>
    <w:rsid w:val="007C7A42"/>
    <w:rsid w:val="007D435C"/>
    <w:rsid w:val="007D5675"/>
    <w:rsid w:val="007E5A18"/>
    <w:rsid w:val="007F18FE"/>
    <w:rsid w:val="0080031B"/>
    <w:rsid w:val="00803645"/>
    <w:rsid w:val="008123BE"/>
    <w:rsid w:val="00831E46"/>
    <w:rsid w:val="0084441E"/>
    <w:rsid w:val="00846B4B"/>
    <w:rsid w:val="008C5BDC"/>
    <w:rsid w:val="009072B4"/>
    <w:rsid w:val="0092499A"/>
    <w:rsid w:val="00937F72"/>
    <w:rsid w:val="00982AB1"/>
    <w:rsid w:val="009845B0"/>
    <w:rsid w:val="009A0925"/>
    <w:rsid w:val="009A621E"/>
    <w:rsid w:val="009C0C75"/>
    <w:rsid w:val="009D1144"/>
    <w:rsid w:val="00A13FF5"/>
    <w:rsid w:val="00A36D71"/>
    <w:rsid w:val="00A5720D"/>
    <w:rsid w:val="00A705EF"/>
    <w:rsid w:val="00A7256A"/>
    <w:rsid w:val="00A804FA"/>
    <w:rsid w:val="00A82404"/>
    <w:rsid w:val="00AC489F"/>
    <w:rsid w:val="00AC5B3E"/>
    <w:rsid w:val="00AD66D2"/>
    <w:rsid w:val="00B02E8A"/>
    <w:rsid w:val="00B26597"/>
    <w:rsid w:val="00B4091E"/>
    <w:rsid w:val="00B53020"/>
    <w:rsid w:val="00B667C4"/>
    <w:rsid w:val="00B67580"/>
    <w:rsid w:val="00B82575"/>
    <w:rsid w:val="00B876B0"/>
    <w:rsid w:val="00B92A3E"/>
    <w:rsid w:val="00BB216A"/>
    <w:rsid w:val="00BC41FF"/>
    <w:rsid w:val="00BE0744"/>
    <w:rsid w:val="00BF2ED1"/>
    <w:rsid w:val="00C14018"/>
    <w:rsid w:val="00C14D92"/>
    <w:rsid w:val="00C24BF2"/>
    <w:rsid w:val="00C35400"/>
    <w:rsid w:val="00C40085"/>
    <w:rsid w:val="00C544A9"/>
    <w:rsid w:val="00C56AC6"/>
    <w:rsid w:val="00C7782B"/>
    <w:rsid w:val="00C95C51"/>
    <w:rsid w:val="00C9626D"/>
    <w:rsid w:val="00CD69F4"/>
    <w:rsid w:val="00CF4BA5"/>
    <w:rsid w:val="00D046F7"/>
    <w:rsid w:val="00D341A9"/>
    <w:rsid w:val="00D371C6"/>
    <w:rsid w:val="00D37288"/>
    <w:rsid w:val="00D63C28"/>
    <w:rsid w:val="00D76E2D"/>
    <w:rsid w:val="00D872E8"/>
    <w:rsid w:val="00DF56BE"/>
    <w:rsid w:val="00E30480"/>
    <w:rsid w:val="00E67414"/>
    <w:rsid w:val="00E80CCF"/>
    <w:rsid w:val="00E903A8"/>
    <w:rsid w:val="00EB2985"/>
    <w:rsid w:val="00EC5E22"/>
    <w:rsid w:val="00ED4B54"/>
    <w:rsid w:val="00EE7413"/>
    <w:rsid w:val="00F00B79"/>
    <w:rsid w:val="00F0393A"/>
    <w:rsid w:val="00F26B54"/>
    <w:rsid w:val="00F35E58"/>
    <w:rsid w:val="00F404FA"/>
    <w:rsid w:val="00F44842"/>
    <w:rsid w:val="00F54A2B"/>
    <w:rsid w:val="00F83602"/>
    <w:rsid w:val="00F87881"/>
    <w:rsid w:val="00FA4490"/>
    <w:rsid w:val="00FA7177"/>
    <w:rsid w:val="00FB0C80"/>
    <w:rsid w:val="00FE2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link w:val="ListParagraphChar"/>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CD69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F4"/>
    <w:rPr>
      <w:rFonts w:ascii="Segoe UI" w:hAnsi="Segoe UI" w:cs="Segoe UI"/>
      <w:sz w:val="18"/>
      <w:szCs w:val="18"/>
      <w:lang w:val="ro-RO"/>
    </w:rPr>
  </w:style>
  <w:style w:type="paragraph" w:customStyle="1" w:styleId="Subtitlu10">
    <w:name w:val="Subtitlu1"/>
    <w:qFormat/>
    <w:locked/>
    <w:rsid w:val="003B0A5F"/>
    <w:pPr>
      <w:tabs>
        <w:tab w:val="right" w:pos="9072"/>
      </w:tabs>
      <w:spacing w:after="1360" w:line="252" w:lineRule="auto"/>
      <w:ind w:left="1038"/>
      <w:jc w:val="both"/>
    </w:pPr>
    <w:rPr>
      <w:rFonts w:ascii="Georgia" w:hAnsi="Georgia"/>
      <w:b/>
      <w:color w:val="303741"/>
      <w:sz w:val="32"/>
      <w:szCs w:val="32"/>
      <w:lang w:val="ro-RO"/>
    </w:rPr>
  </w:style>
  <w:style w:type="paragraph" w:styleId="NoSpacing">
    <w:name w:val="No Spacing"/>
    <w:uiPriority w:val="1"/>
    <w:qFormat/>
    <w:locked/>
    <w:rsid w:val="003B0A5F"/>
    <w:pPr>
      <w:spacing w:after="0" w:line="240" w:lineRule="auto"/>
    </w:pPr>
    <w:rPr>
      <w:lang w:val="ro-RO"/>
    </w:rPr>
  </w:style>
  <w:style w:type="character" w:customStyle="1" w:styleId="FontStyle22">
    <w:name w:val="Font Style22"/>
    <w:basedOn w:val="DefaultParagraphFont"/>
    <w:uiPriority w:val="99"/>
    <w:rsid w:val="003B0A5F"/>
    <w:rPr>
      <w:rFonts w:ascii="Times New Roman" w:hAnsi="Times New Roman" w:cs="Times New Roman" w:hint="default"/>
      <w:sz w:val="26"/>
      <w:szCs w:val="26"/>
    </w:rPr>
  </w:style>
  <w:style w:type="character" w:styleId="Hyperlink">
    <w:name w:val="Hyperlink"/>
    <w:uiPriority w:val="99"/>
    <w:unhideWhenUsed/>
    <w:locked/>
    <w:rsid w:val="003B0A5F"/>
    <w:rPr>
      <w:color w:val="0000FF"/>
      <w:u w:val="single"/>
    </w:rPr>
  </w:style>
  <w:style w:type="paragraph" w:customStyle="1" w:styleId="timesnew">
    <w:name w:val="times new"/>
    <w:basedOn w:val="Normal"/>
    <w:uiPriority w:val="99"/>
    <w:rsid w:val="003B0A5F"/>
    <w:pPr>
      <w:spacing w:after="0" w:line="240" w:lineRule="auto"/>
      <w:ind w:left="0"/>
      <w:jc w:val="both"/>
    </w:pPr>
    <w:rPr>
      <w:rFonts w:ascii="Times New Roman" w:eastAsia="Times New Roman" w:hAnsi="Times New Roman" w:cs="Times New Roman"/>
      <w:sz w:val="28"/>
      <w:szCs w:val="28"/>
      <w:lang w:val="it-IT" w:eastAsia="ru-RU"/>
    </w:rPr>
  </w:style>
  <w:style w:type="character" w:customStyle="1" w:styleId="FontStyle12">
    <w:name w:val="Font Style12"/>
    <w:uiPriority w:val="99"/>
    <w:rsid w:val="003B0A5F"/>
    <w:rPr>
      <w:rFonts w:ascii="Times New Roman" w:hAnsi="Times New Roman" w:cs="Times New Roman"/>
      <w:b/>
      <w:bCs/>
      <w:sz w:val="22"/>
      <w:szCs w:val="22"/>
    </w:rPr>
  </w:style>
  <w:style w:type="paragraph" w:customStyle="1" w:styleId="Style2">
    <w:name w:val="Style2"/>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paragraph" w:customStyle="1" w:styleId="Style6">
    <w:name w:val="Style6"/>
    <w:basedOn w:val="Normal"/>
    <w:uiPriority w:val="99"/>
    <w:rsid w:val="003B0A5F"/>
    <w:pPr>
      <w:widowControl w:val="0"/>
      <w:autoSpaceDE w:val="0"/>
      <w:autoSpaceDN w:val="0"/>
      <w:adjustRightInd w:val="0"/>
      <w:spacing w:after="0" w:line="346" w:lineRule="exact"/>
      <w:ind w:left="0" w:firstLine="691"/>
      <w:jc w:val="both"/>
    </w:pPr>
    <w:rPr>
      <w:rFonts w:ascii="Times New Roman" w:eastAsia="Times New Roman" w:hAnsi="Times New Roman" w:cs="Times New Roman"/>
      <w:lang w:val="ru-RU" w:eastAsia="ru-RU"/>
    </w:rPr>
  </w:style>
  <w:style w:type="character" w:customStyle="1" w:styleId="FontStyle13">
    <w:name w:val="Font Style13"/>
    <w:uiPriority w:val="99"/>
    <w:rsid w:val="003B0A5F"/>
    <w:rPr>
      <w:rFonts w:ascii="Times New Roman" w:hAnsi="Times New Roman" w:cs="Times New Roman"/>
      <w:sz w:val="22"/>
      <w:szCs w:val="22"/>
    </w:rPr>
  </w:style>
  <w:style w:type="paragraph" w:styleId="NormalWeb">
    <w:name w:val="Normal (Web)"/>
    <w:basedOn w:val="Normal"/>
    <w:uiPriority w:val="99"/>
    <w:unhideWhenUsed/>
    <w:locked/>
    <w:rsid w:val="003B0A5F"/>
    <w:pPr>
      <w:spacing w:after="0" w:line="240" w:lineRule="auto"/>
      <w:ind w:left="0" w:firstLine="567"/>
      <w:jc w:val="both"/>
    </w:pPr>
    <w:rPr>
      <w:rFonts w:ascii="Times New Roman" w:eastAsia="Times New Roman" w:hAnsi="Times New Roman" w:cs="Times New Roman"/>
      <w:lang w:eastAsia="ro-RO"/>
    </w:rPr>
  </w:style>
  <w:style w:type="character" w:styleId="Strong">
    <w:name w:val="Strong"/>
    <w:basedOn w:val="DefaultParagraphFont"/>
    <w:uiPriority w:val="22"/>
    <w:qFormat/>
    <w:locked/>
    <w:rsid w:val="003B0A5F"/>
    <w:rPr>
      <w:b/>
      <w:bCs/>
    </w:rPr>
  </w:style>
  <w:style w:type="numbering" w:customStyle="1" w:styleId="NoList1">
    <w:name w:val="No List1"/>
    <w:next w:val="NoList"/>
    <w:uiPriority w:val="99"/>
    <w:semiHidden/>
    <w:unhideWhenUsed/>
    <w:rsid w:val="003B0A5F"/>
  </w:style>
  <w:style w:type="paragraph" w:customStyle="1" w:styleId="Style24">
    <w:name w:val="Style24"/>
    <w:basedOn w:val="Normal"/>
    <w:uiPriority w:val="99"/>
    <w:rsid w:val="003B0A5F"/>
    <w:pPr>
      <w:widowControl w:val="0"/>
      <w:autoSpaceDE w:val="0"/>
      <w:autoSpaceDN w:val="0"/>
      <w:adjustRightInd w:val="0"/>
      <w:spacing w:after="0" w:line="322" w:lineRule="exact"/>
      <w:ind w:left="0" w:firstLine="569"/>
      <w:jc w:val="both"/>
    </w:pPr>
    <w:rPr>
      <w:rFonts w:ascii="Times New Roman" w:eastAsia="Times New Roman" w:hAnsi="Times New Roman" w:cs="Times New Roman"/>
      <w:lang w:val="ru-RU" w:eastAsia="ru-RU"/>
    </w:rPr>
  </w:style>
  <w:style w:type="paragraph" w:customStyle="1" w:styleId="Style25">
    <w:name w:val="Style25"/>
    <w:basedOn w:val="Normal"/>
    <w:uiPriority w:val="99"/>
    <w:rsid w:val="003B0A5F"/>
    <w:pPr>
      <w:widowControl w:val="0"/>
      <w:autoSpaceDE w:val="0"/>
      <w:autoSpaceDN w:val="0"/>
      <w:adjustRightInd w:val="0"/>
      <w:spacing w:after="0" w:line="331" w:lineRule="exact"/>
      <w:ind w:left="0"/>
      <w:jc w:val="both"/>
    </w:pPr>
    <w:rPr>
      <w:rFonts w:ascii="Times New Roman" w:eastAsia="Times New Roman" w:hAnsi="Times New Roman" w:cs="Times New Roman"/>
      <w:lang w:val="ru-RU" w:eastAsia="ru-RU"/>
    </w:rPr>
  </w:style>
  <w:style w:type="character" w:customStyle="1" w:styleId="FontStyle43">
    <w:name w:val="Font Style43"/>
    <w:basedOn w:val="DefaultParagraphFont"/>
    <w:uiPriority w:val="99"/>
    <w:rsid w:val="003B0A5F"/>
    <w:rPr>
      <w:rFonts w:ascii="Times New Roman" w:hAnsi="Times New Roman" w:cs="Times New Roman"/>
      <w:b/>
      <w:bCs/>
      <w:sz w:val="24"/>
      <w:szCs w:val="24"/>
    </w:rPr>
  </w:style>
  <w:style w:type="character" w:customStyle="1" w:styleId="FontStyle44">
    <w:name w:val="Font Style44"/>
    <w:basedOn w:val="DefaultParagraphFont"/>
    <w:uiPriority w:val="99"/>
    <w:rsid w:val="003B0A5F"/>
    <w:rPr>
      <w:rFonts w:ascii="Times New Roman" w:hAnsi="Times New Roman" w:cs="Times New Roman"/>
      <w:sz w:val="24"/>
      <w:szCs w:val="24"/>
    </w:rPr>
  </w:style>
  <w:style w:type="paragraph" w:customStyle="1" w:styleId="Style9">
    <w:name w:val="Style9"/>
    <w:basedOn w:val="Normal"/>
    <w:uiPriority w:val="99"/>
    <w:rsid w:val="003B0A5F"/>
    <w:pPr>
      <w:widowControl w:val="0"/>
      <w:autoSpaceDE w:val="0"/>
      <w:autoSpaceDN w:val="0"/>
      <w:adjustRightInd w:val="0"/>
      <w:spacing w:after="0" w:line="370" w:lineRule="exact"/>
      <w:ind w:left="0" w:firstLine="562"/>
      <w:jc w:val="both"/>
    </w:pPr>
    <w:rPr>
      <w:rFonts w:ascii="Times New Roman" w:eastAsia="Times New Roman" w:hAnsi="Times New Roman" w:cs="Times New Roman"/>
      <w:lang w:val="ru-RU" w:eastAsia="ru-RU"/>
    </w:rPr>
  </w:style>
  <w:style w:type="paragraph" w:customStyle="1" w:styleId="Style19">
    <w:name w:val="Style19"/>
    <w:basedOn w:val="Normal"/>
    <w:uiPriority w:val="99"/>
    <w:rsid w:val="003B0A5F"/>
    <w:pPr>
      <w:widowControl w:val="0"/>
      <w:autoSpaceDE w:val="0"/>
      <w:autoSpaceDN w:val="0"/>
      <w:adjustRightInd w:val="0"/>
      <w:spacing w:after="0" w:line="240" w:lineRule="auto"/>
      <w:ind w:left="0"/>
    </w:pPr>
    <w:rPr>
      <w:rFonts w:ascii="Times New Roman" w:eastAsia="Times New Roman" w:hAnsi="Times New Roman" w:cs="Times New Roman"/>
      <w:lang w:val="ru-RU" w:eastAsia="ru-RU"/>
    </w:rPr>
  </w:style>
  <w:style w:type="character" w:customStyle="1" w:styleId="FontStyle16">
    <w:name w:val="Font Style16"/>
    <w:basedOn w:val="DefaultParagraphFont"/>
    <w:uiPriority w:val="99"/>
    <w:rsid w:val="003B0A5F"/>
    <w:rPr>
      <w:rFonts w:ascii="Times New Roman" w:hAnsi="Times New Roman" w:cs="Times New Roman"/>
      <w:sz w:val="26"/>
      <w:szCs w:val="26"/>
    </w:rPr>
  </w:style>
  <w:style w:type="table" w:styleId="TableGrid">
    <w:name w:val="Table Grid"/>
    <w:basedOn w:val="TableNormal"/>
    <w:uiPriority w:val="39"/>
    <w:locked/>
    <w:rsid w:val="003B0A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uiPriority w:val="99"/>
    <w:rsid w:val="003B0A5F"/>
    <w:pPr>
      <w:widowControl w:val="0"/>
      <w:autoSpaceDE w:val="0"/>
      <w:autoSpaceDN w:val="0"/>
      <w:adjustRightInd w:val="0"/>
      <w:spacing w:after="0" w:line="282" w:lineRule="exact"/>
      <w:ind w:left="0"/>
      <w:jc w:val="both"/>
    </w:pPr>
    <w:rPr>
      <w:rFonts w:ascii="Cambria" w:eastAsia="Times New Roman" w:hAnsi="Cambria"/>
      <w:lang w:val="ru-RU" w:eastAsia="ru-RU"/>
    </w:rPr>
  </w:style>
  <w:style w:type="character" w:customStyle="1" w:styleId="ListParagraphChar">
    <w:name w:val="List Paragraph Char"/>
    <w:link w:val="ListParagraph"/>
    <w:uiPriority w:val="34"/>
    <w:locked/>
    <w:rsid w:val="003B0A5F"/>
    <w:rPr>
      <w:rFonts w:ascii="Georgia" w:hAnsi="Georgia"/>
      <w:sz w:val="24"/>
      <w:szCs w:val="24"/>
      <w:lang w:val="ro-RO"/>
    </w:rPr>
  </w:style>
  <w:style w:type="character" w:customStyle="1" w:styleId="FontStyle17">
    <w:name w:val="Font Style17"/>
    <w:basedOn w:val="DefaultParagraphFont"/>
    <w:uiPriority w:val="99"/>
    <w:rsid w:val="003B0A5F"/>
    <w:rPr>
      <w:rFonts w:ascii="Arial" w:hAnsi="Arial" w:cs="Arial"/>
      <w:sz w:val="20"/>
      <w:szCs w:val="20"/>
    </w:rPr>
  </w:style>
  <w:style w:type="paragraph" w:styleId="BodyTextIndent2">
    <w:name w:val="Body Text Indent 2"/>
    <w:basedOn w:val="Normal"/>
    <w:link w:val="BodyTextIndent2Char"/>
    <w:locked/>
    <w:rsid w:val="003B0A5F"/>
    <w:pPr>
      <w:spacing w:line="480" w:lineRule="auto"/>
      <w:ind w:left="283"/>
    </w:pPr>
    <w:rPr>
      <w:rFonts w:ascii="Times New Roman" w:eastAsia="Times New Roman" w:hAnsi="Times New Roman" w:cs="Times New Roman"/>
      <w:lang w:val="ru-RU" w:eastAsia="ru-RU"/>
    </w:rPr>
  </w:style>
  <w:style w:type="character" w:customStyle="1" w:styleId="BodyTextIndent2Char">
    <w:name w:val="Body Text Indent 2 Char"/>
    <w:basedOn w:val="DefaultParagraphFont"/>
    <w:link w:val="BodyTextIndent2"/>
    <w:rsid w:val="003B0A5F"/>
    <w:rPr>
      <w:rFonts w:ascii="Times New Roman" w:eastAsia="Times New Roman" w:hAnsi="Times New Roman" w:cs="Times New Roman"/>
      <w:sz w:val="24"/>
      <w:szCs w:val="24"/>
      <w:lang w:val="ru-RU" w:eastAsia="ru-RU"/>
    </w:rPr>
  </w:style>
  <w:style w:type="paragraph" w:styleId="Revision">
    <w:name w:val="Revision"/>
    <w:hidden/>
    <w:uiPriority w:val="99"/>
    <w:semiHidden/>
    <w:rsid w:val="003B0A5F"/>
    <w:pPr>
      <w:spacing w:after="0" w:line="240" w:lineRule="auto"/>
    </w:pPr>
    <w:rPr>
      <w:lang w:val="ro-RO"/>
    </w:rPr>
  </w:style>
  <w:style w:type="character" w:styleId="CommentReference">
    <w:name w:val="annotation reference"/>
    <w:basedOn w:val="DefaultParagraphFont"/>
    <w:uiPriority w:val="99"/>
    <w:semiHidden/>
    <w:unhideWhenUsed/>
    <w:locked/>
    <w:rsid w:val="003B0A5F"/>
    <w:rPr>
      <w:sz w:val="16"/>
      <w:szCs w:val="16"/>
    </w:rPr>
  </w:style>
  <w:style w:type="paragraph" w:styleId="CommentText">
    <w:name w:val="annotation text"/>
    <w:basedOn w:val="Normal"/>
    <w:link w:val="CommentTextChar"/>
    <w:uiPriority w:val="99"/>
    <w:semiHidden/>
    <w:unhideWhenUsed/>
    <w:locked/>
    <w:rsid w:val="003B0A5F"/>
    <w:pPr>
      <w:spacing w:after="160" w:line="240" w:lineRule="auto"/>
      <w:ind w:left="0"/>
    </w:pPr>
    <w:rPr>
      <w:rFonts w:ascii="Calibri" w:hAnsi="Calibri"/>
      <w:sz w:val="20"/>
      <w:szCs w:val="20"/>
    </w:rPr>
  </w:style>
  <w:style w:type="character" w:customStyle="1" w:styleId="CommentTextChar">
    <w:name w:val="Comment Text Char"/>
    <w:basedOn w:val="DefaultParagraphFont"/>
    <w:link w:val="CommentText"/>
    <w:uiPriority w:val="99"/>
    <w:semiHidden/>
    <w:rsid w:val="003B0A5F"/>
    <w:rPr>
      <w:rFonts w:ascii="Calibri" w:hAnsi="Calibri"/>
      <w:sz w:val="20"/>
      <w:szCs w:val="20"/>
      <w:lang w:val="ro-RO"/>
    </w:rPr>
  </w:style>
  <w:style w:type="paragraph" w:styleId="CommentSubject">
    <w:name w:val="annotation subject"/>
    <w:basedOn w:val="CommentText"/>
    <w:next w:val="CommentText"/>
    <w:link w:val="CommentSubjectChar"/>
    <w:uiPriority w:val="99"/>
    <w:semiHidden/>
    <w:unhideWhenUsed/>
    <w:locked/>
    <w:rsid w:val="003B0A5F"/>
    <w:rPr>
      <w:b/>
      <w:bCs/>
    </w:rPr>
  </w:style>
  <w:style w:type="character" w:customStyle="1" w:styleId="CommentSubjectChar">
    <w:name w:val="Comment Subject Char"/>
    <w:basedOn w:val="CommentTextChar"/>
    <w:link w:val="CommentSubject"/>
    <w:uiPriority w:val="99"/>
    <w:semiHidden/>
    <w:rsid w:val="003B0A5F"/>
    <w:rPr>
      <w:rFonts w:ascii="Calibri" w:hAnsi="Calibri"/>
      <w:b/>
      <w:bCs/>
      <w:sz w:val="20"/>
      <w:szCs w:val="20"/>
      <w:lang w:val="ro-RO"/>
    </w:rPr>
  </w:style>
  <w:style w:type="paragraph" w:styleId="BodyText">
    <w:name w:val="Body Text"/>
    <w:basedOn w:val="Normal"/>
    <w:link w:val="BodyTextChar"/>
    <w:uiPriority w:val="99"/>
    <w:semiHidden/>
    <w:unhideWhenUsed/>
    <w:locked/>
    <w:rsid w:val="003B0A5F"/>
    <w:pPr>
      <w:spacing w:line="259" w:lineRule="auto"/>
      <w:ind w:left="0"/>
    </w:pPr>
    <w:rPr>
      <w:rFonts w:ascii="Calibri" w:hAnsi="Calibri"/>
      <w:sz w:val="22"/>
      <w:szCs w:val="22"/>
    </w:rPr>
  </w:style>
  <w:style w:type="character" w:customStyle="1" w:styleId="BodyTextChar">
    <w:name w:val="Body Text Char"/>
    <w:basedOn w:val="DefaultParagraphFont"/>
    <w:link w:val="BodyText"/>
    <w:uiPriority w:val="99"/>
    <w:semiHidden/>
    <w:rsid w:val="003B0A5F"/>
    <w:rPr>
      <w:rFonts w:ascii="Calibri" w:hAnsi="Calibri"/>
      <w:lang w:val="ro-RO"/>
    </w:rPr>
  </w:style>
  <w:style w:type="table" w:customStyle="1" w:styleId="TableGrid1">
    <w:name w:val="Table Grid1"/>
    <w:basedOn w:val="TableNormal"/>
    <w:next w:val="TableGrid"/>
    <w:uiPriority w:val="39"/>
    <w:rsid w:val="004E2A59"/>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4E2A59"/>
    <w:pPr>
      <w:spacing w:after="0" w:line="240" w:lineRule="auto"/>
      <w:ind w:left="0"/>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4E2A59"/>
    <w:rPr>
      <w:rFonts w:ascii="Calibri" w:eastAsia="Calibri" w:hAnsi="Calibri" w:cs="Times New Roman"/>
      <w:sz w:val="20"/>
      <w:szCs w:val="20"/>
      <w:lang w:val="ro-RO"/>
    </w:rPr>
  </w:style>
  <w:style w:type="character" w:styleId="FootnoteReference">
    <w:name w:val="footnote reference"/>
    <w:basedOn w:val="DefaultParagraphFont"/>
    <w:unhideWhenUsed/>
    <w:locked/>
    <w:rsid w:val="004E2A59"/>
    <w:rPr>
      <w:vertAlign w:val="superscript"/>
    </w:rPr>
  </w:style>
  <w:style w:type="table" w:customStyle="1" w:styleId="TableGrid2">
    <w:name w:val="Table Grid2"/>
    <w:basedOn w:val="TableNormal"/>
    <w:next w:val="TableGrid"/>
    <w:uiPriority w:val="39"/>
    <w:rsid w:val="004E2A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603804549">
      <w:bodyDiv w:val="1"/>
      <w:marLeft w:val="0"/>
      <w:marRight w:val="0"/>
      <w:marTop w:val="0"/>
      <w:marBottom w:val="0"/>
      <w:divBdr>
        <w:top w:val="none" w:sz="0" w:space="0" w:color="auto"/>
        <w:left w:val="none" w:sz="0" w:space="0" w:color="auto"/>
        <w:bottom w:val="none" w:sz="0" w:space="0" w:color="auto"/>
        <w:right w:val="none" w:sz="0" w:space="0" w:color="auto"/>
      </w:divBdr>
    </w:div>
    <w:div w:id="72687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uroparl.europa.eu/doceo/document/TA-6-2008-0523_RO.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19390-F22B-422B-8D12-8B6D2CF7A61C}"/>
</file>

<file path=customXml/itemProps2.xml><?xml version="1.0" encoding="utf-8"?>
<ds:datastoreItem xmlns:ds="http://schemas.openxmlformats.org/officeDocument/2006/customXml" ds:itemID="{F4731F62-3A66-4AE5-B7E0-BB8C8AAAD493}"/>
</file>

<file path=customXml/itemProps3.xml><?xml version="1.0" encoding="utf-8"?>
<ds:datastoreItem xmlns:ds="http://schemas.openxmlformats.org/officeDocument/2006/customXml" ds:itemID="{556FB964-EF26-4558-AE65-A8E8370D6C2B}"/>
</file>

<file path=customXml/itemProps4.xml><?xml version="1.0" encoding="utf-8"?>
<ds:datastoreItem xmlns:ds="http://schemas.openxmlformats.org/officeDocument/2006/customXml" ds:itemID="{C9B2F7F3-0F68-4C1A-B5E6-E4E0D53C11F7}"/>
</file>

<file path=docProps/app.xml><?xml version="1.0" encoding="utf-8"?>
<Properties xmlns="http://schemas.openxmlformats.org/officeDocument/2006/extended-properties" xmlns:vt="http://schemas.openxmlformats.org/officeDocument/2006/docPropsVTypes">
  <Template>Normal</Template>
  <TotalTime>9</TotalTime>
  <Pages>7</Pages>
  <Words>2073</Words>
  <Characters>12024</Characters>
  <DocSecurity>8</DocSecurity>
  <Lines>100</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289.2022.ro</vt:lpstr>
      <vt:lpstr>289.2022.ro</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425.2022.ro</dc:title>
  <dc:subject/>
  <cp:keywords/>
  <dc:description/>
  <cp:lastPrinted>2021-11-16T07:28:00Z</cp:lastPrinted>
  <dcterms:created xsi:type="dcterms:W3CDTF">2022-11-22T10:55:00Z</dcterms:created>
  <dcterms:modified xsi:type="dcterms:W3CDTF">2022-11-22T11:05:00Z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