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35A2" w:rsidRDefault="003635A2" w:rsidP="003635A2">
      <w:pPr>
        <w:ind w:firstLine="540"/>
        <w:jc w:val="right"/>
        <w:rPr>
          <w:b/>
          <w:i/>
          <w:lang w:val="ro-RO"/>
        </w:rPr>
      </w:pPr>
    </w:p>
    <w:p w:rsidR="003635A2" w:rsidRDefault="003635A2" w:rsidP="003635A2">
      <w:pPr>
        <w:ind w:firstLine="540"/>
        <w:jc w:val="right"/>
        <w:rPr>
          <w:b/>
          <w:i/>
          <w:lang w:val="ro-RO"/>
        </w:rPr>
      </w:pPr>
    </w:p>
    <w:p w:rsidR="003635A2" w:rsidRDefault="003635A2" w:rsidP="003635A2">
      <w:pPr>
        <w:ind w:firstLine="540"/>
        <w:jc w:val="right"/>
        <w:rPr>
          <w:b/>
          <w:i/>
          <w:lang w:val="ro-RO"/>
        </w:rPr>
      </w:pPr>
    </w:p>
    <w:p w:rsidR="003635A2" w:rsidRDefault="003635A2" w:rsidP="003635A2">
      <w:pPr>
        <w:ind w:firstLine="540"/>
        <w:jc w:val="right"/>
        <w:rPr>
          <w:b/>
          <w:i/>
          <w:lang w:val="ro-RO"/>
        </w:rPr>
      </w:pPr>
    </w:p>
    <w:p w:rsidR="003635A2" w:rsidRDefault="003635A2" w:rsidP="003635A2">
      <w:pPr>
        <w:ind w:firstLine="540"/>
        <w:jc w:val="right"/>
        <w:rPr>
          <w:b/>
          <w:i/>
          <w:lang w:val="ro-RO"/>
        </w:rPr>
      </w:pPr>
    </w:p>
    <w:p w:rsidR="003635A2" w:rsidRDefault="003635A2" w:rsidP="003635A2">
      <w:pPr>
        <w:ind w:firstLine="540"/>
        <w:jc w:val="right"/>
        <w:rPr>
          <w:b/>
          <w:i/>
          <w:lang w:val="ro-RO"/>
        </w:rPr>
      </w:pPr>
    </w:p>
    <w:p w:rsidR="003635A2" w:rsidRDefault="003635A2" w:rsidP="003635A2">
      <w:pPr>
        <w:ind w:firstLine="540"/>
        <w:jc w:val="right"/>
        <w:rPr>
          <w:b/>
          <w:i/>
          <w:lang w:val="ro-RO"/>
        </w:rPr>
      </w:pPr>
    </w:p>
    <w:p w:rsidR="003635A2" w:rsidRDefault="003635A2" w:rsidP="003635A2">
      <w:pPr>
        <w:ind w:firstLine="540"/>
        <w:jc w:val="right"/>
        <w:rPr>
          <w:b/>
          <w:i/>
          <w:lang w:val="ro-RO"/>
        </w:rPr>
      </w:pPr>
    </w:p>
    <w:p w:rsidR="003635A2" w:rsidRDefault="003635A2" w:rsidP="003635A2">
      <w:pPr>
        <w:ind w:firstLine="540"/>
        <w:jc w:val="right"/>
        <w:rPr>
          <w:b/>
          <w:i/>
          <w:lang w:val="ro-RO"/>
        </w:rPr>
      </w:pPr>
    </w:p>
    <w:p w:rsidR="003635A2" w:rsidRDefault="003635A2" w:rsidP="003635A2">
      <w:pPr>
        <w:ind w:firstLine="540"/>
        <w:jc w:val="right"/>
        <w:rPr>
          <w:b/>
          <w:i/>
          <w:lang w:val="ro-RO"/>
        </w:rPr>
      </w:pPr>
    </w:p>
    <w:p w:rsidR="003635A2" w:rsidRDefault="003635A2" w:rsidP="003635A2">
      <w:pPr>
        <w:ind w:firstLine="540"/>
        <w:jc w:val="right"/>
        <w:rPr>
          <w:b/>
          <w:i/>
          <w:lang w:val="ro-RO"/>
        </w:rPr>
      </w:pPr>
    </w:p>
    <w:p w:rsidR="003635A2" w:rsidRDefault="003635A2" w:rsidP="003635A2">
      <w:pPr>
        <w:ind w:firstLine="540"/>
        <w:jc w:val="right"/>
        <w:rPr>
          <w:b/>
          <w:i/>
          <w:lang w:val="ro-RO"/>
        </w:rPr>
      </w:pPr>
    </w:p>
    <w:p w:rsidR="003635A2" w:rsidRPr="0050387D" w:rsidRDefault="003635A2" w:rsidP="003635A2">
      <w:pPr>
        <w:ind w:right="283" w:firstLine="540"/>
        <w:jc w:val="right"/>
        <w:rPr>
          <w:b/>
          <w:i/>
          <w:sz w:val="28"/>
          <w:szCs w:val="28"/>
          <w:lang w:val="ro-RO"/>
        </w:rPr>
      </w:pPr>
      <w:r w:rsidRPr="0050387D">
        <w:rPr>
          <w:b/>
          <w:i/>
          <w:sz w:val="28"/>
          <w:szCs w:val="28"/>
          <w:lang w:val="ro-RO"/>
        </w:rPr>
        <w:t xml:space="preserve">Biroul Permanent al </w:t>
      </w:r>
    </w:p>
    <w:p w:rsidR="003635A2" w:rsidRPr="0050387D" w:rsidRDefault="003635A2" w:rsidP="003635A2">
      <w:pPr>
        <w:ind w:right="283" w:firstLine="540"/>
        <w:jc w:val="right"/>
        <w:rPr>
          <w:b/>
          <w:i/>
          <w:sz w:val="28"/>
          <w:szCs w:val="28"/>
          <w:lang w:val="ro-RO"/>
        </w:rPr>
      </w:pPr>
      <w:r w:rsidRPr="0050387D">
        <w:rPr>
          <w:b/>
          <w:i/>
          <w:sz w:val="28"/>
          <w:szCs w:val="28"/>
          <w:lang w:val="ro-RO"/>
        </w:rPr>
        <w:t xml:space="preserve">Parlamentului Republicii Moldova </w:t>
      </w:r>
    </w:p>
    <w:p w:rsidR="003635A2" w:rsidRPr="0050387D" w:rsidRDefault="003635A2" w:rsidP="003635A2">
      <w:pPr>
        <w:ind w:right="283" w:firstLine="540"/>
        <w:jc w:val="right"/>
        <w:rPr>
          <w:b/>
          <w:i/>
          <w:sz w:val="28"/>
          <w:szCs w:val="28"/>
          <w:lang w:val="ro-RO"/>
        </w:rPr>
      </w:pPr>
    </w:p>
    <w:p w:rsidR="003635A2" w:rsidRPr="0050387D" w:rsidRDefault="003635A2" w:rsidP="003635A2">
      <w:pPr>
        <w:ind w:right="283" w:firstLine="540"/>
        <w:jc w:val="right"/>
        <w:rPr>
          <w:b/>
          <w:i/>
          <w:sz w:val="28"/>
          <w:szCs w:val="28"/>
          <w:lang w:val="ro-RO"/>
        </w:rPr>
      </w:pPr>
    </w:p>
    <w:p w:rsidR="003635A2" w:rsidRPr="0050387D" w:rsidRDefault="003635A2" w:rsidP="003635A2">
      <w:pPr>
        <w:ind w:right="283" w:firstLine="540"/>
        <w:jc w:val="right"/>
        <w:rPr>
          <w:b/>
          <w:i/>
          <w:sz w:val="28"/>
          <w:szCs w:val="28"/>
          <w:lang w:val="ro-RO"/>
        </w:rPr>
      </w:pPr>
    </w:p>
    <w:p w:rsidR="003635A2" w:rsidRPr="0050387D" w:rsidRDefault="003635A2" w:rsidP="003635A2">
      <w:pPr>
        <w:ind w:right="283" w:firstLine="540"/>
        <w:jc w:val="right"/>
        <w:rPr>
          <w:b/>
          <w:i/>
          <w:sz w:val="28"/>
          <w:szCs w:val="28"/>
          <w:lang w:val="ro-RO"/>
        </w:rPr>
      </w:pPr>
    </w:p>
    <w:p w:rsidR="003635A2" w:rsidRPr="0050387D" w:rsidRDefault="003635A2" w:rsidP="003635A2">
      <w:pPr>
        <w:spacing w:line="360" w:lineRule="auto"/>
        <w:ind w:right="283" w:firstLine="540"/>
        <w:jc w:val="both"/>
        <w:rPr>
          <w:sz w:val="28"/>
          <w:szCs w:val="28"/>
          <w:lang w:val="ro-RO"/>
        </w:rPr>
      </w:pPr>
      <w:r w:rsidRPr="0050387D">
        <w:rPr>
          <w:sz w:val="28"/>
          <w:szCs w:val="28"/>
          <w:lang w:val="ro-RO"/>
        </w:rPr>
        <w:t>În conformitate cu prevederile art. 73 din Constituția Republicii Moldova şi art. 47 din Regulamentul Parlamentului, se înaintează cu titlu de inițiativă legislativă proiectul de lege cu privire la modificarea și completa</w:t>
      </w:r>
      <w:bookmarkStart w:id="0" w:name="_GoBack"/>
      <w:bookmarkEnd w:id="0"/>
      <w:r w:rsidRPr="0050387D">
        <w:rPr>
          <w:sz w:val="28"/>
          <w:szCs w:val="28"/>
          <w:lang w:val="ro-RO"/>
        </w:rPr>
        <w:t xml:space="preserve">rea </w:t>
      </w:r>
      <w:r w:rsidRPr="0050387D">
        <w:rPr>
          <w:color w:val="000000"/>
          <w:sz w:val="28"/>
          <w:szCs w:val="28"/>
          <w:lang w:val="ro-RO"/>
        </w:rPr>
        <w:t>unor acte legislative.</w:t>
      </w:r>
    </w:p>
    <w:p w:rsidR="003635A2" w:rsidRPr="0050387D" w:rsidRDefault="003635A2" w:rsidP="003635A2">
      <w:pPr>
        <w:ind w:firstLine="540"/>
        <w:jc w:val="both"/>
        <w:rPr>
          <w:sz w:val="28"/>
          <w:szCs w:val="28"/>
          <w:lang w:val="ro-RO"/>
        </w:rPr>
      </w:pPr>
    </w:p>
    <w:p w:rsidR="003635A2" w:rsidRPr="0050387D" w:rsidRDefault="003635A2" w:rsidP="003635A2">
      <w:pPr>
        <w:ind w:firstLine="540"/>
        <w:jc w:val="both"/>
        <w:rPr>
          <w:sz w:val="28"/>
          <w:szCs w:val="28"/>
          <w:lang w:val="ro-RO"/>
        </w:rPr>
      </w:pPr>
      <w:r w:rsidRPr="0050387D">
        <w:rPr>
          <w:sz w:val="28"/>
          <w:szCs w:val="28"/>
          <w:lang w:val="ro-RO"/>
        </w:rPr>
        <w:t xml:space="preserve">Anexă: </w:t>
      </w:r>
    </w:p>
    <w:p w:rsidR="003635A2" w:rsidRPr="0050387D" w:rsidRDefault="003635A2" w:rsidP="003635A2">
      <w:pPr>
        <w:ind w:firstLine="540"/>
        <w:jc w:val="both"/>
        <w:rPr>
          <w:sz w:val="28"/>
          <w:szCs w:val="28"/>
          <w:lang w:val="ro-RO"/>
        </w:rPr>
      </w:pPr>
    </w:p>
    <w:p w:rsidR="003635A2" w:rsidRPr="0050387D" w:rsidRDefault="003635A2" w:rsidP="003635A2">
      <w:pPr>
        <w:numPr>
          <w:ilvl w:val="0"/>
          <w:numId w:val="8"/>
        </w:numPr>
        <w:ind w:left="0" w:firstLine="540"/>
        <w:jc w:val="both"/>
        <w:rPr>
          <w:sz w:val="28"/>
          <w:szCs w:val="28"/>
          <w:lang w:val="ro-RO"/>
        </w:rPr>
      </w:pPr>
      <w:r w:rsidRPr="0050387D">
        <w:rPr>
          <w:sz w:val="28"/>
          <w:szCs w:val="28"/>
          <w:lang w:val="ro-RO"/>
        </w:rPr>
        <w:t>Proiectul legii</w:t>
      </w:r>
    </w:p>
    <w:p w:rsidR="003635A2" w:rsidRPr="0050387D" w:rsidRDefault="003635A2" w:rsidP="003635A2">
      <w:pPr>
        <w:numPr>
          <w:ilvl w:val="0"/>
          <w:numId w:val="8"/>
        </w:numPr>
        <w:ind w:left="0" w:firstLine="540"/>
        <w:jc w:val="both"/>
        <w:rPr>
          <w:sz w:val="28"/>
          <w:szCs w:val="28"/>
          <w:lang w:val="ro-RO"/>
        </w:rPr>
      </w:pPr>
      <w:r w:rsidRPr="0050387D">
        <w:rPr>
          <w:sz w:val="28"/>
          <w:szCs w:val="28"/>
          <w:lang w:val="ro-RO"/>
        </w:rPr>
        <w:t>Nota informativă</w:t>
      </w:r>
    </w:p>
    <w:p w:rsidR="003635A2" w:rsidRPr="0050387D" w:rsidRDefault="003635A2" w:rsidP="008B4463">
      <w:pPr>
        <w:jc w:val="right"/>
        <w:rPr>
          <w:i/>
          <w:sz w:val="28"/>
          <w:szCs w:val="28"/>
          <w:lang w:val="ro-RO"/>
        </w:rPr>
      </w:pPr>
    </w:p>
    <w:p w:rsidR="003635A2" w:rsidRPr="0050387D" w:rsidRDefault="003635A2" w:rsidP="008B4463">
      <w:pPr>
        <w:jc w:val="right"/>
        <w:rPr>
          <w:i/>
          <w:sz w:val="28"/>
          <w:szCs w:val="28"/>
          <w:lang w:val="ro-RO"/>
        </w:rPr>
      </w:pPr>
    </w:p>
    <w:p w:rsidR="003635A2" w:rsidRPr="0050387D" w:rsidRDefault="003635A2" w:rsidP="008B4463">
      <w:pPr>
        <w:jc w:val="right"/>
        <w:rPr>
          <w:i/>
          <w:sz w:val="28"/>
          <w:szCs w:val="28"/>
          <w:lang w:val="ro-RO"/>
        </w:rPr>
      </w:pPr>
    </w:p>
    <w:p w:rsidR="003635A2" w:rsidRPr="0050387D" w:rsidRDefault="003635A2" w:rsidP="008B4463">
      <w:pPr>
        <w:jc w:val="right"/>
        <w:rPr>
          <w:b/>
          <w:sz w:val="28"/>
          <w:szCs w:val="28"/>
          <w:lang w:val="ro-RO"/>
        </w:rPr>
      </w:pPr>
      <w:r w:rsidRPr="0050387D">
        <w:rPr>
          <w:b/>
          <w:sz w:val="28"/>
          <w:szCs w:val="28"/>
          <w:lang w:val="ro-RO"/>
        </w:rPr>
        <w:t>Deputat în Parlament</w:t>
      </w:r>
    </w:p>
    <w:p w:rsidR="003635A2" w:rsidRPr="0050387D" w:rsidRDefault="003635A2" w:rsidP="008B4463">
      <w:pPr>
        <w:jc w:val="right"/>
        <w:rPr>
          <w:i/>
          <w:sz w:val="28"/>
          <w:szCs w:val="28"/>
          <w:lang w:val="ro-RO"/>
        </w:rPr>
      </w:pPr>
    </w:p>
    <w:p w:rsidR="003635A2" w:rsidRPr="0050387D" w:rsidRDefault="003635A2" w:rsidP="008B4463">
      <w:pPr>
        <w:jc w:val="right"/>
        <w:rPr>
          <w:i/>
          <w:sz w:val="28"/>
          <w:szCs w:val="28"/>
          <w:lang w:val="ro-RO"/>
        </w:rPr>
      </w:pPr>
    </w:p>
    <w:p w:rsidR="003635A2" w:rsidRPr="0050387D" w:rsidRDefault="003635A2" w:rsidP="008B4463">
      <w:pPr>
        <w:jc w:val="right"/>
        <w:rPr>
          <w:i/>
          <w:sz w:val="28"/>
          <w:szCs w:val="28"/>
          <w:lang w:val="ro-RO"/>
        </w:rPr>
      </w:pPr>
    </w:p>
    <w:p w:rsidR="003635A2" w:rsidRPr="0050387D" w:rsidRDefault="003635A2" w:rsidP="008B4463">
      <w:pPr>
        <w:jc w:val="right"/>
        <w:rPr>
          <w:i/>
          <w:sz w:val="28"/>
          <w:szCs w:val="28"/>
          <w:lang w:val="ro-RO"/>
        </w:rPr>
      </w:pPr>
    </w:p>
    <w:p w:rsidR="003635A2" w:rsidRDefault="003635A2" w:rsidP="008B4463">
      <w:pPr>
        <w:jc w:val="right"/>
        <w:rPr>
          <w:i/>
          <w:sz w:val="28"/>
          <w:szCs w:val="28"/>
          <w:lang w:val="ro-RO"/>
        </w:rPr>
      </w:pPr>
    </w:p>
    <w:p w:rsidR="003635A2" w:rsidRDefault="003635A2" w:rsidP="008B4463">
      <w:pPr>
        <w:jc w:val="right"/>
        <w:rPr>
          <w:i/>
          <w:sz w:val="28"/>
          <w:szCs w:val="28"/>
          <w:lang w:val="ro-RO"/>
        </w:rPr>
      </w:pPr>
    </w:p>
    <w:p w:rsidR="003635A2" w:rsidRDefault="003635A2" w:rsidP="008B4463">
      <w:pPr>
        <w:jc w:val="right"/>
        <w:rPr>
          <w:i/>
          <w:sz w:val="28"/>
          <w:szCs w:val="28"/>
          <w:lang w:val="ro-RO"/>
        </w:rPr>
      </w:pPr>
    </w:p>
    <w:p w:rsidR="003635A2" w:rsidRDefault="003635A2" w:rsidP="008B4463">
      <w:pPr>
        <w:jc w:val="right"/>
        <w:rPr>
          <w:i/>
          <w:sz w:val="28"/>
          <w:szCs w:val="28"/>
          <w:lang w:val="ro-RO"/>
        </w:rPr>
      </w:pPr>
    </w:p>
    <w:p w:rsidR="003635A2" w:rsidRDefault="003635A2" w:rsidP="008B4463">
      <w:pPr>
        <w:jc w:val="right"/>
        <w:rPr>
          <w:i/>
          <w:sz w:val="28"/>
          <w:szCs w:val="28"/>
          <w:lang w:val="ro-RO"/>
        </w:rPr>
      </w:pPr>
    </w:p>
    <w:p w:rsidR="003635A2" w:rsidRDefault="003635A2" w:rsidP="008B4463">
      <w:pPr>
        <w:jc w:val="right"/>
        <w:rPr>
          <w:i/>
          <w:sz w:val="28"/>
          <w:szCs w:val="28"/>
          <w:lang w:val="ro-RO"/>
        </w:rPr>
      </w:pPr>
    </w:p>
    <w:p w:rsidR="003635A2" w:rsidRDefault="003635A2" w:rsidP="008B4463">
      <w:pPr>
        <w:jc w:val="right"/>
        <w:rPr>
          <w:i/>
          <w:sz w:val="28"/>
          <w:szCs w:val="28"/>
          <w:lang w:val="ro-RO"/>
        </w:rPr>
      </w:pPr>
    </w:p>
    <w:p w:rsidR="003635A2" w:rsidRDefault="003635A2" w:rsidP="008B4463">
      <w:pPr>
        <w:jc w:val="right"/>
        <w:rPr>
          <w:i/>
          <w:sz w:val="28"/>
          <w:szCs w:val="28"/>
          <w:lang w:val="ro-RO"/>
        </w:rPr>
      </w:pPr>
    </w:p>
    <w:p w:rsidR="003635A2" w:rsidRDefault="003635A2" w:rsidP="008B4463">
      <w:pPr>
        <w:jc w:val="right"/>
        <w:rPr>
          <w:i/>
          <w:sz w:val="28"/>
          <w:szCs w:val="28"/>
          <w:lang w:val="ro-RO"/>
        </w:rPr>
      </w:pPr>
    </w:p>
    <w:p w:rsidR="003635A2" w:rsidRDefault="003635A2" w:rsidP="008B4463">
      <w:pPr>
        <w:jc w:val="right"/>
        <w:rPr>
          <w:i/>
          <w:sz w:val="28"/>
          <w:szCs w:val="28"/>
          <w:lang w:val="ro-RO"/>
        </w:rPr>
      </w:pPr>
    </w:p>
    <w:p w:rsidR="003635A2" w:rsidRDefault="003635A2" w:rsidP="008B4463">
      <w:pPr>
        <w:jc w:val="right"/>
        <w:rPr>
          <w:i/>
          <w:sz w:val="28"/>
          <w:szCs w:val="28"/>
          <w:lang w:val="ro-RO"/>
        </w:rPr>
      </w:pPr>
    </w:p>
    <w:p w:rsidR="003635A2" w:rsidRDefault="003635A2" w:rsidP="008B4463">
      <w:pPr>
        <w:jc w:val="right"/>
        <w:rPr>
          <w:i/>
          <w:sz w:val="28"/>
          <w:szCs w:val="28"/>
          <w:lang w:val="ro-RO"/>
        </w:rPr>
      </w:pPr>
    </w:p>
    <w:p w:rsidR="008B4463" w:rsidRPr="008B4463" w:rsidRDefault="008B4463" w:rsidP="008B4463">
      <w:pPr>
        <w:jc w:val="right"/>
        <w:rPr>
          <w:i/>
          <w:sz w:val="28"/>
          <w:szCs w:val="28"/>
          <w:lang w:val="ro-RO"/>
        </w:rPr>
      </w:pPr>
      <w:r w:rsidRPr="008B4463">
        <w:rPr>
          <w:i/>
          <w:sz w:val="28"/>
          <w:szCs w:val="28"/>
          <w:lang w:val="ro-RO"/>
        </w:rPr>
        <w:lastRenderedPageBreak/>
        <w:t>Proiect</w:t>
      </w:r>
    </w:p>
    <w:p w:rsidR="001254FF" w:rsidRDefault="001254FF" w:rsidP="0091329E">
      <w:pPr>
        <w:ind w:firstLine="709"/>
        <w:jc w:val="center"/>
        <w:rPr>
          <w:sz w:val="28"/>
          <w:szCs w:val="28"/>
          <w:lang w:val="ro-RO"/>
        </w:rPr>
      </w:pPr>
    </w:p>
    <w:p w:rsidR="001254FF" w:rsidRDefault="001254FF" w:rsidP="0091329E">
      <w:pPr>
        <w:ind w:firstLine="709"/>
        <w:jc w:val="center"/>
        <w:rPr>
          <w:sz w:val="28"/>
          <w:szCs w:val="28"/>
          <w:lang w:val="ro-RO"/>
        </w:rPr>
      </w:pPr>
    </w:p>
    <w:p w:rsidR="00F0199E" w:rsidRPr="003635A2" w:rsidRDefault="00F0199E" w:rsidP="0091329E">
      <w:pPr>
        <w:ind w:firstLine="709"/>
        <w:jc w:val="center"/>
        <w:rPr>
          <w:b/>
          <w:sz w:val="28"/>
          <w:szCs w:val="28"/>
          <w:lang w:val="ro-RO"/>
        </w:rPr>
      </w:pPr>
      <w:r w:rsidRPr="003635A2">
        <w:rPr>
          <w:b/>
          <w:sz w:val="28"/>
          <w:szCs w:val="28"/>
          <w:lang w:val="ro-RO"/>
        </w:rPr>
        <w:t>L E G E</w:t>
      </w:r>
    </w:p>
    <w:p w:rsidR="00F0199E" w:rsidRDefault="00F0199E" w:rsidP="00D01228">
      <w:pPr>
        <w:spacing w:before="120"/>
        <w:jc w:val="center"/>
        <w:rPr>
          <w:b/>
          <w:sz w:val="28"/>
          <w:szCs w:val="28"/>
          <w:lang w:val="ro-RO"/>
        </w:rPr>
      </w:pPr>
      <w:r w:rsidRPr="00F859C8">
        <w:rPr>
          <w:b/>
          <w:sz w:val="28"/>
          <w:szCs w:val="28"/>
          <w:lang w:val="ro-RO"/>
        </w:rPr>
        <w:t>pentru modificarea şi completarea unor acte legislative</w:t>
      </w:r>
    </w:p>
    <w:p w:rsidR="001254FF" w:rsidRPr="00F859C8" w:rsidRDefault="001254FF" w:rsidP="00D01228">
      <w:pPr>
        <w:spacing w:before="120"/>
        <w:jc w:val="center"/>
        <w:rPr>
          <w:b/>
          <w:sz w:val="28"/>
          <w:szCs w:val="28"/>
          <w:lang w:val="ro-RO"/>
        </w:rPr>
      </w:pPr>
    </w:p>
    <w:p w:rsidR="00F0199E" w:rsidRDefault="00F0199E" w:rsidP="00D01228">
      <w:pPr>
        <w:spacing w:before="120"/>
        <w:ind w:firstLine="708"/>
        <w:rPr>
          <w:sz w:val="28"/>
          <w:szCs w:val="28"/>
          <w:lang w:val="ro-RO"/>
        </w:rPr>
      </w:pPr>
      <w:r w:rsidRPr="00F859C8">
        <w:rPr>
          <w:sz w:val="28"/>
          <w:szCs w:val="28"/>
          <w:lang w:val="ro-RO"/>
        </w:rPr>
        <w:t>Parlamentul adoptă prezenta lege organică</w:t>
      </w:r>
    </w:p>
    <w:p w:rsidR="001254FF" w:rsidRPr="00F859C8" w:rsidRDefault="001254FF" w:rsidP="00D01228">
      <w:pPr>
        <w:spacing w:before="120"/>
        <w:ind w:firstLine="708"/>
        <w:rPr>
          <w:sz w:val="28"/>
          <w:szCs w:val="28"/>
          <w:lang w:val="ro-RO"/>
        </w:rPr>
      </w:pPr>
    </w:p>
    <w:p w:rsidR="00F0199E" w:rsidRDefault="00F0199E" w:rsidP="0040161D">
      <w:pPr>
        <w:spacing w:before="120"/>
        <w:ind w:firstLine="708"/>
        <w:jc w:val="both"/>
        <w:rPr>
          <w:sz w:val="28"/>
          <w:szCs w:val="28"/>
          <w:lang w:val="ro-RO"/>
        </w:rPr>
      </w:pPr>
      <w:r w:rsidRPr="00F859C8">
        <w:rPr>
          <w:b/>
          <w:sz w:val="28"/>
          <w:szCs w:val="28"/>
          <w:lang w:val="ro-RO"/>
        </w:rPr>
        <w:t>Articolul</w:t>
      </w:r>
      <w:r w:rsidR="002B0832" w:rsidRPr="00F859C8">
        <w:rPr>
          <w:b/>
          <w:sz w:val="28"/>
          <w:szCs w:val="28"/>
          <w:lang w:val="ro-RO"/>
        </w:rPr>
        <w:t xml:space="preserve"> </w:t>
      </w:r>
      <w:r w:rsidRPr="00F859C8">
        <w:rPr>
          <w:b/>
          <w:sz w:val="28"/>
          <w:szCs w:val="28"/>
          <w:lang w:val="ro-RO"/>
        </w:rPr>
        <w:t>I.</w:t>
      </w:r>
      <w:r w:rsidR="002B0832" w:rsidRPr="00F859C8">
        <w:rPr>
          <w:sz w:val="28"/>
          <w:szCs w:val="28"/>
          <w:lang w:val="ro-RO"/>
        </w:rPr>
        <w:t xml:space="preserve"> – </w:t>
      </w:r>
      <w:r w:rsidR="0079327A" w:rsidRPr="00F859C8">
        <w:rPr>
          <w:sz w:val="28"/>
          <w:szCs w:val="28"/>
          <w:lang w:val="ro-RO"/>
        </w:rPr>
        <w:t xml:space="preserve">Capitolul IV din </w:t>
      </w:r>
      <w:r w:rsidRPr="00F859C8">
        <w:rPr>
          <w:sz w:val="28"/>
          <w:szCs w:val="28"/>
          <w:lang w:val="ro-RO"/>
        </w:rPr>
        <w:t>Legea</w:t>
      </w:r>
      <w:r w:rsidR="002B0832" w:rsidRPr="00F859C8">
        <w:rPr>
          <w:sz w:val="28"/>
          <w:szCs w:val="28"/>
          <w:lang w:val="ro-RO"/>
        </w:rPr>
        <w:t xml:space="preserve"> </w:t>
      </w:r>
      <w:r w:rsidRPr="00F859C8">
        <w:rPr>
          <w:sz w:val="28"/>
          <w:szCs w:val="28"/>
          <w:lang w:val="ro-RO"/>
        </w:rPr>
        <w:t xml:space="preserve"> nr.269-XIII din 9 noiembrie 1994 cu privire la ieşirea şi intrarea în Republica Moldova (Monitorul Oficial al Republicii Moldova, 1995, nr.6, art.54), cu modificările şi </w:t>
      </w:r>
      <w:r w:rsidR="002B0832" w:rsidRPr="00F859C8">
        <w:rPr>
          <w:sz w:val="28"/>
          <w:szCs w:val="28"/>
          <w:lang w:val="ro-RO"/>
        </w:rPr>
        <w:t>c</w:t>
      </w:r>
      <w:r w:rsidRPr="00F859C8">
        <w:rPr>
          <w:sz w:val="28"/>
          <w:szCs w:val="28"/>
          <w:lang w:val="ro-RO"/>
        </w:rPr>
        <w:t>ompletările ulterioare, se abrogă.</w:t>
      </w:r>
    </w:p>
    <w:p w:rsidR="001254FF" w:rsidRPr="00F859C8" w:rsidRDefault="001254FF" w:rsidP="0040161D">
      <w:pPr>
        <w:spacing w:before="120"/>
        <w:ind w:firstLine="708"/>
        <w:jc w:val="both"/>
        <w:rPr>
          <w:sz w:val="28"/>
          <w:szCs w:val="28"/>
          <w:lang w:val="ro-RO"/>
        </w:rPr>
      </w:pPr>
    </w:p>
    <w:p w:rsidR="00F0199E" w:rsidRPr="00F859C8" w:rsidRDefault="00F0199E" w:rsidP="0040161D">
      <w:pPr>
        <w:spacing w:before="120"/>
        <w:ind w:firstLine="708"/>
        <w:jc w:val="both"/>
        <w:rPr>
          <w:sz w:val="28"/>
          <w:szCs w:val="28"/>
          <w:lang w:val="ro-RO"/>
        </w:rPr>
      </w:pPr>
      <w:r w:rsidRPr="00F859C8">
        <w:rPr>
          <w:b/>
          <w:sz w:val="28"/>
          <w:szCs w:val="28"/>
          <w:lang w:val="ro-RO"/>
        </w:rPr>
        <w:t>Articolul II.</w:t>
      </w:r>
      <w:r w:rsidRPr="00F859C8">
        <w:rPr>
          <w:sz w:val="28"/>
          <w:szCs w:val="28"/>
          <w:lang w:val="ro-RO"/>
        </w:rPr>
        <w:t xml:space="preserve"> </w:t>
      </w:r>
      <w:r w:rsidR="00D01228" w:rsidRPr="00F859C8">
        <w:rPr>
          <w:sz w:val="28"/>
          <w:szCs w:val="28"/>
          <w:lang w:val="ro-RO"/>
        </w:rPr>
        <w:t xml:space="preserve"> – </w:t>
      </w:r>
      <w:r w:rsidRPr="00F859C8">
        <w:rPr>
          <w:sz w:val="28"/>
          <w:szCs w:val="28"/>
          <w:lang w:val="ro-RO"/>
        </w:rPr>
        <w:t>Legea</w:t>
      </w:r>
      <w:r w:rsidR="00D01228" w:rsidRPr="00F859C8">
        <w:rPr>
          <w:sz w:val="28"/>
          <w:szCs w:val="28"/>
          <w:lang w:val="ro-RO"/>
        </w:rPr>
        <w:t xml:space="preserve"> </w:t>
      </w:r>
      <w:r w:rsidRPr="00F859C8">
        <w:rPr>
          <w:sz w:val="28"/>
          <w:szCs w:val="28"/>
          <w:lang w:val="ro-RO"/>
        </w:rPr>
        <w:t>nr.273-XIII din 9 n</w:t>
      </w:r>
      <w:r w:rsidR="00D01228" w:rsidRPr="00F859C8">
        <w:rPr>
          <w:sz w:val="28"/>
          <w:szCs w:val="28"/>
          <w:lang w:val="ro-RO"/>
        </w:rPr>
        <w:t xml:space="preserve">oiembrie 1994 privind actele de </w:t>
      </w:r>
      <w:r w:rsidRPr="00F859C8">
        <w:rPr>
          <w:sz w:val="28"/>
          <w:szCs w:val="28"/>
          <w:lang w:val="ro-RO"/>
        </w:rPr>
        <w:t>identitate din sistemul naţional de paşapoarte</w:t>
      </w:r>
      <w:r w:rsidR="00D01228" w:rsidRPr="00F859C8">
        <w:rPr>
          <w:sz w:val="28"/>
          <w:szCs w:val="28"/>
          <w:lang w:val="ro-RO"/>
        </w:rPr>
        <w:t xml:space="preserve"> </w:t>
      </w:r>
      <w:r w:rsidRPr="00F859C8">
        <w:rPr>
          <w:sz w:val="28"/>
          <w:szCs w:val="28"/>
          <w:lang w:val="ro-RO"/>
        </w:rPr>
        <w:t>(Monitorul Oficial al Republicii Moldova, 1995, nr.9, art. 89), cu modificările şi completările ulterioare, se modifică şi se completează după cum urmează:</w:t>
      </w:r>
    </w:p>
    <w:p w:rsidR="00F0199E" w:rsidRPr="00F859C8" w:rsidRDefault="00F0199E" w:rsidP="0040161D">
      <w:pPr>
        <w:spacing w:before="120"/>
        <w:ind w:firstLine="708"/>
        <w:jc w:val="both"/>
        <w:rPr>
          <w:sz w:val="28"/>
          <w:szCs w:val="28"/>
          <w:lang w:val="ro-RO"/>
        </w:rPr>
      </w:pPr>
      <w:r w:rsidRPr="00F859C8">
        <w:rPr>
          <w:sz w:val="28"/>
          <w:szCs w:val="28"/>
          <w:lang w:val="ro-RO"/>
        </w:rPr>
        <w:t>1. Articolul 4 se completează cu alineatele (5)</w:t>
      </w:r>
      <w:r w:rsidR="00D01228" w:rsidRPr="00F859C8">
        <w:rPr>
          <w:sz w:val="28"/>
          <w:szCs w:val="28"/>
          <w:lang w:val="ro-RO"/>
        </w:rPr>
        <w:t xml:space="preserve"> </w:t>
      </w:r>
      <w:r w:rsidRPr="00F859C8">
        <w:rPr>
          <w:sz w:val="28"/>
          <w:szCs w:val="28"/>
          <w:lang w:val="ro-RO"/>
        </w:rPr>
        <w:t>-</w:t>
      </w:r>
      <w:r w:rsidR="00D01228" w:rsidRPr="00F859C8">
        <w:rPr>
          <w:sz w:val="28"/>
          <w:szCs w:val="28"/>
          <w:lang w:val="ro-RO"/>
        </w:rPr>
        <w:t xml:space="preserve"> </w:t>
      </w:r>
      <w:r w:rsidRPr="00F859C8">
        <w:rPr>
          <w:sz w:val="28"/>
          <w:szCs w:val="28"/>
          <w:lang w:val="ro-RO"/>
        </w:rPr>
        <w:t>(</w:t>
      </w:r>
      <w:r w:rsidR="002B5F29" w:rsidRPr="00F859C8">
        <w:rPr>
          <w:sz w:val="28"/>
          <w:szCs w:val="28"/>
          <w:lang w:val="ro-RO"/>
        </w:rPr>
        <w:t>9</w:t>
      </w:r>
      <w:r w:rsidRPr="00F859C8">
        <w:rPr>
          <w:sz w:val="28"/>
          <w:szCs w:val="28"/>
          <w:lang w:val="ro-RO"/>
        </w:rPr>
        <w:t>), cu următorul cuprins:</w:t>
      </w:r>
    </w:p>
    <w:p w:rsidR="002B5F29" w:rsidRPr="00F859C8" w:rsidRDefault="00F0199E" w:rsidP="0040161D">
      <w:pPr>
        <w:spacing w:before="120"/>
        <w:ind w:firstLine="708"/>
        <w:jc w:val="both"/>
        <w:rPr>
          <w:sz w:val="28"/>
          <w:szCs w:val="28"/>
          <w:lang w:val="ro-RO"/>
        </w:rPr>
      </w:pPr>
      <w:r w:rsidRPr="00F859C8">
        <w:rPr>
          <w:sz w:val="28"/>
          <w:szCs w:val="28"/>
          <w:lang w:val="ro-RO"/>
        </w:rPr>
        <w:t>„</w:t>
      </w:r>
      <w:r w:rsidR="002B5F29" w:rsidRPr="00F859C8">
        <w:rPr>
          <w:sz w:val="28"/>
          <w:szCs w:val="28"/>
          <w:lang w:val="ro-RO"/>
        </w:rPr>
        <w:t xml:space="preserve">(5) Cetăţenii Republicii Moldova sunt în drept să deţină concomitent două paşapoarte valabile ale cetăţeanului Republicii Moldova, cu condiţia ca datele cu caracter personal ale titularului din acestea să fie </w:t>
      </w:r>
      <w:r w:rsidR="008748EC" w:rsidRPr="00F859C8">
        <w:rPr>
          <w:sz w:val="28"/>
          <w:szCs w:val="28"/>
          <w:lang w:val="ro-RO"/>
        </w:rPr>
        <w:t>i</w:t>
      </w:r>
      <w:r w:rsidR="002B5F29" w:rsidRPr="00F859C8">
        <w:rPr>
          <w:sz w:val="28"/>
          <w:szCs w:val="28"/>
          <w:lang w:val="ro-RO"/>
        </w:rPr>
        <w:t>dentice.</w:t>
      </w:r>
    </w:p>
    <w:p w:rsidR="00F0199E" w:rsidRPr="00F859C8" w:rsidRDefault="00F0199E" w:rsidP="0040161D">
      <w:pPr>
        <w:spacing w:before="120"/>
        <w:ind w:firstLine="708"/>
        <w:jc w:val="both"/>
        <w:rPr>
          <w:sz w:val="28"/>
          <w:szCs w:val="28"/>
          <w:lang w:val="ro-RO"/>
        </w:rPr>
      </w:pPr>
      <w:r w:rsidRPr="00F859C8">
        <w:rPr>
          <w:sz w:val="28"/>
          <w:szCs w:val="28"/>
          <w:lang w:val="ro-RO"/>
        </w:rPr>
        <w:t>(</w:t>
      </w:r>
      <w:r w:rsidR="002B5F29" w:rsidRPr="00F859C8">
        <w:rPr>
          <w:sz w:val="28"/>
          <w:szCs w:val="28"/>
          <w:lang w:val="ro-RO"/>
        </w:rPr>
        <w:t>6</w:t>
      </w:r>
      <w:r w:rsidRPr="00F859C8">
        <w:rPr>
          <w:sz w:val="28"/>
          <w:szCs w:val="28"/>
          <w:lang w:val="ro-RO"/>
        </w:rPr>
        <w:t>) Cererea pentru eliberarea actului de identitate se respinge în cazul în care solicitantul a prezentat informaţii frauduloase sau</w:t>
      </w:r>
      <w:r w:rsidR="00D01228" w:rsidRPr="00F859C8">
        <w:rPr>
          <w:sz w:val="28"/>
          <w:szCs w:val="28"/>
          <w:lang w:val="ro-RO"/>
        </w:rPr>
        <w:t xml:space="preserve"> </w:t>
      </w:r>
      <w:r w:rsidRPr="00F859C8">
        <w:rPr>
          <w:sz w:val="28"/>
          <w:szCs w:val="28"/>
          <w:lang w:val="ro-RO"/>
        </w:rPr>
        <w:t>documentele prezentate sunt insuficiente pentru eliberarea acestuia, conţin divergenţe, sunt nevalabile sau se constată că nu sunt autentice.</w:t>
      </w:r>
    </w:p>
    <w:p w:rsidR="00F0199E" w:rsidRPr="00F859C8" w:rsidRDefault="00F0199E" w:rsidP="0040161D">
      <w:pPr>
        <w:spacing w:before="120"/>
        <w:ind w:firstLine="708"/>
        <w:jc w:val="both"/>
        <w:rPr>
          <w:sz w:val="28"/>
          <w:szCs w:val="28"/>
          <w:lang w:val="ro-RO"/>
        </w:rPr>
      </w:pPr>
      <w:r w:rsidRPr="00F859C8">
        <w:rPr>
          <w:sz w:val="28"/>
          <w:szCs w:val="28"/>
          <w:lang w:val="ro-RO"/>
        </w:rPr>
        <w:t>(</w:t>
      </w:r>
      <w:r w:rsidR="002B5F29" w:rsidRPr="00F859C8">
        <w:rPr>
          <w:sz w:val="28"/>
          <w:szCs w:val="28"/>
          <w:lang w:val="ro-RO"/>
        </w:rPr>
        <w:t>7</w:t>
      </w:r>
      <w:r w:rsidRPr="00F859C8">
        <w:rPr>
          <w:sz w:val="28"/>
          <w:szCs w:val="28"/>
          <w:lang w:val="ro-RO"/>
        </w:rPr>
        <w:t>) Cererea pentru eliberarea</w:t>
      </w:r>
      <w:r w:rsidR="003635A2">
        <w:rPr>
          <w:sz w:val="28"/>
          <w:szCs w:val="28"/>
          <w:lang w:val="ro-RO"/>
        </w:rPr>
        <w:t xml:space="preserve"> paşapo</w:t>
      </w:r>
      <w:r w:rsidR="00D01228" w:rsidRPr="00F859C8">
        <w:rPr>
          <w:sz w:val="28"/>
          <w:szCs w:val="28"/>
          <w:lang w:val="ro-RO"/>
        </w:rPr>
        <w:t xml:space="preserve">rtului sau a </w:t>
      </w:r>
      <w:r w:rsidRPr="00F859C8">
        <w:rPr>
          <w:sz w:val="28"/>
          <w:szCs w:val="28"/>
          <w:lang w:val="ro-RO"/>
        </w:rPr>
        <w:t>documentului de călătorie se respinge şi în</w:t>
      </w:r>
      <w:r w:rsidR="00D01228" w:rsidRPr="00F859C8">
        <w:rPr>
          <w:sz w:val="28"/>
          <w:szCs w:val="28"/>
          <w:lang w:val="ro-RO"/>
        </w:rPr>
        <w:t xml:space="preserve"> </w:t>
      </w:r>
      <w:r w:rsidR="00D86B0E" w:rsidRPr="00F859C8">
        <w:rPr>
          <w:sz w:val="28"/>
          <w:szCs w:val="28"/>
          <w:lang w:val="ro-RO"/>
        </w:rPr>
        <w:t>cazu</w:t>
      </w:r>
      <w:r w:rsidR="00146957" w:rsidRPr="00F859C8">
        <w:rPr>
          <w:sz w:val="28"/>
          <w:szCs w:val="28"/>
          <w:lang w:val="ro-RO"/>
        </w:rPr>
        <w:t>rile în</w:t>
      </w:r>
      <w:r w:rsidR="00D86B0E" w:rsidRPr="00F859C8">
        <w:rPr>
          <w:sz w:val="28"/>
          <w:szCs w:val="28"/>
          <w:lang w:val="ro-RO"/>
        </w:rPr>
        <w:t xml:space="preserve"> care </w:t>
      </w:r>
      <w:r w:rsidR="00146957" w:rsidRPr="00F859C8">
        <w:rPr>
          <w:sz w:val="28"/>
          <w:szCs w:val="28"/>
          <w:lang w:val="ro-RO"/>
        </w:rPr>
        <w:t xml:space="preserve">solicitantului </w:t>
      </w:r>
      <w:r w:rsidR="00484E99" w:rsidRPr="00F859C8">
        <w:rPr>
          <w:sz w:val="28"/>
          <w:szCs w:val="28"/>
          <w:lang w:val="ro-RO"/>
        </w:rPr>
        <w:t xml:space="preserve">i se suspendă </w:t>
      </w:r>
      <w:r w:rsidR="00146957" w:rsidRPr="00F859C8">
        <w:rPr>
          <w:sz w:val="28"/>
          <w:szCs w:val="28"/>
          <w:lang w:val="ro-RO"/>
        </w:rPr>
        <w:t>exercitarea dreptului la libera circulaţie</w:t>
      </w:r>
      <w:r w:rsidR="002B5F29" w:rsidRPr="00F859C8">
        <w:rPr>
          <w:sz w:val="28"/>
          <w:szCs w:val="28"/>
          <w:lang w:val="ro-RO"/>
        </w:rPr>
        <w:t xml:space="preserve"> în străinătate</w:t>
      </w:r>
      <w:r w:rsidR="00146957" w:rsidRPr="00F859C8">
        <w:rPr>
          <w:sz w:val="28"/>
          <w:szCs w:val="28"/>
          <w:lang w:val="ro-RO"/>
        </w:rPr>
        <w:t>, şi anume</w:t>
      </w:r>
      <w:r w:rsidR="00D86B0E" w:rsidRPr="00F859C8">
        <w:rPr>
          <w:sz w:val="28"/>
          <w:szCs w:val="28"/>
          <w:lang w:val="ro-RO"/>
        </w:rPr>
        <w:t>:</w:t>
      </w:r>
    </w:p>
    <w:p w:rsidR="00D86B0E" w:rsidRPr="00F859C8" w:rsidRDefault="00D86B0E" w:rsidP="0040161D">
      <w:pPr>
        <w:numPr>
          <w:ilvl w:val="0"/>
          <w:numId w:val="3"/>
        </w:numPr>
        <w:tabs>
          <w:tab w:val="left" w:pos="1134"/>
        </w:tabs>
        <w:spacing w:before="120"/>
        <w:ind w:left="0" w:firstLine="709"/>
        <w:jc w:val="both"/>
        <w:rPr>
          <w:sz w:val="28"/>
          <w:szCs w:val="28"/>
          <w:lang w:val="ro-RO"/>
        </w:rPr>
      </w:pPr>
      <w:r w:rsidRPr="00F859C8">
        <w:rPr>
          <w:sz w:val="28"/>
          <w:szCs w:val="28"/>
          <w:lang w:val="ro-RO"/>
        </w:rPr>
        <w:t>prezintă pericol pentru securitatea naţională;</w:t>
      </w:r>
      <w:r w:rsidR="00B46177" w:rsidRPr="00F859C8">
        <w:rPr>
          <w:sz w:val="28"/>
          <w:szCs w:val="28"/>
          <w:lang w:val="ro-RO"/>
        </w:rPr>
        <w:t xml:space="preserve"> </w:t>
      </w:r>
    </w:p>
    <w:p w:rsidR="00277936" w:rsidRPr="00F859C8" w:rsidRDefault="00277936" w:rsidP="0040161D">
      <w:pPr>
        <w:numPr>
          <w:ilvl w:val="0"/>
          <w:numId w:val="3"/>
        </w:numPr>
        <w:tabs>
          <w:tab w:val="left" w:pos="1134"/>
        </w:tabs>
        <w:spacing w:before="120"/>
        <w:ind w:left="0" w:firstLine="709"/>
        <w:jc w:val="both"/>
        <w:rPr>
          <w:sz w:val="28"/>
          <w:szCs w:val="28"/>
          <w:lang w:val="ro-RO"/>
        </w:rPr>
      </w:pPr>
      <w:r w:rsidRPr="00F859C8">
        <w:rPr>
          <w:sz w:val="28"/>
          <w:szCs w:val="28"/>
          <w:lang w:val="ro-RO"/>
        </w:rPr>
        <w:t>execută pedeapsa penală privativă de libertate în temeiul sentinţei instanţei de judecată a Republicii Moldova;</w:t>
      </w:r>
    </w:p>
    <w:p w:rsidR="00D86B0E" w:rsidRPr="00F859C8" w:rsidRDefault="00D86B0E" w:rsidP="0040161D">
      <w:pPr>
        <w:numPr>
          <w:ilvl w:val="0"/>
          <w:numId w:val="3"/>
        </w:numPr>
        <w:tabs>
          <w:tab w:val="left" w:pos="1134"/>
        </w:tabs>
        <w:spacing w:before="120"/>
        <w:ind w:left="0" w:firstLine="709"/>
        <w:jc w:val="both"/>
        <w:rPr>
          <w:sz w:val="28"/>
          <w:szCs w:val="28"/>
          <w:lang w:val="ro-RO"/>
        </w:rPr>
      </w:pPr>
      <w:r w:rsidRPr="00F859C8">
        <w:rPr>
          <w:sz w:val="28"/>
          <w:szCs w:val="28"/>
          <w:lang w:val="ro-RO"/>
        </w:rPr>
        <w:t>în cadrul procesului de urmărire penală sau de judecare a cauzei penale pe teritoriul Republicii Moldova este anunţat în căutare de către organul abilitat sau are aplicată una din măsurile preventive, în condiţiile Codului de procedură penală:</w:t>
      </w:r>
    </w:p>
    <w:p w:rsidR="00D86B0E" w:rsidRPr="00F859C8" w:rsidRDefault="00D86B0E" w:rsidP="0040161D">
      <w:pPr>
        <w:pStyle w:val="NormalWeb"/>
        <w:numPr>
          <w:ilvl w:val="0"/>
          <w:numId w:val="2"/>
        </w:numPr>
        <w:spacing w:before="120"/>
        <w:rPr>
          <w:sz w:val="28"/>
          <w:szCs w:val="28"/>
        </w:rPr>
      </w:pPr>
      <w:r w:rsidRPr="00F859C8">
        <w:rPr>
          <w:sz w:val="28"/>
          <w:szCs w:val="28"/>
        </w:rPr>
        <w:t>obligarea de a nu părăsi localitatea;</w:t>
      </w:r>
    </w:p>
    <w:p w:rsidR="00D86B0E" w:rsidRPr="00F859C8" w:rsidRDefault="00D86B0E" w:rsidP="0040161D">
      <w:pPr>
        <w:pStyle w:val="NormalWeb"/>
        <w:numPr>
          <w:ilvl w:val="0"/>
          <w:numId w:val="2"/>
        </w:numPr>
        <w:spacing w:before="120"/>
        <w:rPr>
          <w:sz w:val="28"/>
          <w:szCs w:val="28"/>
        </w:rPr>
      </w:pPr>
      <w:r w:rsidRPr="00F859C8">
        <w:rPr>
          <w:sz w:val="28"/>
          <w:szCs w:val="28"/>
        </w:rPr>
        <w:t xml:space="preserve">obligarea de a nu părăsi ţara; </w:t>
      </w:r>
    </w:p>
    <w:p w:rsidR="00D86B0E" w:rsidRPr="00F859C8" w:rsidRDefault="00D86B0E" w:rsidP="0040161D">
      <w:pPr>
        <w:pStyle w:val="NormalWeb"/>
        <w:numPr>
          <w:ilvl w:val="0"/>
          <w:numId w:val="2"/>
        </w:numPr>
        <w:spacing w:before="120"/>
        <w:rPr>
          <w:sz w:val="28"/>
          <w:szCs w:val="28"/>
        </w:rPr>
      </w:pPr>
      <w:r w:rsidRPr="00F859C8">
        <w:rPr>
          <w:sz w:val="28"/>
          <w:szCs w:val="28"/>
        </w:rPr>
        <w:t xml:space="preserve">transmiterea sub supraveghere a militarului; </w:t>
      </w:r>
    </w:p>
    <w:p w:rsidR="00D86B0E" w:rsidRPr="00F859C8" w:rsidRDefault="00D86B0E" w:rsidP="0040161D">
      <w:pPr>
        <w:pStyle w:val="NormalWeb"/>
        <w:numPr>
          <w:ilvl w:val="0"/>
          <w:numId w:val="2"/>
        </w:numPr>
        <w:spacing w:before="120"/>
        <w:rPr>
          <w:sz w:val="28"/>
          <w:szCs w:val="28"/>
        </w:rPr>
      </w:pPr>
      <w:r w:rsidRPr="00F859C8">
        <w:rPr>
          <w:sz w:val="28"/>
          <w:szCs w:val="28"/>
        </w:rPr>
        <w:t>transmiterea sub supraveghere a minorului;</w:t>
      </w:r>
    </w:p>
    <w:p w:rsidR="00D86B0E" w:rsidRPr="00F859C8" w:rsidRDefault="00D86B0E" w:rsidP="0040161D">
      <w:pPr>
        <w:pStyle w:val="NormalWeb"/>
        <w:numPr>
          <w:ilvl w:val="0"/>
          <w:numId w:val="2"/>
        </w:numPr>
        <w:spacing w:before="120"/>
        <w:rPr>
          <w:sz w:val="28"/>
          <w:szCs w:val="28"/>
        </w:rPr>
      </w:pPr>
      <w:r w:rsidRPr="00F859C8">
        <w:rPr>
          <w:sz w:val="28"/>
          <w:szCs w:val="28"/>
        </w:rPr>
        <w:t>arestarea la domiciliu;</w:t>
      </w:r>
    </w:p>
    <w:p w:rsidR="00D86B0E" w:rsidRPr="00F859C8" w:rsidRDefault="00D86B0E" w:rsidP="0040161D">
      <w:pPr>
        <w:pStyle w:val="NormalWeb"/>
        <w:numPr>
          <w:ilvl w:val="0"/>
          <w:numId w:val="2"/>
        </w:numPr>
        <w:spacing w:before="120"/>
        <w:rPr>
          <w:sz w:val="28"/>
          <w:szCs w:val="28"/>
        </w:rPr>
      </w:pPr>
      <w:r w:rsidRPr="00F859C8">
        <w:rPr>
          <w:sz w:val="28"/>
          <w:szCs w:val="28"/>
        </w:rPr>
        <w:t>a</w:t>
      </w:r>
      <w:r w:rsidR="00E43303" w:rsidRPr="00F859C8">
        <w:rPr>
          <w:sz w:val="28"/>
          <w:szCs w:val="28"/>
        </w:rPr>
        <w:t>restarea preventivă;</w:t>
      </w:r>
    </w:p>
    <w:p w:rsidR="00D86B0E" w:rsidRPr="00F859C8" w:rsidRDefault="00D86B0E" w:rsidP="0040161D">
      <w:pPr>
        <w:numPr>
          <w:ilvl w:val="0"/>
          <w:numId w:val="3"/>
        </w:numPr>
        <w:tabs>
          <w:tab w:val="left" w:pos="1134"/>
        </w:tabs>
        <w:spacing w:before="120"/>
        <w:ind w:left="0" w:firstLine="709"/>
        <w:jc w:val="both"/>
        <w:rPr>
          <w:sz w:val="28"/>
          <w:szCs w:val="28"/>
          <w:lang w:val="ro-RO"/>
        </w:rPr>
      </w:pPr>
      <w:r w:rsidRPr="00F859C8">
        <w:rPr>
          <w:sz w:val="28"/>
          <w:szCs w:val="28"/>
          <w:lang w:val="ro-RO"/>
        </w:rPr>
        <w:lastRenderedPageBreak/>
        <w:t>au fost aplicate măsuri de constrîngere cu caracter medical, în condiţiile legii penale;</w:t>
      </w:r>
    </w:p>
    <w:p w:rsidR="00277936" w:rsidRPr="00F859C8" w:rsidRDefault="00277936" w:rsidP="0040161D">
      <w:pPr>
        <w:numPr>
          <w:ilvl w:val="0"/>
          <w:numId w:val="3"/>
        </w:numPr>
        <w:tabs>
          <w:tab w:val="left" w:pos="1134"/>
        </w:tabs>
        <w:spacing w:before="120"/>
        <w:ind w:left="0" w:firstLine="709"/>
        <w:jc w:val="both"/>
        <w:rPr>
          <w:sz w:val="28"/>
          <w:szCs w:val="28"/>
          <w:lang w:val="ro-RO"/>
        </w:rPr>
      </w:pPr>
      <w:r w:rsidRPr="00F859C8">
        <w:rPr>
          <w:sz w:val="28"/>
          <w:szCs w:val="28"/>
          <w:lang w:val="ro-RO"/>
        </w:rPr>
        <w:t xml:space="preserve">are interdicţia de a părăsi ţara în temeiul hotărîrii instanţei de judecată, în </w:t>
      </w:r>
      <w:r w:rsidR="00433E36" w:rsidRPr="00F859C8">
        <w:rPr>
          <w:sz w:val="28"/>
          <w:szCs w:val="28"/>
          <w:lang w:val="ro-RO"/>
        </w:rPr>
        <w:t xml:space="preserve">condiţiile </w:t>
      </w:r>
      <w:r w:rsidR="00F8501C" w:rsidRPr="00F859C8">
        <w:rPr>
          <w:sz w:val="28"/>
          <w:szCs w:val="28"/>
          <w:lang w:val="ro-RO"/>
        </w:rPr>
        <w:t>C</w:t>
      </w:r>
      <w:r w:rsidR="00433E36" w:rsidRPr="00F859C8">
        <w:rPr>
          <w:sz w:val="28"/>
          <w:szCs w:val="28"/>
          <w:lang w:val="ro-RO"/>
        </w:rPr>
        <w:t>odului de executare.</w:t>
      </w:r>
    </w:p>
    <w:p w:rsidR="00D86B0E" w:rsidRPr="00F859C8" w:rsidRDefault="00D86B0E" w:rsidP="0040161D">
      <w:pPr>
        <w:spacing w:before="120"/>
        <w:ind w:firstLine="708"/>
        <w:jc w:val="both"/>
        <w:rPr>
          <w:sz w:val="28"/>
          <w:szCs w:val="28"/>
          <w:lang w:val="ro-RO"/>
        </w:rPr>
      </w:pPr>
      <w:r w:rsidRPr="00F859C8">
        <w:rPr>
          <w:sz w:val="28"/>
          <w:szCs w:val="28"/>
          <w:lang w:val="ro-RO"/>
        </w:rPr>
        <w:t>(</w:t>
      </w:r>
      <w:r w:rsidR="002B5F29" w:rsidRPr="00F859C8">
        <w:rPr>
          <w:sz w:val="28"/>
          <w:szCs w:val="28"/>
          <w:lang w:val="ro-RO"/>
        </w:rPr>
        <w:t>8</w:t>
      </w:r>
      <w:r w:rsidRPr="00F859C8">
        <w:rPr>
          <w:sz w:val="28"/>
          <w:szCs w:val="28"/>
          <w:lang w:val="ro-RO"/>
        </w:rPr>
        <w:t>) În vederea punerii în executare a măsurilor prevăzute la alineatul (</w:t>
      </w:r>
      <w:r w:rsidR="00F8501C" w:rsidRPr="00F859C8">
        <w:rPr>
          <w:sz w:val="28"/>
          <w:szCs w:val="28"/>
          <w:lang w:val="ro-RO"/>
        </w:rPr>
        <w:t>7</w:t>
      </w:r>
      <w:r w:rsidRPr="00F859C8">
        <w:rPr>
          <w:sz w:val="28"/>
          <w:szCs w:val="28"/>
          <w:lang w:val="ro-RO"/>
        </w:rPr>
        <w:t xml:space="preserve">) din prezentul articol, autorităţile, care au dispus aplicarea lor, au obligaţia de a le comunica </w:t>
      </w:r>
      <w:r w:rsidR="00A100B4" w:rsidRPr="00F859C8">
        <w:rPr>
          <w:sz w:val="28"/>
          <w:szCs w:val="28"/>
          <w:lang w:val="ro-RO"/>
        </w:rPr>
        <w:t>autorităţii emitente a actelor de identitate</w:t>
      </w:r>
      <w:r w:rsidRPr="00F859C8">
        <w:rPr>
          <w:sz w:val="28"/>
          <w:szCs w:val="28"/>
          <w:lang w:val="ro-RO"/>
        </w:rPr>
        <w:t>.</w:t>
      </w:r>
    </w:p>
    <w:p w:rsidR="00F0199E" w:rsidRPr="00F859C8" w:rsidRDefault="00F0199E" w:rsidP="0040161D">
      <w:pPr>
        <w:spacing w:before="120"/>
        <w:ind w:firstLine="708"/>
        <w:jc w:val="both"/>
        <w:rPr>
          <w:sz w:val="28"/>
          <w:szCs w:val="28"/>
          <w:lang w:val="ro-RO"/>
        </w:rPr>
      </w:pPr>
      <w:r w:rsidRPr="00F859C8">
        <w:rPr>
          <w:sz w:val="28"/>
          <w:szCs w:val="28"/>
          <w:lang w:val="ro-RO"/>
        </w:rPr>
        <w:t>(</w:t>
      </w:r>
      <w:r w:rsidR="002B5F29" w:rsidRPr="00F859C8">
        <w:rPr>
          <w:sz w:val="28"/>
          <w:szCs w:val="28"/>
          <w:lang w:val="ro-RO"/>
        </w:rPr>
        <w:t>9</w:t>
      </w:r>
      <w:r w:rsidRPr="00F859C8">
        <w:rPr>
          <w:sz w:val="28"/>
          <w:szCs w:val="28"/>
          <w:lang w:val="ro-RO"/>
        </w:rPr>
        <w:t xml:space="preserve">) </w:t>
      </w:r>
      <w:r w:rsidR="00D974C4" w:rsidRPr="00F859C8">
        <w:rPr>
          <w:sz w:val="28"/>
          <w:szCs w:val="28"/>
          <w:lang w:val="ro-RO"/>
        </w:rPr>
        <w:t>Respingerea</w:t>
      </w:r>
      <w:r w:rsidRPr="00F859C8">
        <w:rPr>
          <w:sz w:val="28"/>
          <w:szCs w:val="28"/>
          <w:lang w:val="ro-RO"/>
        </w:rPr>
        <w:t xml:space="preserve"> neîntemeiat</w:t>
      </w:r>
      <w:r w:rsidR="00D974C4" w:rsidRPr="00F859C8">
        <w:rPr>
          <w:sz w:val="28"/>
          <w:szCs w:val="28"/>
          <w:lang w:val="ro-RO"/>
        </w:rPr>
        <w:t>ă a cererii</w:t>
      </w:r>
      <w:r w:rsidRPr="00F859C8">
        <w:rPr>
          <w:sz w:val="28"/>
          <w:szCs w:val="28"/>
          <w:lang w:val="ro-RO"/>
        </w:rPr>
        <w:t xml:space="preserve"> </w:t>
      </w:r>
      <w:r w:rsidR="00D974C4" w:rsidRPr="00F859C8">
        <w:rPr>
          <w:sz w:val="28"/>
          <w:szCs w:val="28"/>
          <w:lang w:val="ro-RO"/>
        </w:rPr>
        <w:t>pentru</w:t>
      </w:r>
      <w:r w:rsidRPr="00F859C8">
        <w:rPr>
          <w:sz w:val="28"/>
          <w:szCs w:val="28"/>
          <w:lang w:val="ro-RO"/>
        </w:rPr>
        <w:t xml:space="preserve"> </w:t>
      </w:r>
      <w:r w:rsidR="00D974C4" w:rsidRPr="00F859C8">
        <w:rPr>
          <w:sz w:val="28"/>
          <w:szCs w:val="28"/>
          <w:lang w:val="ro-RO"/>
        </w:rPr>
        <w:t>eliberare</w:t>
      </w:r>
      <w:r w:rsidRPr="00F859C8">
        <w:rPr>
          <w:sz w:val="28"/>
          <w:szCs w:val="28"/>
          <w:lang w:val="ro-RO"/>
        </w:rPr>
        <w:t>a actului de identitate poate fi contestat</w:t>
      </w:r>
      <w:r w:rsidR="00146957" w:rsidRPr="00F859C8">
        <w:rPr>
          <w:sz w:val="28"/>
          <w:szCs w:val="28"/>
          <w:lang w:val="ro-RO"/>
        </w:rPr>
        <w:t>ă</w:t>
      </w:r>
      <w:r w:rsidRPr="00F859C8">
        <w:rPr>
          <w:sz w:val="28"/>
          <w:szCs w:val="28"/>
          <w:lang w:val="ro-RO"/>
        </w:rPr>
        <w:t>, în modul stabilit, în ordinea contenciosului administrativ.”.</w:t>
      </w:r>
    </w:p>
    <w:p w:rsidR="00F0199E" w:rsidRPr="00F859C8" w:rsidRDefault="00F0199E" w:rsidP="0040161D">
      <w:pPr>
        <w:spacing w:before="120"/>
        <w:ind w:firstLine="708"/>
        <w:jc w:val="both"/>
        <w:rPr>
          <w:sz w:val="28"/>
          <w:szCs w:val="28"/>
          <w:lang w:val="ro-RO"/>
        </w:rPr>
      </w:pPr>
      <w:r w:rsidRPr="00F859C8">
        <w:rPr>
          <w:sz w:val="28"/>
          <w:szCs w:val="28"/>
          <w:lang w:val="ro-RO"/>
        </w:rPr>
        <w:t>2. Articolul 5:</w:t>
      </w:r>
    </w:p>
    <w:p w:rsidR="00F0199E" w:rsidRPr="00F859C8" w:rsidRDefault="00F0199E" w:rsidP="0040161D">
      <w:pPr>
        <w:spacing w:before="120"/>
        <w:ind w:firstLine="708"/>
        <w:jc w:val="both"/>
        <w:rPr>
          <w:sz w:val="28"/>
          <w:szCs w:val="28"/>
          <w:lang w:val="ro-RO"/>
        </w:rPr>
      </w:pPr>
      <w:r w:rsidRPr="00F859C8">
        <w:rPr>
          <w:sz w:val="28"/>
          <w:szCs w:val="28"/>
          <w:lang w:val="ro-RO"/>
        </w:rPr>
        <w:t>alineatul unic devine alineatul (1) şi se completează cu liter</w:t>
      </w:r>
      <w:r w:rsidR="00AF33C2" w:rsidRPr="00F859C8">
        <w:rPr>
          <w:sz w:val="28"/>
          <w:szCs w:val="28"/>
          <w:lang w:val="ro-RO"/>
        </w:rPr>
        <w:t>ele</w:t>
      </w:r>
      <w:r w:rsidRPr="00F859C8">
        <w:rPr>
          <w:sz w:val="28"/>
          <w:szCs w:val="28"/>
          <w:lang w:val="ro-RO"/>
        </w:rPr>
        <w:t xml:space="preserve"> f)</w:t>
      </w:r>
      <w:r w:rsidR="00AF33C2" w:rsidRPr="00F859C8">
        <w:rPr>
          <w:sz w:val="28"/>
          <w:szCs w:val="28"/>
          <w:lang w:val="ro-RO"/>
        </w:rPr>
        <w:t xml:space="preserve"> </w:t>
      </w:r>
      <w:r w:rsidR="005D3BBD" w:rsidRPr="00F859C8">
        <w:rPr>
          <w:sz w:val="28"/>
          <w:szCs w:val="28"/>
          <w:lang w:val="ro-RO"/>
        </w:rPr>
        <w:t>,</w:t>
      </w:r>
      <w:r w:rsidR="00AF33C2" w:rsidRPr="00F859C8">
        <w:rPr>
          <w:sz w:val="28"/>
          <w:szCs w:val="28"/>
          <w:lang w:val="ro-RO"/>
        </w:rPr>
        <w:t xml:space="preserve"> g)</w:t>
      </w:r>
      <w:r w:rsidR="005D3BBD" w:rsidRPr="00F859C8">
        <w:rPr>
          <w:sz w:val="28"/>
          <w:szCs w:val="28"/>
          <w:lang w:val="ro-RO"/>
        </w:rPr>
        <w:t>, h), i) şi j)</w:t>
      </w:r>
      <w:r w:rsidRPr="00F859C8">
        <w:rPr>
          <w:sz w:val="28"/>
          <w:szCs w:val="28"/>
          <w:lang w:val="ro-RO"/>
        </w:rPr>
        <w:t xml:space="preserve"> cu următorul cuprins:</w:t>
      </w:r>
    </w:p>
    <w:p w:rsidR="00AF33C2" w:rsidRPr="00F859C8" w:rsidRDefault="00F0199E" w:rsidP="0040161D">
      <w:pPr>
        <w:spacing w:before="120"/>
        <w:ind w:firstLine="708"/>
        <w:jc w:val="both"/>
        <w:rPr>
          <w:sz w:val="28"/>
          <w:szCs w:val="28"/>
          <w:lang w:val="ro-RO"/>
        </w:rPr>
      </w:pPr>
      <w:r w:rsidRPr="00F859C8">
        <w:rPr>
          <w:sz w:val="28"/>
          <w:szCs w:val="28"/>
          <w:lang w:val="ro-RO"/>
        </w:rPr>
        <w:t>„f) eliberate în baza documentelor false sau nevalabile. În cazul în care actul de identitate a fost eliberat sau pe fişa de însoţire la acesta au fost aplicate menţiuni în baza unui document care, ulterior, a fost anulat, s-a</w:t>
      </w:r>
      <w:r w:rsidR="00D01228" w:rsidRPr="00F859C8">
        <w:rPr>
          <w:sz w:val="28"/>
          <w:szCs w:val="28"/>
          <w:lang w:val="ro-RO"/>
        </w:rPr>
        <w:t xml:space="preserve"> constatat că era nul, fals ori </w:t>
      </w:r>
      <w:r w:rsidRPr="00F859C8">
        <w:rPr>
          <w:sz w:val="28"/>
          <w:szCs w:val="28"/>
          <w:lang w:val="ro-RO"/>
        </w:rPr>
        <w:t>falsificat sau în baza informaţiei frauduloase, actul eliberat sau menţiunile respective de pe fişa de însoţire sunt nule de drept.</w:t>
      </w:r>
    </w:p>
    <w:p w:rsidR="00F0199E" w:rsidRPr="00F859C8" w:rsidRDefault="00AF33C2" w:rsidP="0040161D">
      <w:pPr>
        <w:spacing w:before="120"/>
        <w:ind w:firstLine="708"/>
        <w:jc w:val="both"/>
        <w:rPr>
          <w:sz w:val="28"/>
          <w:szCs w:val="28"/>
          <w:lang w:val="ro-RO"/>
        </w:rPr>
      </w:pPr>
      <w:r w:rsidRPr="00F859C8">
        <w:rPr>
          <w:sz w:val="28"/>
          <w:szCs w:val="28"/>
          <w:lang w:val="ro-RO"/>
        </w:rPr>
        <w:t>g) în cazul eliberării altui act de identitate de acelaşi tip</w:t>
      </w:r>
      <w:r w:rsidR="00F8501C" w:rsidRPr="00F859C8">
        <w:rPr>
          <w:sz w:val="28"/>
          <w:szCs w:val="28"/>
          <w:lang w:val="ro-RO"/>
        </w:rPr>
        <w:t>,</w:t>
      </w:r>
      <w:r w:rsidRPr="00F859C8">
        <w:rPr>
          <w:sz w:val="28"/>
          <w:szCs w:val="28"/>
          <w:lang w:val="ro-RO"/>
        </w:rPr>
        <w:t xml:space="preserve"> cu exce</w:t>
      </w:r>
      <w:r w:rsidR="005D3BBD" w:rsidRPr="00F859C8">
        <w:rPr>
          <w:sz w:val="28"/>
          <w:szCs w:val="28"/>
          <w:lang w:val="ro-RO"/>
        </w:rPr>
        <w:t>pţia prevăzută de prezenta lege</w:t>
      </w:r>
      <w:r w:rsidR="00F0199E" w:rsidRPr="00F859C8">
        <w:rPr>
          <w:sz w:val="28"/>
          <w:szCs w:val="28"/>
          <w:lang w:val="ro-RO"/>
        </w:rPr>
        <w:t>;</w:t>
      </w:r>
    </w:p>
    <w:p w:rsidR="005D3BBD" w:rsidRPr="00F859C8" w:rsidRDefault="005D3BBD" w:rsidP="0040161D">
      <w:pPr>
        <w:tabs>
          <w:tab w:val="left" w:pos="851"/>
        </w:tabs>
        <w:spacing w:before="120"/>
        <w:ind w:firstLine="709"/>
        <w:jc w:val="both"/>
        <w:rPr>
          <w:sz w:val="28"/>
          <w:szCs w:val="28"/>
          <w:lang w:val="ro-RO"/>
        </w:rPr>
      </w:pPr>
      <w:r w:rsidRPr="00F859C8">
        <w:rPr>
          <w:sz w:val="28"/>
          <w:szCs w:val="28"/>
          <w:lang w:val="ro-RO"/>
        </w:rPr>
        <w:t>h) care conţin numărul de identificare de stat şi ale căror titulari au renunţat la acest număr şi la evidenţa automatizată în Registrul de stat al populaţiei;</w:t>
      </w:r>
    </w:p>
    <w:p w:rsidR="005D3BBD" w:rsidRPr="00F859C8" w:rsidRDefault="005D3BBD" w:rsidP="0040161D">
      <w:pPr>
        <w:tabs>
          <w:tab w:val="left" w:pos="851"/>
          <w:tab w:val="left" w:pos="1418"/>
          <w:tab w:val="left" w:pos="1701"/>
        </w:tabs>
        <w:spacing w:before="120"/>
        <w:ind w:firstLine="709"/>
        <w:jc w:val="both"/>
        <w:rPr>
          <w:sz w:val="28"/>
          <w:szCs w:val="28"/>
          <w:lang w:val="ro-RO"/>
        </w:rPr>
      </w:pPr>
      <w:r w:rsidRPr="00F859C8">
        <w:rPr>
          <w:sz w:val="28"/>
          <w:szCs w:val="28"/>
          <w:lang w:val="ro-RO"/>
        </w:rPr>
        <w:t xml:space="preserve">i) care au fost deteriorate, declarate pierdute sau furate; </w:t>
      </w:r>
    </w:p>
    <w:p w:rsidR="005D3BBD" w:rsidRPr="00F859C8" w:rsidRDefault="005D3BBD" w:rsidP="0040161D">
      <w:pPr>
        <w:tabs>
          <w:tab w:val="left" w:pos="851"/>
          <w:tab w:val="left" w:pos="1418"/>
          <w:tab w:val="left" w:pos="1701"/>
        </w:tabs>
        <w:spacing w:before="120"/>
        <w:ind w:firstLine="709"/>
        <w:jc w:val="both"/>
        <w:rPr>
          <w:sz w:val="28"/>
          <w:szCs w:val="28"/>
          <w:lang w:val="ro-RO"/>
        </w:rPr>
      </w:pPr>
      <w:r w:rsidRPr="00F859C8">
        <w:rPr>
          <w:sz w:val="28"/>
          <w:szCs w:val="28"/>
          <w:lang w:val="ro-RO"/>
        </w:rPr>
        <w:t xml:space="preserve">j) în cazul decesului titularului.” </w:t>
      </w:r>
    </w:p>
    <w:p w:rsidR="00F0199E" w:rsidRPr="00F859C8" w:rsidRDefault="00F0199E" w:rsidP="0040161D">
      <w:pPr>
        <w:spacing w:before="120"/>
        <w:ind w:firstLine="708"/>
        <w:jc w:val="both"/>
        <w:rPr>
          <w:sz w:val="28"/>
          <w:szCs w:val="28"/>
          <w:lang w:val="ro-RO"/>
        </w:rPr>
      </w:pPr>
      <w:r w:rsidRPr="00F859C8">
        <w:rPr>
          <w:sz w:val="28"/>
          <w:szCs w:val="28"/>
          <w:lang w:val="ro-RO"/>
        </w:rPr>
        <w:t>se completează cu alineat</w:t>
      </w:r>
      <w:r w:rsidR="00AF33C2" w:rsidRPr="00F859C8">
        <w:rPr>
          <w:sz w:val="28"/>
          <w:szCs w:val="28"/>
          <w:lang w:val="ro-RO"/>
        </w:rPr>
        <w:t>ul</w:t>
      </w:r>
      <w:r w:rsidRPr="00F859C8">
        <w:rPr>
          <w:sz w:val="28"/>
          <w:szCs w:val="28"/>
          <w:lang w:val="ro-RO"/>
        </w:rPr>
        <w:t xml:space="preserve"> (2)</w:t>
      </w:r>
      <w:r w:rsidR="00146957" w:rsidRPr="00F859C8">
        <w:rPr>
          <w:sz w:val="28"/>
          <w:szCs w:val="28"/>
          <w:lang w:val="ro-RO"/>
        </w:rPr>
        <w:t xml:space="preserve"> </w:t>
      </w:r>
      <w:r w:rsidRPr="00F859C8">
        <w:rPr>
          <w:sz w:val="28"/>
          <w:szCs w:val="28"/>
          <w:lang w:val="ro-RO"/>
        </w:rPr>
        <w:t>cu următorul cuprins:</w:t>
      </w:r>
    </w:p>
    <w:p w:rsidR="009320CE" w:rsidRPr="00F859C8" w:rsidRDefault="00F0199E" w:rsidP="0040161D">
      <w:pPr>
        <w:spacing w:before="120"/>
        <w:ind w:firstLine="708"/>
        <w:jc w:val="both"/>
        <w:rPr>
          <w:sz w:val="28"/>
          <w:szCs w:val="28"/>
          <w:lang w:val="ro-RO"/>
        </w:rPr>
      </w:pPr>
      <w:r w:rsidRPr="00F859C8">
        <w:rPr>
          <w:sz w:val="28"/>
          <w:szCs w:val="28"/>
          <w:lang w:val="ro-RO"/>
        </w:rPr>
        <w:t>„(2) Nulitatea actului</w:t>
      </w:r>
      <w:r w:rsidR="00D01228" w:rsidRPr="00F859C8">
        <w:rPr>
          <w:sz w:val="28"/>
          <w:szCs w:val="28"/>
          <w:lang w:val="ro-RO"/>
        </w:rPr>
        <w:t xml:space="preserve"> </w:t>
      </w:r>
      <w:r w:rsidRPr="00F859C8">
        <w:rPr>
          <w:sz w:val="28"/>
          <w:szCs w:val="28"/>
          <w:lang w:val="ro-RO"/>
        </w:rPr>
        <w:t>de identitate, a menţiunilor de pe fişa de însoţire la acesta se constată de instanţa de judecată sau de autoritatea emitentă din oficiu, ori ca urmare a sesizărilor persoanelor interesate.</w:t>
      </w:r>
    </w:p>
    <w:p w:rsidR="00D01228" w:rsidRPr="00F859C8" w:rsidRDefault="00F0199E" w:rsidP="0040161D">
      <w:pPr>
        <w:spacing w:before="120"/>
        <w:ind w:firstLine="708"/>
        <w:jc w:val="both"/>
        <w:rPr>
          <w:sz w:val="28"/>
          <w:szCs w:val="28"/>
          <w:lang w:val="ro-RO"/>
        </w:rPr>
      </w:pPr>
      <w:r w:rsidRPr="00F859C8">
        <w:rPr>
          <w:sz w:val="28"/>
          <w:szCs w:val="28"/>
          <w:lang w:val="ro-RO"/>
        </w:rPr>
        <w:t xml:space="preserve">3. </w:t>
      </w:r>
      <w:r w:rsidR="00AA1EE6" w:rsidRPr="00F859C8">
        <w:rPr>
          <w:sz w:val="28"/>
          <w:szCs w:val="28"/>
          <w:lang w:val="ro-RO"/>
        </w:rPr>
        <w:t>A</w:t>
      </w:r>
      <w:r w:rsidRPr="00F859C8">
        <w:rPr>
          <w:sz w:val="28"/>
          <w:szCs w:val="28"/>
          <w:lang w:val="ro-RO"/>
        </w:rPr>
        <w:t>rticolul 6</w:t>
      </w:r>
      <w:r w:rsidR="0076597E" w:rsidRPr="00F859C8">
        <w:rPr>
          <w:sz w:val="28"/>
          <w:szCs w:val="28"/>
          <w:lang w:val="ro-RO"/>
        </w:rPr>
        <w:t xml:space="preserve"> v</w:t>
      </w:r>
      <w:r w:rsidR="009320CE" w:rsidRPr="00F859C8">
        <w:rPr>
          <w:sz w:val="28"/>
          <w:szCs w:val="28"/>
          <w:lang w:val="ro-RO"/>
        </w:rPr>
        <w:t>a</w:t>
      </w:r>
      <w:r w:rsidR="0076597E" w:rsidRPr="00F859C8">
        <w:rPr>
          <w:sz w:val="28"/>
          <w:szCs w:val="28"/>
          <w:lang w:val="ro-RO"/>
        </w:rPr>
        <w:t xml:space="preserve"> avea următorul cuprins</w:t>
      </w:r>
      <w:r w:rsidRPr="00F859C8">
        <w:rPr>
          <w:sz w:val="28"/>
          <w:szCs w:val="28"/>
          <w:lang w:val="ro-RO"/>
        </w:rPr>
        <w:t>:</w:t>
      </w:r>
      <w:r w:rsidR="00D01228" w:rsidRPr="00F859C8">
        <w:rPr>
          <w:sz w:val="28"/>
          <w:szCs w:val="28"/>
          <w:lang w:val="ro-RO"/>
        </w:rPr>
        <w:t xml:space="preserve"> </w:t>
      </w:r>
    </w:p>
    <w:p w:rsidR="009320CE" w:rsidRPr="00F859C8" w:rsidRDefault="009320CE" w:rsidP="0040161D">
      <w:pPr>
        <w:pStyle w:val="NormalWeb"/>
        <w:spacing w:before="120"/>
        <w:rPr>
          <w:sz w:val="28"/>
          <w:szCs w:val="28"/>
        </w:rPr>
      </w:pPr>
      <w:r w:rsidRPr="00F859C8">
        <w:rPr>
          <w:sz w:val="28"/>
          <w:szCs w:val="28"/>
        </w:rPr>
        <w:t xml:space="preserve">„Articolul 6 </w:t>
      </w:r>
      <w:r w:rsidR="00AA1EE6" w:rsidRPr="00F859C8">
        <w:rPr>
          <w:sz w:val="28"/>
          <w:szCs w:val="28"/>
        </w:rPr>
        <w:t>R</w:t>
      </w:r>
      <w:r w:rsidRPr="00F859C8">
        <w:rPr>
          <w:sz w:val="28"/>
          <w:szCs w:val="28"/>
        </w:rPr>
        <w:t>idicarea şi distrugerea actelor de identitate</w:t>
      </w:r>
    </w:p>
    <w:p w:rsidR="0076597E" w:rsidRPr="00F859C8" w:rsidRDefault="005E7E5F" w:rsidP="0040161D">
      <w:pPr>
        <w:pStyle w:val="NormalWeb"/>
        <w:spacing w:before="120"/>
        <w:rPr>
          <w:sz w:val="28"/>
          <w:szCs w:val="28"/>
        </w:rPr>
      </w:pPr>
      <w:r w:rsidRPr="00F859C8">
        <w:rPr>
          <w:sz w:val="28"/>
          <w:szCs w:val="28"/>
        </w:rPr>
        <w:t>(</w:t>
      </w:r>
      <w:r w:rsidR="0076597E" w:rsidRPr="00F859C8">
        <w:rPr>
          <w:sz w:val="28"/>
          <w:szCs w:val="28"/>
        </w:rPr>
        <w:t xml:space="preserve">1) </w:t>
      </w:r>
      <w:r w:rsidR="00E23991" w:rsidRPr="00F859C8">
        <w:rPr>
          <w:sz w:val="28"/>
          <w:szCs w:val="28"/>
        </w:rPr>
        <w:t>În cazul în care a</w:t>
      </w:r>
      <w:r w:rsidR="0076597E" w:rsidRPr="00F859C8">
        <w:rPr>
          <w:sz w:val="28"/>
          <w:szCs w:val="28"/>
        </w:rPr>
        <w:t xml:space="preserve">ctele de identitate </w:t>
      </w:r>
      <w:r w:rsidR="00E23991" w:rsidRPr="00F859C8">
        <w:rPr>
          <w:sz w:val="28"/>
          <w:szCs w:val="28"/>
        </w:rPr>
        <w:t xml:space="preserve">sunt </w:t>
      </w:r>
      <w:r w:rsidR="0076597E" w:rsidRPr="00F859C8">
        <w:rPr>
          <w:sz w:val="28"/>
          <w:szCs w:val="28"/>
        </w:rPr>
        <w:t>fal</w:t>
      </w:r>
      <w:r w:rsidR="00AA1EE6" w:rsidRPr="00F859C8">
        <w:rPr>
          <w:sz w:val="28"/>
          <w:szCs w:val="28"/>
        </w:rPr>
        <w:t>s</w:t>
      </w:r>
      <w:r w:rsidR="0076597E" w:rsidRPr="00F859C8">
        <w:rPr>
          <w:sz w:val="28"/>
          <w:szCs w:val="28"/>
        </w:rPr>
        <w:t>e</w:t>
      </w:r>
      <w:r w:rsidR="009320CE" w:rsidRPr="00F859C8">
        <w:rPr>
          <w:sz w:val="28"/>
          <w:szCs w:val="28"/>
        </w:rPr>
        <w:t>,</w:t>
      </w:r>
      <w:r w:rsidR="0076597E" w:rsidRPr="00F859C8">
        <w:rPr>
          <w:sz w:val="28"/>
          <w:szCs w:val="28"/>
        </w:rPr>
        <w:t xml:space="preserve"> falsificate </w:t>
      </w:r>
      <w:r w:rsidR="00510B55" w:rsidRPr="00F859C8">
        <w:rPr>
          <w:sz w:val="28"/>
          <w:szCs w:val="28"/>
        </w:rPr>
        <w:t>sau</w:t>
      </w:r>
      <w:r w:rsidR="0076597E" w:rsidRPr="00F859C8">
        <w:rPr>
          <w:sz w:val="28"/>
          <w:szCs w:val="28"/>
        </w:rPr>
        <w:t xml:space="preserve"> </w:t>
      </w:r>
      <w:r w:rsidR="00E23991" w:rsidRPr="00F859C8">
        <w:rPr>
          <w:sz w:val="28"/>
          <w:szCs w:val="28"/>
        </w:rPr>
        <w:t xml:space="preserve">sunt </w:t>
      </w:r>
      <w:r w:rsidR="0076597E" w:rsidRPr="00F859C8">
        <w:rPr>
          <w:sz w:val="28"/>
          <w:szCs w:val="28"/>
        </w:rPr>
        <w:t>obţinute prin fraudă</w:t>
      </w:r>
      <w:r w:rsidR="009320CE" w:rsidRPr="00F859C8">
        <w:rPr>
          <w:sz w:val="28"/>
          <w:szCs w:val="28"/>
        </w:rPr>
        <w:t>,</w:t>
      </w:r>
      <w:r w:rsidR="0076597E" w:rsidRPr="00F859C8">
        <w:rPr>
          <w:sz w:val="28"/>
          <w:szCs w:val="28"/>
        </w:rPr>
        <w:t xml:space="preserve"> </w:t>
      </w:r>
      <w:r w:rsidR="009320CE" w:rsidRPr="00F859C8">
        <w:rPr>
          <w:sz w:val="28"/>
          <w:szCs w:val="28"/>
        </w:rPr>
        <w:t xml:space="preserve">precum şi </w:t>
      </w:r>
      <w:r w:rsidR="00E23991" w:rsidRPr="00F859C8">
        <w:rPr>
          <w:sz w:val="28"/>
          <w:szCs w:val="28"/>
        </w:rPr>
        <w:t>în alte cazuri</w:t>
      </w:r>
      <w:r w:rsidR="009320CE" w:rsidRPr="00F859C8">
        <w:rPr>
          <w:sz w:val="28"/>
          <w:szCs w:val="28"/>
        </w:rPr>
        <w:t xml:space="preserve"> expres prevăzute de lege</w:t>
      </w:r>
      <w:r w:rsidR="00E23991" w:rsidRPr="00F859C8">
        <w:rPr>
          <w:sz w:val="28"/>
          <w:szCs w:val="28"/>
        </w:rPr>
        <w:t>, actele respective</w:t>
      </w:r>
      <w:r w:rsidR="009320CE" w:rsidRPr="00F859C8">
        <w:rPr>
          <w:sz w:val="28"/>
          <w:szCs w:val="28"/>
        </w:rPr>
        <w:t xml:space="preserve"> </w:t>
      </w:r>
      <w:r w:rsidR="0076597E" w:rsidRPr="00F859C8">
        <w:rPr>
          <w:sz w:val="28"/>
          <w:szCs w:val="28"/>
        </w:rPr>
        <w:t xml:space="preserve">se ridică de către </w:t>
      </w:r>
      <w:r w:rsidR="009320CE" w:rsidRPr="00F859C8">
        <w:rPr>
          <w:sz w:val="28"/>
          <w:szCs w:val="28"/>
        </w:rPr>
        <w:t>autorităţile</w:t>
      </w:r>
      <w:r w:rsidR="0076597E" w:rsidRPr="00F859C8">
        <w:rPr>
          <w:sz w:val="28"/>
          <w:szCs w:val="28"/>
        </w:rPr>
        <w:t xml:space="preserve"> competente. </w:t>
      </w:r>
    </w:p>
    <w:p w:rsidR="00AF33C2" w:rsidRPr="00F859C8" w:rsidRDefault="0076597E" w:rsidP="0040161D">
      <w:pPr>
        <w:pStyle w:val="NormalWeb"/>
        <w:spacing w:before="120"/>
        <w:rPr>
          <w:sz w:val="28"/>
          <w:szCs w:val="28"/>
        </w:rPr>
      </w:pPr>
      <w:r w:rsidRPr="00F859C8">
        <w:rPr>
          <w:sz w:val="28"/>
          <w:szCs w:val="28"/>
        </w:rPr>
        <w:t>(2)</w:t>
      </w:r>
      <w:r w:rsidR="009320CE" w:rsidRPr="00F859C8">
        <w:rPr>
          <w:sz w:val="28"/>
          <w:szCs w:val="28"/>
        </w:rPr>
        <w:t xml:space="preserve"> Actele de identitate </w:t>
      </w:r>
      <w:r w:rsidR="00A32917" w:rsidRPr="00F859C8">
        <w:rPr>
          <w:sz w:val="28"/>
          <w:szCs w:val="28"/>
        </w:rPr>
        <w:t>ce urmează a fi schimbate,</w:t>
      </w:r>
      <w:r w:rsidR="00A76812" w:rsidRPr="00F859C8">
        <w:rPr>
          <w:sz w:val="28"/>
          <w:szCs w:val="28"/>
        </w:rPr>
        <w:t xml:space="preserve"> prezentate la depunerea cererii sau, după caz, la </w:t>
      </w:r>
      <w:proofErr w:type="spellStart"/>
      <w:r w:rsidR="00A76812" w:rsidRPr="00F859C8">
        <w:rPr>
          <w:sz w:val="28"/>
          <w:szCs w:val="28"/>
        </w:rPr>
        <w:t>înm</w:t>
      </w:r>
      <w:r w:rsidR="005E7E5F" w:rsidRPr="00F859C8">
        <w:rPr>
          <w:sz w:val="28"/>
          <w:szCs w:val="28"/>
        </w:rPr>
        <w:t>î</w:t>
      </w:r>
      <w:r w:rsidR="00A76812" w:rsidRPr="00F859C8">
        <w:rPr>
          <w:sz w:val="28"/>
          <w:szCs w:val="28"/>
        </w:rPr>
        <w:t>narea</w:t>
      </w:r>
      <w:proofErr w:type="spellEnd"/>
      <w:r w:rsidR="00A76812" w:rsidRPr="00F859C8">
        <w:rPr>
          <w:sz w:val="28"/>
          <w:szCs w:val="28"/>
        </w:rPr>
        <w:t xml:space="preserve"> documentului nou</w:t>
      </w:r>
      <w:r w:rsidR="00A32917" w:rsidRPr="00F859C8">
        <w:rPr>
          <w:sz w:val="28"/>
          <w:szCs w:val="28"/>
        </w:rPr>
        <w:t>,</w:t>
      </w:r>
      <w:r w:rsidR="00A76812" w:rsidRPr="00F859C8">
        <w:rPr>
          <w:sz w:val="28"/>
          <w:szCs w:val="28"/>
        </w:rPr>
        <w:t xml:space="preserve"> se anulează şi se restituie titularului</w:t>
      </w:r>
      <w:r w:rsidR="005E7E5F" w:rsidRPr="00F859C8">
        <w:rPr>
          <w:sz w:val="28"/>
          <w:szCs w:val="28"/>
        </w:rPr>
        <w:t>, conform procedurii stabilite de Guvern</w:t>
      </w:r>
      <w:r w:rsidR="00AF33C2" w:rsidRPr="00F859C8">
        <w:rPr>
          <w:sz w:val="28"/>
          <w:szCs w:val="28"/>
        </w:rPr>
        <w:t>.</w:t>
      </w:r>
    </w:p>
    <w:p w:rsidR="0079327A" w:rsidRPr="00F859C8" w:rsidRDefault="00AF33C2" w:rsidP="0040161D">
      <w:pPr>
        <w:pStyle w:val="NormalWeb"/>
        <w:spacing w:before="120"/>
        <w:rPr>
          <w:sz w:val="28"/>
          <w:szCs w:val="28"/>
        </w:rPr>
      </w:pPr>
      <w:r w:rsidRPr="00F859C8">
        <w:rPr>
          <w:sz w:val="28"/>
          <w:szCs w:val="28"/>
        </w:rPr>
        <w:t>(</w:t>
      </w:r>
      <w:r w:rsidR="0079327A" w:rsidRPr="00F859C8">
        <w:rPr>
          <w:sz w:val="28"/>
          <w:szCs w:val="28"/>
        </w:rPr>
        <w:t>3</w:t>
      </w:r>
      <w:r w:rsidRPr="00F859C8">
        <w:rPr>
          <w:sz w:val="28"/>
          <w:szCs w:val="28"/>
        </w:rPr>
        <w:t>) Actele de identitate</w:t>
      </w:r>
      <w:r w:rsidR="0079327A" w:rsidRPr="00F859C8">
        <w:rPr>
          <w:sz w:val="28"/>
          <w:szCs w:val="28"/>
        </w:rPr>
        <w:t xml:space="preserve"> nevalabile ridicate de autorităţile competente şi cele predate de titulari sau de persoane terţe se distru</w:t>
      </w:r>
      <w:r w:rsidR="00AA1EE6" w:rsidRPr="00F859C8">
        <w:rPr>
          <w:sz w:val="28"/>
          <w:szCs w:val="28"/>
        </w:rPr>
        <w:t>g</w:t>
      </w:r>
      <w:r w:rsidR="0079327A" w:rsidRPr="00F859C8">
        <w:rPr>
          <w:sz w:val="28"/>
          <w:szCs w:val="28"/>
        </w:rPr>
        <w:t xml:space="preserve"> de autoritatea emitentă în modul stabilit de Guvern sau </w:t>
      </w:r>
      <w:r w:rsidR="00484E99" w:rsidRPr="00F859C8">
        <w:rPr>
          <w:sz w:val="28"/>
          <w:szCs w:val="28"/>
        </w:rPr>
        <w:t xml:space="preserve">de </w:t>
      </w:r>
      <w:r w:rsidR="0079327A" w:rsidRPr="00F859C8">
        <w:rPr>
          <w:sz w:val="28"/>
          <w:szCs w:val="28"/>
        </w:rPr>
        <w:t xml:space="preserve">actele normative </w:t>
      </w:r>
      <w:r w:rsidR="00510B55" w:rsidRPr="00F859C8">
        <w:rPr>
          <w:sz w:val="28"/>
          <w:szCs w:val="28"/>
        </w:rPr>
        <w:t>instituţionale</w:t>
      </w:r>
      <w:r w:rsidR="0079327A" w:rsidRPr="00F859C8">
        <w:rPr>
          <w:sz w:val="28"/>
          <w:szCs w:val="28"/>
        </w:rPr>
        <w:t>.”</w:t>
      </w:r>
    </w:p>
    <w:p w:rsidR="00146957" w:rsidRDefault="00146957" w:rsidP="0040161D">
      <w:pPr>
        <w:pStyle w:val="NormalWeb"/>
        <w:spacing w:before="120"/>
        <w:rPr>
          <w:sz w:val="28"/>
          <w:szCs w:val="28"/>
        </w:rPr>
      </w:pPr>
      <w:r w:rsidRPr="00F859C8">
        <w:rPr>
          <w:sz w:val="28"/>
          <w:szCs w:val="28"/>
        </w:rPr>
        <w:t>4. La articolul 8, lit</w:t>
      </w:r>
      <w:r w:rsidR="00433E36" w:rsidRPr="00F859C8">
        <w:rPr>
          <w:sz w:val="28"/>
          <w:szCs w:val="28"/>
        </w:rPr>
        <w:t>era</w:t>
      </w:r>
      <w:r w:rsidRPr="00F859C8">
        <w:rPr>
          <w:sz w:val="28"/>
          <w:szCs w:val="28"/>
        </w:rPr>
        <w:t xml:space="preserve"> b) se abrogă.</w:t>
      </w:r>
    </w:p>
    <w:p w:rsidR="001254FF" w:rsidRPr="00F859C8" w:rsidRDefault="001254FF" w:rsidP="0040161D">
      <w:pPr>
        <w:pStyle w:val="NormalWeb"/>
        <w:spacing w:before="120"/>
        <w:rPr>
          <w:sz w:val="28"/>
          <w:szCs w:val="28"/>
        </w:rPr>
      </w:pPr>
    </w:p>
    <w:p w:rsidR="002C3B0D" w:rsidRDefault="007D3B1C" w:rsidP="0040161D">
      <w:pPr>
        <w:pStyle w:val="NormalWeb"/>
        <w:tabs>
          <w:tab w:val="left" w:pos="851"/>
        </w:tabs>
        <w:spacing w:before="120"/>
        <w:ind w:firstLine="709"/>
        <w:rPr>
          <w:sz w:val="28"/>
          <w:szCs w:val="28"/>
        </w:rPr>
      </w:pPr>
      <w:r w:rsidRPr="00F859C8">
        <w:rPr>
          <w:b/>
          <w:sz w:val="28"/>
          <w:szCs w:val="28"/>
        </w:rPr>
        <w:t>Articolul</w:t>
      </w:r>
      <w:r w:rsidRPr="00F859C8">
        <w:rPr>
          <w:b/>
          <w:bCs/>
          <w:sz w:val="28"/>
          <w:szCs w:val="28"/>
        </w:rPr>
        <w:t xml:space="preserve"> III. </w:t>
      </w:r>
      <w:r w:rsidRPr="00F859C8">
        <w:rPr>
          <w:b/>
          <w:sz w:val="28"/>
          <w:szCs w:val="28"/>
        </w:rPr>
        <w:t xml:space="preserve">– </w:t>
      </w:r>
      <w:r w:rsidR="002C3B0D" w:rsidRPr="00F859C8">
        <w:rPr>
          <w:sz w:val="28"/>
          <w:szCs w:val="28"/>
        </w:rPr>
        <w:t>La</w:t>
      </w:r>
      <w:r w:rsidR="002C3B0D" w:rsidRPr="00F859C8">
        <w:rPr>
          <w:b/>
          <w:sz w:val="28"/>
          <w:szCs w:val="28"/>
        </w:rPr>
        <w:t xml:space="preserve"> </w:t>
      </w:r>
      <w:r w:rsidR="002C3B0D" w:rsidRPr="00F859C8">
        <w:rPr>
          <w:sz w:val="28"/>
          <w:szCs w:val="28"/>
        </w:rPr>
        <w:t>a</w:t>
      </w:r>
      <w:r w:rsidRPr="00F859C8">
        <w:rPr>
          <w:sz w:val="28"/>
          <w:szCs w:val="28"/>
        </w:rPr>
        <w:t xml:space="preserve">rticolul 36 alineatul (2) </w:t>
      </w:r>
      <w:r w:rsidRPr="00F859C8">
        <w:rPr>
          <w:rFonts w:ascii="Cambria Math" w:hAnsi="Cambria Math" w:cs="Cambria Math"/>
          <w:sz w:val="28"/>
          <w:szCs w:val="28"/>
        </w:rPr>
        <w:t>ș</w:t>
      </w:r>
      <w:r w:rsidRPr="00F859C8">
        <w:rPr>
          <w:sz w:val="28"/>
          <w:szCs w:val="28"/>
        </w:rPr>
        <w:t xml:space="preserve">i </w:t>
      </w:r>
      <w:r w:rsidR="002C3B0D" w:rsidRPr="00F859C8">
        <w:rPr>
          <w:sz w:val="28"/>
          <w:szCs w:val="28"/>
        </w:rPr>
        <w:t xml:space="preserve">la </w:t>
      </w:r>
      <w:r w:rsidRPr="00F859C8">
        <w:rPr>
          <w:sz w:val="28"/>
          <w:szCs w:val="28"/>
        </w:rPr>
        <w:t>articolul 37 alineatul (2)</w:t>
      </w:r>
      <w:r w:rsidRPr="00F859C8">
        <w:rPr>
          <w:b/>
          <w:sz w:val="28"/>
          <w:szCs w:val="28"/>
        </w:rPr>
        <w:t xml:space="preserve"> </w:t>
      </w:r>
      <w:r w:rsidRPr="00F859C8">
        <w:rPr>
          <w:sz w:val="28"/>
          <w:szCs w:val="28"/>
        </w:rPr>
        <w:t xml:space="preserve">din </w:t>
      </w:r>
      <w:r w:rsidRPr="00F859C8">
        <w:rPr>
          <w:sz w:val="28"/>
          <w:szCs w:val="28"/>
          <w:lang w:eastAsia="en-US"/>
        </w:rPr>
        <w:t xml:space="preserve">Legea nr.270-XVI din 18 decembrie 2008 privind azilul în Republica Moldova (Monitorul Oficial al Republicii Moldova, 2009, nr.53–54, art.145), </w:t>
      </w:r>
      <w:r w:rsidRPr="00F859C8">
        <w:rPr>
          <w:sz w:val="28"/>
          <w:szCs w:val="28"/>
        </w:rPr>
        <w:t xml:space="preserve">cu modificările şi completările ulterioare, </w:t>
      </w:r>
      <w:r w:rsidR="00484E99" w:rsidRPr="00F859C8">
        <w:rPr>
          <w:sz w:val="28"/>
          <w:szCs w:val="28"/>
        </w:rPr>
        <w:t xml:space="preserve">cuvintele </w:t>
      </w:r>
      <w:r w:rsidR="002C3B0D" w:rsidRPr="00F859C8">
        <w:rPr>
          <w:sz w:val="28"/>
          <w:szCs w:val="28"/>
        </w:rPr>
        <w:t>„cînd este periclitată securitatea naţională sau ordinea publică a Republicii Moldova” se su</w:t>
      </w:r>
      <w:r w:rsidR="00A32917" w:rsidRPr="00F859C8">
        <w:rPr>
          <w:sz w:val="28"/>
          <w:szCs w:val="28"/>
        </w:rPr>
        <w:t>b</w:t>
      </w:r>
      <w:r w:rsidR="002C3B0D" w:rsidRPr="00F859C8">
        <w:rPr>
          <w:sz w:val="28"/>
          <w:szCs w:val="28"/>
        </w:rPr>
        <w:t>stituie cu cuvinte</w:t>
      </w:r>
      <w:r w:rsidR="00484E99" w:rsidRPr="00F859C8">
        <w:rPr>
          <w:sz w:val="28"/>
          <w:szCs w:val="28"/>
        </w:rPr>
        <w:t>le</w:t>
      </w:r>
      <w:r w:rsidR="002C3B0D" w:rsidRPr="00F859C8">
        <w:rPr>
          <w:sz w:val="28"/>
          <w:szCs w:val="28"/>
        </w:rPr>
        <w:t xml:space="preserve"> „expres prevăzute de lege”.</w:t>
      </w:r>
    </w:p>
    <w:p w:rsidR="001254FF" w:rsidRPr="00F859C8" w:rsidRDefault="001254FF" w:rsidP="0040161D">
      <w:pPr>
        <w:pStyle w:val="NormalWeb"/>
        <w:tabs>
          <w:tab w:val="left" w:pos="851"/>
        </w:tabs>
        <w:spacing w:before="120"/>
        <w:ind w:firstLine="709"/>
        <w:rPr>
          <w:sz w:val="28"/>
          <w:szCs w:val="28"/>
        </w:rPr>
      </w:pPr>
    </w:p>
    <w:p w:rsidR="00433E36" w:rsidRPr="00F859C8" w:rsidRDefault="005F6823" w:rsidP="0040161D">
      <w:pPr>
        <w:pStyle w:val="NormalWeb"/>
        <w:tabs>
          <w:tab w:val="left" w:pos="851"/>
        </w:tabs>
        <w:spacing w:before="120"/>
        <w:ind w:firstLine="709"/>
        <w:rPr>
          <w:sz w:val="28"/>
          <w:szCs w:val="28"/>
          <w:lang w:eastAsia="en-US"/>
        </w:rPr>
      </w:pPr>
      <w:r w:rsidRPr="00F859C8">
        <w:rPr>
          <w:b/>
          <w:sz w:val="28"/>
          <w:szCs w:val="28"/>
        </w:rPr>
        <w:t>Articolul IV</w:t>
      </w:r>
      <w:r w:rsidRPr="00F859C8">
        <w:rPr>
          <w:sz w:val="28"/>
          <w:szCs w:val="28"/>
        </w:rPr>
        <w:t xml:space="preserve">.- </w:t>
      </w:r>
      <w:r w:rsidRPr="00F859C8">
        <w:rPr>
          <w:sz w:val="28"/>
          <w:szCs w:val="28"/>
          <w:lang w:eastAsia="en-US"/>
        </w:rPr>
        <w:t xml:space="preserve">Legea nr. 200 din 16 iulie 2010 privind regimul străinilor în Republica Moldova (Monitorul Oficial al Republicii Moldova, 2010, nr.179–181, art.610), cu modificările </w:t>
      </w:r>
      <w:r w:rsidRPr="00F859C8">
        <w:rPr>
          <w:rFonts w:ascii="Cambria Math" w:hAnsi="Cambria Math" w:cs="Cambria Math"/>
          <w:sz w:val="28"/>
          <w:szCs w:val="28"/>
          <w:lang w:eastAsia="en-US"/>
        </w:rPr>
        <w:t>ș</w:t>
      </w:r>
      <w:r w:rsidRPr="00F859C8">
        <w:rPr>
          <w:sz w:val="28"/>
          <w:szCs w:val="28"/>
          <w:lang w:eastAsia="en-US"/>
        </w:rPr>
        <w:t xml:space="preserve">i completările ulterioare, se completează </w:t>
      </w:r>
      <w:r w:rsidR="00433E36" w:rsidRPr="00F859C8">
        <w:rPr>
          <w:sz w:val="28"/>
          <w:szCs w:val="28"/>
          <w:lang w:eastAsia="en-US"/>
        </w:rPr>
        <w:t xml:space="preserve">după cum urmează: </w:t>
      </w:r>
    </w:p>
    <w:p w:rsidR="00433E36" w:rsidRPr="00F859C8" w:rsidRDefault="00433E36" w:rsidP="0040161D">
      <w:pPr>
        <w:pStyle w:val="NormalWeb"/>
        <w:tabs>
          <w:tab w:val="left" w:pos="851"/>
        </w:tabs>
        <w:spacing w:before="120"/>
        <w:ind w:firstLine="709"/>
        <w:rPr>
          <w:sz w:val="28"/>
          <w:szCs w:val="28"/>
          <w:lang w:eastAsia="en-US"/>
        </w:rPr>
      </w:pPr>
      <w:r w:rsidRPr="00F859C8">
        <w:rPr>
          <w:sz w:val="28"/>
          <w:szCs w:val="28"/>
          <w:lang w:eastAsia="en-US"/>
        </w:rPr>
        <w:t>La articolul 12, alineatul (1) va avea următorul cuprins:</w:t>
      </w:r>
    </w:p>
    <w:p w:rsidR="00433E36" w:rsidRPr="00F859C8" w:rsidRDefault="00433E36" w:rsidP="0040161D">
      <w:pPr>
        <w:pStyle w:val="NormalWeb"/>
        <w:tabs>
          <w:tab w:val="left" w:pos="851"/>
        </w:tabs>
        <w:spacing w:before="120"/>
        <w:ind w:firstLine="709"/>
        <w:rPr>
          <w:sz w:val="28"/>
          <w:szCs w:val="28"/>
          <w:lang w:eastAsia="en-US"/>
        </w:rPr>
      </w:pPr>
      <w:r w:rsidRPr="00F859C8">
        <w:rPr>
          <w:sz w:val="28"/>
          <w:szCs w:val="28"/>
          <w:lang w:eastAsia="en-US"/>
        </w:rPr>
        <w:t>„(1)</w:t>
      </w:r>
      <w:r w:rsidRPr="00F859C8">
        <w:t xml:space="preserve"> </w:t>
      </w:r>
      <w:r w:rsidRPr="00F859C8">
        <w:rPr>
          <w:sz w:val="28"/>
          <w:szCs w:val="28"/>
        </w:rPr>
        <w:t>Străinului nu i se permite ieşirea din ţară dacă îi este suspendată exercitarea dreptului la libera circulaţie în străinătate, şi anume:</w:t>
      </w:r>
    </w:p>
    <w:p w:rsidR="00433E36" w:rsidRPr="00F859C8" w:rsidRDefault="00433E36" w:rsidP="0040161D">
      <w:pPr>
        <w:numPr>
          <w:ilvl w:val="0"/>
          <w:numId w:val="6"/>
        </w:numPr>
        <w:tabs>
          <w:tab w:val="left" w:pos="1134"/>
        </w:tabs>
        <w:spacing w:before="120"/>
        <w:jc w:val="both"/>
        <w:rPr>
          <w:sz w:val="28"/>
          <w:szCs w:val="28"/>
          <w:lang w:val="ro-RO"/>
        </w:rPr>
      </w:pPr>
      <w:r w:rsidRPr="00F859C8">
        <w:rPr>
          <w:sz w:val="28"/>
          <w:szCs w:val="28"/>
          <w:lang w:val="ro-RO"/>
        </w:rPr>
        <w:t>prezintă pericol pentru securitatea naţională;</w:t>
      </w:r>
    </w:p>
    <w:p w:rsidR="00433E36" w:rsidRPr="00F859C8" w:rsidRDefault="00433E36" w:rsidP="0040161D">
      <w:pPr>
        <w:numPr>
          <w:ilvl w:val="0"/>
          <w:numId w:val="6"/>
        </w:numPr>
        <w:tabs>
          <w:tab w:val="left" w:pos="1134"/>
        </w:tabs>
        <w:spacing w:before="120"/>
        <w:ind w:left="0" w:firstLine="709"/>
        <w:jc w:val="both"/>
        <w:rPr>
          <w:sz w:val="28"/>
          <w:szCs w:val="28"/>
          <w:lang w:val="ro-RO"/>
        </w:rPr>
      </w:pPr>
      <w:r w:rsidRPr="00F859C8">
        <w:rPr>
          <w:sz w:val="28"/>
          <w:szCs w:val="28"/>
          <w:lang w:val="ro-RO"/>
        </w:rPr>
        <w:t>execută pedeapsa penală privativă de libertate în temeiul sentinţei instanţei de judecată a Republicii Moldova;</w:t>
      </w:r>
    </w:p>
    <w:p w:rsidR="00433E36" w:rsidRPr="00F859C8" w:rsidRDefault="00433E36" w:rsidP="0040161D">
      <w:pPr>
        <w:numPr>
          <w:ilvl w:val="0"/>
          <w:numId w:val="6"/>
        </w:numPr>
        <w:tabs>
          <w:tab w:val="left" w:pos="1134"/>
        </w:tabs>
        <w:spacing w:before="120"/>
        <w:ind w:left="0" w:firstLine="709"/>
        <w:jc w:val="both"/>
        <w:rPr>
          <w:sz w:val="28"/>
          <w:szCs w:val="28"/>
          <w:lang w:val="ro-RO"/>
        </w:rPr>
      </w:pPr>
      <w:r w:rsidRPr="00F859C8">
        <w:rPr>
          <w:sz w:val="28"/>
          <w:szCs w:val="28"/>
          <w:lang w:val="ro-RO"/>
        </w:rPr>
        <w:t>în cadrul procesului de urmărire penală sau de judecare a cauzei penale pe teritoriul Republicii Moldova este anunţat în căutare de către organul abilitat sau are aplicată una din măsurile preventive, în condiţiile Codului de procedură penală:</w:t>
      </w:r>
    </w:p>
    <w:p w:rsidR="00433E36" w:rsidRPr="00F859C8" w:rsidRDefault="00433E36" w:rsidP="0040161D">
      <w:pPr>
        <w:pStyle w:val="NormalWeb"/>
        <w:numPr>
          <w:ilvl w:val="0"/>
          <w:numId w:val="2"/>
        </w:numPr>
        <w:spacing w:before="120"/>
        <w:rPr>
          <w:sz w:val="28"/>
          <w:szCs w:val="28"/>
        </w:rPr>
      </w:pPr>
      <w:r w:rsidRPr="00F859C8">
        <w:rPr>
          <w:sz w:val="28"/>
          <w:szCs w:val="28"/>
        </w:rPr>
        <w:t>obligarea de a nu părăsi localitatea;</w:t>
      </w:r>
    </w:p>
    <w:p w:rsidR="00433E36" w:rsidRPr="00F859C8" w:rsidRDefault="00433E36" w:rsidP="0040161D">
      <w:pPr>
        <w:pStyle w:val="NormalWeb"/>
        <w:numPr>
          <w:ilvl w:val="0"/>
          <w:numId w:val="2"/>
        </w:numPr>
        <w:spacing w:before="120"/>
        <w:rPr>
          <w:sz w:val="28"/>
          <w:szCs w:val="28"/>
        </w:rPr>
      </w:pPr>
      <w:r w:rsidRPr="00F859C8">
        <w:rPr>
          <w:sz w:val="28"/>
          <w:szCs w:val="28"/>
        </w:rPr>
        <w:t xml:space="preserve">obligarea de a nu părăsi ţara; </w:t>
      </w:r>
    </w:p>
    <w:p w:rsidR="00433E36" w:rsidRPr="00F859C8" w:rsidRDefault="00433E36" w:rsidP="0040161D">
      <w:pPr>
        <w:pStyle w:val="NormalWeb"/>
        <w:numPr>
          <w:ilvl w:val="0"/>
          <w:numId w:val="2"/>
        </w:numPr>
        <w:spacing w:before="120"/>
        <w:rPr>
          <w:sz w:val="28"/>
          <w:szCs w:val="28"/>
        </w:rPr>
      </w:pPr>
      <w:r w:rsidRPr="00F859C8">
        <w:rPr>
          <w:sz w:val="28"/>
          <w:szCs w:val="28"/>
        </w:rPr>
        <w:t>transmiterea sub supraveghere a minorului;</w:t>
      </w:r>
    </w:p>
    <w:p w:rsidR="00433E36" w:rsidRPr="00F859C8" w:rsidRDefault="00433E36" w:rsidP="0040161D">
      <w:pPr>
        <w:pStyle w:val="NormalWeb"/>
        <w:numPr>
          <w:ilvl w:val="0"/>
          <w:numId w:val="2"/>
        </w:numPr>
        <w:spacing w:before="120"/>
        <w:rPr>
          <w:sz w:val="28"/>
          <w:szCs w:val="28"/>
        </w:rPr>
      </w:pPr>
      <w:r w:rsidRPr="00F859C8">
        <w:rPr>
          <w:sz w:val="28"/>
          <w:szCs w:val="28"/>
        </w:rPr>
        <w:t>arestarea la domiciliu;</w:t>
      </w:r>
    </w:p>
    <w:p w:rsidR="00433E36" w:rsidRPr="00F859C8" w:rsidRDefault="00433E36" w:rsidP="0040161D">
      <w:pPr>
        <w:pStyle w:val="NormalWeb"/>
        <w:numPr>
          <w:ilvl w:val="0"/>
          <w:numId w:val="2"/>
        </w:numPr>
        <w:spacing w:before="120"/>
        <w:rPr>
          <w:sz w:val="28"/>
          <w:szCs w:val="28"/>
        </w:rPr>
      </w:pPr>
      <w:r w:rsidRPr="00F859C8">
        <w:rPr>
          <w:sz w:val="28"/>
          <w:szCs w:val="28"/>
        </w:rPr>
        <w:t>arestarea preventivă;</w:t>
      </w:r>
    </w:p>
    <w:p w:rsidR="00433E36" w:rsidRPr="00F859C8" w:rsidRDefault="00433E36" w:rsidP="0040161D">
      <w:pPr>
        <w:numPr>
          <w:ilvl w:val="0"/>
          <w:numId w:val="6"/>
        </w:numPr>
        <w:tabs>
          <w:tab w:val="left" w:pos="1134"/>
        </w:tabs>
        <w:spacing w:before="120"/>
        <w:ind w:left="0" w:firstLine="709"/>
        <w:jc w:val="both"/>
        <w:rPr>
          <w:sz w:val="28"/>
          <w:szCs w:val="28"/>
          <w:lang w:val="ro-RO"/>
        </w:rPr>
      </w:pPr>
      <w:r w:rsidRPr="00F859C8">
        <w:rPr>
          <w:sz w:val="28"/>
          <w:szCs w:val="28"/>
          <w:lang w:val="ro-RO"/>
        </w:rPr>
        <w:t>au fost aplicate măsuri de constrîngere cu caracter medical, în condiţiile legii penale;</w:t>
      </w:r>
    </w:p>
    <w:p w:rsidR="00433E36" w:rsidRDefault="00433E36" w:rsidP="0040161D">
      <w:pPr>
        <w:numPr>
          <w:ilvl w:val="0"/>
          <w:numId w:val="6"/>
        </w:numPr>
        <w:tabs>
          <w:tab w:val="left" w:pos="1134"/>
        </w:tabs>
        <w:spacing w:before="120"/>
        <w:ind w:left="0" w:firstLine="709"/>
        <w:jc w:val="both"/>
        <w:rPr>
          <w:sz w:val="28"/>
          <w:szCs w:val="28"/>
          <w:lang w:val="ro-RO"/>
        </w:rPr>
      </w:pPr>
      <w:r w:rsidRPr="00F859C8">
        <w:rPr>
          <w:sz w:val="28"/>
          <w:szCs w:val="28"/>
          <w:lang w:val="ro-RO"/>
        </w:rPr>
        <w:t xml:space="preserve">are interdicţia de a părăsi ţara în temeiul hotărîrii instanţei de judecată, în condiţiile codului de executare </w:t>
      </w:r>
    </w:p>
    <w:p w:rsidR="001254FF" w:rsidRPr="00F859C8" w:rsidRDefault="001254FF" w:rsidP="001254FF">
      <w:pPr>
        <w:tabs>
          <w:tab w:val="left" w:pos="1134"/>
        </w:tabs>
        <w:spacing w:before="120"/>
        <w:ind w:left="709"/>
        <w:jc w:val="both"/>
        <w:rPr>
          <w:sz w:val="28"/>
          <w:szCs w:val="28"/>
          <w:lang w:val="ro-RO"/>
        </w:rPr>
      </w:pPr>
    </w:p>
    <w:p w:rsidR="00F0199E" w:rsidRPr="00F859C8" w:rsidRDefault="007D3B1C" w:rsidP="0040161D">
      <w:pPr>
        <w:pStyle w:val="NormalWeb"/>
        <w:spacing w:before="120"/>
        <w:ind w:firstLine="709"/>
        <w:rPr>
          <w:sz w:val="28"/>
          <w:szCs w:val="28"/>
        </w:rPr>
      </w:pPr>
      <w:r w:rsidRPr="00F859C8">
        <w:rPr>
          <w:b/>
          <w:sz w:val="28"/>
          <w:szCs w:val="28"/>
        </w:rPr>
        <w:t>Articolul IV</w:t>
      </w:r>
      <w:r w:rsidR="00F0199E" w:rsidRPr="00F859C8">
        <w:rPr>
          <w:b/>
          <w:sz w:val="28"/>
          <w:szCs w:val="28"/>
        </w:rPr>
        <w:t>.</w:t>
      </w:r>
      <w:r w:rsidR="00F0199E" w:rsidRPr="00F859C8">
        <w:rPr>
          <w:sz w:val="28"/>
          <w:szCs w:val="28"/>
        </w:rPr>
        <w:t xml:space="preserve"> –</w:t>
      </w:r>
      <w:r w:rsidR="00D01228" w:rsidRPr="00F859C8">
        <w:rPr>
          <w:sz w:val="28"/>
          <w:szCs w:val="28"/>
        </w:rPr>
        <w:t xml:space="preserve"> </w:t>
      </w:r>
      <w:r w:rsidR="00F0199E" w:rsidRPr="00F859C8">
        <w:rPr>
          <w:sz w:val="28"/>
          <w:szCs w:val="28"/>
        </w:rPr>
        <w:t>Guvernul, în termen de 6 luni</w:t>
      </w:r>
      <w:r w:rsidR="00D01228" w:rsidRPr="00F859C8">
        <w:rPr>
          <w:sz w:val="28"/>
          <w:szCs w:val="28"/>
        </w:rPr>
        <w:t xml:space="preserve"> </w:t>
      </w:r>
      <w:r w:rsidR="00F0199E" w:rsidRPr="00F859C8">
        <w:rPr>
          <w:sz w:val="28"/>
          <w:szCs w:val="28"/>
        </w:rPr>
        <w:t>d</w:t>
      </w:r>
      <w:r w:rsidR="0040161D" w:rsidRPr="00F859C8">
        <w:rPr>
          <w:sz w:val="28"/>
          <w:szCs w:val="28"/>
        </w:rPr>
        <w:t xml:space="preserve">e la data intrării în vigoare a </w:t>
      </w:r>
      <w:r w:rsidR="00F0199E" w:rsidRPr="00F859C8">
        <w:rPr>
          <w:sz w:val="28"/>
          <w:szCs w:val="28"/>
        </w:rPr>
        <w:t>prezentei legi, va aduce actele sale normative în concordan</w:t>
      </w:r>
      <w:r w:rsidR="00F0199E" w:rsidRPr="00F859C8">
        <w:rPr>
          <w:rFonts w:ascii="Cambria Math" w:hAnsi="Cambria Math" w:cs="Cambria Math"/>
          <w:sz w:val="28"/>
          <w:szCs w:val="28"/>
        </w:rPr>
        <w:t>ț</w:t>
      </w:r>
      <w:r w:rsidR="00F0199E" w:rsidRPr="00F859C8">
        <w:rPr>
          <w:sz w:val="28"/>
          <w:szCs w:val="28"/>
        </w:rPr>
        <w:t>ă cu prezenta lege.</w:t>
      </w:r>
    </w:p>
    <w:p w:rsidR="00D86B0E" w:rsidRPr="00F859C8" w:rsidRDefault="00D86B0E" w:rsidP="00D01228">
      <w:pPr>
        <w:spacing w:before="120"/>
        <w:rPr>
          <w:sz w:val="28"/>
          <w:szCs w:val="28"/>
          <w:lang w:val="ro-RO"/>
        </w:rPr>
      </w:pPr>
    </w:p>
    <w:p w:rsidR="00F0199E" w:rsidRPr="001254FF" w:rsidRDefault="002C3B0D" w:rsidP="001254FF">
      <w:pPr>
        <w:spacing w:before="120"/>
        <w:jc w:val="center"/>
        <w:rPr>
          <w:b/>
          <w:sz w:val="28"/>
          <w:szCs w:val="28"/>
          <w:lang w:val="ro-RO"/>
        </w:rPr>
      </w:pPr>
      <w:r w:rsidRPr="00F859C8">
        <w:rPr>
          <w:rFonts w:ascii="Tahoma" w:hAnsi="Tahoma" w:cs="Tahoma"/>
          <w:sz w:val="18"/>
          <w:szCs w:val="18"/>
          <w:lang w:val="ro-RO"/>
        </w:rPr>
        <w:br/>
      </w:r>
      <w:r w:rsidR="00F0199E" w:rsidRPr="001254FF">
        <w:rPr>
          <w:b/>
          <w:sz w:val="28"/>
          <w:szCs w:val="28"/>
          <w:lang w:val="ro-RO"/>
        </w:rPr>
        <w:t>PRE</w:t>
      </w:r>
      <w:r w:rsidR="00F0199E" w:rsidRPr="001254FF">
        <w:rPr>
          <w:rFonts w:ascii="Cambria Math" w:hAnsi="Cambria Math" w:cs="Cambria Math"/>
          <w:b/>
          <w:sz w:val="28"/>
          <w:szCs w:val="28"/>
          <w:lang w:val="ro-RO"/>
        </w:rPr>
        <w:t>Ș</w:t>
      </w:r>
      <w:r w:rsidR="00F0199E" w:rsidRPr="001254FF">
        <w:rPr>
          <w:b/>
          <w:sz w:val="28"/>
          <w:szCs w:val="28"/>
          <w:lang w:val="ro-RO"/>
        </w:rPr>
        <w:t xml:space="preserve">EDINTELE </w:t>
      </w:r>
      <w:r w:rsidR="001254FF">
        <w:rPr>
          <w:b/>
          <w:sz w:val="28"/>
          <w:szCs w:val="28"/>
          <w:lang w:val="ro-RO"/>
        </w:rPr>
        <w:t xml:space="preserve"> </w:t>
      </w:r>
      <w:r w:rsidR="00F0199E" w:rsidRPr="001254FF">
        <w:rPr>
          <w:b/>
          <w:sz w:val="28"/>
          <w:szCs w:val="28"/>
          <w:lang w:val="ro-RO"/>
        </w:rPr>
        <w:t>PARLEMENTULUI</w:t>
      </w:r>
    </w:p>
    <w:p w:rsidR="00433E36" w:rsidRPr="00F859C8" w:rsidRDefault="00433E36" w:rsidP="007C141E">
      <w:pPr>
        <w:spacing w:after="60"/>
        <w:ind w:firstLine="360"/>
        <w:jc w:val="center"/>
        <w:rPr>
          <w:sz w:val="18"/>
          <w:szCs w:val="18"/>
          <w:lang w:val="ro-RO"/>
        </w:rPr>
      </w:pPr>
    </w:p>
    <w:p w:rsidR="00433E36" w:rsidRPr="00F859C8" w:rsidRDefault="00433E36" w:rsidP="007C141E">
      <w:pPr>
        <w:spacing w:after="60"/>
        <w:ind w:firstLine="360"/>
        <w:jc w:val="center"/>
        <w:rPr>
          <w:sz w:val="18"/>
          <w:szCs w:val="18"/>
          <w:lang w:val="ro-RO"/>
        </w:rPr>
      </w:pPr>
    </w:p>
    <w:p w:rsidR="00433E36" w:rsidRPr="00F859C8" w:rsidRDefault="00433E36" w:rsidP="007C141E">
      <w:pPr>
        <w:spacing w:after="60"/>
        <w:ind w:firstLine="360"/>
        <w:jc w:val="center"/>
        <w:rPr>
          <w:sz w:val="18"/>
          <w:szCs w:val="18"/>
          <w:lang w:val="ro-RO"/>
        </w:rPr>
      </w:pPr>
    </w:p>
    <w:p w:rsidR="00433E36" w:rsidRPr="00F859C8" w:rsidRDefault="00433E36" w:rsidP="007C141E">
      <w:pPr>
        <w:spacing w:after="60"/>
        <w:ind w:firstLine="360"/>
        <w:jc w:val="center"/>
        <w:rPr>
          <w:sz w:val="18"/>
          <w:szCs w:val="18"/>
          <w:lang w:val="ro-RO"/>
        </w:rPr>
      </w:pPr>
    </w:p>
    <w:p w:rsidR="00433E36" w:rsidRPr="00F859C8" w:rsidRDefault="00433E36" w:rsidP="007C141E">
      <w:pPr>
        <w:spacing w:after="60"/>
        <w:ind w:firstLine="360"/>
        <w:jc w:val="center"/>
        <w:rPr>
          <w:sz w:val="18"/>
          <w:szCs w:val="18"/>
          <w:lang w:val="ro-RO"/>
        </w:rPr>
      </w:pPr>
    </w:p>
    <w:p w:rsidR="00433E36" w:rsidRPr="00F859C8" w:rsidRDefault="00433E36" w:rsidP="007C141E">
      <w:pPr>
        <w:spacing w:after="60"/>
        <w:ind w:firstLine="360"/>
        <w:jc w:val="center"/>
        <w:rPr>
          <w:sz w:val="18"/>
          <w:szCs w:val="18"/>
          <w:lang w:val="ro-RO"/>
        </w:rPr>
      </w:pPr>
    </w:p>
    <w:p w:rsidR="00A100B4" w:rsidRPr="00F859C8" w:rsidRDefault="00A100B4" w:rsidP="00DC13D3">
      <w:pPr>
        <w:jc w:val="center"/>
        <w:rPr>
          <w:b/>
          <w:sz w:val="28"/>
          <w:szCs w:val="28"/>
          <w:lang w:val="ro-RO"/>
        </w:rPr>
      </w:pPr>
      <w:r w:rsidRPr="00F859C8">
        <w:rPr>
          <w:b/>
          <w:sz w:val="28"/>
          <w:szCs w:val="28"/>
          <w:lang w:val="ro-RO"/>
        </w:rPr>
        <w:lastRenderedPageBreak/>
        <w:t>NOTA INFORMATIVĂ</w:t>
      </w:r>
    </w:p>
    <w:p w:rsidR="00A100B4" w:rsidRDefault="00A100B4" w:rsidP="00DC13D3">
      <w:pPr>
        <w:jc w:val="center"/>
        <w:rPr>
          <w:b/>
          <w:sz w:val="28"/>
          <w:szCs w:val="28"/>
          <w:lang w:val="ro-RO"/>
        </w:rPr>
      </w:pPr>
      <w:r w:rsidRPr="00F859C8">
        <w:rPr>
          <w:b/>
          <w:sz w:val="28"/>
          <w:szCs w:val="28"/>
          <w:lang w:val="ro-RO"/>
        </w:rPr>
        <w:t xml:space="preserve">la proiectul </w:t>
      </w:r>
      <w:r w:rsidR="008C2E39" w:rsidRPr="00F859C8">
        <w:rPr>
          <w:b/>
          <w:sz w:val="28"/>
          <w:szCs w:val="28"/>
          <w:lang w:val="ro-RO"/>
        </w:rPr>
        <w:t xml:space="preserve">de </w:t>
      </w:r>
      <w:r w:rsidRPr="00F859C8">
        <w:rPr>
          <w:b/>
          <w:sz w:val="28"/>
          <w:szCs w:val="28"/>
          <w:lang w:val="ro-RO"/>
        </w:rPr>
        <w:t>leg</w:t>
      </w:r>
      <w:r w:rsidR="008C2E39" w:rsidRPr="00F859C8">
        <w:rPr>
          <w:b/>
          <w:sz w:val="28"/>
          <w:szCs w:val="28"/>
          <w:lang w:val="ro-RO"/>
        </w:rPr>
        <w:t xml:space="preserve">e </w:t>
      </w:r>
      <w:r w:rsidRPr="00F859C8">
        <w:rPr>
          <w:b/>
          <w:sz w:val="28"/>
          <w:szCs w:val="28"/>
          <w:lang w:val="ro-RO"/>
        </w:rPr>
        <w:t xml:space="preserve">pentru modificarea </w:t>
      </w:r>
      <w:r w:rsidRPr="00F859C8">
        <w:rPr>
          <w:rFonts w:ascii="Cambria Math" w:hAnsi="Cambria Math" w:cs="Cambria Math"/>
          <w:b/>
          <w:sz w:val="28"/>
          <w:szCs w:val="28"/>
          <w:lang w:val="ro-RO"/>
        </w:rPr>
        <w:t>ș</w:t>
      </w:r>
      <w:r w:rsidRPr="00F859C8">
        <w:rPr>
          <w:b/>
          <w:sz w:val="28"/>
          <w:szCs w:val="28"/>
          <w:lang w:val="ro-RO"/>
        </w:rPr>
        <w:t>i completarea unor acte legislative</w:t>
      </w:r>
    </w:p>
    <w:p w:rsidR="001254FF" w:rsidRPr="00F859C8" w:rsidRDefault="001254FF" w:rsidP="00DC13D3">
      <w:pPr>
        <w:jc w:val="center"/>
        <w:rPr>
          <w:b/>
          <w:sz w:val="28"/>
          <w:szCs w:val="28"/>
          <w:lang w:val="ro-RO"/>
        </w:rPr>
      </w:pPr>
    </w:p>
    <w:p w:rsidR="00A100B4" w:rsidRPr="00F859C8" w:rsidRDefault="00740598" w:rsidP="00740598">
      <w:pPr>
        <w:tabs>
          <w:tab w:val="left" w:pos="851"/>
        </w:tabs>
        <w:spacing w:before="120"/>
        <w:ind w:firstLine="709"/>
        <w:jc w:val="both"/>
        <w:rPr>
          <w:sz w:val="28"/>
          <w:szCs w:val="28"/>
          <w:lang w:val="ro-RO"/>
        </w:rPr>
      </w:pPr>
      <w:r w:rsidRPr="00F859C8">
        <w:rPr>
          <w:sz w:val="28"/>
          <w:szCs w:val="28"/>
          <w:lang w:val="ro-RO"/>
        </w:rPr>
        <w:t xml:space="preserve">Prezentul proiect de lege a fost elaborat în </w:t>
      </w:r>
      <w:r w:rsidR="00A100B4" w:rsidRPr="00F859C8">
        <w:rPr>
          <w:sz w:val="28"/>
          <w:szCs w:val="28"/>
          <w:lang w:val="ro-RO"/>
        </w:rPr>
        <w:t>vederea ajustării cadrului legal naţional la relaţiile sociale, precum şi</w:t>
      </w:r>
      <w:r w:rsidR="00DC13D3" w:rsidRPr="00F859C8">
        <w:rPr>
          <w:sz w:val="28"/>
          <w:szCs w:val="28"/>
          <w:lang w:val="ro-RO"/>
        </w:rPr>
        <w:t xml:space="preserve"> </w:t>
      </w:r>
      <w:r w:rsidR="007F062D" w:rsidRPr="00F859C8">
        <w:rPr>
          <w:sz w:val="28"/>
          <w:szCs w:val="28"/>
          <w:lang w:val="ro-RO"/>
        </w:rPr>
        <w:t xml:space="preserve">pentru </w:t>
      </w:r>
      <w:r w:rsidRPr="00F859C8">
        <w:rPr>
          <w:sz w:val="28"/>
          <w:szCs w:val="28"/>
          <w:lang w:val="ro-RO"/>
        </w:rPr>
        <w:t>elimin</w:t>
      </w:r>
      <w:r w:rsidR="007F062D" w:rsidRPr="00F859C8">
        <w:rPr>
          <w:sz w:val="28"/>
          <w:szCs w:val="28"/>
          <w:lang w:val="ro-RO"/>
        </w:rPr>
        <w:t>area</w:t>
      </w:r>
      <w:r w:rsidR="00A100B4" w:rsidRPr="00F859C8">
        <w:rPr>
          <w:sz w:val="28"/>
          <w:szCs w:val="28"/>
          <w:lang w:val="ro-RO"/>
        </w:rPr>
        <w:t xml:space="preserve"> lacunelor </w:t>
      </w:r>
      <w:r w:rsidRPr="00F859C8">
        <w:rPr>
          <w:sz w:val="28"/>
          <w:szCs w:val="28"/>
          <w:lang w:val="ro-RO"/>
        </w:rPr>
        <w:t>atestate</w:t>
      </w:r>
      <w:r w:rsidR="00A100B4" w:rsidRPr="00F859C8">
        <w:rPr>
          <w:sz w:val="28"/>
          <w:szCs w:val="28"/>
          <w:lang w:val="ro-RO"/>
        </w:rPr>
        <w:t xml:space="preserve"> </w:t>
      </w:r>
      <w:r w:rsidRPr="00F859C8">
        <w:rPr>
          <w:sz w:val="28"/>
          <w:szCs w:val="28"/>
          <w:lang w:val="ro-RO"/>
        </w:rPr>
        <w:t xml:space="preserve">şi al </w:t>
      </w:r>
      <w:r w:rsidR="00C132AF">
        <w:rPr>
          <w:sz w:val="28"/>
          <w:szCs w:val="28"/>
          <w:lang w:val="ro-RO"/>
        </w:rPr>
        <w:t>unui vid</w:t>
      </w:r>
      <w:r w:rsidRPr="00F859C8">
        <w:rPr>
          <w:sz w:val="28"/>
          <w:szCs w:val="28"/>
          <w:lang w:val="ro-RO"/>
        </w:rPr>
        <w:t xml:space="preserve"> </w:t>
      </w:r>
      <w:r w:rsidR="00A100B4" w:rsidRPr="00F859C8">
        <w:rPr>
          <w:sz w:val="28"/>
          <w:szCs w:val="28"/>
          <w:lang w:val="ro-RO"/>
        </w:rPr>
        <w:t xml:space="preserve">juridic </w:t>
      </w:r>
      <w:r w:rsidR="00C132AF">
        <w:rPr>
          <w:sz w:val="28"/>
          <w:szCs w:val="28"/>
          <w:lang w:val="ro-RO"/>
        </w:rPr>
        <w:t>depistat în legislație</w:t>
      </w:r>
      <w:r w:rsidR="00A100B4" w:rsidRPr="00F859C8">
        <w:rPr>
          <w:sz w:val="28"/>
          <w:szCs w:val="28"/>
          <w:lang w:val="ro-RO"/>
        </w:rPr>
        <w:t>.</w:t>
      </w:r>
    </w:p>
    <w:p w:rsidR="003D0940" w:rsidRPr="00F859C8" w:rsidRDefault="00740598" w:rsidP="003D0940">
      <w:pPr>
        <w:ind w:firstLine="709"/>
        <w:jc w:val="both"/>
        <w:rPr>
          <w:sz w:val="28"/>
          <w:szCs w:val="28"/>
          <w:lang w:val="ro-RO"/>
        </w:rPr>
      </w:pPr>
      <w:r w:rsidRPr="00F859C8">
        <w:rPr>
          <w:sz w:val="28"/>
          <w:szCs w:val="28"/>
          <w:lang w:val="ro-RO"/>
        </w:rPr>
        <w:t xml:space="preserve">Reglementările </w:t>
      </w:r>
      <w:r w:rsidR="00A100B4" w:rsidRPr="00F859C8">
        <w:rPr>
          <w:sz w:val="28"/>
          <w:szCs w:val="28"/>
          <w:lang w:val="ro-RO"/>
        </w:rPr>
        <w:t>actual</w:t>
      </w:r>
      <w:r w:rsidRPr="00F859C8">
        <w:rPr>
          <w:sz w:val="28"/>
          <w:szCs w:val="28"/>
          <w:lang w:val="ro-RO"/>
        </w:rPr>
        <w:t>e</w:t>
      </w:r>
      <w:r w:rsidR="00A100B4" w:rsidRPr="00F859C8">
        <w:rPr>
          <w:sz w:val="28"/>
          <w:szCs w:val="28"/>
          <w:lang w:val="ro-RO"/>
        </w:rPr>
        <w:t xml:space="preserve"> </w:t>
      </w:r>
      <w:r w:rsidRPr="00F859C8">
        <w:rPr>
          <w:sz w:val="28"/>
          <w:szCs w:val="28"/>
          <w:lang w:val="ro-RO"/>
        </w:rPr>
        <w:t>ce se referă</w:t>
      </w:r>
      <w:r w:rsidR="00A100B4" w:rsidRPr="00F859C8">
        <w:rPr>
          <w:sz w:val="28"/>
          <w:szCs w:val="28"/>
          <w:lang w:val="ro-RO"/>
        </w:rPr>
        <w:t xml:space="preserve"> la refuzul </w:t>
      </w:r>
      <w:r w:rsidR="00AB245D" w:rsidRPr="00F859C8">
        <w:rPr>
          <w:sz w:val="28"/>
          <w:szCs w:val="28"/>
          <w:lang w:val="ro-RO"/>
        </w:rPr>
        <w:t xml:space="preserve">de </w:t>
      </w:r>
      <w:r w:rsidR="00A100B4" w:rsidRPr="00F859C8">
        <w:rPr>
          <w:sz w:val="28"/>
          <w:szCs w:val="28"/>
          <w:lang w:val="ro-RO"/>
        </w:rPr>
        <w:t>eliber</w:t>
      </w:r>
      <w:r w:rsidR="00AB245D" w:rsidRPr="00F859C8">
        <w:rPr>
          <w:sz w:val="28"/>
          <w:szCs w:val="28"/>
          <w:lang w:val="ro-RO"/>
        </w:rPr>
        <w:t>are a</w:t>
      </w:r>
      <w:r w:rsidR="00A100B4" w:rsidRPr="00F859C8">
        <w:rPr>
          <w:sz w:val="28"/>
          <w:szCs w:val="28"/>
          <w:lang w:val="ro-RO"/>
        </w:rPr>
        <w:t xml:space="preserve"> pa</w:t>
      </w:r>
      <w:r w:rsidR="00A100B4" w:rsidRPr="00F859C8">
        <w:rPr>
          <w:rFonts w:ascii="Cambria Math" w:hAnsi="Cambria Math" w:cs="Cambria Math"/>
          <w:sz w:val="28"/>
          <w:szCs w:val="28"/>
          <w:lang w:val="ro-RO"/>
        </w:rPr>
        <w:t>ș</w:t>
      </w:r>
      <w:r w:rsidR="00DC13D3" w:rsidRPr="00F859C8">
        <w:rPr>
          <w:sz w:val="28"/>
          <w:szCs w:val="28"/>
          <w:lang w:val="ro-RO"/>
        </w:rPr>
        <w:t xml:space="preserve">aportului </w:t>
      </w:r>
      <w:r w:rsidRPr="00F859C8">
        <w:rPr>
          <w:sz w:val="28"/>
          <w:szCs w:val="28"/>
          <w:lang w:val="ro-RO"/>
        </w:rPr>
        <w:t>şi a documentului de călătorie statuate</w:t>
      </w:r>
      <w:r w:rsidR="00DC13D3" w:rsidRPr="00F859C8">
        <w:rPr>
          <w:sz w:val="28"/>
          <w:szCs w:val="28"/>
          <w:lang w:val="ro-RO"/>
        </w:rPr>
        <w:t xml:space="preserve"> în art. 8 din </w:t>
      </w:r>
      <w:r w:rsidR="00A100B4" w:rsidRPr="00F859C8">
        <w:rPr>
          <w:sz w:val="28"/>
          <w:szCs w:val="28"/>
          <w:lang w:val="ro-RO"/>
        </w:rPr>
        <w:t xml:space="preserve">Legea nr.269-XIII </w:t>
      </w:r>
      <w:r w:rsidR="00DC13D3" w:rsidRPr="00F859C8">
        <w:rPr>
          <w:sz w:val="28"/>
          <w:szCs w:val="28"/>
          <w:lang w:val="ro-RO"/>
        </w:rPr>
        <w:t xml:space="preserve">din 9 noiembrie 1994 cu privire </w:t>
      </w:r>
      <w:r w:rsidR="00A100B4" w:rsidRPr="00F859C8">
        <w:rPr>
          <w:sz w:val="28"/>
          <w:szCs w:val="28"/>
          <w:lang w:val="ro-RO"/>
        </w:rPr>
        <w:t xml:space="preserve">la ieşirea şi intrarea în Republica Moldova </w:t>
      </w:r>
      <w:r w:rsidRPr="00F859C8">
        <w:rPr>
          <w:sz w:val="28"/>
          <w:szCs w:val="28"/>
          <w:lang w:val="ro-RO"/>
        </w:rPr>
        <w:t>sunt</w:t>
      </w:r>
      <w:r w:rsidR="00A100B4" w:rsidRPr="00F859C8">
        <w:rPr>
          <w:sz w:val="28"/>
          <w:szCs w:val="28"/>
          <w:lang w:val="ro-RO"/>
        </w:rPr>
        <w:t xml:space="preserve"> </w:t>
      </w:r>
      <w:r w:rsidRPr="00F859C8">
        <w:rPr>
          <w:sz w:val="28"/>
          <w:szCs w:val="28"/>
          <w:lang w:val="ro-RO"/>
        </w:rPr>
        <w:t>imperfecte</w:t>
      </w:r>
      <w:r w:rsidR="007F062D" w:rsidRPr="00F859C8">
        <w:rPr>
          <w:sz w:val="28"/>
          <w:szCs w:val="28"/>
          <w:lang w:val="ro-RO"/>
        </w:rPr>
        <w:t xml:space="preserve"> şi</w:t>
      </w:r>
      <w:r w:rsidRPr="00F859C8">
        <w:rPr>
          <w:sz w:val="28"/>
          <w:szCs w:val="28"/>
          <w:lang w:val="ro-RO"/>
        </w:rPr>
        <w:t xml:space="preserve"> </w:t>
      </w:r>
      <w:r w:rsidR="007F24BA" w:rsidRPr="00F859C8">
        <w:rPr>
          <w:sz w:val="28"/>
          <w:szCs w:val="28"/>
          <w:lang w:val="ro-RO"/>
        </w:rPr>
        <w:t xml:space="preserve"> interpretabile,</w:t>
      </w:r>
      <w:r w:rsidR="00282DDA" w:rsidRPr="00F859C8">
        <w:rPr>
          <w:sz w:val="28"/>
          <w:szCs w:val="28"/>
          <w:lang w:val="ro-RO"/>
        </w:rPr>
        <w:t xml:space="preserve"> nu asigură </w:t>
      </w:r>
      <w:r w:rsidR="009F7062" w:rsidRPr="00F859C8">
        <w:rPr>
          <w:sz w:val="28"/>
          <w:szCs w:val="28"/>
          <w:lang w:val="ro-RO"/>
        </w:rPr>
        <w:t xml:space="preserve">integral </w:t>
      </w:r>
      <w:r w:rsidR="00282DDA" w:rsidRPr="00F859C8">
        <w:rPr>
          <w:sz w:val="28"/>
          <w:szCs w:val="28"/>
          <w:lang w:val="ro-RO"/>
        </w:rPr>
        <w:t xml:space="preserve">respectarea </w:t>
      </w:r>
      <w:r w:rsidRPr="00F859C8">
        <w:rPr>
          <w:sz w:val="28"/>
          <w:szCs w:val="28"/>
          <w:lang w:val="ro-RO"/>
        </w:rPr>
        <w:t>dreptului cetăţeanului la libera circulaţie</w:t>
      </w:r>
      <w:r w:rsidR="007F062D" w:rsidRPr="00F859C8">
        <w:rPr>
          <w:sz w:val="28"/>
          <w:szCs w:val="28"/>
          <w:lang w:val="ro-RO"/>
        </w:rPr>
        <w:t>,</w:t>
      </w:r>
      <w:r w:rsidRPr="00F859C8">
        <w:rPr>
          <w:sz w:val="28"/>
          <w:szCs w:val="28"/>
          <w:lang w:val="ro-RO"/>
        </w:rPr>
        <w:t xml:space="preserve"> care este garantat de prevederile art.</w:t>
      </w:r>
      <w:r w:rsidR="009F7062" w:rsidRPr="00F859C8">
        <w:rPr>
          <w:sz w:val="28"/>
          <w:szCs w:val="28"/>
          <w:lang w:val="ro-RO"/>
        </w:rPr>
        <w:t xml:space="preserve"> </w:t>
      </w:r>
      <w:r w:rsidRPr="00F859C8">
        <w:rPr>
          <w:sz w:val="28"/>
          <w:szCs w:val="28"/>
          <w:lang w:val="ro-RO"/>
        </w:rPr>
        <w:t>27 din Constituţia Republicii Moldova</w:t>
      </w:r>
      <w:r w:rsidR="007F24BA" w:rsidRPr="00F859C8">
        <w:rPr>
          <w:sz w:val="28"/>
          <w:szCs w:val="28"/>
          <w:lang w:val="ro-RO"/>
        </w:rPr>
        <w:t xml:space="preserve"> şi produce impact negativ asupra relaţiilor dintre autorităţile </w:t>
      </w:r>
      <w:r w:rsidR="00AB245D" w:rsidRPr="00F859C8">
        <w:rPr>
          <w:sz w:val="28"/>
          <w:szCs w:val="28"/>
          <w:lang w:val="ro-RO"/>
        </w:rPr>
        <w:t>competente de emiterea</w:t>
      </w:r>
      <w:r w:rsidRPr="00F859C8">
        <w:rPr>
          <w:sz w:val="28"/>
          <w:szCs w:val="28"/>
          <w:lang w:val="ro-RO"/>
        </w:rPr>
        <w:t xml:space="preserve"> actelor de identitate</w:t>
      </w:r>
      <w:r w:rsidR="007F24BA" w:rsidRPr="00F859C8">
        <w:rPr>
          <w:sz w:val="28"/>
          <w:szCs w:val="28"/>
          <w:lang w:val="ro-RO"/>
        </w:rPr>
        <w:t xml:space="preserve"> şi</w:t>
      </w:r>
      <w:r w:rsidRPr="00F859C8">
        <w:rPr>
          <w:sz w:val="28"/>
          <w:szCs w:val="28"/>
          <w:lang w:val="ro-RO"/>
        </w:rPr>
        <w:t xml:space="preserve"> </w:t>
      </w:r>
      <w:r w:rsidR="00AB245D" w:rsidRPr="00F859C8">
        <w:rPr>
          <w:sz w:val="28"/>
          <w:szCs w:val="28"/>
          <w:lang w:val="ro-RO"/>
        </w:rPr>
        <w:t>persoanele care le solicită</w:t>
      </w:r>
      <w:r w:rsidRPr="00F859C8">
        <w:rPr>
          <w:sz w:val="28"/>
          <w:szCs w:val="28"/>
          <w:lang w:val="ro-RO"/>
        </w:rPr>
        <w:t xml:space="preserve">.  </w:t>
      </w:r>
    </w:p>
    <w:p w:rsidR="006C0ACB" w:rsidRPr="00F859C8" w:rsidRDefault="006C0ACB" w:rsidP="006C0ACB">
      <w:pPr>
        <w:ind w:firstLine="708"/>
        <w:jc w:val="both"/>
        <w:rPr>
          <w:sz w:val="28"/>
          <w:szCs w:val="28"/>
          <w:lang w:val="ro-RO"/>
        </w:rPr>
      </w:pPr>
      <w:r w:rsidRPr="00F859C8">
        <w:rPr>
          <w:sz w:val="28"/>
          <w:szCs w:val="28"/>
          <w:lang w:val="ro-RO"/>
        </w:rPr>
        <w:t xml:space="preserve">Punctul de </w:t>
      </w:r>
      <w:r w:rsidR="00FD3F93" w:rsidRPr="00F859C8">
        <w:rPr>
          <w:sz w:val="28"/>
          <w:szCs w:val="28"/>
          <w:lang w:val="ro-RO"/>
        </w:rPr>
        <w:t xml:space="preserve">pornire </w:t>
      </w:r>
      <w:r w:rsidR="007F062D" w:rsidRPr="00F859C8">
        <w:rPr>
          <w:sz w:val="28"/>
          <w:szCs w:val="28"/>
          <w:lang w:val="ro-RO"/>
        </w:rPr>
        <w:t xml:space="preserve">pentru operarea </w:t>
      </w:r>
      <w:r w:rsidRPr="00F859C8">
        <w:rPr>
          <w:sz w:val="28"/>
          <w:szCs w:val="28"/>
          <w:lang w:val="ro-RO"/>
        </w:rPr>
        <w:t>amenda</w:t>
      </w:r>
      <w:r w:rsidR="007F062D" w:rsidRPr="00F859C8">
        <w:rPr>
          <w:sz w:val="28"/>
          <w:szCs w:val="28"/>
          <w:lang w:val="ro-RO"/>
        </w:rPr>
        <w:t>mentelor la</w:t>
      </w:r>
      <w:r w:rsidRPr="00F859C8">
        <w:rPr>
          <w:sz w:val="28"/>
          <w:szCs w:val="28"/>
          <w:lang w:val="ro-RO"/>
        </w:rPr>
        <w:t xml:space="preserve"> Leg</w:t>
      </w:r>
      <w:r w:rsidR="007F062D" w:rsidRPr="00F859C8">
        <w:rPr>
          <w:sz w:val="28"/>
          <w:szCs w:val="28"/>
          <w:lang w:val="ro-RO"/>
        </w:rPr>
        <w:t>ea</w:t>
      </w:r>
      <w:r w:rsidRPr="00F859C8">
        <w:rPr>
          <w:sz w:val="28"/>
          <w:szCs w:val="28"/>
          <w:lang w:val="ro-RO"/>
        </w:rPr>
        <w:t xml:space="preserve"> nr.269-XIII din 9 noiembrie 1994 cu privire la ieşirea şi intrarea în Republica Moldova </w:t>
      </w:r>
      <w:r w:rsidR="00FD3F93" w:rsidRPr="00F859C8">
        <w:rPr>
          <w:sz w:val="28"/>
          <w:szCs w:val="28"/>
          <w:lang w:val="ro-RO"/>
        </w:rPr>
        <w:t xml:space="preserve">constă </w:t>
      </w:r>
      <w:r w:rsidRPr="00F859C8">
        <w:rPr>
          <w:sz w:val="28"/>
          <w:szCs w:val="28"/>
          <w:lang w:val="ro-RO"/>
        </w:rPr>
        <w:t xml:space="preserve">în </w:t>
      </w:r>
      <w:r w:rsidR="00FD3F93" w:rsidRPr="00F859C8">
        <w:rPr>
          <w:sz w:val="28"/>
          <w:szCs w:val="28"/>
          <w:lang w:val="ro-RO"/>
        </w:rPr>
        <w:t xml:space="preserve">asigurarea </w:t>
      </w:r>
      <w:r w:rsidRPr="00F859C8">
        <w:rPr>
          <w:sz w:val="28"/>
          <w:szCs w:val="28"/>
          <w:lang w:val="ro-RO"/>
        </w:rPr>
        <w:t>exercit</w:t>
      </w:r>
      <w:r w:rsidR="00FD3F93" w:rsidRPr="00F859C8">
        <w:rPr>
          <w:sz w:val="28"/>
          <w:szCs w:val="28"/>
          <w:lang w:val="ro-RO"/>
        </w:rPr>
        <w:t>ării</w:t>
      </w:r>
      <w:r w:rsidRPr="00F859C8">
        <w:rPr>
          <w:sz w:val="28"/>
          <w:szCs w:val="28"/>
          <w:lang w:val="ro-RO"/>
        </w:rPr>
        <w:t xml:space="preserve"> dreptului de a ieşi din </w:t>
      </w:r>
      <w:r w:rsidRPr="00F859C8">
        <w:rPr>
          <w:rFonts w:ascii="Cambria Math" w:hAnsi="Cambria Math" w:cs="Cambria Math"/>
          <w:sz w:val="28"/>
          <w:szCs w:val="28"/>
          <w:lang w:val="ro-RO"/>
        </w:rPr>
        <w:t>ț</w:t>
      </w:r>
      <w:r w:rsidRPr="00F859C8">
        <w:rPr>
          <w:sz w:val="28"/>
          <w:szCs w:val="28"/>
          <w:lang w:val="ro-RO"/>
        </w:rPr>
        <w:t>ară prevăzut la art.13, alin. (2) din Declara</w:t>
      </w:r>
      <w:r w:rsidRPr="00F859C8">
        <w:rPr>
          <w:rFonts w:ascii="Cambria Math" w:hAnsi="Cambria Math" w:cs="Cambria Math"/>
          <w:sz w:val="28"/>
          <w:szCs w:val="28"/>
          <w:lang w:val="ro-RO"/>
        </w:rPr>
        <w:t>ț</w:t>
      </w:r>
      <w:r w:rsidRPr="00F859C8">
        <w:rPr>
          <w:sz w:val="28"/>
          <w:szCs w:val="28"/>
          <w:lang w:val="ro-RO"/>
        </w:rPr>
        <w:t xml:space="preserve">ia universală a drepturilor omului: „Orice persoană are dreptul de a părăsi orice ţară, inclusiv pe a sa, şi de a reveni în ţara sa.” </w:t>
      </w:r>
    </w:p>
    <w:p w:rsidR="006C0ACB" w:rsidRPr="00F859C8" w:rsidRDefault="006C0ACB" w:rsidP="006C0ACB">
      <w:pPr>
        <w:ind w:firstLine="708"/>
        <w:jc w:val="both"/>
        <w:rPr>
          <w:sz w:val="28"/>
          <w:szCs w:val="28"/>
          <w:lang w:val="ro-RO"/>
        </w:rPr>
      </w:pPr>
      <w:r w:rsidRPr="00F859C8">
        <w:rPr>
          <w:sz w:val="28"/>
          <w:szCs w:val="28"/>
          <w:lang w:val="ro-RO"/>
        </w:rPr>
        <w:t>În conformitate cu practicile ONU privind drepturile omului, Declaraţiei i s-a dat o form</w:t>
      </w:r>
      <w:r w:rsidR="00AB245D" w:rsidRPr="00F859C8">
        <w:rPr>
          <w:sz w:val="28"/>
          <w:szCs w:val="28"/>
          <w:lang w:val="ro-RO"/>
        </w:rPr>
        <w:t>ulă</w:t>
      </w:r>
      <w:r w:rsidRPr="00F859C8">
        <w:rPr>
          <w:sz w:val="28"/>
          <w:szCs w:val="28"/>
          <w:lang w:val="ro-RO"/>
        </w:rPr>
        <w:t xml:space="preserve"> concretă în articolul 12 alineatul (2) din Pactul internaţional cu privire la drepturile civile şi politice (PIDCP):</w:t>
      </w:r>
      <w:r w:rsidR="00AB245D" w:rsidRPr="00F859C8">
        <w:rPr>
          <w:sz w:val="28"/>
          <w:szCs w:val="28"/>
          <w:lang w:val="ro-RO"/>
        </w:rPr>
        <w:t xml:space="preserve"> </w:t>
      </w:r>
      <w:r w:rsidRPr="00F859C8">
        <w:rPr>
          <w:sz w:val="28"/>
          <w:szCs w:val="28"/>
          <w:lang w:val="ro-RO"/>
        </w:rPr>
        <w:t>„</w:t>
      </w:r>
      <w:r w:rsidR="00AB245D" w:rsidRPr="00F859C8">
        <w:rPr>
          <w:sz w:val="28"/>
          <w:szCs w:val="28"/>
          <w:lang w:val="ro-RO"/>
        </w:rPr>
        <w:t xml:space="preserve">(2) </w:t>
      </w:r>
      <w:r w:rsidRPr="00F859C8">
        <w:rPr>
          <w:sz w:val="28"/>
          <w:szCs w:val="28"/>
          <w:lang w:val="ro-RO"/>
        </w:rPr>
        <w:t>Orice persoană este liberă să părăsească orice ţară, inclusiv propria sa ţară. „În anul 1999, în Observa</w:t>
      </w:r>
      <w:r w:rsidRPr="00F859C8">
        <w:rPr>
          <w:rFonts w:ascii="Cambria Math" w:hAnsi="Cambria Math" w:cs="Cambria Math"/>
          <w:sz w:val="28"/>
          <w:szCs w:val="28"/>
          <w:lang w:val="ro-RO"/>
        </w:rPr>
        <w:t>ț</w:t>
      </w:r>
      <w:r w:rsidRPr="00F859C8">
        <w:rPr>
          <w:sz w:val="28"/>
          <w:szCs w:val="28"/>
          <w:lang w:val="ro-RO"/>
        </w:rPr>
        <w:t xml:space="preserve">ia sa generală nr. 273,Comitetul ONU pentru drepturile omului a oferit orientări privind sensul articolului 12, alineatul (2) </w:t>
      </w:r>
      <w:r w:rsidR="00AB245D" w:rsidRPr="00F859C8">
        <w:rPr>
          <w:sz w:val="28"/>
          <w:szCs w:val="28"/>
          <w:lang w:val="ro-RO"/>
        </w:rPr>
        <w:t xml:space="preserve">din </w:t>
      </w:r>
      <w:r w:rsidRPr="00F859C8">
        <w:rPr>
          <w:sz w:val="28"/>
          <w:szCs w:val="28"/>
          <w:lang w:val="ro-RO"/>
        </w:rPr>
        <w:t>PIDCP, începând cu precizarea că dreptul „nu poate fi condi</w:t>
      </w:r>
      <w:r w:rsidRPr="00F859C8">
        <w:rPr>
          <w:rFonts w:ascii="Cambria Math" w:hAnsi="Cambria Math" w:cs="Cambria Math"/>
          <w:sz w:val="28"/>
          <w:szCs w:val="28"/>
          <w:lang w:val="ro-RO"/>
        </w:rPr>
        <w:t>ț</w:t>
      </w:r>
      <w:r w:rsidRPr="00F859C8">
        <w:rPr>
          <w:sz w:val="28"/>
          <w:szCs w:val="28"/>
          <w:lang w:val="ro-RO"/>
        </w:rPr>
        <w:t>ionat de vreun scop special sau de durata pentru care persoana alege să rămână în afara ţării” (punctul 8).</w:t>
      </w:r>
    </w:p>
    <w:p w:rsidR="006C0ACB" w:rsidRPr="00F859C8" w:rsidRDefault="006C0ACB" w:rsidP="006C0ACB">
      <w:pPr>
        <w:ind w:firstLine="708"/>
        <w:jc w:val="both"/>
        <w:rPr>
          <w:sz w:val="28"/>
          <w:szCs w:val="28"/>
          <w:lang w:val="ro-RO"/>
        </w:rPr>
      </w:pPr>
      <w:r w:rsidRPr="00F859C8">
        <w:rPr>
          <w:sz w:val="28"/>
          <w:szCs w:val="28"/>
          <w:lang w:val="ro-RO"/>
        </w:rPr>
        <w:t>Comitetul ONU pentru drepturile omului recunoa</w:t>
      </w:r>
      <w:r w:rsidRPr="00F859C8">
        <w:rPr>
          <w:rFonts w:ascii="Cambria Math" w:hAnsi="Cambria Math" w:cs="Cambria Math"/>
          <w:sz w:val="28"/>
          <w:szCs w:val="28"/>
          <w:lang w:val="ro-RO"/>
        </w:rPr>
        <w:t>ș</w:t>
      </w:r>
      <w:r w:rsidRPr="00F859C8">
        <w:rPr>
          <w:sz w:val="28"/>
          <w:szCs w:val="28"/>
          <w:lang w:val="ro-RO"/>
        </w:rPr>
        <w:t xml:space="preserve">te că, pentru ca dreptul de a părăsi propria </w:t>
      </w:r>
      <w:r w:rsidRPr="00F859C8">
        <w:rPr>
          <w:rFonts w:ascii="Cambria Math" w:hAnsi="Cambria Math" w:cs="Cambria Math"/>
          <w:sz w:val="28"/>
          <w:szCs w:val="28"/>
          <w:lang w:val="ro-RO"/>
        </w:rPr>
        <w:t>ț</w:t>
      </w:r>
      <w:r w:rsidRPr="00F859C8">
        <w:rPr>
          <w:sz w:val="28"/>
          <w:szCs w:val="28"/>
          <w:lang w:val="ro-RO"/>
        </w:rPr>
        <w:t xml:space="preserve">ară să fie efectiv, statul trebuie să elibereze persoanei documente de călătorie, în special un paşaport: „Din moment ce pentru o călătorie internaţională sunt de obicei necesare documente adecvate, în special un paşaport, dreptul de a părăsi o ţară trebuie să includă dreptul de a obţine documentele de călătorie necesare. Eliberarea paşapoartelor </w:t>
      </w:r>
      <w:r w:rsidR="00AB245D" w:rsidRPr="00F859C8">
        <w:rPr>
          <w:sz w:val="28"/>
          <w:szCs w:val="28"/>
          <w:lang w:val="ro-RO"/>
        </w:rPr>
        <w:t xml:space="preserve">ţine </w:t>
      </w:r>
      <w:r w:rsidRPr="00F859C8">
        <w:rPr>
          <w:sz w:val="28"/>
          <w:szCs w:val="28"/>
          <w:lang w:val="ro-RO"/>
        </w:rPr>
        <w:t>în mod obişnuit de competen</w:t>
      </w:r>
      <w:r w:rsidRPr="00F859C8">
        <w:rPr>
          <w:rFonts w:ascii="Cambria Math" w:hAnsi="Cambria Math" w:cs="Cambria Math"/>
          <w:sz w:val="28"/>
          <w:szCs w:val="28"/>
          <w:lang w:val="ro-RO"/>
        </w:rPr>
        <w:t>ț</w:t>
      </w:r>
      <w:r w:rsidRPr="00F859C8">
        <w:rPr>
          <w:sz w:val="28"/>
          <w:szCs w:val="28"/>
          <w:lang w:val="ro-RO"/>
        </w:rPr>
        <w:t>a statului de cetă</w:t>
      </w:r>
      <w:r w:rsidRPr="00F859C8">
        <w:rPr>
          <w:rFonts w:ascii="Cambria Math" w:hAnsi="Cambria Math" w:cs="Cambria Math"/>
          <w:sz w:val="28"/>
          <w:szCs w:val="28"/>
          <w:lang w:val="ro-RO"/>
        </w:rPr>
        <w:t>ț</w:t>
      </w:r>
      <w:r w:rsidRPr="00F859C8">
        <w:rPr>
          <w:sz w:val="28"/>
          <w:szCs w:val="28"/>
          <w:lang w:val="ro-RO"/>
        </w:rPr>
        <w:t>enie al persoanei. Refuzul unui stat de a elibera un paşaport pentru un cetă</w:t>
      </w:r>
      <w:r w:rsidRPr="00F859C8">
        <w:rPr>
          <w:rFonts w:ascii="Cambria Math" w:hAnsi="Cambria Math" w:cs="Cambria Math"/>
          <w:sz w:val="28"/>
          <w:szCs w:val="28"/>
          <w:lang w:val="ro-RO"/>
        </w:rPr>
        <w:t>ț</w:t>
      </w:r>
      <w:r w:rsidRPr="00F859C8">
        <w:rPr>
          <w:sz w:val="28"/>
          <w:szCs w:val="28"/>
          <w:lang w:val="ro-RO"/>
        </w:rPr>
        <w:t xml:space="preserve">ean cu domiciliul în străinătate poate priva persoana respectivă de dreptul de a părăsi </w:t>
      </w:r>
      <w:r w:rsidRPr="00F859C8">
        <w:rPr>
          <w:rFonts w:ascii="Cambria Math" w:hAnsi="Cambria Math" w:cs="Cambria Math"/>
          <w:sz w:val="28"/>
          <w:szCs w:val="28"/>
          <w:lang w:val="ro-RO"/>
        </w:rPr>
        <w:t>ț</w:t>
      </w:r>
      <w:r w:rsidRPr="00F859C8">
        <w:rPr>
          <w:sz w:val="28"/>
          <w:szCs w:val="28"/>
          <w:lang w:val="ro-RO"/>
        </w:rPr>
        <w:t>ara de reşedin</w:t>
      </w:r>
      <w:r w:rsidRPr="00F859C8">
        <w:rPr>
          <w:rFonts w:ascii="Cambria Math" w:hAnsi="Cambria Math" w:cs="Cambria Math"/>
          <w:sz w:val="28"/>
          <w:szCs w:val="28"/>
          <w:lang w:val="ro-RO"/>
        </w:rPr>
        <w:t>ț</w:t>
      </w:r>
      <w:r w:rsidRPr="00F859C8">
        <w:rPr>
          <w:sz w:val="28"/>
          <w:szCs w:val="28"/>
          <w:lang w:val="ro-RO"/>
        </w:rPr>
        <w:t>ă şi de a călători în altă parte” (punctul 9).</w:t>
      </w:r>
    </w:p>
    <w:p w:rsidR="006C0ACB" w:rsidRPr="00F859C8" w:rsidRDefault="006C0ACB" w:rsidP="006C0ACB">
      <w:pPr>
        <w:ind w:firstLine="708"/>
        <w:jc w:val="both"/>
        <w:rPr>
          <w:sz w:val="28"/>
          <w:szCs w:val="28"/>
          <w:lang w:val="ro-RO"/>
        </w:rPr>
      </w:pPr>
      <w:r w:rsidRPr="00F859C8">
        <w:rPr>
          <w:sz w:val="28"/>
          <w:szCs w:val="28"/>
          <w:lang w:val="ro-RO"/>
        </w:rPr>
        <w:t xml:space="preserve">Dreptul de a părăsi propria </w:t>
      </w:r>
      <w:r w:rsidRPr="00F859C8">
        <w:rPr>
          <w:rFonts w:ascii="Cambria Math" w:hAnsi="Cambria Math" w:cs="Cambria Math"/>
          <w:sz w:val="28"/>
          <w:szCs w:val="28"/>
          <w:lang w:val="ro-RO"/>
        </w:rPr>
        <w:t>ț</w:t>
      </w:r>
      <w:r w:rsidRPr="00F859C8">
        <w:rPr>
          <w:sz w:val="28"/>
          <w:szCs w:val="28"/>
          <w:lang w:val="ro-RO"/>
        </w:rPr>
        <w:t xml:space="preserve">ară prevăzut în articolul 12 alineatul (2) </w:t>
      </w:r>
      <w:r w:rsidR="00AB245D" w:rsidRPr="00F859C8">
        <w:rPr>
          <w:sz w:val="28"/>
          <w:szCs w:val="28"/>
          <w:lang w:val="ro-RO"/>
        </w:rPr>
        <w:t xml:space="preserve">din </w:t>
      </w:r>
      <w:r w:rsidRPr="00F859C8">
        <w:rPr>
          <w:sz w:val="28"/>
          <w:szCs w:val="28"/>
          <w:lang w:val="ro-RO"/>
        </w:rPr>
        <w:t>PIDCP include atât o obliga</w:t>
      </w:r>
      <w:r w:rsidRPr="00F859C8">
        <w:rPr>
          <w:rFonts w:ascii="Cambria Math" w:hAnsi="Cambria Math" w:cs="Cambria Math"/>
          <w:sz w:val="28"/>
          <w:szCs w:val="28"/>
          <w:lang w:val="ro-RO"/>
        </w:rPr>
        <w:t>ț</w:t>
      </w:r>
      <w:r w:rsidRPr="00F859C8">
        <w:rPr>
          <w:sz w:val="28"/>
          <w:szCs w:val="28"/>
          <w:lang w:val="ro-RO"/>
        </w:rPr>
        <w:t xml:space="preserve">ie pozitivă a statelor – aceea de a elibera documente –, cât </w:t>
      </w:r>
      <w:r w:rsidRPr="00F859C8">
        <w:rPr>
          <w:rFonts w:ascii="Cambria Math" w:hAnsi="Cambria Math" w:cs="Cambria Math"/>
          <w:sz w:val="28"/>
          <w:szCs w:val="28"/>
          <w:lang w:val="ro-RO"/>
        </w:rPr>
        <w:t>ș</w:t>
      </w:r>
      <w:r w:rsidRPr="00F859C8">
        <w:rPr>
          <w:sz w:val="28"/>
          <w:szCs w:val="28"/>
          <w:lang w:val="ro-RO"/>
        </w:rPr>
        <w:t>i o obliga</w:t>
      </w:r>
      <w:r w:rsidRPr="00F859C8">
        <w:rPr>
          <w:rFonts w:ascii="Cambria Math" w:hAnsi="Cambria Math" w:cs="Cambria Math"/>
          <w:sz w:val="28"/>
          <w:szCs w:val="28"/>
          <w:lang w:val="ro-RO"/>
        </w:rPr>
        <w:t>ț</w:t>
      </w:r>
      <w:r w:rsidRPr="00F859C8">
        <w:rPr>
          <w:sz w:val="28"/>
          <w:szCs w:val="28"/>
          <w:lang w:val="ro-RO"/>
        </w:rPr>
        <w:t>ie negativă – aceea de a nu pune piedici în calea unei persoane care dore</w:t>
      </w:r>
      <w:r w:rsidRPr="00F859C8">
        <w:rPr>
          <w:rFonts w:ascii="Cambria Math" w:hAnsi="Cambria Math" w:cs="Cambria Math"/>
          <w:sz w:val="28"/>
          <w:szCs w:val="28"/>
          <w:lang w:val="ro-RO"/>
        </w:rPr>
        <w:t>ș</w:t>
      </w:r>
      <w:r w:rsidRPr="00F859C8">
        <w:rPr>
          <w:sz w:val="28"/>
          <w:szCs w:val="28"/>
          <w:lang w:val="ro-RO"/>
        </w:rPr>
        <w:t xml:space="preserve">te să părăsească </w:t>
      </w:r>
      <w:r w:rsidRPr="00F859C8">
        <w:rPr>
          <w:rFonts w:ascii="Cambria Math" w:hAnsi="Cambria Math" w:cs="Cambria Math"/>
          <w:sz w:val="28"/>
          <w:szCs w:val="28"/>
          <w:lang w:val="ro-RO"/>
        </w:rPr>
        <w:t>ț</w:t>
      </w:r>
      <w:r w:rsidRPr="00F859C8">
        <w:rPr>
          <w:sz w:val="28"/>
          <w:szCs w:val="28"/>
          <w:lang w:val="ro-RO"/>
        </w:rPr>
        <w:t xml:space="preserve">ara. Articolul 12 alineatul (3) </w:t>
      </w:r>
      <w:r w:rsidR="00AB245D" w:rsidRPr="00F859C8">
        <w:rPr>
          <w:sz w:val="28"/>
          <w:szCs w:val="28"/>
          <w:lang w:val="ro-RO"/>
        </w:rPr>
        <w:t xml:space="preserve">din </w:t>
      </w:r>
      <w:r w:rsidRPr="00F859C8">
        <w:rPr>
          <w:sz w:val="28"/>
          <w:szCs w:val="28"/>
          <w:lang w:val="ro-RO"/>
        </w:rPr>
        <w:t>PIDCP permite statelor să instituie restric</w:t>
      </w:r>
      <w:r w:rsidRPr="00F859C8">
        <w:rPr>
          <w:rFonts w:ascii="Cambria Math" w:hAnsi="Cambria Math" w:cs="Cambria Math"/>
          <w:sz w:val="28"/>
          <w:szCs w:val="28"/>
          <w:lang w:val="ro-RO"/>
        </w:rPr>
        <w:t>ț</w:t>
      </w:r>
      <w:r w:rsidRPr="00F859C8">
        <w:rPr>
          <w:sz w:val="28"/>
          <w:szCs w:val="28"/>
          <w:lang w:val="ro-RO"/>
        </w:rPr>
        <w:t xml:space="preserve">ii privind dreptul de a părăsi </w:t>
      </w:r>
      <w:r w:rsidRPr="00F859C8">
        <w:rPr>
          <w:rFonts w:ascii="Cambria Math" w:hAnsi="Cambria Math" w:cs="Cambria Math"/>
          <w:sz w:val="28"/>
          <w:szCs w:val="28"/>
          <w:lang w:val="ro-RO"/>
        </w:rPr>
        <w:t>ț</w:t>
      </w:r>
      <w:r w:rsidRPr="00F859C8">
        <w:rPr>
          <w:sz w:val="28"/>
          <w:szCs w:val="28"/>
          <w:lang w:val="ro-RO"/>
        </w:rPr>
        <w:t>ara, dar aceste restric</w:t>
      </w:r>
      <w:r w:rsidRPr="00F859C8">
        <w:rPr>
          <w:rFonts w:ascii="Cambria Math" w:hAnsi="Cambria Math" w:cs="Cambria Math"/>
          <w:sz w:val="28"/>
          <w:szCs w:val="28"/>
          <w:lang w:val="ro-RO"/>
        </w:rPr>
        <w:t>ț</w:t>
      </w:r>
      <w:r w:rsidRPr="00F859C8">
        <w:rPr>
          <w:sz w:val="28"/>
          <w:szCs w:val="28"/>
          <w:lang w:val="ro-RO"/>
        </w:rPr>
        <w:t>ii trebuie să fie prevăzute de lege, trebuie să fie necesare pentru a ocroti securitatea na</w:t>
      </w:r>
      <w:r w:rsidRPr="00F859C8">
        <w:rPr>
          <w:rFonts w:ascii="Cambria Math" w:hAnsi="Cambria Math" w:cs="Cambria Math"/>
          <w:sz w:val="28"/>
          <w:szCs w:val="28"/>
          <w:lang w:val="ro-RO"/>
        </w:rPr>
        <w:t>ț</w:t>
      </w:r>
      <w:r w:rsidRPr="00F859C8">
        <w:rPr>
          <w:sz w:val="28"/>
          <w:szCs w:val="28"/>
          <w:lang w:val="ro-RO"/>
        </w:rPr>
        <w:t xml:space="preserve">ională, ordinea publică, sănătatea ori moralitatea publică sau drepturile </w:t>
      </w:r>
      <w:r w:rsidRPr="00F859C8">
        <w:rPr>
          <w:rFonts w:ascii="Cambria Math" w:hAnsi="Cambria Math" w:cs="Cambria Math"/>
          <w:sz w:val="28"/>
          <w:szCs w:val="28"/>
          <w:lang w:val="ro-RO"/>
        </w:rPr>
        <w:t>ș</w:t>
      </w:r>
      <w:r w:rsidRPr="00F859C8">
        <w:rPr>
          <w:sz w:val="28"/>
          <w:szCs w:val="28"/>
          <w:lang w:val="ro-RO"/>
        </w:rPr>
        <w:t>i libertă</w:t>
      </w:r>
      <w:r w:rsidRPr="00F859C8">
        <w:rPr>
          <w:rFonts w:ascii="Cambria Math" w:hAnsi="Cambria Math" w:cs="Cambria Math"/>
          <w:sz w:val="28"/>
          <w:szCs w:val="28"/>
          <w:lang w:val="ro-RO"/>
        </w:rPr>
        <w:t>ț</w:t>
      </w:r>
      <w:r w:rsidRPr="00F859C8">
        <w:rPr>
          <w:sz w:val="28"/>
          <w:szCs w:val="28"/>
          <w:lang w:val="ro-RO"/>
        </w:rPr>
        <w:t>ile altora şi trebuie să fie compatibile cu celelalte drepturi recunoscute în PIDCP. Toate restric</w:t>
      </w:r>
      <w:r w:rsidRPr="00F859C8">
        <w:rPr>
          <w:rFonts w:ascii="Cambria Math" w:hAnsi="Cambria Math" w:cs="Cambria Math"/>
          <w:sz w:val="28"/>
          <w:szCs w:val="28"/>
          <w:lang w:val="ro-RO"/>
        </w:rPr>
        <w:t>ț</w:t>
      </w:r>
      <w:r w:rsidRPr="00F859C8">
        <w:rPr>
          <w:sz w:val="28"/>
          <w:szCs w:val="28"/>
          <w:lang w:val="ro-RO"/>
        </w:rPr>
        <w:t xml:space="preserve">iile privind dreptul de a părăsi </w:t>
      </w:r>
      <w:r w:rsidRPr="00F859C8">
        <w:rPr>
          <w:rFonts w:ascii="Cambria Math" w:hAnsi="Cambria Math" w:cs="Cambria Math"/>
          <w:sz w:val="28"/>
          <w:szCs w:val="28"/>
          <w:lang w:val="ro-RO"/>
        </w:rPr>
        <w:t>ț</w:t>
      </w:r>
      <w:r w:rsidRPr="00F859C8">
        <w:rPr>
          <w:sz w:val="28"/>
          <w:szCs w:val="28"/>
          <w:lang w:val="ro-RO"/>
        </w:rPr>
        <w:t>ara trebuie să fie de strictă interpretare.</w:t>
      </w:r>
    </w:p>
    <w:p w:rsidR="006C0ACB" w:rsidRPr="00F859C8" w:rsidRDefault="006C0ACB" w:rsidP="006C0ACB">
      <w:pPr>
        <w:ind w:firstLine="708"/>
        <w:jc w:val="both"/>
        <w:rPr>
          <w:sz w:val="28"/>
          <w:szCs w:val="28"/>
          <w:lang w:val="ro-RO"/>
        </w:rPr>
      </w:pPr>
      <w:r w:rsidRPr="00F859C8">
        <w:rPr>
          <w:sz w:val="28"/>
          <w:szCs w:val="28"/>
          <w:lang w:val="ro-RO"/>
        </w:rPr>
        <w:lastRenderedPageBreak/>
        <w:t xml:space="preserve">Astfel, este evident că dreptul de a părăsi propria </w:t>
      </w:r>
      <w:r w:rsidRPr="00F859C8">
        <w:rPr>
          <w:rFonts w:ascii="Cambria Math" w:hAnsi="Cambria Math" w:cs="Cambria Math"/>
          <w:sz w:val="28"/>
          <w:szCs w:val="28"/>
          <w:lang w:val="ro-RO"/>
        </w:rPr>
        <w:t>ț</w:t>
      </w:r>
      <w:r w:rsidRPr="00F859C8">
        <w:rPr>
          <w:sz w:val="28"/>
          <w:szCs w:val="28"/>
          <w:lang w:val="ro-RO"/>
        </w:rPr>
        <w:t>ară implică de asemenea o obliga</w:t>
      </w:r>
      <w:r w:rsidRPr="00F859C8">
        <w:rPr>
          <w:rFonts w:ascii="Cambria Math" w:hAnsi="Cambria Math" w:cs="Cambria Math"/>
          <w:sz w:val="28"/>
          <w:szCs w:val="28"/>
          <w:lang w:val="ro-RO"/>
        </w:rPr>
        <w:t>ț</w:t>
      </w:r>
      <w:r w:rsidRPr="00F859C8">
        <w:rPr>
          <w:sz w:val="28"/>
          <w:szCs w:val="28"/>
          <w:lang w:val="ro-RO"/>
        </w:rPr>
        <w:t xml:space="preserve">ie a statului de a emite documente de călătorie, astfel încât persoana să poată exercita dreptul respectiv. </w:t>
      </w:r>
    </w:p>
    <w:p w:rsidR="006C0ACB" w:rsidRPr="00F859C8" w:rsidRDefault="006C0ACB" w:rsidP="006C0ACB">
      <w:pPr>
        <w:ind w:firstLine="708"/>
        <w:jc w:val="both"/>
        <w:rPr>
          <w:sz w:val="28"/>
          <w:szCs w:val="28"/>
          <w:lang w:val="ro-RO"/>
        </w:rPr>
      </w:pPr>
      <w:r w:rsidRPr="00F859C8">
        <w:rPr>
          <w:sz w:val="28"/>
          <w:szCs w:val="28"/>
          <w:lang w:val="ro-RO"/>
        </w:rPr>
        <w:t>Orice restric</w:t>
      </w:r>
      <w:r w:rsidRPr="00F859C8">
        <w:rPr>
          <w:rFonts w:ascii="Cambria Math" w:hAnsi="Cambria Math" w:cs="Cambria Math"/>
          <w:sz w:val="28"/>
          <w:szCs w:val="28"/>
          <w:lang w:val="ro-RO"/>
        </w:rPr>
        <w:t>ț</w:t>
      </w:r>
      <w:r w:rsidRPr="00F859C8">
        <w:rPr>
          <w:sz w:val="28"/>
          <w:szCs w:val="28"/>
          <w:lang w:val="ro-RO"/>
        </w:rPr>
        <w:t xml:space="preserve">ie privind dreptul de a părăsi o </w:t>
      </w:r>
      <w:r w:rsidRPr="00F859C8">
        <w:rPr>
          <w:rFonts w:ascii="Cambria Math" w:hAnsi="Cambria Math" w:cs="Cambria Math"/>
          <w:sz w:val="28"/>
          <w:szCs w:val="28"/>
          <w:lang w:val="ro-RO"/>
        </w:rPr>
        <w:t>ț</w:t>
      </w:r>
      <w:r w:rsidRPr="00F859C8">
        <w:rPr>
          <w:sz w:val="28"/>
          <w:szCs w:val="28"/>
          <w:lang w:val="ro-RO"/>
        </w:rPr>
        <w:t>ară trebuie să fie în conformitate cu legea, să urmărească un scop legitim recunoscut în legisla</w:t>
      </w:r>
      <w:r w:rsidRPr="00F859C8">
        <w:rPr>
          <w:rFonts w:ascii="Cambria Math" w:hAnsi="Cambria Math" w:cs="Cambria Math"/>
          <w:sz w:val="28"/>
          <w:szCs w:val="28"/>
          <w:lang w:val="ro-RO"/>
        </w:rPr>
        <w:t>ț</w:t>
      </w:r>
      <w:r w:rsidRPr="00F859C8">
        <w:rPr>
          <w:sz w:val="28"/>
          <w:szCs w:val="28"/>
          <w:lang w:val="ro-RO"/>
        </w:rPr>
        <w:t>ia interna</w:t>
      </w:r>
      <w:r w:rsidRPr="00F859C8">
        <w:rPr>
          <w:rFonts w:ascii="Cambria Math" w:hAnsi="Cambria Math" w:cs="Cambria Math"/>
          <w:sz w:val="28"/>
          <w:szCs w:val="28"/>
          <w:lang w:val="ro-RO"/>
        </w:rPr>
        <w:t>ț</w:t>
      </w:r>
      <w:r w:rsidRPr="00F859C8">
        <w:rPr>
          <w:sz w:val="28"/>
          <w:szCs w:val="28"/>
          <w:lang w:val="ro-RO"/>
        </w:rPr>
        <w:t xml:space="preserve">ională privind drepturile omului şi să fie necesar pentru atingerea obiectivului respectiv. </w:t>
      </w:r>
    </w:p>
    <w:p w:rsidR="006C0ACB" w:rsidRPr="00F859C8" w:rsidRDefault="006C0ACB" w:rsidP="006C0ACB">
      <w:pPr>
        <w:ind w:firstLine="708"/>
        <w:jc w:val="both"/>
        <w:rPr>
          <w:sz w:val="28"/>
          <w:szCs w:val="28"/>
          <w:lang w:val="ro-RO"/>
        </w:rPr>
      </w:pPr>
      <w:r w:rsidRPr="00F859C8">
        <w:rPr>
          <w:sz w:val="28"/>
          <w:szCs w:val="28"/>
          <w:lang w:val="ro-RO"/>
        </w:rPr>
        <w:t>Curtea Europeană a Drepturilor Omului s-a pronun</w:t>
      </w:r>
      <w:r w:rsidRPr="00F859C8">
        <w:rPr>
          <w:rFonts w:ascii="Cambria Math" w:hAnsi="Cambria Math" w:cs="Cambria Math"/>
          <w:sz w:val="28"/>
          <w:szCs w:val="28"/>
          <w:lang w:val="ro-RO"/>
        </w:rPr>
        <w:t>ț</w:t>
      </w:r>
      <w:r w:rsidRPr="00F859C8">
        <w:rPr>
          <w:sz w:val="28"/>
          <w:szCs w:val="28"/>
          <w:lang w:val="ro-RO"/>
        </w:rPr>
        <w:t xml:space="preserve">at în repetate cazuri asupra dreptului de a părăsi propria </w:t>
      </w:r>
      <w:r w:rsidRPr="00F859C8">
        <w:rPr>
          <w:rFonts w:ascii="Cambria Math" w:hAnsi="Cambria Math" w:cs="Cambria Math"/>
          <w:sz w:val="28"/>
          <w:szCs w:val="28"/>
          <w:lang w:val="ro-RO"/>
        </w:rPr>
        <w:t>ț</w:t>
      </w:r>
      <w:r w:rsidRPr="00F859C8">
        <w:rPr>
          <w:sz w:val="28"/>
          <w:szCs w:val="28"/>
          <w:lang w:val="ro-RO"/>
        </w:rPr>
        <w:t xml:space="preserve">ară. </w:t>
      </w:r>
    </w:p>
    <w:p w:rsidR="006C0ACB" w:rsidRPr="00F859C8" w:rsidRDefault="006C0ACB" w:rsidP="006C0ACB">
      <w:pPr>
        <w:ind w:firstLine="708"/>
        <w:jc w:val="both"/>
        <w:rPr>
          <w:sz w:val="28"/>
          <w:szCs w:val="28"/>
          <w:lang w:val="ro-RO"/>
        </w:rPr>
      </w:pPr>
      <w:r w:rsidRPr="00F859C8">
        <w:rPr>
          <w:sz w:val="28"/>
          <w:szCs w:val="28"/>
          <w:lang w:val="ro-RO"/>
        </w:rPr>
        <w:t xml:space="preserve">În cauza </w:t>
      </w:r>
      <w:proofErr w:type="spellStart"/>
      <w:r w:rsidRPr="00F859C8">
        <w:rPr>
          <w:sz w:val="28"/>
          <w:szCs w:val="28"/>
          <w:lang w:val="ro-RO"/>
        </w:rPr>
        <w:t>Riener</w:t>
      </w:r>
      <w:proofErr w:type="spellEnd"/>
      <w:r w:rsidRPr="00F859C8">
        <w:rPr>
          <w:sz w:val="28"/>
          <w:szCs w:val="28"/>
          <w:lang w:val="ro-RO"/>
        </w:rPr>
        <w:t xml:space="preserve"> împotriva Bulgariei din anul 2006, Curtea a constatat existen</w:t>
      </w:r>
      <w:r w:rsidRPr="00F859C8">
        <w:rPr>
          <w:rFonts w:ascii="Cambria Math" w:hAnsi="Cambria Math" w:cs="Cambria Math"/>
          <w:sz w:val="28"/>
          <w:szCs w:val="28"/>
          <w:lang w:val="ro-RO"/>
        </w:rPr>
        <w:t>ț</w:t>
      </w:r>
      <w:r w:rsidRPr="00F859C8">
        <w:rPr>
          <w:sz w:val="28"/>
          <w:szCs w:val="28"/>
          <w:lang w:val="ro-RO"/>
        </w:rPr>
        <w:t xml:space="preserve">a unei încălcări a dreptului de a părăsi o </w:t>
      </w:r>
      <w:r w:rsidRPr="00F859C8">
        <w:rPr>
          <w:rFonts w:ascii="Cambria Math" w:hAnsi="Cambria Math" w:cs="Cambria Math"/>
          <w:sz w:val="28"/>
          <w:szCs w:val="28"/>
          <w:lang w:val="ro-RO"/>
        </w:rPr>
        <w:t>ț</w:t>
      </w:r>
      <w:r w:rsidRPr="00F859C8">
        <w:rPr>
          <w:sz w:val="28"/>
          <w:szCs w:val="28"/>
          <w:lang w:val="ro-RO"/>
        </w:rPr>
        <w:t xml:space="preserve">ară, </w:t>
      </w:r>
      <w:proofErr w:type="spellStart"/>
      <w:r w:rsidRPr="00F859C8">
        <w:rPr>
          <w:sz w:val="28"/>
          <w:szCs w:val="28"/>
          <w:lang w:val="ro-RO"/>
        </w:rPr>
        <w:t>întrucît</w:t>
      </w:r>
      <w:proofErr w:type="spellEnd"/>
      <w:r w:rsidRPr="00F859C8">
        <w:rPr>
          <w:sz w:val="28"/>
          <w:szCs w:val="28"/>
          <w:lang w:val="ro-RO"/>
        </w:rPr>
        <w:t>, de</w:t>
      </w:r>
      <w:r w:rsidRPr="00F859C8">
        <w:rPr>
          <w:rFonts w:ascii="Cambria Math" w:hAnsi="Cambria Math" w:cs="Cambria Math"/>
          <w:sz w:val="28"/>
          <w:szCs w:val="28"/>
          <w:lang w:val="ro-RO"/>
        </w:rPr>
        <w:t>ș</w:t>
      </w:r>
      <w:r w:rsidRPr="00F859C8">
        <w:rPr>
          <w:sz w:val="28"/>
          <w:szCs w:val="28"/>
          <w:lang w:val="ro-RO"/>
        </w:rPr>
        <w:t>i statul a avut un scop legitim, ac</w:t>
      </w:r>
      <w:r w:rsidRPr="00F859C8">
        <w:rPr>
          <w:rFonts w:ascii="Cambria Math" w:hAnsi="Cambria Math" w:cs="Cambria Math"/>
          <w:sz w:val="28"/>
          <w:szCs w:val="28"/>
          <w:lang w:val="ro-RO"/>
        </w:rPr>
        <w:t>ț</w:t>
      </w:r>
      <w:r w:rsidRPr="00F859C8">
        <w:rPr>
          <w:sz w:val="28"/>
          <w:szCs w:val="28"/>
          <w:lang w:val="ro-RO"/>
        </w:rPr>
        <w:t>iunea acestuia a fost dispropor</w:t>
      </w:r>
      <w:r w:rsidRPr="00F859C8">
        <w:rPr>
          <w:rFonts w:ascii="Cambria Math" w:hAnsi="Cambria Math" w:cs="Cambria Math"/>
          <w:sz w:val="28"/>
          <w:szCs w:val="28"/>
          <w:lang w:val="ro-RO"/>
        </w:rPr>
        <w:t>ț</w:t>
      </w:r>
      <w:r w:rsidRPr="00F859C8">
        <w:rPr>
          <w:sz w:val="28"/>
          <w:szCs w:val="28"/>
          <w:lang w:val="ro-RO"/>
        </w:rPr>
        <w:t xml:space="preserve">ionată în raport cu scopul respectiv. De asemenea,legea era lipsită de claritate, la fel ca o serie de practici puse în aplicare în temeiul acesteia, </w:t>
      </w:r>
      <w:proofErr w:type="spellStart"/>
      <w:r w:rsidRPr="00F859C8">
        <w:rPr>
          <w:sz w:val="28"/>
          <w:szCs w:val="28"/>
          <w:lang w:val="ro-RO"/>
        </w:rPr>
        <w:t>făcînd</w:t>
      </w:r>
      <w:proofErr w:type="spellEnd"/>
      <w:r w:rsidRPr="00F859C8">
        <w:rPr>
          <w:sz w:val="28"/>
          <w:szCs w:val="28"/>
          <w:lang w:val="ro-RO"/>
        </w:rPr>
        <w:t xml:space="preserve"> astfel ca interdic</w:t>
      </w:r>
      <w:r w:rsidRPr="00F859C8">
        <w:rPr>
          <w:rFonts w:ascii="Cambria Math" w:hAnsi="Cambria Math" w:cs="Cambria Math"/>
          <w:sz w:val="28"/>
          <w:szCs w:val="28"/>
          <w:lang w:val="ro-RO"/>
        </w:rPr>
        <w:t>ț</w:t>
      </w:r>
      <w:r w:rsidRPr="00F859C8">
        <w:rPr>
          <w:sz w:val="28"/>
          <w:szCs w:val="28"/>
          <w:lang w:val="ro-RO"/>
        </w:rPr>
        <w:t>ia de a călători să fie o măsură automată, cu o durată nedeterminată.</w:t>
      </w:r>
    </w:p>
    <w:p w:rsidR="006C0ACB" w:rsidRPr="00F859C8" w:rsidRDefault="006C0ACB" w:rsidP="006C0ACB">
      <w:pPr>
        <w:ind w:firstLine="708"/>
        <w:jc w:val="both"/>
        <w:rPr>
          <w:sz w:val="28"/>
          <w:szCs w:val="28"/>
          <w:lang w:val="ro-RO"/>
        </w:rPr>
      </w:pPr>
      <w:r w:rsidRPr="00F859C8">
        <w:rPr>
          <w:sz w:val="28"/>
          <w:szCs w:val="28"/>
          <w:lang w:val="ro-RO"/>
        </w:rPr>
        <w:t xml:space="preserve">În cauza </w:t>
      </w:r>
      <w:proofErr w:type="spellStart"/>
      <w:r w:rsidRPr="00F859C8">
        <w:rPr>
          <w:sz w:val="28"/>
          <w:szCs w:val="28"/>
          <w:lang w:val="ro-RO"/>
        </w:rPr>
        <w:t>Gochev</w:t>
      </w:r>
      <w:proofErr w:type="spellEnd"/>
      <w:r w:rsidRPr="00F859C8">
        <w:rPr>
          <w:sz w:val="28"/>
          <w:szCs w:val="28"/>
          <w:lang w:val="ro-RO"/>
        </w:rPr>
        <w:t xml:space="preserve"> împotriva Bulgariei din anul 2009, referitor la impunerea interdic</w:t>
      </w:r>
      <w:r w:rsidRPr="00F859C8">
        <w:rPr>
          <w:rFonts w:ascii="Cambria Math" w:hAnsi="Cambria Math" w:cs="Cambria Math"/>
          <w:sz w:val="28"/>
          <w:szCs w:val="28"/>
          <w:lang w:val="ro-RO"/>
        </w:rPr>
        <w:t>ț</w:t>
      </w:r>
      <w:r w:rsidRPr="00F859C8">
        <w:rPr>
          <w:sz w:val="28"/>
          <w:szCs w:val="28"/>
          <w:lang w:val="ro-RO"/>
        </w:rPr>
        <w:t xml:space="preserve">iei de a părăsi </w:t>
      </w:r>
      <w:r w:rsidRPr="00F859C8">
        <w:rPr>
          <w:rFonts w:ascii="Cambria Math" w:hAnsi="Cambria Math" w:cs="Cambria Math"/>
          <w:sz w:val="28"/>
          <w:szCs w:val="28"/>
          <w:lang w:val="ro-RO"/>
        </w:rPr>
        <w:t>ț</w:t>
      </w:r>
      <w:r w:rsidRPr="00F859C8">
        <w:rPr>
          <w:sz w:val="28"/>
          <w:szCs w:val="28"/>
          <w:lang w:val="ro-RO"/>
        </w:rPr>
        <w:t>ara pentru a executa o crean</w:t>
      </w:r>
      <w:r w:rsidRPr="00F859C8">
        <w:rPr>
          <w:rFonts w:ascii="Cambria Math" w:hAnsi="Cambria Math" w:cs="Cambria Math"/>
          <w:sz w:val="28"/>
          <w:szCs w:val="28"/>
          <w:lang w:val="ro-RO"/>
        </w:rPr>
        <w:t>ț</w:t>
      </w:r>
      <w:r w:rsidRPr="00F859C8">
        <w:rPr>
          <w:sz w:val="28"/>
          <w:szCs w:val="28"/>
          <w:lang w:val="ro-RO"/>
        </w:rPr>
        <w:t>ă, Curtea a considerat că interdic</w:t>
      </w:r>
      <w:r w:rsidRPr="00F859C8">
        <w:rPr>
          <w:rFonts w:ascii="Cambria Math" w:hAnsi="Cambria Math" w:cs="Cambria Math"/>
          <w:sz w:val="28"/>
          <w:szCs w:val="28"/>
          <w:lang w:val="ro-RO"/>
        </w:rPr>
        <w:t>ț</w:t>
      </w:r>
      <w:r w:rsidRPr="00F859C8">
        <w:rPr>
          <w:sz w:val="28"/>
          <w:szCs w:val="28"/>
          <w:lang w:val="ro-RO"/>
        </w:rPr>
        <w:t>ia avea un caracter automat, fără vreo limitare în privin</w:t>
      </w:r>
      <w:r w:rsidRPr="00F859C8">
        <w:rPr>
          <w:rFonts w:ascii="Cambria Math" w:hAnsi="Cambria Math" w:cs="Cambria Math"/>
          <w:sz w:val="28"/>
          <w:szCs w:val="28"/>
          <w:lang w:val="ro-RO"/>
        </w:rPr>
        <w:t>ț</w:t>
      </w:r>
      <w:r w:rsidRPr="00F859C8">
        <w:rPr>
          <w:sz w:val="28"/>
          <w:szCs w:val="28"/>
          <w:lang w:val="ro-RO"/>
        </w:rPr>
        <w:t xml:space="preserve">a domeniului de aplicare sau a duratei acesteia </w:t>
      </w:r>
      <w:r w:rsidRPr="00F859C8">
        <w:rPr>
          <w:rFonts w:ascii="Cambria Math" w:hAnsi="Cambria Math" w:cs="Cambria Math"/>
          <w:sz w:val="28"/>
          <w:szCs w:val="28"/>
          <w:lang w:val="ro-RO"/>
        </w:rPr>
        <w:t>ș</w:t>
      </w:r>
      <w:r w:rsidRPr="00F859C8">
        <w:rPr>
          <w:sz w:val="28"/>
          <w:szCs w:val="28"/>
          <w:lang w:val="ro-RO"/>
        </w:rPr>
        <w:t xml:space="preserve">i, prin urmare, nu era justificată </w:t>
      </w:r>
      <w:r w:rsidRPr="00F859C8">
        <w:rPr>
          <w:rFonts w:ascii="Cambria Math" w:hAnsi="Cambria Math" w:cs="Cambria Math"/>
          <w:sz w:val="28"/>
          <w:szCs w:val="28"/>
          <w:lang w:val="ro-RO"/>
        </w:rPr>
        <w:t>ș</w:t>
      </w:r>
      <w:r w:rsidRPr="00F859C8">
        <w:rPr>
          <w:sz w:val="28"/>
          <w:szCs w:val="28"/>
          <w:lang w:val="ro-RO"/>
        </w:rPr>
        <w:t>i propor</w:t>
      </w:r>
      <w:r w:rsidRPr="00F859C8">
        <w:rPr>
          <w:rFonts w:ascii="Cambria Math" w:hAnsi="Cambria Math" w:cs="Cambria Math"/>
          <w:sz w:val="28"/>
          <w:szCs w:val="28"/>
          <w:lang w:val="ro-RO"/>
        </w:rPr>
        <w:t>ț</w:t>
      </w:r>
      <w:r w:rsidRPr="00F859C8">
        <w:rPr>
          <w:sz w:val="28"/>
          <w:szCs w:val="28"/>
          <w:lang w:val="ro-RO"/>
        </w:rPr>
        <w:t>ională cu interesul legitim</w:t>
      </w:r>
      <w:r w:rsidR="006944FF" w:rsidRPr="00F859C8">
        <w:rPr>
          <w:sz w:val="28"/>
          <w:szCs w:val="28"/>
          <w:lang w:val="ro-RO"/>
        </w:rPr>
        <w:t xml:space="preserve"> </w:t>
      </w:r>
      <w:r w:rsidRPr="00F859C8">
        <w:rPr>
          <w:sz w:val="28"/>
          <w:szCs w:val="28"/>
          <w:lang w:val="ro-RO"/>
        </w:rPr>
        <w:t>pe care se pretindea că îl urmăre</w:t>
      </w:r>
      <w:r w:rsidRPr="00F859C8">
        <w:rPr>
          <w:rFonts w:ascii="Cambria Math" w:hAnsi="Cambria Math" w:cs="Cambria Math"/>
          <w:sz w:val="28"/>
          <w:szCs w:val="28"/>
          <w:lang w:val="ro-RO"/>
        </w:rPr>
        <w:t>ș</w:t>
      </w:r>
      <w:r w:rsidRPr="00F859C8">
        <w:rPr>
          <w:sz w:val="28"/>
          <w:szCs w:val="28"/>
          <w:lang w:val="ro-RO"/>
        </w:rPr>
        <w:t>te.</w:t>
      </w:r>
    </w:p>
    <w:p w:rsidR="006C0ACB" w:rsidRPr="00F859C8" w:rsidRDefault="006C0ACB" w:rsidP="006C0ACB">
      <w:pPr>
        <w:ind w:firstLine="708"/>
        <w:jc w:val="both"/>
        <w:rPr>
          <w:sz w:val="28"/>
          <w:szCs w:val="28"/>
          <w:lang w:val="ro-RO"/>
        </w:rPr>
      </w:pPr>
      <w:r w:rsidRPr="00F859C8">
        <w:rPr>
          <w:sz w:val="28"/>
          <w:szCs w:val="28"/>
          <w:lang w:val="ro-RO"/>
        </w:rPr>
        <w:t xml:space="preserve">La fel, în cauza </w:t>
      </w:r>
      <w:proofErr w:type="spellStart"/>
      <w:r w:rsidRPr="00F859C8">
        <w:rPr>
          <w:sz w:val="28"/>
          <w:szCs w:val="28"/>
          <w:lang w:val="ro-RO"/>
        </w:rPr>
        <w:t>Nalbantski</w:t>
      </w:r>
      <w:proofErr w:type="spellEnd"/>
      <w:r w:rsidRPr="00F859C8">
        <w:rPr>
          <w:sz w:val="28"/>
          <w:szCs w:val="28"/>
          <w:lang w:val="ro-RO"/>
        </w:rPr>
        <w:t xml:space="preserve"> împotriva Bulgariei din anul 2011 cu privire la Interdic</w:t>
      </w:r>
      <w:r w:rsidRPr="00F859C8">
        <w:rPr>
          <w:rFonts w:ascii="Cambria Math" w:hAnsi="Cambria Math" w:cs="Cambria Math"/>
          <w:sz w:val="28"/>
          <w:szCs w:val="28"/>
          <w:lang w:val="ro-RO"/>
        </w:rPr>
        <w:t>ț</w:t>
      </w:r>
      <w:r w:rsidRPr="00F859C8">
        <w:rPr>
          <w:sz w:val="28"/>
          <w:szCs w:val="28"/>
          <w:lang w:val="ro-RO"/>
        </w:rPr>
        <w:t>ia de a călători în legătură cu procesul penal, de</w:t>
      </w:r>
      <w:r w:rsidRPr="00F859C8">
        <w:rPr>
          <w:rFonts w:ascii="Cambria Math" w:hAnsi="Cambria Math" w:cs="Cambria Math"/>
          <w:sz w:val="28"/>
          <w:szCs w:val="28"/>
          <w:lang w:val="ro-RO"/>
        </w:rPr>
        <w:t>ș</w:t>
      </w:r>
      <w:r w:rsidRPr="00F859C8">
        <w:rPr>
          <w:sz w:val="28"/>
          <w:szCs w:val="28"/>
          <w:lang w:val="ro-RO"/>
        </w:rPr>
        <w:t xml:space="preserve">i scopul era legitim, modul în care a fost urmărit nu era legitim, deoarece avea un caracter automat </w:t>
      </w:r>
      <w:r w:rsidRPr="00F859C8">
        <w:rPr>
          <w:rFonts w:ascii="Cambria Math" w:hAnsi="Cambria Math" w:cs="Cambria Math"/>
          <w:sz w:val="28"/>
          <w:szCs w:val="28"/>
          <w:lang w:val="ro-RO"/>
        </w:rPr>
        <w:t>ș</w:t>
      </w:r>
      <w:r w:rsidRPr="00F859C8">
        <w:rPr>
          <w:sz w:val="28"/>
          <w:szCs w:val="28"/>
          <w:lang w:val="ro-RO"/>
        </w:rPr>
        <w:t xml:space="preserve">i a constituit o măsură pe durată nedeterminată, </w:t>
      </w:r>
      <w:proofErr w:type="spellStart"/>
      <w:r w:rsidRPr="00F859C8">
        <w:rPr>
          <w:sz w:val="28"/>
          <w:szCs w:val="28"/>
          <w:lang w:val="ro-RO"/>
        </w:rPr>
        <w:t>reprezentînd</w:t>
      </w:r>
      <w:proofErr w:type="spellEnd"/>
      <w:r w:rsidRPr="00F859C8">
        <w:rPr>
          <w:sz w:val="28"/>
          <w:szCs w:val="28"/>
          <w:lang w:val="ro-RO"/>
        </w:rPr>
        <w:t xml:space="preserve"> astfel o încălcare a dreptului.</w:t>
      </w:r>
    </w:p>
    <w:p w:rsidR="006C0ACB" w:rsidRPr="00F859C8" w:rsidRDefault="006C0ACB" w:rsidP="006C0ACB">
      <w:pPr>
        <w:ind w:firstLine="708"/>
        <w:jc w:val="both"/>
        <w:rPr>
          <w:sz w:val="28"/>
          <w:szCs w:val="28"/>
          <w:lang w:val="ro-RO"/>
        </w:rPr>
      </w:pPr>
      <w:r w:rsidRPr="00F859C8">
        <w:rPr>
          <w:sz w:val="28"/>
          <w:szCs w:val="28"/>
          <w:lang w:val="ro-RO"/>
        </w:rPr>
        <w:t>De asemenea este important de făcut referin</w:t>
      </w:r>
      <w:r w:rsidRPr="00F859C8">
        <w:rPr>
          <w:rFonts w:ascii="Cambria Math" w:hAnsi="Cambria Math" w:cs="Cambria Math"/>
          <w:sz w:val="28"/>
          <w:szCs w:val="28"/>
          <w:lang w:val="ro-RO"/>
        </w:rPr>
        <w:t>ț</w:t>
      </w:r>
      <w:r w:rsidRPr="00F859C8">
        <w:rPr>
          <w:sz w:val="28"/>
          <w:szCs w:val="28"/>
          <w:lang w:val="ro-RO"/>
        </w:rPr>
        <w:t>ă la practica Cur</w:t>
      </w:r>
      <w:r w:rsidRPr="00F859C8">
        <w:rPr>
          <w:rFonts w:ascii="Cambria Math" w:hAnsi="Cambria Math" w:cs="Cambria Math"/>
          <w:sz w:val="28"/>
          <w:szCs w:val="28"/>
          <w:lang w:val="ro-RO"/>
        </w:rPr>
        <w:t>ț</w:t>
      </w:r>
      <w:r w:rsidRPr="00F859C8">
        <w:rPr>
          <w:sz w:val="28"/>
          <w:szCs w:val="28"/>
          <w:lang w:val="ro-RO"/>
        </w:rPr>
        <w:t>ii de Justi</w:t>
      </w:r>
      <w:r w:rsidRPr="00F859C8">
        <w:rPr>
          <w:rFonts w:ascii="Cambria Math" w:hAnsi="Cambria Math" w:cs="Cambria Math"/>
          <w:sz w:val="28"/>
          <w:szCs w:val="28"/>
          <w:lang w:val="ro-RO"/>
        </w:rPr>
        <w:t>ț</w:t>
      </w:r>
      <w:r w:rsidRPr="00F859C8">
        <w:rPr>
          <w:sz w:val="28"/>
          <w:szCs w:val="28"/>
          <w:lang w:val="ro-RO"/>
        </w:rPr>
        <w:t xml:space="preserve">ie a </w:t>
      </w:r>
    </w:p>
    <w:p w:rsidR="006C0ACB" w:rsidRPr="00F859C8" w:rsidRDefault="006C0ACB" w:rsidP="006C0ACB">
      <w:pPr>
        <w:jc w:val="both"/>
        <w:rPr>
          <w:sz w:val="28"/>
          <w:szCs w:val="28"/>
          <w:lang w:val="ro-RO"/>
        </w:rPr>
      </w:pPr>
      <w:r w:rsidRPr="00F859C8">
        <w:rPr>
          <w:sz w:val="28"/>
          <w:szCs w:val="28"/>
          <w:lang w:val="ro-RO"/>
        </w:rPr>
        <w:t>Uniunii Europene:</w:t>
      </w:r>
    </w:p>
    <w:p w:rsidR="006C0ACB" w:rsidRPr="00F859C8" w:rsidRDefault="006C0ACB" w:rsidP="006C0ACB">
      <w:pPr>
        <w:numPr>
          <w:ilvl w:val="0"/>
          <w:numId w:val="2"/>
        </w:numPr>
        <w:tabs>
          <w:tab w:val="left" w:pos="993"/>
        </w:tabs>
        <w:ind w:left="0" w:firstLine="709"/>
        <w:jc w:val="both"/>
        <w:rPr>
          <w:sz w:val="28"/>
          <w:szCs w:val="28"/>
          <w:lang w:val="ro-RO"/>
        </w:rPr>
      </w:pPr>
      <w:r w:rsidRPr="00F859C8">
        <w:rPr>
          <w:sz w:val="28"/>
          <w:szCs w:val="28"/>
          <w:lang w:val="ro-RO"/>
        </w:rPr>
        <w:t xml:space="preserve">în cazul dlui </w:t>
      </w:r>
      <w:proofErr w:type="spellStart"/>
      <w:r w:rsidRPr="00F859C8">
        <w:rPr>
          <w:sz w:val="28"/>
          <w:szCs w:val="28"/>
          <w:lang w:val="ro-RO"/>
        </w:rPr>
        <w:t>Aladzhov</w:t>
      </w:r>
      <w:proofErr w:type="spellEnd"/>
      <w:r w:rsidRPr="00F859C8">
        <w:rPr>
          <w:sz w:val="28"/>
          <w:szCs w:val="28"/>
          <w:lang w:val="ro-RO"/>
        </w:rPr>
        <w:t xml:space="preserve"> din anul 2011 referitor la litigiul fiscal cu autorită</w:t>
      </w:r>
      <w:r w:rsidRPr="00F859C8">
        <w:rPr>
          <w:rFonts w:ascii="Cambria Math" w:hAnsi="Cambria Math" w:cs="Cambria Math"/>
          <w:sz w:val="28"/>
          <w:szCs w:val="28"/>
          <w:lang w:val="ro-RO"/>
        </w:rPr>
        <w:t>ț</w:t>
      </w:r>
      <w:r w:rsidRPr="00F859C8">
        <w:rPr>
          <w:sz w:val="28"/>
          <w:szCs w:val="28"/>
          <w:lang w:val="ro-RO"/>
        </w:rPr>
        <w:t>ile bulgare care au aplicat interdic</w:t>
      </w:r>
      <w:r w:rsidRPr="00F859C8">
        <w:rPr>
          <w:rFonts w:ascii="Cambria Math" w:hAnsi="Cambria Math" w:cs="Cambria Math"/>
          <w:sz w:val="28"/>
          <w:szCs w:val="28"/>
          <w:lang w:val="ro-RO"/>
        </w:rPr>
        <w:t>ț</w:t>
      </w:r>
      <w:r w:rsidRPr="00F859C8">
        <w:rPr>
          <w:sz w:val="28"/>
          <w:szCs w:val="28"/>
          <w:lang w:val="ro-RO"/>
        </w:rPr>
        <w:t>ia de a călători pînă la solu</w:t>
      </w:r>
      <w:r w:rsidRPr="00F859C8">
        <w:rPr>
          <w:rFonts w:ascii="Cambria Math" w:hAnsi="Cambria Math" w:cs="Cambria Math"/>
          <w:sz w:val="28"/>
          <w:szCs w:val="28"/>
          <w:lang w:val="ro-RO"/>
        </w:rPr>
        <w:t>ț</w:t>
      </w:r>
      <w:r w:rsidRPr="00F859C8">
        <w:rPr>
          <w:sz w:val="28"/>
          <w:szCs w:val="28"/>
          <w:lang w:val="ro-RO"/>
        </w:rPr>
        <w:t>ionarea litigiului, a considerat că o interdic</w:t>
      </w:r>
      <w:r w:rsidRPr="00F859C8">
        <w:rPr>
          <w:rFonts w:ascii="Cambria Math" w:hAnsi="Cambria Math" w:cs="Cambria Math"/>
          <w:sz w:val="28"/>
          <w:szCs w:val="28"/>
          <w:lang w:val="ro-RO"/>
        </w:rPr>
        <w:t>ț</w:t>
      </w:r>
      <w:r w:rsidRPr="00F859C8">
        <w:rPr>
          <w:sz w:val="28"/>
          <w:szCs w:val="28"/>
          <w:lang w:val="ro-RO"/>
        </w:rPr>
        <w:t xml:space="preserve">ie de a călători întemeiată exclusiv pe datoria fiscală, fără a fi apreciată conduita dlui </w:t>
      </w:r>
      <w:proofErr w:type="spellStart"/>
      <w:r w:rsidRPr="00F859C8">
        <w:rPr>
          <w:sz w:val="28"/>
          <w:szCs w:val="28"/>
          <w:lang w:val="ro-RO"/>
        </w:rPr>
        <w:t>Aladzhov</w:t>
      </w:r>
      <w:proofErr w:type="spellEnd"/>
      <w:r w:rsidRPr="00F859C8">
        <w:rPr>
          <w:sz w:val="28"/>
          <w:szCs w:val="28"/>
          <w:lang w:val="ro-RO"/>
        </w:rPr>
        <w:t xml:space="preserve"> </w:t>
      </w:r>
      <w:r w:rsidRPr="00F859C8">
        <w:rPr>
          <w:rFonts w:ascii="Cambria Math" w:hAnsi="Cambria Math" w:cs="Cambria Math"/>
          <w:sz w:val="28"/>
          <w:szCs w:val="28"/>
          <w:lang w:val="ro-RO"/>
        </w:rPr>
        <w:t>ș</w:t>
      </w:r>
      <w:r w:rsidRPr="00F859C8">
        <w:rPr>
          <w:sz w:val="28"/>
          <w:szCs w:val="28"/>
          <w:lang w:val="ro-RO"/>
        </w:rPr>
        <w:t>i fără existen</w:t>
      </w:r>
      <w:r w:rsidRPr="00F859C8">
        <w:rPr>
          <w:rFonts w:ascii="Cambria Math" w:hAnsi="Cambria Math" w:cs="Cambria Math"/>
          <w:sz w:val="28"/>
          <w:szCs w:val="28"/>
          <w:lang w:val="ro-RO"/>
        </w:rPr>
        <w:t>ț</w:t>
      </w:r>
      <w:r w:rsidRPr="00F859C8">
        <w:rPr>
          <w:sz w:val="28"/>
          <w:szCs w:val="28"/>
          <w:lang w:val="ro-RO"/>
        </w:rPr>
        <w:t>a unei referin</w:t>
      </w:r>
      <w:r w:rsidRPr="00F859C8">
        <w:rPr>
          <w:rFonts w:ascii="Cambria Math" w:hAnsi="Cambria Math" w:cs="Cambria Math"/>
          <w:sz w:val="28"/>
          <w:szCs w:val="28"/>
          <w:lang w:val="ro-RO"/>
        </w:rPr>
        <w:t>ț</w:t>
      </w:r>
      <w:r w:rsidRPr="00F859C8">
        <w:rPr>
          <w:sz w:val="28"/>
          <w:szCs w:val="28"/>
          <w:lang w:val="ro-RO"/>
        </w:rPr>
        <w:t>e la amenin</w:t>
      </w:r>
      <w:r w:rsidRPr="00F859C8">
        <w:rPr>
          <w:rFonts w:ascii="Cambria Math" w:hAnsi="Cambria Math" w:cs="Cambria Math"/>
          <w:sz w:val="28"/>
          <w:szCs w:val="28"/>
          <w:lang w:val="ro-RO"/>
        </w:rPr>
        <w:t>ț</w:t>
      </w:r>
      <w:r w:rsidRPr="00F859C8">
        <w:rPr>
          <w:sz w:val="28"/>
          <w:szCs w:val="28"/>
          <w:lang w:val="ro-RO"/>
        </w:rPr>
        <w:t>area pe care ar reprezenta acesta pentru ordinea publică nu este în concordan</w:t>
      </w:r>
      <w:r w:rsidRPr="00F859C8">
        <w:rPr>
          <w:rFonts w:ascii="Cambria Math" w:hAnsi="Cambria Math" w:cs="Cambria Math"/>
          <w:sz w:val="28"/>
          <w:szCs w:val="28"/>
          <w:lang w:val="ro-RO"/>
        </w:rPr>
        <w:t>ț</w:t>
      </w:r>
      <w:r w:rsidRPr="00F859C8">
        <w:rPr>
          <w:sz w:val="28"/>
          <w:szCs w:val="28"/>
          <w:lang w:val="ro-RO"/>
        </w:rPr>
        <w:t>ă cu legisla</w:t>
      </w:r>
      <w:r w:rsidRPr="00F859C8">
        <w:rPr>
          <w:rFonts w:ascii="Cambria Math" w:hAnsi="Cambria Math" w:cs="Cambria Math"/>
          <w:sz w:val="28"/>
          <w:szCs w:val="28"/>
          <w:lang w:val="ro-RO"/>
        </w:rPr>
        <w:t>ț</w:t>
      </w:r>
      <w:r w:rsidRPr="00F859C8">
        <w:rPr>
          <w:sz w:val="28"/>
          <w:szCs w:val="28"/>
          <w:lang w:val="ro-RO"/>
        </w:rPr>
        <w:t>ia Uniunii Europene;</w:t>
      </w:r>
    </w:p>
    <w:p w:rsidR="006C0ACB" w:rsidRPr="00F859C8" w:rsidRDefault="006C0ACB" w:rsidP="006C0ACB">
      <w:pPr>
        <w:numPr>
          <w:ilvl w:val="0"/>
          <w:numId w:val="2"/>
        </w:numPr>
        <w:tabs>
          <w:tab w:val="left" w:pos="993"/>
        </w:tabs>
        <w:ind w:left="0" w:firstLine="709"/>
        <w:jc w:val="both"/>
        <w:rPr>
          <w:sz w:val="28"/>
          <w:szCs w:val="28"/>
          <w:lang w:val="ro-RO"/>
        </w:rPr>
      </w:pPr>
      <w:r w:rsidRPr="00F859C8">
        <w:rPr>
          <w:sz w:val="28"/>
          <w:szCs w:val="28"/>
          <w:lang w:val="ro-RO"/>
        </w:rPr>
        <w:t xml:space="preserve">în cazul dlui </w:t>
      </w:r>
      <w:proofErr w:type="spellStart"/>
      <w:r w:rsidRPr="00F859C8">
        <w:rPr>
          <w:sz w:val="28"/>
          <w:szCs w:val="28"/>
          <w:lang w:val="ro-RO"/>
        </w:rPr>
        <w:t>Byankov</w:t>
      </w:r>
      <w:proofErr w:type="spellEnd"/>
      <w:r w:rsidRPr="00F859C8">
        <w:rPr>
          <w:sz w:val="28"/>
          <w:szCs w:val="28"/>
          <w:lang w:val="ro-RO"/>
        </w:rPr>
        <w:t xml:space="preserve"> din anul 2012 referitor la interzicerea părăsirii Bulgariei din cauza datoriei cu caracter personal pe care trebuia să o plătească, a considerat că o interdic</w:t>
      </w:r>
      <w:r w:rsidRPr="00F859C8">
        <w:rPr>
          <w:rFonts w:ascii="Cambria Math" w:hAnsi="Cambria Math" w:cs="Cambria Math"/>
          <w:sz w:val="28"/>
          <w:szCs w:val="28"/>
          <w:lang w:val="ro-RO"/>
        </w:rPr>
        <w:t>ț</w:t>
      </w:r>
      <w:r w:rsidRPr="00F859C8">
        <w:rPr>
          <w:sz w:val="28"/>
          <w:szCs w:val="28"/>
          <w:lang w:val="ro-RO"/>
        </w:rPr>
        <w:t>ie de a călători întemeiată exclusiv pe motive legate de o datorie de drept privat este în contradic</w:t>
      </w:r>
      <w:r w:rsidRPr="00F859C8">
        <w:rPr>
          <w:rFonts w:ascii="Cambria Math" w:hAnsi="Cambria Math" w:cs="Cambria Math"/>
          <w:sz w:val="28"/>
          <w:szCs w:val="28"/>
          <w:lang w:val="ro-RO"/>
        </w:rPr>
        <w:t>ț</w:t>
      </w:r>
      <w:r w:rsidRPr="00F859C8">
        <w:rPr>
          <w:sz w:val="28"/>
          <w:szCs w:val="28"/>
          <w:lang w:val="ro-RO"/>
        </w:rPr>
        <w:t>ie cu legisla</w:t>
      </w:r>
      <w:r w:rsidRPr="00F859C8">
        <w:rPr>
          <w:rFonts w:ascii="Cambria Math" w:hAnsi="Cambria Math" w:cs="Cambria Math"/>
          <w:sz w:val="28"/>
          <w:szCs w:val="28"/>
          <w:lang w:val="ro-RO"/>
        </w:rPr>
        <w:t>ț</w:t>
      </w:r>
      <w:r w:rsidRPr="00F859C8">
        <w:rPr>
          <w:sz w:val="28"/>
          <w:szCs w:val="28"/>
          <w:lang w:val="ro-RO"/>
        </w:rPr>
        <w:t>ia Uniunii Europene.</w:t>
      </w:r>
    </w:p>
    <w:p w:rsidR="009F7062" w:rsidRPr="00F859C8" w:rsidRDefault="009F7062" w:rsidP="009F7062">
      <w:pPr>
        <w:ind w:firstLine="709"/>
        <w:jc w:val="both"/>
        <w:rPr>
          <w:sz w:val="28"/>
          <w:szCs w:val="28"/>
          <w:lang w:val="ro-RO"/>
        </w:rPr>
      </w:pPr>
      <w:r w:rsidRPr="00F859C8">
        <w:rPr>
          <w:sz w:val="28"/>
          <w:szCs w:val="28"/>
          <w:lang w:val="ro-RO"/>
        </w:rPr>
        <w:t>Curtea Constitu</w:t>
      </w:r>
      <w:r w:rsidRPr="00F859C8">
        <w:rPr>
          <w:rFonts w:ascii="Cambria Math" w:hAnsi="Cambria Math" w:cs="Cambria Math"/>
          <w:sz w:val="28"/>
          <w:szCs w:val="28"/>
          <w:lang w:val="ro-RO"/>
        </w:rPr>
        <w:t>ț</w:t>
      </w:r>
      <w:r w:rsidRPr="00F859C8">
        <w:rPr>
          <w:sz w:val="28"/>
          <w:szCs w:val="28"/>
          <w:lang w:val="ro-RO"/>
        </w:rPr>
        <w:t>ională în Hotărîrea nr. 7 din 5 aprilie 2011, a invocat că orice limitare a dreptului persoanei la libera circulaţie, manifestată fie prin refuzul eliberării actelor de călătorie necesare exercitării acestei libertăţi, fie prin interdicţia de a părăsi ţara, trebuie să corespundă anumitor exigenţe de ordin material şi procedural, care să garanteze proporţionalitatea acesteia cu scopul urmărit. Curtea relevă că ţine de diligenţa instanţei de a decide asupra proporţionalităţii asigurării acţiunii şi executării hotărîrii prin aplicarea faţă de debitor a interdicţiei de a părăsi ţara.</w:t>
      </w:r>
    </w:p>
    <w:p w:rsidR="009F7062" w:rsidRPr="00F859C8" w:rsidRDefault="009F7062" w:rsidP="009F7062">
      <w:pPr>
        <w:ind w:firstLine="709"/>
        <w:jc w:val="both"/>
        <w:rPr>
          <w:sz w:val="28"/>
          <w:szCs w:val="28"/>
          <w:lang w:val="ro-RO"/>
        </w:rPr>
      </w:pPr>
      <w:r w:rsidRPr="00F859C8">
        <w:rPr>
          <w:sz w:val="28"/>
          <w:szCs w:val="28"/>
          <w:lang w:val="ro-RO"/>
        </w:rPr>
        <w:t>Prin urmare, interdicţiile prevăzute în art. 8 din legea prenotată aduc atingere dreptului cetăţeanului la libera circulaţie</w:t>
      </w:r>
      <w:r w:rsidR="006944FF" w:rsidRPr="00F859C8">
        <w:rPr>
          <w:sz w:val="28"/>
          <w:szCs w:val="28"/>
          <w:lang w:val="ro-RO"/>
        </w:rPr>
        <w:t>,</w:t>
      </w:r>
      <w:r w:rsidRPr="00F859C8">
        <w:rPr>
          <w:sz w:val="28"/>
          <w:szCs w:val="28"/>
          <w:lang w:val="ro-RO"/>
        </w:rPr>
        <w:t xml:space="preserve">  garantat de prevederile art.27 </w:t>
      </w:r>
      <w:r w:rsidR="006944FF" w:rsidRPr="00F859C8">
        <w:rPr>
          <w:sz w:val="28"/>
          <w:szCs w:val="28"/>
          <w:lang w:val="ro-RO"/>
        </w:rPr>
        <w:t xml:space="preserve">din </w:t>
      </w:r>
      <w:r w:rsidRPr="00F859C8">
        <w:rPr>
          <w:sz w:val="28"/>
          <w:szCs w:val="28"/>
          <w:lang w:val="ro-RO"/>
        </w:rPr>
        <w:t xml:space="preserve">Constituţia Republicii Moldova, adoptată la 29 iulie 1994. </w:t>
      </w:r>
    </w:p>
    <w:p w:rsidR="006C0ACB" w:rsidRPr="00F859C8" w:rsidRDefault="006C0ACB" w:rsidP="006C0ACB">
      <w:pPr>
        <w:tabs>
          <w:tab w:val="left" w:pos="993"/>
        </w:tabs>
        <w:ind w:firstLine="709"/>
        <w:jc w:val="both"/>
        <w:rPr>
          <w:sz w:val="28"/>
          <w:szCs w:val="28"/>
          <w:lang w:val="ro-RO"/>
        </w:rPr>
      </w:pPr>
      <w:r w:rsidRPr="00F859C8">
        <w:rPr>
          <w:sz w:val="28"/>
          <w:szCs w:val="28"/>
          <w:lang w:val="ro-RO"/>
        </w:rPr>
        <w:lastRenderedPageBreak/>
        <w:t>Conform celor enun</w:t>
      </w:r>
      <w:r w:rsidRPr="00F859C8">
        <w:rPr>
          <w:rFonts w:ascii="Cambria Math" w:hAnsi="Cambria Math" w:cs="Cambria Math"/>
          <w:sz w:val="28"/>
          <w:szCs w:val="28"/>
          <w:lang w:val="ro-RO"/>
        </w:rPr>
        <w:t>ț</w:t>
      </w:r>
      <w:r w:rsidRPr="00F859C8">
        <w:rPr>
          <w:sz w:val="28"/>
          <w:szCs w:val="28"/>
          <w:lang w:val="ro-RO"/>
        </w:rPr>
        <w:t xml:space="preserve">ate </w:t>
      </w:r>
      <w:r w:rsidRPr="00F859C8">
        <w:rPr>
          <w:rFonts w:ascii="Cambria Math" w:hAnsi="Cambria Math" w:cs="Cambria Math"/>
          <w:sz w:val="28"/>
          <w:szCs w:val="28"/>
          <w:lang w:val="ro-RO"/>
        </w:rPr>
        <w:t>ș</w:t>
      </w:r>
      <w:r w:rsidRPr="00F859C8">
        <w:rPr>
          <w:sz w:val="28"/>
          <w:szCs w:val="28"/>
          <w:lang w:val="ro-RO"/>
        </w:rPr>
        <w:t xml:space="preserve">i </w:t>
      </w:r>
      <w:proofErr w:type="spellStart"/>
      <w:r w:rsidRPr="00F859C8">
        <w:rPr>
          <w:rFonts w:ascii="Cambria Math" w:hAnsi="Cambria Math" w:cs="Cambria Math"/>
          <w:sz w:val="28"/>
          <w:szCs w:val="28"/>
          <w:lang w:val="ro-RO"/>
        </w:rPr>
        <w:t>ț</w:t>
      </w:r>
      <w:r w:rsidRPr="00F859C8">
        <w:rPr>
          <w:sz w:val="28"/>
          <w:szCs w:val="28"/>
          <w:lang w:val="ro-RO"/>
        </w:rPr>
        <w:t>inînd</w:t>
      </w:r>
      <w:proofErr w:type="spellEnd"/>
      <w:r w:rsidRPr="00F859C8">
        <w:rPr>
          <w:sz w:val="28"/>
          <w:szCs w:val="28"/>
          <w:lang w:val="ro-RO"/>
        </w:rPr>
        <w:t xml:space="preserve"> </w:t>
      </w:r>
      <w:r w:rsidR="00904199" w:rsidRPr="00F859C8">
        <w:rPr>
          <w:sz w:val="28"/>
          <w:szCs w:val="28"/>
          <w:lang w:val="ro-RO"/>
        </w:rPr>
        <w:t>de normele</w:t>
      </w:r>
      <w:r w:rsidRPr="00F859C8">
        <w:rPr>
          <w:sz w:val="28"/>
          <w:szCs w:val="28"/>
          <w:lang w:val="ro-RO"/>
        </w:rPr>
        <w:t xml:space="preserve"> Codul</w:t>
      </w:r>
      <w:r w:rsidR="00904199" w:rsidRPr="00F859C8">
        <w:rPr>
          <w:sz w:val="28"/>
          <w:szCs w:val="28"/>
          <w:lang w:val="ro-RO"/>
        </w:rPr>
        <w:t>ui</w:t>
      </w:r>
      <w:r w:rsidRPr="00F859C8">
        <w:rPr>
          <w:sz w:val="28"/>
          <w:szCs w:val="28"/>
          <w:lang w:val="ro-RO"/>
        </w:rPr>
        <w:t xml:space="preserve"> penal al Republicii Moldova </w:t>
      </w:r>
      <w:r w:rsidR="00904199" w:rsidRPr="00F859C8">
        <w:rPr>
          <w:sz w:val="28"/>
          <w:szCs w:val="28"/>
          <w:lang w:val="ro-RO"/>
        </w:rPr>
        <w:t xml:space="preserve">care </w:t>
      </w:r>
      <w:r w:rsidRPr="00F859C8">
        <w:rPr>
          <w:sz w:val="28"/>
          <w:szCs w:val="28"/>
          <w:lang w:val="ro-RO"/>
        </w:rPr>
        <w:t>prev</w:t>
      </w:r>
      <w:r w:rsidR="00904199" w:rsidRPr="00F859C8">
        <w:rPr>
          <w:sz w:val="28"/>
          <w:szCs w:val="28"/>
          <w:lang w:val="ro-RO"/>
        </w:rPr>
        <w:t>ăd</w:t>
      </w:r>
      <w:r w:rsidRPr="00F859C8">
        <w:rPr>
          <w:sz w:val="28"/>
          <w:szCs w:val="28"/>
          <w:lang w:val="ro-RO"/>
        </w:rPr>
        <w:t xml:space="preserve"> ca componenţe de infracţiune crimele săvîr</w:t>
      </w:r>
      <w:r w:rsidRPr="00F859C8">
        <w:rPr>
          <w:rFonts w:ascii="Cambria Math" w:hAnsi="Cambria Math" w:cs="Cambria Math"/>
          <w:sz w:val="28"/>
          <w:szCs w:val="28"/>
          <w:lang w:val="ro-RO"/>
        </w:rPr>
        <w:t>ș</w:t>
      </w:r>
      <w:r w:rsidRPr="00F859C8">
        <w:rPr>
          <w:sz w:val="28"/>
          <w:szCs w:val="28"/>
          <w:lang w:val="ro-RO"/>
        </w:rPr>
        <w:t>ite contra, umanită</w:t>
      </w:r>
      <w:r w:rsidRPr="00F859C8">
        <w:rPr>
          <w:rFonts w:ascii="Cambria Math" w:hAnsi="Cambria Math" w:cs="Cambria Math"/>
          <w:sz w:val="28"/>
          <w:szCs w:val="28"/>
          <w:lang w:val="ro-RO"/>
        </w:rPr>
        <w:t>ț</w:t>
      </w:r>
      <w:r w:rsidRPr="00F859C8">
        <w:rPr>
          <w:sz w:val="28"/>
          <w:szCs w:val="28"/>
          <w:lang w:val="ro-RO"/>
        </w:rPr>
        <w:t>ii, activitatea mercenarilor, etc.,</w:t>
      </w:r>
      <w:r w:rsidR="00023E45" w:rsidRPr="00F859C8">
        <w:rPr>
          <w:sz w:val="28"/>
          <w:szCs w:val="28"/>
          <w:lang w:val="ro-RO"/>
        </w:rPr>
        <w:t xml:space="preserve"> </w:t>
      </w:r>
      <w:r w:rsidRPr="00F859C8">
        <w:rPr>
          <w:sz w:val="28"/>
          <w:szCs w:val="28"/>
          <w:lang w:val="ro-RO"/>
        </w:rPr>
        <w:t>se propune excluderea din art. 8 a următoarelor temeiuri de refuz:</w:t>
      </w:r>
    </w:p>
    <w:p w:rsidR="006C0ACB" w:rsidRPr="00F859C8" w:rsidRDefault="006C0ACB" w:rsidP="006C0ACB">
      <w:pPr>
        <w:numPr>
          <w:ilvl w:val="0"/>
          <w:numId w:val="2"/>
        </w:numPr>
        <w:tabs>
          <w:tab w:val="left" w:pos="0"/>
          <w:tab w:val="left" w:pos="993"/>
        </w:tabs>
        <w:ind w:left="0" w:firstLine="709"/>
        <w:jc w:val="both"/>
        <w:rPr>
          <w:sz w:val="28"/>
          <w:szCs w:val="28"/>
          <w:lang w:val="ro-RO"/>
        </w:rPr>
      </w:pPr>
      <w:r w:rsidRPr="00F859C8">
        <w:rPr>
          <w:sz w:val="28"/>
          <w:szCs w:val="28"/>
          <w:lang w:val="ro-RO"/>
        </w:rPr>
        <w:t>litera b) „a comis crime contra umanităţii”;</w:t>
      </w:r>
    </w:p>
    <w:p w:rsidR="006C0ACB" w:rsidRPr="00F859C8" w:rsidRDefault="006C0ACB" w:rsidP="006C0ACB">
      <w:pPr>
        <w:numPr>
          <w:ilvl w:val="0"/>
          <w:numId w:val="2"/>
        </w:numPr>
        <w:tabs>
          <w:tab w:val="left" w:pos="0"/>
          <w:tab w:val="left" w:pos="993"/>
        </w:tabs>
        <w:ind w:left="0" w:firstLine="709"/>
        <w:jc w:val="both"/>
        <w:rPr>
          <w:sz w:val="28"/>
          <w:szCs w:val="28"/>
          <w:lang w:val="ro-RO"/>
        </w:rPr>
      </w:pPr>
      <w:r w:rsidRPr="00F859C8">
        <w:rPr>
          <w:sz w:val="28"/>
          <w:szCs w:val="28"/>
          <w:lang w:val="ro-RO"/>
        </w:rPr>
        <w:t>litera d) „a încălcat regulile de import-export şi de tranzitare a substanţelor şi obiectelor la care sînt stabilite restricţii”;</w:t>
      </w:r>
    </w:p>
    <w:p w:rsidR="006C0ACB" w:rsidRPr="00F859C8" w:rsidRDefault="006C0ACB" w:rsidP="006C0ACB">
      <w:pPr>
        <w:numPr>
          <w:ilvl w:val="0"/>
          <w:numId w:val="2"/>
        </w:numPr>
        <w:tabs>
          <w:tab w:val="left" w:pos="0"/>
          <w:tab w:val="left" w:pos="993"/>
        </w:tabs>
        <w:ind w:left="0" w:firstLine="709"/>
        <w:jc w:val="both"/>
        <w:rPr>
          <w:sz w:val="28"/>
          <w:szCs w:val="28"/>
          <w:lang w:val="ro-RO"/>
        </w:rPr>
      </w:pPr>
      <w:r w:rsidRPr="00F859C8">
        <w:rPr>
          <w:sz w:val="28"/>
          <w:szCs w:val="28"/>
          <w:lang w:val="ro-RO"/>
        </w:rPr>
        <w:t>litera e) „satisface serviciul în formaţiuni armate străine sau de mercenari”.</w:t>
      </w:r>
    </w:p>
    <w:p w:rsidR="006C0ACB" w:rsidRPr="00F859C8" w:rsidRDefault="006C0ACB" w:rsidP="006C0ACB">
      <w:pPr>
        <w:tabs>
          <w:tab w:val="left" w:pos="0"/>
          <w:tab w:val="left" w:pos="993"/>
        </w:tabs>
        <w:ind w:firstLine="709"/>
        <w:jc w:val="both"/>
        <w:rPr>
          <w:sz w:val="28"/>
          <w:szCs w:val="28"/>
          <w:lang w:val="ro-RO"/>
        </w:rPr>
      </w:pPr>
      <w:r w:rsidRPr="00F859C8">
        <w:rPr>
          <w:sz w:val="28"/>
          <w:szCs w:val="28"/>
          <w:lang w:val="ro-RO"/>
        </w:rPr>
        <w:t xml:space="preserve">Totodată, </w:t>
      </w:r>
      <w:r w:rsidR="00C54B29" w:rsidRPr="00F859C8">
        <w:rPr>
          <w:sz w:val="28"/>
          <w:szCs w:val="28"/>
          <w:lang w:val="ro-RO"/>
        </w:rPr>
        <w:t>conform</w:t>
      </w:r>
      <w:r w:rsidRPr="00F859C8">
        <w:rPr>
          <w:sz w:val="28"/>
          <w:szCs w:val="28"/>
          <w:lang w:val="ro-RO"/>
        </w:rPr>
        <w:t xml:space="preserve"> prevederilor art. 27 din Legea nr. 59 din 29.03.2012 privind activitatea de investigaţii, Serviciul de Informaţii şi Securitate poate efectua măsuri speciale de investigaţii pe marginea categoriilor de infracţiuni respective ce se autorizează doar în cadrul urmării penale, potrivit Codului de procedură penală.</w:t>
      </w:r>
    </w:p>
    <w:p w:rsidR="006C0ACB" w:rsidRPr="00F859C8" w:rsidRDefault="006C0ACB" w:rsidP="006C0ACB">
      <w:pPr>
        <w:tabs>
          <w:tab w:val="left" w:pos="0"/>
          <w:tab w:val="left" w:pos="993"/>
        </w:tabs>
        <w:ind w:firstLine="709"/>
        <w:jc w:val="both"/>
        <w:rPr>
          <w:sz w:val="28"/>
          <w:szCs w:val="28"/>
          <w:lang w:val="ro-RO"/>
        </w:rPr>
      </w:pPr>
      <w:r w:rsidRPr="00F859C8">
        <w:rPr>
          <w:sz w:val="28"/>
          <w:szCs w:val="28"/>
          <w:lang w:val="ro-RO"/>
        </w:rPr>
        <w:t xml:space="preserve">Menţionăm, că pînă în prezent nu </w:t>
      </w:r>
      <w:r w:rsidR="00904199" w:rsidRPr="00F859C8">
        <w:rPr>
          <w:sz w:val="28"/>
          <w:szCs w:val="28"/>
          <w:lang w:val="ro-RO"/>
        </w:rPr>
        <w:t>s-au atestat</w:t>
      </w:r>
      <w:r w:rsidRPr="00F859C8">
        <w:rPr>
          <w:sz w:val="28"/>
          <w:szCs w:val="28"/>
          <w:lang w:val="ro-RO"/>
        </w:rPr>
        <w:t xml:space="preserve"> refuzuri </w:t>
      </w:r>
      <w:r w:rsidR="00D41915" w:rsidRPr="00F859C8">
        <w:rPr>
          <w:sz w:val="28"/>
          <w:szCs w:val="28"/>
          <w:lang w:val="ro-RO"/>
        </w:rPr>
        <w:t>la</w:t>
      </w:r>
      <w:r w:rsidR="00904199" w:rsidRPr="00F859C8">
        <w:rPr>
          <w:sz w:val="28"/>
          <w:szCs w:val="28"/>
          <w:lang w:val="ro-RO"/>
        </w:rPr>
        <w:t xml:space="preserve"> eliberarea paşaportului sau a documentului de călătorie </w:t>
      </w:r>
      <w:r w:rsidRPr="00F859C8">
        <w:rPr>
          <w:sz w:val="28"/>
          <w:szCs w:val="28"/>
          <w:lang w:val="ro-RO"/>
        </w:rPr>
        <w:t xml:space="preserve">conform temeiurilor prevăzute la lit. b), d) </w:t>
      </w:r>
      <w:r w:rsidRPr="00F859C8">
        <w:rPr>
          <w:rFonts w:ascii="Cambria Math" w:hAnsi="Cambria Math" w:cs="Cambria Math"/>
          <w:sz w:val="28"/>
          <w:szCs w:val="28"/>
          <w:lang w:val="ro-RO"/>
        </w:rPr>
        <w:t>ș</w:t>
      </w:r>
      <w:r w:rsidRPr="00F859C8">
        <w:rPr>
          <w:sz w:val="28"/>
          <w:szCs w:val="28"/>
          <w:lang w:val="ro-RO"/>
        </w:rPr>
        <w:t xml:space="preserve">i e). </w:t>
      </w:r>
    </w:p>
    <w:p w:rsidR="006C0ACB" w:rsidRPr="00F859C8" w:rsidRDefault="006C0ACB" w:rsidP="006C0ACB">
      <w:pPr>
        <w:tabs>
          <w:tab w:val="left" w:pos="0"/>
          <w:tab w:val="left" w:pos="993"/>
        </w:tabs>
        <w:ind w:firstLine="709"/>
        <w:jc w:val="both"/>
        <w:rPr>
          <w:sz w:val="28"/>
          <w:szCs w:val="28"/>
          <w:lang w:val="ro-RO"/>
        </w:rPr>
      </w:pPr>
      <w:r w:rsidRPr="00F859C8">
        <w:rPr>
          <w:sz w:val="28"/>
          <w:szCs w:val="28"/>
          <w:lang w:val="ro-RO"/>
        </w:rPr>
        <w:t>Modificarea literei c) „execută pedeapsă în temeiul sentinţei instanţei de judecată sau este tras la răspundere penală” este determinată d</w:t>
      </w:r>
      <w:r w:rsidR="00023E45" w:rsidRPr="00F859C8">
        <w:rPr>
          <w:sz w:val="28"/>
          <w:szCs w:val="28"/>
          <w:lang w:val="ro-RO"/>
        </w:rPr>
        <w:t>e</w:t>
      </w:r>
      <w:r w:rsidRPr="00F859C8">
        <w:rPr>
          <w:sz w:val="28"/>
          <w:szCs w:val="28"/>
          <w:lang w:val="ro-RO"/>
        </w:rPr>
        <w:t xml:space="preserve"> următoarele aspecte. </w:t>
      </w:r>
    </w:p>
    <w:p w:rsidR="006C0ACB" w:rsidRPr="00F859C8" w:rsidRDefault="006C0ACB" w:rsidP="006C0ACB">
      <w:pPr>
        <w:tabs>
          <w:tab w:val="left" w:pos="0"/>
          <w:tab w:val="left" w:pos="993"/>
        </w:tabs>
        <w:ind w:firstLine="709"/>
        <w:jc w:val="both"/>
        <w:rPr>
          <w:sz w:val="28"/>
          <w:szCs w:val="28"/>
          <w:lang w:val="ro-RO"/>
        </w:rPr>
      </w:pPr>
      <w:r w:rsidRPr="00F859C8">
        <w:rPr>
          <w:sz w:val="28"/>
          <w:szCs w:val="28"/>
          <w:lang w:val="ro-RO"/>
        </w:rPr>
        <w:t xml:space="preserve">Pornind de la prevederile art. 14 alin.(1) din Codul Penal se consideră „răspunderea penală condamnarea publică, în numele legii, a faptelor infracţionale şi a persoanelor care le-au săvîrşit, condamnare ce poate fi precedată de măsurile de constrîngere prevăzute de lege”. Alin. (3) al articolului prenotat prevede că răspunderii penale este supusă numai persoana vinovată de </w:t>
      </w:r>
      <w:proofErr w:type="spellStart"/>
      <w:r w:rsidRPr="00F859C8">
        <w:rPr>
          <w:sz w:val="28"/>
          <w:szCs w:val="28"/>
          <w:lang w:val="ro-RO"/>
        </w:rPr>
        <w:t>săvîrşirea</w:t>
      </w:r>
      <w:proofErr w:type="spellEnd"/>
      <w:r w:rsidRPr="00F859C8">
        <w:rPr>
          <w:sz w:val="28"/>
          <w:szCs w:val="28"/>
          <w:lang w:val="ro-RO"/>
        </w:rPr>
        <w:t xml:space="preserve"> infracţiunii prevăzute de legea penală.</w:t>
      </w:r>
    </w:p>
    <w:p w:rsidR="006C0ACB" w:rsidRPr="00F859C8" w:rsidRDefault="006C0ACB" w:rsidP="006C0ACB">
      <w:pPr>
        <w:tabs>
          <w:tab w:val="left" w:pos="0"/>
          <w:tab w:val="left" w:pos="993"/>
        </w:tabs>
        <w:ind w:firstLine="709"/>
        <w:jc w:val="both"/>
        <w:rPr>
          <w:sz w:val="28"/>
          <w:szCs w:val="28"/>
          <w:lang w:val="ro-RO"/>
        </w:rPr>
      </w:pPr>
      <w:r w:rsidRPr="00F859C8">
        <w:rPr>
          <w:sz w:val="28"/>
          <w:szCs w:val="28"/>
          <w:lang w:val="ro-RO"/>
        </w:rPr>
        <w:t>În acest co</w:t>
      </w:r>
      <w:r w:rsidR="003635A2">
        <w:rPr>
          <w:sz w:val="28"/>
          <w:szCs w:val="28"/>
          <w:lang w:val="ro-RO"/>
        </w:rPr>
        <w:t>ntext, art.8 din Codul de proce</w:t>
      </w:r>
      <w:r w:rsidRPr="00F859C8">
        <w:rPr>
          <w:sz w:val="28"/>
          <w:szCs w:val="28"/>
          <w:lang w:val="ro-RO"/>
        </w:rPr>
        <w:t xml:space="preserve">dură penală prevede că persoana acuzată de </w:t>
      </w:r>
      <w:proofErr w:type="spellStart"/>
      <w:r w:rsidRPr="00F859C8">
        <w:rPr>
          <w:sz w:val="28"/>
          <w:szCs w:val="28"/>
          <w:lang w:val="ro-RO"/>
        </w:rPr>
        <w:t>săvîrşirea</w:t>
      </w:r>
      <w:proofErr w:type="spellEnd"/>
      <w:r w:rsidRPr="00F859C8">
        <w:rPr>
          <w:sz w:val="28"/>
          <w:szCs w:val="28"/>
          <w:lang w:val="ro-RO"/>
        </w:rPr>
        <w:t xml:space="preserve"> unei infracţiuni este prezumată nevinovată </w:t>
      </w:r>
      <w:proofErr w:type="spellStart"/>
      <w:r w:rsidRPr="00F859C8">
        <w:rPr>
          <w:sz w:val="28"/>
          <w:szCs w:val="28"/>
          <w:lang w:val="ro-RO"/>
        </w:rPr>
        <w:t>atîta</w:t>
      </w:r>
      <w:proofErr w:type="spellEnd"/>
      <w:r w:rsidRPr="00F859C8">
        <w:rPr>
          <w:sz w:val="28"/>
          <w:szCs w:val="28"/>
          <w:lang w:val="ro-RO"/>
        </w:rPr>
        <w:t xml:space="preserve"> timp cît vinovăţia sa nu-i va fi dovedită, în modul prevăzut de prezentul cod, într-un proces judiciar public, în cadrul căruia îi vor fi asigurate toate garanţiile necesare apărării sale şi nu va fi constatată printr-o hotărîre judecătorească de condamnare definitivă.</w:t>
      </w:r>
    </w:p>
    <w:p w:rsidR="006C0ACB" w:rsidRPr="00F859C8" w:rsidRDefault="006C0ACB" w:rsidP="006C0ACB">
      <w:pPr>
        <w:tabs>
          <w:tab w:val="left" w:pos="0"/>
          <w:tab w:val="left" w:pos="993"/>
        </w:tabs>
        <w:ind w:firstLine="709"/>
        <w:jc w:val="both"/>
        <w:rPr>
          <w:sz w:val="28"/>
          <w:szCs w:val="28"/>
          <w:lang w:val="ro-RO"/>
        </w:rPr>
      </w:pPr>
      <w:r w:rsidRPr="00F859C8">
        <w:rPr>
          <w:sz w:val="28"/>
          <w:szCs w:val="28"/>
          <w:lang w:val="ro-RO"/>
        </w:rPr>
        <w:t>Prin urmare, executarea pedepsei penale în temeiul sentin</w:t>
      </w:r>
      <w:r w:rsidRPr="00F859C8">
        <w:rPr>
          <w:rFonts w:ascii="Cambria Math" w:hAnsi="Cambria Math" w:cs="Cambria Math"/>
          <w:sz w:val="28"/>
          <w:szCs w:val="28"/>
          <w:lang w:val="ro-RO"/>
        </w:rPr>
        <w:t>ț</w:t>
      </w:r>
      <w:r w:rsidRPr="00F859C8">
        <w:rPr>
          <w:sz w:val="28"/>
          <w:szCs w:val="28"/>
          <w:lang w:val="ro-RO"/>
        </w:rPr>
        <w:t>ei de judecată, pe termenul executării condi</w:t>
      </w:r>
      <w:r w:rsidRPr="00F859C8">
        <w:rPr>
          <w:rFonts w:ascii="Cambria Math" w:hAnsi="Cambria Math" w:cs="Cambria Math"/>
          <w:sz w:val="28"/>
          <w:szCs w:val="28"/>
          <w:lang w:val="ro-RO"/>
        </w:rPr>
        <w:t>ț</w:t>
      </w:r>
      <w:r w:rsidRPr="00F859C8">
        <w:rPr>
          <w:sz w:val="28"/>
          <w:szCs w:val="28"/>
          <w:lang w:val="ro-RO"/>
        </w:rPr>
        <w:t xml:space="preserve">ionate a pedepsei penale sau </w:t>
      </w:r>
      <w:proofErr w:type="spellStart"/>
      <w:r w:rsidRPr="00F859C8">
        <w:rPr>
          <w:sz w:val="28"/>
          <w:szCs w:val="28"/>
          <w:lang w:val="ro-RO"/>
        </w:rPr>
        <w:t>amînării</w:t>
      </w:r>
      <w:proofErr w:type="spellEnd"/>
      <w:r w:rsidRPr="00F859C8">
        <w:rPr>
          <w:sz w:val="28"/>
          <w:szCs w:val="28"/>
          <w:lang w:val="ro-RO"/>
        </w:rPr>
        <w:t xml:space="preserve"> executării condi</w:t>
      </w:r>
      <w:r w:rsidRPr="00F859C8">
        <w:rPr>
          <w:rFonts w:ascii="Cambria Math" w:hAnsi="Cambria Math" w:cs="Cambria Math"/>
          <w:sz w:val="28"/>
          <w:szCs w:val="28"/>
          <w:lang w:val="ro-RO"/>
        </w:rPr>
        <w:t>ț</w:t>
      </w:r>
      <w:r w:rsidR="00C54B29" w:rsidRPr="00F859C8">
        <w:rPr>
          <w:sz w:val="28"/>
          <w:szCs w:val="28"/>
          <w:lang w:val="ro-RO"/>
        </w:rPr>
        <w:t>ionate a pedepsei penale, dacă nu este aplicată măsura de nepărăsire a ţării</w:t>
      </w:r>
      <w:r w:rsidR="002F44CE" w:rsidRPr="00F859C8">
        <w:rPr>
          <w:sz w:val="28"/>
          <w:szCs w:val="28"/>
          <w:lang w:val="ro-RO"/>
        </w:rPr>
        <w:t xml:space="preserve">, nu poate servi temei pentru a refuza </w:t>
      </w:r>
      <w:r w:rsidRPr="00F859C8">
        <w:rPr>
          <w:sz w:val="28"/>
          <w:szCs w:val="28"/>
          <w:lang w:val="ro-RO"/>
        </w:rPr>
        <w:t>eliber</w:t>
      </w:r>
      <w:r w:rsidR="002F44CE" w:rsidRPr="00F859C8">
        <w:rPr>
          <w:sz w:val="28"/>
          <w:szCs w:val="28"/>
          <w:lang w:val="ro-RO"/>
        </w:rPr>
        <w:t xml:space="preserve">area </w:t>
      </w:r>
      <w:r w:rsidRPr="00F859C8">
        <w:rPr>
          <w:sz w:val="28"/>
          <w:szCs w:val="28"/>
          <w:lang w:val="ro-RO"/>
        </w:rPr>
        <w:t xml:space="preserve">paşaportului </w:t>
      </w:r>
      <w:r w:rsidR="002F44CE" w:rsidRPr="00F859C8">
        <w:rPr>
          <w:sz w:val="28"/>
          <w:szCs w:val="28"/>
          <w:lang w:val="ro-RO"/>
        </w:rPr>
        <w:t xml:space="preserve">sau a documentului de călătorie </w:t>
      </w:r>
      <w:r w:rsidR="00023E45" w:rsidRPr="00F859C8">
        <w:rPr>
          <w:sz w:val="28"/>
          <w:szCs w:val="28"/>
          <w:lang w:val="ro-RO"/>
        </w:rPr>
        <w:t xml:space="preserve">pe motiv că nu </w:t>
      </w:r>
      <w:r w:rsidR="002F44CE" w:rsidRPr="00F859C8">
        <w:rPr>
          <w:sz w:val="28"/>
          <w:szCs w:val="28"/>
          <w:lang w:val="ro-RO"/>
        </w:rPr>
        <w:t>garante</w:t>
      </w:r>
      <w:r w:rsidR="00023E45" w:rsidRPr="00F859C8">
        <w:rPr>
          <w:sz w:val="28"/>
          <w:szCs w:val="28"/>
          <w:lang w:val="ro-RO"/>
        </w:rPr>
        <w:t>ază</w:t>
      </w:r>
      <w:r w:rsidR="002F44CE" w:rsidRPr="00F859C8">
        <w:rPr>
          <w:sz w:val="28"/>
          <w:szCs w:val="28"/>
          <w:lang w:val="ro-RO"/>
        </w:rPr>
        <w:t xml:space="preserve"> proporţionalitatea acesteia cu scopul urmărit.</w:t>
      </w:r>
    </w:p>
    <w:p w:rsidR="006C0ACB" w:rsidRPr="00F859C8" w:rsidRDefault="006C0ACB" w:rsidP="006C0ACB">
      <w:pPr>
        <w:tabs>
          <w:tab w:val="left" w:pos="0"/>
          <w:tab w:val="left" w:pos="993"/>
        </w:tabs>
        <w:ind w:firstLine="709"/>
        <w:jc w:val="both"/>
        <w:rPr>
          <w:sz w:val="28"/>
          <w:szCs w:val="28"/>
          <w:lang w:val="ro-RO"/>
        </w:rPr>
      </w:pPr>
      <w:r w:rsidRPr="00F859C8">
        <w:rPr>
          <w:sz w:val="28"/>
          <w:szCs w:val="28"/>
          <w:lang w:val="ro-RO"/>
        </w:rPr>
        <w:t>Sintagma „este tras la răspundere penală” este interpretabilă în mai multe sensuri, însă în final, potrivit Avizului consultativ nr. 4 ac-7/15 din 18.05.2015 al Plenului Cur</w:t>
      </w:r>
      <w:r w:rsidRPr="00F859C8">
        <w:rPr>
          <w:rFonts w:ascii="Cambria Math" w:hAnsi="Cambria Math" w:cs="Cambria Math"/>
          <w:sz w:val="28"/>
          <w:szCs w:val="28"/>
          <w:lang w:val="ro-RO"/>
        </w:rPr>
        <w:t>ț</w:t>
      </w:r>
      <w:r w:rsidRPr="00F859C8">
        <w:rPr>
          <w:sz w:val="28"/>
          <w:szCs w:val="28"/>
          <w:lang w:val="ro-RO"/>
        </w:rPr>
        <w:t>ii Supreme de Justi</w:t>
      </w:r>
      <w:r w:rsidRPr="00F859C8">
        <w:rPr>
          <w:rFonts w:ascii="Cambria Math" w:hAnsi="Cambria Math" w:cs="Cambria Math"/>
          <w:sz w:val="28"/>
          <w:szCs w:val="28"/>
          <w:lang w:val="ro-RO"/>
        </w:rPr>
        <w:t>ț</w:t>
      </w:r>
      <w:r w:rsidRPr="00F859C8">
        <w:rPr>
          <w:sz w:val="28"/>
          <w:szCs w:val="28"/>
          <w:lang w:val="ro-RO"/>
        </w:rPr>
        <w:t>ie mecanismul de aplicare a interdic</w:t>
      </w:r>
      <w:r w:rsidRPr="00F859C8">
        <w:rPr>
          <w:rFonts w:ascii="Cambria Math" w:hAnsi="Cambria Math" w:cs="Cambria Math"/>
          <w:sz w:val="28"/>
          <w:szCs w:val="28"/>
          <w:lang w:val="ro-RO"/>
        </w:rPr>
        <w:t>ț</w:t>
      </w:r>
      <w:r w:rsidRPr="00F859C8">
        <w:rPr>
          <w:sz w:val="28"/>
          <w:szCs w:val="28"/>
          <w:lang w:val="ro-RO"/>
        </w:rPr>
        <w:t xml:space="preserve">iei pe acest temei este reglementat de Codul de procedură penală </w:t>
      </w:r>
      <w:r w:rsidRPr="00F859C8">
        <w:rPr>
          <w:rFonts w:ascii="Cambria Math" w:hAnsi="Cambria Math" w:cs="Cambria Math"/>
          <w:sz w:val="28"/>
          <w:szCs w:val="28"/>
          <w:lang w:val="ro-RO"/>
        </w:rPr>
        <w:t>ș</w:t>
      </w:r>
      <w:r w:rsidRPr="00F859C8">
        <w:rPr>
          <w:sz w:val="28"/>
          <w:szCs w:val="28"/>
          <w:lang w:val="ro-RO"/>
        </w:rPr>
        <w:t>i Codul de executare.</w:t>
      </w:r>
    </w:p>
    <w:p w:rsidR="006C0ACB" w:rsidRPr="00F859C8" w:rsidRDefault="006C0ACB" w:rsidP="006C0ACB">
      <w:pPr>
        <w:tabs>
          <w:tab w:val="left" w:pos="0"/>
          <w:tab w:val="left" w:pos="993"/>
        </w:tabs>
        <w:ind w:firstLine="709"/>
        <w:jc w:val="both"/>
        <w:rPr>
          <w:sz w:val="28"/>
          <w:szCs w:val="28"/>
          <w:lang w:val="ro-RO"/>
        </w:rPr>
      </w:pPr>
      <w:r w:rsidRPr="00F859C8">
        <w:rPr>
          <w:sz w:val="28"/>
          <w:szCs w:val="28"/>
          <w:lang w:val="ro-RO"/>
        </w:rPr>
        <w:t>Astfel, Plenul Cur</w:t>
      </w:r>
      <w:r w:rsidRPr="00F859C8">
        <w:rPr>
          <w:rFonts w:ascii="Cambria Math" w:hAnsi="Cambria Math" w:cs="Cambria Math"/>
          <w:sz w:val="28"/>
          <w:szCs w:val="28"/>
          <w:lang w:val="ro-RO"/>
        </w:rPr>
        <w:t>ț</w:t>
      </w:r>
      <w:r w:rsidRPr="00F859C8">
        <w:rPr>
          <w:sz w:val="28"/>
          <w:szCs w:val="28"/>
          <w:lang w:val="ro-RO"/>
        </w:rPr>
        <w:t>ii Supreme de Justi</w:t>
      </w:r>
      <w:r w:rsidRPr="00F859C8">
        <w:rPr>
          <w:rFonts w:ascii="Cambria Math" w:hAnsi="Cambria Math" w:cs="Cambria Math"/>
          <w:sz w:val="28"/>
          <w:szCs w:val="28"/>
          <w:lang w:val="ro-RO"/>
        </w:rPr>
        <w:t>ț</w:t>
      </w:r>
      <w:r w:rsidRPr="00F859C8">
        <w:rPr>
          <w:sz w:val="28"/>
          <w:szCs w:val="28"/>
          <w:lang w:val="ro-RO"/>
        </w:rPr>
        <w:t>ie a considerat că această sintagmă se referă la una din părţile procesului penal: bănuitul, învinuitul, inculpatul, în privinţa căreia a fost aplicată una din măsurile preventive prevăzute de art. 175 din Codul de procedură penală, în baza unui act al organelor abilitate cu astfel de competenţe. Or, în lipsa unor restricţii legale, refuzul în eliberarea paşaportului, va putea fi tratat ca un act vădit de nerespectare a drepturilor ce ţin de libertatea de circulaţie, garantate de art. 2 din Protocolul 4 din Convenţia Europeană pentru Apărarea Drepturilor Omului şi a Libertăţilor Fundamentale.</w:t>
      </w:r>
    </w:p>
    <w:p w:rsidR="0060526D" w:rsidRPr="00F859C8" w:rsidRDefault="006C0ACB" w:rsidP="0060526D">
      <w:pPr>
        <w:pStyle w:val="NormalWeb"/>
        <w:rPr>
          <w:sz w:val="28"/>
          <w:szCs w:val="28"/>
        </w:rPr>
      </w:pPr>
      <w:r w:rsidRPr="00F859C8">
        <w:rPr>
          <w:sz w:val="28"/>
          <w:szCs w:val="28"/>
        </w:rPr>
        <w:t>Excluderea literei g) ,,are obliga</w:t>
      </w:r>
      <w:r w:rsidRPr="00F859C8">
        <w:rPr>
          <w:rFonts w:ascii="Cambria Math" w:hAnsi="Cambria Math" w:cs="Cambria Math"/>
          <w:sz w:val="28"/>
          <w:szCs w:val="28"/>
        </w:rPr>
        <w:t>ț</w:t>
      </w:r>
      <w:r w:rsidRPr="00F859C8">
        <w:rPr>
          <w:sz w:val="28"/>
          <w:szCs w:val="28"/>
        </w:rPr>
        <w:t>iuni patrimoniale fa</w:t>
      </w:r>
      <w:r w:rsidRPr="00F859C8">
        <w:rPr>
          <w:rFonts w:ascii="Cambria Math" w:hAnsi="Cambria Math" w:cs="Cambria Math"/>
          <w:sz w:val="28"/>
          <w:szCs w:val="28"/>
        </w:rPr>
        <w:t>ț</w:t>
      </w:r>
      <w:r w:rsidRPr="00F859C8">
        <w:rPr>
          <w:sz w:val="28"/>
          <w:szCs w:val="28"/>
        </w:rPr>
        <w:t xml:space="preserve">ă de stat, de persoane fizice </w:t>
      </w:r>
      <w:r w:rsidRPr="00F859C8">
        <w:rPr>
          <w:rFonts w:ascii="Cambria Math" w:hAnsi="Cambria Math" w:cs="Cambria Math"/>
          <w:sz w:val="28"/>
          <w:szCs w:val="28"/>
        </w:rPr>
        <w:t>ș</w:t>
      </w:r>
      <w:r w:rsidRPr="00F859C8">
        <w:rPr>
          <w:sz w:val="28"/>
          <w:szCs w:val="28"/>
        </w:rPr>
        <w:t>i juridice, conform hotărîrii instan</w:t>
      </w:r>
      <w:r w:rsidRPr="00F859C8">
        <w:rPr>
          <w:rFonts w:ascii="Cambria Math" w:hAnsi="Cambria Math" w:cs="Cambria Math"/>
          <w:sz w:val="28"/>
          <w:szCs w:val="28"/>
        </w:rPr>
        <w:t>ț</w:t>
      </w:r>
      <w:r w:rsidRPr="00F859C8">
        <w:rPr>
          <w:sz w:val="28"/>
          <w:szCs w:val="28"/>
        </w:rPr>
        <w:t xml:space="preserve">ei de judecată” este condiţionată de neconcordanţa </w:t>
      </w:r>
      <w:r w:rsidRPr="00F859C8">
        <w:rPr>
          <w:sz w:val="28"/>
          <w:szCs w:val="28"/>
        </w:rPr>
        <w:lastRenderedPageBreak/>
        <w:t>dintre normele respective cu prevederile Codului de executare</w:t>
      </w:r>
      <w:r w:rsidR="0060526D" w:rsidRPr="00F859C8">
        <w:rPr>
          <w:sz w:val="28"/>
          <w:szCs w:val="28"/>
        </w:rPr>
        <w:t xml:space="preserve">. Restricţionarea dreptului la libera circulaţie în </w:t>
      </w:r>
      <w:r w:rsidR="00505738" w:rsidRPr="00F859C8">
        <w:rPr>
          <w:sz w:val="28"/>
          <w:szCs w:val="28"/>
        </w:rPr>
        <w:t>a</w:t>
      </w:r>
      <w:r w:rsidR="0060526D" w:rsidRPr="00F859C8">
        <w:rPr>
          <w:sz w:val="28"/>
          <w:szCs w:val="28"/>
        </w:rPr>
        <w:t>ceste situaţii urmează să fie stabilită în temeiul articolului 64 din codul prenotat, care prevede că interdicţia de a părăsi ţara în cel mult 6 luni se aplică de către instanţa de judecată, la demersul executorului judecătoresc,</w:t>
      </w:r>
      <w:r w:rsidR="0060526D" w:rsidRPr="00F859C8">
        <w:rPr>
          <w:b/>
          <w:bCs/>
          <w:i/>
          <w:iCs/>
          <w:sz w:val="28"/>
          <w:szCs w:val="28"/>
        </w:rPr>
        <w:t xml:space="preserve"> </w:t>
      </w:r>
      <w:r w:rsidR="0060526D" w:rsidRPr="00F859C8">
        <w:rPr>
          <w:sz w:val="28"/>
          <w:szCs w:val="28"/>
        </w:rPr>
        <w:t>doar după luarea măsurilor de asigurare a executării documentului executoriu, cu obligarea executorului judecătoresc de a efectua periodic un control privind necesitatea menţinerii acestei interdicţii.</w:t>
      </w:r>
    </w:p>
    <w:p w:rsidR="00881972" w:rsidRPr="00F859C8" w:rsidRDefault="00C820F1" w:rsidP="00881972">
      <w:pPr>
        <w:pStyle w:val="NormalWeb"/>
        <w:rPr>
          <w:sz w:val="28"/>
          <w:szCs w:val="28"/>
        </w:rPr>
      </w:pPr>
      <w:r w:rsidRPr="00F859C8">
        <w:rPr>
          <w:sz w:val="28"/>
          <w:szCs w:val="28"/>
        </w:rPr>
        <w:t>În context</w:t>
      </w:r>
      <w:r w:rsidR="00505738" w:rsidRPr="00F859C8">
        <w:rPr>
          <w:sz w:val="28"/>
          <w:szCs w:val="28"/>
        </w:rPr>
        <w:t>ul</w:t>
      </w:r>
      <w:r w:rsidR="0060526D" w:rsidRPr="00F859C8">
        <w:rPr>
          <w:sz w:val="28"/>
          <w:szCs w:val="28"/>
        </w:rPr>
        <w:t xml:space="preserve"> celor expuse şi avînd în vedere că restricţiile stabilite</w:t>
      </w:r>
      <w:r w:rsidR="00881972" w:rsidRPr="00F859C8">
        <w:rPr>
          <w:sz w:val="28"/>
          <w:szCs w:val="28"/>
        </w:rPr>
        <w:t xml:space="preserve"> prin art. 8 din Legea nr.269-XIII din 9 noiembrie 1994 cu privire la ieşirea şi intrarea în Republica Moldova se referă la procedura de eliberare a actelor de identitate </w:t>
      </w:r>
      <w:r w:rsidRPr="00F859C8">
        <w:rPr>
          <w:sz w:val="28"/>
          <w:szCs w:val="28"/>
        </w:rPr>
        <w:t xml:space="preserve">se propune </w:t>
      </w:r>
      <w:r w:rsidR="00881972" w:rsidRPr="00F859C8">
        <w:rPr>
          <w:sz w:val="28"/>
          <w:szCs w:val="28"/>
        </w:rPr>
        <w:t>abrogarea acestui articol şi stabilirea restricţiilor la eliberarea actelor de identitate în Legea nr.273-XIII din 9 noiembrie 1994 privind actele de identitate din sistemul naţional de paşapoarte.</w:t>
      </w:r>
    </w:p>
    <w:p w:rsidR="00DB2E49" w:rsidRPr="00F859C8" w:rsidRDefault="0060526D" w:rsidP="00DB2E49">
      <w:pPr>
        <w:pStyle w:val="NormalWeb"/>
        <w:rPr>
          <w:sz w:val="28"/>
          <w:szCs w:val="28"/>
        </w:rPr>
      </w:pPr>
      <w:r w:rsidRPr="00F859C8">
        <w:rPr>
          <w:sz w:val="28"/>
          <w:szCs w:val="28"/>
        </w:rPr>
        <w:t xml:space="preserve">Astfel, </w:t>
      </w:r>
      <w:r w:rsidR="00881972" w:rsidRPr="00F859C8">
        <w:rPr>
          <w:sz w:val="28"/>
          <w:szCs w:val="28"/>
        </w:rPr>
        <w:t xml:space="preserve">este </w:t>
      </w:r>
      <w:r w:rsidR="00DB2E49" w:rsidRPr="00F859C8">
        <w:rPr>
          <w:sz w:val="28"/>
          <w:szCs w:val="28"/>
        </w:rPr>
        <w:t>judicioasă</w:t>
      </w:r>
      <w:r w:rsidR="00881972" w:rsidRPr="00F859C8">
        <w:rPr>
          <w:sz w:val="28"/>
          <w:szCs w:val="28"/>
        </w:rPr>
        <w:t xml:space="preserve"> reglementarea restricţiilor la eliberarea actelor de identitate în cazul</w:t>
      </w:r>
      <w:r w:rsidRPr="00F859C8">
        <w:rPr>
          <w:sz w:val="28"/>
          <w:szCs w:val="28"/>
        </w:rPr>
        <w:t xml:space="preserve"> </w:t>
      </w:r>
      <w:r w:rsidR="00881972" w:rsidRPr="00F859C8">
        <w:rPr>
          <w:sz w:val="28"/>
          <w:szCs w:val="28"/>
        </w:rPr>
        <w:t>în care solicitantul prezintă informaţii frauduloase sau documentele prezentate sunt insuficiente pentru eliberarea acestora, conţin divergenţe, sunt nevalabile sau se constată că nu sunt autentice.</w:t>
      </w:r>
    </w:p>
    <w:p w:rsidR="00DB2E49" w:rsidRPr="00F859C8" w:rsidRDefault="00DB2E49" w:rsidP="00DB2E49">
      <w:pPr>
        <w:tabs>
          <w:tab w:val="left" w:pos="0"/>
          <w:tab w:val="left" w:pos="993"/>
        </w:tabs>
        <w:ind w:firstLine="709"/>
        <w:jc w:val="both"/>
        <w:rPr>
          <w:sz w:val="28"/>
          <w:szCs w:val="28"/>
          <w:lang w:val="ro-RO"/>
        </w:rPr>
      </w:pPr>
      <w:r w:rsidRPr="00F859C8">
        <w:rPr>
          <w:sz w:val="28"/>
          <w:szCs w:val="28"/>
          <w:lang w:val="ro-RO"/>
        </w:rPr>
        <w:t>Men</w:t>
      </w:r>
      <w:r w:rsidRPr="00F859C8">
        <w:rPr>
          <w:rFonts w:ascii="Cambria Math" w:hAnsi="Cambria Math" w:cs="Cambria Math"/>
          <w:sz w:val="28"/>
          <w:szCs w:val="28"/>
          <w:lang w:val="ro-RO"/>
        </w:rPr>
        <w:t>ț</w:t>
      </w:r>
      <w:r w:rsidRPr="00F859C8">
        <w:rPr>
          <w:sz w:val="28"/>
          <w:szCs w:val="28"/>
          <w:lang w:val="ro-RO"/>
        </w:rPr>
        <w:t>inerea acestui temei de refuz în lege va contribui la evitarea eventualelor litigii de judecată, în situa</w:t>
      </w:r>
      <w:r w:rsidRPr="00F859C8">
        <w:rPr>
          <w:rFonts w:ascii="Cambria Math" w:hAnsi="Cambria Math" w:cs="Cambria Math"/>
          <w:sz w:val="28"/>
          <w:szCs w:val="28"/>
          <w:lang w:val="ro-RO"/>
        </w:rPr>
        <w:t>ț</w:t>
      </w:r>
      <w:r w:rsidRPr="00F859C8">
        <w:rPr>
          <w:sz w:val="28"/>
          <w:szCs w:val="28"/>
          <w:lang w:val="ro-RO"/>
        </w:rPr>
        <w:t>ia cînd titularul cererii comunică informa</w:t>
      </w:r>
      <w:r w:rsidRPr="00F859C8">
        <w:rPr>
          <w:rFonts w:ascii="Cambria Math" w:hAnsi="Cambria Math" w:cs="Cambria Math"/>
          <w:sz w:val="28"/>
          <w:szCs w:val="28"/>
          <w:lang w:val="ro-RO"/>
        </w:rPr>
        <w:t>ț</w:t>
      </w:r>
      <w:r w:rsidRPr="00F859C8">
        <w:rPr>
          <w:sz w:val="28"/>
          <w:szCs w:val="28"/>
          <w:lang w:val="ro-RO"/>
        </w:rPr>
        <w:t>ii false despre sine şi organul abilitat refuză în eliberarea actului de identitate fără un suport legal.</w:t>
      </w:r>
    </w:p>
    <w:p w:rsidR="00881972" w:rsidRPr="00F859C8" w:rsidRDefault="00F32AD8" w:rsidP="00DB2E49">
      <w:pPr>
        <w:pStyle w:val="NormalWeb"/>
        <w:rPr>
          <w:sz w:val="28"/>
          <w:szCs w:val="28"/>
        </w:rPr>
      </w:pPr>
      <w:r w:rsidRPr="00F859C8">
        <w:rPr>
          <w:sz w:val="28"/>
          <w:szCs w:val="28"/>
        </w:rPr>
        <w:t>Î</w:t>
      </w:r>
      <w:r w:rsidR="00DB2E49" w:rsidRPr="00F859C8">
        <w:rPr>
          <w:sz w:val="28"/>
          <w:szCs w:val="28"/>
        </w:rPr>
        <w:t>n</w:t>
      </w:r>
      <w:r w:rsidRPr="00F859C8">
        <w:rPr>
          <w:sz w:val="28"/>
          <w:szCs w:val="28"/>
        </w:rPr>
        <w:t xml:space="preserve"> </w:t>
      </w:r>
      <w:r w:rsidR="00DB2E49" w:rsidRPr="00F859C8">
        <w:rPr>
          <w:sz w:val="28"/>
          <w:szCs w:val="28"/>
        </w:rPr>
        <w:t>vederea respectării exigenţ</w:t>
      </w:r>
      <w:r w:rsidR="00505738" w:rsidRPr="00F859C8">
        <w:rPr>
          <w:sz w:val="28"/>
          <w:szCs w:val="28"/>
        </w:rPr>
        <w:t>e</w:t>
      </w:r>
      <w:r w:rsidR="00DB2E49" w:rsidRPr="00F859C8">
        <w:rPr>
          <w:sz w:val="28"/>
          <w:szCs w:val="28"/>
        </w:rPr>
        <w:t xml:space="preserve">lor Constituţiei </w:t>
      </w:r>
      <w:r w:rsidR="009F385F" w:rsidRPr="00F859C8">
        <w:rPr>
          <w:sz w:val="28"/>
          <w:szCs w:val="28"/>
        </w:rPr>
        <w:t>R</w:t>
      </w:r>
      <w:r w:rsidR="00DB2E49" w:rsidRPr="00F859C8">
        <w:rPr>
          <w:sz w:val="28"/>
          <w:szCs w:val="28"/>
        </w:rPr>
        <w:t>epublicii Moldova</w:t>
      </w:r>
      <w:r w:rsidR="009F385F" w:rsidRPr="00F859C8">
        <w:rPr>
          <w:sz w:val="28"/>
          <w:szCs w:val="28"/>
        </w:rPr>
        <w:t>, Declara</w:t>
      </w:r>
      <w:r w:rsidR="009F385F" w:rsidRPr="00F859C8">
        <w:rPr>
          <w:rFonts w:ascii="Cambria Math" w:hAnsi="Cambria Math" w:cs="Cambria Math"/>
          <w:sz w:val="28"/>
          <w:szCs w:val="28"/>
        </w:rPr>
        <w:t>ț</w:t>
      </w:r>
      <w:r w:rsidR="009F385F" w:rsidRPr="00F859C8">
        <w:rPr>
          <w:sz w:val="28"/>
          <w:szCs w:val="28"/>
        </w:rPr>
        <w:t>iei universale a drepturilor omului</w:t>
      </w:r>
      <w:r w:rsidRPr="00F859C8">
        <w:rPr>
          <w:sz w:val="28"/>
          <w:szCs w:val="28"/>
        </w:rPr>
        <w:t xml:space="preserve"> şi</w:t>
      </w:r>
      <w:r w:rsidR="009F385F" w:rsidRPr="00F859C8">
        <w:rPr>
          <w:sz w:val="28"/>
          <w:szCs w:val="28"/>
        </w:rPr>
        <w:t xml:space="preserve"> ţinînd cont de practica judiciară internaţională în domeniul respectării dreptului la libera circulaţie</w:t>
      </w:r>
      <w:r w:rsidR="00D41915" w:rsidRPr="00F859C8">
        <w:rPr>
          <w:sz w:val="28"/>
          <w:szCs w:val="28"/>
        </w:rPr>
        <w:t xml:space="preserve"> şi</w:t>
      </w:r>
      <w:r w:rsidR="009F385F" w:rsidRPr="00F859C8">
        <w:rPr>
          <w:sz w:val="28"/>
          <w:szCs w:val="28"/>
        </w:rPr>
        <w:t xml:space="preserve"> </w:t>
      </w:r>
      <w:r w:rsidRPr="00F859C8">
        <w:rPr>
          <w:sz w:val="28"/>
          <w:szCs w:val="28"/>
        </w:rPr>
        <w:t xml:space="preserve">de destinaţia documentelor de călătorie, </w:t>
      </w:r>
      <w:r w:rsidR="009F385F" w:rsidRPr="00F859C8">
        <w:rPr>
          <w:sz w:val="28"/>
          <w:szCs w:val="28"/>
        </w:rPr>
        <w:t xml:space="preserve">se propune ca restricţionarea eliberării </w:t>
      </w:r>
      <w:r w:rsidR="00881972" w:rsidRPr="00F859C8">
        <w:rPr>
          <w:sz w:val="28"/>
          <w:szCs w:val="28"/>
        </w:rPr>
        <w:t xml:space="preserve">paşaportului sau a documentului de călătorie </w:t>
      </w:r>
      <w:r w:rsidR="009F385F" w:rsidRPr="00F859C8">
        <w:rPr>
          <w:sz w:val="28"/>
          <w:szCs w:val="28"/>
        </w:rPr>
        <w:t>să se producă în excl</w:t>
      </w:r>
      <w:r w:rsidR="00505738" w:rsidRPr="00F859C8">
        <w:rPr>
          <w:sz w:val="28"/>
          <w:szCs w:val="28"/>
        </w:rPr>
        <w:t>u</w:t>
      </w:r>
      <w:r w:rsidR="009F385F" w:rsidRPr="00F859C8">
        <w:rPr>
          <w:sz w:val="28"/>
          <w:szCs w:val="28"/>
        </w:rPr>
        <w:t>sivitate în cazurile în care solicitantului i se suspend</w:t>
      </w:r>
      <w:r w:rsidR="00881972" w:rsidRPr="00F859C8">
        <w:rPr>
          <w:sz w:val="28"/>
          <w:szCs w:val="28"/>
        </w:rPr>
        <w:t>ă exercitarea dreptului la libera circulaţie în străinătate, şi anume:</w:t>
      </w:r>
    </w:p>
    <w:p w:rsidR="00881972" w:rsidRPr="00F859C8" w:rsidRDefault="00881972" w:rsidP="00DB2E49">
      <w:pPr>
        <w:numPr>
          <w:ilvl w:val="0"/>
          <w:numId w:val="7"/>
        </w:numPr>
        <w:tabs>
          <w:tab w:val="left" w:pos="1134"/>
        </w:tabs>
        <w:jc w:val="both"/>
        <w:rPr>
          <w:sz w:val="28"/>
          <w:szCs w:val="28"/>
          <w:lang w:val="ro-RO"/>
        </w:rPr>
      </w:pPr>
      <w:r w:rsidRPr="00F859C8">
        <w:rPr>
          <w:sz w:val="28"/>
          <w:szCs w:val="28"/>
          <w:lang w:val="ro-RO"/>
        </w:rPr>
        <w:t xml:space="preserve">prezintă pericol pentru securitatea naţională; </w:t>
      </w:r>
    </w:p>
    <w:p w:rsidR="00881972" w:rsidRPr="00F859C8" w:rsidRDefault="00881972" w:rsidP="00DB2E49">
      <w:pPr>
        <w:numPr>
          <w:ilvl w:val="0"/>
          <w:numId w:val="7"/>
        </w:numPr>
        <w:tabs>
          <w:tab w:val="left" w:pos="1134"/>
        </w:tabs>
        <w:ind w:left="0" w:firstLine="709"/>
        <w:jc w:val="both"/>
        <w:rPr>
          <w:sz w:val="28"/>
          <w:szCs w:val="28"/>
          <w:lang w:val="ro-RO"/>
        </w:rPr>
      </w:pPr>
      <w:r w:rsidRPr="00F859C8">
        <w:rPr>
          <w:sz w:val="28"/>
          <w:szCs w:val="28"/>
          <w:lang w:val="ro-RO"/>
        </w:rPr>
        <w:t>execută pedeapsa penală privativă de libertate în temeiul sentinţei instanţei de judecată a Republicii Moldova;</w:t>
      </w:r>
    </w:p>
    <w:p w:rsidR="00881972" w:rsidRPr="00F859C8" w:rsidRDefault="00881972" w:rsidP="00DB2E49">
      <w:pPr>
        <w:numPr>
          <w:ilvl w:val="0"/>
          <w:numId w:val="7"/>
        </w:numPr>
        <w:tabs>
          <w:tab w:val="left" w:pos="1134"/>
        </w:tabs>
        <w:ind w:left="0" w:firstLine="709"/>
        <w:jc w:val="both"/>
        <w:rPr>
          <w:sz w:val="28"/>
          <w:szCs w:val="28"/>
          <w:lang w:val="ro-RO"/>
        </w:rPr>
      </w:pPr>
      <w:r w:rsidRPr="00F859C8">
        <w:rPr>
          <w:sz w:val="28"/>
          <w:szCs w:val="28"/>
          <w:lang w:val="ro-RO"/>
        </w:rPr>
        <w:t>în cadrul procesului de urmărire penală sau de judecare a cauzei penale pe teritoriul Republicii Moldova este anunţat în căutare de către organul abilitat sau are aplicată una din măsurile preventive, în condiţiile Codului de procedură penală:</w:t>
      </w:r>
    </w:p>
    <w:p w:rsidR="00881972" w:rsidRPr="00F859C8" w:rsidRDefault="00881972" w:rsidP="00DB2E49">
      <w:pPr>
        <w:pStyle w:val="NormalWeb"/>
        <w:numPr>
          <w:ilvl w:val="0"/>
          <w:numId w:val="2"/>
        </w:numPr>
        <w:rPr>
          <w:sz w:val="28"/>
          <w:szCs w:val="28"/>
        </w:rPr>
      </w:pPr>
      <w:r w:rsidRPr="00F859C8">
        <w:rPr>
          <w:sz w:val="28"/>
          <w:szCs w:val="28"/>
        </w:rPr>
        <w:t>obligarea de a nu părăsi localitatea;</w:t>
      </w:r>
    </w:p>
    <w:p w:rsidR="00881972" w:rsidRPr="00F859C8" w:rsidRDefault="00881972" w:rsidP="00DB2E49">
      <w:pPr>
        <w:pStyle w:val="NormalWeb"/>
        <w:numPr>
          <w:ilvl w:val="0"/>
          <w:numId w:val="2"/>
        </w:numPr>
        <w:rPr>
          <w:sz w:val="28"/>
          <w:szCs w:val="28"/>
        </w:rPr>
      </w:pPr>
      <w:r w:rsidRPr="00F859C8">
        <w:rPr>
          <w:sz w:val="28"/>
          <w:szCs w:val="28"/>
        </w:rPr>
        <w:t xml:space="preserve">obligarea de a nu părăsi ţara; </w:t>
      </w:r>
    </w:p>
    <w:p w:rsidR="00881972" w:rsidRPr="00F859C8" w:rsidRDefault="00881972" w:rsidP="00DB2E49">
      <w:pPr>
        <w:pStyle w:val="NormalWeb"/>
        <w:numPr>
          <w:ilvl w:val="0"/>
          <w:numId w:val="2"/>
        </w:numPr>
        <w:rPr>
          <w:sz w:val="28"/>
          <w:szCs w:val="28"/>
        </w:rPr>
      </w:pPr>
      <w:r w:rsidRPr="00F859C8">
        <w:rPr>
          <w:sz w:val="28"/>
          <w:szCs w:val="28"/>
        </w:rPr>
        <w:t xml:space="preserve">transmiterea sub supraveghere a militarului; </w:t>
      </w:r>
    </w:p>
    <w:p w:rsidR="00881972" w:rsidRPr="00F859C8" w:rsidRDefault="00881972" w:rsidP="00DB2E49">
      <w:pPr>
        <w:pStyle w:val="NormalWeb"/>
        <w:numPr>
          <w:ilvl w:val="0"/>
          <w:numId w:val="2"/>
        </w:numPr>
        <w:rPr>
          <w:sz w:val="28"/>
          <w:szCs w:val="28"/>
        </w:rPr>
      </w:pPr>
      <w:r w:rsidRPr="00F859C8">
        <w:rPr>
          <w:sz w:val="28"/>
          <w:szCs w:val="28"/>
        </w:rPr>
        <w:t>transmiterea sub supraveghere a minorului;</w:t>
      </w:r>
    </w:p>
    <w:p w:rsidR="00881972" w:rsidRPr="00F859C8" w:rsidRDefault="00881972" w:rsidP="00DB2E49">
      <w:pPr>
        <w:pStyle w:val="NormalWeb"/>
        <w:numPr>
          <w:ilvl w:val="0"/>
          <w:numId w:val="2"/>
        </w:numPr>
        <w:rPr>
          <w:sz w:val="28"/>
          <w:szCs w:val="28"/>
        </w:rPr>
      </w:pPr>
      <w:r w:rsidRPr="00F859C8">
        <w:rPr>
          <w:sz w:val="28"/>
          <w:szCs w:val="28"/>
        </w:rPr>
        <w:t>arestarea la domiciliu;</w:t>
      </w:r>
    </w:p>
    <w:p w:rsidR="00881972" w:rsidRPr="00F859C8" w:rsidRDefault="00881972" w:rsidP="00DB2E49">
      <w:pPr>
        <w:pStyle w:val="NormalWeb"/>
        <w:numPr>
          <w:ilvl w:val="0"/>
          <w:numId w:val="2"/>
        </w:numPr>
        <w:rPr>
          <w:sz w:val="28"/>
          <w:szCs w:val="28"/>
        </w:rPr>
      </w:pPr>
      <w:r w:rsidRPr="00F859C8">
        <w:rPr>
          <w:sz w:val="28"/>
          <w:szCs w:val="28"/>
        </w:rPr>
        <w:t>arestarea preventivă;</w:t>
      </w:r>
    </w:p>
    <w:p w:rsidR="00881972" w:rsidRPr="00F859C8" w:rsidRDefault="00881972" w:rsidP="00DB2E49">
      <w:pPr>
        <w:numPr>
          <w:ilvl w:val="0"/>
          <w:numId w:val="7"/>
        </w:numPr>
        <w:tabs>
          <w:tab w:val="left" w:pos="1134"/>
        </w:tabs>
        <w:ind w:left="0" w:firstLine="709"/>
        <w:jc w:val="both"/>
        <w:rPr>
          <w:sz w:val="28"/>
          <w:szCs w:val="28"/>
          <w:lang w:val="ro-RO"/>
        </w:rPr>
      </w:pPr>
      <w:r w:rsidRPr="00F859C8">
        <w:rPr>
          <w:sz w:val="28"/>
          <w:szCs w:val="28"/>
          <w:lang w:val="ro-RO"/>
        </w:rPr>
        <w:t>au fost aplicate măsuri de constrîngere cu caracter medical, în condiţiile legii penale;</w:t>
      </w:r>
    </w:p>
    <w:p w:rsidR="00881972" w:rsidRPr="00F859C8" w:rsidRDefault="00881972" w:rsidP="00DB2E49">
      <w:pPr>
        <w:numPr>
          <w:ilvl w:val="0"/>
          <w:numId w:val="7"/>
        </w:numPr>
        <w:tabs>
          <w:tab w:val="left" w:pos="1134"/>
        </w:tabs>
        <w:ind w:left="0" w:firstLine="709"/>
        <w:jc w:val="both"/>
        <w:rPr>
          <w:sz w:val="28"/>
          <w:szCs w:val="28"/>
          <w:lang w:val="ro-RO"/>
        </w:rPr>
      </w:pPr>
      <w:r w:rsidRPr="00F859C8">
        <w:rPr>
          <w:sz w:val="28"/>
          <w:szCs w:val="28"/>
          <w:lang w:val="ro-RO"/>
        </w:rPr>
        <w:t>are interdicţia de a părăsi ţara în temeiul hotărîrii instanţei de judecată, în condiţiile Codului de executare.</w:t>
      </w:r>
    </w:p>
    <w:p w:rsidR="00881972" w:rsidRPr="00F859C8" w:rsidRDefault="00881972" w:rsidP="00DB2E49">
      <w:pPr>
        <w:ind w:firstLine="708"/>
        <w:jc w:val="both"/>
        <w:rPr>
          <w:sz w:val="28"/>
          <w:szCs w:val="28"/>
          <w:lang w:val="ro-RO"/>
        </w:rPr>
      </w:pPr>
      <w:r w:rsidRPr="00F859C8">
        <w:rPr>
          <w:sz w:val="28"/>
          <w:szCs w:val="28"/>
          <w:lang w:val="ro-RO"/>
        </w:rPr>
        <w:t xml:space="preserve">În vederea punerii în executare a </w:t>
      </w:r>
      <w:r w:rsidR="00373E14" w:rsidRPr="00F859C8">
        <w:rPr>
          <w:sz w:val="28"/>
          <w:szCs w:val="28"/>
          <w:lang w:val="ro-RO"/>
        </w:rPr>
        <w:t xml:space="preserve">restricţiilor stabilite se propune reglementarea interacţiunii instituţiilor abilitate cu drept de aplicare a restricţiilor şi autorităţile emitente a actelor de identitate prin </w:t>
      </w:r>
      <w:r w:rsidRPr="00F859C8">
        <w:rPr>
          <w:sz w:val="28"/>
          <w:szCs w:val="28"/>
          <w:lang w:val="ro-RO"/>
        </w:rPr>
        <w:t xml:space="preserve">obligaţia </w:t>
      </w:r>
      <w:r w:rsidR="00373E14" w:rsidRPr="00F859C8">
        <w:rPr>
          <w:sz w:val="28"/>
          <w:szCs w:val="28"/>
          <w:lang w:val="ro-RO"/>
        </w:rPr>
        <w:t xml:space="preserve">primelor </w:t>
      </w:r>
      <w:r w:rsidRPr="00F859C8">
        <w:rPr>
          <w:sz w:val="28"/>
          <w:szCs w:val="28"/>
          <w:lang w:val="ro-RO"/>
        </w:rPr>
        <w:t xml:space="preserve">de a le comunica </w:t>
      </w:r>
      <w:r w:rsidR="00373E14" w:rsidRPr="00F859C8">
        <w:rPr>
          <w:sz w:val="28"/>
          <w:szCs w:val="28"/>
          <w:lang w:val="ro-RO"/>
        </w:rPr>
        <w:t>ultimilor despre restricţiile respective</w:t>
      </w:r>
      <w:r w:rsidRPr="00F859C8">
        <w:rPr>
          <w:sz w:val="28"/>
          <w:szCs w:val="28"/>
          <w:lang w:val="ro-RO"/>
        </w:rPr>
        <w:t>.</w:t>
      </w:r>
    </w:p>
    <w:p w:rsidR="00B10803" w:rsidRPr="00F859C8" w:rsidRDefault="00373E14" w:rsidP="00B10803">
      <w:pPr>
        <w:tabs>
          <w:tab w:val="left" w:pos="0"/>
          <w:tab w:val="left" w:pos="993"/>
        </w:tabs>
        <w:ind w:firstLine="709"/>
        <w:jc w:val="both"/>
        <w:rPr>
          <w:sz w:val="28"/>
          <w:szCs w:val="28"/>
          <w:lang w:val="ro-RO"/>
        </w:rPr>
      </w:pPr>
      <w:r w:rsidRPr="00F859C8">
        <w:rPr>
          <w:sz w:val="28"/>
          <w:szCs w:val="28"/>
          <w:lang w:val="ro-RO"/>
        </w:rPr>
        <w:lastRenderedPageBreak/>
        <w:t>Î</w:t>
      </w:r>
      <w:r w:rsidR="0060526D" w:rsidRPr="00F859C8">
        <w:rPr>
          <w:sz w:val="28"/>
          <w:szCs w:val="28"/>
          <w:lang w:val="ro-RO"/>
        </w:rPr>
        <w:t xml:space="preserve">n scopul reglementării </w:t>
      </w:r>
      <w:r w:rsidR="00625E98" w:rsidRPr="00F859C8">
        <w:rPr>
          <w:sz w:val="28"/>
          <w:szCs w:val="28"/>
          <w:lang w:val="ro-RO"/>
        </w:rPr>
        <w:t xml:space="preserve">complete </w:t>
      </w:r>
      <w:r w:rsidR="0060526D" w:rsidRPr="00F859C8">
        <w:rPr>
          <w:sz w:val="28"/>
          <w:szCs w:val="28"/>
          <w:lang w:val="ro-RO"/>
        </w:rPr>
        <w:t>a proce</w:t>
      </w:r>
      <w:r w:rsidR="00625E98" w:rsidRPr="00F859C8">
        <w:rPr>
          <w:sz w:val="28"/>
          <w:szCs w:val="28"/>
          <w:lang w:val="ro-RO"/>
        </w:rPr>
        <w:t>sului</w:t>
      </w:r>
      <w:r w:rsidR="0060526D" w:rsidRPr="00F859C8">
        <w:rPr>
          <w:sz w:val="28"/>
          <w:szCs w:val="28"/>
          <w:lang w:val="ro-RO"/>
        </w:rPr>
        <w:t xml:space="preserve"> de </w:t>
      </w:r>
      <w:r w:rsidR="00625E98" w:rsidRPr="00F859C8">
        <w:rPr>
          <w:sz w:val="28"/>
          <w:szCs w:val="28"/>
          <w:lang w:val="ro-RO"/>
        </w:rPr>
        <w:t>restricţionare a</w:t>
      </w:r>
      <w:r w:rsidR="0060526D" w:rsidRPr="00F859C8">
        <w:rPr>
          <w:sz w:val="28"/>
          <w:szCs w:val="28"/>
          <w:lang w:val="ro-RO"/>
        </w:rPr>
        <w:t xml:space="preserve"> eliber</w:t>
      </w:r>
      <w:r w:rsidR="00625E98" w:rsidRPr="00F859C8">
        <w:rPr>
          <w:sz w:val="28"/>
          <w:szCs w:val="28"/>
          <w:lang w:val="ro-RO"/>
        </w:rPr>
        <w:t>ării</w:t>
      </w:r>
      <w:r w:rsidR="0060526D" w:rsidRPr="00F859C8">
        <w:rPr>
          <w:sz w:val="28"/>
          <w:szCs w:val="28"/>
          <w:lang w:val="ro-RO"/>
        </w:rPr>
        <w:t xml:space="preserve"> actelor de identitate au fost menţinute prevederile privind </w:t>
      </w:r>
      <w:r w:rsidRPr="00F859C8">
        <w:rPr>
          <w:sz w:val="28"/>
          <w:szCs w:val="28"/>
          <w:lang w:val="ro-RO"/>
        </w:rPr>
        <w:t xml:space="preserve">contestarea </w:t>
      </w:r>
      <w:r w:rsidR="0060526D" w:rsidRPr="00F859C8">
        <w:rPr>
          <w:sz w:val="28"/>
          <w:szCs w:val="28"/>
          <w:lang w:val="ro-RO"/>
        </w:rPr>
        <w:t>refuzul</w:t>
      </w:r>
      <w:r w:rsidRPr="00F859C8">
        <w:rPr>
          <w:sz w:val="28"/>
          <w:szCs w:val="28"/>
          <w:lang w:val="ro-RO"/>
        </w:rPr>
        <w:t>ui</w:t>
      </w:r>
      <w:r w:rsidR="0060526D" w:rsidRPr="00F859C8">
        <w:rPr>
          <w:sz w:val="28"/>
          <w:szCs w:val="28"/>
          <w:lang w:val="ro-RO"/>
        </w:rPr>
        <w:t xml:space="preserve"> neîntemeiat de a primi cererile de eliberare a actului de identitate, în ordin</w:t>
      </w:r>
      <w:r w:rsidR="00B10803" w:rsidRPr="00F859C8">
        <w:rPr>
          <w:sz w:val="28"/>
          <w:szCs w:val="28"/>
          <w:lang w:val="ro-RO"/>
        </w:rPr>
        <w:t>ea contenciosului administrativ.</w:t>
      </w:r>
    </w:p>
    <w:p w:rsidR="00B10803" w:rsidRPr="00F859C8" w:rsidRDefault="00B10803" w:rsidP="00B10803">
      <w:pPr>
        <w:tabs>
          <w:tab w:val="left" w:pos="0"/>
          <w:tab w:val="left" w:pos="993"/>
        </w:tabs>
        <w:ind w:firstLine="709"/>
        <w:jc w:val="both"/>
        <w:rPr>
          <w:sz w:val="28"/>
          <w:szCs w:val="28"/>
          <w:lang w:val="ro-RO"/>
        </w:rPr>
      </w:pPr>
      <w:r w:rsidRPr="00F859C8">
        <w:rPr>
          <w:sz w:val="28"/>
          <w:szCs w:val="28"/>
          <w:lang w:val="ro-RO"/>
        </w:rPr>
        <w:t>C</w:t>
      </w:r>
      <w:r w:rsidR="0060526D" w:rsidRPr="00F859C8">
        <w:rPr>
          <w:sz w:val="28"/>
          <w:szCs w:val="28"/>
          <w:lang w:val="ro-RO"/>
        </w:rPr>
        <w:t>ompletarea</w:t>
      </w:r>
      <w:r w:rsidRPr="00F859C8">
        <w:rPr>
          <w:sz w:val="28"/>
          <w:szCs w:val="28"/>
          <w:lang w:val="ro-RO"/>
        </w:rPr>
        <w:t xml:space="preserve"> </w:t>
      </w:r>
      <w:r w:rsidR="0060526D" w:rsidRPr="00F859C8">
        <w:rPr>
          <w:sz w:val="28"/>
          <w:szCs w:val="28"/>
          <w:lang w:val="ro-RO"/>
        </w:rPr>
        <w:t xml:space="preserve">art. 5 va preciza </w:t>
      </w:r>
      <w:r w:rsidRPr="00F859C8">
        <w:rPr>
          <w:sz w:val="28"/>
          <w:szCs w:val="28"/>
          <w:lang w:val="ro-RO"/>
        </w:rPr>
        <w:t xml:space="preserve">cazurile în care actele de identitate se consideră nevalabile </w:t>
      </w:r>
      <w:r w:rsidR="0060526D" w:rsidRPr="00F859C8">
        <w:rPr>
          <w:sz w:val="28"/>
          <w:szCs w:val="28"/>
          <w:lang w:val="ro-RO"/>
        </w:rPr>
        <w:t xml:space="preserve">şi </w:t>
      </w:r>
      <w:r w:rsidRPr="00F859C8">
        <w:rPr>
          <w:sz w:val="28"/>
          <w:szCs w:val="28"/>
          <w:lang w:val="ro-RO"/>
        </w:rPr>
        <w:t xml:space="preserve">va </w:t>
      </w:r>
      <w:r w:rsidR="0060526D" w:rsidRPr="00F859C8">
        <w:rPr>
          <w:sz w:val="28"/>
          <w:szCs w:val="28"/>
          <w:lang w:val="ro-RO"/>
        </w:rPr>
        <w:t xml:space="preserve">consolida procedura </w:t>
      </w:r>
      <w:r w:rsidRPr="00F859C8">
        <w:rPr>
          <w:sz w:val="28"/>
          <w:szCs w:val="28"/>
          <w:lang w:val="ro-RO"/>
        </w:rPr>
        <w:t>de constatare a nulităţii a acestora.</w:t>
      </w:r>
    </w:p>
    <w:p w:rsidR="00B10803" w:rsidRPr="00F859C8" w:rsidRDefault="00B10803" w:rsidP="00B10803">
      <w:pPr>
        <w:tabs>
          <w:tab w:val="left" w:pos="0"/>
          <w:tab w:val="left" w:pos="993"/>
        </w:tabs>
        <w:ind w:firstLine="709"/>
        <w:jc w:val="both"/>
        <w:rPr>
          <w:sz w:val="28"/>
          <w:szCs w:val="28"/>
          <w:lang w:val="ro-RO"/>
        </w:rPr>
      </w:pPr>
      <w:r w:rsidRPr="00F859C8">
        <w:rPr>
          <w:sz w:val="28"/>
          <w:szCs w:val="28"/>
          <w:lang w:val="ro-RO"/>
        </w:rPr>
        <w:t xml:space="preserve">Modificarea </w:t>
      </w:r>
      <w:r w:rsidR="0060526D" w:rsidRPr="00F859C8">
        <w:rPr>
          <w:sz w:val="28"/>
          <w:szCs w:val="28"/>
          <w:lang w:val="ro-RO"/>
        </w:rPr>
        <w:t xml:space="preserve">art. 6 </w:t>
      </w:r>
      <w:r w:rsidRPr="00F859C8">
        <w:rPr>
          <w:sz w:val="28"/>
          <w:szCs w:val="28"/>
          <w:lang w:val="ro-RO"/>
        </w:rPr>
        <w:t>are drept scop armonizarea normelor actuale referitoare la cazurile de ridicare a actelor de identitate cu legislaţia statelor membre ale Uniunii Europene şi ajustarea lor la practica internaţională care presupune restituirea actelor de identitate titularilor după anularea acestora</w:t>
      </w:r>
      <w:r w:rsidR="005449B2" w:rsidRPr="00F859C8">
        <w:rPr>
          <w:sz w:val="28"/>
          <w:szCs w:val="28"/>
          <w:lang w:val="ro-RO"/>
        </w:rPr>
        <w:t xml:space="preserve"> în cazul solicitării </w:t>
      </w:r>
      <w:r w:rsidR="00625E98" w:rsidRPr="00F859C8">
        <w:rPr>
          <w:sz w:val="28"/>
          <w:szCs w:val="28"/>
          <w:lang w:val="ro-RO"/>
        </w:rPr>
        <w:t>altui</w:t>
      </w:r>
      <w:r w:rsidR="005449B2" w:rsidRPr="00F859C8">
        <w:rPr>
          <w:sz w:val="28"/>
          <w:szCs w:val="28"/>
          <w:lang w:val="ro-RO"/>
        </w:rPr>
        <w:t xml:space="preserve"> document în schimb</w:t>
      </w:r>
      <w:r w:rsidRPr="00F859C8">
        <w:rPr>
          <w:sz w:val="28"/>
          <w:szCs w:val="28"/>
          <w:lang w:val="ro-RO"/>
        </w:rPr>
        <w:t>. De</w:t>
      </w:r>
      <w:r w:rsidR="004C6869">
        <w:rPr>
          <w:sz w:val="28"/>
          <w:szCs w:val="28"/>
          <w:lang w:val="ro-RO"/>
        </w:rPr>
        <w:t xml:space="preserve"> </w:t>
      </w:r>
      <w:r w:rsidRPr="00F859C8">
        <w:rPr>
          <w:sz w:val="28"/>
          <w:szCs w:val="28"/>
          <w:lang w:val="ro-RO"/>
        </w:rPr>
        <w:t xml:space="preserve">asemenea </w:t>
      </w:r>
      <w:r w:rsidR="00DB2E49" w:rsidRPr="00F859C8">
        <w:rPr>
          <w:sz w:val="28"/>
          <w:szCs w:val="28"/>
          <w:lang w:val="ro-RO"/>
        </w:rPr>
        <w:t xml:space="preserve">este propusă şi </w:t>
      </w:r>
      <w:r w:rsidRPr="00F859C8">
        <w:rPr>
          <w:sz w:val="28"/>
          <w:szCs w:val="28"/>
          <w:lang w:val="ro-RO"/>
        </w:rPr>
        <w:t>reglementa</w:t>
      </w:r>
      <w:r w:rsidR="00DB2E49" w:rsidRPr="00F859C8">
        <w:rPr>
          <w:sz w:val="28"/>
          <w:szCs w:val="28"/>
          <w:lang w:val="ro-RO"/>
        </w:rPr>
        <w:t>rea</w:t>
      </w:r>
      <w:r w:rsidRPr="00F859C8">
        <w:rPr>
          <w:sz w:val="28"/>
          <w:szCs w:val="28"/>
          <w:lang w:val="ro-RO"/>
        </w:rPr>
        <w:t xml:space="preserve"> cazuril</w:t>
      </w:r>
      <w:r w:rsidR="00DB2E49" w:rsidRPr="00F859C8">
        <w:rPr>
          <w:sz w:val="28"/>
          <w:szCs w:val="28"/>
          <w:lang w:val="ro-RO"/>
        </w:rPr>
        <w:t>or</w:t>
      </w:r>
      <w:r w:rsidRPr="00F859C8">
        <w:rPr>
          <w:sz w:val="28"/>
          <w:szCs w:val="28"/>
          <w:lang w:val="ro-RO"/>
        </w:rPr>
        <w:t xml:space="preserve"> în care actele de identitate se ridică de către autorităţile competente</w:t>
      </w:r>
      <w:r w:rsidR="00DB2E49" w:rsidRPr="00F859C8">
        <w:rPr>
          <w:sz w:val="28"/>
          <w:szCs w:val="28"/>
          <w:lang w:val="ro-RO"/>
        </w:rPr>
        <w:t>.</w:t>
      </w:r>
    </w:p>
    <w:p w:rsidR="00D156CE" w:rsidRDefault="00F32AD8" w:rsidP="00D156CE">
      <w:pPr>
        <w:tabs>
          <w:tab w:val="left" w:pos="0"/>
          <w:tab w:val="left" w:pos="993"/>
        </w:tabs>
        <w:ind w:firstLine="709"/>
        <w:jc w:val="both"/>
        <w:rPr>
          <w:sz w:val="28"/>
          <w:szCs w:val="28"/>
          <w:lang w:val="ro-RO" w:eastAsia="en-US"/>
        </w:rPr>
      </w:pPr>
      <w:r w:rsidRPr="00F859C8">
        <w:rPr>
          <w:sz w:val="28"/>
          <w:szCs w:val="28"/>
          <w:lang w:val="ro-RO"/>
        </w:rPr>
        <w:t>În acelaşi, timp pentru respectarea principi</w:t>
      </w:r>
      <w:r w:rsidR="00D156CE" w:rsidRPr="00F859C8">
        <w:rPr>
          <w:sz w:val="28"/>
          <w:szCs w:val="28"/>
          <w:lang w:val="ro-RO"/>
        </w:rPr>
        <w:t>ilor</w:t>
      </w:r>
      <w:r w:rsidRPr="00F859C8">
        <w:rPr>
          <w:sz w:val="28"/>
          <w:szCs w:val="28"/>
          <w:lang w:val="ro-RO"/>
        </w:rPr>
        <w:t xml:space="preserve"> de bază al</w:t>
      </w:r>
      <w:r w:rsidR="00D156CE" w:rsidRPr="00F859C8">
        <w:rPr>
          <w:sz w:val="28"/>
          <w:szCs w:val="28"/>
          <w:lang w:val="ro-RO"/>
        </w:rPr>
        <w:t>e</w:t>
      </w:r>
      <w:r w:rsidRPr="00F859C8">
        <w:rPr>
          <w:sz w:val="28"/>
          <w:szCs w:val="28"/>
          <w:lang w:val="ro-RO"/>
        </w:rPr>
        <w:t xml:space="preserve"> legiferării, prevăzut</w:t>
      </w:r>
      <w:r w:rsidR="00D156CE" w:rsidRPr="00F859C8">
        <w:rPr>
          <w:sz w:val="28"/>
          <w:szCs w:val="28"/>
          <w:lang w:val="ro-RO"/>
        </w:rPr>
        <w:t>e</w:t>
      </w:r>
      <w:r w:rsidRPr="00F859C8">
        <w:rPr>
          <w:sz w:val="28"/>
          <w:szCs w:val="28"/>
          <w:lang w:val="ro-RO"/>
        </w:rPr>
        <w:t xml:space="preserve"> de art. 4 din Legea nr. 780 din 27 decembrie 2001 </w:t>
      </w:r>
      <w:r w:rsidRPr="001254FF">
        <w:rPr>
          <w:sz w:val="28"/>
          <w:szCs w:val="28"/>
          <w:lang w:val="ro-RO"/>
        </w:rPr>
        <w:t xml:space="preserve">privind actele legislative, </w:t>
      </w:r>
      <w:r w:rsidR="00D156CE" w:rsidRPr="001254FF">
        <w:rPr>
          <w:sz w:val="28"/>
          <w:szCs w:val="28"/>
          <w:lang w:val="ro-RO"/>
        </w:rPr>
        <w:t>proiectul prevede operarea modificărilor la art. 36 şi 37 din Le</w:t>
      </w:r>
      <w:r w:rsidR="00D156CE" w:rsidRPr="001254FF">
        <w:rPr>
          <w:sz w:val="28"/>
          <w:szCs w:val="28"/>
          <w:lang w:val="ro-RO" w:eastAsia="en-US"/>
        </w:rPr>
        <w:t>gea nr.270-XVI din 18 decembrie 2008 privind azilul în Republica Moldova şi la art. 12 din Legea nr. 200 din 16 iulie 2010 privind regimul străinilor în Republica Moldova.</w:t>
      </w:r>
    </w:p>
    <w:p w:rsidR="0060526D" w:rsidRPr="00F859C8" w:rsidRDefault="0060526D" w:rsidP="004C6869">
      <w:pPr>
        <w:ind w:firstLine="709"/>
        <w:jc w:val="both"/>
        <w:rPr>
          <w:sz w:val="28"/>
          <w:szCs w:val="28"/>
          <w:lang w:val="ro-RO"/>
        </w:rPr>
      </w:pPr>
      <w:r w:rsidRPr="00F859C8">
        <w:rPr>
          <w:sz w:val="28"/>
          <w:szCs w:val="28"/>
          <w:lang w:val="ro-RO"/>
        </w:rPr>
        <w:t xml:space="preserve">Promovarea proiectului nu implică cheltuieli suplimentare din Bugetul de Stat. </w:t>
      </w:r>
    </w:p>
    <w:p w:rsidR="00DB2E49" w:rsidRPr="00F859C8" w:rsidRDefault="00DB2E49" w:rsidP="003D0940">
      <w:pPr>
        <w:ind w:firstLine="708"/>
        <w:jc w:val="both"/>
        <w:rPr>
          <w:rFonts w:ascii="Tahoma" w:hAnsi="Tahoma" w:cs="Tahoma"/>
          <w:sz w:val="18"/>
          <w:szCs w:val="18"/>
          <w:lang w:val="ro-RO"/>
        </w:rPr>
      </w:pPr>
    </w:p>
    <w:p w:rsidR="007A5DAB" w:rsidRPr="00F859C8" w:rsidRDefault="007A5DAB" w:rsidP="00625E98">
      <w:pPr>
        <w:jc w:val="both"/>
        <w:rPr>
          <w:sz w:val="28"/>
          <w:szCs w:val="28"/>
          <w:lang w:val="ro-RO"/>
        </w:rPr>
      </w:pPr>
    </w:p>
    <w:sectPr w:rsidR="007A5DAB" w:rsidRPr="00F859C8" w:rsidSect="001254FF">
      <w:pgSz w:w="11906" w:h="16838"/>
      <w:pgMar w:top="1134" w:right="566" w:bottom="709"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A63ECC"/>
    <w:multiLevelType w:val="hybridMultilevel"/>
    <w:tmpl w:val="852A1CE8"/>
    <w:lvl w:ilvl="0" w:tplc="AA96DC78">
      <w:numFmt w:val="bullet"/>
      <w:lvlText w:val="-"/>
      <w:lvlJc w:val="left"/>
      <w:pPr>
        <w:tabs>
          <w:tab w:val="num" w:pos="900"/>
        </w:tabs>
        <w:ind w:left="900" w:hanging="360"/>
      </w:pPr>
      <w:rPr>
        <w:rFonts w:ascii="Times New Roman" w:eastAsia="Times New Roman" w:hAnsi="Times New Roman" w:cs="Times New Roman"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1">
    <w:nsid w:val="277C00B7"/>
    <w:multiLevelType w:val="hybridMultilevel"/>
    <w:tmpl w:val="1E6C9C74"/>
    <w:lvl w:ilvl="0" w:tplc="04180001">
      <w:start w:val="1"/>
      <w:numFmt w:val="bullet"/>
      <w:lvlText w:val=""/>
      <w:lvlJc w:val="left"/>
      <w:pPr>
        <w:ind w:left="1287" w:hanging="360"/>
      </w:pPr>
      <w:rPr>
        <w:rFonts w:ascii="Symbol" w:hAnsi="Symbol" w:hint="default"/>
      </w:rPr>
    </w:lvl>
    <w:lvl w:ilvl="1" w:tplc="04180003" w:tentative="1">
      <w:start w:val="1"/>
      <w:numFmt w:val="bullet"/>
      <w:lvlText w:val="o"/>
      <w:lvlJc w:val="left"/>
      <w:pPr>
        <w:ind w:left="2007" w:hanging="360"/>
      </w:pPr>
      <w:rPr>
        <w:rFonts w:ascii="Courier New" w:hAnsi="Courier New" w:cs="Courier New" w:hint="default"/>
      </w:rPr>
    </w:lvl>
    <w:lvl w:ilvl="2" w:tplc="04180005" w:tentative="1">
      <w:start w:val="1"/>
      <w:numFmt w:val="bullet"/>
      <w:lvlText w:val=""/>
      <w:lvlJc w:val="left"/>
      <w:pPr>
        <w:ind w:left="2727" w:hanging="360"/>
      </w:pPr>
      <w:rPr>
        <w:rFonts w:ascii="Wingdings" w:hAnsi="Wingdings" w:hint="default"/>
      </w:rPr>
    </w:lvl>
    <w:lvl w:ilvl="3" w:tplc="04180001" w:tentative="1">
      <w:start w:val="1"/>
      <w:numFmt w:val="bullet"/>
      <w:lvlText w:val=""/>
      <w:lvlJc w:val="left"/>
      <w:pPr>
        <w:ind w:left="3447" w:hanging="360"/>
      </w:pPr>
      <w:rPr>
        <w:rFonts w:ascii="Symbol" w:hAnsi="Symbol" w:hint="default"/>
      </w:rPr>
    </w:lvl>
    <w:lvl w:ilvl="4" w:tplc="04180003" w:tentative="1">
      <w:start w:val="1"/>
      <w:numFmt w:val="bullet"/>
      <w:lvlText w:val="o"/>
      <w:lvlJc w:val="left"/>
      <w:pPr>
        <w:ind w:left="4167" w:hanging="360"/>
      </w:pPr>
      <w:rPr>
        <w:rFonts w:ascii="Courier New" w:hAnsi="Courier New" w:cs="Courier New" w:hint="default"/>
      </w:rPr>
    </w:lvl>
    <w:lvl w:ilvl="5" w:tplc="04180005" w:tentative="1">
      <w:start w:val="1"/>
      <w:numFmt w:val="bullet"/>
      <w:lvlText w:val=""/>
      <w:lvlJc w:val="left"/>
      <w:pPr>
        <w:ind w:left="4887" w:hanging="360"/>
      </w:pPr>
      <w:rPr>
        <w:rFonts w:ascii="Wingdings" w:hAnsi="Wingdings" w:hint="default"/>
      </w:rPr>
    </w:lvl>
    <w:lvl w:ilvl="6" w:tplc="04180001" w:tentative="1">
      <w:start w:val="1"/>
      <w:numFmt w:val="bullet"/>
      <w:lvlText w:val=""/>
      <w:lvlJc w:val="left"/>
      <w:pPr>
        <w:ind w:left="5607" w:hanging="360"/>
      </w:pPr>
      <w:rPr>
        <w:rFonts w:ascii="Symbol" w:hAnsi="Symbol" w:hint="default"/>
      </w:rPr>
    </w:lvl>
    <w:lvl w:ilvl="7" w:tplc="04180003" w:tentative="1">
      <w:start w:val="1"/>
      <w:numFmt w:val="bullet"/>
      <w:lvlText w:val="o"/>
      <w:lvlJc w:val="left"/>
      <w:pPr>
        <w:ind w:left="6327" w:hanging="360"/>
      </w:pPr>
      <w:rPr>
        <w:rFonts w:ascii="Courier New" w:hAnsi="Courier New" w:cs="Courier New" w:hint="default"/>
      </w:rPr>
    </w:lvl>
    <w:lvl w:ilvl="8" w:tplc="04180005" w:tentative="1">
      <w:start w:val="1"/>
      <w:numFmt w:val="bullet"/>
      <w:lvlText w:val=""/>
      <w:lvlJc w:val="left"/>
      <w:pPr>
        <w:ind w:left="7047" w:hanging="360"/>
      </w:pPr>
      <w:rPr>
        <w:rFonts w:ascii="Wingdings" w:hAnsi="Wingdings" w:hint="default"/>
      </w:rPr>
    </w:lvl>
  </w:abstractNum>
  <w:abstractNum w:abstractNumId="2">
    <w:nsid w:val="305B44AD"/>
    <w:multiLevelType w:val="hybridMultilevel"/>
    <w:tmpl w:val="FEAA6B8C"/>
    <w:lvl w:ilvl="0" w:tplc="04190017">
      <w:start w:val="1"/>
      <w:numFmt w:val="lowerLetter"/>
      <w:lvlText w:val="%1)"/>
      <w:lvlJc w:val="left"/>
      <w:pPr>
        <w:ind w:left="1070" w:hanging="360"/>
      </w:pPr>
    </w:lvl>
    <w:lvl w:ilvl="1" w:tplc="04180019" w:tentative="1">
      <w:start w:val="1"/>
      <w:numFmt w:val="lowerLetter"/>
      <w:lvlText w:val="%2."/>
      <w:lvlJc w:val="left"/>
      <w:pPr>
        <w:ind w:left="2148" w:hanging="360"/>
      </w:pPr>
    </w:lvl>
    <w:lvl w:ilvl="2" w:tplc="0418001B" w:tentative="1">
      <w:start w:val="1"/>
      <w:numFmt w:val="lowerRoman"/>
      <w:lvlText w:val="%3."/>
      <w:lvlJc w:val="right"/>
      <w:pPr>
        <w:ind w:left="2868" w:hanging="180"/>
      </w:pPr>
    </w:lvl>
    <w:lvl w:ilvl="3" w:tplc="0418000F" w:tentative="1">
      <w:start w:val="1"/>
      <w:numFmt w:val="decimal"/>
      <w:lvlText w:val="%4."/>
      <w:lvlJc w:val="left"/>
      <w:pPr>
        <w:ind w:left="3588" w:hanging="360"/>
      </w:pPr>
    </w:lvl>
    <w:lvl w:ilvl="4" w:tplc="04180019" w:tentative="1">
      <w:start w:val="1"/>
      <w:numFmt w:val="lowerLetter"/>
      <w:lvlText w:val="%5."/>
      <w:lvlJc w:val="left"/>
      <w:pPr>
        <w:ind w:left="4308" w:hanging="360"/>
      </w:pPr>
    </w:lvl>
    <w:lvl w:ilvl="5" w:tplc="0418001B" w:tentative="1">
      <w:start w:val="1"/>
      <w:numFmt w:val="lowerRoman"/>
      <w:lvlText w:val="%6."/>
      <w:lvlJc w:val="right"/>
      <w:pPr>
        <w:ind w:left="5028" w:hanging="180"/>
      </w:pPr>
    </w:lvl>
    <w:lvl w:ilvl="6" w:tplc="0418000F" w:tentative="1">
      <w:start w:val="1"/>
      <w:numFmt w:val="decimal"/>
      <w:lvlText w:val="%7."/>
      <w:lvlJc w:val="left"/>
      <w:pPr>
        <w:ind w:left="5748" w:hanging="360"/>
      </w:pPr>
    </w:lvl>
    <w:lvl w:ilvl="7" w:tplc="04180019" w:tentative="1">
      <w:start w:val="1"/>
      <w:numFmt w:val="lowerLetter"/>
      <w:lvlText w:val="%8."/>
      <w:lvlJc w:val="left"/>
      <w:pPr>
        <w:ind w:left="6468" w:hanging="360"/>
      </w:pPr>
    </w:lvl>
    <w:lvl w:ilvl="8" w:tplc="0418001B" w:tentative="1">
      <w:start w:val="1"/>
      <w:numFmt w:val="lowerRoman"/>
      <w:lvlText w:val="%9."/>
      <w:lvlJc w:val="right"/>
      <w:pPr>
        <w:ind w:left="7188" w:hanging="180"/>
      </w:pPr>
    </w:lvl>
  </w:abstractNum>
  <w:abstractNum w:abstractNumId="3">
    <w:nsid w:val="311B1BEA"/>
    <w:multiLevelType w:val="hybridMultilevel"/>
    <w:tmpl w:val="BBEE13AE"/>
    <w:lvl w:ilvl="0" w:tplc="3F7E4EEA">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4">
    <w:nsid w:val="32AD6209"/>
    <w:multiLevelType w:val="hybridMultilevel"/>
    <w:tmpl w:val="FEAA6B8C"/>
    <w:lvl w:ilvl="0" w:tplc="04190017">
      <w:start w:val="1"/>
      <w:numFmt w:val="lowerLetter"/>
      <w:lvlText w:val="%1)"/>
      <w:lvlJc w:val="left"/>
      <w:pPr>
        <w:ind w:left="1070" w:hanging="360"/>
      </w:pPr>
    </w:lvl>
    <w:lvl w:ilvl="1" w:tplc="04180019" w:tentative="1">
      <w:start w:val="1"/>
      <w:numFmt w:val="lowerLetter"/>
      <w:lvlText w:val="%2."/>
      <w:lvlJc w:val="left"/>
      <w:pPr>
        <w:ind w:left="2148" w:hanging="360"/>
      </w:pPr>
    </w:lvl>
    <w:lvl w:ilvl="2" w:tplc="0418001B" w:tentative="1">
      <w:start w:val="1"/>
      <w:numFmt w:val="lowerRoman"/>
      <w:lvlText w:val="%3."/>
      <w:lvlJc w:val="right"/>
      <w:pPr>
        <w:ind w:left="2868" w:hanging="180"/>
      </w:pPr>
    </w:lvl>
    <w:lvl w:ilvl="3" w:tplc="0418000F" w:tentative="1">
      <w:start w:val="1"/>
      <w:numFmt w:val="decimal"/>
      <w:lvlText w:val="%4."/>
      <w:lvlJc w:val="left"/>
      <w:pPr>
        <w:ind w:left="3588" w:hanging="360"/>
      </w:pPr>
    </w:lvl>
    <w:lvl w:ilvl="4" w:tplc="04180019" w:tentative="1">
      <w:start w:val="1"/>
      <w:numFmt w:val="lowerLetter"/>
      <w:lvlText w:val="%5."/>
      <w:lvlJc w:val="left"/>
      <w:pPr>
        <w:ind w:left="4308" w:hanging="360"/>
      </w:pPr>
    </w:lvl>
    <w:lvl w:ilvl="5" w:tplc="0418001B" w:tentative="1">
      <w:start w:val="1"/>
      <w:numFmt w:val="lowerRoman"/>
      <w:lvlText w:val="%6."/>
      <w:lvlJc w:val="right"/>
      <w:pPr>
        <w:ind w:left="5028" w:hanging="180"/>
      </w:pPr>
    </w:lvl>
    <w:lvl w:ilvl="6" w:tplc="0418000F" w:tentative="1">
      <w:start w:val="1"/>
      <w:numFmt w:val="decimal"/>
      <w:lvlText w:val="%7."/>
      <w:lvlJc w:val="left"/>
      <w:pPr>
        <w:ind w:left="5748" w:hanging="360"/>
      </w:pPr>
    </w:lvl>
    <w:lvl w:ilvl="7" w:tplc="04180019" w:tentative="1">
      <w:start w:val="1"/>
      <w:numFmt w:val="lowerLetter"/>
      <w:lvlText w:val="%8."/>
      <w:lvlJc w:val="left"/>
      <w:pPr>
        <w:ind w:left="6468" w:hanging="360"/>
      </w:pPr>
    </w:lvl>
    <w:lvl w:ilvl="8" w:tplc="0418001B" w:tentative="1">
      <w:start w:val="1"/>
      <w:numFmt w:val="lowerRoman"/>
      <w:lvlText w:val="%9."/>
      <w:lvlJc w:val="right"/>
      <w:pPr>
        <w:ind w:left="7188" w:hanging="180"/>
      </w:pPr>
    </w:lvl>
  </w:abstractNum>
  <w:abstractNum w:abstractNumId="5">
    <w:nsid w:val="430F5BC6"/>
    <w:multiLevelType w:val="hybridMultilevel"/>
    <w:tmpl w:val="64AEF77C"/>
    <w:lvl w:ilvl="0" w:tplc="1B6EAF4C">
      <w:start w:val="11"/>
      <w:numFmt w:val="bullet"/>
      <w:lvlText w:val="-"/>
      <w:lvlJc w:val="left"/>
      <w:pPr>
        <w:ind w:left="927" w:hanging="360"/>
      </w:pPr>
      <w:rPr>
        <w:rFonts w:ascii="Times New Roman" w:eastAsia="Times New Roman" w:hAnsi="Times New Roman" w:cs="Times New Roman" w:hint="default"/>
        <w:sz w:val="28"/>
      </w:rPr>
    </w:lvl>
    <w:lvl w:ilvl="1" w:tplc="04180003" w:tentative="1">
      <w:start w:val="1"/>
      <w:numFmt w:val="bullet"/>
      <w:lvlText w:val="o"/>
      <w:lvlJc w:val="left"/>
      <w:pPr>
        <w:ind w:left="1647" w:hanging="360"/>
      </w:pPr>
      <w:rPr>
        <w:rFonts w:ascii="Courier New" w:hAnsi="Courier New" w:cs="Courier New" w:hint="default"/>
      </w:rPr>
    </w:lvl>
    <w:lvl w:ilvl="2" w:tplc="04180005" w:tentative="1">
      <w:start w:val="1"/>
      <w:numFmt w:val="bullet"/>
      <w:lvlText w:val=""/>
      <w:lvlJc w:val="left"/>
      <w:pPr>
        <w:ind w:left="2367" w:hanging="360"/>
      </w:pPr>
      <w:rPr>
        <w:rFonts w:ascii="Wingdings" w:hAnsi="Wingdings" w:hint="default"/>
      </w:rPr>
    </w:lvl>
    <w:lvl w:ilvl="3" w:tplc="04180001" w:tentative="1">
      <w:start w:val="1"/>
      <w:numFmt w:val="bullet"/>
      <w:lvlText w:val=""/>
      <w:lvlJc w:val="left"/>
      <w:pPr>
        <w:ind w:left="3087" w:hanging="360"/>
      </w:pPr>
      <w:rPr>
        <w:rFonts w:ascii="Symbol" w:hAnsi="Symbol" w:hint="default"/>
      </w:rPr>
    </w:lvl>
    <w:lvl w:ilvl="4" w:tplc="04180003" w:tentative="1">
      <w:start w:val="1"/>
      <w:numFmt w:val="bullet"/>
      <w:lvlText w:val="o"/>
      <w:lvlJc w:val="left"/>
      <w:pPr>
        <w:ind w:left="3807" w:hanging="360"/>
      </w:pPr>
      <w:rPr>
        <w:rFonts w:ascii="Courier New" w:hAnsi="Courier New" w:cs="Courier New" w:hint="default"/>
      </w:rPr>
    </w:lvl>
    <w:lvl w:ilvl="5" w:tplc="04180005" w:tentative="1">
      <w:start w:val="1"/>
      <w:numFmt w:val="bullet"/>
      <w:lvlText w:val=""/>
      <w:lvlJc w:val="left"/>
      <w:pPr>
        <w:ind w:left="4527" w:hanging="360"/>
      </w:pPr>
      <w:rPr>
        <w:rFonts w:ascii="Wingdings" w:hAnsi="Wingdings" w:hint="default"/>
      </w:rPr>
    </w:lvl>
    <w:lvl w:ilvl="6" w:tplc="04180001" w:tentative="1">
      <w:start w:val="1"/>
      <w:numFmt w:val="bullet"/>
      <w:lvlText w:val=""/>
      <w:lvlJc w:val="left"/>
      <w:pPr>
        <w:ind w:left="5247" w:hanging="360"/>
      </w:pPr>
      <w:rPr>
        <w:rFonts w:ascii="Symbol" w:hAnsi="Symbol" w:hint="default"/>
      </w:rPr>
    </w:lvl>
    <w:lvl w:ilvl="7" w:tplc="04180003" w:tentative="1">
      <w:start w:val="1"/>
      <w:numFmt w:val="bullet"/>
      <w:lvlText w:val="o"/>
      <w:lvlJc w:val="left"/>
      <w:pPr>
        <w:ind w:left="5967" w:hanging="360"/>
      </w:pPr>
      <w:rPr>
        <w:rFonts w:ascii="Courier New" w:hAnsi="Courier New" w:cs="Courier New" w:hint="default"/>
      </w:rPr>
    </w:lvl>
    <w:lvl w:ilvl="8" w:tplc="04180005" w:tentative="1">
      <w:start w:val="1"/>
      <w:numFmt w:val="bullet"/>
      <w:lvlText w:val=""/>
      <w:lvlJc w:val="left"/>
      <w:pPr>
        <w:ind w:left="6687" w:hanging="360"/>
      </w:pPr>
      <w:rPr>
        <w:rFonts w:ascii="Wingdings" w:hAnsi="Wingdings" w:hint="default"/>
      </w:rPr>
    </w:lvl>
  </w:abstractNum>
  <w:abstractNum w:abstractNumId="6">
    <w:nsid w:val="4DAB5CED"/>
    <w:multiLevelType w:val="hybridMultilevel"/>
    <w:tmpl w:val="9510F3A6"/>
    <w:lvl w:ilvl="0" w:tplc="04190017">
      <w:start w:val="1"/>
      <w:numFmt w:val="lowerLetter"/>
      <w:lvlText w:val="%1)"/>
      <w:lvlJc w:val="left"/>
      <w:pPr>
        <w:ind w:left="1428" w:hanging="360"/>
      </w:pPr>
    </w:lvl>
    <w:lvl w:ilvl="1" w:tplc="04180019" w:tentative="1">
      <w:start w:val="1"/>
      <w:numFmt w:val="lowerLetter"/>
      <w:lvlText w:val="%2."/>
      <w:lvlJc w:val="left"/>
      <w:pPr>
        <w:ind w:left="2148" w:hanging="360"/>
      </w:pPr>
    </w:lvl>
    <w:lvl w:ilvl="2" w:tplc="0418001B" w:tentative="1">
      <w:start w:val="1"/>
      <w:numFmt w:val="lowerRoman"/>
      <w:lvlText w:val="%3."/>
      <w:lvlJc w:val="right"/>
      <w:pPr>
        <w:ind w:left="2868" w:hanging="180"/>
      </w:pPr>
    </w:lvl>
    <w:lvl w:ilvl="3" w:tplc="0418000F" w:tentative="1">
      <w:start w:val="1"/>
      <w:numFmt w:val="decimal"/>
      <w:lvlText w:val="%4."/>
      <w:lvlJc w:val="left"/>
      <w:pPr>
        <w:ind w:left="3588" w:hanging="360"/>
      </w:pPr>
    </w:lvl>
    <w:lvl w:ilvl="4" w:tplc="04180019" w:tentative="1">
      <w:start w:val="1"/>
      <w:numFmt w:val="lowerLetter"/>
      <w:lvlText w:val="%5."/>
      <w:lvlJc w:val="left"/>
      <w:pPr>
        <w:ind w:left="4308" w:hanging="360"/>
      </w:pPr>
    </w:lvl>
    <w:lvl w:ilvl="5" w:tplc="0418001B" w:tentative="1">
      <w:start w:val="1"/>
      <w:numFmt w:val="lowerRoman"/>
      <w:lvlText w:val="%6."/>
      <w:lvlJc w:val="right"/>
      <w:pPr>
        <w:ind w:left="5028" w:hanging="180"/>
      </w:pPr>
    </w:lvl>
    <w:lvl w:ilvl="6" w:tplc="0418000F" w:tentative="1">
      <w:start w:val="1"/>
      <w:numFmt w:val="decimal"/>
      <w:lvlText w:val="%7."/>
      <w:lvlJc w:val="left"/>
      <w:pPr>
        <w:ind w:left="5748" w:hanging="360"/>
      </w:pPr>
    </w:lvl>
    <w:lvl w:ilvl="7" w:tplc="04180019" w:tentative="1">
      <w:start w:val="1"/>
      <w:numFmt w:val="lowerLetter"/>
      <w:lvlText w:val="%8."/>
      <w:lvlJc w:val="left"/>
      <w:pPr>
        <w:ind w:left="6468" w:hanging="360"/>
      </w:pPr>
    </w:lvl>
    <w:lvl w:ilvl="8" w:tplc="0418001B" w:tentative="1">
      <w:start w:val="1"/>
      <w:numFmt w:val="lowerRoman"/>
      <w:lvlText w:val="%9."/>
      <w:lvlJc w:val="right"/>
      <w:pPr>
        <w:ind w:left="7188" w:hanging="180"/>
      </w:pPr>
    </w:lvl>
  </w:abstractNum>
  <w:abstractNum w:abstractNumId="7">
    <w:nsid w:val="634C31A6"/>
    <w:multiLevelType w:val="hybridMultilevel"/>
    <w:tmpl w:val="FEAA6B8C"/>
    <w:lvl w:ilvl="0" w:tplc="04190017">
      <w:start w:val="1"/>
      <w:numFmt w:val="lowerLetter"/>
      <w:lvlText w:val="%1)"/>
      <w:lvlJc w:val="left"/>
      <w:pPr>
        <w:ind w:left="1070" w:hanging="360"/>
      </w:pPr>
    </w:lvl>
    <w:lvl w:ilvl="1" w:tplc="04180019" w:tentative="1">
      <w:start w:val="1"/>
      <w:numFmt w:val="lowerLetter"/>
      <w:lvlText w:val="%2."/>
      <w:lvlJc w:val="left"/>
      <w:pPr>
        <w:ind w:left="2148" w:hanging="360"/>
      </w:pPr>
    </w:lvl>
    <w:lvl w:ilvl="2" w:tplc="0418001B" w:tentative="1">
      <w:start w:val="1"/>
      <w:numFmt w:val="lowerRoman"/>
      <w:lvlText w:val="%3."/>
      <w:lvlJc w:val="right"/>
      <w:pPr>
        <w:ind w:left="2868" w:hanging="180"/>
      </w:pPr>
    </w:lvl>
    <w:lvl w:ilvl="3" w:tplc="0418000F" w:tentative="1">
      <w:start w:val="1"/>
      <w:numFmt w:val="decimal"/>
      <w:lvlText w:val="%4."/>
      <w:lvlJc w:val="left"/>
      <w:pPr>
        <w:ind w:left="3588" w:hanging="360"/>
      </w:pPr>
    </w:lvl>
    <w:lvl w:ilvl="4" w:tplc="04180019" w:tentative="1">
      <w:start w:val="1"/>
      <w:numFmt w:val="lowerLetter"/>
      <w:lvlText w:val="%5."/>
      <w:lvlJc w:val="left"/>
      <w:pPr>
        <w:ind w:left="4308" w:hanging="360"/>
      </w:pPr>
    </w:lvl>
    <w:lvl w:ilvl="5" w:tplc="0418001B" w:tentative="1">
      <w:start w:val="1"/>
      <w:numFmt w:val="lowerRoman"/>
      <w:lvlText w:val="%6."/>
      <w:lvlJc w:val="right"/>
      <w:pPr>
        <w:ind w:left="5028" w:hanging="180"/>
      </w:pPr>
    </w:lvl>
    <w:lvl w:ilvl="6" w:tplc="0418000F" w:tentative="1">
      <w:start w:val="1"/>
      <w:numFmt w:val="decimal"/>
      <w:lvlText w:val="%7."/>
      <w:lvlJc w:val="left"/>
      <w:pPr>
        <w:ind w:left="5748" w:hanging="360"/>
      </w:pPr>
    </w:lvl>
    <w:lvl w:ilvl="7" w:tplc="04180019" w:tentative="1">
      <w:start w:val="1"/>
      <w:numFmt w:val="lowerLetter"/>
      <w:lvlText w:val="%8."/>
      <w:lvlJc w:val="left"/>
      <w:pPr>
        <w:ind w:left="6468" w:hanging="360"/>
      </w:pPr>
    </w:lvl>
    <w:lvl w:ilvl="8" w:tplc="0418001B" w:tentative="1">
      <w:start w:val="1"/>
      <w:numFmt w:val="lowerRoman"/>
      <w:lvlText w:val="%9."/>
      <w:lvlJc w:val="right"/>
      <w:pPr>
        <w:ind w:left="7188" w:hanging="180"/>
      </w:pPr>
    </w:lvl>
  </w:abstractNum>
  <w:num w:numId="1">
    <w:abstractNumId w:val="1"/>
  </w:num>
  <w:num w:numId="2">
    <w:abstractNumId w:val="5"/>
  </w:num>
  <w:num w:numId="3">
    <w:abstractNumId w:val="4"/>
  </w:num>
  <w:num w:numId="4">
    <w:abstractNumId w:val="3"/>
  </w:num>
  <w:num w:numId="5">
    <w:abstractNumId w:val="6"/>
  </w:num>
  <w:num w:numId="6">
    <w:abstractNumId w:val="2"/>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5B88"/>
    <w:rsid w:val="00023E45"/>
    <w:rsid w:val="00084B9A"/>
    <w:rsid w:val="00115666"/>
    <w:rsid w:val="001169FD"/>
    <w:rsid w:val="001254FF"/>
    <w:rsid w:val="00145039"/>
    <w:rsid w:val="00146957"/>
    <w:rsid w:val="00177665"/>
    <w:rsid w:val="001A33F0"/>
    <w:rsid w:val="001A63C6"/>
    <w:rsid w:val="001E1A02"/>
    <w:rsid w:val="001F4276"/>
    <w:rsid w:val="00211C41"/>
    <w:rsid w:val="002531EB"/>
    <w:rsid w:val="00277936"/>
    <w:rsid w:val="00282DDA"/>
    <w:rsid w:val="002B0832"/>
    <w:rsid w:val="002B5F29"/>
    <w:rsid w:val="002C3B0D"/>
    <w:rsid w:val="002F44CE"/>
    <w:rsid w:val="0030316A"/>
    <w:rsid w:val="00310782"/>
    <w:rsid w:val="0031338D"/>
    <w:rsid w:val="00332ACE"/>
    <w:rsid w:val="0034148E"/>
    <w:rsid w:val="003635A2"/>
    <w:rsid w:val="00373E14"/>
    <w:rsid w:val="0037521C"/>
    <w:rsid w:val="003C460B"/>
    <w:rsid w:val="003D0940"/>
    <w:rsid w:val="003D717C"/>
    <w:rsid w:val="0040161D"/>
    <w:rsid w:val="00433E36"/>
    <w:rsid w:val="00484E99"/>
    <w:rsid w:val="00493030"/>
    <w:rsid w:val="004A4716"/>
    <w:rsid w:val="004B2094"/>
    <w:rsid w:val="004C6869"/>
    <w:rsid w:val="0050387D"/>
    <w:rsid w:val="00505738"/>
    <w:rsid w:val="00510598"/>
    <w:rsid w:val="00510B55"/>
    <w:rsid w:val="005449B2"/>
    <w:rsid w:val="005912DC"/>
    <w:rsid w:val="005B20AF"/>
    <w:rsid w:val="005D3BBD"/>
    <w:rsid w:val="005E7E5F"/>
    <w:rsid w:val="005F6713"/>
    <w:rsid w:val="005F6823"/>
    <w:rsid w:val="0060526D"/>
    <w:rsid w:val="00625E98"/>
    <w:rsid w:val="006326AC"/>
    <w:rsid w:val="006473C8"/>
    <w:rsid w:val="00647E06"/>
    <w:rsid w:val="00667937"/>
    <w:rsid w:val="006944FF"/>
    <w:rsid w:val="006C0ACB"/>
    <w:rsid w:val="006F7DF6"/>
    <w:rsid w:val="00740598"/>
    <w:rsid w:val="0076597E"/>
    <w:rsid w:val="007746DE"/>
    <w:rsid w:val="00787670"/>
    <w:rsid w:val="0079327A"/>
    <w:rsid w:val="007A5DAB"/>
    <w:rsid w:val="007C141E"/>
    <w:rsid w:val="007C2382"/>
    <w:rsid w:val="007D1A23"/>
    <w:rsid w:val="007D3B1C"/>
    <w:rsid w:val="007E6526"/>
    <w:rsid w:val="007F062D"/>
    <w:rsid w:val="007F06B6"/>
    <w:rsid w:val="007F24BA"/>
    <w:rsid w:val="00801D5A"/>
    <w:rsid w:val="008036CA"/>
    <w:rsid w:val="00863A83"/>
    <w:rsid w:val="008713C6"/>
    <w:rsid w:val="008748EC"/>
    <w:rsid w:val="0088150C"/>
    <w:rsid w:val="00881972"/>
    <w:rsid w:val="008B4463"/>
    <w:rsid w:val="008C2E39"/>
    <w:rsid w:val="008D5F33"/>
    <w:rsid w:val="00904199"/>
    <w:rsid w:val="0091329E"/>
    <w:rsid w:val="009320CE"/>
    <w:rsid w:val="00947FEE"/>
    <w:rsid w:val="00955B88"/>
    <w:rsid w:val="009967A6"/>
    <w:rsid w:val="009D7380"/>
    <w:rsid w:val="009F385F"/>
    <w:rsid w:val="009F7062"/>
    <w:rsid w:val="00A010AD"/>
    <w:rsid w:val="00A100B4"/>
    <w:rsid w:val="00A32917"/>
    <w:rsid w:val="00A5344B"/>
    <w:rsid w:val="00A65F00"/>
    <w:rsid w:val="00A76812"/>
    <w:rsid w:val="00AA1EE6"/>
    <w:rsid w:val="00AA7D79"/>
    <w:rsid w:val="00AB245D"/>
    <w:rsid w:val="00AF33C2"/>
    <w:rsid w:val="00B10803"/>
    <w:rsid w:val="00B46177"/>
    <w:rsid w:val="00BC1101"/>
    <w:rsid w:val="00C07CE2"/>
    <w:rsid w:val="00C132AF"/>
    <w:rsid w:val="00C54B29"/>
    <w:rsid w:val="00C57AD6"/>
    <w:rsid w:val="00C67A32"/>
    <w:rsid w:val="00C820F1"/>
    <w:rsid w:val="00C91789"/>
    <w:rsid w:val="00CC3A1E"/>
    <w:rsid w:val="00D01228"/>
    <w:rsid w:val="00D156CE"/>
    <w:rsid w:val="00D41915"/>
    <w:rsid w:val="00D82E84"/>
    <w:rsid w:val="00D86B0E"/>
    <w:rsid w:val="00D974C4"/>
    <w:rsid w:val="00DB2E49"/>
    <w:rsid w:val="00DC13D3"/>
    <w:rsid w:val="00E23991"/>
    <w:rsid w:val="00E43303"/>
    <w:rsid w:val="00E95CA2"/>
    <w:rsid w:val="00EC145F"/>
    <w:rsid w:val="00F0172F"/>
    <w:rsid w:val="00F0199E"/>
    <w:rsid w:val="00F15CAD"/>
    <w:rsid w:val="00F21335"/>
    <w:rsid w:val="00F32AD8"/>
    <w:rsid w:val="00F45AFC"/>
    <w:rsid w:val="00F6527F"/>
    <w:rsid w:val="00F8501C"/>
    <w:rsid w:val="00F859C8"/>
    <w:rsid w:val="00FD3F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55B88"/>
    <w:rPr>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0199E"/>
    <w:pPr>
      <w:ind w:firstLine="567"/>
      <w:jc w:val="both"/>
    </w:pPr>
    <w:rPr>
      <w:lang w:val="ro-RO" w:eastAsia="ro-RO"/>
    </w:rPr>
  </w:style>
  <w:style w:type="character" w:styleId="Hyperlink">
    <w:name w:val="Hyperlink"/>
    <w:rsid w:val="00A65F00"/>
    <w:rPr>
      <w:color w:val="0000FF"/>
      <w:u w:val="single"/>
    </w:rPr>
  </w:style>
  <w:style w:type="paragraph" w:styleId="BalloonText">
    <w:name w:val="Balloon Text"/>
    <w:basedOn w:val="Normal"/>
    <w:link w:val="BalloonTextChar"/>
    <w:rsid w:val="007F06B6"/>
    <w:rPr>
      <w:rFonts w:ascii="Tahoma" w:hAnsi="Tahoma" w:cs="Tahoma"/>
      <w:sz w:val="16"/>
      <w:szCs w:val="16"/>
    </w:rPr>
  </w:style>
  <w:style w:type="character" w:customStyle="1" w:styleId="BalloonTextChar">
    <w:name w:val="Balloon Text Char"/>
    <w:link w:val="BalloonText"/>
    <w:rsid w:val="007F06B6"/>
    <w:rPr>
      <w:rFonts w:ascii="Tahoma" w:hAnsi="Tahoma" w:cs="Tahoma"/>
      <w:sz w:val="16"/>
      <w:szCs w:val="16"/>
      <w:lang w:val="ru-RU" w:eastAsia="ru-RU"/>
    </w:rPr>
  </w:style>
  <w:style w:type="character" w:styleId="CommentReference">
    <w:name w:val="annotation reference"/>
    <w:rsid w:val="001A33F0"/>
    <w:rPr>
      <w:sz w:val="16"/>
      <w:szCs w:val="16"/>
    </w:rPr>
  </w:style>
  <w:style w:type="paragraph" w:styleId="CommentText">
    <w:name w:val="annotation text"/>
    <w:basedOn w:val="Normal"/>
    <w:link w:val="CommentTextChar"/>
    <w:rsid w:val="001A33F0"/>
    <w:rPr>
      <w:sz w:val="20"/>
      <w:szCs w:val="20"/>
    </w:rPr>
  </w:style>
  <w:style w:type="character" w:customStyle="1" w:styleId="CommentTextChar">
    <w:name w:val="Comment Text Char"/>
    <w:link w:val="CommentText"/>
    <w:rsid w:val="001A33F0"/>
    <w:rPr>
      <w:lang w:val="ru-RU" w:eastAsia="ru-RU"/>
    </w:rPr>
  </w:style>
  <w:style w:type="paragraph" w:styleId="CommentSubject">
    <w:name w:val="annotation subject"/>
    <w:basedOn w:val="CommentText"/>
    <w:next w:val="CommentText"/>
    <w:link w:val="CommentSubjectChar"/>
    <w:rsid w:val="001A33F0"/>
    <w:rPr>
      <w:b/>
      <w:bCs/>
    </w:rPr>
  </w:style>
  <w:style w:type="character" w:customStyle="1" w:styleId="CommentSubjectChar">
    <w:name w:val="Comment Subject Char"/>
    <w:link w:val="CommentSubject"/>
    <w:rsid w:val="001A33F0"/>
    <w:rPr>
      <w:b/>
      <w:bCs/>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55B88"/>
    <w:rPr>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0199E"/>
    <w:pPr>
      <w:ind w:firstLine="567"/>
      <w:jc w:val="both"/>
    </w:pPr>
    <w:rPr>
      <w:lang w:val="ro-RO" w:eastAsia="ro-RO"/>
    </w:rPr>
  </w:style>
  <w:style w:type="character" w:styleId="Hyperlink">
    <w:name w:val="Hyperlink"/>
    <w:rsid w:val="00A65F00"/>
    <w:rPr>
      <w:color w:val="0000FF"/>
      <w:u w:val="single"/>
    </w:rPr>
  </w:style>
  <w:style w:type="paragraph" w:styleId="BalloonText">
    <w:name w:val="Balloon Text"/>
    <w:basedOn w:val="Normal"/>
    <w:link w:val="BalloonTextChar"/>
    <w:rsid w:val="007F06B6"/>
    <w:rPr>
      <w:rFonts w:ascii="Tahoma" w:hAnsi="Tahoma" w:cs="Tahoma"/>
      <w:sz w:val="16"/>
      <w:szCs w:val="16"/>
    </w:rPr>
  </w:style>
  <w:style w:type="character" w:customStyle="1" w:styleId="BalloonTextChar">
    <w:name w:val="Balloon Text Char"/>
    <w:link w:val="BalloonText"/>
    <w:rsid w:val="007F06B6"/>
    <w:rPr>
      <w:rFonts w:ascii="Tahoma" w:hAnsi="Tahoma" w:cs="Tahoma"/>
      <w:sz w:val="16"/>
      <w:szCs w:val="16"/>
      <w:lang w:val="ru-RU" w:eastAsia="ru-RU"/>
    </w:rPr>
  </w:style>
  <w:style w:type="character" w:styleId="CommentReference">
    <w:name w:val="annotation reference"/>
    <w:rsid w:val="001A33F0"/>
    <w:rPr>
      <w:sz w:val="16"/>
      <w:szCs w:val="16"/>
    </w:rPr>
  </w:style>
  <w:style w:type="paragraph" w:styleId="CommentText">
    <w:name w:val="annotation text"/>
    <w:basedOn w:val="Normal"/>
    <w:link w:val="CommentTextChar"/>
    <w:rsid w:val="001A33F0"/>
    <w:rPr>
      <w:sz w:val="20"/>
      <w:szCs w:val="20"/>
    </w:rPr>
  </w:style>
  <w:style w:type="character" w:customStyle="1" w:styleId="CommentTextChar">
    <w:name w:val="Comment Text Char"/>
    <w:link w:val="CommentText"/>
    <w:rsid w:val="001A33F0"/>
    <w:rPr>
      <w:lang w:val="ru-RU" w:eastAsia="ru-RU"/>
    </w:rPr>
  </w:style>
  <w:style w:type="paragraph" w:styleId="CommentSubject">
    <w:name w:val="annotation subject"/>
    <w:basedOn w:val="CommentText"/>
    <w:next w:val="CommentText"/>
    <w:link w:val="CommentSubjectChar"/>
    <w:rsid w:val="001A33F0"/>
    <w:rPr>
      <w:b/>
      <w:bCs/>
    </w:rPr>
  </w:style>
  <w:style w:type="character" w:customStyle="1" w:styleId="CommentSubjectChar">
    <w:name w:val="Comment Subject Char"/>
    <w:link w:val="CommentSubject"/>
    <w:rsid w:val="001A33F0"/>
    <w:rPr>
      <w:b/>
      <w:bCs/>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3841297">
      <w:bodyDiv w:val="1"/>
      <w:marLeft w:val="0"/>
      <w:marRight w:val="0"/>
      <w:marTop w:val="0"/>
      <w:marBottom w:val="0"/>
      <w:divBdr>
        <w:top w:val="none" w:sz="0" w:space="0" w:color="auto"/>
        <w:left w:val="none" w:sz="0" w:space="0" w:color="auto"/>
        <w:bottom w:val="none" w:sz="0" w:space="0" w:color="auto"/>
        <w:right w:val="none" w:sz="0" w:space="0" w:color="auto"/>
      </w:divBdr>
    </w:div>
    <w:div w:id="349265148">
      <w:bodyDiv w:val="1"/>
      <w:marLeft w:val="0"/>
      <w:marRight w:val="0"/>
      <w:marTop w:val="0"/>
      <w:marBottom w:val="0"/>
      <w:divBdr>
        <w:top w:val="none" w:sz="0" w:space="0" w:color="auto"/>
        <w:left w:val="none" w:sz="0" w:space="0" w:color="auto"/>
        <w:bottom w:val="none" w:sz="0" w:space="0" w:color="auto"/>
        <w:right w:val="none" w:sz="0" w:space="0" w:color="auto"/>
      </w:divBdr>
      <w:divsChild>
        <w:div w:id="68238534">
          <w:marLeft w:val="0"/>
          <w:marRight w:val="0"/>
          <w:marTop w:val="0"/>
          <w:marBottom w:val="0"/>
          <w:divBdr>
            <w:top w:val="none" w:sz="0" w:space="0" w:color="auto"/>
            <w:left w:val="none" w:sz="0" w:space="0" w:color="auto"/>
            <w:bottom w:val="none" w:sz="0" w:space="0" w:color="auto"/>
            <w:right w:val="none" w:sz="0" w:space="0" w:color="auto"/>
          </w:divBdr>
        </w:div>
        <w:div w:id="293798569">
          <w:marLeft w:val="0"/>
          <w:marRight w:val="0"/>
          <w:marTop w:val="0"/>
          <w:marBottom w:val="0"/>
          <w:divBdr>
            <w:top w:val="none" w:sz="0" w:space="0" w:color="auto"/>
            <w:left w:val="none" w:sz="0" w:space="0" w:color="auto"/>
            <w:bottom w:val="none" w:sz="0" w:space="0" w:color="auto"/>
            <w:right w:val="none" w:sz="0" w:space="0" w:color="auto"/>
          </w:divBdr>
        </w:div>
        <w:div w:id="751390264">
          <w:marLeft w:val="0"/>
          <w:marRight w:val="0"/>
          <w:marTop w:val="0"/>
          <w:marBottom w:val="0"/>
          <w:divBdr>
            <w:top w:val="none" w:sz="0" w:space="0" w:color="auto"/>
            <w:left w:val="none" w:sz="0" w:space="0" w:color="auto"/>
            <w:bottom w:val="none" w:sz="0" w:space="0" w:color="auto"/>
            <w:right w:val="none" w:sz="0" w:space="0" w:color="auto"/>
          </w:divBdr>
        </w:div>
        <w:div w:id="1736783809">
          <w:marLeft w:val="0"/>
          <w:marRight w:val="0"/>
          <w:marTop w:val="0"/>
          <w:marBottom w:val="0"/>
          <w:divBdr>
            <w:top w:val="none" w:sz="0" w:space="0" w:color="auto"/>
            <w:left w:val="none" w:sz="0" w:space="0" w:color="auto"/>
            <w:bottom w:val="none" w:sz="0" w:space="0" w:color="auto"/>
            <w:right w:val="none" w:sz="0" w:space="0" w:color="auto"/>
          </w:divBdr>
        </w:div>
      </w:divsChild>
    </w:div>
    <w:div w:id="845244060">
      <w:bodyDiv w:val="1"/>
      <w:marLeft w:val="0"/>
      <w:marRight w:val="0"/>
      <w:marTop w:val="0"/>
      <w:marBottom w:val="0"/>
      <w:divBdr>
        <w:top w:val="none" w:sz="0" w:space="0" w:color="auto"/>
        <w:left w:val="none" w:sz="0" w:space="0" w:color="auto"/>
        <w:bottom w:val="none" w:sz="0" w:space="0" w:color="auto"/>
        <w:right w:val="none" w:sz="0" w:space="0" w:color="auto"/>
      </w:divBdr>
      <w:divsChild>
        <w:div w:id="566231548">
          <w:marLeft w:val="0"/>
          <w:marRight w:val="0"/>
          <w:marTop w:val="0"/>
          <w:marBottom w:val="0"/>
          <w:divBdr>
            <w:top w:val="none" w:sz="0" w:space="0" w:color="auto"/>
            <w:left w:val="none" w:sz="0" w:space="0" w:color="auto"/>
            <w:bottom w:val="none" w:sz="0" w:space="0" w:color="auto"/>
            <w:right w:val="none" w:sz="0" w:space="0" w:color="auto"/>
          </w:divBdr>
          <w:divsChild>
            <w:div w:id="2005469465">
              <w:marLeft w:val="0"/>
              <w:marRight w:val="0"/>
              <w:marTop w:val="0"/>
              <w:marBottom w:val="0"/>
              <w:divBdr>
                <w:top w:val="none" w:sz="0" w:space="0" w:color="auto"/>
                <w:left w:val="none" w:sz="0" w:space="0" w:color="auto"/>
                <w:bottom w:val="none" w:sz="0" w:space="0" w:color="auto"/>
                <w:right w:val="none" w:sz="0" w:space="0" w:color="auto"/>
              </w:divBdr>
              <w:divsChild>
                <w:div w:id="51736810">
                  <w:marLeft w:val="0"/>
                  <w:marRight w:val="0"/>
                  <w:marTop w:val="0"/>
                  <w:marBottom w:val="0"/>
                  <w:divBdr>
                    <w:top w:val="none" w:sz="0" w:space="0" w:color="auto"/>
                    <w:left w:val="none" w:sz="0" w:space="0" w:color="auto"/>
                    <w:bottom w:val="none" w:sz="0" w:space="0" w:color="auto"/>
                    <w:right w:val="none" w:sz="0" w:space="0" w:color="auto"/>
                  </w:divBdr>
                </w:div>
                <w:div w:id="89550886">
                  <w:marLeft w:val="0"/>
                  <w:marRight w:val="0"/>
                  <w:marTop w:val="0"/>
                  <w:marBottom w:val="0"/>
                  <w:divBdr>
                    <w:top w:val="none" w:sz="0" w:space="0" w:color="auto"/>
                    <w:left w:val="none" w:sz="0" w:space="0" w:color="auto"/>
                    <w:bottom w:val="none" w:sz="0" w:space="0" w:color="auto"/>
                    <w:right w:val="none" w:sz="0" w:space="0" w:color="auto"/>
                  </w:divBdr>
                </w:div>
                <w:div w:id="97678924">
                  <w:marLeft w:val="0"/>
                  <w:marRight w:val="0"/>
                  <w:marTop w:val="0"/>
                  <w:marBottom w:val="0"/>
                  <w:divBdr>
                    <w:top w:val="none" w:sz="0" w:space="0" w:color="auto"/>
                    <w:left w:val="none" w:sz="0" w:space="0" w:color="auto"/>
                    <w:bottom w:val="none" w:sz="0" w:space="0" w:color="auto"/>
                    <w:right w:val="none" w:sz="0" w:space="0" w:color="auto"/>
                  </w:divBdr>
                </w:div>
                <w:div w:id="114258910">
                  <w:marLeft w:val="0"/>
                  <w:marRight w:val="0"/>
                  <w:marTop w:val="0"/>
                  <w:marBottom w:val="0"/>
                  <w:divBdr>
                    <w:top w:val="none" w:sz="0" w:space="0" w:color="auto"/>
                    <w:left w:val="none" w:sz="0" w:space="0" w:color="auto"/>
                    <w:bottom w:val="none" w:sz="0" w:space="0" w:color="auto"/>
                    <w:right w:val="none" w:sz="0" w:space="0" w:color="auto"/>
                  </w:divBdr>
                </w:div>
                <w:div w:id="123894042">
                  <w:marLeft w:val="0"/>
                  <w:marRight w:val="0"/>
                  <w:marTop w:val="0"/>
                  <w:marBottom w:val="0"/>
                  <w:divBdr>
                    <w:top w:val="none" w:sz="0" w:space="0" w:color="auto"/>
                    <w:left w:val="none" w:sz="0" w:space="0" w:color="auto"/>
                    <w:bottom w:val="none" w:sz="0" w:space="0" w:color="auto"/>
                    <w:right w:val="none" w:sz="0" w:space="0" w:color="auto"/>
                  </w:divBdr>
                </w:div>
                <w:div w:id="243221126">
                  <w:marLeft w:val="0"/>
                  <w:marRight w:val="0"/>
                  <w:marTop w:val="0"/>
                  <w:marBottom w:val="0"/>
                  <w:divBdr>
                    <w:top w:val="none" w:sz="0" w:space="0" w:color="auto"/>
                    <w:left w:val="none" w:sz="0" w:space="0" w:color="auto"/>
                    <w:bottom w:val="none" w:sz="0" w:space="0" w:color="auto"/>
                    <w:right w:val="none" w:sz="0" w:space="0" w:color="auto"/>
                  </w:divBdr>
                </w:div>
                <w:div w:id="246773815">
                  <w:marLeft w:val="0"/>
                  <w:marRight w:val="0"/>
                  <w:marTop w:val="0"/>
                  <w:marBottom w:val="0"/>
                  <w:divBdr>
                    <w:top w:val="none" w:sz="0" w:space="0" w:color="auto"/>
                    <w:left w:val="none" w:sz="0" w:space="0" w:color="auto"/>
                    <w:bottom w:val="none" w:sz="0" w:space="0" w:color="auto"/>
                    <w:right w:val="none" w:sz="0" w:space="0" w:color="auto"/>
                  </w:divBdr>
                </w:div>
                <w:div w:id="283080026">
                  <w:marLeft w:val="0"/>
                  <w:marRight w:val="0"/>
                  <w:marTop w:val="0"/>
                  <w:marBottom w:val="0"/>
                  <w:divBdr>
                    <w:top w:val="none" w:sz="0" w:space="0" w:color="auto"/>
                    <w:left w:val="none" w:sz="0" w:space="0" w:color="auto"/>
                    <w:bottom w:val="none" w:sz="0" w:space="0" w:color="auto"/>
                    <w:right w:val="none" w:sz="0" w:space="0" w:color="auto"/>
                  </w:divBdr>
                </w:div>
                <w:div w:id="300617764">
                  <w:marLeft w:val="0"/>
                  <w:marRight w:val="0"/>
                  <w:marTop w:val="0"/>
                  <w:marBottom w:val="0"/>
                  <w:divBdr>
                    <w:top w:val="none" w:sz="0" w:space="0" w:color="auto"/>
                    <w:left w:val="none" w:sz="0" w:space="0" w:color="auto"/>
                    <w:bottom w:val="none" w:sz="0" w:space="0" w:color="auto"/>
                    <w:right w:val="none" w:sz="0" w:space="0" w:color="auto"/>
                  </w:divBdr>
                </w:div>
                <w:div w:id="323515332">
                  <w:marLeft w:val="0"/>
                  <w:marRight w:val="0"/>
                  <w:marTop w:val="0"/>
                  <w:marBottom w:val="0"/>
                  <w:divBdr>
                    <w:top w:val="none" w:sz="0" w:space="0" w:color="auto"/>
                    <w:left w:val="none" w:sz="0" w:space="0" w:color="auto"/>
                    <w:bottom w:val="none" w:sz="0" w:space="0" w:color="auto"/>
                    <w:right w:val="none" w:sz="0" w:space="0" w:color="auto"/>
                  </w:divBdr>
                </w:div>
                <w:div w:id="331296872">
                  <w:marLeft w:val="0"/>
                  <w:marRight w:val="0"/>
                  <w:marTop w:val="0"/>
                  <w:marBottom w:val="0"/>
                  <w:divBdr>
                    <w:top w:val="none" w:sz="0" w:space="0" w:color="auto"/>
                    <w:left w:val="none" w:sz="0" w:space="0" w:color="auto"/>
                    <w:bottom w:val="none" w:sz="0" w:space="0" w:color="auto"/>
                    <w:right w:val="none" w:sz="0" w:space="0" w:color="auto"/>
                  </w:divBdr>
                </w:div>
                <w:div w:id="334655399">
                  <w:marLeft w:val="0"/>
                  <w:marRight w:val="0"/>
                  <w:marTop w:val="0"/>
                  <w:marBottom w:val="0"/>
                  <w:divBdr>
                    <w:top w:val="none" w:sz="0" w:space="0" w:color="auto"/>
                    <w:left w:val="none" w:sz="0" w:space="0" w:color="auto"/>
                    <w:bottom w:val="none" w:sz="0" w:space="0" w:color="auto"/>
                    <w:right w:val="none" w:sz="0" w:space="0" w:color="auto"/>
                  </w:divBdr>
                </w:div>
                <w:div w:id="361126486">
                  <w:marLeft w:val="0"/>
                  <w:marRight w:val="0"/>
                  <w:marTop w:val="0"/>
                  <w:marBottom w:val="0"/>
                  <w:divBdr>
                    <w:top w:val="none" w:sz="0" w:space="0" w:color="auto"/>
                    <w:left w:val="none" w:sz="0" w:space="0" w:color="auto"/>
                    <w:bottom w:val="none" w:sz="0" w:space="0" w:color="auto"/>
                    <w:right w:val="none" w:sz="0" w:space="0" w:color="auto"/>
                  </w:divBdr>
                </w:div>
                <w:div w:id="371730875">
                  <w:marLeft w:val="0"/>
                  <w:marRight w:val="0"/>
                  <w:marTop w:val="0"/>
                  <w:marBottom w:val="0"/>
                  <w:divBdr>
                    <w:top w:val="none" w:sz="0" w:space="0" w:color="auto"/>
                    <w:left w:val="none" w:sz="0" w:space="0" w:color="auto"/>
                    <w:bottom w:val="none" w:sz="0" w:space="0" w:color="auto"/>
                    <w:right w:val="none" w:sz="0" w:space="0" w:color="auto"/>
                  </w:divBdr>
                </w:div>
                <w:div w:id="418447809">
                  <w:marLeft w:val="0"/>
                  <w:marRight w:val="0"/>
                  <w:marTop w:val="0"/>
                  <w:marBottom w:val="0"/>
                  <w:divBdr>
                    <w:top w:val="none" w:sz="0" w:space="0" w:color="auto"/>
                    <w:left w:val="none" w:sz="0" w:space="0" w:color="auto"/>
                    <w:bottom w:val="none" w:sz="0" w:space="0" w:color="auto"/>
                    <w:right w:val="none" w:sz="0" w:space="0" w:color="auto"/>
                  </w:divBdr>
                </w:div>
                <w:div w:id="458567666">
                  <w:marLeft w:val="0"/>
                  <w:marRight w:val="0"/>
                  <w:marTop w:val="0"/>
                  <w:marBottom w:val="0"/>
                  <w:divBdr>
                    <w:top w:val="none" w:sz="0" w:space="0" w:color="auto"/>
                    <w:left w:val="none" w:sz="0" w:space="0" w:color="auto"/>
                    <w:bottom w:val="none" w:sz="0" w:space="0" w:color="auto"/>
                    <w:right w:val="none" w:sz="0" w:space="0" w:color="auto"/>
                  </w:divBdr>
                </w:div>
                <w:div w:id="495344301">
                  <w:marLeft w:val="0"/>
                  <w:marRight w:val="0"/>
                  <w:marTop w:val="0"/>
                  <w:marBottom w:val="0"/>
                  <w:divBdr>
                    <w:top w:val="none" w:sz="0" w:space="0" w:color="auto"/>
                    <w:left w:val="none" w:sz="0" w:space="0" w:color="auto"/>
                    <w:bottom w:val="none" w:sz="0" w:space="0" w:color="auto"/>
                    <w:right w:val="none" w:sz="0" w:space="0" w:color="auto"/>
                  </w:divBdr>
                </w:div>
                <w:div w:id="547377001">
                  <w:marLeft w:val="0"/>
                  <w:marRight w:val="0"/>
                  <w:marTop w:val="0"/>
                  <w:marBottom w:val="0"/>
                  <w:divBdr>
                    <w:top w:val="none" w:sz="0" w:space="0" w:color="auto"/>
                    <w:left w:val="none" w:sz="0" w:space="0" w:color="auto"/>
                    <w:bottom w:val="none" w:sz="0" w:space="0" w:color="auto"/>
                    <w:right w:val="none" w:sz="0" w:space="0" w:color="auto"/>
                  </w:divBdr>
                </w:div>
                <w:div w:id="578951481">
                  <w:marLeft w:val="0"/>
                  <w:marRight w:val="0"/>
                  <w:marTop w:val="0"/>
                  <w:marBottom w:val="0"/>
                  <w:divBdr>
                    <w:top w:val="none" w:sz="0" w:space="0" w:color="auto"/>
                    <w:left w:val="none" w:sz="0" w:space="0" w:color="auto"/>
                    <w:bottom w:val="none" w:sz="0" w:space="0" w:color="auto"/>
                    <w:right w:val="none" w:sz="0" w:space="0" w:color="auto"/>
                  </w:divBdr>
                </w:div>
                <w:div w:id="582496106">
                  <w:marLeft w:val="0"/>
                  <w:marRight w:val="0"/>
                  <w:marTop w:val="0"/>
                  <w:marBottom w:val="0"/>
                  <w:divBdr>
                    <w:top w:val="none" w:sz="0" w:space="0" w:color="auto"/>
                    <w:left w:val="none" w:sz="0" w:space="0" w:color="auto"/>
                    <w:bottom w:val="none" w:sz="0" w:space="0" w:color="auto"/>
                    <w:right w:val="none" w:sz="0" w:space="0" w:color="auto"/>
                  </w:divBdr>
                </w:div>
                <w:div w:id="585772209">
                  <w:marLeft w:val="0"/>
                  <w:marRight w:val="0"/>
                  <w:marTop w:val="0"/>
                  <w:marBottom w:val="0"/>
                  <w:divBdr>
                    <w:top w:val="none" w:sz="0" w:space="0" w:color="auto"/>
                    <w:left w:val="none" w:sz="0" w:space="0" w:color="auto"/>
                    <w:bottom w:val="none" w:sz="0" w:space="0" w:color="auto"/>
                    <w:right w:val="none" w:sz="0" w:space="0" w:color="auto"/>
                  </w:divBdr>
                </w:div>
                <w:div w:id="593591359">
                  <w:marLeft w:val="0"/>
                  <w:marRight w:val="0"/>
                  <w:marTop w:val="0"/>
                  <w:marBottom w:val="0"/>
                  <w:divBdr>
                    <w:top w:val="none" w:sz="0" w:space="0" w:color="auto"/>
                    <w:left w:val="none" w:sz="0" w:space="0" w:color="auto"/>
                    <w:bottom w:val="none" w:sz="0" w:space="0" w:color="auto"/>
                    <w:right w:val="none" w:sz="0" w:space="0" w:color="auto"/>
                  </w:divBdr>
                </w:div>
                <w:div w:id="625083411">
                  <w:marLeft w:val="0"/>
                  <w:marRight w:val="0"/>
                  <w:marTop w:val="0"/>
                  <w:marBottom w:val="0"/>
                  <w:divBdr>
                    <w:top w:val="none" w:sz="0" w:space="0" w:color="auto"/>
                    <w:left w:val="none" w:sz="0" w:space="0" w:color="auto"/>
                    <w:bottom w:val="none" w:sz="0" w:space="0" w:color="auto"/>
                    <w:right w:val="none" w:sz="0" w:space="0" w:color="auto"/>
                  </w:divBdr>
                </w:div>
                <w:div w:id="638537993">
                  <w:marLeft w:val="0"/>
                  <w:marRight w:val="0"/>
                  <w:marTop w:val="0"/>
                  <w:marBottom w:val="0"/>
                  <w:divBdr>
                    <w:top w:val="none" w:sz="0" w:space="0" w:color="auto"/>
                    <w:left w:val="none" w:sz="0" w:space="0" w:color="auto"/>
                    <w:bottom w:val="none" w:sz="0" w:space="0" w:color="auto"/>
                    <w:right w:val="none" w:sz="0" w:space="0" w:color="auto"/>
                  </w:divBdr>
                </w:div>
                <w:div w:id="661087553">
                  <w:marLeft w:val="0"/>
                  <w:marRight w:val="0"/>
                  <w:marTop w:val="0"/>
                  <w:marBottom w:val="0"/>
                  <w:divBdr>
                    <w:top w:val="none" w:sz="0" w:space="0" w:color="auto"/>
                    <w:left w:val="none" w:sz="0" w:space="0" w:color="auto"/>
                    <w:bottom w:val="none" w:sz="0" w:space="0" w:color="auto"/>
                    <w:right w:val="none" w:sz="0" w:space="0" w:color="auto"/>
                  </w:divBdr>
                </w:div>
                <w:div w:id="668214322">
                  <w:marLeft w:val="0"/>
                  <w:marRight w:val="0"/>
                  <w:marTop w:val="0"/>
                  <w:marBottom w:val="0"/>
                  <w:divBdr>
                    <w:top w:val="none" w:sz="0" w:space="0" w:color="auto"/>
                    <w:left w:val="none" w:sz="0" w:space="0" w:color="auto"/>
                    <w:bottom w:val="none" w:sz="0" w:space="0" w:color="auto"/>
                    <w:right w:val="none" w:sz="0" w:space="0" w:color="auto"/>
                  </w:divBdr>
                </w:div>
                <w:div w:id="703212498">
                  <w:marLeft w:val="0"/>
                  <w:marRight w:val="0"/>
                  <w:marTop w:val="0"/>
                  <w:marBottom w:val="0"/>
                  <w:divBdr>
                    <w:top w:val="none" w:sz="0" w:space="0" w:color="auto"/>
                    <w:left w:val="none" w:sz="0" w:space="0" w:color="auto"/>
                    <w:bottom w:val="none" w:sz="0" w:space="0" w:color="auto"/>
                    <w:right w:val="none" w:sz="0" w:space="0" w:color="auto"/>
                  </w:divBdr>
                </w:div>
                <w:div w:id="716128302">
                  <w:marLeft w:val="0"/>
                  <w:marRight w:val="0"/>
                  <w:marTop w:val="0"/>
                  <w:marBottom w:val="0"/>
                  <w:divBdr>
                    <w:top w:val="none" w:sz="0" w:space="0" w:color="auto"/>
                    <w:left w:val="none" w:sz="0" w:space="0" w:color="auto"/>
                    <w:bottom w:val="none" w:sz="0" w:space="0" w:color="auto"/>
                    <w:right w:val="none" w:sz="0" w:space="0" w:color="auto"/>
                  </w:divBdr>
                </w:div>
                <w:div w:id="781343949">
                  <w:marLeft w:val="0"/>
                  <w:marRight w:val="0"/>
                  <w:marTop w:val="0"/>
                  <w:marBottom w:val="0"/>
                  <w:divBdr>
                    <w:top w:val="none" w:sz="0" w:space="0" w:color="auto"/>
                    <w:left w:val="none" w:sz="0" w:space="0" w:color="auto"/>
                    <w:bottom w:val="none" w:sz="0" w:space="0" w:color="auto"/>
                    <w:right w:val="none" w:sz="0" w:space="0" w:color="auto"/>
                  </w:divBdr>
                </w:div>
                <w:div w:id="872115129">
                  <w:marLeft w:val="0"/>
                  <w:marRight w:val="0"/>
                  <w:marTop w:val="0"/>
                  <w:marBottom w:val="0"/>
                  <w:divBdr>
                    <w:top w:val="none" w:sz="0" w:space="0" w:color="auto"/>
                    <w:left w:val="none" w:sz="0" w:space="0" w:color="auto"/>
                    <w:bottom w:val="none" w:sz="0" w:space="0" w:color="auto"/>
                    <w:right w:val="none" w:sz="0" w:space="0" w:color="auto"/>
                  </w:divBdr>
                </w:div>
                <w:div w:id="876166621">
                  <w:marLeft w:val="0"/>
                  <w:marRight w:val="0"/>
                  <w:marTop w:val="0"/>
                  <w:marBottom w:val="0"/>
                  <w:divBdr>
                    <w:top w:val="none" w:sz="0" w:space="0" w:color="auto"/>
                    <w:left w:val="none" w:sz="0" w:space="0" w:color="auto"/>
                    <w:bottom w:val="none" w:sz="0" w:space="0" w:color="auto"/>
                    <w:right w:val="none" w:sz="0" w:space="0" w:color="auto"/>
                  </w:divBdr>
                </w:div>
                <w:div w:id="895513928">
                  <w:marLeft w:val="0"/>
                  <w:marRight w:val="0"/>
                  <w:marTop w:val="0"/>
                  <w:marBottom w:val="0"/>
                  <w:divBdr>
                    <w:top w:val="none" w:sz="0" w:space="0" w:color="auto"/>
                    <w:left w:val="none" w:sz="0" w:space="0" w:color="auto"/>
                    <w:bottom w:val="none" w:sz="0" w:space="0" w:color="auto"/>
                    <w:right w:val="none" w:sz="0" w:space="0" w:color="auto"/>
                  </w:divBdr>
                </w:div>
                <w:div w:id="921985470">
                  <w:marLeft w:val="0"/>
                  <w:marRight w:val="0"/>
                  <w:marTop w:val="0"/>
                  <w:marBottom w:val="0"/>
                  <w:divBdr>
                    <w:top w:val="none" w:sz="0" w:space="0" w:color="auto"/>
                    <w:left w:val="none" w:sz="0" w:space="0" w:color="auto"/>
                    <w:bottom w:val="none" w:sz="0" w:space="0" w:color="auto"/>
                    <w:right w:val="none" w:sz="0" w:space="0" w:color="auto"/>
                  </w:divBdr>
                </w:div>
                <w:div w:id="964892908">
                  <w:marLeft w:val="0"/>
                  <w:marRight w:val="0"/>
                  <w:marTop w:val="0"/>
                  <w:marBottom w:val="0"/>
                  <w:divBdr>
                    <w:top w:val="none" w:sz="0" w:space="0" w:color="auto"/>
                    <w:left w:val="none" w:sz="0" w:space="0" w:color="auto"/>
                    <w:bottom w:val="none" w:sz="0" w:space="0" w:color="auto"/>
                    <w:right w:val="none" w:sz="0" w:space="0" w:color="auto"/>
                  </w:divBdr>
                </w:div>
                <w:div w:id="969631367">
                  <w:marLeft w:val="0"/>
                  <w:marRight w:val="0"/>
                  <w:marTop w:val="0"/>
                  <w:marBottom w:val="0"/>
                  <w:divBdr>
                    <w:top w:val="none" w:sz="0" w:space="0" w:color="auto"/>
                    <w:left w:val="none" w:sz="0" w:space="0" w:color="auto"/>
                    <w:bottom w:val="none" w:sz="0" w:space="0" w:color="auto"/>
                    <w:right w:val="none" w:sz="0" w:space="0" w:color="auto"/>
                  </w:divBdr>
                </w:div>
                <w:div w:id="1027220145">
                  <w:marLeft w:val="0"/>
                  <w:marRight w:val="0"/>
                  <w:marTop w:val="0"/>
                  <w:marBottom w:val="0"/>
                  <w:divBdr>
                    <w:top w:val="none" w:sz="0" w:space="0" w:color="auto"/>
                    <w:left w:val="none" w:sz="0" w:space="0" w:color="auto"/>
                    <w:bottom w:val="none" w:sz="0" w:space="0" w:color="auto"/>
                    <w:right w:val="none" w:sz="0" w:space="0" w:color="auto"/>
                  </w:divBdr>
                </w:div>
                <w:div w:id="1042747561">
                  <w:marLeft w:val="0"/>
                  <w:marRight w:val="0"/>
                  <w:marTop w:val="0"/>
                  <w:marBottom w:val="0"/>
                  <w:divBdr>
                    <w:top w:val="none" w:sz="0" w:space="0" w:color="auto"/>
                    <w:left w:val="none" w:sz="0" w:space="0" w:color="auto"/>
                    <w:bottom w:val="none" w:sz="0" w:space="0" w:color="auto"/>
                    <w:right w:val="none" w:sz="0" w:space="0" w:color="auto"/>
                  </w:divBdr>
                </w:div>
                <w:div w:id="1045256728">
                  <w:marLeft w:val="0"/>
                  <w:marRight w:val="0"/>
                  <w:marTop w:val="0"/>
                  <w:marBottom w:val="0"/>
                  <w:divBdr>
                    <w:top w:val="none" w:sz="0" w:space="0" w:color="auto"/>
                    <w:left w:val="none" w:sz="0" w:space="0" w:color="auto"/>
                    <w:bottom w:val="none" w:sz="0" w:space="0" w:color="auto"/>
                    <w:right w:val="none" w:sz="0" w:space="0" w:color="auto"/>
                  </w:divBdr>
                </w:div>
                <w:div w:id="1090197676">
                  <w:marLeft w:val="0"/>
                  <w:marRight w:val="0"/>
                  <w:marTop w:val="0"/>
                  <w:marBottom w:val="0"/>
                  <w:divBdr>
                    <w:top w:val="none" w:sz="0" w:space="0" w:color="auto"/>
                    <w:left w:val="none" w:sz="0" w:space="0" w:color="auto"/>
                    <w:bottom w:val="none" w:sz="0" w:space="0" w:color="auto"/>
                    <w:right w:val="none" w:sz="0" w:space="0" w:color="auto"/>
                  </w:divBdr>
                </w:div>
                <w:div w:id="1098133577">
                  <w:marLeft w:val="0"/>
                  <w:marRight w:val="0"/>
                  <w:marTop w:val="0"/>
                  <w:marBottom w:val="0"/>
                  <w:divBdr>
                    <w:top w:val="none" w:sz="0" w:space="0" w:color="auto"/>
                    <w:left w:val="none" w:sz="0" w:space="0" w:color="auto"/>
                    <w:bottom w:val="none" w:sz="0" w:space="0" w:color="auto"/>
                    <w:right w:val="none" w:sz="0" w:space="0" w:color="auto"/>
                  </w:divBdr>
                </w:div>
                <w:div w:id="1129977531">
                  <w:marLeft w:val="0"/>
                  <w:marRight w:val="0"/>
                  <w:marTop w:val="0"/>
                  <w:marBottom w:val="0"/>
                  <w:divBdr>
                    <w:top w:val="none" w:sz="0" w:space="0" w:color="auto"/>
                    <w:left w:val="none" w:sz="0" w:space="0" w:color="auto"/>
                    <w:bottom w:val="none" w:sz="0" w:space="0" w:color="auto"/>
                    <w:right w:val="none" w:sz="0" w:space="0" w:color="auto"/>
                  </w:divBdr>
                </w:div>
                <w:div w:id="1132987781">
                  <w:marLeft w:val="0"/>
                  <w:marRight w:val="0"/>
                  <w:marTop w:val="0"/>
                  <w:marBottom w:val="0"/>
                  <w:divBdr>
                    <w:top w:val="none" w:sz="0" w:space="0" w:color="auto"/>
                    <w:left w:val="none" w:sz="0" w:space="0" w:color="auto"/>
                    <w:bottom w:val="none" w:sz="0" w:space="0" w:color="auto"/>
                    <w:right w:val="none" w:sz="0" w:space="0" w:color="auto"/>
                  </w:divBdr>
                </w:div>
                <w:div w:id="1133400408">
                  <w:marLeft w:val="0"/>
                  <w:marRight w:val="0"/>
                  <w:marTop w:val="0"/>
                  <w:marBottom w:val="0"/>
                  <w:divBdr>
                    <w:top w:val="none" w:sz="0" w:space="0" w:color="auto"/>
                    <w:left w:val="none" w:sz="0" w:space="0" w:color="auto"/>
                    <w:bottom w:val="none" w:sz="0" w:space="0" w:color="auto"/>
                    <w:right w:val="none" w:sz="0" w:space="0" w:color="auto"/>
                  </w:divBdr>
                </w:div>
                <w:div w:id="1153523748">
                  <w:marLeft w:val="0"/>
                  <w:marRight w:val="0"/>
                  <w:marTop w:val="0"/>
                  <w:marBottom w:val="0"/>
                  <w:divBdr>
                    <w:top w:val="none" w:sz="0" w:space="0" w:color="auto"/>
                    <w:left w:val="none" w:sz="0" w:space="0" w:color="auto"/>
                    <w:bottom w:val="none" w:sz="0" w:space="0" w:color="auto"/>
                    <w:right w:val="none" w:sz="0" w:space="0" w:color="auto"/>
                  </w:divBdr>
                </w:div>
                <w:div w:id="1157963471">
                  <w:marLeft w:val="0"/>
                  <w:marRight w:val="0"/>
                  <w:marTop w:val="0"/>
                  <w:marBottom w:val="0"/>
                  <w:divBdr>
                    <w:top w:val="none" w:sz="0" w:space="0" w:color="auto"/>
                    <w:left w:val="none" w:sz="0" w:space="0" w:color="auto"/>
                    <w:bottom w:val="none" w:sz="0" w:space="0" w:color="auto"/>
                    <w:right w:val="none" w:sz="0" w:space="0" w:color="auto"/>
                  </w:divBdr>
                </w:div>
                <w:div w:id="1200897270">
                  <w:marLeft w:val="0"/>
                  <w:marRight w:val="0"/>
                  <w:marTop w:val="0"/>
                  <w:marBottom w:val="0"/>
                  <w:divBdr>
                    <w:top w:val="none" w:sz="0" w:space="0" w:color="auto"/>
                    <w:left w:val="none" w:sz="0" w:space="0" w:color="auto"/>
                    <w:bottom w:val="none" w:sz="0" w:space="0" w:color="auto"/>
                    <w:right w:val="none" w:sz="0" w:space="0" w:color="auto"/>
                  </w:divBdr>
                </w:div>
                <w:div w:id="1238982159">
                  <w:marLeft w:val="0"/>
                  <w:marRight w:val="0"/>
                  <w:marTop w:val="0"/>
                  <w:marBottom w:val="0"/>
                  <w:divBdr>
                    <w:top w:val="none" w:sz="0" w:space="0" w:color="auto"/>
                    <w:left w:val="none" w:sz="0" w:space="0" w:color="auto"/>
                    <w:bottom w:val="none" w:sz="0" w:space="0" w:color="auto"/>
                    <w:right w:val="none" w:sz="0" w:space="0" w:color="auto"/>
                  </w:divBdr>
                </w:div>
                <w:div w:id="1268466159">
                  <w:marLeft w:val="0"/>
                  <w:marRight w:val="0"/>
                  <w:marTop w:val="0"/>
                  <w:marBottom w:val="0"/>
                  <w:divBdr>
                    <w:top w:val="none" w:sz="0" w:space="0" w:color="auto"/>
                    <w:left w:val="none" w:sz="0" w:space="0" w:color="auto"/>
                    <w:bottom w:val="none" w:sz="0" w:space="0" w:color="auto"/>
                    <w:right w:val="none" w:sz="0" w:space="0" w:color="auto"/>
                  </w:divBdr>
                </w:div>
                <w:div w:id="1284380645">
                  <w:marLeft w:val="0"/>
                  <w:marRight w:val="0"/>
                  <w:marTop w:val="0"/>
                  <w:marBottom w:val="0"/>
                  <w:divBdr>
                    <w:top w:val="none" w:sz="0" w:space="0" w:color="auto"/>
                    <w:left w:val="none" w:sz="0" w:space="0" w:color="auto"/>
                    <w:bottom w:val="none" w:sz="0" w:space="0" w:color="auto"/>
                    <w:right w:val="none" w:sz="0" w:space="0" w:color="auto"/>
                  </w:divBdr>
                </w:div>
                <w:div w:id="1316228254">
                  <w:marLeft w:val="0"/>
                  <w:marRight w:val="0"/>
                  <w:marTop w:val="0"/>
                  <w:marBottom w:val="0"/>
                  <w:divBdr>
                    <w:top w:val="none" w:sz="0" w:space="0" w:color="auto"/>
                    <w:left w:val="none" w:sz="0" w:space="0" w:color="auto"/>
                    <w:bottom w:val="none" w:sz="0" w:space="0" w:color="auto"/>
                    <w:right w:val="none" w:sz="0" w:space="0" w:color="auto"/>
                  </w:divBdr>
                </w:div>
                <w:div w:id="1404647058">
                  <w:marLeft w:val="0"/>
                  <w:marRight w:val="0"/>
                  <w:marTop w:val="0"/>
                  <w:marBottom w:val="0"/>
                  <w:divBdr>
                    <w:top w:val="none" w:sz="0" w:space="0" w:color="auto"/>
                    <w:left w:val="none" w:sz="0" w:space="0" w:color="auto"/>
                    <w:bottom w:val="none" w:sz="0" w:space="0" w:color="auto"/>
                    <w:right w:val="none" w:sz="0" w:space="0" w:color="auto"/>
                  </w:divBdr>
                </w:div>
                <w:div w:id="1443499647">
                  <w:marLeft w:val="0"/>
                  <w:marRight w:val="0"/>
                  <w:marTop w:val="0"/>
                  <w:marBottom w:val="0"/>
                  <w:divBdr>
                    <w:top w:val="none" w:sz="0" w:space="0" w:color="auto"/>
                    <w:left w:val="none" w:sz="0" w:space="0" w:color="auto"/>
                    <w:bottom w:val="none" w:sz="0" w:space="0" w:color="auto"/>
                    <w:right w:val="none" w:sz="0" w:space="0" w:color="auto"/>
                  </w:divBdr>
                </w:div>
                <w:div w:id="1521817849">
                  <w:marLeft w:val="0"/>
                  <w:marRight w:val="0"/>
                  <w:marTop w:val="0"/>
                  <w:marBottom w:val="0"/>
                  <w:divBdr>
                    <w:top w:val="none" w:sz="0" w:space="0" w:color="auto"/>
                    <w:left w:val="none" w:sz="0" w:space="0" w:color="auto"/>
                    <w:bottom w:val="none" w:sz="0" w:space="0" w:color="auto"/>
                    <w:right w:val="none" w:sz="0" w:space="0" w:color="auto"/>
                  </w:divBdr>
                </w:div>
                <w:div w:id="1581940197">
                  <w:marLeft w:val="0"/>
                  <w:marRight w:val="0"/>
                  <w:marTop w:val="0"/>
                  <w:marBottom w:val="0"/>
                  <w:divBdr>
                    <w:top w:val="none" w:sz="0" w:space="0" w:color="auto"/>
                    <w:left w:val="none" w:sz="0" w:space="0" w:color="auto"/>
                    <w:bottom w:val="none" w:sz="0" w:space="0" w:color="auto"/>
                    <w:right w:val="none" w:sz="0" w:space="0" w:color="auto"/>
                  </w:divBdr>
                </w:div>
                <w:div w:id="1591036452">
                  <w:marLeft w:val="0"/>
                  <w:marRight w:val="0"/>
                  <w:marTop w:val="0"/>
                  <w:marBottom w:val="0"/>
                  <w:divBdr>
                    <w:top w:val="none" w:sz="0" w:space="0" w:color="auto"/>
                    <w:left w:val="none" w:sz="0" w:space="0" w:color="auto"/>
                    <w:bottom w:val="none" w:sz="0" w:space="0" w:color="auto"/>
                    <w:right w:val="none" w:sz="0" w:space="0" w:color="auto"/>
                  </w:divBdr>
                </w:div>
                <w:div w:id="1645351504">
                  <w:marLeft w:val="0"/>
                  <w:marRight w:val="0"/>
                  <w:marTop w:val="0"/>
                  <w:marBottom w:val="0"/>
                  <w:divBdr>
                    <w:top w:val="none" w:sz="0" w:space="0" w:color="auto"/>
                    <w:left w:val="none" w:sz="0" w:space="0" w:color="auto"/>
                    <w:bottom w:val="none" w:sz="0" w:space="0" w:color="auto"/>
                    <w:right w:val="none" w:sz="0" w:space="0" w:color="auto"/>
                  </w:divBdr>
                </w:div>
                <w:div w:id="1675374083">
                  <w:marLeft w:val="0"/>
                  <w:marRight w:val="0"/>
                  <w:marTop w:val="0"/>
                  <w:marBottom w:val="0"/>
                  <w:divBdr>
                    <w:top w:val="none" w:sz="0" w:space="0" w:color="auto"/>
                    <w:left w:val="none" w:sz="0" w:space="0" w:color="auto"/>
                    <w:bottom w:val="none" w:sz="0" w:space="0" w:color="auto"/>
                    <w:right w:val="none" w:sz="0" w:space="0" w:color="auto"/>
                  </w:divBdr>
                </w:div>
                <w:div w:id="1682584698">
                  <w:marLeft w:val="0"/>
                  <w:marRight w:val="0"/>
                  <w:marTop w:val="0"/>
                  <w:marBottom w:val="0"/>
                  <w:divBdr>
                    <w:top w:val="none" w:sz="0" w:space="0" w:color="auto"/>
                    <w:left w:val="none" w:sz="0" w:space="0" w:color="auto"/>
                    <w:bottom w:val="none" w:sz="0" w:space="0" w:color="auto"/>
                    <w:right w:val="none" w:sz="0" w:space="0" w:color="auto"/>
                  </w:divBdr>
                </w:div>
                <w:div w:id="1711420660">
                  <w:marLeft w:val="0"/>
                  <w:marRight w:val="0"/>
                  <w:marTop w:val="0"/>
                  <w:marBottom w:val="0"/>
                  <w:divBdr>
                    <w:top w:val="none" w:sz="0" w:space="0" w:color="auto"/>
                    <w:left w:val="none" w:sz="0" w:space="0" w:color="auto"/>
                    <w:bottom w:val="none" w:sz="0" w:space="0" w:color="auto"/>
                    <w:right w:val="none" w:sz="0" w:space="0" w:color="auto"/>
                  </w:divBdr>
                </w:div>
                <w:div w:id="1748922995">
                  <w:marLeft w:val="0"/>
                  <w:marRight w:val="0"/>
                  <w:marTop w:val="0"/>
                  <w:marBottom w:val="0"/>
                  <w:divBdr>
                    <w:top w:val="none" w:sz="0" w:space="0" w:color="auto"/>
                    <w:left w:val="none" w:sz="0" w:space="0" w:color="auto"/>
                    <w:bottom w:val="none" w:sz="0" w:space="0" w:color="auto"/>
                    <w:right w:val="none" w:sz="0" w:space="0" w:color="auto"/>
                  </w:divBdr>
                </w:div>
                <w:div w:id="1764719041">
                  <w:marLeft w:val="0"/>
                  <w:marRight w:val="0"/>
                  <w:marTop w:val="0"/>
                  <w:marBottom w:val="0"/>
                  <w:divBdr>
                    <w:top w:val="none" w:sz="0" w:space="0" w:color="auto"/>
                    <w:left w:val="none" w:sz="0" w:space="0" w:color="auto"/>
                    <w:bottom w:val="none" w:sz="0" w:space="0" w:color="auto"/>
                    <w:right w:val="none" w:sz="0" w:space="0" w:color="auto"/>
                  </w:divBdr>
                </w:div>
                <w:div w:id="1779058078">
                  <w:marLeft w:val="0"/>
                  <w:marRight w:val="0"/>
                  <w:marTop w:val="0"/>
                  <w:marBottom w:val="0"/>
                  <w:divBdr>
                    <w:top w:val="none" w:sz="0" w:space="0" w:color="auto"/>
                    <w:left w:val="none" w:sz="0" w:space="0" w:color="auto"/>
                    <w:bottom w:val="none" w:sz="0" w:space="0" w:color="auto"/>
                    <w:right w:val="none" w:sz="0" w:space="0" w:color="auto"/>
                  </w:divBdr>
                </w:div>
                <w:div w:id="1782916577">
                  <w:marLeft w:val="0"/>
                  <w:marRight w:val="0"/>
                  <w:marTop w:val="0"/>
                  <w:marBottom w:val="0"/>
                  <w:divBdr>
                    <w:top w:val="none" w:sz="0" w:space="0" w:color="auto"/>
                    <w:left w:val="none" w:sz="0" w:space="0" w:color="auto"/>
                    <w:bottom w:val="none" w:sz="0" w:space="0" w:color="auto"/>
                    <w:right w:val="none" w:sz="0" w:space="0" w:color="auto"/>
                  </w:divBdr>
                </w:div>
                <w:div w:id="1805194736">
                  <w:marLeft w:val="0"/>
                  <w:marRight w:val="0"/>
                  <w:marTop w:val="0"/>
                  <w:marBottom w:val="0"/>
                  <w:divBdr>
                    <w:top w:val="none" w:sz="0" w:space="0" w:color="auto"/>
                    <w:left w:val="none" w:sz="0" w:space="0" w:color="auto"/>
                    <w:bottom w:val="none" w:sz="0" w:space="0" w:color="auto"/>
                    <w:right w:val="none" w:sz="0" w:space="0" w:color="auto"/>
                  </w:divBdr>
                </w:div>
                <w:div w:id="1806119956">
                  <w:marLeft w:val="0"/>
                  <w:marRight w:val="0"/>
                  <w:marTop w:val="0"/>
                  <w:marBottom w:val="0"/>
                  <w:divBdr>
                    <w:top w:val="none" w:sz="0" w:space="0" w:color="auto"/>
                    <w:left w:val="none" w:sz="0" w:space="0" w:color="auto"/>
                    <w:bottom w:val="none" w:sz="0" w:space="0" w:color="auto"/>
                    <w:right w:val="none" w:sz="0" w:space="0" w:color="auto"/>
                  </w:divBdr>
                </w:div>
                <w:div w:id="1912302537">
                  <w:marLeft w:val="0"/>
                  <w:marRight w:val="0"/>
                  <w:marTop w:val="0"/>
                  <w:marBottom w:val="0"/>
                  <w:divBdr>
                    <w:top w:val="none" w:sz="0" w:space="0" w:color="auto"/>
                    <w:left w:val="none" w:sz="0" w:space="0" w:color="auto"/>
                    <w:bottom w:val="none" w:sz="0" w:space="0" w:color="auto"/>
                    <w:right w:val="none" w:sz="0" w:space="0" w:color="auto"/>
                  </w:divBdr>
                </w:div>
                <w:div w:id="1940482571">
                  <w:marLeft w:val="0"/>
                  <w:marRight w:val="0"/>
                  <w:marTop w:val="0"/>
                  <w:marBottom w:val="0"/>
                  <w:divBdr>
                    <w:top w:val="none" w:sz="0" w:space="0" w:color="auto"/>
                    <w:left w:val="none" w:sz="0" w:space="0" w:color="auto"/>
                    <w:bottom w:val="none" w:sz="0" w:space="0" w:color="auto"/>
                    <w:right w:val="none" w:sz="0" w:space="0" w:color="auto"/>
                  </w:divBdr>
                </w:div>
                <w:div w:id="1947730453">
                  <w:marLeft w:val="0"/>
                  <w:marRight w:val="0"/>
                  <w:marTop w:val="0"/>
                  <w:marBottom w:val="0"/>
                  <w:divBdr>
                    <w:top w:val="none" w:sz="0" w:space="0" w:color="auto"/>
                    <w:left w:val="none" w:sz="0" w:space="0" w:color="auto"/>
                    <w:bottom w:val="none" w:sz="0" w:space="0" w:color="auto"/>
                    <w:right w:val="none" w:sz="0" w:space="0" w:color="auto"/>
                  </w:divBdr>
                </w:div>
                <w:div w:id="1952858346">
                  <w:marLeft w:val="0"/>
                  <w:marRight w:val="0"/>
                  <w:marTop w:val="0"/>
                  <w:marBottom w:val="0"/>
                  <w:divBdr>
                    <w:top w:val="none" w:sz="0" w:space="0" w:color="auto"/>
                    <w:left w:val="none" w:sz="0" w:space="0" w:color="auto"/>
                    <w:bottom w:val="none" w:sz="0" w:space="0" w:color="auto"/>
                    <w:right w:val="none" w:sz="0" w:space="0" w:color="auto"/>
                  </w:divBdr>
                </w:div>
                <w:div w:id="2015329739">
                  <w:marLeft w:val="0"/>
                  <w:marRight w:val="0"/>
                  <w:marTop w:val="0"/>
                  <w:marBottom w:val="0"/>
                  <w:divBdr>
                    <w:top w:val="none" w:sz="0" w:space="0" w:color="auto"/>
                    <w:left w:val="none" w:sz="0" w:space="0" w:color="auto"/>
                    <w:bottom w:val="none" w:sz="0" w:space="0" w:color="auto"/>
                    <w:right w:val="none" w:sz="0" w:space="0" w:color="auto"/>
                  </w:divBdr>
                </w:div>
                <w:div w:id="2018382393">
                  <w:marLeft w:val="0"/>
                  <w:marRight w:val="0"/>
                  <w:marTop w:val="0"/>
                  <w:marBottom w:val="0"/>
                  <w:divBdr>
                    <w:top w:val="none" w:sz="0" w:space="0" w:color="auto"/>
                    <w:left w:val="none" w:sz="0" w:space="0" w:color="auto"/>
                    <w:bottom w:val="none" w:sz="0" w:space="0" w:color="auto"/>
                    <w:right w:val="none" w:sz="0" w:space="0" w:color="auto"/>
                  </w:divBdr>
                </w:div>
                <w:div w:id="2028293267">
                  <w:marLeft w:val="0"/>
                  <w:marRight w:val="0"/>
                  <w:marTop w:val="0"/>
                  <w:marBottom w:val="0"/>
                  <w:divBdr>
                    <w:top w:val="none" w:sz="0" w:space="0" w:color="auto"/>
                    <w:left w:val="none" w:sz="0" w:space="0" w:color="auto"/>
                    <w:bottom w:val="none" w:sz="0" w:space="0" w:color="auto"/>
                    <w:right w:val="none" w:sz="0" w:space="0" w:color="auto"/>
                  </w:divBdr>
                </w:div>
                <w:div w:id="2089766661">
                  <w:marLeft w:val="0"/>
                  <w:marRight w:val="0"/>
                  <w:marTop w:val="0"/>
                  <w:marBottom w:val="0"/>
                  <w:divBdr>
                    <w:top w:val="none" w:sz="0" w:space="0" w:color="auto"/>
                    <w:left w:val="none" w:sz="0" w:space="0" w:color="auto"/>
                    <w:bottom w:val="none" w:sz="0" w:space="0" w:color="auto"/>
                    <w:right w:val="none" w:sz="0" w:space="0" w:color="auto"/>
                  </w:divBdr>
                </w:div>
                <w:div w:id="2102950933">
                  <w:marLeft w:val="0"/>
                  <w:marRight w:val="0"/>
                  <w:marTop w:val="0"/>
                  <w:marBottom w:val="0"/>
                  <w:divBdr>
                    <w:top w:val="none" w:sz="0" w:space="0" w:color="auto"/>
                    <w:left w:val="none" w:sz="0" w:space="0" w:color="auto"/>
                    <w:bottom w:val="none" w:sz="0" w:space="0" w:color="auto"/>
                    <w:right w:val="none" w:sz="0" w:space="0" w:color="auto"/>
                  </w:divBdr>
                </w:div>
                <w:div w:id="2120836183">
                  <w:marLeft w:val="0"/>
                  <w:marRight w:val="0"/>
                  <w:marTop w:val="0"/>
                  <w:marBottom w:val="0"/>
                  <w:divBdr>
                    <w:top w:val="none" w:sz="0" w:space="0" w:color="auto"/>
                    <w:left w:val="none" w:sz="0" w:space="0" w:color="auto"/>
                    <w:bottom w:val="none" w:sz="0" w:space="0" w:color="auto"/>
                    <w:right w:val="none" w:sz="0" w:space="0" w:color="auto"/>
                  </w:divBdr>
                </w:div>
                <w:div w:id="2139373987">
                  <w:marLeft w:val="0"/>
                  <w:marRight w:val="0"/>
                  <w:marTop w:val="0"/>
                  <w:marBottom w:val="0"/>
                  <w:divBdr>
                    <w:top w:val="none" w:sz="0" w:space="0" w:color="auto"/>
                    <w:left w:val="none" w:sz="0" w:space="0" w:color="auto"/>
                    <w:bottom w:val="none" w:sz="0" w:space="0" w:color="auto"/>
                    <w:right w:val="none" w:sz="0" w:space="0" w:color="auto"/>
                  </w:divBdr>
                </w:div>
                <w:div w:id="2139763295">
                  <w:marLeft w:val="0"/>
                  <w:marRight w:val="0"/>
                  <w:marTop w:val="0"/>
                  <w:marBottom w:val="0"/>
                  <w:divBdr>
                    <w:top w:val="none" w:sz="0" w:space="0" w:color="auto"/>
                    <w:left w:val="none" w:sz="0" w:space="0" w:color="auto"/>
                    <w:bottom w:val="none" w:sz="0" w:space="0" w:color="auto"/>
                    <w:right w:val="none" w:sz="0" w:space="0" w:color="auto"/>
                  </w:divBdr>
                </w:div>
                <w:div w:id="2144300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7856589">
          <w:marLeft w:val="0"/>
          <w:marRight w:val="0"/>
          <w:marTop w:val="0"/>
          <w:marBottom w:val="0"/>
          <w:divBdr>
            <w:top w:val="none" w:sz="0" w:space="0" w:color="auto"/>
            <w:left w:val="none" w:sz="0" w:space="0" w:color="auto"/>
            <w:bottom w:val="none" w:sz="0" w:space="0" w:color="auto"/>
            <w:right w:val="none" w:sz="0" w:space="0" w:color="auto"/>
          </w:divBdr>
        </w:div>
        <w:div w:id="755713694">
          <w:marLeft w:val="0"/>
          <w:marRight w:val="0"/>
          <w:marTop w:val="0"/>
          <w:marBottom w:val="0"/>
          <w:divBdr>
            <w:top w:val="none" w:sz="0" w:space="0" w:color="auto"/>
            <w:left w:val="none" w:sz="0" w:space="0" w:color="auto"/>
            <w:bottom w:val="none" w:sz="0" w:space="0" w:color="auto"/>
            <w:right w:val="none" w:sz="0" w:space="0" w:color="auto"/>
          </w:divBdr>
        </w:div>
        <w:div w:id="882790208">
          <w:marLeft w:val="0"/>
          <w:marRight w:val="0"/>
          <w:marTop w:val="0"/>
          <w:marBottom w:val="0"/>
          <w:divBdr>
            <w:top w:val="none" w:sz="0" w:space="0" w:color="auto"/>
            <w:left w:val="none" w:sz="0" w:space="0" w:color="auto"/>
            <w:bottom w:val="none" w:sz="0" w:space="0" w:color="auto"/>
            <w:right w:val="none" w:sz="0" w:space="0" w:color="auto"/>
          </w:divBdr>
        </w:div>
        <w:div w:id="1045641234">
          <w:marLeft w:val="0"/>
          <w:marRight w:val="0"/>
          <w:marTop w:val="0"/>
          <w:marBottom w:val="0"/>
          <w:divBdr>
            <w:top w:val="none" w:sz="0" w:space="0" w:color="auto"/>
            <w:left w:val="none" w:sz="0" w:space="0" w:color="auto"/>
            <w:bottom w:val="none" w:sz="0" w:space="0" w:color="auto"/>
            <w:right w:val="none" w:sz="0" w:space="0" w:color="auto"/>
          </w:divBdr>
        </w:div>
        <w:div w:id="1263606998">
          <w:marLeft w:val="0"/>
          <w:marRight w:val="0"/>
          <w:marTop w:val="0"/>
          <w:marBottom w:val="0"/>
          <w:divBdr>
            <w:top w:val="none" w:sz="0" w:space="0" w:color="auto"/>
            <w:left w:val="none" w:sz="0" w:space="0" w:color="auto"/>
            <w:bottom w:val="none" w:sz="0" w:space="0" w:color="auto"/>
            <w:right w:val="none" w:sz="0" w:space="0" w:color="auto"/>
          </w:divBdr>
        </w:div>
        <w:div w:id="1542785172">
          <w:marLeft w:val="0"/>
          <w:marRight w:val="0"/>
          <w:marTop w:val="0"/>
          <w:marBottom w:val="0"/>
          <w:divBdr>
            <w:top w:val="none" w:sz="0" w:space="0" w:color="auto"/>
            <w:left w:val="none" w:sz="0" w:space="0" w:color="auto"/>
            <w:bottom w:val="none" w:sz="0" w:space="0" w:color="auto"/>
            <w:right w:val="none" w:sz="0" w:space="0" w:color="auto"/>
          </w:divBdr>
        </w:div>
        <w:div w:id="1781561898">
          <w:marLeft w:val="0"/>
          <w:marRight w:val="0"/>
          <w:marTop w:val="0"/>
          <w:marBottom w:val="0"/>
          <w:divBdr>
            <w:top w:val="none" w:sz="0" w:space="0" w:color="auto"/>
            <w:left w:val="none" w:sz="0" w:space="0" w:color="auto"/>
            <w:bottom w:val="none" w:sz="0" w:space="0" w:color="auto"/>
            <w:right w:val="none" w:sz="0" w:space="0" w:color="auto"/>
          </w:divBdr>
        </w:div>
        <w:div w:id="1957372434">
          <w:marLeft w:val="0"/>
          <w:marRight w:val="0"/>
          <w:marTop w:val="0"/>
          <w:marBottom w:val="0"/>
          <w:divBdr>
            <w:top w:val="none" w:sz="0" w:space="0" w:color="auto"/>
            <w:left w:val="none" w:sz="0" w:space="0" w:color="auto"/>
            <w:bottom w:val="none" w:sz="0" w:space="0" w:color="auto"/>
            <w:right w:val="none" w:sz="0" w:space="0" w:color="auto"/>
          </w:divBdr>
        </w:div>
      </w:divsChild>
    </w:div>
    <w:div w:id="895044759">
      <w:bodyDiv w:val="1"/>
      <w:marLeft w:val="0"/>
      <w:marRight w:val="0"/>
      <w:marTop w:val="0"/>
      <w:marBottom w:val="0"/>
      <w:divBdr>
        <w:top w:val="none" w:sz="0" w:space="0" w:color="auto"/>
        <w:left w:val="none" w:sz="0" w:space="0" w:color="auto"/>
        <w:bottom w:val="none" w:sz="0" w:space="0" w:color="auto"/>
        <w:right w:val="none" w:sz="0" w:space="0" w:color="auto"/>
      </w:divBdr>
    </w:div>
    <w:div w:id="980885690">
      <w:bodyDiv w:val="1"/>
      <w:marLeft w:val="0"/>
      <w:marRight w:val="0"/>
      <w:marTop w:val="0"/>
      <w:marBottom w:val="0"/>
      <w:divBdr>
        <w:top w:val="none" w:sz="0" w:space="0" w:color="auto"/>
        <w:left w:val="none" w:sz="0" w:space="0" w:color="auto"/>
        <w:bottom w:val="none" w:sz="0" w:space="0" w:color="auto"/>
        <w:right w:val="none" w:sz="0" w:space="0" w:color="auto"/>
      </w:divBdr>
      <w:divsChild>
        <w:div w:id="2514678">
          <w:marLeft w:val="0"/>
          <w:marRight w:val="0"/>
          <w:marTop w:val="0"/>
          <w:marBottom w:val="0"/>
          <w:divBdr>
            <w:top w:val="none" w:sz="0" w:space="0" w:color="auto"/>
            <w:left w:val="none" w:sz="0" w:space="0" w:color="auto"/>
            <w:bottom w:val="none" w:sz="0" w:space="0" w:color="auto"/>
            <w:right w:val="none" w:sz="0" w:space="0" w:color="auto"/>
          </w:divBdr>
        </w:div>
        <w:div w:id="13962297">
          <w:marLeft w:val="0"/>
          <w:marRight w:val="0"/>
          <w:marTop w:val="0"/>
          <w:marBottom w:val="0"/>
          <w:divBdr>
            <w:top w:val="none" w:sz="0" w:space="0" w:color="auto"/>
            <w:left w:val="none" w:sz="0" w:space="0" w:color="auto"/>
            <w:bottom w:val="none" w:sz="0" w:space="0" w:color="auto"/>
            <w:right w:val="none" w:sz="0" w:space="0" w:color="auto"/>
          </w:divBdr>
        </w:div>
        <w:div w:id="14313586">
          <w:marLeft w:val="0"/>
          <w:marRight w:val="0"/>
          <w:marTop w:val="0"/>
          <w:marBottom w:val="0"/>
          <w:divBdr>
            <w:top w:val="none" w:sz="0" w:space="0" w:color="auto"/>
            <w:left w:val="none" w:sz="0" w:space="0" w:color="auto"/>
            <w:bottom w:val="none" w:sz="0" w:space="0" w:color="auto"/>
            <w:right w:val="none" w:sz="0" w:space="0" w:color="auto"/>
          </w:divBdr>
        </w:div>
        <w:div w:id="26761017">
          <w:marLeft w:val="0"/>
          <w:marRight w:val="0"/>
          <w:marTop w:val="0"/>
          <w:marBottom w:val="0"/>
          <w:divBdr>
            <w:top w:val="none" w:sz="0" w:space="0" w:color="auto"/>
            <w:left w:val="none" w:sz="0" w:space="0" w:color="auto"/>
            <w:bottom w:val="none" w:sz="0" w:space="0" w:color="auto"/>
            <w:right w:val="none" w:sz="0" w:space="0" w:color="auto"/>
          </w:divBdr>
        </w:div>
        <w:div w:id="59058938">
          <w:marLeft w:val="0"/>
          <w:marRight w:val="0"/>
          <w:marTop w:val="0"/>
          <w:marBottom w:val="0"/>
          <w:divBdr>
            <w:top w:val="none" w:sz="0" w:space="0" w:color="auto"/>
            <w:left w:val="none" w:sz="0" w:space="0" w:color="auto"/>
            <w:bottom w:val="none" w:sz="0" w:space="0" w:color="auto"/>
            <w:right w:val="none" w:sz="0" w:space="0" w:color="auto"/>
          </w:divBdr>
        </w:div>
        <w:div w:id="75711649">
          <w:marLeft w:val="0"/>
          <w:marRight w:val="0"/>
          <w:marTop w:val="0"/>
          <w:marBottom w:val="0"/>
          <w:divBdr>
            <w:top w:val="none" w:sz="0" w:space="0" w:color="auto"/>
            <w:left w:val="none" w:sz="0" w:space="0" w:color="auto"/>
            <w:bottom w:val="none" w:sz="0" w:space="0" w:color="auto"/>
            <w:right w:val="none" w:sz="0" w:space="0" w:color="auto"/>
          </w:divBdr>
        </w:div>
        <w:div w:id="103502275">
          <w:marLeft w:val="0"/>
          <w:marRight w:val="0"/>
          <w:marTop w:val="0"/>
          <w:marBottom w:val="0"/>
          <w:divBdr>
            <w:top w:val="none" w:sz="0" w:space="0" w:color="auto"/>
            <w:left w:val="none" w:sz="0" w:space="0" w:color="auto"/>
            <w:bottom w:val="none" w:sz="0" w:space="0" w:color="auto"/>
            <w:right w:val="none" w:sz="0" w:space="0" w:color="auto"/>
          </w:divBdr>
        </w:div>
        <w:div w:id="108165543">
          <w:marLeft w:val="0"/>
          <w:marRight w:val="0"/>
          <w:marTop w:val="0"/>
          <w:marBottom w:val="0"/>
          <w:divBdr>
            <w:top w:val="none" w:sz="0" w:space="0" w:color="auto"/>
            <w:left w:val="none" w:sz="0" w:space="0" w:color="auto"/>
            <w:bottom w:val="none" w:sz="0" w:space="0" w:color="auto"/>
            <w:right w:val="none" w:sz="0" w:space="0" w:color="auto"/>
          </w:divBdr>
        </w:div>
        <w:div w:id="119305913">
          <w:marLeft w:val="0"/>
          <w:marRight w:val="0"/>
          <w:marTop w:val="0"/>
          <w:marBottom w:val="0"/>
          <w:divBdr>
            <w:top w:val="none" w:sz="0" w:space="0" w:color="auto"/>
            <w:left w:val="none" w:sz="0" w:space="0" w:color="auto"/>
            <w:bottom w:val="none" w:sz="0" w:space="0" w:color="auto"/>
            <w:right w:val="none" w:sz="0" w:space="0" w:color="auto"/>
          </w:divBdr>
        </w:div>
        <w:div w:id="120924597">
          <w:marLeft w:val="0"/>
          <w:marRight w:val="0"/>
          <w:marTop w:val="0"/>
          <w:marBottom w:val="0"/>
          <w:divBdr>
            <w:top w:val="none" w:sz="0" w:space="0" w:color="auto"/>
            <w:left w:val="none" w:sz="0" w:space="0" w:color="auto"/>
            <w:bottom w:val="none" w:sz="0" w:space="0" w:color="auto"/>
            <w:right w:val="none" w:sz="0" w:space="0" w:color="auto"/>
          </w:divBdr>
        </w:div>
        <w:div w:id="133302376">
          <w:marLeft w:val="0"/>
          <w:marRight w:val="0"/>
          <w:marTop w:val="0"/>
          <w:marBottom w:val="0"/>
          <w:divBdr>
            <w:top w:val="none" w:sz="0" w:space="0" w:color="auto"/>
            <w:left w:val="none" w:sz="0" w:space="0" w:color="auto"/>
            <w:bottom w:val="none" w:sz="0" w:space="0" w:color="auto"/>
            <w:right w:val="none" w:sz="0" w:space="0" w:color="auto"/>
          </w:divBdr>
        </w:div>
        <w:div w:id="155729030">
          <w:marLeft w:val="0"/>
          <w:marRight w:val="0"/>
          <w:marTop w:val="0"/>
          <w:marBottom w:val="0"/>
          <w:divBdr>
            <w:top w:val="none" w:sz="0" w:space="0" w:color="auto"/>
            <w:left w:val="none" w:sz="0" w:space="0" w:color="auto"/>
            <w:bottom w:val="none" w:sz="0" w:space="0" w:color="auto"/>
            <w:right w:val="none" w:sz="0" w:space="0" w:color="auto"/>
          </w:divBdr>
        </w:div>
        <w:div w:id="163906837">
          <w:marLeft w:val="0"/>
          <w:marRight w:val="0"/>
          <w:marTop w:val="0"/>
          <w:marBottom w:val="0"/>
          <w:divBdr>
            <w:top w:val="none" w:sz="0" w:space="0" w:color="auto"/>
            <w:left w:val="none" w:sz="0" w:space="0" w:color="auto"/>
            <w:bottom w:val="none" w:sz="0" w:space="0" w:color="auto"/>
            <w:right w:val="none" w:sz="0" w:space="0" w:color="auto"/>
          </w:divBdr>
        </w:div>
        <w:div w:id="174267915">
          <w:marLeft w:val="0"/>
          <w:marRight w:val="0"/>
          <w:marTop w:val="0"/>
          <w:marBottom w:val="0"/>
          <w:divBdr>
            <w:top w:val="none" w:sz="0" w:space="0" w:color="auto"/>
            <w:left w:val="none" w:sz="0" w:space="0" w:color="auto"/>
            <w:bottom w:val="none" w:sz="0" w:space="0" w:color="auto"/>
            <w:right w:val="none" w:sz="0" w:space="0" w:color="auto"/>
          </w:divBdr>
        </w:div>
        <w:div w:id="187569945">
          <w:marLeft w:val="0"/>
          <w:marRight w:val="0"/>
          <w:marTop w:val="0"/>
          <w:marBottom w:val="0"/>
          <w:divBdr>
            <w:top w:val="none" w:sz="0" w:space="0" w:color="auto"/>
            <w:left w:val="none" w:sz="0" w:space="0" w:color="auto"/>
            <w:bottom w:val="none" w:sz="0" w:space="0" w:color="auto"/>
            <w:right w:val="none" w:sz="0" w:space="0" w:color="auto"/>
          </w:divBdr>
        </w:div>
        <w:div w:id="188029296">
          <w:marLeft w:val="0"/>
          <w:marRight w:val="0"/>
          <w:marTop w:val="0"/>
          <w:marBottom w:val="0"/>
          <w:divBdr>
            <w:top w:val="none" w:sz="0" w:space="0" w:color="auto"/>
            <w:left w:val="none" w:sz="0" w:space="0" w:color="auto"/>
            <w:bottom w:val="none" w:sz="0" w:space="0" w:color="auto"/>
            <w:right w:val="none" w:sz="0" w:space="0" w:color="auto"/>
          </w:divBdr>
        </w:div>
        <w:div w:id="195898559">
          <w:marLeft w:val="0"/>
          <w:marRight w:val="0"/>
          <w:marTop w:val="0"/>
          <w:marBottom w:val="0"/>
          <w:divBdr>
            <w:top w:val="none" w:sz="0" w:space="0" w:color="auto"/>
            <w:left w:val="none" w:sz="0" w:space="0" w:color="auto"/>
            <w:bottom w:val="none" w:sz="0" w:space="0" w:color="auto"/>
            <w:right w:val="none" w:sz="0" w:space="0" w:color="auto"/>
          </w:divBdr>
        </w:div>
        <w:div w:id="197132500">
          <w:marLeft w:val="0"/>
          <w:marRight w:val="0"/>
          <w:marTop w:val="0"/>
          <w:marBottom w:val="0"/>
          <w:divBdr>
            <w:top w:val="none" w:sz="0" w:space="0" w:color="auto"/>
            <w:left w:val="none" w:sz="0" w:space="0" w:color="auto"/>
            <w:bottom w:val="none" w:sz="0" w:space="0" w:color="auto"/>
            <w:right w:val="none" w:sz="0" w:space="0" w:color="auto"/>
          </w:divBdr>
        </w:div>
        <w:div w:id="204755557">
          <w:marLeft w:val="0"/>
          <w:marRight w:val="0"/>
          <w:marTop w:val="0"/>
          <w:marBottom w:val="0"/>
          <w:divBdr>
            <w:top w:val="none" w:sz="0" w:space="0" w:color="auto"/>
            <w:left w:val="none" w:sz="0" w:space="0" w:color="auto"/>
            <w:bottom w:val="none" w:sz="0" w:space="0" w:color="auto"/>
            <w:right w:val="none" w:sz="0" w:space="0" w:color="auto"/>
          </w:divBdr>
        </w:div>
        <w:div w:id="211236814">
          <w:marLeft w:val="0"/>
          <w:marRight w:val="0"/>
          <w:marTop w:val="0"/>
          <w:marBottom w:val="0"/>
          <w:divBdr>
            <w:top w:val="none" w:sz="0" w:space="0" w:color="auto"/>
            <w:left w:val="none" w:sz="0" w:space="0" w:color="auto"/>
            <w:bottom w:val="none" w:sz="0" w:space="0" w:color="auto"/>
            <w:right w:val="none" w:sz="0" w:space="0" w:color="auto"/>
          </w:divBdr>
        </w:div>
        <w:div w:id="220948864">
          <w:marLeft w:val="0"/>
          <w:marRight w:val="0"/>
          <w:marTop w:val="0"/>
          <w:marBottom w:val="0"/>
          <w:divBdr>
            <w:top w:val="none" w:sz="0" w:space="0" w:color="auto"/>
            <w:left w:val="none" w:sz="0" w:space="0" w:color="auto"/>
            <w:bottom w:val="none" w:sz="0" w:space="0" w:color="auto"/>
            <w:right w:val="none" w:sz="0" w:space="0" w:color="auto"/>
          </w:divBdr>
        </w:div>
        <w:div w:id="258175086">
          <w:marLeft w:val="0"/>
          <w:marRight w:val="0"/>
          <w:marTop w:val="0"/>
          <w:marBottom w:val="0"/>
          <w:divBdr>
            <w:top w:val="none" w:sz="0" w:space="0" w:color="auto"/>
            <w:left w:val="none" w:sz="0" w:space="0" w:color="auto"/>
            <w:bottom w:val="none" w:sz="0" w:space="0" w:color="auto"/>
            <w:right w:val="none" w:sz="0" w:space="0" w:color="auto"/>
          </w:divBdr>
        </w:div>
        <w:div w:id="277179917">
          <w:marLeft w:val="0"/>
          <w:marRight w:val="0"/>
          <w:marTop w:val="0"/>
          <w:marBottom w:val="0"/>
          <w:divBdr>
            <w:top w:val="none" w:sz="0" w:space="0" w:color="auto"/>
            <w:left w:val="none" w:sz="0" w:space="0" w:color="auto"/>
            <w:bottom w:val="none" w:sz="0" w:space="0" w:color="auto"/>
            <w:right w:val="none" w:sz="0" w:space="0" w:color="auto"/>
          </w:divBdr>
        </w:div>
        <w:div w:id="301272352">
          <w:marLeft w:val="0"/>
          <w:marRight w:val="0"/>
          <w:marTop w:val="0"/>
          <w:marBottom w:val="0"/>
          <w:divBdr>
            <w:top w:val="none" w:sz="0" w:space="0" w:color="auto"/>
            <w:left w:val="none" w:sz="0" w:space="0" w:color="auto"/>
            <w:bottom w:val="none" w:sz="0" w:space="0" w:color="auto"/>
            <w:right w:val="none" w:sz="0" w:space="0" w:color="auto"/>
          </w:divBdr>
        </w:div>
        <w:div w:id="317271554">
          <w:marLeft w:val="0"/>
          <w:marRight w:val="0"/>
          <w:marTop w:val="0"/>
          <w:marBottom w:val="0"/>
          <w:divBdr>
            <w:top w:val="none" w:sz="0" w:space="0" w:color="auto"/>
            <w:left w:val="none" w:sz="0" w:space="0" w:color="auto"/>
            <w:bottom w:val="none" w:sz="0" w:space="0" w:color="auto"/>
            <w:right w:val="none" w:sz="0" w:space="0" w:color="auto"/>
          </w:divBdr>
        </w:div>
        <w:div w:id="341010822">
          <w:marLeft w:val="0"/>
          <w:marRight w:val="0"/>
          <w:marTop w:val="0"/>
          <w:marBottom w:val="0"/>
          <w:divBdr>
            <w:top w:val="none" w:sz="0" w:space="0" w:color="auto"/>
            <w:left w:val="none" w:sz="0" w:space="0" w:color="auto"/>
            <w:bottom w:val="none" w:sz="0" w:space="0" w:color="auto"/>
            <w:right w:val="none" w:sz="0" w:space="0" w:color="auto"/>
          </w:divBdr>
        </w:div>
        <w:div w:id="354427869">
          <w:marLeft w:val="0"/>
          <w:marRight w:val="0"/>
          <w:marTop w:val="0"/>
          <w:marBottom w:val="0"/>
          <w:divBdr>
            <w:top w:val="none" w:sz="0" w:space="0" w:color="auto"/>
            <w:left w:val="none" w:sz="0" w:space="0" w:color="auto"/>
            <w:bottom w:val="none" w:sz="0" w:space="0" w:color="auto"/>
            <w:right w:val="none" w:sz="0" w:space="0" w:color="auto"/>
          </w:divBdr>
        </w:div>
        <w:div w:id="374476273">
          <w:marLeft w:val="0"/>
          <w:marRight w:val="0"/>
          <w:marTop w:val="0"/>
          <w:marBottom w:val="0"/>
          <w:divBdr>
            <w:top w:val="none" w:sz="0" w:space="0" w:color="auto"/>
            <w:left w:val="none" w:sz="0" w:space="0" w:color="auto"/>
            <w:bottom w:val="none" w:sz="0" w:space="0" w:color="auto"/>
            <w:right w:val="none" w:sz="0" w:space="0" w:color="auto"/>
          </w:divBdr>
        </w:div>
        <w:div w:id="377634339">
          <w:marLeft w:val="0"/>
          <w:marRight w:val="0"/>
          <w:marTop w:val="0"/>
          <w:marBottom w:val="0"/>
          <w:divBdr>
            <w:top w:val="none" w:sz="0" w:space="0" w:color="auto"/>
            <w:left w:val="none" w:sz="0" w:space="0" w:color="auto"/>
            <w:bottom w:val="none" w:sz="0" w:space="0" w:color="auto"/>
            <w:right w:val="none" w:sz="0" w:space="0" w:color="auto"/>
          </w:divBdr>
        </w:div>
        <w:div w:id="378365647">
          <w:marLeft w:val="0"/>
          <w:marRight w:val="0"/>
          <w:marTop w:val="0"/>
          <w:marBottom w:val="0"/>
          <w:divBdr>
            <w:top w:val="none" w:sz="0" w:space="0" w:color="auto"/>
            <w:left w:val="none" w:sz="0" w:space="0" w:color="auto"/>
            <w:bottom w:val="none" w:sz="0" w:space="0" w:color="auto"/>
            <w:right w:val="none" w:sz="0" w:space="0" w:color="auto"/>
          </w:divBdr>
        </w:div>
        <w:div w:id="408696691">
          <w:marLeft w:val="0"/>
          <w:marRight w:val="0"/>
          <w:marTop w:val="0"/>
          <w:marBottom w:val="0"/>
          <w:divBdr>
            <w:top w:val="none" w:sz="0" w:space="0" w:color="auto"/>
            <w:left w:val="none" w:sz="0" w:space="0" w:color="auto"/>
            <w:bottom w:val="none" w:sz="0" w:space="0" w:color="auto"/>
            <w:right w:val="none" w:sz="0" w:space="0" w:color="auto"/>
          </w:divBdr>
        </w:div>
        <w:div w:id="429476281">
          <w:marLeft w:val="0"/>
          <w:marRight w:val="0"/>
          <w:marTop w:val="0"/>
          <w:marBottom w:val="0"/>
          <w:divBdr>
            <w:top w:val="none" w:sz="0" w:space="0" w:color="auto"/>
            <w:left w:val="none" w:sz="0" w:space="0" w:color="auto"/>
            <w:bottom w:val="none" w:sz="0" w:space="0" w:color="auto"/>
            <w:right w:val="none" w:sz="0" w:space="0" w:color="auto"/>
          </w:divBdr>
        </w:div>
        <w:div w:id="446386523">
          <w:marLeft w:val="0"/>
          <w:marRight w:val="0"/>
          <w:marTop w:val="0"/>
          <w:marBottom w:val="0"/>
          <w:divBdr>
            <w:top w:val="none" w:sz="0" w:space="0" w:color="auto"/>
            <w:left w:val="none" w:sz="0" w:space="0" w:color="auto"/>
            <w:bottom w:val="none" w:sz="0" w:space="0" w:color="auto"/>
            <w:right w:val="none" w:sz="0" w:space="0" w:color="auto"/>
          </w:divBdr>
        </w:div>
        <w:div w:id="465703871">
          <w:marLeft w:val="0"/>
          <w:marRight w:val="0"/>
          <w:marTop w:val="0"/>
          <w:marBottom w:val="0"/>
          <w:divBdr>
            <w:top w:val="none" w:sz="0" w:space="0" w:color="auto"/>
            <w:left w:val="none" w:sz="0" w:space="0" w:color="auto"/>
            <w:bottom w:val="none" w:sz="0" w:space="0" w:color="auto"/>
            <w:right w:val="none" w:sz="0" w:space="0" w:color="auto"/>
          </w:divBdr>
        </w:div>
        <w:div w:id="480736352">
          <w:marLeft w:val="0"/>
          <w:marRight w:val="0"/>
          <w:marTop w:val="0"/>
          <w:marBottom w:val="0"/>
          <w:divBdr>
            <w:top w:val="none" w:sz="0" w:space="0" w:color="auto"/>
            <w:left w:val="none" w:sz="0" w:space="0" w:color="auto"/>
            <w:bottom w:val="none" w:sz="0" w:space="0" w:color="auto"/>
            <w:right w:val="none" w:sz="0" w:space="0" w:color="auto"/>
          </w:divBdr>
        </w:div>
        <w:div w:id="494347309">
          <w:marLeft w:val="0"/>
          <w:marRight w:val="0"/>
          <w:marTop w:val="0"/>
          <w:marBottom w:val="0"/>
          <w:divBdr>
            <w:top w:val="none" w:sz="0" w:space="0" w:color="auto"/>
            <w:left w:val="none" w:sz="0" w:space="0" w:color="auto"/>
            <w:bottom w:val="none" w:sz="0" w:space="0" w:color="auto"/>
            <w:right w:val="none" w:sz="0" w:space="0" w:color="auto"/>
          </w:divBdr>
        </w:div>
        <w:div w:id="496727567">
          <w:marLeft w:val="0"/>
          <w:marRight w:val="0"/>
          <w:marTop w:val="0"/>
          <w:marBottom w:val="0"/>
          <w:divBdr>
            <w:top w:val="none" w:sz="0" w:space="0" w:color="auto"/>
            <w:left w:val="none" w:sz="0" w:space="0" w:color="auto"/>
            <w:bottom w:val="none" w:sz="0" w:space="0" w:color="auto"/>
            <w:right w:val="none" w:sz="0" w:space="0" w:color="auto"/>
          </w:divBdr>
        </w:div>
        <w:div w:id="518469011">
          <w:marLeft w:val="0"/>
          <w:marRight w:val="0"/>
          <w:marTop w:val="0"/>
          <w:marBottom w:val="0"/>
          <w:divBdr>
            <w:top w:val="none" w:sz="0" w:space="0" w:color="auto"/>
            <w:left w:val="none" w:sz="0" w:space="0" w:color="auto"/>
            <w:bottom w:val="none" w:sz="0" w:space="0" w:color="auto"/>
            <w:right w:val="none" w:sz="0" w:space="0" w:color="auto"/>
          </w:divBdr>
        </w:div>
        <w:div w:id="593589717">
          <w:marLeft w:val="0"/>
          <w:marRight w:val="0"/>
          <w:marTop w:val="0"/>
          <w:marBottom w:val="0"/>
          <w:divBdr>
            <w:top w:val="none" w:sz="0" w:space="0" w:color="auto"/>
            <w:left w:val="none" w:sz="0" w:space="0" w:color="auto"/>
            <w:bottom w:val="none" w:sz="0" w:space="0" w:color="auto"/>
            <w:right w:val="none" w:sz="0" w:space="0" w:color="auto"/>
          </w:divBdr>
        </w:div>
        <w:div w:id="598290967">
          <w:marLeft w:val="0"/>
          <w:marRight w:val="0"/>
          <w:marTop w:val="0"/>
          <w:marBottom w:val="0"/>
          <w:divBdr>
            <w:top w:val="none" w:sz="0" w:space="0" w:color="auto"/>
            <w:left w:val="none" w:sz="0" w:space="0" w:color="auto"/>
            <w:bottom w:val="none" w:sz="0" w:space="0" w:color="auto"/>
            <w:right w:val="none" w:sz="0" w:space="0" w:color="auto"/>
          </w:divBdr>
        </w:div>
        <w:div w:id="624584861">
          <w:marLeft w:val="0"/>
          <w:marRight w:val="0"/>
          <w:marTop w:val="0"/>
          <w:marBottom w:val="0"/>
          <w:divBdr>
            <w:top w:val="none" w:sz="0" w:space="0" w:color="auto"/>
            <w:left w:val="none" w:sz="0" w:space="0" w:color="auto"/>
            <w:bottom w:val="none" w:sz="0" w:space="0" w:color="auto"/>
            <w:right w:val="none" w:sz="0" w:space="0" w:color="auto"/>
          </w:divBdr>
        </w:div>
        <w:div w:id="647592754">
          <w:marLeft w:val="0"/>
          <w:marRight w:val="0"/>
          <w:marTop w:val="0"/>
          <w:marBottom w:val="0"/>
          <w:divBdr>
            <w:top w:val="none" w:sz="0" w:space="0" w:color="auto"/>
            <w:left w:val="none" w:sz="0" w:space="0" w:color="auto"/>
            <w:bottom w:val="none" w:sz="0" w:space="0" w:color="auto"/>
            <w:right w:val="none" w:sz="0" w:space="0" w:color="auto"/>
          </w:divBdr>
        </w:div>
        <w:div w:id="657148127">
          <w:marLeft w:val="0"/>
          <w:marRight w:val="0"/>
          <w:marTop w:val="0"/>
          <w:marBottom w:val="0"/>
          <w:divBdr>
            <w:top w:val="none" w:sz="0" w:space="0" w:color="auto"/>
            <w:left w:val="none" w:sz="0" w:space="0" w:color="auto"/>
            <w:bottom w:val="none" w:sz="0" w:space="0" w:color="auto"/>
            <w:right w:val="none" w:sz="0" w:space="0" w:color="auto"/>
          </w:divBdr>
        </w:div>
        <w:div w:id="669065892">
          <w:marLeft w:val="0"/>
          <w:marRight w:val="0"/>
          <w:marTop w:val="0"/>
          <w:marBottom w:val="0"/>
          <w:divBdr>
            <w:top w:val="none" w:sz="0" w:space="0" w:color="auto"/>
            <w:left w:val="none" w:sz="0" w:space="0" w:color="auto"/>
            <w:bottom w:val="none" w:sz="0" w:space="0" w:color="auto"/>
            <w:right w:val="none" w:sz="0" w:space="0" w:color="auto"/>
          </w:divBdr>
        </w:div>
        <w:div w:id="691230069">
          <w:marLeft w:val="0"/>
          <w:marRight w:val="0"/>
          <w:marTop w:val="0"/>
          <w:marBottom w:val="0"/>
          <w:divBdr>
            <w:top w:val="none" w:sz="0" w:space="0" w:color="auto"/>
            <w:left w:val="none" w:sz="0" w:space="0" w:color="auto"/>
            <w:bottom w:val="none" w:sz="0" w:space="0" w:color="auto"/>
            <w:right w:val="none" w:sz="0" w:space="0" w:color="auto"/>
          </w:divBdr>
        </w:div>
        <w:div w:id="697047154">
          <w:marLeft w:val="0"/>
          <w:marRight w:val="0"/>
          <w:marTop w:val="0"/>
          <w:marBottom w:val="0"/>
          <w:divBdr>
            <w:top w:val="none" w:sz="0" w:space="0" w:color="auto"/>
            <w:left w:val="none" w:sz="0" w:space="0" w:color="auto"/>
            <w:bottom w:val="none" w:sz="0" w:space="0" w:color="auto"/>
            <w:right w:val="none" w:sz="0" w:space="0" w:color="auto"/>
          </w:divBdr>
        </w:div>
        <w:div w:id="697581827">
          <w:marLeft w:val="0"/>
          <w:marRight w:val="0"/>
          <w:marTop w:val="0"/>
          <w:marBottom w:val="0"/>
          <w:divBdr>
            <w:top w:val="none" w:sz="0" w:space="0" w:color="auto"/>
            <w:left w:val="none" w:sz="0" w:space="0" w:color="auto"/>
            <w:bottom w:val="none" w:sz="0" w:space="0" w:color="auto"/>
            <w:right w:val="none" w:sz="0" w:space="0" w:color="auto"/>
          </w:divBdr>
        </w:div>
        <w:div w:id="719592216">
          <w:marLeft w:val="0"/>
          <w:marRight w:val="0"/>
          <w:marTop w:val="0"/>
          <w:marBottom w:val="0"/>
          <w:divBdr>
            <w:top w:val="none" w:sz="0" w:space="0" w:color="auto"/>
            <w:left w:val="none" w:sz="0" w:space="0" w:color="auto"/>
            <w:bottom w:val="none" w:sz="0" w:space="0" w:color="auto"/>
            <w:right w:val="none" w:sz="0" w:space="0" w:color="auto"/>
          </w:divBdr>
          <w:divsChild>
            <w:div w:id="1184906339">
              <w:marLeft w:val="0"/>
              <w:marRight w:val="0"/>
              <w:marTop w:val="0"/>
              <w:marBottom w:val="0"/>
              <w:divBdr>
                <w:top w:val="none" w:sz="0" w:space="0" w:color="auto"/>
                <w:left w:val="none" w:sz="0" w:space="0" w:color="auto"/>
                <w:bottom w:val="none" w:sz="0" w:space="0" w:color="auto"/>
                <w:right w:val="none" w:sz="0" w:space="0" w:color="auto"/>
              </w:divBdr>
              <w:divsChild>
                <w:div w:id="1474110">
                  <w:marLeft w:val="0"/>
                  <w:marRight w:val="0"/>
                  <w:marTop w:val="0"/>
                  <w:marBottom w:val="0"/>
                  <w:divBdr>
                    <w:top w:val="none" w:sz="0" w:space="0" w:color="auto"/>
                    <w:left w:val="none" w:sz="0" w:space="0" w:color="auto"/>
                    <w:bottom w:val="none" w:sz="0" w:space="0" w:color="auto"/>
                    <w:right w:val="none" w:sz="0" w:space="0" w:color="auto"/>
                  </w:divBdr>
                </w:div>
                <w:div w:id="28771562">
                  <w:marLeft w:val="0"/>
                  <w:marRight w:val="0"/>
                  <w:marTop w:val="0"/>
                  <w:marBottom w:val="0"/>
                  <w:divBdr>
                    <w:top w:val="none" w:sz="0" w:space="0" w:color="auto"/>
                    <w:left w:val="none" w:sz="0" w:space="0" w:color="auto"/>
                    <w:bottom w:val="none" w:sz="0" w:space="0" w:color="auto"/>
                    <w:right w:val="none" w:sz="0" w:space="0" w:color="auto"/>
                  </w:divBdr>
                </w:div>
                <w:div w:id="78139703">
                  <w:marLeft w:val="0"/>
                  <w:marRight w:val="0"/>
                  <w:marTop w:val="0"/>
                  <w:marBottom w:val="0"/>
                  <w:divBdr>
                    <w:top w:val="none" w:sz="0" w:space="0" w:color="auto"/>
                    <w:left w:val="none" w:sz="0" w:space="0" w:color="auto"/>
                    <w:bottom w:val="none" w:sz="0" w:space="0" w:color="auto"/>
                    <w:right w:val="none" w:sz="0" w:space="0" w:color="auto"/>
                  </w:divBdr>
                </w:div>
                <w:div w:id="86318474">
                  <w:marLeft w:val="0"/>
                  <w:marRight w:val="0"/>
                  <w:marTop w:val="0"/>
                  <w:marBottom w:val="0"/>
                  <w:divBdr>
                    <w:top w:val="none" w:sz="0" w:space="0" w:color="auto"/>
                    <w:left w:val="none" w:sz="0" w:space="0" w:color="auto"/>
                    <w:bottom w:val="none" w:sz="0" w:space="0" w:color="auto"/>
                    <w:right w:val="none" w:sz="0" w:space="0" w:color="auto"/>
                  </w:divBdr>
                </w:div>
                <w:div w:id="139612497">
                  <w:marLeft w:val="0"/>
                  <w:marRight w:val="0"/>
                  <w:marTop w:val="0"/>
                  <w:marBottom w:val="0"/>
                  <w:divBdr>
                    <w:top w:val="none" w:sz="0" w:space="0" w:color="auto"/>
                    <w:left w:val="none" w:sz="0" w:space="0" w:color="auto"/>
                    <w:bottom w:val="none" w:sz="0" w:space="0" w:color="auto"/>
                    <w:right w:val="none" w:sz="0" w:space="0" w:color="auto"/>
                  </w:divBdr>
                </w:div>
                <w:div w:id="143553017">
                  <w:marLeft w:val="0"/>
                  <w:marRight w:val="0"/>
                  <w:marTop w:val="0"/>
                  <w:marBottom w:val="0"/>
                  <w:divBdr>
                    <w:top w:val="none" w:sz="0" w:space="0" w:color="auto"/>
                    <w:left w:val="none" w:sz="0" w:space="0" w:color="auto"/>
                    <w:bottom w:val="none" w:sz="0" w:space="0" w:color="auto"/>
                    <w:right w:val="none" w:sz="0" w:space="0" w:color="auto"/>
                  </w:divBdr>
                </w:div>
                <w:div w:id="190069765">
                  <w:marLeft w:val="0"/>
                  <w:marRight w:val="0"/>
                  <w:marTop w:val="0"/>
                  <w:marBottom w:val="0"/>
                  <w:divBdr>
                    <w:top w:val="none" w:sz="0" w:space="0" w:color="auto"/>
                    <w:left w:val="none" w:sz="0" w:space="0" w:color="auto"/>
                    <w:bottom w:val="none" w:sz="0" w:space="0" w:color="auto"/>
                    <w:right w:val="none" w:sz="0" w:space="0" w:color="auto"/>
                  </w:divBdr>
                </w:div>
                <w:div w:id="203638852">
                  <w:marLeft w:val="0"/>
                  <w:marRight w:val="0"/>
                  <w:marTop w:val="0"/>
                  <w:marBottom w:val="0"/>
                  <w:divBdr>
                    <w:top w:val="none" w:sz="0" w:space="0" w:color="auto"/>
                    <w:left w:val="none" w:sz="0" w:space="0" w:color="auto"/>
                    <w:bottom w:val="none" w:sz="0" w:space="0" w:color="auto"/>
                    <w:right w:val="none" w:sz="0" w:space="0" w:color="auto"/>
                  </w:divBdr>
                </w:div>
                <w:div w:id="254369080">
                  <w:marLeft w:val="0"/>
                  <w:marRight w:val="0"/>
                  <w:marTop w:val="0"/>
                  <w:marBottom w:val="0"/>
                  <w:divBdr>
                    <w:top w:val="none" w:sz="0" w:space="0" w:color="auto"/>
                    <w:left w:val="none" w:sz="0" w:space="0" w:color="auto"/>
                    <w:bottom w:val="none" w:sz="0" w:space="0" w:color="auto"/>
                    <w:right w:val="none" w:sz="0" w:space="0" w:color="auto"/>
                  </w:divBdr>
                </w:div>
                <w:div w:id="263849854">
                  <w:marLeft w:val="0"/>
                  <w:marRight w:val="0"/>
                  <w:marTop w:val="0"/>
                  <w:marBottom w:val="0"/>
                  <w:divBdr>
                    <w:top w:val="none" w:sz="0" w:space="0" w:color="auto"/>
                    <w:left w:val="none" w:sz="0" w:space="0" w:color="auto"/>
                    <w:bottom w:val="none" w:sz="0" w:space="0" w:color="auto"/>
                    <w:right w:val="none" w:sz="0" w:space="0" w:color="auto"/>
                  </w:divBdr>
                </w:div>
                <w:div w:id="307443506">
                  <w:marLeft w:val="0"/>
                  <w:marRight w:val="0"/>
                  <w:marTop w:val="0"/>
                  <w:marBottom w:val="0"/>
                  <w:divBdr>
                    <w:top w:val="none" w:sz="0" w:space="0" w:color="auto"/>
                    <w:left w:val="none" w:sz="0" w:space="0" w:color="auto"/>
                    <w:bottom w:val="none" w:sz="0" w:space="0" w:color="auto"/>
                    <w:right w:val="none" w:sz="0" w:space="0" w:color="auto"/>
                  </w:divBdr>
                </w:div>
                <w:div w:id="334578848">
                  <w:marLeft w:val="0"/>
                  <w:marRight w:val="0"/>
                  <w:marTop w:val="0"/>
                  <w:marBottom w:val="0"/>
                  <w:divBdr>
                    <w:top w:val="none" w:sz="0" w:space="0" w:color="auto"/>
                    <w:left w:val="none" w:sz="0" w:space="0" w:color="auto"/>
                    <w:bottom w:val="none" w:sz="0" w:space="0" w:color="auto"/>
                    <w:right w:val="none" w:sz="0" w:space="0" w:color="auto"/>
                  </w:divBdr>
                </w:div>
                <w:div w:id="342629648">
                  <w:marLeft w:val="0"/>
                  <w:marRight w:val="0"/>
                  <w:marTop w:val="0"/>
                  <w:marBottom w:val="0"/>
                  <w:divBdr>
                    <w:top w:val="none" w:sz="0" w:space="0" w:color="auto"/>
                    <w:left w:val="none" w:sz="0" w:space="0" w:color="auto"/>
                    <w:bottom w:val="none" w:sz="0" w:space="0" w:color="auto"/>
                    <w:right w:val="none" w:sz="0" w:space="0" w:color="auto"/>
                  </w:divBdr>
                </w:div>
                <w:div w:id="370961820">
                  <w:marLeft w:val="0"/>
                  <w:marRight w:val="0"/>
                  <w:marTop w:val="0"/>
                  <w:marBottom w:val="0"/>
                  <w:divBdr>
                    <w:top w:val="none" w:sz="0" w:space="0" w:color="auto"/>
                    <w:left w:val="none" w:sz="0" w:space="0" w:color="auto"/>
                    <w:bottom w:val="none" w:sz="0" w:space="0" w:color="auto"/>
                    <w:right w:val="none" w:sz="0" w:space="0" w:color="auto"/>
                  </w:divBdr>
                </w:div>
                <w:div w:id="372310532">
                  <w:marLeft w:val="0"/>
                  <w:marRight w:val="0"/>
                  <w:marTop w:val="0"/>
                  <w:marBottom w:val="0"/>
                  <w:divBdr>
                    <w:top w:val="none" w:sz="0" w:space="0" w:color="auto"/>
                    <w:left w:val="none" w:sz="0" w:space="0" w:color="auto"/>
                    <w:bottom w:val="none" w:sz="0" w:space="0" w:color="auto"/>
                    <w:right w:val="none" w:sz="0" w:space="0" w:color="auto"/>
                  </w:divBdr>
                </w:div>
                <w:div w:id="399061286">
                  <w:marLeft w:val="0"/>
                  <w:marRight w:val="0"/>
                  <w:marTop w:val="0"/>
                  <w:marBottom w:val="0"/>
                  <w:divBdr>
                    <w:top w:val="none" w:sz="0" w:space="0" w:color="auto"/>
                    <w:left w:val="none" w:sz="0" w:space="0" w:color="auto"/>
                    <w:bottom w:val="none" w:sz="0" w:space="0" w:color="auto"/>
                    <w:right w:val="none" w:sz="0" w:space="0" w:color="auto"/>
                  </w:divBdr>
                </w:div>
                <w:div w:id="407651298">
                  <w:marLeft w:val="0"/>
                  <w:marRight w:val="0"/>
                  <w:marTop w:val="0"/>
                  <w:marBottom w:val="0"/>
                  <w:divBdr>
                    <w:top w:val="none" w:sz="0" w:space="0" w:color="auto"/>
                    <w:left w:val="none" w:sz="0" w:space="0" w:color="auto"/>
                    <w:bottom w:val="none" w:sz="0" w:space="0" w:color="auto"/>
                    <w:right w:val="none" w:sz="0" w:space="0" w:color="auto"/>
                  </w:divBdr>
                </w:div>
                <w:div w:id="415056242">
                  <w:marLeft w:val="0"/>
                  <w:marRight w:val="0"/>
                  <w:marTop w:val="0"/>
                  <w:marBottom w:val="0"/>
                  <w:divBdr>
                    <w:top w:val="none" w:sz="0" w:space="0" w:color="auto"/>
                    <w:left w:val="none" w:sz="0" w:space="0" w:color="auto"/>
                    <w:bottom w:val="none" w:sz="0" w:space="0" w:color="auto"/>
                    <w:right w:val="none" w:sz="0" w:space="0" w:color="auto"/>
                  </w:divBdr>
                </w:div>
                <w:div w:id="423650250">
                  <w:marLeft w:val="0"/>
                  <w:marRight w:val="0"/>
                  <w:marTop w:val="0"/>
                  <w:marBottom w:val="0"/>
                  <w:divBdr>
                    <w:top w:val="none" w:sz="0" w:space="0" w:color="auto"/>
                    <w:left w:val="none" w:sz="0" w:space="0" w:color="auto"/>
                    <w:bottom w:val="none" w:sz="0" w:space="0" w:color="auto"/>
                    <w:right w:val="none" w:sz="0" w:space="0" w:color="auto"/>
                  </w:divBdr>
                </w:div>
                <w:div w:id="433743438">
                  <w:marLeft w:val="0"/>
                  <w:marRight w:val="0"/>
                  <w:marTop w:val="0"/>
                  <w:marBottom w:val="0"/>
                  <w:divBdr>
                    <w:top w:val="none" w:sz="0" w:space="0" w:color="auto"/>
                    <w:left w:val="none" w:sz="0" w:space="0" w:color="auto"/>
                    <w:bottom w:val="none" w:sz="0" w:space="0" w:color="auto"/>
                    <w:right w:val="none" w:sz="0" w:space="0" w:color="auto"/>
                  </w:divBdr>
                </w:div>
                <w:div w:id="441463968">
                  <w:marLeft w:val="0"/>
                  <w:marRight w:val="0"/>
                  <w:marTop w:val="0"/>
                  <w:marBottom w:val="0"/>
                  <w:divBdr>
                    <w:top w:val="none" w:sz="0" w:space="0" w:color="auto"/>
                    <w:left w:val="none" w:sz="0" w:space="0" w:color="auto"/>
                    <w:bottom w:val="none" w:sz="0" w:space="0" w:color="auto"/>
                    <w:right w:val="none" w:sz="0" w:space="0" w:color="auto"/>
                  </w:divBdr>
                </w:div>
                <w:div w:id="465468124">
                  <w:marLeft w:val="0"/>
                  <w:marRight w:val="0"/>
                  <w:marTop w:val="0"/>
                  <w:marBottom w:val="0"/>
                  <w:divBdr>
                    <w:top w:val="none" w:sz="0" w:space="0" w:color="auto"/>
                    <w:left w:val="none" w:sz="0" w:space="0" w:color="auto"/>
                    <w:bottom w:val="none" w:sz="0" w:space="0" w:color="auto"/>
                    <w:right w:val="none" w:sz="0" w:space="0" w:color="auto"/>
                  </w:divBdr>
                </w:div>
                <w:div w:id="496724732">
                  <w:marLeft w:val="0"/>
                  <w:marRight w:val="0"/>
                  <w:marTop w:val="0"/>
                  <w:marBottom w:val="0"/>
                  <w:divBdr>
                    <w:top w:val="none" w:sz="0" w:space="0" w:color="auto"/>
                    <w:left w:val="none" w:sz="0" w:space="0" w:color="auto"/>
                    <w:bottom w:val="none" w:sz="0" w:space="0" w:color="auto"/>
                    <w:right w:val="none" w:sz="0" w:space="0" w:color="auto"/>
                  </w:divBdr>
                </w:div>
                <w:div w:id="503057337">
                  <w:marLeft w:val="0"/>
                  <w:marRight w:val="0"/>
                  <w:marTop w:val="0"/>
                  <w:marBottom w:val="0"/>
                  <w:divBdr>
                    <w:top w:val="none" w:sz="0" w:space="0" w:color="auto"/>
                    <w:left w:val="none" w:sz="0" w:space="0" w:color="auto"/>
                    <w:bottom w:val="none" w:sz="0" w:space="0" w:color="auto"/>
                    <w:right w:val="none" w:sz="0" w:space="0" w:color="auto"/>
                  </w:divBdr>
                </w:div>
                <w:div w:id="543635607">
                  <w:marLeft w:val="0"/>
                  <w:marRight w:val="0"/>
                  <w:marTop w:val="0"/>
                  <w:marBottom w:val="0"/>
                  <w:divBdr>
                    <w:top w:val="none" w:sz="0" w:space="0" w:color="auto"/>
                    <w:left w:val="none" w:sz="0" w:space="0" w:color="auto"/>
                    <w:bottom w:val="none" w:sz="0" w:space="0" w:color="auto"/>
                    <w:right w:val="none" w:sz="0" w:space="0" w:color="auto"/>
                  </w:divBdr>
                </w:div>
                <w:div w:id="572086052">
                  <w:marLeft w:val="0"/>
                  <w:marRight w:val="0"/>
                  <w:marTop w:val="0"/>
                  <w:marBottom w:val="0"/>
                  <w:divBdr>
                    <w:top w:val="none" w:sz="0" w:space="0" w:color="auto"/>
                    <w:left w:val="none" w:sz="0" w:space="0" w:color="auto"/>
                    <w:bottom w:val="none" w:sz="0" w:space="0" w:color="auto"/>
                    <w:right w:val="none" w:sz="0" w:space="0" w:color="auto"/>
                  </w:divBdr>
                </w:div>
                <w:div w:id="644819632">
                  <w:marLeft w:val="0"/>
                  <w:marRight w:val="0"/>
                  <w:marTop w:val="0"/>
                  <w:marBottom w:val="0"/>
                  <w:divBdr>
                    <w:top w:val="none" w:sz="0" w:space="0" w:color="auto"/>
                    <w:left w:val="none" w:sz="0" w:space="0" w:color="auto"/>
                    <w:bottom w:val="none" w:sz="0" w:space="0" w:color="auto"/>
                    <w:right w:val="none" w:sz="0" w:space="0" w:color="auto"/>
                  </w:divBdr>
                </w:div>
                <w:div w:id="688877304">
                  <w:marLeft w:val="0"/>
                  <w:marRight w:val="0"/>
                  <w:marTop w:val="0"/>
                  <w:marBottom w:val="0"/>
                  <w:divBdr>
                    <w:top w:val="none" w:sz="0" w:space="0" w:color="auto"/>
                    <w:left w:val="none" w:sz="0" w:space="0" w:color="auto"/>
                    <w:bottom w:val="none" w:sz="0" w:space="0" w:color="auto"/>
                    <w:right w:val="none" w:sz="0" w:space="0" w:color="auto"/>
                  </w:divBdr>
                </w:div>
                <w:div w:id="698549345">
                  <w:marLeft w:val="0"/>
                  <w:marRight w:val="0"/>
                  <w:marTop w:val="0"/>
                  <w:marBottom w:val="0"/>
                  <w:divBdr>
                    <w:top w:val="none" w:sz="0" w:space="0" w:color="auto"/>
                    <w:left w:val="none" w:sz="0" w:space="0" w:color="auto"/>
                    <w:bottom w:val="none" w:sz="0" w:space="0" w:color="auto"/>
                    <w:right w:val="none" w:sz="0" w:space="0" w:color="auto"/>
                  </w:divBdr>
                </w:div>
                <w:div w:id="708771982">
                  <w:marLeft w:val="0"/>
                  <w:marRight w:val="0"/>
                  <w:marTop w:val="0"/>
                  <w:marBottom w:val="0"/>
                  <w:divBdr>
                    <w:top w:val="none" w:sz="0" w:space="0" w:color="auto"/>
                    <w:left w:val="none" w:sz="0" w:space="0" w:color="auto"/>
                    <w:bottom w:val="none" w:sz="0" w:space="0" w:color="auto"/>
                    <w:right w:val="none" w:sz="0" w:space="0" w:color="auto"/>
                  </w:divBdr>
                </w:div>
                <w:div w:id="736853843">
                  <w:marLeft w:val="0"/>
                  <w:marRight w:val="0"/>
                  <w:marTop w:val="0"/>
                  <w:marBottom w:val="0"/>
                  <w:divBdr>
                    <w:top w:val="none" w:sz="0" w:space="0" w:color="auto"/>
                    <w:left w:val="none" w:sz="0" w:space="0" w:color="auto"/>
                    <w:bottom w:val="none" w:sz="0" w:space="0" w:color="auto"/>
                    <w:right w:val="none" w:sz="0" w:space="0" w:color="auto"/>
                  </w:divBdr>
                </w:div>
                <w:div w:id="739642634">
                  <w:marLeft w:val="0"/>
                  <w:marRight w:val="0"/>
                  <w:marTop w:val="0"/>
                  <w:marBottom w:val="0"/>
                  <w:divBdr>
                    <w:top w:val="none" w:sz="0" w:space="0" w:color="auto"/>
                    <w:left w:val="none" w:sz="0" w:space="0" w:color="auto"/>
                    <w:bottom w:val="none" w:sz="0" w:space="0" w:color="auto"/>
                    <w:right w:val="none" w:sz="0" w:space="0" w:color="auto"/>
                  </w:divBdr>
                </w:div>
                <w:div w:id="765345991">
                  <w:marLeft w:val="0"/>
                  <w:marRight w:val="0"/>
                  <w:marTop w:val="0"/>
                  <w:marBottom w:val="0"/>
                  <w:divBdr>
                    <w:top w:val="none" w:sz="0" w:space="0" w:color="auto"/>
                    <w:left w:val="none" w:sz="0" w:space="0" w:color="auto"/>
                    <w:bottom w:val="none" w:sz="0" w:space="0" w:color="auto"/>
                    <w:right w:val="none" w:sz="0" w:space="0" w:color="auto"/>
                  </w:divBdr>
                </w:div>
                <w:div w:id="768887191">
                  <w:marLeft w:val="0"/>
                  <w:marRight w:val="0"/>
                  <w:marTop w:val="0"/>
                  <w:marBottom w:val="0"/>
                  <w:divBdr>
                    <w:top w:val="none" w:sz="0" w:space="0" w:color="auto"/>
                    <w:left w:val="none" w:sz="0" w:space="0" w:color="auto"/>
                    <w:bottom w:val="none" w:sz="0" w:space="0" w:color="auto"/>
                    <w:right w:val="none" w:sz="0" w:space="0" w:color="auto"/>
                  </w:divBdr>
                </w:div>
                <w:div w:id="855922797">
                  <w:marLeft w:val="0"/>
                  <w:marRight w:val="0"/>
                  <w:marTop w:val="0"/>
                  <w:marBottom w:val="0"/>
                  <w:divBdr>
                    <w:top w:val="none" w:sz="0" w:space="0" w:color="auto"/>
                    <w:left w:val="none" w:sz="0" w:space="0" w:color="auto"/>
                    <w:bottom w:val="none" w:sz="0" w:space="0" w:color="auto"/>
                    <w:right w:val="none" w:sz="0" w:space="0" w:color="auto"/>
                  </w:divBdr>
                </w:div>
                <w:div w:id="875654968">
                  <w:marLeft w:val="0"/>
                  <w:marRight w:val="0"/>
                  <w:marTop w:val="0"/>
                  <w:marBottom w:val="0"/>
                  <w:divBdr>
                    <w:top w:val="none" w:sz="0" w:space="0" w:color="auto"/>
                    <w:left w:val="none" w:sz="0" w:space="0" w:color="auto"/>
                    <w:bottom w:val="none" w:sz="0" w:space="0" w:color="auto"/>
                    <w:right w:val="none" w:sz="0" w:space="0" w:color="auto"/>
                  </w:divBdr>
                </w:div>
                <w:div w:id="917523179">
                  <w:marLeft w:val="0"/>
                  <w:marRight w:val="0"/>
                  <w:marTop w:val="0"/>
                  <w:marBottom w:val="0"/>
                  <w:divBdr>
                    <w:top w:val="none" w:sz="0" w:space="0" w:color="auto"/>
                    <w:left w:val="none" w:sz="0" w:space="0" w:color="auto"/>
                    <w:bottom w:val="none" w:sz="0" w:space="0" w:color="auto"/>
                    <w:right w:val="none" w:sz="0" w:space="0" w:color="auto"/>
                  </w:divBdr>
                </w:div>
                <w:div w:id="938028891">
                  <w:marLeft w:val="0"/>
                  <w:marRight w:val="0"/>
                  <w:marTop w:val="0"/>
                  <w:marBottom w:val="0"/>
                  <w:divBdr>
                    <w:top w:val="none" w:sz="0" w:space="0" w:color="auto"/>
                    <w:left w:val="none" w:sz="0" w:space="0" w:color="auto"/>
                    <w:bottom w:val="none" w:sz="0" w:space="0" w:color="auto"/>
                    <w:right w:val="none" w:sz="0" w:space="0" w:color="auto"/>
                  </w:divBdr>
                </w:div>
                <w:div w:id="993682418">
                  <w:marLeft w:val="0"/>
                  <w:marRight w:val="0"/>
                  <w:marTop w:val="0"/>
                  <w:marBottom w:val="0"/>
                  <w:divBdr>
                    <w:top w:val="none" w:sz="0" w:space="0" w:color="auto"/>
                    <w:left w:val="none" w:sz="0" w:space="0" w:color="auto"/>
                    <w:bottom w:val="none" w:sz="0" w:space="0" w:color="auto"/>
                    <w:right w:val="none" w:sz="0" w:space="0" w:color="auto"/>
                  </w:divBdr>
                </w:div>
                <w:div w:id="1016617836">
                  <w:marLeft w:val="0"/>
                  <w:marRight w:val="0"/>
                  <w:marTop w:val="0"/>
                  <w:marBottom w:val="0"/>
                  <w:divBdr>
                    <w:top w:val="none" w:sz="0" w:space="0" w:color="auto"/>
                    <w:left w:val="none" w:sz="0" w:space="0" w:color="auto"/>
                    <w:bottom w:val="none" w:sz="0" w:space="0" w:color="auto"/>
                    <w:right w:val="none" w:sz="0" w:space="0" w:color="auto"/>
                  </w:divBdr>
                </w:div>
                <w:div w:id="1033264911">
                  <w:marLeft w:val="0"/>
                  <w:marRight w:val="0"/>
                  <w:marTop w:val="0"/>
                  <w:marBottom w:val="0"/>
                  <w:divBdr>
                    <w:top w:val="none" w:sz="0" w:space="0" w:color="auto"/>
                    <w:left w:val="none" w:sz="0" w:space="0" w:color="auto"/>
                    <w:bottom w:val="none" w:sz="0" w:space="0" w:color="auto"/>
                    <w:right w:val="none" w:sz="0" w:space="0" w:color="auto"/>
                  </w:divBdr>
                </w:div>
                <w:div w:id="1037777896">
                  <w:marLeft w:val="0"/>
                  <w:marRight w:val="0"/>
                  <w:marTop w:val="0"/>
                  <w:marBottom w:val="0"/>
                  <w:divBdr>
                    <w:top w:val="none" w:sz="0" w:space="0" w:color="auto"/>
                    <w:left w:val="none" w:sz="0" w:space="0" w:color="auto"/>
                    <w:bottom w:val="none" w:sz="0" w:space="0" w:color="auto"/>
                    <w:right w:val="none" w:sz="0" w:space="0" w:color="auto"/>
                  </w:divBdr>
                </w:div>
                <w:div w:id="1050347546">
                  <w:marLeft w:val="0"/>
                  <w:marRight w:val="0"/>
                  <w:marTop w:val="0"/>
                  <w:marBottom w:val="0"/>
                  <w:divBdr>
                    <w:top w:val="none" w:sz="0" w:space="0" w:color="auto"/>
                    <w:left w:val="none" w:sz="0" w:space="0" w:color="auto"/>
                    <w:bottom w:val="none" w:sz="0" w:space="0" w:color="auto"/>
                    <w:right w:val="none" w:sz="0" w:space="0" w:color="auto"/>
                  </w:divBdr>
                </w:div>
                <w:div w:id="1066415543">
                  <w:marLeft w:val="0"/>
                  <w:marRight w:val="0"/>
                  <w:marTop w:val="0"/>
                  <w:marBottom w:val="0"/>
                  <w:divBdr>
                    <w:top w:val="none" w:sz="0" w:space="0" w:color="auto"/>
                    <w:left w:val="none" w:sz="0" w:space="0" w:color="auto"/>
                    <w:bottom w:val="none" w:sz="0" w:space="0" w:color="auto"/>
                    <w:right w:val="none" w:sz="0" w:space="0" w:color="auto"/>
                  </w:divBdr>
                </w:div>
                <w:div w:id="1075250167">
                  <w:marLeft w:val="0"/>
                  <w:marRight w:val="0"/>
                  <w:marTop w:val="0"/>
                  <w:marBottom w:val="0"/>
                  <w:divBdr>
                    <w:top w:val="none" w:sz="0" w:space="0" w:color="auto"/>
                    <w:left w:val="none" w:sz="0" w:space="0" w:color="auto"/>
                    <w:bottom w:val="none" w:sz="0" w:space="0" w:color="auto"/>
                    <w:right w:val="none" w:sz="0" w:space="0" w:color="auto"/>
                  </w:divBdr>
                </w:div>
                <w:div w:id="1098797866">
                  <w:marLeft w:val="0"/>
                  <w:marRight w:val="0"/>
                  <w:marTop w:val="0"/>
                  <w:marBottom w:val="0"/>
                  <w:divBdr>
                    <w:top w:val="none" w:sz="0" w:space="0" w:color="auto"/>
                    <w:left w:val="none" w:sz="0" w:space="0" w:color="auto"/>
                    <w:bottom w:val="none" w:sz="0" w:space="0" w:color="auto"/>
                    <w:right w:val="none" w:sz="0" w:space="0" w:color="auto"/>
                  </w:divBdr>
                </w:div>
                <w:div w:id="1142119744">
                  <w:marLeft w:val="0"/>
                  <w:marRight w:val="0"/>
                  <w:marTop w:val="0"/>
                  <w:marBottom w:val="0"/>
                  <w:divBdr>
                    <w:top w:val="none" w:sz="0" w:space="0" w:color="auto"/>
                    <w:left w:val="none" w:sz="0" w:space="0" w:color="auto"/>
                    <w:bottom w:val="none" w:sz="0" w:space="0" w:color="auto"/>
                    <w:right w:val="none" w:sz="0" w:space="0" w:color="auto"/>
                  </w:divBdr>
                </w:div>
                <w:div w:id="1199513443">
                  <w:marLeft w:val="0"/>
                  <w:marRight w:val="0"/>
                  <w:marTop w:val="0"/>
                  <w:marBottom w:val="0"/>
                  <w:divBdr>
                    <w:top w:val="none" w:sz="0" w:space="0" w:color="auto"/>
                    <w:left w:val="none" w:sz="0" w:space="0" w:color="auto"/>
                    <w:bottom w:val="none" w:sz="0" w:space="0" w:color="auto"/>
                    <w:right w:val="none" w:sz="0" w:space="0" w:color="auto"/>
                  </w:divBdr>
                </w:div>
                <w:div w:id="1199663954">
                  <w:marLeft w:val="0"/>
                  <w:marRight w:val="0"/>
                  <w:marTop w:val="0"/>
                  <w:marBottom w:val="0"/>
                  <w:divBdr>
                    <w:top w:val="none" w:sz="0" w:space="0" w:color="auto"/>
                    <w:left w:val="none" w:sz="0" w:space="0" w:color="auto"/>
                    <w:bottom w:val="none" w:sz="0" w:space="0" w:color="auto"/>
                    <w:right w:val="none" w:sz="0" w:space="0" w:color="auto"/>
                  </w:divBdr>
                </w:div>
                <w:div w:id="1210263381">
                  <w:marLeft w:val="0"/>
                  <w:marRight w:val="0"/>
                  <w:marTop w:val="0"/>
                  <w:marBottom w:val="0"/>
                  <w:divBdr>
                    <w:top w:val="none" w:sz="0" w:space="0" w:color="auto"/>
                    <w:left w:val="none" w:sz="0" w:space="0" w:color="auto"/>
                    <w:bottom w:val="none" w:sz="0" w:space="0" w:color="auto"/>
                    <w:right w:val="none" w:sz="0" w:space="0" w:color="auto"/>
                  </w:divBdr>
                </w:div>
                <w:div w:id="1248270301">
                  <w:marLeft w:val="0"/>
                  <w:marRight w:val="0"/>
                  <w:marTop w:val="0"/>
                  <w:marBottom w:val="0"/>
                  <w:divBdr>
                    <w:top w:val="none" w:sz="0" w:space="0" w:color="auto"/>
                    <w:left w:val="none" w:sz="0" w:space="0" w:color="auto"/>
                    <w:bottom w:val="none" w:sz="0" w:space="0" w:color="auto"/>
                    <w:right w:val="none" w:sz="0" w:space="0" w:color="auto"/>
                  </w:divBdr>
                </w:div>
                <w:div w:id="1270039579">
                  <w:marLeft w:val="0"/>
                  <w:marRight w:val="0"/>
                  <w:marTop w:val="0"/>
                  <w:marBottom w:val="0"/>
                  <w:divBdr>
                    <w:top w:val="none" w:sz="0" w:space="0" w:color="auto"/>
                    <w:left w:val="none" w:sz="0" w:space="0" w:color="auto"/>
                    <w:bottom w:val="none" w:sz="0" w:space="0" w:color="auto"/>
                    <w:right w:val="none" w:sz="0" w:space="0" w:color="auto"/>
                  </w:divBdr>
                </w:div>
                <w:div w:id="1292055186">
                  <w:marLeft w:val="0"/>
                  <w:marRight w:val="0"/>
                  <w:marTop w:val="0"/>
                  <w:marBottom w:val="0"/>
                  <w:divBdr>
                    <w:top w:val="none" w:sz="0" w:space="0" w:color="auto"/>
                    <w:left w:val="none" w:sz="0" w:space="0" w:color="auto"/>
                    <w:bottom w:val="none" w:sz="0" w:space="0" w:color="auto"/>
                    <w:right w:val="none" w:sz="0" w:space="0" w:color="auto"/>
                  </w:divBdr>
                </w:div>
                <w:div w:id="1297875069">
                  <w:marLeft w:val="0"/>
                  <w:marRight w:val="0"/>
                  <w:marTop w:val="0"/>
                  <w:marBottom w:val="0"/>
                  <w:divBdr>
                    <w:top w:val="none" w:sz="0" w:space="0" w:color="auto"/>
                    <w:left w:val="none" w:sz="0" w:space="0" w:color="auto"/>
                    <w:bottom w:val="none" w:sz="0" w:space="0" w:color="auto"/>
                    <w:right w:val="none" w:sz="0" w:space="0" w:color="auto"/>
                  </w:divBdr>
                </w:div>
                <w:div w:id="1329866078">
                  <w:marLeft w:val="0"/>
                  <w:marRight w:val="0"/>
                  <w:marTop w:val="0"/>
                  <w:marBottom w:val="0"/>
                  <w:divBdr>
                    <w:top w:val="none" w:sz="0" w:space="0" w:color="auto"/>
                    <w:left w:val="none" w:sz="0" w:space="0" w:color="auto"/>
                    <w:bottom w:val="none" w:sz="0" w:space="0" w:color="auto"/>
                    <w:right w:val="none" w:sz="0" w:space="0" w:color="auto"/>
                  </w:divBdr>
                </w:div>
                <w:div w:id="1335258284">
                  <w:marLeft w:val="0"/>
                  <w:marRight w:val="0"/>
                  <w:marTop w:val="0"/>
                  <w:marBottom w:val="0"/>
                  <w:divBdr>
                    <w:top w:val="none" w:sz="0" w:space="0" w:color="auto"/>
                    <w:left w:val="none" w:sz="0" w:space="0" w:color="auto"/>
                    <w:bottom w:val="none" w:sz="0" w:space="0" w:color="auto"/>
                    <w:right w:val="none" w:sz="0" w:space="0" w:color="auto"/>
                  </w:divBdr>
                </w:div>
                <w:div w:id="1337732486">
                  <w:marLeft w:val="0"/>
                  <w:marRight w:val="0"/>
                  <w:marTop w:val="0"/>
                  <w:marBottom w:val="0"/>
                  <w:divBdr>
                    <w:top w:val="none" w:sz="0" w:space="0" w:color="auto"/>
                    <w:left w:val="none" w:sz="0" w:space="0" w:color="auto"/>
                    <w:bottom w:val="none" w:sz="0" w:space="0" w:color="auto"/>
                    <w:right w:val="none" w:sz="0" w:space="0" w:color="auto"/>
                  </w:divBdr>
                </w:div>
                <w:div w:id="1344670652">
                  <w:marLeft w:val="0"/>
                  <w:marRight w:val="0"/>
                  <w:marTop w:val="0"/>
                  <w:marBottom w:val="0"/>
                  <w:divBdr>
                    <w:top w:val="none" w:sz="0" w:space="0" w:color="auto"/>
                    <w:left w:val="none" w:sz="0" w:space="0" w:color="auto"/>
                    <w:bottom w:val="none" w:sz="0" w:space="0" w:color="auto"/>
                    <w:right w:val="none" w:sz="0" w:space="0" w:color="auto"/>
                  </w:divBdr>
                </w:div>
                <w:div w:id="1362628473">
                  <w:marLeft w:val="0"/>
                  <w:marRight w:val="0"/>
                  <w:marTop w:val="0"/>
                  <w:marBottom w:val="0"/>
                  <w:divBdr>
                    <w:top w:val="none" w:sz="0" w:space="0" w:color="auto"/>
                    <w:left w:val="none" w:sz="0" w:space="0" w:color="auto"/>
                    <w:bottom w:val="none" w:sz="0" w:space="0" w:color="auto"/>
                    <w:right w:val="none" w:sz="0" w:space="0" w:color="auto"/>
                  </w:divBdr>
                </w:div>
                <w:div w:id="1384404931">
                  <w:marLeft w:val="0"/>
                  <w:marRight w:val="0"/>
                  <w:marTop w:val="0"/>
                  <w:marBottom w:val="0"/>
                  <w:divBdr>
                    <w:top w:val="none" w:sz="0" w:space="0" w:color="auto"/>
                    <w:left w:val="none" w:sz="0" w:space="0" w:color="auto"/>
                    <w:bottom w:val="none" w:sz="0" w:space="0" w:color="auto"/>
                    <w:right w:val="none" w:sz="0" w:space="0" w:color="auto"/>
                  </w:divBdr>
                </w:div>
                <w:div w:id="1399983865">
                  <w:marLeft w:val="0"/>
                  <w:marRight w:val="0"/>
                  <w:marTop w:val="0"/>
                  <w:marBottom w:val="0"/>
                  <w:divBdr>
                    <w:top w:val="none" w:sz="0" w:space="0" w:color="auto"/>
                    <w:left w:val="none" w:sz="0" w:space="0" w:color="auto"/>
                    <w:bottom w:val="none" w:sz="0" w:space="0" w:color="auto"/>
                    <w:right w:val="none" w:sz="0" w:space="0" w:color="auto"/>
                  </w:divBdr>
                </w:div>
                <w:div w:id="1443576813">
                  <w:marLeft w:val="0"/>
                  <w:marRight w:val="0"/>
                  <w:marTop w:val="0"/>
                  <w:marBottom w:val="0"/>
                  <w:divBdr>
                    <w:top w:val="none" w:sz="0" w:space="0" w:color="auto"/>
                    <w:left w:val="none" w:sz="0" w:space="0" w:color="auto"/>
                    <w:bottom w:val="none" w:sz="0" w:space="0" w:color="auto"/>
                    <w:right w:val="none" w:sz="0" w:space="0" w:color="auto"/>
                  </w:divBdr>
                </w:div>
                <w:div w:id="1445885886">
                  <w:marLeft w:val="0"/>
                  <w:marRight w:val="0"/>
                  <w:marTop w:val="0"/>
                  <w:marBottom w:val="0"/>
                  <w:divBdr>
                    <w:top w:val="none" w:sz="0" w:space="0" w:color="auto"/>
                    <w:left w:val="none" w:sz="0" w:space="0" w:color="auto"/>
                    <w:bottom w:val="none" w:sz="0" w:space="0" w:color="auto"/>
                    <w:right w:val="none" w:sz="0" w:space="0" w:color="auto"/>
                  </w:divBdr>
                </w:div>
                <w:div w:id="1479031012">
                  <w:marLeft w:val="0"/>
                  <w:marRight w:val="0"/>
                  <w:marTop w:val="0"/>
                  <w:marBottom w:val="0"/>
                  <w:divBdr>
                    <w:top w:val="none" w:sz="0" w:space="0" w:color="auto"/>
                    <w:left w:val="none" w:sz="0" w:space="0" w:color="auto"/>
                    <w:bottom w:val="none" w:sz="0" w:space="0" w:color="auto"/>
                    <w:right w:val="none" w:sz="0" w:space="0" w:color="auto"/>
                  </w:divBdr>
                </w:div>
                <w:div w:id="1496072357">
                  <w:marLeft w:val="0"/>
                  <w:marRight w:val="0"/>
                  <w:marTop w:val="0"/>
                  <w:marBottom w:val="0"/>
                  <w:divBdr>
                    <w:top w:val="none" w:sz="0" w:space="0" w:color="auto"/>
                    <w:left w:val="none" w:sz="0" w:space="0" w:color="auto"/>
                    <w:bottom w:val="none" w:sz="0" w:space="0" w:color="auto"/>
                    <w:right w:val="none" w:sz="0" w:space="0" w:color="auto"/>
                  </w:divBdr>
                </w:div>
                <w:div w:id="1528055615">
                  <w:marLeft w:val="0"/>
                  <w:marRight w:val="0"/>
                  <w:marTop w:val="0"/>
                  <w:marBottom w:val="0"/>
                  <w:divBdr>
                    <w:top w:val="none" w:sz="0" w:space="0" w:color="auto"/>
                    <w:left w:val="none" w:sz="0" w:space="0" w:color="auto"/>
                    <w:bottom w:val="none" w:sz="0" w:space="0" w:color="auto"/>
                    <w:right w:val="none" w:sz="0" w:space="0" w:color="auto"/>
                  </w:divBdr>
                </w:div>
                <w:div w:id="1577548253">
                  <w:marLeft w:val="0"/>
                  <w:marRight w:val="0"/>
                  <w:marTop w:val="0"/>
                  <w:marBottom w:val="0"/>
                  <w:divBdr>
                    <w:top w:val="none" w:sz="0" w:space="0" w:color="auto"/>
                    <w:left w:val="none" w:sz="0" w:space="0" w:color="auto"/>
                    <w:bottom w:val="none" w:sz="0" w:space="0" w:color="auto"/>
                    <w:right w:val="none" w:sz="0" w:space="0" w:color="auto"/>
                  </w:divBdr>
                </w:div>
                <w:div w:id="1580672446">
                  <w:marLeft w:val="0"/>
                  <w:marRight w:val="0"/>
                  <w:marTop w:val="0"/>
                  <w:marBottom w:val="0"/>
                  <w:divBdr>
                    <w:top w:val="none" w:sz="0" w:space="0" w:color="auto"/>
                    <w:left w:val="none" w:sz="0" w:space="0" w:color="auto"/>
                    <w:bottom w:val="none" w:sz="0" w:space="0" w:color="auto"/>
                    <w:right w:val="none" w:sz="0" w:space="0" w:color="auto"/>
                  </w:divBdr>
                </w:div>
                <w:div w:id="1598906152">
                  <w:marLeft w:val="0"/>
                  <w:marRight w:val="0"/>
                  <w:marTop w:val="0"/>
                  <w:marBottom w:val="0"/>
                  <w:divBdr>
                    <w:top w:val="none" w:sz="0" w:space="0" w:color="auto"/>
                    <w:left w:val="none" w:sz="0" w:space="0" w:color="auto"/>
                    <w:bottom w:val="none" w:sz="0" w:space="0" w:color="auto"/>
                    <w:right w:val="none" w:sz="0" w:space="0" w:color="auto"/>
                  </w:divBdr>
                </w:div>
                <w:div w:id="1608000215">
                  <w:marLeft w:val="0"/>
                  <w:marRight w:val="0"/>
                  <w:marTop w:val="0"/>
                  <w:marBottom w:val="0"/>
                  <w:divBdr>
                    <w:top w:val="none" w:sz="0" w:space="0" w:color="auto"/>
                    <w:left w:val="none" w:sz="0" w:space="0" w:color="auto"/>
                    <w:bottom w:val="none" w:sz="0" w:space="0" w:color="auto"/>
                    <w:right w:val="none" w:sz="0" w:space="0" w:color="auto"/>
                  </w:divBdr>
                </w:div>
                <w:div w:id="1623926034">
                  <w:marLeft w:val="0"/>
                  <w:marRight w:val="0"/>
                  <w:marTop w:val="0"/>
                  <w:marBottom w:val="0"/>
                  <w:divBdr>
                    <w:top w:val="none" w:sz="0" w:space="0" w:color="auto"/>
                    <w:left w:val="none" w:sz="0" w:space="0" w:color="auto"/>
                    <w:bottom w:val="none" w:sz="0" w:space="0" w:color="auto"/>
                    <w:right w:val="none" w:sz="0" w:space="0" w:color="auto"/>
                  </w:divBdr>
                </w:div>
                <w:div w:id="1624724515">
                  <w:marLeft w:val="0"/>
                  <w:marRight w:val="0"/>
                  <w:marTop w:val="0"/>
                  <w:marBottom w:val="0"/>
                  <w:divBdr>
                    <w:top w:val="none" w:sz="0" w:space="0" w:color="auto"/>
                    <w:left w:val="none" w:sz="0" w:space="0" w:color="auto"/>
                    <w:bottom w:val="none" w:sz="0" w:space="0" w:color="auto"/>
                    <w:right w:val="none" w:sz="0" w:space="0" w:color="auto"/>
                  </w:divBdr>
                </w:div>
                <w:div w:id="1638799361">
                  <w:marLeft w:val="0"/>
                  <w:marRight w:val="0"/>
                  <w:marTop w:val="0"/>
                  <w:marBottom w:val="0"/>
                  <w:divBdr>
                    <w:top w:val="none" w:sz="0" w:space="0" w:color="auto"/>
                    <w:left w:val="none" w:sz="0" w:space="0" w:color="auto"/>
                    <w:bottom w:val="none" w:sz="0" w:space="0" w:color="auto"/>
                    <w:right w:val="none" w:sz="0" w:space="0" w:color="auto"/>
                  </w:divBdr>
                </w:div>
                <w:div w:id="1651324074">
                  <w:marLeft w:val="0"/>
                  <w:marRight w:val="0"/>
                  <w:marTop w:val="0"/>
                  <w:marBottom w:val="0"/>
                  <w:divBdr>
                    <w:top w:val="none" w:sz="0" w:space="0" w:color="auto"/>
                    <w:left w:val="none" w:sz="0" w:space="0" w:color="auto"/>
                    <w:bottom w:val="none" w:sz="0" w:space="0" w:color="auto"/>
                    <w:right w:val="none" w:sz="0" w:space="0" w:color="auto"/>
                  </w:divBdr>
                </w:div>
                <w:div w:id="1654529886">
                  <w:marLeft w:val="0"/>
                  <w:marRight w:val="0"/>
                  <w:marTop w:val="0"/>
                  <w:marBottom w:val="0"/>
                  <w:divBdr>
                    <w:top w:val="none" w:sz="0" w:space="0" w:color="auto"/>
                    <w:left w:val="none" w:sz="0" w:space="0" w:color="auto"/>
                    <w:bottom w:val="none" w:sz="0" w:space="0" w:color="auto"/>
                    <w:right w:val="none" w:sz="0" w:space="0" w:color="auto"/>
                  </w:divBdr>
                </w:div>
                <w:div w:id="1702363211">
                  <w:marLeft w:val="0"/>
                  <w:marRight w:val="0"/>
                  <w:marTop w:val="0"/>
                  <w:marBottom w:val="0"/>
                  <w:divBdr>
                    <w:top w:val="none" w:sz="0" w:space="0" w:color="auto"/>
                    <w:left w:val="none" w:sz="0" w:space="0" w:color="auto"/>
                    <w:bottom w:val="none" w:sz="0" w:space="0" w:color="auto"/>
                    <w:right w:val="none" w:sz="0" w:space="0" w:color="auto"/>
                  </w:divBdr>
                </w:div>
                <w:div w:id="1740059735">
                  <w:marLeft w:val="0"/>
                  <w:marRight w:val="0"/>
                  <w:marTop w:val="0"/>
                  <w:marBottom w:val="0"/>
                  <w:divBdr>
                    <w:top w:val="none" w:sz="0" w:space="0" w:color="auto"/>
                    <w:left w:val="none" w:sz="0" w:space="0" w:color="auto"/>
                    <w:bottom w:val="none" w:sz="0" w:space="0" w:color="auto"/>
                    <w:right w:val="none" w:sz="0" w:space="0" w:color="auto"/>
                  </w:divBdr>
                </w:div>
                <w:div w:id="1760251769">
                  <w:marLeft w:val="0"/>
                  <w:marRight w:val="0"/>
                  <w:marTop w:val="0"/>
                  <w:marBottom w:val="0"/>
                  <w:divBdr>
                    <w:top w:val="none" w:sz="0" w:space="0" w:color="auto"/>
                    <w:left w:val="none" w:sz="0" w:space="0" w:color="auto"/>
                    <w:bottom w:val="none" w:sz="0" w:space="0" w:color="auto"/>
                    <w:right w:val="none" w:sz="0" w:space="0" w:color="auto"/>
                  </w:divBdr>
                </w:div>
                <w:div w:id="1780953233">
                  <w:marLeft w:val="0"/>
                  <w:marRight w:val="0"/>
                  <w:marTop w:val="0"/>
                  <w:marBottom w:val="0"/>
                  <w:divBdr>
                    <w:top w:val="none" w:sz="0" w:space="0" w:color="auto"/>
                    <w:left w:val="none" w:sz="0" w:space="0" w:color="auto"/>
                    <w:bottom w:val="none" w:sz="0" w:space="0" w:color="auto"/>
                    <w:right w:val="none" w:sz="0" w:space="0" w:color="auto"/>
                  </w:divBdr>
                </w:div>
                <w:div w:id="1784575730">
                  <w:marLeft w:val="0"/>
                  <w:marRight w:val="0"/>
                  <w:marTop w:val="0"/>
                  <w:marBottom w:val="0"/>
                  <w:divBdr>
                    <w:top w:val="none" w:sz="0" w:space="0" w:color="auto"/>
                    <w:left w:val="none" w:sz="0" w:space="0" w:color="auto"/>
                    <w:bottom w:val="none" w:sz="0" w:space="0" w:color="auto"/>
                    <w:right w:val="none" w:sz="0" w:space="0" w:color="auto"/>
                  </w:divBdr>
                </w:div>
                <w:div w:id="1791241308">
                  <w:marLeft w:val="0"/>
                  <w:marRight w:val="0"/>
                  <w:marTop w:val="0"/>
                  <w:marBottom w:val="0"/>
                  <w:divBdr>
                    <w:top w:val="none" w:sz="0" w:space="0" w:color="auto"/>
                    <w:left w:val="none" w:sz="0" w:space="0" w:color="auto"/>
                    <w:bottom w:val="none" w:sz="0" w:space="0" w:color="auto"/>
                    <w:right w:val="none" w:sz="0" w:space="0" w:color="auto"/>
                  </w:divBdr>
                </w:div>
                <w:div w:id="1792433996">
                  <w:marLeft w:val="0"/>
                  <w:marRight w:val="0"/>
                  <w:marTop w:val="0"/>
                  <w:marBottom w:val="0"/>
                  <w:divBdr>
                    <w:top w:val="none" w:sz="0" w:space="0" w:color="auto"/>
                    <w:left w:val="none" w:sz="0" w:space="0" w:color="auto"/>
                    <w:bottom w:val="none" w:sz="0" w:space="0" w:color="auto"/>
                    <w:right w:val="none" w:sz="0" w:space="0" w:color="auto"/>
                  </w:divBdr>
                </w:div>
                <w:div w:id="1803839728">
                  <w:marLeft w:val="0"/>
                  <w:marRight w:val="0"/>
                  <w:marTop w:val="0"/>
                  <w:marBottom w:val="0"/>
                  <w:divBdr>
                    <w:top w:val="none" w:sz="0" w:space="0" w:color="auto"/>
                    <w:left w:val="none" w:sz="0" w:space="0" w:color="auto"/>
                    <w:bottom w:val="none" w:sz="0" w:space="0" w:color="auto"/>
                    <w:right w:val="none" w:sz="0" w:space="0" w:color="auto"/>
                  </w:divBdr>
                </w:div>
                <w:div w:id="1843616418">
                  <w:marLeft w:val="0"/>
                  <w:marRight w:val="0"/>
                  <w:marTop w:val="0"/>
                  <w:marBottom w:val="0"/>
                  <w:divBdr>
                    <w:top w:val="none" w:sz="0" w:space="0" w:color="auto"/>
                    <w:left w:val="none" w:sz="0" w:space="0" w:color="auto"/>
                    <w:bottom w:val="none" w:sz="0" w:space="0" w:color="auto"/>
                    <w:right w:val="none" w:sz="0" w:space="0" w:color="auto"/>
                  </w:divBdr>
                </w:div>
                <w:div w:id="1886914933">
                  <w:marLeft w:val="0"/>
                  <w:marRight w:val="0"/>
                  <w:marTop w:val="0"/>
                  <w:marBottom w:val="0"/>
                  <w:divBdr>
                    <w:top w:val="none" w:sz="0" w:space="0" w:color="auto"/>
                    <w:left w:val="none" w:sz="0" w:space="0" w:color="auto"/>
                    <w:bottom w:val="none" w:sz="0" w:space="0" w:color="auto"/>
                    <w:right w:val="none" w:sz="0" w:space="0" w:color="auto"/>
                  </w:divBdr>
                </w:div>
                <w:div w:id="1888832121">
                  <w:marLeft w:val="0"/>
                  <w:marRight w:val="0"/>
                  <w:marTop w:val="0"/>
                  <w:marBottom w:val="0"/>
                  <w:divBdr>
                    <w:top w:val="none" w:sz="0" w:space="0" w:color="auto"/>
                    <w:left w:val="none" w:sz="0" w:space="0" w:color="auto"/>
                    <w:bottom w:val="none" w:sz="0" w:space="0" w:color="auto"/>
                    <w:right w:val="none" w:sz="0" w:space="0" w:color="auto"/>
                  </w:divBdr>
                </w:div>
                <w:div w:id="1893494059">
                  <w:marLeft w:val="0"/>
                  <w:marRight w:val="0"/>
                  <w:marTop w:val="0"/>
                  <w:marBottom w:val="0"/>
                  <w:divBdr>
                    <w:top w:val="none" w:sz="0" w:space="0" w:color="auto"/>
                    <w:left w:val="none" w:sz="0" w:space="0" w:color="auto"/>
                    <w:bottom w:val="none" w:sz="0" w:space="0" w:color="auto"/>
                    <w:right w:val="none" w:sz="0" w:space="0" w:color="auto"/>
                  </w:divBdr>
                </w:div>
                <w:div w:id="1954819500">
                  <w:marLeft w:val="0"/>
                  <w:marRight w:val="0"/>
                  <w:marTop w:val="0"/>
                  <w:marBottom w:val="0"/>
                  <w:divBdr>
                    <w:top w:val="none" w:sz="0" w:space="0" w:color="auto"/>
                    <w:left w:val="none" w:sz="0" w:space="0" w:color="auto"/>
                    <w:bottom w:val="none" w:sz="0" w:space="0" w:color="auto"/>
                    <w:right w:val="none" w:sz="0" w:space="0" w:color="auto"/>
                  </w:divBdr>
                </w:div>
                <w:div w:id="1969043589">
                  <w:marLeft w:val="0"/>
                  <w:marRight w:val="0"/>
                  <w:marTop w:val="0"/>
                  <w:marBottom w:val="0"/>
                  <w:divBdr>
                    <w:top w:val="none" w:sz="0" w:space="0" w:color="auto"/>
                    <w:left w:val="none" w:sz="0" w:space="0" w:color="auto"/>
                    <w:bottom w:val="none" w:sz="0" w:space="0" w:color="auto"/>
                    <w:right w:val="none" w:sz="0" w:space="0" w:color="auto"/>
                  </w:divBdr>
                </w:div>
                <w:div w:id="2061513056">
                  <w:marLeft w:val="0"/>
                  <w:marRight w:val="0"/>
                  <w:marTop w:val="0"/>
                  <w:marBottom w:val="0"/>
                  <w:divBdr>
                    <w:top w:val="none" w:sz="0" w:space="0" w:color="auto"/>
                    <w:left w:val="none" w:sz="0" w:space="0" w:color="auto"/>
                    <w:bottom w:val="none" w:sz="0" w:space="0" w:color="auto"/>
                    <w:right w:val="none" w:sz="0" w:space="0" w:color="auto"/>
                  </w:divBdr>
                </w:div>
                <w:div w:id="2076706927">
                  <w:marLeft w:val="0"/>
                  <w:marRight w:val="0"/>
                  <w:marTop w:val="0"/>
                  <w:marBottom w:val="0"/>
                  <w:divBdr>
                    <w:top w:val="none" w:sz="0" w:space="0" w:color="auto"/>
                    <w:left w:val="none" w:sz="0" w:space="0" w:color="auto"/>
                    <w:bottom w:val="none" w:sz="0" w:space="0" w:color="auto"/>
                    <w:right w:val="none" w:sz="0" w:space="0" w:color="auto"/>
                  </w:divBdr>
                </w:div>
                <w:div w:id="2086217279">
                  <w:marLeft w:val="0"/>
                  <w:marRight w:val="0"/>
                  <w:marTop w:val="0"/>
                  <w:marBottom w:val="0"/>
                  <w:divBdr>
                    <w:top w:val="none" w:sz="0" w:space="0" w:color="auto"/>
                    <w:left w:val="none" w:sz="0" w:space="0" w:color="auto"/>
                    <w:bottom w:val="none" w:sz="0" w:space="0" w:color="auto"/>
                    <w:right w:val="none" w:sz="0" w:space="0" w:color="auto"/>
                  </w:divBdr>
                </w:div>
                <w:div w:id="2092265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3384442">
          <w:marLeft w:val="0"/>
          <w:marRight w:val="0"/>
          <w:marTop w:val="0"/>
          <w:marBottom w:val="0"/>
          <w:divBdr>
            <w:top w:val="none" w:sz="0" w:space="0" w:color="auto"/>
            <w:left w:val="none" w:sz="0" w:space="0" w:color="auto"/>
            <w:bottom w:val="none" w:sz="0" w:space="0" w:color="auto"/>
            <w:right w:val="none" w:sz="0" w:space="0" w:color="auto"/>
          </w:divBdr>
        </w:div>
        <w:div w:id="819884418">
          <w:marLeft w:val="0"/>
          <w:marRight w:val="0"/>
          <w:marTop w:val="0"/>
          <w:marBottom w:val="0"/>
          <w:divBdr>
            <w:top w:val="none" w:sz="0" w:space="0" w:color="auto"/>
            <w:left w:val="none" w:sz="0" w:space="0" w:color="auto"/>
            <w:bottom w:val="none" w:sz="0" w:space="0" w:color="auto"/>
            <w:right w:val="none" w:sz="0" w:space="0" w:color="auto"/>
          </w:divBdr>
        </w:div>
        <w:div w:id="830295930">
          <w:marLeft w:val="0"/>
          <w:marRight w:val="0"/>
          <w:marTop w:val="0"/>
          <w:marBottom w:val="0"/>
          <w:divBdr>
            <w:top w:val="none" w:sz="0" w:space="0" w:color="auto"/>
            <w:left w:val="none" w:sz="0" w:space="0" w:color="auto"/>
            <w:bottom w:val="none" w:sz="0" w:space="0" w:color="auto"/>
            <w:right w:val="none" w:sz="0" w:space="0" w:color="auto"/>
          </w:divBdr>
        </w:div>
        <w:div w:id="834419310">
          <w:marLeft w:val="0"/>
          <w:marRight w:val="0"/>
          <w:marTop w:val="0"/>
          <w:marBottom w:val="0"/>
          <w:divBdr>
            <w:top w:val="none" w:sz="0" w:space="0" w:color="auto"/>
            <w:left w:val="none" w:sz="0" w:space="0" w:color="auto"/>
            <w:bottom w:val="none" w:sz="0" w:space="0" w:color="auto"/>
            <w:right w:val="none" w:sz="0" w:space="0" w:color="auto"/>
          </w:divBdr>
        </w:div>
        <w:div w:id="878780597">
          <w:marLeft w:val="0"/>
          <w:marRight w:val="0"/>
          <w:marTop w:val="0"/>
          <w:marBottom w:val="0"/>
          <w:divBdr>
            <w:top w:val="none" w:sz="0" w:space="0" w:color="auto"/>
            <w:left w:val="none" w:sz="0" w:space="0" w:color="auto"/>
            <w:bottom w:val="none" w:sz="0" w:space="0" w:color="auto"/>
            <w:right w:val="none" w:sz="0" w:space="0" w:color="auto"/>
          </w:divBdr>
        </w:div>
        <w:div w:id="901259520">
          <w:marLeft w:val="0"/>
          <w:marRight w:val="0"/>
          <w:marTop w:val="0"/>
          <w:marBottom w:val="0"/>
          <w:divBdr>
            <w:top w:val="none" w:sz="0" w:space="0" w:color="auto"/>
            <w:left w:val="none" w:sz="0" w:space="0" w:color="auto"/>
            <w:bottom w:val="none" w:sz="0" w:space="0" w:color="auto"/>
            <w:right w:val="none" w:sz="0" w:space="0" w:color="auto"/>
          </w:divBdr>
        </w:div>
        <w:div w:id="915898137">
          <w:marLeft w:val="0"/>
          <w:marRight w:val="0"/>
          <w:marTop w:val="0"/>
          <w:marBottom w:val="0"/>
          <w:divBdr>
            <w:top w:val="none" w:sz="0" w:space="0" w:color="auto"/>
            <w:left w:val="none" w:sz="0" w:space="0" w:color="auto"/>
            <w:bottom w:val="none" w:sz="0" w:space="0" w:color="auto"/>
            <w:right w:val="none" w:sz="0" w:space="0" w:color="auto"/>
          </w:divBdr>
        </w:div>
        <w:div w:id="938295448">
          <w:marLeft w:val="0"/>
          <w:marRight w:val="0"/>
          <w:marTop w:val="0"/>
          <w:marBottom w:val="0"/>
          <w:divBdr>
            <w:top w:val="none" w:sz="0" w:space="0" w:color="auto"/>
            <w:left w:val="none" w:sz="0" w:space="0" w:color="auto"/>
            <w:bottom w:val="none" w:sz="0" w:space="0" w:color="auto"/>
            <w:right w:val="none" w:sz="0" w:space="0" w:color="auto"/>
          </w:divBdr>
        </w:div>
        <w:div w:id="972371291">
          <w:marLeft w:val="0"/>
          <w:marRight w:val="0"/>
          <w:marTop w:val="0"/>
          <w:marBottom w:val="0"/>
          <w:divBdr>
            <w:top w:val="none" w:sz="0" w:space="0" w:color="auto"/>
            <w:left w:val="none" w:sz="0" w:space="0" w:color="auto"/>
            <w:bottom w:val="none" w:sz="0" w:space="0" w:color="auto"/>
            <w:right w:val="none" w:sz="0" w:space="0" w:color="auto"/>
          </w:divBdr>
        </w:div>
        <w:div w:id="990526776">
          <w:marLeft w:val="0"/>
          <w:marRight w:val="0"/>
          <w:marTop w:val="0"/>
          <w:marBottom w:val="0"/>
          <w:divBdr>
            <w:top w:val="none" w:sz="0" w:space="0" w:color="auto"/>
            <w:left w:val="none" w:sz="0" w:space="0" w:color="auto"/>
            <w:bottom w:val="none" w:sz="0" w:space="0" w:color="auto"/>
            <w:right w:val="none" w:sz="0" w:space="0" w:color="auto"/>
          </w:divBdr>
        </w:div>
        <w:div w:id="990597350">
          <w:marLeft w:val="0"/>
          <w:marRight w:val="0"/>
          <w:marTop w:val="0"/>
          <w:marBottom w:val="0"/>
          <w:divBdr>
            <w:top w:val="none" w:sz="0" w:space="0" w:color="auto"/>
            <w:left w:val="none" w:sz="0" w:space="0" w:color="auto"/>
            <w:bottom w:val="none" w:sz="0" w:space="0" w:color="auto"/>
            <w:right w:val="none" w:sz="0" w:space="0" w:color="auto"/>
          </w:divBdr>
        </w:div>
        <w:div w:id="992031090">
          <w:marLeft w:val="0"/>
          <w:marRight w:val="0"/>
          <w:marTop w:val="0"/>
          <w:marBottom w:val="0"/>
          <w:divBdr>
            <w:top w:val="none" w:sz="0" w:space="0" w:color="auto"/>
            <w:left w:val="none" w:sz="0" w:space="0" w:color="auto"/>
            <w:bottom w:val="none" w:sz="0" w:space="0" w:color="auto"/>
            <w:right w:val="none" w:sz="0" w:space="0" w:color="auto"/>
          </w:divBdr>
        </w:div>
        <w:div w:id="1010181094">
          <w:marLeft w:val="0"/>
          <w:marRight w:val="0"/>
          <w:marTop w:val="0"/>
          <w:marBottom w:val="0"/>
          <w:divBdr>
            <w:top w:val="none" w:sz="0" w:space="0" w:color="auto"/>
            <w:left w:val="none" w:sz="0" w:space="0" w:color="auto"/>
            <w:bottom w:val="none" w:sz="0" w:space="0" w:color="auto"/>
            <w:right w:val="none" w:sz="0" w:space="0" w:color="auto"/>
          </w:divBdr>
        </w:div>
        <w:div w:id="1010914669">
          <w:marLeft w:val="0"/>
          <w:marRight w:val="0"/>
          <w:marTop w:val="0"/>
          <w:marBottom w:val="0"/>
          <w:divBdr>
            <w:top w:val="none" w:sz="0" w:space="0" w:color="auto"/>
            <w:left w:val="none" w:sz="0" w:space="0" w:color="auto"/>
            <w:bottom w:val="none" w:sz="0" w:space="0" w:color="auto"/>
            <w:right w:val="none" w:sz="0" w:space="0" w:color="auto"/>
          </w:divBdr>
        </w:div>
        <w:div w:id="1024401754">
          <w:marLeft w:val="0"/>
          <w:marRight w:val="0"/>
          <w:marTop w:val="0"/>
          <w:marBottom w:val="0"/>
          <w:divBdr>
            <w:top w:val="none" w:sz="0" w:space="0" w:color="auto"/>
            <w:left w:val="none" w:sz="0" w:space="0" w:color="auto"/>
            <w:bottom w:val="none" w:sz="0" w:space="0" w:color="auto"/>
            <w:right w:val="none" w:sz="0" w:space="0" w:color="auto"/>
          </w:divBdr>
        </w:div>
        <w:div w:id="1036269748">
          <w:marLeft w:val="0"/>
          <w:marRight w:val="0"/>
          <w:marTop w:val="0"/>
          <w:marBottom w:val="0"/>
          <w:divBdr>
            <w:top w:val="none" w:sz="0" w:space="0" w:color="auto"/>
            <w:left w:val="none" w:sz="0" w:space="0" w:color="auto"/>
            <w:bottom w:val="none" w:sz="0" w:space="0" w:color="auto"/>
            <w:right w:val="none" w:sz="0" w:space="0" w:color="auto"/>
          </w:divBdr>
        </w:div>
        <w:div w:id="1065756417">
          <w:marLeft w:val="0"/>
          <w:marRight w:val="0"/>
          <w:marTop w:val="0"/>
          <w:marBottom w:val="0"/>
          <w:divBdr>
            <w:top w:val="none" w:sz="0" w:space="0" w:color="auto"/>
            <w:left w:val="none" w:sz="0" w:space="0" w:color="auto"/>
            <w:bottom w:val="none" w:sz="0" w:space="0" w:color="auto"/>
            <w:right w:val="none" w:sz="0" w:space="0" w:color="auto"/>
          </w:divBdr>
        </w:div>
        <w:div w:id="1078013548">
          <w:marLeft w:val="0"/>
          <w:marRight w:val="0"/>
          <w:marTop w:val="0"/>
          <w:marBottom w:val="0"/>
          <w:divBdr>
            <w:top w:val="none" w:sz="0" w:space="0" w:color="auto"/>
            <w:left w:val="none" w:sz="0" w:space="0" w:color="auto"/>
            <w:bottom w:val="none" w:sz="0" w:space="0" w:color="auto"/>
            <w:right w:val="none" w:sz="0" w:space="0" w:color="auto"/>
          </w:divBdr>
        </w:div>
        <w:div w:id="1089615834">
          <w:marLeft w:val="0"/>
          <w:marRight w:val="0"/>
          <w:marTop w:val="0"/>
          <w:marBottom w:val="0"/>
          <w:divBdr>
            <w:top w:val="none" w:sz="0" w:space="0" w:color="auto"/>
            <w:left w:val="none" w:sz="0" w:space="0" w:color="auto"/>
            <w:bottom w:val="none" w:sz="0" w:space="0" w:color="auto"/>
            <w:right w:val="none" w:sz="0" w:space="0" w:color="auto"/>
          </w:divBdr>
        </w:div>
        <w:div w:id="1101490074">
          <w:marLeft w:val="0"/>
          <w:marRight w:val="0"/>
          <w:marTop w:val="0"/>
          <w:marBottom w:val="0"/>
          <w:divBdr>
            <w:top w:val="none" w:sz="0" w:space="0" w:color="auto"/>
            <w:left w:val="none" w:sz="0" w:space="0" w:color="auto"/>
            <w:bottom w:val="none" w:sz="0" w:space="0" w:color="auto"/>
            <w:right w:val="none" w:sz="0" w:space="0" w:color="auto"/>
          </w:divBdr>
        </w:div>
        <w:div w:id="1126504111">
          <w:marLeft w:val="0"/>
          <w:marRight w:val="0"/>
          <w:marTop w:val="0"/>
          <w:marBottom w:val="0"/>
          <w:divBdr>
            <w:top w:val="none" w:sz="0" w:space="0" w:color="auto"/>
            <w:left w:val="none" w:sz="0" w:space="0" w:color="auto"/>
            <w:bottom w:val="none" w:sz="0" w:space="0" w:color="auto"/>
            <w:right w:val="none" w:sz="0" w:space="0" w:color="auto"/>
          </w:divBdr>
        </w:div>
        <w:div w:id="1155219894">
          <w:marLeft w:val="0"/>
          <w:marRight w:val="0"/>
          <w:marTop w:val="0"/>
          <w:marBottom w:val="0"/>
          <w:divBdr>
            <w:top w:val="none" w:sz="0" w:space="0" w:color="auto"/>
            <w:left w:val="none" w:sz="0" w:space="0" w:color="auto"/>
            <w:bottom w:val="none" w:sz="0" w:space="0" w:color="auto"/>
            <w:right w:val="none" w:sz="0" w:space="0" w:color="auto"/>
          </w:divBdr>
        </w:div>
        <w:div w:id="1256204500">
          <w:marLeft w:val="0"/>
          <w:marRight w:val="0"/>
          <w:marTop w:val="0"/>
          <w:marBottom w:val="0"/>
          <w:divBdr>
            <w:top w:val="none" w:sz="0" w:space="0" w:color="auto"/>
            <w:left w:val="none" w:sz="0" w:space="0" w:color="auto"/>
            <w:bottom w:val="none" w:sz="0" w:space="0" w:color="auto"/>
            <w:right w:val="none" w:sz="0" w:space="0" w:color="auto"/>
          </w:divBdr>
        </w:div>
        <w:div w:id="1298099742">
          <w:marLeft w:val="0"/>
          <w:marRight w:val="0"/>
          <w:marTop w:val="0"/>
          <w:marBottom w:val="0"/>
          <w:divBdr>
            <w:top w:val="none" w:sz="0" w:space="0" w:color="auto"/>
            <w:left w:val="none" w:sz="0" w:space="0" w:color="auto"/>
            <w:bottom w:val="none" w:sz="0" w:space="0" w:color="auto"/>
            <w:right w:val="none" w:sz="0" w:space="0" w:color="auto"/>
          </w:divBdr>
        </w:div>
        <w:div w:id="1329210519">
          <w:marLeft w:val="0"/>
          <w:marRight w:val="0"/>
          <w:marTop w:val="0"/>
          <w:marBottom w:val="0"/>
          <w:divBdr>
            <w:top w:val="none" w:sz="0" w:space="0" w:color="auto"/>
            <w:left w:val="none" w:sz="0" w:space="0" w:color="auto"/>
            <w:bottom w:val="none" w:sz="0" w:space="0" w:color="auto"/>
            <w:right w:val="none" w:sz="0" w:space="0" w:color="auto"/>
          </w:divBdr>
        </w:div>
        <w:div w:id="1333140399">
          <w:marLeft w:val="0"/>
          <w:marRight w:val="0"/>
          <w:marTop w:val="0"/>
          <w:marBottom w:val="0"/>
          <w:divBdr>
            <w:top w:val="none" w:sz="0" w:space="0" w:color="auto"/>
            <w:left w:val="none" w:sz="0" w:space="0" w:color="auto"/>
            <w:bottom w:val="none" w:sz="0" w:space="0" w:color="auto"/>
            <w:right w:val="none" w:sz="0" w:space="0" w:color="auto"/>
          </w:divBdr>
        </w:div>
        <w:div w:id="1349330714">
          <w:marLeft w:val="0"/>
          <w:marRight w:val="0"/>
          <w:marTop w:val="0"/>
          <w:marBottom w:val="0"/>
          <w:divBdr>
            <w:top w:val="none" w:sz="0" w:space="0" w:color="auto"/>
            <w:left w:val="none" w:sz="0" w:space="0" w:color="auto"/>
            <w:bottom w:val="none" w:sz="0" w:space="0" w:color="auto"/>
            <w:right w:val="none" w:sz="0" w:space="0" w:color="auto"/>
          </w:divBdr>
          <w:divsChild>
            <w:div w:id="1581716500">
              <w:marLeft w:val="0"/>
              <w:marRight w:val="0"/>
              <w:marTop w:val="0"/>
              <w:marBottom w:val="0"/>
              <w:divBdr>
                <w:top w:val="none" w:sz="0" w:space="0" w:color="auto"/>
                <w:left w:val="none" w:sz="0" w:space="0" w:color="auto"/>
                <w:bottom w:val="none" w:sz="0" w:space="0" w:color="auto"/>
                <w:right w:val="none" w:sz="0" w:space="0" w:color="auto"/>
              </w:divBdr>
              <w:divsChild>
                <w:div w:id="55711039">
                  <w:marLeft w:val="0"/>
                  <w:marRight w:val="0"/>
                  <w:marTop w:val="0"/>
                  <w:marBottom w:val="0"/>
                  <w:divBdr>
                    <w:top w:val="none" w:sz="0" w:space="0" w:color="auto"/>
                    <w:left w:val="none" w:sz="0" w:space="0" w:color="auto"/>
                    <w:bottom w:val="none" w:sz="0" w:space="0" w:color="auto"/>
                    <w:right w:val="none" w:sz="0" w:space="0" w:color="auto"/>
                  </w:divBdr>
                </w:div>
                <w:div w:id="105125246">
                  <w:marLeft w:val="0"/>
                  <w:marRight w:val="0"/>
                  <w:marTop w:val="0"/>
                  <w:marBottom w:val="0"/>
                  <w:divBdr>
                    <w:top w:val="none" w:sz="0" w:space="0" w:color="auto"/>
                    <w:left w:val="none" w:sz="0" w:space="0" w:color="auto"/>
                    <w:bottom w:val="none" w:sz="0" w:space="0" w:color="auto"/>
                    <w:right w:val="none" w:sz="0" w:space="0" w:color="auto"/>
                  </w:divBdr>
                </w:div>
                <w:div w:id="106314173">
                  <w:marLeft w:val="0"/>
                  <w:marRight w:val="0"/>
                  <w:marTop w:val="0"/>
                  <w:marBottom w:val="0"/>
                  <w:divBdr>
                    <w:top w:val="none" w:sz="0" w:space="0" w:color="auto"/>
                    <w:left w:val="none" w:sz="0" w:space="0" w:color="auto"/>
                    <w:bottom w:val="none" w:sz="0" w:space="0" w:color="auto"/>
                    <w:right w:val="none" w:sz="0" w:space="0" w:color="auto"/>
                  </w:divBdr>
                </w:div>
                <w:div w:id="124470497">
                  <w:marLeft w:val="0"/>
                  <w:marRight w:val="0"/>
                  <w:marTop w:val="0"/>
                  <w:marBottom w:val="0"/>
                  <w:divBdr>
                    <w:top w:val="none" w:sz="0" w:space="0" w:color="auto"/>
                    <w:left w:val="none" w:sz="0" w:space="0" w:color="auto"/>
                    <w:bottom w:val="none" w:sz="0" w:space="0" w:color="auto"/>
                    <w:right w:val="none" w:sz="0" w:space="0" w:color="auto"/>
                  </w:divBdr>
                </w:div>
                <w:div w:id="135221922">
                  <w:marLeft w:val="0"/>
                  <w:marRight w:val="0"/>
                  <w:marTop w:val="0"/>
                  <w:marBottom w:val="0"/>
                  <w:divBdr>
                    <w:top w:val="none" w:sz="0" w:space="0" w:color="auto"/>
                    <w:left w:val="none" w:sz="0" w:space="0" w:color="auto"/>
                    <w:bottom w:val="none" w:sz="0" w:space="0" w:color="auto"/>
                    <w:right w:val="none" w:sz="0" w:space="0" w:color="auto"/>
                  </w:divBdr>
                </w:div>
                <w:div w:id="139807452">
                  <w:marLeft w:val="0"/>
                  <w:marRight w:val="0"/>
                  <w:marTop w:val="0"/>
                  <w:marBottom w:val="0"/>
                  <w:divBdr>
                    <w:top w:val="none" w:sz="0" w:space="0" w:color="auto"/>
                    <w:left w:val="none" w:sz="0" w:space="0" w:color="auto"/>
                    <w:bottom w:val="none" w:sz="0" w:space="0" w:color="auto"/>
                    <w:right w:val="none" w:sz="0" w:space="0" w:color="auto"/>
                  </w:divBdr>
                </w:div>
                <w:div w:id="140849923">
                  <w:marLeft w:val="0"/>
                  <w:marRight w:val="0"/>
                  <w:marTop w:val="0"/>
                  <w:marBottom w:val="0"/>
                  <w:divBdr>
                    <w:top w:val="none" w:sz="0" w:space="0" w:color="auto"/>
                    <w:left w:val="none" w:sz="0" w:space="0" w:color="auto"/>
                    <w:bottom w:val="none" w:sz="0" w:space="0" w:color="auto"/>
                    <w:right w:val="none" w:sz="0" w:space="0" w:color="auto"/>
                  </w:divBdr>
                </w:div>
                <w:div w:id="150489190">
                  <w:marLeft w:val="0"/>
                  <w:marRight w:val="0"/>
                  <w:marTop w:val="0"/>
                  <w:marBottom w:val="0"/>
                  <w:divBdr>
                    <w:top w:val="none" w:sz="0" w:space="0" w:color="auto"/>
                    <w:left w:val="none" w:sz="0" w:space="0" w:color="auto"/>
                    <w:bottom w:val="none" w:sz="0" w:space="0" w:color="auto"/>
                    <w:right w:val="none" w:sz="0" w:space="0" w:color="auto"/>
                  </w:divBdr>
                </w:div>
                <w:div w:id="153300612">
                  <w:marLeft w:val="0"/>
                  <w:marRight w:val="0"/>
                  <w:marTop w:val="0"/>
                  <w:marBottom w:val="0"/>
                  <w:divBdr>
                    <w:top w:val="none" w:sz="0" w:space="0" w:color="auto"/>
                    <w:left w:val="none" w:sz="0" w:space="0" w:color="auto"/>
                    <w:bottom w:val="none" w:sz="0" w:space="0" w:color="auto"/>
                    <w:right w:val="none" w:sz="0" w:space="0" w:color="auto"/>
                  </w:divBdr>
                </w:div>
                <w:div w:id="187372428">
                  <w:marLeft w:val="0"/>
                  <w:marRight w:val="0"/>
                  <w:marTop w:val="0"/>
                  <w:marBottom w:val="0"/>
                  <w:divBdr>
                    <w:top w:val="none" w:sz="0" w:space="0" w:color="auto"/>
                    <w:left w:val="none" w:sz="0" w:space="0" w:color="auto"/>
                    <w:bottom w:val="none" w:sz="0" w:space="0" w:color="auto"/>
                    <w:right w:val="none" w:sz="0" w:space="0" w:color="auto"/>
                  </w:divBdr>
                </w:div>
                <w:div w:id="226690855">
                  <w:marLeft w:val="0"/>
                  <w:marRight w:val="0"/>
                  <w:marTop w:val="0"/>
                  <w:marBottom w:val="0"/>
                  <w:divBdr>
                    <w:top w:val="none" w:sz="0" w:space="0" w:color="auto"/>
                    <w:left w:val="none" w:sz="0" w:space="0" w:color="auto"/>
                    <w:bottom w:val="none" w:sz="0" w:space="0" w:color="auto"/>
                    <w:right w:val="none" w:sz="0" w:space="0" w:color="auto"/>
                  </w:divBdr>
                </w:div>
                <w:div w:id="269707134">
                  <w:marLeft w:val="0"/>
                  <w:marRight w:val="0"/>
                  <w:marTop w:val="0"/>
                  <w:marBottom w:val="0"/>
                  <w:divBdr>
                    <w:top w:val="none" w:sz="0" w:space="0" w:color="auto"/>
                    <w:left w:val="none" w:sz="0" w:space="0" w:color="auto"/>
                    <w:bottom w:val="none" w:sz="0" w:space="0" w:color="auto"/>
                    <w:right w:val="none" w:sz="0" w:space="0" w:color="auto"/>
                  </w:divBdr>
                </w:div>
                <w:div w:id="347685380">
                  <w:marLeft w:val="0"/>
                  <w:marRight w:val="0"/>
                  <w:marTop w:val="0"/>
                  <w:marBottom w:val="0"/>
                  <w:divBdr>
                    <w:top w:val="none" w:sz="0" w:space="0" w:color="auto"/>
                    <w:left w:val="none" w:sz="0" w:space="0" w:color="auto"/>
                    <w:bottom w:val="none" w:sz="0" w:space="0" w:color="auto"/>
                    <w:right w:val="none" w:sz="0" w:space="0" w:color="auto"/>
                  </w:divBdr>
                </w:div>
                <w:div w:id="355468024">
                  <w:marLeft w:val="0"/>
                  <w:marRight w:val="0"/>
                  <w:marTop w:val="0"/>
                  <w:marBottom w:val="0"/>
                  <w:divBdr>
                    <w:top w:val="none" w:sz="0" w:space="0" w:color="auto"/>
                    <w:left w:val="none" w:sz="0" w:space="0" w:color="auto"/>
                    <w:bottom w:val="none" w:sz="0" w:space="0" w:color="auto"/>
                    <w:right w:val="none" w:sz="0" w:space="0" w:color="auto"/>
                  </w:divBdr>
                </w:div>
                <w:div w:id="380516802">
                  <w:marLeft w:val="0"/>
                  <w:marRight w:val="0"/>
                  <w:marTop w:val="0"/>
                  <w:marBottom w:val="0"/>
                  <w:divBdr>
                    <w:top w:val="none" w:sz="0" w:space="0" w:color="auto"/>
                    <w:left w:val="none" w:sz="0" w:space="0" w:color="auto"/>
                    <w:bottom w:val="none" w:sz="0" w:space="0" w:color="auto"/>
                    <w:right w:val="none" w:sz="0" w:space="0" w:color="auto"/>
                  </w:divBdr>
                </w:div>
                <w:div w:id="394938801">
                  <w:marLeft w:val="0"/>
                  <w:marRight w:val="0"/>
                  <w:marTop w:val="0"/>
                  <w:marBottom w:val="0"/>
                  <w:divBdr>
                    <w:top w:val="none" w:sz="0" w:space="0" w:color="auto"/>
                    <w:left w:val="none" w:sz="0" w:space="0" w:color="auto"/>
                    <w:bottom w:val="none" w:sz="0" w:space="0" w:color="auto"/>
                    <w:right w:val="none" w:sz="0" w:space="0" w:color="auto"/>
                  </w:divBdr>
                </w:div>
                <w:div w:id="474949363">
                  <w:marLeft w:val="0"/>
                  <w:marRight w:val="0"/>
                  <w:marTop w:val="0"/>
                  <w:marBottom w:val="0"/>
                  <w:divBdr>
                    <w:top w:val="none" w:sz="0" w:space="0" w:color="auto"/>
                    <w:left w:val="none" w:sz="0" w:space="0" w:color="auto"/>
                    <w:bottom w:val="none" w:sz="0" w:space="0" w:color="auto"/>
                    <w:right w:val="none" w:sz="0" w:space="0" w:color="auto"/>
                  </w:divBdr>
                </w:div>
                <w:div w:id="499082352">
                  <w:marLeft w:val="0"/>
                  <w:marRight w:val="0"/>
                  <w:marTop w:val="0"/>
                  <w:marBottom w:val="0"/>
                  <w:divBdr>
                    <w:top w:val="none" w:sz="0" w:space="0" w:color="auto"/>
                    <w:left w:val="none" w:sz="0" w:space="0" w:color="auto"/>
                    <w:bottom w:val="none" w:sz="0" w:space="0" w:color="auto"/>
                    <w:right w:val="none" w:sz="0" w:space="0" w:color="auto"/>
                  </w:divBdr>
                </w:div>
                <w:div w:id="518784806">
                  <w:marLeft w:val="0"/>
                  <w:marRight w:val="0"/>
                  <w:marTop w:val="0"/>
                  <w:marBottom w:val="0"/>
                  <w:divBdr>
                    <w:top w:val="none" w:sz="0" w:space="0" w:color="auto"/>
                    <w:left w:val="none" w:sz="0" w:space="0" w:color="auto"/>
                    <w:bottom w:val="none" w:sz="0" w:space="0" w:color="auto"/>
                    <w:right w:val="none" w:sz="0" w:space="0" w:color="auto"/>
                  </w:divBdr>
                </w:div>
                <w:div w:id="550074299">
                  <w:marLeft w:val="0"/>
                  <w:marRight w:val="0"/>
                  <w:marTop w:val="0"/>
                  <w:marBottom w:val="0"/>
                  <w:divBdr>
                    <w:top w:val="none" w:sz="0" w:space="0" w:color="auto"/>
                    <w:left w:val="none" w:sz="0" w:space="0" w:color="auto"/>
                    <w:bottom w:val="none" w:sz="0" w:space="0" w:color="auto"/>
                    <w:right w:val="none" w:sz="0" w:space="0" w:color="auto"/>
                  </w:divBdr>
                </w:div>
                <w:div w:id="559832710">
                  <w:marLeft w:val="0"/>
                  <w:marRight w:val="0"/>
                  <w:marTop w:val="0"/>
                  <w:marBottom w:val="0"/>
                  <w:divBdr>
                    <w:top w:val="none" w:sz="0" w:space="0" w:color="auto"/>
                    <w:left w:val="none" w:sz="0" w:space="0" w:color="auto"/>
                    <w:bottom w:val="none" w:sz="0" w:space="0" w:color="auto"/>
                    <w:right w:val="none" w:sz="0" w:space="0" w:color="auto"/>
                  </w:divBdr>
                </w:div>
                <w:div w:id="595602259">
                  <w:marLeft w:val="0"/>
                  <w:marRight w:val="0"/>
                  <w:marTop w:val="0"/>
                  <w:marBottom w:val="0"/>
                  <w:divBdr>
                    <w:top w:val="none" w:sz="0" w:space="0" w:color="auto"/>
                    <w:left w:val="none" w:sz="0" w:space="0" w:color="auto"/>
                    <w:bottom w:val="none" w:sz="0" w:space="0" w:color="auto"/>
                    <w:right w:val="none" w:sz="0" w:space="0" w:color="auto"/>
                  </w:divBdr>
                </w:div>
                <w:div w:id="600339913">
                  <w:marLeft w:val="0"/>
                  <w:marRight w:val="0"/>
                  <w:marTop w:val="0"/>
                  <w:marBottom w:val="0"/>
                  <w:divBdr>
                    <w:top w:val="none" w:sz="0" w:space="0" w:color="auto"/>
                    <w:left w:val="none" w:sz="0" w:space="0" w:color="auto"/>
                    <w:bottom w:val="none" w:sz="0" w:space="0" w:color="auto"/>
                    <w:right w:val="none" w:sz="0" w:space="0" w:color="auto"/>
                  </w:divBdr>
                </w:div>
                <w:div w:id="601379688">
                  <w:marLeft w:val="0"/>
                  <w:marRight w:val="0"/>
                  <w:marTop w:val="0"/>
                  <w:marBottom w:val="0"/>
                  <w:divBdr>
                    <w:top w:val="none" w:sz="0" w:space="0" w:color="auto"/>
                    <w:left w:val="none" w:sz="0" w:space="0" w:color="auto"/>
                    <w:bottom w:val="none" w:sz="0" w:space="0" w:color="auto"/>
                    <w:right w:val="none" w:sz="0" w:space="0" w:color="auto"/>
                  </w:divBdr>
                </w:div>
                <w:div w:id="612638978">
                  <w:marLeft w:val="0"/>
                  <w:marRight w:val="0"/>
                  <w:marTop w:val="0"/>
                  <w:marBottom w:val="0"/>
                  <w:divBdr>
                    <w:top w:val="none" w:sz="0" w:space="0" w:color="auto"/>
                    <w:left w:val="none" w:sz="0" w:space="0" w:color="auto"/>
                    <w:bottom w:val="none" w:sz="0" w:space="0" w:color="auto"/>
                    <w:right w:val="none" w:sz="0" w:space="0" w:color="auto"/>
                  </w:divBdr>
                </w:div>
                <w:div w:id="631834851">
                  <w:marLeft w:val="0"/>
                  <w:marRight w:val="0"/>
                  <w:marTop w:val="0"/>
                  <w:marBottom w:val="0"/>
                  <w:divBdr>
                    <w:top w:val="none" w:sz="0" w:space="0" w:color="auto"/>
                    <w:left w:val="none" w:sz="0" w:space="0" w:color="auto"/>
                    <w:bottom w:val="none" w:sz="0" w:space="0" w:color="auto"/>
                    <w:right w:val="none" w:sz="0" w:space="0" w:color="auto"/>
                  </w:divBdr>
                </w:div>
                <w:div w:id="662507721">
                  <w:marLeft w:val="0"/>
                  <w:marRight w:val="0"/>
                  <w:marTop w:val="0"/>
                  <w:marBottom w:val="0"/>
                  <w:divBdr>
                    <w:top w:val="none" w:sz="0" w:space="0" w:color="auto"/>
                    <w:left w:val="none" w:sz="0" w:space="0" w:color="auto"/>
                    <w:bottom w:val="none" w:sz="0" w:space="0" w:color="auto"/>
                    <w:right w:val="none" w:sz="0" w:space="0" w:color="auto"/>
                  </w:divBdr>
                </w:div>
                <w:div w:id="666633816">
                  <w:marLeft w:val="0"/>
                  <w:marRight w:val="0"/>
                  <w:marTop w:val="0"/>
                  <w:marBottom w:val="0"/>
                  <w:divBdr>
                    <w:top w:val="none" w:sz="0" w:space="0" w:color="auto"/>
                    <w:left w:val="none" w:sz="0" w:space="0" w:color="auto"/>
                    <w:bottom w:val="none" w:sz="0" w:space="0" w:color="auto"/>
                    <w:right w:val="none" w:sz="0" w:space="0" w:color="auto"/>
                  </w:divBdr>
                </w:div>
                <w:div w:id="684525098">
                  <w:marLeft w:val="0"/>
                  <w:marRight w:val="0"/>
                  <w:marTop w:val="0"/>
                  <w:marBottom w:val="0"/>
                  <w:divBdr>
                    <w:top w:val="none" w:sz="0" w:space="0" w:color="auto"/>
                    <w:left w:val="none" w:sz="0" w:space="0" w:color="auto"/>
                    <w:bottom w:val="none" w:sz="0" w:space="0" w:color="auto"/>
                    <w:right w:val="none" w:sz="0" w:space="0" w:color="auto"/>
                  </w:divBdr>
                </w:div>
                <w:div w:id="695230443">
                  <w:marLeft w:val="0"/>
                  <w:marRight w:val="0"/>
                  <w:marTop w:val="0"/>
                  <w:marBottom w:val="0"/>
                  <w:divBdr>
                    <w:top w:val="none" w:sz="0" w:space="0" w:color="auto"/>
                    <w:left w:val="none" w:sz="0" w:space="0" w:color="auto"/>
                    <w:bottom w:val="none" w:sz="0" w:space="0" w:color="auto"/>
                    <w:right w:val="none" w:sz="0" w:space="0" w:color="auto"/>
                  </w:divBdr>
                </w:div>
                <w:div w:id="718017048">
                  <w:marLeft w:val="0"/>
                  <w:marRight w:val="0"/>
                  <w:marTop w:val="0"/>
                  <w:marBottom w:val="0"/>
                  <w:divBdr>
                    <w:top w:val="none" w:sz="0" w:space="0" w:color="auto"/>
                    <w:left w:val="none" w:sz="0" w:space="0" w:color="auto"/>
                    <w:bottom w:val="none" w:sz="0" w:space="0" w:color="auto"/>
                    <w:right w:val="none" w:sz="0" w:space="0" w:color="auto"/>
                  </w:divBdr>
                </w:div>
                <w:div w:id="774901858">
                  <w:marLeft w:val="0"/>
                  <w:marRight w:val="0"/>
                  <w:marTop w:val="0"/>
                  <w:marBottom w:val="0"/>
                  <w:divBdr>
                    <w:top w:val="none" w:sz="0" w:space="0" w:color="auto"/>
                    <w:left w:val="none" w:sz="0" w:space="0" w:color="auto"/>
                    <w:bottom w:val="none" w:sz="0" w:space="0" w:color="auto"/>
                    <w:right w:val="none" w:sz="0" w:space="0" w:color="auto"/>
                  </w:divBdr>
                </w:div>
                <w:div w:id="827359158">
                  <w:marLeft w:val="0"/>
                  <w:marRight w:val="0"/>
                  <w:marTop w:val="0"/>
                  <w:marBottom w:val="0"/>
                  <w:divBdr>
                    <w:top w:val="none" w:sz="0" w:space="0" w:color="auto"/>
                    <w:left w:val="none" w:sz="0" w:space="0" w:color="auto"/>
                    <w:bottom w:val="none" w:sz="0" w:space="0" w:color="auto"/>
                    <w:right w:val="none" w:sz="0" w:space="0" w:color="auto"/>
                  </w:divBdr>
                </w:div>
                <w:div w:id="871262619">
                  <w:marLeft w:val="0"/>
                  <w:marRight w:val="0"/>
                  <w:marTop w:val="0"/>
                  <w:marBottom w:val="0"/>
                  <w:divBdr>
                    <w:top w:val="none" w:sz="0" w:space="0" w:color="auto"/>
                    <w:left w:val="none" w:sz="0" w:space="0" w:color="auto"/>
                    <w:bottom w:val="none" w:sz="0" w:space="0" w:color="auto"/>
                    <w:right w:val="none" w:sz="0" w:space="0" w:color="auto"/>
                  </w:divBdr>
                </w:div>
                <w:div w:id="910971578">
                  <w:marLeft w:val="0"/>
                  <w:marRight w:val="0"/>
                  <w:marTop w:val="0"/>
                  <w:marBottom w:val="0"/>
                  <w:divBdr>
                    <w:top w:val="none" w:sz="0" w:space="0" w:color="auto"/>
                    <w:left w:val="none" w:sz="0" w:space="0" w:color="auto"/>
                    <w:bottom w:val="none" w:sz="0" w:space="0" w:color="auto"/>
                    <w:right w:val="none" w:sz="0" w:space="0" w:color="auto"/>
                  </w:divBdr>
                </w:div>
                <w:div w:id="976031659">
                  <w:marLeft w:val="0"/>
                  <w:marRight w:val="0"/>
                  <w:marTop w:val="0"/>
                  <w:marBottom w:val="0"/>
                  <w:divBdr>
                    <w:top w:val="none" w:sz="0" w:space="0" w:color="auto"/>
                    <w:left w:val="none" w:sz="0" w:space="0" w:color="auto"/>
                    <w:bottom w:val="none" w:sz="0" w:space="0" w:color="auto"/>
                    <w:right w:val="none" w:sz="0" w:space="0" w:color="auto"/>
                  </w:divBdr>
                </w:div>
                <w:div w:id="998535135">
                  <w:marLeft w:val="0"/>
                  <w:marRight w:val="0"/>
                  <w:marTop w:val="0"/>
                  <w:marBottom w:val="0"/>
                  <w:divBdr>
                    <w:top w:val="none" w:sz="0" w:space="0" w:color="auto"/>
                    <w:left w:val="none" w:sz="0" w:space="0" w:color="auto"/>
                    <w:bottom w:val="none" w:sz="0" w:space="0" w:color="auto"/>
                    <w:right w:val="none" w:sz="0" w:space="0" w:color="auto"/>
                  </w:divBdr>
                </w:div>
                <w:div w:id="1014571241">
                  <w:marLeft w:val="0"/>
                  <w:marRight w:val="0"/>
                  <w:marTop w:val="0"/>
                  <w:marBottom w:val="0"/>
                  <w:divBdr>
                    <w:top w:val="none" w:sz="0" w:space="0" w:color="auto"/>
                    <w:left w:val="none" w:sz="0" w:space="0" w:color="auto"/>
                    <w:bottom w:val="none" w:sz="0" w:space="0" w:color="auto"/>
                    <w:right w:val="none" w:sz="0" w:space="0" w:color="auto"/>
                  </w:divBdr>
                </w:div>
                <w:div w:id="1025598100">
                  <w:marLeft w:val="0"/>
                  <w:marRight w:val="0"/>
                  <w:marTop w:val="0"/>
                  <w:marBottom w:val="0"/>
                  <w:divBdr>
                    <w:top w:val="none" w:sz="0" w:space="0" w:color="auto"/>
                    <w:left w:val="none" w:sz="0" w:space="0" w:color="auto"/>
                    <w:bottom w:val="none" w:sz="0" w:space="0" w:color="auto"/>
                    <w:right w:val="none" w:sz="0" w:space="0" w:color="auto"/>
                  </w:divBdr>
                </w:div>
                <w:div w:id="1083841923">
                  <w:marLeft w:val="0"/>
                  <w:marRight w:val="0"/>
                  <w:marTop w:val="0"/>
                  <w:marBottom w:val="0"/>
                  <w:divBdr>
                    <w:top w:val="none" w:sz="0" w:space="0" w:color="auto"/>
                    <w:left w:val="none" w:sz="0" w:space="0" w:color="auto"/>
                    <w:bottom w:val="none" w:sz="0" w:space="0" w:color="auto"/>
                    <w:right w:val="none" w:sz="0" w:space="0" w:color="auto"/>
                  </w:divBdr>
                </w:div>
                <w:div w:id="1084032072">
                  <w:marLeft w:val="0"/>
                  <w:marRight w:val="0"/>
                  <w:marTop w:val="0"/>
                  <w:marBottom w:val="0"/>
                  <w:divBdr>
                    <w:top w:val="none" w:sz="0" w:space="0" w:color="auto"/>
                    <w:left w:val="none" w:sz="0" w:space="0" w:color="auto"/>
                    <w:bottom w:val="none" w:sz="0" w:space="0" w:color="auto"/>
                    <w:right w:val="none" w:sz="0" w:space="0" w:color="auto"/>
                  </w:divBdr>
                </w:div>
                <w:div w:id="1087845792">
                  <w:marLeft w:val="0"/>
                  <w:marRight w:val="0"/>
                  <w:marTop w:val="0"/>
                  <w:marBottom w:val="0"/>
                  <w:divBdr>
                    <w:top w:val="none" w:sz="0" w:space="0" w:color="auto"/>
                    <w:left w:val="none" w:sz="0" w:space="0" w:color="auto"/>
                    <w:bottom w:val="none" w:sz="0" w:space="0" w:color="auto"/>
                    <w:right w:val="none" w:sz="0" w:space="0" w:color="auto"/>
                  </w:divBdr>
                </w:div>
                <w:div w:id="1094478061">
                  <w:marLeft w:val="0"/>
                  <w:marRight w:val="0"/>
                  <w:marTop w:val="0"/>
                  <w:marBottom w:val="0"/>
                  <w:divBdr>
                    <w:top w:val="none" w:sz="0" w:space="0" w:color="auto"/>
                    <w:left w:val="none" w:sz="0" w:space="0" w:color="auto"/>
                    <w:bottom w:val="none" w:sz="0" w:space="0" w:color="auto"/>
                    <w:right w:val="none" w:sz="0" w:space="0" w:color="auto"/>
                  </w:divBdr>
                </w:div>
                <w:div w:id="1124080078">
                  <w:marLeft w:val="0"/>
                  <w:marRight w:val="0"/>
                  <w:marTop w:val="0"/>
                  <w:marBottom w:val="0"/>
                  <w:divBdr>
                    <w:top w:val="none" w:sz="0" w:space="0" w:color="auto"/>
                    <w:left w:val="none" w:sz="0" w:space="0" w:color="auto"/>
                    <w:bottom w:val="none" w:sz="0" w:space="0" w:color="auto"/>
                    <w:right w:val="none" w:sz="0" w:space="0" w:color="auto"/>
                  </w:divBdr>
                </w:div>
                <w:div w:id="1187795054">
                  <w:marLeft w:val="0"/>
                  <w:marRight w:val="0"/>
                  <w:marTop w:val="0"/>
                  <w:marBottom w:val="0"/>
                  <w:divBdr>
                    <w:top w:val="none" w:sz="0" w:space="0" w:color="auto"/>
                    <w:left w:val="none" w:sz="0" w:space="0" w:color="auto"/>
                    <w:bottom w:val="none" w:sz="0" w:space="0" w:color="auto"/>
                    <w:right w:val="none" w:sz="0" w:space="0" w:color="auto"/>
                  </w:divBdr>
                </w:div>
                <w:div w:id="1217275976">
                  <w:marLeft w:val="0"/>
                  <w:marRight w:val="0"/>
                  <w:marTop w:val="0"/>
                  <w:marBottom w:val="0"/>
                  <w:divBdr>
                    <w:top w:val="none" w:sz="0" w:space="0" w:color="auto"/>
                    <w:left w:val="none" w:sz="0" w:space="0" w:color="auto"/>
                    <w:bottom w:val="none" w:sz="0" w:space="0" w:color="auto"/>
                    <w:right w:val="none" w:sz="0" w:space="0" w:color="auto"/>
                  </w:divBdr>
                </w:div>
                <w:div w:id="1240748202">
                  <w:marLeft w:val="0"/>
                  <w:marRight w:val="0"/>
                  <w:marTop w:val="0"/>
                  <w:marBottom w:val="0"/>
                  <w:divBdr>
                    <w:top w:val="none" w:sz="0" w:space="0" w:color="auto"/>
                    <w:left w:val="none" w:sz="0" w:space="0" w:color="auto"/>
                    <w:bottom w:val="none" w:sz="0" w:space="0" w:color="auto"/>
                    <w:right w:val="none" w:sz="0" w:space="0" w:color="auto"/>
                  </w:divBdr>
                </w:div>
                <w:div w:id="1245530520">
                  <w:marLeft w:val="0"/>
                  <w:marRight w:val="0"/>
                  <w:marTop w:val="0"/>
                  <w:marBottom w:val="0"/>
                  <w:divBdr>
                    <w:top w:val="none" w:sz="0" w:space="0" w:color="auto"/>
                    <w:left w:val="none" w:sz="0" w:space="0" w:color="auto"/>
                    <w:bottom w:val="none" w:sz="0" w:space="0" w:color="auto"/>
                    <w:right w:val="none" w:sz="0" w:space="0" w:color="auto"/>
                  </w:divBdr>
                </w:div>
                <w:div w:id="1265650193">
                  <w:marLeft w:val="0"/>
                  <w:marRight w:val="0"/>
                  <w:marTop w:val="0"/>
                  <w:marBottom w:val="0"/>
                  <w:divBdr>
                    <w:top w:val="none" w:sz="0" w:space="0" w:color="auto"/>
                    <w:left w:val="none" w:sz="0" w:space="0" w:color="auto"/>
                    <w:bottom w:val="none" w:sz="0" w:space="0" w:color="auto"/>
                    <w:right w:val="none" w:sz="0" w:space="0" w:color="auto"/>
                  </w:divBdr>
                </w:div>
                <w:div w:id="1297296467">
                  <w:marLeft w:val="0"/>
                  <w:marRight w:val="0"/>
                  <w:marTop w:val="0"/>
                  <w:marBottom w:val="0"/>
                  <w:divBdr>
                    <w:top w:val="none" w:sz="0" w:space="0" w:color="auto"/>
                    <w:left w:val="none" w:sz="0" w:space="0" w:color="auto"/>
                    <w:bottom w:val="none" w:sz="0" w:space="0" w:color="auto"/>
                    <w:right w:val="none" w:sz="0" w:space="0" w:color="auto"/>
                  </w:divBdr>
                </w:div>
                <w:div w:id="1343782246">
                  <w:marLeft w:val="0"/>
                  <w:marRight w:val="0"/>
                  <w:marTop w:val="0"/>
                  <w:marBottom w:val="0"/>
                  <w:divBdr>
                    <w:top w:val="none" w:sz="0" w:space="0" w:color="auto"/>
                    <w:left w:val="none" w:sz="0" w:space="0" w:color="auto"/>
                    <w:bottom w:val="none" w:sz="0" w:space="0" w:color="auto"/>
                    <w:right w:val="none" w:sz="0" w:space="0" w:color="auto"/>
                  </w:divBdr>
                </w:div>
                <w:div w:id="1413090824">
                  <w:marLeft w:val="0"/>
                  <w:marRight w:val="0"/>
                  <w:marTop w:val="0"/>
                  <w:marBottom w:val="0"/>
                  <w:divBdr>
                    <w:top w:val="none" w:sz="0" w:space="0" w:color="auto"/>
                    <w:left w:val="none" w:sz="0" w:space="0" w:color="auto"/>
                    <w:bottom w:val="none" w:sz="0" w:space="0" w:color="auto"/>
                    <w:right w:val="none" w:sz="0" w:space="0" w:color="auto"/>
                  </w:divBdr>
                </w:div>
                <w:div w:id="1433672040">
                  <w:marLeft w:val="0"/>
                  <w:marRight w:val="0"/>
                  <w:marTop w:val="0"/>
                  <w:marBottom w:val="0"/>
                  <w:divBdr>
                    <w:top w:val="none" w:sz="0" w:space="0" w:color="auto"/>
                    <w:left w:val="none" w:sz="0" w:space="0" w:color="auto"/>
                    <w:bottom w:val="none" w:sz="0" w:space="0" w:color="auto"/>
                    <w:right w:val="none" w:sz="0" w:space="0" w:color="auto"/>
                  </w:divBdr>
                </w:div>
                <w:div w:id="1469780423">
                  <w:marLeft w:val="0"/>
                  <w:marRight w:val="0"/>
                  <w:marTop w:val="0"/>
                  <w:marBottom w:val="0"/>
                  <w:divBdr>
                    <w:top w:val="none" w:sz="0" w:space="0" w:color="auto"/>
                    <w:left w:val="none" w:sz="0" w:space="0" w:color="auto"/>
                    <w:bottom w:val="none" w:sz="0" w:space="0" w:color="auto"/>
                    <w:right w:val="none" w:sz="0" w:space="0" w:color="auto"/>
                  </w:divBdr>
                </w:div>
                <w:div w:id="1480997409">
                  <w:marLeft w:val="0"/>
                  <w:marRight w:val="0"/>
                  <w:marTop w:val="0"/>
                  <w:marBottom w:val="0"/>
                  <w:divBdr>
                    <w:top w:val="none" w:sz="0" w:space="0" w:color="auto"/>
                    <w:left w:val="none" w:sz="0" w:space="0" w:color="auto"/>
                    <w:bottom w:val="none" w:sz="0" w:space="0" w:color="auto"/>
                    <w:right w:val="none" w:sz="0" w:space="0" w:color="auto"/>
                  </w:divBdr>
                </w:div>
                <w:div w:id="1530411266">
                  <w:marLeft w:val="0"/>
                  <w:marRight w:val="0"/>
                  <w:marTop w:val="0"/>
                  <w:marBottom w:val="0"/>
                  <w:divBdr>
                    <w:top w:val="none" w:sz="0" w:space="0" w:color="auto"/>
                    <w:left w:val="none" w:sz="0" w:space="0" w:color="auto"/>
                    <w:bottom w:val="none" w:sz="0" w:space="0" w:color="auto"/>
                    <w:right w:val="none" w:sz="0" w:space="0" w:color="auto"/>
                  </w:divBdr>
                </w:div>
                <w:div w:id="1543401437">
                  <w:marLeft w:val="0"/>
                  <w:marRight w:val="0"/>
                  <w:marTop w:val="0"/>
                  <w:marBottom w:val="0"/>
                  <w:divBdr>
                    <w:top w:val="none" w:sz="0" w:space="0" w:color="auto"/>
                    <w:left w:val="none" w:sz="0" w:space="0" w:color="auto"/>
                    <w:bottom w:val="none" w:sz="0" w:space="0" w:color="auto"/>
                    <w:right w:val="none" w:sz="0" w:space="0" w:color="auto"/>
                  </w:divBdr>
                </w:div>
                <w:div w:id="1544170796">
                  <w:marLeft w:val="0"/>
                  <w:marRight w:val="0"/>
                  <w:marTop w:val="0"/>
                  <w:marBottom w:val="0"/>
                  <w:divBdr>
                    <w:top w:val="none" w:sz="0" w:space="0" w:color="auto"/>
                    <w:left w:val="none" w:sz="0" w:space="0" w:color="auto"/>
                    <w:bottom w:val="none" w:sz="0" w:space="0" w:color="auto"/>
                    <w:right w:val="none" w:sz="0" w:space="0" w:color="auto"/>
                  </w:divBdr>
                </w:div>
                <w:div w:id="1550729416">
                  <w:marLeft w:val="0"/>
                  <w:marRight w:val="0"/>
                  <w:marTop w:val="0"/>
                  <w:marBottom w:val="0"/>
                  <w:divBdr>
                    <w:top w:val="none" w:sz="0" w:space="0" w:color="auto"/>
                    <w:left w:val="none" w:sz="0" w:space="0" w:color="auto"/>
                    <w:bottom w:val="none" w:sz="0" w:space="0" w:color="auto"/>
                    <w:right w:val="none" w:sz="0" w:space="0" w:color="auto"/>
                  </w:divBdr>
                </w:div>
                <w:div w:id="1615289472">
                  <w:marLeft w:val="0"/>
                  <w:marRight w:val="0"/>
                  <w:marTop w:val="0"/>
                  <w:marBottom w:val="0"/>
                  <w:divBdr>
                    <w:top w:val="none" w:sz="0" w:space="0" w:color="auto"/>
                    <w:left w:val="none" w:sz="0" w:space="0" w:color="auto"/>
                    <w:bottom w:val="none" w:sz="0" w:space="0" w:color="auto"/>
                    <w:right w:val="none" w:sz="0" w:space="0" w:color="auto"/>
                  </w:divBdr>
                </w:div>
                <w:div w:id="1668945704">
                  <w:marLeft w:val="0"/>
                  <w:marRight w:val="0"/>
                  <w:marTop w:val="0"/>
                  <w:marBottom w:val="0"/>
                  <w:divBdr>
                    <w:top w:val="none" w:sz="0" w:space="0" w:color="auto"/>
                    <w:left w:val="none" w:sz="0" w:space="0" w:color="auto"/>
                    <w:bottom w:val="none" w:sz="0" w:space="0" w:color="auto"/>
                    <w:right w:val="none" w:sz="0" w:space="0" w:color="auto"/>
                  </w:divBdr>
                </w:div>
                <w:div w:id="1670524790">
                  <w:marLeft w:val="0"/>
                  <w:marRight w:val="0"/>
                  <w:marTop w:val="0"/>
                  <w:marBottom w:val="0"/>
                  <w:divBdr>
                    <w:top w:val="none" w:sz="0" w:space="0" w:color="auto"/>
                    <w:left w:val="none" w:sz="0" w:space="0" w:color="auto"/>
                    <w:bottom w:val="none" w:sz="0" w:space="0" w:color="auto"/>
                    <w:right w:val="none" w:sz="0" w:space="0" w:color="auto"/>
                  </w:divBdr>
                </w:div>
                <w:div w:id="1685403653">
                  <w:marLeft w:val="0"/>
                  <w:marRight w:val="0"/>
                  <w:marTop w:val="0"/>
                  <w:marBottom w:val="0"/>
                  <w:divBdr>
                    <w:top w:val="none" w:sz="0" w:space="0" w:color="auto"/>
                    <w:left w:val="none" w:sz="0" w:space="0" w:color="auto"/>
                    <w:bottom w:val="none" w:sz="0" w:space="0" w:color="auto"/>
                    <w:right w:val="none" w:sz="0" w:space="0" w:color="auto"/>
                  </w:divBdr>
                </w:div>
                <w:div w:id="1692532939">
                  <w:marLeft w:val="0"/>
                  <w:marRight w:val="0"/>
                  <w:marTop w:val="0"/>
                  <w:marBottom w:val="0"/>
                  <w:divBdr>
                    <w:top w:val="none" w:sz="0" w:space="0" w:color="auto"/>
                    <w:left w:val="none" w:sz="0" w:space="0" w:color="auto"/>
                    <w:bottom w:val="none" w:sz="0" w:space="0" w:color="auto"/>
                    <w:right w:val="none" w:sz="0" w:space="0" w:color="auto"/>
                  </w:divBdr>
                </w:div>
                <w:div w:id="1716738402">
                  <w:marLeft w:val="0"/>
                  <w:marRight w:val="0"/>
                  <w:marTop w:val="0"/>
                  <w:marBottom w:val="0"/>
                  <w:divBdr>
                    <w:top w:val="none" w:sz="0" w:space="0" w:color="auto"/>
                    <w:left w:val="none" w:sz="0" w:space="0" w:color="auto"/>
                    <w:bottom w:val="none" w:sz="0" w:space="0" w:color="auto"/>
                    <w:right w:val="none" w:sz="0" w:space="0" w:color="auto"/>
                  </w:divBdr>
                </w:div>
                <w:div w:id="1763839772">
                  <w:marLeft w:val="0"/>
                  <w:marRight w:val="0"/>
                  <w:marTop w:val="0"/>
                  <w:marBottom w:val="0"/>
                  <w:divBdr>
                    <w:top w:val="none" w:sz="0" w:space="0" w:color="auto"/>
                    <w:left w:val="none" w:sz="0" w:space="0" w:color="auto"/>
                    <w:bottom w:val="none" w:sz="0" w:space="0" w:color="auto"/>
                    <w:right w:val="none" w:sz="0" w:space="0" w:color="auto"/>
                  </w:divBdr>
                </w:div>
                <w:div w:id="1765149968">
                  <w:marLeft w:val="0"/>
                  <w:marRight w:val="0"/>
                  <w:marTop w:val="0"/>
                  <w:marBottom w:val="0"/>
                  <w:divBdr>
                    <w:top w:val="none" w:sz="0" w:space="0" w:color="auto"/>
                    <w:left w:val="none" w:sz="0" w:space="0" w:color="auto"/>
                    <w:bottom w:val="none" w:sz="0" w:space="0" w:color="auto"/>
                    <w:right w:val="none" w:sz="0" w:space="0" w:color="auto"/>
                  </w:divBdr>
                </w:div>
                <w:div w:id="1783844225">
                  <w:marLeft w:val="0"/>
                  <w:marRight w:val="0"/>
                  <w:marTop w:val="0"/>
                  <w:marBottom w:val="0"/>
                  <w:divBdr>
                    <w:top w:val="none" w:sz="0" w:space="0" w:color="auto"/>
                    <w:left w:val="none" w:sz="0" w:space="0" w:color="auto"/>
                    <w:bottom w:val="none" w:sz="0" w:space="0" w:color="auto"/>
                    <w:right w:val="none" w:sz="0" w:space="0" w:color="auto"/>
                  </w:divBdr>
                </w:div>
                <w:div w:id="1793287312">
                  <w:marLeft w:val="0"/>
                  <w:marRight w:val="0"/>
                  <w:marTop w:val="0"/>
                  <w:marBottom w:val="0"/>
                  <w:divBdr>
                    <w:top w:val="none" w:sz="0" w:space="0" w:color="auto"/>
                    <w:left w:val="none" w:sz="0" w:space="0" w:color="auto"/>
                    <w:bottom w:val="none" w:sz="0" w:space="0" w:color="auto"/>
                    <w:right w:val="none" w:sz="0" w:space="0" w:color="auto"/>
                  </w:divBdr>
                </w:div>
                <w:div w:id="1908882354">
                  <w:marLeft w:val="0"/>
                  <w:marRight w:val="0"/>
                  <w:marTop w:val="0"/>
                  <w:marBottom w:val="0"/>
                  <w:divBdr>
                    <w:top w:val="none" w:sz="0" w:space="0" w:color="auto"/>
                    <w:left w:val="none" w:sz="0" w:space="0" w:color="auto"/>
                    <w:bottom w:val="none" w:sz="0" w:space="0" w:color="auto"/>
                    <w:right w:val="none" w:sz="0" w:space="0" w:color="auto"/>
                  </w:divBdr>
                </w:div>
                <w:div w:id="1930119302">
                  <w:marLeft w:val="0"/>
                  <w:marRight w:val="0"/>
                  <w:marTop w:val="0"/>
                  <w:marBottom w:val="0"/>
                  <w:divBdr>
                    <w:top w:val="none" w:sz="0" w:space="0" w:color="auto"/>
                    <w:left w:val="none" w:sz="0" w:space="0" w:color="auto"/>
                    <w:bottom w:val="none" w:sz="0" w:space="0" w:color="auto"/>
                    <w:right w:val="none" w:sz="0" w:space="0" w:color="auto"/>
                  </w:divBdr>
                </w:div>
                <w:div w:id="1954902228">
                  <w:marLeft w:val="0"/>
                  <w:marRight w:val="0"/>
                  <w:marTop w:val="0"/>
                  <w:marBottom w:val="0"/>
                  <w:divBdr>
                    <w:top w:val="none" w:sz="0" w:space="0" w:color="auto"/>
                    <w:left w:val="none" w:sz="0" w:space="0" w:color="auto"/>
                    <w:bottom w:val="none" w:sz="0" w:space="0" w:color="auto"/>
                    <w:right w:val="none" w:sz="0" w:space="0" w:color="auto"/>
                  </w:divBdr>
                </w:div>
                <w:div w:id="1971590623">
                  <w:marLeft w:val="0"/>
                  <w:marRight w:val="0"/>
                  <w:marTop w:val="0"/>
                  <w:marBottom w:val="0"/>
                  <w:divBdr>
                    <w:top w:val="none" w:sz="0" w:space="0" w:color="auto"/>
                    <w:left w:val="none" w:sz="0" w:space="0" w:color="auto"/>
                    <w:bottom w:val="none" w:sz="0" w:space="0" w:color="auto"/>
                    <w:right w:val="none" w:sz="0" w:space="0" w:color="auto"/>
                  </w:divBdr>
                </w:div>
                <w:div w:id="1988391771">
                  <w:marLeft w:val="0"/>
                  <w:marRight w:val="0"/>
                  <w:marTop w:val="0"/>
                  <w:marBottom w:val="0"/>
                  <w:divBdr>
                    <w:top w:val="none" w:sz="0" w:space="0" w:color="auto"/>
                    <w:left w:val="none" w:sz="0" w:space="0" w:color="auto"/>
                    <w:bottom w:val="none" w:sz="0" w:space="0" w:color="auto"/>
                    <w:right w:val="none" w:sz="0" w:space="0" w:color="auto"/>
                  </w:divBdr>
                </w:div>
                <w:div w:id="1995523020">
                  <w:marLeft w:val="0"/>
                  <w:marRight w:val="0"/>
                  <w:marTop w:val="0"/>
                  <w:marBottom w:val="0"/>
                  <w:divBdr>
                    <w:top w:val="none" w:sz="0" w:space="0" w:color="auto"/>
                    <w:left w:val="none" w:sz="0" w:space="0" w:color="auto"/>
                    <w:bottom w:val="none" w:sz="0" w:space="0" w:color="auto"/>
                    <w:right w:val="none" w:sz="0" w:space="0" w:color="auto"/>
                  </w:divBdr>
                </w:div>
                <w:div w:id="2094205666">
                  <w:marLeft w:val="0"/>
                  <w:marRight w:val="0"/>
                  <w:marTop w:val="0"/>
                  <w:marBottom w:val="0"/>
                  <w:divBdr>
                    <w:top w:val="none" w:sz="0" w:space="0" w:color="auto"/>
                    <w:left w:val="none" w:sz="0" w:space="0" w:color="auto"/>
                    <w:bottom w:val="none" w:sz="0" w:space="0" w:color="auto"/>
                    <w:right w:val="none" w:sz="0" w:space="0" w:color="auto"/>
                  </w:divBdr>
                </w:div>
                <w:div w:id="2094736351">
                  <w:marLeft w:val="0"/>
                  <w:marRight w:val="0"/>
                  <w:marTop w:val="0"/>
                  <w:marBottom w:val="0"/>
                  <w:divBdr>
                    <w:top w:val="none" w:sz="0" w:space="0" w:color="auto"/>
                    <w:left w:val="none" w:sz="0" w:space="0" w:color="auto"/>
                    <w:bottom w:val="none" w:sz="0" w:space="0" w:color="auto"/>
                    <w:right w:val="none" w:sz="0" w:space="0" w:color="auto"/>
                  </w:divBdr>
                </w:div>
                <w:div w:id="2099207317">
                  <w:marLeft w:val="0"/>
                  <w:marRight w:val="0"/>
                  <w:marTop w:val="0"/>
                  <w:marBottom w:val="0"/>
                  <w:divBdr>
                    <w:top w:val="none" w:sz="0" w:space="0" w:color="auto"/>
                    <w:left w:val="none" w:sz="0" w:space="0" w:color="auto"/>
                    <w:bottom w:val="none" w:sz="0" w:space="0" w:color="auto"/>
                    <w:right w:val="none" w:sz="0" w:space="0" w:color="auto"/>
                  </w:divBdr>
                </w:div>
                <w:div w:id="2128507083">
                  <w:marLeft w:val="0"/>
                  <w:marRight w:val="0"/>
                  <w:marTop w:val="0"/>
                  <w:marBottom w:val="0"/>
                  <w:divBdr>
                    <w:top w:val="none" w:sz="0" w:space="0" w:color="auto"/>
                    <w:left w:val="none" w:sz="0" w:space="0" w:color="auto"/>
                    <w:bottom w:val="none" w:sz="0" w:space="0" w:color="auto"/>
                    <w:right w:val="none" w:sz="0" w:space="0" w:color="auto"/>
                  </w:divBdr>
                </w:div>
                <w:div w:id="2145193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6024139">
          <w:marLeft w:val="0"/>
          <w:marRight w:val="0"/>
          <w:marTop w:val="0"/>
          <w:marBottom w:val="0"/>
          <w:divBdr>
            <w:top w:val="none" w:sz="0" w:space="0" w:color="auto"/>
            <w:left w:val="none" w:sz="0" w:space="0" w:color="auto"/>
            <w:bottom w:val="none" w:sz="0" w:space="0" w:color="auto"/>
            <w:right w:val="none" w:sz="0" w:space="0" w:color="auto"/>
          </w:divBdr>
        </w:div>
        <w:div w:id="1443918533">
          <w:marLeft w:val="0"/>
          <w:marRight w:val="0"/>
          <w:marTop w:val="0"/>
          <w:marBottom w:val="0"/>
          <w:divBdr>
            <w:top w:val="none" w:sz="0" w:space="0" w:color="auto"/>
            <w:left w:val="none" w:sz="0" w:space="0" w:color="auto"/>
            <w:bottom w:val="none" w:sz="0" w:space="0" w:color="auto"/>
            <w:right w:val="none" w:sz="0" w:space="0" w:color="auto"/>
          </w:divBdr>
        </w:div>
        <w:div w:id="1460300729">
          <w:marLeft w:val="0"/>
          <w:marRight w:val="0"/>
          <w:marTop w:val="0"/>
          <w:marBottom w:val="0"/>
          <w:divBdr>
            <w:top w:val="none" w:sz="0" w:space="0" w:color="auto"/>
            <w:left w:val="none" w:sz="0" w:space="0" w:color="auto"/>
            <w:bottom w:val="none" w:sz="0" w:space="0" w:color="auto"/>
            <w:right w:val="none" w:sz="0" w:space="0" w:color="auto"/>
          </w:divBdr>
        </w:div>
        <w:div w:id="1477793952">
          <w:marLeft w:val="0"/>
          <w:marRight w:val="0"/>
          <w:marTop w:val="0"/>
          <w:marBottom w:val="0"/>
          <w:divBdr>
            <w:top w:val="none" w:sz="0" w:space="0" w:color="auto"/>
            <w:left w:val="none" w:sz="0" w:space="0" w:color="auto"/>
            <w:bottom w:val="none" w:sz="0" w:space="0" w:color="auto"/>
            <w:right w:val="none" w:sz="0" w:space="0" w:color="auto"/>
          </w:divBdr>
        </w:div>
        <w:div w:id="1482380545">
          <w:marLeft w:val="0"/>
          <w:marRight w:val="0"/>
          <w:marTop w:val="0"/>
          <w:marBottom w:val="0"/>
          <w:divBdr>
            <w:top w:val="none" w:sz="0" w:space="0" w:color="auto"/>
            <w:left w:val="none" w:sz="0" w:space="0" w:color="auto"/>
            <w:bottom w:val="none" w:sz="0" w:space="0" w:color="auto"/>
            <w:right w:val="none" w:sz="0" w:space="0" w:color="auto"/>
          </w:divBdr>
        </w:div>
        <w:div w:id="1483812219">
          <w:marLeft w:val="0"/>
          <w:marRight w:val="0"/>
          <w:marTop w:val="0"/>
          <w:marBottom w:val="0"/>
          <w:divBdr>
            <w:top w:val="none" w:sz="0" w:space="0" w:color="auto"/>
            <w:left w:val="none" w:sz="0" w:space="0" w:color="auto"/>
            <w:bottom w:val="none" w:sz="0" w:space="0" w:color="auto"/>
            <w:right w:val="none" w:sz="0" w:space="0" w:color="auto"/>
          </w:divBdr>
        </w:div>
        <w:div w:id="1575582831">
          <w:marLeft w:val="0"/>
          <w:marRight w:val="0"/>
          <w:marTop w:val="0"/>
          <w:marBottom w:val="0"/>
          <w:divBdr>
            <w:top w:val="none" w:sz="0" w:space="0" w:color="auto"/>
            <w:left w:val="none" w:sz="0" w:space="0" w:color="auto"/>
            <w:bottom w:val="none" w:sz="0" w:space="0" w:color="auto"/>
            <w:right w:val="none" w:sz="0" w:space="0" w:color="auto"/>
          </w:divBdr>
        </w:div>
        <w:div w:id="1615283188">
          <w:marLeft w:val="0"/>
          <w:marRight w:val="0"/>
          <w:marTop w:val="0"/>
          <w:marBottom w:val="0"/>
          <w:divBdr>
            <w:top w:val="none" w:sz="0" w:space="0" w:color="auto"/>
            <w:left w:val="none" w:sz="0" w:space="0" w:color="auto"/>
            <w:bottom w:val="none" w:sz="0" w:space="0" w:color="auto"/>
            <w:right w:val="none" w:sz="0" w:space="0" w:color="auto"/>
          </w:divBdr>
        </w:div>
        <w:div w:id="1681853972">
          <w:marLeft w:val="0"/>
          <w:marRight w:val="0"/>
          <w:marTop w:val="0"/>
          <w:marBottom w:val="0"/>
          <w:divBdr>
            <w:top w:val="none" w:sz="0" w:space="0" w:color="auto"/>
            <w:left w:val="none" w:sz="0" w:space="0" w:color="auto"/>
            <w:bottom w:val="none" w:sz="0" w:space="0" w:color="auto"/>
            <w:right w:val="none" w:sz="0" w:space="0" w:color="auto"/>
          </w:divBdr>
        </w:div>
        <w:div w:id="1684278052">
          <w:marLeft w:val="0"/>
          <w:marRight w:val="0"/>
          <w:marTop w:val="0"/>
          <w:marBottom w:val="0"/>
          <w:divBdr>
            <w:top w:val="none" w:sz="0" w:space="0" w:color="auto"/>
            <w:left w:val="none" w:sz="0" w:space="0" w:color="auto"/>
            <w:bottom w:val="none" w:sz="0" w:space="0" w:color="auto"/>
            <w:right w:val="none" w:sz="0" w:space="0" w:color="auto"/>
          </w:divBdr>
        </w:div>
        <w:div w:id="1694182863">
          <w:marLeft w:val="0"/>
          <w:marRight w:val="0"/>
          <w:marTop w:val="0"/>
          <w:marBottom w:val="0"/>
          <w:divBdr>
            <w:top w:val="none" w:sz="0" w:space="0" w:color="auto"/>
            <w:left w:val="none" w:sz="0" w:space="0" w:color="auto"/>
            <w:bottom w:val="none" w:sz="0" w:space="0" w:color="auto"/>
            <w:right w:val="none" w:sz="0" w:space="0" w:color="auto"/>
          </w:divBdr>
        </w:div>
        <w:div w:id="1701513924">
          <w:marLeft w:val="0"/>
          <w:marRight w:val="0"/>
          <w:marTop w:val="0"/>
          <w:marBottom w:val="0"/>
          <w:divBdr>
            <w:top w:val="none" w:sz="0" w:space="0" w:color="auto"/>
            <w:left w:val="none" w:sz="0" w:space="0" w:color="auto"/>
            <w:bottom w:val="none" w:sz="0" w:space="0" w:color="auto"/>
            <w:right w:val="none" w:sz="0" w:space="0" w:color="auto"/>
          </w:divBdr>
        </w:div>
        <w:div w:id="1708875767">
          <w:marLeft w:val="0"/>
          <w:marRight w:val="0"/>
          <w:marTop w:val="0"/>
          <w:marBottom w:val="0"/>
          <w:divBdr>
            <w:top w:val="none" w:sz="0" w:space="0" w:color="auto"/>
            <w:left w:val="none" w:sz="0" w:space="0" w:color="auto"/>
            <w:bottom w:val="none" w:sz="0" w:space="0" w:color="auto"/>
            <w:right w:val="none" w:sz="0" w:space="0" w:color="auto"/>
          </w:divBdr>
        </w:div>
        <w:div w:id="1713339185">
          <w:marLeft w:val="0"/>
          <w:marRight w:val="0"/>
          <w:marTop w:val="0"/>
          <w:marBottom w:val="0"/>
          <w:divBdr>
            <w:top w:val="none" w:sz="0" w:space="0" w:color="auto"/>
            <w:left w:val="none" w:sz="0" w:space="0" w:color="auto"/>
            <w:bottom w:val="none" w:sz="0" w:space="0" w:color="auto"/>
            <w:right w:val="none" w:sz="0" w:space="0" w:color="auto"/>
          </w:divBdr>
        </w:div>
        <w:div w:id="1720088026">
          <w:marLeft w:val="0"/>
          <w:marRight w:val="0"/>
          <w:marTop w:val="0"/>
          <w:marBottom w:val="0"/>
          <w:divBdr>
            <w:top w:val="none" w:sz="0" w:space="0" w:color="auto"/>
            <w:left w:val="none" w:sz="0" w:space="0" w:color="auto"/>
            <w:bottom w:val="none" w:sz="0" w:space="0" w:color="auto"/>
            <w:right w:val="none" w:sz="0" w:space="0" w:color="auto"/>
          </w:divBdr>
          <w:divsChild>
            <w:div w:id="2032804008">
              <w:marLeft w:val="0"/>
              <w:marRight w:val="0"/>
              <w:marTop w:val="0"/>
              <w:marBottom w:val="0"/>
              <w:divBdr>
                <w:top w:val="none" w:sz="0" w:space="0" w:color="auto"/>
                <w:left w:val="none" w:sz="0" w:space="0" w:color="auto"/>
                <w:bottom w:val="none" w:sz="0" w:space="0" w:color="auto"/>
                <w:right w:val="none" w:sz="0" w:space="0" w:color="auto"/>
              </w:divBdr>
              <w:divsChild>
                <w:div w:id="13001236">
                  <w:marLeft w:val="0"/>
                  <w:marRight w:val="0"/>
                  <w:marTop w:val="0"/>
                  <w:marBottom w:val="0"/>
                  <w:divBdr>
                    <w:top w:val="none" w:sz="0" w:space="0" w:color="auto"/>
                    <w:left w:val="none" w:sz="0" w:space="0" w:color="auto"/>
                    <w:bottom w:val="none" w:sz="0" w:space="0" w:color="auto"/>
                    <w:right w:val="none" w:sz="0" w:space="0" w:color="auto"/>
                  </w:divBdr>
                </w:div>
                <w:div w:id="55011853">
                  <w:marLeft w:val="0"/>
                  <w:marRight w:val="0"/>
                  <w:marTop w:val="0"/>
                  <w:marBottom w:val="0"/>
                  <w:divBdr>
                    <w:top w:val="none" w:sz="0" w:space="0" w:color="auto"/>
                    <w:left w:val="none" w:sz="0" w:space="0" w:color="auto"/>
                    <w:bottom w:val="none" w:sz="0" w:space="0" w:color="auto"/>
                    <w:right w:val="none" w:sz="0" w:space="0" w:color="auto"/>
                  </w:divBdr>
                </w:div>
                <w:div w:id="96799760">
                  <w:marLeft w:val="0"/>
                  <w:marRight w:val="0"/>
                  <w:marTop w:val="0"/>
                  <w:marBottom w:val="0"/>
                  <w:divBdr>
                    <w:top w:val="none" w:sz="0" w:space="0" w:color="auto"/>
                    <w:left w:val="none" w:sz="0" w:space="0" w:color="auto"/>
                    <w:bottom w:val="none" w:sz="0" w:space="0" w:color="auto"/>
                    <w:right w:val="none" w:sz="0" w:space="0" w:color="auto"/>
                  </w:divBdr>
                </w:div>
                <w:div w:id="177623215">
                  <w:marLeft w:val="0"/>
                  <w:marRight w:val="0"/>
                  <w:marTop w:val="0"/>
                  <w:marBottom w:val="0"/>
                  <w:divBdr>
                    <w:top w:val="none" w:sz="0" w:space="0" w:color="auto"/>
                    <w:left w:val="none" w:sz="0" w:space="0" w:color="auto"/>
                    <w:bottom w:val="none" w:sz="0" w:space="0" w:color="auto"/>
                    <w:right w:val="none" w:sz="0" w:space="0" w:color="auto"/>
                  </w:divBdr>
                </w:div>
                <w:div w:id="236674051">
                  <w:marLeft w:val="0"/>
                  <w:marRight w:val="0"/>
                  <w:marTop w:val="0"/>
                  <w:marBottom w:val="0"/>
                  <w:divBdr>
                    <w:top w:val="none" w:sz="0" w:space="0" w:color="auto"/>
                    <w:left w:val="none" w:sz="0" w:space="0" w:color="auto"/>
                    <w:bottom w:val="none" w:sz="0" w:space="0" w:color="auto"/>
                    <w:right w:val="none" w:sz="0" w:space="0" w:color="auto"/>
                  </w:divBdr>
                </w:div>
                <w:div w:id="274823923">
                  <w:marLeft w:val="0"/>
                  <w:marRight w:val="0"/>
                  <w:marTop w:val="0"/>
                  <w:marBottom w:val="0"/>
                  <w:divBdr>
                    <w:top w:val="none" w:sz="0" w:space="0" w:color="auto"/>
                    <w:left w:val="none" w:sz="0" w:space="0" w:color="auto"/>
                    <w:bottom w:val="none" w:sz="0" w:space="0" w:color="auto"/>
                    <w:right w:val="none" w:sz="0" w:space="0" w:color="auto"/>
                  </w:divBdr>
                </w:div>
                <w:div w:id="315502548">
                  <w:marLeft w:val="0"/>
                  <w:marRight w:val="0"/>
                  <w:marTop w:val="0"/>
                  <w:marBottom w:val="0"/>
                  <w:divBdr>
                    <w:top w:val="none" w:sz="0" w:space="0" w:color="auto"/>
                    <w:left w:val="none" w:sz="0" w:space="0" w:color="auto"/>
                    <w:bottom w:val="none" w:sz="0" w:space="0" w:color="auto"/>
                    <w:right w:val="none" w:sz="0" w:space="0" w:color="auto"/>
                  </w:divBdr>
                </w:div>
                <w:div w:id="322440216">
                  <w:marLeft w:val="0"/>
                  <w:marRight w:val="0"/>
                  <w:marTop w:val="0"/>
                  <w:marBottom w:val="0"/>
                  <w:divBdr>
                    <w:top w:val="none" w:sz="0" w:space="0" w:color="auto"/>
                    <w:left w:val="none" w:sz="0" w:space="0" w:color="auto"/>
                    <w:bottom w:val="none" w:sz="0" w:space="0" w:color="auto"/>
                    <w:right w:val="none" w:sz="0" w:space="0" w:color="auto"/>
                  </w:divBdr>
                </w:div>
                <w:div w:id="336157380">
                  <w:marLeft w:val="0"/>
                  <w:marRight w:val="0"/>
                  <w:marTop w:val="0"/>
                  <w:marBottom w:val="0"/>
                  <w:divBdr>
                    <w:top w:val="none" w:sz="0" w:space="0" w:color="auto"/>
                    <w:left w:val="none" w:sz="0" w:space="0" w:color="auto"/>
                    <w:bottom w:val="none" w:sz="0" w:space="0" w:color="auto"/>
                    <w:right w:val="none" w:sz="0" w:space="0" w:color="auto"/>
                  </w:divBdr>
                </w:div>
                <w:div w:id="384839042">
                  <w:marLeft w:val="0"/>
                  <w:marRight w:val="0"/>
                  <w:marTop w:val="0"/>
                  <w:marBottom w:val="0"/>
                  <w:divBdr>
                    <w:top w:val="none" w:sz="0" w:space="0" w:color="auto"/>
                    <w:left w:val="none" w:sz="0" w:space="0" w:color="auto"/>
                    <w:bottom w:val="none" w:sz="0" w:space="0" w:color="auto"/>
                    <w:right w:val="none" w:sz="0" w:space="0" w:color="auto"/>
                  </w:divBdr>
                </w:div>
                <w:div w:id="384908992">
                  <w:marLeft w:val="0"/>
                  <w:marRight w:val="0"/>
                  <w:marTop w:val="0"/>
                  <w:marBottom w:val="0"/>
                  <w:divBdr>
                    <w:top w:val="none" w:sz="0" w:space="0" w:color="auto"/>
                    <w:left w:val="none" w:sz="0" w:space="0" w:color="auto"/>
                    <w:bottom w:val="none" w:sz="0" w:space="0" w:color="auto"/>
                    <w:right w:val="none" w:sz="0" w:space="0" w:color="auto"/>
                  </w:divBdr>
                </w:div>
                <w:div w:id="433211507">
                  <w:marLeft w:val="0"/>
                  <w:marRight w:val="0"/>
                  <w:marTop w:val="0"/>
                  <w:marBottom w:val="0"/>
                  <w:divBdr>
                    <w:top w:val="none" w:sz="0" w:space="0" w:color="auto"/>
                    <w:left w:val="none" w:sz="0" w:space="0" w:color="auto"/>
                    <w:bottom w:val="none" w:sz="0" w:space="0" w:color="auto"/>
                    <w:right w:val="none" w:sz="0" w:space="0" w:color="auto"/>
                  </w:divBdr>
                </w:div>
                <w:div w:id="468860463">
                  <w:marLeft w:val="0"/>
                  <w:marRight w:val="0"/>
                  <w:marTop w:val="0"/>
                  <w:marBottom w:val="0"/>
                  <w:divBdr>
                    <w:top w:val="none" w:sz="0" w:space="0" w:color="auto"/>
                    <w:left w:val="none" w:sz="0" w:space="0" w:color="auto"/>
                    <w:bottom w:val="none" w:sz="0" w:space="0" w:color="auto"/>
                    <w:right w:val="none" w:sz="0" w:space="0" w:color="auto"/>
                  </w:divBdr>
                </w:div>
                <w:div w:id="486435973">
                  <w:marLeft w:val="0"/>
                  <w:marRight w:val="0"/>
                  <w:marTop w:val="0"/>
                  <w:marBottom w:val="0"/>
                  <w:divBdr>
                    <w:top w:val="none" w:sz="0" w:space="0" w:color="auto"/>
                    <w:left w:val="none" w:sz="0" w:space="0" w:color="auto"/>
                    <w:bottom w:val="none" w:sz="0" w:space="0" w:color="auto"/>
                    <w:right w:val="none" w:sz="0" w:space="0" w:color="auto"/>
                  </w:divBdr>
                </w:div>
                <w:div w:id="495389663">
                  <w:marLeft w:val="0"/>
                  <w:marRight w:val="0"/>
                  <w:marTop w:val="0"/>
                  <w:marBottom w:val="0"/>
                  <w:divBdr>
                    <w:top w:val="none" w:sz="0" w:space="0" w:color="auto"/>
                    <w:left w:val="none" w:sz="0" w:space="0" w:color="auto"/>
                    <w:bottom w:val="none" w:sz="0" w:space="0" w:color="auto"/>
                    <w:right w:val="none" w:sz="0" w:space="0" w:color="auto"/>
                  </w:divBdr>
                </w:div>
                <w:div w:id="502669083">
                  <w:marLeft w:val="0"/>
                  <w:marRight w:val="0"/>
                  <w:marTop w:val="0"/>
                  <w:marBottom w:val="0"/>
                  <w:divBdr>
                    <w:top w:val="none" w:sz="0" w:space="0" w:color="auto"/>
                    <w:left w:val="none" w:sz="0" w:space="0" w:color="auto"/>
                    <w:bottom w:val="none" w:sz="0" w:space="0" w:color="auto"/>
                    <w:right w:val="none" w:sz="0" w:space="0" w:color="auto"/>
                  </w:divBdr>
                </w:div>
                <w:div w:id="520709521">
                  <w:marLeft w:val="0"/>
                  <w:marRight w:val="0"/>
                  <w:marTop w:val="0"/>
                  <w:marBottom w:val="0"/>
                  <w:divBdr>
                    <w:top w:val="none" w:sz="0" w:space="0" w:color="auto"/>
                    <w:left w:val="none" w:sz="0" w:space="0" w:color="auto"/>
                    <w:bottom w:val="none" w:sz="0" w:space="0" w:color="auto"/>
                    <w:right w:val="none" w:sz="0" w:space="0" w:color="auto"/>
                  </w:divBdr>
                </w:div>
                <w:div w:id="557518090">
                  <w:marLeft w:val="0"/>
                  <w:marRight w:val="0"/>
                  <w:marTop w:val="0"/>
                  <w:marBottom w:val="0"/>
                  <w:divBdr>
                    <w:top w:val="none" w:sz="0" w:space="0" w:color="auto"/>
                    <w:left w:val="none" w:sz="0" w:space="0" w:color="auto"/>
                    <w:bottom w:val="none" w:sz="0" w:space="0" w:color="auto"/>
                    <w:right w:val="none" w:sz="0" w:space="0" w:color="auto"/>
                  </w:divBdr>
                </w:div>
                <w:div w:id="571354961">
                  <w:marLeft w:val="0"/>
                  <w:marRight w:val="0"/>
                  <w:marTop w:val="0"/>
                  <w:marBottom w:val="0"/>
                  <w:divBdr>
                    <w:top w:val="none" w:sz="0" w:space="0" w:color="auto"/>
                    <w:left w:val="none" w:sz="0" w:space="0" w:color="auto"/>
                    <w:bottom w:val="none" w:sz="0" w:space="0" w:color="auto"/>
                    <w:right w:val="none" w:sz="0" w:space="0" w:color="auto"/>
                  </w:divBdr>
                </w:div>
                <w:div w:id="580021385">
                  <w:marLeft w:val="0"/>
                  <w:marRight w:val="0"/>
                  <w:marTop w:val="0"/>
                  <w:marBottom w:val="0"/>
                  <w:divBdr>
                    <w:top w:val="none" w:sz="0" w:space="0" w:color="auto"/>
                    <w:left w:val="none" w:sz="0" w:space="0" w:color="auto"/>
                    <w:bottom w:val="none" w:sz="0" w:space="0" w:color="auto"/>
                    <w:right w:val="none" w:sz="0" w:space="0" w:color="auto"/>
                  </w:divBdr>
                </w:div>
                <w:div w:id="604994060">
                  <w:marLeft w:val="0"/>
                  <w:marRight w:val="0"/>
                  <w:marTop w:val="0"/>
                  <w:marBottom w:val="0"/>
                  <w:divBdr>
                    <w:top w:val="none" w:sz="0" w:space="0" w:color="auto"/>
                    <w:left w:val="none" w:sz="0" w:space="0" w:color="auto"/>
                    <w:bottom w:val="none" w:sz="0" w:space="0" w:color="auto"/>
                    <w:right w:val="none" w:sz="0" w:space="0" w:color="auto"/>
                  </w:divBdr>
                </w:div>
                <w:div w:id="619000166">
                  <w:marLeft w:val="0"/>
                  <w:marRight w:val="0"/>
                  <w:marTop w:val="0"/>
                  <w:marBottom w:val="0"/>
                  <w:divBdr>
                    <w:top w:val="none" w:sz="0" w:space="0" w:color="auto"/>
                    <w:left w:val="none" w:sz="0" w:space="0" w:color="auto"/>
                    <w:bottom w:val="none" w:sz="0" w:space="0" w:color="auto"/>
                    <w:right w:val="none" w:sz="0" w:space="0" w:color="auto"/>
                  </w:divBdr>
                </w:div>
                <w:div w:id="654381075">
                  <w:marLeft w:val="0"/>
                  <w:marRight w:val="0"/>
                  <w:marTop w:val="0"/>
                  <w:marBottom w:val="0"/>
                  <w:divBdr>
                    <w:top w:val="none" w:sz="0" w:space="0" w:color="auto"/>
                    <w:left w:val="none" w:sz="0" w:space="0" w:color="auto"/>
                    <w:bottom w:val="none" w:sz="0" w:space="0" w:color="auto"/>
                    <w:right w:val="none" w:sz="0" w:space="0" w:color="auto"/>
                  </w:divBdr>
                </w:div>
                <w:div w:id="658121224">
                  <w:marLeft w:val="0"/>
                  <w:marRight w:val="0"/>
                  <w:marTop w:val="0"/>
                  <w:marBottom w:val="0"/>
                  <w:divBdr>
                    <w:top w:val="none" w:sz="0" w:space="0" w:color="auto"/>
                    <w:left w:val="none" w:sz="0" w:space="0" w:color="auto"/>
                    <w:bottom w:val="none" w:sz="0" w:space="0" w:color="auto"/>
                    <w:right w:val="none" w:sz="0" w:space="0" w:color="auto"/>
                  </w:divBdr>
                </w:div>
                <w:div w:id="675958154">
                  <w:marLeft w:val="0"/>
                  <w:marRight w:val="0"/>
                  <w:marTop w:val="0"/>
                  <w:marBottom w:val="0"/>
                  <w:divBdr>
                    <w:top w:val="none" w:sz="0" w:space="0" w:color="auto"/>
                    <w:left w:val="none" w:sz="0" w:space="0" w:color="auto"/>
                    <w:bottom w:val="none" w:sz="0" w:space="0" w:color="auto"/>
                    <w:right w:val="none" w:sz="0" w:space="0" w:color="auto"/>
                  </w:divBdr>
                </w:div>
                <w:div w:id="703025099">
                  <w:marLeft w:val="0"/>
                  <w:marRight w:val="0"/>
                  <w:marTop w:val="0"/>
                  <w:marBottom w:val="0"/>
                  <w:divBdr>
                    <w:top w:val="none" w:sz="0" w:space="0" w:color="auto"/>
                    <w:left w:val="none" w:sz="0" w:space="0" w:color="auto"/>
                    <w:bottom w:val="none" w:sz="0" w:space="0" w:color="auto"/>
                    <w:right w:val="none" w:sz="0" w:space="0" w:color="auto"/>
                  </w:divBdr>
                </w:div>
                <w:div w:id="737243229">
                  <w:marLeft w:val="0"/>
                  <w:marRight w:val="0"/>
                  <w:marTop w:val="0"/>
                  <w:marBottom w:val="0"/>
                  <w:divBdr>
                    <w:top w:val="none" w:sz="0" w:space="0" w:color="auto"/>
                    <w:left w:val="none" w:sz="0" w:space="0" w:color="auto"/>
                    <w:bottom w:val="none" w:sz="0" w:space="0" w:color="auto"/>
                    <w:right w:val="none" w:sz="0" w:space="0" w:color="auto"/>
                  </w:divBdr>
                </w:div>
                <w:div w:id="749893015">
                  <w:marLeft w:val="0"/>
                  <w:marRight w:val="0"/>
                  <w:marTop w:val="0"/>
                  <w:marBottom w:val="0"/>
                  <w:divBdr>
                    <w:top w:val="none" w:sz="0" w:space="0" w:color="auto"/>
                    <w:left w:val="none" w:sz="0" w:space="0" w:color="auto"/>
                    <w:bottom w:val="none" w:sz="0" w:space="0" w:color="auto"/>
                    <w:right w:val="none" w:sz="0" w:space="0" w:color="auto"/>
                  </w:divBdr>
                </w:div>
                <w:div w:id="763721833">
                  <w:marLeft w:val="0"/>
                  <w:marRight w:val="0"/>
                  <w:marTop w:val="0"/>
                  <w:marBottom w:val="0"/>
                  <w:divBdr>
                    <w:top w:val="none" w:sz="0" w:space="0" w:color="auto"/>
                    <w:left w:val="none" w:sz="0" w:space="0" w:color="auto"/>
                    <w:bottom w:val="none" w:sz="0" w:space="0" w:color="auto"/>
                    <w:right w:val="none" w:sz="0" w:space="0" w:color="auto"/>
                  </w:divBdr>
                </w:div>
                <w:div w:id="789281327">
                  <w:marLeft w:val="0"/>
                  <w:marRight w:val="0"/>
                  <w:marTop w:val="0"/>
                  <w:marBottom w:val="0"/>
                  <w:divBdr>
                    <w:top w:val="none" w:sz="0" w:space="0" w:color="auto"/>
                    <w:left w:val="none" w:sz="0" w:space="0" w:color="auto"/>
                    <w:bottom w:val="none" w:sz="0" w:space="0" w:color="auto"/>
                    <w:right w:val="none" w:sz="0" w:space="0" w:color="auto"/>
                  </w:divBdr>
                </w:div>
                <w:div w:id="807479848">
                  <w:marLeft w:val="0"/>
                  <w:marRight w:val="0"/>
                  <w:marTop w:val="0"/>
                  <w:marBottom w:val="0"/>
                  <w:divBdr>
                    <w:top w:val="none" w:sz="0" w:space="0" w:color="auto"/>
                    <w:left w:val="none" w:sz="0" w:space="0" w:color="auto"/>
                    <w:bottom w:val="none" w:sz="0" w:space="0" w:color="auto"/>
                    <w:right w:val="none" w:sz="0" w:space="0" w:color="auto"/>
                  </w:divBdr>
                </w:div>
                <w:div w:id="808207996">
                  <w:marLeft w:val="0"/>
                  <w:marRight w:val="0"/>
                  <w:marTop w:val="0"/>
                  <w:marBottom w:val="0"/>
                  <w:divBdr>
                    <w:top w:val="none" w:sz="0" w:space="0" w:color="auto"/>
                    <w:left w:val="none" w:sz="0" w:space="0" w:color="auto"/>
                    <w:bottom w:val="none" w:sz="0" w:space="0" w:color="auto"/>
                    <w:right w:val="none" w:sz="0" w:space="0" w:color="auto"/>
                  </w:divBdr>
                </w:div>
                <w:div w:id="842089441">
                  <w:marLeft w:val="0"/>
                  <w:marRight w:val="0"/>
                  <w:marTop w:val="0"/>
                  <w:marBottom w:val="0"/>
                  <w:divBdr>
                    <w:top w:val="none" w:sz="0" w:space="0" w:color="auto"/>
                    <w:left w:val="none" w:sz="0" w:space="0" w:color="auto"/>
                    <w:bottom w:val="none" w:sz="0" w:space="0" w:color="auto"/>
                    <w:right w:val="none" w:sz="0" w:space="0" w:color="auto"/>
                  </w:divBdr>
                </w:div>
                <w:div w:id="844251137">
                  <w:marLeft w:val="0"/>
                  <w:marRight w:val="0"/>
                  <w:marTop w:val="0"/>
                  <w:marBottom w:val="0"/>
                  <w:divBdr>
                    <w:top w:val="none" w:sz="0" w:space="0" w:color="auto"/>
                    <w:left w:val="none" w:sz="0" w:space="0" w:color="auto"/>
                    <w:bottom w:val="none" w:sz="0" w:space="0" w:color="auto"/>
                    <w:right w:val="none" w:sz="0" w:space="0" w:color="auto"/>
                  </w:divBdr>
                </w:div>
                <w:div w:id="846797316">
                  <w:marLeft w:val="0"/>
                  <w:marRight w:val="0"/>
                  <w:marTop w:val="0"/>
                  <w:marBottom w:val="0"/>
                  <w:divBdr>
                    <w:top w:val="none" w:sz="0" w:space="0" w:color="auto"/>
                    <w:left w:val="none" w:sz="0" w:space="0" w:color="auto"/>
                    <w:bottom w:val="none" w:sz="0" w:space="0" w:color="auto"/>
                    <w:right w:val="none" w:sz="0" w:space="0" w:color="auto"/>
                  </w:divBdr>
                </w:div>
                <w:div w:id="849951374">
                  <w:marLeft w:val="0"/>
                  <w:marRight w:val="0"/>
                  <w:marTop w:val="0"/>
                  <w:marBottom w:val="0"/>
                  <w:divBdr>
                    <w:top w:val="none" w:sz="0" w:space="0" w:color="auto"/>
                    <w:left w:val="none" w:sz="0" w:space="0" w:color="auto"/>
                    <w:bottom w:val="none" w:sz="0" w:space="0" w:color="auto"/>
                    <w:right w:val="none" w:sz="0" w:space="0" w:color="auto"/>
                  </w:divBdr>
                </w:div>
                <w:div w:id="858399336">
                  <w:marLeft w:val="0"/>
                  <w:marRight w:val="0"/>
                  <w:marTop w:val="0"/>
                  <w:marBottom w:val="0"/>
                  <w:divBdr>
                    <w:top w:val="none" w:sz="0" w:space="0" w:color="auto"/>
                    <w:left w:val="none" w:sz="0" w:space="0" w:color="auto"/>
                    <w:bottom w:val="none" w:sz="0" w:space="0" w:color="auto"/>
                    <w:right w:val="none" w:sz="0" w:space="0" w:color="auto"/>
                  </w:divBdr>
                </w:div>
                <w:div w:id="914314983">
                  <w:marLeft w:val="0"/>
                  <w:marRight w:val="0"/>
                  <w:marTop w:val="0"/>
                  <w:marBottom w:val="0"/>
                  <w:divBdr>
                    <w:top w:val="none" w:sz="0" w:space="0" w:color="auto"/>
                    <w:left w:val="none" w:sz="0" w:space="0" w:color="auto"/>
                    <w:bottom w:val="none" w:sz="0" w:space="0" w:color="auto"/>
                    <w:right w:val="none" w:sz="0" w:space="0" w:color="auto"/>
                  </w:divBdr>
                </w:div>
                <w:div w:id="977300185">
                  <w:marLeft w:val="0"/>
                  <w:marRight w:val="0"/>
                  <w:marTop w:val="0"/>
                  <w:marBottom w:val="0"/>
                  <w:divBdr>
                    <w:top w:val="none" w:sz="0" w:space="0" w:color="auto"/>
                    <w:left w:val="none" w:sz="0" w:space="0" w:color="auto"/>
                    <w:bottom w:val="none" w:sz="0" w:space="0" w:color="auto"/>
                    <w:right w:val="none" w:sz="0" w:space="0" w:color="auto"/>
                  </w:divBdr>
                </w:div>
                <w:div w:id="979505760">
                  <w:marLeft w:val="0"/>
                  <w:marRight w:val="0"/>
                  <w:marTop w:val="0"/>
                  <w:marBottom w:val="0"/>
                  <w:divBdr>
                    <w:top w:val="none" w:sz="0" w:space="0" w:color="auto"/>
                    <w:left w:val="none" w:sz="0" w:space="0" w:color="auto"/>
                    <w:bottom w:val="none" w:sz="0" w:space="0" w:color="auto"/>
                    <w:right w:val="none" w:sz="0" w:space="0" w:color="auto"/>
                  </w:divBdr>
                </w:div>
                <w:div w:id="996228781">
                  <w:marLeft w:val="0"/>
                  <w:marRight w:val="0"/>
                  <w:marTop w:val="0"/>
                  <w:marBottom w:val="0"/>
                  <w:divBdr>
                    <w:top w:val="none" w:sz="0" w:space="0" w:color="auto"/>
                    <w:left w:val="none" w:sz="0" w:space="0" w:color="auto"/>
                    <w:bottom w:val="none" w:sz="0" w:space="0" w:color="auto"/>
                    <w:right w:val="none" w:sz="0" w:space="0" w:color="auto"/>
                  </w:divBdr>
                </w:div>
                <w:div w:id="1048381223">
                  <w:marLeft w:val="0"/>
                  <w:marRight w:val="0"/>
                  <w:marTop w:val="0"/>
                  <w:marBottom w:val="0"/>
                  <w:divBdr>
                    <w:top w:val="none" w:sz="0" w:space="0" w:color="auto"/>
                    <w:left w:val="none" w:sz="0" w:space="0" w:color="auto"/>
                    <w:bottom w:val="none" w:sz="0" w:space="0" w:color="auto"/>
                    <w:right w:val="none" w:sz="0" w:space="0" w:color="auto"/>
                  </w:divBdr>
                </w:div>
                <w:div w:id="1133059115">
                  <w:marLeft w:val="0"/>
                  <w:marRight w:val="0"/>
                  <w:marTop w:val="0"/>
                  <w:marBottom w:val="0"/>
                  <w:divBdr>
                    <w:top w:val="none" w:sz="0" w:space="0" w:color="auto"/>
                    <w:left w:val="none" w:sz="0" w:space="0" w:color="auto"/>
                    <w:bottom w:val="none" w:sz="0" w:space="0" w:color="auto"/>
                    <w:right w:val="none" w:sz="0" w:space="0" w:color="auto"/>
                  </w:divBdr>
                </w:div>
                <w:div w:id="1166751294">
                  <w:marLeft w:val="0"/>
                  <w:marRight w:val="0"/>
                  <w:marTop w:val="0"/>
                  <w:marBottom w:val="0"/>
                  <w:divBdr>
                    <w:top w:val="none" w:sz="0" w:space="0" w:color="auto"/>
                    <w:left w:val="none" w:sz="0" w:space="0" w:color="auto"/>
                    <w:bottom w:val="none" w:sz="0" w:space="0" w:color="auto"/>
                    <w:right w:val="none" w:sz="0" w:space="0" w:color="auto"/>
                  </w:divBdr>
                </w:div>
                <w:div w:id="1183593439">
                  <w:marLeft w:val="0"/>
                  <w:marRight w:val="0"/>
                  <w:marTop w:val="0"/>
                  <w:marBottom w:val="0"/>
                  <w:divBdr>
                    <w:top w:val="none" w:sz="0" w:space="0" w:color="auto"/>
                    <w:left w:val="none" w:sz="0" w:space="0" w:color="auto"/>
                    <w:bottom w:val="none" w:sz="0" w:space="0" w:color="auto"/>
                    <w:right w:val="none" w:sz="0" w:space="0" w:color="auto"/>
                  </w:divBdr>
                </w:div>
                <w:div w:id="1216773501">
                  <w:marLeft w:val="0"/>
                  <w:marRight w:val="0"/>
                  <w:marTop w:val="0"/>
                  <w:marBottom w:val="0"/>
                  <w:divBdr>
                    <w:top w:val="none" w:sz="0" w:space="0" w:color="auto"/>
                    <w:left w:val="none" w:sz="0" w:space="0" w:color="auto"/>
                    <w:bottom w:val="none" w:sz="0" w:space="0" w:color="auto"/>
                    <w:right w:val="none" w:sz="0" w:space="0" w:color="auto"/>
                  </w:divBdr>
                </w:div>
                <w:div w:id="1225414487">
                  <w:marLeft w:val="0"/>
                  <w:marRight w:val="0"/>
                  <w:marTop w:val="0"/>
                  <w:marBottom w:val="0"/>
                  <w:divBdr>
                    <w:top w:val="none" w:sz="0" w:space="0" w:color="auto"/>
                    <w:left w:val="none" w:sz="0" w:space="0" w:color="auto"/>
                    <w:bottom w:val="none" w:sz="0" w:space="0" w:color="auto"/>
                    <w:right w:val="none" w:sz="0" w:space="0" w:color="auto"/>
                  </w:divBdr>
                </w:div>
                <w:div w:id="1229338102">
                  <w:marLeft w:val="0"/>
                  <w:marRight w:val="0"/>
                  <w:marTop w:val="0"/>
                  <w:marBottom w:val="0"/>
                  <w:divBdr>
                    <w:top w:val="none" w:sz="0" w:space="0" w:color="auto"/>
                    <w:left w:val="none" w:sz="0" w:space="0" w:color="auto"/>
                    <w:bottom w:val="none" w:sz="0" w:space="0" w:color="auto"/>
                    <w:right w:val="none" w:sz="0" w:space="0" w:color="auto"/>
                  </w:divBdr>
                </w:div>
                <w:div w:id="1230649804">
                  <w:marLeft w:val="0"/>
                  <w:marRight w:val="0"/>
                  <w:marTop w:val="0"/>
                  <w:marBottom w:val="0"/>
                  <w:divBdr>
                    <w:top w:val="none" w:sz="0" w:space="0" w:color="auto"/>
                    <w:left w:val="none" w:sz="0" w:space="0" w:color="auto"/>
                    <w:bottom w:val="none" w:sz="0" w:space="0" w:color="auto"/>
                    <w:right w:val="none" w:sz="0" w:space="0" w:color="auto"/>
                  </w:divBdr>
                </w:div>
                <w:div w:id="1235162915">
                  <w:marLeft w:val="0"/>
                  <w:marRight w:val="0"/>
                  <w:marTop w:val="0"/>
                  <w:marBottom w:val="0"/>
                  <w:divBdr>
                    <w:top w:val="none" w:sz="0" w:space="0" w:color="auto"/>
                    <w:left w:val="none" w:sz="0" w:space="0" w:color="auto"/>
                    <w:bottom w:val="none" w:sz="0" w:space="0" w:color="auto"/>
                    <w:right w:val="none" w:sz="0" w:space="0" w:color="auto"/>
                  </w:divBdr>
                </w:div>
                <w:div w:id="1279407231">
                  <w:marLeft w:val="0"/>
                  <w:marRight w:val="0"/>
                  <w:marTop w:val="0"/>
                  <w:marBottom w:val="0"/>
                  <w:divBdr>
                    <w:top w:val="none" w:sz="0" w:space="0" w:color="auto"/>
                    <w:left w:val="none" w:sz="0" w:space="0" w:color="auto"/>
                    <w:bottom w:val="none" w:sz="0" w:space="0" w:color="auto"/>
                    <w:right w:val="none" w:sz="0" w:space="0" w:color="auto"/>
                  </w:divBdr>
                </w:div>
                <w:div w:id="1294363725">
                  <w:marLeft w:val="0"/>
                  <w:marRight w:val="0"/>
                  <w:marTop w:val="0"/>
                  <w:marBottom w:val="0"/>
                  <w:divBdr>
                    <w:top w:val="none" w:sz="0" w:space="0" w:color="auto"/>
                    <w:left w:val="none" w:sz="0" w:space="0" w:color="auto"/>
                    <w:bottom w:val="none" w:sz="0" w:space="0" w:color="auto"/>
                    <w:right w:val="none" w:sz="0" w:space="0" w:color="auto"/>
                  </w:divBdr>
                </w:div>
                <w:div w:id="1308313783">
                  <w:marLeft w:val="0"/>
                  <w:marRight w:val="0"/>
                  <w:marTop w:val="0"/>
                  <w:marBottom w:val="0"/>
                  <w:divBdr>
                    <w:top w:val="none" w:sz="0" w:space="0" w:color="auto"/>
                    <w:left w:val="none" w:sz="0" w:space="0" w:color="auto"/>
                    <w:bottom w:val="none" w:sz="0" w:space="0" w:color="auto"/>
                    <w:right w:val="none" w:sz="0" w:space="0" w:color="auto"/>
                  </w:divBdr>
                </w:div>
                <w:div w:id="1310675271">
                  <w:marLeft w:val="0"/>
                  <w:marRight w:val="0"/>
                  <w:marTop w:val="0"/>
                  <w:marBottom w:val="0"/>
                  <w:divBdr>
                    <w:top w:val="none" w:sz="0" w:space="0" w:color="auto"/>
                    <w:left w:val="none" w:sz="0" w:space="0" w:color="auto"/>
                    <w:bottom w:val="none" w:sz="0" w:space="0" w:color="auto"/>
                    <w:right w:val="none" w:sz="0" w:space="0" w:color="auto"/>
                  </w:divBdr>
                </w:div>
                <w:div w:id="1318417954">
                  <w:marLeft w:val="0"/>
                  <w:marRight w:val="0"/>
                  <w:marTop w:val="0"/>
                  <w:marBottom w:val="0"/>
                  <w:divBdr>
                    <w:top w:val="none" w:sz="0" w:space="0" w:color="auto"/>
                    <w:left w:val="none" w:sz="0" w:space="0" w:color="auto"/>
                    <w:bottom w:val="none" w:sz="0" w:space="0" w:color="auto"/>
                    <w:right w:val="none" w:sz="0" w:space="0" w:color="auto"/>
                  </w:divBdr>
                </w:div>
                <w:div w:id="1352948264">
                  <w:marLeft w:val="0"/>
                  <w:marRight w:val="0"/>
                  <w:marTop w:val="0"/>
                  <w:marBottom w:val="0"/>
                  <w:divBdr>
                    <w:top w:val="none" w:sz="0" w:space="0" w:color="auto"/>
                    <w:left w:val="none" w:sz="0" w:space="0" w:color="auto"/>
                    <w:bottom w:val="none" w:sz="0" w:space="0" w:color="auto"/>
                    <w:right w:val="none" w:sz="0" w:space="0" w:color="auto"/>
                  </w:divBdr>
                </w:div>
                <w:div w:id="1356079492">
                  <w:marLeft w:val="0"/>
                  <w:marRight w:val="0"/>
                  <w:marTop w:val="0"/>
                  <w:marBottom w:val="0"/>
                  <w:divBdr>
                    <w:top w:val="none" w:sz="0" w:space="0" w:color="auto"/>
                    <w:left w:val="none" w:sz="0" w:space="0" w:color="auto"/>
                    <w:bottom w:val="none" w:sz="0" w:space="0" w:color="auto"/>
                    <w:right w:val="none" w:sz="0" w:space="0" w:color="auto"/>
                  </w:divBdr>
                </w:div>
                <w:div w:id="1359233587">
                  <w:marLeft w:val="0"/>
                  <w:marRight w:val="0"/>
                  <w:marTop w:val="0"/>
                  <w:marBottom w:val="0"/>
                  <w:divBdr>
                    <w:top w:val="none" w:sz="0" w:space="0" w:color="auto"/>
                    <w:left w:val="none" w:sz="0" w:space="0" w:color="auto"/>
                    <w:bottom w:val="none" w:sz="0" w:space="0" w:color="auto"/>
                    <w:right w:val="none" w:sz="0" w:space="0" w:color="auto"/>
                  </w:divBdr>
                </w:div>
                <w:div w:id="1360009947">
                  <w:marLeft w:val="0"/>
                  <w:marRight w:val="0"/>
                  <w:marTop w:val="0"/>
                  <w:marBottom w:val="0"/>
                  <w:divBdr>
                    <w:top w:val="none" w:sz="0" w:space="0" w:color="auto"/>
                    <w:left w:val="none" w:sz="0" w:space="0" w:color="auto"/>
                    <w:bottom w:val="none" w:sz="0" w:space="0" w:color="auto"/>
                    <w:right w:val="none" w:sz="0" w:space="0" w:color="auto"/>
                  </w:divBdr>
                </w:div>
                <w:div w:id="1384522642">
                  <w:marLeft w:val="0"/>
                  <w:marRight w:val="0"/>
                  <w:marTop w:val="0"/>
                  <w:marBottom w:val="0"/>
                  <w:divBdr>
                    <w:top w:val="none" w:sz="0" w:space="0" w:color="auto"/>
                    <w:left w:val="none" w:sz="0" w:space="0" w:color="auto"/>
                    <w:bottom w:val="none" w:sz="0" w:space="0" w:color="auto"/>
                    <w:right w:val="none" w:sz="0" w:space="0" w:color="auto"/>
                  </w:divBdr>
                </w:div>
                <w:div w:id="1521241617">
                  <w:marLeft w:val="0"/>
                  <w:marRight w:val="0"/>
                  <w:marTop w:val="0"/>
                  <w:marBottom w:val="0"/>
                  <w:divBdr>
                    <w:top w:val="none" w:sz="0" w:space="0" w:color="auto"/>
                    <w:left w:val="none" w:sz="0" w:space="0" w:color="auto"/>
                    <w:bottom w:val="none" w:sz="0" w:space="0" w:color="auto"/>
                    <w:right w:val="none" w:sz="0" w:space="0" w:color="auto"/>
                  </w:divBdr>
                </w:div>
                <w:div w:id="1533154116">
                  <w:marLeft w:val="0"/>
                  <w:marRight w:val="0"/>
                  <w:marTop w:val="0"/>
                  <w:marBottom w:val="0"/>
                  <w:divBdr>
                    <w:top w:val="none" w:sz="0" w:space="0" w:color="auto"/>
                    <w:left w:val="none" w:sz="0" w:space="0" w:color="auto"/>
                    <w:bottom w:val="none" w:sz="0" w:space="0" w:color="auto"/>
                    <w:right w:val="none" w:sz="0" w:space="0" w:color="auto"/>
                  </w:divBdr>
                </w:div>
                <w:div w:id="1552419632">
                  <w:marLeft w:val="0"/>
                  <w:marRight w:val="0"/>
                  <w:marTop w:val="0"/>
                  <w:marBottom w:val="0"/>
                  <w:divBdr>
                    <w:top w:val="none" w:sz="0" w:space="0" w:color="auto"/>
                    <w:left w:val="none" w:sz="0" w:space="0" w:color="auto"/>
                    <w:bottom w:val="none" w:sz="0" w:space="0" w:color="auto"/>
                    <w:right w:val="none" w:sz="0" w:space="0" w:color="auto"/>
                  </w:divBdr>
                </w:div>
                <w:div w:id="1599604834">
                  <w:marLeft w:val="0"/>
                  <w:marRight w:val="0"/>
                  <w:marTop w:val="0"/>
                  <w:marBottom w:val="0"/>
                  <w:divBdr>
                    <w:top w:val="none" w:sz="0" w:space="0" w:color="auto"/>
                    <w:left w:val="none" w:sz="0" w:space="0" w:color="auto"/>
                    <w:bottom w:val="none" w:sz="0" w:space="0" w:color="auto"/>
                    <w:right w:val="none" w:sz="0" w:space="0" w:color="auto"/>
                  </w:divBdr>
                </w:div>
                <w:div w:id="1633559692">
                  <w:marLeft w:val="0"/>
                  <w:marRight w:val="0"/>
                  <w:marTop w:val="0"/>
                  <w:marBottom w:val="0"/>
                  <w:divBdr>
                    <w:top w:val="none" w:sz="0" w:space="0" w:color="auto"/>
                    <w:left w:val="none" w:sz="0" w:space="0" w:color="auto"/>
                    <w:bottom w:val="none" w:sz="0" w:space="0" w:color="auto"/>
                    <w:right w:val="none" w:sz="0" w:space="0" w:color="auto"/>
                  </w:divBdr>
                </w:div>
                <w:div w:id="1641038657">
                  <w:marLeft w:val="0"/>
                  <w:marRight w:val="0"/>
                  <w:marTop w:val="0"/>
                  <w:marBottom w:val="0"/>
                  <w:divBdr>
                    <w:top w:val="none" w:sz="0" w:space="0" w:color="auto"/>
                    <w:left w:val="none" w:sz="0" w:space="0" w:color="auto"/>
                    <w:bottom w:val="none" w:sz="0" w:space="0" w:color="auto"/>
                    <w:right w:val="none" w:sz="0" w:space="0" w:color="auto"/>
                  </w:divBdr>
                </w:div>
                <w:div w:id="1682388141">
                  <w:marLeft w:val="0"/>
                  <w:marRight w:val="0"/>
                  <w:marTop w:val="0"/>
                  <w:marBottom w:val="0"/>
                  <w:divBdr>
                    <w:top w:val="none" w:sz="0" w:space="0" w:color="auto"/>
                    <w:left w:val="none" w:sz="0" w:space="0" w:color="auto"/>
                    <w:bottom w:val="none" w:sz="0" w:space="0" w:color="auto"/>
                    <w:right w:val="none" w:sz="0" w:space="0" w:color="auto"/>
                  </w:divBdr>
                </w:div>
                <w:div w:id="1723091989">
                  <w:marLeft w:val="0"/>
                  <w:marRight w:val="0"/>
                  <w:marTop w:val="0"/>
                  <w:marBottom w:val="0"/>
                  <w:divBdr>
                    <w:top w:val="none" w:sz="0" w:space="0" w:color="auto"/>
                    <w:left w:val="none" w:sz="0" w:space="0" w:color="auto"/>
                    <w:bottom w:val="none" w:sz="0" w:space="0" w:color="auto"/>
                    <w:right w:val="none" w:sz="0" w:space="0" w:color="auto"/>
                  </w:divBdr>
                </w:div>
                <w:div w:id="1730690331">
                  <w:marLeft w:val="0"/>
                  <w:marRight w:val="0"/>
                  <w:marTop w:val="0"/>
                  <w:marBottom w:val="0"/>
                  <w:divBdr>
                    <w:top w:val="none" w:sz="0" w:space="0" w:color="auto"/>
                    <w:left w:val="none" w:sz="0" w:space="0" w:color="auto"/>
                    <w:bottom w:val="none" w:sz="0" w:space="0" w:color="auto"/>
                    <w:right w:val="none" w:sz="0" w:space="0" w:color="auto"/>
                  </w:divBdr>
                </w:div>
                <w:div w:id="1738893618">
                  <w:marLeft w:val="0"/>
                  <w:marRight w:val="0"/>
                  <w:marTop w:val="0"/>
                  <w:marBottom w:val="0"/>
                  <w:divBdr>
                    <w:top w:val="none" w:sz="0" w:space="0" w:color="auto"/>
                    <w:left w:val="none" w:sz="0" w:space="0" w:color="auto"/>
                    <w:bottom w:val="none" w:sz="0" w:space="0" w:color="auto"/>
                    <w:right w:val="none" w:sz="0" w:space="0" w:color="auto"/>
                  </w:divBdr>
                </w:div>
                <w:div w:id="1744327452">
                  <w:marLeft w:val="0"/>
                  <w:marRight w:val="0"/>
                  <w:marTop w:val="0"/>
                  <w:marBottom w:val="0"/>
                  <w:divBdr>
                    <w:top w:val="none" w:sz="0" w:space="0" w:color="auto"/>
                    <w:left w:val="none" w:sz="0" w:space="0" w:color="auto"/>
                    <w:bottom w:val="none" w:sz="0" w:space="0" w:color="auto"/>
                    <w:right w:val="none" w:sz="0" w:space="0" w:color="auto"/>
                  </w:divBdr>
                </w:div>
                <w:div w:id="1777865712">
                  <w:marLeft w:val="0"/>
                  <w:marRight w:val="0"/>
                  <w:marTop w:val="0"/>
                  <w:marBottom w:val="0"/>
                  <w:divBdr>
                    <w:top w:val="none" w:sz="0" w:space="0" w:color="auto"/>
                    <w:left w:val="none" w:sz="0" w:space="0" w:color="auto"/>
                    <w:bottom w:val="none" w:sz="0" w:space="0" w:color="auto"/>
                    <w:right w:val="none" w:sz="0" w:space="0" w:color="auto"/>
                  </w:divBdr>
                </w:div>
                <w:div w:id="1822648571">
                  <w:marLeft w:val="0"/>
                  <w:marRight w:val="0"/>
                  <w:marTop w:val="0"/>
                  <w:marBottom w:val="0"/>
                  <w:divBdr>
                    <w:top w:val="none" w:sz="0" w:space="0" w:color="auto"/>
                    <w:left w:val="none" w:sz="0" w:space="0" w:color="auto"/>
                    <w:bottom w:val="none" w:sz="0" w:space="0" w:color="auto"/>
                    <w:right w:val="none" w:sz="0" w:space="0" w:color="auto"/>
                  </w:divBdr>
                </w:div>
                <w:div w:id="1879665462">
                  <w:marLeft w:val="0"/>
                  <w:marRight w:val="0"/>
                  <w:marTop w:val="0"/>
                  <w:marBottom w:val="0"/>
                  <w:divBdr>
                    <w:top w:val="none" w:sz="0" w:space="0" w:color="auto"/>
                    <w:left w:val="none" w:sz="0" w:space="0" w:color="auto"/>
                    <w:bottom w:val="none" w:sz="0" w:space="0" w:color="auto"/>
                    <w:right w:val="none" w:sz="0" w:space="0" w:color="auto"/>
                  </w:divBdr>
                </w:div>
                <w:div w:id="1900432916">
                  <w:marLeft w:val="0"/>
                  <w:marRight w:val="0"/>
                  <w:marTop w:val="0"/>
                  <w:marBottom w:val="0"/>
                  <w:divBdr>
                    <w:top w:val="none" w:sz="0" w:space="0" w:color="auto"/>
                    <w:left w:val="none" w:sz="0" w:space="0" w:color="auto"/>
                    <w:bottom w:val="none" w:sz="0" w:space="0" w:color="auto"/>
                    <w:right w:val="none" w:sz="0" w:space="0" w:color="auto"/>
                  </w:divBdr>
                </w:div>
                <w:div w:id="1910264417">
                  <w:marLeft w:val="0"/>
                  <w:marRight w:val="0"/>
                  <w:marTop w:val="0"/>
                  <w:marBottom w:val="0"/>
                  <w:divBdr>
                    <w:top w:val="none" w:sz="0" w:space="0" w:color="auto"/>
                    <w:left w:val="none" w:sz="0" w:space="0" w:color="auto"/>
                    <w:bottom w:val="none" w:sz="0" w:space="0" w:color="auto"/>
                    <w:right w:val="none" w:sz="0" w:space="0" w:color="auto"/>
                  </w:divBdr>
                </w:div>
                <w:div w:id="1910991929">
                  <w:marLeft w:val="0"/>
                  <w:marRight w:val="0"/>
                  <w:marTop w:val="0"/>
                  <w:marBottom w:val="0"/>
                  <w:divBdr>
                    <w:top w:val="none" w:sz="0" w:space="0" w:color="auto"/>
                    <w:left w:val="none" w:sz="0" w:space="0" w:color="auto"/>
                    <w:bottom w:val="none" w:sz="0" w:space="0" w:color="auto"/>
                    <w:right w:val="none" w:sz="0" w:space="0" w:color="auto"/>
                  </w:divBdr>
                </w:div>
                <w:div w:id="1981837728">
                  <w:marLeft w:val="0"/>
                  <w:marRight w:val="0"/>
                  <w:marTop w:val="0"/>
                  <w:marBottom w:val="0"/>
                  <w:divBdr>
                    <w:top w:val="none" w:sz="0" w:space="0" w:color="auto"/>
                    <w:left w:val="none" w:sz="0" w:space="0" w:color="auto"/>
                    <w:bottom w:val="none" w:sz="0" w:space="0" w:color="auto"/>
                    <w:right w:val="none" w:sz="0" w:space="0" w:color="auto"/>
                  </w:divBdr>
                </w:div>
                <w:div w:id="1992827306">
                  <w:marLeft w:val="0"/>
                  <w:marRight w:val="0"/>
                  <w:marTop w:val="0"/>
                  <w:marBottom w:val="0"/>
                  <w:divBdr>
                    <w:top w:val="none" w:sz="0" w:space="0" w:color="auto"/>
                    <w:left w:val="none" w:sz="0" w:space="0" w:color="auto"/>
                    <w:bottom w:val="none" w:sz="0" w:space="0" w:color="auto"/>
                    <w:right w:val="none" w:sz="0" w:space="0" w:color="auto"/>
                  </w:divBdr>
                </w:div>
                <w:div w:id="2046102313">
                  <w:marLeft w:val="0"/>
                  <w:marRight w:val="0"/>
                  <w:marTop w:val="0"/>
                  <w:marBottom w:val="0"/>
                  <w:divBdr>
                    <w:top w:val="none" w:sz="0" w:space="0" w:color="auto"/>
                    <w:left w:val="none" w:sz="0" w:space="0" w:color="auto"/>
                    <w:bottom w:val="none" w:sz="0" w:space="0" w:color="auto"/>
                    <w:right w:val="none" w:sz="0" w:space="0" w:color="auto"/>
                  </w:divBdr>
                </w:div>
                <w:div w:id="2050299890">
                  <w:marLeft w:val="0"/>
                  <w:marRight w:val="0"/>
                  <w:marTop w:val="0"/>
                  <w:marBottom w:val="0"/>
                  <w:divBdr>
                    <w:top w:val="none" w:sz="0" w:space="0" w:color="auto"/>
                    <w:left w:val="none" w:sz="0" w:space="0" w:color="auto"/>
                    <w:bottom w:val="none" w:sz="0" w:space="0" w:color="auto"/>
                    <w:right w:val="none" w:sz="0" w:space="0" w:color="auto"/>
                  </w:divBdr>
                </w:div>
                <w:div w:id="2061512328">
                  <w:marLeft w:val="0"/>
                  <w:marRight w:val="0"/>
                  <w:marTop w:val="0"/>
                  <w:marBottom w:val="0"/>
                  <w:divBdr>
                    <w:top w:val="none" w:sz="0" w:space="0" w:color="auto"/>
                    <w:left w:val="none" w:sz="0" w:space="0" w:color="auto"/>
                    <w:bottom w:val="none" w:sz="0" w:space="0" w:color="auto"/>
                    <w:right w:val="none" w:sz="0" w:space="0" w:color="auto"/>
                  </w:divBdr>
                </w:div>
                <w:div w:id="2070227146">
                  <w:marLeft w:val="0"/>
                  <w:marRight w:val="0"/>
                  <w:marTop w:val="0"/>
                  <w:marBottom w:val="0"/>
                  <w:divBdr>
                    <w:top w:val="none" w:sz="0" w:space="0" w:color="auto"/>
                    <w:left w:val="none" w:sz="0" w:space="0" w:color="auto"/>
                    <w:bottom w:val="none" w:sz="0" w:space="0" w:color="auto"/>
                    <w:right w:val="none" w:sz="0" w:space="0" w:color="auto"/>
                  </w:divBdr>
                </w:div>
                <w:div w:id="2078478759">
                  <w:marLeft w:val="0"/>
                  <w:marRight w:val="0"/>
                  <w:marTop w:val="0"/>
                  <w:marBottom w:val="0"/>
                  <w:divBdr>
                    <w:top w:val="none" w:sz="0" w:space="0" w:color="auto"/>
                    <w:left w:val="none" w:sz="0" w:space="0" w:color="auto"/>
                    <w:bottom w:val="none" w:sz="0" w:space="0" w:color="auto"/>
                    <w:right w:val="none" w:sz="0" w:space="0" w:color="auto"/>
                  </w:divBdr>
                </w:div>
                <w:div w:id="2088381040">
                  <w:marLeft w:val="0"/>
                  <w:marRight w:val="0"/>
                  <w:marTop w:val="0"/>
                  <w:marBottom w:val="0"/>
                  <w:divBdr>
                    <w:top w:val="none" w:sz="0" w:space="0" w:color="auto"/>
                    <w:left w:val="none" w:sz="0" w:space="0" w:color="auto"/>
                    <w:bottom w:val="none" w:sz="0" w:space="0" w:color="auto"/>
                    <w:right w:val="none" w:sz="0" w:space="0" w:color="auto"/>
                  </w:divBdr>
                </w:div>
                <w:div w:id="2091392189">
                  <w:marLeft w:val="0"/>
                  <w:marRight w:val="0"/>
                  <w:marTop w:val="0"/>
                  <w:marBottom w:val="0"/>
                  <w:divBdr>
                    <w:top w:val="none" w:sz="0" w:space="0" w:color="auto"/>
                    <w:left w:val="none" w:sz="0" w:space="0" w:color="auto"/>
                    <w:bottom w:val="none" w:sz="0" w:space="0" w:color="auto"/>
                    <w:right w:val="none" w:sz="0" w:space="0" w:color="auto"/>
                  </w:divBdr>
                </w:div>
                <w:div w:id="2108691364">
                  <w:marLeft w:val="0"/>
                  <w:marRight w:val="0"/>
                  <w:marTop w:val="0"/>
                  <w:marBottom w:val="0"/>
                  <w:divBdr>
                    <w:top w:val="none" w:sz="0" w:space="0" w:color="auto"/>
                    <w:left w:val="none" w:sz="0" w:space="0" w:color="auto"/>
                    <w:bottom w:val="none" w:sz="0" w:space="0" w:color="auto"/>
                    <w:right w:val="none" w:sz="0" w:space="0" w:color="auto"/>
                  </w:divBdr>
                </w:div>
                <w:div w:id="2112581725">
                  <w:marLeft w:val="0"/>
                  <w:marRight w:val="0"/>
                  <w:marTop w:val="0"/>
                  <w:marBottom w:val="0"/>
                  <w:divBdr>
                    <w:top w:val="none" w:sz="0" w:space="0" w:color="auto"/>
                    <w:left w:val="none" w:sz="0" w:space="0" w:color="auto"/>
                    <w:bottom w:val="none" w:sz="0" w:space="0" w:color="auto"/>
                    <w:right w:val="none" w:sz="0" w:space="0" w:color="auto"/>
                  </w:divBdr>
                </w:div>
                <w:div w:id="2115787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553407">
          <w:marLeft w:val="0"/>
          <w:marRight w:val="0"/>
          <w:marTop w:val="0"/>
          <w:marBottom w:val="0"/>
          <w:divBdr>
            <w:top w:val="none" w:sz="0" w:space="0" w:color="auto"/>
            <w:left w:val="none" w:sz="0" w:space="0" w:color="auto"/>
            <w:bottom w:val="none" w:sz="0" w:space="0" w:color="auto"/>
            <w:right w:val="none" w:sz="0" w:space="0" w:color="auto"/>
          </w:divBdr>
        </w:div>
        <w:div w:id="1746803094">
          <w:marLeft w:val="0"/>
          <w:marRight w:val="0"/>
          <w:marTop w:val="0"/>
          <w:marBottom w:val="0"/>
          <w:divBdr>
            <w:top w:val="none" w:sz="0" w:space="0" w:color="auto"/>
            <w:left w:val="none" w:sz="0" w:space="0" w:color="auto"/>
            <w:bottom w:val="none" w:sz="0" w:space="0" w:color="auto"/>
            <w:right w:val="none" w:sz="0" w:space="0" w:color="auto"/>
          </w:divBdr>
        </w:div>
        <w:div w:id="1766225181">
          <w:marLeft w:val="0"/>
          <w:marRight w:val="0"/>
          <w:marTop w:val="0"/>
          <w:marBottom w:val="0"/>
          <w:divBdr>
            <w:top w:val="none" w:sz="0" w:space="0" w:color="auto"/>
            <w:left w:val="none" w:sz="0" w:space="0" w:color="auto"/>
            <w:bottom w:val="none" w:sz="0" w:space="0" w:color="auto"/>
            <w:right w:val="none" w:sz="0" w:space="0" w:color="auto"/>
          </w:divBdr>
        </w:div>
        <w:div w:id="1782989779">
          <w:marLeft w:val="0"/>
          <w:marRight w:val="0"/>
          <w:marTop w:val="0"/>
          <w:marBottom w:val="0"/>
          <w:divBdr>
            <w:top w:val="none" w:sz="0" w:space="0" w:color="auto"/>
            <w:left w:val="none" w:sz="0" w:space="0" w:color="auto"/>
            <w:bottom w:val="none" w:sz="0" w:space="0" w:color="auto"/>
            <w:right w:val="none" w:sz="0" w:space="0" w:color="auto"/>
          </w:divBdr>
        </w:div>
        <w:div w:id="1785810415">
          <w:marLeft w:val="0"/>
          <w:marRight w:val="0"/>
          <w:marTop w:val="0"/>
          <w:marBottom w:val="0"/>
          <w:divBdr>
            <w:top w:val="none" w:sz="0" w:space="0" w:color="auto"/>
            <w:left w:val="none" w:sz="0" w:space="0" w:color="auto"/>
            <w:bottom w:val="none" w:sz="0" w:space="0" w:color="auto"/>
            <w:right w:val="none" w:sz="0" w:space="0" w:color="auto"/>
          </w:divBdr>
        </w:div>
        <w:div w:id="1811628995">
          <w:marLeft w:val="0"/>
          <w:marRight w:val="0"/>
          <w:marTop w:val="0"/>
          <w:marBottom w:val="0"/>
          <w:divBdr>
            <w:top w:val="none" w:sz="0" w:space="0" w:color="auto"/>
            <w:left w:val="none" w:sz="0" w:space="0" w:color="auto"/>
            <w:bottom w:val="none" w:sz="0" w:space="0" w:color="auto"/>
            <w:right w:val="none" w:sz="0" w:space="0" w:color="auto"/>
          </w:divBdr>
        </w:div>
        <w:div w:id="1817143153">
          <w:marLeft w:val="0"/>
          <w:marRight w:val="0"/>
          <w:marTop w:val="0"/>
          <w:marBottom w:val="0"/>
          <w:divBdr>
            <w:top w:val="none" w:sz="0" w:space="0" w:color="auto"/>
            <w:left w:val="none" w:sz="0" w:space="0" w:color="auto"/>
            <w:bottom w:val="none" w:sz="0" w:space="0" w:color="auto"/>
            <w:right w:val="none" w:sz="0" w:space="0" w:color="auto"/>
          </w:divBdr>
          <w:divsChild>
            <w:div w:id="359820228">
              <w:marLeft w:val="0"/>
              <w:marRight w:val="0"/>
              <w:marTop w:val="0"/>
              <w:marBottom w:val="0"/>
              <w:divBdr>
                <w:top w:val="none" w:sz="0" w:space="0" w:color="auto"/>
                <w:left w:val="none" w:sz="0" w:space="0" w:color="auto"/>
                <w:bottom w:val="none" w:sz="0" w:space="0" w:color="auto"/>
                <w:right w:val="none" w:sz="0" w:space="0" w:color="auto"/>
              </w:divBdr>
              <w:divsChild>
                <w:div w:id="40372235">
                  <w:marLeft w:val="0"/>
                  <w:marRight w:val="0"/>
                  <w:marTop w:val="0"/>
                  <w:marBottom w:val="0"/>
                  <w:divBdr>
                    <w:top w:val="none" w:sz="0" w:space="0" w:color="auto"/>
                    <w:left w:val="none" w:sz="0" w:space="0" w:color="auto"/>
                    <w:bottom w:val="none" w:sz="0" w:space="0" w:color="auto"/>
                    <w:right w:val="none" w:sz="0" w:space="0" w:color="auto"/>
                  </w:divBdr>
                </w:div>
                <w:div w:id="41097406">
                  <w:marLeft w:val="0"/>
                  <w:marRight w:val="0"/>
                  <w:marTop w:val="0"/>
                  <w:marBottom w:val="0"/>
                  <w:divBdr>
                    <w:top w:val="none" w:sz="0" w:space="0" w:color="auto"/>
                    <w:left w:val="none" w:sz="0" w:space="0" w:color="auto"/>
                    <w:bottom w:val="none" w:sz="0" w:space="0" w:color="auto"/>
                    <w:right w:val="none" w:sz="0" w:space="0" w:color="auto"/>
                  </w:divBdr>
                </w:div>
                <w:div w:id="41490341">
                  <w:marLeft w:val="0"/>
                  <w:marRight w:val="0"/>
                  <w:marTop w:val="0"/>
                  <w:marBottom w:val="0"/>
                  <w:divBdr>
                    <w:top w:val="none" w:sz="0" w:space="0" w:color="auto"/>
                    <w:left w:val="none" w:sz="0" w:space="0" w:color="auto"/>
                    <w:bottom w:val="none" w:sz="0" w:space="0" w:color="auto"/>
                    <w:right w:val="none" w:sz="0" w:space="0" w:color="auto"/>
                  </w:divBdr>
                </w:div>
                <w:div w:id="80488400">
                  <w:marLeft w:val="0"/>
                  <w:marRight w:val="0"/>
                  <w:marTop w:val="0"/>
                  <w:marBottom w:val="0"/>
                  <w:divBdr>
                    <w:top w:val="none" w:sz="0" w:space="0" w:color="auto"/>
                    <w:left w:val="none" w:sz="0" w:space="0" w:color="auto"/>
                    <w:bottom w:val="none" w:sz="0" w:space="0" w:color="auto"/>
                    <w:right w:val="none" w:sz="0" w:space="0" w:color="auto"/>
                  </w:divBdr>
                </w:div>
                <w:div w:id="98960676">
                  <w:marLeft w:val="0"/>
                  <w:marRight w:val="0"/>
                  <w:marTop w:val="0"/>
                  <w:marBottom w:val="0"/>
                  <w:divBdr>
                    <w:top w:val="none" w:sz="0" w:space="0" w:color="auto"/>
                    <w:left w:val="none" w:sz="0" w:space="0" w:color="auto"/>
                    <w:bottom w:val="none" w:sz="0" w:space="0" w:color="auto"/>
                    <w:right w:val="none" w:sz="0" w:space="0" w:color="auto"/>
                  </w:divBdr>
                </w:div>
                <w:div w:id="115560647">
                  <w:marLeft w:val="0"/>
                  <w:marRight w:val="0"/>
                  <w:marTop w:val="0"/>
                  <w:marBottom w:val="0"/>
                  <w:divBdr>
                    <w:top w:val="none" w:sz="0" w:space="0" w:color="auto"/>
                    <w:left w:val="none" w:sz="0" w:space="0" w:color="auto"/>
                    <w:bottom w:val="none" w:sz="0" w:space="0" w:color="auto"/>
                    <w:right w:val="none" w:sz="0" w:space="0" w:color="auto"/>
                  </w:divBdr>
                </w:div>
                <w:div w:id="134690127">
                  <w:marLeft w:val="0"/>
                  <w:marRight w:val="0"/>
                  <w:marTop w:val="0"/>
                  <w:marBottom w:val="0"/>
                  <w:divBdr>
                    <w:top w:val="none" w:sz="0" w:space="0" w:color="auto"/>
                    <w:left w:val="none" w:sz="0" w:space="0" w:color="auto"/>
                    <w:bottom w:val="none" w:sz="0" w:space="0" w:color="auto"/>
                    <w:right w:val="none" w:sz="0" w:space="0" w:color="auto"/>
                  </w:divBdr>
                </w:div>
                <w:div w:id="148374684">
                  <w:marLeft w:val="0"/>
                  <w:marRight w:val="0"/>
                  <w:marTop w:val="0"/>
                  <w:marBottom w:val="0"/>
                  <w:divBdr>
                    <w:top w:val="none" w:sz="0" w:space="0" w:color="auto"/>
                    <w:left w:val="none" w:sz="0" w:space="0" w:color="auto"/>
                    <w:bottom w:val="none" w:sz="0" w:space="0" w:color="auto"/>
                    <w:right w:val="none" w:sz="0" w:space="0" w:color="auto"/>
                  </w:divBdr>
                </w:div>
                <w:div w:id="161481357">
                  <w:marLeft w:val="0"/>
                  <w:marRight w:val="0"/>
                  <w:marTop w:val="0"/>
                  <w:marBottom w:val="0"/>
                  <w:divBdr>
                    <w:top w:val="none" w:sz="0" w:space="0" w:color="auto"/>
                    <w:left w:val="none" w:sz="0" w:space="0" w:color="auto"/>
                    <w:bottom w:val="none" w:sz="0" w:space="0" w:color="auto"/>
                    <w:right w:val="none" w:sz="0" w:space="0" w:color="auto"/>
                  </w:divBdr>
                </w:div>
                <w:div w:id="180366152">
                  <w:marLeft w:val="0"/>
                  <w:marRight w:val="0"/>
                  <w:marTop w:val="0"/>
                  <w:marBottom w:val="0"/>
                  <w:divBdr>
                    <w:top w:val="none" w:sz="0" w:space="0" w:color="auto"/>
                    <w:left w:val="none" w:sz="0" w:space="0" w:color="auto"/>
                    <w:bottom w:val="none" w:sz="0" w:space="0" w:color="auto"/>
                    <w:right w:val="none" w:sz="0" w:space="0" w:color="auto"/>
                  </w:divBdr>
                </w:div>
                <w:div w:id="182675082">
                  <w:marLeft w:val="0"/>
                  <w:marRight w:val="0"/>
                  <w:marTop w:val="0"/>
                  <w:marBottom w:val="0"/>
                  <w:divBdr>
                    <w:top w:val="none" w:sz="0" w:space="0" w:color="auto"/>
                    <w:left w:val="none" w:sz="0" w:space="0" w:color="auto"/>
                    <w:bottom w:val="none" w:sz="0" w:space="0" w:color="auto"/>
                    <w:right w:val="none" w:sz="0" w:space="0" w:color="auto"/>
                  </w:divBdr>
                </w:div>
                <w:div w:id="235477149">
                  <w:marLeft w:val="0"/>
                  <w:marRight w:val="0"/>
                  <w:marTop w:val="0"/>
                  <w:marBottom w:val="0"/>
                  <w:divBdr>
                    <w:top w:val="none" w:sz="0" w:space="0" w:color="auto"/>
                    <w:left w:val="none" w:sz="0" w:space="0" w:color="auto"/>
                    <w:bottom w:val="none" w:sz="0" w:space="0" w:color="auto"/>
                    <w:right w:val="none" w:sz="0" w:space="0" w:color="auto"/>
                  </w:divBdr>
                </w:div>
                <w:div w:id="243809244">
                  <w:marLeft w:val="0"/>
                  <w:marRight w:val="0"/>
                  <w:marTop w:val="0"/>
                  <w:marBottom w:val="0"/>
                  <w:divBdr>
                    <w:top w:val="none" w:sz="0" w:space="0" w:color="auto"/>
                    <w:left w:val="none" w:sz="0" w:space="0" w:color="auto"/>
                    <w:bottom w:val="none" w:sz="0" w:space="0" w:color="auto"/>
                    <w:right w:val="none" w:sz="0" w:space="0" w:color="auto"/>
                  </w:divBdr>
                </w:div>
                <w:div w:id="257641008">
                  <w:marLeft w:val="0"/>
                  <w:marRight w:val="0"/>
                  <w:marTop w:val="0"/>
                  <w:marBottom w:val="0"/>
                  <w:divBdr>
                    <w:top w:val="none" w:sz="0" w:space="0" w:color="auto"/>
                    <w:left w:val="none" w:sz="0" w:space="0" w:color="auto"/>
                    <w:bottom w:val="none" w:sz="0" w:space="0" w:color="auto"/>
                    <w:right w:val="none" w:sz="0" w:space="0" w:color="auto"/>
                  </w:divBdr>
                </w:div>
                <w:div w:id="268318039">
                  <w:marLeft w:val="0"/>
                  <w:marRight w:val="0"/>
                  <w:marTop w:val="0"/>
                  <w:marBottom w:val="0"/>
                  <w:divBdr>
                    <w:top w:val="none" w:sz="0" w:space="0" w:color="auto"/>
                    <w:left w:val="none" w:sz="0" w:space="0" w:color="auto"/>
                    <w:bottom w:val="none" w:sz="0" w:space="0" w:color="auto"/>
                    <w:right w:val="none" w:sz="0" w:space="0" w:color="auto"/>
                  </w:divBdr>
                </w:div>
                <w:div w:id="277640687">
                  <w:marLeft w:val="0"/>
                  <w:marRight w:val="0"/>
                  <w:marTop w:val="0"/>
                  <w:marBottom w:val="0"/>
                  <w:divBdr>
                    <w:top w:val="none" w:sz="0" w:space="0" w:color="auto"/>
                    <w:left w:val="none" w:sz="0" w:space="0" w:color="auto"/>
                    <w:bottom w:val="none" w:sz="0" w:space="0" w:color="auto"/>
                    <w:right w:val="none" w:sz="0" w:space="0" w:color="auto"/>
                  </w:divBdr>
                </w:div>
                <w:div w:id="299920520">
                  <w:marLeft w:val="0"/>
                  <w:marRight w:val="0"/>
                  <w:marTop w:val="0"/>
                  <w:marBottom w:val="0"/>
                  <w:divBdr>
                    <w:top w:val="none" w:sz="0" w:space="0" w:color="auto"/>
                    <w:left w:val="none" w:sz="0" w:space="0" w:color="auto"/>
                    <w:bottom w:val="none" w:sz="0" w:space="0" w:color="auto"/>
                    <w:right w:val="none" w:sz="0" w:space="0" w:color="auto"/>
                  </w:divBdr>
                </w:div>
                <w:div w:id="313341762">
                  <w:marLeft w:val="0"/>
                  <w:marRight w:val="0"/>
                  <w:marTop w:val="0"/>
                  <w:marBottom w:val="0"/>
                  <w:divBdr>
                    <w:top w:val="none" w:sz="0" w:space="0" w:color="auto"/>
                    <w:left w:val="none" w:sz="0" w:space="0" w:color="auto"/>
                    <w:bottom w:val="none" w:sz="0" w:space="0" w:color="auto"/>
                    <w:right w:val="none" w:sz="0" w:space="0" w:color="auto"/>
                  </w:divBdr>
                </w:div>
                <w:div w:id="316421843">
                  <w:marLeft w:val="0"/>
                  <w:marRight w:val="0"/>
                  <w:marTop w:val="0"/>
                  <w:marBottom w:val="0"/>
                  <w:divBdr>
                    <w:top w:val="none" w:sz="0" w:space="0" w:color="auto"/>
                    <w:left w:val="none" w:sz="0" w:space="0" w:color="auto"/>
                    <w:bottom w:val="none" w:sz="0" w:space="0" w:color="auto"/>
                    <w:right w:val="none" w:sz="0" w:space="0" w:color="auto"/>
                  </w:divBdr>
                </w:div>
                <w:div w:id="319119526">
                  <w:marLeft w:val="0"/>
                  <w:marRight w:val="0"/>
                  <w:marTop w:val="0"/>
                  <w:marBottom w:val="0"/>
                  <w:divBdr>
                    <w:top w:val="none" w:sz="0" w:space="0" w:color="auto"/>
                    <w:left w:val="none" w:sz="0" w:space="0" w:color="auto"/>
                    <w:bottom w:val="none" w:sz="0" w:space="0" w:color="auto"/>
                    <w:right w:val="none" w:sz="0" w:space="0" w:color="auto"/>
                  </w:divBdr>
                </w:div>
                <w:div w:id="322901353">
                  <w:marLeft w:val="0"/>
                  <w:marRight w:val="0"/>
                  <w:marTop w:val="0"/>
                  <w:marBottom w:val="0"/>
                  <w:divBdr>
                    <w:top w:val="none" w:sz="0" w:space="0" w:color="auto"/>
                    <w:left w:val="none" w:sz="0" w:space="0" w:color="auto"/>
                    <w:bottom w:val="none" w:sz="0" w:space="0" w:color="auto"/>
                    <w:right w:val="none" w:sz="0" w:space="0" w:color="auto"/>
                  </w:divBdr>
                </w:div>
                <w:div w:id="409079883">
                  <w:marLeft w:val="0"/>
                  <w:marRight w:val="0"/>
                  <w:marTop w:val="0"/>
                  <w:marBottom w:val="0"/>
                  <w:divBdr>
                    <w:top w:val="none" w:sz="0" w:space="0" w:color="auto"/>
                    <w:left w:val="none" w:sz="0" w:space="0" w:color="auto"/>
                    <w:bottom w:val="none" w:sz="0" w:space="0" w:color="auto"/>
                    <w:right w:val="none" w:sz="0" w:space="0" w:color="auto"/>
                  </w:divBdr>
                </w:div>
                <w:div w:id="412319711">
                  <w:marLeft w:val="0"/>
                  <w:marRight w:val="0"/>
                  <w:marTop w:val="0"/>
                  <w:marBottom w:val="0"/>
                  <w:divBdr>
                    <w:top w:val="none" w:sz="0" w:space="0" w:color="auto"/>
                    <w:left w:val="none" w:sz="0" w:space="0" w:color="auto"/>
                    <w:bottom w:val="none" w:sz="0" w:space="0" w:color="auto"/>
                    <w:right w:val="none" w:sz="0" w:space="0" w:color="auto"/>
                  </w:divBdr>
                </w:div>
                <w:div w:id="413480557">
                  <w:marLeft w:val="0"/>
                  <w:marRight w:val="0"/>
                  <w:marTop w:val="0"/>
                  <w:marBottom w:val="0"/>
                  <w:divBdr>
                    <w:top w:val="none" w:sz="0" w:space="0" w:color="auto"/>
                    <w:left w:val="none" w:sz="0" w:space="0" w:color="auto"/>
                    <w:bottom w:val="none" w:sz="0" w:space="0" w:color="auto"/>
                    <w:right w:val="none" w:sz="0" w:space="0" w:color="auto"/>
                  </w:divBdr>
                </w:div>
                <w:div w:id="430050585">
                  <w:marLeft w:val="0"/>
                  <w:marRight w:val="0"/>
                  <w:marTop w:val="0"/>
                  <w:marBottom w:val="0"/>
                  <w:divBdr>
                    <w:top w:val="none" w:sz="0" w:space="0" w:color="auto"/>
                    <w:left w:val="none" w:sz="0" w:space="0" w:color="auto"/>
                    <w:bottom w:val="none" w:sz="0" w:space="0" w:color="auto"/>
                    <w:right w:val="none" w:sz="0" w:space="0" w:color="auto"/>
                  </w:divBdr>
                </w:div>
                <w:div w:id="458257684">
                  <w:marLeft w:val="0"/>
                  <w:marRight w:val="0"/>
                  <w:marTop w:val="0"/>
                  <w:marBottom w:val="0"/>
                  <w:divBdr>
                    <w:top w:val="none" w:sz="0" w:space="0" w:color="auto"/>
                    <w:left w:val="none" w:sz="0" w:space="0" w:color="auto"/>
                    <w:bottom w:val="none" w:sz="0" w:space="0" w:color="auto"/>
                    <w:right w:val="none" w:sz="0" w:space="0" w:color="auto"/>
                  </w:divBdr>
                </w:div>
                <w:div w:id="505824164">
                  <w:marLeft w:val="0"/>
                  <w:marRight w:val="0"/>
                  <w:marTop w:val="0"/>
                  <w:marBottom w:val="0"/>
                  <w:divBdr>
                    <w:top w:val="none" w:sz="0" w:space="0" w:color="auto"/>
                    <w:left w:val="none" w:sz="0" w:space="0" w:color="auto"/>
                    <w:bottom w:val="none" w:sz="0" w:space="0" w:color="auto"/>
                    <w:right w:val="none" w:sz="0" w:space="0" w:color="auto"/>
                  </w:divBdr>
                </w:div>
                <w:div w:id="509835449">
                  <w:marLeft w:val="0"/>
                  <w:marRight w:val="0"/>
                  <w:marTop w:val="0"/>
                  <w:marBottom w:val="0"/>
                  <w:divBdr>
                    <w:top w:val="none" w:sz="0" w:space="0" w:color="auto"/>
                    <w:left w:val="none" w:sz="0" w:space="0" w:color="auto"/>
                    <w:bottom w:val="none" w:sz="0" w:space="0" w:color="auto"/>
                    <w:right w:val="none" w:sz="0" w:space="0" w:color="auto"/>
                  </w:divBdr>
                </w:div>
                <w:div w:id="546719349">
                  <w:marLeft w:val="0"/>
                  <w:marRight w:val="0"/>
                  <w:marTop w:val="0"/>
                  <w:marBottom w:val="0"/>
                  <w:divBdr>
                    <w:top w:val="none" w:sz="0" w:space="0" w:color="auto"/>
                    <w:left w:val="none" w:sz="0" w:space="0" w:color="auto"/>
                    <w:bottom w:val="none" w:sz="0" w:space="0" w:color="auto"/>
                    <w:right w:val="none" w:sz="0" w:space="0" w:color="auto"/>
                  </w:divBdr>
                </w:div>
                <w:div w:id="549415431">
                  <w:marLeft w:val="0"/>
                  <w:marRight w:val="0"/>
                  <w:marTop w:val="0"/>
                  <w:marBottom w:val="0"/>
                  <w:divBdr>
                    <w:top w:val="none" w:sz="0" w:space="0" w:color="auto"/>
                    <w:left w:val="none" w:sz="0" w:space="0" w:color="auto"/>
                    <w:bottom w:val="none" w:sz="0" w:space="0" w:color="auto"/>
                    <w:right w:val="none" w:sz="0" w:space="0" w:color="auto"/>
                  </w:divBdr>
                </w:div>
                <w:div w:id="595795488">
                  <w:marLeft w:val="0"/>
                  <w:marRight w:val="0"/>
                  <w:marTop w:val="0"/>
                  <w:marBottom w:val="0"/>
                  <w:divBdr>
                    <w:top w:val="none" w:sz="0" w:space="0" w:color="auto"/>
                    <w:left w:val="none" w:sz="0" w:space="0" w:color="auto"/>
                    <w:bottom w:val="none" w:sz="0" w:space="0" w:color="auto"/>
                    <w:right w:val="none" w:sz="0" w:space="0" w:color="auto"/>
                  </w:divBdr>
                </w:div>
                <w:div w:id="598100774">
                  <w:marLeft w:val="0"/>
                  <w:marRight w:val="0"/>
                  <w:marTop w:val="0"/>
                  <w:marBottom w:val="0"/>
                  <w:divBdr>
                    <w:top w:val="none" w:sz="0" w:space="0" w:color="auto"/>
                    <w:left w:val="none" w:sz="0" w:space="0" w:color="auto"/>
                    <w:bottom w:val="none" w:sz="0" w:space="0" w:color="auto"/>
                    <w:right w:val="none" w:sz="0" w:space="0" w:color="auto"/>
                  </w:divBdr>
                </w:div>
                <w:div w:id="599992040">
                  <w:marLeft w:val="0"/>
                  <w:marRight w:val="0"/>
                  <w:marTop w:val="0"/>
                  <w:marBottom w:val="0"/>
                  <w:divBdr>
                    <w:top w:val="none" w:sz="0" w:space="0" w:color="auto"/>
                    <w:left w:val="none" w:sz="0" w:space="0" w:color="auto"/>
                    <w:bottom w:val="none" w:sz="0" w:space="0" w:color="auto"/>
                    <w:right w:val="none" w:sz="0" w:space="0" w:color="auto"/>
                  </w:divBdr>
                </w:div>
                <w:div w:id="674260457">
                  <w:marLeft w:val="0"/>
                  <w:marRight w:val="0"/>
                  <w:marTop w:val="0"/>
                  <w:marBottom w:val="0"/>
                  <w:divBdr>
                    <w:top w:val="none" w:sz="0" w:space="0" w:color="auto"/>
                    <w:left w:val="none" w:sz="0" w:space="0" w:color="auto"/>
                    <w:bottom w:val="none" w:sz="0" w:space="0" w:color="auto"/>
                    <w:right w:val="none" w:sz="0" w:space="0" w:color="auto"/>
                  </w:divBdr>
                </w:div>
                <w:div w:id="675958403">
                  <w:marLeft w:val="0"/>
                  <w:marRight w:val="0"/>
                  <w:marTop w:val="0"/>
                  <w:marBottom w:val="0"/>
                  <w:divBdr>
                    <w:top w:val="none" w:sz="0" w:space="0" w:color="auto"/>
                    <w:left w:val="none" w:sz="0" w:space="0" w:color="auto"/>
                    <w:bottom w:val="none" w:sz="0" w:space="0" w:color="auto"/>
                    <w:right w:val="none" w:sz="0" w:space="0" w:color="auto"/>
                  </w:divBdr>
                </w:div>
                <w:div w:id="681124443">
                  <w:marLeft w:val="0"/>
                  <w:marRight w:val="0"/>
                  <w:marTop w:val="0"/>
                  <w:marBottom w:val="0"/>
                  <w:divBdr>
                    <w:top w:val="none" w:sz="0" w:space="0" w:color="auto"/>
                    <w:left w:val="none" w:sz="0" w:space="0" w:color="auto"/>
                    <w:bottom w:val="none" w:sz="0" w:space="0" w:color="auto"/>
                    <w:right w:val="none" w:sz="0" w:space="0" w:color="auto"/>
                  </w:divBdr>
                </w:div>
                <w:div w:id="691148603">
                  <w:marLeft w:val="0"/>
                  <w:marRight w:val="0"/>
                  <w:marTop w:val="0"/>
                  <w:marBottom w:val="0"/>
                  <w:divBdr>
                    <w:top w:val="none" w:sz="0" w:space="0" w:color="auto"/>
                    <w:left w:val="none" w:sz="0" w:space="0" w:color="auto"/>
                    <w:bottom w:val="none" w:sz="0" w:space="0" w:color="auto"/>
                    <w:right w:val="none" w:sz="0" w:space="0" w:color="auto"/>
                  </w:divBdr>
                </w:div>
                <w:div w:id="698941721">
                  <w:marLeft w:val="0"/>
                  <w:marRight w:val="0"/>
                  <w:marTop w:val="0"/>
                  <w:marBottom w:val="0"/>
                  <w:divBdr>
                    <w:top w:val="none" w:sz="0" w:space="0" w:color="auto"/>
                    <w:left w:val="none" w:sz="0" w:space="0" w:color="auto"/>
                    <w:bottom w:val="none" w:sz="0" w:space="0" w:color="auto"/>
                    <w:right w:val="none" w:sz="0" w:space="0" w:color="auto"/>
                  </w:divBdr>
                </w:div>
                <w:div w:id="705061609">
                  <w:marLeft w:val="0"/>
                  <w:marRight w:val="0"/>
                  <w:marTop w:val="0"/>
                  <w:marBottom w:val="0"/>
                  <w:divBdr>
                    <w:top w:val="none" w:sz="0" w:space="0" w:color="auto"/>
                    <w:left w:val="none" w:sz="0" w:space="0" w:color="auto"/>
                    <w:bottom w:val="none" w:sz="0" w:space="0" w:color="auto"/>
                    <w:right w:val="none" w:sz="0" w:space="0" w:color="auto"/>
                  </w:divBdr>
                </w:div>
                <w:div w:id="743337791">
                  <w:marLeft w:val="0"/>
                  <w:marRight w:val="0"/>
                  <w:marTop w:val="0"/>
                  <w:marBottom w:val="0"/>
                  <w:divBdr>
                    <w:top w:val="none" w:sz="0" w:space="0" w:color="auto"/>
                    <w:left w:val="none" w:sz="0" w:space="0" w:color="auto"/>
                    <w:bottom w:val="none" w:sz="0" w:space="0" w:color="auto"/>
                    <w:right w:val="none" w:sz="0" w:space="0" w:color="auto"/>
                  </w:divBdr>
                </w:div>
                <w:div w:id="773138697">
                  <w:marLeft w:val="0"/>
                  <w:marRight w:val="0"/>
                  <w:marTop w:val="0"/>
                  <w:marBottom w:val="0"/>
                  <w:divBdr>
                    <w:top w:val="none" w:sz="0" w:space="0" w:color="auto"/>
                    <w:left w:val="none" w:sz="0" w:space="0" w:color="auto"/>
                    <w:bottom w:val="none" w:sz="0" w:space="0" w:color="auto"/>
                    <w:right w:val="none" w:sz="0" w:space="0" w:color="auto"/>
                  </w:divBdr>
                </w:div>
                <w:div w:id="850342567">
                  <w:marLeft w:val="0"/>
                  <w:marRight w:val="0"/>
                  <w:marTop w:val="0"/>
                  <w:marBottom w:val="0"/>
                  <w:divBdr>
                    <w:top w:val="none" w:sz="0" w:space="0" w:color="auto"/>
                    <w:left w:val="none" w:sz="0" w:space="0" w:color="auto"/>
                    <w:bottom w:val="none" w:sz="0" w:space="0" w:color="auto"/>
                    <w:right w:val="none" w:sz="0" w:space="0" w:color="auto"/>
                  </w:divBdr>
                </w:div>
                <w:div w:id="852837007">
                  <w:marLeft w:val="0"/>
                  <w:marRight w:val="0"/>
                  <w:marTop w:val="0"/>
                  <w:marBottom w:val="0"/>
                  <w:divBdr>
                    <w:top w:val="none" w:sz="0" w:space="0" w:color="auto"/>
                    <w:left w:val="none" w:sz="0" w:space="0" w:color="auto"/>
                    <w:bottom w:val="none" w:sz="0" w:space="0" w:color="auto"/>
                    <w:right w:val="none" w:sz="0" w:space="0" w:color="auto"/>
                  </w:divBdr>
                </w:div>
                <w:div w:id="864251294">
                  <w:marLeft w:val="0"/>
                  <w:marRight w:val="0"/>
                  <w:marTop w:val="0"/>
                  <w:marBottom w:val="0"/>
                  <w:divBdr>
                    <w:top w:val="none" w:sz="0" w:space="0" w:color="auto"/>
                    <w:left w:val="none" w:sz="0" w:space="0" w:color="auto"/>
                    <w:bottom w:val="none" w:sz="0" w:space="0" w:color="auto"/>
                    <w:right w:val="none" w:sz="0" w:space="0" w:color="auto"/>
                  </w:divBdr>
                </w:div>
                <w:div w:id="866330403">
                  <w:marLeft w:val="0"/>
                  <w:marRight w:val="0"/>
                  <w:marTop w:val="0"/>
                  <w:marBottom w:val="0"/>
                  <w:divBdr>
                    <w:top w:val="none" w:sz="0" w:space="0" w:color="auto"/>
                    <w:left w:val="none" w:sz="0" w:space="0" w:color="auto"/>
                    <w:bottom w:val="none" w:sz="0" w:space="0" w:color="auto"/>
                    <w:right w:val="none" w:sz="0" w:space="0" w:color="auto"/>
                  </w:divBdr>
                </w:div>
                <w:div w:id="873537571">
                  <w:marLeft w:val="0"/>
                  <w:marRight w:val="0"/>
                  <w:marTop w:val="0"/>
                  <w:marBottom w:val="0"/>
                  <w:divBdr>
                    <w:top w:val="none" w:sz="0" w:space="0" w:color="auto"/>
                    <w:left w:val="none" w:sz="0" w:space="0" w:color="auto"/>
                    <w:bottom w:val="none" w:sz="0" w:space="0" w:color="auto"/>
                    <w:right w:val="none" w:sz="0" w:space="0" w:color="auto"/>
                  </w:divBdr>
                </w:div>
                <w:div w:id="874805807">
                  <w:marLeft w:val="0"/>
                  <w:marRight w:val="0"/>
                  <w:marTop w:val="0"/>
                  <w:marBottom w:val="0"/>
                  <w:divBdr>
                    <w:top w:val="none" w:sz="0" w:space="0" w:color="auto"/>
                    <w:left w:val="none" w:sz="0" w:space="0" w:color="auto"/>
                    <w:bottom w:val="none" w:sz="0" w:space="0" w:color="auto"/>
                    <w:right w:val="none" w:sz="0" w:space="0" w:color="auto"/>
                  </w:divBdr>
                </w:div>
                <w:div w:id="887109563">
                  <w:marLeft w:val="0"/>
                  <w:marRight w:val="0"/>
                  <w:marTop w:val="0"/>
                  <w:marBottom w:val="0"/>
                  <w:divBdr>
                    <w:top w:val="none" w:sz="0" w:space="0" w:color="auto"/>
                    <w:left w:val="none" w:sz="0" w:space="0" w:color="auto"/>
                    <w:bottom w:val="none" w:sz="0" w:space="0" w:color="auto"/>
                    <w:right w:val="none" w:sz="0" w:space="0" w:color="auto"/>
                  </w:divBdr>
                </w:div>
                <w:div w:id="952323972">
                  <w:marLeft w:val="0"/>
                  <w:marRight w:val="0"/>
                  <w:marTop w:val="0"/>
                  <w:marBottom w:val="0"/>
                  <w:divBdr>
                    <w:top w:val="none" w:sz="0" w:space="0" w:color="auto"/>
                    <w:left w:val="none" w:sz="0" w:space="0" w:color="auto"/>
                    <w:bottom w:val="none" w:sz="0" w:space="0" w:color="auto"/>
                    <w:right w:val="none" w:sz="0" w:space="0" w:color="auto"/>
                  </w:divBdr>
                </w:div>
                <w:div w:id="952713877">
                  <w:marLeft w:val="0"/>
                  <w:marRight w:val="0"/>
                  <w:marTop w:val="0"/>
                  <w:marBottom w:val="0"/>
                  <w:divBdr>
                    <w:top w:val="none" w:sz="0" w:space="0" w:color="auto"/>
                    <w:left w:val="none" w:sz="0" w:space="0" w:color="auto"/>
                    <w:bottom w:val="none" w:sz="0" w:space="0" w:color="auto"/>
                    <w:right w:val="none" w:sz="0" w:space="0" w:color="auto"/>
                  </w:divBdr>
                </w:div>
                <w:div w:id="965090283">
                  <w:marLeft w:val="0"/>
                  <w:marRight w:val="0"/>
                  <w:marTop w:val="0"/>
                  <w:marBottom w:val="0"/>
                  <w:divBdr>
                    <w:top w:val="none" w:sz="0" w:space="0" w:color="auto"/>
                    <w:left w:val="none" w:sz="0" w:space="0" w:color="auto"/>
                    <w:bottom w:val="none" w:sz="0" w:space="0" w:color="auto"/>
                    <w:right w:val="none" w:sz="0" w:space="0" w:color="auto"/>
                  </w:divBdr>
                </w:div>
                <w:div w:id="985865186">
                  <w:marLeft w:val="0"/>
                  <w:marRight w:val="0"/>
                  <w:marTop w:val="0"/>
                  <w:marBottom w:val="0"/>
                  <w:divBdr>
                    <w:top w:val="none" w:sz="0" w:space="0" w:color="auto"/>
                    <w:left w:val="none" w:sz="0" w:space="0" w:color="auto"/>
                    <w:bottom w:val="none" w:sz="0" w:space="0" w:color="auto"/>
                    <w:right w:val="none" w:sz="0" w:space="0" w:color="auto"/>
                  </w:divBdr>
                </w:div>
                <w:div w:id="988022829">
                  <w:marLeft w:val="0"/>
                  <w:marRight w:val="0"/>
                  <w:marTop w:val="0"/>
                  <w:marBottom w:val="0"/>
                  <w:divBdr>
                    <w:top w:val="none" w:sz="0" w:space="0" w:color="auto"/>
                    <w:left w:val="none" w:sz="0" w:space="0" w:color="auto"/>
                    <w:bottom w:val="none" w:sz="0" w:space="0" w:color="auto"/>
                    <w:right w:val="none" w:sz="0" w:space="0" w:color="auto"/>
                  </w:divBdr>
                </w:div>
                <w:div w:id="991325960">
                  <w:marLeft w:val="0"/>
                  <w:marRight w:val="0"/>
                  <w:marTop w:val="0"/>
                  <w:marBottom w:val="0"/>
                  <w:divBdr>
                    <w:top w:val="none" w:sz="0" w:space="0" w:color="auto"/>
                    <w:left w:val="none" w:sz="0" w:space="0" w:color="auto"/>
                    <w:bottom w:val="none" w:sz="0" w:space="0" w:color="auto"/>
                    <w:right w:val="none" w:sz="0" w:space="0" w:color="auto"/>
                  </w:divBdr>
                </w:div>
                <w:div w:id="1021933666">
                  <w:marLeft w:val="0"/>
                  <w:marRight w:val="0"/>
                  <w:marTop w:val="0"/>
                  <w:marBottom w:val="0"/>
                  <w:divBdr>
                    <w:top w:val="none" w:sz="0" w:space="0" w:color="auto"/>
                    <w:left w:val="none" w:sz="0" w:space="0" w:color="auto"/>
                    <w:bottom w:val="none" w:sz="0" w:space="0" w:color="auto"/>
                    <w:right w:val="none" w:sz="0" w:space="0" w:color="auto"/>
                  </w:divBdr>
                </w:div>
                <w:div w:id="1022588766">
                  <w:marLeft w:val="0"/>
                  <w:marRight w:val="0"/>
                  <w:marTop w:val="0"/>
                  <w:marBottom w:val="0"/>
                  <w:divBdr>
                    <w:top w:val="none" w:sz="0" w:space="0" w:color="auto"/>
                    <w:left w:val="none" w:sz="0" w:space="0" w:color="auto"/>
                    <w:bottom w:val="none" w:sz="0" w:space="0" w:color="auto"/>
                    <w:right w:val="none" w:sz="0" w:space="0" w:color="auto"/>
                  </w:divBdr>
                </w:div>
                <w:div w:id="1025904431">
                  <w:marLeft w:val="0"/>
                  <w:marRight w:val="0"/>
                  <w:marTop w:val="0"/>
                  <w:marBottom w:val="0"/>
                  <w:divBdr>
                    <w:top w:val="none" w:sz="0" w:space="0" w:color="auto"/>
                    <w:left w:val="none" w:sz="0" w:space="0" w:color="auto"/>
                    <w:bottom w:val="none" w:sz="0" w:space="0" w:color="auto"/>
                    <w:right w:val="none" w:sz="0" w:space="0" w:color="auto"/>
                  </w:divBdr>
                </w:div>
                <w:div w:id="1102339006">
                  <w:marLeft w:val="0"/>
                  <w:marRight w:val="0"/>
                  <w:marTop w:val="0"/>
                  <w:marBottom w:val="0"/>
                  <w:divBdr>
                    <w:top w:val="none" w:sz="0" w:space="0" w:color="auto"/>
                    <w:left w:val="none" w:sz="0" w:space="0" w:color="auto"/>
                    <w:bottom w:val="none" w:sz="0" w:space="0" w:color="auto"/>
                    <w:right w:val="none" w:sz="0" w:space="0" w:color="auto"/>
                  </w:divBdr>
                </w:div>
                <w:div w:id="1126192961">
                  <w:marLeft w:val="0"/>
                  <w:marRight w:val="0"/>
                  <w:marTop w:val="0"/>
                  <w:marBottom w:val="0"/>
                  <w:divBdr>
                    <w:top w:val="none" w:sz="0" w:space="0" w:color="auto"/>
                    <w:left w:val="none" w:sz="0" w:space="0" w:color="auto"/>
                    <w:bottom w:val="none" w:sz="0" w:space="0" w:color="auto"/>
                    <w:right w:val="none" w:sz="0" w:space="0" w:color="auto"/>
                  </w:divBdr>
                </w:div>
                <w:div w:id="1131903841">
                  <w:marLeft w:val="0"/>
                  <w:marRight w:val="0"/>
                  <w:marTop w:val="0"/>
                  <w:marBottom w:val="0"/>
                  <w:divBdr>
                    <w:top w:val="none" w:sz="0" w:space="0" w:color="auto"/>
                    <w:left w:val="none" w:sz="0" w:space="0" w:color="auto"/>
                    <w:bottom w:val="none" w:sz="0" w:space="0" w:color="auto"/>
                    <w:right w:val="none" w:sz="0" w:space="0" w:color="auto"/>
                  </w:divBdr>
                </w:div>
                <w:div w:id="1134248518">
                  <w:marLeft w:val="0"/>
                  <w:marRight w:val="0"/>
                  <w:marTop w:val="0"/>
                  <w:marBottom w:val="0"/>
                  <w:divBdr>
                    <w:top w:val="none" w:sz="0" w:space="0" w:color="auto"/>
                    <w:left w:val="none" w:sz="0" w:space="0" w:color="auto"/>
                    <w:bottom w:val="none" w:sz="0" w:space="0" w:color="auto"/>
                    <w:right w:val="none" w:sz="0" w:space="0" w:color="auto"/>
                  </w:divBdr>
                </w:div>
                <w:div w:id="1173911800">
                  <w:marLeft w:val="0"/>
                  <w:marRight w:val="0"/>
                  <w:marTop w:val="0"/>
                  <w:marBottom w:val="0"/>
                  <w:divBdr>
                    <w:top w:val="none" w:sz="0" w:space="0" w:color="auto"/>
                    <w:left w:val="none" w:sz="0" w:space="0" w:color="auto"/>
                    <w:bottom w:val="none" w:sz="0" w:space="0" w:color="auto"/>
                    <w:right w:val="none" w:sz="0" w:space="0" w:color="auto"/>
                  </w:divBdr>
                </w:div>
                <w:div w:id="1227187798">
                  <w:marLeft w:val="0"/>
                  <w:marRight w:val="0"/>
                  <w:marTop w:val="0"/>
                  <w:marBottom w:val="0"/>
                  <w:divBdr>
                    <w:top w:val="none" w:sz="0" w:space="0" w:color="auto"/>
                    <w:left w:val="none" w:sz="0" w:space="0" w:color="auto"/>
                    <w:bottom w:val="none" w:sz="0" w:space="0" w:color="auto"/>
                    <w:right w:val="none" w:sz="0" w:space="0" w:color="auto"/>
                  </w:divBdr>
                </w:div>
                <w:div w:id="1230075605">
                  <w:marLeft w:val="0"/>
                  <w:marRight w:val="0"/>
                  <w:marTop w:val="0"/>
                  <w:marBottom w:val="0"/>
                  <w:divBdr>
                    <w:top w:val="none" w:sz="0" w:space="0" w:color="auto"/>
                    <w:left w:val="none" w:sz="0" w:space="0" w:color="auto"/>
                    <w:bottom w:val="none" w:sz="0" w:space="0" w:color="auto"/>
                    <w:right w:val="none" w:sz="0" w:space="0" w:color="auto"/>
                  </w:divBdr>
                </w:div>
                <w:div w:id="1250458326">
                  <w:marLeft w:val="0"/>
                  <w:marRight w:val="0"/>
                  <w:marTop w:val="0"/>
                  <w:marBottom w:val="0"/>
                  <w:divBdr>
                    <w:top w:val="none" w:sz="0" w:space="0" w:color="auto"/>
                    <w:left w:val="none" w:sz="0" w:space="0" w:color="auto"/>
                    <w:bottom w:val="none" w:sz="0" w:space="0" w:color="auto"/>
                    <w:right w:val="none" w:sz="0" w:space="0" w:color="auto"/>
                  </w:divBdr>
                </w:div>
                <w:div w:id="1311715717">
                  <w:marLeft w:val="0"/>
                  <w:marRight w:val="0"/>
                  <w:marTop w:val="0"/>
                  <w:marBottom w:val="0"/>
                  <w:divBdr>
                    <w:top w:val="none" w:sz="0" w:space="0" w:color="auto"/>
                    <w:left w:val="none" w:sz="0" w:space="0" w:color="auto"/>
                    <w:bottom w:val="none" w:sz="0" w:space="0" w:color="auto"/>
                    <w:right w:val="none" w:sz="0" w:space="0" w:color="auto"/>
                  </w:divBdr>
                </w:div>
                <w:div w:id="1323506430">
                  <w:marLeft w:val="0"/>
                  <w:marRight w:val="0"/>
                  <w:marTop w:val="0"/>
                  <w:marBottom w:val="0"/>
                  <w:divBdr>
                    <w:top w:val="none" w:sz="0" w:space="0" w:color="auto"/>
                    <w:left w:val="none" w:sz="0" w:space="0" w:color="auto"/>
                    <w:bottom w:val="none" w:sz="0" w:space="0" w:color="auto"/>
                    <w:right w:val="none" w:sz="0" w:space="0" w:color="auto"/>
                  </w:divBdr>
                </w:div>
                <w:div w:id="1355571871">
                  <w:marLeft w:val="0"/>
                  <w:marRight w:val="0"/>
                  <w:marTop w:val="0"/>
                  <w:marBottom w:val="0"/>
                  <w:divBdr>
                    <w:top w:val="none" w:sz="0" w:space="0" w:color="auto"/>
                    <w:left w:val="none" w:sz="0" w:space="0" w:color="auto"/>
                    <w:bottom w:val="none" w:sz="0" w:space="0" w:color="auto"/>
                    <w:right w:val="none" w:sz="0" w:space="0" w:color="auto"/>
                  </w:divBdr>
                </w:div>
                <w:div w:id="1381438375">
                  <w:marLeft w:val="0"/>
                  <w:marRight w:val="0"/>
                  <w:marTop w:val="0"/>
                  <w:marBottom w:val="0"/>
                  <w:divBdr>
                    <w:top w:val="none" w:sz="0" w:space="0" w:color="auto"/>
                    <w:left w:val="none" w:sz="0" w:space="0" w:color="auto"/>
                    <w:bottom w:val="none" w:sz="0" w:space="0" w:color="auto"/>
                    <w:right w:val="none" w:sz="0" w:space="0" w:color="auto"/>
                  </w:divBdr>
                </w:div>
                <w:div w:id="1381706311">
                  <w:marLeft w:val="0"/>
                  <w:marRight w:val="0"/>
                  <w:marTop w:val="0"/>
                  <w:marBottom w:val="0"/>
                  <w:divBdr>
                    <w:top w:val="none" w:sz="0" w:space="0" w:color="auto"/>
                    <w:left w:val="none" w:sz="0" w:space="0" w:color="auto"/>
                    <w:bottom w:val="none" w:sz="0" w:space="0" w:color="auto"/>
                    <w:right w:val="none" w:sz="0" w:space="0" w:color="auto"/>
                  </w:divBdr>
                </w:div>
                <w:div w:id="1402288468">
                  <w:marLeft w:val="0"/>
                  <w:marRight w:val="0"/>
                  <w:marTop w:val="0"/>
                  <w:marBottom w:val="0"/>
                  <w:divBdr>
                    <w:top w:val="none" w:sz="0" w:space="0" w:color="auto"/>
                    <w:left w:val="none" w:sz="0" w:space="0" w:color="auto"/>
                    <w:bottom w:val="none" w:sz="0" w:space="0" w:color="auto"/>
                    <w:right w:val="none" w:sz="0" w:space="0" w:color="auto"/>
                  </w:divBdr>
                </w:div>
                <w:div w:id="1445924626">
                  <w:marLeft w:val="0"/>
                  <w:marRight w:val="0"/>
                  <w:marTop w:val="0"/>
                  <w:marBottom w:val="0"/>
                  <w:divBdr>
                    <w:top w:val="none" w:sz="0" w:space="0" w:color="auto"/>
                    <w:left w:val="none" w:sz="0" w:space="0" w:color="auto"/>
                    <w:bottom w:val="none" w:sz="0" w:space="0" w:color="auto"/>
                    <w:right w:val="none" w:sz="0" w:space="0" w:color="auto"/>
                  </w:divBdr>
                </w:div>
                <w:div w:id="1494956226">
                  <w:marLeft w:val="0"/>
                  <w:marRight w:val="0"/>
                  <w:marTop w:val="0"/>
                  <w:marBottom w:val="0"/>
                  <w:divBdr>
                    <w:top w:val="none" w:sz="0" w:space="0" w:color="auto"/>
                    <w:left w:val="none" w:sz="0" w:space="0" w:color="auto"/>
                    <w:bottom w:val="none" w:sz="0" w:space="0" w:color="auto"/>
                    <w:right w:val="none" w:sz="0" w:space="0" w:color="auto"/>
                  </w:divBdr>
                </w:div>
                <w:div w:id="1565068079">
                  <w:marLeft w:val="0"/>
                  <w:marRight w:val="0"/>
                  <w:marTop w:val="0"/>
                  <w:marBottom w:val="0"/>
                  <w:divBdr>
                    <w:top w:val="none" w:sz="0" w:space="0" w:color="auto"/>
                    <w:left w:val="none" w:sz="0" w:space="0" w:color="auto"/>
                    <w:bottom w:val="none" w:sz="0" w:space="0" w:color="auto"/>
                    <w:right w:val="none" w:sz="0" w:space="0" w:color="auto"/>
                  </w:divBdr>
                </w:div>
                <w:div w:id="1584800462">
                  <w:marLeft w:val="0"/>
                  <w:marRight w:val="0"/>
                  <w:marTop w:val="0"/>
                  <w:marBottom w:val="0"/>
                  <w:divBdr>
                    <w:top w:val="none" w:sz="0" w:space="0" w:color="auto"/>
                    <w:left w:val="none" w:sz="0" w:space="0" w:color="auto"/>
                    <w:bottom w:val="none" w:sz="0" w:space="0" w:color="auto"/>
                    <w:right w:val="none" w:sz="0" w:space="0" w:color="auto"/>
                  </w:divBdr>
                </w:div>
                <w:div w:id="1615749504">
                  <w:marLeft w:val="0"/>
                  <w:marRight w:val="0"/>
                  <w:marTop w:val="0"/>
                  <w:marBottom w:val="0"/>
                  <w:divBdr>
                    <w:top w:val="none" w:sz="0" w:space="0" w:color="auto"/>
                    <w:left w:val="none" w:sz="0" w:space="0" w:color="auto"/>
                    <w:bottom w:val="none" w:sz="0" w:space="0" w:color="auto"/>
                    <w:right w:val="none" w:sz="0" w:space="0" w:color="auto"/>
                  </w:divBdr>
                </w:div>
                <w:div w:id="1649432272">
                  <w:marLeft w:val="0"/>
                  <w:marRight w:val="0"/>
                  <w:marTop w:val="0"/>
                  <w:marBottom w:val="0"/>
                  <w:divBdr>
                    <w:top w:val="none" w:sz="0" w:space="0" w:color="auto"/>
                    <w:left w:val="none" w:sz="0" w:space="0" w:color="auto"/>
                    <w:bottom w:val="none" w:sz="0" w:space="0" w:color="auto"/>
                    <w:right w:val="none" w:sz="0" w:space="0" w:color="auto"/>
                  </w:divBdr>
                </w:div>
                <w:div w:id="1742405890">
                  <w:marLeft w:val="0"/>
                  <w:marRight w:val="0"/>
                  <w:marTop w:val="0"/>
                  <w:marBottom w:val="0"/>
                  <w:divBdr>
                    <w:top w:val="none" w:sz="0" w:space="0" w:color="auto"/>
                    <w:left w:val="none" w:sz="0" w:space="0" w:color="auto"/>
                    <w:bottom w:val="none" w:sz="0" w:space="0" w:color="auto"/>
                    <w:right w:val="none" w:sz="0" w:space="0" w:color="auto"/>
                  </w:divBdr>
                </w:div>
                <w:div w:id="1744714856">
                  <w:marLeft w:val="0"/>
                  <w:marRight w:val="0"/>
                  <w:marTop w:val="0"/>
                  <w:marBottom w:val="0"/>
                  <w:divBdr>
                    <w:top w:val="none" w:sz="0" w:space="0" w:color="auto"/>
                    <w:left w:val="none" w:sz="0" w:space="0" w:color="auto"/>
                    <w:bottom w:val="none" w:sz="0" w:space="0" w:color="auto"/>
                    <w:right w:val="none" w:sz="0" w:space="0" w:color="auto"/>
                  </w:divBdr>
                </w:div>
                <w:div w:id="1745882010">
                  <w:marLeft w:val="0"/>
                  <w:marRight w:val="0"/>
                  <w:marTop w:val="0"/>
                  <w:marBottom w:val="0"/>
                  <w:divBdr>
                    <w:top w:val="none" w:sz="0" w:space="0" w:color="auto"/>
                    <w:left w:val="none" w:sz="0" w:space="0" w:color="auto"/>
                    <w:bottom w:val="none" w:sz="0" w:space="0" w:color="auto"/>
                    <w:right w:val="none" w:sz="0" w:space="0" w:color="auto"/>
                  </w:divBdr>
                </w:div>
                <w:div w:id="1747264943">
                  <w:marLeft w:val="0"/>
                  <w:marRight w:val="0"/>
                  <w:marTop w:val="0"/>
                  <w:marBottom w:val="0"/>
                  <w:divBdr>
                    <w:top w:val="none" w:sz="0" w:space="0" w:color="auto"/>
                    <w:left w:val="none" w:sz="0" w:space="0" w:color="auto"/>
                    <w:bottom w:val="none" w:sz="0" w:space="0" w:color="auto"/>
                    <w:right w:val="none" w:sz="0" w:space="0" w:color="auto"/>
                  </w:divBdr>
                </w:div>
                <w:div w:id="1804958933">
                  <w:marLeft w:val="0"/>
                  <w:marRight w:val="0"/>
                  <w:marTop w:val="0"/>
                  <w:marBottom w:val="0"/>
                  <w:divBdr>
                    <w:top w:val="none" w:sz="0" w:space="0" w:color="auto"/>
                    <w:left w:val="none" w:sz="0" w:space="0" w:color="auto"/>
                    <w:bottom w:val="none" w:sz="0" w:space="0" w:color="auto"/>
                    <w:right w:val="none" w:sz="0" w:space="0" w:color="auto"/>
                  </w:divBdr>
                </w:div>
                <w:div w:id="1811744527">
                  <w:marLeft w:val="0"/>
                  <w:marRight w:val="0"/>
                  <w:marTop w:val="0"/>
                  <w:marBottom w:val="0"/>
                  <w:divBdr>
                    <w:top w:val="none" w:sz="0" w:space="0" w:color="auto"/>
                    <w:left w:val="none" w:sz="0" w:space="0" w:color="auto"/>
                    <w:bottom w:val="none" w:sz="0" w:space="0" w:color="auto"/>
                    <w:right w:val="none" w:sz="0" w:space="0" w:color="auto"/>
                  </w:divBdr>
                </w:div>
                <w:div w:id="1818910022">
                  <w:marLeft w:val="0"/>
                  <w:marRight w:val="0"/>
                  <w:marTop w:val="0"/>
                  <w:marBottom w:val="0"/>
                  <w:divBdr>
                    <w:top w:val="none" w:sz="0" w:space="0" w:color="auto"/>
                    <w:left w:val="none" w:sz="0" w:space="0" w:color="auto"/>
                    <w:bottom w:val="none" w:sz="0" w:space="0" w:color="auto"/>
                    <w:right w:val="none" w:sz="0" w:space="0" w:color="auto"/>
                  </w:divBdr>
                </w:div>
                <w:div w:id="1820341847">
                  <w:marLeft w:val="0"/>
                  <w:marRight w:val="0"/>
                  <w:marTop w:val="0"/>
                  <w:marBottom w:val="0"/>
                  <w:divBdr>
                    <w:top w:val="none" w:sz="0" w:space="0" w:color="auto"/>
                    <w:left w:val="none" w:sz="0" w:space="0" w:color="auto"/>
                    <w:bottom w:val="none" w:sz="0" w:space="0" w:color="auto"/>
                    <w:right w:val="none" w:sz="0" w:space="0" w:color="auto"/>
                  </w:divBdr>
                </w:div>
                <w:div w:id="1821383955">
                  <w:marLeft w:val="0"/>
                  <w:marRight w:val="0"/>
                  <w:marTop w:val="0"/>
                  <w:marBottom w:val="0"/>
                  <w:divBdr>
                    <w:top w:val="none" w:sz="0" w:space="0" w:color="auto"/>
                    <w:left w:val="none" w:sz="0" w:space="0" w:color="auto"/>
                    <w:bottom w:val="none" w:sz="0" w:space="0" w:color="auto"/>
                    <w:right w:val="none" w:sz="0" w:space="0" w:color="auto"/>
                  </w:divBdr>
                </w:div>
                <w:div w:id="1844859660">
                  <w:marLeft w:val="0"/>
                  <w:marRight w:val="0"/>
                  <w:marTop w:val="0"/>
                  <w:marBottom w:val="0"/>
                  <w:divBdr>
                    <w:top w:val="none" w:sz="0" w:space="0" w:color="auto"/>
                    <w:left w:val="none" w:sz="0" w:space="0" w:color="auto"/>
                    <w:bottom w:val="none" w:sz="0" w:space="0" w:color="auto"/>
                    <w:right w:val="none" w:sz="0" w:space="0" w:color="auto"/>
                  </w:divBdr>
                </w:div>
                <w:div w:id="1853762627">
                  <w:marLeft w:val="0"/>
                  <w:marRight w:val="0"/>
                  <w:marTop w:val="0"/>
                  <w:marBottom w:val="0"/>
                  <w:divBdr>
                    <w:top w:val="none" w:sz="0" w:space="0" w:color="auto"/>
                    <w:left w:val="none" w:sz="0" w:space="0" w:color="auto"/>
                    <w:bottom w:val="none" w:sz="0" w:space="0" w:color="auto"/>
                    <w:right w:val="none" w:sz="0" w:space="0" w:color="auto"/>
                  </w:divBdr>
                </w:div>
                <w:div w:id="1860462190">
                  <w:marLeft w:val="0"/>
                  <w:marRight w:val="0"/>
                  <w:marTop w:val="0"/>
                  <w:marBottom w:val="0"/>
                  <w:divBdr>
                    <w:top w:val="none" w:sz="0" w:space="0" w:color="auto"/>
                    <w:left w:val="none" w:sz="0" w:space="0" w:color="auto"/>
                    <w:bottom w:val="none" w:sz="0" w:space="0" w:color="auto"/>
                    <w:right w:val="none" w:sz="0" w:space="0" w:color="auto"/>
                  </w:divBdr>
                </w:div>
                <w:div w:id="1861041984">
                  <w:marLeft w:val="0"/>
                  <w:marRight w:val="0"/>
                  <w:marTop w:val="0"/>
                  <w:marBottom w:val="0"/>
                  <w:divBdr>
                    <w:top w:val="none" w:sz="0" w:space="0" w:color="auto"/>
                    <w:left w:val="none" w:sz="0" w:space="0" w:color="auto"/>
                    <w:bottom w:val="none" w:sz="0" w:space="0" w:color="auto"/>
                    <w:right w:val="none" w:sz="0" w:space="0" w:color="auto"/>
                  </w:divBdr>
                </w:div>
                <w:div w:id="1897734919">
                  <w:marLeft w:val="0"/>
                  <w:marRight w:val="0"/>
                  <w:marTop w:val="0"/>
                  <w:marBottom w:val="0"/>
                  <w:divBdr>
                    <w:top w:val="none" w:sz="0" w:space="0" w:color="auto"/>
                    <w:left w:val="none" w:sz="0" w:space="0" w:color="auto"/>
                    <w:bottom w:val="none" w:sz="0" w:space="0" w:color="auto"/>
                    <w:right w:val="none" w:sz="0" w:space="0" w:color="auto"/>
                  </w:divBdr>
                </w:div>
                <w:div w:id="1905675250">
                  <w:marLeft w:val="0"/>
                  <w:marRight w:val="0"/>
                  <w:marTop w:val="0"/>
                  <w:marBottom w:val="0"/>
                  <w:divBdr>
                    <w:top w:val="none" w:sz="0" w:space="0" w:color="auto"/>
                    <w:left w:val="none" w:sz="0" w:space="0" w:color="auto"/>
                    <w:bottom w:val="none" w:sz="0" w:space="0" w:color="auto"/>
                    <w:right w:val="none" w:sz="0" w:space="0" w:color="auto"/>
                  </w:divBdr>
                </w:div>
                <w:div w:id="1912424449">
                  <w:marLeft w:val="0"/>
                  <w:marRight w:val="0"/>
                  <w:marTop w:val="0"/>
                  <w:marBottom w:val="0"/>
                  <w:divBdr>
                    <w:top w:val="none" w:sz="0" w:space="0" w:color="auto"/>
                    <w:left w:val="none" w:sz="0" w:space="0" w:color="auto"/>
                    <w:bottom w:val="none" w:sz="0" w:space="0" w:color="auto"/>
                    <w:right w:val="none" w:sz="0" w:space="0" w:color="auto"/>
                  </w:divBdr>
                </w:div>
                <w:div w:id="1916208651">
                  <w:marLeft w:val="0"/>
                  <w:marRight w:val="0"/>
                  <w:marTop w:val="0"/>
                  <w:marBottom w:val="0"/>
                  <w:divBdr>
                    <w:top w:val="none" w:sz="0" w:space="0" w:color="auto"/>
                    <w:left w:val="none" w:sz="0" w:space="0" w:color="auto"/>
                    <w:bottom w:val="none" w:sz="0" w:space="0" w:color="auto"/>
                    <w:right w:val="none" w:sz="0" w:space="0" w:color="auto"/>
                  </w:divBdr>
                </w:div>
                <w:div w:id="1948661400">
                  <w:marLeft w:val="0"/>
                  <w:marRight w:val="0"/>
                  <w:marTop w:val="0"/>
                  <w:marBottom w:val="0"/>
                  <w:divBdr>
                    <w:top w:val="none" w:sz="0" w:space="0" w:color="auto"/>
                    <w:left w:val="none" w:sz="0" w:space="0" w:color="auto"/>
                    <w:bottom w:val="none" w:sz="0" w:space="0" w:color="auto"/>
                    <w:right w:val="none" w:sz="0" w:space="0" w:color="auto"/>
                  </w:divBdr>
                </w:div>
                <w:div w:id="1999990410">
                  <w:marLeft w:val="0"/>
                  <w:marRight w:val="0"/>
                  <w:marTop w:val="0"/>
                  <w:marBottom w:val="0"/>
                  <w:divBdr>
                    <w:top w:val="none" w:sz="0" w:space="0" w:color="auto"/>
                    <w:left w:val="none" w:sz="0" w:space="0" w:color="auto"/>
                    <w:bottom w:val="none" w:sz="0" w:space="0" w:color="auto"/>
                    <w:right w:val="none" w:sz="0" w:space="0" w:color="auto"/>
                  </w:divBdr>
                </w:div>
                <w:div w:id="2016764040">
                  <w:marLeft w:val="0"/>
                  <w:marRight w:val="0"/>
                  <w:marTop w:val="0"/>
                  <w:marBottom w:val="0"/>
                  <w:divBdr>
                    <w:top w:val="none" w:sz="0" w:space="0" w:color="auto"/>
                    <w:left w:val="none" w:sz="0" w:space="0" w:color="auto"/>
                    <w:bottom w:val="none" w:sz="0" w:space="0" w:color="auto"/>
                    <w:right w:val="none" w:sz="0" w:space="0" w:color="auto"/>
                  </w:divBdr>
                </w:div>
                <w:div w:id="2020086382">
                  <w:marLeft w:val="0"/>
                  <w:marRight w:val="0"/>
                  <w:marTop w:val="0"/>
                  <w:marBottom w:val="0"/>
                  <w:divBdr>
                    <w:top w:val="none" w:sz="0" w:space="0" w:color="auto"/>
                    <w:left w:val="none" w:sz="0" w:space="0" w:color="auto"/>
                    <w:bottom w:val="none" w:sz="0" w:space="0" w:color="auto"/>
                    <w:right w:val="none" w:sz="0" w:space="0" w:color="auto"/>
                  </w:divBdr>
                </w:div>
                <w:div w:id="2022467856">
                  <w:marLeft w:val="0"/>
                  <w:marRight w:val="0"/>
                  <w:marTop w:val="0"/>
                  <w:marBottom w:val="0"/>
                  <w:divBdr>
                    <w:top w:val="none" w:sz="0" w:space="0" w:color="auto"/>
                    <w:left w:val="none" w:sz="0" w:space="0" w:color="auto"/>
                    <w:bottom w:val="none" w:sz="0" w:space="0" w:color="auto"/>
                    <w:right w:val="none" w:sz="0" w:space="0" w:color="auto"/>
                  </w:divBdr>
                </w:div>
                <w:div w:id="2035113470">
                  <w:marLeft w:val="0"/>
                  <w:marRight w:val="0"/>
                  <w:marTop w:val="0"/>
                  <w:marBottom w:val="0"/>
                  <w:divBdr>
                    <w:top w:val="none" w:sz="0" w:space="0" w:color="auto"/>
                    <w:left w:val="none" w:sz="0" w:space="0" w:color="auto"/>
                    <w:bottom w:val="none" w:sz="0" w:space="0" w:color="auto"/>
                    <w:right w:val="none" w:sz="0" w:space="0" w:color="auto"/>
                  </w:divBdr>
                </w:div>
                <w:div w:id="2056814228">
                  <w:marLeft w:val="0"/>
                  <w:marRight w:val="0"/>
                  <w:marTop w:val="0"/>
                  <w:marBottom w:val="0"/>
                  <w:divBdr>
                    <w:top w:val="none" w:sz="0" w:space="0" w:color="auto"/>
                    <w:left w:val="none" w:sz="0" w:space="0" w:color="auto"/>
                    <w:bottom w:val="none" w:sz="0" w:space="0" w:color="auto"/>
                    <w:right w:val="none" w:sz="0" w:space="0" w:color="auto"/>
                  </w:divBdr>
                </w:div>
                <w:div w:id="2059931231">
                  <w:marLeft w:val="0"/>
                  <w:marRight w:val="0"/>
                  <w:marTop w:val="0"/>
                  <w:marBottom w:val="0"/>
                  <w:divBdr>
                    <w:top w:val="none" w:sz="0" w:space="0" w:color="auto"/>
                    <w:left w:val="none" w:sz="0" w:space="0" w:color="auto"/>
                    <w:bottom w:val="none" w:sz="0" w:space="0" w:color="auto"/>
                    <w:right w:val="none" w:sz="0" w:space="0" w:color="auto"/>
                  </w:divBdr>
                </w:div>
                <w:div w:id="2079278957">
                  <w:marLeft w:val="0"/>
                  <w:marRight w:val="0"/>
                  <w:marTop w:val="0"/>
                  <w:marBottom w:val="0"/>
                  <w:divBdr>
                    <w:top w:val="none" w:sz="0" w:space="0" w:color="auto"/>
                    <w:left w:val="none" w:sz="0" w:space="0" w:color="auto"/>
                    <w:bottom w:val="none" w:sz="0" w:space="0" w:color="auto"/>
                    <w:right w:val="none" w:sz="0" w:space="0" w:color="auto"/>
                  </w:divBdr>
                </w:div>
                <w:div w:id="2115588820">
                  <w:marLeft w:val="0"/>
                  <w:marRight w:val="0"/>
                  <w:marTop w:val="0"/>
                  <w:marBottom w:val="0"/>
                  <w:divBdr>
                    <w:top w:val="none" w:sz="0" w:space="0" w:color="auto"/>
                    <w:left w:val="none" w:sz="0" w:space="0" w:color="auto"/>
                    <w:bottom w:val="none" w:sz="0" w:space="0" w:color="auto"/>
                    <w:right w:val="none" w:sz="0" w:space="0" w:color="auto"/>
                  </w:divBdr>
                </w:div>
                <w:div w:id="2131312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625270">
          <w:marLeft w:val="0"/>
          <w:marRight w:val="0"/>
          <w:marTop w:val="0"/>
          <w:marBottom w:val="0"/>
          <w:divBdr>
            <w:top w:val="none" w:sz="0" w:space="0" w:color="auto"/>
            <w:left w:val="none" w:sz="0" w:space="0" w:color="auto"/>
            <w:bottom w:val="none" w:sz="0" w:space="0" w:color="auto"/>
            <w:right w:val="none" w:sz="0" w:space="0" w:color="auto"/>
          </w:divBdr>
        </w:div>
        <w:div w:id="1856264467">
          <w:marLeft w:val="0"/>
          <w:marRight w:val="0"/>
          <w:marTop w:val="0"/>
          <w:marBottom w:val="0"/>
          <w:divBdr>
            <w:top w:val="none" w:sz="0" w:space="0" w:color="auto"/>
            <w:left w:val="none" w:sz="0" w:space="0" w:color="auto"/>
            <w:bottom w:val="none" w:sz="0" w:space="0" w:color="auto"/>
            <w:right w:val="none" w:sz="0" w:space="0" w:color="auto"/>
          </w:divBdr>
        </w:div>
        <w:div w:id="1883514990">
          <w:marLeft w:val="0"/>
          <w:marRight w:val="0"/>
          <w:marTop w:val="0"/>
          <w:marBottom w:val="0"/>
          <w:divBdr>
            <w:top w:val="none" w:sz="0" w:space="0" w:color="auto"/>
            <w:left w:val="none" w:sz="0" w:space="0" w:color="auto"/>
            <w:bottom w:val="none" w:sz="0" w:space="0" w:color="auto"/>
            <w:right w:val="none" w:sz="0" w:space="0" w:color="auto"/>
          </w:divBdr>
        </w:div>
        <w:div w:id="1891576544">
          <w:marLeft w:val="0"/>
          <w:marRight w:val="0"/>
          <w:marTop w:val="0"/>
          <w:marBottom w:val="0"/>
          <w:divBdr>
            <w:top w:val="none" w:sz="0" w:space="0" w:color="auto"/>
            <w:left w:val="none" w:sz="0" w:space="0" w:color="auto"/>
            <w:bottom w:val="none" w:sz="0" w:space="0" w:color="auto"/>
            <w:right w:val="none" w:sz="0" w:space="0" w:color="auto"/>
          </w:divBdr>
        </w:div>
        <w:div w:id="1909149571">
          <w:marLeft w:val="0"/>
          <w:marRight w:val="0"/>
          <w:marTop w:val="0"/>
          <w:marBottom w:val="0"/>
          <w:divBdr>
            <w:top w:val="none" w:sz="0" w:space="0" w:color="auto"/>
            <w:left w:val="none" w:sz="0" w:space="0" w:color="auto"/>
            <w:bottom w:val="none" w:sz="0" w:space="0" w:color="auto"/>
            <w:right w:val="none" w:sz="0" w:space="0" w:color="auto"/>
          </w:divBdr>
        </w:div>
        <w:div w:id="1913274792">
          <w:marLeft w:val="0"/>
          <w:marRight w:val="0"/>
          <w:marTop w:val="0"/>
          <w:marBottom w:val="0"/>
          <w:divBdr>
            <w:top w:val="none" w:sz="0" w:space="0" w:color="auto"/>
            <w:left w:val="none" w:sz="0" w:space="0" w:color="auto"/>
            <w:bottom w:val="none" w:sz="0" w:space="0" w:color="auto"/>
            <w:right w:val="none" w:sz="0" w:space="0" w:color="auto"/>
          </w:divBdr>
        </w:div>
        <w:div w:id="1920016448">
          <w:marLeft w:val="0"/>
          <w:marRight w:val="0"/>
          <w:marTop w:val="0"/>
          <w:marBottom w:val="0"/>
          <w:divBdr>
            <w:top w:val="none" w:sz="0" w:space="0" w:color="auto"/>
            <w:left w:val="none" w:sz="0" w:space="0" w:color="auto"/>
            <w:bottom w:val="none" w:sz="0" w:space="0" w:color="auto"/>
            <w:right w:val="none" w:sz="0" w:space="0" w:color="auto"/>
          </w:divBdr>
        </w:div>
        <w:div w:id="2000885876">
          <w:marLeft w:val="0"/>
          <w:marRight w:val="0"/>
          <w:marTop w:val="0"/>
          <w:marBottom w:val="0"/>
          <w:divBdr>
            <w:top w:val="none" w:sz="0" w:space="0" w:color="auto"/>
            <w:left w:val="none" w:sz="0" w:space="0" w:color="auto"/>
            <w:bottom w:val="none" w:sz="0" w:space="0" w:color="auto"/>
            <w:right w:val="none" w:sz="0" w:space="0" w:color="auto"/>
          </w:divBdr>
        </w:div>
        <w:div w:id="2010209874">
          <w:marLeft w:val="0"/>
          <w:marRight w:val="0"/>
          <w:marTop w:val="0"/>
          <w:marBottom w:val="0"/>
          <w:divBdr>
            <w:top w:val="none" w:sz="0" w:space="0" w:color="auto"/>
            <w:left w:val="none" w:sz="0" w:space="0" w:color="auto"/>
            <w:bottom w:val="none" w:sz="0" w:space="0" w:color="auto"/>
            <w:right w:val="none" w:sz="0" w:space="0" w:color="auto"/>
          </w:divBdr>
        </w:div>
        <w:div w:id="2086567448">
          <w:marLeft w:val="0"/>
          <w:marRight w:val="0"/>
          <w:marTop w:val="0"/>
          <w:marBottom w:val="0"/>
          <w:divBdr>
            <w:top w:val="none" w:sz="0" w:space="0" w:color="auto"/>
            <w:left w:val="none" w:sz="0" w:space="0" w:color="auto"/>
            <w:bottom w:val="none" w:sz="0" w:space="0" w:color="auto"/>
            <w:right w:val="none" w:sz="0" w:space="0" w:color="auto"/>
          </w:divBdr>
        </w:div>
        <w:div w:id="2111967577">
          <w:marLeft w:val="0"/>
          <w:marRight w:val="0"/>
          <w:marTop w:val="0"/>
          <w:marBottom w:val="0"/>
          <w:divBdr>
            <w:top w:val="none" w:sz="0" w:space="0" w:color="auto"/>
            <w:left w:val="none" w:sz="0" w:space="0" w:color="auto"/>
            <w:bottom w:val="none" w:sz="0" w:space="0" w:color="auto"/>
            <w:right w:val="none" w:sz="0" w:space="0" w:color="auto"/>
          </w:divBdr>
        </w:div>
      </w:divsChild>
    </w:div>
    <w:div w:id="990980270">
      <w:bodyDiv w:val="1"/>
      <w:marLeft w:val="0"/>
      <w:marRight w:val="0"/>
      <w:marTop w:val="0"/>
      <w:marBottom w:val="0"/>
      <w:divBdr>
        <w:top w:val="none" w:sz="0" w:space="0" w:color="auto"/>
        <w:left w:val="none" w:sz="0" w:space="0" w:color="auto"/>
        <w:bottom w:val="none" w:sz="0" w:space="0" w:color="auto"/>
        <w:right w:val="none" w:sz="0" w:space="0" w:color="auto"/>
      </w:divBdr>
    </w:div>
    <w:div w:id="1001660438">
      <w:bodyDiv w:val="1"/>
      <w:marLeft w:val="0"/>
      <w:marRight w:val="0"/>
      <w:marTop w:val="0"/>
      <w:marBottom w:val="0"/>
      <w:divBdr>
        <w:top w:val="none" w:sz="0" w:space="0" w:color="auto"/>
        <w:left w:val="none" w:sz="0" w:space="0" w:color="auto"/>
        <w:bottom w:val="none" w:sz="0" w:space="0" w:color="auto"/>
        <w:right w:val="none" w:sz="0" w:space="0" w:color="auto"/>
      </w:divBdr>
    </w:div>
    <w:div w:id="1358431327">
      <w:bodyDiv w:val="1"/>
      <w:marLeft w:val="0"/>
      <w:marRight w:val="0"/>
      <w:marTop w:val="0"/>
      <w:marBottom w:val="0"/>
      <w:divBdr>
        <w:top w:val="none" w:sz="0" w:space="0" w:color="auto"/>
        <w:left w:val="none" w:sz="0" w:space="0" w:color="auto"/>
        <w:bottom w:val="none" w:sz="0" w:space="0" w:color="auto"/>
        <w:right w:val="none" w:sz="0" w:space="0" w:color="auto"/>
      </w:divBdr>
    </w:div>
    <w:div w:id="1961690371">
      <w:bodyDiv w:val="1"/>
      <w:marLeft w:val="0"/>
      <w:marRight w:val="0"/>
      <w:marTop w:val="0"/>
      <w:marBottom w:val="0"/>
      <w:divBdr>
        <w:top w:val="none" w:sz="0" w:space="0" w:color="auto"/>
        <w:left w:val="none" w:sz="0" w:space="0" w:color="auto"/>
        <w:bottom w:val="none" w:sz="0" w:space="0" w:color="auto"/>
        <w:right w:val="none" w:sz="0" w:space="0" w:color="auto"/>
      </w:divBdr>
    </w:div>
    <w:div w:id="2048680933">
      <w:bodyDiv w:val="1"/>
      <w:marLeft w:val="0"/>
      <w:marRight w:val="0"/>
      <w:marTop w:val="0"/>
      <w:marBottom w:val="0"/>
      <w:divBdr>
        <w:top w:val="none" w:sz="0" w:space="0" w:color="auto"/>
        <w:left w:val="none" w:sz="0" w:space="0" w:color="auto"/>
        <w:bottom w:val="none" w:sz="0" w:space="0" w:color="auto"/>
        <w:right w:val="none" w:sz="0" w:space="0" w:color="auto"/>
      </w:divBdr>
    </w:div>
    <w:div w:id="2136752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46EB858-CA8A-45FE-A07E-0527D5D4F887}"/>
</file>

<file path=customXml/itemProps2.xml><?xml version="1.0" encoding="utf-8"?>
<ds:datastoreItem xmlns:ds="http://schemas.openxmlformats.org/officeDocument/2006/customXml" ds:itemID="{FA043B4C-7B64-41B7-B12B-E44A71198A40}"/>
</file>

<file path=customXml/itemProps3.xml><?xml version="1.0" encoding="utf-8"?>
<ds:datastoreItem xmlns:ds="http://schemas.openxmlformats.org/officeDocument/2006/customXml" ds:itemID="{43E04E2F-F7CD-479F-A5B6-37FB3D36488B}"/>
</file>

<file path=docProps/app.xml><?xml version="1.0" encoding="utf-8"?>
<Properties xmlns="http://schemas.openxmlformats.org/officeDocument/2006/extended-properties" xmlns:vt="http://schemas.openxmlformats.org/officeDocument/2006/docPropsVTypes">
  <Template>Normal</Template>
  <TotalTime>21</TotalTime>
  <Pages>9</Pages>
  <Words>3177</Words>
  <Characters>18432</Characters>
  <Application>Microsoft Office Word</Application>
  <DocSecurity>0</DocSecurity>
  <Lines>153</Lines>
  <Paragraphs>43</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PARLAMENTUL REPUBLICII MOLDOVA</vt:lpstr>
      <vt:lpstr>PARLAMENTUL REPUBLICII MOLDOVA</vt:lpstr>
      <vt:lpstr>PARLAMENTUL REPUBLICII MOLDOVA</vt:lpstr>
    </vt:vector>
  </TitlesOfParts>
  <Company>MTIC</Company>
  <LinksUpToDate>false</LinksUpToDate>
  <CharactersWithSpaces>21566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105.2016.ro</dc:title>
  <dc:creator>A.Nagrudnaia</dc:creator>
  <cp:lastModifiedBy>Olga Erhan</cp:lastModifiedBy>
  <cp:revision>6</cp:revision>
  <cp:lastPrinted>2016-03-15T10:46:00Z</cp:lastPrinted>
  <dcterms:created xsi:type="dcterms:W3CDTF">2016-03-15T10:24:00Z</dcterms:created>
  <dcterms:modified xsi:type="dcterms:W3CDTF">2016-03-15T10:48:00Z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