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E650F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4E7D694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D1FB559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7CD90B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9F604D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13E33A1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A4F702C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48F02CD" w14:textId="77777777" w:rsidR="00D502A8" w:rsidRPr="00A1614F" w:rsidRDefault="00D502A8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</w:t>
      </w:r>
      <w:r w:rsidRPr="00A1614F">
        <w:rPr>
          <w:rFonts w:ascii="Times New Roman" w:hAnsi="Times New Roman" w:cs="Times New Roman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="00F2548C" w:rsidRPr="00A1614F">
        <w:rPr>
          <w:rFonts w:ascii="Times New Roman" w:hAnsi="Times New Roman" w:cs="Times New Roman"/>
          <w:sz w:val="28"/>
          <w:szCs w:val="28"/>
          <w:lang w:val="ru-RU"/>
        </w:rPr>
        <w:t xml:space="preserve"> Закона о внесении изменений</w:t>
      </w:r>
      <w:r w:rsidR="00F13B18" w:rsidRPr="00A1614F">
        <w:rPr>
          <w:rFonts w:ascii="Times New Roman" w:hAnsi="Times New Roman" w:cs="Times New Roman"/>
          <w:sz w:val="28"/>
          <w:szCs w:val="28"/>
          <w:lang w:val="ru-RU"/>
        </w:rPr>
        <w:t xml:space="preserve"> в некоторые нормативные акты</w:t>
      </w: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2D6B62DE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0BBCA3D0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5EE508C6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38E8633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5DBF0614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045905E9" w14:textId="77777777" w:rsidR="00D502A8" w:rsidRPr="00A1614F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66446A8C" w14:textId="77777777" w:rsidR="00F2548C" w:rsidRPr="00A1614F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69B871D2" w14:textId="77777777" w:rsidR="00F2548C" w:rsidRPr="00A1614F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63F373E2" w14:textId="77777777" w:rsidR="00F2548C" w:rsidRPr="00A1614F" w:rsidRDefault="00F2548C" w:rsidP="00F13B18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 w:rsidR="00F13B18" w:rsidRPr="00A1614F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Д. Перчун</w:t>
      </w:r>
      <w:r w:rsidRPr="00A1614F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</w:t>
      </w:r>
    </w:p>
    <w:p w14:paraId="0DB182D7" w14:textId="77777777" w:rsidR="00AC4DAF" w:rsidRPr="00A1614F" w:rsidRDefault="00AC4DAF" w:rsidP="00F2548C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DF52E7F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205A769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5DF448ED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9E8795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C45703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A4AFFE8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A483DD3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078999F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DAA5E07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BE5F048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F3FEDC6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29182D1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3548D7A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DC45D68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14041B0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924CDC9" w14:textId="77777777" w:rsidR="00F13B18" w:rsidRPr="00A1614F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3F7717C" w14:textId="77777777" w:rsidR="00F13B18" w:rsidRPr="00A1614F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6C9773D" w14:textId="77777777" w:rsidR="00F13B18" w:rsidRPr="00A1614F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9F04D29" w14:textId="77777777" w:rsidR="00F13B18" w:rsidRPr="00A1614F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2CCC3E2" w14:textId="77777777" w:rsidR="00F13B18" w:rsidRPr="00A1614F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839276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6969F25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6425F4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1107D6" w14:textId="77777777" w:rsidR="00F2548C" w:rsidRPr="00A1614F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46682DF" w14:textId="77777777" w:rsidR="00F2548C" w:rsidRPr="00A1614F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i/>
          <w:sz w:val="28"/>
          <w:szCs w:val="28"/>
          <w:lang w:val="ru-RU"/>
        </w:rPr>
        <w:lastRenderedPageBreak/>
        <w:t>Проект (№2</w:t>
      </w:r>
      <w:r w:rsidR="00F13B18" w:rsidRPr="00A1614F">
        <w:rPr>
          <w:rFonts w:ascii="Times New Roman" w:eastAsia="DengXian" w:hAnsi="Times New Roman" w:cs="Times New Roman"/>
          <w:i/>
          <w:sz w:val="28"/>
          <w:szCs w:val="28"/>
          <w:lang w:val="ru-RU"/>
        </w:rPr>
        <w:t>55</w:t>
      </w:r>
      <w:r w:rsidRPr="00A1614F">
        <w:rPr>
          <w:rFonts w:ascii="Times New Roman" w:eastAsia="DengXian" w:hAnsi="Times New Roman" w:cs="Times New Roman"/>
          <w:i/>
          <w:sz w:val="28"/>
          <w:szCs w:val="28"/>
          <w:lang w:val="ru-RU"/>
        </w:rPr>
        <w:t>/2022)</w:t>
      </w:r>
    </w:p>
    <w:p w14:paraId="2BB76E98" w14:textId="77777777" w:rsidR="00AC4DAF" w:rsidRPr="00A1614F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  <w:r w:rsidR="00AC4DAF"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371A7EEF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E8455C4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DB09DD" w14:textId="77777777" w:rsidR="00F2548C" w:rsidRPr="00A1614F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3F16059A" w14:textId="77777777" w:rsidR="00AC4DAF" w:rsidRPr="00A1614F" w:rsidRDefault="00F13B18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A1614F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4AE1C621" w14:textId="77777777" w:rsidR="00AC4DAF" w:rsidRPr="00A1614F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7AAA04" w14:textId="77777777" w:rsidR="00AC4DAF" w:rsidRPr="00A1614F" w:rsidRDefault="00122FE2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AC4DAF" w:rsidRPr="00A1614F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46D946FA" w14:textId="77777777" w:rsidR="00AC4DAF" w:rsidRPr="00A1614F" w:rsidRDefault="00AC4DAF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884B166" w14:textId="77777777" w:rsidR="00DE6395" w:rsidRPr="00A1614F" w:rsidRDefault="00122FE2" w:rsidP="00DE6395">
      <w:pPr>
        <w:pStyle w:val="tt"/>
        <w:tabs>
          <w:tab w:val="left" w:pos="993"/>
        </w:tabs>
        <w:ind w:firstLine="567"/>
        <w:jc w:val="both"/>
        <w:rPr>
          <w:rFonts w:eastAsia="DengXian"/>
          <w:b w:val="0"/>
          <w:sz w:val="28"/>
          <w:szCs w:val="28"/>
        </w:rPr>
      </w:pPr>
      <w:r w:rsidRPr="00A1614F">
        <w:rPr>
          <w:rFonts w:eastAsia="DengXian"/>
          <w:sz w:val="28"/>
          <w:szCs w:val="28"/>
        </w:rPr>
        <w:t>Ст</w:t>
      </w:r>
      <w:r w:rsidR="00AC4DAF" w:rsidRPr="00A1614F">
        <w:rPr>
          <w:rFonts w:eastAsia="DengXian"/>
          <w:sz w:val="28"/>
          <w:szCs w:val="28"/>
        </w:rPr>
        <w:t xml:space="preserve">. I. </w:t>
      </w:r>
      <w:r w:rsidR="00AC4DAF" w:rsidRPr="00A1614F">
        <w:rPr>
          <w:rFonts w:eastAsia="DengXian"/>
          <w:b w:val="0"/>
          <w:bCs w:val="0"/>
          <w:sz w:val="28"/>
          <w:szCs w:val="28"/>
        </w:rPr>
        <w:t>–</w:t>
      </w:r>
      <w:r w:rsidR="00AC4DAF" w:rsidRPr="00A1614F">
        <w:rPr>
          <w:rFonts w:eastAsia="DengXian"/>
          <w:sz w:val="28"/>
          <w:szCs w:val="28"/>
        </w:rPr>
        <w:t xml:space="preserve"> </w:t>
      </w:r>
      <w:r w:rsidR="00DE6395" w:rsidRPr="00A1614F">
        <w:rPr>
          <w:rFonts w:eastAsia="DengXian"/>
          <w:b w:val="0"/>
          <w:sz w:val="28"/>
          <w:szCs w:val="28"/>
        </w:rPr>
        <w:t>В Закон о Фонде поддержки населения № 827/2000 (Официальный монитор Республики Молдова, 2000 г., № 65–67, ст.460), с последующими изменениями, внести следующие изменения:</w:t>
      </w:r>
    </w:p>
    <w:p w14:paraId="359661F5" w14:textId="77777777" w:rsidR="00DE6395" w:rsidRPr="00A1614F" w:rsidRDefault="00DE6395" w:rsidP="00DE6395">
      <w:pPr>
        <w:pStyle w:val="tt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</w:rPr>
      </w:pPr>
    </w:p>
    <w:p w14:paraId="6538CDEA" w14:textId="77777777" w:rsidR="00DE6395" w:rsidRPr="00A1614F" w:rsidRDefault="00DE6395" w:rsidP="00DE6395">
      <w:pPr>
        <w:pStyle w:val="tt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 w:val="0"/>
          <w:color w:val="000000"/>
          <w:sz w:val="28"/>
          <w:szCs w:val="28"/>
        </w:rPr>
      </w:pPr>
      <w:r w:rsidRPr="00A1614F">
        <w:rPr>
          <w:b w:val="0"/>
          <w:color w:val="000000"/>
          <w:sz w:val="28"/>
          <w:szCs w:val="28"/>
        </w:rPr>
        <w:t xml:space="preserve">После слов «с установленными Правительством условиями,» дополнить словами «финансирования других мер социальной помощи, установленных Министерством труда и социальной защиты и/или </w:t>
      </w:r>
      <w:r w:rsidR="001B32D1" w:rsidRPr="00A1614F">
        <w:rPr>
          <w:b w:val="0"/>
          <w:color w:val="000000"/>
          <w:sz w:val="28"/>
          <w:szCs w:val="28"/>
        </w:rPr>
        <w:t>выплаты вознаграждения/надбавок работникам</w:t>
      </w:r>
      <w:r w:rsidRPr="00A1614F">
        <w:rPr>
          <w:b w:val="0"/>
          <w:color w:val="000000"/>
          <w:sz w:val="28"/>
          <w:szCs w:val="28"/>
        </w:rPr>
        <w:t xml:space="preserve"> </w:t>
      </w:r>
      <w:r w:rsidR="001B32D1" w:rsidRPr="00A1614F">
        <w:rPr>
          <w:b w:val="0"/>
          <w:color w:val="000000"/>
          <w:sz w:val="28"/>
          <w:szCs w:val="28"/>
        </w:rPr>
        <w:t xml:space="preserve">области </w:t>
      </w:r>
      <w:r w:rsidRPr="00A1614F">
        <w:rPr>
          <w:b w:val="0"/>
          <w:color w:val="000000"/>
          <w:sz w:val="28"/>
          <w:szCs w:val="28"/>
        </w:rPr>
        <w:t>социальной помощи, участвующи</w:t>
      </w:r>
      <w:r w:rsidR="001B32D1" w:rsidRPr="00A1614F">
        <w:rPr>
          <w:b w:val="0"/>
          <w:color w:val="000000"/>
          <w:sz w:val="28"/>
          <w:szCs w:val="28"/>
        </w:rPr>
        <w:t>м</w:t>
      </w:r>
      <w:r w:rsidRPr="00A1614F">
        <w:rPr>
          <w:b w:val="0"/>
          <w:color w:val="000000"/>
          <w:sz w:val="28"/>
          <w:szCs w:val="28"/>
        </w:rPr>
        <w:t xml:space="preserve"> в проектах </w:t>
      </w:r>
      <w:r w:rsidR="001B32D1" w:rsidRPr="00A1614F">
        <w:rPr>
          <w:b w:val="0"/>
          <w:color w:val="000000"/>
          <w:sz w:val="28"/>
          <w:szCs w:val="28"/>
        </w:rPr>
        <w:t xml:space="preserve">по </w:t>
      </w:r>
      <w:r w:rsidRPr="00A1614F">
        <w:rPr>
          <w:b w:val="0"/>
          <w:color w:val="000000"/>
          <w:sz w:val="28"/>
          <w:szCs w:val="28"/>
        </w:rPr>
        <w:t>развити</w:t>
      </w:r>
      <w:r w:rsidR="001B32D1" w:rsidRPr="00A1614F">
        <w:rPr>
          <w:b w:val="0"/>
          <w:color w:val="000000"/>
          <w:sz w:val="28"/>
          <w:szCs w:val="28"/>
        </w:rPr>
        <w:t>ю</w:t>
      </w:r>
      <w:r w:rsidRPr="00A1614F">
        <w:rPr>
          <w:b w:val="0"/>
          <w:color w:val="000000"/>
          <w:sz w:val="28"/>
          <w:szCs w:val="28"/>
        </w:rPr>
        <w:t>, финансируемых из внешних источников</w:t>
      </w:r>
      <w:r w:rsidR="00BB1591" w:rsidRPr="00A1614F">
        <w:rPr>
          <w:b w:val="0"/>
          <w:color w:val="000000"/>
          <w:sz w:val="28"/>
          <w:szCs w:val="28"/>
        </w:rPr>
        <w:t>,</w:t>
      </w:r>
      <w:r w:rsidR="001B32D1" w:rsidRPr="00A1614F">
        <w:rPr>
          <w:b w:val="0"/>
          <w:color w:val="000000"/>
          <w:sz w:val="28"/>
          <w:szCs w:val="28"/>
        </w:rPr>
        <w:t>».</w:t>
      </w:r>
    </w:p>
    <w:p w14:paraId="4F408903" w14:textId="77777777" w:rsidR="00DE6395" w:rsidRPr="00A1614F" w:rsidRDefault="00DE6395" w:rsidP="00DE6395">
      <w:pPr>
        <w:pStyle w:val="tt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</w:rPr>
      </w:pPr>
    </w:p>
    <w:p w14:paraId="79D50D5B" w14:textId="77777777" w:rsidR="00DE6395" w:rsidRPr="00A1614F" w:rsidRDefault="00DE6395" w:rsidP="001B32D1">
      <w:pPr>
        <w:pStyle w:val="Frspaiere"/>
        <w:numPr>
          <w:ilvl w:val="0"/>
          <w:numId w:val="7"/>
        </w:numPr>
        <w:tabs>
          <w:tab w:val="left" w:pos="851"/>
        </w:tabs>
        <w:spacing w:before="0" w:beforeAutospacing="0" w:after="0" w:afterAutospacing="0"/>
        <w:jc w:val="both"/>
        <w:rPr>
          <w:b/>
          <w:color w:val="000000"/>
          <w:sz w:val="28"/>
          <w:szCs w:val="28"/>
          <w:lang w:val="ru-RU"/>
        </w:rPr>
      </w:pPr>
      <w:r w:rsidRPr="00A1614F">
        <w:rPr>
          <w:sz w:val="28"/>
          <w:szCs w:val="28"/>
          <w:shd w:val="clear" w:color="auto" w:fill="FFFFFF"/>
          <w:lang w:val="ru-RU"/>
        </w:rPr>
        <w:t xml:space="preserve"> </w:t>
      </w:r>
      <w:r w:rsidR="001B32D1" w:rsidRPr="00A1614F">
        <w:rPr>
          <w:sz w:val="28"/>
          <w:szCs w:val="28"/>
          <w:shd w:val="clear" w:color="auto" w:fill="FFFFFF"/>
          <w:lang w:val="ru-RU"/>
        </w:rPr>
        <w:t xml:space="preserve">Пункт е) части (1) статьи </w:t>
      </w:r>
      <w:r w:rsidRPr="00A1614F">
        <w:rPr>
          <w:color w:val="000000"/>
          <w:sz w:val="28"/>
          <w:szCs w:val="28"/>
          <w:lang w:val="ru-RU"/>
        </w:rPr>
        <w:t>4</w:t>
      </w:r>
      <w:r w:rsidR="001B32D1" w:rsidRPr="00A1614F">
        <w:rPr>
          <w:color w:val="000000"/>
          <w:sz w:val="28"/>
          <w:szCs w:val="28"/>
          <w:lang w:val="ru-RU"/>
        </w:rPr>
        <w:t xml:space="preserve"> изложить в следующей редакции</w:t>
      </w:r>
      <w:r w:rsidRPr="00A1614F">
        <w:rPr>
          <w:color w:val="000000"/>
          <w:sz w:val="28"/>
          <w:szCs w:val="28"/>
          <w:lang w:val="ru-RU"/>
        </w:rPr>
        <w:t xml:space="preserve">: </w:t>
      </w:r>
    </w:p>
    <w:p w14:paraId="7D6E5105" w14:textId="77777777" w:rsidR="00DE6395" w:rsidRPr="00A1614F" w:rsidRDefault="001B32D1" w:rsidP="00DE6395">
      <w:pPr>
        <w:pStyle w:val="Frspaiere"/>
        <w:tabs>
          <w:tab w:val="left" w:pos="851"/>
        </w:tabs>
        <w:ind w:firstLine="567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A1614F">
        <w:rPr>
          <w:color w:val="000000"/>
          <w:sz w:val="28"/>
          <w:szCs w:val="28"/>
          <w:shd w:val="clear" w:color="auto" w:fill="FFFFFF"/>
          <w:lang w:val="ru-RU"/>
        </w:rPr>
        <w:t>«</w:t>
      </w:r>
      <w:r w:rsidR="00DE6395" w:rsidRPr="00A1614F">
        <w:rPr>
          <w:color w:val="000000"/>
          <w:sz w:val="28"/>
          <w:szCs w:val="28"/>
          <w:shd w:val="clear" w:color="auto" w:fill="FFFFFF"/>
          <w:lang w:val="ru-RU"/>
        </w:rPr>
        <w:t xml:space="preserve">e) </w:t>
      </w:r>
      <w:r w:rsidRPr="00A1614F">
        <w:rPr>
          <w:color w:val="000000"/>
          <w:sz w:val="28"/>
          <w:szCs w:val="28"/>
          <w:shd w:val="clear" w:color="auto" w:fill="FFFFFF"/>
          <w:lang w:val="ru-RU"/>
        </w:rPr>
        <w:t>спонсорские поступления, пожертвования, прямые перечисления от доноров, международных организаций, партнеров по развитию и другие не противоречащие законодательству поступления.».</w:t>
      </w:r>
    </w:p>
    <w:p w14:paraId="0C271B7D" w14:textId="77777777" w:rsidR="00DE6395" w:rsidRPr="00A1614F" w:rsidRDefault="001B32D1" w:rsidP="001B32D1">
      <w:pPr>
        <w:pStyle w:val="Frspaiere"/>
        <w:numPr>
          <w:ilvl w:val="0"/>
          <w:numId w:val="7"/>
        </w:numPr>
        <w:tabs>
          <w:tab w:val="left" w:pos="851"/>
        </w:tabs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A1614F">
        <w:rPr>
          <w:color w:val="000000"/>
          <w:sz w:val="28"/>
          <w:szCs w:val="28"/>
          <w:lang w:val="ru-RU"/>
        </w:rPr>
        <w:t xml:space="preserve">Статью </w:t>
      </w:r>
      <w:r w:rsidR="00DE6395" w:rsidRPr="00A1614F">
        <w:rPr>
          <w:color w:val="000000"/>
          <w:sz w:val="28"/>
          <w:szCs w:val="28"/>
          <w:lang w:val="ru-RU"/>
        </w:rPr>
        <w:t>5</w:t>
      </w:r>
      <w:r w:rsidRPr="00A1614F">
        <w:rPr>
          <w:color w:val="000000"/>
          <w:sz w:val="28"/>
          <w:szCs w:val="28"/>
          <w:lang w:val="ru-RU"/>
        </w:rPr>
        <w:t xml:space="preserve"> дополнить пунктом </w:t>
      </w:r>
      <w:r w:rsidR="00DE6395" w:rsidRPr="00A1614F">
        <w:rPr>
          <w:color w:val="000000"/>
          <w:sz w:val="28"/>
          <w:szCs w:val="28"/>
          <w:lang w:val="ru-RU"/>
        </w:rPr>
        <w:t>2</w:t>
      </w:r>
      <w:r w:rsidR="00DE6395" w:rsidRPr="00A1614F">
        <w:rPr>
          <w:color w:val="000000"/>
          <w:sz w:val="28"/>
          <w:szCs w:val="28"/>
          <w:vertAlign w:val="superscript"/>
          <w:lang w:val="ru-RU"/>
        </w:rPr>
        <w:t>1</w:t>
      </w:r>
      <w:r w:rsidR="00DE6395" w:rsidRPr="00A1614F">
        <w:rPr>
          <w:color w:val="000000"/>
          <w:sz w:val="28"/>
          <w:szCs w:val="28"/>
          <w:lang w:val="ru-RU"/>
        </w:rPr>
        <w:t xml:space="preserve">) </w:t>
      </w:r>
      <w:r w:rsidRPr="00A1614F">
        <w:rPr>
          <w:color w:val="000000"/>
          <w:sz w:val="28"/>
          <w:szCs w:val="28"/>
          <w:lang w:val="ru-RU"/>
        </w:rPr>
        <w:t>следующего содержания</w:t>
      </w:r>
      <w:r w:rsidR="00DE6395" w:rsidRPr="00A1614F">
        <w:rPr>
          <w:color w:val="000000"/>
          <w:sz w:val="28"/>
          <w:szCs w:val="28"/>
          <w:lang w:val="ru-RU"/>
        </w:rPr>
        <w:t>:</w:t>
      </w:r>
    </w:p>
    <w:p w14:paraId="535648D3" w14:textId="77777777" w:rsidR="001B32D1" w:rsidRPr="00A1614F" w:rsidRDefault="001B32D1" w:rsidP="00DE6395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ru-RU"/>
        </w:rPr>
      </w:pPr>
    </w:p>
    <w:p w14:paraId="3034AC42" w14:textId="77777777" w:rsidR="001B32D1" w:rsidRPr="00A1614F" w:rsidRDefault="00BA23C5" w:rsidP="00BA23C5">
      <w:pPr>
        <w:pStyle w:val="tt"/>
        <w:tabs>
          <w:tab w:val="left" w:pos="851"/>
        </w:tabs>
        <w:ind w:firstLine="567"/>
        <w:jc w:val="both"/>
        <w:rPr>
          <w:b w:val="0"/>
          <w:color w:val="000000"/>
          <w:sz w:val="28"/>
          <w:szCs w:val="28"/>
        </w:rPr>
      </w:pPr>
      <w:r w:rsidRPr="00A1614F">
        <w:rPr>
          <w:b w:val="0"/>
          <w:color w:val="000000"/>
          <w:sz w:val="28"/>
          <w:szCs w:val="28"/>
        </w:rPr>
        <w:t>«</w:t>
      </w:r>
      <w:r w:rsidR="00DE6395" w:rsidRPr="00A1614F">
        <w:rPr>
          <w:b w:val="0"/>
          <w:color w:val="000000"/>
          <w:sz w:val="28"/>
          <w:szCs w:val="28"/>
        </w:rPr>
        <w:t>2</w:t>
      </w:r>
      <w:r w:rsidR="00DE6395" w:rsidRPr="00A1614F">
        <w:rPr>
          <w:b w:val="0"/>
          <w:color w:val="000000"/>
          <w:sz w:val="28"/>
          <w:szCs w:val="28"/>
          <w:vertAlign w:val="superscript"/>
        </w:rPr>
        <w:t>1</w:t>
      </w:r>
      <w:r w:rsidR="00DE6395" w:rsidRPr="00A1614F">
        <w:rPr>
          <w:b w:val="0"/>
          <w:color w:val="000000"/>
          <w:sz w:val="28"/>
          <w:szCs w:val="28"/>
        </w:rPr>
        <w:t>)</w:t>
      </w:r>
      <w:r w:rsidR="00DE6395" w:rsidRPr="00A1614F">
        <w:rPr>
          <w:color w:val="000000"/>
          <w:sz w:val="28"/>
          <w:szCs w:val="28"/>
        </w:rPr>
        <w:t xml:space="preserve"> </w:t>
      </w:r>
      <w:r w:rsidR="001B32D1" w:rsidRPr="00A1614F">
        <w:rPr>
          <w:b w:val="0"/>
          <w:color w:val="000000"/>
          <w:sz w:val="28"/>
          <w:szCs w:val="28"/>
        </w:rPr>
        <w:t>мер социальной помощи, установленных Министерством труда и социальной защиты</w:t>
      </w:r>
      <w:r w:rsidR="00BB1591" w:rsidRPr="00A1614F">
        <w:rPr>
          <w:b w:val="0"/>
          <w:color w:val="000000"/>
          <w:sz w:val="28"/>
          <w:szCs w:val="28"/>
        </w:rPr>
        <w:t>,</w:t>
      </w:r>
      <w:r w:rsidR="001B32D1" w:rsidRPr="00A1614F">
        <w:rPr>
          <w:b w:val="0"/>
          <w:color w:val="000000"/>
          <w:sz w:val="28"/>
          <w:szCs w:val="28"/>
        </w:rPr>
        <w:t xml:space="preserve"> и/или вознаграждения/надбавок работникам области социальной помощи, участвующим в проектах по развитию, финансируемых из внешних источников.».</w:t>
      </w:r>
    </w:p>
    <w:p w14:paraId="6FC11F23" w14:textId="77777777" w:rsidR="001B32D1" w:rsidRPr="00A1614F" w:rsidRDefault="001B32D1" w:rsidP="001B32D1">
      <w:pPr>
        <w:pStyle w:val="tt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</w:rPr>
      </w:pPr>
    </w:p>
    <w:p w14:paraId="5ED486A3" w14:textId="77777777" w:rsidR="00BA23C5" w:rsidRPr="00A1614F" w:rsidRDefault="00BA23C5" w:rsidP="001B32D1">
      <w:pPr>
        <w:pStyle w:val="tt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</w:rPr>
      </w:pPr>
      <w:r w:rsidRPr="00A1614F">
        <w:rPr>
          <w:b w:val="0"/>
          <w:color w:val="000000"/>
          <w:sz w:val="28"/>
          <w:szCs w:val="28"/>
        </w:rPr>
        <w:t>4.</w:t>
      </w:r>
      <w:r w:rsidRPr="00A1614F">
        <w:rPr>
          <w:b w:val="0"/>
          <w:color w:val="000000"/>
          <w:sz w:val="28"/>
          <w:szCs w:val="28"/>
        </w:rPr>
        <w:tab/>
        <w:t>В части (1) статьи 51 слова «пунктах а) и b) части (1) статьи 4,» заменить словами пунктах а), b) и е)  части (1) статьи 4,», а слова «минимального пакета социальных услуг, указанного в пункте 2) статьи 5.» заменить словами «минимального пакета социальных услуг, указанного в пункте 2) статьи 5, других мер социальной помощи, установленных Министерством труда и социальной защиты</w:t>
      </w:r>
      <w:r w:rsidR="00BB1591" w:rsidRPr="00A1614F">
        <w:rPr>
          <w:b w:val="0"/>
          <w:color w:val="000000"/>
          <w:sz w:val="28"/>
          <w:szCs w:val="28"/>
        </w:rPr>
        <w:t>,</w:t>
      </w:r>
      <w:r w:rsidRPr="00A1614F">
        <w:rPr>
          <w:b w:val="0"/>
          <w:color w:val="000000"/>
          <w:sz w:val="28"/>
          <w:szCs w:val="28"/>
        </w:rPr>
        <w:t xml:space="preserve"> и/или вознаграждения/надбавок работникам области социальной помощи, участвующим в проектах по развитию, финансируемых из внешних источников, указанных в пункте  2</w:t>
      </w:r>
      <w:r w:rsidRPr="00A1614F">
        <w:rPr>
          <w:b w:val="0"/>
          <w:color w:val="000000"/>
          <w:sz w:val="28"/>
          <w:szCs w:val="28"/>
          <w:vertAlign w:val="superscript"/>
        </w:rPr>
        <w:t>1</w:t>
      </w:r>
      <w:r w:rsidRPr="00A1614F">
        <w:rPr>
          <w:b w:val="0"/>
          <w:color w:val="000000"/>
          <w:sz w:val="28"/>
          <w:szCs w:val="28"/>
        </w:rPr>
        <w:t xml:space="preserve"> статьи 5.».</w:t>
      </w:r>
    </w:p>
    <w:p w14:paraId="1A3DFE0C" w14:textId="77777777" w:rsidR="00DE6395" w:rsidRPr="00A1614F" w:rsidRDefault="00DE6395" w:rsidP="00DE6395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5747DC3D" w14:textId="77777777" w:rsidR="00DE6395" w:rsidRPr="00A1614F" w:rsidRDefault="00BA23C5" w:rsidP="00DE6395">
      <w:pPr>
        <w:pStyle w:val="tt"/>
        <w:numPr>
          <w:ilvl w:val="0"/>
          <w:numId w:val="6"/>
        </w:numPr>
        <w:tabs>
          <w:tab w:val="left" w:pos="851"/>
        </w:tabs>
        <w:jc w:val="both"/>
        <w:rPr>
          <w:b w:val="0"/>
          <w:bCs w:val="0"/>
          <w:sz w:val="28"/>
          <w:szCs w:val="28"/>
        </w:rPr>
      </w:pPr>
      <w:r w:rsidRPr="00A1614F">
        <w:rPr>
          <w:b w:val="0"/>
          <w:bCs w:val="0"/>
          <w:sz w:val="28"/>
          <w:szCs w:val="28"/>
        </w:rPr>
        <w:t>В статье</w:t>
      </w:r>
      <w:r w:rsidR="00DE6395" w:rsidRPr="00A1614F">
        <w:rPr>
          <w:b w:val="0"/>
          <w:bCs w:val="0"/>
          <w:sz w:val="28"/>
          <w:szCs w:val="28"/>
        </w:rPr>
        <w:t xml:space="preserve"> 6</w:t>
      </w:r>
      <w:r w:rsidR="00DE6395" w:rsidRPr="00A1614F">
        <w:rPr>
          <w:b w:val="0"/>
          <w:bCs w:val="0"/>
          <w:sz w:val="28"/>
          <w:szCs w:val="28"/>
          <w:vertAlign w:val="superscript"/>
        </w:rPr>
        <w:t>1</w:t>
      </w:r>
      <w:r w:rsidRPr="00A1614F">
        <w:rPr>
          <w:b w:val="0"/>
          <w:bCs w:val="0"/>
          <w:sz w:val="28"/>
          <w:szCs w:val="28"/>
        </w:rPr>
        <w:t>:</w:t>
      </w:r>
    </w:p>
    <w:p w14:paraId="7AD8EDBE" w14:textId="4EEFD4C9" w:rsidR="00DE6395" w:rsidRPr="00A1614F" w:rsidRDefault="00BA23C5" w:rsidP="00BA23C5">
      <w:pPr>
        <w:pStyle w:val="tt"/>
        <w:tabs>
          <w:tab w:val="left" w:pos="0"/>
        </w:tabs>
        <w:ind w:left="567"/>
        <w:jc w:val="both"/>
        <w:rPr>
          <w:b w:val="0"/>
          <w:bCs w:val="0"/>
          <w:sz w:val="28"/>
          <w:szCs w:val="28"/>
        </w:rPr>
      </w:pPr>
      <w:r w:rsidRPr="00A1614F">
        <w:rPr>
          <w:b w:val="0"/>
          <w:bCs w:val="0"/>
          <w:sz w:val="28"/>
          <w:szCs w:val="28"/>
        </w:rPr>
        <w:lastRenderedPageBreak/>
        <w:t xml:space="preserve">в части </w:t>
      </w:r>
      <w:r w:rsidR="00DE6395" w:rsidRPr="00A1614F">
        <w:rPr>
          <w:b w:val="0"/>
          <w:bCs w:val="0"/>
          <w:sz w:val="28"/>
          <w:szCs w:val="28"/>
        </w:rPr>
        <w:t xml:space="preserve">(1): </w:t>
      </w:r>
    </w:p>
    <w:p w14:paraId="6F258D34" w14:textId="77777777" w:rsidR="00BA23C5" w:rsidRPr="00A1614F" w:rsidRDefault="00BA23C5" w:rsidP="00DE6395">
      <w:pPr>
        <w:pStyle w:val="tt"/>
        <w:tabs>
          <w:tab w:val="left" w:pos="0"/>
        </w:tabs>
        <w:ind w:firstLine="567"/>
        <w:jc w:val="both"/>
        <w:rPr>
          <w:b w:val="0"/>
          <w:bCs w:val="0"/>
          <w:sz w:val="28"/>
          <w:szCs w:val="28"/>
        </w:rPr>
      </w:pPr>
    </w:p>
    <w:p w14:paraId="0EA6F569" w14:textId="77777777" w:rsidR="00DE6395" w:rsidRPr="00A1614F" w:rsidRDefault="00BA23C5" w:rsidP="00333473">
      <w:pPr>
        <w:pStyle w:val="tt"/>
        <w:tabs>
          <w:tab w:val="left" w:pos="0"/>
        </w:tabs>
        <w:ind w:firstLine="567"/>
        <w:jc w:val="both"/>
        <w:rPr>
          <w:b w:val="0"/>
          <w:bCs w:val="0"/>
          <w:sz w:val="28"/>
          <w:szCs w:val="28"/>
        </w:rPr>
      </w:pPr>
      <w:r w:rsidRPr="00A1614F">
        <w:rPr>
          <w:b w:val="0"/>
          <w:bCs w:val="0"/>
          <w:sz w:val="28"/>
          <w:szCs w:val="28"/>
        </w:rPr>
        <w:t xml:space="preserve">в пункте </w:t>
      </w:r>
      <w:r w:rsidR="00DE6395" w:rsidRPr="00A1614F">
        <w:rPr>
          <w:b w:val="0"/>
          <w:bCs w:val="0"/>
          <w:sz w:val="28"/>
          <w:szCs w:val="28"/>
        </w:rPr>
        <w:t xml:space="preserve">a) </w:t>
      </w:r>
      <w:r w:rsidRPr="00A1614F">
        <w:rPr>
          <w:b w:val="0"/>
          <w:bCs w:val="0"/>
          <w:sz w:val="28"/>
          <w:szCs w:val="28"/>
        </w:rPr>
        <w:t xml:space="preserve">слова «посредством поставщиков платежных услуг;» заменить словами «посредством </w:t>
      </w:r>
      <w:r w:rsidR="00333473" w:rsidRPr="00A1614F">
        <w:rPr>
          <w:b w:val="0"/>
          <w:bCs w:val="0"/>
          <w:sz w:val="28"/>
          <w:szCs w:val="28"/>
        </w:rPr>
        <w:t>правительственной услуги электронных платежей (</w:t>
      </w:r>
      <w:proofErr w:type="spellStart"/>
      <w:r w:rsidR="00333473" w:rsidRPr="00A1614F">
        <w:rPr>
          <w:b w:val="0"/>
          <w:bCs w:val="0"/>
          <w:sz w:val="28"/>
          <w:szCs w:val="28"/>
        </w:rPr>
        <w:t>MPay</w:t>
      </w:r>
      <w:proofErr w:type="spellEnd"/>
      <w:r w:rsidR="00333473" w:rsidRPr="00A1614F">
        <w:rPr>
          <w:b w:val="0"/>
          <w:bCs w:val="0"/>
          <w:sz w:val="28"/>
          <w:szCs w:val="28"/>
        </w:rPr>
        <w:t>)</w:t>
      </w:r>
      <w:r w:rsidR="00DE6395" w:rsidRPr="00A1614F">
        <w:rPr>
          <w:b w:val="0"/>
          <w:bCs w:val="0"/>
          <w:sz w:val="28"/>
          <w:szCs w:val="28"/>
        </w:rPr>
        <w:t xml:space="preserve">. </w:t>
      </w:r>
      <w:r w:rsidR="00333473" w:rsidRPr="00A1614F">
        <w:rPr>
          <w:b w:val="0"/>
          <w:bCs w:val="0"/>
          <w:sz w:val="28"/>
          <w:szCs w:val="28"/>
        </w:rPr>
        <w:t>Учет осуществляется Национальным агентством социальной помощи;»</w:t>
      </w:r>
      <w:r w:rsidR="00DE6395" w:rsidRPr="00A1614F">
        <w:rPr>
          <w:b w:val="0"/>
          <w:bCs w:val="0"/>
          <w:sz w:val="28"/>
          <w:szCs w:val="28"/>
        </w:rPr>
        <w:t>;</w:t>
      </w:r>
    </w:p>
    <w:p w14:paraId="362177D0" w14:textId="77777777" w:rsidR="00DE6395" w:rsidRPr="00A1614F" w:rsidRDefault="00DE6395" w:rsidP="00DE6395">
      <w:pPr>
        <w:pStyle w:val="tt"/>
        <w:tabs>
          <w:tab w:val="left" w:pos="0"/>
        </w:tabs>
        <w:ind w:firstLine="567"/>
        <w:jc w:val="both"/>
        <w:rPr>
          <w:b w:val="0"/>
          <w:bCs w:val="0"/>
          <w:sz w:val="28"/>
          <w:szCs w:val="28"/>
        </w:rPr>
      </w:pPr>
    </w:p>
    <w:p w14:paraId="3CFE4905" w14:textId="77777777" w:rsidR="00DE6395" w:rsidRPr="00A1614F" w:rsidRDefault="00333473" w:rsidP="00DE6395">
      <w:pPr>
        <w:pStyle w:val="tt"/>
        <w:tabs>
          <w:tab w:val="left" w:pos="0"/>
        </w:tabs>
        <w:ind w:firstLine="567"/>
        <w:jc w:val="both"/>
        <w:rPr>
          <w:b w:val="0"/>
          <w:bCs w:val="0"/>
          <w:sz w:val="28"/>
          <w:szCs w:val="28"/>
        </w:rPr>
      </w:pPr>
      <w:r w:rsidRPr="00A1614F">
        <w:rPr>
          <w:b w:val="0"/>
          <w:bCs w:val="0"/>
          <w:sz w:val="28"/>
          <w:szCs w:val="28"/>
        </w:rPr>
        <w:t xml:space="preserve">пункт </w:t>
      </w:r>
      <w:r w:rsidR="00DE6395" w:rsidRPr="00A1614F">
        <w:rPr>
          <w:b w:val="0"/>
          <w:bCs w:val="0"/>
          <w:sz w:val="28"/>
          <w:szCs w:val="28"/>
        </w:rPr>
        <w:t xml:space="preserve">b) </w:t>
      </w:r>
      <w:r w:rsidRPr="00A1614F">
        <w:rPr>
          <w:b w:val="0"/>
          <w:bCs w:val="0"/>
          <w:sz w:val="28"/>
          <w:szCs w:val="28"/>
        </w:rPr>
        <w:t>изложить в следующей редакции</w:t>
      </w:r>
      <w:r w:rsidR="00DE6395" w:rsidRPr="00A1614F">
        <w:rPr>
          <w:b w:val="0"/>
          <w:bCs w:val="0"/>
          <w:sz w:val="28"/>
          <w:szCs w:val="28"/>
        </w:rPr>
        <w:t xml:space="preserve">: </w:t>
      </w:r>
    </w:p>
    <w:p w14:paraId="02441239" w14:textId="77777777" w:rsidR="00333473" w:rsidRPr="00A1614F" w:rsidRDefault="00333473" w:rsidP="00DE6395">
      <w:pPr>
        <w:pStyle w:val="tt"/>
        <w:tabs>
          <w:tab w:val="left" w:pos="0"/>
        </w:tabs>
        <w:ind w:firstLine="567"/>
        <w:jc w:val="both"/>
        <w:rPr>
          <w:b w:val="0"/>
          <w:sz w:val="28"/>
          <w:szCs w:val="28"/>
        </w:rPr>
      </w:pPr>
    </w:p>
    <w:p w14:paraId="087BBA2D" w14:textId="77777777" w:rsidR="00DE6395" w:rsidRPr="00A1614F" w:rsidRDefault="00333473" w:rsidP="00DE6395">
      <w:pPr>
        <w:pStyle w:val="tt"/>
        <w:tabs>
          <w:tab w:val="left" w:pos="0"/>
        </w:tabs>
        <w:ind w:firstLine="567"/>
        <w:jc w:val="both"/>
        <w:rPr>
          <w:rStyle w:val="Robust"/>
          <w:sz w:val="28"/>
          <w:szCs w:val="28"/>
          <w:shd w:val="clear" w:color="auto" w:fill="FFFFFF"/>
        </w:rPr>
      </w:pPr>
      <w:r w:rsidRPr="00A1614F">
        <w:rPr>
          <w:b w:val="0"/>
          <w:sz w:val="28"/>
          <w:szCs w:val="28"/>
        </w:rPr>
        <w:t>«</w:t>
      </w:r>
      <w:r w:rsidR="00DE6395" w:rsidRPr="00A1614F">
        <w:rPr>
          <w:b w:val="0"/>
          <w:sz w:val="28"/>
          <w:szCs w:val="28"/>
        </w:rPr>
        <w:t xml:space="preserve">b) </w:t>
      </w:r>
      <w:r w:rsidRPr="00A1614F">
        <w:rPr>
          <w:b w:val="0"/>
          <w:sz w:val="28"/>
          <w:szCs w:val="28"/>
        </w:rPr>
        <w:t xml:space="preserve">для финансирования </w:t>
      </w:r>
      <w:r w:rsidRPr="00A1614F">
        <w:rPr>
          <w:b w:val="0"/>
          <w:color w:val="000000"/>
          <w:sz w:val="28"/>
          <w:szCs w:val="28"/>
        </w:rPr>
        <w:t>минимального пакета социальных услуг, указанного в пункте 2) статьи 5, других мер социальной помощи, установленных Министерством труда и социальной защиты</w:t>
      </w:r>
      <w:r w:rsidR="00BB1591" w:rsidRPr="00A1614F">
        <w:rPr>
          <w:b w:val="0"/>
          <w:color w:val="000000"/>
          <w:sz w:val="28"/>
          <w:szCs w:val="28"/>
        </w:rPr>
        <w:t>,</w:t>
      </w:r>
      <w:r w:rsidRPr="00A1614F">
        <w:rPr>
          <w:b w:val="0"/>
          <w:color w:val="000000"/>
          <w:sz w:val="28"/>
          <w:szCs w:val="28"/>
        </w:rPr>
        <w:t xml:space="preserve"> и/или вознаграждения/надбавок работникам области социальной помощи, участвующим в проектах по развитию, финансируемых из внешних источников, указанных в пункте 2</w:t>
      </w:r>
      <w:r w:rsidRPr="00A1614F">
        <w:rPr>
          <w:b w:val="0"/>
          <w:color w:val="000000"/>
          <w:sz w:val="28"/>
          <w:szCs w:val="28"/>
          <w:vertAlign w:val="superscript"/>
        </w:rPr>
        <w:t xml:space="preserve">1 </w:t>
      </w:r>
      <w:r w:rsidRPr="00A1614F">
        <w:rPr>
          <w:b w:val="0"/>
          <w:color w:val="000000"/>
          <w:sz w:val="28"/>
          <w:szCs w:val="28"/>
        </w:rPr>
        <w:t>статьи 5</w:t>
      </w:r>
      <w:r w:rsidR="00DE6395" w:rsidRPr="00A1614F">
        <w:rPr>
          <w:rStyle w:val="Robust"/>
          <w:sz w:val="28"/>
          <w:szCs w:val="28"/>
          <w:shd w:val="clear" w:color="auto" w:fill="FFFFFF"/>
        </w:rPr>
        <w:t xml:space="preserve"> </w:t>
      </w:r>
      <w:r w:rsidRPr="00A1614F">
        <w:rPr>
          <w:rStyle w:val="Robust"/>
          <w:sz w:val="28"/>
          <w:szCs w:val="28"/>
          <w:shd w:val="clear" w:color="auto" w:fill="FFFFFF"/>
        </w:rPr>
        <w:t>– органам местного публичного управления второго уровня.»</w:t>
      </w:r>
      <w:r w:rsidR="00DE6395" w:rsidRPr="00A1614F">
        <w:rPr>
          <w:rStyle w:val="Robust"/>
          <w:sz w:val="28"/>
          <w:szCs w:val="28"/>
          <w:shd w:val="clear" w:color="auto" w:fill="FFFFFF"/>
        </w:rPr>
        <w:t>;</w:t>
      </w:r>
    </w:p>
    <w:p w14:paraId="0DA1FCF0" w14:textId="77777777" w:rsidR="00DE6395" w:rsidRPr="00A1614F" w:rsidRDefault="00DE6395" w:rsidP="00DE6395">
      <w:pPr>
        <w:pStyle w:val="tt"/>
        <w:tabs>
          <w:tab w:val="left" w:pos="0"/>
        </w:tabs>
        <w:ind w:firstLine="567"/>
        <w:jc w:val="both"/>
        <w:rPr>
          <w:rStyle w:val="Robust"/>
          <w:bCs/>
          <w:sz w:val="28"/>
          <w:szCs w:val="28"/>
          <w:shd w:val="clear" w:color="auto" w:fill="FFFFFF"/>
        </w:rPr>
      </w:pPr>
    </w:p>
    <w:p w14:paraId="1A712A38" w14:textId="6A4E1F57" w:rsidR="00DE6395" w:rsidRPr="00A1614F" w:rsidRDefault="00A1614F" w:rsidP="00A1614F">
      <w:pPr>
        <w:pStyle w:val="tt"/>
        <w:tabs>
          <w:tab w:val="left" w:pos="0"/>
        </w:tabs>
        <w:jc w:val="both"/>
        <w:rPr>
          <w:b w:val="0"/>
          <w:color w:val="000000"/>
          <w:sz w:val="28"/>
          <w:szCs w:val="28"/>
        </w:rPr>
      </w:pPr>
      <w:r>
        <w:rPr>
          <w:rStyle w:val="Robust"/>
          <w:sz w:val="28"/>
          <w:szCs w:val="28"/>
          <w:shd w:val="clear" w:color="auto" w:fill="FFFFFF"/>
        </w:rPr>
        <w:tab/>
      </w:r>
      <w:r w:rsidR="00333473" w:rsidRPr="00A1614F">
        <w:rPr>
          <w:rStyle w:val="Robust"/>
          <w:sz w:val="28"/>
          <w:szCs w:val="28"/>
          <w:shd w:val="clear" w:color="auto" w:fill="FFFFFF"/>
        </w:rPr>
        <w:t xml:space="preserve">часть </w:t>
      </w:r>
      <w:r w:rsidR="00DE6395" w:rsidRPr="00A1614F">
        <w:rPr>
          <w:rStyle w:val="Robust"/>
          <w:sz w:val="28"/>
          <w:szCs w:val="28"/>
          <w:shd w:val="clear" w:color="auto" w:fill="FFFFFF"/>
        </w:rPr>
        <w:t xml:space="preserve">(2) </w:t>
      </w:r>
      <w:r w:rsidR="00333473" w:rsidRPr="00A1614F">
        <w:rPr>
          <w:rStyle w:val="Robust"/>
          <w:sz w:val="28"/>
          <w:szCs w:val="28"/>
          <w:shd w:val="clear" w:color="auto" w:fill="FFFFFF"/>
        </w:rPr>
        <w:t>изложить в следующей редакции</w:t>
      </w:r>
      <w:r w:rsidR="00DE6395" w:rsidRPr="00A1614F">
        <w:rPr>
          <w:b w:val="0"/>
          <w:color w:val="000000"/>
          <w:sz w:val="28"/>
          <w:szCs w:val="28"/>
        </w:rPr>
        <w:t>:</w:t>
      </w:r>
    </w:p>
    <w:p w14:paraId="026D62ED" w14:textId="77777777" w:rsidR="00DE6395" w:rsidRPr="00A1614F" w:rsidRDefault="00DE6395" w:rsidP="00DE6395">
      <w:pPr>
        <w:pStyle w:val="tt"/>
        <w:tabs>
          <w:tab w:val="left" w:pos="0"/>
        </w:tabs>
        <w:ind w:left="927"/>
        <w:jc w:val="both"/>
        <w:rPr>
          <w:b w:val="0"/>
          <w:color w:val="000000"/>
          <w:sz w:val="28"/>
          <w:szCs w:val="28"/>
        </w:rPr>
      </w:pPr>
    </w:p>
    <w:p w14:paraId="3978DF40" w14:textId="77777777" w:rsidR="00DE6395" w:rsidRPr="00A1614F" w:rsidRDefault="00333473" w:rsidP="00DE6395">
      <w:pPr>
        <w:pStyle w:val="tt"/>
        <w:tabs>
          <w:tab w:val="left" w:pos="0"/>
        </w:tabs>
        <w:ind w:firstLine="567"/>
        <w:jc w:val="both"/>
        <w:rPr>
          <w:b w:val="0"/>
          <w:color w:val="000000"/>
          <w:sz w:val="28"/>
          <w:szCs w:val="28"/>
        </w:rPr>
      </w:pPr>
      <w:r w:rsidRPr="00A1614F">
        <w:rPr>
          <w:b w:val="0"/>
          <w:sz w:val="28"/>
          <w:szCs w:val="28"/>
        </w:rPr>
        <w:t>«</w:t>
      </w:r>
      <w:r w:rsidR="00DE6395" w:rsidRPr="00A1614F">
        <w:rPr>
          <w:b w:val="0"/>
          <w:sz w:val="28"/>
          <w:szCs w:val="28"/>
        </w:rPr>
        <w:t xml:space="preserve">(2) </w:t>
      </w:r>
      <w:r w:rsidRPr="00A1614F">
        <w:rPr>
          <w:b w:val="0"/>
          <w:color w:val="000000"/>
          <w:sz w:val="28"/>
          <w:szCs w:val="28"/>
        </w:rPr>
        <w:t xml:space="preserve">Расходы, связанные с предоставлением услуг по распределению, покрываются из государственного бюджета на основании договоров, заключенных между Министерством финансов, </w:t>
      </w:r>
      <w:r w:rsidRPr="00A1614F">
        <w:rPr>
          <w:b w:val="0"/>
          <w:bCs w:val="0"/>
          <w:sz w:val="28"/>
          <w:szCs w:val="28"/>
        </w:rPr>
        <w:t>Национальным агентством социальной помощи и публичным учреждением «Агентство электронного управления»​</w:t>
      </w:r>
      <w:r w:rsidRPr="00A1614F">
        <w:rPr>
          <w:b w:val="0"/>
          <w:color w:val="000000"/>
          <w:sz w:val="28"/>
          <w:szCs w:val="28"/>
        </w:rPr>
        <w:t>, согласно закону о государственном бюджете на соответствующий год.».</w:t>
      </w:r>
    </w:p>
    <w:p w14:paraId="6D195E79" w14:textId="77777777" w:rsidR="00333473" w:rsidRPr="00A1614F" w:rsidRDefault="00333473" w:rsidP="00DE6395">
      <w:pPr>
        <w:pStyle w:val="tt"/>
        <w:tabs>
          <w:tab w:val="left" w:pos="0"/>
        </w:tabs>
        <w:ind w:firstLine="567"/>
        <w:jc w:val="both"/>
        <w:rPr>
          <w:b w:val="0"/>
          <w:color w:val="000000"/>
          <w:sz w:val="28"/>
          <w:szCs w:val="28"/>
        </w:rPr>
      </w:pPr>
    </w:p>
    <w:p w14:paraId="014A344F" w14:textId="77777777" w:rsidR="00DE6395" w:rsidRPr="00A1614F" w:rsidRDefault="00DE6395" w:rsidP="00DE6395">
      <w:pPr>
        <w:pStyle w:val="tt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A1614F">
        <w:rPr>
          <w:b w:val="0"/>
          <w:color w:val="000000"/>
          <w:sz w:val="28"/>
          <w:szCs w:val="28"/>
        </w:rPr>
        <w:t xml:space="preserve">4. </w:t>
      </w:r>
      <w:r w:rsidR="00317AFC" w:rsidRPr="00A1614F">
        <w:rPr>
          <w:b w:val="0"/>
          <w:color w:val="000000"/>
          <w:sz w:val="28"/>
          <w:szCs w:val="28"/>
        </w:rPr>
        <w:t>По всему тексту закона слова «Министерство здравоохранения, труда и социальной защиты» заменить словами «Министерство труда и социальной защиты» в соответствующем падеже</w:t>
      </w:r>
      <w:r w:rsidRPr="00A1614F">
        <w:rPr>
          <w:b w:val="0"/>
          <w:sz w:val="28"/>
          <w:szCs w:val="28"/>
        </w:rPr>
        <w:t>.</w:t>
      </w:r>
    </w:p>
    <w:p w14:paraId="16C560FE" w14:textId="77777777" w:rsidR="00DE6395" w:rsidRPr="00A1614F" w:rsidRDefault="00DE6395" w:rsidP="00DE6395">
      <w:pPr>
        <w:pStyle w:val="tt"/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</w:p>
    <w:p w14:paraId="2D269CC9" w14:textId="77777777" w:rsidR="00317AFC" w:rsidRPr="00A1614F" w:rsidRDefault="00317AFC" w:rsidP="00317AFC">
      <w:pPr>
        <w:pStyle w:val="tt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</w:rPr>
      </w:pPr>
      <w:r w:rsidRPr="00A1614F">
        <w:rPr>
          <w:color w:val="000000"/>
          <w:sz w:val="28"/>
          <w:szCs w:val="28"/>
        </w:rPr>
        <w:t>Ст</w:t>
      </w:r>
      <w:r w:rsidR="00DE6395" w:rsidRPr="00A1614F">
        <w:rPr>
          <w:color w:val="000000"/>
          <w:sz w:val="28"/>
          <w:szCs w:val="28"/>
        </w:rPr>
        <w:t xml:space="preserve">. II. </w:t>
      </w:r>
      <w:r w:rsidR="00DE6395" w:rsidRPr="00A1614F">
        <w:rPr>
          <w:b w:val="0"/>
          <w:color w:val="000000"/>
          <w:sz w:val="28"/>
          <w:szCs w:val="28"/>
        </w:rPr>
        <w:t xml:space="preserve">– </w:t>
      </w:r>
      <w:r w:rsidRPr="00A1614F">
        <w:rPr>
          <w:b w:val="0"/>
          <w:color w:val="000000"/>
          <w:sz w:val="28"/>
          <w:szCs w:val="28"/>
        </w:rPr>
        <w:t xml:space="preserve">В Закон о социальных услугах № 123/2010 (Официальный монитор Республики Молдова, 2010 г., № 155–158, ст.541), с последующими изменениями, внести следующие изменения: </w:t>
      </w:r>
    </w:p>
    <w:p w14:paraId="3D5985F3" w14:textId="77777777" w:rsidR="00317AFC" w:rsidRPr="00A1614F" w:rsidRDefault="00317AFC" w:rsidP="00317AFC">
      <w:pPr>
        <w:pStyle w:val="tt"/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  <w:lang w:val="ro-MD"/>
        </w:rPr>
      </w:pPr>
    </w:p>
    <w:p w14:paraId="2E74A2F1" w14:textId="77777777" w:rsidR="00DE6395" w:rsidRPr="00A1614F" w:rsidRDefault="00317AFC" w:rsidP="00317AFC">
      <w:pPr>
        <w:pStyle w:val="tt"/>
        <w:numPr>
          <w:ilvl w:val="0"/>
          <w:numId w:val="8"/>
        </w:numPr>
        <w:tabs>
          <w:tab w:val="left" w:pos="993"/>
        </w:tabs>
        <w:jc w:val="both"/>
        <w:rPr>
          <w:color w:val="000000"/>
          <w:sz w:val="28"/>
          <w:szCs w:val="28"/>
          <w:lang w:val="ro-MD"/>
        </w:rPr>
      </w:pPr>
      <w:r w:rsidRPr="00A1614F">
        <w:rPr>
          <w:b w:val="0"/>
          <w:color w:val="000000"/>
          <w:sz w:val="28"/>
          <w:szCs w:val="28"/>
        </w:rPr>
        <w:t xml:space="preserve">Часть </w:t>
      </w:r>
      <w:r w:rsidR="00DE6395" w:rsidRPr="00A1614F">
        <w:rPr>
          <w:b w:val="0"/>
          <w:color w:val="000000"/>
          <w:sz w:val="28"/>
          <w:szCs w:val="28"/>
          <w:lang w:val="ro-MD"/>
        </w:rPr>
        <w:t>(</w:t>
      </w:r>
      <w:r w:rsidR="00DE6395" w:rsidRPr="00A1614F">
        <w:rPr>
          <w:b w:val="0"/>
          <w:color w:val="333333"/>
          <w:sz w:val="28"/>
          <w:szCs w:val="28"/>
          <w:shd w:val="clear" w:color="auto" w:fill="FFFFFF"/>
          <w:lang w:val="ro-MD"/>
        </w:rPr>
        <w:t>1</w:t>
      </w:r>
      <w:r w:rsidR="00DE6395" w:rsidRPr="00A1614F">
        <w:rPr>
          <w:b w:val="0"/>
          <w:color w:val="333333"/>
          <w:sz w:val="28"/>
          <w:szCs w:val="28"/>
          <w:shd w:val="clear" w:color="auto" w:fill="FFFFFF"/>
          <w:vertAlign w:val="superscript"/>
          <w:lang w:val="ro-MD"/>
        </w:rPr>
        <w:t>1</w:t>
      </w:r>
      <w:r w:rsidR="00DE6395" w:rsidRPr="00A1614F">
        <w:rPr>
          <w:b w:val="0"/>
          <w:color w:val="000000"/>
          <w:sz w:val="28"/>
          <w:szCs w:val="28"/>
          <w:lang w:val="ro-MD"/>
        </w:rPr>
        <w:t xml:space="preserve">) </w:t>
      </w:r>
      <w:r w:rsidRPr="00A1614F">
        <w:rPr>
          <w:b w:val="0"/>
          <w:color w:val="000000"/>
          <w:sz w:val="28"/>
          <w:szCs w:val="28"/>
        </w:rPr>
        <w:t>статьи 26 изложить в следующей редакции</w:t>
      </w:r>
      <w:r w:rsidR="00DE6395" w:rsidRPr="00A1614F">
        <w:rPr>
          <w:b w:val="0"/>
          <w:color w:val="000000"/>
          <w:sz w:val="28"/>
          <w:szCs w:val="28"/>
          <w:lang w:val="ro-MD"/>
        </w:rPr>
        <w:t>:</w:t>
      </w:r>
    </w:p>
    <w:p w14:paraId="4B9BC9AC" w14:textId="77777777" w:rsidR="00DE6395" w:rsidRPr="00A1614F" w:rsidRDefault="00DE6395" w:rsidP="00DE6395">
      <w:pPr>
        <w:pStyle w:val="tt"/>
        <w:tabs>
          <w:tab w:val="left" w:pos="993"/>
        </w:tabs>
        <w:ind w:left="567"/>
        <w:jc w:val="both"/>
        <w:rPr>
          <w:color w:val="000000"/>
          <w:sz w:val="28"/>
          <w:szCs w:val="28"/>
          <w:lang w:val="ro-MD"/>
        </w:rPr>
      </w:pPr>
    </w:p>
    <w:p w14:paraId="3294A852" w14:textId="77777777" w:rsidR="00317AFC" w:rsidRPr="00A1614F" w:rsidRDefault="00317AFC" w:rsidP="00B73B6B">
      <w:pPr>
        <w:pStyle w:val="tt"/>
        <w:tabs>
          <w:tab w:val="left" w:pos="993"/>
        </w:tabs>
        <w:ind w:firstLine="567"/>
        <w:jc w:val="both"/>
        <w:rPr>
          <w:b w:val="0"/>
          <w:sz w:val="28"/>
          <w:szCs w:val="28"/>
        </w:rPr>
      </w:pPr>
      <w:r w:rsidRPr="00A1614F">
        <w:rPr>
          <w:b w:val="0"/>
          <w:color w:val="333333"/>
          <w:sz w:val="28"/>
          <w:szCs w:val="28"/>
          <w:shd w:val="clear" w:color="auto" w:fill="FFFFFF"/>
        </w:rPr>
        <w:t>«</w:t>
      </w:r>
      <w:r w:rsidR="00DE6395" w:rsidRPr="00A1614F">
        <w:rPr>
          <w:b w:val="0"/>
          <w:color w:val="333333"/>
          <w:sz w:val="28"/>
          <w:szCs w:val="28"/>
          <w:shd w:val="clear" w:color="auto" w:fill="FFFFFF"/>
          <w:lang w:val="ro-MD"/>
        </w:rPr>
        <w:t>(1</w:t>
      </w:r>
      <w:r w:rsidR="00DE6395" w:rsidRPr="00A1614F">
        <w:rPr>
          <w:b w:val="0"/>
          <w:color w:val="333333"/>
          <w:sz w:val="28"/>
          <w:szCs w:val="28"/>
          <w:shd w:val="clear" w:color="auto" w:fill="FFFFFF"/>
          <w:vertAlign w:val="superscript"/>
          <w:lang w:val="ro-MD"/>
        </w:rPr>
        <w:t>1</w:t>
      </w:r>
      <w:r w:rsidR="00DE6395" w:rsidRPr="00A1614F">
        <w:rPr>
          <w:b w:val="0"/>
          <w:color w:val="333333"/>
          <w:sz w:val="28"/>
          <w:szCs w:val="28"/>
          <w:shd w:val="clear" w:color="auto" w:fill="FFFFFF"/>
          <w:lang w:val="ro-MD"/>
        </w:rPr>
        <w:t xml:space="preserve">) </w:t>
      </w:r>
      <w:r w:rsidRPr="00A1614F">
        <w:rPr>
          <w:b w:val="0"/>
          <w:sz w:val="28"/>
          <w:szCs w:val="28"/>
        </w:rPr>
        <w:t xml:space="preserve">Социальные услуги минимального пакета социальных услуг и </w:t>
      </w:r>
      <w:r w:rsidR="00B73B6B" w:rsidRPr="00A1614F">
        <w:rPr>
          <w:b w:val="0"/>
          <w:sz w:val="28"/>
          <w:szCs w:val="28"/>
        </w:rPr>
        <w:t xml:space="preserve">другие </w:t>
      </w:r>
      <w:r w:rsidRPr="00A1614F">
        <w:rPr>
          <w:b w:val="0"/>
          <w:color w:val="000000"/>
          <w:sz w:val="28"/>
          <w:szCs w:val="28"/>
        </w:rPr>
        <w:t xml:space="preserve">меры социальной помощи, установленные </w:t>
      </w:r>
      <w:r w:rsidR="00B73B6B" w:rsidRPr="00A1614F">
        <w:rPr>
          <w:b w:val="0"/>
          <w:color w:val="000000"/>
          <w:sz w:val="28"/>
          <w:szCs w:val="28"/>
        </w:rPr>
        <w:t>Министерством труда и социальной защиты,</w:t>
      </w:r>
      <w:r w:rsidRPr="00A1614F">
        <w:rPr>
          <w:b w:val="0"/>
          <w:sz w:val="28"/>
          <w:szCs w:val="28"/>
        </w:rPr>
        <w:t xml:space="preserve"> финансируются в пределах средств Фонда поддержки населения</w:t>
      </w:r>
      <w:r w:rsidR="00BB1591" w:rsidRPr="00A1614F">
        <w:rPr>
          <w:b w:val="0"/>
          <w:sz w:val="28"/>
          <w:szCs w:val="28"/>
        </w:rPr>
        <w:t>, а также</w:t>
      </w:r>
      <w:r w:rsidRPr="00A1614F">
        <w:rPr>
          <w:b w:val="0"/>
          <w:sz w:val="28"/>
          <w:szCs w:val="28"/>
        </w:rPr>
        <w:t xml:space="preserve"> </w:t>
      </w:r>
      <w:r w:rsidR="00AB2351" w:rsidRPr="00A1614F">
        <w:rPr>
          <w:b w:val="0"/>
          <w:sz w:val="28"/>
          <w:szCs w:val="28"/>
        </w:rPr>
        <w:t xml:space="preserve">за счет средств </w:t>
      </w:r>
      <w:r w:rsidRPr="00A1614F">
        <w:rPr>
          <w:b w:val="0"/>
          <w:sz w:val="28"/>
          <w:szCs w:val="28"/>
        </w:rPr>
        <w:t>местных бюджетов второго уровня.</w:t>
      </w:r>
    </w:p>
    <w:p w14:paraId="0C0A2DA8" w14:textId="77777777" w:rsidR="00B73B6B" w:rsidRPr="00A1614F" w:rsidRDefault="00B73B6B" w:rsidP="00DE6395">
      <w:pPr>
        <w:pStyle w:val="Textcomentariu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D862DAA" w14:textId="77777777" w:rsidR="00DE6395" w:rsidRPr="00A1614F" w:rsidRDefault="00B73B6B" w:rsidP="00DE6395">
      <w:pPr>
        <w:pStyle w:val="Textcomentariu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14F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Pr="00A1614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A1614F">
        <w:rPr>
          <w:rFonts w:ascii="Times New Roman" w:hAnsi="Times New Roman" w:cs="Times New Roman"/>
          <w:sz w:val="28"/>
          <w:szCs w:val="28"/>
          <w:lang w:val="ru-RU"/>
        </w:rPr>
        <w:t>) Финансирование социальных услуг минимального пакета социальных услуг и других мер социальной помощи, установленных Министерством труда и социальной защиты,</w:t>
      </w:r>
      <w:r w:rsidR="00DE6395" w:rsidRPr="00A161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614F">
        <w:rPr>
          <w:rFonts w:ascii="Times New Roman" w:hAnsi="Times New Roman" w:cs="Times New Roman"/>
          <w:sz w:val="28"/>
          <w:szCs w:val="28"/>
          <w:lang w:val="ru-RU"/>
        </w:rPr>
        <w:t>осуществляется Национальным агентством социальной помощи в пределах средств Фонда поддержки населения</w:t>
      </w:r>
      <w:r w:rsidR="00DE6395" w:rsidRPr="00A161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B2351" w:rsidRPr="00A1614F">
        <w:rPr>
          <w:rFonts w:ascii="Times New Roman" w:hAnsi="Times New Roman" w:cs="Times New Roman"/>
          <w:sz w:val="28"/>
          <w:szCs w:val="28"/>
          <w:lang w:val="ru-RU"/>
        </w:rPr>
        <w:t>согласно оценкам</w:t>
      </w:r>
      <w:r w:rsidRPr="00A1614F">
        <w:rPr>
          <w:rFonts w:ascii="Times New Roman" w:hAnsi="Times New Roman" w:cs="Times New Roman"/>
          <w:sz w:val="28"/>
          <w:szCs w:val="28"/>
          <w:lang w:val="ru-RU"/>
        </w:rPr>
        <w:t>, представленными органами местной публичной власти второго уровня/территориальными структурами социальной помощи</w:t>
      </w:r>
      <w:r w:rsidR="00DE6395" w:rsidRPr="00A1614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17AFC" w:rsidRPr="00A1614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E6395" w:rsidRPr="00A161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F92D656" w14:textId="77777777" w:rsidR="001A1C9A" w:rsidRPr="00A1614F" w:rsidRDefault="001A1C9A" w:rsidP="001A1C9A">
      <w:pPr>
        <w:pStyle w:val="tt"/>
        <w:tabs>
          <w:tab w:val="left" w:pos="993"/>
        </w:tabs>
        <w:ind w:firstLine="567"/>
        <w:jc w:val="both"/>
        <w:rPr>
          <w:b w:val="0"/>
          <w:sz w:val="28"/>
          <w:szCs w:val="28"/>
          <w:lang w:val="ro-MD"/>
        </w:rPr>
      </w:pPr>
      <w:r w:rsidRPr="00A1614F">
        <w:rPr>
          <w:sz w:val="28"/>
          <w:szCs w:val="28"/>
        </w:rPr>
        <w:t xml:space="preserve">2. </w:t>
      </w:r>
      <w:r w:rsidRPr="00A1614F">
        <w:rPr>
          <w:b w:val="0"/>
          <w:color w:val="000000"/>
          <w:sz w:val="28"/>
          <w:szCs w:val="28"/>
        </w:rPr>
        <w:t>По всему тексту закона слова «Министерство здравоохранения, труда и социальной защиты» заменить словами «Министерство труда и социальной защиты» в соответствующем падеже</w:t>
      </w:r>
      <w:r w:rsidRPr="00A1614F">
        <w:rPr>
          <w:b w:val="0"/>
          <w:sz w:val="28"/>
          <w:szCs w:val="28"/>
          <w:lang w:val="ro-MD"/>
        </w:rPr>
        <w:t>.</w:t>
      </w:r>
    </w:p>
    <w:p w14:paraId="5F355338" w14:textId="77777777" w:rsidR="00DE6395" w:rsidRPr="00A1614F" w:rsidRDefault="00DE6395" w:rsidP="00DE639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Style w:val="Robust"/>
          <w:sz w:val="28"/>
          <w:szCs w:val="28"/>
          <w:lang w:val="ro-MD"/>
        </w:rPr>
      </w:pPr>
    </w:p>
    <w:p w14:paraId="1BC66B1B" w14:textId="77777777" w:rsidR="00DE6395" w:rsidRPr="00A1614F" w:rsidRDefault="001A1C9A" w:rsidP="00DE639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ro-MD"/>
        </w:rPr>
      </w:pPr>
      <w:proofErr w:type="spellStart"/>
      <w:r w:rsidRPr="00A1614F">
        <w:rPr>
          <w:rStyle w:val="Robust"/>
          <w:sz w:val="28"/>
          <w:szCs w:val="28"/>
          <w:lang w:val="ru-RU"/>
        </w:rPr>
        <w:t>Ст</w:t>
      </w:r>
      <w:proofErr w:type="spellEnd"/>
      <w:r w:rsidR="00DE6395" w:rsidRPr="00A1614F">
        <w:rPr>
          <w:rStyle w:val="Robust"/>
          <w:sz w:val="28"/>
          <w:szCs w:val="28"/>
          <w:lang w:val="ro-MD"/>
        </w:rPr>
        <w:t>. III.</w:t>
      </w:r>
      <w:r w:rsidR="00DE6395" w:rsidRPr="00A1614F">
        <w:rPr>
          <w:sz w:val="28"/>
          <w:szCs w:val="28"/>
          <w:lang w:val="ro-MD"/>
        </w:rPr>
        <w:t xml:space="preserve"> – (1) </w:t>
      </w:r>
      <w:r w:rsidRPr="00A1614F">
        <w:rPr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DE6395" w:rsidRPr="00A1614F">
        <w:rPr>
          <w:sz w:val="28"/>
          <w:szCs w:val="28"/>
          <w:lang w:val="ro-MD"/>
        </w:rPr>
        <w:t>.</w:t>
      </w:r>
    </w:p>
    <w:p w14:paraId="2607A388" w14:textId="77777777" w:rsidR="001A1C9A" w:rsidRPr="00A1614F" w:rsidRDefault="001A1C9A" w:rsidP="00DE639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ro-MD"/>
        </w:rPr>
      </w:pPr>
    </w:p>
    <w:p w14:paraId="0E195F24" w14:textId="77777777" w:rsidR="00DE6395" w:rsidRPr="00A1614F" w:rsidRDefault="00DE6395" w:rsidP="00DE639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ro-MD"/>
        </w:rPr>
      </w:pPr>
      <w:r w:rsidRPr="00A1614F">
        <w:rPr>
          <w:sz w:val="28"/>
          <w:szCs w:val="28"/>
          <w:lang w:val="ro-MD"/>
        </w:rPr>
        <w:t xml:space="preserve">(2) </w:t>
      </w:r>
      <w:r w:rsidR="001A1C9A" w:rsidRPr="00A1614F">
        <w:rPr>
          <w:sz w:val="28"/>
          <w:szCs w:val="28"/>
          <w:lang w:val="ru-RU"/>
        </w:rPr>
        <w:t>Правительству в месячный срок со дня вступления в силу настоящего закона привести свои нормативные акты в соответствие с настоящим законом</w:t>
      </w:r>
      <w:r w:rsidRPr="00A1614F">
        <w:rPr>
          <w:sz w:val="28"/>
          <w:szCs w:val="28"/>
          <w:lang w:val="ro-MD"/>
        </w:rPr>
        <w:t>.</w:t>
      </w:r>
    </w:p>
    <w:p w14:paraId="7E63AD88" w14:textId="77777777" w:rsidR="00AC4DAF" w:rsidRPr="00A1614F" w:rsidRDefault="00AC4DAF" w:rsidP="00F13B1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054938" w14:textId="77777777" w:rsidR="00AC4DAF" w:rsidRPr="00A1614F" w:rsidRDefault="00AC4DAF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D6CB46" w14:textId="77777777" w:rsidR="00AC4DAF" w:rsidRPr="00A1614F" w:rsidRDefault="00AC4DAF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4125C8" w14:textId="77777777" w:rsidR="00D502A8" w:rsidRPr="00A1614F" w:rsidRDefault="00122FE2" w:rsidP="00F2548C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A1614F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7F532BF7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4CA996B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B6C6CEB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699B6569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98E5885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4E6A4F5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F531F27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2DECDF9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89082C7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AF5E46A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66487200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44A4C63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1611209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3FDB337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66D13DEA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4411A72" w14:textId="77777777" w:rsidR="00D83D55" w:rsidRPr="00A1614F" w:rsidRDefault="00D83D55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sectPr w:rsidR="00D83D55" w:rsidRPr="00A1614F" w:rsidSect="0016370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3B0BE" w14:textId="77777777" w:rsidR="000D5817" w:rsidRDefault="000D5817" w:rsidP="0016370A">
      <w:pPr>
        <w:spacing w:after="0" w:line="240" w:lineRule="auto"/>
      </w:pPr>
      <w:r>
        <w:separator/>
      </w:r>
    </w:p>
  </w:endnote>
  <w:endnote w:type="continuationSeparator" w:id="0">
    <w:p w14:paraId="3190A055" w14:textId="77777777" w:rsidR="000D5817" w:rsidRDefault="000D5817" w:rsidP="0016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0321F" w14:textId="77777777" w:rsidR="000D5817" w:rsidRDefault="000D5817" w:rsidP="0016370A">
      <w:pPr>
        <w:spacing w:after="0" w:line="240" w:lineRule="auto"/>
      </w:pPr>
      <w:r>
        <w:separator/>
      </w:r>
    </w:p>
  </w:footnote>
  <w:footnote w:type="continuationSeparator" w:id="0">
    <w:p w14:paraId="6D0AB8AE" w14:textId="77777777" w:rsidR="000D5817" w:rsidRDefault="000D5817" w:rsidP="00163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3220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DF00A57" w14:textId="77777777" w:rsidR="00317AFC" w:rsidRPr="00A1614F" w:rsidRDefault="00317AF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1614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1614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1614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5584D" w:rsidRPr="00A1614F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A1614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CC98170" w14:textId="77777777" w:rsidR="00317AFC" w:rsidRDefault="00317AF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043E2"/>
    <w:multiLevelType w:val="hybridMultilevel"/>
    <w:tmpl w:val="C2D01C84"/>
    <w:lvl w:ilvl="0" w:tplc="DCF0965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983353"/>
    <w:multiLevelType w:val="hybridMultilevel"/>
    <w:tmpl w:val="EC201E54"/>
    <w:lvl w:ilvl="0" w:tplc="3B267FB6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8410980"/>
    <w:multiLevelType w:val="hybridMultilevel"/>
    <w:tmpl w:val="BDCE14AC"/>
    <w:lvl w:ilvl="0" w:tplc="73D8AE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7470C1"/>
    <w:multiLevelType w:val="hybridMultilevel"/>
    <w:tmpl w:val="FE36E594"/>
    <w:lvl w:ilvl="0" w:tplc="9D20626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E30CE8"/>
    <w:multiLevelType w:val="hybridMultilevel"/>
    <w:tmpl w:val="BFB61982"/>
    <w:lvl w:ilvl="0" w:tplc="DF96FE9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613B9F"/>
    <w:multiLevelType w:val="hybridMultilevel"/>
    <w:tmpl w:val="3E629708"/>
    <w:lvl w:ilvl="0" w:tplc="7CC862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3970F9"/>
    <w:multiLevelType w:val="hybridMultilevel"/>
    <w:tmpl w:val="B18010D8"/>
    <w:lvl w:ilvl="0" w:tplc="7F0EDE3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54"/>
    <w:rsid w:val="00060041"/>
    <w:rsid w:val="000D5817"/>
    <w:rsid w:val="000F7C15"/>
    <w:rsid w:val="00120C0F"/>
    <w:rsid w:val="00122FE2"/>
    <w:rsid w:val="00124E50"/>
    <w:rsid w:val="0014087B"/>
    <w:rsid w:val="00143DE8"/>
    <w:rsid w:val="00150EB5"/>
    <w:rsid w:val="0015701C"/>
    <w:rsid w:val="0016370A"/>
    <w:rsid w:val="001647C5"/>
    <w:rsid w:val="001A1C9A"/>
    <w:rsid w:val="001B32D1"/>
    <w:rsid w:val="00263096"/>
    <w:rsid w:val="00317AFC"/>
    <w:rsid w:val="00333473"/>
    <w:rsid w:val="003D7627"/>
    <w:rsid w:val="003F1A0F"/>
    <w:rsid w:val="004225BE"/>
    <w:rsid w:val="00610B51"/>
    <w:rsid w:val="00652192"/>
    <w:rsid w:val="00670554"/>
    <w:rsid w:val="006A6F33"/>
    <w:rsid w:val="006F2143"/>
    <w:rsid w:val="007D2887"/>
    <w:rsid w:val="00832C7D"/>
    <w:rsid w:val="008B2041"/>
    <w:rsid w:val="008E7D3D"/>
    <w:rsid w:val="00A1614F"/>
    <w:rsid w:val="00AB2351"/>
    <w:rsid w:val="00AC4DAF"/>
    <w:rsid w:val="00B5584D"/>
    <w:rsid w:val="00B73B6B"/>
    <w:rsid w:val="00BA23C5"/>
    <w:rsid w:val="00BB1591"/>
    <w:rsid w:val="00D502A8"/>
    <w:rsid w:val="00D63F18"/>
    <w:rsid w:val="00D83D55"/>
    <w:rsid w:val="00DB5714"/>
    <w:rsid w:val="00DC62D8"/>
    <w:rsid w:val="00DE6395"/>
    <w:rsid w:val="00F13B18"/>
    <w:rsid w:val="00F2548C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7F46E"/>
  <w15:chartTrackingRefBased/>
  <w15:docId w15:val="{EE2B72CF-0DCA-4875-B3F6-4BB6FB69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055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70554"/>
    <w:pPr>
      <w:ind w:left="720"/>
      <w:contextualSpacing/>
    </w:pPr>
  </w:style>
  <w:style w:type="paragraph" w:styleId="Frspaiere">
    <w:name w:val="No Spacing"/>
    <w:basedOn w:val="Normal"/>
    <w:link w:val="FrspaiereCaracter"/>
    <w:uiPriority w:val="1"/>
    <w:qFormat/>
    <w:rsid w:val="0067055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70554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Fontdeparagrafimplicit"/>
    <w:rsid w:val="00670554"/>
  </w:style>
  <w:style w:type="paragraph" w:styleId="Antet">
    <w:name w:val="header"/>
    <w:basedOn w:val="Normal"/>
    <w:link w:val="Antet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NormalWeb">
    <w:name w:val="Normal (Web)"/>
    <w:basedOn w:val="Normal"/>
    <w:uiPriority w:val="99"/>
    <w:unhideWhenUsed/>
    <w:rsid w:val="00DE639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customStyle="1" w:styleId="tt">
    <w:name w:val="tt"/>
    <w:basedOn w:val="Normal"/>
    <w:uiPriority w:val="99"/>
    <w:rsid w:val="00DE639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styleId="Robust">
    <w:name w:val="Strong"/>
    <w:uiPriority w:val="22"/>
    <w:qFormat/>
    <w:rsid w:val="00DE6395"/>
    <w:rPr>
      <w:b/>
      <w:bCs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E6395"/>
    <w:pPr>
      <w:spacing w:after="200" w:line="240" w:lineRule="auto"/>
      <w:ind w:left="0"/>
    </w:pPr>
    <w:rPr>
      <w:rFonts w:asciiTheme="minorHAnsi" w:hAnsiTheme="minorHAnsi"/>
      <w:sz w:val="20"/>
      <w:szCs w:val="20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E6395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0C2B19-D151-497A-83E9-7657CBD0478E}"/>
</file>

<file path=customXml/itemProps2.xml><?xml version="1.0" encoding="utf-8"?>
<ds:datastoreItem xmlns:ds="http://schemas.openxmlformats.org/officeDocument/2006/customXml" ds:itemID="{84D1B83E-341B-4773-8C9F-5F2C0D8F6963}"/>
</file>

<file path=customXml/itemProps3.xml><?xml version="1.0" encoding="utf-8"?>
<ds:datastoreItem xmlns:ds="http://schemas.openxmlformats.org/officeDocument/2006/customXml" ds:itemID="{3F41DF0A-427D-49B5-9BB3-0CE017F4C8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721</Words>
  <Characters>4110</Characters>
  <Application>Microsoft Office Word</Application>
  <DocSecurity>4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255.2022.ru</dc:title>
  <dc:subject/>
  <dc:creator>Nicoleta Chira</dc:creator>
  <cp:keywords/>
  <dc:description/>
  <cp:lastModifiedBy>Aliona Galaico</cp:lastModifiedBy>
  <cp:revision>2</cp:revision>
  <dcterms:created xsi:type="dcterms:W3CDTF">2022-07-04T12:38:00Z</dcterms:created>
  <dcterms:modified xsi:type="dcterms:W3CDTF">2022-07-04T12:38:00Z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