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09D3B" w14:textId="77777777" w:rsidR="00845490" w:rsidRPr="00C8384A" w:rsidRDefault="00845490" w:rsidP="00845490">
      <w:pPr>
        <w:ind w:firstLine="794"/>
        <w:jc w:val="center"/>
        <w:rPr>
          <w:rFonts w:eastAsia="Calibri"/>
          <w:b/>
          <w:sz w:val="28"/>
          <w:szCs w:val="28"/>
          <w:lang w:val="ro-RO"/>
        </w:rPr>
      </w:pPr>
    </w:p>
    <w:p w14:paraId="05D284D2" w14:textId="77777777" w:rsidR="00D94A0E" w:rsidRDefault="00845490" w:rsidP="00845490">
      <w:pPr>
        <w:ind w:firstLine="567"/>
        <w:jc w:val="center"/>
        <w:rPr>
          <w:rFonts w:eastAsia="Calibri"/>
          <w:b/>
          <w:sz w:val="28"/>
          <w:szCs w:val="28"/>
          <w:lang w:val="ro-RO"/>
        </w:rPr>
      </w:pPr>
      <w:r w:rsidRPr="00C8384A">
        <w:rPr>
          <w:rFonts w:eastAsia="Calibri"/>
          <w:b/>
          <w:sz w:val="28"/>
          <w:szCs w:val="28"/>
          <w:lang w:val="ro-RO"/>
        </w:rPr>
        <w:t xml:space="preserve">Cu privire la aprobarea proiectului de lege </w:t>
      </w:r>
    </w:p>
    <w:p w14:paraId="16CCB21C" w14:textId="11A28491" w:rsidR="00845490" w:rsidRPr="00C8384A" w:rsidRDefault="00845490" w:rsidP="00845490">
      <w:pPr>
        <w:ind w:firstLine="567"/>
        <w:jc w:val="center"/>
        <w:rPr>
          <w:rFonts w:eastAsia="Calibri"/>
          <w:b/>
          <w:sz w:val="28"/>
          <w:szCs w:val="28"/>
          <w:lang w:val="ro-RO"/>
        </w:rPr>
      </w:pPr>
      <w:r w:rsidRPr="00C8384A">
        <w:rPr>
          <w:rFonts w:eastAsia="Calibri"/>
          <w:b/>
          <w:sz w:val="28"/>
          <w:szCs w:val="28"/>
          <w:lang w:val="ro-RO"/>
        </w:rPr>
        <w:t xml:space="preserve">pentru modificarea </w:t>
      </w:r>
      <w:r w:rsidR="00D94A0E">
        <w:rPr>
          <w:rFonts w:eastAsia="Calibri"/>
          <w:b/>
          <w:sz w:val="28"/>
          <w:szCs w:val="28"/>
          <w:lang w:val="ro-RO"/>
        </w:rPr>
        <w:t>ș</w:t>
      </w:r>
      <w:r w:rsidRPr="00C8384A">
        <w:rPr>
          <w:rFonts w:eastAsia="Calibri"/>
          <w:b/>
          <w:sz w:val="28"/>
          <w:szCs w:val="28"/>
          <w:lang w:val="ro-RO"/>
        </w:rPr>
        <w:t>i</w:t>
      </w:r>
      <w:r w:rsidR="00D94A0E">
        <w:rPr>
          <w:rFonts w:eastAsia="Calibri"/>
          <w:b/>
          <w:sz w:val="28"/>
          <w:szCs w:val="28"/>
          <w:lang w:val="ro-RO"/>
        </w:rPr>
        <w:t xml:space="preserve"> </w:t>
      </w:r>
      <w:r w:rsidRPr="00C8384A">
        <w:rPr>
          <w:rFonts w:eastAsia="Calibri"/>
          <w:b/>
          <w:sz w:val="28"/>
          <w:szCs w:val="28"/>
          <w:lang w:val="ro-RO"/>
        </w:rPr>
        <w:t>completarea unor acte legislative</w:t>
      </w:r>
    </w:p>
    <w:p w14:paraId="45D98F33" w14:textId="77777777" w:rsidR="00845490" w:rsidRPr="00C8384A" w:rsidRDefault="00845490" w:rsidP="00845490">
      <w:pPr>
        <w:ind w:firstLine="567"/>
        <w:jc w:val="center"/>
        <w:rPr>
          <w:rFonts w:eastAsia="Calibri"/>
          <w:b/>
          <w:sz w:val="28"/>
          <w:szCs w:val="28"/>
          <w:lang w:val="ro-RO"/>
        </w:rPr>
      </w:pPr>
      <w:r w:rsidRPr="00C8384A">
        <w:rPr>
          <w:rFonts w:eastAsia="Calibri"/>
          <w:b/>
          <w:sz w:val="28"/>
          <w:szCs w:val="28"/>
          <w:lang w:val="ro-RO"/>
        </w:rPr>
        <w:t xml:space="preserve">------------------------------------------- </w:t>
      </w:r>
    </w:p>
    <w:p w14:paraId="465765C1" w14:textId="04761D8D" w:rsidR="00845490" w:rsidRDefault="00845490" w:rsidP="0014378C">
      <w:pPr>
        <w:ind w:firstLine="709"/>
        <w:rPr>
          <w:rFonts w:asciiTheme="majorBidi" w:hAnsiTheme="majorBidi" w:cstheme="majorBidi"/>
          <w:b/>
          <w:sz w:val="28"/>
          <w:szCs w:val="28"/>
          <w:lang w:val="ro-RO" w:eastAsia="ro-RO"/>
        </w:rPr>
      </w:pPr>
    </w:p>
    <w:p w14:paraId="42586E55" w14:textId="77777777" w:rsidR="00D94A0E" w:rsidRPr="00C8384A" w:rsidRDefault="00D94A0E" w:rsidP="0014378C">
      <w:pPr>
        <w:ind w:firstLine="709"/>
        <w:rPr>
          <w:rFonts w:asciiTheme="majorBidi" w:hAnsiTheme="majorBidi" w:cstheme="majorBidi"/>
          <w:b/>
          <w:sz w:val="28"/>
          <w:szCs w:val="28"/>
          <w:lang w:val="ro-RO" w:eastAsia="ro-RO"/>
        </w:rPr>
      </w:pPr>
    </w:p>
    <w:p w14:paraId="21E768DE" w14:textId="77777777" w:rsidR="00845490" w:rsidRPr="00C8384A" w:rsidRDefault="00845490" w:rsidP="00845490">
      <w:pPr>
        <w:ind w:firstLine="709"/>
        <w:rPr>
          <w:rFonts w:eastAsia="Calibri"/>
          <w:bCs/>
          <w:sz w:val="28"/>
          <w:szCs w:val="28"/>
          <w:lang w:val="ro-RO"/>
        </w:rPr>
      </w:pPr>
      <w:r w:rsidRPr="00C8384A">
        <w:rPr>
          <w:rFonts w:eastAsia="Calibri"/>
          <w:bCs/>
          <w:sz w:val="28"/>
          <w:szCs w:val="28"/>
          <w:lang w:val="ro-RO"/>
        </w:rPr>
        <w:t>Guvernul HOTĂRĂŞTE:</w:t>
      </w:r>
    </w:p>
    <w:p w14:paraId="45AED8A0" w14:textId="77777777" w:rsidR="00845490" w:rsidRPr="00C8384A" w:rsidRDefault="00845490" w:rsidP="00845490">
      <w:pPr>
        <w:jc w:val="center"/>
        <w:rPr>
          <w:rFonts w:eastAsia="Calibri"/>
          <w:b/>
          <w:sz w:val="28"/>
          <w:szCs w:val="28"/>
          <w:lang w:val="ro-RO"/>
        </w:rPr>
      </w:pPr>
    </w:p>
    <w:p w14:paraId="5FB95301" w14:textId="19522CF4" w:rsidR="00845490" w:rsidRPr="00C8384A" w:rsidRDefault="00845490" w:rsidP="00845490">
      <w:pPr>
        <w:ind w:firstLine="567"/>
        <w:rPr>
          <w:rFonts w:eastAsia="Calibri"/>
          <w:sz w:val="28"/>
          <w:szCs w:val="28"/>
          <w:lang w:val="ro-RO"/>
        </w:rPr>
      </w:pPr>
      <w:r w:rsidRPr="00C8384A">
        <w:rPr>
          <w:rFonts w:eastAsia="Calibri"/>
          <w:sz w:val="28"/>
          <w:szCs w:val="28"/>
          <w:lang w:val="ro-RO"/>
        </w:rPr>
        <w:t xml:space="preserve">Se aprobă </w:t>
      </w:r>
      <w:r w:rsidR="00D94A0E">
        <w:rPr>
          <w:rFonts w:eastAsia="Calibri"/>
          <w:sz w:val="28"/>
          <w:szCs w:val="28"/>
          <w:lang w:val="ro-RO"/>
        </w:rPr>
        <w:t>ș</w:t>
      </w:r>
      <w:r w:rsidRPr="00C8384A">
        <w:rPr>
          <w:rFonts w:eastAsia="Calibri"/>
          <w:sz w:val="28"/>
          <w:szCs w:val="28"/>
          <w:lang w:val="ro-RO"/>
        </w:rPr>
        <w:t xml:space="preserve">i se prezintă Parlamentului spre examinare proiectul de lege pentru modificarea </w:t>
      </w:r>
      <w:r w:rsidR="00D94A0E">
        <w:rPr>
          <w:rFonts w:eastAsia="Calibri"/>
          <w:sz w:val="28"/>
          <w:szCs w:val="28"/>
          <w:lang w:val="ro-RO"/>
        </w:rPr>
        <w:t>ș</w:t>
      </w:r>
      <w:r w:rsidRPr="00C8384A">
        <w:rPr>
          <w:rFonts w:eastAsia="Calibri"/>
          <w:sz w:val="28"/>
          <w:szCs w:val="28"/>
          <w:lang w:val="ro-RO"/>
        </w:rPr>
        <w:t>i completarea unor acte legislative</w:t>
      </w:r>
      <w:r w:rsidR="00D94A0E">
        <w:rPr>
          <w:rFonts w:eastAsia="Calibri"/>
          <w:sz w:val="28"/>
          <w:szCs w:val="28"/>
          <w:lang w:val="ro-RO"/>
        </w:rPr>
        <w:t>.</w:t>
      </w:r>
      <w:r w:rsidRPr="00C8384A">
        <w:rPr>
          <w:rFonts w:eastAsia="Calibri"/>
          <w:b/>
          <w:sz w:val="28"/>
          <w:szCs w:val="28"/>
          <w:lang w:val="ro-RO"/>
        </w:rPr>
        <w:t xml:space="preserve"> </w:t>
      </w:r>
    </w:p>
    <w:p w14:paraId="63B2483E" w14:textId="77777777" w:rsidR="00845490" w:rsidRPr="00C8384A" w:rsidRDefault="00845490" w:rsidP="00845490">
      <w:pPr>
        <w:tabs>
          <w:tab w:val="left" w:pos="1965"/>
          <w:tab w:val="left" w:pos="5850"/>
        </w:tabs>
        <w:ind w:firstLine="0"/>
        <w:rPr>
          <w:rFonts w:eastAsia="Calibri"/>
          <w:sz w:val="28"/>
          <w:szCs w:val="28"/>
          <w:lang w:val="ro-RO"/>
        </w:rPr>
      </w:pPr>
    </w:p>
    <w:p w14:paraId="498A6E88" w14:textId="77777777" w:rsidR="00845490" w:rsidRPr="00C8384A" w:rsidRDefault="00845490" w:rsidP="0014378C">
      <w:pPr>
        <w:ind w:firstLine="709"/>
        <w:rPr>
          <w:rFonts w:asciiTheme="majorBidi" w:hAnsiTheme="majorBidi" w:cstheme="majorBidi"/>
          <w:b/>
          <w:sz w:val="28"/>
          <w:szCs w:val="28"/>
          <w:lang w:val="ro-RO" w:eastAsia="ro-RO"/>
        </w:rPr>
      </w:pPr>
    </w:p>
    <w:p w14:paraId="5EBF227C" w14:textId="77777777" w:rsidR="00845490" w:rsidRPr="00C8384A" w:rsidRDefault="00845490" w:rsidP="0014378C">
      <w:pPr>
        <w:ind w:firstLine="709"/>
        <w:rPr>
          <w:rFonts w:asciiTheme="majorBidi" w:hAnsiTheme="majorBidi" w:cstheme="majorBidi"/>
          <w:b/>
          <w:sz w:val="28"/>
          <w:szCs w:val="28"/>
          <w:lang w:val="ro-RO" w:eastAsia="ro-RO"/>
        </w:rPr>
      </w:pPr>
    </w:p>
    <w:p w14:paraId="659AC909" w14:textId="77777777" w:rsidR="00845490" w:rsidRPr="00C8384A" w:rsidRDefault="00845490" w:rsidP="0014378C">
      <w:pPr>
        <w:ind w:firstLine="709"/>
        <w:rPr>
          <w:rFonts w:asciiTheme="majorBidi" w:hAnsiTheme="majorBidi" w:cstheme="majorBidi"/>
          <w:b/>
          <w:sz w:val="28"/>
          <w:szCs w:val="28"/>
          <w:lang w:val="ro-RO" w:eastAsia="ro-RO"/>
        </w:rPr>
      </w:pPr>
    </w:p>
    <w:p w14:paraId="7E1F3DE0" w14:textId="77777777" w:rsidR="003B04ED" w:rsidRPr="00C8384A" w:rsidRDefault="003B04ED" w:rsidP="0014378C">
      <w:pPr>
        <w:ind w:firstLine="709"/>
        <w:rPr>
          <w:rFonts w:asciiTheme="majorBidi" w:hAnsiTheme="majorBidi" w:cstheme="majorBidi"/>
          <w:b/>
          <w:sz w:val="28"/>
          <w:szCs w:val="28"/>
          <w:lang w:val="ro-RO" w:eastAsia="ro-RO"/>
        </w:rPr>
      </w:pPr>
      <w:r w:rsidRPr="00C8384A">
        <w:rPr>
          <w:rFonts w:asciiTheme="majorBidi" w:hAnsiTheme="majorBidi" w:cstheme="majorBidi"/>
          <w:b/>
          <w:sz w:val="28"/>
          <w:szCs w:val="28"/>
          <w:lang w:val="ro-RO" w:eastAsia="ro-RO"/>
        </w:rPr>
        <w:t>Prim-ministru</w:t>
      </w:r>
      <w:r w:rsidR="0014378C" w:rsidRPr="00C8384A">
        <w:rPr>
          <w:rFonts w:asciiTheme="majorBidi" w:hAnsiTheme="majorBidi" w:cstheme="majorBidi"/>
          <w:b/>
          <w:sz w:val="28"/>
          <w:szCs w:val="28"/>
          <w:lang w:val="ro-RO" w:eastAsia="ro-RO"/>
        </w:rPr>
        <w:tab/>
      </w:r>
      <w:r w:rsidR="0014378C" w:rsidRPr="00C8384A">
        <w:rPr>
          <w:rFonts w:asciiTheme="majorBidi" w:hAnsiTheme="majorBidi" w:cstheme="majorBidi"/>
          <w:b/>
          <w:sz w:val="28"/>
          <w:szCs w:val="28"/>
          <w:lang w:val="ro-RO" w:eastAsia="ro-RO"/>
        </w:rPr>
        <w:tab/>
      </w:r>
      <w:r w:rsidR="0014378C" w:rsidRPr="00C8384A">
        <w:rPr>
          <w:rFonts w:asciiTheme="majorBidi" w:hAnsiTheme="majorBidi" w:cstheme="majorBidi"/>
          <w:b/>
          <w:sz w:val="28"/>
          <w:szCs w:val="28"/>
          <w:lang w:val="ro-RO" w:eastAsia="ro-RO"/>
        </w:rPr>
        <w:tab/>
      </w:r>
      <w:r w:rsidR="0014378C" w:rsidRPr="00C8384A">
        <w:rPr>
          <w:rFonts w:asciiTheme="majorBidi" w:hAnsiTheme="majorBidi" w:cstheme="majorBidi"/>
          <w:b/>
          <w:sz w:val="28"/>
          <w:szCs w:val="28"/>
          <w:lang w:val="ro-RO" w:eastAsia="ro-RO"/>
        </w:rPr>
        <w:tab/>
      </w:r>
      <w:r w:rsidR="0014378C" w:rsidRPr="00C8384A">
        <w:rPr>
          <w:rFonts w:asciiTheme="majorBidi" w:hAnsiTheme="majorBidi" w:cstheme="majorBidi"/>
          <w:b/>
          <w:sz w:val="28"/>
          <w:szCs w:val="28"/>
          <w:lang w:val="ro-RO" w:eastAsia="ro-RO"/>
        </w:rPr>
        <w:tab/>
      </w:r>
      <w:r w:rsidR="0014378C" w:rsidRPr="00C8384A">
        <w:rPr>
          <w:rFonts w:asciiTheme="majorBidi" w:hAnsiTheme="majorBidi" w:cstheme="majorBidi"/>
          <w:b/>
          <w:sz w:val="28"/>
          <w:szCs w:val="28"/>
          <w:lang w:val="ro-RO" w:eastAsia="ro-RO"/>
        </w:rPr>
        <w:tab/>
      </w:r>
      <w:r w:rsidRPr="00C8384A">
        <w:rPr>
          <w:rFonts w:asciiTheme="majorBidi" w:hAnsiTheme="majorBidi" w:cstheme="majorBidi"/>
          <w:b/>
          <w:sz w:val="28"/>
          <w:szCs w:val="28"/>
          <w:lang w:val="ro-RO" w:eastAsia="ro-RO"/>
        </w:rPr>
        <w:t>PAVEL FILIP</w:t>
      </w:r>
    </w:p>
    <w:p w14:paraId="0F95B1E4" w14:textId="77777777" w:rsidR="003B04ED" w:rsidRPr="00C8384A" w:rsidRDefault="003B04ED" w:rsidP="0014378C">
      <w:pPr>
        <w:ind w:firstLine="709"/>
        <w:rPr>
          <w:rFonts w:asciiTheme="majorBidi" w:hAnsiTheme="majorBidi" w:cstheme="majorBidi"/>
          <w:b/>
          <w:sz w:val="28"/>
          <w:szCs w:val="28"/>
          <w:lang w:val="ro-RO" w:eastAsia="ro-RO"/>
        </w:rPr>
      </w:pPr>
    </w:p>
    <w:p w14:paraId="7CD62083" w14:textId="77777777" w:rsidR="003B04ED" w:rsidRPr="00C8384A" w:rsidRDefault="003B04ED" w:rsidP="0014378C">
      <w:pPr>
        <w:ind w:firstLine="709"/>
        <w:rPr>
          <w:rFonts w:asciiTheme="majorBidi" w:hAnsiTheme="majorBidi" w:cstheme="majorBidi"/>
          <w:sz w:val="28"/>
          <w:szCs w:val="28"/>
          <w:lang w:val="ro-RO" w:eastAsia="ro-RO"/>
        </w:rPr>
      </w:pPr>
      <w:r w:rsidRPr="00C8384A">
        <w:rPr>
          <w:rFonts w:asciiTheme="majorBidi" w:hAnsiTheme="majorBidi" w:cstheme="majorBidi"/>
          <w:sz w:val="28"/>
          <w:szCs w:val="28"/>
          <w:lang w:val="ro-RO" w:eastAsia="ro-RO"/>
        </w:rPr>
        <w:t>Contrasemnează:</w:t>
      </w:r>
    </w:p>
    <w:p w14:paraId="3DAA33A2" w14:textId="77777777" w:rsidR="003B04ED" w:rsidRPr="00C8384A" w:rsidRDefault="003B04ED" w:rsidP="0014378C">
      <w:pPr>
        <w:ind w:firstLine="709"/>
        <w:rPr>
          <w:rFonts w:asciiTheme="majorBidi" w:hAnsiTheme="majorBidi" w:cstheme="majorBidi"/>
          <w:sz w:val="28"/>
          <w:szCs w:val="28"/>
          <w:lang w:val="ro-RO" w:eastAsia="ro-RO"/>
        </w:rPr>
      </w:pPr>
    </w:p>
    <w:p w14:paraId="458B9303" w14:textId="77777777" w:rsidR="00E04C14" w:rsidRPr="00C8384A" w:rsidRDefault="00E04C14" w:rsidP="0014378C">
      <w:pPr>
        <w:ind w:firstLine="709"/>
        <w:rPr>
          <w:rFonts w:asciiTheme="majorBidi" w:hAnsiTheme="majorBidi" w:cstheme="majorBidi"/>
          <w:sz w:val="28"/>
          <w:szCs w:val="28"/>
          <w:lang w:val="ro-RO" w:eastAsia="ru-RU"/>
        </w:rPr>
      </w:pPr>
    </w:p>
    <w:p w14:paraId="1693A6AB" w14:textId="77777777" w:rsidR="0014378C" w:rsidRPr="00C8384A" w:rsidRDefault="00E04C14" w:rsidP="0014378C">
      <w:pPr>
        <w:ind w:firstLine="709"/>
        <w:rPr>
          <w:rFonts w:asciiTheme="majorBidi" w:hAnsiTheme="majorBidi" w:cstheme="majorBidi"/>
          <w:sz w:val="28"/>
          <w:szCs w:val="28"/>
          <w:lang w:val="ro-RO" w:eastAsia="ru-RU"/>
        </w:rPr>
      </w:pPr>
      <w:r w:rsidRPr="00C8384A">
        <w:rPr>
          <w:rFonts w:asciiTheme="majorBidi" w:hAnsiTheme="majorBidi" w:cstheme="majorBidi"/>
          <w:sz w:val="28"/>
          <w:szCs w:val="28"/>
          <w:lang w:val="ro-RO" w:eastAsia="ru-RU"/>
        </w:rPr>
        <w:t xml:space="preserve">Ministrul </w:t>
      </w:r>
      <w:r w:rsidR="0014378C" w:rsidRPr="00C8384A">
        <w:rPr>
          <w:rFonts w:asciiTheme="majorBidi" w:hAnsiTheme="majorBidi" w:cstheme="majorBidi"/>
          <w:sz w:val="28"/>
          <w:szCs w:val="28"/>
          <w:lang w:val="ro-RO" w:eastAsia="ru-RU"/>
        </w:rPr>
        <w:t xml:space="preserve">economiei </w:t>
      </w:r>
    </w:p>
    <w:p w14:paraId="396DBA06" w14:textId="77777777" w:rsidR="0014378C" w:rsidRPr="00C8384A" w:rsidRDefault="0014378C" w:rsidP="0014378C">
      <w:pPr>
        <w:ind w:firstLine="709"/>
        <w:rPr>
          <w:rFonts w:asciiTheme="majorBidi" w:hAnsiTheme="majorBidi" w:cstheme="majorBidi"/>
          <w:sz w:val="28"/>
          <w:szCs w:val="28"/>
          <w:lang w:val="ro-RO" w:eastAsia="ru-RU"/>
        </w:rPr>
      </w:pPr>
      <w:r w:rsidRPr="00C8384A">
        <w:rPr>
          <w:rFonts w:asciiTheme="majorBidi" w:hAnsiTheme="majorBidi" w:cstheme="majorBidi"/>
          <w:sz w:val="28"/>
          <w:szCs w:val="28"/>
          <w:lang w:val="ro-RO" w:eastAsia="ru-RU"/>
        </w:rPr>
        <w:t>și infrastructurii</w:t>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00E04C14" w:rsidRPr="00C8384A">
        <w:rPr>
          <w:rFonts w:asciiTheme="majorBidi" w:hAnsiTheme="majorBidi" w:cstheme="majorBidi"/>
          <w:sz w:val="28"/>
          <w:szCs w:val="28"/>
          <w:lang w:val="ro-RO" w:eastAsia="ru-RU"/>
        </w:rPr>
        <w:t xml:space="preserve">Chiril Gaburici </w:t>
      </w:r>
    </w:p>
    <w:p w14:paraId="41865218" w14:textId="77777777" w:rsidR="00845490" w:rsidRPr="00C8384A" w:rsidRDefault="00845490" w:rsidP="00845490">
      <w:pPr>
        <w:ind w:firstLine="709"/>
        <w:rPr>
          <w:rFonts w:asciiTheme="majorBidi" w:hAnsiTheme="majorBidi" w:cstheme="majorBidi"/>
          <w:sz w:val="28"/>
          <w:szCs w:val="28"/>
          <w:lang w:val="ro-RO" w:eastAsia="ru-RU"/>
        </w:rPr>
      </w:pPr>
    </w:p>
    <w:p w14:paraId="59083B5C" w14:textId="77777777" w:rsidR="00845490" w:rsidRPr="00C8384A" w:rsidRDefault="00845490" w:rsidP="00845490">
      <w:pPr>
        <w:ind w:firstLine="709"/>
        <w:rPr>
          <w:rFonts w:asciiTheme="majorBidi" w:hAnsiTheme="majorBidi" w:cstheme="majorBidi"/>
          <w:sz w:val="28"/>
          <w:szCs w:val="28"/>
          <w:lang w:val="ro-RO" w:eastAsia="ru-RU"/>
        </w:rPr>
      </w:pPr>
      <w:r w:rsidRPr="00C8384A">
        <w:rPr>
          <w:rFonts w:asciiTheme="majorBidi" w:hAnsiTheme="majorBidi" w:cstheme="majorBidi"/>
          <w:sz w:val="28"/>
          <w:szCs w:val="28"/>
          <w:lang w:val="ro-RO" w:eastAsia="ru-RU"/>
        </w:rPr>
        <w:t>Ministrul justiţiei</w:t>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t>Victoria Iftodi</w:t>
      </w:r>
    </w:p>
    <w:p w14:paraId="2BDA0DB1" w14:textId="77777777" w:rsidR="0014378C" w:rsidRPr="00C8384A" w:rsidRDefault="0014378C" w:rsidP="0014378C">
      <w:pPr>
        <w:ind w:firstLine="709"/>
        <w:rPr>
          <w:rFonts w:asciiTheme="majorBidi" w:hAnsiTheme="majorBidi" w:cstheme="majorBidi"/>
          <w:sz w:val="28"/>
          <w:szCs w:val="28"/>
          <w:lang w:val="ro-RO" w:eastAsia="ru-RU"/>
        </w:rPr>
      </w:pPr>
    </w:p>
    <w:p w14:paraId="674C0DE6" w14:textId="77777777" w:rsidR="0014378C" w:rsidRPr="00C8384A" w:rsidRDefault="00E04C14" w:rsidP="0014378C">
      <w:pPr>
        <w:ind w:firstLine="709"/>
        <w:rPr>
          <w:rFonts w:asciiTheme="majorBidi" w:hAnsiTheme="majorBidi" w:cstheme="majorBidi"/>
          <w:sz w:val="28"/>
          <w:szCs w:val="28"/>
          <w:lang w:val="ro-RO" w:eastAsia="ru-RU"/>
        </w:rPr>
      </w:pPr>
      <w:r w:rsidRPr="00C8384A">
        <w:rPr>
          <w:rFonts w:asciiTheme="majorBidi" w:hAnsiTheme="majorBidi" w:cstheme="majorBidi"/>
          <w:sz w:val="28"/>
          <w:szCs w:val="28"/>
          <w:lang w:val="ro-RO" w:eastAsia="ru-RU"/>
        </w:rPr>
        <w:t xml:space="preserve">Ministrul </w:t>
      </w:r>
      <w:r w:rsidR="0014378C" w:rsidRPr="00C8384A">
        <w:rPr>
          <w:rFonts w:asciiTheme="majorBidi" w:hAnsiTheme="majorBidi" w:cstheme="majorBidi"/>
          <w:sz w:val="28"/>
          <w:szCs w:val="28"/>
          <w:lang w:val="ro-RO" w:eastAsia="ru-RU"/>
        </w:rPr>
        <w:t xml:space="preserve">afacerilor externe                                    </w:t>
      </w:r>
    </w:p>
    <w:p w14:paraId="6BBE1F26" w14:textId="77777777" w:rsidR="0014378C" w:rsidRPr="00C8384A" w:rsidRDefault="0014378C" w:rsidP="0014378C">
      <w:pPr>
        <w:ind w:firstLine="709"/>
        <w:rPr>
          <w:rFonts w:asciiTheme="majorBidi" w:hAnsiTheme="majorBidi" w:cstheme="majorBidi"/>
          <w:sz w:val="28"/>
          <w:szCs w:val="28"/>
          <w:lang w:val="ro-RO" w:eastAsia="ru-RU"/>
        </w:rPr>
      </w:pPr>
      <w:r w:rsidRPr="00C8384A">
        <w:rPr>
          <w:rFonts w:asciiTheme="majorBidi" w:hAnsiTheme="majorBidi" w:cstheme="majorBidi"/>
          <w:sz w:val="28"/>
          <w:szCs w:val="28"/>
          <w:lang w:val="ro-RO" w:eastAsia="ru-RU"/>
        </w:rPr>
        <w:t>şi integrării europene</w:t>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00E04C14" w:rsidRPr="00C8384A">
        <w:rPr>
          <w:rFonts w:asciiTheme="majorBidi" w:hAnsiTheme="majorBidi" w:cstheme="majorBidi"/>
          <w:sz w:val="28"/>
          <w:szCs w:val="28"/>
          <w:lang w:val="ro-RO" w:eastAsia="ru-RU"/>
        </w:rPr>
        <w:t>Tudor Ulianovschi</w:t>
      </w:r>
    </w:p>
    <w:p w14:paraId="77BDD289" w14:textId="77777777" w:rsidR="0014378C" w:rsidRPr="00C8384A" w:rsidRDefault="0014378C" w:rsidP="0014378C">
      <w:pPr>
        <w:ind w:firstLine="709"/>
        <w:rPr>
          <w:rFonts w:asciiTheme="majorBidi" w:hAnsiTheme="majorBidi" w:cstheme="majorBidi"/>
          <w:sz w:val="28"/>
          <w:szCs w:val="28"/>
          <w:lang w:val="ro-RO" w:eastAsia="ru-RU"/>
        </w:rPr>
      </w:pPr>
    </w:p>
    <w:p w14:paraId="4842DAF7" w14:textId="77777777" w:rsidR="00454CEE" w:rsidRPr="00C8384A" w:rsidRDefault="00454CEE" w:rsidP="0014378C">
      <w:pPr>
        <w:ind w:firstLine="709"/>
        <w:rPr>
          <w:rFonts w:asciiTheme="majorBidi" w:hAnsiTheme="majorBidi" w:cstheme="majorBidi"/>
          <w:sz w:val="28"/>
          <w:szCs w:val="28"/>
          <w:lang w:val="ro-RO" w:eastAsia="ru-RU"/>
        </w:rPr>
      </w:pPr>
    </w:p>
    <w:p w14:paraId="47D6FFAF" w14:textId="77777777" w:rsidR="00085DA8" w:rsidRPr="00C8384A" w:rsidRDefault="00085DA8" w:rsidP="0014378C">
      <w:pPr>
        <w:ind w:firstLine="709"/>
        <w:rPr>
          <w:rFonts w:asciiTheme="majorBidi" w:hAnsiTheme="majorBidi" w:cstheme="majorBidi"/>
          <w:sz w:val="28"/>
          <w:szCs w:val="28"/>
          <w:lang w:val="ro-RO" w:eastAsia="ru-RU"/>
        </w:rPr>
      </w:pPr>
    </w:p>
    <w:p w14:paraId="1E1BC121" w14:textId="77777777" w:rsidR="00085DA8" w:rsidRPr="00C8384A" w:rsidRDefault="00085DA8" w:rsidP="00CF2559">
      <w:pPr>
        <w:ind w:firstLine="709"/>
        <w:rPr>
          <w:rFonts w:asciiTheme="majorBidi" w:hAnsiTheme="majorBidi" w:cstheme="majorBidi"/>
          <w:sz w:val="28"/>
          <w:szCs w:val="28"/>
          <w:lang w:val="ro-RO" w:eastAsia="ru-RU"/>
        </w:rPr>
      </w:pPr>
    </w:p>
    <w:p w14:paraId="29CCDFB0" w14:textId="77777777" w:rsidR="00085DA8" w:rsidRPr="00C8384A" w:rsidRDefault="00085DA8" w:rsidP="00CF2559">
      <w:pPr>
        <w:ind w:firstLine="709"/>
        <w:rPr>
          <w:rFonts w:asciiTheme="majorBidi" w:hAnsiTheme="majorBidi" w:cstheme="majorBidi"/>
          <w:sz w:val="28"/>
          <w:szCs w:val="28"/>
          <w:lang w:val="ro-RO" w:eastAsia="ru-RU"/>
        </w:rPr>
      </w:pPr>
    </w:p>
    <w:p w14:paraId="33AE2E77" w14:textId="77777777" w:rsidR="00085DA8" w:rsidRPr="00C8384A" w:rsidRDefault="00085DA8" w:rsidP="00CF2559">
      <w:pPr>
        <w:ind w:firstLine="709"/>
        <w:rPr>
          <w:rFonts w:asciiTheme="majorBidi" w:hAnsiTheme="majorBidi" w:cstheme="majorBidi"/>
          <w:sz w:val="28"/>
          <w:szCs w:val="28"/>
          <w:lang w:val="ro-RO" w:eastAsia="ru-RU"/>
        </w:rPr>
      </w:pPr>
    </w:p>
    <w:p w14:paraId="3C3968AB" w14:textId="77777777" w:rsidR="00085DA8" w:rsidRPr="00C8384A" w:rsidRDefault="00085DA8" w:rsidP="00CF2559">
      <w:pPr>
        <w:ind w:firstLine="709"/>
        <w:rPr>
          <w:rFonts w:asciiTheme="majorBidi" w:hAnsiTheme="majorBidi" w:cstheme="majorBidi"/>
          <w:sz w:val="28"/>
          <w:szCs w:val="28"/>
          <w:lang w:val="ro-RO" w:eastAsia="ru-RU"/>
        </w:rPr>
      </w:pPr>
    </w:p>
    <w:p w14:paraId="01712F02" w14:textId="77777777" w:rsidR="00085DA8" w:rsidRPr="00C8384A" w:rsidRDefault="00085DA8" w:rsidP="00CF2559">
      <w:pPr>
        <w:ind w:firstLine="709"/>
        <w:rPr>
          <w:rFonts w:asciiTheme="majorBidi" w:hAnsiTheme="majorBidi" w:cstheme="majorBidi"/>
          <w:sz w:val="28"/>
          <w:szCs w:val="28"/>
          <w:lang w:val="ro-RO" w:eastAsia="ru-RU"/>
        </w:rPr>
      </w:pPr>
    </w:p>
    <w:p w14:paraId="6E250CC2" w14:textId="77777777" w:rsidR="0084667B" w:rsidRPr="00C8384A" w:rsidRDefault="0084667B" w:rsidP="00CF2559">
      <w:pPr>
        <w:ind w:firstLine="709"/>
        <w:rPr>
          <w:rFonts w:asciiTheme="majorBidi" w:hAnsiTheme="majorBidi" w:cstheme="majorBidi"/>
          <w:sz w:val="28"/>
          <w:szCs w:val="28"/>
          <w:lang w:val="ro-RO" w:eastAsia="ru-RU"/>
        </w:rPr>
      </w:pPr>
    </w:p>
    <w:p w14:paraId="1E674EB0" w14:textId="77777777" w:rsidR="00845490" w:rsidRPr="00C8384A" w:rsidRDefault="00845490" w:rsidP="00CF2559">
      <w:pPr>
        <w:ind w:firstLine="709"/>
        <w:rPr>
          <w:rFonts w:asciiTheme="majorBidi" w:hAnsiTheme="majorBidi" w:cstheme="majorBidi"/>
          <w:sz w:val="28"/>
          <w:szCs w:val="28"/>
          <w:lang w:val="ro-RO" w:eastAsia="ru-RU"/>
        </w:rPr>
      </w:pPr>
    </w:p>
    <w:p w14:paraId="7C427DA4" w14:textId="77777777" w:rsidR="00845490" w:rsidRPr="00C8384A" w:rsidRDefault="00845490" w:rsidP="00CF2559">
      <w:pPr>
        <w:ind w:firstLine="709"/>
        <w:rPr>
          <w:rFonts w:asciiTheme="majorBidi" w:hAnsiTheme="majorBidi" w:cstheme="majorBidi"/>
          <w:sz w:val="28"/>
          <w:szCs w:val="28"/>
          <w:lang w:val="ro-RO" w:eastAsia="ru-RU"/>
        </w:rPr>
      </w:pPr>
    </w:p>
    <w:p w14:paraId="1DDAF644" w14:textId="77777777" w:rsidR="00845490" w:rsidRPr="00C8384A" w:rsidRDefault="00845490" w:rsidP="00CF2559">
      <w:pPr>
        <w:ind w:firstLine="709"/>
        <w:rPr>
          <w:rFonts w:asciiTheme="majorBidi" w:hAnsiTheme="majorBidi" w:cstheme="majorBidi"/>
          <w:sz w:val="28"/>
          <w:szCs w:val="28"/>
          <w:lang w:val="ro-RO" w:eastAsia="ru-RU"/>
        </w:rPr>
      </w:pPr>
    </w:p>
    <w:p w14:paraId="74264194" w14:textId="77777777" w:rsidR="00845490" w:rsidRPr="00C8384A" w:rsidRDefault="00845490" w:rsidP="00CF2559">
      <w:pPr>
        <w:ind w:firstLine="709"/>
        <w:rPr>
          <w:rFonts w:asciiTheme="majorBidi" w:hAnsiTheme="majorBidi" w:cstheme="majorBidi"/>
          <w:sz w:val="28"/>
          <w:szCs w:val="28"/>
          <w:lang w:val="ro-RO" w:eastAsia="ru-RU"/>
        </w:rPr>
      </w:pPr>
    </w:p>
    <w:p w14:paraId="7AAEB16A" w14:textId="77777777" w:rsidR="0084667B" w:rsidRPr="00C8384A" w:rsidRDefault="0084667B" w:rsidP="00CF2559">
      <w:pPr>
        <w:ind w:firstLine="709"/>
        <w:rPr>
          <w:rFonts w:asciiTheme="majorBidi" w:hAnsiTheme="majorBidi" w:cstheme="majorBidi"/>
          <w:sz w:val="28"/>
          <w:szCs w:val="28"/>
          <w:lang w:val="ro-RO" w:eastAsia="ru-RU"/>
        </w:rPr>
      </w:pPr>
    </w:p>
    <w:p w14:paraId="1AD92A05" w14:textId="77777777" w:rsidR="00CF2559" w:rsidRPr="00C8384A" w:rsidRDefault="00CF2559" w:rsidP="00CF2559">
      <w:pPr>
        <w:ind w:firstLine="709"/>
        <w:rPr>
          <w:rFonts w:asciiTheme="majorBidi" w:hAnsiTheme="majorBidi" w:cstheme="majorBidi"/>
          <w:sz w:val="28"/>
          <w:szCs w:val="28"/>
          <w:lang w:val="ro-RO" w:eastAsia="ru-RU"/>
        </w:rPr>
      </w:pPr>
      <w:r w:rsidRPr="00C8384A">
        <w:rPr>
          <w:rFonts w:asciiTheme="majorBidi" w:hAnsiTheme="majorBidi" w:cstheme="majorBidi"/>
          <w:sz w:val="28"/>
          <w:szCs w:val="28"/>
          <w:lang w:val="ro-RO" w:eastAsia="ru-RU"/>
        </w:rPr>
        <w:t>Vizează:</w:t>
      </w:r>
    </w:p>
    <w:p w14:paraId="182DB4B2" w14:textId="77777777" w:rsidR="00CF2559" w:rsidRPr="00C8384A" w:rsidRDefault="00CF2559" w:rsidP="00CF2559">
      <w:pPr>
        <w:ind w:firstLine="709"/>
        <w:rPr>
          <w:rFonts w:asciiTheme="majorBidi" w:hAnsiTheme="majorBidi" w:cstheme="majorBidi"/>
          <w:sz w:val="28"/>
          <w:szCs w:val="28"/>
          <w:lang w:val="ro-RO" w:eastAsia="ru-RU"/>
        </w:rPr>
      </w:pPr>
    </w:p>
    <w:p w14:paraId="2C79D0F4" w14:textId="77777777" w:rsidR="00CF2559" w:rsidRPr="00C8384A" w:rsidRDefault="00CF2559" w:rsidP="00CF2559">
      <w:pPr>
        <w:ind w:firstLine="709"/>
        <w:rPr>
          <w:rFonts w:asciiTheme="majorBidi" w:hAnsiTheme="majorBidi" w:cstheme="majorBidi"/>
          <w:sz w:val="28"/>
          <w:szCs w:val="28"/>
          <w:lang w:val="ro-RO" w:eastAsia="ru-RU"/>
        </w:rPr>
      </w:pPr>
    </w:p>
    <w:p w14:paraId="5851F4A2" w14:textId="77777777" w:rsidR="00CF2559" w:rsidRPr="00C8384A" w:rsidRDefault="00CF2559" w:rsidP="00CF2559">
      <w:pPr>
        <w:ind w:firstLine="709"/>
        <w:rPr>
          <w:rFonts w:asciiTheme="majorBidi" w:hAnsiTheme="majorBidi" w:cstheme="majorBidi"/>
          <w:sz w:val="28"/>
          <w:szCs w:val="28"/>
          <w:lang w:val="ro-RO" w:eastAsia="ru-RU"/>
        </w:rPr>
      </w:pPr>
      <w:r w:rsidRPr="00C8384A">
        <w:rPr>
          <w:rFonts w:asciiTheme="majorBidi" w:hAnsiTheme="majorBidi" w:cstheme="majorBidi"/>
          <w:sz w:val="28"/>
          <w:szCs w:val="28"/>
          <w:lang w:val="ro-RO" w:eastAsia="ru-RU"/>
        </w:rPr>
        <w:t>Secretar general al Guvernului</w:t>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Pr="00C8384A">
        <w:rPr>
          <w:rFonts w:asciiTheme="majorBidi" w:hAnsiTheme="majorBidi" w:cstheme="majorBidi"/>
          <w:sz w:val="28"/>
          <w:szCs w:val="28"/>
          <w:lang w:val="ro-RO" w:eastAsia="ru-RU"/>
        </w:rPr>
        <w:tab/>
      </w:r>
      <w:r w:rsidR="00A35DD9" w:rsidRPr="00C8384A">
        <w:rPr>
          <w:rFonts w:asciiTheme="majorBidi" w:hAnsiTheme="majorBidi" w:cstheme="majorBidi"/>
          <w:sz w:val="28"/>
          <w:szCs w:val="28"/>
          <w:lang w:val="ro-RO" w:eastAsia="ru-RU"/>
        </w:rPr>
        <w:t>Lilia PALII</w:t>
      </w:r>
      <w:r w:rsidRPr="00C8384A">
        <w:rPr>
          <w:rFonts w:asciiTheme="majorBidi" w:hAnsiTheme="majorBidi" w:cstheme="majorBidi"/>
          <w:sz w:val="28"/>
          <w:szCs w:val="28"/>
          <w:lang w:val="ro-RO" w:eastAsia="ru-RU"/>
        </w:rPr>
        <w:t xml:space="preserve"> </w:t>
      </w:r>
    </w:p>
    <w:p w14:paraId="5B22DC71" w14:textId="77777777" w:rsidR="00CF2559" w:rsidRPr="00C8384A" w:rsidRDefault="00CF2559" w:rsidP="00CF2559">
      <w:pPr>
        <w:ind w:firstLine="709"/>
        <w:rPr>
          <w:rFonts w:asciiTheme="majorBidi" w:hAnsiTheme="majorBidi" w:cstheme="majorBidi"/>
          <w:sz w:val="28"/>
          <w:szCs w:val="28"/>
          <w:lang w:val="ro-RO" w:eastAsia="ru-RU"/>
        </w:rPr>
      </w:pPr>
    </w:p>
    <w:p w14:paraId="636FC2F9" w14:textId="77777777" w:rsidR="00CF2559" w:rsidRPr="00C8384A" w:rsidRDefault="00CF2559" w:rsidP="00CF2559">
      <w:pPr>
        <w:ind w:firstLine="709"/>
        <w:rPr>
          <w:rFonts w:asciiTheme="majorBidi" w:hAnsiTheme="majorBidi" w:cstheme="majorBidi"/>
          <w:sz w:val="28"/>
          <w:szCs w:val="28"/>
          <w:lang w:val="ro-RO" w:eastAsia="ru-RU"/>
        </w:rPr>
      </w:pPr>
    </w:p>
    <w:p w14:paraId="5197C830" w14:textId="77777777" w:rsidR="00CF2559" w:rsidRPr="00C8384A" w:rsidRDefault="00CF2559" w:rsidP="00CF2559">
      <w:pPr>
        <w:ind w:firstLine="709"/>
        <w:rPr>
          <w:rFonts w:asciiTheme="majorBidi" w:hAnsiTheme="majorBidi" w:cstheme="majorBidi"/>
          <w:sz w:val="28"/>
          <w:szCs w:val="28"/>
          <w:lang w:val="ro-RO" w:eastAsia="ru-RU"/>
        </w:rPr>
      </w:pPr>
    </w:p>
    <w:p w14:paraId="46E7AB56" w14:textId="77777777" w:rsidR="00CF2559" w:rsidRPr="00C8384A" w:rsidRDefault="00CF2559" w:rsidP="00CF2559">
      <w:pPr>
        <w:ind w:firstLine="709"/>
        <w:rPr>
          <w:rFonts w:asciiTheme="majorBidi" w:hAnsiTheme="majorBidi" w:cstheme="majorBidi"/>
          <w:sz w:val="28"/>
          <w:szCs w:val="28"/>
          <w:lang w:val="ro-RO" w:eastAsia="ru-RU"/>
        </w:rPr>
      </w:pPr>
    </w:p>
    <w:p w14:paraId="40A4CA2C" w14:textId="77777777" w:rsidR="00CF2559" w:rsidRPr="00C8384A" w:rsidRDefault="00CF2559" w:rsidP="00CF2559">
      <w:pPr>
        <w:ind w:firstLine="709"/>
        <w:rPr>
          <w:rFonts w:asciiTheme="majorBidi" w:hAnsiTheme="majorBidi" w:cstheme="majorBidi"/>
          <w:sz w:val="28"/>
          <w:szCs w:val="28"/>
          <w:lang w:val="ro-RO" w:eastAsia="ru-RU"/>
        </w:rPr>
      </w:pPr>
      <w:r w:rsidRPr="00C8384A">
        <w:rPr>
          <w:rFonts w:asciiTheme="majorBidi" w:hAnsiTheme="majorBidi" w:cstheme="majorBidi"/>
          <w:sz w:val="28"/>
          <w:szCs w:val="28"/>
          <w:lang w:val="ro-RO" w:eastAsia="ru-RU"/>
        </w:rPr>
        <w:t>Aprobată în şedinţa Guvernului</w:t>
      </w:r>
    </w:p>
    <w:p w14:paraId="0CECE237" w14:textId="77777777" w:rsidR="009E20E6" w:rsidRPr="00C8384A" w:rsidRDefault="00CF2559" w:rsidP="00CF2559">
      <w:pPr>
        <w:ind w:firstLine="709"/>
        <w:rPr>
          <w:rFonts w:asciiTheme="majorBidi" w:hAnsiTheme="majorBidi" w:cstheme="majorBidi"/>
          <w:sz w:val="28"/>
          <w:szCs w:val="28"/>
          <w:lang w:val="ro-RO" w:eastAsia="ru-RU"/>
        </w:rPr>
      </w:pPr>
      <w:r w:rsidRPr="00C8384A">
        <w:rPr>
          <w:rFonts w:asciiTheme="majorBidi" w:hAnsiTheme="majorBidi" w:cstheme="majorBidi"/>
          <w:sz w:val="28"/>
          <w:szCs w:val="28"/>
          <w:lang w:val="ro-RO" w:eastAsia="ru-RU"/>
        </w:rPr>
        <w:t>din</w:t>
      </w:r>
      <w:r w:rsidRPr="00C8384A">
        <w:rPr>
          <w:rFonts w:asciiTheme="majorBidi" w:hAnsiTheme="majorBidi" w:cstheme="majorBidi"/>
          <w:sz w:val="28"/>
          <w:szCs w:val="28"/>
          <w:lang w:val="ro-RO" w:eastAsia="ru-RU"/>
        </w:rPr>
        <w:tab/>
        <w:t xml:space="preserve">                     </w:t>
      </w:r>
    </w:p>
    <w:p w14:paraId="76AEFE7E" w14:textId="77777777" w:rsidR="009E20E6" w:rsidRPr="00C8384A" w:rsidRDefault="009E20E6" w:rsidP="00CF2559">
      <w:pPr>
        <w:ind w:firstLine="709"/>
        <w:rPr>
          <w:rFonts w:asciiTheme="majorBidi" w:hAnsiTheme="majorBidi" w:cstheme="majorBidi"/>
          <w:sz w:val="28"/>
          <w:szCs w:val="28"/>
          <w:lang w:val="ro-RO" w:eastAsia="ru-RU"/>
        </w:rPr>
      </w:pPr>
    </w:p>
    <w:p w14:paraId="32660F8D" w14:textId="77777777" w:rsidR="009E20E6" w:rsidRPr="00C8384A" w:rsidRDefault="009E20E6" w:rsidP="00CF2559">
      <w:pPr>
        <w:ind w:firstLine="709"/>
        <w:rPr>
          <w:rFonts w:asciiTheme="majorBidi" w:hAnsiTheme="majorBidi" w:cstheme="majorBidi"/>
          <w:sz w:val="28"/>
          <w:szCs w:val="28"/>
          <w:lang w:val="ro-RO" w:eastAsia="ru-RU"/>
        </w:rPr>
      </w:pPr>
    </w:p>
    <w:p w14:paraId="106F5DBB" w14:textId="77777777" w:rsidR="0084667B" w:rsidRPr="00C8384A" w:rsidRDefault="0084667B" w:rsidP="00CF2559">
      <w:pPr>
        <w:ind w:firstLine="709"/>
        <w:rPr>
          <w:rFonts w:asciiTheme="majorBidi" w:hAnsiTheme="majorBidi" w:cstheme="majorBidi"/>
          <w:sz w:val="28"/>
          <w:szCs w:val="28"/>
          <w:lang w:val="ro-RO" w:eastAsia="ru-RU"/>
        </w:rPr>
      </w:pPr>
    </w:p>
    <w:p w14:paraId="1B6B89AE" w14:textId="77777777" w:rsidR="0084667B" w:rsidRPr="00C8384A" w:rsidRDefault="0084667B" w:rsidP="00CF2559">
      <w:pPr>
        <w:ind w:firstLine="709"/>
        <w:rPr>
          <w:rFonts w:asciiTheme="majorBidi" w:hAnsiTheme="majorBidi" w:cstheme="majorBidi"/>
          <w:sz w:val="28"/>
          <w:szCs w:val="28"/>
          <w:lang w:val="ro-RO" w:eastAsia="ru-RU"/>
        </w:rPr>
      </w:pPr>
    </w:p>
    <w:p w14:paraId="078D9B47" w14:textId="77777777" w:rsidR="0084667B" w:rsidRPr="00C8384A" w:rsidRDefault="0084667B" w:rsidP="00CF2559">
      <w:pPr>
        <w:ind w:firstLine="709"/>
        <w:rPr>
          <w:rFonts w:asciiTheme="majorBidi" w:hAnsiTheme="majorBidi" w:cstheme="majorBidi"/>
          <w:sz w:val="28"/>
          <w:szCs w:val="28"/>
          <w:lang w:val="ro-RO" w:eastAsia="ru-RU"/>
        </w:rPr>
      </w:pPr>
    </w:p>
    <w:p w14:paraId="5E8A95B5" w14:textId="77777777" w:rsidR="00EA3268" w:rsidRPr="00C8384A" w:rsidRDefault="00EA3268" w:rsidP="00CF2559">
      <w:pPr>
        <w:ind w:firstLine="709"/>
        <w:rPr>
          <w:rFonts w:asciiTheme="majorBidi" w:hAnsiTheme="majorBidi" w:cstheme="majorBidi"/>
          <w:sz w:val="28"/>
          <w:szCs w:val="28"/>
          <w:lang w:val="ro-RO" w:eastAsia="ru-RU"/>
        </w:rPr>
      </w:pPr>
    </w:p>
    <w:p w14:paraId="059E3353" w14:textId="77777777" w:rsidR="00EA3268" w:rsidRPr="00C8384A" w:rsidRDefault="00EA3268" w:rsidP="00CF2559">
      <w:pPr>
        <w:ind w:firstLine="709"/>
        <w:rPr>
          <w:rFonts w:asciiTheme="majorBidi" w:hAnsiTheme="majorBidi" w:cstheme="majorBidi"/>
          <w:sz w:val="28"/>
          <w:szCs w:val="28"/>
          <w:lang w:val="ro-RO" w:eastAsia="ru-RU"/>
        </w:rPr>
      </w:pPr>
    </w:p>
    <w:p w14:paraId="2123A037" w14:textId="77777777" w:rsidR="00EA3268" w:rsidRPr="00C8384A" w:rsidRDefault="00EA3268" w:rsidP="00CF2559">
      <w:pPr>
        <w:ind w:firstLine="709"/>
        <w:rPr>
          <w:rFonts w:asciiTheme="majorBidi" w:hAnsiTheme="majorBidi" w:cstheme="majorBidi"/>
          <w:sz w:val="28"/>
          <w:szCs w:val="28"/>
          <w:lang w:val="ro-RO" w:eastAsia="ru-RU"/>
        </w:rPr>
      </w:pPr>
    </w:p>
    <w:p w14:paraId="6EC62622" w14:textId="77777777" w:rsidR="00EA3268" w:rsidRPr="00C8384A" w:rsidRDefault="00EA3268" w:rsidP="00CF2559">
      <w:pPr>
        <w:ind w:firstLine="709"/>
        <w:rPr>
          <w:rFonts w:asciiTheme="majorBidi" w:hAnsiTheme="majorBidi" w:cstheme="majorBidi"/>
          <w:sz w:val="28"/>
          <w:szCs w:val="28"/>
          <w:lang w:val="ro-RO" w:eastAsia="ru-RU"/>
        </w:rPr>
      </w:pPr>
    </w:p>
    <w:p w14:paraId="42B1E37B" w14:textId="77777777" w:rsidR="00EA3268" w:rsidRPr="00C8384A" w:rsidRDefault="00EA3268" w:rsidP="00CF2559">
      <w:pPr>
        <w:ind w:firstLine="709"/>
        <w:rPr>
          <w:rFonts w:asciiTheme="majorBidi" w:hAnsiTheme="majorBidi" w:cstheme="majorBidi"/>
          <w:sz w:val="28"/>
          <w:szCs w:val="28"/>
          <w:lang w:val="ro-RO" w:eastAsia="ru-RU"/>
        </w:rPr>
      </w:pPr>
    </w:p>
    <w:p w14:paraId="3D70CCB6" w14:textId="77777777" w:rsidR="00EA3268" w:rsidRPr="00C8384A" w:rsidRDefault="00EA3268" w:rsidP="00CF2559">
      <w:pPr>
        <w:ind w:firstLine="709"/>
        <w:rPr>
          <w:rFonts w:asciiTheme="majorBidi" w:hAnsiTheme="majorBidi" w:cstheme="majorBidi"/>
          <w:sz w:val="28"/>
          <w:szCs w:val="28"/>
          <w:lang w:val="ro-RO" w:eastAsia="ru-RU"/>
        </w:rPr>
      </w:pPr>
    </w:p>
    <w:p w14:paraId="2B6A3297" w14:textId="77777777" w:rsidR="00EA3268" w:rsidRPr="00C8384A" w:rsidRDefault="00EA3268" w:rsidP="00CF2559">
      <w:pPr>
        <w:ind w:firstLine="709"/>
        <w:rPr>
          <w:rFonts w:asciiTheme="majorBidi" w:hAnsiTheme="majorBidi" w:cstheme="majorBidi"/>
          <w:sz w:val="28"/>
          <w:szCs w:val="28"/>
          <w:lang w:val="ro-RO" w:eastAsia="ru-RU"/>
        </w:rPr>
      </w:pPr>
    </w:p>
    <w:p w14:paraId="2423A7D8" w14:textId="77777777" w:rsidR="00EA3268" w:rsidRPr="00C8384A" w:rsidRDefault="00EA3268" w:rsidP="00CF2559">
      <w:pPr>
        <w:ind w:firstLine="709"/>
        <w:rPr>
          <w:rFonts w:asciiTheme="majorBidi" w:hAnsiTheme="majorBidi" w:cstheme="majorBidi"/>
          <w:sz w:val="28"/>
          <w:szCs w:val="28"/>
          <w:lang w:val="ro-RO" w:eastAsia="ru-RU"/>
        </w:rPr>
      </w:pPr>
    </w:p>
    <w:p w14:paraId="06EACCE8" w14:textId="77777777" w:rsidR="00EA3268" w:rsidRPr="00C8384A" w:rsidRDefault="00EA3268" w:rsidP="00CF2559">
      <w:pPr>
        <w:ind w:firstLine="709"/>
        <w:rPr>
          <w:rFonts w:asciiTheme="majorBidi" w:hAnsiTheme="majorBidi" w:cstheme="majorBidi"/>
          <w:sz w:val="28"/>
          <w:szCs w:val="28"/>
          <w:lang w:val="ro-RO" w:eastAsia="ru-RU"/>
        </w:rPr>
      </w:pPr>
    </w:p>
    <w:p w14:paraId="78C3A609" w14:textId="77777777" w:rsidR="00CB05D3" w:rsidRPr="00C8384A" w:rsidRDefault="00CB05D3" w:rsidP="00CB05D3">
      <w:pPr>
        <w:tabs>
          <w:tab w:val="left" w:pos="1134"/>
        </w:tabs>
        <w:ind w:firstLine="709"/>
        <w:rPr>
          <w:rFonts w:asciiTheme="majorBidi" w:hAnsiTheme="majorBidi" w:cstheme="majorBidi"/>
          <w:sz w:val="28"/>
          <w:szCs w:val="28"/>
          <w:lang w:val="ro-RO" w:eastAsia="ru-RU"/>
        </w:rPr>
      </w:pPr>
    </w:p>
    <w:p w14:paraId="04C5AB99"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2E54B7AB"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0316DF9C"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1F8D17E6"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02DA9D31"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17CD019F"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2EC3F9AC"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2F4DFBD9"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5DC38ECB"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3249EF38"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596AF948"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77EA12FF"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69E7CAA7"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7C5658FB"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17A0A01A" w14:textId="77777777" w:rsidR="002B6921" w:rsidRPr="00C8384A" w:rsidRDefault="002B6921" w:rsidP="00CB05D3">
      <w:pPr>
        <w:tabs>
          <w:tab w:val="left" w:pos="1134"/>
        </w:tabs>
        <w:ind w:firstLine="709"/>
        <w:rPr>
          <w:rFonts w:asciiTheme="majorBidi" w:hAnsiTheme="majorBidi" w:cstheme="majorBidi"/>
          <w:sz w:val="28"/>
          <w:szCs w:val="28"/>
          <w:lang w:val="ro-RO" w:eastAsia="ru-RU"/>
        </w:rPr>
      </w:pPr>
    </w:p>
    <w:p w14:paraId="082AD64C" w14:textId="77777777" w:rsidR="00845490" w:rsidRPr="00C8384A" w:rsidRDefault="00845490" w:rsidP="00845490">
      <w:pPr>
        <w:ind w:firstLine="709"/>
        <w:jc w:val="right"/>
        <w:rPr>
          <w:i/>
          <w:sz w:val="28"/>
          <w:szCs w:val="28"/>
          <w:lang w:val="ro-RO" w:eastAsia="ru-RU"/>
        </w:rPr>
      </w:pPr>
      <w:r w:rsidRPr="00C8384A">
        <w:rPr>
          <w:i/>
          <w:sz w:val="28"/>
          <w:szCs w:val="28"/>
          <w:lang w:val="ro-RO" w:eastAsia="ru-RU"/>
        </w:rPr>
        <w:t>Proiect</w:t>
      </w:r>
    </w:p>
    <w:p w14:paraId="6E6BD4B5" w14:textId="77777777" w:rsidR="00845490" w:rsidRPr="00C8384A" w:rsidRDefault="00845490" w:rsidP="00845490">
      <w:pPr>
        <w:ind w:firstLine="709"/>
        <w:jc w:val="center"/>
        <w:rPr>
          <w:sz w:val="28"/>
          <w:szCs w:val="28"/>
          <w:lang w:val="ro-RO" w:eastAsia="ru-RU"/>
        </w:rPr>
      </w:pPr>
    </w:p>
    <w:p w14:paraId="39CC1F50" w14:textId="77777777" w:rsidR="00845490" w:rsidRPr="00C8384A" w:rsidRDefault="00845490" w:rsidP="002B6921">
      <w:pPr>
        <w:jc w:val="center"/>
        <w:rPr>
          <w:b/>
          <w:sz w:val="28"/>
          <w:szCs w:val="28"/>
          <w:lang w:val="ro-RO" w:eastAsia="ru-RU"/>
        </w:rPr>
      </w:pPr>
      <w:r w:rsidRPr="00C8384A">
        <w:rPr>
          <w:b/>
          <w:sz w:val="28"/>
          <w:szCs w:val="28"/>
          <w:lang w:val="ro-RO" w:eastAsia="ru-RU"/>
        </w:rPr>
        <w:t>PARLAMENTUL REPUBLICII MOLDOVA</w:t>
      </w:r>
    </w:p>
    <w:p w14:paraId="66DA07C4" w14:textId="77777777" w:rsidR="00845490" w:rsidRPr="00C8384A" w:rsidRDefault="00845490" w:rsidP="002B6921">
      <w:pPr>
        <w:jc w:val="center"/>
        <w:rPr>
          <w:b/>
          <w:sz w:val="28"/>
          <w:szCs w:val="28"/>
          <w:lang w:val="ro-RO" w:eastAsia="ru-RU"/>
        </w:rPr>
      </w:pPr>
    </w:p>
    <w:p w14:paraId="5568E3E3" w14:textId="77777777" w:rsidR="00845490" w:rsidRPr="00C8384A" w:rsidRDefault="00845490" w:rsidP="002B6921">
      <w:pPr>
        <w:jc w:val="center"/>
        <w:rPr>
          <w:b/>
          <w:sz w:val="28"/>
          <w:szCs w:val="28"/>
          <w:lang w:val="ro-RO" w:eastAsia="ru-RU"/>
        </w:rPr>
      </w:pPr>
      <w:r w:rsidRPr="00C8384A">
        <w:rPr>
          <w:b/>
          <w:sz w:val="28"/>
          <w:szCs w:val="28"/>
          <w:lang w:val="ro-RO" w:eastAsia="ru-RU"/>
        </w:rPr>
        <w:t xml:space="preserve">LEGE </w:t>
      </w:r>
    </w:p>
    <w:p w14:paraId="33FB54B5" w14:textId="77777777" w:rsidR="00845490" w:rsidRPr="00C8384A" w:rsidRDefault="00845490" w:rsidP="002B6921">
      <w:pPr>
        <w:jc w:val="center"/>
        <w:rPr>
          <w:b/>
          <w:sz w:val="28"/>
          <w:szCs w:val="28"/>
          <w:lang w:val="ro-RO" w:eastAsia="ru-RU"/>
        </w:rPr>
      </w:pPr>
    </w:p>
    <w:p w14:paraId="4BED640B" w14:textId="77777777" w:rsidR="00845490" w:rsidRPr="00C8384A" w:rsidRDefault="00845490" w:rsidP="002B6921">
      <w:pPr>
        <w:jc w:val="center"/>
        <w:rPr>
          <w:rFonts w:eastAsia="Calibri"/>
          <w:b/>
          <w:sz w:val="28"/>
          <w:szCs w:val="28"/>
          <w:lang w:val="ro-RO"/>
        </w:rPr>
      </w:pPr>
      <w:r w:rsidRPr="00C8384A">
        <w:rPr>
          <w:b/>
          <w:sz w:val="28"/>
          <w:szCs w:val="28"/>
          <w:lang w:val="ro-RO" w:eastAsia="ru-RU"/>
        </w:rPr>
        <w:t xml:space="preserve">pentru modificarea şi completarea </w:t>
      </w:r>
      <w:r w:rsidRPr="00C8384A">
        <w:rPr>
          <w:rFonts w:eastAsia="Calibri"/>
          <w:b/>
          <w:sz w:val="28"/>
          <w:szCs w:val="28"/>
          <w:lang w:val="ro-RO"/>
        </w:rPr>
        <w:t xml:space="preserve">unor acte legislative </w:t>
      </w:r>
    </w:p>
    <w:p w14:paraId="6D23CDFD" w14:textId="77777777" w:rsidR="00845490" w:rsidRPr="00C8384A" w:rsidRDefault="00845490" w:rsidP="00845490">
      <w:pPr>
        <w:ind w:firstLine="709"/>
        <w:rPr>
          <w:sz w:val="28"/>
          <w:szCs w:val="28"/>
          <w:lang w:val="ro-RO" w:eastAsia="ru-RU"/>
        </w:rPr>
      </w:pPr>
    </w:p>
    <w:p w14:paraId="11A25481" w14:textId="77777777" w:rsidR="00845490" w:rsidRPr="00C8384A" w:rsidRDefault="00845490" w:rsidP="00845490">
      <w:pPr>
        <w:ind w:firstLine="709"/>
        <w:rPr>
          <w:sz w:val="28"/>
          <w:szCs w:val="28"/>
          <w:lang w:val="ro-RO" w:eastAsia="ru-RU"/>
        </w:rPr>
      </w:pPr>
      <w:r w:rsidRPr="00C8384A">
        <w:rPr>
          <w:sz w:val="28"/>
          <w:szCs w:val="28"/>
          <w:lang w:val="ro-RO" w:eastAsia="ru-RU"/>
        </w:rPr>
        <w:t>Parlamentul adoptă prezenta lege organică.</w:t>
      </w:r>
    </w:p>
    <w:p w14:paraId="1B909A6E" w14:textId="77777777" w:rsidR="00845490" w:rsidRPr="00C8384A" w:rsidRDefault="00845490" w:rsidP="00845490">
      <w:pPr>
        <w:ind w:firstLine="709"/>
        <w:rPr>
          <w:sz w:val="28"/>
          <w:szCs w:val="28"/>
          <w:lang w:val="ro-RO" w:eastAsia="ru-RU"/>
        </w:rPr>
      </w:pPr>
    </w:p>
    <w:p w14:paraId="15811EF8" w14:textId="77777777" w:rsidR="00845490" w:rsidRPr="00C8384A" w:rsidRDefault="00845490" w:rsidP="00845490">
      <w:pPr>
        <w:ind w:firstLine="709"/>
        <w:rPr>
          <w:sz w:val="28"/>
          <w:szCs w:val="28"/>
          <w:lang w:val="ro-RO" w:eastAsia="ru-RU"/>
        </w:rPr>
      </w:pPr>
      <w:r w:rsidRPr="00C8384A">
        <w:rPr>
          <w:b/>
          <w:sz w:val="28"/>
          <w:szCs w:val="28"/>
          <w:lang w:val="ro-RO" w:eastAsia="ru-RU"/>
        </w:rPr>
        <w:t>Art. I.</w:t>
      </w:r>
      <w:r w:rsidRPr="00C8384A">
        <w:rPr>
          <w:sz w:val="28"/>
          <w:szCs w:val="28"/>
          <w:lang w:val="ro-RO" w:eastAsia="ru-RU"/>
        </w:rPr>
        <w:t xml:space="preserve"> – Legea nr. 105-XV din 13 martie 2003 privind protecţia consumatorilor </w:t>
      </w:r>
      <w:r w:rsidRPr="00C8384A">
        <w:rPr>
          <w:bCs/>
          <w:sz w:val="28"/>
          <w:szCs w:val="28"/>
          <w:lang w:val="ro-RO" w:eastAsia="ru-RU"/>
        </w:rPr>
        <w:t>(</w:t>
      </w:r>
      <w:r w:rsidRPr="00C8384A">
        <w:rPr>
          <w:sz w:val="28"/>
          <w:szCs w:val="28"/>
          <w:lang w:val="ro-RO" w:eastAsia="ru-RU"/>
        </w:rPr>
        <w:t>republicată în Monitorul Oficial al Republicii Moldova, 2011, nr.</w:t>
      </w:r>
      <w:r w:rsidR="00C8384A" w:rsidRPr="00C8384A">
        <w:rPr>
          <w:sz w:val="28"/>
          <w:szCs w:val="28"/>
          <w:lang w:val="ro-RO" w:eastAsia="ru-RU"/>
        </w:rPr>
        <w:t> </w:t>
      </w:r>
      <w:r w:rsidRPr="00C8384A">
        <w:rPr>
          <w:sz w:val="28"/>
          <w:szCs w:val="28"/>
          <w:lang w:val="ro-RO" w:eastAsia="ru-RU"/>
        </w:rPr>
        <w:t>176</w:t>
      </w:r>
      <w:r w:rsidR="00C8384A" w:rsidRPr="00C8384A">
        <w:rPr>
          <w:sz w:val="28"/>
          <w:szCs w:val="28"/>
          <w:lang w:val="ro-RO" w:eastAsia="ru-RU"/>
        </w:rPr>
        <w:t>-</w:t>
      </w:r>
      <w:r w:rsidRPr="00C8384A">
        <w:rPr>
          <w:sz w:val="28"/>
          <w:szCs w:val="28"/>
          <w:lang w:val="ro-RO" w:eastAsia="ru-RU"/>
        </w:rPr>
        <w:t>181, art. 513</w:t>
      </w:r>
      <w:r w:rsidRPr="00C8384A">
        <w:rPr>
          <w:bCs/>
          <w:sz w:val="28"/>
          <w:szCs w:val="28"/>
          <w:lang w:val="ro-RO" w:eastAsia="ru-RU"/>
        </w:rPr>
        <w:t xml:space="preserve">), </w:t>
      </w:r>
      <w:r w:rsidRPr="00C8384A">
        <w:rPr>
          <w:sz w:val="28"/>
          <w:szCs w:val="28"/>
          <w:lang w:val="ro-RO" w:eastAsia="ru-RU"/>
        </w:rPr>
        <w:t>cu modificările şi completările ulterioare, se modifică şi se completează după cum urmează:</w:t>
      </w:r>
    </w:p>
    <w:p w14:paraId="158DBBA1" w14:textId="77777777" w:rsidR="00845490" w:rsidRPr="00C8384A" w:rsidRDefault="00845490" w:rsidP="00C8384A">
      <w:pPr>
        <w:ind w:firstLine="709"/>
        <w:rPr>
          <w:sz w:val="28"/>
          <w:szCs w:val="28"/>
          <w:lang w:val="ro-RO" w:eastAsia="ru-RU"/>
        </w:rPr>
      </w:pPr>
    </w:p>
    <w:p w14:paraId="7963D76B" w14:textId="77777777" w:rsidR="00845490" w:rsidRPr="00C8384A" w:rsidRDefault="00845490" w:rsidP="00C8384A">
      <w:pPr>
        <w:pStyle w:val="ac"/>
        <w:numPr>
          <w:ilvl w:val="0"/>
          <w:numId w:val="20"/>
        </w:numPr>
        <w:tabs>
          <w:tab w:val="left" w:pos="1080"/>
        </w:tabs>
        <w:ind w:left="0" w:firstLine="709"/>
        <w:rPr>
          <w:sz w:val="28"/>
          <w:szCs w:val="28"/>
          <w:lang w:val="ro-RO" w:eastAsia="ru-RU"/>
        </w:rPr>
      </w:pPr>
      <w:r w:rsidRPr="00C8384A">
        <w:rPr>
          <w:sz w:val="28"/>
          <w:szCs w:val="28"/>
          <w:lang w:val="ro-RO"/>
        </w:rPr>
        <w:t xml:space="preserve">În </w:t>
      </w:r>
      <w:r w:rsidR="00C8384A" w:rsidRPr="00C8384A">
        <w:rPr>
          <w:sz w:val="28"/>
          <w:szCs w:val="28"/>
          <w:lang w:val="ro-RO"/>
        </w:rPr>
        <w:t xml:space="preserve">tot </w:t>
      </w:r>
      <w:r w:rsidRPr="00C8384A">
        <w:rPr>
          <w:sz w:val="28"/>
          <w:szCs w:val="28"/>
          <w:lang w:val="ro-RO"/>
        </w:rPr>
        <w:t>cuprins</w:t>
      </w:r>
      <w:r w:rsidR="00C8384A" w:rsidRPr="00C8384A">
        <w:rPr>
          <w:sz w:val="28"/>
          <w:szCs w:val="28"/>
          <w:lang w:val="ro-RO"/>
        </w:rPr>
        <w:t>ul</w:t>
      </w:r>
      <w:r w:rsidRPr="00C8384A">
        <w:rPr>
          <w:sz w:val="28"/>
          <w:szCs w:val="28"/>
          <w:lang w:val="ro-RO"/>
        </w:rPr>
        <w:t xml:space="preserve"> legii</w:t>
      </w:r>
      <w:r w:rsidR="00C8384A" w:rsidRPr="00C8384A">
        <w:rPr>
          <w:sz w:val="28"/>
          <w:szCs w:val="28"/>
          <w:lang w:val="ro-RO"/>
        </w:rPr>
        <w:t>,</w:t>
      </w:r>
      <w:r w:rsidRPr="00C8384A">
        <w:rPr>
          <w:sz w:val="28"/>
          <w:szCs w:val="28"/>
          <w:lang w:val="ro-RO"/>
        </w:rPr>
        <w:t xml:space="preserve"> cuvîntul „prescrise” se substituie cu cuvintele „stabilite în actele normative”.</w:t>
      </w:r>
    </w:p>
    <w:p w14:paraId="064C0C1A" w14:textId="77777777" w:rsidR="00845490" w:rsidRPr="00C8384A" w:rsidRDefault="00845490" w:rsidP="002B6921">
      <w:pPr>
        <w:pStyle w:val="ac"/>
        <w:tabs>
          <w:tab w:val="left" w:pos="1080"/>
        </w:tabs>
        <w:rPr>
          <w:sz w:val="28"/>
          <w:szCs w:val="28"/>
          <w:lang w:val="ro-RO" w:eastAsia="ru-RU"/>
        </w:rPr>
      </w:pPr>
    </w:p>
    <w:p w14:paraId="2E78E809" w14:textId="77777777" w:rsidR="00845490" w:rsidRPr="00C8384A" w:rsidRDefault="00971202" w:rsidP="00971202">
      <w:pPr>
        <w:ind w:left="720" w:firstLine="0"/>
        <w:rPr>
          <w:sz w:val="27"/>
          <w:szCs w:val="27"/>
          <w:lang w:val="ro-RO" w:eastAsia="ru-RU"/>
        </w:rPr>
      </w:pPr>
      <w:r w:rsidRPr="00C8384A">
        <w:rPr>
          <w:b/>
          <w:bCs/>
          <w:sz w:val="28"/>
          <w:szCs w:val="28"/>
          <w:lang w:val="ro-RO" w:eastAsia="ru-RU"/>
        </w:rPr>
        <w:t>2.</w:t>
      </w:r>
      <w:r w:rsidRPr="00C8384A">
        <w:rPr>
          <w:sz w:val="28"/>
          <w:szCs w:val="28"/>
          <w:lang w:val="ro-RO" w:eastAsia="ru-RU"/>
        </w:rPr>
        <w:t xml:space="preserve"> </w:t>
      </w:r>
      <w:r w:rsidR="00845490" w:rsidRPr="00C8384A">
        <w:rPr>
          <w:sz w:val="28"/>
          <w:szCs w:val="28"/>
          <w:lang w:val="ro-RO" w:eastAsia="ru-RU"/>
        </w:rPr>
        <w:t>Articolul 1:</w:t>
      </w:r>
    </w:p>
    <w:p w14:paraId="6F6A69A6" w14:textId="77777777" w:rsidR="00845490" w:rsidRPr="00C8384A" w:rsidRDefault="00845490" w:rsidP="002B6921">
      <w:pPr>
        <w:rPr>
          <w:sz w:val="28"/>
          <w:szCs w:val="28"/>
          <w:lang w:val="ro-RO"/>
        </w:rPr>
      </w:pPr>
      <w:r w:rsidRPr="00C8384A">
        <w:rPr>
          <w:sz w:val="28"/>
          <w:szCs w:val="28"/>
          <w:lang w:val="ro-RO"/>
        </w:rPr>
        <w:t>noţiunea „</w:t>
      </w:r>
      <w:r w:rsidRPr="00C8384A">
        <w:rPr>
          <w:i/>
          <w:iCs/>
          <w:sz w:val="28"/>
          <w:szCs w:val="28"/>
          <w:lang w:val="ro-RO"/>
        </w:rPr>
        <w:t>cerinţe prescrise</w:t>
      </w:r>
      <w:r w:rsidRPr="00C8384A">
        <w:rPr>
          <w:sz w:val="28"/>
          <w:szCs w:val="28"/>
          <w:lang w:val="ro-RO"/>
        </w:rPr>
        <w:t>” se exclude;</w:t>
      </w:r>
    </w:p>
    <w:p w14:paraId="6063F0FA" w14:textId="77777777" w:rsidR="00845490" w:rsidRPr="00C8384A" w:rsidRDefault="00845490" w:rsidP="002B6921">
      <w:pPr>
        <w:rPr>
          <w:sz w:val="28"/>
          <w:szCs w:val="28"/>
          <w:lang w:val="ro-RO"/>
        </w:rPr>
      </w:pPr>
      <w:r w:rsidRPr="00C8384A">
        <w:rPr>
          <w:sz w:val="28"/>
          <w:szCs w:val="28"/>
          <w:lang w:val="ro-RO"/>
        </w:rPr>
        <w:t>la noţiunea „</w:t>
      </w:r>
      <w:r w:rsidRPr="00C8384A">
        <w:rPr>
          <w:i/>
          <w:iCs/>
          <w:sz w:val="28"/>
          <w:szCs w:val="28"/>
          <w:lang w:val="ro-RO"/>
        </w:rPr>
        <w:t>produs falsificat (contrafăcut)</w:t>
      </w:r>
      <w:r w:rsidRPr="00C8384A">
        <w:rPr>
          <w:sz w:val="28"/>
          <w:szCs w:val="28"/>
          <w:lang w:val="ro-RO"/>
        </w:rPr>
        <w:t>”</w:t>
      </w:r>
      <w:r w:rsidR="00C8384A" w:rsidRPr="00C8384A">
        <w:rPr>
          <w:sz w:val="28"/>
          <w:szCs w:val="28"/>
          <w:lang w:val="ro-RO"/>
        </w:rPr>
        <w:t>,</w:t>
      </w:r>
      <w:r w:rsidRPr="00C8384A">
        <w:rPr>
          <w:sz w:val="28"/>
          <w:szCs w:val="28"/>
          <w:lang w:val="ro-RO"/>
        </w:rPr>
        <w:t xml:space="preserve"> cuvintele „documentele normative” se substituie cu cuvintele „specificațiile tehnice”;</w:t>
      </w:r>
    </w:p>
    <w:p w14:paraId="75208168" w14:textId="77777777" w:rsidR="00845490" w:rsidRPr="00C8384A" w:rsidRDefault="00845490" w:rsidP="002B6921">
      <w:pPr>
        <w:rPr>
          <w:sz w:val="28"/>
          <w:szCs w:val="28"/>
          <w:lang w:val="ro-RO"/>
        </w:rPr>
      </w:pPr>
      <w:r w:rsidRPr="00C8384A">
        <w:rPr>
          <w:sz w:val="28"/>
          <w:szCs w:val="28"/>
          <w:lang w:val="ro-RO"/>
        </w:rPr>
        <w:t>noţiunea „garanție” se substituie cu noțiunea „</w:t>
      </w:r>
      <w:r w:rsidRPr="00C8384A">
        <w:rPr>
          <w:i/>
          <w:iCs/>
          <w:sz w:val="28"/>
          <w:szCs w:val="28"/>
          <w:lang w:val="ro-RO"/>
        </w:rPr>
        <w:t>garanţie comercială</w:t>
      </w:r>
      <w:r w:rsidRPr="00C8384A">
        <w:rPr>
          <w:sz w:val="28"/>
          <w:szCs w:val="28"/>
          <w:lang w:val="ro-RO"/>
        </w:rPr>
        <w:t>” cu următorul cuprins:</w:t>
      </w:r>
    </w:p>
    <w:p w14:paraId="7B1163C5" w14:textId="77777777" w:rsidR="00845490" w:rsidRPr="00C8384A" w:rsidRDefault="00845490" w:rsidP="002B6921">
      <w:pPr>
        <w:rPr>
          <w:sz w:val="28"/>
          <w:szCs w:val="28"/>
          <w:lang w:val="ro-RO"/>
        </w:rPr>
      </w:pPr>
      <w:r w:rsidRPr="00C8384A">
        <w:rPr>
          <w:sz w:val="28"/>
          <w:szCs w:val="28"/>
          <w:lang w:val="ro-RO"/>
        </w:rPr>
        <w:t>„</w:t>
      </w:r>
      <w:r w:rsidRPr="00C8384A">
        <w:rPr>
          <w:i/>
          <w:iCs/>
          <w:sz w:val="28"/>
          <w:szCs w:val="28"/>
          <w:lang w:val="ro-RO"/>
        </w:rPr>
        <w:t>garanţie comercială</w:t>
      </w:r>
      <w:r w:rsidRPr="00C8384A">
        <w:rPr>
          <w:sz w:val="28"/>
          <w:szCs w:val="28"/>
          <w:lang w:val="ro-RO"/>
        </w:rPr>
        <w:t xml:space="preserve"> – orice angajament facultativ asumat de către vînzător sau comerciant faţă de consumator, fără solicitarea unor costuri suplimentare, de a rambursa preţul plătit sau de a înlocui, a repara sau a întreţine bunurile în orice mod în cazul în care acestea nu corespund specificaţiilor sau oricărei alte condiții din certificatul de garanţie sau din publicitatea relevantă disponibilă în momentul sau înaintea încheierii contractului”</w:t>
      </w:r>
      <w:r w:rsidR="00C8384A" w:rsidRPr="00C8384A">
        <w:rPr>
          <w:sz w:val="28"/>
          <w:szCs w:val="28"/>
          <w:lang w:val="ro-RO"/>
        </w:rPr>
        <w:t>;</w:t>
      </w:r>
    </w:p>
    <w:p w14:paraId="652D7978" w14:textId="77777777" w:rsidR="00845490" w:rsidRPr="00C8384A" w:rsidRDefault="00845490" w:rsidP="002B6921">
      <w:pPr>
        <w:rPr>
          <w:sz w:val="28"/>
          <w:szCs w:val="28"/>
          <w:lang w:val="ro-RO"/>
        </w:rPr>
      </w:pPr>
      <w:r w:rsidRPr="00C8384A">
        <w:rPr>
          <w:sz w:val="28"/>
          <w:szCs w:val="28"/>
          <w:lang w:val="ro-RO"/>
        </w:rPr>
        <w:t>noţiunile „</w:t>
      </w:r>
      <w:r w:rsidRPr="00C8384A">
        <w:rPr>
          <w:i/>
          <w:iCs/>
          <w:sz w:val="28"/>
          <w:szCs w:val="28"/>
          <w:lang w:val="ro-RO"/>
        </w:rPr>
        <w:t>durată de funcţionare</w:t>
      </w:r>
      <w:r w:rsidRPr="00C8384A">
        <w:rPr>
          <w:sz w:val="28"/>
          <w:szCs w:val="28"/>
          <w:lang w:val="ro-RO"/>
        </w:rPr>
        <w:t>”, „</w:t>
      </w:r>
      <w:r w:rsidRPr="00C8384A">
        <w:rPr>
          <w:i/>
          <w:iCs/>
          <w:sz w:val="28"/>
          <w:szCs w:val="28"/>
          <w:lang w:val="ro-RO"/>
        </w:rPr>
        <w:t>termen de valabilitate”</w:t>
      </w:r>
      <w:r w:rsidRPr="00C8384A">
        <w:rPr>
          <w:sz w:val="28"/>
          <w:szCs w:val="28"/>
          <w:lang w:val="ro-RO"/>
        </w:rPr>
        <w:t xml:space="preserve"> și </w:t>
      </w:r>
      <w:r w:rsidRPr="00C8384A">
        <w:rPr>
          <w:iCs/>
          <w:sz w:val="28"/>
          <w:szCs w:val="28"/>
          <w:lang w:val="ro-RO"/>
        </w:rPr>
        <w:t>„</w:t>
      </w:r>
      <w:r w:rsidRPr="00C8384A">
        <w:rPr>
          <w:i/>
          <w:iCs/>
          <w:sz w:val="28"/>
          <w:szCs w:val="28"/>
          <w:lang w:val="ro-RO"/>
        </w:rPr>
        <w:t>termen de garanţie</w:t>
      </w:r>
      <w:r w:rsidRPr="00C8384A">
        <w:rPr>
          <w:i/>
          <w:sz w:val="28"/>
          <w:szCs w:val="28"/>
          <w:lang w:val="ro-RO"/>
        </w:rPr>
        <w:t>”</w:t>
      </w:r>
      <w:r w:rsidRPr="00C8384A">
        <w:rPr>
          <w:sz w:val="28"/>
          <w:szCs w:val="28"/>
          <w:lang w:val="ro-RO"/>
        </w:rPr>
        <w:t xml:space="preserve"> vor avea următorul cuprins:</w:t>
      </w:r>
    </w:p>
    <w:p w14:paraId="1C99E902" w14:textId="77777777" w:rsidR="00845490" w:rsidRPr="00C8384A" w:rsidRDefault="00845490" w:rsidP="002B6921">
      <w:pPr>
        <w:autoSpaceDE w:val="0"/>
        <w:autoSpaceDN w:val="0"/>
        <w:adjustRightInd w:val="0"/>
        <w:rPr>
          <w:b/>
          <w:bCs/>
          <w:sz w:val="28"/>
          <w:szCs w:val="28"/>
          <w:lang w:val="ro-RO"/>
        </w:rPr>
      </w:pPr>
      <w:r w:rsidRPr="00C8384A">
        <w:rPr>
          <w:sz w:val="28"/>
          <w:szCs w:val="28"/>
          <w:lang w:val="ro-RO"/>
        </w:rPr>
        <w:t>„</w:t>
      </w:r>
      <w:r w:rsidRPr="00C8384A">
        <w:rPr>
          <w:i/>
          <w:iCs/>
          <w:sz w:val="28"/>
          <w:szCs w:val="28"/>
          <w:lang w:val="ro-RO"/>
        </w:rPr>
        <w:t>durată de funcţionare</w:t>
      </w:r>
      <w:r w:rsidRPr="00C8384A">
        <w:rPr>
          <w:sz w:val="28"/>
          <w:szCs w:val="28"/>
          <w:lang w:val="ro-RO"/>
        </w:rPr>
        <w:t xml:space="preserve"> – perioadă de timp, stabilită de către producător (agentul economic care fabrică un produs)</w:t>
      </w:r>
      <w:r w:rsidRPr="00C8384A">
        <w:rPr>
          <w:b/>
          <w:i/>
          <w:lang w:val="ro-RO"/>
        </w:rPr>
        <w:t xml:space="preserve"> </w:t>
      </w:r>
      <w:r w:rsidRPr="00C8384A">
        <w:rPr>
          <w:sz w:val="28"/>
          <w:szCs w:val="28"/>
          <w:lang w:val="ro-RO"/>
        </w:rPr>
        <w:t>în cadrul căreia produsele de folosinţă îndelungată trebuie să-şi menţină caracteristicile funcţionale cu condiţia respectării regulilor de transportare, manipulare, depozitare și utilizare”</w:t>
      </w:r>
      <w:r w:rsidR="00C8384A" w:rsidRPr="00C8384A">
        <w:rPr>
          <w:sz w:val="28"/>
          <w:szCs w:val="28"/>
          <w:lang w:val="ro-RO"/>
        </w:rPr>
        <w:t>;</w:t>
      </w:r>
      <w:r w:rsidRPr="00C8384A">
        <w:rPr>
          <w:sz w:val="28"/>
          <w:szCs w:val="28"/>
          <w:lang w:val="ro-RO"/>
        </w:rPr>
        <w:t xml:space="preserve"> </w:t>
      </w:r>
    </w:p>
    <w:p w14:paraId="578CA13B" w14:textId="77777777" w:rsidR="00845490" w:rsidRPr="00C8384A" w:rsidRDefault="00845490" w:rsidP="002B6921">
      <w:pPr>
        <w:rPr>
          <w:sz w:val="28"/>
          <w:szCs w:val="28"/>
          <w:lang w:val="ro-RO"/>
        </w:rPr>
      </w:pPr>
      <w:r w:rsidRPr="00C8384A">
        <w:rPr>
          <w:sz w:val="28"/>
          <w:szCs w:val="28"/>
          <w:lang w:val="ro-RO"/>
        </w:rPr>
        <w:t>„</w:t>
      </w:r>
      <w:r w:rsidRPr="00C8384A">
        <w:rPr>
          <w:i/>
          <w:iCs/>
          <w:sz w:val="28"/>
          <w:szCs w:val="28"/>
          <w:lang w:val="ro-RO"/>
        </w:rPr>
        <w:t>termen de valabilitate/</w:t>
      </w:r>
      <w:r w:rsidRPr="00C8384A">
        <w:rPr>
          <w:i/>
          <w:sz w:val="28"/>
          <w:szCs w:val="28"/>
          <w:lang w:val="ro-RO"/>
        </w:rPr>
        <w:t>data de minimă durabilitate</w:t>
      </w:r>
      <w:r w:rsidRPr="00C8384A">
        <w:rPr>
          <w:i/>
          <w:iCs/>
          <w:sz w:val="28"/>
          <w:szCs w:val="28"/>
          <w:lang w:val="ro-RO"/>
        </w:rPr>
        <w:t xml:space="preserve"> - </w:t>
      </w:r>
      <w:r w:rsidRPr="00C8384A">
        <w:rPr>
          <w:sz w:val="28"/>
          <w:szCs w:val="28"/>
          <w:lang w:val="ro-RO"/>
        </w:rPr>
        <w:t>perioadă de timp/ data stabilită de către producător (agentul economic care fabrică un produs) pentru un produs nealimentar, altul decît cel pentru care este stabilită o durată de funcţionare</w:t>
      </w:r>
      <w:r w:rsidRPr="00C8384A">
        <w:rPr>
          <w:b/>
          <w:sz w:val="28"/>
          <w:szCs w:val="28"/>
          <w:lang w:val="ro-RO"/>
        </w:rPr>
        <w:t xml:space="preserve">, </w:t>
      </w:r>
      <w:r w:rsidRPr="00C8384A">
        <w:rPr>
          <w:sz w:val="28"/>
          <w:szCs w:val="28"/>
          <w:lang w:val="ro-RO"/>
        </w:rPr>
        <w:t>în cadrul căreia/pînă la care produsul trebuie să-şi păstreze caracteristicile specifice inițiale, cu condiţia respectării regulilor de transportare, manipulare, depozitare şi utilizare”</w:t>
      </w:r>
      <w:r w:rsidR="00C8384A" w:rsidRPr="00C8384A">
        <w:rPr>
          <w:sz w:val="28"/>
          <w:szCs w:val="28"/>
          <w:lang w:val="ro-RO"/>
        </w:rPr>
        <w:t>;</w:t>
      </w:r>
    </w:p>
    <w:p w14:paraId="4912346B" w14:textId="77777777" w:rsidR="00845490" w:rsidRPr="00C8384A" w:rsidRDefault="00845490" w:rsidP="002B6921">
      <w:pPr>
        <w:rPr>
          <w:sz w:val="28"/>
          <w:szCs w:val="28"/>
          <w:lang w:val="ro-RO"/>
        </w:rPr>
      </w:pPr>
      <w:r w:rsidRPr="00C8384A">
        <w:rPr>
          <w:iCs/>
          <w:sz w:val="28"/>
          <w:szCs w:val="28"/>
          <w:lang w:val="ro-RO"/>
        </w:rPr>
        <w:lastRenderedPageBreak/>
        <w:t xml:space="preserve"> „</w:t>
      </w:r>
      <w:r w:rsidRPr="00C8384A">
        <w:rPr>
          <w:i/>
          <w:iCs/>
          <w:sz w:val="28"/>
          <w:szCs w:val="28"/>
          <w:lang w:val="ro-RO"/>
        </w:rPr>
        <w:t>termen de garanţie</w:t>
      </w:r>
      <w:r w:rsidRPr="00C8384A">
        <w:rPr>
          <w:sz w:val="28"/>
          <w:szCs w:val="28"/>
          <w:lang w:val="ro-RO"/>
        </w:rPr>
        <w:t xml:space="preserve"> – perioadă de timp, stabilită de prezenta lege sau declarată, care curge de la data livrării produsului, serviciului şi în cadrul căreia vînzătorul, prestatorul sau producătorul se angajează faţă de consumator, fără solicitarea unor costuri suplimentare, de a restitui preţul plătit, de a repara sau de a înlocui produsul cumpărat, serviciul prestat, ori de a se ocupa de produse, servicii în orice mod, dacă acestea nu corespund condiţiilor enunţate în declaraţiile referitoare la garanţie sau în publicitatea aferentă.”</w:t>
      </w:r>
      <w:r w:rsidR="00C8384A" w:rsidRPr="00C8384A">
        <w:rPr>
          <w:sz w:val="28"/>
          <w:szCs w:val="28"/>
          <w:lang w:val="ro-RO"/>
        </w:rPr>
        <w:t>;</w:t>
      </w:r>
    </w:p>
    <w:p w14:paraId="5A71BA7F" w14:textId="77777777" w:rsidR="00845490" w:rsidRPr="00C8384A" w:rsidRDefault="00845490" w:rsidP="00845490">
      <w:pPr>
        <w:ind w:firstLine="709"/>
        <w:rPr>
          <w:sz w:val="28"/>
          <w:szCs w:val="28"/>
          <w:lang w:val="ro-RO" w:eastAsia="ru-RU"/>
        </w:rPr>
      </w:pPr>
      <w:r w:rsidRPr="00C8384A">
        <w:rPr>
          <w:sz w:val="28"/>
          <w:szCs w:val="28"/>
          <w:lang w:val="ro-RO" w:eastAsia="ru-RU"/>
        </w:rPr>
        <w:t>se completează cu următoarele noţiuni:</w:t>
      </w:r>
    </w:p>
    <w:p w14:paraId="580C7ADE" w14:textId="77777777" w:rsidR="00845490" w:rsidRPr="00C8384A" w:rsidRDefault="00845490" w:rsidP="00845490">
      <w:pPr>
        <w:ind w:firstLine="709"/>
        <w:rPr>
          <w:sz w:val="28"/>
          <w:szCs w:val="28"/>
          <w:lang w:val="ro-RO" w:eastAsia="ru-RU"/>
        </w:rPr>
      </w:pPr>
      <w:r w:rsidRPr="00C8384A">
        <w:rPr>
          <w:sz w:val="28"/>
          <w:szCs w:val="28"/>
          <w:lang w:val="ro-RO" w:eastAsia="ru-RU"/>
        </w:rPr>
        <w:t>„</w:t>
      </w:r>
      <w:r w:rsidRPr="00C8384A">
        <w:rPr>
          <w:i/>
          <w:sz w:val="28"/>
          <w:szCs w:val="28"/>
          <w:lang w:val="ro-RO" w:eastAsia="ru-RU"/>
        </w:rPr>
        <w:t xml:space="preserve">garanţia legală de conformitate </w:t>
      </w:r>
      <w:r w:rsidR="00C8384A" w:rsidRPr="00C8384A">
        <w:rPr>
          <w:sz w:val="28"/>
          <w:szCs w:val="28"/>
          <w:lang w:val="ro-RO" w:eastAsia="ru-RU"/>
        </w:rPr>
        <w:t>–</w:t>
      </w:r>
      <w:r w:rsidRPr="00C8384A">
        <w:rPr>
          <w:sz w:val="28"/>
          <w:szCs w:val="28"/>
          <w:lang w:val="ro-RO" w:eastAsia="ru-RU"/>
        </w:rPr>
        <w:t xml:space="preserve"> protecţia juridică a consumatorului rezultată prin efectul legii în raport cu lipsa de conformitate, reprezentînd obligaţia legală a vînzătorului sau a producătorului faţă de consumator ca, fără solicitarea unor costuri suplimentare, să aducă produsul la conformitate, incluzînd restituirea preţului plătit de consumator, repararea sau înlocuirea produsului; </w:t>
      </w:r>
    </w:p>
    <w:p w14:paraId="71D28397" w14:textId="77777777" w:rsidR="00845490" w:rsidRPr="00C8384A" w:rsidRDefault="00845490" w:rsidP="00845490">
      <w:pPr>
        <w:ind w:firstLine="709"/>
        <w:rPr>
          <w:i/>
          <w:sz w:val="28"/>
          <w:szCs w:val="28"/>
          <w:lang w:val="ro-RO"/>
        </w:rPr>
      </w:pPr>
      <w:r w:rsidRPr="00C8384A">
        <w:rPr>
          <w:i/>
          <w:iCs/>
          <w:sz w:val="28"/>
          <w:szCs w:val="28"/>
          <w:lang w:val="ro-RO" w:eastAsia="en-GB"/>
        </w:rPr>
        <w:t>supraveghere a pieţei</w:t>
      </w:r>
      <w:r w:rsidRPr="00C8384A">
        <w:rPr>
          <w:sz w:val="28"/>
          <w:szCs w:val="28"/>
          <w:lang w:val="ro-RO" w:eastAsia="en-GB"/>
        </w:rPr>
        <w:t xml:space="preserve"> – activităţi desfăşurate şi măsuri aplicate de autorităţile de supraveghere a pieţei pentru a asigura că produsele sînt conforme cu cerinţele esenţiale aplicabile sau că nu pun în pericol sănătatea, siguranţa ori alte aspecte ce ţin de protecţia intereselor publice; </w:t>
      </w:r>
    </w:p>
    <w:p w14:paraId="340F3C1B" w14:textId="77777777" w:rsidR="00845490" w:rsidRPr="00C8384A" w:rsidRDefault="00845490" w:rsidP="00845490">
      <w:pPr>
        <w:tabs>
          <w:tab w:val="left" w:pos="180"/>
        </w:tabs>
        <w:ind w:firstLine="709"/>
        <w:outlineLvl w:val="0"/>
        <w:rPr>
          <w:sz w:val="28"/>
          <w:szCs w:val="28"/>
          <w:lang w:val="ro-RO"/>
        </w:rPr>
      </w:pPr>
      <w:r w:rsidRPr="00C8384A">
        <w:rPr>
          <w:i/>
          <w:sz w:val="28"/>
          <w:szCs w:val="28"/>
          <w:lang w:val="ro-RO"/>
        </w:rPr>
        <w:t>autoritate solicitantă</w:t>
      </w:r>
      <w:r w:rsidRPr="00C8384A">
        <w:rPr>
          <w:sz w:val="28"/>
          <w:szCs w:val="28"/>
          <w:lang w:val="ro-RO"/>
        </w:rPr>
        <w:t xml:space="preserve"> – autoritate competentă care formulează o cerere de asistență reciprocă;  </w:t>
      </w:r>
    </w:p>
    <w:p w14:paraId="4781A236" w14:textId="77777777" w:rsidR="00845490" w:rsidRPr="00C8384A" w:rsidRDefault="00845490" w:rsidP="00845490">
      <w:pPr>
        <w:tabs>
          <w:tab w:val="left" w:pos="180"/>
        </w:tabs>
        <w:ind w:firstLine="709"/>
        <w:outlineLvl w:val="0"/>
        <w:rPr>
          <w:sz w:val="28"/>
          <w:szCs w:val="28"/>
          <w:lang w:val="ro-RO" w:eastAsia="ru-RU"/>
        </w:rPr>
      </w:pPr>
      <w:r w:rsidRPr="00C8384A">
        <w:rPr>
          <w:i/>
          <w:sz w:val="28"/>
          <w:szCs w:val="28"/>
          <w:lang w:val="ro-RO" w:eastAsia="ru-RU"/>
        </w:rPr>
        <w:t>autoritatea competentă</w:t>
      </w:r>
      <w:r w:rsidRPr="00C8384A">
        <w:rPr>
          <w:sz w:val="28"/>
          <w:szCs w:val="28"/>
          <w:lang w:val="ro-RO" w:eastAsia="ru-RU"/>
        </w:rPr>
        <w:t xml:space="preserve"> </w:t>
      </w:r>
      <w:r w:rsidRPr="00C8384A">
        <w:rPr>
          <w:sz w:val="28"/>
          <w:szCs w:val="28"/>
          <w:lang w:val="ro-RO"/>
        </w:rPr>
        <w:t xml:space="preserve">– </w:t>
      </w:r>
      <w:r w:rsidRPr="00C8384A">
        <w:rPr>
          <w:sz w:val="28"/>
          <w:szCs w:val="28"/>
          <w:lang w:val="ro-RO" w:eastAsia="ru-RU"/>
        </w:rPr>
        <w:t>orice autoritate publică desemnată care are competențe specifice de asigurare a respectării legilor care protejează interesele consumatorilor;</w:t>
      </w:r>
    </w:p>
    <w:p w14:paraId="5338D99E" w14:textId="77777777" w:rsidR="00845490" w:rsidRPr="00C8384A" w:rsidRDefault="00845490" w:rsidP="00845490">
      <w:pPr>
        <w:tabs>
          <w:tab w:val="left" w:pos="180"/>
        </w:tabs>
        <w:ind w:firstLine="709"/>
        <w:outlineLvl w:val="0"/>
        <w:rPr>
          <w:sz w:val="28"/>
          <w:szCs w:val="28"/>
          <w:lang w:val="ro-RO"/>
        </w:rPr>
      </w:pPr>
      <w:r w:rsidRPr="00C8384A">
        <w:rPr>
          <w:i/>
          <w:sz w:val="28"/>
          <w:szCs w:val="28"/>
          <w:lang w:val="ro-RO"/>
        </w:rPr>
        <w:t>autoritatea solicitată</w:t>
      </w:r>
      <w:r w:rsidRPr="00C8384A">
        <w:rPr>
          <w:sz w:val="28"/>
          <w:szCs w:val="28"/>
          <w:lang w:val="ro-RO"/>
        </w:rPr>
        <w:t xml:space="preserve"> – autoritatea competentă care primește o cerere de asistență reciprocă;</w:t>
      </w:r>
    </w:p>
    <w:p w14:paraId="470160BC" w14:textId="77777777" w:rsidR="00845490" w:rsidRPr="00C8384A" w:rsidRDefault="00845490" w:rsidP="00845490">
      <w:pPr>
        <w:tabs>
          <w:tab w:val="left" w:pos="180"/>
        </w:tabs>
        <w:ind w:firstLine="709"/>
        <w:outlineLvl w:val="0"/>
        <w:rPr>
          <w:sz w:val="28"/>
          <w:szCs w:val="28"/>
          <w:lang w:val="ro-RO"/>
        </w:rPr>
      </w:pPr>
      <w:r w:rsidRPr="00C8384A">
        <w:rPr>
          <w:i/>
          <w:sz w:val="28"/>
          <w:szCs w:val="28"/>
          <w:lang w:val="ro-RO" w:eastAsia="ru-RU"/>
        </w:rPr>
        <w:t xml:space="preserve">birou unic de legătură </w:t>
      </w:r>
      <w:r w:rsidRPr="00C8384A">
        <w:rPr>
          <w:sz w:val="28"/>
          <w:szCs w:val="28"/>
          <w:lang w:val="ro-RO"/>
        </w:rPr>
        <w:t xml:space="preserve">– </w:t>
      </w:r>
      <w:r w:rsidRPr="00C8384A">
        <w:rPr>
          <w:sz w:val="28"/>
          <w:szCs w:val="28"/>
          <w:lang w:val="ro-RO" w:eastAsia="ru-RU"/>
        </w:rPr>
        <w:t xml:space="preserve">autoritatea publică desemnată la nivel național responsabilă de coordonarea </w:t>
      </w:r>
      <w:r w:rsidRPr="00C8384A">
        <w:rPr>
          <w:sz w:val="28"/>
          <w:szCs w:val="28"/>
          <w:lang w:val="ro-RO"/>
        </w:rPr>
        <w:t>cooperării privind încălcările transfrontaliere în domeniul protecției consumatorilor</w:t>
      </w:r>
      <w:r w:rsidRPr="00C8384A">
        <w:rPr>
          <w:sz w:val="28"/>
          <w:szCs w:val="28"/>
          <w:lang w:val="ro-RO" w:eastAsia="ru-RU"/>
        </w:rPr>
        <w:t>;</w:t>
      </w:r>
      <w:r w:rsidRPr="00C8384A">
        <w:rPr>
          <w:sz w:val="28"/>
          <w:szCs w:val="28"/>
          <w:lang w:val="ro-RO"/>
        </w:rPr>
        <w:t xml:space="preserve"> </w:t>
      </w:r>
    </w:p>
    <w:p w14:paraId="1AE8DA13" w14:textId="77777777" w:rsidR="00845490" w:rsidRPr="00C8384A" w:rsidRDefault="00845490" w:rsidP="00845490">
      <w:pPr>
        <w:tabs>
          <w:tab w:val="left" w:pos="180"/>
        </w:tabs>
        <w:ind w:firstLine="709"/>
        <w:outlineLvl w:val="0"/>
        <w:rPr>
          <w:sz w:val="28"/>
          <w:szCs w:val="28"/>
          <w:lang w:val="ro-RO" w:eastAsia="en-GB"/>
        </w:rPr>
      </w:pPr>
      <w:r w:rsidRPr="00C8384A">
        <w:rPr>
          <w:i/>
          <w:iCs/>
          <w:sz w:val="28"/>
          <w:szCs w:val="28"/>
          <w:lang w:val="ro-RO" w:eastAsia="en-GB"/>
        </w:rPr>
        <w:t>data durabilităţii minimale</w:t>
      </w:r>
      <w:r w:rsidRPr="00C8384A">
        <w:rPr>
          <w:sz w:val="28"/>
          <w:szCs w:val="28"/>
          <w:lang w:val="ro-RO" w:eastAsia="en-GB"/>
        </w:rPr>
        <w:t xml:space="preserve"> – data pînă la care produsul alimentar îşi păstrează proprietăţile specifice atunci cînd este păstrat în mod corespunzător;</w:t>
      </w:r>
    </w:p>
    <w:p w14:paraId="7202D335" w14:textId="77777777" w:rsidR="00845490" w:rsidRPr="00C8384A" w:rsidRDefault="00845490" w:rsidP="00845490">
      <w:pPr>
        <w:tabs>
          <w:tab w:val="left" w:pos="180"/>
        </w:tabs>
        <w:ind w:firstLine="709"/>
        <w:outlineLvl w:val="0"/>
        <w:rPr>
          <w:sz w:val="28"/>
          <w:szCs w:val="28"/>
          <w:lang w:val="ro-RO" w:eastAsia="en-GB"/>
        </w:rPr>
      </w:pPr>
      <w:r w:rsidRPr="00C8384A">
        <w:rPr>
          <w:i/>
          <w:iCs/>
          <w:sz w:val="28"/>
          <w:szCs w:val="28"/>
          <w:lang w:val="ro-RO"/>
        </w:rPr>
        <w:t>dată-limită de consum</w:t>
      </w:r>
      <w:r w:rsidRPr="00C8384A">
        <w:rPr>
          <w:sz w:val="28"/>
          <w:szCs w:val="28"/>
          <w:lang w:val="ro-RO"/>
        </w:rPr>
        <w:t xml:space="preserve"> – data stabilită de producător pentru produsele alimentare care, din punct de vedere microbiologic, sînt uşor perisabile şi susceptibile de a prezenta un pericol imediat pentru sănătatea consumatorului. Data-limită de consum, care indică ziua, luna şi anul, este precedată de menţiunea „Expiră la data de...”;</w:t>
      </w:r>
    </w:p>
    <w:p w14:paraId="716D7CF4" w14:textId="77777777" w:rsidR="00845490" w:rsidRPr="00C8384A" w:rsidRDefault="00845490" w:rsidP="00845490">
      <w:pPr>
        <w:ind w:firstLine="709"/>
        <w:rPr>
          <w:b/>
          <w:sz w:val="28"/>
          <w:szCs w:val="28"/>
          <w:lang w:val="ro-RO" w:eastAsia="ru-RU"/>
        </w:rPr>
      </w:pPr>
      <w:r w:rsidRPr="00C8384A">
        <w:rPr>
          <w:i/>
          <w:sz w:val="28"/>
          <w:szCs w:val="28"/>
          <w:lang w:val="ro-RO" w:eastAsia="ru-RU"/>
        </w:rPr>
        <w:t>interesele colective ale consumatorilor</w:t>
      </w:r>
      <w:r w:rsidRPr="00C8384A">
        <w:rPr>
          <w:sz w:val="28"/>
          <w:szCs w:val="28"/>
          <w:lang w:val="ro-RO" w:eastAsia="ru-RU"/>
        </w:rPr>
        <w:t xml:space="preserve"> </w:t>
      </w:r>
      <w:r w:rsidRPr="00C8384A">
        <w:rPr>
          <w:sz w:val="28"/>
          <w:szCs w:val="28"/>
          <w:lang w:val="ro-RO"/>
        </w:rPr>
        <w:t xml:space="preserve">– </w:t>
      </w:r>
      <w:r w:rsidRPr="00C8384A">
        <w:rPr>
          <w:sz w:val="28"/>
          <w:szCs w:val="28"/>
          <w:lang w:val="ro-RO" w:eastAsia="ru-RU"/>
        </w:rPr>
        <w:t>interesele unui anumit număr de consumatori care au suferit sau sunt susceptibili să sufere un prejudiciu din cauza unei încălcări;</w:t>
      </w:r>
    </w:p>
    <w:p w14:paraId="105FA1A4" w14:textId="77777777" w:rsidR="00845490" w:rsidRPr="00C8384A" w:rsidRDefault="00845490" w:rsidP="00845490">
      <w:pPr>
        <w:pStyle w:val="a5"/>
        <w:rPr>
          <w:sz w:val="28"/>
          <w:szCs w:val="28"/>
          <w:lang w:val="ro-RO"/>
        </w:rPr>
      </w:pPr>
      <w:r w:rsidRPr="00C8384A">
        <w:rPr>
          <w:i/>
          <w:iCs/>
          <w:sz w:val="28"/>
          <w:szCs w:val="28"/>
          <w:lang w:val="ro-RO"/>
        </w:rPr>
        <w:t>introducere pe piaţă</w:t>
      </w:r>
      <w:r w:rsidRPr="00C8384A">
        <w:rPr>
          <w:sz w:val="28"/>
          <w:szCs w:val="28"/>
          <w:lang w:val="ro-RO"/>
        </w:rPr>
        <w:t xml:space="preserve"> – punere pentru prima oară la dispoziţie a unui produs pe piaţă; </w:t>
      </w:r>
    </w:p>
    <w:p w14:paraId="3FC8D3F0" w14:textId="77777777" w:rsidR="00845490" w:rsidRPr="00C8384A" w:rsidRDefault="00845490" w:rsidP="00845490">
      <w:pPr>
        <w:tabs>
          <w:tab w:val="left" w:pos="180"/>
        </w:tabs>
        <w:ind w:firstLine="709"/>
        <w:outlineLvl w:val="0"/>
        <w:rPr>
          <w:sz w:val="28"/>
          <w:szCs w:val="28"/>
          <w:lang w:val="ro-RO" w:eastAsia="ru-RU"/>
        </w:rPr>
      </w:pPr>
      <w:r w:rsidRPr="00C8384A">
        <w:rPr>
          <w:i/>
          <w:sz w:val="28"/>
          <w:szCs w:val="28"/>
          <w:lang w:val="ro-RO" w:eastAsia="ru-RU"/>
        </w:rPr>
        <w:t>încălcare transfrontalieră</w:t>
      </w:r>
      <w:r w:rsidRPr="00C8384A">
        <w:rPr>
          <w:sz w:val="28"/>
          <w:szCs w:val="28"/>
          <w:lang w:val="ro-RO" w:eastAsia="ru-RU"/>
        </w:rPr>
        <w:t xml:space="preserve"> </w:t>
      </w:r>
      <w:r w:rsidRPr="00C8384A">
        <w:rPr>
          <w:sz w:val="28"/>
          <w:szCs w:val="28"/>
          <w:lang w:val="ro-RO"/>
        </w:rPr>
        <w:t xml:space="preserve">– </w:t>
      </w:r>
      <w:r w:rsidRPr="00C8384A">
        <w:rPr>
          <w:sz w:val="28"/>
          <w:szCs w:val="28"/>
          <w:lang w:val="ro-RO" w:eastAsia="ru-RU"/>
        </w:rPr>
        <w:t xml:space="preserve">orice act sau altă omisiune contrară legilor care protejează interesele consumatorilor, care aduce atingere sau poate aduce atingere intereselor colective ale consumatorilor dintr-unul sau mai multe state membre UE și Republica Moldova, altele decît cel în care actul sau omisiunea în cauză își are originea sau a avut loc ori pe teritoriul căruia este stabilit </w:t>
      </w:r>
      <w:r w:rsidRPr="00C8384A">
        <w:rPr>
          <w:sz w:val="28"/>
          <w:szCs w:val="28"/>
          <w:lang w:val="ro-RO" w:eastAsia="ru-RU"/>
        </w:rPr>
        <w:lastRenderedPageBreak/>
        <w:t xml:space="preserve">comerciantul sau furnizorul responsabil sau în care se găsesc dovezile sau activele privind actul sau omisiunea respectivă; </w:t>
      </w:r>
    </w:p>
    <w:p w14:paraId="16778358" w14:textId="77777777" w:rsidR="00845490" w:rsidRPr="00C8384A" w:rsidRDefault="00845490" w:rsidP="00845490">
      <w:pPr>
        <w:tabs>
          <w:tab w:val="left" w:pos="180"/>
        </w:tabs>
        <w:ind w:firstLine="709"/>
        <w:outlineLvl w:val="0"/>
        <w:rPr>
          <w:sz w:val="28"/>
          <w:szCs w:val="28"/>
          <w:lang w:val="ro-RO" w:eastAsia="ru-RU"/>
        </w:rPr>
      </w:pPr>
      <w:r w:rsidRPr="00C8384A">
        <w:rPr>
          <w:i/>
          <w:sz w:val="28"/>
          <w:szCs w:val="28"/>
          <w:lang w:val="ro-RO" w:eastAsia="ru-RU"/>
        </w:rPr>
        <w:t xml:space="preserve">reclamația </w:t>
      </w:r>
      <w:r w:rsidRPr="00C8384A">
        <w:rPr>
          <w:sz w:val="28"/>
          <w:szCs w:val="28"/>
          <w:lang w:val="ro-RO"/>
        </w:rPr>
        <w:t>–</w:t>
      </w:r>
      <w:r w:rsidRPr="00C8384A">
        <w:rPr>
          <w:sz w:val="28"/>
          <w:szCs w:val="28"/>
          <w:lang w:val="ro-RO" w:eastAsia="ru-RU"/>
        </w:rPr>
        <w:t xml:space="preserve"> o declarație scrisă, susținută de documente probatorii, prin care un comerciant a comis sau este susceptibil să comită o încălcare a legilor care protejează interesele consumatorilor</w:t>
      </w:r>
      <w:r w:rsidR="00C8384A" w:rsidRPr="00C8384A">
        <w:rPr>
          <w:sz w:val="28"/>
          <w:szCs w:val="28"/>
          <w:lang w:val="ro-RO" w:eastAsia="ru-RU"/>
        </w:rPr>
        <w:t>ț.”</w:t>
      </w:r>
      <w:r w:rsidRPr="00C8384A">
        <w:rPr>
          <w:sz w:val="28"/>
          <w:szCs w:val="28"/>
          <w:lang w:val="ro-RO" w:eastAsia="ru-RU"/>
        </w:rPr>
        <w:t xml:space="preserve"> </w:t>
      </w:r>
    </w:p>
    <w:p w14:paraId="01F682B1" w14:textId="77777777" w:rsidR="00845490" w:rsidRPr="00C8384A" w:rsidRDefault="00845490" w:rsidP="00845490">
      <w:pPr>
        <w:pStyle w:val="a5"/>
        <w:ind w:firstLine="709"/>
        <w:rPr>
          <w:b/>
          <w:sz w:val="28"/>
          <w:szCs w:val="28"/>
          <w:lang w:val="ro-RO"/>
        </w:rPr>
      </w:pPr>
    </w:p>
    <w:p w14:paraId="69006ADC" w14:textId="77777777" w:rsidR="00845490" w:rsidRPr="00C8384A" w:rsidRDefault="00845490" w:rsidP="00845490">
      <w:pPr>
        <w:pStyle w:val="a5"/>
        <w:ind w:firstLine="709"/>
        <w:rPr>
          <w:bCs/>
          <w:sz w:val="28"/>
          <w:szCs w:val="28"/>
          <w:lang w:val="ro-RO"/>
        </w:rPr>
      </w:pPr>
      <w:r w:rsidRPr="00C8384A">
        <w:rPr>
          <w:b/>
          <w:sz w:val="28"/>
          <w:szCs w:val="28"/>
          <w:lang w:val="ro-RO"/>
        </w:rPr>
        <w:t xml:space="preserve">3. </w:t>
      </w:r>
      <w:r w:rsidRPr="00C8384A">
        <w:rPr>
          <w:bCs/>
          <w:sz w:val="28"/>
          <w:szCs w:val="28"/>
          <w:lang w:val="ro-RO"/>
        </w:rPr>
        <w:t>Articolul 2</w:t>
      </w:r>
      <w:bookmarkStart w:id="0" w:name="Articolul_2."/>
      <w:bookmarkEnd w:id="0"/>
      <w:r w:rsidRPr="00C8384A">
        <w:rPr>
          <w:bCs/>
          <w:sz w:val="28"/>
          <w:szCs w:val="28"/>
          <w:lang w:val="ro-RO"/>
        </w:rPr>
        <w:t>:</w:t>
      </w:r>
    </w:p>
    <w:p w14:paraId="50105A5B" w14:textId="77777777" w:rsidR="00845490" w:rsidRPr="00C8384A" w:rsidRDefault="00845490" w:rsidP="00845490">
      <w:pPr>
        <w:pStyle w:val="a5"/>
        <w:ind w:firstLine="709"/>
        <w:rPr>
          <w:sz w:val="28"/>
          <w:szCs w:val="28"/>
          <w:lang w:val="ro-RO"/>
        </w:rPr>
      </w:pPr>
      <w:r w:rsidRPr="00C8384A">
        <w:rPr>
          <w:sz w:val="28"/>
          <w:szCs w:val="28"/>
          <w:lang w:val="ro-RO"/>
        </w:rPr>
        <w:t>se completează cu alineatul (2</w:t>
      </w:r>
      <w:r w:rsidRPr="00C8384A">
        <w:rPr>
          <w:sz w:val="28"/>
          <w:szCs w:val="28"/>
          <w:vertAlign w:val="superscript"/>
          <w:lang w:val="ro-RO"/>
        </w:rPr>
        <w:t>2</w:t>
      </w:r>
      <w:r w:rsidRPr="00C8384A">
        <w:rPr>
          <w:sz w:val="28"/>
          <w:szCs w:val="28"/>
          <w:lang w:val="ro-RO"/>
        </w:rPr>
        <w:t>) cu următorul cuprins:</w:t>
      </w:r>
    </w:p>
    <w:p w14:paraId="1E673D23" w14:textId="77777777" w:rsidR="00845490" w:rsidRPr="00C8384A" w:rsidRDefault="00845490" w:rsidP="00845490">
      <w:pPr>
        <w:pStyle w:val="a5"/>
        <w:ind w:firstLine="709"/>
        <w:rPr>
          <w:sz w:val="28"/>
          <w:szCs w:val="28"/>
          <w:lang w:val="ro-RO"/>
        </w:rPr>
      </w:pPr>
      <w:r w:rsidRPr="00C8384A">
        <w:rPr>
          <w:sz w:val="28"/>
          <w:szCs w:val="28"/>
          <w:lang w:val="ro-RO"/>
        </w:rPr>
        <w:t>„(2</w:t>
      </w:r>
      <w:r w:rsidRPr="00C8384A">
        <w:rPr>
          <w:sz w:val="28"/>
          <w:szCs w:val="28"/>
          <w:vertAlign w:val="superscript"/>
          <w:lang w:val="ro-RO"/>
        </w:rPr>
        <w:t>2</w:t>
      </w:r>
      <w:r w:rsidRPr="00C8384A">
        <w:rPr>
          <w:sz w:val="28"/>
          <w:szCs w:val="28"/>
          <w:lang w:val="ro-RO"/>
        </w:rPr>
        <w:t>) Prezenta lege reglementează aspecte privind condițiile în care autoritățile responsabile de aplicarea legilor care protejează interesele consumatorilor, cooperează la nivel transfrontalier pentru a garanta respectarea acestor legi și buna funcționare a pieței interne și pentru a îmbunătăți protecția intereselor economice ale consumatorilor.”</w:t>
      </w:r>
      <w:r w:rsidR="00C8384A" w:rsidRPr="00C8384A">
        <w:rPr>
          <w:sz w:val="28"/>
          <w:szCs w:val="28"/>
          <w:lang w:val="ro-RO"/>
        </w:rPr>
        <w:t>;</w:t>
      </w:r>
    </w:p>
    <w:p w14:paraId="79A126A7" w14:textId="77777777" w:rsidR="00845490" w:rsidRPr="00C8384A" w:rsidRDefault="00845490" w:rsidP="00845490">
      <w:pPr>
        <w:pStyle w:val="a5"/>
        <w:rPr>
          <w:sz w:val="28"/>
          <w:szCs w:val="28"/>
          <w:lang w:val="ro-RO"/>
        </w:rPr>
      </w:pPr>
      <w:r w:rsidRPr="00C8384A">
        <w:rPr>
          <w:sz w:val="28"/>
          <w:szCs w:val="28"/>
          <w:lang w:val="ro-RO"/>
        </w:rPr>
        <w:t>alineatul (3) se completează cu litera e) cu următorul cuprins:</w:t>
      </w:r>
    </w:p>
    <w:p w14:paraId="3654C4B0" w14:textId="77777777" w:rsidR="00845490" w:rsidRPr="00C8384A" w:rsidRDefault="00845490" w:rsidP="00845490">
      <w:pPr>
        <w:pStyle w:val="a5"/>
        <w:rPr>
          <w:sz w:val="28"/>
          <w:szCs w:val="28"/>
          <w:lang w:val="ro-RO"/>
        </w:rPr>
      </w:pPr>
      <w:r w:rsidRPr="00C8384A">
        <w:rPr>
          <w:sz w:val="28"/>
          <w:szCs w:val="28"/>
          <w:lang w:val="ro-RO"/>
        </w:rPr>
        <w:t>„e) prevederilor specifice față de produsele alimentare.”</w:t>
      </w:r>
    </w:p>
    <w:p w14:paraId="6D0A5CB1" w14:textId="77777777" w:rsidR="00845490" w:rsidRPr="00C8384A" w:rsidRDefault="00845490" w:rsidP="00845490">
      <w:pPr>
        <w:pStyle w:val="a5"/>
        <w:rPr>
          <w:sz w:val="28"/>
          <w:szCs w:val="28"/>
          <w:lang w:val="ro-RO"/>
        </w:rPr>
      </w:pPr>
    </w:p>
    <w:p w14:paraId="4192DA74" w14:textId="77777777" w:rsidR="00845490" w:rsidRPr="00C8384A" w:rsidRDefault="00845490" w:rsidP="00845490">
      <w:pPr>
        <w:ind w:firstLine="709"/>
        <w:rPr>
          <w:sz w:val="28"/>
          <w:szCs w:val="28"/>
          <w:lang w:val="ro-RO" w:eastAsia="ru-RU"/>
        </w:rPr>
      </w:pPr>
      <w:r w:rsidRPr="00C8384A">
        <w:rPr>
          <w:b/>
          <w:sz w:val="28"/>
          <w:szCs w:val="28"/>
          <w:lang w:val="ro-RO" w:eastAsia="ru-RU"/>
        </w:rPr>
        <w:t>4.</w:t>
      </w:r>
      <w:r w:rsidRPr="00C8384A">
        <w:rPr>
          <w:sz w:val="28"/>
          <w:szCs w:val="28"/>
          <w:lang w:val="ro-RO" w:eastAsia="ru-RU"/>
        </w:rPr>
        <w:t xml:space="preserve"> Articolul 7:</w:t>
      </w:r>
    </w:p>
    <w:p w14:paraId="39D35A33" w14:textId="77777777" w:rsidR="00845490" w:rsidRPr="00C8384A" w:rsidRDefault="00845490" w:rsidP="00845490">
      <w:pPr>
        <w:ind w:firstLine="709"/>
        <w:rPr>
          <w:sz w:val="28"/>
          <w:szCs w:val="28"/>
          <w:lang w:val="ro-RO" w:eastAsia="ru-RU"/>
        </w:rPr>
      </w:pPr>
      <w:r w:rsidRPr="00C8384A">
        <w:rPr>
          <w:sz w:val="28"/>
          <w:szCs w:val="28"/>
          <w:lang w:val="ro-RO" w:eastAsia="ru-RU"/>
        </w:rPr>
        <w:t>la alineatul (1) litera a)</w:t>
      </w:r>
      <w:r w:rsidR="00424C83">
        <w:rPr>
          <w:sz w:val="28"/>
          <w:szCs w:val="28"/>
          <w:lang w:val="ro-RO" w:eastAsia="ru-RU"/>
        </w:rPr>
        <w:t>,</w:t>
      </w:r>
      <w:r w:rsidRPr="00C8384A">
        <w:rPr>
          <w:sz w:val="28"/>
          <w:szCs w:val="28"/>
          <w:lang w:val="ro-RO" w:eastAsia="ru-RU"/>
        </w:rPr>
        <w:t xml:space="preserve"> cuvîntul „importul” se substituie cu cuvintele „introducerea și/sau punerea la dispoziție pe piață”</w:t>
      </w:r>
      <w:r w:rsidR="00424C83">
        <w:rPr>
          <w:sz w:val="28"/>
          <w:szCs w:val="28"/>
          <w:lang w:val="ro-RO" w:eastAsia="ru-RU"/>
        </w:rPr>
        <w:t>;</w:t>
      </w:r>
    </w:p>
    <w:p w14:paraId="7C3829FE" w14:textId="77777777" w:rsidR="00845490" w:rsidRPr="00C8384A" w:rsidRDefault="00845490" w:rsidP="00845490">
      <w:pPr>
        <w:ind w:firstLine="709"/>
        <w:rPr>
          <w:sz w:val="28"/>
          <w:szCs w:val="28"/>
          <w:lang w:val="ro-RO" w:eastAsia="ru-RU"/>
        </w:rPr>
      </w:pPr>
      <w:r w:rsidRPr="00C8384A">
        <w:rPr>
          <w:sz w:val="28"/>
          <w:szCs w:val="28"/>
          <w:lang w:val="ro-RO" w:eastAsia="ru-RU"/>
        </w:rPr>
        <w:t>la alineatul (3)</w:t>
      </w:r>
      <w:r w:rsidR="00424C83">
        <w:rPr>
          <w:sz w:val="28"/>
          <w:szCs w:val="28"/>
          <w:lang w:val="ro-RO" w:eastAsia="ru-RU"/>
        </w:rPr>
        <w:t>,</w:t>
      </w:r>
      <w:r w:rsidRPr="00C8384A">
        <w:rPr>
          <w:sz w:val="28"/>
          <w:szCs w:val="28"/>
          <w:lang w:val="ro-RO" w:eastAsia="ru-RU"/>
        </w:rPr>
        <w:t xml:space="preserve"> cuvîntul „esențiale” se exclude</w:t>
      </w:r>
      <w:r w:rsidR="00424C83">
        <w:rPr>
          <w:sz w:val="28"/>
          <w:szCs w:val="28"/>
          <w:lang w:val="ro-RO" w:eastAsia="ru-RU"/>
        </w:rPr>
        <w:t>, iar</w:t>
      </w:r>
      <w:r w:rsidRPr="00C8384A">
        <w:rPr>
          <w:sz w:val="28"/>
          <w:szCs w:val="28"/>
          <w:lang w:val="ro-RO" w:eastAsia="ru-RU"/>
        </w:rPr>
        <w:t xml:space="preserve"> cuvîntul „</w:t>
      </w:r>
      <w:r w:rsidRPr="00C8384A">
        <w:rPr>
          <w:sz w:val="28"/>
          <w:szCs w:val="28"/>
          <w:lang w:val="ro-RO"/>
        </w:rPr>
        <w:t>documentele</w:t>
      </w:r>
      <w:r w:rsidRPr="00C8384A">
        <w:rPr>
          <w:sz w:val="28"/>
          <w:szCs w:val="28"/>
          <w:lang w:val="ro-RO" w:eastAsia="ru-RU"/>
        </w:rPr>
        <w:t>” se substituie cu cuvintul „</w:t>
      </w:r>
      <w:r w:rsidRPr="00C8384A">
        <w:rPr>
          <w:sz w:val="28"/>
          <w:szCs w:val="28"/>
          <w:lang w:val="ro-RO"/>
        </w:rPr>
        <w:t>actele</w:t>
      </w:r>
      <w:r w:rsidRPr="00C8384A">
        <w:rPr>
          <w:sz w:val="28"/>
          <w:szCs w:val="28"/>
          <w:lang w:val="ro-RO" w:eastAsia="ru-RU"/>
        </w:rPr>
        <w:t>”;</w:t>
      </w:r>
    </w:p>
    <w:p w14:paraId="11B002D1" w14:textId="77777777" w:rsidR="00845490" w:rsidRPr="00C8384A" w:rsidRDefault="00845490" w:rsidP="00845490">
      <w:pPr>
        <w:ind w:firstLine="709"/>
        <w:rPr>
          <w:sz w:val="28"/>
          <w:szCs w:val="28"/>
          <w:lang w:val="ro-RO" w:eastAsia="ru-RU"/>
        </w:rPr>
      </w:pPr>
      <w:r w:rsidRPr="00C8384A">
        <w:rPr>
          <w:sz w:val="28"/>
          <w:szCs w:val="28"/>
          <w:lang w:val="ro-RO" w:eastAsia="ru-RU"/>
        </w:rPr>
        <w:t>la alineatul (4)</w:t>
      </w:r>
      <w:r w:rsidR="00424C83">
        <w:rPr>
          <w:sz w:val="28"/>
          <w:szCs w:val="28"/>
          <w:lang w:val="ro-RO" w:eastAsia="ru-RU"/>
        </w:rPr>
        <w:t>,</w:t>
      </w:r>
      <w:r w:rsidRPr="00C8384A">
        <w:rPr>
          <w:sz w:val="28"/>
          <w:szCs w:val="28"/>
          <w:lang w:val="ro-RO" w:eastAsia="ru-RU"/>
        </w:rPr>
        <w:t xml:space="preserve"> cuvîntul „importul,” se substituie cu cuvintele „introducerea și/sau”</w:t>
      </w:r>
      <w:r w:rsidR="00424C83">
        <w:rPr>
          <w:sz w:val="28"/>
          <w:szCs w:val="28"/>
          <w:lang w:val="ro-RO" w:eastAsia="ru-RU"/>
        </w:rPr>
        <w:t>;</w:t>
      </w:r>
    </w:p>
    <w:p w14:paraId="2868C40D" w14:textId="77777777" w:rsidR="00845490" w:rsidRPr="00C8384A" w:rsidRDefault="00845490" w:rsidP="00845490">
      <w:pPr>
        <w:ind w:firstLine="709"/>
        <w:rPr>
          <w:sz w:val="28"/>
          <w:szCs w:val="28"/>
          <w:lang w:val="ro-RO" w:eastAsia="ru-RU"/>
        </w:rPr>
      </w:pPr>
      <w:r w:rsidRPr="00C8384A">
        <w:rPr>
          <w:sz w:val="28"/>
          <w:szCs w:val="28"/>
          <w:lang w:val="ro-RO" w:eastAsia="ru-RU"/>
        </w:rPr>
        <w:t>la alineatul (5)</w:t>
      </w:r>
      <w:r w:rsidR="00424C83">
        <w:rPr>
          <w:sz w:val="28"/>
          <w:szCs w:val="28"/>
          <w:lang w:val="ro-RO" w:eastAsia="ru-RU"/>
        </w:rPr>
        <w:t>,</w:t>
      </w:r>
      <w:r w:rsidRPr="00C8384A">
        <w:rPr>
          <w:sz w:val="28"/>
          <w:szCs w:val="28"/>
          <w:lang w:val="ro-RO" w:eastAsia="ru-RU"/>
        </w:rPr>
        <w:t xml:space="preserve"> cuvintele „</w:t>
      </w:r>
      <w:r w:rsidRPr="00C8384A">
        <w:rPr>
          <w:sz w:val="28"/>
          <w:szCs w:val="28"/>
          <w:lang w:val="ro-RO"/>
        </w:rPr>
        <w:t>de calitate stabilite de documentele normative</w:t>
      </w:r>
      <w:r w:rsidRPr="00C8384A">
        <w:rPr>
          <w:sz w:val="28"/>
          <w:szCs w:val="28"/>
          <w:lang w:val="ro-RO" w:eastAsia="ru-RU"/>
        </w:rPr>
        <w:t>” se substituie cu cuvintele „</w:t>
      </w:r>
      <w:r w:rsidRPr="00C8384A">
        <w:rPr>
          <w:sz w:val="28"/>
          <w:szCs w:val="28"/>
          <w:lang w:val="ro-RO"/>
        </w:rPr>
        <w:t>stabilite în actele normative</w:t>
      </w:r>
      <w:r w:rsidRPr="00C8384A">
        <w:rPr>
          <w:sz w:val="28"/>
          <w:szCs w:val="28"/>
          <w:lang w:val="ro-RO" w:eastAsia="ru-RU"/>
        </w:rPr>
        <w:t>”;</w:t>
      </w:r>
    </w:p>
    <w:p w14:paraId="5635DC12" w14:textId="77777777" w:rsidR="00845490" w:rsidRPr="00C8384A" w:rsidRDefault="00845490" w:rsidP="00845490">
      <w:pPr>
        <w:ind w:firstLine="709"/>
        <w:rPr>
          <w:sz w:val="28"/>
          <w:szCs w:val="28"/>
          <w:lang w:val="ro-RO" w:eastAsia="ru-RU"/>
        </w:rPr>
      </w:pPr>
      <w:r w:rsidRPr="00C8384A">
        <w:rPr>
          <w:sz w:val="28"/>
          <w:szCs w:val="28"/>
          <w:lang w:val="ro-RO" w:eastAsia="ru-RU"/>
        </w:rPr>
        <w:t>la alineatul (6)</w:t>
      </w:r>
      <w:r w:rsidR="00424C83">
        <w:rPr>
          <w:sz w:val="28"/>
          <w:szCs w:val="28"/>
          <w:lang w:val="ro-RO" w:eastAsia="ru-RU"/>
        </w:rPr>
        <w:t>,</w:t>
      </w:r>
      <w:r w:rsidRPr="00C8384A">
        <w:rPr>
          <w:sz w:val="28"/>
          <w:szCs w:val="28"/>
          <w:lang w:val="ro-RO" w:eastAsia="ru-RU"/>
        </w:rPr>
        <w:t xml:space="preserve"> cuvintele „</w:t>
      </w:r>
      <w:r w:rsidRPr="00C8384A">
        <w:rPr>
          <w:sz w:val="28"/>
          <w:szCs w:val="28"/>
          <w:lang w:val="ro-RO"/>
        </w:rPr>
        <w:t>mărcii de conformitate</w:t>
      </w:r>
      <w:r w:rsidRPr="00C8384A">
        <w:rPr>
          <w:sz w:val="28"/>
          <w:szCs w:val="28"/>
          <w:lang w:val="ro-RO" w:eastAsia="ru-RU"/>
        </w:rPr>
        <w:t>” se substituie cu cuvintele „marcajului de conformitate SM sau marcajului CE”;</w:t>
      </w:r>
    </w:p>
    <w:p w14:paraId="6B4884F7" w14:textId="77777777" w:rsidR="00845490" w:rsidRPr="00C8384A" w:rsidRDefault="00845490" w:rsidP="00845490">
      <w:pPr>
        <w:ind w:firstLine="709"/>
        <w:rPr>
          <w:sz w:val="28"/>
          <w:szCs w:val="28"/>
          <w:lang w:val="ro-RO" w:eastAsia="ru-RU"/>
        </w:rPr>
      </w:pPr>
      <w:r w:rsidRPr="00C8384A">
        <w:rPr>
          <w:sz w:val="28"/>
          <w:szCs w:val="28"/>
          <w:lang w:val="ro-RO" w:eastAsia="ru-RU"/>
        </w:rPr>
        <w:t>alineatul (7) va avea următorul cuprins:</w:t>
      </w:r>
    </w:p>
    <w:p w14:paraId="5821DD2F" w14:textId="77777777" w:rsidR="00845490" w:rsidRPr="00C8384A" w:rsidRDefault="00845490" w:rsidP="00845490">
      <w:pPr>
        <w:ind w:firstLine="709"/>
        <w:rPr>
          <w:sz w:val="28"/>
          <w:szCs w:val="28"/>
          <w:lang w:val="ro-RO" w:eastAsia="ru-RU"/>
        </w:rPr>
      </w:pPr>
      <w:r w:rsidRPr="00C8384A">
        <w:rPr>
          <w:sz w:val="28"/>
          <w:szCs w:val="28"/>
          <w:lang w:val="ro-RO" w:eastAsia="ru-RU"/>
        </w:rPr>
        <w:t xml:space="preserve">„(7) </w:t>
      </w:r>
      <w:r w:rsidRPr="00C8384A">
        <w:rPr>
          <w:sz w:val="28"/>
          <w:szCs w:val="28"/>
          <w:lang w:val="ro-RO"/>
        </w:rPr>
        <w:t xml:space="preserve">Se interzice </w:t>
      </w:r>
      <w:r w:rsidRPr="00C8384A">
        <w:rPr>
          <w:sz w:val="28"/>
          <w:szCs w:val="28"/>
          <w:lang w:val="ro-RO" w:eastAsia="ru-RU"/>
        </w:rPr>
        <w:t>introducerea și/sau</w:t>
      </w:r>
      <w:r w:rsidRPr="00C8384A">
        <w:rPr>
          <w:sz w:val="28"/>
          <w:szCs w:val="28"/>
          <w:lang w:val="ro-RO"/>
        </w:rPr>
        <w:t xml:space="preserve"> punerea la dispoziţie pe piaţă şi comercializarea produselor nealimentare cu termenul de valabilitate </w:t>
      </w:r>
      <w:r w:rsidRPr="00C8384A">
        <w:rPr>
          <w:i/>
          <w:iCs/>
          <w:sz w:val="28"/>
          <w:szCs w:val="28"/>
          <w:lang w:val="ro-RO"/>
        </w:rPr>
        <w:t>/</w:t>
      </w:r>
      <w:r w:rsidRPr="00C8384A">
        <w:rPr>
          <w:sz w:val="28"/>
          <w:szCs w:val="28"/>
          <w:lang w:val="ro-RO"/>
        </w:rPr>
        <w:t>data de minimă durabilitate</w:t>
      </w:r>
      <w:r w:rsidRPr="00C8384A">
        <w:rPr>
          <w:sz w:val="28"/>
          <w:szCs w:val="28"/>
          <w:lang w:val="ro-RO" w:eastAsia="ru-RU"/>
        </w:rPr>
        <w:t xml:space="preserve"> </w:t>
      </w:r>
      <w:r w:rsidRPr="00C8384A">
        <w:rPr>
          <w:bCs/>
          <w:iCs/>
          <w:sz w:val="28"/>
          <w:szCs w:val="28"/>
          <w:lang w:val="ro-RO" w:eastAsia="ru-RU"/>
        </w:rPr>
        <w:t>expirat</w:t>
      </w:r>
      <w:r w:rsidRPr="00C8384A">
        <w:rPr>
          <w:sz w:val="28"/>
          <w:szCs w:val="28"/>
          <w:lang w:val="ro-RO" w:eastAsia="ru-RU"/>
        </w:rPr>
        <w:t>”;</w:t>
      </w:r>
    </w:p>
    <w:p w14:paraId="262F2BD1" w14:textId="77777777" w:rsidR="00845490" w:rsidRPr="00C8384A" w:rsidRDefault="00845490" w:rsidP="00845490">
      <w:pPr>
        <w:ind w:firstLine="709"/>
        <w:rPr>
          <w:sz w:val="28"/>
          <w:szCs w:val="28"/>
          <w:lang w:val="ro-RO" w:eastAsia="ru-RU"/>
        </w:rPr>
      </w:pPr>
      <w:r w:rsidRPr="00C8384A">
        <w:rPr>
          <w:sz w:val="28"/>
          <w:szCs w:val="28"/>
          <w:lang w:val="ro-RO" w:eastAsia="ru-RU"/>
        </w:rPr>
        <w:t>la alineatul (8)</w:t>
      </w:r>
      <w:r w:rsidR="00424C83">
        <w:rPr>
          <w:sz w:val="28"/>
          <w:szCs w:val="28"/>
          <w:lang w:val="ro-RO" w:eastAsia="ru-RU"/>
        </w:rPr>
        <w:t>,</w:t>
      </w:r>
      <w:r w:rsidRPr="00C8384A">
        <w:rPr>
          <w:sz w:val="28"/>
          <w:szCs w:val="28"/>
          <w:lang w:val="ro-RO" w:eastAsia="ru-RU"/>
        </w:rPr>
        <w:t xml:space="preserve"> cuvîntul „indicat” se substituie cu cuvintele „</w:t>
      </w:r>
      <w:r w:rsidRPr="00C8384A">
        <w:rPr>
          <w:i/>
          <w:iCs/>
          <w:sz w:val="28"/>
          <w:szCs w:val="28"/>
          <w:lang w:val="ro-RO"/>
        </w:rPr>
        <w:t>/</w:t>
      </w:r>
      <w:r w:rsidRPr="00C8384A">
        <w:rPr>
          <w:sz w:val="28"/>
          <w:szCs w:val="28"/>
          <w:lang w:val="ro-RO"/>
        </w:rPr>
        <w:t>data de minimă durabilitate</w:t>
      </w:r>
      <w:r w:rsidRPr="00C8384A">
        <w:rPr>
          <w:sz w:val="28"/>
          <w:szCs w:val="28"/>
          <w:lang w:val="ro-RO" w:eastAsia="ru-RU"/>
        </w:rPr>
        <w:t xml:space="preserve"> sau </w:t>
      </w:r>
      <w:r w:rsidRPr="00C8384A">
        <w:rPr>
          <w:bCs/>
          <w:iCs/>
          <w:sz w:val="28"/>
          <w:szCs w:val="28"/>
          <w:lang w:val="ro-RO" w:eastAsia="ru-RU"/>
        </w:rPr>
        <w:t>data limită de consum indicate</w:t>
      </w:r>
      <w:r w:rsidRPr="00C8384A">
        <w:rPr>
          <w:sz w:val="28"/>
          <w:szCs w:val="28"/>
          <w:lang w:val="ro-RO" w:eastAsia="ru-RU"/>
        </w:rPr>
        <w:t>”.</w:t>
      </w:r>
    </w:p>
    <w:p w14:paraId="7AB0BF4C" w14:textId="77777777" w:rsidR="00845490" w:rsidRPr="00C8384A" w:rsidRDefault="00845490" w:rsidP="00845490">
      <w:pPr>
        <w:ind w:firstLine="709"/>
        <w:rPr>
          <w:b/>
          <w:sz w:val="28"/>
          <w:szCs w:val="28"/>
          <w:lang w:val="ro-RO" w:eastAsia="ru-RU"/>
        </w:rPr>
      </w:pPr>
    </w:p>
    <w:p w14:paraId="69A7C6A9" w14:textId="77777777" w:rsidR="00845490" w:rsidRPr="00C8384A" w:rsidRDefault="00845490" w:rsidP="00845490">
      <w:pPr>
        <w:ind w:firstLine="709"/>
        <w:rPr>
          <w:sz w:val="28"/>
          <w:szCs w:val="28"/>
          <w:lang w:val="ro-RO" w:eastAsia="ru-RU"/>
        </w:rPr>
      </w:pPr>
      <w:r w:rsidRPr="00C8384A">
        <w:rPr>
          <w:b/>
          <w:sz w:val="28"/>
          <w:szCs w:val="28"/>
          <w:lang w:val="ro-RO" w:eastAsia="ru-RU"/>
        </w:rPr>
        <w:t>5.</w:t>
      </w:r>
      <w:r w:rsidRPr="00C8384A">
        <w:rPr>
          <w:sz w:val="28"/>
          <w:szCs w:val="28"/>
          <w:lang w:val="ro-RO" w:eastAsia="ru-RU"/>
        </w:rPr>
        <w:t xml:space="preserve"> Articolul 8:</w:t>
      </w:r>
    </w:p>
    <w:p w14:paraId="647D2B91" w14:textId="77777777" w:rsidR="00845490" w:rsidRPr="00C8384A" w:rsidRDefault="00845490" w:rsidP="00845490">
      <w:pPr>
        <w:ind w:firstLine="709"/>
        <w:rPr>
          <w:sz w:val="28"/>
          <w:szCs w:val="28"/>
          <w:lang w:val="ro-RO" w:eastAsia="ru-RU"/>
        </w:rPr>
      </w:pPr>
      <w:r w:rsidRPr="00C8384A">
        <w:rPr>
          <w:sz w:val="28"/>
          <w:szCs w:val="28"/>
          <w:lang w:val="ro-RO" w:eastAsia="ru-RU"/>
        </w:rPr>
        <w:t>litera a) va avea următorul cuprins:</w:t>
      </w:r>
    </w:p>
    <w:p w14:paraId="30FD4247" w14:textId="77777777" w:rsidR="00845490" w:rsidRPr="00C8384A" w:rsidRDefault="00845490" w:rsidP="00845490">
      <w:pPr>
        <w:ind w:firstLine="709"/>
        <w:rPr>
          <w:sz w:val="28"/>
          <w:szCs w:val="28"/>
          <w:lang w:val="ro-RO" w:eastAsia="ru-RU"/>
        </w:rPr>
      </w:pPr>
      <w:r w:rsidRPr="00C8384A">
        <w:rPr>
          <w:sz w:val="28"/>
          <w:szCs w:val="28"/>
          <w:lang w:val="ro-RO" w:eastAsia="ru-RU"/>
        </w:rPr>
        <w:t>„</w:t>
      </w:r>
      <w:r w:rsidRPr="00C8384A">
        <w:rPr>
          <w:sz w:val="28"/>
          <w:szCs w:val="28"/>
          <w:lang w:val="ro-RO"/>
        </w:rPr>
        <w:t>a) să introducă și sa pună la dispoziție pe piaţă numai produse inofensive, care corespund cerinţelor stabilite în actele normative şi celor declarate şi care trebuie să fie însoţite de documente care atestă conformitatea, precum şi de alte documente, conform legislaţiei</w:t>
      </w:r>
      <w:r w:rsidRPr="00C8384A">
        <w:rPr>
          <w:sz w:val="28"/>
          <w:szCs w:val="28"/>
          <w:lang w:val="ro-RO" w:eastAsia="ru-RU"/>
        </w:rPr>
        <w:t>”</w:t>
      </w:r>
      <w:r w:rsidR="00424C83" w:rsidRPr="00C8384A">
        <w:rPr>
          <w:sz w:val="28"/>
          <w:szCs w:val="28"/>
          <w:lang w:val="ro-RO"/>
        </w:rPr>
        <w:t>;</w:t>
      </w:r>
    </w:p>
    <w:p w14:paraId="7EE46725" w14:textId="77777777" w:rsidR="00845490" w:rsidRPr="00C8384A" w:rsidRDefault="00424C83" w:rsidP="00845490">
      <w:pPr>
        <w:ind w:firstLine="709"/>
        <w:rPr>
          <w:sz w:val="28"/>
          <w:szCs w:val="28"/>
          <w:lang w:val="ro-RO" w:eastAsia="ru-RU"/>
        </w:rPr>
      </w:pPr>
      <w:r>
        <w:rPr>
          <w:sz w:val="28"/>
          <w:szCs w:val="28"/>
          <w:lang w:val="ro-RO" w:eastAsia="ru-RU"/>
        </w:rPr>
        <w:t xml:space="preserve">la </w:t>
      </w:r>
      <w:r w:rsidR="00845490" w:rsidRPr="00C8384A">
        <w:rPr>
          <w:sz w:val="28"/>
          <w:szCs w:val="28"/>
          <w:lang w:val="ro-RO" w:eastAsia="ru-RU"/>
        </w:rPr>
        <w:t>litera d)</w:t>
      </w:r>
      <w:r>
        <w:rPr>
          <w:sz w:val="28"/>
          <w:szCs w:val="28"/>
          <w:lang w:val="ro-RO" w:eastAsia="ru-RU"/>
        </w:rPr>
        <w:t>,</w:t>
      </w:r>
      <w:r w:rsidR="00845490" w:rsidRPr="00C8384A">
        <w:rPr>
          <w:sz w:val="28"/>
          <w:szCs w:val="28"/>
          <w:lang w:val="ro-RO" w:eastAsia="ru-RU"/>
        </w:rPr>
        <w:t xml:space="preserve"> după cuvîntul „valabilitate” se </w:t>
      </w:r>
      <w:r>
        <w:rPr>
          <w:sz w:val="28"/>
          <w:szCs w:val="28"/>
          <w:lang w:val="ro-RO" w:eastAsia="ru-RU"/>
        </w:rPr>
        <w:t>introduce</w:t>
      </w:r>
      <w:r w:rsidR="00845490" w:rsidRPr="00C8384A">
        <w:rPr>
          <w:sz w:val="28"/>
          <w:szCs w:val="28"/>
          <w:lang w:val="ro-RO" w:eastAsia="ru-RU"/>
        </w:rPr>
        <w:t xml:space="preserve"> </w:t>
      </w:r>
      <w:r>
        <w:rPr>
          <w:sz w:val="28"/>
          <w:szCs w:val="28"/>
          <w:lang w:val="ro-RO" w:eastAsia="ru-RU"/>
        </w:rPr>
        <w:t>textul</w:t>
      </w:r>
      <w:r w:rsidR="00845490" w:rsidRPr="00C8384A">
        <w:rPr>
          <w:sz w:val="28"/>
          <w:szCs w:val="28"/>
          <w:lang w:val="ro-RO" w:eastAsia="ru-RU"/>
        </w:rPr>
        <w:t xml:space="preserve"> „</w:t>
      </w:r>
      <w:r w:rsidR="00845490" w:rsidRPr="00C8384A">
        <w:rPr>
          <w:i/>
          <w:iCs/>
          <w:sz w:val="28"/>
          <w:szCs w:val="28"/>
          <w:lang w:val="ro-RO"/>
        </w:rPr>
        <w:t>/</w:t>
      </w:r>
      <w:r w:rsidR="00845490" w:rsidRPr="00C8384A">
        <w:rPr>
          <w:sz w:val="28"/>
          <w:szCs w:val="28"/>
          <w:lang w:val="ro-RO"/>
        </w:rPr>
        <w:t>data de minimă durabilitate</w:t>
      </w:r>
      <w:r w:rsidR="00845490" w:rsidRPr="00C8384A">
        <w:rPr>
          <w:sz w:val="28"/>
          <w:szCs w:val="28"/>
          <w:lang w:val="ro-RO" w:eastAsia="ru-RU"/>
        </w:rPr>
        <w:t xml:space="preserve"> sau </w:t>
      </w:r>
      <w:r w:rsidR="00845490" w:rsidRPr="00C8384A">
        <w:rPr>
          <w:bCs/>
          <w:iCs/>
          <w:sz w:val="28"/>
          <w:szCs w:val="28"/>
          <w:lang w:val="ro-RO" w:eastAsia="ru-RU"/>
        </w:rPr>
        <w:t>data durabilității minimale/data limită de consum</w:t>
      </w:r>
      <w:r w:rsidR="00845490" w:rsidRPr="00C8384A">
        <w:rPr>
          <w:sz w:val="28"/>
          <w:szCs w:val="28"/>
          <w:lang w:val="ro-RO" w:eastAsia="ru-RU"/>
        </w:rPr>
        <w:t>”</w:t>
      </w:r>
      <w:r>
        <w:rPr>
          <w:sz w:val="28"/>
          <w:szCs w:val="28"/>
          <w:lang w:val="ro-RO" w:eastAsia="ru-RU"/>
        </w:rPr>
        <w:t>.</w:t>
      </w:r>
    </w:p>
    <w:p w14:paraId="1B55EFFA" w14:textId="77777777" w:rsidR="00845490" w:rsidRPr="00C8384A" w:rsidRDefault="00845490" w:rsidP="00845490">
      <w:pPr>
        <w:ind w:firstLine="709"/>
        <w:rPr>
          <w:b/>
          <w:sz w:val="28"/>
          <w:szCs w:val="28"/>
          <w:lang w:val="ro-RO" w:eastAsia="ru-RU"/>
        </w:rPr>
      </w:pPr>
    </w:p>
    <w:p w14:paraId="4AE41546" w14:textId="77777777" w:rsidR="00845490" w:rsidRPr="00C8384A" w:rsidRDefault="00845490" w:rsidP="00845490">
      <w:pPr>
        <w:ind w:firstLine="709"/>
        <w:rPr>
          <w:sz w:val="28"/>
          <w:szCs w:val="28"/>
          <w:lang w:val="ro-RO" w:eastAsia="ru-RU"/>
        </w:rPr>
      </w:pPr>
      <w:r w:rsidRPr="00C8384A">
        <w:rPr>
          <w:b/>
          <w:sz w:val="28"/>
          <w:szCs w:val="28"/>
          <w:lang w:val="ro-RO" w:eastAsia="ru-RU"/>
        </w:rPr>
        <w:t>6.</w:t>
      </w:r>
      <w:r w:rsidRPr="00C8384A">
        <w:rPr>
          <w:sz w:val="28"/>
          <w:szCs w:val="28"/>
          <w:lang w:val="ro-RO" w:eastAsia="ru-RU"/>
        </w:rPr>
        <w:t xml:space="preserve"> Articolul 9:</w:t>
      </w:r>
    </w:p>
    <w:p w14:paraId="2B10F4E6" w14:textId="77777777" w:rsidR="00845490" w:rsidRPr="00C8384A" w:rsidRDefault="00424C83" w:rsidP="00845490">
      <w:pPr>
        <w:ind w:firstLine="709"/>
        <w:rPr>
          <w:sz w:val="28"/>
          <w:szCs w:val="28"/>
          <w:lang w:val="ro-RO" w:eastAsia="ru-RU"/>
        </w:rPr>
      </w:pPr>
      <w:r>
        <w:rPr>
          <w:sz w:val="28"/>
          <w:szCs w:val="28"/>
          <w:lang w:val="ro-RO" w:eastAsia="ru-RU"/>
        </w:rPr>
        <w:lastRenderedPageBreak/>
        <w:t xml:space="preserve">la </w:t>
      </w:r>
      <w:r w:rsidR="00845490" w:rsidRPr="00C8384A">
        <w:rPr>
          <w:sz w:val="28"/>
          <w:szCs w:val="28"/>
          <w:lang w:val="ro-RO" w:eastAsia="ru-RU"/>
        </w:rPr>
        <w:t>litera c)</w:t>
      </w:r>
      <w:r>
        <w:rPr>
          <w:sz w:val="28"/>
          <w:szCs w:val="28"/>
          <w:lang w:val="ro-RO" w:eastAsia="ru-RU"/>
        </w:rPr>
        <w:t>,</w:t>
      </w:r>
      <w:r w:rsidR="00845490" w:rsidRPr="00C8384A">
        <w:rPr>
          <w:sz w:val="28"/>
          <w:szCs w:val="28"/>
          <w:lang w:val="ro-RO" w:eastAsia="ru-RU"/>
        </w:rPr>
        <w:t xml:space="preserve"> cuvîntul „</w:t>
      </w:r>
      <w:r w:rsidR="00845490" w:rsidRPr="00C8384A">
        <w:rPr>
          <w:sz w:val="28"/>
          <w:szCs w:val="28"/>
          <w:lang w:val="ro-RO"/>
        </w:rPr>
        <w:t>competente</w:t>
      </w:r>
      <w:r w:rsidR="00845490" w:rsidRPr="00C8384A">
        <w:rPr>
          <w:sz w:val="28"/>
          <w:szCs w:val="28"/>
          <w:lang w:val="ro-RO" w:eastAsia="ru-RU"/>
        </w:rPr>
        <w:t>” se substituie cu cuvintele „</w:t>
      </w:r>
      <w:r w:rsidR="00845490" w:rsidRPr="00C8384A">
        <w:rPr>
          <w:sz w:val="28"/>
          <w:szCs w:val="28"/>
          <w:lang w:val="ro-RO"/>
        </w:rPr>
        <w:t>de supraveghere a pieței</w:t>
      </w:r>
      <w:r w:rsidR="00845490" w:rsidRPr="00C8384A">
        <w:rPr>
          <w:sz w:val="28"/>
          <w:szCs w:val="28"/>
          <w:lang w:val="ro-RO" w:eastAsia="ru-RU"/>
        </w:rPr>
        <w:t>”;</w:t>
      </w:r>
    </w:p>
    <w:p w14:paraId="448FE68F" w14:textId="77777777" w:rsidR="00845490" w:rsidRPr="00C8384A" w:rsidRDefault="00424C83" w:rsidP="00845490">
      <w:pPr>
        <w:ind w:firstLine="709"/>
        <w:rPr>
          <w:sz w:val="28"/>
          <w:szCs w:val="28"/>
          <w:lang w:val="ro-RO" w:eastAsia="ru-RU"/>
        </w:rPr>
      </w:pPr>
      <w:r>
        <w:rPr>
          <w:sz w:val="28"/>
          <w:szCs w:val="28"/>
          <w:lang w:val="ro-RO" w:eastAsia="ru-RU"/>
        </w:rPr>
        <w:t xml:space="preserve">la </w:t>
      </w:r>
      <w:r w:rsidR="00845490" w:rsidRPr="00C8384A">
        <w:rPr>
          <w:sz w:val="28"/>
          <w:szCs w:val="28"/>
          <w:lang w:val="ro-RO" w:eastAsia="ru-RU"/>
        </w:rPr>
        <w:t>litera i)</w:t>
      </w:r>
      <w:r>
        <w:rPr>
          <w:sz w:val="28"/>
          <w:szCs w:val="28"/>
          <w:lang w:val="ro-RO" w:eastAsia="ru-RU"/>
        </w:rPr>
        <w:t>,</w:t>
      </w:r>
      <w:r w:rsidR="00845490" w:rsidRPr="00C8384A">
        <w:rPr>
          <w:sz w:val="28"/>
          <w:szCs w:val="28"/>
          <w:lang w:val="ro-RO" w:eastAsia="ru-RU"/>
        </w:rPr>
        <w:t xml:space="preserve"> după cuvîntul „valabilitate” se </w:t>
      </w:r>
      <w:r>
        <w:rPr>
          <w:sz w:val="28"/>
          <w:szCs w:val="28"/>
          <w:lang w:val="ro-RO" w:eastAsia="ru-RU"/>
        </w:rPr>
        <w:t>introduce</w:t>
      </w:r>
      <w:r w:rsidR="00845490" w:rsidRPr="00C8384A">
        <w:rPr>
          <w:sz w:val="28"/>
          <w:szCs w:val="28"/>
          <w:lang w:val="ro-RO" w:eastAsia="ru-RU"/>
        </w:rPr>
        <w:t xml:space="preserve"> </w:t>
      </w:r>
      <w:r>
        <w:rPr>
          <w:sz w:val="28"/>
          <w:szCs w:val="28"/>
          <w:lang w:val="ro-RO" w:eastAsia="ru-RU"/>
        </w:rPr>
        <w:t>textul</w:t>
      </w:r>
      <w:r w:rsidR="00845490" w:rsidRPr="00C8384A">
        <w:rPr>
          <w:sz w:val="28"/>
          <w:szCs w:val="28"/>
          <w:lang w:val="ro-RO" w:eastAsia="ru-RU"/>
        </w:rPr>
        <w:t xml:space="preserve"> „</w:t>
      </w:r>
      <w:r w:rsidR="00845490" w:rsidRPr="00C8384A">
        <w:rPr>
          <w:i/>
          <w:iCs/>
          <w:sz w:val="28"/>
          <w:szCs w:val="28"/>
          <w:lang w:val="ro-RO"/>
        </w:rPr>
        <w:t>/</w:t>
      </w:r>
      <w:r w:rsidR="00845490" w:rsidRPr="00C8384A">
        <w:rPr>
          <w:sz w:val="28"/>
          <w:szCs w:val="28"/>
          <w:lang w:val="ro-RO"/>
        </w:rPr>
        <w:t>data de minimă durabilitate</w:t>
      </w:r>
      <w:r w:rsidR="00845490" w:rsidRPr="00C8384A">
        <w:rPr>
          <w:sz w:val="28"/>
          <w:szCs w:val="28"/>
          <w:lang w:val="ro-RO" w:eastAsia="ru-RU"/>
        </w:rPr>
        <w:t xml:space="preserve"> sau </w:t>
      </w:r>
      <w:r w:rsidR="00845490" w:rsidRPr="00C8384A">
        <w:rPr>
          <w:bCs/>
          <w:iCs/>
          <w:sz w:val="28"/>
          <w:szCs w:val="28"/>
          <w:lang w:val="ro-RO" w:eastAsia="ru-RU"/>
        </w:rPr>
        <w:t>data durabilității minimale/data limită de consum</w:t>
      </w:r>
      <w:r w:rsidR="00845490" w:rsidRPr="00C8384A">
        <w:rPr>
          <w:sz w:val="28"/>
          <w:szCs w:val="28"/>
          <w:lang w:val="ro-RO" w:eastAsia="ru-RU"/>
        </w:rPr>
        <w:t>”</w:t>
      </w:r>
      <w:r>
        <w:rPr>
          <w:sz w:val="28"/>
          <w:szCs w:val="28"/>
          <w:lang w:val="ro-RO" w:eastAsia="ru-RU"/>
        </w:rPr>
        <w:t>;</w:t>
      </w:r>
    </w:p>
    <w:p w14:paraId="5F8CCEF8" w14:textId="77777777" w:rsidR="00845490" w:rsidRPr="00C8384A" w:rsidRDefault="00424C83" w:rsidP="00845490">
      <w:pPr>
        <w:ind w:firstLine="709"/>
        <w:rPr>
          <w:sz w:val="28"/>
          <w:szCs w:val="28"/>
          <w:lang w:val="ro-RO" w:eastAsia="ru-RU"/>
        </w:rPr>
      </w:pPr>
      <w:r>
        <w:rPr>
          <w:sz w:val="28"/>
          <w:szCs w:val="28"/>
          <w:lang w:val="ro-RO" w:eastAsia="ru-RU"/>
        </w:rPr>
        <w:t>s</w:t>
      </w:r>
      <w:r w:rsidR="00845490" w:rsidRPr="00C8384A">
        <w:rPr>
          <w:sz w:val="28"/>
          <w:szCs w:val="28"/>
          <w:lang w:val="ro-RO" w:eastAsia="ru-RU"/>
        </w:rPr>
        <w:t>e completează cu lit</w:t>
      </w:r>
      <w:r>
        <w:rPr>
          <w:sz w:val="28"/>
          <w:szCs w:val="28"/>
          <w:lang w:val="ro-RO" w:eastAsia="ru-RU"/>
        </w:rPr>
        <w:t xml:space="preserve">era </w:t>
      </w:r>
      <w:r w:rsidR="00845490" w:rsidRPr="00C8384A">
        <w:rPr>
          <w:sz w:val="28"/>
          <w:szCs w:val="28"/>
          <w:lang w:val="ro-RO" w:eastAsia="ru-RU"/>
        </w:rPr>
        <w:t>j) cu următorul cuprins:</w:t>
      </w:r>
    </w:p>
    <w:p w14:paraId="37ECE3D3" w14:textId="77777777" w:rsidR="00845490" w:rsidRPr="00C8384A" w:rsidRDefault="00845490" w:rsidP="00845490">
      <w:pPr>
        <w:ind w:firstLine="709"/>
        <w:rPr>
          <w:sz w:val="28"/>
          <w:szCs w:val="28"/>
          <w:lang w:val="ro-RO" w:eastAsia="ru-RU"/>
        </w:rPr>
      </w:pPr>
      <w:r w:rsidRPr="00C8384A">
        <w:rPr>
          <w:sz w:val="28"/>
          <w:szCs w:val="28"/>
          <w:lang w:val="ro-RO" w:eastAsia="ru-RU"/>
        </w:rPr>
        <w:t>„j) să primească și să soluționeze reclamația consumatorului depusă în termenul stabilit la art.18 alin.(7).”</w:t>
      </w:r>
    </w:p>
    <w:p w14:paraId="15ECE66E" w14:textId="77777777" w:rsidR="00845490" w:rsidRPr="00C8384A" w:rsidRDefault="00845490" w:rsidP="00845490">
      <w:pPr>
        <w:ind w:firstLine="709"/>
        <w:rPr>
          <w:sz w:val="28"/>
          <w:szCs w:val="28"/>
          <w:lang w:val="ro-RO" w:eastAsia="ru-RU"/>
        </w:rPr>
      </w:pPr>
    </w:p>
    <w:p w14:paraId="3C50B618" w14:textId="77777777" w:rsidR="00845490" w:rsidRPr="00C8384A" w:rsidRDefault="00845490" w:rsidP="00845490">
      <w:pPr>
        <w:ind w:firstLine="709"/>
        <w:rPr>
          <w:sz w:val="28"/>
          <w:szCs w:val="28"/>
          <w:lang w:val="ro-RO" w:eastAsia="ru-RU"/>
        </w:rPr>
      </w:pPr>
      <w:r w:rsidRPr="00C8384A">
        <w:rPr>
          <w:sz w:val="28"/>
          <w:szCs w:val="28"/>
          <w:lang w:val="ro-RO" w:eastAsia="ru-RU"/>
        </w:rPr>
        <w:t>7. Articolul 10:</w:t>
      </w:r>
    </w:p>
    <w:p w14:paraId="7F669008" w14:textId="77777777" w:rsidR="00845490" w:rsidRPr="00C8384A" w:rsidRDefault="00845490" w:rsidP="00845490">
      <w:pPr>
        <w:ind w:firstLine="709"/>
        <w:rPr>
          <w:sz w:val="28"/>
          <w:szCs w:val="28"/>
          <w:lang w:val="ro-RO" w:eastAsia="ru-RU"/>
        </w:rPr>
      </w:pPr>
      <w:r w:rsidRPr="00C8384A">
        <w:rPr>
          <w:sz w:val="28"/>
          <w:szCs w:val="28"/>
          <w:lang w:val="ro-RO" w:eastAsia="ru-RU"/>
        </w:rPr>
        <w:t>se completează cu lit</w:t>
      </w:r>
      <w:r w:rsidR="00210F7D">
        <w:rPr>
          <w:sz w:val="28"/>
          <w:szCs w:val="28"/>
          <w:lang w:val="ro-RO" w:eastAsia="ru-RU"/>
        </w:rPr>
        <w:t xml:space="preserve">era </w:t>
      </w:r>
      <w:r w:rsidRPr="00C8384A">
        <w:rPr>
          <w:sz w:val="28"/>
          <w:szCs w:val="28"/>
          <w:lang w:val="ro-RO" w:eastAsia="ru-RU"/>
        </w:rPr>
        <w:t>h</w:t>
      </w:r>
      <w:r w:rsidRPr="00C8384A">
        <w:rPr>
          <w:sz w:val="28"/>
          <w:szCs w:val="28"/>
          <w:vertAlign w:val="superscript"/>
          <w:lang w:val="ro-RO" w:eastAsia="ru-RU"/>
        </w:rPr>
        <w:t>1</w:t>
      </w:r>
      <w:r w:rsidRPr="00C8384A">
        <w:rPr>
          <w:sz w:val="28"/>
          <w:szCs w:val="28"/>
          <w:lang w:val="ro-RO" w:eastAsia="ru-RU"/>
        </w:rPr>
        <w:t xml:space="preserve">) </w:t>
      </w:r>
      <w:r w:rsidR="00210F7D">
        <w:rPr>
          <w:sz w:val="28"/>
          <w:szCs w:val="28"/>
          <w:lang w:val="ro-RO" w:eastAsia="ru-RU"/>
        </w:rPr>
        <w:t>cu următorul cuprins</w:t>
      </w:r>
      <w:r w:rsidRPr="00C8384A">
        <w:rPr>
          <w:sz w:val="28"/>
          <w:szCs w:val="28"/>
          <w:lang w:val="ro-RO" w:eastAsia="ru-RU"/>
        </w:rPr>
        <w:t>:</w:t>
      </w:r>
    </w:p>
    <w:p w14:paraId="1CB07087" w14:textId="77777777" w:rsidR="00845490" w:rsidRPr="00C8384A" w:rsidRDefault="00210F7D" w:rsidP="00845490">
      <w:pPr>
        <w:ind w:firstLine="709"/>
        <w:rPr>
          <w:sz w:val="28"/>
          <w:szCs w:val="28"/>
          <w:lang w:val="ro-RO" w:eastAsia="ru-RU"/>
        </w:rPr>
      </w:pPr>
      <w:r>
        <w:rPr>
          <w:sz w:val="28"/>
          <w:szCs w:val="28"/>
          <w:lang w:val="ro-RO" w:eastAsia="ru-RU"/>
        </w:rPr>
        <w:t>„</w:t>
      </w:r>
      <w:r w:rsidR="00845490" w:rsidRPr="00C8384A">
        <w:rPr>
          <w:sz w:val="28"/>
          <w:szCs w:val="28"/>
          <w:lang w:val="ro-RO" w:eastAsia="ru-RU"/>
        </w:rPr>
        <w:t>h</w:t>
      </w:r>
      <w:r w:rsidR="00845490" w:rsidRPr="00C8384A">
        <w:rPr>
          <w:sz w:val="28"/>
          <w:szCs w:val="28"/>
          <w:vertAlign w:val="superscript"/>
          <w:lang w:val="ro-RO" w:eastAsia="ru-RU"/>
        </w:rPr>
        <w:t>1</w:t>
      </w:r>
      <w:r w:rsidR="00845490" w:rsidRPr="00C8384A">
        <w:rPr>
          <w:sz w:val="28"/>
          <w:szCs w:val="28"/>
          <w:lang w:val="ro-RO" w:eastAsia="ru-RU"/>
        </w:rPr>
        <w:t>) să primească și să soluționeze reclamația consumatorului în termenul stabilit la art.18 alin.(7)”</w:t>
      </w:r>
      <w:r>
        <w:rPr>
          <w:sz w:val="28"/>
          <w:szCs w:val="28"/>
          <w:lang w:val="ro-RO" w:eastAsia="ru-RU"/>
        </w:rPr>
        <w:t>.</w:t>
      </w:r>
    </w:p>
    <w:p w14:paraId="37D9BAFE" w14:textId="77777777" w:rsidR="00845490" w:rsidRPr="00C8384A" w:rsidRDefault="00845490" w:rsidP="00845490">
      <w:pPr>
        <w:ind w:firstLine="709"/>
        <w:rPr>
          <w:b/>
          <w:sz w:val="28"/>
          <w:szCs w:val="28"/>
          <w:lang w:val="ro-RO" w:eastAsia="ru-RU"/>
        </w:rPr>
      </w:pPr>
    </w:p>
    <w:p w14:paraId="36E774D8" w14:textId="77777777" w:rsidR="00845490" w:rsidRPr="00C8384A" w:rsidRDefault="00845490" w:rsidP="00845490">
      <w:pPr>
        <w:ind w:firstLine="709"/>
        <w:rPr>
          <w:sz w:val="28"/>
          <w:szCs w:val="28"/>
          <w:lang w:val="ro-RO" w:eastAsia="ru-RU"/>
        </w:rPr>
      </w:pPr>
      <w:r w:rsidRPr="00C8384A">
        <w:rPr>
          <w:b/>
          <w:sz w:val="28"/>
          <w:szCs w:val="28"/>
          <w:lang w:val="ro-RO" w:eastAsia="ru-RU"/>
        </w:rPr>
        <w:t>8.</w:t>
      </w:r>
      <w:r w:rsidRPr="00C8384A">
        <w:rPr>
          <w:sz w:val="28"/>
          <w:szCs w:val="28"/>
          <w:lang w:val="ro-RO" w:eastAsia="ru-RU"/>
        </w:rPr>
        <w:t xml:space="preserve"> </w:t>
      </w:r>
      <w:r w:rsidR="00210F7D">
        <w:rPr>
          <w:sz w:val="28"/>
          <w:szCs w:val="28"/>
          <w:lang w:val="ro-RO" w:eastAsia="ru-RU"/>
        </w:rPr>
        <w:t>La a</w:t>
      </w:r>
      <w:r w:rsidRPr="00C8384A">
        <w:rPr>
          <w:sz w:val="28"/>
          <w:szCs w:val="28"/>
          <w:lang w:val="ro-RO" w:eastAsia="ru-RU"/>
        </w:rPr>
        <w:t>rticolul 12:</w:t>
      </w:r>
    </w:p>
    <w:p w14:paraId="687A62C0" w14:textId="77777777" w:rsidR="00845490" w:rsidRPr="00C8384A" w:rsidRDefault="00845490" w:rsidP="00845490">
      <w:pPr>
        <w:ind w:firstLine="709"/>
        <w:rPr>
          <w:sz w:val="28"/>
          <w:szCs w:val="28"/>
          <w:lang w:val="ro-RO"/>
        </w:rPr>
      </w:pPr>
      <w:r w:rsidRPr="00C8384A">
        <w:rPr>
          <w:sz w:val="28"/>
          <w:szCs w:val="28"/>
          <w:lang w:val="ro-RO" w:eastAsia="ru-RU"/>
        </w:rPr>
        <w:t xml:space="preserve">alineatul (2) </w:t>
      </w:r>
      <w:r w:rsidRPr="00C8384A">
        <w:rPr>
          <w:sz w:val="28"/>
          <w:szCs w:val="28"/>
          <w:lang w:val="ro-RO"/>
        </w:rPr>
        <w:t>va avea următorul cuprins:</w:t>
      </w:r>
    </w:p>
    <w:p w14:paraId="3A2B4940" w14:textId="77777777" w:rsidR="00845490" w:rsidRPr="00C8384A" w:rsidRDefault="00845490" w:rsidP="00845490">
      <w:pPr>
        <w:ind w:firstLine="709"/>
        <w:rPr>
          <w:sz w:val="28"/>
          <w:szCs w:val="28"/>
          <w:lang w:val="ro-RO" w:eastAsia="ru-RU"/>
        </w:rPr>
      </w:pPr>
      <w:r w:rsidRPr="00C8384A">
        <w:rPr>
          <w:sz w:val="28"/>
          <w:szCs w:val="28"/>
          <w:lang w:val="ro-RO"/>
        </w:rPr>
        <w:t>„(</w:t>
      </w:r>
      <w:r w:rsidRPr="00C8384A">
        <w:rPr>
          <w:sz w:val="28"/>
          <w:szCs w:val="28"/>
          <w:lang w:val="ro-RO" w:eastAsia="ru-RU"/>
        </w:rPr>
        <w:t xml:space="preserve">2) Agentul economic este obligat să introducă şi/sau să pună la dispoziție pe piață numai produse ce corespund cerinţelor </w:t>
      </w:r>
      <w:r w:rsidRPr="00C8384A">
        <w:rPr>
          <w:sz w:val="28"/>
          <w:szCs w:val="28"/>
          <w:lang w:val="ro-RO"/>
        </w:rPr>
        <w:t>stabilite în actele normative</w:t>
      </w:r>
      <w:r w:rsidRPr="00C8384A">
        <w:rPr>
          <w:lang w:val="ro-RO"/>
        </w:rPr>
        <w:t xml:space="preserve"> </w:t>
      </w:r>
      <w:r w:rsidRPr="00C8384A">
        <w:rPr>
          <w:sz w:val="28"/>
          <w:szCs w:val="28"/>
          <w:lang w:val="ro-RO" w:eastAsia="ru-RU"/>
        </w:rPr>
        <w:t>sau declarate, să presteze servicii în bază de contract încheiat individual cu consumatorii și/sau cu reprezentanții legali ai acestora sau alt temei legal. Serviciile comunale se prestează numai în bază de contract încheiat individual cu consumatorii și/sau cu reprezentanții legali ai acestora”;</w:t>
      </w:r>
    </w:p>
    <w:p w14:paraId="29A5EC80" w14:textId="77777777" w:rsidR="00845490" w:rsidRPr="00C8384A" w:rsidRDefault="00845490" w:rsidP="00845490">
      <w:pPr>
        <w:ind w:firstLine="709"/>
        <w:rPr>
          <w:sz w:val="28"/>
          <w:szCs w:val="28"/>
          <w:lang w:val="ro-RO" w:eastAsia="ru-RU"/>
        </w:rPr>
      </w:pPr>
      <w:r w:rsidRPr="00C8384A">
        <w:rPr>
          <w:sz w:val="28"/>
          <w:szCs w:val="28"/>
          <w:lang w:val="ro-RO" w:eastAsia="ru-RU"/>
        </w:rPr>
        <w:t>la alineatul (4)</w:t>
      </w:r>
      <w:r w:rsidR="00210F7D">
        <w:rPr>
          <w:sz w:val="28"/>
          <w:szCs w:val="28"/>
          <w:lang w:val="ro-RO" w:eastAsia="ru-RU"/>
        </w:rPr>
        <w:t>,</w:t>
      </w:r>
      <w:r w:rsidRPr="00C8384A">
        <w:rPr>
          <w:sz w:val="28"/>
          <w:szCs w:val="28"/>
          <w:lang w:val="ro-RO" w:eastAsia="ru-RU"/>
        </w:rPr>
        <w:t xml:space="preserve"> după cuvintele „termenul de valabilitate” se </w:t>
      </w:r>
      <w:r w:rsidR="00210F7D">
        <w:rPr>
          <w:sz w:val="28"/>
          <w:szCs w:val="28"/>
          <w:lang w:val="ro-RO" w:eastAsia="ru-RU"/>
        </w:rPr>
        <w:t>introduce textul</w:t>
      </w:r>
      <w:r w:rsidRPr="00C8384A">
        <w:rPr>
          <w:sz w:val="28"/>
          <w:szCs w:val="28"/>
          <w:lang w:val="ro-RO" w:eastAsia="ru-RU"/>
        </w:rPr>
        <w:t xml:space="preserve"> „/</w:t>
      </w:r>
      <w:r w:rsidRPr="00C8384A">
        <w:rPr>
          <w:sz w:val="28"/>
          <w:szCs w:val="28"/>
          <w:lang w:val="ro-RO"/>
        </w:rPr>
        <w:t>data de minimă durabilitate</w:t>
      </w:r>
      <w:r w:rsidRPr="00C8384A">
        <w:rPr>
          <w:sz w:val="28"/>
          <w:szCs w:val="28"/>
          <w:lang w:val="ro-RO" w:eastAsia="ru-RU"/>
        </w:rPr>
        <w:t>”;</w:t>
      </w:r>
    </w:p>
    <w:p w14:paraId="5D6EB294" w14:textId="77777777" w:rsidR="00845490" w:rsidRPr="00C8384A" w:rsidRDefault="00845490" w:rsidP="00845490">
      <w:pPr>
        <w:ind w:firstLine="709"/>
        <w:rPr>
          <w:sz w:val="28"/>
          <w:szCs w:val="28"/>
          <w:lang w:val="ro-RO" w:eastAsia="ru-RU"/>
        </w:rPr>
      </w:pPr>
      <w:r w:rsidRPr="00C8384A">
        <w:rPr>
          <w:sz w:val="28"/>
          <w:szCs w:val="28"/>
          <w:lang w:val="ro-RO" w:eastAsia="ru-RU"/>
        </w:rPr>
        <w:t>alineatul (8) se abrogă.</w:t>
      </w:r>
    </w:p>
    <w:p w14:paraId="7AC5CDED" w14:textId="77777777" w:rsidR="00845490" w:rsidRPr="00C8384A" w:rsidRDefault="00845490" w:rsidP="00845490">
      <w:pPr>
        <w:ind w:firstLine="709"/>
        <w:rPr>
          <w:b/>
          <w:sz w:val="28"/>
          <w:szCs w:val="28"/>
          <w:lang w:val="ro-RO" w:eastAsia="ru-RU"/>
        </w:rPr>
      </w:pPr>
    </w:p>
    <w:p w14:paraId="1179E819" w14:textId="77777777" w:rsidR="00845490" w:rsidRPr="00210F7D" w:rsidRDefault="00845490" w:rsidP="00210F7D">
      <w:pPr>
        <w:ind w:firstLine="709"/>
        <w:rPr>
          <w:sz w:val="28"/>
          <w:szCs w:val="28"/>
          <w:lang w:val="ro-RO" w:eastAsia="ru-RU"/>
        </w:rPr>
      </w:pPr>
      <w:r w:rsidRPr="00C8384A">
        <w:rPr>
          <w:b/>
          <w:sz w:val="28"/>
          <w:szCs w:val="28"/>
          <w:lang w:val="ro-RO" w:eastAsia="ru-RU"/>
        </w:rPr>
        <w:t>9.</w:t>
      </w:r>
      <w:r w:rsidRPr="00C8384A">
        <w:rPr>
          <w:sz w:val="28"/>
          <w:szCs w:val="28"/>
          <w:lang w:val="ro-RO" w:eastAsia="ru-RU"/>
        </w:rPr>
        <w:t xml:space="preserve"> </w:t>
      </w:r>
      <w:r w:rsidR="00210F7D">
        <w:rPr>
          <w:sz w:val="28"/>
          <w:szCs w:val="28"/>
          <w:lang w:val="ro-RO" w:eastAsia="ru-RU"/>
        </w:rPr>
        <w:t>La a</w:t>
      </w:r>
      <w:r w:rsidRPr="00C8384A">
        <w:rPr>
          <w:sz w:val="28"/>
          <w:szCs w:val="28"/>
          <w:lang w:val="ro-RO" w:eastAsia="ru-RU"/>
        </w:rPr>
        <w:t>rticolul 13</w:t>
      </w:r>
      <w:r w:rsidR="00210F7D">
        <w:rPr>
          <w:sz w:val="28"/>
          <w:szCs w:val="28"/>
          <w:lang w:val="ro-RO" w:eastAsia="ru-RU"/>
        </w:rPr>
        <w:t xml:space="preserve"> </w:t>
      </w:r>
      <w:r w:rsidRPr="00C8384A">
        <w:rPr>
          <w:sz w:val="28"/>
          <w:szCs w:val="28"/>
          <w:lang w:val="ro-RO" w:eastAsia="ru-RU"/>
        </w:rPr>
        <w:t>alineatul (6) lit</w:t>
      </w:r>
      <w:r w:rsidR="00210F7D">
        <w:rPr>
          <w:sz w:val="28"/>
          <w:szCs w:val="28"/>
          <w:lang w:val="ro-RO" w:eastAsia="ru-RU"/>
        </w:rPr>
        <w:t xml:space="preserve">era </w:t>
      </w:r>
      <w:r w:rsidRPr="00C8384A">
        <w:rPr>
          <w:sz w:val="28"/>
          <w:szCs w:val="28"/>
          <w:lang w:val="ro-RO" w:eastAsia="ru-RU"/>
        </w:rPr>
        <w:t>b)</w:t>
      </w:r>
      <w:r w:rsidR="00210F7D">
        <w:rPr>
          <w:sz w:val="28"/>
          <w:szCs w:val="28"/>
          <w:lang w:val="ro-RO" w:eastAsia="ru-RU"/>
        </w:rPr>
        <w:t>,</w:t>
      </w:r>
      <w:r w:rsidRPr="00C8384A">
        <w:rPr>
          <w:sz w:val="28"/>
          <w:szCs w:val="28"/>
          <w:lang w:val="ro-RO" w:eastAsia="ru-RU"/>
        </w:rPr>
        <w:t xml:space="preserve"> după cuvîntul „valabilitate” se </w:t>
      </w:r>
      <w:r w:rsidR="00210F7D">
        <w:rPr>
          <w:sz w:val="28"/>
          <w:szCs w:val="28"/>
          <w:lang w:val="ro-RO" w:eastAsia="ru-RU"/>
        </w:rPr>
        <w:t>introduce textul</w:t>
      </w:r>
      <w:r w:rsidRPr="00C8384A">
        <w:rPr>
          <w:sz w:val="28"/>
          <w:szCs w:val="28"/>
          <w:lang w:val="ro-RO" w:eastAsia="ru-RU"/>
        </w:rPr>
        <w:t xml:space="preserve"> „/</w:t>
      </w:r>
      <w:r w:rsidRPr="00C8384A">
        <w:rPr>
          <w:sz w:val="28"/>
          <w:szCs w:val="28"/>
          <w:lang w:val="ro-RO"/>
        </w:rPr>
        <w:t xml:space="preserve">data de minimă durabilitate </w:t>
      </w:r>
      <w:r w:rsidRPr="00C8384A">
        <w:rPr>
          <w:sz w:val="28"/>
          <w:szCs w:val="28"/>
          <w:lang w:val="ro-RO" w:eastAsia="ru-RU"/>
        </w:rPr>
        <w:t xml:space="preserve">sau </w:t>
      </w:r>
      <w:r w:rsidRPr="00C8384A">
        <w:rPr>
          <w:bCs/>
          <w:iCs/>
          <w:sz w:val="28"/>
          <w:szCs w:val="28"/>
          <w:lang w:val="ro-RO" w:eastAsia="ru-RU"/>
        </w:rPr>
        <w:t>data durabilității minimale/data limită de consum</w:t>
      </w:r>
      <w:r w:rsidRPr="00C8384A">
        <w:rPr>
          <w:sz w:val="28"/>
          <w:szCs w:val="28"/>
          <w:lang w:val="ro-RO" w:eastAsia="ru-RU"/>
        </w:rPr>
        <w:t>”</w:t>
      </w:r>
      <w:r w:rsidR="00210F7D">
        <w:rPr>
          <w:sz w:val="28"/>
          <w:szCs w:val="28"/>
          <w:lang w:val="ro-RO" w:eastAsia="ru-RU"/>
        </w:rPr>
        <w:t>.</w:t>
      </w:r>
    </w:p>
    <w:p w14:paraId="0CC9C93F" w14:textId="77777777" w:rsidR="00845490" w:rsidRPr="00C8384A" w:rsidRDefault="00845490" w:rsidP="00845490">
      <w:pPr>
        <w:ind w:firstLine="709"/>
        <w:rPr>
          <w:b/>
          <w:sz w:val="28"/>
          <w:szCs w:val="28"/>
          <w:lang w:val="ro-RO" w:eastAsia="ru-RU"/>
        </w:rPr>
      </w:pPr>
    </w:p>
    <w:p w14:paraId="343A3846" w14:textId="77777777" w:rsidR="00845490" w:rsidRPr="00C8384A" w:rsidRDefault="00845490" w:rsidP="00845490">
      <w:pPr>
        <w:ind w:firstLine="709"/>
        <w:rPr>
          <w:sz w:val="28"/>
          <w:szCs w:val="28"/>
          <w:lang w:val="ro-RO" w:eastAsia="ru-RU"/>
        </w:rPr>
      </w:pPr>
      <w:r w:rsidRPr="00C8384A">
        <w:rPr>
          <w:b/>
          <w:sz w:val="28"/>
          <w:szCs w:val="28"/>
          <w:lang w:val="ro-RO" w:eastAsia="ru-RU"/>
        </w:rPr>
        <w:t>10.</w:t>
      </w:r>
      <w:r w:rsidRPr="00C8384A">
        <w:rPr>
          <w:sz w:val="28"/>
          <w:szCs w:val="28"/>
          <w:lang w:val="ro-RO" w:eastAsia="ru-RU"/>
        </w:rPr>
        <w:t xml:space="preserve"> </w:t>
      </w:r>
      <w:r w:rsidR="00210F7D">
        <w:rPr>
          <w:sz w:val="28"/>
          <w:szCs w:val="28"/>
          <w:lang w:val="ro-RO" w:eastAsia="ru-RU"/>
        </w:rPr>
        <w:t>La a</w:t>
      </w:r>
      <w:r w:rsidRPr="00C8384A">
        <w:rPr>
          <w:sz w:val="28"/>
          <w:szCs w:val="28"/>
          <w:lang w:val="ro-RO" w:eastAsia="ru-RU"/>
        </w:rPr>
        <w:t>rticolul 17:</w:t>
      </w:r>
    </w:p>
    <w:p w14:paraId="388DACB9" w14:textId="77777777" w:rsidR="00845490" w:rsidRPr="00C8384A" w:rsidRDefault="00845490" w:rsidP="00845490">
      <w:pPr>
        <w:ind w:firstLine="709"/>
        <w:rPr>
          <w:sz w:val="28"/>
          <w:szCs w:val="28"/>
          <w:lang w:val="ro-RO"/>
        </w:rPr>
      </w:pPr>
      <w:r w:rsidRPr="00C8384A">
        <w:rPr>
          <w:sz w:val="28"/>
          <w:szCs w:val="28"/>
          <w:lang w:val="ro-RO" w:eastAsia="ru-RU"/>
        </w:rPr>
        <w:t xml:space="preserve">alineatul (2) </w:t>
      </w:r>
      <w:r w:rsidR="00210F7D">
        <w:rPr>
          <w:sz w:val="28"/>
          <w:szCs w:val="28"/>
          <w:lang w:val="ro-RO" w:eastAsia="ru-RU"/>
        </w:rPr>
        <w:t xml:space="preserve">și </w:t>
      </w:r>
      <w:r w:rsidR="00210F7D" w:rsidRPr="00C8384A">
        <w:rPr>
          <w:sz w:val="28"/>
          <w:szCs w:val="28"/>
          <w:lang w:val="ro-RO" w:eastAsia="ru-RU"/>
        </w:rPr>
        <w:t xml:space="preserve">(3) </w:t>
      </w:r>
      <w:r w:rsidRPr="00C8384A">
        <w:rPr>
          <w:sz w:val="28"/>
          <w:szCs w:val="28"/>
          <w:lang w:val="ro-RO"/>
        </w:rPr>
        <w:t>v</w:t>
      </w:r>
      <w:r w:rsidR="00210F7D">
        <w:rPr>
          <w:sz w:val="28"/>
          <w:szCs w:val="28"/>
          <w:lang w:val="ro-RO"/>
        </w:rPr>
        <w:t>or</w:t>
      </w:r>
      <w:r w:rsidRPr="00C8384A">
        <w:rPr>
          <w:sz w:val="28"/>
          <w:szCs w:val="28"/>
          <w:lang w:val="ro-RO"/>
        </w:rPr>
        <w:t xml:space="preserve"> avea următorul cuprins: </w:t>
      </w:r>
    </w:p>
    <w:p w14:paraId="2E280023" w14:textId="77777777" w:rsidR="00845490" w:rsidRPr="00C8384A" w:rsidRDefault="00845490" w:rsidP="00845490">
      <w:pPr>
        <w:ind w:firstLine="709"/>
        <w:rPr>
          <w:sz w:val="28"/>
          <w:szCs w:val="28"/>
          <w:lang w:val="ro-RO"/>
        </w:rPr>
      </w:pPr>
      <w:r w:rsidRPr="00C8384A">
        <w:rPr>
          <w:sz w:val="28"/>
          <w:szCs w:val="28"/>
          <w:lang w:val="ro-RO"/>
        </w:rPr>
        <w:t xml:space="preserve">„(2) Producătorul este obligat să stabilească termenul de valabilitate </w:t>
      </w:r>
      <w:r w:rsidRPr="00C8384A">
        <w:rPr>
          <w:iCs/>
          <w:sz w:val="28"/>
          <w:szCs w:val="28"/>
          <w:lang w:val="ro-RO"/>
        </w:rPr>
        <w:t>sau</w:t>
      </w:r>
      <w:r w:rsidRPr="00C8384A">
        <w:rPr>
          <w:i/>
          <w:iCs/>
          <w:sz w:val="28"/>
          <w:szCs w:val="28"/>
          <w:lang w:val="ro-RO"/>
        </w:rPr>
        <w:t xml:space="preserve"> </w:t>
      </w:r>
      <w:r w:rsidRPr="00C8384A">
        <w:rPr>
          <w:sz w:val="28"/>
          <w:szCs w:val="28"/>
          <w:lang w:val="ro-RO"/>
        </w:rPr>
        <w:t>data de minimă durabilitate pentru produsele nealimentare, altele decît cele pentru care este stabilită durata de funcţionare, care, după expirarea unei anumite perioade de timp, pot prezenta pericol pentru viaţa, sănătatea, ereditatea şi securitatea consumatorului sau pot provoca prejudicii bunurilor acestuia sau  mediului înconjurător.</w:t>
      </w:r>
    </w:p>
    <w:p w14:paraId="4F9A0AC4" w14:textId="77777777" w:rsidR="00845490" w:rsidRPr="00C8384A" w:rsidRDefault="00210F7D" w:rsidP="00845490">
      <w:pPr>
        <w:ind w:firstLine="709"/>
        <w:rPr>
          <w:sz w:val="28"/>
          <w:szCs w:val="28"/>
          <w:lang w:val="ro-RO" w:eastAsia="ru-RU"/>
        </w:rPr>
      </w:pPr>
      <w:r w:rsidRPr="00C8384A">
        <w:rPr>
          <w:sz w:val="28"/>
          <w:szCs w:val="28"/>
          <w:lang w:val="ro-RO" w:eastAsia="ru-RU"/>
        </w:rPr>
        <w:t xml:space="preserve"> </w:t>
      </w:r>
      <w:r w:rsidR="00845490" w:rsidRPr="00C8384A">
        <w:rPr>
          <w:sz w:val="28"/>
          <w:szCs w:val="28"/>
          <w:lang w:val="ro-RO" w:eastAsia="ru-RU"/>
        </w:rPr>
        <w:t>„(3) Vînzătorul nu poate stabili un termen de garanție mai mic decît cel stabilit de către producător”;</w:t>
      </w:r>
    </w:p>
    <w:p w14:paraId="639BE90D" w14:textId="77777777" w:rsidR="00845490" w:rsidRPr="00C8384A" w:rsidRDefault="00845490" w:rsidP="00845490">
      <w:pPr>
        <w:ind w:firstLine="709"/>
        <w:rPr>
          <w:sz w:val="28"/>
          <w:szCs w:val="28"/>
          <w:lang w:val="ro-RO" w:eastAsia="ru-RU"/>
        </w:rPr>
      </w:pPr>
      <w:r w:rsidRPr="00C8384A">
        <w:rPr>
          <w:sz w:val="28"/>
          <w:szCs w:val="28"/>
          <w:lang w:val="ro-RO" w:eastAsia="ru-RU"/>
        </w:rPr>
        <w:t>la alineatul (5)</w:t>
      </w:r>
      <w:r w:rsidR="00210F7D">
        <w:rPr>
          <w:sz w:val="28"/>
          <w:szCs w:val="28"/>
          <w:lang w:val="ro-RO" w:eastAsia="ru-RU"/>
        </w:rPr>
        <w:t>,</w:t>
      </w:r>
      <w:r w:rsidRPr="00C8384A">
        <w:rPr>
          <w:sz w:val="28"/>
          <w:szCs w:val="28"/>
          <w:lang w:val="ro-RO" w:eastAsia="ru-RU"/>
        </w:rPr>
        <w:t xml:space="preserve"> cuvintele „</w:t>
      </w:r>
      <w:r w:rsidRPr="00C8384A">
        <w:rPr>
          <w:sz w:val="28"/>
          <w:szCs w:val="28"/>
          <w:lang w:val="ro-RO"/>
        </w:rPr>
        <w:t>stabilită în documentul normativ</w:t>
      </w:r>
      <w:r w:rsidRPr="00C8384A">
        <w:rPr>
          <w:sz w:val="28"/>
          <w:szCs w:val="28"/>
          <w:lang w:val="ro-RO" w:eastAsia="ru-RU"/>
        </w:rPr>
        <w:t>” se exclud;</w:t>
      </w:r>
    </w:p>
    <w:p w14:paraId="6F488E7B" w14:textId="77777777" w:rsidR="00845490" w:rsidRPr="00C8384A" w:rsidRDefault="00845490" w:rsidP="00845490">
      <w:pPr>
        <w:ind w:firstLine="709"/>
        <w:rPr>
          <w:b/>
          <w:sz w:val="28"/>
          <w:szCs w:val="28"/>
          <w:lang w:val="ro-RO" w:eastAsia="ru-RU"/>
        </w:rPr>
      </w:pPr>
      <w:r w:rsidRPr="00C8384A">
        <w:rPr>
          <w:sz w:val="28"/>
          <w:szCs w:val="28"/>
          <w:lang w:val="ro-RO" w:eastAsia="ru-RU"/>
        </w:rPr>
        <w:t>la alineatul (6)</w:t>
      </w:r>
      <w:r w:rsidR="00210F7D">
        <w:rPr>
          <w:sz w:val="28"/>
          <w:szCs w:val="28"/>
          <w:lang w:val="ro-RO" w:eastAsia="ru-RU"/>
        </w:rPr>
        <w:t>,</w:t>
      </w:r>
      <w:r w:rsidRPr="00C8384A">
        <w:rPr>
          <w:sz w:val="28"/>
          <w:szCs w:val="28"/>
          <w:lang w:val="ro-RO" w:eastAsia="ru-RU"/>
        </w:rPr>
        <w:t xml:space="preserve"> cuvintele  „în perioada termenului de garanție” se exclud.</w:t>
      </w:r>
    </w:p>
    <w:p w14:paraId="4D8F0110" w14:textId="77777777" w:rsidR="00845490" w:rsidRPr="00C8384A" w:rsidRDefault="00845490" w:rsidP="00845490">
      <w:pPr>
        <w:ind w:firstLine="709"/>
        <w:rPr>
          <w:b/>
          <w:sz w:val="28"/>
          <w:szCs w:val="28"/>
          <w:lang w:val="ro-RO" w:eastAsia="ru-RU"/>
        </w:rPr>
      </w:pPr>
    </w:p>
    <w:p w14:paraId="0228B0BD" w14:textId="77777777" w:rsidR="00845490" w:rsidRPr="00C8384A" w:rsidRDefault="00845490" w:rsidP="00845490">
      <w:pPr>
        <w:ind w:firstLine="709"/>
        <w:rPr>
          <w:sz w:val="28"/>
          <w:szCs w:val="28"/>
          <w:lang w:val="ro-RO" w:eastAsia="ru-RU"/>
        </w:rPr>
      </w:pPr>
      <w:r w:rsidRPr="00C8384A">
        <w:rPr>
          <w:b/>
          <w:sz w:val="28"/>
          <w:szCs w:val="28"/>
          <w:lang w:val="ro-RO" w:eastAsia="ru-RU"/>
        </w:rPr>
        <w:t>11.</w:t>
      </w:r>
      <w:r w:rsidR="00210F7D">
        <w:rPr>
          <w:b/>
          <w:sz w:val="28"/>
          <w:szCs w:val="28"/>
          <w:lang w:val="ro-RO" w:eastAsia="ru-RU"/>
        </w:rPr>
        <w:t xml:space="preserve"> </w:t>
      </w:r>
      <w:r w:rsidR="00210F7D" w:rsidRPr="00210F7D">
        <w:rPr>
          <w:bCs/>
          <w:sz w:val="28"/>
          <w:szCs w:val="28"/>
          <w:lang w:val="ro-RO" w:eastAsia="ru-RU"/>
        </w:rPr>
        <w:t>La</w:t>
      </w:r>
      <w:r w:rsidRPr="00C8384A">
        <w:rPr>
          <w:b/>
          <w:sz w:val="28"/>
          <w:szCs w:val="28"/>
          <w:lang w:val="ro-RO" w:eastAsia="ru-RU"/>
        </w:rPr>
        <w:t xml:space="preserve"> </w:t>
      </w:r>
      <w:r w:rsidRPr="00C8384A">
        <w:rPr>
          <w:sz w:val="28"/>
          <w:szCs w:val="28"/>
          <w:lang w:val="ro-RO" w:eastAsia="ru-RU"/>
        </w:rPr>
        <w:t xml:space="preserve">articolul 18: </w:t>
      </w:r>
    </w:p>
    <w:p w14:paraId="6E10E1AE" w14:textId="77777777" w:rsidR="00845490" w:rsidRPr="00C8384A" w:rsidRDefault="00845490" w:rsidP="00845490">
      <w:pPr>
        <w:ind w:firstLine="709"/>
        <w:rPr>
          <w:sz w:val="28"/>
          <w:szCs w:val="28"/>
          <w:lang w:val="ro-RO" w:eastAsia="ru-RU"/>
        </w:rPr>
      </w:pPr>
      <w:r w:rsidRPr="00C8384A">
        <w:rPr>
          <w:sz w:val="28"/>
          <w:szCs w:val="28"/>
          <w:lang w:val="ro-RO" w:eastAsia="ru-RU"/>
        </w:rPr>
        <w:t>alineatul (4) se completează cu următo</w:t>
      </w:r>
      <w:r w:rsidR="00210F7D">
        <w:rPr>
          <w:sz w:val="28"/>
          <w:szCs w:val="28"/>
          <w:lang w:val="ro-RO" w:eastAsia="ru-RU"/>
        </w:rPr>
        <w:t>arele</w:t>
      </w:r>
      <w:r w:rsidRPr="00C8384A">
        <w:rPr>
          <w:sz w:val="28"/>
          <w:szCs w:val="28"/>
          <w:lang w:val="ro-RO" w:eastAsia="ru-RU"/>
        </w:rPr>
        <w:t xml:space="preserve"> </w:t>
      </w:r>
      <w:r w:rsidR="00210F7D">
        <w:rPr>
          <w:sz w:val="28"/>
          <w:szCs w:val="28"/>
          <w:lang w:val="ro-RO" w:eastAsia="ru-RU"/>
        </w:rPr>
        <w:t>alineate</w:t>
      </w:r>
      <w:r w:rsidRPr="00C8384A">
        <w:rPr>
          <w:sz w:val="28"/>
          <w:szCs w:val="28"/>
          <w:lang w:val="ro-RO" w:eastAsia="ru-RU"/>
        </w:rPr>
        <w:t>:</w:t>
      </w:r>
    </w:p>
    <w:p w14:paraId="18AEB1B3" w14:textId="77777777" w:rsidR="00845490" w:rsidRPr="00C8384A" w:rsidRDefault="00845490" w:rsidP="00845490">
      <w:pPr>
        <w:ind w:firstLine="709"/>
        <w:rPr>
          <w:sz w:val="28"/>
          <w:szCs w:val="28"/>
          <w:lang w:val="ro-RO" w:eastAsia="ru-RU"/>
        </w:rPr>
      </w:pPr>
      <w:r w:rsidRPr="00C8384A">
        <w:rPr>
          <w:sz w:val="28"/>
          <w:szCs w:val="28"/>
          <w:lang w:val="ro-RO" w:eastAsia="ru-RU"/>
        </w:rPr>
        <w:lastRenderedPageBreak/>
        <w:t xml:space="preserve">„În cazul </w:t>
      </w:r>
      <w:r w:rsidRPr="00C8384A">
        <w:rPr>
          <w:sz w:val="28"/>
          <w:szCs w:val="28"/>
          <w:lang w:val="ro-RO"/>
        </w:rPr>
        <w:t>produselor  cu greutate  mai  mare  de 10  kg sau a căror înălțime și circumferință depășește în sumă 200 cm</w:t>
      </w:r>
      <w:r w:rsidRPr="00C8384A">
        <w:rPr>
          <w:sz w:val="28"/>
          <w:szCs w:val="28"/>
          <w:lang w:val="ro-RO" w:eastAsia="ru-RU"/>
        </w:rPr>
        <w:t xml:space="preserve">, transportarea către vînzător pentru reparaţie, înlocuirea, reducerea preţului şi restituirea contravalorii acestor mărfuri se efectuează cu forţele şi mijloacele vînzătorului, căruia i s-a adresat consumatorul în limitele localităţii în care este amplasată unitatea de comerţ unde a fost procurat produsul, precum şi din localitatea de reşedinţă a consumatorului. </w:t>
      </w:r>
    </w:p>
    <w:p w14:paraId="00E3D036" w14:textId="77777777" w:rsidR="00845490" w:rsidRPr="00C8384A" w:rsidRDefault="00845490" w:rsidP="00845490">
      <w:pPr>
        <w:ind w:firstLine="709"/>
        <w:rPr>
          <w:sz w:val="28"/>
          <w:szCs w:val="28"/>
          <w:lang w:val="ro-RO" w:eastAsia="ru-RU"/>
        </w:rPr>
      </w:pPr>
      <w:r w:rsidRPr="00C8384A">
        <w:rPr>
          <w:sz w:val="28"/>
          <w:szCs w:val="28"/>
          <w:lang w:val="ro-RO" w:eastAsia="ru-RU"/>
        </w:rPr>
        <w:t>În cazul în care vînzătorul/producătorul nu îndeplinește această prevedere, transportarea şi returnarea mărfurilor le poate efectua consumatorul pe contul vînzătorului/producătorului.</w:t>
      </w:r>
      <w:r w:rsidR="00210F7D">
        <w:rPr>
          <w:sz w:val="28"/>
          <w:szCs w:val="28"/>
          <w:lang w:val="ro-RO" w:eastAsia="ru-RU"/>
        </w:rPr>
        <w:t xml:space="preserve"> </w:t>
      </w:r>
      <w:r w:rsidRPr="00C8384A">
        <w:rPr>
          <w:sz w:val="28"/>
          <w:szCs w:val="28"/>
          <w:lang w:val="ro-RO" w:eastAsia="ru-RU"/>
        </w:rPr>
        <w:t>Vînzătorul/producătorul restituie cheltuielile rezonabile pentru transportarea şi returnarea mărfurilor în baza documentelor justificative, prezentate de consumator.”</w:t>
      </w:r>
      <w:r w:rsidR="00210F7D">
        <w:rPr>
          <w:sz w:val="28"/>
          <w:szCs w:val="28"/>
          <w:lang w:val="ro-RO" w:eastAsia="ru-RU"/>
        </w:rPr>
        <w:t>;</w:t>
      </w:r>
    </w:p>
    <w:p w14:paraId="3EB7533A" w14:textId="77777777" w:rsidR="00210F7D" w:rsidRDefault="00845490" w:rsidP="00845490">
      <w:pPr>
        <w:ind w:firstLine="709"/>
        <w:rPr>
          <w:sz w:val="28"/>
          <w:szCs w:val="28"/>
          <w:lang w:val="ro-RO" w:eastAsia="ru-RU"/>
        </w:rPr>
      </w:pPr>
      <w:r w:rsidRPr="00C8384A">
        <w:rPr>
          <w:sz w:val="28"/>
          <w:szCs w:val="28"/>
          <w:lang w:val="ro-RO" w:eastAsia="ru-RU"/>
        </w:rPr>
        <w:t>la alineatul (5)</w:t>
      </w:r>
      <w:r w:rsidR="00210F7D">
        <w:rPr>
          <w:sz w:val="28"/>
          <w:szCs w:val="28"/>
          <w:lang w:val="ro-RO" w:eastAsia="ru-RU"/>
        </w:rPr>
        <w:t>:</w:t>
      </w:r>
    </w:p>
    <w:p w14:paraId="1A00A6F9" w14:textId="77777777" w:rsidR="008A7E91" w:rsidRDefault="00845490" w:rsidP="00845490">
      <w:pPr>
        <w:ind w:firstLine="709"/>
        <w:rPr>
          <w:sz w:val="28"/>
          <w:szCs w:val="28"/>
          <w:lang w:val="ro-RO" w:eastAsia="ru-RU"/>
        </w:rPr>
      </w:pPr>
      <w:r w:rsidRPr="00C8384A">
        <w:rPr>
          <w:sz w:val="28"/>
          <w:szCs w:val="28"/>
          <w:lang w:val="ro-RO" w:eastAsia="ru-RU"/>
        </w:rPr>
        <w:t>cuvintele „sau provoacă inconveniente consumatorului”</w:t>
      </w:r>
      <w:r w:rsidR="008A7E91">
        <w:rPr>
          <w:sz w:val="28"/>
          <w:szCs w:val="28"/>
          <w:lang w:val="ro-RO" w:eastAsia="ru-RU"/>
        </w:rPr>
        <w:t>;</w:t>
      </w:r>
    </w:p>
    <w:p w14:paraId="261267AA" w14:textId="77777777" w:rsidR="00845490" w:rsidRPr="00C8384A" w:rsidRDefault="00845490" w:rsidP="00845490">
      <w:pPr>
        <w:ind w:firstLine="709"/>
        <w:rPr>
          <w:sz w:val="28"/>
          <w:szCs w:val="28"/>
          <w:lang w:val="ro-RO" w:eastAsia="ru-RU"/>
        </w:rPr>
      </w:pPr>
      <w:r w:rsidRPr="00C8384A">
        <w:rPr>
          <w:sz w:val="28"/>
          <w:szCs w:val="28"/>
          <w:lang w:val="ro-RO" w:eastAsia="ru-RU"/>
        </w:rPr>
        <w:t>la litera c)</w:t>
      </w:r>
      <w:r w:rsidR="008A7E91">
        <w:rPr>
          <w:sz w:val="28"/>
          <w:szCs w:val="28"/>
          <w:lang w:val="ro-RO" w:eastAsia="ru-RU"/>
        </w:rPr>
        <w:t>,</w:t>
      </w:r>
      <w:r w:rsidRPr="00C8384A">
        <w:rPr>
          <w:sz w:val="28"/>
          <w:szCs w:val="28"/>
          <w:lang w:val="ro-RO" w:eastAsia="ru-RU"/>
        </w:rPr>
        <w:t xml:space="preserve"> textul „Consumatorul decide asupra inconvenientelor ce le poate produce măsura reparatorie și poate solicita, la opțiunea sa, repararea sau înlocuirea produsului” se exclude;</w:t>
      </w:r>
    </w:p>
    <w:p w14:paraId="2B1FA9FE" w14:textId="77777777" w:rsidR="00845490" w:rsidRPr="00C8384A" w:rsidRDefault="00845490" w:rsidP="00845490">
      <w:pPr>
        <w:ind w:firstLine="709"/>
        <w:rPr>
          <w:sz w:val="28"/>
          <w:szCs w:val="28"/>
          <w:lang w:val="ro-RO"/>
        </w:rPr>
      </w:pPr>
      <w:r w:rsidRPr="00C8384A">
        <w:rPr>
          <w:sz w:val="28"/>
          <w:szCs w:val="28"/>
          <w:lang w:val="ro-RO" w:eastAsia="ru-RU"/>
        </w:rPr>
        <w:t>la alineatul (7)</w:t>
      </w:r>
      <w:r w:rsidR="005778B8">
        <w:rPr>
          <w:sz w:val="28"/>
          <w:szCs w:val="28"/>
          <w:lang w:val="ro-RO" w:eastAsia="ru-RU"/>
        </w:rPr>
        <w:t>,</w:t>
      </w:r>
      <w:r w:rsidRPr="00C8384A">
        <w:rPr>
          <w:sz w:val="28"/>
          <w:szCs w:val="28"/>
          <w:lang w:val="ro-RO" w:eastAsia="ru-RU"/>
        </w:rPr>
        <w:t xml:space="preserve"> fraza </w:t>
      </w:r>
      <w:r w:rsidR="005778B8">
        <w:rPr>
          <w:sz w:val="28"/>
          <w:szCs w:val="28"/>
          <w:lang w:val="ro-RO" w:eastAsia="ru-RU"/>
        </w:rPr>
        <w:t xml:space="preserve">a </w:t>
      </w:r>
      <w:r w:rsidRPr="00C8384A">
        <w:rPr>
          <w:sz w:val="28"/>
          <w:szCs w:val="28"/>
          <w:lang w:val="ro-RO" w:eastAsia="ru-RU"/>
        </w:rPr>
        <w:t>doua</w:t>
      </w:r>
      <w:r w:rsidR="005778B8">
        <w:rPr>
          <w:sz w:val="28"/>
          <w:szCs w:val="28"/>
          <w:lang w:val="ro-RO" w:eastAsia="ru-RU"/>
        </w:rPr>
        <w:t xml:space="preserve"> se completează</w:t>
      </w:r>
      <w:r w:rsidRPr="00C8384A">
        <w:rPr>
          <w:sz w:val="28"/>
          <w:szCs w:val="28"/>
          <w:lang w:val="ro-RO" w:eastAsia="ru-RU"/>
        </w:rPr>
        <w:t xml:space="preserve"> </w:t>
      </w:r>
      <w:r w:rsidR="005778B8">
        <w:rPr>
          <w:sz w:val="28"/>
          <w:szCs w:val="28"/>
          <w:lang w:val="ro-RO" w:eastAsia="ru-RU"/>
        </w:rPr>
        <w:t xml:space="preserve">în final </w:t>
      </w:r>
      <w:r w:rsidRPr="00C8384A">
        <w:rPr>
          <w:sz w:val="28"/>
          <w:szCs w:val="28"/>
          <w:lang w:val="ro-RO" w:eastAsia="ru-RU"/>
        </w:rPr>
        <w:t>cu cuvintele „</w:t>
      </w:r>
      <w:r w:rsidRPr="00C8384A">
        <w:rPr>
          <w:sz w:val="28"/>
          <w:szCs w:val="28"/>
          <w:lang w:val="ro-RO"/>
        </w:rPr>
        <w:t>și a predat produsul vânzătorului ori persoanei desemnate de acesta pe baza unui document de predare-primire”;</w:t>
      </w:r>
    </w:p>
    <w:p w14:paraId="78C948D1" w14:textId="77777777" w:rsidR="00845490" w:rsidRPr="00C8384A" w:rsidRDefault="00845490" w:rsidP="00845490">
      <w:pPr>
        <w:ind w:firstLine="709"/>
        <w:rPr>
          <w:sz w:val="28"/>
          <w:szCs w:val="28"/>
          <w:lang w:val="ro-RO"/>
        </w:rPr>
      </w:pPr>
      <w:r w:rsidRPr="00C8384A">
        <w:rPr>
          <w:sz w:val="28"/>
          <w:szCs w:val="28"/>
          <w:lang w:val="ro-RO"/>
        </w:rPr>
        <w:t>la alineatul (12)</w:t>
      </w:r>
      <w:r w:rsidR="005778B8">
        <w:rPr>
          <w:sz w:val="28"/>
          <w:szCs w:val="28"/>
          <w:lang w:val="ro-RO"/>
        </w:rPr>
        <w:t>,</w:t>
      </w:r>
      <w:r w:rsidRPr="00C8384A">
        <w:rPr>
          <w:sz w:val="28"/>
          <w:szCs w:val="28"/>
          <w:lang w:val="ro-RO"/>
        </w:rPr>
        <w:t xml:space="preserve"> cuvintele „fără neconformitate” se substituie cu cuvintele „conform sau restituie contravaloarea produsului”;  </w:t>
      </w:r>
    </w:p>
    <w:p w14:paraId="5CFB6812" w14:textId="77777777" w:rsidR="00845490" w:rsidRPr="00C8384A" w:rsidRDefault="00845490" w:rsidP="00845490">
      <w:pPr>
        <w:ind w:firstLine="709"/>
        <w:rPr>
          <w:sz w:val="28"/>
          <w:szCs w:val="28"/>
          <w:lang w:val="ro-RO"/>
        </w:rPr>
      </w:pPr>
      <w:r w:rsidRPr="00C8384A">
        <w:rPr>
          <w:sz w:val="28"/>
          <w:szCs w:val="28"/>
          <w:lang w:val="ro-RO"/>
        </w:rPr>
        <w:t>la alineatul (14):</w:t>
      </w:r>
    </w:p>
    <w:p w14:paraId="33D454FB" w14:textId="77777777" w:rsidR="00845490" w:rsidRPr="00C8384A" w:rsidRDefault="00845490" w:rsidP="00845490">
      <w:pPr>
        <w:ind w:firstLine="709"/>
        <w:rPr>
          <w:sz w:val="28"/>
          <w:szCs w:val="28"/>
          <w:lang w:val="ro-RO"/>
        </w:rPr>
      </w:pPr>
      <w:r w:rsidRPr="00C8384A">
        <w:rPr>
          <w:sz w:val="28"/>
          <w:szCs w:val="28"/>
          <w:lang w:val="ro-RO"/>
        </w:rPr>
        <w:t xml:space="preserve">litera b) se completează </w:t>
      </w:r>
      <w:r w:rsidR="005778B8">
        <w:rPr>
          <w:sz w:val="28"/>
          <w:szCs w:val="28"/>
          <w:lang w:val="ro-RO"/>
        </w:rPr>
        <w:t>în</w:t>
      </w:r>
      <w:r w:rsidRPr="00C8384A">
        <w:rPr>
          <w:sz w:val="28"/>
          <w:szCs w:val="28"/>
          <w:lang w:val="ro-RO"/>
        </w:rPr>
        <w:t xml:space="preserve"> final cu cuvintele „sau  în  termenul convenit cu consumatorul în conformitate cu alineatul (7)”;</w:t>
      </w:r>
    </w:p>
    <w:p w14:paraId="73CCDDDF" w14:textId="77777777" w:rsidR="00845490" w:rsidRPr="00C8384A" w:rsidRDefault="00845490" w:rsidP="00845490">
      <w:pPr>
        <w:ind w:firstLine="709"/>
        <w:rPr>
          <w:sz w:val="28"/>
          <w:szCs w:val="28"/>
          <w:lang w:val="ro-RO"/>
        </w:rPr>
      </w:pPr>
      <w:r w:rsidRPr="00C8384A">
        <w:rPr>
          <w:sz w:val="28"/>
          <w:szCs w:val="28"/>
          <w:lang w:val="ro-RO"/>
        </w:rPr>
        <w:t>la litera c)</w:t>
      </w:r>
      <w:r w:rsidR="005778B8">
        <w:rPr>
          <w:sz w:val="28"/>
          <w:szCs w:val="28"/>
          <w:lang w:val="ro-RO"/>
        </w:rPr>
        <w:t>,</w:t>
      </w:r>
      <w:r w:rsidRPr="00C8384A">
        <w:rPr>
          <w:sz w:val="28"/>
          <w:szCs w:val="28"/>
          <w:lang w:val="ro-RO"/>
        </w:rPr>
        <w:t xml:space="preserve"> cuvintele „prin măsura reparatorie efectuată, a provocat” se su</w:t>
      </w:r>
      <w:r w:rsidR="005778B8">
        <w:rPr>
          <w:sz w:val="28"/>
          <w:szCs w:val="28"/>
          <w:lang w:val="ro-RO"/>
        </w:rPr>
        <w:t>b</w:t>
      </w:r>
      <w:r w:rsidRPr="00C8384A">
        <w:rPr>
          <w:sz w:val="28"/>
          <w:szCs w:val="28"/>
          <w:lang w:val="ro-RO"/>
        </w:rPr>
        <w:t>stituie cu cuvintele „nu a efectuat măsura reparatorie fără a provoca”</w:t>
      </w:r>
      <w:r w:rsidR="005778B8">
        <w:rPr>
          <w:sz w:val="28"/>
          <w:szCs w:val="28"/>
          <w:lang w:val="ro-RO"/>
        </w:rPr>
        <w:t>;</w:t>
      </w:r>
    </w:p>
    <w:p w14:paraId="1568B92A" w14:textId="77777777" w:rsidR="00845490" w:rsidRPr="00C8384A" w:rsidRDefault="00845490" w:rsidP="00845490">
      <w:pPr>
        <w:pStyle w:val="a5"/>
        <w:rPr>
          <w:sz w:val="28"/>
          <w:szCs w:val="28"/>
          <w:lang w:val="ro-RO"/>
        </w:rPr>
      </w:pPr>
      <w:r w:rsidRPr="00C8384A">
        <w:rPr>
          <w:sz w:val="28"/>
          <w:szCs w:val="28"/>
          <w:lang w:val="ro-RO"/>
        </w:rPr>
        <w:t xml:space="preserve">alineatul (20) se completează </w:t>
      </w:r>
      <w:r w:rsidR="005778B8">
        <w:rPr>
          <w:sz w:val="28"/>
          <w:szCs w:val="28"/>
          <w:lang w:val="ro-RO"/>
        </w:rPr>
        <w:t>în</w:t>
      </w:r>
      <w:r w:rsidRPr="00C8384A">
        <w:rPr>
          <w:sz w:val="28"/>
          <w:szCs w:val="28"/>
          <w:lang w:val="ro-RO"/>
        </w:rPr>
        <w:t xml:space="preserve"> final cu </w:t>
      </w:r>
      <w:r w:rsidR="005778B8">
        <w:rPr>
          <w:sz w:val="28"/>
          <w:szCs w:val="28"/>
          <w:lang w:val="ro-RO"/>
        </w:rPr>
        <w:t xml:space="preserve">textul </w:t>
      </w:r>
      <w:r w:rsidRPr="00C8384A">
        <w:rPr>
          <w:sz w:val="28"/>
          <w:szCs w:val="28"/>
          <w:lang w:val="ro-RO"/>
        </w:rPr>
        <w:t xml:space="preserve"> „</w:t>
      </w:r>
      <w:r w:rsidR="005778B8">
        <w:rPr>
          <w:sz w:val="28"/>
          <w:szCs w:val="28"/>
          <w:lang w:val="ro-RO"/>
        </w:rPr>
        <w:t xml:space="preserve"> , </w:t>
      </w:r>
      <w:r w:rsidRPr="00C8384A">
        <w:rPr>
          <w:sz w:val="28"/>
          <w:szCs w:val="28"/>
          <w:lang w:val="ro-RO"/>
        </w:rPr>
        <w:t>în condițiile menționate la alin. (14)-(18)”.</w:t>
      </w:r>
    </w:p>
    <w:p w14:paraId="6D942B30" w14:textId="77777777" w:rsidR="00845490" w:rsidRPr="00C8384A" w:rsidRDefault="00845490" w:rsidP="00845490">
      <w:pPr>
        <w:ind w:firstLine="709"/>
        <w:rPr>
          <w:sz w:val="28"/>
          <w:szCs w:val="28"/>
          <w:lang w:val="ro-RO"/>
        </w:rPr>
      </w:pPr>
    </w:p>
    <w:p w14:paraId="6849D3B6" w14:textId="77777777" w:rsidR="00845490" w:rsidRPr="00C8384A" w:rsidRDefault="00845490" w:rsidP="005778B8">
      <w:pPr>
        <w:ind w:firstLine="709"/>
        <w:rPr>
          <w:sz w:val="28"/>
          <w:szCs w:val="28"/>
          <w:lang w:val="ro-RO" w:eastAsia="ru-RU"/>
        </w:rPr>
      </w:pPr>
      <w:r w:rsidRPr="00C8384A">
        <w:rPr>
          <w:b/>
          <w:sz w:val="28"/>
          <w:szCs w:val="28"/>
          <w:lang w:val="ro-RO" w:eastAsia="ru-RU"/>
        </w:rPr>
        <w:t>12.</w:t>
      </w:r>
      <w:r w:rsidRPr="00C8384A">
        <w:rPr>
          <w:sz w:val="28"/>
          <w:szCs w:val="28"/>
          <w:lang w:val="ro-RO" w:eastAsia="ru-RU"/>
        </w:rPr>
        <w:t xml:space="preserve"> La</w:t>
      </w:r>
      <w:r w:rsidRPr="00C8384A">
        <w:rPr>
          <w:b/>
          <w:sz w:val="28"/>
          <w:szCs w:val="28"/>
          <w:lang w:val="ro-RO" w:eastAsia="ru-RU"/>
        </w:rPr>
        <w:t xml:space="preserve"> </w:t>
      </w:r>
      <w:r w:rsidRPr="00C8384A">
        <w:rPr>
          <w:sz w:val="28"/>
          <w:szCs w:val="28"/>
          <w:lang w:val="ro-RO" w:eastAsia="ru-RU"/>
        </w:rPr>
        <w:t>articolul 18</w:t>
      </w:r>
      <w:r w:rsidRPr="00C8384A">
        <w:rPr>
          <w:sz w:val="28"/>
          <w:szCs w:val="28"/>
          <w:vertAlign w:val="superscript"/>
          <w:lang w:val="ro-RO" w:eastAsia="ru-RU"/>
        </w:rPr>
        <w:t>1</w:t>
      </w:r>
      <w:r w:rsidR="005778B8">
        <w:rPr>
          <w:sz w:val="28"/>
          <w:szCs w:val="28"/>
          <w:lang w:val="ro-RO" w:eastAsia="ru-RU"/>
        </w:rPr>
        <w:t xml:space="preserve"> </w:t>
      </w:r>
      <w:r w:rsidRPr="00C8384A">
        <w:rPr>
          <w:sz w:val="28"/>
          <w:szCs w:val="28"/>
          <w:lang w:val="ro-RO" w:eastAsia="ru-RU"/>
        </w:rPr>
        <w:t>alineatul (1)</w:t>
      </w:r>
      <w:r w:rsidR="005778B8">
        <w:rPr>
          <w:sz w:val="28"/>
          <w:szCs w:val="28"/>
          <w:lang w:val="ro-RO" w:eastAsia="ru-RU"/>
        </w:rPr>
        <w:t>,</w:t>
      </w:r>
      <w:r w:rsidRPr="00C8384A">
        <w:rPr>
          <w:sz w:val="28"/>
          <w:szCs w:val="28"/>
          <w:lang w:val="ro-RO" w:eastAsia="ru-RU"/>
        </w:rPr>
        <w:t xml:space="preserve"> după cuvintele „înlocuirea gratuită” se </w:t>
      </w:r>
      <w:r w:rsidR="005778B8">
        <w:rPr>
          <w:sz w:val="28"/>
          <w:szCs w:val="28"/>
          <w:lang w:val="ro-RO" w:eastAsia="ru-RU"/>
        </w:rPr>
        <w:t>introduc</w:t>
      </w:r>
      <w:r w:rsidRPr="00C8384A">
        <w:rPr>
          <w:sz w:val="28"/>
          <w:szCs w:val="28"/>
          <w:lang w:val="ro-RO" w:eastAsia="ru-RU"/>
        </w:rPr>
        <w:t xml:space="preserve"> cuvintele „în condițiile art.18 alin.(4)</w:t>
      </w:r>
      <w:r w:rsidR="005778B8">
        <w:rPr>
          <w:sz w:val="28"/>
          <w:szCs w:val="28"/>
          <w:lang w:val="ro-RO" w:eastAsia="ru-RU"/>
        </w:rPr>
        <w:t xml:space="preserve">”, iar </w:t>
      </w:r>
      <w:r w:rsidRPr="00C8384A">
        <w:rPr>
          <w:sz w:val="28"/>
          <w:szCs w:val="28"/>
          <w:lang w:val="ro-RO" w:eastAsia="ru-RU"/>
        </w:rPr>
        <w:t xml:space="preserve">cuvîntul „necondiţionat” se exclude.  </w:t>
      </w:r>
    </w:p>
    <w:p w14:paraId="734BCFF2" w14:textId="77777777" w:rsidR="00845490" w:rsidRPr="00C8384A" w:rsidRDefault="00845490" w:rsidP="00845490">
      <w:pPr>
        <w:ind w:firstLine="709"/>
        <w:rPr>
          <w:sz w:val="28"/>
          <w:szCs w:val="28"/>
          <w:lang w:val="ro-RO" w:eastAsia="ru-RU"/>
        </w:rPr>
      </w:pPr>
    </w:p>
    <w:p w14:paraId="3E756728" w14:textId="77777777" w:rsidR="00845490" w:rsidRPr="00C8384A" w:rsidRDefault="00845490" w:rsidP="00845490">
      <w:pPr>
        <w:ind w:firstLine="709"/>
        <w:rPr>
          <w:sz w:val="28"/>
          <w:szCs w:val="28"/>
          <w:lang w:val="ro-RO" w:eastAsia="ru-RU"/>
        </w:rPr>
      </w:pPr>
      <w:r w:rsidRPr="00C8384A">
        <w:rPr>
          <w:b/>
          <w:sz w:val="28"/>
          <w:szCs w:val="28"/>
          <w:lang w:val="ro-RO" w:eastAsia="ru-RU"/>
        </w:rPr>
        <w:t xml:space="preserve">13. </w:t>
      </w:r>
      <w:r w:rsidRPr="00C8384A">
        <w:rPr>
          <w:sz w:val="28"/>
          <w:szCs w:val="28"/>
          <w:lang w:val="ro-RO" w:eastAsia="ru-RU"/>
        </w:rPr>
        <w:t>La</w:t>
      </w:r>
      <w:r w:rsidRPr="00C8384A">
        <w:rPr>
          <w:b/>
          <w:sz w:val="28"/>
          <w:szCs w:val="28"/>
          <w:lang w:val="ro-RO" w:eastAsia="ru-RU"/>
        </w:rPr>
        <w:t xml:space="preserve"> </w:t>
      </w:r>
      <w:r w:rsidRPr="00C8384A">
        <w:rPr>
          <w:sz w:val="28"/>
          <w:szCs w:val="28"/>
          <w:lang w:val="ro-RO" w:eastAsia="ru-RU"/>
        </w:rPr>
        <w:t>articolul 18</w:t>
      </w:r>
      <w:r w:rsidRPr="00C8384A">
        <w:rPr>
          <w:sz w:val="28"/>
          <w:szCs w:val="28"/>
          <w:vertAlign w:val="superscript"/>
          <w:lang w:val="ro-RO" w:eastAsia="ru-RU"/>
        </w:rPr>
        <w:t>3</w:t>
      </w:r>
      <w:r w:rsidRPr="00C8384A">
        <w:rPr>
          <w:sz w:val="28"/>
          <w:szCs w:val="28"/>
          <w:lang w:val="ro-RO" w:eastAsia="ru-RU"/>
        </w:rPr>
        <w:t>:</w:t>
      </w:r>
    </w:p>
    <w:p w14:paraId="39034744" w14:textId="77777777" w:rsidR="00845490" w:rsidRPr="00C8384A" w:rsidRDefault="00845490" w:rsidP="00845490">
      <w:pPr>
        <w:pStyle w:val="a5"/>
        <w:rPr>
          <w:sz w:val="28"/>
          <w:szCs w:val="28"/>
          <w:lang w:val="ro-RO"/>
        </w:rPr>
      </w:pPr>
      <w:r w:rsidRPr="00C8384A">
        <w:rPr>
          <w:sz w:val="28"/>
          <w:szCs w:val="28"/>
          <w:lang w:val="ro-RO"/>
        </w:rPr>
        <w:t>alineatul (1) se modifică și va avea următorul cuprins:</w:t>
      </w:r>
    </w:p>
    <w:p w14:paraId="4DD1DE75" w14:textId="77777777" w:rsidR="00845490" w:rsidRPr="00C8384A" w:rsidRDefault="00845490" w:rsidP="00845490">
      <w:pPr>
        <w:pStyle w:val="a5"/>
        <w:rPr>
          <w:sz w:val="28"/>
          <w:szCs w:val="28"/>
          <w:lang w:val="ro-RO"/>
        </w:rPr>
      </w:pPr>
      <w:r w:rsidRPr="00C8384A">
        <w:rPr>
          <w:sz w:val="28"/>
          <w:szCs w:val="28"/>
          <w:lang w:val="ro-RO"/>
        </w:rPr>
        <w:t xml:space="preserve">„(1) Răspunderea vînzătorului privind garanția legală de conformitate este angajată dacă neconformitatea apare într-un termen de 2 ani, calculat de la livrarea produsului. </w:t>
      </w:r>
    </w:p>
    <w:p w14:paraId="075017C8" w14:textId="77777777" w:rsidR="00845490" w:rsidRPr="00C8384A" w:rsidRDefault="00845490" w:rsidP="00845490">
      <w:pPr>
        <w:pStyle w:val="a5"/>
        <w:rPr>
          <w:sz w:val="28"/>
          <w:szCs w:val="28"/>
          <w:lang w:val="ro-RO"/>
        </w:rPr>
      </w:pPr>
      <w:r w:rsidRPr="00C8384A">
        <w:rPr>
          <w:sz w:val="28"/>
          <w:szCs w:val="28"/>
          <w:lang w:val="ro-RO"/>
        </w:rPr>
        <w:t>În cazul în care vînzătorul a stabilit un termen de garanţie comercială mai mare decît cel de garanţie legală de conformitate de 2 ani, răspunderea vînzătorului, conform prevederilor art.18, este angajată dacă neconformitatea apare în cadrul termenului de garanţie comercială oferit.”</w:t>
      </w:r>
      <w:r w:rsidR="00AE4E86">
        <w:rPr>
          <w:sz w:val="28"/>
          <w:szCs w:val="28"/>
          <w:lang w:val="ro-RO"/>
        </w:rPr>
        <w:t>;</w:t>
      </w:r>
    </w:p>
    <w:p w14:paraId="26AD0F00" w14:textId="77777777" w:rsidR="00845490" w:rsidRPr="00C8384A" w:rsidRDefault="00845490" w:rsidP="00845490">
      <w:pPr>
        <w:pStyle w:val="a5"/>
        <w:rPr>
          <w:sz w:val="28"/>
          <w:szCs w:val="28"/>
          <w:lang w:val="ro-RO"/>
        </w:rPr>
      </w:pPr>
      <w:r w:rsidRPr="00C8384A">
        <w:rPr>
          <w:sz w:val="28"/>
          <w:szCs w:val="28"/>
          <w:lang w:val="ro-RO"/>
        </w:rPr>
        <w:t>la alineatul (3)</w:t>
      </w:r>
      <w:r w:rsidR="00AE4E86">
        <w:rPr>
          <w:sz w:val="28"/>
          <w:szCs w:val="28"/>
          <w:lang w:val="ro-RO"/>
        </w:rPr>
        <w:t>,</w:t>
      </w:r>
      <w:r w:rsidRPr="00C8384A">
        <w:rPr>
          <w:sz w:val="28"/>
          <w:szCs w:val="28"/>
          <w:lang w:val="ro-RO"/>
        </w:rPr>
        <w:t xml:space="preserve"> după cuvintele „produselor” se </w:t>
      </w:r>
      <w:r w:rsidR="00AE4E86">
        <w:rPr>
          <w:sz w:val="28"/>
          <w:szCs w:val="28"/>
          <w:lang w:val="ro-RO"/>
        </w:rPr>
        <w:t>introduc</w:t>
      </w:r>
      <w:r w:rsidRPr="00C8384A">
        <w:rPr>
          <w:sz w:val="28"/>
          <w:szCs w:val="28"/>
          <w:lang w:val="ro-RO"/>
        </w:rPr>
        <w:t xml:space="preserve"> cuvintele „de folosință îndelungată”</w:t>
      </w:r>
      <w:r w:rsidR="00AE4E86">
        <w:rPr>
          <w:sz w:val="28"/>
          <w:szCs w:val="28"/>
          <w:lang w:val="ro-RO"/>
        </w:rPr>
        <w:t>;</w:t>
      </w:r>
    </w:p>
    <w:p w14:paraId="58254771" w14:textId="77777777" w:rsidR="00845490" w:rsidRPr="00C8384A" w:rsidRDefault="00845490" w:rsidP="00845490">
      <w:pPr>
        <w:pStyle w:val="a5"/>
        <w:rPr>
          <w:sz w:val="28"/>
          <w:szCs w:val="28"/>
          <w:lang w:val="ro-RO"/>
        </w:rPr>
      </w:pPr>
      <w:r w:rsidRPr="00C8384A">
        <w:rPr>
          <w:sz w:val="28"/>
          <w:szCs w:val="28"/>
          <w:lang w:val="ro-RO"/>
        </w:rPr>
        <w:lastRenderedPageBreak/>
        <w:t xml:space="preserve">alineatul (7) se completează </w:t>
      </w:r>
      <w:r w:rsidR="00AE4E86" w:rsidRPr="00C8384A">
        <w:rPr>
          <w:sz w:val="28"/>
          <w:szCs w:val="28"/>
          <w:lang w:val="ro-RO"/>
        </w:rPr>
        <w:t xml:space="preserve">în final </w:t>
      </w:r>
      <w:r w:rsidRPr="00C8384A">
        <w:rPr>
          <w:sz w:val="28"/>
          <w:szCs w:val="28"/>
          <w:lang w:val="ro-RO"/>
        </w:rPr>
        <w:t xml:space="preserve">cu </w:t>
      </w:r>
      <w:r w:rsidR="00AE4E86">
        <w:rPr>
          <w:sz w:val="28"/>
          <w:szCs w:val="28"/>
          <w:lang w:val="ro-RO"/>
        </w:rPr>
        <w:t xml:space="preserve">textul </w:t>
      </w:r>
      <w:r w:rsidRPr="00C8384A">
        <w:rPr>
          <w:sz w:val="28"/>
          <w:szCs w:val="28"/>
          <w:lang w:val="ro-RO"/>
        </w:rPr>
        <w:t>„</w:t>
      </w:r>
      <w:r w:rsidR="00AE4E86">
        <w:rPr>
          <w:sz w:val="28"/>
          <w:szCs w:val="28"/>
          <w:lang w:val="ro-RO"/>
        </w:rPr>
        <w:t xml:space="preserve"> </w:t>
      </w:r>
      <w:r w:rsidRPr="00C8384A">
        <w:rPr>
          <w:sz w:val="28"/>
          <w:szCs w:val="28"/>
          <w:lang w:val="ro-RO"/>
        </w:rPr>
        <w:t>,</w:t>
      </w:r>
      <w:r w:rsidR="00AE4E86">
        <w:rPr>
          <w:sz w:val="28"/>
          <w:szCs w:val="28"/>
          <w:lang w:val="ro-RO"/>
        </w:rPr>
        <w:t xml:space="preserve"> </w:t>
      </w:r>
      <w:r w:rsidRPr="00C8384A">
        <w:rPr>
          <w:sz w:val="28"/>
          <w:szCs w:val="28"/>
          <w:lang w:val="ro-RO"/>
        </w:rPr>
        <w:t>răspunderea vînzătorului fiind angajată în conformitate cu prevederile alin. (2</w:t>
      </w:r>
      <w:r w:rsidRPr="00C8384A">
        <w:rPr>
          <w:sz w:val="28"/>
          <w:szCs w:val="28"/>
          <w:vertAlign w:val="superscript"/>
          <w:lang w:val="ro-RO"/>
        </w:rPr>
        <w:t>1</w:t>
      </w:r>
      <w:r w:rsidRPr="00C8384A">
        <w:rPr>
          <w:sz w:val="28"/>
          <w:szCs w:val="28"/>
          <w:lang w:val="ro-RO"/>
        </w:rPr>
        <w:t>)</w:t>
      </w:r>
      <w:r w:rsidR="00AE4E86">
        <w:rPr>
          <w:sz w:val="28"/>
          <w:szCs w:val="28"/>
          <w:lang w:val="ro-RO"/>
        </w:rPr>
        <w:t>”;</w:t>
      </w:r>
    </w:p>
    <w:p w14:paraId="2932AF17" w14:textId="77777777" w:rsidR="00845490" w:rsidRPr="00C8384A" w:rsidRDefault="00845490" w:rsidP="00845490">
      <w:pPr>
        <w:pStyle w:val="a5"/>
        <w:rPr>
          <w:sz w:val="28"/>
          <w:szCs w:val="28"/>
          <w:lang w:val="ro-RO"/>
        </w:rPr>
      </w:pPr>
      <w:r w:rsidRPr="00C8384A">
        <w:rPr>
          <w:sz w:val="28"/>
          <w:szCs w:val="28"/>
          <w:lang w:val="ro-RO"/>
        </w:rPr>
        <w:t>la alineatul (8)</w:t>
      </w:r>
      <w:r w:rsidR="00AE4E86">
        <w:rPr>
          <w:sz w:val="28"/>
          <w:szCs w:val="28"/>
          <w:lang w:val="ro-RO"/>
        </w:rPr>
        <w:t>,</w:t>
      </w:r>
      <w:r w:rsidRPr="00C8384A">
        <w:rPr>
          <w:sz w:val="28"/>
          <w:szCs w:val="28"/>
          <w:lang w:val="ro-RO"/>
        </w:rPr>
        <w:t xml:space="preserve"> cuvintele „achiziţionare”</w:t>
      </w:r>
      <w:r w:rsidR="00AE4E86">
        <w:rPr>
          <w:sz w:val="28"/>
          <w:szCs w:val="28"/>
          <w:lang w:val="ro-RO"/>
        </w:rPr>
        <w:t>, la orice caz gramatical,</w:t>
      </w:r>
      <w:r w:rsidRPr="00C8384A">
        <w:rPr>
          <w:sz w:val="28"/>
          <w:szCs w:val="28"/>
          <w:lang w:val="ro-RO"/>
        </w:rPr>
        <w:t xml:space="preserve"> se substituie</w:t>
      </w:r>
      <w:r w:rsidR="00AE4E86">
        <w:rPr>
          <w:sz w:val="28"/>
          <w:szCs w:val="28"/>
          <w:lang w:val="ro-RO"/>
        </w:rPr>
        <w:t xml:space="preserve"> cu cuvîntul</w:t>
      </w:r>
      <w:r w:rsidRPr="00C8384A">
        <w:rPr>
          <w:sz w:val="28"/>
          <w:szCs w:val="28"/>
          <w:lang w:val="ro-RO"/>
        </w:rPr>
        <w:t xml:space="preserve"> „livrare”</w:t>
      </w:r>
      <w:r w:rsidR="00AE4E86">
        <w:rPr>
          <w:sz w:val="28"/>
          <w:szCs w:val="28"/>
          <w:lang w:val="ro-RO"/>
        </w:rPr>
        <w:t>,</w:t>
      </w:r>
      <w:r w:rsidRPr="00C8384A">
        <w:rPr>
          <w:sz w:val="28"/>
          <w:szCs w:val="28"/>
          <w:lang w:val="ro-RO"/>
        </w:rPr>
        <w:t xml:space="preserve"> la cazul gramatical corespunzător;</w:t>
      </w:r>
    </w:p>
    <w:p w14:paraId="1873D48F" w14:textId="77777777" w:rsidR="00845490" w:rsidRPr="00C8384A" w:rsidRDefault="00845490" w:rsidP="00845490">
      <w:pPr>
        <w:ind w:firstLine="567"/>
        <w:rPr>
          <w:sz w:val="28"/>
          <w:szCs w:val="28"/>
          <w:lang w:val="ro-RO"/>
        </w:rPr>
      </w:pPr>
      <w:r w:rsidRPr="00C8384A">
        <w:rPr>
          <w:sz w:val="28"/>
          <w:szCs w:val="28"/>
          <w:lang w:val="ro-RO"/>
        </w:rPr>
        <w:t>la alineatul (10)</w:t>
      </w:r>
      <w:r w:rsidR="00415E1F">
        <w:rPr>
          <w:sz w:val="28"/>
          <w:szCs w:val="28"/>
          <w:lang w:val="ro-RO"/>
        </w:rPr>
        <w:t>,</w:t>
      </w:r>
      <w:r w:rsidRPr="00C8384A">
        <w:rPr>
          <w:sz w:val="28"/>
          <w:szCs w:val="28"/>
          <w:lang w:val="ro-RO"/>
        </w:rPr>
        <w:t xml:space="preserve"> </w:t>
      </w:r>
      <w:r w:rsidR="00415E1F">
        <w:rPr>
          <w:sz w:val="28"/>
          <w:szCs w:val="28"/>
          <w:lang w:val="ro-RO"/>
        </w:rPr>
        <w:t>textul</w:t>
      </w:r>
      <w:r w:rsidRPr="00C8384A">
        <w:rPr>
          <w:sz w:val="28"/>
          <w:szCs w:val="28"/>
          <w:lang w:val="ro-RO"/>
        </w:rPr>
        <w:t xml:space="preserve"> „la solicitarea consumatorului de o parte terţă competentă în domeniu, abilitată în conformitate cu legea” se substituie cu cuvintele „în conformitate cu articolul 18</w:t>
      </w:r>
      <w:r w:rsidRPr="00C8384A">
        <w:rPr>
          <w:sz w:val="28"/>
          <w:szCs w:val="28"/>
          <w:vertAlign w:val="superscript"/>
          <w:lang w:val="ro-RO"/>
        </w:rPr>
        <w:t>5</w:t>
      </w:r>
      <w:r w:rsidRPr="00C8384A">
        <w:rPr>
          <w:sz w:val="28"/>
          <w:szCs w:val="28"/>
          <w:lang w:val="ro-RO"/>
        </w:rPr>
        <w:t xml:space="preserve"> alineatul (3)”;</w:t>
      </w:r>
    </w:p>
    <w:p w14:paraId="2EAE2534" w14:textId="77777777" w:rsidR="00845490" w:rsidRPr="00C8384A" w:rsidRDefault="00845490" w:rsidP="00845490">
      <w:pPr>
        <w:pStyle w:val="a5"/>
        <w:rPr>
          <w:sz w:val="28"/>
          <w:szCs w:val="28"/>
          <w:lang w:val="ro-RO"/>
        </w:rPr>
      </w:pPr>
      <w:r w:rsidRPr="00C8384A">
        <w:rPr>
          <w:sz w:val="28"/>
          <w:szCs w:val="28"/>
          <w:lang w:val="ro-RO"/>
        </w:rPr>
        <w:t>se completează cu alineatele (2</w:t>
      </w:r>
      <w:r w:rsidRPr="00C8384A">
        <w:rPr>
          <w:sz w:val="28"/>
          <w:szCs w:val="28"/>
          <w:vertAlign w:val="superscript"/>
          <w:lang w:val="ro-RO"/>
        </w:rPr>
        <w:t>1</w:t>
      </w:r>
      <w:r w:rsidRPr="00C8384A">
        <w:rPr>
          <w:sz w:val="28"/>
          <w:szCs w:val="28"/>
          <w:lang w:val="ro-RO"/>
        </w:rPr>
        <w:t>) și (12) cu următorul cuprins:</w:t>
      </w:r>
    </w:p>
    <w:p w14:paraId="69D5F8A8" w14:textId="77777777" w:rsidR="00845490" w:rsidRPr="00C8384A" w:rsidRDefault="00845490" w:rsidP="00845490">
      <w:pPr>
        <w:ind w:firstLine="567"/>
        <w:rPr>
          <w:sz w:val="28"/>
          <w:szCs w:val="28"/>
          <w:lang w:val="ro-RO"/>
        </w:rPr>
      </w:pPr>
      <w:r w:rsidRPr="00C8384A">
        <w:rPr>
          <w:sz w:val="28"/>
          <w:szCs w:val="28"/>
          <w:lang w:val="ro-RO"/>
        </w:rPr>
        <w:t>„(2</w:t>
      </w:r>
      <w:r w:rsidRPr="00C8384A">
        <w:rPr>
          <w:sz w:val="28"/>
          <w:szCs w:val="28"/>
          <w:vertAlign w:val="superscript"/>
          <w:lang w:val="ro-RO"/>
        </w:rPr>
        <w:t>1</w:t>
      </w:r>
      <w:r w:rsidRPr="00C8384A">
        <w:rPr>
          <w:sz w:val="28"/>
          <w:szCs w:val="28"/>
          <w:lang w:val="ro-RO"/>
        </w:rPr>
        <w:t xml:space="preserve">) Pentru produsele altele decît cele de folosință îndelungată precum: articolele de încălțăminte, țesături, articole de sticlă și ceramică, răspunderea vînzătorului este angajată dacă neconformitatea apare într-un termen de 30 zile de la data vînzării acestora. </w:t>
      </w:r>
    </w:p>
    <w:p w14:paraId="50B12AC8" w14:textId="77777777" w:rsidR="00845490" w:rsidRPr="00C8384A" w:rsidRDefault="00845490" w:rsidP="00845490">
      <w:pPr>
        <w:pStyle w:val="a5"/>
        <w:rPr>
          <w:sz w:val="28"/>
          <w:szCs w:val="28"/>
          <w:lang w:val="ro-RO"/>
        </w:rPr>
      </w:pPr>
      <w:r w:rsidRPr="00C8384A">
        <w:rPr>
          <w:sz w:val="28"/>
          <w:szCs w:val="28"/>
          <w:lang w:val="ro-RO"/>
        </w:rPr>
        <w:t>(12) Produsele de folosinţă îndelungată defectate, din motive care nu sunt imputabile consumatorului, în termenul prevăzut la alineatul (1)-(3) sau în termenul de garanţie  stabilit în conformitate cu art. 18</w:t>
      </w:r>
      <w:r w:rsidRPr="00C8384A">
        <w:rPr>
          <w:sz w:val="28"/>
          <w:szCs w:val="28"/>
          <w:vertAlign w:val="superscript"/>
          <w:lang w:val="ro-RO"/>
        </w:rPr>
        <w:t>4</w:t>
      </w:r>
      <w:r w:rsidRPr="00C8384A">
        <w:rPr>
          <w:sz w:val="28"/>
          <w:szCs w:val="28"/>
          <w:lang w:val="ro-RO"/>
        </w:rPr>
        <w:t xml:space="preserve"> alin. (3) lit. b), atunci cînd nu pot fi reparate sau cînd durata cumulată de nefuncţionare din cauza deficienţelor apărute depăşeşte 10% din durata acestui termen,  la  cererea consumatorului, vor fi înlocuite de vînzător, iar dacă nu pot fi înlocuite, acesta va restitui consumatorului contravaloarea produsului respectiv.”</w:t>
      </w:r>
    </w:p>
    <w:p w14:paraId="37C32E1F" w14:textId="77777777" w:rsidR="00845490" w:rsidRPr="00C8384A" w:rsidRDefault="00845490" w:rsidP="00845490">
      <w:pPr>
        <w:ind w:firstLine="709"/>
        <w:rPr>
          <w:b/>
          <w:sz w:val="28"/>
          <w:szCs w:val="28"/>
          <w:lang w:val="ro-RO" w:eastAsia="ru-RU"/>
        </w:rPr>
      </w:pPr>
    </w:p>
    <w:p w14:paraId="55CD3194" w14:textId="77777777" w:rsidR="00845490" w:rsidRPr="00C8384A" w:rsidRDefault="00845490" w:rsidP="00845490">
      <w:pPr>
        <w:ind w:firstLine="709"/>
        <w:rPr>
          <w:sz w:val="28"/>
          <w:szCs w:val="28"/>
          <w:lang w:val="ro-RO" w:eastAsia="ru-RU"/>
        </w:rPr>
      </w:pPr>
      <w:r w:rsidRPr="00C8384A">
        <w:rPr>
          <w:b/>
          <w:sz w:val="28"/>
          <w:szCs w:val="28"/>
          <w:lang w:val="ro-RO" w:eastAsia="ru-RU"/>
        </w:rPr>
        <w:t>14.</w:t>
      </w:r>
      <w:r w:rsidRPr="00C8384A">
        <w:rPr>
          <w:sz w:val="28"/>
          <w:szCs w:val="28"/>
          <w:lang w:val="ro-RO" w:eastAsia="ru-RU"/>
        </w:rPr>
        <w:t xml:space="preserve"> La</w:t>
      </w:r>
      <w:r w:rsidRPr="00C8384A">
        <w:rPr>
          <w:b/>
          <w:sz w:val="28"/>
          <w:szCs w:val="28"/>
          <w:lang w:val="ro-RO" w:eastAsia="ru-RU"/>
        </w:rPr>
        <w:t xml:space="preserve"> </w:t>
      </w:r>
      <w:r w:rsidRPr="00C8384A">
        <w:rPr>
          <w:sz w:val="28"/>
          <w:szCs w:val="28"/>
          <w:lang w:val="ro-RO" w:eastAsia="ru-RU"/>
        </w:rPr>
        <w:t>articolul 18</w:t>
      </w:r>
      <w:r w:rsidRPr="00C8384A">
        <w:rPr>
          <w:sz w:val="28"/>
          <w:szCs w:val="28"/>
          <w:vertAlign w:val="superscript"/>
          <w:lang w:val="ro-RO" w:eastAsia="ru-RU"/>
        </w:rPr>
        <w:t>4</w:t>
      </w:r>
      <w:r w:rsidRPr="00C8384A">
        <w:rPr>
          <w:sz w:val="28"/>
          <w:szCs w:val="28"/>
          <w:lang w:val="ro-RO" w:eastAsia="ru-RU"/>
        </w:rPr>
        <w:t>:</w:t>
      </w:r>
    </w:p>
    <w:p w14:paraId="3BF3DE32" w14:textId="77777777" w:rsidR="00845490" w:rsidRPr="00C8384A" w:rsidRDefault="00845490" w:rsidP="00845490">
      <w:pPr>
        <w:pStyle w:val="a5"/>
        <w:rPr>
          <w:sz w:val="28"/>
          <w:szCs w:val="28"/>
          <w:lang w:val="ro-RO"/>
        </w:rPr>
      </w:pPr>
      <w:r w:rsidRPr="00C8384A">
        <w:rPr>
          <w:sz w:val="28"/>
          <w:szCs w:val="28"/>
          <w:lang w:val="ro-RO"/>
        </w:rPr>
        <w:t>la alineatul (1)</w:t>
      </w:r>
      <w:r w:rsidR="00415E1F">
        <w:rPr>
          <w:sz w:val="28"/>
          <w:szCs w:val="28"/>
          <w:lang w:val="ro-RO"/>
        </w:rPr>
        <w:t>,</w:t>
      </w:r>
      <w:r w:rsidRPr="00C8384A">
        <w:rPr>
          <w:sz w:val="28"/>
          <w:szCs w:val="28"/>
          <w:lang w:val="ro-RO"/>
        </w:rPr>
        <w:t xml:space="preserve"> după cuvîntul „garanția” se </w:t>
      </w:r>
      <w:r w:rsidR="00415E1F">
        <w:rPr>
          <w:sz w:val="28"/>
          <w:szCs w:val="28"/>
          <w:lang w:val="ro-RO"/>
        </w:rPr>
        <w:t>introduce</w:t>
      </w:r>
      <w:r w:rsidRPr="00C8384A">
        <w:rPr>
          <w:sz w:val="28"/>
          <w:szCs w:val="28"/>
          <w:lang w:val="ro-RO"/>
        </w:rPr>
        <w:t xml:space="preserve"> cuvîntul „comercială”, în continuare după text</w:t>
      </w:r>
      <w:r w:rsidR="00415E1F">
        <w:rPr>
          <w:sz w:val="28"/>
          <w:szCs w:val="28"/>
          <w:lang w:val="ro-RO"/>
        </w:rPr>
        <w:t>;</w:t>
      </w:r>
    </w:p>
    <w:p w14:paraId="159FFF6E" w14:textId="77777777" w:rsidR="00845490" w:rsidRPr="00C8384A" w:rsidRDefault="00845490" w:rsidP="00845490">
      <w:pPr>
        <w:pStyle w:val="a5"/>
        <w:rPr>
          <w:sz w:val="28"/>
          <w:szCs w:val="28"/>
          <w:lang w:val="ro-RO"/>
        </w:rPr>
      </w:pPr>
      <w:r w:rsidRPr="00C8384A">
        <w:rPr>
          <w:sz w:val="28"/>
          <w:szCs w:val="28"/>
          <w:lang w:val="ro-RO"/>
        </w:rPr>
        <w:t>se completează cu alineatul (9) cu următorul cuprins:</w:t>
      </w:r>
    </w:p>
    <w:p w14:paraId="3616DB94" w14:textId="77777777" w:rsidR="00845490" w:rsidRPr="00C8384A" w:rsidRDefault="00845490" w:rsidP="00845490">
      <w:pPr>
        <w:pStyle w:val="a5"/>
        <w:rPr>
          <w:sz w:val="28"/>
          <w:szCs w:val="28"/>
          <w:lang w:val="ro-RO"/>
        </w:rPr>
      </w:pPr>
      <w:r w:rsidRPr="00C8384A">
        <w:rPr>
          <w:sz w:val="28"/>
          <w:szCs w:val="28"/>
          <w:lang w:val="ro-RO"/>
        </w:rPr>
        <w:t xml:space="preserve"> </w:t>
      </w:r>
      <w:r w:rsidR="00415E1F">
        <w:rPr>
          <w:sz w:val="28"/>
          <w:szCs w:val="28"/>
          <w:lang w:val="ro-RO"/>
        </w:rPr>
        <w:t>„</w:t>
      </w:r>
      <w:r w:rsidRPr="00C8384A">
        <w:rPr>
          <w:sz w:val="28"/>
          <w:szCs w:val="28"/>
          <w:lang w:val="ro-RO"/>
        </w:rPr>
        <w:t>(9) În  cazul  în  care  nu  se  oferă  garanţie  comercială,  consumatorului, la cerere, i se aduc la cunoştinţă de către vânzător, printr-un document scris, pe suport de hîrtie sau pe orice alt suport durabil,  drepturile conferite de art. 18</w:t>
      </w:r>
      <w:r w:rsidRPr="00C8384A">
        <w:rPr>
          <w:sz w:val="28"/>
          <w:szCs w:val="28"/>
          <w:vertAlign w:val="superscript"/>
          <w:lang w:val="ro-RO"/>
        </w:rPr>
        <w:t>3</w:t>
      </w:r>
      <w:r w:rsidRPr="00C8384A">
        <w:rPr>
          <w:sz w:val="28"/>
          <w:szCs w:val="28"/>
          <w:lang w:val="ro-RO"/>
        </w:rPr>
        <w:t>.”</w:t>
      </w:r>
    </w:p>
    <w:p w14:paraId="25F29495" w14:textId="77777777" w:rsidR="00845490" w:rsidRPr="00C8384A" w:rsidRDefault="00845490" w:rsidP="00845490">
      <w:pPr>
        <w:pStyle w:val="a5"/>
        <w:rPr>
          <w:b/>
          <w:sz w:val="28"/>
          <w:szCs w:val="28"/>
          <w:lang w:val="ro-RO"/>
        </w:rPr>
      </w:pPr>
    </w:p>
    <w:p w14:paraId="663AED78" w14:textId="77777777" w:rsidR="00845490" w:rsidRPr="00C8384A" w:rsidRDefault="00845490" w:rsidP="00845490">
      <w:pPr>
        <w:pStyle w:val="a5"/>
        <w:rPr>
          <w:sz w:val="28"/>
          <w:szCs w:val="28"/>
          <w:lang w:val="ro-RO"/>
        </w:rPr>
      </w:pPr>
      <w:r w:rsidRPr="00C8384A">
        <w:rPr>
          <w:b/>
          <w:sz w:val="28"/>
          <w:szCs w:val="28"/>
          <w:lang w:val="ro-RO"/>
        </w:rPr>
        <w:t>15.</w:t>
      </w:r>
      <w:r w:rsidRPr="00C8384A">
        <w:rPr>
          <w:sz w:val="28"/>
          <w:szCs w:val="28"/>
          <w:lang w:val="ro-RO"/>
        </w:rPr>
        <w:t xml:space="preserve"> La</w:t>
      </w:r>
      <w:r w:rsidRPr="00C8384A">
        <w:rPr>
          <w:b/>
          <w:sz w:val="28"/>
          <w:szCs w:val="28"/>
          <w:lang w:val="ro-RO"/>
        </w:rPr>
        <w:t xml:space="preserve"> </w:t>
      </w:r>
      <w:r w:rsidRPr="00C8384A">
        <w:rPr>
          <w:sz w:val="28"/>
          <w:szCs w:val="28"/>
          <w:lang w:val="ro-RO"/>
        </w:rPr>
        <w:t>articolul 18</w:t>
      </w:r>
      <w:r w:rsidRPr="00C8384A">
        <w:rPr>
          <w:sz w:val="28"/>
          <w:szCs w:val="28"/>
          <w:vertAlign w:val="superscript"/>
          <w:lang w:val="ro-RO"/>
        </w:rPr>
        <w:t>5</w:t>
      </w:r>
      <w:r w:rsidRPr="00C8384A">
        <w:rPr>
          <w:sz w:val="28"/>
          <w:szCs w:val="28"/>
          <w:lang w:val="ro-RO"/>
        </w:rPr>
        <w:t xml:space="preserve">: </w:t>
      </w:r>
    </w:p>
    <w:p w14:paraId="7DB51086" w14:textId="77777777" w:rsidR="00845490" w:rsidRPr="00C8384A" w:rsidRDefault="00845490" w:rsidP="00845490">
      <w:pPr>
        <w:pStyle w:val="a5"/>
        <w:rPr>
          <w:sz w:val="28"/>
          <w:szCs w:val="28"/>
          <w:lang w:val="ro-RO"/>
        </w:rPr>
      </w:pPr>
      <w:r w:rsidRPr="00C8384A">
        <w:rPr>
          <w:sz w:val="28"/>
          <w:szCs w:val="28"/>
          <w:lang w:val="ro-RO"/>
        </w:rPr>
        <w:t>alineatul (3) se modifică și va avea următorul cuprins:</w:t>
      </w:r>
    </w:p>
    <w:p w14:paraId="2647CF28" w14:textId="77777777" w:rsidR="00845490" w:rsidRPr="00C8384A" w:rsidRDefault="00845490" w:rsidP="00845490">
      <w:pPr>
        <w:pStyle w:val="a5"/>
        <w:rPr>
          <w:sz w:val="28"/>
          <w:szCs w:val="28"/>
          <w:lang w:val="ro-RO"/>
        </w:rPr>
      </w:pPr>
      <w:r w:rsidRPr="00C8384A">
        <w:rPr>
          <w:sz w:val="28"/>
          <w:szCs w:val="28"/>
          <w:lang w:val="ro-RO"/>
        </w:rPr>
        <w:t>„(3) Dacă vînzătorul/prestatorul refuză să satisfacă reclamaţia consumatorului conform prevederilor art.18 alin.(2) şi art.18</w:t>
      </w:r>
      <w:r w:rsidRPr="00C8384A">
        <w:rPr>
          <w:sz w:val="28"/>
          <w:szCs w:val="28"/>
          <w:vertAlign w:val="superscript"/>
          <w:lang w:val="ro-RO"/>
        </w:rPr>
        <w:t>1</w:t>
      </w:r>
      <w:r w:rsidRPr="00C8384A">
        <w:rPr>
          <w:sz w:val="28"/>
          <w:szCs w:val="28"/>
          <w:lang w:val="ro-RO"/>
        </w:rPr>
        <w:t xml:space="preserve"> alin.(1) pe motiv că neconformitatea a apărut din motive imputabile consumatorului şi consumatorul nu este de acord cu asemenea concluzie, vînzătorul/prestatorul este obligat să dovedească vina consumatorului în ceea ce priveşte deficiențele apărute la produsul vîndut, serviciul prestat prin expertiza tehnică efectuată de o terţă parte competentă în domeniu, abilitată în conformitate cu legea.</w:t>
      </w:r>
    </w:p>
    <w:p w14:paraId="2BE2E95B" w14:textId="77777777" w:rsidR="00845490" w:rsidRPr="00C8384A" w:rsidRDefault="00845490" w:rsidP="00845490">
      <w:pPr>
        <w:pStyle w:val="a5"/>
        <w:rPr>
          <w:sz w:val="28"/>
          <w:szCs w:val="28"/>
          <w:lang w:val="ro-RO"/>
        </w:rPr>
      </w:pPr>
      <w:r w:rsidRPr="00C8384A">
        <w:rPr>
          <w:sz w:val="28"/>
          <w:szCs w:val="28"/>
          <w:lang w:val="ro-RO"/>
        </w:rPr>
        <w:t>În acest caz, într-un termen de cel mult 14 zile calendaristice de la data depunerii reclamaţiei, vînzătorul/prestatorul notifică, pe un suport de hîrtîe sau pe orice alt suport durabil,  consumatorul cu privire la depunerea cererii  de efectuare a expertizei, datele de contact ale instituției abilitate în desfășurarea expertizelor și, la cererea consumatorului, transmite acestuia dovada înregistrării solicitării de expertiză a produsului corespunzător în instituția respectivă.</w:t>
      </w:r>
    </w:p>
    <w:p w14:paraId="3B1F07E6" w14:textId="77777777" w:rsidR="00845490" w:rsidRPr="00C8384A" w:rsidRDefault="00845490" w:rsidP="00845490">
      <w:pPr>
        <w:pStyle w:val="a5"/>
        <w:rPr>
          <w:sz w:val="28"/>
          <w:szCs w:val="28"/>
          <w:lang w:val="ro-RO"/>
        </w:rPr>
      </w:pPr>
      <w:r w:rsidRPr="00C8384A">
        <w:rPr>
          <w:sz w:val="28"/>
          <w:szCs w:val="28"/>
          <w:lang w:val="ro-RO"/>
        </w:rPr>
        <w:t>În caz contrar, ei sînt obligaţi să îndeplinească cerinţele prevăzute la art.18 alin.(2) şi art.18</w:t>
      </w:r>
      <w:r w:rsidRPr="00C8384A">
        <w:rPr>
          <w:sz w:val="28"/>
          <w:szCs w:val="28"/>
          <w:vertAlign w:val="superscript"/>
          <w:lang w:val="ro-RO"/>
        </w:rPr>
        <w:t>1</w:t>
      </w:r>
      <w:r w:rsidRPr="00C8384A">
        <w:rPr>
          <w:sz w:val="28"/>
          <w:szCs w:val="28"/>
          <w:lang w:val="ro-RO"/>
        </w:rPr>
        <w:t xml:space="preserve"> alin.(1) .”</w:t>
      </w:r>
      <w:r w:rsidR="00415E1F">
        <w:rPr>
          <w:sz w:val="28"/>
          <w:szCs w:val="28"/>
          <w:lang w:val="ro-RO"/>
        </w:rPr>
        <w:t>;</w:t>
      </w:r>
    </w:p>
    <w:p w14:paraId="307ED31B" w14:textId="77777777" w:rsidR="00845490" w:rsidRPr="00C8384A" w:rsidRDefault="00845490" w:rsidP="00845490">
      <w:pPr>
        <w:ind w:firstLine="709"/>
        <w:rPr>
          <w:sz w:val="28"/>
          <w:szCs w:val="28"/>
          <w:lang w:val="ro-RO" w:eastAsia="ru-RU"/>
        </w:rPr>
      </w:pPr>
      <w:r w:rsidRPr="00C8384A">
        <w:rPr>
          <w:sz w:val="28"/>
          <w:szCs w:val="28"/>
          <w:lang w:val="ro-RO" w:eastAsia="ru-RU"/>
        </w:rPr>
        <w:lastRenderedPageBreak/>
        <w:t>se completează cu alin</w:t>
      </w:r>
      <w:r w:rsidR="00415E1F">
        <w:rPr>
          <w:sz w:val="28"/>
          <w:szCs w:val="28"/>
          <w:lang w:val="ro-RO" w:eastAsia="ru-RU"/>
        </w:rPr>
        <w:t>eatul</w:t>
      </w:r>
      <w:r w:rsidRPr="00C8384A">
        <w:rPr>
          <w:sz w:val="28"/>
          <w:szCs w:val="28"/>
          <w:lang w:val="ro-RO" w:eastAsia="ru-RU"/>
        </w:rPr>
        <w:t xml:space="preserve"> (3</w:t>
      </w:r>
      <w:r w:rsidRPr="00C8384A">
        <w:rPr>
          <w:sz w:val="28"/>
          <w:szCs w:val="28"/>
          <w:vertAlign w:val="superscript"/>
          <w:lang w:val="ro-RO" w:eastAsia="ru-RU"/>
        </w:rPr>
        <w:t>1</w:t>
      </w:r>
      <w:r w:rsidRPr="00C8384A">
        <w:rPr>
          <w:sz w:val="28"/>
          <w:szCs w:val="28"/>
          <w:lang w:val="ro-RO" w:eastAsia="ru-RU"/>
        </w:rPr>
        <w:t xml:space="preserve">) cu următorul cuprins: </w:t>
      </w:r>
    </w:p>
    <w:p w14:paraId="0C757067" w14:textId="77777777" w:rsidR="00845490" w:rsidRPr="00C8384A" w:rsidRDefault="00845490" w:rsidP="00845490">
      <w:pPr>
        <w:pStyle w:val="a5"/>
        <w:rPr>
          <w:sz w:val="28"/>
          <w:szCs w:val="28"/>
          <w:lang w:val="ro-RO"/>
        </w:rPr>
      </w:pPr>
      <w:r w:rsidRPr="00C8384A">
        <w:rPr>
          <w:sz w:val="28"/>
          <w:szCs w:val="28"/>
          <w:lang w:val="ro-RO"/>
        </w:rPr>
        <w:t>„3</w:t>
      </w:r>
      <w:r w:rsidRPr="00C8384A">
        <w:rPr>
          <w:sz w:val="28"/>
          <w:szCs w:val="28"/>
          <w:vertAlign w:val="superscript"/>
          <w:lang w:val="ro-RO"/>
        </w:rPr>
        <w:t>1</w:t>
      </w:r>
      <w:r w:rsidRPr="00C8384A">
        <w:rPr>
          <w:sz w:val="28"/>
          <w:szCs w:val="28"/>
          <w:lang w:val="ro-RO"/>
        </w:rPr>
        <w:t>) Consumatorul este în drept să participe la expertiză personal sau prin reprezentantul său.”</w:t>
      </w:r>
    </w:p>
    <w:p w14:paraId="1065DEBC" w14:textId="77777777" w:rsidR="00845490" w:rsidRPr="00C8384A" w:rsidRDefault="00845490" w:rsidP="00845490">
      <w:pPr>
        <w:ind w:firstLine="709"/>
        <w:rPr>
          <w:sz w:val="28"/>
          <w:szCs w:val="28"/>
          <w:lang w:val="ro-RO" w:eastAsia="ru-RU"/>
        </w:rPr>
      </w:pPr>
    </w:p>
    <w:p w14:paraId="2F1E986E" w14:textId="77777777" w:rsidR="00845490" w:rsidRPr="00C8384A" w:rsidRDefault="00845490" w:rsidP="00845490">
      <w:pPr>
        <w:ind w:firstLine="709"/>
        <w:rPr>
          <w:sz w:val="28"/>
          <w:szCs w:val="28"/>
          <w:lang w:val="ro-RO" w:eastAsia="ru-RU"/>
        </w:rPr>
      </w:pPr>
      <w:r w:rsidRPr="00C8384A">
        <w:rPr>
          <w:b/>
          <w:sz w:val="28"/>
          <w:szCs w:val="28"/>
          <w:lang w:val="ro-RO" w:eastAsia="ru-RU"/>
        </w:rPr>
        <w:t>16.</w:t>
      </w:r>
      <w:r w:rsidRPr="00C8384A">
        <w:rPr>
          <w:sz w:val="28"/>
          <w:szCs w:val="28"/>
          <w:lang w:val="ro-RO" w:eastAsia="ru-RU"/>
        </w:rPr>
        <w:t xml:space="preserve"> </w:t>
      </w:r>
      <w:r w:rsidR="00415E1F">
        <w:rPr>
          <w:sz w:val="28"/>
          <w:szCs w:val="28"/>
          <w:lang w:val="ro-RO" w:eastAsia="ru-RU"/>
        </w:rPr>
        <w:t>A</w:t>
      </w:r>
      <w:r w:rsidRPr="00C8384A">
        <w:rPr>
          <w:sz w:val="28"/>
          <w:szCs w:val="28"/>
          <w:lang w:val="ro-RO" w:eastAsia="ru-RU"/>
        </w:rPr>
        <w:t>rticolul 19</w:t>
      </w:r>
      <w:r w:rsidR="00415E1F">
        <w:rPr>
          <w:sz w:val="28"/>
          <w:szCs w:val="28"/>
          <w:lang w:val="ro-RO" w:eastAsia="ru-RU"/>
        </w:rPr>
        <w:t>:</w:t>
      </w:r>
      <w:r w:rsidRPr="00C8384A">
        <w:rPr>
          <w:sz w:val="28"/>
          <w:szCs w:val="28"/>
          <w:lang w:val="ro-RO" w:eastAsia="ru-RU"/>
        </w:rPr>
        <w:t xml:space="preserve"> </w:t>
      </w:r>
    </w:p>
    <w:p w14:paraId="43CA8E66" w14:textId="77777777" w:rsidR="00845490" w:rsidRPr="00C8384A" w:rsidRDefault="00415E1F" w:rsidP="00845490">
      <w:pPr>
        <w:ind w:firstLine="709"/>
        <w:rPr>
          <w:sz w:val="28"/>
          <w:szCs w:val="28"/>
          <w:lang w:val="ro-RO"/>
        </w:rPr>
      </w:pPr>
      <w:r>
        <w:rPr>
          <w:sz w:val="28"/>
          <w:szCs w:val="28"/>
          <w:lang w:val="ro-RO" w:eastAsia="ru-RU"/>
        </w:rPr>
        <w:t xml:space="preserve">la </w:t>
      </w:r>
      <w:r w:rsidR="00845490" w:rsidRPr="00C8384A">
        <w:rPr>
          <w:sz w:val="28"/>
          <w:szCs w:val="28"/>
          <w:lang w:val="ro-RO" w:eastAsia="ru-RU"/>
        </w:rPr>
        <w:t>alineatul (1)</w:t>
      </w:r>
      <w:r>
        <w:rPr>
          <w:sz w:val="28"/>
          <w:szCs w:val="28"/>
          <w:lang w:val="ro-RO" w:eastAsia="ru-RU"/>
        </w:rPr>
        <w:t>,</w:t>
      </w:r>
      <w:r w:rsidR="00845490" w:rsidRPr="00C8384A">
        <w:rPr>
          <w:sz w:val="28"/>
          <w:szCs w:val="28"/>
          <w:lang w:val="ro-RO" w:eastAsia="ru-RU"/>
        </w:rPr>
        <w:t xml:space="preserve"> dupa cuvintele</w:t>
      </w:r>
      <w:r w:rsidR="00845490" w:rsidRPr="00C8384A">
        <w:rPr>
          <w:sz w:val="28"/>
          <w:szCs w:val="28"/>
          <w:lang w:val="ro-RO"/>
        </w:rPr>
        <w:t xml:space="preserve"> „să ceară vînzatorului” </w:t>
      </w:r>
      <w:r w:rsidR="00845490" w:rsidRPr="00C8384A">
        <w:rPr>
          <w:sz w:val="28"/>
          <w:szCs w:val="28"/>
          <w:lang w:val="ro-RO" w:eastAsia="ru-RU"/>
        </w:rPr>
        <w:t xml:space="preserve">se </w:t>
      </w:r>
      <w:r>
        <w:rPr>
          <w:sz w:val="28"/>
          <w:szCs w:val="28"/>
          <w:lang w:val="ro-RO" w:eastAsia="ru-RU"/>
        </w:rPr>
        <w:t>introduc</w:t>
      </w:r>
      <w:r w:rsidR="00845490" w:rsidRPr="00C8384A">
        <w:rPr>
          <w:sz w:val="28"/>
          <w:szCs w:val="28"/>
          <w:lang w:val="ro-RO" w:eastAsia="ru-RU"/>
        </w:rPr>
        <w:t xml:space="preserve"> cuvintele</w:t>
      </w:r>
      <w:r w:rsidR="00845490" w:rsidRPr="00C8384A">
        <w:rPr>
          <w:sz w:val="28"/>
          <w:szCs w:val="28"/>
          <w:lang w:val="ro-RO"/>
        </w:rPr>
        <w:t xml:space="preserve"> „în unitatea de comerţ unde a fost procurat”;</w:t>
      </w:r>
    </w:p>
    <w:p w14:paraId="4CC5C21C" w14:textId="77777777" w:rsidR="00845490" w:rsidRPr="00C8384A" w:rsidRDefault="00415E1F" w:rsidP="00845490">
      <w:pPr>
        <w:ind w:firstLine="709"/>
        <w:rPr>
          <w:sz w:val="28"/>
          <w:szCs w:val="28"/>
          <w:lang w:val="ro-RO" w:eastAsia="ru-RU"/>
        </w:rPr>
      </w:pPr>
      <w:r>
        <w:rPr>
          <w:sz w:val="28"/>
          <w:szCs w:val="28"/>
          <w:lang w:val="ro-RO" w:eastAsia="ru-RU"/>
        </w:rPr>
        <w:t>la</w:t>
      </w:r>
      <w:r w:rsidR="00845490" w:rsidRPr="00C8384A">
        <w:rPr>
          <w:sz w:val="28"/>
          <w:szCs w:val="28"/>
          <w:lang w:val="ro-RO" w:eastAsia="ru-RU"/>
        </w:rPr>
        <w:t xml:space="preserve"> alineatul (4)</w:t>
      </w:r>
      <w:r>
        <w:rPr>
          <w:sz w:val="28"/>
          <w:szCs w:val="28"/>
          <w:lang w:val="ro-RO" w:eastAsia="ru-RU"/>
        </w:rPr>
        <w:t>,</w:t>
      </w:r>
      <w:r w:rsidR="00845490" w:rsidRPr="00C8384A">
        <w:rPr>
          <w:sz w:val="28"/>
          <w:szCs w:val="28"/>
          <w:lang w:val="ro-RO" w:eastAsia="ru-RU"/>
        </w:rPr>
        <w:t xml:space="preserve"> cuvîntul „anexa” se substituie cu cuvintele „anexa nr.1”</w:t>
      </w:r>
      <w:r>
        <w:rPr>
          <w:sz w:val="28"/>
          <w:szCs w:val="28"/>
          <w:lang w:val="ro-RO" w:eastAsia="ru-RU"/>
        </w:rPr>
        <w:t>.</w:t>
      </w:r>
    </w:p>
    <w:p w14:paraId="59B48AF4" w14:textId="77777777" w:rsidR="00845490" w:rsidRPr="00C8384A" w:rsidRDefault="00845490" w:rsidP="00845490">
      <w:pPr>
        <w:ind w:firstLine="709"/>
        <w:rPr>
          <w:b/>
          <w:sz w:val="28"/>
          <w:szCs w:val="28"/>
          <w:lang w:val="ro-RO" w:eastAsia="ru-RU"/>
        </w:rPr>
      </w:pPr>
    </w:p>
    <w:p w14:paraId="7E43AA39" w14:textId="77777777" w:rsidR="00845490" w:rsidRPr="00C8384A" w:rsidRDefault="00845490" w:rsidP="00845490">
      <w:pPr>
        <w:ind w:firstLine="709"/>
        <w:rPr>
          <w:sz w:val="28"/>
          <w:szCs w:val="28"/>
          <w:lang w:val="ro-RO" w:eastAsia="ru-RU"/>
        </w:rPr>
      </w:pPr>
      <w:r w:rsidRPr="00C8384A">
        <w:rPr>
          <w:b/>
          <w:sz w:val="28"/>
          <w:szCs w:val="28"/>
          <w:lang w:val="ro-RO" w:eastAsia="ru-RU"/>
        </w:rPr>
        <w:t xml:space="preserve">17. </w:t>
      </w:r>
      <w:r w:rsidRPr="00C8384A">
        <w:rPr>
          <w:sz w:val="28"/>
          <w:szCs w:val="28"/>
          <w:lang w:val="ro-RO" w:eastAsia="ru-RU"/>
        </w:rPr>
        <w:t>Articolul 20 alineatul (3):</w:t>
      </w:r>
    </w:p>
    <w:p w14:paraId="04E64904" w14:textId="77777777" w:rsidR="00845490" w:rsidRPr="00C8384A" w:rsidRDefault="00845490" w:rsidP="00845490">
      <w:pPr>
        <w:ind w:firstLine="709"/>
        <w:rPr>
          <w:sz w:val="28"/>
          <w:szCs w:val="28"/>
          <w:lang w:val="ro-RO"/>
        </w:rPr>
      </w:pPr>
      <w:r w:rsidRPr="00C8384A">
        <w:rPr>
          <w:sz w:val="28"/>
          <w:szCs w:val="28"/>
          <w:lang w:val="ro-RO" w:eastAsia="ru-RU"/>
        </w:rPr>
        <w:t>la litera a)</w:t>
      </w:r>
      <w:r w:rsidR="00415E1F">
        <w:rPr>
          <w:sz w:val="28"/>
          <w:szCs w:val="28"/>
          <w:lang w:val="ro-RO" w:eastAsia="ru-RU"/>
        </w:rPr>
        <w:t>,</w:t>
      </w:r>
      <w:r w:rsidRPr="00C8384A">
        <w:rPr>
          <w:sz w:val="28"/>
          <w:szCs w:val="28"/>
          <w:lang w:val="ro-RO" w:eastAsia="ru-RU"/>
        </w:rPr>
        <w:t xml:space="preserve"> după cuvîntul „valabilitate” se </w:t>
      </w:r>
      <w:r w:rsidR="00ED4968">
        <w:rPr>
          <w:sz w:val="28"/>
          <w:szCs w:val="28"/>
          <w:lang w:val="ro-RO" w:eastAsia="ru-RU"/>
        </w:rPr>
        <w:t>introduce textul</w:t>
      </w:r>
      <w:r w:rsidRPr="00C8384A">
        <w:rPr>
          <w:sz w:val="28"/>
          <w:szCs w:val="28"/>
          <w:lang w:val="ro-RO" w:eastAsia="ru-RU"/>
        </w:rPr>
        <w:t xml:space="preserve"> „</w:t>
      </w:r>
      <w:r w:rsidRPr="00C8384A">
        <w:rPr>
          <w:i/>
          <w:iCs/>
          <w:sz w:val="28"/>
          <w:szCs w:val="28"/>
          <w:lang w:val="ro-RO"/>
        </w:rPr>
        <w:t>/</w:t>
      </w:r>
      <w:r w:rsidRPr="00C8384A">
        <w:rPr>
          <w:sz w:val="28"/>
          <w:szCs w:val="28"/>
          <w:lang w:val="ro-RO"/>
        </w:rPr>
        <w:t>data de minimă durabilitate”;</w:t>
      </w:r>
    </w:p>
    <w:p w14:paraId="118BDF1F" w14:textId="77777777" w:rsidR="00845490" w:rsidRPr="00C8384A" w:rsidRDefault="00845490" w:rsidP="00845490">
      <w:pPr>
        <w:ind w:firstLine="709"/>
        <w:rPr>
          <w:sz w:val="28"/>
          <w:szCs w:val="28"/>
          <w:lang w:val="ro-RO"/>
        </w:rPr>
      </w:pPr>
      <w:r w:rsidRPr="00C8384A">
        <w:rPr>
          <w:sz w:val="28"/>
          <w:szCs w:val="28"/>
          <w:lang w:val="ro-RO" w:eastAsia="ru-RU"/>
        </w:rPr>
        <w:t>la litera c)</w:t>
      </w:r>
      <w:r w:rsidR="00ED4968">
        <w:rPr>
          <w:sz w:val="28"/>
          <w:szCs w:val="28"/>
          <w:lang w:val="ro-RO" w:eastAsia="ru-RU"/>
        </w:rPr>
        <w:t>,</w:t>
      </w:r>
      <w:r w:rsidRPr="00C8384A">
        <w:rPr>
          <w:sz w:val="28"/>
          <w:szCs w:val="28"/>
          <w:lang w:val="ro-RO" w:eastAsia="ru-RU"/>
        </w:rPr>
        <w:t xml:space="preserve"> după cuvîntul „valabilitate” </w:t>
      </w:r>
      <w:r w:rsidR="00ED4968" w:rsidRPr="00C8384A">
        <w:rPr>
          <w:sz w:val="28"/>
          <w:szCs w:val="28"/>
          <w:lang w:val="ro-RO" w:eastAsia="ru-RU"/>
        </w:rPr>
        <w:t xml:space="preserve">se </w:t>
      </w:r>
      <w:r w:rsidR="00ED4968">
        <w:rPr>
          <w:sz w:val="28"/>
          <w:szCs w:val="28"/>
          <w:lang w:val="ro-RO" w:eastAsia="ru-RU"/>
        </w:rPr>
        <w:t>introduce textul</w:t>
      </w:r>
      <w:r w:rsidR="00ED4968" w:rsidRPr="00C8384A">
        <w:rPr>
          <w:sz w:val="28"/>
          <w:szCs w:val="28"/>
          <w:lang w:val="ro-RO" w:eastAsia="ru-RU"/>
        </w:rPr>
        <w:t xml:space="preserve"> </w:t>
      </w:r>
      <w:r w:rsidRPr="00C8384A">
        <w:rPr>
          <w:sz w:val="28"/>
          <w:szCs w:val="28"/>
          <w:lang w:val="ro-RO" w:eastAsia="ru-RU"/>
        </w:rPr>
        <w:t>„</w:t>
      </w:r>
      <w:r w:rsidRPr="00C8384A">
        <w:rPr>
          <w:i/>
          <w:iCs/>
          <w:sz w:val="28"/>
          <w:szCs w:val="28"/>
          <w:lang w:val="ro-RO"/>
        </w:rPr>
        <w:t>/</w:t>
      </w:r>
      <w:r w:rsidRPr="00C8384A">
        <w:rPr>
          <w:sz w:val="28"/>
          <w:szCs w:val="28"/>
          <w:lang w:val="ro-RO"/>
        </w:rPr>
        <w:t>data de minimă durabilitate”.</w:t>
      </w:r>
    </w:p>
    <w:p w14:paraId="3DFB525F" w14:textId="77777777" w:rsidR="00845490" w:rsidRPr="00C8384A" w:rsidRDefault="00845490" w:rsidP="00845490">
      <w:pPr>
        <w:ind w:firstLine="709"/>
        <w:rPr>
          <w:b/>
          <w:sz w:val="28"/>
          <w:szCs w:val="28"/>
          <w:lang w:val="ro-RO" w:eastAsia="ru-RU"/>
        </w:rPr>
      </w:pPr>
    </w:p>
    <w:p w14:paraId="6D93E37F" w14:textId="77777777" w:rsidR="00845490" w:rsidRPr="00C8384A" w:rsidRDefault="00845490" w:rsidP="00845490">
      <w:pPr>
        <w:ind w:firstLine="709"/>
        <w:rPr>
          <w:sz w:val="28"/>
          <w:szCs w:val="28"/>
          <w:lang w:val="ro-RO" w:eastAsia="ru-RU"/>
        </w:rPr>
      </w:pPr>
      <w:r w:rsidRPr="00C8384A">
        <w:rPr>
          <w:b/>
          <w:sz w:val="28"/>
          <w:szCs w:val="28"/>
          <w:lang w:val="ro-RO" w:eastAsia="ru-RU"/>
        </w:rPr>
        <w:t>18</w:t>
      </w:r>
      <w:r w:rsidRPr="00C8384A">
        <w:rPr>
          <w:sz w:val="28"/>
          <w:szCs w:val="28"/>
          <w:lang w:val="ro-RO" w:eastAsia="ru-RU"/>
        </w:rPr>
        <w:t>. Articolul 25:</w:t>
      </w:r>
    </w:p>
    <w:p w14:paraId="5D8B68EF" w14:textId="77777777" w:rsidR="00845490" w:rsidRPr="00C8384A" w:rsidRDefault="00845490" w:rsidP="00845490">
      <w:pPr>
        <w:ind w:firstLine="709"/>
        <w:rPr>
          <w:sz w:val="28"/>
          <w:szCs w:val="28"/>
          <w:lang w:val="ro-RO" w:eastAsia="ru-RU"/>
        </w:rPr>
      </w:pPr>
      <w:r w:rsidRPr="00C8384A">
        <w:rPr>
          <w:sz w:val="28"/>
          <w:szCs w:val="28"/>
          <w:lang w:val="ro-RO" w:eastAsia="ru-RU"/>
        </w:rPr>
        <w:t>la alineatul (2)</w:t>
      </w:r>
      <w:r w:rsidR="00ED4968">
        <w:rPr>
          <w:sz w:val="28"/>
          <w:szCs w:val="28"/>
          <w:lang w:val="ro-RO" w:eastAsia="ru-RU"/>
        </w:rPr>
        <w:t>,</w:t>
      </w:r>
      <w:r w:rsidRPr="00C8384A">
        <w:rPr>
          <w:sz w:val="28"/>
          <w:szCs w:val="28"/>
          <w:lang w:val="ro-RO" w:eastAsia="ru-RU"/>
        </w:rPr>
        <w:t xml:space="preserve"> cuvintele „importul și” se substituie cu </w:t>
      </w:r>
      <w:r w:rsidR="00ED4968">
        <w:rPr>
          <w:sz w:val="28"/>
          <w:szCs w:val="28"/>
          <w:lang w:val="ro-RO" w:eastAsia="ru-RU"/>
        </w:rPr>
        <w:t>textul</w:t>
      </w:r>
      <w:r w:rsidRPr="00C8384A">
        <w:rPr>
          <w:sz w:val="28"/>
          <w:szCs w:val="28"/>
          <w:lang w:val="ro-RO" w:eastAsia="ru-RU"/>
        </w:rPr>
        <w:t xml:space="preserve"> „introducerea pe piață și/sau”; </w:t>
      </w:r>
    </w:p>
    <w:p w14:paraId="484584F2" w14:textId="77777777" w:rsidR="00845490" w:rsidRPr="00C8384A" w:rsidRDefault="00845490" w:rsidP="00845490">
      <w:pPr>
        <w:ind w:firstLine="709"/>
        <w:rPr>
          <w:sz w:val="28"/>
          <w:szCs w:val="28"/>
          <w:lang w:val="ro-RO" w:eastAsia="ru-RU"/>
        </w:rPr>
      </w:pPr>
      <w:r w:rsidRPr="00C8384A">
        <w:rPr>
          <w:sz w:val="28"/>
          <w:szCs w:val="28"/>
          <w:lang w:val="ro-RO" w:eastAsia="ru-RU"/>
        </w:rPr>
        <w:t>la alineatul (3)</w:t>
      </w:r>
      <w:r w:rsidR="00733116">
        <w:rPr>
          <w:sz w:val="28"/>
          <w:szCs w:val="28"/>
          <w:lang w:val="ro-RO" w:eastAsia="ru-RU"/>
        </w:rPr>
        <w:t>,</w:t>
      </w:r>
      <w:r w:rsidRPr="00C8384A">
        <w:rPr>
          <w:sz w:val="28"/>
          <w:szCs w:val="28"/>
          <w:lang w:val="ro-RO" w:eastAsia="ru-RU"/>
        </w:rPr>
        <w:t xml:space="preserve"> </w:t>
      </w:r>
      <w:r w:rsidR="00733116">
        <w:rPr>
          <w:sz w:val="28"/>
          <w:szCs w:val="28"/>
          <w:lang w:val="ro-RO" w:eastAsia="ru-RU"/>
        </w:rPr>
        <w:t>textul</w:t>
      </w:r>
      <w:r w:rsidRPr="00C8384A">
        <w:rPr>
          <w:sz w:val="28"/>
          <w:szCs w:val="28"/>
          <w:lang w:val="ro-RO" w:eastAsia="ru-RU"/>
        </w:rPr>
        <w:t xml:space="preserve"> „</w:t>
      </w:r>
      <w:r w:rsidRPr="00C8384A">
        <w:rPr>
          <w:sz w:val="28"/>
          <w:szCs w:val="28"/>
          <w:lang w:val="ro-RO"/>
        </w:rPr>
        <w:t>precum şi valoarea energetică la produsele alimentare preambalate,” se exclud</w:t>
      </w:r>
      <w:r w:rsidR="00733116">
        <w:rPr>
          <w:sz w:val="28"/>
          <w:szCs w:val="28"/>
          <w:lang w:val="ro-RO"/>
        </w:rPr>
        <w:t>e</w:t>
      </w:r>
      <w:r w:rsidRPr="00C8384A">
        <w:rPr>
          <w:sz w:val="28"/>
          <w:szCs w:val="28"/>
          <w:lang w:val="ro-RO"/>
        </w:rPr>
        <w:t>;</w:t>
      </w:r>
    </w:p>
    <w:p w14:paraId="2E0A15E0" w14:textId="77777777" w:rsidR="00845490" w:rsidRPr="00C8384A" w:rsidRDefault="00845490" w:rsidP="00845490">
      <w:pPr>
        <w:ind w:firstLine="709"/>
        <w:rPr>
          <w:sz w:val="28"/>
          <w:szCs w:val="28"/>
          <w:lang w:val="ro-RO" w:eastAsia="ru-RU"/>
        </w:rPr>
      </w:pPr>
      <w:r w:rsidRPr="00C8384A">
        <w:rPr>
          <w:sz w:val="28"/>
          <w:szCs w:val="28"/>
          <w:lang w:val="ro-RO" w:eastAsia="ru-RU"/>
        </w:rPr>
        <w:t>la alineatul (4)</w:t>
      </w:r>
      <w:r w:rsidR="00733116">
        <w:rPr>
          <w:sz w:val="28"/>
          <w:szCs w:val="28"/>
          <w:lang w:val="ro-RO" w:eastAsia="ru-RU"/>
        </w:rPr>
        <w:t>,</w:t>
      </w:r>
      <w:r w:rsidRPr="00C8384A">
        <w:rPr>
          <w:sz w:val="28"/>
          <w:szCs w:val="28"/>
          <w:lang w:val="ro-RO" w:eastAsia="ru-RU"/>
        </w:rPr>
        <w:t xml:space="preserve"> cuvîntul „</w:t>
      </w:r>
      <w:r w:rsidRPr="00C8384A">
        <w:rPr>
          <w:sz w:val="28"/>
          <w:szCs w:val="28"/>
          <w:lang w:val="ro-RO"/>
        </w:rPr>
        <w:t>exploatare</w:t>
      </w:r>
      <w:r w:rsidRPr="00C8384A">
        <w:rPr>
          <w:sz w:val="28"/>
          <w:szCs w:val="28"/>
          <w:lang w:val="ro-RO" w:eastAsia="ru-RU"/>
        </w:rPr>
        <w:t>” se exclude;</w:t>
      </w:r>
    </w:p>
    <w:p w14:paraId="53F603AC" w14:textId="77777777" w:rsidR="00845490" w:rsidRPr="00C8384A" w:rsidRDefault="00845490" w:rsidP="00845490">
      <w:pPr>
        <w:ind w:firstLine="709"/>
        <w:rPr>
          <w:b/>
          <w:sz w:val="28"/>
          <w:szCs w:val="28"/>
          <w:lang w:val="ro-RO" w:eastAsia="ru-RU"/>
        </w:rPr>
      </w:pPr>
      <w:r w:rsidRPr="00C8384A">
        <w:rPr>
          <w:sz w:val="28"/>
          <w:szCs w:val="28"/>
          <w:lang w:val="ro-RO" w:eastAsia="ru-RU"/>
        </w:rPr>
        <w:t>la alineatul (7)</w:t>
      </w:r>
      <w:r w:rsidR="00733116">
        <w:rPr>
          <w:sz w:val="28"/>
          <w:szCs w:val="28"/>
          <w:lang w:val="ro-RO" w:eastAsia="ru-RU"/>
        </w:rPr>
        <w:t>,</w:t>
      </w:r>
      <w:r w:rsidRPr="00C8384A">
        <w:rPr>
          <w:sz w:val="28"/>
          <w:szCs w:val="28"/>
          <w:lang w:val="ro-RO" w:eastAsia="ru-RU"/>
        </w:rPr>
        <w:t xml:space="preserve"> cuvintele „</w:t>
      </w:r>
      <w:r w:rsidRPr="00C8384A">
        <w:rPr>
          <w:sz w:val="28"/>
          <w:szCs w:val="28"/>
          <w:lang w:val="ro-RO"/>
        </w:rPr>
        <w:t>categoria calitativă respectivă a serviciului</w:t>
      </w:r>
      <w:r w:rsidRPr="00C8384A">
        <w:rPr>
          <w:sz w:val="28"/>
          <w:szCs w:val="28"/>
          <w:lang w:val="ro-RO" w:eastAsia="ru-RU"/>
        </w:rPr>
        <w:t>” și cuvintele „</w:t>
      </w:r>
      <w:r w:rsidRPr="00C8384A">
        <w:rPr>
          <w:sz w:val="28"/>
          <w:szCs w:val="28"/>
          <w:lang w:val="ro-RO"/>
        </w:rPr>
        <w:t>şi declaraţia de conformitate sau certificatul de conformitate</w:t>
      </w:r>
      <w:r w:rsidRPr="00C8384A">
        <w:rPr>
          <w:sz w:val="28"/>
          <w:szCs w:val="28"/>
          <w:lang w:val="ro-RO" w:eastAsia="ru-RU"/>
        </w:rPr>
        <w:t>”</w:t>
      </w:r>
      <w:r w:rsidRPr="00C8384A">
        <w:rPr>
          <w:sz w:val="28"/>
          <w:szCs w:val="28"/>
          <w:lang w:val="ro-RO"/>
        </w:rPr>
        <w:t xml:space="preserve"> </w:t>
      </w:r>
      <w:r w:rsidRPr="00C8384A">
        <w:rPr>
          <w:sz w:val="28"/>
          <w:szCs w:val="28"/>
          <w:lang w:val="ro-RO" w:eastAsia="ru-RU"/>
        </w:rPr>
        <w:t>se exclud;</w:t>
      </w:r>
    </w:p>
    <w:p w14:paraId="1FF7BA66" w14:textId="77777777" w:rsidR="00845490" w:rsidRPr="00C8384A" w:rsidRDefault="00845490" w:rsidP="00845490">
      <w:pPr>
        <w:ind w:firstLine="709"/>
        <w:rPr>
          <w:sz w:val="28"/>
          <w:szCs w:val="28"/>
          <w:lang w:val="ro-RO" w:eastAsia="ru-RU"/>
        </w:rPr>
      </w:pPr>
      <w:r w:rsidRPr="00C8384A">
        <w:rPr>
          <w:sz w:val="28"/>
          <w:szCs w:val="28"/>
          <w:lang w:val="ro-RO" w:eastAsia="ru-RU"/>
        </w:rPr>
        <w:t>se completează cu alin</w:t>
      </w:r>
      <w:r w:rsidR="00733116">
        <w:rPr>
          <w:sz w:val="28"/>
          <w:szCs w:val="28"/>
          <w:lang w:val="ro-RO" w:eastAsia="ru-RU"/>
        </w:rPr>
        <w:t>e</w:t>
      </w:r>
      <w:r w:rsidRPr="00C8384A">
        <w:rPr>
          <w:sz w:val="28"/>
          <w:szCs w:val="28"/>
          <w:lang w:val="ro-RO" w:eastAsia="ru-RU"/>
        </w:rPr>
        <w:t>atul (3</w:t>
      </w:r>
      <w:r w:rsidRPr="00C8384A">
        <w:rPr>
          <w:sz w:val="28"/>
          <w:szCs w:val="28"/>
          <w:vertAlign w:val="superscript"/>
          <w:lang w:val="ro-RO" w:eastAsia="ru-RU"/>
        </w:rPr>
        <w:t>1</w:t>
      </w:r>
      <w:r w:rsidRPr="00C8384A">
        <w:rPr>
          <w:sz w:val="28"/>
          <w:szCs w:val="28"/>
          <w:lang w:val="ro-RO" w:eastAsia="ru-RU"/>
        </w:rPr>
        <w:t>) cu următorul cuprins:</w:t>
      </w:r>
    </w:p>
    <w:p w14:paraId="7DB69785" w14:textId="77777777" w:rsidR="00845490" w:rsidRPr="00C8384A" w:rsidRDefault="00845490" w:rsidP="00845490">
      <w:pPr>
        <w:ind w:firstLine="709"/>
        <w:rPr>
          <w:sz w:val="28"/>
          <w:szCs w:val="28"/>
          <w:lang w:val="ro-RO" w:eastAsia="ru-RU"/>
        </w:rPr>
      </w:pPr>
      <w:r w:rsidRPr="00C8384A">
        <w:rPr>
          <w:sz w:val="28"/>
          <w:szCs w:val="28"/>
          <w:lang w:val="ro-RO" w:eastAsia="ru-RU"/>
        </w:rPr>
        <w:t>„(3</w:t>
      </w:r>
      <w:r w:rsidRPr="00C8384A">
        <w:rPr>
          <w:sz w:val="28"/>
          <w:szCs w:val="28"/>
          <w:vertAlign w:val="superscript"/>
          <w:lang w:val="ro-RO" w:eastAsia="ru-RU"/>
        </w:rPr>
        <w:t>1</w:t>
      </w:r>
      <w:r w:rsidRPr="00C8384A">
        <w:rPr>
          <w:sz w:val="28"/>
          <w:szCs w:val="28"/>
          <w:lang w:val="ro-RO" w:eastAsia="ru-RU"/>
        </w:rPr>
        <w:t xml:space="preserve">) Informarea consumatorilor cu privire la produsele alimentare se efectuează în conformitate cu </w:t>
      </w:r>
      <w:hyperlink r:id="rId8" w:history="1">
        <w:r w:rsidRPr="00733116">
          <w:rPr>
            <w:rStyle w:val="af4"/>
            <w:color w:val="auto"/>
            <w:sz w:val="28"/>
            <w:szCs w:val="28"/>
            <w:u w:val="none"/>
            <w:lang w:val="ro-RO" w:eastAsia="ru-RU"/>
          </w:rPr>
          <w:t>Legea nr.279 din 15 decembrie 2017</w:t>
        </w:r>
      </w:hyperlink>
      <w:r w:rsidRPr="00733116">
        <w:rPr>
          <w:sz w:val="28"/>
          <w:szCs w:val="28"/>
          <w:lang w:val="ro-RO" w:eastAsia="ru-RU"/>
        </w:rPr>
        <w:t xml:space="preserve"> </w:t>
      </w:r>
      <w:r w:rsidRPr="00C8384A">
        <w:rPr>
          <w:sz w:val="28"/>
          <w:szCs w:val="28"/>
          <w:lang w:val="ro-RO" w:eastAsia="ru-RU"/>
        </w:rPr>
        <w:t>privind informarea consumatorilor cu privire la produsele alimentare.”</w:t>
      </w:r>
    </w:p>
    <w:p w14:paraId="60DFB98F" w14:textId="77777777" w:rsidR="00845490" w:rsidRPr="00C8384A" w:rsidRDefault="00845490" w:rsidP="00845490">
      <w:pPr>
        <w:ind w:firstLine="709"/>
        <w:rPr>
          <w:b/>
          <w:sz w:val="28"/>
          <w:szCs w:val="28"/>
          <w:lang w:val="ro-RO" w:eastAsia="ru-RU"/>
        </w:rPr>
      </w:pPr>
    </w:p>
    <w:p w14:paraId="01DE80B0" w14:textId="77777777" w:rsidR="00845490" w:rsidRPr="00C8384A" w:rsidRDefault="00845490" w:rsidP="00845490">
      <w:pPr>
        <w:ind w:firstLine="709"/>
        <w:rPr>
          <w:sz w:val="28"/>
          <w:szCs w:val="28"/>
          <w:lang w:val="ro-RO" w:eastAsia="ru-RU"/>
        </w:rPr>
      </w:pPr>
      <w:r w:rsidRPr="00C8384A">
        <w:rPr>
          <w:b/>
          <w:sz w:val="28"/>
          <w:szCs w:val="28"/>
          <w:lang w:val="ro-RO" w:eastAsia="ru-RU"/>
        </w:rPr>
        <w:t>19.</w:t>
      </w:r>
      <w:r w:rsidRPr="00C8384A">
        <w:rPr>
          <w:sz w:val="28"/>
          <w:szCs w:val="28"/>
          <w:lang w:val="ro-RO" w:eastAsia="ru-RU"/>
        </w:rPr>
        <w:t xml:space="preserve"> La articolul 27:</w:t>
      </w:r>
    </w:p>
    <w:p w14:paraId="4FFB9C54" w14:textId="77777777" w:rsidR="00845490" w:rsidRPr="00C8384A" w:rsidRDefault="00845490" w:rsidP="00845490">
      <w:pPr>
        <w:ind w:firstLine="709"/>
        <w:rPr>
          <w:sz w:val="28"/>
          <w:szCs w:val="28"/>
          <w:lang w:val="ro-RO" w:eastAsia="ru-RU"/>
        </w:rPr>
      </w:pPr>
      <w:r w:rsidRPr="00C8384A">
        <w:rPr>
          <w:sz w:val="28"/>
          <w:szCs w:val="28"/>
          <w:lang w:val="ro-RO" w:eastAsia="ru-RU"/>
        </w:rPr>
        <w:t>alineatul (2) se completează cu litera g) cu următorul cuprins:</w:t>
      </w:r>
    </w:p>
    <w:p w14:paraId="02A92BCC" w14:textId="77777777" w:rsidR="00845490" w:rsidRPr="00C8384A" w:rsidRDefault="00845490" w:rsidP="00845490">
      <w:pPr>
        <w:ind w:firstLine="709"/>
        <w:rPr>
          <w:sz w:val="28"/>
          <w:szCs w:val="28"/>
          <w:lang w:val="ro-RO" w:eastAsia="ru-RU"/>
        </w:rPr>
      </w:pPr>
      <w:r w:rsidRPr="00C8384A">
        <w:rPr>
          <w:sz w:val="28"/>
          <w:szCs w:val="28"/>
          <w:lang w:val="ro-RO" w:eastAsia="ru-RU"/>
        </w:rPr>
        <w:t xml:space="preserve">„g) </w:t>
      </w:r>
      <w:r w:rsidRPr="00C8384A">
        <w:rPr>
          <w:sz w:val="28"/>
          <w:szCs w:val="28"/>
          <w:lang w:val="ro-RO"/>
        </w:rPr>
        <w:t>asigură informarea statelor terțe și a Comisiei Uniunii Europene cu privire la autoritățile competente și a biroului unic de legătură privind cooperarea transfrontalieră în domeniul protecției consumatorului, precum şi la modul în care acestea pot fi contactate.</w:t>
      </w:r>
      <w:r w:rsidRPr="00C8384A">
        <w:rPr>
          <w:sz w:val="28"/>
          <w:szCs w:val="28"/>
          <w:lang w:val="ro-RO" w:eastAsia="ru-RU"/>
        </w:rPr>
        <w:t>”</w:t>
      </w:r>
      <w:r w:rsidR="00C60E5F">
        <w:rPr>
          <w:sz w:val="28"/>
          <w:szCs w:val="28"/>
          <w:lang w:val="ro-RO" w:eastAsia="ru-RU"/>
        </w:rPr>
        <w:t>;</w:t>
      </w:r>
    </w:p>
    <w:p w14:paraId="2F01DD18" w14:textId="77777777" w:rsidR="00845490" w:rsidRPr="00C8384A" w:rsidRDefault="00845490" w:rsidP="00845490">
      <w:pPr>
        <w:ind w:firstLine="709"/>
        <w:rPr>
          <w:sz w:val="28"/>
          <w:szCs w:val="28"/>
          <w:lang w:val="ro-RO" w:eastAsia="ru-RU"/>
        </w:rPr>
      </w:pPr>
      <w:r w:rsidRPr="00C8384A">
        <w:rPr>
          <w:sz w:val="28"/>
          <w:szCs w:val="28"/>
          <w:lang w:val="ro-RO" w:eastAsia="ru-RU"/>
        </w:rPr>
        <w:t>alineatul (3):</w:t>
      </w:r>
    </w:p>
    <w:p w14:paraId="758BAD19" w14:textId="77777777" w:rsidR="00845490" w:rsidRPr="00C8384A" w:rsidRDefault="00845490" w:rsidP="00845490">
      <w:pPr>
        <w:ind w:firstLine="709"/>
        <w:rPr>
          <w:sz w:val="28"/>
          <w:szCs w:val="28"/>
          <w:lang w:val="ro-RO" w:eastAsia="ru-RU"/>
        </w:rPr>
      </w:pPr>
      <w:r w:rsidRPr="00C8384A">
        <w:rPr>
          <w:sz w:val="28"/>
          <w:szCs w:val="28"/>
          <w:lang w:val="ro-RO" w:eastAsia="ru-RU"/>
        </w:rPr>
        <w:t>la litera b)</w:t>
      </w:r>
      <w:r w:rsidR="00C60E5F">
        <w:rPr>
          <w:sz w:val="28"/>
          <w:szCs w:val="28"/>
          <w:lang w:val="ro-RO" w:eastAsia="ru-RU"/>
        </w:rPr>
        <w:t>,</w:t>
      </w:r>
      <w:r w:rsidRPr="00C8384A">
        <w:rPr>
          <w:sz w:val="28"/>
          <w:szCs w:val="28"/>
          <w:lang w:val="ro-RO" w:eastAsia="ru-RU"/>
        </w:rPr>
        <w:t xml:space="preserve"> cuvîntul „importul și” se substituie cu </w:t>
      </w:r>
      <w:r w:rsidR="00C60E5F">
        <w:rPr>
          <w:sz w:val="28"/>
          <w:szCs w:val="28"/>
          <w:lang w:val="ro-RO" w:eastAsia="ru-RU"/>
        </w:rPr>
        <w:t>textul</w:t>
      </w:r>
      <w:r w:rsidRPr="00C8384A">
        <w:rPr>
          <w:sz w:val="28"/>
          <w:szCs w:val="28"/>
          <w:lang w:val="ro-RO" w:eastAsia="ru-RU"/>
        </w:rPr>
        <w:t xml:space="preserve"> „introducerea și/sau punerea la dispoziție pe piață,”; </w:t>
      </w:r>
    </w:p>
    <w:p w14:paraId="0A7C7E96" w14:textId="77777777" w:rsidR="00845490" w:rsidRPr="00C8384A" w:rsidRDefault="00845490" w:rsidP="00845490">
      <w:pPr>
        <w:ind w:firstLine="709"/>
        <w:rPr>
          <w:sz w:val="28"/>
          <w:szCs w:val="28"/>
          <w:lang w:val="ro-RO" w:eastAsia="ru-RU"/>
        </w:rPr>
      </w:pPr>
      <w:r w:rsidRPr="00C8384A">
        <w:rPr>
          <w:sz w:val="28"/>
          <w:szCs w:val="28"/>
          <w:lang w:val="ro-RO" w:eastAsia="ru-RU"/>
        </w:rPr>
        <w:t>se completează cu litera t</w:t>
      </w:r>
      <w:r w:rsidRPr="00C8384A">
        <w:rPr>
          <w:sz w:val="28"/>
          <w:szCs w:val="28"/>
          <w:vertAlign w:val="superscript"/>
          <w:lang w:val="ro-RO" w:eastAsia="ru-RU"/>
        </w:rPr>
        <w:t>2</w:t>
      </w:r>
      <w:r w:rsidRPr="00C8384A">
        <w:rPr>
          <w:sz w:val="28"/>
          <w:szCs w:val="28"/>
          <w:lang w:val="ro-RO" w:eastAsia="ru-RU"/>
        </w:rPr>
        <w:t>) cu următorul cuprins:</w:t>
      </w:r>
    </w:p>
    <w:p w14:paraId="6511068C" w14:textId="77777777" w:rsidR="00845490" w:rsidRPr="00C8384A" w:rsidRDefault="00845490" w:rsidP="00845490">
      <w:pPr>
        <w:ind w:firstLine="709"/>
        <w:rPr>
          <w:sz w:val="28"/>
          <w:szCs w:val="28"/>
          <w:lang w:val="ro-RO"/>
        </w:rPr>
      </w:pPr>
      <w:r w:rsidRPr="00C8384A">
        <w:rPr>
          <w:sz w:val="28"/>
          <w:szCs w:val="28"/>
          <w:lang w:val="ro-RO" w:eastAsia="ru-RU"/>
        </w:rPr>
        <w:t>„t</w:t>
      </w:r>
      <w:r w:rsidRPr="00C8384A">
        <w:rPr>
          <w:sz w:val="28"/>
          <w:szCs w:val="28"/>
          <w:vertAlign w:val="superscript"/>
          <w:lang w:val="ro-RO" w:eastAsia="ru-RU"/>
        </w:rPr>
        <w:t>2</w:t>
      </w:r>
      <w:r w:rsidRPr="00C8384A">
        <w:rPr>
          <w:sz w:val="28"/>
          <w:szCs w:val="28"/>
          <w:lang w:val="ro-RO" w:eastAsia="ru-RU"/>
        </w:rPr>
        <w:t xml:space="preserve">) </w:t>
      </w:r>
      <w:r w:rsidRPr="00C8384A">
        <w:rPr>
          <w:sz w:val="28"/>
          <w:szCs w:val="28"/>
          <w:lang w:val="ro-RO"/>
        </w:rPr>
        <w:t xml:space="preserve">coordonează activitatea de conlucrare </w:t>
      </w:r>
      <w:r w:rsidRPr="00C8384A">
        <w:rPr>
          <w:iCs/>
          <w:sz w:val="28"/>
          <w:szCs w:val="28"/>
          <w:lang w:val="ro-RO"/>
        </w:rPr>
        <w:t xml:space="preserve">între autorităţile competente din Republica Moldova </w:t>
      </w:r>
      <w:r w:rsidRPr="00C8384A">
        <w:rPr>
          <w:sz w:val="28"/>
          <w:szCs w:val="28"/>
          <w:lang w:val="ro-RO"/>
        </w:rPr>
        <w:t>privind încălcările transfrontaliere în domeniul protecției consumatorilor;”</w:t>
      </w:r>
      <w:r w:rsidR="00C60E5F">
        <w:rPr>
          <w:sz w:val="28"/>
          <w:szCs w:val="28"/>
          <w:lang w:val="ro-RO"/>
        </w:rPr>
        <w:t>.</w:t>
      </w:r>
    </w:p>
    <w:p w14:paraId="593522B1" w14:textId="77777777" w:rsidR="00845490" w:rsidRPr="00C8384A" w:rsidRDefault="00845490" w:rsidP="00845490">
      <w:pPr>
        <w:ind w:firstLine="709"/>
        <w:rPr>
          <w:b/>
          <w:sz w:val="28"/>
          <w:szCs w:val="28"/>
          <w:lang w:val="ro-RO" w:eastAsia="ru-RU"/>
        </w:rPr>
      </w:pPr>
    </w:p>
    <w:p w14:paraId="6680C77A" w14:textId="77777777" w:rsidR="00845490" w:rsidRPr="00C8384A" w:rsidRDefault="00845490" w:rsidP="00845490">
      <w:pPr>
        <w:ind w:firstLine="709"/>
        <w:rPr>
          <w:sz w:val="28"/>
          <w:szCs w:val="28"/>
          <w:lang w:val="ro-RO" w:eastAsia="ru-RU"/>
        </w:rPr>
      </w:pPr>
      <w:r w:rsidRPr="00C8384A">
        <w:rPr>
          <w:b/>
          <w:sz w:val="28"/>
          <w:szCs w:val="28"/>
          <w:lang w:val="ro-RO" w:eastAsia="ru-RU"/>
        </w:rPr>
        <w:lastRenderedPageBreak/>
        <w:t>20.</w:t>
      </w:r>
      <w:r w:rsidRPr="00C8384A">
        <w:rPr>
          <w:sz w:val="28"/>
          <w:szCs w:val="28"/>
          <w:lang w:val="ro-RO" w:eastAsia="ru-RU"/>
        </w:rPr>
        <w:t xml:space="preserve"> La articolul 28 litera g)</w:t>
      </w:r>
      <w:r w:rsidR="00C60E5F">
        <w:rPr>
          <w:sz w:val="28"/>
          <w:szCs w:val="28"/>
          <w:lang w:val="ro-RO" w:eastAsia="ru-RU"/>
        </w:rPr>
        <w:t>,</w:t>
      </w:r>
      <w:r w:rsidRPr="00C8384A">
        <w:rPr>
          <w:sz w:val="28"/>
          <w:szCs w:val="28"/>
          <w:lang w:val="ro-RO" w:eastAsia="ru-RU"/>
        </w:rPr>
        <w:t xml:space="preserve"> cuvintele</w:t>
      </w:r>
      <w:r w:rsidRPr="00C8384A">
        <w:rPr>
          <w:sz w:val="28"/>
          <w:szCs w:val="28"/>
          <w:lang w:val="ro-RO"/>
        </w:rPr>
        <w:t xml:space="preserve"> „organul de stat abilitat cu funcţii de supraveghere a asigurărilor” </w:t>
      </w:r>
      <w:r w:rsidRPr="00C8384A">
        <w:rPr>
          <w:sz w:val="28"/>
          <w:szCs w:val="28"/>
          <w:lang w:val="ro-RO" w:eastAsia="ru-RU"/>
        </w:rPr>
        <w:t xml:space="preserve">se substituie cu cuvintele </w:t>
      </w:r>
      <w:r w:rsidRPr="00C8384A">
        <w:rPr>
          <w:sz w:val="28"/>
          <w:szCs w:val="28"/>
          <w:lang w:val="ro-RO"/>
        </w:rPr>
        <w:t>„Comisia Națională a Pieței Financiare”.</w:t>
      </w:r>
    </w:p>
    <w:p w14:paraId="757171BA" w14:textId="77777777" w:rsidR="00845490" w:rsidRPr="00C8384A" w:rsidRDefault="00845490" w:rsidP="00845490">
      <w:pPr>
        <w:ind w:firstLine="709"/>
        <w:rPr>
          <w:b/>
          <w:sz w:val="28"/>
          <w:szCs w:val="28"/>
          <w:lang w:val="ro-RO" w:eastAsia="ru-RU"/>
        </w:rPr>
      </w:pPr>
    </w:p>
    <w:p w14:paraId="1C24E7AE" w14:textId="77777777" w:rsidR="00845490" w:rsidRPr="00C8384A" w:rsidRDefault="00845490" w:rsidP="00845490">
      <w:pPr>
        <w:ind w:firstLine="709"/>
        <w:rPr>
          <w:sz w:val="28"/>
          <w:szCs w:val="28"/>
          <w:lang w:val="ro-RO" w:eastAsia="ru-RU"/>
        </w:rPr>
      </w:pPr>
      <w:r w:rsidRPr="00C8384A">
        <w:rPr>
          <w:b/>
          <w:sz w:val="28"/>
          <w:szCs w:val="28"/>
          <w:lang w:val="ro-RO" w:eastAsia="ru-RU"/>
        </w:rPr>
        <w:t>21.</w:t>
      </w:r>
      <w:r w:rsidRPr="00C8384A">
        <w:rPr>
          <w:sz w:val="28"/>
          <w:szCs w:val="28"/>
          <w:lang w:val="ro-RO" w:eastAsia="ru-RU"/>
        </w:rPr>
        <w:t>Articolul 32:</w:t>
      </w:r>
    </w:p>
    <w:p w14:paraId="4ED8C278" w14:textId="77777777" w:rsidR="00845490" w:rsidRPr="00C8384A" w:rsidRDefault="00845490" w:rsidP="00845490">
      <w:pPr>
        <w:ind w:firstLine="709"/>
        <w:rPr>
          <w:sz w:val="28"/>
          <w:szCs w:val="28"/>
          <w:lang w:val="ro-RO" w:eastAsia="ru-RU"/>
        </w:rPr>
      </w:pPr>
      <w:r w:rsidRPr="00C8384A">
        <w:rPr>
          <w:sz w:val="28"/>
          <w:szCs w:val="28"/>
          <w:lang w:val="ro-RO" w:eastAsia="ru-RU"/>
        </w:rPr>
        <w:t>la alineatul (1)</w:t>
      </w:r>
      <w:r w:rsidR="00C60E5F">
        <w:rPr>
          <w:sz w:val="28"/>
          <w:szCs w:val="28"/>
          <w:lang w:val="ro-RO" w:eastAsia="ru-RU"/>
        </w:rPr>
        <w:t>,</w:t>
      </w:r>
      <w:r w:rsidRPr="00C8384A">
        <w:rPr>
          <w:sz w:val="28"/>
          <w:szCs w:val="28"/>
          <w:lang w:val="ro-RO" w:eastAsia="ru-RU"/>
        </w:rPr>
        <w:t xml:space="preserve"> cifra „5” se substituie cu cifra „1”; </w:t>
      </w:r>
    </w:p>
    <w:p w14:paraId="6CA961A3" w14:textId="77777777" w:rsidR="00845490" w:rsidRPr="00C8384A" w:rsidRDefault="00845490" w:rsidP="00845490">
      <w:pPr>
        <w:ind w:firstLine="709"/>
        <w:rPr>
          <w:sz w:val="28"/>
          <w:szCs w:val="28"/>
          <w:lang w:val="ro-RO" w:eastAsia="ru-RU"/>
        </w:rPr>
      </w:pPr>
      <w:r w:rsidRPr="00C8384A">
        <w:rPr>
          <w:sz w:val="28"/>
          <w:szCs w:val="28"/>
          <w:lang w:val="ro-RO" w:eastAsia="ru-RU"/>
        </w:rPr>
        <w:t>la alineatul (2)</w:t>
      </w:r>
      <w:r w:rsidR="00C60E5F">
        <w:rPr>
          <w:sz w:val="28"/>
          <w:szCs w:val="28"/>
          <w:lang w:val="ro-RO" w:eastAsia="ru-RU"/>
        </w:rPr>
        <w:t>,</w:t>
      </w:r>
      <w:r w:rsidRPr="00C8384A">
        <w:rPr>
          <w:sz w:val="28"/>
          <w:szCs w:val="28"/>
          <w:lang w:val="ro-RO" w:eastAsia="ru-RU"/>
        </w:rPr>
        <w:t xml:space="preserve"> cifra „10” se substituie cu cifra „1”.</w:t>
      </w:r>
    </w:p>
    <w:p w14:paraId="3913A792" w14:textId="77777777" w:rsidR="00845490" w:rsidRPr="00C8384A" w:rsidRDefault="00845490" w:rsidP="00845490">
      <w:pPr>
        <w:ind w:firstLine="709"/>
        <w:rPr>
          <w:sz w:val="28"/>
          <w:szCs w:val="28"/>
          <w:lang w:val="ro-RO" w:eastAsia="ru-RU"/>
        </w:rPr>
      </w:pPr>
      <w:r w:rsidRPr="00C8384A">
        <w:rPr>
          <w:sz w:val="28"/>
          <w:szCs w:val="28"/>
          <w:lang w:val="ro-RO" w:eastAsia="ru-RU"/>
        </w:rPr>
        <w:t>Se completează cu alineatul 1</w:t>
      </w:r>
      <w:r w:rsidRPr="00C8384A">
        <w:rPr>
          <w:sz w:val="28"/>
          <w:szCs w:val="28"/>
          <w:vertAlign w:val="superscript"/>
          <w:lang w:val="ro-RO" w:eastAsia="ru-RU"/>
        </w:rPr>
        <w:t xml:space="preserve">1 </w:t>
      </w:r>
      <w:r w:rsidRPr="00C8384A">
        <w:rPr>
          <w:sz w:val="28"/>
          <w:szCs w:val="28"/>
          <w:lang w:val="ro-RO" w:eastAsia="ru-RU"/>
        </w:rPr>
        <w:t>cu următorul conținut:</w:t>
      </w:r>
    </w:p>
    <w:p w14:paraId="42106188" w14:textId="77777777" w:rsidR="00845490" w:rsidRPr="00C8384A" w:rsidRDefault="00BC6103" w:rsidP="00845490">
      <w:pPr>
        <w:pStyle w:val="a5"/>
        <w:ind w:firstLine="706"/>
        <w:rPr>
          <w:sz w:val="28"/>
          <w:szCs w:val="28"/>
          <w:lang w:val="ro-RO"/>
        </w:rPr>
      </w:pPr>
      <w:r>
        <w:rPr>
          <w:sz w:val="28"/>
          <w:szCs w:val="28"/>
          <w:lang w:val="ro-RO"/>
        </w:rPr>
        <w:t>„</w:t>
      </w:r>
      <w:r w:rsidR="00845490" w:rsidRPr="00C8384A">
        <w:rPr>
          <w:sz w:val="28"/>
          <w:szCs w:val="28"/>
          <w:lang w:val="ro-RO"/>
        </w:rPr>
        <w:t>(1</w:t>
      </w:r>
      <w:r w:rsidR="00845490" w:rsidRPr="00C8384A">
        <w:rPr>
          <w:sz w:val="28"/>
          <w:szCs w:val="28"/>
          <w:vertAlign w:val="superscript"/>
          <w:lang w:val="ro-RO"/>
        </w:rPr>
        <w:t>1</w:t>
      </w:r>
      <w:r w:rsidR="00845490" w:rsidRPr="00C8384A">
        <w:rPr>
          <w:sz w:val="28"/>
          <w:szCs w:val="28"/>
          <w:lang w:val="ro-RO"/>
        </w:rPr>
        <w:t>)</w:t>
      </w:r>
      <w:r>
        <w:rPr>
          <w:sz w:val="28"/>
          <w:szCs w:val="28"/>
          <w:lang w:val="ro-RO"/>
        </w:rPr>
        <w:t>.</w:t>
      </w:r>
      <w:r w:rsidR="00845490" w:rsidRPr="00C8384A">
        <w:rPr>
          <w:sz w:val="28"/>
          <w:szCs w:val="28"/>
          <w:lang w:val="ro-RO"/>
        </w:rPr>
        <w:t xml:space="preserve"> Cuantumul penalității menționate la alin. (1) nu poate depăși prețul produsului sau prețul unui anumit tip de executare a lucrării/prestării serviciului; sau prețul total al comenzii, în cazul în care costul produsului sau a unui anumit tip de executare a lucrării/prestării serviciilor nu este determinat de contract.</w:t>
      </w:r>
      <w:r>
        <w:rPr>
          <w:sz w:val="28"/>
          <w:szCs w:val="28"/>
          <w:lang w:val="ro-RO"/>
        </w:rPr>
        <w:t>”</w:t>
      </w:r>
    </w:p>
    <w:p w14:paraId="097A81EA" w14:textId="77777777" w:rsidR="00845490" w:rsidRPr="00C8384A" w:rsidRDefault="00845490" w:rsidP="00845490">
      <w:pPr>
        <w:ind w:firstLine="709"/>
        <w:rPr>
          <w:b/>
          <w:sz w:val="28"/>
          <w:szCs w:val="28"/>
          <w:lang w:val="ro-RO" w:eastAsia="ru-RU"/>
        </w:rPr>
      </w:pPr>
    </w:p>
    <w:p w14:paraId="3BD6A9E0" w14:textId="77777777" w:rsidR="00845490" w:rsidRPr="00C8384A" w:rsidRDefault="00845490" w:rsidP="00845490">
      <w:pPr>
        <w:ind w:firstLine="709"/>
        <w:rPr>
          <w:sz w:val="28"/>
          <w:szCs w:val="28"/>
          <w:lang w:val="ro-RO" w:eastAsia="ru-RU"/>
        </w:rPr>
      </w:pPr>
      <w:r w:rsidRPr="00C8384A">
        <w:rPr>
          <w:b/>
          <w:sz w:val="28"/>
          <w:szCs w:val="28"/>
          <w:lang w:val="ro-RO" w:eastAsia="ru-RU"/>
        </w:rPr>
        <w:t>22.</w:t>
      </w:r>
      <w:r w:rsidRPr="00C8384A">
        <w:rPr>
          <w:sz w:val="28"/>
          <w:szCs w:val="28"/>
          <w:lang w:val="ro-RO" w:eastAsia="ru-RU"/>
        </w:rPr>
        <w:t xml:space="preserve"> Legea se completează cu Capitolul VII</w:t>
      </w:r>
      <w:r w:rsidRPr="00C8384A">
        <w:rPr>
          <w:sz w:val="28"/>
          <w:szCs w:val="28"/>
          <w:vertAlign w:val="superscript"/>
          <w:lang w:val="ro-RO" w:eastAsia="ru-RU"/>
        </w:rPr>
        <w:t>1</w:t>
      </w:r>
      <w:r w:rsidRPr="00C8384A">
        <w:rPr>
          <w:sz w:val="28"/>
          <w:szCs w:val="28"/>
          <w:lang w:val="ro-RO" w:eastAsia="ru-RU"/>
        </w:rPr>
        <w:t xml:space="preserve"> cu următorul cuprins:</w:t>
      </w:r>
    </w:p>
    <w:p w14:paraId="353FD53C" w14:textId="77777777" w:rsidR="00845490" w:rsidRPr="00C8384A" w:rsidRDefault="00845490" w:rsidP="00845490">
      <w:pPr>
        <w:ind w:firstLine="709"/>
        <w:jc w:val="center"/>
        <w:rPr>
          <w:b/>
          <w:sz w:val="28"/>
          <w:szCs w:val="28"/>
          <w:lang w:val="ro-RO" w:eastAsia="ru-RU"/>
        </w:rPr>
      </w:pPr>
      <w:r w:rsidRPr="00C8384A">
        <w:rPr>
          <w:sz w:val="28"/>
          <w:szCs w:val="28"/>
          <w:lang w:val="ro-RO" w:eastAsia="ru-RU"/>
        </w:rPr>
        <w:t>„</w:t>
      </w:r>
      <w:r w:rsidRPr="00C8384A">
        <w:rPr>
          <w:b/>
          <w:sz w:val="28"/>
          <w:szCs w:val="28"/>
          <w:lang w:val="ro-RO" w:eastAsia="ru-RU"/>
        </w:rPr>
        <w:t>Capitolul VII</w:t>
      </w:r>
      <w:r w:rsidRPr="00C8384A">
        <w:rPr>
          <w:b/>
          <w:sz w:val="28"/>
          <w:szCs w:val="28"/>
          <w:vertAlign w:val="superscript"/>
          <w:lang w:val="ro-RO" w:eastAsia="ru-RU"/>
        </w:rPr>
        <w:t>1</w:t>
      </w:r>
      <w:r w:rsidRPr="00C8384A">
        <w:rPr>
          <w:b/>
          <w:sz w:val="28"/>
          <w:szCs w:val="28"/>
          <w:lang w:val="ro-RO" w:eastAsia="ru-RU"/>
        </w:rPr>
        <w:t xml:space="preserve"> </w:t>
      </w:r>
    </w:p>
    <w:p w14:paraId="6CE436FC" w14:textId="77777777" w:rsidR="00845490" w:rsidRPr="00C8384A" w:rsidRDefault="00845490" w:rsidP="00845490">
      <w:pPr>
        <w:ind w:firstLine="709"/>
        <w:jc w:val="center"/>
        <w:rPr>
          <w:b/>
          <w:sz w:val="28"/>
          <w:szCs w:val="28"/>
          <w:lang w:val="ro-RO" w:eastAsia="ru-RU"/>
        </w:rPr>
      </w:pPr>
      <w:r w:rsidRPr="00C8384A">
        <w:rPr>
          <w:b/>
          <w:sz w:val="28"/>
          <w:szCs w:val="28"/>
          <w:lang w:val="ro-RO" w:eastAsia="ru-RU"/>
        </w:rPr>
        <w:t>Cooperarea transfrontalieră</w:t>
      </w:r>
      <w:r w:rsidRPr="00C8384A">
        <w:rPr>
          <w:sz w:val="28"/>
          <w:szCs w:val="28"/>
          <w:lang w:val="ro-RO"/>
        </w:rPr>
        <w:t xml:space="preserve"> </w:t>
      </w:r>
      <w:r w:rsidRPr="00C8384A">
        <w:rPr>
          <w:b/>
          <w:sz w:val="28"/>
          <w:szCs w:val="28"/>
          <w:lang w:val="ro-RO"/>
        </w:rPr>
        <w:t>privind încălcările transfrontaliere</w:t>
      </w:r>
      <w:r w:rsidRPr="00C8384A">
        <w:rPr>
          <w:b/>
          <w:sz w:val="28"/>
          <w:szCs w:val="28"/>
          <w:lang w:val="ro-RO" w:eastAsia="ru-RU"/>
        </w:rPr>
        <w:t xml:space="preserve"> în domeniul protecției consumatorilor</w:t>
      </w:r>
    </w:p>
    <w:p w14:paraId="0A1E59BC" w14:textId="77777777" w:rsidR="00845490" w:rsidRPr="00C8384A" w:rsidRDefault="00845490" w:rsidP="00845490">
      <w:pPr>
        <w:jc w:val="left"/>
        <w:rPr>
          <w:b/>
          <w:bCs/>
          <w:sz w:val="28"/>
          <w:szCs w:val="28"/>
          <w:lang w:val="ro-RO"/>
        </w:rPr>
      </w:pPr>
    </w:p>
    <w:p w14:paraId="49654242" w14:textId="77777777" w:rsidR="00845490" w:rsidRPr="00C8384A" w:rsidRDefault="00845490" w:rsidP="002B6921">
      <w:pPr>
        <w:rPr>
          <w:b/>
          <w:bCs/>
          <w:sz w:val="28"/>
          <w:szCs w:val="28"/>
          <w:lang w:val="ro-RO" w:eastAsia="ru-RU"/>
        </w:rPr>
      </w:pPr>
      <w:r w:rsidRPr="00C8384A">
        <w:rPr>
          <w:b/>
          <w:bCs/>
          <w:sz w:val="28"/>
          <w:szCs w:val="28"/>
          <w:lang w:val="ro-RO"/>
        </w:rPr>
        <w:t>Articolul 33</w:t>
      </w:r>
      <w:r w:rsidRPr="00C8384A">
        <w:rPr>
          <w:b/>
          <w:bCs/>
          <w:sz w:val="28"/>
          <w:szCs w:val="28"/>
          <w:vertAlign w:val="superscript"/>
          <w:lang w:val="ro-RO"/>
        </w:rPr>
        <w:t>1</w:t>
      </w:r>
      <w:r w:rsidRPr="00C8384A">
        <w:rPr>
          <w:b/>
          <w:bCs/>
          <w:sz w:val="28"/>
          <w:szCs w:val="28"/>
          <w:lang w:val="ro-RO"/>
        </w:rPr>
        <w:t>.</w:t>
      </w:r>
      <w:r w:rsidRPr="00C8384A">
        <w:rPr>
          <w:sz w:val="28"/>
          <w:szCs w:val="28"/>
          <w:lang w:val="ro-RO"/>
        </w:rPr>
        <w:t xml:space="preserve"> </w:t>
      </w:r>
      <w:r w:rsidRPr="00C8384A">
        <w:rPr>
          <w:bCs/>
          <w:sz w:val="28"/>
          <w:szCs w:val="28"/>
          <w:lang w:val="ro-RO" w:eastAsia="ru-RU"/>
        </w:rPr>
        <w:t>Competențe generale</w:t>
      </w:r>
      <w:r w:rsidRPr="00C8384A">
        <w:rPr>
          <w:sz w:val="28"/>
          <w:szCs w:val="28"/>
          <w:lang w:val="ro-RO"/>
        </w:rPr>
        <w:t xml:space="preserve"> în domeniul cooperării privind încălcările transfrontaliere în domeniul protecției consumatorilor</w:t>
      </w:r>
    </w:p>
    <w:p w14:paraId="4CABCA53" w14:textId="77777777" w:rsidR="00845490" w:rsidRPr="00C8384A" w:rsidRDefault="00845490" w:rsidP="002B6921">
      <w:pPr>
        <w:rPr>
          <w:sz w:val="28"/>
          <w:szCs w:val="28"/>
          <w:lang w:val="ro-RO" w:eastAsia="ru-RU"/>
        </w:rPr>
      </w:pPr>
      <w:r w:rsidRPr="00C8384A">
        <w:rPr>
          <w:sz w:val="28"/>
          <w:szCs w:val="28"/>
          <w:lang w:val="ro-RO" w:eastAsia="ru-RU"/>
        </w:rPr>
        <w:t>(1) Autoritățile competente</w:t>
      </w:r>
      <w:r w:rsidRPr="00C8384A">
        <w:rPr>
          <w:sz w:val="28"/>
          <w:szCs w:val="28"/>
          <w:lang w:val="ro-RO"/>
        </w:rPr>
        <w:t xml:space="preserve"> în domeniul cooperării privind încălcările transfrontaliere în domeniul protecției consumatorilor</w:t>
      </w:r>
      <w:r w:rsidRPr="00C8384A">
        <w:rPr>
          <w:sz w:val="28"/>
          <w:szCs w:val="28"/>
          <w:lang w:val="ro-RO" w:eastAsia="ru-RU"/>
        </w:rPr>
        <w:t xml:space="preserve"> (în continuare – autorități competente) își îndeplinesc atribuțiile în temeiul prezentului capitol ca și cum ar acționa în interesul consumatorilor din Republica Moldova, fie din proprie inițiativă, fie la cererea unei alte autorități competente </w:t>
      </w:r>
      <w:r w:rsidRPr="00C8384A">
        <w:rPr>
          <w:sz w:val="28"/>
          <w:szCs w:val="28"/>
          <w:lang w:val="ro-RO"/>
        </w:rPr>
        <w:t>din ţară</w:t>
      </w:r>
      <w:r w:rsidRPr="00C8384A">
        <w:rPr>
          <w:lang w:val="ro-RO"/>
        </w:rPr>
        <w:t xml:space="preserve"> </w:t>
      </w:r>
      <w:r w:rsidRPr="00C8384A">
        <w:rPr>
          <w:sz w:val="28"/>
          <w:szCs w:val="28"/>
          <w:lang w:val="ro-RO" w:eastAsia="ru-RU"/>
        </w:rPr>
        <w:t>sau din străinătate.</w:t>
      </w:r>
    </w:p>
    <w:p w14:paraId="757D9EA7" w14:textId="77777777" w:rsidR="00845490" w:rsidRPr="00C8384A" w:rsidRDefault="00845490" w:rsidP="002B6921">
      <w:pPr>
        <w:rPr>
          <w:sz w:val="28"/>
          <w:szCs w:val="28"/>
          <w:lang w:val="ro-RO"/>
        </w:rPr>
      </w:pPr>
      <w:r w:rsidRPr="00C8384A">
        <w:rPr>
          <w:sz w:val="28"/>
          <w:szCs w:val="28"/>
          <w:lang w:val="ro-RO" w:eastAsia="ru-RU"/>
        </w:rPr>
        <w:t xml:space="preserve">(2) </w:t>
      </w:r>
      <w:r w:rsidRPr="00C8384A">
        <w:rPr>
          <w:sz w:val="28"/>
          <w:szCs w:val="28"/>
          <w:lang w:val="ro-RO"/>
        </w:rPr>
        <w:t>Lista autorităților competente menționate la alin. (1), precum și cadrul de reglementare utilizat de către acestea, este prezentată în anexa nr.2 la prezenta lege.</w:t>
      </w:r>
    </w:p>
    <w:p w14:paraId="6F3C57F6" w14:textId="77777777" w:rsidR="00845490" w:rsidRPr="00C8384A" w:rsidRDefault="00845490" w:rsidP="002B6921">
      <w:pPr>
        <w:rPr>
          <w:sz w:val="28"/>
          <w:szCs w:val="28"/>
          <w:lang w:val="ro-RO" w:eastAsia="ru-RU"/>
        </w:rPr>
      </w:pPr>
      <w:r w:rsidRPr="00C8384A">
        <w:rPr>
          <w:sz w:val="28"/>
          <w:szCs w:val="28"/>
          <w:lang w:val="ro-RO" w:eastAsia="ru-RU"/>
        </w:rPr>
        <w:t>(3) Republica Moldova garantează, prin intermediul biroului unic de legătură, o coordonare eficientă a aplicării Capitolului VII</w:t>
      </w:r>
      <w:r w:rsidRPr="00C8384A">
        <w:rPr>
          <w:sz w:val="28"/>
          <w:szCs w:val="28"/>
          <w:vertAlign w:val="superscript"/>
          <w:lang w:val="ro-RO" w:eastAsia="ru-RU"/>
        </w:rPr>
        <w:t xml:space="preserve">1 </w:t>
      </w:r>
      <w:r w:rsidRPr="00C8384A">
        <w:rPr>
          <w:sz w:val="28"/>
          <w:szCs w:val="28"/>
          <w:lang w:val="ro-RO" w:eastAsia="ru-RU"/>
        </w:rPr>
        <w:t>de către autoritățile competente, precum și de instanțele judecătorești competente.</w:t>
      </w:r>
    </w:p>
    <w:p w14:paraId="79077CC3" w14:textId="77777777" w:rsidR="00845490" w:rsidRPr="00C8384A" w:rsidRDefault="00845490" w:rsidP="002B6921">
      <w:pPr>
        <w:rPr>
          <w:strike/>
          <w:sz w:val="28"/>
          <w:szCs w:val="28"/>
          <w:lang w:val="ro-RO" w:eastAsia="ru-RU"/>
        </w:rPr>
      </w:pPr>
      <w:r w:rsidRPr="00C8384A">
        <w:rPr>
          <w:sz w:val="28"/>
          <w:szCs w:val="28"/>
          <w:lang w:val="ro-RO"/>
        </w:rPr>
        <w:t xml:space="preserve">(4) Se desemnează Agenția pentru Protecția Consumatorilor și Supravegherea Pieței în calitate de birou unic de legătură în domeniul cooperării privind încălcările transfrontaliere în domeniul protecției consumatorilor. </w:t>
      </w:r>
    </w:p>
    <w:p w14:paraId="2F4A438C" w14:textId="77777777" w:rsidR="00845490" w:rsidRPr="00C8384A" w:rsidRDefault="00845490" w:rsidP="002B6921">
      <w:pPr>
        <w:rPr>
          <w:sz w:val="28"/>
          <w:szCs w:val="28"/>
          <w:lang w:val="ro-RO" w:eastAsia="ru-RU"/>
        </w:rPr>
      </w:pPr>
      <w:r w:rsidRPr="00C8384A">
        <w:rPr>
          <w:sz w:val="28"/>
          <w:szCs w:val="28"/>
          <w:lang w:val="ro-RO" w:eastAsia="ru-RU"/>
        </w:rPr>
        <w:t xml:space="preserve">(5) Autoritățile competente care au un interes legitim, în temeiul cadrului legal și normativ național, dispun de dreptul de încetare și de interzicere a încălcărilor transfrontaliere, precum și ca eventualele încălcări transfrontaliere să fie notificate, fără întîrziere, autorităților competente din </w:t>
      </w:r>
      <w:r w:rsidRPr="00C8384A">
        <w:rPr>
          <w:sz w:val="28"/>
          <w:szCs w:val="28"/>
          <w:lang w:val="ro-RO"/>
        </w:rPr>
        <w:t>ţară</w:t>
      </w:r>
      <w:r w:rsidRPr="00C8384A">
        <w:rPr>
          <w:lang w:val="ro-RO"/>
        </w:rPr>
        <w:t xml:space="preserve"> </w:t>
      </w:r>
      <w:r w:rsidRPr="00C8384A">
        <w:rPr>
          <w:sz w:val="28"/>
          <w:szCs w:val="28"/>
          <w:lang w:val="ro-RO" w:eastAsia="ru-RU"/>
        </w:rPr>
        <w:t>sau din străinătate.</w:t>
      </w:r>
    </w:p>
    <w:p w14:paraId="4F0E0B54" w14:textId="77777777" w:rsidR="00845490" w:rsidRPr="00C8384A" w:rsidRDefault="00845490" w:rsidP="002B6921">
      <w:pPr>
        <w:rPr>
          <w:sz w:val="28"/>
          <w:szCs w:val="28"/>
          <w:highlight w:val="yellow"/>
          <w:lang w:val="ro-RO" w:eastAsia="ru-RU"/>
        </w:rPr>
      </w:pPr>
      <w:r w:rsidRPr="00C8384A">
        <w:rPr>
          <w:sz w:val="28"/>
          <w:szCs w:val="28"/>
          <w:lang w:val="ro-RO" w:eastAsia="ru-RU"/>
        </w:rPr>
        <w:t>(6) Controlul de stat în domeniul protecţiei consumatorilor asupra persoanelor care practică activitate de întreprinzător se planifică, se efectuează și se înregistrează în conformitate cu prevederile Legii nr. 131 din 8 iunie 2012 privind controlul de stat asupra activității de întreprinzător</w:t>
      </w:r>
      <w:r w:rsidRPr="00C8384A">
        <w:rPr>
          <w:lang w:val="ro-RO" w:eastAsia="ru-RU"/>
        </w:rPr>
        <w:t>.</w:t>
      </w:r>
      <w:r w:rsidRPr="00C8384A">
        <w:rPr>
          <w:sz w:val="28"/>
          <w:szCs w:val="28"/>
          <w:highlight w:val="yellow"/>
          <w:lang w:val="ro-RO" w:eastAsia="ru-RU"/>
        </w:rPr>
        <w:t xml:space="preserve"> </w:t>
      </w:r>
    </w:p>
    <w:p w14:paraId="68D57B91" w14:textId="77777777" w:rsidR="00845490" w:rsidRPr="00C8384A" w:rsidRDefault="00845490" w:rsidP="002B6921">
      <w:pPr>
        <w:rPr>
          <w:strike/>
          <w:sz w:val="28"/>
          <w:szCs w:val="28"/>
          <w:lang w:val="ro-RO" w:eastAsia="ru-RU"/>
        </w:rPr>
      </w:pPr>
    </w:p>
    <w:p w14:paraId="60F252A6" w14:textId="77777777" w:rsidR="00845490" w:rsidRPr="00C8384A" w:rsidRDefault="00845490" w:rsidP="002B6921">
      <w:pPr>
        <w:rPr>
          <w:b/>
          <w:bCs/>
          <w:sz w:val="28"/>
          <w:szCs w:val="28"/>
          <w:lang w:val="ro-RO" w:eastAsia="ru-RU"/>
        </w:rPr>
      </w:pPr>
      <w:r w:rsidRPr="00C8384A">
        <w:rPr>
          <w:b/>
          <w:bCs/>
          <w:sz w:val="28"/>
          <w:szCs w:val="28"/>
          <w:lang w:val="ro-RO"/>
        </w:rPr>
        <w:t>Articolul 33</w:t>
      </w:r>
      <w:r w:rsidRPr="00C8384A">
        <w:rPr>
          <w:b/>
          <w:bCs/>
          <w:sz w:val="28"/>
          <w:szCs w:val="28"/>
          <w:vertAlign w:val="superscript"/>
          <w:lang w:val="ro-RO"/>
        </w:rPr>
        <w:t>2</w:t>
      </w:r>
      <w:r w:rsidRPr="00C8384A">
        <w:rPr>
          <w:b/>
          <w:bCs/>
          <w:sz w:val="28"/>
          <w:szCs w:val="28"/>
          <w:lang w:val="ro-RO"/>
        </w:rPr>
        <w:t>.</w:t>
      </w:r>
      <w:r w:rsidRPr="00C8384A">
        <w:rPr>
          <w:b/>
          <w:bCs/>
          <w:sz w:val="28"/>
          <w:szCs w:val="28"/>
          <w:lang w:val="ro-RO" w:eastAsia="ru-RU"/>
        </w:rPr>
        <w:t xml:space="preserve"> </w:t>
      </w:r>
      <w:r w:rsidRPr="00C8384A">
        <w:rPr>
          <w:bCs/>
          <w:sz w:val="28"/>
          <w:szCs w:val="28"/>
          <w:lang w:val="ro-RO" w:eastAsia="ru-RU"/>
        </w:rPr>
        <w:t>Proceduri privind cererile de asistență reciprocă și schimburile de informații</w:t>
      </w:r>
    </w:p>
    <w:p w14:paraId="4B599680" w14:textId="77777777" w:rsidR="00845490" w:rsidRPr="00C8384A" w:rsidRDefault="00845490" w:rsidP="002B6921">
      <w:pPr>
        <w:rPr>
          <w:sz w:val="28"/>
          <w:szCs w:val="28"/>
          <w:lang w:val="ro-RO" w:eastAsia="ru-RU"/>
        </w:rPr>
      </w:pPr>
      <w:r w:rsidRPr="00C8384A">
        <w:rPr>
          <w:sz w:val="28"/>
          <w:szCs w:val="28"/>
          <w:lang w:val="ro-RO" w:eastAsia="ru-RU"/>
        </w:rPr>
        <w:lastRenderedPageBreak/>
        <w:t>(1) Autoritatea solicitantă se asigură că orice cerere de asistență reciprocă conține suficiente informații pentru a permite autorității solicitate să îndeplinească cererea, inclusiv orice dovadă necesară care nu poate fi obținută decît pe teritoriul autorității solicitante.</w:t>
      </w:r>
    </w:p>
    <w:p w14:paraId="46EF916E" w14:textId="77777777" w:rsidR="00845490" w:rsidRPr="00C8384A" w:rsidRDefault="00845490" w:rsidP="002B6921">
      <w:pPr>
        <w:rPr>
          <w:sz w:val="28"/>
          <w:szCs w:val="28"/>
          <w:lang w:val="ro-RO" w:eastAsia="ru-RU"/>
        </w:rPr>
      </w:pPr>
      <w:r w:rsidRPr="00C8384A">
        <w:rPr>
          <w:sz w:val="28"/>
          <w:szCs w:val="28"/>
          <w:lang w:val="ro-RO" w:eastAsia="ru-RU"/>
        </w:rPr>
        <w:t>(2) Cererile sunt transmise de autoritatea solicitantă biroului unic de legătură al autorității solicitate, prin biroul unic de legătură al autorității solicitante. Acestea sunt adresate, fără întîrziere, de biroul unic de legătură al autorității solicitate către autoritatea competentă în cauză.</w:t>
      </w:r>
    </w:p>
    <w:p w14:paraId="6FAAF622" w14:textId="77777777" w:rsidR="00845490" w:rsidRPr="00C8384A" w:rsidRDefault="00845490" w:rsidP="002B6921">
      <w:pPr>
        <w:rPr>
          <w:sz w:val="28"/>
          <w:szCs w:val="28"/>
          <w:lang w:val="ro-RO" w:eastAsia="ru-RU"/>
        </w:rPr>
      </w:pPr>
      <w:r w:rsidRPr="00C8384A">
        <w:rPr>
          <w:sz w:val="28"/>
          <w:szCs w:val="28"/>
          <w:lang w:val="ro-RO" w:eastAsia="ru-RU"/>
        </w:rPr>
        <w:t>(3) Cererile de asistență și toate comunicările de informații se fac în scris prin intermediul unui formular standard și sunt transmise în format electronic.</w:t>
      </w:r>
    </w:p>
    <w:p w14:paraId="0CB17A01" w14:textId="77777777" w:rsidR="00845490" w:rsidRPr="00C8384A" w:rsidRDefault="00845490" w:rsidP="002B6921">
      <w:pPr>
        <w:rPr>
          <w:sz w:val="28"/>
          <w:szCs w:val="28"/>
          <w:lang w:val="ro-RO" w:eastAsia="ru-RU"/>
        </w:rPr>
      </w:pPr>
      <w:r w:rsidRPr="00C8384A">
        <w:rPr>
          <w:sz w:val="28"/>
          <w:szCs w:val="28"/>
          <w:lang w:val="ro-RO" w:eastAsia="ru-RU"/>
        </w:rPr>
        <w:t>Schimbul de informații poate fi efectuat prin următoarele mijloace:</w:t>
      </w:r>
    </w:p>
    <w:p w14:paraId="0FA23163" w14:textId="77777777" w:rsidR="00845490" w:rsidRPr="00BC6103" w:rsidRDefault="00BC6103" w:rsidP="00BC6103">
      <w:pPr>
        <w:rPr>
          <w:sz w:val="28"/>
          <w:szCs w:val="28"/>
          <w:lang w:val="ro-RO"/>
        </w:rPr>
      </w:pPr>
      <w:r>
        <w:rPr>
          <w:sz w:val="28"/>
          <w:szCs w:val="28"/>
          <w:lang w:val="ro-RO"/>
        </w:rPr>
        <w:t xml:space="preserve">a) </w:t>
      </w:r>
      <w:r w:rsidR="00845490" w:rsidRPr="00BC6103">
        <w:rPr>
          <w:sz w:val="28"/>
          <w:szCs w:val="28"/>
          <w:lang w:val="ro-RO"/>
        </w:rPr>
        <w:t xml:space="preserve">prin intermediul schimbului electronic de informații; </w:t>
      </w:r>
    </w:p>
    <w:p w14:paraId="5C4D5F35" w14:textId="77777777" w:rsidR="00845490" w:rsidRPr="00BC6103" w:rsidRDefault="00BC6103" w:rsidP="00BC6103">
      <w:pPr>
        <w:rPr>
          <w:sz w:val="28"/>
          <w:szCs w:val="28"/>
          <w:lang w:val="ro-RO"/>
        </w:rPr>
      </w:pPr>
      <w:r>
        <w:rPr>
          <w:sz w:val="28"/>
          <w:szCs w:val="28"/>
          <w:lang w:val="ro-RO"/>
        </w:rPr>
        <w:t xml:space="preserve">b) </w:t>
      </w:r>
      <w:r w:rsidR="00845490" w:rsidRPr="00BC6103">
        <w:rPr>
          <w:sz w:val="28"/>
          <w:szCs w:val="28"/>
          <w:lang w:val="ro-RO"/>
        </w:rPr>
        <w:t>prin intermediul punctelor de acces într-un cadru securizat comun;</w:t>
      </w:r>
    </w:p>
    <w:p w14:paraId="1F4A4F98" w14:textId="77777777" w:rsidR="00845490" w:rsidRPr="00C8384A" w:rsidRDefault="00845490" w:rsidP="002B6921">
      <w:pPr>
        <w:rPr>
          <w:sz w:val="28"/>
          <w:szCs w:val="28"/>
          <w:lang w:val="ro-RO"/>
        </w:rPr>
      </w:pPr>
      <w:r w:rsidRPr="00C8384A">
        <w:rPr>
          <w:sz w:val="28"/>
          <w:szCs w:val="28"/>
          <w:lang w:val="ro-RO"/>
        </w:rPr>
        <w:t xml:space="preserve">cu utilizarea unui protocol de comunicații securizat și a rețelei securizate, indicînd numărul punctelor de acces, pentru a putea garanta confidențialitatea și protecția schimbului de date. </w:t>
      </w:r>
    </w:p>
    <w:p w14:paraId="00DC3DCF" w14:textId="77777777" w:rsidR="00845490" w:rsidRPr="00C8384A" w:rsidRDefault="00845490" w:rsidP="002B6921">
      <w:pPr>
        <w:rPr>
          <w:sz w:val="28"/>
          <w:szCs w:val="28"/>
          <w:lang w:val="ro-RO" w:eastAsia="ru-RU"/>
        </w:rPr>
      </w:pPr>
      <w:r w:rsidRPr="00C8384A">
        <w:rPr>
          <w:sz w:val="28"/>
          <w:szCs w:val="28"/>
          <w:lang w:val="ro-RO" w:eastAsia="ru-RU"/>
        </w:rPr>
        <w:t>(4) Autoritățile competente în cauză convin în privința limbilor care trebuie utilizate în cererile și în comunicările de informații înainte de prezentarea cererilor. În cazul în care nu se ajunge la un acord, cererile se comunică în limba sau limbile oficiale ale statului al autorității solicitate.</w:t>
      </w:r>
    </w:p>
    <w:p w14:paraId="1C3BDB89" w14:textId="77777777" w:rsidR="00845490" w:rsidRPr="00C8384A" w:rsidRDefault="00845490" w:rsidP="002B6921">
      <w:pPr>
        <w:rPr>
          <w:sz w:val="28"/>
          <w:szCs w:val="28"/>
          <w:lang w:val="ro-RO" w:eastAsia="ru-RU"/>
        </w:rPr>
      </w:pPr>
      <w:r w:rsidRPr="00C8384A">
        <w:rPr>
          <w:sz w:val="28"/>
          <w:szCs w:val="28"/>
          <w:lang w:val="ro-RO" w:eastAsia="ru-RU"/>
        </w:rPr>
        <w:t>(5) Informațiile transmise în urma unei cereri se comunică direct și simultan autorității solicitante și biroului unic de legătură al autorității solicitante și celui al autorității solicitate.</w:t>
      </w:r>
    </w:p>
    <w:p w14:paraId="3F61C620" w14:textId="77777777" w:rsidR="00845490" w:rsidRPr="00C8384A" w:rsidRDefault="00845490" w:rsidP="002B6921">
      <w:pPr>
        <w:rPr>
          <w:sz w:val="28"/>
          <w:szCs w:val="28"/>
          <w:lang w:val="ro-RO" w:eastAsia="ru-RU"/>
        </w:rPr>
      </w:pPr>
      <w:r w:rsidRPr="00C8384A">
        <w:rPr>
          <w:sz w:val="28"/>
          <w:szCs w:val="28"/>
          <w:lang w:val="ro-RO" w:eastAsia="ru-RU"/>
        </w:rPr>
        <w:t xml:space="preserve">(6) </w:t>
      </w:r>
      <w:r w:rsidRPr="00C8384A">
        <w:rPr>
          <w:sz w:val="28"/>
          <w:szCs w:val="28"/>
          <w:lang w:val="ro-RO"/>
        </w:rPr>
        <w:t>În scopul preîntîmpinării scurgerii de informații care conțin date cu caracter personal, transmise prin canalele de legătură, este asigurată folosirea metodelor de criptare a acestei informații, inclusiv cu utilizarea măsurilor organizaționale, tehnice și de regim.</w:t>
      </w:r>
    </w:p>
    <w:p w14:paraId="24FA972D" w14:textId="77777777" w:rsidR="00845490" w:rsidRPr="00C8384A" w:rsidRDefault="00845490" w:rsidP="002B6921">
      <w:pPr>
        <w:rPr>
          <w:b/>
          <w:bCs/>
          <w:sz w:val="28"/>
          <w:szCs w:val="28"/>
          <w:lang w:val="ro-RO"/>
        </w:rPr>
      </w:pPr>
    </w:p>
    <w:p w14:paraId="3C86578A" w14:textId="77777777" w:rsidR="00845490" w:rsidRPr="00C8384A" w:rsidRDefault="00845490" w:rsidP="002B6921">
      <w:pPr>
        <w:rPr>
          <w:bCs/>
          <w:sz w:val="28"/>
          <w:szCs w:val="28"/>
          <w:lang w:val="ro-RO" w:eastAsia="ru-RU"/>
        </w:rPr>
      </w:pPr>
      <w:r w:rsidRPr="00C8384A">
        <w:rPr>
          <w:b/>
          <w:bCs/>
          <w:sz w:val="28"/>
          <w:szCs w:val="28"/>
          <w:lang w:val="ro-RO"/>
        </w:rPr>
        <w:t>Articolul 33</w:t>
      </w:r>
      <w:r w:rsidRPr="00C8384A">
        <w:rPr>
          <w:b/>
          <w:bCs/>
          <w:sz w:val="28"/>
          <w:szCs w:val="28"/>
          <w:vertAlign w:val="superscript"/>
          <w:lang w:val="ro-RO"/>
        </w:rPr>
        <w:t>3</w:t>
      </w:r>
      <w:r w:rsidRPr="00C8384A">
        <w:rPr>
          <w:bCs/>
          <w:sz w:val="28"/>
          <w:szCs w:val="28"/>
          <w:lang w:val="ro-RO"/>
        </w:rPr>
        <w:t>.</w:t>
      </w:r>
      <w:r w:rsidRPr="00C8384A">
        <w:rPr>
          <w:bCs/>
          <w:sz w:val="28"/>
          <w:szCs w:val="28"/>
          <w:lang w:val="ro-RO" w:eastAsia="ru-RU"/>
        </w:rPr>
        <w:t xml:space="preserve"> Utilizarea informațiilor și protecția datelor cu caracter personal, precum și a secretului comercial</w:t>
      </w:r>
    </w:p>
    <w:p w14:paraId="08D919D6" w14:textId="77777777" w:rsidR="00845490" w:rsidRPr="00C8384A" w:rsidRDefault="00845490" w:rsidP="002B6921">
      <w:pPr>
        <w:rPr>
          <w:sz w:val="28"/>
          <w:szCs w:val="28"/>
          <w:lang w:val="ro-RO" w:eastAsia="ru-RU"/>
        </w:rPr>
      </w:pPr>
      <w:r w:rsidRPr="00C8384A">
        <w:rPr>
          <w:sz w:val="28"/>
          <w:szCs w:val="28"/>
          <w:lang w:val="ro-RO" w:eastAsia="ru-RU"/>
        </w:rPr>
        <w:t>(1) Informațiile furnizate se utilizează numai pentru a asigura respectarea legilor care protejează interesele consumatorilor.</w:t>
      </w:r>
    </w:p>
    <w:p w14:paraId="0BC0CBE9" w14:textId="77777777" w:rsidR="00845490" w:rsidRPr="00C8384A" w:rsidRDefault="00845490" w:rsidP="002B6921">
      <w:pPr>
        <w:rPr>
          <w:lang w:val="ro-RO"/>
        </w:rPr>
      </w:pPr>
      <w:r w:rsidRPr="00C8384A">
        <w:rPr>
          <w:sz w:val="28"/>
          <w:szCs w:val="28"/>
          <w:lang w:val="ro-RO" w:eastAsia="ru-RU"/>
        </w:rPr>
        <w:t>(2) Autoritățile competente pot să invoce ca probă orice informație, documente, constatări, declarații, copii certificate sau date transmise, în același temei ca și documentele similare obținute în propria țara.</w:t>
      </w:r>
      <w:r w:rsidRPr="00C8384A">
        <w:rPr>
          <w:lang w:val="ro-RO"/>
        </w:rPr>
        <w:t xml:space="preserve"> </w:t>
      </w:r>
    </w:p>
    <w:p w14:paraId="7E5B60B7" w14:textId="77777777" w:rsidR="00845490" w:rsidRPr="00C8384A" w:rsidRDefault="00845490" w:rsidP="002B6921">
      <w:pPr>
        <w:rPr>
          <w:sz w:val="28"/>
          <w:szCs w:val="28"/>
          <w:lang w:val="ro-RO" w:eastAsia="ru-RU"/>
        </w:rPr>
      </w:pPr>
      <w:r w:rsidRPr="00C8384A">
        <w:rPr>
          <w:sz w:val="28"/>
          <w:szCs w:val="28"/>
          <w:lang w:val="ro-RO" w:eastAsia="ru-RU"/>
        </w:rPr>
        <w:t xml:space="preserve">(3) Informațiile comunicate sub orice formă unor persoane care lucrează pentru autoritățile competente, instanțe judecătorești, </w:t>
      </w:r>
      <w:r w:rsidRPr="00C8384A">
        <w:rPr>
          <w:bCs/>
          <w:sz w:val="28"/>
          <w:szCs w:val="28"/>
          <w:lang w:val="ro-RO" w:eastAsia="ru-RU"/>
        </w:rPr>
        <w:t>executorii judecătorești</w:t>
      </w:r>
      <w:r w:rsidRPr="00C8384A">
        <w:rPr>
          <w:sz w:val="28"/>
          <w:szCs w:val="28"/>
          <w:lang w:val="ro-RO" w:eastAsia="ru-RU"/>
        </w:rPr>
        <w:t xml:space="preserve"> și a căror divulgare ar aduce atingere:</w:t>
      </w:r>
    </w:p>
    <w:p w14:paraId="129A39BB" w14:textId="77777777" w:rsidR="00845490" w:rsidRPr="00C8384A" w:rsidRDefault="00845490" w:rsidP="002B6921">
      <w:pPr>
        <w:rPr>
          <w:sz w:val="28"/>
          <w:szCs w:val="28"/>
          <w:lang w:val="ro-RO" w:eastAsia="ru-RU"/>
        </w:rPr>
      </w:pPr>
      <w:r w:rsidRPr="00C8384A">
        <w:rPr>
          <w:sz w:val="28"/>
          <w:szCs w:val="28"/>
          <w:lang w:val="ro-RO" w:eastAsia="ru-RU"/>
        </w:rPr>
        <w:t>a) protecției vieții private și integrității individului, în special în conformitate cu legislația privind protecția datelor cu caracter personal;</w:t>
      </w:r>
    </w:p>
    <w:p w14:paraId="41A5681E" w14:textId="77777777" w:rsidR="00845490" w:rsidRPr="00C8384A" w:rsidRDefault="00845490" w:rsidP="002B6921">
      <w:pPr>
        <w:rPr>
          <w:sz w:val="28"/>
          <w:szCs w:val="28"/>
          <w:lang w:val="ro-RO" w:eastAsia="ru-RU"/>
        </w:rPr>
      </w:pPr>
      <w:r w:rsidRPr="00C8384A">
        <w:rPr>
          <w:sz w:val="28"/>
          <w:szCs w:val="28"/>
          <w:lang w:val="ro-RO" w:eastAsia="ru-RU"/>
        </w:rPr>
        <w:t>b) intereselor comerciale ale unei persoane fizice sau juridice, inclusiv în ceea ce privește proprietatea intelectuală;</w:t>
      </w:r>
    </w:p>
    <w:p w14:paraId="01980EAF" w14:textId="77777777" w:rsidR="00845490" w:rsidRPr="00C8384A" w:rsidRDefault="00845490" w:rsidP="002B6921">
      <w:pPr>
        <w:rPr>
          <w:sz w:val="28"/>
          <w:szCs w:val="28"/>
          <w:lang w:val="ro-RO" w:eastAsia="ru-RU"/>
        </w:rPr>
      </w:pPr>
      <w:r w:rsidRPr="00C8384A">
        <w:rPr>
          <w:sz w:val="28"/>
          <w:szCs w:val="28"/>
          <w:lang w:val="ro-RO" w:eastAsia="ru-RU"/>
        </w:rPr>
        <w:t>c) procedurilor jurisdicționale și avizelor juridice; sau</w:t>
      </w:r>
    </w:p>
    <w:p w14:paraId="41780380" w14:textId="77777777" w:rsidR="00845490" w:rsidRPr="00C8384A" w:rsidRDefault="00845490" w:rsidP="002B6921">
      <w:pPr>
        <w:rPr>
          <w:sz w:val="28"/>
          <w:szCs w:val="28"/>
          <w:lang w:val="ro-RO" w:eastAsia="ru-RU"/>
        </w:rPr>
      </w:pPr>
      <w:r w:rsidRPr="00C8384A">
        <w:rPr>
          <w:sz w:val="28"/>
          <w:szCs w:val="28"/>
          <w:lang w:val="ro-RO" w:eastAsia="ru-RU"/>
        </w:rPr>
        <w:t xml:space="preserve">d) obiectivelor activităților de inspecție sau de anchetă, sunt cu acces limitat, cu excepția cazului în care divulgarea lor este necesară pentru a pune </w:t>
      </w:r>
      <w:r w:rsidRPr="00C8384A">
        <w:rPr>
          <w:sz w:val="28"/>
          <w:szCs w:val="28"/>
          <w:lang w:val="ro-RO" w:eastAsia="ru-RU"/>
        </w:rPr>
        <w:lastRenderedPageBreak/>
        <w:t>capăt sau a interzice o încălcare transfrontalieră și cu condiția ca autoritatea care comunică informațiile să consimtă să le divulge.</w:t>
      </w:r>
    </w:p>
    <w:p w14:paraId="342B1A9F" w14:textId="77777777" w:rsidR="00845490" w:rsidRPr="00C8384A" w:rsidRDefault="00845490" w:rsidP="002B6921">
      <w:pPr>
        <w:rPr>
          <w:sz w:val="28"/>
          <w:szCs w:val="28"/>
          <w:lang w:val="ro-RO" w:eastAsia="ru-RU"/>
        </w:rPr>
      </w:pPr>
      <w:r w:rsidRPr="00C8384A">
        <w:rPr>
          <w:sz w:val="28"/>
          <w:szCs w:val="28"/>
          <w:lang w:val="ro-RO" w:eastAsia="ro-RO"/>
        </w:rPr>
        <w:t xml:space="preserve">(4) La prelucrarea datelor cu caracter personal, </w:t>
      </w:r>
      <w:r w:rsidRPr="00C8384A">
        <w:rPr>
          <w:sz w:val="28"/>
          <w:szCs w:val="28"/>
          <w:lang w:val="ro-RO" w:eastAsia="ru-RU"/>
        </w:rPr>
        <w:t xml:space="preserve">autoritățile competente </w:t>
      </w:r>
      <w:r w:rsidRPr="00C8384A">
        <w:rPr>
          <w:sz w:val="28"/>
          <w:szCs w:val="28"/>
          <w:lang w:val="ro-RO" w:eastAsia="ro-RO"/>
        </w:rPr>
        <w:t>sînt obligate să respecte regimul de confidenţialitate a datelor cu caracter personal, să întreprindă măsurile organizatorice şi tehnice necesare pentru protecţia acestora împotriva distrugerii, modificării, blocării, copierii, răspîndirii, precum şi împotriva altor acţiuni ilicite, măsuri menite să asigure un nivel de securitate adecvat în ceea ce priveşte riscurile prezentate de prelucrare şi caracterul datelor prelucrate.</w:t>
      </w:r>
    </w:p>
    <w:p w14:paraId="74A911E3" w14:textId="77777777" w:rsidR="00845490" w:rsidRPr="00C8384A" w:rsidRDefault="00845490" w:rsidP="002B6921">
      <w:pPr>
        <w:rPr>
          <w:sz w:val="28"/>
          <w:szCs w:val="28"/>
          <w:lang w:val="ro-RO" w:eastAsia="ro-RO"/>
        </w:rPr>
      </w:pPr>
      <w:r w:rsidRPr="00C8384A">
        <w:rPr>
          <w:sz w:val="28"/>
          <w:szCs w:val="28"/>
          <w:lang w:val="ro-RO" w:eastAsia="ro-RO"/>
        </w:rPr>
        <w:t>(5) Autoritatea competentă care furnizează datele se asigură ca:</w:t>
      </w:r>
    </w:p>
    <w:p w14:paraId="15202049" w14:textId="77777777" w:rsidR="00845490" w:rsidRPr="00C8384A" w:rsidRDefault="00845490" w:rsidP="002B6921">
      <w:pPr>
        <w:rPr>
          <w:sz w:val="28"/>
          <w:szCs w:val="28"/>
          <w:lang w:val="ro-RO" w:eastAsia="ro-RO"/>
        </w:rPr>
      </w:pPr>
      <w:r w:rsidRPr="00C8384A">
        <w:rPr>
          <w:sz w:val="28"/>
          <w:szCs w:val="28"/>
          <w:lang w:val="ro-RO" w:eastAsia="ro-RO"/>
        </w:rPr>
        <w:t>a) datele cu caracter personal să fie prelucrate corect;</w:t>
      </w:r>
    </w:p>
    <w:p w14:paraId="0C835CE0" w14:textId="77777777" w:rsidR="00845490" w:rsidRPr="00C8384A" w:rsidRDefault="00845490" w:rsidP="002B6921">
      <w:pPr>
        <w:rPr>
          <w:sz w:val="28"/>
          <w:szCs w:val="28"/>
          <w:lang w:val="ro-RO" w:eastAsia="ro-RO"/>
        </w:rPr>
      </w:pPr>
      <w:r w:rsidRPr="00C8384A">
        <w:rPr>
          <w:sz w:val="28"/>
          <w:szCs w:val="28"/>
          <w:lang w:val="ro-RO" w:eastAsia="ro-RO"/>
        </w:rPr>
        <w:t>b)</w:t>
      </w:r>
      <w:r w:rsidRPr="00C8384A">
        <w:rPr>
          <w:sz w:val="28"/>
          <w:szCs w:val="28"/>
          <w:lang w:val="ro-RO"/>
        </w:rPr>
        <w:t xml:space="preserve"> </w:t>
      </w:r>
      <w:r w:rsidRPr="00C8384A">
        <w:rPr>
          <w:sz w:val="28"/>
          <w:szCs w:val="28"/>
          <w:lang w:val="ro-RO" w:eastAsia="ro-RO"/>
        </w:rPr>
        <w:t>datele cu caracter personal să fie corespunzătoare, relevante şi neexcesive în raport cu scopul specific solicitării sau transferării;</w:t>
      </w:r>
    </w:p>
    <w:p w14:paraId="268EB460" w14:textId="77777777" w:rsidR="00845490" w:rsidRPr="00C8384A" w:rsidRDefault="00845490" w:rsidP="002B6921">
      <w:pPr>
        <w:rPr>
          <w:sz w:val="28"/>
          <w:szCs w:val="28"/>
          <w:lang w:val="ro-RO" w:eastAsia="ro-RO"/>
        </w:rPr>
      </w:pPr>
      <w:r w:rsidRPr="00C8384A">
        <w:rPr>
          <w:sz w:val="28"/>
          <w:szCs w:val="28"/>
          <w:lang w:val="ro-RO" w:eastAsia="ro-RO"/>
        </w:rPr>
        <w:t xml:space="preserve">c) datele cu caracter personal să fie păstrate numai pentru timpul necesar scopului pentru care datele au fost furnizate sau ulterior prelucrate în conformitate cu prezentul сapitol; </w:t>
      </w:r>
    </w:p>
    <w:p w14:paraId="4BAA86CA" w14:textId="77777777" w:rsidR="00845490" w:rsidRPr="00C8384A" w:rsidRDefault="00845490" w:rsidP="002B6921">
      <w:pPr>
        <w:rPr>
          <w:sz w:val="28"/>
          <w:szCs w:val="28"/>
          <w:lang w:val="ro-RO" w:eastAsia="ro-RO"/>
        </w:rPr>
      </w:pPr>
      <w:r w:rsidRPr="00C8384A">
        <w:rPr>
          <w:sz w:val="28"/>
          <w:szCs w:val="28"/>
          <w:lang w:val="ro-RO" w:eastAsia="ro-RO"/>
        </w:rPr>
        <w:t xml:space="preserve">d) datele cu caracter personal posibil inexacte să fie aduse în atenţia autorității destinatare la timp în scopul luării de măsuri corespunzătoare de corectare; </w:t>
      </w:r>
    </w:p>
    <w:p w14:paraId="6801CAE6" w14:textId="77777777" w:rsidR="00845490" w:rsidRPr="00C8384A" w:rsidRDefault="00845490" w:rsidP="002B6921">
      <w:pPr>
        <w:rPr>
          <w:sz w:val="28"/>
          <w:szCs w:val="28"/>
          <w:lang w:val="ro-RO" w:eastAsia="ro-RO"/>
        </w:rPr>
      </w:pPr>
      <w:r w:rsidRPr="00C8384A">
        <w:rPr>
          <w:sz w:val="28"/>
          <w:szCs w:val="28"/>
          <w:lang w:val="ro-RO" w:eastAsia="ro-RO"/>
        </w:rPr>
        <w:t>e) orice date personale inexacte sau incorecte vor fi corectate sau şterse la timp.</w:t>
      </w:r>
    </w:p>
    <w:p w14:paraId="27D1B964" w14:textId="77777777" w:rsidR="00845490" w:rsidRPr="00C8384A" w:rsidRDefault="00845490" w:rsidP="002B6921">
      <w:pPr>
        <w:rPr>
          <w:sz w:val="28"/>
          <w:szCs w:val="28"/>
          <w:lang w:val="ro-RO" w:eastAsia="ru-RU"/>
        </w:rPr>
      </w:pPr>
      <w:r w:rsidRPr="00C8384A">
        <w:rPr>
          <w:sz w:val="28"/>
          <w:szCs w:val="28"/>
          <w:lang w:val="ro-RO" w:eastAsia="ro-RO"/>
        </w:rPr>
        <w:t xml:space="preserve">(6) </w:t>
      </w:r>
      <w:r w:rsidRPr="00C8384A">
        <w:rPr>
          <w:sz w:val="28"/>
          <w:szCs w:val="28"/>
          <w:lang w:val="ro-RO" w:eastAsia="ru-RU"/>
        </w:rPr>
        <w:t xml:space="preserve">Autoritățile competente </w:t>
      </w:r>
      <w:r w:rsidRPr="00C8384A">
        <w:rPr>
          <w:sz w:val="28"/>
          <w:szCs w:val="28"/>
          <w:lang w:val="ro-RO" w:eastAsia="ro-RO"/>
        </w:rPr>
        <w:t>trebuie să facă publice termenele şi condiţiile de prelucrare a datelor cu caracter personal şi să ofere informaţii detaliate privind:</w:t>
      </w:r>
    </w:p>
    <w:p w14:paraId="33C1F105" w14:textId="77777777" w:rsidR="00845490" w:rsidRPr="00C8384A" w:rsidRDefault="00845490" w:rsidP="002B6921">
      <w:pPr>
        <w:rPr>
          <w:sz w:val="28"/>
          <w:szCs w:val="28"/>
          <w:lang w:val="ro-RO" w:eastAsia="ro-RO"/>
        </w:rPr>
      </w:pPr>
      <w:r w:rsidRPr="00C8384A">
        <w:rPr>
          <w:sz w:val="28"/>
          <w:szCs w:val="28"/>
          <w:lang w:val="ro-RO" w:eastAsia="ro-RO"/>
        </w:rPr>
        <w:t>a) numărul de înregistrare în calitate de operator de date cu caracter personal;</w:t>
      </w:r>
    </w:p>
    <w:p w14:paraId="32480F6E" w14:textId="77777777" w:rsidR="00845490" w:rsidRPr="00C8384A" w:rsidRDefault="00845490" w:rsidP="002B6921">
      <w:pPr>
        <w:rPr>
          <w:sz w:val="28"/>
          <w:szCs w:val="28"/>
          <w:lang w:val="ro-RO" w:eastAsia="ro-RO"/>
        </w:rPr>
      </w:pPr>
      <w:r w:rsidRPr="00C8384A">
        <w:rPr>
          <w:sz w:val="28"/>
          <w:szCs w:val="28"/>
          <w:lang w:val="ro-RO" w:eastAsia="ro-RO"/>
        </w:rPr>
        <w:t>b) categoriile de date cu caracter personal colectate de la consumator, scopul colectării şi modul de prelucrare a acestora;</w:t>
      </w:r>
    </w:p>
    <w:p w14:paraId="1184B4CC" w14:textId="77777777" w:rsidR="00845490" w:rsidRPr="00C8384A" w:rsidRDefault="00845490" w:rsidP="002B6921">
      <w:pPr>
        <w:rPr>
          <w:sz w:val="28"/>
          <w:szCs w:val="28"/>
          <w:lang w:val="ro-RO" w:eastAsia="ro-RO"/>
        </w:rPr>
      </w:pPr>
      <w:r w:rsidRPr="00C8384A">
        <w:rPr>
          <w:sz w:val="28"/>
          <w:szCs w:val="28"/>
          <w:lang w:val="ro-RO" w:eastAsia="ro-RO"/>
        </w:rPr>
        <w:t>c) drepturile de care dispune consumatorul în calitate de subiect al datelor cu caracter personal, în special dreptul de a primi informații</w:t>
      </w:r>
      <w:r w:rsidRPr="00C8384A">
        <w:rPr>
          <w:i/>
          <w:sz w:val="28"/>
          <w:szCs w:val="28"/>
          <w:lang w:val="ro-RO" w:eastAsia="ro-RO"/>
        </w:rPr>
        <w:t xml:space="preserve"> </w:t>
      </w:r>
      <w:r w:rsidRPr="00C8384A">
        <w:rPr>
          <w:sz w:val="28"/>
          <w:szCs w:val="28"/>
          <w:lang w:val="ro-RO" w:eastAsia="ro-RO"/>
        </w:rPr>
        <w:t>despre datele cu caracter personal transmise, dreptul de acces, de intervenție și de opoziție asupra acestor date, precum şi de a beneficia de dreptul de a adresa o plîngere către autoritatea naţională desemnată pentru protecția datelor cu caracter personal ori instanța de judecată, inclusiv să ceară despăgubiri în cazul prelucrării ilegale a datelor cu caracter personal.</w:t>
      </w:r>
    </w:p>
    <w:p w14:paraId="2B18B4AD" w14:textId="77777777" w:rsidR="00845490" w:rsidRPr="00C8384A" w:rsidRDefault="00845490" w:rsidP="002B6921">
      <w:pPr>
        <w:rPr>
          <w:sz w:val="28"/>
          <w:szCs w:val="28"/>
          <w:lang w:val="ro-RO" w:eastAsia="ro-RO"/>
        </w:rPr>
      </w:pPr>
      <w:r w:rsidRPr="00C8384A">
        <w:rPr>
          <w:sz w:val="28"/>
          <w:szCs w:val="28"/>
          <w:lang w:val="ro-RO" w:eastAsia="ro-RO"/>
        </w:rPr>
        <w:t>Dreptul persoanei vizate de a obține informații, dreptul de acces, de intervenție și opoziție asupra datelor cu caracter personal referitoare la ea, se reglementează în conformitate cu legislația națională a autorității competente, pe teritoriul căreia s-a solicitat informația.</w:t>
      </w:r>
    </w:p>
    <w:p w14:paraId="6DD81E05" w14:textId="77777777" w:rsidR="00845490" w:rsidRPr="00C8384A" w:rsidRDefault="00845490" w:rsidP="002B6921">
      <w:pPr>
        <w:rPr>
          <w:sz w:val="28"/>
          <w:szCs w:val="28"/>
          <w:lang w:val="ro-RO" w:eastAsia="ro-RO"/>
        </w:rPr>
      </w:pPr>
      <w:r w:rsidRPr="00C8384A">
        <w:rPr>
          <w:sz w:val="28"/>
          <w:szCs w:val="28"/>
          <w:lang w:val="ro-RO" w:eastAsia="ro-RO"/>
        </w:rPr>
        <w:t>d) cazurile în care datele cu caracter personal pot fi divulgate terţilor;</w:t>
      </w:r>
    </w:p>
    <w:p w14:paraId="1704A978" w14:textId="77777777" w:rsidR="00845490" w:rsidRPr="00C8384A" w:rsidRDefault="00845490" w:rsidP="002B6921">
      <w:pPr>
        <w:rPr>
          <w:sz w:val="28"/>
          <w:szCs w:val="28"/>
          <w:lang w:val="ro-RO" w:eastAsia="ro-RO"/>
        </w:rPr>
      </w:pPr>
      <w:r w:rsidRPr="00C8384A">
        <w:rPr>
          <w:sz w:val="28"/>
          <w:szCs w:val="28"/>
          <w:lang w:val="ro-RO" w:eastAsia="ro-RO"/>
        </w:rPr>
        <w:t>e) punctul de contact pentru solicitările consumatorilor cu privire la datele cu caracter personal care îi vizează.</w:t>
      </w:r>
    </w:p>
    <w:p w14:paraId="28E6199E" w14:textId="77777777" w:rsidR="00845490" w:rsidRPr="00C8384A" w:rsidRDefault="00845490" w:rsidP="002B6921">
      <w:pPr>
        <w:rPr>
          <w:sz w:val="28"/>
          <w:szCs w:val="28"/>
          <w:lang w:val="ro-RO" w:eastAsia="ro-RO"/>
        </w:rPr>
      </w:pPr>
      <w:r w:rsidRPr="00C8384A">
        <w:rPr>
          <w:sz w:val="28"/>
          <w:szCs w:val="28"/>
          <w:lang w:val="ro-RO" w:eastAsia="ru-RU"/>
        </w:rPr>
        <w:t xml:space="preserve">Autoritatea competentă </w:t>
      </w:r>
      <w:r w:rsidRPr="00C8384A">
        <w:rPr>
          <w:sz w:val="28"/>
          <w:szCs w:val="28"/>
          <w:lang w:val="ro-RO" w:eastAsia="ro-RO"/>
        </w:rPr>
        <w:t>va oferi de asemenea informaţii generale despre măsurile organizatorice şi tehnice întreprinse pentru protecţia datelor cu caracter personal ale consumatorilor.</w:t>
      </w:r>
    </w:p>
    <w:p w14:paraId="1E717EA5" w14:textId="77777777" w:rsidR="00845490" w:rsidRPr="00C8384A" w:rsidRDefault="00845490" w:rsidP="002B6921">
      <w:pPr>
        <w:rPr>
          <w:sz w:val="28"/>
          <w:szCs w:val="28"/>
          <w:lang w:val="ro-RO" w:eastAsia="ro-RO"/>
        </w:rPr>
      </w:pPr>
      <w:r w:rsidRPr="00C8384A">
        <w:rPr>
          <w:sz w:val="28"/>
          <w:szCs w:val="28"/>
          <w:lang w:val="ro-RO" w:eastAsia="ro-RO"/>
        </w:rPr>
        <w:lastRenderedPageBreak/>
        <w:t>(7) Datele cu caracter personal primite vor fi radiate fără întîrziere, atunci cînd, aceste date nu mai sunt necesare în scopul pentru care au fost comunicate.</w:t>
      </w:r>
    </w:p>
    <w:p w14:paraId="031434EB" w14:textId="77777777" w:rsidR="00845490" w:rsidRPr="00C8384A" w:rsidRDefault="00845490" w:rsidP="002B6921">
      <w:pPr>
        <w:rPr>
          <w:sz w:val="28"/>
          <w:szCs w:val="28"/>
          <w:lang w:val="ro-RO" w:eastAsia="ro-RO"/>
        </w:rPr>
      </w:pPr>
      <w:r w:rsidRPr="00C8384A">
        <w:rPr>
          <w:sz w:val="28"/>
          <w:szCs w:val="28"/>
          <w:lang w:val="ro-RO" w:eastAsia="ro-RO"/>
        </w:rPr>
        <w:t>(8) Autoritatea care transmite și cea destinatară sunt obligate să înregistreze transmiterea, primirea și distrugerea datelor. Dosarul va conține informații cu privire la motivul transmiterii, conținutul, autoritatea transmițătoare și destinatarul, timpul transmiterii și, respectiv, a distrugerii datelor.</w:t>
      </w:r>
    </w:p>
    <w:p w14:paraId="393EDEF5" w14:textId="77777777" w:rsidR="00845490" w:rsidRPr="00C8384A" w:rsidRDefault="00845490" w:rsidP="002B6921">
      <w:pPr>
        <w:rPr>
          <w:sz w:val="28"/>
          <w:szCs w:val="28"/>
          <w:lang w:val="ro-RO"/>
        </w:rPr>
      </w:pPr>
      <w:r w:rsidRPr="00C8384A">
        <w:rPr>
          <w:sz w:val="28"/>
          <w:szCs w:val="28"/>
          <w:lang w:val="ro-RO" w:eastAsia="ro-RO"/>
        </w:rPr>
        <w:t xml:space="preserve">(9) </w:t>
      </w:r>
      <w:r w:rsidRPr="00C8384A">
        <w:rPr>
          <w:sz w:val="28"/>
          <w:szCs w:val="28"/>
          <w:lang w:val="ro-RO"/>
        </w:rPr>
        <w:t>Dacă consumatorul consideră că i-au fost încălcate drepturile la protecţia datelor cu caracter personal, acesta poate înainta o plîngere la adresa autorităţii naţionale de protecţie a datelor cu caracter personal care efectuează controlul legalităţii operaţiunilor de prelucrare a datelor cu caracter personal şi informează consumatorul vizat în conformitate cu legislația națională în domeniul protecţiei datelor cu caracter personal.</w:t>
      </w:r>
    </w:p>
    <w:p w14:paraId="3BFC30B4" w14:textId="77777777" w:rsidR="00845490" w:rsidRPr="00C8384A" w:rsidRDefault="00845490" w:rsidP="002B6921">
      <w:pPr>
        <w:pStyle w:val="a5"/>
        <w:ind w:firstLine="720"/>
        <w:rPr>
          <w:b/>
          <w:bCs/>
          <w:lang w:val="ro-RO"/>
        </w:rPr>
      </w:pPr>
    </w:p>
    <w:p w14:paraId="54E52FBF" w14:textId="77777777" w:rsidR="00845490" w:rsidRPr="00C8384A" w:rsidRDefault="00845490" w:rsidP="002B6921">
      <w:pPr>
        <w:pStyle w:val="a5"/>
        <w:ind w:firstLine="720"/>
        <w:rPr>
          <w:sz w:val="28"/>
          <w:szCs w:val="28"/>
          <w:lang w:val="ro-RO"/>
        </w:rPr>
      </w:pPr>
      <w:r w:rsidRPr="00C8384A">
        <w:rPr>
          <w:b/>
          <w:bCs/>
          <w:sz w:val="28"/>
          <w:szCs w:val="28"/>
          <w:lang w:val="ro-RO"/>
        </w:rPr>
        <w:t>Articolul 33</w:t>
      </w:r>
      <w:r w:rsidRPr="00C8384A">
        <w:rPr>
          <w:b/>
          <w:bCs/>
          <w:sz w:val="28"/>
          <w:szCs w:val="28"/>
          <w:vertAlign w:val="superscript"/>
          <w:lang w:val="ro-RO"/>
        </w:rPr>
        <w:t>4</w:t>
      </w:r>
      <w:r w:rsidRPr="00C8384A">
        <w:rPr>
          <w:b/>
          <w:bCs/>
          <w:sz w:val="28"/>
          <w:szCs w:val="28"/>
          <w:lang w:val="ro-RO"/>
        </w:rPr>
        <w:t>.</w:t>
      </w:r>
      <w:bookmarkStart w:id="1" w:name="Articolul_34."/>
      <w:bookmarkEnd w:id="1"/>
      <w:r w:rsidRPr="00C8384A">
        <w:rPr>
          <w:sz w:val="28"/>
          <w:szCs w:val="28"/>
          <w:lang w:val="ro-RO"/>
        </w:rPr>
        <w:t xml:space="preserve"> </w:t>
      </w:r>
      <w:r w:rsidRPr="00C8384A">
        <w:rPr>
          <w:bCs/>
          <w:sz w:val="28"/>
          <w:szCs w:val="28"/>
          <w:lang w:val="ro-RO"/>
        </w:rPr>
        <w:t>Schimbul de informații la cerere</w:t>
      </w:r>
    </w:p>
    <w:p w14:paraId="7765A1BA" w14:textId="77777777" w:rsidR="00845490" w:rsidRPr="00C8384A" w:rsidRDefault="00845490" w:rsidP="002B6921">
      <w:pPr>
        <w:rPr>
          <w:sz w:val="28"/>
          <w:szCs w:val="28"/>
          <w:lang w:val="ro-RO" w:eastAsia="ru-RU"/>
        </w:rPr>
      </w:pPr>
      <w:r w:rsidRPr="00C8384A">
        <w:rPr>
          <w:sz w:val="28"/>
          <w:szCs w:val="28"/>
          <w:lang w:val="ro-RO" w:eastAsia="ru-RU"/>
        </w:rPr>
        <w:t>(1) La cererea autorității solicitante, autoritatea solicitată furnizează, fără întîrziere, în condițiile art. 33</w:t>
      </w:r>
      <w:r w:rsidRPr="00C8384A">
        <w:rPr>
          <w:sz w:val="28"/>
          <w:szCs w:val="28"/>
          <w:vertAlign w:val="superscript"/>
          <w:lang w:val="ro-RO" w:eastAsia="ru-RU"/>
        </w:rPr>
        <w:t>1</w:t>
      </w:r>
      <w:r w:rsidRPr="00C8384A">
        <w:rPr>
          <w:sz w:val="28"/>
          <w:szCs w:val="28"/>
          <w:lang w:val="ro-RO" w:eastAsia="ru-RU"/>
        </w:rPr>
        <w:t xml:space="preserve"> alin. (6), orice informație relevantă cerută pentru a se stabili dacă s-a produs o încălcare transfrontalieră sau dacă există motive întemeiate să se bănuiască că o astfel de încălcare se poate produce.</w:t>
      </w:r>
    </w:p>
    <w:p w14:paraId="10FA59A1" w14:textId="77777777" w:rsidR="00845490" w:rsidRPr="00C8384A" w:rsidRDefault="00845490" w:rsidP="002B6921">
      <w:pPr>
        <w:rPr>
          <w:sz w:val="28"/>
          <w:szCs w:val="28"/>
          <w:lang w:val="ro-RO" w:eastAsia="ru-RU"/>
        </w:rPr>
      </w:pPr>
      <w:r w:rsidRPr="00C8384A">
        <w:rPr>
          <w:sz w:val="28"/>
          <w:szCs w:val="28"/>
          <w:lang w:val="ro-RO" w:eastAsia="ru-RU"/>
        </w:rPr>
        <w:t>(2) Autoritatea solicitată inițiază, după caz cu ajutorul altor autorități publice, inclusiv organe de control, investigațiile corespunzătoare sau întreprinde orice altă măsură necesară sau adecvată, în  condițiile art. 33</w:t>
      </w:r>
      <w:r w:rsidRPr="00C8384A">
        <w:rPr>
          <w:sz w:val="28"/>
          <w:szCs w:val="28"/>
          <w:vertAlign w:val="superscript"/>
          <w:lang w:val="ro-RO" w:eastAsia="ru-RU"/>
        </w:rPr>
        <w:t>1</w:t>
      </w:r>
      <w:r w:rsidRPr="00C8384A">
        <w:rPr>
          <w:sz w:val="28"/>
          <w:szCs w:val="28"/>
          <w:lang w:val="ro-RO" w:eastAsia="ru-RU"/>
        </w:rPr>
        <w:t xml:space="preserve"> alin. (6), pentru a colecta informațiile solicitate. </w:t>
      </w:r>
    </w:p>
    <w:p w14:paraId="6F4D2F1B" w14:textId="77777777" w:rsidR="00845490" w:rsidRPr="00C8384A" w:rsidRDefault="00845490" w:rsidP="002B6921">
      <w:pPr>
        <w:rPr>
          <w:sz w:val="28"/>
          <w:szCs w:val="28"/>
          <w:lang w:val="ro-RO" w:eastAsia="ru-RU"/>
        </w:rPr>
      </w:pPr>
      <w:r w:rsidRPr="00C8384A">
        <w:rPr>
          <w:sz w:val="28"/>
          <w:szCs w:val="28"/>
          <w:lang w:val="ro-RO" w:eastAsia="ru-RU"/>
        </w:rPr>
        <w:t>(3) La cererea autorității solicitante, autoritatea solicitată poate autoriza un inspector abilitat al autorității solicitante să însoțească reprezentanții autorității solicitate pe parcursul anchetelor acestora.</w:t>
      </w:r>
    </w:p>
    <w:p w14:paraId="7F1512CB" w14:textId="77777777" w:rsidR="00845490" w:rsidRPr="00C8384A" w:rsidRDefault="00845490" w:rsidP="002B6921">
      <w:pPr>
        <w:spacing w:before="60" w:after="120"/>
        <w:jc w:val="left"/>
        <w:rPr>
          <w:bCs/>
          <w:sz w:val="28"/>
          <w:szCs w:val="28"/>
          <w:lang w:val="ro-RO" w:eastAsia="ru-RU"/>
        </w:rPr>
      </w:pPr>
      <w:r w:rsidRPr="00C8384A">
        <w:rPr>
          <w:b/>
          <w:bCs/>
          <w:sz w:val="28"/>
          <w:szCs w:val="28"/>
          <w:lang w:val="ro-RO"/>
        </w:rPr>
        <w:t>Articolul 33</w:t>
      </w:r>
      <w:r w:rsidRPr="00C8384A">
        <w:rPr>
          <w:b/>
          <w:bCs/>
          <w:sz w:val="28"/>
          <w:szCs w:val="28"/>
          <w:vertAlign w:val="superscript"/>
          <w:lang w:val="ro-RO"/>
        </w:rPr>
        <w:t>5</w:t>
      </w:r>
      <w:r w:rsidRPr="00C8384A">
        <w:rPr>
          <w:b/>
          <w:bCs/>
          <w:sz w:val="28"/>
          <w:szCs w:val="28"/>
          <w:lang w:val="ro-RO"/>
        </w:rPr>
        <w:t>.</w:t>
      </w:r>
      <w:r w:rsidRPr="00C8384A">
        <w:rPr>
          <w:sz w:val="28"/>
          <w:szCs w:val="28"/>
          <w:lang w:val="ro-RO"/>
        </w:rPr>
        <w:t xml:space="preserve"> </w:t>
      </w:r>
      <w:r w:rsidRPr="00C8384A">
        <w:rPr>
          <w:bCs/>
          <w:sz w:val="28"/>
          <w:szCs w:val="28"/>
          <w:lang w:val="ro-RO" w:eastAsia="ru-RU"/>
        </w:rPr>
        <w:t>Schimbul de informații fără cerere prealabilă</w:t>
      </w:r>
    </w:p>
    <w:p w14:paraId="667EFCD7" w14:textId="77777777" w:rsidR="00845490" w:rsidRPr="00C8384A" w:rsidRDefault="00845490" w:rsidP="002B6921">
      <w:pPr>
        <w:rPr>
          <w:sz w:val="28"/>
          <w:szCs w:val="28"/>
          <w:lang w:val="ro-RO" w:eastAsia="ru-RU"/>
        </w:rPr>
      </w:pPr>
      <w:r w:rsidRPr="00C8384A">
        <w:rPr>
          <w:sz w:val="28"/>
          <w:szCs w:val="28"/>
          <w:lang w:val="ro-RO" w:eastAsia="ru-RU"/>
        </w:rPr>
        <w:t>(1) În cazul în care o autoritate competentă are cunoștință de o încălcare transfrontalieră sau are motive întemeiate să bănuiască că o astfel de încălcare se poate produce, aceasta informează autoritățile competente din celelalte state terțe despre aceasta, furnizînd imediat toate informațiile necesare.</w:t>
      </w:r>
    </w:p>
    <w:p w14:paraId="30B6B121" w14:textId="77777777" w:rsidR="00845490" w:rsidRPr="00C8384A" w:rsidRDefault="00845490" w:rsidP="002B6921">
      <w:pPr>
        <w:rPr>
          <w:sz w:val="28"/>
          <w:szCs w:val="28"/>
          <w:lang w:val="ro-RO" w:eastAsia="ru-RU"/>
        </w:rPr>
      </w:pPr>
      <w:r w:rsidRPr="00C8384A">
        <w:rPr>
          <w:sz w:val="28"/>
          <w:szCs w:val="28"/>
          <w:lang w:val="ro-RO" w:eastAsia="ru-RU"/>
        </w:rPr>
        <w:t>(2) În cazul în care o autoritate competentă ia măsuri executorii suplimentare sau primește cereri de asistență reciprocă în ceea ce privește încălcarea transfrontalieră, aceasta informează autoritățile competente din celelalte state membre despre aceasta.</w:t>
      </w:r>
    </w:p>
    <w:p w14:paraId="6BB5FD7A" w14:textId="77777777" w:rsidR="00845490" w:rsidRPr="00C8384A" w:rsidRDefault="00845490" w:rsidP="002B6921">
      <w:pPr>
        <w:rPr>
          <w:b/>
          <w:bCs/>
          <w:sz w:val="28"/>
          <w:szCs w:val="28"/>
          <w:lang w:val="ro-RO"/>
        </w:rPr>
      </w:pPr>
    </w:p>
    <w:p w14:paraId="3FCA1DE4" w14:textId="77777777" w:rsidR="00845490" w:rsidRPr="00C8384A" w:rsidRDefault="00845490" w:rsidP="002B6921">
      <w:pPr>
        <w:rPr>
          <w:b/>
          <w:bCs/>
          <w:sz w:val="24"/>
          <w:szCs w:val="24"/>
          <w:lang w:val="ro-RO" w:eastAsia="ru-RU"/>
        </w:rPr>
      </w:pPr>
      <w:r w:rsidRPr="00C8384A">
        <w:rPr>
          <w:b/>
          <w:bCs/>
          <w:sz w:val="28"/>
          <w:szCs w:val="28"/>
          <w:lang w:val="ro-RO"/>
        </w:rPr>
        <w:t>Articolul 33</w:t>
      </w:r>
      <w:r w:rsidRPr="00C8384A">
        <w:rPr>
          <w:b/>
          <w:bCs/>
          <w:sz w:val="28"/>
          <w:szCs w:val="28"/>
          <w:vertAlign w:val="superscript"/>
          <w:lang w:val="ro-RO"/>
        </w:rPr>
        <w:t>6</w:t>
      </w:r>
      <w:r w:rsidRPr="00C8384A">
        <w:rPr>
          <w:b/>
          <w:bCs/>
          <w:sz w:val="28"/>
          <w:szCs w:val="28"/>
          <w:lang w:val="ro-RO"/>
        </w:rPr>
        <w:t>.</w:t>
      </w:r>
      <w:r w:rsidRPr="00C8384A">
        <w:rPr>
          <w:bCs/>
          <w:sz w:val="28"/>
          <w:szCs w:val="28"/>
          <w:lang w:val="ro-RO" w:eastAsia="ru-RU"/>
        </w:rPr>
        <w:t>Cereri de măsuri executorii</w:t>
      </w:r>
    </w:p>
    <w:p w14:paraId="47E9954F" w14:textId="77777777" w:rsidR="00845490" w:rsidRPr="00C8384A" w:rsidRDefault="00845490" w:rsidP="002B6921">
      <w:pPr>
        <w:rPr>
          <w:sz w:val="28"/>
          <w:szCs w:val="28"/>
          <w:lang w:val="ro-RO" w:eastAsia="ru-RU"/>
        </w:rPr>
      </w:pPr>
      <w:r w:rsidRPr="00C8384A">
        <w:rPr>
          <w:sz w:val="28"/>
          <w:szCs w:val="28"/>
          <w:lang w:val="ro-RO" w:eastAsia="ru-RU"/>
        </w:rPr>
        <w:t>(1) La cererea autorității solicitante, autoritatea solicitată întreprinde toate măsurile executorii necesare pentru a pune capăt sau a interzice, fără întîrziere, încălcarea transfrontalieră.</w:t>
      </w:r>
    </w:p>
    <w:p w14:paraId="6711DD9A" w14:textId="77777777" w:rsidR="00845490" w:rsidRPr="00C8384A" w:rsidRDefault="00845490" w:rsidP="002B6921">
      <w:pPr>
        <w:rPr>
          <w:sz w:val="28"/>
          <w:szCs w:val="28"/>
          <w:lang w:val="ro-RO" w:eastAsia="ru-RU"/>
        </w:rPr>
      </w:pPr>
      <w:r w:rsidRPr="00C8384A">
        <w:rPr>
          <w:sz w:val="28"/>
          <w:szCs w:val="28"/>
          <w:lang w:val="ro-RO" w:eastAsia="ru-RU"/>
        </w:rPr>
        <w:t>(2) Pentru a îndeplini obligațiile care îi revin în temeiul alin.(1), autoritatea solicitată își exercită puterile menționate la art. 33</w:t>
      </w:r>
      <w:r w:rsidRPr="00C8384A">
        <w:rPr>
          <w:sz w:val="28"/>
          <w:szCs w:val="28"/>
          <w:vertAlign w:val="superscript"/>
          <w:lang w:val="ro-RO" w:eastAsia="ru-RU"/>
        </w:rPr>
        <w:t>1</w:t>
      </w:r>
      <w:r w:rsidRPr="00C8384A">
        <w:rPr>
          <w:sz w:val="28"/>
          <w:szCs w:val="28"/>
          <w:lang w:val="ro-RO" w:eastAsia="ru-RU"/>
        </w:rPr>
        <w:t xml:space="preserve"> alin. (6), și orice alte drepturi care i se recunosc în temeiul legislației interne. Autoritatea solicitată stabilește, după caz cu ajutorul altor autorități publice, măsurile executorii care trebuie </w:t>
      </w:r>
      <w:r w:rsidRPr="00C8384A">
        <w:rPr>
          <w:sz w:val="28"/>
          <w:szCs w:val="28"/>
          <w:lang w:val="ro-RO" w:eastAsia="ru-RU"/>
        </w:rPr>
        <w:lastRenderedPageBreak/>
        <w:t>întreprinse pentru a pune capăt sau a interzice încălcarea transfrontalieră în mod proporțional, rațional și eficient.</w:t>
      </w:r>
    </w:p>
    <w:p w14:paraId="336F37FC" w14:textId="77777777" w:rsidR="00845490" w:rsidRPr="00C8384A" w:rsidRDefault="00845490" w:rsidP="002B6921">
      <w:pPr>
        <w:rPr>
          <w:b/>
          <w:sz w:val="28"/>
          <w:szCs w:val="28"/>
          <w:lang w:val="ro-RO" w:eastAsia="ru-RU"/>
        </w:rPr>
      </w:pPr>
      <w:r w:rsidRPr="00C8384A">
        <w:rPr>
          <w:sz w:val="28"/>
          <w:szCs w:val="28"/>
          <w:lang w:val="ro-RO" w:eastAsia="ru-RU"/>
        </w:rPr>
        <w:t>(3) Autoritatea solicitată poate să se consulte cu autoritatea solicitantă la adoptarea măsurilor executorii menționate la alin. (1) și (2). Autoritatea solicitată informează, fără întîrziere, autoritatea solicitantă, autoritățile competente ale celorlalte state membre și Comisia despre măsurile luate și efectul acestora asupra încălcării transfrontaliere, indicînd în special dacă aceasta din urmă a încetat.”</w:t>
      </w:r>
    </w:p>
    <w:p w14:paraId="4CC38C9F" w14:textId="77777777" w:rsidR="00845490" w:rsidRPr="00C8384A" w:rsidRDefault="00845490" w:rsidP="002B6921">
      <w:pPr>
        <w:pStyle w:val="a5"/>
        <w:ind w:firstLine="720"/>
        <w:rPr>
          <w:b/>
          <w:bCs/>
          <w:sz w:val="28"/>
          <w:szCs w:val="28"/>
          <w:lang w:val="ro-RO"/>
        </w:rPr>
      </w:pPr>
    </w:p>
    <w:p w14:paraId="04F693F2" w14:textId="77777777" w:rsidR="00845490" w:rsidRPr="00C8384A" w:rsidRDefault="00845490" w:rsidP="002B6921">
      <w:pPr>
        <w:pStyle w:val="a5"/>
        <w:ind w:firstLine="720"/>
        <w:rPr>
          <w:sz w:val="28"/>
          <w:szCs w:val="28"/>
          <w:lang w:val="ro-RO"/>
        </w:rPr>
      </w:pPr>
      <w:r w:rsidRPr="00C8384A">
        <w:rPr>
          <w:b/>
          <w:bCs/>
          <w:sz w:val="28"/>
          <w:szCs w:val="28"/>
          <w:lang w:val="ro-RO"/>
        </w:rPr>
        <w:t>23.</w:t>
      </w:r>
      <w:r w:rsidRPr="00C8384A">
        <w:rPr>
          <w:sz w:val="28"/>
          <w:szCs w:val="28"/>
          <w:lang w:val="ro-RO"/>
        </w:rPr>
        <w:t xml:space="preserve"> La </w:t>
      </w:r>
      <w:r w:rsidR="00BC6103">
        <w:rPr>
          <w:bCs/>
          <w:sz w:val="28"/>
          <w:szCs w:val="28"/>
          <w:lang w:val="ro-RO"/>
        </w:rPr>
        <w:t>a</w:t>
      </w:r>
      <w:r w:rsidRPr="00C8384A">
        <w:rPr>
          <w:bCs/>
          <w:sz w:val="28"/>
          <w:szCs w:val="28"/>
          <w:lang w:val="ro-RO"/>
        </w:rPr>
        <w:t>rticolul 34</w:t>
      </w:r>
      <w:r w:rsidRPr="00C8384A">
        <w:rPr>
          <w:bCs/>
          <w:sz w:val="28"/>
          <w:szCs w:val="28"/>
          <w:vertAlign w:val="superscript"/>
          <w:lang w:val="ro-RO"/>
        </w:rPr>
        <w:t>1</w:t>
      </w:r>
      <w:r w:rsidR="00BC6103">
        <w:rPr>
          <w:bCs/>
          <w:sz w:val="28"/>
          <w:szCs w:val="28"/>
          <w:vertAlign w:val="superscript"/>
          <w:lang w:val="ro-RO"/>
        </w:rPr>
        <w:t>,</w:t>
      </w:r>
      <w:r w:rsidRPr="00C8384A">
        <w:rPr>
          <w:bCs/>
          <w:sz w:val="28"/>
          <w:szCs w:val="28"/>
          <w:lang w:val="ro-RO"/>
        </w:rPr>
        <w:t xml:space="preserve"> </w:t>
      </w:r>
      <w:r w:rsidR="00BC6103" w:rsidRPr="00C8384A">
        <w:rPr>
          <w:bCs/>
          <w:sz w:val="28"/>
          <w:szCs w:val="28"/>
          <w:lang w:val="ro-RO"/>
        </w:rPr>
        <w:t>alineat</w:t>
      </w:r>
      <w:r w:rsidR="00BC6103">
        <w:rPr>
          <w:bCs/>
          <w:sz w:val="28"/>
          <w:szCs w:val="28"/>
          <w:lang w:val="ro-RO"/>
        </w:rPr>
        <w:t>ul</w:t>
      </w:r>
      <w:r w:rsidR="00BC6103" w:rsidRPr="00C8384A">
        <w:rPr>
          <w:bCs/>
          <w:sz w:val="28"/>
          <w:szCs w:val="28"/>
          <w:lang w:val="ro-RO"/>
        </w:rPr>
        <w:t xml:space="preserve"> </w:t>
      </w:r>
      <w:r w:rsidRPr="00C8384A">
        <w:rPr>
          <w:bCs/>
          <w:sz w:val="28"/>
          <w:szCs w:val="28"/>
          <w:lang w:val="ro-RO"/>
        </w:rPr>
        <w:t xml:space="preserve">unic se completează </w:t>
      </w:r>
      <w:r w:rsidR="00BC6103">
        <w:rPr>
          <w:bCs/>
          <w:sz w:val="28"/>
          <w:szCs w:val="28"/>
          <w:lang w:val="ro-RO"/>
        </w:rPr>
        <w:t>în</w:t>
      </w:r>
      <w:r w:rsidRPr="00C8384A">
        <w:rPr>
          <w:bCs/>
          <w:sz w:val="28"/>
          <w:szCs w:val="28"/>
          <w:lang w:val="ro-RO"/>
        </w:rPr>
        <w:t xml:space="preserve"> final cu </w:t>
      </w:r>
      <w:r w:rsidR="00BC6103">
        <w:rPr>
          <w:bCs/>
          <w:sz w:val="28"/>
          <w:szCs w:val="28"/>
          <w:lang w:val="ro-RO"/>
        </w:rPr>
        <w:t>textul</w:t>
      </w:r>
      <w:r w:rsidRPr="00C8384A">
        <w:rPr>
          <w:bCs/>
          <w:sz w:val="28"/>
          <w:szCs w:val="28"/>
          <w:lang w:val="ro-RO"/>
        </w:rPr>
        <w:t xml:space="preserve"> „cu </w:t>
      </w:r>
      <w:r w:rsidRPr="00BC6103">
        <w:rPr>
          <w:bCs/>
          <w:sz w:val="28"/>
          <w:szCs w:val="28"/>
          <w:lang w:val="ro-RO"/>
        </w:rPr>
        <w:t xml:space="preserve">prevederile art.1, art.2 alin.(1), art.3, art.4 alin.(1- 4 (a)) și alin.(6-8), art.6 alin.(1-3), art.7 alin.(1-2), art.8 alin.(1-3), art. 11, art. 12 alin.(1-5) și art. 13 alin.(1-3) din </w:t>
      </w:r>
      <w:r w:rsidRPr="00BC6103">
        <w:rPr>
          <w:sz w:val="28"/>
          <w:szCs w:val="28"/>
          <w:lang w:val="ro-RO"/>
        </w:rPr>
        <w:t xml:space="preserve">Regulamentul (CE) nr. 2006/2004 al Parlamentului European și al Consiliului din </w:t>
      </w:r>
      <w:r w:rsidRPr="00C8384A">
        <w:rPr>
          <w:sz w:val="28"/>
          <w:szCs w:val="28"/>
          <w:lang w:val="ro-RO"/>
        </w:rPr>
        <w:t xml:space="preserve">27 octombrie 2004 privind cooperarea dintre autoritățile naționale însărcinate să asigure aplicarea legislației în materie de protecție a consumatorului, </w:t>
      </w:r>
      <w:r w:rsidRPr="00C8384A">
        <w:rPr>
          <w:sz w:val="28"/>
          <w:szCs w:val="28"/>
          <w:shd w:val="clear" w:color="auto" w:fill="FFFFFF"/>
          <w:lang w:val="ro-RO"/>
        </w:rPr>
        <w:t xml:space="preserve">publicată în </w:t>
      </w:r>
      <w:r w:rsidRPr="00C8384A">
        <w:rPr>
          <w:sz w:val="28"/>
          <w:szCs w:val="28"/>
          <w:lang w:val="ro-RO"/>
        </w:rPr>
        <w:t>Jurnalul Oficial al Uniunii Europene (JO L 364/1 din 09 decembrie 2004)</w:t>
      </w:r>
      <w:r w:rsidR="00BC6103">
        <w:rPr>
          <w:sz w:val="28"/>
          <w:szCs w:val="28"/>
          <w:lang w:val="ro-RO"/>
        </w:rPr>
        <w:t>.</w:t>
      </w:r>
      <w:r w:rsidRPr="00C8384A">
        <w:rPr>
          <w:bCs/>
          <w:sz w:val="28"/>
          <w:szCs w:val="28"/>
          <w:lang w:val="ro-RO"/>
        </w:rPr>
        <w:t>”</w:t>
      </w:r>
    </w:p>
    <w:p w14:paraId="029658C6" w14:textId="77777777" w:rsidR="00845490" w:rsidRPr="00C8384A" w:rsidRDefault="00845490" w:rsidP="002B6921">
      <w:pPr>
        <w:pStyle w:val="a5"/>
        <w:ind w:firstLine="720"/>
        <w:rPr>
          <w:b/>
          <w:sz w:val="28"/>
          <w:szCs w:val="28"/>
          <w:lang w:val="ro-RO"/>
        </w:rPr>
      </w:pPr>
    </w:p>
    <w:p w14:paraId="5CD85DB3" w14:textId="77777777" w:rsidR="00845490" w:rsidRPr="00C8384A" w:rsidRDefault="00845490" w:rsidP="002B6921">
      <w:pPr>
        <w:pStyle w:val="a5"/>
        <w:ind w:firstLine="720"/>
        <w:rPr>
          <w:sz w:val="28"/>
          <w:szCs w:val="28"/>
          <w:lang w:val="ro-RO"/>
        </w:rPr>
      </w:pPr>
      <w:r w:rsidRPr="00C8384A">
        <w:rPr>
          <w:b/>
          <w:sz w:val="28"/>
          <w:szCs w:val="28"/>
          <w:lang w:val="ro-RO"/>
        </w:rPr>
        <w:t>24.</w:t>
      </w:r>
      <w:r w:rsidRPr="00C8384A">
        <w:rPr>
          <w:sz w:val="28"/>
          <w:szCs w:val="28"/>
          <w:lang w:val="ro-RO"/>
        </w:rPr>
        <w:t xml:space="preserve"> </w:t>
      </w:r>
      <w:r w:rsidR="00BC6103">
        <w:rPr>
          <w:sz w:val="28"/>
          <w:szCs w:val="28"/>
          <w:lang w:val="ro-RO"/>
        </w:rPr>
        <w:t>În parafa anexei</w:t>
      </w:r>
      <w:r w:rsidRPr="00C8384A">
        <w:rPr>
          <w:sz w:val="28"/>
          <w:szCs w:val="28"/>
          <w:lang w:val="ro-RO"/>
        </w:rPr>
        <w:t xml:space="preserve"> la Lege</w:t>
      </w:r>
      <w:r w:rsidR="00BC6103">
        <w:rPr>
          <w:sz w:val="28"/>
          <w:szCs w:val="28"/>
          <w:lang w:val="ro-RO"/>
        </w:rPr>
        <w:t xml:space="preserve">, </w:t>
      </w:r>
      <w:r w:rsidRPr="00C8384A">
        <w:rPr>
          <w:sz w:val="28"/>
          <w:szCs w:val="28"/>
          <w:lang w:val="ro-RO"/>
        </w:rPr>
        <w:t>cuvîntul „Anexă” se substituie cu sintagma „Anexa nr.1”.</w:t>
      </w:r>
    </w:p>
    <w:p w14:paraId="738F7797" w14:textId="77777777" w:rsidR="00845490" w:rsidRPr="00C8384A" w:rsidRDefault="00845490" w:rsidP="002B6921">
      <w:pPr>
        <w:pStyle w:val="a5"/>
        <w:ind w:firstLine="720"/>
        <w:rPr>
          <w:b/>
          <w:sz w:val="28"/>
          <w:szCs w:val="28"/>
          <w:lang w:val="ro-RO"/>
        </w:rPr>
      </w:pPr>
    </w:p>
    <w:p w14:paraId="61EBCB59" w14:textId="77777777" w:rsidR="00845490" w:rsidRPr="00C8384A" w:rsidRDefault="00845490" w:rsidP="002B6921">
      <w:pPr>
        <w:pStyle w:val="a5"/>
        <w:ind w:firstLine="720"/>
        <w:rPr>
          <w:sz w:val="28"/>
          <w:szCs w:val="28"/>
          <w:lang w:val="ro-RO"/>
        </w:rPr>
      </w:pPr>
      <w:r w:rsidRPr="00C8384A">
        <w:rPr>
          <w:b/>
          <w:sz w:val="28"/>
          <w:szCs w:val="28"/>
          <w:lang w:val="ro-RO"/>
        </w:rPr>
        <w:t>25.</w:t>
      </w:r>
      <w:r w:rsidRPr="00C8384A">
        <w:rPr>
          <w:sz w:val="28"/>
          <w:szCs w:val="28"/>
          <w:lang w:val="ro-RO"/>
        </w:rPr>
        <w:t xml:space="preserve"> Legea se completează cu </w:t>
      </w:r>
      <w:r w:rsidR="00BC6103">
        <w:rPr>
          <w:sz w:val="28"/>
          <w:szCs w:val="28"/>
          <w:lang w:val="ro-RO"/>
        </w:rPr>
        <w:t>a</w:t>
      </w:r>
      <w:r w:rsidRPr="00C8384A">
        <w:rPr>
          <w:sz w:val="28"/>
          <w:szCs w:val="28"/>
          <w:lang w:val="ro-RO"/>
        </w:rPr>
        <w:t>nexa nr.2 cu următorul cuprins:</w:t>
      </w:r>
    </w:p>
    <w:p w14:paraId="2DE4F9F6" w14:textId="77777777" w:rsidR="00845490" w:rsidRPr="00C8384A" w:rsidRDefault="00845490" w:rsidP="00845490">
      <w:pPr>
        <w:pStyle w:val="a5"/>
        <w:rPr>
          <w:sz w:val="28"/>
          <w:szCs w:val="28"/>
          <w:lang w:val="ro-RO"/>
        </w:rPr>
      </w:pPr>
      <w:r w:rsidRPr="00C8384A">
        <w:rPr>
          <w:sz w:val="28"/>
          <w:szCs w:val="28"/>
          <w:lang w:val="ro-RO"/>
        </w:rPr>
        <w:t> </w:t>
      </w:r>
    </w:p>
    <w:p w14:paraId="44562A09" w14:textId="77777777" w:rsidR="00845490" w:rsidRPr="00C8384A" w:rsidRDefault="00845490" w:rsidP="00845490">
      <w:pPr>
        <w:pStyle w:val="rg"/>
        <w:rPr>
          <w:sz w:val="28"/>
          <w:szCs w:val="28"/>
          <w:lang w:val="ro-RO"/>
        </w:rPr>
      </w:pPr>
    </w:p>
    <w:p w14:paraId="389762AD" w14:textId="77777777" w:rsidR="00845490" w:rsidRPr="00C8384A" w:rsidRDefault="00845490" w:rsidP="00845490">
      <w:pPr>
        <w:pStyle w:val="rg"/>
        <w:rPr>
          <w:sz w:val="28"/>
          <w:szCs w:val="28"/>
          <w:lang w:val="ro-RO"/>
        </w:rPr>
      </w:pPr>
      <w:r w:rsidRPr="00C8384A">
        <w:rPr>
          <w:sz w:val="28"/>
          <w:szCs w:val="28"/>
          <w:lang w:val="ro-RO"/>
        </w:rPr>
        <w:t>„Anexa nr.2</w:t>
      </w:r>
    </w:p>
    <w:p w14:paraId="22B164A9" w14:textId="77777777" w:rsidR="00845490" w:rsidRPr="00C8384A" w:rsidRDefault="00845490" w:rsidP="00845490">
      <w:pPr>
        <w:pStyle w:val="cp"/>
        <w:rPr>
          <w:sz w:val="28"/>
          <w:szCs w:val="28"/>
          <w:lang w:val="ro-RO"/>
        </w:rPr>
      </w:pPr>
      <w:r w:rsidRPr="00C8384A">
        <w:rPr>
          <w:sz w:val="28"/>
          <w:szCs w:val="28"/>
          <w:lang w:val="ro-RO"/>
        </w:rPr>
        <w:t>LISTA</w:t>
      </w:r>
    </w:p>
    <w:p w14:paraId="0A6F6AC2" w14:textId="77777777" w:rsidR="00845490" w:rsidRPr="00C8384A" w:rsidRDefault="00845490" w:rsidP="00845490">
      <w:pPr>
        <w:pStyle w:val="cp"/>
        <w:rPr>
          <w:sz w:val="28"/>
          <w:szCs w:val="28"/>
          <w:lang w:val="ro-RO"/>
        </w:rPr>
      </w:pPr>
      <w:r w:rsidRPr="00C8384A">
        <w:rPr>
          <w:sz w:val="28"/>
          <w:szCs w:val="28"/>
          <w:lang w:val="ro-RO"/>
        </w:rPr>
        <w:t>autorităților competente să asigure aplicarea legislației armonizate în domeniul protecției consumatorilor</w:t>
      </w:r>
    </w:p>
    <w:p w14:paraId="6F5F5344" w14:textId="77777777" w:rsidR="00845490" w:rsidRPr="00C8384A" w:rsidRDefault="00845490" w:rsidP="00845490">
      <w:pPr>
        <w:pStyle w:val="cp"/>
        <w:rPr>
          <w:sz w:val="28"/>
          <w:szCs w:val="28"/>
          <w:lang w:val="ro-RO"/>
        </w:rPr>
      </w:pPr>
    </w:p>
    <w:tbl>
      <w:tblPr>
        <w:tblStyle w:val="ab"/>
        <w:tblW w:w="5000" w:type="pct"/>
        <w:tblLook w:val="04A0" w:firstRow="1" w:lastRow="0" w:firstColumn="1" w:lastColumn="0" w:noHBand="0" w:noVBand="1"/>
      </w:tblPr>
      <w:tblGrid>
        <w:gridCol w:w="556"/>
        <w:gridCol w:w="3223"/>
        <w:gridCol w:w="3247"/>
        <w:gridCol w:w="2319"/>
      </w:tblGrid>
      <w:tr w:rsidR="00845490" w:rsidRPr="00C8384A" w14:paraId="04DE88F9" w14:textId="77777777" w:rsidTr="002B6921">
        <w:tc>
          <w:tcPr>
            <w:tcW w:w="297" w:type="pct"/>
          </w:tcPr>
          <w:p w14:paraId="370A39C9" w14:textId="77777777" w:rsidR="00845490" w:rsidRPr="00C8384A" w:rsidRDefault="00845490" w:rsidP="00ED4968">
            <w:pPr>
              <w:ind w:firstLine="0"/>
              <w:jc w:val="center"/>
              <w:rPr>
                <w:rFonts w:ascii="Times New Roman" w:hAnsi="Times New Roman"/>
                <w:b/>
                <w:lang w:val="ro-RO" w:eastAsia="ru-RU"/>
              </w:rPr>
            </w:pPr>
            <w:r w:rsidRPr="00C8384A">
              <w:rPr>
                <w:rFonts w:ascii="Times New Roman" w:eastAsia="Times New Roman" w:hAnsi="Times New Roman"/>
                <w:b/>
                <w:bCs/>
                <w:lang w:val="ro-RO"/>
              </w:rPr>
              <w:t>Nr.</w:t>
            </w:r>
            <w:r w:rsidRPr="00C8384A">
              <w:rPr>
                <w:rFonts w:ascii="Times New Roman" w:eastAsia="Times New Roman" w:hAnsi="Times New Roman"/>
                <w:b/>
                <w:bCs/>
                <w:lang w:val="ro-RO"/>
              </w:rPr>
              <w:br/>
            </w:r>
            <w:r w:rsidR="00BC6103">
              <w:rPr>
                <w:rFonts w:ascii="Times New Roman" w:eastAsia="Times New Roman" w:hAnsi="Times New Roman"/>
                <w:b/>
                <w:bCs/>
                <w:lang w:val="ro-RO"/>
              </w:rPr>
              <w:t>crt.</w:t>
            </w:r>
          </w:p>
        </w:tc>
        <w:tc>
          <w:tcPr>
            <w:tcW w:w="1724" w:type="pct"/>
          </w:tcPr>
          <w:p w14:paraId="1E57A505" w14:textId="77777777" w:rsidR="00845490" w:rsidRPr="00C8384A" w:rsidRDefault="00845490" w:rsidP="00ED4968">
            <w:pPr>
              <w:ind w:firstLine="0"/>
              <w:jc w:val="center"/>
              <w:rPr>
                <w:rFonts w:ascii="Times New Roman" w:hAnsi="Times New Roman"/>
                <w:b/>
                <w:lang w:val="ro-RO" w:eastAsia="ru-RU"/>
              </w:rPr>
            </w:pPr>
            <w:r w:rsidRPr="00C8384A">
              <w:rPr>
                <w:rFonts w:ascii="Times New Roman" w:hAnsi="Times New Roman"/>
                <w:b/>
                <w:lang w:val="ro-RO" w:eastAsia="ru-RU"/>
              </w:rPr>
              <w:t>Directive și regulamente care reglementează protecția intereselor consumatorilor</w:t>
            </w:r>
          </w:p>
        </w:tc>
        <w:tc>
          <w:tcPr>
            <w:tcW w:w="1737" w:type="pct"/>
          </w:tcPr>
          <w:p w14:paraId="236271DB" w14:textId="77777777" w:rsidR="00845490" w:rsidRPr="00C8384A" w:rsidRDefault="00845490" w:rsidP="00ED4968">
            <w:pPr>
              <w:ind w:firstLine="0"/>
              <w:jc w:val="center"/>
              <w:rPr>
                <w:rFonts w:ascii="Times New Roman" w:hAnsi="Times New Roman"/>
                <w:b/>
                <w:lang w:val="ro-RO" w:eastAsia="ru-RU"/>
              </w:rPr>
            </w:pPr>
            <w:r w:rsidRPr="00C8384A">
              <w:rPr>
                <w:rFonts w:ascii="Times New Roman" w:hAnsi="Times New Roman"/>
                <w:b/>
                <w:lang w:val="ro-RO" w:eastAsia="ru-RU"/>
              </w:rPr>
              <w:t>Transpusă în legislația națională</w:t>
            </w:r>
          </w:p>
        </w:tc>
        <w:tc>
          <w:tcPr>
            <w:tcW w:w="1241" w:type="pct"/>
          </w:tcPr>
          <w:p w14:paraId="12B6AB83" w14:textId="77777777" w:rsidR="00845490" w:rsidRPr="00C8384A" w:rsidRDefault="00845490" w:rsidP="00ED4968">
            <w:pPr>
              <w:ind w:firstLine="0"/>
              <w:jc w:val="center"/>
              <w:rPr>
                <w:rFonts w:ascii="Times New Roman" w:hAnsi="Times New Roman"/>
                <w:b/>
                <w:lang w:val="ro-RO" w:eastAsia="ru-RU"/>
              </w:rPr>
            </w:pPr>
            <w:r w:rsidRPr="00C8384A">
              <w:rPr>
                <w:rFonts w:ascii="Times New Roman" w:hAnsi="Times New Roman"/>
                <w:b/>
                <w:lang w:val="ro-RO" w:eastAsia="ru-RU"/>
              </w:rPr>
              <w:t>Autoritatea competentă</w:t>
            </w:r>
          </w:p>
        </w:tc>
      </w:tr>
      <w:tr w:rsidR="00845490" w:rsidRPr="00C8384A" w14:paraId="6204655C" w14:textId="77777777" w:rsidTr="002B6921">
        <w:tc>
          <w:tcPr>
            <w:tcW w:w="297" w:type="pct"/>
          </w:tcPr>
          <w:p w14:paraId="68397DC3"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1</w:t>
            </w:r>
          </w:p>
        </w:tc>
        <w:tc>
          <w:tcPr>
            <w:tcW w:w="1724" w:type="pct"/>
          </w:tcPr>
          <w:p w14:paraId="009AA2B8" w14:textId="77777777" w:rsidR="00845490" w:rsidRPr="00C8384A" w:rsidRDefault="00845490" w:rsidP="00ED4968">
            <w:pPr>
              <w:pStyle w:val="a5"/>
              <w:ind w:firstLine="0"/>
              <w:rPr>
                <w:rFonts w:ascii="Times New Roman" w:hAnsi="Times New Roman"/>
                <w:sz w:val="20"/>
                <w:szCs w:val="20"/>
                <w:lang w:val="ro-RO"/>
              </w:rPr>
            </w:pPr>
            <w:r w:rsidRPr="00C8384A">
              <w:rPr>
                <w:rFonts w:ascii="Times New Roman" w:hAnsi="Times New Roman"/>
                <w:sz w:val="20"/>
                <w:szCs w:val="20"/>
                <w:lang w:val="ro-RO"/>
              </w:rPr>
              <w:t>Directiva 2011/83/UE a Parlamentului European şi a Consiliului din 25 octombrie 2011 privind drepturile consumatorilor, de modificare a Directivei 93/13/CEE a Consiliului şi a Directivei 1999/44/CE a Parlamentului European şi a Consiliului şi de abrogare a Directivei 85/577/CEE a Consiliului şi a Directivei 97/7/CE a Parlamentului European şi a Consiliului, publicată în Jurnalul Oficial al Uniunii Europene L304 din 22 noiembrie 2011. (</w:t>
            </w:r>
            <w:hyperlink r:id="rId9" w:history="1">
              <w:r w:rsidRPr="00C8384A">
                <w:rPr>
                  <w:rStyle w:val="af4"/>
                  <w:color w:val="auto"/>
                  <w:sz w:val="20"/>
                  <w:szCs w:val="20"/>
                  <w:lang w:val="ro-RO"/>
                </w:rPr>
                <w:t>JO L 304, 22.11.2011, p. 64</w:t>
              </w:r>
            </w:hyperlink>
            <w:r w:rsidRPr="00C8384A">
              <w:rPr>
                <w:rFonts w:ascii="Times New Roman" w:hAnsi="Times New Roman"/>
                <w:sz w:val="20"/>
                <w:szCs w:val="20"/>
                <w:lang w:val="ro-RO"/>
              </w:rPr>
              <w:t>).</w:t>
            </w:r>
          </w:p>
        </w:tc>
        <w:tc>
          <w:tcPr>
            <w:tcW w:w="1737" w:type="pct"/>
          </w:tcPr>
          <w:p w14:paraId="47613081" w14:textId="77777777" w:rsidR="00845490" w:rsidRPr="00C8384A" w:rsidRDefault="00845490" w:rsidP="00ED4968">
            <w:pPr>
              <w:pStyle w:val="cb"/>
              <w:jc w:val="both"/>
              <w:rPr>
                <w:rFonts w:ascii="Times New Roman" w:hAnsi="Times New Roman"/>
                <w:b w:val="0"/>
                <w:sz w:val="20"/>
                <w:szCs w:val="20"/>
                <w:lang w:val="ro-RO"/>
              </w:rPr>
            </w:pPr>
            <w:r w:rsidRPr="00C8384A">
              <w:rPr>
                <w:rFonts w:ascii="Times New Roman" w:hAnsi="Times New Roman"/>
                <w:b w:val="0"/>
                <w:sz w:val="20"/>
                <w:szCs w:val="20"/>
                <w:lang w:val="ro-RO"/>
              </w:rPr>
              <w:t>Legea nr. 8  din  26 februarie 2016 privind drepturile consumatorilor la încheierea contractelor (Monitorul Oficial al Republicii Moldova, 2016, nr.69-77, art.115)</w:t>
            </w:r>
          </w:p>
          <w:p w14:paraId="768E9F86" w14:textId="77777777" w:rsidR="00845490" w:rsidRPr="00C8384A" w:rsidRDefault="00845490" w:rsidP="00ED4968">
            <w:pPr>
              <w:ind w:firstLine="0"/>
              <w:rPr>
                <w:rFonts w:ascii="Times New Roman" w:hAnsi="Times New Roman"/>
                <w:lang w:val="ro-RO" w:eastAsia="ru-RU"/>
              </w:rPr>
            </w:pPr>
          </w:p>
        </w:tc>
        <w:tc>
          <w:tcPr>
            <w:tcW w:w="1241" w:type="pct"/>
          </w:tcPr>
          <w:p w14:paraId="588ADB1A"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Agenţia pentru Protecţia Consumatorilor şi Supravegherea Pieţei</w:t>
            </w:r>
          </w:p>
        </w:tc>
      </w:tr>
      <w:tr w:rsidR="00845490" w:rsidRPr="00C8384A" w14:paraId="5CCF2CB5" w14:textId="77777777" w:rsidTr="002B6921">
        <w:tc>
          <w:tcPr>
            <w:tcW w:w="297" w:type="pct"/>
          </w:tcPr>
          <w:p w14:paraId="5DB1705C"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2</w:t>
            </w:r>
          </w:p>
        </w:tc>
        <w:tc>
          <w:tcPr>
            <w:tcW w:w="1724" w:type="pct"/>
          </w:tcPr>
          <w:p w14:paraId="7B304F83" w14:textId="77777777" w:rsidR="00845490" w:rsidRPr="00C8384A" w:rsidRDefault="00845490" w:rsidP="00ED4968">
            <w:pPr>
              <w:ind w:firstLine="0"/>
              <w:rPr>
                <w:rFonts w:ascii="Times New Roman" w:hAnsi="Times New Roman"/>
                <w:strike/>
                <w:lang w:val="ro-RO" w:eastAsia="ru-RU"/>
              </w:rPr>
            </w:pPr>
            <w:r w:rsidRPr="00C8384A">
              <w:rPr>
                <w:rFonts w:ascii="Times New Roman" w:eastAsia="Times New Roman" w:hAnsi="Times New Roman"/>
                <w:lang w:val="ro-RO" w:eastAsia="ru-RU"/>
              </w:rPr>
              <w:t xml:space="preserve">Directiva 2008/48/CE a Parlamentului European și a Consiliului din 23 aprilie 2008 privind contractele de credit pentru </w:t>
            </w:r>
            <w:r w:rsidRPr="00C8384A">
              <w:rPr>
                <w:rFonts w:ascii="Times New Roman" w:eastAsia="Times New Roman" w:hAnsi="Times New Roman"/>
                <w:lang w:val="ro-RO" w:eastAsia="ru-RU"/>
              </w:rPr>
              <w:lastRenderedPageBreak/>
              <w:t>consumatori și de abrogare a Directivei 87/102/CEE a Consiliului (</w:t>
            </w:r>
            <w:hyperlink r:id="rId10" w:history="1">
              <w:r w:rsidRPr="00C8384A">
                <w:rPr>
                  <w:rStyle w:val="af4"/>
                  <w:rFonts w:eastAsia="Times New Roman"/>
                  <w:color w:val="auto"/>
                  <w:lang w:val="ro-RO" w:eastAsia="ru-RU"/>
                </w:rPr>
                <w:t>JO L 133, 22.5.2008, p. 66</w:t>
              </w:r>
            </w:hyperlink>
            <w:r w:rsidRPr="00C8384A">
              <w:rPr>
                <w:rFonts w:ascii="Times New Roman" w:eastAsia="Times New Roman" w:hAnsi="Times New Roman"/>
                <w:lang w:val="ro-RO" w:eastAsia="ru-RU"/>
              </w:rPr>
              <w:t>).</w:t>
            </w:r>
          </w:p>
        </w:tc>
        <w:tc>
          <w:tcPr>
            <w:tcW w:w="1737" w:type="pct"/>
          </w:tcPr>
          <w:p w14:paraId="0767497B" w14:textId="77777777" w:rsidR="00845490" w:rsidRPr="00C8384A" w:rsidRDefault="00845490" w:rsidP="00ED4968">
            <w:pPr>
              <w:pStyle w:val="tt"/>
              <w:jc w:val="both"/>
              <w:rPr>
                <w:rFonts w:ascii="Times New Roman" w:hAnsi="Times New Roman"/>
                <w:b w:val="0"/>
                <w:sz w:val="20"/>
                <w:szCs w:val="20"/>
                <w:lang w:val="ro-RO"/>
              </w:rPr>
            </w:pPr>
            <w:r w:rsidRPr="00C8384A">
              <w:rPr>
                <w:rFonts w:ascii="Times New Roman" w:hAnsi="Times New Roman"/>
                <w:b w:val="0"/>
                <w:sz w:val="20"/>
                <w:szCs w:val="20"/>
                <w:lang w:val="ro-RO"/>
              </w:rPr>
              <w:lastRenderedPageBreak/>
              <w:t>Legea</w:t>
            </w:r>
            <w:r w:rsidRPr="00C8384A">
              <w:rPr>
                <w:rFonts w:ascii="Times New Roman" w:hAnsi="Times New Roman"/>
                <w:b w:val="0"/>
                <w:bCs w:val="0"/>
                <w:sz w:val="20"/>
                <w:szCs w:val="20"/>
                <w:lang w:val="ro-RO"/>
              </w:rPr>
              <w:t xml:space="preserve"> nr. 202  din  12 iulie 2013 </w:t>
            </w:r>
            <w:r w:rsidRPr="00C8384A">
              <w:rPr>
                <w:rFonts w:ascii="Times New Roman" w:hAnsi="Times New Roman"/>
                <w:b w:val="0"/>
                <w:sz w:val="20"/>
                <w:szCs w:val="20"/>
                <w:lang w:val="ro-RO"/>
              </w:rPr>
              <w:t>privind contractele de credit pentru consumatori (Monitorul Oficial al Republicii Moldova, 2013 , nr.191-</w:t>
            </w:r>
            <w:r w:rsidRPr="00C8384A">
              <w:rPr>
                <w:rFonts w:ascii="Times New Roman" w:hAnsi="Times New Roman"/>
                <w:b w:val="0"/>
                <w:sz w:val="20"/>
                <w:szCs w:val="20"/>
                <w:lang w:val="ro-RO"/>
              </w:rPr>
              <w:lastRenderedPageBreak/>
              <w:t>197, art.619)</w:t>
            </w:r>
          </w:p>
          <w:p w14:paraId="207AB4F3" w14:textId="77777777" w:rsidR="00845490" w:rsidRPr="00C8384A" w:rsidRDefault="00845490" w:rsidP="00ED4968">
            <w:pPr>
              <w:pStyle w:val="cn"/>
              <w:jc w:val="both"/>
              <w:rPr>
                <w:rFonts w:ascii="Times New Roman" w:hAnsi="Times New Roman"/>
                <w:sz w:val="20"/>
                <w:szCs w:val="20"/>
                <w:lang w:val="ro-RO"/>
              </w:rPr>
            </w:pPr>
          </w:p>
          <w:p w14:paraId="1E7C89C6" w14:textId="77777777" w:rsidR="00845490" w:rsidRPr="00C8384A" w:rsidRDefault="00845490" w:rsidP="00ED4968">
            <w:pPr>
              <w:pStyle w:val="cn"/>
              <w:rPr>
                <w:rFonts w:ascii="Times New Roman" w:hAnsi="Times New Roman"/>
                <w:sz w:val="20"/>
                <w:szCs w:val="20"/>
                <w:lang w:val="ro-RO"/>
              </w:rPr>
            </w:pPr>
            <w:r w:rsidRPr="00C8384A">
              <w:rPr>
                <w:rFonts w:ascii="Times New Roman" w:hAnsi="Times New Roman"/>
                <w:sz w:val="20"/>
                <w:szCs w:val="20"/>
                <w:lang w:val="ro-RO"/>
              </w:rPr>
              <w:t> </w:t>
            </w:r>
          </w:p>
        </w:tc>
        <w:tc>
          <w:tcPr>
            <w:tcW w:w="1241" w:type="pct"/>
          </w:tcPr>
          <w:p w14:paraId="2ABE2CF3"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lastRenderedPageBreak/>
              <w:t>Agenţia pentru Protecţia Consumatorilor şi Supravegherea Pieţei</w:t>
            </w:r>
          </w:p>
        </w:tc>
      </w:tr>
      <w:tr w:rsidR="00845490" w:rsidRPr="00C8384A" w14:paraId="6F3EA802" w14:textId="77777777" w:rsidTr="002B6921">
        <w:tc>
          <w:tcPr>
            <w:tcW w:w="297" w:type="pct"/>
          </w:tcPr>
          <w:p w14:paraId="12F31212"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3</w:t>
            </w:r>
          </w:p>
        </w:tc>
        <w:tc>
          <w:tcPr>
            <w:tcW w:w="1724" w:type="pct"/>
          </w:tcPr>
          <w:p w14:paraId="1208E8C0" w14:textId="77777777" w:rsidR="00845490" w:rsidRPr="00C8384A" w:rsidRDefault="00845490" w:rsidP="00ED4968">
            <w:pPr>
              <w:ind w:firstLine="0"/>
              <w:rPr>
                <w:rFonts w:ascii="Times New Roman" w:hAnsi="Times New Roman"/>
                <w:lang w:val="ro-RO" w:eastAsia="ru-RU"/>
              </w:rPr>
            </w:pPr>
            <w:r w:rsidRPr="00C8384A">
              <w:rPr>
                <w:rFonts w:ascii="Times New Roman" w:eastAsia="Times New Roman" w:hAnsi="Times New Roman"/>
                <w:lang w:val="ro-RO" w:eastAsia="ru-RU"/>
              </w:rPr>
              <w:t>Directiva 2010/13/UE a Parlamentului European și a Consiliului din 10 martie 2010 privind coordonarea anumitor dispoziții stabilite prin acte cu putere de lege sau acte administrative în cadrul statelor membre cu privire la furnizarea de servicii mass-media audiovizuale (Directiva serviciilor mass-media audiovizuale) (</w:t>
            </w:r>
            <w:hyperlink r:id="rId11" w:history="1">
              <w:r w:rsidRPr="00C8384A">
                <w:rPr>
                  <w:rStyle w:val="af4"/>
                  <w:rFonts w:eastAsia="Times New Roman"/>
                  <w:color w:val="auto"/>
                  <w:lang w:val="ro-RO" w:eastAsia="ru-RU"/>
                </w:rPr>
                <w:t>JO L 95, 15.4.2010, p. 1</w:t>
              </w:r>
            </w:hyperlink>
            <w:r w:rsidRPr="00C8384A">
              <w:rPr>
                <w:rFonts w:ascii="Times New Roman" w:eastAsia="Times New Roman" w:hAnsi="Times New Roman"/>
                <w:lang w:val="ro-RO" w:eastAsia="ru-RU"/>
              </w:rPr>
              <w:t>): articolele 9, 10, 11, 19-26.</w:t>
            </w:r>
          </w:p>
        </w:tc>
        <w:tc>
          <w:tcPr>
            <w:tcW w:w="1737" w:type="pct"/>
          </w:tcPr>
          <w:p w14:paraId="7AD5C7AB" w14:textId="77777777" w:rsidR="00845490" w:rsidRPr="00C8384A" w:rsidRDefault="00845490" w:rsidP="00ED4968">
            <w:pPr>
              <w:pStyle w:val="pb"/>
              <w:jc w:val="both"/>
              <w:rPr>
                <w:rFonts w:ascii="Times New Roman" w:hAnsi="Times New Roman"/>
                <w:i w:val="0"/>
                <w:color w:val="auto"/>
                <w:lang w:val="ro-RO"/>
              </w:rPr>
            </w:pPr>
            <w:r w:rsidRPr="00C8384A">
              <w:rPr>
                <w:rFonts w:ascii="Times New Roman" w:hAnsi="Times New Roman"/>
                <w:i w:val="0"/>
                <w:color w:val="auto"/>
                <w:lang w:val="ro-RO"/>
              </w:rPr>
              <w:t>Codul audiovizualului al Republicii Moldova nr.260-XVI  din  27.07.2006</w:t>
            </w:r>
          </w:p>
        </w:tc>
        <w:tc>
          <w:tcPr>
            <w:tcW w:w="1241" w:type="pct"/>
          </w:tcPr>
          <w:p w14:paraId="7659D49E"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Consiliul Coordonator al Audiovizualului</w:t>
            </w:r>
          </w:p>
        </w:tc>
      </w:tr>
      <w:tr w:rsidR="00845490" w:rsidRPr="00C8384A" w14:paraId="0C4B2C20" w14:textId="77777777" w:rsidTr="002B6921">
        <w:tc>
          <w:tcPr>
            <w:tcW w:w="297" w:type="pct"/>
          </w:tcPr>
          <w:p w14:paraId="51C0433F"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4</w:t>
            </w:r>
          </w:p>
        </w:tc>
        <w:tc>
          <w:tcPr>
            <w:tcW w:w="1724" w:type="pct"/>
          </w:tcPr>
          <w:p w14:paraId="57E09EBA" w14:textId="77777777" w:rsidR="00845490" w:rsidRPr="00C8384A" w:rsidRDefault="00845490" w:rsidP="00ED4968">
            <w:pPr>
              <w:ind w:firstLine="0"/>
              <w:rPr>
                <w:rFonts w:ascii="Times New Roman" w:hAnsi="Times New Roman"/>
                <w:lang w:val="ro-RO" w:eastAsia="ru-RU"/>
              </w:rPr>
            </w:pPr>
            <w:r w:rsidRPr="00C8384A">
              <w:rPr>
                <w:rFonts w:ascii="Times New Roman" w:eastAsia="Times New Roman" w:hAnsi="Times New Roman"/>
                <w:lang w:val="ro-RO" w:eastAsia="ru-RU"/>
              </w:rPr>
              <w:t>Directiva 90/314/CEE a Consiliului din 13 iunie 1990 privind pachetele de servicii pentru călătorii, vacanțe și circuite (</w:t>
            </w:r>
            <w:hyperlink r:id="rId12" w:history="1">
              <w:r w:rsidRPr="00C8384A">
                <w:rPr>
                  <w:rStyle w:val="af4"/>
                  <w:rFonts w:eastAsia="Times New Roman"/>
                  <w:color w:val="auto"/>
                  <w:lang w:val="ro-RO" w:eastAsia="ru-RU"/>
                </w:rPr>
                <w:t>JO L 158, 23.6.1990, p. 59</w:t>
              </w:r>
            </w:hyperlink>
            <w:r w:rsidRPr="00C8384A">
              <w:rPr>
                <w:rFonts w:ascii="Times New Roman" w:eastAsia="Times New Roman" w:hAnsi="Times New Roman"/>
                <w:lang w:val="ro-RO" w:eastAsia="ru-RU"/>
              </w:rPr>
              <w:t>).</w:t>
            </w:r>
          </w:p>
        </w:tc>
        <w:tc>
          <w:tcPr>
            <w:tcW w:w="1737" w:type="pct"/>
          </w:tcPr>
          <w:p w14:paraId="5F36336A"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 xml:space="preserve">Codul civil </w:t>
            </w:r>
            <w:r w:rsidRPr="00C8384A">
              <w:rPr>
                <w:rFonts w:ascii="Times New Roman" w:hAnsi="Times New Roman"/>
                <w:lang w:val="ro-RO"/>
              </w:rPr>
              <w:t>al Republicii Moldova nr.1107-XV din 6 iunie 2002 (Monitorul Oficial al Republicii Moldova, 2002, nr.82-86, art.661), cu modificările ulterioare</w:t>
            </w:r>
          </w:p>
        </w:tc>
        <w:tc>
          <w:tcPr>
            <w:tcW w:w="1241" w:type="pct"/>
          </w:tcPr>
          <w:p w14:paraId="3D5F4E49"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Agenţia pentru Protecţia Consumatorilor şi Supravegherea Pieţei</w:t>
            </w:r>
          </w:p>
        </w:tc>
      </w:tr>
      <w:tr w:rsidR="00845490" w:rsidRPr="00C8384A" w14:paraId="04F9C97C" w14:textId="77777777" w:rsidTr="002B6921">
        <w:tc>
          <w:tcPr>
            <w:tcW w:w="297" w:type="pct"/>
          </w:tcPr>
          <w:p w14:paraId="3AE886CA"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5</w:t>
            </w:r>
          </w:p>
        </w:tc>
        <w:tc>
          <w:tcPr>
            <w:tcW w:w="1724" w:type="pct"/>
          </w:tcPr>
          <w:p w14:paraId="0587D1F2" w14:textId="77777777" w:rsidR="00845490" w:rsidRPr="00C8384A" w:rsidRDefault="00845490" w:rsidP="00ED4968">
            <w:pPr>
              <w:ind w:firstLine="0"/>
              <w:rPr>
                <w:rFonts w:ascii="Times New Roman" w:hAnsi="Times New Roman"/>
                <w:lang w:val="ro-RO" w:eastAsia="ru-RU"/>
              </w:rPr>
            </w:pPr>
            <w:r w:rsidRPr="00C8384A">
              <w:rPr>
                <w:rFonts w:ascii="Times New Roman" w:eastAsia="Times New Roman" w:hAnsi="Times New Roman"/>
                <w:lang w:val="ro-RO" w:eastAsia="ru-RU"/>
              </w:rPr>
              <w:t>Directiva 93/13/CEE a Consiliului din 5 aprilie 1993 privind clauzele abuzive în contractele încheiate cu consumatorii (</w:t>
            </w:r>
            <w:hyperlink r:id="rId13" w:history="1">
              <w:r w:rsidRPr="00C8384A">
                <w:rPr>
                  <w:rStyle w:val="af4"/>
                  <w:rFonts w:eastAsia="Times New Roman"/>
                  <w:color w:val="auto"/>
                  <w:lang w:val="ro-RO" w:eastAsia="ru-RU"/>
                </w:rPr>
                <w:t>JO L 95, 21.4.1993, p. 29</w:t>
              </w:r>
            </w:hyperlink>
            <w:r w:rsidRPr="00C8384A">
              <w:rPr>
                <w:rFonts w:ascii="Times New Roman" w:eastAsia="Times New Roman" w:hAnsi="Times New Roman"/>
                <w:lang w:val="ro-RO" w:eastAsia="ru-RU"/>
              </w:rPr>
              <w:t>).</w:t>
            </w:r>
          </w:p>
        </w:tc>
        <w:tc>
          <w:tcPr>
            <w:tcW w:w="1737" w:type="pct"/>
          </w:tcPr>
          <w:p w14:paraId="468DED3B"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Legea</w:t>
            </w:r>
            <w:r w:rsidRPr="00C8384A">
              <w:rPr>
                <w:rFonts w:ascii="Times New Roman" w:hAnsi="Times New Roman"/>
                <w:bCs/>
                <w:lang w:val="ro-RO"/>
              </w:rPr>
              <w:t xml:space="preserve">  nr. 256  din  09 decembrie 2011</w:t>
            </w:r>
            <w:r w:rsidRPr="00C8384A">
              <w:rPr>
                <w:rFonts w:ascii="Times New Roman" w:hAnsi="Times New Roman"/>
                <w:lang w:val="ro-RO"/>
              </w:rPr>
              <w:t xml:space="preserve"> privind clauzele abuzive în contractele încheiate cu consumatorii  (Monitorul Oficial al Republicii Moldova, 2012, nr.38-41, art.115)</w:t>
            </w:r>
          </w:p>
        </w:tc>
        <w:tc>
          <w:tcPr>
            <w:tcW w:w="1241" w:type="pct"/>
          </w:tcPr>
          <w:p w14:paraId="4DD2D2BD"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Agenţia pentru Protecţia Consumatorilor şi Supravegherea Pieţei</w:t>
            </w:r>
          </w:p>
          <w:p w14:paraId="2BEB827D" w14:textId="77777777" w:rsidR="00845490" w:rsidRPr="00C8384A" w:rsidRDefault="00845490" w:rsidP="00ED4968">
            <w:pPr>
              <w:ind w:firstLine="0"/>
              <w:rPr>
                <w:rFonts w:ascii="Times New Roman" w:hAnsi="Times New Roman"/>
                <w:lang w:val="ro-RO" w:eastAsia="ru-RU"/>
              </w:rPr>
            </w:pPr>
          </w:p>
        </w:tc>
      </w:tr>
      <w:tr w:rsidR="00845490" w:rsidRPr="00C8384A" w14:paraId="4391B39C" w14:textId="77777777" w:rsidTr="002B6921">
        <w:tc>
          <w:tcPr>
            <w:tcW w:w="297" w:type="pct"/>
          </w:tcPr>
          <w:p w14:paraId="7DB345E0"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6</w:t>
            </w:r>
          </w:p>
        </w:tc>
        <w:tc>
          <w:tcPr>
            <w:tcW w:w="1724" w:type="pct"/>
          </w:tcPr>
          <w:p w14:paraId="618CAC8B" w14:textId="77777777" w:rsidR="00845490" w:rsidRPr="00C8384A" w:rsidRDefault="00845490" w:rsidP="00ED4968">
            <w:pPr>
              <w:ind w:firstLine="0"/>
              <w:rPr>
                <w:rFonts w:ascii="Times New Roman" w:hAnsi="Times New Roman"/>
                <w:lang w:val="ro-RO" w:eastAsia="ru-RU"/>
              </w:rPr>
            </w:pPr>
            <w:r w:rsidRPr="00C8384A">
              <w:rPr>
                <w:rFonts w:ascii="Times New Roman" w:eastAsia="Times New Roman" w:hAnsi="Times New Roman"/>
                <w:lang w:val="ro-RO" w:eastAsia="ru-RU"/>
              </w:rPr>
              <w:t>Directiva 2008/122/CE a Parlamentului European și a Consiliului din 14 ianuarie 2009 privind protecția consumatorilor în ceea ce privește anumite aspecte referitoare la contractele privind dreptul de folosință a bunurilor pe durată limitată, la contractele privind produsele de vacanță cu drept de folosință pe termen lung, precum și la contractele de revînzare și de schimb (</w:t>
            </w:r>
            <w:hyperlink r:id="rId14" w:history="1">
              <w:r w:rsidRPr="00C8384A">
                <w:rPr>
                  <w:rStyle w:val="af4"/>
                  <w:rFonts w:eastAsia="Times New Roman"/>
                  <w:color w:val="auto"/>
                  <w:lang w:val="ro-RO" w:eastAsia="ru-RU"/>
                </w:rPr>
                <w:t>JO L 33, 3.2.2009, p. 10</w:t>
              </w:r>
            </w:hyperlink>
            <w:r w:rsidRPr="00C8384A">
              <w:rPr>
                <w:rFonts w:ascii="Times New Roman" w:eastAsia="Times New Roman" w:hAnsi="Times New Roman"/>
                <w:lang w:val="ro-RO" w:eastAsia="ru-RU"/>
              </w:rPr>
              <w:t>).</w:t>
            </w:r>
          </w:p>
        </w:tc>
        <w:tc>
          <w:tcPr>
            <w:tcW w:w="1737" w:type="pct"/>
          </w:tcPr>
          <w:p w14:paraId="6CC4283C" w14:textId="77777777" w:rsidR="00845490" w:rsidRPr="00C8384A" w:rsidRDefault="00845490" w:rsidP="00ED4968">
            <w:pPr>
              <w:pStyle w:val="cn"/>
              <w:jc w:val="both"/>
              <w:rPr>
                <w:rFonts w:ascii="Times New Roman" w:hAnsi="Times New Roman"/>
                <w:b/>
                <w:sz w:val="20"/>
                <w:szCs w:val="20"/>
                <w:lang w:val="ro-RO"/>
              </w:rPr>
            </w:pPr>
            <w:r w:rsidRPr="00C8384A">
              <w:rPr>
                <w:rFonts w:ascii="Times New Roman" w:hAnsi="Times New Roman"/>
                <w:sz w:val="20"/>
                <w:szCs w:val="20"/>
                <w:lang w:val="ro-RO"/>
              </w:rPr>
              <w:t>Codul civil al Republicii Moldova nr.1107-XV din 6 iunie 2002 (Monitorul Oficial al Republicii Moldova, 2002, nr.82-86, art.661), cu modificările ulterioare</w:t>
            </w:r>
          </w:p>
        </w:tc>
        <w:tc>
          <w:tcPr>
            <w:tcW w:w="1241" w:type="pct"/>
          </w:tcPr>
          <w:p w14:paraId="3C487A89"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Agenţia pentru Protecţia Consumatorilor şi Supravegherea Pieţei</w:t>
            </w:r>
          </w:p>
        </w:tc>
      </w:tr>
      <w:tr w:rsidR="00845490" w:rsidRPr="00C8384A" w14:paraId="4A7ACAC7" w14:textId="77777777" w:rsidTr="002B6921">
        <w:tc>
          <w:tcPr>
            <w:tcW w:w="297" w:type="pct"/>
          </w:tcPr>
          <w:p w14:paraId="47A43958"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7</w:t>
            </w:r>
          </w:p>
        </w:tc>
        <w:tc>
          <w:tcPr>
            <w:tcW w:w="1724" w:type="pct"/>
          </w:tcPr>
          <w:p w14:paraId="0238BE5D" w14:textId="77777777" w:rsidR="00845490" w:rsidRPr="00C8384A" w:rsidRDefault="00845490" w:rsidP="00ED4968">
            <w:pPr>
              <w:ind w:firstLine="0"/>
              <w:rPr>
                <w:rFonts w:ascii="Times New Roman" w:hAnsi="Times New Roman"/>
                <w:lang w:val="ro-RO" w:eastAsia="ru-RU"/>
              </w:rPr>
            </w:pPr>
            <w:r w:rsidRPr="00C8384A">
              <w:rPr>
                <w:rFonts w:ascii="Times New Roman" w:eastAsia="Times New Roman" w:hAnsi="Times New Roman"/>
                <w:lang w:val="ro-RO" w:eastAsia="ru-RU"/>
              </w:rPr>
              <w:t>Directiva 98/6/CE a Parlamentului European și a Consiliului din 16 februarie 1998 privind protecția consumatorului prin indicarea prețurilor produselor oferite consumatorilor (</w:t>
            </w:r>
            <w:hyperlink r:id="rId15" w:history="1">
              <w:r w:rsidRPr="00C8384A">
                <w:rPr>
                  <w:rStyle w:val="af4"/>
                  <w:rFonts w:eastAsia="Times New Roman"/>
                  <w:color w:val="auto"/>
                  <w:lang w:val="ro-RO" w:eastAsia="ru-RU"/>
                </w:rPr>
                <w:t>JO L 80, 18.3.1998, p. 27</w:t>
              </w:r>
            </w:hyperlink>
            <w:r w:rsidRPr="00C8384A">
              <w:rPr>
                <w:rFonts w:ascii="Times New Roman" w:eastAsia="Times New Roman" w:hAnsi="Times New Roman"/>
                <w:lang w:val="ro-RO" w:eastAsia="ru-RU"/>
              </w:rPr>
              <w:t>).</w:t>
            </w:r>
          </w:p>
        </w:tc>
        <w:tc>
          <w:tcPr>
            <w:tcW w:w="1737" w:type="pct"/>
          </w:tcPr>
          <w:p w14:paraId="55EB9DA5" w14:textId="77777777" w:rsidR="00845490" w:rsidRPr="00C8384A" w:rsidRDefault="00845490" w:rsidP="00ED4968">
            <w:pPr>
              <w:pStyle w:val="cb"/>
              <w:jc w:val="both"/>
              <w:rPr>
                <w:rFonts w:ascii="Times New Roman" w:hAnsi="Times New Roman"/>
                <w:b w:val="0"/>
                <w:sz w:val="20"/>
                <w:szCs w:val="20"/>
                <w:lang w:val="ro-RO"/>
              </w:rPr>
            </w:pPr>
            <w:r w:rsidRPr="00C8384A">
              <w:rPr>
                <w:rFonts w:ascii="Times New Roman" w:hAnsi="Times New Roman"/>
                <w:b w:val="0"/>
                <w:sz w:val="20"/>
                <w:szCs w:val="20"/>
                <w:lang w:val="ro-RO"/>
              </w:rPr>
              <w:t xml:space="preserve">Hotărîrea Guvernului nr. 966  din  18 octombrie 2010 pentru aprobarea Regulamentului privind modul </w:t>
            </w:r>
          </w:p>
          <w:p w14:paraId="4B0BB50F"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de indicare a preţurilor produselor oferite consumatorilor spre comercializare (Monitorul Oficial al Republicii Moldova, 2010, nr.206-209, art.1076)</w:t>
            </w:r>
          </w:p>
        </w:tc>
        <w:tc>
          <w:tcPr>
            <w:tcW w:w="1241" w:type="pct"/>
          </w:tcPr>
          <w:p w14:paraId="1B2DE36F"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Agenţia pentru Protecţia Consumatorilor şi Supravegherea Pieţei</w:t>
            </w:r>
          </w:p>
        </w:tc>
      </w:tr>
      <w:tr w:rsidR="00845490" w:rsidRPr="00C8384A" w14:paraId="1CFF0C51" w14:textId="77777777" w:rsidTr="002B6921">
        <w:tc>
          <w:tcPr>
            <w:tcW w:w="297" w:type="pct"/>
          </w:tcPr>
          <w:p w14:paraId="63C209A2"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8</w:t>
            </w:r>
          </w:p>
        </w:tc>
        <w:tc>
          <w:tcPr>
            <w:tcW w:w="1724" w:type="pct"/>
          </w:tcPr>
          <w:p w14:paraId="25F887C9" w14:textId="77777777" w:rsidR="00845490" w:rsidRPr="00C8384A" w:rsidRDefault="00845490" w:rsidP="00ED4968">
            <w:pPr>
              <w:ind w:firstLine="0"/>
              <w:rPr>
                <w:rFonts w:ascii="Times New Roman" w:hAnsi="Times New Roman"/>
                <w:lang w:val="ro-RO" w:eastAsia="ru-RU"/>
              </w:rPr>
            </w:pPr>
            <w:r w:rsidRPr="00C8384A">
              <w:rPr>
                <w:rFonts w:ascii="Times New Roman" w:eastAsia="Times New Roman" w:hAnsi="Times New Roman"/>
                <w:lang w:val="ro-RO" w:eastAsia="ru-RU"/>
              </w:rPr>
              <w:t>Directiva 1999/44/CE a Parlamentului European și a Consiliului din 25 mai 1999 privind anumite aspecte ale vînzării de bunuri de consum și garanțiile conexe (</w:t>
            </w:r>
            <w:hyperlink r:id="rId16" w:history="1">
              <w:r w:rsidRPr="00C8384A">
                <w:rPr>
                  <w:rStyle w:val="af4"/>
                  <w:rFonts w:eastAsia="Times New Roman"/>
                  <w:color w:val="auto"/>
                  <w:lang w:val="ro-RO" w:eastAsia="ru-RU"/>
                </w:rPr>
                <w:t>JO L 171, 7.7.1999, p. 12</w:t>
              </w:r>
            </w:hyperlink>
            <w:r w:rsidRPr="00C8384A">
              <w:rPr>
                <w:rFonts w:ascii="Times New Roman" w:eastAsia="Times New Roman" w:hAnsi="Times New Roman"/>
                <w:lang w:val="ro-RO" w:eastAsia="ru-RU"/>
              </w:rPr>
              <w:t>).</w:t>
            </w:r>
          </w:p>
        </w:tc>
        <w:tc>
          <w:tcPr>
            <w:tcW w:w="1737" w:type="pct"/>
          </w:tcPr>
          <w:p w14:paraId="4A7DEE21" w14:textId="77777777" w:rsidR="00845490" w:rsidRPr="00C8384A" w:rsidRDefault="00845490" w:rsidP="00ED4968">
            <w:pPr>
              <w:pStyle w:val="tt"/>
              <w:jc w:val="both"/>
              <w:rPr>
                <w:rFonts w:ascii="Times New Roman" w:hAnsi="Times New Roman"/>
                <w:b w:val="0"/>
                <w:sz w:val="20"/>
                <w:szCs w:val="20"/>
                <w:lang w:val="ro-RO"/>
              </w:rPr>
            </w:pPr>
            <w:r w:rsidRPr="00C8384A">
              <w:rPr>
                <w:rFonts w:ascii="Times New Roman" w:hAnsi="Times New Roman"/>
                <w:b w:val="0"/>
                <w:sz w:val="20"/>
                <w:szCs w:val="20"/>
                <w:lang w:val="ro-RO"/>
              </w:rPr>
              <w:t>Legea nr. 105-XV  din  13 martie 2003 privind protecţia consumatorilor  (Republicat: Monitorul Oficial al Republicii Moldova, 2011, nr.176-181, art.513;  Monitorul Oficial al Republicii Moldova, 2003, nr.126-131, art.507) cu modificările ulterioare</w:t>
            </w:r>
          </w:p>
        </w:tc>
        <w:tc>
          <w:tcPr>
            <w:tcW w:w="1241" w:type="pct"/>
          </w:tcPr>
          <w:p w14:paraId="5C254619"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Agenţia pentru Protecţia Consumatorilor şi Supravegherea Pieţei</w:t>
            </w:r>
          </w:p>
        </w:tc>
      </w:tr>
      <w:tr w:rsidR="00845490" w:rsidRPr="00C8384A" w14:paraId="69FBE8A4" w14:textId="77777777" w:rsidTr="002B6921">
        <w:tc>
          <w:tcPr>
            <w:tcW w:w="297" w:type="pct"/>
          </w:tcPr>
          <w:p w14:paraId="7F885417"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9</w:t>
            </w:r>
          </w:p>
        </w:tc>
        <w:tc>
          <w:tcPr>
            <w:tcW w:w="1724" w:type="pct"/>
          </w:tcPr>
          <w:p w14:paraId="2C0F004D" w14:textId="77777777" w:rsidR="00845490" w:rsidRPr="00C8384A" w:rsidRDefault="00845490" w:rsidP="00ED4968">
            <w:pPr>
              <w:ind w:firstLine="0"/>
              <w:rPr>
                <w:rFonts w:ascii="Times New Roman" w:hAnsi="Times New Roman"/>
                <w:lang w:val="ro-RO" w:eastAsia="ru-RU"/>
              </w:rPr>
            </w:pPr>
            <w:r w:rsidRPr="00C8384A">
              <w:rPr>
                <w:rFonts w:ascii="Times New Roman" w:eastAsia="Times New Roman" w:hAnsi="Times New Roman"/>
                <w:lang w:val="ro-RO" w:eastAsia="ru-RU"/>
              </w:rPr>
              <w:t>Directiva 2000/31/CE a Parlamentului European și a Consiliului din 8 iunie 2000 privind anumite aspecte juridice ale serviciilor societății informaționale, în special ale comerțului electronic, pe piața internă („Directiva privind comerțul electronic”) (</w:t>
            </w:r>
            <w:hyperlink r:id="rId17" w:history="1">
              <w:r w:rsidRPr="00C8384A">
                <w:rPr>
                  <w:rStyle w:val="af4"/>
                  <w:rFonts w:eastAsia="Times New Roman"/>
                  <w:color w:val="auto"/>
                  <w:lang w:val="ro-RO" w:eastAsia="ru-RU"/>
                </w:rPr>
                <w:t>JO L 178, 17.7.2000, p. 1</w:t>
              </w:r>
            </w:hyperlink>
            <w:r w:rsidRPr="00C8384A">
              <w:rPr>
                <w:rFonts w:ascii="Times New Roman" w:eastAsia="Times New Roman" w:hAnsi="Times New Roman"/>
                <w:lang w:val="ro-RO" w:eastAsia="ru-RU"/>
              </w:rPr>
              <w:t>).</w:t>
            </w:r>
          </w:p>
        </w:tc>
        <w:tc>
          <w:tcPr>
            <w:tcW w:w="1737" w:type="pct"/>
          </w:tcPr>
          <w:p w14:paraId="568B4CE2"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Legea nr.284-XV din 22 iulie 2004 privind comerţul electronic (Monitorul Oficial al Republicii Moldova, 2004, nr.138-146, art.741), cu modificările ulterioare</w:t>
            </w:r>
          </w:p>
        </w:tc>
        <w:tc>
          <w:tcPr>
            <w:tcW w:w="1241" w:type="pct"/>
          </w:tcPr>
          <w:p w14:paraId="39115BCF"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Agenţia pentru Protecţia Consumatorilor şi Supravegherea Pieţei</w:t>
            </w:r>
          </w:p>
        </w:tc>
      </w:tr>
      <w:tr w:rsidR="00845490" w:rsidRPr="00C8384A" w14:paraId="132E968F" w14:textId="77777777" w:rsidTr="002B6921">
        <w:tc>
          <w:tcPr>
            <w:tcW w:w="297" w:type="pct"/>
          </w:tcPr>
          <w:p w14:paraId="0018D09F"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lastRenderedPageBreak/>
              <w:t>10</w:t>
            </w:r>
          </w:p>
        </w:tc>
        <w:tc>
          <w:tcPr>
            <w:tcW w:w="1724" w:type="pct"/>
          </w:tcPr>
          <w:p w14:paraId="53080C99" w14:textId="77777777" w:rsidR="00845490" w:rsidRPr="00C8384A" w:rsidRDefault="00845490" w:rsidP="00ED4968">
            <w:pPr>
              <w:ind w:firstLine="0"/>
              <w:rPr>
                <w:rFonts w:ascii="Times New Roman" w:hAnsi="Times New Roman"/>
                <w:lang w:val="ro-RO" w:eastAsia="ru-RU"/>
              </w:rPr>
            </w:pPr>
            <w:r w:rsidRPr="00C8384A">
              <w:rPr>
                <w:rFonts w:ascii="Times New Roman" w:eastAsia="Times New Roman" w:hAnsi="Times New Roman"/>
                <w:lang w:val="ro-RO" w:eastAsia="ru-RU"/>
              </w:rPr>
              <w:t>Directiva 2001/83/CE a Parlamentului European și a Consiliului din 6 noiembrie 2001 de instituire a unui cod comunitar cu privire la medicamentele de uz uman: articolele 86-100 (</w:t>
            </w:r>
            <w:hyperlink r:id="rId18" w:history="1">
              <w:r w:rsidRPr="00C8384A">
                <w:rPr>
                  <w:rStyle w:val="af4"/>
                  <w:rFonts w:eastAsia="Times New Roman"/>
                  <w:color w:val="auto"/>
                  <w:lang w:val="ro-RO" w:eastAsia="ru-RU"/>
                </w:rPr>
                <w:t>JO L 311, 28.11.2001, p. 67</w:t>
              </w:r>
            </w:hyperlink>
            <w:r w:rsidRPr="00C8384A">
              <w:rPr>
                <w:rFonts w:ascii="Times New Roman" w:eastAsia="Times New Roman" w:hAnsi="Times New Roman"/>
                <w:lang w:val="ro-RO" w:eastAsia="ru-RU"/>
              </w:rPr>
              <w:t>). Directivă, astfel cum a fost modificată prin Directiva 2004/27/CE (</w:t>
            </w:r>
            <w:hyperlink r:id="rId19" w:history="1">
              <w:r w:rsidRPr="00C8384A">
                <w:rPr>
                  <w:rStyle w:val="af4"/>
                  <w:rFonts w:eastAsia="Times New Roman"/>
                  <w:color w:val="auto"/>
                  <w:lang w:val="ro-RO" w:eastAsia="ru-RU"/>
                </w:rPr>
                <w:t>JO L 136, 30.4.2004, p. 34</w:t>
              </w:r>
            </w:hyperlink>
            <w:r w:rsidRPr="00C8384A">
              <w:rPr>
                <w:rFonts w:ascii="Times New Roman" w:eastAsia="Times New Roman" w:hAnsi="Times New Roman"/>
                <w:lang w:val="ro-RO" w:eastAsia="ru-RU"/>
              </w:rPr>
              <w:t>).</w:t>
            </w:r>
          </w:p>
        </w:tc>
        <w:tc>
          <w:tcPr>
            <w:tcW w:w="1737" w:type="pct"/>
          </w:tcPr>
          <w:p w14:paraId="76D82332" w14:textId="77777777" w:rsidR="00845490" w:rsidRPr="00C8384A" w:rsidRDefault="00845490" w:rsidP="00ED4968">
            <w:pPr>
              <w:ind w:firstLine="0"/>
              <w:rPr>
                <w:rFonts w:ascii="Times New Roman" w:eastAsia="Times New Roman" w:hAnsi="Times New Roman"/>
                <w:lang w:val="ro-RO"/>
              </w:rPr>
            </w:pPr>
            <w:r w:rsidRPr="00C8384A">
              <w:rPr>
                <w:rFonts w:ascii="Times New Roman" w:hAnsi="Times New Roman"/>
                <w:lang w:val="ro-RO"/>
              </w:rPr>
              <w:t>Proiectul Legii cu privire la medicamente</w:t>
            </w:r>
          </w:p>
          <w:p w14:paraId="5CCB25EE" w14:textId="77777777" w:rsidR="00845490" w:rsidRPr="00C8384A" w:rsidRDefault="00845490" w:rsidP="00ED4968">
            <w:pPr>
              <w:ind w:firstLine="0"/>
              <w:rPr>
                <w:rFonts w:ascii="Times New Roman" w:eastAsia="Times New Roman" w:hAnsi="Times New Roman"/>
                <w:lang w:val="ro-RO"/>
              </w:rPr>
            </w:pPr>
          </w:p>
        </w:tc>
        <w:tc>
          <w:tcPr>
            <w:tcW w:w="1241" w:type="pct"/>
          </w:tcPr>
          <w:p w14:paraId="787B0389" w14:textId="77777777" w:rsidR="00845490" w:rsidRPr="00C8384A" w:rsidRDefault="00845490" w:rsidP="00ED4968">
            <w:pPr>
              <w:ind w:left="34" w:firstLine="0"/>
              <w:jc w:val="left"/>
              <w:rPr>
                <w:rFonts w:ascii="Times New Roman" w:hAnsi="Times New Roman"/>
                <w:lang w:val="ro-RO"/>
              </w:rPr>
            </w:pPr>
            <w:r w:rsidRPr="00C8384A">
              <w:rPr>
                <w:rFonts w:ascii="Times New Roman" w:hAnsi="Times New Roman"/>
                <w:lang w:val="ro-RO"/>
              </w:rPr>
              <w:t>Agenția Națională pentru Sănătate Publică</w:t>
            </w:r>
          </w:p>
          <w:p w14:paraId="22438413" w14:textId="77777777" w:rsidR="00845490" w:rsidRPr="00C8384A" w:rsidRDefault="00845490" w:rsidP="00ED4968">
            <w:pPr>
              <w:ind w:left="34" w:firstLine="0"/>
              <w:jc w:val="left"/>
              <w:rPr>
                <w:rFonts w:ascii="Times New Roman" w:hAnsi="Times New Roman"/>
                <w:lang w:val="ro-RO" w:eastAsia="ru-RU"/>
              </w:rPr>
            </w:pPr>
          </w:p>
        </w:tc>
      </w:tr>
      <w:tr w:rsidR="00845490" w:rsidRPr="00C8384A" w14:paraId="4D21D101" w14:textId="77777777" w:rsidTr="002B6921">
        <w:tc>
          <w:tcPr>
            <w:tcW w:w="297" w:type="pct"/>
          </w:tcPr>
          <w:p w14:paraId="7D52B4A0"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11</w:t>
            </w:r>
          </w:p>
        </w:tc>
        <w:tc>
          <w:tcPr>
            <w:tcW w:w="1724" w:type="pct"/>
          </w:tcPr>
          <w:p w14:paraId="68E865AB" w14:textId="77777777" w:rsidR="00845490" w:rsidRPr="00C8384A" w:rsidRDefault="00845490" w:rsidP="00ED4968">
            <w:pPr>
              <w:ind w:firstLine="0"/>
              <w:rPr>
                <w:rFonts w:ascii="Times New Roman" w:hAnsi="Times New Roman"/>
                <w:lang w:val="ro-RO" w:eastAsia="ru-RU"/>
              </w:rPr>
            </w:pPr>
            <w:r w:rsidRPr="00C8384A">
              <w:rPr>
                <w:rFonts w:ascii="Times New Roman" w:eastAsia="Times New Roman" w:hAnsi="Times New Roman"/>
                <w:lang w:val="ro-RO" w:eastAsia="ru-RU"/>
              </w:rPr>
              <w:t>Directiva 2002/65/CE a Parlamentului European și a Consiliului din 23 septembrie 2002 privind comercializarea la distanță a serviciilor financiare de consum.</w:t>
            </w:r>
          </w:p>
        </w:tc>
        <w:tc>
          <w:tcPr>
            <w:tcW w:w="1737" w:type="pct"/>
          </w:tcPr>
          <w:p w14:paraId="36914197" w14:textId="77777777" w:rsidR="00845490" w:rsidRPr="00C8384A" w:rsidRDefault="00845490" w:rsidP="00ED4968">
            <w:pPr>
              <w:pStyle w:val="tt"/>
              <w:jc w:val="both"/>
              <w:rPr>
                <w:rFonts w:ascii="Times New Roman" w:hAnsi="Times New Roman"/>
                <w:b w:val="0"/>
                <w:sz w:val="20"/>
                <w:szCs w:val="20"/>
                <w:lang w:val="ro-RO"/>
              </w:rPr>
            </w:pPr>
            <w:r w:rsidRPr="00C8384A">
              <w:rPr>
                <w:rFonts w:ascii="Times New Roman" w:hAnsi="Times New Roman"/>
                <w:b w:val="0"/>
                <w:sz w:val="20"/>
                <w:szCs w:val="20"/>
                <w:lang w:val="ro-RO"/>
              </w:rPr>
              <w:t xml:space="preserve">Legea </w:t>
            </w:r>
            <w:r w:rsidRPr="00C8384A">
              <w:rPr>
                <w:rFonts w:ascii="Times New Roman" w:hAnsi="Times New Roman"/>
                <w:b w:val="0"/>
                <w:bCs w:val="0"/>
                <w:sz w:val="20"/>
                <w:szCs w:val="20"/>
                <w:lang w:val="ro-RO"/>
              </w:rPr>
              <w:t xml:space="preserve">nr. 157  din  18 iulie 2014 </w:t>
            </w:r>
            <w:r w:rsidRPr="00C8384A">
              <w:rPr>
                <w:rFonts w:ascii="Times New Roman" w:hAnsi="Times New Roman"/>
                <w:b w:val="0"/>
                <w:sz w:val="20"/>
                <w:szCs w:val="20"/>
                <w:lang w:val="ro-RO"/>
              </w:rPr>
              <w:t>despre încheierea şi executarea contractelor la distanţă privind serviciile financiare de consum (Monitorul Oficial al Republicii Moldova, 2014 , nr.249-255, art.572)</w:t>
            </w:r>
          </w:p>
        </w:tc>
        <w:tc>
          <w:tcPr>
            <w:tcW w:w="1241" w:type="pct"/>
          </w:tcPr>
          <w:p w14:paraId="7D8E09FB"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Agenţia pentru Protecţia Consumatorilor şi Supravegherea Pieţei</w:t>
            </w:r>
          </w:p>
        </w:tc>
      </w:tr>
      <w:tr w:rsidR="00845490" w:rsidRPr="00C8384A" w14:paraId="143973BC" w14:textId="77777777" w:rsidTr="002B6921">
        <w:tc>
          <w:tcPr>
            <w:tcW w:w="297" w:type="pct"/>
          </w:tcPr>
          <w:p w14:paraId="255BDFB8"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12</w:t>
            </w:r>
          </w:p>
        </w:tc>
        <w:tc>
          <w:tcPr>
            <w:tcW w:w="1724" w:type="pct"/>
          </w:tcPr>
          <w:p w14:paraId="50A24CD7" w14:textId="77777777" w:rsidR="00845490" w:rsidRPr="00C8384A" w:rsidRDefault="00845490" w:rsidP="00ED4968">
            <w:pPr>
              <w:ind w:firstLine="0"/>
              <w:rPr>
                <w:rFonts w:ascii="Times New Roman" w:hAnsi="Times New Roman"/>
                <w:lang w:val="ro-RO" w:eastAsia="ru-RU"/>
              </w:rPr>
            </w:pPr>
            <w:r w:rsidRPr="00C8384A">
              <w:rPr>
                <w:rFonts w:ascii="Times New Roman" w:eastAsia="Times New Roman" w:hAnsi="Times New Roman"/>
                <w:lang w:val="ro-RO" w:eastAsia="ru-RU"/>
              </w:rPr>
              <w:t>Regulamentul (CE) nr. 261/2004 al Parlamentului European și al Consiliului din 11 februarie 2004 de stabilire a unor norme comune în materie de compensare și de asistență a pasagerilor în eventualitatea refuzului la îmbarcare și anulării sau întîrzierii prelungite a zborurilor (</w:t>
            </w:r>
            <w:hyperlink r:id="rId20" w:history="1">
              <w:r w:rsidRPr="00C8384A">
                <w:rPr>
                  <w:rStyle w:val="af4"/>
                  <w:rFonts w:eastAsia="Times New Roman"/>
                  <w:color w:val="auto"/>
                  <w:lang w:val="ro-RO" w:eastAsia="ru-RU"/>
                </w:rPr>
                <w:t>JO L 46, 17.2.2004, p. 1</w:t>
              </w:r>
            </w:hyperlink>
            <w:r w:rsidRPr="00C8384A">
              <w:rPr>
                <w:rFonts w:ascii="Times New Roman" w:eastAsia="Times New Roman" w:hAnsi="Times New Roman"/>
                <w:lang w:val="ro-RO" w:eastAsia="ru-RU"/>
              </w:rPr>
              <w:t>).</w:t>
            </w:r>
          </w:p>
        </w:tc>
        <w:tc>
          <w:tcPr>
            <w:tcW w:w="1737" w:type="pct"/>
          </w:tcPr>
          <w:p w14:paraId="7D6ABA61" w14:textId="77777777" w:rsidR="00845490" w:rsidRPr="00C8384A" w:rsidRDefault="00845490" w:rsidP="00ED4968">
            <w:pPr>
              <w:pStyle w:val="cn"/>
              <w:jc w:val="both"/>
              <w:rPr>
                <w:rFonts w:ascii="Times New Roman" w:hAnsi="Times New Roman"/>
                <w:sz w:val="20"/>
                <w:szCs w:val="20"/>
                <w:lang w:val="ro-RO"/>
              </w:rPr>
            </w:pPr>
            <w:r w:rsidRPr="00C8384A">
              <w:rPr>
                <w:rFonts w:ascii="Times New Roman" w:hAnsi="Times New Roman"/>
                <w:sz w:val="20"/>
                <w:szCs w:val="20"/>
                <w:lang w:val="ro-RO"/>
              </w:rPr>
              <w:t xml:space="preserve">Hotărîrea Guvernului </w:t>
            </w:r>
            <w:r w:rsidRPr="00C8384A">
              <w:rPr>
                <w:rFonts w:ascii="Times New Roman" w:hAnsi="Times New Roman"/>
                <w:bCs/>
                <w:sz w:val="20"/>
                <w:szCs w:val="20"/>
                <w:lang w:val="ro-RO"/>
              </w:rPr>
              <w:t>nr. 836  din  08 noiembrie 2012</w:t>
            </w:r>
            <w:r w:rsidRPr="00C8384A">
              <w:rPr>
                <w:rFonts w:ascii="Times New Roman" w:hAnsi="Times New Roman"/>
                <w:sz w:val="20"/>
                <w:szCs w:val="20"/>
                <w:lang w:val="ro-RO"/>
              </w:rPr>
              <w:t xml:space="preserve"> pentru aprobarea Regulamentului privind compensarea şi asistenţa pasagerilor în eventualitatea refuzului la îmbarcare şi anulării sau întîrzierii prelungite a zborurilor (Monitorul Oficial al Republicii Moldova, 2012, nr.237-241, art. 902)              </w:t>
            </w:r>
          </w:p>
        </w:tc>
        <w:tc>
          <w:tcPr>
            <w:tcW w:w="1241" w:type="pct"/>
          </w:tcPr>
          <w:p w14:paraId="027D191F"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Agenţia pentru Protecţia Consumatorilor şi Supravegherea Pieţei</w:t>
            </w:r>
          </w:p>
        </w:tc>
      </w:tr>
      <w:tr w:rsidR="00845490" w:rsidRPr="00C8384A" w14:paraId="6B0C6FE4" w14:textId="77777777" w:rsidTr="002B6921">
        <w:tc>
          <w:tcPr>
            <w:tcW w:w="297" w:type="pct"/>
          </w:tcPr>
          <w:p w14:paraId="7B19B2FC"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13</w:t>
            </w:r>
          </w:p>
        </w:tc>
        <w:tc>
          <w:tcPr>
            <w:tcW w:w="1724" w:type="pct"/>
          </w:tcPr>
          <w:p w14:paraId="23F46D87"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Directiva 2005/29/CE a Parlamentului European și a Consiliului din 11 mai 2005 privind practicile comerciale neloiale ale întreprinderilor de pe piața internă față de consumatori (JO L 149, 11.6.2005, p. 22).</w:t>
            </w:r>
          </w:p>
        </w:tc>
        <w:tc>
          <w:tcPr>
            <w:tcW w:w="1737" w:type="pct"/>
          </w:tcPr>
          <w:p w14:paraId="731A90CF" w14:textId="77777777" w:rsidR="00845490" w:rsidRPr="00C8384A" w:rsidRDefault="00845490" w:rsidP="00ED4968">
            <w:pPr>
              <w:pStyle w:val="tt"/>
              <w:jc w:val="both"/>
              <w:rPr>
                <w:rFonts w:ascii="Times New Roman" w:hAnsi="Times New Roman"/>
                <w:b w:val="0"/>
                <w:sz w:val="20"/>
                <w:szCs w:val="20"/>
                <w:lang w:val="ro-RO"/>
              </w:rPr>
            </w:pPr>
            <w:r w:rsidRPr="00C8384A">
              <w:rPr>
                <w:rFonts w:ascii="Times New Roman" w:hAnsi="Times New Roman"/>
                <w:b w:val="0"/>
                <w:sz w:val="20"/>
                <w:szCs w:val="20"/>
                <w:lang w:val="ro-RO"/>
              </w:rPr>
              <w:t xml:space="preserve">Legea nr. 105-XV  din  13 martie 2003 privind protecţia consumatorilor  (Republicat: Monitorul Oficial al Republicii Moldova, 2011, nr.176-181, art.513;  Monitorul Oficial al Republicii Moldova, 2003, nr.126-131, art.507) cu modificările ulterioare </w:t>
            </w:r>
          </w:p>
        </w:tc>
        <w:tc>
          <w:tcPr>
            <w:tcW w:w="1241" w:type="pct"/>
          </w:tcPr>
          <w:p w14:paraId="5D323AF3"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Agenţia pentru Protecţia Consumatorilor şi Supravegherea Pieţei</w:t>
            </w:r>
          </w:p>
        </w:tc>
      </w:tr>
      <w:tr w:rsidR="00845490" w:rsidRPr="004265AD" w14:paraId="7D6C5600" w14:textId="77777777" w:rsidTr="002B6921">
        <w:tc>
          <w:tcPr>
            <w:tcW w:w="297" w:type="pct"/>
          </w:tcPr>
          <w:p w14:paraId="572D6215"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14</w:t>
            </w:r>
          </w:p>
        </w:tc>
        <w:tc>
          <w:tcPr>
            <w:tcW w:w="1724" w:type="pct"/>
          </w:tcPr>
          <w:p w14:paraId="03189AF8"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Directiva 2002/58/CE a Parlamentului European și a Consiliului din 12 iulie 2002 privind prelucrarea datelor personale și protejarea confidențialității în sectorul comunicațiilor publice (directiva asupra confidențialității și comunicațiilor electronice): articolul 13 (JO L 201, 31.7.2002, p. 37).</w:t>
            </w:r>
          </w:p>
        </w:tc>
        <w:tc>
          <w:tcPr>
            <w:tcW w:w="1737" w:type="pct"/>
          </w:tcPr>
          <w:p w14:paraId="61FDDFAD" w14:textId="77777777" w:rsidR="00845490" w:rsidRPr="00C8384A" w:rsidRDefault="00845490" w:rsidP="00ED4968">
            <w:pPr>
              <w:ind w:firstLine="0"/>
              <w:rPr>
                <w:rFonts w:ascii="Times New Roman" w:hAnsi="Times New Roman"/>
                <w:b/>
                <w:i/>
                <w:lang w:val="ro-RO" w:eastAsia="ru-RU"/>
              </w:rPr>
            </w:pPr>
            <w:r w:rsidRPr="00C8384A">
              <w:rPr>
                <w:rFonts w:ascii="Times New Roman" w:hAnsi="Times New Roman"/>
                <w:lang w:val="ro-RO" w:eastAsia="ru-RU"/>
              </w:rPr>
              <w:t>Legea nr.241 XVI din 15 noiembrie 2007 privind comunicațiile electronice</w:t>
            </w:r>
          </w:p>
        </w:tc>
        <w:tc>
          <w:tcPr>
            <w:tcW w:w="1241" w:type="pct"/>
          </w:tcPr>
          <w:p w14:paraId="637AE9E8"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Agenţia Naţională pentru Reglementare în Comunicaţii Electronice şi Tehnologia Informaţiei</w:t>
            </w:r>
            <w:r w:rsidRPr="00C8384A">
              <w:rPr>
                <w:rFonts w:ascii="Times New Roman" w:hAnsi="Times New Roman"/>
                <w:shd w:val="clear" w:color="auto" w:fill="FFFFFF"/>
                <w:lang w:val="ro-RO"/>
              </w:rPr>
              <w:t xml:space="preserve"> Centrului Naţional pentru Protecţia Datelor cu Caracter Personal</w:t>
            </w:r>
          </w:p>
        </w:tc>
      </w:tr>
      <w:tr w:rsidR="00845490" w:rsidRPr="00C8384A" w14:paraId="453B1946" w14:textId="77777777" w:rsidTr="002B6921">
        <w:tc>
          <w:tcPr>
            <w:tcW w:w="297" w:type="pct"/>
          </w:tcPr>
          <w:p w14:paraId="402C2D58"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15</w:t>
            </w:r>
          </w:p>
        </w:tc>
        <w:tc>
          <w:tcPr>
            <w:tcW w:w="1724" w:type="pct"/>
          </w:tcPr>
          <w:p w14:paraId="79D45FCF" w14:textId="46D504B0"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eastAsia="ru-RU"/>
              </w:rPr>
              <w:t>Regulamentul (UE) nr. 181/2011 al Parlamentului European și al Consiliului din 16 februarie 2011 privind drepturile pasagerilor care călătoresc cu autobuzul și autocarul (2).</w:t>
            </w:r>
          </w:p>
        </w:tc>
        <w:tc>
          <w:tcPr>
            <w:tcW w:w="1737" w:type="pct"/>
          </w:tcPr>
          <w:p w14:paraId="636C760B" w14:textId="77777777" w:rsidR="00845490" w:rsidRPr="00C8384A" w:rsidRDefault="00845490" w:rsidP="00ED4968">
            <w:pPr>
              <w:ind w:firstLine="0"/>
              <w:rPr>
                <w:rFonts w:ascii="Times New Roman" w:hAnsi="Times New Roman"/>
                <w:lang w:val="ro-RO" w:eastAsia="ru-RU"/>
              </w:rPr>
            </w:pPr>
          </w:p>
        </w:tc>
        <w:tc>
          <w:tcPr>
            <w:tcW w:w="1241" w:type="pct"/>
          </w:tcPr>
          <w:p w14:paraId="52F968EC" w14:textId="77777777" w:rsidR="00845490" w:rsidRPr="00C8384A" w:rsidRDefault="00845490" w:rsidP="00ED4968">
            <w:pPr>
              <w:ind w:firstLine="0"/>
              <w:rPr>
                <w:rFonts w:ascii="Times New Roman" w:hAnsi="Times New Roman"/>
                <w:lang w:val="ro-RO" w:eastAsia="ru-RU"/>
              </w:rPr>
            </w:pPr>
            <w:r w:rsidRPr="00C8384A">
              <w:rPr>
                <w:rFonts w:ascii="Times New Roman" w:hAnsi="Times New Roman"/>
                <w:lang w:val="ro-RO"/>
              </w:rPr>
              <w:t>Agenția Națională Transport Auto</w:t>
            </w:r>
            <w:r w:rsidRPr="00C8384A">
              <w:rPr>
                <w:rFonts w:ascii="Times New Roman" w:hAnsi="Times New Roman"/>
                <w:lang w:val="ro-RO" w:eastAsia="ru-RU"/>
              </w:rPr>
              <w:t xml:space="preserve"> </w:t>
            </w:r>
          </w:p>
        </w:tc>
      </w:tr>
    </w:tbl>
    <w:p w14:paraId="07456FB8" w14:textId="77777777" w:rsidR="00845490" w:rsidRPr="00C8384A" w:rsidRDefault="00845490" w:rsidP="00845490">
      <w:pPr>
        <w:pStyle w:val="a5"/>
        <w:rPr>
          <w:b/>
          <w:sz w:val="28"/>
          <w:szCs w:val="28"/>
          <w:lang w:val="ro-RO"/>
        </w:rPr>
      </w:pPr>
    </w:p>
    <w:p w14:paraId="0DDB9ECB" w14:textId="77777777" w:rsidR="00845490" w:rsidRPr="00BC6103" w:rsidRDefault="00845490" w:rsidP="002B6921">
      <w:pPr>
        <w:pStyle w:val="a5"/>
        <w:ind w:firstLine="709"/>
        <w:rPr>
          <w:sz w:val="28"/>
          <w:szCs w:val="28"/>
          <w:lang w:val="ro-RO"/>
        </w:rPr>
      </w:pPr>
      <w:r w:rsidRPr="00C8384A">
        <w:rPr>
          <w:b/>
          <w:sz w:val="28"/>
          <w:szCs w:val="28"/>
          <w:lang w:val="ro-RO"/>
        </w:rPr>
        <w:t>Art. II.</w:t>
      </w:r>
      <w:r w:rsidR="00971202" w:rsidRPr="00C8384A">
        <w:rPr>
          <w:b/>
          <w:sz w:val="28"/>
          <w:szCs w:val="28"/>
          <w:lang w:val="ro-RO"/>
        </w:rPr>
        <w:t xml:space="preserve"> –</w:t>
      </w:r>
      <w:r w:rsidRPr="00C8384A">
        <w:rPr>
          <w:b/>
          <w:sz w:val="28"/>
          <w:szCs w:val="28"/>
          <w:lang w:val="ro-RO"/>
        </w:rPr>
        <w:t xml:space="preserve"> </w:t>
      </w:r>
      <w:r w:rsidRPr="00C8384A">
        <w:rPr>
          <w:sz w:val="28"/>
          <w:szCs w:val="28"/>
          <w:lang w:val="ro-RO"/>
        </w:rPr>
        <w:t xml:space="preserve">La articolul 4 </w:t>
      </w:r>
      <w:r w:rsidRPr="00BC6103">
        <w:rPr>
          <w:sz w:val="28"/>
          <w:szCs w:val="28"/>
          <w:lang w:val="ro-RO"/>
        </w:rPr>
        <w:t xml:space="preserve">din </w:t>
      </w:r>
      <w:hyperlink r:id="rId21" w:history="1">
        <w:r w:rsidRPr="00BC6103">
          <w:rPr>
            <w:rStyle w:val="af4"/>
            <w:color w:val="auto"/>
            <w:sz w:val="28"/>
            <w:szCs w:val="28"/>
            <w:u w:val="none"/>
            <w:lang w:val="ro-RO"/>
          </w:rPr>
          <w:t>Legea nr.420-XVI din 22</w:t>
        </w:r>
        <w:r w:rsidR="00BC6103">
          <w:rPr>
            <w:rStyle w:val="af4"/>
            <w:color w:val="auto"/>
            <w:sz w:val="28"/>
            <w:szCs w:val="28"/>
            <w:u w:val="none"/>
            <w:lang w:val="ro-RO"/>
          </w:rPr>
          <w:t> </w:t>
        </w:r>
        <w:r w:rsidRPr="00BC6103">
          <w:rPr>
            <w:rStyle w:val="af4"/>
            <w:color w:val="auto"/>
            <w:sz w:val="28"/>
            <w:szCs w:val="28"/>
            <w:u w:val="none"/>
            <w:lang w:val="ro-RO"/>
          </w:rPr>
          <w:t>decembrie 2006</w:t>
        </w:r>
      </w:hyperlink>
      <w:r w:rsidRPr="00BC6103">
        <w:rPr>
          <w:sz w:val="28"/>
          <w:szCs w:val="28"/>
          <w:lang w:val="ro-RO"/>
        </w:rPr>
        <w:t xml:space="preserve"> privind activitatea de reglementare tehnică (</w:t>
      </w:r>
      <w:r w:rsidR="001C67FA">
        <w:rPr>
          <w:iCs/>
          <w:sz w:val="28"/>
          <w:szCs w:val="28"/>
          <w:lang w:val="ro-RO" w:eastAsia="en-GB"/>
        </w:rPr>
        <w:t>r</w:t>
      </w:r>
      <w:r w:rsidRPr="00BC6103">
        <w:rPr>
          <w:iCs/>
          <w:sz w:val="28"/>
          <w:szCs w:val="28"/>
          <w:lang w:val="ro-RO" w:eastAsia="en-GB"/>
        </w:rPr>
        <w:t>epublicat</w:t>
      </w:r>
      <w:r w:rsidR="001C67FA">
        <w:rPr>
          <w:iCs/>
          <w:sz w:val="28"/>
          <w:szCs w:val="28"/>
          <w:lang w:val="ro-RO" w:eastAsia="en-GB"/>
        </w:rPr>
        <w:t>ă în</w:t>
      </w:r>
      <w:r w:rsidRPr="00BC6103">
        <w:rPr>
          <w:iCs/>
          <w:sz w:val="28"/>
          <w:szCs w:val="28"/>
          <w:lang w:val="ro-RO" w:eastAsia="en-GB"/>
        </w:rPr>
        <w:t xml:space="preserve"> Monitorul Oficial al R</w:t>
      </w:r>
      <w:r w:rsidR="001F5FFB">
        <w:rPr>
          <w:iCs/>
          <w:sz w:val="28"/>
          <w:szCs w:val="28"/>
          <w:lang w:val="ro-RO" w:eastAsia="en-GB"/>
        </w:rPr>
        <w:t xml:space="preserve">epublicii </w:t>
      </w:r>
      <w:r w:rsidRPr="00BC6103">
        <w:rPr>
          <w:iCs/>
          <w:sz w:val="28"/>
          <w:szCs w:val="28"/>
          <w:lang w:val="ro-RO" w:eastAsia="en-GB"/>
        </w:rPr>
        <w:t>Moldova, 2017, nr.92-102, art.125</w:t>
      </w:r>
      <w:r w:rsidRPr="00BC6103">
        <w:rPr>
          <w:sz w:val="28"/>
          <w:szCs w:val="28"/>
          <w:lang w:val="ro-RO" w:eastAsia="en-GB"/>
        </w:rPr>
        <w:t>)</w:t>
      </w:r>
      <w:r w:rsidR="001C67FA">
        <w:rPr>
          <w:sz w:val="28"/>
          <w:szCs w:val="28"/>
          <w:lang w:val="ro-RO" w:eastAsia="en-GB"/>
        </w:rPr>
        <w:t>,</w:t>
      </w:r>
      <w:r w:rsidRPr="00BC6103">
        <w:rPr>
          <w:sz w:val="28"/>
          <w:szCs w:val="28"/>
          <w:lang w:val="ro-RO"/>
        </w:rPr>
        <w:t xml:space="preserve"> cu modificările ulterioare, </w:t>
      </w:r>
      <w:r w:rsidR="00BC6103" w:rsidRPr="00C8384A">
        <w:rPr>
          <w:sz w:val="28"/>
          <w:szCs w:val="28"/>
          <w:lang w:val="ro-RO"/>
        </w:rPr>
        <w:t xml:space="preserve">alineatul (6) </w:t>
      </w:r>
      <w:r w:rsidRPr="00BC6103">
        <w:rPr>
          <w:sz w:val="28"/>
          <w:szCs w:val="28"/>
          <w:lang w:val="ro-RO"/>
        </w:rPr>
        <w:t>se abrogă.</w:t>
      </w:r>
    </w:p>
    <w:p w14:paraId="3D678705" w14:textId="77777777" w:rsidR="00845490" w:rsidRPr="00BC6103" w:rsidRDefault="00845490" w:rsidP="002B6921">
      <w:pPr>
        <w:ind w:firstLine="709"/>
        <w:rPr>
          <w:b/>
          <w:sz w:val="28"/>
          <w:szCs w:val="28"/>
          <w:lang w:val="ro-RO" w:eastAsia="ru-RU"/>
        </w:rPr>
      </w:pPr>
    </w:p>
    <w:p w14:paraId="47B3AA46" w14:textId="77777777" w:rsidR="00845490" w:rsidRPr="00BC6103" w:rsidRDefault="00845490" w:rsidP="002B6921">
      <w:pPr>
        <w:pStyle w:val="a5"/>
        <w:ind w:firstLine="709"/>
        <w:rPr>
          <w:sz w:val="28"/>
          <w:szCs w:val="28"/>
          <w:lang w:val="ro-RO"/>
        </w:rPr>
      </w:pPr>
      <w:r w:rsidRPr="00BC6103">
        <w:rPr>
          <w:b/>
          <w:sz w:val="28"/>
          <w:szCs w:val="28"/>
          <w:lang w:val="ro-RO"/>
        </w:rPr>
        <w:t xml:space="preserve">Art. III. </w:t>
      </w:r>
      <w:r w:rsidR="00971202" w:rsidRPr="00BC6103">
        <w:rPr>
          <w:b/>
          <w:sz w:val="28"/>
          <w:szCs w:val="28"/>
          <w:lang w:val="ro-RO"/>
        </w:rPr>
        <w:t xml:space="preserve">– </w:t>
      </w:r>
      <w:r w:rsidRPr="00BC6103">
        <w:rPr>
          <w:sz w:val="28"/>
          <w:szCs w:val="28"/>
          <w:lang w:val="ro-RO"/>
        </w:rPr>
        <w:t xml:space="preserve">La articolul 18 alineatul (1) </w:t>
      </w:r>
      <w:r w:rsidR="00BC6103">
        <w:rPr>
          <w:sz w:val="28"/>
          <w:szCs w:val="28"/>
          <w:lang w:val="ro-RO"/>
        </w:rPr>
        <w:t xml:space="preserve">din </w:t>
      </w:r>
      <w:hyperlink r:id="rId22" w:history="1">
        <w:r w:rsidRPr="00BC6103">
          <w:rPr>
            <w:rStyle w:val="af4"/>
            <w:color w:val="auto"/>
            <w:sz w:val="28"/>
            <w:szCs w:val="28"/>
            <w:u w:val="none"/>
            <w:lang w:val="ro-RO"/>
          </w:rPr>
          <w:t>Leg</w:t>
        </w:r>
        <w:r w:rsidR="00BC6103">
          <w:rPr>
            <w:rStyle w:val="af4"/>
            <w:color w:val="auto"/>
            <w:sz w:val="28"/>
            <w:szCs w:val="28"/>
            <w:u w:val="none"/>
            <w:lang w:val="ro-RO"/>
          </w:rPr>
          <w:t>ea</w:t>
        </w:r>
        <w:r w:rsidRPr="00BC6103">
          <w:rPr>
            <w:rStyle w:val="af4"/>
            <w:color w:val="auto"/>
            <w:sz w:val="28"/>
            <w:szCs w:val="28"/>
            <w:u w:val="none"/>
            <w:lang w:val="ro-RO"/>
          </w:rPr>
          <w:t xml:space="preserve"> nr.235 din 1 decembrie 2011</w:t>
        </w:r>
      </w:hyperlink>
      <w:r w:rsidRPr="00BC6103">
        <w:rPr>
          <w:sz w:val="28"/>
          <w:szCs w:val="28"/>
          <w:lang w:val="ro-RO"/>
        </w:rPr>
        <w:t xml:space="preserve"> privind activităţile de acreditare şi de evaluare a conformităţii (Monitorul Oficial al Republicii Moldova, 2012, nr.46-47, art.136), cu modificările</w:t>
      </w:r>
      <w:r w:rsidR="001C67FA">
        <w:rPr>
          <w:sz w:val="28"/>
          <w:szCs w:val="28"/>
          <w:lang w:val="ro-RO"/>
        </w:rPr>
        <w:t xml:space="preserve"> și completările</w:t>
      </w:r>
      <w:r w:rsidRPr="00BC6103">
        <w:rPr>
          <w:sz w:val="28"/>
          <w:szCs w:val="28"/>
          <w:lang w:val="ro-RO"/>
        </w:rPr>
        <w:t xml:space="preserve"> ulterioare, </w:t>
      </w:r>
      <w:r w:rsidR="00BC6103">
        <w:rPr>
          <w:sz w:val="28"/>
          <w:szCs w:val="28"/>
          <w:lang w:val="ro-RO"/>
        </w:rPr>
        <w:t>textul</w:t>
      </w:r>
      <w:r w:rsidRPr="00BC6103">
        <w:rPr>
          <w:sz w:val="28"/>
          <w:szCs w:val="28"/>
          <w:lang w:val="ro-RO"/>
        </w:rPr>
        <w:t xml:space="preserve"> „în conformitate cu art.4 alin.(6) din </w:t>
      </w:r>
      <w:hyperlink r:id="rId23" w:history="1">
        <w:r w:rsidRPr="00BC6103">
          <w:rPr>
            <w:rStyle w:val="af4"/>
            <w:color w:val="auto"/>
            <w:sz w:val="28"/>
            <w:szCs w:val="28"/>
            <w:u w:val="none"/>
            <w:lang w:val="ro-RO"/>
          </w:rPr>
          <w:t>Legea nr.420-</w:t>
        </w:r>
        <w:r w:rsidRPr="00BC6103">
          <w:rPr>
            <w:rStyle w:val="af4"/>
            <w:color w:val="auto"/>
            <w:sz w:val="28"/>
            <w:szCs w:val="28"/>
            <w:u w:val="none"/>
            <w:lang w:val="ro-RO"/>
          </w:rPr>
          <w:lastRenderedPageBreak/>
          <w:t>XVI din 22 decembrie 2006</w:t>
        </w:r>
      </w:hyperlink>
      <w:r w:rsidRPr="00BC6103">
        <w:rPr>
          <w:sz w:val="28"/>
          <w:szCs w:val="28"/>
          <w:lang w:val="ro-RO"/>
        </w:rPr>
        <w:t xml:space="preserve"> privind activitatea de reglementare tehnică” se exclud.</w:t>
      </w:r>
    </w:p>
    <w:p w14:paraId="52982901" w14:textId="77777777" w:rsidR="00845490" w:rsidRPr="00BC6103" w:rsidRDefault="00845490" w:rsidP="00845490">
      <w:pPr>
        <w:pStyle w:val="a5"/>
        <w:rPr>
          <w:b/>
          <w:sz w:val="28"/>
          <w:szCs w:val="28"/>
          <w:lang w:val="ro-RO"/>
        </w:rPr>
      </w:pPr>
    </w:p>
    <w:p w14:paraId="3269E295" w14:textId="6DD06965" w:rsidR="00845490" w:rsidRPr="00BC6103" w:rsidRDefault="00845490" w:rsidP="002B6921">
      <w:pPr>
        <w:pStyle w:val="a5"/>
        <w:ind w:firstLine="709"/>
        <w:rPr>
          <w:sz w:val="28"/>
          <w:szCs w:val="28"/>
          <w:lang w:val="ro-RO" w:eastAsia="en-GB"/>
        </w:rPr>
      </w:pPr>
      <w:r w:rsidRPr="00BC6103">
        <w:rPr>
          <w:b/>
          <w:sz w:val="28"/>
          <w:szCs w:val="28"/>
          <w:lang w:val="ro-RO"/>
        </w:rPr>
        <w:t>Art. IV.</w:t>
      </w:r>
      <w:r w:rsidR="00971202" w:rsidRPr="00BC6103">
        <w:rPr>
          <w:b/>
          <w:sz w:val="28"/>
          <w:szCs w:val="28"/>
          <w:lang w:val="ro-RO"/>
        </w:rPr>
        <w:t xml:space="preserve"> –</w:t>
      </w:r>
      <w:r w:rsidRPr="00BC6103">
        <w:rPr>
          <w:b/>
          <w:sz w:val="28"/>
          <w:szCs w:val="28"/>
          <w:lang w:val="ro-RO"/>
        </w:rPr>
        <w:t xml:space="preserve"> </w:t>
      </w:r>
      <w:r w:rsidRPr="00BC6103">
        <w:rPr>
          <w:sz w:val="28"/>
          <w:szCs w:val="28"/>
          <w:lang w:val="ro-RO"/>
        </w:rPr>
        <w:t xml:space="preserve">La articolul 5 </w:t>
      </w:r>
      <w:r w:rsidR="00BC6103">
        <w:rPr>
          <w:sz w:val="28"/>
          <w:szCs w:val="28"/>
          <w:lang w:val="ro-RO"/>
        </w:rPr>
        <w:t>din</w:t>
      </w:r>
      <w:r w:rsidRPr="00BC6103">
        <w:rPr>
          <w:b/>
          <w:bCs/>
          <w:sz w:val="28"/>
          <w:szCs w:val="28"/>
          <w:lang w:val="ro-RO"/>
        </w:rPr>
        <w:t xml:space="preserve"> </w:t>
      </w:r>
      <w:hyperlink r:id="rId24" w:history="1">
        <w:r w:rsidRPr="00BC6103">
          <w:rPr>
            <w:rStyle w:val="af4"/>
            <w:color w:val="auto"/>
            <w:sz w:val="28"/>
            <w:szCs w:val="28"/>
            <w:u w:val="none"/>
            <w:lang w:val="ro-RO"/>
          </w:rPr>
          <w:t>Leg</w:t>
        </w:r>
        <w:r w:rsidR="00BC6103">
          <w:rPr>
            <w:rStyle w:val="af4"/>
            <w:color w:val="auto"/>
            <w:sz w:val="28"/>
            <w:szCs w:val="28"/>
            <w:u w:val="none"/>
            <w:lang w:val="ro-RO"/>
          </w:rPr>
          <w:t>ea</w:t>
        </w:r>
        <w:r w:rsidRPr="00BC6103">
          <w:rPr>
            <w:rStyle w:val="af4"/>
            <w:color w:val="auto"/>
            <w:sz w:val="28"/>
            <w:szCs w:val="28"/>
            <w:u w:val="none"/>
            <w:lang w:val="ro-RO"/>
          </w:rPr>
          <w:t xml:space="preserve"> nr.461 din   30 iulie 2001</w:t>
        </w:r>
      </w:hyperlink>
      <w:r w:rsidRPr="00BC6103">
        <w:rPr>
          <w:rStyle w:val="af4"/>
          <w:color w:val="auto"/>
          <w:sz w:val="28"/>
          <w:szCs w:val="28"/>
          <w:u w:val="none"/>
          <w:lang w:val="ro-RO"/>
        </w:rPr>
        <w:t xml:space="preserve"> </w:t>
      </w:r>
      <w:r w:rsidRPr="00BC6103">
        <w:rPr>
          <w:sz w:val="28"/>
          <w:szCs w:val="28"/>
          <w:lang w:val="ro-RO"/>
        </w:rPr>
        <w:t>privind piața produselor petroliere (</w:t>
      </w:r>
      <w:r w:rsidR="001C67FA">
        <w:rPr>
          <w:sz w:val="28"/>
          <w:szCs w:val="28"/>
          <w:lang w:val="ro-RO"/>
        </w:rPr>
        <w:t xml:space="preserve">republicată în </w:t>
      </w:r>
      <w:r w:rsidRPr="00BC6103">
        <w:rPr>
          <w:sz w:val="28"/>
          <w:szCs w:val="28"/>
          <w:lang w:val="ro-RO"/>
        </w:rPr>
        <w:t xml:space="preserve">Monitorul Oficial al Republicii Moldova, 2017, nr.40-49, art.82), cu modificările </w:t>
      </w:r>
      <w:r w:rsidR="001C67FA">
        <w:rPr>
          <w:sz w:val="28"/>
          <w:szCs w:val="28"/>
          <w:lang w:val="ro-RO"/>
        </w:rPr>
        <w:t xml:space="preserve">și completările </w:t>
      </w:r>
      <w:r w:rsidRPr="00BC6103">
        <w:rPr>
          <w:sz w:val="28"/>
          <w:szCs w:val="28"/>
          <w:lang w:val="ro-RO"/>
        </w:rPr>
        <w:t xml:space="preserve">ulterioare, </w:t>
      </w:r>
      <w:r w:rsidR="00BC6103" w:rsidRPr="00BC6103">
        <w:rPr>
          <w:sz w:val="28"/>
          <w:szCs w:val="28"/>
          <w:lang w:val="ro-RO"/>
        </w:rPr>
        <w:t>alin</w:t>
      </w:r>
      <w:r w:rsidR="00BC6103">
        <w:rPr>
          <w:sz w:val="28"/>
          <w:szCs w:val="28"/>
          <w:lang w:val="ro-RO"/>
        </w:rPr>
        <w:t>eat</w:t>
      </w:r>
      <w:r w:rsidR="004265AD">
        <w:rPr>
          <w:sz w:val="28"/>
          <w:szCs w:val="28"/>
          <w:lang w:val="ro-RO"/>
        </w:rPr>
        <w:t>e</w:t>
      </w:r>
      <w:r w:rsidR="00BC6103">
        <w:rPr>
          <w:sz w:val="28"/>
          <w:szCs w:val="28"/>
          <w:lang w:val="ro-RO"/>
        </w:rPr>
        <w:t>l</w:t>
      </w:r>
      <w:r w:rsidR="004265AD">
        <w:rPr>
          <w:sz w:val="28"/>
          <w:szCs w:val="28"/>
          <w:lang w:val="ro-RO"/>
        </w:rPr>
        <w:t>e</w:t>
      </w:r>
      <w:r w:rsidR="00BC6103" w:rsidRPr="00BC6103">
        <w:rPr>
          <w:sz w:val="28"/>
          <w:szCs w:val="28"/>
          <w:lang w:val="ro-RO"/>
        </w:rPr>
        <w:t xml:space="preserve"> (2) </w:t>
      </w:r>
      <w:r w:rsidR="004265AD">
        <w:rPr>
          <w:sz w:val="28"/>
          <w:szCs w:val="28"/>
          <w:lang w:val="ro-RO"/>
        </w:rPr>
        <w:t xml:space="preserve">și (3) vor </w:t>
      </w:r>
      <w:r w:rsidRPr="00BC6103">
        <w:rPr>
          <w:sz w:val="28"/>
          <w:szCs w:val="28"/>
          <w:lang w:val="ro-RO"/>
        </w:rPr>
        <w:t>avea următorul cuprins:</w:t>
      </w:r>
    </w:p>
    <w:p w14:paraId="63BD743C" w14:textId="77777777" w:rsidR="004265AD" w:rsidRPr="004265AD" w:rsidRDefault="004265AD" w:rsidP="004265AD">
      <w:pPr>
        <w:ind w:firstLine="709"/>
        <w:rPr>
          <w:iCs/>
          <w:sz w:val="28"/>
          <w:szCs w:val="28"/>
          <w:lang w:val="fr-FR" w:eastAsia="ru-RU"/>
        </w:rPr>
      </w:pPr>
      <w:r w:rsidRPr="004265AD">
        <w:rPr>
          <w:iCs/>
          <w:sz w:val="28"/>
          <w:szCs w:val="28"/>
          <w:lang w:val="ro-RO" w:eastAsia="ru-RU"/>
        </w:rPr>
        <w:t>„(2) Caracterul inofensiv al produselor petroliere pentru sănătatea populaţiei, pentru bunurile consumatorului şi pentru mediul înconjurător este garantat prin calitatea acestor produse, reglementată de actele legislative și normative ale Guvernului. Calitatea produselor petroliere se atestă prin rapoarte de inspecție emise de organismele de inspecție  acreditate în condițiile Legii  nr.235 din 01.12.2011 privind activitățile de acreditare şi de evaluare a conformităţii și recunoscute de Ministerul Economiei și Infrastructurii.</w:t>
      </w:r>
    </w:p>
    <w:p w14:paraId="7620FE68" w14:textId="6ECCF53B" w:rsidR="004265AD" w:rsidRPr="004265AD" w:rsidRDefault="004265AD" w:rsidP="004265AD">
      <w:pPr>
        <w:ind w:firstLine="709"/>
        <w:rPr>
          <w:sz w:val="28"/>
          <w:szCs w:val="28"/>
          <w:lang w:val="ro-RO" w:eastAsia="ru-RU"/>
        </w:rPr>
      </w:pPr>
      <w:r>
        <w:rPr>
          <w:sz w:val="28"/>
          <w:szCs w:val="28"/>
          <w:lang w:val="ro-RO" w:eastAsia="ru-RU"/>
        </w:rPr>
        <w:t>(</w:t>
      </w:r>
      <w:r w:rsidRPr="004265AD">
        <w:rPr>
          <w:sz w:val="28"/>
          <w:szCs w:val="28"/>
          <w:lang w:val="ro-RO" w:eastAsia="ru-RU"/>
        </w:rPr>
        <w:t>3) Produsele petroliere importate şi comercializate trebuie să corespundă prevederilor actelor legislative şi normative şi tratatelor internaționale la care Republica Moldova este parte. Controlul calităţii produselor petroliere şi respectării documentelor normative referitoare la acestea îl efectuează Agenția pentru Protecția Consumatorilor și Supravegherea Pieței. Ministerul Economiei și Infrastructurii, în calitate de organ central de specialitate al administrației publice elaborează politici publice și acte normative privind procesul de monitorizare a calității produselor petroliere. Monitorizarea calității produselor petroliere  se realizează  prin intermediul organismelor de inspecție acreditate și recunoscute în cadrul unui sistem de monitorizare aprobat de Guvern.”</w:t>
      </w:r>
    </w:p>
    <w:p w14:paraId="0B5C6C88" w14:textId="77777777" w:rsidR="00845490" w:rsidRPr="00C8384A" w:rsidRDefault="00845490" w:rsidP="002B6921">
      <w:pPr>
        <w:ind w:firstLine="709"/>
        <w:rPr>
          <w:b/>
          <w:sz w:val="28"/>
          <w:szCs w:val="28"/>
          <w:lang w:val="ro-RO" w:eastAsia="ru-RU"/>
        </w:rPr>
      </w:pPr>
    </w:p>
    <w:p w14:paraId="73BC5E84" w14:textId="77777777" w:rsidR="00845490" w:rsidRPr="00C8384A" w:rsidRDefault="00845490" w:rsidP="002B6921">
      <w:pPr>
        <w:ind w:firstLine="709"/>
        <w:rPr>
          <w:sz w:val="28"/>
          <w:szCs w:val="28"/>
          <w:lang w:val="ro-RO" w:eastAsia="ru-RU"/>
        </w:rPr>
      </w:pPr>
      <w:r w:rsidRPr="00C8384A">
        <w:rPr>
          <w:b/>
          <w:sz w:val="28"/>
          <w:szCs w:val="28"/>
          <w:lang w:val="ro-RO" w:eastAsia="ru-RU"/>
        </w:rPr>
        <w:t>Art.V</w:t>
      </w:r>
      <w:r w:rsidR="00A81237">
        <w:rPr>
          <w:b/>
          <w:sz w:val="28"/>
          <w:szCs w:val="28"/>
          <w:lang w:val="ro-RO" w:eastAsia="ru-RU"/>
        </w:rPr>
        <w:t>.</w:t>
      </w:r>
      <w:r w:rsidR="00971202" w:rsidRPr="00C8384A">
        <w:rPr>
          <w:b/>
          <w:sz w:val="28"/>
          <w:szCs w:val="28"/>
          <w:lang w:val="ro-RO" w:eastAsia="ru-RU"/>
        </w:rPr>
        <w:t xml:space="preserve"> –</w:t>
      </w:r>
      <w:r w:rsidRPr="00C8384A">
        <w:rPr>
          <w:b/>
          <w:sz w:val="28"/>
          <w:szCs w:val="28"/>
          <w:lang w:val="ro-RO" w:eastAsia="ru-RU"/>
        </w:rPr>
        <w:t xml:space="preserve"> </w:t>
      </w:r>
      <w:r w:rsidRPr="00C8384A">
        <w:rPr>
          <w:sz w:val="28"/>
          <w:szCs w:val="28"/>
          <w:lang w:val="ro-RO" w:eastAsia="ru-RU"/>
        </w:rPr>
        <w:t xml:space="preserve">(1) Prezenta lege intră în vigoare la expirarea a 6 luni de la data publicării. </w:t>
      </w:r>
    </w:p>
    <w:p w14:paraId="1C82E83D" w14:textId="77777777" w:rsidR="00845490" w:rsidRPr="00C8384A" w:rsidRDefault="00845490" w:rsidP="002B6921">
      <w:pPr>
        <w:ind w:firstLine="709"/>
        <w:rPr>
          <w:sz w:val="28"/>
          <w:szCs w:val="28"/>
          <w:lang w:val="ro-RO" w:eastAsia="ru-RU"/>
        </w:rPr>
      </w:pPr>
      <w:r w:rsidRPr="00C8384A">
        <w:rPr>
          <w:sz w:val="28"/>
          <w:szCs w:val="28"/>
          <w:lang w:val="ro-RO" w:eastAsia="ru-RU"/>
        </w:rPr>
        <w:t xml:space="preserve">(2) Guvernul, în termen de 6 luni de la data publicării prezentei legi, va aduce actele sale normative în concordanţă cu aceasta. </w:t>
      </w:r>
    </w:p>
    <w:p w14:paraId="6514306B" w14:textId="77777777" w:rsidR="00845490" w:rsidRPr="00C8384A" w:rsidRDefault="00845490" w:rsidP="00845490">
      <w:pPr>
        <w:ind w:firstLine="567"/>
        <w:rPr>
          <w:b/>
          <w:bCs/>
          <w:sz w:val="28"/>
          <w:szCs w:val="28"/>
          <w:lang w:val="ro-RO" w:eastAsia="ru-RU"/>
        </w:rPr>
      </w:pPr>
    </w:p>
    <w:p w14:paraId="529264EB" w14:textId="77777777" w:rsidR="002B6921" w:rsidRPr="00C8384A" w:rsidRDefault="002B6921" w:rsidP="00845490">
      <w:pPr>
        <w:ind w:firstLine="567"/>
        <w:rPr>
          <w:b/>
          <w:bCs/>
          <w:sz w:val="28"/>
          <w:szCs w:val="28"/>
          <w:lang w:val="ro-RO" w:eastAsia="ru-RU"/>
        </w:rPr>
      </w:pPr>
    </w:p>
    <w:p w14:paraId="5536625D" w14:textId="77777777" w:rsidR="00845490" w:rsidRPr="00C8384A" w:rsidRDefault="00845490" w:rsidP="00845490">
      <w:pPr>
        <w:ind w:firstLine="567"/>
        <w:rPr>
          <w:sz w:val="28"/>
          <w:szCs w:val="28"/>
          <w:lang w:val="ro-RO" w:eastAsia="ru-RU"/>
        </w:rPr>
      </w:pPr>
      <w:r w:rsidRPr="00C8384A">
        <w:rPr>
          <w:b/>
          <w:bCs/>
          <w:sz w:val="28"/>
          <w:szCs w:val="28"/>
          <w:lang w:val="ro-RO" w:eastAsia="ru-RU"/>
        </w:rPr>
        <w:t>Preşedintele Parlamentului</w:t>
      </w:r>
    </w:p>
    <w:p w14:paraId="22685F35" w14:textId="55003D18" w:rsidR="00EA7735" w:rsidRDefault="00EA7735" w:rsidP="00CB05D3">
      <w:pPr>
        <w:tabs>
          <w:tab w:val="left" w:pos="1134"/>
        </w:tabs>
        <w:ind w:firstLine="709"/>
        <w:rPr>
          <w:rFonts w:asciiTheme="majorBidi" w:hAnsiTheme="majorBidi" w:cstheme="majorBidi"/>
          <w:sz w:val="28"/>
          <w:szCs w:val="28"/>
          <w:lang w:val="ro-RO" w:eastAsia="ru-RU"/>
        </w:rPr>
      </w:pPr>
    </w:p>
    <w:p w14:paraId="053493D8" w14:textId="4D187BF1" w:rsidR="00AE152B" w:rsidRDefault="00AE152B" w:rsidP="00CB05D3">
      <w:pPr>
        <w:tabs>
          <w:tab w:val="left" w:pos="1134"/>
        </w:tabs>
        <w:ind w:firstLine="709"/>
        <w:rPr>
          <w:rFonts w:asciiTheme="majorBidi" w:hAnsiTheme="majorBidi" w:cstheme="majorBidi"/>
          <w:sz w:val="28"/>
          <w:szCs w:val="28"/>
          <w:lang w:val="ro-RO" w:eastAsia="ru-RU"/>
        </w:rPr>
      </w:pPr>
    </w:p>
    <w:p w14:paraId="3F57A86A" w14:textId="20E4B883" w:rsidR="00AE152B" w:rsidRDefault="00AE152B" w:rsidP="00CB05D3">
      <w:pPr>
        <w:tabs>
          <w:tab w:val="left" w:pos="1134"/>
        </w:tabs>
        <w:ind w:firstLine="709"/>
        <w:rPr>
          <w:rFonts w:asciiTheme="majorBidi" w:hAnsiTheme="majorBidi" w:cstheme="majorBidi"/>
          <w:sz w:val="28"/>
          <w:szCs w:val="28"/>
          <w:lang w:val="ro-RO" w:eastAsia="ru-RU"/>
        </w:rPr>
      </w:pPr>
    </w:p>
    <w:p w14:paraId="01873071" w14:textId="3A5A1107" w:rsidR="00AE152B" w:rsidRDefault="00AE152B" w:rsidP="00CB05D3">
      <w:pPr>
        <w:tabs>
          <w:tab w:val="left" w:pos="1134"/>
        </w:tabs>
        <w:ind w:firstLine="709"/>
        <w:rPr>
          <w:rFonts w:asciiTheme="majorBidi" w:hAnsiTheme="majorBidi" w:cstheme="majorBidi"/>
          <w:sz w:val="28"/>
          <w:szCs w:val="28"/>
          <w:lang w:val="ro-RO" w:eastAsia="ru-RU"/>
        </w:rPr>
      </w:pPr>
    </w:p>
    <w:p w14:paraId="2C4C194E" w14:textId="7E738984" w:rsidR="00AE152B" w:rsidRDefault="00AE152B" w:rsidP="00CB05D3">
      <w:pPr>
        <w:tabs>
          <w:tab w:val="left" w:pos="1134"/>
        </w:tabs>
        <w:ind w:firstLine="709"/>
        <w:rPr>
          <w:rFonts w:asciiTheme="majorBidi" w:hAnsiTheme="majorBidi" w:cstheme="majorBidi"/>
          <w:sz w:val="28"/>
          <w:szCs w:val="28"/>
          <w:lang w:val="ro-RO" w:eastAsia="ru-RU"/>
        </w:rPr>
      </w:pPr>
    </w:p>
    <w:p w14:paraId="316F9865" w14:textId="213635E2" w:rsidR="00AE152B" w:rsidRDefault="00AE152B" w:rsidP="00CB05D3">
      <w:pPr>
        <w:tabs>
          <w:tab w:val="left" w:pos="1134"/>
        </w:tabs>
        <w:ind w:firstLine="709"/>
        <w:rPr>
          <w:rFonts w:asciiTheme="majorBidi" w:hAnsiTheme="majorBidi" w:cstheme="majorBidi"/>
          <w:sz w:val="28"/>
          <w:szCs w:val="28"/>
          <w:lang w:val="ro-RO" w:eastAsia="ru-RU"/>
        </w:rPr>
      </w:pPr>
    </w:p>
    <w:p w14:paraId="37BDD4C0" w14:textId="0897A5B1" w:rsidR="00AE152B" w:rsidRDefault="00AE152B" w:rsidP="00CB05D3">
      <w:pPr>
        <w:tabs>
          <w:tab w:val="left" w:pos="1134"/>
        </w:tabs>
        <w:ind w:firstLine="709"/>
        <w:rPr>
          <w:rFonts w:asciiTheme="majorBidi" w:hAnsiTheme="majorBidi" w:cstheme="majorBidi"/>
          <w:sz w:val="28"/>
          <w:szCs w:val="28"/>
          <w:lang w:val="ro-RO" w:eastAsia="ru-RU"/>
        </w:rPr>
      </w:pPr>
    </w:p>
    <w:p w14:paraId="3CBC25E8" w14:textId="19070E60" w:rsidR="00AE152B" w:rsidRDefault="00AE152B" w:rsidP="00CB05D3">
      <w:pPr>
        <w:tabs>
          <w:tab w:val="left" w:pos="1134"/>
        </w:tabs>
        <w:ind w:firstLine="709"/>
        <w:rPr>
          <w:rFonts w:asciiTheme="majorBidi" w:hAnsiTheme="majorBidi" w:cstheme="majorBidi"/>
          <w:sz w:val="28"/>
          <w:szCs w:val="28"/>
          <w:lang w:val="ro-RO" w:eastAsia="ru-RU"/>
        </w:rPr>
      </w:pPr>
    </w:p>
    <w:p w14:paraId="3EBF2B3A" w14:textId="46EA2C4F" w:rsidR="00AE152B" w:rsidRDefault="00AE152B" w:rsidP="00CB05D3">
      <w:pPr>
        <w:tabs>
          <w:tab w:val="left" w:pos="1134"/>
        </w:tabs>
        <w:ind w:firstLine="709"/>
        <w:rPr>
          <w:rFonts w:asciiTheme="majorBidi" w:hAnsiTheme="majorBidi" w:cstheme="majorBidi"/>
          <w:sz w:val="28"/>
          <w:szCs w:val="28"/>
          <w:lang w:val="ro-RO" w:eastAsia="ru-RU"/>
        </w:rPr>
      </w:pPr>
    </w:p>
    <w:p w14:paraId="20B29D2E" w14:textId="7F44B650" w:rsidR="00AE152B" w:rsidRDefault="00AE152B" w:rsidP="00CB05D3">
      <w:pPr>
        <w:tabs>
          <w:tab w:val="left" w:pos="1134"/>
        </w:tabs>
        <w:ind w:firstLine="709"/>
        <w:rPr>
          <w:rFonts w:asciiTheme="majorBidi" w:hAnsiTheme="majorBidi" w:cstheme="majorBidi"/>
          <w:sz w:val="28"/>
          <w:szCs w:val="28"/>
          <w:lang w:val="ro-RO" w:eastAsia="ru-RU"/>
        </w:rPr>
      </w:pPr>
    </w:p>
    <w:p w14:paraId="0A131BA5" w14:textId="1A1830BB" w:rsidR="00AE152B" w:rsidRDefault="00AE152B" w:rsidP="00CB05D3">
      <w:pPr>
        <w:tabs>
          <w:tab w:val="left" w:pos="1134"/>
        </w:tabs>
        <w:ind w:firstLine="709"/>
        <w:rPr>
          <w:rFonts w:asciiTheme="majorBidi" w:hAnsiTheme="majorBidi" w:cstheme="majorBidi"/>
          <w:sz w:val="28"/>
          <w:szCs w:val="28"/>
          <w:lang w:val="ro-RO" w:eastAsia="ru-RU"/>
        </w:rPr>
      </w:pPr>
    </w:p>
    <w:p w14:paraId="2D123AB8" w14:textId="2F6374F2" w:rsidR="00AE152B" w:rsidRDefault="00AE152B" w:rsidP="00CB05D3">
      <w:pPr>
        <w:tabs>
          <w:tab w:val="left" w:pos="1134"/>
        </w:tabs>
        <w:ind w:firstLine="709"/>
        <w:rPr>
          <w:rFonts w:asciiTheme="majorBidi" w:hAnsiTheme="majorBidi" w:cstheme="majorBidi"/>
          <w:sz w:val="28"/>
          <w:szCs w:val="28"/>
          <w:lang w:val="ro-RO" w:eastAsia="ru-RU"/>
        </w:rPr>
      </w:pPr>
    </w:p>
    <w:p w14:paraId="158A2210" w14:textId="6F49717D" w:rsidR="00AE152B" w:rsidRDefault="00AE152B" w:rsidP="00CB05D3">
      <w:pPr>
        <w:tabs>
          <w:tab w:val="left" w:pos="1134"/>
        </w:tabs>
        <w:ind w:firstLine="709"/>
        <w:rPr>
          <w:rFonts w:asciiTheme="majorBidi" w:hAnsiTheme="majorBidi" w:cstheme="majorBidi"/>
          <w:sz w:val="28"/>
          <w:szCs w:val="28"/>
          <w:lang w:val="ro-RO" w:eastAsia="ru-RU"/>
        </w:rPr>
      </w:pPr>
    </w:p>
    <w:p w14:paraId="7CCBC5F2" w14:textId="77777777" w:rsidR="00AE152B" w:rsidRDefault="00AE152B" w:rsidP="00AE152B">
      <w:pPr>
        <w:jc w:val="center"/>
        <w:rPr>
          <w:b/>
          <w:sz w:val="28"/>
          <w:lang w:val="ru-RU"/>
        </w:rPr>
      </w:pPr>
      <w:r>
        <w:rPr>
          <w:b/>
          <w:sz w:val="28"/>
        </w:rPr>
        <w:lastRenderedPageBreak/>
        <w:t xml:space="preserve">О проекте закона о внесении изменений и дополнений </w:t>
      </w:r>
    </w:p>
    <w:p w14:paraId="3075BDD1" w14:textId="77777777" w:rsidR="00AE152B" w:rsidRDefault="00AE152B" w:rsidP="00AE152B">
      <w:pPr>
        <w:jc w:val="center"/>
        <w:rPr>
          <w:b/>
          <w:sz w:val="28"/>
        </w:rPr>
      </w:pPr>
      <w:r>
        <w:rPr>
          <w:b/>
          <w:sz w:val="28"/>
        </w:rPr>
        <w:t>в некоторые законодательные акты</w:t>
      </w:r>
    </w:p>
    <w:p w14:paraId="2FFFB9CB" w14:textId="77777777" w:rsidR="00AE152B" w:rsidRDefault="00AE152B" w:rsidP="00AE152B">
      <w:pPr>
        <w:ind w:firstLine="794"/>
        <w:jc w:val="center"/>
        <w:rPr>
          <w:b/>
          <w:sz w:val="28"/>
        </w:rPr>
      </w:pPr>
      <w:r>
        <w:rPr>
          <w:b/>
          <w:sz w:val="28"/>
        </w:rPr>
        <w:t>--------------------------------------------------------</w:t>
      </w:r>
    </w:p>
    <w:p w14:paraId="00876370" w14:textId="77777777" w:rsidR="00AE152B" w:rsidRDefault="00AE152B" w:rsidP="00AE152B">
      <w:pPr>
        <w:ind w:firstLine="794"/>
        <w:rPr>
          <w:sz w:val="28"/>
        </w:rPr>
      </w:pPr>
    </w:p>
    <w:p w14:paraId="64FE6620" w14:textId="77777777" w:rsidR="00AE152B" w:rsidRDefault="00AE152B" w:rsidP="00AE152B">
      <w:pPr>
        <w:jc w:val="center"/>
        <w:rPr>
          <w:b/>
          <w:sz w:val="28"/>
        </w:rPr>
      </w:pPr>
    </w:p>
    <w:p w14:paraId="0EA0BA70" w14:textId="77777777" w:rsidR="00AE152B" w:rsidRDefault="00AE152B" w:rsidP="00AE152B">
      <w:pPr>
        <w:ind w:firstLine="567"/>
        <w:rPr>
          <w:b/>
          <w:sz w:val="28"/>
        </w:rPr>
      </w:pPr>
      <w:r>
        <w:rPr>
          <w:sz w:val="28"/>
        </w:rPr>
        <w:t>Правительство ПОСТАНОВЛЯЕТ:</w:t>
      </w:r>
    </w:p>
    <w:p w14:paraId="471D0D57" w14:textId="77777777" w:rsidR="00AE152B" w:rsidRDefault="00AE152B" w:rsidP="00AE152B">
      <w:pPr>
        <w:ind w:firstLine="567"/>
        <w:jc w:val="center"/>
        <w:rPr>
          <w:b/>
          <w:sz w:val="28"/>
        </w:rPr>
      </w:pPr>
    </w:p>
    <w:p w14:paraId="4095945A" w14:textId="77777777" w:rsidR="00AE152B" w:rsidRDefault="00AE152B" w:rsidP="00AE152B">
      <w:pPr>
        <w:ind w:firstLine="567"/>
        <w:rPr>
          <w:sz w:val="28"/>
        </w:rPr>
      </w:pPr>
      <w:r>
        <w:rPr>
          <w:sz w:val="28"/>
        </w:rPr>
        <w:t>Одобрить и представить Парламенту на рассмотрение проект закона о внесении изменений и дополнений в некоторые законодательные акты.</w:t>
      </w:r>
    </w:p>
    <w:p w14:paraId="4569210E" w14:textId="77777777" w:rsidR="00AE152B" w:rsidRDefault="00AE152B" w:rsidP="00AE152B">
      <w:pPr>
        <w:ind w:firstLine="567"/>
        <w:rPr>
          <w:sz w:val="28"/>
        </w:rPr>
      </w:pPr>
    </w:p>
    <w:p w14:paraId="6D25E030" w14:textId="77777777" w:rsidR="00AE152B" w:rsidRDefault="00AE152B" w:rsidP="00AE152B">
      <w:pPr>
        <w:ind w:firstLine="567"/>
        <w:rPr>
          <w:sz w:val="28"/>
        </w:rPr>
      </w:pPr>
    </w:p>
    <w:p w14:paraId="611683ED" w14:textId="77777777" w:rsidR="00AE152B" w:rsidRDefault="00AE152B" w:rsidP="00AE152B">
      <w:pPr>
        <w:tabs>
          <w:tab w:val="left" w:pos="1965"/>
          <w:tab w:val="left" w:pos="5850"/>
        </w:tabs>
        <w:rPr>
          <w:sz w:val="28"/>
        </w:rPr>
      </w:pPr>
    </w:p>
    <w:p w14:paraId="37D009EB" w14:textId="77777777" w:rsidR="00AE152B" w:rsidRDefault="00AE152B" w:rsidP="00AE152B">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14:paraId="431948A6"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3C04DEB3" w14:textId="77777777" w:rsidR="00AE152B" w:rsidRDefault="00AE152B" w:rsidP="00AE152B">
      <w:pPr>
        <w:pStyle w:val="news"/>
        <w:tabs>
          <w:tab w:val="left" w:pos="1134"/>
        </w:tabs>
        <w:ind w:firstLine="720"/>
        <w:jc w:val="both"/>
        <w:rPr>
          <w:rFonts w:asciiTheme="majorBidi" w:hAnsiTheme="majorBidi" w:cstheme="majorBidi"/>
          <w:color w:val="000000"/>
          <w:sz w:val="28"/>
          <w:szCs w:val="28"/>
        </w:rPr>
      </w:pPr>
    </w:p>
    <w:p w14:paraId="21E03D10" w14:textId="77777777" w:rsidR="00AE152B" w:rsidRDefault="00AE152B" w:rsidP="00AE152B">
      <w:pPr>
        <w:pStyle w:val="news"/>
        <w:tabs>
          <w:tab w:val="left" w:pos="1134"/>
        </w:tabs>
        <w:ind w:firstLine="720"/>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329365F5" w14:textId="77777777" w:rsidR="00AE152B" w:rsidRDefault="00AE152B" w:rsidP="00AE152B">
      <w:pPr>
        <w:pStyle w:val="news"/>
        <w:tabs>
          <w:tab w:val="left" w:pos="1134"/>
        </w:tabs>
        <w:ind w:firstLine="720"/>
        <w:jc w:val="both"/>
        <w:rPr>
          <w:rFonts w:asciiTheme="majorBidi" w:hAnsiTheme="majorBidi" w:cstheme="majorBidi"/>
          <w:color w:val="000000"/>
          <w:sz w:val="28"/>
          <w:szCs w:val="28"/>
          <w:lang w:val="ro-RO"/>
        </w:rPr>
      </w:pPr>
    </w:p>
    <w:p w14:paraId="5BBB24FF" w14:textId="77777777" w:rsidR="00AE152B" w:rsidRDefault="00AE152B" w:rsidP="00AE152B">
      <w:pPr>
        <w:tabs>
          <w:tab w:val="left" w:pos="5670"/>
        </w:tabs>
        <w:rPr>
          <w:rFonts w:asciiTheme="majorBidi" w:hAnsiTheme="majorBidi" w:cstheme="majorBidi"/>
          <w:sz w:val="28"/>
          <w:szCs w:val="28"/>
          <w:lang w:val="ru-RU"/>
        </w:rPr>
      </w:pPr>
    </w:p>
    <w:p w14:paraId="35871EEF" w14:textId="77777777" w:rsidR="00AE152B" w:rsidRDefault="00AE152B" w:rsidP="00AE152B">
      <w:pPr>
        <w:tabs>
          <w:tab w:val="left" w:pos="5670"/>
        </w:tabs>
        <w:rPr>
          <w:rFonts w:asciiTheme="majorBidi" w:hAnsiTheme="majorBidi" w:cstheme="majorBidi"/>
          <w:sz w:val="28"/>
          <w:szCs w:val="28"/>
        </w:rPr>
      </w:pPr>
      <w:r>
        <w:rPr>
          <w:rFonts w:asciiTheme="majorBidi" w:hAnsiTheme="majorBidi" w:cstheme="majorBidi"/>
          <w:sz w:val="28"/>
          <w:szCs w:val="28"/>
        </w:rPr>
        <w:t xml:space="preserve">Министр экономики </w:t>
      </w:r>
    </w:p>
    <w:p w14:paraId="1BBA7791" w14:textId="77777777" w:rsidR="00AE152B" w:rsidRDefault="00AE152B" w:rsidP="00AE152B">
      <w:pPr>
        <w:tabs>
          <w:tab w:val="left" w:pos="5670"/>
        </w:tabs>
        <w:rPr>
          <w:rFonts w:asciiTheme="majorBidi" w:hAnsiTheme="majorBidi" w:cstheme="majorBidi"/>
          <w:sz w:val="28"/>
          <w:szCs w:val="28"/>
        </w:rPr>
      </w:pPr>
      <w:r>
        <w:rPr>
          <w:rFonts w:asciiTheme="majorBidi" w:hAnsiTheme="majorBidi" w:cstheme="majorBidi"/>
          <w:sz w:val="28"/>
          <w:szCs w:val="28"/>
        </w:rPr>
        <w:t>и инфраструктуры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Кирил Габурич</w:t>
      </w:r>
    </w:p>
    <w:p w14:paraId="5B89A6C1" w14:textId="77777777" w:rsidR="00AE152B" w:rsidRDefault="00AE152B" w:rsidP="00AE152B">
      <w:pPr>
        <w:tabs>
          <w:tab w:val="left" w:pos="5670"/>
        </w:tabs>
        <w:rPr>
          <w:rFonts w:asciiTheme="majorBidi" w:hAnsiTheme="majorBidi" w:cstheme="majorBidi"/>
          <w:sz w:val="28"/>
          <w:szCs w:val="28"/>
        </w:rPr>
      </w:pPr>
    </w:p>
    <w:p w14:paraId="4ACF12FA" w14:textId="77777777" w:rsidR="00AE152B" w:rsidRDefault="00AE152B" w:rsidP="00AE152B">
      <w:pPr>
        <w:tabs>
          <w:tab w:val="left" w:pos="5670"/>
        </w:tabs>
        <w:rPr>
          <w:rFonts w:asciiTheme="majorBidi" w:hAnsiTheme="majorBidi" w:cstheme="majorBidi"/>
          <w:sz w:val="28"/>
          <w:szCs w:val="28"/>
        </w:rPr>
      </w:pPr>
      <w:r>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Виктория Ифтоди</w:t>
      </w:r>
    </w:p>
    <w:p w14:paraId="0517EAFF" w14:textId="77777777" w:rsidR="00AE152B" w:rsidRDefault="00AE152B" w:rsidP="00AE152B">
      <w:pPr>
        <w:tabs>
          <w:tab w:val="left" w:pos="5670"/>
        </w:tabs>
        <w:rPr>
          <w:rFonts w:asciiTheme="majorBidi" w:hAnsiTheme="majorBidi" w:cstheme="majorBidi"/>
          <w:sz w:val="28"/>
          <w:szCs w:val="28"/>
          <w:lang w:eastAsia="ru-RU"/>
        </w:rPr>
      </w:pPr>
    </w:p>
    <w:p w14:paraId="019EFAE1" w14:textId="77777777" w:rsidR="00AE152B" w:rsidRDefault="00AE152B" w:rsidP="00AE152B">
      <w:pPr>
        <w:tabs>
          <w:tab w:val="left" w:pos="5670"/>
        </w:tabs>
        <w:rPr>
          <w:rFonts w:asciiTheme="majorBidi" w:hAnsiTheme="majorBidi" w:cstheme="majorBidi"/>
          <w:sz w:val="28"/>
          <w:szCs w:val="28"/>
        </w:rPr>
      </w:pPr>
      <w:r>
        <w:rPr>
          <w:rFonts w:asciiTheme="majorBidi" w:hAnsiTheme="majorBidi" w:cstheme="majorBidi"/>
          <w:sz w:val="28"/>
          <w:szCs w:val="28"/>
        </w:rPr>
        <w:t>Министр иностранных дел и</w:t>
      </w:r>
    </w:p>
    <w:p w14:paraId="4B0B2CBB" w14:textId="77777777" w:rsidR="00AE152B" w:rsidRDefault="00AE152B" w:rsidP="00AE152B">
      <w:pPr>
        <w:tabs>
          <w:tab w:val="left" w:pos="5670"/>
        </w:tabs>
        <w:rPr>
          <w:rFonts w:asciiTheme="majorBidi" w:hAnsiTheme="majorBidi" w:cstheme="majorBidi"/>
          <w:sz w:val="28"/>
          <w:szCs w:val="28"/>
        </w:rPr>
      </w:pPr>
      <w:r>
        <w:rPr>
          <w:rFonts w:asciiTheme="majorBidi" w:hAnsiTheme="majorBidi" w:cstheme="majorBidi"/>
          <w:sz w:val="28"/>
          <w:szCs w:val="28"/>
        </w:rPr>
        <w:t>европейской интеграции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Тудор Ульяновски</w:t>
      </w:r>
    </w:p>
    <w:p w14:paraId="06BFD51C" w14:textId="77777777" w:rsidR="00AE152B" w:rsidRDefault="00AE152B" w:rsidP="00AE152B">
      <w:pPr>
        <w:tabs>
          <w:tab w:val="left" w:pos="5670"/>
        </w:tabs>
        <w:ind w:firstLine="0"/>
        <w:rPr>
          <w:rFonts w:asciiTheme="majorBidi" w:hAnsiTheme="majorBidi" w:cstheme="majorBidi"/>
          <w:sz w:val="28"/>
          <w:szCs w:val="28"/>
        </w:rPr>
      </w:pPr>
    </w:p>
    <w:p w14:paraId="085F4394" w14:textId="77777777" w:rsidR="00AE152B" w:rsidRDefault="00AE152B" w:rsidP="00AE152B">
      <w:pPr>
        <w:tabs>
          <w:tab w:val="left" w:pos="5670"/>
        </w:tabs>
        <w:ind w:firstLine="0"/>
        <w:rPr>
          <w:rFonts w:asciiTheme="majorBidi" w:hAnsiTheme="majorBidi" w:cstheme="majorBidi"/>
          <w:sz w:val="28"/>
          <w:szCs w:val="28"/>
        </w:rPr>
      </w:pPr>
    </w:p>
    <w:p w14:paraId="49B04547" w14:textId="77777777" w:rsidR="00AE152B" w:rsidRDefault="00AE152B" w:rsidP="00AE152B">
      <w:pPr>
        <w:pStyle w:val="news"/>
        <w:tabs>
          <w:tab w:val="left" w:pos="1134"/>
        </w:tabs>
        <w:jc w:val="both"/>
        <w:rPr>
          <w:rFonts w:asciiTheme="majorBidi" w:hAnsiTheme="majorBidi" w:cstheme="majorBidi"/>
          <w:color w:val="000000"/>
          <w:sz w:val="28"/>
          <w:szCs w:val="28"/>
        </w:rPr>
      </w:pPr>
    </w:p>
    <w:p w14:paraId="0A5E9DB2"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6AD47487"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73874817"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27E58DAC"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2C78C7F1"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309B34D4"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4D467F68"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2492A32E"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288AF2DB"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7593788C"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35848D85"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3935E821"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64171865"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650FD5CC"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2B89DDA9"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63095B1C"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78F91C48"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07BEF191"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43460172"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6FB24DF9"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26664850"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3CF0EC78" w14:textId="77777777" w:rsidR="00AE152B" w:rsidRDefault="00AE152B" w:rsidP="00AE152B">
      <w:pPr>
        <w:pStyle w:val="news"/>
        <w:tabs>
          <w:tab w:val="left" w:pos="1134"/>
        </w:tabs>
        <w:ind w:firstLine="709"/>
        <w:jc w:val="both"/>
        <w:rPr>
          <w:rFonts w:asciiTheme="majorBidi" w:hAnsiTheme="majorBidi" w:cstheme="majorBidi"/>
          <w:color w:val="000000"/>
          <w:sz w:val="28"/>
          <w:szCs w:val="28"/>
        </w:rPr>
      </w:pPr>
    </w:p>
    <w:p w14:paraId="01AC9568" w14:textId="77777777" w:rsidR="00AE152B" w:rsidRDefault="00AE152B" w:rsidP="00AE152B">
      <w:pPr>
        <w:tabs>
          <w:tab w:val="left" w:pos="1134"/>
        </w:tabs>
        <w:rPr>
          <w:rFonts w:asciiTheme="majorBidi" w:hAnsiTheme="majorBidi" w:cstheme="majorBidi"/>
          <w:sz w:val="28"/>
          <w:szCs w:val="28"/>
          <w:lang w:val="ro-RO"/>
        </w:rPr>
      </w:pPr>
      <w:r>
        <w:rPr>
          <w:rFonts w:asciiTheme="majorBidi" w:hAnsiTheme="majorBidi" w:cstheme="majorBidi"/>
          <w:sz w:val="28"/>
          <w:szCs w:val="28"/>
        </w:rPr>
        <w:t xml:space="preserve"> </w:t>
      </w:r>
    </w:p>
    <w:p w14:paraId="54EC7A24" w14:textId="77777777" w:rsidR="00AE152B" w:rsidRDefault="00AE152B" w:rsidP="00AE152B">
      <w:pPr>
        <w:tabs>
          <w:tab w:val="left" w:pos="1134"/>
        </w:tabs>
        <w:rPr>
          <w:rFonts w:asciiTheme="majorBidi" w:hAnsiTheme="majorBidi" w:cstheme="majorBidi"/>
          <w:sz w:val="28"/>
          <w:szCs w:val="28"/>
          <w:lang w:val="ro-RO"/>
        </w:rPr>
      </w:pPr>
    </w:p>
    <w:p w14:paraId="0F169C3D" w14:textId="77777777" w:rsidR="00AE152B" w:rsidRDefault="00AE152B" w:rsidP="00AE152B">
      <w:pPr>
        <w:ind w:firstLine="794"/>
        <w:rPr>
          <w:sz w:val="28"/>
          <w:lang w:val="ru-RU"/>
        </w:rPr>
      </w:pPr>
    </w:p>
    <w:p w14:paraId="71747C84" w14:textId="77777777" w:rsidR="00AE152B" w:rsidRDefault="00AE152B" w:rsidP="00AE152B">
      <w:pPr>
        <w:rPr>
          <w:b/>
          <w:sz w:val="28"/>
        </w:rPr>
      </w:pPr>
    </w:p>
    <w:p w14:paraId="1CD9C22D" w14:textId="77777777" w:rsidR="00AE152B" w:rsidRDefault="00AE152B" w:rsidP="00AE152B">
      <w:pPr>
        <w:rPr>
          <w:b/>
          <w:sz w:val="28"/>
        </w:rPr>
      </w:pPr>
    </w:p>
    <w:p w14:paraId="68FAF350" w14:textId="77777777" w:rsidR="00AE152B" w:rsidRDefault="00AE152B" w:rsidP="00AE152B">
      <w:pPr>
        <w:jc w:val="right"/>
        <w:rPr>
          <w:i/>
          <w:sz w:val="28"/>
        </w:rPr>
      </w:pPr>
    </w:p>
    <w:p w14:paraId="7E554263" w14:textId="77777777" w:rsidR="00AE152B" w:rsidRDefault="00AE152B" w:rsidP="00AE152B">
      <w:pPr>
        <w:jc w:val="right"/>
        <w:rPr>
          <w:i/>
          <w:sz w:val="28"/>
        </w:rPr>
      </w:pPr>
    </w:p>
    <w:p w14:paraId="27E0D99C" w14:textId="77777777" w:rsidR="00AE152B" w:rsidRDefault="00AE152B" w:rsidP="00AE152B">
      <w:pPr>
        <w:jc w:val="right"/>
        <w:rPr>
          <w:i/>
          <w:sz w:val="28"/>
        </w:rPr>
      </w:pPr>
    </w:p>
    <w:p w14:paraId="78090312" w14:textId="77777777" w:rsidR="00AE152B" w:rsidRDefault="00AE152B" w:rsidP="00AE152B">
      <w:pPr>
        <w:jc w:val="right"/>
        <w:rPr>
          <w:i/>
          <w:sz w:val="28"/>
        </w:rPr>
      </w:pPr>
    </w:p>
    <w:p w14:paraId="0CC7BBBC" w14:textId="77777777" w:rsidR="00AE152B" w:rsidRDefault="00AE152B" w:rsidP="00AE152B">
      <w:pPr>
        <w:jc w:val="right"/>
        <w:rPr>
          <w:i/>
          <w:sz w:val="28"/>
        </w:rPr>
      </w:pPr>
    </w:p>
    <w:p w14:paraId="6579C7E1" w14:textId="77777777" w:rsidR="00AE152B" w:rsidRDefault="00AE152B" w:rsidP="00AE152B">
      <w:pPr>
        <w:jc w:val="right"/>
        <w:rPr>
          <w:i/>
          <w:sz w:val="28"/>
        </w:rPr>
      </w:pPr>
    </w:p>
    <w:p w14:paraId="0BF5DF81" w14:textId="77777777" w:rsidR="00AE152B" w:rsidRDefault="00AE152B" w:rsidP="00AE152B">
      <w:pPr>
        <w:jc w:val="right"/>
        <w:rPr>
          <w:i/>
          <w:sz w:val="28"/>
        </w:rPr>
      </w:pPr>
    </w:p>
    <w:p w14:paraId="728C0664" w14:textId="77777777" w:rsidR="00AE152B" w:rsidRDefault="00AE152B" w:rsidP="00AE152B">
      <w:pPr>
        <w:jc w:val="right"/>
        <w:rPr>
          <w:i/>
          <w:sz w:val="28"/>
        </w:rPr>
      </w:pPr>
    </w:p>
    <w:p w14:paraId="00DE22D1" w14:textId="77777777" w:rsidR="00AE152B" w:rsidRDefault="00AE152B" w:rsidP="00AE152B">
      <w:pPr>
        <w:jc w:val="right"/>
        <w:rPr>
          <w:i/>
          <w:sz w:val="28"/>
        </w:rPr>
      </w:pPr>
    </w:p>
    <w:p w14:paraId="64EA6266" w14:textId="77777777" w:rsidR="00AE152B" w:rsidRDefault="00AE152B" w:rsidP="00AE152B">
      <w:pPr>
        <w:jc w:val="right"/>
        <w:rPr>
          <w:i/>
          <w:sz w:val="28"/>
        </w:rPr>
      </w:pPr>
    </w:p>
    <w:p w14:paraId="0ECDBEEC" w14:textId="77777777" w:rsidR="00AE152B" w:rsidRDefault="00AE152B" w:rsidP="00AE152B">
      <w:pPr>
        <w:jc w:val="right"/>
        <w:rPr>
          <w:i/>
          <w:sz w:val="28"/>
        </w:rPr>
      </w:pPr>
    </w:p>
    <w:p w14:paraId="062216D7" w14:textId="77777777" w:rsidR="00AE152B" w:rsidRDefault="00AE152B" w:rsidP="00AE152B">
      <w:pPr>
        <w:jc w:val="right"/>
        <w:rPr>
          <w:i/>
          <w:sz w:val="28"/>
        </w:rPr>
      </w:pPr>
    </w:p>
    <w:p w14:paraId="64D2E4EF" w14:textId="77777777" w:rsidR="00AE152B" w:rsidRDefault="00AE152B" w:rsidP="00AE152B">
      <w:pPr>
        <w:jc w:val="right"/>
        <w:rPr>
          <w:i/>
          <w:sz w:val="28"/>
        </w:rPr>
      </w:pPr>
    </w:p>
    <w:p w14:paraId="09A592D3" w14:textId="77777777" w:rsidR="00AE152B" w:rsidRDefault="00AE152B" w:rsidP="00AE152B">
      <w:pPr>
        <w:jc w:val="right"/>
        <w:rPr>
          <w:i/>
          <w:sz w:val="28"/>
        </w:rPr>
      </w:pPr>
    </w:p>
    <w:p w14:paraId="2FFE4EA4" w14:textId="77777777" w:rsidR="00AE152B" w:rsidRDefault="00AE152B" w:rsidP="00AE152B">
      <w:pPr>
        <w:jc w:val="right"/>
        <w:rPr>
          <w:i/>
          <w:sz w:val="28"/>
        </w:rPr>
      </w:pPr>
    </w:p>
    <w:p w14:paraId="4A1BC6F0" w14:textId="77777777" w:rsidR="00AE152B" w:rsidRDefault="00AE152B" w:rsidP="00AE152B">
      <w:pPr>
        <w:jc w:val="right"/>
        <w:rPr>
          <w:i/>
          <w:sz w:val="28"/>
        </w:rPr>
      </w:pPr>
    </w:p>
    <w:p w14:paraId="26ABCB77" w14:textId="77777777" w:rsidR="00AE152B" w:rsidRDefault="00AE152B" w:rsidP="00AE152B">
      <w:pPr>
        <w:jc w:val="right"/>
        <w:rPr>
          <w:i/>
          <w:sz w:val="28"/>
        </w:rPr>
      </w:pPr>
    </w:p>
    <w:p w14:paraId="27A96BC0" w14:textId="77777777" w:rsidR="00AE152B" w:rsidRDefault="00AE152B" w:rsidP="00AE152B">
      <w:pPr>
        <w:jc w:val="right"/>
        <w:rPr>
          <w:i/>
          <w:sz w:val="28"/>
        </w:rPr>
      </w:pPr>
    </w:p>
    <w:p w14:paraId="29975E39" w14:textId="77777777" w:rsidR="00AE152B" w:rsidRDefault="00AE152B" w:rsidP="00AE152B">
      <w:pPr>
        <w:jc w:val="right"/>
        <w:rPr>
          <w:i/>
          <w:sz w:val="28"/>
        </w:rPr>
      </w:pPr>
    </w:p>
    <w:p w14:paraId="2F067066" w14:textId="77777777" w:rsidR="00AE152B" w:rsidRDefault="00AE152B" w:rsidP="00AE152B">
      <w:pPr>
        <w:jc w:val="right"/>
        <w:rPr>
          <w:i/>
          <w:sz w:val="28"/>
        </w:rPr>
      </w:pPr>
    </w:p>
    <w:p w14:paraId="2512BBAB" w14:textId="77777777" w:rsidR="00AE152B" w:rsidRDefault="00AE152B" w:rsidP="00AE152B">
      <w:pPr>
        <w:jc w:val="right"/>
        <w:rPr>
          <w:i/>
          <w:sz w:val="28"/>
        </w:rPr>
      </w:pPr>
      <w:r>
        <w:rPr>
          <w:i/>
          <w:sz w:val="28"/>
        </w:rPr>
        <w:t>Проект</w:t>
      </w:r>
    </w:p>
    <w:p w14:paraId="5AB654F4" w14:textId="77777777" w:rsidR="00AE152B" w:rsidRDefault="00AE152B" w:rsidP="00AE152B">
      <w:pPr>
        <w:jc w:val="right"/>
        <w:rPr>
          <w:i/>
          <w:sz w:val="28"/>
        </w:rPr>
      </w:pPr>
      <w:r>
        <w:rPr>
          <w:i/>
          <w:sz w:val="28"/>
        </w:rPr>
        <w:t>Перевод</w:t>
      </w:r>
    </w:p>
    <w:p w14:paraId="1FE5F992" w14:textId="77777777" w:rsidR="00AE152B" w:rsidRDefault="00AE152B" w:rsidP="00AE152B">
      <w:pPr>
        <w:jc w:val="center"/>
        <w:rPr>
          <w:sz w:val="28"/>
        </w:rPr>
      </w:pPr>
    </w:p>
    <w:p w14:paraId="54A42337" w14:textId="77777777" w:rsidR="00AE152B" w:rsidRDefault="00AE152B" w:rsidP="00AE152B">
      <w:pPr>
        <w:jc w:val="center"/>
        <w:rPr>
          <w:b/>
          <w:sz w:val="28"/>
        </w:rPr>
      </w:pPr>
      <w:r>
        <w:rPr>
          <w:b/>
          <w:sz w:val="28"/>
        </w:rPr>
        <w:t>ПАРЛАМЕНТ РЕСПУБЛИКИ МОЛДОВА</w:t>
      </w:r>
    </w:p>
    <w:p w14:paraId="37E7D244" w14:textId="77777777" w:rsidR="00AE152B" w:rsidRDefault="00AE152B" w:rsidP="00AE152B">
      <w:pPr>
        <w:jc w:val="center"/>
        <w:rPr>
          <w:b/>
          <w:sz w:val="28"/>
        </w:rPr>
      </w:pPr>
    </w:p>
    <w:p w14:paraId="537A5A03" w14:textId="77777777" w:rsidR="00AE152B" w:rsidRDefault="00AE152B" w:rsidP="00AE152B">
      <w:pPr>
        <w:rPr>
          <w:sz w:val="28"/>
        </w:rPr>
      </w:pPr>
    </w:p>
    <w:p w14:paraId="17DC00BB" w14:textId="77777777" w:rsidR="00AE152B" w:rsidRDefault="00AE152B" w:rsidP="00AE152B">
      <w:pPr>
        <w:jc w:val="center"/>
        <w:rPr>
          <w:b/>
          <w:sz w:val="28"/>
        </w:rPr>
      </w:pPr>
      <w:r>
        <w:rPr>
          <w:b/>
          <w:sz w:val="28"/>
        </w:rPr>
        <w:t>ЗАКОН</w:t>
      </w:r>
    </w:p>
    <w:p w14:paraId="6E14BF07" w14:textId="77777777" w:rsidR="00AE152B" w:rsidRDefault="00AE152B" w:rsidP="00AE152B">
      <w:pPr>
        <w:jc w:val="center"/>
        <w:rPr>
          <w:b/>
          <w:sz w:val="28"/>
        </w:rPr>
      </w:pPr>
      <w:r>
        <w:rPr>
          <w:b/>
          <w:sz w:val="28"/>
        </w:rPr>
        <w:t>о внесение изменений и дополнений в некоторые законодательные акты</w:t>
      </w:r>
    </w:p>
    <w:p w14:paraId="2CF1591E" w14:textId="77777777" w:rsidR="00AE152B" w:rsidRDefault="00AE152B" w:rsidP="00AE152B">
      <w:pPr>
        <w:rPr>
          <w:sz w:val="28"/>
        </w:rPr>
      </w:pPr>
    </w:p>
    <w:p w14:paraId="41F4AB31" w14:textId="77777777" w:rsidR="00AE152B" w:rsidRDefault="00AE152B" w:rsidP="00AE152B">
      <w:pPr>
        <w:rPr>
          <w:sz w:val="28"/>
        </w:rPr>
      </w:pPr>
      <w:r>
        <w:rPr>
          <w:sz w:val="28"/>
        </w:rPr>
        <w:t>Парламент принимает настоящий органический закон.</w:t>
      </w:r>
    </w:p>
    <w:p w14:paraId="625841BA" w14:textId="77777777" w:rsidR="00AE152B" w:rsidRDefault="00AE152B" w:rsidP="00AE152B">
      <w:pPr>
        <w:rPr>
          <w:sz w:val="28"/>
        </w:rPr>
      </w:pPr>
    </w:p>
    <w:p w14:paraId="6EDE6EFC" w14:textId="77777777" w:rsidR="00AE152B" w:rsidRDefault="00AE152B" w:rsidP="00AE152B">
      <w:pPr>
        <w:rPr>
          <w:sz w:val="28"/>
        </w:rPr>
      </w:pPr>
      <w:r>
        <w:rPr>
          <w:b/>
          <w:sz w:val="28"/>
        </w:rPr>
        <w:lastRenderedPageBreak/>
        <w:t xml:space="preserve">Ст. I. </w:t>
      </w:r>
      <w:r>
        <w:rPr>
          <w:sz w:val="28"/>
        </w:rPr>
        <w:t xml:space="preserve">– В </w:t>
      </w:r>
      <w:hyperlink r:id="rId25" w:history="1">
        <w:r>
          <w:rPr>
            <w:rStyle w:val="af4"/>
            <w:sz w:val="28"/>
          </w:rPr>
          <w:t xml:space="preserve">Закон о защите прав потребителей </w:t>
        </w:r>
        <w:r>
          <w:rPr>
            <w:rStyle w:val="af4"/>
            <w:rFonts w:eastAsia="Segoe UI Symbol"/>
            <w:sz w:val="28"/>
          </w:rPr>
          <w:t>№</w:t>
        </w:r>
        <w:r>
          <w:rPr>
            <w:rStyle w:val="af4"/>
            <w:sz w:val="28"/>
          </w:rPr>
          <w:t xml:space="preserve"> 105- XV от 13 марта 2003 года</w:t>
        </w:r>
      </w:hyperlink>
      <w:r>
        <w:rPr>
          <w:sz w:val="28"/>
        </w:rPr>
        <w:t xml:space="preserve"> (повторное опубликование: Официальный монитор Республики Молдова, 2011 г., </w:t>
      </w:r>
      <w:r>
        <w:rPr>
          <w:rFonts w:eastAsia="Segoe UI Symbol"/>
          <w:sz w:val="28"/>
        </w:rPr>
        <w:t>№</w:t>
      </w:r>
      <w:r>
        <w:rPr>
          <w:sz w:val="28"/>
        </w:rPr>
        <w:t xml:space="preserve"> 176–181, ст.513), с последующими изменениями, внести следующие изменения и дополнения:</w:t>
      </w:r>
    </w:p>
    <w:p w14:paraId="6654A165" w14:textId="77777777" w:rsidR="00AE152B" w:rsidRDefault="00AE152B" w:rsidP="00AE152B">
      <w:pPr>
        <w:rPr>
          <w:sz w:val="28"/>
        </w:rPr>
      </w:pPr>
    </w:p>
    <w:p w14:paraId="57C0969A" w14:textId="77777777" w:rsidR="00AE152B" w:rsidRDefault="00AE152B" w:rsidP="00AE152B">
      <w:pPr>
        <w:tabs>
          <w:tab w:val="left" w:pos="1080"/>
        </w:tabs>
        <w:rPr>
          <w:sz w:val="28"/>
        </w:rPr>
      </w:pPr>
      <w:r>
        <w:rPr>
          <w:b/>
          <w:sz w:val="28"/>
        </w:rPr>
        <w:t>1.</w:t>
      </w:r>
      <w:r>
        <w:rPr>
          <w:sz w:val="28"/>
        </w:rPr>
        <w:t xml:space="preserve"> В законе слово «предписанное» заменяется словами «установлено в нормативных актах».</w:t>
      </w:r>
    </w:p>
    <w:p w14:paraId="125E75E7" w14:textId="77777777" w:rsidR="00AE152B" w:rsidRDefault="00AE152B" w:rsidP="00AE152B">
      <w:pPr>
        <w:tabs>
          <w:tab w:val="left" w:pos="1080"/>
        </w:tabs>
        <w:rPr>
          <w:sz w:val="28"/>
        </w:rPr>
      </w:pPr>
    </w:p>
    <w:p w14:paraId="4CDDDE3B" w14:textId="77777777" w:rsidR="00AE152B" w:rsidRDefault="00AE152B" w:rsidP="00AE152B">
      <w:pPr>
        <w:ind w:firstLine="706"/>
        <w:rPr>
          <w:sz w:val="27"/>
        </w:rPr>
      </w:pPr>
      <w:r>
        <w:rPr>
          <w:b/>
          <w:sz w:val="27"/>
        </w:rPr>
        <w:t>2.</w:t>
      </w:r>
      <w:r>
        <w:rPr>
          <w:sz w:val="27"/>
        </w:rPr>
        <w:t xml:space="preserve"> Статья 1:</w:t>
      </w:r>
    </w:p>
    <w:p w14:paraId="76A369ED" w14:textId="77777777" w:rsidR="00AE152B" w:rsidRDefault="00AE152B" w:rsidP="00AE152B">
      <w:pPr>
        <w:rPr>
          <w:sz w:val="28"/>
        </w:rPr>
      </w:pPr>
      <w:r>
        <w:rPr>
          <w:sz w:val="28"/>
        </w:rPr>
        <w:t xml:space="preserve">понятие </w:t>
      </w:r>
      <w:r>
        <w:rPr>
          <w:i/>
          <w:sz w:val="28"/>
        </w:rPr>
        <w:t>«установленные требования» </w:t>
      </w:r>
      <w:r>
        <w:rPr>
          <w:sz w:val="28"/>
        </w:rPr>
        <w:t>исключить;</w:t>
      </w:r>
    </w:p>
    <w:p w14:paraId="7623A9E5" w14:textId="77777777" w:rsidR="00AE152B" w:rsidRDefault="00AE152B" w:rsidP="00AE152B">
      <w:pPr>
        <w:rPr>
          <w:sz w:val="28"/>
        </w:rPr>
      </w:pPr>
      <w:r>
        <w:rPr>
          <w:sz w:val="28"/>
        </w:rPr>
        <w:t>в понятии «</w:t>
      </w:r>
      <w:r>
        <w:rPr>
          <w:i/>
          <w:sz w:val="28"/>
        </w:rPr>
        <w:t xml:space="preserve">фальсифицированный (поддельный) продукт» </w:t>
      </w:r>
      <w:r>
        <w:rPr>
          <w:sz w:val="28"/>
        </w:rPr>
        <w:t xml:space="preserve">слова </w:t>
      </w:r>
      <w:r>
        <w:rPr>
          <w:i/>
          <w:sz w:val="28"/>
        </w:rPr>
        <w:t>«</w:t>
      </w:r>
      <w:r>
        <w:rPr>
          <w:sz w:val="28"/>
        </w:rPr>
        <w:t>нормативных документах»</w:t>
      </w:r>
      <w:r>
        <w:rPr>
          <w:i/>
          <w:sz w:val="28"/>
        </w:rPr>
        <w:t xml:space="preserve"> </w:t>
      </w:r>
      <w:r>
        <w:rPr>
          <w:sz w:val="28"/>
        </w:rPr>
        <w:t>заменить словами «технических условиях»;</w:t>
      </w:r>
    </w:p>
    <w:p w14:paraId="5139BFAF" w14:textId="77777777" w:rsidR="00AE152B" w:rsidRDefault="00AE152B" w:rsidP="00AE152B">
      <w:pPr>
        <w:rPr>
          <w:sz w:val="28"/>
        </w:rPr>
      </w:pPr>
      <w:r>
        <w:rPr>
          <w:sz w:val="28"/>
        </w:rPr>
        <w:t>понятие «гарантия» заменить понятием «коммерческая гарантия» следующего содержания:</w:t>
      </w:r>
    </w:p>
    <w:p w14:paraId="2F7B8267" w14:textId="77777777" w:rsidR="00AE152B" w:rsidRDefault="00AE152B" w:rsidP="00AE152B">
      <w:pPr>
        <w:rPr>
          <w:sz w:val="28"/>
        </w:rPr>
      </w:pPr>
      <w:r>
        <w:rPr>
          <w:i/>
          <w:sz w:val="28"/>
        </w:rPr>
        <w:t>«коммерческая гарантия»</w:t>
      </w:r>
      <w:r>
        <w:rPr>
          <w:sz w:val="28"/>
        </w:rPr>
        <w:t xml:space="preserve"> - любое добровольное обязательство, принятое продавцом или коммерсантом перед потребителем, предоставленное без взимания дополнительной платы, на возмещение уплаченной стоимости, на ремонт или замену приобретенного продукта либо иное обслуживание, если они не соответствуют спецификациям или другим условиям гарантии или соответствующей рекламы, доступной на момент заключения договора или до его заключения;»</w:t>
      </w:r>
    </w:p>
    <w:p w14:paraId="30467D7D" w14:textId="77777777" w:rsidR="00AE152B" w:rsidRDefault="00AE152B" w:rsidP="00AE152B">
      <w:pPr>
        <w:rPr>
          <w:sz w:val="28"/>
        </w:rPr>
      </w:pPr>
      <w:r>
        <w:rPr>
          <w:sz w:val="28"/>
        </w:rPr>
        <w:t>понятии «</w:t>
      </w:r>
      <w:r>
        <w:rPr>
          <w:i/>
          <w:sz w:val="28"/>
        </w:rPr>
        <w:t>срок службы</w:t>
      </w:r>
      <w:r>
        <w:rPr>
          <w:sz w:val="28"/>
        </w:rPr>
        <w:t>», «</w:t>
      </w:r>
      <w:r>
        <w:rPr>
          <w:i/>
          <w:sz w:val="28"/>
        </w:rPr>
        <w:t xml:space="preserve">гарантийный срок» и </w:t>
      </w:r>
      <w:r>
        <w:rPr>
          <w:sz w:val="28"/>
        </w:rPr>
        <w:t>«</w:t>
      </w:r>
      <w:r>
        <w:rPr>
          <w:i/>
          <w:sz w:val="28"/>
        </w:rPr>
        <w:t xml:space="preserve">срок годности» </w:t>
      </w:r>
      <w:r>
        <w:rPr>
          <w:sz w:val="28"/>
        </w:rPr>
        <w:t>изложить в следующей редакции:</w:t>
      </w:r>
    </w:p>
    <w:p w14:paraId="1B48F69C" w14:textId="77777777" w:rsidR="00AE152B" w:rsidRDefault="00AE152B" w:rsidP="00AE152B">
      <w:pPr>
        <w:rPr>
          <w:b/>
          <w:sz w:val="28"/>
        </w:rPr>
      </w:pPr>
      <w:r>
        <w:rPr>
          <w:i/>
          <w:sz w:val="28"/>
        </w:rPr>
        <w:t xml:space="preserve">срок службы - </w:t>
      </w:r>
      <w:r>
        <w:rPr>
          <w:sz w:val="28"/>
        </w:rPr>
        <w:t>период времени, установленный производителем (хозяйствующим субъектом, который производит продукт), в течение которого продукты длительного пользования, должны сохранять функциональные характеристики при условии соблюдения правил транспортирования, манипулирования, хранения и использования;</w:t>
      </w:r>
    </w:p>
    <w:p w14:paraId="59297C1D" w14:textId="77777777" w:rsidR="00AE152B" w:rsidRDefault="00AE152B" w:rsidP="00AE152B">
      <w:pPr>
        <w:rPr>
          <w:sz w:val="28"/>
        </w:rPr>
      </w:pPr>
      <w:r>
        <w:rPr>
          <w:i/>
          <w:sz w:val="28"/>
        </w:rPr>
        <w:t>срок годности /</w:t>
      </w:r>
      <w:r>
        <w:rPr>
          <w:sz w:val="28"/>
        </w:rPr>
        <w:t xml:space="preserve"> </w:t>
      </w:r>
      <w:r>
        <w:rPr>
          <w:i/>
          <w:sz w:val="28"/>
        </w:rPr>
        <w:t xml:space="preserve">дата минимального срока годности - </w:t>
      </w:r>
      <w:r>
        <w:rPr>
          <w:sz w:val="28"/>
        </w:rPr>
        <w:t xml:space="preserve">период   времени/дата, установленный производителем (хозяйствующим субъектом, производящим продукт), для непродовольственного продукта, за исключением того, для которого установлен срок службы, в течение которого / до которого продукт должен сохранять специфические характеристики при условии соблюдения правил транспортирования, манипулирования, хранения и использования. </w:t>
      </w:r>
    </w:p>
    <w:p w14:paraId="278B3C47" w14:textId="77777777" w:rsidR="00AE152B" w:rsidRDefault="00AE152B" w:rsidP="00AE152B">
      <w:pPr>
        <w:rPr>
          <w:sz w:val="28"/>
        </w:rPr>
      </w:pPr>
      <w:r>
        <w:rPr>
          <w:i/>
          <w:sz w:val="28"/>
        </w:rPr>
        <w:t xml:space="preserve">гарантийный срок - </w:t>
      </w:r>
      <w:r>
        <w:rPr>
          <w:sz w:val="28"/>
        </w:rPr>
        <w:t>период времени, установленный настоящим Законом или заявленный, который исчисляется со дня приобретения продукта, услуги и в течение, которого продавец, поставщик или изготовитель обязуется перед потребителем, без взимания дополнительной платы, на возмещение уплаченной стоимости, на ремонт или замену приобретенного продукта, услуги, в любом случае, если они не соответствуют условиям, изложенным в гарантии или соответствующей рекламе».</w:t>
      </w:r>
    </w:p>
    <w:p w14:paraId="23943E2C" w14:textId="77777777" w:rsidR="00AE152B" w:rsidRDefault="00AE152B" w:rsidP="00AE152B">
      <w:pPr>
        <w:rPr>
          <w:sz w:val="28"/>
        </w:rPr>
      </w:pPr>
      <w:r>
        <w:rPr>
          <w:sz w:val="28"/>
        </w:rPr>
        <w:t>дополнить статью понятиями следующего содержания:</w:t>
      </w:r>
    </w:p>
    <w:p w14:paraId="0921D150" w14:textId="77777777" w:rsidR="00AE152B" w:rsidRDefault="00AE152B" w:rsidP="00AE152B">
      <w:pPr>
        <w:rPr>
          <w:sz w:val="28"/>
        </w:rPr>
      </w:pPr>
      <w:r>
        <w:rPr>
          <w:i/>
          <w:sz w:val="28"/>
        </w:rPr>
        <w:lastRenderedPageBreak/>
        <w:t>правовая гарантия соответствия</w:t>
      </w:r>
      <w:r>
        <w:rPr>
          <w:sz w:val="28"/>
        </w:rPr>
        <w:t xml:space="preserve"> - правовая защита потребителя в соответствии с законом на несоответствие продукта требованиям, являющееся юридическим обязательством продавца или производителя перед потребителя, без каких-либо дополнительных затрат, по приведению продукта в соответствие, включая возврат цены, уплаченной потребителем, ремонт или замену продукта;</w:t>
      </w:r>
    </w:p>
    <w:p w14:paraId="7167ADCC" w14:textId="77777777" w:rsidR="00AE152B" w:rsidRDefault="00AE152B" w:rsidP="00AE152B">
      <w:pPr>
        <w:rPr>
          <w:sz w:val="28"/>
        </w:rPr>
      </w:pPr>
      <w:r>
        <w:rPr>
          <w:i/>
          <w:sz w:val="28"/>
        </w:rPr>
        <w:t xml:space="preserve">надзор за рынком </w:t>
      </w:r>
      <w:r>
        <w:rPr>
          <w:sz w:val="28"/>
        </w:rPr>
        <w:t>– осуществляемая органами надзора за рынком деятельность и меры, применяемые ими для того, чтобы продукция соответствовала применимым основным требованиям или не угрожала здоровью, безопасности или другим аспектам защиты общественных интересов;</w:t>
      </w:r>
    </w:p>
    <w:p w14:paraId="31834CBE" w14:textId="77777777" w:rsidR="00AE152B" w:rsidRDefault="00AE152B" w:rsidP="00AE152B">
      <w:pPr>
        <w:tabs>
          <w:tab w:val="left" w:pos="180"/>
        </w:tabs>
        <w:rPr>
          <w:sz w:val="28"/>
        </w:rPr>
      </w:pPr>
      <w:r>
        <w:rPr>
          <w:i/>
          <w:sz w:val="28"/>
        </w:rPr>
        <w:t>запрашивающий орган</w:t>
      </w:r>
      <w:r>
        <w:rPr>
          <w:sz w:val="28"/>
        </w:rPr>
        <w:t xml:space="preserve"> - компетентный орган, который делает запрос об оказании взаимной помощи;</w:t>
      </w:r>
    </w:p>
    <w:p w14:paraId="1523E294" w14:textId="77777777" w:rsidR="00AE152B" w:rsidRDefault="00AE152B" w:rsidP="00AE152B">
      <w:pPr>
        <w:tabs>
          <w:tab w:val="left" w:pos="180"/>
        </w:tabs>
        <w:rPr>
          <w:sz w:val="28"/>
        </w:rPr>
      </w:pPr>
      <w:r>
        <w:rPr>
          <w:i/>
          <w:sz w:val="28"/>
        </w:rPr>
        <w:t>компетентный орган</w:t>
      </w:r>
      <w:r>
        <w:rPr>
          <w:sz w:val="28"/>
        </w:rPr>
        <w:t xml:space="preserve"> - любой назначенный государственный орган, обладающий определенными полномочиями для обеспечения соблюдения законов, защищающих интересы потребителей;</w:t>
      </w:r>
    </w:p>
    <w:p w14:paraId="1CB7FB2B" w14:textId="77777777" w:rsidR="00AE152B" w:rsidRDefault="00AE152B" w:rsidP="00AE152B">
      <w:pPr>
        <w:tabs>
          <w:tab w:val="left" w:pos="180"/>
        </w:tabs>
        <w:rPr>
          <w:sz w:val="28"/>
        </w:rPr>
      </w:pPr>
      <w:r>
        <w:rPr>
          <w:i/>
          <w:sz w:val="28"/>
        </w:rPr>
        <w:t>запрашиваемый орган</w:t>
      </w:r>
      <w:r>
        <w:rPr>
          <w:sz w:val="28"/>
        </w:rPr>
        <w:t xml:space="preserve"> - компетентный орган, получивший просьбу о взаимной помощи;</w:t>
      </w:r>
    </w:p>
    <w:p w14:paraId="592B6B53" w14:textId="77777777" w:rsidR="00AE152B" w:rsidRDefault="00AE152B" w:rsidP="00AE152B">
      <w:pPr>
        <w:tabs>
          <w:tab w:val="left" w:pos="180"/>
        </w:tabs>
        <w:rPr>
          <w:sz w:val="28"/>
        </w:rPr>
      </w:pPr>
      <w:r>
        <w:rPr>
          <w:i/>
          <w:sz w:val="28"/>
        </w:rPr>
        <w:t>единое бюро связи</w:t>
      </w:r>
      <w:r>
        <w:rPr>
          <w:sz w:val="28"/>
        </w:rPr>
        <w:t xml:space="preserve"> - национальный государственный орган, ответственный за координацию сотрудничества в области трансграничных нарушений в области защиты прав потребителей;</w:t>
      </w:r>
    </w:p>
    <w:p w14:paraId="71C12CA9" w14:textId="77777777" w:rsidR="00AE152B" w:rsidRDefault="00AE152B" w:rsidP="00AE152B">
      <w:pPr>
        <w:tabs>
          <w:tab w:val="left" w:pos="180"/>
        </w:tabs>
        <w:rPr>
          <w:sz w:val="28"/>
        </w:rPr>
      </w:pPr>
      <w:r>
        <w:rPr>
          <w:i/>
          <w:sz w:val="28"/>
        </w:rPr>
        <w:t>минимальный срок годности</w:t>
      </w:r>
      <w:r>
        <w:rPr>
          <w:sz w:val="28"/>
        </w:rPr>
        <w:t xml:space="preserve"> – дата, до которой пищевой продукт сохраняет свои характерные свойства при условии надлежащего хранения;</w:t>
      </w:r>
    </w:p>
    <w:p w14:paraId="1ADB439C" w14:textId="77777777" w:rsidR="00AE152B" w:rsidRDefault="00AE152B" w:rsidP="00AE152B">
      <w:pPr>
        <w:tabs>
          <w:tab w:val="left" w:pos="180"/>
        </w:tabs>
        <w:rPr>
          <w:sz w:val="28"/>
        </w:rPr>
      </w:pPr>
      <w:r>
        <w:rPr>
          <w:i/>
          <w:sz w:val="28"/>
        </w:rPr>
        <w:t>конечная дата потребления</w:t>
      </w:r>
      <w:r>
        <w:rPr>
          <w:sz w:val="28"/>
        </w:rPr>
        <w:t xml:space="preserve"> – дата, установленная производителем для пищевых продуктов, которые с микробиологической точки зрения являются скоропортящимися и могут после короткого периода времени представлять непосредственную опасность для здоровья потребителя. Конечной дате потребления, указывающей число, месяц и год, должна предшествовать отметка «Истекает…»;</w:t>
      </w:r>
    </w:p>
    <w:p w14:paraId="68BD8705" w14:textId="77777777" w:rsidR="00AE152B" w:rsidRDefault="00AE152B" w:rsidP="00AE152B">
      <w:pPr>
        <w:rPr>
          <w:sz w:val="28"/>
        </w:rPr>
      </w:pPr>
      <w:r>
        <w:rPr>
          <w:i/>
          <w:sz w:val="28"/>
        </w:rPr>
        <w:t>коллективные интересы потребителей</w:t>
      </w:r>
      <w:r>
        <w:rPr>
          <w:sz w:val="28"/>
        </w:rPr>
        <w:t xml:space="preserve"> - интересы определенного числа потребителей, которые пострадали или подвержены ущербу в результате нарушения;</w:t>
      </w:r>
    </w:p>
    <w:p w14:paraId="49F1B25E" w14:textId="77777777" w:rsidR="00AE152B" w:rsidRDefault="00AE152B" w:rsidP="00AE152B">
      <w:pPr>
        <w:ind w:firstLine="567"/>
        <w:rPr>
          <w:sz w:val="28"/>
        </w:rPr>
      </w:pPr>
      <w:r>
        <w:rPr>
          <w:i/>
          <w:sz w:val="28"/>
        </w:rPr>
        <w:t xml:space="preserve">  введение на рынок</w:t>
      </w:r>
      <w:r>
        <w:rPr>
          <w:sz w:val="28"/>
        </w:rPr>
        <w:t xml:space="preserve"> – первое предоставление продукции на рынке</w:t>
      </w:r>
    </w:p>
    <w:p w14:paraId="58549B09" w14:textId="77777777" w:rsidR="00AE152B" w:rsidRDefault="00AE152B" w:rsidP="00AE152B">
      <w:pPr>
        <w:tabs>
          <w:tab w:val="left" w:pos="180"/>
        </w:tabs>
        <w:rPr>
          <w:i/>
          <w:sz w:val="28"/>
        </w:rPr>
      </w:pPr>
      <w:r>
        <w:rPr>
          <w:i/>
          <w:sz w:val="28"/>
        </w:rPr>
        <w:t xml:space="preserve">трансграничное нарушение - </w:t>
      </w:r>
      <w:r>
        <w:rPr>
          <w:sz w:val="28"/>
        </w:rPr>
        <w:t>любое действие или упущение, противоречащее законам, которые защищают интересы потребителей, которые отрицательно сказываются или могут нанести ущерб коллективным интересам потребителей в одном или нескольких государствах-членах ЕС и Республике Молдова, кроме тех, в которых рассматриваемый акт или упущение происходила или имела место на территории которой создан ответственный коммерсант или поставщик, или где найдены доказательства или активы, связанные с данной действием или бездействием;</w:t>
      </w:r>
    </w:p>
    <w:p w14:paraId="40CC8EC6" w14:textId="77777777" w:rsidR="00AE152B" w:rsidRDefault="00AE152B" w:rsidP="00AE152B">
      <w:pPr>
        <w:rPr>
          <w:sz w:val="28"/>
        </w:rPr>
      </w:pPr>
      <w:r>
        <w:rPr>
          <w:i/>
          <w:sz w:val="28"/>
        </w:rPr>
        <w:t>жалоба</w:t>
      </w:r>
      <w:r>
        <w:rPr>
          <w:sz w:val="28"/>
        </w:rPr>
        <w:t xml:space="preserve"> - письменное заявление, подтверждаемое доказательными документами, в соответствии с которым коммерсант совершил или может совершить нарушение законов, защищающих интересы потребителей;</w:t>
      </w:r>
    </w:p>
    <w:p w14:paraId="028E07FE" w14:textId="77777777" w:rsidR="00AE152B" w:rsidRDefault="00AE152B" w:rsidP="00AE152B">
      <w:pPr>
        <w:rPr>
          <w:b/>
          <w:sz w:val="28"/>
        </w:rPr>
      </w:pPr>
    </w:p>
    <w:p w14:paraId="1DD54862" w14:textId="77777777" w:rsidR="00AE152B" w:rsidRDefault="00AE152B" w:rsidP="00AE152B">
      <w:pPr>
        <w:rPr>
          <w:sz w:val="28"/>
        </w:rPr>
      </w:pPr>
      <w:r>
        <w:rPr>
          <w:b/>
          <w:sz w:val="28"/>
        </w:rPr>
        <w:t>3.</w:t>
      </w:r>
      <w:r>
        <w:rPr>
          <w:sz w:val="28"/>
        </w:rPr>
        <w:t xml:space="preserve"> В статье 2:</w:t>
      </w:r>
    </w:p>
    <w:p w14:paraId="1A46986B" w14:textId="77777777" w:rsidR="00AE152B" w:rsidRDefault="00AE152B" w:rsidP="00AE152B">
      <w:pPr>
        <w:rPr>
          <w:sz w:val="28"/>
        </w:rPr>
      </w:pPr>
      <w:r>
        <w:rPr>
          <w:sz w:val="28"/>
        </w:rPr>
        <w:t>дополнить статью частью (2</w:t>
      </w:r>
      <w:r>
        <w:rPr>
          <w:sz w:val="28"/>
          <w:vertAlign w:val="superscript"/>
        </w:rPr>
        <w:t>2</w:t>
      </w:r>
      <w:r>
        <w:rPr>
          <w:sz w:val="28"/>
        </w:rPr>
        <w:t>) следующего содержания:</w:t>
      </w:r>
    </w:p>
    <w:p w14:paraId="21520FEC" w14:textId="77777777" w:rsidR="00AE152B" w:rsidRDefault="00AE152B" w:rsidP="00AE152B">
      <w:pPr>
        <w:ind w:firstLine="567"/>
        <w:rPr>
          <w:sz w:val="28"/>
        </w:rPr>
      </w:pPr>
      <w:r>
        <w:rPr>
          <w:sz w:val="28"/>
        </w:rPr>
        <w:t>«(2</w:t>
      </w:r>
      <w:r>
        <w:rPr>
          <w:sz w:val="28"/>
          <w:vertAlign w:val="superscript"/>
        </w:rPr>
        <w:t>2</w:t>
      </w:r>
      <w:r>
        <w:rPr>
          <w:sz w:val="28"/>
        </w:rPr>
        <w:t>) Настоящий закон регулирует условия, при которых органы власти, ответственные за соблюдение законов о защите интересов потребителей, сотрудничают на трансграничном уровне, чтобы обеспечить соблюдение этих законов и бесперебойное функционирование внутреннего рынка и улучшить защиту экономических интересов потребителей».</w:t>
      </w:r>
    </w:p>
    <w:p w14:paraId="64399C69" w14:textId="77777777" w:rsidR="00AE152B" w:rsidRDefault="00AE152B" w:rsidP="00AE152B">
      <w:pPr>
        <w:ind w:firstLine="567"/>
        <w:rPr>
          <w:sz w:val="28"/>
        </w:rPr>
      </w:pPr>
      <w:r>
        <w:rPr>
          <w:sz w:val="28"/>
        </w:rPr>
        <w:t>часть (3) дополнить буквой e) следующего содержания:</w:t>
      </w:r>
    </w:p>
    <w:p w14:paraId="11325385" w14:textId="77777777" w:rsidR="00AE152B" w:rsidRDefault="00AE152B" w:rsidP="00AE152B">
      <w:pPr>
        <w:ind w:firstLine="567"/>
        <w:rPr>
          <w:sz w:val="28"/>
        </w:rPr>
      </w:pPr>
      <w:r>
        <w:rPr>
          <w:sz w:val="28"/>
        </w:rPr>
        <w:t>«е) специфическим положения в отношении продовольственной продукции.»</w:t>
      </w:r>
    </w:p>
    <w:p w14:paraId="52BAD3F5" w14:textId="77777777" w:rsidR="00AE152B" w:rsidRDefault="00AE152B" w:rsidP="00AE152B">
      <w:pPr>
        <w:ind w:firstLine="567"/>
        <w:rPr>
          <w:sz w:val="28"/>
        </w:rPr>
      </w:pPr>
    </w:p>
    <w:p w14:paraId="64623225" w14:textId="77777777" w:rsidR="00AE152B" w:rsidRDefault="00AE152B" w:rsidP="00AE152B">
      <w:pPr>
        <w:rPr>
          <w:sz w:val="28"/>
        </w:rPr>
      </w:pPr>
      <w:r>
        <w:rPr>
          <w:b/>
          <w:sz w:val="28"/>
        </w:rPr>
        <w:t>4.</w:t>
      </w:r>
      <w:r>
        <w:rPr>
          <w:sz w:val="28"/>
        </w:rPr>
        <w:t xml:space="preserve"> В статье 7:</w:t>
      </w:r>
    </w:p>
    <w:p w14:paraId="262AB4F9" w14:textId="77777777" w:rsidR="00AE152B" w:rsidRDefault="00AE152B" w:rsidP="00AE152B">
      <w:pPr>
        <w:rPr>
          <w:sz w:val="28"/>
        </w:rPr>
      </w:pPr>
      <w:r>
        <w:rPr>
          <w:sz w:val="28"/>
        </w:rPr>
        <w:t>в пункте a) части (1) слово «импорт» заменить словами «введение и / или предоставление на рынке»;</w:t>
      </w:r>
    </w:p>
    <w:p w14:paraId="4F6D6DC7" w14:textId="77777777" w:rsidR="00AE152B" w:rsidRDefault="00AE152B" w:rsidP="00AE152B">
      <w:pPr>
        <w:rPr>
          <w:sz w:val="28"/>
        </w:rPr>
      </w:pPr>
      <w:r>
        <w:rPr>
          <w:sz w:val="28"/>
        </w:rPr>
        <w:t>в части (3) слово «основным» исключить, а слово «документах» заменить словом «актах»;</w:t>
      </w:r>
    </w:p>
    <w:p w14:paraId="34194369" w14:textId="77777777" w:rsidR="00AE152B" w:rsidRDefault="00AE152B" w:rsidP="00AE152B">
      <w:pPr>
        <w:rPr>
          <w:sz w:val="28"/>
        </w:rPr>
      </w:pPr>
      <w:r>
        <w:rPr>
          <w:sz w:val="28"/>
        </w:rPr>
        <w:t>в части (4) слово «импорт» заменить словами «введение и / или»;</w:t>
      </w:r>
    </w:p>
    <w:p w14:paraId="483BDDFF" w14:textId="77777777" w:rsidR="00AE152B" w:rsidRDefault="00AE152B" w:rsidP="00AE152B">
      <w:pPr>
        <w:rPr>
          <w:sz w:val="28"/>
        </w:rPr>
      </w:pPr>
      <w:r>
        <w:rPr>
          <w:sz w:val="28"/>
        </w:rPr>
        <w:t>в части (5) слова «документах требований качества», заменить словом «актах»;</w:t>
      </w:r>
    </w:p>
    <w:p w14:paraId="3BC06B16" w14:textId="77777777" w:rsidR="00AE152B" w:rsidRDefault="00AE152B" w:rsidP="00AE152B">
      <w:pPr>
        <w:rPr>
          <w:sz w:val="28"/>
        </w:rPr>
      </w:pPr>
      <w:r>
        <w:rPr>
          <w:sz w:val="28"/>
        </w:rPr>
        <w:t>в части (6) слова «знака соответствия» заменить словами «маркировкой соответствия SM или маркировкой СЕ»;</w:t>
      </w:r>
    </w:p>
    <w:p w14:paraId="5FD8F099" w14:textId="77777777" w:rsidR="00AE152B" w:rsidRDefault="00AE152B" w:rsidP="00AE152B">
      <w:pPr>
        <w:rPr>
          <w:sz w:val="28"/>
        </w:rPr>
      </w:pPr>
      <w:r>
        <w:rPr>
          <w:sz w:val="28"/>
        </w:rPr>
        <w:t>части (7) изложить в следующей редакции:</w:t>
      </w:r>
    </w:p>
    <w:p w14:paraId="209313F9" w14:textId="77777777" w:rsidR="00AE152B" w:rsidRDefault="00AE152B" w:rsidP="00AE152B">
      <w:pPr>
        <w:rPr>
          <w:sz w:val="28"/>
        </w:rPr>
      </w:pPr>
      <w:r>
        <w:rPr>
          <w:sz w:val="28"/>
        </w:rPr>
        <w:t>«7. Запрещается введение и / или предоставление на рынке и реализация непродовольственных товаров с истекшим сроком годности/датой минимального срока годности;»</w:t>
      </w:r>
    </w:p>
    <w:p w14:paraId="4571EAA2" w14:textId="77777777" w:rsidR="00AE152B" w:rsidRDefault="00AE152B" w:rsidP="00AE152B">
      <w:pPr>
        <w:rPr>
          <w:sz w:val="28"/>
        </w:rPr>
      </w:pPr>
      <w:r>
        <w:rPr>
          <w:sz w:val="28"/>
        </w:rPr>
        <w:t>в части 8 слово «указанного» заменить словами «/ даты минимального срока годности или конечной даты потребления, указаных».</w:t>
      </w:r>
    </w:p>
    <w:p w14:paraId="3E432504" w14:textId="77777777" w:rsidR="00AE152B" w:rsidRDefault="00AE152B" w:rsidP="00AE152B">
      <w:pPr>
        <w:rPr>
          <w:b/>
          <w:sz w:val="28"/>
        </w:rPr>
      </w:pPr>
    </w:p>
    <w:p w14:paraId="30EFCDF7" w14:textId="77777777" w:rsidR="00AE152B" w:rsidRDefault="00AE152B" w:rsidP="00AE152B">
      <w:pPr>
        <w:rPr>
          <w:sz w:val="28"/>
        </w:rPr>
      </w:pPr>
      <w:r>
        <w:rPr>
          <w:b/>
          <w:sz w:val="28"/>
        </w:rPr>
        <w:t>5.</w:t>
      </w:r>
      <w:r>
        <w:rPr>
          <w:sz w:val="28"/>
        </w:rPr>
        <w:t xml:space="preserve"> В статье 8:</w:t>
      </w:r>
    </w:p>
    <w:p w14:paraId="7ABD4974" w14:textId="77777777" w:rsidR="00AE152B" w:rsidRDefault="00AE152B" w:rsidP="00AE152B">
      <w:pPr>
        <w:rPr>
          <w:sz w:val="28"/>
        </w:rPr>
      </w:pPr>
      <w:r>
        <w:rPr>
          <w:sz w:val="28"/>
        </w:rPr>
        <w:t>пункт a) изложить в следующей редакции:</w:t>
      </w:r>
    </w:p>
    <w:p w14:paraId="4AB7E758" w14:textId="77777777" w:rsidR="00AE152B" w:rsidRDefault="00AE152B" w:rsidP="00AE152B">
      <w:pPr>
        <w:rPr>
          <w:sz w:val="28"/>
        </w:rPr>
      </w:pPr>
      <w:r>
        <w:rPr>
          <w:sz w:val="28"/>
        </w:rPr>
        <w:t>«а) вводить и предоставлять на рынке только безопасные продукты, которые соответствуют требованиям, изложенным в нормативных и заявленных атах, и которые должны сопровождаться документами, подтверждающими соответствие и другими документами в соответствии с законодательством»;</w:t>
      </w:r>
    </w:p>
    <w:p w14:paraId="0C32ECB8" w14:textId="77777777" w:rsidR="00AE152B" w:rsidRDefault="00AE152B" w:rsidP="00AE152B">
      <w:pPr>
        <w:rPr>
          <w:sz w:val="28"/>
        </w:rPr>
      </w:pPr>
      <w:r>
        <w:rPr>
          <w:sz w:val="28"/>
        </w:rPr>
        <w:t>в пункте d) после слова «срока годности» дополнить словами «/дата минимального срока годности или минимальный срок годности/конечная дата потребления»;</w:t>
      </w:r>
    </w:p>
    <w:p w14:paraId="18B008D7" w14:textId="77777777" w:rsidR="00AE152B" w:rsidRDefault="00AE152B" w:rsidP="00AE152B">
      <w:pPr>
        <w:rPr>
          <w:b/>
          <w:sz w:val="28"/>
        </w:rPr>
      </w:pPr>
    </w:p>
    <w:p w14:paraId="344FEA36" w14:textId="77777777" w:rsidR="00AE152B" w:rsidRDefault="00AE152B" w:rsidP="00AE152B">
      <w:pPr>
        <w:rPr>
          <w:sz w:val="28"/>
        </w:rPr>
      </w:pPr>
      <w:r>
        <w:rPr>
          <w:b/>
          <w:sz w:val="28"/>
        </w:rPr>
        <w:t>6.</w:t>
      </w:r>
      <w:r>
        <w:rPr>
          <w:sz w:val="28"/>
        </w:rPr>
        <w:t xml:space="preserve"> В статье 9:</w:t>
      </w:r>
    </w:p>
    <w:p w14:paraId="78D8E5BE" w14:textId="77777777" w:rsidR="00AE152B" w:rsidRDefault="00AE152B" w:rsidP="00AE152B">
      <w:pPr>
        <w:rPr>
          <w:sz w:val="28"/>
        </w:rPr>
      </w:pPr>
      <w:r>
        <w:rPr>
          <w:sz w:val="28"/>
        </w:rPr>
        <w:t>в пункте c) слова «компетентные органы» заменяется словами «органы надзора за рынком»;</w:t>
      </w:r>
    </w:p>
    <w:p w14:paraId="33F298D8" w14:textId="77777777" w:rsidR="00AE152B" w:rsidRDefault="00AE152B" w:rsidP="00AE152B">
      <w:pPr>
        <w:rPr>
          <w:sz w:val="28"/>
          <w:lang w:val="ro-RO"/>
        </w:rPr>
      </w:pPr>
      <w:r>
        <w:rPr>
          <w:sz w:val="28"/>
        </w:rPr>
        <w:lastRenderedPageBreak/>
        <w:t>в пункте i) после слова «срока годности» дополнить словами «/дата минимального срока годности или минимальный срок годности/конечная дата потребления»</w:t>
      </w:r>
      <w:r>
        <w:rPr>
          <w:sz w:val="28"/>
          <w:lang w:val="ro-RO"/>
        </w:rPr>
        <w:t>.</w:t>
      </w:r>
    </w:p>
    <w:p w14:paraId="7CDE62D1" w14:textId="77777777" w:rsidR="00AE152B" w:rsidRDefault="00AE152B" w:rsidP="00AE152B">
      <w:pPr>
        <w:rPr>
          <w:sz w:val="28"/>
          <w:lang w:val="ru-RU"/>
        </w:rPr>
      </w:pPr>
      <w:r>
        <w:rPr>
          <w:sz w:val="28"/>
        </w:rPr>
        <w:t>дополнить статью пунктом j) следующего содержания:</w:t>
      </w:r>
    </w:p>
    <w:p w14:paraId="7A81EFA5" w14:textId="77777777" w:rsidR="00AE152B" w:rsidRDefault="00AE152B" w:rsidP="00AE152B">
      <w:pPr>
        <w:rPr>
          <w:sz w:val="28"/>
        </w:rPr>
      </w:pPr>
      <w:r>
        <w:rPr>
          <w:sz w:val="28"/>
        </w:rPr>
        <w:t>«j) получать и рассматривать жалобу, поданную потребителем в течение срока, указанного в часть (7) статьи18».</w:t>
      </w:r>
    </w:p>
    <w:p w14:paraId="65D399BB" w14:textId="77777777" w:rsidR="00AE152B" w:rsidRDefault="00AE152B" w:rsidP="00AE152B">
      <w:pPr>
        <w:rPr>
          <w:sz w:val="28"/>
        </w:rPr>
      </w:pPr>
    </w:p>
    <w:p w14:paraId="01BD8077" w14:textId="77777777" w:rsidR="00AE152B" w:rsidRDefault="00AE152B" w:rsidP="00AE152B">
      <w:pPr>
        <w:rPr>
          <w:sz w:val="28"/>
        </w:rPr>
      </w:pPr>
      <w:r>
        <w:rPr>
          <w:b/>
          <w:sz w:val="28"/>
        </w:rPr>
        <w:t>7.</w:t>
      </w:r>
      <w:r>
        <w:rPr>
          <w:sz w:val="28"/>
        </w:rPr>
        <w:t xml:space="preserve"> В статье 10:</w:t>
      </w:r>
    </w:p>
    <w:p w14:paraId="5DF60D6D" w14:textId="77777777" w:rsidR="00AE152B" w:rsidRDefault="00AE152B" w:rsidP="00AE152B">
      <w:pPr>
        <w:rPr>
          <w:sz w:val="28"/>
        </w:rPr>
      </w:pPr>
      <w:r>
        <w:rPr>
          <w:sz w:val="28"/>
        </w:rPr>
        <w:t>дополнить пунктом h</w:t>
      </w:r>
      <w:r>
        <w:rPr>
          <w:sz w:val="28"/>
          <w:vertAlign w:val="superscript"/>
        </w:rPr>
        <w:t>1</w:t>
      </w:r>
      <w:r>
        <w:rPr>
          <w:sz w:val="28"/>
        </w:rPr>
        <w:t>) следующего содержания:</w:t>
      </w:r>
    </w:p>
    <w:p w14:paraId="436DF148" w14:textId="77777777" w:rsidR="00AE152B" w:rsidRDefault="00AE152B" w:rsidP="00AE152B">
      <w:pPr>
        <w:rPr>
          <w:sz w:val="28"/>
        </w:rPr>
      </w:pPr>
      <w:r>
        <w:rPr>
          <w:sz w:val="28"/>
        </w:rPr>
        <w:t xml:space="preserve"> «h</w:t>
      </w:r>
      <w:r>
        <w:rPr>
          <w:sz w:val="28"/>
          <w:vertAlign w:val="superscript"/>
        </w:rPr>
        <w:t>1</w:t>
      </w:r>
      <w:r>
        <w:rPr>
          <w:sz w:val="28"/>
        </w:rPr>
        <w:t>) получать и рассматривать жалобу, поданную потребителем в течение срока, указанного в часть (7) статьи18».</w:t>
      </w:r>
    </w:p>
    <w:p w14:paraId="6BCE2A19" w14:textId="77777777" w:rsidR="00AE152B" w:rsidRDefault="00AE152B" w:rsidP="00AE152B">
      <w:pPr>
        <w:rPr>
          <w:b/>
          <w:sz w:val="28"/>
        </w:rPr>
      </w:pPr>
    </w:p>
    <w:p w14:paraId="5F320434" w14:textId="77777777" w:rsidR="00AE152B" w:rsidRDefault="00AE152B" w:rsidP="00AE152B">
      <w:pPr>
        <w:rPr>
          <w:sz w:val="28"/>
        </w:rPr>
      </w:pPr>
      <w:r>
        <w:rPr>
          <w:b/>
          <w:sz w:val="28"/>
        </w:rPr>
        <w:t>8.</w:t>
      </w:r>
      <w:r>
        <w:rPr>
          <w:sz w:val="28"/>
        </w:rPr>
        <w:t xml:space="preserve"> В статье 12:</w:t>
      </w:r>
    </w:p>
    <w:p w14:paraId="1CD83A4D" w14:textId="77777777" w:rsidR="00AE152B" w:rsidRDefault="00AE152B" w:rsidP="00AE152B">
      <w:pPr>
        <w:rPr>
          <w:sz w:val="28"/>
        </w:rPr>
      </w:pPr>
      <w:r>
        <w:rPr>
          <w:sz w:val="28"/>
        </w:rPr>
        <w:t>часть (2) изложить в следующей редакции:</w:t>
      </w:r>
    </w:p>
    <w:p w14:paraId="2E4155AB" w14:textId="77777777" w:rsidR="00AE152B" w:rsidRDefault="00AE152B" w:rsidP="00AE152B">
      <w:pPr>
        <w:rPr>
          <w:sz w:val="28"/>
        </w:rPr>
      </w:pPr>
      <w:r>
        <w:rPr>
          <w:sz w:val="28"/>
        </w:rPr>
        <w:t>2. Хозяйствующий субъект обязан вводить и предоставлять на рынке только продукты, которые соответствуют требованиям, изложенным в нормативных или заявленных актах, предоставлять услуги на основании договора, заключенного индивидуально с потребителями и / или их законными представителями или иной правовой основе. Коммунальные услуги предоставляются только на основании договора, заключенного индивидуально с потребителями и / или их законными представителями»;</w:t>
      </w:r>
    </w:p>
    <w:p w14:paraId="1B8055B8" w14:textId="77777777" w:rsidR="00AE152B" w:rsidRDefault="00AE152B" w:rsidP="00AE152B">
      <w:pPr>
        <w:rPr>
          <w:sz w:val="28"/>
        </w:rPr>
      </w:pPr>
      <w:r>
        <w:rPr>
          <w:sz w:val="28"/>
        </w:rPr>
        <w:t>в части (4) после слова «срока годности» дополнить словами «/дата минимального срока годности»;</w:t>
      </w:r>
    </w:p>
    <w:p w14:paraId="25652A18" w14:textId="77777777" w:rsidR="00AE152B" w:rsidRDefault="00AE152B" w:rsidP="00AE152B">
      <w:pPr>
        <w:rPr>
          <w:sz w:val="28"/>
        </w:rPr>
      </w:pPr>
      <w:r>
        <w:rPr>
          <w:sz w:val="28"/>
        </w:rPr>
        <w:t>часть (8) признать утратившим силу.</w:t>
      </w:r>
    </w:p>
    <w:p w14:paraId="350CA1AD" w14:textId="77777777" w:rsidR="00AE152B" w:rsidRDefault="00AE152B" w:rsidP="00AE152B">
      <w:pPr>
        <w:rPr>
          <w:b/>
          <w:sz w:val="28"/>
        </w:rPr>
      </w:pPr>
    </w:p>
    <w:p w14:paraId="40A34436" w14:textId="77777777" w:rsidR="00AE152B" w:rsidRDefault="00AE152B" w:rsidP="00AE152B">
      <w:pPr>
        <w:rPr>
          <w:sz w:val="28"/>
        </w:rPr>
      </w:pPr>
      <w:r>
        <w:rPr>
          <w:b/>
          <w:sz w:val="28"/>
        </w:rPr>
        <w:t>9.</w:t>
      </w:r>
      <w:r>
        <w:rPr>
          <w:sz w:val="28"/>
        </w:rPr>
        <w:t xml:space="preserve"> В статье 13:</w:t>
      </w:r>
    </w:p>
    <w:p w14:paraId="527CA7B4" w14:textId="77777777" w:rsidR="00AE152B" w:rsidRDefault="00AE152B" w:rsidP="00AE152B">
      <w:pPr>
        <w:rPr>
          <w:sz w:val="28"/>
        </w:rPr>
      </w:pPr>
      <w:r>
        <w:rPr>
          <w:sz w:val="28"/>
        </w:rPr>
        <w:t>пункт b) части (6), после слова «срока годности» дополнить словами «/дата</w:t>
      </w:r>
      <w:r>
        <w:rPr>
          <w:sz w:val="28"/>
          <w:lang w:val="ro-RO"/>
        </w:rPr>
        <w:t xml:space="preserve"> </w:t>
      </w:r>
      <w:r>
        <w:rPr>
          <w:sz w:val="28"/>
        </w:rPr>
        <w:t>минимального срока годности или минимальный срок годности</w:t>
      </w:r>
      <w:r>
        <w:rPr>
          <w:sz w:val="28"/>
          <w:lang w:val="ro-RO"/>
        </w:rPr>
        <w:t xml:space="preserve"> </w:t>
      </w:r>
      <w:r>
        <w:rPr>
          <w:sz w:val="28"/>
        </w:rPr>
        <w:t>/конечная дата потребления»;</w:t>
      </w:r>
    </w:p>
    <w:p w14:paraId="133A874D" w14:textId="77777777" w:rsidR="00AE152B" w:rsidRDefault="00AE152B" w:rsidP="00AE152B">
      <w:pPr>
        <w:rPr>
          <w:b/>
          <w:sz w:val="28"/>
        </w:rPr>
      </w:pPr>
    </w:p>
    <w:p w14:paraId="47653F75" w14:textId="77777777" w:rsidR="00AE152B" w:rsidRDefault="00AE152B" w:rsidP="00AE152B">
      <w:pPr>
        <w:rPr>
          <w:sz w:val="28"/>
        </w:rPr>
      </w:pPr>
      <w:r>
        <w:rPr>
          <w:b/>
          <w:sz w:val="28"/>
        </w:rPr>
        <w:t>10.</w:t>
      </w:r>
      <w:r>
        <w:rPr>
          <w:sz w:val="28"/>
        </w:rPr>
        <w:t xml:space="preserve"> В статье 17:</w:t>
      </w:r>
    </w:p>
    <w:p w14:paraId="124044F9" w14:textId="77777777" w:rsidR="00AE152B" w:rsidRDefault="00AE152B" w:rsidP="00AE152B">
      <w:pPr>
        <w:rPr>
          <w:sz w:val="28"/>
        </w:rPr>
      </w:pPr>
      <w:r>
        <w:rPr>
          <w:sz w:val="28"/>
        </w:rPr>
        <w:t>часть (2) изложить в следующей редакции:</w:t>
      </w:r>
    </w:p>
    <w:p w14:paraId="46A2B34A" w14:textId="77777777" w:rsidR="00AE152B" w:rsidRDefault="00AE152B" w:rsidP="00AE152B">
      <w:pPr>
        <w:rPr>
          <w:sz w:val="28"/>
        </w:rPr>
      </w:pPr>
      <w:r>
        <w:rPr>
          <w:sz w:val="28"/>
        </w:rPr>
        <w:t>«2. Производитель обязан установить срок годности или дату минимальной срока годности для непродовольственных товаров, кроме тех, для которых установлен срок службы, которые по истечении определенного периода времени могут представлять угрозу для жизни, здоровья, наследственности и безопасности потребителя либо причинить ущерб его имуществу или окружающей среде.»</w:t>
      </w:r>
    </w:p>
    <w:p w14:paraId="6AC4E583" w14:textId="77777777" w:rsidR="00AE152B" w:rsidRDefault="00AE152B" w:rsidP="00AE152B">
      <w:pPr>
        <w:rPr>
          <w:sz w:val="28"/>
        </w:rPr>
      </w:pPr>
      <w:r>
        <w:rPr>
          <w:sz w:val="28"/>
        </w:rPr>
        <w:t>часть (3) изложить в следующей редакции:</w:t>
      </w:r>
    </w:p>
    <w:p w14:paraId="1EA5C54F" w14:textId="77777777" w:rsidR="00AE152B" w:rsidRDefault="00AE152B" w:rsidP="00AE152B">
      <w:pPr>
        <w:rPr>
          <w:sz w:val="28"/>
        </w:rPr>
      </w:pPr>
      <w:r>
        <w:rPr>
          <w:sz w:val="28"/>
        </w:rPr>
        <w:t>«(3) Продавец не может установить более короткий срок</w:t>
      </w:r>
      <w:r>
        <w:rPr>
          <w:sz w:val="28"/>
          <w:lang w:val="ro-RO"/>
        </w:rPr>
        <w:t xml:space="preserve"> </w:t>
      </w:r>
      <w:r>
        <w:rPr>
          <w:sz w:val="28"/>
        </w:rPr>
        <w:t>гарантии, чем тот, который установлен производителем»;</w:t>
      </w:r>
    </w:p>
    <w:p w14:paraId="588F1EC5" w14:textId="77777777" w:rsidR="00AE152B" w:rsidRDefault="00AE152B" w:rsidP="00AE152B">
      <w:pPr>
        <w:rPr>
          <w:sz w:val="28"/>
        </w:rPr>
      </w:pPr>
      <w:r>
        <w:rPr>
          <w:sz w:val="28"/>
        </w:rPr>
        <w:t>в части (5) слова «, установленного в нормативном документе» исключить;</w:t>
      </w:r>
    </w:p>
    <w:p w14:paraId="059C58D1" w14:textId="77777777" w:rsidR="00AE152B" w:rsidRDefault="00AE152B" w:rsidP="00AE152B">
      <w:pPr>
        <w:rPr>
          <w:sz w:val="28"/>
        </w:rPr>
      </w:pPr>
      <w:r>
        <w:rPr>
          <w:sz w:val="28"/>
        </w:rPr>
        <w:t>в части (6) слова « в течение гарантийного срока» исключить.</w:t>
      </w:r>
    </w:p>
    <w:p w14:paraId="5A07F6F5" w14:textId="77777777" w:rsidR="00AE152B" w:rsidRDefault="00AE152B" w:rsidP="00AE152B">
      <w:pPr>
        <w:rPr>
          <w:b/>
          <w:sz w:val="28"/>
        </w:rPr>
      </w:pPr>
    </w:p>
    <w:p w14:paraId="7E99F535" w14:textId="77777777" w:rsidR="00AE152B" w:rsidRDefault="00AE152B" w:rsidP="00AE152B">
      <w:pPr>
        <w:rPr>
          <w:sz w:val="28"/>
        </w:rPr>
      </w:pPr>
      <w:r>
        <w:rPr>
          <w:b/>
          <w:sz w:val="28"/>
        </w:rPr>
        <w:lastRenderedPageBreak/>
        <w:t xml:space="preserve">11. </w:t>
      </w:r>
      <w:r>
        <w:rPr>
          <w:sz w:val="28"/>
        </w:rPr>
        <w:t>В статье 18:</w:t>
      </w:r>
    </w:p>
    <w:p w14:paraId="7360FB25" w14:textId="77777777" w:rsidR="00AE152B" w:rsidRDefault="00AE152B" w:rsidP="00AE152B">
      <w:pPr>
        <w:rPr>
          <w:sz w:val="28"/>
        </w:rPr>
      </w:pPr>
      <w:r>
        <w:rPr>
          <w:sz w:val="28"/>
        </w:rPr>
        <w:t>часть (4) дополнить двумя абзацами следующего содержания:</w:t>
      </w:r>
    </w:p>
    <w:p w14:paraId="6A8FB53F" w14:textId="77777777" w:rsidR="00AE152B" w:rsidRDefault="00AE152B" w:rsidP="00AE152B">
      <w:pPr>
        <w:rPr>
          <w:sz w:val="28"/>
        </w:rPr>
      </w:pPr>
      <w:r>
        <w:rPr>
          <w:sz w:val="28"/>
        </w:rPr>
        <w:t xml:space="preserve"> «В случае товаров весом более 10 кг или высота и окружность которых превышает 200 см, доставка к продавцу для ремонта, уценки, замены и возврат таких товаров потребителю осуществляются силами и средствами продавца, к которому обратился потребитель, в пределах территории, в которой находится магазин где был приобретен товар, а также по месту жительства потребителя.</w:t>
      </w:r>
    </w:p>
    <w:p w14:paraId="26292700" w14:textId="77777777" w:rsidR="00AE152B" w:rsidRDefault="00AE152B" w:rsidP="00AE152B">
      <w:pPr>
        <w:rPr>
          <w:sz w:val="28"/>
        </w:rPr>
      </w:pPr>
      <w:r>
        <w:rPr>
          <w:sz w:val="28"/>
        </w:rPr>
        <w:t>В случае неисполнения продавцом/изготовителем данного положения, а также в случае, когда место нахождения продавца/изготовителя находится не в месте проживания потребителя, доставка и возврат товаров могут быть осуществлены потребителями за счет продавца/ изготовителя. Продавец/ производитель возмещает разумные затраты на доставку и возврат товара на основании подтверждающих документов, представленных потребителем».</w:t>
      </w:r>
    </w:p>
    <w:p w14:paraId="13CA012C" w14:textId="77777777" w:rsidR="00AE152B" w:rsidRDefault="00AE152B" w:rsidP="00AE152B">
      <w:pPr>
        <w:rPr>
          <w:sz w:val="28"/>
        </w:rPr>
      </w:pPr>
      <w:r>
        <w:rPr>
          <w:sz w:val="28"/>
        </w:rPr>
        <w:t>в части (5):</w:t>
      </w:r>
    </w:p>
    <w:p w14:paraId="479BA41D" w14:textId="77777777" w:rsidR="00AE152B" w:rsidRDefault="00AE152B" w:rsidP="00AE152B">
      <w:pPr>
        <w:rPr>
          <w:sz w:val="28"/>
        </w:rPr>
      </w:pPr>
      <w:r>
        <w:rPr>
          <w:sz w:val="28"/>
        </w:rPr>
        <w:t>слова «или причиняет неудобства потребителю»;</w:t>
      </w:r>
    </w:p>
    <w:p w14:paraId="38F3D00A" w14:textId="77777777" w:rsidR="00AE152B" w:rsidRDefault="00AE152B" w:rsidP="00AE152B">
      <w:pPr>
        <w:rPr>
          <w:sz w:val="28"/>
        </w:rPr>
      </w:pPr>
      <w:r>
        <w:rPr>
          <w:sz w:val="28"/>
        </w:rPr>
        <w:t>в пункте с) слова «Потребитель принимает решение в отношении неудобств, которые может причинить восстановительная мера, и может требовать по своему усмотрению возможность выбора между ремонтом или заменой продукта» исключить;</w:t>
      </w:r>
    </w:p>
    <w:p w14:paraId="7C80F1DC" w14:textId="77777777" w:rsidR="00AE152B" w:rsidRDefault="00AE152B" w:rsidP="00AE152B">
      <w:pPr>
        <w:rPr>
          <w:sz w:val="28"/>
        </w:rPr>
      </w:pPr>
      <w:r>
        <w:rPr>
          <w:sz w:val="28"/>
        </w:rPr>
        <w:t>в части (7) в конце второго предложения слова «несоответствия продукта» дополнить словами «и передал продукт продавцу или лицу, назначенному им на основании документа о передаче- приеме»;</w:t>
      </w:r>
    </w:p>
    <w:p w14:paraId="79CB8A24" w14:textId="77777777" w:rsidR="00AE152B" w:rsidRDefault="00AE152B" w:rsidP="00AE152B">
      <w:pPr>
        <w:rPr>
          <w:sz w:val="28"/>
        </w:rPr>
      </w:pPr>
      <w:r>
        <w:rPr>
          <w:sz w:val="28"/>
        </w:rPr>
        <w:t>в части (12) слова «без несоответствий заменить словами «соответствуюший или возвращает стоимость товара»;</w:t>
      </w:r>
    </w:p>
    <w:p w14:paraId="107F85C9" w14:textId="77777777" w:rsidR="00AE152B" w:rsidRDefault="00AE152B" w:rsidP="00AE152B">
      <w:pPr>
        <w:rPr>
          <w:sz w:val="28"/>
        </w:rPr>
      </w:pPr>
      <w:r>
        <w:rPr>
          <w:sz w:val="28"/>
        </w:rPr>
        <w:t>в части (14):</w:t>
      </w:r>
    </w:p>
    <w:p w14:paraId="073C297E" w14:textId="77777777" w:rsidR="00AE152B" w:rsidRDefault="00AE152B" w:rsidP="00AE152B">
      <w:pPr>
        <w:rPr>
          <w:sz w:val="28"/>
        </w:rPr>
      </w:pPr>
      <w:r>
        <w:rPr>
          <w:sz w:val="28"/>
        </w:rPr>
        <w:t>пункт (b) дополнить в конце словами «или в течение времени, согласованного с потребителем в соответствии с частью (7)»;</w:t>
      </w:r>
    </w:p>
    <w:p w14:paraId="2A108677" w14:textId="77777777" w:rsidR="00AE152B" w:rsidRDefault="00AE152B" w:rsidP="00AE152B">
      <w:pPr>
        <w:rPr>
          <w:sz w:val="28"/>
        </w:rPr>
      </w:pPr>
      <w:r>
        <w:rPr>
          <w:sz w:val="28"/>
        </w:rPr>
        <w:t>в пункте c) слова «восстановительной мерой причинил» заменить словами «не произвел восстановительную меру не причиняя».</w:t>
      </w:r>
    </w:p>
    <w:p w14:paraId="570345D7" w14:textId="77777777" w:rsidR="00AE152B" w:rsidRDefault="00AE152B" w:rsidP="00AE152B">
      <w:pPr>
        <w:ind w:firstLine="567"/>
        <w:rPr>
          <w:sz w:val="28"/>
        </w:rPr>
      </w:pPr>
      <w:r>
        <w:rPr>
          <w:sz w:val="28"/>
        </w:rPr>
        <w:t xml:space="preserve">  части (20) дополнить в конце словами «в соответствии с условиями, указанными в частях (14) - (18)».</w:t>
      </w:r>
    </w:p>
    <w:p w14:paraId="339B354E" w14:textId="77777777" w:rsidR="00AE152B" w:rsidRDefault="00AE152B" w:rsidP="00AE152B">
      <w:pPr>
        <w:rPr>
          <w:sz w:val="28"/>
        </w:rPr>
      </w:pPr>
    </w:p>
    <w:p w14:paraId="6458AFE6" w14:textId="77777777" w:rsidR="00AE152B" w:rsidRDefault="00AE152B" w:rsidP="00AE152B">
      <w:pPr>
        <w:rPr>
          <w:sz w:val="28"/>
        </w:rPr>
      </w:pPr>
      <w:r>
        <w:rPr>
          <w:b/>
          <w:sz w:val="28"/>
        </w:rPr>
        <w:t>12.</w:t>
      </w:r>
      <w:r>
        <w:rPr>
          <w:sz w:val="28"/>
        </w:rPr>
        <w:t xml:space="preserve"> В статье 18</w:t>
      </w:r>
      <w:r>
        <w:rPr>
          <w:sz w:val="28"/>
          <w:vertAlign w:val="superscript"/>
        </w:rPr>
        <w:t>1</w:t>
      </w:r>
      <w:r>
        <w:rPr>
          <w:sz w:val="28"/>
        </w:rPr>
        <w:t>:</w:t>
      </w:r>
    </w:p>
    <w:p w14:paraId="3960FE18" w14:textId="77777777" w:rsidR="00AE152B" w:rsidRDefault="00AE152B" w:rsidP="00AE152B">
      <w:pPr>
        <w:rPr>
          <w:sz w:val="28"/>
        </w:rPr>
      </w:pPr>
      <w:r>
        <w:rPr>
          <w:sz w:val="28"/>
        </w:rPr>
        <w:t>В части (1) после слова «их бесплатная замена» дополнить словами «в соответствии с положениями части (4) статьи 18, а слово «безоговорочно» исключить.</w:t>
      </w:r>
    </w:p>
    <w:p w14:paraId="5900BC01" w14:textId="77777777" w:rsidR="00AE152B" w:rsidRDefault="00AE152B" w:rsidP="00AE152B">
      <w:pPr>
        <w:rPr>
          <w:sz w:val="28"/>
        </w:rPr>
      </w:pPr>
    </w:p>
    <w:p w14:paraId="0C3951AD" w14:textId="77777777" w:rsidR="00AE152B" w:rsidRDefault="00AE152B" w:rsidP="00AE152B">
      <w:pPr>
        <w:rPr>
          <w:sz w:val="28"/>
        </w:rPr>
      </w:pPr>
      <w:r>
        <w:rPr>
          <w:b/>
          <w:sz w:val="28"/>
        </w:rPr>
        <w:t xml:space="preserve">13. </w:t>
      </w:r>
      <w:r>
        <w:rPr>
          <w:sz w:val="28"/>
        </w:rPr>
        <w:t>В статье 18</w:t>
      </w:r>
      <w:r>
        <w:rPr>
          <w:sz w:val="28"/>
          <w:vertAlign w:val="superscript"/>
        </w:rPr>
        <w:t>3</w:t>
      </w:r>
      <w:r>
        <w:rPr>
          <w:sz w:val="28"/>
        </w:rPr>
        <w:t>:</w:t>
      </w:r>
    </w:p>
    <w:p w14:paraId="0DFF0F20" w14:textId="77777777" w:rsidR="00AE152B" w:rsidRDefault="00AE152B" w:rsidP="00AE152B">
      <w:pPr>
        <w:rPr>
          <w:sz w:val="28"/>
        </w:rPr>
      </w:pPr>
      <w:r>
        <w:rPr>
          <w:sz w:val="28"/>
        </w:rPr>
        <w:t>часть (1) изложить в следующей редакции:</w:t>
      </w:r>
    </w:p>
    <w:p w14:paraId="0CF3F7B9" w14:textId="77777777" w:rsidR="00AE152B" w:rsidRDefault="00AE152B" w:rsidP="00AE152B">
      <w:pPr>
        <w:rPr>
          <w:sz w:val="28"/>
        </w:rPr>
      </w:pPr>
      <w:r>
        <w:rPr>
          <w:sz w:val="28"/>
        </w:rPr>
        <w:t>«Ответственность продавца за правовой гарантии соответствия наступает при выявлении несоответствия в течение двух лет со дня поставки продукта.</w:t>
      </w:r>
    </w:p>
    <w:p w14:paraId="0673376C" w14:textId="77777777" w:rsidR="00AE152B" w:rsidRDefault="00AE152B" w:rsidP="00AE152B">
      <w:pPr>
        <w:rPr>
          <w:sz w:val="28"/>
        </w:rPr>
      </w:pPr>
      <w:r>
        <w:rPr>
          <w:sz w:val="28"/>
        </w:rPr>
        <w:lastRenderedPageBreak/>
        <w:t>Если продавец установил срок коммерческой гарантии больше, чем установленный законом в 2 года, предусмотренная статьей 18 ответственность продавца наступает при выявлении несоответствия в течение предоставленного срока коммерческой гарантии.»</w:t>
      </w:r>
    </w:p>
    <w:p w14:paraId="0D21DB17" w14:textId="77777777" w:rsidR="00AE152B" w:rsidRDefault="00AE152B" w:rsidP="00AE152B">
      <w:pPr>
        <w:rPr>
          <w:sz w:val="28"/>
        </w:rPr>
      </w:pPr>
      <w:r>
        <w:rPr>
          <w:sz w:val="28"/>
        </w:rPr>
        <w:t>в части (3) после слова «продукты» следует добавить слова «длительного пользования», далее по тексту.</w:t>
      </w:r>
    </w:p>
    <w:p w14:paraId="66DEC550" w14:textId="77777777" w:rsidR="00AE152B" w:rsidRDefault="00AE152B" w:rsidP="00AE152B">
      <w:pPr>
        <w:rPr>
          <w:sz w:val="28"/>
        </w:rPr>
      </w:pPr>
      <w:r>
        <w:rPr>
          <w:sz w:val="28"/>
        </w:rPr>
        <w:t>в части 7 слова «ответственность продавца, совершенная в соответствии с положениями части (2</w:t>
      </w:r>
      <w:r>
        <w:rPr>
          <w:sz w:val="28"/>
          <w:vertAlign w:val="superscript"/>
        </w:rPr>
        <w:t>1</w:t>
      </w:r>
      <w:r>
        <w:rPr>
          <w:sz w:val="28"/>
        </w:rPr>
        <w:t>).</w:t>
      </w:r>
    </w:p>
    <w:p w14:paraId="0B44849A" w14:textId="77777777" w:rsidR="00AE152B" w:rsidRDefault="00AE152B" w:rsidP="00AE152B">
      <w:pPr>
        <w:rPr>
          <w:sz w:val="28"/>
        </w:rPr>
      </w:pPr>
      <w:r>
        <w:rPr>
          <w:sz w:val="28"/>
        </w:rPr>
        <w:t>в части 8 слова «покупка» и «покупки» заменить словом «поставки»;</w:t>
      </w:r>
    </w:p>
    <w:p w14:paraId="5E9FC90E" w14:textId="77777777" w:rsidR="00AE152B" w:rsidRDefault="00AE152B" w:rsidP="00AE152B">
      <w:pPr>
        <w:rPr>
          <w:sz w:val="28"/>
        </w:rPr>
      </w:pPr>
      <w:r>
        <w:rPr>
          <w:sz w:val="28"/>
        </w:rPr>
        <w:t>в части (10) слова «по требованию потребителя третьей стороной, компетентной в соответствующей области и уполномоченной согласно законодательству», заменяются словами «в соответствии со части (3) статьи 18</w:t>
      </w:r>
      <w:r>
        <w:rPr>
          <w:sz w:val="28"/>
          <w:vertAlign w:val="superscript"/>
        </w:rPr>
        <w:t>5</w:t>
      </w:r>
      <w:r>
        <w:rPr>
          <w:sz w:val="28"/>
        </w:rPr>
        <w:t>»;</w:t>
      </w:r>
    </w:p>
    <w:p w14:paraId="32F1185F" w14:textId="77777777" w:rsidR="00AE152B" w:rsidRDefault="00AE152B" w:rsidP="00AE152B">
      <w:pPr>
        <w:ind w:firstLine="567"/>
        <w:rPr>
          <w:sz w:val="28"/>
        </w:rPr>
      </w:pPr>
      <w:r>
        <w:rPr>
          <w:sz w:val="28"/>
        </w:rPr>
        <w:t>дополнить статью частями (2</w:t>
      </w:r>
      <w:r>
        <w:rPr>
          <w:sz w:val="28"/>
          <w:vertAlign w:val="superscript"/>
        </w:rPr>
        <w:t>1</w:t>
      </w:r>
      <w:r>
        <w:rPr>
          <w:sz w:val="28"/>
        </w:rPr>
        <w:t>) и (12) следующего содержания:</w:t>
      </w:r>
    </w:p>
    <w:p w14:paraId="6640B8C5" w14:textId="77777777" w:rsidR="00AE152B" w:rsidRDefault="00AE152B" w:rsidP="00AE152B">
      <w:pPr>
        <w:spacing w:after="80"/>
        <w:ind w:firstLine="567"/>
        <w:rPr>
          <w:sz w:val="28"/>
        </w:rPr>
      </w:pPr>
      <w:r>
        <w:rPr>
          <w:sz w:val="28"/>
        </w:rPr>
        <w:t>«(2</w:t>
      </w:r>
      <w:r>
        <w:rPr>
          <w:sz w:val="28"/>
          <w:vertAlign w:val="superscript"/>
        </w:rPr>
        <w:t>1</w:t>
      </w:r>
      <w:r>
        <w:rPr>
          <w:sz w:val="28"/>
        </w:rPr>
        <w:t>) Для продуктов, кроме тех, которые предназначены для долгосрочного использования, таких как обувь, ткани, изделия из стекла и керамики и т. д., ответственность продавца является обязательной, если несоответствия продукта появляться в течение 30 дней с даты продажи.»</w:t>
      </w:r>
    </w:p>
    <w:p w14:paraId="5BFD499D" w14:textId="77777777" w:rsidR="00AE152B" w:rsidRDefault="00AE152B" w:rsidP="00AE152B">
      <w:pPr>
        <w:rPr>
          <w:sz w:val="28"/>
        </w:rPr>
      </w:pPr>
      <w:r>
        <w:rPr>
          <w:sz w:val="28"/>
        </w:rPr>
        <w:t>(12) Продукты длительного пользования поврежденный по причинам, не относящимся к потребителю, в течение периода, предусмотренного в части 1-3, или в течение гарантийного срока, установленного в соответствии с пунктом b) частью (3) статьи 18</w:t>
      </w:r>
      <w:r>
        <w:rPr>
          <w:sz w:val="28"/>
          <w:vertAlign w:val="superscript"/>
        </w:rPr>
        <w:t>4</w:t>
      </w:r>
      <w:r>
        <w:rPr>
          <w:sz w:val="28"/>
        </w:rPr>
        <w:t>, когда они не могут быть отремонтированы или когда кумулятивная продолжительность отказа из-за недостатков превышает 10% данного срока, по просьбе потребителя они будут заменены продавцом, и если они не могут быть заменены, он возвратит потребителю стоимость соответственно продукта.»</w:t>
      </w:r>
    </w:p>
    <w:p w14:paraId="1EFDE307" w14:textId="77777777" w:rsidR="00AE152B" w:rsidRDefault="00AE152B" w:rsidP="00AE152B">
      <w:pPr>
        <w:rPr>
          <w:b/>
          <w:sz w:val="28"/>
        </w:rPr>
      </w:pPr>
    </w:p>
    <w:p w14:paraId="0CFB58F7" w14:textId="77777777" w:rsidR="00AE152B" w:rsidRDefault="00AE152B" w:rsidP="00AE152B">
      <w:pPr>
        <w:rPr>
          <w:sz w:val="28"/>
        </w:rPr>
      </w:pPr>
      <w:r>
        <w:rPr>
          <w:b/>
          <w:sz w:val="28"/>
        </w:rPr>
        <w:t>14.</w:t>
      </w:r>
      <w:r>
        <w:rPr>
          <w:sz w:val="28"/>
        </w:rPr>
        <w:t xml:space="preserve"> В статье 18</w:t>
      </w:r>
      <w:r>
        <w:rPr>
          <w:sz w:val="28"/>
          <w:vertAlign w:val="superscript"/>
        </w:rPr>
        <w:t>4</w:t>
      </w:r>
      <w:r>
        <w:rPr>
          <w:sz w:val="28"/>
        </w:rPr>
        <w:t>:</w:t>
      </w:r>
    </w:p>
    <w:p w14:paraId="2190B1E8" w14:textId="77777777" w:rsidR="00AE152B" w:rsidRDefault="00AE152B" w:rsidP="00AE152B">
      <w:pPr>
        <w:rPr>
          <w:sz w:val="28"/>
        </w:rPr>
      </w:pPr>
      <w:r>
        <w:rPr>
          <w:sz w:val="28"/>
        </w:rPr>
        <w:t>в части (1) слово «гарантия» заменить словами «коммерческая гарантия», далее по тексту.</w:t>
      </w:r>
    </w:p>
    <w:p w14:paraId="4705D145" w14:textId="77777777" w:rsidR="00AE152B" w:rsidRDefault="00AE152B" w:rsidP="00AE152B">
      <w:pPr>
        <w:rPr>
          <w:sz w:val="28"/>
        </w:rPr>
      </w:pPr>
      <w:r>
        <w:rPr>
          <w:sz w:val="28"/>
        </w:rPr>
        <w:t>дополнить частью (9) следующего содержания:</w:t>
      </w:r>
    </w:p>
    <w:p w14:paraId="453A228D" w14:textId="77777777" w:rsidR="00AE152B" w:rsidRDefault="00AE152B" w:rsidP="00AE152B">
      <w:pPr>
        <w:rPr>
          <w:sz w:val="28"/>
        </w:rPr>
      </w:pPr>
      <w:r>
        <w:rPr>
          <w:sz w:val="28"/>
        </w:rPr>
        <w:t>«(9) В случае не предоставления коммерческой гарантии, по запросу потребителя продавец уведомляет его, письменным документом, на бумаге или на любом другом прочном носителе, о правах, предоставляемых статьей 18</w:t>
      </w:r>
      <w:r>
        <w:rPr>
          <w:sz w:val="28"/>
          <w:vertAlign w:val="superscript"/>
        </w:rPr>
        <w:t>3</w:t>
      </w:r>
      <w:r>
        <w:rPr>
          <w:sz w:val="28"/>
        </w:rPr>
        <w:t>.»</w:t>
      </w:r>
    </w:p>
    <w:p w14:paraId="624C56EF" w14:textId="77777777" w:rsidR="00AE152B" w:rsidRDefault="00AE152B" w:rsidP="00AE152B">
      <w:pPr>
        <w:ind w:firstLine="567"/>
        <w:rPr>
          <w:b/>
          <w:sz w:val="28"/>
        </w:rPr>
      </w:pPr>
    </w:p>
    <w:p w14:paraId="25AFF541" w14:textId="77777777" w:rsidR="00AE152B" w:rsidRDefault="00AE152B" w:rsidP="00AE152B">
      <w:pPr>
        <w:rPr>
          <w:sz w:val="28"/>
        </w:rPr>
      </w:pPr>
      <w:r>
        <w:rPr>
          <w:b/>
          <w:sz w:val="28"/>
        </w:rPr>
        <w:t>15.</w:t>
      </w:r>
      <w:r>
        <w:rPr>
          <w:sz w:val="28"/>
        </w:rPr>
        <w:t xml:space="preserve"> В статье 18</w:t>
      </w:r>
      <w:r>
        <w:rPr>
          <w:sz w:val="28"/>
          <w:vertAlign w:val="superscript"/>
        </w:rPr>
        <w:t>5</w:t>
      </w:r>
      <w:r>
        <w:rPr>
          <w:sz w:val="28"/>
        </w:rPr>
        <w:t>:</w:t>
      </w:r>
    </w:p>
    <w:p w14:paraId="6A607DB3" w14:textId="77777777" w:rsidR="00AE152B" w:rsidRDefault="00AE152B" w:rsidP="00AE152B">
      <w:pPr>
        <w:rPr>
          <w:sz w:val="28"/>
        </w:rPr>
      </w:pPr>
      <w:r>
        <w:rPr>
          <w:sz w:val="28"/>
        </w:rPr>
        <w:t>часть (3) изложить в следующей редакции:</w:t>
      </w:r>
    </w:p>
    <w:p w14:paraId="12C339FC" w14:textId="77777777" w:rsidR="00AE152B" w:rsidRDefault="00AE152B" w:rsidP="00AE152B">
      <w:pPr>
        <w:ind w:firstLine="567"/>
        <w:rPr>
          <w:sz w:val="28"/>
        </w:rPr>
      </w:pPr>
      <w:r>
        <w:rPr>
          <w:sz w:val="28"/>
        </w:rPr>
        <w:t xml:space="preserve"> </w:t>
      </w:r>
      <w:r>
        <w:rPr>
          <w:sz w:val="28"/>
        </w:rPr>
        <w:tab/>
        <w:t>«(3) Если продавец / поставщик отказывается удовлетворить жалобу потребителя в соответствии с положениями части (2) статьи 18 и части (1) статьи 18</w:t>
      </w:r>
      <w:r>
        <w:rPr>
          <w:sz w:val="28"/>
          <w:vertAlign w:val="superscript"/>
        </w:rPr>
        <w:t xml:space="preserve">1 </w:t>
      </w:r>
      <w:r>
        <w:rPr>
          <w:sz w:val="28"/>
        </w:rPr>
        <w:t xml:space="preserve">на том основании, что несоответствие возникло по причинам, связанным с потребителем, и потребитель не согласен с таким заключением, продавец / поставщик обязан доказать вину потребителя в отношении недостатков проданного продукта, предоставленной услуги, на </w:t>
      </w:r>
      <w:r>
        <w:rPr>
          <w:sz w:val="28"/>
        </w:rPr>
        <w:lastRenderedPageBreak/>
        <w:t>основе технической экспертизы осуществляемой третьей стороной, уполномоченной в соответствии с законом.</w:t>
      </w:r>
    </w:p>
    <w:p w14:paraId="669438FC" w14:textId="77777777" w:rsidR="00AE152B" w:rsidRDefault="00AE152B" w:rsidP="00AE152B">
      <w:pPr>
        <w:rPr>
          <w:sz w:val="28"/>
        </w:rPr>
      </w:pPr>
      <w:r>
        <w:rPr>
          <w:sz w:val="28"/>
        </w:rPr>
        <w:t>В этом случае в течение 14 календарных дней с даты подачи жалобы, продавец / поставщик должен уведомить потребителя, на бумажном носителе или любом другом прочном носителе, о подаче заявке на экспертизу, контактные данные учреждения, уполномоченной проводить экспертизу и, по просьбе потребителя, направляет ему подтверждение регистрации заявки на экспертизу соответствующего продукта в соответствующем учреждении.»</w:t>
      </w:r>
    </w:p>
    <w:p w14:paraId="5F5AFD7A" w14:textId="77777777" w:rsidR="00AE152B" w:rsidRDefault="00AE152B" w:rsidP="00AE152B">
      <w:pPr>
        <w:rPr>
          <w:sz w:val="28"/>
        </w:rPr>
      </w:pPr>
      <w:r>
        <w:rPr>
          <w:sz w:val="28"/>
        </w:rPr>
        <w:t>В противном случае они должны отвечать требованиям, изложенным в части (2) статьи 18 и части (1) статьи 18</w:t>
      </w:r>
      <w:r>
        <w:rPr>
          <w:sz w:val="28"/>
          <w:vertAlign w:val="superscript"/>
        </w:rPr>
        <w:t>1</w:t>
      </w:r>
      <w:r>
        <w:rPr>
          <w:sz w:val="28"/>
        </w:rPr>
        <w:t>».</w:t>
      </w:r>
    </w:p>
    <w:p w14:paraId="40BB1AAB" w14:textId="77777777" w:rsidR="00AE152B" w:rsidRDefault="00AE152B" w:rsidP="00AE152B">
      <w:pPr>
        <w:rPr>
          <w:sz w:val="28"/>
        </w:rPr>
      </w:pPr>
      <w:r>
        <w:rPr>
          <w:sz w:val="28"/>
        </w:rPr>
        <w:t>дополнить статью частью (3</w:t>
      </w:r>
      <w:r>
        <w:rPr>
          <w:sz w:val="28"/>
          <w:vertAlign w:val="superscript"/>
        </w:rPr>
        <w:t>1</w:t>
      </w:r>
      <w:r>
        <w:rPr>
          <w:sz w:val="28"/>
        </w:rPr>
        <w:t>) следующего содержания:</w:t>
      </w:r>
    </w:p>
    <w:p w14:paraId="64FAFACB" w14:textId="77777777" w:rsidR="00AE152B" w:rsidRDefault="00AE152B" w:rsidP="00AE152B">
      <w:pPr>
        <w:rPr>
          <w:sz w:val="28"/>
        </w:rPr>
      </w:pPr>
      <w:r>
        <w:rPr>
          <w:sz w:val="28"/>
        </w:rPr>
        <w:t>«3</w:t>
      </w:r>
      <w:r>
        <w:rPr>
          <w:sz w:val="28"/>
          <w:vertAlign w:val="superscript"/>
        </w:rPr>
        <w:t>1</w:t>
      </w:r>
      <w:r>
        <w:rPr>
          <w:sz w:val="28"/>
        </w:rPr>
        <w:t>) Потребитель имеет право участвовать в экспертизе самостоятельно или через своего представителя».</w:t>
      </w:r>
    </w:p>
    <w:p w14:paraId="0B743470" w14:textId="77777777" w:rsidR="00AE152B" w:rsidRDefault="00AE152B" w:rsidP="00AE152B">
      <w:pPr>
        <w:rPr>
          <w:sz w:val="28"/>
        </w:rPr>
      </w:pPr>
    </w:p>
    <w:p w14:paraId="040C5561" w14:textId="77777777" w:rsidR="00AE152B" w:rsidRDefault="00AE152B" w:rsidP="00AE152B">
      <w:pPr>
        <w:rPr>
          <w:sz w:val="28"/>
        </w:rPr>
      </w:pPr>
      <w:r>
        <w:rPr>
          <w:b/>
          <w:sz w:val="28"/>
        </w:rPr>
        <w:t>16.</w:t>
      </w:r>
      <w:r>
        <w:rPr>
          <w:sz w:val="28"/>
        </w:rPr>
        <w:t xml:space="preserve"> В статье 19:</w:t>
      </w:r>
    </w:p>
    <w:p w14:paraId="68340F8D" w14:textId="77777777" w:rsidR="00AE152B" w:rsidRDefault="00AE152B" w:rsidP="00AE152B">
      <w:pPr>
        <w:rPr>
          <w:sz w:val="28"/>
        </w:rPr>
      </w:pPr>
      <w:r>
        <w:rPr>
          <w:sz w:val="28"/>
        </w:rPr>
        <w:t>в части (1) после слов « требовать у продавца» допольнить словами «в торговой единице, где она была приобретена»;</w:t>
      </w:r>
    </w:p>
    <w:p w14:paraId="30457F99" w14:textId="77777777" w:rsidR="00AE152B" w:rsidRDefault="00AE152B" w:rsidP="00AE152B">
      <w:pPr>
        <w:rPr>
          <w:sz w:val="28"/>
        </w:rPr>
      </w:pPr>
      <w:r>
        <w:rPr>
          <w:sz w:val="28"/>
        </w:rPr>
        <w:t xml:space="preserve">в части (4) слово «приложении» заменить словами «приложении </w:t>
      </w:r>
      <w:r>
        <w:rPr>
          <w:rFonts w:eastAsia="Segoe UI Symbol"/>
          <w:sz w:val="28"/>
        </w:rPr>
        <w:t>№</w:t>
      </w:r>
      <w:r>
        <w:rPr>
          <w:sz w:val="28"/>
        </w:rPr>
        <w:t>1»;</w:t>
      </w:r>
    </w:p>
    <w:p w14:paraId="753CCF38" w14:textId="77777777" w:rsidR="00AE152B" w:rsidRDefault="00AE152B" w:rsidP="00AE152B">
      <w:pPr>
        <w:rPr>
          <w:b/>
          <w:sz w:val="28"/>
        </w:rPr>
      </w:pPr>
    </w:p>
    <w:p w14:paraId="38E691DA" w14:textId="77777777" w:rsidR="00AE152B" w:rsidRDefault="00AE152B" w:rsidP="00AE152B">
      <w:pPr>
        <w:rPr>
          <w:sz w:val="28"/>
        </w:rPr>
      </w:pPr>
      <w:r>
        <w:rPr>
          <w:b/>
          <w:sz w:val="28"/>
        </w:rPr>
        <w:t xml:space="preserve">17. </w:t>
      </w:r>
      <w:r>
        <w:rPr>
          <w:sz w:val="28"/>
        </w:rPr>
        <w:t>В части (3) статьи 25:</w:t>
      </w:r>
    </w:p>
    <w:p w14:paraId="00763170" w14:textId="77777777" w:rsidR="00AE152B" w:rsidRDefault="00AE152B" w:rsidP="00AE152B">
      <w:pPr>
        <w:rPr>
          <w:sz w:val="28"/>
        </w:rPr>
      </w:pPr>
      <w:r>
        <w:rPr>
          <w:sz w:val="28"/>
        </w:rPr>
        <w:t>в пункте (а) и (с) после слова «срока годности» дополнить словами «/дата минимального срока годности»;</w:t>
      </w:r>
    </w:p>
    <w:p w14:paraId="515355FA" w14:textId="77777777" w:rsidR="00AE152B" w:rsidRDefault="00AE152B" w:rsidP="00AE152B">
      <w:pPr>
        <w:rPr>
          <w:b/>
          <w:sz w:val="28"/>
        </w:rPr>
      </w:pPr>
    </w:p>
    <w:p w14:paraId="05162BD2" w14:textId="77777777" w:rsidR="00AE152B" w:rsidRDefault="00AE152B" w:rsidP="00AE152B">
      <w:pPr>
        <w:rPr>
          <w:sz w:val="28"/>
        </w:rPr>
      </w:pPr>
      <w:r>
        <w:rPr>
          <w:b/>
          <w:sz w:val="28"/>
        </w:rPr>
        <w:t>18</w:t>
      </w:r>
      <w:r>
        <w:rPr>
          <w:sz w:val="28"/>
        </w:rPr>
        <w:t>. В статье 25:</w:t>
      </w:r>
    </w:p>
    <w:p w14:paraId="3E9BC79E" w14:textId="77777777" w:rsidR="00AE152B" w:rsidRDefault="00AE152B" w:rsidP="00AE152B">
      <w:pPr>
        <w:rPr>
          <w:sz w:val="28"/>
        </w:rPr>
      </w:pPr>
      <w:r>
        <w:rPr>
          <w:sz w:val="28"/>
        </w:rPr>
        <w:t>в части (2) слово «импорт» заменить словами «введение и / или»;</w:t>
      </w:r>
    </w:p>
    <w:p w14:paraId="7945D84E" w14:textId="77777777" w:rsidR="00AE152B" w:rsidRDefault="00AE152B" w:rsidP="00AE152B">
      <w:pPr>
        <w:rPr>
          <w:sz w:val="28"/>
        </w:rPr>
      </w:pPr>
      <w:r>
        <w:rPr>
          <w:sz w:val="28"/>
        </w:rPr>
        <w:t>в части (3) слова «а также энергетическую ценность на упакованных пищевых продуктах,» исключить;</w:t>
      </w:r>
    </w:p>
    <w:p w14:paraId="0788155C" w14:textId="77777777" w:rsidR="00AE152B" w:rsidRDefault="00AE152B" w:rsidP="00AE152B">
      <w:pPr>
        <w:rPr>
          <w:sz w:val="28"/>
        </w:rPr>
      </w:pPr>
      <w:r>
        <w:rPr>
          <w:sz w:val="28"/>
        </w:rPr>
        <w:t>в части (4) слово «эксплуатации,» исключить;</w:t>
      </w:r>
    </w:p>
    <w:p w14:paraId="0AA828FE" w14:textId="77777777" w:rsidR="00AE152B" w:rsidRDefault="00AE152B" w:rsidP="00AE152B">
      <w:pPr>
        <w:rPr>
          <w:sz w:val="28"/>
        </w:rPr>
      </w:pPr>
      <w:r>
        <w:rPr>
          <w:sz w:val="28"/>
        </w:rPr>
        <w:t>в части (7) слова «соответствующую категорию качества услуги,» и «и декларацию о соответствии или сертификат соответствия» исключить;</w:t>
      </w:r>
    </w:p>
    <w:p w14:paraId="70393F15" w14:textId="77777777" w:rsidR="00AE152B" w:rsidRDefault="00AE152B" w:rsidP="00AE152B">
      <w:pPr>
        <w:rPr>
          <w:sz w:val="28"/>
        </w:rPr>
      </w:pPr>
      <w:r>
        <w:rPr>
          <w:sz w:val="28"/>
        </w:rPr>
        <w:t>дополнить частью (3</w:t>
      </w:r>
      <w:r>
        <w:rPr>
          <w:sz w:val="28"/>
          <w:vertAlign w:val="superscript"/>
        </w:rPr>
        <w:t>1</w:t>
      </w:r>
      <w:r>
        <w:rPr>
          <w:sz w:val="28"/>
        </w:rPr>
        <w:t>) следующего содержания:</w:t>
      </w:r>
    </w:p>
    <w:p w14:paraId="5F360C47" w14:textId="77777777" w:rsidR="00AE152B" w:rsidRDefault="00AE152B" w:rsidP="00AE152B">
      <w:pPr>
        <w:rPr>
          <w:sz w:val="28"/>
        </w:rPr>
      </w:pPr>
      <w:r>
        <w:rPr>
          <w:sz w:val="28"/>
        </w:rPr>
        <w:t>«(3</w:t>
      </w:r>
      <w:r>
        <w:rPr>
          <w:sz w:val="28"/>
          <w:vertAlign w:val="superscript"/>
        </w:rPr>
        <w:t>1</w:t>
      </w:r>
      <w:r>
        <w:rPr>
          <w:sz w:val="28"/>
        </w:rPr>
        <w:t xml:space="preserve">) Информирование потребителей в пищевых продуктах должна осуществляться в соответствии с Законом </w:t>
      </w:r>
      <w:r>
        <w:rPr>
          <w:rFonts w:eastAsia="Segoe UI Symbol"/>
          <w:sz w:val="28"/>
        </w:rPr>
        <w:t>№</w:t>
      </w:r>
      <w:r>
        <w:rPr>
          <w:sz w:val="28"/>
        </w:rPr>
        <w:t xml:space="preserve"> 279 от 15 декабря 2017 года об информировании потребителей относительно пищевых продуктов»</w:t>
      </w:r>
    </w:p>
    <w:p w14:paraId="3781DF2D" w14:textId="77777777" w:rsidR="00AE152B" w:rsidRDefault="00AE152B" w:rsidP="00AE152B">
      <w:pPr>
        <w:rPr>
          <w:b/>
          <w:sz w:val="28"/>
        </w:rPr>
      </w:pPr>
    </w:p>
    <w:p w14:paraId="0C5BA3F5" w14:textId="77777777" w:rsidR="00AE152B" w:rsidRDefault="00AE152B" w:rsidP="00AE152B">
      <w:pPr>
        <w:rPr>
          <w:sz w:val="28"/>
        </w:rPr>
      </w:pPr>
      <w:r>
        <w:rPr>
          <w:b/>
          <w:sz w:val="28"/>
        </w:rPr>
        <w:t>19.</w:t>
      </w:r>
      <w:r>
        <w:rPr>
          <w:sz w:val="28"/>
        </w:rPr>
        <w:t xml:space="preserve"> В статье 27:</w:t>
      </w:r>
    </w:p>
    <w:p w14:paraId="32ADA2FB" w14:textId="77777777" w:rsidR="00AE152B" w:rsidRDefault="00AE152B" w:rsidP="00AE152B">
      <w:pPr>
        <w:rPr>
          <w:sz w:val="28"/>
        </w:rPr>
      </w:pPr>
      <w:r>
        <w:rPr>
          <w:sz w:val="28"/>
        </w:rPr>
        <w:t>части (2) дополнить пунктом g), следующего содержания:</w:t>
      </w:r>
    </w:p>
    <w:p w14:paraId="4A523AC5" w14:textId="77777777" w:rsidR="00AE152B" w:rsidRDefault="00AE152B" w:rsidP="00AE152B">
      <w:pPr>
        <w:rPr>
          <w:sz w:val="28"/>
        </w:rPr>
      </w:pPr>
      <w:r>
        <w:rPr>
          <w:sz w:val="28"/>
        </w:rPr>
        <w:t>«g) обеспечивает информирование третьих государств и Комиссия Европейского союза о компетентных органах и о едином бюро связи по трансграничном сотрудничестве в области защиты прав потребителей и о том, как с ними можно связаться».</w:t>
      </w:r>
    </w:p>
    <w:p w14:paraId="4FA56B43" w14:textId="77777777" w:rsidR="00AE152B" w:rsidRDefault="00AE152B" w:rsidP="00AE152B">
      <w:pPr>
        <w:rPr>
          <w:sz w:val="28"/>
        </w:rPr>
      </w:pPr>
      <w:r>
        <w:rPr>
          <w:sz w:val="28"/>
        </w:rPr>
        <w:t>части (3):</w:t>
      </w:r>
    </w:p>
    <w:p w14:paraId="1810BF10" w14:textId="77777777" w:rsidR="00AE152B" w:rsidRDefault="00AE152B" w:rsidP="00AE152B">
      <w:pPr>
        <w:rPr>
          <w:sz w:val="28"/>
        </w:rPr>
      </w:pPr>
      <w:r>
        <w:rPr>
          <w:sz w:val="28"/>
        </w:rPr>
        <w:lastRenderedPageBreak/>
        <w:t>в пункте (b) слово «импорт» заменить словами «введение и / или предоставление на рынке»;</w:t>
      </w:r>
    </w:p>
    <w:p w14:paraId="557E747F" w14:textId="77777777" w:rsidR="00AE152B" w:rsidRDefault="00AE152B" w:rsidP="00AE152B">
      <w:pPr>
        <w:rPr>
          <w:sz w:val="28"/>
        </w:rPr>
      </w:pPr>
      <w:r>
        <w:rPr>
          <w:sz w:val="28"/>
        </w:rPr>
        <w:t>дополнить пунктом «t</w:t>
      </w:r>
      <w:r>
        <w:rPr>
          <w:sz w:val="28"/>
          <w:vertAlign w:val="superscript"/>
        </w:rPr>
        <w:t>2</w:t>
      </w:r>
      <w:r>
        <w:rPr>
          <w:sz w:val="28"/>
        </w:rPr>
        <w:t>)», следующего содержания:</w:t>
      </w:r>
    </w:p>
    <w:p w14:paraId="6F480201" w14:textId="77777777" w:rsidR="00AE152B" w:rsidRDefault="00AE152B" w:rsidP="00AE152B">
      <w:pPr>
        <w:rPr>
          <w:sz w:val="28"/>
        </w:rPr>
      </w:pPr>
      <w:r>
        <w:rPr>
          <w:sz w:val="28"/>
        </w:rPr>
        <w:t>«t</w:t>
      </w:r>
      <w:r>
        <w:rPr>
          <w:sz w:val="28"/>
          <w:vertAlign w:val="superscript"/>
        </w:rPr>
        <w:t>2</w:t>
      </w:r>
      <w:r>
        <w:rPr>
          <w:sz w:val="28"/>
        </w:rPr>
        <w:t xml:space="preserve">) координирует сотрудничество между компетентными органами Республики Молдова в отношении трансграничных нарушений в области защиты прав потребителей»; </w:t>
      </w:r>
    </w:p>
    <w:p w14:paraId="3881C059" w14:textId="77777777" w:rsidR="00AE152B" w:rsidRDefault="00AE152B" w:rsidP="00AE152B">
      <w:pPr>
        <w:rPr>
          <w:b/>
          <w:sz w:val="28"/>
        </w:rPr>
      </w:pPr>
    </w:p>
    <w:p w14:paraId="64BCE408" w14:textId="77777777" w:rsidR="00AE152B" w:rsidRDefault="00AE152B" w:rsidP="00AE152B">
      <w:pPr>
        <w:rPr>
          <w:sz w:val="28"/>
        </w:rPr>
      </w:pPr>
      <w:r>
        <w:rPr>
          <w:b/>
          <w:sz w:val="28"/>
        </w:rPr>
        <w:t>20.</w:t>
      </w:r>
      <w:r>
        <w:rPr>
          <w:sz w:val="28"/>
        </w:rPr>
        <w:t xml:space="preserve"> В пункте g) статьи 28 </w:t>
      </w:r>
      <w:r>
        <w:rPr>
          <w:sz w:val="28"/>
          <w:szCs w:val="28"/>
        </w:rPr>
        <w:t>слова «государственный орган, наделенный функциями по надзору за страхованием»</w:t>
      </w:r>
      <w:r>
        <w:rPr>
          <w:sz w:val="28"/>
        </w:rPr>
        <w:t xml:space="preserve"> заменяются словами «Национальная комиссия финансового рынка».</w:t>
      </w:r>
    </w:p>
    <w:p w14:paraId="3D84EE9C" w14:textId="77777777" w:rsidR="00AE152B" w:rsidRDefault="00AE152B" w:rsidP="00AE152B">
      <w:pPr>
        <w:rPr>
          <w:b/>
          <w:sz w:val="28"/>
        </w:rPr>
      </w:pPr>
    </w:p>
    <w:p w14:paraId="2FC29922" w14:textId="77777777" w:rsidR="00AE152B" w:rsidRDefault="00AE152B" w:rsidP="00AE152B">
      <w:pPr>
        <w:rPr>
          <w:sz w:val="28"/>
        </w:rPr>
      </w:pPr>
      <w:r>
        <w:rPr>
          <w:b/>
          <w:sz w:val="28"/>
        </w:rPr>
        <w:t xml:space="preserve">21. </w:t>
      </w:r>
      <w:r>
        <w:rPr>
          <w:sz w:val="28"/>
        </w:rPr>
        <w:t>В статье 32:</w:t>
      </w:r>
    </w:p>
    <w:p w14:paraId="57798B9C" w14:textId="77777777" w:rsidR="00AE152B" w:rsidRDefault="00AE152B" w:rsidP="00AE152B">
      <w:pPr>
        <w:rPr>
          <w:sz w:val="28"/>
        </w:rPr>
      </w:pPr>
      <w:r>
        <w:rPr>
          <w:sz w:val="28"/>
        </w:rPr>
        <w:t>в части (1) цифра «5» заменить цифрой «1»;</w:t>
      </w:r>
    </w:p>
    <w:p w14:paraId="6CEDCCD7" w14:textId="77777777" w:rsidR="00AE152B" w:rsidRDefault="00AE152B" w:rsidP="00AE152B">
      <w:pPr>
        <w:rPr>
          <w:sz w:val="28"/>
        </w:rPr>
      </w:pPr>
      <w:r>
        <w:rPr>
          <w:sz w:val="28"/>
        </w:rPr>
        <w:t>в части (2) цифра «10» заменить цифрой «1».</w:t>
      </w:r>
    </w:p>
    <w:p w14:paraId="79D846E4" w14:textId="77777777" w:rsidR="00AE152B" w:rsidRDefault="00AE152B" w:rsidP="00AE152B">
      <w:pPr>
        <w:rPr>
          <w:sz w:val="28"/>
        </w:rPr>
      </w:pPr>
      <w:r>
        <w:rPr>
          <w:sz w:val="28"/>
        </w:rPr>
        <w:t>Дополнить частью 1</w:t>
      </w:r>
      <w:r>
        <w:rPr>
          <w:sz w:val="28"/>
          <w:vertAlign w:val="superscript"/>
        </w:rPr>
        <w:t xml:space="preserve">1 </w:t>
      </w:r>
      <w:r>
        <w:rPr>
          <w:sz w:val="28"/>
        </w:rPr>
        <w:t>следующего содержания:</w:t>
      </w:r>
    </w:p>
    <w:p w14:paraId="7924A384" w14:textId="77777777" w:rsidR="00AE152B" w:rsidRDefault="00AE152B" w:rsidP="00AE152B">
      <w:pPr>
        <w:ind w:firstLine="706"/>
        <w:rPr>
          <w:sz w:val="28"/>
        </w:rPr>
      </w:pPr>
      <w:r>
        <w:rPr>
          <w:sz w:val="28"/>
        </w:rPr>
        <w:t>(1</w:t>
      </w:r>
      <w:r>
        <w:rPr>
          <w:sz w:val="28"/>
          <w:vertAlign w:val="superscript"/>
        </w:rPr>
        <w:t>1</w:t>
      </w:r>
      <w:r>
        <w:rPr>
          <w:sz w:val="28"/>
        </w:rPr>
        <w:t>) Размер штрафа, указанного в части (1) не может превышать цену продукта или цену конкретного вида выполнения работы / исполнения услуги; или общей стоимости заказа, если стоимость продукта или определенный вид выполнения работ / услуги не определяется договором.</w:t>
      </w:r>
    </w:p>
    <w:p w14:paraId="0DA2078D" w14:textId="77777777" w:rsidR="00AE152B" w:rsidRDefault="00AE152B" w:rsidP="00AE152B">
      <w:pPr>
        <w:rPr>
          <w:b/>
          <w:sz w:val="28"/>
        </w:rPr>
      </w:pPr>
    </w:p>
    <w:p w14:paraId="1C0864CC" w14:textId="77777777" w:rsidR="00AE152B" w:rsidRDefault="00AE152B" w:rsidP="00AE152B">
      <w:pPr>
        <w:rPr>
          <w:sz w:val="28"/>
        </w:rPr>
      </w:pPr>
      <w:r>
        <w:rPr>
          <w:b/>
          <w:sz w:val="28"/>
        </w:rPr>
        <w:t>22.</w:t>
      </w:r>
      <w:r>
        <w:rPr>
          <w:sz w:val="28"/>
        </w:rPr>
        <w:t xml:space="preserve"> Дополнить Закон главой VII</w:t>
      </w:r>
      <w:r>
        <w:rPr>
          <w:sz w:val="28"/>
          <w:vertAlign w:val="superscript"/>
        </w:rPr>
        <w:t>1</w:t>
      </w:r>
      <w:r>
        <w:rPr>
          <w:sz w:val="28"/>
        </w:rPr>
        <w:t xml:space="preserve"> следующего содержания:</w:t>
      </w:r>
    </w:p>
    <w:p w14:paraId="090F9EE9" w14:textId="77777777" w:rsidR="00AE152B" w:rsidRDefault="00AE152B" w:rsidP="00AE152B">
      <w:pPr>
        <w:jc w:val="center"/>
        <w:rPr>
          <w:b/>
          <w:sz w:val="28"/>
        </w:rPr>
      </w:pPr>
      <w:r>
        <w:rPr>
          <w:b/>
          <w:sz w:val="28"/>
        </w:rPr>
        <w:t>«Глава VII</w:t>
      </w:r>
      <w:r>
        <w:rPr>
          <w:b/>
          <w:sz w:val="28"/>
          <w:vertAlign w:val="superscript"/>
        </w:rPr>
        <w:t>1</w:t>
      </w:r>
      <w:r>
        <w:rPr>
          <w:b/>
          <w:sz w:val="28"/>
        </w:rPr>
        <w:t xml:space="preserve"> </w:t>
      </w:r>
    </w:p>
    <w:p w14:paraId="374FF7FC" w14:textId="77777777" w:rsidR="00AE152B" w:rsidRDefault="00AE152B" w:rsidP="00AE152B">
      <w:pPr>
        <w:jc w:val="center"/>
        <w:rPr>
          <w:b/>
          <w:sz w:val="28"/>
        </w:rPr>
      </w:pPr>
      <w:r>
        <w:rPr>
          <w:b/>
          <w:sz w:val="28"/>
        </w:rPr>
        <w:t>Трансграничное сотрудничество по трансграничным нарушениям в области защиты прав потребителей»</w:t>
      </w:r>
    </w:p>
    <w:p w14:paraId="11E93FE3" w14:textId="77777777" w:rsidR="00AE152B" w:rsidRDefault="00AE152B" w:rsidP="00AE152B">
      <w:pPr>
        <w:rPr>
          <w:b/>
          <w:sz w:val="28"/>
        </w:rPr>
      </w:pPr>
    </w:p>
    <w:p w14:paraId="3C44A9ED" w14:textId="77777777" w:rsidR="00AE152B" w:rsidRDefault="00AE152B" w:rsidP="00AE152B">
      <w:pPr>
        <w:rPr>
          <w:b/>
          <w:sz w:val="28"/>
        </w:rPr>
      </w:pPr>
      <w:r>
        <w:rPr>
          <w:b/>
          <w:sz w:val="28"/>
        </w:rPr>
        <w:t>Статья 33</w:t>
      </w:r>
      <w:r>
        <w:rPr>
          <w:b/>
          <w:sz w:val="28"/>
          <w:vertAlign w:val="superscript"/>
        </w:rPr>
        <w:t>1</w:t>
      </w:r>
      <w:r>
        <w:rPr>
          <w:sz w:val="28"/>
        </w:rPr>
        <w:t xml:space="preserve"> Общие компетенции в области сотрудничества по трансграничным нарушениям в области защиты прав потребителей</w:t>
      </w:r>
    </w:p>
    <w:p w14:paraId="3137C75C" w14:textId="77777777" w:rsidR="00AE152B" w:rsidRDefault="00AE152B" w:rsidP="00AE152B">
      <w:pPr>
        <w:rPr>
          <w:sz w:val="28"/>
        </w:rPr>
      </w:pPr>
      <w:r>
        <w:rPr>
          <w:sz w:val="28"/>
        </w:rPr>
        <w:t xml:space="preserve">(1) Компетентные органы в области трансграничного сотрудничества в области защиты прав потребителей </w:t>
      </w:r>
      <w:r>
        <w:rPr>
          <w:i/>
          <w:sz w:val="28"/>
        </w:rPr>
        <w:t>(далее - компетентные органы)</w:t>
      </w:r>
      <w:r>
        <w:rPr>
          <w:sz w:val="28"/>
        </w:rPr>
        <w:t xml:space="preserve"> выполняют свои обязанности в соответствии с настоящей главой как действующие в интересах потребителей в Республике Молдова либо по собственной инициативе, либо по просьбе другого национального компетентного органа из страны или за рубежом.</w:t>
      </w:r>
    </w:p>
    <w:p w14:paraId="43E7DB3B" w14:textId="77777777" w:rsidR="00AE152B" w:rsidRDefault="00AE152B" w:rsidP="00AE152B">
      <w:pPr>
        <w:rPr>
          <w:sz w:val="28"/>
        </w:rPr>
      </w:pPr>
      <w:r>
        <w:rPr>
          <w:sz w:val="28"/>
        </w:rPr>
        <w:t xml:space="preserve">(2) Список компетентных органов, указанных в части (1), а также используемая ими нормативная база представлена в Приложении </w:t>
      </w:r>
      <w:r>
        <w:rPr>
          <w:rFonts w:eastAsia="Segoe UI Symbol"/>
          <w:sz w:val="28"/>
        </w:rPr>
        <w:t>№</w:t>
      </w:r>
      <w:r>
        <w:rPr>
          <w:sz w:val="28"/>
        </w:rPr>
        <w:t xml:space="preserve"> 2 к настоящему закону.</w:t>
      </w:r>
    </w:p>
    <w:p w14:paraId="30D232DD" w14:textId="77777777" w:rsidR="00AE152B" w:rsidRDefault="00AE152B" w:rsidP="00AE152B">
      <w:pPr>
        <w:rPr>
          <w:sz w:val="28"/>
        </w:rPr>
      </w:pPr>
      <w:r>
        <w:rPr>
          <w:sz w:val="28"/>
        </w:rPr>
        <w:t>(3) Республика Молдова гарантирует, посредством единого бюро связи эффективную координацию осуществления главы VII</w:t>
      </w:r>
      <w:r>
        <w:rPr>
          <w:sz w:val="28"/>
          <w:vertAlign w:val="superscript"/>
        </w:rPr>
        <w:t>1</w:t>
      </w:r>
      <w:r>
        <w:rPr>
          <w:sz w:val="28"/>
        </w:rPr>
        <w:t xml:space="preserve"> компетентными органами, а также компетентными судами.</w:t>
      </w:r>
    </w:p>
    <w:p w14:paraId="0AF60641" w14:textId="77777777" w:rsidR="00AE152B" w:rsidRDefault="00AE152B" w:rsidP="00AE152B">
      <w:pPr>
        <w:rPr>
          <w:sz w:val="28"/>
        </w:rPr>
      </w:pPr>
      <w:r>
        <w:rPr>
          <w:sz w:val="28"/>
        </w:rPr>
        <w:t>(4) Агентство по защите прав потребителей и надзору за рынком назначается в качестве единого бюро связи в области сотрудничества по трансграничным нарушениям в области защиты прав потребителей.</w:t>
      </w:r>
    </w:p>
    <w:p w14:paraId="1B5AA769" w14:textId="77777777" w:rsidR="00AE152B" w:rsidRDefault="00AE152B" w:rsidP="00AE152B">
      <w:pPr>
        <w:rPr>
          <w:sz w:val="28"/>
        </w:rPr>
      </w:pPr>
      <w:r>
        <w:rPr>
          <w:sz w:val="28"/>
        </w:rPr>
        <w:t xml:space="preserve">(5) Компетентные органы, имеющие законную заинтересованность в рамках национальной правовой и нормативной базы, имеют право по прекращению и запрета трансграничных нарушений, а также </w:t>
      </w:r>
      <w:r>
        <w:rPr>
          <w:sz w:val="28"/>
        </w:rPr>
        <w:lastRenderedPageBreak/>
        <w:t>незамедлительно уведомлять национальные или зарубежные компетентные органы о возможных трансграничных нарушениях.</w:t>
      </w:r>
    </w:p>
    <w:p w14:paraId="7FD518AB" w14:textId="77777777" w:rsidR="00AE152B" w:rsidRDefault="00AE152B" w:rsidP="00AE152B">
      <w:pPr>
        <w:rPr>
          <w:sz w:val="28"/>
          <w:szCs w:val="28"/>
        </w:rPr>
      </w:pPr>
      <w:r>
        <w:rPr>
          <w:sz w:val="28"/>
        </w:rPr>
        <w:t xml:space="preserve">(6) </w:t>
      </w:r>
      <w:r>
        <w:rPr>
          <w:sz w:val="28"/>
          <w:szCs w:val="28"/>
        </w:rPr>
        <w:t>Государственный контроль в области защиты потребителей на лицах, осуществляющих предпринимательскую деятельность, планируется, осуществляется и регистрируется в соответствии с положениями Закона №. 131 от 8 июня 2012 года о государственном контроле предпринимательской деятельности.</w:t>
      </w:r>
    </w:p>
    <w:p w14:paraId="2D205ACC" w14:textId="77777777" w:rsidR="00AE152B" w:rsidRDefault="00AE152B" w:rsidP="00AE152B">
      <w:pPr>
        <w:rPr>
          <w:strike/>
          <w:sz w:val="28"/>
        </w:rPr>
      </w:pPr>
    </w:p>
    <w:p w14:paraId="4D48158E" w14:textId="77777777" w:rsidR="00AE152B" w:rsidRDefault="00AE152B" w:rsidP="00AE152B">
      <w:pPr>
        <w:rPr>
          <w:sz w:val="28"/>
        </w:rPr>
      </w:pPr>
      <w:r>
        <w:rPr>
          <w:b/>
          <w:sz w:val="28"/>
        </w:rPr>
        <w:t>Статья 33</w:t>
      </w:r>
      <w:r>
        <w:rPr>
          <w:b/>
          <w:sz w:val="28"/>
          <w:vertAlign w:val="superscript"/>
        </w:rPr>
        <w:t>2</w:t>
      </w:r>
      <w:r>
        <w:rPr>
          <w:b/>
          <w:sz w:val="28"/>
        </w:rPr>
        <w:t>.</w:t>
      </w:r>
      <w:r>
        <w:rPr>
          <w:b/>
          <w:sz w:val="28"/>
          <w:vertAlign w:val="superscript"/>
        </w:rPr>
        <w:t xml:space="preserve">  </w:t>
      </w:r>
      <w:r>
        <w:rPr>
          <w:sz w:val="28"/>
        </w:rPr>
        <w:t>Процедуры запросов о взаимной помощи и обмена информацией</w:t>
      </w:r>
    </w:p>
    <w:p w14:paraId="616FD36F" w14:textId="77777777" w:rsidR="00AE152B" w:rsidRDefault="00AE152B" w:rsidP="00AE152B">
      <w:pPr>
        <w:rPr>
          <w:sz w:val="28"/>
        </w:rPr>
      </w:pPr>
      <w:r>
        <w:rPr>
          <w:sz w:val="28"/>
        </w:rPr>
        <w:t>(1) Запрашивающий орган должен обеспечить, чтобы любой запрос о взаимной помощи содержит достаточную информацию, чтобы позволить запрашиваемому органу выполнить запрос, включая любые необходимые доказательства, которые могут быть получены только от запрашивающего органа.</w:t>
      </w:r>
    </w:p>
    <w:p w14:paraId="1A0F23EA" w14:textId="77777777" w:rsidR="00AE152B" w:rsidRDefault="00AE152B" w:rsidP="00AE152B">
      <w:pPr>
        <w:rPr>
          <w:sz w:val="28"/>
        </w:rPr>
      </w:pPr>
      <w:r>
        <w:rPr>
          <w:sz w:val="28"/>
        </w:rPr>
        <w:t>(2) Заявки должны быть переданы запрашивающим органом в единое бюро связи запрашиваемого органа через единое бюро связи органа-заявителя. Они должны быть незамедлительно переданы едином бюро связи запрашиваемого органа соответствующему компетентному органу.</w:t>
      </w:r>
    </w:p>
    <w:p w14:paraId="51E192A3" w14:textId="77777777" w:rsidR="00AE152B" w:rsidRDefault="00AE152B" w:rsidP="00AE152B">
      <w:pPr>
        <w:rPr>
          <w:sz w:val="28"/>
        </w:rPr>
      </w:pPr>
      <w:r>
        <w:rPr>
          <w:sz w:val="28"/>
        </w:rPr>
        <w:t>(3) Запросы на помощь и всю передачу информации должны быть сделаны в письменной форме с использованием стандартной формы и должны быть переданы в электронной форме.</w:t>
      </w:r>
    </w:p>
    <w:p w14:paraId="55C34DC2" w14:textId="77777777" w:rsidR="00AE152B" w:rsidRDefault="00AE152B" w:rsidP="00AE152B">
      <w:pPr>
        <w:ind w:firstLine="708"/>
        <w:rPr>
          <w:sz w:val="28"/>
        </w:rPr>
      </w:pPr>
      <w:r>
        <w:rPr>
          <w:sz w:val="28"/>
        </w:rPr>
        <w:t>Обмен информацией может осуществляться следующими способами:</w:t>
      </w:r>
    </w:p>
    <w:p w14:paraId="408ADD73" w14:textId="77777777" w:rsidR="00AE152B" w:rsidRDefault="00AE152B" w:rsidP="00AE152B">
      <w:pPr>
        <w:numPr>
          <w:ilvl w:val="0"/>
          <w:numId w:val="23"/>
        </w:numPr>
        <w:tabs>
          <w:tab w:val="left" w:pos="993"/>
        </w:tabs>
        <w:rPr>
          <w:sz w:val="28"/>
        </w:rPr>
      </w:pPr>
      <w:r>
        <w:rPr>
          <w:sz w:val="28"/>
        </w:rPr>
        <w:t>посредством электронного обмена информацией;</w:t>
      </w:r>
    </w:p>
    <w:p w14:paraId="2A5E53AE" w14:textId="77777777" w:rsidR="00AE152B" w:rsidRDefault="00AE152B" w:rsidP="00AE152B">
      <w:pPr>
        <w:numPr>
          <w:ilvl w:val="0"/>
          <w:numId w:val="23"/>
        </w:numPr>
        <w:tabs>
          <w:tab w:val="left" w:pos="993"/>
        </w:tabs>
        <w:rPr>
          <w:sz w:val="28"/>
          <w:lang w:val="ru-RU"/>
        </w:rPr>
      </w:pPr>
      <w:r>
        <w:rPr>
          <w:sz w:val="28"/>
        </w:rPr>
        <w:t>через точки доступа в общей защищенной среде;</w:t>
      </w:r>
    </w:p>
    <w:p w14:paraId="7FBCF7F3" w14:textId="77777777" w:rsidR="00AE152B" w:rsidRDefault="00AE152B" w:rsidP="00AE152B">
      <w:pPr>
        <w:rPr>
          <w:sz w:val="28"/>
        </w:rPr>
      </w:pPr>
      <w:r>
        <w:rPr>
          <w:sz w:val="28"/>
        </w:rPr>
        <w:t>с использованием защищенного протокола связи и защищенной сети, указывающего количество точек доступа, чтобы гарантировать конфиденциальность и защиту обмена данными.</w:t>
      </w:r>
    </w:p>
    <w:p w14:paraId="0F8118E5" w14:textId="77777777" w:rsidR="00AE152B" w:rsidRDefault="00AE152B" w:rsidP="00AE152B">
      <w:pPr>
        <w:rPr>
          <w:sz w:val="28"/>
        </w:rPr>
      </w:pPr>
      <w:r>
        <w:rPr>
          <w:sz w:val="28"/>
        </w:rPr>
        <w:t>(4) Соответствующие компетентные органы согласуют языки, которые будут использоваться в запросах и информационных сообщениях до подачи заявок. Если соглашение не достигнуто, запросы должны быть сообщены на официальном языке или языках запрашиваемого органа.</w:t>
      </w:r>
    </w:p>
    <w:p w14:paraId="66A4C728" w14:textId="77777777" w:rsidR="00AE152B" w:rsidRDefault="00AE152B" w:rsidP="00AE152B">
      <w:pPr>
        <w:rPr>
          <w:sz w:val="28"/>
        </w:rPr>
      </w:pPr>
      <w:r>
        <w:rPr>
          <w:sz w:val="28"/>
        </w:rPr>
        <w:t>(5) Информация, передаваемая по запросу, должна быть передана напрямую и одновременно органу-заявителю и в единого бюро связи запрашивающего органа и запрашиваемого органа.</w:t>
      </w:r>
    </w:p>
    <w:p w14:paraId="5A792BB0" w14:textId="77777777" w:rsidR="00AE152B" w:rsidRDefault="00AE152B" w:rsidP="00AE152B">
      <w:pPr>
        <w:rPr>
          <w:sz w:val="28"/>
        </w:rPr>
      </w:pPr>
      <w:r>
        <w:rPr>
          <w:sz w:val="28"/>
        </w:rPr>
        <w:t>(6) Во избежание утечки информации, содержащей персональные данные, передаваемые по каналам связи, обеспечиваются методы шифрования этой информации, включая использование организационных, технических и режимных мер.</w:t>
      </w:r>
    </w:p>
    <w:p w14:paraId="758DD6D3" w14:textId="77777777" w:rsidR="00AE152B" w:rsidRDefault="00AE152B" w:rsidP="00AE152B">
      <w:pPr>
        <w:rPr>
          <w:b/>
          <w:sz w:val="28"/>
        </w:rPr>
      </w:pPr>
    </w:p>
    <w:p w14:paraId="5D775F53" w14:textId="77777777" w:rsidR="00AE152B" w:rsidRDefault="00AE152B" w:rsidP="00AE152B">
      <w:pPr>
        <w:rPr>
          <w:sz w:val="28"/>
        </w:rPr>
      </w:pPr>
      <w:r>
        <w:rPr>
          <w:b/>
          <w:sz w:val="28"/>
        </w:rPr>
        <w:t>Статья 33</w:t>
      </w:r>
      <w:r>
        <w:rPr>
          <w:b/>
          <w:sz w:val="28"/>
          <w:vertAlign w:val="superscript"/>
        </w:rPr>
        <w:t>3</w:t>
      </w:r>
      <w:r>
        <w:rPr>
          <w:b/>
          <w:sz w:val="28"/>
        </w:rPr>
        <w:t>.</w:t>
      </w:r>
      <w:r>
        <w:rPr>
          <w:b/>
          <w:sz w:val="28"/>
          <w:vertAlign w:val="superscript"/>
        </w:rPr>
        <w:t xml:space="preserve">   </w:t>
      </w:r>
      <w:r>
        <w:rPr>
          <w:sz w:val="28"/>
        </w:rPr>
        <w:t>Использование информации и защита личных данных, а также коммерческой тайны</w:t>
      </w:r>
    </w:p>
    <w:p w14:paraId="4790EAF6" w14:textId="77777777" w:rsidR="00AE152B" w:rsidRDefault="00AE152B" w:rsidP="00AE152B">
      <w:pPr>
        <w:rPr>
          <w:sz w:val="28"/>
        </w:rPr>
      </w:pPr>
      <w:r>
        <w:rPr>
          <w:sz w:val="28"/>
        </w:rPr>
        <w:t>(1) Предоставленная информация используется только для обеспечения соблюдения законов, защищающих интересы потребителей.</w:t>
      </w:r>
    </w:p>
    <w:p w14:paraId="1D92CA38" w14:textId="77777777" w:rsidR="00AE152B" w:rsidRDefault="00AE152B" w:rsidP="00AE152B">
      <w:pPr>
        <w:rPr>
          <w:sz w:val="28"/>
        </w:rPr>
      </w:pPr>
      <w:r>
        <w:rPr>
          <w:sz w:val="28"/>
        </w:rPr>
        <w:lastRenderedPageBreak/>
        <w:t>(2) Компетентные органы могут ссылаться в качестве доказательства на любую информацию, документы, заключения, заявления, заверенные копии или переданные данные на той же основе, что и аналогичные документы, полученные в их собственной стране.</w:t>
      </w:r>
    </w:p>
    <w:p w14:paraId="23647A92" w14:textId="77777777" w:rsidR="00AE152B" w:rsidRDefault="00AE152B" w:rsidP="00AE152B">
      <w:pPr>
        <w:rPr>
          <w:sz w:val="28"/>
        </w:rPr>
      </w:pPr>
      <w:r>
        <w:rPr>
          <w:sz w:val="28"/>
        </w:rPr>
        <w:t xml:space="preserve">(3) Информация, передаваемая в любой форме лицам, работающим в компетентных органах, судебных </w:t>
      </w:r>
      <w:r>
        <w:rPr>
          <w:sz w:val="28"/>
          <w:szCs w:val="28"/>
        </w:rPr>
        <w:t>инстанциях,</w:t>
      </w:r>
      <w:r>
        <w:t xml:space="preserve"> </w:t>
      </w:r>
      <w:r>
        <w:rPr>
          <w:sz w:val="28"/>
          <w:szCs w:val="28"/>
        </w:rPr>
        <w:t>судебных исполнителей</w:t>
      </w:r>
      <w:r>
        <w:rPr>
          <w:sz w:val="28"/>
        </w:rPr>
        <w:t xml:space="preserve"> и раскрытие которых может нанести ущерб:</w:t>
      </w:r>
    </w:p>
    <w:p w14:paraId="60BEFDAA" w14:textId="77777777" w:rsidR="00AE152B" w:rsidRDefault="00AE152B" w:rsidP="00AE152B">
      <w:pPr>
        <w:rPr>
          <w:sz w:val="28"/>
        </w:rPr>
      </w:pPr>
      <w:r>
        <w:rPr>
          <w:sz w:val="28"/>
        </w:rPr>
        <w:t>a) защита конфиденциальности и целостности личности, в частности в соответствии с законодательством о защите персональных данных;</w:t>
      </w:r>
    </w:p>
    <w:p w14:paraId="1A165FAA" w14:textId="77777777" w:rsidR="00AE152B" w:rsidRDefault="00AE152B" w:rsidP="00AE152B">
      <w:pPr>
        <w:rPr>
          <w:sz w:val="28"/>
        </w:rPr>
      </w:pPr>
      <w:r>
        <w:rPr>
          <w:sz w:val="28"/>
        </w:rPr>
        <w:t>b) коммерческие интересы физического или юридического лица, в том числе интеллектуальной собственности;</w:t>
      </w:r>
    </w:p>
    <w:p w14:paraId="6760CEBA" w14:textId="77777777" w:rsidR="00AE152B" w:rsidRDefault="00AE152B" w:rsidP="00AE152B">
      <w:pPr>
        <w:rPr>
          <w:sz w:val="28"/>
        </w:rPr>
      </w:pPr>
      <w:r>
        <w:rPr>
          <w:sz w:val="28"/>
        </w:rPr>
        <w:t>c) судебное разбирательство и юридические консультации; или</w:t>
      </w:r>
    </w:p>
    <w:p w14:paraId="07E7AAD6" w14:textId="77777777" w:rsidR="00AE152B" w:rsidRDefault="00AE152B" w:rsidP="00AE152B">
      <w:pPr>
        <w:rPr>
          <w:sz w:val="28"/>
        </w:rPr>
      </w:pPr>
      <w:r>
        <w:rPr>
          <w:sz w:val="28"/>
        </w:rPr>
        <w:t>d) целям инспекционной или следственной деятельности, являются в ограниченном доступе, за исключением если их раскрытие является необходимым для прекращения или запрещения трансграничного нарушения и при условии, что сообщающий орган соглашается раскрыть ее.</w:t>
      </w:r>
    </w:p>
    <w:p w14:paraId="5D91917B" w14:textId="77777777" w:rsidR="00AE152B" w:rsidRDefault="00AE152B" w:rsidP="00AE152B">
      <w:pPr>
        <w:rPr>
          <w:sz w:val="28"/>
        </w:rPr>
      </w:pPr>
      <w:r>
        <w:rPr>
          <w:sz w:val="28"/>
        </w:rPr>
        <w:t>(4) При обработке персональных данных компетентные органы обязаны соблюдать режим конфиденциальности личных данных, принимать необходимые организационные и технические меры для их защиты от уничтожения, модификации, блокировки, копирования, распространения и других противоправных действий, меры, направленные на обеспечение адекватного уровня безопасности в отношении рисков, связанных с обработкой и характером обрабатываемых данных.</w:t>
      </w:r>
    </w:p>
    <w:p w14:paraId="34870F4D" w14:textId="77777777" w:rsidR="00AE152B" w:rsidRDefault="00AE152B" w:rsidP="00AE152B">
      <w:pPr>
        <w:ind w:firstLine="708"/>
        <w:rPr>
          <w:sz w:val="28"/>
        </w:rPr>
      </w:pPr>
      <w:r>
        <w:rPr>
          <w:sz w:val="28"/>
        </w:rPr>
        <w:t>(5) Компетентный орган, предоставляющий данные, должен обеспечить:</w:t>
      </w:r>
    </w:p>
    <w:p w14:paraId="3C62BADD" w14:textId="77777777" w:rsidR="00AE152B" w:rsidRDefault="00AE152B" w:rsidP="00AE152B">
      <w:pPr>
        <w:ind w:firstLine="708"/>
        <w:rPr>
          <w:sz w:val="28"/>
        </w:rPr>
      </w:pPr>
      <w:r>
        <w:rPr>
          <w:sz w:val="28"/>
        </w:rPr>
        <w:t>a) персональные данные должны обрабатываться правильно;</w:t>
      </w:r>
    </w:p>
    <w:p w14:paraId="32A78B79" w14:textId="77777777" w:rsidR="00AE152B" w:rsidRDefault="00AE152B" w:rsidP="00AE152B">
      <w:pPr>
        <w:ind w:firstLine="708"/>
        <w:rPr>
          <w:sz w:val="28"/>
        </w:rPr>
      </w:pPr>
      <w:r>
        <w:rPr>
          <w:sz w:val="28"/>
        </w:rPr>
        <w:t>b) чтобы персональные данные являются соответствующими, релевантными и не чрезмерными в отношении конкретной цели запроса или передачи;</w:t>
      </w:r>
    </w:p>
    <w:p w14:paraId="609E7CF8" w14:textId="77777777" w:rsidR="00AE152B" w:rsidRDefault="00AE152B" w:rsidP="00AE152B">
      <w:pPr>
        <w:ind w:firstLine="708"/>
        <w:rPr>
          <w:sz w:val="28"/>
        </w:rPr>
      </w:pPr>
      <w:r>
        <w:rPr>
          <w:sz w:val="28"/>
        </w:rPr>
        <w:t>c) личные данные сохраняются только на время, необходимое для цели, для которой данные были предоставлены или впоследствии обработаны в соответствии с настоящей главой;</w:t>
      </w:r>
    </w:p>
    <w:p w14:paraId="3B2D1208" w14:textId="77777777" w:rsidR="00AE152B" w:rsidRDefault="00AE152B" w:rsidP="00AE152B">
      <w:pPr>
        <w:ind w:firstLine="708"/>
        <w:rPr>
          <w:sz w:val="28"/>
        </w:rPr>
      </w:pPr>
      <w:r>
        <w:rPr>
          <w:sz w:val="28"/>
        </w:rPr>
        <w:t>d) возможно, неточные персональные данные должны быть своевременно доведены до сведения принимающего органа в целях принятия соответствующих корректирующих мер;</w:t>
      </w:r>
    </w:p>
    <w:p w14:paraId="4B1991E0" w14:textId="77777777" w:rsidR="00AE152B" w:rsidRDefault="00AE152B" w:rsidP="00AE152B">
      <w:pPr>
        <w:ind w:firstLine="708"/>
        <w:rPr>
          <w:sz w:val="28"/>
        </w:rPr>
      </w:pPr>
      <w:r>
        <w:rPr>
          <w:sz w:val="28"/>
        </w:rPr>
        <w:t>e) любые неточные или неправильные личные данные будут исправлены или удалены вовремя.</w:t>
      </w:r>
    </w:p>
    <w:p w14:paraId="2EFE1777" w14:textId="77777777" w:rsidR="00AE152B" w:rsidRDefault="00AE152B" w:rsidP="00AE152B">
      <w:pPr>
        <w:ind w:firstLine="708"/>
        <w:rPr>
          <w:sz w:val="28"/>
        </w:rPr>
      </w:pPr>
      <w:r>
        <w:rPr>
          <w:sz w:val="28"/>
        </w:rPr>
        <w:t>(6) Компетентные органы должны обнародовать условия обработки персональных данных и предоставить подробную информацию о:</w:t>
      </w:r>
    </w:p>
    <w:p w14:paraId="64D708F2" w14:textId="77777777" w:rsidR="00AE152B" w:rsidRDefault="00AE152B" w:rsidP="00AE152B">
      <w:pPr>
        <w:ind w:firstLine="708"/>
        <w:rPr>
          <w:sz w:val="28"/>
        </w:rPr>
      </w:pPr>
      <w:r>
        <w:rPr>
          <w:sz w:val="28"/>
        </w:rPr>
        <w:t>a) регистрационный номер в качестве оператора персональных данных;</w:t>
      </w:r>
    </w:p>
    <w:p w14:paraId="287F0827" w14:textId="77777777" w:rsidR="00AE152B" w:rsidRDefault="00AE152B" w:rsidP="00AE152B">
      <w:pPr>
        <w:ind w:firstLine="708"/>
        <w:rPr>
          <w:sz w:val="28"/>
        </w:rPr>
      </w:pPr>
      <w:r>
        <w:rPr>
          <w:sz w:val="28"/>
        </w:rPr>
        <w:t>b) категории персональных данных, собранных у потребителя, цель сбора и способы их обработки;</w:t>
      </w:r>
    </w:p>
    <w:p w14:paraId="2C688AA6" w14:textId="77777777" w:rsidR="00AE152B" w:rsidRDefault="00AE152B" w:rsidP="00AE152B">
      <w:pPr>
        <w:ind w:firstLine="708"/>
        <w:rPr>
          <w:sz w:val="28"/>
        </w:rPr>
      </w:pPr>
      <w:r>
        <w:rPr>
          <w:sz w:val="28"/>
        </w:rPr>
        <w:lastRenderedPageBreak/>
        <w:t>c) права потребителя как субъекта персональных данных, в частности право на получение информации о переданных персональных данных, право доступа, вмешательство и противодействие таким данным, а также право на рассмотрения жалобы в назначенный национальный орган для защиты персональных данных или суда, включая получение компенсации в случае незаконной обработки персональных данных.</w:t>
      </w:r>
    </w:p>
    <w:p w14:paraId="419BCAE9" w14:textId="77777777" w:rsidR="00AE152B" w:rsidRDefault="00AE152B" w:rsidP="00AE152B">
      <w:pPr>
        <w:ind w:firstLine="708"/>
        <w:rPr>
          <w:sz w:val="28"/>
        </w:rPr>
      </w:pPr>
      <w:r>
        <w:rPr>
          <w:sz w:val="28"/>
        </w:rPr>
        <w:t xml:space="preserve">Право заинтересованного лица на получение информации, права доступа, вмешательства и </w:t>
      </w:r>
      <w:r>
        <w:rPr>
          <w:sz w:val="28"/>
          <w:szCs w:val="28"/>
        </w:rPr>
        <w:t>возражения</w:t>
      </w:r>
      <w:r>
        <w:rPr>
          <w:sz w:val="28"/>
        </w:rPr>
        <w:t xml:space="preserve"> персональным данным, относящимся к нему, регулируется национальным законодательством компетентного органа, на территории которого запрашивалась информация.</w:t>
      </w:r>
    </w:p>
    <w:p w14:paraId="10C426DD" w14:textId="77777777" w:rsidR="00AE152B" w:rsidRDefault="00AE152B" w:rsidP="00AE152B">
      <w:pPr>
        <w:rPr>
          <w:sz w:val="28"/>
        </w:rPr>
      </w:pPr>
      <w:r>
        <w:rPr>
          <w:sz w:val="28"/>
        </w:rPr>
        <w:t>d) случаи, когда личные данные могут быть раскрыты третьим лицам;</w:t>
      </w:r>
    </w:p>
    <w:p w14:paraId="50139412" w14:textId="77777777" w:rsidR="00AE152B" w:rsidRDefault="00AE152B" w:rsidP="00AE152B">
      <w:pPr>
        <w:rPr>
          <w:sz w:val="28"/>
        </w:rPr>
      </w:pPr>
      <w:r>
        <w:rPr>
          <w:sz w:val="28"/>
        </w:rPr>
        <w:t>e) контактный пункт для запросов потребителей в отношении их персональных данных.</w:t>
      </w:r>
    </w:p>
    <w:p w14:paraId="1A2461B0" w14:textId="77777777" w:rsidR="00AE152B" w:rsidRDefault="00AE152B" w:rsidP="00AE152B">
      <w:pPr>
        <w:ind w:firstLine="567"/>
        <w:rPr>
          <w:sz w:val="28"/>
        </w:rPr>
      </w:pPr>
      <w:r>
        <w:rPr>
          <w:sz w:val="28"/>
        </w:rPr>
        <w:t>Компетентный орган также предоставит общую информацию об организационных и технических мерах, принятых для защиты персональных данных потребителей.</w:t>
      </w:r>
    </w:p>
    <w:p w14:paraId="00C46D0A" w14:textId="77777777" w:rsidR="00AE152B" w:rsidRDefault="00AE152B" w:rsidP="00AE152B">
      <w:pPr>
        <w:rPr>
          <w:sz w:val="28"/>
        </w:rPr>
      </w:pPr>
      <w:r>
        <w:rPr>
          <w:sz w:val="28"/>
        </w:rPr>
        <w:t>(7) Полученные персональные данные будут стерты без задержки, когда такие данные больше не нужны для цели, для которой она была передана.</w:t>
      </w:r>
    </w:p>
    <w:p w14:paraId="0A97D2C8" w14:textId="77777777" w:rsidR="00AE152B" w:rsidRDefault="00AE152B" w:rsidP="00AE152B">
      <w:pPr>
        <w:rPr>
          <w:sz w:val="28"/>
        </w:rPr>
      </w:pPr>
      <w:r>
        <w:rPr>
          <w:sz w:val="28"/>
        </w:rPr>
        <w:t>(8) Передающие и принимающие органы обязаны регистрировать передачу, получение и уничтожение данных. Досье будет содержать информацию о причине передачи, содержания, передающего органа и получателя, времени передачи и уничтожения данных.</w:t>
      </w:r>
    </w:p>
    <w:p w14:paraId="7D7DF455" w14:textId="77777777" w:rsidR="00AE152B" w:rsidRDefault="00AE152B" w:rsidP="00AE152B">
      <w:pPr>
        <w:rPr>
          <w:sz w:val="28"/>
        </w:rPr>
      </w:pPr>
      <w:r>
        <w:rPr>
          <w:sz w:val="28"/>
        </w:rPr>
        <w:t>(9) Если потребитель считает, что его личные права на защиту данных были нарушены, он может подать жалобу в национальный орган по защите данных, который контролирует законность обработки персональных данных и информирует об этом потребителя соблюдение национального законодательства в области защиты персональных данных.</w:t>
      </w:r>
    </w:p>
    <w:p w14:paraId="641356A0" w14:textId="77777777" w:rsidR="00AE152B" w:rsidRDefault="00AE152B" w:rsidP="00AE152B">
      <w:pPr>
        <w:ind w:firstLine="567"/>
        <w:rPr>
          <w:b/>
          <w:sz w:val="24"/>
        </w:rPr>
      </w:pPr>
    </w:p>
    <w:p w14:paraId="54EF3661" w14:textId="77777777" w:rsidR="00AE152B" w:rsidRDefault="00AE152B" w:rsidP="00AE152B">
      <w:pPr>
        <w:ind w:firstLine="567"/>
        <w:rPr>
          <w:sz w:val="28"/>
        </w:rPr>
      </w:pPr>
      <w:r>
        <w:rPr>
          <w:b/>
          <w:sz w:val="28"/>
        </w:rPr>
        <w:t>Статья 33</w:t>
      </w:r>
      <w:r>
        <w:rPr>
          <w:b/>
          <w:sz w:val="28"/>
          <w:vertAlign w:val="superscript"/>
          <w:lang w:val="ro-RO"/>
        </w:rPr>
        <w:t>4</w:t>
      </w:r>
      <w:r>
        <w:rPr>
          <w:b/>
          <w:sz w:val="28"/>
        </w:rPr>
        <w:t>.</w:t>
      </w:r>
      <w:r>
        <w:rPr>
          <w:b/>
          <w:sz w:val="28"/>
          <w:vertAlign w:val="superscript"/>
        </w:rPr>
        <w:t xml:space="preserve">  </w:t>
      </w:r>
      <w:r>
        <w:rPr>
          <w:sz w:val="28"/>
        </w:rPr>
        <w:t>Обмен информацией по запросу</w:t>
      </w:r>
    </w:p>
    <w:p w14:paraId="7806038C" w14:textId="77777777" w:rsidR="00AE152B" w:rsidRDefault="00AE152B" w:rsidP="00AE152B">
      <w:pPr>
        <w:rPr>
          <w:sz w:val="28"/>
        </w:rPr>
      </w:pPr>
      <w:r>
        <w:rPr>
          <w:sz w:val="28"/>
        </w:rPr>
        <w:t>(1) По просьбе запрашивающего органа, запрашиваемый орган незамедлительно предоставляет в соответствии со части (6) статьи 33</w:t>
      </w:r>
      <w:r>
        <w:rPr>
          <w:sz w:val="28"/>
          <w:vertAlign w:val="superscript"/>
        </w:rPr>
        <w:t>1</w:t>
      </w:r>
      <w:r>
        <w:rPr>
          <w:sz w:val="28"/>
        </w:rPr>
        <w:t>, любая соответствующая информация, необходимая для установления факта нарушения трансграничной границы или имеются разумные основания подозревать, что такое нарушение может иметь место.</w:t>
      </w:r>
    </w:p>
    <w:p w14:paraId="19C309AC" w14:textId="77777777" w:rsidR="00AE152B" w:rsidRDefault="00AE152B" w:rsidP="00AE152B">
      <w:pPr>
        <w:rPr>
          <w:sz w:val="28"/>
        </w:rPr>
      </w:pPr>
      <w:r>
        <w:rPr>
          <w:sz w:val="28"/>
        </w:rPr>
        <w:t>(2) Запрашиваемый орган при необходимости инициирует при содействии других государственных органов, включая инспекционные органы, соответствующие расследования или принимает любую другую необходимую или надлежащую меру в соответствии со части (6) статьи 33</w:t>
      </w:r>
      <w:r>
        <w:rPr>
          <w:sz w:val="28"/>
          <w:vertAlign w:val="superscript"/>
        </w:rPr>
        <w:t xml:space="preserve">1 </w:t>
      </w:r>
      <w:r>
        <w:rPr>
          <w:sz w:val="28"/>
        </w:rPr>
        <w:t>для сбора запрашиваемой информации.</w:t>
      </w:r>
    </w:p>
    <w:p w14:paraId="6A56D00B" w14:textId="77777777" w:rsidR="00AE152B" w:rsidRDefault="00AE152B" w:rsidP="00AE152B">
      <w:pPr>
        <w:rPr>
          <w:sz w:val="28"/>
        </w:rPr>
      </w:pPr>
      <w:r>
        <w:rPr>
          <w:sz w:val="28"/>
        </w:rPr>
        <w:t>(3) По просьбе запрашивающего органа запрашиваемый орган может разрешить квалифицированному инспектору запрашивающего органа сопровождать представителей запрашиваемого органа во время их запросов.</w:t>
      </w:r>
    </w:p>
    <w:p w14:paraId="1F78178E" w14:textId="77777777" w:rsidR="00AE152B" w:rsidRDefault="00AE152B" w:rsidP="00AE152B">
      <w:pPr>
        <w:rPr>
          <w:sz w:val="28"/>
        </w:rPr>
      </w:pPr>
    </w:p>
    <w:p w14:paraId="5D2C6918" w14:textId="77777777" w:rsidR="00AE152B" w:rsidRDefault="00AE152B" w:rsidP="00AE152B">
      <w:pPr>
        <w:spacing w:before="60" w:after="120"/>
        <w:rPr>
          <w:sz w:val="28"/>
        </w:rPr>
      </w:pPr>
      <w:r>
        <w:rPr>
          <w:b/>
          <w:sz w:val="28"/>
        </w:rPr>
        <w:lastRenderedPageBreak/>
        <w:t>Статья 33</w:t>
      </w:r>
      <w:r>
        <w:rPr>
          <w:b/>
          <w:sz w:val="28"/>
          <w:vertAlign w:val="superscript"/>
        </w:rPr>
        <w:t>5</w:t>
      </w:r>
      <w:r>
        <w:rPr>
          <w:b/>
          <w:sz w:val="28"/>
        </w:rPr>
        <w:t>.</w:t>
      </w:r>
      <w:r>
        <w:rPr>
          <w:b/>
          <w:sz w:val="28"/>
          <w:vertAlign w:val="superscript"/>
        </w:rPr>
        <w:t xml:space="preserve">   </w:t>
      </w:r>
      <w:r>
        <w:rPr>
          <w:sz w:val="28"/>
        </w:rPr>
        <w:t>Обмен информацией без предварительного запроса</w:t>
      </w:r>
    </w:p>
    <w:p w14:paraId="0BC894A4" w14:textId="77777777" w:rsidR="00AE152B" w:rsidRDefault="00AE152B" w:rsidP="00AE152B">
      <w:pPr>
        <w:rPr>
          <w:sz w:val="28"/>
        </w:rPr>
      </w:pPr>
      <w:r>
        <w:rPr>
          <w:sz w:val="28"/>
        </w:rPr>
        <w:t>(1) Если компетентный орган осведомлен о трансграничном нарушении или имеет разумные основания подозревать, что такое нарушение может иметь место, оно информирует компетентные органы других третьих государств об этом, предоставляя всю необходимую информацию незамедлительно.</w:t>
      </w:r>
    </w:p>
    <w:p w14:paraId="28FAFFAB" w14:textId="77777777" w:rsidR="00AE152B" w:rsidRDefault="00AE152B" w:rsidP="00AE152B">
      <w:pPr>
        <w:rPr>
          <w:sz w:val="28"/>
        </w:rPr>
      </w:pPr>
      <w:r>
        <w:rPr>
          <w:sz w:val="28"/>
        </w:rPr>
        <w:t>(2) Если компетентный орган принимает дополнительные принудительные меры или получает просьбы о взаимной помощи в отношении трансграничных нарушений, он информирует компетентные органы других государств-членов.</w:t>
      </w:r>
    </w:p>
    <w:p w14:paraId="402EFD6A" w14:textId="77777777" w:rsidR="00AE152B" w:rsidRDefault="00AE152B" w:rsidP="00AE152B">
      <w:pPr>
        <w:rPr>
          <w:b/>
          <w:sz w:val="28"/>
        </w:rPr>
      </w:pPr>
    </w:p>
    <w:p w14:paraId="65BCB17C" w14:textId="77777777" w:rsidR="00AE152B" w:rsidRDefault="00AE152B" w:rsidP="00AE152B">
      <w:pPr>
        <w:rPr>
          <w:b/>
          <w:sz w:val="24"/>
        </w:rPr>
      </w:pPr>
      <w:r>
        <w:rPr>
          <w:b/>
          <w:sz w:val="28"/>
        </w:rPr>
        <w:t>Статья 33</w:t>
      </w:r>
      <w:r>
        <w:rPr>
          <w:b/>
          <w:sz w:val="28"/>
          <w:vertAlign w:val="superscript"/>
        </w:rPr>
        <w:t>6</w:t>
      </w:r>
      <w:r>
        <w:rPr>
          <w:b/>
          <w:sz w:val="28"/>
        </w:rPr>
        <w:t>.</w:t>
      </w:r>
      <w:r>
        <w:rPr>
          <w:b/>
          <w:sz w:val="28"/>
          <w:vertAlign w:val="superscript"/>
        </w:rPr>
        <w:t xml:space="preserve">   </w:t>
      </w:r>
      <w:r>
        <w:rPr>
          <w:sz w:val="28"/>
        </w:rPr>
        <w:t>Запросы на принудительные меры</w:t>
      </w:r>
    </w:p>
    <w:p w14:paraId="12F1C40E" w14:textId="77777777" w:rsidR="00AE152B" w:rsidRDefault="00AE152B" w:rsidP="00AE152B">
      <w:pPr>
        <w:rPr>
          <w:sz w:val="28"/>
        </w:rPr>
      </w:pPr>
      <w:r>
        <w:rPr>
          <w:sz w:val="28"/>
        </w:rPr>
        <w:t>(1) По просьбе запрашивающего органа запрашиваемый орган принимает все необходимые принудительные меры для немедленного прекращения или запрещения трансграничного нарушения.</w:t>
      </w:r>
    </w:p>
    <w:p w14:paraId="5FFB170A" w14:textId="77777777" w:rsidR="00AE152B" w:rsidRDefault="00AE152B" w:rsidP="00AE152B">
      <w:pPr>
        <w:rPr>
          <w:sz w:val="28"/>
        </w:rPr>
      </w:pPr>
      <w:r>
        <w:rPr>
          <w:sz w:val="28"/>
        </w:rPr>
        <w:t>(2) Для выполнения своих обязательств в соответствии с чт. (1)</w:t>
      </w:r>
      <w:r>
        <w:rPr>
          <w:sz w:val="28"/>
          <w:lang w:val="ro-RO"/>
        </w:rPr>
        <w:t xml:space="preserve"> </w:t>
      </w:r>
      <w:r>
        <w:rPr>
          <w:sz w:val="28"/>
        </w:rPr>
        <w:t>запрашиваемый орган осуществляет полномочия, указанные части (6) статьи 33</w:t>
      </w:r>
      <w:r>
        <w:rPr>
          <w:sz w:val="28"/>
          <w:vertAlign w:val="superscript"/>
        </w:rPr>
        <w:t xml:space="preserve">1 </w:t>
      </w:r>
      <w:r>
        <w:rPr>
          <w:sz w:val="28"/>
        </w:rPr>
        <w:t>и любые другие права, которые признаются в соответствии с национальным законодательством. Запрашиваемый орган устанавливает, при необходимости, при содействии других государственных органов, принудительные меры, которые необходимо принять для прекращения или запрещения трансграничного нарушения пропорциональным, рациональным и эффективным образом.</w:t>
      </w:r>
    </w:p>
    <w:p w14:paraId="3EAFBF30" w14:textId="77777777" w:rsidR="00AE152B" w:rsidRDefault="00AE152B" w:rsidP="00AE152B">
      <w:pPr>
        <w:rPr>
          <w:sz w:val="28"/>
        </w:rPr>
      </w:pPr>
      <w:r>
        <w:rPr>
          <w:sz w:val="28"/>
        </w:rPr>
        <w:t>(3) Запрашиваемый орган может проконсультироваться с запрашивающим органом при принятии принудительных мер, указанных в частях (1) и (2). Запрашиваемый орган незамедлительно информирует запрашивающий орган, компетентные органы других государств-членов и Комиссии о принятых мерах и их воздействии на трансграничные нарушения, указывая, в частности, что последний прекратился».</w:t>
      </w:r>
    </w:p>
    <w:p w14:paraId="77466522" w14:textId="77777777" w:rsidR="00AE152B" w:rsidRDefault="00AE152B" w:rsidP="00AE152B">
      <w:pPr>
        <w:ind w:firstLine="567"/>
        <w:rPr>
          <w:b/>
          <w:sz w:val="28"/>
          <w:szCs w:val="28"/>
        </w:rPr>
      </w:pPr>
    </w:p>
    <w:p w14:paraId="62A2BB3E" w14:textId="77777777" w:rsidR="00AE152B" w:rsidRDefault="00AE152B" w:rsidP="00AE152B">
      <w:pPr>
        <w:ind w:firstLine="567"/>
        <w:rPr>
          <w:sz w:val="28"/>
          <w:szCs w:val="28"/>
        </w:rPr>
      </w:pPr>
      <w:r>
        <w:rPr>
          <w:b/>
          <w:sz w:val="28"/>
          <w:szCs w:val="28"/>
        </w:rPr>
        <w:t>23.</w:t>
      </w:r>
      <w:r>
        <w:rPr>
          <w:sz w:val="28"/>
          <w:szCs w:val="28"/>
        </w:rPr>
        <w:t xml:space="preserve"> В статье 34</w:t>
      </w:r>
      <w:r>
        <w:rPr>
          <w:sz w:val="28"/>
          <w:szCs w:val="28"/>
          <w:vertAlign w:val="superscript"/>
        </w:rPr>
        <w:t xml:space="preserve">1 </w:t>
      </w:r>
      <w:r>
        <w:rPr>
          <w:sz w:val="28"/>
          <w:szCs w:val="28"/>
        </w:rPr>
        <w:t>единственный абзац дополнить в конце словами «,с положениями ст.</w:t>
      </w:r>
      <w:r>
        <w:rPr>
          <w:bCs/>
          <w:sz w:val="28"/>
          <w:szCs w:val="28"/>
          <w:lang w:val="ro-RO"/>
        </w:rPr>
        <w:t>1,</w:t>
      </w:r>
      <w:r>
        <w:rPr>
          <w:bCs/>
          <w:sz w:val="28"/>
          <w:szCs w:val="28"/>
        </w:rPr>
        <w:t xml:space="preserve"> чт. (1) ст.</w:t>
      </w:r>
      <w:r>
        <w:rPr>
          <w:bCs/>
          <w:sz w:val="28"/>
          <w:szCs w:val="28"/>
          <w:lang w:val="ro-RO"/>
        </w:rPr>
        <w:t xml:space="preserve">2, </w:t>
      </w:r>
      <w:r>
        <w:rPr>
          <w:bCs/>
          <w:sz w:val="28"/>
          <w:szCs w:val="28"/>
        </w:rPr>
        <w:t>ст</w:t>
      </w:r>
      <w:r>
        <w:rPr>
          <w:bCs/>
          <w:sz w:val="28"/>
          <w:szCs w:val="28"/>
          <w:lang w:val="ro-RO"/>
        </w:rPr>
        <w:t xml:space="preserve">.3, </w:t>
      </w:r>
      <w:r>
        <w:rPr>
          <w:bCs/>
          <w:sz w:val="28"/>
          <w:szCs w:val="28"/>
        </w:rPr>
        <w:t xml:space="preserve">чт. </w:t>
      </w:r>
      <w:r>
        <w:rPr>
          <w:bCs/>
          <w:sz w:val="28"/>
          <w:szCs w:val="28"/>
          <w:lang w:val="ro-RO"/>
        </w:rPr>
        <w:t xml:space="preserve">(1- 4 (a)) </w:t>
      </w:r>
      <w:r>
        <w:rPr>
          <w:bCs/>
          <w:sz w:val="28"/>
          <w:szCs w:val="28"/>
        </w:rPr>
        <w:t>ст</w:t>
      </w:r>
      <w:r>
        <w:rPr>
          <w:bCs/>
          <w:sz w:val="28"/>
          <w:szCs w:val="28"/>
          <w:lang w:val="ro-RO"/>
        </w:rPr>
        <w:t xml:space="preserve">.4 </w:t>
      </w:r>
      <w:r>
        <w:rPr>
          <w:bCs/>
          <w:sz w:val="28"/>
          <w:szCs w:val="28"/>
        </w:rPr>
        <w:t>и</w:t>
      </w:r>
      <w:r>
        <w:rPr>
          <w:bCs/>
          <w:sz w:val="28"/>
          <w:szCs w:val="28"/>
          <w:lang w:val="ro-RO"/>
        </w:rPr>
        <w:t xml:space="preserve"> </w:t>
      </w:r>
      <w:r>
        <w:rPr>
          <w:bCs/>
          <w:sz w:val="28"/>
          <w:szCs w:val="28"/>
        </w:rPr>
        <w:t>чт</w:t>
      </w:r>
      <w:r>
        <w:rPr>
          <w:bCs/>
          <w:sz w:val="28"/>
          <w:szCs w:val="28"/>
          <w:lang w:val="ro-RO"/>
        </w:rPr>
        <w:t xml:space="preserve">.(6-8), </w:t>
      </w:r>
      <w:r>
        <w:rPr>
          <w:bCs/>
          <w:sz w:val="28"/>
          <w:szCs w:val="28"/>
        </w:rPr>
        <w:t xml:space="preserve">чт. </w:t>
      </w:r>
      <w:r>
        <w:rPr>
          <w:bCs/>
          <w:sz w:val="28"/>
          <w:szCs w:val="28"/>
          <w:lang w:val="ro-RO"/>
        </w:rPr>
        <w:t>(1-3)</w:t>
      </w:r>
      <w:r>
        <w:rPr>
          <w:bCs/>
          <w:sz w:val="28"/>
          <w:szCs w:val="28"/>
        </w:rPr>
        <w:t xml:space="preserve"> ст</w:t>
      </w:r>
      <w:r>
        <w:rPr>
          <w:bCs/>
          <w:sz w:val="28"/>
          <w:szCs w:val="28"/>
          <w:lang w:val="ro-RO"/>
        </w:rPr>
        <w:t>.6</w:t>
      </w:r>
      <w:r>
        <w:rPr>
          <w:bCs/>
          <w:sz w:val="28"/>
          <w:szCs w:val="28"/>
        </w:rPr>
        <w:t xml:space="preserve">, чт. </w:t>
      </w:r>
      <w:r>
        <w:rPr>
          <w:bCs/>
          <w:sz w:val="28"/>
          <w:szCs w:val="28"/>
          <w:lang w:val="ro-RO"/>
        </w:rPr>
        <w:t>(1-</w:t>
      </w:r>
      <w:r>
        <w:rPr>
          <w:bCs/>
          <w:sz w:val="28"/>
          <w:szCs w:val="28"/>
        </w:rPr>
        <w:t>2</w:t>
      </w:r>
      <w:r>
        <w:rPr>
          <w:bCs/>
          <w:sz w:val="28"/>
          <w:szCs w:val="28"/>
          <w:lang w:val="ro-RO"/>
        </w:rPr>
        <w:t>)</w:t>
      </w:r>
      <w:r>
        <w:rPr>
          <w:bCs/>
          <w:sz w:val="28"/>
          <w:szCs w:val="28"/>
        </w:rPr>
        <w:t xml:space="preserve"> ст.</w:t>
      </w:r>
      <w:r>
        <w:rPr>
          <w:bCs/>
          <w:sz w:val="28"/>
          <w:szCs w:val="28"/>
          <w:lang w:val="ro-RO"/>
        </w:rPr>
        <w:t xml:space="preserve">7, </w:t>
      </w:r>
      <w:r>
        <w:rPr>
          <w:bCs/>
          <w:sz w:val="28"/>
          <w:szCs w:val="28"/>
        </w:rPr>
        <w:t xml:space="preserve">чт. </w:t>
      </w:r>
      <w:r>
        <w:rPr>
          <w:bCs/>
          <w:sz w:val="28"/>
          <w:szCs w:val="28"/>
          <w:lang w:val="ro-RO"/>
        </w:rPr>
        <w:t>(1-3)</w:t>
      </w:r>
      <w:r>
        <w:rPr>
          <w:bCs/>
          <w:sz w:val="28"/>
          <w:szCs w:val="28"/>
        </w:rPr>
        <w:t xml:space="preserve"> ст</w:t>
      </w:r>
      <w:r>
        <w:rPr>
          <w:bCs/>
          <w:sz w:val="28"/>
          <w:szCs w:val="28"/>
          <w:lang w:val="ro-RO"/>
        </w:rPr>
        <w:t xml:space="preserve">.8, </w:t>
      </w:r>
      <w:r>
        <w:rPr>
          <w:bCs/>
          <w:sz w:val="28"/>
          <w:szCs w:val="28"/>
        </w:rPr>
        <w:t>ст</w:t>
      </w:r>
      <w:r>
        <w:rPr>
          <w:bCs/>
          <w:sz w:val="28"/>
          <w:szCs w:val="28"/>
          <w:lang w:val="ro-RO"/>
        </w:rPr>
        <w:t xml:space="preserve">. 11, </w:t>
      </w:r>
      <w:r>
        <w:rPr>
          <w:bCs/>
          <w:sz w:val="28"/>
          <w:szCs w:val="28"/>
        </w:rPr>
        <w:t xml:space="preserve">чт. </w:t>
      </w:r>
      <w:r>
        <w:rPr>
          <w:bCs/>
          <w:sz w:val="28"/>
          <w:szCs w:val="28"/>
          <w:lang w:val="ro-RO"/>
        </w:rPr>
        <w:t>(1-</w:t>
      </w:r>
      <w:r>
        <w:rPr>
          <w:bCs/>
          <w:sz w:val="28"/>
          <w:szCs w:val="28"/>
        </w:rPr>
        <w:t>5</w:t>
      </w:r>
      <w:r>
        <w:rPr>
          <w:bCs/>
          <w:sz w:val="28"/>
          <w:szCs w:val="28"/>
          <w:lang w:val="ro-RO"/>
        </w:rPr>
        <w:t>)</w:t>
      </w:r>
      <w:r>
        <w:rPr>
          <w:bCs/>
          <w:sz w:val="28"/>
          <w:szCs w:val="28"/>
        </w:rPr>
        <w:t xml:space="preserve"> ст</w:t>
      </w:r>
      <w:r>
        <w:rPr>
          <w:bCs/>
          <w:sz w:val="28"/>
          <w:szCs w:val="28"/>
          <w:lang w:val="ro-RO"/>
        </w:rPr>
        <w:t xml:space="preserve">.12 и </w:t>
      </w:r>
      <w:r>
        <w:rPr>
          <w:bCs/>
          <w:sz w:val="28"/>
          <w:szCs w:val="28"/>
        </w:rPr>
        <w:t xml:space="preserve">чт. </w:t>
      </w:r>
      <w:r>
        <w:rPr>
          <w:bCs/>
          <w:sz w:val="28"/>
          <w:szCs w:val="28"/>
          <w:lang w:val="ro-RO"/>
        </w:rPr>
        <w:t>(1-3)</w:t>
      </w:r>
      <w:r>
        <w:rPr>
          <w:bCs/>
          <w:sz w:val="28"/>
          <w:szCs w:val="28"/>
        </w:rPr>
        <w:t xml:space="preserve"> ст</w:t>
      </w:r>
      <w:r>
        <w:rPr>
          <w:bCs/>
          <w:sz w:val="28"/>
          <w:szCs w:val="28"/>
          <w:lang w:val="ro-RO"/>
        </w:rPr>
        <w:t xml:space="preserve">. 13 </w:t>
      </w:r>
      <w:r>
        <w:rPr>
          <w:sz w:val="28"/>
          <w:szCs w:val="28"/>
        </w:rPr>
        <w:t xml:space="preserve">Регламента (ЕС) </w:t>
      </w:r>
      <w:r>
        <w:rPr>
          <w:rFonts w:hint="cs"/>
          <w:sz w:val="28"/>
          <w:szCs w:val="28"/>
        </w:rPr>
        <w:t>№</w:t>
      </w:r>
      <w:r>
        <w:rPr>
          <w:sz w:val="28"/>
          <w:szCs w:val="28"/>
        </w:rPr>
        <w:t>2006/2004 Европейского Парламента и Совета от 27 октября 2004 года о сотрудничестве между национальными органами власти, ответственными за обеспечение соблюдения законодательства по защите прав потребителей опубликованной в Официальном журнале Европейского Союза (JO 364/1 от 07 декабря 2004 года)».</w:t>
      </w:r>
    </w:p>
    <w:p w14:paraId="17F616F6" w14:textId="77777777" w:rsidR="00AE152B" w:rsidRDefault="00AE152B" w:rsidP="00AE152B">
      <w:pPr>
        <w:ind w:firstLine="567"/>
        <w:rPr>
          <w:b/>
          <w:sz w:val="28"/>
        </w:rPr>
      </w:pPr>
    </w:p>
    <w:p w14:paraId="56DBA240" w14:textId="77777777" w:rsidR="00AE152B" w:rsidRDefault="00AE152B" w:rsidP="00AE152B">
      <w:pPr>
        <w:ind w:firstLine="567"/>
        <w:rPr>
          <w:sz w:val="28"/>
        </w:rPr>
      </w:pPr>
      <w:r>
        <w:rPr>
          <w:b/>
          <w:sz w:val="28"/>
        </w:rPr>
        <w:t>24.</w:t>
      </w:r>
      <w:r>
        <w:rPr>
          <w:sz w:val="28"/>
        </w:rPr>
        <w:t xml:space="preserve"> Название Приложении к Закону, а именно слово «Приложение», заменить словами «Приложение </w:t>
      </w:r>
      <w:r>
        <w:rPr>
          <w:rFonts w:eastAsia="Segoe UI Symbol"/>
          <w:sz w:val="28"/>
        </w:rPr>
        <w:t>№</w:t>
      </w:r>
      <w:r>
        <w:rPr>
          <w:sz w:val="28"/>
        </w:rPr>
        <w:t xml:space="preserve"> 1».</w:t>
      </w:r>
      <w:r>
        <w:rPr>
          <w:sz w:val="24"/>
        </w:rPr>
        <w:t xml:space="preserve"> </w:t>
      </w:r>
    </w:p>
    <w:p w14:paraId="42EC44A5" w14:textId="77777777" w:rsidR="00AE152B" w:rsidRDefault="00AE152B" w:rsidP="00AE152B">
      <w:pPr>
        <w:ind w:firstLine="567"/>
        <w:rPr>
          <w:b/>
          <w:sz w:val="28"/>
        </w:rPr>
      </w:pPr>
    </w:p>
    <w:p w14:paraId="7D124E25" w14:textId="77777777" w:rsidR="00AE152B" w:rsidRDefault="00AE152B" w:rsidP="00AE152B">
      <w:pPr>
        <w:ind w:firstLine="567"/>
        <w:rPr>
          <w:sz w:val="28"/>
        </w:rPr>
      </w:pPr>
      <w:r>
        <w:rPr>
          <w:b/>
          <w:sz w:val="28"/>
        </w:rPr>
        <w:t>25.</w:t>
      </w:r>
      <w:r>
        <w:rPr>
          <w:sz w:val="28"/>
        </w:rPr>
        <w:t xml:space="preserve"> Закон дополняется Приложением </w:t>
      </w:r>
      <w:r>
        <w:rPr>
          <w:rFonts w:eastAsia="Segoe UI Symbol"/>
          <w:sz w:val="28"/>
        </w:rPr>
        <w:t>№</w:t>
      </w:r>
      <w:r>
        <w:rPr>
          <w:sz w:val="28"/>
        </w:rPr>
        <w:t xml:space="preserve"> 2 со следующим содержанием:</w:t>
      </w:r>
    </w:p>
    <w:p w14:paraId="424CEA56" w14:textId="77777777" w:rsidR="00AE152B" w:rsidRDefault="00AE152B" w:rsidP="00AE152B">
      <w:pPr>
        <w:ind w:firstLine="567"/>
        <w:rPr>
          <w:sz w:val="28"/>
        </w:rPr>
      </w:pPr>
      <w:r>
        <w:rPr>
          <w:sz w:val="28"/>
        </w:rPr>
        <w:t> </w:t>
      </w:r>
    </w:p>
    <w:p w14:paraId="1BC6B9B0" w14:textId="77777777" w:rsidR="00AE152B" w:rsidRDefault="00AE152B" w:rsidP="00AE152B">
      <w:pPr>
        <w:jc w:val="right"/>
        <w:rPr>
          <w:sz w:val="28"/>
        </w:rPr>
      </w:pPr>
    </w:p>
    <w:p w14:paraId="31CE639D" w14:textId="77777777" w:rsidR="00AE152B" w:rsidRDefault="00AE152B" w:rsidP="00AE152B">
      <w:pPr>
        <w:jc w:val="right"/>
        <w:rPr>
          <w:sz w:val="28"/>
        </w:rPr>
      </w:pPr>
      <w:r>
        <w:rPr>
          <w:sz w:val="28"/>
        </w:rPr>
        <w:t xml:space="preserve">«Приложение </w:t>
      </w:r>
      <w:r>
        <w:rPr>
          <w:rFonts w:eastAsia="Segoe UI Symbol"/>
          <w:sz w:val="28"/>
        </w:rPr>
        <w:t>№</w:t>
      </w:r>
      <w:r>
        <w:rPr>
          <w:sz w:val="28"/>
        </w:rPr>
        <w:t xml:space="preserve"> 2</w:t>
      </w:r>
    </w:p>
    <w:p w14:paraId="55D04D3C" w14:textId="77777777" w:rsidR="00AE152B" w:rsidRDefault="00AE152B" w:rsidP="00AE152B">
      <w:pPr>
        <w:jc w:val="center"/>
        <w:rPr>
          <w:b/>
          <w:sz w:val="24"/>
        </w:rPr>
      </w:pPr>
      <w:r>
        <w:rPr>
          <w:b/>
          <w:sz w:val="24"/>
        </w:rPr>
        <w:t xml:space="preserve">СПИСОК </w:t>
      </w:r>
    </w:p>
    <w:p w14:paraId="332FD06A" w14:textId="77777777" w:rsidR="00AE152B" w:rsidRDefault="00AE152B" w:rsidP="00AE152B">
      <w:pPr>
        <w:jc w:val="center"/>
        <w:rPr>
          <w:b/>
          <w:sz w:val="24"/>
        </w:rPr>
      </w:pPr>
      <w:r>
        <w:rPr>
          <w:b/>
          <w:sz w:val="24"/>
        </w:rPr>
        <w:t>компетентных органов для обеспечения применения гармонизированного законодательства о защите потребителей</w:t>
      </w:r>
    </w:p>
    <w:p w14:paraId="4C5B2F46" w14:textId="77777777" w:rsidR="00AE152B" w:rsidRDefault="00AE152B" w:rsidP="00AE152B">
      <w:pPr>
        <w:jc w:val="center"/>
        <w:rPr>
          <w:b/>
          <w:sz w:val="24"/>
        </w:rPr>
      </w:pPr>
    </w:p>
    <w:tbl>
      <w:tblPr>
        <w:tblW w:w="0" w:type="auto"/>
        <w:tblInd w:w="108" w:type="dxa"/>
        <w:tblCellMar>
          <w:left w:w="10" w:type="dxa"/>
          <w:right w:w="10" w:type="dxa"/>
        </w:tblCellMar>
        <w:tblLook w:val="04A0" w:firstRow="1" w:lastRow="0" w:firstColumn="1" w:lastColumn="0" w:noHBand="0" w:noVBand="1"/>
      </w:tblPr>
      <w:tblGrid>
        <w:gridCol w:w="550"/>
        <w:gridCol w:w="3200"/>
        <w:gridCol w:w="3138"/>
        <w:gridCol w:w="2349"/>
      </w:tblGrid>
      <w:tr w:rsidR="00AE152B" w14:paraId="5C7397B3"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131762E" w14:textId="77777777" w:rsidR="00AE152B" w:rsidRDefault="00AE152B">
            <w:pPr>
              <w:ind w:firstLine="0"/>
              <w:jc w:val="center"/>
              <w:rPr>
                <w:lang w:val="ro-RO"/>
              </w:rPr>
            </w:pPr>
            <w:r>
              <w:rPr>
                <w:rFonts w:eastAsia="Segoe UI Symbol"/>
                <w:b/>
                <w:lang w:val="ro-RO"/>
              </w:rPr>
              <w:t>№</w:t>
            </w:r>
            <w:r>
              <w:rPr>
                <w:rFonts w:eastAsia="Calibri"/>
                <w:b/>
                <w:lang w:val="ro-RO"/>
              </w:rPr>
              <w:t xml:space="preserve"> </w:t>
            </w:r>
            <w:r>
              <w:rPr>
                <w:rFonts w:eastAsia="Calibri"/>
                <w:b/>
                <w:lang w:val="ro-RO"/>
              </w:rPr>
              <w:br/>
              <w:t>п/п</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18FB62D" w14:textId="77777777" w:rsidR="00AE152B" w:rsidRDefault="00AE152B">
            <w:pPr>
              <w:ind w:firstLine="0"/>
              <w:jc w:val="center"/>
              <w:rPr>
                <w:lang w:val="ro-RO"/>
              </w:rPr>
            </w:pPr>
            <w:r>
              <w:rPr>
                <w:b/>
                <w:lang w:val="ro-RO"/>
              </w:rPr>
              <w:t>Директивы и положения, регулирующие защиту интересов потребителей</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14CB2AA" w14:textId="77777777" w:rsidR="00AE152B" w:rsidRDefault="00AE152B">
            <w:pPr>
              <w:ind w:firstLine="0"/>
              <w:jc w:val="center"/>
              <w:rPr>
                <w:lang w:val="ro-RO"/>
              </w:rPr>
            </w:pPr>
            <w:r>
              <w:rPr>
                <w:b/>
                <w:lang w:val="ro-RO"/>
              </w:rPr>
              <w:t>Переведено в национальное законодательство</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66F0730" w14:textId="77777777" w:rsidR="00AE152B" w:rsidRDefault="00AE152B">
            <w:pPr>
              <w:ind w:firstLine="0"/>
              <w:jc w:val="center"/>
              <w:rPr>
                <w:lang w:val="ro-RO"/>
              </w:rPr>
            </w:pPr>
            <w:r>
              <w:rPr>
                <w:b/>
                <w:lang w:val="ro-RO"/>
              </w:rPr>
              <w:t>Компетентный орган</w:t>
            </w:r>
          </w:p>
        </w:tc>
      </w:tr>
      <w:tr w:rsidR="00AE152B" w14:paraId="61960FD4"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98F9102" w14:textId="77777777" w:rsidR="00AE152B" w:rsidRDefault="00AE152B">
            <w:pPr>
              <w:ind w:firstLine="0"/>
              <w:rPr>
                <w:lang w:val="ro-RO"/>
              </w:rPr>
            </w:pPr>
            <w:r>
              <w:rPr>
                <w:lang w:val="ro-RO"/>
              </w:rPr>
              <w:t>1.</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3BAD18A" w14:textId="77777777" w:rsidR="00AE152B" w:rsidRDefault="00AE152B">
            <w:pPr>
              <w:ind w:firstLine="0"/>
              <w:rPr>
                <w:lang w:val="ro-RO"/>
              </w:rPr>
            </w:pPr>
            <w:r>
              <w:rPr>
                <w:lang w:val="ro-RO"/>
              </w:rPr>
              <w:t>Директива 2011/83/СЕ о защите прав потребителей при заключении договоров, а также изменением Директиву Совета 93/13/EEC и Директиву 1999/44/EC Европейского парламента и Совета и отмену Директивы Совета 85/577/EEC и Директивы 97/7/EC Европейского парламента и Совета, опубликованной в Официальном журнале Европейского Союза L304 от 22 ноября 2011 года. (OJ L 304, 22.11.2011, стр. 64).</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10596D6" w14:textId="77777777" w:rsidR="00AE152B" w:rsidRDefault="00AE152B">
            <w:pPr>
              <w:ind w:firstLine="0"/>
              <w:rPr>
                <w:lang w:val="ro-RO"/>
              </w:rPr>
            </w:pPr>
            <w:r>
              <w:rPr>
                <w:lang w:val="ro-RO"/>
              </w:rPr>
              <w:t xml:space="preserve">Закон </w:t>
            </w:r>
            <w:r>
              <w:rPr>
                <w:rFonts w:eastAsia="Segoe UI Symbol"/>
                <w:lang w:val="ro-RO"/>
              </w:rPr>
              <w:t>№</w:t>
            </w:r>
            <w:r>
              <w:rPr>
                <w:lang w:val="ro-RO"/>
              </w:rPr>
              <w:t xml:space="preserve"> 8 от 26.02.2016 о правах потребителей при заключении договоров (Официальный монитор Республики Молдова, 2016 г., </w:t>
            </w:r>
            <w:r>
              <w:rPr>
                <w:rFonts w:eastAsia="Segoe UI Symbol"/>
                <w:lang w:val="ro-RO"/>
              </w:rPr>
              <w:t>№</w:t>
            </w:r>
            <w:r>
              <w:rPr>
                <w:lang w:val="ro-RO"/>
              </w:rPr>
              <w:t xml:space="preserve"> 69-77, ст.115) </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E788BC0" w14:textId="77777777" w:rsidR="00AE152B" w:rsidRDefault="00AE152B">
            <w:pPr>
              <w:ind w:firstLine="0"/>
              <w:rPr>
                <w:lang w:val="ro-RO"/>
              </w:rPr>
            </w:pPr>
            <w:r>
              <w:rPr>
                <w:lang w:val="ro-RO"/>
              </w:rPr>
              <w:t>Агентство по защите прав потребителей и надзору за рынком</w:t>
            </w:r>
          </w:p>
        </w:tc>
      </w:tr>
      <w:tr w:rsidR="00AE152B" w14:paraId="2DD1D691"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4EA1201" w14:textId="77777777" w:rsidR="00AE152B" w:rsidRDefault="00AE152B">
            <w:pPr>
              <w:ind w:firstLine="0"/>
              <w:rPr>
                <w:lang w:val="ro-RO"/>
              </w:rPr>
            </w:pPr>
            <w:r>
              <w:rPr>
                <w:lang w:val="ro-RO"/>
              </w:rPr>
              <w:t>2.</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2C18FF9" w14:textId="77777777" w:rsidR="00AE152B" w:rsidRDefault="00AE152B">
            <w:pPr>
              <w:ind w:firstLine="0"/>
              <w:rPr>
                <w:lang w:val="ro-RO"/>
              </w:rPr>
            </w:pPr>
            <w:r>
              <w:rPr>
                <w:lang w:val="ro-RO"/>
              </w:rPr>
              <w:t>Директива 2008/48/СЕ Европейского Парламента и Совета от 23 апреля 2008 года о кредитных договорах для потребителей и отмена Директивы Совета 87/102/EEC (OJ L 133, 22.5.2008, стр. 66).</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6BD149B" w14:textId="77777777" w:rsidR="00AE152B" w:rsidRDefault="00AE152B">
            <w:pPr>
              <w:ind w:firstLine="0"/>
              <w:rPr>
                <w:lang w:val="ro-RO"/>
              </w:rPr>
            </w:pPr>
            <w:r>
              <w:rPr>
                <w:lang w:val="ro-RO"/>
              </w:rPr>
              <w:t xml:space="preserve">Закон </w:t>
            </w:r>
            <w:r>
              <w:rPr>
                <w:rFonts w:eastAsia="Segoe UI Symbol"/>
                <w:lang w:val="ro-RO"/>
              </w:rPr>
              <w:t>№</w:t>
            </w:r>
            <w:r>
              <w:rPr>
                <w:lang w:val="ro-RO"/>
              </w:rPr>
              <w:t xml:space="preserve">202 от 12.07.2013 о кредитных договорах с потребителями (Официальный монитор Республики Молдова, 2013 г., </w:t>
            </w:r>
            <w:r>
              <w:rPr>
                <w:rFonts w:eastAsia="Segoe UI Symbol"/>
                <w:lang w:val="ro-RO"/>
              </w:rPr>
              <w:t>№</w:t>
            </w:r>
            <w:r>
              <w:rPr>
                <w:lang w:val="ro-RO"/>
              </w:rPr>
              <w:t xml:space="preserve"> 191-197, ст.619)</w:t>
            </w:r>
          </w:p>
          <w:p w14:paraId="5ECC4D48" w14:textId="77777777" w:rsidR="00AE152B" w:rsidRDefault="00AE152B">
            <w:pPr>
              <w:ind w:firstLine="0"/>
              <w:jc w:val="center"/>
              <w:rPr>
                <w:lang w:val="ro-RO"/>
              </w:rPr>
            </w:pPr>
            <w:r>
              <w:rPr>
                <w:lang w:val="ro-RO"/>
              </w:rPr>
              <w:t> </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EBDAE3A" w14:textId="77777777" w:rsidR="00AE152B" w:rsidRDefault="00AE152B">
            <w:pPr>
              <w:ind w:firstLine="0"/>
              <w:rPr>
                <w:lang w:val="ro-RO"/>
              </w:rPr>
            </w:pPr>
            <w:r>
              <w:rPr>
                <w:lang w:val="ro-RO"/>
              </w:rPr>
              <w:t>Агентство по защите прав потребителей и надзору за рынком</w:t>
            </w:r>
          </w:p>
        </w:tc>
      </w:tr>
      <w:tr w:rsidR="00AE152B" w14:paraId="550630AC"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62136F0" w14:textId="77777777" w:rsidR="00AE152B" w:rsidRDefault="00AE152B">
            <w:pPr>
              <w:ind w:firstLine="0"/>
              <w:rPr>
                <w:lang w:val="ro-RO"/>
              </w:rPr>
            </w:pPr>
            <w:r>
              <w:rPr>
                <w:lang w:val="ro-RO"/>
              </w:rPr>
              <w:t>3.</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3459338" w14:textId="77777777" w:rsidR="00AE152B" w:rsidRDefault="00AE152B">
            <w:pPr>
              <w:ind w:firstLine="0"/>
              <w:rPr>
                <w:lang w:val="ro-RO"/>
              </w:rPr>
            </w:pPr>
            <w:r>
              <w:rPr>
                <w:lang w:val="ro-RO"/>
              </w:rPr>
              <w:t xml:space="preserve">Директива 2010/13/ЕС </w:t>
            </w:r>
            <w:r>
              <w:rPr>
                <w:lang w:val="ro-RO"/>
              </w:rPr>
              <w:br/>
              <w:t>Европейского Парламента и Совета от 10 марта 2010 года о координации некоторых законодательных или административных положений, действующих в государствах-членах ЕС, относительно предоставления аудиовизуальных медиа-услуг (Директива об аудиовизуальных медиа-услугах) (OJ L 95, 15.4.2010, стр. 1): Статьи 9, 10, 11, 19-26.</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F2D92C0" w14:textId="77777777" w:rsidR="00AE152B" w:rsidRDefault="00AE152B">
            <w:pPr>
              <w:ind w:firstLine="0"/>
              <w:rPr>
                <w:lang w:val="ro-RO"/>
              </w:rPr>
            </w:pPr>
            <w:r>
              <w:rPr>
                <w:lang w:val="ro-RO"/>
              </w:rPr>
              <w:t xml:space="preserve">Кодекс телевидения и радио Республики Молдова </w:t>
            </w:r>
            <w:r>
              <w:rPr>
                <w:rFonts w:eastAsia="Segoe UI Symbol"/>
                <w:lang w:val="ro-RO"/>
              </w:rPr>
              <w:t>№</w:t>
            </w:r>
            <w:r>
              <w:rPr>
                <w:lang w:val="ro-RO"/>
              </w:rPr>
              <w:t xml:space="preserve"> 260-XVI от 27.07.2006 (Официальный монитор Республики Молдова, 2006, </w:t>
            </w:r>
            <w:r>
              <w:rPr>
                <w:rFonts w:eastAsia="Segoe UI Symbol"/>
                <w:lang w:val="ro-RO"/>
              </w:rPr>
              <w:t>№</w:t>
            </w:r>
            <w:r>
              <w:rPr>
                <w:lang w:val="ro-RO"/>
              </w:rPr>
              <w:t>131-133, ст.679)</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263AD8F" w14:textId="77777777" w:rsidR="00AE152B" w:rsidRDefault="00AE152B">
            <w:pPr>
              <w:ind w:firstLine="0"/>
              <w:rPr>
                <w:lang w:val="ro-RO"/>
              </w:rPr>
            </w:pPr>
            <w:r>
              <w:rPr>
                <w:lang w:val="ro-RO"/>
              </w:rPr>
              <w:t>Координационный Совет по телевидению и радио</w:t>
            </w:r>
          </w:p>
        </w:tc>
      </w:tr>
      <w:tr w:rsidR="00AE152B" w14:paraId="1C18102F"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9861BA3" w14:textId="77777777" w:rsidR="00AE152B" w:rsidRDefault="00AE152B">
            <w:pPr>
              <w:ind w:firstLine="0"/>
              <w:rPr>
                <w:lang w:val="ro-RO"/>
              </w:rPr>
            </w:pPr>
            <w:r>
              <w:rPr>
                <w:lang w:val="ro-RO"/>
              </w:rPr>
              <w:t>4.</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8DF1E4B" w14:textId="77777777" w:rsidR="00AE152B" w:rsidRDefault="00AE152B">
            <w:pPr>
              <w:ind w:firstLine="0"/>
              <w:rPr>
                <w:lang w:val="ro-RO"/>
              </w:rPr>
            </w:pPr>
            <w:r>
              <w:rPr>
                <w:lang w:val="ro-RO"/>
              </w:rPr>
              <w:t>Директива 90/314/ЕЭС Совета от 13 июня 1990 года о комплексном туризме, комплексном отдыхе и комплексных турах (OJ L 158, 23.6.1990, стр. 59).</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29A1A89" w14:textId="77777777" w:rsidR="00AE152B" w:rsidRDefault="00AE152B">
            <w:pPr>
              <w:ind w:firstLine="0"/>
              <w:rPr>
                <w:lang w:val="ro-RO"/>
              </w:rPr>
            </w:pPr>
            <w:r>
              <w:rPr>
                <w:lang w:val="ro-RO"/>
              </w:rPr>
              <w:t xml:space="preserve">Гражданский кодекс Республики Молдова </w:t>
            </w:r>
            <w:r>
              <w:rPr>
                <w:rFonts w:eastAsia="Segoe UI Symbol"/>
                <w:lang w:val="ro-RO"/>
              </w:rPr>
              <w:t>№</w:t>
            </w:r>
            <w:r>
              <w:rPr>
                <w:lang w:val="ro-RO"/>
              </w:rPr>
              <w:t xml:space="preserve">1107-XV от 06.06.2002 (Официальный монитор Республики Молдова, 2002 г., </w:t>
            </w:r>
            <w:r>
              <w:rPr>
                <w:rFonts w:eastAsia="Segoe UI Symbol"/>
                <w:lang w:val="ro-RO"/>
              </w:rPr>
              <w:t>№</w:t>
            </w:r>
            <w:r>
              <w:rPr>
                <w:lang w:val="ro-RO"/>
              </w:rPr>
              <w:t xml:space="preserve"> 82-86, ст.661), с последующими изменениями</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CF8B3D6" w14:textId="77777777" w:rsidR="00AE152B" w:rsidRDefault="00AE152B">
            <w:pPr>
              <w:ind w:firstLine="0"/>
              <w:rPr>
                <w:lang w:val="ro-RO"/>
              </w:rPr>
            </w:pPr>
            <w:r>
              <w:rPr>
                <w:lang w:val="ro-RO"/>
              </w:rPr>
              <w:t>Агентство по защите прав потребителей и надзору за рынком</w:t>
            </w:r>
          </w:p>
        </w:tc>
      </w:tr>
      <w:tr w:rsidR="00AE152B" w14:paraId="5B3F4EA4"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23193CB" w14:textId="77777777" w:rsidR="00AE152B" w:rsidRDefault="00AE152B">
            <w:pPr>
              <w:ind w:firstLine="0"/>
              <w:rPr>
                <w:lang w:val="ro-RO"/>
              </w:rPr>
            </w:pPr>
            <w:r>
              <w:rPr>
                <w:lang w:val="ro-RO"/>
              </w:rPr>
              <w:t>5.</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2FFBFD8" w14:textId="77777777" w:rsidR="00AE152B" w:rsidRDefault="00AE152B">
            <w:pPr>
              <w:ind w:firstLine="0"/>
              <w:rPr>
                <w:lang w:val="ro-RO"/>
              </w:rPr>
            </w:pPr>
            <w:r>
              <w:rPr>
                <w:lang w:val="ro-RO"/>
              </w:rPr>
              <w:t>Директива 93/13/ЕЭС Совета от 5 апреля 1993 года о несправедливых условиях в договорах с потребителями (OJ L 95, 21.4.1993, стр. 29).</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86F86ED" w14:textId="77777777" w:rsidR="00AE152B" w:rsidRDefault="00AE152B">
            <w:pPr>
              <w:ind w:firstLine="0"/>
              <w:rPr>
                <w:lang w:val="ro-RO"/>
              </w:rPr>
            </w:pPr>
            <w:hyperlink r:id="rId26" w:history="1">
              <w:r>
                <w:rPr>
                  <w:rStyle w:val="af4"/>
                  <w:lang w:val="ro-RO"/>
                </w:rPr>
                <w:t xml:space="preserve">Закон </w:t>
              </w:r>
              <w:r>
                <w:rPr>
                  <w:rStyle w:val="af4"/>
                  <w:rFonts w:eastAsia="Segoe UI Symbol"/>
                  <w:lang w:val="ro-RO"/>
                </w:rPr>
                <w:t>№</w:t>
              </w:r>
              <w:r>
                <w:rPr>
                  <w:rStyle w:val="af4"/>
                  <w:lang w:val="ro-RO"/>
                </w:rPr>
                <w:t xml:space="preserve"> 256 от 9 декабря 2011 года</w:t>
              </w:r>
            </w:hyperlink>
            <w:r>
              <w:rPr>
                <w:lang w:val="ro-RO"/>
              </w:rPr>
              <w:t xml:space="preserve"> о несправедливых условиях в договорах, заключенных с потребителями (Официальный монитор Республики Молдова, 2012, </w:t>
            </w:r>
            <w:r>
              <w:rPr>
                <w:rFonts w:eastAsia="Segoe UI Symbol"/>
                <w:lang w:val="ro-RO"/>
              </w:rPr>
              <w:t>№</w:t>
            </w:r>
            <w:r>
              <w:rPr>
                <w:lang w:val="ro-RO"/>
              </w:rPr>
              <w:t>38-41, ст.115)</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9981A8B" w14:textId="77777777" w:rsidR="00AE152B" w:rsidRDefault="00AE152B">
            <w:pPr>
              <w:ind w:firstLine="0"/>
              <w:rPr>
                <w:lang w:val="ro-RO"/>
              </w:rPr>
            </w:pPr>
            <w:r>
              <w:rPr>
                <w:lang w:val="ro-RO"/>
              </w:rPr>
              <w:t>Агентство по защите прав потребителей и надзору за рынком</w:t>
            </w:r>
          </w:p>
        </w:tc>
      </w:tr>
      <w:tr w:rsidR="00AE152B" w14:paraId="507E682C"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6B8C511" w14:textId="77777777" w:rsidR="00AE152B" w:rsidRDefault="00AE152B">
            <w:pPr>
              <w:ind w:firstLine="0"/>
              <w:rPr>
                <w:lang w:val="ro-RO"/>
              </w:rPr>
            </w:pPr>
            <w:r>
              <w:rPr>
                <w:lang w:val="ro-RO"/>
              </w:rPr>
              <w:t>6.</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96CEEB3" w14:textId="77777777" w:rsidR="00AE152B" w:rsidRDefault="00AE152B">
            <w:pPr>
              <w:ind w:firstLine="0"/>
              <w:rPr>
                <w:lang w:val="ro-RO"/>
              </w:rPr>
            </w:pPr>
            <w:r>
              <w:rPr>
                <w:lang w:val="ro-RO"/>
              </w:rPr>
              <w:t xml:space="preserve">Директива 2008/122/CE Европейского Парламента и Совета от 14 января 2009 года о защите прав потребителей в отношении некоторых аспектов, относящихся к договорам о праве </w:t>
            </w:r>
            <w:r>
              <w:rPr>
                <w:lang w:val="ro-RO"/>
              </w:rPr>
              <w:lastRenderedPageBreak/>
              <w:t>пользования товарами в течение ограниченного срока, договоров о праздничной продукции с правом пользования в течение длительного срока, а также договоров о перепродаже и обмене (OJ L 33, 3.2.2009, стр. 10).</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30E147C" w14:textId="77777777" w:rsidR="00AE152B" w:rsidRDefault="00AE152B">
            <w:pPr>
              <w:ind w:firstLine="0"/>
              <w:rPr>
                <w:lang w:val="ro-RO"/>
              </w:rPr>
            </w:pPr>
            <w:r>
              <w:rPr>
                <w:lang w:val="ro-RO"/>
              </w:rPr>
              <w:lastRenderedPageBreak/>
              <w:t xml:space="preserve">Гражданский кодекс Республики Молдова </w:t>
            </w:r>
            <w:r>
              <w:rPr>
                <w:rFonts w:eastAsia="Segoe UI Symbol"/>
                <w:lang w:val="ro-RO"/>
              </w:rPr>
              <w:t>№</w:t>
            </w:r>
            <w:r>
              <w:rPr>
                <w:lang w:val="ro-RO"/>
              </w:rPr>
              <w:t xml:space="preserve">1107-XV от 06.06.2002 (Официальный монитор Республики Молдова, 2002 г., </w:t>
            </w:r>
            <w:r>
              <w:rPr>
                <w:rFonts w:eastAsia="Segoe UI Symbol"/>
                <w:lang w:val="ro-RO"/>
              </w:rPr>
              <w:t>№</w:t>
            </w:r>
            <w:r>
              <w:rPr>
                <w:lang w:val="ro-RO"/>
              </w:rPr>
              <w:t xml:space="preserve"> 82-86, ст.661), с последующими изменениями</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E348926" w14:textId="77777777" w:rsidR="00AE152B" w:rsidRDefault="00AE152B">
            <w:pPr>
              <w:ind w:firstLine="0"/>
              <w:rPr>
                <w:lang w:val="ro-RO"/>
              </w:rPr>
            </w:pPr>
            <w:r>
              <w:rPr>
                <w:lang w:val="ro-RO"/>
              </w:rPr>
              <w:t>Агентство по защите прав потребителей и надзору за рынком</w:t>
            </w:r>
          </w:p>
        </w:tc>
      </w:tr>
      <w:tr w:rsidR="00AE152B" w14:paraId="1AFF0089"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C6F4A03" w14:textId="77777777" w:rsidR="00AE152B" w:rsidRDefault="00AE152B">
            <w:pPr>
              <w:ind w:firstLine="0"/>
              <w:rPr>
                <w:lang w:val="ro-RO"/>
              </w:rPr>
            </w:pPr>
            <w:r>
              <w:rPr>
                <w:lang w:val="ro-RO"/>
              </w:rPr>
              <w:t>7.</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4770963" w14:textId="77777777" w:rsidR="00AE152B" w:rsidRDefault="00AE152B">
            <w:pPr>
              <w:ind w:firstLine="0"/>
              <w:rPr>
                <w:lang w:val="ro-RO"/>
              </w:rPr>
            </w:pPr>
            <w:r>
              <w:rPr>
                <w:lang w:val="ro-RO"/>
              </w:rPr>
              <w:t>Директива 98/6/СЕ Европейского Парламента и Совета от 16 февраля 1998 года об указании цен на продукции, предлагаемой потребителям (OJ L 80, 18.3.1998, стр. 27).</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5B012EE" w14:textId="77777777" w:rsidR="00AE152B" w:rsidRDefault="00AE152B">
            <w:pPr>
              <w:ind w:firstLine="0"/>
              <w:rPr>
                <w:lang w:val="ro-RO"/>
              </w:rPr>
            </w:pPr>
            <w:r>
              <w:rPr>
                <w:lang w:val="ro-RO"/>
              </w:rPr>
              <w:t xml:space="preserve">Постановление Правительства </w:t>
            </w:r>
            <w:r>
              <w:rPr>
                <w:rFonts w:eastAsia="Segoe UI Symbol"/>
                <w:lang w:val="ro-RO"/>
              </w:rPr>
              <w:t>№</w:t>
            </w:r>
            <w:r>
              <w:rPr>
                <w:lang w:val="ro-RO"/>
              </w:rPr>
              <w:t xml:space="preserve"> 966 от 18.10.2010 об утверждении Положения о порядке указания цен на товары, предлагаемые для продажи потребителям (Официальный монитор Республики Молдова, 2010, </w:t>
            </w:r>
            <w:r>
              <w:rPr>
                <w:rFonts w:eastAsia="Segoe UI Symbol"/>
                <w:lang w:val="ro-RO"/>
              </w:rPr>
              <w:t>№</w:t>
            </w:r>
            <w:r>
              <w:rPr>
                <w:lang w:val="ro-RO"/>
              </w:rPr>
              <w:t>206-209, ст.1076)</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ED2E099" w14:textId="77777777" w:rsidR="00AE152B" w:rsidRDefault="00AE152B">
            <w:pPr>
              <w:ind w:firstLine="0"/>
              <w:rPr>
                <w:lang w:val="ro-RO"/>
              </w:rPr>
            </w:pPr>
            <w:r>
              <w:rPr>
                <w:lang w:val="ro-RO"/>
              </w:rPr>
              <w:t>Агентство по защите прав потребителей и надзору за рынком</w:t>
            </w:r>
          </w:p>
        </w:tc>
      </w:tr>
      <w:tr w:rsidR="00AE152B" w14:paraId="2C9D1F8C"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3C44F07" w14:textId="77777777" w:rsidR="00AE152B" w:rsidRDefault="00AE152B">
            <w:pPr>
              <w:ind w:firstLine="0"/>
              <w:rPr>
                <w:lang w:val="ro-RO"/>
              </w:rPr>
            </w:pPr>
            <w:r>
              <w:rPr>
                <w:lang w:val="ro-RO"/>
              </w:rPr>
              <w:t>8.</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D188F6A" w14:textId="77777777" w:rsidR="00AE152B" w:rsidRDefault="00AE152B">
            <w:pPr>
              <w:ind w:firstLine="0"/>
              <w:rPr>
                <w:lang w:val="ro-RO"/>
              </w:rPr>
            </w:pPr>
            <w:r>
              <w:rPr>
                <w:lang w:val="ro-RO"/>
              </w:rPr>
              <w:t>Директива 1999/44/CE Европейского Парламента и Совета от 25 мая 1999 года о некоторых аспектах торговли потребительскими товарами и сопутствующих гарантиях (OJ L 171, 7.7.1999, стр. 12).</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242C77A" w14:textId="77777777" w:rsidR="00AE152B" w:rsidRDefault="00AE152B">
            <w:pPr>
              <w:ind w:firstLine="0"/>
              <w:rPr>
                <w:lang w:val="ro-RO"/>
              </w:rPr>
            </w:pPr>
            <w:hyperlink r:id="rId27" w:history="1">
              <w:r>
                <w:rPr>
                  <w:rStyle w:val="af4"/>
                  <w:lang w:val="ro-RO"/>
                </w:rPr>
                <w:t xml:space="preserve">Закон о защите прав потребителей </w:t>
              </w:r>
              <w:r>
                <w:rPr>
                  <w:rStyle w:val="af4"/>
                  <w:rFonts w:eastAsia="Segoe UI Symbol"/>
                  <w:lang w:val="ro-RO"/>
                </w:rPr>
                <w:t>№</w:t>
              </w:r>
              <w:r>
                <w:rPr>
                  <w:rStyle w:val="af4"/>
                  <w:lang w:val="ro-RO"/>
                </w:rPr>
                <w:t xml:space="preserve"> 105-XV от 13 марта 2003 года</w:t>
              </w:r>
            </w:hyperlink>
            <w:r>
              <w:rPr>
                <w:lang w:val="ro-RO"/>
              </w:rPr>
              <w:t xml:space="preserve"> (повторное опубликование: Официальный монитор Республики Молдова, 2011 г., </w:t>
            </w:r>
            <w:r>
              <w:rPr>
                <w:rFonts w:eastAsia="Segoe UI Symbol"/>
                <w:lang w:val="ro-RO"/>
              </w:rPr>
              <w:t>№</w:t>
            </w:r>
            <w:r>
              <w:rPr>
                <w:lang w:val="ro-RO"/>
              </w:rPr>
              <w:t xml:space="preserve"> 176–181, ст.513; Официальный монитор Республики Молдова, 2003, </w:t>
            </w:r>
            <w:r>
              <w:rPr>
                <w:rFonts w:eastAsia="Segoe UI Symbol"/>
                <w:lang w:val="ro-RO"/>
              </w:rPr>
              <w:t>№</w:t>
            </w:r>
            <w:r>
              <w:rPr>
                <w:lang w:val="ro-RO"/>
              </w:rPr>
              <w:t>126-131, ст.507), с последующими изменениями</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6EB515D" w14:textId="77777777" w:rsidR="00AE152B" w:rsidRDefault="00AE152B">
            <w:pPr>
              <w:ind w:firstLine="0"/>
              <w:rPr>
                <w:lang w:val="ro-RO"/>
              </w:rPr>
            </w:pPr>
            <w:r>
              <w:rPr>
                <w:lang w:val="ro-RO"/>
              </w:rPr>
              <w:t>Агентство по защите прав потребителей и надзору за рынком</w:t>
            </w:r>
          </w:p>
        </w:tc>
      </w:tr>
      <w:tr w:rsidR="00AE152B" w14:paraId="44BC87F2"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2D011A2" w14:textId="77777777" w:rsidR="00AE152B" w:rsidRDefault="00AE152B">
            <w:pPr>
              <w:ind w:firstLine="0"/>
              <w:rPr>
                <w:lang w:val="ro-RO"/>
              </w:rPr>
            </w:pPr>
            <w:r>
              <w:rPr>
                <w:lang w:val="ro-RO"/>
              </w:rPr>
              <w:t>9.</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3412A2D" w14:textId="77777777" w:rsidR="00AE152B" w:rsidRDefault="00AE152B">
            <w:pPr>
              <w:ind w:firstLine="0"/>
              <w:rPr>
                <w:lang w:val="ro-RO"/>
              </w:rPr>
            </w:pPr>
            <w:r>
              <w:rPr>
                <w:lang w:val="ro-RO"/>
              </w:rPr>
              <w:t>Директива 2000/31/ЕС Европейского Парламента и Совета от 8 июня 2000 года о некоторых правовых аспектах услуг информационного общества, в частности электронной коммерции, на внутреннем рынке (Директива об электронной коммерции) (OJ L 178, 17,7, 2000, стр. 1).</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5FBCE47" w14:textId="77777777" w:rsidR="00AE152B" w:rsidRDefault="00AE152B">
            <w:pPr>
              <w:ind w:firstLine="0"/>
              <w:rPr>
                <w:lang w:val="ro-RO"/>
              </w:rPr>
            </w:pPr>
            <w:r>
              <w:rPr>
                <w:lang w:val="ro-RO"/>
              </w:rPr>
              <w:t xml:space="preserve">Закон об электронной торговле </w:t>
            </w:r>
            <w:r>
              <w:rPr>
                <w:rFonts w:eastAsia="Segoe UI Symbol"/>
                <w:lang w:val="ro-RO"/>
              </w:rPr>
              <w:t>№</w:t>
            </w:r>
            <w:r>
              <w:rPr>
                <w:lang w:val="ro-RO"/>
              </w:rPr>
              <w:t xml:space="preserve"> 284 от 22 юля 2004 (Официальный монитор Республики Молдова, 2004 г., </w:t>
            </w:r>
            <w:r>
              <w:rPr>
                <w:rFonts w:eastAsia="Segoe UI Symbol"/>
                <w:lang w:val="ro-RO"/>
              </w:rPr>
              <w:t>№</w:t>
            </w:r>
            <w:r>
              <w:rPr>
                <w:lang w:val="ro-RO"/>
              </w:rPr>
              <w:t xml:space="preserve"> 138–146, ст.741), с последующими изменениями </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82529AB" w14:textId="77777777" w:rsidR="00AE152B" w:rsidRDefault="00AE152B">
            <w:pPr>
              <w:ind w:firstLine="0"/>
              <w:rPr>
                <w:lang w:val="ro-RO"/>
              </w:rPr>
            </w:pPr>
            <w:r>
              <w:rPr>
                <w:lang w:val="ro-RO"/>
              </w:rPr>
              <w:t>Агентство по защите прав потребителей и надзору за рынком</w:t>
            </w:r>
          </w:p>
        </w:tc>
      </w:tr>
      <w:tr w:rsidR="00AE152B" w14:paraId="5B514892"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FB82E73" w14:textId="77777777" w:rsidR="00AE152B" w:rsidRDefault="00AE152B">
            <w:pPr>
              <w:ind w:firstLine="0"/>
              <w:rPr>
                <w:lang w:val="ro-RO"/>
              </w:rPr>
            </w:pPr>
            <w:r>
              <w:rPr>
                <w:lang w:val="ro-RO"/>
              </w:rPr>
              <w:t>10.</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7DABBF5" w14:textId="77777777" w:rsidR="00AE152B" w:rsidRDefault="00AE152B">
            <w:pPr>
              <w:ind w:firstLine="0"/>
              <w:rPr>
                <w:lang w:val="ro-RO"/>
              </w:rPr>
            </w:pPr>
            <w:r>
              <w:rPr>
                <w:lang w:val="ro-RO"/>
              </w:rPr>
              <w:t>Директива 2001/83/ЕС Европейского Парламента и Совета от 6 ноября 2001 года о создании Кодекса сообщества о лекарственных препаратах, предназначенных для людей</w:t>
            </w:r>
            <w:r>
              <w:rPr>
                <w:rFonts w:eastAsia="Calibri"/>
                <w:lang w:val="ro-RO"/>
              </w:rPr>
              <w:t xml:space="preserve"> </w:t>
            </w:r>
            <w:r>
              <w:rPr>
                <w:lang w:val="ro-RO"/>
              </w:rPr>
              <w:t>Статьи 86-100 (OJ L 311, 28.11.2001, стр. 67). Директива с поправками, внесенными Директивой 2004/27 / EC (OJ L 136, 30.4.2004, стр. 34).</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D69791A" w14:textId="77777777" w:rsidR="00AE152B" w:rsidRDefault="00AE152B">
            <w:pPr>
              <w:ind w:firstLine="0"/>
              <w:rPr>
                <w:lang w:val="ro-RO"/>
              </w:rPr>
            </w:pPr>
            <w:r>
              <w:rPr>
                <w:lang w:val="ro-RO"/>
              </w:rPr>
              <w:t>Законопроект о лекарствах</w:t>
            </w:r>
          </w:p>
          <w:p w14:paraId="22579EC8" w14:textId="77777777" w:rsidR="00AE152B" w:rsidRDefault="00AE152B">
            <w:pPr>
              <w:ind w:firstLine="0"/>
              <w:rPr>
                <w:lang w:val="ro-RO"/>
              </w:rPr>
            </w:pP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6732B50" w14:textId="77777777" w:rsidR="00AE152B" w:rsidRDefault="00AE152B">
            <w:pPr>
              <w:ind w:left="34" w:firstLine="0"/>
              <w:rPr>
                <w:lang w:val="ro-RO"/>
              </w:rPr>
            </w:pPr>
            <w:r>
              <w:rPr>
                <w:lang w:val="ro-RO"/>
              </w:rPr>
              <w:t>Национальное агентство общественного здоровья</w:t>
            </w:r>
          </w:p>
        </w:tc>
      </w:tr>
      <w:tr w:rsidR="00AE152B" w14:paraId="6AB1A19C"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859DED5" w14:textId="77777777" w:rsidR="00AE152B" w:rsidRDefault="00AE152B">
            <w:pPr>
              <w:ind w:firstLine="0"/>
              <w:rPr>
                <w:lang w:val="ro-RO"/>
              </w:rPr>
            </w:pPr>
            <w:r>
              <w:rPr>
                <w:lang w:val="ro-RO"/>
              </w:rPr>
              <w:t>11.</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C66A66" w14:textId="77777777" w:rsidR="00AE152B" w:rsidRDefault="00AE152B">
            <w:pPr>
              <w:ind w:firstLine="0"/>
              <w:rPr>
                <w:lang w:val="ro-RO"/>
              </w:rPr>
            </w:pPr>
            <w:r>
              <w:rPr>
                <w:lang w:val="ro-RO"/>
              </w:rPr>
              <w:t>Директива 2002/65/EC Европейского Парламента и Совета от 23 сентября 2002 года относительно дистанционного маркетинга потребительских финансовых услуг</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8EC766F" w14:textId="77777777" w:rsidR="00AE152B" w:rsidRDefault="00AE152B">
            <w:pPr>
              <w:ind w:firstLine="0"/>
              <w:rPr>
                <w:lang w:val="ro-RO"/>
              </w:rPr>
            </w:pPr>
            <w:r>
              <w:rPr>
                <w:lang w:val="ro-RO"/>
              </w:rPr>
              <w:t xml:space="preserve">Закон </w:t>
            </w:r>
            <w:r>
              <w:rPr>
                <w:rFonts w:eastAsia="Segoe UI Symbol"/>
                <w:lang w:val="ro-RO"/>
              </w:rPr>
              <w:t>№</w:t>
            </w:r>
            <w:r>
              <w:rPr>
                <w:lang w:val="ro-RO"/>
              </w:rPr>
              <w:t xml:space="preserve"> 157 от 18 июля 2014 года о заключении и исполнении договоров на расстоянии о потребительских финансовых услугах (Официальный монитор Республики Молдова, 2014, </w:t>
            </w:r>
            <w:r>
              <w:rPr>
                <w:rFonts w:eastAsia="Segoe UI Symbol"/>
                <w:lang w:val="ro-RO"/>
              </w:rPr>
              <w:t>№</w:t>
            </w:r>
            <w:r>
              <w:rPr>
                <w:lang w:val="ro-RO"/>
              </w:rPr>
              <w:t>249-255, ст.572)</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288870C" w14:textId="77777777" w:rsidR="00AE152B" w:rsidRDefault="00AE152B">
            <w:pPr>
              <w:ind w:firstLine="0"/>
              <w:rPr>
                <w:lang w:val="ro-RO"/>
              </w:rPr>
            </w:pPr>
            <w:r>
              <w:rPr>
                <w:lang w:val="ro-RO"/>
              </w:rPr>
              <w:t>Агентство по защите прав потребителей и надзору за рынком</w:t>
            </w:r>
          </w:p>
        </w:tc>
      </w:tr>
      <w:tr w:rsidR="00AE152B" w:rsidRPr="00AE152B" w14:paraId="329218AF"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B91DE19" w14:textId="77777777" w:rsidR="00AE152B" w:rsidRDefault="00AE152B">
            <w:pPr>
              <w:ind w:firstLine="0"/>
              <w:rPr>
                <w:lang w:val="ro-RO"/>
              </w:rPr>
            </w:pPr>
            <w:r>
              <w:rPr>
                <w:lang w:val="ro-RO"/>
              </w:rPr>
              <w:t>12.</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6024BA8" w14:textId="77777777" w:rsidR="00AE152B" w:rsidRDefault="00AE152B">
            <w:pPr>
              <w:ind w:firstLine="0"/>
              <w:rPr>
                <w:lang w:val="ro-RO"/>
              </w:rPr>
            </w:pPr>
            <w:r>
              <w:rPr>
                <w:lang w:val="ro-RO"/>
              </w:rPr>
              <w:t xml:space="preserve">Регламент (ЕС) </w:t>
            </w:r>
            <w:r>
              <w:rPr>
                <w:rFonts w:eastAsia="Segoe UI Symbol"/>
                <w:lang w:val="ro-RO"/>
              </w:rPr>
              <w:t>№</w:t>
            </w:r>
            <w:r>
              <w:rPr>
                <w:lang w:val="ro-RO"/>
              </w:rPr>
              <w:t xml:space="preserve"> 261/2004 Европейского Парламента и Совета от 11 февраля 2004 года об установлении общих правил компенсации и содействия пассажирам в случае отказа в посадке, отмены или длительной задержки рейса (OJ L 46, 17.2.2004, стр. 1).</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11D5F6D" w14:textId="77777777" w:rsidR="00AE152B" w:rsidRDefault="00AE152B">
            <w:pPr>
              <w:ind w:firstLine="0"/>
              <w:rPr>
                <w:lang w:val="ro-RO"/>
              </w:rPr>
            </w:pPr>
            <w:r>
              <w:rPr>
                <w:lang w:val="ro-RO"/>
              </w:rPr>
              <w:t xml:space="preserve">Постановление Правительства </w:t>
            </w:r>
            <w:r>
              <w:rPr>
                <w:rFonts w:eastAsia="Segoe UI Symbol"/>
                <w:lang w:val="ro-RO"/>
              </w:rPr>
              <w:t>№</w:t>
            </w:r>
            <w:r>
              <w:rPr>
                <w:lang w:val="ro-RO"/>
              </w:rPr>
              <w:t xml:space="preserve"> 836 от 08.11.2012 об утверждении Положения о компенсации и помощи пассажирам в случае отказа в посадке, отмены или длительной задержки рейсов (Официальный монитор Республики Молдова, 2012, </w:t>
            </w:r>
            <w:r>
              <w:rPr>
                <w:rFonts w:eastAsia="Segoe UI Symbol"/>
                <w:lang w:val="ro-RO"/>
              </w:rPr>
              <w:t>№</w:t>
            </w:r>
            <w:r>
              <w:rPr>
                <w:lang w:val="ro-RO"/>
              </w:rPr>
              <w:t xml:space="preserve"> 237-241, ст.902)</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EE28195" w14:textId="77777777" w:rsidR="00AE152B" w:rsidRDefault="00AE152B">
            <w:pPr>
              <w:ind w:firstLine="0"/>
              <w:rPr>
                <w:lang w:val="ro-RO"/>
              </w:rPr>
            </w:pPr>
            <w:r>
              <w:rPr>
                <w:lang w:val="ro-RO"/>
              </w:rPr>
              <w:t>Агентство по защите прав потребителей и надзору за рынком</w:t>
            </w:r>
          </w:p>
        </w:tc>
      </w:tr>
      <w:tr w:rsidR="00AE152B" w:rsidRPr="00AE152B" w14:paraId="1268C7F0"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9C9B191" w14:textId="77777777" w:rsidR="00AE152B" w:rsidRDefault="00AE152B">
            <w:pPr>
              <w:ind w:firstLine="0"/>
              <w:rPr>
                <w:lang w:val="ro-RO"/>
              </w:rPr>
            </w:pPr>
            <w:r>
              <w:rPr>
                <w:lang w:val="ro-RO"/>
              </w:rPr>
              <w:lastRenderedPageBreak/>
              <w:t>13.</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9ADBFCC" w14:textId="77777777" w:rsidR="00AE152B" w:rsidRDefault="00AE152B">
            <w:pPr>
              <w:ind w:firstLine="0"/>
              <w:rPr>
                <w:lang w:val="ro-RO"/>
              </w:rPr>
            </w:pPr>
            <w:r>
              <w:rPr>
                <w:lang w:val="ro-RO"/>
              </w:rPr>
              <w:t>Директива 2005/29/EC Европейского Парламента и Совета от 11 мая 2005 года о недобросовестной деловой практике в отношении внутреннего рынка потребителей (OJ L 149, 11.6.2005, стр. 22).</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9A3D0D2" w14:textId="77777777" w:rsidR="00AE152B" w:rsidRDefault="00AE152B">
            <w:pPr>
              <w:ind w:firstLine="0"/>
              <w:rPr>
                <w:lang w:val="ro-RO"/>
              </w:rPr>
            </w:pPr>
            <w:r>
              <w:rPr>
                <w:lang w:val="ro-RO"/>
              </w:rPr>
              <w:t xml:space="preserve">Закон </w:t>
            </w:r>
            <w:r>
              <w:rPr>
                <w:rFonts w:eastAsia="Segoe UI Symbol"/>
                <w:lang w:val="ro-RO"/>
              </w:rPr>
              <w:t>№</w:t>
            </w:r>
            <w:r>
              <w:rPr>
                <w:lang w:val="ro-RO"/>
              </w:rPr>
              <w:t xml:space="preserve"> 105-XV от 13 марта 2003 года о защите прав потребителей</w:t>
            </w:r>
            <w:r>
              <w:rPr>
                <w:u w:val="single"/>
                <w:lang w:val="ro-RO"/>
              </w:rPr>
              <w:t xml:space="preserve"> </w:t>
            </w:r>
            <w:r>
              <w:rPr>
                <w:lang w:val="ro-RO"/>
              </w:rPr>
              <w:t xml:space="preserve">(повторное опубликование: Официальный монитор Республики Молдова, 2011 г., </w:t>
            </w:r>
            <w:r>
              <w:rPr>
                <w:rFonts w:eastAsia="Segoe UI Symbol"/>
                <w:lang w:val="ro-RO"/>
              </w:rPr>
              <w:t>№</w:t>
            </w:r>
            <w:r>
              <w:rPr>
                <w:lang w:val="ro-RO"/>
              </w:rPr>
              <w:t xml:space="preserve"> 176–181, ст.513; Официальный монитор Республики Молдова, 2003, </w:t>
            </w:r>
            <w:r>
              <w:rPr>
                <w:rFonts w:eastAsia="Segoe UI Symbol"/>
                <w:lang w:val="ro-RO"/>
              </w:rPr>
              <w:t>№</w:t>
            </w:r>
            <w:r>
              <w:rPr>
                <w:lang w:val="ro-RO"/>
              </w:rPr>
              <w:t>126-131, ст.507), с последующими изменениями</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C8EEEB6" w14:textId="77777777" w:rsidR="00AE152B" w:rsidRDefault="00AE152B">
            <w:pPr>
              <w:ind w:firstLine="0"/>
              <w:rPr>
                <w:lang w:val="ro-RO"/>
              </w:rPr>
            </w:pPr>
            <w:r>
              <w:rPr>
                <w:lang w:val="ro-RO"/>
              </w:rPr>
              <w:t>Агентство по защите прав потребителей и надзору за рынком</w:t>
            </w:r>
          </w:p>
        </w:tc>
      </w:tr>
      <w:tr w:rsidR="00AE152B" w:rsidRPr="00AE152B" w14:paraId="27EEAC47"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8CAF390" w14:textId="77777777" w:rsidR="00AE152B" w:rsidRDefault="00AE152B">
            <w:pPr>
              <w:ind w:firstLine="0"/>
              <w:rPr>
                <w:lang w:val="ro-RO"/>
              </w:rPr>
            </w:pPr>
            <w:r>
              <w:rPr>
                <w:lang w:val="ro-RO"/>
              </w:rPr>
              <w:t>14.</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CEED00C" w14:textId="77777777" w:rsidR="00AE152B" w:rsidRDefault="00AE152B">
            <w:pPr>
              <w:ind w:firstLine="0"/>
              <w:rPr>
                <w:lang w:val="ro-RO"/>
              </w:rPr>
            </w:pPr>
            <w:r>
              <w:rPr>
                <w:lang w:val="ro-RO"/>
              </w:rPr>
              <w:t>Директива 2002/58/ЕС Европейского Парламента и Совета от 12 июля 2002 года, касающаяся обработки персональных данных и защиты частной жизни в области электронных коммуникаций (Директива о конфиденциальности и электронных коммуникациях) Статья 13 (OJ L 201, 31.7.2002, стр. 37).</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0B05C69" w14:textId="77777777" w:rsidR="00AE152B" w:rsidRDefault="00AE152B">
            <w:pPr>
              <w:ind w:firstLine="0"/>
              <w:rPr>
                <w:lang w:val="ro-RO"/>
              </w:rPr>
            </w:pPr>
            <w:r>
              <w:rPr>
                <w:lang w:val="ro-RO"/>
              </w:rPr>
              <w:t xml:space="preserve">Закон </w:t>
            </w:r>
            <w:r>
              <w:rPr>
                <w:rFonts w:eastAsia="Segoe UI Symbol"/>
                <w:lang w:val="ro-RO"/>
              </w:rPr>
              <w:t>№</w:t>
            </w:r>
            <w:r>
              <w:rPr>
                <w:lang w:val="ro-RO"/>
              </w:rPr>
              <w:t xml:space="preserve"> 241-XVI от 15 ноября 2007 об электронных коммуникациях</w:t>
            </w:r>
          </w:p>
          <w:p w14:paraId="38D61252" w14:textId="77777777" w:rsidR="00AE152B" w:rsidRDefault="00AE152B">
            <w:pPr>
              <w:ind w:firstLine="0"/>
              <w:jc w:val="center"/>
              <w:rPr>
                <w:lang w:val="ro-RO"/>
              </w:rPr>
            </w:pPr>
            <w:r>
              <w:rPr>
                <w:lang w:val="ro-RO"/>
              </w:rPr>
              <w:t> </w:t>
            </w:r>
          </w:p>
          <w:p w14:paraId="0789961B" w14:textId="77777777" w:rsidR="00AE152B" w:rsidRDefault="00AE152B">
            <w:pPr>
              <w:ind w:firstLine="0"/>
              <w:rPr>
                <w:lang w:val="ro-RO"/>
              </w:rPr>
            </w:pP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45033C5" w14:textId="77777777" w:rsidR="00AE152B" w:rsidRDefault="00AE152B">
            <w:pPr>
              <w:ind w:firstLine="0"/>
              <w:rPr>
                <w:lang w:val="ro-RO"/>
              </w:rPr>
            </w:pPr>
            <w:r>
              <w:rPr>
                <w:lang w:val="ro-RO"/>
              </w:rPr>
              <w:t>Национальные агентство по регулированию в области электронных коммуникаций и информационных технологий</w:t>
            </w:r>
          </w:p>
          <w:p w14:paraId="53DEDB9D" w14:textId="77777777" w:rsidR="00AE152B" w:rsidRDefault="00AE152B">
            <w:pPr>
              <w:ind w:firstLine="0"/>
              <w:rPr>
                <w:shd w:val="clear" w:color="auto" w:fill="FFFFFF"/>
                <w:lang w:val="ro-RO"/>
              </w:rPr>
            </w:pPr>
          </w:p>
          <w:p w14:paraId="279C0814" w14:textId="77777777" w:rsidR="00AE152B" w:rsidRDefault="00AE152B">
            <w:pPr>
              <w:ind w:firstLine="0"/>
              <w:rPr>
                <w:shd w:val="clear" w:color="auto" w:fill="FFFFFF"/>
                <w:lang w:val="ro-RO"/>
              </w:rPr>
            </w:pPr>
            <w:r>
              <w:rPr>
                <w:lang w:val="ro-RO"/>
              </w:rPr>
              <w:t>Национальный центр по защите персональных данных</w:t>
            </w:r>
          </w:p>
        </w:tc>
      </w:tr>
      <w:tr w:rsidR="00AE152B" w14:paraId="2781E716" w14:textId="77777777" w:rsidTr="00AE152B">
        <w:trPr>
          <w:trHeight w:val="1"/>
        </w:trPr>
        <w:tc>
          <w:tcPr>
            <w:tcW w:w="5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53DE70" w14:textId="77777777" w:rsidR="00AE152B" w:rsidRDefault="00AE152B">
            <w:pPr>
              <w:ind w:firstLine="0"/>
              <w:rPr>
                <w:lang w:val="ro-RO"/>
              </w:rPr>
            </w:pPr>
            <w:r>
              <w:rPr>
                <w:lang w:val="ro-RO"/>
              </w:rPr>
              <w:t>15.</w:t>
            </w:r>
          </w:p>
        </w:tc>
        <w:tc>
          <w:tcPr>
            <w:tcW w:w="3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E891C78" w14:textId="77777777" w:rsidR="00AE152B" w:rsidRDefault="00AE152B">
            <w:pPr>
              <w:ind w:firstLine="0"/>
              <w:rPr>
                <w:lang w:val="ro-RO"/>
              </w:rPr>
            </w:pPr>
            <w:r>
              <w:rPr>
                <w:lang w:val="ro-RO"/>
              </w:rPr>
              <w:t xml:space="preserve">Регламент (ЕС) </w:t>
            </w:r>
            <w:r>
              <w:rPr>
                <w:rFonts w:eastAsia="Segoe UI Symbol"/>
                <w:lang w:val="ro-RO"/>
              </w:rPr>
              <w:t>№</w:t>
            </w:r>
            <w:r>
              <w:rPr>
                <w:lang w:val="ro-RO"/>
              </w:rPr>
              <w:t xml:space="preserve"> </w:t>
            </w:r>
            <w:r>
              <w:rPr>
                <w:rFonts w:eastAsia="Segoe UI Symbol"/>
                <w:lang w:val="ro-RO"/>
              </w:rPr>
              <w:t>№</w:t>
            </w:r>
            <w:r>
              <w:rPr>
                <w:lang w:val="ro-RO"/>
              </w:rPr>
              <w:t xml:space="preserve"> 181/2011 Европейского парламента и Совета от 16 февраля 2011 года о правах пассажиров при поездках на автобусе (2).</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D1600C1" w14:textId="77777777" w:rsidR="00AE152B" w:rsidRDefault="00AE152B">
            <w:pPr>
              <w:ind w:firstLine="0"/>
              <w:rPr>
                <w:rFonts w:eastAsia="Calibri"/>
                <w:lang w:val="ro-RO"/>
              </w:rPr>
            </w:pPr>
          </w:p>
        </w:tc>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027F229" w14:textId="77777777" w:rsidR="00AE152B" w:rsidRDefault="00AE152B">
            <w:pPr>
              <w:ind w:firstLine="0"/>
              <w:rPr>
                <w:lang w:val="ro-RO"/>
              </w:rPr>
            </w:pPr>
            <w:r>
              <w:rPr>
                <w:lang w:val="ro-RO"/>
              </w:rPr>
              <w:t>Национальное агентство автомобильного транспорта</w:t>
            </w:r>
          </w:p>
        </w:tc>
      </w:tr>
    </w:tbl>
    <w:p w14:paraId="3D8B08D0" w14:textId="77777777" w:rsidR="00AE152B" w:rsidRDefault="00AE152B" w:rsidP="00AE152B">
      <w:pPr>
        <w:ind w:firstLine="0"/>
        <w:rPr>
          <w:b/>
          <w:sz w:val="28"/>
          <w:lang w:val="ru-RU"/>
        </w:rPr>
      </w:pPr>
    </w:p>
    <w:p w14:paraId="19DDFAE4" w14:textId="77777777" w:rsidR="00AE152B" w:rsidRDefault="00AE152B" w:rsidP="00AE152B">
      <w:pPr>
        <w:ind w:firstLine="0"/>
        <w:rPr>
          <w:b/>
          <w:sz w:val="28"/>
        </w:rPr>
      </w:pPr>
    </w:p>
    <w:p w14:paraId="73EEC2CF" w14:textId="77777777" w:rsidR="00AE152B" w:rsidRDefault="00AE152B" w:rsidP="00AE152B">
      <w:pPr>
        <w:ind w:firstLine="0"/>
        <w:rPr>
          <w:b/>
          <w:sz w:val="28"/>
        </w:rPr>
      </w:pPr>
    </w:p>
    <w:p w14:paraId="29B47211" w14:textId="77777777" w:rsidR="00AE152B" w:rsidRPr="00AE152B" w:rsidRDefault="00AE152B" w:rsidP="00AE152B">
      <w:pPr>
        <w:ind w:firstLine="567"/>
        <w:rPr>
          <w:sz w:val="28"/>
          <w:lang w:val="ru-RU"/>
        </w:rPr>
      </w:pPr>
      <w:r w:rsidRPr="00AE152B">
        <w:rPr>
          <w:b/>
          <w:sz w:val="28"/>
          <w:lang w:val="ru-RU"/>
        </w:rPr>
        <w:t xml:space="preserve">Ст. </w:t>
      </w:r>
      <w:r>
        <w:rPr>
          <w:b/>
          <w:sz w:val="28"/>
        </w:rPr>
        <w:t>II</w:t>
      </w:r>
      <w:r w:rsidRPr="00AE152B">
        <w:rPr>
          <w:b/>
          <w:sz w:val="28"/>
          <w:lang w:val="ru-RU"/>
        </w:rPr>
        <w:t>.</w:t>
      </w:r>
      <w:r w:rsidRPr="00AE152B">
        <w:rPr>
          <w:sz w:val="28"/>
          <w:lang w:val="ru-RU"/>
        </w:rPr>
        <w:t xml:space="preserve"> – Часть (6) статьи 4 Закона </w:t>
      </w:r>
      <w:r w:rsidRPr="00AE152B">
        <w:rPr>
          <w:rFonts w:eastAsia="Segoe UI Symbol"/>
          <w:sz w:val="28"/>
          <w:lang w:val="ru-RU"/>
        </w:rPr>
        <w:t>№</w:t>
      </w:r>
      <w:r w:rsidRPr="00AE152B">
        <w:rPr>
          <w:sz w:val="28"/>
          <w:lang w:val="ru-RU"/>
        </w:rPr>
        <w:t xml:space="preserve"> 420-</w:t>
      </w:r>
      <w:r>
        <w:rPr>
          <w:sz w:val="28"/>
        </w:rPr>
        <w:t>XVI</w:t>
      </w:r>
      <w:r w:rsidRPr="00AE152B">
        <w:rPr>
          <w:sz w:val="28"/>
          <w:lang w:val="ru-RU"/>
        </w:rPr>
        <w:t xml:space="preserve"> от 22 декабря 2006 года о техническом регулировании (Повторное опубликование: Официальный монитор Республики Молдова, 2017 г., </w:t>
      </w:r>
      <w:r w:rsidRPr="00AE152B">
        <w:rPr>
          <w:rFonts w:eastAsia="Segoe UI Symbol"/>
          <w:sz w:val="28"/>
          <w:lang w:val="ru-RU"/>
        </w:rPr>
        <w:t>№</w:t>
      </w:r>
      <w:r w:rsidRPr="00AE152B">
        <w:rPr>
          <w:sz w:val="28"/>
          <w:lang w:val="ru-RU"/>
        </w:rPr>
        <w:t xml:space="preserve"> 92-102, ст.125; Официальный монитор Республики Молдова, 2007 г., </w:t>
      </w:r>
      <w:r w:rsidRPr="00AE152B">
        <w:rPr>
          <w:rFonts w:eastAsia="Segoe UI Symbol"/>
          <w:sz w:val="28"/>
          <w:lang w:val="ru-RU"/>
        </w:rPr>
        <w:t>№</w:t>
      </w:r>
      <w:r w:rsidRPr="00AE152B">
        <w:rPr>
          <w:sz w:val="28"/>
          <w:lang w:val="ru-RU"/>
        </w:rPr>
        <w:t xml:space="preserve"> 36–38, ст.141), с последующими изменениями, признать утратившей силу.</w:t>
      </w:r>
    </w:p>
    <w:p w14:paraId="0A88BB30" w14:textId="77777777" w:rsidR="00AE152B" w:rsidRPr="00AE152B" w:rsidRDefault="00AE152B" w:rsidP="00AE152B">
      <w:pPr>
        <w:ind w:firstLine="567"/>
        <w:rPr>
          <w:b/>
          <w:sz w:val="28"/>
          <w:szCs w:val="28"/>
          <w:lang w:val="ru-RU"/>
        </w:rPr>
      </w:pPr>
    </w:p>
    <w:p w14:paraId="3A81DF14" w14:textId="77777777" w:rsidR="00AE152B" w:rsidRPr="00AE152B" w:rsidRDefault="00AE152B" w:rsidP="00AE152B">
      <w:pPr>
        <w:ind w:firstLine="567"/>
        <w:rPr>
          <w:sz w:val="28"/>
          <w:szCs w:val="28"/>
          <w:lang w:val="ru-RU"/>
        </w:rPr>
      </w:pPr>
      <w:r w:rsidRPr="00AE152B">
        <w:rPr>
          <w:b/>
          <w:sz w:val="28"/>
          <w:szCs w:val="28"/>
          <w:lang w:val="ru-RU"/>
        </w:rPr>
        <w:t xml:space="preserve">Ст. </w:t>
      </w:r>
      <w:r>
        <w:rPr>
          <w:b/>
          <w:sz w:val="28"/>
          <w:szCs w:val="28"/>
        </w:rPr>
        <w:t>III</w:t>
      </w:r>
      <w:r w:rsidRPr="00AE152B">
        <w:rPr>
          <w:b/>
          <w:sz w:val="28"/>
          <w:szCs w:val="28"/>
          <w:lang w:val="ru-RU"/>
        </w:rPr>
        <w:t>.</w:t>
      </w:r>
      <w:r w:rsidRPr="00AE152B">
        <w:rPr>
          <w:sz w:val="28"/>
          <w:szCs w:val="28"/>
          <w:lang w:val="ru-RU"/>
        </w:rPr>
        <w:t xml:space="preserve"> – Часть (1) статьи 18 Закона </w:t>
      </w:r>
      <w:r w:rsidRPr="00AE152B">
        <w:rPr>
          <w:rFonts w:eastAsia="Segoe UI Symbol"/>
          <w:sz w:val="28"/>
          <w:szCs w:val="28"/>
          <w:lang w:val="ru-RU"/>
        </w:rPr>
        <w:t>№</w:t>
      </w:r>
      <w:r w:rsidRPr="00AE152B">
        <w:rPr>
          <w:sz w:val="28"/>
          <w:szCs w:val="28"/>
          <w:lang w:val="ru-RU"/>
        </w:rPr>
        <w:t xml:space="preserve"> 235 от</w:t>
      </w:r>
      <w:r>
        <w:rPr>
          <w:sz w:val="28"/>
          <w:szCs w:val="28"/>
        </w:rPr>
        <w:t> </w:t>
      </w:r>
      <w:r w:rsidRPr="00AE152B">
        <w:rPr>
          <w:sz w:val="28"/>
          <w:szCs w:val="28"/>
          <w:lang w:val="ru-RU"/>
        </w:rPr>
        <w:t xml:space="preserve">01 декабря 2011 о деятельности по аккредитации и оценке соответствия (Официальный монитор Республики Молдова, 2012 г., </w:t>
      </w:r>
      <w:r w:rsidRPr="00AE152B">
        <w:rPr>
          <w:rFonts w:eastAsia="Segoe UI Symbol"/>
          <w:sz w:val="28"/>
          <w:szCs w:val="28"/>
          <w:lang w:val="ru-RU"/>
        </w:rPr>
        <w:t>№</w:t>
      </w:r>
      <w:r w:rsidRPr="00AE152B">
        <w:rPr>
          <w:sz w:val="28"/>
          <w:szCs w:val="28"/>
          <w:lang w:val="ru-RU"/>
        </w:rPr>
        <w:t xml:space="preserve"> 46-47, ст.136), с последующими изменениями, слова «в соответствии с частью (6) статьи 4 Закона о техническом регулировании </w:t>
      </w:r>
      <w:r w:rsidRPr="00AE152B">
        <w:rPr>
          <w:rFonts w:eastAsia="Segoe UI Symbol"/>
          <w:sz w:val="28"/>
          <w:szCs w:val="28"/>
          <w:lang w:val="ru-RU"/>
        </w:rPr>
        <w:t>№</w:t>
      </w:r>
      <w:r w:rsidRPr="00AE152B">
        <w:rPr>
          <w:sz w:val="28"/>
          <w:szCs w:val="28"/>
          <w:lang w:val="ru-RU"/>
        </w:rPr>
        <w:t xml:space="preserve"> 420- </w:t>
      </w:r>
      <w:r>
        <w:rPr>
          <w:sz w:val="28"/>
          <w:szCs w:val="28"/>
        </w:rPr>
        <w:t>XVI</w:t>
      </w:r>
      <w:r w:rsidRPr="00AE152B">
        <w:rPr>
          <w:sz w:val="28"/>
          <w:szCs w:val="28"/>
          <w:lang w:val="ru-RU"/>
        </w:rPr>
        <w:t xml:space="preserve"> от 22 декабря 2006 года» исключить;</w:t>
      </w:r>
    </w:p>
    <w:p w14:paraId="2357D66A" w14:textId="77777777" w:rsidR="00AE152B" w:rsidRPr="00AE152B" w:rsidRDefault="00AE152B" w:rsidP="00AE152B">
      <w:pPr>
        <w:ind w:firstLine="567"/>
        <w:rPr>
          <w:b/>
          <w:sz w:val="28"/>
          <w:lang w:val="ru-RU"/>
        </w:rPr>
      </w:pPr>
    </w:p>
    <w:p w14:paraId="7BC9534E" w14:textId="77777777" w:rsidR="00AE152B" w:rsidRPr="00AE152B" w:rsidRDefault="00AE152B" w:rsidP="00AE152B">
      <w:pPr>
        <w:ind w:firstLine="567"/>
        <w:rPr>
          <w:sz w:val="28"/>
          <w:lang w:val="ru-RU"/>
        </w:rPr>
      </w:pPr>
      <w:r w:rsidRPr="00AE152B">
        <w:rPr>
          <w:b/>
          <w:sz w:val="28"/>
          <w:lang w:val="ru-RU"/>
        </w:rPr>
        <w:t xml:space="preserve">Ст. </w:t>
      </w:r>
      <w:r>
        <w:rPr>
          <w:b/>
          <w:sz w:val="28"/>
        </w:rPr>
        <w:t>IV</w:t>
      </w:r>
      <w:r w:rsidRPr="00AE152B">
        <w:rPr>
          <w:b/>
          <w:sz w:val="28"/>
          <w:lang w:val="ru-RU"/>
        </w:rPr>
        <w:t>.</w:t>
      </w:r>
      <w:r w:rsidRPr="00AE152B">
        <w:rPr>
          <w:sz w:val="28"/>
          <w:lang w:val="ru-RU"/>
        </w:rPr>
        <w:t xml:space="preserve"> – Часть (2) статьи 15 Закона </w:t>
      </w:r>
      <w:r w:rsidRPr="00AE152B">
        <w:rPr>
          <w:rFonts w:eastAsia="Segoe UI Symbol"/>
          <w:sz w:val="28"/>
          <w:lang w:val="ru-RU"/>
        </w:rPr>
        <w:t>№</w:t>
      </w:r>
      <w:r w:rsidRPr="00AE152B">
        <w:rPr>
          <w:sz w:val="28"/>
          <w:lang w:val="ru-RU"/>
        </w:rPr>
        <w:t xml:space="preserve"> 461-</w:t>
      </w:r>
      <w:r>
        <w:rPr>
          <w:sz w:val="28"/>
        </w:rPr>
        <w:t>XV</w:t>
      </w:r>
      <w:r w:rsidRPr="00AE152B">
        <w:rPr>
          <w:sz w:val="28"/>
          <w:lang w:val="ru-RU"/>
        </w:rPr>
        <w:t xml:space="preserve"> от</w:t>
      </w:r>
      <w:r>
        <w:rPr>
          <w:sz w:val="28"/>
        </w:rPr>
        <w:t> </w:t>
      </w:r>
      <w:r w:rsidRPr="00AE152B">
        <w:rPr>
          <w:sz w:val="28"/>
          <w:lang w:val="ru-RU"/>
        </w:rPr>
        <w:t>30 юля 2001 о рынке нефтепродуктов</w:t>
      </w:r>
      <w:r w:rsidRPr="00AE152B">
        <w:rPr>
          <w:b/>
          <w:sz w:val="28"/>
          <w:lang w:val="ru-RU"/>
        </w:rPr>
        <w:t xml:space="preserve"> </w:t>
      </w:r>
      <w:r w:rsidRPr="00AE152B">
        <w:rPr>
          <w:sz w:val="28"/>
          <w:lang w:val="ru-RU"/>
        </w:rPr>
        <w:t xml:space="preserve">(Официальный монитор Республики Молдова, 2017 г., </w:t>
      </w:r>
      <w:r w:rsidRPr="00AE152B">
        <w:rPr>
          <w:rFonts w:eastAsia="Segoe UI Symbol"/>
          <w:sz w:val="28"/>
          <w:lang w:val="ru-RU"/>
        </w:rPr>
        <w:t>№</w:t>
      </w:r>
      <w:r w:rsidRPr="00AE152B">
        <w:rPr>
          <w:sz w:val="28"/>
          <w:lang w:val="ru-RU"/>
        </w:rPr>
        <w:t xml:space="preserve"> 40-49, ст.82), с последующими изменениями, изложить в следующей редакции:</w:t>
      </w:r>
    </w:p>
    <w:p w14:paraId="758DDD61" w14:textId="77777777" w:rsidR="00AE152B" w:rsidRDefault="00AE152B" w:rsidP="00AE152B">
      <w:pPr>
        <w:ind w:firstLine="567"/>
        <w:rPr>
          <w:sz w:val="28"/>
        </w:rPr>
      </w:pPr>
      <w:r>
        <w:rPr>
          <w:sz w:val="28"/>
        </w:rPr>
        <w:t xml:space="preserve">«(2) Безвредный характер нефтепродуктов для здоровья населения, потребительских товаров и окружающей среды, гарантируется качеством этих продуктов, регулируемых национальными законодательными и нормативными актами, обеспечиваемыми системой мониторинга. Система контроля качества нефтепродуктов утверждается Правительством и осуществляется Министерством экономики и инфраструктуры посредством </w:t>
      </w:r>
      <w:r>
        <w:rPr>
          <w:sz w:val="28"/>
        </w:rPr>
        <w:lastRenderedPageBreak/>
        <w:t xml:space="preserve">органов оценке соответствия, аккредитованные в соответствии с Законом </w:t>
      </w:r>
      <w:r>
        <w:rPr>
          <w:rFonts w:eastAsia="Segoe UI Symbol"/>
          <w:sz w:val="28"/>
        </w:rPr>
        <w:t>№</w:t>
      </w:r>
      <w:r>
        <w:rPr>
          <w:sz w:val="28"/>
        </w:rPr>
        <w:t xml:space="preserve"> 235/2011 об аккредитации и деятельности по оценке соответствия и признанные в области нефтепродуктов.</w:t>
      </w:r>
    </w:p>
    <w:p w14:paraId="5E72D0CA" w14:textId="77777777" w:rsidR="00AE152B" w:rsidRDefault="00AE152B" w:rsidP="00AE152B">
      <w:pPr>
        <w:ind w:firstLine="567"/>
        <w:rPr>
          <w:b/>
          <w:sz w:val="28"/>
        </w:rPr>
      </w:pPr>
      <w:r>
        <w:rPr>
          <w:sz w:val="28"/>
        </w:rPr>
        <w:t>(3) Импортируемые и продаваемые нефтепродукты должны соответствовать положениям законодательных и нормативных актов и международных договоров, участником которых является Республика Молдова. Контроль качества нефтепродуктов и соблюдение нормативных документов, связанных с ними, осуществляется Агентством по защите прав потребителей и надзору за рынком. Министерство экономики и инфраструктуры, как центральный специализированный орган государственной администрации, разрабатывает государственную политику и нормативные акты в отношении процесса мониторинга качества нефтепродуктов. Мониторинг качества нефтепродуктов осуществляется через аккредитованные и признанные инспекционные органы в рамках системы мониторинга, утвержденной Правительством.»</w:t>
      </w:r>
    </w:p>
    <w:p w14:paraId="75C0CDA4" w14:textId="77777777" w:rsidR="00AE152B" w:rsidRDefault="00AE152B" w:rsidP="00AE152B">
      <w:pPr>
        <w:ind w:firstLine="567"/>
        <w:rPr>
          <w:b/>
          <w:sz w:val="28"/>
        </w:rPr>
      </w:pPr>
    </w:p>
    <w:p w14:paraId="009DFAE0" w14:textId="77777777" w:rsidR="00AE152B" w:rsidRDefault="00AE152B" w:rsidP="00AE152B">
      <w:pPr>
        <w:ind w:firstLine="567"/>
        <w:rPr>
          <w:sz w:val="28"/>
        </w:rPr>
      </w:pPr>
      <w:r>
        <w:rPr>
          <w:b/>
          <w:sz w:val="28"/>
        </w:rPr>
        <w:t xml:space="preserve">Ст. V - </w:t>
      </w:r>
      <w:r>
        <w:rPr>
          <w:sz w:val="28"/>
        </w:rPr>
        <w:t xml:space="preserve">(1) Настоящий закон вступает в силу по истечении шести месяцев со дня опубликования. </w:t>
      </w:r>
    </w:p>
    <w:p w14:paraId="47AE253D" w14:textId="77777777" w:rsidR="00AE152B" w:rsidRDefault="00AE152B" w:rsidP="00AE152B">
      <w:pPr>
        <w:ind w:firstLine="567"/>
        <w:rPr>
          <w:sz w:val="28"/>
        </w:rPr>
      </w:pPr>
      <w:r>
        <w:rPr>
          <w:sz w:val="28"/>
        </w:rPr>
        <w:t>(2) Правительству в шестимесячный срок со дня вступления в силу настоящего закона привести свои нормативные акты в соответствие с настоящим законом.</w:t>
      </w:r>
    </w:p>
    <w:p w14:paraId="7ED76209" w14:textId="77777777" w:rsidR="00AE152B" w:rsidRDefault="00AE152B" w:rsidP="00AE152B">
      <w:pPr>
        <w:ind w:firstLine="567"/>
        <w:rPr>
          <w:sz w:val="28"/>
        </w:rPr>
      </w:pPr>
    </w:p>
    <w:p w14:paraId="27D8E683" w14:textId="77777777" w:rsidR="00AE152B" w:rsidRDefault="00AE152B" w:rsidP="00AE152B">
      <w:pPr>
        <w:ind w:firstLine="567"/>
        <w:rPr>
          <w:sz w:val="28"/>
        </w:rPr>
      </w:pPr>
    </w:p>
    <w:p w14:paraId="470FF127" w14:textId="77777777" w:rsidR="00AE152B" w:rsidRDefault="00AE152B" w:rsidP="00AE152B">
      <w:pPr>
        <w:tabs>
          <w:tab w:val="left" w:pos="1134"/>
        </w:tabs>
        <w:rPr>
          <w:rFonts w:asciiTheme="majorBidi" w:hAnsiTheme="majorBidi" w:cstheme="majorBidi"/>
          <w:sz w:val="28"/>
          <w:szCs w:val="28"/>
        </w:rPr>
      </w:pPr>
      <w:r>
        <w:rPr>
          <w:b/>
          <w:sz w:val="28"/>
        </w:rPr>
        <w:t>Председатель Парламента</w:t>
      </w:r>
    </w:p>
    <w:p w14:paraId="6F93B2A8" w14:textId="77777777" w:rsidR="00AE152B" w:rsidRPr="00C8384A" w:rsidRDefault="00AE152B" w:rsidP="00CB05D3">
      <w:pPr>
        <w:tabs>
          <w:tab w:val="left" w:pos="1134"/>
        </w:tabs>
        <w:ind w:firstLine="709"/>
        <w:rPr>
          <w:rFonts w:asciiTheme="majorBidi" w:hAnsiTheme="majorBidi" w:cstheme="majorBidi"/>
          <w:sz w:val="28"/>
          <w:szCs w:val="28"/>
          <w:lang w:val="ro-RO" w:eastAsia="ru-RU"/>
        </w:rPr>
      </w:pPr>
      <w:bookmarkStart w:id="2" w:name="_GoBack"/>
      <w:bookmarkEnd w:id="2"/>
    </w:p>
    <w:sectPr w:rsidR="00AE152B" w:rsidRPr="00C8384A" w:rsidSect="00AE7568">
      <w:headerReference w:type="default" r:id="rId28"/>
      <w:footerReference w:type="default" r:id="rId29"/>
      <w:headerReference w:type="first" r:id="rId30"/>
      <w:footerReference w:type="first" r:id="rId3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D85FA" w14:textId="77777777" w:rsidR="00786BEF" w:rsidRDefault="00786BEF" w:rsidP="00026B87">
      <w:r>
        <w:separator/>
      </w:r>
    </w:p>
  </w:endnote>
  <w:endnote w:type="continuationSeparator" w:id="0">
    <w:p w14:paraId="569260B7" w14:textId="77777777" w:rsidR="00786BEF" w:rsidRDefault="00786BE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4224C" w14:textId="11BEF727" w:rsidR="00ED4968" w:rsidRPr="00247DB5" w:rsidRDefault="00ED4968" w:rsidP="00C74719">
    <w:pPr>
      <w:pStyle w:val="a9"/>
      <w:ind w:firstLine="0"/>
      <w:rPr>
        <w:sz w:val="16"/>
        <w:szCs w:val="16"/>
      </w:rPr>
    </w:pPr>
    <w:r w:rsidRPr="00814406">
      <w:rPr>
        <w:sz w:val="16"/>
        <w:szCs w:val="16"/>
      </w:rPr>
      <w:fldChar w:fldCharType="begin"/>
    </w:r>
    <w:r w:rsidRPr="00247DB5">
      <w:rPr>
        <w:sz w:val="16"/>
        <w:szCs w:val="16"/>
      </w:rPr>
      <w:instrText xml:space="preserve"> FILENAME  \p  \* MERGEFORMAT </w:instrText>
    </w:r>
    <w:r w:rsidRPr="00814406">
      <w:rPr>
        <w:sz w:val="16"/>
        <w:szCs w:val="16"/>
      </w:rPr>
      <w:fldChar w:fldCharType="separate"/>
    </w:r>
    <w:r w:rsidR="00446F06">
      <w:rPr>
        <w:noProof/>
        <w:sz w:val="16"/>
        <w:szCs w:val="16"/>
      </w:rPr>
      <w:t>Y:\004\ANUL 2018\HOTARÎRI\6358\redactat-6358-ro.docx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6F9AC" w14:textId="64116DA8" w:rsidR="00ED4968" w:rsidRPr="00247DB5" w:rsidRDefault="00ED4968" w:rsidP="00814406">
    <w:pPr>
      <w:pStyle w:val="a9"/>
      <w:ind w:firstLine="0"/>
      <w:rPr>
        <w:sz w:val="16"/>
        <w:szCs w:val="16"/>
      </w:rPr>
    </w:pPr>
    <w:r w:rsidRPr="00814406">
      <w:rPr>
        <w:sz w:val="16"/>
        <w:szCs w:val="16"/>
      </w:rPr>
      <w:fldChar w:fldCharType="begin"/>
    </w:r>
    <w:r w:rsidRPr="00247DB5">
      <w:rPr>
        <w:sz w:val="16"/>
        <w:szCs w:val="16"/>
      </w:rPr>
      <w:instrText xml:space="preserve"> FILENAME  \p  \* MERGEFORMAT </w:instrText>
    </w:r>
    <w:r w:rsidRPr="00814406">
      <w:rPr>
        <w:sz w:val="16"/>
        <w:szCs w:val="16"/>
      </w:rPr>
      <w:fldChar w:fldCharType="separate"/>
    </w:r>
    <w:r w:rsidR="00446F06">
      <w:rPr>
        <w:noProof/>
        <w:sz w:val="16"/>
        <w:szCs w:val="16"/>
      </w:rPr>
      <w:t>Y:\004\ANUL 2018\HOTARÎRI\6358\redactat-6358-ro.docx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582A3" w14:textId="77777777" w:rsidR="00786BEF" w:rsidRDefault="00786BEF" w:rsidP="00026B87">
      <w:r>
        <w:separator/>
      </w:r>
    </w:p>
  </w:footnote>
  <w:footnote w:type="continuationSeparator" w:id="0">
    <w:p w14:paraId="711E838C" w14:textId="77777777" w:rsidR="00786BEF" w:rsidRDefault="00786BE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E14C9" w14:textId="77777777" w:rsidR="00ED4968" w:rsidRDefault="00ED4968">
    <w:pPr>
      <w:pStyle w:val="a7"/>
      <w:jc w:val="center"/>
    </w:pPr>
    <w:r>
      <w:fldChar w:fldCharType="begin"/>
    </w:r>
    <w:r>
      <w:instrText>PAGE   \* MERGEFORMAT</w:instrText>
    </w:r>
    <w:r>
      <w:fldChar w:fldCharType="separate"/>
    </w:r>
    <w:r w:rsidR="00446F06" w:rsidRPr="00446F06">
      <w:rPr>
        <w:noProof/>
        <w:lang w:val="ro-RO"/>
      </w:rPr>
      <w:t>2</w:t>
    </w:r>
    <w:r>
      <w:fldChar w:fldCharType="end"/>
    </w:r>
  </w:p>
  <w:p w14:paraId="2AC01CDE" w14:textId="77777777" w:rsidR="00ED4968" w:rsidRDefault="00ED4968">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D4968" w:rsidRPr="009423B6" w14:paraId="49582C34" w14:textId="77777777" w:rsidTr="00C02DFA">
      <w:trPr>
        <w:jc w:val="center"/>
      </w:trPr>
      <w:tc>
        <w:tcPr>
          <w:tcW w:w="3544" w:type="dxa"/>
          <w:tcBorders>
            <w:top w:val="nil"/>
            <w:bottom w:val="nil"/>
          </w:tcBorders>
        </w:tcPr>
        <w:p w14:paraId="7AFB47BE" w14:textId="77777777" w:rsidR="00ED4968" w:rsidRPr="009423B6" w:rsidRDefault="00ED4968" w:rsidP="00C02DFA">
          <w:pPr>
            <w:ind w:firstLine="0"/>
            <w:jc w:val="center"/>
            <w:rPr>
              <w:sz w:val="24"/>
            </w:rPr>
          </w:pPr>
        </w:p>
        <w:p w14:paraId="14FC43A1" w14:textId="77777777" w:rsidR="00ED4968" w:rsidRPr="009423B6" w:rsidRDefault="00ED4968" w:rsidP="00C02DFA">
          <w:pPr>
            <w:jc w:val="center"/>
            <w:rPr>
              <w:sz w:val="24"/>
            </w:rPr>
          </w:pPr>
        </w:p>
        <w:p w14:paraId="2CBB37DA" w14:textId="77777777" w:rsidR="00ED4968" w:rsidRPr="009423B6" w:rsidRDefault="00ED4968" w:rsidP="00C02DFA">
          <w:pPr>
            <w:jc w:val="center"/>
            <w:rPr>
              <w:sz w:val="24"/>
            </w:rPr>
          </w:pPr>
        </w:p>
        <w:p w14:paraId="255A8129" w14:textId="77777777" w:rsidR="00ED4968" w:rsidRPr="009423B6" w:rsidRDefault="00ED4968" w:rsidP="00C02DFA">
          <w:pPr>
            <w:pStyle w:val="5"/>
            <w:rPr>
              <w:rFonts w:ascii="Times New Roman" w:hAnsi="Times New Roman"/>
              <w:b/>
            </w:rPr>
          </w:pPr>
        </w:p>
        <w:p w14:paraId="1C19C901" w14:textId="77777777" w:rsidR="00ED4968" w:rsidRDefault="00ED4968" w:rsidP="00C02DFA">
          <w:pPr>
            <w:pStyle w:val="8"/>
            <w:rPr>
              <w:rFonts w:ascii="Times New Roman" w:hAnsi="Times New Roman"/>
              <w:sz w:val="20"/>
              <w:lang w:val="x-none"/>
            </w:rPr>
          </w:pPr>
        </w:p>
        <w:p w14:paraId="2440ED4D" w14:textId="77777777" w:rsidR="00ED4968" w:rsidRPr="009423B6" w:rsidRDefault="00ED4968" w:rsidP="00C02DFA">
          <w:pPr>
            <w:rPr>
              <w:lang w:val="x-none"/>
            </w:rPr>
          </w:pPr>
        </w:p>
      </w:tc>
      <w:tc>
        <w:tcPr>
          <w:tcW w:w="1835" w:type="dxa"/>
          <w:tcBorders>
            <w:top w:val="nil"/>
            <w:bottom w:val="nil"/>
          </w:tcBorders>
        </w:tcPr>
        <w:p w14:paraId="69DC76D1" w14:textId="77777777" w:rsidR="00ED4968" w:rsidRPr="0063090F" w:rsidRDefault="00ED4968" w:rsidP="00C02DFA">
          <w:pPr>
            <w:ind w:firstLine="0"/>
            <w:jc w:val="center"/>
            <w:rPr>
              <w:b/>
              <w:lang w:val="x-none"/>
            </w:rPr>
          </w:pPr>
          <w:r w:rsidRPr="0063090F">
            <w:rPr>
              <w:b/>
              <w:lang w:val="ro-RO"/>
            </w:rPr>
            <w:object w:dxaOrig="1665" w:dyaOrig="1485" w14:anchorId="4FE8F7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1594723" r:id="rId2"/>
            </w:object>
          </w:r>
        </w:p>
      </w:tc>
      <w:tc>
        <w:tcPr>
          <w:tcW w:w="3693" w:type="dxa"/>
          <w:tcBorders>
            <w:top w:val="nil"/>
            <w:bottom w:val="nil"/>
          </w:tcBorders>
        </w:tcPr>
        <w:p w14:paraId="49C71395" w14:textId="77777777" w:rsidR="00ED4968" w:rsidRDefault="00ED4968" w:rsidP="00C02DFA">
          <w:pPr>
            <w:jc w:val="center"/>
            <w:rPr>
              <w:b/>
              <w:sz w:val="30"/>
            </w:rPr>
          </w:pPr>
        </w:p>
        <w:p w14:paraId="754704EE" w14:textId="77777777" w:rsidR="00ED4968" w:rsidRPr="009423B6" w:rsidRDefault="00ED4968" w:rsidP="00C02DFA">
          <w:pPr>
            <w:rPr>
              <w:sz w:val="30"/>
            </w:rPr>
          </w:pPr>
        </w:p>
        <w:p w14:paraId="40951B71" w14:textId="77777777" w:rsidR="00ED4968" w:rsidRDefault="00ED4968" w:rsidP="00C02DFA">
          <w:pPr>
            <w:rPr>
              <w:sz w:val="30"/>
            </w:rPr>
          </w:pPr>
        </w:p>
        <w:p w14:paraId="334A96FE" w14:textId="77777777" w:rsidR="00ED4968" w:rsidRDefault="00ED4968" w:rsidP="00C02DFA">
          <w:pPr>
            <w:rPr>
              <w:sz w:val="30"/>
            </w:rPr>
          </w:pPr>
        </w:p>
        <w:p w14:paraId="4F8F590D" w14:textId="77777777" w:rsidR="00ED4968" w:rsidRPr="009423B6" w:rsidRDefault="00ED4968" w:rsidP="00C02DFA">
          <w:pPr>
            <w:rPr>
              <w:sz w:val="30"/>
            </w:rPr>
          </w:pPr>
        </w:p>
      </w:tc>
    </w:tr>
    <w:tr w:rsidR="00ED4968" w:rsidRPr="009423B6" w14:paraId="08425A21" w14:textId="77777777" w:rsidTr="00C02DFA">
      <w:trPr>
        <w:cantSplit/>
        <w:jc w:val="center"/>
      </w:trPr>
      <w:tc>
        <w:tcPr>
          <w:tcW w:w="9072" w:type="dxa"/>
          <w:gridSpan w:val="3"/>
          <w:tcBorders>
            <w:top w:val="nil"/>
            <w:bottom w:val="nil"/>
          </w:tcBorders>
        </w:tcPr>
        <w:p w14:paraId="56A4909E" w14:textId="77777777" w:rsidR="00ED4968" w:rsidRPr="009423B6" w:rsidRDefault="00ED4968" w:rsidP="00C02DFA">
          <w:pPr>
            <w:pStyle w:val="8"/>
            <w:rPr>
              <w:rFonts w:ascii="Times New Roman" w:hAnsi="Times New Roman"/>
              <w:color w:val="000080"/>
              <w:sz w:val="10"/>
            </w:rPr>
          </w:pPr>
        </w:p>
        <w:p w14:paraId="024CF36A" w14:textId="77777777" w:rsidR="00ED4968" w:rsidRPr="00D41305" w:rsidRDefault="00ED4968"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5D22E034" w14:textId="77777777" w:rsidR="00ED4968" w:rsidRDefault="00ED4968" w:rsidP="00C02DFA">
          <w:pPr>
            <w:pStyle w:val="8"/>
            <w:ind w:hanging="28"/>
            <w:rPr>
              <w:rFonts w:ascii="Times New Roman" w:hAnsi="Times New Roman"/>
              <w:sz w:val="32"/>
              <w:szCs w:val="32"/>
            </w:rPr>
          </w:pPr>
        </w:p>
        <w:p w14:paraId="1E001BAA" w14:textId="08B08760" w:rsidR="00ED4968" w:rsidRPr="00D94A0E" w:rsidRDefault="00ED4968" w:rsidP="00C02DFA">
          <w:pPr>
            <w:pStyle w:val="8"/>
            <w:ind w:hanging="28"/>
            <w:rPr>
              <w:rFonts w:ascii="Times New Roman" w:hAnsi="Times New Roman"/>
              <w:szCs w:val="24"/>
              <w:lang w:val="fr-FR"/>
            </w:rPr>
          </w:pPr>
          <w:r w:rsidRPr="00D94A0E">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446F06">
            <w:rPr>
              <w:rFonts w:ascii="Times New Roman" w:hAnsi="Times New Roman"/>
              <w:sz w:val="28"/>
              <w:szCs w:val="24"/>
              <w:lang w:val="ro-RO"/>
            </w:rPr>
            <w:t>nr</w:t>
          </w:r>
          <w:r w:rsidRPr="00446F06">
            <w:rPr>
              <w:rFonts w:ascii="Times New Roman" w:hAnsi="Times New Roman"/>
              <w:b w:val="0"/>
              <w:sz w:val="28"/>
              <w:szCs w:val="24"/>
              <w:lang w:val="ro-RO"/>
            </w:rPr>
            <w:t>.</w:t>
          </w:r>
          <w:r w:rsidR="00446F06" w:rsidRPr="00446F06">
            <w:rPr>
              <w:rFonts w:ascii="Times New Roman" w:hAnsi="Times New Roman"/>
              <w:sz w:val="28"/>
              <w:szCs w:val="24"/>
            </w:rPr>
            <w:t>529</w:t>
          </w:r>
          <w:r w:rsidRPr="00446F06">
            <w:rPr>
              <w:rFonts w:ascii="Times New Roman" w:hAnsi="Times New Roman"/>
              <w:sz w:val="28"/>
              <w:szCs w:val="24"/>
              <w:lang w:val="fr-FR"/>
            </w:rPr>
            <w:t xml:space="preserve"> </w:t>
          </w:r>
        </w:p>
        <w:p w14:paraId="0531FB0A" w14:textId="77777777" w:rsidR="00ED4968" w:rsidRPr="00D94A0E" w:rsidRDefault="00ED4968" w:rsidP="00C02DFA">
          <w:pPr>
            <w:ind w:hanging="28"/>
            <w:rPr>
              <w:lang w:val="fr-FR"/>
            </w:rPr>
          </w:pPr>
        </w:p>
        <w:p w14:paraId="69785D89" w14:textId="0618EBC1" w:rsidR="00ED4968" w:rsidRPr="00446F06" w:rsidRDefault="00ED4968" w:rsidP="00C02DFA">
          <w:pPr>
            <w:ind w:hanging="28"/>
            <w:jc w:val="center"/>
            <w:rPr>
              <w:b/>
              <w:sz w:val="28"/>
              <w:szCs w:val="28"/>
              <w:u w:val="single"/>
            </w:rPr>
          </w:pPr>
          <w:r w:rsidRPr="00446F06">
            <w:rPr>
              <w:b/>
              <w:sz w:val="28"/>
              <w:szCs w:val="28"/>
              <w:u w:val="single"/>
            </w:rPr>
            <w:t xml:space="preserve">din </w:t>
          </w:r>
          <w:r w:rsidR="00446F06" w:rsidRPr="00446F06">
            <w:rPr>
              <w:b/>
              <w:sz w:val="28"/>
              <w:szCs w:val="28"/>
              <w:u w:val="single"/>
            </w:rPr>
            <w:t>6 iunie 2018</w:t>
          </w:r>
        </w:p>
        <w:p w14:paraId="49A945BB" w14:textId="77777777" w:rsidR="00ED4968" w:rsidRPr="0063090F" w:rsidRDefault="00ED4968" w:rsidP="00C02DFA">
          <w:pPr>
            <w:ind w:hanging="28"/>
            <w:jc w:val="center"/>
            <w:rPr>
              <w:b/>
              <w:sz w:val="24"/>
              <w:szCs w:val="24"/>
            </w:rPr>
          </w:pPr>
          <w:r w:rsidRPr="0063090F">
            <w:rPr>
              <w:b/>
              <w:sz w:val="24"/>
              <w:szCs w:val="24"/>
            </w:rPr>
            <w:t>Chișinău</w:t>
          </w:r>
        </w:p>
        <w:p w14:paraId="7DE50586" w14:textId="77777777" w:rsidR="00ED4968" w:rsidRPr="009423B6" w:rsidRDefault="00ED4968" w:rsidP="00C02DFA">
          <w:pPr>
            <w:pStyle w:val="8"/>
            <w:rPr>
              <w:rFonts w:ascii="Times New Roman" w:hAnsi="Times New Roman"/>
              <w:color w:val="000080"/>
              <w:sz w:val="4"/>
            </w:rPr>
          </w:pPr>
        </w:p>
        <w:p w14:paraId="5611E9C7" w14:textId="77777777" w:rsidR="00ED4968" w:rsidRPr="009423B6" w:rsidRDefault="00ED4968" w:rsidP="00C02DFA">
          <w:pPr>
            <w:pStyle w:val="8"/>
            <w:rPr>
              <w:rFonts w:ascii="Times New Roman" w:hAnsi="Times New Roman"/>
              <w:b w:val="0"/>
              <w:color w:val="000080"/>
              <w:sz w:val="16"/>
              <w:lang w:val="x-none"/>
            </w:rPr>
          </w:pPr>
        </w:p>
      </w:tc>
    </w:tr>
  </w:tbl>
  <w:p w14:paraId="74884780" w14:textId="77777777" w:rsidR="00ED4968" w:rsidRDefault="00ED496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C2392"/>
    <w:multiLevelType w:val="hybridMultilevel"/>
    <w:tmpl w:val="B54A5C9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25194"/>
    <w:multiLevelType w:val="hybridMultilevel"/>
    <w:tmpl w:val="148E0FBA"/>
    <w:lvl w:ilvl="0" w:tplc="9FBEDC9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D418FE"/>
    <w:multiLevelType w:val="hybridMultilevel"/>
    <w:tmpl w:val="C46028F4"/>
    <w:lvl w:ilvl="0" w:tplc="4FC22B5C">
      <w:start w:val="1"/>
      <w:numFmt w:val="decimal"/>
      <w:lvlText w:val="%1."/>
      <w:lvlJc w:val="left"/>
      <w:pPr>
        <w:ind w:left="1080" w:hanging="360"/>
      </w:pPr>
      <w:rPr>
        <w:rFonts w:hint="default"/>
        <w:b/>
        <w:sz w:val="28"/>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2F254AFD"/>
    <w:multiLevelType w:val="multilevel"/>
    <w:tmpl w:val="06761B40"/>
    <w:lvl w:ilvl="0">
      <w:start w:val="1"/>
      <w:numFmt w:val="bullet"/>
      <w:lvlText w:val="•"/>
      <w:lvlJc w:val="left"/>
      <w:pPr>
        <w:ind w:left="0" w:firstLine="709"/>
      </w:pPr>
    </w:lvl>
    <w:lvl w:ilvl="1">
      <w:numFmt w:val="decimal"/>
      <w:lvlText w:val=""/>
      <w:lvlJc w:val="left"/>
      <w:pPr>
        <w:ind w:left="0" w:firstLine="709"/>
      </w:pPr>
    </w:lvl>
    <w:lvl w:ilvl="2">
      <w:numFmt w:val="decimal"/>
      <w:lvlText w:val=""/>
      <w:lvlJc w:val="left"/>
      <w:pPr>
        <w:ind w:left="0" w:firstLine="709"/>
      </w:pPr>
    </w:lvl>
    <w:lvl w:ilvl="3">
      <w:numFmt w:val="decimal"/>
      <w:lvlText w:val=""/>
      <w:lvlJc w:val="left"/>
      <w:pPr>
        <w:ind w:left="0" w:firstLine="709"/>
      </w:pPr>
    </w:lvl>
    <w:lvl w:ilvl="4">
      <w:numFmt w:val="decimal"/>
      <w:lvlText w:val=""/>
      <w:lvlJc w:val="left"/>
      <w:pPr>
        <w:ind w:left="0" w:firstLine="709"/>
      </w:pPr>
    </w:lvl>
    <w:lvl w:ilvl="5">
      <w:numFmt w:val="decimal"/>
      <w:lvlText w:val=""/>
      <w:lvlJc w:val="left"/>
      <w:pPr>
        <w:ind w:left="0" w:firstLine="709"/>
      </w:pPr>
    </w:lvl>
    <w:lvl w:ilvl="6">
      <w:numFmt w:val="decimal"/>
      <w:lvlText w:val=""/>
      <w:lvlJc w:val="left"/>
      <w:pPr>
        <w:ind w:left="0" w:firstLine="709"/>
      </w:pPr>
    </w:lvl>
    <w:lvl w:ilvl="7">
      <w:numFmt w:val="decimal"/>
      <w:lvlText w:val=""/>
      <w:lvlJc w:val="left"/>
      <w:pPr>
        <w:ind w:left="0" w:firstLine="709"/>
      </w:pPr>
    </w:lvl>
    <w:lvl w:ilvl="8">
      <w:numFmt w:val="decimal"/>
      <w:lvlText w:val=""/>
      <w:lvlJc w:val="left"/>
      <w:pPr>
        <w:ind w:left="0" w:firstLine="709"/>
      </w:pPr>
    </w:lvl>
  </w:abstractNum>
  <w:abstractNum w:abstractNumId="1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1208BC"/>
    <w:multiLevelType w:val="hybridMultilevel"/>
    <w:tmpl w:val="00FC3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C743EB3"/>
    <w:multiLevelType w:val="multilevel"/>
    <w:tmpl w:val="3048CA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9"/>
  </w:num>
  <w:num w:numId="3">
    <w:abstractNumId w:val="1"/>
  </w:num>
  <w:num w:numId="4">
    <w:abstractNumId w:val="14"/>
  </w:num>
  <w:num w:numId="5">
    <w:abstractNumId w:val="11"/>
  </w:num>
  <w:num w:numId="6">
    <w:abstractNumId w:val="15"/>
  </w:num>
  <w:num w:numId="7">
    <w:abstractNumId w:val="6"/>
  </w:num>
  <w:num w:numId="8">
    <w:abstractNumId w:val="12"/>
  </w:num>
  <w:num w:numId="9">
    <w:abstractNumId w:val="20"/>
  </w:num>
  <w:num w:numId="10">
    <w:abstractNumId w:val="21"/>
  </w:num>
  <w:num w:numId="11">
    <w:abstractNumId w:val="10"/>
  </w:num>
  <w:num w:numId="12">
    <w:abstractNumId w:val="18"/>
  </w:num>
  <w:num w:numId="13">
    <w:abstractNumId w:val="5"/>
  </w:num>
  <w:num w:numId="14">
    <w:abstractNumId w:val="4"/>
  </w:num>
  <w:num w:numId="15">
    <w:abstractNumId w:val="8"/>
  </w:num>
  <w:num w:numId="16">
    <w:abstractNumId w:val="17"/>
  </w:num>
  <w:num w:numId="17">
    <w:abstractNumId w:val="16"/>
  </w:num>
  <w:num w:numId="18">
    <w:abstractNumId w:val="2"/>
  </w:num>
  <w:num w:numId="19">
    <w:abstractNumId w:val="13"/>
  </w:num>
  <w:num w:numId="20">
    <w:abstractNumId w:val="3"/>
  </w:num>
  <w:num w:numId="21">
    <w:abstractNumId w:val="22"/>
  </w:num>
  <w:num w:numId="22">
    <w:abstractNumId w:val="0"/>
  </w:num>
  <w:num w:numId="23">
    <w:abstractNumId w:val="9"/>
    <w:lvlOverride w:ilvl="0"/>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100A2"/>
    <w:rsid w:val="0014378C"/>
    <w:rsid w:val="00144067"/>
    <w:rsid w:val="001469DB"/>
    <w:rsid w:val="001574DD"/>
    <w:rsid w:val="00191F49"/>
    <w:rsid w:val="001B2461"/>
    <w:rsid w:val="001B5608"/>
    <w:rsid w:val="001C67FA"/>
    <w:rsid w:val="001E6EB8"/>
    <w:rsid w:val="001F5FFB"/>
    <w:rsid w:val="00202622"/>
    <w:rsid w:val="00210F7D"/>
    <w:rsid w:val="00247DB5"/>
    <w:rsid w:val="00251AE0"/>
    <w:rsid w:val="00283736"/>
    <w:rsid w:val="002B6921"/>
    <w:rsid w:val="0034194B"/>
    <w:rsid w:val="003852B4"/>
    <w:rsid w:val="003B04ED"/>
    <w:rsid w:val="003B596B"/>
    <w:rsid w:val="00415E1F"/>
    <w:rsid w:val="00424C83"/>
    <w:rsid w:val="004265AD"/>
    <w:rsid w:val="00427274"/>
    <w:rsid w:val="0044592D"/>
    <w:rsid w:val="00446F06"/>
    <w:rsid w:val="00454CEE"/>
    <w:rsid w:val="00480561"/>
    <w:rsid w:val="00482BA3"/>
    <w:rsid w:val="004A4B59"/>
    <w:rsid w:val="004E1000"/>
    <w:rsid w:val="00500597"/>
    <w:rsid w:val="0050680A"/>
    <w:rsid w:val="00512A5C"/>
    <w:rsid w:val="005541A1"/>
    <w:rsid w:val="00573491"/>
    <w:rsid w:val="005778B8"/>
    <w:rsid w:val="005802DD"/>
    <w:rsid w:val="005850E0"/>
    <w:rsid w:val="005F1999"/>
    <w:rsid w:val="005F2B04"/>
    <w:rsid w:val="0063090F"/>
    <w:rsid w:val="006630C1"/>
    <w:rsid w:val="00680E13"/>
    <w:rsid w:val="007305B8"/>
    <w:rsid w:val="00733116"/>
    <w:rsid w:val="00746067"/>
    <w:rsid w:val="00784E8A"/>
    <w:rsid w:val="00786BEF"/>
    <w:rsid w:val="007926E4"/>
    <w:rsid w:val="007A4567"/>
    <w:rsid w:val="00814406"/>
    <w:rsid w:val="00832599"/>
    <w:rsid w:val="00845490"/>
    <w:rsid w:val="0084667B"/>
    <w:rsid w:val="00862AB4"/>
    <w:rsid w:val="0087581E"/>
    <w:rsid w:val="008A7E91"/>
    <w:rsid w:val="008C1EB3"/>
    <w:rsid w:val="009423B6"/>
    <w:rsid w:val="00950CEF"/>
    <w:rsid w:val="0095316D"/>
    <w:rsid w:val="00967B94"/>
    <w:rsid w:val="00971202"/>
    <w:rsid w:val="009A3326"/>
    <w:rsid w:val="009E20E6"/>
    <w:rsid w:val="00A0308D"/>
    <w:rsid w:val="00A04621"/>
    <w:rsid w:val="00A1010C"/>
    <w:rsid w:val="00A35DD9"/>
    <w:rsid w:val="00A56041"/>
    <w:rsid w:val="00A81237"/>
    <w:rsid w:val="00A938D0"/>
    <w:rsid w:val="00A977C3"/>
    <w:rsid w:val="00AA173D"/>
    <w:rsid w:val="00AB67F5"/>
    <w:rsid w:val="00AE152B"/>
    <w:rsid w:val="00AE4E86"/>
    <w:rsid w:val="00AE7568"/>
    <w:rsid w:val="00B4370D"/>
    <w:rsid w:val="00BC6103"/>
    <w:rsid w:val="00BF32A6"/>
    <w:rsid w:val="00C02DFA"/>
    <w:rsid w:val="00C60E5F"/>
    <w:rsid w:val="00C74719"/>
    <w:rsid w:val="00C8384A"/>
    <w:rsid w:val="00C97309"/>
    <w:rsid w:val="00CB05D3"/>
    <w:rsid w:val="00CB0FCF"/>
    <w:rsid w:val="00CC7AFF"/>
    <w:rsid w:val="00CE0DA1"/>
    <w:rsid w:val="00CF2559"/>
    <w:rsid w:val="00D41305"/>
    <w:rsid w:val="00D64123"/>
    <w:rsid w:val="00D642D3"/>
    <w:rsid w:val="00D91434"/>
    <w:rsid w:val="00D94A0E"/>
    <w:rsid w:val="00DB1216"/>
    <w:rsid w:val="00DC4C6E"/>
    <w:rsid w:val="00DF0E57"/>
    <w:rsid w:val="00E04C14"/>
    <w:rsid w:val="00E216C5"/>
    <w:rsid w:val="00EA3268"/>
    <w:rsid w:val="00EA7735"/>
    <w:rsid w:val="00ED2FE3"/>
    <w:rsid w:val="00ED4968"/>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F87575"/>
  <w15:docId w15:val="{585D799E-A521-464B-B9DF-508FA1A07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qFormat/>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a6">
    <w:name w:val="Обычный (веб) Знак"/>
    <w:link w:val="a5"/>
    <w:uiPriority w:val="99"/>
    <w:rsid w:val="00845490"/>
    <w:rPr>
      <w:sz w:val="24"/>
      <w:szCs w:val="24"/>
    </w:rPr>
  </w:style>
  <w:style w:type="paragraph" w:customStyle="1" w:styleId="cp">
    <w:name w:val="cp"/>
    <w:basedOn w:val="a"/>
    <w:uiPriority w:val="99"/>
    <w:rsid w:val="00845490"/>
    <w:pPr>
      <w:ind w:firstLine="0"/>
      <w:jc w:val="center"/>
    </w:pPr>
    <w:rPr>
      <w:rFonts w:eastAsiaTheme="minorEastAsia"/>
      <w:b/>
      <w:bCs/>
      <w:sz w:val="24"/>
      <w:szCs w:val="24"/>
      <w:lang w:val="ru-RU" w:eastAsia="ru-RU"/>
    </w:rPr>
  </w:style>
  <w:style w:type="paragraph" w:customStyle="1" w:styleId="rg">
    <w:name w:val="rg"/>
    <w:basedOn w:val="a"/>
    <w:uiPriority w:val="99"/>
    <w:rsid w:val="00845490"/>
    <w:pPr>
      <w:ind w:firstLine="0"/>
      <w:jc w:val="right"/>
    </w:pPr>
    <w:rPr>
      <w:rFonts w:eastAsiaTheme="minorEastAsia"/>
      <w:sz w:val="24"/>
      <w:szCs w:val="24"/>
      <w:lang w:val="ru-RU" w:eastAsia="ru-RU"/>
    </w:rPr>
  </w:style>
  <w:style w:type="paragraph" w:styleId="HTML">
    <w:name w:val="HTML Preformatted"/>
    <w:basedOn w:val="a"/>
    <w:link w:val="HTML0"/>
    <w:uiPriority w:val="99"/>
    <w:unhideWhenUsed/>
    <w:rsid w:val="008454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rPr>
  </w:style>
  <w:style w:type="character" w:customStyle="1" w:styleId="HTML0">
    <w:name w:val="Стандартный HTML Знак"/>
    <w:basedOn w:val="a0"/>
    <w:link w:val="HTML"/>
    <w:uiPriority w:val="99"/>
    <w:rsid w:val="00845490"/>
    <w:rPr>
      <w:rFonts w:ascii="Courier New" w:hAnsi="Courier New" w:cs="Courier New"/>
    </w:rPr>
  </w:style>
  <w:style w:type="character" w:styleId="af4">
    <w:name w:val="Hyperlink"/>
    <w:basedOn w:val="a0"/>
    <w:uiPriority w:val="99"/>
    <w:unhideWhenUsed/>
    <w:rsid w:val="00845490"/>
    <w:rPr>
      <w:color w:val="0000FF" w:themeColor="hyperlink"/>
      <w:u w:val="single"/>
    </w:rPr>
  </w:style>
  <w:style w:type="paragraph" w:customStyle="1" w:styleId="pb">
    <w:name w:val="pb"/>
    <w:basedOn w:val="a"/>
    <w:rsid w:val="00845490"/>
    <w:pPr>
      <w:ind w:firstLine="0"/>
      <w:jc w:val="center"/>
    </w:pPr>
    <w:rPr>
      <w:rFonts w:eastAsiaTheme="minorEastAsia"/>
      <w:i/>
      <w:iCs/>
      <w:color w:val="663300"/>
      <w:lang w:val="ru-RU" w:eastAsia="ru-RU"/>
    </w:rPr>
  </w:style>
  <w:style w:type="paragraph" w:styleId="af5">
    <w:name w:val="Revision"/>
    <w:hidden/>
    <w:uiPriority w:val="99"/>
    <w:semiHidden/>
    <w:rsid w:val="00845490"/>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108030">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67074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4918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eur-lex.europa.eu/legal-content/RO/AUTO/?uri=OJ:L:1993:095:TOC" TargetMode="External"/><Relationship Id="rId18" Type="http://schemas.openxmlformats.org/officeDocument/2006/relationships/hyperlink" Target="http://eur-lex.europa.eu/legal-content/RO/AUTO/?uri=OJ:L:2001:311:TOC" TargetMode="External"/><Relationship Id="rId26" Type="http://schemas.openxmlformats.org/officeDocument/2006/relationships/hyperlink" Target="lex:LPLP20111209256" TargetMode="External"/><Relationship Id="rId3" Type="http://schemas.openxmlformats.org/officeDocument/2006/relationships/styles" Target="styles.xml"/><Relationship Id="rId21" Type="http://schemas.openxmlformats.org/officeDocument/2006/relationships/hyperlink" Target="lex:LPLP20061222420" TargetMode="External"/><Relationship Id="rId34"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eur-lex.europa.eu/legal-content/RO/AUTO/?uri=OJ:L:1990:158:TOC" TargetMode="External"/><Relationship Id="rId17" Type="http://schemas.openxmlformats.org/officeDocument/2006/relationships/hyperlink" Target="http://eur-lex.europa.eu/legal-content/RO/AUTO/?uri=OJ:L:2000:178:TOC" TargetMode="External"/><Relationship Id="rId25" Type="http://schemas.openxmlformats.org/officeDocument/2006/relationships/hyperlink" Target="lex:LPLP2003031310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ur-lex.europa.eu/legal-content/RO/AUTO/?uri=OJ:L:1999:171:TOC" TargetMode="External"/><Relationship Id="rId20" Type="http://schemas.openxmlformats.org/officeDocument/2006/relationships/hyperlink" Target="http://eur-lex.europa.eu/legal-content/RO/AUTO/?uri=OJ:L:2004:046:TOC"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legal-content/RO/AUTO/?uri=OJ:L:2010:095:TOC" TargetMode="External"/><Relationship Id="rId24" Type="http://schemas.openxmlformats.org/officeDocument/2006/relationships/hyperlink" Target="lex:LPLP20111201235"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ur-lex.europa.eu/legal-content/RO/AUTO/?uri=OJ:L:1998:080:TOC" TargetMode="External"/><Relationship Id="rId23" Type="http://schemas.openxmlformats.org/officeDocument/2006/relationships/hyperlink" Target="lex:LPLP20061222420" TargetMode="External"/><Relationship Id="rId28" Type="http://schemas.openxmlformats.org/officeDocument/2006/relationships/header" Target="header1.xml"/><Relationship Id="rId36" Type="http://schemas.openxmlformats.org/officeDocument/2006/relationships/customXml" Target="../customXml/item4.xml"/><Relationship Id="rId10" Type="http://schemas.openxmlformats.org/officeDocument/2006/relationships/hyperlink" Target="http://eur-lex.europa.eu/legal-content/RO/AUTO/?uri=OJ:L:2008:133:TOC" TargetMode="External"/><Relationship Id="rId19" Type="http://schemas.openxmlformats.org/officeDocument/2006/relationships/hyperlink" Target="http://eur-lex.europa.eu/legal-content/RO/AUTO/?uri=OJ:L:2004:136:TOC"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eur-lex.europa.eu/legal-content/RO/AUTO/?uri=OJ:L:1993:095:TOC" TargetMode="External"/><Relationship Id="rId14" Type="http://schemas.openxmlformats.org/officeDocument/2006/relationships/hyperlink" Target="http://eur-lex.europa.eu/legal-content/RO/AUTO/?uri=OJ:L:2009:033:TOC" TargetMode="External"/><Relationship Id="rId22" Type="http://schemas.openxmlformats.org/officeDocument/2006/relationships/hyperlink" Target="lex:LPLP20111201235" TargetMode="External"/><Relationship Id="rId27" Type="http://schemas.openxmlformats.org/officeDocument/2006/relationships/hyperlink" Target="lex:LPLP20030313105" TargetMode="External"/><Relationship Id="rId30" Type="http://schemas.openxmlformats.org/officeDocument/2006/relationships/header" Target="header2.xml"/><Relationship Id="rId35" Type="http://schemas.openxmlformats.org/officeDocument/2006/relationships/customXml" Target="../customXml/item3.xml"/><Relationship Id="rId8" Type="http://schemas.openxmlformats.org/officeDocument/2006/relationships/hyperlink" Target="http://lex.justice.md/index.php?action=view&amp;view=doc&amp;lang=1&amp;id=373739"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B693EC-E413-4C28-A865-B1A061D696E3}"/>
</file>

<file path=customXml/itemProps2.xml><?xml version="1.0" encoding="utf-8"?>
<ds:datastoreItem xmlns:ds="http://schemas.openxmlformats.org/officeDocument/2006/customXml" ds:itemID="{06E649F1-4CFE-422A-AD77-D1D98D1C02E3}"/>
</file>

<file path=customXml/itemProps3.xml><?xml version="1.0" encoding="utf-8"?>
<ds:datastoreItem xmlns:ds="http://schemas.openxmlformats.org/officeDocument/2006/customXml" ds:itemID="{E4690B0D-032F-41E1-90D4-37AA6A2CD67A}"/>
</file>

<file path=customXml/itemProps4.xml><?xml version="1.0" encoding="utf-8"?>
<ds:datastoreItem xmlns:ds="http://schemas.openxmlformats.org/officeDocument/2006/customXml" ds:itemID="{49E16604-21C1-452B-926C-5F82BDD9C679}"/>
</file>

<file path=docProps/app.xml><?xml version="1.0" encoding="utf-8"?>
<Properties xmlns="http://schemas.openxmlformats.org/officeDocument/2006/extended-properties" xmlns:vt="http://schemas.openxmlformats.org/officeDocument/2006/docPropsVTypes">
  <Template>Normal</Template>
  <TotalTime>0</TotalTime>
  <Pages>35</Pages>
  <Words>11901</Words>
  <Characters>67842</Characters>
  <Application>Microsoft Office Word</Application>
  <DocSecurity>0</DocSecurity>
  <Lines>565</Lines>
  <Paragraphs>159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210.2018.ro-ru</dc:title>
  <dc:creator>lll</dc:creator>
  <cp:lastModifiedBy>Evgheni Roşca</cp:lastModifiedBy>
  <cp:revision>2</cp:revision>
  <cp:lastPrinted>2018-06-19T10:55:00Z</cp:lastPrinted>
  <dcterms:created xsi:type="dcterms:W3CDTF">2018-06-27T05:52:00Z</dcterms:created>
  <dcterms:modified xsi:type="dcterms:W3CDTF">2018-06-27T05:52:00Z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