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551A9" w:rsidRDefault="00730FEE" w:rsidP="00E25218">
      <w:pPr>
        <w:rPr>
          <w:rStyle w:val="Emphasis"/>
          <w:sz w:val="28"/>
          <w:szCs w:val="28"/>
          <w:lang w:val="ro-RO"/>
        </w:rPr>
      </w:pPr>
    </w:p>
    <w:p w14:paraId="217285BC" w14:textId="77777777" w:rsidR="00BF16D5" w:rsidRDefault="00DD07B4" w:rsidP="00BF16D5">
      <w:pPr>
        <w:ind w:firstLine="0"/>
        <w:jc w:val="center"/>
        <w:rPr>
          <w:b/>
          <w:sz w:val="28"/>
          <w:szCs w:val="28"/>
          <w:lang w:val="ro-RO"/>
        </w:rPr>
      </w:pPr>
      <w:r w:rsidRPr="009551A9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111C5B2C" w14:textId="77777777" w:rsidR="00BF16D5" w:rsidRDefault="00DD07B4" w:rsidP="00BF16D5">
      <w:pPr>
        <w:ind w:firstLine="0"/>
        <w:jc w:val="center"/>
        <w:rPr>
          <w:b/>
          <w:sz w:val="28"/>
          <w:szCs w:val="28"/>
          <w:lang w:val="ro-RO"/>
        </w:rPr>
      </w:pPr>
      <w:r w:rsidRPr="009551A9">
        <w:rPr>
          <w:b/>
          <w:sz w:val="28"/>
          <w:szCs w:val="28"/>
          <w:lang w:val="ro-RO"/>
        </w:rPr>
        <w:t>Acordului dintre Republica Moldova, pe de o parte, și Uniunea Europeană, pe de altă parte, privind participarea Republicii</w:t>
      </w:r>
      <w:r w:rsidR="00BF16D5">
        <w:rPr>
          <w:b/>
          <w:sz w:val="28"/>
          <w:szCs w:val="28"/>
          <w:lang w:val="ro-RO"/>
        </w:rPr>
        <w:t xml:space="preserve"> Moldova la componenta Ocuparea </w:t>
      </w:r>
      <w:r w:rsidRPr="009551A9">
        <w:rPr>
          <w:b/>
          <w:sz w:val="28"/>
          <w:szCs w:val="28"/>
          <w:lang w:val="ro-RO"/>
        </w:rPr>
        <w:t>forței de muncă și inovare socială (</w:t>
      </w:r>
      <w:proofErr w:type="spellStart"/>
      <w:r w:rsidRPr="009551A9">
        <w:rPr>
          <w:b/>
          <w:sz w:val="28"/>
          <w:szCs w:val="28"/>
          <w:lang w:val="ro-RO"/>
        </w:rPr>
        <w:t>EaSI</w:t>
      </w:r>
      <w:proofErr w:type="spellEnd"/>
      <w:r w:rsidRPr="009551A9">
        <w:rPr>
          <w:b/>
          <w:sz w:val="28"/>
          <w:szCs w:val="28"/>
          <w:lang w:val="ro-RO"/>
        </w:rPr>
        <w:t xml:space="preserve">) a Fondului </w:t>
      </w:r>
    </w:p>
    <w:p w14:paraId="39FD9448" w14:textId="05289622" w:rsidR="00DD07B4" w:rsidRPr="009551A9" w:rsidRDefault="000B03A7" w:rsidP="00BF16D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social european P</w:t>
      </w:r>
      <w:r w:rsidR="00DD07B4" w:rsidRPr="009551A9">
        <w:rPr>
          <w:b/>
          <w:sz w:val="28"/>
          <w:szCs w:val="28"/>
          <w:lang w:val="ro-RO"/>
        </w:rPr>
        <w:t>lus (FSE+)</w:t>
      </w:r>
    </w:p>
    <w:p w14:paraId="7D46FA4B" w14:textId="7215662C" w:rsidR="00730FEE" w:rsidRPr="009551A9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551A9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551A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14BD816" w:rsidR="00730FEE" w:rsidRPr="009551A9" w:rsidRDefault="00DD07B4" w:rsidP="00E25218">
      <w:pPr>
        <w:rPr>
          <w:sz w:val="28"/>
          <w:szCs w:val="28"/>
          <w:lang w:val="ro-RO"/>
        </w:rPr>
      </w:pPr>
      <w:r w:rsidRPr="009551A9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9551A9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551A9" w:rsidRDefault="00730FEE" w:rsidP="00E25218">
      <w:pPr>
        <w:rPr>
          <w:sz w:val="28"/>
          <w:szCs w:val="28"/>
          <w:lang w:val="ro-RO"/>
        </w:rPr>
      </w:pPr>
    </w:p>
    <w:p w14:paraId="4C0599C9" w14:textId="3CEA1785" w:rsidR="00730FEE" w:rsidRPr="009551A9" w:rsidRDefault="00DD07B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551A9">
        <w:rPr>
          <w:sz w:val="28"/>
          <w:szCs w:val="28"/>
          <w:lang w:val="ro-RO"/>
        </w:rPr>
        <w:t>Se aprobă și se prezintă Președintelui Republicii Moldova spre examinare proiectul de lege pentru ratificarea Acordului dintre Republica Moldova, pe de o parte, și Uniunea Europeană, pe de altă parte, privind participarea Republicii Moldova la componenta Ocuparea forței de muncă și ino</w:t>
      </w:r>
      <w:r w:rsidR="000B03A7">
        <w:rPr>
          <w:sz w:val="28"/>
          <w:szCs w:val="28"/>
          <w:lang w:val="ro-RO"/>
        </w:rPr>
        <w:t>vare socială (</w:t>
      </w:r>
      <w:proofErr w:type="spellStart"/>
      <w:r w:rsidR="000B03A7">
        <w:rPr>
          <w:sz w:val="28"/>
          <w:szCs w:val="28"/>
          <w:lang w:val="ro-RO"/>
        </w:rPr>
        <w:t>EaSI</w:t>
      </w:r>
      <w:proofErr w:type="spellEnd"/>
      <w:r w:rsidR="000B03A7">
        <w:rPr>
          <w:sz w:val="28"/>
          <w:szCs w:val="28"/>
          <w:lang w:val="ro-RO"/>
        </w:rPr>
        <w:t>) a Fondului social e</w:t>
      </w:r>
      <w:r w:rsidRPr="009551A9">
        <w:rPr>
          <w:sz w:val="28"/>
          <w:szCs w:val="28"/>
          <w:lang w:val="ro-RO"/>
        </w:rPr>
        <w:t>uropean Plus (FSE+).</w:t>
      </w:r>
    </w:p>
    <w:p w14:paraId="0DE97ECD" w14:textId="38021EAB" w:rsidR="00730FEE" w:rsidRPr="00BF16D5" w:rsidRDefault="00730FEE" w:rsidP="00E25218">
      <w:pPr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445F6162" w14:textId="6CF259BD" w:rsidR="00F85AA5" w:rsidRPr="00BF16D5" w:rsidRDefault="00F85AA5" w:rsidP="00E25218">
      <w:pPr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28699E33" w14:textId="77777777" w:rsidR="00343FC8" w:rsidRPr="00BF16D5" w:rsidRDefault="00343FC8" w:rsidP="00E25218">
      <w:pPr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3DCB3696" w14:textId="3A9454A6" w:rsidR="003B04ED" w:rsidRPr="009551A9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551A9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9551A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551A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551A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551A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551A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9551A9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BF16D5" w:rsidRDefault="0029400E" w:rsidP="00E25218">
      <w:pPr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1E36A6DB" w14:textId="77777777" w:rsidR="00DF7E3E" w:rsidRPr="00BF16D5" w:rsidRDefault="00DF7E3E" w:rsidP="00E25218">
      <w:pPr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094B8A25" w14:textId="1E076EE9" w:rsidR="003A4AE6" w:rsidRPr="009551A9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BF16D5" w:rsidRDefault="003A4AE6" w:rsidP="00343FC8">
      <w:pPr>
        <w:ind w:firstLine="0"/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75E67FE9" w14:textId="2C6B8AB6" w:rsidR="00E04466" w:rsidRPr="00BF16D5" w:rsidRDefault="00E04466" w:rsidP="00343FC8">
      <w:pPr>
        <w:tabs>
          <w:tab w:val="left" w:pos="5954"/>
        </w:tabs>
        <w:ind w:firstLine="0"/>
        <w:rPr>
          <w:rFonts w:asciiTheme="majorBidi" w:hAnsiTheme="majorBidi" w:cstheme="majorBidi"/>
          <w:sz w:val="22"/>
          <w:szCs w:val="28"/>
          <w:lang w:val="ro-RO" w:eastAsia="ru-RU"/>
        </w:rPr>
      </w:pPr>
    </w:p>
    <w:p w14:paraId="16867DE1" w14:textId="619395CB" w:rsidR="00A32BFE" w:rsidRPr="009551A9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551A9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 w:rsidRPr="009551A9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 w:rsidRPr="009551A9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 w:rsidRPr="009551A9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 w:rsidRPr="009551A9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 w:rsidRPr="009551A9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BF16D5" w:rsidRDefault="00A32BFE" w:rsidP="00343FC8">
      <w:pPr>
        <w:ind w:firstLine="0"/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2617A4F8" w14:textId="5AE78E6F" w:rsidR="00965406" w:rsidRPr="00BF16D5" w:rsidRDefault="00965406" w:rsidP="00343FC8">
      <w:pPr>
        <w:ind w:firstLine="0"/>
        <w:rPr>
          <w:rFonts w:asciiTheme="majorBidi" w:hAnsiTheme="majorBidi" w:cstheme="majorBidi"/>
          <w:sz w:val="22"/>
          <w:szCs w:val="28"/>
          <w:lang w:val="ro-RO" w:eastAsia="ru-RU"/>
        </w:rPr>
      </w:pPr>
    </w:p>
    <w:p w14:paraId="63C9E61C" w14:textId="0511BAFB" w:rsidR="003A4AE6" w:rsidRPr="009551A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9551A9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9551A9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9551A9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 w:rsidRPr="009551A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551A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551A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551A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551A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9551A9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9551A9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2662D18C" w:rsidR="003A4AE6" w:rsidRPr="00BF16D5" w:rsidRDefault="003A4AE6" w:rsidP="00E25218">
      <w:pPr>
        <w:rPr>
          <w:rFonts w:asciiTheme="majorBidi" w:hAnsiTheme="majorBidi" w:cstheme="majorBidi"/>
          <w:sz w:val="22"/>
          <w:szCs w:val="28"/>
          <w:lang w:val="ro-RO" w:eastAsia="ru-RU"/>
        </w:rPr>
      </w:pPr>
    </w:p>
    <w:p w14:paraId="380DBAA8" w14:textId="77777777" w:rsidR="00BF16D5" w:rsidRPr="00BF16D5" w:rsidRDefault="00BF16D5" w:rsidP="00E25218">
      <w:pPr>
        <w:rPr>
          <w:rFonts w:asciiTheme="majorBidi" w:hAnsiTheme="majorBidi" w:cstheme="majorBidi"/>
          <w:sz w:val="22"/>
          <w:szCs w:val="28"/>
          <w:lang w:val="ro-RO" w:eastAsia="ru-RU"/>
        </w:rPr>
      </w:pPr>
    </w:p>
    <w:p w14:paraId="3281137F" w14:textId="0CE2D96C" w:rsidR="003A4AE6" w:rsidRPr="009551A9" w:rsidRDefault="00343FC8" w:rsidP="00343FC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Petru Rotaru</w:t>
      </w:r>
    </w:p>
    <w:p w14:paraId="1CD5D052" w14:textId="77777777" w:rsidR="00EA7735" w:rsidRPr="009551A9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9551A9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9551A9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6F97DE7E" w:rsidR="006B17C6" w:rsidRPr="009551A9" w:rsidRDefault="006B17C6" w:rsidP="00343FC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9551A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9551A9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9551A9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9551A9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9551A9">
        <w:rPr>
          <w:sz w:val="28"/>
          <w:szCs w:val="28"/>
          <w:lang w:val="ro-RO" w:eastAsia="ru-RU"/>
        </w:rPr>
        <w:t>Secretar general al Guvernului</w:t>
      </w:r>
      <w:r w:rsidRPr="009551A9">
        <w:rPr>
          <w:sz w:val="28"/>
          <w:szCs w:val="28"/>
          <w:lang w:val="ro-RO" w:eastAsia="ru-RU"/>
        </w:rPr>
        <w:tab/>
      </w:r>
      <w:r w:rsidRPr="009551A9">
        <w:rPr>
          <w:sz w:val="28"/>
          <w:szCs w:val="28"/>
          <w:lang w:val="ro-RO" w:eastAsia="ru-RU"/>
        </w:rPr>
        <w:tab/>
      </w:r>
      <w:r w:rsidRPr="009551A9">
        <w:rPr>
          <w:sz w:val="28"/>
          <w:szCs w:val="28"/>
          <w:lang w:val="ro-RO" w:eastAsia="ru-RU"/>
        </w:rPr>
        <w:tab/>
        <w:t xml:space="preserve">               </w:t>
      </w:r>
      <w:r w:rsidRPr="009551A9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551A9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9551A9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9551A9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9551A9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9551A9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9551A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9551A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9551A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9551A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9551A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9551A9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9551A9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9551A9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9551A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9551A9" w14:paraId="512D2B13" w14:textId="77777777" w:rsidTr="001F3557">
        <w:tc>
          <w:tcPr>
            <w:tcW w:w="1499" w:type="pct"/>
          </w:tcPr>
          <w:p w14:paraId="732F6EBA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9551A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9551A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9551A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9551A9" w14:paraId="579218A0" w14:textId="77777777" w:rsidTr="001F3557">
        <w:tc>
          <w:tcPr>
            <w:tcW w:w="1499" w:type="pct"/>
          </w:tcPr>
          <w:p w14:paraId="4CDA6539" w14:textId="4020FEB1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9551A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9551A9" w14:paraId="5B3E5A14" w14:textId="77777777" w:rsidTr="001F3557">
        <w:tc>
          <w:tcPr>
            <w:tcW w:w="1499" w:type="pct"/>
          </w:tcPr>
          <w:p w14:paraId="1AC78779" w14:textId="21391B9D" w:rsidR="00777B33" w:rsidRPr="009551A9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9551A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9551A9" w14:paraId="4F88A035" w14:textId="77777777" w:rsidTr="001F3557">
        <w:tc>
          <w:tcPr>
            <w:tcW w:w="1499" w:type="pct"/>
          </w:tcPr>
          <w:p w14:paraId="0212A82E" w14:textId="7E503D91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9551A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9551A9" w14:paraId="7831A0BC" w14:textId="77777777" w:rsidTr="001F3557">
        <w:tc>
          <w:tcPr>
            <w:tcW w:w="1499" w:type="pct"/>
          </w:tcPr>
          <w:p w14:paraId="4776F522" w14:textId="1390B1D8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9551A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9551A9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9551A9" w14:paraId="6838B8A5" w14:textId="77777777" w:rsidTr="001F3557">
        <w:tc>
          <w:tcPr>
            <w:tcW w:w="1499" w:type="pct"/>
          </w:tcPr>
          <w:p w14:paraId="64EFCCC3" w14:textId="77777777" w:rsidR="00FD46AC" w:rsidRPr="009551A9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9551A9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9551A9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9551A9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1674983A" w:rsidR="00730FEE" w:rsidRPr="009551A9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00B08E" w14:textId="538ECFFD" w:rsidR="00DD07B4" w:rsidRDefault="00DD07B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CDFF98" w14:textId="585E85CA" w:rsidR="00343FC8" w:rsidRDefault="00343FC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F711F" w14:textId="3B68D13A" w:rsidR="00343FC8" w:rsidRDefault="00343FC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2F62DB" w14:textId="3D5D2AE2" w:rsidR="00343FC8" w:rsidRDefault="00343FC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42FFC9" w14:textId="7BA2AB98" w:rsidR="00343FC8" w:rsidRDefault="00343FC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9DED77" w14:textId="77777777" w:rsidR="00343FC8" w:rsidRPr="009551A9" w:rsidRDefault="00343FC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6C8B37" w14:textId="2896A424" w:rsidR="00D12AA2" w:rsidRDefault="00D12AA2" w:rsidP="00D12AA2">
      <w:pPr>
        <w:ind w:right="477"/>
        <w:jc w:val="right"/>
        <w:rPr>
          <w:i/>
          <w:spacing w:val="-2"/>
          <w:sz w:val="28"/>
          <w:lang w:val="ro-RO"/>
        </w:rPr>
      </w:pPr>
      <w:r w:rsidRPr="009551A9">
        <w:rPr>
          <w:i/>
          <w:spacing w:val="-2"/>
          <w:sz w:val="28"/>
          <w:lang w:val="ro-RO"/>
        </w:rPr>
        <w:lastRenderedPageBreak/>
        <w:t>Proiect</w:t>
      </w:r>
    </w:p>
    <w:p w14:paraId="3623C163" w14:textId="77777777" w:rsidR="009551A9" w:rsidRPr="009551A9" w:rsidRDefault="009551A9" w:rsidP="00D12AA2">
      <w:pPr>
        <w:ind w:right="477"/>
        <w:jc w:val="right"/>
        <w:rPr>
          <w:i/>
          <w:sz w:val="28"/>
          <w:lang w:val="ro-RO"/>
        </w:rPr>
      </w:pPr>
    </w:p>
    <w:p w14:paraId="6F25AD38" w14:textId="77777777" w:rsidR="00D12AA2" w:rsidRPr="009551A9" w:rsidRDefault="00D12AA2" w:rsidP="00D12AA2">
      <w:pPr>
        <w:pStyle w:val="BodyText"/>
        <w:spacing w:before="2"/>
        <w:ind w:left="0"/>
        <w:jc w:val="left"/>
        <w:rPr>
          <w:i/>
          <w:sz w:val="20"/>
        </w:rPr>
      </w:pPr>
    </w:p>
    <w:p w14:paraId="1373414C" w14:textId="77777777" w:rsidR="00D12AA2" w:rsidRPr="009551A9" w:rsidRDefault="00D12AA2" w:rsidP="00BF16D5">
      <w:pPr>
        <w:ind w:firstLine="0"/>
        <w:jc w:val="center"/>
        <w:rPr>
          <w:b/>
          <w:sz w:val="28"/>
          <w:lang w:val="ro-RO"/>
        </w:rPr>
      </w:pPr>
      <w:r w:rsidRPr="009551A9">
        <w:rPr>
          <w:b/>
          <w:sz w:val="28"/>
          <w:lang w:val="ro-RO"/>
        </w:rPr>
        <w:t>PARLAMENTUL</w:t>
      </w:r>
      <w:r w:rsidRPr="009551A9">
        <w:rPr>
          <w:b/>
          <w:spacing w:val="-14"/>
          <w:sz w:val="28"/>
          <w:lang w:val="ro-RO"/>
        </w:rPr>
        <w:t xml:space="preserve"> </w:t>
      </w:r>
      <w:r w:rsidRPr="009551A9">
        <w:rPr>
          <w:b/>
          <w:sz w:val="28"/>
          <w:lang w:val="ro-RO"/>
        </w:rPr>
        <w:t>REPUBLICII</w:t>
      </w:r>
      <w:r w:rsidRPr="009551A9">
        <w:rPr>
          <w:b/>
          <w:spacing w:val="-10"/>
          <w:sz w:val="28"/>
          <w:lang w:val="ro-RO"/>
        </w:rPr>
        <w:t xml:space="preserve"> </w:t>
      </w:r>
      <w:r w:rsidRPr="009551A9">
        <w:rPr>
          <w:b/>
          <w:spacing w:val="-2"/>
          <w:sz w:val="28"/>
          <w:lang w:val="ro-RO"/>
        </w:rPr>
        <w:t>MOLDOVA</w:t>
      </w:r>
    </w:p>
    <w:p w14:paraId="479CAF24" w14:textId="77777777" w:rsidR="00D12AA2" w:rsidRPr="009551A9" w:rsidRDefault="00D12AA2" w:rsidP="00BF16D5">
      <w:pPr>
        <w:pStyle w:val="BodyText"/>
        <w:ind w:left="0"/>
        <w:jc w:val="left"/>
        <w:rPr>
          <w:b/>
        </w:rPr>
      </w:pPr>
    </w:p>
    <w:p w14:paraId="6B838B42" w14:textId="7D7DDBB2" w:rsidR="00DD07B4" w:rsidRPr="009551A9" w:rsidRDefault="00D12AA2" w:rsidP="00BF16D5">
      <w:pPr>
        <w:ind w:firstLine="0"/>
        <w:jc w:val="center"/>
        <w:rPr>
          <w:b/>
          <w:sz w:val="28"/>
          <w:lang w:val="ro-RO"/>
        </w:rPr>
      </w:pPr>
      <w:r w:rsidRPr="009551A9">
        <w:rPr>
          <w:b/>
          <w:spacing w:val="-4"/>
          <w:sz w:val="28"/>
          <w:lang w:val="ro-RO"/>
        </w:rPr>
        <w:t>LEGE</w:t>
      </w:r>
    </w:p>
    <w:p w14:paraId="43ECDC93" w14:textId="77777777" w:rsidR="00BF16D5" w:rsidRDefault="00DD07B4" w:rsidP="00BF16D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  <w:r w:rsidRPr="009551A9">
        <w:rPr>
          <w:b/>
          <w:sz w:val="28"/>
          <w:szCs w:val="28"/>
          <w:lang w:val="ro-RO"/>
        </w:rPr>
        <w:t xml:space="preserve">pentru ratificarea Acordului dintre Republica Moldova, pe de o parte, </w:t>
      </w:r>
    </w:p>
    <w:p w14:paraId="7EE67D26" w14:textId="77777777" w:rsidR="00BF16D5" w:rsidRDefault="00DD07B4" w:rsidP="00BF16D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  <w:r w:rsidRPr="009551A9">
        <w:rPr>
          <w:b/>
          <w:sz w:val="28"/>
          <w:szCs w:val="28"/>
          <w:lang w:val="ro-RO"/>
        </w:rPr>
        <w:t xml:space="preserve">și Uniunea Europeană, pe de altă parte, privind participarea </w:t>
      </w:r>
    </w:p>
    <w:p w14:paraId="1984698D" w14:textId="64BFAD6B" w:rsidR="00DD07B4" w:rsidRPr="009551A9" w:rsidRDefault="00DD07B4" w:rsidP="00BF16D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  <w:r w:rsidRPr="009551A9">
        <w:rPr>
          <w:b/>
          <w:sz w:val="28"/>
          <w:szCs w:val="28"/>
          <w:lang w:val="ro-RO"/>
        </w:rPr>
        <w:t>Republicii Moldova la componenta Ocuparea forței de muncă și inovare socială (</w:t>
      </w:r>
      <w:proofErr w:type="spellStart"/>
      <w:r w:rsidRPr="009551A9">
        <w:rPr>
          <w:b/>
          <w:sz w:val="28"/>
          <w:szCs w:val="28"/>
          <w:lang w:val="ro-RO"/>
        </w:rPr>
        <w:t>EaSI</w:t>
      </w:r>
      <w:proofErr w:type="spellEnd"/>
      <w:r w:rsidRPr="009551A9">
        <w:rPr>
          <w:b/>
          <w:sz w:val="28"/>
          <w:szCs w:val="28"/>
          <w:lang w:val="ro-RO"/>
        </w:rPr>
        <w:t>) a Fondu</w:t>
      </w:r>
      <w:r w:rsidR="000B03A7">
        <w:rPr>
          <w:b/>
          <w:sz w:val="28"/>
          <w:szCs w:val="28"/>
          <w:lang w:val="ro-RO"/>
        </w:rPr>
        <w:t>lui social e</w:t>
      </w:r>
      <w:r w:rsidR="009551A9">
        <w:rPr>
          <w:b/>
          <w:sz w:val="28"/>
          <w:szCs w:val="28"/>
          <w:lang w:val="ro-RO"/>
        </w:rPr>
        <w:t>uropean Plus (FSE+)</w:t>
      </w:r>
    </w:p>
    <w:p w14:paraId="11A8126F" w14:textId="0CEE75C3" w:rsidR="00DD07B4" w:rsidRPr="009551A9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</w:p>
    <w:p w14:paraId="33287988" w14:textId="28BEDE2C" w:rsidR="00DD07B4" w:rsidRPr="009551A9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  <w:r w:rsidRPr="009551A9">
        <w:rPr>
          <w:sz w:val="28"/>
          <w:szCs w:val="28"/>
          <w:lang w:val="ro-RO"/>
        </w:rPr>
        <w:t>Parlamentul adoptă prezenta lege organică.</w:t>
      </w:r>
    </w:p>
    <w:p w14:paraId="3D5E0B16" w14:textId="5106DC03" w:rsidR="00DD07B4" w:rsidRPr="009551A9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</w:p>
    <w:p w14:paraId="0F334A2A" w14:textId="7FE1B66B" w:rsidR="00DD07B4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  <w:r w:rsidRPr="00BF16D5">
        <w:rPr>
          <w:b/>
          <w:sz w:val="28"/>
          <w:szCs w:val="28"/>
          <w:lang w:val="ro-RO"/>
        </w:rPr>
        <w:t>Art. 1.</w:t>
      </w:r>
      <w:r w:rsidRPr="009551A9">
        <w:rPr>
          <w:sz w:val="28"/>
          <w:szCs w:val="28"/>
          <w:lang w:val="ro-RO"/>
        </w:rPr>
        <w:t xml:space="preserve"> – Se ratifică Acordul dintre Republica Moldova, pe de o parte, și Uniunea Europeană, pe de altă parte, privind participarea Republicii Moldova la componenta Ocuparea forței de muncă și ino</w:t>
      </w:r>
      <w:r w:rsidR="000B03A7">
        <w:rPr>
          <w:sz w:val="28"/>
          <w:szCs w:val="28"/>
          <w:lang w:val="ro-RO"/>
        </w:rPr>
        <w:t>vare socială (</w:t>
      </w:r>
      <w:proofErr w:type="spellStart"/>
      <w:r w:rsidR="000B03A7">
        <w:rPr>
          <w:sz w:val="28"/>
          <w:szCs w:val="28"/>
          <w:lang w:val="ro-RO"/>
        </w:rPr>
        <w:t>EaSI</w:t>
      </w:r>
      <w:proofErr w:type="spellEnd"/>
      <w:r w:rsidR="000B03A7">
        <w:rPr>
          <w:sz w:val="28"/>
          <w:szCs w:val="28"/>
          <w:lang w:val="ro-RO"/>
        </w:rPr>
        <w:t>) a Fondului social e</w:t>
      </w:r>
      <w:r w:rsidRPr="009551A9">
        <w:rPr>
          <w:sz w:val="28"/>
          <w:szCs w:val="28"/>
          <w:lang w:val="ro-RO"/>
        </w:rPr>
        <w:t>uropean Plus (FSE+).</w:t>
      </w:r>
    </w:p>
    <w:p w14:paraId="772B74B0" w14:textId="77777777" w:rsidR="009551A9" w:rsidRPr="009551A9" w:rsidRDefault="009551A9" w:rsidP="00E25218">
      <w:pPr>
        <w:tabs>
          <w:tab w:val="left" w:pos="6386"/>
        </w:tabs>
        <w:rPr>
          <w:sz w:val="28"/>
          <w:szCs w:val="28"/>
          <w:lang w:val="ro-RO"/>
        </w:rPr>
      </w:pPr>
    </w:p>
    <w:p w14:paraId="53FBBA0D" w14:textId="295234E5" w:rsidR="00DD07B4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  <w:r w:rsidRPr="00BF16D5">
        <w:rPr>
          <w:b/>
          <w:sz w:val="28"/>
          <w:szCs w:val="28"/>
          <w:lang w:val="ro-RO"/>
        </w:rPr>
        <w:t>Art. 2.</w:t>
      </w:r>
      <w:r w:rsidRPr="009551A9">
        <w:rPr>
          <w:sz w:val="28"/>
          <w:szCs w:val="28"/>
          <w:lang w:val="ro-RO"/>
        </w:rPr>
        <w:t xml:space="preserve"> – </w:t>
      </w:r>
      <w:r w:rsidR="00CB1644">
        <w:rPr>
          <w:sz w:val="28"/>
          <w:szCs w:val="28"/>
          <w:lang w:val="ro-RO"/>
        </w:rPr>
        <w:t>Guvernul</w:t>
      </w:r>
      <w:r w:rsidRPr="009551A9">
        <w:rPr>
          <w:sz w:val="28"/>
          <w:szCs w:val="28"/>
          <w:lang w:val="ro-RO"/>
        </w:rPr>
        <w:t xml:space="preserve"> va întreprinde măsurile necesare </w:t>
      </w:r>
      <w:r w:rsidR="000B03A7">
        <w:rPr>
          <w:sz w:val="28"/>
          <w:szCs w:val="28"/>
          <w:lang w:val="ro-RO"/>
        </w:rPr>
        <w:t>pentru realizarea prevederilor A</w:t>
      </w:r>
      <w:r w:rsidRPr="009551A9">
        <w:rPr>
          <w:sz w:val="28"/>
          <w:szCs w:val="28"/>
          <w:lang w:val="ro-RO"/>
        </w:rPr>
        <w:t xml:space="preserve">cordului menționat. </w:t>
      </w:r>
    </w:p>
    <w:p w14:paraId="13ED3E02" w14:textId="77777777" w:rsidR="009551A9" w:rsidRPr="009551A9" w:rsidRDefault="009551A9" w:rsidP="00E25218">
      <w:pPr>
        <w:tabs>
          <w:tab w:val="left" w:pos="6386"/>
        </w:tabs>
        <w:rPr>
          <w:sz w:val="28"/>
          <w:szCs w:val="28"/>
          <w:lang w:val="ro-RO"/>
        </w:rPr>
      </w:pPr>
    </w:p>
    <w:p w14:paraId="12B74A58" w14:textId="4DA65E25" w:rsidR="00DD07B4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  <w:r w:rsidRPr="00BF16D5">
        <w:rPr>
          <w:b/>
          <w:sz w:val="28"/>
          <w:szCs w:val="28"/>
          <w:lang w:val="ro-RO"/>
        </w:rPr>
        <w:t>Art. 3.</w:t>
      </w:r>
      <w:r w:rsidRPr="009551A9">
        <w:rPr>
          <w:sz w:val="28"/>
          <w:szCs w:val="28"/>
          <w:lang w:val="ro-RO"/>
        </w:rPr>
        <w:t xml:space="preserve"> – Ministerul Afacer</w:t>
      </w:r>
      <w:r w:rsidR="000B03A7">
        <w:rPr>
          <w:sz w:val="28"/>
          <w:szCs w:val="28"/>
          <w:lang w:val="ro-RO"/>
        </w:rPr>
        <w:t>ilor Externe va notifica Comisiei Europene ratificarea A</w:t>
      </w:r>
      <w:r w:rsidRPr="009551A9">
        <w:rPr>
          <w:sz w:val="28"/>
          <w:szCs w:val="28"/>
          <w:lang w:val="ro-RO"/>
        </w:rPr>
        <w:t xml:space="preserve">cordului nominalizat. </w:t>
      </w:r>
    </w:p>
    <w:p w14:paraId="06EA00B1" w14:textId="77777777" w:rsidR="009551A9" w:rsidRPr="009551A9" w:rsidRDefault="009551A9" w:rsidP="00E25218">
      <w:pPr>
        <w:tabs>
          <w:tab w:val="left" w:pos="6386"/>
        </w:tabs>
        <w:rPr>
          <w:sz w:val="28"/>
          <w:szCs w:val="28"/>
          <w:lang w:val="ro-RO"/>
        </w:rPr>
      </w:pPr>
    </w:p>
    <w:p w14:paraId="6B00552C" w14:textId="777DC27B" w:rsidR="00DD07B4" w:rsidRPr="009551A9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  <w:r w:rsidRPr="00BF16D5">
        <w:rPr>
          <w:b/>
          <w:sz w:val="28"/>
          <w:szCs w:val="28"/>
          <w:lang w:val="ro-RO"/>
        </w:rPr>
        <w:t>Art. 4.</w:t>
      </w:r>
      <w:r w:rsidRPr="009551A9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E9AEB83" w14:textId="2CCC7CEC" w:rsidR="00DD07B4" w:rsidRDefault="00DD07B4" w:rsidP="00E25218">
      <w:pPr>
        <w:tabs>
          <w:tab w:val="left" w:pos="6386"/>
        </w:tabs>
        <w:rPr>
          <w:sz w:val="28"/>
          <w:szCs w:val="28"/>
          <w:lang w:val="ro-RO"/>
        </w:rPr>
      </w:pPr>
    </w:p>
    <w:p w14:paraId="3BE12CB9" w14:textId="77777777" w:rsidR="009551A9" w:rsidRPr="009551A9" w:rsidRDefault="009551A9" w:rsidP="00E25218">
      <w:pPr>
        <w:tabs>
          <w:tab w:val="left" w:pos="6386"/>
        </w:tabs>
        <w:rPr>
          <w:sz w:val="28"/>
          <w:szCs w:val="28"/>
          <w:lang w:val="ro-RO"/>
        </w:rPr>
      </w:pPr>
    </w:p>
    <w:p w14:paraId="33BDCC8E" w14:textId="7657807D" w:rsidR="00DD07B4" w:rsidRPr="009551A9" w:rsidRDefault="009551A9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551A9">
        <w:rPr>
          <w:b/>
          <w:sz w:val="28"/>
          <w:szCs w:val="28"/>
          <w:lang w:val="ro-RO"/>
        </w:rPr>
        <w:t>Președintele Parlamentului</w:t>
      </w:r>
    </w:p>
    <w:sectPr w:rsidR="00DD07B4" w:rsidRPr="009551A9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F80965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2295A">
      <w:rPr>
        <w:noProof/>
        <w:sz w:val="16"/>
        <w:szCs w:val="16"/>
      </w:rPr>
      <w:t>Z:\1.DRAN\500\HOTĂRÂRI\18081\redactat_18081-ro.docx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47118D6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2295A">
      <w:rPr>
        <w:noProof/>
        <w:sz w:val="16"/>
        <w:szCs w:val="16"/>
      </w:rPr>
      <w:t>Z:\1.DRAN\500\HOTĂRÂRI\18081\redactat_18081-ro.docx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6FF8823B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5420A" w:rsidRPr="00E5420A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F69059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2295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26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03A7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43FC8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295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551A9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CE1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16D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1644"/>
    <w:rsid w:val="00CB4638"/>
    <w:rsid w:val="00CC7AFF"/>
    <w:rsid w:val="00CE0DA1"/>
    <w:rsid w:val="00CF2559"/>
    <w:rsid w:val="00D00EA0"/>
    <w:rsid w:val="00D1121D"/>
    <w:rsid w:val="00D12AA2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D07B4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5420A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D12AA2"/>
    <w:pPr>
      <w:widowControl w:val="0"/>
      <w:autoSpaceDE w:val="0"/>
      <w:autoSpaceDN w:val="0"/>
      <w:ind w:left="100" w:firstLine="0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D12AA2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12E087-3EFD-4E2C-8A47-FFF94F7DE1CC}"/>
</file>

<file path=customXml/itemProps2.xml><?xml version="1.0" encoding="utf-8"?>
<ds:datastoreItem xmlns:ds="http://schemas.openxmlformats.org/officeDocument/2006/customXml" ds:itemID="{1C591C2E-B33A-465D-9288-76EB59D9356E}"/>
</file>

<file path=customXml/itemProps3.xml><?xml version="1.0" encoding="utf-8"?>
<ds:datastoreItem xmlns:ds="http://schemas.openxmlformats.org/officeDocument/2006/customXml" ds:itemID="{A73625EB-2DC3-444F-AB53-F569F02B91F4}"/>
</file>

<file path=customXml/itemProps4.xml><?xml version="1.0" encoding="utf-8"?>
<ds:datastoreItem xmlns:ds="http://schemas.openxmlformats.org/officeDocument/2006/customXml" ds:itemID="{AA467A75-9BF1-48C1-8B25-A800FD2260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356</Words>
  <Characters>2071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204.2024.ro</dc:title>
  <dc:creator>lll</dc:creator>
  <cp:lastModifiedBy>Eugenia Cartin</cp:lastModifiedBy>
  <cp:revision>18</cp:revision>
  <cp:lastPrinted>2024-06-26T10:27:00Z</cp:lastPrinted>
  <dcterms:created xsi:type="dcterms:W3CDTF">2023-12-27T09:06:00Z</dcterms:created>
  <dcterms:modified xsi:type="dcterms:W3CDTF">2024-06-26T10:27:00Z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