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B6DB3" w14:textId="77777777" w:rsidR="005F2BA8" w:rsidRPr="004D780E" w:rsidRDefault="005F2BA8" w:rsidP="00F04FA2">
      <w:pPr>
        <w:pStyle w:val="news"/>
        <w:tabs>
          <w:tab w:val="left" w:pos="5387"/>
          <w:tab w:val="left" w:pos="5670"/>
        </w:tabs>
        <w:jc w:val="center"/>
        <w:rPr>
          <w:rFonts w:ascii="Times New Roman" w:hAnsi="Times New Roman" w:cstheme="majorBidi"/>
          <w:b/>
          <w:color w:val="000000"/>
          <w:sz w:val="28"/>
          <w:szCs w:val="28"/>
        </w:rPr>
      </w:pPr>
    </w:p>
    <w:p w14:paraId="755C2F3C" w14:textId="77777777" w:rsidR="00BB37F5" w:rsidRPr="00BB37F5" w:rsidRDefault="00BB37F5" w:rsidP="00BB37F5">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BB37F5">
        <w:rPr>
          <w:rStyle w:val="Robust"/>
          <w:rFonts w:ascii="Times New Roman" w:hAnsi="Times New Roman" w:cs="Times New Roman"/>
          <w:b/>
          <w:bCs w:val="0"/>
          <w:i w:val="0"/>
          <w:color w:val="auto"/>
          <w:sz w:val="28"/>
          <w:szCs w:val="28"/>
        </w:rPr>
        <w:t xml:space="preserve">О проекте закона о </w:t>
      </w:r>
      <w:r w:rsidR="00301F07" w:rsidRPr="00301F07">
        <w:rPr>
          <w:rFonts w:ascii="Times New Roman" w:hAnsi="Times New Roman" w:cs="Times New Roman"/>
          <w:i w:val="0"/>
          <w:color w:val="auto"/>
          <w:sz w:val="28"/>
          <w:szCs w:val="28"/>
        </w:rPr>
        <w:t>безопасном функционировании потенциально опасных производственных объектов и технических установок</w:t>
      </w:r>
    </w:p>
    <w:p w14:paraId="6C8D0E60"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7A6D6332"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51836BC6"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39CA797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7A2078C" w14:textId="77777777" w:rsidR="00BF1362" w:rsidRPr="00BB37F5" w:rsidRDefault="00BB37F5" w:rsidP="00F04FA2">
      <w:pPr>
        <w:pStyle w:val="news"/>
        <w:tabs>
          <w:tab w:val="left" w:pos="5387"/>
          <w:tab w:val="left" w:pos="5670"/>
        </w:tabs>
        <w:ind w:firstLine="709"/>
        <w:jc w:val="both"/>
        <w:rPr>
          <w:rFonts w:ascii="Times New Roman" w:hAnsi="Times New Roman" w:cs="Times New Roman"/>
          <w:b/>
          <w:sz w:val="28"/>
          <w:szCs w:val="28"/>
        </w:rPr>
      </w:pPr>
      <w:r w:rsidRPr="00BB37F5">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w:t>
      </w:r>
      <w:r w:rsidR="002814FE" w:rsidRPr="005F25A5">
        <w:rPr>
          <w:rFonts w:ascii="Times New Roman" w:hAnsi="Times New Roman" w:cs="Times New Roman"/>
          <w:sz w:val="28"/>
          <w:szCs w:val="28"/>
        </w:rPr>
        <w:t>безопасном функционировании потенциально опасных производственных объектов и технических установок</w:t>
      </w:r>
      <w:r w:rsidR="002814FE">
        <w:rPr>
          <w:rFonts w:ascii="Times New Roman" w:hAnsi="Times New Roman" w:cs="Times New Roman"/>
          <w:sz w:val="28"/>
          <w:szCs w:val="28"/>
        </w:rPr>
        <w:t xml:space="preserve">. </w:t>
      </w:r>
    </w:p>
    <w:p w14:paraId="0E084660"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6E809369"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55A4085F" w14:textId="77777777"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10E20DA4" w14:textId="77777777" w:rsidR="00492257" w:rsidRPr="00420EAE" w:rsidRDefault="00492257" w:rsidP="00F04FA2">
      <w:pPr>
        <w:tabs>
          <w:tab w:val="left" w:pos="5670"/>
        </w:tabs>
        <w:rPr>
          <w:rFonts w:cstheme="majorBidi"/>
          <w:sz w:val="28"/>
          <w:szCs w:val="28"/>
          <w:lang w:eastAsia="ru-RU"/>
        </w:rPr>
      </w:pPr>
    </w:p>
    <w:p w14:paraId="4B31F9FC" w14:textId="77777777" w:rsidR="00DA516C" w:rsidRDefault="00DA516C" w:rsidP="00F04FA2">
      <w:pPr>
        <w:pStyle w:val="news"/>
        <w:ind w:firstLine="709"/>
        <w:jc w:val="both"/>
        <w:rPr>
          <w:rFonts w:ascii="Times New Roman" w:hAnsi="Times New Roman" w:cstheme="majorBidi"/>
          <w:color w:val="000000"/>
          <w:sz w:val="28"/>
          <w:szCs w:val="28"/>
        </w:rPr>
      </w:pPr>
    </w:p>
    <w:p w14:paraId="5750153B" w14:textId="77777777"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364B6CB9" w14:textId="77777777" w:rsidR="004436D2" w:rsidRDefault="004436D2" w:rsidP="004436D2">
      <w:pPr>
        <w:tabs>
          <w:tab w:val="left" w:pos="6237"/>
          <w:tab w:val="left" w:pos="6379"/>
        </w:tabs>
        <w:rPr>
          <w:rFonts w:cstheme="majorBidi"/>
          <w:sz w:val="28"/>
          <w:szCs w:val="28"/>
          <w:lang w:eastAsia="ru-RU"/>
        </w:rPr>
      </w:pPr>
    </w:p>
    <w:p w14:paraId="0696CB74" w14:textId="77777777" w:rsidR="00DA516C" w:rsidRDefault="00DA516C" w:rsidP="00250ADE">
      <w:pPr>
        <w:rPr>
          <w:rFonts w:cstheme="majorBidi"/>
          <w:sz w:val="28"/>
          <w:szCs w:val="28"/>
          <w:lang w:eastAsia="ru-RU"/>
        </w:rPr>
      </w:pPr>
    </w:p>
    <w:p w14:paraId="6207D73D" w14:textId="77777777"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61D91E8B" w14:textId="77777777" w:rsidR="00250ADE" w:rsidRDefault="00250ADE" w:rsidP="00250ADE">
      <w:pPr>
        <w:rPr>
          <w:rFonts w:cstheme="majorBidi"/>
          <w:sz w:val="28"/>
          <w:szCs w:val="28"/>
          <w:lang w:eastAsia="ru-RU"/>
        </w:rPr>
      </w:pPr>
      <w:r w:rsidRPr="00250ADE">
        <w:rPr>
          <w:rFonts w:cstheme="majorBidi"/>
          <w:sz w:val="28"/>
          <w:szCs w:val="28"/>
          <w:lang w:eastAsia="ru-RU"/>
        </w:rPr>
        <w:t xml:space="preserve">министр инфраструктуры и </w:t>
      </w:r>
    </w:p>
    <w:p w14:paraId="61759D1A" w14:textId="77777777" w:rsidR="004436D2" w:rsidRDefault="00250ADE" w:rsidP="0018144E">
      <w:pPr>
        <w:tabs>
          <w:tab w:val="left" w:pos="4962"/>
          <w:tab w:val="left" w:pos="5670"/>
        </w:tabs>
        <w:rPr>
          <w:rFonts w:cstheme="majorBidi"/>
          <w:sz w:val="28"/>
          <w:szCs w:val="28"/>
          <w:lang w:eastAsia="ru-RU"/>
        </w:rPr>
      </w:pPr>
      <w:r w:rsidRPr="00250ADE">
        <w:rPr>
          <w:rFonts w:cstheme="majorBidi"/>
          <w:sz w:val="28"/>
          <w:szCs w:val="28"/>
          <w:lang w:eastAsia="ru-RU"/>
        </w:rPr>
        <w:t>регионального развития</w:t>
      </w:r>
      <w:r w:rsidR="009B7615">
        <w:rPr>
          <w:rFonts w:cstheme="majorBidi"/>
          <w:sz w:val="28"/>
          <w:szCs w:val="28"/>
          <w:lang w:eastAsia="ru-RU"/>
        </w:rPr>
        <w:t xml:space="preserve">     </w:t>
      </w:r>
      <w:r w:rsidR="00522E0C">
        <w:rPr>
          <w:rFonts w:cstheme="majorBidi"/>
          <w:sz w:val="28"/>
          <w:szCs w:val="28"/>
          <w:lang w:eastAsia="ru-RU"/>
        </w:rPr>
        <w:t xml:space="preserve">                      </w:t>
      </w:r>
      <w:r w:rsidR="003B64AA" w:rsidRPr="003B64AA">
        <w:rPr>
          <w:rFonts w:cstheme="majorBidi"/>
          <w:sz w:val="28"/>
          <w:szCs w:val="28"/>
          <w:lang w:eastAsia="ru-RU"/>
        </w:rPr>
        <w:t>Андрей СПЫНУ</w:t>
      </w:r>
    </w:p>
    <w:p w14:paraId="7818C9C8" w14:textId="77777777" w:rsidR="0012099F" w:rsidRDefault="0012099F" w:rsidP="00F04FA2">
      <w:pPr>
        <w:rPr>
          <w:rFonts w:cstheme="majorBidi"/>
          <w:sz w:val="28"/>
          <w:szCs w:val="28"/>
        </w:rPr>
      </w:pPr>
    </w:p>
    <w:p w14:paraId="6A01E79A" w14:textId="77777777" w:rsidR="00182743" w:rsidRDefault="00182743" w:rsidP="0064535B">
      <w:pPr>
        <w:rPr>
          <w:rFonts w:cstheme="majorBidi"/>
          <w:sz w:val="28"/>
          <w:szCs w:val="28"/>
        </w:rPr>
      </w:pPr>
    </w:p>
    <w:p w14:paraId="661EF927" w14:textId="77777777"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экономики </w:t>
      </w:r>
      <w:r>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proofErr w:type="spellStart"/>
      <w:r w:rsidR="0064535B" w:rsidRPr="0064535B">
        <w:rPr>
          <w:rFonts w:cstheme="majorBidi"/>
          <w:sz w:val="28"/>
          <w:szCs w:val="28"/>
        </w:rPr>
        <w:t>Г</w:t>
      </w:r>
      <w:r w:rsidR="00DA516C" w:rsidRPr="0064535B">
        <w:rPr>
          <w:rFonts w:cstheme="majorBidi"/>
          <w:sz w:val="28"/>
          <w:szCs w:val="28"/>
        </w:rPr>
        <w:t>айбу</w:t>
      </w:r>
      <w:proofErr w:type="spellEnd"/>
      <w:r w:rsidR="0064535B" w:rsidRPr="0064535B">
        <w:rPr>
          <w:rFonts w:cstheme="majorBidi"/>
          <w:sz w:val="28"/>
          <w:szCs w:val="28"/>
        </w:rPr>
        <w:t xml:space="preserve"> </w:t>
      </w:r>
    </w:p>
    <w:p w14:paraId="4D4930D2" w14:textId="77777777" w:rsidR="001168C9" w:rsidRDefault="001168C9" w:rsidP="0064535B">
      <w:pPr>
        <w:rPr>
          <w:rFonts w:cstheme="majorBidi"/>
          <w:sz w:val="28"/>
          <w:szCs w:val="28"/>
        </w:rPr>
      </w:pPr>
    </w:p>
    <w:p w14:paraId="0BE2D876" w14:textId="77777777" w:rsidR="00182743" w:rsidRDefault="00182743" w:rsidP="0064535B">
      <w:pPr>
        <w:rPr>
          <w:rFonts w:cstheme="majorBidi"/>
          <w:sz w:val="28"/>
          <w:szCs w:val="28"/>
        </w:rPr>
      </w:pPr>
    </w:p>
    <w:p w14:paraId="1896D720" w14:textId="77777777"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6DC79933" w14:textId="77777777" w:rsidR="00632912" w:rsidRDefault="00632912" w:rsidP="00632912">
      <w:pPr>
        <w:rPr>
          <w:rFonts w:cstheme="majorBidi"/>
          <w:sz w:val="28"/>
          <w:szCs w:val="28"/>
        </w:rPr>
      </w:pPr>
    </w:p>
    <w:p w14:paraId="1D4D2AAC" w14:textId="77777777" w:rsidR="00390C5E" w:rsidRPr="00E84B8C" w:rsidRDefault="00390C5E" w:rsidP="00F04FA2">
      <w:pPr>
        <w:pStyle w:val="news"/>
        <w:ind w:firstLine="709"/>
        <w:jc w:val="both"/>
        <w:rPr>
          <w:rFonts w:ascii="Times New Roman" w:hAnsi="Times New Roman" w:cstheme="majorBidi"/>
          <w:color w:val="000000"/>
          <w:sz w:val="28"/>
          <w:szCs w:val="28"/>
        </w:rPr>
      </w:pPr>
    </w:p>
    <w:p w14:paraId="346AC6C0" w14:textId="77777777" w:rsidR="006D7D19" w:rsidRPr="00E84B8C" w:rsidRDefault="006D7D19" w:rsidP="00F04FA2">
      <w:pPr>
        <w:pStyle w:val="news"/>
        <w:ind w:firstLine="709"/>
        <w:jc w:val="both"/>
        <w:rPr>
          <w:rFonts w:ascii="Times New Roman" w:hAnsi="Times New Roman" w:cstheme="majorBidi"/>
          <w:color w:val="000000"/>
          <w:sz w:val="28"/>
          <w:szCs w:val="28"/>
        </w:rPr>
      </w:pPr>
    </w:p>
    <w:p w14:paraId="7F578B6A" w14:textId="77777777" w:rsidR="006D7D19" w:rsidRPr="00E84B8C" w:rsidRDefault="006D7D19" w:rsidP="00F04FA2">
      <w:pPr>
        <w:pStyle w:val="news"/>
        <w:ind w:firstLine="709"/>
        <w:jc w:val="both"/>
        <w:rPr>
          <w:rFonts w:ascii="Times New Roman" w:hAnsi="Times New Roman" w:cstheme="majorBidi"/>
          <w:color w:val="000000"/>
          <w:sz w:val="28"/>
          <w:szCs w:val="28"/>
        </w:rPr>
      </w:pPr>
    </w:p>
    <w:p w14:paraId="5C8C4F47" w14:textId="77777777" w:rsidR="006D7D19" w:rsidRPr="00E84B8C" w:rsidRDefault="006D7D19" w:rsidP="00F04FA2">
      <w:pPr>
        <w:pStyle w:val="news"/>
        <w:ind w:firstLine="709"/>
        <w:jc w:val="both"/>
        <w:rPr>
          <w:rFonts w:ascii="Times New Roman" w:hAnsi="Times New Roman" w:cstheme="majorBidi"/>
          <w:color w:val="000000"/>
          <w:sz w:val="28"/>
          <w:szCs w:val="28"/>
        </w:rPr>
      </w:pPr>
    </w:p>
    <w:p w14:paraId="0DCA34AE" w14:textId="77777777" w:rsidR="006D7D19" w:rsidRPr="00E84B8C" w:rsidRDefault="006D7D19" w:rsidP="00F04FA2">
      <w:pPr>
        <w:pStyle w:val="news"/>
        <w:ind w:firstLine="709"/>
        <w:jc w:val="both"/>
        <w:rPr>
          <w:rFonts w:ascii="Times New Roman" w:hAnsi="Times New Roman" w:cstheme="majorBidi"/>
          <w:color w:val="000000"/>
          <w:sz w:val="28"/>
          <w:szCs w:val="28"/>
        </w:rPr>
      </w:pPr>
    </w:p>
    <w:p w14:paraId="2153C18B" w14:textId="77777777" w:rsidR="00BD71B3" w:rsidRDefault="00BD71B3" w:rsidP="00F04FA2">
      <w:pPr>
        <w:pStyle w:val="news"/>
        <w:ind w:firstLine="709"/>
        <w:jc w:val="both"/>
        <w:rPr>
          <w:rFonts w:ascii="Times New Roman" w:hAnsi="Times New Roman" w:cstheme="majorBidi"/>
          <w:color w:val="000000"/>
          <w:sz w:val="28"/>
          <w:szCs w:val="28"/>
        </w:rPr>
      </w:pPr>
    </w:p>
    <w:p w14:paraId="2534AC2B" w14:textId="77777777" w:rsidR="00BD71B3" w:rsidRDefault="00BD71B3" w:rsidP="00F04FA2">
      <w:pPr>
        <w:pStyle w:val="news"/>
        <w:ind w:firstLine="709"/>
        <w:jc w:val="both"/>
        <w:rPr>
          <w:rFonts w:ascii="Times New Roman" w:hAnsi="Times New Roman" w:cstheme="majorBidi"/>
          <w:color w:val="000000"/>
          <w:sz w:val="28"/>
          <w:szCs w:val="28"/>
        </w:rPr>
      </w:pPr>
    </w:p>
    <w:p w14:paraId="70BDA9B6" w14:textId="77777777" w:rsidR="00BD71B3" w:rsidRDefault="00BD71B3" w:rsidP="00F04FA2">
      <w:pPr>
        <w:pStyle w:val="news"/>
        <w:ind w:firstLine="709"/>
        <w:jc w:val="both"/>
        <w:rPr>
          <w:rFonts w:ascii="Times New Roman" w:hAnsi="Times New Roman" w:cstheme="majorBidi"/>
          <w:color w:val="000000"/>
          <w:sz w:val="28"/>
          <w:szCs w:val="28"/>
        </w:rPr>
      </w:pPr>
    </w:p>
    <w:p w14:paraId="37249EE2"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2F01002" w14:textId="77777777" w:rsidR="00583825" w:rsidRPr="00420EAE" w:rsidRDefault="00583825" w:rsidP="00DF47BD">
      <w:pPr>
        <w:pStyle w:val="news"/>
        <w:jc w:val="both"/>
        <w:rPr>
          <w:rFonts w:ascii="Times New Roman" w:hAnsi="Times New Roman" w:cstheme="majorBidi"/>
          <w:color w:val="000000"/>
          <w:sz w:val="28"/>
          <w:szCs w:val="28"/>
        </w:rPr>
      </w:pPr>
    </w:p>
    <w:p w14:paraId="1EA2D048" w14:textId="77777777"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671D0C6E" w14:textId="77777777" w:rsidR="00583825" w:rsidRPr="00420EAE" w:rsidRDefault="00583825" w:rsidP="00DF47BD">
      <w:pPr>
        <w:pStyle w:val="news"/>
        <w:jc w:val="both"/>
        <w:rPr>
          <w:rFonts w:ascii="Times New Roman" w:hAnsi="Times New Roman" w:cstheme="majorBidi"/>
          <w:color w:val="000000"/>
          <w:sz w:val="28"/>
          <w:szCs w:val="28"/>
        </w:rPr>
      </w:pPr>
    </w:p>
    <w:p w14:paraId="6072D397" w14:textId="77777777" w:rsidR="00280DFC" w:rsidRPr="00420EAE" w:rsidRDefault="00280DFC" w:rsidP="00DF47BD">
      <w:pPr>
        <w:pStyle w:val="news"/>
        <w:jc w:val="both"/>
        <w:rPr>
          <w:rFonts w:ascii="Times New Roman" w:hAnsi="Times New Roman" w:cstheme="majorBidi"/>
          <w:color w:val="000000"/>
          <w:sz w:val="28"/>
          <w:szCs w:val="28"/>
        </w:rPr>
      </w:pPr>
    </w:p>
    <w:p w14:paraId="302C3CD2"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C260C85"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4ABB280D" w14:textId="77777777" w:rsidR="00583825" w:rsidRPr="00420EAE" w:rsidRDefault="00583825" w:rsidP="00DF47BD">
      <w:pPr>
        <w:pStyle w:val="news"/>
        <w:jc w:val="both"/>
        <w:rPr>
          <w:rFonts w:ascii="Times New Roman" w:hAnsi="Times New Roman" w:cstheme="majorBidi"/>
          <w:color w:val="000000"/>
          <w:sz w:val="28"/>
          <w:szCs w:val="28"/>
        </w:rPr>
      </w:pPr>
    </w:p>
    <w:p w14:paraId="08FC5D7B" w14:textId="77777777" w:rsidR="00583825" w:rsidRPr="00420EAE" w:rsidRDefault="00583825" w:rsidP="00F04FA2">
      <w:pPr>
        <w:rPr>
          <w:rFonts w:cstheme="majorBidi"/>
          <w:sz w:val="28"/>
          <w:szCs w:val="28"/>
        </w:rPr>
      </w:pPr>
      <w:r w:rsidRPr="00420EAE">
        <w:rPr>
          <w:rFonts w:cstheme="majorBidi"/>
          <w:sz w:val="28"/>
          <w:szCs w:val="28"/>
        </w:rPr>
        <w:t xml:space="preserve"> </w:t>
      </w:r>
    </w:p>
    <w:p w14:paraId="549AFA98" w14:textId="77777777" w:rsidR="00A001EE" w:rsidRPr="00420EAE" w:rsidRDefault="00A001EE" w:rsidP="00F04FA2">
      <w:pPr>
        <w:rPr>
          <w:rFonts w:cstheme="majorBidi"/>
          <w:sz w:val="28"/>
          <w:szCs w:val="28"/>
        </w:rPr>
      </w:pPr>
    </w:p>
    <w:p w14:paraId="588C7AED" w14:textId="77777777" w:rsidR="00A001EE" w:rsidRPr="00420EAE" w:rsidRDefault="00A001EE" w:rsidP="00F04FA2">
      <w:pPr>
        <w:rPr>
          <w:rFonts w:cstheme="majorBidi"/>
          <w:sz w:val="28"/>
          <w:szCs w:val="28"/>
        </w:rPr>
      </w:pPr>
    </w:p>
    <w:p w14:paraId="2054AA8B" w14:textId="77777777" w:rsidR="00812763" w:rsidRDefault="00812763" w:rsidP="00F04FA2">
      <w:pPr>
        <w:rPr>
          <w:rFonts w:cstheme="majorBidi"/>
          <w:sz w:val="28"/>
          <w:szCs w:val="28"/>
        </w:rPr>
      </w:pPr>
    </w:p>
    <w:p w14:paraId="6B1F652B" w14:textId="77777777" w:rsidR="008F5223" w:rsidRDefault="008F5223" w:rsidP="00F04FA2">
      <w:pPr>
        <w:rPr>
          <w:rFonts w:cstheme="majorBidi"/>
          <w:sz w:val="28"/>
          <w:szCs w:val="28"/>
        </w:rPr>
      </w:pPr>
    </w:p>
    <w:p w14:paraId="2E79182F" w14:textId="77777777" w:rsidR="008F5223" w:rsidRDefault="008F5223" w:rsidP="00F04FA2">
      <w:pPr>
        <w:rPr>
          <w:rFonts w:cstheme="majorBidi"/>
          <w:sz w:val="28"/>
          <w:szCs w:val="28"/>
        </w:rPr>
      </w:pPr>
    </w:p>
    <w:p w14:paraId="76A19CC3" w14:textId="77777777" w:rsidR="008F5223" w:rsidRDefault="008F5223" w:rsidP="00F04FA2">
      <w:pPr>
        <w:rPr>
          <w:rFonts w:cstheme="majorBidi"/>
          <w:sz w:val="28"/>
          <w:szCs w:val="28"/>
        </w:rPr>
      </w:pPr>
    </w:p>
    <w:p w14:paraId="3107CEF1" w14:textId="77777777" w:rsidR="008F5223" w:rsidRDefault="008F5223" w:rsidP="00F04FA2">
      <w:pPr>
        <w:rPr>
          <w:rFonts w:cstheme="majorBidi"/>
          <w:sz w:val="28"/>
          <w:szCs w:val="28"/>
        </w:rPr>
      </w:pPr>
    </w:p>
    <w:p w14:paraId="139AAED2" w14:textId="77777777" w:rsidR="008F5223" w:rsidRDefault="008F5223" w:rsidP="00F04FA2">
      <w:pPr>
        <w:rPr>
          <w:rFonts w:cstheme="majorBidi"/>
          <w:sz w:val="28"/>
          <w:szCs w:val="28"/>
        </w:rPr>
      </w:pPr>
    </w:p>
    <w:p w14:paraId="30317BC4" w14:textId="77777777" w:rsidR="008F5223" w:rsidRDefault="008F5223" w:rsidP="00F04FA2">
      <w:pPr>
        <w:rPr>
          <w:rFonts w:cstheme="majorBidi"/>
          <w:sz w:val="28"/>
          <w:szCs w:val="28"/>
        </w:rPr>
      </w:pPr>
    </w:p>
    <w:p w14:paraId="7565E0FF" w14:textId="77777777" w:rsidR="008F5223" w:rsidRDefault="008F5223" w:rsidP="00F04FA2">
      <w:pPr>
        <w:rPr>
          <w:rFonts w:cstheme="majorBidi"/>
          <w:sz w:val="28"/>
          <w:szCs w:val="28"/>
        </w:rPr>
      </w:pPr>
    </w:p>
    <w:p w14:paraId="60758BD3" w14:textId="77777777" w:rsidR="008F5223" w:rsidRDefault="008F5223" w:rsidP="00F04FA2">
      <w:pPr>
        <w:rPr>
          <w:rFonts w:cstheme="majorBidi"/>
          <w:sz w:val="28"/>
          <w:szCs w:val="28"/>
        </w:rPr>
      </w:pPr>
    </w:p>
    <w:p w14:paraId="1881FACA" w14:textId="77777777" w:rsidR="008F5223" w:rsidRDefault="008F5223" w:rsidP="00F04FA2">
      <w:pPr>
        <w:rPr>
          <w:rFonts w:cstheme="majorBidi"/>
          <w:sz w:val="28"/>
          <w:szCs w:val="28"/>
        </w:rPr>
      </w:pPr>
    </w:p>
    <w:p w14:paraId="4D7EE8C1" w14:textId="77777777" w:rsidR="008F5223" w:rsidRDefault="008F5223" w:rsidP="00F04FA2">
      <w:pPr>
        <w:rPr>
          <w:rFonts w:cstheme="majorBidi"/>
          <w:sz w:val="28"/>
          <w:szCs w:val="28"/>
        </w:rPr>
      </w:pPr>
    </w:p>
    <w:p w14:paraId="18B417FF" w14:textId="77777777" w:rsidR="008F5223" w:rsidRDefault="008F5223" w:rsidP="00F04FA2">
      <w:pPr>
        <w:rPr>
          <w:rFonts w:cstheme="majorBidi"/>
          <w:sz w:val="28"/>
          <w:szCs w:val="28"/>
        </w:rPr>
      </w:pPr>
    </w:p>
    <w:p w14:paraId="500949FB" w14:textId="77777777" w:rsidR="008F5223" w:rsidRDefault="008F5223" w:rsidP="00F04FA2">
      <w:pPr>
        <w:rPr>
          <w:rFonts w:cstheme="majorBidi"/>
          <w:sz w:val="28"/>
          <w:szCs w:val="28"/>
        </w:rPr>
      </w:pPr>
    </w:p>
    <w:p w14:paraId="0F6812CE" w14:textId="77777777" w:rsidR="008F5223" w:rsidRDefault="008F5223" w:rsidP="00F04FA2">
      <w:pPr>
        <w:rPr>
          <w:rFonts w:cstheme="majorBidi"/>
          <w:sz w:val="28"/>
          <w:szCs w:val="28"/>
        </w:rPr>
      </w:pPr>
    </w:p>
    <w:p w14:paraId="26A61C8A" w14:textId="77777777" w:rsidR="008F5223" w:rsidRDefault="008F5223" w:rsidP="00F04FA2">
      <w:pPr>
        <w:rPr>
          <w:rFonts w:cstheme="majorBidi"/>
          <w:sz w:val="28"/>
          <w:szCs w:val="28"/>
        </w:rPr>
      </w:pPr>
    </w:p>
    <w:p w14:paraId="4DA19A59" w14:textId="77777777" w:rsidR="008F5223" w:rsidRDefault="008F5223" w:rsidP="00F04FA2">
      <w:pPr>
        <w:rPr>
          <w:rFonts w:cstheme="majorBidi"/>
          <w:sz w:val="28"/>
          <w:szCs w:val="28"/>
        </w:rPr>
      </w:pPr>
    </w:p>
    <w:p w14:paraId="4BAB155C" w14:textId="77777777" w:rsidR="008F5223" w:rsidRDefault="008F5223" w:rsidP="00F04FA2">
      <w:pPr>
        <w:rPr>
          <w:rFonts w:cstheme="majorBidi"/>
          <w:sz w:val="28"/>
          <w:szCs w:val="28"/>
        </w:rPr>
      </w:pPr>
    </w:p>
    <w:p w14:paraId="7D5F39C4" w14:textId="77777777" w:rsidR="008F5223" w:rsidRDefault="008F5223" w:rsidP="00F04FA2">
      <w:pPr>
        <w:rPr>
          <w:rFonts w:cstheme="majorBidi"/>
          <w:sz w:val="28"/>
          <w:szCs w:val="28"/>
        </w:rPr>
      </w:pPr>
    </w:p>
    <w:p w14:paraId="4938221E" w14:textId="77777777" w:rsidR="008F5223" w:rsidRDefault="008F5223" w:rsidP="00F04FA2">
      <w:pPr>
        <w:rPr>
          <w:rFonts w:cstheme="majorBidi"/>
          <w:sz w:val="28"/>
          <w:szCs w:val="28"/>
        </w:rPr>
      </w:pPr>
    </w:p>
    <w:p w14:paraId="0981B3F1" w14:textId="77777777" w:rsidR="008F5223" w:rsidRDefault="008F5223" w:rsidP="00F04FA2">
      <w:pPr>
        <w:rPr>
          <w:rFonts w:cstheme="majorBidi"/>
          <w:sz w:val="28"/>
          <w:szCs w:val="28"/>
        </w:rPr>
      </w:pPr>
    </w:p>
    <w:p w14:paraId="4FE0CC43" w14:textId="77777777" w:rsidR="008F5223" w:rsidRDefault="008F5223" w:rsidP="00F04FA2">
      <w:pPr>
        <w:rPr>
          <w:rFonts w:cstheme="majorBidi"/>
          <w:sz w:val="28"/>
          <w:szCs w:val="28"/>
        </w:rPr>
      </w:pPr>
    </w:p>
    <w:p w14:paraId="7E090A84" w14:textId="77777777" w:rsidR="008F5223" w:rsidRDefault="008F5223" w:rsidP="00F04FA2">
      <w:pPr>
        <w:rPr>
          <w:rFonts w:cstheme="majorBidi"/>
          <w:sz w:val="28"/>
          <w:szCs w:val="28"/>
        </w:rPr>
      </w:pPr>
    </w:p>
    <w:p w14:paraId="3BE56489" w14:textId="77777777" w:rsidR="008F5223" w:rsidRDefault="008F5223" w:rsidP="00F04FA2">
      <w:pPr>
        <w:rPr>
          <w:rFonts w:cstheme="majorBidi"/>
          <w:sz w:val="28"/>
          <w:szCs w:val="28"/>
        </w:rPr>
      </w:pPr>
    </w:p>
    <w:p w14:paraId="6A4EBBE6" w14:textId="77777777" w:rsidR="008F5223" w:rsidRDefault="008F5223" w:rsidP="00F04FA2">
      <w:pPr>
        <w:rPr>
          <w:rFonts w:cstheme="majorBidi"/>
          <w:sz w:val="28"/>
          <w:szCs w:val="28"/>
        </w:rPr>
      </w:pPr>
    </w:p>
    <w:p w14:paraId="698B687A" w14:textId="77777777" w:rsidR="008F5223" w:rsidRDefault="008F5223" w:rsidP="00F04FA2">
      <w:pPr>
        <w:rPr>
          <w:rFonts w:cstheme="majorBidi"/>
          <w:sz w:val="28"/>
          <w:szCs w:val="28"/>
        </w:rPr>
      </w:pPr>
    </w:p>
    <w:p w14:paraId="24340F2D" w14:textId="77777777" w:rsidR="008F5223" w:rsidRDefault="008F5223" w:rsidP="00F04FA2">
      <w:pPr>
        <w:rPr>
          <w:rFonts w:cstheme="majorBidi"/>
          <w:sz w:val="28"/>
          <w:szCs w:val="28"/>
        </w:rPr>
      </w:pPr>
    </w:p>
    <w:p w14:paraId="7C36F8AD" w14:textId="77777777" w:rsidR="008F5223" w:rsidRDefault="008F5223" w:rsidP="00F04FA2">
      <w:pPr>
        <w:rPr>
          <w:rFonts w:cstheme="majorBidi"/>
          <w:sz w:val="28"/>
          <w:szCs w:val="28"/>
        </w:rPr>
      </w:pPr>
    </w:p>
    <w:p w14:paraId="63EF020D" w14:textId="77777777" w:rsidR="00A001EE" w:rsidRDefault="00A001EE" w:rsidP="00F04FA2">
      <w:pPr>
        <w:rPr>
          <w:rFonts w:cstheme="majorBidi"/>
          <w:sz w:val="28"/>
          <w:szCs w:val="28"/>
        </w:rPr>
      </w:pPr>
    </w:p>
    <w:p w14:paraId="632E9AA4" w14:textId="77777777" w:rsidR="008F5223" w:rsidRDefault="008F5223" w:rsidP="008F5223">
      <w:pPr>
        <w:jc w:val="right"/>
        <w:rPr>
          <w:i/>
          <w:sz w:val="28"/>
          <w:szCs w:val="28"/>
        </w:rPr>
      </w:pPr>
      <w:r w:rsidRPr="005F25A5">
        <w:rPr>
          <w:i/>
          <w:sz w:val="28"/>
          <w:szCs w:val="28"/>
        </w:rPr>
        <w:lastRenderedPageBreak/>
        <w:t>Проект</w:t>
      </w:r>
    </w:p>
    <w:p w14:paraId="0DEF7154" w14:textId="77777777" w:rsidR="008F5223" w:rsidRPr="005F25A5" w:rsidRDefault="008F5223" w:rsidP="008F5223">
      <w:pPr>
        <w:jc w:val="right"/>
        <w:rPr>
          <w:i/>
          <w:sz w:val="28"/>
          <w:szCs w:val="28"/>
        </w:rPr>
      </w:pPr>
      <w:r>
        <w:rPr>
          <w:i/>
          <w:sz w:val="28"/>
          <w:szCs w:val="28"/>
        </w:rPr>
        <w:t>Перевод</w:t>
      </w:r>
    </w:p>
    <w:p w14:paraId="35DB5EA3" w14:textId="77777777" w:rsidR="008F5223" w:rsidRPr="005F25A5" w:rsidRDefault="008F5223" w:rsidP="008F5223">
      <w:pPr>
        <w:jc w:val="right"/>
        <w:rPr>
          <w:sz w:val="28"/>
          <w:szCs w:val="28"/>
        </w:rPr>
      </w:pPr>
    </w:p>
    <w:p w14:paraId="3BCA52C1" w14:textId="77777777" w:rsidR="008F5223" w:rsidRPr="00A660CE" w:rsidRDefault="008F5223" w:rsidP="008F5223">
      <w:pPr>
        <w:jc w:val="center"/>
        <w:rPr>
          <w:sz w:val="28"/>
          <w:szCs w:val="28"/>
        </w:rPr>
      </w:pPr>
    </w:p>
    <w:p w14:paraId="5BD59126" w14:textId="77777777" w:rsidR="008F5223" w:rsidRPr="00A660CE" w:rsidRDefault="008F5223" w:rsidP="008F5223">
      <w:pPr>
        <w:pStyle w:val="cp"/>
        <w:rPr>
          <w:b w:val="0"/>
          <w:sz w:val="28"/>
          <w:szCs w:val="28"/>
          <w:lang w:val="ru-RU"/>
        </w:rPr>
      </w:pPr>
      <w:r w:rsidRPr="005F25A5">
        <w:rPr>
          <w:sz w:val="28"/>
          <w:szCs w:val="28"/>
          <w:lang w:val="ru-RU"/>
        </w:rPr>
        <w:t>ЗАКОН</w:t>
      </w:r>
    </w:p>
    <w:p w14:paraId="2B2E533F" w14:textId="77777777" w:rsidR="008F5223" w:rsidRPr="00A660CE" w:rsidRDefault="00CA74D5" w:rsidP="008F5223">
      <w:pPr>
        <w:pStyle w:val="cp"/>
        <w:rPr>
          <w:b w:val="0"/>
          <w:sz w:val="28"/>
          <w:szCs w:val="28"/>
          <w:lang w:val="ru-RU"/>
        </w:rPr>
      </w:pPr>
      <w:r w:rsidRPr="00CA74D5">
        <w:rPr>
          <w:rStyle w:val="Robust"/>
          <w:b/>
          <w:bCs w:val="0"/>
          <w:sz w:val="28"/>
          <w:szCs w:val="28"/>
          <w:lang w:val="ru-RU"/>
        </w:rPr>
        <w:t xml:space="preserve">о </w:t>
      </w:r>
      <w:r w:rsidRPr="00CA74D5">
        <w:rPr>
          <w:sz w:val="28"/>
          <w:szCs w:val="28"/>
          <w:lang w:val="ru-RU"/>
        </w:rPr>
        <w:t>безопасном функционировании потенциально опасных производственных объектов и технических установок</w:t>
      </w:r>
    </w:p>
    <w:p w14:paraId="2B3C55B4" w14:textId="77777777" w:rsidR="008F5223" w:rsidRPr="005F25A5" w:rsidRDefault="008F5223" w:rsidP="008F5223">
      <w:pPr>
        <w:jc w:val="center"/>
        <w:rPr>
          <w:sz w:val="28"/>
          <w:szCs w:val="28"/>
        </w:rPr>
      </w:pPr>
    </w:p>
    <w:p w14:paraId="44B0AE9C" w14:textId="77777777" w:rsidR="008F5223" w:rsidRPr="005F25A5" w:rsidRDefault="008F5223" w:rsidP="008F5223">
      <w:pPr>
        <w:jc w:val="center"/>
        <w:rPr>
          <w:sz w:val="28"/>
          <w:szCs w:val="28"/>
        </w:rPr>
      </w:pPr>
    </w:p>
    <w:p w14:paraId="492776CE" w14:textId="77777777" w:rsidR="008F5223" w:rsidRDefault="008F5223" w:rsidP="008F5223">
      <w:pPr>
        <w:rPr>
          <w:sz w:val="28"/>
          <w:szCs w:val="28"/>
        </w:rPr>
      </w:pPr>
      <w:r w:rsidRPr="005F25A5">
        <w:rPr>
          <w:sz w:val="28"/>
          <w:szCs w:val="28"/>
        </w:rPr>
        <w:t>Парламент принимает настоящий органический закон.</w:t>
      </w:r>
    </w:p>
    <w:p w14:paraId="0A059867" w14:textId="77777777" w:rsidR="00F97274" w:rsidRDefault="00F97274" w:rsidP="008F5223">
      <w:pPr>
        <w:rPr>
          <w:sz w:val="28"/>
          <w:szCs w:val="28"/>
        </w:rPr>
      </w:pPr>
    </w:p>
    <w:p w14:paraId="13B4598C" w14:textId="77777777" w:rsidR="00F97274" w:rsidRPr="005F25A5" w:rsidRDefault="00F97274" w:rsidP="00F97274">
      <w:pPr>
        <w:pStyle w:val="cp"/>
        <w:ind w:firstLine="810"/>
        <w:rPr>
          <w:sz w:val="28"/>
          <w:szCs w:val="28"/>
          <w:lang w:val="ru-RU"/>
        </w:rPr>
      </w:pPr>
      <w:r w:rsidRPr="005F25A5">
        <w:rPr>
          <w:sz w:val="28"/>
          <w:szCs w:val="28"/>
          <w:lang w:val="ru-RU"/>
        </w:rPr>
        <w:t>Глава I</w:t>
      </w:r>
    </w:p>
    <w:p w14:paraId="08DC1732" w14:textId="77777777" w:rsidR="00F97274" w:rsidRPr="005F25A5" w:rsidRDefault="00F97274" w:rsidP="00F97274">
      <w:pPr>
        <w:pStyle w:val="cp"/>
        <w:ind w:firstLine="810"/>
        <w:rPr>
          <w:sz w:val="28"/>
          <w:szCs w:val="28"/>
          <w:lang w:val="ru-RU"/>
        </w:rPr>
      </w:pPr>
      <w:r w:rsidRPr="005F25A5">
        <w:rPr>
          <w:sz w:val="28"/>
          <w:szCs w:val="28"/>
          <w:lang w:val="ru-RU"/>
        </w:rPr>
        <w:t>ОБЩИЕ ПОЛОЖЕНИЯ</w:t>
      </w:r>
    </w:p>
    <w:p w14:paraId="7E7289A4" w14:textId="77777777" w:rsidR="00F97274" w:rsidRPr="005F25A5" w:rsidRDefault="00F97274" w:rsidP="00F97274">
      <w:pPr>
        <w:pStyle w:val="cp"/>
        <w:ind w:firstLine="810"/>
        <w:rPr>
          <w:sz w:val="28"/>
          <w:szCs w:val="28"/>
          <w:lang w:val="ru-RU"/>
        </w:rPr>
      </w:pPr>
    </w:p>
    <w:p w14:paraId="0B17466D" w14:textId="77777777" w:rsidR="00F97274" w:rsidRPr="005F25A5" w:rsidRDefault="00F97274" w:rsidP="00F97274">
      <w:pPr>
        <w:pStyle w:val="cp"/>
        <w:ind w:firstLine="567"/>
        <w:jc w:val="left"/>
        <w:rPr>
          <w:sz w:val="28"/>
          <w:szCs w:val="28"/>
          <w:lang w:val="ru-RU"/>
        </w:rPr>
      </w:pPr>
      <w:r w:rsidRPr="005F25A5">
        <w:rPr>
          <w:sz w:val="28"/>
          <w:szCs w:val="28"/>
          <w:lang w:val="ru-RU"/>
        </w:rPr>
        <w:t xml:space="preserve">Статья 1. </w:t>
      </w:r>
      <w:r w:rsidRPr="005F25A5">
        <w:rPr>
          <w:b w:val="0"/>
          <w:sz w:val="28"/>
          <w:szCs w:val="28"/>
          <w:lang w:val="ru-RU"/>
        </w:rPr>
        <w:t>Объект, цель и область применения</w:t>
      </w:r>
    </w:p>
    <w:p w14:paraId="16F5822A" w14:textId="77777777" w:rsidR="00F97274" w:rsidRPr="005F25A5" w:rsidRDefault="00F97274" w:rsidP="00F97274">
      <w:pPr>
        <w:tabs>
          <w:tab w:val="left" w:pos="709"/>
        </w:tabs>
        <w:ind w:firstLine="567"/>
        <w:rPr>
          <w:sz w:val="28"/>
          <w:szCs w:val="28"/>
        </w:rPr>
      </w:pPr>
      <w:r w:rsidRPr="005F25A5">
        <w:rPr>
          <w:sz w:val="28"/>
          <w:szCs w:val="28"/>
        </w:rPr>
        <w:t xml:space="preserve">(1) Настоящий закон устанавливает правовую основу для обеспечения функционирования в условиях безопасности и надежности потенциально опасных производственных объектов и </w:t>
      </w:r>
      <w:r w:rsidRPr="005F25A5">
        <w:rPr>
          <w:bCs/>
          <w:iCs/>
          <w:sz w:val="28"/>
          <w:szCs w:val="28"/>
        </w:rPr>
        <w:t>технического обслуживания</w:t>
      </w:r>
      <w:r w:rsidRPr="005F25A5">
        <w:rPr>
          <w:bCs/>
          <w:i/>
          <w:iCs/>
          <w:sz w:val="28"/>
          <w:szCs w:val="28"/>
        </w:rPr>
        <w:t xml:space="preserve"> </w:t>
      </w:r>
      <w:r w:rsidRPr="005F25A5">
        <w:rPr>
          <w:sz w:val="28"/>
          <w:szCs w:val="28"/>
        </w:rPr>
        <w:t xml:space="preserve">потенциально опасных технических установок, в том числе расположенные в социально-коммунальных и жилых объектах, обязанностей операторов по предупреждению, локализации и ликвидации последствий возможных аварий или крупных аварий, а также ограничению их последствий для жизни, здоровья или имущества других людей, а также окружающей среды. </w:t>
      </w:r>
    </w:p>
    <w:p w14:paraId="638F526F" w14:textId="77777777" w:rsidR="00F97274" w:rsidRPr="005F25A5" w:rsidRDefault="00F97274" w:rsidP="00F97274">
      <w:pPr>
        <w:pStyle w:val="NormalWeb"/>
        <w:rPr>
          <w:sz w:val="28"/>
          <w:szCs w:val="28"/>
        </w:rPr>
      </w:pPr>
      <w:r w:rsidRPr="005F25A5">
        <w:rPr>
          <w:sz w:val="28"/>
          <w:szCs w:val="28"/>
        </w:rPr>
        <w:t>(2) Настоящий закон направлен на достижение высокого уровня защиты общественных интересов, таких как безопасность и здоровье в целом, безопасность и здоровье на рабочем месте, охрана окружающей среды и промышленная безопасность.</w:t>
      </w:r>
    </w:p>
    <w:p w14:paraId="0C5A499D" w14:textId="77777777" w:rsidR="00F97274" w:rsidRPr="005F25A5" w:rsidRDefault="00F97274" w:rsidP="00F97274">
      <w:pPr>
        <w:ind w:firstLine="567"/>
        <w:rPr>
          <w:sz w:val="28"/>
          <w:szCs w:val="28"/>
        </w:rPr>
      </w:pPr>
      <w:r w:rsidRPr="005F25A5">
        <w:rPr>
          <w:sz w:val="28"/>
          <w:szCs w:val="28"/>
        </w:rPr>
        <w:t>(3) Положения настоящего закона распространяются на операторов, независимо от вида собственности и организационно-правовой формы, осуществляющие деятельность в области промышленной безопасности.</w:t>
      </w:r>
    </w:p>
    <w:p w14:paraId="7EC6C4FA" w14:textId="77777777" w:rsidR="00F97274" w:rsidRPr="005F25A5" w:rsidRDefault="00F97274" w:rsidP="00F97274">
      <w:pPr>
        <w:ind w:firstLine="567"/>
        <w:rPr>
          <w:sz w:val="28"/>
          <w:szCs w:val="28"/>
        </w:rPr>
      </w:pPr>
      <w:r w:rsidRPr="005F25A5">
        <w:rPr>
          <w:sz w:val="28"/>
          <w:szCs w:val="28"/>
        </w:rPr>
        <w:t>(4) Настоящий закон не применяется к:</w:t>
      </w:r>
    </w:p>
    <w:p w14:paraId="2A7FACD3" w14:textId="77777777" w:rsidR="00F97274" w:rsidRPr="005F25A5" w:rsidRDefault="00F97274" w:rsidP="00F97274">
      <w:pPr>
        <w:ind w:firstLine="567"/>
        <w:rPr>
          <w:sz w:val="28"/>
          <w:szCs w:val="28"/>
        </w:rPr>
      </w:pPr>
      <w:r w:rsidRPr="005F25A5">
        <w:rPr>
          <w:sz w:val="28"/>
          <w:szCs w:val="28"/>
        </w:rPr>
        <w:t>a) сетям и установкам, используемые в производстве, транспортировке и распределении электроэнергии;</w:t>
      </w:r>
    </w:p>
    <w:p w14:paraId="7F15D3D2" w14:textId="77777777" w:rsidR="00F97274" w:rsidRPr="005F25A5" w:rsidRDefault="00F97274" w:rsidP="00F97274">
      <w:pPr>
        <w:ind w:firstLine="567"/>
        <w:rPr>
          <w:sz w:val="28"/>
          <w:szCs w:val="28"/>
        </w:rPr>
      </w:pPr>
      <w:r w:rsidRPr="005F25A5">
        <w:rPr>
          <w:sz w:val="28"/>
          <w:szCs w:val="28"/>
        </w:rPr>
        <w:t xml:space="preserve">b) </w:t>
      </w:r>
      <w:r w:rsidR="005A00E5" w:rsidRPr="004E24AA">
        <w:rPr>
          <w:sz w:val="28"/>
          <w:szCs w:val="28"/>
        </w:rPr>
        <w:t xml:space="preserve">установкам природного </w:t>
      </w:r>
      <w:r w:rsidRPr="004E24AA">
        <w:rPr>
          <w:sz w:val="28"/>
          <w:szCs w:val="28"/>
        </w:rPr>
        <w:t>или сжиженн</w:t>
      </w:r>
      <w:r w:rsidR="005A00E5" w:rsidRPr="004E24AA">
        <w:rPr>
          <w:sz w:val="28"/>
          <w:szCs w:val="28"/>
        </w:rPr>
        <w:t>ого</w:t>
      </w:r>
      <w:r w:rsidRPr="004E24AA">
        <w:rPr>
          <w:sz w:val="28"/>
          <w:szCs w:val="28"/>
        </w:rPr>
        <w:t xml:space="preserve"> </w:t>
      </w:r>
      <w:r w:rsidR="005A00E5" w:rsidRPr="004E24AA">
        <w:rPr>
          <w:sz w:val="28"/>
          <w:szCs w:val="28"/>
        </w:rPr>
        <w:t xml:space="preserve">газа </w:t>
      </w:r>
      <w:r w:rsidRPr="004E24AA">
        <w:rPr>
          <w:sz w:val="28"/>
          <w:szCs w:val="28"/>
        </w:rPr>
        <w:t xml:space="preserve">конечных потребителей под </w:t>
      </w:r>
      <w:r w:rsidRPr="005F25A5">
        <w:rPr>
          <w:sz w:val="28"/>
          <w:szCs w:val="28"/>
        </w:rPr>
        <w:t>давлением 0,005 МПа в социально-коммунальных и жилых объектах и газовых установках с единой мощностью до 100 кВт, в том числе;</w:t>
      </w:r>
    </w:p>
    <w:p w14:paraId="036C0FD6" w14:textId="77777777" w:rsidR="00F97274" w:rsidRPr="005F25A5" w:rsidRDefault="00F97274" w:rsidP="00F97274">
      <w:pPr>
        <w:ind w:firstLine="567"/>
        <w:rPr>
          <w:sz w:val="28"/>
          <w:szCs w:val="28"/>
        </w:rPr>
      </w:pPr>
      <w:r w:rsidRPr="005F25A5">
        <w:rPr>
          <w:sz w:val="28"/>
          <w:szCs w:val="28"/>
        </w:rPr>
        <w:t xml:space="preserve">c) лабораторные горелки, плиты или другое оборудование, потребляющее аналогичный газ, тепловые электростанции (автономные источники теплоснабжения, </w:t>
      </w:r>
      <w:r w:rsidR="00531E7F" w:rsidRPr="005F25A5">
        <w:rPr>
          <w:sz w:val="28"/>
          <w:szCs w:val="28"/>
        </w:rPr>
        <w:t>те</w:t>
      </w:r>
      <w:r w:rsidR="00531E7F">
        <w:rPr>
          <w:sz w:val="28"/>
          <w:szCs w:val="28"/>
        </w:rPr>
        <w:t>пло генераторные помещения</w:t>
      </w:r>
      <w:r w:rsidRPr="005F25A5">
        <w:rPr>
          <w:sz w:val="28"/>
          <w:szCs w:val="28"/>
        </w:rPr>
        <w:t>) с единой тепловой мощностью оборудования, потребляющего газ до 100 кВт, в том числе;</w:t>
      </w:r>
    </w:p>
    <w:p w14:paraId="63A8319F" w14:textId="77777777" w:rsidR="00F97274" w:rsidRPr="005F25A5" w:rsidRDefault="00F97274" w:rsidP="00F97274">
      <w:pPr>
        <w:ind w:firstLine="567"/>
        <w:rPr>
          <w:sz w:val="28"/>
          <w:szCs w:val="28"/>
        </w:rPr>
      </w:pPr>
      <w:r w:rsidRPr="005F25A5">
        <w:rPr>
          <w:sz w:val="28"/>
          <w:szCs w:val="28"/>
        </w:rPr>
        <w:lastRenderedPageBreak/>
        <w:t>d) установкам, регулируемым Законом №</w:t>
      </w:r>
      <w:r w:rsidR="008B53B6">
        <w:rPr>
          <w:sz w:val="28"/>
          <w:szCs w:val="28"/>
        </w:rPr>
        <w:t xml:space="preserve"> </w:t>
      </w:r>
      <w:r w:rsidRPr="005F25A5">
        <w:rPr>
          <w:sz w:val="28"/>
          <w:szCs w:val="28"/>
        </w:rPr>
        <w:t xml:space="preserve">132/2012 </w:t>
      </w:r>
      <w:r w:rsidR="008B53B6">
        <w:rPr>
          <w:sz w:val="28"/>
          <w:szCs w:val="28"/>
        </w:rPr>
        <w:t>о безопасном осуществлении</w:t>
      </w:r>
      <w:r w:rsidR="008B53B6">
        <w:rPr>
          <w:sz w:val="28"/>
          <w:szCs w:val="28"/>
          <w:lang w:val="en-US"/>
        </w:rPr>
        <w:t> </w:t>
      </w:r>
      <w:r w:rsidR="008B53B6" w:rsidRPr="008B53B6">
        <w:rPr>
          <w:sz w:val="28"/>
          <w:szCs w:val="28"/>
        </w:rPr>
        <w:t>ядерной и радиологической деятельности</w:t>
      </w:r>
      <w:r w:rsidRPr="008B53B6">
        <w:rPr>
          <w:sz w:val="28"/>
          <w:szCs w:val="28"/>
        </w:rPr>
        <w:t>;</w:t>
      </w:r>
    </w:p>
    <w:p w14:paraId="46849965" w14:textId="77777777" w:rsidR="00F97274" w:rsidRPr="005F25A5" w:rsidRDefault="00F97274" w:rsidP="00F97274">
      <w:pPr>
        <w:ind w:firstLine="567"/>
        <w:rPr>
          <w:sz w:val="28"/>
          <w:szCs w:val="28"/>
        </w:rPr>
      </w:pPr>
      <w:r w:rsidRPr="005F25A5">
        <w:rPr>
          <w:sz w:val="28"/>
          <w:szCs w:val="28"/>
        </w:rPr>
        <w:t>e) перевозке опасных грузов по воздуху, морю, автодороге, железной дороге или внутренним водным путям, регулируемым специальным законодательством;</w:t>
      </w:r>
    </w:p>
    <w:p w14:paraId="67FDA276" w14:textId="77777777" w:rsidR="00F97274" w:rsidRPr="005F25A5" w:rsidRDefault="00F97274" w:rsidP="00F97274">
      <w:pPr>
        <w:ind w:firstLine="567"/>
        <w:rPr>
          <w:sz w:val="28"/>
          <w:szCs w:val="28"/>
        </w:rPr>
      </w:pPr>
      <w:r w:rsidRPr="005F25A5">
        <w:rPr>
          <w:sz w:val="28"/>
          <w:szCs w:val="28"/>
        </w:rPr>
        <w:t>f</w:t>
      </w:r>
      <w:r w:rsidRPr="00BE4FC6">
        <w:rPr>
          <w:sz w:val="28"/>
          <w:szCs w:val="28"/>
        </w:rPr>
        <w:t>)</w:t>
      </w:r>
      <w:r w:rsidRPr="005F25A5">
        <w:rPr>
          <w:sz w:val="28"/>
          <w:szCs w:val="28"/>
        </w:rPr>
        <w:t xml:space="preserve"> разветвления существующих газопроводов распределительных сетей природного газа с давлением ниже 0,3 МПа и индивидуальных регулирующих станций, предназначенных для газоснабжения отдельных домов.</w:t>
      </w:r>
    </w:p>
    <w:p w14:paraId="084E82DB" w14:textId="77777777" w:rsidR="00F97274" w:rsidRPr="005F25A5" w:rsidRDefault="00F97274" w:rsidP="00F97274">
      <w:pPr>
        <w:ind w:firstLine="567"/>
        <w:rPr>
          <w:sz w:val="28"/>
          <w:szCs w:val="28"/>
          <w:lang w:eastAsia="en-GB"/>
        </w:rPr>
      </w:pPr>
      <w:r w:rsidRPr="005F25A5">
        <w:rPr>
          <w:sz w:val="28"/>
          <w:szCs w:val="28"/>
          <w:lang w:eastAsia="en-GB"/>
        </w:rPr>
        <w:t>(5) Если международный договор, частью которого является Республика Молдова, содержит положения, отличные от национальной нормативной базы в области промышленной безопасности, применяются положения международного договора.</w:t>
      </w:r>
    </w:p>
    <w:p w14:paraId="46FEB3F2" w14:textId="77777777" w:rsidR="00F97274" w:rsidRPr="005F25A5" w:rsidRDefault="00F97274" w:rsidP="00F97274">
      <w:pPr>
        <w:ind w:firstLine="720"/>
        <w:rPr>
          <w:b/>
          <w:bCs/>
          <w:sz w:val="28"/>
          <w:szCs w:val="28"/>
          <w:lang w:eastAsia="en-GB"/>
        </w:rPr>
      </w:pPr>
    </w:p>
    <w:p w14:paraId="344A2115" w14:textId="77777777" w:rsidR="00F97274" w:rsidRPr="005F25A5" w:rsidRDefault="00F97274" w:rsidP="00F97274">
      <w:pPr>
        <w:pStyle w:val="NormalWeb"/>
        <w:ind w:firstLine="720"/>
        <w:rPr>
          <w:bCs/>
          <w:sz w:val="28"/>
          <w:szCs w:val="28"/>
        </w:rPr>
      </w:pPr>
      <w:r w:rsidRPr="005F25A5">
        <w:rPr>
          <w:b/>
          <w:bCs/>
          <w:sz w:val="28"/>
          <w:szCs w:val="28"/>
        </w:rPr>
        <w:t>Статья 2.</w:t>
      </w:r>
      <w:r w:rsidRPr="005F25A5">
        <w:rPr>
          <w:bCs/>
          <w:sz w:val="28"/>
          <w:szCs w:val="28"/>
        </w:rPr>
        <w:t xml:space="preserve"> Основные понятия</w:t>
      </w:r>
    </w:p>
    <w:p w14:paraId="1AE3F820" w14:textId="77777777" w:rsidR="00F97274" w:rsidRPr="005F25A5" w:rsidRDefault="00F97274" w:rsidP="00F97274">
      <w:pPr>
        <w:pStyle w:val="NormalWeb"/>
        <w:ind w:firstLine="720"/>
        <w:rPr>
          <w:bCs/>
          <w:sz w:val="28"/>
          <w:szCs w:val="28"/>
        </w:rPr>
      </w:pPr>
      <w:r w:rsidRPr="005F25A5">
        <w:rPr>
          <w:bCs/>
          <w:sz w:val="28"/>
          <w:szCs w:val="28"/>
        </w:rPr>
        <w:t>Для целей настоящего закона используются следующие понятия:</w:t>
      </w:r>
    </w:p>
    <w:p w14:paraId="36B2A0C4" w14:textId="77777777" w:rsidR="00F97274" w:rsidRPr="005F25A5" w:rsidRDefault="00F97274" w:rsidP="00F97274">
      <w:pPr>
        <w:pStyle w:val="NormalWeb"/>
        <w:ind w:firstLine="720"/>
        <w:rPr>
          <w:iCs/>
          <w:sz w:val="28"/>
          <w:szCs w:val="28"/>
        </w:rPr>
      </w:pPr>
      <w:r w:rsidRPr="005F25A5">
        <w:rPr>
          <w:i/>
          <w:iCs/>
          <w:sz w:val="28"/>
          <w:szCs w:val="28"/>
        </w:rPr>
        <w:t xml:space="preserve">внутренний контроль производства, соблюдения требований промышленной безопасности (в дальнейшем </w:t>
      </w:r>
      <w:r w:rsidR="00D61CFB">
        <w:rPr>
          <w:i/>
          <w:iCs/>
          <w:sz w:val="28"/>
          <w:szCs w:val="28"/>
        </w:rPr>
        <w:t>–</w:t>
      </w:r>
      <w:r w:rsidRPr="005F25A5">
        <w:rPr>
          <w:i/>
          <w:iCs/>
          <w:sz w:val="28"/>
          <w:szCs w:val="28"/>
        </w:rPr>
        <w:t xml:space="preserve"> внутренний контроль производства) </w:t>
      </w:r>
      <w:r w:rsidRPr="005F25A5">
        <w:rPr>
          <w:iCs/>
          <w:sz w:val="28"/>
          <w:szCs w:val="28"/>
        </w:rPr>
        <w:t>- это комплекс мероприятий, направленных на обеспечение безопасной эксплуатации потенциально опасных производственных объектов, а также на предотвращение аварий на этих объектах и подготовку к локализации и ликвидации их последствий;</w:t>
      </w:r>
    </w:p>
    <w:p w14:paraId="7DCE616E" w14:textId="77777777" w:rsidR="00F97274" w:rsidRPr="005F25A5" w:rsidRDefault="00F97274" w:rsidP="00F97274">
      <w:pPr>
        <w:pStyle w:val="NormalWeb"/>
        <w:ind w:firstLine="720"/>
        <w:rPr>
          <w:iCs/>
          <w:sz w:val="28"/>
          <w:szCs w:val="28"/>
        </w:rPr>
      </w:pPr>
      <w:r w:rsidRPr="005F25A5">
        <w:rPr>
          <w:i/>
          <w:iCs/>
          <w:sz w:val="28"/>
          <w:szCs w:val="28"/>
        </w:rPr>
        <w:t xml:space="preserve">техническая документация </w:t>
      </w:r>
      <w:r w:rsidR="00D61CFB">
        <w:rPr>
          <w:i/>
          <w:iCs/>
          <w:sz w:val="28"/>
          <w:szCs w:val="28"/>
        </w:rPr>
        <w:t>–</w:t>
      </w:r>
      <w:r w:rsidRPr="005F25A5">
        <w:rPr>
          <w:i/>
          <w:iCs/>
          <w:sz w:val="28"/>
          <w:szCs w:val="28"/>
        </w:rPr>
        <w:t xml:space="preserve"> </w:t>
      </w:r>
      <w:r w:rsidRPr="005F25A5">
        <w:rPr>
          <w:iCs/>
          <w:sz w:val="28"/>
          <w:szCs w:val="28"/>
        </w:rPr>
        <w:t>совокупность документов и инструкций, разработанные:</w:t>
      </w:r>
    </w:p>
    <w:p w14:paraId="717CBE2E" w14:textId="77777777" w:rsidR="00F97274" w:rsidRPr="005F25A5" w:rsidRDefault="00F97274" w:rsidP="00F97274">
      <w:pPr>
        <w:pStyle w:val="NormalWeb"/>
        <w:ind w:firstLine="720"/>
        <w:rPr>
          <w:iCs/>
          <w:sz w:val="28"/>
          <w:szCs w:val="28"/>
        </w:rPr>
      </w:pPr>
      <w:r w:rsidRPr="005F25A5">
        <w:rPr>
          <w:iCs/>
          <w:sz w:val="28"/>
          <w:szCs w:val="28"/>
        </w:rPr>
        <w:t>- производителем для производства, монтажа, установки, регулировки и ввода в эксплуатацию, проведения ревизий, ремонта и/или технического обслуживания установок/оборудования, технологических систем;</w:t>
      </w:r>
    </w:p>
    <w:p w14:paraId="5998E96A" w14:textId="77777777" w:rsidR="00F97274" w:rsidRPr="005F25A5" w:rsidRDefault="00F97274" w:rsidP="00F97274">
      <w:pPr>
        <w:pStyle w:val="NormalWeb"/>
        <w:ind w:firstLine="720"/>
        <w:rPr>
          <w:iCs/>
          <w:sz w:val="28"/>
          <w:szCs w:val="28"/>
        </w:rPr>
      </w:pPr>
      <w:r w:rsidRPr="005F25A5">
        <w:rPr>
          <w:iCs/>
          <w:sz w:val="28"/>
          <w:szCs w:val="28"/>
        </w:rPr>
        <w:t>- операторами или юридическими лицами, специализирующиеся на выполнении конкретных задач для выполнения монтажа, установки, настройки и ввода в эксплуатацию, проведения ревизий, ремонта и/или технического обслуживания установок/оборудования, технологических систем.</w:t>
      </w:r>
    </w:p>
    <w:p w14:paraId="5A3F6757" w14:textId="77777777" w:rsidR="00F97274" w:rsidRPr="005F25A5" w:rsidRDefault="00F97274" w:rsidP="00F97274">
      <w:pPr>
        <w:pStyle w:val="NormalWeb"/>
        <w:ind w:firstLine="720"/>
        <w:rPr>
          <w:iCs/>
          <w:sz w:val="28"/>
          <w:szCs w:val="28"/>
        </w:rPr>
      </w:pPr>
      <w:r w:rsidRPr="00D61CFB">
        <w:rPr>
          <w:iCs/>
          <w:sz w:val="28"/>
          <w:szCs w:val="28"/>
        </w:rPr>
        <w:t xml:space="preserve">Техническая документация включает, при необходимости, общее описание установок/оборудования, технологических систем, процессов производства, </w:t>
      </w:r>
      <w:r w:rsidRPr="00D61CFB">
        <w:rPr>
          <w:sz w:val="28"/>
          <w:szCs w:val="28"/>
          <w:shd w:val="clear" w:color="auto" w:fill="FFFFFF"/>
        </w:rPr>
        <w:t>проектных работ</w:t>
      </w:r>
      <w:r w:rsidRPr="00D61CFB">
        <w:rPr>
          <w:iCs/>
          <w:sz w:val="28"/>
          <w:szCs w:val="28"/>
        </w:rPr>
        <w:t>,</w:t>
      </w:r>
      <w:r w:rsidRPr="00D61CFB">
        <w:rPr>
          <w:sz w:val="28"/>
          <w:szCs w:val="28"/>
        </w:rPr>
        <w:t xml:space="preserve"> </w:t>
      </w:r>
      <w:r w:rsidRPr="00D61CFB">
        <w:rPr>
          <w:iCs/>
          <w:sz w:val="28"/>
          <w:szCs w:val="28"/>
        </w:rPr>
        <w:t>пояснительная техническая записка, схемы и схемы для деталей установок/оборудования, описания и пояснения, необходимые для понимания этих проектов и схем, результаты расчетов проектирования, техническая книга установки, паспорт и инструкции по эксплуатации завода-изготовителя, отчеты испытаний и тестирование, а также и другие подобные аспекты</w:t>
      </w:r>
      <w:r w:rsidRPr="005F25A5">
        <w:rPr>
          <w:iCs/>
          <w:sz w:val="28"/>
          <w:szCs w:val="28"/>
        </w:rPr>
        <w:t>;</w:t>
      </w:r>
    </w:p>
    <w:p w14:paraId="4D6C5AA8" w14:textId="35D48EC1" w:rsidR="00F97274" w:rsidRPr="005F25A5" w:rsidRDefault="00F97274" w:rsidP="00F97274">
      <w:pPr>
        <w:ind w:firstLine="720"/>
        <w:rPr>
          <w:iCs/>
          <w:sz w:val="28"/>
          <w:szCs w:val="28"/>
        </w:rPr>
      </w:pPr>
      <w:r w:rsidRPr="005F25A5">
        <w:rPr>
          <w:i/>
          <w:iCs/>
          <w:sz w:val="28"/>
          <w:szCs w:val="28"/>
        </w:rPr>
        <w:t xml:space="preserve">эксплуатация </w:t>
      </w:r>
      <w:r w:rsidR="00D61CFB" w:rsidRPr="00D61CFB">
        <w:rPr>
          <w:iCs/>
          <w:sz w:val="28"/>
          <w:szCs w:val="28"/>
        </w:rPr>
        <w:t>–</w:t>
      </w:r>
      <w:r w:rsidRPr="005F25A5">
        <w:rPr>
          <w:i/>
          <w:iCs/>
          <w:sz w:val="28"/>
          <w:szCs w:val="28"/>
        </w:rPr>
        <w:t xml:space="preserve"> </w:t>
      </w:r>
      <w:r w:rsidRPr="005F25A5">
        <w:rPr>
          <w:iCs/>
          <w:sz w:val="28"/>
          <w:szCs w:val="28"/>
        </w:rPr>
        <w:t xml:space="preserve">совокупность правовых и организационных мер в соответствии с требованиями нормативных актов в области промышленной </w:t>
      </w:r>
      <w:r w:rsidRPr="005F25A5">
        <w:rPr>
          <w:iCs/>
          <w:sz w:val="28"/>
          <w:szCs w:val="28"/>
        </w:rPr>
        <w:lastRenderedPageBreak/>
        <w:t xml:space="preserve">безопасности и проектной документации производственного объекта и технических установок </w:t>
      </w:r>
      <w:r w:rsidRPr="005F25A5">
        <w:rPr>
          <w:sz w:val="28"/>
          <w:szCs w:val="28"/>
        </w:rPr>
        <w:t>расположенные в</w:t>
      </w:r>
      <w:r w:rsidRPr="005F25A5">
        <w:rPr>
          <w:iCs/>
          <w:sz w:val="28"/>
          <w:szCs w:val="28"/>
        </w:rPr>
        <w:t xml:space="preserve"> социально-коммунальных объектах, благодаря чему</w:t>
      </w:r>
      <w:r w:rsidR="004E24AA">
        <w:rPr>
          <w:iCs/>
          <w:sz w:val="28"/>
          <w:szCs w:val="28"/>
          <w:lang w:val="ro-RO"/>
        </w:rPr>
        <w:t xml:space="preserve"> </w:t>
      </w:r>
      <w:r w:rsidRPr="005F25A5">
        <w:rPr>
          <w:iCs/>
          <w:sz w:val="28"/>
          <w:szCs w:val="28"/>
        </w:rPr>
        <w:t>обеспечивается их безопасность;</w:t>
      </w:r>
    </w:p>
    <w:p w14:paraId="50DEC801" w14:textId="77777777" w:rsidR="00F97274" w:rsidRPr="005F25A5" w:rsidRDefault="00F97274" w:rsidP="00F97274">
      <w:pPr>
        <w:pStyle w:val="NormalWeb"/>
        <w:ind w:firstLine="720"/>
        <w:rPr>
          <w:iCs/>
          <w:sz w:val="28"/>
          <w:szCs w:val="28"/>
        </w:rPr>
      </w:pPr>
      <w:r w:rsidRPr="005F25A5">
        <w:rPr>
          <w:i/>
          <w:iCs/>
          <w:sz w:val="28"/>
          <w:szCs w:val="28"/>
        </w:rPr>
        <w:t>инцидент</w:t>
      </w:r>
      <w:r w:rsidRPr="005F25A5">
        <w:rPr>
          <w:iCs/>
          <w:sz w:val="28"/>
          <w:szCs w:val="28"/>
        </w:rPr>
        <w:t xml:space="preserve"> </w:t>
      </w:r>
      <w:r w:rsidR="00D61CFB" w:rsidRPr="00D61CFB">
        <w:rPr>
          <w:i/>
          <w:iCs/>
          <w:sz w:val="28"/>
          <w:szCs w:val="28"/>
        </w:rPr>
        <w:t>–</w:t>
      </w:r>
      <w:r w:rsidRPr="005F25A5">
        <w:rPr>
          <w:iCs/>
          <w:sz w:val="28"/>
          <w:szCs w:val="28"/>
        </w:rPr>
        <w:t xml:space="preserve"> неисправность или повреждение технической установки, отклонение от режима технологических процессов, которые н</w:t>
      </w:r>
      <w:r w:rsidR="00D61CFB">
        <w:rPr>
          <w:iCs/>
          <w:sz w:val="28"/>
          <w:szCs w:val="28"/>
        </w:rPr>
        <w:t>е вызвали разрушения зданий и/</w:t>
      </w:r>
      <w:r w:rsidRPr="005F25A5">
        <w:rPr>
          <w:iCs/>
          <w:sz w:val="28"/>
          <w:szCs w:val="28"/>
        </w:rPr>
        <w:t>или технических установок;</w:t>
      </w:r>
    </w:p>
    <w:p w14:paraId="0DABBA90" w14:textId="77777777" w:rsidR="00F97274" w:rsidRPr="005F25A5" w:rsidRDefault="00F97274" w:rsidP="00F97274">
      <w:pPr>
        <w:ind w:firstLine="720"/>
        <w:rPr>
          <w:sz w:val="28"/>
          <w:szCs w:val="28"/>
        </w:rPr>
      </w:pPr>
      <w:r w:rsidRPr="005F25A5">
        <w:rPr>
          <w:i/>
          <w:sz w:val="28"/>
          <w:szCs w:val="28"/>
        </w:rPr>
        <w:t xml:space="preserve">инспекция </w:t>
      </w:r>
      <w:r w:rsidR="00D61CFB" w:rsidRPr="00D61CFB">
        <w:rPr>
          <w:sz w:val="28"/>
          <w:szCs w:val="28"/>
        </w:rPr>
        <w:t>–</w:t>
      </w:r>
      <w:r w:rsidRPr="00D61CFB">
        <w:rPr>
          <w:sz w:val="28"/>
          <w:szCs w:val="28"/>
        </w:rPr>
        <w:t xml:space="preserve"> </w:t>
      </w:r>
      <w:r w:rsidR="00D61CFB">
        <w:rPr>
          <w:sz w:val="28"/>
          <w:szCs w:val="28"/>
        </w:rPr>
        <w:t>проверка процесса/</w:t>
      </w:r>
      <w:r w:rsidRPr="005F25A5">
        <w:rPr>
          <w:iCs/>
          <w:sz w:val="28"/>
          <w:szCs w:val="28"/>
        </w:rPr>
        <w:t>технической</w:t>
      </w:r>
      <w:r w:rsidRPr="005F25A5">
        <w:rPr>
          <w:sz w:val="28"/>
          <w:szCs w:val="28"/>
        </w:rPr>
        <w:t xml:space="preserve"> установки или технологической системы, посредством которой оценивается их соответствие требованиям, установленным в нормативных актах в области промышленной безопасности и технической документации;</w:t>
      </w:r>
    </w:p>
    <w:p w14:paraId="1020E4E2" w14:textId="77777777" w:rsidR="00F97274" w:rsidRPr="005F25A5" w:rsidRDefault="00F97274" w:rsidP="00F97274">
      <w:pPr>
        <w:ind w:firstLine="720"/>
        <w:rPr>
          <w:sz w:val="28"/>
          <w:szCs w:val="28"/>
        </w:rPr>
      </w:pPr>
      <w:r w:rsidRPr="005F25A5">
        <w:rPr>
          <w:i/>
          <w:sz w:val="28"/>
          <w:szCs w:val="28"/>
        </w:rPr>
        <w:t>потенциально опасные технические установки (</w:t>
      </w:r>
      <w:r w:rsidR="00D61CFB">
        <w:rPr>
          <w:i/>
          <w:sz w:val="28"/>
          <w:szCs w:val="28"/>
        </w:rPr>
        <w:t>в дальнейшем –</w:t>
      </w:r>
      <w:r w:rsidRPr="005F25A5">
        <w:rPr>
          <w:i/>
          <w:sz w:val="28"/>
          <w:szCs w:val="28"/>
        </w:rPr>
        <w:t xml:space="preserve"> технические установки) </w:t>
      </w:r>
      <w:r w:rsidR="00D61CFB">
        <w:rPr>
          <w:sz w:val="28"/>
          <w:szCs w:val="28"/>
        </w:rPr>
        <w:t>–</w:t>
      </w:r>
      <w:r w:rsidRPr="005F25A5">
        <w:rPr>
          <w:sz w:val="28"/>
          <w:szCs w:val="28"/>
        </w:rPr>
        <w:t xml:space="preserve"> машины, технологическое </w:t>
      </w:r>
      <w:r w:rsidR="00D61CFB">
        <w:rPr>
          <w:sz w:val="28"/>
          <w:szCs w:val="28"/>
        </w:rPr>
        <w:t>оборудование, системы машин и/</w:t>
      </w:r>
      <w:r w:rsidRPr="005F25A5">
        <w:rPr>
          <w:sz w:val="28"/>
          <w:szCs w:val="28"/>
        </w:rPr>
        <w:t xml:space="preserve">или оборудования, агрегаты, приборы, механизмы, используемые при эксплуатации потенциально опасных производственных объектов, а также установки, используемые в социально-коммунальных и жилых объектах, которые из-за своей энергии и процессов представляют угрозу или потенциальную угрозу для жизни, здоровья человека и окружающей среды; </w:t>
      </w:r>
    </w:p>
    <w:p w14:paraId="58F958EA" w14:textId="77777777" w:rsidR="00F97274" w:rsidRPr="005F25A5" w:rsidRDefault="00F97274" w:rsidP="00F97274">
      <w:pPr>
        <w:shd w:val="clear" w:color="auto" w:fill="FFFFFF"/>
        <w:ind w:firstLine="720"/>
        <w:rPr>
          <w:bCs/>
          <w:iCs/>
          <w:sz w:val="28"/>
          <w:szCs w:val="28"/>
        </w:rPr>
      </w:pPr>
      <w:r w:rsidRPr="005F25A5">
        <w:rPr>
          <w:bCs/>
          <w:i/>
          <w:iCs/>
          <w:sz w:val="28"/>
          <w:szCs w:val="28"/>
        </w:rPr>
        <w:t>техническое обсл</w:t>
      </w:r>
      <w:r w:rsidR="00D61CFB">
        <w:rPr>
          <w:bCs/>
          <w:i/>
          <w:iCs/>
          <w:sz w:val="28"/>
          <w:szCs w:val="28"/>
        </w:rPr>
        <w:t xml:space="preserve">уживание технических установок </w:t>
      </w:r>
      <w:r w:rsidR="00D61CFB" w:rsidRPr="00D61CFB">
        <w:rPr>
          <w:bCs/>
          <w:iCs/>
          <w:sz w:val="28"/>
          <w:szCs w:val="28"/>
        </w:rPr>
        <w:t>–</w:t>
      </w:r>
      <w:r w:rsidRPr="005F25A5">
        <w:rPr>
          <w:bCs/>
          <w:i/>
          <w:iCs/>
          <w:sz w:val="28"/>
          <w:szCs w:val="28"/>
        </w:rPr>
        <w:t xml:space="preserve"> </w:t>
      </w:r>
      <w:r w:rsidRPr="005F25A5">
        <w:rPr>
          <w:bCs/>
          <w:iCs/>
          <w:sz w:val="28"/>
          <w:szCs w:val="28"/>
        </w:rPr>
        <w:t xml:space="preserve">технические услуги, юридические и организационные меры в соответствии с требованиями нормативных актов в области промышленной безопасности и технической документации производителя, обеспечивающей эксплуатационную безопасность технических установок; </w:t>
      </w:r>
    </w:p>
    <w:p w14:paraId="70D4E64A" w14:textId="77777777" w:rsidR="00F97274" w:rsidRPr="005F25A5" w:rsidRDefault="00D61CFB" w:rsidP="00F97274">
      <w:pPr>
        <w:pStyle w:val="NormalWeb"/>
        <w:ind w:firstLine="720"/>
        <w:rPr>
          <w:iCs/>
          <w:sz w:val="28"/>
          <w:szCs w:val="28"/>
        </w:rPr>
      </w:pPr>
      <w:r>
        <w:rPr>
          <w:i/>
          <w:iCs/>
          <w:sz w:val="28"/>
          <w:szCs w:val="28"/>
        </w:rPr>
        <w:t>ликвидация/</w:t>
      </w:r>
      <w:r w:rsidR="00F97274" w:rsidRPr="005F25A5">
        <w:rPr>
          <w:i/>
          <w:sz w:val="28"/>
          <w:szCs w:val="28"/>
        </w:rPr>
        <w:t>снос</w:t>
      </w:r>
      <w:r w:rsidR="00F97274" w:rsidRPr="005F25A5">
        <w:rPr>
          <w:i/>
          <w:iCs/>
          <w:sz w:val="28"/>
          <w:szCs w:val="28"/>
        </w:rPr>
        <w:t xml:space="preserve"> потенциально опасных производственных объектов </w:t>
      </w:r>
      <w:r>
        <w:rPr>
          <w:iCs/>
          <w:sz w:val="28"/>
          <w:szCs w:val="28"/>
        </w:rPr>
        <w:t>–</w:t>
      </w:r>
      <w:r w:rsidR="00F97274" w:rsidRPr="005F25A5">
        <w:rPr>
          <w:iCs/>
          <w:sz w:val="28"/>
          <w:szCs w:val="28"/>
        </w:rPr>
        <w:t xml:space="preserve"> совокупность действий, направленных на освобождение производственного объекта от опасных веществ, отключение от инженерных систем и демонтаж технических установок, утилизацию оборудования и отходов, снос зданий и сооружений, если они не могут быть использованы после использования;</w:t>
      </w:r>
    </w:p>
    <w:p w14:paraId="3293AA8E" w14:textId="77777777" w:rsidR="00F97274" w:rsidRPr="005F25A5" w:rsidRDefault="00F97274" w:rsidP="00F97274">
      <w:pPr>
        <w:pStyle w:val="NormalWeb"/>
        <w:ind w:firstLine="720"/>
        <w:rPr>
          <w:i/>
          <w:iCs/>
          <w:sz w:val="28"/>
          <w:szCs w:val="28"/>
        </w:rPr>
      </w:pPr>
      <w:r w:rsidRPr="005F25A5">
        <w:rPr>
          <w:i/>
          <w:iCs/>
          <w:sz w:val="28"/>
          <w:szCs w:val="28"/>
        </w:rPr>
        <w:t>нормы и правила безопасности в области промышленной безопасности (</w:t>
      </w:r>
      <w:r w:rsidR="0060096E">
        <w:rPr>
          <w:i/>
          <w:iCs/>
          <w:sz w:val="28"/>
          <w:szCs w:val="28"/>
        </w:rPr>
        <w:t>в дальнейшем –</w:t>
      </w:r>
      <w:r w:rsidRPr="005F25A5">
        <w:rPr>
          <w:i/>
          <w:iCs/>
          <w:sz w:val="28"/>
          <w:szCs w:val="28"/>
        </w:rPr>
        <w:t xml:space="preserve"> нормы и правила безопасности) – </w:t>
      </w:r>
      <w:r w:rsidRPr="005F25A5">
        <w:rPr>
          <w:iCs/>
          <w:sz w:val="28"/>
          <w:szCs w:val="28"/>
        </w:rPr>
        <w:t>нормативные документы, устанавливающие положения, соблюдение которых обеспечивает безопасную эксплуатацию производственных объектов и безопасное техническое обслуживание технических установок, технологических систем;</w:t>
      </w:r>
    </w:p>
    <w:p w14:paraId="6602E539" w14:textId="77777777" w:rsidR="00F97274" w:rsidRPr="005F25A5" w:rsidRDefault="00F97274" w:rsidP="00F97274">
      <w:pPr>
        <w:ind w:firstLine="567"/>
        <w:rPr>
          <w:sz w:val="28"/>
          <w:szCs w:val="28"/>
        </w:rPr>
      </w:pPr>
      <w:r w:rsidRPr="005F25A5">
        <w:rPr>
          <w:i/>
          <w:sz w:val="28"/>
          <w:szCs w:val="28"/>
        </w:rPr>
        <w:t>потенциально опасные производственные объекты (</w:t>
      </w:r>
      <w:r w:rsidR="0060096E">
        <w:rPr>
          <w:i/>
          <w:sz w:val="28"/>
          <w:szCs w:val="28"/>
        </w:rPr>
        <w:t>в дальнейшем –</w:t>
      </w:r>
      <w:r w:rsidRPr="005F25A5">
        <w:rPr>
          <w:i/>
          <w:sz w:val="28"/>
          <w:szCs w:val="28"/>
        </w:rPr>
        <w:t xml:space="preserve"> производственные объекты) </w:t>
      </w:r>
      <w:r w:rsidR="0060096E">
        <w:rPr>
          <w:i/>
          <w:sz w:val="28"/>
          <w:szCs w:val="28"/>
        </w:rPr>
        <w:t>–</w:t>
      </w:r>
      <w:r w:rsidRPr="005F25A5">
        <w:rPr>
          <w:i/>
          <w:sz w:val="28"/>
          <w:szCs w:val="28"/>
        </w:rPr>
        <w:t xml:space="preserve"> </w:t>
      </w:r>
      <w:r w:rsidRPr="005F25A5">
        <w:rPr>
          <w:sz w:val="28"/>
          <w:szCs w:val="28"/>
        </w:rPr>
        <w:t>производственные помещения, сектора, земельные участки, строения, помещения, склады, находящиеся на уровне земли или под землей, или другие объекты, где они производятся, используются, обрабатываются или хранятся опасные вещества в одной или нескол</w:t>
      </w:r>
      <w:r w:rsidR="0060096E">
        <w:rPr>
          <w:sz w:val="28"/>
          <w:szCs w:val="28"/>
        </w:rPr>
        <w:t>ьких технических установках и/</w:t>
      </w:r>
      <w:r w:rsidRPr="005F25A5">
        <w:rPr>
          <w:sz w:val="28"/>
          <w:szCs w:val="28"/>
        </w:rPr>
        <w:t xml:space="preserve">или используются технические установки или технологические системы, которые могут вызвать риск </w:t>
      </w:r>
      <w:r w:rsidR="005A00E5" w:rsidRPr="004E24AA">
        <w:rPr>
          <w:sz w:val="28"/>
          <w:szCs w:val="28"/>
        </w:rPr>
        <w:t>аварии</w:t>
      </w:r>
      <w:r w:rsidR="005A00E5">
        <w:rPr>
          <w:color w:val="FF0000"/>
          <w:sz w:val="28"/>
          <w:szCs w:val="28"/>
        </w:rPr>
        <w:t xml:space="preserve"> </w:t>
      </w:r>
      <w:r w:rsidRPr="005F25A5">
        <w:rPr>
          <w:sz w:val="28"/>
          <w:szCs w:val="28"/>
        </w:rPr>
        <w:t>повреждения или крупной аварии;</w:t>
      </w:r>
    </w:p>
    <w:p w14:paraId="18209B2B" w14:textId="77777777" w:rsidR="00F97274" w:rsidRPr="005F25A5" w:rsidRDefault="00F97274" w:rsidP="00F97274">
      <w:pPr>
        <w:pStyle w:val="cu"/>
        <w:spacing w:before="0"/>
        <w:ind w:left="0" w:right="-28" w:firstLine="567"/>
        <w:rPr>
          <w:i/>
          <w:sz w:val="28"/>
          <w:szCs w:val="28"/>
          <w:lang w:val="ru-RU"/>
        </w:rPr>
      </w:pPr>
      <w:r w:rsidRPr="005F25A5">
        <w:rPr>
          <w:i/>
          <w:sz w:val="28"/>
          <w:szCs w:val="28"/>
          <w:lang w:val="ru-RU"/>
        </w:rPr>
        <w:lastRenderedPageBreak/>
        <w:t>общественно-коммунальные и жилые объекты (</w:t>
      </w:r>
      <w:r w:rsidR="0060096E">
        <w:rPr>
          <w:i/>
          <w:sz w:val="28"/>
          <w:szCs w:val="28"/>
          <w:lang w:val="ru-RU"/>
        </w:rPr>
        <w:t>в дальнейшем –</w:t>
      </w:r>
      <w:r w:rsidRPr="005F25A5">
        <w:rPr>
          <w:i/>
          <w:sz w:val="28"/>
          <w:szCs w:val="28"/>
          <w:lang w:val="ru-RU"/>
        </w:rPr>
        <w:t xml:space="preserve"> социально-коммунальные объекты)</w:t>
      </w:r>
      <w:r w:rsidRPr="005F25A5">
        <w:rPr>
          <w:sz w:val="28"/>
          <w:szCs w:val="28"/>
          <w:lang w:val="ru-RU"/>
        </w:rPr>
        <w:t xml:space="preserve"> </w:t>
      </w:r>
      <w:r w:rsidR="0060096E">
        <w:rPr>
          <w:sz w:val="28"/>
          <w:szCs w:val="28"/>
          <w:lang w:val="ru-RU"/>
        </w:rPr>
        <w:t>–</w:t>
      </w:r>
      <w:r w:rsidRPr="005F25A5">
        <w:rPr>
          <w:sz w:val="28"/>
          <w:szCs w:val="28"/>
          <w:lang w:val="ru-RU"/>
        </w:rPr>
        <w:t xml:space="preserve"> здания для оказания услуг населению (образовательного назначения, здравоохранения и социальным обслуживания, оказания услуг населению, для культурных и развлекательных мероприятий, религиозных услуг, временного пребывания), здания для обслуживания общества и государства, и здания для жилья;</w:t>
      </w:r>
    </w:p>
    <w:p w14:paraId="35ED83D5" w14:textId="77777777" w:rsidR="00F97274" w:rsidRPr="005F25A5" w:rsidRDefault="00F97274" w:rsidP="00F97274">
      <w:pPr>
        <w:pStyle w:val="NormalWeb"/>
        <w:rPr>
          <w:sz w:val="28"/>
          <w:szCs w:val="28"/>
        </w:rPr>
      </w:pPr>
      <w:r w:rsidRPr="005F25A5">
        <w:rPr>
          <w:i/>
          <w:sz w:val="28"/>
          <w:szCs w:val="28"/>
        </w:rPr>
        <w:t xml:space="preserve">оператор </w:t>
      </w:r>
      <w:r w:rsidR="0060096E" w:rsidRPr="0060096E">
        <w:rPr>
          <w:sz w:val="28"/>
          <w:szCs w:val="28"/>
        </w:rPr>
        <w:t>–</w:t>
      </w:r>
      <w:r w:rsidRPr="005F25A5">
        <w:rPr>
          <w:i/>
          <w:sz w:val="28"/>
          <w:szCs w:val="28"/>
        </w:rPr>
        <w:t xml:space="preserve"> </w:t>
      </w:r>
      <w:r w:rsidRPr="005F25A5">
        <w:rPr>
          <w:sz w:val="28"/>
          <w:szCs w:val="28"/>
        </w:rPr>
        <w:t>юридическое лицо, эксплуатирующее или имеющее контроль над производственным объектом или технической установки, в том числе используемые в социально-коммунальном объекте, или которому была делегирована власть экономического решения или принятия решений о функционировании с технической точки зрения и безопасности производственного объекта или социально-коммунального объекта, или технической установки;</w:t>
      </w:r>
    </w:p>
    <w:p w14:paraId="73E75998" w14:textId="77777777" w:rsidR="00F97274" w:rsidRPr="005F25A5" w:rsidRDefault="00F97274" w:rsidP="00F97274">
      <w:pPr>
        <w:shd w:val="clear" w:color="auto" w:fill="FFFFFF"/>
        <w:ind w:firstLine="567"/>
        <w:rPr>
          <w:i/>
          <w:sz w:val="28"/>
          <w:szCs w:val="28"/>
          <w:lang w:eastAsia="en-GB"/>
        </w:rPr>
      </w:pPr>
      <w:r w:rsidRPr="005F25A5">
        <w:rPr>
          <w:i/>
          <w:sz w:val="28"/>
          <w:szCs w:val="28"/>
          <w:lang w:eastAsia="en-GB"/>
        </w:rPr>
        <w:t xml:space="preserve">инспекционный орган </w:t>
      </w:r>
      <w:r w:rsidR="0060096E" w:rsidRPr="0060096E">
        <w:rPr>
          <w:sz w:val="28"/>
          <w:szCs w:val="28"/>
          <w:lang w:eastAsia="en-GB"/>
        </w:rPr>
        <w:t>–</w:t>
      </w:r>
      <w:r w:rsidRPr="005F25A5">
        <w:rPr>
          <w:i/>
          <w:sz w:val="28"/>
          <w:szCs w:val="28"/>
          <w:lang w:eastAsia="en-GB"/>
        </w:rPr>
        <w:t xml:space="preserve"> </w:t>
      </w:r>
      <w:r w:rsidRPr="005F25A5">
        <w:rPr>
          <w:sz w:val="28"/>
          <w:szCs w:val="28"/>
          <w:lang w:eastAsia="en-GB"/>
        </w:rPr>
        <w:t>орган, осуществляющий техническую диагностику, в том числе неразрушающий контроль, технические про</w:t>
      </w:r>
      <w:r w:rsidR="00D3509E">
        <w:rPr>
          <w:sz w:val="28"/>
          <w:szCs w:val="28"/>
          <w:lang w:eastAsia="en-GB"/>
        </w:rPr>
        <w:t>верки технических установок и/</w:t>
      </w:r>
      <w:r w:rsidRPr="005F25A5">
        <w:rPr>
          <w:sz w:val="28"/>
          <w:szCs w:val="28"/>
          <w:lang w:eastAsia="en-GB"/>
        </w:rPr>
        <w:t>или технологических систем, используемых на производственных объектах или социально-коммунальных объектах;</w:t>
      </w:r>
    </w:p>
    <w:p w14:paraId="0D65068C" w14:textId="77777777" w:rsidR="00F97274" w:rsidRPr="005F25A5" w:rsidRDefault="00F97274" w:rsidP="00F97274">
      <w:pPr>
        <w:pStyle w:val="NormalWeb"/>
        <w:rPr>
          <w:iCs/>
          <w:sz w:val="28"/>
          <w:szCs w:val="28"/>
        </w:rPr>
      </w:pPr>
      <w:r w:rsidRPr="005F25A5">
        <w:rPr>
          <w:i/>
          <w:iCs/>
          <w:sz w:val="28"/>
          <w:szCs w:val="28"/>
        </w:rPr>
        <w:t xml:space="preserve">ввод в эксплуатацию </w:t>
      </w:r>
      <w:r w:rsidR="00D3509E">
        <w:rPr>
          <w:iCs/>
          <w:sz w:val="28"/>
          <w:szCs w:val="28"/>
        </w:rPr>
        <w:t>–</w:t>
      </w:r>
      <w:r w:rsidRPr="005F25A5">
        <w:rPr>
          <w:iCs/>
          <w:sz w:val="28"/>
          <w:szCs w:val="28"/>
        </w:rPr>
        <w:t xml:space="preserve"> первое использование технической установки или технологической системы конечным пользователем по назначению;</w:t>
      </w:r>
    </w:p>
    <w:p w14:paraId="77B8D2BE" w14:textId="77777777" w:rsidR="00F97274" w:rsidRPr="005F25A5" w:rsidRDefault="00F97274" w:rsidP="00F97274">
      <w:pPr>
        <w:pStyle w:val="NormalWeb"/>
        <w:rPr>
          <w:iCs/>
          <w:sz w:val="28"/>
          <w:szCs w:val="28"/>
        </w:rPr>
      </w:pPr>
      <w:r w:rsidRPr="005F25A5">
        <w:rPr>
          <w:i/>
          <w:iCs/>
          <w:sz w:val="28"/>
          <w:szCs w:val="28"/>
        </w:rPr>
        <w:t xml:space="preserve">отчет об инспекции </w:t>
      </w:r>
      <w:r w:rsidR="00D3509E">
        <w:rPr>
          <w:iCs/>
          <w:sz w:val="28"/>
          <w:szCs w:val="28"/>
        </w:rPr>
        <w:t>–</w:t>
      </w:r>
      <w:r w:rsidRPr="005F25A5">
        <w:rPr>
          <w:iCs/>
          <w:sz w:val="28"/>
          <w:szCs w:val="28"/>
        </w:rPr>
        <w:t xml:space="preserve"> документ, подтверждающий соответствие технических установок и технологических систем требованиям норм и правил безопасности;</w:t>
      </w:r>
    </w:p>
    <w:p w14:paraId="0879B179" w14:textId="77777777" w:rsidR="00F97274" w:rsidRPr="005F25A5" w:rsidRDefault="00F97274" w:rsidP="00F97274">
      <w:pPr>
        <w:pStyle w:val="ConsPlusNormal"/>
        <w:ind w:firstLine="720"/>
        <w:jc w:val="both"/>
        <w:rPr>
          <w:rFonts w:ascii="Times New Roman" w:hAnsi="Times New Roman" w:cs="Times New Roman"/>
          <w:i/>
          <w:sz w:val="28"/>
          <w:szCs w:val="28"/>
        </w:rPr>
      </w:pPr>
      <w:r w:rsidRPr="005F25A5">
        <w:rPr>
          <w:rFonts w:ascii="Times New Roman" w:hAnsi="Times New Roman" w:cs="Times New Roman"/>
          <w:i/>
          <w:sz w:val="28"/>
          <w:szCs w:val="28"/>
        </w:rPr>
        <w:t xml:space="preserve">регулировка </w:t>
      </w:r>
      <w:r w:rsidR="00D3509E">
        <w:rPr>
          <w:rFonts w:ascii="Times New Roman" w:hAnsi="Times New Roman" w:cs="Times New Roman"/>
          <w:sz w:val="28"/>
          <w:szCs w:val="28"/>
        </w:rPr>
        <w:t>–</w:t>
      </w:r>
      <w:r w:rsidRPr="005F25A5">
        <w:rPr>
          <w:rFonts w:ascii="Times New Roman" w:hAnsi="Times New Roman" w:cs="Times New Roman"/>
          <w:sz w:val="28"/>
          <w:szCs w:val="28"/>
        </w:rPr>
        <w:t xml:space="preserve"> </w:t>
      </w:r>
      <w:r w:rsidRPr="005F25A5">
        <w:rPr>
          <w:rFonts w:ascii="Times New Roman" w:hAnsi="Times New Roman" w:cs="Times New Roman"/>
          <w:iCs/>
          <w:sz w:val="28"/>
          <w:szCs w:val="28"/>
        </w:rPr>
        <w:t>совокупность действий</w:t>
      </w:r>
      <w:r w:rsidRPr="005F25A5">
        <w:rPr>
          <w:rFonts w:ascii="Times New Roman" w:hAnsi="Times New Roman" w:cs="Times New Roman"/>
          <w:sz w:val="28"/>
          <w:szCs w:val="28"/>
        </w:rPr>
        <w:t xml:space="preserve"> и операций, осуществляемые на технической установке или технологической системе с целью поддержания изначальных технических параметров или после переосна</w:t>
      </w:r>
      <w:r w:rsidR="00D3509E">
        <w:rPr>
          <w:rFonts w:ascii="Times New Roman" w:hAnsi="Times New Roman" w:cs="Times New Roman"/>
          <w:sz w:val="28"/>
          <w:szCs w:val="28"/>
        </w:rPr>
        <w:t>щения технической установки и/</w:t>
      </w:r>
      <w:r w:rsidRPr="005F25A5">
        <w:rPr>
          <w:rFonts w:ascii="Times New Roman" w:hAnsi="Times New Roman" w:cs="Times New Roman"/>
          <w:sz w:val="28"/>
          <w:szCs w:val="28"/>
        </w:rPr>
        <w:t>или технологической системы в соответствии другими параметрами, обеспечивающими ее безопасную работу;</w:t>
      </w:r>
    </w:p>
    <w:p w14:paraId="3F9A188B" w14:textId="77777777" w:rsidR="00F97274" w:rsidRPr="005F25A5" w:rsidRDefault="00F97274" w:rsidP="00F97274">
      <w:pPr>
        <w:pStyle w:val="Textcomentariu"/>
        <w:ind w:firstLine="720"/>
        <w:jc w:val="both"/>
        <w:rPr>
          <w:rFonts w:ascii="Times New Roman" w:hAnsi="Times New Roman"/>
          <w:iCs/>
          <w:sz w:val="28"/>
          <w:szCs w:val="28"/>
          <w:lang w:val="ru-RU"/>
        </w:rPr>
      </w:pPr>
      <w:r w:rsidRPr="005F25A5">
        <w:rPr>
          <w:rFonts w:ascii="Times New Roman" w:hAnsi="Times New Roman"/>
          <w:i/>
          <w:iCs/>
          <w:sz w:val="28"/>
          <w:szCs w:val="28"/>
          <w:lang w:val="ru-RU"/>
        </w:rPr>
        <w:t xml:space="preserve">техническое перевооружение </w:t>
      </w:r>
      <w:r w:rsidR="00D3509E">
        <w:rPr>
          <w:rFonts w:ascii="Times New Roman" w:hAnsi="Times New Roman"/>
          <w:iCs/>
          <w:sz w:val="28"/>
          <w:szCs w:val="28"/>
          <w:lang w:val="ru-RU"/>
        </w:rPr>
        <w:t>–</w:t>
      </w:r>
      <w:r w:rsidRPr="005F25A5">
        <w:rPr>
          <w:rFonts w:ascii="Times New Roman" w:hAnsi="Times New Roman"/>
          <w:i/>
          <w:iCs/>
          <w:sz w:val="28"/>
          <w:szCs w:val="28"/>
          <w:lang w:val="ru-RU"/>
        </w:rPr>
        <w:t xml:space="preserve"> </w:t>
      </w:r>
      <w:r w:rsidRPr="005F25A5">
        <w:rPr>
          <w:rFonts w:ascii="Times New Roman" w:hAnsi="Times New Roman"/>
          <w:iCs/>
          <w:sz w:val="28"/>
          <w:szCs w:val="28"/>
          <w:lang w:val="ru-RU"/>
        </w:rPr>
        <w:t>изменение технологического процесса, внедрение новых технологий, автоматизация производственного объекта или его частей, модернизация или замена используемых технических установок;</w:t>
      </w:r>
    </w:p>
    <w:p w14:paraId="15AC5F12" w14:textId="77777777" w:rsidR="00F97274" w:rsidRPr="005F25A5" w:rsidRDefault="00F97274" w:rsidP="00F97274">
      <w:pPr>
        <w:pStyle w:val="NormalWeb"/>
        <w:ind w:firstLine="720"/>
        <w:rPr>
          <w:sz w:val="28"/>
          <w:szCs w:val="28"/>
        </w:rPr>
      </w:pPr>
      <w:r w:rsidRPr="005F25A5">
        <w:rPr>
          <w:i/>
          <w:sz w:val="28"/>
          <w:szCs w:val="28"/>
        </w:rPr>
        <w:t>промышленная безопасность</w:t>
      </w:r>
      <w:r w:rsidRPr="005F25A5">
        <w:rPr>
          <w:sz w:val="28"/>
          <w:szCs w:val="28"/>
        </w:rPr>
        <w:t xml:space="preserve"> </w:t>
      </w:r>
      <w:r w:rsidR="00D3509E">
        <w:rPr>
          <w:sz w:val="28"/>
          <w:szCs w:val="28"/>
        </w:rPr>
        <w:t>–</w:t>
      </w:r>
      <w:r w:rsidRPr="005F25A5">
        <w:rPr>
          <w:sz w:val="28"/>
          <w:szCs w:val="28"/>
        </w:rPr>
        <w:t xml:space="preserve"> обеспечение правильного и эффективного функционирования потенциально опасных производственных объектов и технических установок в целях защиты жизненно важных интересов человека и общества, в том числе защиты имущества и окружающей среды, от возможных аварий и их последствий на производственных объектах или на технических установках;</w:t>
      </w:r>
    </w:p>
    <w:p w14:paraId="10C7EF76" w14:textId="77777777" w:rsidR="00F97274" w:rsidRPr="005F25A5" w:rsidRDefault="00F97274" w:rsidP="00F97274">
      <w:pPr>
        <w:pStyle w:val="NormalWeb"/>
        <w:ind w:firstLine="720"/>
        <w:rPr>
          <w:iCs/>
          <w:sz w:val="28"/>
          <w:szCs w:val="28"/>
        </w:rPr>
      </w:pPr>
      <w:r w:rsidRPr="005F25A5">
        <w:rPr>
          <w:i/>
          <w:iCs/>
          <w:sz w:val="28"/>
          <w:szCs w:val="28"/>
        </w:rPr>
        <w:t>технологическая система</w:t>
      </w:r>
      <w:r w:rsidRPr="005F25A5">
        <w:rPr>
          <w:iCs/>
          <w:sz w:val="28"/>
          <w:szCs w:val="28"/>
        </w:rPr>
        <w:t xml:space="preserve"> </w:t>
      </w:r>
      <w:r w:rsidR="001D298D">
        <w:rPr>
          <w:iCs/>
          <w:sz w:val="28"/>
          <w:szCs w:val="28"/>
        </w:rPr>
        <w:t>–</w:t>
      </w:r>
      <w:r w:rsidRPr="005F25A5">
        <w:rPr>
          <w:iCs/>
          <w:sz w:val="28"/>
          <w:szCs w:val="28"/>
        </w:rPr>
        <w:t xml:space="preserve"> сов</w:t>
      </w:r>
      <w:r w:rsidR="00D3509E">
        <w:rPr>
          <w:iCs/>
          <w:sz w:val="28"/>
          <w:szCs w:val="28"/>
        </w:rPr>
        <w:t>окупность технических установок</w:t>
      </w:r>
      <w:r w:rsidRPr="005F25A5">
        <w:rPr>
          <w:iCs/>
          <w:sz w:val="28"/>
          <w:szCs w:val="28"/>
        </w:rPr>
        <w:t>/ технологического оборудования, производственных средств и исполнителей, функционально взаимосвязанных для выполнения технологических процессов или операций, в производственных условиях;</w:t>
      </w:r>
    </w:p>
    <w:p w14:paraId="613A4500" w14:textId="77777777" w:rsidR="00F97274" w:rsidRPr="005F25A5" w:rsidRDefault="00F97274" w:rsidP="00F97274">
      <w:pPr>
        <w:pStyle w:val="NormalWeb"/>
        <w:ind w:firstLine="720"/>
        <w:rPr>
          <w:bCs/>
          <w:sz w:val="28"/>
          <w:szCs w:val="28"/>
        </w:rPr>
      </w:pPr>
      <w:r w:rsidRPr="005F25A5">
        <w:rPr>
          <w:bCs/>
          <w:i/>
          <w:sz w:val="28"/>
          <w:szCs w:val="28"/>
        </w:rPr>
        <w:lastRenderedPageBreak/>
        <w:t xml:space="preserve">государственный технический надзор </w:t>
      </w:r>
      <w:r w:rsidR="001D298D">
        <w:rPr>
          <w:bCs/>
          <w:sz w:val="28"/>
          <w:szCs w:val="28"/>
        </w:rPr>
        <w:t>–</w:t>
      </w:r>
      <w:r w:rsidRPr="005F25A5">
        <w:rPr>
          <w:bCs/>
          <w:sz w:val="28"/>
          <w:szCs w:val="28"/>
        </w:rPr>
        <w:t xml:space="preserve"> государственный контроль за деятельностью операторов, организованный и осуществляемый с целью проверки соблюдения требований нормативной базы в области промышленной безопасности и деятельность по мониторингу и управлению информацией о потенциально опасных производственных объектах и технических объектах.</w:t>
      </w:r>
    </w:p>
    <w:p w14:paraId="1376079D" w14:textId="77777777" w:rsidR="00F97274" w:rsidRPr="005F25A5" w:rsidRDefault="00F97274" w:rsidP="00F97274">
      <w:pPr>
        <w:pStyle w:val="NormalWeb"/>
        <w:ind w:firstLine="720"/>
        <w:rPr>
          <w:b/>
          <w:bCs/>
          <w:sz w:val="28"/>
          <w:szCs w:val="28"/>
        </w:rPr>
      </w:pPr>
    </w:p>
    <w:p w14:paraId="320EDA1E" w14:textId="77777777" w:rsidR="00F97274" w:rsidRPr="005F25A5" w:rsidRDefault="00F97274" w:rsidP="00F97274">
      <w:pPr>
        <w:pStyle w:val="NormalWeb"/>
        <w:ind w:firstLine="720"/>
        <w:rPr>
          <w:sz w:val="28"/>
          <w:szCs w:val="28"/>
        </w:rPr>
      </w:pPr>
      <w:r w:rsidRPr="005F25A5">
        <w:rPr>
          <w:b/>
          <w:sz w:val="28"/>
          <w:szCs w:val="28"/>
        </w:rPr>
        <w:t>Статья 3.</w:t>
      </w:r>
      <w:r w:rsidRPr="005F25A5">
        <w:rPr>
          <w:sz w:val="28"/>
          <w:szCs w:val="28"/>
        </w:rPr>
        <w:t xml:space="preserve"> Нормативная база в области промышленной безопасности</w:t>
      </w:r>
    </w:p>
    <w:p w14:paraId="7ED280B2" w14:textId="77777777" w:rsidR="00F97274" w:rsidRPr="005F25A5" w:rsidRDefault="00F97274" w:rsidP="00F97274">
      <w:pPr>
        <w:pStyle w:val="NormalWeb"/>
        <w:ind w:firstLine="720"/>
        <w:rPr>
          <w:sz w:val="28"/>
          <w:szCs w:val="28"/>
        </w:rPr>
      </w:pPr>
      <w:r w:rsidRPr="005F25A5">
        <w:rPr>
          <w:sz w:val="28"/>
          <w:szCs w:val="28"/>
        </w:rPr>
        <w:t>(1) Внедрение положений настоящего Закона, обеспечивается:</w:t>
      </w:r>
    </w:p>
    <w:p w14:paraId="6CA017A9" w14:textId="77777777" w:rsidR="00F97274" w:rsidRPr="005F25A5" w:rsidRDefault="00F97274" w:rsidP="00F97274">
      <w:pPr>
        <w:pStyle w:val="NormalWeb"/>
        <w:ind w:firstLine="720"/>
        <w:rPr>
          <w:sz w:val="28"/>
          <w:szCs w:val="28"/>
        </w:rPr>
      </w:pPr>
      <w:r w:rsidRPr="005F25A5">
        <w:rPr>
          <w:sz w:val="28"/>
          <w:szCs w:val="28"/>
        </w:rPr>
        <w:t>a) нормативными акты, разработанные Министерством экономики и утвержденные Правительством;</w:t>
      </w:r>
    </w:p>
    <w:p w14:paraId="54B896EB" w14:textId="381DD6BD" w:rsidR="00F97274" w:rsidRPr="005F25A5" w:rsidRDefault="00F97274" w:rsidP="00F97274">
      <w:pPr>
        <w:pStyle w:val="NormalWeb"/>
        <w:ind w:firstLine="720"/>
        <w:rPr>
          <w:strike/>
          <w:sz w:val="28"/>
          <w:szCs w:val="28"/>
        </w:rPr>
      </w:pPr>
      <w:r w:rsidRPr="005F25A5">
        <w:rPr>
          <w:sz w:val="28"/>
          <w:szCs w:val="28"/>
        </w:rPr>
        <w:t xml:space="preserve">b) нормами и правилами безопасности, утвержденные нормативными актами Министерства экономики; </w:t>
      </w:r>
    </w:p>
    <w:p w14:paraId="48829E32" w14:textId="77777777" w:rsidR="00F97274" w:rsidRPr="005F25A5" w:rsidRDefault="00F97274" w:rsidP="00F97274">
      <w:pPr>
        <w:pStyle w:val="NormalWeb"/>
        <w:ind w:firstLine="720"/>
        <w:rPr>
          <w:sz w:val="28"/>
          <w:szCs w:val="28"/>
        </w:rPr>
      </w:pPr>
      <w:r w:rsidRPr="005F25A5">
        <w:rPr>
          <w:sz w:val="28"/>
          <w:szCs w:val="28"/>
          <w:lang w:val="ro-RO"/>
        </w:rPr>
        <w:t>c)</w:t>
      </w:r>
      <w:r w:rsidRPr="005F25A5">
        <w:rPr>
          <w:sz w:val="28"/>
          <w:szCs w:val="28"/>
        </w:rPr>
        <w:t xml:space="preserve"> нормативные документы в строительстве, разработанные национальным органом управления в строительстве в соответствии с Законом №</w:t>
      </w:r>
      <w:r w:rsidR="00A42B0D">
        <w:rPr>
          <w:sz w:val="28"/>
          <w:szCs w:val="28"/>
        </w:rPr>
        <w:t xml:space="preserve"> </w:t>
      </w:r>
      <w:r w:rsidRPr="005F25A5">
        <w:rPr>
          <w:sz w:val="28"/>
          <w:szCs w:val="28"/>
        </w:rPr>
        <w:t>721/1996 о качестве в строительстве.</w:t>
      </w:r>
    </w:p>
    <w:p w14:paraId="55FBC26C" w14:textId="77777777" w:rsidR="00F97274" w:rsidRPr="005F25A5" w:rsidRDefault="003105D8" w:rsidP="00F97274">
      <w:pPr>
        <w:pStyle w:val="NormalWeb"/>
        <w:ind w:firstLine="720"/>
        <w:rPr>
          <w:sz w:val="28"/>
          <w:szCs w:val="28"/>
        </w:rPr>
      </w:pPr>
      <w:r>
        <w:rPr>
          <w:sz w:val="28"/>
          <w:szCs w:val="28"/>
        </w:rPr>
        <w:t>(2) </w:t>
      </w:r>
      <w:r w:rsidR="00F97274" w:rsidRPr="005F25A5">
        <w:rPr>
          <w:sz w:val="28"/>
          <w:szCs w:val="28"/>
        </w:rPr>
        <w:t>Нормативные акты, утвержденные Правительством, устанавливают включительно:</w:t>
      </w:r>
    </w:p>
    <w:p w14:paraId="365E9668" w14:textId="77777777" w:rsidR="00F97274" w:rsidRPr="004E24AA" w:rsidRDefault="00F97274" w:rsidP="00F97274">
      <w:pPr>
        <w:pStyle w:val="NormalWeb"/>
        <w:ind w:firstLine="720"/>
        <w:rPr>
          <w:sz w:val="28"/>
          <w:szCs w:val="28"/>
        </w:rPr>
      </w:pPr>
      <w:r w:rsidRPr="005F25A5">
        <w:rPr>
          <w:sz w:val="28"/>
          <w:szCs w:val="28"/>
        </w:rPr>
        <w:t>a) общие принципы и правила деятельности в области промышленной безопасности, технические регламенты, устанавливающие требов</w:t>
      </w:r>
      <w:r w:rsidR="003105D8">
        <w:rPr>
          <w:sz w:val="28"/>
          <w:szCs w:val="28"/>
        </w:rPr>
        <w:t>ания к техническим установкам/</w:t>
      </w:r>
      <w:r w:rsidRPr="004E24AA">
        <w:rPr>
          <w:sz w:val="28"/>
          <w:szCs w:val="28"/>
        </w:rPr>
        <w:t xml:space="preserve">технологическим системам с целью </w:t>
      </w:r>
      <w:r w:rsidR="00B94C2C" w:rsidRPr="004E24AA">
        <w:rPr>
          <w:sz w:val="28"/>
          <w:szCs w:val="28"/>
        </w:rPr>
        <w:t>введения/</w:t>
      </w:r>
      <w:r w:rsidRPr="004E24AA">
        <w:rPr>
          <w:sz w:val="28"/>
          <w:szCs w:val="28"/>
        </w:rPr>
        <w:t xml:space="preserve">предоставления на рынок </w:t>
      </w:r>
      <w:r w:rsidR="00B94C2C" w:rsidRPr="004E24AA">
        <w:rPr>
          <w:sz w:val="28"/>
          <w:szCs w:val="28"/>
        </w:rPr>
        <w:t xml:space="preserve">или ввода в эксплуатацию </w:t>
      </w:r>
      <w:r w:rsidRPr="004E24AA">
        <w:rPr>
          <w:sz w:val="28"/>
          <w:szCs w:val="28"/>
        </w:rPr>
        <w:t>не подпадающие под приложение № 3 Закона № 235/2011 о деятельности по аккредитации и оценке соответствия;</w:t>
      </w:r>
    </w:p>
    <w:p w14:paraId="65BCE035" w14:textId="77777777" w:rsidR="00F97274" w:rsidRPr="005F25A5" w:rsidRDefault="00B94C2C" w:rsidP="00F97274">
      <w:pPr>
        <w:pStyle w:val="NormalWeb"/>
        <w:ind w:firstLine="720"/>
        <w:rPr>
          <w:sz w:val="28"/>
          <w:szCs w:val="28"/>
        </w:rPr>
      </w:pPr>
      <w:r w:rsidRPr="00B94C2C">
        <w:rPr>
          <w:sz w:val="28"/>
          <w:szCs w:val="28"/>
        </w:rPr>
        <w:t xml:space="preserve">их внедрение / ввод на рынок </w:t>
      </w:r>
      <w:r w:rsidR="00F97274" w:rsidRPr="005F25A5">
        <w:rPr>
          <w:sz w:val="28"/>
          <w:szCs w:val="28"/>
        </w:rPr>
        <w:t>b) правила и процедуры технического расследования</w:t>
      </w:r>
      <w:r w:rsidR="00F97274" w:rsidRPr="005F25A5">
        <w:t xml:space="preserve"> </w:t>
      </w:r>
      <w:r w:rsidR="00F97274" w:rsidRPr="005F25A5">
        <w:rPr>
          <w:sz w:val="28"/>
          <w:szCs w:val="28"/>
        </w:rPr>
        <w:t>причин аварий и инцидентов, включая их уведомление;</w:t>
      </w:r>
    </w:p>
    <w:p w14:paraId="19F23596" w14:textId="77777777" w:rsidR="00F97274" w:rsidRPr="005F25A5" w:rsidRDefault="00F97274" w:rsidP="00F97274">
      <w:pPr>
        <w:pStyle w:val="NormalWeb"/>
        <w:ind w:firstLine="720"/>
        <w:rPr>
          <w:sz w:val="28"/>
          <w:szCs w:val="28"/>
        </w:rPr>
      </w:pPr>
      <w:r w:rsidRPr="005F25A5">
        <w:rPr>
          <w:sz w:val="28"/>
          <w:szCs w:val="28"/>
        </w:rPr>
        <w:t>c) порядок взаимодействия Агентства по техническому надзору с операторами, специализированными юридическими лицами, инспекционными органами и специализированными учебными центрами;</w:t>
      </w:r>
    </w:p>
    <w:p w14:paraId="7BFE7748" w14:textId="77777777" w:rsidR="00F97274" w:rsidRPr="005F25A5" w:rsidRDefault="00F97274" w:rsidP="00F97274">
      <w:pPr>
        <w:pStyle w:val="NormalWeb"/>
        <w:ind w:firstLine="720"/>
        <w:rPr>
          <w:sz w:val="28"/>
          <w:szCs w:val="28"/>
        </w:rPr>
      </w:pPr>
      <w:r w:rsidRPr="005F25A5">
        <w:rPr>
          <w:sz w:val="28"/>
          <w:szCs w:val="28"/>
        </w:rPr>
        <w:t>d) Концепцию информационной системы «Государственный реестр потенциально опасных производственных объектов и технических установок» (</w:t>
      </w:r>
      <w:r w:rsidR="00C70F18">
        <w:rPr>
          <w:sz w:val="28"/>
          <w:szCs w:val="28"/>
        </w:rPr>
        <w:t>в дальнейшем –</w:t>
      </w:r>
      <w:r w:rsidRPr="005F25A5">
        <w:rPr>
          <w:sz w:val="28"/>
          <w:szCs w:val="28"/>
        </w:rPr>
        <w:t xml:space="preserve"> </w:t>
      </w:r>
      <w:r w:rsidRPr="00C70F18">
        <w:rPr>
          <w:i/>
          <w:sz w:val="28"/>
          <w:szCs w:val="28"/>
        </w:rPr>
        <w:t>Государственный реестр</w:t>
      </w:r>
      <w:r w:rsidRPr="005F25A5">
        <w:rPr>
          <w:sz w:val="28"/>
          <w:szCs w:val="28"/>
        </w:rPr>
        <w:t>) и Положение о порядке ведения Государственного регистра;</w:t>
      </w:r>
    </w:p>
    <w:p w14:paraId="6C330368" w14:textId="77777777" w:rsidR="00F97274" w:rsidRPr="005F25A5" w:rsidRDefault="00F97274" w:rsidP="00F97274">
      <w:pPr>
        <w:pStyle w:val="NormalWeb"/>
        <w:ind w:firstLine="720"/>
        <w:rPr>
          <w:sz w:val="28"/>
          <w:szCs w:val="28"/>
        </w:rPr>
      </w:pPr>
      <w:r w:rsidRPr="005F25A5">
        <w:rPr>
          <w:sz w:val="28"/>
          <w:szCs w:val="28"/>
        </w:rPr>
        <w:t>e) список документов, необходимых для регистрации производственных объектов или технических установок в Государственном реестре;</w:t>
      </w:r>
    </w:p>
    <w:p w14:paraId="7C16AF87" w14:textId="77777777" w:rsidR="00F97274" w:rsidRPr="005F25A5" w:rsidRDefault="00F97274" w:rsidP="00F97274">
      <w:pPr>
        <w:pStyle w:val="NormalWeb"/>
        <w:ind w:firstLine="720"/>
        <w:rPr>
          <w:sz w:val="28"/>
          <w:szCs w:val="28"/>
        </w:rPr>
      </w:pPr>
      <w:r w:rsidRPr="005F25A5">
        <w:rPr>
          <w:sz w:val="28"/>
          <w:szCs w:val="28"/>
        </w:rPr>
        <w:t>f) порядок аттестации лиц, работающих в области промышленной безопасности, специальности, относящиеся к деятельности в области промышленной безопасности, для которых предоставляется разрешение на допуск и методология расчета тарифов на аттестацию.</w:t>
      </w:r>
      <w:r w:rsidRPr="005F25A5">
        <w:t xml:space="preserve"> </w:t>
      </w:r>
    </w:p>
    <w:p w14:paraId="0D58CCE6" w14:textId="77777777" w:rsidR="00F97274" w:rsidRPr="005F25A5" w:rsidRDefault="00F97274" w:rsidP="00F97274">
      <w:pPr>
        <w:pStyle w:val="NormalWeb"/>
        <w:ind w:firstLine="720"/>
        <w:rPr>
          <w:sz w:val="28"/>
          <w:szCs w:val="28"/>
        </w:rPr>
      </w:pPr>
      <w:r w:rsidRPr="005F25A5">
        <w:rPr>
          <w:sz w:val="28"/>
          <w:szCs w:val="28"/>
        </w:rPr>
        <w:t xml:space="preserve">(3) Нормы и правила безопасности идентифицируются логотипом «NRS» и разрабатываются на основе национального законодательства в </w:t>
      </w:r>
      <w:r w:rsidRPr="005F25A5">
        <w:rPr>
          <w:sz w:val="28"/>
          <w:szCs w:val="28"/>
        </w:rPr>
        <w:lastRenderedPageBreak/>
        <w:t>соответствии с регламентами и европейскими и международными стандартами и устанавливаются:</w:t>
      </w:r>
    </w:p>
    <w:p w14:paraId="22B95AF7" w14:textId="77777777" w:rsidR="00F97274" w:rsidRPr="005F25A5" w:rsidRDefault="00F97274" w:rsidP="00F97274">
      <w:pPr>
        <w:pStyle w:val="NormalWeb"/>
        <w:ind w:firstLine="720"/>
        <w:rPr>
          <w:sz w:val="28"/>
          <w:szCs w:val="28"/>
        </w:rPr>
      </w:pPr>
      <w:r w:rsidRPr="005F25A5">
        <w:rPr>
          <w:sz w:val="28"/>
          <w:szCs w:val="28"/>
        </w:rPr>
        <w:t>a) требования и правила безопасной эксплуатации производственных объектов;</w:t>
      </w:r>
    </w:p>
    <w:p w14:paraId="3BE36D2E" w14:textId="77777777" w:rsidR="00F97274" w:rsidRPr="005F25A5" w:rsidRDefault="00F97274" w:rsidP="00F97274">
      <w:pPr>
        <w:pStyle w:val="NormalWeb"/>
        <w:ind w:firstLine="720"/>
        <w:rPr>
          <w:sz w:val="28"/>
          <w:szCs w:val="28"/>
        </w:rPr>
      </w:pPr>
      <w:r w:rsidRPr="005F25A5">
        <w:rPr>
          <w:sz w:val="28"/>
          <w:szCs w:val="28"/>
        </w:rPr>
        <w:t>b) технические требования, правила, процедуры и правила технического обслуживания;</w:t>
      </w:r>
    </w:p>
    <w:p w14:paraId="1EE04113" w14:textId="77777777" w:rsidR="00F97274" w:rsidRPr="005F25A5" w:rsidRDefault="00F97274" w:rsidP="00F97274">
      <w:pPr>
        <w:pStyle w:val="NormalWeb"/>
        <w:ind w:firstLine="720"/>
        <w:rPr>
          <w:sz w:val="28"/>
          <w:szCs w:val="28"/>
        </w:rPr>
      </w:pPr>
      <w:r w:rsidRPr="005F25A5">
        <w:rPr>
          <w:sz w:val="28"/>
          <w:szCs w:val="28"/>
        </w:rPr>
        <w:t>c) требования к персоналу, выполняющему сварочные работы и неразрушающий контроль;</w:t>
      </w:r>
    </w:p>
    <w:p w14:paraId="1C2D34B2" w14:textId="77777777" w:rsidR="00F97274" w:rsidRPr="005F25A5" w:rsidRDefault="00F97274" w:rsidP="00F97274">
      <w:pPr>
        <w:pStyle w:val="NormalWeb"/>
        <w:ind w:firstLine="720"/>
        <w:rPr>
          <w:sz w:val="28"/>
          <w:szCs w:val="28"/>
        </w:rPr>
      </w:pPr>
      <w:r w:rsidRPr="005F25A5">
        <w:rPr>
          <w:sz w:val="28"/>
          <w:szCs w:val="28"/>
        </w:rPr>
        <w:t>d) процедурные нормы, необходимые документы и основные требования для проведения инспекции в каждой категории производственных объектов или технических установок.</w:t>
      </w:r>
    </w:p>
    <w:p w14:paraId="0D4B4C63" w14:textId="77777777" w:rsidR="00F97274" w:rsidRPr="005F25A5" w:rsidRDefault="00F97274" w:rsidP="00F97274">
      <w:pPr>
        <w:pStyle w:val="cu"/>
        <w:spacing w:before="0"/>
        <w:ind w:left="0" w:right="104" w:firstLine="720"/>
        <w:rPr>
          <w:sz w:val="28"/>
          <w:szCs w:val="28"/>
          <w:lang w:val="ru-RU"/>
        </w:rPr>
      </w:pPr>
      <w:r w:rsidRPr="005F25A5">
        <w:rPr>
          <w:sz w:val="28"/>
          <w:szCs w:val="28"/>
          <w:lang w:val="ru-RU"/>
        </w:rPr>
        <w:t>(4) Нормы и правила безопасности публикуются в Официальном мониторе Республики Молдова и размещаются на официальном веб-сайте Агентства по техническому надзору.</w:t>
      </w:r>
    </w:p>
    <w:p w14:paraId="1CBE1C87" w14:textId="77777777" w:rsidR="00F97274" w:rsidRPr="005F25A5" w:rsidRDefault="00F97274" w:rsidP="00F97274">
      <w:pPr>
        <w:pStyle w:val="cu"/>
        <w:spacing w:before="0"/>
        <w:ind w:left="0" w:right="-28" w:firstLine="720"/>
        <w:rPr>
          <w:rStyle w:val="Hyperlink"/>
          <w:b/>
          <w:sz w:val="28"/>
          <w:szCs w:val="28"/>
          <w:lang w:val="ru-RU"/>
        </w:rPr>
      </w:pPr>
    </w:p>
    <w:p w14:paraId="4459211D" w14:textId="77777777" w:rsidR="00F97274" w:rsidRPr="005F25A5" w:rsidRDefault="00F97274" w:rsidP="00F97274">
      <w:pPr>
        <w:pStyle w:val="cu"/>
        <w:ind w:left="0" w:right="36" w:firstLine="720"/>
        <w:rPr>
          <w:sz w:val="28"/>
          <w:szCs w:val="28"/>
          <w:lang w:val="ru-RU"/>
        </w:rPr>
      </w:pPr>
      <w:r w:rsidRPr="005F25A5">
        <w:rPr>
          <w:b/>
          <w:sz w:val="28"/>
          <w:szCs w:val="28"/>
          <w:lang w:val="ru-RU"/>
        </w:rPr>
        <w:t>Статья 4.</w:t>
      </w:r>
      <w:r w:rsidRPr="005F25A5">
        <w:rPr>
          <w:sz w:val="28"/>
          <w:szCs w:val="28"/>
          <w:lang w:val="ru-RU"/>
        </w:rPr>
        <w:t xml:space="preserve"> Производственные объекты и технические установки</w:t>
      </w:r>
    </w:p>
    <w:p w14:paraId="2A58269C" w14:textId="77777777" w:rsidR="00F97274" w:rsidRPr="005F25A5" w:rsidRDefault="00F97274" w:rsidP="00F97274">
      <w:pPr>
        <w:pStyle w:val="cu"/>
        <w:spacing w:before="0"/>
        <w:ind w:left="0" w:right="36" w:firstLine="720"/>
        <w:rPr>
          <w:sz w:val="28"/>
          <w:szCs w:val="28"/>
          <w:lang w:val="ru-RU"/>
        </w:rPr>
      </w:pPr>
      <w:r w:rsidRPr="005F25A5">
        <w:rPr>
          <w:sz w:val="28"/>
          <w:szCs w:val="28"/>
          <w:lang w:val="ru-RU"/>
        </w:rPr>
        <w:t>(1) К категории производственных объектов относятся предприятия или их цеха, производственные помещения, технологические системы, секторы, земельные участки, сооружения, помещения, склады, находящиеся на уровне или ниже уровня земли или другие производственные объекты, в пределах которых:</w:t>
      </w:r>
    </w:p>
    <w:p w14:paraId="12CDF6AE" w14:textId="77777777" w:rsidR="00F97274" w:rsidRPr="005F25A5" w:rsidRDefault="00F97274" w:rsidP="00562724">
      <w:pPr>
        <w:rPr>
          <w:sz w:val="28"/>
          <w:szCs w:val="28"/>
        </w:rPr>
      </w:pPr>
      <w:r w:rsidRPr="00562724">
        <w:rPr>
          <w:sz w:val="28"/>
          <w:szCs w:val="28"/>
        </w:rPr>
        <w:t xml:space="preserve">1) производятся, используется, обрабатываются или хранятся в одной или нескольких технических установках опасные вещества, предусмотренные в </w:t>
      </w:r>
      <w:r w:rsidR="00231015" w:rsidRPr="00562724">
        <w:rPr>
          <w:sz w:val="28"/>
          <w:szCs w:val="28"/>
        </w:rPr>
        <w:t>п</w:t>
      </w:r>
      <w:r w:rsidRPr="00562724">
        <w:rPr>
          <w:sz w:val="28"/>
          <w:szCs w:val="28"/>
        </w:rPr>
        <w:t xml:space="preserve">риложении № 1 к Закону № 108/2020 </w:t>
      </w:r>
      <w:r w:rsidR="00562724">
        <w:rPr>
          <w:rFonts w:eastAsiaTheme="majorEastAsia"/>
          <w:sz w:val="28"/>
          <w:szCs w:val="28"/>
        </w:rPr>
        <w:t>о контроле опасности</w:t>
      </w:r>
      <w:r w:rsidR="00562724" w:rsidRPr="00562724">
        <w:rPr>
          <w:rFonts w:eastAsiaTheme="majorEastAsia"/>
          <w:sz w:val="28"/>
          <w:szCs w:val="28"/>
        </w:rPr>
        <w:t xml:space="preserve"> </w:t>
      </w:r>
      <w:r w:rsidR="00562724">
        <w:rPr>
          <w:rFonts w:eastAsiaTheme="majorEastAsia"/>
          <w:sz w:val="28"/>
          <w:szCs w:val="28"/>
        </w:rPr>
        <w:t>возникновения</w:t>
      </w:r>
      <w:r w:rsidR="00562724" w:rsidRPr="00562724">
        <w:rPr>
          <w:rFonts w:eastAsiaTheme="majorEastAsia"/>
          <w:sz w:val="28"/>
          <w:szCs w:val="28"/>
        </w:rPr>
        <w:t xml:space="preserve"> крупных</w:t>
      </w:r>
      <w:r w:rsidR="00562724" w:rsidRPr="00562724">
        <w:rPr>
          <w:sz w:val="28"/>
          <w:szCs w:val="28"/>
        </w:rPr>
        <w:t xml:space="preserve"> </w:t>
      </w:r>
      <w:r w:rsidR="00562724">
        <w:rPr>
          <w:rFonts w:eastAsiaTheme="majorEastAsia"/>
          <w:sz w:val="28"/>
          <w:szCs w:val="28"/>
        </w:rPr>
        <w:t>аварий, вызываемых опасными</w:t>
      </w:r>
      <w:r w:rsidR="00562724" w:rsidRPr="00562724">
        <w:rPr>
          <w:rFonts w:eastAsiaTheme="majorEastAsia"/>
          <w:sz w:val="28"/>
          <w:szCs w:val="28"/>
        </w:rPr>
        <w:t xml:space="preserve"> веществами</w:t>
      </w:r>
      <w:r w:rsidRPr="005F25A5">
        <w:rPr>
          <w:sz w:val="28"/>
          <w:szCs w:val="28"/>
        </w:rPr>
        <w:t>;</w:t>
      </w:r>
    </w:p>
    <w:p w14:paraId="027D3A0C" w14:textId="77777777" w:rsidR="00F97274" w:rsidRPr="005F25A5" w:rsidRDefault="00F97274" w:rsidP="00F97274">
      <w:pPr>
        <w:pStyle w:val="NormalWeb"/>
        <w:ind w:firstLine="720"/>
        <w:rPr>
          <w:sz w:val="28"/>
          <w:szCs w:val="28"/>
        </w:rPr>
      </w:pPr>
      <w:r w:rsidRPr="005F25A5">
        <w:rPr>
          <w:sz w:val="28"/>
          <w:szCs w:val="28"/>
        </w:rPr>
        <w:t>2) используются установки, технологические системы и трубопроводы, работающие при избыточном давлении более 0,07 МПа:</w:t>
      </w:r>
    </w:p>
    <w:p w14:paraId="192880C1" w14:textId="77777777" w:rsidR="00F97274" w:rsidRPr="005F25A5" w:rsidRDefault="00F97274" w:rsidP="00F97274">
      <w:pPr>
        <w:pStyle w:val="NormalWeb"/>
        <w:ind w:firstLine="720"/>
        <w:rPr>
          <w:sz w:val="28"/>
          <w:szCs w:val="28"/>
        </w:rPr>
      </w:pPr>
      <w:r w:rsidRPr="005F25A5">
        <w:rPr>
          <w:sz w:val="28"/>
          <w:szCs w:val="28"/>
        </w:rPr>
        <w:t>а) пара, опасных веществ (в газообразном, сжиженном состоянии);</w:t>
      </w:r>
    </w:p>
    <w:p w14:paraId="41E02DE7" w14:textId="77777777" w:rsidR="00F97274" w:rsidRPr="005F25A5" w:rsidRDefault="00F97274" w:rsidP="00F97274">
      <w:pPr>
        <w:pStyle w:val="NormalWeb"/>
        <w:ind w:firstLine="720"/>
        <w:rPr>
          <w:sz w:val="28"/>
          <w:szCs w:val="28"/>
        </w:rPr>
      </w:pPr>
      <w:r w:rsidRPr="005F25A5">
        <w:rPr>
          <w:sz w:val="28"/>
          <w:szCs w:val="28"/>
        </w:rPr>
        <w:t>b) воды, при те</w:t>
      </w:r>
      <w:r w:rsidR="009E0E9C">
        <w:rPr>
          <w:sz w:val="28"/>
          <w:szCs w:val="28"/>
        </w:rPr>
        <w:t>мпературе нагрева воды выше 115</w:t>
      </w:r>
      <w:r w:rsidRPr="005F25A5">
        <w:rPr>
          <w:sz w:val="28"/>
          <w:szCs w:val="28"/>
        </w:rPr>
        <w:t>°C;</w:t>
      </w:r>
    </w:p>
    <w:p w14:paraId="504DD3D4" w14:textId="77777777" w:rsidR="00F97274" w:rsidRPr="005F25A5" w:rsidRDefault="00F97274" w:rsidP="00F97274">
      <w:pPr>
        <w:pStyle w:val="NormalWeb"/>
        <w:ind w:firstLine="720"/>
        <w:rPr>
          <w:sz w:val="28"/>
          <w:szCs w:val="28"/>
        </w:rPr>
      </w:pPr>
      <w:r w:rsidRPr="005F25A5">
        <w:rPr>
          <w:sz w:val="28"/>
          <w:szCs w:val="28"/>
        </w:rPr>
        <w:t>c) других жидкостей при температуре, превышающей точку кипения при избыточном давлении более 0,07 МПа.</w:t>
      </w:r>
    </w:p>
    <w:p w14:paraId="54C44ED8" w14:textId="77777777" w:rsidR="00F97274" w:rsidRPr="005F25A5" w:rsidRDefault="00F97274" w:rsidP="00F97274">
      <w:pPr>
        <w:pStyle w:val="NormalWeb"/>
        <w:ind w:firstLine="720"/>
        <w:rPr>
          <w:sz w:val="28"/>
          <w:szCs w:val="28"/>
        </w:rPr>
      </w:pPr>
      <w:r w:rsidRPr="005F25A5">
        <w:rPr>
          <w:sz w:val="28"/>
          <w:szCs w:val="28"/>
        </w:rPr>
        <w:t>3) используются подъемные установки и механизмы (краны, подъемники, лифты);</w:t>
      </w:r>
    </w:p>
    <w:p w14:paraId="0A11A4B7" w14:textId="77777777" w:rsidR="00044B7F" w:rsidRPr="004E24AA" w:rsidRDefault="00F97274" w:rsidP="00F97274">
      <w:pPr>
        <w:ind w:firstLine="720"/>
        <w:rPr>
          <w:sz w:val="28"/>
          <w:szCs w:val="28"/>
        </w:rPr>
      </w:pPr>
      <w:r w:rsidRPr="00044B7F">
        <w:rPr>
          <w:sz w:val="28"/>
          <w:szCs w:val="28"/>
        </w:rPr>
        <w:t>4</w:t>
      </w:r>
      <w:r w:rsidRPr="004E24AA">
        <w:rPr>
          <w:sz w:val="28"/>
          <w:szCs w:val="28"/>
        </w:rPr>
        <w:t xml:space="preserve">) </w:t>
      </w:r>
      <w:r w:rsidR="00044B7F" w:rsidRPr="004E24AA">
        <w:rPr>
          <w:sz w:val="28"/>
          <w:szCs w:val="28"/>
        </w:rPr>
        <w:t>хранятся или обрабатываются растительное сырье, в процессе которого образуются взрывоопасные смеси пыли;</w:t>
      </w:r>
    </w:p>
    <w:p w14:paraId="61E8B7B3" w14:textId="77777777" w:rsidR="00F97274" w:rsidRPr="005F25A5" w:rsidRDefault="00F97274" w:rsidP="00F97274">
      <w:pPr>
        <w:pStyle w:val="NormalWeb"/>
        <w:ind w:firstLine="720"/>
        <w:rPr>
          <w:sz w:val="28"/>
          <w:szCs w:val="28"/>
        </w:rPr>
      </w:pPr>
      <w:r w:rsidRPr="004E24AA">
        <w:rPr>
          <w:sz w:val="28"/>
          <w:szCs w:val="28"/>
        </w:rPr>
        <w:t xml:space="preserve">5) </w:t>
      </w:r>
      <w:r w:rsidR="00044B7F" w:rsidRPr="004E24AA">
        <w:rPr>
          <w:sz w:val="28"/>
          <w:szCs w:val="28"/>
        </w:rPr>
        <w:t xml:space="preserve">производственные </w:t>
      </w:r>
      <w:r w:rsidRPr="004E24AA">
        <w:rPr>
          <w:sz w:val="28"/>
          <w:szCs w:val="28"/>
        </w:rPr>
        <w:t>объекты</w:t>
      </w:r>
      <w:r w:rsidR="00044B7F" w:rsidRPr="004E24AA">
        <w:rPr>
          <w:sz w:val="28"/>
          <w:szCs w:val="28"/>
        </w:rPr>
        <w:t xml:space="preserve"> по транспортировке через магистральные трубопроводы природного газа </w:t>
      </w:r>
      <w:r w:rsidRPr="004E24AA">
        <w:rPr>
          <w:sz w:val="28"/>
          <w:szCs w:val="28"/>
        </w:rPr>
        <w:t xml:space="preserve">с давлением более 1,2 Мпа, включая магистральные трубопроводы природного газа, компрессорные станции природного газа, станции передачи </w:t>
      </w:r>
      <w:r w:rsidRPr="005F25A5">
        <w:rPr>
          <w:sz w:val="28"/>
          <w:szCs w:val="28"/>
        </w:rPr>
        <w:t xml:space="preserve">природного газа, измерительные станции природного газа, заправочные станции сжатого природного газа; </w:t>
      </w:r>
    </w:p>
    <w:p w14:paraId="37DC4936" w14:textId="77777777" w:rsidR="00F97274" w:rsidRPr="005F25A5" w:rsidRDefault="00F97274" w:rsidP="00F97274">
      <w:pPr>
        <w:pStyle w:val="NormalWeb"/>
        <w:ind w:firstLine="720"/>
        <w:rPr>
          <w:sz w:val="28"/>
          <w:szCs w:val="28"/>
        </w:rPr>
      </w:pPr>
      <w:r w:rsidRPr="005F25A5">
        <w:rPr>
          <w:sz w:val="28"/>
          <w:szCs w:val="28"/>
        </w:rPr>
        <w:lastRenderedPageBreak/>
        <w:t>6</w:t>
      </w:r>
      <w:r w:rsidRPr="004E24AA">
        <w:rPr>
          <w:sz w:val="28"/>
          <w:szCs w:val="28"/>
        </w:rPr>
        <w:t xml:space="preserve">) </w:t>
      </w:r>
      <w:r w:rsidR="00044B7F" w:rsidRPr="004E24AA">
        <w:rPr>
          <w:sz w:val="28"/>
          <w:szCs w:val="28"/>
        </w:rPr>
        <w:t xml:space="preserve">производственные и социально-коммунальные </w:t>
      </w:r>
      <w:r w:rsidRPr="004E24AA">
        <w:rPr>
          <w:sz w:val="28"/>
          <w:szCs w:val="28"/>
        </w:rPr>
        <w:t xml:space="preserve">объекты, предназначенные для распределения природного газа с давлением до 1,2 МПа включительно, распределения и хранения сжиженного нефтяного газа (СНГ) с давлением </w:t>
      </w:r>
      <w:r w:rsidRPr="005F25A5">
        <w:rPr>
          <w:sz w:val="28"/>
          <w:szCs w:val="28"/>
        </w:rPr>
        <w:t>до 1,6 МПа, а также производства, хранения и распределения биогаза;</w:t>
      </w:r>
    </w:p>
    <w:p w14:paraId="18F167C6" w14:textId="77777777" w:rsidR="00F97274" w:rsidRPr="005F25A5" w:rsidRDefault="00F97274" w:rsidP="00F97274">
      <w:pPr>
        <w:pStyle w:val="NormalWeb"/>
        <w:ind w:firstLine="720"/>
        <w:rPr>
          <w:sz w:val="28"/>
          <w:szCs w:val="28"/>
        </w:rPr>
      </w:pPr>
      <w:r w:rsidRPr="005F25A5">
        <w:rPr>
          <w:sz w:val="28"/>
          <w:szCs w:val="28"/>
        </w:rPr>
        <w:t>7) склады взрывчатых веществ и буровые работы</w:t>
      </w:r>
      <w:r w:rsidRPr="005F25A5">
        <w:t xml:space="preserve"> </w:t>
      </w:r>
      <w:r w:rsidRPr="005F25A5">
        <w:rPr>
          <w:sz w:val="28"/>
          <w:szCs w:val="28"/>
        </w:rPr>
        <w:t xml:space="preserve">глубиной более </w:t>
      </w:r>
      <w:r w:rsidR="009042D4" w:rsidRPr="009042D4">
        <w:rPr>
          <w:sz w:val="28"/>
          <w:szCs w:val="28"/>
        </w:rPr>
        <w:br/>
      </w:r>
      <w:r w:rsidRPr="005F25A5">
        <w:rPr>
          <w:sz w:val="28"/>
          <w:szCs w:val="28"/>
        </w:rPr>
        <w:t>100 м.</w:t>
      </w:r>
    </w:p>
    <w:p w14:paraId="0026D187" w14:textId="77777777" w:rsidR="00F97274" w:rsidRPr="005F25A5" w:rsidRDefault="00F97274" w:rsidP="00F97274">
      <w:pPr>
        <w:pStyle w:val="NormalWeb"/>
        <w:ind w:firstLine="720"/>
        <w:rPr>
          <w:sz w:val="28"/>
          <w:szCs w:val="28"/>
        </w:rPr>
      </w:pPr>
      <w:r w:rsidRPr="005F25A5">
        <w:rPr>
          <w:sz w:val="28"/>
          <w:szCs w:val="28"/>
        </w:rPr>
        <w:t>(2) Производственные объекты, в зависимости от последствий возможной аварии или крупной аварии на жизненно важные интересы человека и общества, делятся на четыре класса опасности:</w:t>
      </w:r>
    </w:p>
    <w:p w14:paraId="6C40DD2A" w14:textId="77777777" w:rsidR="00F97274" w:rsidRPr="005F25A5" w:rsidRDefault="00F97274" w:rsidP="00F97274">
      <w:pPr>
        <w:pStyle w:val="NormalWeb"/>
        <w:ind w:firstLine="720"/>
        <w:rPr>
          <w:sz w:val="28"/>
          <w:szCs w:val="28"/>
        </w:rPr>
      </w:pPr>
      <w:r w:rsidRPr="005F25A5">
        <w:rPr>
          <w:sz w:val="28"/>
          <w:szCs w:val="28"/>
        </w:rPr>
        <w:t xml:space="preserve">a) I класс опасности </w:t>
      </w:r>
      <w:r w:rsidR="009042D4" w:rsidRPr="009042D4">
        <w:rPr>
          <w:sz w:val="28"/>
          <w:szCs w:val="28"/>
        </w:rPr>
        <w:t>–</w:t>
      </w:r>
      <w:r w:rsidRPr="005F25A5">
        <w:rPr>
          <w:sz w:val="28"/>
          <w:szCs w:val="28"/>
        </w:rPr>
        <w:t xml:space="preserve"> производственные объекты, представляющие очень высокую опасность;</w:t>
      </w:r>
    </w:p>
    <w:p w14:paraId="0F718C26" w14:textId="77777777" w:rsidR="00F97274" w:rsidRPr="005F25A5" w:rsidRDefault="00F97274" w:rsidP="00F97274">
      <w:pPr>
        <w:pStyle w:val="NormalWeb"/>
        <w:ind w:firstLine="720"/>
        <w:rPr>
          <w:sz w:val="28"/>
          <w:szCs w:val="28"/>
        </w:rPr>
      </w:pPr>
      <w:r w:rsidRPr="005F25A5">
        <w:rPr>
          <w:sz w:val="28"/>
          <w:szCs w:val="28"/>
        </w:rPr>
        <w:t xml:space="preserve">b) II класс опасности </w:t>
      </w:r>
      <w:r w:rsidR="009042D4" w:rsidRPr="009042D4">
        <w:rPr>
          <w:sz w:val="28"/>
          <w:szCs w:val="28"/>
        </w:rPr>
        <w:t>–</w:t>
      </w:r>
      <w:r w:rsidRPr="005F25A5">
        <w:rPr>
          <w:sz w:val="28"/>
          <w:szCs w:val="28"/>
        </w:rPr>
        <w:t xml:space="preserve"> производственные объекты, представляющие высокую опасность;</w:t>
      </w:r>
    </w:p>
    <w:p w14:paraId="121A4149" w14:textId="77777777" w:rsidR="00F97274" w:rsidRPr="005F25A5" w:rsidRDefault="00F97274" w:rsidP="00F97274">
      <w:pPr>
        <w:pStyle w:val="NormalWeb"/>
        <w:ind w:firstLine="720"/>
        <w:rPr>
          <w:sz w:val="28"/>
          <w:szCs w:val="28"/>
        </w:rPr>
      </w:pPr>
      <w:r w:rsidRPr="005F25A5">
        <w:rPr>
          <w:sz w:val="28"/>
          <w:szCs w:val="28"/>
        </w:rPr>
        <w:t xml:space="preserve">c) III класс опасности </w:t>
      </w:r>
      <w:r w:rsidR="009042D4" w:rsidRPr="009042D4">
        <w:rPr>
          <w:sz w:val="28"/>
          <w:szCs w:val="28"/>
        </w:rPr>
        <w:t>–</w:t>
      </w:r>
      <w:r w:rsidRPr="005F25A5">
        <w:rPr>
          <w:sz w:val="28"/>
          <w:szCs w:val="28"/>
        </w:rPr>
        <w:t xml:space="preserve"> производственные объекты, представляющие среднюю опасность;</w:t>
      </w:r>
    </w:p>
    <w:p w14:paraId="144738D5" w14:textId="77777777" w:rsidR="00F97274" w:rsidRPr="005F25A5" w:rsidRDefault="00F97274" w:rsidP="00F97274">
      <w:pPr>
        <w:pStyle w:val="NormalWeb"/>
        <w:ind w:firstLine="720"/>
        <w:rPr>
          <w:sz w:val="28"/>
          <w:szCs w:val="28"/>
        </w:rPr>
      </w:pPr>
      <w:r w:rsidRPr="005F25A5">
        <w:rPr>
          <w:sz w:val="28"/>
          <w:szCs w:val="28"/>
        </w:rPr>
        <w:t xml:space="preserve">d) IV класс опасности </w:t>
      </w:r>
      <w:r w:rsidR="009042D4" w:rsidRPr="009959C5">
        <w:rPr>
          <w:sz w:val="28"/>
          <w:szCs w:val="28"/>
        </w:rPr>
        <w:t>–</w:t>
      </w:r>
      <w:r w:rsidRPr="005F25A5">
        <w:rPr>
          <w:sz w:val="28"/>
          <w:szCs w:val="28"/>
        </w:rPr>
        <w:t xml:space="preserve"> производственные объекты, представляющие низкую опасность.</w:t>
      </w:r>
    </w:p>
    <w:p w14:paraId="0B5BF669" w14:textId="77777777" w:rsidR="00F97274" w:rsidRPr="005F25A5" w:rsidRDefault="00F97274" w:rsidP="00F97274">
      <w:pPr>
        <w:pStyle w:val="cb"/>
        <w:ind w:firstLine="720"/>
        <w:jc w:val="both"/>
        <w:rPr>
          <w:b w:val="0"/>
          <w:sz w:val="28"/>
          <w:szCs w:val="28"/>
        </w:rPr>
      </w:pPr>
      <w:r w:rsidRPr="005F25A5">
        <w:rPr>
          <w:b w:val="0"/>
          <w:sz w:val="28"/>
          <w:szCs w:val="28"/>
        </w:rPr>
        <w:t xml:space="preserve">(3) Присвоение производственным объектам классам опасности в соответствии с критериями классификации, указанными в приложении </w:t>
      </w:r>
      <w:r w:rsidR="009959C5" w:rsidRPr="009959C5">
        <w:rPr>
          <w:b w:val="0"/>
          <w:sz w:val="28"/>
          <w:szCs w:val="28"/>
        </w:rPr>
        <w:br/>
      </w:r>
      <w:r w:rsidRPr="005F25A5">
        <w:rPr>
          <w:b w:val="0"/>
          <w:sz w:val="28"/>
          <w:szCs w:val="28"/>
        </w:rPr>
        <w:t>№</w:t>
      </w:r>
      <w:r w:rsidR="009959C5" w:rsidRPr="009959C5">
        <w:rPr>
          <w:b w:val="0"/>
          <w:sz w:val="28"/>
          <w:szCs w:val="28"/>
        </w:rPr>
        <w:t xml:space="preserve"> </w:t>
      </w:r>
      <w:r w:rsidRPr="005F25A5">
        <w:rPr>
          <w:b w:val="0"/>
          <w:sz w:val="28"/>
          <w:szCs w:val="28"/>
        </w:rPr>
        <w:t>1, осуществляется на этапе их регистрации в Государственном реестре.</w:t>
      </w:r>
    </w:p>
    <w:p w14:paraId="6208C201" w14:textId="77777777" w:rsidR="00F97274" w:rsidRPr="005F25A5" w:rsidRDefault="00F97274" w:rsidP="00F97274">
      <w:pPr>
        <w:tabs>
          <w:tab w:val="left" w:pos="1139"/>
        </w:tabs>
        <w:ind w:firstLine="720"/>
        <w:rPr>
          <w:sz w:val="28"/>
          <w:szCs w:val="28"/>
        </w:rPr>
      </w:pPr>
      <w:r w:rsidRPr="005F25A5">
        <w:rPr>
          <w:sz w:val="28"/>
          <w:szCs w:val="28"/>
        </w:rPr>
        <w:t>(4) Перечень производственных объектов, установок, оборудования, применяемых к ним технологий и их принадлежность к классу опасности представлена в приложении № 2.</w:t>
      </w:r>
    </w:p>
    <w:p w14:paraId="0507927C" w14:textId="77777777" w:rsidR="00F97274" w:rsidRPr="005F25A5" w:rsidRDefault="00F97274" w:rsidP="00F97274">
      <w:pPr>
        <w:tabs>
          <w:tab w:val="left" w:pos="1139"/>
        </w:tabs>
        <w:ind w:firstLine="720"/>
        <w:rPr>
          <w:sz w:val="28"/>
          <w:szCs w:val="28"/>
        </w:rPr>
      </w:pPr>
      <w:r w:rsidRPr="005F25A5">
        <w:rPr>
          <w:sz w:val="28"/>
          <w:szCs w:val="28"/>
        </w:rPr>
        <w:t>(5) К категории технических установок используемые в производственных объектах и/или социально-коммунальных объектах относятся:</w:t>
      </w:r>
    </w:p>
    <w:p w14:paraId="0E8B44AA" w14:textId="77777777" w:rsidR="00F97274" w:rsidRPr="005F25A5" w:rsidRDefault="00F97274" w:rsidP="00F97274">
      <w:pPr>
        <w:pStyle w:val="cu"/>
        <w:ind w:left="0" w:right="36" w:firstLine="720"/>
        <w:rPr>
          <w:sz w:val="28"/>
          <w:szCs w:val="28"/>
          <w:lang w:val="ru-RU"/>
        </w:rPr>
      </w:pPr>
      <w:r w:rsidRPr="005F25A5">
        <w:rPr>
          <w:sz w:val="28"/>
          <w:szCs w:val="28"/>
          <w:lang w:val="ru-RU"/>
        </w:rPr>
        <w:t xml:space="preserve">a) паровые котлы, включая котлы-бойлеры, паровые перегреватели и автономные экономайзеры с давлением более 0,07 МПа, котлы с горячей водой и автономные экономайзеры </w:t>
      </w:r>
      <w:r w:rsidR="009959C5">
        <w:rPr>
          <w:sz w:val="28"/>
          <w:szCs w:val="28"/>
          <w:lang w:val="ru-RU"/>
        </w:rPr>
        <w:t>с температурой воды более 115°</w:t>
      </w:r>
      <w:r w:rsidRPr="005F25A5">
        <w:rPr>
          <w:sz w:val="28"/>
          <w:szCs w:val="28"/>
          <w:lang w:val="ru-RU"/>
        </w:rPr>
        <w:t>C;</w:t>
      </w:r>
    </w:p>
    <w:p w14:paraId="0FD5E848" w14:textId="77777777" w:rsidR="00F97274" w:rsidRPr="005F25A5" w:rsidRDefault="00F97274" w:rsidP="00F97274">
      <w:pPr>
        <w:pStyle w:val="cu"/>
        <w:ind w:left="0" w:right="36" w:firstLine="720"/>
        <w:rPr>
          <w:sz w:val="28"/>
          <w:szCs w:val="28"/>
          <w:lang w:val="ru-RU"/>
        </w:rPr>
      </w:pPr>
      <w:r w:rsidRPr="005F25A5">
        <w:rPr>
          <w:sz w:val="28"/>
          <w:szCs w:val="28"/>
          <w:lang w:val="ru-RU"/>
        </w:rPr>
        <w:t>b) простые сосуды под давлением более 0,07 МПа;</w:t>
      </w:r>
    </w:p>
    <w:p w14:paraId="1C3CC051" w14:textId="77777777" w:rsidR="00F97274" w:rsidRPr="005F25A5" w:rsidRDefault="00F97274" w:rsidP="00F97274">
      <w:pPr>
        <w:pStyle w:val="cu"/>
        <w:ind w:left="0" w:right="36" w:firstLine="720"/>
        <w:rPr>
          <w:sz w:val="28"/>
          <w:szCs w:val="28"/>
          <w:lang w:val="ru-RU"/>
        </w:rPr>
      </w:pPr>
      <w:r w:rsidRPr="005F25A5">
        <w:rPr>
          <w:sz w:val="28"/>
          <w:szCs w:val="28"/>
          <w:lang w:val="ru-RU"/>
        </w:rPr>
        <w:t>c) оборудование под давлением более 0,07 МПа;</w:t>
      </w:r>
    </w:p>
    <w:p w14:paraId="61AA92B4" w14:textId="77777777" w:rsidR="00F97274" w:rsidRPr="005F25A5" w:rsidRDefault="00F97274" w:rsidP="00F97274">
      <w:pPr>
        <w:pStyle w:val="cu"/>
        <w:ind w:left="0" w:right="36" w:firstLine="720"/>
        <w:rPr>
          <w:sz w:val="28"/>
          <w:szCs w:val="28"/>
          <w:lang w:val="ru-RU"/>
        </w:rPr>
      </w:pPr>
      <w:r w:rsidRPr="005F25A5">
        <w:rPr>
          <w:sz w:val="28"/>
          <w:szCs w:val="28"/>
          <w:lang w:val="ru-RU"/>
        </w:rPr>
        <w:t>d) лифты;</w:t>
      </w:r>
    </w:p>
    <w:p w14:paraId="67CAF4D4" w14:textId="77777777" w:rsidR="00F97274" w:rsidRPr="005F25A5" w:rsidRDefault="00F97274" w:rsidP="00F97274">
      <w:pPr>
        <w:pStyle w:val="cu"/>
        <w:ind w:left="0" w:right="36" w:firstLine="720"/>
        <w:rPr>
          <w:sz w:val="28"/>
          <w:szCs w:val="28"/>
          <w:lang w:val="ru-RU"/>
        </w:rPr>
      </w:pPr>
      <w:r w:rsidRPr="005F25A5">
        <w:rPr>
          <w:sz w:val="28"/>
          <w:szCs w:val="28"/>
          <w:lang w:val="ru-RU"/>
        </w:rPr>
        <w:t>e) электрические и гидравлические подъемники для подъема людей и товаров;</w:t>
      </w:r>
    </w:p>
    <w:p w14:paraId="701F695D" w14:textId="77777777" w:rsidR="00F97274" w:rsidRPr="005F25A5" w:rsidRDefault="00F97274" w:rsidP="00F97274">
      <w:pPr>
        <w:pStyle w:val="cu"/>
        <w:ind w:left="0" w:right="36" w:firstLine="720"/>
        <w:rPr>
          <w:sz w:val="28"/>
          <w:szCs w:val="28"/>
          <w:lang w:val="ru-RU"/>
        </w:rPr>
      </w:pPr>
      <w:r w:rsidRPr="005F25A5">
        <w:rPr>
          <w:sz w:val="28"/>
          <w:szCs w:val="28"/>
          <w:lang w:val="ru-RU"/>
        </w:rPr>
        <w:t>f) кабельные установки, предназначенные для перевозки людей;</w:t>
      </w:r>
    </w:p>
    <w:p w14:paraId="001A1AC3" w14:textId="77777777" w:rsidR="00F97274" w:rsidRPr="005F25A5" w:rsidRDefault="00F97274" w:rsidP="00F97274">
      <w:pPr>
        <w:pStyle w:val="cu"/>
        <w:ind w:left="0" w:right="36" w:firstLine="720"/>
        <w:rPr>
          <w:sz w:val="28"/>
          <w:szCs w:val="28"/>
          <w:lang w:val="ru-RU"/>
        </w:rPr>
      </w:pPr>
      <w:r w:rsidRPr="005F25A5">
        <w:rPr>
          <w:sz w:val="28"/>
          <w:szCs w:val="28"/>
          <w:lang w:val="ru-RU"/>
        </w:rPr>
        <w:t>g) эскалаторы;</w:t>
      </w:r>
    </w:p>
    <w:p w14:paraId="048155A1" w14:textId="77777777" w:rsidR="00F97274" w:rsidRPr="005F25A5" w:rsidRDefault="00F97274" w:rsidP="00F97274">
      <w:pPr>
        <w:pStyle w:val="cu"/>
        <w:ind w:left="0" w:right="36" w:firstLine="720"/>
        <w:rPr>
          <w:sz w:val="28"/>
          <w:szCs w:val="28"/>
          <w:lang w:val="ru-RU"/>
        </w:rPr>
      </w:pPr>
      <w:r w:rsidRPr="005F25A5">
        <w:rPr>
          <w:sz w:val="28"/>
          <w:szCs w:val="28"/>
          <w:lang w:val="ru-RU"/>
        </w:rPr>
        <w:t>h) подъемники;</w:t>
      </w:r>
    </w:p>
    <w:p w14:paraId="70BEAA19" w14:textId="77777777" w:rsidR="00F97274" w:rsidRPr="005F25A5" w:rsidRDefault="00F97274" w:rsidP="00F97274">
      <w:pPr>
        <w:pStyle w:val="cu"/>
        <w:ind w:left="0" w:right="36" w:firstLine="720"/>
        <w:rPr>
          <w:sz w:val="28"/>
          <w:szCs w:val="28"/>
          <w:lang w:val="ru-RU"/>
        </w:rPr>
      </w:pPr>
      <w:r w:rsidRPr="005F25A5">
        <w:rPr>
          <w:sz w:val="28"/>
          <w:szCs w:val="28"/>
          <w:lang w:val="ru-RU"/>
        </w:rPr>
        <w:t>i) установки и оборудование, снабженные подъемными механизмами, предназначенные, монтируемые и используемые в парках отдыха;</w:t>
      </w:r>
    </w:p>
    <w:p w14:paraId="5D907A86" w14:textId="77777777" w:rsidR="00F97274" w:rsidRPr="005F25A5" w:rsidRDefault="00F97274" w:rsidP="00F97274">
      <w:pPr>
        <w:pStyle w:val="cu"/>
        <w:spacing w:before="0"/>
        <w:ind w:left="0" w:right="36" w:firstLine="720"/>
        <w:rPr>
          <w:sz w:val="28"/>
          <w:szCs w:val="28"/>
          <w:lang w:val="ru-RU"/>
        </w:rPr>
      </w:pPr>
      <w:r w:rsidRPr="005F25A5">
        <w:rPr>
          <w:sz w:val="28"/>
          <w:szCs w:val="28"/>
          <w:lang w:val="ru-RU"/>
        </w:rPr>
        <w:lastRenderedPageBreak/>
        <w:t xml:space="preserve">j) газовые системы и установки тепловых станций (автономные источники теплоснабжения) или другое оборудование потребляющий газ с единой мощностью оборудования потребляющий газ более </w:t>
      </w:r>
      <w:r w:rsidR="009959C5" w:rsidRPr="009959C5">
        <w:rPr>
          <w:sz w:val="28"/>
          <w:szCs w:val="28"/>
          <w:lang w:val="ru-RU"/>
        </w:rPr>
        <w:t>100</w:t>
      </w:r>
      <w:r w:rsidRPr="005F25A5">
        <w:rPr>
          <w:sz w:val="28"/>
          <w:szCs w:val="28"/>
          <w:lang w:val="ru-RU"/>
        </w:rPr>
        <w:t xml:space="preserve"> кВт.</w:t>
      </w:r>
    </w:p>
    <w:p w14:paraId="0AB960E4" w14:textId="77777777" w:rsidR="00F97274" w:rsidRPr="005F25A5" w:rsidRDefault="00F97274" w:rsidP="00F97274">
      <w:pPr>
        <w:pStyle w:val="NormalWeb"/>
        <w:tabs>
          <w:tab w:val="left" w:pos="5850"/>
        </w:tabs>
        <w:ind w:right="36" w:firstLine="720"/>
        <w:rPr>
          <w:sz w:val="28"/>
          <w:szCs w:val="28"/>
        </w:rPr>
      </w:pPr>
      <w:r w:rsidRPr="005F25A5">
        <w:rPr>
          <w:sz w:val="28"/>
          <w:szCs w:val="28"/>
        </w:rPr>
        <w:t>(6) Производственные объекты и технические установки, используемые на них, и в социально-коммунальных объектах подлежат государственной регистрации.</w:t>
      </w:r>
    </w:p>
    <w:p w14:paraId="04C6C820" w14:textId="77777777" w:rsidR="00F97274" w:rsidRPr="005F25A5" w:rsidRDefault="00F97274" w:rsidP="00F97274">
      <w:pPr>
        <w:pStyle w:val="NormalWeb"/>
        <w:tabs>
          <w:tab w:val="left" w:pos="5850"/>
        </w:tabs>
        <w:ind w:right="36" w:firstLine="720"/>
        <w:rPr>
          <w:sz w:val="28"/>
          <w:szCs w:val="28"/>
        </w:rPr>
      </w:pPr>
    </w:p>
    <w:p w14:paraId="58F81711" w14:textId="77777777" w:rsidR="00F97274" w:rsidRPr="005F25A5" w:rsidRDefault="00F97274" w:rsidP="00F97274">
      <w:pPr>
        <w:pStyle w:val="NormalWeb"/>
        <w:ind w:right="36" w:firstLine="720"/>
        <w:rPr>
          <w:sz w:val="28"/>
          <w:szCs w:val="28"/>
        </w:rPr>
      </w:pPr>
      <w:r w:rsidRPr="005F25A5">
        <w:rPr>
          <w:b/>
          <w:sz w:val="28"/>
          <w:szCs w:val="28"/>
        </w:rPr>
        <w:t xml:space="preserve">Статья 5. </w:t>
      </w:r>
      <w:r w:rsidRPr="005F25A5">
        <w:rPr>
          <w:sz w:val="28"/>
          <w:szCs w:val="28"/>
        </w:rPr>
        <w:t>Государственный реестр потенциально опасных производственных объектов и технических установок</w:t>
      </w:r>
    </w:p>
    <w:p w14:paraId="4099BDCB" w14:textId="77777777" w:rsidR="00F97274" w:rsidRPr="005F25A5" w:rsidRDefault="00F97274" w:rsidP="00F97274">
      <w:pPr>
        <w:pStyle w:val="NormalWeb"/>
        <w:ind w:right="36" w:firstLine="720"/>
        <w:rPr>
          <w:sz w:val="28"/>
          <w:szCs w:val="28"/>
        </w:rPr>
      </w:pPr>
      <w:r w:rsidRPr="005F25A5">
        <w:rPr>
          <w:sz w:val="28"/>
          <w:szCs w:val="28"/>
        </w:rPr>
        <w:t>(1) Государственный реестр потенциально опасных производственных объектов и технических установок представляет собой систему публичного учета в отношении производственных объектов и технических установок, которые подпадают под действие настоящего Закона, что свидетельствует об их правовом и технологическом режиме и лиц по отношению к соответствующим производственным объектам и техническим установкам.</w:t>
      </w:r>
    </w:p>
    <w:p w14:paraId="6512EDAF" w14:textId="77777777" w:rsidR="00F97274" w:rsidRPr="005F25A5" w:rsidRDefault="00F97274" w:rsidP="00F97274">
      <w:pPr>
        <w:pStyle w:val="NormalWeb"/>
        <w:ind w:firstLine="720"/>
        <w:rPr>
          <w:sz w:val="28"/>
          <w:szCs w:val="28"/>
        </w:rPr>
      </w:pPr>
      <w:r w:rsidRPr="005F25A5">
        <w:rPr>
          <w:sz w:val="28"/>
          <w:szCs w:val="28"/>
        </w:rPr>
        <w:t>(2) Государственный реестр служит для:</w:t>
      </w:r>
    </w:p>
    <w:p w14:paraId="223543B8" w14:textId="77777777" w:rsidR="00F97274" w:rsidRPr="005F25A5" w:rsidRDefault="00F97274" w:rsidP="00F97274">
      <w:pPr>
        <w:pStyle w:val="NormalWeb"/>
        <w:ind w:firstLine="720"/>
        <w:rPr>
          <w:sz w:val="28"/>
          <w:szCs w:val="28"/>
        </w:rPr>
      </w:pPr>
      <w:r w:rsidRPr="005F25A5">
        <w:rPr>
          <w:sz w:val="28"/>
          <w:szCs w:val="28"/>
        </w:rPr>
        <w:t>a) юридического подтверждение права оператора, специализированного юридического лица, инспекционного органа и органа по сертификации персонала для осуществления деятельности в области промышленной безопасности;</w:t>
      </w:r>
    </w:p>
    <w:p w14:paraId="7073A7F5" w14:textId="77777777" w:rsidR="00F97274" w:rsidRPr="005F25A5" w:rsidRDefault="00F97274" w:rsidP="00F97274">
      <w:pPr>
        <w:pStyle w:val="NormalWeb"/>
        <w:ind w:firstLine="720"/>
        <w:rPr>
          <w:sz w:val="28"/>
          <w:szCs w:val="28"/>
        </w:rPr>
      </w:pPr>
      <w:r w:rsidRPr="005F25A5">
        <w:rPr>
          <w:sz w:val="28"/>
          <w:szCs w:val="28"/>
        </w:rPr>
        <w:t>b) информирования широкой общественности о производственных объектах, технических установках / технологических системах, а также о текущем юридическом и техническом их состоянии;</w:t>
      </w:r>
    </w:p>
    <w:p w14:paraId="1FFF5219" w14:textId="77777777" w:rsidR="00F97274" w:rsidRPr="005F25A5" w:rsidRDefault="00F97274" w:rsidP="00F97274">
      <w:pPr>
        <w:pStyle w:val="NormalWeb"/>
        <w:ind w:firstLine="720"/>
        <w:rPr>
          <w:sz w:val="28"/>
          <w:szCs w:val="28"/>
        </w:rPr>
      </w:pPr>
      <w:r w:rsidRPr="005F25A5">
        <w:rPr>
          <w:sz w:val="28"/>
          <w:szCs w:val="28"/>
        </w:rPr>
        <w:t>c) анализа рисков для государственного технического надзора, а также отражение ограничительных мер, применяемых Агентством по техническому надзору;</w:t>
      </w:r>
    </w:p>
    <w:p w14:paraId="20FD58BC" w14:textId="77777777" w:rsidR="00F97274" w:rsidRPr="005F25A5" w:rsidRDefault="00F97274" w:rsidP="00F97274">
      <w:pPr>
        <w:pStyle w:val="NormalWeb"/>
        <w:ind w:firstLine="720"/>
        <w:rPr>
          <w:sz w:val="28"/>
          <w:szCs w:val="28"/>
        </w:rPr>
      </w:pPr>
      <w:r w:rsidRPr="005F25A5">
        <w:rPr>
          <w:sz w:val="28"/>
          <w:szCs w:val="28"/>
        </w:rPr>
        <w:t>d) получения официальных данных с целью выдачи лицензии на регулируемую деятельность в области промышленной безопасности, подлежащую лицензированию, в соответствии с Законом №160/2011 о регулировании предпринимательской деятельности путем разрешения.</w:t>
      </w:r>
    </w:p>
    <w:p w14:paraId="3241DAFF" w14:textId="77777777" w:rsidR="00F97274" w:rsidRPr="005F25A5" w:rsidRDefault="00F97274" w:rsidP="00F97274">
      <w:pPr>
        <w:pStyle w:val="NormalWeb"/>
        <w:ind w:firstLine="720"/>
        <w:rPr>
          <w:sz w:val="28"/>
          <w:szCs w:val="28"/>
        </w:rPr>
      </w:pPr>
      <w:r w:rsidRPr="005F25A5">
        <w:rPr>
          <w:sz w:val="28"/>
          <w:szCs w:val="28"/>
        </w:rPr>
        <w:t>(3) Поставщиками данных информации для Государственного реестра являются операторы, аккредитованные инспекционные органы, признанные органы сертификации лиц, специализированные учебные центры, специализированные юридические лица, предоставляющие услуги в области промышленной безопасности.</w:t>
      </w:r>
    </w:p>
    <w:p w14:paraId="237B330B" w14:textId="77777777" w:rsidR="00F97274" w:rsidRPr="005F25A5" w:rsidRDefault="00F97274" w:rsidP="00F97274">
      <w:pPr>
        <w:pStyle w:val="NormalWeb"/>
        <w:ind w:firstLine="720"/>
        <w:rPr>
          <w:sz w:val="28"/>
          <w:szCs w:val="28"/>
        </w:rPr>
      </w:pPr>
      <w:r w:rsidRPr="005F25A5">
        <w:rPr>
          <w:sz w:val="28"/>
          <w:szCs w:val="28"/>
        </w:rPr>
        <w:t xml:space="preserve">(4) Государственный реестр содержит систематизированную информацию о производственных объектах и технических установках, о событиях, происходящих с ними, об операторах и лицах, работающих на них или предоставляющих услуги по отношению к соответствующим производственным объектам и техническим установкам, отражает правовой и технологический режим, с изменениями, происходящими на производственных объектах и технических установках. </w:t>
      </w:r>
    </w:p>
    <w:p w14:paraId="4861EEA2" w14:textId="77777777" w:rsidR="00F97274" w:rsidRPr="005F25A5" w:rsidRDefault="00F97274" w:rsidP="00F97274">
      <w:pPr>
        <w:pStyle w:val="NormalWeb"/>
        <w:ind w:firstLine="720"/>
        <w:rPr>
          <w:sz w:val="28"/>
          <w:szCs w:val="28"/>
        </w:rPr>
      </w:pPr>
      <w:r w:rsidRPr="005F25A5">
        <w:rPr>
          <w:sz w:val="28"/>
          <w:szCs w:val="28"/>
        </w:rPr>
        <w:lastRenderedPageBreak/>
        <w:t>(5) Информация в Государственном реестре по каждому производственному объекту, технической установке, оператору или юридическому лицу, работающему в области промышленной безопасности, является публичной и может быть доступна без ограничений и бесплатно любым лицом. Публикация информации из Государственного регистра или доступ к ней будет осуществляться с соблюдением требований по защите персональных данных.</w:t>
      </w:r>
    </w:p>
    <w:p w14:paraId="700C9B2F" w14:textId="77777777" w:rsidR="00F97274" w:rsidRPr="005F25A5" w:rsidRDefault="00F97274" w:rsidP="00F97274">
      <w:pPr>
        <w:pStyle w:val="NormalWeb"/>
        <w:ind w:firstLine="720"/>
        <w:rPr>
          <w:sz w:val="28"/>
          <w:szCs w:val="28"/>
        </w:rPr>
      </w:pPr>
      <w:r w:rsidRPr="005F25A5">
        <w:rPr>
          <w:sz w:val="28"/>
          <w:szCs w:val="28"/>
        </w:rPr>
        <w:t xml:space="preserve">(6) Государственный реестр хранится в электронном формате и развивается на основе информационной системы «Государственный реестр потенциально опасных производственных объектов и технических установок» (ИС «ГРПОПОТУ»). Информационная система формирует специализированный информационный ресурс о производственных объектах и технических установках, используемые на них, и технических установках в социально-коммунальных объектах. </w:t>
      </w:r>
    </w:p>
    <w:p w14:paraId="2EAA4E37" w14:textId="77777777" w:rsidR="00F97274" w:rsidRPr="005F25A5" w:rsidRDefault="00F97274" w:rsidP="00F97274">
      <w:pPr>
        <w:pStyle w:val="NormalWeb"/>
        <w:ind w:firstLine="720"/>
        <w:rPr>
          <w:sz w:val="28"/>
          <w:szCs w:val="28"/>
        </w:rPr>
      </w:pPr>
      <w:r w:rsidRPr="005F25A5">
        <w:rPr>
          <w:sz w:val="28"/>
          <w:szCs w:val="28"/>
        </w:rPr>
        <w:t xml:space="preserve">(7) Владельцем ИС «ГРПОПОТУ» является Министерство экономики. Владелец осуществляет регистрацию информации и данных, предусмотренных </w:t>
      </w:r>
      <w:r w:rsidR="00A906F1" w:rsidRPr="005F25A5">
        <w:rPr>
          <w:sz w:val="28"/>
          <w:szCs w:val="28"/>
        </w:rPr>
        <w:t>пункт</w:t>
      </w:r>
      <w:r w:rsidR="00A906F1">
        <w:rPr>
          <w:sz w:val="28"/>
          <w:szCs w:val="28"/>
        </w:rPr>
        <w:t>ом</w:t>
      </w:r>
      <w:r w:rsidR="00A906F1" w:rsidRPr="005F25A5">
        <w:rPr>
          <w:sz w:val="28"/>
          <w:szCs w:val="28"/>
        </w:rPr>
        <w:t xml:space="preserve"> g)</w:t>
      </w:r>
      <w:r w:rsidR="00A906F1" w:rsidRPr="00A906F1">
        <w:rPr>
          <w:sz w:val="28"/>
          <w:szCs w:val="28"/>
        </w:rPr>
        <w:t xml:space="preserve"> </w:t>
      </w:r>
      <w:r w:rsidR="00A906F1" w:rsidRPr="005F25A5">
        <w:rPr>
          <w:sz w:val="28"/>
          <w:szCs w:val="28"/>
        </w:rPr>
        <w:t>част</w:t>
      </w:r>
      <w:r w:rsidR="00A906F1">
        <w:rPr>
          <w:sz w:val="28"/>
          <w:szCs w:val="28"/>
        </w:rPr>
        <w:t>и</w:t>
      </w:r>
      <w:r w:rsidR="00A906F1" w:rsidRPr="005F25A5">
        <w:rPr>
          <w:sz w:val="28"/>
          <w:szCs w:val="28"/>
        </w:rPr>
        <w:t xml:space="preserve"> (2) </w:t>
      </w:r>
      <w:r w:rsidRPr="005F25A5">
        <w:rPr>
          <w:sz w:val="28"/>
          <w:szCs w:val="28"/>
        </w:rPr>
        <w:t>стать</w:t>
      </w:r>
      <w:r w:rsidR="00A906F1">
        <w:rPr>
          <w:sz w:val="28"/>
          <w:szCs w:val="28"/>
        </w:rPr>
        <w:t>и</w:t>
      </w:r>
      <w:r w:rsidRPr="005F25A5">
        <w:rPr>
          <w:sz w:val="28"/>
          <w:szCs w:val="28"/>
        </w:rPr>
        <w:t xml:space="preserve"> 7 в ИС «ГРПОПОТУ».</w:t>
      </w:r>
    </w:p>
    <w:p w14:paraId="56875C6F" w14:textId="77777777" w:rsidR="00F97274" w:rsidRPr="005F25A5" w:rsidRDefault="00F97274" w:rsidP="00F97274">
      <w:pPr>
        <w:pStyle w:val="NormalWeb"/>
        <w:ind w:firstLine="720"/>
        <w:rPr>
          <w:sz w:val="28"/>
          <w:szCs w:val="28"/>
        </w:rPr>
      </w:pPr>
      <w:r w:rsidRPr="005F25A5">
        <w:rPr>
          <w:sz w:val="28"/>
          <w:szCs w:val="28"/>
        </w:rPr>
        <w:t xml:space="preserve">(8) Агентство по техническому надзору является </w:t>
      </w:r>
      <w:r w:rsidRPr="005F25A5">
        <w:rPr>
          <w:sz w:val="28"/>
          <w:szCs w:val="28"/>
          <w:shd w:val="clear" w:color="auto" w:fill="FFFFFF"/>
        </w:rPr>
        <w:t>держателем</w:t>
      </w:r>
      <w:r w:rsidRPr="005F25A5">
        <w:rPr>
          <w:sz w:val="28"/>
          <w:szCs w:val="28"/>
        </w:rPr>
        <w:t xml:space="preserve"> ИС «ГРПОПОТУ» и регистратором информации и данных в рамках этой системы.</w:t>
      </w:r>
    </w:p>
    <w:p w14:paraId="21F200F7" w14:textId="77777777" w:rsidR="00F97274" w:rsidRPr="005F25A5" w:rsidRDefault="00F97274" w:rsidP="00F97274">
      <w:pPr>
        <w:pStyle w:val="NormalWeb"/>
        <w:ind w:firstLine="720"/>
        <w:rPr>
          <w:sz w:val="28"/>
          <w:szCs w:val="28"/>
        </w:rPr>
      </w:pPr>
      <w:r w:rsidRPr="005F25A5">
        <w:rPr>
          <w:sz w:val="28"/>
          <w:szCs w:val="28"/>
        </w:rPr>
        <w:t>(9) Государственное учреждение «Служба информационных технологий и кибербезопасности» является техническим администратором ИС «ГРПОПОТУ».</w:t>
      </w:r>
    </w:p>
    <w:p w14:paraId="5C1BDA1F" w14:textId="77777777" w:rsidR="00F97274" w:rsidRPr="005F25A5" w:rsidRDefault="00F97274" w:rsidP="00F97274">
      <w:pPr>
        <w:pStyle w:val="NormalWeb"/>
        <w:ind w:firstLine="720"/>
        <w:rPr>
          <w:sz w:val="28"/>
          <w:szCs w:val="28"/>
        </w:rPr>
      </w:pPr>
      <w:r w:rsidRPr="005F25A5">
        <w:rPr>
          <w:sz w:val="28"/>
          <w:szCs w:val="28"/>
        </w:rPr>
        <w:t>(10) Создание, функционирование и эксплуатация ИС «ГРПОПОТУ» осуществляется в соответствии с положениями нормативной базы в области государственных информационных ресурсов и систем.</w:t>
      </w:r>
    </w:p>
    <w:p w14:paraId="338BC1A9" w14:textId="77777777" w:rsidR="00F97274" w:rsidRPr="005F25A5" w:rsidRDefault="00F97274" w:rsidP="00F97274">
      <w:pPr>
        <w:pStyle w:val="cu"/>
        <w:spacing w:before="0"/>
        <w:ind w:left="0" w:right="36" w:firstLine="720"/>
        <w:rPr>
          <w:sz w:val="28"/>
          <w:szCs w:val="28"/>
          <w:lang w:val="ru-RU"/>
        </w:rPr>
      </w:pPr>
    </w:p>
    <w:p w14:paraId="1391478A" w14:textId="77777777" w:rsidR="00F97274" w:rsidRPr="005F25A5" w:rsidRDefault="00F97274" w:rsidP="00F97274">
      <w:pPr>
        <w:pStyle w:val="cu"/>
        <w:spacing w:before="0"/>
        <w:ind w:left="0" w:right="36" w:firstLine="720"/>
        <w:rPr>
          <w:sz w:val="28"/>
          <w:szCs w:val="28"/>
          <w:lang w:val="ru-RU"/>
        </w:rPr>
      </w:pPr>
    </w:p>
    <w:p w14:paraId="47723620" w14:textId="77777777" w:rsidR="00F97274" w:rsidRPr="005F25A5" w:rsidRDefault="00F97274" w:rsidP="00375702">
      <w:pPr>
        <w:pStyle w:val="cb"/>
        <w:rPr>
          <w:sz w:val="28"/>
          <w:szCs w:val="28"/>
        </w:rPr>
      </w:pPr>
      <w:r w:rsidRPr="005F25A5">
        <w:rPr>
          <w:sz w:val="28"/>
          <w:szCs w:val="28"/>
        </w:rPr>
        <w:t>Глава II</w:t>
      </w:r>
    </w:p>
    <w:p w14:paraId="03933DEC" w14:textId="77777777" w:rsidR="00F97274" w:rsidRPr="005F25A5" w:rsidRDefault="00F97274" w:rsidP="00375702">
      <w:pPr>
        <w:pStyle w:val="NormalWeb"/>
        <w:ind w:firstLine="0"/>
        <w:jc w:val="center"/>
        <w:rPr>
          <w:b/>
          <w:bCs/>
          <w:sz w:val="28"/>
          <w:szCs w:val="28"/>
        </w:rPr>
      </w:pPr>
      <w:bookmarkStart w:id="0" w:name="Articolul_6."/>
      <w:r w:rsidRPr="005F25A5">
        <w:rPr>
          <w:b/>
          <w:bCs/>
          <w:sz w:val="28"/>
          <w:szCs w:val="28"/>
        </w:rPr>
        <w:t>ИНСТИТУЦИОНАЛЬНАЯ ОСНОВА В ОБЛАСТИ ПРОМЫШЛЕННОЙ БЕЗОПАСНОСТИ</w:t>
      </w:r>
    </w:p>
    <w:p w14:paraId="42BB4779" w14:textId="77777777" w:rsidR="00F97274" w:rsidRPr="005F25A5" w:rsidRDefault="00F97274" w:rsidP="00F97274">
      <w:pPr>
        <w:pStyle w:val="NormalWeb"/>
        <w:ind w:firstLine="720"/>
        <w:rPr>
          <w:b/>
          <w:bCs/>
          <w:sz w:val="28"/>
          <w:szCs w:val="28"/>
        </w:rPr>
      </w:pPr>
    </w:p>
    <w:bookmarkEnd w:id="0"/>
    <w:p w14:paraId="25B1C466" w14:textId="77777777" w:rsidR="00F97274" w:rsidRPr="005F25A5" w:rsidRDefault="00F97274" w:rsidP="00F97274">
      <w:pPr>
        <w:pStyle w:val="NormalWeb"/>
        <w:ind w:firstLine="720"/>
        <w:rPr>
          <w:bCs/>
          <w:sz w:val="28"/>
          <w:szCs w:val="28"/>
        </w:rPr>
      </w:pPr>
      <w:r w:rsidRPr="005F25A5">
        <w:rPr>
          <w:b/>
          <w:bCs/>
          <w:sz w:val="28"/>
          <w:szCs w:val="28"/>
        </w:rPr>
        <w:t xml:space="preserve">Статья 6. </w:t>
      </w:r>
      <w:r w:rsidRPr="005F25A5">
        <w:rPr>
          <w:bCs/>
          <w:sz w:val="28"/>
          <w:szCs w:val="28"/>
        </w:rPr>
        <w:t>Полномочия Правительства</w:t>
      </w:r>
    </w:p>
    <w:p w14:paraId="2FC855EC" w14:textId="77777777" w:rsidR="00F97274" w:rsidRPr="005F25A5" w:rsidRDefault="00F97274" w:rsidP="00F97274">
      <w:pPr>
        <w:pStyle w:val="NormalWeb"/>
        <w:ind w:firstLine="720"/>
        <w:rPr>
          <w:bCs/>
          <w:sz w:val="28"/>
          <w:szCs w:val="28"/>
        </w:rPr>
      </w:pPr>
      <w:r w:rsidRPr="005F25A5">
        <w:rPr>
          <w:bCs/>
          <w:sz w:val="28"/>
          <w:szCs w:val="28"/>
        </w:rPr>
        <w:t>В области промышленной безопасности Правительство выполняет следующие основные полномочия:</w:t>
      </w:r>
    </w:p>
    <w:p w14:paraId="3395028C" w14:textId="77777777" w:rsidR="00F97274" w:rsidRPr="005F25A5" w:rsidRDefault="00F97274" w:rsidP="00F97274">
      <w:pPr>
        <w:pStyle w:val="NormalWeb"/>
        <w:ind w:firstLine="720"/>
        <w:rPr>
          <w:bCs/>
          <w:sz w:val="28"/>
          <w:szCs w:val="28"/>
        </w:rPr>
      </w:pPr>
      <w:r w:rsidRPr="005F25A5">
        <w:rPr>
          <w:bCs/>
          <w:sz w:val="28"/>
          <w:szCs w:val="28"/>
        </w:rPr>
        <w:t>a) устанавливает направления развития в области промышленной безопасности;</w:t>
      </w:r>
    </w:p>
    <w:p w14:paraId="768F7718" w14:textId="77777777" w:rsidR="00F97274" w:rsidRPr="005F25A5" w:rsidRDefault="00F97274" w:rsidP="00F97274">
      <w:pPr>
        <w:pStyle w:val="NormalWeb"/>
        <w:ind w:firstLine="720"/>
        <w:rPr>
          <w:bCs/>
          <w:sz w:val="28"/>
          <w:szCs w:val="28"/>
        </w:rPr>
      </w:pPr>
      <w:r w:rsidRPr="005F25A5">
        <w:rPr>
          <w:bCs/>
          <w:sz w:val="28"/>
          <w:szCs w:val="28"/>
        </w:rPr>
        <w:t xml:space="preserve">b) утверждает нормативные акты, предусмотренные </w:t>
      </w:r>
      <w:r w:rsidR="00375702" w:rsidRPr="005F25A5">
        <w:rPr>
          <w:bCs/>
          <w:sz w:val="28"/>
          <w:szCs w:val="28"/>
        </w:rPr>
        <w:t>часть</w:t>
      </w:r>
      <w:r w:rsidR="00375702">
        <w:rPr>
          <w:bCs/>
          <w:sz w:val="28"/>
          <w:szCs w:val="28"/>
        </w:rPr>
        <w:t>ю</w:t>
      </w:r>
      <w:r w:rsidR="00375702" w:rsidRPr="005F25A5">
        <w:rPr>
          <w:bCs/>
          <w:sz w:val="28"/>
          <w:szCs w:val="28"/>
        </w:rPr>
        <w:t xml:space="preserve"> (2)</w:t>
      </w:r>
      <w:r w:rsidR="00375702">
        <w:rPr>
          <w:bCs/>
          <w:sz w:val="28"/>
          <w:szCs w:val="28"/>
        </w:rPr>
        <w:t xml:space="preserve"> </w:t>
      </w:r>
      <w:r w:rsidRPr="005F25A5">
        <w:rPr>
          <w:bCs/>
          <w:sz w:val="28"/>
          <w:szCs w:val="28"/>
        </w:rPr>
        <w:t>стать</w:t>
      </w:r>
      <w:r w:rsidR="00375702">
        <w:rPr>
          <w:bCs/>
          <w:sz w:val="28"/>
          <w:szCs w:val="28"/>
        </w:rPr>
        <w:t>и</w:t>
      </w:r>
      <w:r w:rsidRPr="005F25A5">
        <w:rPr>
          <w:bCs/>
          <w:sz w:val="28"/>
          <w:szCs w:val="28"/>
        </w:rPr>
        <w:t xml:space="preserve"> 3.</w:t>
      </w:r>
    </w:p>
    <w:p w14:paraId="78D8C36F" w14:textId="77777777" w:rsidR="00F97274" w:rsidRPr="005F25A5" w:rsidRDefault="00F97274" w:rsidP="00F97274">
      <w:pPr>
        <w:pStyle w:val="NormalWeb"/>
        <w:ind w:firstLine="720"/>
        <w:rPr>
          <w:b/>
          <w:bCs/>
          <w:sz w:val="28"/>
          <w:szCs w:val="28"/>
        </w:rPr>
      </w:pPr>
    </w:p>
    <w:p w14:paraId="2ECE72EF" w14:textId="77777777" w:rsidR="00F97274" w:rsidRPr="005F25A5" w:rsidRDefault="00F97274" w:rsidP="00F97274">
      <w:pPr>
        <w:pStyle w:val="NormalWeb"/>
        <w:ind w:firstLine="720"/>
        <w:rPr>
          <w:sz w:val="28"/>
          <w:szCs w:val="28"/>
        </w:rPr>
      </w:pPr>
      <w:bookmarkStart w:id="1" w:name="Articolul_8."/>
      <w:r w:rsidRPr="005F25A5">
        <w:rPr>
          <w:b/>
          <w:sz w:val="28"/>
          <w:szCs w:val="28"/>
        </w:rPr>
        <w:t>Статья 7.</w:t>
      </w:r>
      <w:r w:rsidRPr="005F25A5">
        <w:rPr>
          <w:sz w:val="28"/>
          <w:szCs w:val="28"/>
        </w:rPr>
        <w:t xml:space="preserve"> Компетенция и полномочия Министерства экономики </w:t>
      </w:r>
    </w:p>
    <w:p w14:paraId="411C0D2C" w14:textId="77777777" w:rsidR="00F97274" w:rsidRPr="005F25A5" w:rsidRDefault="00350117" w:rsidP="00F97274">
      <w:pPr>
        <w:pStyle w:val="NormalWeb"/>
        <w:ind w:firstLine="720"/>
        <w:rPr>
          <w:sz w:val="28"/>
          <w:szCs w:val="28"/>
        </w:rPr>
      </w:pPr>
      <w:r>
        <w:rPr>
          <w:sz w:val="28"/>
          <w:szCs w:val="28"/>
        </w:rPr>
        <w:t>(1) Министерство экономики</w:t>
      </w:r>
      <w:r w:rsidR="00F97274" w:rsidRPr="005F25A5">
        <w:rPr>
          <w:sz w:val="28"/>
          <w:szCs w:val="28"/>
        </w:rPr>
        <w:t xml:space="preserve"> является компетентным органом, ответственным за разработку и продвижение на государственном уровне </w:t>
      </w:r>
      <w:r w:rsidR="00F97274" w:rsidRPr="005F25A5">
        <w:rPr>
          <w:sz w:val="28"/>
          <w:szCs w:val="28"/>
        </w:rPr>
        <w:lastRenderedPageBreak/>
        <w:t>политики в области промышленной безопасности (</w:t>
      </w:r>
      <w:r>
        <w:rPr>
          <w:sz w:val="28"/>
          <w:szCs w:val="28"/>
        </w:rPr>
        <w:t>в дальнейшем –</w:t>
      </w:r>
      <w:r w:rsidR="00F97274" w:rsidRPr="005F25A5">
        <w:rPr>
          <w:sz w:val="28"/>
          <w:szCs w:val="28"/>
        </w:rPr>
        <w:t xml:space="preserve"> </w:t>
      </w:r>
      <w:r w:rsidR="00F97274" w:rsidRPr="00350117">
        <w:rPr>
          <w:i/>
          <w:sz w:val="28"/>
          <w:szCs w:val="28"/>
        </w:rPr>
        <w:t>компетентный орган</w:t>
      </w:r>
      <w:r w:rsidR="00F97274" w:rsidRPr="005F25A5">
        <w:rPr>
          <w:sz w:val="28"/>
          <w:szCs w:val="28"/>
        </w:rPr>
        <w:t>).</w:t>
      </w:r>
    </w:p>
    <w:p w14:paraId="6C321C5C" w14:textId="77777777" w:rsidR="00F97274" w:rsidRPr="005F25A5" w:rsidRDefault="00F97274" w:rsidP="00F97274">
      <w:pPr>
        <w:pStyle w:val="NormalWeb"/>
        <w:ind w:firstLine="720"/>
        <w:rPr>
          <w:sz w:val="28"/>
          <w:szCs w:val="28"/>
        </w:rPr>
      </w:pPr>
      <w:r w:rsidRPr="005F25A5">
        <w:rPr>
          <w:sz w:val="28"/>
          <w:szCs w:val="28"/>
        </w:rPr>
        <w:t>(2) Компетентный орган имеет следующие полномочия:</w:t>
      </w:r>
    </w:p>
    <w:p w14:paraId="5976EB48" w14:textId="77777777" w:rsidR="00F97274" w:rsidRPr="005F25A5" w:rsidRDefault="00F97274" w:rsidP="00F97274">
      <w:pPr>
        <w:pStyle w:val="NormalWeb"/>
        <w:ind w:firstLine="720"/>
        <w:rPr>
          <w:sz w:val="28"/>
          <w:szCs w:val="28"/>
        </w:rPr>
      </w:pPr>
      <w:r w:rsidRPr="005F25A5">
        <w:rPr>
          <w:sz w:val="28"/>
          <w:szCs w:val="28"/>
        </w:rPr>
        <w:t>a) разрабатывает и координирует внедрение государственной политики в области промышленной безопасности;</w:t>
      </w:r>
    </w:p>
    <w:p w14:paraId="422D1EB8" w14:textId="77777777" w:rsidR="00F97274" w:rsidRPr="005F25A5" w:rsidRDefault="00F97274" w:rsidP="00F97274">
      <w:pPr>
        <w:pStyle w:val="NormalWeb"/>
        <w:ind w:firstLine="720"/>
        <w:rPr>
          <w:sz w:val="28"/>
          <w:szCs w:val="28"/>
        </w:rPr>
      </w:pPr>
      <w:r w:rsidRPr="005F25A5">
        <w:rPr>
          <w:sz w:val="28"/>
          <w:szCs w:val="28"/>
        </w:rPr>
        <w:t>b) разрабатывает и продвигает проекты нормативных актов в области промышленной безопасности,</w:t>
      </w:r>
    </w:p>
    <w:p w14:paraId="58005275" w14:textId="77777777" w:rsidR="00F97274" w:rsidRPr="005F25A5" w:rsidRDefault="00F97274" w:rsidP="00F97274">
      <w:pPr>
        <w:pStyle w:val="NormalWeb"/>
        <w:ind w:firstLine="720"/>
        <w:rPr>
          <w:sz w:val="28"/>
          <w:szCs w:val="28"/>
        </w:rPr>
      </w:pPr>
      <w:r w:rsidRPr="005F25A5">
        <w:rPr>
          <w:sz w:val="28"/>
          <w:szCs w:val="28"/>
        </w:rPr>
        <w:t>c) утверждает нормы и правила безопасности, и порядок их разработки;</w:t>
      </w:r>
    </w:p>
    <w:p w14:paraId="1F6835A3" w14:textId="77777777" w:rsidR="00F97274" w:rsidRPr="005F25A5" w:rsidRDefault="00F97274" w:rsidP="00F97274">
      <w:pPr>
        <w:pStyle w:val="NormalWeb"/>
        <w:ind w:firstLine="720"/>
        <w:rPr>
          <w:sz w:val="28"/>
          <w:szCs w:val="28"/>
        </w:rPr>
      </w:pPr>
      <w:r w:rsidRPr="005F25A5">
        <w:rPr>
          <w:sz w:val="28"/>
          <w:szCs w:val="28"/>
        </w:rPr>
        <w:t>d) осуществляет мониторинг и регулярно оценивает деятельность государственного технического надзора, а также координирует планы деятельности Агентства по техническому надзору;</w:t>
      </w:r>
    </w:p>
    <w:p w14:paraId="7BDE6D9A" w14:textId="77777777" w:rsidR="00F97274" w:rsidRPr="005F25A5" w:rsidRDefault="00F97274" w:rsidP="00F97274">
      <w:pPr>
        <w:pStyle w:val="NormalWeb"/>
        <w:ind w:firstLine="720"/>
        <w:rPr>
          <w:sz w:val="28"/>
          <w:szCs w:val="28"/>
        </w:rPr>
      </w:pPr>
      <w:r w:rsidRPr="005F25A5">
        <w:rPr>
          <w:sz w:val="28"/>
          <w:szCs w:val="28"/>
        </w:rPr>
        <w:t>e) сотрудничает с органами с функциями регулирования, надзора и контроля;</w:t>
      </w:r>
    </w:p>
    <w:p w14:paraId="1F1FA06A" w14:textId="77777777" w:rsidR="00F97274" w:rsidRPr="005F25A5" w:rsidRDefault="00F97274" w:rsidP="00F97274">
      <w:pPr>
        <w:pStyle w:val="NormalWeb"/>
        <w:ind w:firstLine="720"/>
        <w:rPr>
          <w:sz w:val="28"/>
          <w:szCs w:val="28"/>
        </w:rPr>
      </w:pPr>
      <w:r w:rsidRPr="005F25A5">
        <w:rPr>
          <w:sz w:val="28"/>
          <w:szCs w:val="28"/>
        </w:rPr>
        <w:t>f) сотрудничает и представляет Республику Молдова в региональных и международных специализированных организациях в области промышленной безопасности;</w:t>
      </w:r>
    </w:p>
    <w:p w14:paraId="1B59B28A" w14:textId="77777777" w:rsidR="00F97274" w:rsidRPr="005F25A5" w:rsidRDefault="00F97274" w:rsidP="00F97274">
      <w:pPr>
        <w:pStyle w:val="NormalWeb"/>
        <w:ind w:firstLine="720"/>
        <w:rPr>
          <w:sz w:val="28"/>
          <w:szCs w:val="28"/>
        </w:rPr>
      </w:pPr>
      <w:r w:rsidRPr="005F25A5">
        <w:rPr>
          <w:sz w:val="28"/>
          <w:szCs w:val="28"/>
        </w:rPr>
        <w:t>g) обеспечивает регистрацию в Государственном реестре аккредитованные инспекционные органы для деятельности, установленной настоящим законом, и признанные органы сертификации персонала;</w:t>
      </w:r>
    </w:p>
    <w:p w14:paraId="5B231C2B" w14:textId="77777777" w:rsidR="00F97274" w:rsidRPr="005F25A5" w:rsidRDefault="00F97274" w:rsidP="00F97274">
      <w:pPr>
        <w:pStyle w:val="NormalWeb"/>
        <w:ind w:firstLine="720"/>
        <w:rPr>
          <w:sz w:val="28"/>
          <w:szCs w:val="28"/>
        </w:rPr>
      </w:pPr>
      <w:r w:rsidRPr="005F25A5">
        <w:rPr>
          <w:sz w:val="28"/>
          <w:szCs w:val="28"/>
        </w:rPr>
        <w:t>h) координирует и осуществляет мониторинг деятельности межведомственных комиссий по решению проблем в области промышленной безопасности.</w:t>
      </w:r>
    </w:p>
    <w:bookmarkEnd w:id="1"/>
    <w:p w14:paraId="6CFC74C3" w14:textId="77777777" w:rsidR="00F97274" w:rsidRPr="005F25A5" w:rsidRDefault="00F97274" w:rsidP="00F97274">
      <w:pPr>
        <w:pStyle w:val="NormalWeb"/>
        <w:ind w:firstLine="720"/>
        <w:rPr>
          <w:b/>
          <w:sz w:val="28"/>
          <w:szCs w:val="28"/>
        </w:rPr>
      </w:pPr>
    </w:p>
    <w:p w14:paraId="2C184032" w14:textId="77777777" w:rsidR="00F97274" w:rsidRPr="005F25A5" w:rsidRDefault="00F97274" w:rsidP="00F97274">
      <w:pPr>
        <w:pStyle w:val="NormalWeb"/>
        <w:ind w:firstLine="720"/>
        <w:rPr>
          <w:sz w:val="28"/>
          <w:szCs w:val="28"/>
        </w:rPr>
      </w:pPr>
      <w:r w:rsidRPr="005F25A5">
        <w:rPr>
          <w:b/>
          <w:sz w:val="28"/>
          <w:szCs w:val="28"/>
        </w:rPr>
        <w:t>Статья 8.</w:t>
      </w:r>
      <w:r w:rsidRPr="005F25A5">
        <w:rPr>
          <w:sz w:val="28"/>
          <w:szCs w:val="28"/>
        </w:rPr>
        <w:t xml:space="preserve"> </w:t>
      </w:r>
      <w:r w:rsidRPr="005F25A5">
        <w:rPr>
          <w:bCs/>
          <w:sz w:val="28"/>
          <w:szCs w:val="28"/>
        </w:rPr>
        <w:t>Полномочия</w:t>
      </w:r>
      <w:r w:rsidRPr="005F25A5">
        <w:rPr>
          <w:sz w:val="28"/>
          <w:szCs w:val="28"/>
        </w:rPr>
        <w:t>, права и обязанности Агентства по техническому надзору</w:t>
      </w:r>
    </w:p>
    <w:p w14:paraId="3963929C" w14:textId="77777777" w:rsidR="00F97274" w:rsidRPr="005F25A5" w:rsidRDefault="00F97274" w:rsidP="00F97274">
      <w:pPr>
        <w:pStyle w:val="NormalWeb"/>
        <w:ind w:firstLine="720"/>
        <w:rPr>
          <w:sz w:val="28"/>
          <w:szCs w:val="28"/>
        </w:rPr>
      </w:pPr>
      <w:r w:rsidRPr="005F25A5">
        <w:rPr>
          <w:sz w:val="28"/>
          <w:szCs w:val="28"/>
        </w:rPr>
        <w:t>(1) Агентство по техническому надзору (</w:t>
      </w:r>
      <w:r w:rsidR="00CC1E37">
        <w:rPr>
          <w:sz w:val="28"/>
          <w:szCs w:val="28"/>
        </w:rPr>
        <w:t>в дальнейшем –</w:t>
      </w:r>
      <w:r w:rsidRPr="005F25A5">
        <w:rPr>
          <w:sz w:val="28"/>
          <w:szCs w:val="28"/>
        </w:rPr>
        <w:t xml:space="preserve"> </w:t>
      </w:r>
      <w:r w:rsidRPr="00CC1E37">
        <w:rPr>
          <w:i/>
          <w:sz w:val="28"/>
          <w:szCs w:val="28"/>
        </w:rPr>
        <w:t>Агентство</w:t>
      </w:r>
      <w:r w:rsidRPr="005F25A5">
        <w:rPr>
          <w:sz w:val="28"/>
          <w:szCs w:val="28"/>
        </w:rPr>
        <w:t>) является административным органом, ответственным за государственный технический надзор в области промышленной безопасности.</w:t>
      </w:r>
    </w:p>
    <w:p w14:paraId="3BFC3959" w14:textId="77777777" w:rsidR="00F97274" w:rsidRPr="005F25A5" w:rsidRDefault="00F97274" w:rsidP="00F97274">
      <w:pPr>
        <w:pStyle w:val="NormalWeb"/>
        <w:ind w:firstLine="720"/>
        <w:rPr>
          <w:sz w:val="28"/>
          <w:szCs w:val="28"/>
        </w:rPr>
      </w:pPr>
      <w:r w:rsidRPr="005F25A5">
        <w:rPr>
          <w:sz w:val="28"/>
          <w:szCs w:val="28"/>
        </w:rPr>
        <w:t>(2) Агентство имеет следующие полномочия:</w:t>
      </w:r>
    </w:p>
    <w:p w14:paraId="5630DA88" w14:textId="77777777" w:rsidR="00F97274" w:rsidRPr="005F25A5" w:rsidRDefault="00F97274" w:rsidP="00F97274">
      <w:pPr>
        <w:pStyle w:val="NormalWeb"/>
        <w:ind w:firstLine="720"/>
        <w:rPr>
          <w:sz w:val="28"/>
          <w:szCs w:val="28"/>
        </w:rPr>
      </w:pPr>
      <w:r w:rsidRPr="005F25A5">
        <w:rPr>
          <w:sz w:val="28"/>
          <w:szCs w:val="28"/>
        </w:rPr>
        <w:t>a) участвует в разработке политик и нормативных актов в области промышленной безопасности;</w:t>
      </w:r>
    </w:p>
    <w:p w14:paraId="2B3C6D06" w14:textId="77777777" w:rsidR="00F97274" w:rsidRPr="004E24AA" w:rsidRDefault="00F97274" w:rsidP="00F97274">
      <w:pPr>
        <w:pStyle w:val="NormalWeb"/>
        <w:ind w:firstLine="720"/>
        <w:rPr>
          <w:sz w:val="28"/>
          <w:szCs w:val="28"/>
        </w:rPr>
      </w:pPr>
      <w:r w:rsidRPr="004E24AA">
        <w:rPr>
          <w:sz w:val="28"/>
          <w:szCs w:val="28"/>
        </w:rPr>
        <w:t>b) осуществляет государственный технический надзор на производственных объ</w:t>
      </w:r>
      <w:r w:rsidR="00B97A5F" w:rsidRPr="004E24AA">
        <w:rPr>
          <w:sz w:val="28"/>
          <w:szCs w:val="28"/>
        </w:rPr>
        <w:t>ектах и технических установках/</w:t>
      </w:r>
      <w:r w:rsidRPr="004E24AA">
        <w:rPr>
          <w:sz w:val="28"/>
          <w:szCs w:val="28"/>
        </w:rPr>
        <w:t>технологических системах, используемыми на них и в социально-коммунальных объектах, в которых осуществляются мероприятия, подп</w:t>
      </w:r>
      <w:r w:rsidR="00617AB6" w:rsidRPr="004E24AA">
        <w:rPr>
          <w:sz w:val="28"/>
          <w:szCs w:val="28"/>
        </w:rPr>
        <w:t xml:space="preserve">адающие под действие настоящего </w:t>
      </w:r>
      <w:r w:rsidRPr="004E24AA">
        <w:rPr>
          <w:sz w:val="28"/>
          <w:szCs w:val="28"/>
        </w:rPr>
        <w:t>закона</w:t>
      </w:r>
      <w:r w:rsidR="00617AB6" w:rsidRPr="004E24AA">
        <w:rPr>
          <w:sz w:val="28"/>
          <w:szCs w:val="28"/>
        </w:rPr>
        <w:t xml:space="preserve">, и проверяет соблюдение </w:t>
      </w:r>
      <w:r w:rsidRPr="004E24AA">
        <w:rPr>
          <w:sz w:val="28"/>
          <w:szCs w:val="28"/>
        </w:rPr>
        <w:t>операторами/специализированными юридическими лицами положений нормативной базы в области промышленной безопасности;</w:t>
      </w:r>
    </w:p>
    <w:p w14:paraId="482F3BF2" w14:textId="77777777" w:rsidR="00F97274" w:rsidRPr="004E24AA" w:rsidRDefault="00044B7F" w:rsidP="00F97274">
      <w:pPr>
        <w:pStyle w:val="NormalWeb"/>
        <w:ind w:firstLine="720"/>
        <w:rPr>
          <w:sz w:val="28"/>
          <w:szCs w:val="28"/>
        </w:rPr>
      </w:pPr>
      <w:r w:rsidRPr="004E24AA">
        <w:rPr>
          <w:sz w:val="28"/>
          <w:szCs w:val="28"/>
        </w:rPr>
        <w:t>с</w:t>
      </w:r>
      <w:r w:rsidR="00F97274" w:rsidRPr="004E24AA">
        <w:rPr>
          <w:sz w:val="28"/>
          <w:szCs w:val="28"/>
        </w:rPr>
        <w:t>) выдает предписания по устранению нарушений требований нормативной базы в области промышленной безопасности и проверяет их фактическое исполнение;</w:t>
      </w:r>
    </w:p>
    <w:p w14:paraId="571B98AA" w14:textId="77777777" w:rsidR="00F97274" w:rsidRPr="004E24AA" w:rsidRDefault="00044B7F" w:rsidP="00F97274">
      <w:pPr>
        <w:pStyle w:val="NormalWeb"/>
        <w:ind w:firstLine="720"/>
        <w:rPr>
          <w:sz w:val="28"/>
          <w:szCs w:val="28"/>
        </w:rPr>
      </w:pPr>
      <w:r w:rsidRPr="004E24AA">
        <w:rPr>
          <w:sz w:val="28"/>
          <w:szCs w:val="28"/>
          <w:lang w:val="ro-RO"/>
        </w:rPr>
        <w:lastRenderedPageBreak/>
        <w:t>d</w:t>
      </w:r>
      <w:r w:rsidR="00F97274" w:rsidRPr="004E24AA">
        <w:rPr>
          <w:sz w:val="28"/>
          <w:szCs w:val="28"/>
        </w:rPr>
        <w:t>) временно приостанавливает или запрещает эксплуатацию производственного объекта или испо</w:t>
      </w:r>
      <w:r w:rsidR="004D4997" w:rsidRPr="004E24AA">
        <w:rPr>
          <w:sz w:val="28"/>
          <w:szCs w:val="28"/>
        </w:rPr>
        <w:t>льзование технических установок</w:t>
      </w:r>
      <w:r w:rsidR="00F97274" w:rsidRPr="004E24AA">
        <w:rPr>
          <w:sz w:val="28"/>
          <w:szCs w:val="28"/>
        </w:rPr>
        <w:t xml:space="preserve">/ технологических систем в условиях несоблюдения нормативной базы в области промышленной безопасности, если их эксплуатация в дальнейшем может привести к аварии или </w:t>
      </w:r>
      <w:r w:rsidR="00F97274" w:rsidRPr="004E24AA">
        <w:rPr>
          <w:sz w:val="28"/>
          <w:szCs w:val="28"/>
          <w:shd w:val="clear" w:color="auto" w:fill="FFFFFF"/>
        </w:rPr>
        <w:t xml:space="preserve">создать явную и непосредственную угрозу для </w:t>
      </w:r>
      <w:r w:rsidR="00F97274" w:rsidRPr="004E24AA">
        <w:rPr>
          <w:sz w:val="28"/>
          <w:szCs w:val="28"/>
        </w:rPr>
        <w:t>ж</w:t>
      </w:r>
      <w:r w:rsidR="004D4997" w:rsidRPr="004E24AA">
        <w:rPr>
          <w:sz w:val="28"/>
          <w:szCs w:val="28"/>
        </w:rPr>
        <w:t>изни и здоровья сотрудников и/</w:t>
      </w:r>
      <w:r w:rsidR="00F97274" w:rsidRPr="004E24AA">
        <w:rPr>
          <w:sz w:val="28"/>
          <w:szCs w:val="28"/>
        </w:rPr>
        <w:t>или населения;</w:t>
      </w:r>
    </w:p>
    <w:p w14:paraId="58BCA539" w14:textId="77777777" w:rsidR="00F97274" w:rsidRPr="004E24AA" w:rsidRDefault="00044B7F" w:rsidP="004D4997">
      <w:pPr>
        <w:rPr>
          <w:sz w:val="28"/>
          <w:szCs w:val="28"/>
        </w:rPr>
      </w:pPr>
      <w:r w:rsidRPr="004E24AA">
        <w:rPr>
          <w:sz w:val="28"/>
          <w:szCs w:val="28"/>
          <w:lang w:val="ro-RO"/>
        </w:rPr>
        <w:t>e</w:t>
      </w:r>
      <w:r w:rsidR="00F97274" w:rsidRPr="004E24AA">
        <w:rPr>
          <w:sz w:val="28"/>
          <w:szCs w:val="28"/>
        </w:rPr>
        <w:t xml:space="preserve">) выдает, по запросу операторов и специализированных юридических лиц, разрешительные документы в соответствии с законом </w:t>
      </w:r>
      <w:r w:rsidR="004D4997" w:rsidRPr="004E24AA">
        <w:rPr>
          <w:sz w:val="28"/>
          <w:szCs w:val="28"/>
        </w:rPr>
        <w:br/>
        <w:t xml:space="preserve">№ </w:t>
      </w:r>
      <w:r w:rsidR="00F97274" w:rsidRPr="004E24AA">
        <w:rPr>
          <w:sz w:val="28"/>
          <w:szCs w:val="28"/>
        </w:rPr>
        <w:t>160/20</w:t>
      </w:r>
      <w:r w:rsidR="004D4997" w:rsidRPr="004E24AA">
        <w:rPr>
          <w:sz w:val="28"/>
          <w:szCs w:val="28"/>
        </w:rPr>
        <w:t xml:space="preserve">11 </w:t>
      </w:r>
      <w:r w:rsidR="004D4997" w:rsidRPr="004E24AA">
        <w:rPr>
          <w:rFonts w:eastAsiaTheme="majorEastAsia"/>
          <w:sz w:val="28"/>
          <w:szCs w:val="28"/>
        </w:rPr>
        <w:t>о регулировании предпринимательский деятельности путем разрешения</w:t>
      </w:r>
      <w:r w:rsidR="00F97274" w:rsidRPr="004E24AA">
        <w:rPr>
          <w:sz w:val="28"/>
          <w:szCs w:val="28"/>
        </w:rPr>
        <w:t>;</w:t>
      </w:r>
    </w:p>
    <w:p w14:paraId="581B5206" w14:textId="77777777" w:rsidR="00F97274" w:rsidRPr="004E24AA" w:rsidRDefault="00044B7F" w:rsidP="00F97274">
      <w:pPr>
        <w:pStyle w:val="NormalWeb"/>
        <w:ind w:firstLine="720"/>
        <w:rPr>
          <w:sz w:val="28"/>
          <w:szCs w:val="28"/>
        </w:rPr>
      </w:pPr>
      <w:r w:rsidRPr="004E24AA">
        <w:rPr>
          <w:sz w:val="28"/>
          <w:szCs w:val="28"/>
          <w:lang w:val="ro-RO"/>
        </w:rPr>
        <w:t>f</w:t>
      </w:r>
      <w:r w:rsidR="00F97274" w:rsidRPr="004E24AA">
        <w:rPr>
          <w:sz w:val="28"/>
          <w:szCs w:val="28"/>
        </w:rPr>
        <w:t>) регистрирует в Государственном реестре производственные об</w:t>
      </w:r>
      <w:r w:rsidR="004D4997" w:rsidRPr="004E24AA">
        <w:rPr>
          <w:sz w:val="28"/>
          <w:szCs w:val="28"/>
        </w:rPr>
        <w:t>ъекты и технические установки/</w:t>
      </w:r>
      <w:r w:rsidR="00F97274" w:rsidRPr="004E24AA">
        <w:rPr>
          <w:sz w:val="28"/>
          <w:szCs w:val="28"/>
        </w:rPr>
        <w:t>технологические системы и соответственно их операторов, специализированные юридические лица;</w:t>
      </w:r>
    </w:p>
    <w:p w14:paraId="2B26939C" w14:textId="77777777" w:rsidR="00F97274" w:rsidRPr="004E24AA" w:rsidRDefault="00044B7F" w:rsidP="00F97274">
      <w:pPr>
        <w:pStyle w:val="NormalWeb"/>
        <w:ind w:firstLine="720"/>
        <w:rPr>
          <w:sz w:val="28"/>
          <w:szCs w:val="28"/>
        </w:rPr>
      </w:pPr>
      <w:r w:rsidRPr="004E24AA">
        <w:rPr>
          <w:sz w:val="28"/>
          <w:szCs w:val="28"/>
          <w:lang w:val="ro-RO"/>
        </w:rPr>
        <w:t>g</w:t>
      </w:r>
      <w:r w:rsidR="00F97274" w:rsidRPr="004E24AA">
        <w:rPr>
          <w:sz w:val="28"/>
          <w:szCs w:val="28"/>
        </w:rPr>
        <w:t>) регистрирует проектную документацию для монтажно-строительных работ, реконструкцию, технического повторного использования, консервацию и ликвидации производственных объектов и технических установок;</w:t>
      </w:r>
    </w:p>
    <w:p w14:paraId="01F9A2F0" w14:textId="77777777" w:rsidR="00F97274" w:rsidRPr="004E24AA" w:rsidRDefault="00044B7F" w:rsidP="00F97274">
      <w:pPr>
        <w:pStyle w:val="NormalWeb"/>
        <w:ind w:firstLine="720"/>
        <w:rPr>
          <w:sz w:val="28"/>
          <w:szCs w:val="28"/>
        </w:rPr>
      </w:pPr>
      <w:r w:rsidRPr="004E24AA">
        <w:rPr>
          <w:sz w:val="28"/>
          <w:szCs w:val="28"/>
          <w:lang w:val="ro-RO"/>
        </w:rPr>
        <w:t>h</w:t>
      </w:r>
      <w:r w:rsidR="00F97274" w:rsidRPr="004E24AA">
        <w:rPr>
          <w:sz w:val="28"/>
          <w:szCs w:val="28"/>
        </w:rPr>
        <w:t>) участвует в деятельности комиссий по сдачи в эксплуатацию производственных объектов и технических установок;</w:t>
      </w:r>
    </w:p>
    <w:p w14:paraId="60EC8DCE" w14:textId="77777777" w:rsidR="00F97274" w:rsidRPr="004E24AA" w:rsidRDefault="00044B7F" w:rsidP="00F97274">
      <w:pPr>
        <w:pStyle w:val="NormalWeb"/>
        <w:ind w:firstLine="720"/>
        <w:rPr>
          <w:sz w:val="28"/>
          <w:szCs w:val="28"/>
        </w:rPr>
      </w:pPr>
      <w:r w:rsidRPr="004E24AA">
        <w:rPr>
          <w:sz w:val="28"/>
          <w:szCs w:val="28"/>
          <w:lang w:val="ro-RO"/>
        </w:rPr>
        <w:t>i</w:t>
      </w:r>
      <w:r w:rsidR="00F97274" w:rsidRPr="004E24AA">
        <w:rPr>
          <w:sz w:val="28"/>
          <w:szCs w:val="28"/>
        </w:rPr>
        <w:t>) создает комиссии по техническим расследованию причин аварий на производственных объектах и на технических установках;</w:t>
      </w:r>
    </w:p>
    <w:p w14:paraId="6E08EFA7" w14:textId="77777777" w:rsidR="00F97274" w:rsidRPr="004E24AA" w:rsidRDefault="00044B7F" w:rsidP="00F97274">
      <w:pPr>
        <w:pStyle w:val="NormalWeb"/>
        <w:ind w:firstLine="720"/>
        <w:rPr>
          <w:sz w:val="28"/>
          <w:szCs w:val="28"/>
        </w:rPr>
      </w:pPr>
      <w:r w:rsidRPr="004E24AA">
        <w:rPr>
          <w:sz w:val="28"/>
          <w:szCs w:val="28"/>
          <w:lang w:val="ro-RO"/>
        </w:rPr>
        <w:t>j</w:t>
      </w:r>
      <w:r w:rsidR="00F97274" w:rsidRPr="004E24AA">
        <w:rPr>
          <w:sz w:val="28"/>
          <w:szCs w:val="28"/>
        </w:rPr>
        <w:t>) проверяет правильность технических расследований и контроль учета и анализа инцидентов, произошедших на производственных объектах, и достаточность мер, предпринятых в соответствии с результатами этих расследований;</w:t>
      </w:r>
    </w:p>
    <w:p w14:paraId="67DEC603" w14:textId="77777777" w:rsidR="00F97274" w:rsidRPr="004E24AA" w:rsidRDefault="00044B7F" w:rsidP="00F97274">
      <w:pPr>
        <w:pStyle w:val="NormalWeb"/>
        <w:ind w:firstLine="720"/>
        <w:rPr>
          <w:sz w:val="28"/>
          <w:szCs w:val="28"/>
        </w:rPr>
      </w:pPr>
      <w:r w:rsidRPr="004E24AA">
        <w:rPr>
          <w:sz w:val="28"/>
          <w:szCs w:val="28"/>
          <w:lang w:val="ro-RO"/>
        </w:rPr>
        <w:t>k</w:t>
      </w:r>
      <w:r w:rsidR="00F97274" w:rsidRPr="004E24AA">
        <w:rPr>
          <w:sz w:val="28"/>
          <w:szCs w:val="28"/>
        </w:rPr>
        <w:t xml:space="preserve">) регистрирует аварии, произошедшие на производственных объектах и технических установках; </w:t>
      </w:r>
    </w:p>
    <w:p w14:paraId="685F541A" w14:textId="77777777" w:rsidR="00F97274" w:rsidRPr="004E24AA" w:rsidRDefault="00044B7F" w:rsidP="00F97274">
      <w:pPr>
        <w:pStyle w:val="NormalWeb"/>
        <w:ind w:firstLine="720"/>
        <w:rPr>
          <w:sz w:val="28"/>
          <w:szCs w:val="28"/>
        </w:rPr>
      </w:pPr>
      <w:r w:rsidRPr="004E24AA">
        <w:rPr>
          <w:sz w:val="28"/>
          <w:szCs w:val="28"/>
          <w:lang w:val="ro-RO"/>
        </w:rPr>
        <w:t>l</w:t>
      </w:r>
      <w:r w:rsidR="00F97274" w:rsidRPr="004E24AA">
        <w:rPr>
          <w:sz w:val="28"/>
          <w:szCs w:val="28"/>
        </w:rPr>
        <w:t xml:space="preserve">) осуществляет деятельность по надзору за рынком реализации непродовольственной продукции (технических установок) в областях регулируемые Законом № 7/2016 </w:t>
      </w:r>
      <w:r w:rsidR="00A864F0" w:rsidRPr="004E24AA">
        <w:rPr>
          <w:sz w:val="28"/>
          <w:szCs w:val="28"/>
        </w:rPr>
        <w:t>о надзоре за рынком в отношении реализации непродовольственной продукции</w:t>
      </w:r>
      <w:r w:rsidR="00F97274" w:rsidRPr="004E24AA">
        <w:rPr>
          <w:sz w:val="28"/>
          <w:szCs w:val="28"/>
        </w:rPr>
        <w:t>;</w:t>
      </w:r>
    </w:p>
    <w:p w14:paraId="2C2A62AE" w14:textId="77777777" w:rsidR="00F97274" w:rsidRPr="004E24AA" w:rsidRDefault="00044B7F" w:rsidP="00F97274">
      <w:pPr>
        <w:pStyle w:val="NormalWeb"/>
        <w:ind w:firstLine="720"/>
        <w:rPr>
          <w:sz w:val="28"/>
          <w:szCs w:val="28"/>
        </w:rPr>
      </w:pPr>
      <w:r w:rsidRPr="004E24AA">
        <w:rPr>
          <w:sz w:val="28"/>
          <w:szCs w:val="28"/>
          <w:lang w:val="ro-RO"/>
        </w:rPr>
        <w:t>m</w:t>
      </w:r>
      <w:r w:rsidR="00F97274" w:rsidRPr="004E24AA">
        <w:rPr>
          <w:sz w:val="28"/>
          <w:szCs w:val="28"/>
        </w:rPr>
        <w:t xml:space="preserve"> обеспечивает регистрацию, структурирование, архивирование и публикацию на официальной веб-странице Агентства норм и правил безопасности;</w:t>
      </w:r>
    </w:p>
    <w:p w14:paraId="71188300" w14:textId="77777777" w:rsidR="00F97274" w:rsidRPr="004E24AA" w:rsidRDefault="00044B7F" w:rsidP="00F97274">
      <w:pPr>
        <w:pStyle w:val="NormalWeb"/>
        <w:ind w:firstLine="720"/>
        <w:rPr>
          <w:sz w:val="28"/>
          <w:szCs w:val="28"/>
        </w:rPr>
      </w:pPr>
      <w:r w:rsidRPr="004E24AA">
        <w:rPr>
          <w:sz w:val="28"/>
          <w:szCs w:val="28"/>
          <w:lang w:val="ro-RO"/>
        </w:rPr>
        <w:t>n</w:t>
      </w:r>
      <w:r w:rsidR="00F97274" w:rsidRPr="004E24AA">
        <w:rPr>
          <w:sz w:val="28"/>
          <w:szCs w:val="28"/>
        </w:rPr>
        <w:t>) координирует специализированные программы для профессиональной подготовки в области промышленной безопасности;</w:t>
      </w:r>
    </w:p>
    <w:p w14:paraId="54669661" w14:textId="77777777" w:rsidR="00F97274" w:rsidRPr="004E24AA" w:rsidRDefault="00044B7F" w:rsidP="00F97274">
      <w:pPr>
        <w:pStyle w:val="NormalWeb"/>
        <w:ind w:firstLine="720"/>
        <w:rPr>
          <w:sz w:val="28"/>
          <w:szCs w:val="28"/>
        </w:rPr>
      </w:pPr>
      <w:r w:rsidRPr="004E24AA">
        <w:rPr>
          <w:sz w:val="28"/>
          <w:szCs w:val="28"/>
          <w:lang w:val="ro-RO"/>
        </w:rPr>
        <w:t>o</w:t>
      </w:r>
      <w:r w:rsidR="00F97274" w:rsidRPr="004E24AA">
        <w:rPr>
          <w:sz w:val="28"/>
          <w:szCs w:val="28"/>
        </w:rPr>
        <w:t>) участвует в деятельности комиссий по аттестации инженерно-технического персонала в области промышленной безопасности.</w:t>
      </w:r>
    </w:p>
    <w:p w14:paraId="7EA3D8FB" w14:textId="77777777" w:rsidR="00F97274" w:rsidRPr="004E24AA" w:rsidRDefault="00F97274" w:rsidP="00F97274">
      <w:pPr>
        <w:pStyle w:val="NormalWeb"/>
        <w:tabs>
          <w:tab w:val="left" w:pos="6370"/>
        </w:tabs>
        <w:ind w:firstLine="720"/>
        <w:rPr>
          <w:sz w:val="28"/>
          <w:szCs w:val="28"/>
        </w:rPr>
      </w:pPr>
      <w:r w:rsidRPr="004E24AA">
        <w:rPr>
          <w:sz w:val="28"/>
          <w:szCs w:val="28"/>
        </w:rPr>
        <w:t>(3) Агентство имеет следующие права:</w:t>
      </w:r>
    </w:p>
    <w:p w14:paraId="6EC81BE7" w14:textId="77777777" w:rsidR="00F97274" w:rsidRPr="005F25A5" w:rsidRDefault="00F97274" w:rsidP="00F97274">
      <w:pPr>
        <w:pStyle w:val="NormalWeb"/>
        <w:tabs>
          <w:tab w:val="left" w:pos="6370"/>
        </w:tabs>
        <w:ind w:firstLine="720"/>
        <w:rPr>
          <w:sz w:val="28"/>
          <w:szCs w:val="28"/>
        </w:rPr>
      </w:pPr>
      <w:r w:rsidRPr="004E24AA">
        <w:rPr>
          <w:sz w:val="28"/>
          <w:szCs w:val="28"/>
        </w:rPr>
        <w:t xml:space="preserve">a) иметь неограниченный доступ в процессе осуществления контроля в местах, где ведется деятельность в области промышленной безопасности, в соответствии с положениями </w:t>
      </w:r>
      <w:r w:rsidRPr="005F25A5">
        <w:rPr>
          <w:sz w:val="28"/>
          <w:szCs w:val="28"/>
        </w:rPr>
        <w:t>нормативных актов;</w:t>
      </w:r>
    </w:p>
    <w:p w14:paraId="0DE35D8A" w14:textId="77777777" w:rsidR="00F97274" w:rsidRPr="005F25A5" w:rsidRDefault="00F97274" w:rsidP="00F97274">
      <w:pPr>
        <w:pStyle w:val="NormalWeb"/>
        <w:tabs>
          <w:tab w:val="left" w:pos="6370"/>
        </w:tabs>
        <w:ind w:firstLine="720"/>
        <w:rPr>
          <w:sz w:val="28"/>
          <w:szCs w:val="28"/>
        </w:rPr>
      </w:pPr>
      <w:r w:rsidRPr="005F25A5">
        <w:rPr>
          <w:sz w:val="28"/>
          <w:szCs w:val="28"/>
        </w:rPr>
        <w:lastRenderedPageBreak/>
        <w:t>b) запрашивать и получать от операторов информацию и технические данные, необходимые для осуществления государственного технического надзора.</w:t>
      </w:r>
    </w:p>
    <w:p w14:paraId="66882AE8" w14:textId="77777777" w:rsidR="00F97274" w:rsidRPr="005F25A5" w:rsidRDefault="00F97274" w:rsidP="00F97274">
      <w:pPr>
        <w:pStyle w:val="NormalWeb"/>
        <w:ind w:firstLine="720"/>
        <w:rPr>
          <w:sz w:val="28"/>
          <w:szCs w:val="28"/>
        </w:rPr>
      </w:pPr>
      <w:r w:rsidRPr="005F25A5">
        <w:rPr>
          <w:sz w:val="28"/>
          <w:szCs w:val="28"/>
        </w:rPr>
        <w:t>(4) Агентство имеет следующие обязательства:</w:t>
      </w:r>
    </w:p>
    <w:p w14:paraId="10E2F3D4" w14:textId="77777777" w:rsidR="00F97274" w:rsidRPr="005F25A5" w:rsidRDefault="00F97274" w:rsidP="00F97274">
      <w:pPr>
        <w:pStyle w:val="NormalWeb"/>
        <w:ind w:firstLine="720"/>
        <w:rPr>
          <w:sz w:val="28"/>
          <w:szCs w:val="28"/>
        </w:rPr>
      </w:pPr>
      <w:r w:rsidRPr="005F25A5">
        <w:rPr>
          <w:sz w:val="28"/>
          <w:szCs w:val="28"/>
        </w:rPr>
        <w:t>a) информировать компетентный орган и инспекционные органы о выявлении нарушений, которые могут привести к авариям на производственных объектов и технических установках;</w:t>
      </w:r>
    </w:p>
    <w:p w14:paraId="6DB0D4EB" w14:textId="77777777" w:rsidR="00F97274" w:rsidRPr="005F25A5" w:rsidRDefault="00F97274" w:rsidP="00F97274">
      <w:pPr>
        <w:pStyle w:val="NormalWeb"/>
        <w:ind w:firstLine="720"/>
        <w:rPr>
          <w:sz w:val="28"/>
          <w:szCs w:val="28"/>
        </w:rPr>
      </w:pPr>
      <w:r w:rsidRPr="005F25A5">
        <w:rPr>
          <w:sz w:val="28"/>
          <w:szCs w:val="28"/>
        </w:rPr>
        <w:t>b) представлять, периодически или по запросу компетентного органа, информацию, доклады, отчеты, касающиеся области промышленной безопасности;</w:t>
      </w:r>
    </w:p>
    <w:p w14:paraId="33E53176" w14:textId="77777777" w:rsidR="00F97274" w:rsidRPr="005F25A5" w:rsidRDefault="00F97274" w:rsidP="00F97274">
      <w:pPr>
        <w:pStyle w:val="NormalWeb"/>
        <w:ind w:firstLine="720"/>
        <w:rPr>
          <w:sz w:val="28"/>
          <w:szCs w:val="28"/>
        </w:rPr>
      </w:pPr>
      <w:r w:rsidRPr="005F25A5">
        <w:rPr>
          <w:sz w:val="28"/>
          <w:szCs w:val="28"/>
        </w:rPr>
        <w:t xml:space="preserve">c) соблюдать при осуществлении деятельности государственного технического надзора положения Закона № 131/2012 </w:t>
      </w:r>
      <w:r w:rsidR="00624993" w:rsidRPr="00624993">
        <w:rPr>
          <w:sz w:val="28"/>
          <w:szCs w:val="28"/>
        </w:rPr>
        <w:t>о государственном контроле предпринимательской деятельности</w:t>
      </w:r>
      <w:r w:rsidRPr="005F25A5">
        <w:rPr>
          <w:sz w:val="28"/>
          <w:szCs w:val="28"/>
        </w:rPr>
        <w:t>.</w:t>
      </w:r>
    </w:p>
    <w:p w14:paraId="7AA73988" w14:textId="77777777" w:rsidR="00F97274" w:rsidRPr="005F25A5" w:rsidRDefault="00F97274" w:rsidP="00F97274">
      <w:pPr>
        <w:pStyle w:val="NormalWeb"/>
        <w:ind w:firstLine="720"/>
        <w:rPr>
          <w:sz w:val="28"/>
          <w:szCs w:val="28"/>
        </w:rPr>
      </w:pPr>
    </w:p>
    <w:p w14:paraId="7C57030D" w14:textId="77777777" w:rsidR="00F97274" w:rsidRPr="005F25A5" w:rsidRDefault="00F97274" w:rsidP="00F97274">
      <w:pPr>
        <w:pStyle w:val="cb"/>
        <w:ind w:firstLine="720"/>
        <w:rPr>
          <w:sz w:val="28"/>
          <w:szCs w:val="28"/>
        </w:rPr>
      </w:pPr>
    </w:p>
    <w:p w14:paraId="311CF240" w14:textId="77777777" w:rsidR="00F97274" w:rsidRPr="005F25A5" w:rsidRDefault="00F97274" w:rsidP="00314BD7">
      <w:pPr>
        <w:pStyle w:val="cb"/>
        <w:rPr>
          <w:sz w:val="28"/>
          <w:szCs w:val="28"/>
        </w:rPr>
      </w:pPr>
      <w:r w:rsidRPr="005F25A5">
        <w:rPr>
          <w:sz w:val="28"/>
          <w:szCs w:val="28"/>
        </w:rPr>
        <w:t>Глава III</w:t>
      </w:r>
    </w:p>
    <w:p w14:paraId="3E8643B6" w14:textId="77777777" w:rsidR="00F97274" w:rsidRPr="005F25A5" w:rsidRDefault="00F97274" w:rsidP="00314BD7">
      <w:pPr>
        <w:pStyle w:val="cb"/>
        <w:rPr>
          <w:sz w:val="28"/>
          <w:szCs w:val="28"/>
        </w:rPr>
      </w:pPr>
      <w:r w:rsidRPr="005F25A5">
        <w:rPr>
          <w:sz w:val="28"/>
          <w:szCs w:val="28"/>
        </w:rPr>
        <w:t>ДЕЯТЕЛЬНОСТЬ В ОБЛАСТИ ПРОМЫШЛЕННОЙ БЕЗОПАСНОСТИ</w:t>
      </w:r>
    </w:p>
    <w:p w14:paraId="3FE07B61" w14:textId="77777777" w:rsidR="00F97274" w:rsidRPr="005F25A5" w:rsidRDefault="00F97274" w:rsidP="00F97274">
      <w:pPr>
        <w:pStyle w:val="cu"/>
        <w:spacing w:before="0"/>
        <w:ind w:left="0" w:right="36" w:firstLine="720"/>
        <w:rPr>
          <w:rStyle w:val="Hyperlink"/>
          <w:b/>
          <w:sz w:val="28"/>
          <w:szCs w:val="28"/>
          <w:lang w:val="ru-RU"/>
        </w:rPr>
      </w:pPr>
    </w:p>
    <w:p w14:paraId="21E9FF0C" w14:textId="77777777" w:rsidR="00F97274" w:rsidRPr="005F25A5" w:rsidRDefault="00F97274" w:rsidP="00F97274">
      <w:pPr>
        <w:pStyle w:val="NormalWeb"/>
        <w:ind w:right="36" w:firstLine="720"/>
        <w:rPr>
          <w:sz w:val="28"/>
          <w:szCs w:val="28"/>
        </w:rPr>
      </w:pPr>
      <w:r w:rsidRPr="005F25A5">
        <w:rPr>
          <w:b/>
          <w:sz w:val="28"/>
          <w:szCs w:val="28"/>
        </w:rPr>
        <w:t>Статья 9.</w:t>
      </w:r>
      <w:r w:rsidRPr="005F25A5">
        <w:rPr>
          <w:sz w:val="28"/>
          <w:szCs w:val="28"/>
        </w:rPr>
        <w:t xml:space="preserve"> Деятельность в области промышленной безопасности</w:t>
      </w:r>
    </w:p>
    <w:p w14:paraId="28EA3BCA" w14:textId="77777777" w:rsidR="00F97274" w:rsidRPr="005F25A5" w:rsidRDefault="00F97274" w:rsidP="00F97274">
      <w:pPr>
        <w:pStyle w:val="NormalWeb"/>
        <w:ind w:right="36" w:firstLine="720"/>
        <w:rPr>
          <w:sz w:val="28"/>
          <w:szCs w:val="28"/>
        </w:rPr>
      </w:pPr>
      <w:r w:rsidRPr="005F25A5">
        <w:rPr>
          <w:sz w:val="28"/>
          <w:szCs w:val="28"/>
        </w:rPr>
        <w:t>(1) Деятельность в области промышленной безопасности включает:</w:t>
      </w:r>
    </w:p>
    <w:p w14:paraId="3D047259" w14:textId="77777777" w:rsidR="00F97274" w:rsidRPr="005F25A5" w:rsidRDefault="00F97274" w:rsidP="00F97274">
      <w:pPr>
        <w:pStyle w:val="NormalWeb"/>
        <w:ind w:right="36" w:firstLine="720"/>
        <w:rPr>
          <w:sz w:val="28"/>
          <w:szCs w:val="28"/>
        </w:rPr>
      </w:pPr>
      <w:r w:rsidRPr="005F25A5">
        <w:rPr>
          <w:sz w:val="28"/>
          <w:szCs w:val="28"/>
        </w:rPr>
        <w:t xml:space="preserve">a) проектирование, строительство, реконструкция, капитальный ремонт, техническое </w:t>
      </w:r>
      <w:r w:rsidRPr="005F25A5">
        <w:rPr>
          <w:iCs/>
          <w:sz w:val="28"/>
          <w:szCs w:val="28"/>
        </w:rPr>
        <w:t>перевооружение</w:t>
      </w:r>
      <w:r w:rsidRPr="005F25A5">
        <w:rPr>
          <w:sz w:val="28"/>
          <w:szCs w:val="28"/>
        </w:rPr>
        <w:t>, консервация и ликвидация производственных объектов;</w:t>
      </w:r>
    </w:p>
    <w:p w14:paraId="6EA3A27C" w14:textId="77777777" w:rsidR="00F97274" w:rsidRPr="005F25A5" w:rsidRDefault="00F97274" w:rsidP="00F97274">
      <w:pPr>
        <w:pStyle w:val="NormalWeb"/>
        <w:ind w:right="36" w:firstLine="720"/>
        <w:rPr>
          <w:sz w:val="28"/>
          <w:szCs w:val="28"/>
        </w:rPr>
      </w:pPr>
      <w:r w:rsidRPr="005F25A5">
        <w:rPr>
          <w:sz w:val="28"/>
          <w:szCs w:val="28"/>
        </w:rPr>
        <w:t>b) эксплуатация и использование производственных объектов и технических установок;</w:t>
      </w:r>
    </w:p>
    <w:p w14:paraId="169D6D4E" w14:textId="77777777" w:rsidR="00F97274" w:rsidRPr="005F25A5" w:rsidRDefault="00F97274" w:rsidP="00F97274">
      <w:pPr>
        <w:pStyle w:val="NormalWeb"/>
        <w:ind w:right="36" w:firstLine="720"/>
        <w:rPr>
          <w:sz w:val="28"/>
          <w:szCs w:val="28"/>
        </w:rPr>
      </w:pPr>
      <w:r w:rsidRPr="005F25A5">
        <w:rPr>
          <w:sz w:val="28"/>
          <w:szCs w:val="28"/>
        </w:rPr>
        <w:t>c) производство, монтаж, ввод в экспл</w:t>
      </w:r>
      <w:r w:rsidR="00A50569">
        <w:rPr>
          <w:sz w:val="28"/>
          <w:szCs w:val="28"/>
        </w:rPr>
        <w:t>уатацию технических установок/</w:t>
      </w:r>
      <w:r w:rsidRPr="005F25A5">
        <w:rPr>
          <w:sz w:val="28"/>
          <w:szCs w:val="28"/>
        </w:rPr>
        <w:t xml:space="preserve">технологических систем, используемых на производственных объектах и в социально-коммунальных объектах, за исключением тех, которые указаны в приложении № 3 Закона № 235/2011 </w:t>
      </w:r>
      <w:r w:rsidR="00684B38" w:rsidRPr="00684B38">
        <w:rPr>
          <w:sz w:val="28"/>
          <w:szCs w:val="28"/>
        </w:rPr>
        <w:t>о деятельности по аккредитации и оценке соответствия</w:t>
      </w:r>
      <w:r w:rsidRPr="005F25A5">
        <w:rPr>
          <w:sz w:val="28"/>
          <w:szCs w:val="28"/>
        </w:rPr>
        <w:t>;</w:t>
      </w:r>
    </w:p>
    <w:p w14:paraId="3076FF5C" w14:textId="77777777" w:rsidR="00F97274" w:rsidRPr="005F25A5" w:rsidRDefault="00F97274" w:rsidP="00F97274">
      <w:pPr>
        <w:pStyle w:val="NormalWeb"/>
        <w:ind w:right="36" w:firstLine="720"/>
        <w:rPr>
          <w:sz w:val="28"/>
          <w:szCs w:val="28"/>
        </w:rPr>
      </w:pPr>
      <w:r w:rsidRPr="005F25A5">
        <w:rPr>
          <w:sz w:val="28"/>
          <w:szCs w:val="28"/>
        </w:rPr>
        <w:t>d) поддержание, техническое обслуживание, регулирование и ремонт технических установок/технологических систем, используемых на производственных объектах и в социально-коммунальных объектах;</w:t>
      </w:r>
    </w:p>
    <w:p w14:paraId="602F44D6" w14:textId="77777777" w:rsidR="00F97274" w:rsidRPr="005F25A5" w:rsidRDefault="00F97274" w:rsidP="00F97274">
      <w:pPr>
        <w:pStyle w:val="NormalWeb"/>
        <w:ind w:right="36" w:firstLine="720"/>
        <w:rPr>
          <w:sz w:val="28"/>
          <w:szCs w:val="28"/>
        </w:rPr>
      </w:pPr>
      <w:r w:rsidRPr="005F25A5">
        <w:rPr>
          <w:sz w:val="28"/>
          <w:szCs w:val="28"/>
        </w:rPr>
        <w:t>e) ин</w:t>
      </w:r>
      <w:r w:rsidR="002F56C1">
        <w:rPr>
          <w:sz w:val="28"/>
          <w:szCs w:val="28"/>
        </w:rPr>
        <w:t>спекция технических установок/</w:t>
      </w:r>
      <w:r w:rsidRPr="005F25A5">
        <w:rPr>
          <w:sz w:val="28"/>
          <w:szCs w:val="28"/>
        </w:rPr>
        <w:t>технологических систем, используемых на производственных объектах и в социально-коммунальных объектах и проектной технической документации для техн</w:t>
      </w:r>
      <w:r w:rsidR="002F56C1">
        <w:rPr>
          <w:sz w:val="28"/>
          <w:szCs w:val="28"/>
        </w:rPr>
        <w:t>ического оборудования/</w:t>
      </w:r>
      <w:r w:rsidRPr="005F25A5">
        <w:rPr>
          <w:sz w:val="28"/>
          <w:szCs w:val="28"/>
        </w:rPr>
        <w:t xml:space="preserve">технического </w:t>
      </w:r>
      <w:r w:rsidRPr="005F25A5">
        <w:rPr>
          <w:iCs/>
          <w:sz w:val="28"/>
          <w:szCs w:val="28"/>
        </w:rPr>
        <w:t>перевооружения</w:t>
      </w:r>
      <w:r w:rsidRPr="005F25A5">
        <w:rPr>
          <w:sz w:val="28"/>
          <w:szCs w:val="28"/>
        </w:rPr>
        <w:t>, консервации и ликвидации производственного объекта;</w:t>
      </w:r>
    </w:p>
    <w:p w14:paraId="1070AC79" w14:textId="77777777" w:rsidR="00F97274" w:rsidRPr="005F25A5" w:rsidRDefault="00F97274" w:rsidP="00F97274">
      <w:pPr>
        <w:pStyle w:val="NormalWeb"/>
        <w:ind w:right="36" w:firstLine="720"/>
        <w:rPr>
          <w:sz w:val="28"/>
          <w:szCs w:val="28"/>
        </w:rPr>
      </w:pPr>
      <w:r w:rsidRPr="005F25A5">
        <w:rPr>
          <w:sz w:val="28"/>
          <w:szCs w:val="28"/>
        </w:rPr>
        <w:t>f) аттестация инженерно-технического персонала и работников;</w:t>
      </w:r>
    </w:p>
    <w:p w14:paraId="4D95528E" w14:textId="77777777" w:rsidR="00F97274" w:rsidRPr="005F25A5" w:rsidRDefault="00F97274" w:rsidP="00F97274">
      <w:pPr>
        <w:pStyle w:val="NormalWeb"/>
        <w:ind w:right="36" w:firstLine="720"/>
        <w:rPr>
          <w:sz w:val="28"/>
          <w:szCs w:val="28"/>
        </w:rPr>
      </w:pPr>
      <w:r w:rsidRPr="005F25A5">
        <w:rPr>
          <w:sz w:val="28"/>
          <w:szCs w:val="28"/>
        </w:rPr>
        <w:t>g) сертификация компетенции персонала, выполняющие сварочные работы и неразрушающий контроль.</w:t>
      </w:r>
    </w:p>
    <w:p w14:paraId="748CFF0E" w14:textId="77777777" w:rsidR="00F97274" w:rsidRPr="005F25A5" w:rsidRDefault="00F97274" w:rsidP="00F97274">
      <w:pPr>
        <w:pStyle w:val="NormalWeb"/>
        <w:ind w:right="36" w:firstLine="720"/>
        <w:rPr>
          <w:sz w:val="28"/>
          <w:szCs w:val="28"/>
        </w:rPr>
      </w:pPr>
      <w:r w:rsidRPr="005F25A5">
        <w:rPr>
          <w:sz w:val="28"/>
          <w:szCs w:val="28"/>
        </w:rPr>
        <w:lastRenderedPageBreak/>
        <w:t>(2) Для осуществления деятельностей, указанные в части (1), обязательно уведомление Агентства с целью регистрации в Государственном реестре.</w:t>
      </w:r>
    </w:p>
    <w:p w14:paraId="6021A462" w14:textId="77777777" w:rsidR="00F97274" w:rsidRPr="005F25A5" w:rsidRDefault="00F97274" w:rsidP="00F97274">
      <w:pPr>
        <w:pStyle w:val="NormalWeb"/>
        <w:ind w:right="36" w:firstLine="720"/>
        <w:rPr>
          <w:sz w:val="28"/>
          <w:szCs w:val="28"/>
        </w:rPr>
      </w:pPr>
      <w:r w:rsidRPr="005F25A5">
        <w:rPr>
          <w:sz w:val="28"/>
          <w:szCs w:val="28"/>
        </w:rPr>
        <w:t>(3) Оператор или специализированное юридическое лицо может работать в области промышленной безопасности в случае, если производственный объект и технические установки зарегистрированы в Государственном реестре и имеет в распоряжении квалифицированный персонал, имеющий разрешение на допуск и/или сертификат компетентности.</w:t>
      </w:r>
    </w:p>
    <w:p w14:paraId="05AC3DD0" w14:textId="77777777" w:rsidR="00F97274" w:rsidRPr="005F25A5" w:rsidRDefault="00F97274" w:rsidP="00F97274">
      <w:pPr>
        <w:ind w:right="36" w:firstLine="720"/>
        <w:rPr>
          <w:b/>
          <w:sz w:val="28"/>
          <w:szCs w:val="28"/>
        </w:rPr>
      </w:pPr>
    </w:p>
    <w:p w14:paraId="3BCC11DB" w14:textId="77777777" w:rsidR="00F97274" w:rsidRPr="005F25A5" w:rsidRDefault="00F97274" w:rsidP="00F97274">
      <w:pPr>
        <w:ind w:right="36"/>
        <w:rPr>
          <w:sz w:val="28"/>
          <w:szCs w:val="28"/>
        </w:rPr>
      </w:pPr>
      <w:r w:rsidRPr="005F25A5">
        <w:rPr>
          <w:b/>
          <w:sz w:val="28"/>
          <w:szCs w:val="28"/>
        </w:rPr>
        <w:t>Статья 10.</w:t>
      </w:r>
      <w:r w:rsidRPr="005F25A5">
        <w:rPr>
          <w:sz w:val="28"/>
          <w:szCs w:val="28"/>
        </w:rPr>
        <w:t xml:space="preserve"> Регистрация в Государственном реестре</w:t>
      </w:r>
    </w:p>
    <w:p w14:paraId="1ED5C85E" w14:textId="77777777" w:rsidR="00F97274" w:rsidRPr="005F25A5" w:rsidRDefault="00F97274" w:rsidP="00F97274">
      <w:pPr>
        <w:ind w:right="36"/>
        <w:rPr>
          <w:sz w:val="28"/>
          <w:szCs w:val="28"/>
        </w:rPr>
      </w:pPr>
      <w:r w:rsidRPr="005F25A5">
        <w:rPr>
          <w:sz w:val="28"/>
          <w:szCs w:val="28"/>
        </w:rPr>
        <w:t>(1) Предварительная регистрация производственных объектов в государственном реестре осуществляется на основании уведомления оператора одновременно с получением разрешения на выполнение строительных работ объекта, но не позднее даты начала соответствующих работ.</w:t>
      </w:r>
    </w:p>
    <w:p w14:paraId="0A746E68" w14:textId="77777777" w:rsidR="00F97274" w:rsidRPr="005F25A5" w:rsidRDefault="00F97274" w:rsidP="00F97274">
      <w:pPr>
        <w:ind w:right="36"/>
        <w:rPr>
          <w:sz w:val="28"/>
          <w:szCs w:val="28"/>
        </w:rPr>
      </w:pPr>
      <w:r w:rsidRPr="005F25A5">
        <w:rPr>
          <w:sz w:val="28"/>
          <w:szCs w:val="28"/>
        </w:rPr>
        <w:t>(2) Оператор передает уведомление о начале строительных работ производственного объекта, содержащего данные об идентификации оператора, земельного участка или другого недвижимого имущества, в рамках которого планируется строительство производственного объекта, приложив простую копию разрешения на строительство. После получения уведомления Агентство в течение 5 рабочих дней рассматривает переданные документы, проверяет, подпадает ли будущий производственный объект в категорию потенциально опасных объектов, предоставляет объекту идентификационный номер и включает данные о будущем производственном объекте в Государственном реестре. Агентство также регистрирует оператора, который передал уведомление, если он не был зарегистрирован в Государственном реестре.</w:t>
      </w:r>
    </w:p>
    <w:p w14:paraId="2FBC3E5C" w14:textId="77777777" w:rsidR="00F97274" w:rsidRPr="005F25A5" w:rsidRDefault="00F97274" w:rsidP="00F97274">
      <w:pPr>
        <w:ind w:right="36" w:firstLine="567"/>
        <w:rPr>
          <w:sz w:val="28"/>
          <w:szCs w:val="28"/>
        </w:rPr>
      </w:pPr>
      <w:r w:rsidRPr="005F25A5">
        <w:rPr>
          <w:sz w:val="28"/>
          <w:szCs w:val="28"/>
        </w:rPr>
        <w:t>(3) По завершению строительства и подписания протокола приема, Агентство в течение 5 рабочих дней рассматривает представленные документы и включает данные о потенциально опасном производственном объекте в Государственном реестре. Агентство также регистрирует оператора, который передал уведомление, если он не зарегистрирован в Государственном реестре.</w:t>
      </w:r>
    </w:p>
    <w:p w14:paraId="63B11A33" w14:textId="77777777" w:rsidR="00F97274" w:rsidRPr="005F25A5" w:rsidRDefault="00F97274" w:rsidP="00F97274">
      <w:pPr>
        <w:ind w:right="36"/>
        <w:rPr>
          <w:sz w:val="28"/>
          <w:szCs w:val="28"/>
        </w:rPr>
      </w:pPr>
      <w:r w:rsidRPr="005F25A5">
        <w:rPr>
          <w:sz w:val="28"/>
          <w:szCs w:val="28"/>
        </w:rPr>
        <w:t xml:space="preserve">(4) Регистрация действующих производственных объектов, после реконструкции, капитального ремонта и их технического </w:t>
      </w:r>
      <w:r w:rsidRPr="005F25A5">
        <w:rPr>
          <w:iCs/>
          <w:sz w:val="28"/>
          <w:szCs w:val="28"/>
        </w:rPr>
        <w:t>перевооружения</w:t>
      </w:r>
      <w:r w:rsidRPr="005F25A5">
        <w:rPr>
          <w:sz w:val="28"/>
          <w:szCs w:val="28"/>
        </w:rPr>
        <w:t xml:space="preserve"> осуществляется по завершению работ и подписания протокола приема. На основании протокола приема, в течение максимум 5 рабочих дней Агентство корректирует и заполняет данные в Государственном реестре в отношении уже зарегистрированного производственного объекта.</w:t>
      </w:r>
    </w:p>
    <w:p w14:paraId="1C46FB02" w14:textId="77777777" w:rsidR="00F97274" w:rsidRPr="005F25A5" w:rsidRDefault="00F97274" w:rsidP="00F97274">
      <w:pPr>
        <w:ind w:right="36"/>
        <w:rPr>
          <w:sz w:val="28"/>
          <w:szCs w:val="28"/>
        </w:rPr>
      </w:pPr>
      <w:r w:rsidRPr="005F25A5">
        <w:rPr>
          <w:sz w:val="28"/>
          <w:szCs w:val="28"/>
        </w:rPr>
        <w:t xml:space="preserve">(5) Регистрация технических установок/технологических систем осуществляется на основании уведомления оператора рассматриваемой установки. В результате ввода в эксплуатацию технической </w:t>
      </w:r>
      <w:r w:rsidRPr="005F25A5">
        <w:rPr>
          <w:sz w:val="28"/>
          <w:szCs w:val="28"/>
        </w:rPr>
        <w:lastRenderedPageBreak/>
        <w:t>установки/технологической системы оператор заполняет и отправляет уведомление Агентству, в котором идентифицируется оп</w:t>
      </w:r>
      <w:r w:rsidR="00497597">
        <w:rPr>
          <w:sz w:val="28"/>
          <w:szCs w:val="28"/>
        </w:rPr>
        <w:t>ератор, техническая установка/</w:t>
      </w:r>
      <w:r w:rsidRPr="005F25A5">
        <w:rPr>
          <w:sz w:val="28"/>
          <w:szCs w:val="28"/>
        </w:rPr>
        <w:t>технологическая система и производственный или социально-коммунальный объект, на который будет работать эта установка, в приложении копию соответствующего протокола приема.</w:t>
      </w:r>
    </w:p>
    <w:p w14:paraId="6A184574" w14:textId="77777777" w:rsidR="00F97274" w:rsidRPr="005F25A5" w:rsidRDefault="00F97274" w:rsidP="00F97274">
      <w:pPr>
        <w:ind w:right="36"/>
        <w:rPr>
          <w:sz w:val="28"/>
          <w:szCs w:val="28"/>
        </w:rPr>
      </w:pPr>
      <w:r w:rsidRPr="005F25A5">
        <w:rPr>
          <w:sz w:val="28"/>
          <w:szCs w:val="28"/>
        </w:rPr>
        <w:t xml:space="preserve">(6) После получения уведомления, указанного в части (5) в течение 15 рабочих дней Агентство рассматривает содержание уведомления, идентифицирует единым номером техническую установку/ технологическую систему и включает в Государственный реестр данные об этом и об операторе. В течение 15 рабочих дней, в результате анализа рисков, если таковые имеются, Агентство может инициировать внезапный контроль для проверки соблюдения требований безопасности на уведомленной технической установке/технологической системе, в соответствии с положениями Закона № 131/2012 </w:t>
      </w:r>
      <w:r w:rsidR="00497597" w:rsidRPr="00497597">
        <w:rPr>
          <w:sz w:val="28"/>
          <w:szCs w:val="28"/>
        </w:rPr>
        <w:t>о государственном контроле предпринимательской деятельности</w:t>
      </w:r>
      <w:r w:rsidRPr="005F25A5">
        <w:rPr>
          <w:sz w:val="28"/>
          <w:szCs w:val="28"/>
        </w:rPr>
        <w:t xml:space="preserve">. Независимо от того, осуществляло ли Агентство или нет контроль на месте, если уведомление заполнено и не было выявлено ложь в данных, указанных в уведомлении или прилагаемых документах, Агентство обязано зарегистрировать уведомленную установку, сразу после истечения 15 рабочих дней. </w:t>
      </w:r>
    </w:p>
    <w:p w14:paraId="402D6927" w14:textId="77777777" w:rsidR="00F97274" w:rsidRPr="005F25A5" w:rsidRDefault="00F97274" w:rsidP="00F97274">
      <w:pPr>
        <w:ind w:right="36"/>
        <w:rPr>
          <w:sz w:val="28"/>
          <w:szCs w:val="28"/>
        </w:rPr>
      </w:pPr>
      <w:r w:rsidRPr="005F25A5">
        <w:rPr>
          <w:sz w:val="28"/>
          <w:szCs w:val="28"/>
        </w:rPr>
        <w:t xml:space="preserve">(7) Регистрация процесса ликвидации производственных объектов или технических установок осуществляется на основании уведомления оператора или их владельца при получении разрешения на роспуск, но не позднее начала работ по роспуску. В результате получения уведомления Агентство рассматривает содержание уведомления и в результате анализа рисков, если это применимо, может инициировать внезапный контроль для проверки соблюдения требований безопасности на уведомленному производственном объекте или технической установки в течение 5 рабочих дней со дня уведомления, в соответствии с положениями Закона </w:t>
      </w:r>
      <w:r w:rsidR="00497597">
        <w:rPr>
          <w:sz w:val="28"/>
          <w:szCs w:val="28"/>
        </w:rPr>
        <w:br/>
      </w:r>
      <w:r w:rsidRPr="005F25A5">
        <w:rPr>
          <w:sz w:val="28"/>
          <w:szCs w:val="28"/>
        </w:rPr>
        <w:t xml:space="preserve">№ 131/2012 </w:t>
      </w:r>
      <w:r w:rsidR="00497597" w:rsidRPr="00497597">
        <w:rPr>
          <w:sz w:val="28"/>
          <w:szCs w:val="28"/>
        </w:rPr>
        <w:t>о государственном контроле предпринимательской деятельности</w:t>
      </w:r>
      <w:r w:rsidRPr="005F25A5">
        <w:rPr>
          <w:sz w:val="28"/>
          <w:szCs w:val="28"/>
        </w:rPr>
        <w:t>. В результате выполнения работ по сносу Агентство соответствующим образом корректирует данные Государственного регистра в отношении ликвидированного производственного объекта или технической установки.</w:t>
      </w:r>
    </w:p>
    <w:p w14:paraId="2927DA3B" w14:textId="77777777" w:rsidR="00F97274" w:rsidRPr="005F25A5" w:rsidRDefault="00F97274" w:rsidP="00F97274">
      <w:pPr>
        <w:ind w:right="36"/>
        <w:rPr>
          <w:sz w:val="28"/>
          <w:szCs w:val="28"/>
        </w:rPr>
      </w:pPr>
      <w:r w:rsidRPr="005F25A5">
        <w:rPr>
          <w:sz w:val="28"/>
          <w:szCs w:val="28"/>
        </w:rPr>
        <w:t xml:space="preserve">(8) Специализированное юридическое лицо, намеревающееся осуществлять одну или несколько видов деятельностей, предусмотренных </w:t>
      </w:r>
      <w:r w:rsidR="00497597" w:rsidRPr="005F25A5">
        <w:rPr>
          <w:sz w:val="28"/>
          <w:szCs w:val="28"/>
        </w:rPr>
        <w:t>пункт</w:t>
      </w:r>
      <w:r w:rsidR="00497597">
        <w:rPr>
          <w:sz w:val="28"/>
          <w:szCs w:val="28"/>
        </w:rPr>
        <w:t>ом</w:t>
      </w:r>
      <w:r w:rsidR="00497597" w:rsidRPr="005F25A5">
        <w:rPr>
          <w:sz w:val="28"/>
          <w:szCs w:val="28"/>
        </w:rPr>
        <w:t xml:space="preserve"> d)</w:t>
      </w:r>
      <w:r w:rsidR="00497597">
        <w:rPr>
          <w:sz w:val="28"/>
          <w:szCs w:val="28"/>
        </w:rPr>
        <w:t xml:space="preserve"> </w:t>
      </w:r>
      <w:r w:rsidR="00497597" w:rsidRPr="005F25A5">
        <w:rPr>
          <w:sz w:val="28"/>
          <w:szCs w:val="28"/>
        </w:rPr>
        <w:t>части (1)</w:t>
      </w:r>
      <w:r w:rsidR="00497597">
        <w:rPr>
          <w:sz w:val="28"/>
          <w:szCs w:val="28"/>
        </w:rPr>
        <w:t xml:space="preserve"> </w:t>
      </w:r>
      <w:r w:rsidRPr="005F25A5">
        <w:rPr>
          <w:sz w:val="28"/>
          <w:szCs w:val="28"/>
        </w:rPr>
        <w:t>стать</w:t>
      </w:r>
      <w:r w:rsidR="00497597">
        <w:rPr>
          <w:sz w:val="28"/>
          <w:szCs w:val="28"/>
        </w:rPr>
        <w:t>и</w:t>
      </w:r>
      <w:r w:rsidRPr="005F25A5">
        <w:rPr>
          <w:sz w:val="28"/>
          <w:szCs w:val="28"/>
        </w:rPr>
        <w:t xml:space="preserve"> 9</w:t>
      </w:r>
      <w:r w:rsidR="00404FDE">
        <w:rPr>
          <w:sz w:val="28"/>
          <w:szCs w:val="28"/>
        </w:rPr>
        <w:t>,</w:t>
      </w:r>
      <w:r w:rsidRPr="005F25A5">
        <w:rPr>
          <w:sz w:val="28"/>
          <w:szCs w:val="28"/>
        </w:rPr>
        <w:t xml:space="preserve"> уведомляет Агентство об этом не менее чем за 10 рабочих дней до начала деятельности. В результате получения уведомления Агентство рассматривает содержание уведомления и в результате анализа рисков, если это применимо, может инициировать внезапный контроль для проверки соблюдения требований к деятельности в течение 10-дневного периода с даты уведомления, в соответствии с положениями Закона № 131/2012 </w:t>
      </w:r>
      <w:r w:rsidR="00EE3539" w:rsidRPr="00EE3539">
        <w:rPr>
          <w:sz w:val="28"/>
          <w:szCs w:val="28"/>
        </w:rPr>
        <w:t>о государственном контроле предпринимательской деятельности</w:t>
      </w:r>
      <w:r w:rsidRPr="005F25A5">
        <w:rPr>
          <w:sz w:val="28"/>
          <w:szCs w:val="28"/>
        </w:rPr>
        <w:t xml:space="preserve">. Независимо от того, осуществляло ли </w:t>
      </w:r>
      <w:r w:rsidRPr="005F25A5">
        <w:rPr>
          <w:sz w:val="28"/>
          <w:szCs w:val="28"/>
        </w:rPr>
        <w:lastRenderedPageBreak/>
        <w:t xml:space="preserve">Агентство или нет контроль на месте, если уведомление заполнено и не было выявлено ложных данных в уведомлении или прилагаемых документах, Агентство обязано зарегистрировать уведомленную установку, сразу после истечения 10 рабочих дней. </w:t>
      </w:r>
    </w:p>
    <w:p w14:paraId="78EBD3D6" w14:textId="77777777" w:rsidR="00F97274" w:rsidRPr="005F25A5" w:rsidRDefault="00F97274" w:rsidP="00F97274">
      <w:pPr>
        <w:ind w:right="36"/>
        <w:rPr>
          <w:sz w:val="28"/>
          <w:szCs w:val="28"/>
        </w:rPr>
      </w:pPr>
      <w:r w:rsidRPr="005F25A5">
        <w:rPr>
          <w:sz w:val="28"/>
          <w:szCs w:val="28"/>
        </w:rPr>
        <w:t xml:space="preserve">(9) Лица, намеревающиеся осуществить одну или несколько видов деятельностей, предусмотренных </w:t>
      </w:r>
      <w:r w:rsidR="00EE3539" w:rsidRPr="005F25A5">
        <w:rPr>
          <w:sz w:val="28"/>
          <w:szCs w:val="28"/>
        </w:rPr>
        <w:t>пункт</w:t>
      </w:r>
      <w:r w:rsidR="00EE3539">
        <w:rPr>
          <w:sz w:val="28"/>
          <w:szCs w:val="28"/>
        </w:rPr>
        <w:t>ами</w:t>
      </w:r>
      <w:r w:rsidR="00EE3539" w:rsidRPr="005F25A5">
        <w:rPr>
          <w:sz w:val="28"/>
          <w:szCs w:val="28"/>
        </w:rPr>
        <w:t xml:space="preserve"> а), с) и f</w:t>
      </w:r>
      <w:r w:rsidR="00EE3539">
        <w:rPr>
          <w:sz w:val="28"/>
          <w:szCs w:val="28"/>
        </w:rPr>
        <w:t>)</w:t>
      </w:r>
      <w:r w:rsidR="00EE3539" w:rsidRPr="005F25A5">
        <w:rPr>
          <w:sz w:val="28"/>
          <w:szCs w:val="28"/>
        </w:rPr>
        <w:t xml:space="preserve"> части (1)</w:t>
      </w:r>
      <w:r w:rsidR="00EE3539">
        <w:rPr>
          <w:sz w:val="28"/>
          <w:szCs w:val="28"/>
        </w:rPr>
        <w:t xml:space="preserve"> </w:t>
      </w:r>
      <w:r w:rsidRPr="005F25A5">
        <w:rPr>
          <w:sz w:val="28"/>
          <w:szCs w:val="28"/>
        </w:rPr>
        <w:t>стать</w:t>
      </w:r>
      <w:r w:rsidR="00EE3539">
        <w:rPr>
          <w:sz w:val="28"/>
          <w:szCs w:val="28"/>
        </w:rPr>
        <w:t>и</w:t>
      </w:r>
      <w:r w:rsidRPr="005F25A5">
        <w:rPr>
          <w:sz w:val="28"/>
          <w:szCs w:val="28"/>
        </w:rPr>
        <w:t xml:space="preserve"> </w:t>
      </w:r>
      <w:r w:rsidR="00EE3539">
        <w:rPr>
          <w:sz w:val="28"/>
          <w:szCs w:val="28"/>
        </w:rPr>
        <w:br/>
      </w:r>
      <w:r w:rsidRPr="005F25A5">
        <w:rPr>
          <w:sz w:val="28"/>
          <w:szCs w:val="28"/>
        </w:rPr>
        <w:t>9</w:t>
      </w:r>
      <w:r w:rsidR="00EE3539">
        <w:rPr>
          <w:sz w:val="28"/>
          <w:szCs w:val="28"/>
        </w:rPr>
        <w:t>,</w:t>
      </w:r>
      <w:r w:rsidRPr="005F25A5">
        <w:rPr>
          <w:sz w:val="28"/>
          <w:szCs w:val="28"/>
        </w:rPr>
        <w:t xml:space="preserve"> уведомляют Агентство об этом не менее чем за 10 рабочих дней до начала деятельности. Агентство рассматривает содержание уведомления, и, если уведомление является полным и не выявлено ложных данных, указанных в уведомлении или прилагаемых документах, Агентство обязано зарегистрировать лицо, получившее уведомление, сразу после истечения 10 рабочих дней.</w:t>
      </w:r>
    </w:p>
    <w:p w14:paraId="0A2AA0BF" w14:textId="77777777" w:rsidR="00F97274" w:rsidRPr="005F25A5" w:rsidRDefault="00F97274" w:rsidP="00F97274">
      <w:pPr>
        <w:ind w:right="36"/>
        <w:rPr>
          <w:sz w:val="28"/>
          <w:szCs w:val="28"/>
        </w:rPr>
      </w:pPr>
      <w:r w:rsidRPr="005F25A5">
        <w:rPr>
          <w:sz w:val="28"/>
          <w:szCs w:val="28"/>
        </w:rPr>
        <w:t>(10) На основании уведомления, которое передается в целях регистрации о</w:t>
      </w:r>
      <w:r w:rsidR="00EE3539">
        <w:rPr>
          <w:sz w:val="28"/>
          <w:szCs w:val="28"/>
        </w:rPr>
        <w:t>бъектов, технических установок/</w:t>
      </w:r>
      <w:r w:rsidRPr="005F25A5">
        <w:rPr>
          <w:sz w:val="28"/>
          <w:szCs w:val="28"/>
        </w:rPr>
        <w:t>технологических систем или специализированных юридических лиц, требуется внезапный контроль со стороны Агентства, объекта, объекта или уведомленного лица, который осуществляется бесплатно. Форма уведомлений и особенности их уведомления, обработки и регистрации для каждой категории событий, лиц, объектов или технической установки в отдельности определяются Правительством.</w:t>
      </w:r>
    </w:p>
    <w:p w14:paraId="2065775C" w14:textId="77777777" w:rsidR="00F97274" w:rsidRPr="005F25A5" w:rsidRDefault="00F97274" w:rsidP="00F97274">
      <w:pPr>
        <w:ind w:right="36"/>
        <w:rPr>
          <w:sz w:val="28"/>
          <w:szCs w:val="28"/>
        </w:rPr>
      </w:pPr>
      <w:r w:rsidRPr="005F25A5">
        <w:rPr>
          <w:sz w:val="28"/>
          <w:szCs w:val="28"/>
        </w:rPr>
        <w:t>(11) Деятельность на уведомленным производственных объектах/ технических установках или деятельность в области промышленной безопасности может быть начата после регистрации в Государственном реестре. В случае, если Агентство в срок не регистри</w:t>
      </w:r>
      <w:r w:rsidR="00EE3539">
        <w:rPr>
          <w:sz w:val="28"/>
          <w:szCs w:val="28"/>
        </w:rPr>
        <w:t>рует производственные объекты/</w:t>
      </w:r>
      <w:r w:rsidRPr="005F25A5">
        <w:rPr>
          <w:sz w:val="28"/>
          <w:szCs w:val="28"/>
        </w:rPr>
        <w:t>технические установки или юридические лица, которые передали уведомление или не уведомляют специализированные юридические лица об отказе в регистрации в связи с выявлением неполных или ложных данных в уведомлении, по истечении срока, предусмотренного для каждого отдельного случая, операторы и специализированные юридические лица могут инициировать уведомленную деятельность или выполнение работ на уведомле</w:t>
      </w:r>
      <w:r w:rsidR="00EE3539">
        <w:rPr>
          <w:sz w:val="28"/>
          <w:szCs w:val="28"/>
        </w:rPr>
        <w:t>нным производственном объекте/</w:t>
      </w:r>
      <w:r w:rsidRPr="005F25A5">
        <w:rPr>
          <w:sz w:val="28"/>
          <w:szCs w:val="28"/>
        </w:rPr>
        <w:t>технической установке. Специа</w:t>
      </w:r>
      <w:r w:rsidR="00EE3539">
        <w:rPr>
          <w:sz w:val="28"/>
          <w:szCs w:val="28"/>
        </w:rPr>
        <w:t>лизированные юридические лица/</w:t>
      </w:r>
      <w:r w:rsidRPr="005F25A5">
        <w:rPr>
          <w:sz w:val="28"/>
          <w:szCs w:val="28"/>
        </w:rPr>
        <w:t>операторы начнут свою деятельность только после повторного информирования Агентства о начале уведомленной деятельности или выполнение ра</w:t>
      </w:r>
      <w:r w:rsidR="00EE3539">
        <w:rPr>
          <w:sz w:val="28"/>
          <w:szCs w:val="28"/>
        </w:rPr>
        <w:t>бот на производственном объекте</w:t>
      </w:r>
      <w:r w:rsidRPr="005F25A5">
        <w:rPr>
          <w:sz w:val="28"/>
          <w:szCs w:val="28"/>
        </w:rPr>
        <w:t>/ технической установке, уведомленной в связи с отсутствием реакции со стороны Агентства в установленный законом срок. Информирование осуществляется в письменной форме, в свободной форме, к которой прилагается копия первоначального уведомления, в трех экземплярах, с обеспечением подтверждения приема со стороны Агентства. Один экземпляр хранится у специа</w:t>
      </w:r>
      <w:r w:rsidR="00EE3539">
        <w:rPr>
          <w:sz w:val="28"/>
          <w:szCs w:val="28"/>
        </w:rPr>
        <w:t>лизированного юридического лица</w:t>
      </w:r>
      <w:r w:rsidRPr="005F25A5">
        <w:rPr>
          <w:sz w:val="28"/>
          <w:szCs w:val="28"/>
        </w:rPr>
        <w:t xml:space="preserve">/ оператора, который проинформировал в качестве доказательства </w:t>
      </w:r>
      <w:r w:rsidRPr="005F25A5">
        <w:rPr>
          <w:sz w:val="28"/>
          <w:szCs w:val="28"/>
        </w:rPr>
        <w:lastRenderedPageBreak/>
        <w:t>информирования и превышения срока регистрации, второй экземпляр хранится в Агентстве, а третий передается компетентному органу.</w:t>
      </w:r>
    </w:p>
    <w:p w14:paraId="6FA0D232" w14:textId="77777777" w:rsidR="00F97274" w:rsidRPr="005F25A5" w:rsidRDefault="00F97274" w:rsidP="00F97274">
      <w:pPr>
        <w:ind w:right="36"/>
        <w:rPr>
          <w:sz w:val="28"/>
          <w:szCs w:val="28"/>
        </w:rPr>
      </w:pPr>
      <w:r w:rsidRPr="005F25A5">
        <w:rPr>
          <w:sz w:val="28"/>
          <w:szCs w:val="28"/>
        </w:rPr>
        <w:t>(12) Производственные объекты, технические установки, операторы и специализированные юридические лица регистрируются в Государственном реестре на неопределенный срок. Ни один производственный объект, техническая установка, оператор или специализированное юридическое лицо не удаляются из Государственного реестра. Агентство обеспечивает надлежащую корректировку информации, в том числе с отражением изменений, произошедших в рабочем режиме, и в их правовом или технологическом статусе. В отношении производственных объектов, технических установок и юридических лиц, ликвидированных или упраздненных, по истечении 10 лет после соответствующего упоминания, в Государственном реестре сохраняется только первичная информация об их идентификации, остальная часть информации и файлов архивируется в порядке, предусмотренном нормативной базой, действующей на то время.</w:t>
      </w:r>
    </w:p>
    <w:p w14:paraId="07ACB6D6" w14:textId="77777777" w:rsidR="00F97274" w:rsidRPr="005F25A5" w:rsidRDefault="00F97274" w:rsidP="00F97274">
      <w:pPr>
        <w:ind w:right="36" w:firstLine="720"/>
        <w:rPr>
          <w:b/>
          <w:sz w:val="28"/>
          <w:szCs w:val="28"/>
        </w:rPr>
      </w:pPr>
    </w:p>
    <w:p w14:paraId="07EEEE29" w14:textId="77777777" w:rsidR="00F97274" w:rsidRPr="005F25A5" w:rsidRDefault="00F97274" w:rsidP="00F97274">
      <w:pPr>
        <w:ind w:right="36"/>
        <w:rPr>
          <w:sz w:val="28"/>
          <w:szCs w:val="28"/>
        </w:rPr>
      </w:pPr>
      <w:r w:rsidRPr="005F25A5">
        <w:rPr>
          <w:b/>
          <w:sz w:val="28"/>
          <w:szCs w:val="28"/>
        </w:rPr>
        <w:t>Статья 11.</w:t>
      </w:r>
      <w:r w:rsidRPr="005F25A5">
        <w:rPr>
          <w:sz w:val="28"/>
          <w:szCs w:val="28"/>
        </w:rPr>
        <w:t xml:space="preserve"> Передача и управление информацией в Государственном реестре</w:t>
      </w:r>
    </w:p>
    <w:p w14:paraId="74335A22" w14:textId="77777777" w:rsidR="00F97274" w:rsidRPr="005F25A5" w:rsidRDefault="00F97274" w:rsidP="00F97274">
      <w:pPr>
        <w:ind w:right="36"/>
        <w:rPr>
          <w:sz w:val="28"/>
          <w:szCs w:val="28"/>
        </w:rPr>
      </w:pPr>
      <w:r w:rsidRPr="005F25A5">
        <w:rPr>
          <w:sz w:val="28"/>
          <w:szCs w:val="28"/>
        </w:rPr>
        <w:t xml:space="preserve">(1) Лица, зарегистрированные в Государственном реестре </w:t>
      </w:r>
      <w:r w:rsidR="00EE3539">
        <w:rPr>
          <w:sz w:val="28"/>
          <w:szCs w:val="28"/>
        </w:rPr>
        <w:t>–</w:t>
      </w:r>
      <w:r w:rsidRPr="005F25A5">
        <w:rPr>
          <w:sz w:val="28"/>
          <w:szCs w:val="28"/>
        </w:rPr>
        <w:t xml:space="preserve"> операторы, инспекционные органы, органы сертификации персонала, и специализированные юридические лица, осуществляющие деятельность в области промышленной безопасности, обязаны, не позднее чем за 3 рабочих дня, передавать информацию о любых изменениях данных, связанных с каждым юридическим лицом и его деятельностью, которая отражается в Государственном реестре.</w:t>
      </w:r>
    </w:p>
    <w:p w14:paraId="7115AFE0" w14:textId="77777777" w:rsidR="00F97274" w:rsidRPr="005F25A5" w:rsidRDefault="00F97274" w:rsidP="00F97274">
      <w:pPr>
        <w:ind w:right="36"/>
        <w:rPr>
          <w:sz w:val="28"/>
          <w:szCs w:val="28"/>
        </w:rPr>
      </w:pPr>
      <w:r w:rsidRPr="005F25A5">
        <w:rPr>
          <w:sz w:val="28"/>
          <w:szCs w:val="28"/>
        </w:rPr>
        <w:t>(2) Оператор обязан передать, чтобы включить в Государственный реестр, информацию о событиях, происходящих на производственном объекте, сразу после их наступления, но не позднее, чем через 3 рабочих дня после их начала. Обязательными событиями для информирования являются:</w:t>
      </w:r>
    </w:p>
    <w:p w14:paraId="6809295F" w14:textId="77777777" w:rsidR="00F97274" w:rsidRPr="005F25A5" w:rsidRDefault="00F97274" w:rsidP="00F97274">
      <w:pPr>
        <w:ind w:right="36"/>
        <w:rPr>
          <w:sz w:val="28"/>
          <w:szCs w:val="28"/>
        </w:rPr>
      </w:pPr>
      <w:r w:rsidRPr="005F25A5">
        <w:rPr>
          <w:sz w:val="28"/>
          <w:szCs w:val="28"/>
        </w:rPr>
        <w:t>a) аварии или инциденты на производственном объект</w:t>
      </w:r>
      <w:r w:rsidR="00EE3539">
        <w:rPr>
          <w:sz w:val="28"/>
          <w:szCs w:val="28"/>
        </w:rPr>
        <w:t>е и на технических установках/</w:t>
      </w:r>
      <w:r w:rsidRPr="005F25A5">
        <w:rPr>
          <w:sz w:val="28"/>
          <w:szCs w:val="28"/>
        </w:rPr>
        <w:t>технологических системах;</w:t>
      </w:r>
    </w:p>
    <w:p w14:paraId="42850B3C" w14:textId="77777777" w:rsidR="00F97274" w:rsidRPr="005F25A5" w:rsidRDefault="00F97274" w:rsidP="00F97274">
      <w:pPr>
        <w:ind w:right="36"/>
        <w:rPr>
          <w:sz w:val="28"/>
          <w:szCs w:val="28"/>
        </w:rPr>
      </w:pPr>
      <w:r w:rsidRPr="005F25A5">
        <w:rPr>
          <w:sz w:val="28"/>
          <w:szCs w:val="28"/>
        </w:rPr>
        <w:t>b) аттестация инженерно-технического и рабочего персонала;</w:t>
      </w:r>
    </w:p>
    <w:p w14:paraId="050CE1F4" w14:textId="77777777" w:rsidR="00F97274" w:rsidRPr="005F25A5" w:rsidRDefault="00F97274" w:rsidP="00F97274">
      <w:pPr>
        <w:ind w:right="36"/>
        <w:rPr>
          <w:sz w:val="28"/>
          <w:szCs w:val="28"/>
        </w:rPr>
      </w:pPr>
      <w:r w:rsidRPr="005F25A5">
        <w:rPr>
          <w:sz w:val="28"/>
          <w:szCs w:val="28"/>
        </w:rPr>
        <w:t>c) заключения контрактов о периодической инспекции;</w:t>
      </w:r>
    </w:p>
    <w:p w14:paraId="5A45095B" w14:textId="77777777" w:rsidR="00F97274" w:rsidRPr="005F25A5" w:rsidRDefault="00F97274" w:rsidP="00F97274">
      <w:pPr>
        <w:ind w:right="36"/>
        <w:rPr>
          <w:sz w:val="28"/>
          <w:szCs w:val="28"/>
        </w:rPr>
      </w:pPr>
      <w:r w:rsidRPr="005F25A5">
        <w:rPr>
          <w:sz w:val="28"/>
          <w:szCs w:val="28"/>
        </w:rPr>
        <w:t xml:space="preserve">d) заключение контрактов на техническое обслуживание, регулировку, ремонт или техническое </w:t>
      </w:r>
      <w:r w:rsidRPr="005F25A5">
        <w:rPr>
          <w:iCs/>
          <w:sz w:val="28"/>
          <w:szCs w:val="28"/>
        </w:rPr>
        <w:t>перевооружение</w:t>
      </w:r>
      <w:r w:rsidRPr="005F25A5">
        <w:rPr>
          <w:sz w:val="28"/>
          <w:szCs w:val="28"/>
        </w:rPr>
        <w:t xml:space="preserve"> технических установок/технологических систем;</w:t>
      </w:r>
    </w:p>
    <w:p w14:paraId="2584DF59" w14:textId="77777777" w:rsidR="00F97274" w:rsidRPr="005F25A5" w:rsidRDefault="00F97274" w:rsidP="00F97274">
      <w:pPr>
        <w:ind w:right="36"/>
        <w:rPr>
          <w:sz w:val="28"/>
          <w:szCs w:val="28"/>
        </w:rPr>
      </w:pPr>
      <w:r w:rsidRPr="005F25A5">
        <w:rPr>
          <w:sz w:val="28"/>
          <w:szCs w:val="28"/>
        </w:rPr>
        <w:t>e) прекращение работ по инициативе оператора на производственном объекте или на технической установке/технологической системе или консервация производственного объекта или технической установке/технологической системы;</w:t>
      </w:r>
    </w:p>
    <w:p w14:paraId="75791366" w14:textId="77777777" w:rsidR="00F97274" w:rsidRPr="005F25A5" w:rsidRDefault="00F97274" w:rsidP="00F97274">
      <w:pPr>
        <w:ind w:right="36"/>
        <w:rPr>
          <w:sz w:val="28"/>
          <w:szCs w:val="28"/>
        </w:rPr>
      </w:pPr>
      <w:r w:rsidRPr="005F25A5">
        <w:rPr>
          <w:sz w:val="28"/>
          <w:szCs w:val="28"/>
        </w:rPr>
        <w:lastRenderedPageBreak/>
        <w:t>f) передача во владение или в собственность другому оператору производственного объекта или технических установок/технологической системы;</w:t>
      </w:r>
    </w:p>
    <w:p w14:paraId="40EA277E" w14:textId="77777777" w:rsidR="00F97274" w:rsidRPr="005F25A5" w:rsidRDefault="00F97274" w:rsidP="00F97274">
      <w:pPr>
        <w:ind w:right="36"/>
        <w:rPr>
          <w:sz w:val="28"/>
          <w:szCs w:val="28"/>
        </w:rPr>
      </w:pPr>
      <w:r w:rsidRPr="005F25A5">
        <w:rPr>
          <w:sz w:val="28"/>
          <w:szCs w:val="28"/>
        </w:rPr>
        <w:t>h) изменение информации, которая уже включена в Государственный реестр, об операторе, принадлежащих ему производственном объекте или технических установках/технологических систем.</w:t>
      </w:r>
    </w:p>
    <w:p w14:paraId="71F9D4ED" w14:textId="77777777" w:rsidR="00F97274" w:rsidRPr="005F25A5" w:rsidRDefault="00F97274" w:rsidP="00F97274">
      <w:pPr>
        <w:ind w:right="36"/>
        <w:rPr>
          <w:sz w:val="28"/>
          <w:szCs w:val="28"/>
        </w:rPr>
      </w:pPr>
      <w:r w:rsidRPr="005F25A5">
        <w:rPr>
          <w:sz w:val="28"/>
          <w:szCs w:val="28"/>
        </w:rPr>
        <w:t xml:space="preserve">(3) Инспекционные органы обязаны передать, для включения в Государственный реестр, информацию обо всех проводимых инспекционных работах, не позднее чем через </w:t>
      </w:r>
      <w:r w:rsidRPr="005F25A5">
        <w:rPr>
          <w:sz w:val="28"/>
          <w:szCs w:val="28"/>
          <w:lang w:val="ro-RO"/>
        </w:rPr>
        <w:t>5</w:t>
      </w:r>
      <w:r w:rsidRPr="005F25A5">
        <w:rPr>
          <w:sz w:val="28"/>
          <w:szCs w:val="28"/>
        </w:rPr>
        <w:t xml:space="preserve"> рабочих дней после завершения проверки и составления отчета об инспекции, с приложением его простой копии. </w:t>
      </w:r>
    </w:p>
    <w:p w14:paraId="186A853B" w14:textId="77777777" w:rsidR="00F97274" w:rsidRPr="005F25A5" w:rsidRDefault="00F97274" w:rsidP="00F97274">
      <w:pPr>
        <w:ind w:right="36"/>
        <w:rPr>
          <w:sz w:val="28"/>
          <w:szCs w:val="28"/>
        </w:rPr>
      </w:pPr>
      <w:r w:rsidRPr="005F25A5">
        <w:rPr>
          <w:sz w:val="28"/>
          <w:szCs w:val="28"/>
        </w:rPr>
        <w:t xml:space="preserve">(4) Специализированные юридические лица, осуществляющие деятельность, предусмотренную </w:t>
      </w:r>
      <w:r w:rsidR="00EE3539" w:rsidRPr="005F25A5">
        <w:rPr>
          <w:sz w:val="28"/>
          <w:szCs w:val="28"/>
        </w:rPr>
        <w:t>пункт</w:t>
      </w:r>
      <w:r w:rsidR="00EE3539">
        <w:rPr>
          <w:sz w:val="28"/>
          <w:szCs w:val="28"/>
        </w:rPr>
        <w:t>ами</w:t>
      </w:r>
      <w:r w:rsidR="00EE3539" w:rsidRPr="005F25A5">
        <w:rPr>
          <w:sz w:val="28"/>
          <w:szCs w:val="28"/>
        </w:rPr>
        <w:t xml:space="preserve"> a), c), d)</w:t>
      </w:r>
      <w:r w:rsidR="00EE3539">
        <w:rPr>
          <w:sz w:val="28"/>
          <w:szCs w:val="28"/>
        </w:rPr>
        <w:t xml:space="preserve"> части</w:t>
      </w:r>
      <w:r w:rsidR="00EE3539" w:rsidRPr="005F25A5">
        <w:rPr>
          <w:sz w:val="28"/>
          <w:szCs w:val="28"/>
        </w:rPr>
        <w:t xml:space="preserve"> (1)</w:t>
      </w:r>
      <w:r w:rsidR="00EE3539">
        <w:rPr>
          <w:sz w:val="28"/>
          <w:szCs w:val="28"/>
        </w:rPr>
        <w:t xml:space="preserve"> статьи </w:t>
      </w:r>
      <w:r w:rsidRPr="005F25A5">
        <w:rPr>
          <w:sz w:val="28"/>
          <w:szCs w:val="28"/>
        </w:rPr>
        <w:t>9 и которые зарегистрированы в Государственном реестре, обязаны передавать информацию о работах, выполненных на производственных объектах или технических установках (существующих или будущих), для включения в Государственный реестр не позднее, чем через 3 рабочих дня после завершения соответствующих работ.</w:t>
      </w:r>
    </w:p>
    <w:p w14:paraId="4985E919" w14:textId="77777777" w:rsidR="00F97274" w:rsidRPr="005F25A5" w:rsidRDefault="00F97274" w:rsidP="00F97274">
      <w:pPr>
        <w:ind w:right="36"/>
        <w:rPr>
          <w:sz w:val="28"/>
          <w:szCs w:val="28"/>
        </w:rPr>
      </w:pPr>
      <w:r w:rsidRPr="005F25A5">
        <w:rPr>
          <w:sz w:val="28"/>
          <w:szCs w:val="28"/>
        </w:rPr>
        <w:t>(5) Агентство обрабатывает информацию, полученную от операторов и специализированных юридических лиц, осуществляющих деятельность в области промышленной безопасности, и обеспечивает, что эта информация будет записана и отражена в течение 5 рабочих дней в Государственном реестре по отношению к соответствующей технической установки/технологической системе или производственном объекте.</w:t>
      </w:r>
    </w:p>
    <w:p w14:paraId="314C348E" w14:textId="77777777" w:rsidR="00F97274" w:rsidRPr="005F25A5" w:rsidRDefault="00F97274" w:rsidP="00F97274">
      <w:pPr>
        <w:ind w:right="36" w:firstLine="720"/>
        <w:rPr>
          <w:sz w:val="28"/>
          <w:szCs w:val="28"/>
        </w:rPr>
      </w:pPr>
      <w:r w:rsidRPr="005F25A5">
        <w:rPr>
          <w:sz w:val="28"/>
          <w:szCs w:val="28"/>
        </w:rPr>
        <w:t>(6) В результате государственного контроля Агентство обязано отражать в Государственном реестре, в отношении каждого производственного объекта или технической установки/технологической системы, все ограничительные меры, которые ее были предписаны или применены, а также административные санкции или уголовные наказания, относящиеся к области промышленной безопасности, которые были применены в отношении операторов или других лиц, осуществляющих деятельность в области промышленной безопасности.</w:t>
      </w:r>
    </w:p>
    <w:p w14:paraId="53890892" w14:textId="77777777" w:rsidR="00F97274" w:rsidRPr="005F25A5" w:rsidRDefault="00F97274" w:rsidP="00F97274">
      <w:pPr>
        <w:ind w:right="36" w:firstLine="720"/>
        <w:rPr>
          <w:b/>
          <w:sz w:val="28"/>
          <w:szCs w:val="28"/>
        </w:rPr>
      </w:pPr>
    </w:p>
    <w:p w14:paraId="4B1AB2D6" w14:textId="77777777" w:rsidR="00F97274" w:rsidRPr="005F25A5" w:rsidRDefault="00F97274" w:rsidP="00F97274">
      <w:pPr>
        <w:ind w:right="36" w:firstLine="720"/>
        <w:rPr>
          <w:sz w:val="28"/>
          <w:szCs w:val="28"/>
        </w:rPr>
      </w:pPr>
      <w:r w:rsidRPr="005F25A5">
        <w:rPr>
          <w:b/>
          <w:sz w:val="28"/>
          <w:szCs w:val="28"/>
        </w:rPr>
        <w:t>Статья 12.</w:t>
      </w:r>
      <w:r w:rsidRPr="005F25A5">
        <w:rPr>
          <w:sz w:val="28"/>
          <w:szCs w:val="28"/>
        </w:rPr>
        <w:t xml:space="preserve"> Проектирование, строительство, реконструкция, капитальный ремонт, прием в эксплуатацию, техническое перевооружение, консервация и ликвидация производственных объектов</w:t>
      </w:r>
    </w:p>
    <w:p w14:paraId="5A4BA7DD" w14:textId="77777777" w:rsidR="00F97274" w:rsidRPr="005F25A5" w:rsidRDefault="00F97274" w:rsidP="00F97274">
      <w:pPr>
        <w:ind w:right="36" w:firstLine="720"/>
        <w:rPr>
          <w:sz w:val="28"/>
          <w:szCs w:val="28"/>
        </w:rPr>
      </w:pPr>
      <w:r w:rsidRPr="005F25A5">
        <w:rPr>
          <w:sz w:val="28"/>
          <w:szCs w:val="28"/>
        </w:rPr>
        <w:t>(1) Строительство, реконструкция, капитальный ремонт, сохранение и демонтаж/ликвидация производственных объектов осуществляется в соответствии с проектной документацией. Проектная документация, изменения и дополнения, внесенные в нее, подлежат проверке в соответствии с Законом № 721/1996 о качестве в строительстве.</w:t>
      </w:r>
    </w:p>
    <w:p w14:paraId="2373A73F" w14:textId="77777777" w:rsidR="00F97274" w:rsidRPr="005F25A5" w:rsidRDefault="00F97274" w:rsidP="00F97274">
      <w:pPr>
        <w:pStyle w:val="NormalWeb"/>
        <w:ind w:firstLine="720"/>
        <w:rPr>
          <w:sz w:val="28"/>
          <w:szCs w:val="28"/>
        </w:rPr>
      </w:pPr>
      <w:r w:rsidRPr="005F25A5">
        <w:rPr>
          <w:sz w:val="28"/>
          <w:szCs w:val="28"/>
        </w:rPr>
        <w:t>(2) Проектная документация по оборуд</w:t>
      </w:r>
      <w:r w:rsidR="006B5972">
        <w:rPr>
          <w:sz w:val="28"/>
          <w:szCs w:val="28"/>
        </w:rPr>
        <w:t>ованию техническими установками</w:t>
      </w:r>
      <w:r w:rsidRPr="005F25A5">
        <w:rPr>
          <w:sz w:val="28"/>
          <w:szCs w:val="28"/>
        </w:rPr>
        <w:t xml:space="preserve">/технологическим оборудованием, техническое </w:t>
      </w:r>
      <w:r w:rsidRPr="005F25A5">
        <w:rPr>
          <w:sz w:val="28"/>
          <w:szCs w:val="28"/>
        </w:rPr>
        <w:lastRenderedPageBreak/>
        <w:t>перевооружение, консервацию и ликвидацию производственного объекта, внесенные в ней изменения и дополнения подлежат инспекции аккредитованными инспекционными органами и зарегистрированными в Государственном реестре.</w:t>
      </w:r>
    </w:p>
    <w:p w14:paraId="26E3ED30" w14:textId="77777777" w:rsidR="00F97274" w:rsidRPr="005F25A5" w:rsidRDefault="00F97274" w:rsidP="00F97274">
      <w:pPr>
        <w:pStyle w:val="tt"/>
        <w:ind w:firstLine="720"/>
        <w:jc w:val="both"/>
        <w:rPr>
          <w:b w:val="0"/>
          <w:sz w:val="28"/>
          <w:szCs w:val="28"/>
        </w:rPr>
      </w:pPr>
      <w:r w:rsidRPr="005F25A5">
        <w:rPr>
          <w:b w:val="0"/>
          <w:sz w:val="28"/>
          <w:szCs w:val="28"/>
        </w:rPr>
        <w:t>(3) Для сдачи в эксплуатацию производственного объекта оператор обеспечивает окончание строительных и монтажных работ и выполнение работ по регулированию и вводу в эксплуатацию технических установок и используемых технологических систем в соответствии с нормами и правилами безопасности.</w:t>
      </w:r>
    </w:p>
    <w:p w14:paraId="110F00FD" w14:textId="77777777" w:rsidR="00F97274" w:rsidRPr="005F25A5" w:rsidRDefault="00F97274" w:rsidP="00F97274">
      <w:pPr>
        <w:pStyle w:val="tt"/>
        <w:ind w:firstLine="720"/>
        <w:jc w:val="both"/>
        <w:rPr>
          <w:b w:val="0"/>
          <w:sz w:val="28"/>
          <w:szCs w:val="28"/>
        </w:rPr>
      </w:pPr>
      <w:r w:rsidRPr="005F25A5">
        <w:rPr>
          <w:b w:val="0"/>
          <w:sz w:val="28"/>
          <w:szCs w:val="28"/>
        </w:rPr>
        <w:t>(4) Прием в эксплуатацию производственного объекта осуществляется оператором с участием представителя Агентства в порядке, установленном нормативными актами в области строительства и промышленной безопасности. При сдаче в эксплуатацию проверяется:</w:t>
      </w:r>
    </w:p>
    <w:p w14:paraId="07A5A662" w14:textId="77777777" w:rsidR="00F97274" w:rsidRPr="005F25A5" w:rsidRDefault="00F97274" w:rsidP="00F97274">
      <w:pPr>
        <w:pStyle w:val="tt"/>
        <w:ind w:firstLine="720"/>
        <w:jc w:val="both"/>
        <w:rPr>
          <w:b w:val="0"/>
          <w:sz w:val="28"/>
          <w:szCs w:val="28"/>
        </w:rPr>
      </w:pPr>
      <w:r w:rsidRPr="005F25A5">
        <w:rPr>
          <w:b w:val="0"/>
          <w:sz w:val="28"/>
          <w:szCs w:val="28"/>
        </w:rPr>
        <w:t>1) соответствие производственного объекта проектной документации и технической документации;</w:t>
      </w:r>
    </w:p>
    <w:p w14:paraId="78ECA11D" w14:textId="77777777" w:rsidR="00F97274" w:rsidRPr="005F25A5" w:rsidRDefault="00F97274" w:rsidP="00F97274">
      <w:pPr>
        <w:pStyle w:val="tt"/>
        <w:ind w:firstLine="720"/>
        <w:jc w:val="both"/>
        <w:rPr>
          <w:b w:val="0"/>
          <w:sz w:val="28"/>
          <w:szCs w:val="28"/>
        </w:rPr>
      </w:pPr>
      <w:r w:rsidRPr="005F25A5">
        <w:rPr>
          <w:b w:val="0"/>
          <w:sz w:val="28"/>
          <w:szCs w:val="28"/>
        </w:rPr>
        <w:t>2) подготовка способности оператора по:</w:t>
      </w:r>
    </w:p>
    <w:p w14:paraId="28EDD97C" w14:textId="77777777" w:rsidR="00F97274" w:rsidRPr="005F25A5" w:rsidRDefault="00F97274" w:rsidP="00F97274">
      <w:pPr>
        <w:pStyle w:val="tt"/>
        <w:ind w:firstLine="720"/>
        <w:jc w:val="both"/>
        <w:rPr>
          <w:b w:val="0"/>
          <w:sz w:val="28"/>
          <w:szCs w:val="28"/>
        </w:rPr>
      </w:pPr>
      <w:r w:rsidRPr="005F25A5">
        <w:rPr>
          <w:b w:val="0"/>
          <w:sz w:val="28"/>
          <w:szCs w:val="28"/>
        </w:rPr>
        <w:t>a) эксплуатации производственного объекта;</w:t>
      </w:r>
    </w:p>
    <w:p w14:paraId="47BD3EF1" w14:textId="77777777" w:rsidR="00F97274" w:rsidRPr="005F25A5" w:rsidRDefault="00F97274" w:rsidP="00F97274">
      <w:pPr>
        <w:pStyle w:val="tt"/>
        <w:ind w:firstLine="720"/>
        <w:jc w:val="both"/>
        <w:rPr>
          <w:b w:val="0"/>
          <w:sz w:val="28"/>
          <w:szCs w:val="28"/>
        </w:rPr>
      </w:pPr>
      <w:r w:rsidRPr="005F25A5">
        <w:rPr>
          <w:b w:val="0"/>
          <w:sz w:val="28"/>
          <w:szCs w:val="28"/>
        </w:rPr>
        <w:t>b) локализации и ликвидации последствий аварий;</w:t>
      </w:r>
    </w:p>
    <w:p w14:paraId="422475AC" w14:textId="77777777" w:rsidR="00F97274" w:rsidRPr="005F25A5" w:rsidRDefault="00F97274" w:rsidP="00F97274">
      <w:pPr>
        <w:pStyle w:val="tt"/>
        <w:ind w:firstLine="720"/>
        <w:jc w:val="both"/>
        <w:rPr>
          <w:b w:val="0"/>
          <w:sz w:val="28"/>
          <w:szCs w:val="28"/>
        </w:rPr>
      </w:pPr>
      <w:r w:rsidRPr="005F25A5">
        <w:rPr>
          <w:b w:val="0"/>
          <w:sz w:val="28"/>
          <w:szCs w:val="28"/>
        </w:rPr>
        <w:t>3) владение оператором договора обязательного страхования гражданской ответственности за ущерб, причиненный жизни, здоровью или имуществу других лиц, а также окружающей среде в результате аварии на производственном объекте или на технических установках.</w:t>
      </w:r>
    </w:p>
    <w:p w14:paraId="0BC32453" w14:textId="77777777" w:rsidR="00F97274" w:rsidRPr="005F25A5" w:rsidRDefault="00F97274" w:rsidP="00F97274">
      <w:pPr>
        <w:ind w:right="36" w:firstLine="720"/>
        <w:rPr>
          <w:sz w:val="28"/>
          <w:szCs w:val="28"/>
        </w:rPr>
      </w:pPr>
      <w:r w:rsidRPr="005F25A5">
        <w:rPr>
          <w:sz w:val="28"/>
          <w:szCs w:val="28"/>
        </w:rPr>
        <w:t>(5) Деятельность на производственном объекте инициируется только после приема в эксплуатацию с подписанием протокола приема представителем Агентства и регистрации в Государственном реестре.</w:t>
      </w:r>
    </w:p>
    <w:p w14:paraId="585539A6" w14:textId="77777777" w:rsidR="00F97274" w:rsidRPr="005F25A5" w:rsidRDefault="00F97274" w:rsidP="00F97274">
      <w:pPr>
        <w:ind w:right="36" w:firstLine="720"/>
        <w:rPr>
          <w:rStyle w:val="Hyperlink"/>
          <w:b/>
          <w:sz w:val="28"/>
          <w:szCs w:val="28"/>
        </w:rPr>
      </w:pPr>
    </w:p>
    <w:p w14:paraId="589189AB" w14:textId="77777777" w:rsidR="00F97274" w:rsidRPr="005F25A5" w:rsidRDefault="00F97274" w:rsidP="00F97274">
      <w:pPr>
        <w:ind w:right="36" w:firstLine="720"/>
        <w:rPr>
          <w:sz w:val="28"/>
          <w:szCs w:val="28"/>
        </w:rPr>
      </w:pPr>
      <w:r w:rsidRPr="005F25A5">
        <w:rPr>
          <w:b/>
          <w:sz w:val="28"/>
          <w:szCs w:val="28"/>
        </w:rPr>
        <w:t>Статья 13.</w:t>
      </w:r>
      <w:r w:rsidRPr="005F25A5">
        <w:rPr>
          <w:sz w:val="28"/>
          <w:szCs w:val="28"/>
        </w:rPr>
        <w:t xml:space="preserve"> Обслуживание технических установок</w:t>
      </w:r>
    </w:p>
    <w:p w14:paraId="625B4255" w14:textId="77777777" w:rsidR="00F97274" w:rsidRPr="005F25A5" w:rsidRDefault="006B5972" w:rsidP="00F97274">
      <w:pPr>
        <w:ind w:right="36" w:firstLine="720"/>
        <w:rPr>
          <w:sz w:val="28"/>
          <w:szCs w:val="28"/>
        </w:rPr>
      </w:pPr>
      <w:r>
        <w:rPr>
          <w:sz w:val="28"/>
          <w:szCs w:val="28"/>
        </w:rPr>
        <w:t>(1) Технические установки</w:t>
      </w:r>
      <w:r w:rsidR="00F97274" w:rsidRPr="005F25A5">
        <w:rPr>
          <w:sz w:val="28"/>
          <w:szCs w:val="28"/>
        </w:rPr>
        <w:t>/технологические системы, в том числе указанные в приложении №3 Закона №</w:t>
      </w:r>
      <w:r>
        <w:rPr>
          <w:sz w:val="28"/>
          <w:szCs w:val="28"/>
        </w:rPr>
        <w:t xml:space="preserve"> </w:t>
      </w:r>
      <w:r w:rsidR="00F97274" w:rsidRPr="005F25A5">
        <w:rPr>
          <w:sz w:val="28"/>
          <w:szCs w:val="28"/>
        </w:rPr>
        <w:t>235/2011 о деятельности по аккредитации и оценке соответствия, вводятся на рынок и вводятся в эксплуатацию только в том случае, если они соответствуют применимым техническим регламентам.</w:t>
      </w:r>
    </w:p>
    <w:p w14:paraId="620C8F38" w14:textId="77777777" w:rsidR="00F97274" w:rsidRPr="005F25A5" w:rsidRDefault="00F97274" w:rsidP="00F97274">
      <w:pPr>
        <w:ind w:firstLine="720"/>
        <w:rPr>
          <w:sz w:val="28"/>
          <w:szCs w:val="28"/>
        </w:rPr>
      </w:pPr>
      <w:r w:rsidRPr="005F25A5">
        <w:rPr>
          <w:sz w:val="28"/>
          <w:szCs w:val="28"/>
        </w:rPr>
        <w:t>(2) Требов</w:t>
      </w:r>
      <w:r w:rsidR="006B5972">
        <w:rPr>
          <w:sz w:val="28"/>
          <w:szCs w:val="28"/>
        </w:rPr>
        <w:t>ания к техническим установкам/</w:t>
      </w:r>
      <w:r w:rsidRPr="005F25A5">
        <w:rPr>
          <w:sz w:val="28"/>
          <w:szCs w:val="28"/>
        </w:rPr>
        <w:t>технологическим системам, а также к обслуживаемым техническим установкам, в том числе с истекшим сроком эксплуатации или количеством устаревших задач, устанавливаются в нормах и правилах безопасности. Соотв</w:t>
      </w:r>
      <w:r w:rsidR="006B5972">
        <w:rPr>
          <w:sz w:val="28"/>
          <w:szCs w:val="28"/>
        </w:rPr>
        <w:t>етствие технических установок/</w:t>
      </w:r>
      <w:r w:rsidRPr="005F25A5">
        <w:rPr>
          <w:sz w:val="28"/>
          <w:szCs w:val="28"/>
        </w:rPr>
        <w:t>технологических систем подтверждается отчетами об инспекции, выданными аккредитованными и зарегистрированными инспекционными органами.</w:t>
      </w:r>
    </w:p>
    <w:p w14:paraId="16DF371B" w14:textId="77777777" w:rsidR="00F97274" w:rsidRPr="005F25A5" w:rsidRDefault="00F97274" w:rsidP="00F97274">
      <w:pPr>
        <w:ind w:firstLine="720"/>
        <w:rPr>
          <w:sz w:val="28"/>
          <w:szCs w:val="28"/>
        </w:rPr>
      </w:pPr>
      <w:r w:rsidRPr="005F25A5">
        <w:rPr>
          <w:sz w:val="28"/>
          <w:szCs w:val="28"/>
        </w:rPr>
        <w:t xml:space="preserve">(3) Регулирование и ввод в эксплуатацию технических установок и технологических систем, используемых на производственных объектах, осуществляется оператором, в случае если имеет в распоряжении квалифицированный персонал или специализированным юридическим </w:t>
      </w:r>
      <w:r w:rsidRPr="005F25A5">
        <w:rPr>
          <w:sz w:val="28"/>
          <w:szCs w:val="28"/>
        </w:rPr>
        <w:lastRenderedPageBreak/>
        <w:t>лицом, зарегистрированным в Государственном реестре, в</w:t>
      </w:r>
      <w:r w:rsidRPr="005F25A5">
        <w:rPr>
          <w:sz w:val="28"/>
          <w:szCs w:val="28"/>
          <w:lang w:val="ro-RO"/>
        </w:rPr>
        <w:t xml:space="preserve"> </w:t>
      </w:r>
      <w:r w:rsidRPr="005F25A5">
        <w:rPr>
          <w:sz w:val="28"/>
          <w:szCs w:val="28"/>
        </w:rPr>
        <w:t>соответствии с заключенным договором.</w:t>
      </w:r>
    </w:p>
    <w:p w14:paraId="0C51BF88" w14:textId="77777777" w:rsidR="00F97274" w:rsidRPr="005F25A5" w:rsidRDefault="00F97274" w:rsidP="00F97274">
      <w:pPr>
        <w:ind w:firstLine="720"/>
        <w:rPr>
          <w:sz w:val="28"/>
          <w:szCs w:val="28"/>
        </w:rPr>
      </w:pPr>
      <w:r w:rsidRPr="005F25A5">
        <w:rPr>
          <w:sz w:val="28"/>
          <w:szCs w:val="28"/>
        </w:rPr>
        <w:t>(4) Обслу</w:t>
      </w:r>
      <w:r w:rsidR="006B5972">
        <w:rPr>
          <w:sz w:val="28"/>
          <w:szCs w:val="28"/>
        </w:rPr>
        <w:t>живание технических установок/</w:t>
      </w:r>
      <w:r w:rsidRPr="005F25A5">
        <w:rPr>
          <w:sz w:val="28"/>
          <w:szCs w:val="28"/>
        </w:rPr>
        <w:t>технологических систем включает непрерывное обслуживание установок и инспекцию технических установок.</w:t>
      </w:r>
    </w:p>
    <w:p w14:paraId="372D8B24" w14:textId="77777777" w:rsidR="00F97274" w:rsidRPr="005F25A5" w:rsidRDefault="00F97274" w:rsidP="00F97274">
      <w:pPr>
        <w:pStyle w:val="NormalWeb"/>
        <w:ind w:firstLine="720"/>
        <w:rPr>
          <w:sz w:val="28"/>
          <w:szCs w:val="28"/>
        </w:rPr>
      </w:pPr>
      <w:r w:rsidRPr="005F25A5">
        <w:rPr>
          <w:sz w:val="28"/>
          <w:szCs w:val="28"/>
        </w:rPr>
        <w:t>(5) Техническое обслуживание технических установок/технологических систем, введенные в эксплуатацию, используемых, а также узлов, деталей и материалов, используемых для их ремонта и реконструкции, осуществляется оператором или согласно заключенного договора специализированным юридическим лицом, в соответствии с нормативными актами в области промышленной безопасности и технической документации.</w:t>
      </w:r>
    </w:p>
    <w:p w14:paraId="693FA989" w14:textId="77777777" w:rsidR="00F97274" w:rsidRPr="005F25A5" w:rsidRDefault="00F97274" w:rsidP="00F97274">
      <w:pPr>
        <w:pStyle w:val="NormalWeb"/>
        <w:ind w:firstLine="720"/>
        <w:rPr>
          <w:sz w:val="28"/>
          <w:szCs w:val="28"/>
        </w:rPr>
      </w:pPr>
      <w:r w:rsidRPr="005F25A5">
        <w:rPr>
          <w:sz w:val="28"/>
          <w:szCs w:val="28"/>
        </w:rPr>
        <w:t>(6) В целях предотвращения аварий и обеспечения безопасной экс</w:t>
      </w:r>
      <w:r w:rsidR="006B5972">
        <w:rPr>
          <w:sz w:val="28"/>
          <w:szCs w:val="28"/>
        </w:rPr>
        <w:t>плуатации технических установок</w:t>
      </w:r>
      <w:r w:rsidRPr="005F25A5">
        <w:rPr>
          <w:sz w:val="28"/>
          <w:szCs w:val="28"/>
        </w:rPr>
        <w:t>/технологических систем, оператор или согласно заключенного договора специализированным юридическим лицом, периодически выполняется в комплексе работы по регулировке или ремонту технических установок и технологических систем. Учет работ по регулировке или ремонту осуществляется и хранится оператором.</w:t>
      </w:r>
    </w:p>
    <w:p w14:paraId="4A57D538" w14:textId="77777777" w:rsidR="00F97274" w:rsidRPr="005F25A5" w:rsidRDefault="00F97274" w:rsidP="00F97274">
      <w:pPr>
        <w:pStyle w:val="NormalWeb"/>
        <w:ind w:firstLine="720"/>
        <w:rPr>
          <w:bCs/>
          <w:sz w:val="28"/>
          <w:szCs w:val="28"/>
        </w:rPr>
      </w:pPr>
      <w:r w:rsidRPr="005F25A5">
        <w:rPr>
          <w:bCs/>
          <w:sz w:val="28"/>
          <w:szCs w:val="28"/>
        </w:rPr>
        <w:t>(7) Работы по внеплановой наладке технических установок /технологических систем выполняются в следующих случаях после:</w:t>
      </w:r>
    </w:p>
    <w:p w14:paraId="269BA721" w14:textId="77777777" w:rsidR="00F97274" w:rsidRPr="005F25A5" w:rsidRDefault="00F97274" w:rsidP="00F97274">
      <w:pPr>
        <w:pStyle w:val="NormalWeb"/>
        <w:ind w:firstLine="720"/>
        <w:rPr>
          <w:bCs/>
          <w:sz w:val="28"/>
          <w:szCs w:val="28"/>
        </w:rPr>
      </w:pPr>
      <w:r w:rsidRPr="005F25A5">
        <w:rPr>
          <w:bCs/>
          <w:sz w:val="28"/>
          <w:szCs w:val="28"/>
        </w:rPr>
        <w:t>a) капитального ремонта;</w:t>
      </w:r>
    </w:p>
    <w:p w14:paraId="3C67520A" w14:textId="77777777" w:rsidR="00F97274" w:rsidRPr="005F25A5" w:rsidRDefault="00F97274" w:rsidP="00F97274">
      <w:pPr>
        <w:pStyle w:val="NormalWeb"/>
        <w:ind w:firstLine="720"/>
        <w:rPr>
          <w:bCs/>
          <w:sz w:val="28"/>
          <w:szCs w:val="28"/>
        </w:rPr>
      </w:pPr>
      <w:r w:rsidRPr="005F25A5">
        <w:rPr>
          <w:bCs/>
          <w:sz w:val="28"/>
          <w:szCs w:val="28"/>
        </w:rPr>
        <w:t>b) внесения конструктивных изменений, влияющих на безопасность;</w:t>
      </w:r>
    </w:p>
    <w:p w14:paraId="62C3142F" w14:textId="77777777" w:rsidR="00F97274" w:rsidRPr="005F25A5" w:rsidRDefault="00F97274" w:rsidP="00F97274">
      <w:pPr>
        <w:pStyle w:val="NormalWeb"/>
        <w:ind w:firstLine="720"/>
        <w:rPr>
          <w:bCs/>
          <w:sz w:val="28"/>
          <w:szCs w:val="28"/>
        </w:rPr>
      </w:pPr>
      <w:r w:rsidRPr="005F25A5">
        <w:rPr>
          <w:bCs/>
          <w:sz w:val="28"/>
          <w:szCs w:val="28"/>
        </w:rPr>
        <w:t>c) инцидентов и аварий.</w:t>
      </w:r>
    </w:p>
    <w:p w14:paraId="70EA4502" w14:textId="77777777" w:rsidR="00F97274" w:rsidRPr="005F25A5" w:rsidRDefault="00F97274" w:rsidP="00F97274">
      <w:pPr>
        <w:pStyle w:val="NormalWeb"/>
        <w:ind w:firstLine="720"/>
        <w:rPr>
          <w:bCs/>
          <w:sz w:val="28"/>
          <w:szCs w:val="28"/>
        </w:rPr>
      </w:pPr>
      <w:r w:rsidRPr="005F25A5">
        <w:rPr>
          <w:bCs/>
          <w:sz w:val="28"/>
          <w:szCs w:val="28"/>
        </w:rPr>
        <w:t xml:space="preserve">В результате внеплановой наладке </w:t>
      </w:r>
      <w:r w:rsidR="006B5972">
        <w:rPr>
          <w:sz w:val="28"/>
          <w:szCs w:val="28"/>
        </w:rPr>
        <w:t>технические установки</w:t>
      </w:r>
      <w:r w:rsidRPr="005F25A5">
        <w:rPr>
          <w:sz w:val="28"/>
          <w:szCs w:val="28"/>
        </w:rPr>
        <w:t>/технологические системы</w:t>
      </w:r>
      <w:r w:rsidRPr="005F25A5">
        <w:rPr>
          <w:bCs/>
          <w:sz w:val="28"/>
          <w:szCs w:val="28"/>
        </w:rPr>
        <w:t xml:space="preserve"> проходят инспекцию аккредитованными и зарегистрированными инспекционными органами.</w:t>
      </w:r>
    </w:p>
    <w:p w14:paraId="66665A2E" w14:textId="77777777" w:rsidR="00F97274" w:rsidRPr="005F25A5" w:rsidRDefault="00F97274" w:rsidP="00F97274">
      <w:pPr>
        <w:pStyle w:val="NormalWeb"/>
        <w:ind w:firstLine="720"/>
        <w:rPr>
          <w:bCs/>
          <w:sz w:val="28"/>
          <w:szCs w:val="28"/>
        </w:rPr>
      </w:pPr>
      <w:r w:rsidRPr="005F25A5">
        <w:rPr>
          <w:bCs/>
          <w:sz w:val="28"/>
          <w:szCs w:val="28"/>
        </w:rPr>
        <w:t>(8) Технические установки используются в течение срока эксплуатации, установленного технической документацией. В случае истечения срока эксплуатации технических установок их можно эксплуатировать только после проведения инспекции с продлением срока эксплуатации аккредитованным инспекционным органом.</w:t>
      </w:r>
    </w:p>
    <w:p w14:paraId="7F9E8BAC" w14:textId="77777777" w:rsidR="00F97274" w:rsidRPr="005F25A5" w:rsidRDefault="00F97274" w:rsidP="00F97274">
      <w:pPr>
        <w:pStyle w:val="NormalWeb"/>
        <w:tabs>
          <w:tab w:val="left" w:pos="1080"/>
        </w:tabs>
        <w:ind w:firstLine="720"/>
        <w:rPr>
          <w:b/>
          <w:bCs/>
          <w:sz w:val="28"/>
          <w:szCs w:val="28"/>
        </w:rPr>
      </w:pPr>
    </w:p>
    <w:p w14:paraId="00613415" w14:textId="77777777" w:rsidR="00F97274" w:rsidRPr="005F25A5" w:rsidRDefault="00F97274" w:rsidP="00F97274">
      <w:pPr>
        <w:pStyle w:val="NormalWeb"/>
        <w:tabs>
          <w:tab w:val="left" w:pos="1080"/>
        </w:tabs>
        <w:ind w:firstLine="720"/>
        <w:rPr>
          <w:sz w:val="28"/>
          <w:szCs w:val="28"/>
        </w:rPr>
      </w:pPr>
      <w:r w:rsidRPr="005F25A5">
        <w:rPr>
          <w:b/>
          <w:sz w:val="28"/>
          <w:szCs w:val="28"/>
        </w:rPr>
        <w:t>Статья 14.</w:t>
      </w:r>
      <w:r w:rsidRPr="005F25A5">
        <w:rPr>
          <w:sz w:val="28"/>
          <w:szCs w:val="28"/>
        </w:rPr>
        <w:t xml:space="preserve"> Обязанности операторов</w:t>
      </w:r>
    </w:p>
    <w:p w14:paraId="2C17C101" w14:textId="77777777" w:rsidR="00F97274" w:rsidRPr="005F25A5" w:rsidRDefault="00F97274" w:rsidP="00F97274">
      <w:pPr>
        <w:pStyle w:val="NormalWeb"/>
        <w:tabs>
          <w:tab w:val="left" w:pos="1080"/>
        </w:tabs>
        <w:ind w:firstLine="720"/>
        <w:rPr>
          <w:sz w:val="28"/>
          <w:szCs w:val="28"/>
        </w:rPr>
      </w:pPr>
      <w:r w:rsidRPr="005F25A5">
        <w:rPr>
          <w:sz w:val="28"/>
          <w:szCs w:val="28"/>
        </w:rPr>
        <w:t>(1) Операторы, эксплуатирующие производственные объекты, обязаны:</w:t>
      </w:r>
    </w:p>
    <w:p w14:paraId="2653FFC2" w14:textId="77777777" w:rsidR="00F97274" w:rsidRPr="005F25A5" w:rsidRDefault="00F97274" w:rsidP="00F97274">
      <w:pPr>
        <w:pStyle w:val="NormalWeb"/>
        <w:tabs>
          <w:tab w:val="left" w:pos="1080"/>
        </w:tabs>
        <w:ind w:firstLine="720"/>
        <w:rPr>
          <w:sz w:val="28"/>
          <w:szCs w:val="28"/>
        </w:rPr>
      </w:pPr>
      <w:r w:rsidRPr="005F25A5">
        <w:rPr>
          <w:sz w:val="28"/>
          <w:szCs w:val="28"/>
        </w:rPr>
        <w:t>1) соблюдать положения нормативных актов в области промышленной безопасности и технической документации;</w:t>
      </w:r>
    </w:p>
    <w:p w14:paraId="7F8786C5" w14:textId="77777777" w:rsidR="00F97274" w:rsidRPr="005F25A5" w:rsidRDefault="00F97274" w:rsidP="00F97274">
      <w:pPr>
        <w:pStyle w:val="NormalWeb"/>
        <w:tabs>
          <w:tab w:val="left" w:pos="1080"/>
        </w:tabs>
        <w:ind w:firstLine="720"/>
        <w:rPr>
          <w:sz w:val="28"/>
          <w:szCs w:val="28"/>
        </w:rPr>
      </w:pPr>
      <w:r w:rsidRPr="005F25A5">
        <w:rPr>
          <w:sz w:val="28"/>
          <w:szCs w:val="28"/>
        </w:rPr>
        <w:t>2) быть зарегистрированным в Государственном реестре;</w:t>
      </w:r>
    </w:p>
    <w:p w14:paraId="0D4A36D8" w14:textId="77777777" w:rsidR="00F97274" w:rsidRPr="005F25A5" w:rsidRDefault="00F97274" w:rsidP="00F97274">
      <w:pPr>
        <w:pStyle w:val="NormalWeb"/>
        <w:tabs>
          <w:tab w:val="left" w:pos="1080"/>
        </w:tabs>
        <w:ind w:firstLine="720"/>
        <w:rPr>
          <w:sz w:val="28"/>
          <w:szCs w:val="28"/>
        </w:rPr>
      </w:pPr>
      <w:r w:rsidRPr="005F25A5">
        <w:rPr>
          <w:sz w:val="28"/>
          <w:szCs w:val="28"/>
        </w:rPr>
        <w:t>3) представлять полную и достоверную информацию в Государственный реестр, в том числе о внесении изменений в юридическую или техническую ситуацию;</w:t>
      </w:r>
    </w:p>
    <w:p w14:paraId="7326B8EF" w14:textId="77777777" w:rsidR="00F97274" w:rsidRPr="005F25A5" w:rsidRDefault="00F97274" w:rsidP="00F97274">
      <w:pPr>
        <w:pStyle w:val="NormalWeb"/>
        <w:tabs>
          <w:tab w:val="left" w:pos="1080"/>
        </w:tabs>
        <w:ind w:firstLine="720"/>
        <w:rPr>
          <w:sz w:val="28"/>
          <w:szCs w:val="28"/>
        </w:rPr>
      </w:pPr>
      <w:r w:rsidRPr="005F25A5">
        <w:rPr>
          <w:sz w:val="28"/>
          <w:szCs w:val="28"/>
        </w:rPr>
        <w:t xml:space="preserve">4) допускать для выполнения работ на производственному объекте или </w:t>
      </w:r>
      <w:r w:rsidRPr="005F25A5">
        <w:rPr>
          <w:bCs/>
          <w:sz w:val="28"/>
          <w:szCs w:val="28"/>
        </w:rPr>
        <w:t>технической установки/технологической системе</w:t>
      </w:r>
      <w:r w:rsidRPr="005F25A5">
        <w:rPr>
          <w:sz w:val="28"/>
          <w:szCs w:val="28"/>
        </w:rPr>
        <w:t xml:space="preserve"> квалифицированный </w:t>
      </w:r>
      <w:r w:rsidRPr="005F25A5">
        <w:rPr>
          <w:sz w:val="28"/>
          <w:szCs w:val="28"/>
        </w:rPr>
        <w:lastRenderedPageBreak/>
        <w:t>персонал, имеющему действительные разрешение на допуск или сертификат компетенции;</w:t>
      </w:r>
    </w:p>
    <w:p w14:paraId="2F919911" w14:textId="77777777" w:rsidR="00F97274" w:rsidRPr="005F25A5" w:rsidRDefault="00F97274" w:rsidP="00F97274">
      <w:pPr>
        <w:pStyle w:val="NormalWeb"/>
        <w:tabs>
          <w:tab w:val="left" w:pos="1080"/>
        </w:tabs>
        <w:ind w:firstLine="720"/>
        <w:rPr>
          <w:sz w:val="28"/>
          <w:szCs w:val="28"/>
        </w:rPr>
      </w:pPr>
      <w:r w:rsidRPr="005F25A5">
        <w:rPr>
          <w:sz w:val="28"/>
          <w:szCs w:val="28"/>
        </w:rPr>
        <w:t>5) обеспечить из собственных финансовых средств необходимые условия для обучения персонала и его периодической аттестации или сертификации в области промышленной безопасности;</w:t>
      </w:r>
    </w:p>
    <w:p w14:paraId="7FA9FEE8" w14:textId="77777777" w:rsidR="00F97274" w:rsidRPr="005F25A5" w:rsidRDefault="00F97274" w:rsidP="00F97274">
      <w:pPr>
        <w:pStyle w:val="NormalWeb"/>
        <w:tabs>
          <w:tab w:val="left" w:pos="1080"/>
        </w:tabs>
        <w:ind w:firstLine="720"/>
        <w:rPr>
          <w:sz w:val="28"/>
          <w:szCs w:val="28"/>
        </w:rPr>
      </w:pPr>
      <w:r w:rsidRPr="005F25A5">
        <w:rPr>
          <w:sz w:val="28"/>
          <w:szCs w:val="28"/>
        </w:rPr>
        <w:t xml:space="preserve">6) обеспечить для персонала наличие нормативных актов в области промышленной безопасности, а также техническую документацию, специфичную для производственного объекта или </w:t>
      </w:r>
      <w:r w:rsidRPr="005F25A5">
        <w:rPr>
          <w:bCs/>
          <w:sz w:val="28"/>
          <w:szCs w:val="28"/>
        </w:rPr>
        <w:t>технической установки</w:t>
      </w:r>
      <w:r w:rsidRPr="005F25A5">
        <w:rPr>
          <w:sz w:val="28"/>
          <w:szCs w:val="28"/>
        </w:rPr>
        <w:t>;</w:t>
      </w:r>
    </w:p>
    <w:p w14:paraId="37A51367" w14:textId="77777777" w:rsidR="00F97274" w:rsidRPr="005F25A5" w:rsidRDefault="00F97274" w:rsidP="00F97274">
      <w:pPr>
        <w:pStyle w:val="NormalWeb"/>
        <w:tabs>
          <w:tab w:val="left" w:pos="1080"/>
        </w:tabs>
        <w:ind w:firstLine="720"/>
        <w:rPr>
          <w:sz w:val="28"/>
          <w:szCs w:val="28"/>
        </w:rPr>
      </w:pPr>
      <w:r w:rsidRPr="005F25A5">
        <w:rPr>
          <w:sz w:val="28"/>
          <w:szCs w:val="28"/>
        </w:rPr>
        <w:t>7) обеспечить техническое обс</w:t>
      </w:r>
      <w:r w:rsidR="00D4717A">
        <w:rPr>
          <w:sz w:val="28"/>
          <w:szCs w:val="28"/>
        </w:rPr>
        <w:t>луживание технических установок</w:t>
      </w:r>
      <w:r w:rsidRPr="005F25A5">
        <w:rPr>
          <w:sz w:val="28"/>
          <w:szCs w:val="28"/>
        </w:rPr>
        <w:t>/ технологических систем;</w:t>
      </w:r>
    </w:p>
    <w:p w14:paraId="52E6197A" w14:textId="77777777" w:rsidR="00F97274" w:rsidRPr="005F25A5" w:rsidRDefault="00F97274" w:rsidP="00F97274">
      <w:pPr>
        <w:pStyle w:val="NormalWeb"/>
        <w:tabs>
          <w:tab w:val="left" w:pos="1080"/>
        </w:tabs>
        <w:ind w:firstLine="720"/>
        <w:rPr>
          <w:sz w:val="28"/>
          <w:szCs w:val="28"/>
        </w:rPr>
      </w:pPr>
      <w:r w:rsidRPr="005F25A5">
        <w:rPr>
          <w:sz w:val="28"/>
          <w:szCs w:val="28"/>
        </w:rPr>
        <w:t>8) организовать и проводить внутренний производственный контроль соблюдения требований промышленной безопасности;</w:t>
      </w:r>
    </w:p>
    <w:p w14:paraId="606C4CF6" w14:textId="77777777" w:rsidR="00F97274" w:rsidRPr="005F25A5" w:rsidRDefault="00F97274" w:rsidP="00F97274">
      <w:pPr>
        <w:tabs>
          <w:tab w:val="left" w:pos="1080"/>
          <w:tab w:val="left" w:pos="1139"/>
        </w:tabs>
        <w:ind w:firstLine="720"/>
        <w:rPr>
          <w:sz w:val="28"/>
          <w:szCs w:val="28"/>
        </w:rPr>
      </w:pPr>
      <w:r w:rsidRPr="005F25A5">
        <w:rPr>
          <w:sz w:val="28"/>
          <w:szCs w:val="28"/>
        </w:rPr>
        <w:t>9) обеспечить, в соответствии с требованиями норм и правил безопасности, оснащение оборудованием и системами, необходимыми для контроля производственных процессов;</w:t>
      </w:r>
    </w:p>
    <w:p w14:paraId="35D16BEF" w14:textId="77777777" w:rsidR="00F97274" w:rsidRPr="005F25A5" w:rsidRDefault="00F97274" w:rsidP="00F97274">
      <w:pPr>
        <w:tabs>
          <w:tab w:val="left" w:pos="1080"/>
          <w:tab w:val="left" w:pos="1139"/>
        </w:tabs>
        <w:ind w:firstLine="720"/>
        <w:rPr>
          <w:sz w:val="28"/>
          <w:szCs w:val="28"/>
        </w:rPr>
      </w:pPr>
      <w:r w:rsidRPr="005F25A5">
        <w:rPr>
          <w:sz w:val="28"/>
          <w:szCs w:val="28"/>
        </w:rPr>
        <w:t>10) не допускать проникновения на производственные объекты или к техническим установкам</w:t>
      </w:r>
      <w:r w:rsidRPr="005F25A5">
        <w:rPr>
          <w:bCs/>
          <w:sz w:val="28"/>
          <w:szCs w:val="28"/>
        </w:rPr>
        <w:t>/технологическим системам</w:t>
      </w:r>
      <w:r w:rsidRPr="005F25A5">
        <w:rPr>
          <w:sz w:val="28"/>
          <w:szCs w:val="28"/>
        </w:rPr>
        <w:t xml:space="preserve"> посторонним лицам, за исключением случаев, предусмотренных пунктом с) части (2) статьи 8; </w:t>
      </w:r>
    </w:p>
    <w:p w14:paraId="3E267F40" w14:textId="77777777" w:rsidR="00F97274" w:rsidRPr="005F25A5" w:rsidRDefault="00F97274" w:rsidP="00F97274">
      <w:pPr>
        <w:tabs>
          <w:tab w:val="left" w:pos="1080"/>
          <w:tab w:val="left" w:pos="1139"/>
        </w:tabs>
        <w:ind w:firstLine="720"/>
        <w:rPr>
          <w:sz w:val="28"/>
          <w:szCs w:val="28"/>
        </w:rPr>
      </w:pPr>
      <w:r w:rsidRPr="005F25A5">
        <w:rPr>
          <w:sz w:val="28"/>
          <w:szCs w:val="28"/>
        </w:rPr>
        <w:t>11) иметь договор обязательного страхования гражданской ответственности за ущерб, причиненный жизни, здоровью или имуществу других лиц, а также окружающей среде в случае повреждения производственных объек</w:t>
      </w:r>
      <w:r w:rsidR="00D4717A">
        <w:rPr>
          <w:sz w:val="28"/>
          <w:szCs w:val="28"/>
        </w:rPr>
        <w:t>тов или технических установок/</w:t>
      </w:r>
      <w:r w:rsidRPr="005F25A5">
        <w:rPr>
          <w:sz w:val="28"/>
          <w:szCs w:val="28"/>
        </w:rPr>
        <w:t>технологических систем в соответствии с нормативными актами;</w:t>
      </w:r>
    </w:p>
    <w:p w14:paraId="65EC8267" w14:textId="77777777" w:rsidR="00F97274" w:rsidRPr="005F25A5" w:rsidRDefault="00F97274" w:rsidP="00F97274">
      <w:pPr>
        <w:tabs>
          <w:tab w:val="left" w:pos="1080"/>
          <w:tab w:val="left" w:pos="1139"/>
        </w:tabs>
        <w:ind w:firstLine="720"/>
        <w:rPr>
          <w:sz w:val="28"/>
          <w:szCs w:val="28"/>
        </w:rPr>
      </w:pPr>
      <w:r w:rsidRPr="005F25A5">
        <w:rPr>
          <w:sz w:val="28"/>
          <w:szCs w:val="28"/>
        </w:rPr>
        <w:t>12) заключать договор с аккредитованным и зарегистрированным инспекционным органом на проведение инспекций технических установок;</w:t>
      </w:r>
    </w:p>
    <w:p w14:paraId="3D53A68C" w14:textId="77777777" w:rsidR="00F97274" w:rsidRPr="005F25A5" w:rsidRDefault="00F97274" w:rsidP="00F97274">
      <w:pPr>
        <w:tabs>
          <w:tab w:val="left" w:pos="1080"/>
          <w:tab w:val="left" w:pos="1139"/>
        </w:tabs>
        <w:ind w:firstLine="720"/>
        <w:rPr>
          <w:sz w:val="28"/>
          <w:szCs w:val="28"/>
        </w:rPr>
      </w:pPr>
      <w:r w:rsidRPr="005F25A5">
        <w:rPr>
          <w:sz w:val="28"/>
          <w:szCs w:val="28"/>
        </w:rPr>
        <w:t>13) представлять аккредитованному и зарегистрированным инспекционному органу, техническую установку, техническую документацию технической установки и документы, подтверждающие соответствие требованиям безопасности, для получения отчета об инспекции, подтверждающего, что она безопасна в эксплуатации;</w:t>
      </w:r>
    </w:p>
    <w:p w14:paraId="4D292FBC" w14:textId="77777777" w:rsidR="00F97274" w:rsidRPr="005F25A5" w:rsidRDefault="00F97274" w:rsidP="00F97274">
      <w:pPr>
        <w:pStyle w:val="NormalWeb"/>
        <w:tabs>
          <w:tab w:val="left" w:pos="1080"/>
        </w:tabs>
        <w:ind w:firstLine="720"/>
        <w:rPr>
          <w:sz w:val="28"/>
          <w:szCs w:val="28"/>
        </w:rPr>
      </w:pPr>
      <w:r w:rsidRPr="005F25A5">
        <w:rPr>
          <w:sz w:val="28"/>
          <w:szCs w:val="28"/>
        </w:rPr>
        <w:t xml:space="preserve">14) вводить в эксплуатацию технические установки, за исключением указанных в приложении № 3 Закона № 235/2011 о деятельности по аккредитации и оценке соответствия, введенные и доступные на рынке в соответствии с применимыми техническими </w:t>
      </w:r>
      <w:proofErr w:type="gramStart"/>
      <w:r w:rsidRPr="005F25A5">
        <w:rPr>
          <w:sz w:val="28"/>
          <w:szCs w:val="28"/>
        </w:rPr>
        <w:t>регламентами, только после того, как</w:t>
      </w:r>
      <w:proofErr w:type="gramEnd"/>
      <w:r w:rsidRPr="005F25A5">
        <w:rPr>
          <w:sz w:val="28"/>
          <w:szCs w:val="28"/>
        </w:rPr>
        <w:t xml:space="preserve"> они имеют отчет об инспекции;</w:t>
      </w:r>
    </w:p>
    <w:p w14:paraId="40192832" w14:textId="77777777" w:rsidR="00F97274" w:rsidRPr="005F25A5" w:rsidRDefault="00F97274" w:rsidP="00F97274">
      <w:pPr>
        <w:pStyle w:val="NormalWeb"/>
        <w:tabs>
          <w:tab w:val="left" w:pos="1080"/>
        </w:tabs>
        <w:ind w:firstLine="720"/>
        <w:rPr>
          <w:sz w:val="28"/>
          <w:szCs w:val="28"/>
        </w:rPr>
      </w:pPr>
      <w:r w:rsidRPr="005F25A5">
        <w:rPr>
          <w:sz w:val="28"/>
          <w:szCs w:val="28"/>
        </w:rPr>
        <w:t>15) уведомлять аккредитованный инспекционный орган, с которым у него есть договор на инспекцию технического состояния данной установки, в результате ремонта, конструктивных изменений и технического перевооружения, а также о аварии, произошедшей на данной установке;</w:t>
      </w:r>
    </w:p>
    <w:p w14:paraId="2027EB65" w14:textId="77777777" w:rsidR="00F97274" w:rsidRPr="005F25A5" w:rsidRDefault="00F97274" w:rsidP="00F97274">
      <w:pPr>
        <w:pStyle w:val="NormalWeb"/>
        <w:tabs>
          <w:tab w:val="left" w:pos="1080"/>
        </w:tabs>
        <w:ind w:firstLine="720"/>
        <w:rPr>
          <w:sz w:val="28"/>
          <w:szCs w:val="28"/>
        </w:rPr>
      </w:pPr>
      <w:r w:rsidRPr="005F25A5">
        <w:rPr>
          <w:sz w:val="28"/>
          <w:szCs w:val="28"/>
        </w:rPr>
        <w:t>16) при получении заключения инспекционного органа о том, что техническое установка непригодна и опасна для жизни человека, здоровья или окружающей среды:</w:t>
      </w:r>
    </w:p>
    <w:p w14:paraId="367E4461" w14:textId="77777777" w:rsidR="00F97274" w:rsidRPr="005F25A5" w:rsidRDefault="00F97274" w:rsidP="00F97274">
      <w:pPr>
        <w:pStyle w:val="NormalWeb"/>
        <w:tabs>
          <w:tab w:val="left" w:pos="1080"/>
        </w:tabs>
        <w:ind w:firstLine="720"/>
        <w:rPr>
          <w:sz w:val="28"/>
          <w:szCs w:val="28"/>
        </w:rPr>
      </w:pPr>
      <w:r w:rsidRPr="005F25A5">
        <w:rPr>
          <w:sz w:val="28"/>
          <w:szCs w:val="28"/>
        </w:rPr>
        <w:lastRenderedPageBreak/>
        <w:t>a) устранить несоответствия, указанные в отчете инспекционного органа, и получить новый отчет об инспекции о том, что техническая установка соответствует требованиям норм и правил безопасности; или</w:t>
      </w:r>
    </w:p>
    <w:p w14:paraId="25120A0B" w14:textId="77777777" w:rsidR="00F97274" w:rsidRPr="005F25A5" w:rsidRDefault="00F97274" w:rsidP="00F97274">
      <w:pPr>
        <w:pStyle w:val="NormalWeb"/>
        <w:tabs>
          <w:tab w:val="left" w:pos="1080"/>
        </w:tabs>
        <w:ind w:firstLine="720"/>
        <w:rPr>
          <w:sz w:val="28"/>
          <w:szCs w:val="28"/>
        </w:rPr>
      </w:pPr>
      <w:r w:rsidRPr="005F25A5">
        <w:rPr>
          <w:sz w:val="28"/>
          <w:szCs w:val="28"/>
        </w:rPr>
        <w:t>b) обеспечить, чтобы техническая установка была снята с эксплуатации или ликвидирована (уничтожена) или доведена до состояния, которое исключает ее использование в соответствии с первоначальным назначением;</w:t>
      </w:r>
    </w:p>
    <w:p w14:paraId="40180271" w14:textId="77777777" w:rsidR="00F97274" w:rsidRPr="005F25A5" w:rsidRDefault="00F97274" w:rsidP="00F97274">
      <w:pPr>
        <w:ind w:firstLine="720"/>
        <w:rPr>
          <w:sz w:val="28"/>
          <w:szCs w:val="28"/>
        </w:rPr>
      </w:pPr>
      <w:r w:rsidRPr="005F25A5">
        <w:rPr>
          <w:sz w:val="28"/>
          <w:szCs w:val="28"/>
        </w:rPr>
        <w:t>17) выполнять в установленные сроки предписания Агентства;</w:t>
      </w:r>
    </w:p>
    <w:p w14:paraId="74227699" w14:textId="77777777" w:rsidR="00F97274" w:rsidRPr="005F25A5" w:rsidRDefault="00F97274" w:rsidP="00F97274">
      <w:pPr>
        <w:ind w:firstLine="720"/>
        <w:rPr>
          <w:sz w:val="28"/>
          <w:szCs w:val="28"/>
        </w:rPr>
      </w:pPr>
      <w:r w:rsidRPr="005F25A5">
        <w:rPr>
          <w:sz w:val="28"/>
          <w:szCs w:val="28"/>
        </w:rPr>
        <w:t>18) приостанавливать эксплуатацию производственного об</w:t>
      </w:r>
      <w:r w:rsidR="00D4717A">
        <w:rPr>
          <w:sz w:val="28"/>
          <w:szCs w:val="28"/>
        </w:rPr>
        <w:t>ъекта или технической установки/</w:t>
      </w:r>
      <w:r w:rsidRPr="005F25A5">
        <w:rPr>
          <w:sz w:val="28"/>
          <w:szCs w:val="28"/>
        </w:rPr>
        <w:t>технологической системы по собственной инициативе в случае аварии, инцидента или выявления определенных обстоятельств, которые могут привести к аварии или инцидентам;</w:t>
      </w:r>
    </w:p>
    <w:p w14:paraId="692CCBB5" w14:textId="77777777" w:rsidR="00F97274" w:rsidRPr="005F25A5" w:rsidRDefault="00F97274" w:rsidP="00F97274">
      <w:pPr>
        <w:ind w:firstLine="720"/>
        <w:rPr>
          <w:sz w:val="28"/>
          <w:szCs w:val="28"/>
        </w:rPr>
      </w:pPr>
      <w:r w:rsidRPr="005F25A5">
        <w:rPr>
          <w:sz w:val="28"/>
          <w:szCs w:val="28"/>
        </w:rPr>
        <w:t>19) принимать меры по локализации и ликвидации последствий аварий на объекте производства или технической установке;</w:t>
      </w:r>
    </w:p>
    <w:p w14:paraId="768FCFF8" w14:textId="77777777" w:rsidR="00F97274" w:rsidRPr="005F25A5" w:rsidRDefault="00F97274" w:rsidP="00F97274">
      <w:pPr>
        <w:ind w:firstLine="720"/>
        <w:rPr>
          <w:sz w:val="28"/>
          <w:szCs w:val="28"/>
        </w:rPr>
      </w:pPr>
      <w:r w:rsidRPr="005F25A5">
        <w:rPr>
          <w:sz w:val="28"/>
          <w:szCs w:val="28"/>
        </w:rPr>
        <w:t>20) принимать участие в техническом расследовании причин аварии, и принять меры по устранению этих причин и предотвращению аварий;</w:t>
      </w:r>
    </w:p>
    <w:p w14:paraId="062A488B" w14:textId="77777777" w:rsidR="00F97274" w:rsidRPr="005F25A5" w:rsidRDefault="00F97274" w:rsidP="00F97274">
      <w:pPr>
        <w:ind w:firstLine="720"/>
        <w:rPr>
          <w:sz w:val="28"/>
          <w:szCs w:val="28"/>
        </w:rPr>
      </w:pPr>
      <w:r w:rsidRPr="005F25A5">
        <w:rPr>
          <w:sz w:val="28"/>
          <w:szCs w:val="28"/>
        </w:rPr>
        <w:t>21) анализировать причины возникновения инцидентов, принять меры по устранению этих причин и предотвратить их;</w:t>
      </w:r>
    </w:p>
    <w:p w14:paraId="1F2DC242" w14:textId="77777777" w:rsidR="00F97274" w:rsidRPr="005F25A5" w:rsidRDefault="00F97274" w:rsidP="00F97274">
      <w:pPr>
        <w:ind w:firstLine="720"/>
        <w:rPr>
          <w:sz w:val="28"/>
          <w:szCs w:val="28"/>
        </w:rPr>
      </w:pPr>
      <w:r w:rsidRPr="005F25A5">
        <w:rPr>
          <w:sz w:val="28"/>
          <w:szCs w:val="28"/>
        </w:rPr>
        <w:t>22) незамедлительно и в установленном по</w:t>
      </w:r>
      <w:r w:rsidR="00D4717A">
        <w:rPr>
          <w:sz w:val="28"/>
          <w:szCs w:val="28"/>
        </w:rPr>
        <w:t>рядке информировать Агентство и/</w:t>
      </w:r>
      <w:r w:rsidRPr="005F25A5">
        <w:rPr>
          <w:sz w:val="28"/>
          <w:szCs w:val="28"/>
        </w:rPr>
        <w:t>или Единую службу 112, Генеральную инспекцию по чрезвычайным ситуациям Министерства внутренних дел, орган местного публичного управления, на территории которого находится производственный объекта и техническая установка, а также население, при необходимости, о произошедшее аварии;</w:t>
      </w:r>
    </w:p>
    <w:p w14:paraId="39821593" w14:textId="77777777" w:rsidR="00F97274" w:rsidRPr="005F25A5" w:rsidRDefault="00F97274" w:rsidP="00F97274">
      <w:pPr>
        <w:ind w:firstLine="720"/>
        <w:rPr>
          <w:sz w:val="28"/>
          <w:szCs w:val="28"/>
        </w:rPr>
      </w:pPr>
      <w:r w:rsidRPr="005F25A5">
        <w:rPr>
          <w:sz w:val="28"/>
          <w:szCs w:val="28"/>
        </w:rPr>
        <w:t>23) вести учет произошедших аварий и инцидентов.</w:t>
      </w:r>
    </w:p>
    <w:p w14:paraId="4E8279B3" w14:textId="77777777" w:rsidR="00F97274" w:rsidRPr="005F25A5" w:rsidRDefault="00F97274" w:rsidP="00F97274">
      <w:pPr>
        <w:pStyle w:val="NormalWeb"/>
        <w:ind w:firstLine="720"/>
        <w:rPr>
          <w:sz w:val="28"/>
          <w:szCs w:val="28"/>
        </w:rPr>
      </w:pPr>
      <w:r w:rsidRPr="005F25A5">
        <w:rPr>
          <w:sz w:val="28"/>
          <w:szCs w:val="28"/>
        </w:rPr>
        <w:t>(2) Операторы, эксплу</w:t>
      </w:r>
      <w:r w:rsidR="00D4717A">
        <w:rPr>
          <w:sz w:val="28"/>
          <w:szCs w:val="28"/>
        </w:rPr>
        <w:t>атирующие технические установки</w:t>
      </w:r>
      <w:r w:rsidRPr="005F25A5">
        <w:rPr>
          <w:sz w:val="28"/>
          <w:szCs w:val="28"/>
        </w:rPr>
        <w:t>/ технологические системы, расположенные в социально-коммунальных объектах, обязаны соблюдат</w:t>
      </w:r>
      <w:r w:rsidR="003C0F1B">
        <w:rPr>
          <w:sz w:val="28"/>
          <w:szCs w:val="28"/>
        </w:rPr>
        <w:t>ь положения пунктов 1)–7), 10)–</w:t>
      </w:r>
      <w:r w:rsidR="003C0F1B" w:rsidRPr="005F25A5">
        <w:rPr>
          <w:sz w:val="28"/>
          <w:szCs w:val="28"/>
        </w:rPr>
        <w:t>23)</w:t>
      </w:r>
      <w:r w:rsidR="003C0F1B">
        <w:rPr>
          <w:sz w:val="28"/>
          <w:szCs w:val="28"/>
        </w:rPr>
        <w:t xml:space="preserve"> части (1)</w:t>
      </w:r>
      <w:r w:rsidRPr="005F25A5">
        <w:rPr>
          <w:sz w:val="28"/>
          <w:szCs w:val="28"/>
        </w:rPr>
        <w:t>.</w:t>
      </w:r>
    </w:p>
    <w:p w14:paraId="7E83A4EF" w14:textId="77777777" w:rsidR="00F97274" w:rsidRPr="005F25A5" w:rsidRDefault="00F97274" w:rsidP="00F97274">
      <w:pPr>
        <w:pStyle w:val="NormalWeb"/>
        <w:ind w:firstLine="720"/>
        <w:rPr>
          <w:sz w:val="28"/>
          <w:szCs w:val="28"/>
        </w:rPr>
      </w:pPr>
      <w:r w:rsidRPr="005F25A5">
        <w:rPr>
          <w:sz w:val="28"/>
          <w:szCs w:val="28"/>
        </w:rPr>
        <w:t xml:space="preserve">(3) Специализированные юридические лица, осуществляющие одну или несколько видов деятельности, предусмотренных </w:t>
      </w:r>
      <w:r w:rsidR="003F3843" w:rsidRPr="005F25A5">
        <w:rPr>
          <w:sz w:val="28"/>
          <w:szCs w:val="28"/>
        </w:rPr>
        <w:t>пункт</w:t>
      </w:r>
      <w:r w:rsidR="003F3843">
        <w:rPr>
          <w:sz w:val="28"/>
          <w:szCs w:val="28"/>
        </w:rPr>
        <w:t>ом</w:t>
      </w:r>
      <w:r w:rsidR="003F3843" w:rsidRPr="005F25A5">
        <w:rPr>
          <w:sz w:val="28"/>
          <w:szCs w:val="28"/>
        </w:rPr>
        <w:t xml:space="preserve"> a)</w:t>
      </w:r>
      <w:r w:rsidR="003F3843">
        <w:rPr>
          <w:sz w:val="28"/>
          <w:szCs w:val="28"/>
        </w:rPr>
        <w:t xml:space="preserve"> части</w:t>
      </w:r>
      <w:r w:rsidR="003F3843" w:rsidRPr="005F25A5">
        <w:rPr>
          <w:sz w:val="28"/>
          <w:szCs w:val="28"/>
        </w:rPr>
        <w:t xml:space="preserve"> (1) </w:t>
      </w:r>
      <w:r w:rsidRPr="005F25A5">
        <w:rPr>
          <w:sz w:val="28"/>
          <w:szCs w:val="28"/>
        </w:rPr>
        <w:t>стать</w:t>
      </w:r>
      <w:r w:rsidR="003F3843">
        <w:rPr>
          <w:sz w:val="28"/>
          <w:szCs w:val="28"/>
        </w:rPr>
        <w:t>и</w:t>
      </w:r>
      <w:r w:rsidRPr="005F25A5">
        <w:rPr>
          <w:sz w:val="28"/>
          <w:szCs w:val="28"/>
        </w:rPr>
        <w:t xml:space="preserve"> 9, обязаны соблюдать положения </w:t>
      </w:r>
      <w:r w:rsidR="003F3843">
        <w:rPr>
          <w:sz w:val="28"/>
          <w:szCs w:val="28"/>
        </w:rPr>
        <w:t>пунктов 1)–7), 10)–</w:t>
      </w:r>
      <w:r w:rsidR="003F3843" w:rsidRPr="005F25A5">
        <w:rPr>
          <w:sz w:val="28"/>
          <w:szCs w:val="28"/>
        </w:rPr>
        <w:t>23)</w:t>
      </w:r>
      <w:r w:rsidR="003F3843">
        <w:rPr>
          <w:sz w:val="28"/>
          <w:szCs w:val="28"/>
        </w:rPr>
        <w:t xml:space="preserve"> части (1)</w:t>
      </w:r>
      <w:r w:rsidRPr="005F25A5">
        <w:rPr>
          <w:sz w:val="28"/>
          <w:szCs w:val="28"/>
        </w:rPr>
        <w:t>.</w:t>
      </w:r>
    </w:p>
    <w:p w14:paraId="1B5B6E05" w14:textId="77777777" w:rsidR="00F97274" w:rsidRPr="005F25A5" w:rsidRDefault="00F97274" w:rsidP="00F97274">
      <w:pPr>
        <w:pStyle w:val="NormalWeb"/>
        <w:ind w:firstLine="720"/>
        <w:rPr>
          <w:sz w:val="28"/>
          <w:szCs w:val="28"/>
        </w:rPr>
      </w:pPr>
      <w:r w:rsidRPr="005F25A5">
        <w:rPr>
          <w:sz w:val="28"/>
          <w:szCs w:val="28"/>
        </w:rPr>
        <w:t xml:space="preserve">(4) Специализированные юридические лица, осуществляющие одну или несколько видов деятельности, предусмотренных </w:t>
      </w:r>
      <w:r w:rsidR="003F3843" w:rsidRPr="005F25A5">
        <w:rPr>
          <w:sz w:val="28"/>
          <w:szCs w:val="28"/>
        </w:rPr>
        <w:t>пункт</w:t>
      </w:r>
      <w:r w:rsidR="003F3843">
        <w:rPr>
          <w:sz w:val="28"/>
          <w:szCs w:val="28"/>
        </w:rPr>
        <w:t>ами</w:t>
      </w:r>
      <w:r w:rsidR="003F3843" w:rsidRPr="005F25A5">
        <w:rPr>
          <w:sz w:val="28"/>
          <w:szCs w:val="28"/>
        </w:rPr>
        <w:t xml:space="preserve"> c) и d)</w:t>
      </w:r>
      <w:r w:rsidR="003F3843">
        <w:rPr>
          <w:sz w:val="28"/>
          <w:szCs w:val="28"/>
        </w:rPr>
        <w:t xml:space="preserve"> </w:t>
      </w:r>
      <w:r w:rsidR="003F3843" w:rsidRPr="005F25A5">
        <w:rPr>
          <w:sz w:val="28"/>
          <w:szCs w:val="28"/>
        </w:rPr>
        <w:t>части (1)</w:t>
      </w:r>
      <w:r w:rsidR="003F3843">
        <w:rPr>
          <w:sz w:val="28"/>
          <w:szCs w:val="28"/>
        </w:rPr>
        <w:t xml:space="preserve"> </w:t>
      </w:r>
      <w:r w:rsidRPr="005F25A5">
        <w:rPr>
          <w:sz w:val="28"/>
          <w:szCs w:val="28"/>
        </w:rPr>
        <w:t>стать</w:t>
      </w:r>
      <w:r w:rsidR="003F3843">
        <w:rPr>
          <w:sz w:val="28"/>
          <w:szCs w:val="28"/>
        </w:rPr>
        <w:t>и</w:t>
      </w:r>
      <w:r w:rsidRPr="005F25A5">
        <w:rPr>
          <w:sz w:val="28"/>
          <w:szCs w:val="28"/>
        </w:rPr>
        <w:t xml:space="preserve"> 9</w:t>
      </w:r>
      <w:r w:rsidR="003F3843">
        <w:rPr>
          <w:sz w:val="28"/>
          <w:szCs w:val="28"/>
        </w:rPr>
        <w:t>,</w:t>
      </w:r>
      <w:r w:rsidRPr="005F25A5">
        <w:rPr>
          <w:sz w:val="28"/>
          <w:szCs w:val="28"/>
        </w:rPr>
        <w:t xml:space="preserve"> обязаны:</w:t>
      </w:r>
    </w:p>
    <w:p w14:paraId="1D987FC6" w14:textId="77777777" w:rsidR="00F97274" w:rsidRPr="005F25A5" w:rsidRDefault="00F97274" w:rsidP="00F97274">
      <w:pPr>
        <w:pStyle w:val="NormalWeb"/>
        <w:ind w:firstLine="720"/>
        <w:rPr>
          <w:sz w:val="28"/>
          <w:szCs w:val="28"/>
        </w:rPr>
      </w:pPr>
      <w:r w:rsidRPr="005F25A5">
        <w:rPr>
          <w:sz w:val="28"/>
          <w:szCs w:val="28"/>
        </w:rPr>
        <w:t xml:space="preserve">a) соблюдать </w:t>
      </w:r>
      <w:r w:rsidR="00BB2E1C">
        <w:rPr>
          <w:sz w:val="28"/>
          <w:szCs w:val="28"/>
        </w:rPr>
        <w:t>положения пунктов 1)–</w:t>
      </w:r>
      <w:r w:rsidR="00BB2E1C" w:rsidRPr="005F25A5">
        <w:rPr>
          <w:sz w:val="28"/>
          <w:szCs w:val="28"/>
        </w:rPr>
        <w:t>6) и 11)</w:t>
      </w:r>
      <w:r w:rsidR="00BB2E1C">
        <w:rPr>
          <w:sz w:val="28"/>
          <w:szCs w:val="28"/>
        </w:rPr>
        <w:t xml:space="preserve"> части (1)</w:t>
      </w:r>
      <w:r w:rsidRPr="005F25A5">
        <w:rPr>
          <w:sz w:val="28"/>
          <w:szCs w:val="28"/>
        </w:rPr>
        <w:t>;</w:t>
      </w:r>
    </w:p>
    <w:p w14:paraId="7E6A8D1E" w14:textId="77777777" w:rsidR="00F97274" w:rsidRPr="005F25A5" w:rsidRDefault="00F97274" w:rsidP="00F97274">
      <w:pPr>
        <w:pStyle w:val="NormalWeb"/>
        <w:ind w:firstLine="720"/>
        <w:rPr>
          <w:sz w:val="28"/>
          <w:szCs w:val="28"/>
        </w:rPr>
      </w:pPr>
      <w:r w:rsidRPr="005F25A5">
        <w:rPr>
          <w:sz w:val="28"/>
          <w:szCs w:val="28"/>
        </w:rPr>
        <w:t>b) иметь оборудование, устройства и минимальные средства, необходимые для работы, которую они выполняют.</w:t>
      </w:r>
    </w:p>
    <w:p w14:paraId="58B4AEF5" w14:textId="77777777" w:rsidR="00F97274" w:rsidRPr="005F25A5" w:rsidRDefault="00F97274" w:rsidP="00F97274">
      <w:pPr>
        <w:pStyle w:val="NormalWeb"/>
        <w:ind w:firstLine="720"/>
        <w:rPr>
          <w:sz w:val="28"/>
          <w:szCs w:val="28"/>
        </w:rPr>
      </w:pPr>
      <w:r w:rsidRPr="005F25A5">
        <w:rPr>
          <w:sz w:val="28"/>
          <w:szCs w:val="28"/>
        </w:rPr>
        <w:t>(5) Расходы на безопасную эксплуатацию производственного объекта или техническое обслуживание и инспекцию технических установок несет оператор.</w:t>
      </w:r>
    </w:p>
    <w:p w14:paraId="26A8DEF9" w14:textId="77777777" w:rsidR="00F97274" w:rsidRPr="005F25A5" w:rsidRDefault="00F97274" w:rsidP="00F97274">
      <w:pPr>
        <w:pStyle w:val="NormalWeb"/>
        <w:ind w:firstLine="720"/>
        <w:rPr>
          <w:b/>
          <w:bCs/>
          <w:sz w:val="28"/>
          <w:szCs w:val="28"/>
        </w:rPr>
      </w:pPr>
    </w:p>
    <w:p w14:paraId="377EB480" w14:textId="77777777" w:rsidR="00F97274" w:rsidRPr="005F25A5" w:rsidRDefault="00F97274" w:rsidP="00F97274">
      <w:pPr>
        <w:pStyle w:val="NormalWeb"/>
        <w:ind w:firstLine="720"/>
        <w:rPr>
          <w:sz w:val="28"/>
          <w:szCs w:val="28"/>
        </w:rPr>
      </w:pPr>
      <w:r w:rsidRPr="005F25A5">
        <w:rPr>
          <w:b/>
          <w:sz w:val="28"/>
          <w:szCs w:val="28"/>
        </w:rPr>
        <w:t>Статья 15.</w:t>
      </w:r>
      <w:r w:rsidRPr="005F25A5">
        <w:rPr>
          <w:sz w:val="28"/>
          <w:szCs w:val="28"/>
        </w:rPr>
        <w:t xml:space="preserve"> Внутренний контроль производства за соблюдением требований промышленной безопасности</w:t>
      </w:r>
    </w:p>
    <w:p w14:paraId="12DF5544" w14:textId="77777777" w:rsidR="00F97274" w:rsidRPr="005F25A5" w:rsidRDefault="00F97274" w:rsidP="00F97274">
      <w:pPr>
        <w:pStyle w:val="NormalWeb"/>
        <w:ind w:firstLine="720"/>
        <w:rPr>
          <w:sz w:val="28"/>
          <w:szCs w:val="28"/>
        </w:rPr>
      </w:pPr>
      <w:r w:rsidRPr="005F25A5">
        <w:rPr>
          <w:sz w:val="28"/>
          <w:szCs w:val="28"/>
        </w:rPr>
        <w:lastRenderedPageBreak/>
        <w:t>(1) Внутренний контроль производства осуществляется оператором. Основными целями внутреннего контроля производства являются:</w:t>
      </w:r>
    </w:p>
    <w:p w14:paraId="1CD6BF1D" w14:textId="77777777" w:rsidR="00F97274" w:rsidRPr="005F25A5" w:rsidRDefault="00F97274" w:rsidP="00F97274">
      <w:pPr>
        <w:pStyle w:val="NormalWeb"/>
        <w:ind w:firstLine="720"/>
        <w:rPr>
          <w:sz w:val="28"/>
          <w:szCs w:val="28"/>
        </w:rPr>
      </w:pPr>
      <w:r w:rsidRPr="005F25A5">
        <w:rPr>
          <w:sz w:val="28"/>
          <w:szCs w:val="28"/>
        </w:rPr>
        <w:t>a) обеспечение соблюдения требований нормативных актов и технической документации;</w:t>
      </w:r>
    </w:p>
    <w:p w14:paraId="756E71DB" w14:textId="77777777" w:rsidR="00F97274" w:rsidRPr="005F25A5" w:rsidRDefault="00F97274" w:rsidP="00F97274">
      <w:pPr>
        <w:pStyle w:val="NormalWeb"/>
        <w:ind w:firstLine="720"/>
        <w:rPr>
          <w:sz w:val="28"/>
          <w:szCs w:val="28"/>
        </w:rPr>
      </w:pPr>
      <w:r w:rsidRPr="005F25A5">
        <w:rPr>
          <w:sz w:val="28"/>
          <w:szCs w:val="28"/>
        </w:rPr>
        <w:t>b) анализ эксплуатации производственных объектов и обслуживания технических установок;</w:t>
      </w:r>
    </w:p>
    <w:p w14:paraId="2912D2D9" w14:textId="77777777" w:rsidR="00F97274" w:rsidRPr="005F25A5" w:rsidRDefault="00F97274" w:rsidP="00F97274">
      <w:pPr>
        <w:pStyle w:val="NormalWeb"/>
        <w:ind w:firstLine="720"/>
        <w:rPr>
          <w:sz w:val="28"/>
          <w:szCs w:val="28"/>
        </w:rPr>
      </w:pPr>
      <w:r w:rsidRPr="005F25A5">
        <w:rPr>
          <w:sz w:val="28"/>
          <w:szCs w:val="28"/>
        </w:rPr>
        <w:t xml:space="preserve">c) планирование и реализация мер по предотвращению аварий и инцидентов на основе выявления и оценки рисков, включая выполнение работ или услуг, предоставляемых </w:t>
      </w:r>
      <w:proofErr w:type="gramStart"/>
      <w:r w:rsidRPr="005F25A5">
        <w:rPr>
          <w:sz w:val="28"/>
          <w:szCs w:val="28"/>
        </w:rPr>
        <w:t>согласно договоров</w:t>
      </w:r>
      <w:proofErr w:type="gramEnd"/>
      <w:r w:rsidRPr="005F25A5">
        <w:rPr>
          <w:sz w:val="28"/>
          <w:szCs w:val="28"/>
        </w:rPr>
        <w:t xml:space="preserve"> специализированными юридическими лицами;</w:t>
      </w:r>
    </w:p>
    <w:p w14:paraId="522FA513" w14:textId="77777777" w:rsidR="00F97274" w:rsidRPr="005F25A5" w:rsidRDefault="00F97274" w:rsidP="00F97274">
      <w:pPr>
        <w:pStyle w:val="NormalWeb"/>
        <w:ind w:firstLine="720"/>
        <w:rPr>
          <w:sz w:val="28"/>
          <w:szCs w:val="28"/>
        </w:rPr>
      </w:pPr>
      <w:r w:rsidRPr="005F25A5">
        <w:rPr>
          <w:sz w:val="28"/>
          <w:szCs w:val="28"/>
        </w:rPr>
        <w:t>d) обеспечение готовности к локализации аварий и ликвидации их последствий;</w:t>
      </w:r>
    </w:p>
    <w:p w14:paraId="08DCA65E" w14:textId="77777777" w:rsidR="00F97274" w:rsidRPr="005F25A5" w:rsidRDefault="00F97274" w:rsidP="00F97274">
      <w:pPr>
        <w:pStyle w:val="NormalWeb"/>
        <w:ind w:firstLine="720"/>
        <w:rPr>
          <w:sz w:val="28"/>
          <w:szCs w:val="28"/>
        </w:rPr>
      </w:pPr>
      <w:r w:rsidRPr="005F25A5">
        <w:rPr>
          <w:sz w:val="28"/>
          <w:szCs w:val="28"/>
        </w:rPr>
        <w:t>e) обеспечение проведения технических испытаний и проверок технических установок, в том числе их защитных компонентов;</w:t>
      </w:r>
    </w:p>
    <w:p w14:paraId="13E71D2C" w14:textId="77777777" w:rsidR="00F97274" w:rsidRPr="005F25A5" w:rsidRDefault="00F97274" w:rsidP="00F97274">
      <w:pPr>
        <w:pStyle w:val="NormalWeb"/>
        <w:ind w:firstLine="720"/>
        <w:rPr>
          <w:sz w:val="28"/>
          <w:szCs w:val="28"/>
        </w:rPr>
      </w:pPr>
      <w:r w:rsidRPr="005F25A5">
        <w:rPr>
          <w:sz w:val="28"/>
          <w:szCs w:val="28"/>
        </w:rPr>
        <w:t>f) обеспечение метрологической проверки или калибровки средств измерения;</w:t>
      </w:r>
    </w:p>
    <w:p w14:paraId="2456DD3B" w14:textId="77777777" w:rsidR="00F97274" w:rsidRPr="005F25A5" w:rsidRDefault="00F97274" w:rsidP="00F97274">
      <w:pPr>
        <w:pStyle w:val="NormalWeb"/>
        <w:ind w:firstLine="720"/>
        <w:rPr>
          <w:sz w:val="28"/>
          <w:szCs w:val="28"/>
        </w:rPr>
      </w:pPr>
      <w:r w:rsidRPr="005F25A5">
        <w:rPr>
          <w:sz w:val="28"/>
          <w:szCs w:val="28"/>
        </w:rPr>
        <w:t>g) обеспечение технологической дисциплины.</w:t>
      </w:r>
    </w:p>
    <w:p w14:paraId="3371D569" w14:textId="77777777" w:rsidR="00F97274" w:rsidRPr="005F25A5" w:rsidRDefault="00F97274" w:rsidP="00F97274">
      <w:pPr>
        <w:pStyle w:val="NormalWeb"/>
        <w:ind w:firstLine="720"/>
        <w:rPr>
          <w:sz w:val="28"/>
          <w:szCs w:val="28"/>
        </w:rPr>
      </w:pPr>
      <w:r w:rsidRPr="005F25A5">
        <w:rPr>
          <w:sz w:val="28"/>
          <w:szCs w:val="28"/>
        </w:rPr>
        <w:t>(2) Оператор разрабатывает, утверждает, обновляет и применяет Положение о внутреннем контроле за производством, соответствующие специфике применяемой технологии и техническим особенностям производственных объектов.</w:t>
      </w:r>
    </w:p>
    <w:p w14:paraId="3114E0BB" w14:textId="77777777" w:rsidR="00F97274" w:rsidRPr="005F25A5" w:rsidRDefault="00F97274" w:rsidP="00F97274">
      <w:pPr>
        <w:pStyle w:val="NormalWeb"/>
        <w:ind w:firstLine="720"/>
        <w:rPr>
          <w:sz w:val="28"/>
          <w:szCs w:val="28"/>
        </w:rPr>
      </w:pPr>
      <w:r w:rsidRPr="005F25A5">
        <w:rPr>
          <w:sz w:val="28"/>
          <w:szCs w:val="28"/>
        </w:rPr>
        <w:t>(3) Положение о внутреннем производственном контроле разрабатывается на основе нормативных актов и технической документации и включает, но не ограничивается:</w:t>
      </w:r>
    </w:p>
    <w:p w14:paraId="08FE39A2" w14:textId="77777777" w:rsidR="00F97274" w:rsidRPr="005F25A5" w:rsidRDefault="00F97274" w:rsidP="00F97274">
      <w:pPr>
        <w:pStyle w:val="NormalWeb"/>
        <w:ind w:firstLine="720"/>
        <w:rPr>
          <w:sz w:val="28"/>
          <w:szCs w:val="28"/>
        </w:rPr>
      </w:pPr>
      <w:r w:rsidRPr="005F25A5">
        <w:rPr>
          <w:sz w:val="28"/>
          <w:szCs w:val="28"/>
        </w:rPr>
        <w:t>a) организационная структура службы внутреннего производственного контроля или функции лица, ответственного за осуществление производственного контроля;</w:t>
      </w:r>
    </w:p>
    <w:p w14:paraId="1BF5AB35" w14:textId="77777777" w:rsidR="00F97274" w:rsidRPr="005F25A5" w:rsidRDefault="00F97274" w:rsidP="00F97274">
      <w:pPr>
        <w:pStyle w:val="NormalWeb"/>
        <w:ind w:firstLine="720"/>
        <w:rPr>
          <w:sz w:val="28"/>
          <w:szCs w:val="28"/>
        </w:rPr>
      </w:pPr>
      <w:r w:rsidRPr="005F25A5">
        <w:rPr>
          <w:sz w:val="28"/>
          <w:szCs w:val="28"/>
        </w:rPr>
        <w:t>b) порядок планирования и проведения внутренних производственных проверок, а также порядок составления и регистрации отчетов о результатах этих проверок;</w:t>
      </w:r>
    </w:p>
    <w:p w14:paraId="3AB5E24D" w14:textId="77777777" w:rsidR="00F97274" w:rsidRPr="005F25A5" w:rsidRDefault="00F97274" w:rsidP="00F97274">
      <w:pPr>
        <w:pStyle w:val="NormalWeb"/>
        <w:ind w:firstLine="720"/>
        <w:rPr>
          <w:sz w:val="28"/>
          <w:szCs w:val="28"/>
        </w:rPr>
      </w:pPr>
      <w:r w:rsidRPr="005F25A5">
        <w:rPr>
          <w:sz w:val="28"/>
          <w:szCs w:val="28"/>
        </w:rPr>
        <w:t>c) порядок сбора и анализа информации об эксплуатации производственных объектов и обслуживании технических установок, а также порядок информирования руководства предприятия;</w:t>
      </w:r>
    </w:p>
    <w:p w14:paraId="6EB779D7" w14:textId="77777777" w:rsidR="00F97274" w:rsidRPr="005F25A5" w:rsidRDefault="00F97274" w:rsidP="00F97274">
      <w:pPr>
        <w:pStyle w:val="NormalWeb"/>
        <w:ind w:firstLine="720"/>
        <w:rPr>
          <w:sz w:val="28"/>
          <w:szCs w:val="28"/>
        </w:rPr>
      </w:pPr>
      <w:r w:rsidRPr="005F25A5">
        <w:rPr>
          <w:sz w:val="28"/>
          <w:szCs w:val="28"/>
        </w:rPr>
        <w:t>d) порядок принятия решений (в том числе оперативных) по обеспечению промышленной безопасности, исходя из результатов внутреннего производственному контроля;</w:t>
      </w:r>
    </w:p>
    <w:p w14:paraId="0FCA0D18" w14:textId="77777777" w:rsidR="00F97274" w:rsidRPr="005F25A5" w:rsidRDefault="00F97274" w:rsidP="00F97274">
      <w:pPr>
        <w:pStyle w:val="NormalWeb"/>
        <w:ind w:firstLine="720"/>
        <w:rPr>
          <w:sz w:val="28"/>
          <w:szCs w:val="28"/>
        </w:rPr>
      </w:pPr>
      <w:r w:rsidRPr="005F25A5">
        <w:rPr>
          <w:sz w:val="28"/>
          <w:szCs w:val="28"/>
        </w:rPr>
        <w:t>e) порядок разработки планов по предотвращению аварий или инцидентов, а также планов локализации аварий и инцидентов и ликвидации их последствий;</w:t>
      </w:r>
    </w:p>
    <w:p w14:paraId="5564F90E" w14:textId="77777777" w:rsidR="00F97274" w:rsidRPr="005F25A5" w:rsidRDefault="00F97274" w:rsidP="00F97274">
      <w:pPr>
        <w:pStyle w:val="NormalWeb"/>
        <w:ind w:firstLine="720"/>
        <w:rPr>
          <w:sz w:val="28"/>
          <w:szCs w:val="28"/>
        </w:rPr>
      </w:pPr>
      <w:r w:rsidRPr="005F25A5">
        <w:rPr>
          <w:sz w:val="28"/>
          <w:szCs w:val="28"/>
        </w:rPr>
        <w:t>f) порядок организации расследований и учета аварий или инцидентов на производственных объектах;</w:t>
      </w:r>
    </w:p>
    <w:p w14:paraId="1DB375CA" w14:textId="77777777" w:rsidR="00F97274" w:rsidRPr="005F25A5" w:rsidRDefault="00F97274" w:rsidP="00F97274">
      <w:pPr>
        <w:pStyle w:val="NormalWeb"/>
        <w:ind w:firstLine="720"/>
        <w:rPr>
          <w:sz w:val="28"/>
          <w:szCs w:val="28"/>
        </w:rPr>
      </w:pPr>
      <w:r w:rsidRPr="005F25A5">
        <w:rPr>
          <w:sz w:val="28"/>
          <w:szCs w:val="28"/>
        </w:rPr>
        <w:t xml:space="preserve">g) способ взаимодействия ответственного лица или службы внутреннем производственном контроля с другими подразделениями / </w:t>
      </w:r>
      <w:r w:rsidRPr="005F25A5">
        <w:rPr>
          <w:sz w:val="28"/>
          <w:szCs w:val="28"/>
        </w:rPr>
        <w:lastRenderedPageBreak/>
        <w:t xml:space="preserve">специалистами предприятия, с службой внутреннего производственного контроля высшей иерархической </w:t>
      </w:r>
      <w:proofErr w:type="gramStart"/>
      <w:r w:rsidRPr="005F25A5">
        <w:rPr>
          <w:sz w:val="28"/>
          <w:szCs w:val="28"/>
        </w:rPr>
        <w:t>организации, в случае, если</w:t>
      </w:r>
      <w:proofErr w:type="gramEnd"/>
      <w:r w:rsidRPr="005F25A5">
        <w:rPr>
          <w:sz w:val="28"/>
          <w:szCs w:val="28"/>
        </w:rPr>
        <w:t xml:space="preserve"> она существует;</w:t>
      </w:r>
    </w:p>
    <w:p w14:paraId="08BA88D9" w14:textId="77777777" w:rsidR="00F97274" w:rsidRPr="005F25A5" w:rsidRDefault="00F97274" w:rsidP="00F97274">
      <w:pPr>
        <w:pStyle w:val="NormalWeb"/>
        <w:ind w:firstLine="720"/>
        <w:rPr>
          <w:sz w:val="28"/>
          <w:szCs w:val="28"/>
        </w:rPr>
      </w:pPr>
      <w:r w:rsidRPr="005F25A5">
        <w:rPr>
          <w:sz w:val="28"/>
          <w:szCs w:val="28"/>
        </w:rPr>
        <w:t>h) порядок обеспечения нормами и правилами безопасности и технической документации.</w:t>
      </w:r>
    </w:p>
    <w:p w14:paraId="7720A4BA" w14:textId="77777777" w:rsidR="00F97274" w:rsidRPr="005F25A5" w:rsidRDefault="00F97274" w:rsidP="00F97274">
      <w:pPr>
        <w:tabs>
          <w:tab w:val="left" w:pos="1139"/>
        </w:tabs>
        <w:ind w:firstLine="720"/>
        <w:rPr>
          <w:sz w:val="28"/>
          <w:szCs w:val="28"/>
        </w:rPr>
      </w:pPr>
      <w:r w:rsidRPr="005F25A5">
        <w:rPr>
          <w:sz w:val="28"/>
          <w:szCs w:val="28"/>
        </w:rPr>
        <w:t>(4) Функции лица, ответственного за осуществление внутреннего контроля за производством, назначается при необходимости:</w:t>
      </w:r>
    </w:p>
    <w:p w14:paraId="3A5C60BE" w14:textId="77777777" w:rsidR="00F97274" w:rsidRPr="005F25A5" w:rsidRDefault="00F97274" w:rsidP="00F97274">
      <w:pPr>
        <w:tabs>
          <w:tab w:val="left" w:pos="1139"/>
        </w:tabs>
        <w:ind w:firstLine="720"/>
        <w:rPr>
          <w:sz w:val="28"/>
          <w:szCs w:val="28"/>
        </w:rPr>
      </w:pPr>
      <w:r w:rsidRPr="005F25A5">
        <w:rPr>
          <w:sz w:val="28"/>
          <w:szCs w:val="28"/>
        </w:rPr>
        <w:t>a) одному из менеджеров предприятия, если число сотрудников составляет менее 50 человек;</w:t>
      </w:r>
    </w:p>
    <w:p w14:paraId="04F82587" w14:textId="77777777" w:rsidR="00F97274" w:rsidRPr="005F25A5" w:rsidRDefault="00F97274" w:rsidP="00F97274">
      <w:pPr>
        <w:tabs>
          <w:tab w:val="left" w:pos="1139"/>
        </w:tabs>
        <w:ind w:firstLine="720"/>
        <w:rPr>
          <w:sz w:val="28"/>
          <w:szCs w:val="28"/>
        </w:rPr>
      </w:pPr>
      <w:r w:rsidRPr="005F25A5">
        <w:rPr>
          <w:sz w:val="28"/>
          <w:szCs w:val="28"/>
        </w:rPr>
        <w:t>b) назначенному лицу, если число сотрудников составляет от 50 до 100 человек;</w:t>
      </w:r>
    </w:p>
    <w:p w14:paraId="3EC470FA" w14:textId="77777777" w:rsidR="00F97274" w:rsidRPr="005F25A5" w:rsidRDefault="00F97274" w:rsidP="00F97274">
      <w:pPr>
        <w:tabs>
          <w:tab w:val="left" w:pos="1139"/>
        </w:tabs>
        <w:ind w:firstLine="720"/>
        <w:rPr>
          <w:sz w:val="28"/>
          <w:szCs w:val="28"/>
        </w:rPr>
      </w:pPr>
      <w:r w:rsidRPr="005F25A5">
        <w:rPr>
          <w:sz w:val="28"/>
          <w:szCs w:val="28"/>
        </w:rPr>
        <w:t>c) начальнику службы внутреннего производственного контроля, если число сотрудников превышает 100 человек.</w:t>
      </w:r>
    </w:p>
    <w:p w14:paraId="112F04DC" w14:textId="77777777" w:rsidR="00F97274" w:rsidRPr="005F25A5" w:rsidRDefault="00F97274" w:rsidP="00F97274">
      <w:pPr>
        <w:tabs>
          <w:tab w:val="left" w:pos="1139"/>
        </w:tabs>
        <w:ind w:firstLine="720"/>
        <w:rPr>
          <w:sz w:val="28"/>
          <w:szCs w:val="28"/>
        </w:rPr>
      </w:pPr>
      <w:r w:rsidRPr="005F25A5">
        <w:rPr>
          <w:sz w:val="28"/>
          <w:szCs w:val="28"/>
        </w:rPr>
        <w:t>(5) Обязанности и права лица, ответственного за осуществление внутреннего производственного контроля, устанавливаются в должностном листе или индивидуальном трудовом договоре.</w:t>
      </w:r>
    </w:p>
    <w:p w14:paraId="53DA1DD3" w14:textId="77777777" w:rsidR="00F97274" w:rsidRPr="005F25A5" w:rsidRDefault="00F97274" w:rsidP="00F97274">
      <w:pPr>
        <w:pStyle w:val="NormalWeb"/>
        <w:ind w:firstLine="720"/>
        <w:rPr>
          <w:rStyle w:val="Hyperlink"/>
          <w:b/>
          <w:sz w:val="28"/>
          <w:szCs w:val="28"/>
        </w:rPr>
      </w:pPr>
    </w:p>
    <w:p w14:paraId="71B70071" w14:textId="77777777" w:rsidR="00F97274" w:rsidRPr="005F25A5" w:rsidRDefault="00F97274" w:rsidP="00F97274">
      <w:pPr>
        <w:pStyle w:val="NormalWeb"/>
        <w:ind w:firstLine="720"/>
        <w:rPr>
          <w:sz w:val="28"/>
          <w:szCs w:val="28"/>
        </w:rPr>
      </w:pPr>
      <w:r w:rsidRPr="005F25A5">
        <w:rPr>
          <w:b/>
          <w:sz w:val="28"/>
          <w:szCs w:val="28"/>
        </w:rPr>
        <w:t>Статья 16.</w:t>
      </w:r>
      <w:r w:rsidRPr="005F25A5">
        <w:rPr>
          <w:sz w:val="28"/>
          <w:szCs w:val="28"/>
        </w:rPr>
        <w:t xml:space="preserve"> Инспекция</w:t>
      </w:r>
      <w:r w:rsidRPr="005F25A5">
        <w:rPr>
          <w:b/>
          <w:sz w:val="28"/>
          <w:szCs w:val="28"/>
        </w:rPr>
        <w:t xml:space="preserve"> </w:t>
      </w:r>
      <w:r w:rsidRPr="005F25A5">
        <w:rPr>
          <w:sz w:val="28"/>
          <w:szCs w:val="28"/>
        </w:rPr>
        <w:t>технических установок</w:t>
      </w:r>
    </w:p>
    <w:p w14:paraId="1498D242" w14:textId="77777777" w:rsidR="00F97274" w:rsidRPr="005F25A5" w:rsidRDefault="00F97274" w:rsidP="00F97274">
      <w:pPr>
        <w:pStyle w:val="NormalWeb"/>
        <w:ind w:firstLine="720"/>
        <w:rPr>
          <w:sz w:val="28"/>
          <w:szCs w:val="28"/>
        </w:rPr>
      </w:pPr>
      <w:r w:rsidRPr="005F25A5">
        <w:rPr>
          <w:sz w:val="28"/>
          <w:szCs w:val="28"/>
        </w:rPr>
        <w:t>(1) Технические установки, введенные в эксплуатацию, подлежат инспекции. Виды инспекции, применяемые к каждому типу технических установок и максимальным интервалами, допустимыми между двумя последовательными инспекциями, устанавливаются в приложении № 3.</w:t>
      </w:r>
    </w:p>
    <w:p w14:paraId="45C6F456" w14:textId="77777777" w:rsidR="00F97274" w:rsidRPr="005F25A5" w:rsidRDefault="00F97274" w:rsidP="00F97274">
      <w:pPr>
        <w:pStyle w:val="NormalWeb"/>
        <w:ind w:firstLine="720"/>
        <w:rPr>
          <w:sz w:val="28"/>
          <w:szCs w:val="28"/>
        </w:rPr>
      </w:pPr>
      <w:r w:rsidRPr="005F25A5">
        <w:rPr>
          <w:sz w:val="28"/>
          <w:szCs w:val="28"/>
        </w:rPr>
        <w:t>(2) Первая периодическая инспекция технических установок, указанных в приложении № 3 к Закону № 235/2011 о деятельности по аккредитации и оценке соответствия, осуществляется по истечении указанного в приложении № 3 интервала времени, рассчитанного с даты регистрации в Государственном реестре.</w:t>
      </w:r>
    </w:p>
    <w:p w14:paraId="7C985038" w14:textId="77777777" w:rsidR="00F97274" w:rsidRPr="005F25A5" w:rsidRDefault="00F97274" w:rsidP="00F97274">
      <w:pPr>
        <w:pStyle w:val="NormalWeb"/>
        <w:ind w:firstLine="720"/>
        <w:rPr>
          <w:sz w:val="28"/>
          <w:szCs w:val="28"/>
        </w:rPr>
      </w:pPr>
      <w:r w:rsidRPr="005F25A5">
        <w:rPr>
          <w:sz w:val="28"/>
          <w:szCs w:val="28"/>
        </w:rPr>
        <w:t>(3) Инспекция технических установок осуществляется в соответствии с нормами и правилами безопасности.</w:t>
      </w:r>
    </w:p>
    <w:p w14:paraId="7A4A7165" w14:textId="77777777" w:rsidR="00F97274" w:rsidRPr="005F25A5" w:rsidRDefault="00F97274" w:rsidP="00F97274">
      <w:pPr>
        <w:pStyle w:val="NormalWeb"/>
        <w:ind w:firstLine="720"/>
        <w:rPr>
          <w:sz w:val="28"/>
          <w:szCs w:val="28"/>
        </w:rPr>
      </w:pPr>
      <w:r w:rsidRPr="005F25A5">
        <w:rPr>
          <w:sz w:val="28"/>
          <w:szCs w:val="28"/>
        </w:rPr>
        <w:t>(4) Инспекция технических установок осуществляется аккредитованными инспекционными органами типа А или В, в соответствии со стандартом SM EN ISO/IEC 17020, и зарегистрированными в Государственном реестре.</w:t>
      </w:r>
    </w:p>
    <w:p w14:paraId="14ED360A" w14:textId="77777777" w:rsidR="00F97274" w:rsidRPr="005F25A5" w:rsidRDefault="00F97274" w:rsidP="00F97274">
      <w:pPr>
        <w:pStyle w:val="NormalWeb"/>
        <w:ind w:firstLine="720"/>
        <w:rPr>
          <w:b/>
          <w:sz w:val="28"/>
          <w:szCs w:val="28"/>
        </w:rPr>
      </w:pPr>
    </w:p>
    <w:p w14:paraId="6B3EEB55" w14:textId="77777777" w:rsidR="00F97274" w:rsidRPr="005F25A5" w:rsidRDefault="00F97274" w:rsidP="00F97274">
      <w:pPr>
        <w:pStyle w:val="NormalWeb"/>
        <w:ind w:firstLine="720"/>
        <w:rPr>
          <w:sz w:val="28"/>
          <w:szCs w:val="28"/>
        </w:rPr>
      </w:pPr>
      <w:r w:rsidRPr="005F25A5">
        <w:rPr>
          <w:b/>
          <w:sz w:val="28"/>
          <w:szCs w:val="28"/>
        </w:rPr>
        <w:t>Статья 17.</w:t>
      </w:r>
      <w:r w:rsidRPr="005F25A5">
        <w:rPr>
          <w:sz w:val="28"/>
          <w:szCs w:val="28"/>
        </w:rPr>
        <w:t xml:space="preserve"> Требования к инспекционным органам</w:t>
      </w:r>
    </w:p>
    <w:p w14:paraId="67D70394" w14:textId="77777777" w:rsidR="00F97274" w:rsidRPr="005F25A5" w:rsidRDefault="00F97274" w:rsidP="00F97274">
      <w:pPr>
        <w:pStyle w:val="NormalWeb"/>
        <w:ind w:firstLine="720"/>
        <w:rPr>
          <w:sz w:val="28"/>
          <w:szCs w:val="28"/>
        </w:rPr>
      </w:pPr>
      <w:r w:rsidRPr="005F25A5">
        <w:rPr>
          <w:sz w:val="28"/>
          <w:szCs w:val="28"/>
        </w:rPr>
        <w:t>(1) Для проведения инспекции заявитель должен соответствовать следующим требованиям:</w:t>
      </w:r>
    </w:p>
    <w:p w14:paraId="3EB12D97" w14:textId="77777777" w:rsidR="00F97274" w:rsidRPr="005F25A5" w:rsidRDefault="00F97274" w:rsidP="00F97274">
      <w:pPr>
        <w:pStyle w:val="NormalWeb"/>
        <w:ind w:firstLine="720"/>
        <w:rPr>
          <w:sz w:val="28"/>
          <w:szCs w:val="28"/>
        </w:rPr>
      </w:pPr>
      <w:r w:rsidRPr="005F25A5">
        <w:rPr>
          <w:sz w:val="28"/>
          <w:szCs w:val="28"/>
        </w:rPr>
        <w:t>a) быть зарегистрированным в качестве юридического лица в соответствии с положениями Закона № 220/2007 о государственной регистрации юридических лиц и индивидуальных предпринимателей;</w:t>
      </w:r>
    </w:p>
    <w:p w14:paraId="2E2ED81E" w14:textId="77777777" w:rsidR="00F97274" w:rsidRPr="005F25A5" w:rsidRDefault="00F97274" w:rsidP="00F97274">
      <w:pPr>
        <w:pStyle w:val="NormalWeb"/>
        <w:ind w:firstLine="720"/>
        <w:rPr>
          <w:sz w:val="28"/>
          <w:szCs w:val="28"/>
        </w:rPr>
      </w:pPr>
      <w:r w:rsidRPr="005F25A5">
        <w:rPr>
          <w:sz w:val="28"/>
          <w:szCs w:val="28"/>
        </w:rPr>
        <w:t>b) быть зарегистрированным в Государственном реестре;</w:t>
      </w:r>
    </w:p>
    <w:p w14:paraId="5625BDB4" w14:textId="77777777" w:rsidR="00F97274" w:rsidRPr="005F25A5" w:rsidRDefault="00F97274" w:rsidP="00F97274">
      <w:pPr>
        <w:pStyle w:val="NormalWeb"/>
        <w:ind w:firstLine="720"/>
        <w:rPr>
          <w:sz w:val="28"/>
          <w:szCs w:val="28"/>
        </w:rPr>
      </w:pPr>
      <w:r w:rsidRPr="005F25A5">
        <w:rPr>
          <w:sz w:val="28"/>
          <w:szCs w:val="28"/>
        </w:rPr>
        <w:lastRenderedPageBreak/>
        <w:t>c) иметь полис страхования гражданской ответственности, страховая сумма пропорциональна уровню и характеру обязанностей, которые могут возникнуть в результате предоставления услуг;</w:t>
      </w:r>
    </w:p>
    <w:p w14:paraId="00EB952F" w14:textId="77777777" w:rsidR="00F97274" w:rsidRPr="005F25A5" w:rsidRDefault="00F97274" w:rsidP="00F97274">
      <w:pPr>
        <w:pStyle w:val="NormalWeb"/>
        <w:ind w:firstLine="720"/>
      </w:pPr>
      <w:r w:rsidRPr="005F25A5">
        <w:rPr>
          <w:sz w:val="28"/>
          <w:szCs w:val="28"/>
        </w:rPr>
        <w:t>d) иметь действительный сертификат аккредитации для запрашиваемого области регистрации;</w:t>
      </w:r>
      <w:r w:rsidRPr="005F25A5">
        <w:t xml:space="preserve"> </w:t>
      </w:r>
    </w:p>
    <w:p w14:paraId="68C6EA0A" w14:textId="77777777" w:rsidR="00F97274" w:rsidRPr="005F25A5" w:rsidRDefault="00F97274" w:rsidP="00F97274">
      <w:pPr>
        <w:pStyle w:val="NormalWeb"/>
        <w:ind w:firstLine="720"/>
        <w:rPr>
          <w:sz w:val="28"/>
          <w:szCs w:val="28"/>
        </w:rPr>
      </w:pPr>
      <w:r w:rsidRPr="005F25A5">
        <w:rPr>
          <w:sz w:val="28"/>
          <w:szCs w:val="28"/>
        </w:rPr>
        <w:t>e) обладать компетентным персоналом и техническим оснащением, соответствующими средствами и установками, пропорциональными областям проведения инспекции и объему запланированных работ.</w:t>
      </w:r>
    </w:p>
    <w:p w14:paraId="320D63CB" w14:textId="77777777" w:rsidR="00F97274" w:rsidRPr="005F25A5" w:rsidRDefault="00F97274" w:rsidP="00F97274">
      <w:pPr>
        <w:tabs>
          <w:tab w:val="left" w:pos="1139"/>
        </w:tabs>
        <w:ind w:firstLine="720"/>
        <w:rPr>
          <w:sz w:val="28"/>
          <w:szCs w:val="28"/>
        </w:rPr>
      </w:pPr>
      <w:r w:rsidRPr="005F25A5">
        <w:rPr>
          <w:sz w:val="28"/>
          <w:szCs w:val="28"/>
        </w:rPr>
        <w:t>(2) Зарегистрированные инспекционные органы имеют право:</w:t>
      </w:r>
    </w:p>
    <w:p w14:paraId="46BA1FBD" w14:textId="77777777" w:rsidR="00F97274" w:rsidRPr="005F25A5" w:rsidRDefault="00F97274" w:rsidP="00F97274">
      <w:pPr>
        <w:tabs>
          <w:tab w:val="left" w:pos="1139"/>
        </w:tabs>
        <w:ind w:firstLine="720"/>
        <w:rPr>
          <w:sz w:val="28"/>
          <w:szCs w:val="28"/>
        </w:rPr>
      </w:pPr>
      <w:r w:rsidRPr="005F25A5">
        <w:rPr>
          <w:sz w:val="28"/>
          <w:szCs w:val="28"/>
        </w:rPr>
        <w:t>a) участвовать в расследовании неисправностей и аварий технических установок, анализе их причин, представлении предложений по предотвращению аварий и неисправностей;</w:t>
      </w:r>
    </w:p>
    <w:p w14:paraId="6D6069F4" w14:textId="77777777" w:rsidR="00F97274" w:rsidRPr="005F25A5" w:rsidRDefault="00F97274" w:rsidP="00F97274">
      <w:pPr>
        <w:tabs>
          <w:tab w:val="left" w:pos="1139"/>
        </w:tabs>
        <w:ind w:firstLine="720"/>
        <w:rPr>
          <w:sz w:val="28"/>
          <w:szCs w:val="28"/>
        </w:rPr>
      </w:pPr>
      <w:r w:rsidRPr="005F25A5">
        <w:rPr>
          <w:sz w:val="28"/>
          <w:szCs w:val="28"/>
        </w:rPr>
        <w:t>b) сотрудничать с властями, другими инспекционными органами, а также с операторами; и</w:t>
      </w:r>
    </w:p>
    <w:p w14:paraId="26CD9CBE" w14:textId="77777777" w:rsidR="00F97274" w:rsidRPr="005F25A5" w:rsidRDefault="00F97274" w:rsidP="00F97274">
      <w:pPr>
        <w:tabs>
          <w:tab w:val="left" w:pos="1139"/>
        </w:tabs>
        <w:ind w:firstLine="720"/>
        <w:rPr>
          <w:sz w:val="28"/>
          <w:szCs w:val="28"/>
        </w:rPr>
      </w:pPr>
      <w:r w:rsidRPr="005F25A5">
        <w:rPr>
          <w:sz w:val="28"/>
          <w:szCs w:val="28"/>
        </w:rPr>
        <w:t>c) консультировать операторов о надлежащем и безопасном использовании технической установки для жизни человека, здоровья или окружающей среды.</w:t>
      </w:r>
    </w:p>
    <w:p w14:paraId="3902FC77" w14:textId="77777777" w:rsidR="00F97274" w:rsidRPr="005F25A5" w:rsidRDefault="00F97274" w:rsidP="00F97274">
      <w:pPr>
        <w:tabs>
          <w:tab w:val="left" w:pos="1139"/>
        </w:tabs>
        <w:ind w:firstLine="720"/>
        <w:rPr>
          <w:sz w:val="28"/>
          <w:szCs w:val="28"/>
        </w:rPr>
      </w:pPr>
      <w:r w:rsidRPr="005F25A5">
        <w:rPr>
          <w:sz w:val="28"/>
          <w:szCs w:val="28"/>
        </w:rPr>
        <w:t>(3) Зарегистрированные инспекционные органы обязаны:</w:t>
      </w:r>
    </w:p>
    <w:p w14:paraId="429C3A18" w14:textId="77777777" w:rsidR="00F97274" w:rsidRPr="005F25A5" w:rsidRDefault="00F97274" w:rsidP="00F97274">
      <w:pPr>
        <w:tabs>
          <w:tab w:val="left" w:pos="1139"/>
        </w:tabs>
        <w:ind w:firstLine="720"/>
        <w:rPr>
          <w:sz w:val="28"/>
          <w:szCs w:val="28"/>
        </w:rPr>
      </w:pPr>
      <w:r w:rsidRPr="005F25A5">
        <w:rPr>
          <w:sz w:val="28"/>
          <w:szCs w:val="28"/>
        </w:rPr>
        <w:t>1) соблюдать требования SM EN ISO/IEC 17020;</w:t>
      </w:r>
    </w:p>
    <w:p w14:paraId="7E6D94E3" w14:textId="77777777" w:rsidR="00F97274" w:rsidRPr="005F25A5" w:rsidRDefault="00F97274" w:rsidP="00F97274">
      <w:pPr>
        <w:tabs>
          <w:tab w:val="left" w:pos="1139"/>
        </w:tabs>
        <w:ind w:firstLine="720"/>
        <w:rPr>
          <w:sz w:val="28"/>
          <w:szCs w:val="28"/>
        </w:rPr>
      </w:pPr>
      <w:r w:rsidRPr="005F25A5">
        <w:rPr>
          <w:sz w:val="28"/>
          <w:szCs w:val="28"/>
        </w:rPr>
        <w:t>2) инспектировать технические установки при вводе в эксплуатацию, а также после установки в новом месте, в соответствии с применимыми техническими регламентами;</w:t>
      </w:r>
    </w:p>
    <w:p w14:paraId="4CF5D76D" w14:textId="77777777" w:rsidR="00F97274" w:rsidRPr="005F25A5" w:rsidRDefault="00F97274" w:rsidP="00F97274">
      <w:pPr>
        <w:tabs>
          <w:tab w:val="left" w:pos="1139"/>
        </w:tabs>
        <w:ind w:firstLine="720"/>
        <w:rPr>
          <w:sz w:val="28"/>
          <w:szCs w:val="28"/>
        </w:rPr>
      </w:pPr>
      <w:r w:rsidRPr="005F25A5">
        <w:rPr>
          <w:sz w:val="28"/>
          <w:szCs w:val="28"/>
        </w:rPr>
        <w:t>3) периодически инспектировать технические установки с интервалами, предусмотренными в приложении № 3, после ремонта/ модификации, а также в исключительных обстоятельствах (после повреждения или воздействия природных явлений, периодов длительной бездействия технических установок);</w:t>
      </w:r>
    </w:p>
    <w:p w14:paraId="0E566052" w14:textId="77777777" w:rsidR="00F97274" w:rsidRPr="005F25A5" w:rsidRDefault="00F97274" w:rsidP="00F97274">
      <w:pPr>
        <w:ind w:firstLine="720"/>
        <w:rPr>
          <w:sz w:val="28"/>
          <w:szCs w:val="28"/>
        </w:rPr>
      </w:pPr>
      <w:r w:rsidRPr="005F25A5">
        <w:rPr>
          <w:sz w:val="28"/>
          <w:szCs w:val="28"/>
        </w:rPr>
        <w:t>4) сообщать незамедлительно оператору и Агентству не позднее чем в течение 5 рабочих дней с момента обнаружения и документирования неисправности, либо работы с отклонением от рабочих параметров инспектируемой технической установки, в том числе, за несоблюдение нормативных требований к обслуживанию потенциально опасного оборудования и технической документации производителя оборудования, которая представляет угрозу для жизни, здоровья или имущества других людей, а также окружающей среды, или которая может привести к аварии;</w:t>
      </w:r>
    </w:p>
    <w:p w14:paraId="22B9D699" w14:textId="77777777" w:rsidR="00F97274" w:rsidRPr="005F25A5" w:rsidRDefault="00F97274" w:rsidP="00F97274">
      <w:pPr>
        <w:ind w:firstLine="720"/>
        <w:rPr>
          <w:sz w:val="28"/>
          <w:szCs w:val="28"/>
        </w:rPr>
      </w:pPr>
      <w:r w:rsidRPr="005F25A5">
        <w:rPr>
          <w:sz w:val="28"/>
          <w:szCs w:val="28"/>
        </w:rPr>
        <w:t>5) представить полную и достоверную информацию для Государственного регистра:</w:t>
      </w:r>
    </w:p>
    <w:p w14:paraId="4E6A76E2" w14:textId="77777777" w:rsidR="00F97274" w:rsidRPr="005F25A5" w:rsidRDefault="00F97274" w:rsidP="00F97274">
      <w:pPr>
        <w:ind w:firstLine="720"/>
        <w:rPr>
          <w:sz w:val="28"/>
          <w:szCs w:val="28"/>
        </w:rPr>
      </w:pPr>
      <w:r w:rsidRPr="005F25A5">
        <w:rPr>
          <w:sz w:val="28"/>
          <w:szCs w:val="28"/>
        </w:rPr>
        <w:t>a) о внесении изменений в их юридическую или техническую ситуацию;</w:t>
      </w:r>
    </w:p>
    <w:p w14:paraId="655FAAFE" w14:textId="77777777" w:rsidR="00F97274" w:rsidRPr="005F25A5" w:rsidRDefault="00F97274" w:rsidP="00F97274">
      <w:pPr>
        <w:ind w:firstLine="720"/>
        <w:rPr>
          <w:sz w:val="28"/>
          <w:szCs w:val="28"/>
        </w:rPr>
      </w:pPr>
      <w:r w:rsidRPr="005F25A5">
        <w:rPr>
          <w:sz w:val="28"/>
          <w:szCs w:val="28"/>
        </w:rPr>
        <w:t>b) о результатах проверки технических установок;</w:t>
      </w:r>
    </w:p>
    <w:p w14:paraId="222FCBE2" w14:textId="77777777" w:rsidR="00F97274" w:rsidRPr="005F25A5" w:rsidRDefault="00F97274" w:rsidP="00F97274">
      <w:pPr>
        <w:ind w:firstLine="720"/>
        <w:rPr>
          <w:sz w:val="28"/>
          <w:szCs w:val="28"/>
        </w:rPr>
      </w:pPr>
      <w:r w:rsidRPr="005F25A5">
        <w:rPr>
          <w:sz w:val="28"/>
          <w:szCs w:val="28"/>
        </w:rPr>
        <w:t>c) данные о контрактах, заключенных с операторами по инспекции технических установок;</w:t>
      </w:r>
    </w:p>
    <w:p w14:paraId="1EAD6F60" w14:textId="77777777" w:rsidR="00F97274" w:rsidRPr="005F25A5" w:rsidRDefault="00F97274" w:rsidP="00F97274">
      <w:pPr>
        <w:ind w:firstLine="720"/>
        <w:rPr>
          <w:sz w:val="28"/>
          <w:szCs w:val="28"/>
        </w:rPr>
      </w:pPr>
      <w:r w:rsidRPr="005F25A5">
        <w:rPr>
          <w:sz w:val="28"/>
          <w:szCs w:val="28"/>
        </w:rPr>
        <w:lastRenderedPageBreak/>
        <w:t>6) обеспечить конфиденциальность информации, которая является государственной тайной или коммерческой тайной оператора.</w:t>
      </w:r>
    </w:p>
    <w:p w14:paraId="7E967A48" w14:textId="77777777" w:rsidR="00F97274" w:rsidRPr="005F25A5" w:rsidRDefault="002C244F" w:rsidP="00F97274">
      <w:pPr>
        <w:pStyle w:val="NormalWeb"/>
        <w:ind w:firstLine="720"/>
        <w:rPr>
          <w:sz w:val="28"/>
          <w:szCs w:val="28"/>
        </w:rPr>
      </w:pPr>
      <w:r>
        <w:rPr>
          <w:sz w:val="28"/>
          <w:szCs w:val="28"/>
        </w:rPr>
        <w:t>(4)</w:t>
      </w:r>
      <w:r>
        <w:rPr>
          <w:sz w:val="28"/>
          <w:szCs w:val="28"/>
          <w:lang w:val="en-US"/>
        </w:rPr>
        <w:t> </w:t>
      </w:r>
      <w:r w:rsidR="00F97274" w:rsidRPr="005F25A5">
        <w:rPr>
          <w:sz w:val="28"/>
          <w:szCs w:val="28"/>
        </w:rPr>
        <w:t>Зарегистрированные инспекционные органы несут ответственность за:</w:t>
      </w:r>
    </w:p>
    <w:p w14:paraId="6DDE1623" w14:textId="77777777" w:rsidR="00F97274" w:rsidRPr="005F25A5" w:rsidRDefault="00F97274" w:rsidP="00F97274">
      <w:pPr>
        <w:pStyle w:val="NormalWeb"/>
        <w:ind w:firstLine="720"/>
        <w:rPr>
          <w:sz w:val="28"/>
          <w:szCs w:val="28"/>
        </w:rPr>
      </w:pPr>
      <w:r w:rsidRPr="005F25A5">
        <w:rPr>
          <w:sz w:val="28"/>
          <w:szCs w:val="28"/>
        </w:rPr>
        <w:t>a) выполнение обязательств в сроки, предусмотренные настоящим законом и нормами, и правилами безопасности;</w:t>
      </w:r>
    </w:p>
    <w:p w14:paraId="7C0431D3" w14:textId="77777777" w:rsidR="00F97274" w:rsidRPr="005F25A5" w:rsidRDefault="00F97274" w:rsidP="00F97274">
      <w:pPr>
        <w:pStyle w:val="NormalWeb"/>
        <w:ind w:firstLine="720"/>
        <w:rPr>
          <w:sz w:val="28"/>
          <w:szCs w:val="28"/>
        </w:rPr>
      </w:pPr>
      <w:r w:rsidRPr="005F25A5">
        <w:rPr>
          <w:sz w:val="28"/>
          <w:szCs w:val="28"/>
        </w:rPr>
        <w:t>b) их действия, бездействие и решения, принятые во время инспекции технических установок.</w:t>
      </w:r>
    </w:p>
    <w:p w14:paraId="47F86842" w14:textId="77777777" w:rsidR="00F97274" w:rsidRPr="005F25A5" w:rsidRDefault="00F97274" w:rsidP="00F97274">
      <w:pPr>
        <w:pStyle w:val="NormalWeb"/>
        <w:ind w:firstLine="720"/>
        <w:rPr>
          <w:b/>
          <w:sz w:val="28"/>
          <w:szCs w:val="28"/>
        </w:rPr>
      </w:pPr>
    </w:p>
    <w:p w14:paraId="1FC48884" w14:textId="77777777" w:rsidR="00F97274" w:rsidRPr="005F25A5" w:rsidRDefault="00F97274" w:rsidP="00F97274">
      <w:pPr>
        <w:pStyle w:val="NormalWeb"/>
        <w:ind w:firstLine="720"/>
        <w:rPr>
          <w:sz w:val="28"/>
          <w:szCs w:val="28"/>
        </w:rPr>
      </w:pPr>
      <w:r w:rsidRPr="005F25A5">
        <w:rPr>
          <w:b/>
          <w:sz w:val="28"/>
          <w:szCs w:val="28"/>
        </w:rPr>
        <w:t>Статья 18.</w:t>
      </w:r>
      <w:r w:rsidRPr="005F25A5">
        <w:rPr>
          <w:sz w:val="28"/>
          <w:szCs w:val="28"/>
        </w:rPr>
        <w:t xml:space="preserve"> Регистрация инспекционных органов</w:t>
      </w:r>
    </w:p>
    <w:p w14:paraId="51B5EFF1" w14:textId="77777777" w:rsidR="00F97274" w:rsidRPr="005F25A5" w:rsidRDefault="00F97274" w:rsidP="00F97274">
      <w:pPr>
        <w:pStyle w:val="NormalWeb"/>
        <w:ind w:firstLine="720"/>
        <w:rPr>
          <w:sz w:val="28"/>
          <w:szCs w:val="28"/>
        </w:rPr>
      </w:pPr>
      <w:r w:rsidRPr="005F25A5">
        <w:rPr>
          <w:sz w:val="28"/>
          <w:szCs w:val="28"/>
        </w:rPr>
        <w:t>(1) C целью регистрации в Государственном реестре инспекционный орган уведомляет компетентный орган и представляет следующие документы:</w:t>
      </w:r>
    </w:p>
    <w:p w14:paraId="4BC2CF09" w14:textId="77777777" w:rsidR="00F97274" w:rsidRPr="005F25A5" w:rsidRDefault="00F97274" w:rsidP="00F97274">
      <w:pPr>
        <w:pStyle w:val="NormalWeb"/>
        <w:ind w:firstLine="720"/>
        <w:rPr>
          <w:sz w:val="28"/>
          <w:szCs w:val="28"/>
        </w:rPr>
      </w:pPr>
      <w:r w:rsidRPr="005F25A5">
        <w:rPr>
          <w:sz w:val="28"/>
          <w:szCs w:val="28"/>
        </w:rPr>
        <w:t>a) копию сертификата аккредитации, выданного для конкретных задач;</w:t>
      </w:r>
    </w:p>
    <w:p w14:paraId="0B8D67FC" w14:textId="77777777" w:rsidR="00F97274" w:rsidRPr="005F25A5" w:rsidRDefault="00F97274" w:rsidP="00F97274">
      <w:pPr>
        <w:pStyle w:val="NormalWeb"/>
        <w:ind w:firstLine="720"/>
        <w:rPr>
          <w:sz w:val="28"/>
          <w:szCs w:val="28"/>
        </w:rPr>
      </w:pPr>
      <w:r w:rsidRPr="005F25A5">
        <w:rPr>
          <w:sz w:val="28"/>
          <w:szCs w:val="28"/>
        </w:rPr>
        <w:t>b) копию действующего страхового полиса гражданской ответственности за ущерб, который может возникнуть в результате оказания услуг.</w:t>
      </w:r>
    </w:p>
    <w:p w14:paraId="4ADAEE9C" w14:textId="77777777" w:rsidR="00F97274" w:rsidRPr="005F25A5" w:rsidRDefault="00F97274" w:rsidP="00F97274">
      <w:pPr>
        <w:pStyle w:val="cu"/>
        <w:ind w:left="0" w:right="36" w:firstLine="709"/>
        <w:rPr>
          <w:iCs/>
          <w:sz w:val="28"/>
          <w:szCs w:val="28"/>
          <w:lang w:val="ru-RU"/>
        </w:rPr>
      </w:pPr>
      <w:r w:rsidRPr="005F25A5">
        <w:rPr>
          <w:iCs/>
          <w:sz w:val="28"/>
          <w:szCs w:val="28"/>
          <w:lang w:val="ru-RU"/>
        </w:rPr>
        <w:t xml:space="preserve">(2) </w:t>
      </w:r>
      <w:r w:rsidRPr="005F25A5">
        <w:rPr>
          <w:sz w:val="28"/>
          <w:szCs w:val="28"/>
          <w:lang w:val="ru-RU"/>
        </w:rPr>
        <w:t>Инспекционный орган</w:t>
      </w:r>
      <w:r w:rsidRPr="005F25A5">
        <w:rPr>
          <w:iCs/>
          <w:sz w:val="28"/>
          <w:szCs w:val="28"/>
          <w:lang w:val="ru-RU"/>
        </w:rPr>
        <w:t>, осуществляющий уведомление, должен ввести все данные в соответствии с формой уведомления, утвержденной Правительством, включая информацию о персонале, участвующем в инспекции, и средства/оборудование, доступные на дату уведомления. Уведомление осуществляется не менее чем за 10 рабочих дней до начала деятельности, на бумажном носителе или в электронном виде.</w:t>
      </w:r>
    </w:p>
    <w:p w14:paraId="4C00BC20" w14:textId="77777777" w:rsidR="00F97274" w:rsidRPr="005F25A5" w:rsidRDefault="00F97274" w:rsidP="00F97274">
      <w:pPr>
        <w:pStyle w:val="cu"/>
        <w:spacing w:before="0"/>
        <w:ind w:left="0" w:right="36" w:firstLine="720"/>
        <w:rPr>
          <w:iCs/>
          <w:sz w:val="28"/>
          <w:szCs w:val="28"/>
          <w:lang w:val="ru-RU"/>
        </w:rPr>
      </w:pPr>
      <w:r w:rsidRPr="005F25A5">
        <w:rPr>
          <w:iCs/>
          <w:sz w:val="28"/>
          <w:szCs w:val="28"/>
          <w:lang w:val="ru-RU"/>
        </w:rPr>
        <w:t>(3) Регистрация в Государственном реестре осуществляется компетентным органом в течение 10 дней со дня уведомления в соответствии с настоящим законом и положениями, утвержденными Правительством, и обновляется всякий раз, когда это необходимо. Уведомление считается осуществленным на дату его подтверждения компетентным органом. Подтверждение осуществляется компетентным органом, на бумаге или в электронной форме при получении заполненной формы уведомления без предварительного рассмотрения содержимого уведомления.</w:t>
      </w:r>
    </w:p>
    <w:p w14:paraId="533DEF37" w14:textId="77777777" w:rsidR="00F97274" w:rsidRPr="005F25A5" w:rsidRDefault="00F97274" w:rsidP="00F97274">
      <w:pPr>
        <w:pStyle w:val="cu"/>
        <w:ind w:left="0" w:right="36" w:firstLine="720"/>
        <w:rPr>
          <w:sz w:val="28"/>
          <w:szCs w:val="28"/>
          <w:lang w:val="ru-RU"/>
        </w:rPr>
      </w:pPr>
      <w:r w:rsidRPr="005F25A5">
        <w:rPr>
          <w:sz w:val="28"/>
          <w:szCs w:val="28"/>
          <w:lang w:val="ru-RU"/>
        </w:rPr>
        <w:t xml:space="preserve">(4) Аккредитованные инспекционные органы регистрируются в Государственном регистре с прямо указанием права проводить инспекцию и выдавать инспекционные отчеты, а также конкретные задачи инспекционных органов в отношении категорий технических установок. В следствии регистрации компетентный орган проинформирует инспекционный орган о факте регистрации. Компетентный орган выдает посредством электронной почты или других средства связи, зарегистрированному инспекционному органу, выписку из Государственного реестра, во всех случаях в электронном формате, с </w:t>
      </w:r>
      <w:r w:rsidRPr="005F25A5">
        <w:rPr>
          <w:sz w:val="28"/>
          <w:szCs w:val="28"/>
          <w:lang w:val="ru-RU"/>
        </w:rPr>
        <w:lastRenderedPageBreak/>
        <w:t>соблюдением положений Закона № 91/2014 об электронной подписи и электронном документе.</w:t>
      </w:r>
    </w:p>
    <w:p w14:paraId="0A0EF7C9" w14:textId="77777777" w:rsidR="00F97274" w:rsidRPr="005F25A5" w:rsidRDefault="00F97274" w:rsidP="00F97274">
      <w:pPr>
        <w:pStyle w:val="cu"/>
        <w:spacing w:before="0"/>
        <w:ind w:left="0" w:right="36" w:firstLine="720"/>
        <w:rPr>
          <w:sz w:val="28"/>
          <w:szCs w:val="28"/>
          <w:lang w:val="ru-RU"/>
        </w:rPr>
      </w:pPr>
      <w:r w:rsidRPr="005F25A5">
        <w:rPr>
          <w:sz w:val="28"/>
          <w:szCs w:val="28"/>
          <w:lang w:val="ru-RU"/>
        </w:rPr>
        <w:t>(5) Уведомление ошибочных или неполных данных привлекает недействительность всего уведомления и, соответственно, незаконность инспекционной деятельности в области промышленной безопасности. Если уведомление установлено недействительным, компетентный орган в течение 5 рабочих дней в письменной форме информирует юридическое лицо, осуществившее уведомление.</w:t>
      </w:r>
    </w:p>
    <w:p w14:paraId="7B449596" w14:textId="77777777" w:rsidR="00F97274" w:rsidRPr="005F25A5" w:rsidRDefault="00F97274" w:rsidP="00F97274">
      <w:pPr>
        <w:pStyle w:val="NormalWeb"/>
        <w:ind w:firstLine="720"/>
        <w:rPr>
          <w:sz w:val="28"/>
          <w:szCs w:val="28"/>
        </w:rPr>
      </w:pPr>
      <w:r w:rsidRPr="005F25A5">
        <w:rPr>
          <w:sz w:val="28"/>
          <w:szCs w:val="28"/>
        </w:rPr>
        <w:t>(6) Не могут быть зарегистрированы в Государственном реестре инспекционные органы, находящиеся в периоде, когда суд лишил их права осуществлять деятельность в области, для которой они требуют регистрации в результате совершения правонарушения или преступления в области промышленной безопасности.</w:t>
      </w:r>
    </w:p>
    <w:p w14:paraId="112B84D8" w14:textId="77777777" w:rsidR="00F97274" w:rsidRPr="005F25A5" w:rsidRDefault="00F97274" w:rsidP="00F97274">
      <w:pPr>
        <w:pStyle w:val="NormalWeb"/>
        <w:ind w:firstLine="720"/>
        <w:rPr>
          <w:sz w:val="28"/>
          <w:szCs w:val="28"/>
        </w:rPr>
      </w:pPr>
      <w:r w:rsidRPr="005F25A5">
        <w:rPr>
          <w:sz w:val="28"/>
          <w:szCs w:val="28"/>
        </w:rPr>
        <w:t xml:space="preserve">(7) Статус функционального инспекционного органа в Государственном регистре, без ограничения прав и полномочий на функционирование, сохраняется в зависимости от срока действия аккредитации, а также в зависимости от соблюдения требований, предусмотренных в части (1) статьи 17. В случае ограничения, приостановления или отзыва аккредитации, либо приостановления деятельности по собственной инициативе или ликвидации инспекционного органа компетентный орган корректирует статус инспекционного органа в Государственном </w:t>
      </w:r>
      <w:r>
        <w:rPr>
          <w:sz w:val="28"/>
          <w:szCs w:val="28"/>
        </w:rPr>
        <w:t>реестре соответствующим образом</w:t>
      </w:r>
      <w:r w:rsidRPr="005F25A5">
        <w:rPr>
          <w:sz w:val="28"/>
          <w:szCs w:val="28"/>
        </w:rPr>
        <w:t>.</w:t>
      </w:r>
    </w:p>
    <w:p w14:paraId="4D9414EE" w14:textId="77777777" w:rsidR="00F97274" w:rsidRPr="005F25A5" w:rsidRDefault="00F97274" w:rsidP="00F97274">
      <w:pPr>
        <w:tabs>
          <w:tab w:val="left" w:pos="1139"/>
        </w:tabs>
        <w:ind w:firstLine="720"/>
        <w:rPr>
          <w:sz w:val="28"/>
          <w:szCs w:val="28"/>
        </w:rPr>
      </w:pPr>
    </w:p>
    <w:p w14:paraId="44F3CCB9" w14:textId="77777777" w:rsidR="00F97274" w:rsidRPr="005F25A5" w:rsidRDefault="00F97274" w:rsidP="00973772">
      <w:pPr>
        <w:pStyle w:val="NormalWeb"/>
        <w:ind w:firstLine="0"/>
        <w:jc w:val="center"/>
        <w:rPr>
          <w:b/>
          <w:sz w:val="28"/>
          <w:szCs w:val="28"/>
        </w:rPr>
      </w:pPr>
      <w:r w:rsidRPr="005F25A5">
        <w:rPr>
          <w:b/>
          <w:sz w:val="28"/>
          <w:szCs w:val="28"/>
        </w:rPr>
        <w:t>Глава IV</w:t>
      </w:r>
    </w:p>
    <w:p w14:paraId="58019C03" w14:textId="77777777" w:rsidR="00F97274" w:rsidRPr="005F25A5" w:rsidRDefault="00F97274" w:rsidP="00973772">
      <w:pPr>
        <w:pStyle w:val="NormalWeb"/>
        <w:ind w:firstLine="0"/>
        <w:jc w:val="center"/>
        <w:rPr>
          <w:b/>
          <w:bCs/>
          <w:sz w:val="28"/>
          <w:szCs w:val="28"/>
        </w:rPr>
      </w:pPr>
      <w:r w:rsidRPr="005F25A5">
        <w:rPr>
          <w:b/>
          <w:bCs/>
          <w:sz w:val="28"/>
          <w:szCs w:val="28"/>
        </w:rPr>
        <w:t>АТЕСТАЦИЯ И СЕРТИФИКАЦИЯ ПЕРСОНАЛА</w:t>
      </w:r>
    </w:p>
    <w:p w14:paraId="50CB11E1" w14:textId="77777777" w:rsidR="00F97274" w:rsidRPr="005F25A5" w:rsidRDefault="00F97274" w:rsidP="00F97274">
      <w:pPr>
        <w:pStyle w:val="NormalWeb"/>
        <w:ind w:firstLine="720"/>
        <w:rPr>
          <w:b/>
          <w:bCs/>
          <w:sz w:val="28"/>
          <w:szCs w:val="28"/>
        </w:rPr>
      </w:pPr>
    </w:p>
    <w:p w14:paraId="1979C912" w14:textId="77777777" w:rsidR="00F97274" w:rsidRPr="005F25A5" w:rsidRDefault="00F97274" w:rsidP="00F97274">
      <w:pPr>
        <w:pStyle w:val="NormalWeb"/>
        <w:ind w:firstLine="720"/>
        <w:rPr>
          <w:sz w:val="28"/>
          <w:szCs w:val="28"/>
        </w:rPr>
      </w:pPr>
      <w:r w:rsidRPr="005F25A5">
        <w:rPr>
          <w:b/>
          <w:sz w:val="28"/>
          <w:szCs w:val="28"/>
        </w:rPr>
        <w:t>Статья 19.</w:t>
      </w:r>
      <w:r w:rsidRPr="005F25A5">
        <w:rPr>
          <w:sz w:val="28"/>
          <w:szCs w:val="28"/>
        </w:rPr>
        <w:t xml:space="preserve"> Аттестация персонала</w:t>
      </w:r>
    </w:p>
    <w:p w14:paraId="70237354" w14:textId="77777777" w:rsidR="00F97274" w:rsidRPr="005F25A5" w:rsidRDefault="00F97274" w:rsidP="00F97274">
      <w:pPr>
        <w:pStyle w:val="NormalWeb"/>
        <w:ind w:firstLine="720"/>
        <w:rPr>
          <w:sz w:val="28"/>
          <w:szCs w:val="28"/>
        </w:rPr>
      </w:pPr>
      <w:r w:rsidRPr="005F25A5">
        <w:rPr>
          <w:sz w:val="28"/>
          <w:szCs w:val="28"/>
        </w:rPr>
        <w:t>(1) Инженерно-технический и рабочий персонал (</w:t>
      </w:r>
      <w:r w:rsidR="00973772">
        <w:rPr>
          <w:sz w:val="28"/>
          <w:szCs w:val="28"/>
        </w:rPr>
        <w:t>в дальнейшем –</w:t>
      </w:r>
      <w:r w:rsidRPr="005F25A5">
        <w:rPr>
          <w:sz w:val="28"/>
          <w:szCs w:val="28"/>
        </w:rPr>
        <w:t xml:space="preserve"> </w:t>
      </w:r>
      <w:r w:rsidRPr="00973772">
        <w:rPr>
          <w:i/>
          <w:sz w:val="28"/>
          <w:szCs w:val="28"/>
        </w:rPr>
        <w:t>персонал</w:t>
      </w:r>
      <w:r w:rsidRPr="005F25A5">
        <w:rPr>
          <w:sz w:val="28"/>
          <w:szCs w:val="28"/>
        </w:rPr>
        <w:t xml:space="preserve">), осуществляющий деятельность, предусмотренную </w:t>
      </w:r>
      <w:r w:rsidR="00973772" w:rsidRPr="005F25A5">
        <w:rPr>
          <w:sz w:val="28"/>
          <w:szCs w:val="28"/>
        </w:rPr>
        <w:t>пункт</w:t>
      </w:r>
      <w:r w:rsidR="00973772">
        <w:rPr>
          <w:sz w:val="28"/>
          <w:szCs w:val="28"/>
        </w:rPr>
        <w:t>ами</w:t>
      </w:r>
      <w:r w:rsidR="00973772" w:rsidRPr="005F25A5">
        <w:rPr>
          <w:sz w:val="28"/>
          <w:szCs w:val="28"/>
        </w:rPr>
        <w:t xml:space="preserve"> </w:t>
      </w:r>
      <w:r w:rsidR="00973772">
        <w:rPr>
          <w:sz w:val="28"/>
          <w:szCs w:val="28"/>
        </w:rPr>
        <w:br/>
        <w:t>a)</w:t>
      </w:r>
      <w:r w:rsidR="002226BD">
        <w:rPr>
          <w:sz w:val="28"/>
          <w:szCs w:val="28"/>
        </w:rPr>
        <w:t>-</w:t>
      </w:r>
      <w:r w:rsidR="00973772" w:rsidRPr="005F25A5">
        <w:rPr>
          <w:sz w:val="28"/>
          <w:szCs w:val="28"/>
        </w:rPr>
        <w:t>d)</w:t>
      </w:r>
      <w:r w:rsidR="00973772">
        <w:rPr>
          <w:sz w:val="28"/>
          <w:szCs w:val="28"/>
        </w:rPr>
        <w:t xml:space="preserve"> </w:t>
      </w:r>
      <w:r w:rsidR="00973772" w:rsidRPr="005F25A5">
        <w:rPr>
          <w:sz w:val="28"/>
          <w:szCs w:val="28"/>
        </w:rPr>
        <w:t>част</w:t>
      </w:r>
      <w:r w:rsidR="00973772">
        <w:rPr>
          <w:sz w:val="28"/>
          <w:szCs w:val="28"/>
        </w:rPr>
        <w:t>и</w:t>
      </w:r>
      <w:r w:rsidR="00973772" w:rsidRPr="005F25A5">
        <w:rPr>
          <w:sz w:val="28"/>
          <w:szCs w:val="28"/>
        </w:rPr>
        <w:t xml:space="preserve"> (1)</w:t>
      </w:r>
      <w:r w:rsidR="00973772">
        <w:rPr>
          <w:sz w:val="28"/>
          <w:szCs w:val="28"/>
        </w:rPr>
        <w:t xml:space="preserve"> </w:t>
      </w:r>
      <w:r w:rsidRPr="005F25A5">
        <w:rPr>
          <w:sz w:val="28"/>
          <w:szCs w:val="28"/>
        </w:rPr>
        <w:t>стать</w:t>
      </w:r>
      <w:r w:rsidR="00973772">
        <w:rPr>
          <w:sz w:val="28"/>
          <w:szCs w:val="28"/>
        </w:rPr>
        <w:t>и</w:t>
      </w:r>
      <w:r w:rsidRPr="005F25A5">
        <w:rPr>
          <w:sz w:val="28"/>
          <w:szCs w:val="28"/>
        </w:rPr>
        <w:t xml:space="preserve"> 9 обязан поддерживать свой уровень квалификации и подтверждать знание норм и правил безопасности.</w:t>
      </w:r>
    </w:p>
    <w:p w14:paraId="1B0C5BC6" w14:textId="77777777" w:rsidR="00F97274" w:rsidRPr="005F25A5" w:rsidRDefault="00F97274" w:rsidP="00F97274">
      <w:pPr>
        <w:pStyle w:val="NormalWeb"/>
        <w:ind w:firstLine="720"/>
        <w:rPr>
          <w:sz w:val="28"/>
          <w:szCs w:val="28"/>
        </w:rPr>
      </w:pPr>
      <w:r w:rsidRPr="005F25A5">
        <w:rPr>
          <w:sz w:val="28"/>
          <w:szCs w:val="28"/>
        </w:rPr>
        <w:t xml:space="preserve">(2) Специалисты, аттестованные </w:t>
      </w:r>
      <w:r w:rsidR="002226BD">
        <w:rPr>
          <w:sz w:val="28"/>
          <w:szCs w:val="28"/>
        </w:rPr>
        <w:t>согласно</w:t>
      </w:r>
      <w:r w:rsidRPr="005F25A5">
        <w:rPr>
          <w:sz w:val="28"/>
          <w:szCs w:val="28"/>
        </w:rPr>
        <w:t xml:space="preserve"> </w:t>
      </w:r>
      <w:r w:rsidR="002226BD" w:rsidRPr="002226BD">
        <w:rPr>
          <w:sz w:val="28"/>
          <w:szCs w:val="28"/>
          <w:shd w:val="clear" w:color="auto" w:fill="FFFFFF"/>
        </w:rPr>
        <w:t>Положению о профессионально-технической аттестации специалистов, осуществляющих деятельность в строительстве</w:t>
      </w:r>
      <w:r w:rsidRPr="005F25A5">
        <w:rPr>
          <w:sz w:val="28"/>
          <w:szCs w:val="28"/>
        </w:rPr>
        <w:t>, утвержденно</w:t>
      </w:r>
      <w:r w:rsidR="002226BD">
        <w:rPr>
          <w:sz w:val="28"/>
          <w:szCs w:val="28"/>
        </w:rPr>
        <w:t>му</w:t>
      </w:r>
      <w:r w:rsidRPr="005F25A5">
        <w:rPr>
          <w:sz w:val="28"/>
          <w:szCs w:val="28"/>
        </w:rPr>
        <w:t xml:space="preserve"> Постановлением Правительства № 329/2009, и обладающи</w:t>
      </w:r>
      <w:r w:rsidR="002226BD">
        <w:rPr>
          <w:sz w:val="28"/>
          <w:szCs w:val="28"/>
        </w:rPr>
        <w:t>е</w:t>
      </w:r>
      <w:r w:rsidRPr="005F25A5">
        <w:rPr>
          <w:sz w:val="28"/>
          <w:szCs w:val="28"/>
        </w:rPr>
        <w:t xml:space="preserve"> соответствующим сертификатом технической и профессиональной аттестации, не </w:t>
      </w:r>
      <w:r w:rsidR="002226BD">
        <w:rPr>
          <w:sz w:val="28"/>
          <w:szCs w:val="28"/>
        </w:rPr>
        <w:t>нуждаются в</w:t>
      </w:r>
      <w:r w:rsidRPr="005F25A5">
        <w:rPr>
          <w:sz w:val="28"/>
          <w:szCs w:val="28"/>
        </w:rPr>
        <w:t xml:space="preserve"> дополнительной аттестации в соответствии с положениями настоящего </w:t>
      </w:r>
      <w:r w:rsidR="002226BD">
        <w:rPr>
          <w:sz w:val="28"/>
          <w:szCs w:val="28"/>
        </w:rPr>
        <w:t>з</w:t>
      </w:r>
      <w:r w:rsidRPr="005F25A5">
        <w:rPr>
          <w:sz w:val="28"/>
          <w:szCs w:val="28"/>
        </w:rPr>
        <w:t>акона.</w:t>
      </w:r>
    </w:p>
    <w:p w14:paraId="442970F4" w14:textId="77777777" w:rsidR="00F97274" w:rsidRPr="005F25A5" w:rsidRDefault="00F97274" w:rsidP="00F97274">
      <w:pPr>
        <w:pStyle w:val="NormalWeb"/>
        <w:ind w:firstLine="720"/>
        <w:rPr>
          <w:sz w:val="28"/>
          <w:szCs w:val="28"/>
        </w:rPr>
      </w:pPr>
      <w:r w:rsidRPr="005F25A5">
        <w:rPr>
          <w:sz w:val="28"/>
          <w:szCs w:val="28"/>
        </w:rPr>
        <w:t>(3) Обучение персо</w:t>
      </w:r>
      <w:r w:rsidR="002226BD">
        <w:rPr>
          <w:sz w:val="28"/>
          <w:szCs w:val="28"/>
        </w:rPr>
        <w:t>нала обеспечивается оператором/</w:t>
      </w:r>
      <w:r w:rsidRPr="005F25A5">
        <w:rPr>
          <w:sz w:val="28"/>
          <w:szCs w:val="28"/>
        </w:rPr>
        <w:t>работодателем. Частота, порядок обучения, сложность и продолжительность обучения определяются экономическим агентом/ работодателем совместно с обучаемым человеком с учетом уровня знаний, опыта подготовки к аттестации соответствующего лица.</w:t>
      </w:r>
    </w:p>
    <w:p w14:paraId="04DF190F" w14:textId="77777777" w:rsidR="00F97274" w:rsidRPr="005F25A5" w:rsidRDefault="00F97274" w:rsidP="00F97274">
      <w:pPr>
        <w:pStyle w:val="NormalWeb"/>
        <w:ind w:firstLine="720"/>
        <w:rPr>
          <w:sz w:val="28"/>
          <w:szCs w:val="28"/>
        </w:rPr>
      </w:pPr>
      <w:r w:rsidRPr="005F25A5">
        <w:rPr>
          <w:sz w:val="28"/>
          <w:szCs w:val="28"/>
        </w:rPr>
        <w:lastRenderedPageBreak/>
        <w:t>(4) Аттестация инженерно-технического персонала осуществляется один раз в 36 месяцев (первые 2 аттестации). Следующие аттестации проводятся один раз в 60 месяцев.</w:t>
      </w:r>
    </w:p>
    <w:p w14:paraId="7DD114CF" w14:textId="77777777" w:rsidR="00F97274" w:rsidRPr="005F25A5" w:rsidRDefault="00F97274" w:rsidP="00F97274">
      <w:pPr>
        <w:pStyle w:val="NormalWeb"/>
        <w:ind w:firstLine="720"/>
        <w:rPr>
          <w:sz w:val="28"/>
          <w:szCs w:val="28"/>
        </w:rPr>
      </w:pPr>
      <w:r w:rsidRPr="005F25A5">
        <w:rPr>
          <w:sz w:val="28"/>
          <w:szCs w:val="28"/>
        </w:rPr>
        <w:t>(5) Аттестация рабочего персонала осуществляется:</w:t>
      </w:r>
    </w:p>
    <w:p w14:paraId="59184A86" w14:textId="77777777" w:rsidR="00F97274" w:rsidRPr="005F25A5" w:rsidRDefault="00F97274" w:rsidP="00F97274">
      <w:pPr>
        <w:pStyle w:val="NormalWeb"/>
        <w:ind w:firstLine="720"/>
        <w:rPr>
          <w:sz w:val="28"/>
          <w:szCs w:val="28"/>
        </w:rPr>
      </w:pPr>
      <w:r w:rsidRPr="005F25A5">
        <w:rPr>
          <w:sz w:val="28"/>
          <w:szCs w:val="28"/>
        </w:rPr>
        <w:t>a) раз в 12 месяцев – персонал со стажем до 3 лет; и</w:t>
      </w:r>
    </w:p>
    <w:p w14:paraId="13EFE44E" w14:textId="77777777" w:rsidR="00F97274" w:rsidRPr="005F25A5" w:rsidRDefault="005440F7" w:rsidP="00F97274">
      <w:pPr>
        <w:pStyle w:val="NormalWeb"/>
        <w:ind w:firstLine="720"/>
        <w:rPr>
          <w:sz w:val="28"/>
          <w:szCs w:val="28"/>
        </w:rPr>
      </w:pPr>
      <w:r>
        <w:rPr>
          <w:sz w:val="28"/>
          <w:szCs w:val="28"/>
          <w:lang w:val="en-US"/>
        </w:rPr>
        <w:t>b</w:t>
      </w:r>
      <w:r w:rsidR="00F97274" w:rsidRPr="005F25A5">
        <w:rPr>
          <w:sz w:val="28"/>
          <w:szCs w:val="28"/>
        </w:rPr>
        <w:t>) раз в 24 месяца</w:t>
      </w:r>
      <w:r w:rsidRPr="005554A5">
        <w:rPr>
          <w:sz w:val="28"/>
          <w:szCs w:val="28"/>
        </w:rPr>
        <w:t xml:space="preserve"> – </w:t>
      </w:r>
      <w:r w:rsidR="00F97274" w:rsidRPr="005F25A5">
        <w:rPr>
          <w:sz w:val="28"/>
          <w:szCs w:val="28"/>
        </w:rPr>
        <w:t>персонал со стажировкой более 3 лет.</w:t>
      </w:r>
    </w:p>
    <w:p w14:paraId="75162DD8" w14:textId="77777777" w:rsidR="00F97274" w:rsidRPr="005F25A5" w:rsidRDefault="00F97274" w:rsidP="00F97274">
      <w:pPr>
        <w:pStyle w:val="NormalWeb"/>
        <w:ind w:firstLine="720"/>
        <w:rPr>
          <w:sz w:val="28"/>
          <w:szCs w:val="28"/>
        </w:rPr>
      </w:pPr>
      <w:r w:rsidRPr="005F25A5">
        <w:rPr>
          <w:sz w:val="28"/>
          <w:szCs w:val="28"/>
        </w:rPr>
        <w:t>(6) Обучение инженерно-технического и рабочего персонала осуществляется специализированными центрами обуч</w:t>
      </w:r>
      <w:r w:rsidR="005554A5">
        <w:rPr>
          <w:sz w:val="28"/>
          <w:szCs w:val="28"/>
        </w:rPr>
        <w:t>ения по областям деятельности/</w:t>
      </w:r>
      <w:r w:rsidRPr="005F25A5">
        <w:rPr>
          <w:sz w:val="28"/>
          <w:szCs w:val="28"/>
        </w:rPr>
        <w:t>специальностям. Обучение проводится в соответствии с Положением о непрерывном формировании взрослых, утвержденным Правительством, в соответствии с программами непрерывного образования взрослых, согласованных с Агентством и подлежащих оценке с целью аккредитации или разрешения на временное функционирование в соответствии с законом.</w:t>
      </w:r>
    </w:p>
    <w:p w14:paraId="6EE9A96F" w14:textId="77777777" w:rsidR="00F97274" w:rsidRPr="005F25A5" w:rsidRDefault="00F97274" w:rsidP="00F97274">
      <w:pPr>
        <w:pStyle w:val="NormalWeb"/>
        <w:ind w:firstLine="720"/>
        <w:rPr>
          <w:sz w:val="28"/>
          <w:szCs w:val="28"/>
        </w:rPr>
      </w:pPr>
      <w:r w:rsidRPr="005F25A5">
        <w:rPr>
          <w:sz w:val="28"/>
          <w:szCs w:val="28"/>
        </w:rPr>
        <w:t xml:space="preserve">(7) Специализированные учебные центры могут предоставлять услуги по обучению и аттестации в области промышленной безопасности, если они регистрируются в Национальном реестре квалификаций, учрежденном Правительством, и отвечают требованиям для поставщиков непрерывного образования взрослых, предусмотренным Кодексом Республики Молдова </w:t>
      </w:r>
      <w:r w:rsidR="005554A5" w:rsidRPr="005F25A5">
        <w:rPr>
          <w:sz w:val="28"/>
          <w:szCs w:val="28"/>
        </w:rPr>
        <w:t xml:space="preserve">об образовании </w:t>
      </w:r>
      <w:r w:rsidRPr="005F25A5">
        <w:rPr>
          <w:sz w:val="28"/>
          <w:szCs w:val="28"/>
        </w:rPr>
        <w:t>№</w:t>
      </w:r>
      <w:r w:rsidR="005554A5" w:rsidRPr="005554A5">
        <w:rPr>
          <w:sz w:val="28"/>
          <w:szCs w:val="28"/>
        </w:rPr>
        <w:t xml:space="preserve"> </w:t>
      </w:r>
      <w:r w:rsidRPr="005F25A5">
        <w:rPr>
          <w:sz w:val="28"/>
          <w:szCs w:val="28"/>
        </w:rPr>
        <w:t>152/2014 и регламент</w:t>
      </w:r>
      <w:r w:rsidR="00C3639B">
        <w:rPr>
          <w:sz w:val="28"/>
          <w:szCs w:val="28"/>
        </w:rPr>
        <w:t>ами</w:t>
      </w:r>
      <w:r w:rsidRPr="005F25A5">
        <w:rPr>
          <w:sz w:val="28"/>
          <w:szCs w:val="28"/>
        </w:rPr>
        <w:t>, утвержденны</w:t>
      </w:r>
      <w:r w:rsidR="00C3639B">
        <w:rPr>
          <w:sz w:val="28"/>
          <w:szCs w:val="28"/>
        </w:rPr>
        <w:t>ми</w:t>
      </w:r>
      <w:r w:rsidRPr="005F25A5">
        <w:rPr>
          <w:sz w:val="28"/>
          <w:szCs w:val="28"/>
        </w:rPr>
        <w:t xml:space="preserve"> Правительством в отношении непрерывного образования взрослых.</w:t>
      </w:r>
    </w:p>
    <w:p w14:paraId="1515EBCE" w14:textId="77777777" w:rsidR="00F97274" w:rsidRPr="005F25A5" w:rsidRDefault="00F97274" w:rsidP="00F97274">
      <w:pPr>
        <w:pStyle w:val="NormalWeb"/>
        <w:ind w:firstLine="720"/>
        <w:rPr>
          <w:sz w:val="28"/>
          <w:szCs w:val="28"/>
        </w:rPr>
      </w:pPr>
      <w:r w:rsidRPr="005F25A5">
        <w:rPr>
          <w:sz w:val="28"/>
          <w:szCs w:val="28"/>
        </w:rPr>
        <w:t>(8) Специализированные учебные центры обязаны передавать в электронном виде через электронную почту или другие средства связи до 10 числа месяца, следующего за отчетным кварталом Агентству информацию о обученных и аттестованных лицах, в том</w:t>
      </w:r>
      <w:r w:rsidR="008E12F8">
        <w:rPr>
          <w:sz w:val="28"/>
          <w:szCs w:val="28"/>
        </w:rPr>
        <w:t xml:space="preserve"> числе с указанием операторов/</w:t>
      </w:r>
      <w:r w:rsidRPr="005F25A5">
        <w:rPr>
          <w:sz w:val="28"/>
          <w:szCs w:val="28"/>
        </w:rPr>
        <w:t>экономических агентов, на благо которых проводятся обучение и аттестации.</w:t>
      </w:r>
    </w:p>
    <w:p w14:paraId="050407A5" w14:textId="77777777" w:rsidR="00F97274" w:rsidRPr="005F25A5" w:rsidRDefault="00F97274" w:rsidP="00F97274">
      <w:pPr>
        <w:pStyle w:val="NormalWeb"/>
        <w:ind w:firstLine="720"/>
        <w:rPr>
          <w:sz w:val="28"/>
          <w:szCs w:val="28"/>
        </w:rPr>
      </w:pPr>
      <w:r w:rsidRPr="005F25A5">
        <w:rPr>
          <w:sz w:val="28"/>
          <w:szCs w:val="28"/>
        </w:rPr>
        <w:t>(9) Аттестация персонала осуществляется после проведения обучения и/или его отсутствия в соответствии с областью/подобластью, предусмотренной в приложении № 2 и видов деятельности, предусмотренных</w:t>
      </w:r>
      <w:r w:rsidR="008E12F8">
        <w:rPr>
          <w:sz w:val="28"/>
          <w:szCs w:val="28"/>
        </w:rPr>
        <w:t xml:space="preserve"> в пунктах а)–</w:t>
      </w:r>
      <w:r w:rsidR="008E12F8" w:rsidRPr="005F25A5">
        <w:rPr>
          <w:sz w:val="28"/>
          <w:szCs w:val="28"/>
        </w:rPr>
        <w:t>d)</w:t>
      </w:r>
      <w:r w:rsidR="008E12F8">
        <w:rPr>
          <w:sz w:val="28"/>
          <w:szCs w:val="28"/>
        </w:rPr>
        <w:t xml:space="preserve"> части (1) статьи 9 </w:t>
      </w:r>
      <w:r w:rsidRPr="005F25A5">
        <w:rPr>
          <w:sz w:val="28"/>
          <w:szCs w:val="28"/>
        </w:rPr>
        <w:t>в пределах, необходимых для выполнения должностных обязанностей.</w:t>
      </w:r>
    </w:p>
    <w:p w14:paraId="06A5F533" w14:textId="77777777" w:rsidR="00F97274" w:rsidRPr="005F25A5" w:rsidRDefault="00F97274" w:rsidP="00F97274">
      <w:pPr>
        <w:pStyle w:val="NormalWeb"/>
        <w:ind w:firstLine="720"/>
        <w:rPr>
          <w:sz w:val="28"/>
          <w:szCs w:val="28"/>
        </w:rPr>
      </w:pPr>
      <w:r w:rsidRPr="005F25A5">
        <w:rPr>
          <w:sz w:val="28"/>
          <w:szCs w:val="28"/>
        </w:rPr>
        <w:t>(10) Аттестация может быть начальной, периодической и внеочередной.</w:t>
      </w:r>
    </w:p>
    <w:p w14:paraId="27BC581B" w14:textId="77777777" w:rsidR="00F97274" w:rsidRPr="005F25A5" w:rsidRDefault="00F97274" w:rsidP="00F97274">
      <w:pPr>
        <w:pStyle w:val="NormalWeb"/>
        <w:ind w:firstLine="720"/>
        <w:rPr>
          <w:sz w:val="28"/>
          <w:szCs w:val="28"/>
        </w:rPr>
      </w:pPr>
      <w:r w:rsidRPr="005F25A5">
        <w:rPr>
          <w:sz w:val="28"/>
          <w:szCs w:val="28"/>
        </w:rPr>
        <w:t>(11) Первоначальная и периодическая аттестация является обязательной для следующих категорий персонала:</w:t>
      </w:r>
    </w:p>
    <w:p w14:paraId="7F8CCE95" w14:textId="77777777" w:rsidR="00F97274" w:rsidRPr="005F25A5" w:rsidRDefault="00F97274" w:rsidP="00F97274">
      <w:pPr>
        <w:pStyle w:val="NormalWeb"/>
        <w:ind w:firstLine="720"/>
        <w:rPr>
          <w:sz w:val="28"/>
          <w:szCs w:val="28"/>
        </w:rPr>
      </w:pPr>
      <w:r w:rsidRPr="005F25A5">
        <w:rPr>
          <w:sz w:val="28"/>
          <w:szCs w:val="28"/>
        </w:rPr>
        <w:t>a) инженерно-технического и рабочего персонала, осуществляющие деятельность, предусмотренную</w:t>
      </w:r>
      <w:r w:rsidR="00EA6BF7" w:rsidRPr="00EA6BF7">
        <w:rPr>
          <w:sz w:val="28"/>
          <w:szCs w:val="28"/>
        </w:rPr>
        <w:t xml:space="preserve"> </w:t>
      </w:r>
      <w:r w:rsidR="00EA6BF7" w:rsidRPr="005F25A5">
        <w:rPr>
          <w:sz w:val="28"/>
          <w:szCs w:val="28"/>
        </w:rPr>
        <w:t>пункт</w:t>
      </w:r>
      <w:r w:rsidR="00EA6BF7">
        <w:rPr>
          <w:sz w:val="28"/>
          <w:szCs w:val="28"/>
        </w:rPr>
        <w:t>ами</w:t>
      </w:r>
      <w:r w:rsidR="00EA6BF7" w:rsidRPr="005F25A5">
        <w:rPr>
          <w:sz w:val="28"/>
          <w:szCs w:val="28"/>
        </w:rPr>
        <w:t xml:space="preserve"> a)</w:t>
      </w:r>
      <w:r w:rsidR="00EA6BF7">
        <w:rPr>
          <w:sz w:val="28"/>
          <w:szCs w:val="28"/>
        </w:rPr>
        <w:t>–</w:t>
      </w:r>
      <w:r w:rsidR="00EA6BF7" w:rsidRPr="005F25A5">
        <w:rPr>
          <w:sz w:val="28"/>
          <w:szCs w:val="28"/>
        </w:rPr>
        <w:t>d)</w:t>
      </w:r>
      <w:r w:rsidRPr="005F25A5">
        <w:rPr>
          <w:sz w:val="28"/>
          <w:szCs w:val="28"/>
        </w:rPr>
        <w:t xml:space="preserve"> </w:t>
      </w:r>
      <w:r w:rsidR="00EA6BF7" w:rsidRPr="005F25A5">
        <w:rPr>
          <w:sz w:val="28"/>
          <w:szCs w:val="28"/>
        </w:rPr>
        <w:t>част</w:t>
      </w:r>
      <w:r w:rsidR="00EA6BF7">
        <w:rPr>
          <w:sz w:val="28"/>
          <w:szCs w:val="28"/>
        </w:rPr>
        <w:t>и</w:t>
      </w:r>
      <w:r w:rsidR="00EA6BF7" w:rsidRPr="005F25A5">
        <w:rPr>
          <w:sz w:val="28"/>
          <w:szCs w:val="28"/>
        </w:rPr>
        <w:t xml:space="preserve"> (1)</w:t>
      </w:r>
      <w:r w:rsidR="00EA6BF7">
        <w:rPr>
          <w:sz w:val="28"/>
          <w:szCs w:val="28"/>
        </w:rPr>
        <w:t xml:space="preserve"> </w:t>
      </w:r>
      <w:r w:rsidRPr="005F25A5">
        <w:rPr>
          <w:sz w:val="28"/>
          <w:szCs w:val="28"/>
        </w:rPr>
        <w:t>стать</w:t>
      </w:r>
      <w:r w:rsidR="00EA6BF7">
        <w:rPr>
          <w:sz w:val="28"/>
          <w:szCs w:val="28"/>
        </w:rPr>
        <w:t>и</w:t>
      </w:r>
      <w:r w:rsidRPr="005F25A5">
        <w:rPr>
          <w:sz w:val="28"/>
          <w:szCs w:val="28"/>
        </w:rPr>
        <w:t xml:space="preserve"> 9;</w:t>
      </w:r>
    </w:p>
    <w:p w14:paraId="57DE34F8" w14:textId="77777777" w:rsidR="00F97274" w:rsidRPr="005F25A5" w:rsidRDefault="00F97274" w:rsidP="00F97274">
      <w:pPr>
        <w:pStyle w:val="NormalWeb"/>
        <w:ind w:firstLine="720"/>
        <w:rPr>
          <w:sz w:val="28"/>
          <w:szCs w:val="28"/>
        </w:rPr>
      </w:pPr>
      <w:r w:rsidRPr="005F25A5">
        <w:rPr>
          <w:sz w:val="28"/>
          <w:szCs w:val="28"/>
        </w:rPr>
        <w:t>b) сотрудники, ответственные за организацию и проведение внутреннего производственного контроля на производственных объектах.</w:t>
      </w:r>
    </w:p>
    <w:p w14:paraId="02A2FE44" w14:textId="77777777" w:rsidR="00F97274" w:rsidRPr="005F25A5" w:rsidRDefault="00F97274" w:rsidP="00F97274">
      <w:pPr>
        <w:ind w:firstLine="720"/>
        <w:rPr>
          <w:sz w:val="28"/>
          <w:szCs w:val="28"/>
          <w:lang w:eastAsia="en-GB"/>
        </w:rPr>
      </w:pPr>
      <w:r w:rsidRPr="005F25A5">
        <w:rPr>
          <w:sz w:val="28"/>
          <w:szCs w:val="28"/>
          <w:lang w:eastAsia="en-GB"/>
        </w:rPr>
        <w:t>(12) Первоначальное аттестация персонала осуществляется не позднее 30 рабочих дней, начиная с:</w:t>
      </w:r>
    </w:p>
    <w:p w14:paraId="420126F5" w14:textId="77777777" w:rsidR="00F97274" w:rsidRPr="005F25A5" w:rsidRDefault="00F97274" w:rsidP="00F97274">
      <w:pPr>
        <w:ind w:firstLine="720"/>
        <w:rPr>
          <w:sz w:val="28"/>
          <w:szCs w:val="28"/>
          <w:lang w:eastAsia="en-GB"/>
        </w:rPr>
      </w:pPr>
      <w:r w:rsidRPr="005F25A5">
        <w:rPr>
          <w:sz w:val="28"/>
          <w:szCs w:val="28"/>
          <w:lang w:eastAsia="en-GB"/>
        </w:rPr>
        <w:lastRenderedPageBreak/>
        <w:t>a) назначения в должность;</w:t>
      </w:r>
    </w:p>
    <w:p w14:paraId="41405DF2" w14:textId="77777777" w:rsidR="00F97274" w:rsidRPr="005F25A5" w:rsidRDefault="00F97274" w:rsidP="00F97274">
      <w:pPr>
        <w:ind w:firstLine="720"/>
        <w:rPr>
          <w:sz w:val="28"/>
          <w:szCs w:val="28"/>
          <w:lang w:eastAsia="en-GB"/>
        </w:rPr>
      </w:pPr>
      <w:r w:rsidRPr="005F25A5">
        <w:rPr>
          <w:sz w:val="28"/>
          <w:szCs w:val="28"/>
          <w:lang w:eastAsia="en-GB"/>
        </w:rPr>
        <w:t>b) перевода на другую работу, когда должностные обязанности включают новые области, для которых требуется аттестация;</w:t>
      </w:r>
    </w:p>
    <w:p w14:paraId="5D60EEB2" w14:textId="77777777" w:rsidR="00F97274" w:rsidRPr="005F25A5" w:rsidRDefault="00F97274" w:rsidP="00F97274">
      <w:pPr>
        <w:ind w:firstLine="720"/>
        <w:rPr>
          <w:sz w:val="28"/>
          <w:szCs w:val="28"/>
          <w:lang w:eastAsia="en-GB"/>
        </w:rPr>
      </w:pPr>
      <w:r w:rsidRPr="005F25A5">
        <w:rPr>
          <w:sz w:val="28"/>
          <w:szCs w:val="28"/>
          <w:lang w:eastAsia="en-GB"/>
        </w:rPr>
        <w:t>c) заключения трудового договора с другим работодателем, когда должностные обязанности включают новые области, для которых требуется аттестация.</w:t>
      </w:r>
    </w:p>
    <w:p w14:paraId="6AB1FE13" w14:textId="77777777" w:rsidR="00F97274" w:rsidRPr="005F25A5" w:rsidRDefault="00F97274" w:rsidP="00F97274">
      <w:pPr>
        <w:ind w:firstLine="720"/>
        <w:rPr>
          <w:sz w:val="28"/>
          <w:szCs w:val="28"/>
          <w:lang w:eastAsia="en-GB"/>
        </w:rPr>
      </w:pPr>
      <w:r w:rsidRPr="005F25A5">
        <w:rPr>
          <w:sz w:val="28"/>
          <w:szCs w:val="28"/>
          <w:lang w:eastAsia="en-GB"/>
        </w:rPr>
        <w:t>(13) Периодическая аттестация персонала осуществляется в интервалах, предусмотренных частями (4) и (5).</w:t>
      </w:r>
    </w:p>
    <w:p w14:paraId="496D0FD2" w14:textId="77777777" w:rsidR="00F97274" w:rsidRPr="005F25A5" w:rsidRDefault="00F97274" w:rsidP="00F97274">
      <w:pPr>
        <w:ind w:firstLine="720"/>
        <w:rPr>
          <w:sz w:val="28"/>
          <w:szCs w:val="28"/>
          <w:lang w:eastAsia="en-GB"/>
        </w:rPr>
      </w:pPr>
      <w:r w:rsidRPr="005F25A5">
        <w:rPr>
          <w:sz w:val="28"/>
          <w:szCs w:val="28"/>
          <w:lang w:eastAsia="en-GB"/>
        </w:rPr>
        <w:t>(14) Внеочередное аттестация персонала осуществляется в случае, если результаты технического расследования причин аварии на производственном объекте или на технической установке констатируют нарушения норм и правил безопасности, допущенных сотрудниками.</w:t>
      </w:r>
    </w:p>
    <w:p w14:paraId="7804BADC" w14:textId="77777777" w:rsidR="00F97274" w:rsidRPr="005F25A5" w:rsidRDefault="00F97274" w:rsidP="00F97274">
      <w:pPr>
        <w:pStyle w:val="NormalWeb"/>
        <w:ind w:firstLine="720"/>
        <w:rPr>
          <w:sz w:val="28"/>
          <w:szCs w:val="28"/>
        </w:rPr>
      </w:pPr>
      <w:r w:rsidRPr="005F25A5">
        <w:rPr>
          <w:sz w:val="28"/>
          <w:szCs w:val="28"/>
        </w:rPr>
        <w:t>(15) Аттестация инженерно-технического персонала осуществляется комиссией, созданной в рамках специализированных учебных центров, в состав которых обязательно входит представитель Агентства.</w:t>
      </w:r>
    </w:p>
    <w:p w14:paraId="68818660" w14:textId="77777777" w:rsidR="00F97274" w:rsidRPr="005F25A5" w:rsidRDefault="00F97274" w:rsidP="00F97274">
      <w:pPr>
        <w:pStyle w:val="NormalWeb"/>
        <w:ind w:firstLine="720"/>
        <w:rPr>
          <w:sz w:val="28"/>
          <w:szCs w:val="28"/>
        </w:rPr>
      </w:pPr>
      <w:r w:rsidRPr="005F25A5">
        <w:rPr>
          <w:sz w:val="28"/>
          <w:szCs w:val="28"/>
        </w:rPr>
        <w:t>(16) Рабочий персонал аттестуется комиссией по аттестации оператора, состоящей из аттестованного должным образом инженерно-технического персонала. Если оператор не может обеспечить формирование комиссии, аттестация рабочего персонала осуществляется в соответствии с частью (15).</w:t>
      </w:r>
    </w:p>
    <w:p w14:paraId="4C0D05D6" w14:textId="77777777" w:rsidR="00F97274" w:rsidRPr="005F25A5" w:rsidRDefault="00F97274" w:rsidP="00F97274">
      <w:pPr>
        <w:pStyle w:val="NormalWeb"/>
        <w:ind w:firstLine="720"/>
        <w:rPr>
          <w:sz w:val="28"/>
          <w:szCs w:val="28"/>
        </w:rPr>
      </w:pPr>
      <w:r w:rsidRPr="005F25A5">
        <w:rPr>
          <w:sz w:val="28"/>
          <w:szCs w:val="28"/>
        </w:rPr>
        <w:t>(17) Для допуска на аттестацию в специализированные учебные центры оператор/работодатель подает заявление в виде электронного документа или на бумаге, к которому прилагается следующие документы для каждого кандидата:</w:t>
      </w:r>
    </w:p>
    <w:p w14:paraId="2AA5D157" w14:textId="77777777" w:rsidR="00F97274" w:rsidRPr="005F25A5" w:rsidRDefault="00F97274" w:rsidP="00F97274">
      <w:pPr>
        <w:pStyle w:val="NormalWeb"/>
        <w:ind w:firstLine="720"/>
        <w:rPr>
          <w:sz w:val="28"/>
          <w:szCs w:val="28"/>
        </w:rPr>
      </w:pPr>
      <w:r w:rsidRPr="005F25A5">
        <w:rPr>
          <w:sz w:val="28"/>
          <w:szCs w:val="28"/>
        </w:rPr>
        <w:t>a) копия свидетельства/диплома об образовании;</w:t>
      </w:r>
    </w:p>
    <w:p w14:paraId="365CADFA" w14:textId="77777777" w:rsidR="00F97274" w:rsidRPr="005F25A5" w:rsidRDefault="00F97274" w:rsidP="00F97274">
      <w:pPr>
        <w:pStyle w:val="NormalWeb"/>
        <w:ind w:firstLine="720"/>
        <w:rPr>
          <w:sz w:val="28"/>
          <w:szCs w:val="28"/>
        </w:rPr>
      </w:pPr>
      <w:r w:rsidRPr="005F25A5">
        <w:rPr>
          <w:sz w:val="28"/>
          <w:szCs w:val="28"/>
        </w:rPr>
        <w:t>b) копии документов об обучении/профессиональной подготовке, относящихся к области аттестации, для инженерно-технического персонала, полученного в соответствии с периодами, установленными в части (4), и для рабочего персонала, полученного в соответствии с установленными сроками в части (5);</w:t>
      </w:r>
    </w:p>
    <w:p w14:paraId="1C8B3294" w14:textId="77777777" w:rsidR="00F97274" w:rsidRPr="005F25A5" w:rsidRDefault="00F97274" w:rsidP="00F97274">
      <w:pPr>
        <w:pStyle w:val="NormalWeb"/>
        <w:ind w:firstLine="720"/>
        <w:rPr>
          <w:sz w:val="28"/>
          <w:szCs w:val="28"/>
        </w:rPr>
      </w:pPr>
      <w:r w:rsidRPr="005F25A5">
        <w:rPr>
          <w:sz w:val="28"/>
          <w:szCs w:val="28"/>
        </w:rPr>
        <w:t>c) копия документа о найме кандидата;</w:t>
      </w:r>
    </w:p>
    <w:p w14:paraId="23201AAE" w14:textId="77777777" w:rsidR="00F97274" w:rsidRPr="005F25A5" w:rsidRDefault="00F97274" w:rsidP="00F97274">
      <w:pPr>
        <w:pStyle w:val="NormalWeb"/>
        <w:ind w:firstLine="720"/>
        <w:rPr>
          <w:sz w:val="28"/>
          <w:szCs w:val="28"/>
        </w:rPr>
      </w:pPr>
      <w:r w:rsidRPr="005F25A5">
        <w:rPr>
          <w:sz w:val="28"/>
          <w:szCs w:val="28"/>
        </w:rPr>
        <w:t>d) копия предыдущего разрешения на допуск.</w:t>
      </w:r>
    </w:p>
    <w:p w14:paraId="21AC408E" w14:textId="77777777" w:rsidR="00F97274" w:rsidRPr="005F25A5" w:rsidRDefault="00F97274" w:rsidP="00F97274">
      <w:pPr>
        <w:pStyle w:val="NormalWeb"/>
        <w:ind w:firstLine="720"/>
        <w:rPr>
          <w:sz w:val="28"/>
          <w:szCs w:val="28"/>
        </w:rPr>
      </w:pPr>
      <w:r w:rsidRPr="005F25A5">
        <w:rPr>
          <w:sz w:val="28"/>
          <w:szCs w:val="28"/>
        </w:rPr>
        <w:t>(18) Номинальный состав аттестационной комиссии утверждается приказом руководителя специализированного учебного центра или оператора. В комиссию входят не менее 3 человек, включая председателя.</w:t>
      </w:r>
    </w:p>
    <w:p w14:paraId="68355C07" w14:textId="77777777" w:rsidR="00F97274" w:rsidRPr="005F25A5" w:rsidRDefault="00F97274" w:rsidP="00F97274">
      <w:pPr>
        <w:pStyle w:val="NormalWeb"/>
        <w:ind w:firstLine="720"/>
        <w:rPr>
          <w:sz w:val="28"/>
          <w:szCs w:val="28"/>
        </w:rPr>
      </w:pPr>
      <w:r w:rsidRPr="005F25A5">
        <w:rPr>
          <w:sz w:val="28"/>
          <w:szCs w:val="28"/>
        </w:rPr>
        <w:t>(19) Аттестационная комиссия имеет следующие полномочия:</w:t>
      </w:r>
    </w:p>
    <w:p w14:paraId="62186D94" w14:textId="77777777" w:rsidR="00F97274" w:rsidRPr="005F25A5" w:rsidRDefault="00F97274" w:rsidP="00F97274">
      <w:pPr>
        <w:pStyle w:val="NormalWeb"/>
        <w:ind w:firstLine="720"/>
        <w:rPr>
          <w:sz w:val="28"/>
          <w:szCs w:val="28"/>
        </w:rPr>
      </w:pPr>
      <w:r w:rsidRPr="005F25A5">
        <w:rPr>
          <w:sz w:val="28"/>
          <w:szCs w:val="28"/>
        </w:rPr>
        <w:t>a) утверждает список вопросов для письменного теста;</w:t>
      </w:r>
    </w:p>
    <w:p w14:paraId="5E30BC54" w14:textId="77777777" w:rsidR="00F97274" w:rsidRPr="005F25A5" w:rsidRDefault="00F97274" w:rsidP="00F97274">
      <w:pPr>
        <w:pStyle w:val="NormalWeb"/>
        <w:ind w:firstLine="720"/>
        <w:rPr>
          <w:sz w:val="28"/>
          <w:szCs w:val="28"/>
        </w:rPr>
      </w:pPr>
      <w:r w:rsidRPr="005F25A5">
        <w:rPr>
          <w:sz w:val="28"/>
          <w:szCs w:val="28"/>
        </w:rPr>
        <w:t>b) рассматривает личные дела лиц, подлежащих аттестации;</w:t>
      </w:r>
    </w:p>
    <w:p w14:paraId="0EB5BC22" w14:textId="77777777" w:rsidR="00F97274" w:rsidRPr="005F25A5" w:rsidRDefault="00F97274" w:rsidP="00F97274">
      <w:pPr>
        <w:pStyle w:val="NormalWeb"/>
        <w:ind w:firstLine="720"/>
        <w:rPr>
          <w:sz w:val="28"/>
          <w:szCs w:val="28"/>
        </w:rPr>
      </w:pPr>
      <w:r w:rsidRPr="005F25A5">
        <w:rPr>
          <w:sz w:val="28"/>
          <w:szCs w:val="28"/>
        </w:rPr>
        <w:t>c) принимает решение о прохождении или не прохождении аттестации и принимает решение о квалификациях аттестации;</w:t>
      </w:r>
    </w:p>
    <w:p w14:paraId="6CFF211E" w14:textId="77777777" w:rsidR="00F97274" w:rsidRPr="005F25A5" w:rsidRDefault="00F97274" w:rsidP="00F97274">
      <w:pPr>
        <w:pStyle w:val="NormalWeb"/>
        <w:ind w:firstLine="720"/>
        <w:rPr>
          <w:sz w:val="28"/>
          <w:szCs w:val="28"/>
        </w:rPr>
      </w:pPr>
      <w:r w:rsidRPr="005F25A5">
        <w:rPr>
          <w:sz w:val="28"/>
          <w:szCs w:val="28"/>
        </w:rPr>
        <w:t>d) изучает результаты письменного теста;</w:t>
      </w:r>
    </w:p>
    <w:p w14:paraId="12A661A7" w14:textId="77777777" w:rsidR="00F97274" w:rsidRPr="005F25A5" w:rsidRDefault="00F97274" w:rsidP="00F97274">
      <w:pPr>
        <w:pStyle w:val="NormalWeb"/>
        <w:ind w:firstLine="720"/>
        <w:rPr>
          <w:sz w:val="28"/>
          <w:szCs w:val="28"/>
        </w:rPr>
      </w:pPr>
      <w:r w:rsidRPr="005F25A5">
        <w:rPr>
          <w:sz w:val="28"/>
          <w:szCs w:val="28"/>
        </w:rPr>
        <w:t>e) решает об аннулировании результатов аттестации;</w:t>
      </w:r>
    </w:p>
    <w:p w14:paraId="13FD10EC" w14:textId="77777777" w:rsidR="00F97274" w:rsidRPr="005F25A5" w:rsidRDefault="00F97274" w:rsidP="00F97274">
      <w:pPr>
        <w:pStyle w:val="NormalWeb"/>
        <w:ind w:firstLine="720"/>
        <w:rPr>
          <w:sz w:val="28"/>
          <w:szCs w:val="28"/>
        </w:rPr>
      </w:pPr>
      <w:r w:rsidRPr="005F25A5">
        <w:rPr>
          <w:sz w:val="28"/>
          <w:szCs w:val="28"/>
        </w:rPr>
        <w:lastRenderedPageBreak/>
        <w:t>f) рассматривает жалобы заявителей относительно результатов аттестации и принимает решение по ним.</w:t>
      </w:r>
    </w:p>
    <w:p w14:paraId="6E7EEB9F" w14:textId="77777777" w:rsidR="00F97274" w:rsidRPr="005F25A5" w:rsidRDefault="00F97274" w:rsidP="00F97274">
      <w:pPr>
        <w:pStyle w:val="NormalWeb"/>
        <w:ind w:firstLine="720"/>
        <w:rPr>
          <w:sz w:val="28"/>
          <w:szCs w:val="28"/>
        </w:rPr>
      </w:pPr>
      <w:r w:rsidRPr="005F25A5">
        <w:rPr>
          <w:sz w:val="28"/>
          <w:szCs w:val="28"/>
        </w:rPr>
        <w:t>(20) Специализированные учебные центры обеспечивают беспристрастность комиссии при принятии решения о аттестации персонала. Лица, участвовавшие в обучении персонала, не имеют права быть номинированы в качестве члена в составе комиссии по аттестации.</w:t>
      </w:r>
    </w:p>
    <w:p w14:paraId="16223451" w14:textId="77777777" w:rsidR="00F97274" w:rsidRPr="005F25A5" w:rsidRDefault="00F97274" w:rsidP="00F97274">
      <w:pPr>
        <w:pStyle w:val="NormalWeb"/>
        <w:ind w:firstLine="720"/>
        <w:rPr>
          <w:sz w:val="28"/>
          <w:szCs w:val="28"/>
        </w:rPr>
      </w:pPr>
      <w:r w:rsidRPr="005F25A5">
        <w:rPr>
          <w:sz w:val="28"/>
          <w:szCs w:val="28"/>
        </w:rPr>
        <w:t>(21) Решение комиссии по аттестации в конкретной области деятельности принимается на основании письменного теста и подтверждается подписью и записью в экзаменационный лист квалификации аттестован/не аттестован.</w:t>
      </w:r>
    </w:p>
    <w:p w14:paraId="393DBD26" w14:textId="77777777" w:rsidR="00F97274" w:rsidRPr="005F25A5" w:rsidRDefault="00F97274" w:rsidP="00F97274">
      <w:pPr>
        <w:pStyle w:val="NormalWeb"/>
        <w:ind w:firstLine="720"/>
        <w:rPr>
          <w:sz w:val="28"/>
          <w:szCs w:val="28"/>
        </w:rPr>
      </w:pPr>
      <w:r w:rsidRPr="005F25A5">
        <w:rPr>
          <w:sz w:val="28"/>
          <w:szCs w:val="28"/>
        </w:rPr>
        <w:t>(22) В случае не аттестации повторное аттестация проводится в рамках обычной деятельности аттестационной комиссии.</w:t>
      </w:r>
    </w:p>
    <w:p w14:paraId="108E3DB7" w14:textId="77777777" w:rsidR="00F97274" w:rsidRPr="005F25A5" w:rsidRDefault="00F97274" w:rsidP="00F97274">
      <w:pPr>
        <w:pStyle w:val="NormalWeb"/>
        <w:ind w:firstLine="720"/>
        <w:rPr>
          <w:sz w:val="28"/>
          <w:szCs w:val="28"/>
        </w:rPr>
      </w:pPr>
      <w:r w:rsidRPr="005F25A5">
        <w:rPr>
          <w:sz w:val="28"/>
          <w:szCs w:val="28"/>
        </w:rPr>
        <w:t>(23) Если после повторной аттестации оценивается как не аттестован, рекомендуется дополнительное обучение в специализированных учебных центрах. Рекомендация о дополнительном обучении указывается в протоколе аттестации.</w:t>
      </w:r>
    </w:p>
    <w:p w14:paraId="3BE23FF7" w14:textId="77777777" w:rsidR="00F97274" w:rsidRPr="005F25A5" w:rsidRDefault="00F97274" w:rsidP="00F97274">
      <w:pPr>
        <w:pStyle w:val="NormalWeb"/>
        <w:ind w:firstLine="720"/>
        <w:rPr>
          <w:sz w:val="28"/>
          <w:szCs w:val="28"/>
        </w:rPr>
      </w:pPr>
      <w:r w:rsidRPr="005F25A5">
        <w:rPr>
          <w:sz w:val="28"/>
          <w:szCs w:val="28"/>
        </w:rPr>
        <w:t>(24) В результате аттестации выдается разрешение на допуск, с сроком действия, соответствующими указанным в части (4) и (5), и содержит:</w:t>
      </w:r>
    </w:p>
    <w:p w14:paraId="71BCC031" w14:textId="77777777" w:rsidR="00F97274" w:rsidRPr="005F25A5" w:rsidRDefault="00F97274" w:rsidP="00F97274">
      <w:pPr>
        <w:pStyle w:val="NormalWeb"/>
        <w:ind w:firstLine="720"/>
      </w:pPr>
      <w:r w:rsidRPr="005F25A5">
        <w:rPr>
          <w:sz w:val="28"/>
          <w:szCs w:val="28"/>
        </w:rPr>
        <w:t>a) фотографию обладателя;</w:t>
      </w:r>
      <w:r w:rsidRPr="005F25A5">
        <w:t xml:space="preserve"> </w:t>
      </w:r>
    </w:p>
    <w:p w14:paraId="7126135B" w14:textId="77777777" w:rsidR="00F97274" w:rsidRPr="005F25A5" w:rsidRDefault="00F97274" w:rsidP="00F97274">
      <w:pPr>
        <w:pStyle w:val="NormalWeb"/>
        <w:ind w:firstLine="720"/>
        <w:rPr>
          <w:sz w:val="28"/>
          <w:szCs w:val="28"/>
        </w:rPr>
      </w:pPr>
      <w:r w:rsidRPr="005F25A5">
        <w:rPr>
          <w:sz w:val="28"/>
          <w:szCs w:val="28"/>
        </w:rPr>
        <w:t>b) название организации, которая провела аттестацию;</w:t>
      </w:r>
    </w:p>
    <w:p w14:paraId="5CC17820" w14:textId="77777777" w:rsidR="00F97274" w:rsidRPr="005F25A5" w:rsidRDefault="00F97274" w:rsidP="00F97274">
      <w:pPr>
        <w:pStyle w:val="NormalWeb"/>
        <w:ind w:firstLine="720"/>
        <w:rPr>
          <w:sz w:val="28"/>
          <w:szCs w:val="28"/>
        </w:rPr>
      </w:pPr>
      <w:r w:rsidRPr="005F25A5">
        <w:rPr>
          <w:sz w:val="28"/>
          <w:szCs w:val="28"/>
        </w:rPr>
        <w:t>c) серия, номер и дата выдачи разрешения;</w:t>
      </w:r>
    </w:p>
    <w:p w14:paraId="052A5D63" w14:textId="77777777" w:rsidR="00F97274" w:rsidRPr="005F25A5" w:rsidRDefault="00F97274" w:rsidP="00F97274">
      <w:pPr>
        <w:pStyle w:val="NormalWeb"/>
        <w:ind w:firstLine="720"/>
        <w:rPr>
          <w:sz w:val="28"/>
          <w:szCs w:val="28"/>
        </w:rPr>
      </w:pPr>
      <w:r w:rsidRPr="005F25A5">
        <w:rPr>
          <w:sz w:val="28"/>
          <w:szCs w:val="28"/>
        </w:rPr>
        <w:t>d) фамилия, имя обладателя, специальность/ аттестованная деятельность;</w:t>
      </w:r>
    </w:p>
    <w:p w14:paraId="454D58CF" w14:textId="77777777" w:rsidR="00F97274" w:rsidRPr="005F25A5" w:rsidRDefault="00F97274" w:rsidP="00F97274">
      <w:pPr>
        <w:pStyle w:val="NormalWeb"/>
        <w:ind w:firstLine="720"/>
        <w:rPr>
          <w:sz w:val="28"/>
          <w:szCs w:val="28"/>
        </w:rPr>
      </w:pPr>
      <w:r w:rsidRPr="005F25A5">
        <w:rPr>
          <w:sz w:val="28"/>
          <w:szCs w:val="28"/>
        </w:rPr>
        <w:t>e) срок действия разрешения на допуск;</w:t>
      </w:r>
    </w:p>
    <w:p w14:paraId="4354DFBB" w14:textId="77777777" w:rsidR="00F97274" w:rsidRPr="005F25A5" w:rsidRDefault="00F97274" w:rsidP="00F97274">
      <w:pPr>
        <w:pStyle w:val="NormalWeb"/>
        <w:ind w:firstLine="720"/>
        <w:rPr>
          <w:sz w:val="28"/>
          <w:szCs w:val="28"/>
        </w:rPr>
      </w:pPr>
      <w:r w:rsidRPr="005F25A5">
        <w:rPr>
          <w:sz w:val="28"/>
          <w:szCs w:val="28"/>
        </w:rPr>
        <w:t>f) подпись председателя комиссии и печать специализированного учебного центра или оператора;</w:t>
      </w:r>
    </w:p>
    <w:p w14:paraId="2A17DD4E" w14:textId="77777777" w:rsidR="00F97274" w:rsidRPr="005F25A5" w:rsidRDefault="00F97274" w:rsidP="00F97274">
      <w:pPr>
        <w:pStyle w:val="NormalWeb"/>
        <w:ind w:firstLine="720"/>
        <w:rPr>
          <w:sz w:val="28"/>
          <w:szCs w:val="28"/>
        </w:rPr>
      </w:pPr>
      <w:r w:rsidRPr="005F25A5">
        <w:rPr>
          <w:sz w:val="28"/>
          <w:szCs w:val="28"/>
        </w:rPr>
        <w:t>g) подпись представителя Агентства, для аттестации инженерно-технического персонала.</w:t>
      </w:r>
    </w:p>
    <w:p w14:paraId="7091C10A" w14:textId="77777777" w:rsidR="00F97274" w:rsidRPr="005F25A5" w:rsidRDefault="00F97274" w:rsidP="00F97274">
      <w:pPr>
        <w:pStyle w:val="NormalWeb"/>
        <w:ind w:firstLine="720"/>
        <w:rPr>
          <w:sz w:val="28"/>
          <w:szCs w:val="28"/>
        </w:rPr>
      </w:pPr>
      <w:r w:rsidRPr="005F25A5">
        <w:rPr>
          <w:sz w:val="28"/>
          <w:szCs w:val="28"/>
        </w:rPr>
        <w:t>(25) По запросу оператора/работодателя периодическая аттестация персонала может проводиться без обучения.</w:t>
      </w:r>
    </w:p>
    <w:p w14:paraId="22A79652" w14:textId="77777777" w:rsidR="00F97274" w:rsidRPr="005F25A5" w:rsidRDefault="00F97274" w:rsidP="00F97274">
      <w:pPr>
        <w:pStyle w:val="NormalWeb"/>
        <w:ind w:firstLine="720"/>
        <w:rPr>
          <w:sz w:val="28"/>
          <w:szCs w:val="28"/>
        </w:rPr>
      </w:pPr>
      <w:r w:rsidRPr="005F25A5">
        <w:rPr>
          <w:sz w:val="28"/>
          <w:szCs w:val="28"/>
        </w:rPr>
        <w:t>(26) Разрешение на допуск выдается в течение 5 рабочих дней со дня подтверждения.</w:t>
      </w:r>
    </w:p>
    <w:p w14:paraId="123E7AAB" w14:textId="77777777" w:rsidR="00F97274" w:rsidRPr="005F25A5" w:rsidRDefault="00F97274" w:rsidP="00F97274">
      <w:pPr>
        <w:pStyle w:val="NormalWeb"/>
        <w:rPr>
          <w:sz w:val="28"/>
          <w:szCs w:val="28"/>
        </w:rPr>
      </w:pPr>
      <w:r w:rsidRPr="005F25A5">
        <w:rPr>
          <w:sz w:val="28"/>
          <w:szCs w:val="28"/>
        </w:rPr>
        <w:t>(27) В случае перехода на другое предприятие или работы по совместительству разрешение на допуск инженерно-технического персонала действует до следующей периодической аттестации, если осуществляемая деятельность относится к специализации, изложенной в разрешении на допуск.</w:t>
      </w:r>
    </w:p>
    <w:p w14:paraId="01F4B26A" w14:textId="77777777" w:rsidR="00F97274" w:rsidRPr="005F25A5" w:rsidRDefault="00F97274" w:rsidP="00F97274">
      <w:pPr>
        <w:pStyle w:val="NormalWeb"/>
        <w:rPr>
          <w:sz w:val="28"/>
          <w:szCs w:val="28"/>
        </w:rPr>
      </w:pPr>
      <w:r w:rsidRPr="005F25A5">
        <w:rPr>
          <w:sz w:val="28"/>
          <w:szCs w:val="28"/>
        </w:rPr>
        <w:t>(28) Срок действия разрешения на допуск может быть продлен в течение последовательных периодов, указанных в части (4) и (5) после подтверждения периодической аттестации.</w:t>
      </w:r>
    </w:p>
    <w:p w14:paraId="236D3A24" w14:textId="77777777" w:rsidR="00F97274" w:rsidRPr="005F25A5" w:rsidRDefault="00F97274" w:rsidP="00F97274">
      <w:pPr>
        <w:pStyle w:val="NormalWeb"/>
        <w:rPr>
          <w:sz w:val="28"/>
          <w:szCs w:val="28"/>
        </w:rPr>
      </w:pPr>
      <w:r w:rsidRPr="005F25A5">
        <w:rPr>
          <w:sz w:val="28"/>
          <w:szCs w:val="28"/>
        </w:rPr>
        <w:t xml:space="preserve">(29) Если информация, предусмотренная в </w:t>
      </w:r>
      <w:r w:rsidR="00B42380" w:rsidRPr="005F25A5">
        <w:rPr>
          <w:sz w:val="28"/>
          <w:szCs w:val="28"/>
        </w:rPr>
        <w:t>пункт</w:t>
      </w:r>
      <w:r w:rsidR="00B42380">
        <w:rPr>
          <w:sz w:val="28"/>
          <w:szCs w:val="28"/>
        </w:rPr>
        <w:t>е</w:t>
      </w:r>
      <w:r w:rsidR="00B42380" w:rsidRPr="005F25A5">
        <w:rPr>
          <w:sz w:val="28"/>
          <w:szCs w:val="28"/>
        </w:rPr>
        <w:t xml:space="preserve"> d)</w:t>
      </w:r>
      <w:r w:rsidR="00B42380">
        <w:rPr>
          <w:sz w:val="28"/>
          <w:szCs w:val="28"/>
        </w:rPr>
        <w:t xml:space="preserve"> </w:t>
      </w:r>
      <w:r w:rsidRPr="005F25A5">
        <w:rPr>
          <w:sz w:val="28"/>
          <w:szCs w:val="28"/>
        </w:rPr>
        <w:t xml:space="preserve">части (24) из действительного разрешения на допуск претерпели изменения, или в </w:t>
      </w:r>
      <w:r w:rsidRPr="005F25A5">
        <w:rPr>
          <w:sz w:val="28"/>
          <w:szCs w:val="28"/>
        </w:rPr>
        <w:lastRenderedPageBreak/>
        <w:t xml:space="preserve">случае потери или повреждения разрешения, обладателю в течение </w:t>
      </w:r>
      <w:r w:rsidR="00B42380">
        <w:rPr>
          <w:sz w:val="28"/>
          <w:szCs w:val="28"/>
        </w:rPr>
        <w:br/>
      </w:r>
      <w:r w:rsidRPr="005F25A5">
        <w:rPr>
          <w:sz w:val="28"/>
          <w:szCs w:val="28"/>
        </w:rPr>
        <w:t>5 рабочих дней выдается дубликат разрешения на допуск. Срок действия дубликата разрешения на допуск не может превышать срок, указанный в предыдущем разрешении.</w:t>
      </w:r>
    </w:p>
    <w:p w14:paraId="305C424F" w14:textId="77777777" w:rsidR="00F97274" w:rsidRPr="005F25A5" w:rsidRDefault="00F97274" w:rsidP="00F97274">
      <w:pPr>
        <w:pStyle w:val="NormalWeb"/>
        <w:ind w:left="6" w:firstLine="714"/>
        <w:rPr>
          <w:b/>
          <w:bCs/>
          <w:sz w:val="28"/>
          <w:szCs w:val="28"/>
        </w:rPr>
      </w:pPr>
    </w:p>
    <w:p w14:paraId="5E68A943" w14:textId="77777777" w:rsidR="00F97274" w:rsidRPr="005F25A5" w:rsidRDefault="00F97274" w:rsidP="00F97274">
      <w:pPr>
        <w:pStyle w:val="NormalWeb"/>
        <w:ind w:left="6" w:firstLine="714"/>
        <w:rPr>
          <w:sz w:val="28"/>
          <w:szCs w:val="28"/>
        </w:rPr>
      </w:pPr>
      <w:r w:rsidRPr="005F25A5">
        <w:rPr>
          <w:b/>
          <w:sz w:val="28"/>
          <w:szCs w:val="28"/>
        </w:rPr>
        <w:t>Статья 20.</w:t>
      </w:r>
      <w:r w:rsidRPr="005F25A5">
        <w:rPr>
          <w:sz w:val="28"/>
          <w:szCs w:val="28"/>
        </w:rPr>
        <w:t xml:space="preserve"> Сертификация персонала</w:t>
      </w:r>
    </w:p>
    <w:p w14:paraId="70326400" w14:textId="77777777" w:rsidR="00F97274" w:rsidRPr="005F25A5" w:rsidRDefault="00F97274" w:rsidP="00F97274">
      <w:pPr>
        <w:pStyle w:val="NormalWeb"/>
        <w:ind w:left="6" w:firstLine="714"/>
        <w:rPr>
          <w:sz w:val="28"/>
          <w:szCs w:val="28"/>
        </w:rPr>
      </w:pPr>
      <w:r w:rsidRPr="005F25A5">
        <w:rPr>
          <w:sz w:val="28"/>
          <w:szCs w:val="28"/>
        </w:rPr>
        <w:t>(1) Сварочные работы и неразрушающие контроль в области промышленной безопасности осуществляется сертифицированным персоналом органами по сертификации персонала, аккредитованными</w:t>
      </w:r>
      <w:r w:rsidRPr="005F25A5">
        <w:rPr>
          <w:sz w:val="20"/>
          <w:szCs w:val="20"/>
        </w:rPr>
        <w:t xml:space="preserve"> </w:t>
      </w:r>
      <w:r w:rsidRPr="005F25A5">
        <w:rPr>
          <w:sz w:val="28"/>
          <w:szCs w:val="28"/>
        </w:rPr>
        <w:t xml:space="preserve">Публичным учреждением </w:t>
      </w:r>
      <w:r w:rsidRPr="005F25A5">
        <w:rPr>
          <w:sz w:val="20"/>
          <w:szCs w:val="20"/>
          <w:lang w:val="ro-RO"/>
        </w:rPr>
        <w:t>„</w:t>
      </w:r>
      <w:r w:rsidRPr="005F25A5">
        <w:rPr>
          <w:sz w:val="28"/>
          <w:szCs w:val="28"/>
        </w:rPr>
        <w:t>Национальный центр аккредитации</w:t>
      </w:r>
      <w:r w:rsidRPr="005F25A5">
        <w:rPr>
          <w:sz w:val="20"/>
          <w:szCs w:val="20"/>
        </w:rPr>
        <w:t xml:space="preserve"> </w:t>
      </w:r>
      <w:r w:rsidRPr="005F25A5">
        <w:rPr>
          <w:sz w:val="28"/>
          <w:szCs w:val="28"/>
        </w:rPr>
        <w:t>Республики Молдова» (MOLDAC). Органы сертификации лиц должны соответствовать требованиям стандарта SM EN ISO/IEC 17024.</w:t>
      </w:r>
    </w:p>
    <w:p w14:paraId="58334D15" w14:textId="77777777" w:rsidR="00F97274" w:rsidRPr="005F25A5" w:rsidRDefault="00F97274" w:rsidP="00F97274">
      <w:pPr>
        <w:pStyle w:val="NormalWeb"/>
        <w:ind w:firstLine="714"/>
        <w:rPr>
          <w:sz w:val="28"/>
          <w:szCs w:val="28"/>
        </w:rPr>
      </w:pPr>
      <w:r w:rsidRPr="005F25A5">
        <w:rPr>
          <w:sz w:val="28"/>
          <w:szCs w:val="28"/>
        </w:rPr>
        <w:t>(2) Органы по сертификации персонала, до начала выполнения деятельности по сертификации персонала, необходимо получить признание в целях уведомления, компетентного органа. Признание в целях уведомления аккредитованных органов по сертификации лиц предоставляется в соответствии с Законом № 235/2011 о деятельности по аккредитации и оценке соответствия.</w:t>
      </w:r>
    </w:p>
    <w:p w14:paraId="43210CD9" w14:textId="77777777" w:rsidR="00F97274" w:rsidRPr="005F25A5" w:rsidRDefault="00F97274" w:rsidP="00F97274">
      <w:pPr>
        <w:pStyle w:val="NormalWeb"/>
        <w:ind w:firstLine="720"/>
        <w:rPr>
          <w:sz w:val="28"/>
          <w:szCs w:val="28"/>
          <w:shd w:val="clear" w:color="auto" w:fill="FFFFFF"/>
        </w:rPr>
      </w:pPr>
      <w:r w:rsidRPr="005F25A5">
        <w:rPr>
          <w:sz w:val="28"/>
          <w:szCs w:val="28"/>
          <w:shd w:val="clear" w:color="auto" w:fill="FFFFFF"/>
        </w:rPr>
        <w:t>(3) Требования к сертифицированному персоналу устанавливаются в нормах и правилах безопасности.</w:t>
      </w:r>
    </w:p>
    <w:p w14:paraId="65F6C216" w14:textId="77777777" w:rsidR="00F97274" w:rsidRPr="005F25A5" w:rsidRDefault="00F97274" w:rsidP="00F97274">
      <w:pPr>
        <w:pStyle w:val="NormalWeb"/>
        <w:ind w:firstLine="720"/>
        <w:rPr>
          <w:sz w:val="28"/>
          <w:szCs w:val="28"/>
          <w:shd w:val="clear" w:color="auto" w:fill="FFFFFF"/>
        </w:rPr>
      </w:pPr>
      <w:r w:rsidRPr="005F25A5">
        <w:rPr>
          <w:sz w:val="28"/>
          <w:szCs w:val="28"/>
          <w:shd w:val="clear" w:color="auto" w:fill="FFFFFF"/>
        </w:rPr>
        <w:t xml:space="preserve">(4) </w:t>
      </w:r>
      <w:r w:rsidRPr="005F25A5">
        <w:rPr>
          <w:sz w:val="28"/>
          <w:szCs w:val="28"/>
        </w:rPr>
        <w:t>Персонал</w:t>
      </w:r>
      <w:r w:rsidRPr="005F25A5">
        <w:rPr>
          <w:sz w:val="28"/>
          <w:szCs w:val="28"/>
          <w:shd w:val="clear" w:color="auto" w:fill="FFFFFF"/>
        </w:rPr>
        <w:t xml:space="preserve">, выполняющие работы, предусмотренные частью </w:t>
      </w:r>
      <w:r w:rsidR="00915A69">
        <w:rPr>
          <w:sz w:val="28"/>
          <w:szCs w:val="28"/>
          <w:shd w:val="clear" w:color="auto" w:fill="FFFFFF"/>
        </w:rPr>
        <w:br/>
      </w:r>
      <w:r w:rsidRPr="005F25A5">
        <w:rPr>
          <w:sz w:val="28"/>
          <w:szCs w:val="28"/>
          <w:shd w:val="clear" w:color="auto" w:fill="FFFFFF"/>
        </w:rPr>
        <w:t xml:space="preserve">(1) </w:t>
      </w:r>
      <w:r w:rsidRPr="005F25A5">
        <w:rPr>
          <w:sz w:val="28"/>
          <w:szCs w:val="28"/>
        </w:rPr>
        <w:t>должен иметь профильное техническое образование</w:t>
      </w:r>
      <w:r w:rsidRPr="005F25A5">
        <w:rPr>
          <w:sz w:val="28"/>
          <w:szCs w:val="28"/>
          <w:shd w:val="clear" w:color="auto" w:fill="FFFFFF"/>
        </w:rPr>
        <w:t>.</w:t>
      </w:r>
    </w:p>
    <w:p w14:paraId="4680BD5A" w14:textId="77777777" w:rsidR="00F97274" w:rsidRPr="005F25A5" w:rsidRDefault="00F97274" w:rsidP="00F97274">
      <w:pPr>
        <w:pStyle w:val="NormalWeb"/>
        <w:ind w:firstLine="720"/>
        <w:rPr>
          <w:sz w:val="28"/>
          <w:szCs w:val="28"/>
          <w:shd w:val="clear" w:color="auto" w:fill="FFFFFF"/>
        </w:rPr>
      </w:pPr>
      <w:r w:rsidRPr="005F25A5">
        <w:rPr>
          <w:sz w:val="28"/>
          <w:szCs w:val="28"/>
          <w:shd w:val="clear" w:color="auto" w:fill="FFFFFF"/>
        </w:rPr>
        <w:t>(5) Сертифицированному персоналу выдается сертификат компетентности на срок 60 месяцев.</w:t>
      </w:r>
    </w:p>
    <w:p w14:paraId="53ED0D18" w14:textId="77777777" w:rsidR="00F97274" w:rsidRPr="005F25A5" w:rsidRDefault="00F97274" w:rsidP="00F97274">
      <w:pPr>
        <w:pStyle w:val="NormalWeb"/>
        <w:ind w:firstLine="720"/>
        <w:rPr>
          <w:sz w:val="28"/>
          <w:szCs w:val="28"/>
          <w:shd w:val="clear" w:color="auto" w:fill="FFFFFF"/>
        </w:rPr>
      </w:pPr>
      <w:r w:rsidRPr="005F25A5">
        <w:rPr>
          <w:sz w:val="28"/>
          <w:szCs w:val="28"/>
          <w:shd w:val="clear" w:color="auto" w:fill="FFFFFF"/>
        </w:rPr>
        <w:t>(6) Компетентный орган обеспечивает регистрацию информации о признанных органах по сертификации персонала в Государственном реестре.</w:t>
      </w:r>
    </w:p>
    <w:p w14:paraId="481C4509" w14:textId="77777777" w:rsidR="00F97274" w:rsidRPr="005F25A5" w:rsidRDefault="00F97274" w:rsidP="00F97274">
      <w:pPr>
        <w:pStyle w:val="NormalWeb"/>
        <w:ind w:firstLine="720"/>
        <w:rPr>
          <w:rFonts w:ascii="Ubuntu" w:hAnsi="Ubuntu"/>
          <w:sz w:val="27"/>
          <w:szCs w:val="27"/>
          <w:shd w:val="clear" w:color="auto" w:fill="FFFFFF"/>
        </w:rPr>
      </w:pPr>
    </w:p>
    <w:p w14:paraId="7F9132A6" w14:textId="77777777" w:rsidR="00F97274" w:rsidRPr="005F25A5" w:rsidRDefault="00F97274" w:rsidP="00F97274">
      <w:pPr>
        <w:ind w:firstLine="720"/>
        <w:rPr>
          <w:sz w:val="28"/>
          <w:szCs w:val="28"/>
          <w:lang w:eastAsia="en-GB"/>
        </w:rPr>
      </w:pPr>
      <w:r w:rsidRPr="005F25A5">
        <w:rPr>
          <w:b/>
          <w:sz w:val="28"/>
          <w:szCs w:val="28"/>
          <w:lang w:eastAsia="en-GB"/>
        </w:rPr>
        <w:t>Статья 21.</w:t>
      </w:r>
      <w:r w:rsidRPr="005F25A5">
        <w:rPr>
          <w:sz w:val="28"/>
          <w:szCs w:val="28"/>
          <w:lang w:eastAsia="en-GB"/>
        </w:rPr>
        <w:t xml:space="preserve"> Признание обучения, квалификации и сертификатов компетенции</w:t>
      </w:r>
    </w:p>
    <w:p w14:paraId="0050F5FB" w14:textId="77777777" w:rsidR="00F97274" w:rsidRPr="005F25A5" w:rsidRDefault="00F97274" w:rsidP="00F97274">
      <w:pPr>
        <w:ind w:firstLine="720"/>
        <w:rPr>
          <w:sz w:val="28"/>
          <w:szCs w:val="28"/>
          <w:lang w:eastAsia="en-GB"/>
        </w:rPr>
      </w:pPr>
      <w:r w:rsidRPr="005F25A5">
        <w:rPr>
          <w:sz w:val="28"/>
          <w:szCs w:val="28"/>
          <w:lang w:eastAsia="en-GB"/>
        </w:rPr>
        <w:t>(1) Признается обучение и квалификация, если в Республике Молдова нет специализированных учебных центров в области или существующие центры не внедряют соответствующие программы. Признание документов, подтверждающие действительность обучения и квалификации, осуществляется, если они выданы специализированными организациями государств:</w:t>
      </w:r>
    </w:p>
    <w:p w14:paraId="3CF95269" w14:textId="77777777" w:rsidR="00F97274" w:rsidRPr="005F25A5" w:rsidRDefault="00F97274" w:rsidP="00F97274">
      <w:pPr>
        <w:ind w:firstLine="720"/>
        <w:rPr>
          <w:sz w:val="28"/>
          <w:szCs w:val="28"/>
          <w:lang w:eastAsia="en-GB"/>
        </w:rPr>
      </w:pPr>
      <w:r w:rsidRPr="005F25A5">
        <w:rPr>
          <w:sz w:val="28"/>
          <w:szCs w:val="28"/>
          <w:lang w:eastAsia="en-GB"/>
        </w:rPr>
        <w:t>a) членов Европейского Союза;</w:t>
      </w:r>
    </w:p>
    <w:p w14:paraId="43DB50C6" w14:textId="77777777" w:rsidR="00F97274" w:rsidRPr="005F25A5" w:rsidRDefault="00F97274" w:rsidP="00F97274">
      <w:pPr>
        <w:ind w:firstLine="720"/>
        <w:rPr>
          <w:sz w:val="28"/>
          <w:szCs w:val="28"/>
          <w:lang w:eastAsia="en-GB"/>
        </w:rPr>
      </w:pPr>
      <w:r w:rsidRPr="005F25A5">
        <w:rPr>
          <w:sz w:val="28"/>
          <w:szCs w:val="28"/>
          <w:lang w:eastAsia="en-GB"/>
        </w:rPr>
        <w:t>b) с которыми Республика Молдова заключила соглашения о сотрудничестве в области промышленной безопасности или соглашения о признании документов об образовании, выданных при непрерывном образовании взрослых в областях, имеющих отношение к промышленной безопасности.</w:t>
      </w:r>
    </w:p>
    <w:p w14:paraId="4FB6A0DC" w14:textId="77777777" w:rsidR="00F97274" w:rsidRPr="005F25A5" w:rsidRDefault="00F97274" w:rsidP="00F97274">
      <w:pPr>
        <w:pStyle w:val="NormalWeb"/>
        <w:ind w:firstLine="720"/>
        <w:rPr>
          <w:sz w:val="28"/>
          <w:szCs w:val="28"/>
        </w:rPr>
      </w:pPr>
      <w:r w:rsidRPr="005F25A5">
        <w:rPr>
          <w:sz w:val="28"/>
          <w:szCs w:val="28"/>
        </w:rPr>
        <w:lastRenderedPageBreak/>
        <w:t>(2) Признание, предусмотренное в части (1) предполагает полное и безоговорочное признание квалификаций и профессиональной компетенции, подтвержденных соответствующими действительными документами, без необходимости дополнительных других форм обучения, подтверждения других доказательств, тестов или экзаменов и получения разрешения на допуск в Республике Молдова.</w:t>
      </w:r>
    </w:p>
    <w:p w14:paraId="2C45E519" w14:textId="77777777" w:rsidR="00F97274" w:rsidRPr="005F25A5" w:rsidRDefault="00F97274" w:rsidP="00F97274">
      <w:pPr>
        <w:tabs>
          <w:tab w:val="left" w:pos="1139"/>
        </w:tabs>
        <w:ind w:firstLine="720"/>
        <w:rPr>
          <w:sz w:val="28"/>
          <w:szCs w:val="28"/>
        </w:rPr>
      </w:pPr>
      <w:r w:rsidRPr="005F25A5">
        <w:rPr>
          <w:sz w:val="28"/>
          <w:szCs w:val="28"/>
        </w:rPr>
        <w:t>(3) Признаются сертификаты компетентности, выданные органами сертификации персонала, аккредитованными национальными органами по аккредитации, подписавшими европейские и международные соглашения о двустороннем и/или многостороннем признании.</w:t>
      </w:r>
    </w:p>
    <w:p w14:paraId="1072CD5F" w14:textId="77777777" w:rsidR="00F97274" w:rsidRPr="005F25A5" w:rsidRDefault="00F97274" w:rsidP="00F97274">
      <w:pPr>
        <w:tabs>
          <w:tab w:val="left" w:pos="1139"/>
        </w:tabs>
        <w:ind w:firstLine="720"/>
        <w:rPr>
          <w:sz w:val="28"/>
          <w:szCs w:val="28"/>
        </w:rPr>
      </w:pPr>
      <w:r w:rsidRPr="005F25A5">
        <w:rPr>
          <w:sz w:val="28"/>
          <w:szCs w:val="28"/>
        </w:rPr>
        <w:t>(4) Признание компетентных сертификатов, предусмотренных частью (3), предполагает полное и безусловное признание профессиональной компетенции лиц без необходимости получения сертификатов компетентности, выданных органами сертификации персонала Республики Молдова.</w:t>
      </w:r>
    </w:p>
    <w:p w14:paraId="1F3D6E76" w14:textId="77777777" w:rsidR="00F97274" w:rsidRPr="005F25A5" w:rsidRDefault="00F97274" w:rsidP="00F97274">
      <w:pPr>
        <w:tabs>
          <w:tab w:val="left" w:pos="1139"/>
        </w:tabs>
        <w:ind w:firstLine="720"/>
        <w:jc w:val="center"/>
        <w:rPr>
          <w:b/>
          <w:sz w:val="28"/>
          <w:szCs w:val="28"/>
        </w:rPr>
      </w:pPr>
    </w:p>
    <w:p w14:paraId="12C35A25" w14:textId="77777777" w:rsidR="00F97274" w:rsidRPr="005F25A5" w:rsidRDefault="00F97274" w:rsidP="00F97274">
      <w:pPr>
        <w:pStyle w:val="NormalWeb"/>
        <w:ind w:firstLine="720"/>
        <w:jc w:val="center"/>
        <w:rPr>
          <w:b/>
          <w:sz w:val="28"/>
          <w:szCs w:val="28"/>
        </w:rPr>
      </w:pPr>
      <w:r w:rsidRPr="005F25A5">
        <w:rPr>
          <w:b/>
          <w:sz w:val="28"/>
          <w:szCs w:val="28"/>
        </w:rPr>
        <w:t>Глава V</w:t>
      </w:r>
    </w:p>
    <w:p w14:paraId="6B65F689" w14:textId="77777777" w:rsidR="00F97274" w:rsidRPr="005F25A5" w:rsidRDefault="00F97274" w:rsidP="00F97274">
      <w:pPr>
        <w:tabs>
          <w:tab w:val="left" w:pos="1139"/>
        </w:tabs>
        <w:ind w:firstLine="720"/>
        <w:jc w:val="center"/>
        <w:rPr>
          <w:b/>
          <w:sz w:val="28"/>
          <w:szCs w:val="28"/>
        </w:rPr>
      </w:pPr>
      <w:r w:rsidRPr="005F25A5">
        <w:rPr>
          <w:b/>
          <w:sz w:val="28"/>
          <w:szCs w:val="28"/>
        </w:rPr>
        <w:t>ПРЕДОТВРАЩЕНИУ, ЛОКАЛИЗАЦИЯ И ЛИКВИДАЦИЯ ПОСЛЕДСТВИЙ АВАРИЙ</w:t>
      </w:r>
    </w:p>
    <w:p w14:paraId="41AFCF58" w14:textId="77777777" w:rsidR="00F97274" w:rsidRPr="005F25A5" w:rsidRDefault="00F97274" w:rsidP="00F97274">
      <w:pPr>
        <w:pStyle w:val="NormalWeb"/>
        <w:rPr>
          <w:b/>
          <w:bCs/>
          <w:sz w:val="28"/>
          <w:szCs w:val="28"/>
        </w:rPr>
      </w:pPr>
    </w:p>
    <w:p w14:paraId="10B23A43" w14:textId="77777777" w:rsidR="00F97274" w:rsidRPr="005F25A5" w:rsidRDefault="00F97274" w:rsidP="00F97274">
      <w:pPr>
        <w:pStyle w:val="cu"/>
        <w:ind w:left="0" w:right="36" w:firstLine="720"/>
        <w:rPr>
          <w:sz w:val="28"/>
          <w:szCs w:val="28"/>
          <w:lang w:val="ru-RU"/>
        </w:rPr>
      </w:pPr>
      <w:r w:rsidRPr="005F25A5">
        <w:rPr>
          <w:b/>
          <w:sz w:val="28"/>
          <w:szCs w:val="28"/>
          <w:lang w:val="ru-RU"/>
        </w:rPr>
        <w:t>Статья 22.</w:t>
      </w:r>
      <w:r w:rsidRPr="005F25A5">
        <w:rPr>
          <w:sz w:val="28"/>
          <w:szCs w:val="28"/>
          <w:lang w:val="ru-RU"/>
        </w:rPr>
        <w:t xml:space="preserve"> Требования к планированию мероприятий по предотвращению, локализации и ликвидации последствий аварий на производственном объекте </w:t>
      </w:r>
    </w:p>
    <w:p w14:paraId="2071E745" w14:textId="77777777" w:rsidR="00F97274" w:rsidRPr="005F25A5" w:rsidRDefault="00F97274" w:rsidP="00F97274">
      <w:pPr>
        <w:pStyle w:val="cu"/>
        <w:ind w:left="0" w:right="36" w:firstLine="720"/>
        <w:rPr>
          <w:sz w:val="28"/>
          <w:szCs w:val="28"/>
          <w:lang w:val="ru-RU"/>
        </w:rPr>
      </w:pPr>
      <w:r w:rsidRPr="005F25A5">
        <w:rPr>
          <w:sz w:val="28"/>
          <w:szCs w:val="28"/>
          <w:lang w:val="ru-RU"/>
        </w:rPr>
        <w:t>(1) С целью обеспечения действий по предупреждению, локализации и ликвидации последствий аварий оператор обязан:</w:t>
      </w:r>
    </w:p>
    <w:p w14:paraId="4CC20E1E" w14:textId="77777777" w:rsidR="00F97274" w:rsidRPr="005F25A5" w:rsidRDefault="00F97274" w:rsidP="00F97274">
      <w:pPr>
        <w:pStyle w:val="cu"/>
        <w:ind w:left="0" w:right="36" w:firstLine="720"/>
        <w:rPr>
          <w:sz w:val="28"/>
          <w:szCs w:val="28"/>
          <w:lang w:val="ru-RU"/>
        </w:rPr>
      </w:pPr>
      <w:r w:rsidRPr="005F25A5">
        <w:rPr>
          <w:sz w:val="28"/>
          <w:szCs w:val="28"/>
          <w:lang w:val="ru-RU"/>
        </w:rPr>
        <w:t>a) разработать и утвердить план действий по предотвращению, локализации и ликвидации последствий аварий;</w:t>
      </w:r>
    </w:p>
    <w:p w14:paraId="4BA47CC0" w14:textId="77777777" w:rsidR="00F97274" w:rsidRPr="005F25A5" w:rsidRDefault="00F97274" w:rsidP="00F97274">
      <w:pPr>
        <w:pStyle w:val="cu"/>
        <w:ind w:left="0" w:right="36" w:firstLine="720"/>
        <w:rPr>
          <w:sz w:val="28"/>
          <w:szCs w:val="28"/>
          <w:lang w:val="ru-RU"/>
        </w:rPr>
      </w:pPr>
      <w:r w:rsidRPr="005F25A5">
        <w:rPr>
          <w:sz w:val="28"/>
          <w:szCs w:val="28"/>
          <w:lang w:val="ru-RU"/>
        </w:rPr>
        <w:t>b) определить финансовые средства и владеть необходимыми материальными ресурсами;</w:t>
      </w:r>
    </w:p>
    <w:p w14:paraId="0052A227" w14:textId="77777777" w:rsidR="00F97274" w:rsidRPr="005F25A5" w:rsidRDefault="00F97274" w:rsidP="00F97274">
      <w:pPr>
        <w:pStyle w:val="cu"/>
        <w:ind w:left="0" w:right="36" w:firstLine="720"/>
        <w:rPr>
          <w:sz w:val="28"/>
          <w:szCs w:val="28"/>
          <w:lang w:val="ru-RU"/>
        </w:rPr>
      </w:pPr>
      <w:r w:rsidRPr="005F25A5">
        <w:rPr>
          <w:sz w:val="28"/>
          <w:szCs w:val="28"/>
          <w:lang w:val="ru-RU"/>
        </w:rPr>
        <w:t>c) обучить сотрудников о действиях в случае аварий или инцидентов;</w:t>
      </w:r>
    </w:p>
    <w:p w14:paraId="7D2361D2" w14:textId="77777777" w:rsidR="00F97274" w:rsidRPr="005F25A5" w:rsidRDefault="00F97274" w:rsidP="00F97274">
      <w:pPr>
        <w:pStyle w:val="cu"/>
        <w:spacing w:before="0"/>
        <w:ind w:left="0" w:right="36" w:firstLine="720"/>
        <w:rPr>
          <w:sz w:val="28"/>
          <w:szCs w:val="28"/>
          <w:lang w:val="ru-RU"/>
        </w:rPr>
      </w:pPr>
      <w:r w:rsidRPr="005F25A5">
        <w:rPr>
          <w:sz w:val="28"/>
          <w:szCs w:val="28"/>
          <w:lang w:val="ru-RU"/>
        </w:rPr>
        <w:t>d) обеспечить оснащение системами мониторинга, оповещения и связи, а также локализации и ликвидации последствий аварий и поддерживать их в рабочем состоянии.</w:t>
      </w:r>
    </w:p>
    <w:p w14:paraId="516CA336" w14:textId="77777777" w:rsidR="00F97274" w:rsidRPr="005F25A5" w:rsidRDefault="00F97274" w:rsidP="00F97274">
      <w:pPr>
        <w:pStyle w:val="NormalWeb"/>
        <w:ind w:firstLine="720"/>
        <w:rPr>
          <w:sz w:val="28"/>
          <w:szCs w:val="28"/>
        </w:rPr>
      </w:pPr>
      <w:r w:rsidRPr="005F25A5">
        <w:rPr>
          <w:sz w:val="28"/>
          <w:szCs w:val="28"/>
        </w:rPr>
        <w:t xml:space="preserve">(2) На производственных объектах, на которых присутствуют опасные вещества, в одном или нескольких технических установках в количествах, равных или превышающих количество, установленное в приложении № 1 Закона № 108/2020 </w:t>
      </w:r>
      <w:r w:rsidR="00B64362" w:rsidRPr="00B64362">
        <w:rPr>
          <w:sz w:val="28"/>
          <w:szCs w:val="28"/>
        </w:rPr>
        <w:t>о контроле опасности возникновения крупных аварий, вызываемых опасными веществами</w:t>
      </w:r>
      <w:r w:rsidRPr="005F25A5">
        <w:rPr>
          <w:sz w:val="28"/>
          <w:szCs w:val="28"/>
        </w:rPr>
        <w:t>, установленных в части (1) должен соблюдать положения указанного закона и нормативной базы в данной области.</w:t>
      </w:r>
    </w:p>
    <w:p w14:paraId="4FBE2276" w14:textId="77777777" w:rsidR="00F97274" w:rsidRPr="005F25A5" w:rsidRDefault="00F97274" w:rsidP="00F97274">
      <w:pPr>
        <w:pStyle w:val="NormalWeb"/>
        <w:ind w:firstLine="720"/>
        <w:rPr>
          <w:sz w:val="28"/>
          <w:szCs w:val="28"/>
        </w:rPr>
      </w:pPr>
      <w:r w:rsidRPr="005F25A5">
        <w:rPr>
          <w:sz w:val="28"/>
          <w:szCs w:val="28"/>
        </w:rPr>
        <w:t xml:space="preserve">(3) Требования к содержанию политики по предотвращению крупных аварий устанавливаются Законом № 108/2020 </w:t>
      </w:r>
      <w:r w:rsidR="0042354E" w:rsidRPr="0042354E">
        <w:rPr>
          <w:sz w:val="28"/>
          <w:szCs w:val="28"/>
        </w:rPr>
        <w:t>о контроле опасности возникновения крупных аварий, вызываемых опасными веществами</w:t>
      </w:r>
      <w:r w:rsidRPr="005F25A5">
        <w:rPr>
          <w:sz w:val="28"/>
          <w:szCs w:val="28"/>
        </w:rPr>
        <w:t>.</w:t>
      </w:r>
    </w:p>
    <w:p w14:paraId="4C3CEC85" w14:textId="77777777" w:rsidR="00F97274" w:rsidRPr="005F25A5" w:rsidRDefault="00F97274" w:rsidP="00F97274">
      <w:pPr>
        <w:ind w:right="36"/>
        <w:jc w:val="center"/>
        <w:rPr>
          <w:sz w:val="28"/>
          <w:szCs w:val="28"/>
        </w:rPr>
      </w:pPr>
    </w:p>
    <w:p w14:paraId="584A9A7C" w14:textId="77777777" w:rsidR="00F97274" w:rsidRPr="005F25A5" w:rsidRDefault="00F97274" w:rsidP="00F97274">
      <w:pPr>
        <w:pStyle w:val="NormalWeb"/>
        <w:ind w:firstLine="630"/>
        <w:rPr>
          <w:sz w:val="28"/>
          <w:szCs w:val="28"/>
        </w:rPr>
      </w:pPr>
      <w:r w:rsidRPr="005F25A5">
        <w:rPr>
          <w:b/>
          <w:sz w:val="28"/>
          <w:szCs w:val="28"/>
        </w:rPr>
        <w:t>Статья 23.</w:t>
      </w:r>
      <w:r w:rsidRPr="005F25A5">
        <w:rPr>
          <w:sz w:val="28"/>
          <w:szCs w:val="28"/>
        </w:rPr>
        <w:t xml:space="preserve"> Техническое расследование причин аварии</w:t>
      </w:r>
    </w:p>
    <w:p w14:paraId="41155DAA" w14:textId="77777777" w:rsidR="00F97274" w:rsidRPr="005F25A5" w:rsidRDefault="00F97274" w:rsidP="00F97274">
      <w:pPr>
        <w:pStyle w:val="NormalWeb"/>
        <w:ind w:firstLine="630"/>
        <w:rPr>
          <w:sz w:val="28"/>
          <w:szCs w:val="28"/>
        </w:rPr>
      </w:pPr>
      <w:r w:rsidRPr="005F25A5">
        <w:rPr>
          <w:sz w:val="28"/>
          <w:szCs w:val="28"/>
        </w:rPr>
        <w:t>(1) Для каждого случая аварии на производственном объекте или технической установке проводится техническое расследование ее причин.</w:t>
      </w:r>
    </w:p>
    <w:p w14:paraId="6BB71BB2" w14:textId="77777777" w:rsidR="00F97274" w:rsidRPr="005F25A5" w:rsidRDefault="00F97274" w:rsidP="00F97274">
      <w:pPr>
        <w:pStyle w:val="NormalWeb"/>
        <w:ind w:firstLine="630"/>
        <w:rPr>
          <w:sz w:val="28"/>
          <w:szCs w:val="28"/>
        </w:rPr>
      </w:pPr>
      <w:r w:rsidRPr="005F25A5">
        <w:rPr>
          <w:sz w:val="28"/>
          <w:szCs w:val="28"/>
        </w:rPr>
        <w:t>(2) Техническое расследование причин аварии осуществляется специальной комиссией, учрежденной приказом руководителя Агентства не позднее 24 часов после получения оперативной информации о произошедшей аварии. Комиссия состоит из представителей:</w:t>
      </w:r>
    </w:p>
    <w:p w14:paraId="6AAE6CCE" w14:textId="77777777" w:rsidR="00F97274" w:rsidRPr="005F25A5" w:rsidRDefault="00F97274" w:rsidP="00F97274">
      <w:pPr>
        <w:pStyle w:val="NormalWeb"/>
        <w:ind w:firstLine="630"/>
        <w:rPr>
          <w:sz w:val="28"/>
          <w:szCs w:val="28"/>
        </w:rPr>
      </w:pPr>
      <w:r w:rsidRPr="005F25A5">
        <w:rPr>
          <w:sz w:val="28"/>
          <w:szCs w:val="28"/>
        </w:rPr>
        <w:t>a) органа местного публичного управления, на территории которого расположен производственный объект или техническая установка;</w:t>
      </w:r>
    </w:p>
    <w:p w14:paraId="4090FF77" w14:textId="77777777" w:rsidR="00F97274" w:rsidRPr="005F25A5" w:rsidRDefault="00F97274" w:rsidP="00F97274">
      <w:pPr>
        <w:pStyle w:val="NormalWeb"/>
        <w:ind w:firstLine="630"/>
        <w:rPr>
          <w:sz w:val="28"/>
          <w:szCs w:val="28"/>
        </w:rPr>
      </w:pPr>
      <w:r w:rsidRPr="005F25A5">
        <w:rPr>
          <w:sz w:val="28"/>
          <w:szCs w:val="28"/>
        </w:rPr>
        <w:t>b) оператора, осуществляющему деятельность на производственном объекте или обслуживающий техническую установку;</w:t>
      </w:r>
    </w:p>
    <w:p w14:paraId="15A54FE6" w14:textId="77777777" w:rsidR="00F97274" w:rsidRPr="005F25A5" w:rsidRDefault="00F97274" w:rsidP="00F97274">
      <w:pPr>
        <w:pStyle w:val="NormalWeb"/>
        <w:ind w:firstLine="630"/>
        <w:rPr>
          <w:sz w:val="28"/>
          <w:szCs w:val="28"/>
        </w:rPr>
      </w:pPr>
      <w:r w:rsidRPr="005F25A5">
        <w:rPr>
          <w:sz w:val="28"/>
          <w:szCs w:val="28"/>
        </w:rPr>
        <w:t>c) аккредитованного инспекционного органа;</w:t>
      </w:r>
    </w:p>
    <w:p w14:paraId="01F6F1F7" w14:textId="77777777" w:rsidR="00F97274" w:rsidRPr="005F25A5" w:rsidRDefault="00F97274" w:rsidP="00F97274">
      <w:pPr>
        <w:pStyle w:val="NormalWeb"/>
        <w:ind w:firstLine="630"/>
        <w:rPr>
          <w:sz w:val="28"/>
          <w:szCs w:val="28"/>
        </w:rPr>
      </w:pPr>
      <w:r w:rsidRPr="005F25A5">
        <w:rPr>
          <w:sz w:val="28"/>
          <w:szCs w:val="28"/>
        </w:rPr>
        <w:t>d) других государственных органах в соответствии с нормативной базой.</w:t>
      </w:r>
    </w:p>
    <w:p w14:paraId="79AD482D" w14:textId="77777777" w:rsidR="00F97274" w:rsidRPr="005F25A5" w:rsidRDefault="00F97274" w:rsidP="00F97274">
      <w:pPr>
        <w:pStyle w:val="NormalWeb"/>
        <w:ind w:firstLine="630"/>
        <w:rPr>
          <w:sz w:val="28"/>
          <w:szCs w:val="28"/>
        </w:rPr>
      </w:pPr>
      <w:r w:rsidRPr="005F25A5">
        <w:rPr>
          <w:sz w:val="28"/>
          <w:szCs w:val="28"/>
        </w:rPr>
        <w:t xml:space="preserve">(3) Расходы, связанные с техническим расследование причин аварии, покрываются оператором производственного объекта или технической установки, на котором произошла авария. </w:t>
      </w:r>
    </w:p>
    <w:p w14:paraId="07B6D014" w14:textId="77777777" w:rsidR="00F97274" w:rsidRPr="005F25A5" w:rsidRDefault="00F97274" w:rsidP="00F97274">
      <w:pPr>
        <w:pStyle w:val="NormalWeb"/>
        <w:ind w:firstLine="630"/>
        <w:rPr>
          <w:sz w:val="28"/>
          <w:szCs w:val="28"/>
        </w:rPr>
      </w:pPr>
      <w:r w:rsidRPr="005F25A5">
        <w:rPr>
          <w:sz w:val="28"/>
          <w:szCs w:val="28"/>
        </w:rPr>
        <w:t>(4) Комиссия по техническому расследованию причин аварии в течение 10 рабочих дней с момента ее создания составляет протокол, представляемый правоохранительным органам. По решению Агентства срок расследования может быть продлен.</w:t>
      </w:r>
    </w:p>
    <w:p w14:paraId="0B593EB3" w14:textId="77777777" w:rsidR="00F97274" w:rsidRPr="005F25A5" w:rsidRDefault="00F97274" w:rsidP="00F97274">
      <w:pPr>
        <w:pStyle w:val="cb"/>
        <w:ind w:firstLine="720"/>
        <w:rPr>
          <w:sz w:val="28"/>
          <w:szCs w:val="28"/>
        </w:rPr>
      </w:pPr>
    </w:p>
    <w:p w14:paraId="79C70BAD" w14:textId="77777777" w:rsidR="00F97274" w:rsidRPr="005F25A5" w:rsidRDefault="00F97274" w:rsidP="00F97274">
      <w:pPr>
        <w:ind w:right="36" w:firstLine="720"/>
        <w:rPr>
          <w:sz w:val="28"/>
          <w:szCs w:val="28"/>
        </w:rPr>
      </w:pPr>
      <w:r w:rsidRPr="005F25A5">
        <w:rPr>
          <w:b/>
          <w:sz w:val="28"/>
          <w:szCs w:val="28"/>
        </w:rPr>
        <w:t>Статья 24.</w:t>
      </w:r>
      <w:r w:rsidRPr="005F25A5">
        <w:rPr>
          <w:sz w:val="28"/>
          <w:szCs w:val="28"/>
        </w:rPr>
        <w:t xml:space="preserve"> Обязательное страхование гражданской ответственности за ущерб, причиненный жизни, здоровью или имуществу других лиц, а также окружающей среде</w:t>
      </w:r>
    </w:p>
    <w:p w14:paraId="6417E3F5" w14:textId="77777777" w:rsidR="00F97274" w:rsidRPr="005F25A5" w:rsidRDefault="00F97274" w:rsidP="00F97274">
      <w:pPr>
        <w:ind w:right="36" w:firstLine="720"/>
        <w:rPr>
          <w:sz w:val="28"/>
          <w:szCs w:val="28"/>
        </w:rPr>
      </w:pPr>
      <w:r w:rsidRPr="005F25A5">
        <w:rPr>
          <w:sz w:val="28"/>
          <w:szCs w:val="28"/>
        </w:rPr>
        <w:t>Оператор, владеющий производственном объектом или технической установкой, зарегистрированным в Государственном реестре, обязан заключить договор обязательного страхования гражданской ответственности за ущерб, причиненный жизни, здоровью или имуществу других лиц, а также окружающей среде в соответствии с положениями нормативных актов об обязательном страховании о гражданской ответственности операторов за ущерб, причиненный в процессе эксплуатации потенциально опасных производственных объектов и технических установок. Страховой период начинается с момента ввода в эксплуатацию соответствующего производственного объекта или технической установки.</w:t>
      </w:r>
    </w:p>
    <w:p w14:paraId="03910E71" w14:textId="77777777" w:rsidR="00F97274" w:rsidRPr="005F25A5" w:rsidRDefault="00F97274" w:rsidP="00F97274">
      <w:pPr>
        <w:pStyle w:val="NormalWeb"/>
        <w:ind w:firstLine="0"/>
        <w:jc w:val="center"/>
        <w:rPr>
          <w:b/>
          <w:sz w:val="28"/>
          <w:szCs w:val="28"/>
        </w:rPr>
      </w:pPr>
    </w:p>
    <w:p w14:paraId="6EE3AFC2" w14:textId="77777777" w:rsidR="00F97274" w:rsidRPr="005F25A5" w:rsidRDefault="00F97274" w:rsidP="00A302D8">
      <w:pPr>
        <w:pStyle w:val="NormalWeb"/>
        <w:ind w:firstLine="0"/>
        <w:jc w:val="center"/>
        <w:rPr>
          <w:b/>
          <w:sz w:val="28"/>
          <w:szCs w:val="28"/>
        </w:rPr>
      </w:pPr>
      <w:r w:rsidRPr="005F25A5">
        <w:rPr>
          <w:b/>
          <w:sz w:val="28"/>
          <w:szCs w:val="28"/>
        </w:rPr>
        <w:t>Глава VI</w:t>
      </w:r>
    </w:p>
    <w:p w14:paraId="2FDA93D9" w14:textId="77777777" w:rsidR="00F97274" w:rsidRPr="005F25A5" w:rsidRDefault="00F97274" w:rsidP="00A302D8">
      <w:pPr>
        <w:ind w:firstLine="0"/>
        <w:jc w:val="center"/>
        <w:rPr>
          <w:b/>
          <w:sz w:val="28"/>
          <w:szCs w:val="28"/>
        </w:rPr>
      </w:pPr>
      <w:r w:rsidRPr="005F25A5">
        <w:rPr>
          <w:b/>
          <w:sz w:val="28"/>
          <w:szCs w:val="28"/>
        </w:rPr>
        <w:t>ГОСУДАРСТВЕННЫЙ ТЕХНИЧЕСКИЙ НАДЗОР</w:t>
      </w:r>
    </w:p>
    <w:p w14:paraId="6F66B4BC" w14:textId="77777777" w:rsidR="00F97274" w:rsidRPr="005F25A5" w:rsidRDefault="00F97274" w:rsidP="00F97274">
      <w:pPr>
        <w:ind w:right="36" w:firstLine="720"/>
        <w:rPr>
          <w:sz w:val="28"/>
          <w:szCs w:val="28"/>
        </w:rPr>
      </w:pPr>
    </w:p>
    <w:p w14:paraId="52308662" w14:textId="77777777" w:rsidR="00F97274" w:rsidRPr="005F25A5" w:rsidRDefault="00F97274" w:rsidP="00F97274">
      <w:pPr>
        <w:pStyle w:val="NormalWeb"/>
        <w:ind w:firstLine="720"/>
        <w:rPr>
          <w:sz w:val="28"/>
          <w:szCs w:val="28"/>
        </w:rPr>
      </w:pPr>
      <w:r w:rsidRPr="005F25A5">
        <w:rPr>
          <w:b/>
          <w:sz w:val="28"/>
          <w:szCs w:val="28"/>
        </w:rPr>
        <w:t>Статья 25.</w:t>
      </w:r>
      <w:r w:rsidRPr="005F25A5">
        <w:rPr>
          <w:sz w:val="28"/>
          <w:szCs w:val="28"/>
        </w:rPr>
        <w:t xml:space="preserve"> Деятельность государственного технического надзора и применяемые меры</w:t>
      </w:r>
    </w:p>
    <w:p w14:paraId="2AA041A2" w14:textId="77777777" w:rsidR="00F97274" w:rsidRPr="005F25A5" w:rsidRDefault="00F97274" w:rsidP="00F97274">
      <w:pPr>
        <w:pStyle w:val="NormalWeb"/>
        <w:ind w:firstLine="720"/>
        <w:rPr>
          <w:sz w:val="28"/>
          <w:szCs w:val="28"/>
        </w:rPr>
      </w:pPr>
      <w:r w:rsidRPr="005F25A5">
        <w:rPr>
          <w:sz w:val="28"/>
          <w:szCs w:val="28"/>
        </w:rPr>
        <w:lastRenderedPageBreak/>
        <w:t>(1) Государственный технический надзор в области промышленной безопасности направлен на мониторинг и контроль соблюдения операторами, специализированными юридическими лицами, требований нормативной базы в области промышленной безопасности.</w:t>
      </w:r>
    </w:p>
    <w:p w14:paraId="6102AA22" w14:textId="77777777" w:rsidR="00F97274" w:rsidRPr="005F25A5" w:rsidRDefault="00F97274" w:rsidP="00F97274">
      <w:pPr>
        <w:pStyle w:val="NormalWeb"/>
        <w:tabs>
          <w:tab w:val="left" w:pos="1890"/>
        </w:tabs>
        <w:ind w:firstLine="720"/>
        <w:rPr>
          <w:sz w:val="28"/>
          <w:szCs w:val="28"/>
        </w:rPr>
      </w:pPr>
      <w:r w:rsidRPr="005F25A5">
        <w:rPr>
          <w:sz w:val="28"/>
          <w:szCs w:val="28"/>
        </w:rPr>
        <w:t>(2) Посредством государственного технического надзора проверяется, если:</w:t>
      </w:r>
    </w:p>
    <w:p w14:paraId="3E45C2BA" w14:textId="77777777" w:rsidR="00F97274" w:rsidRPr="005F25A5" w:rsidRDefault="00F97274" w:rsidP="00F97274">
      <w:pPr>
        <w:pStyle w:val="NormalWeb"/>
        <w:tabs>
          <w:tab w:val="left" w:pos="1890"/>
        </w:tabs>
        <w:ind w:firstLine="720"/>
        <w:rPr>
          <w:sz w:val="28"/>
          <w:szCs w:val="28"/>
        </w:rPr>
      </w:pPr>
      <w:r w:rsidRPr="005F25A5">
        <w:rPr>
          <w:sz w:val="28"/>
          <w:szCs w:val="28"/>
        </w:rPr>
        <w:t>1) эксплуатируемые производственные объекты и введенные в эксплуатацию технические установки/технологические системы и обслуживаемы должным образом, соответствуют требованиям применимых нормам и правилам безопасности;</w:t>
      </w:r>
    </w:p>
    <w:p w14:paraId="154C3463" w14:textId="77777777" w:rsidR="00F97274" w:rsidRPr="005F25A5" w:rsidRDefault="00F97274" w:rsidP="00F97274">
      <w:pPr>
        <w:pStyle w:val="NormalWeb"/>
        <w:tabs>
          <w:tab w:val="left" w:pos="1890"/>
        </w:tabs>
        <w:ind w:firstLine="720"/>
        <w:rPr>
          <w:sz w:val="28"/>
          <w:szCs w:val="28"/>
        </w:rPr>
      </w:pPr>
      <w:r w:rsidRPr="005F25A5">
        <w:rPr>
          <w:sz w:val="28"/>
          <w:szCs w:val="28"/>
        </w:rPr>
        <w:t>2) операторы действуют в соответствии с их обязательствами в соответствии с применимыми нормативными актами;</w:t>
      </w:r>
    </w:p>
    <w:p w14:paraId="27827323" w14:textId="77777777" w:rsidR="00F97274" w:rsidRPr="005F25A5" w:rsidRDefault="00F97274" w:rsidP="00F97274">
      <w:pPr>
        <w:pStyle w:val="NormalWeb"/>
        <w:tabs>
          <w:tab w:val="left" w:pos="1890"/>
        </w:tabs>
        <w:ind w:firstLine="720"/>
        <w:rPr>
          <w:sz w:val="28"/>
          <w:szCs w:val="28"/>
        </w:rPr>
      </w:pPr>
      <w:r w:rsidRPr="005F25A5">
        <w:rPr>
          <w:sz w:val="28"/>
          <w:szCs w:val="28"/>
        </w:rPr>
        <w:t>3) зарегистрированные специализированные юридические лица осуществляют деятельность в области промышленной безопасности с соблюдением требований, установленных в нормативных актах по отношению к этим видам деятельности;</w:t>
      </w:r>
    </w:p>
    <w:p w14:paraId="5287CFE5" w14:textId="77777777" w:rsidR="00F97274" w:rsidRPr="005F25A5" w:rsidRDefault="00F97274" w:rsidP="00F97274">
      <w:pPr>
        <w:pStyle w:val="NormalWeb"/>
        <w:tabs>
          <w:tab w:val="left" w:pos="1890"/>
        </w:tabs>
        <w:ind w:firstLine="720"/>
        <w:rPr>
          <w:sz w:val="28"/>
          <w:szCs w:val="28"/>
        </w:rPr>
      </w:pPr>
      <w:r w:rsidRPr="005F25A5">
        <w:rPr>
          <w:sz w:val="28"/>
          <w:szCs w:val="28"/>
        </w:rPr>
        <w:t>4) операторы и специализированные юридические лица исполняют ограничительные меры, предписанные Агентством, когда это необходимо, и которые включают:</w:t>
      </w:r>
    </w:p>
    <w:p w14:paraId="3F3F574A" w14:textId="77777777" w:rsidR="00F97274" w:rsidRPr="005F25A5" w:rsidRDefault="00F97274" w:rsidP="00F97274">
      <w:pPr>
        <w:pStyle w:val="NormalWeb"/>
        <w:tabs>
          <w:tab w:val="left" w:pos="1890"/>
        </w:tabs>
        <w:ind w:firstLine="720"/>
        <w:rPr>
          <w:sz w:val="28"/>
          <w:szCs w:val="28"/>
        </w:rPr>
      </w:pPr>
      <w:r w:rsidRPr="005F25A5">
        <w:rPr>
          <w:sz w:val="28"/>
          <w:szCs w:val="28"/>
        </w:rPr>
        <w:t>a) предписания о п</w:t>
      </w:r>
      <w:r w:rsidR="00A302D8">
        <w:rPr>
          <w:sz w:val="28"/>
          <w:szCs w:val="28"/>
        </w:rPr>
        <w:t>риведении технических установок</w:t>
      </w:r>
      <w:r w:rsidRPr="005F25A5">
        <w:rPr>
          <w:sz w:val="28"/>
          <w:szCs w:val="28"/>
        </w:rPr>
        <w:t>/ технологических систем в соответствии с требованиями норм и правил безопасности, или обеспечение того</w:t>
      </w:r>
      <w:r w:rsidR="00A302D8">
        <w:rPr>
          <w:sz w:val="28"/>
          <w:szCs w:val="28"/>
        </w:rPr>
        <w:t>, чтобы производственный объект</w:t>
      </w:r>
      <w:r w:rsidRPr="005F25A5">
        <w:rPr>
          <w:sz w:val="28"/>
          <w:szCs w:val="28"/>
        </w:rPr>
        <w:t>/ техническая установка не представляют риск;</w:t>
      </w:r>
    </w:p>
    <w:p w14:paraId="7C047637" w14:textId="77777777" w:rsidR="00F97274" w:rsidRPr="005F25A5" w:rsidRDefault="00F97274" w:rsidP="00F97274">
      <w:pPr>
        <w:pStyle w:val="NormalWeb"/>
        <w:tabs>
          <w:tab w:val="left" w:pos="1890"/>
        </w:tabs>
        <w:ind w:firstLine="720"/>
        <w:rPr>
          <w:sz w:val="28"/>
          <w:szCs w:val="28"/>
        </w:rPr>
      </w:pPr>
      <w:r w:rsidRPr="005F25A5">
        <w:rPr>
          <w:sz w:val="28"/>
          <w:szCs w:val="28"/>
        </w:rPr>
        <w:t>b) применение мер временного приостановления или запрета эксплуатации производственного об</w:t>
      </w:r>
      <w:r w:rsidR="00A302D8">
        <w:rPr>
          <w:sz w:val="28"/>
          <w:szCs w:val="28"/>
        </w:rPr>
        <w:t>ъекта или технических установок</w:t>
      </w:r>
      <w:r w:rsidRPr="005F25A5">
        <w:rPr>
          <w:sz w:val="28"/>
          <w:szCs w:val="28"/>
        </w:rPr>
        <w:t>/ технологических систем до устранения выявленных несоответствий;</w:t>
      </w:r>
    </w:p>
    <w:p w14:paraId="52380EFF" w14:textId="77777777" w:rsidR="00F97274" w:rsidRPr="005F25A5" w:rsidRDefault="00F97274" w:rsidP="00F97274">
      <w:pPr>
        <w:pStyle w:val="NormalWeb"/>
        <w:tabs>
          <w:tab w:val="left" w:pos="1890"/>
        </w:tabs>
        <w:ind w:firstLine="720"/>
        <w:rPr>
          <w:sz w:val="28"/>
          <w:szCs w:val="28"/>
        </w:rPr>
      </w:pPr>
      <w:r w:rsidRPr="005F25A5">
        <w:rPr>
          <w:sz w:val="28"/>
          <w:szCs w:val="28"/>
        </w:rPr>
        <w:t>c) применение мер по выведению из эксплуатации или уничтожения технического установки, или применения других мер, которые делают ее непригодным для использования.</w:t>
      </w:r>
    </w:p>
    <w:p w14:paraId="4BA41F95"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5) информирование широкой общественности об обнаруженных опасных производственных объектах или технических установках/технологических систем, в том числе путем отражения соответствующей информации в Государственном реестре.</w:t>
      </w:r>
    </w:p>
    <w:p w14:paraId="725C73E3"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6) сбор и рассмотрение информации, предоставляемой операторами, специализированными юридическими лицами, инспекционными органами, органами по сертификации персонала, специализированными учебными центрами и осуществляющими деятельность в области промышленной безопасности, анализ и управления рисками на основе этой информации.</w:t>
      </w:r>
    </w:p>
    <w:p w14:paraId="5FD6C6B8" w14:textId="77777777" w:rsidR="00F97274" w:rsidRPr="005F25A5" w:rsidRDefault="00F97274" w:rsidP="00F97274">
      <w:pPr>
        <w:pStyle w:val="NormalWeb"/>
        <w:ind w:firstLine="720"/>
        <w:rPr>
          <w:sz w:val="28"/>
          <w:szCs w:val="28"/>
        </w:rPr>
      </w:pPr>
      <w:r w:rsidRPr="005F25A5">
        <w:rPr>
          <w:sz w:val="28"/>
          <w:szCs w:val="28"/>
        </w:rPr>
        <w:t>(4) В рамках государственного контроля проверяется:</w:t>
      </w:r>
    </w:p>
    <w:p w14:paraId="4D927967" w14:textId="77777777" w:rsidR="00F97274" w:rsidRPr="005F25A5" w:rsidRDefault="00F97274" w:rsidP="00F97274">
      <w:pPr>
        <w:pStyle w:val="NormalWeb"/>
        <w:ind w:firstLine="720"/>
        <w:rPr>
          <w:sz w:val="28"/>
          <w:szCs w:val="28"/>
        </w:rPr>
      </w:pPr>
      <w:r w:rsidRPr="005F25A5">
        <w:rPr>
          <w:sz w:val="28"/>
          <w:szCs w:val="28"/>
        </w:rPr>
        <w:t>a) соответствие проектов производственных объектов, технологических процессов, выполненных работ требованиями нормативных актов в области промышленной безопасности;</w:t>
      </w:r>
    </w:p>
    <w:p w14:paraId="0748483A" w14:textId="77777777" w:rsidR="00F97274" w:rsidRPr="005F25A5" w:rsidRDefault="00F97274" w:rsidP="00F97274">
      <w:pPr>
        <w:pStyle w:val="NormalWeb"/>
        <w:ind w:firstLine="720"/>
        <w:rPr>
          <w:sz w:val="28"/>
          <w:szCs w:val="28"/>
        </w:rPr>
      </w:pPr>
      <w:r w:rsidRPr="005F25A5">
        <w:rPr>
          <w:sz w:val="28"/>
          <w:szCs w:val="28"/>
        </w:rPr>
        <w:lastRenderedPageBreak/>
        <w:t>b) соответствие технического состояния производственного об</w:t>
      </w:r>
      <w:r w:rsidR="00A302D8">
        <w:rPr>
          <w:sz w:val="28"/>
          <w:szCs w:val="28"/>
        </w:rPr>
        <w:t>ъекта и технических установок/</w:t>
      </w:r>
      <w:r w:rsidRPr="005F25A5">
        <w:rPr>
          <w:sz w:val="28"/>
          <w:szCs w:val="28"/>
        </w:rPr>
        <w:t>технологических систем требованиям нормативных актов в области промышленной безопасности;</w:t>
      </w:r>
    </w:p>
    <w:p w14:paraId="7B078A72" w14:textId="77777777" w:rsidR="00F97274" w:rsidRPr="005F25A5" w:rsidRDefault="00F97274" w:rsidP="00F97274">
      <w:pPr>
        <w:pStyle w:val="NormalWeb"/>
        <w:ind w:firstLine="720"/>
        <w:rPr>
          <w:sz w:val="28"/>
          <w:szCs w:val="28"/>
        </w:rPr>
      </w:pPr>
      <w:r w:rsidRPr="005F25A5">
        <w:rPr>
          <w:sz w:val="28"/>
          <w:szCs w:val="28"/>
        </w:rPr>
        <w:t>c) выполнение в срок работ по ремонту и техническому обслуживанию технических установок, запорных арматур и устройств безопасности и сигнализации;</w:t>
      </w:r>
    </w:p>
    <w:p w14:paraId="6B572C26" w14:textId="77777777" w:rsidR="00F97274" w:rsidRPr="005F25A5" w:rsidRDefault="00F97274" w:rsidP="00F97274">
      <w:pPr>
        <w:pStyle w:val="NormalWeb"/>
        <w:ind w:firstLine="720"/>
        <w:rPr>
          <w:sz w:val="28"/>
          <w:szCs w:val="28"/>
        </w:rPr>
      </w:pPr>
      <w:r w:rsidRPr="005F25A5">
        <w:rPr>
          <w:sz w:val="28"/>
          <w:szCs w:val="28"/>
        </w:rPr>
        <w:t>d) соответствие условий эксплуатации технических установок условиям, определенные в технической документации;</w:t>
      </w:r>
    </w:p>
    <w:p w14:paraId="0A45AE03" w14:textId="77777777" w:rsidR="00F97274" w:rsidRPr="005F25A5" w:rsidRDefault="00F97274" w:rsidP="00F97274">
      <w:pPr>
        <w:pStyle w:val="NormalWeb"/>
        <w:ind w:firstLine="720"/>
        <w:rPr>
          <w:sz w:val="28"/>
          <w:szCs w:val="28"/>
        </w:rPr>
      </w:pPr>
      <w:r w:rsidRPr="005F25A5">
        <w:rPr>
          <w:sz w:val="28"/>
          <w:szCs w:val="28"/>
        </w:rPr>
        <w:t>e) проведение периодических инспекций в порядке и сроки, предусмотренные законом;</w:t>
      </w:r>
    </w:p>
    <w:p w14:paraId="2E31547A"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f) порядок выполнения рекомендаций по предписаниям и эффективность корректирующих действий, предпринятых операторами;</w:t>
      </w:r>
    </w:p>
    <w:p w14:paraId="35828651" w14:textId="77777777" w:rsidR="00F97274" w:rsidRPr="005F25A5" w:rsidRDefault="00F97274" w:rsidP="00F97274">
      <w:pPr>
        <w:tabs>
          <w:tab w:val="left" w:pos="1890"/>
        </w:tabs>
        <w:autoSpaceDE w:val="0"/>
        <w:autoSpaceDN w:val="0"/>
        <w:adjustRightInd w:val="0"/>
        <w:ind w:firstLine="720"/>
        <w:rPr>
          <w:sz w:val="28"/>
          <w:szCs w:val="28"/>
          <w:lang w:val="ro-RO"/>
        </w:rPr>
      </w:pPr>
      <w:r w:rsidRPr="005F25A5">
        <w:rPr>
          <w:sz w:val="28"/>
          <w:szCs w:val="28"/>
        </w:rPr>
        <w:t>g) организация и проведение внутреннего производственного контроля на производственном объекте;</w:t>
      </w:r>
    </w:p>
    <w:p w14:paraId="6B679B87"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h) обеспечение обучения и аттестацию персонала;</w:t>
      </w:r>
    </w:p>
    <w:p w14:paraId="00C67C8A"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i) обеспечение заполнения штатного расписания квалифицированным и аттестованным персоналом;</w:t>
      </w:r>
    </w:p>
    <w:p w14:paraId="59A45C39"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j) назначение ответственных за промышленную безопасность и комиссии по аттестации рабочих;</w:t>
      </w:r>
    </w:p>
    <w:p w14:paraId="1172E95A"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k) план мероприятий по предотвращению, локализации и ликвидации последствий аварий;</w:t>
      </w:r>
    </w:p>
    <w:p w14:paraId="006EDD31"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l) выполнение запланированных мер по обеспечению промышленной безопасности;</w:t>
      </w:r>
    </w:p>
    <w:p w14:paraId="38285CD2"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m) ведение учета аварий и правильность организации управления и расследования причин аварий;</w:t>
      </w:r>
    </w:p>
    <w:p w14:paraId="7F7DAAB8"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n) выполнение мер, предложенных комиссиями по расследованию аварий;</w:t>
      </w:r>
    </w:p>
    <w:p w14:paraId="130B569F"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o) наличие договора обязательного страхования гражданской ответственности за ущерб, причиненный жизни, здоровью или имуществу других лиц, а также окружающей среде;</w:t>
      </w:r>
    </w:p>
    <w:p w14:paraId="3506DC51"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p) правильность работ, проводимых специализированными юридическими лицами, осуществляющими деятельность в области промышленной безопасности на производственных объектах и технических установках.</w:t>
      </w:r>
    </w:p>
    <w:p w14:paraId="633EDEFF" w14:textId="77777777" w:rsidR="00F97274" w:rsidRPr="005F25A5" w:rsidRDefault="00F97274" w:rsidP="00F97274">
      <w:pPr>
        <w:pStyle w:val="NormalWeb"/>
        <w:tabs>
          <w:tab w:val="left" w:pos="1890"/>
        </w:tabs>
        <w:ind w:firstLine="720"/>
        <w:rPr>
          <w:sz w:val="28"/>
          <w:szCs w:val="28"/>
        </w:rPr>
      </w:pPr>
      <w:r w:rsidRPr="005F25A5">
        <w:rPr>
          <w:sz w:val="28"/>
          <w:szCs w:val="28"/>
        </w:rPr>
        <w:t>(5) Если в результате деятельности государственного технического надзора на технических установках, для которых был выдан отчет об инспекции, выявлены несоответствия, представляющие неизбежный риск аварии или крупной аварии, Агентство информирует об этом соответствующий инспекционный орган, а также Публичное учреждение «Национальный центр аккредитации «MOLDAC» для применения мер, предусмотренных законом.</w:t>
      </w:r>
    </w:p>
    <w:p w14:paraId="7DFDD917" w14:textId="77777777" w:rsidR="00F97274" w:rsidRPr="005F25A5" w:rsidRDefault="00F97274" w:rsidP="00F97274">
      <w:pPr>
        <w:pStyle w:val="NormalWeb"/>
        <w:tabs>
          <w:tab w:val="left" w:pos="1890"/>
        </w:tabs>
        <w:ind w:firstLine="720"/>
        <w:rPr>
          <w:sz w:val="28"/>
          <w:szCs w:val="28"/>
        </w:rPr>
      </w:pPr>
      <w:r w:rsidRPr="005F25A5">
        <w:rPr>
          <w:sz w:val="28"/>
          <w:szCs w:val="28"/>
        </w:rPr>
        <w:lastRenderedPageBreak/>
        <w:t>(6) Государственный технический надзор инициируется с момента регистрации оператора, производственного объекта и/или технических установок / технологических систем в Государственном реестре.</w:t>
      </w:r>
    </w:p>
    <w:p w14:paraId="0E7E3C3F" w14:textId="77777777" w:rsidR="00F97274" w:rsidRPr="005F25A5" w:rsidRDefault="00F97274" w:rsidP="00F97274">
      <w:pPr>
        <w:pStyle w:val="NormalWeb"/>
        <w:tabs>
          <w:tab w:val="left" w:pos="1890"/>
        </w:tabs>
        <w:ind w:firstLine="720"/>
        <w:rPr>
          <w:sz w:val="28"/>
          <w:szCs w:val="28"/>
          <w:lang w:val="ro-RO"/>
        </w:rPr>
      </w:pPr>
      <w:r w:rsidRPr="005F25A5">
        <w:rPr>
          <w:sz w:val="28"/>
          <w:szCs w:val="28"/>
        </w:rPr>
        <w:t>(7) Государственный технический надзор осуществляется посредством плановых или внезапных проверок. Государственный технический надзор может осуществляться в офисе Агентства или на месте эксплуатации производственного объекта или использования технических установок / технологических систем, или путем их объединения.</w:t>
      </w:r>
    </w:p>
    <w:p w14:paraId="1BD9FE27" w14:textId="77777777" w:rsidR="00F97274" w:rsidRPr="005F25A5" w:rsidRDefault="00F97274" w:rsidP="00F97274">
      <w:pPr>
        <w:pStyle w:val="NormalWeb"/>
        <w:tabs>
          <w:tab w:val="left" w:pos="1890"/>
        </w:tabs>
        <w:ind w:firstLine="720"/>
        <w:rPr>
          <w:sz w:val="28"/>
          <w:szCs w:val="28"/>
        </w:rPr>
      </w:pPr>
      <w:r w:rsidRPr="005F25A5">
        <w:rPr>
          <w:sz w:val="28"/>
          <w:szCs w:val="28"/>
        </w:rPr>
        <w:t>(8) Государственный технический надзор за безопасной эксплуатацией производственных объектов и технических установок/технологических систем осуществляется в соответствии с настоящим законом и положениями Закона № 131/2012 о государственном контроле предпринимательской деятельности, а также на основе применимых нормативных актов.</w:t>
      </w:r>
    </w:p>
    <w:p w14:paraId="14F7D9AA" w14:textId="77777777" w:rsidR="00F97274" w:rsidRPr="005F25A5" w:rsidRDefault="00F97274" w:rsidP="00F97274">
      <w:pPr>
        <w:pStyle w:val="NormalWeb"/>
        <w:tabs>
          <w:tab w:val="left" w:pos="1890"/>
        </w:tabs>
        <w:ind w:firstLine="720"/>
        <w:rPr>
          <w:b/>
          <w:sz w:val="28"/>
          <w:szCs w:val="28"/>
        </w:rPr>
      </w:pPr>
    </w:p>
    <w:p w14:paraId="03660AC8" w14:textId="77777777" w:rsidR="00F97274" w:rsidRPr="005F25A5" w:rsidRDefault="00F97274" w:rsidP="00F97274">
      <w:pPr>
        <w:tabs>
          <w:tab w:val="left" w:pos="1890"/>
        </w:tabs>
        <w:autoSpaceDE w:val="0"/>
        <w:autoSpaceDN w:val="0"/>
        <w:adjustRightInd w:val="0"/>
        <w:ind w:firstLine="720"/>
        <w:rPr>
          <w:sz w:val="28"/>
          <w:szCs w:val="28"/>
        </w:rPr>
      </w:pPr>
      <w:r w:rsidRPr="005F25A5">
        <w:rPr>
          <w:b/>
          <w:sz w:val="28"/>
          <w:szCs w:val="28"/>
        </w:rPr>
        <w:t>Статья. 26.</w:t>
      </w:r>
      <w:r w:rsidRPr="005F25A5">
        <w:rPr>
          <w:sz w:val="28"/>
          <w:szCs w:val="28"/>
        </w:rPr>
        <w:t xml:space="preserve"> Планирование государственного технического надзора</w:t>
      </w:r>
    </w:p>
    <w:p w14:paraId="7CB83AB9"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(1) Планирование государственного технического надзора осуществляется на основе анализа и оценки рисков с учетом следующих факторов:</w:t>
      </w:r>
    </w:p>
    <w:p w14:paraId="42B1C185"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1) класс опасности производственных объектов и технических установок, согласно приложению № 1, с осуществлением контроля в следующие сроки:</w:t>
      </w:r>
    </w:p>
    <w:p w14:paraId="3859DDF7"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а) класс I и II опасности – не чаще одного раза в год;</w:t>
      </w:r>
    </w:p>
    <w:p w14:paraId="6AA50D9E"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 xml:space="preserve">b) III класс опасности </w:t>
      </w:r>
      <w:r w:rsidR="0001300A">
        <w:rPr>
          <w:sz w:val="28"/>
          <w:szCs w:val="28"/>
        </w:rPr>
        <w:t>–</w:t>
      </w:r>
      <w:r w:rsidRPr="005F25A5">
        <w:rPr>
          <w:sz w:val="28"/>
          <w:szCs w:val="28"/>
        </w:rPr>
        <w:t xml:space="preserve"> не более одного раза в 3 года;</w:t>
      </w:r>
    </w:p>
    <w:p w14:paraId="59084BC6"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 xml:space="preserve">c) IV класс опасности </w:t>
      </w:r>
      <w:r w:rsidR="0001300A">
        <w:rPr>
          <w:sz w:val="28"/>
          <w:szCs w:val="28"/>
        </w:rPr>
        <w:t>–</w:t>
      </w:r>
      <w:r w:rsidRPr="005F25A5">
        <w:rPr>
          <w:sz w:val="28"/>
          <w:szCs w:val="28"/>
        </w:rPr>
        <w:t xml:space="preserve"> государственные проверки не планируется.</w:t>
      </w:r>
    </w:p>
    <w:p w14:paraId="2E4FE1EB"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2) возможные опасности и случаи несоответствия, связанные с производственными объектами и техническими установками при использовании;</w:t>
      </w:r>
    </w:p>
    <w:p w14:paraId="499AB8EE"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3) результаты мониторинга выполнения ограничительных мер;</w:t>
      </w:r>
    </w:p>
    <w:p w14:paraId="4FB56404"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4) информации, собранной в рамках проверок и в процессе управления Государственным регистром;</w:t>
      </w:r>
    </w:p>
    <w:p w14:paraId="7CCADA52"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5) деятельность, осуществляемая оператором;</w:t>
      </w:r>
    </w:p>
    <w:p w14:paraId="0D267913"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6) история несоблюдения требований оператором;</w:t>
      </w:r>
    </w:p>
    <w:p w14:paraId="17FF75FE"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7) жалобы потребителей и информация, полученная от других органов власти, экономических агентов, средств информирования и других источников, которые могут указывать на несоответствие.</w:t>
      </w:r>
    </w:p>
    <w:p w14:paraId="3E5E4B91" w14:textId="77777777" w:rsidR="00F97274" w:rsidRPr="005F25A5" w:rsidRDefault="00F97274" w:rsidP="00F97274">
      <w:pPr>
        <w:tabs>
          <w:tab w:val="left" w:pos="1890"/>
        </w:tabs>
        <w:autoSpaceDE w:val="0"/>
        <w:autoSpaceDN w:val="0"/>
        <w:adjustRightInd w:val="0"/>
        <w:ind w:firstLine="720"/>
        <w:rPr>
          <w:sz w:val="28"/>
          <w:szCs w:val="28"/>
        </w:rPr>
      </w:pPr>
      <w:r w:rsidRPr="005F25A5">
        <w:rPr>
          <w:sz w:val="28"/>
          <w:szCs w:val="28"/>
        </w:rPr>
        <w:t>(2) Методология государственного контроля предпринимательской деятельности на основе анализа рисков в области промышленной безопасности утверждается Правительством.</w:t>
      </w:r>
    </w:p>
    <w:p w14:paraId="4285DFA7" w14:textId="77777777" w:rsidR="00F97274" w:rsidRPr="005F25A5" w:rsidRDefault="00F97274" w:rsidP="00F97274">
      <w:pPr>
        <w:pStyle w:val="NormalWeb"/>
        <w:ind w:firstLine="720"/>
        <w:rPr>
          <w:b/>
          <w:sz w:val="28"/>
          <w:szCs w:val="28"/>
        </w:rPr>
      </w:pPr>
      <w:bookmarkStart w:id="2" w:name="Articolul_19."/>
    </w:p>
    <w:p w14:paraId="24E1EBAD" w14:textId="77777777" w:rsidR="00F97274" w:rsidRPr="005F25A5" w:rsidRDefault="00F97274" w:rsidP="00F97274">
      <w:pPr>
        <w:pStyle w:val="NormalWeb"/>
        <w:ind w:firstLine="720"/>
        <w:rPr>
          <w:sz w:val="28"/>
          <w:szCs w:val="28"/>
        </w:rPr>
      </w:pPr>
      <w:r w:rsidRPr="005F25A5">
        <w:rPr>
          <w:b/>
          <w:sz w:val="28"/>
          <w:szCs w:val="28"/>
        </w:rPr>
        <w:t>Статья. 27.</w:t>
      </w:r>
      <w:r w:rsidRPr="005F25A5">
        <w:rPr>
          <w:sz w:val="28"/>
          <w:szCs w:val="28"/>
        </w:rPr>
        <w:t xml:space="preserve"> Выявление нарушений и применение ограничительных мер</w:t>
      </w:r>
    </w:p>
    <w:p w14:paraId="0A1B15CE" w14:textId="77777777" w:rsidR="00F97274" w:rsidRPr="005F25A5" w:rsidRDefault="00F97274" w:rsidP="00F97274">
      <w:pPr>
        <w:pStyle w:val="NormalWeb"/>
        <w:ind w:firstLine="720"/>
        <w:rPr>
          <w:sz w:val="28"/>
          <w:szCs w:val="28"/>
        </w:rPr>
      </w:pPr>
      <w:r w:rsidRPr="005F25A5">
        <w:rPr>
          <w:sz w:val="28"/>
          <w:szCs w:val="28"/>
        </w:rPr>
        <w:lastRenderedPageBreak/>
        <w:t>(1) В случае, если в рамках государственного технического надзора выявлены нарушения нормативной базы в области промышленной безопасности, протокол контроля содержит предписание о применении ограничительных мер по устранению этих нарушений в соответствии с уровнями, установленными в статье 5</w:t>
      </w:r>
      <w:r w:rsidRPr="005F25A5">
        <w:rPr>
          <w:sz w:val="28"/>
          <w:szCs w:val="28"/>
          <w:vertAlign w:val="superscript"/>
        </w:rPr>
        <w:t>1</w:t>
      </w:r>
      <w:r w:rsidRPr="005F25A5">
        <w:rPr>
          <w:sz w:val="28"/>
          <w:szCs w:val="28"/>
        </w:rPr>
        <w:t xml:space="preserve"> Закона №</w:t>
      </w:r>
      <w:r w:rsidRPr="005F25A5">
        <w:rPr>
          <w:sz w:val="28"/>
          <w:szCs w:val="28"/>
          <w:lang w:val="ro-RO"/>
        </w:rPr>
        <w:t xml:space="preserve"> </w:t>
      </w:r>
      <w:r w:rsidRPr="005F25A5">
        <w:rPr>
          <w:sz w:val="28"/>
          <w:szCs w:val="28"/>
        </w:rPr>
        <w:t>131/2012 о государственном контроле предпринимательской деятельности.</w:t>
      </w:r>
    </w:p>
    <w:p w14:paraId="4C203E07" w14:textId="77777777" w:rsidR="00F97274" w:rsidRPr="005F25A5" w:rsidRDefault="00F97274" w:rsidP="00F97274">
      <w:pPr>
        <w:pStyle w:val="NormalWeb"/>
        <w:ind w:firstLine="720"/>
        <w:rPr>
          <w:sz w:val="28"/>
          <w:szCs w:val="28"/>
        </w:rPr>
      </w:pPr>
      <w:r w:rsidRPr="005F25A5">
        <w:rPr>
          <w:sz w:val="28"/>
          <w:szCs w:val="28"/>
        </w:rPr>
        <w:t>(2) Агентство требует от оператора устранения несоответствий и предписывает способ их устранения в случае обнаружения одного или нескольких из следующих нарушений, но не ограниченно:</w:t>
      </w:r>
    </w:p>
    <w:p w14:paraId="0BF8633F" w14:textId="77777777" w:rsidR="00F97274" w:rsidRPr="005F25A5" w:rsidRDefault="00F97274" w:rsidP="00F97274">
      <w:pPr>
        <w:pStyle w:val="NormalWeb"/>
        <w:ind w:firstLine="720"/>
        <w:rPr>
          <w:sz w:val="28"/>
          <w:szCs w:val="28"/>
        </w:rPr>
      </w:pPr>
      <w:r w:rsidRPr="005F25A5">
        <w:rPr>
          <w:sz w:val="28"/>
          <w:szCs w:val="28"/>
        </w:rPr>
        <w:t>a) не регистрация в Государственном реестре производственных объектов и технических и не сообщении о внесении изменений в их техническую или юридическую ситуацию;</w:t>
      </w:r>
    </w:p>
    <w:p w14:paraId="53040D0D" w14:textId="77777777" w:rsidR="00F97274" w:rsidRPr="005F25A5" w:rsidRDefault="00F97274" w:rsidP="00F97274">
      <w:pPr>
        <w:pStyle w:val="NormalWeb"/>
        <w:ind w:firstLine="720"/>
        <w:rPr>
          <w:sz w:val="28"/>
          <w:szCs w:val="28"/>
        </w:rPr>
      </w:pPr>
      <w:r w:rsidRPr="005F25A5">
        <w:rPr>
          <w:sz w:val="28"/>
          <w:szCs w:val="28"/>
        </w:rPr>
        <w:t>b) не соблюдение условий и требований безопасной эксплуатации производственных объектов или технических установок/технологических систем;</w:t>
      </w:r>
    </w:p>
    <w:p w14:paraId="5D758928" w14:textId="77777777" w:rsidR="00F97274" w:rsidRPr="005F25A5" w:rsidRDefault="00F97274" w:rsidP="00F97274">
      <w:pPr>
        <w:pStyle w:val="NormalWeb"/>
        <w:ind w:firstLine="720"/>
        <w:rPr>
          <w:sz w:val="28"/>
          <w:szCs w:val="28"/>
        </w:rPr>
      </w:pPr>
      <w:r w:rsidRPr="005F25A5">
        <w:rPr>
          <w:sz w:val="28"/>
          <w:szCs w:val="28"/>
        </w:rPr>
        <w:t>c) эксплуатация неисправных установок или несоблюдение требований норм и правил безопасности;</w:t>
      </w:r>
    </w:p>
    <w:p w14:paraId="011BB0C8" w14:textId="77777777" w:rsidR="00F97274" w:rsidRPr="005F25A5" w:rsidRDefault="00F97274" w:rsidP="00F97274">
      <w:pPr>
        <w:pStyle w:val="NormalWeb"/>
        <w:ind w:firstLine="720"/>
        <w:rPr>
          <w:sz w:val="28"/>
          <w:szCs w:val="28"/>
        </w:rPr>
      </w:pPr>
      <w:r w:rsidRPr="005F25A5">
        <w:rPr>
          <w:sz w:val="28"/>
          <w:szCs w:val="28"/>
        </w:rPr>
        <w:t>d) автоматические системы безопасности и аварийная сигнализация неисправны;</w:t>
      </w:r>
    </w:p>
    <w:p w14:paraId="1E5995B1" w14:textId="77777777" w:rsidR="00F97274" w:rsidRPr="005F25A5" w:rsidRDefault="00F97274" w:rsidP="00F97274">
      <w:pPr>
        <w:pStyle w:val="NormalWeb"/>
        <w:ind w:firstLine="720"/>
        <w:rPr>
          <w:sz w:val="28"/>
          <w:szCs w:val="28"/>
        </w:rPr>
      </w:pPr>
      <w:r w:rsidRPr="005F25A5">
        <w:rPr>
          <w:sz w:val="28"/>
          <w:szCs w:val="28"/>
        </w:rPr>
        <w:t>e) истечение срока эксплуатации или периодических технических инспекции, установленных производителем;</w:t>
      </w:r>
    </w:p>
    <w:p w14:paraId="6DD06125" w14:textId="77777777" w:rsidR="00F97274" w:rsidRPr="005F25A5" w:rsidRDefault="00F97274" w:rsidP="00F97274">
      <w:pPr>
        <w:autoSpaceDE w:val="0"/>
        <w:autoSpaceDN w:val="0"/>
        <w:adjustRightInd w:val="0"/>
        <w:ind w:firstLine="720"/>
        <w:rPr>
          <w:sz w:val="28"/>
          <w:szCs w:val="28"/>
        </w:rPr>
      </w:pPr>
      <w:r w:rsidRPr="005F25A5">
        <w:rPr>
          <w:sz w:val="28"/>
          <w:szCs w:val="28"/>
        </w:rPr>
        <w:t>f) лицо, ответственное за хорошее состояние и безопасное функционирование технических установок, не назначено в установленном порядке и не имеет разрешения на допуск;</w:t>
      </w:r>
    </w:p>
    <w:p w14:paraId="6E2BB679" w14:textId="77777777" w:rsidR="00F97274" w:rsidRPr="005F25A5" w:rsidRDefault="00F97274" w:rsidP="00F97274">
      <w:pPr>
        <w:autoSpaceDE w:val="0"/>
        <w:autoSpaceDN w:val="0"/>
        <w:adjustRightInd w:val="0"/>
        <w:ind w:firstLine="720"/>
        <w:rPr>
          <w:sz w:val="28"/>
          <w:szCs w:val="28"/>
        </w:rPr>
      </w:pPr>
      <w:r w:rsidRPr="005F25A5">
        <w:rPr>
          <w:sz w:val="28"/>
          <w:szCs w:val="28"/>
        </w:rPr>
        <w:t>g) отсутствие аттестованного обслуживающего персонала для использования технической установки;</w:t>
      </w:r>
    </w:p>
    <w:p w14:paraId="1E042317" w14:textId="77777777" w:rsidR="00F97274" w:rsidRPr="005F25A5" w:rsidRDefault="00F97274" w:rsidP="00F97274">
      <w:pPr>
        <w:autoSpaceDE w:val="0"/>
        <w:autoSpaceDN w:val="0"/>
        <w:adjustRightInd w:val="0"/>
        <w:ind w:firstLine="720"/>
        <w:rPr>
          <w:sz w:val="28"/>
          <w:szCs w:val="28"/>
        </w:rPr>
      </w:pPr>
      <w:r w:rsidRPr="005F25A5">
        <w:rPr>
          <w:sz w:val="28"/>
          <w:szCs w:val="28"/>
        </w:rPr>
        <w:t>h) отсутствие технических инструкций по использованию технического обслуживания, проведения ревизий и ремонта установок и, при необходимости, для подготовки обслуживающего персонала;</w:t>
      </w:r>
    </w:p>
    <w:p w14:paraId="1FC2E8D2" w14:textId="77777777" w:rsidR="00F97274" w:rsidRPr="005F25A5" w:rsidRDefault="00F97274" w:rsidP="00F97274">
      <w:pPr>
        <w:autoSpaceDE w:val="0"/>
        <w:autoSpaceDN w:val="0"/>
        <w:adjustRightInd w:val="0"/>
        <w:ind w:firstLine="720"/>
        <w:rPr>
          <w:sz w:val="28"/>
          <w:szCs w:val="28"/>
        </w:rPr>
      </w:pPr>
      <w:r w:rsidRPr="005F25A5">
        <w:rPr>
          <w:sz w:val="28"/>
          <w:szCs w:val="28"/>
        </w:rPr>
        <w:t>i) отсутствие на рабочем месте технических инструкций по использованию и документов, включающих меры, которые должны быть приняты в случае аварий, сбоев и неисправности в работе технической установки или процессов, в которых она встроена;</w:t>
      </w:r>
    </w:p>
    <w:p w14:paraId="136A945D" w14:textId="77777777" w:rsidR="00F97274" w:rsidRPr="005F25A5" w:rsidRDefault="00F97274" w:rsidP="00F97274">
      <w:pPr>
        <w:pStyle w:val="NormalWeb"/>
        <w:ind w:firstLine="720"/>
        <w:rPr>
          <w:bCs/>
          <w:sz w:val="28"/>
          <w:szCs w:val="28"/>
        </w:rPr>
      </w:pPr>
      <w:r w:rsidRPr="005F25A5">
        <w:rPr>
          <w:bCs/>
          <w:sz w:val="28"/>
          <w:szCs w:val="28"/>
        </w:rPr>
        <w:t xml:space="preserve">j) не информирование в течение 3 рабочих дней Агентства о ситуациях, когда </w:t>
      </w:r>
      <w:r w:rsidRPr="005F25A5">
        <w:rPr>
          <w:sz w:val="28"/>
          <w:szCs w:val="28"/>
        </w:rPr>
        <w:t xml:space="preserve">технические </w:t>
      </w:r>
      <w:r w:rsidRPr="005F25A5">
        <w:rPr>
          <w:bCs/>
          <w:sz w:val="28"/>
          <w:szCs w:val="28"/>
        </w:rPr>
        <w:t>установки не соответствуют условиям безопасности, а также о существовании надвигающейся опасности для них;</w:t>
      </w:r>
    </w:p>
    <w:p w14:paraId="7ACA5F9D" w14:textId="77777777" w:rsidR="00F97274" w:rsidRPr="005F25A5" w:rsidRDefault="00F97274" w:rsidP="00F97274">
      <w:pPr>
        <w:pStyle w:val="NormalWeb"/>
        <w:ind w:firstLine="720"/>
        <w:rPr>
          <w:bCs/>
          <w:sz w:val="28"/>
          <w:szCs w:val="28"/>
        </w:rPr>
      </w:pPr>
      <w:r w:rsidRPr="005F25A5">
        <w:rPr>
          <w:bCs/>
          <w:sz w:val="28"/>
          <w:szCs w:val="28"/>
        </w:rPr>
        <w:t xml:space="preserve">k) не принятие мер по </w:t>
      </w:r>
      <w:r w:rsidRPr="005F25A5">
        <w:rPr>
          <w:sz w:val="28"/>
          <w:szCs w:val="28"/>
        </w:rPr>
        <w:t>приостановке или</w:t>
      </w:r>
      <w:r w:rsidRPr="005F25A5">
        <w:t xml:space="preserve"> </w:t>
      </w:r>
      <w:r w:rsidRPr="005F25A5">
        <w:rPr>
          <w:bCs/>
          <w:sz w:val="28"/>
          <w:szCs w:val="28"/>
        </w:rPr>
        <w:t>прекращению эксплуатации технической установки и незамедлительного уведомления Агентства о возникновении аварии;</w:t>
      </w:r>
    </w:p>
    <w:p w14:paraId="40C31434" w14:textId="77777777" w:rsidR="00F97274" w:rsidRPr="005F25A5" w:rsidRDefault="00F97274" w:rsidP="00F97274">
      <w:pPr>
        <w:pStyle w:val="NormalWeb"/>
        <w:ind w:firstLine="720"/>
        <w:rPr>
          <w:bCs/>
          <w:sz w:val="28"/>
          <w:szCs w:val="28"/>
        </w:rPr>
      </w:pPr>
      <w:r w:rsidRPr="005F25A5">
        <w:rPr>
          <w:bCs/>
          <w:sz w:val="28"/>
          <w:szCs w:val="28"/>
        </w:rPr>
        <w:t xml:space="preserve">l) не принятие необходимых мер, обеспечивающие безопасное использование </w:t>
      </w:r>
      <w:r w:rsidRPr="005F25A5">
        <w:rPr>
          <w:sz w:val="28"/>
          <w:szCs w:val="28"/>
        </w:rPr>
        <w:t xml:space="preserve">технической установки </w:t>
      </w:r>
      <w:r w:rsidRPr="005F25A5">
        <w:rPr>
          <w:bCs/>
          <w:sz w:val="28"/>
          <w:szCs w:val="28"/>
        </w:rPr>
        <w:t>путем проведения ревизий, ремонта, технического обслуживания аттестованным</w:t>
      </w:r>
      <w:r w:rsidRPr="005F25A5">
        <w:rPr>
          <w:bCs/>
          <w:sz w:val="28"/>
          <w:szCs w:val="28"/>
          <w:lang w:val="ro-RO"/>
        </w:rPr>
        <w:t xml:space="preserve"> </w:t>
      </w:r>
      <w:r w:rsidRPr="005F25A5">
        <w:rPr>
          <w:bCs/>
          <w:sz w:val="28"/>
          <w:szCs w:val="28"/>
        </w:rPr>
        <w:t xml:space="preserve">персоналом в соответствии с </w:t>
      </w:r>
      <w:r w:rsidRPr="005F25A5">
        <w:rPr>
          <w:bCs/>
          <w:sz w:val="28"/>
          <w:szCs w:val="28"/>
        </w:rPr>
        <w:lastRenderedPageBreak/>
        <w:t>технической документацией и нормативными актами в области промышленной безопасности.</w:t>
      </w:r>
    </w:p>
    <w:p w14:paraId="16EAE6A2" w14:textId="77777777" w:rsidR="00F97274" w:rsidRPr="00A87F60" w:rsidRDefault="00F97274" w:rsidP="00F97274">
      <w:pPr>
        <w:pStyle w:val="NormalWeb"/>
        <w:tabs>
          <w:tab w:val="left" w:pos="1440"/>
          <w:tab w:val="left" w:pos="1890"/>
        </w:tabs>
        <w:ind w:firstLine="720"/>
        <w:rPr>
          <w:sz w:val="28"/>
          <w:szCs w:val="28"/>
        </w:rPr>
      </w:pPr>
      <w:r w:rsidRPr="005F25A5">
        <w:rPr>
          <w:sz w:val="28"/>
          <w:szCs w:val="28"/>
        </w:rPr>
        <w:t xml:space="preserve">(3) </w:t>
      </w:r>
      <w:r w:rsidRPr="00A87F60">
        <w:rPr>
          <w:sz w:val="28"/>
          <w:szCs w:val="28"/>
        </w:rPr>
        <w:t xml:space="preserve">Действия и меры, применяемые </w:t>
      </w:r>
      <w:r>
        <w:rPr>
          <w:sz w:val="28"/>
          <w:szCs w:val="28"/>
        </w:rPr>
        <w:t>А</w:t>
      </w:r>
      <w:r w:rsidRPr="00A87F60">
        <w:rPr>
          <w:sz w:val="28"/>
          <w:szCs w:val="28"/>
        </w:rPr>
        <w:t xml:space="preserve">гентством в </w:t>
      </w:r>
      <w:r w:rsidRPr="0001300A">
        <w:rPr>
          <w:sz w:val="28"/>
          <w:szCs w:val="28"/>
        </w:rPr>
        <w:t>процессе осуществления контроля, соотносит со следующими степенями тяжести нарушения законодательства</w:t>
      </w:r>
      <w:r w:rsidRPr="00A87F60">
        <w:t>:</w:t>
      </w:r>
    </w:p>
    <w:p w14:paraId="4C9EA33A" w14:textId="77777777" w:rsidR="00F97274" w:rsidRPr="005F25A5" w:rsidRDefault="00F97274" w:rsidP="00F97274">
      <w:pPr>
        <w:pStyle w:val="NormalWeb"/>
        <w:tabs>
          <w:tab w:val="left" w:pos="1440"/>
          <w:tab w:val="left" w:pos="1890"/>
        </w:tabs>
        <w:ind w:firstLine="720"/>
        <w:rPr>
          <w:sz w:val="28"/>
          <w:szCs w:val="28"/>
        </w:rPr>
      </w:pPr>
      <w:r w:rsidRPr="005F25A5">
        <w:rPr>
          <w:sz w:val="28"/>
          <w:szCs w:val="28"/>
        </w:rPr>
        <w:t>1) тяжкие нарушения:</w:t>
      </w:r>
    </w:p>
    <w:p w14:paraId="7CE8C1C2" w14:textId="77777777" w:rsidR="00F97274" w:rsidRPr="005F25A5" w:rsidRDefault="00F97274" w:rsidP="00F97274">
      <w:pPr>
        <w:pStyle w:val="NormalWeb"/>
        <w:tabs>
          <w:tab w:val="left" w:pos="1440"/>
          <w:tab w:val="left" w:pos="1890"/>
        </w:tabs>
        <w:ind w:firstLine="720"/>
        <w:rPr>
          <w:sz w:val="28"/>
          <w:szCs w:val="28"/>
        </w:rPr>
      </w:pPr>
      <w:r w:rsidRPr="005F25A5">
        <w:rPr>
          <w:sz w:val="28"/>
          <w:szCs w:val="28"/>
        </w:rPr>
        <w:t>a) запрет на эксплуатацию производственного объекта и исполь</w:t>
      </w:r>
      <w:r w:rsidR="0001300A">
        <w:rPr>
          <w:sz w:val="28"/>
          <w:szCs w:val="28"/>
        </w:rPr>
        <w:t>зование технических установок/</w:t>
      </w:r>
      <w:r w:rsidRPr="005F25A5">
        <w:rPr>
          <w:sz w:val="28"/>
          <w:szCs w:val="28"/>
        </w:rPr>
        <w:t>технологических систем;</w:t>
      </w:r>
    </w:p>
    <w:p w14:paraId="085E1994" w14:textId="77777777" w:rsidR="00F97274" w:rsidRPr="005F25A5" w:rsidRDefault="00F97274" w:rsidP="00F97274">
      <w:pPr>
        <w:pStyle w:val="NormalWeb"/>
        <w:tabs>
          <w:tab w:val="left" w:pos="1440"/>
          <w:tab w:val="left" w:pos="1890"/>
        </w:tabs>
        <w:ind w:firstLine="720"/>
        <w:rPr>
          <w:sz w:val="28"/>
          <w:szCs w:val="28"/>
        </w:rPr>
      </w:pPr>
      <w:r w:rsidRPr="005F25A5">
        <w:rPr>
          <w:sz w:val="28"/>
          <w:szCs w:val="28"/>
        </w:rPr>
        <w:t>b) снятие с эксплуатации или уничтожение тех</w:t>
      </w:r>
      <w:r w:rsidR="0001300A">
        <w:rPr>
          <w:sz w:val="28"/>
          <w:szCs w:val="28"/>
        </w:rPr>
        <w:t>нической установки</w:t>
      </w:r>
      <w:r w:rsidRPr="005F25A5">
        <w:rPr>
          <w:sz w:val="28"/>
          <w:szCs w:val="28"/>
        </w:rPr>
        <w:t>/ технологической системы или применение других мер, которые делают их непригодными для использования.</w:t>
      </w:r>
    </w:p>
    <w:p w14:paraId="1D07FE09" w14:textId="77777777" w:rsidR="00F97274" w:rsidRPr="005F25A5" w:rsidRDefault="00F97274" w:rsidP="00F97274">
      <w:pPr>
        <w:pStyle w:val="NormalWeb"/>
        <w:tabs>
          <w:tab w:val="left" w:pos="1440"/>
          <w:tab w:val="left" w:pos="1890"/>
        </w:tabs>
        <w:ind w:firstLine="720"/>
        <w:rPr>
          <w:sz w:val="28"/>
          <w:szCs w:val="28"/>
        </w:rPr>
      </w:pPr>
      <w:r w:rsidRPr="005F25A5">
        <w:rPr>
          <w:sz w:val="28"/>
          <w:szCs w:val="28"/>
        </w:rPr>
        <w:t>c) временное приостановление эксплуатации производственного объекта или технической установки;</w:t>
      </w:r>
    </w:p>
    <w:p w14:paraId="56A96CBF" w14:textId="77777777" w:rsidR="00F97274" w:rsidRPr="005F25A5" w:rsidRDefault="00F97274" w:rsidP="00F97274">
      <w:pPr>
        <w:pStyle w:val="NormalWeb"/>
        <w:ind w:firstLine="720"/>
        <w:rPr>
          <w:sz w:val="28"/>
          <w:szCs w:val="28"/>
        </w:rPr>
      </w:pPr>
      <w:r w:rsidRPr="005F25A5">
        <w:rPr>
          <w:sz w:val="28"/>
          <w:szCs w:val="28"/>
        </w:rPr>
        <w:t xml:space="preserve">2) серьезные нарушения </w:t>
      </w:r>
      <w:r w:rsidR="0001300A">
        <w:rPr>
          <w:sz w:val="28"/>
          <w:szCs w:val="28"/>
        </w:rPr>
        <w:t>–</w:t>
      </w:r>
      <w:r w:rsidRPr="005F25A5">
        <w:rPr>
          <w:sz w:val="28"/>
          <w:szCs w:val="28"/>
        </w:rPr>
        <w:t xml:space="preserve"> назначение действий, которые должен предпринять оператор, порядок устранения нарушений с рекомендацией, в зависимости от обстоятельств, временного приостановления эксплуатации объекта или технического объекта, если это приостановление облегчает или способствует устранению выявленных нарушений;</w:t>
      </w:r>
    </w:p>
    <w:p w14:paraId="3CBDAE2F" w14:textId="77777777" w:rsidR="00F97274" w:rsidRPr="005F25A5" w:rsidRDefault="00F97274" w:rsidP="00F97274">
      <w:pPr>
        <w:pStyle w:val="NormalWeb"/>
        <w:ind w:firstLine="720"/>
        <w:rPr>
          <w:sz w:val="28"/>
          <w:szCs w:val="28"/>
        </w:rPr>
      </w:pPr>
      <w:r w:rsidRPr="005F25A5">
        <w:rPr>
          <w:sz w:val="28"/>
          <w:szCs w:val="28"/>
        </w:rPr>
        <w:t xml:space="preserve">3) незначительные нарушения </w:t>
      </w:r>
      <w:r w:rsidR="0001300A">
        <w:rPr>
          <w:sz w:val="28"/>
          <w:szCs w:val="28"/>
        </w:rPr>
        <w:t>–</w:t>
      </w:r>
      <w:r w:rsidRPr="005F25A5">
        <w:rPr>
          <w:sz w:val="28"/>
          <w:szCs w:val="28"/>
        </w:rPr>
        <w:t xml:space="preserve"> рекомендация и указание способов устранения нарушений. В случае незначительных нарушений не применяются ограничительные меры или </w:t>
      </w:r>
      <w:r w:rsidRPr="005F25A5">
        <w:rPr>
          <w:bCs/>
          <w:sz w:val="28"/>
          <w:szCs w:val="28"/>
        </w:rPr>
        <w:t>административные</w:t>
      </w:r>
      <w:r w:rsidRPr="005F25A5">
        <w:rPr>
          <w:sz w:val="28"/>
          <w:szCs w:val="28"/>
        </w:rPr>
        <w:t xml:space="preserve"> санкции.</w:t>
      </w:r>
    </w:p>
    <w:p w14:paraId="53D00FE6" w14:textId="77777777" w:rsidR="00F97274" w:rsidRPr="005F25A5" w:rsidRDefault="00F97274" w:rsidP="00F97274">
      <w:pPr>
        <w:ind w:right="36" w:firstLine="720"/>
        <w:rPr>
          <w:bCs/>
          <w:sz w:val="28"/>
          <w:szCs w:val="28"/>
        </w:rPr>
      </w:pPr>
      <w:r w:rsidRPr="005F25A5">
        <w:rPr>
          <w:bCs/>
          <w:sz w:val="28"/>
          <w:szCs w:val="28"/>
        </w:rPr>
        <w:t>(4) В случае очень серьезных и серьезных нарушений констатируются правонарушения и применяются административные санкции. Во всех случаях о преступлениях информируется компетентные правоохранительных органах, если дело содержит элементы состава преступления.</w:t>
      </w:r>
    </w:p>
    <w:p w14:paraId="6FFEC7B0" w14:textId="77777777" w:rsidR="00F97274" w:rsidRPr="005F25A5" w:rsidRDefault="00F97274" w:rsidP="00E61DE2">
      <w:pPr>
        <w:ind w:right="36" w:firstLine="720"/>
        <w:rPr>
          <w:bCs/>
          <w:sz w:val="28"/>
          <w:szCs w:val="28"/>
        </w:rPr>
      </w:pPr>
      <w:r w:rsidRPr="005F25A5">
        <w:rPr>
          <w:bCs/>
          <w:sz w:val="28"/>
          <w:szCs w:val="28"/>
        </w:rPr>
        <w:t>(5) Ограничительные меры применяются пропорционально на основе протоколов контроля, которые имеют обязательный эффект до выпол</w:t>
      </w:r>
      <w:r w:rsidR="00E61DE2">
        <w:rPr>
          <w:bCs/>
          <w:sz w:val="28"/>
          <w:szCs w:val="28"/>
        </w:rPr>
        <w:t>нения предписанных действий и/</w:t>
      </w:r>
      <w:r w:rsidRPr="005F25A5">
        <w:rPr>
          <w:bCs/>
          <w:sz w:val="28"/>
          <w:szCs w:val="28"/>
        </w:rPr>
        <w:t>или устранения выявленных нарушений.</w:t>
      </w:r>
    </w:p>
    <w:p w14:paraId="1C3FA2AD" w14:textId="77777777" w:rsidR="00F97274" w:rsidRPr="005F25A5" w:rsidRDefault="00F97274" w:rsidP="00F97274">
      <w:pPr>
        <w:ind w:right="36" w:firstLine="720"/>
        <w:rPr>
          <w:bCs/>
          <w:sz w:val="28"/>
          <w:szCs w:val="28"/>
        </w:rPr>
      </w:pPr>
      <w:r w:rsidRPr="005F25A5">
        <w:rPr>
          <w:bCs/>
          <w:sz w:val="28"/>
          <w:szCs w:val="28"/>
        </w:rPr>
        <w:t>(6) За пределами проверок, в процессе надзора и мониторинга на основе информации, собранной и введенной в Государственный реестр, Агентство постоянно общается с операторами и в результате выявления нарушений, Агентство выдает официальные обращения с просьбой уточнить или получить дополнительную информацию, либо с рекомендацией способов устранения нарушений.</w:t>
      </w:r>
    </w:p>
    <w:bookmarkEnd w:id="2"/>
    <w:p w14:paraId="50508483" w14:textId="77777777" w:rsidR="00F97274" w:rsidRPr="005F25A5" w:rsidRDefault="00F97274" w:rsidP="00F97274">
      <w:pPr>
        <w:ind w:firstLine="720"/>
        <w:rPr>
          <w:b/>
          <w:bCs/>
          <w:sz w:val="28"/>
          <w:szCs w:val="28"/>
          <w:lang w:eastAsia="en-GB"/>
        </w:rPr>
      </w:pPr>
    </w:p>
    <w:p w14:paraId="3BF8823D" w14:textId="77777777" w:rsidR="00F97274" w:rsidRPr="005F25A5" w:rsidRDefault="00F97274" w:rsidP="00F97274">
      <w:pPr>
        <w:ind w:firstLine="720"/>
        <w:rPr>
          <w:bCs/>
          <w:sz w:val="28"/>
          <w:szCs w:val="28"/>
          <w:lang w:eastAsia="en-GB"/>
        </w:rPr>
      </w:pPr>
      <w:r w:rsidRPr="005F25A5">
        <w:rPr>
          <w:b/>
          <w:bCs/>
          <w:sz w:val="28"/>
          <w:szCs w:val="28"/>
          <w:lang w:eastAsia="en-GB"/>
        </w:rPr>
        <w:t>Статья 28.</w:t>
      </w:r>
      <w:r w:rsidRPr="005F25A5">
        <w:rPr>
          <w:bCs/>
          <w:sz w:val="28"/>
          <w:szCs w:val="28"/>
          <w:lang w:eastAsia="en-GB"/>
        </w:rPr>
        <w:t xml:space="preserve"> Ответственность за нарушение законодательства о промышленной безопасности</w:t>
      </w:r>
    </w:p>
    <w:p w14:paraId="47A9202C" w14:textId="77777777" w:rsidR="00F97274" w:rsidRPr="005F25A5" w:rsidRDefault="00F97274" w:rsidP="00F97274">
      <w:pPr>
        <w:ind w:firstLine="720"/>
        <w:rPr>
          <w:bCs/>
          <w:sz w:val="28"/>
          <w:szCs w:val="28"/>
          <w:lang w:eastAsia="en-GB"/>
        </w:rPr>
      </w:pPr>
      <w:r w:rsidRPr="005F25A5">
        <w:rPr>
          <w:bCs/>
          <w:sz w:val="28"/>
          <w:szCs w:val="28"/>
          <w:lang w:eastAsia="en-GB"/>
        </w:rPr>
        <w:t>Юридические лица, виновные в нарушении законодательства о промышленной безопасности, несут ответственность в соответствии с Кодексом о правонарушениях и Уголовным кодексом.</w:t>
      </w:r>
    </w:p>
    <w:p w14:paraId="3E4412CC" w14:textId="77777777" w:rsidR="00F97274" w:rsidRPr="005F25A5" w:rsidRDefault="00F97274" w:rsidP="00F97274">
      <w:pPr>
        <w:ind w:firstLine="720"/>
        <w:jc w:val="center"/>
        <w:rPr>
          <w:b/>
          <w:bCs/>
          <w:sz w:val="28"/>
          <w:szCs w:val="28"/>
          <w:lang w:eastAsia="en-GB"/>
        </w:rPr>
      </w:pPr>
    </w:p>
    <w:p w14:paraId="5ED98B48" w14:textId="77777777" w:rsidR="004E24AA" w:rsidRDefault="004E24AA" w:rsidP="00F97274">
      <w:pPr>
        <w:pStyle w:val="NormalWeb"/>
        <w:ind w:firstLine="0"/>
        <w:jc w:val="center"/>
        <w:rPr>
          <w:b/>
          <w:sz w:val="28"/>
          <w:szCs w:val="28"/>
        </w:rPr>
      </w:pPr>
    </w:p>
    <w:p w14:paraId="5491FBA4" w14:textId="13026B42" w:rsidR="00F97274" w:rsidRPr="005F25A5" w:rsidRDefault="00F97274" w:rsidP="00F97274">
      <w:pPr>
        <w:pStyle w:val="NormalWeb"/>
        <w:ind w:firstLine="0"/>
        <w:jc w:val="center"/>
        <w:rPr>
          <w:b/>
          <w:sz w:val="28"/>
          <w:szCs w:val="28"/>
        </w:rPr>
      </w:pPr>
      <w:r w:rsidRPr="005F25A5">
        <w:rPr>
          <w:b/>
          <w:sz w:val="28"/>
          <w:szCs w:val="28"/>
        </w:rPr>
        <w:lastRenderedPageBreak/>
        <w:t>Глава VI</w:t>
      </w:r>
      <w:r w:rsidRPr="005F25A5">
        <w:rPr>
          <w:b/>
          <w:bCs/>
          <w:sz w:val="28"/>
          <w:szCs w:val="28"/>
        </w:rPr>
        <w:t>I</w:t>
      </w:r>
    </w:p>
    <w:p w14:paraId="7F6FB31E" w14:textId="77777777" w:rsidR="00F97274" w:rsidRPr="005F25A5" w:rsidRDefault="00F97274" w:rsidP="00E61DE2">
      <w:pPr>
        <w:ind w:right="36" w:firstLine="0"/>
        <w:jc w:val="center"/>
        <w:rPr>
          <w:b/>
          <w:sz w:val="28"/>
          <w:szCs w:val="28"/>
          <w:lang w:eastAsia="en-GB"/>
        </w:rPr>
      </w:pPr>
      <w:r w:rsidRPr="005F25A5">
        <w:rPr>
          <w:b/>
          <w:sz w:val="28"/>
          <w:szCs w:val="28"/>
          <w:lang w:eastAsia="en-GB"/>
        </w:rPr>
        <w:t>ЗАКЛЮЧИТЕЛЬНЫЕ И ПЕРЕХОДНЫЕ ПОЛОЖЕНИЯ</w:t>
      </w:r>
    </w:p>
    <w:p w14:paraId="7B377F5B" w14:textId="77777777" w:rsidR="00F97274" w:rsidRPr="005F25A5" w:rsidRDefault="00F97274" w:rsidP="00F97274">
      <w:pPr>
        <w:ind w:firstLine="720"/>
        <w:rPr>
          <w:b/>
          <w:bCs/>
          <w:sz w:val="28"/>
          <w:szCs w:val="28"/>
          <w:lang w:eastAsia="en-GB"/>
        </w:rPr>
      </w:pPr>
    </w:p>
    <w:p w14:paraId="1B1DB0D6" w14:textId="77777777" w:rsidR="00F97274" w:rsidRPr="005F25A5" w:rsidRDefault="00F97274" w:rsidP="00F97274">
      <w:pPr>
        <w:ind w:firstLine="720"/>
        <w:rPr>
          <w:sz w:val="28"/>
          <w:szCs w:val="28"/>
        </w:rPr>
      </w:pPr>
      <w:r w:rsidRPr="005F25A5">
        <w:rPr>
          <w:b/>
          <w:sz w:val="28"/>
          <w:szCs w:val="28"/>
        </w:rPr>
        <w:t>Статья 29.</w:t>
      </w:r>
      <w:r w:rsidRPr="005F25A5">
        <w:rPr>
          <w:sz w:val="28"/>
          <w:szCs w:val="28"/>
        </w:rPr>
        <w:t xml:space="preserve"> Переходные меры</w:t>
      </w:r>
    </w:p>
    <w:p w14:paraId="5D15AF13" w14:textId="77777777" w:rsidR="00F97274" w:rsidRPr="005F25A5" w:rsidRDefault="00F97274" w:rsidP="00F97274">
      <w:pPr>
        <w:ind w:firstLine="720"/>
        <w:rPr>
          <w:sz w:val="28"/>
          <w:szCs w:val="28"/>
        </w:rPr>
      </w:pPr>
      <w:r w:rsidRPr="005F25A5">
        <w:rPr>
          <w:sz w:val="28"/>
          <w:szCs w:val="28"/>
        </w:rPr>
        <w:t>(1) На дату вступления в силу настоящего закона считается действительным до истечения срока действия:</w:t>
      </w:r>
    </w:p>
    <w:p w14:paraId="23EA419F" w14:textId="77777777" w:rsidR="00F97274" w:rsidRPr="005F25A5" w:rsidRDefault="00F97274" w:rsidP="00F97274">
      <w:pPr>
        <w:ind w:firstLine="720"/>
        <w:rPr>
          <w:sz w:val="28"/>
          <w:szCs w:val="28"/>
        </w:rPr>
      </w:pPr>
      <w:r w:rsidRPr="005F25A5">
        <w:rPr>
          <w:sz w:val="28"/>
          <w:szCs w:val="28"/>
        </w:rPr>
        <w:t>a) положительных заключений экспертизы промышленной безопасности;</w:t>
      </w:r>
    </w:p>
    <w:p w14:paraId="6CE442CE" w14:textId="77777777" w:rsidR="00F97274" w:rsidRPr="005F25A5" w:rsidRDefault="00F97274" w:rsidP="00F97274">
      <w:pPr>
        <w:ind w:firstLine="720"/>
        <w:rPr>
          <w:sz w:val="28"/>
          <w:szCs w:val="28"/>
        </w:rPr>
      </w:pPr>
      <w:r w:rsidRPr="005F25A5">
        <w:rPr>
          <w:sz w:val="28"/>
          <w:szCs w:val="28"/>
        </w:rPr>
        <w:t>b) сертификатов экспертизы для технических устройств и/или технологических систем с истекшим сроком эксплуатации;</w:t>
      </w:r>
    </w:p>
    <w:p w14:paraId="0BE3D512" w14:textId="77777777" w:rsidR="00F97274" w:rsidRPr="005F25A5" w:rsidRDefault="00F97274" w:rsidP="00F97274">
      <w:pPr>
        <w:ind w:firstLine="720"/>
        <w:rPr>
          <w:sz w:val="28"/>
          <w:szCs w:val="28"/>
        </w:rPr>
      </w:pPr>
      <w:r w:rsidRPr="005F25A5">
        <w:rPr>
          <w:sz w:val="28"/>
          <w:szCs w:val="28"/>
        </w:rPr>
        <w:t>c) разрешения на допуск.</w:t>
      </w:r>
    </w:p>
    <w:p w14:paraId="3E71CD4F" w14:textId="77777777" w:rsidR="00F97274" w:rsidRPr="005F25A5" w:rsidRDefault="00F97274" w:rsidP="00F97274">
      <w:pPr>
        <w:ind w:firstLine="720"/>
        <w:rPr>
          <w:sz w:val="28"/>
          <w:szCs w:val="28"/>
        </w:rPr>
      </w:pPr>
      <w:r w:rsidRPr="005F25A5">
        <w:rPr>
          <w:sz w:val="28"/>
          <w:szCs w:val="28"/>
        </w:rPr>
        <w:t>(2) Опасные промышленные объекты, уведомленные и зарегистрированные в Государственном реестре опасных промышленных объектов, в соответствии с Законом №</w:t>
      </w:r>
      <w:r w:rsidR="00E61DE2">
        <w:rPr>
          <w:sz w:val="28"/>
          <w:szCs w:val="28"/>
        </w:rPr>
        <w:t xml:space="preserve"> </w:t>
      </w:r>
      <w:r w:rsidRPr="005F25A5">
        <w:rPr>
          <w:sz w:val="28"/>
          <w:szCs w:val="28"/>
        </w:rPr>
        <w:t xml:space="preserve">116/2012 </w:t>
      </w:r>
      <w:r w:rsidR="00E61DE2" w:rsidRPr="00E61DE2">
        <w:rPr>
          <w:sz w:val="28"/>
          <w:szCs w:val="28"/>
        </w:rPr>
        <w:t>о промышленной безопасности опасных производственных объектов</w:t>
      </w:r>
      <w:r w:rsidRPr="005F25A5">
        <w:rPr>
          <w:sz w:val="28"/>
          <w:szCs w:val="28"/>
        </w:rPr>
        <w:t xml:space="preserve"> считается зарегистрированным в Государственном реестре. Операторы, владеющие производственными объектами и техническими установками, специализированные юридические лица передают необходимую информацию Агентству с целью обновления и заполнения Государственного реестра. Агентство до вступления в силу настоящего закона будет запрашивать информацию, необходимую для заполнения и корректировки Государственного реестра от операторов и специализированных юридических лиц, которые известны Агентству на дату принятия настоящего Закона. Агентство, до ввода в эксплуатацию ИС «ГРПОПОТУ», обеспечит владение полной информацией, обновленной в соответствии с положениями </w:t>
      </w:r>
      <w:r w:rsidR="00E61DE2" w:rsidRPr="005F25A5">
        <w:rPr>
          <w:sz w:val="28"/>
          <w:szCs w:val="28"/>
        </w:rPr>
        <w:t>част</w:t>
      </w:r>
      <w:r w:rsidR="00E61DE2">
        <w:rPr>
          <w:sz w:val="28"/>
          <w:szCs w:val="28"/>
        </w:rPr>
        <w:t>и</w:t>
      </w:r>
      <w:r w:rsidR="00E61DE2" w:rsidRPr="005F25A5">
        <w:rPr>
          <w:sz w:val="28"/>
          <w:szCs w:val="28"/>
        </w:rPr>
        <w:t xml:space="preserve"> (4)</w:t>
      </w:r>
      <w:r w:rsidR="00E61DE2">
        <w:rPr>
          <w:sz w:val="28"/>
          <w:szCs w:val="28"/>
        </w:rPr>
        <w:t xml:space="preserve"> </w:t>
      </w:r>
      <w:r w:rsidRPr="005F25A5">
        <w:rPr>
          <w:sz w:val="28"/>
          <w:szCs w:val="28"/>
        </w:rPr>
        <w:t>статьи 5.</w:t>
      </w:r>
    </w:p>
    <w:p w14:paraId="2EDE2B43" w14:textId="77777777" w:rsidR="00F97274" w:rsidRPr="005F25A5" w:rsidRDefault="00F97274" w:rsidP="00F97274">
      <w:pPr>
        <w:tabs>
          <w:tab w:val="left" w:pos="284"/>
          <w:tab w:val="left" w:pos="810"/>
        </w:tabs>
        <w:ind w:firstLine="720"/>
        <w:rPr>
          <w:sz w:val="28"/>
          <w:szCs w:val="28"/>
        </w:rPr>
      </w:pPr>
      <w:r w:rsidRPr="005F25A5">
        <w:rPr>
          <w:sz w:val="28"/>
          <w:szCs w:val="28"/>
        </w:rPr>
        <w:t>(3) До приведения нормативной базы в соответствие с настоящим законом, нормы и правила безопасности, а также другие нормативные акты в области промышленной безопасности будут применяться в той мере, в которой они не противоречат настоящему закону.</w:t>
      </w:r>
    </w:p>
    <w:p w14:paraId="1C2E81D5" w14:textId="77777777" w:rsidR="00F97274" w:rsidRPr="005F25A5" w:rsidRDefault="00F97274" w:rsidP="00F97274">
      <w:pPr>
        <w:tabs>
          <w:tab w:val="left" w:pos="284"/>
          <w:tab w:val="left" w:pos="810"/>
        </w:tabs>
        <w:ind w:firstLine="720"/>
        <w:rPr>
          <w:sz w:val="28"/>
          <w:szCs w:val="28"/>
        </w:rPr>
      </w:pPr>
      <w:r w:rsidRPr="005F25A5">
        <w:rPr>
          <w:sz w:val="28"/>
          <w:szCs w:val="28"/>
        </w:rPr>
        <w:t>(4) Министерство экономики до вступления в силу настоящего закона обеспечит реформирование Государственного реестра, развитие и запуск ИС «ГРПОПОТУ».</w:t>
      </w:r>
    </w:p>
    <w:p w14:paraId="3F378FB6" w14:textId="77777777" w:rsidR="00F97274" w:rsidRPr="005F25A5" w:rsidRDefault="00F97274" w:rsidP="00F97274">
      <w:pPr>
        <w:ind w:right="36" w:firstLine="720"/>
        <w:rPr>
          <w:b/>
          <w:bCs/>
          <w:sz w:val="28"/>
          <w:szCs w:val="28"/>
          <w:lang w:eastAsia="en-GB"/>
        </w:rPr>
      </w:pPr>
    </w:p>
    <w:p w14:paraId="51910FF5" w14:textId="77777777" w:rsidR="00F97274" w:rsidRPr="005F25A5" w:rsidRDefault="00F97274" w:rsidP="00F97274">
      <w:pPr>
        <w:ind w:right="36" w:firstLine="720"/>
        <w:rPr>
          <w:sz w:val="28"/>
          <w:szCs w:val="28"/>
        </w:rPr>
      </w:pPr>
      <w:r w:rsidRPr="005F25A5">
        <w:rPr>
          <w:b/>
          <w:sz w:val="28"/>
          <w:szCs w:val="28"/>
        </w:rPr>
        <w:t>Статья 30.</w:t>
      </w:r>
      <w:r w:rsidRPr="005F25A5">
        <w:rPr>
          <w:sz w:val="28"/>
          <w:szCs w:val="28"/>
        </w:rPr>
        <w:t xml:space="preserve"> Вступление в силу и дата применения</w:t>
      </w:r>
    </w:p>
    <w:p w14:paraId="451E17D9" w14:textId="77777777" w:rsidR="00F97274" w:rsidRPr="005F25A5" w:rsidRDefault="00F97274" w:rsidP="00F97274">
      <w:pPr>
        <w:ind w:right="36" w:firstLine="720"/>
        <w:rPr>
          <w:sz w:val="28"/>
          <w:szCs w:val="28"/>
        </w:rPr>
      </w:pPr>
      <w:r w:rsidRPr="005F25A5">
        <w:rPr>
          <w:sz w:val="28"/>
          <w:szCs w:val="28"/>
        </w:rPr>
        <w:t>(1) Настоящий закон вступает в силу по истечении 12 месяцев со дня опубликования в Официальном мониторе Республики Молдова, за исключением положений:</w:t>
      </w:r>
    </w:p>
    <w:p w14:paraId="2E85C49D" w14:textId="77777777" w:rsidR="00F97274" w:rsidRPr="005F25A5" w:rsidRDefault="00F97274" w:rsidP="00F97274">
      <w:pPr>
        <w:ind w:right="36" w:firstLine="720"/>
        <w:rPr>
          <w:sz w:val="28"/>
          <w:szCs w:val="28"/>
        </w:rPr>
      </w:pPr>
      <w:r w:rsidRPr="005F25A5">
        <w:rPr>
          <w:sz w:val="28"/>
          <w:szCs w:val="28"/>
        </w:rPr>
        <w:t xml:space="preserve">a) </w:t>
      </w:r>
      <w:r w:rsidR="000F1B96" w:rsidRPr="005F25A5">
        <w:rPr>
          <w:sz w:val="28"/>
          <w:szCs w:val="28"/>
        </w:rPr>
        <w:t xml:space="preserve">часть (2) </w:t>
      </w:r>
      <w:r w:rsidRPr="005F25A5">
        <w:rPr>
          <w:sz w:val="28"/>
          <w:szCs w:val="28"/>
        </w:rPr>
        <w:t>статьи 3, 21 и 30</w:t>
      </w:r>
      <w:r w:rsidR="000F1B96">
        <w:rPr>
          <w:sz w:val="28"/>
          <w:szCs w:val="28"/>
        </w:rPr>
        <w:t xml:space="preserve"> </w:t>
      </w:r>
      <w:r w:rsidRPr="005F25A5">
        <w:rPr>
          <w:sz w:val="28"/>
          <w:szCs w:val="28"/>
        </w:rPr>
        <w:t>вступают в силу со дня опубликования настоящего Закона;</w:t>
      </w:r>
    </w:p>
    <w:p w14:paraId="5CD47A46" w14:textId="77777777" w:rsidR="00F97274" w:rsidRPr="005F25A5" w:rsidRDefault="000F1B96" w:rsidP="00F97274">
      <w:pPr>
        <w:ind w:right="36" w:firstLine="720"/>
        <w:rPr>
          <w:sz w:val="28"/>
          <w:szCs w:val="28"/>
        </w:rPr>
      </w:pPr>
      <w:r>
        <w:rPr>
          <w:sz w:val="28"/>
          <w:szCs w:val="28"/>
        </w:rPr>
        <w:t>b) части (6)</w:t>
      </w:r>
      <w:r>
        <w:rPr>
          <w:sz w:val="28"/>
          <w:szCs w:val="28"/>
        </w:rPr>
        <w:softHyphen/>
        <w:t>–</w:t>
      </w:r>
      <w:r w:rsidRPr="005F25A5">
        <w:rPr>
          <w:sz w:val="28"/>
          <w:szCs w:val="28"/>
        </w:rPr>
        <w:t>(8)</w:t>
      </w:r>
      <w:r>
        <w:rPr>
          <w:sz w:val="28"/>
          <w:szCs w:val="28"/>
        </w:rPr>
        <w:t xml:space="preserve"> статьи 5 </w:t>
      </w:r>
      <w:r w:rsidR="00F97274" w:rsidRPr="005F25A5">
        <w:rPr>
          <w:sz w:val="28"/>
          <w:szCs w:val="28"/>
        </w:rPr>
        <w:t>и стать</w:t>
      </w:r>
      <w:r>
        <w:rPr>
          <w:sz w:val="28"/>
          <w:szCs w:val="28"/>
        </w:rPr>
        <w:t>я</w:t>
      </w:r>
      <w:r w:rsidR="00F97274" w:rsidRPr="005F25A5">
        <w:rPr>
          <w:sz w:val="28"/>
          <w:szCs w:val="28"/>
        </w:rPr>
        <w:t xml:space="preserve"> </w:t>
      </w:r>
      <w:r>
        <w:rPr>
          <w:sz w:val="28"/>
          <w:szCs w:val="28"/>
        </w:rPr>
        <w:t>20</w:t>
      </w:r>
      <w:r w:rsidR="00F97274" w:rsidRPr="005F25A5">
        <w:rPr>
          <w:sz w:val="28"/>
          <w:szCs w:val="28"/>
        </w:rPr>
        <w:t>, которые вступает в силу после истечения 18 месяцев со дня опубликования.</w:t>
      </w:r>
    </w:p>
    <w:p w14:paraId="5E63B4F5" w14:textId="77777777" w:rsidR="00F97274" w:rsidRPr="005F25A5" w:rsidRDefault="00F97274" w:rsidP="00F97274">
      <w:pPr>
        <w:ind w:right="36" w:firstLine="720"/>
        <w:rPr>
          <w:sz w:val="28"/>
          <w:szCs w:val="28"/>
        </w:rPr>
      </w:pPr>
      <w:r w:rsidRPr="005F25A5">
        <w:rPr>
          <w:sz w:val="28"/>
          <w:szCs w:val="28"/>
        </w:rPr>
        <w:lastRenderedPageBreak/>
        <w:t>(2) Правительству в течение 12 месяцев со дня опубликования настоящего Закона:</w:t>
      </w:r>
    </w:p>
    <w:p w14:paraId="3221F991" w14:textId="77777777" w:rsidR="00F97274" w:rsidRPr="005F25A5" w:rsidRDefault="00F97274" w:rsidP="00F97274">
      <w:pPr>
        <w:ind w:right="36" w:firstLine="720"/>
        <w:rPr>
          <w:sz w:val="28"/>
          <w:szCs w:val="28"/>
        </w:rPr>
      </w:pPr>
      <w:r w:rsidRPr="005F25A5">
        <w:rPr>
          <w:sz w:val="28"/>
          <w:szCs w:val="28"/>
        </w:rPr>
        <w:t>a) привести в соответствие с настоящим законом свои нормативные акты;</w:t>
      </w:r>
    </w:p>
    <w:p w14:paraId="5C6FEBFE" w14:textId="77777777" w:rsidR="00F97274" w:rsidRPr="005F25A5" w:rsidRDefault="00F97274" w:rsidP="00F97274">
      <w:pPr>
        <w:ind w:right="36" w:firstLine="720"/>
        <w:rPr>
          <w:sz w:val="28"/>
          <w:szCs w:val="28"/>
        </w:rPr>
      </w:pPr>
      <w:r w:rsidRPr="005F25A5">
        <w:rPr>
          <w:sz w:val="28"/>
          <w:szCs w:val="28"/>
        </w:rPr>
        <w:t>b) утвердить нормативные акты, необходимые для выполнения настоящего Закона.</w:t>
      </w:r>
    </w:p>
    <w:p w14:paraId="4CBD5194" w14:textId="77777777" w:rsidR="00F97274" w:rsidRPr="005F25A5" w:rsidRDefault="00F97274" w:rsidP="00F97274">
      <w:pPr>
        <w:pStyle w:val="NormalWeb"/>
        <w:ind w:firstLine="720"/>
        <w:rPr>
          <w:sz w:val="28"/>
          <w:szCs w:val="28"/>
        </w:rPr>
      </w:pPr>
      <w:r w:rsidRPr="005F25A5">
        <w:rPr>
          <w:sz w:val="28"/>
          <w:szCs w:val="28"/>
        </w:rPr>
        <w:t xml:space="preserve">(3) С даты вступления в силу настоящего закона признать утратившим силу Закона </w:t>
      </w:r>
      <w:r w:rsidR="00A66769" w:rsidRPr="005F25A5">
        <w:rPr>
          <w:sz w:val="28"/>
          <w:szCs w:val="28"/>
        </w:rPr>
        <w:t>№ 116/2012</w:t>
      </w:r>
      <w:r w:rsidR="00A66769">
        <w:rPr>
          <w:sz w:val="28"/>
          <w:szCs w:val="28"/>
        </w:rPr>
        <w:t xml:space="preserve"> </w:t>
      </w:r>
      <w:r w:rsidR="00A66769" w:rsidRPr="00A66769">
        <w:rPr>
          <w:sz w:val="28"/>
          <w:szCs w:val="28"/>
        </w:rPr>
        <w:t xml:space="preserve">о промышленной безопасности опасных производственных </w:t>
      </w:r>
      <w:proofErr w:type="gramStart"/>
      <w:r w:rsidR="00A66769" w:rsidRPr="00A66769">
        <w:rPr>
          <w:sz w:val="28"/>
          <w:szCs w:val="28"/>
        </w:rPr>
        <w:t>объектов</w:t>
      </w:r>
      <w:r w:rsidRPr="005F25A5">
        <w:rPr>
          <w:sz w:val="28"/>
          <w:szCs w:val="28"/>
        </w:rPr>
        <w:t xml:space="preserve">  (</w:t>
      </w:r>
      <w:proofErr w:type="gramEnd"/>
      <w:r w:rsidRPr="005F25A5">
        <w:rPr>
          <w:sz w:val="28"/>
          <w:szCs w:val="28"/>
        </w:rPr>
        <w:t>повторное опубликование в Официальном мониторе Республики Молдова, 2017, № 40-49, ст.</w:t>
      </w:r>
      <w:r w:rsidR="00A66769">
        <w:rPr>
          <w:sz w:val="28"/>
          <w:szCs w:val="28"/>
        </w:rPr>
        <w:t xml:space="preserve"> </w:t>
      </w:r>
      <w:r w:rsidRPr="005F25A5">
        <w:rPr>
          <w:sz w:val="28"/>
          <w:szCs w:val="28"/>
        </w:rPr>
        <w:t>83), с последующими изменениями и дополнениями.</w:t>
      </w:r>
    </w:p>
    <w:p w14:paraId="15EF8099" w14:textId="77777777" w:rsidR="00F97274" w:rsidRPr="005F25A5" w:rsidRDefault="00F97274" w:rsidP="00F97274">
      <w:pPr>
        <w:ind w:firstLine="720"/>
        <w:rPr>
          <w:bCs/>
          <w:sz w:val="28"/>
          <w:szCs w:val="28"/>
        </w:rPr>
      </w:pPr>
      <w:r w:rsidRPr="005F25A5">
        <w:rPr>
          <w:bCs/>
          <w:sz w:val="28"/>
          <w:szCs w:val="28"/>
        </w:rPr>
        <w:t xml:space="preserve">(4) </w:t>
      </w:r>
      <w:r w:rsidRPr="005F25A5">
        <w:rPr>
          <w:sz w:val="28"/>
          <w:szCs w:val="28"/>
        </w:rPr>
        <w:t xml:space="preserve">С даты </w:t>
      </w:r>
      <w:r w:rsidRPr="005F25A5">
        <w:rPr>
          <w:bCs/>
          <w:sz w:val="28"/>
          <w:szCs w:val="28"/>
        </w:rPr>
        <w:t>вступления в силу настоящего закона следующие нормативные акты изменяются следующим образом:</w:t>
      </w:r>
    </w:p>
    <w:p w14:paraId="20251B4A" w14:textId="77777777" w:rsidR="00F97274" w:rsidRPr="005F25A5" w:rsidRDefault="00F97274" w:rsidP="00F97274">
      <w:pPr>
        <w:ind w:firstLine="720"/>
        <w:rPr>
          <w:bCs/>
          <w:sz w:val="28"/>
          <w:szCs w:val="28"/>
        </w:rPr>
      </w:pPr>
      <w:r w:rsidRPr="005F25A5">
        <w:rPr>
          <w:b/>
          <w:bCs/>
          <w:sz w:val="28"/>
          <w:szCs w:val="28"/>
        </w:rPr>
        <w:t>I.</w:t>
      </w:r>
      <w:r w:rsidRPr="005F25A5">
        <w:rPr>
          <w:bCs/>
          <w:sz w:val="28"/>
          <w:szCs w:val="28"/>
        </w:rPr>
        <w:t xml:space="preserve"> Закон </w:t>
      </w:r>
      <w:r w:rsidR="00A66769" w:rsidRPr="005F25A5">
        <w:rPr>
          <w:bCs/>
          <w:sz w:val="28"/>
          <w:szCs w:val="28"/>
        </w:rPr>
        <w:t>№ 461/2001</w:t>
      </w:r>
      <w:r w:rsidR="00A66769">
        <w:rPr>
          <w:bCs/>
          <w:sz w:val="28"/>
          <w:szCs w:val="28"/>
        </w:rPr>
        <w:t xml:space="preserve"> </w:t>
      </w:r>
      <w:r w:rsidRPr="005F25A5">
        <w:rPr>
          <w:bCs/>
          <w:sz w:val="28"/>
          <w:szCs w:val="28"/>
        </w:rPr>
        <w:t>о рынке нефтепродуктов</w:t>
      </w:r>
      <w:r w:rsidR="00A66769">
        <w:rPr>
          <w:bCs/>
          <w:sz w:val="28"/>
          <w:szCs w:val="28"/>
        </w:rPr>
        <w:t xml:space="preserve"> </w:t>
      </w:r>
      <w:r w:rsidRPr="005F25A5">
        <w:rPr>
          <w:bCs/>
          <w:sz w:val="28"/>
          <w:szCs w:val="28"/>
        </w:rPr>
        <w:t xml:space="preserve"> (</w:t>
      </w:r>
      <w:r w:rsidRPr="005F25A5">
        <w:rPr>
          <w:sz w:val="28"/>
          <w:szCs w:val="28"/>
        </w:rPr>
        <w:t xml:space="preserve">повторное опубликование в Официальном мониторе Республики Молдова, </w:t>
      </w:r>
      <w:r w:rsidR="00A66769">
        <w:rPr>
          <w:sz w:val="28"/>
          <w:szCs w:val="28"/>
        </w:rPr>
        <w:br/>
      </w:r>
      <w:r w:rsidRPr="005F25A5">
        <w:rPr>
          <w:sz w:val="28"/>
          <w:szCs w:val="28"/>
        </w:rPr>
        <w:t xml:space="preserve">№ </w:t>
      </w:r>
      <w:r w:rsidRPr="005F25A5">
        <w:rPr>
          <w:bCs/>
          <w:sz w:val="28"/>
          <w:szCs w:val="28"/>
        </w:rPr>
        <w:t>40-49, ст.</w:t>
      </w:r>
      <w:r w:rsidR="00A66769">
        <w:rPr>
          <w:bCs/>
          <w:sz w:val="28"/>
          <w:szCs w:val="28"/>
        </w:rPr>
        <w:t xml:space="preserve"> </w:t>
      </w:r>
      <w:r w:rsidRPr="005F25A5">
        <w:rPr>
          <w:bCs/>
          <w:sz w:val="28"/>
          <w:szCs w:val="28"/>
        </w:rPr>
        <w:t>82) с последующими изменениями, изменяется следующим образом:</w:t>
      </w:r>
    </w:p>
    <w:p w14:paraId="4A94B814" w14:textId="77777777" w:rsidR="00F97274" w:rsidRPr="005F25A5" w:rsidRDefault="00F97274" w:rsidP="00F97274">
      <w:pPr>
        <w:ind w:firstLine="720"/>
        <w:rPr>
          <w:bCs/>
          <w:sz w:val="28"/>
          <w:szCs w:val="28"/>
        </w:rPr>
      </w:pPr>
      <w:r w:rsidRPr="005F25A5">
        <w:rPr>
          <w:b/>
          <w:bCs/>
          <w:sz w:val="28"/>
          <w:szCs w:val="28"/>
        </w:rPr>
        <w:t xml:space="preserve">1. </w:t>
      </w:r>
      <w:r w:rsidRPr="005F25A5">
        <w:rPr>
          <w:bCs/>
          <w:sz w:val="28"/>
          <w:szCs w:val="28"/>
        </w:rPr>
        <w:t xml:space="preserve">В </w:t>
      </w:r>
      <w:r w:rsidR="00A8615C">
        <w:rPr>
          <w:bCs/>
          <w:sz w:val="28"/>
          <w:szCs w:val="28"/>
        </w:rPr>
        <w:t>части</w:t>
      </w:r>
      <w:r w:rsidR="00A8615C" w:rsidRPr="005F25A5">
        <w:rPr>
          <w:bCs/>
          <w:sz w:val="28"/>
          <w:szCs w:val="28"/>
        </w:rPr>
        <w:t xml:space="preserve"> (4)</w:t>
      </w:r>
      <w:r w:rsidR="00A8615C">
        <w:rPr>
          <w:bCs/>
          <w:sz w:val="28"/>
          <w:szCs w:val="28"/>
        </w:rPr>
        <w:t xml:space="preserve"> </w:t>
      </w:r>
      <w:r w:rsidRPr="005F25A5">
        <w:rPr>
          <w:bCs/>
          <w:sz w:val="28"/>
          <w:szCs w:val="28"/>
        </w:rPr>
        <w:t>стать</w:t>
      </w:r>
      <w:r w:rsidR="00A8615C">
        <w:rPr>
          <w:bCs/>
          <w:sz w:val="28"/>
          <w:szCs w:val="28"/>
        </w:rPr>
        <w:t>и</w:t>
      </w:r>
      <w:r w:rsidRPr="005F25A5">
        <w:rPr>
          <w:bCs/>
          <w:sz w:val="28"/>
          <w:szCs w:val="28"/>
        </w:rPr>
        <w:t xml:space="preserve"> 14 заменить слова «</w:t>
      </w:r>
      <w:r w:rsidRPr="005F25A5">
        <w:rPr>
          <w:sz w:val="28"/>
          <w:szCs w:val="28"/>
        </w:rPr>
        <w:t>представить лицензирующему органу положительное экспертное заключение, выданное экспертным органом в области промышленной безопасности</w:t>
      </w:r>
      <w:r w:rsidRPr="005F25A5">
        <w:rPr>
          <w:bCs/>
          <w:sz w:val="28"/>
          <w:szCs w:val="28"/>
        </w:rPr>
        <w:t>» словами «быть зарегистрированным в Государственном реестре производственных объектов и потенциально опасных технических объектов»;</w:t>
      </w:r>
    </w:p>
    <w:p w14:paraId="4666BB12" w14:textId="77777777" w:rsidR="00F97274" w:rsidRPr="005F25A5" w:rsidRDefault="00F97274" w:rsidP="00F97274">
      <w:pPr>
        <w:ind w:firstLine="720"/>
        <w:rPr>
          <w:bCs/>
          <w:sz w:val="28"/>
          <w:szCs w:val="28"/>
        </w:rPr>
      </w:pPr>
      <w:r w:rsidRPr="005F25A5">
        <w:rPr>
          <w:b/>
          <w:bCs/>
          <w:sz w:val="28"/>
          <w:szCs w:val="28"/>
        </w:rPr>
        <w:t xml:space="preserve">2. </w:t>
      </w:r>
      <w:r w:rsidRPr="005F25A5">
        <w:rPr>
          <w:bCs/>
          <w:sz w:val="28"/>
          <w:szCs w:val="28"/>
        </w:rPr>
        <w:t xml:space="preserve">В приложении в пункте 10 текст «положительное заключение экспертизы на склады хранения </w:t>
      </w:r>
      <w:r w:rsidR="00A8615C">
        <w:rPr>
          <w:bCs/>
          <w:sz w:val="28"/>
          <w:szCs w:val="28"/>
        </w:rPr>
        <w:t>дизельного топлива;» исключить</w:t>
      </w:r>
      <w:r w:rsidRPr="005F25A5">
        <w:rPr>
          <w:bCs/>
          <w:sz w:val="28"/>
          <w:szCs w:val="28"/>
        </w:rPr>
        <w:t>.</w:t>
      </w:r>
    </w:p>
    <w:p w14:paraId="6E237947" w14:textId="77777777" w:rsidR="00F97274" w:rsidRPr="005F25A5" w:rsidRDefault="00F97274" w:rsidP="00F97274">
      <w:pPr>
        <w:ind w:firstLine="720"/>
        <w:rPr>
          <w:bCs/>
          <w:sz w:val="28"/>
          <w:szCs w:val="28"/>
        </w:rPr>
      </w:pPr>
      <w:r w:rsidRPr="005F25A5">
        <w:rPr>
          <w:b/>
          <w:bCs/>
          <w:sz w:val="28"/>
          <w:szCs w:val="28"/>
        </w:rPr>
        <w:t>II.</w:t>
      </w:r>
      <w:r w:rsidRPr="005F25A5">
        <w:rPr>
          <w:sz w:val="28"/>
          <w:szCs w:val="28"/>
        </w:rPr>
        <w:t xml:space="preserve"> </w:t>
      </w:r>
      <w:r w:rsidRPr="005F25A5">
        <w:rPr>
          <w:bCs/>
          <w:sz w:val="28"/>
          <w:szCs w:val="28"/>
        </w:rPr>
        <w:t xml:space="preserve">В части (1) статьи 78 Кодекса о недрах </w:t>
      </w:r>
      <w:r w:rsidRPr="005F25A5">
        <w:rPr>
          <w:sz w:val="28"/>
          <w:szCs w:val="28"/>
        </w:rPr>
        <w:t xml:space="preserve">№ </w:t>
      </w:r>
      <w:r w:rsidRPr="005F25A5">
        <w:rPr>
          <w:bCs/>
          <w:sz w:val="28"/>
          <w:szCs w:val="28"/>
        </w:rPr>
        <w:t xml:space="preserve">3/2009 (Официальный монитор Республики Молдова, 2009, </w:t>
      </w:r>
      <w:r w:rsidRPr="005F25A5">
        <w:rPr>
          <w:sz w:val="28"/>
          <w:szCs w:val="28"/>
        </w:rPr>
        <w:t xml:space="preserve">№ </w:t>
      </w:r>
      <w:r w:rsidRPr="005F25A5">
        <w:rPr>
          <w:bCs/>
          <w:sz w:val="28"/>
          <w:szCs w:val="28"/>
        </w:rPr>
        <w:t xml:space="preserve">75-77, ст. 197) с последующими изменениями, заменить текст «Закон </w:t>
      </w:r>
      <w:r w:rsidR="005060FE" w:rsidRPr="005F25A5">
        <w:rPr>
          <w:bCs/>
          <w:sz w:val="28"/>
          <w:szCs w:val="28"/>
        </w:rPr>
        <w:t>№</w:t>
      </w:r>
      <w:r w:rsidR="005060FE">
        <w:rPr>
          <w:bCs/>
          <w:sz w:val="28"/>
          <w:szCs w:val="28"/>
        </w:rPr>
        <w:t xml:space="preserve"> </w:t>
      </w:r>
      <w:r w:rsidR="005060FE" w:rsidRPr="005F25A5">
        <w:rPr>
          <w:bCs/>
          <w:sz w:val="28"/>
          <w:szCs w:val="28"/>
        </w:rPr>
        <w:t>116/2012</w:t>
      </w:r>
      <w:r w:rsidR="005060FE">
        <w:rPr>
          <w:bCs/>
          <w:sz w:val="28"/>
          <w:szCs w:val="28"/>
        </w:rPr>
        <w:t xml:space="preserve"> </w:t>
      </w:r>
      <w:r w:rsidRPr="005F25A5">
        <w:rPr>
          <w:bCs/>
          <w:sz w:val="28"/>
          <w:szCs w:val="28"/>
        </w:rPr>
        <w:t xml:space="preserve">о промышленной безопасности опасных </w:t>
      </w:r>
      <w:r w:rsidR="005060FE">
        <w:rPr>
          <w:bCs/>
          <w:sz w:val="28"/>
          <w:szCs w:val="28"/>
        </w:rPr>
        <w:t>производственных</w:t>
      </w:r>
      <w:r w:rsidRPr="005F25A5">
        <w:rPr>
          <w:bCs/>
          <w:sz w:val="28"/>
          <w:szCs w:val="28"/>
        </w:rPr>
        <w:t xml:space="preserve"> объектов» текстом «Закон №___ о безопасной эксплуатации потенциально опасных производственных объектов и технических установок».</w:t>
      </w:r>
    </w:p>
    <w:p w14:paraId="61F08D88" w14:textId="77777777" w:rsidR="00F97274" w:rsidRPr="005F25A5" w:rsidRDefault="00F97274" w:rsidP="00F97274">
      <w:pPr>
        <w:ind w:firstLine="720"/>
        <w:rPr>
          <w:bCs/>
          <w:sz w:val="28"/>
          <w:szCs w:val="28"/>
        </w:rPr>
      </w:pPr>
      <w:r w:rsidRPr="005F25A5">
        <w:rPr>
          <w:b/>
          <w:bCs/>
          <w:sz w:val="28"/>
          <w:szCs w:val="28"/>
          <w:lang w:eastAsia="en-GB"/>
        </w:rPr>
        <w:t>I</w:t>
      </w:r>
      <w:r w:rsidRPr="005F25A5">
        <w:rPr>
          <w:b/>
          <w:bCs/>
          <w:sz w:val="28"/>
          <w:szCs w:val="28"/>
          <w:lang w:val="ro-RO" w:eastAsia="en-GB"/>
        </w:rPr>
        <w:t>II</w:t>
      </w:r>
      <w:r w:rsidRPr="005F25A5">
        <w:rPr>
          <w:b/>
          <w:bCs/>
          <w:sz w:val="28"/>
          <w:szCs w:val="28"/>
          <w:lang w:eastAsia="en-GB"/>
        </w:rPr>
        <w:t>.</w:t>
      </w:r>
      <w:r w:rsidRPr="005F25A5">
        <w:rPr>
          <w:bCs/>
          <w:sz w:val="28"/>
          <w:szCs w:val="28"/>
          <w:lang w:eastAsia="en-GB"/>
        </w:rPr>
        <w:t xml:space="preserve"> Приложение №1 Закона </w:t>
      </w:r>
      <w:r w:rsidR="001A0C1F" w:rsidRPr="005F25A5">
        <w:rPr>
          <w:sz w:val="28"/>
          <w:szCs w:val="28"/>
        </w:rPr>
        <w:t>№</w:t>
      </w:r>
      <w:r w:rsidR="001A0C1F">
        <w:rPr>
          <w:sz w:val="28"/>
          <w:szCs w:val="28"/>
        </w:rPr>
        <w:t xml:space="preserve"> </w:t>
      </w:r>
      <w:r w:rsidR="001A0C1F" w:rsidRPr="005F25A5">
        <w:rPr>
          <w:bCs/>
          <w:sz w:val="28"/>
          <w:szCs w:val="28"/>
          <w:lang w:eastAsia="en-GB"/>
        </w:rPr>
        <w:t>160/2011</w:t>
      </w:r>
      <w:r w:rsidR="001A0C1F">
        <w:rPr>
          <w:bCs/>
          <w:sz w:val="28"/>
          <w:szCs w:val="28"/>
          <w:lang w:eastAsia="en-GB"/>
        </w:rPr>
        <w:t xml:space="preserve"> </w:t>
      </w:r>
      <w:r w:rsidR="001A0C1F" w:rsidRPr="001A0C1F">
        <w:rPr>
          <w:bCs/>
          <w:sz w:val="28"/>
          <w:szCs w:val="28"/>
          <w:lang w:eastAsia="en-GB"/>
        </w:rPr>
        <w:t>о регулировании предпринимательский деятельности путем разрешения</w:t>
      </w:r>
      <w:r w:rsidRPr="005F25A5">
        <w:rPr>
          <w:bCs/>
          <w:sz w:val="28"/>
          <w:szCs w:val="28"/>
          <w:lang w:eastAsia="en-GB"/>
        </w:rPr>
        <w:t xml:space="preserve">  (Официальный монитор Республики Молдова, 2011, № 170-175, </w:t>
      </w:r>
      <w:r w:rsidRPr="005F25A5">
        <w:rPr>
          <w:bCs/>
          <w:sz w:val="28"/>
          <w:szCs w:val="28"/>
        </w:rPr>
        <w:t xml:space="preserve">ст. </w:t>
      </w:r>
      <w:r w:rsidRPr="005F25A5">
        <w:rPr>
          <w:bCs/>
          <w:sz w:val="28"/>
          <w:szCs w:val="28"/>
          <w:lang w:eastAsia="en-GB"/>
        </w:rPr>
        <w:t xml:space="preserve">494), с последующими изменениями, </w:t>
      </w:r>
      <w:r w:rsidRPr="005F25A5">
        <w:rPr>
          <w:bCs/>
          <w:sz w:val="28"/>
          <w:szCs w:val="28"/>
        </w:rPr>
        <w:t>изменяется следующим образом:</w:t>
      </w:r>
    </w:p>
    <w:p w14:paraId="6472743E" w14:textId="77777777" w:rsidR="00F97274" w:rsidRPr="005F25A5" w:rsidRDefault="00F97274" w:rsidP="00F97274">
      <w:pPr>
        <w:shd w:val="clear" w:color="auto" w:fill="FFFFFF"/>
        <w:ind w:firstLine="720"/>
        <w:rPr>
          <w:bCs/>
          <w:sz w:val="28"/>
          <w:szCs w:val="28"/>
          <w:lang w:eastAsia="en-GB"/>
        </w:rPr>
      </w:pPr>
      <w:r w:rsidRPr="005F25A5">
        <w:rPr>
          <w:b/>
          <w:bCs/>
          <w:sz w:val="28"/>
          <w:szCs w:val="28"/>
          <w:lang w:eastAsia="en-GB"/>
        </w:rPr>
        <w:t>1.</w:t>
      </w:r>
      <w:r w:rsidR="001A0C1F">
        <w:rPr>
          <w:bCs/>
          <w:sz w:val="28"/>
          <w:szCs w:val="28"/>
          <w:lang w:eastAsia="en-GB"/>
        </w:rPr>
        <w:t xml:space="preserve"> в разделе I </w:t>
      </w:r>
      <w:r w:rsidRPr="005F25A5">
        <w:rPr>
          <w:bCs/>
          <w:sz w:val="28"/>
          <w:szCs w:val="28"/>
          <w:lang w:eastAsia="en-GB"/>
        </w:rPr>
        <w:t>столбец «</w:t>
      </w:r>
      <w:r w:rsidRPr="005F25A5">
        <w:rPr>
          <w:bCs/>
          <w:sz w:val="28"/>
          <w:szCs w:val="28"/>
        </w:rPr>
        <w:t>Привлекаемые органы/субъекты</w:t>
      </w:r>
      <w:r w:rsidRPr="005F25A5">
        <w:rPr>
          <w:bCs/>
          <w:sz w:val="28"/>
          <w:szCs w:val="28"/>
          <w:lang w:eastAsia="en-GB"/>
        </w:rPr>
        <w:t xml:space="preserve">» позиции </w:t>
      </w:r>
      <w:r w:rsidR="001A0C1F">
        <w:rPr>
          <w:bCs/>
          <w:sz w:val="28"/>
          <w:szCs w:val="28"/>
          <w:lang w:eastAsia="en-GB"/>
        </w:rPr>
        <w:br/>
      </w:r>
      <w:r w:rsidRPr="00BE4FC6">
        <w:rPr>
          <w:sz w:val="28"/>
          <w:szCs w:val="28"/>
        </w:rPr>
        <w:t xml:space="preserve">24, 26, 28 </w:t>
      </w:r>
      <w:r w:rsidRPr="005F25A5">
        <w:rPr>
          <w:sz w:val="28"/>
          <w:szCs w:val="28"/>
        </w:rPr>
        <w:t>и</w:t>
      </w:r>
      <w:r w:rsidRPr="00BE4FC6">
        <w:rPr>
          <w:sz w:val="28"/>
          <w:szCs w:val="28"/>
        </w:rPr>
        <w:t xml:space="preserve"> 29</w:t>
      </w:r>
      <w:r w:rsidRPr="005F25A5">
        <w:rPr>
          <w:sz w:val="28"/>
          <w:szCs w:val="28"/>
        </w:rPr>
        <w:t>, текст «Аккредитованные экспертные органы в области промышленной безопасности»</w:t>
      </w:r>
      <w:r w:rsidRPr="00BE4FC6">
        <w:rPr>
          <w:sz w:val="28"/>
          <w:szCs w:val="28"/>
        </w:rPr>
        <w:t xml:space="preserve"> </w:t>
      </w:r>
      <w:r w:rsidRPr="005F25A5">
        <w:rPr>
          <w:bCs/>
          <w:sz w:val="28"/>
          <w:szCs w:val="28"/>
          <w:lang w:eastAsia="en-GB"/>
        </w:rPr>
        <w:t>исключ</w:t>
      </w:r>
      <w:r w:rsidR="009C3F35">
        <w:rPr>
          <w:bCs/>
          <w:sz w:val="28"/>
          <w:szCs w:val="28"/>
          <w:lang w:eastAsia="en-GB"/>
        </w:rPr>
        <w:t>ить</w:t>
      </w:r>
      <w:r w:rsidRPr="005F25A5">
        <w:rPr>
          <w:bCs/>
          <w:sz w:val="28"/>
          <w:szCs w:val="28"/>
          <w:lang w:eastAsia="en-GB"/>
        </w:rPr>
        <w:t xml:space="preserve">; </w:t>
      </w:r>
    </w:p>
    <w:p w14:paraId="15E26690" w14:textId="77777777" w:rsidR="00F97274" w:rsidRPr="005F25A5" w:rsidRDefault="00F97274" w:rsidP="00F97274">
      <w:pPr>
        <w:shd w:val="clear" w:color="auto" w:fill="FFFFFF"/>
        <w:ind w:firstLine="720"/>
        <w:rPr>
          <w:bCs/>
          <w:sz w:val="28"/>
          <w:szCs w:val="28"/>
          <w:lang w:eastAsia="en-GB"/>
        </w:rPr>
      </w:pPr>
      <w:r w:rsidRPr="005F25A5">
        <w:rPr>
          <w:b/>
          <w:bCs/>
          <w:sz w:val="28"/>
          <w:szCs w:val="28"/>
          <w:lang w:eastAsia="en-GB"/>
        </w:rPr>
        <w:t>2.</w:t>
      </w:r>
      <w:r w:rsidR="009C3F35">
        <w:rPr>
          <w:bCs/>
          <w:sz w:val="28"/>
          <w:szCs w:val="28"/>
          <w:lang w:eastAsia="en-GB"/>
        </w:rPr>
        <w:t xml:space="preserve"> в разделе III</w:t>
      </w:r>
      <w:r w:rsidRPr="005F25A5">
        <w:rPr>
          <w:bCs/>
          <w:sz w:val="28"/>
          <w:szCs w:val="28"/>
          <w:lang w:eastAsia="en-GB"/>
        </w:rPr>
        <w:t xml:space="preserve"> позиции 1 и 2 исключ</w:t>
      </w:r>
      <w:r w:rsidR="009C3F35">
        <w:rPr>
          <w:bCs/>
          <w:sz w:val="28"/>
          <w:szCs w:val="28"/>
          <w:lang w:eastAsia="en-GB"/>
        </w:rPr>
        <w:t>ить</w:t>
      </w:r>
      <w:r w:rsidRPr="005F25A5">
        <w:rPr>
          <w:bCs/>
          <w:sz w:val="28"/>
          <w:szCs w:val="28"/>
          <w:lang w:eastAsia="en-GB"/>
        </w:rPr>
        <w:t>.</w:t>
      </w:r>
    </w:p>
    <w:p w14:paraId="29855557" w14:textId="77777777" w:rsidR="00F97274" w:rsidRPr="005F25A5" w:rsidRDefault="00F97274" w:rsidP="00F97274">
      <w:pPr>
        <w:ind w:firstLine="720"/>
        <w:rPr>
          <w:bCs/>
          <w:sz w:val="28"/>
          <w:szCs w:val="28"/>
          <w:lang w:eastAsia="en-GB"/>
        </w:rPr>
      </w:pPr>
      <w:r w:rsidRPr="005F25A5">
        <w:rPr>
          <w:b/>
          <w:bCs/>
          <w:sz w:val="28"/>
          <w:szCs w:val="28"/>
          <w:lang w:val="ro-RO" w:eastAsia="en-GB"/>
        </w:rPr>
        <w:t>I</w:t>
      </w:r>
      <w:r w:rsidRPr="005F25A5">
        <w:rPr>
          <w:b/>
          <w:bCs/>
          <w:sz w:val="28"/>
          <w:szCs w:val="28"/>
          <w:lang w:eastAsia="en-GB"/>
        </w:rPr>
        <w:t>V.</w:t>
      </w:r>
      <w:r w:rsidRPr="005F25A5">
        <w:rPr>
          <w:bCs/>
          <w:sz w:val="28"/>
          <w:szCs w:val="28"/>
          <w:lang w:eastAsia="en-GB"/>
        </w:rPr>
        <w:t xml:space="preserve"> </w:t>
      </w:r>
      <w:r w:rsidRPr="005F25A5">
        <w:rPr>
          <w:bCs/>
          <w:sz w:val="28"/>
          <w:szCs w:val="28"/>
        </w:rPr>
        <w:t>В части</w:t>
      </w:r>
      <w:r w:rsidRPr="005F25A5">
        <w:rPr>
          <w:bCs/>
          <w:sz w:val="28"/>
          <w:szCs w:val="28"/>
          <w:lang w:eastAsia="en-GB"/>
        </w:rPr>
        <w:t xml:space="preserve"> (1) </w:t>
      </w:r>
      <w:r w:rsidRPr="005F25A5">
        <w:rPr>
          <w:bCs/>
          <w:sz w:val="28"/>
          <w:szCs w:val="28"/>
        </w:rPr>
        <w:t xml:space="preserve">статьи </w:t>
      </w:r>
      <w:r w:rsidRPr="005F25A5">
        <w:rPr>
          <w:bCs/>
          <w:sz w:val="28"/>
          <w:szCs w:val="28"/>
          <w:lang w:eastAsia="en-GB"/>
        </w:rPr>
        <w:t xml:space="preserve">19 Закона </w:t>
      </w:r>
      <w:r w:rsidR="009C3F35" w:rsidRPr="005F25A5">
        <w:rPr>
          <w:bCs/>
          <w:sz w:val="28"/>
          <w:szCs w:val="28"/>
          <w:lang w:eastAsia="en-GB"/>
        </w:rPr>
        <w:t>№ 108/2016</w:t>
      </w:r>
      <w:r w:rsidR="009C3F35">
        <w:rPr>
          <w:bCs/>
          <w:sz w:val="28"/>
          <w:szCs w:val="28"/>
          <w:lang w:eastAsia="en-GB"/>
        </w:rPr>
        <w:t xml:space="preserve"> </w:t>
      </w:r>
      <w:r w:rsidRPr="005F25A5">
        <w:rPr>
          <w:bCs/>
          <w:sz w:val="28"/>
          <w:szCs w:val="28"/>
          <w:lang w:eastAsia="en-GB"/>
        </w:rPr>
        <w:t xml:space="preserve">о природном газе  (Официальный монитор Республики Молдова, 2016 г., № 193-203, </w:t>
      </w:r>
      <w:r w:rsidRPr="005F25A5">
        <w:rPr>
          <w:bCs/>
          <w:sz w:val="28"/>
          <w:szCs w:val="28"/>
        </w:rPr>
        <w:t>ст.</w:t>
      </w:r>
      <w:r w:rsidRPr="005F25A5">
        <w:rPr>
          <w:bCs/>
          <w:sz w:val="28"/>
          <w:szCs w:val="28"/>
          <w:lang w:eastAsia="en-GB"/>
        </w:rPr>
        <w:t xml:space="preserve"> 415) с последующими изменениями, заменить текст «</w:t>
      </w:r>
      <w:r w:rsidRPr="005F25A5">
        <w:rPr>
          <w:bCs/>
          <w:sz w:val="28"/>
          <w:szCs w:val="28"/>
        </w:rPr>
        <w:t xml:space="preserve">Закон </w:t>
      </w:r>
      <w:r w:rsidR="005060FE" w:rsidRPr="005F25A5">
        <w:rPr>
          <w:bCs/>
          <w:sz w:val="28"/>
          <w:szCs w:val="28"/>
        </w:rPr>
        <w:t>№</w:t>
      </w:r>
      <w:r w:rsidR="005060FE">
        <w:rPr>
          <w:bCs/>
          <w:sz w:val="28"/>
          <w:szCs w:val="28"/>
        </w:rPr>
        <w:t xml:space="preserve"> </w:t>
      </w:r>
      <w:r w:rsidR="005060FE" w:rsidRPr="005F25A5">
        <w:rPr>
          <w:bCs/>
          <w:sz w:val="28"/>
          <w:szCs w:val="28"/>
          <w:lang w:eastAsia="en-GB"/>
        </w:rPr>
        <w:t>116/2012</w:t>
      </w:r>
      <w:r w:rsidR="005060FE">
        <w:rPr>
          <w:bCs/>
          <w:sz w:val="28"/>
          <w:szCs w:val="28"/>
          <w:lang w:eastAsia="en-GB"/>
        </w:rPr>
        <w:t xml:space="preserve"> </w:t>
      </w:r>
      <w:r w:rsidRPr="005F25A5">
        <w:rPr>
          <w:bCs/>
          <w:sz w:val="28"/>
          <w:szCs w:val="28"/>
          <w:lang w:eastAsia="en-GB"/>
        </w:rPr>
        <w:t xml:space="preserve">о промышленной безопасности опасных </w:t>
      </w:r>
      <w:r w:rsidR="005060FE">
        <w:rPr>
          <w:bCs/>
          <w:sz w:val="28"/>
          <w:szCs w:val="28"/>
        </w:rPr>
        <w:t>производственных</w:t>
      </w:r>
      <w:r w:rsidRPr="005F25A5">
        <w:rPr>
          <w:bCs/>
          <w:sz w:val="28"/>
          <w:szCs w:val="28"/>
          <w:lang w:eastAsia="en-GB"/>
        </w:rPr>
        <w:t xml:space="preserve"> объектов»</w:t>
      </w:r>
      <w:r w:rsidRPr="005F25A5">
        <w:rPr>
          <w:bCs/>
          <w:sz w:val="28"/>
          <w:szCs w:val="28"/>
        </w:rPr>
        <w:t xml:space="preserve"> </w:t>
      </w:r>
      <w:r w:rsidRPr="005F25A5">
        <w:rPr>
          <w:bCs/>
          <w:sz w:val="28"/>
          <w:szCs w:val="28"/>
        </w:rPr>
        <w:lastRenderedPageBreak/>
        <w:t>текстом «Закон №___ о безопасной эксплуатации потенциально опасных производственных объектов и технических установок».</w:t>
      </w:r>
    </w:p>
    <w:p w14:paraId="7B27B8D4" w14:textId="77777777" w:rsidR="00F97274" w:rsidRPr="005F25A5" w:rsidRDefault="00F97274" w:rsidP="00F97274">
      <w:pPr>
        <w:ind w:firstLine="720"/>
        <w:rPr>
          <w:bCs/>
          <w:sz w:val="28"/>
          <w:szCs w:val="28"/>
        </w:rPr>
      </w:pPr>
      <w:r w:rsidRPr="005F25A5">
        <w:rPr>
          <w:b/>
          <w:bCs/>
          <w:sz w:val="28"/>
          <w:szCs w:val="28"/>
        </w:rPr>
        <w:t>V.</w:t>
      </w:r>
      <w:r w:rsidRPr="005F25A5">
        <w:rPr>
          <w:bCs/>
          <w:sz w:val="28"/>
          <w:szCs w:val="28"/>
        </w:rPr>
        <w:t xml:space="preserve"> Закон </w:t>
      </w:r>
      <w:r w:rsidR="00901E06" w:rsidRPr="005F25A5">
        <w:rPr>
          <w:sz w:val="28"/>
          <w:szCs w:val="28"/>
        </w:rPr>
        <w:t xml:space="preserve">№ </w:t>
      </w:r>
      <w:r w:rsidR="00901E06" w:rsidRPr="005F25A5">
        <w:rPr>
          <w:bCs/>
          <w:sz w:val="28"/>
          <w:szCs w:val="28"/>
        </w:rPr>
        <w:t>174/2017</w:t>
      </w:r>
      <w:r w:rsidR="00901E06">
        <w:rPr>
          <w:bCs/>
          <w:sz w:val="28"/>
          <w:szCs w:val="28"/>
        </w:rPr>
        <w:t xml:space="preserve"> </w:t>
      </w:r>
      <w:r w:rsidRPr="005F25A5">
        <w:rPr>
          <w:bCs/>
          <w:sz w:val="28"/>
          <w:szCs w:val="28"/>
        </w:rPr>
        <w:t>об энергетике  (Официальный монитор Республики Молдова, 2017 г., № 364-370, ст. 620), с последующими изменениями, изменяется следующим образом:</w:t>
      </w:r>
    </w:p>
    <w:p w14:paraId="3DEA8F22" w14:textId="77777777" w:rsidR="00F97274" w:rsidRPr="005F25A5" w:rsidRDefault="00F97274" w:rsidP="00F97274">
      <w:pPr>
        <w:ind w:firstLine="720"/>
        <w:rPr>
          <w:bCs/>
          <w:sz w:val="28"/>
          <w:szCs w:val="28"/>
        </w:rPr>
      </w:pPr>
      <w:r w:rsidRPr="005F25A5">
        <w:rPr>
          <w:b/>
          <w:bCs/>
          <w:sz w:val="28"/>
          <w:szCs w:val="28"/>
        </w:rPr>
        <w:t>1.</w:t>
      </w:r>
      <w:r w:rsidRPr="005F25A5">
        <w:rPr>
          <w:bCs/>
          <w:sz w:val="28"/>
          <w:szCs w:val="28"/>
        </w:rPr>
        <w:t xml:space="preserve"> </w:t>
      </w:r>
      <w:r w:rsidR="002D12AD">
        <w:rPr>
          <w:bCs/>
          <w:sz w:val="28"/>
          <w:szCs w:val="28"/>
        </w:rPr>
        <w:t>Ч</w:t>
      </w:r>
      <w:r w:rsidR="002D12AD" w:rsidRPr="005F25A5">
        <w:rPr>
          <w:bCs/>
          <w:sz w:val="28"/>
          <w:szCs w:val="28"/>
        </w:rPr>
        <w:t>аст</w:t>
      </w:r>
      <w:r w:rsidR="002D12AD">
        <w:rPr>
          <w:bCs/>
          <w:sz w:val="28"/>
          <w:szCs w:val="28"/>
        </w:rPr>
        <w:t>ь</w:t>
      </w:r>
      <w:r w:rsidR="002D12AD" w:rsidRPr="005F25A5">
        <w:rPr>
          <w:bCs/>
          <w:sz w:val="28"/>
          <w:szCs w:val="28"/>
        </w:rPr>
        <w:t xml:space="preserve"> (2)</w:t>
      </w:r>
      <w:r w:rsidR="002D12AD">
        <w:rPr>
          <w:bCs/>
          <w:sz w:val="28"/>
          <w:szCs w:val="28"/>
        </w:rPr>
        <w:t xml:space="preserve"> </w:t>
      </w:r>
      <w:r w:rsidRPr="005F25A5">
        <w:rPr>
          <w:bCs/>
          <w:sz w:val="28"/>
          <w:szCs w:val="28"/>
        </w:rPr>
        <w:t>стать</w:t>
      </w:r>
      <w:r w:rsidR="002D12AD">
        <w:rPr>
          <w:bCs/>
          <w:sz w:val="28"/>
          <w:szCs w:val="28"/>
        </w:rPr>
        <w:t>и</w:t>
      </w:r>
      <w:r w:rsidRPr="005F25A5">
        <w:rPr>
          <w:bCs/>
          <w:sz w:val="28"/>
          <w:szCs w:val="28"/>
        </w:rPr>
        <w:t xml:space="preserve"> 7 изложить в следующей редакции:</w:t>
      </w:r>
    </w:p>
    <w:p w14:paraId="6A81D767" w14:textId="77777777" w:rsidR="00F97274" w:rsidRPr="005F25A5" w:rsidRDefault="00F97274" w:rsidP="00F97274">
      <w:pPr>
        <w:ind w:firstLine="720"/>
        <w:rPr>
          <w:bCs/>
          <w:sz w:val="28"/>
          <w:szCs w:val="28"/>
        </w:rPr>
      </w:pPr>
      <w:r w:rsidRPr="005F25A5">
        <w:rPr>
          <w:bCs/>
          <w:sz w:val="28"/>
          <w:szCs w:val="28"/>
        </w:rPr>
        <w:t>«(2) Государственный технический надзор в области промышленной безопасности осуществляется Агентством по техническому надзору в порядке и в соответствии с положениями Закона №____ о безопасной эксплуатации потенциально опасных производственных объектов и технических установок.»</w:t>
      </w:r>
    </w:p>
    <w:p w14:paraId="12317246" w14:textId="77777777" w:rsidR="00F97274" w:rsidRPr="005F25A5" w:rsidRDefault="00F97274" w:rsidP="00F97274">
      <w:pPr>
        <w:ind w:firstLine="720"/>
        <w:rPr>
          <w:bCs/>
          <w:sz w:val="28"/>
          <w:szCs w:val="28"/>
        </w:rPr>
      </w:pPr>
      <w:r w:rsidRPr="005F25A5">
        <w:rPr>
          <w:b/>
          <w:bCs/>
          <w:sz w:val="28"/>
          <w:szCs w:val="28"/>
        </w:rPr>
        <w:t>2.</w:t>
      </w:r>
      <w:r w:rsidRPr="005F25A5">
        <w:rPr>
          <w:bCs/>
          <w:sz w:val="28"/>
          <w:szCs w:val="28"/>
        </w:rPr>
        <w:t xml:space="preserve"> В </w:t>
      </w:r>
      <w:r w:rsidR="002D12AD" w:rsidRPr="005F25A5">
        <w:rPr>
          <w:bCs/>
          <w:sz w:val="28"/>
          <w:szCs w:val="28"/>
        </w:rPr>
        <w:t>част</w:t>
      </w:r>
      <w:r w:rsidR="002D12AD">
        <w:rPr>
          <w:bCs/>
          <w:sz w:val="28"/>
          <w:szCs w:val="28"/>
        </w:rPr>
        <w:t>и</w:t>
      </w:r>
      <w:r w:rsidR="002D12AD" w:rsidRPr="005F25A5">
        <w:rPr>
          <w:bCs/>
          <w:sz w:val="28"/>
          <w:szCs w:val="28"/>
        </w:rPr>
        <w:t xml:space="preserve"> (2)</w:t>
      </w:r>
      <w:r w:rsidR="002D12AD">
        <w:rPr>
          <w:bCs/>
          <w:sz w:val="28"/>
          <w:szCs w:val="28"/>
        </w:rPr>
        <w:t xml:space="preserve"> </w:t>
      </w:r>
      <w:r w:rsidRPr="005F25A5">
        <w:rPr>
          <w:bCs/>
          <w:sz w:val="28"/>
          <w:szCs w:val="28"/>
        </w:rPr>
        <w:t>стать</w:t>
      </w:r>
      <w:r w:rsidR="002D12AD">
        <w:rPr>
          <w:bCs/>
          <w:sz w:val="28"/>
          <w:szCs w:val="28"/>
        </w:rPr>
        <w:t>и</w:t>
      </w:r>
      <w:r w:rsidRPr="005F25A5">
        <w:rPr>
          <w:bCs/>
          <w:sz w:val="28"/>
          <w:szCs w:val="28"/>
        </w:rPr>
        <w:t xml:space="preserve"> 29 заменить текст «Закона </w:t>
      </w:r>
      <w:r w:rsidR="002D12AD" w:rsidRPr="005F25A5">
        <w:rPr>
          <w:bCs/>
          <w:sz w:val="28"/>
          <w:szCs w:val="28"/>
        </w:rPr>
        <w:t>№ 116/2012</w:t>
      </w:r>
      <w:r w:rsidR="002D12AD">
        <w:rPr>
          <w:bCs/>
          <w:sz w:val="28"/>
          <w:szCs w:val="28"/>
        </w:rPr>
        <w:t xml:space="preserve"> </w:t>
      </w:r>
      <w:r w:rsidR="002D12AD" w:rsidRPr="005F25A5">
        <w:rPr>
          <w:bCs/>
          <w:sz w:val="28"/>
          <w:szCs w:val="28"/>
        </w:rPr>
        <w:t xml:space="preserve">о промышленной безопасности опасных </w:t>
      </w:r>
      <w:r w:rsidR="002D12AD">
        <w:rPr>
          <w:bCs/>
          <w:sz w:val="28"/>
          <w:szCs w:val="28"/>
        </w:rPr>
        <w:t>производственных</w:t>
      </w:r>
      <w:r w:rsidR="002D12AD" w:rsidRPr="005F25A5">
        <w:rPr>
          <w:bCs/>
          <w:sz w:val="28"/>
          <w:szCs w:val="28"/>
        </w:rPr>
        <w:t xml:space="preserve"> объектов</w:t>
      </w:r>
      <w:r w:rsidRPr="005F25A5">
        <w:rPr>
          <w:bCs/>
          <w:sz w:val="28"/>
          <w:szCs w:val="28"/>
        </w:rPr>
        <w:t>» текстом «Закона № ____ о безопасной эксплуатации потенциально опасных производственных объектов и технических установок».</w:t>
      </w:r>
    </w:p>
    <w:p w14:paraId="0DF99178" w14:textId="77777777" w:rsidR="00F97274" w:rsidRPr="005F25A5" w:rsidRDefault="00F97274" w:rsidP="00F97274">
      <w:pPr>
        <w:ind w:firstLine="720"/>
        <w:rPr>
          <w:sz w:val="28"/>
          <w:szCs w:val="28"/>
          <w:lang w:eastAsia="en-GB"/>
        </w:rPr>
      </w:pPr>
      <w:r w:rsidRPr="005F25A5">
        <w:rPr>
          <w:b/>
          <w:sz w:val="28"/>
          <w:szCs w:val="28"/>
          <w:lang w:eastAsia="en-GB"/>
        </w:rPr>
        <w:t xml:space="preserve">VI. </w:t>
      </w:r>
      <w:r w:rsidRPr="005F25A5">
        <w:rPr>
          <w:sz w:val="28"/>
          <w:szCs w:val="28"/>
          <w:lang w:eastAsia="en-GB"/>
        </w:rPr>
        <w:t xml:space="preserve">Закон </w:t>
      </w:r>
      <w:r w:rsidRPr="005F25A5">
        <w:rPr>
          <w:sz w:val="28"/>
          <w:szCs w:val="28"/>
        </w:rPr>
        <w:t>№</w:t>
      </w:r>
      <w:r w:rsidR="002D12AD">
        <w:rPr>
          <w:sz w:val="28"/>
          <w:szCs w:val="28"/>
        </w:rPr>
        <w:t xml:space="preserve"> </w:t>
      </w:r>
      <w:r w:rsidRPr="005F25A5">
        <w:rPr>
          <w:sz w:val="28"/>
          <w:szCs w:val="28"/>
          <w:lang w:eastAsia="en-GB"/>
        </w:rPr>
        <w:t xml:space="preserve">108/2020 </w:t>
      </w:r>
      <w:r w:rsidR="00BC2A2C" w:rsidRPr="00BC2A2C">
        <w:rPr>
          <w:sz w:val="28"/>
          <w:szCs w:val="28"/>
        </w:rPr>
        <w:t>о контроле опасности возникновения крупных аварий, вызываемых опасными веществами</w:t>
      </w:r>
      <w:r w:rsidRPr="005F25A5">
        <w:rPr>
          <w:sz w:val="28"/>
          <w:szCs w:val="28"/>
          <w:lang w:eastAsia="en-GB"/>
        </w:rPr>
        <w:t xml:space="preserve"> (Официальный монитор Республики Молдова, 2020 г., № 188-192, </w:t>
      </w:r>
      <w:r w:rsidRPr="005F25A5">
        <w:rPr>
          <w:bCs/>
          <w:sz w:val="28"/>
          <w:szCs w:val="28"/>
        </w:rPr>
        <w:t>ст.</w:t>
      </w:r>
      <w:r w:rsidRPr="005F25A5">
        <w:rPr>
          <w:sz w:val="28"/>
          <w:szCs w:val="28"/>
          <w:lang w:eastAsia="en-GB"/>
        </w:rPr>
        <w:t xml:space="preserve"> 362), </w:t>
      </w:r>
      <w:r w:rsidR="00BC2A2C">
        <w:rPr>
          <w:sz w:val="28"/>
          <w:szCs w:val="28"/>
          <w:lang w:eastAsia="en-GB"/>
        </w:rPr>
        <w:t>изложить в</w:t>
      </w:r>
      <w:r w:rsidRPr="005F25A5">
        <w:rPr>
          <w:sz w:val="28"/>
          <w:szCs w:val="28"/>
          <w:lang w:eastAsia="en-GB"/>
        </w:rPr>
        <w:t xml:space="preserve"> следующ</w:t>
      </w:r>
      <w:r w:rsidR="00BC2A2C">
        <w:rPr>
          <w:sz w:val="28"/>
          <w:szCs w:val="28"/>
          <w:lang w:eastAsia="en-GB"/>
        </w:rPr>
        <w:t>ей</w:t>
      </w:r>
      <w:r w:rsidRPr="005F25A5">
        <w:rPr>
          <w:sz w:val="28"/>
          <w:szCs w:val="28"/>
          <w:lang w:eastAsia="en-GB"/>
        </w:rPr>
        <w:t xml:space="preserve"> </w:t>
      </w:r>
      <w:proofErr w:type="spellStart"/>
      <w:r w:rsidR="00BC2A2C">
        <w:rPr>
          <w:sz w:val="28"/>
          <w:szCs w:val="28"/>
          <w:lang w:eastAsia="en-GB"/>
        </w:rPr>
        <w:t>реадкции</w:t>
      </w:r>
      <w:proofErr w:type="spellEnd"/>
      <w:r w:rsidRPr="005F25A5">
        <w:rPr>
          <w:sz w:val="28"/>
          <w:szCs w:val="28"/>
          <w:lang w:eastAsia="en-GB"/>
        </w:rPr>
        <w:t>:</w:t>
      </w:r>
    </w:p>
    <w:p w14:paraId="3A4E5840" w14:textId="77777777" w:rsidR="00F97274" w:rsidRPr="005F25A5" w:rsidRDefault="00F97274" w:rsidP="00F97274">
      <w:pPr>
        <w:ind w:firstLine="720"/>
        <w:rPr>
          <w:sz w:val="28"/>
          <w:szCs w:val="28"/>
          <w:lang w:eastAsia="en-GB"/>
        </w:rPr>
      </w:pPr>
      <w:r w:rsidRPr="005F25A5">
        <w:rPr>
          <w:b/>
          <w:sz w:val="28"/>
          <w:szCs w:val="28"/>
          <w:lang w:eastAsia="en-GB"/>
        </w:rPr>
        <w:t>1.</w:t>
      </w:r>
      <w:r w:rsidRPr="005F25A5">
        <w:rPr>
          <w:sz w:val="28"/>
          <w:szCs w:val="28"/>
          <w:lang w:eastAsia="en-GB"/>
        </w:rPr>
        <w:t xml:space="preserve"> На протяжении всего текста Закона №108/2020 текст «Закона о промышленной безопасности опасных промышленных объектов №116/2012» заменить текстом «Закона о безопасной эксплуатации производственных объектов и потенциально опасных технических установок»;</w:t>
      </w:r>
    </w:p>
    <w:p w14:paraId="6A9C56CE" w14:textId="77777777" w:rsidR="00F97274" w:rsidRPr="005F25A5" w:rsidRDefault="00F97274" w:rsidP="00F97274">
      <w:pPr>
        <w:ind w:firstLine="720"/>
        <w:rPr>
          <w:sz w:val="28"/>
          <w:szCs w:val="28"/>
          <w:lang w:eastAsia="en-GB"/>
        </w:rPr>
      </w:pPr>
      <w:r w:rsidRPr="005F25A5">
        <w:rPr>
          <w:b/>
          <w:sz w:val="28"/>
          <w:szCs w:val="28"/>
          <w:lang w:eastAsia="en-GB"/>
        </w:rPr>
        <w:t>2.</w:t>
      </w:r>
      <w:r w:rsidRPr="005F25A5">
        <w:rPr>
          <w:sz w:val="28"/>
          <w:szCs w:val="28"/>
          <w:lang w:eastAsia="en-GB"/>
        </w:rPr>
        <w:t xml:space="preserve"> </w:t>
      </w:r>
      <w:r w:rsidRPr="005F25A5">
        <w:rPr>
          <w:bCs/>
          <w:sz w:val="28"/>
          <w:szCs w:val="28"/>
        </w:rPr>
        <w:t xml:space="preserve">В части (1) статьи 6 </w:t>
      </w:r>
      <w:r w:rsidRPr="005F25A5">
        <w:rPr>
          <w:sz w:val="28"/>
          <w:szCs w:val="28"/>
          <w:lang w:eastAsia="en-GB"/>
        </w:rPr>
        <w:t>после текста «Агентству окружающей среды</w:t>
      </w:r>
      <w:r w:rsidRPr="005F25A5">
        <w:rPr>
          <w:sz w:val="28"/>
          <w:szCs w:val="28"/>
        </w:rPr>
        <w:t xml:space="preserve"> или его территориальным подразделениям</w:t>
      </w:r>
      <w:r w:rsidRPr="005F25A5">
        <w:rPr>
          <w:sz w:val="28"/>
          <w:szCs w:val="28"/>
          <w:lang w:eastAsia="en-GB"/>
        </w:rPr>
        <w:t xml:space="preserve">» </w:t>
      </w:r>
      <w:r w:rsidR="00517A24" w:rsidRPr="005F25A5">
        <w:rPr>
          <w:sz w:val="28"/>
          <w:szCs w:val="28"/>
          <w:lang w:eastAsia="en-GB"/>
        </w:rPr>
        <w:t xml:space="preserve">дополнить </w:t>
      </w:r>
      <w:r w:rsidRPr="005F25A5">
        <w:rPr>
          <w:sz w:val="28"/>
          <w:szCs w:val="28"/>
          <w:lang w:eastAsia="en-GB"/>
        </w:rPr>
        <w:t>текстом «и Агентству по техническому надзору в копии»;</w:t>
      </w:r>
    </w:p>
    <w:p w14:paraId="0ABB0896" w14:textId="77777777" w:rsidR="00F97274" w:rsidRPr="005F25A5" w:rsidRDefault="00F97274" w:rsidP="00F97274">
      <w:pPr>
        <w:ind w:firstLine="720"/>
        <w:rPr>
          <w:bCs/>
          <w:sz w:val="28"/>
          <w:szCs w:val="28"/>
        </w:rPr>
      </w:pPr>
      <w:r w:rsidRPr="005F25A5">
        <w:rPr>
          <w:b/>
          <w:bCs/>
          <w:sz w:val="28"/>
          <w:szCs w:val="28"/>
        </w:rPr>
        <w:t>3.</w:t>
      </w:r>
      <w:r w:rsidRPr="005F25A5">
        <w:rPr>
          <w:bCs/>
          <w:sz w:val="28"/>
          <w:szCs w:val="28"/>
        </w:rPr>
        <w:t xml:space="preserve"> В части (3) статьи 9 после текста „в одном экземпляре” </w:t>
      </w:r>
      <w:r w:rsidR="00517A24" w:rsidRPr="005F25A5">
        <w:rPr>
          <w:bCs/>
          <w:sz w:val="28"/>
          <w:szCs w:val="28"/>
        </w:rPr>
        <w:t xml:space="preserve">дополнить </w:t>
      </w:r>
      <w:r w:rsidRPr="005F25A5">
        <w:rPr>
          <w:bCs/>
          <w:sz w:val="28"/>
          <w:szCs w:val="28"/>
        </w:rPr>
        <w:t>текстом „и Агентству по техническому надзору в копии”;</w:t>
      </w:r>
    </w:p>
    <w:p w14:paraId="44451D9C" w14:textId="77777777" w:rsidR="00F97274" w:rsidRDefault="00F97274" w:rsidP="00F97274">
      <w:pPr>
        <w:rPr>
          <w:sz w:val="28"/>
          <w:szCs w:val="28"/>
          <w:lang w:eastAsia="en-GB"/>
        </w:rPr>
      </w:pPr>
      <w:r w:rsidRPr="005F25A5">
        <w:rPr>
          <w:b/>
          <w:bCs/>
          <w:sz w:val="28"/>
          <w:szCs w:val="28"/>
        </w:rPr>
        <w:t>4.</w:t>
      </w:r>
      <w:r w:rsidRPr="005F25A5">
        <w:rPr>
          <w:bCs/>
          <w:sz w:val="28"/>
          <w:szCs w:val="28"/>
        </w:rPr>
        <w:t xml:space="preserve"> В части (2) статьи 16 текст „стать</w:t>
      </w:r>
      <w:r w:rsidR="00517A24">
        <w:rPr>
          <w:bCs/>
          <w:sz w:val="28"/>
          <w:szCs w:val="28"/>
        </w:rPr>
        <w:t>и</w:t>
      </w:r>
      <w:r w:rsidRPr="005F25A5">
        <w:rPr>
          <w:bCs/>
          <w:sz w:val="28"/>
          <w:szCs w:val="28"/>
        </w:rPr>
        <w:t xml:space="preserve"> 14 Закона </w:t>
      </w:r>
      <w:r w:rsidR="00517A24">
        <w:rPr>
          <w:bCs/>
          <w:sz w:val="28"/>
          <w:szCs w:val="28"/>
        </w:rPr>
        <w:br/>
      </w:r>
      <w:r w:rsidR="00517A24" w:rsidRPr="005F25A5">
        <w:rPr>
          <w:bCs/>
          <w:sz w:val="28"/>
          <w:szCs w:val="28"/>
        </w:rPr>
        <w:t>№</w:t>
      </w:r>
      <w:r w:rsidR="00517A24">
        <w:rPr>
          <w:bCs/>
          <w:sz w:val="28"/>
          <w:szCs w:val="28"/>
        </w:rPr>
        <w:t xml:space="preserve"> </w:t>
      </w:r>
      <w:r w:rsidR="00517A24" w:rsidRPr="005F25A5">
        <w:rPr>
          <w:bCs/>
          <w:sz w:val="28"/>
          <w:szCs w:val="28"/>
        </w:rPr>
        <w:t>116/2012</w:t>
      </w:r>
      <w:r w:rsidR="00517A24">
        <w:rPr>
          <w:bCs/>
          <w:sz w:val="28"/>
          <w:szCs w:val="28"/>
        </w:rPr>
        <w:t xml:space="preserve"> </w:t>
      </w:r>
      <w:r w:rsidRPr="005F25A5">
        <w:rPr>
          <w:bCs/>
          <w:sz w:val="28"/>
          <w:szCs w:val="28"/>
        </w:rPr>
        <w:t xml:space="preserve">о промышленной безопасности опасных </w:t>
      </w:r>
      <w:r w:rsidR="00517A24">
        <w:rPr>
          <w:bCs/>
          <w:sz w:val="28"/>
          <w:szCs w:val="28"/>
        </w:rPr>
        <w:t>производственных объектов</w:t>
      </w:r>
      <w:r w:rsidRPr="005F25A5">
        <w:rPr>
          <w:bCs/>
          <w:sz w:val="28"/>
          <w:szCs w:val="28"/>
        </w:rPr>
        <w:t xml:space="preserve">” </w:t>
      </w:r>
      <w:r w:rsidR="00517A24" w:rsidRPr="005F25A5">
        <w:rPr>
          <w:bCs/>
          <w:sz w:val="28"/>
          <w:szCs w:val="28"/>
        </w:rPr>
        <w:t>заменить</w:t>
      </w:r>
      <w:r w:rsidR="00517A24" w:rsidRPr="005F25A5">
        <w:rPr>
          <w:sz w:val="28"/>
          <w:szCs w:val="28"/>
          <w:lang w:eastAsia="en-GB"/>
        </w:rPr>
        <w:t xml:space="preserve"> </w:t>
      </w:r>
      <w:r w:rsidRPr="005F25A5">
        <w:rPr>
          <w:sz w:val="28"/>
          <w:szCs w:val="28"/>
          <w:lang w:eastAsia="en-GB"/>
        </w:rPr>
        <w:t>текстом «Закона № ____ о безопасной эксплуатации потенциально опасных производственных объектов и технических установок».</w:t>
      </w:r>
    </w:p>
    <w:p w14:paraId="2A8DCF93" w14:textId="77777777" w:rsidR="000F56F9" w:rsidRDefault="000F56F9" w:rsidP="00F97274">
      <w:pPr>
        <w:rPr>
          <w:sz w:val="28"/>
          <w:szCs w:val="28"/>
          <w:lang w:eastAsia="en-GB"/>
        </w:rPr>
      </w:pPr>
    </w:p>
    <w:p w14:paraId="1D611571" w14:textId="77777777" w:rsidR="000F56F9" w:rsidRDefault="000F56F9" w:rsidP="00F97274">
      <w:pPr>
        <w:rPr>
          <w:sz w:val="28"/>
          <w:szCs w:val="28"/>
          <w:lang w:eastAsia="en-GB"/>
        </w:rPr>
      </w:pPr>
    </w:p>
    <w:p w14:paraId="30805E21" w14:textId="77777777" w:rsidR="000F56F9" w:rsidRDefault="000F56F9" w:rsidP="00F97274">
      <w:pPr>
        <w:rPr>
          <w:sz w:val="28"/>
          <w:szCs w:val="28"/>
          <w:lang w:eastAsia="en-GB"/>
        </w:rPr>
      </w:pPr>
    </w:p>
    <w:p w14:paraId="47A7D5CE" w14:textId="77777777" w:rsidR="000F56F9" w:rsidRDefault="000F56F9" w:rsidP="00F97274">
      <w:pPr>
        <w:rPr>
          <w:sz w:val="28"/>
          <w:szCs w:val="28"/>
          <w:lang w:eastAsia="en-GB"/>
        </w:rPr>
      </w:pPr>
    </w:p>
    <w:p w14:paraId="0CC2140F" w14:textId="77777777" w:rsidR="000F56F9" w:rsidRDefault="000F56F9" w:rsidP="00F97274">
      <w:pPr>
        <w:rPr>
          <w:sz w:val="28"/>
          <w:szCs w:val="28"/>
          <w:lang w:eastAsia="en-GB"/>
        </w:rPr>
      </w:pPr>
    </w:p>
    <w:p w14:paraId="0C883D39" w14:textId="77777777" w:rsidR="000F56F9" w:rsidRDefault="000F56F9" w:rsidP="00F97274">
      <w:pPr>
        <w:rPr>
          <w:sz w:val="28"/>
          <w:szCs w:val="28"/>
          <w:lang w:eastAsia="en-GB"/>
        </w:rPr>
      </w:pPr>
    </w:p>
    <w:p w14:paraId="61A168E8" w14:textId="77777777" w:rsidR="000F56F9" w:rsidRDefault="000F56F9" w:rsidP="00F97274">
      <w:pPr>
        <w:rPr>
          <w:sz w:val="28"/>
          <w:szCs w:val="28"/>
          <w:lang w:eastAsia="en-GB"/>
        </w:rPr>
      </w:pPr>
    </w:p>
    <w:p w14:paraId="084264C6" w14:textId="77777777" w:rsidR="000F56F9" w:rsidRDefault="000F56F9" w:rsidP="00F97274">
      <w:pPr>
        <w:rPr>
          <w:sz w:val="28"/>
          <w:szCs w:val="28"/>
          <w:lang w:eastAsia="en-GB"/>
        </w:rPr>
      </w:pPr>
    </w:p>
    <w:p w14:paraId="7620C742" w14:textId="77777777" w:rsidR="000F56F9" w:rsidRDefault="000F56F9" w:rsidP="00F97274">
      <w:pPr>
        <w:rPr>
          <w:sz w:val="28"/>
          <w:szCs w:val="28"/>
          <w:lang w:eastAsia="en-GB"/>
        </w:rPr>
      </w:pPr>
    </w:p>
    <w:p w14:paraId="62892C2E" w14:textId="77777777" w:rsidR="000F56F9" w:rsidRPr="00111137" w:rsidRDefault="000F56F9" w:rsidP="000F56F9">
      <w:pPr>
        <w:ind w:right="36" w:firstLine="720"/>
        <w:jc w:val="right"/>
        <w:rPr>
          <w:bCs/>
          <w:sz w:val="27"/>
          <w:szCs w:val="27"/>
          <w:lang w:eastAsia="en-GB"/>
        </w:rPr>
      </w:pPr>
      <w:r w:rsidRPr="00111137">
        <w:rPr>
          <w:bCs/>
          <w:sz w:val="27"/>
          <w:szCs w:val="27"/>
          <w:lang w:eastAsia="en-GB"/>
        </w:rPr>
        <w:lastRenderedPageBreak/>
        <w:t>Приложение № 1</w:t>
      </w:r>
    </w:p>
    <w:p w14:paraId="4370CEA1" w14:textId="77777777" w:rsidR="000F56F9" w:rsidRPr="00111137" w:rsidRDefault="000F56F9" w:rsidP="000F56F9">
      <w:pPr>
        <w:ind w:right="36" w:firstLine="720"/>
        <w:jc w:val="right"/>
        <w:rPr>
          <w:sz w:val="27"/>
          <w:szCs w:val="27"/>
        </w:rPr>
      </w:pPr>
      <w:r w:rsidRPr="00111137">
        <w:rPr>
          <w:bCs/>
          <w:sz w:val="27"/>
          <w:szCs w:val="27"/>
          <w:lang w:eastAsia="en-GB"/>
        </w:rPr>
        <w:t xml:space="preserve">к Закону </w:t>
      </w:r>
      <w:r w:rsidRPr="00111137">
        <w:rPr>
          <w:sz w:val="27"/>
          <w:szCs w:val="27"/>
        </w:rPr>
        <w:t>№                /2022</w:t>
      </w:r>
    </w:p>
    <w:p w14:paraId="59B3E23C" w14:textId="77777777" w:rsidR="000F56F9" w:rsidRPr="00111137" w:rsidRDefault="000F56F9" w:rsidP="000F56F9">
      <w:pPr>
        <w:ind w:right="36" w:firstLine="720"/>
        <w:jc w:val="right"/>
        <w:rPr>
          <w:sz w:val="27"/>
          <w:szCs w:val="27"/>
        </w:rPr>
      </w:pPr>
    </w:p>
    <w:p w14:paraId="64FAF947" w14:textId="77777777" w:rsidR="000F56F9" w:rsidRPr="00111137" w:rsidRDefault="000F56F9" w:rsidP="000F56F9">
      <w:pPr>
        <w:ind w:right="36"/>
        <w:jc w:val="center"/>
        <w:rPr>
          <w:b/>
          <w:sz w:val="27"/>
          <w:szCs w:val="27"/>
        </w:rPr>
      </w:pPr>
      <w:r w:rsidRPr="00111137">
        <w:rPr>
          <w:b/>
          <w:sz w:val="27"/>
          <w:szCs w:val="27"/>
        </w:rPr>
        <w:t>КРИТЕРИИ</w:t>
      </w:r>
    </w:p>
    <w:p w14:paraId="0B39FEB3" w14:textId="77777777" w:rsidR="000F56F9" w:rsidRPr="00111137" w:rsidRDefault="000F56F9" w:rsidP="000F56F9">
      <w:pPr>
        <w:ind w:right="36"/>
        <w:jc w:val="center"/>
        <w:rPr>
          <w:sz w:val="27"/>
          <w:szCs w:val="27"/>
        </w:rPr>
      </w:pPr>
      <w:r w:rsidRPr="00111137">
        <w:rPr>
          <w:b/>
          <w:sz w:val="27"/>
          <w:szCs w:val="27"/>
        </w:rPr>
        <w:t>классификация</w:t>
      </w:r>
      <w:r w:rsidRPr="00111137">
        <w:rPr>
          <w:sz w:val="27"/>
          <w:szCs w:val="27"/>
        </w:rPr>
        <w:t xml:space="preserve"> </w:t>
      </w:r>
      <w:r w:rsidRPr="00111137">
        <w:rPr>
          <w:b/>
          <w:sz w:val="27"/>
          <w:szCs w:val="27"/>
        </w:rPr>
        <w:t>производственных объектов и технических объектов по классам опасности</w:t>
      </w:r>
    </w:p>
    <w:p w14:paraId="4AECCDB4" w14:textId="77777777" w:rsidR="000F56F9" w:rsidRPr="00111137" w:rsidRDefault="000F56F9" w:rsidP="000F56F9">
      <w:pPr>
        <w:ind w:right="36" w:firstLine="720"/>
        <w:rPr>
          <w:sz w:val="27"/>
          <w:szCs w:val="27"/>
        </w:rPr>
      </w:pPr>
    </w:p>
    <w:p w14:paraId="799C4076" w14:textId="77777777" w:rsidR="000F56F9" w:rsidRPr="00111137" w:rsidRDefault="000F56F9" w:rsidP="000F56F9">
      <w:pPr>
        <w:ind w:right="36" w:firstLine="720"/>
        <w:rPr>
          <w:sz w:val="27"/>
          <w:szCs w:val="27"/>
        </w:rPr>
      </w:pPr>
      <w:r w:rsidRPr="00111137">
        <w:rPr>
          <w:b/>
          <w:sz w:val="27"/>
          <w:szCs w:val="27"/>
        </w:rPr>
        <w:t>1.</w:t>
      </w:r>
      <w:r w:rsidRPr="00111137">
        <w:rPr>
          <w:sz w:val="27"/>
          <w:szCs w:val="27"/>
        </w:rPr>
        <w:t xml:space="preserve"> Классы опасности производственных объектов, указанные в пункте 1) част</w:t>
      </w:r>
      <w:r w:rsidR="00BA0571">
        <w:rPr>
          <w:sz w:val="27"/>
          <w:szCs w:val="27"/>
        </w:rPr>
        <w:t>и</w:t>
      </w:r>
      <w:r w:rsidRPr="00111137">
        <w:rPr>
          <w:sz w:val="27"/>
          <w:szCs w:val="27"/>
        </w:rPr>
        <w:t xml:space="preserve"> (1) статьи 4 устанавливаются в зависимости от количества или видов опасных веществ, в соответствии с приложением № 1 к Закону </w:t>
      </w:r>
      <w:r w:rsidR="003C3ACD" w:rsidRPr="00111137">
        <w:rPr>
          <w:sz w:val="27"/>
          <w:szCs w:val="27"/>
        </w:rPr>
        <w:t>№</w:t>
      </w:r>
      <w:r w:rsidR="003C3ACD">
        <w:rPr>
          <w:sz w:val="27"/>
          <w:szCs w:val="27"/>
        </w:rPr>
        <w:t xml:space="preserve"> </w:t>
      </w:r>
      <w:r w:rsidR="003C3ACD" w:rsidRPr="00111137">
        <w:rPr>
          <w:sz w:val="27"/>
          <w:szCs w:val="27"/>
        </w:rPr>
        <w:t>108/2020</w:t>
      </w:r>
      <w:r w:rsidR="003C3ACD">
        <w:rPr>
          <w:sz w:val="27"/>
          <w:szCs w:val="27"/>
        </w:rPr>
        <w:t xml:space="preserve"> </w:t>
      </w:r>
      <w:r w:rsidR="003C3ACD" w:rsidRPr="003C3ACD">
        <w:rPr>
          <w:sz w:val="27"/>
          <w:szCs w:val="27"/>
        </w:rPr>
        <w:t>о контроле опасности возникновения крупных аварий, вызываемых опасными веществами</w:t>
      </w:r>
      <w:r w:rsidRPr="00111137">
        <w:rPr>
          <w:sz w:val="27"/>
          <w:szCs w:val="27"/>
        </w:rPr>
        <w:t xml:space="preserve">, которые производятся, используются, обрабатываются или хранятся одновременно, или присутствуют в одной или нескольких технических установках на производственном объекте: </w:t>
      </w:r>
    </w:p>
    <w:p w14:paraId="7A61F968" w14:textId="77777777" w:rsidR="000F56F9" w:rsidRPr="00111137" w:rsidRDefault="000F56F9" w:rsidP="000F56F9">
      <w:pPr>
        <w:ind w:right="36" w:firstLine="720"/>
        <w:rPr>
          <w:sz w:val="27"/>
          <w:szCs w:val="27"/>
        </w:rPr>
      </w:pPr>
      <w:r w:rsidRPr="00111137">
        <w:rPr>
          <w:sz w:val="27"/>
          <w:szCs w:val="27"/>
        </w:rPr>
        <w:t xml:space="preserve">1) I класс опасности </w:t>
      </w:r>
      <w:r w:rsidR="00BA0571">
        <w:rPr>
          <w:sz w:val="27"/>
          <w:szCs w:val="27"/>
        </w:rPr>
        <w:t>–</w:t>
      </w:r>
      <w:r w:rsidRPr="00111137">
        <w:rPr>
          <w:sz w:val="27"/>
          <w:szCs w:val="27"/>
        </w:rPr>
        <w:t xml:space="preserve"> </w:t>
      </w:r>
      <w:r w:rsidRPr="00111137">
        <w:rPr>
          <w:iCs/>
          <w:sz w:val="27"/>
          <w:szCs w:val="27"/>
        </w:rPr>
        <w:t>предприятие повышенной опасности</w:t>
      </w:r>
      <w:r w:rsidRPr="00111137">
        <w:rPr>
          <w:sz w:val="27"/>
          <w:szCs w:val="27"/>
        </w:rPr>
        <w:t xml:space="preserve">, на территории которого присутствуют опасные вещества в количествах, равных или превышающих количества, предусмотренные в столбце 3 части I, или в столбце 3 части II приложения № 1, применяя, где это необходимо, правило суммирования, установленное в пункте 4 приложения № 1 к Закону </w:t>
      </w:r>
      <w:r w:rsidR="003C3ACD">
        <w:rPr>
          <w:sz w:val="27"/>
          <w:szCs w:val="27"/>
        </w:rPr>
        <w:br/>
      </w:r>
      <w:r w:rsidRPr="00111137">
        <w:rPr>
          <w:sz w:val="27"/>
          <w:szCs w:val="27"/>
        </w:rPr>
        <w:t xml:space="preserve">№ 108/2020 </w:t>
      </w:r>
      <w:r w:rsidR="003C3ACD" w:rsidRPr="003C3ACD">
        <w:rPr>
          <w:sz w:val="27"/>
          <w:szCs w:val="27"/>
        </w:rPr>
        <w:t>о контроле опасности возникновения крупных аварий, вызываемых опасными веществами</w:t>
      </w:r>
      <w:r w:rsidRPr="00111137">
        <w:rPr>
          <w:sz w:val="27"/>
          <w:szCs w:val="27"/>
        </w:rPr>
        <w:t>;</w:t>
      </w:r>
    </w:p>
    <w:p w14:paraId="1BAA0571" w14:textId="77777777" w:rsidR="000F56F9" w:rsidRPr="00111137" w:rsidRDefault="000F56F9" w:rsidP="000F56F9">
      <w:pPr>
        <w:ind w:right="36" w:firstLine="720"/>
        <w:rPr>
          <w:sz w:val="27"/>
          <w:szCs w:val="27"/>
        </w:rPr>
      </w:pPr>
      <w:r w:rsidRPr="00111137">
        <w:rPr>
          <w:sz w:val="27"/>
          <w:szCs w:val="27"/>
        </w:rPr>
        <w:t xml:space="preserve">2) II класс опасности </w:t>
      </w:r>
      <w:r w:rsidR="00295E8E">
        <w:rPr>
          <w:sz w:val="27"/>
          <w:szCs w:val="27"/>
        </w:rPr>
        <w:t>–</w:t>
      </w:r>
      <w:r w:rsidRPr="00111137">
        <w:rPr>
          <w:sz w:val="27"/>
          <w:szCs w:val="27"/>
        </w:rPr>
        <w:t xml:space="preserve"> </w:t>
      </w:r>
      <w:r w:rsidRPr="00111137">
        <w:rPr>
          <w:iCs/>
          <w:sz w:val="27"/>
          <w:szCs w:val="27"/>
        </w:rPr>
        <w:t>предприятие пониженной опасности</w:t>
      </w:r>
      <w:r w:rsidRPr="00111137">
        <w:rPr>
          <w:sz w:val="27"/>
          <w:szCs w:val="27"/>
        </w:rPr>
        <w:t xml:space="preserve">, на территории которого присутствуют опасные вещества в количествах равных или превышающих количества, предусмотренные в колонке 2 части I или в колонке 2 части II приложения № 1, но меньше, чем количества, предусмотренные в столбце 3 части I или в столбце 3 части II приложения nr.1, применяя, где это необходимо, правило суммирования, установленное в пункте 4 приложения №1 к Закону № 108/2020 </w:t>
      </w:r>
      <w:r w:rsidR="00295E8E" w:rsidRPr="00295E8E">
        <w:rPr>
          <w:sz w:val="27"/>
          <w:szCs w:val="27"/>
        </w:rPr>
        <w:t>о контроле опасности возникновения крупных аварий, вызываемых опасными веществами</w:t>
      </w:r>
      <w:r w:rsidRPr="00111137">
        <w:rPr>
          <w:sz w:val="27"/>
          <w:szCs w:val="27"/>
        </w:rPr>
        <w:t>;</w:t>
      </w:r>
    </w:p>
    <w:p w14:paraId="649F80DD" w14:textId="77777777" w:rsidR="000F56F9" w:rsidRPr="00111137" w:rsidRDefault="000F56F9" w:rsidP="000F56F9">
      <w:pPr>
        <w:ind w:right="36" w:firstLine="720"/>
        <w:rPr>
          <w:sz w:val="27"/>
          <w:szCs w:val="27"/>
        </w:rPr>
      </w:pPr>
      <w:r w:rsidRPr="00111137">
        <w:rPr>
          <w:sz w:val="27"/>
          <w:szCs w:val="27"/>
        </w:rPr>
        <w:t xml:space="preserve">3) III класс опасности </w:t>
      </w:r>
      <w:r w:rsidR="00295E8E">
        <w:rPr>
          <w:sz w:val="27"/>
          <w:szCs w:val="27"/>
        </w:rPr>
        <w:t>–</w:t>
      </w:r>
      <w:r w:rsidRPr="00111137">
        <w:rPr>
          <w:sz w:val="27"/>
          <w:szCs w:val="27"/>
        </w:rPr>
        <w:t xml:space="preserve"> для производственных объектов, в которых они производятся, используются, обрабатываются или хранятся опасные вещества в равных количествах или превышают 0,5 % от количества, установленных для </w:t>
      </w:r>
      <w:r w:rsidRPr="00111137">
        <w:rPr>
          <w:iCs/>
          <w:sz w:val="27"/>
          <w:szCs w:val="27"/>
        </w:rPr>
        <w:t>предприятий пониженной опасности</w:t>
      </w:r>
      <w:r w:rsidRPr="00111137">
        <w:rPr>
          <w:sz w:val="27"/>
          <w:szCs w:val="27"/>
        </w:rPr>
        <w:t xml:space="preserve">, применяя, где это необходимо, правило суммирования, установленное в пункте 4 приложения № 1 к Закону № 108/2020 </w:t>
      </w:r>
      <w:r w:rsidR="00295E8E" w:rsidRPr="00295E8E">
        <w:rPr>
          <w:sz w:val="27"/>
          <w:szCs w:val="27"/>
        </w:rPr>
        <w:t>о контроле опасности возникновения крупных аварий, вызываемых опасными веществами</w:t>
      </w:r>
      <w:r w:rsidRPr="00111137">
        <w:rPr>
          <w:sz w:val="27"/>
          <w:szCs w:val="27"/>
        </w:rPr>
        <w:t xml:space="preserve"> и не относятся к I и II классу опасности.</w:t>
      </w:r>
    </w:p>
    <w:p w14:paraId="561F7CB2" w14:textId="77777777" w:rsidR="000F56F9" w:rsidRPr="00111137" w:rsidRDefault="000F56F9" w:rsidP="000F56F9">
      <w:pPr>
        <w:ind w:right="36" w:firstLine="720"/>
        <w:rPr>
          <w:sz w:val="27"/>
          <w:szCs w:val="27"/>
        </w:rPr>
      </w:pPr>
      <w:r w:rsidRPr="00111137">
        <w:rPr>
          <w:b/>
          <w:sz w:val="27"/>
          <w:szCs w:val="27"/>
        </w:rPr>
        <w:t>2.</w:t>
      </w:r>
      <w:r w:rsidRPr="00111137">
        <w:rPr>
          <w:sz w:val="27"/>
          <w:szCs w:val="27"/>
        </w:rPr>
        <w:t xml:space="preserve"> Для производственных объектов, указанных в пункте 2) част</w:t>
      </w:r>
      <w:r w:rsidR="00295E8E">
        <w:rPr>
          <w:sz w:val="27"/>
          <w:szCs w:val="27"/>
        </w:rPr>
        <w:t>и</w:t>
      </w:r>
      <w:r w:rsidRPr="00111137">
        <w:rPr>
          <w:sz w:val="27"/>
          <w:szCs w:val="27"/>
        </w:rPr>
        <w:t xml:space="preserve"> </w:t>
      </w:r>
      <w:r w:rsidR="00295E8E">
        <w:rPr>
          <w:sz w:val="27"/>
          <w:szCs w:val="27"/>
        </w:rPr>
        <w:br/>
      </w:r>
      <w:r w:rsidRPr="00111137">
        <w:rPr>
          <w:sz w:val="27"/>
          <w:szCs w:val="27"/>
        </w:rPr>
        <w:t>(1) статьи 4 устанавливаются следующие классы опасности:</w:t>
      </w:r>
    </w:p>
    <w:p w14:paraId="10FF8D69" w14:textId="77777777" w:rsidR="000F56F9" w:rsidRPr="00111137" w:rsidRDefault="000F56F9" w:rsidP="000F56F9">
      <w:pPr>
        <w:ind w:right="36" w:firstLine="720"/>
        <w:rPr>
          <w:sz w:val="27"/>
          <w:szCs w:val="27"/>
        </w:rPr>
      </w:pPr>
      <w:r w:rsidRPr="00111137">
        <w:rPr>
          <w:sz w:val="27"/>
          <w:szCs w:val="27"/>
        </w:rPr>
        <w:t xml:space="preserve">1) III класс опасности </w:t>
      </w:r>
      <w:r w:rsidR="00295E8E">
        <w:rPr>
          <w:sz w:val="27"/>
          <w:szCs w:val="27"/>
        </w:rPr>
        <w:t>–</w:t>
      </w:r>
      <w:r w:rsidRPr="00111137">
        <w:rPr>
          <w:sz w:val="27"/>
          <w:szCs w:val="27"/>
        </w:rPr>
        <w:t xml:space="preserve"> для производственных объектов, осуществляющих теплоснабжение населения тепловой энергией, а также других производственных объектов, в которых применяется оборудование, работающее при избыточном давлении 1,6 МПа и более или пр</w:t>
      </w:r>
      <w:r w:rsidR="00295E8E">
        <w:rPr>
          <w:sz w:val="27"/>
          <w:szCs w:val="27"/>
        </w:rPr>
        <w:t>и температуре рабочей среды 250</w:t>
      </w:r>
      <w:r w:rsidRPr="00111137">
        <w:rPr>
          <w:sz w:val="27"/>
          <w:szCs w:val="27"/>
          <w:vertAlign w:val="superscript"/>
        </w:rPr>
        <w:t>o</w:t>
      </w:r>
      <w:r w:rsidRPr="00111137">
        <w:rPr>
          <w:sz w:val="27"/>
          <w:szCs w:val="27"/>
        </w:rPr>
        <w:t>C и более;</w:t>
      </w:r>
    </w:p>
    <w:p w14:paraId="36E0B955" w14:textId="77777777" w:rsidR="000F56F9" w:rsidRPr="00111137" w:rsidRDefault="000F56F9" w:rsidP="000F56F9">
      <w:pPr>
        <w:ind w:right="36" w:firstLine="720"/>
        <w:rPr>
          <w:sz w:val="27"/>
          <w:szCs w:val="27"/>
        </w:rPr>
      </w:pPr>
      <w:r w:rsidRPr="00111137">
        <w:rPr>
          <w:sz w:val="27"/>
          <w:szCs w:val="27"/>
        </w:rPr>
        <w:t xml:space="preserve">2) IV класс опасности </w:t>
      </w:r>
      <w:r w:rsidR="00295E8E">
        <w:rPr>
          <w:sz w:val="27"/>
          <w:szCs w:val="27"/>
        </w:rPr>
        <w:t>–</w:t>
      </w:r>
      <w:r w:rsidRPr="00111137">
        <w:rPr>
          <w:sz w:val="27"/>
          <w:szCs w:val="27"/>
        </w:rPr>
        <w:t xml:space="preserve"> для производственных объектов, не указанных в пункте 1).</w:t>
      </w:r>
    </w:p>
    <w:p w14:paraId="6632B098" w14:textId="77777777" w:rsidR="000F56F9" w:rsidRPr="00111137" w:rsidRDefault="000F56F9" w:rsidP="000F56F9">
      <w:pPr>
        <w:ind w:right="36" w:firstLine="720"/>
        <w:rPr>
          <w:sz w:val="27"/>
          <w:szCs w:val="27"/>
        </w:rPr>
      </w:pPr>
      <w:r w:rsidRPr="00111137">
        <w:rPr>
          <w:b/>
          <w:sz w:val="27"/>
          <w:szCs w:val="27"/>
        </w:rPr>
        <w:lastRenderedPageBreak/>
        <w:t>3.</w:t>
      </w:r>
      <w:r w:rsidRPr="00111137">
        <w:rPr>
          <w:sz w:val="27"/>
          <w:szCs w:val="27"/>
        </w:rPr>
        <w:t xml:space="preserve"> Для производственных объектов, указанных в пункте 3) част</w:t>
      </w:r>
      <w:r w:rsidR="00295E8E">
        <w:rPr>
          <w:sz w:val="27"/>
          <w:szCs w:val="27"/>
        </w:rPr>
        <w:t>и</w:t>
      </w:r>
      <w:r w:rsidRPr="00111137">
        <w:rPr>
          <w:sz w:val="27"/>
          <w:szCs w:val="27"/>
        </w:rPr>
        <w:t xml:space="preserve"> </w:t>
      </w:r>
      <w:r w:rsidR="00295E8E">
        <w:rPr>
          <w:sz w:val="27"/>
          <w:szCs w:val="27"/>
        </w:rPr>
        <w:br/>
      </w:r>
      <w:r w:rsidRPr="00111137">
        <w:rPr>
          <w:sz w:val="27"/>
          <w:szCs w:val="27"/>
        </w:rPr>
        <w:t>(1) статьи 4 устанавливаются следующие классы опасности:</w:t>
      </w:r>
    </w:p>
    <w:p w14:paraId="41AD9255" w14:textId="77777777" w:rsidR="000F56F9" w:rsidRPr="00111137" w:rsidRDefault="000F56F9" w:rsidP="000F56F9">
      <w:pPr>
        <w:ind w:right="36" w:firstLine="720"/>
        <w:rPr>
          <w:sz w:val="27"/>
          <w:szCs w:val="27"/>
        </w:rPr>
      </w:pPr>
      <w:r w:rsidRPr="00111137">
        <w:rPr>
          <w:sz w:val="27"/>
          <w:szCs w:val="27"/>
        </w:rPr>
        <w:t xml:space="preserve">1) III класс опасности </w:t>
      </w:r>
      <w:r w:rsidR="00295E8E">
        <w:rPr>
          <w:sz w:val="27"/>
          <w:szCs w:val="27"/>
        </w:rPr>
        <w:t>–</w:t>
      </w:r>
      <w:r w:rsidRPr="00111137">
        <w:rPr>
          <w:sz w:val="27"/>
          <w:szCs w:val="27"/>
        </w:rPr>
        <w:t xml:space="preserve"> для кабельных транспортных средств;</w:t>
      </w:r>
    </w:p>
    <w:p w14:paraId="3AD39BEC" w14:textId="77777777" w:rsidR="000F56F9" w:rsidRPr="00111137" w:rsidRDefault="000F56F9" w:rsidP="000F56F9">
      <w:pPr>
        <w:ind w:right="36" w:firstLine="720"/>
        <w:rPr>
          <w:sz w:val="27"/>
          <w:szCs w:val="27"/>
        </w:rPr>
      </w:pPr>
      <w:r w:rsidRPr="00111137">
        <w:rPr>
          <w:sz w:val="27"/>
          <w:szCs w:val="27"/>
        </w:rPr>
        <w:t xml:space="preserve">2) IV класс опасности </w:t>
      </w:r>
      <w:r w:rsidR="00295E8E">
        <w:rPr>
          <w:sz w:val="27"/>
          <w:szCs w:val="27"/>
        </w:rPr>
        <w:t>–</w:t>
      </w:r>
      <w:r w:rsidRPr="00111137">
        <w:rPr>
          <w:sz w:val="27"/>
          <w:szCs w:val="27"/>
        </w:rPr>
        <w:t xml:space="preserve"> для производственных объектов, не указанных в пункте 1).</w:t>
      </w:r>
    </w:p>
    <w:p w14:paraId="63118CCA" w14:textId="77777777" w:rsidR="000F56F9" w:rsidRPr="00111137" w:rsidRDefault="000F56F9" w:rsidP="000F56F9">
      <w:pPr>
        <w:ind w:firstLine="720"/>
        <w:rPr>
          <w:sz w:val="27"/>
          <w:szCs w:val="27"/>
        </w:rPr>
      </w:pPr>
      <w:r w:rsidRPr="00111137">
        <w:rPr>
          <w:b/>
          <w:sz w:val="27"/>
          <w:szCs w:val="27"/>
        </w:rPr>
        <w:t xml:space="preserve">4. </w:t>
      </w:r>
      <w:r w:rsidRPr="00111137">
        <w:rPr>
          <w:sz w:val="27"/>
          <w:szCs w:val="27"/>
        </w:rPr>
        <w:t>Для производственных объек</w:t>
      </w:r>
      <w:r w:rsidR="00295E8E">
        <w:rPr>
          <w:sz w:val="27"/>
          <w:szCs w:val="27"/>
        </w:rPr>
        <w:t>тов, указанных в пункте 4) части</w:t>
      </w:r>
      <w:r w:rsidRPr="00111137">
        <w:rPr>
          <w:sz w:val="27"/>
          <w:szCs w:val="27"/>
        </w:rPr>
        <w:t xml:space="preserve"> </w:t>
      </w:r>
      <w:r w:rsidR="00295E8E">
        <w:rPr>
          <w:sz w:val="27"/>
          <w:szCs w:val="27"/>
        </w:rPr>
        <w:br/>
      </w:r>
      <w:r w:rsidRPr="00111137">
        <w:rPr>
          <w:sz w:val="27"/>
          <w:szCs w:val="27"/>
        </w:rPr>
        <w:t>(1) статьи 4 устанавливаются следующие классы опасности:</w:t>
      </w:r>
    </w:p>
    <w:p w14:paraId="33531C57" w14:textId="77777777" w:rsidR="000F56F9" w:rsidRPr="00111137" w:rsidRDefault="000F56F9" w:rsidP="000F56F9">
      <w:pPr>
        <w:ind w:firstLine="720"/>
        <w:rPr>
          <w:sz w:val="27"/>
          <w:szCs w:val="27"/>
        </w:rPr>
      </w:pPr>
      <w:r w:rsidRPr="00111137">
        <w:rPr>
          <w:sz w:val="27"/>
          <w:szCs w:val="27"/>
        </w:rPr>
        <w:t xml:space="preserve">1) III класс опасности </w:t>
      </w:r>
      <w:r w:rsidR="00295E8E">
        <w:rPr>
          <w:sz w:val="27"/>
          <w:szCs w:val="27"/>
        </w:rPr>
        <w:t>–</w:t>
      </w:r>
      <w:r w:rsidRPr="00111137">
        <w:rPr>
          <w:sz w:val="27"/>
          <w:szCs w:val="27"/>
        </w:rPr>
        <w:t xml:space="preserve"> для зерновых элеваторов, мельниц, объектов производства круп и кормов;</w:t>
      </w:r>
    </w:p>
    <w:p w14:paraId="16731238" w14:textId="77777777" w:rsidR="000F56F9" w:rsidRPr="00111137" w:rsidRDefault="000F56F9" w:rsidP="000F56F9">
      <w:pPr>
        <w:ind w:firstLine="720"/>
        <w:rPr>
          <w:sz w:val="27"/>
          <w:szCs w:val="27"/>
        </w:rPr>
      </w:pPr>
      <w:r w:rsidRPr="00111137">
        <w:rPr>
          <w:sz w:val="27"/>
          <w:szCs w:val="27"/>
        </w:rPr>
        <w:t xml:space="preserve">2) IV класс опасности </w:t>
      </w:r>
      <w:r w:rsidR="00295E8E">
        <w:rPr>
          <w:sz w:val="27"/>
          <w:szCs w:val="27"/>
        </w:rPr>
        <w:t>–</w:t>
      </w:r>
      <w:r w:rsidRPr="00111137">
        <w:rPr>
          <w:sz w:val="27"/>
          <w:szCs w:val="27"/>
        </w:rPr>
        <w:t xml:space="preserve"> для других, опасных производственных объектов.</w:t>
      </w:r>
    </w:p>
    <w:p w14:paraId="578EB54D" w14:textId="77777777" w:rsidR="000F56F9" w:rsidRPr="00111137" w:rsidRDefault="000F56F9" w:rsidP="000F56F9">
      <w:pPr>
        <w:ind w:right="36" w:firstLine="720"/>
        <w:rPr>
          <w:sz w:val="27"/>
          <w:szCs w:val="27"/>
        </w:rPr>
      </w:pPr>
      <w:r w:rsidRPr="00111137">
        <w:rPr>
          <w:b/>
          <w:sz w:val="27"/>
          <w:szCs w:val="27"/>
        </w:rPr>
        <w:t>5.</w:t>
      </w:r>
      <w:r w:rsidRPr="00111137">
        <w:rPr>
          <w:sz w:val="27"/>
          <w:szCs w:val="27"/>
        </w:rPr>
        <w:t xml:space="preserve"> Для производственных объектов транспорта через транспортную сеть природного газа указанных в пункте 5) част</w:t>
      </w:r>
      <w:r w:rsidR="00295E8E">
        <w:rPr>
          <w:sz w:val="27"/>
          <w:szCs w:val="27"/>
        </w:rPr>
        <w:t>и</w:t>
      </w:r>
      <w:r w:rsidRPr="00111137">
        <w:rPr>
          <w:sz w:val="27"/>
          <w:szCs w:val="27"/>
        </w:rPr>
        <w:t xml:space="preserve"> (1) статьи 4 устанавливаются следующие классы опасности:</w:t>
      </w:r>
    </w:p>
    <w:p w14:paraId="18CE2557" w14:textId="77777777" w:rsidR="000F56F9" w:rsidRPr="00111137" w:rsidRDefault="000F56F9" w:rsidP="000F56F9">
      <w:pPr>
        <w:ind w:right="36" w:firstLine="720"/>
        <w:rPr>
          <w:sz w:val="27"/>
          <w:szCs w:val="27"/>
        </w:rPr>
      </w:pPr>
      <w:r w:rsidRPr="00111137">
        <w:rPr>
          <w:sz w:val="27"/>
          <w:szCs w:val="27"/>
        </w:rPr>
        <w:t>1) II класс опасности:</w:t>
      </w:r>
    </w:p>
    <w:p w14:paraId="377B3054" w14:textId="77777777" w:rsidR="000F56F9" w:rsidRPr="00111137" w:rsidRDefault="000F56F9" w:rsidP="000F56F9">
      <w:pPr>
        <w:ind w:right="36" w:firstLine="720"/>
        <w:rPr>
          <w:sz w:val="27"/>
          <w:szCs w:val="27"/>
        </w:rPr>
      </w:pPr>
      <w:r w:rsidRPr="00111137">
        <w:rPr>
          <w:sz w:val="27"/>
          <w:szCs w:val="27"/>
          <w:lang w:val="ro-RO"/>
        </w:rPr>
        <w:t>a)</w:t>
      </w:r>
      <w:r w:rsidRPr="00111137">
        <w:rPr>
          <w:sz w:val="27"/>
          <w:szCs w:val="27"/>
        </w:rPr>
        <w:t xml:space="preserve"> для производственных объектов, предназначенных для транспортировки и использования природного газа с давлением от 1,2 МПа до 7,5 МПа;</w:t>
      </w:r>
    </w:p>
    <w:p w14:paraId="0BF9E96D" w14:textId="77777777" w:rsidR="000F56F9" w:rsidRPr="00111137" w:rsidRDefault="000F56F9" w:rsidP="000F56F9">
      <w:pPr>
        <w:ind w:right="36" w:firstLine="720"/>
        <w:rPr>
          <w:sz w:val="27"/>
          <w:szCs w:val="27"/>
        </w:rPr>
      </w:pPr>
      <w:r w:rsidRPr="00111137">
        <w:rPr>
          <w:sz w:val="27"/>
          <w:szCs w:val="27"/>
          <w:lang w:val="ro-RO"/>
        </w:rPr>
        <w:t xml:space="preserve">b) </w:t>
      </w:r>
      <w:r w:rsidRPr="00111137">
        <w:rPr>
          <w:sz w:val="27"/>
          <w:szCs w:val="27"/>
        </w:rPr>
        <w:t>для производственных объектов, предназначенных для хранения и распределения сжиженного нефтяного газа (СНГ) с давлением до 1,6 МПа.</w:t>
      </w:r>
    </w:p>
    <w:p w14:paraId="0D7CA516" w14:textId="77777777" w:rsidR="000F56F9" w:rsidRPr="00111137" w:rsidRDefault="000F56F9" w:rsidP="000F56F9">
      <w:pPr>
        <w:ind w:right="36" w:firstLine="720"/>
        <w:rPr>
          <w:sz w:val="27"/>
          <w:szCs w:val="27"/>
        </w:rPr>
      </w:pPr>
      <w:r w:rsidRPr="00111137">
        <w:rPr>
          <w:b/>
          <w:sz w:val="27"/>
          <w:szCs w:val="27"/>
        </w:rPr>
        <w:t xml:space="preserve">6. </w:t>
      </w:r>
      <w:r w:rsidRPr="00111137">
        <w:rPr>
          <w:sz w:val="27"/>
          <w:szCs w:val="27"/>
        </w:rPr>
        <w:t>Для производственных и социально-коммунальных объектов в области распределения природного газа устанавливаются следующие классы опасности:</w:t>
      </w:r>
    </w:p>
    <w:p w14:paraId="01D5F019" w14:textId="77777777" w:rsidR="000F56F9" w:rsidRPr="00111137" w:rsidRDefault="000F56F9" w:rsidP="000F56F9">
      <w:pPr>
        <w:ind w:right="36" w:firstLine="720"/>
        <w:rPr>
          <w:sz w:val="27"/>
          <w:szCs w:val="27"/>
        </w:rPr>
      </w:pPr>
      <w:r w:rsidRPr="00111137">
        <w:rPr>
          <w:sz w:val="27"/>
          <w:szCs w:val="27"/>
        </w:rPr>
        <w:t>1) III класс опасности:</w:t>
      </w:r>
    </w:p>
    <w:p w14:paraId="07689DEA" w14:textId="77777777" w:rsidR="000F56F9" w:rsidRPr="00111137" w:rsidRDefault="000F56F9" w:rsidP="000F56F9">
      <w:pPr>
        <w:ind w:right="36" w:firstLine="720"/>
        <w:rPr>
          <w:sz w:val="27"/>
          <w:szCs w:val="27"/>
        </w:rPr>
      </w:pPr>
      <w:r w:rsidRPr="00111137">
        <w:rPr>
          <w:sz w:val="27"/>
          <w:szCs w:val="27"/>
        </w:rPr>
        <w:t>а) для производственных и социально-коммунальных объектов, предназначенных для распределени</w:t>
      </w:r>
      <w:r w:rsidR="00295E8E">
        <w:rPr>
          <w:sz w:val="27"/>
          <w:szCs w:val="27"/>
        </w:rPr>
        <w:t>я/</w:t>
      </w:r>
      <w:r w:rsidRPr="00111137">
        <w:rPr>
          <w:sz w:val="27"/>
          <w:szCs w:val="27"/>
        </w:rPr>
        <w:t xml:space="preserve">использования природного газа с давлением до 1,2 МПа; </w:t>
      </w:r>
    </w:p>
    <w:p w14:paraId="537EE1A4" w14:textId="77777777" w:rsidR="000F56F9" w:rsidRPr="00111137" w:rsidRDefault="000F56F9" w:rsidP="000F56F9">
      <w:pPr>
        <w:ind w:right="36" w:firstLine="720"/>
        <w:rPr>
          <w:sz w:val="27"/>
          <w:szCs w:val="27"/>
        </w:rPr>
      </w:pPr>
      <w:r w:rsidRPr="00111137">
        <w:rPr>
          <w:sz w:val="27"/>
          <w:szCs w:val="27"/>
        </w:rPr>
        <w:t xml:space="preserve">b) для производственных объектов, предназначенных для хранения и распределения хранения и распределения сжиженного нефтяного газа (сжиженного нефтяного газа) с давлением до 1,6 МПа; </w:t>
      </w:r>
    </w:p>
    <w:p w14:paraId="45A333EC" w14:textId="77777777" w:rsidR="000F56F9" w:rsidRPr="00111137" w:rsidRDefault="000F56F9" w:rsidP="000F56F9">
      <w:pPr>
        <w:ind w:right="36" w:firstLine="720"/>
        <w:rPr>
          <w:sz w:val="27"/>
          <w:szCs w:val="27"/>
        </w:rPr>
      </w:pPr>
      <w:r w:rsidRPr="00111137">
        <w:rPr>
          <w:sz w:val="27"/>
          <w:szCs w:val="27"/>
        </w:rPr>
        <w:t>c) для производственных объектов, предназначенных для производства, хранения и распределения биогаза.</w:t>
      </w:r>
    </w:p>
    <w:p w14:paraId="210BD01C" w14:textId="77777777" w:rsidR="000F56F9" w:rsidRPr="00111137" w:rsidRDefault="000F56F9" w:rsidP="000F56F9">
      <w:pPr>
        <w:tabs>
          <w:tab w:val="left" w:pos="9356"/>
        </w:tabs>
        <w:ind w:right="36" w:firstLine="720"/>
        <w:rPr>
          <w:sz w:val="27"/>
          <w:szCs w:val="27"/>
        </w:rPr>
      </w:pPr>
      <w:r w:rsidRPr="00111137">
        <w:rPr>
          <w:b/>
          <w:sz w:val="27"/>
          <w:szCs w:val="27"/>
        </w:rPr>
        <w:t>7.</w:t>
      </w:r>
      <w:r w:rsidRPr="00111137">
        <w:rPr>
          <w:sz w:val="27"/>
          <w:szCs w:val="27"/>
        </w:rPr>
        <w:t xml:space="preserve"> Для производственных объектов, указанных </w:t>
      </w:r>
      <w:r w:rsidR="00295E8E" w:rsidRPr="00111137">
        <w:rPr>
          <w:sz w:val="27"/>
          <w:szCs w:val="27"/>
        </w:rPr>
        <w:t xml:space="preserve">в </w:t>
      </w:r>
      <w:r w:rsidR="00295E8E">
        <w:rPr>
          <w:sz w:val="27"/>
          <w:szCs w:val="27"/>
        </w:rPr>
        <w:t>пункте</w:t>
      </w:r>
      <w:r w:rsidR="00295E8E" w:rsidRPr="00111137">
        <w:rPr>
          <w:sz w:val="27"/>
          <w:szCs w:val="27"/>
        </w:rPr>
        <w:t xml:space="preserve"> 7)</w:t>
      </w:r>
      <w:r w:rsidRPr="00111137">
        <w:rPr>
          <w:sz w:val="27"/>
          <w:szCs w:val="27"/>
        </w:rPr>
        <w:t xml:space="preserve"> </w:t>
      </w:r>
      <w:r w:rsidR="00295E8E">
        <w:rPr>
          <w:sz w:val="27"/>
          <w:szCs w:val="27"/>
        </w:rPr>
        <w:t>части</w:t>
      </w:r>
      <w:r w:rsidR="00295E8E" w:rsidRPr="00111137">
        <w:rPr>
          <w:sz w:val="27"/>
          <w:szCs w:val="27"/>
        </w:rPr>
        <w:t xml:space="preserve"> </w:t>
      </w:r>
      <w:r w:rsidR="00295E8E">
        <w:rPr>
          <w:sz w:val="27"/>
          <w:szCs w:val="27"/>
        </w:rPr>
        <w:br/>
      </w:r>
      <w:r w:rsidR="00295E8E" w:rsidRPr="00111137">
        <w:rPr>
          <w:sz w:val="27"/>
          <w:szCs w:val="27"/>
        </w:rPr>
        <w:t>(1)</w:t>
      </w:r>
      <w:r w:rsidR="00295E8E">
        <w:rPr>
          <w:sz w:val="27"/>
          <w:szCs w:val="27"/>
        </w:rPr>
        <w:t xml:space="preserve"> </w:t>
      </w:r>
      <w:r w:rsidRPr="00111137">
        <w:rPr>
          <w:sz w:val="27"/>
          <w:szCs w:val="27"/>
        </w:rPr>
        <w:t>стать</w:t>
      </w:r>
      <w:r w:rsidR="00295E8E">
        <w:rPr>
          <w:sz w:val="27"/>
          <w:szCs w:val="27"/>
        </w:rPr>
        <w:t>и</w:t>
      </w:r>
      <w:r w:rsidRPr="00111137">
        <w:rPr>
          <w:sz w:val="27"/>
          <w:szCs w:val="27"/>
        </w:rPr>
        <w:t xml:space="preserve"> 4 устанавливаются следующие классы опасности:</w:t>
      </w:r>
    </w:p>
    <w:p w14:paraId="5D3B80CF" w14:textId="77777777" w:rsidR="000F56F9" w:rsidRPr="00111137" w:rsidRDefault="000F56F9" w:rsidP="000F56F9">
      <w:pPr>
        <w:tabs>
          <w:tab w:val="left" w:pos="9356"/>
        </w:tabs>
        <w:ind w:right="36" w:firstLine="720"/>
        <w:rPr>
          <w:sz w:val="27"/>
          <w:szCs w:val="27"/>
        </w:rPr>
      </w:pPr>
      <w:r w:rsidRPr="00111137">
        <w:rPr>
          <w:sz w:val="27"/>
          <w:szCs w:val="27"/>
        </w:rPr>
        <w:t xml:space="preserve">1) II класс опасности: </w:t>
      </w:r>
    </w:p>
    <w:p w14:paraId="4EC97FB5" w14:textId="77777777" w:rsidR="000F56F9" w:rsidRPr="00111137" w:rsidRDefault="000F56F9" w:rsidP="000F56F9">
      <w:pPr>
        <w:tabs>
          <w:tab w:val="left" w:pos="9356"/>
        </w:tabs>
        <w:ind w:right="36" w:firstLine="720"/>
        <w:rPr>
          <w:sz w:val="27"/>
          <w:szCs w:val="27"/>
        </w:rPr>
      </w:pPr>
      <w:r w:rsidRPr="00111137">
        <w:rPr>
          <w:sz w:val="27"/>
          <w:szCs w:val="27"/>
        </w:rPr>
        <w:t>a) склады взрывоопасных материалов и взрывные работы;</w:t>
      </w:r>
    </w:p>
    <w:p w14:paraId="23351BEC" w14:textId="77777777" w:rsidR="000F56F9" w:rsidRPr="00111137" w:rsidRDefault="000F56F9" w:rsidP="000F56F9">
      <w:pPr>
        <w:ind w:right="36" w:firstLine="720"/>
        <w:rPr>
          <w:sz w:val="27"/>
          <w:szCs w:val="27"/>
        </w:rPr>
      </w:pPr>
      <w:r w:rsidRPr="00111137">
        <w:rPr>
          <w:sz w:val="27"/>
          <w:szCs w:val="27"/>
        </w:rPr>
        <w:t>2) класс III опасности:</w:t>
      </w:r>
    </w:p>
    <w:p w14:paraId="477CE60E" w14:textId="77777777" w:rsidR="000F56F9" w:rsidRPr="00111137" w:rsidRDefault="000F56F9" w:rsidP="000F56F9">
      <w:pPr>
        <w:ind w:right="36" w:firstLine="720"/>
        <w:rPr>
          <w:sz w:val="27"/>
          <w:szCs w:val="27"/>
        </w:rPr>
      </w:pPr>
      <w:r w:rsidRPr="00111137">
        <w:rPr>
          <w:sz w:val="27"/>
          <w:szCs w:val="27"/>
        </w:rPr>
        <w:t>a) объектов добычи сырой нефти и природного газа или при выполнении работ по бурению глубиной более 100 м.</w:t>
      </w:r>
    </w:p>
    <w:p w14:paraId="1D927F34" w14:textId="77777777" w:rsidR="000F56F9" w:rsidRDefault="000F56F9" w:rsidP="000F56F9">
      <w:pPr>
        <w:rPr>
          <w:sz w:val="27"/>
          <w:szCs w:val="27"/>
        </w:rPr>
      </w:pPr>
      <w:r w:rsidRPr="00111137">
        <w:rPr>
          <w:b/>
          <w:sz w:val="27"/>
          <w:szCs w:val="27"/>
        </w:rPr>
        <w:t>8.</w:t>
      </w:r>
      <w:r w:rsidRPr="00111137">
        <w:rPr>
          <w:sz w:val="27"/>
          <w:szCs w:val="27"/>
        </w:rPr>
        <w:t xml:space="preserve"> Если для производственного объекта по кри</w:t>
      </w:r>
      <w:r w:rsidR="008547CA" w:rsidRPr="00111137">
        <w:rPr>
          <w:sz w:val="27"/>
          <w:szCs w:val="27"/>
        </w:rPr>
        <w:t>териям, указанным в пунктах 1-</w:t>
      </w:r>
      <w:r w:rsidRPr="00111137">
        <w:rPr>
          <w:sz w:val="27"/>
          <w:szCs w:val="27"/>
        </w:rPr>
        <w:t>7 могут быть установлены различные классы опасности, устанавливается сам</w:t>
      </w:r>
      <w:r w:rsidR="008547CA" w:rsidRPr="00111137">
        <w:rPr>
          <w:sz w:val="27"/>
          <w:szCs w:val="27"/>
        </w:rPr>
        <w:t>ый</w:t>
      </w:r>
      <w:r w:rsidRPr="00111137">
        <w:rPr>
          <w:sz w:val="27"/>
          <w:szCs w:val="27"/>
        </w:rPr>
        <w:t xml:space="preserve"> высокий класс опасности.</w:t>
      </w:r>
    </w:p>
    <w:p w14:paraId="1826B8BF" w14:textId="77777777" w:rsidR="006D5E9A" w:rsidRDefault="006D5E9A" w:rsidP="000F56F9">
      <w:pPr>
        <w:rPr>
          <w:sz w:val="27"/>
          <w:szCs w:val="27"/>
        </w:rPr>
      </w:pPr>
    </w:p>
    <w:p w14:paraId="208A3C79" w14:textId="77777777" w:rsidR="006D5E9A" w:rsidRDefault="006D5E9A" w:rsidP="000F56F9">
      <w:pPr>
        <w:rPr>
          <w:sz w:val="27"/>
          <w:szCs w:val="27"/>
        </w:rPr>
      </w:pPr>
    </w:p>
    <w:p w14:paraId="723EB390" w14:textId="77777777" w:rsidR="006D5E9A" w:rsidRDefault="006D5E9A" w:rsidP="000F56F9">
      <w:pPr>
        <w:rPr>
          <w:sz w:val="27"/>
          <w:szCs w:val="27"/>
        </w:rPr>
      </w:pPr>
    </w:p>
    <w:p w14:paraId="6A7B91B2" w14:textId="77777777" w:rsidR="006D5E9A" w:rsidRPr="005F25A5" w:rsidRDefault="00B0388A" w:rsidP="006D5E9A">
      <w:pPr>
        <w:ind w:right="36" w:firstLine="720"/>
        <w:jc w:val="right"/>
        <w:rPr>
          <w:bCs/>
          <w:sz w:val="24"/>
          <w:szCs w:val="24"/>
          <w:lang w:eastAsia="en-GB"/>
        </w:rPr>
      </w:pPr>
      <w:r>
        <w:rPr>
          <w:bCs/>
          <w:sz w:val="24"/>
          <w:szCs w:val="24"/>
          <w:lang w:eastAsia="en-GB"/>
        </w:rPr>
        <w:lastRenderedPageBreak/>
        <w:t>Приложение</w:t>
      </w:r>
      <w:r w:rsidR="006D5E9A" w:rsidRPr="005F25A5">
        <w:rPr>
          <w:bCs/>
          <w:sz w:val="24"/>
          <w:szCs w:val="24"/>
          <w:lang w:eastAsia="en-GB"/>
        </w:rPr>
        <w:t xml:space="preserve"> № 2</w:t>
      </w:r>
    </w:p>
    <w:p w14:paraId="21915992" w14:textId="77777777" w:rsidR="006D5E9A" w:rsidRPr="00EE44E7" w:rsidRDefault="006D5E9A" w:rsidP="006D5E9A">
      <w:pPr>
        <w:ind w:right="36" w:firstLine="720"/>
        <w:jc w:val="right"/>
        <w:rPr>
          <w:sz w:val="24"/>
          <w:szCs w:val="24"/>
          <w:lang w:val="en-US" w:eastAsia="en-GB"/>
        </w:rPr>
      </w:pPr>
      <w:r w:rsidRPr="005F25A5">
        <w:rPr>
          <w:bCs/>
          <w:sz w:val="24"/>
          <w:szCs w:val="24"/>
          <w:lang w:eastAsia="en-GB"/>
        </w:rPr>
        <w:t xml:space="preserve">к Закону </w:t>
      </w:r>
      <w:r w:rsidRPr="005F25A5">
        <w:rPr>
          <w:sz w:val="24"/>
          <w:szCs w:val="24"/>
        </w:rPr>
        <w:t>№___ от ____ 202</w:t>
      </w:r>
      <w:r>
        <w:rPr>
          <w:sz w:val="24"/>
          <w:szCs w:val="24"/>
          <w:lang w:val="en-US"/>
        </w:rPr>
        <w:t>2</w:t>
      </w:r>
    </w:p>
    <w:p w14:paraId="6025EBD6" w14:textId="77777777" w:rsidR="006D5E9A" w:rsidRPr="005F25A5" w:rsidRDefault="006D5E9A" w:rsidP="006D5E9A">
      <w:pPr>
        <w:ind w:right="36" w:firstLine="720"/>
        <w:jc w:val="right"/>
        <w:rPr>
          <w:sz w:val="24"/>
          <w:szCs w:val="24"/>
          <w:lang w:eastAsia="en-GB"/>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85"/>
        <w:gridCol w:w="7560"/>
        <w:gridCol w:w="1170"/>
      </w:tblGrid>
      <w:tr w:rsidR="006D5E9A" w:rsidRPr="00BE4FC6" w14:paraId="003623FB" w14:textId="77777777" w:rsidTr="00604517">
        <w:tc>
          <w:tcPr>
            <w:tcW w:w="9715" w:type="dxa"/>
            <w:gridSpan w:val="3"/>
          </w:tcPr>
          <w:p w14:paraId="29D55A9E" w14:textId="77777777" w:rsidR="006D5E9A" w:rsidRPr="005F25A5" w:rsidRDefault="006D5E9A" w:rsidP="006D5E9A">
            <w:pPr>
              <w:pStyle w:val="cb"/>
              <w:ind w:right="75"/>
            </w:pPr>
            <w:r w:rsidRPr="005F25A5">
              <w:t>НОМЕНКЛАТУРА</w:t>
            </w:r>
          </w:p>
          <w:p w14:paraId="79022C1F" w14:textId="77777777" w:rsidR="006D5E9A" w:rsidRPr="005F25A5" w:rsidRDefault="006D5E9A" w:rsidP="006D5E9A">
            <w:pPr>
              <w:pStyle w:val="cb"/>
              <w:ind w:right="75"/>
            </w:pPr>
            <w:r w:rsidRPr="005F25A5">
              <w:t>производственных объектах, установок, оборудования, используемые в них технологии и их принадлежность к классу опасности</w:t>
            </w:r>
          </w:p>
          <w:p w14:paraId="6363A176" w14:textId="77777777" w:rsidR="006D5E9A" w:rsidRPr="005F25A5" w:rsidRDefault="006D5E9A" w:rsidP="006D5E9A">
            <w:pPr>
              <w:ind w:firstLine="0"/>
              <w:rPr>
                <w:b/>
                <w:bCs/>
                <w:sz w:val="24"/>
                <w:szCs w:val="24"/>
                <w:lang w:eastAsia="en-GB"/>
              </w:rPr>
            </w:pPr>
          </w:p>
        </w:tc>
      </w:tr>
      <w:tr w:rsidR="006D5E9A" w:rsidRPr="005F25A5" w14:paraId="7EC3EC1F" w14:textId="77777777" w:rsidTr="00604517">
        <w:tc>
          <w:tcPr>
            <w:tcW w:w="985" w:type="dxa"/>
            <w:hideMark/>
          </w:tcPr>
          <w:p w14:paraId="380F0E2E" w14:textId="77777777" w:rsidR="006D5E9A" w:rsidRPr="005F25A5" w:rsidRDefault="006D5E9A" w:rsidP="006D5E9A">
            <w:pPr>
              <w:ind w:firstLine="0"/>
              <w:jc w:val="center"/>
              <w:rPr>
                <w:b/>
                <w:bCs/>
                <w:sz w:val="24"/>
                <w:szCs w:val="24"/>
                <w:lang w:eastAsia="en-GB"/>
              </w:rPr>
            </w:pPr>
          </w:p>
          <w:p w14:paraId="349FC4D1" w14:textId="77777777" w:rsidR="006D5E9A" w:rsidRPr="005F25A5" w:rsidRDefault="006D5E9A" w:rsidP="006D5E9A">
            <w:pPr>
              <w:ind w:firstLine="0"/>
              <w:jc w:val="center"/>
              <w:rPr>
                <w:b/>
                <w:bCs/>
                <w:sz w:val="24"/>
                <w:szCs w:val="24"/>
                <w:lang w:eastAsia="en-GB"/>
              </w:rPr>
            </w:pPr>
            <w:r w:rsidRPr="005F25A5">
              <w:rPr>
                <w:b/>
                <w:bCs/>
                <w:sz w:val="24"/>
                <w:szCs w:val="24"/>
                <w:lang w:eastAsia="en-GB"/>
              </w:rPr>
              <w:t>№ п/п</w:t>
            </w:r>
          </w:p>
        </w:tc>
        <w:tc>
          <w:tcPr>
            <w:tcW w:w="7560" w:type="dxa"/>
            <w:hideMark/>
          </w:tcPr>
          <w:p w14:paraId="704E6070" w14:textId="77777777" w:rsidR="006D5E9A" w:rsidRPr="005F25A5" w:rsidRDefault="006D5E9A" w:rsidP="006D5E9A">
            <w:pPr>
              <w:ind w:firstLine="0"/>
              <w:jc w:val="center"/>
              <w:rPr>
                <w:b/>
                <w:sz w:val="24"/>
                <w:szCs w:val="24"/>
                <w:lang w:eastAsia="ru-RU"/>
              </w:rPr>
            </w:pPr>
          </w:p>
          <w:p w14:paraId="09D692B7" w14:textId="77777777" w:rsidR="006D5E9A" w:rsidRPr="005F25A5" w:rsidRDefault="00B0388A" w:rsidP="006D5E9A">
            <w:pPr>
              <w:ind w:firstLine="0"/>
              <w:jc w:val="center"/>
              <w:rPr>
                <w:b/>
                <w:bCs/>
                <w:sz w:val="24"/>
                <w:szCs w:val="24"/>
                <w:lang w:eastAsia="en-GB"/>
              </w:rPr>
            </w:pPr>
            <w:r>
              <w:rPr>
                <w:b/>
                <w:sz w:val="24"/>
                <w:szCs w:val="24"/>
                <w:lang w:eastAsia="ru-RU"/>
              </w:rPr>
              <w:t>Области и/</w:t>
            </w:r>
            <w:r w:rsidR="006D5E9A" w:rsidRPr="005F25A5">
              <w:rPr>
                <w:b/>
                <w:sz w:val="24"/>
                <w:szCs w:val="24"/>
                <w:lang w:eastAsia="ru-RU"/>
              </w:rPr>
              <w:t>или подобласти экономической деятельности</w:t>
            </w:r>
          </w:p>
        </w:tc>
        <w:tc>
          <w:tcPr>
            <w:tcW w:w="1170" w:type="dxa"/>
            <w:hideMark/>
          </w:tcPr>
          <w:p w14:paraId="07C72ADC" w14:textId="77777777" w:rsidR="006D5E9A" w:rsidRPr="005F25A5" w:rsidRDefault="006D5E9A" w:rsidP="006D5E9A">
            <w:pPr>
              <w:ind w:firstLine="0"/>
              <w:jc w:val="center"/>
              <w:rPr>
                <w:b/>
                <w:bCs/>
                <w:sz w:val="24"/>
                <w:szCs w:val="24"/>
                <w:lang w:eastAsia="en-GB"/>
              </w:rPr>
            </w:pPr>
            <w:r w:rsidRPr="005F25A5">
              <w:rPr>
                <w:b/>
                <w:bCs/>
                <w:sz w:val="24"/>
                <w:szCs w:val="24"/>
                <w:lang w:eastAsia="en-GB"/>
              </w:rPr>
              <w:t>Класс опасности</w:t>
            </w:r>
          </w:p>
        </w:tc>
      </w:tr>
      <w:tr w:rsidR="006D5E9A" w:rsidRPr="005F25A5" w14:paraId="60254596" w14:textId="77777777" w:rsidTr="00604517">
        <w:tc>
          <w:tcPr>
            <w:tcW w:w="985" w:type="dxa"/>
            <w:hideMark/>
          </w:tcPr>
          <w:p w14:paraId="3D4655ED" w14:textId="77777777" w:rsidR="006D5E9A" w:rsidRPr="005F25A5" w:rsidRDefault="006D5E9A" w:rsidP="006D5E9A">
            <w:pPr>
              <w:ind w:firstLine="0"/>
              <w:rPr>
                <w:sz w:val="24"/>
                <w:szCs w:val="24"/>
                <w:lang w:eastAsia="en-GB"/>
              </w:rPr>
            </w:pPr>
            <w:r w:rsidRPr="005F25A5">
              <w:rPr>
                <w:sz w:val="24"/>
                <w:szCs w:val="24"/>
                <w:lang w:eastAsia="en-GB"/>
              </w:rPr>
              <w:t>1</w:t>
            </w:r>
          </w:p>
        </w:tc>
        <w:tc>
          <w:tcPr>
            <w:tcW w:w="7560" w:type="dxa"/>
            <w:hideMark/>
          </w:tcPr>
          <w:p w14:paraId="4E5B37E5" w14:textId="77777777" w:rsidR="006D5E9A" w:rsidRPr="005F25A5" w:rsidRDefault="006D5E9A" w:rsidP="006D5E9A">
            <w:pPr>
              <w:ind w:firstLine="0"/>
              <w:jc w:val="center"/>
              <w:rPr>
                <w:sz w:val="24"/>
                <w:szCs w:val="24"/>
                <w:lang w:eastAsia="en-GB"/>
              </w:rPr>
            </w:pPr>
            <w:r w:rsidRPr="005F25A5">
              <w:rPr>
                <w:sz w:val="24"/>
                <w:szCs w:val="24"/>
                <w:lang w:eastAsia="en-GB"/>
              </w:rPr>
              <w:t>2</w:t>
            </w:r>
          </w:p>
        </w:tc>
        <w:tc>
          <w:tcPr>
            <w:tcW w:w="1170" w:type="dxa"/>
            <w:hideMark/>
          </w:tcPr>
          <w:p w14:paraId="1C7C1B05" w14:textId="77777777" w:rsidR="006D5E9A" w:rsidRPr="005F25A5" w:rsidRDefault="006D5E9A" w:rsidP="006D5E9A">
            <w:pPr>
              <w:ind w:firstLine="0"/>
              <w:jc w:val="center"/>
              <w:rPr>
                <w:sz w:val="24"/>
                <w:szCs w:val="24"/>
                <w:lang w:eastAsia="en-GB"/>
              </w:rPr>
            </w:pPr>
            <w:r w:rsidRPr="005F25A5">
              <w:rPr>
                <w:sz w:val="24"/>
                <w:szCs w:val="24"/>
                <w:lang w:eastAsia="en-GB"/>
              </w:rPr>
              <w:t>3</w:t>
            </w:r>
          </w:p>
        </w:tc>
      </w:tr>
      <w:tr w:rsidR="006D5E9A" w:rsidRPr="00BE4FC6" w14:paraId="0BA0E7FD" w14:textId="77777777" w:rsidTr="00604517">
        <w:tc>
          <w:tcPr>
            <w:tcW w:w="985" w:type="dxa"/>
          </w:tcPr>
          <w:p w14:paraId="10EB833B" w14:textId="77777777" w:rsidR="006D5E9A" w:rsidRPr="005F25A5" w:rsidRDefault="006D5E9A" w:rsidP="006D5E9A">
            <w:pPr>
              <w:ind w:firstLine="0"/>
              <w:rPr>
                <w:sz w:val="24"/>
                <w:szCs w:val="24"/>
                <w:lang w:eastAsia="en-GB"/>
              </w:rPr>
            </w:pPr>
            <w:r w:rsidRPr="005F25A5">
              <w:rPr>
                <w:sz w:val="24"/>
                <w:szCs w:val="24"/>
                <w:lang w:eastAsia="en-GB"/>
              </w:rPr>
              <w:t>1.</w:t>
            </w:r>
          </w:p>
        </w:tc>
        <w:tc>
          <w:tcPr>
            <w:tcW w:w="8730" w:type="dxa"/>
            <w:gridSpan w:val="2"/>
          </w:tcPr>
          <w:p w14:paraId="36162BF3" w14:textId="77777777" w:rsidR="006D5E9A" w:rsidRPr="005F25A5" w:rsidRDefault="006D5E9A" w:rsidP="006D5E9A">
            <w:pPr>
              <w:ind w:right="75" w:firstLine="0"/>
              <w:rPr>
                <w:b/>
                <w:sz w:val="24"/>
                <w:szCs w:val="24"/>
                <w:lang w:eastAsia="en-GB"/>
              </w:rPr>
            </w:pPr>
            <w:r w:rsidRPr="005F25A5">
              <w:rPr>
                <w:b/>
                <w:sz w:val="24"/>
                <w:szCs w:val="24"/>
                <w:lang w:eastAsia="en-GB"/>
              </w:rPr>
              <w:t>Производственные объекты для подачи тепла и электроэнергии, другие производственные объекты, использующие паровые котлы, включая котлы-бойлеры, паровые перегреватели и автономные экономайзеры с давлением более 0,07 МПа, котлы с горячей водой и автономные экономайзеры с температурой воды более 115°C</w:t>
            </w:r>
          </w:p>
        </w:tc>
      </w:tr>
      <w:tr w:rsidR="006D5E9A" w:rsidRPr="005F25A5" w14:paraId="4BA57B2D" w14:textId="77777777" w:rsidTr="00604517">
        <w:tc>
          <w:tcPr>
            <w:tcW w:w="985" w:type="dxa"/>
          </w:tcPr>
          <w:p w14:paraId="36F09F2A" w14:textId="5AC12DDC" w:rsidR="006D5E9A" w:rsidRPr="004E24AA" w:rsidRDefault="006D5E9A" w:rsidP="006D5E9A">
            <w:pPr>
              <w:ind w:firstLine="0"/>
              <w:rPr>
                <w:sz w:val="24"/>
                <w:szCs w:val="24"/>
                <w:lang w:val="ro-RO" w:eastAsia="en-GB"/>
              </w:rPr>
            </w:pPr>
            <w:r w:rsidRPr="005F25A5">
              <w:rPr>
                <w:sz w:val="24"/>
                <w:szCs w:val="24"/>
                <w:lang w:eastAsia="en-GB"/>
              </w:rPr>
              <w:t>1.1</w:t>
            </w:r>
            <w:r w:rsidR="004E24AA">
              <w:rPr>
                <w:sz w:val="24"/>
                <w:szCs w:val="24"/>
                <w:lang w:val="ro-RO" w:eastAsia="en-GB"/>
              </w:rPr>
              <w:t>.</w:t>
            </w:r>
          </w:p>
        </w:tc>
        <w:tc>
          <w:tcPr>
            <w:tcW w:w="7560" w:type="dxa"/>
          </w:tcPr>
          <w:p w14:paraId="4816E852" w14:textId="77777777" w:rsidR="006D5E9A" w:rsidRPr="005F25A5" w:rsidRDefault="006D5E9A" w:rsidP="006D5E9A">
            <w:pPr>
              <w:ind w:right="75" w:firstLine="0"/>
              <w:rPr>
                <w:sz w:val="24"/>
                <w:szCs w:val="24"/>
                <w:lang w:eastAsia="en-GB"/>
              </w:rPr>
            </w:pPr>
            <w:r w:rsidRPr="005F25A5">
              <w:rPr>
                <w:iCs/>
                <w:sz w:val="24"/>
                <w:szCs w:val="24"/>
              </w:rPr>
              <w:t>тепловая электростанция (районные электростанции)</w:t>
            </w:r>
          </w:p>
        </w:tc>
        <w:tc>
          <w:tcPr>
            <w:tcW w:w="1170" w:type="dxa"/>
          </w:tcPr>
          <w:p w14:paraId="31DB785E"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44DF4326" w14:textId="77777777" w:rsidTr="00604517">
        <w:tc>
          <w:tcPr>
            <w:tcW w:w="985" w:type="dxa"/>
          </w:tcPr>
          <w:p w14:paraId="26733CB3" w14:textId="40092F8E" w:rsidR="006D5E9A" w:rsidRPr="004E24AA" w:rsidRDefault="006D5E9A" w:rsidP="006D5E9A">
            <w:pPr>
              <w:ind w:firstLine="0"/>
              <w:rPr>
                <w:sz w:val="24"/>
                <w:szCs w:val="24"/>
                <w:lang w:val="ro-RO" w:eastAsia="en-GB"/>
              </w:rPr>
            </w:pPr>
            <w:r w:rsidRPr="005F25A5">
              <w:rPr>
                <w:sz w:val="24"/>
                <w:szCs w:val="24"/>
                <w:lang w:eastAsia="en-GB"/>
              </w:rPr>
              <w:t>1.2</w:t>
            </w:r>
            <w:r w:rsidR="004E24AA">
              <w:rPr>
                <w:sz w:val="24"/>
                <w:szCs w:val="24"/>
                <w:lang w:val="ro-RO" w:eastAsia="en-GB"/>
              </w:rPr>
              <w:t>.</w:t>
            </w:r>
          </w:p>
        </w:tc>
        <w:tc>
          <w:tcPr>
            <w:tcW w:w="7560" w:type="dxa"/>
          </w:tcPr>
          <w:p w14:paraId="2DEC6037" w14:textId="77777777" w:rsidR="006D5E9A" w:rsidRPr="005F25A5" w:rsidRDefault="006D5E9A" w:rsidP="006D5E9A">
            <w:pPr>
              <w:ind w:right="75" w:firstLine="0"/>
              <w:rPr>
                <w:sz w:val="24"/>
                <w:szCs w:val="24"/>
                <w:lang w:eastAsia="en-GB"/>
              </w:rPr>
            </w:pPr>
            <w:r w:rsidRPr="005F25A5">
              <w:rPr>
                <w:sz w:val="24"/>
                <w:szCs w:val="24"/>
                <w:lang w:eastAsia="en-GB"/>
              </w:rPr>
              <w:t>топливный сектор теплоэлектростанций (городские районные электростанции)</w:t>
            </w:r>
          </w:p>
        </w:tc>
        <w:tc>
          <w:tcPr>
            <w:tcW w:w="1170" w:type="dxa"/>
          </w:tcPr>
          <w:p w14:paraId="6033F8DE"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4FCA431C" w14:textId="77777777" w:rsidTr="00604517">
        <w:tc>
          <w:tcPr>
            <w:tcW w:w="985" w:type="dxa"/>
          </w:tcPr>
          <w:p w14:paraId="441FF53A" w14:textId="3B72443C" w:rsidR="006D5E9A" w:rsidRPr="004E24AA" w:rsidRDefault="006D5E9A" w:rsidP="006D5E9A">
            <w:pPr>
              <w:ind w:firstLine="0"/>
              <w:rPr>
                <w:sz w:val="24"/>
                <w:szCs w:val="24"/>
                <w:lang w:val="ro-RO" w:eastAsia="en-GB"/>
              </w:rPr>
            </w:pPr>
            <w:r w:rsidRPr="005F25A5">
              <w:rPr>
                <w:sz w:val="24"/>
                <w:szCs w:val="24"/>
                <w:lang w:eastAsia="en-GB"/>
              </w:rPr>
              <w:t>1.3</w:t>
            </w:r>
            <w:r w:rsidR="004E24AA">
              <w:rPr>
                <w:sz w:val="24"/>
                <w:szCs w:val="24"/>
                <w:lang w:val="ro-RO" w:eastAsia="en-GB"/>
              </w:rPr>
              <w:t>.</w:t>
            </w:r>
          </w:p>
        </w:tc>
        <w:tc>
          <w:tcPr>
            <w:tcW w:w="7560" w:type="dxa"/>
          </w:tcPr>
          <w:p w14:paraId="190F858B" w14:textId="77777777" w:rsidR="006D5E9A" w:rsidRPr="005F25A5" w:rsidRDefault="006D5E9A" w:rsidP="006D5E9A">
            <w:pPr>
              <w:ind w:right="75" w:firstLine="0"/>
              <w:rPr>
                <w:sz w:val="24"/>
                <w:szCs w:val="24"/>
                <w:lang w:eastAsia="en-GB"/>
              </w:rPr>
            </w:pPr>
            <w:r w:rsidRPr="005F25A5">
              <w:rPr>
                <w:sz w:val="24"/>
                <w:szCs w:val="24"/>
                <w:lang w:eastAsia="en-GB"/>
              </w:rPr>
              <w:t>тепловая электростанция</w:t>
            </w:r>
          </w:p>
        </w:tc>
        <w:tc>
          <w:tcPr>
            <w:tcW w:w="1170" w:type="dxa"/>
          </w:tcPr>
          <w:p w14:paraId="0382E650"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3E2E34F2" w14:textId="77777777" w:rsidTr="00604517">
        <w:tc>
          <w:tcPr>
            <w:tcW w:w="985" w:type="dxa"/>
          </w:tcPr>
          <w:p w14:paraId="1D7D5DEB" w14:textId="29B08FFC" w:rsidR="006D5E9A" w:rsidRPr="004E24AA" w:rsidRDefault="006D5E9A" w:rsidP="006D5E9A">
            <w:pPr>
              <w:ind w:firstLine="0"/>
              <w:rPr>
                <w:sz w:val="24"/>
                <w:szCs w:val="24"/>
                <w:lang w:val="ro-RO" w:eastAsia="en-GB"/>
              </w:rPr>
            </w:pPr>
            <w:r w:rsidRPr="005F25A5">
              <w:rPr>
                <w:sz w:val="24"/>
                <w:szCs w:val="24"/>
                <w:lang w:eastAsia="en-GB"/>
              </w:rPr>
              <w:t>1.4</w:t>
            </w:r>
            <w:r w:rsidR="004E24AA">
              <w:rPr>
                <w:sz w:val="24"/>
                <w:szCs w:val="24"/>
                <w:lang w:val="ro-RO" w:eastAsia="en-GB"/>
              </w:rPr>
              <w:t>.</w:t>
            </w:r>
          </w:p>
        </w:tc>
        <w:tc>
          <w:tcPr>
            <w:tcW w:w="7560" w:type="dxa"/>
          </w:tcPr>
          <w:p w14:paraId="6D88C48E" w14:textId="77777777" w:rsidR="006D5E9A" w:rsidRPr="005F25A5" w:rsidRDefault="006D5E9A" w:rsidP="006D5E9A">
            <w:pPr>
              <w:ind w:right="75" w:firstLine="0"/>
              <w:rPr>
                <w:sz w:val="24"/>
                <w:szCs w:val="24"/>
                <w:lang w:eastAsia="en-GB"/>
              </w:rPr>
            </w:pPr>
            <w:r w:rsidRPr="005F25A5">
              <w:rPr>
                <w:sz w:val="24"/>
                <w:szCs w:val="24"/>
                <w:lang w:eastAsia="en-GB"/>
              </w:rPr>
              <w:t>группы тепловых электростанций</w:t>
            </w:r>
          </w:p>
        </w:tc>
        <w:tc>
          <w:tcPr>
            <w:tcW w:w="1170" w:type="dxa"/>
          </w:tcPr>
          <w:p w14:paraId="32E960AA" w14:textId="77777777" w:rsidR="006D5E9A" w:rsidRPr="005F25A5" w:rsidRDefault="006D5E9A" w:rsidP="006D5E9A">
            <w:pPr>
              <w:ind w:firstLine="0"/>
              <w:jc w:val="center"/>
              <w:rPr>
                <w:sz w:val="24"/>
                <w:szCs w:val="24"/>
                <w:lang w:eastAsia="en-GB"/>
              </w:rPr>
            </w:pPr>
          </w:p>
        </w:tc>
      </w:tr>
      <w:tr w:rsidR="006D5E9A" w:rsidRPr="005F25A5" w14:paraId="09BE2241" w14:textId="77777777" w:rsidTr="00604517">
        <w:tc>
          <w:tcPr>
            <w:tcW w:w="985" w:type="dxa"/>
          </w:tcPr>
          <w:p w14:paraId="0DB203EE" w14:textId="75907662" w:rsidR="006D5E9A" w:rsidRPr="004E24AA" w:rsidRDefault="006D5E9A" w:rsidP="006D5E9A">
            <w:pPr>
              <w:ind w:firstLine="0"/>
              <w:rPr>
                <w:sz w:val="24"/>
                <w:szCs w:val="24"/>
                <w:lang w:val="ro-RO" w:eastAsia="en-GB"/>
              </w:rPr>
            </w:pPr>
            <w:r w:rsidRPr="005F25A5">
              <w:rPr>
                <w:sz w:val="24"/>
                <w:szCs w:val="24"/>
                <w:lang w:eastAsia="en-GB"/>
              </w:rPr>
              <w:t>1.5</w:t>
            </w:r>
            <w:r w:rsidR="004E24AA">
              <w:rPr>
                <w:sz w:val="24"/>
                <w:szCs w:val="24"/>
                <w:lang w:val="ro-RO" w:eastAsia="en-GB"/>
              </w:rPr>
              <w:t>.</w:t>
            </w:r>
          </w:p>
        </w:tc>
        <w:tc>
          <w:tcPr>
            <w:tcW w:w="7560" w:type="dxa"/>
          </w:tcPr>
          <w:p w14:paraId="014D770A" w14:textId="77777777" w:rsidR="006D5E9A" w:rsidRPr="005F25A5" w:rsidRDefault="006D5E9A" w:rsidP="006D5E9A">
            <w:pPr>
              <w:ind w:right="75" w:firstLine="0"/>
              <w:rPr>
                <w:sz w:val="24"/>
                <w:szCs w:val="24"/>
                <w:lang w:eastAsia="en-GB"/>
              </w:rPr>
            </w:pPr>
            <w:r w:rsidRPr="005F25A5">
              <w:rPr>
                <w:sz w:val="24"/>
                <w:szCs w:val="24"/>
                <w:lang w:eastAsia="en-GB"/>
              </w:rPr>
              <w:t>сектор трубопроводов тепловой сети (паровые трубы с давлением более 0,07 МПа и горячей воды с температурой выше 115</w:t>
            </w:r>
            <w:r w:rsidRPr="005F25A5">
              <w:rPr>
                <w:sz w:val="24"/>
                <w:szCs w:val="24"/>
                <w:vertAlign w:val="superscript"/>
                <w:lang w:eastAsia="en-GB"/>
              </w:rPr>
              <w:t>o</w:t>
            </w:r>
            <w:r w:rsidRPr="005F25A5">
              <w:rPr>
                <w:sz w:val="24"/>
                <w:szCs w:val="24"/>
                <w:lang w:eastAsia="en-GB"/>
              </w:rPr>
              <w:t>C)</w:t>
            </w:r>
          </w:p>
        </w:tc>
        <w:tc>
          <w:tcPr>
            <w:tcW w:w="1170" w:type="dxa"/>
          </w:tcPr>
          <w:p w14:paraId="13DC693E"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6C9EFF11" w14:textId="77777777" w:rsidTr="00604517">
        <w:tc>
          <w:tcPr>
            <w:tcW w:w="985" w:type="dxa"/>
          </w:tcPr>
          <w:p w14:paraId="5E34D577" w14:textId="421A8483" w:rsidR="006D5E9A" w:rsidRPr="004E24AA" w:rsidRDefault="006D5E9A" w:rsidP="006D5E9A">
            <w:pPr>
              <w:ind w:firstLine="0"/>
              <w:rPr>
                <w:sz w:val="24"/>
                <w:szCs w:val="24"/>
                <w:lang w:val="ro-RO" w:eastAsia="en-GB"/>
              </w:rPr>
            </w:pPr>
            <w:r w:rsidRPr="005F25A5">
              <w:rPr>
                <w:sz w:val="24"/>
                <w:szCs w:val="24"/>
                <w:lang w:eastAsia="en-GB"/>
              </w:rPr>
              <w:t>1.6</w:t>
            </w:r>
            <w:r w:rsidR="004E24AA">
              <w:rPr>
                <w:sz w:val="24"/>
                <w:szCs w:val="24"/>
                <w:lang w:val="ro-RO" w:eastAsia="en-GB"/>
              </w:rPr>
              <w:t>.</w:t>
            </w:r>
          </w:p>
        </w:tc>
        <w:tc>
          <w:tcPr>
            <w:tcW w:w="7560" w:type="dxa"/>
          </w:tcPr>
          <w:p w14:paraId="2BEE211E" w14:textId="77777777" w:rsidR="006D5E9A" w:rsidRPr="005F25A5" w:rsidRDefault="006D5E9A" w:rsidP="006D5E9A">
            <w:pPr>
              <w:ind w:firstLine="0"/>
              <w:rPr>
                <w:sz w:val="24"/>
                <w:szCs w:val="24"/>
                <w:lang w:eastAsia="en-GB"/>
              </w:rPr>
            </w:pPr>
            <w:r w:rsidRPr="005F25A5">
              <w:rPr>
                <w:sz w:val="24"/>
                <w:szCs w:val="24"/>
                <w:lang w:eastAsia="ru-RU"/>
              </w:rPr>
              <w:t xml:space="preserve">сектор хранения мазута (см. пункт 1 </w:t>
            </w:r>
            <w:r w:rsidRPr="005F25A5">
              <w:rPr>
                <w:sz w:val="24"/>
                <w:szCs w:val="24"/>
              </w:rPr>
              <w:t>Примечания</w:t>
            </w:r>
            <w:r w:rsidRPr="005F25A5">
              <w:rPr>
                <w:sz w:val="24"/>
                <w:szCs w:val="24"/>
                <w:lang w:eastAsia="ru-RU"/>
              </w:rPr>
              <w:t>)</w:t>
            </w:r>
          </w:p>
        </w:tc>
        <w:tc>
          <w:tcPr>
            <w:tcW w:w="1170" w:type="dxa"/>
          </w:tcPr>
          <w:p w14:paraId="697946D3" w14:textId="77777777" w:rsidR="006D5E9A" w:rsidRPr="005F25A5" w:rsidRDefault="006D5E9A" w:rsidP="006D5E9A">
            <w:pPr>
              <w:ind w:firstLine="0"/>
              <w:jc w:val="center"/>
              <w:rPr>
                <w:strike/>
                <w:sz w:val="24"/>
                <w:szCs w:val="24"/>
                <w:lang w:eastAsia="en-GB"/>
              </w:rPr>
            </w:pPr>
            <w:r w:rsidRPr="005F25A5">
              <w:rPr>
                <w:b/>
              </w:rPr>
              <w:t>*</w:t>
            </w:r>
          </w:p>
        </w:tc>
      </w:tr>
      <w:tr w:rsidR="006D5E9A" w:rsidRPr="00BE4FC6" w14:paraId="3500AE50" w14:textId="77777777" w:rsidTr="00604517">
        <w:tc>
          <w:tcPr>
            <w:tcW w:w="985" w:type="dxa"/>
          </w:tcPr>
          <w:p w14:paraId="2AAC1707" w14:textId="77777777" w:rsidR="006D5E9A" w:rsidRPr="005F25A5" w:rsidRDefault="006D5E9A" w:rsidP="006D5E9A">
            <w:pPr>
              <w:ind w:firstLine="0"/>
              <w:rPr>
                <w:sz w:val="24"/>
                <w:szCs w:val="24"/>
                <w:lang w:eastAsia="en-GB"/>
              </w:rPr>
            </w:pPr>
            <w:r w:rsidRPr="005F25A5">
              <w:rPr>
                <w:sz w:val="24"/>
                <w:szCs w:val="24"/>
                <w:lang w:eastAsia="en-GB"/>
              </w:rPr>
              <w:t>2.</w:t>
            </w:r>
          </w:p>
        </w:tc>
        <w:tc>
          <w:tcPr>
            <w:tcW w:w="8730" w:type="dxa"/>
            <w:gridSpan w:val="2"/>
          </w:tcPr>
          <w:p w14:paraId="26FC3818" w14:textId="77777777" w:rsidR="006D5E9A" w:rsidRPr="005F25A5" w:rsidRDefault="006D5E9A" w:rsidP="006D5E9A">
            <w:pPr>
              <w:ind w:right="165" w:firstLine="0"/>
              <w:rPr>
                <w:b/>
                <w:sz w:val="24"/>
                <w:szCs w:val="24"/>
                <w:lang w:eastAsia="en-GB"/>
              </w:rPr>
            </w:pPr>
            <w:r w:rsidRPr="005F25A5">
              <w:rPr>
                <w:b/>
                <w:sz w:val="24"/>
                <w:szCs w:val="24"/>
                <w:lang w:eastAsia="en-GB"/>
              </w:rPr>
              <w:t>Производственные объекты, использующие сосуды, работающие под давлением, в том числе контейнеры, работающие под давлением воды при температуре более 115 ° C или других нетоксичных, негорючих и не воспламеняющихся жидкостях, при температуре, превышающей температуру кипения, с давлением 0,07 МПа, для которого продукт давления в МПа и емкости в м</w:t>
            </w:r>
            <w:r w:rsidRPr="005F25A5">
              <w:rPr>
                <w:b/>
                <w:sz w:val="24"/>
                <w:szCs w:val="24"/>
                <w:vertAlign w:val="superscript"/>
                <w:lang w:eastAsia="en-GB"/>
              </w:rPr>
              <w:t>3</w:t>
            </w:r>
            <w:r w:rsidRPr="005F25A5">
              <w:rPr>
                <w:b/>
                <w:sz w:val="24"/>
                <w:szCs w:val="24"/>
                <w:lang w:eastAsia="en-GB"/>
              </w:rPr>
              <w:t>(л) превышает 1(10000)</w:t>
            </w:r>
          </w:p>
        </w:tc>
      </w:tr>
      <w:tr w:rsidR="006D5E9A" w:rsidRPr="005F25A5" w14:paraId="75FC0C54" w14:textId="77777777" w:rsidTr="00604517">
        <w:tc>
          <w:tcPr>
            <w:tcW w:w="985" w:type="dxa"/>
          </w:tcPr>
          <w:p w14:paraId="762BF260" w14:textId="0E5A799F" w:rsidR="006D5E9A" w:rsidRPr="004E24AA" w:rsidRDefault="006D5E9A" w:rsidP="006D5E9A">
            <w:pPr>
              <w:ind w:firstLine="0"/>
              <w:rPr>
                <w:sz w:val="24"/>
                <w:szCs w:val="24"/>
                <w:lang w:val="ro-RO" w:eastAsia="en-GB"/>
              </w:rPr>
            </w:pPr>
            <w:r w:rsidRPr="005F25A5">
              <w:rPr>
                <w:sz w:val="24"/>
                <w:szCs w:val="24"/>
                <w:lang w:eastAsia="en-GB"/>
              </w:rPr>
              <w:t>2.1</w:t>
            </w:r>
            <w:r w:rsidR="004E24AA">
              <w:rPr>
                <w:sz w:val="24"/>
                <w:szCs w:val="24"/>
                <w:lang w:val="ro-RO" w:eastAsia="en-GB"/>
              </w:rPr>
              <w:t>.</w:t>
            </w:r>
          </w:p>
        </w:tc>
        <w:tc>
          <w:tcPr>
            <w:tcW w:w="7560" w:type="dxa"/>
          </w:tcPr>
          <w:p w14:paraId="0EFE3960" w14:textId="77777777" w:rsidR="006D5E9A" w:rsidRPr="005F25A5" w:rsidRDefault="00B0388A" w:rsidP="006D5E9A">
            <w:pPr>
              <w:ind w:right="75" w:firstLine="0"/>
              <w:rPr>
                <w:sz w:val="24"/>
                <w:szCs w:val="24"/>
                <w:lang w:eastAsia="en-GB"/>
              </w:rPr>
            </w:pPr>
            <w:r>
              <w:rPr>
                <w:sz w:val="24"/>
                <w:szCs w:val="24"/>
                <w:lang w:eastAsia="en-GB"/>
              </w:rPr>
              <w:t>технологический сектор/</w:t>
            </w:r>
            <w:r w:rsidR="006D5E9A" w:rsidRPr="005F25A5">
              <w:rPr>
                <w:sz w:val="24"/>
                <w:szCs w:val="24"/>
                <w:lang w:eastAsia="en-GB"/>
              </w:rPr>
              <w:t>производство</w:t>
            </w:r>
          </w:p>
        </w:tc>
        <w:tc>
          <w:tcPr>
            <w:tcW w:w="1170" w:type="dxa"/>
          </w:tcPr>
          <w:p w14:paraId="49EBCBF3"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38A1D078" w14:textId="77777777" w:rsidTr="00604517">
        <w:tc>
          <w:tcPr>
            <w:tcW w:w="985" w:type="dxa"/>
          </w:tcPr>
          <w:p w14:paraId="6171F7A9" w14:textId="3FF88F0B" w:rsidR="006D5E9A" w:rsidRPr="004E24AA" w:rsidRDefault="006D5E9A" w:rsidP="006D5E9A">
            <w:pPr>
              <w:ind w:firstLine="0"/>
              <w:rPr>
                <w:sz w:val="24"/>
                <w:szCs w:val="24"/>
                <w:lang w:val="ro-RO" w:eastAsia="en-GB"/>
              </w:rPr>
            </w:pPr>
            <w:r w:rsidRPr="005F25A5">
              <w:rPr>
                <w:sz w:val="24"/>
                <w:szCs w:val="24"/>
                <w:lang w:eastAsia="en-GB"/>
              </w:rPr>
              <w:t>2.2</w:t>
            </w:r>
            <w:r w:rsidR="004E24AA">
              <w:rPr>
                <w:sz w:val="24"/>
                <w:szCs w:val="24"/>
                <w:lang w:val="ro-RO" w:eastAsia="en-GB"/>
              </w:rPr>
              <w:t>.</w:t>
            </w:r>
          </w:p>
        </w:tc>
        <w:tc>
          <w:tcPr>
            <w:tcW w:w="7560" w:type="dxa"/>
          </w:tcPr>
          <w:p w14:paraId="6C37060D" w14:textId="77777777" w:rsidR="006D5E9A" w:rsidRPr="005F25A5" w:rsidRDefault="006D5E9A" w:rsidP="006D5E9A">
            <w:pPr>
              <w:ind w:right="75" w:firstLine="0"/>
              <w:rPr>
                <w:sz w:val="24"/>
                <w:szCs w:val="24"/>
                <w:lang w:eastAsia="en-GB"/>
              </w:rPr>
            </w:pPr>
            <w:r w:rsidRPr="005F25A5">
              <w:rPr>
                <w:sz w:val="24"/>
                <w:szCs w:val="24"/>
                <w:lang w:eastAsia="en-GB"/>
              </w:rPr>
              <w:t>сектор стерилизации</w:t>
            </w:r>
          </w:p>
        </w:tc>
        <w:tc>
          <w:tcPr>
            <w:tcW w:w="1170" w:type="dxa"/>
          </w:tcPr>
          <w:p w14:paraId="15F02400"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BE4FC6" w14:paraId="02810952" w14:textId="77777777" w:rsidTr="00604517">
        <w:tc>
          <w:tcPr>
            <w:tcW w:w="985" w:type="dxa"/>
          </w:tcPr>
          <w:p w14:paraId="32C75579" w14:textId="77777777" w:rsidR="006D5E9A" w:rsidRPr="005F25A5" w:rsidRDefault="006D5E9A" w:rsidP="006D5E9A">
            <w:pPr>
              <w:ind w:firstLine="0"/>
              <w:rPr>
                <w:sz w:val="24"/>
                <w:szCs w:val="24"/>
                <w:lang w:eastAsia="en-GB"/>
              </w:rPr>
            </w:pPr>
            <w:r w:rsidRPr="005F25A5">
              <w:rPr>
                <w:sz w:val="24"/>
                <w:szCs w:val="24"/>
                <w:lang w:eastAsia="en-GB"/>
              </w:rPr>
              <w:t>3.</w:t>
            </w:r>
          </w:p>
        </w:tc>
        <w:tc>
          <w:tcPr>
            <w:tcW w:w="8730" w:type="dxa"/>
            <w:gridSpan w:val="2"/>
          </w:tcPr>
          <w:p w14:paraId="2426E08B" w14:textId="77777777" w:rsidR="006D5E9A" w:rsidRPr="005F25A5" w:rsidRDefault="006D5E9A" w:rsidP="006D5E9A">
            <w:pPr>
              <w:ind w:right="75" w:firstLine="0"/>
              <w:rPr>
                <w:sz w:val="24"/>
                <w:szCs w:val="24"/>
                <w:lang w:eastAsia="en-GB"/>
              </w:rPr>
            </w:pPr>
            <w:r w:rsidRPr="005F25A5">
              <w:rPr>
                <w:b/>
                <w:sz w:val="24"/>
                <w:szCs w:val="24"/>
                <w:lang w:eastAsia="en-GB"/>
              </w:rPr>
              <w:t>Производственные и социально-коммунальные объекты, на которых ведется эксплуатация подъемных механизмов, канатных дорог и канатных дорог</w:t>
            </w:r>
          </w:p>
        </w:tc>
      </w:tr>
      <w:tr w:rsidR="006D5E9A" w:rsidRPr="005F25A5" w14:paraId="658FB77B" w14:textId="77777777" w:rsidTr="00604517">
        <w:tc>
          <w:tcPr>
            <w:tcW w:w="985" w:type="dxa"/>
          </w:tcPr>
          <w:p w14:paraId="2B4F3395" w14:textId="3D94815F" w:rsidR="006D5E9A" w:rsidRPr="004E24AA" w:rsidRDefault="006D5E9A" w:rsidP="006D5E9A">
            <w:pPr>
              <w:ind w:firstLine="0"/>
              <w:rPr>
                <w:sz w:val="24"/>
                <w:szCs w:val="24"/>
                <w:lang w:val="ro-RO" w:eastAsia="en-GB"/>
              </w:rPr>
            </w:pPr>
            <w:r w:rsidRPr="005F25A5">
              <w:rPr>
                <w:sz w:val="24"/>
                <w:szCs w:val="24"/>
                <w:lang w:eastAsia="en-GB"/>
              </w:rPr>
              <w:t>3.1</w:t>
            </w:r>
            <w:r w:rsidR="004E24AA">
              <w:rPr>
                <w:sz w:val="24"/>
                <w:szCs w:val="24"/>
                <w:lang w:val="ro-RO" w:eastAsia="en-GB"/>
              </w:rPr>
              <w:t>.</w:t>
            </w:r>
          </w:p>
        </w:tc>
        <w:tc>
          <w:tcPr>
            <w:tcW w:w="7560" w:type="dxa"/>
          </w:tcPr>
          <w:p w14:paraId="187A95BA" w14:textId="77777777" w:rsidR="006D5E9A" w:rsidRPr="005F25A5" w:rsidRDefault="006D5E9A" w:rsidP="006D5E9A">
            <w:pPr>
              <w:ind w:right="171" w:firstLine="0"/>
              <w:rPr>
                <w:sz w:val="24"/>
                <w:szCs w:val="24"/>
                <w:lang w:eastAsia="en-GB"/>
              </w:rPr>
            </w:pPr>
            <w:r w:rsidRPr="005F25A5">
              <w:rPr>
                <w:sz w:val="24"/>
                <w:szCs w:val="24"/>
              </w:rPr>
              <w:t xml:space="preserve">Краны всех видов, подлежащих регистрации (см. </w:t>
            </w:r>
            <w:r w:rsidRPr="005F25A5">
              <w:rPr>
                <w:sz w:val="24"/>
                <w:szCs w:val="24"/>
                <w:lang w:eastAsia="ru-RU"/>
              </w:rPr>
              <w:t xml:space="preserve">пункт 2 </w:t>
            </w:r>
            <w:r w:rsidRPr="005F25A5">
              <w:rPr>
                <w:sz w:val="24"/>
                <w:szCs w:val="24"/>
              </w:rPr>
              <w:t>Примечания)</w:t>
            </w:r>
          </w:p>
        </w:tc>
        <w:tc>
          <w:tcPr>
            <w:tcW w:w="1170" w:type="dxa"/>
          </w:tcPr>
          <w:p w14:paraId="31CECCB3"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3D857055" w14:textId="77777777" w:rsidTr="00604517">
        <w:tc>
          <w:tcPr>
            <w:tcW w:w="985" w:type="dxa"/>
          </w:tcPr>
          <w:p w14:paraId="557EDC53" w14:textId="0533F454" w:rsidR="006D5E9A" w:rsidRPr="004E24AA" w:rsidRDefault="006D5E9A" w:rsidP="006D5E9A">
            <w:pPr>
              <w:ind w:firstLine="0"/>
              <w:rPr>
                <w:sz w:val="24"/>
                <w:szCs w:val="24"/>
                <w:lang w:val="ro-RO" w:eastAsia="en-GB"/>
              </w:rPr>
            </w:pPr>
            <w:r w:rsidRPr="005F25A5">
              <w:rPr>
                <w:sz w:val="24"/>
                <w:szCs w:val="24"/>
                <w:lang w:eastAsia="en-GB"/>
              </w:rPr>
              <w:t>3.2</w:t>
            </w:r>
            <w:r w:rsidR="004E24AA">
              <w:rPr>
                <w:sz w:val="24"/>
                <w:szCs w:val="24"/>
                <w:lang w:val="ro-RO" w:eastAsia="en-GB"/>
              </w:rPr>
              <w:t>.</w:t>
            </w:r>
          </w:p>
        </w:tc>
        <w:tc>
          <w:tcPr>
            <w:tcW w:w="7560" w:type="dxa"/>
          </w:tcPr>
          <w:p w14:paraId="7ED7328B" w14:textId="77777777" w:rsidR="006D5E9A" w:rsidRPr="005F25A5" w:rsidRDefault="006D5E9A" w:rsidP="006D5E9A">
            <w:pPr>
              <w:ind w:right="171" w:firstLine="0"/>
              <w:rPr>
                <w:sz w:val="24"/>
                <w:szCs w:val="24"/>
                <w:lang w:eastAsia="en-GB"/>
              </w:rPr>
            </w:pPr>
            <w:r w:rsidRPr="005F25A5">
              <w:rPr>
                <w:sz w:val="24"/>
                <w:szCs w:val="24"/>
              </w:rPr>
              <w:t xml:space="preserve">Лифты, (см. </w:t>
            </w:r>
            <w:r w:rsidRPr="005F25A5">
              <w:rPr>
                <w:sz w:val="24"/>
                <w:szCs w:val="24"/>
                <w:lang w:eastAsia="ru-RU"/>
              </w:rPr>
              <w:t xml:space="preserve">пункт 3 </w:t>
            </w:r>
            <w:r w:rsidRPr="005F25A5">
              <w:rPr>
                <w:sz w:val="24"/>
                <w:szCs w:val="24"/>
              </w:rPr>
              <w:t>Примечания)</w:t>
            </w:r>
          </w:p>
        </w:tc>
        <w:tc>
          <w:tcPr>
            <w:tcW w:w="1170" w:type="dxa"/>
          </w:tcPr>
          <w:p w14:paraId="20BAE8E6"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41F126F2" w14:textId="77777777" w:rsidTr="00604517">
        <w:tc>
          <w:tcPr>
            <w:tcW w:w="985" w:type="dxa"/>
          </w:tcPr>
          <w:p w14:paraId="4333503C" w14:textId="3530F3B0" w:rsidR="006D5E9A" w:rsidRPr="004E24AA" w:rsidRDefault="006D5E9A" w:rsidP="006D5E9A">
            <w:pPr>
              <w:ind w:firstLine="0"/>
              <w:rPr>
                <w:sz w:val="24"/>
                <w:szCs w:val="24"/>
                <w:lang w:val="ro-RO" w:eastAsia="en-GB"/>
              </w:rPr>
            </w:pPr>
            <w:r w:rsidRPr="005F25A5">
              <w:rPr>
                <w:sz w:val="24"/>
                <w:szCs w:val="24"/>
                <w:lang w:eastAsia="en-GB"/>
              </w:rPr>
              <w:t>3.3</w:t>
            </w:r>
            <w:r w:rsidR="004E24AA">
              <w:rPr>
                <w:sz w:val="24"/>
                <w:szCs w:val="24"/>
                <w:lang w:val="ro-RO" w:eastAsia="en-GB"/>
              </w:rPr>
              <w:t>.</w:t>
            </w:r>
          </w:p>
        </w:tc>
        <w:tc>
          <w:tcPr>
            <w:tcW w:w="7560" w:type="dxa"/>
          </w:tcPr>
          <w:p w14:paraId="2299E218" w14:textId="77777777" w:rsidR="006D5E9A" w:rsidRPr="005F25A5" w:rsidRDefault="006D5E9A" w:rsidP="006D5E9A">
            <w:pPr>
              <w:ind w:right="171" w:firstLine="0"/>
              <w:rPr>
                <w:sz w:val="24"/>
                <w:szCs w:val="24"/>
                <w:lang w:eastAsia="en-GB"/>
              </w:rPr>
            </w:pPr>
            <w:r w:rsidRPr="005F25A5">
              <w:rPr>
                <w:sz w:val="24"/>
                <w:szCs w:val="24"/>
              </w:rPr>
              <w:t>Эскалаторы</w:t>
            </w:r>
          </w:p>
        </w:tc>
        <w:tc>
          <w:tcPr>
            <w:tcW w:w="1170" w:type="dxa"/>
          </w:tcPr>
          <w:p w14:paraId="04837376"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5D934B3C" w14:textId="77777777" w:rsidTr="00604517">
        <w:tc>
          <w:tcPr>
            <w:tcW w:w="985" w:type="dxa"/>
          </w:tcPr>
          <w:p w14:paraId="5B6FEAC7" w14:textId="3201711E" w:rsidR="006D5E9A" w:rsidRPr="004E24AA" w:rsidRDefault="006D5E9A" w:rsidP="006D5E9A">
            <w:pPr>
              <w:ind w:firstLine="0"/>
              <w:rPr>
                <w:sz w:val="24"/>
                <w:szCs w:val="24"/>
                <w:lang w:val="ro-RO" w:eastAsia="en-GB"/>
              </w:rPr>
            </w:pPr>
            <w:r w:rsidRPr="005F25A5">
              <w:rPr>
                <w:sz w:val="24"/>
                <w:szCs w:val="24"/>
                <w:lang w:eastAsia="en-GB"/>
              </w:rPr>
              <w:t>3.4</w:t>
            </w:r>
            <w:r w:rsidR="004E24AA">
              <w:rPr>
                <w:sz w:val="24"/>
                <w:szCs w:val="24"/>
                <w:lang w:val="ro-RO" w:eastAsia="en-GB"/>
              </w:rPr>
              <w:t>.</w:t>
            </w:r>
          </w:p>
        </w:tc>
        <w:tc>
          <w:tcPr>
            <w:tcW w:w="7560" w:type="dxa"/>
          </w:tcPr>
          <w:p w14:paraId="6F8EBE77" w14:textId="77777777" w:rsidR="006D5E9A" w:rsidRPr="005F25A5" w:rsidRDefault="006D5E9A" w:rsidP="006D5E9A">
            <w:pPr>
              <w:ind w:right="171" w:firstLine="0"/>
              <w:rPr>
                <w:sz w:val="24"/>
                <w:szCs w:val="24"/>
              </w:rPr>
            </w:pPr>
            <w:r w:rsidRPr="005F25A5">
              <w:rPr>
                <w:sz w:val="24"/>
                <w:szCs w:val="24"/>
              </w:rPr>
              <w:t>Вышки, подлежащие регистрации в установленном режиме:</w:t>
            </w:r>
          </w:p>
          <w:p w14:paraId="522DC3D4" w14:textId="77777777" w:rsidR="006D5E9A" w:rsidRPr="005F25A5" w:rsidRDefault="006D5E9A" w:rsidP="006D5E9A">
            <w:pPr>
              <w:ind w:right="171" w:firstLine="0"/>
              <w:rPr>
                <w:sz w:val="24"/>
                <w:szCs w:val="24"/>
              </w:rPr>
            </w:pPr>
            <w:r w:rsidRPr="005F25A5">
              <w:rPr>
                <w:sz w:val="24"/>
                <w:szCs w:val="24"/>
              </w:rPr>
              <w:t>- самоходные, в том числе авто; монтируется на специальном шасси; гусеничный; железнодорожные; шины;</w:t>
            </w:r>
          </w:p>
          <w:p w14:paraId="40BE8BBC" w14:textId="77777777" w:rsidR="006D5E9A" w:rsidRPr="005F25A5" w:rsidRDefault="006D5E9A" w:rsidP="006D5E9A">
            <w:pPr>
              <w:ind w:right="171" w:firstLine="0"/>
              <w:rPr>
                <w:sz w:val="24"/>
                <w:szCs w:val="24"/>
              </w:rPr>
            </w:pPr>
            <w:r w:rsidRPr="005F25A5">
              <w:rPr>
                <w:sz w:val="24"/>
                <w:szCs w:val="24"/>
              </w:rPr>
              <w:t>- буксируемые;</w:t>
            </w:r>
          </w:p>
          <w:p w14:paraId="69037E77" w14:textId="77777777" w:rsidR="006D5E9A" w:rsidRPr="005F25A5" w:rsidRDefault="006D5E9A" w:rsidP="006D5E9A">
            <w:pPr>
              <w:ind w:right="171" w:firstLine="0"/>
              <w:rPr>
                <w:sz w:val="24"/>
                <w:szCs w:val="24"/>
              </w:rPr>
            </w:pPr>
            <w:r w:rsidRPr="005F25A5">
              <w:rPr>
                <w:sz w:val="24"/>
                <w:szCs w:val="24"/>
              </w:rPr>
              <w:t>- мобильный;</w:t>
            </w:r>
          </w:p>
          <w:p w14:paraId="46178CE6" w14:textId="77777777" w:rsidR="006D5E9A" w:rsidRPr="005F25A5" w:rsidRDefault="006D5E9A" w:rsidP="006D5E9A">
            <w:pPr>
              <w:ind w:right="171" w:firstLine="0"/>
              <w:rPr>
                <w:sz w:val="24"/>
                <w:szCs w:val="24"/>
              </w:rPr>
            </w:pPr>
            <w:r w:rsidRPr="005F25A5">
              <w:rPr>
                <w:sz w:val="24"/>
                <w:szCs w:val="24"/>
              </w:rPr>
              <w:t>- тип мачты на специальное шасси, включая самоходные, буксирные, мобильные (см</w:t>
            </w:r>
            <w:r w:rsidR="00B0388A">
              <w:rPr>
                <w:sz w:val="24"/>
                <w:szCs w:val="24"/>
              </w:rPr>
              <w:t>.</w:t>
            </w:r>
            <w:r w:rsidRPr="005F25A5">
              <w:rPr>
                <w:sz w:val="24"/>
                <w:szCs w:val="24"/>
              </w:rPr>
              <w:t xml:space="preserve"> </w:t>
            </w:r>
            <w:r w:rsidRPr="005F25A5">
              <w:rPr>
                <w:sz w:val="24"/>
                <w:szCs w:val="24"/>
                <w:lang w:eastAsia="ru-RU"/>
              </w:rPr>
              <w:t xml:space="preserve">пункт 4 </w:t>
            </w:r>
            <w:r w:rsidRPr="005F25A5">
              <w:rPr>
                <w:sz w:val="24"/>
                <w:szCs w:val="24"/>
              </w:rPr>
              <w:t>Примечания)</w:t>
            </w:r>
          </w:p>
        </w:tc>
        <w:tc>
          <w:tcPr>
            <w:tcW w:w="1170" w:type="dxa"/>
          </w:tcPr>
          <w:p w14:paraId="10851C17"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215FA7FE" w14:textId="77777777" w:rsidTr="00604517">
        <w:tc>
          <w:tcPr>
            <w:tcW w:w="985" w:type="dxa"/>
          </w:tcPr>
          <w:p w14:paraId="76BA356E" w14:textId="7C5D5EFE" w:rsidR="006D5E9A" w:rsidRPr="004E24AA" w:rsidRDefault="006D5E9A" w:rsidP="006D5E9A">
            <w:pPr>
              <w:ind w:firstLine="0"/>
              <w:rPr>
                <w:sz w:val="24"/>
                <w:szCs w:val="24"/>
                <w:lang w:val="ro-RO" w:eastAsia="en-GB"/>
              </w:rPr>
            </w:pPr>
            <w:r w:rsidRPr="005F25A5">
              <w:rPr>
                <w:sz w:val="24"/>
                <w:szCs w:val="24"/>
                <w:lang w:eastAsia="en-GB"/>
              </w:rPr>
              <w:t>3.5</w:t>
            </w:r>
            <w:r w:rsidR="004E24AA">
              <w:rPr>
                <w:sz w:val="24"/>
                <w:szCs w:val="24"/>
                <w:lang w:val="ro-RO" w:eastAsia="en-GB"/>
              </w:rPr>
              <w:t>.</w:t>
            </w:r>
          </w:p>
        </w:tc>
        <w:tc>
          <w:tcPr>
            <w:tcW w:w="7560" w:type="dxa"/>
          </w:tcPr>
          <w:p w14:paraId="60A0A7BB" w14:textId="77777777" w:rsidR="006D5E9A" w:rsidRPr="005F25A5" w:rsidRDefault="006D5E9A" w:rsidP="006D5E9A">
            <w:pPr>
              <w:ind w:firstLine="0"/>
              <w:rPr>
                <w:sz w:val="24"/>
                <w:szCs w:val="24"/>
                <w:lang w:eastAsia="en-GB"/>
              </w:rPr>
            </w:pPr>
            <w:r w:rsidRPr="005F25A5">
              <w:rPr>
                <w:sz w:val="24"/>
                <w:szCs w:val="24"/>
                <w:lang w:eastAsia="ru-RU"/>
              </w:rPr>
              <w:t>Транспортные пути с подвесным кабелем</w:t>
            </w:r>
          </w:p>
        </w:tc>
        <w:tc>
          <w:tcPr>
            <w:tcW w:w="1170" w:type="dxa"/>
          </w:tcPr>
          <w:p w14:paraId="0E4FAAFF"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BE4FC6" w14:paraId="3E04052A" w14:textId="77777777" w:rsidTr="00604517">
        <w:tc>
          <w:tcPr>
            <w:tcW w:w="985" w:type="dxa"/>
          </w:tcPr>
          <w:p w14:paraId="6DBC8D51" w14:textId="77777777" w:rsidR="006D5E9A" w:rsidRPr="005F25A5" w:rsidRDefault="006D5E9A" w:rsidP="006D5E9A">
            <w:pPr>
              <w:ind w:firstLine="0"/>
              <w:rPr>
                <w:sz w:val="24"/>
                <w:szCs w:val="24"/>
                <w:lang w:eastAsia="en-GB"/>
              </w:rPr>
            </w:pPr>
            <w:r w:rsidRPr="005F25A5">
              <w:rPr>
                <w:sz w:val="24"/>
                <w:szCs w:val="24"/>
                <w:lang w:eastAsia="en-GB"/>
              </w:rPr>
              <w:t>4.</w:t>
            </w:r>
          </w:p>
        </w:tc>
        <w:tc>
          <w:tcPr>
            <w:tcW w:w="8730" w:type="dxa"/>
            <w:gridSpan w:val="2"/>
          </w:tcPr>
          <w:p w14:paraId="758658A7" w14:textId="77777777" w:rsidR="006D5E9A" w:rsidRPr="005F25A5" w:rsidRDefault="00B0388A" w:rsidP="006D5E9A">
            <w:pPr>
              <w:ind w:right="75" w:firstLine="0"/>
              <w:rPr>
                <w:sz w:val="24"/>
                <w:szCs w:val="24"/>
                <w:lang w:eastAsia="en-GB"/>
              </w:rPr>
            </w:pPr>
            <w:r>
              <w:rPr>
                <w:b/>
                <w:sz w:val="24"/>
                <w:szCs w:val="24"/>
              </w:rPr>
              <w:t>Объекты хранения и/</w:t>
            </w:r>
            <w:r w:rsidR="006D5E9A" w:rsidRPr="005F25A5">
              <w:rPr>
                <w:b/>
                <w:sz w:val="24"/>
                <w:szCs w:val="24"/>
              </w:rPr>
              <w:t xml:space="preserve">или переработки растительного сырья, в процессе которых образуются взрывоопасные смеси пыли (см. </w:t>
            </w:r>
            <w:r w:rsidR="006D5E9A" w:rsidRPr="005F25A5">
              <w:rPr>
                <w:b/>
                <w:sz w:val="24"/>
                <w:szCs w:val="24"/>
                <w:lang w:eastAsia="ru-RU"/>
              </w:rPr>
              <w:t xml:space="preserve">пункт 5 </w:t>
            </w:r>
            <w:r w:rsidR="006D5E9A" w:rsidRPr="005F25A5">
              <w:rPr>
                <w:b/>
                <w:sz w:val="24"/>
                <w:szCs w:val="24"/>
              </w:rPr>
              <w:t>Примечания)</w:t>
            </w:r>
          </w:p>
        </w:tc>
      </w:tr>
      <w:tr w:rsidR="006D5E9A" w:rsidRPr="005F25A5" w14:paraId="409616F5" w14:textId="77777777" w:rsidTr="00604517">
        <w:tc>
          <w:tcPr>
            <w:tcW w:w="985" w:type="dxa"/>
          </w:tcPr>
          <w:p w14:paraId="3B46F7E5" w14:textId="251220F9" w:rsidR="006D5E9A" w:rsidRPr="004E24AA" w:rsidRDefault="006D5E9A" w:rsidP="006D5E9A">
            <w:pPr>
              <w:ind w:firstLine="0"/>
              <w:rPr>
                <w:sz w:val="24"/>
                <w:szCs w:val="24"/>
                <w:lang w:val="ro-RO" w:eastAsia="en-GB"/>
              </w:rPr>
            </w:pPr>
            <w:r w:rsidRPr="005F25A5">
              <w:rPr>
                <w:sz w:val="24"/>
                <w:szCs w:val="24"/>
                <w:lang w:eastAsia="en-GB"/>
              </w:rPr>
              <w:t>4.1</w:t>
            </w:r>
            <w:r w:rsidR="004E24AA">
              <w:rPr>
                <w:sz w:val="24"/>
                <w:szCs w:val="24"/>
                <w:lang w:val="ro-RO" w:eastAsia="en-GB"/>
              </w:rPr>
              <w:t>.</w:t>
            </w:r>
          </w:p>
        </w:tc>
        <w:tc>
          <w:tcPr>
            <w:tcW w:w="7560" w:type="dxa"/>
          </w:tcPr>
          <w:p w14:paraId="2CA0EBA7" w14:textId="77777777" w:rsidR="006D5E9A" w:rsidRPr="005F25A5" w:rsidRDefault="006D5E9A" w:rsidP="006D5E9A">
            <w:pPr>
              <w:ind w:firstLine="0"/>
              <w:rPr>
                <w:sz w:val="24"/>
                <w:szCs w:val="24"/>
                <w:lang w:eastAsia="ru-RU"/>
              </w:rPr>
            </w:pPr>
            <w:r w:rsidRPr="005F25A5">
              <w:rPr>
                <w:sz w:val="24"/>
                <w:szCs w:val="24"/>
              </w:rPr>
              <w:t>Объекты для производства муки, крупы, с минимальной пропускной способностью проекта 0,5 тонны в час</w:t>
            </w:r>
          </w:p>
        </w:tc>
        <w:tc>
          <w:tcPr>
            <w:tcW w:w="1170" w:type="dxa"/>
          </w:tcPr>
          <w:p w14:paraId="347D28E1"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33AC4A9D" w14:textId="77777777" w:rsidTr="00604517">
        <w:tc>
          <w:tcPr>
            <w:tcW w:w="985" w:type="dxa"/>
          </w:tcPr>
          <w:p w14:paraId="58FB78F6" w14:textId="4387BD1C" w:rsidR="006D5E9A" w:rsidRPr="004E24AA" w:rsidRDefault="006D5E9A" w:rsidP="006D5E9A">
            <w:pPr>
              <w:ind w:firstLine="0"/>
              <w:rPr>
                <w:sz w:val="24"/>
                <w:szCs w:val="24"/>
                <w:lang w:val="ro-RO" w:eastAsia="en-GB"/>
              </w:rPr>
            </w:pPr>
            <w:r w:rsidRPr="005F25A5">
              <w:rPr>
                <w:sz w:val="24"/>
                <w:szCs w:val="24"/>
                <w:lang w:eastAsia="en-GB"/>
              </w:rPr>
              <w:lastRenderedPageBreak/>
              <w:t>4.2</w:t>
            </w:r>
            <w:r w:rsidR="004E24AA">
              <w:rPr>
                <w:sz w:val="24"/>
                <w:szCs w:val="24"/>
                <w:lang w:val="ro-RO" w:eastAsia="en-GB"/>
              </w:rPr>
              <w:t>.</w:t>
            </w:r>
          </w:p>
        </w:tc>
        <w:tc>
          <w:tcPr>
            <w:tcW w:w="7560" w:type="dxa"/>
          </w:tcPr>
          <w:p w14:paraId="425C6BE7" w14:textId="77777777" w:rsidR="006D5E9A" w:rsidRPr="005F25A5" w:rsidRDefault="006D5E9A" w:rsidP="006D5E9A">
            <w:pPr>
              <w:ind w:firstLine="0"/>
              <w:rPr>
                <w:sz w:val="24"/>
                <w:szCs w:val="24"/>
                <w:lang w:eastAsia="ru-RU"/>
              </w:rPr>
            </w:pPr>
            <w:r w:rsidRPr="005F25A5">
              <w:rPr>
                <w:sz w:val="24"/>
                <w:szCs w:val="24"/>
              </w:rPr>
              <w:t>объекты</w:t>
            </w:r>
            <w:r w:rsidRPr="005F25A5">
              <w:rPr>
                <w:sz w:val="24"/>
                <w:szCs w:val="24"/>
                <w:lang w:eastAsia="ru-RU"/>
              </w:rPr>
              <w:t xml:space="preserve"> для производства комбинированных кормов и смесей травы с проектной мощностью 1,0 тонны в час</w:t>
            </w:r>
          </w:p>
        </w:tc>
        <w:tc>
          <w:tcPr>
            <w:tcW w:w="1170" w:type="dxa"/>
          </w:tcPr>
          <w:p w14:paraId="6EA46464"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2DCC0F52" w14:textId="77777777" w:rsidTr="00604517">
        <w:tc>
          <w:tcPr>
            <w:tcW w:w="985" w:type="dxa"/>
          </w:tcPr>
          <w:p w14:paraId="73B72D4B" w14:textId="496EAE0B" w:rsidR="006D5E9A" w:rsidRPr="004E24AA" w:rsidRDefault="006D5E9A" w:rsidP="006D5E9A">
            <w:pPr>
              <w:ind w:firstLine="0"/>
              <w:rPr>
                <w:sz w:val="24"/>
                <w:szCs w:val="24"/>
                <w:lang w:val="ro-RO" w:eastAsia="en-GB"/>
              </w:rPr>
            </w:pPr>
            <w:r w:rsidRPr="005F25A5">
              <w:rPr>
                <w:sz w:val="24"/>
                <w:szCs w:val="24"/>
                <w:lang w:eastAsia="en-GB"/>
              </w:rPr>
              <w:t>4.3</w:t>
            </w:r>
            <w:r w:rsidR="004E24AA">
              <w:rPr>
                <w:sz w:val="24"/>
                <w:szCs w:val="24"/>
                <w:lang w:val="ro-RO" w:eastAsia="en-GB"/>
              </w:rPr>
              <w:t>.</w:t>
            </w:r>
          </w:p>
        </w:tc>
        <w:tc>
          <w:tcPr>
            <w:tcW w:w="7560" w:type="dxa"/>
          </w:tcPr>
          <w:p w14:paraId="5551824B" w14:textId="77777777" w:rsidR="006D5E9A" w:rsidRPr="005F25A5" w:rsidRDefault="006D5E9A" w:rsidP="006D5E9A">
            <w:pPr>
              <w:ind w:firstLine="0"/>
              <w:rPr>
                <w:sz w:val="24"/>
                <w:szCs w:val="24"/>
                <w:lang w:eastAsia="ru-RU"/>
              </w:rPr>
            </w:pPr>
            <w:r w:rsidRPr="005F25A5">
              <w:rPr>
                <w:sz w:val="24"/>
                <w:szCs w:val="24"/>
                <w:lang w:eastAsia="ru-RU"/>
              </w:rPr>
              <w:t>зерновые элеваторы</w:t>
            </w:r>
          </w:p>
        </w:tc>
        <w:tc>
          <w:tcPr>
            <w:tcW w:w="1170" w:type="dxa"/>
          </w:tcPr>
          <w:p w14:paraId="33004E64"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54C5C5D0" w14:textId="77777777" w:rsidTr="00604517">
        <w:tc>
          <w:tcPr>
            <w:tcW w:w="985" w:type="dxa"/>
          </w:tcPr>
          <w:p w14:paraId="08749116" w14:textId="3617B1CA" w:rsidR="006D5E9A" w:rsidRPr="004E24AA" w:rsidRDefault="006D5E9A" w:rsidP="006D5E9A">
            <w:pPr>
              <w:ind w:firstLine="0"/>
              <w:rPr>
                <w:sz w:val="24"/>
                <w:szCs w:val="24"/>
                <w:lang w:val="ro-RO" w:eastAsia="en-GB"/>
              </w:rPr>
            </w:pPr>
            <w:r w:rsidRPr="005F25A5">
              <w:rPr>
                <w:sz w:val="24"/>
                <w:szCs w:val="24"/>
                <w:lang w:eastAsia="en-GB"/>
              </w:rPr>
              <w:t>4.4</w:t>
            </w:r>
            <w:r w:rsidR="004E24AA">
              <w:rPr>
                <w:sz w:val="24"/>
                <w:szCs w:val="24"/>
                <w:lang w:val="ro-RO" w:eastAsia="en-GB"/>
              </w:rPr>
              <w:t>.</w:t>
            </w:r>
          </w:p>
        </w:tc>
        <w:tc>
          <w:tcPr>
            <w:tcW w:w="7560" w:type="dxa"/>
          </w:tcPr>
          <w:p w14:paraId="7AEEB9BA" w14:textId="77777777" w:rsidR="006D5E9A" w:rsidRPr="005F25A5" w:rsidRDefault="006D5E9A" w:rsidP="006D5E9A">
            <w:pPr>
              <w:ind w:firstLine="0"/>
              <w:rPr>
                <w:sz w:val="24"/>
                <w:szCs w:val="24"/>
                <w:lang w:eastAsia="ru-RU"/>
              </w:rPr>
            </w:pPr>
            <w:r w:rsidRPr="005F25A5">
              <w:rPr>
                <w:sz w:val="24"/>
                <w:szCs w:val="24"/>
                <w:lang w:eastAsia="ru-RU"/>
              </w:rPr>
              <w:t>склады для зерновых продуктов тип силоса, в том числе при производстве комбинированных кормов, хлеба и макарон, экстракционных масел, пива и алкоголя</w:t>
            </w:r>
          </w:p>
        </w:tc>
        <w:tc>
          <w:tcPr>
            <w:tcW w:w="1170" w:type="dxa"/>
          </w:tcPr>
          <w:p w14:paraId="33581260"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739512AB" w14:textId="77777777" w:rsidTr="00604517">
        <w:tc>
          <w:tcPr>
            <w:tcW w:w="985" w:type="dxa"/>
          </w:tcPr>
          <w:p w14:paraId="4242ADB4" w14:textId="460C6B66" w:rsidR="006D5E9A" w:rsidRPr="004E24AA" w:rsidRDefault="006D5E9A" w:rsidP="006D5E9A">
            <w:pPr>
              <w:ind w:firstLine="0"/>
              <w:rPr>
                <w:sz w:val="24"/>
                <w:szCs w:val="24"/>
                <w:lang w:val="ro-RO" w:eastAsia="en-GB"/>
              </w:rPr>
            </w:pPr>
            <w:r w:rsidRPr="005F25A5">
              <w:rPr>
                <w:sz w:val="24"/>
                <w:szCs w:val="24"/>
                <w:lang w:eastAsia="en-GB"/>
              </w:rPr>
              <w:t>4.5</w:t>
            </w:r>
            <w:r w:rsidR="004E24AA">
              <w:rPr>
                <w:sz w:val="24"/>
                <w:szCs w:val="24"/>
                <w:lang w:val="ro-RO" w:eastAsia="en-GB"/>
              </w:rPr>
              <w:t>.</w:t>
            </w:r>
          </w:p>
        </w:tc>
        <w:tc>
          <w:tcPr>
            <w:tcW w:w="7560" w:type="dxa"/>
          </w:tcPr>
          <w:p w14:paraId="130EB6DF" w14:textId="77777777" w:rsidR="006D5E9A" w:rsidRPr="005F25A5" w:rsidRDefault="006D5E9A" w:rsidP="006D5E9A">
            <w:pPr>
              <w:ind w:firstLine="0"/>
              <w:rPr>
                <w:sz w:val="24"/>
                <w:szCs w:val="24"/>
                <w:lang w:eastAsia="ru-RU"/>
              </w:rPr>
            </w:pPr>
            <w:r w:rsidRPr="005F25A5">
              <w:rPr>
                <w:sz w:val="24"/>
                <w:szCs w:val="24"/>
                <w:lang w:eastAsia="ru-RU"/>
              </w:rPr>
              <w:t>производственные объекты для сушки, упаковки сахара</w:t>
            </w:r>
          </w:p>
        </w:tc>
        <w:tc>
          <w:tcPr>
            <w:tcW w:w="1170" w:type="dxa"/>
          </w:tcPr>
          <w:p w14:paraId="368A52BE"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BE4FC6" w14:paraId="14E833E0" w14:textId="77777777" w:rsidTr="00604517">
        <w:tc>
          <w:tcPr>
            <w:tcW w:w="985" w:type="dxa"/>
          </w:tcPr>
          <w:p w14:paraId="38FA2D8C" w14:textId="77777777" w:rsidR="006D5E9A" w:rsidRPr="005F25A5" w:rsidRDefault="006D5E9A" w:rsidP="006D5E9A">
            <w:pPr>
              <w:ind w:firstLine="0"/>
              <w:rPr>
                <w:sz w:val="24"/>
                <w:szCs w:val="24"/>
                <w:lang w:eastAsia="en-GB"/>
              </w:rPr>
            </w:pPr>
            <w:r w:rsidRPr="005F25A5">
              <w:rPr>
                <w:sz w:val="24"/>
                <w:szCs w:val="24"/>
                <w:lang w:eastAsia="en-GB"/>
              </w:rPr>
              <w:t>5.</w:t>
            </w:r>
          </w:p>
        </w:tc>
        <w:tc>
          <w:tcPr>
            <w:tcW w:w="7560" w:type="dxa"/>
          </w:tcPr>
          <w:p w14:paraId="70B21E69" w14:textId="77777777" w:rsidR="006D5E9A" w:rsidRPr="005F25A5" w:rsidRDefault="006D5E9A" w:rsidP="006D5E9A">
            <w:pPr>
              <w:ind w:firstLine="0"/>
              <w:rPr>
                <w:sz w:val="24"/>
                <w:szCs w:val="24"/>
                <w:lang w:eastAsia="en-GB"/>
              </w:rPr>
            </w:pPr>
            <w:r w:rsidRPr="005F25A5">
              <w:rPr>
                <w:b/>
                <w:sz w:val="24"/>
                <w:szCs w:val="24"/>
              </w:rPr>
              <w:t>Объекты по производству транспорта через магистральные трубопроводы природного газа</w:t>
            </w:r>
          </w:p>
        </w:tc>
        <w:tc>
          <w:tcPr>
            <w:tcW w:w="1170" w:type="dxa"/>
          </w:tcPr>
          <w:p w14:paraId="7C459814" w14:textId="77777777" w:rsidR="006D5E9A" w:rsidRPr="005F25A5" w:rsidRDefault="006D5E9A" w:rsidP="006D5E9A">
            <w:pPr>
              <w:ind w:firstLine="0"/>
              <w:jc w:val="center"/>
              <w:rPr>
                <w:sz w:val="24"/>
                <w:szCs w:val="24"/>
                <w:lang w:eastAsia="en-GB"/>
              </w:rPr>
            </w:pPr>
          </w:p>
        </w:tc>
      </w:tr>
      <w:tr w:rsidR="006D5E9A" w:rsidRPr="005F25A5" w14:paraId="505ECE28" w14:textId="77777777" w:rsidTr="00604517">
        <w:trPr>
          <w:trHeight w:val="344"/>
        </w:trPr>
        <w:tc>
          <w:tcPr>
            <w:tcW w:w="985" w:type="dxa"/>
          </w:tcPr>
          <w:p w14:paraId="2B1ACE8D" w14:textId="6580F9CD" w:rsidR="006D5E9A" w:rsidRPr="004E24AA" w:rsidRDefault="006D5E9A" w:rsidP="006D5E9A">
            <w:pPr>
              <w:ind w:firstLine="0"/>
              <w:rPr>
                <w:sz w:val="24"/>
                <w:szCs w:val="24"/>
                <w:lang w:val="ro-RO" w:eastAsia="en-GB"/>
              </w:rPr>
            </w:pPr>
            <w:r w:rsidRPr="005F25A5">
              <w:rPr>
                <w:sz w:val="24"/>
                <w:szCs w:val="24"/>
                <w:lang w:eastAsia="en-GB"/>
              </w:rPr>
              <w:t>5.1</w:t>
            </w:r>
            <w:r w:rsidR="004E24AA">
              <w:rPr>
                <w:sz w:val="24"/>
                <w:szCs w:val="24"/>
                <w:lang w:val="ro-RO" w:eastAsia="en-GB"/>
              </w:rPr>
              <w:t>.</w:t>
            </w:r>
          </w:p>
        </w:tc>
        <w:tc>
          <w:tcPr>
            <w:tcW w:w="7560" w:type="dxa"/>
          </w:tcPr>
          <w:p w14:paraId="3E72B736" w14:textId="77777777" w:rsidR="006D5E9A" w:rsidRPr="005F25A5" w:rsidRDefault="006D5E9A" w:rsidP="006D5E9A">
            <w:pPr>
              <w:ind w:firstLine="0"/>
              <w:rPr>
                <w:sz w:val="24"/>
                <w:szCs w:val="24"/>
                <w:lang w:eastAsia="en-GB"/>
              </w:rPr>
            </w:pPr>
            <w:r w:rsidRPr="005F25A5">
              <w:rPr>
                <w:sz w:val="24"/>
                <w:szCs w:val="24"/>
              </w:rPr>
              <w:t>магистральные трубопроводы природного газа</w:t>
            </w:r>
          </w:p>
        </w:tc>
        <w:tc>
          <w:tcPr>
            <w:tcW w:w="1170" w:type="dxa"/>
          </w:tcPr>
          <w:p w14:paraId="51EB711A"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0D3F7D86" w14:textId="77777777" w:rsidTr="00604517">
        <w:trPr>
          <w:trHeight w:val="428"/>
        </w:trPr>
        <w:tc>
          <w:tcPr>
            <w:tcW w:w="985" w:type="dxa"/>
          </w:tcPr>
          <w:p w14:paraId="6017BAF5" w14:textId="1FFC0DD5" w:rsidR="006D5E9A" w:rsidRPr="004E24AA" w:rsidRDefault="006D5E9A" w:rsidP="006D5E9A">
            <w:pPr>
              <w:ind w:firstLine="0"/>
              <w:rPr>
                <w:sz w:val="24"/>
                <w:szCs w:val="24"/>
                <w:lang w:val="ro-RO" w:eastAsia="en-GB"/>
              </w:rPr>
            </w:pPr>
            <w:r w:rsidRPr="005F25A5">
              <w:rPr>
                <w:sz w:val="24"/>
                <w:szCs w:val="24"/>
                <w:lang w:eastAsia="en-GB"/>
              </w:rPr>
              <w:t>5.2</w:t>
            </w:r>
            <w:r w:rsidR="004E24AA">
              <w:rPr>
                <w:sz w:val="24"/>
                <w:szCs w:val="24"/>
                <w:lang w:val="ro-RO" w:eastAsia="en-GB"/>
              </w:rPr>
              <w:t>.</w:t>
            </w:r>
          </w:p>
        </w:tc>
        <w:tc>
          <w:tcPr>
            <w:tcW w:w="7560" w:type="dxa"/>
          </w:tcPr>
          <w:p w14:paraId="096C2E76" w14:textId="77777777" w:rsidR="006D5E9A" w:rsidRPr="005F25A5" w:rsidRDefault="006D5E9A" w:rsidP="006D5E9A">
            <w:pPr>
              <w:ind w:firstLine="0"/>
              <w:rPr>
                <w:sz w:val="24"/>
                <w:szCs w:val="24"/>
                <w:lang w:eastAsia="en-GB"/>
              </w:rPr>
            </w:pPr>
            <w:r w:rsidRPr="005F25A5">
              <w:rPr>
                <w:sz w:val="24"/>
                <w:szCs w:val="24"/>
              </w:rPr>
              <w:t>станции сжатия природного газа</w:t>
            </w:r>
          </w:p>
        </w:tc>
        <w:tc>
          <w:tcPr>
            <w:tcW w:w="1170" w:type="dxa"/>
          </w:tcPr>
          <w:p w14:paraId="163F1619"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337A4748" w14:textId="77777777" w:rsidTr="00604517">
        <w:tc>
          <w:tcPr>
            <w:tcW w:w="985" w:type="dxa"/>
          </w:tcPr>
          <w:p w14:paraId="57BF393F" w14:textId="23AB6E7C" w:rsidR="006D5E9A" w:rsidRPr="004E24AA" w:rsidRDefault="006D5E9A" w:rsidP="006D5E9A">
            <w:pPr>
              <w:ind w:firstLine="0"/>
              <w:rPr>
                <w:sz w:val="24"/>
                <w:szCs w:val="24"/>
                <w:lang w:val="ro-RO" w:eastAsia="en-GB"/>
              </w:rPr>
            </w:pPr>
            <w:r w:rsidRPr="005F25A5">
              <w:rPr>
                <w:sz w:val="24"/>
                <w:szCs w:val="24"/>
                <w:lang w:eastAsia="en-GB"/>
              </w:rPr>
              <w:t>5.3</w:t>
            </w:r>
            <w:r w:rsidR="004E24AA">
              <w:rPr>
                <w:sz w:val="24"/>
                <w:szCs w:val="24"/>
                <w:lang w:val="ro-RO" w:eastAsia="en-GB"/>
              </w:rPr>
              <w:t>.</w:t>
            </w:r>
          </w:p>
        </w:tc>
        <w:tc>
          <w:tcPr>
            <w:tcW w:w="7560" w:type="dxa"/>
          </w:tcPr>
          <w:p w14:paraId="5E040F3C" w14:textId="77777777" w:rsidR="006D5E9A" w:rsidRPr="005F25A5" w:rsidRDefault="006D5E9A" w:rsidP="006D5E9A">
            <w:pPr>
              <w:ind w:firstLine="0"/>
              <w:rPr>
                <w:sz w:val="24"/>
                <w:szCs w:val="24"/>
                <w:lang w:eastAsia="en-GB"/>
              </w:rPr>
            </w:pPr>
            <w:r w:rsidRPr="005F25A5">
              <w:rPr>
                <w:sz w:val="24"/>
                <w:szCs w:val="24"/>
              </w:rPr>
              <w:t>станции передачи природного газа</w:t>
            </w:r>
          </w:p>
        </w:tc>
        <w:tc>
          <w:tcPr>
            <w:tcW w:w="1170" w:type="dxa"/>
          </w:tcPr>
          <w:p w14:paraId="5CC95978"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336D4120" w14:textId="77777777" w:rsidTr="00604517">
        <w:tc>
          <w:tcPr>
            <w:tcW w:w="985" w:type="dxa"/>
          </w:tcPr>
          <w:p w14:paraId="750D6434" w14:textId="02BA572E" w:rsidR="006D5E9A" w:rsidRPr="004E24AA" w:rsidRDefault="006D5E9A" w:rsidP="006D5E9A">
            <w:pPr>
              <w:ind w:firstLine="0"/>
              <w:rPr>
                <w:sz w:val="24"/>
                <w:szCs w:val="24"/>
                <w:lang w:val="ro-RO" w:eastAsia="en-GB"/>
              </w:rPr>
            </w:pPr>
            <w:r w:rsidRPr="005F25A5">
              <w:rPr>
                <w:sz w:val="24"/>
                <w:szCs w:val="24"/>
                <w:lang w:eastAsia="en-GB"/>
              </w:rPr>
              <w:t>5.4</w:t>
            </w:r>
            <w:r w:rsidR="004E24AA">
              <w:rPr>
                <w:sz w:val="24"/>
                <w:szCs w:val="24"/>
                <w:lang w:val="ro-RO" w:eastAsia="en-GB"/>
              </w:rPr>
              <w:t>.</w:t>
            </w:r>
          </w:p>
        </w:tc>
        <w:tc>
          <w:tcPr>
            <w:tcW w:w="7560" w:type="dxa"/>
          </w:tcPr>
          <w:p w14:paraId="1DCA10EF" w14:textId="77777777" w:rsidR="006D5E9A" w:rsidRPr="005F25A5" w:rsidRDefault="006D5E9A" w:rsidP="006D5E9A">
            <w:pPr>
              <w:ind w:firstLine="0"/>
              <w:rPr>
                <w:sz w:val="24"/>
                <w:szCs w:val="24"/>
                <w:lang w:eastAsia="en-GB"/>
              </w:rPr>
            </w:pPr>
            <w:r w:rsidRPr="005F25A5">
              <w:rPr>
                <w:sz w:val="24"/>
                <w:szCs w:val="24"/>
              </w:rPr>
              <w:t>склады хранения природного газа</w:t>
            </w:r>
          </w:p>
        </w:tc>
        <w:tc>
          <w:tcPr>
            <w:tcW w:w="1170" w:type="dxa"/>
          </w:tcPr>
          <w:p w14:paraId="6BF865FB"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4E5EE61E" w14:textId="77777777" w:rsidTr="00604517">
        <w:tc>
          <w:tcPr>
            <w:tcW w:w="985" w:type="dxa"/>
          </w:tcPr>
          <w:p w14:paraId="016834AE" w14:textId="41AF21CE" w:rsidR="006D5E9A" w:rsidRPr="004E24AA" w:rsidRDefault="006D5E9A" w:rsidP="006D5E9A">
            <w:pPr>
              <w:ind w:firstLine="0"/>
              <w:rPr>
                <w:sz w:val="24"/>
                <w:szCs w:val="24"/>
                <w:lang w:val="ro-RO" w:eastAsia="en-GB"/>
              </w:rPr>
            </w:pPr>
            <w:r w:rsidRPr="005F25A5">
              <w:rPr>
                <w:sz w:val="24"/>
                <w:szCs w:val="24"/>
                <w:lang w:eastAsia="en-GB"/>
              </w:rPr>
              <w:t>5.5</w:t>
            </w:r>
            <w:r w:rsidR="004E24AA">
              <w:rPr>
                <w:sz w:val="24"/>
                <w:szCs w:val="24"/>
                <w:lang w:val="ro-RO" w:eastAsia="en-GB"/>
              </w:rPr>
              <w:t>.</w:t>
            </w:r>
          </w:p>
        </w:tc>
        <w:tc>
          <w:tcPr>
            <w:tcW w:w="7560" w:type="dxa"/>
          </w:tcPr>
          <w:p w14:paraId="15B9B8B4" w14:textId="77777777" w:rsidR="006D5E9A" w:rsidRPr="005F25A5" w:rsidRDefault="006D5E9A" w:rsidP="006D5E9A">
            <w:pPr>
              <w:ind w:firstLine="0"/>
              <w:rPr>
                <w:sz w:val="24"/>
                <w:szCs w:val="24"/>
                <w:lang w:eastAsia="en-GB"/>
              </w:rPr>
            </w:pPr>
            <w:r w:rsidRPr="005F25A5">
              <w:rPr>
                <w:sz w:val="24"/>
                <w:szCs w:val="24"/>
              </w:rPr>
              <w:t>измерительные станции природного газа.</w:t>
            </w:r>
          </w:p>
        </w:tc>
        <w:tc>
          <w:tcPr>
            <w:tcW w:w="1170" w:type="dxa"/>
          </w:tcPr>
          <w:p w14:paraId="10EF7B6E"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2BD06867" w14:textId="77777777" w:rsidTr="00604517">
        <w:tc>
          <w:tcPr>
            <w:tcW w:w="985" w:type="dxa"/>
          </w:tcPr>
          <w:p w14:paraId="29AEE31B" w14:textId="76B0A81D" w:rsidR="006D5E9A" w:rsidRPr="004E24AA" w:rsidRDefault="006D5E9A" w:rsidP="006D5E9A">
            <w:pPr>
              <w:ind w:firstLine="0"/>
              <w:rPr>
                <w:sz w:val="24"/>
                <w:szCs w:val="24"/>
                <w:lang w:val="ro-RO" w:eastAsia="en-GB"/>
              </w:rPr>
            </w:pPr>
            <w:r w:rsidRPr="005F25A5">
              <w:rPr>
                <w:sz w:val="24"/>
                <w:szCs w:val="24"/>
                <w:lang w:eastAsia="en-GB"/>
              </w:rPr>
              <w:t>5.6</w:t>
            </w:r>
            <w:r w:rsidR="004E24AA">
              <w:rPr>
                <w:sz w:val="24"/>
                <w:szCs w:val="24"/>
                <w:lang w:val="ro-RO" w:eastAsia="en-GB"/>
              </w:rPr>
              <w:t>.</w:t>
            </w:r>
          </w:p>
        </w:tc>
        <w:tc>
          <w:tcPr>
            <w:tcW w:w="7560" w:type="dxa"/>
          </w:tcPr>
          <w:p w14:paraId="354B48A5" w14:textId="77777777" w:rsidR="006D5E9A" w:rsidRPr="005F25A5" w:rsidRDefault="006D5E9A" w:rsidP="006D5E9A">
            <w:pPr>
              <w:ind w:firstLine="0"/>
              <w:rPr>
                <w:sz w:val="24"/>
                <w:szCs w:val="24"/>
                <w:lang w:eastAsia="en-GB"/>
              </w:rPr>
            </w:pPr>
            <w:r w:rsidRPr="005F25A5">
              <w:rPr>
                <w:sz w:val="24"/>
                <w:szCs w:val="24"/>
              </w:rPr>
              <w:t>заправочные станции автомобилей со сжатым природным газом СПГ</w:t>
            </w:r>
          </w:p>
        </w:tc>
        <w:tc>
          <w:tcPr>
            <w:tcW w:w="1170" w:type="dxa"/>
          </w:tcPr>
          <w:p w14:paraId="242EA082"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BE4FC6" w14:paraId="2856DAAB" w14:textId="77777777" w:rsidTr="00604517">
        <w:tc>
          <w:tcPr>
            <w:tcW w:w="985" w:type="dxa"/>
          </w:tcPr>
          <w:p w14:paraId="754214B3" w14:textId="77777777" w:rsidR="006D5E9A" w:rsidRPr="005F25A5" w:rsidRDefault="006D5E9A" w:rsidP="006D5E9A">
            <w:pPr>
              <w:ind w:firstLine="0"/>
              <w:rPr>
                <w:sz w:val="24"/>
                <w:szCs w:val="24"/>
                <w:lang w:eastAsia="en-GB"/>
              </w:rPr>
            </w:pPr>
            <w:r w:rsidRPr="005F25A5">
              <w:rPr>
                <w:sz w:val="24"/>
                <w:szCs w:val="24"/>
                <w:lang w:eastAsia="en-GB"/>
              </w:rPr>
              <w:t>6.</w:t>
            </w:r>
          </w:p>
        </w:tc>
        <w:tc>
          <w:tcPr>
            <w:tcW w:w="8730" w:type="dxa"/>
            <w:gridSpan w:val="2"/>
          </w:tcPr>
          <w:p w14:paraId="03211CB4" w14:textId="77777777" w:rsidR="006D5E9A" w:rsidRPr="005F25A5" w:rsidRDefault="006D5E9A" w:rsidP="006D5E9A">
            <w:pPr>
              <w:ind w:right="165" w:firstLine="0"/>
              <w:rPr>
                <w:sz w:val="24"/>
                <w:szCs w:val="24"/>
                <w:lang w:eastAsia="en-GB"/>
              </w:rPr>
            </w:pPr>
            <w:r w:rsidRPr="005F25A5">
              <w:rPr>
                <w:b/>
                <w:sz w:val="24"/>
              </w:rPr>
              <w:t>Производственные и социально-коммунальные объекты в области распределения природного газа и сжиженного нефтяного газа</w:t>
            </w:r>
          </w:p>
        </w:tc>
      </w:tr>
      <w:tr w:rsidR="006D5E9A" w:rsidRPr="00BE4FC6" w14:paraId="38C1DB3B" w14:textId="77777777" w:rsidTr="00604517">
        <w:tc>
          <w:tcPr>
            <w:tcW w:w="985" w:type="dxa"/>
          </w:tcPr>
          <w:p w14:paraId="270F8B38" w14:textId="722E4DED" w:rsidR="006D5E9A" w:rsidRPr="004E24AA" w:rsidRDefault="006D5E9A" w:rsidP="006D5E9A">
            <w:pPr>
              <w:ind w:firstLine="0"/>
              <w:rPr>
                <w:sz w:val="24"/>
                <w:szCs w:val="24"/>
                <w:lang w:val="ro-RO" w:eastAsia="en-GB"/>
              </w:rPr>
            </w:pPr>
            <w:r w:rsidRPr="005F25A5">
              <w:rPr>
                <w:sz w:val="24"/>
                <w:szCs w:val="24"/>
                <w:lang w:eastAsia="en-GB"/>
              </w:rPr>
              <w:t>6.1</w:t>
            </w:r>
            <w:r w:rsidR="004E24AA">
              <w:rPr>
                <w:sz w:val="24"/>
                <w:szCs w:val="24"/>
                <w:lang w:val="ro-RO" w:eastAsia="en-GB"/>
              </w:rPr>
              <w:t>.</w:t>
            </w:r>
          </w:p>
        </w:tc>
        <w:tc>
          <w:tcPr>
            <w:tcW w:w="7560" w:type="dxa"/>
          </w:tcPr>
          <w:p w14:paraId="1A5CBD8F" w14:textId="77777777" w:rsidR="006D5E9A" w:rsidRPr="005F25A5" w:rsidRDefault="006D5E9A" w:rsidP="006D5E9A">
            <w:pPr>
              <w:ind w:firstLine="0"/>
              <w:rPr>
                <w:sz w:val="24"/>
                <w:szCs w:val="24"/>
                <w:lang w:eastAsia="en-GB"/>
              </w:rPr>
            </w:pPr>
            <w:r w:rsidRPr="005F25A5">
              <w:rPr>
                <w:sz w:val="24"/>
              </w:rPr>
              <w:t>Системы распределения газа и связанные с ними объекты с давлением до 1,2 МПа, в том числе:</w:t>
            </w:r>
          </w:p>
        </w:tc>
        <w:tc>
          <w:tcPr>
            <w:tcW w:w="1170" w:type="dxa"/>
          </w:tcPr>
          <w:p w14:paraId="72E0E519" w14:textId="77777777" w:rsidR="006D5E9A" w:rsidRPr="005F25A5" w:rsidRDefault="006D5E9A" w:rsidP="006D5E9A">
            <w:pPr>
              <w:ind w:firstLine="0"/>
              <w:jc w:val="center"/>
              <w:rPr>
                <w:sz w:val="24"/>
                <w:szCs w:val="24"/>
                <w:lang w:eastAsia="en-GB"/>
              </w:rPr>
            </w:pPr>
          </w:p>
        </w:tc>
      </w:tr>
      <w:tr w:rsidR="006D5E9A" w:rsidRPr="005F25A5" w14:paraId="440320E0" w14:textId="77777777" w:rsidTr="00604517">
        <w:tc>
          <w:tcPr>
            <w:tcW w:w="985" w:type="dxa"/>
          </w:tcPr>
          <w:p w14:paraId="000436B0" w14:textId="757084CA" w:rsidR="006D5E9A" w:rsidRPr="004E24AA" w:rsidRDefault="006D5E9A" w:rsidP="006D5E9A">
            <w:pPr>
              <w:ind w:firstLine="0"/>
              <w:rPr>
                <w:sz w:val="24"/>
                <w:szCs w:val="24"/>
                <w:lang w:val="ro-RO" w:eastAsia="en-GB"/>
              </w:rPr>
            </w:pPr>
            <w:r w:rsidRPr="005F25A5">
              <w:rPr>
                <w:sz w:val="24"/>
                <w:szCs w:val="24"/>
                <w:lang w:eastAsia="en-GB"/>
              </w:rPr>
              <w:t>6.1.1</w:t>
            </w:r>
            <w:r w:rsidR="004E24AA">
              <w:rPr>
                <w:sz w:val="24"/>
                <w:szCs w:val="24"/>
                <w:lang w:val="ro-RO" w:eastAsia="en-GB"/>
              </w:rPr>
              <w:t>.</w:t>
            </w:r>
          </w:p>
        </w:tc>
        <w:tc>
          <w:tcPr>
            <w:tcW w:w="7560" w:type="dxa"/>
          </w:tcPr>
          <w:p w14:paraId="3CB29FA8" w14:textId="77777777" w:rsidR="006D5E9A" w:rsidRPr="005F25A5" w:rsidRDefault="006D5E9A" w:rsidP="006D5E9A">
            <w:pPr>
              <w:ind w:firstLine="0"/>
              <w:rPr>
                <w:sz w:val="24"/>
                <w:szCs w:val="24"/>
                <w:lang w:eastAsia="en-GB"/>
              </w:rPr>
            </w:pPr>
            <w:r w:rsidRPr="005F25A5">
              <w:rPr>
                <w:sz w:val="24"/>
                <w:szCs w:val="24"/>
                <w:lang w:eastAsia="en-GB"/>
              </w:rPr>
              <w:t>станции регулирования давления природного газа</w:t>
            </w:r>
          </w:p>
        </w:tc>
        <w:tc>
          <w:tcPr>
            <w:tcW w:w="1170" w:type="dxa"/>
          </w:tcPr>
          <w:p w14:paraId="2BA3BFD5"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45843A68" w14:textId="77777777" w:rsidTr="00604517">
        <w:tc>
          <w:tcPr>
            <w:tcW w:w="985" w:type="dxa"/>
          </w:tcPr>
          <w:p w14:paraId="47110AB0" w14:textId="78A337C9" w:rsidR="006D5E9A" w:rsidRPr="004E24AA" w:rsidRDefault="006D5E9A" w:rsidP="006D5E9A">
            <w:pPr>
              <w:ind w:firstLine="0"/>
              <w:rPr>
                <w:sz w:val="24"/>
                <w:szCs w:val="24"/>
                <w:lang w:val="ro-RO" w:eastAsia="en-GB"/>
              </w:rPr>
            </w:pPr>
            <w:r w:rsidRPr="005F25A5">
              <w:rPr>
                <w:sz w:val="24"/>
                <w:szCs w:val="24"/>
                <w:lang w:eastAsia="en-GB"/>
              </w:rPr>
              <w:t>6.1.2</w:t>
            </w:r>
            <w:r w:rsidR="004E24AA">
              <w:rPr>
                <w:sz w:val="24"/>
                <w:szCs w:val="24"/>
                <w:lang w:val="ro-RO" w:eastAsia="en-GB"/>
              </w:rPr>
              <w:t>.</w:t>
            </w:r>
          </w:p>
        </w:tc>
        <w:tc>
          <w:tcPr>
            <w:tcW w:w="7560" w:type="dxa"/>
          </w:tcPr>
          <w:p w14:paraId="73D3EF8E" w14:textId="77777777" w:rsidR="006D5E9A" w:rsidRPr="005F25A5" w:rsidRDefault="006D5E9A" w:rsidP="006D5E9A">
            <w:pPr>
              <w:ind w:firstLine="0"/>
              <w:rPr>
                <w:sz w:val="24"/>
                <w:szCs w:val="24"/>
                <w:lang w:eastAsia="en-GB"/>
              </w:rPr>
            </w:pPr>
            <w:r w:rsidRPr="005F25A5">
              <w:rPr>
                <w:sz w:val="24"/>
                <w:szCs w:val="24"/>
                <w:lang w:eastAsia="en-GB"/>
              </w:rPr>
              <w:t>посты регулировки давления природного газа</w:t>
            </w:r>
          </w:p>
        </w:tc>
        <w:tc>
          <w:tcPr>
            <w:tcW w:w="1170" w:type="dxa"/>
          </w:tcPr>
          <w:p w14:paraId="249A10D3"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5B22E610" w14:textId="77777777" w:rsidTr="00604517">
        <w:tc>
          <w:tcPr>
            <w:tcW w:w="985" w:type="dxa"/>
          </w:tcPr>
          <w:p w14:paraId="7CC173C1" w14:textId="28A00458" w:rsidR="006D5E9A" w:rsidRPr="004E24AA" w:rsidRDefault="006D5E9A" w:rsidP="006D5E9A">
            <w:pPr>
              <w:ind w:firstLine="0"/>
              <w:rPr>
                <w:sz w:val="24"/>
                <w:szCs w:val="24"/>
                <w:lang w:val="ro-RO" w:eastAsia="en-GB"/>
              </w:rPr>
            </w:pPr>
            <w:r w:rsidRPr="005F25A5">
              <w:rPr>
                <w:sz w:val="24"/>
                <w:szCs w:val="24"/>
                <w:lang w:eastAsia="en-GB"/>
              </w:rPr>
              <w:t>6.1.3</w:t>
            </w:r>
            <w:r w:rsidR="004E24AA">
              <w:rPr>
                <w:sz w:val="24"/>
                <w:szCs w:val="24"/>
                <w:lang w:val="ro-RO" w:eastAsia="en-GB"/>
              </w:rPr>
              <w:t>.</w:t>
            </w:r>
          </w:p>
        </w:tc>
        <w:tc>
          <w:tcPr>
            <w:tcW w:w="7560" w:type="dxa"/>
          </w:tcPr>
          <w:p w14:paraId="2482BA5C" w14:textId="77777777" w:rsidR="006D5E9A" w:rsidRPr="005F25A5" w:rsidRDefault="006D5E9A" w:rsidP="006D5E9A">
            <w:pPr>
              <w:ind w:firstLine="0"/>
              <w:rPr>
                <w:sz w:val="24"/>
                <w:szCs w:val="24"/>
                <w:lang w:eastAsia="en-GB"/>
              </w:rPr>
            </w:pPr>
            <w:r w:rsidRPr="005F25A5">
              <w:rPr>
                <w:sz w:val="24"/>
                <w:szCs w:val="24"/>
                <w:lang w:eastAsia="en-GB"/>
              </w:rPr>
              <w:t>пост регулировки-измерение потребления природного газа</w:t>
            </w:r>
          </w:p>
        </w:tc>
        <w:tc>
          <w:tcPr>
            <w:tcW w:w="1170" w:type="dxa"/>
          </w:tcPr>
          <w:p w14:paraId="46343004"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5F25A5" w14:paraId="1D622C95" w14:textId="77777777" w:rsidTr="00604517">
        <w:tc>
          <w:tcPr>
            <w:tcW w:w="985" w:type="dxa"/>
          </w:tcPr>
          <w:p w14:paraId="64E0E122" w14:textId="1DD37438" w:rsidR="006D5E9A" w:rsidRPr="004E24AA" w:rsidRDefault="006D5E9A" w:rsidP="006D5E9A">
            <w:pPr>
              <w:ind w:firstLine="0"/>
              <w:rPr>
                <w:sz w:val="24"/>
                <w:szCs w:val="24"/>
                <w:lang w:val="ro-RO" w:eastAsia="en-GB"/>
              </w:rPr>
            </w:pPr>
            <w:r w:rsidRPr="005F25A5">
              <w:rPr>
                <w:sz w:val="24"/>
                <w:szCs w:val="24"/>
                <w:lang w:eastAsia="en-GB"/>
              </w:rPr>
              <w:t>6.1.4</w:t>
            </w:r>
            <w:r w:rsidR="004E24AA">
              <w:rPr>
                <w:sz w:val="24"/>
                <w:szCs w:val="24"/>
                <w:lang w:val="ro-RO" w:eastAsia="en-GB"/>
              </w:rPr>
              <w:t>.</w:t>
            </w:r>
          </w:p>
        </w:tc>
        <w:tc>
          <w:tcPr>
            <w:tcW w:w="7560" w:type="dxa"/>
          </w:tcPr>
          <w:p w14:paraId="2229AFB8" w14:textId="77777777" w:rsidR="006D5E9A" w:rsidRPr="005F25A5" w:rsidRDefault="006D5E9A" w:rsidP="006D5E9A">
            <w:pPr>
              <w:ind w:firstLine="0"/>
              <w:rPr>
                <w:sz w:val="24"/>
                <w:szCs w:val="24"/>
                <w:lang w:eastAsia="en-GB"/>
              </w:rPr>
            </w:pPr>
            <w:r w:rsidRPr="005F25A5">
              <w:rPr>
                <w:sz w:val="24"/>
                <w:szCs w:val="24"/>
                <w:lang w:eastAsia="en-GB"/>
              </w:rPr>
              <w:t>трубопроводы, сети распределения природного газ</w:t>
            </w:r>
          </w:p>
        </w:tc>
        <w:tc>
          <w:tcPr>
            <w:tcW w:w="1170" w:type="dxa"/>
          </w:tcPr>
          <w:p w14:paraId="3446DB92"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BE4FC6" w14:paraId="4E43351D" w14:textId="77777777" w:rsidTr="00604517">
        <w:tc>
          <w:tcPr>
            <w:tcW w:w="985" w:type="dxa"/>
          </w:tcPr>
          <w:p w14:paraId="5A5520FA" w14:textId="541E506D" w:rsidR="006D5E9A" w:rsidRPr="004E24AA" w:rsidRDefault="006D5E9A" w:rsidP="006D5E9A">
            <w:pPr>
              <w:ind w:firstLine="0"/>
              <w:rPr>
                <w:sz w:val="24"/>
                <w:szCs w:val="24"/>
                <w:lang w:val="ro-RO" w:eastAsia="en-GB"/>
              </w:rPr>
            </w:pPr>
            <w:r w:rsidRPr="005F25A5">
              <w:rPr>
                <w:sz w:val="24"/>
                <w:szCs w:val="24"/>
                <w:lang w:eastAsia="en-GB"/>
              </w:rPr>
              <w:t>6.2</w:t>
            </w:r>
            <w:r w:rsidR="004E24AA">
              <w:rPr>
                <w:sz w:val="24"/>
                <w:szCs w:val="24"/>
                <w:lang w:val="ro-RO" w:eastAsia="en-GB"/>
              </w:rPr>
              <w:t>.</w:t>
            </w:r>
          </w:p>
        </w:tc>
        <w:tc>
          <w:tcPr>
            <w:tcW w:w="7560" w:type="dxa"/>
          </w:tcPr>
          <w:p w14:paraId="0EDEF04A" w14:textId="77777777" w:rsidR="006D5E9A" w:rsidRPr="005F25A5" w:rsidRDefault="006D5E9A" w:rsidP="006D5E9A">
            <w:pPr>
              <w:ind w:firstLine="0"/>
              <w:rPr>
                <w:sz w:val="24"/>
                <w:szCs w:val="24"/>
                <w:lang w:eastAsia="en-GB"/>
              </w:rPr>
            </w:pPr>
            <w:r w:rsidRPr="005F25A5">
              <w:rPr>
                <w:sz w:val="24"/>
                <w:szCs w:val="24"/>
                <w:lang w:eastAsia="en-GB"/>
              </w:rPr>
              <w:t>Промышленные газовые установки, в том числе:</w:t>
            </w:r>
          </w:p>
        </w:tc>
        <w:tc>
          <w:tcPr>
            <w:tcW w:w="1170" w:type="dxa"/>
          </w:tcPr>
          <w:p w14:paraId="19B4F5B7" w14:textId="77777777" w:rsidR="006D5E9A" w:rsidRPr="005F25A5" w:rsidRDefault="006D5E9A" w:rsidP="006D5E9A">
            <w:pPr>
              <w:ind w:firstLine="0"/>
              <w:jc w:val="center"/>
              <w:rPr>
                <w:sz w:val="24"/>
                <w:szCs w:val="24"/>
                <w:lang w:eastAsia="en-GB"/>
              </w:rPr>
            </w:pPr>
          </w:p>
        </w:tc>
      </w:tr>
      <w:tr w:rsidR="006D5E9A" w:rsidRPr="005F25A5" w14:paraId="0F8717FB" w14:textId="77777777" w:rsidTr="00604517">
        <w:tc>
          <w:tcPr>
            <w:tcW w:w="985" w:type="dxa"/>
          </w:tcPr>
          <w:p w14:paraId="035965E4" w14:textId="2A003566" w:rsidR="006D5E9A" w:rsidRPr="004E24AA" w:rsidRDefault="006D5E9A" w:rsidP="006D5E9A">
            <w:pPr>
              <w:ind w:firstLine="0"/>
              <w:rPr>
                <w:sz w:val="24"/>
                <w:szCs w:val="24"/>
                <w:lang w:val="ro-RO" w:eastAsia="en-GB"/>
              </w:rPr>
            </w:pPr>
            <w:r w:rsidRPr="005F25A5">
              <w:rPr>
                <w:sz w:val="24"/>
                <w:szCs w:val="24"/>
                <w:lang w:eastAsia="en-GB"/>
              </w:rPr>
              <w:t>6.2.1</w:t>
            </w:r>
            <w:r w:rsidR="004E24AA">
              <w:rPr>
                <w:sz w:val="24"/>
                <w:szCs w:val="24"/>
                <w:lang w:val="ro-RO" w:eastAsia="en-GB"/>
              </w:rPr>
              <w:t>.</w:t>
            </w:r>
          </w:p>
        </w:tc>
        <w:tc>
          <w:tcPr>
            <w:tcW w:w="7560" w:type="dxa"/>
          </w:tcPr>
          <w:p w14:paraId="17A692D4" w14:textId="77777777" w:rsidR="006D5E9A" w:rsidRPr="005F25A5" w:rsidRDefault="006D5E9A" w:rsidP="006D5E9A">
            <w:pPr>
              <w:ind w:firstLine="0"/>
              <w:rPr>
                <w:sz w:val="24"/>
                <w:szCs w:val="24"/>
                <w:lang w:eastAsia="en-GB"/>
              </w:rPr>
            </w:pPr>
            <w:r w:rsidRPr="005F25A5">
              <w:rPr>
                <w:sz w:val="24"/>
                <w:szCs w:val="24"/>
                <w:lang w:eastAsia="en-GB"/>
              </w:rPr>
              <w:t>газовые устано</w:t>
            </w:r>
            <w:r w:rsidR="00B0388A">
              <w:rPr>
                <w:sz w:val="24"/>
                <w:szCs w:val="24"/>
                <w:lang w:eastAsia="en-GB"/>
              </w:rPr>
              <w:t>вки тепловых электростанций и/</w:t>
            </w:r>
            <w:r w:rsidRPr="005F25A5">
              <w:rPr>
                <w:sz w:val="24"/>
                <w:szCs w:val="24"/>
                <w:lang w:eastAsia="en-GB"/>
              </w:rPr>
              <w:t>или автономных источников теплоснабжения с единой тепловой мощностью более 100 кВт</w:t>
            </w:r>
          </w:p>
        </w:tc>
        <w:tc>
          <w:tcPr>
            <w:tcW w:w="1170" w:type="dxa"/>
          </w:tcPr>
          <w:p w14:paraId="6C5B8EED"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03DBAE20" w14:textId="77777777" w:rsidTr="00604517">
        <w:tc>
          <w:tcPr>
            <w:tcW w:w="985" w:type="dxa"/>
          </w:tcPr>
          <w:p w14:paraId="4CAFB1A7" w14:textId="650D4EB0" w:rsidR="006D5E9A" w:rsidRPr="004E24AA" w:rsidRDefault="006D5E9A" w:rsidP="006D5E9A">
            <w:pPr>
              <w:ind w:firstLine="0"/>
              <w:rPr>
                <w:sz w:val="24"/>
                <w:szCs w:val="24"/>
                <w:lang w:val="ro-RO" w:eastAsia="en-GB"/>
              </w:rPr>
            </w:pPr>
            <w:r w:rsidRPr="005F25A5">
              <w:rPr>
                <w:sz w:val="24"/>
                <w:szCs w:val="24"/>
                <w:lang w:eastAsia="en-GB"/>
              </w:rPr>
              <w:t>6.2.2</w:t>
            </w:r>
            <w:r w:rsidR="004E24AA">
              <w:rPr>
                <w:sz w:val="24"/>
                <w:szCs w:val="24"/>
                <w:lang w:val="ro-RO" w:eastAsia="en-GB"/>
              </w:rPr>
              <w:t>.</w:t>
            </w:r>
          </w:p>
        </w:tc>
        <w:tc>
          <w:tcPr>
            <w:tcW w:w="7560" w:type="dxa"/>
          </w:tcPr>
          <w:p w14:paraId="0B3F39B9" w14:textId="77777777" w:rsidR="006D5E9A" w:rsidRPr="005F25A5" w:rsidRDefault="006D5E9A" w:rsidP="006D5E9A">
            <w:pPr>
              <w:ind w:firstLine="0"/>
              <w:rPr>
                <w:sz w:val="24"/>
                <w:szCs w:val="24"/>
                <w:lang w:eastAsia="en-GB"/>
              </w:rPr>
            </w:pPr>
            <w:r w:rsidRPr="005F25A5">
              <w:rPr>
                <w:sz w:val="24"/>
                <w:szCs w:val="24"/>
                <w:lang w:eastAsia="en-GB"/>
              </w:rPr>
              <w:t>газовые установки электростанций</w:t>
            </w:r>
          </w:p>
        </w:tc>
        <w:tc>
          <w:tcPr>
            <w:tcW w:w="1170" w:type="dxa"/>
          </w:tcPr>
          <w:p w14:paraId="139630D2"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34B8731E" w14:textId="77777777" w:rsidTr="00604517">
        <w:tc>
          <w:tcPr>
            <w:tcW w:w="985" w:type="dxa"/>
          </w:tcPr>
          <w:p w14:paraId="1DB3C031" w14:textId="4A909E76" w:rsidR="006D5E9A" w:rsidRPr="004E24AA" w:rsidRDefault="006D5E9A" w:rsidP="006D5E9A">
            <w:pPr>
              <w:ind w:firstLine="0"/>
              <w:rPr>
                <w:sz w:val="24"/>
                <w:szCs w:val="24"/>
                <w:lang w:val="ro-RO" w:eastAsia="en-GB"/>
              </w:rPr>
            </w:pPr>
            <w:r w:rsidRPr="005F25A5">
              <w:rPr>
                <w:sz w:val="24"/>
                <w:szCs w:val="24"/>
                <w:lang w:eastAsia="en-GB"/>
              </w:rPr>
              <w:t>6.2.3</w:t>
            </w:r>
            <w:r w:rsidR="004E24AA">
              <w:rPr>
                <w:sz w:val="24"/>
                <w:szCs w:val="24"/>
                <w:lang w:val="ro-RO" w:eastAsia="en-GB"/>
              </w:rPr>
              <w:t>.</w:t>
            </w:r>
          </w:p>
        </w:tc>
        <w:tc>
          <w:tcPr>
            <w:tcW w:w="7560" w:type="dxa"/>
          </w:tcPr>
          <w:p w14:paraId="13E0E4FB" w14:textId="77777777" w:rsidR="006D5E9A" w:rsidRPr="005F25A5" w:rsidRDefault="006D5E9A" w:rsidP="006D5E9A">
            <w:pPr>
              <w:ind w:firstLine="0"/>
              <w:rPr>
                <w:sz w:val="24"/>
                <w:szCs w:val="24"/>
                <w:lang w:eastAsia="en-GB"/>
              </w:rPr>
            </w:pPr>
            <w:r w:rsidRPr="005F25A5">
              <w:rPr>
                <w:sz w:val="24"/>
                <w:szCs w:val="24"/>
                <w:lang w:eastAsia="en-GB"/>
              </w:rPr>
              <w:t>установки для производства и обработки биогаза</w:t>
            </w:r>
          </w:p>
        </w:tc>
        <w:tc>
          <w:tcPr>
            <w:tcW w:w="1170" w:type="dxa"/>
          </w:tcPr>
          <w:p w14:paraId="35BD281B"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5AA10728" w14:textId="77777777" w:rsidTr="00604517">
        <w:tc>
          <w:tcPr>
            <w:tcW w:w="985" w:type="dxa"/>
          </w:tcPr>
          <w:p w14:paraId="2325218A" w14:textId="291BFD9E" w:rsidR="006D5E9A" w:rsidRPr="004E24AA" w:rsidRDefault="006D5E9A" w:rsidP="006D5E9A">
            <w:pPr>
              <w:ind w:firstLine="0"/>
              <w:rPr>
                <w:sz w:val="24"/>
                <w:szCs w:val="24"/>
                <w:lang w:val="ro-RO" w:eastAsia="en-GB"/>
              </w:rPr>
            </w:pPr>
            <w:r w:rsidRPr="005F25A5">
              <w:rPr>
                <w:sz w:val="24"/>
                <w:szCs w:val="24"/>
                <w:lang w:eastAsia="en-GB"/>
              </w:rPr>
              <w:t>6.2.4</w:t>
            </w:r>
            <w:r w:rsidR="004E24AA">
              <w:rPr>
                <w:sz w:val="24"/>
                <w:szCs w:val="24"/>
                <w:lang w:val="ro-RO" w:eastAsia="en-GB"/>
              </w:rPr>
              <w:t>.</w:t>
            </w:r>
          </w:p>
        </w:tc>
        <w:tc>
          <w:tcPr>
            <w:tcW w:w="7560" w:type="dxa"/>
          </w:tcPr>
          <w:p w14:paraId="6284643A" w14:textId="77777777" w:rsidR="006D5E9A" w:rsidRPr="005F25A5" w:rsidRDefault="006D5E9A" w:rsidP="006D5E9A">
            <w:pPr>
              <w:ind w:firstLine="0"/>
              <w:rPr>
                <w:sz w:val="24"/>
                <w:szCs w:val="24"/>
                <w:lang w:eastAsia="en-GB"/>
              </w:rPr>
            </w:pPr>
            <w:r w:rsidRPr="005F25A5">
              <w:rPr>
                <w:bCs/>
                <w:sz w:val="24"/>
                <w:szCs w:val="24"/>
              </w:rPr>
              <w:t>распределительные сети и установки для использования биогаза</w:t>
            </w:r>
          </w:p>
        </w:tc>
        <w:tc>
          <w:tcPr>
            <w:tcW w:w="1170" w:type="dxa"/>
          </w:tcPr>
          <w:p w14:paraId="0C05EEA6"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5DC510CE" w14:textId="77777777" w:rsidTr="00604517">
        <w:tc>
          <w:tcPr>
            <w:tcW w:w="985" w:type="dxa"/>
          </w:tcPr>
          <w:p w14:paraId="6E9C73DA" w14:textId="31DD6DB1" w:rsidR="006D5E9A" w:rsidRPr="004E24AA" w:rsidRDefault="006D5E9A" w:rsidP="006D5E9A">
            <w:pPr>
              <w:ind w:firstLine="0"/>
              <w:rPr>
                <w:sz w:val="24"/>
                <w:szCs w:val="24"/>
                <w:lang w:val="ro-RO" w:eastAsia="en-GB"/>
              </w:rPr>
            </w:pPr>
            <w:r w:rsidRPr="005F25A5">
              <w:rPr>
                <w:sz w:val="24"/>
                <w:szCs w:val="24"/>
                <w:lang w:eastAsia="en-GB"/>
              </w:rPr>
              <w:t>6.2.5</w:t>
            </w:r>
            <w:r w:rsidR="004E24AA">
              <w:rPr>
                <w:sz w:val="24"/>
                <w:szCs w:val="24"/>
                <w:lang w:val="ro-RO" w:eastAsia="en-GB"/>
              </w:rPr>
              <w:t>.</w:t>
            </w:r>
          </w:p>
        </w:tc>
        <w:tc>
          <w:tcPr>
            <w:tcW w:w="7560" w:type="dxa"/>
          </w:tcPr>
          <w:p w14:paraId="031568BC" w14:textId="77777777" w:rsidR="006D5E9A" w:rsidRPr="005F25A5" w:rsidRDefault="006D5E9A" w:rsidP="006D5E9A">
            <w:pPr>
              <w:ind w:firstLine="0"/>
              <w:rPr>
                <w:sz w:val="24"/>
                <w:szCs w:val="24"/>
                <w:lang w:eastAsia="en-GB"/>
              </w:rPr>
            </w:pPr>
            <w:r w:rsidRPr="005F25A5">
              <w:rPr>
                <w:bCs/>
                <w:sz w:val="24"/>
                <w:szCs w:val="24"/>
              </w:rPr>
              <w:t>установки для производства на природном или сжиженном газе</w:t>
            </w:r>
          </w:p>
        </w:tc>
        <w:tc>
          <w:tcPr>
            <w:tcW w:w="1170" w:type="dxa"/>
          </w:tcPr>
          <w:p w14:paraId="675FB58F"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BE4FC6" w14:paraId="1CBAD438" w14:textId="77777777" w:rsidTr="00604517">
        <w:tc>
          <w:tcPr>
            <w:tcW w:w="985" w:type="dxa"/>
          </w:tcPr>
          <w:p w14:paraId="6C22A838" w14:textId="16C5EA3B" w:rsidR="006D5E9A" w:rsidRPr="004E24AA" w:rsidRDefault="006D5E9A" w:rsidP="006D5E9A">
            <w:pPr>
              <w:ind w:firstLine="0"/>
              <w:rPr>
                <w:sz w:val="24"/>
                <w:szCs w:val="24"/>
                <w:lang w:val="ro-RO" w:eastAsia="en-GB"/>
              </w:rPr>
            </w:pPr>
            <w:r w:rsidRPr="005F25A5">
              <w:rPr>
                <w:sz w:val="24"/>
                <w:szCs w:val="24"/>
                <w:lang w:eastAsia="en-GB"/>
              </w:rPr>
              <w:t>6.3</w:t>
            </w:r>
            <w:r w:rsidR="004E24AA">
              <w:rPr>
                <w:sz w:val="24"/>
                <w:szCs w:val="24"/>
                <w:lang w:val="ro-RO" w:eastAsia="en-GB"/>
              </w:rPr>
              <w:t>.</w:t>
            </w:r>
          </w:p>
        </w:tc>
        <w:tc>
          <w:tcPr>
            <w:tcW w:w="7560" w:type="dxa"/>
          </w:tcPr>
          <w:p w14:paraId="089C5014" w14:textId="77777777" w:rsidR="006D5E9A" w:rsidRPr="005F25A5" w:rsidRDefault="006D5E9A" w:rsidP="006D5E9A">
            <w:pPr>
              <w:ind w:firstLine="0"/>
              <w:rPr>
                <w:sz w:val="24"/>
                <w:szCs w:val="24"/>
                <w:lang w:eastAsia="en-GB"/>
              </w:rPr>
            </w:pPr>
            <w:r w:rsidRPr="005F25A5">
              <w:rPr>
                <w:sz w:val="24"/>
                <w:szCs w:val="24"/>
                <w:lang w:eastAsia="en-GB"/>
              </w:rPr>
              <w:t>Установки сжиженного нефтяного газа СНГ с давлением до 1,6 МПа, в том числе:</w:t>
            </w:r>
          </w:p>
        </w:tc>
        <w:tc>
          <w:tcPr>
            <w:tcW w:w="1170" w:type="dxa"/>
          </w:tcPr>
          <w:p w14:paraId="6FB8B9BF" w14:textId="77777777" w:rsidR="006D5E9A" w:rsidRPr="005F25A5" w:rsidRDefault="006D5E9A" w:rsidP="006D5E9A">
            <w:pPr>
              <w:ind w:firstLine="0"/>
              <w:jc w:val="center"/>
              <w:rPr>
                <w:sz w:val="24"/>
                <w:szCs w:val="24"/>
                <w:lang w:eastAsia="en-GB"/>
              </w:rPr>
            </w:pPr>
          </w:p>
        </w:tc>
      </w:tr>
      <w:tr w:rsidR="006D5E9A" w:rsidRPr="005F25A5" w14:paraId="2C390A8A" w14:textId="77777777" w:rsidTr="00604517">
        <w:tc>
          <w:tcPr>
            <w:tcW w:w="985" w:type="dxa"/>
          </w:tcPr>
          <w:p w14:paraId="466C1753" w14:textId="41B7A57C" w:rsidR="006D5E9A" w:rsidRPr="004E24AA" w:rsidRDefault="006D5E9A" w:rsidP="006D5E9A">
            <w:pPr>
              <w:ind w:firstLine="0"/>
              <w:rPr>
                <w:sz w:val="24"/>
                <w:szCs w:val="24"/>
                <w:lang w:val="ro-RO" w:eastAsia="en-GB"/>
              </w:rPr>
            </w:pPr>
            <w:r w:rsidRPr="005F25A5">
              <w:rPr>
                <w:sz w:val="24"/>
                <w:szCs w:val="24"/>
                <w:lang w:eastAsia="en-GB"/>
              </w:rPr>
              <w:t>6.3.1</w:t>
            </w:r>
            <w:r w:rsidR="004E24AA">
              <w:rPr>
                <w:sz w:val="24"/>
                <w:szCs w:val="24"/>
                <w:lang w:val="ro-RO" w:eastAsia="en-GB"/>
              </w:rPr>
              <w:t>.</w:t>
            </w:r>
          </w:p>
        </w:tc>
        <w:tc>
          <w:tcPr>
            <w:tcW w:w="7560" w:type="dxa"/>
          </w:tcPr>
          <w:p w14:paraId="3BC7A0B9" w14:textId="77777777" w:rsidR="006D5E9A" w:rsidRPr="005F25A5" w:rsidRDefault="006D5E9A" w:rsidP="006D5E9A">
            <w:pPr>
              <w:ind w:firstLine="0"/>
              <w:rPr>
                <w:sz w:val="24"/>
                <w:szCs w:val="24"/>
                <w:lang w:eastAsia="en-GB"/>
              </w:rPr>
            </w:pPr>
            <w:r w:rsidRPr="005F25A5">
              <w:rPr>
                <w:sz w:val="24"/>
                <w:szCs w:val="24"/>
                <w:lang w:eastAsia="en-GB"/>
              </w:rPr>
              <w:t>станции хранения и розлива сжиженного газа СНГ</w:t>
            </w:r>
          </w:p>
        </w:tc>
        <w:tc>
          <w:tcPr>
            <w:tcW w:w="1170" w:type="dxa"/>
          </w:tcPr>
          <w:p w14:paraId="746D9D50" w14:textId="77777777" w:rsidR="006D5E9A" w:rsidRPr="005F25A5" w:rsidRDefault="006D5E9A" w:rsidP="006D5E9A">
            <w:pPr>
              <w:ind w:firstLine="0"/>
              <w:jc w:val="center"/>
              <w:rPr>
                <w:sz w:val="24"/>
                <w:szCs w:val="24"/>
                <w:lang w:eastAsia="en-GB"/>
              </w:rPr>
            </w:pPr>
            <w:r w:rsidRPr="005F25A5">
              <w:rPr>
                <w:bCs/>
                <w:sz w:val="24"/>
                <w:szCs w:val="24"/>
              </w:rPr>
              <w:t>II</w:t>
            </w:r>
          </w:p>
        </w:tc>
      </w:tr>
      <w:tr w:rsidR="006D5E9A" w:rsidRPr="005F25A5" w14:paraId="70B7BC3E" w14:textId="77777777" w:rsidTr="00604517">
        <w:tc>
          <w:tcPr>
            <w:tcW w:w="985" w:type="dxa"/>
          </w:tcPr>
          <w:p w14:paraId="23560901" w14:textId="3D546DE6" w:rsidR="006D5E9A" w:rsidRPr="004E24AA" w:rsidRDefault="006D5E9A" w:rsidP="006D5E9A">
            <w:pPr>
              <w:ind w:firstLine="0"/>
              <w:rPr>
                <w:sz w:val="24"/>
                <w:szCs w:val="24"/>
                <w:lang w:val="ro-RO" w:eastAsia="en-GB"/>
              </w:rPr>
            </w:pPr>
            <w:r w:rsidRPr="005F25A5">
              <w:rPr>
                <w:sz w:val="24"/>
                <w:szCs w:val="24"/>
                <w:lang w:eastAsia="en-GB"/>
              </w:rPr>
              <w:t>6.3.2</w:t>
            </w:r>
            <w:r w:rsidR="004E24AA">
              <w:rPr>
                <w:sz w:val="24"/>
                <w:szCs w:val="24"/>
                <w:lang w:val="ro-RO" w:eastAsia="en-GB"/>
              </w:rPr>
              <w:t>.</w:t>
            </w:r>
          </w:p>
        </w:tc>
        <w:tc>
          <w:tcPr>
            <w:tcW w:w="7560" w:type="dxa"/>
          </w:tcPr>
          <w:p w14:paraId="36A44008" w14:textId="77777777" w:rsidR="006D5E9A" w:rsidRPr="005F25A5" w:rsidRDefault="006D5E9A" w:rsidP="006D5E9A">
            <w:pPr>
              <w:ind w:firstLine="0"/>
              <w:rPr>
                <w:sz w:val="24"/>
                <w:szCs w:val="24"/>
                <w:lang w:eastAsia="en-GB"/>
              </w:rPr>
            </w:pPr>
            <w:r w:rsidRPr="005F25A5">
              <w:rPr>
                <w:sz w:val="24"/>
                <w:szCs w:val="24"/>
                <w:lang w:eastAsia="en-GB"/>
              </w:rPr>
              <w:t>станции розлива газа СНГ:</w:t>
            </w:r>
          </w:p>
        </w:tc>
        <w:tc>
          <w:tcPr>
            <w:tcW w:w="1170" w:type="dxa"/>
          </w:tcPr>
          <w:p w14:paraId="5639567C" w14:textId="77777777" w:rsidR="006D5E9A" w:rsidRPr="005F25A5" w:rsidRDefault="006D5E9A" w:rsidP="006D5E9A">
            <w:pPr>
              <w:ind w:firstLine="0"/>
              <w:jc w:val="center"/>
              <w:rPr>
                <w:sz w:val="24"/>
                <w:szCs w:val="24"/>
                <w:lang w:eastAsia="en-GB"/>
              </w:rPr>
            </w:pPr>
          </w:p>
        </w:tc>
      </w:tr>
      <w:tr w:rsidR="006D5E9A" w:rsidRPr="005F25A5" w14:paraId="1FCAA98F" w14:textId="77777777" w:rsidTr="00604517">
        <w:tc>
          <w:tcPr>
            <w:tcW w:w="985" w:type="dxa"/>
          </w:tcPr>
          <w:p w14:paraId="53BD97A0" w14:textId="6B08E0F3" w:rsidR="006D5E9A" w:rsidRPr="004E24AA" w:rsidRDefault="006D5E9A" w:rsidP="006D5E9A">
            <w:pPr>
              <w:ind w:firstLine="0"/>
              <w:rPr>
                <w:sz w:val="24"/>
                <w:szCs w:val="24"/>
                <w:lang w:val="ro-RO" w:eastAsia="en-GB"/>
              </w:rPr>
            </w:pPr>
            <w:r w:rsidRPr="005F25A5">
              <w:rPr>
                <w:sz w:val="24"/>
                <w:szCs w:val="24"/>
                <w:lang w:eastAsia="en-GB"/>
              </w:rPr>
              <w:t>6.3.2.1</w:t>
            </w:r>
            <w:r w:rsidR="004E24AA">
              <w:rPr>
                <w:sz w:val="24"/>
                <w:szCs w:val="24"/>
                <w:lang w:val="ro-RO" w:eastAsia="en-GB"/>
              </w:rPr>
              <w:t>.</w:t>
            </w:r>
          </w:p>
        </w:tc>
        <w:tc>
          <w:tcPr>
            <w:tcW w:w="7560" w:type="dxa"/>
          </w:tcPr>
          <w:p w14:paraId="2B6EADC4" w14:textId="77777777" w:rsidR="006D5E9A" w:rsidRPr="005F25A5" w:rsidRDefault="006D5E9A" w:rsidP="006D5E9A">
            <w:pPr>
              <w:ind w:firstLine="0"/>
              <w:rPr>
                <w:bCs/>
                <w:sz w:val="24"/>
                <w:szCs w:val="24"/>
              </w:rPr>
            </w:pPr>
            <w:r w:rsidRPr="005F25A5">
              <w:rPr>
                <w:sz w:val="24"/>
                <w:szCs w:val="24"/>
                <w:lang w:eastAsia="en-GB"/>
              </w:rPr>
              <w:t>- с количеством более 50 тонн</w:t>
            </w:r>
          </w:p>
        </w:tc>
        <w:tc>
          <w:tcPr>
            <w:tcW w:w="1170" w:type="dxa"/>
          </w:tcPr>
          <w:p w14:paraId="500D0D79" w14:textId="77777777" w:rsidR="006D5E9A" w:rsidRPr="005F25A5" w:rsidRDefault="006D5E9A" w:rsidP="006D5E9A">
            <w:pPr>
              <w:ind w:firstLine="0"/>
              <w:jc w:val="center"/>
              <w:rPr>
                <w:bCs/>
                <w:sz w:val="24"/>
                <w:szCs w:val="24"/>
              </w:rPr>
            </w:pPr>
            <w:r w:rsidRPr="005F25A5">
              <w:rPr>
                <w:bCs/>
                <w:sz w:val="24"/>
                <w:szCs w:val="24"/>
              </w:rPr>
              <w:t>II</w:t>
            </w:r>
          </w:p>
        </w:tc>
      </w:tr>
      <w:tr w:rsidR="006D5E9A" w:rsidRPr="005F25A5" w14:paraId="60D1CBE5" w14:textId="77777777" w:rsidTr="00604517">
        <w:tc>
          <w:tcPr>
            <w:tcW w:w="985" w:type="dxa"/>
          </w:tcPr>
          <w:p w14:paraId="3CD79B2E" w14:textId="4EAAC6A8" w:rsidR="006D5E9A" w:rsidRPr="004E24AA" w:rsidRDefault="006D5E9A" w:rsidP="006D5E9A">
            <w:pPr>
              <w:ind w:firstLine="0"/>
              <w:rPr>
                <w:sz w:val="24"/>
                <w:szCs w:val="24"/>
                <w:lang w:val="ro-RO" w:eastAsia="en-GB"/>
              </w:rPr>
            </w:pPr>
            <w:r w:rsidRPr="005F25A5">
              <w:rPr>
                <w:sz w:val="24"/>
                <w:szCs w:val="24"/>
                <w:lang w:eastAsia="en-GB"/>
              </w:rPr>
              <w:t>6.3.2.2</w:t>
            </w:r>
            <w:r w:rsidR="004E24AA">
              <w:rPr>
                <w:sz w:val="24"/>
                <w:szCs w:val="24"/>
                <w:lang w:val="ro-RO" w:eastAsia="en-GB"/>
              </w:rPr>
              <w:t>.</w:t>
            </w:r>
          </w:p>
        </w:tc>
        <w:tc>
          <w:tcPr>
            <w:tcW w:w="7560" w:type="dxa"/>
          </w:tcPr>
          <w:p w14:paraId="36691172" w14:textId="77777777" w:rsidR="006D5E9A" w:rsidRPr="005F25A5" w:rsidRDefault="006D5E9A" w:rsidP="006D5E9A">
            <w:pPr>
              <w:ind w:firstLine="0"/>
              <w:rPr>
                <w:bCs/>
                <w:sz w:val="24"/>
                <w:szCs w:val="24"/>
              </w:rPr>
            </w:pPr>
            <w:r w:rsidRPr="005F25A5">
              <w:rPr>
                <w:sz w:val="24"/>
                <w:szCs w:val="24"/>
                <w:lang w:eastAsia="en-GB"/>
              </w:rPr>
              <w:t>- с объемом до 50 тонн включительно</w:t>
            </w:r>
          </w:p>
        </w:tc>
        <w:tc>
          <w:tcPr>
            <w:tcW w:w="1170" w:type="dxa"/>
          </w:tcPr>
          <w:p w14:paraId="77CF252B" w14:textId="77777777" w:rsidR="006D5E9A" w:rsidRPr="005F25A5" w:rsidRDefault="006D5E9A" w:rsidP="006D5E9A">
            <w:pPr>
              <w:ind w:firstLine="0"/>
              <w:jc w:val="center"/>
              <w:rPr>
                <w:bCs/>
                <w:sz w:val="24"/>
                <w:szCs w:val="24"/>
              </w:rPr>
            </w:pPr>
            <w:r w:rsidRPr="005F25A5">
              <w:rPr>
                <w:bCs/>
                <w:sz w:val="24"/>
                <w:szCs w:val="24"/>
              </w:rPr>
              <w:t>III</w:t>
            </w:r>
          </w:p>
        </w:tc>
      </w:tr>
      <w:tr w:rsidR="006D5E9A" w:rsidRPr="005F25A5" w14:paraId="40DC4340" w14:textId="77777777" w:rsidTr="00604517">
        <w:tc>
          <w:tcPr>
            <w:tcW w:w="985" w:type="dxa"/>
          </w:tcPr>
          <w:p w14:paraId="6B87F1F8" w14:textId="089408F4" w:rsidR="006D5E9A" w:rsidRPr="004E24AA" w:rsidRDefault="006D5E9A" w:rsidP="006D5E9A">
            <w:pPr>
              <w:ind w:firstLine="0"/>
              <w:rPr>
                <w:sz w:val="24"/>
                <w:szCs w:val="24"/>
                <w:lang w:val="ro-RO" w:eastAsia="en-GB"/>
              </w:rPr>
            </w:pPr>
            <w:r w:rsidRPr="005F25A5">
              <w:rPr>
                <w:sz w:val="24"/>
                <w:szCs w:val="24"/>
                <w:lang w:eastAsia="en-GB"/>
              </w:rPr>
              <w:t>6.3.3</w:t>
            </w:r>
            <w:r w:rsidR="004E24AA">
              <w:rPr>
                <w:sz w:val="24"/>
                <w:szCs w:val="24"/>
                <w:lang w:val="ro-RO" w:eastAsia="en-GB"/>
              </w:rPr>
              <w:t>.</w:t>
            </w:r>
          </w:p>
        </w:tc>
        <w:tc>
          <w:tcPr>
            <w:tcW w:w="7560" w:type="dxa"/>
          </w:tcPr>
          <w:p w14:paraId="595AB8DE" w14:textId="77777777" w:rsidR="006D5E9A" w:rsidRPr="005F25A5" w:rsidRDefault="006D5E9A" w:rsidP="006D5E9A">
            <w:pPr>
              <w:ind w:firstLine="0"/>
              <w:rPr>
                <w:sz w:val="24"/>
                <w:szCs w:val="24"/>
                <w:lang w:eastAsia="en-GB"/>
              </w:rPr>
            </w:pPr>
            <w:r w:rsidRPr="005F25A5">
              <w:rPr>
                <w:sz w:val="24"/>
                <w:szCs w:val="24"/>
                <w:lang w:eastAsia="en-GB"/>
              </w:rPr>
              <w:t>резервуарные установки для, распределительных сетей и установок для использования с объемом до 50 тонн в том числе</w:t>
            </w:r>
          </w:p>
        </w:tc>
        <w:tc>
          <w:tcPr>
            <w:tcW w:w="1170" w:type="dxa"/>
          </w:tcPr>
          <w:p w14:paraId="08730D92"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BE4FC6" w14:paraId="7DCC71E8" w14:textId="77777777" w:rsidTr="00604517">
        <w:tc>
          <w:tcPr>
            <w:tcW w:w="985" w:type="dxa"/>
          </w:tcPr>
          <w:p w14:paraId="5D0CC457" w14:textId="32283E07" w:rsidR="006D5E9A" w:rsidRPr="004E24AA" w:rsidRDefault="006D5E9A" w:rsidP="006D5E9A">
            <w:pPr>
              <w:ind w:firstLine="0"/>
              <w:rPr>
                <w:sz w:val="24"/>
                <w:szCs w:val="24"/>
                <w:lang w:val="ro-RO" w:eastAsia="en-GB"/>
              </w:rPr>
            </w:pPr>
            <w:r w:rsidRPr="005F25A5">
              <w:rPr>
                <w:sz w:val="24"/>
                <w:szCs w:val="24"/>
                <w:lang w:eastAsia="en-GB"/>
              </w:rPr>
              <w:t>6.3.4</w:t>
            </w:r>
            <w:r w:rsidR="004E24AA">
              <w:rPr>
                <w:sz w:val="24"/>
                <w:szCs w:val="24"/>
                <w:lang w:val="ro-RO" w:eastAsia="en-GB"/>
              </w:rPr>
              <w:t>.</w:t>
            </w:r>
          </w:p>
        </w:tc>
        <w:tc>
          <w:tcPr>
            <w:tcW w:w="7560" w:type="dxa"/>
          </w:tcPr>
          <w:p w14:paraId="4DD5327E" w14:textId="77777777" w:rsidR="006D5E9A" w:rsidRPr="005F25A5" w:rsidRDefault="006D5E9A" w:rsidP="006D5E9A">
            <w:pPr>
              <w:ind w:firstLine="0"/>
              <w:rPr>
                <w:sz w:val="24"/>
                <w:szCs w:val="24"/>
                <w:lang w:eastAsia="en-GB"/>
              </w:rPr>
            </w:pPr>
            <w:r w:rsidRPr="005F25A5">
              <w:rPr>
                <w:sz w:val="24"/>
                <w:szCs w:val="24"/>
                <w:lang w:eastAsia="en-GB"/>
              </w:rPr>
              <w:t>Автозаправочные станции сжиженным нефтяным газом СНГ:</w:t>
            </w:r>
          </w:p>
        </w:tc>
        <w:tc>
          <w:tcPr>
            <w:tcW w:w="1170" w:type="dxa"/>
          </w:tcPr>
          <w:p w14:paraId="06FEF367" w14:textId="77777777" w:rsidR="006D5E9A" w:rsidRPr="005F25A5" w:rsidRDefault="006D5E9A" w:rsidP="006D5E9A">
            <w:pPr>
              <w:ind w:firstLine="0"/>
              <w:jc w:val="center"/>
              <w:rPr>
                <w:sz w:val="24"/>
                <w:szCs w:val="24"/>
                <w:lang w:eastAsia="en-GB"/>
              </w:rPr>
            </w:pPr>
          </w:p>
        </w:tc>
      </w:tr>
      <w:tr w:rsidR="006D5E9A" w:rsidRPr="005F25A5" w14:paraId="6D725407" w14:textId="77777777" w:rsidTr="00604517">
        <w:tc>
          <w:tcPr>
            <w:tcW w:w="985" w:type="dxa"/>
          </w:tcPr>
          <w:p w14:paraId="273ADA07" w14:textId="4CE04DA9" w:rsidR="006D5E9A" w:rsidRPr="004E24AA" w:rsidRDefault="006D5E9A" w:rsidP="006D5E9A">
            <w:pPr>
              <w:ind w:firstLine="0"/>
              <w:rPr>
                <w:sz w:val="24"/>
                <w:szCs w:val="24"/>
                <w:lang w:val="ro-RO" w:eastAsia="en-GB"/>
              </w:rPr>
            </w:pPr>
            <w:r w:rsidRPr="005F25A5">
              <w:rPr>
                <w:sz w:val="24"/>
                <w:szCs w:val="24"/>
                <w:lang w:eastAsia="en-GB"/>
              </w:rPr>
              <w:t>6.3.4.1</w:t>
            </w:r>
            <w:r w:rsidR="004E24AA">
              <w:rPr>
                <w:sz w:val="24"/>
                <w:szCs w:val="24"/>
                <w:lang w:val="ro-RO" w:eastAsia="en-GB"/>
              </w:rPr>
              <w:t>.</w:t>
            </w:r>
          </w:p>
        </w:tc>
        <w:tc>
          <w:tcPr>
            <w:tcW w:w="7560" w:type="dxa"/>
          </w:tcPr>
          <w:p w14:paraId="17CB050E" w14:textId="77777777" w:rsidR="006D5E9A" w:rsidRPr="005F25A5" w:rsidRDefault="006D5E9A" w:rsidP="006D5E9A">
            <w:pPr>
              <w:ind w:firstLine="0"/>
              <w:rPr>
                <w:bCs/>
                <w:sz w:val="24"/>
                <w:szCs w:val="24"/>
              </w:rPr>
            </w:pPr>
            <w:r w:rsidRPr="005F25A5">
              <w:rPr>
                <w:sz w:val="24"/>
                <w:szCs w:val="24"/>
                <w:lang w:eastAsia="en-GB"/>
              </w:rPr>
              <w:t>- с количеством более 50 тонн</w:t>
            </w:r>
          </w:p>
        </w:tc>
        <w:tc>
          <w:tcPr>
            <w:tcW w:w="1170" w:type="dxa"/>
          </w:tcPr>
          <w:p w14:paraId="628D9AA3" w14:textId="77777777" w:rsidR="006D5E9A" w:rsidRPr="005F25A5" w:rsidRDefault="006D5E9A" w:rsidP="006D5E9A">
            <w:pPr>
              <w:ind w:firstLine="0"/>
              <w:jc w:val="center"/>
              <w:rPr>
                <w:bCs/>
                <w:sz w:val="24"/>
                <w:szCs w:val="24"/>
              </w:rPr>
            </w:pPr>
            <w:r w:rsidRPr="005F25A5">
              <w:rPr>
                <w:bCs/>
                <w:sz w:val="24"/>
                <w:szCs w:val="24"/>
              </w:rPr>
              <w:t>II</w:t>
            </w:r>
          </w:p>
        </w:tc>
      </w:tr>
      <w:tr w:rsidR="006D5E9A" w:rsidRPr="005F25A5" w14:paraId="170535C1" w14:textId="77777777" w:rsidTr="00604517">
        <w:tc>
          <w:tcPr>
            <w:tcW w:w="985" w:type="dxa"/>
          </w:tcPr>
          <w:p w14:paraId="560E7133" w14:textId="5410324C" w:rsidR="006D5E9A" w:rsidRPr="004E24AA" w:rsidRDefault="006D5E9A" w:rsidP="006D5E9A">
            <w:pPr>
              <w:ind w:firstLine="0"/>
              <w:rPr>
                <w:sz w:val="24"/>
                <w:szCs w:val="24"/>
                <w:lang w:val="ro-RO" w:eastAsia="en-GB"/>
              </w:rPr>
            </w:pPr>
            <w:r w:rsidRPr="005F25A5">
              <w:rPr>
                <w:sz w:val="24"/>
                <w:szCs w:val="24"/>
                <w:lang w:eastAsia="en-GB"/>
              </w:rPr>
              <w:t>6.3.4.2</w:t>
            </w:r>
            <w:r w:rsidR="004E24AA">
              <w:rPr>
                <w:sz w:val="24"/>
                <w:szCs w:val="24"/>
                <w:lang w:val="ro-RO" w:eastAsia="en-GB"/>
              </w:rPr>
              <w:t>.</w:t>
            </w:r>
          </w:p>
        </w:tc>
        <w:tc>
          <w:tcPr>
            <w:tcW w:w="7560" w:type="dxa"/>
          </w:tcPr>
          <w:p w14:paraId="031997A9" w14:textId="77777777" w:rsidR="006D5E9A" w:rsidRPr="005F25A5" w:rsidRDefault="006D5E9A" w:rsidP="006D5E9A">
            <w:pPr>
              <w:ind w:firstLine="0"/>
              <w:rPr>
                <w:bCs/>
                <w:sz w:val="24"/>
                <w:szCs w:val="24"/>
              </w:rPr>
            </w:pPr>
            <w:r w:rsidRPr="005F25A5">
              <w:rPr>
                <w:sz w:val="24"/>
                <w:szCs w:val="24"/>
                <w:lang w:eastAsia="en-GB"/>
              </w:rPr>
              <w:t>- с объемом до 50 тонн включительно</w:t>
            </w:r>
          </w:p>
        </w:tc>
        <w:tc>
          <w:tcPr>
            <w:tcW w:w="1170" w:type="dxa"/>
          </w:tcPr>
          <w:p w14:paraId="07DBD19D" w14:textId="77777777" w:rsidR="006D5E9A" w:rsidRPr="005F25A5" w:rsidRDefault="006D5E9A" w:rsidP="006D5E9A">
            <w:pPr>
              <w:ind w:firstLine="0"/>
              <w:jc w:val="center"/>
              <w:rPr>
                <w:bCs/>
                <w:sz w:val="24"/>
                <w:szCs w:val="24"/>
              </w:rPr>
            </w:pPr>
            <w:r w:rsidRPr="005F25A5">
              <w:rPr>
                <w:bCs/>
                <w:sz w:val="24"/>
                <w:szCs w:val="24"/>
              </w:rPr>
              <w:t>III</w:t>
            </w:r>
          </w:p>
        </w:tc>
      </w:tr>
      <w:tr w:rsidR="006D5E9A" w:rsidRPr="00BE4FC6" w14:paraId="286A6AE8" w14:textId="77777777" w:rsidTr="00604517">
        <w:tc>
          <w:tcPr>
            <w:tcW w:w="985" w:type="dxa"/>
          </w:tcPr>
          <w:p w14:paraId="3DEBDCAF" w14:textId="77777777" w:rsidR="006D5E9A" w:rsidRPr="005F25A5" w:rsidRDefault="006D5E9A" w:rsidP="006D5E9A">
            <w:pPr>
              <w:ind w:firstLine="0"/>
              <w:rPr>
                <w:sz w:val="24"/>
                <w:szCs w:val="24"/>
                <w:lang w:eastAsia="en-GB"/>
              </w:rPr>
            </w:pPr>
            <w:r w:rsidRPr="005F25A5">
              <w:rPr>
                <w:sz w:val="24"/>
                <w:szCs w:val="24"/>
                <w:lang w:eastAsia="en-GB"/>
              </w:rPr>
              <w:t>7.</w:t>
            </w:r>
          </w:p>
        </w:tc>
        <w:tc>
          <w:tcPr>
            <w:tcW w:w="8730" w:type="dxa"/>
            <w:gridSpan w:val="2"/>
          </w:tcPr>
          <w:p w14:paraId="1C7DFD48" w14:textId="77777777" w:rsidR="006D5E9A" w:rsidRPr="005F25A5" w:rsidRDefault="006D5E9A" w:rsidP="006D5E9A">
            <w:pPr>
              <w:ind w:right="75" w:firstLine="0"/>
              <w:rPr>
                <w:bCs/>
                <w:sz w:val="24"/>
                <w:szCs w:val="24"/>
              </w:rPr>
            </w:pPr>
            <w:r w:rsidRPr="005F25A5">
              <w:rPr>
                <w:b/>
                <w:bCs/>
                <w:sz w:val="24"/>
                <w:szCs w:val="24"/>
              </w:rPr>
              <w:t>Производственные объекты химической, нефтехимической и нефтяной промышленности, а также других взрывных и вредных отраслей</w:t>
            </w:r>
          </w:p>
        </w:tc>
      </w:tr>
      <w:tr w:rsidR="006D5E9A" w:rsidRPr="005F25A5" w14:paraId="3D8D3AFD" w14:textId="77777777" w:rsidTr="00604517">
        <w:tc>
          <w:tcPr>
            <w:tcW w:w="985" w:type="dxa"/>
          </w:tcPr>
          <w:p w14:paraId="1593FF28" w14:textId="0C6668A7" w:rsidR="006D5E9A" w:rsidRPr="004E24AA" w:rsidRDefault="006D5E9A" w:rsidP="006D5E9A">
            <w:pPr>
              <w:ind w:firstLine="0"/>
              <w:rPr>
                <w:sz w:val="24"/>
                <w:szCs w:val="24"/>
                <w:lang w:val="ro-RO" w:eastAsia="en-GB"/>
              </w:rPr>
            </w:pPr>
            <w:r w:rsidRPr="005F25A5">
              <w:rPr>
                <w:sz w:val="24"/>
                <w:szCs w:val="24"/>
                <w:lang w:eastAsia="en-GB"/>
              </w:rPr>
              <w:t>7.1</w:t>
            </w:r>
            <w:r w:rsidR="004E24AA">
              <w:rPr>
                <w:sz w:val="24"/>
                <w:szCs w:val="24"/>
                <w:lang w:val="ro-RO" w:eastAsia="en-GB"/>
              </w:rPr>
              <w:t>.</w:t>
            </w:r>
          </w:p>
        </w:tc>
        <w:tc>
          <w:tcPr>
            <w:tcW w:w="7560" w:type="dxa"/>
          </w:tcPr>
          <w:p w14:paraId="69B04FD6" w14:textId="77777777" w:rsidR="006D5E9A" w:rsidRPr="005F25A5" w:rsidRDefault="006D5E9A" w:rsidP="006D5E9A">
            <w:pPr>
              <w:ind w:right="75" w:firstLine="0"/>
              <w:rPr>
                <w:bCs/>
                <w:sz w:val="24"/>
                <w:szCs w:val="24"/>
              </w:rPr>
            </w:pPr>
            <w:r w:rsidRPr="005F25A5">
              <w:rPr>
                <w:bCs/>
                <w:sz w:val="24"/>
                <w:szCs w:val="24"/>
              </w:rPr>
              <w:t xml:space="preserve">производственный цех (сектор, установка)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2BF3A853" w14:textId="77777777" w:rsidR="006D5E9A" w:rsidRPr="005F25A5" w:rsidRDefault="006D5E9A" w:rsidP="006D5E9A">
            <w:pPr>
              <w:ind w:firstLine="0"/>
              <w:jc w:val="center"/>
              <w:rPr>
                <w:bCs/>
                <w:sz w:val="24"/>
                <w:szCs w:val="24"/>
              </w:rPr>
            </w:pPr>
            <w:r w:rsidRPr="005F25A5">
              <w:rPr>
                <w:b/>
              </w:rPr>
              <w:t>*</w:t>
            </w:r>
          </w:p>
        </w:tc>
      </w:tr>
      <w:tr w:rsidR="006D5E9A" w:rsidRPr="005F25A5" w14:paraId="5894EA86" w14:textId="77777777" w:rsidTr="00604517">
        <w:tc>
          <w:tcPr>
            <w:tcW w:w="985" w:type="dxa"/>
          </w:tcPr>
          <w:p w14:paraId="6E1CD6A5" w14:textId="4FC97661" w:rsidR="006D5E9A" w:rsidRPr="004E24AA" w:rsidRDefault="006D5E9A" w:rsidP="006D5E9A">
            <w:pPr>
              <w:ind w:firstLine="0"/>
              <w:rPr>
                <w:sz w:val="24"/>
                <w:szCs w:val="24"/>
                <w:lang w:val="ro-RO" w:eastAsia="en-GB"/>
              </w:rPr>
            </w:pPr>
            <w:r w:rsidRPr="005F25A5">
              <w:rPr>
                <w:sz w:val="24"/>
                <w:szCs w:val="24"/>
                <w:lang w:eastAsia="en-GB"/>
              </w:rPr>
              <w:lastRenderedPageBreak/>
              <w:t>7.2</w:t>
            </w:r>
            <w:r w:rsidR="004E24AA">
              <w:rPr>
                <w:sz w:val="24"/>
                <w:szCs w:val="24"/>
                <w:lang w:val="ro-RO" w:eastAsia="en-GB"/>
              </w:rPr>
              <w:t>.</w:t>
            </w:r>
          </w:p>
        </w:tc>
        <w:tc>
          <w:tcPr>
            <w:tcW w:w="7560" w:type="dxa"/>
          </w:tcPr>
          <w:p w14:paraId="636376DE" w14:textId="77777777" w:rsidR="006D5E9A" w:rsidRPr="005F25A5" w:rsidRDefault="006D5E9A" w:rsidP="006D5E9A">
            <w:pPr>
              <w:ind w:right="75" w:firstLine="0"/>
              <w:rPr>
                <w:bCs/>
                <w:sz w:val="24"/>
                <w:szCs w:val="24"/>
              </w:rPr>
            </w:pPr>
            <w:r w:rsidRPr="005F25A5">
              <w:rPr>
                <w:bCs/>
                <w:sz w:val="24"/>
                <w:szCs w:val="24"/>
              </w:rPr>
              <w:t xml:space="preserve">хранилища опасных веществ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79D41775" w14:textId="77777777" w:rsidR="006D5E9A" w:rsidRPr="005F25A5" w:rsidRDefault="006D5E9A" w:rsidP="006D5E9A">
            <w:pPr>
              <w:ind w:firstLine="0"/>
              <w:jc w:val="center"/>
              <w:rPr>
                <w:bCs/>
                <w:sz w:val="24"/>
                <w:szCs w:val="24"/>
              </w:rPr>
            </w:pPr>
            <w:r w:rsidRPr="005F25A5">
              <w:rPr>
                <w:b/>
              </w:rPr>
              <w:t>*</w:t>
            </w:r>
          </w:p>
        </w:tc>
      </w:tr>
      <w:tr w:rsidR="006D5E9A" w:rsidRPr="005F25A5" w14:paraId="04653788" w14:textId="77777777" w:rsidTr="00604517">
        <w:tc>
          <w:tcPr>
            <w:tcW w:w="985" w:type="dxa"/>
          </w:tcPr>
          <w:p w14:paraId="63F5FCCE" w14:textId="7ECF4B6A" w:rsidR="006D5E9A" w:rsidRPr="004E24AA" w:rsidRDefault="006D5E9A" w:rsidP="006D5E9A">
            <w:pPr>
              <w:ind w:firstLine="0"/>
              <w:rPr>
                <w:sz w:val="24"/>
                <w:szCs w:val="24"/>
                <w:lang w:val="ro-RO" w:eastAsia="en-GB"/>
              </w:rPr>
            </w:pPr>
            <w:r w:rsidRPr="005F25A5">
              <w:rPr>
                <w:sz w:val="24"/>
                <w:szCs w:val="24"/>
                <w:lang w:eastAsia="en-GB"/>
              </w:rPr>
              <w:t>7.3</w:t>
            </w:r>
            <w:r w:rsidR="004E24AA">
              <w:rPr>
                <w:sz w:val="24"/>
                <w:szCs w:val="24"/>
                <w:lang w:val="ro-RO" w:eastAsia="en-GB"/>
              </w:rPr>
              <w:t>.</w:t>
            </w:r>
          </w:p>
        </w:tc>
        <w:tc>
          <w:tcPr>
            <w:tcW w:w="7560" w:type="dxa"/>
          </w:tcPr>
          <w:p w14:paraId="6EF05AC7" w14:textId="77777777" w:rsidR="006D5E9A" w:rsidRPr="005F25A5" w:rsidRDefault="006D5E9A" w:rsidP="006D5E9A">
            <w:pPr>
              <w:ind w:firstLine="0"/>
              <w:rPr>
                <w:bCs/>
                <w:sz w:val="24"/>
                <w:szCs w:val="24"/>
              </w:rPr>
            </w:pPr>
            <w:r w:rsidRPr="005F25A5">
              <w:rPr>
                <w:bCs/>
                <w:sz w:val="24"/>
                <w:szCs w:val="24"/>
              </w:rPr>
              <w:t xml:space="preserve">цеха по переработке нефти и нефтепродуктов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15D76C5F" w14:textId="77777777" w:rsidR="006D5E9A" w:rsidRPr="005F25A5" w:rsidRDefault="006D5E9A" w:rsidP="006D5E9A">
            <w:pPr>
              <w:ind w:firstLine="0"/>
              <w:jc w:val="center"/>
              <w:rPr>
                <w:bCs/>
                <w:sz w:val="24"/>
                <w:szCs w:val="24"/>
              </w:rPr>
            </w:pPr>
            <w:r w:rsidRPr="005F25A5">
              <w:rPr>
                <w:b/>
              </w:rPr>
              <w:t>*</w:t>
            </w:r>
          </w:p>
        </w:tc>
      </w:tr>
      <w:tr w:rsidR="006D5E9A" w:rsidRPr="005F25A5" w14:paraId="1E819214" w14:textId="77777777" w:rsidTr="00604517">
        <w:tc>
          <w:tcPr>
            <w:tcW w:w="985" w:type="dxa"/>
          </w:tcPr>
          <w:p w14:paraId="3A1006AB" w14:textId="77777777" w:rsidR="006D5E9A" w:rsidRPr="005F25A5" w:rsidRDefault="006D5E9A" w:rsidP="006D5E9A">
            <w:pPr>
              <w:ind w:firstLine="0"/>
              <w:rPr>
                <w:sz w:val="24"/>
                <w:szCs w:val="24"/>
                <w:lang w:eastAsia="en-GB"/>
              </w:rPr>
            </w:pPr>
            <w:r w:rsidRPr="005F25A5">
              <w:rPr>
                <w:sz w:val="24"/>
                <w:szCs w:val="24"/>
                <w:lang w:eastAsia="en-GB"/>
              </w:rPr>
              <w:t>8.</w:t>
            </w:r>
          </w:p>
        </w:tc>
        <w:tc>
          <w:tcPr>
            <w:tcW w:w="7560" w:type="dxa"/>
          </w:tcPr>
          <w:p w14:paraId="13DC92AF" w14:textId="77777777" w:rsidR="006D5E9A" w:rsidRPr="005F25A5" w:rsidRDefault="006D5E9A" w:rsidP="006D5E9A">
            <w:pPr>
              <w:ind w:firstLine="0"/>
              <w:rPr>
                <w:bCs/>
                <w:sz w:val="24"/>
                <w:szCs w:val="24"/>
              </w:rPr>
            </w:pPr>
            <w:r w:rsidRPr="005F25A5">
              <w:rPr>
                <w:b/>
                <w:bCs/>
                <w:sz w:val="24"/>
                <w:szCs w:val="24"/>
              </w:rPr>
              <w:t>Производственные объекты снабжения нефтепродуктами</w:t>
            </w:r>
          </w:p>
        </w:tc>
        <w:tc>
          <w:tcPr>
            <w:tcW w:w="1170" w:type="dxa"/>
          </w:tcPr>
          <w:p w14:paraId="0FF3FEC5" w14:textId="77777777" w:rsidR="006D5E9A" w:rsidRPr="005F25A5" w:rsidRDefault="006D5E9A" w:rsidP="006D5E9A">
            <w:pPr>
              <w:ind w:firstLine="0"/>
              <w:jc w:val="center"/>
              <w:rPr>
                <w:bCs/>
                <w:sz w:val="24"/>
                <w:szCs w:val="24"/>
              </w:rPr>
            </w:pPr>
          </w:p>
        </w:tc>
      </w:tr>
      <w:tr w:rsidR="006D5E9A" w:rsidRPr="005F25A5" w14:paraId="24A30347" w14:textId="77777777" w:rsidTr="00604517">
        <w:tc>
          <w:tcPr>
            <w:tcW w:w="985" w:type="dxa"/>
          </w:tcPr>
          <w:p w14:paraId="6BCDB9D1" w14:textId="718D1C16" w:rsidR="006D5E9A" w:rsidRPr="004E24AA" w:rsidRDefault="006D5E9A" w:rsidP="006D5E9A">
            <w:pPr>
              <w:ind w:firstLine="0"/>
              <w:rPr>
                <w:sz w:val="24"/>
                <w:szCs w:val="24"/>
                <w:lang w:val="ro-RO" w:eastAsia="en-GB"/>
              </w:rPr>
            </w:pPr>
            <w:r w:rsidRPr="005F25A5">
              <w:rPr>
                <w:sz w:val="24"/>
                <w:szCs w:val="24"/>
                <w:lang w:eastAsia="en-GB"/>
              </w:rPr>
              <w:t>8.1</w:t>
            </w:r>
            <w:r w:rsidR="004E24AA">
              <w:rPr>
                <w:sz w:val="24"/>
                <w:szCs w:val="24"/>
                <w:lang w:val="ro-RO" w:eastAsia="en-GB"/>
              </w:rPr>
              <w:t>.</w:t>
            </w:r>
          </w:p>
        </w:tc>
        <w:tc>
          <w:tcPr>
            <w:tcW w:w="7560" w:type="dxa"/>
          </w:tcPr>
          <w:p w14:paraId="4E5E7BBD" w14:textId="77777777" w:rsidR="006D5E9A" w:rsidRPr="005F25A5" w:rsidRDefault="006D5E9A" w:rsidP="006D5E9A">
            <w:pPr>
              <w:ind w:firstLine="0"/>
              <w:rPr>
                <w:bCs/>
                <w:sz w:val="24"/>
                <w:szCs w:val="24"/>
              </w:rPr>
            </w:pPr>
            <w:r w:rsidRPr="005F25A5">
              <w:rPr>
                <w:bCs/>
                <w:sz w:val="24"/>
                <w:szCs w:val="24"/>
              </w:rPr>
              <w:t xml:space="preserve">склады, парк, комплекс, для хранения и передачи нефти и нефтепродуктов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19BDE265" w14:textId="77777777" w:rsidR="006D5E9A" w:rsidRPr="005F25A5" w:rsidRDefault="006D5E9A" w:rsidP="006D5E9A">
            <w:pPr>
              <w:ind w:firstLine="0"/>
              <w:jc w:val="center"/>
              <w:rPr>
                <w:bCs/>
                <w:sz w:val="24"/>
                <w:szCs w:val="24"/>
              </w:rPr>
            </w:pPr>
            <w:r w:rsidRPr="005F25A5">
              <w:rPr>
                <w:b/>
              </w:rPr>
              <w:t>*</w:t>
            </w:r>
          </w:p>
        </w:tc>
      </w:tr>
      <w:tr w:rsidR="006D5E9A" w:rsidRPr="005F25A5" w14:paraId="551235E5" w14:textId="77777777" w:rsidTr="00604517">
        <w:tc>
          <w:tcPr>
            <w:tcW w:w="985" w:type="dxa"/>
          </w:tcPr>
          <w:p w14:paraId="1CC17251" w14:textId="4D7B7E7D" w:rsidR="006D5E9A" w:rsidRPr="004E24AA" w:rsidRDefault="006D5E9A" w:rsidP="006D5E9A">
            <w:pPr>
              <w:ind w:firstLine="0"/>
              <w:rPr>
                <w:sz w:val="24"/>
                <w:szCs w:val="24"/>
                <w:lang w:val="ro-RO" w:eastAsia="en-GB"/>
              </w:rPr>
            </w:pPr>
            <w:r w:rsidRPr="005F25A5">
              <w:rPr>
                <w:sz w:val="24"/>
                <w:szCs w:val="24"/>
                <w:lang w:eastAsia="en-GB"/>
              </w:rPr>
              <w:t>8.2</w:t>
            </w:r>
            <w:r w:rsidR="004E24AA">
              <w:rPr>
                <w:sz w:val="24"/>
                <w:szCs w:val="24"/>
                <w:lang w:val="ro-RO" w:eastAsia="en-GB"/>
              </w:rPr>
              <w:t>.</w:t>
            </w:r>
          </w:p>
        </w:tc>
        <w:tc>
          <w:tcPr>
            <w:tcW w:w="7560" w:type="dxa"/>
          </w:tcPr>
          <w:p w14:paraId="444B57C1" w14:textId="77777777" w:rsidR="006D5E9A" w:rsidRPr="005F25A5" w:rsidRDefault="006D5E9A" w:rsidP="006D5E9A">
            <w:pPr>
              <w:ind w:firstLine="0"/>
              <w:rPr>
                <w:bCs/>
                <w:sz w:val="24"/>
                <w:szCs w:val="24"/>
              </w:rPr>
            </w:pPr>
            <w:r w:rsidRPr="005F25A5">
              <w:rPr>
                <w:bCs/>
                <w:sz w:val="24"/>
                <w:szCs w:val="24"/>
              </w:rPr>
              <w:t xml:space="preserve">группа резервуаров и устройств для наполнения и слива нефтепродуктов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19726826" w14:textId="77777777" w:rsidR="006D5E9A" w:rsidRPr="005F25A5" w:rsidRDefault="006D5E9A" w:rsidP="006D5E9A">
            <w:pPr>
              <w:ind w:firstLine="0"/>
              <w:jc w:val="center"/>
              <w:rPr>
                <w:bCs/>
                <w:sz w:val="24"/>
                <w:szCs w:val="24"/>
              </w:rPr>
            </w:pPr>
            <w:r w:rsidRPr="005F25A5">
              <w:rPr>
                <w:b/>
              </w:rPr>
              <w:t>*</w:t>
            </w:r>
          </w:p>
        </w:tc>
      </w:tr>
      <w:tr w:rsidR="006D5E9A" w:rsidRPr="00BE4FC6" w14:paraId="6BA3FDE9" w14:textId="77777777" w:rsidTr="00604517">
        <w:tc>
          <w:tcPr>
            <w:tcW w:w="985" w:type="dxa"/>
          </w:tcPr>
          <w:p w14:paraId="36AA85F5" w14:textId="77777777" w:rsidR="006D5E9A" w:rsidRPr="005F25A5" w:rsidRDefault="006D5E9A" w:rsidP="006D5E9A">
            <w:pPr>
              <w:ind w:firstLine="0"/>
              <w:rPr>
                <w:sz w:val="24"/>
                <w:szCs w:val="24"/>
                <w:lang w:eastAsia="en-GB"/>
              </w:rPr>
            </w:pPr>
            <w:r w:rsidRPr="005F25A5">
              <w:rPr>
                <w:sz w:val="24"/>
                <w:szCs w:val="24"/>
                <w:lang w:eastAsia="en-GB"/>
              </w:rPr>
              <w:t>9.</w:t>
            </w:r>
          </w:p>
        </w:tc>
        <w:tc>
          <w:tcPr>
            <w:tcW w:w="7560" w:type="dxa"/>
          </w:tcPr>
          <w:p w14:paraId="46E1D3D5" w14:textId="77777777" w:rsidR="006D5E9A" w:rsidRPr="005F25A5" w:rsidRDefault="006D5E9A" w:rsidP="006D5E9A">
            <w:pPr>
              <w:ind w:firstLine="0"/>
              <w:rPr>
                <w:bCs/>
                <w:sz w:val="24"/>
                <w:szCs w:val="24"/>
              </w:rPr>
            </w:pPr>
            <w:r w:rsidRPr="005F25A5">
              <w:rPr>
                <w:b/>
                <w:bCs/>
                <w:sz w:val="24"/>
                <w:szCs w:val="24"/>
              </w:rPr>
              <w:t>Объекты для производства систем очистки воды</w:t>
            </w:r>
          </w:p>
        </w:tc>
        <w:tc>
          <w:tcPr>
            <w:tcW w:w="1170" w:type="dxa"/>
          </w:tcPr>
          <w:p w14:paraId="60886553" w14:textId="77777777" w:rsidR="006D5E9A" w:rsidRPr="005F25A5" w:rsidRDefault="006D5E9A" w:rsidP="006D5E9A">
            <w:pPr>
              <w:ind w:firstLine="0"/>
              <w:jc w:val="center"/>
              <w:rPr>
                <w:bCs/>
                <w:sz w:val="24"/>
                <w:szCs w:val="24"/>
              </w:rPr>
            </w:pPr>
          </w:p>
        </w:tc>
      </w:tr>
      <w:tr w:rsidR="006D5E9A" w:rsidRPr="005F25A5" w14:paraId="1AB7A359" w14:textId="77777777" w:rsidTr="00604517">
        <w:tc>
          <w:tcPr>
            <w:tcW w:w="985" w:type="dxa"/>
          </w:tcPr>
          <w:p w14:paraId="0D50CEE8" w14:textId="15B05D0D" w:rsidR="006D5E9A" w:rsidRPr="004E24AA" w:rsidRDefault="006D5E9A" w:rsidP="006D5E9A">
            <w:pPr>
              <w:ind w:firstLine="0"/>
              <w:rPr>
                <w:sz w:val="24"/>
                <w:szCs w:val="24"/>
                <w:lang w:val="ro-RO" w:eastAsia="en-GB"/>
              </w:rPr>
            </w:pPr>
            <w:r w:rsidRPr="005F25A5">
              <w:rPr>
                <w:sz w:val="24"/>
                <w:szCs w:val="24"/>
                <w:lang w:eastAsia="en-GB"/>
              </w:rPr>
              <w:t>9.1</w:t>
            </w:r>
            <w:r w:rsidR="004E24AA">
              <w:rPr>
                <w:sz w:val="24"/>
                <w:szCs w:val="24"/>
                <w:lang w:val="ro-RO" w:eastAsia="en-GB"/>
              </w:rPr>
              <w:t>.</w:t>
            </w:r>
          </w:p>
        </w:tc>
        <w:tc>
          <w:tcPr>
            <w:tcW w:w="7560" w:type="dxa"/>
          </w:tcPr>
          <w:p w14:paraId="701E461D" w14:textId="77777777" w:rsidR="006D5E9A" w:rsidRPr="005F25A5" w:rsidRDefault="006D5E9A" w:rsidP="006D5E9A">
            <w:pPr>
              <w:ind w:firstLine="0"/>
              <w:rPr>
                <w:bCs/>
                <w:sz w:val="24"/>
                <w:szCs w:val="24"/>
              </w:rPr>
            </w:pPr>
            <w:r w:rsidRPr="005F25A5">
              <w:rPr>
                <w:bCs/>
                <w:sz w:val="24"/>
                <w:szCs w:val="24"/>
              </w:rPr>
              <w:t xml:space="preserve">склады хлора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5474AA57" w14:textId="77777777" w:rsidR="006D5E9A" w:rsidRPr="005F25A5" w:rsidRDefault="006D5E9A" w:rsidP="006D5E9A">
            <w:pPr>
              <w:ind w:firstLine="0"/>
              <w:jc w:val="center"/>
              <w:rPr>
                <w:bCs/>
                <w:sz w:val="24"/>
                <w:szCs w:val="24"/>
              </w:rPr>
            </w:pPr>
            <w:r w:rsidRPr="005F25A5">
              <w:rPr>
                <w:b/>
              </w:rPr>
              <w:t>*</w:t>
            </w:r>
          </w:p>
        </w:tc>
      </w:tr>
      <w:tr w:rsidR="006D5E9A" w:rsidRPr="005F25A5" w14:paraId="317BB070" w14:textId="77777777" w:rsidTr="00604517">
        <w:tc>
          <w:tcPr>
            <w:tcW w:w="985" w:type="dxa"/>
          </w:tcPr>
          <w:p w14:paraId="12025BB6" w14:textId="29EE74D2" w:rsidR="006D5E9A" w:rsidRPr="004E24AA" w:rsidRDefault="006D5E9A" w:rsidP="006D5E9A">
            <w:pPr>
              <w:ind w:firstLine="0"/>
              <w:rPr>
                <w:sz w:val="24"/>
                <w:szCs w:val="24"/>
                <w:lang w:val="ro-RO" w:eastAsia="en-GB"/>
              </w:rPr>
            </w:pPr>
            <w:r w:rsidRPr="005F25A5">
              <w:rPr>
                <w:sz w:val="24"/>
                <w:szCs w:val="24"/>
                <w:lang w:eastAsia="en-GB"/>
              </w:rPr>
              <w:t>9.2</w:t>
            </w:r>
            <w:r w:rsidR="004E24AA">
              <w:rPr>
                <w:sz w:val="24"/>
                <w:szCs w:val="24"/>
                <w:lang w:val="ro-RO" w:eastAsia="en-GB"/>
              </w:rPr>
              <w:t>.</w:t>
            </w:r>
          </w:p>
        </w:tc>
        <w:tc>
          <w:tcPr>
            <w:tcW w:w="7560" w:type="dxa"/>
          </w:tcPr>
          <w:p w14:paraId="7F850871" w14:textId="77777777" w:rsidR="006D5E9A" w:rsidRPr="005F25A5" w:rsidRDefault="006D5E9A" w:rsidP="006D5E9A">
            <w:pPr>
              <w:ind w:firstLine="0"/>
              <w:rPr>
                <w:sz w:val="24"/>
                <w:szCs w:val="24"/>
                <w:lang w:eastAsia="en-GB"/>
              </w:rPr>
            </w:pPr>
            <w:r w:rsidRPr="005F25A5">
              <w:rPr>
                <w:bCs/>
                <w:sz w:val="24"/>
                <w:szCs w:val="24"/>
              </w:rPr>
              <w:t xml:space="preserve">хлорирование станций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2DA1C127" w14:textId="77777777" w:rsidR="006D5E9A" w:rsidRPr="005F25A5" w:rsidRDefault="006D5E9A" w:rsidP="006D5E9A">
            <w:pPr>
              <w:ind w:firstLine="0"/>
              <w:jc w:val="center"/>
              <w:rPr>
                <w:sz w:val="24"/>
                <w:szCs w:val="24"/>
                <w:lang w:eastAsia="en-GB"/>
              </w:rPr>
            </w:pPr>
            <w:r w:rsidRPr="005F25A5">
              <w:rPr>
                <w:b/>
              </w:rPr>
              <w:t>*</w:t>
            </w:r>
          </w:p>
        </w:tc>
      </w:tr>
      <w:tr w:rsidR="006D5E9A" w:rsidRPr="005F25A5" w14:paraId="579DBEA6" w14:textId="77777777" w:rsidTr="00604517">
        <w:tc>
          <w:tcPr>
            <w:tcW w:w="985" w:type="dxa"/>
          </w:tcPr>
          <w:p w14:paraId="712C8629" w14:textId="3C045F80" w:rsidR="006D5E9A" w:rsidRPr="004E24AA" w:rsidRDefault="006D5E9A" w:rsidP="006D5E9A">
            <w:pPr>
              <w:ind w:firstLine="0"/>
              <w:rPr>
                <w:sz w:val="24"/>
                <w:szCs w:val="24"/>
                <w:lang w:val="ro-RO" w:eastAsia="en-GB"/>
              </w:rPr>
            </w:pPr>
            <w:r w:rsidRPr="005F25A5">
              <w:rPr>
                <w:sz w:val="24"/>
                <w:szCs w:val="24"/>
                <w:lang w:eastAsia="en-GB"/>
              </w:rPr>
              <w:t>9.3</w:t>
            </w:r>
            <w:r w:rsidR="004E24AA">
              <w:rPr>
                <w:sz w:val="24"/>
                <w:szCs w:val="24"/>
                <w:lang w:val="ro-RO" w:eastAsia="en-GB"/>
              </w:rPr>
              <w:t>.</w:t>
            </w:r>
          </w:p>
        </w:tc>
        <w:tc>
          <w:tcPr>
            <w:tcW w:w="7560" w:type="dxa"/>
          </w:tcPr>
          <w:p w14:paraId="5423CC0D" w14:textId="77777777" w:rsidR="006D5E9A" w:rsidRPr="005F25A5" w:rsidRDefault="006D5E9A" w:rsidP="006D5E9A">
            <w:pPr>
              <w:ind w:firstLine="0"/>
              <w:rPr>
                <w:sz w:val="24"/>
                <w:szCs w:val="24"/>
                <w:lang w:eastAsia="en-GB"/>
              </w:rPr>
            </w:pPr>
            <w:r w:rsidRPr="005F25A5">
              <w:rPr>
                <w:bCs/>
                <w:sz w:val="24"/>
                <w:szCs w:val="24"/>
              </w:rPr>
              <w:t xml:space="preserve">отделы по производству гипохлорита натрия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7C5803FB" w14:textId="77777777" w:rsidR="006D5E9A" w:rsidRPr="005F25A5" w:rsidRDefault="006D5E9A" w:rsidP="006D5E9A">
            <w:pPr>
              <w:ind w:firstLine="0"/>
              <w:jc w:val="center"/>
              <w:rPr>
                <w:sz w:val="24"/>
                <w:szCs w:val="24"/>
                <w:lang w:eastAsia="en-GB"/>
              </w:rPr>
            </w:pPr>
            <w:r w:rsidRPr="005F25A5">
              <w:rPr>
                <w:b/>
              </w:rPr>
              <w:t>*</w:t>
            </w:r>
          </w:p>
        </w:tc>
      </w:tr>
      <w:tr w:rsidR="006D5E9A" w:rsidRPr="00BE4FC6" w14:paraId="2D9BAA13" w14:textId="77777777" w:rsidTr="00604517">
        <w:tc>
          <w:tcPr>
            <w:tcW w:w="985" w:type="dxa"/>
          </w:tcPr>
          <w:p w14:paraId="59A7D9EB" w14:textId="77777777" w:rsidR="006D5E9A" w:rsidRPr="005F25A5" w:rsidRDefault="006D5E9A" w:rsidP="006D5E9A">
            <w:pPr>
              <w:ind w:firstLine="0"/>
              <w:rPr>
                <w:sz w:val="24"/>
                <w:szCs w:val="24"/>
                <w:lang w:eastAsia="en-GB"/>
              </w:rPr>
            </w:pPr>
            <w:r w:rsidRPr="005F25A5">
              <w:rPr>
                <w:sz w:val="24"/>
                <w:szCs w:val="24"/>
                <w:lang w:eastAsia="en-GB"/>
              </w:rPr>
              <w:t>10.</w:t>
            </w:r>
          </w:p>
        </w:tc>
        <w:tc>
          <w:tcPr>
            <w:tcW w:w="7560" w:type="dxa"/>
          </w:tcPr>
          <w:p w14:paraId="175FF0A1" w14:textId="77777777" w:rsidR="006D5E9A" w:rsidRPr="005F25A5" w:rsidRDefault="006D5E9A" w:rsidP="006D5E9A">
            <w:pPr>
              <w:ind w:firstLine="0"/>
              <w:rPr>
                <w:bCs/>
                <w:sz w:val="24"/>
                <w:szCs w:val="24"/>
              </w:rPr>
            </w:pPr>
            <w:r w:rsidRPr="005F25A5">
              <w:rPr>
                <w:b/>
                <w:bCs/>
                <w:sz w:val="24"/>
                <w:szCs w:val="24"/>
              </w:rPr>
              <w:t>Производственные объекты в пищевой и масляной промышленности</w:t>
            </w:r>
          </w:p>
        </w:tc>
        <w:tc>
          <w:tcPr>
            <w:tcW w:w="1170" w:type="dxa"/>
          </w:tcPr>
          <w:p w14:paraId="569F0550" w14:textId="77777777" w:rsidR="006D5E9A" w:rsidRPr="005F25A5" w:rsidRDefault="006D5E9A" w:rsidP="006D5E9A">
            <w:pPr>
              <w:ind w:firstLine="0"/>
              <w:jc w:val="center"/>
              <w:rPr>
                <w:bCs/>
                <w:sz w:val="24"/>
                <w:szCs w:val="24"/>
              </w:rPr>
            </w:pPr>
          </w:p>
        </w:tc>
      </w:tr>
      <w:tr w:rsidR="006D5E9A" w:rsidRPr="005F25A5" w14:paraId="558EB8FD" w14:textId="77777777" w:rsidTr="00604517">
        <w:tc>
          <w:tcPr>
            <w:tcW w:w="985" w:type="dxa"/>
          </w:tcPr>
          <w:p w14:paraId="47D876D7" w14:textId="0ED088B8" w:rsidR="006D5E9A" w:rsidRPr="004E24AA" w:rsidRDefault="006D5E9A" w:rsidP="006D5E9A">
            <w:pPr>
              <w:ind w:firstLine="0"/>
              <w:rPr>
                <w:sz w:val="24"/>
                <w:szCs w:val="24"/>
                <w:lang w:val="ro-RO" w:eastAsia="en-GB"/>
              </w:rPr>
            </w:pPr>
            <w:r w:rsidRPr="005F25A5">
              <w:rPr>
                <w:sz w:val="24"/>
                <w:szCs w:val="24"/>
                <w:lang w:eastAsia="en-GB"/>
              </w:rPr>
              <w:t>10.1</w:t>
            </w:r>
            <w:r w:rsidR="004E24AA">
              <w:rPr>
                <w:sz w:val="24"/>
                <w:szCs w:val="24"/>
                <w:lang w:val="ro-RO" w:eastAsia="en-GB"/>
              </w:rPr>
              <w:t>.</w:t>
            </w:r>
          </w:p>
        </w:tc>
        <w:tc>
          <w:tcPr>
            <w:tcW w:w="7560" w:type="dxa"/>
          </w:tcPr>
          <w:p w14:paraId="5653EB13" w14:textId="77777777" w:rsidR="006D5E9A" w:rsidRPr="005F25A5" w:rsidRDefault="006D5E9A" w:rsidP="006D5E9A">
            <w:pPr>
              <w:ind w:firstLine="0"/>
              <w:rPr>
                <w:bCs/>
                <w:sz w:val="24"/>
                <w:szCs w:val="24"/>
              </w:rPr>
            </w:pPr>
            <w:r w:rsidRPr="005F25A5">
              <w:rPr>
                <w:bCs/>
                <w:sz w:val="24"/>
                <w:szCs w:val="24"/>
              </w:rPr>
              <w:t xml:space="preserve">холодильные установки с аммиаком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6C6E10FD" w14:textId="77777777" w:rsidR="006D5E9A" w:rsidRPr="005F25A5" w:rsidRDefault="006D5E9A" w:rsidP="006D5E9A">
            <w:pPr>
              <w:ind w:firstLine="0"/>
              <w:jc w:val="center"/>
              <w:rPr>
                <w:bCs/>
                <w:sz w:val="24"/>
                <w:szCs w:val="24"/>
              </w:rPr>
            </w:pPr>
            <w:r w:rsidRPr="005F25A5">
              <w:rPr>
                <w:b/>
              </w:rPr>
              <w:t>*</w:t>
            </w:r>
          </w:p>
        </w:tc>
      </w:tr>
      <w:tr w:rsidR="006D5E9A" w:rsidRPr="005F25A5" w14:paraId="0D6F4CD8" w14:textId="77777777" w:rsidTr="00604517">
        <w:tc>
          <w:tcPr>
            <w:tcW w:w="985" w:type="dxa"/>
          </w:tcPr>
          <w:p w14:paraId="5F5B9E25" w14:textId="7119BECD" w:rsidR="006D5E9A" w:rsidRPr="004E24AA" w:rsidRDefault="006D5E9A" w:rsidP="006D5E9A">
            <w:pPr>
              <w:ind w:firstLine="0"/>
              <w:rPr>
                <w:sz w:val="24"/>
                <w:szCs w:val="24"/>
                <w:lang w:val="ro-RO" w:eastAsia="en-GB"/>
              </w:rPr>
            </w:pPr>
            <w:r w:rsidRPr="005F25A5">
              <w:rPr>
                <w:sz w:val="24"/>
                <w:szCs w:val="24"/>
                <w:lang w:eastAsia="en-GB"/>
              </w:rPr>
              <w:t>10.2</w:t>
            </w:r>
            <w:r w:rsidR="004E24AA">
              <w:rPr>
                <w:sz w:val="24"/>
                <w:szCs w:val="24"/>
                <w:lang w:val="ro-RO" w:eastAsia="en-GB"/>
              </w:rPr>
              <w:t>.</w:t>
            </w:r>
          </w:p>
        </w:tc>
        <w:tc>
          <w:tcPr>
            <w:tcW w:w="7560" w:type="dxa"/>
          </w:tcPr>
          <w:p w14:paraId="58CEE248" w14:textId="77777777" w:rsidR="006D5E9A" w:rsidRPr="005F25A5" w:rsidRDefault="006D5E9A" w:rsidP="006D5E9A">
            <w:pPr>
              <w:ind w:firstLine="0"/>
              <w:rPr>
                <w:bCs/>
                <w:sz w:val="24"/>
                <w:szCs w:val="24"/>
              </w:rPr>
            </w:pPr>
            <w:r w:rsidRPr="005F25A5">
              <w:rPr>
                <w:bCs/>
                <w:sz w:val="24"/>
                <w:szCs w:val="24"/>
              </w:rPr>
              <w:t xml:space="preserve">склады аммиака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13CBD321" w14:textId="77777777" w:rsidR="006D5E9A" w:rsidRPr="005F25A5" w:rsidRDefault="006D5E9A" w:rsidP="006D5E9A">
            <w:pPr>
              <w:ind w:firstLine="0"/>
              <w:jc w:val="center"/>
              <w:rPr>
                <w:bCs/>
                <w:sz w:val="24"/>
                <w:szCs w:val="24"/>
              </w:rPr>
            </w:pPr>
            <w:r w:rsidRPr="005F25A5">
              <w:rPr>
                <w:b/>
              </w:rPr>
              <w:t>*</w:t>
            </w:r>
          </w:p>
        </w:tc>
      </w:tr>
      <w:tr w:rsidR="006D5E9A" w:rsidRPr="005F25A5" w14:paraId="7379E8B2" w14:textId="77777777" w:rsidTr="00604517">
        <w:tc>
          <w:tcPr>
            <w:tcW w:w="985" w:type="dxa"/>
          </w:tcPr>
          <w:p w14:paraId="01E3A243" w14:textId="03B9B503" w:rsidR="006D5E9A" w:rsidRPr="004E24AA" w:rsidRDefault="006D5E9A" w:rsidP="006D5E9A">
            <w:pPr>
              <w:ind w:firstLine="0"/>
              <w:rPr>
                <w:sz w:val="24"/>
                <w:szCs w:val="24"/>
                <w:lang w:val="ro-RO" w:eastAsia="en-GB"/>
              </w:rPr>
            </w:pPr>
            <w:r w:rsidRPr="005F25A5">
              <w:rPr>
                <w:sz w:val="24"/>
                <w:szCs w:val="24"/>
                <w:lang w:eastAsia="en-GB"/>
              </w:rPr>
              <w:t>10.3</w:t>
            </w:r>
            <w:r w:rsidR="004E24AA">
              <w:rPr>
                <w:sz w:val="24"/>
                <w:szCs w:val="24"/>
                <w:lang w:val="ro-RO" w:eastAsia="en-GB"/>
              </w:rPr>
              <w:t>.</w:t>
            </w:r>
          </w:p>
        </w:tc>
        <w:tc>
          <w:tcPr>
            <w:tcW w:w="7560" w:type="dxa"/>
          </w:tcPr>
          <w:p w14:paraId="14D482C4" w14:textId="77777777" w:rsidR="006D5E9A" w:rsidRPr="005F25A5" w:rsidRDefault="006D5E9A" w:rsidP="006D5E9A">
            <w:pPr>
              <w:ind w:firstLine="0"/>
              <w:rPr>
                <w:bCs/>
                <w:sz w:val="24"/>
                <w:szCs w:val="24"/>
              </w:rPr>
            </w:pPr>
            <w:r w:rsidRPr="005F25A5">
              <w:rPr>
                <w:bCs/>
                <w:sz w:val="24"/>
                <w:szCs w:val="24"/>
              </w:rPr>
              <w:t xml:space="preserve">участок (секция) для добычи растительного масла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37A942F1" w14:textId="77777777" w:rsidR="006D5E9A" w:rsidRPr="005F25A5" w:rsidRDefault="006D5E9A" w:rsidP="006D5E9A">
            <w:pPr>
              <w:ind w:firstLine="0"/>
              <w:jc w:val="center"/>
              <w:rPr>
                <w:bCs/>
                <w:sz w:val="24"/>
                <w:szCs w:val="24"/>
              </w:rPr>
            </w:pPr>
            <w:r w:rsidRPr="005F25A5">
              <w:rPr>
                <w:b/>
              </w:rPr>
              <w:t>*</w:t>
            </w:r>
          </w:p>
        </w:tc>
      </w:tr>
      <w:tr w:rsidR="006D5E9A" w:rsidRPr="005F25A5" w14:paraId="112CDA52" w14:textId="77777777" w:rsidTr="00604517">
        <w:tc>
          <w:tcPr>
            <w:tcW w:w="985" w:type="dxa"/>
          </w:tcPr>
          <w:p w14:paraId="26E0EA01" w14:textId="0661F55B" w:rsidR="006D5E9A" w:rsidRPr="004E24AA" w:rsidRDefault="006D5E9A" w:rsidP="006D5E9A">
            <w:pPr>
              <w:ind w:firstLine="0"/>
              <w:rPr>
                <w:sz w:val="24"/>
                <w:szCs w:val="24"/>
                <w:lang w:val="ro-RO" w:eastAsia="en-GB"/>
              </w:rPr>
            </w:pPr>
            <w:r w:rsidRPr="005F25A5">
              <w:rPr>
                <w:sz w:val="24"/>
                <w:szCs w:val="24"/>
                <w:lang w:eastAsia="en-GB"/>
              </w:rPr>
              <w:t>10.4</w:t>
            </w:r>
            <w:r w:rsidR="004E24AA">
              <w:rPr>
                <w:sz w:val="24"/>
                <w:szCs w:val="24"/>
                <w:lang w:val="ro-RO" w:eastAsia="en-GB"/>
              </w:rPr>
              <w:t>.</w:t>
            </w:r>
          </w:p>
        </w:tc>
        <w:tc>
          <w:tcPr>
            <w:tcW w:w="7560" w:type="dxa"/>
          </w:tcPr>
          <w:p w14:paraId="1D7DED3A" w14:textId="77777777" w:rsidR="006D5E9A" w:rsidRPr="005F25A5" w:rsidRDefault="006D5E9A" w:rsidP="006D5E9A">
            <w:pPr>
              <w:ind w:firstLine="0"/>
              <w:rPr>
                <w:bCs/>
                <w:sz w:val="24"/>
                <w:szCs w:val="24"/>
              </w:rPr>
            </w:pPr>
            <w:r w:rsidRPr="005F25A5">
              <w:rPr>
                <w:bCs/>
                <w:sz w:val="24"/>
                <w:szCs w:val="24"/>
              </w:rPr>
              <w:t xml:space="preserve">участок (отделение) производства алкоголя с концентрацией свыше 50%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03027AC7" w14:textId="77777777" w:rsidR="006D5E9A" w:rsidRPr="005F25A5" w:rsidRDefault="006D5E9A" w:rsidP="006D5E9A">
            <w:pPr>
              <w:ind w:firstLine="0"/>
              <w:jc w:val="center"/>
              <w:rPr>
                <w:bCs/>
                <w:sz w:val="24"/>
                <w:szCs w:val="24"/>
              </w:rPr>
            </w:pPr>
            <w:r w:rsidRPr="005F25A5">
              <w:rPr>
                <w:b/>
              </w:rPr>
              <w:t>*</w:t>
            </w:r>
          </w:p>
        </w:tc>
      </w:tr>
      <w:tr w:rsidR="006D5E9A" w:rsidRPr="005F25A5" w14:paraId="23AE5BFA" w14:textId="77777777" w:rsidTr="00604517">
        <w:tc>
          <w:tcPr>
            <w:tcW w:w="985" w:type="dxa"/>
          </w:tcPr>
          <w:p w14:paraId="00C02DD9" w14:textId="770E5F8C" w:rsidR="006D5E9A" w:rsidRPr="004E24AA" w:rsidRDefault="006D5E9A" w:rsidP="006D5E9A">
            <w:pPr>
              <w:ind w:firstLine="0"/>
              <w:rPr>
                <w:sz w:val="24"/>
                <w:szCs w:val="24"/>
                <w:lang w:val="ro-RO" w:eastAsia="en-GB"/>
              </w:rPr>
            </w:pPr>
            <w:r w:rsidRPr="005F25A5">
              <w:rPr>
                <w:sz w:val="24"/>
                <w:szCs w:val="24"/>
                <w:lang w:eastAsia="en-GB"/>
              </w:rPr>
              <w:t>10.5</w:t>
            </w:r>
            <w:r w:rsidR="004E24AA">
              <w:rPr>
                <w:sz w:val="24"/>
                <w:szCs w:val="24"/>
                <w:lang w:val="ro-RO" w:eastAsia="en-GB"/>
              </w:rPr>
              <w:t>.</w:t>
            </w:r>
          </w:p>
        </w:tc>
        <w:tc>
          <w:tcPr>
            <w:tcW w:w="7560" w:type="dxa"/>
          </w:tcPr>
          <w:p w14:paraId="67AB8ED5" w14:textId="77777777" w:rsidR="006D5E9A" w:rsidRPr="005F25A5" w:rsidRDefault="006D5E9A" w:rsidP="006D5E9A">
            <w:pPr>
              <w:ind w:firstLine="0"/>
              <w:rPr>
                <w:bCs/>
                <w:sz w:val="24"/>
                <w:szCs w:val="24"/>
              </w:rPr>
            </w:pPr>
            <w:r w:rsidRPr="005F25A5">
              <w:rPr>
                <w:bCs/>
                <w:sz w:val="24"/>
                <w:szCs w:val="24"/>
              </w:rPr>
              <w:t xml:space="preserve">склады алкоголя с концентрацией свыше 50%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3B9379A4" w14:textId="77777777" w:rsidR="006D5E9A" w:rsidRPr="005F25A5" w:rsidRDefault="006D5E9A" w:rsidP="006D5E9A">
            <w:pPr>
              <w:ind w:firstLine="0"/>
              <w:jc w:val="center"/>
              <w:rPr>
                <w:bCs/>
                <w:sz w:val="24"/>
                <w:szCs w:val="24"/>
              </w:rPr>
            </w:pPr>
            <w:r w:rsidRPr="005F25A5">
              <w:rPr>
                <w:b/>
              </w:rPr>
              <w:t>*</w:t>
            </w:r>
          </w:p>
        </w:tc>
      </w:tr>
      <w:tr w:rsidR="006D5E9A" w:rsidRPr="005F25A5" w14:paraId="3C263B31" w14:textId="77777777" w:rsidTr="00604517">
        <w:tc>
          <w:tcPr>
            <w:tcW w:w="985" w:type="dxa"/>
          </w:tcPr>
          <w:p w14:paraId="730B3FAA" w14:textId="77777777" w:rsidR="006D5E9A" w:rsidRPr="005F25A5" w:rsidRDefault="006D5E9A" w:rsidP="006D5E9A">
            <w:pPr>
              <w:ind w:firstLine="0"/>
              <w:rPr>
                <w:sz w:val="24"/>
                <w:szCs w:val="24"/>
                <w:lang w:eastAsia="en-GB"/>
              </w:rPr>
            </w:pPr>
            <w:r w:rsidRPr="005F25A5">
              <w:rPr>
                <w:sz w:val="24"/>
                <w:szCs w:val="24"/>
                <w:lang w:eastAsia="en-GB"/>
              </w:rPr>
              <w:t>11.</w:t>
            </w:r>
          </w:p>
        </w:tc>
        <w:tc>
          <w:tcPr>
            <w:tcW w:w="7560" w:type="dxa"/>
          </w:tcPr>
          <w:p w14:paraId="11963F4B" w14:textId="77777777" w:rsidR="006D5E9A" w:rsidRPr="005F25A5" w:rsidRDefault="006D5E9A" w:rsidP="006D5E9A">
            <w:pPr>
              <w:ind w:firstLine="0"/>
              <w:rPr>
                <w:sz w:val="24"/>
                <w:szCs w:val="24"/>
                <w:lang w:eastAsia="en-GB"/>
              </w:rPr>
            </w:pPr>
            <w:r w:rsidRPr="005F25A5">
              <w:rPr>
                <w:b/>
                <w:sz w:val="24"/>
                <w:szCs w:val="24"/>
                <w:lang w:eastAsia="en-GB"/>
              </w:rPr>
              <w:t>Заправочные станции</w:t>
            </w:r>
          </w:p>
        </w:tc>
        <w:tc>
          <w:tcPr>
            <w:tcW w:w="1170" w:type="dxa"/>
          </w:tcPr>
          <w:p w14:paraId="4C06CE54" w14:textId="77777777" w:rsidR="006D5E9A" w:rsidRPr="005F25A5" w:rsidRDefault="006D5E9A" w:rsidP="006D5E9A">
            <w:pPr>
              <w:ind w:firstLine="0"/>
              <w:jc w:val="center"/>
              <w:rPr>
                <w:sz w:val="24"/>
                <w:szCs w:val="24"/>
                <w:lang w:eastAsia="en-GB"/>
              </w:rPr>
            </w:pPr>
          </w:p>
        </w:tc>
      </w:tr>
      <w:tr w:rsidR="006D5E9A" w:rsidRPr="005F25A5" w14:paraId="47250203" w14:textId="77777777" w:rsidTr="00604517">
        <w:tc>
          <w:tcPr>
            <w:tcW w:w="985" w:type="dxa"/>
          </w:tcPr>
          <w:p w14:paraId="21B99601" w14:textId="7D74869A" w:rsidR="006D5E9A" w:rsidRPr="004E24AA" w:rsidRDefault="006D5E9A" w:rsidP="006D5E9A">
            <w:pPr>
              <w:ind w:firstLine="0"/>
              <w:rPr>
                <w:sz w:val="24"/>
                <w:szCs w:val="24"/>
                <w:lang w:val="ro-RO" w:eastAsia="en-GB"/>
              </w:rPr>
            </w:pPr>
            <w:r w:rsidRPr="005F25A5">
              <w:rPr>
                <w:sz w:val="24"/>
                <w:szCs w:val="24"/>
                <w:lang w:eastAsia="en-GB"/>
              </w:rPr>
              <w:t>11.1</w:t>
            </w:r>
            <w:r w:rsidR="004E24AA">
              <w:rPr>
                <w:sz w:val="24"/>
                <w:szCs w:val="24"/>
                <w:lang w:val="ro-RO" w:eastAsia="en-GB"/>
              </w:rPr>
              <w:t>.</w:t>
            </w:r>
          </w:p>
        </w:tc>
        <w:tc>
          <w:tcPr>
            <w:tcW w:w="7560" w:type="dxa"/>
          </w:tcPr>
          <w:p w14:paraId="67BC579D" w14:textId="77777777" w:rsidR="006D5E9A" w:rsidRPr="005F25A5" w:rsidRDefault="006D5E9A" w:rsidP="006D5E9A">
            <w:pPr>
              <w:ind w:firstLine="0"/>
              <w:rPr>
                <w:sz w:val="24"/>
                <w:szCs w:val="24"/>
                <w:lang w:eastAsia="en-GB"/>
              </w:rPr>
            </w:pPr>
            <w:r w:rsidRPr="005F25A5">
              <w:rPr>
                <w:sz w:val="24"/>
                <w:szCs w:val="24"/>
                <w:lang w:eastAsia="en-GB"/>
              </w:rPr>
              <w:t>заправочные станции жидким топливом</w:t>
            </w:r>
          </w:p>
        </w:tc>
        <w:tc>
          <w:tcPr>
            <w:tcW w:w="1170" w:type="dxa"/>
          </w:tcPr>
          <w:p w14:paraId="3F7A052A"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r w:rsidR="006D5E9A" w:rsidRPr="00BE4FC6" w14:paraId="5A0B0BC7" w14:textId="77777777" w:rsidTr="00604517">
        <w:tc>
          <w:tcPr>
            <w:tcW w:w="985" w:type="dxa"/>
          </w:tcPr>
          <w:p w14:paraId="71CAFA30" w14:textId="7A5CAED0" w:rsidR="006D5E9A" w:rsidRPr="004E24AA" w:rsidRDefault="006D5E9A" w:rsidP="006D5E9A">
            <w:pPr>
              <w:ind w:firstLine="0"/>
              <w:rPr>
                <w:sz w:val="24"/>
                <w:szCs w:val="24"/>
                <w:lang w:val="ro-RO" w:eastAsia="en-GB"/>
              </w:rPr>
            </w:pPr>
            <w:r w:rsidRPr="005F25A5">
              <w:rPr>
                <w:sz w:val="24"/>
                <w:szCs w:val="24"/>
                <w:lang w:eastAsia="en-GB"/>
              </w:rPr>
              <w:t>11.2</w:t>
            </w:r>
            <w:r w:rsidR="004E24AA">
              <w:rPr>
                <w:sz w:val="24"/>
                <w:szCs w:val="24"/>
                <w:lang w:val="ro-RO" w:eastAsia="en-GB"/>
              </w:rPr>
              <w:t>.</w:t>
            </w:r>
          </w:p>
        </w:tc>
        <w:tc>
          <w:tcPr>
            <w:tcW w:w="7560" w:type="dxa"/>
          </w:tcPr>
          <w:p w14:paraId="12ED001F" w14:textId="77777777" w:rsidR="006D5E9A" w:rsidRPr="005F25A5" w:rsidRDefault="006D5E9A" w:rsidP="006D5E9A">
            <w:pPr>
              <w:ind w:firstLine="0"/>
              <w:rPr>
                <w:sz w:val="24"/>
                <w:szCs w:val="24"/>
                <w:lang w:eastAsia="en-GB"/>
              </w:rPr>
            </w:pPr>
            <w:r w:rsidRPr="005F25A5">
              <w:rPr>
                <w:sz w:val="24"/>
                <w:szCs w:val="24"/>
                <w:lang w:eastAsia="en-GB"/>
              </w:rPr>
              <w:t>многокамерные станции заправки жидким топливом, сжиженным нефтяным газом, сжатым природным газом:</w:t>
            </w:r>
          </w:p>
        </w:tc>
        <w:tc>
          <w:tcPr>
            <w:tcW w:w="1170" w:type="dxa"/>
          </w:tcPr>
          <w:p w14:paraId="292A6254" w14:textId="77777777" w:rsidR="006D5E9A" w:rsidRPr="005F25A5" w:rsidRDefault="006D5E9A" w:rsidP="006D5E9A">
            <w:pPr>
              <w:ind w:firstLine="0"/>
              <w:jc w:val="center"/>
              <w:rPr>
                <w:sz w:val="24"/>
                <w:szCs w:val="24"/>
                <w:lang w:eastAsia="en-GB"/>
              </w:rPr>
            </w:pPr>
          </w:p>
        </w:tc>
      </w:tr>
      <w:tr w:rsidR="006D5E9A" w:rsidRPr="005F25A5" w14:paraId="13525C01" w14:textId="77777777" w:rsidTr="00604517">
        <w:tc>
          <w:tcPr>
            <w:tcW w:w="985" w:type="dxa"/>
          </w:tcPr>
          <w:p w14:paraId="74CFB445" w14:textId="50AB5EEB" w:rsidR="006D5E9A" w:rsidRPr="004E24AA" w:rsidRDefault="006D5E9A" w:rsidP="006D5E9A">
            <w:pPr>
              <w:ind w:firstLine="0"/>
              <w:rPr>
                <w:sz w:val="24"/>
                <w:szCs w:val="24"/>
                <w:lang w:val="ro-RO" w:eastAsia="en-GB"/>
              </w:rPr>
            </w:pPr>
            <w:r w:rsidRPr="005F25A5">
              <w:rPr>
                <w:sz w:val="24"/>
                <w:szCs w:val="24"/>
                <w:lang w:eastAsia="en-GB"/>
              </w:rPr>
              <w:t>11.2.1</w:t>
            </w:r>
            <w:r w:rsidR="004E24AA">
              <w:rPr>
                <w:sz w:val="24"/>
                <w:szCs w:val="24"/>
                <w:lang w:val="ro-RO" w:eastAsia="en-GB"/>
              </w:rPr>
              <w:t>.</w:t>
            </w:r>
          </w:p>
        </w:tc>
        <w:tc>
          <w:tcPr>
            <w:tcW w:w="7560" w:type="dxa"/>
          </w:tcPr>
          <w:p w14:paraId="5F43B93E" w14:textId="77777777" w:rsidR="006D5E9A" w:rsidRPr="005F25A5" w:rsidRDefault="006D5E9A" w:rsidP="006D5E9A">
            <w:pPr>
              <w:ind w:firstLine="0"/>
              <w:rPr>
                <w:sz w:val="24"/>
                <w:szCs w:val="24"/>
                <w:lang w:eastAsia="en-GB"/>
              </w:rPr>
            </w:pPr>
            <w:r w:rsidRPr="005F25A5">
              <w:rPr>
                <w:sz w:val="24"/>
                <w:szCs w:val="24"/>
                <w:lang w:eastAsia="en-GB"/>
              </w:rPr>
              <w:t>- с количеством более 50 тонн</w:t>
            </w:r>
          </w:p>
        </w:tc>
        <w:tc>
          <w:tcPr>
            <w:tcW w:w="1170" w:type="dxa"/>
          </w:tcPr>
          <w:p w14:paraId="44267B3B" w14:textId="77777777" w:rsidR="006D5E9A" w:rsidRPr="005F25A5" w:rsidRDefault="006D5E9A" w:rsidP="006D5E9A">
            <w:pPr>
              <w:ind w:firstLine="0"/>
              <w:jc w:val="center"/>
              <w:rPr>
                <w:sz w:val="24"/>
                <w:szCs w:val="24"/>
                <w:lang w:eastAsia="en-GB"/>
              </w:rPr>
            </w:pPr>
            <w:r w:rsidRPr="005F25A5">
              <w:rPr>
                <w:bCs/>
                <w:sz w:val="24"/>
                <w:szCs w:val="24"/>
              </w:rPr>
              <w:t>II</w:t>
            </w:r>
          </w:p>
        </w:tc>
      </w:tr>
      <w:tr w:rsidR="006D5E9A" w:rsidRPr="005F25A5" w14:paraId="4D411DE3" w14:textId="77777777" w:rsidTr="00604517">
        <w:trPr>
          <w:trHeight w:val="379"/>
        </w:trPr>
        <w:tc>
          <w:tcPr>
            <w:tcW w:w="985" w:type="dxa"/>
          </w:tcPr>
          <w:p w14:paraId="59A05679" w14:textId="77777777" w:rsidR="006D5E9A" w:rsidRPr="005F25A5" w:rsidRDefault="006D5E9A" w:rsidP="006D5E9A">
            <w:pPr>
              <w:ind w:firstLine="0"/>
              <w:rPr>
                <w:sz w:val="24"/>
                <w:szCs w:val="24"/>
                <w:lang w:eastAsia="en-GB"/>
              </w:rPr>
            </w:pPr>
            <w:r w:rsidRPr="005F25A5">
              <w:rPr>
                <w:sz w:val="24"/>
                <w:szCs w:val="24"/>
                <w:lang w:eastAsia="en-GB"/>
              </w:rPr>
              <w:t>11.2.2</w:t>
            </w:r>
          </w:p>
        </w:tc>
        <w:tc>
          <w:tcPr>
            <w:tcW w:w="7560" w:type="dxa"/>
          </w:tcPr>
          <w:p w14:paraId="77223E10" w14:textId="77777777" w:rsidR="006D5E9A" w:rsidRPr="005F25A5" w:rsidRDefault="006D5E9A" w:rsidP="006D5E9A">
            <w:pPr>
              <w:ind w:firstLine="0"/>
              <w:rPr>
                <w:sz w:val="24"/>
                <w:szCs w:val="24"/>
                <w:lang w:eastAsia="en-GB"/>
              </w:rPr>
            </w:pPr>
            <w:r w:rsidRPr="005F25A5">
              <w:rPr>
                <w:sz w:val="24"/>
                <w:szCs w:val="24"/>
                <w:lang w:eastAsia="en-GB"/>
              </w:rPr>
              <w:t>- с объемом до 50 тонн включительно</w:t>
            </w:r>
          </w:p>
        </w:tc>
        <w:tc>
          <w:tcPr>
            <w:tcW w:w="1170" w:type="dxa"/>
          </w:tcPr>
          <w:p w14:paraId="77B3F168" w14:textId="77777777" w:rsidR="006D5E9A" w:rsidRPr="005F25A5" w:rsidRDefault="006D5E9A" w:rsidP="006D5E9A">
            <w:pPr>
              <w:ind w:firstLine="0"/>
              <w:jc w:val="center"/>
              <w:rPr>
                <w:sz w:val="24"/>
                <w:szCs w:val="24"/>
                <w:lang w:eastAsia="en-GB"/>
              </w:rPr>
            </w:pPr>
            <w:r w:rsidRPr="005F25A5">
              <w:rPr>
                <w:bCs/>
                <w:sz w:val="24"/>
                <w:szCs w:val="24"/>
              </w:rPr>
              <w:t>III</w:t>
            </w:r>
          </w:p>
        </w:tc>
      </w:tr>
      <w:tr w:rsidR="006D5E9A" w:rsidRPr="005F25A5" w14:paraId="25A85D8C" w14:textId="77777777" w:rsidTr="00604517">
        <w:tc>
          <w:tcPr>
            <w:tcW w:w="985" w:type="dxa"/>
          </w:tcPr>
          <w:p w14:paraId="56247816" w14:textId="596532DD" w:rsidR="006D5E9A" w:rsidRPr="004E24AA" w:rsidRDefault="006D5E9A" w:rsidP="006D5E9A">
            <w:pPr>
              <w:ind w:firstLine="0"/>
              <w:rPr>
                <w:sz w:val="24"/>
                <w:szCs w:val="24"/>
                <w:lang w:val="ro-RO" w:eastAsia="en-GB"/>
              </w:rPr>
            </w:pPr>
            <w:r w:rsidRPr="005F25A5">
              <w:rPr>
                <w:sz w:val="24"/>
                <w:szCs w:val="24"/>
                <w:lang w:eastAsia="en-GB"/>
              </w:rPr>
              <w:t>11.3</w:t>
            </w:r>
            <w:r w:rsidR="004E24AA">
              <w:rPr>
                <w:sz w:val="24"/>
                <w:szCs w:val="24"/>
                <w:lang w:val="ro-RO" w:eastAsia="en-GB"/>
              </w:rPr>
              <w:t>.</w:t>
            </w:r>
          </w:p>
        </w:tc>
        <w:tc>
          <w:tcPr>
            <w:tcW w:w="7560" w:type="dxa"/>
          </w:tcPr>
          <w:p w14:paraId="501FD00A" w14:textId="77777777" w:rsidR="006D5E9A" w:rsidRPr="005F25A5" w:rsidRDefault="006D5E9A" w:rsidP="006D5E9A">
            <w:pPr>
              <w:ind w:firstLine="0"/>
              <w:rPr>
                <w:sz w:val="24"/>
                <w:szCs w:val="24"/>
                <w:lang w:eastAsia="en-GB"/>
              </w:rPr>
            </w:pPr>
            <w:r w:rsidRPr="005F25A5">
              <w:rPr>
                <w:sz w:val="24"/>
                <w:szCs w:val="24"/>
                <w:lang w:eastAsia="en-GB"/>
              </w:rPr>
              <w:t>автозаправочные станции сжатым водородом</w:t>
            </w:r>
          </w:p>
        </w:tc>
        <w:tc>
          <w:tcPr>
            <w:tcW w:w="1170" w:type="dxa"/>
          </w:tcPr>
          <w:p w14:paraId="6F7CE69F" w14:textId="77777777" w:rsidR="006D5E9A" w:rsidRPr="005F25A5" w:rsidRDefault="006D5E9A" w:rsidP="006D5E9A">
            <w:pPr>
              <w:ind w:firstLine="0"/>
              <w:jc w:val="center"/>
              <w:rPr>
                <w:sz w:val="24"/>
                <w:szCs w:val="24"/>
                <w:lang w:eastAsia="en-GB"/>
              </w:rPr>
            </w:pPr>
            <w:r w:rsidRPr="005F25A5">
              <w:rPr>
                <w:sz w:val="24"/>
                <w:szCs w:val="24"/>
                <w:lang w:eastAsia="en-GB"/>
              </w:rPr>
              <w:t>I</w:t>
            </w:r>
          </w:p>
        </w:tc>
      </w:tr>
      <w:tr w:rsidR="006D5E9A" w:rsidRPr="00BE4FC6" w14:paraId="2EFEA176" w14:textId="77777777" w:rsidTr="00604517">
        <w:tc>
          <w:tcPr>
            <w:tcW w:w="985" w:type="dxa"/>
          </w:tcPr>
          <w:p w14:paraId="47197A08" w14:textId="0365C69E" w:rsidR="006D5E9A" w:rsidRPr="004E24AA" w:rsidRDefault="006D5E9A" w:rsidP="006D5E9A">
            <w:pPr>
              <w:ind w:firstLine="0"/>
              <w:rPr>
                <w:sz w:val="24"/>
                <w:szCs w:val="24"/>
                <w:lang w:val="ro-RO" w:eastAsia="en-GB"/>
              </w:rPr>
            </w:pPr>
            <w:r w:rsidRPr="005F25A5">
              <w:rPr>
                <w:sz w:val="24"/>
                <w:szCs w:val="24"/>
                <w:lang w:eastAsia="en-GB"/>
              </w:rPr>
              <w:t>12.</w:t>
            </w:r>
          </w:p>
        </w:tc>
        <w:tc>
          <w:tcPr>
            <w:tcW w:w="8730" w:type="dxa"/>
            <w:gridSpan w:val="2"/>
          </w:tcPr>
          <w:p w14:paraId="376B6B42" w14:textId="77777777" w:rsidR="006D5E9A" w:rsidRPr="005F25A5" w:rsidRDefault="006D5E9A" w:rsidP="006D5E9A">
            <w:pPr>
              <w:ind w:firstLine="0"/>
              <w:rPr>
                <w:sz w:val="24"/>
                <w:szCs w:val="24"/>
                <w:lang w:eastAsia="en-GB"/>
              </w:rPr>
            </w:pPr>
            <w:r w:rsidRPr="005F25A5">
              <w:rPr>
                <w:b/>
                <w:sz w:val="24"/>
                <w:szCs w:val="24"/>
                <w:lang w:eastAsia="en-GB"/>
              </w:rPr>
              <w:t>Объекты добычи нефти и природного газа</w:t>
            </w:r>
          </w:p>
        </w:tc>
      </w:tr>
      <w:tr w:rsidR="006D5E9A" w:rsidRPr="005F25A5" w14:paraId="24E17527" w14:textId="77777777" w:rsidTr="00604517">
        <w:tc>
          <w:tcPr>
            <w:tcW w:w="985" w:type="dxa"/>
          </w:tcPr>
          <w:p w14:paraId="79850794" w14:textId="728153E4" w:rsidR="006D5E9A" w:rsidRPr="004E24AA" w:rsidRDefault="006D5E9A" w:rsidP="006D5E9A">
            <w:pPr>
              <w:ind w:firstLine="0"/>
              <w:rPr>
                <w:sz w:val="24"/>
                <w:szCs w:val="24"/>
                <w:lang w:val="ro-RO" w:eastAsia="en-GB"/>
              </w:rPr>
            </w:pPr>
            <w:r w:rsidRPr="005F25A5">
              <w:rPr>
                <w:sz w:val="24"/>
                <w:szCs w:val="24"/>
                <w:lang w:eastAsia="en-GB"/>
              </w:rPr>
              <w:t>12.1</w:t>
            </w:r>
            <w:r w:rsidR="004E24AA">
              <w:rPr>
                <w:sz w:val="24"/>
                <w:szCs w:val="24"/>
                <w:lang w:val="ro-RO" w:eastAsia="en-GB"/>
              </w:rPr>
              <w:t>.</w:t>
            </w:r>
          </w:p>
        </w:tc>
        <w:tc>
          <w:tcPr>
            <w:tcW w:w="7560" w:type="dxa"/>
          </w:tcPr>
          <w:p w14:paraId="7F809F30" w14:textId="77777777" w:rsidR="006D5E9A" w:rsidRPr="005F25A5" w:rsidRDefault="006D5E9A" w:rsidP="006D5E9A">
            <w:pPr>
              <w:ind w:firstLine="0"/>
              <w:rPr>
                <w:sz w:val="24"/>
                <w:szCs w:val="24"/>
                <w:lang w:eastAsia="en-GB"/>
              </w:rPr>
            </w:pPr>
            <w:r w:rsidRPr="005F25A5">
              <w:rPr>
                <w:sz w:val="24"/>
                <w:szCs w:val="24"/>
                <w:lang w:eastAsia="en-GB"/>
              </w:rPr>
              <w:t>земельный участок для работ по бурению</w:t>
            </w:r>
          </w:p>
        </w:tc>
        <w:tc>
          <w:tcPr>
            <w:tcW w:w="1170" w:type="dxa"/>
          </w:tcPr>
          <w:p w14:paraId="04680055" w14:textId="77777777" w:rsidR="006D5E9A" w:rsidRPr="005F25A5" w:rsidRDefault="006D5E9A" w:rsidP="006D5E9A">
            <w:pPr>
              <w:ind w:firstLine="0"/>
              <w:jc w:val="center"/>
            </w:pPr>
            <w:r w:rsidRPr="005F25A5">
              <w:rPr>
                <w:sz w:val="24"/>
                <w:szCs w:val="24"/>
                <w:lang w:eastAsia="en-GB"/>
              </w:rPr>
              <w:t>III</w:t>
            </w:r>
          </w:p>
        </w:tc>
      </w:tr>
      <w:tr w:rsidR="006D5E9A" w:rsidRPr="005F25A5" w14:paraId="59AE5D7A" w14:textId="77777777" w:rsidTr="00604517">
        <w:tc>
          <w:tcPr>
            <w:tcW w:w="985" w:type="dxa"/>
          </w:tcPr>
          <w:p w14:paraId="78581C73" w14:textId="667C5061" w:rsidR="006D5E9A" w:rsidRPr="004E24AA" w:rsidRDefault="006D5E9A" w:rsidP="006D5E9A">
            <w:pPr>
              <w:ind w:firstLine="0"/>
              <w:rPr>
                <w:sz w:val="24"/>
                <w:szCs w:val="24"/>
                <w:lang w:val="ro-RO" w:eastAsia="en-GB"/>
              </w:rPr>
            </w:pPr>
            <w:r w:rsidRPr="005F25A5">
              <w:rPr>
                <w:sz w:val="24"/>
                <w:szCs w:val="24"/>
                <w:lang w:eastAsia="en-GB"/>
              </w:rPr>
              <w:t>12.2</w:t>
            </w:r>
            <w:r w:rsidR="004E24AA">
              <w:rPr>
                <w:sz w:val="24"/>
                <w:szCs w:val="24"/>
                <w:lang w:val="ro-RO" w:eastAsia="en-GB"/>
              </w:rPr>
              <w:t>.</w:t>
            </w:r>
          </w:p>
        </w:tc>
        <w:tc>
          <w:tcPr>
            <w:tcW w:w="7560" w:type="dxa"/>
          </w:tcPr>
          <w:p w14:paraId="67486C53" w14:textId="77777777" w:rsidR="006D5E9A" w:rsidRPr="005F25A5" w:rsidRDefault="006D5E9A" w:rsidP="006D5E9A">
            <w:pPr>
              <w:ind w:firstLine="0"/>
              <w:rPr>
                <w:sz w:val="24"/>
                <w:szCs w:val="24"/>
                <w:lang w:eastAsia="en-GB"/>
              </w:rPr>
            </w:pPr>
            <w:r w:rsidRPr="005F25A5">
              <w:rPr>
                <w:sz w:val="24"/>
                <w:szCs w:val="24"/>
                <w:lang w:eastAsia="en-GB"/>
              </w:rPr>
              <w:t>отделение (сектор) по техническому обслуживанию установок для ремонта скважин</w:t>
            </w:r>
          </w:p>
        </w:tc>
        <w:tc>
          <w:tcPr>
            <w:tcW w:w="1170" w:type="dxa"/>
          </w:tcPr>
          <w:p w14:paraId="6070926E" w14:textId="77777777" w:rsidR="006D5E9A" w:rsidRPr="005F25A5" w:rsidRDefault="006D5E9A" w:rsidP="006D5E9A">
            <w:pPr>
              <w:ind w:firstLine="0"/>
              <w:jc w:val="center"/>
            </w:pPr>
            <w:r w:rsidRPr="005F25A5">
              <w:rPr>
                <w:sz w:val="24"/>
                <w:szCs w:val="24"/>
                <w:lang w:eastAsia="en-GB"/>
              </w:rPr>
              <w:t>III</w:t>
            </w:r>
          </w:p>
        </w:tc>
      </w:tr>
      <w:tr w:rsidR="006D5E9A" w:rsidRPr="005F25A5" w14:paraId="4AE1EB9F" w14:textId="77777777" w:rsidTr="00604517">
        <w:tc>
          <w:tcPr>
            <w:tcW w:w="985" w:type="dxa"/>
          </w:tcPr>
          <w:p w14:paraId="1144F128" w14:textId="4A24917F" w:rsidR="006D5E9A" w:rsidRPr="004E24AA" w:rsidRDefault="006D5E9A" w:rsidP="006D5E9A">
            <w:pPr>
              <w:ind w:firstLine="0"/>
              <w:rPr>
                <w:sz w:val="24"/>
                <w:szCs w:val="24"/>
                <w:lang w:val="ro-RO" w:eastAsia="en-GB"/>
              </w:rPr>
            </w:pPr>
            <w:r w:rsidRPr="005F25A5">
              <w:rPr>
                <w:sz w:val="24"/>
                <w:szCs w:val="24"/>
                <w:lang w:eastAsia="en-GB"/>
              </w:rPr>
              <w:t>12.3</w:t>
            </w:r>
            <w:r w:rsidR="004E24AA">
              <w:rPr>
                <w:sz w:val="24"/>
                <w:szCs w:val="24"/>
                <w:lang w:val="ro-RO" w:eastAsia="en-GB"/>
              </w:rPr>
              <w:t>.</w:t>
            </w:r>
          </w:p>
        </w:tc>
        <w:tc>
          <w:tcPr>
            <w:tcW w:w="7560" w:type="dxa"/>
          </w:tcPr>
          <w:p w14:paraId="1CE44B39" w14:textId="77777777" w:rsidR="006D5E9A" w:rsidRPr="005F25A5" w:rsidRDefault="006D5E9A" w:rsidP="006D5E9A">
            <w:pPr>
              <w:ind w:firstLine="0"/>
              <w:rPr>
                <w:strike/>
                <w:sz w:val="24"/>
                <w:szCs w:val="24"/>
                <w:lang w:eastAsia="en-GB"/>
              </w:rPr>
            </w:pPr>
            <w:r w:rsidRPr="005F25A5">
              <w:rPr>
                <w:sz w:val="24"/>
                <w:szCs w:val="24"/>
                <w:lang w:eastAsia="en-GB"/>
              </w:rPr>
              <w:t xml:space="preserve">земля (участки) обработки, хранения сырой нефти </w:t>
            </w:r>
            <w:r w:rsidRPr="005F25A5">
              <w:rPr>
                <w:sz w:val="24"/>
                <w:szCs w:val="24"/>
                <w:lang w:eastAsia="ru-RU"/>
              </w:rPr>
              <w:t xml:space="preserve">(см. пункт 1 </w:t>
            </w:r>
            <w:r w:rsidRPr="005F25A5">
              <w:rPr>
                <w:sz w:val="24"/>
                <w:szCs w:val="24"/>
              </w:rPr>
              <w:t>Примечания</w:t>
            </w:r>
            <w:r w:rsidRPr="005F25A5">
              <w:rPr>
                <w:sz w:val="24"/>
                <w:szCs w:val="24"/>
                <w:lang w:eastAsia="ru-RU"/>
              </w:rPr>
              <w:t>)</w:t>
            </w:r>
          </w:p>
        </w:tc>
        <w:tc>
          <w:tcPr>
            <w:tcW w:w="1170" w:type="dxa"/>
          </w:tcPr>
          <w:p w14:paraId="7D268C51" w14:textId="77777777" w:rsidR="006D5E9A" w:rsidRPr="005F25A5" w:rsidRDefault="006D5E9A" w:rsidP="006D5E9A">
            <w:pPr>
              <w:ind w:firstLine="0"/>
              <w:jc w:val="center"/>
              <w:rPr>
                <w:sz w:val="24"/>
                <w:szCs w:val="24"/>
                <w:lang w:eastAsia="en-GB"/>
              </w:rPr>
            </w:pPr>
            <w:r w:rsidRPr="005F25A5">
              <w:t>*</w:t>
            </w:r>
          </w:p>
        </w:tc>
      </w:tr>
      <w:tr w:rsidR="006D5E9A" w:rsidRPr="00BE4FC6" w14:paraId="29685B9C" w14:textId="77777777" w:rsidTr="00604517">
        <w:tc>
          <w:tcPr>
            <w:tcW w:w="985" w:type="dxa"/>
          </w:tcPr>
          <w:p w14:paraId="581917B0" w14:textId="77777777" w:rsidR="006D5E9A" w:rsidRPr="005F25A5" w:rsidRDefault="006D5E9A" w:rsidP="00655392">
            <w:pPr>
              <w:ind w:firstLine="0"/>
              <w:jc w:val="left"/>
              <w:rPr>
                <w:sz w:val="24"/>
                <w:szCs w:val="24"/>
                <w:lang w:eastAsia="en-GB"/>
              </w:rPr>
            </w:pPr>
            <w:r w:rsidRPr="005F25A5">
              <w:rPr>
                <w:sz w:val="24"/>
                <w:szCs w:val="24"/>
                <w:lang w:eastAsia="en-GB"/>
              </w:rPr>
              <w:t>13.</w:t>
            </w:r>
          </w:p>
        </w:tc>
        <w:tc>
          <w:tcPr>
            <w:tcW w:w="8730" w:type="dxa"/>
            <w:gridSpan w:val="2"/>
            <w:hideMark/>
          </w:tcPr>
          <w:p w14:paraId="55AEAE7A" w14:textId="77777777" w:rsidR="006D5E9A" w:rsidRPr="005F25A5" w:rsidRDefault="006D5E9A" w:rsidP="006D5E9A">
            <w:pPr>
              <w:ind w:firstLine="0"/>
              <w:rPr>
                <w:sz w:val="24"/>
                <w:szCs w:val="24"/>
                <w:lang w:eastAsia="en-GB"/>
              </w:rPr>
            </w:pPr>
            <w:r w:rsidRPr="005F25A5">
              <w:rPr>
                <w:b/>
                <w:sz w:val="24"/>
                <w:szCs w:val="24"/>
                <w:lang w:eastAsia="en-GB"/>
              </w:rPr>
              <w:t>Объекты добычи и переработки полезных минеральных веществ</w:t>
            </w:r>
          </w:p>
        </w:tc>
      </w:tr>
      <w:tr w:rsidR="006D5E9A" w:rsidRPr="005F25A5" w14:paraId="0C837A26" w14:textId="77777777" w:rsidTr="00604517">
        <w:tc>
          <w:tcPr>
            <w:tcW w:w="985" w:type="dxa"/>
          </w:tcPr>
          <w:p w14:paraId="238F289F" w14:textId="77EEA36E" w:rsidR="006D5E9A" w:rsidRPr="004E24AA" w:rsidRDefault="006D5E9A" w:rsidP="006D5E9A">
            <w:pPr>
              <w:ind w:firstLine="0"/>
              <w:jc w:val="center"/>
              <w:rPr>
                <w:sz w:val="24"/>
                <w:szCs w:val="24"/>
                <w:lang w:val="ro-RO" w:eastAsia="en-GB"/>
              </w:rPr>
            </w:pPr>
            <w:r w:rsidRPr="005F25A5">
              <w:rPr>
                <w:sz w:val="24"/>
                <w:szCs w:val="24"/>
                <w:lang w:eastAsia="en-GB"/>
              </w:rPr>
              <w:t>13.1</w:t>
            </w:r>
            <w:r w:rsidR="004E24AA">
              <w:rPr>
                <w:sz w:val="24"/>
                <w:szCs w:val="24"/>
                <w:lang w:val="ro-RO" w:eastAsia="en-GB"/>
              </w:rPr>
              <w:t>.</w:t>
            </w:r>
          </w:p>
        </w:tc>
        <w:tc>
          <w:tcPr>
            <w:tcW w:w="7560" w:type="dxa"/>
          </w:tcPr>
          <w:p w14:paraId="46161109" w14:textId="77777777" w:rsidR="006D5E9A" w:rsidRPr="005F25A5" w:rsidRDefault="006D5E9A" w:rsidP="006D5E9A">
            <w:pPr>
              <w:ind w:firstLine="0"/>
              <w:rPr>
                <w:sz w:val="24"/>
                <w:szCs w:val="24"/>
                <w:lang w:eastAsia="en-GB"/>
              </w:rPr>
            </w:pPr>
            <w:r w:rsidRPr="005F25A5">
              <w:rPr>
                <w:sz w:val="24"/>
                <w:szCs w:val="24"/>
                <w:lang w:eastAsia="en-GB"/>
              </w:rPr>
              <w:t>склады, в том числе временных складов, взрывчатых материалов и взрывных работ</w:t>
            </w:r>
          </w:p>
        </w:tc>
        <w:tc>
          <w:tcPr>
            <w:tcW w:w="1170" w:type="dxa"/>
          </w:tcPr>
          <w:p w14:paraId="579865BA" w14:textId="77777777" w:rsidR="006D5E9A" w:rsidRPr="005F25A5" w:rsidRDefault="006D5E9A" w:rsidP="006D5E9A">
            <w:pPr>
              <w:ind w:firstLine="0"/>
              <w:jc w:val="center"/>
              <w:rPr>
                <w:sz w:val="24"/>
                <w:szCs w:val="24"/>
                <w:lang w:eastAsia="en-GB"/>
              </w:rPr>
            </w:pPr>
            <w:r w:rsidRPr="005F25A5">
              <w:rPr>
                <w:sz w:val="24"/>
                <w:szCs w:val="24"/>
                <w:lang w:eastAsia="en-GB"/>
              </w:rPr>
              <w:t>II</w:t>
            </w:r>
          </w:p>
        </w:tc>
      </w:tr>
      <w:tr w:rsidR="006D5E9A" w:rsidRPr="005F25A5" w14:paraId="00FF18EA" w14:textId="77777777" w:rsidTr="00604517">
        <w:tc>
          <w:tcPr>
            <w:tcW w:w="985" w:type="dxa"/>
          </w:tcPr>
          <w:p w14:paraId="2AF1B4A9" w14:textId="19009B30" w:rsidR="006D5E9A" w:rsidRPr="004E24AA" w:rsidRDefault="006D5E9A" w:rsidP="006D5E9A">
            <w:pPr>
              <w:ind w:firstLine="0"/>
              <w:jc w:val="center"/>
              <w:rPr>
                <w:sz w:val="24"/>
                <w:szCs w:val="24"/>
                <w:lang w:val="ro-RO" w:eastAsia="en-GB"/>
              </w:rPr>
            </w:pPr>
            <w:r w:rsidRPr="005F25A5">
              <w:rPr>
                <w:sz w:val="24"/>
                <w:szCs w:val="24"/>
                <w:lang w:eastAsia="en-GB"/>
              </w:rPr>
              <w:t>13.2</w:t>
            </w:r>
            <w:r w:rsidR="004E24AA">
              <w:rPr>
                <w:sz w:val="24"/>
                <w:szCs w:val="24"/>
                <w:lang w:val="ro-RO" w:eastAsia="en-GB"/>
              </w:rPr>
              <w:t>.</w:t>
            </w:r>
          </w:p>
        </w:tc>
        <w:tc>
          <w:tcPr>
            <w:tcW w:w="7560" w:type="dxa"/>
          </w:tcPr>
          <w:p w14:paraId="15AC7B5B" w14:textId="77777777" w:rsidR="006D5E9A" w:rsidRPr="005F25A5" w:rsidRDefault="006D5E9A" w:rsidP="006D5E9A">
            <w:pPr>
              <w:ind w:firstLine="0"/>
              <w:rPr>
                <w:sz w:val="24"/>
                <w:szCs w:val="24"/>
                <w:lang w:eastAsia="en-GB"/>
              </w:rPr>
            </w:pPr>
            <w:r w:rsidRPr="005F25A5">
              <w:rPr>
                <w:sz w:val="24"/>
                <w:szCs w:val="24"/>
                <w:lang w:eastAsia="en-GB"/>
              </w:rPr>
              <w:t>буровые установки, механизмы и дополнительное оборудование при выполнении работ по бурению глубиной более 100 м.</w:t>
            </w:r>
          </w:p>
        </w:tc>
        <w:tc>
          <w:tcPr>
            <w:tcW w:w="1170" w:type="dxa"/>
          </w:tcPr>
          <w:p w14:paraId="1505223C" w14:textId="77777777" w:rsidR="006D5E9A" w:rsidRPr="005F25A5" w:rsidRDefault="006D5E9A" w:rsidP="006D5E9A">
            <w:pPr>
              <w:ind w:firstLine="0"/>
              <w:jc w:val="center"/>
              <w:rPr>
                <w:sz w:val="24"/>
                <w:szCs w:val="24"/>
                <w:lang w:eastAsia="en-GB"/>
              </w:rPr>
            </w:pPr>
            <w:r w:rsidRPr="005F25A5">
              <w:rPr>
                <w:sz w:val="24"/>
                <w:szCs w:val="24"/>
                <w:lang w:eastAsia="en-GB"/>
              </w:rPr>
              <w:t>III</w:t>
            </w:r>
          </w:p>
        </w:tc>
      </w:tr>
    </w:tbl>
    <w:p w14:paraId="556B7690" w14:textId="77777777" w:rsidR="006D5E9A" w:rsidRDefault="006D5E9A" w:rsidP="000F56F9">
      <w:pPr>
        <w:rPr>
          <w:sz w:val="28"/>
          <w:szCs w:val="28"/>
          <w:lang w:eastAsia="en-GB"/>
        </w:rPr>
      </w:pPr>
    </w:p>
    <w:p w14:paraId="16B05CF1" w14:textId="77777777" w:rsidR="00655392" w:rsidRPr="005F25A5" w:rsidRDefault="00655392" w:rsidP="00655392">
      <w:pPr>
        <w:ind w:right="36" w:firstLine="720"/>
        <w:rPr>
          <w:sz w:val="24"/>
          <w:szCs w:val="24"/>
        </w:rPr>
      </w:pPr>
      <w:r w:rsidRPr="005F25A5">
        <w:rPr>
          <w:sz w:val="24"/>
          <w:szCs w:val="24"/>
        </w:rPr>
        <w:t>Примечание:</w:t>
      </w:r>
    </w:p>
    <w:p w14:paraId="06EA3457" w14:textId="77777777" w:rsidR="00655392" w:rsidRPr="005F25A5" w:rsidRDefault="00655392" w:rsidP="00655392">
      <w:pPr>
        <w:ind w:right="36" w:firstLine="720"/>
        <w:rPr>
          <w:sz w:val="24"/>
          <w:szCs w:val="24"/>
        </w:rPr>
      </w:pPr>
      <w:r w:rsidRPr="005F25A5">
        <w:rPr>
          <w:b/>
          <w:sz w:val="24"/>
          <w:szCs w:val="24"/>
        </w:rPr>
        <w:t>1.</w:t>
      </w:r>
      <w:r w:rsidRPr="005F25A5">
        <w:rPr>
          <w:sz w:val="24"/>
          <w:szCs w:val="24"/>
        </w:rPr>
        <w:t xml:space="preserve"> Назначение класса опасности осуществляется в соответствии с пунктом 1 Приложения </w:t>
      </w:r>
      <w:r w:rsidRPr="005F25A5">
        <w:rPr>
          <w:bCs/>
          <w:sz w:val="24"/>
          <w:szCs w:val="24"/>
          <w:lang w:eastAsia="en-GB"/>
        </w:rPr>
        <w:t>№</w:t>
      </w:r>
      <w:r w:rsidRPr="005F25A5">
        <w:rPr>
          <w:bCs/>
          <w:sz w:val="28"/>
          <w:szCs w:val="28"/>
          <w:lang w:eastAsia="en-GB"/>
        </w:rPr>
        <w:t xml:space="preserve"> </w:t>
      </w:r>
      <w:r w:rsidRPr="005F25A5">
        <w:rPr>
          <w:sz w:val="24"/>
          <w:szCs w:val="24"/>
        </w:rPr>
        <w:t>1.</w:t>
      </w:r>
    </w:p>
    <w:p w14:paraId="61E69637" w14:textId="77777777" w:rsidR="00655392" w:rsidRPr="005F25A5" w:rsidRDefault="00655392" w:rsidP="00655392">
      <w:pPr>
        <w:pStyle w:val="NormalWeb"/>
        <w:ind w:right="30" w:firstLine="720"/>
      </w:pPr>
      <w:r w:rsidRPr="005F25A5">
        <w:rPr>
          <w:b/>
        </w:rPr>
        <w:t>2.</w:t>
      </w:r>
      <w:r w:rsidRPr="005F25A5">
        <w:t xml:space="preserve"> К категории кранов, предусмотренных пунктом 3.1 не относятся:</w:t>
      </w:r>
    </w:p>
    <w:p w14:paraId="661DA70D"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краны мостового типа и консольные краны грузоподъемностью до 10 т включительно, управляемые с пола посредством кнопочного аппарата, подвешенного на кране, или со стационарного пульта, а также управляемые дистанционно по </w:t>
      </w:r>
      <w:r w:rsidRPr="005F25A5">
        <w:rPr>
          <w:sz w:val="24"/>
          <w:szCs w:val="24"/>
          <w:shd w:val="clear" w:color="auto" w:fill="FFFFFF" w:themeFill="background1"/>
        </w:rPr>
        <w:lastRenderedPageBreak/>
        <w:t>радиоканалу или иной линии связи, за исключением кранов мостового типа, имеющих кабины управления;</w:t>
      </w:r>
    </w:p>
    <w:p w14:paraId="1A9E8D38"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краны стрелового типа грузоподъемностью до 1 тоны включительно;</w:t>
      </w:r>
    </w:p>
    <w:p w14:paraId="4F9C5B9C"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w:t>
      </w:r>
      <w:r w:rsidRPr="005F25A5">
        <w:rPr>
          <w:sz w:val="24"/>
          <w:szCs w:val="24"/>
          <w:shd w:val="clear" w:color="auto" w:fill="FFFFFF" w:themeFill="background1"/>
        </w:rPr>
        <w:t xml:space="preserve"> краны стрелового типа с постоянным вылетом или не снабженные механизмом поворота; </w:t>
      </w:r>
    </w:p>
    <w:p w14:paraId="3C734757"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переставные краны для монтажа мачт, башен, труб, устанавливаемые на монтируемом сооружении;</w:t>
      </w:r>
    </w:p>
    <w:p w14:paraId="2D849C03"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подъемные сооружения (краны мостового типа и башенные краны), используемые в учебных целях на полигонах учебных заведений;</w:t>
      </w:r>
    </w:p>
    <w:p w14:paraId="5361FCE6"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краны, установленные на экскаваторах, дробильно-перегрузочных агрегатах, </w:t>
      </w:r>
      <w:proofErr w:type="spellStart"/>
      <w:r w:rsidRPr="005F25A5">
        <w:rPr>
          <w:sz w:val="24"/>
          <w:szCs w:val="24"/>
          <w:shd w:val="clear" w:color="auto" w:fill="FFFFFF" w:themeFill="background1"/>
        </w:rPr>
        <w:t>отвалообразователях</w:t>
      </w:r>
      <w:proofErr w:type="spellEnd"/>
      <w:r w:rsidRPr="005F25A5">
        <w:rPr>
          <w:sz w:val="24"/>
          <w:szCs w:val="24"/>
          <w:shd w:val="clear" w:color="auto" w:fill="FFFFFF" w:themeFill="background1"/>
        </w:rPr>
        <w:t xml:space="preserve"> и других технологических машинах, используемые только для ремонта этих машин;</w:t>
      </w:r>
    </w:p>
    <w:p w14:paraId="712FED47"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электрические тали грузоподъемностью до 10 тонн включительно, используемые как самостоятельные грузоподъемные механизмы; </w:t>
      </w:r>
    </w:p>
    <w:p w14:paraId="56AEA1F2"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грузоподъемные машины, установленные в шахтах, на морских и речных судах и иных плавучих сооружениях, на которые распространяются специальные правила;</w:t>
      </w:r>
    </w:p>
    <w:p w14:paraId="0487A326"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экскаваторы, предназначенные для работы с землеройным оборудованием или грейфером;</w:t>
      </w:r>
    </w:p>
    <w:p w14:paraId="628AA14D"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грузоподъемные краны-манипуляторы и краны-трубоукладчики;</w:t>
      </w:r>
    </w:p>
    <w:p w14:paraId="7B5ADF29"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 xml:space="preserve">грузоподъемные краны, предназначенные для работы только с навесным оборудованием (вибропогружателями, </w:t>
      </w:r>
      <w:proofErr w:type="spellStart"/>
      <w:r w:rsidRPr="005F25A5">
        <w:rPr>
          <w:sz w:val="24"/>
          <w:szCs w:val="24"/>
          <w:lang w:eastAsia="en-GB"/>
        </w:rPr>
        <w:t>шпунтовыдергивателями</w:t>
      </w:r>
      <w:proofErr w:type="spellEnd"/>
      <w:r w:rsidRPr="005F25A5">
        <w:rPr>
          <w:sz w:val="24"/>
          <w:szCs w:val="24"/>
          <w:lang w:eastAsia="en-GB"/>
        </w:rPr>
        <w:t>, люльками, буровым оборудованием и т.п.);</w:t>
      </w:r>
    </w:p>
    <w:p w14:paraId="68302014"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 xml:space="preserve">грузоподъемные машины специального назначения (например, напольные, завалочные и посадочные машины, электро- и автопогрузчики, </w:t>
      </w:r>
      <w:proofErr w:type="spellStart"/>
      <w:r w:rsidRPr="005F25A5">
        <w:rPr>
          <w:sz w:val="24"/>
          <w:szCs w:val="24"/>
          <w:lang w:eastAsia="en-GB"/>
        </w:rPr>
        <w:t>путе</w:t>
      </w:r>
      <w:proofErr w:type="spellEnd"/>
      <w:r w:rsidRPr="005F25A5">
        <w:rPr>
          <w:sz w:val="24"/>
          <w:szCs w:val="24"/>
          <w:lang w:eastAsia="en-GB"/>
        </w:rPr>
        <w:t xml:space="preserve">- и </w:t>
      </w:r>
      <w:proofErr w:type="spellStart"/>
      <w:r w:rsidRPr="005F25A5">
        <w:rPr>
          <w:sz w:val="24"/>
          <w:szCs w:val="24"/>
          <w:lang w:eastAsia="en-GB"/>
        </w:rPr>
        <w:t>мостоукладочные</w:t>
      </w:r>
      <w:proofErr w:type="spellEnd"/>
      <w:r w:rsidRPr="005F25A5">
        <w:rPr>
          <w:sz w:val="24"/>
          <w:szCs w:val="24"/>
          <w:lang w:eastAsia="en-GB"/>
        </w:rPr>
        <w:t xml:space="preserve"> машины и т.п.);</w:t>
      </w:r>
    </w:p>
    <w:p w14:paraId="194B8698"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 xml:space="preserve">монтажные полиспасты и конструкции, к которым они подвешиваются (мачты, </w:t>
      </w:r>
      <w:proofErr w:type="spellStart"/>
      <w:r w:rsidRPr="005F25A5">
        <w:rPr>
          <w:sz w:val="24"/>
          <w:szCs w:val="24"/>
          <w:lang w:eastAsia="en-GB"/>
        </w:rPr>
        <w:t>шевры</w:t>
      </w:r>
      <w:proofErr w:type="spellEnd"/>
      <w:r w:rsidRPr="005F25A5">
        <w:rPr>
          <w:sz w:val="24"/>
          <w:szCs w:val="24"/>
          <w:lang w:eastAsia="en-GB"/>
        </w:rPr>
        <w:t>, балки и т.п.);</w:t>
      </w:r>
    </w:p>
    <w:p w14:paraId="01773B35"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грузоподъемные краны с ручным приводом;</w:t>
      </w:r>
    </w:p>
    <w:p w14:paraId="56270664" w14:textId="77777777" w:rsidR="00655392" w:rsidRPr="005F25A5" w:rsidRDefault="00655392" w:rsidP="00655392">
      <w:pPr>
        <w:shd w:val="clear" w:color="auto" w:fill="FFFFFF"/>
        <w:ind w:firstLine="720"/>
        <w:textAlignment w:val="baseline"/>
        <w:rPr>
          <w:sz w:val="24"/>
          <w:szCs w:val="24"/>
          <w:lang w:eastAsia="en-GB"/>
        </w:rPr>
      </w:pPr>
      <w:r w:rsidRPr="005F25A5">
        <w:rPr>
          <w:sz w:val="24"/>
          <w:szCs w:val="24"/>
          <w:lang w:val="ro-RO" w:eastAsia="en-GB"/>
        </w:rPr>
        <w:t xml:space="preserve">- </w:t>
      </w:r>
      <w:r w:rsidRPr="005F25A5">
        <w:rPr>
          <w:sz w:val="24"/>
          <w:szCs w:val="24"/>
          <w:lang w:eastAsia="en-GB"/>
        </w:rPr>
        <w:t>ручные тали.</w:t>
      </w:r>
    </w:p>
    <w:p w14:paraId="322D15A1"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грузовые строительные подъемники; </w:t>
      </w:r>
    </w:p>
    <w:p w14:paraId="06A384A1" w14:textId="77777777" w:rsidR="00655392" w:rsidRPr="005F25A5" w:rsidRDefault="00655392" w:rsidP="00655392">
      <w:pPr>
        <w:ind w:firstLine="720"/>
        <w:rPr>
          <w:sz w:val="24"/>
          <w:szCs w:val="24"/>
          <w:shd w:val="clear" w:color="auto" w:fill="FFFFFF" w:themeFill="background1"/>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рельсовые пути, сменные грузозахватные органы, съемные грузозахватные приспособления и тара; </w:t>
      </w:r>
    </w:p>
    <w:p w14:paraId="4A23BE5F" w14:textId="77777777" w:rsidR="00655392" w:rsidRPr="005F25A5" w:rsidRDefault="00655392" w:rsidP="00655392">
      <w:pPr>
        <w:ind w:firstLine="720"/>
        <w:rPr>
          <w:sz w:val="24"/>
          <w:szCs w:val="24"/>
          <w:lang w:val="ro-RO"/>
        </w:rPr>
      </w:pPr>
      <w:r w:rsidRPr="005F25A5">
        <w:rPr>
          <w:sz w:val="24"/>
          <w:szCs w:val="24"/>
          <w:shd w:val="clear" w:color="auto" w:fill="FFFFFF" w:themeFill="background1"/>
          <w:lang w:val="ro-RO"/>
        </w:rPr>
        <w:t xml:space="preserve">- </w:t>
      </w:r>
      <w:r w:rsidRPr="005F25A5">
        <w:rPr>
          <w:sz w:val="24"/>
          <w:szCs w:val="24"/>
          <w:shd w:val="clear" w:color="auto" w:fill="FFFFFF" w:themeFill="background1"/>
        </w:rPr>
        <w:t xml:space="preserve">мостовые </w:t>
      </w:r>
      <w:r w:rsidRPr="005F25A5">
        <w:rPr>
          <w:sz w:val="24"/>
          <w:szCs w:val="24"/>
        </w:rPr>
        <w:t>краны-штабелеры</w:t>
      </w:r>
      <w:r w:rsidRPr="005F25A5">
        <w:rPr>
          <w:sz w:val="24"/>
          <w:szCs w:val="24"/>
          <w:lang w:val="ro-RO"/>
        </w:rPr>
        <w:t>;</w:t>
      </w:r>
    </w:p>
    <w:p w14:paraId="584B30F4" w14:textId="77777777" w:rsidR="00655392" w:rsidRPr="005F25A5" w:rsidRDefault="00655392" w:rsidP="00655392">
      <w:pPr>
        <w:ind w:right="36" w:firstLine="720"/>
        <w:rPr>
          <w:sz w:val="24"/>
          <w:szCs w:val="24"/>
        </w:rPr>
      </w:pPr>
      <w:r w:rsidRPr="005F25A5">
        <w:rPr>
          <w:sz w:val="24"/>
          <w:szCs w:val="24"/>
          <w:lang w:val="ro-RO" w:eastAsia="ru-RU"/>
        </w:rPr>
        <w:t xml:space="preserve">- </w:t>
      </w:r>
      <w:r w:rsidRPr="005F25A5">
        <w:rPr>
          <w:sz w:val="24"/>
          <w:szCs w:val="24"/>
          <w:lang w:eastAsia="ru-RU"/>
        </w:rPr>
        <w:t>краны находящиеся во владении Национальной армии, Министерства внутренних дел, пенитенциарной системы Министерства юстиции</w:t>
      </w:r>
      <w:r w:rsidRPr="005F25A5">
        <w:rPr>
          <w:sz w:val="24"/>
          <w:szCs w:val="24"/>
          <w:shd w:val="clear" w:color="auto" w:fill="FFFFFF" w:themeFill="background1"/>
        </w:rPr>
        <w:t>.</w:t>
      </w:r>
    </w:p>
    <w:p w14:paraId="57A1F6CD" w14:textId="77777777" w:rsidR="00655392" w:rsidRPr="005F25A5" w:rsidRDefault="00655392" w:rsidP="00655392">
      <w:pPr>
        <w:ind w:right="36" w:firstLine="720"/>
        <w:rPr>
          <w:sz w:val="24"/>
          <w:szCs w:val="24"/>
        </w:rPr>
      </w:pPr>
      <w:r w:rsidRPr="005F25A5">
        <w:rPr>
          <w:b/>
          <w:sz w:val="24"/>
          <w:szCs w:val="24"/>
        </w:rPr>
        <w:t xml:space="preserve">3. </w:t>
      </w:r>
      <w:r w:rsidRPr="005F25A5">
        <w:rPr>
          <w:sz w:val="24"/>
          <w:szCs w:val="24"/>
        </w:rPr>
        <w:t>За исключением небольших подъемников для материалов.</w:t>
      </w:r>
    </w:p>
    <w:p w14:paraId="7B860178" w14:textId="77777777" w:rsidR="00655392" w:rsidRPr="005F25A5" w:rsidRDefault="00655392" w:rsidP="00655392">
      <w:pPr>
        <w:ind w:right="36" w:firstLine="720"/>
        <w:rPr>
          <w:b/>
          <w:sz w:val="24"/>
          <w:szCs w:val="24"/>
        </w:rPr>
      </w:pPr>
      <w:r w:rsidRPr="005F25A5">
        <w:rPr>
          <w:b/>
          <w:sz w:val="24"/>
          <w:szCs w:val="24"/>
        </w:rPr>
        <w:t>4</w:t>
      </w:r>
      <w:r w:rsidRPr="005F25A5">
        <w:rPr>
          <w:sz w:val="24"/>
          <w:szCs w:val="24"/>
        </w:rPr>
        <w:t>. За исключением вышек, на которых высота подъема гондола составляет менее шести метров</w:t>
      </w:r>
      <w:r w:rsidRPr="005F25A5">
        <w:rPr>
          <w:b/>
          <w:sz w:val="24"/>
          <w:szCs w:val="24"/>
        </w:rPr>
        <w:t>.</w:t>
      </w:r>
    </w:p>
    <w:p w14:paraId="5EF3411E" w14:textId="77777777" w:rsidR="00655392" w:rsidRPr="005F25A5" w:rsidRDefault="00655392" w:rsidP="00655392">
      <w:pPr>
        <w:ind w:right="36" w:firstLine="720"/>
        <w:rPr>
          <w:sz w:val="24"/>
          <w:szCs w:val="24"/>
        </w:rPr>
      </w:pPr>
      <w:r w:rsidRPr="005F25A5">
        <w:rPr>
          <w:b/>
          <w:sz w:val="24"/>
          <w:szCs w:val="24"/>
        </w:rPr>
        <w:t>5.</w:t>
      </w:r>
      <w:r w:rsidR="00B0388A">
        <w:rPr>
          <w:sz w:val="24"/>
          <w:szCs w:val="24"/>
        </w:rPr>
        <w:t xml:space="preserve"> Хранение и/</w:t>
      </w:r>
      <w:r w:rsidRPr="005F25A5">
        <w:rPr>
          <w:sz w:val="24"/>
          <w:szCs w:val="24"/>
        </w:rPr>
        <w:t>или переработка растительного сырья, в процессе которого образуются взрывоопасные смеси пыли (наличие опасности взрыва смеси, образованной растительной пылью, находящейся в суспензии в концентрациях до 65 г/м</w:t>
      </w:r>
      <w:r w:rsidRPr="005F25A5">
        <w:rPr>
          <w:sz w:val="24"/>
          <w:szCs w:val="24"/>
          <w:vertAlign w:val="superscript"/>
        </w:rPr>
        <w:t>3</w:t>
      </w:r>
      <w:r w:rsidRPr="005F25A5">
        <w:rPr>
          <w:sz w:val="24"/>
          <w:szCs w:val="24"/>
        </w:rPr>
        <w:t>), способной к самосгоранию, воспламеняться от источника воспламенения и гореть самостоятельно после удаления источника, а также хранения зерна, его продуктов переработки и кормов, подверженных самонагреванию и самосгоранию.</w:t>
      </w:r>
    </w:p>
    <w:p w14:paraId="351604B9" w14:textId="77777777" w:rsidR="000F56F9" w:rsidRDefault="00655392" w:rsidP="00655392">
      <w:pPr>
        <w:rPr>
          <w:sz w:val="24"/>
          <w:szCs w:val="24"/>
        </w:rPr>
      </w:pPr>
      <w:r w:rsidRPr="005F25A5">
        <w:rPr>
          <w:b/>
          <w:sz w:val="24"/>
          <w:szCs w:val="24"/>
        </w:rPr>
        <w:t>6.</w:t>
      </w:r>
      <w:r w:rsidRPr="005F25A5">
        <w:rPr>
          <w:sz w:val="24"/>
          <w:szCs w:val="24"/>
        </w:rPr>
        <w:t xml:space="preserve"> Технический надзор за эксплуатацией газовых систем и оборудования на производственных объектах, в социально-коммунальных объектах с единой тепловой мощностью до 100 кВт осуществляется оператором системы распределения по определению Закона </w:t>
      </w:r>
      <w:r w:rsidR="00B0388A" w:rsidRPr="005F25A5">
        <w:rPr>
          <w:sz w:val="24"/>
          <w:szCs w:val="24"/>
        </w:rPr>
        <w:t>№</w:t>
      </w:r>
      <w:r w:rsidR="00B0388A">
        <w:rPr>
          <w:sz w:val="24"/>
          <w:szCs w:val="24"/>
        </w:rPr>
        <w:t xml:space="preserve"> </w:t>
      </w:r>
      <w:r w:rsidR="00B0388A" w:rsidRPr="005F25A5">
        <w:rPr>
          <w:sz w:val="24"/>
          <w:szCs w:val="24"/>
        </w:rPr>
        <w:t>108/2016</w:t>
      </w:r>
      <w:r w:rsidR="00B0388A">
        <w:rPr>
          <w:sz w:val="24"/>
          <w:szCs w:val="24"/>
        </w:rPr>
        <w:t xml:space="preserve"> </w:t>
      </w:r>
      <w:r w:rsidRPr="005F25A5">
        <w:rPr>
          <w:sz w:val="24"/>
          <w:szCs w:val="24"/>
        </w:rPr>
        <w:t>о природном газе.</w:t>
      </w:r>
    </w:p>
    <w:p w14:paraId="28C00B78" w14:textId="77777777" w:rsidR="00655392" w:rsidRDefault="00655392" w:rsidP="00655392">
      <w:pPr>
        <w:rPr>
          <w:sz w:val="24"/>
          <w:szCs w:val="24"/>
        </w:rPr>
      </w:pPr>
    </w:p>
    <w:p w14:paraId="6A84C166" w14:textId="77777777" w:rsidR="00655392" w:rsidRDefault="00655392" w:rsidP="00655392">
      <w:pPr>
        <w:rPr>
          <w:sz w:val="24"/>
          <w:szCs w:val="24"/>
        </w:rPr>
      </w:pPr>
    </w:p>
    <w:p w14:paraId="01FC58D9" w14:textId="77777777" w:rsidR="00655392" w:rsidRDefault="00655392" w:rsidP="00655392">
      <w:pPr>
        <w:ind w:right="36" w:firstLine="720"/>
        <w:jc w:val="right"/>
        <w:rPr>
          <w:bCs/>
          <w:sz w:val="24"/>
          <w:szCs w:val="24"/>
          <w:lang w:eastAsia="en-GB"/>
        </w:rPr>
      </w:pPr>
    </w:p>
    <w:p w14:paraId="48E93ACC" w14:textId="77777777" w:rsidR="00655392" w:rsidRPr="005F25A5" w:rsidRDefault="00655392" w:rsidP="00655392">
      <w:pPr>
        <w:ind w:right="36" w:firstLine="720"/>
        <w:jc w:val="right"/>
        <w:rPr>
          <w:bCs/>
          <w:sz w:val="24"/>
          <w:szCs w:val="24"/>
          <w:lang w:eastAsia="en-GB"/>
        </w:rPr>
      </w:pPr>
      <w:r w:rsidRPr="005F25A5">
        <w:rPr>
          <w:bCs/>
          <w:sz w:val="24"/>
          <w:szCs w:val="24"/>
          <w:lang w:eastAsia="en-GB"/>
        </w:rPr>
        <w:lastRenderedPageBreak/>
        <w:t>Приложение № 3</w:t>
      </w:r>
    </w:p>
    <w:p w14:paraId="36818645" w14:textId="77777777" w:rsidR="00655392" w:rsidRPr="00596996" w:rsidRDefault="00655392" w:rsidP="00655392">
      <w:pPr>
        <w:ind w:right="36" w:firstLine="720"/>
        <w:jc w:val="right"/>
        <w:rPr>
          <w:sz w:val="24"/>
          <w:szCs w:val="24"/>
          <w:lang w:eastAsia="en-GB"/>
        </w:rPr>
      </w:pPr>
      <w:r w:rsidRPr="005F25A5">
        <w:rPr>
          <w:bCs/>
          <w:sz w:val="24"/>
          <w:szCs w:val="24"/>
          <w:lang w:eastAsia="en-GB"/>
        </w:rPr>
        <w:t xml:space="preserve">к Закону </w:t>
      </w:r>
      <w:r>
        <w:rPr>
          <w:sz w:val="24"/>
          <w:szCs w:val="24"/>
        </w:rPr>
        <w:t>№              /</w:t>
      </w:r>
      <w:r w:rsidRPr="005F25A5">
        <w:rPr>
          <w:sz w:val="24"/>
          <w:szCs w:val="24"/>
        </w:rPr>
        <w:t>202</w:t>
      </w:r>
      <w:r w:rsidRPr="00596996">
        <w:rPr>
          <w:sz w:val="24"/>
          <w:szCs w:val="24"/>
        </w:rPr>
        <w:t>2</w:t>
      </w:r>
    </w:p>
    <w:p w14:paraId="2208CD99" w14:textId="77777777" w:rsidR="00655392" w:rsidRPr="005F25A5" w:rsidRDefault="00655392" w:rsidP="00655392">
      <w:pPr>
        <w:ind w:right="36" w:firstLine="720"/>
        <w:jc w:val="right"/>
        <w:rPr>
          <w:sz w:val="24"/>
          <w:szCs w:val="24"/>
        </w:rPr>
      </w:pPr>
    </w:p>
    <w:p w14:paraId="46C439D4" w14:textId="77777777" w:rsidR="00655392" w:rsidRPr="005F25A5" w:rsidRDefault="00655392" w:rsidP="00655392">
      <w:pPr>
        <w:ind w:right="36" w:firstLine="720"/>
        <w:jc w:val="center"/>
        <w:rPr>
          <w:b/>
          <w:sz w:val="24"/>
          <w:szCs w:val="24"/>
          <w:shd w:val="clear" w:color="auto" w:fill="FFFFFF"/>
        </w:rPr>
      </w:pPr>
    </w:p>
    <w:p w14:paraId="70EB4C49" w14:textId="77777777" w:rsidR="00655392" w:rsidRPr="005F25A5" w:rsidRDefault="00655392" w:rsidP="00655392">
      <w:pPr>
        <w:ind w:right="36" w:firstLine="720"/>
        <w:jc w:val="center"/>
        <w:rPr>
          <w:b/>
          <w:sz w:val="24"/>
          <w:szCs w:val="24"/>
          <w:shd w:val="clear" w:color="auto" w:fill="FFFFFF"/>
        </w:rPr>
      </w:pPr>
      <w:r w:rsidRPr="005F25A5">
        <w:rPr>
          <w:b/>
          <w:sz w:val="24"/>
          <w:szCs w:val="24"/>
          <w:shd w:val="clear" w:color="auto" w:fill="FFFFFF"/>
        </w:rPr>
        <w:t>ВИДЫ ИНСПЕКЦИИ</w:t>
      </w:r>
    </w:p>
    <w:p w14:paraId="0DDA774C" w14:textId="77777777" w:rsidR="00655392" w:rsidRPr="005F25A5" w:rsidRDefault="00655392" w:rsidP="00655392">
      <w:pPr>
        <w:ind w:right="36" w:firstLine="720"/>
        <w:jc w:val="center"/>
        <w:rPr>
          <w:b/>
          <w:sz w:val="24"/>
          <w:szCs w:val="24"/>
          <w:shd w:val="clear" w:color="auto" w:fill="FFFFFF"/>
        </w:rPr>
      </w:pPr>
      <w:r w:rsidRPr="005F25A5">
        <w:rPr>
          <w:b/>
          <w:sz w:val="24"/>
          <w:szCs w:val="24"/>
          <w:shd w:val="clear" w:color="auto" w:fill="FFFFFF"/>
        </w:rPr>
        <w:t>применимо к каждому типу технической установки и максимально допустимым диапазонам между двумя последовательными проверками</w:t>
      </w:r>
    </w:p>
    <w:p w14:paraId="111F4BF2" w14:textId="77777777" w:rsidR="00655392" w:rsidRPr="005F25A5" w:rsidRDefault="00655392" w:rsidP="00655392">
      <w:pPr>
        <w:ind w:right="36" w:firstLine="720"/>
        <w:jc w:val="center"/>
        <w:rPr>
          <w:b/>
          <w:sz w:val="24"/>
          <w:szCs w:val="24"/>
          <w:shd w:val="clear" w:color="auto" w:fill="FFFFFF"/>
        </w:rPr>
      </w:pPr>
    </w:p>
    <w:p w14:paraId="78B13244" w14:textId="77777777" w:rsidR="00655392" w:rsidRDefault="00655392" w:rsidP="00655392">
      <w:pPr>
        <w:jc w:val="right"/>
        <w:rPr>
          <w:sz w:val="24"/>
          <w:szCs w:val="24"/>
          <w:shd w:val="clear" w:color="auto" w:fill="FFFFFF"/>
        </w:rPr>
      </w:pPr>
      <w:r w:rsidRPr="005F25A5">
        <w:rPr>
          <w:sz w:val="24"/>
          <w:szCs w:val="24"/>
          <w:shd w:val="clear" w:color="auto" w:fill="FFFFFF"/>
        </w:rPr>
        <w:t>Таблица № 1</w:t>
      </w:r>
    </w:p>
    <w:tbl>
      <w:tblPr>
        <w:tblW w:w="9517" w:type="dxa"/>
        <w:tblCellMar>
          <w:left w:w="0" w:type="dxa"/>
          <w:right w:w="0" w:type="dxa"/>
        </w:tblCellMar>
        <w:tblLook w:val="04A0" w:firstRow="1" w:lastRow="0" w:firstColumn="1" w:lastColumn="0" w:noHBand="0" w:noVBand="1"/>
      </w:tblPr>
      <w:tblGrid>
        <w:gridCol w:w="5220"/>
        <w:gridCol w:w="1215"/>
        <w:gridCol w:w="1418"/>
        <w:gridCol w:w="1664"/>
      </w:tblGrid>
      <w:tr w:rsidR="00A413E2" w:rsidRPr="00BE4FC6" w14:paraId="459B557A" w14:textId="77777777" w:rsidTr="00604517">
        <w:tc>
          <w:tcPr>
            <w:tcW w:w="9517" w:type="dxa"/>
            <w:gridSpan w:val="4"/>
            <w:tcBorders>
              <w:top w:val="single" w:sz="8" w:space="0" w:color="auto"/>
              <w:left w:val="single" w:sz="4" w:space="0" w:color="auto"/>
              <w:bottom w:val="single" w:sz="8" w:space="0" w:color="auto"/>
              <w:right w:val="single" w:sz="4" w:space="0" w:color="auto"/>
            </w:tcBorders>
            <w:hideMark/>
          </w:tcPr>
          <w:p w14:paraId="40E2531D" w14:textId="77777777" w:rsidR="00A413E2" w:rsidRPr="0068603C" w:rsidRDefault="00A413E2" w:rsidP="00A413E2">
            <w:pPr>
              <w:snapToGrid w:val="0"/>
              <w:ind w:firstLine="0"/>
              <w:jc w:val="center"/>
              <w:rPr>
                <w:b/>
                <w:bCs/>
                <w:sz w:val="23"/>
                <w:szCs w:val="23"/>
              </w:rPr>
            </w:pPr>
            <w:r w:rsidRPr="0068603C">
              <w:rPr>
                <w:b/>
                <w:bCs/>
                <w:sz w:val="23"/>
                <w:szCs w:val="23"/>
              </w:rPr>
              <w:t>Паровые котлы и котлы с горячей водой</w:t>
            </w:r>
          </w:p>
        </w:tc>
      </w:tr>
      <w:tr w:rsidR="00A413E2" w:rsidRPr="00BE4FC6" w14:paraId="787506C1" w14:textId="77777777" w:rsidTr="00604517">
        <w:tc>
          <w:tcPr>
            <w:tcW w:w="5665" w:type="dxa"/>
            <w:vMerge w:val="restart"/>
            <w:tcBorders>
              <w:top w:val="single" w:sz="8" w:space="0" w:color="auto"/>
              <w:left w:val="single" w:sz="4" w:space="0" w:color="auto"/>
              <w:right w:val="single" w:sz="4" w:space="0" w:color="auto"/>
            </w:tcBorders>
            <w:tcMar>
              <w:top w:w="0" w:type="dxa"/>
              <w:left w:w="108" w:type="dxa"/>
              <w:bottom w:w="0" w:type="dxa"/>
              <w:right w:w="108" w:type="dxa"/>
            </w:tcMar>
            <w:hideMark/>
          </w:tcPr>
          <w:p w14:paraId="732B1045" w14:textId="77777777" w:rsidR="00A413E2" w:rsidRPr="0068603C" w:rsidRDefault="00A413E2" w:rsidP="00A413E2">
            <w:pPr>
              <w:snapToGrid w:val="0"/>
              <w:ind w:right="21" w:firstLine="0"/>
              <w:rPr>
                <w:sz w:val="23"/>
                <w:szCs w:val="23"/>
              </w:rPr>
            </w:pPr>
            <w:r w:rsidRPr="0068603C">
              <w:rPr>
                <w:sz w:val="23"/>
                <w:szCs w:val="23"/>
              </w:rPr>
              <w:t>Тип</w:t>
            </w:r>
          </w:p>
          <w:p w14:paraId="561C16EF" w14:textId="77777777" w:rsidR="00A413E2" w:rsidRPr="0068603C" w:rsidRDefault="00A413E2" w:rsidP="00A413E2">
            <w:pPr>
              <w:snapToGrid w:val="0"/>
              <w:ind w:right="21" w:firstLine="0"/>
              <w:rPr>
                <w:strike/>
                <w:sz w:val="23"/>
                <w:szCs w:val="23"/>
              </w:rPr>
            </w:pPr>
          </w:p>
        </w:tc>
        <w:tc>
          <w:tcPr>
            <w:tcW w:w="3852"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0EA8B002" w14:textId="77777777" w:rsidR="00A413E2" w:rsidRPr="0068603C" w:rsidRDefault="00A413E2" w:rsidP="00A413E2">
            <w:pPr>
              <w:snapToGrid w:val="0"/>
              <w:ind w:firstLine="0"/>
              <w:jc w:val="center"/>
              <w:rPr>
                <w:sz w:val="23"/>
                <w:szCs w:val="23"/>
              </w:rPr>
            </w:pPr>
            <w:r w:rsidRPr="0068603C">
              <w:rPr>
                <w:sz w:val="23"/>
                <w:szCs w:val="23"/>
              </w:rPr>
              <w:t>Виды и периодичность периодических проверок</w:t>
            </w:r>
          </w:p>
        </w:tc>
      </w:tr>
      <w:tr w:rsidR="00A413E2" w:rsidRPr="005F25A5" w14:paraId="6B73832F" w14:textId="77777777" w:rsidTr="00604517">
        <w:tc>
          <w:tcPr>
            <w:tcW w:w="5665" w:type="dxa"/>
            <w:vMerge/>
            <w:tcBorders>
              <w:left w:val="single" w:sz="4" w:space="0" w:color="auto"/>
              <w:bottom w:val="single" w:sz="8" w:space="0" w:color="auto"/>
              <w:right w:val="single" w:sz="4" w:space="0" w:color="auto"/>
            </w:tcBorders>
            <w:vAlign w:val="center"/>
            <w:hideMark/>
          </w:tcPr>
          <w:p w14:paraId="3C9105A3" w14:textId="77777777" w:rsidR="00A413E2" w:rsidRPr="0068603C" w:rsidRDefault="00A413E2" w:rsidP="00A413E2">
            <w:pPr>
              <w:ind w:firstLine="0"/>
              <w:rPr>
                <w:strike/>
                <w:sz w:val="23"/>
                <w:szCs w:val="23"/>
              </w:rPr>
            </w:pPr>
          </w:p>
        </w:tc>
        <w:tc>
          <w:tcPr>
            <w:tcW w:w="1224"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22920ADE" w14:textId="77777777" w:rsidR="00A413E2" w:rsidRPr="0068603C" w:rsidRDefault="00A413E2" w:rsidP="00A413E2">
            <w:pPr>
              <w:snapToGrid w:val="0"/>
              <w:ind w:firstLine="0"/>
              <w:jc w:val="center"/>
              <w:rPr>
                <w:sz w:val="23"/>
                <w:szCs w:val="23"/>
              </w:rPr>
            </w:pPr>
            <w:r w:rsidRPr="0068603C">
              <w:rPr>
                <w:sz w:val="23"/>
                <w:szCs w:val="23"/>
              </w:rPr>
              <w:t>Внешний осмотр</w:t>
            </w:r>
          </w:p>
          <w:p w14:paraId="57B7B985" w14:textId="77777777" w:rsidR="00A413E2" w:rsidRPr="0068603C" w:rsidRDefault="00A413E2" w:rsidP="00A413E2">
            <w:pPr>
              <w:snapToGrid w:val="0"/>
              <w:ind w:firstLine="0"/>
              <w:jc w:val="center"/>
              <w:rPr>
                <w:sz w:val="23"/>
                <w:szCs w:val="23"/>
              </w:rPr>
            </w:pPr>
          </w:p>
        </w:tc>
        <w:tc>
          <w:tcPr>
            <w:tcW w:w="1224" w:type="dxa"/>
            <w:tcBorders>
              <w:top w:val="nil"/>
              <w:left w:val="nil"/>
              <w:bottom w:val="single" w:sz="8" w:space="0" w:color="auto"/>
              <w:right w:val="single" w:sz="4" w:space="0" w:color="auto"/>
            </w:tcBorders>
            <w:tcMar>
              <w:top w:w="0" w:type="dxa"/>
              <w:left w:w="108" w:type="dxa"/>
              <w:bottom w:w="0" w:type="dxa"/>
              <w:right w:w="108" w:type="dxa"/>
            </w:tcMar>
            <w:hideMark/>
          </w:tcPr>
          <w:p w14:paraId="3E54F91C" w14:textId="77777777" w:rsidR="00A413E2" w:rsidRPr="0068603C" w:rsidRDefault="00A413E2" w:rsidP="00A413E2">
            <w:pPr>
              <w:snapToGrid w:val="0"/>
              <w:ind w:firstLine="0"/>
              <w:jc w:val="center"/>
              <w:rPr>
                <w:sz w:val="23"/>
                <w:szCs w:val="23"/>
              </w:rPr>
            </w:pPr>
            <w:r w:rsidRPr="0068603C">
              <w:rPr>
                <w:sz w:val="23"/>
                <w:szCs w:val="23"/>
              </w:rPr>
              <w:t>Внутренний и внешний осмотр</w:t>
            </w:r>
          </w:p>
        </w:tc>
        <w:tc>
          <w:tcPr>
            <w:tcW w:w="1404" w:type="dxa"/>
            <w:tcBorders>
              <w:top w:val="nil"/>
              <w:left w:val="nil"/>
              <w:bottom w:val="single" w:sz="8" w:space="0" w:color="auto"/>
              <w:right w:val="single" w:sz="4" w:space="0" w:color="auto"/>
            </w:tcBorders>
            <w:hideMark/>
          </w:tcPr>
          <w:p w14:paraId="5CE5802F" w14:textId="77777777" w:rsidR="00A413E2" w:rsidRPr="0068603C" w:rsidRDefault="00A413E2" w:rsidP="00A413E2">
            <w:pPr>
              <w:snapToGrid w:val="0"/>
              <w:ind w:firstLine="0"/>
              <w:jc w:val="center"/>
              <w:rPr>
                <w:sz w:val="23"/>
                <w:szCs w:val="23"/>
              </w:rPr>
            </w:pPr>
            <w:r w:rsidRPr="0068603C">
              <w:rPr>
                <w:sz w:val="23"/>
                <w:szCs w:val="23"/>
              </w:rPr>
              <w:t>Испытание гидравлического избыточного давления</w:t>
            </w:r>
          </w:p>
        </w:tc>
      </w:tr>
      <w:tr w:rsidR="00A413E2" w:rsidRPr="005F25A5" w14:paraId="5E527052" w14:textId="77777777" w:rsidTr="00604517">
        <w:tc>
          <w:tcPr>
            <w:tcW w:w="566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7C826F" w14:textId="77777777" w:rsidR="00A413E2" w:rsidRPr="0068603C" w:rsidRDefault="00A413E2" w:rsidP="00A413E2">
            <w:pPr>
              <w:snapToGrid w:val="0"/>
              <w:ind w:right="21" w:firstLine="0"/>
              <w:rPr>
                <w:rFonts w:eastAsia="Calibri"/>
                <w:strike/>
                <w:sz w:val="23"/>
                <w:szCs w:val="23"/>
              </w:rPr>
            </w:pPr>
            <w:r w:rsidRPr="0068603C">
              <w:rPr>
                <w:sz w:val="23"/>
                <w:szCs w:val="23"/>
              </w:rPr>
              <w:t>Паровые котлы с давлением более 0,07 МПа</w:t>
            </w:r>
          </w:p>
        </w:tc>
        <w:tc>
          <w:tcPr>
            <w:tcW w:w="1224" w:type="dxa"/>
            <w:tcBorders>
              <w:top w:val="nil"/>
              <w:left w:val="single" w:sz="4" w:space="0" w:color="auto"/>
              <w:bottom w:val="single" w:sz="4" w:space="0" w:color="auto"/>
              <w:right w:val="single" w:sz="8" w:space="0" w:color="auto"/>
            </w:tcBorders>
            <w:tcMar>
              <w:top w:w="0" w:type="dxa"/>
              <w:left w:w="108" w:type="dxa"/>
              <w:bottom w:w="0" w:type="dxa"/>
              <w:right w:w="108" w:type="dxa"/>
            </w:tcMar>
            <w:hideMark/>
          </w:tcPr>
          <w:p w14:paraId="48A4A694" w14:textId="77777777" w:rsidR="00A413E2" w:rsidRPr="0068603C" w:rsidRDefault="00A413E2" w:rsidP="00A413E2">
            <w:pPr>
              <w:snapToGrid w:val="0"/>
              <w:ind w:right="21" w:firstLine="0"/>
              <w:jc w:val="center"/>
              <w:rPr>
                <w:sz w:val="23"/>
                <w:szCs w:val="23"/>
              </w:rPr>
            </w:pPr>
            <w:r w:rsidRPr="0068603C">
              <w:rPr>
                <w:sz w:val="23"/>
                <w:szCs w:val="23"/>
              </w:rPr>
              <w:t>Каждый год</w:t>
            </w:r>
          </w:p>
        </w:tc>
        <w:tc>
          <w:tcPr>
            <w:tcW w:w="1224" w:type="dxa"/>
            <w:tcBorders>
              <w:top w:val="nil"/>
              <w:left w:val="nil"/>
              <w:bottom w:val="single" w:sz="4" w:space="0" w:color="auto"/>
              <w:right w:val="single" w:sz="4" w:space="0" w:color="auto"/>
            </w:tcBorders>
            <w:tcMar>
              <w:top w:w="0" w:type="dxa"/>
              <w:left w:w="108" w:type="dxa"/>
              <w:bottom w:w="0" w:type="dxa"/>
              <w:right w:w="108" w:type="dxa"/>
            </w:tcMar>
            <w:hideMark/>
          </w:tcPr>
          <w:p w14:paraId="6F9755D4" w14:textId="77777777" w:rsidR="00A413E2" w:rsidRPr="0068603C" w:rsidRDefault="00A413E2" w:rsidP="00A413E2">
            <w:pPr>
              <w:snapToGrid w:val="0"/>
              <w:ind w:right="21" w:firstLine="0"/>
              <w:jc w:val="center"/>
              <w:rPr>
                <w:sz w:val="23"/>
                <w:szCs w:val="23"/>
              </w:rPr>
            </w:pPr>
            <w:r w:rsidRPr="0068603C">
              <w:rPr>
                <w:sz w:val="23"/>
                <w:szCs w:val="23"/>
              </w:rPr>
              <w:t>Каждые 4 года</w:t>
            </w:r>
          </w:p>
        </w:tc>
        <w:tc>
          <w:tcPr>
            <w:tcW w:w="1404" w:type="dxa"/>
            <w:tcBorders>
              <w:top w:val="nil"/>
              <w:left w:val="nil"/>
              <w:bottom w:val="single" w:sz="4" w:space="0" w:color="auto"/>
              <w:right w:val="single" w:sz="4" w:space="0" w:color="auto"/>
            </w:tcBorders>
            <w:hideMark/>
          </w:tcPr>
          <w:p w14:paraId="1BC48C98" w14:textId="77777777" w:rsidR="00A413E2" w:rsidRPr="0068603C" w:rsidRDefault="00A413E2" w:rsidP="00A413E2">
            <w:pPr>
              <w:snapToGrid w:val="0"/>
              <w:ind w:firstLine="0"/>
              <w:jc w:val="center"/>
              <w:rPr>
                <w:sz w:val="23"/>
                <w:szCs w:val="23"/>
              </w:rPr>
            </w:pPr>
            <w:r w:rsidRPr="0068603C">
              <w:rPr>
                <w:sz w:val="23"/>
                <w:szCs w:val="23"/>
              </w:rPr>
              <w:t>каждые 8 лет</w:t>
            </w:r>
          </w:p>
        </w:tc>
      </w:tr>
      <w:tr w:rsidR="00A413E2" w:rsidRPr="005F25A5" w14:paraId="7EDA51CB" w14:textId="77777777" w:rsidTr="00604517">
        <w:tc>
          <w:tcPr>
            <w:tcW w:w="5665" w:type="dxa"/>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1BABD01C" w14:textId="77777777" w:rsidR="00A413E2" w:rsidRPr="0068603C" w:rsidRDefault="00A413E2" w:rsidP="00A413E2">
            <w:pPr>
              <w:snapToGrid w:val="0"/>
              <w:ind w:right="21" w:firstLine="0"/>
              <w:rPr>
                <w:strike/>
                <w:sz w:val="23"/>
                <w:szCs w:val="23"/>
                <w:shd w:val="clear" w:color="auto" w:fill="FFFFFF"/>
              </w:rPr>
            </w:pPr>
            <w:r w:rsidRPr="0068603C">
              <w:rPr>
                <w:sz w:val="23"/>
                <w:szCs w:val="23"/>
              </w:rPr>
              <w:t>Котлы горячей вод</w:t>
            </w:r>
            <w:r w:rsidR="00B0388A" w:rsidRPr="0068603C">
              <w:rPr>
                <w:sz w:val="23"/>
                <w:szCs w:val="23"/>
              </w:rPr>
              <w:t>ы с температурой воды более 115°</w:t>
            </w:r>
            <w:r w:rsidRPr="0068603C">
              <w:rPr>
                <w:sz w:val="23"/>
                <w:szCs w:val="23"/>
              </w:rPr>
              <w:t>C</w:t>
            </w:r>
          </w:p>
        </w:tc>
        <w:tc>
          <w:tcPr>
            <w:tcW w:w="122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295B7F3D" w14:textId="77777777" w:rsidR="00A413E2" w:rsidRPr="0068603C" w:rsidRDefault="00A413E2" w:rsidP="00A413E2">
            <w:pPr>
              <w:snapToGrid w:val="0"/>
              <w:ind w:right="21" w:firstLine="0"/>
              <w:jc w:val="center"/>
              <w:rPr>
                <w:sz w:val="23"/>
                <w:szCs w:val="23"/>
              </w:rPr>
            </w:pPr>
            <w:r w:rsidRPr="0068603C">
              <w:rPr>
                <w:sz w:val="23"/>
                <w:szCs w:val="23"/>
              </w:rPr>
              <w:t>Каждый год</w:t>
            </w:r>
          </w:p>
        </w:tc>
        <w:tc>
          <w:tcPr>
            <w:tcW w:w="1224"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14:paraId="362D226C" w14:textId="77777777" w:rsidR="00A413E2" w:rsidRPr="0068603C" w:rsidRDefault="00A413E2" w:rsidP="00A413E2">
            <w:pPr>
              <w:snapToGrid w:val="0"/>
              <w:ind w:right="21" w:firstLine="0"/>
              <w:jc w:val="center"/>
              <w:rPr>
                <w:sz w:val="23"/>
                <w:szCs w:val="23"/>
              </w:rPr>
            </w:pPr>
            <w:r w:rsidRPr="0068603C">
              <w:rPr>
                <w:sz w:val="23"/>
                <w:szCs w:val="23"/>
              </w:rPr>
              <w:t>Каждые 4 года</w:t>
            </w:r>
          </w:p>
        </w:tc>
        <w:tc>
          <w:tcPr>
            <w:tcW w:w="1404" w:type="dxa"/>
            <w:tcBorders>
              <w:top w:val="single" w:sz="4" w:space="0" w:color="auto"/>
              <w:left w:val="nil"/>
              <w:bottom w:val="single" w:sz="8" w:space="0" w:color="auto"/>
              <w:right w:val="single" w:sz="4" w:space="0" w:color="auto"/>
            </w:tcBorders>
            <w:hideMark/>
          </w:tcPr>
          <w:p w14:paraId="7C8E6C36" w14:textId="77777777" w:rsidR="00A413E2" w:rsidRPr="0068603C" w:rsidRDefault="00A413E2" w:rsidP="00A413E2">
            <w:pPr>
              <w:snapToGrid w:val="0"/>
              <w:ind w:firstLine="0"/>
              <w:jc w:val="center"/>
              <w:rPr>
                <w:sz w:val="23"/>
                <w:szCs w:val="23"/>
              </w:rPr>
            </w:pPr>
            <w:r w:rsidRPr="0068603C">
              <w:rPr>
                <w:sz w:val="23"/>
                <w:szCs w:val="23"/>
              </w:rPr>
              <w:t>каждые 8 лет</w:t>
            </w:r>
          </w:p>
        </w:tc>
      </w:tr>
    </w:tbl>
    <w:p w14:paraId="1880D475" w14:textId="77777777" w:rsidR="00A413E2" w:rsidRPr="00B0388A" w:rsidRDefault="00A413E2" w:rsidP="00A413E2">
      <w:pPr>
        <w:jc w:val="center"/>
        <w:rPr>
          <w:rFonts w:cstheme="majorBidi"/>
          <w:sz w:val="16"/>
          <w:szCs w:val="16"/>
        </w:rPr>
      </w:pPr>
    </w:p>
    <w:p w14:paraId="21633BC9" w14:textId="77777777" w:rsidR="00A413E2" w:rsidRDefault="00A413E2" w:rsidP="00A413E2">
      <w:pPr>
        <w:jc w:val="right"/>
        <w:rPr>
          <w:sz w:val="24"/>
          <w:szCs w:val="24"/>
          <w:shd w:val="clear" w:color="auto" w:fill="FFFFFF"/>
        </w:rPr>
      </w:pPr>
      <w:r w:rsidRPr="005F25A5">
        <w:rPr>
          <w:sz w:val="24"/>
          <w:szCs w:val="24"/>
          <w:shd w:val="clear" w:color="auto" w:fill="FFFFFF"/>
        </w:rPr>
        <w:t>Таблица № 2</w:t>
      </w:r>
    </w:p>
    <w:tbl>
      <w:tblPr>
        <w:tblW w:w="9503" w:type="dxa"/>
        <w:tblCellMar>
          <w:left w:w="0" w:type="dxa"/>
          <w:right w:w="0" w:type="dxa"/>
        </w:tblCellMar>
        <w:tblLook w:val="04A0" w:firstRow="1" w:lastRow="0" w:firstColumn="1" w:lastColumn="0" w:noHBand="0" w:noVBand="1"/>
      </w:tblPr>
      <w:tblGrid>
        <w:gridCol w:w="3555"/>
        <w:gridCol w:w="1170"/>
        <w:gridCol w:w="1207"/>
        <w:gridCol w:w="1470"/>
        <w:gridCol w:w="2101"/>
      </w:tblGrid>
      <w:tr w:rsidR="00A413E2" w:rsidRPr="005F25A5" w14:paraId="56DBEE12" w14:textId="77777777" w:rsidTr="00B0388A">
        <w:tc>
          <w:tcPr>
            <w:tcW w:w="9503" w:type="dxa"/>
            <w:gridSpan w:val="5"/>
            <w:tcBorders>
              <w:top w:val="single" w:sz="8" w:space="0" w:color="auto"/>
              <w:left w:val="single" w:sz="4" w:space="0" w:color="auto"/>
              <w:bottom w:val="single" w:sz="8" w:space="0" w:color="auto"/>
              <w:right w:val="single" w:sz="4" w:space="0" w:color="auto"/>
            </w:tcBorders>
            <w:hideMark/>
          </w:tcPr>
          <w:p w14:paraId="76F95918" w14:textId="77777777" w:rsidR="00A413E2" w:rsidRPr="0068603C" w:rsidRDefault="00A413E2" w:rsidP="00A413E2">
            <w:pPr>
              <w:snapToGrid w:val="0"/>
              <w:ind w:firstLine="0"/>
              <w:jc w:val="center"/>
              <w:rPr>
                <w:b/>
                <w:bCs/>
                <w:sz w:val="23"/>
                <w:szCs w:val="23"/>
              </w:rPr>
            </w:pPr>
            <w:r w:rsidRPr="0068603C">
              <w:rPr>
                <w:b/>
                <w:bCs/>
                <w:sz w:val="23"/>
                <w:szCs w:val="23"/>
              </w:rPr>
              <w:t>Резервуары для опасных веществ</w:t>
            </w:r>
          </w:p>
        </w:tc>
      </w:tr>
      <w:tr w:rsidR="00A413E2" w:rsidRPr="00BE4FC6" w14:paraId="3ADDE902" w14:textId="77777777" w:rsidTr="00B0388A">
        <w:tc>
          <w:tcPr>
            <w:tcW w:w="355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4E490839" w14:textId="77777777" w:rsidR="00A413E2" w:rsidRPr="0068603C" w:rsidRDefault="00A413E2" w:rsidP="00A413E2">
            <w:pPr>
              <w:snapToGrid w:val="0"/>
              <w:ind w:right="21" w:firstLine="0"/>
              <w:rPr>
                <w:sz w:val="23"/>
                <w:szCs w:val="23"/>
              </w:rPr>
            </w:pPr>
            <w:r w:rsidRPr="0068603C">
              <w:rPr>
                <w:sz w:val="23"/>
                <w:szCs w:val="23"/>
              </w:rPr>
              <w:t>Тип</w:t>
            </w:r>
          </w:p>
          <w:p w14:paraId="62CD4AD2" w14:textId="77777777" w:rsidR="00A413E2" w:rsidRPr="0068603C" w:rsidRDefault="00A413E2" w:rsidP="00A413E2">
            <w:pPr>
              <w:snapToGrid w:val="0"/>
              <w:ind w:firstLine="0"/>
              <w:rPr>
                <w:sz w:val="23"/>
                <w:szCs w:val="23"/>
              </w:rPr>
            </w:pPr>
          </w:p>
          <w:p w14:paraId="78BC4B81" w14:textId="77777777" w:rsidR="00A413E2" w:rsidRPr="0068603C" w:rsidRDefault="00A413E2" w:rsidP="00A413E2">
            <w:pPr>
              <w:snapToGrid w:val="0"/>
              <w:ind w:firstLine="0"/>
              <w:rPr>
                <w:sz w:val="23"/>
                <w:szCs w:val="23"/>
              </w:rPr>
            </w:pPr>
          </w:p>
          <w:p w14:paraId="6AA97F4F" w14:textId="77777777" w:rsidR="00A413E2" w:rsidRPr="0068603C" w:rsidRDefault="00A413E2" w:rsidP="00A413E2">
            <w:pPr>
              <w:snapToGrid w:val="0"/>
              <w:ind w:firstLine="0"/>
              <w:rPr>
                <w:sz w:val="23"/>
                <w:szCs w:val="23"/>
              </w:rPr>
            </w:pPr>
          </w:p>
          <w:p w14:paraId="0385E5D3" w14:textId="77777777" w:rsidR="00A413E2" w:rsidRPr="0068603C" w:rsidRDefault="00A413E2" w:rsidP="00A413E2">
            <w:pPr>
              <w:snapToGrid w:val="0"/>
              <w:ind w:firstLine="0"/>
              <w:rPr>
                <w:sz w:val="23"/>
                <w:szCs w:val="23"/>
              </w:rPr>
            </w:pPr>
          </w:p>
          <w:p w14:paraId="42CE8740" w14:textId="77777777" w:rsidR="00A413E2" w:rsidRPr="0068603C" w:rsidRDefault="00A413E2" w:rsidP="00A413E2">
            <w:pPr>
              <w:snapToGrid w:val="0"/>
              <w:ind w:firstLine="0"/>
              <w:rPr>
                <w:sz w:val="23"/>
                <w:szCs w:val="23"/>
              </w:rPr>
            </w:pPr>
          </w:p>
          <w:p w14:paraId="0827738D" w14:textId="77777777" w:rsidR="00A413E2" w:rsidRPr="0068603C" w:rsidRDefault="00A413E2" w:rsidP="00A413E2">
            <w:pPr>
              <w:snapToGrid w:val="0"/>
              <w:ind w:firstLine="0"/>
              <w:rPr>
                <w:sz w:val="23"/>
                <w:szCs w:val="23"/>
              </w:rPr>
            </w:pPr>
          </w:p>
        </w:tc>
        <w:tc>
          <w:tcPr>
            <w:tcW w:w="1170" w:type="dxa"/>
            <w:vMerge w:val="restart"/>
            <w:tcBorders>
              <w:top w:val="single" w:sz="8" w:space="0" w:color="auto"/>
              <w:left w:val="nil"/>
              <w:bottom w:val="single" w:sz="8" w:space="0" w:color="auto"/>
              <w:right w:val="single" w:sz="4" w:space="0" w:color="auto"/>
            </w:tcBorders>
            <w:hideMark/>
          </w:tcPr>
          <w:p w14:paraId="6C889EC5" w14:textId="77777777" w:rsidR="00A413E2" w:rsidRPr="0068603C" w:rsidRDefault="00A413E2" w:rsidP="00A413E2">
            <w:pPr>
              <w:snapToGrid w:val="0"/>
              <w:ind w:right="21" w:firstLine="0"/>
              <w:jc w:val="center"/>
              <w:rPr>
                <w:rFonts w:eastAsia="Calibri"/>
                <w:sz w:val="23"/>
                <w:szCs w:val="23"/>
              </w:rPr>
            </w:pPr>
            <w:r w:rsidRPr="0068603C">
              <w:rPr>
                <w:sz w:val="23"/>
                <w:szCs w:val="23"/>
              </w:rPr>
              <w:t>Объем, л</w:t>
            </w:r>
          </w:p>
        </w:tc>
        <w:tc>
          <w:tcPr>
            <w:tcW w:w="477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503FCE65" w14:textId="77777777" w:rsidR="00A413E2" w:rsidRPr="0068603C" w:rsidRDefault="00A413E2" w:rsidP="00A413E2">
            <w:pPr>
              <w:snapToGrid w:val="0"/>
              <w:ind w:firstLine="0"/>
              <w:jc w:val="center"/>
              <w:rPr>
                <w:sz w:val="23"/>
                <w:szCs w:val="23"/>
              </w:rPr>
            </w:pPr>
            <w:r w:rsidRPr="0068603C">
              <w:rPr>
                <w:sz w:val="23"/>
                <w:szCs w:val="23"/>
              </w:rPr>
              <w:t>Виды и периодичность периодических проверок</w:t>
            </w:r>
          </w:p>
        </w:tc>
      </w:tr>
      <w:tr w:rsidR="00A413E2" w:rsidRPr="005F25A5" w14:paraId="2B19E6DD" w14:textId="77777777" w:rsidTr="00B0388A">
        <w:tc>
          <w:tcPr>
            <w:tcW w:w="3555" w:type="dxa"/>
            <w:vMerge/>
            <w:tcBorders>
              <w:top w:val="single" w:sz="8" w:space="0" w:color="auto"/>
              <w:left w:val="single" w:sz="4" w:space="0" w:color="auto"/>
              <w:bottom w:val="single" w:sz="8" w:space="0" w:color="auto"/>
              <w:right w:val="single" w:sz="8" w:space="0" w:color="auto"/>
            </w:tcBorders>
            <w:vAlign w:val="center"/>
            <w:hideMark/>
          </w:tcPr>
          <w:p w14:paraId="6E40D647" w14:textId="77777777" w:rsidR="00A413E2" w:rsidRPr="0068603C" w:rsidRDefault="00A413E2" w:rsidP="00A413E2">
            <w:pPr>
              <w:ind w:firstLine="0"/>
              <w:rPr>
                <w:sz w:val="23"/>
                <w:szCs w:val="23"/>
              </w:rPr>
            </w:pPr>
          </w:p>
        </w:tc>
        <w:tc>
          <w:tcPr>
            <w:tcW w:w="0" w:type="auto"/>
            <w:vMerge/>
            <w:tcBorders>
              <w:top w:val="single" w:sz="8" w:space="0" w:color="auto"/>
              <w:left w:val="nil"/>
              <w:bottom w:val="single" w:sz="8" w:space="0" w:color="auto"/>
              <w:right w:val="single" w:sz="4" w:space="0" w:color="auto"/>
            </w:tcBorders>
            <w:vAlign w:val="center"/>
            <w:hideMark/>
          </w:tcPr>
          <w:p w14:paraId="486958DB" w14:textId="77777777" w:rsidR="00A413E2" w:rsidRPr="0068603C" w:rsidRDefault="00A413E2" w:rsidP="00A413E2">
            <w:pPr>
              <w:ind w:firstLine="0"/>
              <w:rPr>
                <w:sz w:val="23"/>
                <w:szCs w:val="23"/>
              </w:rPr>
            </w:pPr>
          </w:p>
        </w:tc>
        <w:tc>
          <w:tcPr>
            <w:tcW w:w="1207"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0C82952A" w14:textId="77777777" w:rsidR="00A413E2" w:rsidRPr="0068603C" w:rsidRDefault="00A413E2" w:rsidP="00A413E2">
            <w:pPr>
              <w:snapToGrid w:val="0"/>
              <w:ind w:firstLine="0"/>
              <w:jc w:val="center"/>
              <w:rPr>
                <w:sz w:val="23"/>
                <w:szCs w:val="23"/>
              </w:rPr>
            </w:pPr>
            <w:r w:rsidRPr="0068603C">
              <w:rPr>
                <w:sz w:val="23"/>
                <w:szCs w:val="23"/>
              </w:rPr>
              <w:t>Внешний осмотр</w:t>
            </w:r>
          </w:p>
          <w:p w14:paraId="08A12A4D" w14:textId="77777777" w:rsidR="00A413E2" w:rsidRPr="0068603C" w:rsidRDefault="00A413E2" w:rsidP="00A413E2">
            <w:pPr>
              <w:snapToGrid w:val="0"/>
              <w:ind w:firstLine="0"/>
              <w:jc w:val="center"/>
              <w:rPr>
                <w:sz w:val="23"/>
                <w:szCs w:val="23"/>
              </w:rPr>
            </w:pPr>
          </w:p>
        </w:tc>
        <w:tc>
          <w:tcPr>
            <w:tcW w:w="1470" w:type="dxa"/>
            <w:tcBorders>
              <w:top w:val="nil"/>
              <w:left w:val="nil"/>
              <w:bottom w:val="single" w:sz="8" w:space="0" w:color="auto"/>
              <w:right w:val="single" w:sz="4" w:space="0" w:color="auto"/>
            </w:tcBorders>
            <w:tcMar>
              <w:top w:w="0" w:type="dxa"/>
              <w:left w:w="108" w:type="dxa"/>
              <w:bottom w:w="0" w:type="dxa"/>
              <w:right w:w="108" w:type="dxa"/>
            </w:tcMar>
            <w:hideMark/>
          </w:tcPr>
          <w:p w14:paraId="29E08EBC" w14:textId="77777777" w:rsidR="00A413E2" w:rsidRPr="0068603C" w:rsidRDefault="00A413E2" w:rsidP="00A413E2">
            <w:pPr>
              <w:snapToGrid w:val="0"/>
              <w:ind w:firstLine="0"/>
              <w:jc w:val="center"/>
              <w:rPr>
                <w:sz w:val="23"/>
                <w:szCs w:val="23"/>
              </w:rPr>
            </w:pPr>
            <w:r w:rsidRPr="0068603C">
              <w:rPr>
                <w:sz w:val="23"/>
                <w:szCs w:val="23"/>
              </w:rPr>
              <w:t>Внутренний и внешний осмотр</w:t>
            </w:r>
          </w:p>
        </w:tc>
        <w:tc>
          <w:tcPr>
            <w:tcW w:w="2101" w:type="dxa"/>
            <w:tcBorders>
              <w:top w:val="nil"/>
              <w:left w:val="nil"/>
              <w:bottom w:val="single" w:sz="8" w:space="0" w:color="auto"/>
              <w:right w:val="single" w:sz="4" w:space="0" w:color="auto"/>
            </w:tcBorders>
            <w:hideMark/>
          </w:tcPr>
          <w:p w14:paraId="26D09612" w14:textId="77777777" w:rsidR="00A413E2" w:rsidRPr="0068603C" w:rsidRDefault="00A413E2" w:rsidP="00A413E2">
            <w:pPr>
              <w:snapToGrid w:val="0"/>
              <w:ind w:firstLine="0"/>
              <w:jc w:val="center"/>
              <w:rPr>
                <w:sz w:val="23"/>
                <w:szCs w:val="23"/>
              </w:rPr>
            </w:pPr>
            <w:r w:rsidRPr="0068603C">
              <w:rPr>
                <w:sz w:val="23"/>
                <w:szCs w:val="23"/>
              </w:rPr>
              <w:t>Испытание гидравлического избыточного давления</w:t>
            </w:r>
          </w:p>
        </w:tc>
      </w:tr>
      <w:tr w:rsidR="00A413E2" w:rsidRPr="005F25A5" w14:paraId="55C61281" w14:textId="77777777" w:rsidTr="00B0388A">
        <w:tc>
          <w:tcPr>
            <w:tcW w:w="355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1BBA7A37" w14:textId="77777777" w:rsidR="00A413E2" w:rsidRPr="0068603C" w:rsidRDefault="00A413E2" w:rsidP="00A413E2">
            <w:pPr>
              <w:snapToGrid w:val="0"/>
              <w:ind w:firstLine="0"/>
              <w:rPr>
                <w:sz w:val="23"/>
                <w:szCs w:val="23"/>
              </w:rPr>
            </w:pPr>
            <w:r w:rsidRPr="0068603C">
              <w:rPr>
                <w:sz w:val="23"/>
                <w:szCs w:val="23"/>
              </w:rPr>
              <w:t>Резервуары для хранения опасных материалов</w:t>
            </w:r>
          </w:p>
        </w:tc>
        <w:tc>
          <w:tcPr>
            <w:tcW w:w="1170" w:type="dxa"/>
            <w:tcBorders>
              <w:top w:val="nil"/>
              <w:left w:val="nil"/>
              <w:bottom w:val="single" w:sz="4" w:space="0" w:color="auto"/>
              <w:right w:val="single" w:sz="4" w:space="0" w:color="auto"/>
            </w:tcBorders>
            <w:hideMark/>
          </w:tcPr>
          <w:p w14:paraId="5BEF3FDC" w14:textId="77777777" w:rsidR="00A413E2" w:rsidRPr="0068603C" w:rsidRDefault="00A413E2" w:rsidP="00A413E2">
            <w:pPr>
              <w:snapToGrid w:val="0"/>
              <w:ind w:right="21" w:firstLine="0"/>
              <w:jc w:val="center"/>
              <w:rPr>
                <w:sz w:val="23"/>
                <w:szCs w:val="23"/>
              </w:rPr>
            </w:pPr>
            <w:r w:rsidRPr="0068603C">
              <w:rPr>
                <w:sz w:val="23"/>
                <w:szCs w:val="23"/>
              </w:rPr>
              <w:t>50000</w:t>
            </w:r>
          </w:p>
        </w:tc>
        <w:tc>
          <w:tcPr>
            <w:tcW w:w="1207" w:type="dxa"/>
            <w:tcBorders>
              <w:top w:val="nil"/>
              <w:left w:val="single" w:sz="4" w:space="0" w:color="auto"/>
              <w:bottom w:val="single" w:sz="4" w:space="0" w:color="auto"/>
              <w:right w:val="single" w:sz="8" w:space="0" w:color="auto"/>
            </w:tcBorders>
            <w:tcMar>
              <w:top w:w="0" w:type="dxa"/>
              <w:left w:w="108" w:type="dxa"/>
              <w:bottom w:w="0" w:type="dxa"/>
              <w:right w:w="108" w:type="dxa"/>
            </w:tcMar>
            <w:hideMark/>
          </w:tcPr>
          <w:p w14:paraId="0471B763" w14:textId="77777777" w:rsidR="00A413E2" w:rsidRPr="0068603C" w:rsidRDefault="00A413E2" w:rsidP="00A413E2">
            <w:pPr>
              <w:snapToGrid w:val="0"/>
              <w:ind w:firstLine="0"/>
              <w:jc w:val="center"/>
              <w:rPr>
                <w:sz w:val="23"/>
                <w:szCs w:val="23"/>
              </w:rPr>
            </w:pPr>
            <w:r w:rsidRPr="0068603C">
              <w:rPr>
                <w:sz w:val="23"/>
                <w:szCs w:val="23"/>
              </w:rPr>
              <w:t>Каждые 2,5 года</w:t>
            </w:r>
          </w:p>
        </w:tc>
        <w:tc>
          <w:tcPr>
            <w:tcW w:w="1470" w:type="dxa"/>
            <w:tcBorders>
              <w:top w:val="nil"/>
              <w:left w:val="nil"/>
              <w:bottom w:val="single" w:sz="4" w:space="0" w:color="auto"/>
              <w:right w:val="single" w:sz="4" w:space="0" w:color="auto"/>
            </w:tcBorders>
            <w:tcMar>
              <w:top w:w="0" w:type="dxa"/>
              <w:left w:w="108" w:type="dxa"/>
              <w:bottom w:w="0" w:type="dxa"/>
              <w:right w:w="108" w:type="dxa"/>
            </w:tcMar>
            <w:hideMark/>
          </w:tcPr>
          <w:p w14:paraId="199509FD" w14:textId="77777777" w:rsidR="00A413E2" w:rsidRPr="0068603C" w:rsidRDefault="00A413E2" w:rsidP="00A413E2">
            <w:pPr>
              <w:snapToGrid w:val="0"/>
              <w:ind w:firstLine="0"/>
              <w:jc w:val="center"/>
              <w:rPr>
                <w:sz w:val="23"/>
                <w:szCs w:val="23"/>
              </w:rPr>
            </w:pPr>
            <w:r w:rsidRPr="0068603C">
              <w:rPr>
                <w:sz w:val="23"/>
                <w:szCs w:val="23"/>
              </w:rPr>
              <w:t>Каждые 5 лет</w:t>
            </w:r>
          </w:p>
        </w:tc>
        <w:tc>
          <w:tcPr>
            <w:tcW w:w="2101" w:type="dxa"/>
            <w:tcBorders>
              <w:top w:val="nil"/>
              <w:left w:val="nil"/>
              <w:bottom w:val="single" w:sz="4" w:space="0" w:color="auto"/>
              <w:right w:val="single" w:sz="4" w:space="0" w:color="auto"/>
            </w:tcBorders>
            <w:hideMark/>
          </w:tcPr>
          <w:p w14:paraId="05ACEB28" w14:textId="77777777" w:rsidR="00A413E2" w:rsidRPr="0068603C" w:rsidRDefault="00A413E2" w:rsidP="00A413E2">
            <w:pPr>
              <w:snapToGrid w:val="0"/>
              <w:ind w:firstLine="0"/>
              <w:jc w:val="center"/>
              <w:rPr>
                <w:sz w:val="23"/>
                <w:szCs w:val="23"/>
              </w:rPr>
            </w:pPr>
            <w:r w:rsidRPr="0068603C">
              <w:rPr>
                <w:sz w:val="23"/>
                <w:szCs w:val="23"/>
              </w:rPr>
              <w:t>-</w:t>
            </w:r>
          </w:p>
        </w:tc>
      </w:tr>
      <w:tr w:rsidR="00A413E2" w:rsidRPr="005F25A5" w14:paraId="05A55489" w14:textId="77777777" w:rsidTr="00B0388A">
        <w:tc>
          <w:tcPr>
            <w:tcW w:w="355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2AC0C8D0" w14:textId="77777777" w:rsidR="00A413E2" w:rsidRPr="0068603C" w:rsidRDefault="00A413E2" w:rsidP="00A413E2">
            <w:pPr>
              <w:snapToGrid w:val="0"/>
              <w:ind w:firstLine="0"/>
              <w:rPr>
                <w:sz w:val="23"/>
                <w:szCs w:val="23"/>
              </w:rPr>
            </w:pPr>
            <w:r w:rsidRPr="0068603C">
              <w:rPr>
                <w:sz w:val="23"/>
                <w:szCs w:val="23"/>
              </w:rPr>
              <w:t>Топливные баки на заправочных станциях с жидким топливом и / или многокамерных станциях</w:t>
            </w:r>
          </w:p>
        </w:tc>
        <w:tc>
          <w:tcPr>
            <w:tcW w:w="1170" w:type="dxa"/>
            <w:tcBorders>
              <w:top w:val="nil"/>
              <w:left w:val="nil"/>
              <w:bottom w:val="single" w:sz="4" w:space="0" w:color="auto"/>
              <w:right w:val="single" w:sz="4" w:space="0" w:color="auto"/>
            </w:tcBorders>
            <w:hideMark/>
          </w:tcPr>
          <w:p w14:paraId="40E4A742" w14:textId="77777777" w:rsidR="00A413E2" w:rsidRPr="0068603C" w:rsidRDefault="00A413E2" w:rsidP="00A413E2">
            <w:pPr>
              <w:snapToGrid w:val="0"/>
              <w:ind w:right="21" w:firstLine="0"/>
              <w:jc w:val="center"/>
              <w:rPr>
                <w:sz w:val="23"/>
                <w:szCs w:val="23"/>
              </w:rPr>
            </w:pPr>
            <w:r w:rsidRPr="0068603C">
              <w:rPr>
                <w:sz w:val="23"/>
                <w:szCs w:val="23"/>
              </w:rPr>
              <w:t>-</w:t>
            </w:r>
          </w:p>
        </w:tc>
        <w:tc>
          <w:tcPr>
            <w:tcW w:w="1207" w:type="dxa"/>
            <w:tcBorders>
              <w:top w:val="nil"/>
              <w:left w:val="single" w:sz="4" w:space="0" w:color="auto"/>
              <w:bottom w:val="single" w:sz="4" w:space="0" w:color="auto"/>
              <w:right w:val="single" w:sz="8" w:space="0" w:color="auto"/>
            </w:tcBorders>
            <w:tcMar>
              <w:top w:w="0" w:type="dxa"/>
              <w:left w:w="108" w:type="dxa"/>
              <w:bottom w:w="0" w:type="dxa"/>
              <w:right w:w="108" w:type="dxa"/>
            </w:tcMar>
            <w:hideMark/>
          </w:tcPr>
          <w:p w14:paraId="1EF164B2" w14:textId="77777777" w:rsidR="00A413E2" w:rsidRPr="0068603C" w:rsidRDefault="00A413E2" w:rsidP="00A413E2">
            <w:pPr>
              <w:snapToGrid w:val="0"/>
              <w:ind w:firstLine="0"/>
              <w:jc w:val="center"/>
              <w:rPr>
                <w:sz w:val="23"/>
                <w:szCs w:val="23"/>
              </w:rPr>
            </w:pPr>
            <w:r w:rsidRPr="0068603C">
              <w:rPr>
                <w:sz w:val="23"/>
                <w:szCs w:val="23"/>
              </w:rPr>
              <w:t>Каждые 2,5 года</w:t>
            </w:r>
          </w:p>
        </w:tc>
        <w:tc>
          <w:tcPr>
            <w:tcW w:w="1470" w:type="dxa"/>
            <w:tcBorders>
              <w:top w:val="nil"/>
              <w:left w:val="nil"/>
              <w:bottom w:val="single" w:sz="4" w:space="0" w:color="auto"/>
              <w:right w:val="single" w:sz="4" w:space="0" w:color="auto"/>
            </w:tcBorders>
            <w:tcMar>
              <w:top w:w="0" w:type="dxa"/>
              <w:left w:w="108" w:type="dxa"/>
              <w:bottom w:w="0" w:type="dxa"/>
              <w:right w:w="108" w:type="dxa"/>
            </w:tcMar>
            <w:hideMark/>
          </w:tcPr>
          <w:p w14:paraId="2DB0D2B6" w14:textId="77777777" w:rsidR="00A413E2" w:rsidRPr="0068603C" w:rsidRDefault="00A413E2" w:rsidP="00A413E2">
            <w:pPr>
              <w:snapToGrid w:val="0"/>
              <w:ind w:firstLine="0"/>
              <w:jc w:val="center"/>
              <w:rPr>
                <w:sz w:val="23"/>
                <w:szCs w:val="23"/>
              </w:rPr>
            </w:pPr>
            <w:r w:rsidRPr="0068603C">
              <w:rPr>
                <w:sz w:val="23"/>
                <w:szCs w:val="23"/>
              </w:rPr>
              <w:t>Каждые 5 лет</w:t>
            </w:r>
          </w:p>
        </w:tc>
        <w:tc>
          <w:tcPr>
            <w:tcW w:w="2101" w:type="dxa"/>
            <w:tcBorders>
              <w:top w:val="nil"/>
              <w:left w:val="nil"/>
              <w:bottom w:val="single" w:sz="4" w:space="0" w:color="auto"/>
              <w:right w:val="single" w:sz="4" w:space="0" w:color="auto"/>
            </w:tcBorders>
            <w:hideMark/>
          </w:tcPr>
          <w:p w14:paraId="739065FB" w14:textId="77777777" w:rsidR="00A413E2" w:rsidRPr="0068603C" w:rsidRDefault="00A413E2" w:rsidP="00A413E2">
            <w:pPr>
              <w:snapToGrid w:val="0"/>
              <w:ind w:firstLine="0"/>
              <w:jc w:val="center"/>
              <w:rPr>
                <w:sz w:val="23"/>
                <w:szCs w:val="23"/>
              </w:rPr>
            </w:pPr>
            <w:r w:rsidRPr="0068603C">
              <w:rPr>
                <w:sz w:val="23"/>
                <w:szCs w:val="23"/>
              </w:rPr>
              <w:t>-</w:t>
            </w:r>
          </w:p>
        </w:tc>
      </w:tr>
      <w:tr w:rsidR="00A413E2" w:rsidRPr="005F25A5" w14:paraId="5B22EF7C" w14:textId="77777777" w:rsidTr="00B0388A">
        <w:tc>
          <w:tcPr>
            <w:tcW w:w="355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32A8B31C" w14:textId="77777777" w:rsidR="00A413E2" w:rsidRPr="0068603C" w:rsidRDefault="00A413E2" w:rsidP="00A413E2">
            <w:pPr>
              <w:snapToGrid w:val="0"/>
              <w:ind w:firstLine="0"/>
              <w:rPr>
                <w:sz w:val="23"/>
                <w:szCs w:val="23"/>
              </w:rPr>
            </w:pPr>
            <w:r w:rsidRPr="0068603C">
              <w:rPr>
                <w:sz w:val="23"/>
                <w:szCs w:val="23"/>
              </w:rPr>
              <w:t>Топливные баки на складах нефтепродуктов</w:t>
            </w:r>
          </w:p>
        </w:tc>
        <w:tc>
          <w:tcPr>
            <w:tcW w:w="1170" w:type="dxa"/>
            <w:tcBorders>
              <w:top w:val="nil"/>
              <w:left w:val="nil"/>
              <w:bottom w:val="single" w:sz="4" w:space="0" w:color="auto"/>
              <w:right w:val="single" w:sz="4" w:space="0" w:color="auto"/>
            </w:tcBorders>
          </w:tcPr>
          <w:p w14:paraId="0CEBFA83" w14:textId="77777777" w:rsidR="00A413E2" w:rsidRPr="0068603C" w:rsidRDefault="00A413E2" w:rsidP="00A413E2">
            <w:pPr>
              <w:snapToGrid w:val="0"/>
              <w:ind w:right="21" w:firstLine="0"/>
              <w:jc w:val="center"/>
              <w:rPr>
                <w:sz w:val="23"/>
                <w:szCs w:val="23"/>
              </w:rPr>
            </w:pPr>
            <w:r w:rsidRPr="0068603C">
              <w:rPr>
                <w:sz w:val="23"/>
                <w:szCs w:val="23"/>
              </w:rPr>
              <w:t>-</w:t>
            </w:r>
          </w:p>
        </w:tc>
        <w:tc>
          <w:tcPr>
            <w:tcW w:w="1207"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53F6360D" w14:textId="77777777" w:rsidR="00A413E2" w:rsidRPr="0068603C" w:rsidRDefault="00A413E2" w:rsidP="00A413E2">
            <w:pPr>
              <w:snapToGrid w:val="0"/>
              <w:ind w:firstLine="0"/>
              <w:jc w:val="center"/>
              <w:rPr>
                <w:sz w:val="23"/>
                <w:szCs w:val="23"/>
              </w:rPr>
            </w:pPr>
            <w:r w:rsidRPr="0068603C">
              <w:rPr>
                <w:sz w:val="23"/>
                <w:szCs w:val="23"/>
              </w:rPr>
              <w:t>Каждые 2,5 года</w:t>
            </w:r>
          </w:p>
        </w:tc>
        <w:tc>
          <w:tcPr>
            <w:tcW w:w="1470" w:type="dxa"/>
            <w:tcBorders>
              <w:top w:val="nil"/>
              <w:left w:val="nil"/>
              <w:bottom w:val="single" w:sz="4" w:space="0" w:color="auto"/>
              <w:right w:val="single" w:sz="4" w:space="0" w:color="auto"/>
            </w:tcBorders>
            <w:tcMar>
              <w:top w:w="0" w:type="dxa"/>
              <w:left w:w="108" w:type="dxa"/>
              <w:bottom w:w="0" w:type="dxa"/>
              <w:right w:w="108" w:type="dxa"/>
            </w:tcMar>
          </w:tcPr>
          <w:p w14:paraId="27846EFC" w14:textId="77777777" w:rsidR="00A413E2" w:rsidRPr="0068603C" w:rsidRDefault="00A413E2" w:rsidP="00A413E2">
            <w:pPr>
              <w:snapToGrid w:val="0"/>
              <w:ind w:firstLine="0"/>
              <w:jc w:val="center"/>
              <w:rPr>
                <w:sz w:val="23"/>
                <w:szCs w:val="23"/>
              </w:rPr>
            </w:pPr>
            <w:r w:rsidRPr="0068603C">
              <w:rPr>
                <w:sz w:val="23"/>
                <w:szCs w:val="23"/>
              </w:rPr>
              <w:t>Каждые 5 лет</w:t>
            </w:r>
          </w:p>
        </w:tc>
        <w:tc>
          <w:tcPr>
            <w:tcW w:w="2101" w:type="dxa"/>
            <w:tcBorders>
              <w:top w:val="nil"/>
              <w:left w:val="nil"/>
              <w:bottom w:val="single" w:sz="4" w:space="0" w:color="auto"/>
              <w:right w:val="single" w:sz="4" w:space="0" w:color="auto"/>
            </w:tcBorders>
          </w:tcPr>
          <w:p w14:paraId="1EA2805B" w14:textId="77777777" w:rsidR="00A413E2" w:rsidRPr="0068603C" w:rsidRDefault="00A413E2" w:rsidP="00A413E2">
            <w:pPr>
              <w:snapToGrid w:val="0"/>
              <w:ind w:firstLine="0"/>
              <w:jc w:val="center"/>
              <w:rPr>
                <w:sz w:val="23"/>
                <w:szCs w:val="23"/>
              </w:rPr>
            </w:pPr>
            <w:r w:rsidRPr="0068603C">
              <w:rPr>
                <w:sz w:val="23"/>
                <w:szCs w:val="23"/>
              </w:rPr>
              <w:t>-</w:t>
            </w:r>
          </w:p>
        </w:tc>
      </w:tr>
      <w:tr w:rsidR="00A413E2" w:rsidRPr="005F25A5" w14:paraId="1BB43F10" w14:textId="77777777" w:rsidTr="00B0388A">
        <w:tc>
          <w:tcPr>
            <w:tcW w:w="355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64A4C60" w14:textId="77777777" w:rsidR="00A413E2" w:rsidRPr="0068603C" w:rsidRDefault="00A413E2" w:rsidP="00A413E2">
            <w:pPr>
              <w:pStyle w:val="Default"/>
              <w:rPr>
                <w:color w:val="auto"/>
                <w:sz w:val="23"/>
                <w:szCs w:val="23"/>
              </w:rPr>
            </w:pPr>
            <w:r w:rsidRPr="0068603C">
              <w:rPr>
                <w:color w:val="auto"/>
                <w:sz w:val="23"/>
                <w:szCs w:val="23"/>
              </w:rPr>
              <w:t>Мобильные танки</w:t>
            </w:r>
          </w:p>
        </w:tc>
        <w:tc>
          <w:tcPr>
            <w:tcW w:w="1170" w:type="dxa"/>
            <w:tcBorders>
              <w:top w:val="single" w:sz="4" w:space="0" w:color="auto"/>
              <w:left w:val="nil"/>
              <w:bottom w:val="single" w:sz="8" w:space="0" w:color="auto"/>
              <w:right w:val="single" w:sz="4" w:space="0" w:color="auto"/>
            </w:tcBorders>
            <w:hideMark/>
          </w:tcPr>
          <w:p w14:paraId="4B60E108" w14:textId="77777777" w:rsidR="00A413E2" w:rsidRPr="0068603C" w:rsidRDefault="00A413E2" w:rsidP="00A413E2">
            <w:pPr>
              <w:snapToGrid w:val="0"/>
              <w:ind w:right="21" w:firstLine="0"/>
              <w:jc w:val="center"/>
              <w:rPr>
                <w:sz w:val="23"/>
                <w:szCs w:val="23"/>
              </w:rPr>
            </w:pPr>
            <w:r w:rsidRPr="0068603C">
              <w:rPr>
                <w:bCs/>
                <w:sz w:val="23"/>
                <w:szCs w:val="23"/>
              </w:rPr>
              <w:t>ДОПОГ*</w:t>
            </w:r>
          </w:p>
        </w:tc>
        <w:tc>
          <w:tcPr>
            <w:tcW w:w="1207"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EA5C7CC" w14:textId="77777777" w:rsidR="00A413E2" w:rsidRPr="0068603C" w:rsidRDefault="00A413E2" w:rsidP="00A413E2">
            <w:pPr>
              <w:snapToGrid w:val="0"/>
              <w:ind w:firstLine="0"/>
              <w:jc w:val="center"/>
              <w:rPr>
                <w:sz w:val="23"/>
                <w:szCs w:val="23"/>
              </w:rPr>
            </w:pPr>
            <w:r w:rsidRPr="0068603C">
              <w:rPr>
                <w:bCs/>
                <w:sz w:val="23"/>
                <w:szCs w:val="23"/>
              </w:rPr>
              <w:t>ДОПОГ*</w:t>
            </w:r>
          </w:p>
        </w:tc>
        <w:tc>
          <w:tcPr>
            <w:tcW w:w="1470"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14:paraId="18EEB96C" w14:textId="77777777" w:rsidR="00A413E2" w:rsidRPr="0068603C" w:rsidRDefault="00A413E2" w:rsidP="00A413E2">
            <w:pPr>
              <w:snapToGrid w:val="0"/>
              <w:ind w:firstLine="0"/>
              <w:jc w:val="center"/>
              <w:rPr>
                <w:sz w:val="23"/>
                <w:szCs w:val="23"/>
              </w:rPr>
            </w:pPr>
            <w:r w:rsidRPr="0068603C">
              <w:rPr>
                <w:bCs/>
                <w:sz w:val="23"/>
                <w:szCs w:val="23"/>
              </w:rPr>
              <w:t>ДОПОГ*</w:t>
            </w:r>
          </w:p>
        </w:tc>
        <w:tc>
          <w:tcPr>
            <w:tcW w:w="2101" w:type="dxa"/>
            <w:tcBorders>
              <w:top w:val="single" w:sz="4" w:space="0" w:color="auto"/>
              <w:left w:val="nil"/>
              <w:bottom w:val="single" w:sz="8" w:space="0" w:color="auto"/>
              <w:right w:val="single" w:sz="4" w:space="0" w:color="auto"/>
            </w:tcBorders>
            <w:hideMark/>
          </w:tcPr>
          <w:p w14:paraId="194C35AF" w14:textId="77777777" w:rsidR="00A413E2" w:rsidRPr="0068603C" w:rsidRDefault="00A413E2" w:rsidP="00A413E2">
            <w:pPr>
              <w:snapToGrid w:val="0"/>
              <w:ind w:firstLine="0"/>
              <w:jc w:val="center"/>
              <w:rPr>
                <w:sz w:val="23"/>
                <w:szCs w:val="23"/>
              </w:rPr>
            </w:pPr>
            <w:r w:rsidRPr="0068603C">
              <w:rPr>
                <w:bCs/>
                <w:sz w:val="23"/>
                <w:szCs w:val="23"/>
              </w:rPr>
              <w:t>ДОПОГ*</w:t>
            </w:r>
          </w:p>
        </w:tc>
      </w:tr>
    </w:tbl>
    <w:p w14:paraId="6CE3FD09" w14:textId="77777777" w:rsidR="00A413E2" w:rsidRDefault="00A413E2" w:rsidP="00A413E2">
      <w:pPr>
        <w:rPr>
          <w:bCs/>
          <w:sz w:val="24"/>
          <w:szCs w:val="24"/>
        </w:rPr>
      </w:pPr>
      <w:r w:rsidRPr="005F25A5">
        <w:rPr>
          <w:bCs/>
          <w:sz w:val="24"/>
          <w:szCs w:val="24"/>
        </w:rPr>
        <w:t>*) Европейское соглашение о международном дорожной перевозке опасных грузов (ДОПОГ)</w:t>
      </w:r>
    </w:p>
    <w:p w14:paraId="016F3344" w14:textId="77777777" w:rsidR="00A413E2" w:rsidRPr="00B0388A" w:rsidRDefault="00A413E2" w:rsidP="00A413E2">
      <w:pPr>
        <w:rPr>
          <w:bCs/>
          <w:sz w:val="16"/>
          <w:szCs w:val="16"/>
        </w:rPr>
      </w:pPr>
    </w:p>
    <w:p w14:paraId="220E67E2" w14:textId="77777777" w:rsidR="00A413E2" w:rsidRDefault="00A413E2" w:rsidP="00A413E2">
      <w:pPr>
        <w:jc w:val="right"/>
        <w:rPr>
          <w:sz w:val="24"/>
          <w:szCs w:val="24"/>
          <w:shd w:val="clear" w:color="auto" w:fill="FFFFFF"/>
        </w:rPr>
      </w:pPr>
      <w:r w:rsidRPr="005F25A5">
        <w:rPr>
          <w:sz w:val="24"/>
          <w:szCs w:val="24"/>
          <w:shd w:val="clear" w:color="auto" w:fill="FFFFFF"/>
        </w:rPr>
        <w:t>Таблица №3</w:t>
      </w:r>
    </w:p>
    <w:tbl>
      <w:tblPr>
        <w:tblW w:w="9493" w:type="dxa"/>
        <w:tblLayout w:type="fixed"/>
        <w:tblCellMar>
          <w:left w:w="0" w:type="dxa"/>
          <w:right w:w="0" w:type="dxa"/>
        </w:tblCellMar>
        <w:tblLook w:val="04A0" w:firstRow="1" w:lastRow="0" w:firstColumn="1" w:lastColumn="0" w:noHBand="0" w:noVBand="1"/>
      </w:tblPr>
      <w:tblGrid>
        <w:gridCol w:w="4585"/>
        <w:gridCol w:w="1800"/>
        <w:gridCol w:w="1530"/>
        <w:gridCol w:w="1578"/>
      </w:tblGrid>
      <w:tr w:rsidR="00A413E2" w:rsidRPr="005F25A5" w14:paraId="33B6B6BA" w14:textId="77777777" w:rsidTr="00604517">
        <w:tc>
          <w:tcPr>
            <w:tcW w:w="9493" w:type="dxa"/>
            <w:gridSpan w:val="4"/>
            <w:tcBorders>
              <w:top w:val="single" w:sz="8" w:space="0" w:color="auto"/>
              <w:left w:val="single" w:sz="4" w:space="0" w:color="auto"/>
              <w:bottom w:val="single" w:sz="8" w:space="0" w:color="auto"/>
              <w:right w:val="single" w:sz="4" w:space="0" w:color="auto"/>
            </w:tcBorders>
          </w:tcPr>
          <w:p w14:paraId="1DB41B14" w14:textId="77777777" w:rsidR="00A413E2" w:rsidRPr="0068603C" w:rsidRDefault="00A413E2" w:rsidP="00A413E2">
            <w:pPr>
              <w:snapToGrid w:val="0"/>
              <w:ind w:firstLine="5"/>
              <w:jc w:val="center"/>
              <w:rPr>
                <w:b/>
                <w:sz w:val="23"/>
                <w:szCs w:val="23"/>
              </w:rPr>
            </w:pPr>
            <w:r w:rsidRPr="0068603C">
              <w:rPr>
                <w:b/>
                <w:sz w:val="23"/>
                <w:szCs w:val="23"/>
              </w:rPr>
              <w:t>Резервуары для опасных веществ</w:t>
            </w:r>
          </w:p>
          <w:p w14:paraId="217F824E" w14:textId="77777777" w:rsidR="00A413E2" w:rsidRPr="0068603C" w:rsidRDefault="00A413E2" w:rsidP="00A413E2">
            <w:pPr>
              <w:snapToGrid w:val="0"/>
              <w:ind w:firstLine="5"/>
              <w:jc w:val="center"/>
              <w:rPr>
                <w:b/>
                <w:bCs/>
                <w:sz w:val="23"/>
                <w:szCs w:val="23"/>
              </w:rPr>
            </w:pPr>
          </w:p>
        </w:tc>
      </w:tr>
      <w:tr w:rsidR="00A413E2" w:rsidRPr="00BE4FC6" w14:paraId="5F16FC15" w14:textId="77777777" w:rsidTr="00604517">
        <w:tc>
          <w:tcPr>
            <w:tcW w:w="4585" w:type="dxa"/>
            <w:vMerge w:val="restart"/>
            <w:tcBorders>
              <w:top w:val="single" w:sz="8" w:space="0" w:color="auto"/>
              <w:left w:val="single" w:sz="4" w:space="0" w:color="auto"/>
              <w:right w:val="single" w:sz="8" w:space="0" w:color="auto"/>
            </w:tcBorders>
            <w:tcMar>
              <w:top w:w="0" w:type="dxa"/>
              <w:left w:w="108" w:type="dxa"/>
              <w:bottom w:w="0" w:type="dxa"/>
              <w:right w:w="108" w:type="dxa"/>
            </w:tcMar>
            <w:hideMark/>
          </w:tcPr>
          <w:p w14:paraId="038CCB3D" w14:textId="77777777" w:rsidR="00A413E2" w:rsidRPr="0068603C" w:rsidRDefault="00A413E2" w:rsidP="00A413E2">
            <w:pPr>
              <w:snapToGrid w:val="0"/>
              <w:ind w:firstLine="5"/>
              <w:rPr>
                <w:strike/>
                <w:sz w:val="23"/>
                <w:szCs w:val="23"/>
              </w:rPr>
            </w:pPr>
            <w:r w:rsidRPr="0068603C">
              <w:rPr>
                <w:sz w:val="23"/>
                <w:szCs w:val="23"/>
              </w:rPr>
              <w:t>Класс</w:t>
            </w:r>
          </w:p>
        </w:tc>
        <w:tc>
          <w:tcPr>
            <w:tcW w:w="4908" w:type="dxa"/>
            <w:gridSpan w:val="3"/>
            <w:tcBorders>
              <w:top w:val="single" w:sz="8" w:space="0" w:color="auto"/>
              <w:left w:val="nil"/>
              <w:bottom w:val="single" w:sz="8" w:space="0" w:color="auto"/>
              <w:right w:val="single" w:sz="4" w:space="0" w:color="auto"/>
            </w:tcBorders>
          </w:tcPr>
          <w:p w14:paraId="4B5D8DD5" w14:textId="77777777" w:rsidR="00A413E2" w:rsidRPr="0068603C" w:rsidRDefault="00A413E2" w:rsidP="00A413E2">
            <w:pPr>
              <w:snapToGrid w:val="0"/>
              <w:ind w:firstLine="5"/>
              <w:jc w:val="center"/>
              <w:rPr>
                <w:sz w:val="23"/>
                <w:szCs w:val="23"/>
              </w:rPr>
            </w:pPr>
            <w:r w:rsidRPr="0068603C">
              <w:rPr>
                <w:sz w:val="23"/>
                <w:szCs w:val="23"/>
              </w:rPr>
              <w:t>Виды и периодичность периодических проверок</w:t>
            </w:r>
          </w:p>
        </w:tc>
      </w:tr>
      <w:tr w:rsidR="00A413E2" w:rsidRPr="005F25A5" w14:paraId="3E5A2771" w14:textId="77777777" w:rsidTr="00604517">
        <w:tc>
          <w:tcPr>
            <w:tcW w:w="4585" w:type="dxa"/>
            <w:vMerge/>
            <w:tcBorders>
              <w:left w:val="single" w:sz="4" w:space="0" w:color="auto"/>
              <w:bottom w:val="single" w:sz="8" w:space="0" w:color="auto"/>
              <w:right w:val="single" w:sz="8" w:space="0" w:color="auto"/>
            </w:tcBorders>
            <w:vAlign w:val="center"/>
            <w:hideMark/>
          </w:tcPr>
          <w:p w14:paraId="0FD18FBE" w14:textId="77777777" w:rsidR="00A413E2" w:rsidRPr="0068603C" w:rsidRDefault="00A413E2" w:rsidP="00A413E2">
            <w:pPr>
              <w:ind w:firstLine="5"/>
              <w:rPr>
                <w:strike/>
                <w:sz w:val="23"/>
                <w:szCs w:val="23"/>
              </w:rPr>
            </w:pPr>
          </w:p>
        </w:tc>
        <w:tc>
          <w:tcPr>
            <w:tcW w:w="1800" w:type="dxa"/>
            <w:tcBorders>
              <w:top w:val="nil"/>
              <w:left w:val="nil"/>
              <w:bottom w:val="single" w:sz="8" w:space="0" w:color="auto"/>
              <w:right w:val="single" w:sz="4" w:space="0" w:color="auto"/>
            </w:tcBorders>
            <w:tcMar>
              <w:top w:w="0" w:type="dxa"/>
              <w:left w:w="108" w:type="dxa"/>
              <w:bottom w:w="0" w:type="dxa"/>
              <w:right w:w="108" w:type="dxa"/>
            </w:tcMar>
            <w:hideMark/>
          </w:tcPr>
          <w:p w14:paraId="758424E4" w14:textId="77777777" w:rsidR="00A413E2" w:rsidRPr="0068603C" w:rsidRDefault="00A413E2" w:rsidP="00A413E2">
            <w:pPr>
              <w:snapToGrid w:val="0"/>
              <w:ind w:firstLine="5"/>
              <w:jc w:val="center"/>
              <w:rPr>
                <w:sz w:val="23"/>
                <w:szCs w:val="23"/>
              </w:rPr>
            </w:pPr>
            <w:r w:rsidRPr="0068603C">
              <w:rPr>
                <w:sz w:val="23"/>
                <w:szCs w:val="23"/>
              </w:rPr>
              <w:t>Внешний осмотр</w:t>
            </w:r>
          </w:p>
        </w:tc>
        <w:tc>
          <w:tcPr>
            <w:tcW w:w="1530" w:type="dxa"/>
            <w:tcBorders>
              <w:top w:val="nil"/>
              <w:left w:val="single" w:sz="4" w:space="0" w:color="auto"/>
              <w:bottom w:val="single" w:sz="8" w:space="0" w:color="auto"/>
              <w:right w:val="single" w:sz="8" w:space="0" w:color="auto"/>
            </w:tcBorders>
          </w:tcPr>
          <w:p w14:paraId="698839DC" w14:textId="77777777" w:rsidR="00A413E2" w:rsidRPr="0068603C" w:rsidRDefault="00A413E2" w:rsidP="00A413E2">
            <w:pPr>
              <w:snapToGrid w:val="0"/>
              <w:ind w:firstLine="5"/>
              <w:jc w:val="center"/>
              <w:rPr>
                <w:sz w:val="23"/>
                <w:szCs w:val="23"/>
              </w:rPr>
            </w:pPr>
            <w:r w:rsidRPr="0068603C">
              <w:rPr>
                <w:sz w:val="23"/>
                <w:szCs w:val="23"/>
              </w:rPr>
              <w:t>Внутренний и внешний осмотр</w:t>
            </w:r>
          </w:p>
        </w:tc>
        <w:tc>
          <w:tcPr>
            <w:tcW w:w="1578" w:type="dxa"/>
            <w:tcBorders>
              <w:top w:val="nil"/>
              <w:left w:val="nil"/>
              <w:bottom w:val="single" w:sz="8" w:space="0" w:color="auto"/>
              <w:right w:val="single" w:sz="4" w:space="0" w:color="auto"/>
            </w:tcBorders>
            <w:tcMar>
              <w:top w:w="0" w:type="dxa"/>
              <w:left w:w="108" w:type="dxa"/>
              <w:bottom w:w="0" w:type="dxa"/>
              <w:right w:w="108" w:type="dxa"/>
            </w:tcMar>
            <w:hideMark/>
          </w:tcPr>
          <w:p w14:paraId="2A2090A7" w14:textId="77777777" w:rsidR="00A413E2" w:rsidRPr="0068603C" w:rsidRDefault="00A413E2" w:rsidP="00A413E2">
            <w:pPr>
              <w:snapToGrid w:val="0"/>
              <w:ind w:firstLine="5"/>
              <w:jc w:val="center"/>
              <w:rPr>
                <w:sz w:val="23"/>
                <w:szCs w:val="23"/>
              </w:rPr>
            </w:pPr>
            <w:r w:rsidRPr="0068603C">
              <w:rPr>
                <w:sz w:val="23"/>
                <w:szCs w:val="23"/>
              </w:rPr>
              <w:t>Испытание гидравлического избыточного давления</w:t>
            </w:r>
          </w:p>
        </w:tc>
      </w:tr>
      <w:tr w:rsidR="00A413E2" w:rsidRPr="005F25A5" w14:paraId="170CFC25" w14:textId="77777777" w:rsidTr="00604517">
        <w:tc>
          <w:tcPr>
            <w:tcW w:w="458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23A7EC8D" w14:textId="77777777" w:rsidR="00A413E2" w:rsidRPr="0068603C" w:rsidRDefault="00A413E2" w:rsidP="00A413E2">
            <w:pPr>
              <w:snapToGrid w:val="0"/>
              <w:ind w:firstLine="5"/>
              <w:rPr>
                <w:strike/>
                <w:sz w:val="23"/>
                <w:szCs w:val="23"/>
              </w:rPr>
            </w:pPr>
            <w:r w:rsidRPr="0068603C">
              <w:rPr>
                <w:sz w:val="23"/>
                <w:szCs w:val="23"/>
              </w:rPr>
              <w:t>Первый класс</w:t>
            </w:r>
          </w:p>
        </w:tc>
        <w:tc>
          <w:tcPr>
            <w:tcW w:w="1800" w:type="dxa"/>
            <w:tcBorders>
              <w:top w:val="nil"/>
              <w:left w:val="nil"/>
              <w:bottom w:val="single" w:sz="8" w:space="0" w:color="auto"/>
              <w:right w:val="single" w:sz="4" w:space="0" w:color="auto"/>
            </w:tcBorders>
            <w:tcMar>
              <w:top w:w="0" w:type="dxa"/>
              <w:left w:w="108" w:type="dxa"/>
              <w:bottom w:w="0" w:type="dxa"/>
              <w:right w:w="108" w:type="dxa"/>
            </w:tcMar>
          </w:tcPr>
          <w:p w14:paraId="7C2A902C" w14:textId="77777777" w:rsidR="00A413E2" w:rsidRPr="0068603C" w:rsidRDefault="00A413E2" w:rsidP="00A413E2">
            <w:pPr>
              <w:snapToGrid w:val="0"/>
              <w:ind w:right="21" w:firstLine="5"/>
              <w:jc w:val="center"/>
              <w:rPr>
                <w:sz w:val="23"/>
                <w:szCs w:val="23"/>
              </w:rPr>
            </w:pPr>
            <w:r w:rsidRPr="0068603C">
              <w:rPr>
                <w:sz w:val="23"/>
                <w:szCs w:val="23"/>
              </w:rPr>
              <w:t xml:space="preserve">Каждый год </w:t>
            </w:r>
            <w:proofErr w:type="spellStart"/>
            <w:r w:rsidRPr="0068603C">
              <w:rPr>
                <w:sz w:val="23"/>
                <w:szCs w:val="23"/>
              </w:rPr>
              <w:t>eсли</w:t>
            </w:r>
            <w:proofErr w:type="spellEnd"/>
            <w:r w:rsidRPr="0068603C">
              <w:rPr>
                <w:sz w:val="23"/>
                <w:szCs w:val="23"/>
              </w:rPr>
              <w:t xml:space="preserve"> С&gt;0,1 мм/г и раз в 2 </w:t>
            </w:r>
            <w:r w:rsidRPr="0068603C">
              <w:rPr>
                <w:sz w:val="23"/>
                <w:szCs w:val="23"/>
              </w:rPr>
              <w:lastRenderedPageBreak/>
              <w:t xml:space="preserve">года если </w:t>
            </w:r>
            <w:proofErr w:type="gramStart"/>
            <w:r w:rsidRPr="0068603C">
              <w:rPr>
                <w:sz w:val="23"/>
                <w:szCs w:val="23"/>
              </w:rPr>
              <w:t>C&lt; 0</w:t>
            </w:r>
            <w:proofErr w:type="gramEnd"/>
            <w:r w:rsidRPr="0068603C">
              <w:rPr>
                <w:sz w:val="23"/>
                <w:szCs w:val="23"/>
              </w:rPr>
              <w:t>,1 мм/г</w:t>
            </w:r>
          </w:p>
        </w:tc>
        <w:tc>
          <w:tcPr>
            <w:tcW w:w="1530" w:type="dxa"/>
            <w:tcBorders>
              <w:top w:val="nil"/>
              <w:left w:val="single" w:sz="4" w:space="0" w:color="auto"/>
              <w:bottom w:val="single" w:sz="8" w:space="0" w:color="auto"/>
              <w:right w:val="single" w:sz="8" w:space="0" w:color="auto"/>
            </w:tcBorders>
          </w:tcPr>
          <w:p w14:paraId="07E9D59C" w14:textId="77777777" w:rsidR="00A413E2" w:rsidRPr="0068603C" w:rsidRDefault="00A413E2" w:rsidP="00A413E2">
            <w:pPr>
              <w:snapToGrid w:val="0"/>
              <w:ind w:right="21" w:firstLine="5"/>
              <w:jc w:val="center"/>
              <w:rPr>
                <w:sz w:val="23"/>
                <w:szCs w:val="23"/>
              </w:rPr>
            </w:pPr>
            <w:r w:rsidRPr="0068603C">
              <w:rPr>
                <w:sz w:val="23"/>
                <w:szCs w:val="23"/>
              </w:rPr>
              <w:lastRenderedPageBreak/>
              <w:t>Каждые 4 года</w:t>
            </w:r>
          </w:p>
          <w:p w14:paraId="30B46B42" w14:textId="77777777" w:rsidR="00A413E2" w:rsidRPr="0068603C" w:rsidRDefault="00A413E2" w:rsidP="00A413E2">
            <w:pPr>
              <w:snapToGrid w:val="0"/>
              <w:ind w:firstLine="5"/>
              <w:rPr>
                <w:sz w:val="23"/>
                <w:szCs w:val="23"/>
              </w:rPr>
            </w:pPr>
            <w:r w:rsidRPr="0068603C">
              <w:rPr>
                <w:sz w:val="23"/>
                <w:szCs w:val="23"/>
              </w:rPr>
              <w:t xml:space="preserve"> </w:t>
            </w:r>
          </w:p>
        </w:tc>
        <w:tc>
          <w:tcPr>
            <w:tcW w:w="1578" w:type="dxa"/>
            <w:tcBorders>
              <w:top w:val="nil"/>
              <w:left w:val="nil"/>
              <w:bottom w:val="single" w:sz="8" w:space="0" w:color="auto"/>
              <w:right w:val="single" w:sz="4" w:space="0" w:color="auto"/>
            </w:tcBorders>
            <w:tcMar>
              <w:top w:w="0" w:type="dxa"/>
              <w:left w:w="108" w:type="dxa"/>
              <w:bottom w:w="0" w:type="dxa"/>
              <w:right w:w="108" w:type="dxa"/>
            </w:tcMar>
            <w:hideMark/>
          </w:tcPr>
          <w:p w14:paraId="1483958D" w14:textId="77777777" w:rsidR="00A413E2" w:rsidRPr="0068603C" w:rsidRDefault="00A413E2" w:rsidP="00A413E2">
            <w:pPr>
              <w:snapToGrid w:val="0"/>
              <w:ind w:firstLine="5"/>
              <w:jc w:val="center"/>
              <w:rPr>
                <w:sz w:val="23"/>
                <w:szCs w:val="23"/>
              </w:rPr>
            </w:pPr>
            <w:r w:rsidRPr="0068603C">
              <w:rPr>
                <w:sz w:val="23"/>
                <w:szCs w:val="23"/>
              </w:rPr>
              <w:t>каждые 8 лет</w:t>
            </w:r>
          </w:p>
        </w:tc>
      </w:tr>
      <w:tr w:rsidR="00A413E2" w:rsidRPr="005F25A5" w14:paraId="67DD135D" w14:textId="77777777" w:rsidTr="00604517">
        <w:tc>
          <w:tcPr>
            <w:tcW w:w="458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831DA93" w14:textId="77777777" w:rsidR="00A413E2" w:rsidRPr="0068603C" w:rsidRDefault="00A413E2" w:rsidP="00A413E2">
            <w:pPr>
              <w:snapToGrid w:val="0"/>
              <w:ind w:firstLine="5"/>
              <w:rPr>
                <w:sz w:val="23"/>
                <w:szCs w:val="23"/>
              </w:rPr>
            </w:pPr>
            <w:proofErr w:type="spellStart"/>
            <w:r w:rsidRPr="0068603C">
              <w:rPr>
                <w:sz w:val="23"/>
                <w:szCs w:val="23"/>
              </w:rPr>
              <w:t>Clasa</w:t>
            </w:r>
            <w:proofErr w:type="spellEnd"/>
            <w:r w:rsidRPr="0068603C">
              <w:rPr>
                <w:sz w:val="23"/>
                <w:szCs w:val="23"/>
              </w:rPr>
              <w:t xml:space="preserve"> a </w:t>
            </w:r>
            <w:proofErr w:type="spellStart"/>
            <w:r w:rsidRPr="0068603C">
              <w:rPr>
                <w:sz w:val="23"/>
                <w:szCs w:val="23"/>
              </w:rPr>
              <w:t>doua</w:t>
            </w:r>
            <w:proofErr w:type="spellEnd"/>
          </w:p>
          <w:p w14:paraId="5B9B3003" w14:textId="77777777" w:rsidR="00A413E2" w:rsidRPr="0068603C" w:rsidRDefault="00A413E2" w:rsidP="00A413E2">
            <w:pPr>
              <w:snapToGrid w:val="0"/>
              <w:ind w:firstLine="5"/>
              <w:rPr>
                <w:strike/>
                <w:sz w:val="23"/>
                <w:szCs w:val="23"/>
              </w:rPr>
            </w:pPr>
            <w:r w:rsidRPr="0068603C">
              <w:rPr>
                <w:sz w:val="23"/>
                <w:szCs w:val="23"/>
              </w:rPr>
              <w:t>Второй класс</w:t>
            </w:r>
          </w:p>
        </w:tc>
        <w:tc>
          <w:tcPr>
            <w:tcW w:w="1800" w:type="dxa"/>
            <w:tcBorders>
              <w:top w:val="nil"/>
              <w:left w:val="nil"/>
              <w:bottom w:val="nil"/>
              <w:right w:val="single" w:sz="4" w:space="0" w:color="auto"/>
            </w:tcBorders>
            <w:tcMar>
              <w:top w:w="0" w:type="dxa"/>
              <w:left w:w="108" w:type="dxa"/>
              <w:bottom w:w="0" w:type="dxa"/>
              <w:right w:w="108" w:type="dxa"/>
            </w:tcMar>
            <w:hideMark/>
          </w:tcPr>
          <w:p w14:paraId="6B8DD188" w14:textId="77777777" w:rsidR="00A413E2" w:rsidRPr="0068603C" w:rsidRDefault="00A413E2" w:rsidP="00A413E2">
            <w:pPr>
              <w:snapToGrid w:val="0"/>
              <w:ind w:right="21" w:firstLine="5"/>
              <w:jc w:val="center"/>
              <w:rPr>
                <w:sz w:val="23"/>
                <w:szCs w:val="23"/>
              </w:rPr>
            </w:pPr>
            <w:r w:rsidRPr="0068603C">
              <w:rPr>
                <w:sz w:val="23"/>
                <w:szCs w:val="23"/>
              </w:rPr>
              <w:t xml:space="preserve">Каждый год </w:t>
            </w:r>
            <w:proofErr w:type="spellStart"/>
            <w:r w:rsidRPr="0068603C">
              <w:rPr>
                <w:sz w:val="23"/>
                <w:szCs w:val="23"/>
              </w:rPr>
              <w:t>eсли</w:t>
            </w:r>
            <w:proofErr w:type="spellEnd"/>
            <w:r w:rsidRPr="0068603C">
              <w:rPr>
                <w:sz w:val="23"/>
                <w:szCs w:val="23"/>
              </w:rPr>
              <w:t xml:space="preserve"> С&gt;0,1 мм/г и раз в 2 года если </w:t>
            </w:r>
            <w:proofErr w:type="gramStart"/>
            <w:r w:rsidRPr="0068603C">
              <w:rPr>
                <w:sz w:val="23"/>
                <w:szCs w:val="23"/>
              </w:rPr>
              <w:t>C&lt; 0</w:t>
            </w:r>
            <w:proofErr w:type="gramEnd"/>
            <w:r w:rsidRPr="0068603C">
              <w:rPr>
                <w:sz w:val="23"/>
                <w:szCs w:val="23"/>
              </w:rPr>
              <w:t>,1 мм/г</w:t>
            </w:r>
          </w:p>
        </w:tc>
        <w:tc>
          <w:tcPr>
            <w:tcW w:w="1530" w:type="dxa"/>
            <w:tcBorders>
              <w:top w:val="nil"/>
              <w:left w:val="single" w:sz="4" w:space="0" w:color="auto"/>
              <w:bottom w:val="nil"/>
              <w:right w:val="single" w:sz="8" w:space="0" w:color="auto"/>
            </w:tcBorders>
          </w:tcPr>
          <w:p w14:paraId="3AAC4492" w14:textId="77777777" w:rsidR="00A413E2" w:rsidRPr="0068603C" w:rsidRDefault="00A413E2" w:rsidP="00A413E2">
            <w:pPr>
              <w:snapToGrid w:val="0"/>
              <w:ind w:right="21" w:firstLine="5"/>
              <w:jc w:val="center"/>
              <w:rPr>
                <w:sz w:val="23"/>
                <w:szCs w:val="23"/>
              </w:rPr>
            </w:pPr>
            <w:r w:rsidRPr="0068603C">
              <w:rPr>
                <w:sz w:val="23"/>
                <w:szCs w:val="23"/>
              </w:rPr>
              <w:t>Каждые 4 года</w:t>
            </w:r>
          </w:p>
          <w:p w14:paraId="7DCF59BF" w14:textId="77777777" w:rsidR="00A413E2" w:rsidRPr="0068603C" w:rsidRDefault="00A413E2" w:rsidP="00A413E2">
            <w:pPr>
              <w:snapToGrid w:val="0"/>
              <w:ind w:firstLine="5"/>
              <w:jc w:val="center"/>
              <w:rPr>
                <w:sz w:val="23"/>
                <w:szCs w:val="23"/>
              </w:rPr>
            </w:pPr>
          </w:p>
        </w:tc>
        <w:tc>
          <w:tcPr>
            <w:tcW w:w="1578" w:type="dxa"/>
            <w:tcBorders>
              <w:top w:val="nil"/>
              <w:left w:val="nil"/>
              <w:bottom w:val="nil"/>
              <w:right w:val="single" w:sz="4" w:space="0" w:color="auto"/>
            </w:tcBorders>
            <w:tcMar>
              <w:top w:w="0" w:type="dxa"/>
              <w:left w:w="108" w:type="dxa"/>
              <w:bottom w:w="0" w:type="dxa"/>
              <w:right w:w="108" w:type="dxa"/>
            </w:tcMar>
            <w:hideMark/>
          </w:tcPr>
          <w:p w14:paraId="16B2E3E2" w14:textId="77777777" w:rsidR="00A413E2" w:rsidRPr="0068603C" w:rsidRDefault="00A413E2" w:rsidP="00A413E2">
            <w:pPr>
              <w:snapToGrid w:val="0"/>
              <w:ind w:firstLine="5"/>
              <w:jc w:val="center"/>
              <w:rPr>
                <w:sz w:val="23"/>
                <w:szCs w:val="23"/>
              </w:rPr>
            </w:pPr>
            <w:r w:rsidRPr="0068603C">
              <w:rPr>
                <w:sz w:val="23"/>
                <w:szCs w:val="23"/>
              </w:rPr>
              <w:t>Каждые 8 лет</w:t>
            </w:r>
          </w:p>
        </w:tc>
      </w:tr>
      <w:tr w:rsidR="00A413E2" w:rsidRPr="00BE4FC6" w14:paraId="07F134F2" w14:textId="77777777" w:rsidTr="00604517">
        <w:tc>
          <w:tcPr>
            <w:tcW w:w="9493" w:type="dxa"/>
            <w:gridSpan w:val="4"/>
            <w:tcBorders>
              <w:top w:val="single" w:sz="8" w:space="0" w:color="auto"/>
              <w:left w:val="single" w:sz="4" w:space="0" w:color="auto"/>
              <w:bottom w:val="single" w:sz="8" w:space="0" w:color="auto"/>
              <w:right w:val="single" w:sz="4" w:space="0" w:color="auto"/>
            </w:tcBorders>
          </w:tcPr>
          <w:p w14:paraId="273CD4D1" w14:textId="77777777" w:rsidR="00A413E2" w:rsidRPr="0068603C" w:rsidRDefault="00A413E2" w:rsidP="00A413E2">
            <w:pPr>
              <w:snapToGrid w:val="0"/>
              <w:ind w:left="137" w:right="184" w:firstLine="5"/>
              <w:rPr>
                <w:sz w:val="23"/>
                <w:szCs w:val="23"/>
              </w:rPr>
            </w:pPr>
            <w:r w:rsidRPr="0068603C">
              <w:rPr>
                <w:sz w:val="23"/>
                <w:szCs w:val="23"/>
              </w:rPr>
              <w:t>Первый класс - контейнеры, работающие со средой (взрывчатые вещества; легковоспламеняющиеся; легковоспламеняющиеся; легковоспламеняющиеся (если максимально допустимая температура выше точки воспламенения); высокотоксичные; токсичные; окислитель), которые вызывают разрушение и физико-химическую модификацию материала (коррозию и т. д.) со скоростью более 0,1 мм/год.</w:t>
            </w:r>
          </w:p>
          <w:p w14:paraId="63BD1D55" w14:textId="77777777" w:rsidR="00A413E2" w:rsidRPr="0068603C" w:rsidRDefault="00A413E2" w:rsidP="00A413E2">
            <w:pPr>
              <w:snapToGrid w:val="0"/>
              <w:ind w:left="137" w:right="184" w:firstLine="5"/>
              <w:rPr>
                <w:sz w:val="23"/>
                <w:szCs w:val="23"/>
              </w:rPr>
            </w:pPr>
            <w:r w:rsidRPr="0068603C">
              <w:rPr>
                <w:sz w:val="23"/>
                <w:szCs w:val="23"/>
              </w:rPr>
              <w:t>Второй класс - контейнеры, работающие со средой, отличной от первого класса, которые вызывают разрушение и физико-химическую модификацию материала (коррозию и т. д.) со скоростью до 0,1 мм/год;</w:t>
            </w:r>
          </w:p>
          <w:p w14:paraId="691B23B0" w14:textId="77777777" w:rsidR="00A413E2" w:rsidRPr="0068603C" w:rsidRDefault="00A413E2" w:rsidP="00A413E2">
            <w:pPr>
              <w:snapToGrid w:val="0"/>
              <w:ind w:firstLine="5"/>
              <w:rPr>
                <w:sz w:val="23"/>
                <w:szCs w:val="23"/>
              </w:rPr>
            </w:pPr>
            <w:r w:rsidRPr="0068603C">
              <w:rPr>
                <w:sz w:val="23"/>
                <w:szCs w:val="23"/>
              </w:rPr>
              <w:t xml:space="preserve">C </w:t>
            </w:r>
            <w:r w:rsidR="00B0388A" w:rsidRPr="0068603C">
              <w:rPr>
                <w:sz w:val="23"/>
                <w:szCs w:val="23"/>
              </w:rPr>
              <w:t>–</w:t>
            </w:r>
            <w:r w:rsidRPr="0068603C">
              <w:rPr>
                <w:sz w:val="23"/>
                <w:szCs w:val="23"/>
              </w:rPr>
              <w:t xml:space="preserve"> скорость коррозии стенки контейнера из-за агрессивности вещества под давлением.</w:t>
            </w:r>
          </w:p>
          <w:p w14:paraId="513500A9" w14:textId="77777777" w:rsidR="00A413E2" w:rsidRPr="0068603C" w:rsidRDefault="00A413E2" w:rsidP="00A413E2">
            <w:pPr>
              <w:snapToGrid w:val="0"/>
              <w:ind w:left="137" w:firstLine="5"/>
              <w:rPr>
                <w:sz w:val="23"/>
                <w:szCs w:val="23"/>
              </w:rPr>
            </w:pPr>
          </w:p>
          <w:p w14:paraId="7967388B" w14:textId="77777777" w:rsidR="00A413E2" w:rsidRPr="0068603C" w:rsidRDefault="00A413E2" w:rsidP="00A413E2">
            <w:pPr>
              <w:ind w:right="36" w:firstLine="5"/>
              <w:rPr>
                <w:sz w:val="23"/>
                <w:szCs w:val="23"/>
              </w:rPr>
            </w:pPr>
            <w:r w:rsidRPr="0068603C">
              <w:rPr>
                <w:sz w:val="23"/>
                <w:szCs w:val="23"/>
              </w:rPr>
              <w:t>Примечание: За исключением цилиндров для природного газа, сжиженного нефтяного газа (сжиженного газа) или других технических газов объемом менее 250 л</w:t>
            </w:r>
          </w:p>
        </w:tc>
      </w:tr>
    </w:tbl>
    <w:p w14:paraId="4B88D28C" w14:textId="77777777" w:rsidR="00A413E2" w:rsidRPr="00B0388A" w:rsidRDefault="00A413E2" w:rsidP="00A413E2">
      <w:pPr>
        <w:jc w:val="center"/>
        <w:rPr>
          <w:rFonts w:cstheme="majorBidi"/>
          <w:sz w:val="16"/>
          <w:szCs w:val="16"/>
        </w:rPr>
      </w:pPr>
    </w:p>
    <w:p w14:paraId="5B022C42" w14:textId="77777777" w:rsidR="00A413E2" w:rsidRDefault="00A413E2" w:rsidP="00A413E2">
      <w:pPr>
        <w:jc w:val="right"/>
        <w:rPr>
          <w:sz w:val="24"/>
          <w:szCs w:val="24"/>
          <w:shd w:val="clear" w:color="auto" w:fill="FFFFFF"/>
        </w:rPr>
      </w:pPr>
      <w:r w:rsidRPr="005F25A5">
        <w:rPr>
          <w:sz w:val="24"/>
          <w:szCs w:val="24"/>
          <w:shd w:val="clear" w:color="auto" w:fill="FFFFFF"/>
        </w:rPr>
        <w:t>Таблица №4</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7"/>
        <w:gridCol w:w="1559"/>
        <w:gridCol w:w="2292"/>
      </w:tblGrid>
      <w:tr w:rsidR="0063122E" w:rsidRPr="005F25A5" w14:paraId="397EACA1" w14:textId="77777777" w:rsidTr="00B0388A">
        <w:tc>
          <w:tcPr>
            <w:tcW w:w="9498" w:type="dxa"/>
            <w:gridSpan w:val="3"/>
            <w:tcBorders>
              <w:top w:val="single" w:sz="4" w:space="0" w:color="auto"/>
              <w:left w:val="single" w:sz="4" w:space="0" w:color="auto"/>
              <w:bottom w:val="single" w:sz="4" w:space="0" w:color="auto"/>
              <w:right w:val="single" w:sz="4" w:space="0" w:color="auto"/>
            </w:tcBorders>
            <w:hideMark/>
          </w:tcPr>
          <w:p w14:paraId="7D68D34A" w14:textId="77777777" w:rsidR="0063122E" w:rsidRPr="0068603C" w:rsidRDefault="0063122E" w:rsidP="0063122E">
            <w:pPr>
              <w:snapToGrid w:val="0"/>
              <w:ind w:firstLine="0"/>
              <w:jc w:val="center"/>
              <w:rPr>
                <w:b/>
                <w:bCs/>
                <w:sz w:val="23"/>
                <w:szCs w:val="23"/>
              </w:rPr>
            </w:pPr>
            <w:r w:rsidRPr="0068603C">
              <w:rPr>
                <w:b/>
                <w:sz w:val="23"/>
                <w:szCs w:val="23"/>
              </w:rPr>
              <w:t>Лифты</w:t>
            </w:r>
          </w:p>
        </w:tc>
      </w:tr>
      <w:tr w:rsidR="0063122E" w:rsidRPr="00BE4FC6" w14:paraId="0A61F692" w14:textId="77777777" w:rsidTr="00B0388A">
        <w:tc>
          <w:tcPr>
            <w:tcW w:w="5647" w:type="dxa"/>
            <w:vMerge w:val="restart"/>
            <w:tcBorders>
              <w:top w:val="single" w:sz="4" w:space="0" w:color="auto"/>
              <w:left w:val="single" w:sz="4" w:space="0" w:color="auto"/>
              <w:bottom w:val="single" w:sz="4" w:space="0" w:color="auto"/>
              <w:right w:val="single" w:sz="4" w:space="0" w:color="auto"/>
            </w:tcBorders>
            <w:hideMark/>
          </w:tcPr>
          <w:p w14:paraId="4BB161F2" w14:textId="77777777" w:rsidR="0063122E" w:rsidRPr="0068603C" w:rsidRDefault="0063122E" w:rsidP="0063122E">
            <w:pPr>
              <w:snapToGrid w:val="0"/>
              <w:ind w:firstLine="0"/>
              <w:rPr>
                <w:sz w:val="23"/>
                <w:szCs w:val="23"/>
              </w:rPr>
            </w:pPr>
            <w:r w:rsidRPr="0068603C">
              <w:rPr>
                <w:sz w:val="23"/>
                <w:szCs w:val="23"/>
              </w:rPr>
              <w:t>Тип</w:t>
            </w:r>
            <w:r w:rsidRPr="0068603C">
              <w:rPr>
                <w:strike/>
                <w:sz w:val="23"/>
                <w:szCs w:val="23"/>
              </w:rPr>
              <w:t xml:space="preserve"> </w:t>
            </w:r>
          </w:p>
        </w:tc>
        <w:tc>
          <w:tcPr>
            <w:tcW w:w="3851" w:type="dxa"/>
            <w:gridSpan w:val="2"/>
            <w:tcBorders>
              <w:top w:val="single" w:sz="4" w:space="0" w:color="auto"/>
              <w:left w:val="single" w:sz="4" w:space="0" w:color="auto"/>
              <w:bottom w:val="single" w:sz="4" w:space="0" w:color="auto"/>
              <w:right w:val="single" w:sz="4" w:space="0" w:color="auto"/>
            </w:tcBorders>
            <w:hideMark/>
          </w:tcPr>
          <w:p w14:paraId="6F07695D" w14:textId="77777777" w:rsidR="0063122E" w:rsidRPr="0068603C" w:rsidRDefault="0063122E" w:rsidP="0063122E">
            <w:pPr>
              <w:snapToGrid w:val="0"/>
              <w:ind w:firstLine="0"/>
              <w:jc w:val="center"/>
              <w:rPr>
                <w:sz w:val="23"/>
                <w:szCs w:val="23"/>
              </w:rPr>
            </w:pPr>
            <w:r w:rsidRPr="0068603C">
              <w:rPr>
                <w:sz w:val="23"/>
                <w:szCs w:val="23"/>
              </w:rPr>
              <w:t>Виды и периодичность периодических проверок</w:t>
            </w:r>
          </w:p>
        </w:tc>
      </w:tr>
      <w:tr w:rsidR="0063122E" w:rsidRPr="005F25A5" w14:paraId="672FFCA3" w14:textId="77777777" w:rsidTr="00B0388A">
        <w:tc>
          <w:tcPr>
            <w:tcW w:w="5647" w:type="dxa"/>
            <w:vMerge/>
            <w:tcBorders>
              <w:top w:val="single" w:sz="4" w:space="0" w:color="auto"/>
              <w:left w:val="single" w:sz="4" w:space="0" w:color="auto"/>
              <w:bottom w:val="single" w:sz="4" w:space="0" w:color="auto"/>
              <w:right w:val="single" w:sz="4" w:space="0" w:color="auto"/>
            </w:tcBorders>
            <w:vAlign w:val="center"/>
            <w:hideMark/>
          </w:tcPr>
          <w:p w14:paraId="6B3CF429" w14:textId="77777777" w:rsidR="0063122E" w:rsidRPr="0068603C" w:rsidRDefault="0063122E" w:rsidP="0063122E">
            <w:pPr>
              <w:ind w:firstLine="0"/>
              <w:rPr>
                <w:sz w:val="23"/>
                <w:szCs w:val="23"/>
              </w:rPr>
            </w:pPr>
          </w:p>
        </w:tc>
        <w:tc>
          <w:tcPr>
            <w:tcW w:w="1559" w:type="dxa"/>
            <w:tcBorders>
              <w:top w:val="single" w:sz="4" w:space="0" w:color="auto"/>
              <w:left w:val="single" w:sz="4" w:space="0" w:color="auto"/>
              <w:bottom w:val="single" w:sz="4" w:space="0" w:color="auto"/>
              <w:right w:val="single" w:sz="4" w:space="0" w:color="auto"/>
            </w:tcBorders>
            <w:hideMark/>
          </w:tcPr>
          <w:p w14:paraId="1C6FC0C8" w14:textId="77777777" w:rsidR="0063122E" w:rsidRPr="0068603C" w:rsidRDefault="0063122E" w:rsidP="0063122E">
            <w:pPr>
              <w:snapToGrid w:val="0"/>
              <w:ind w:left="-110" w:right="-105" w:firstLine="0"/>
              <w:jc w:val="center"/>
              <w:rPr>
                <w:sz w:val="23"/>
                <w:szCs w:val="23"/>
              </w:rPr>
            </w:pPr>
            <w:r w:rsidRPr="0068603C">
              <w:rPr>
                <w:sz w:val="23"/>
                <w:szCs w:val="23"/>
              </w:rPr>
              <w:t>Частичный осмотр</w:t>
            </w:r>
          </w:p>
        </w:tc>
        <w:tc>
          <w:tcPr>
            <w:tcW w:w="2292" w:type="dxa"/>
            <w:tcBorders>
              <w:top w:val="single" w:sz="4" w:space="0" w:color="auto"/>
              <w:left w:val="single" w:sz="4" w:space="0" w:color="auto"/>
              <w:bottom w:val="single" w:sz="4" w:space="0" w:color="auto"/>
              <w:right w:val="single" w:sz="4" w:space="0" w:color="auto"/>
            </w:tcBorders>
            <w:hideMark/>
          </w:tcPr>
          <w:p w14:paraId="0643841D" w14:textId="77777777" w:rsidR="0063122E" w:rsidRPr="0068603C" w:rsidRDefault="0063122E" w:rsidP="0063122E">
            <w:pPr>
              <w:snapToGrid w:val="0"/>
              <w:ind w:left="-111" w:right="-85" w:firstLine="0"/>
              <w:jc w:val="center"/>
              <w:rPr>
                <w:sz w:val="23"/>
                <w:szCs w:val="23"/>
              </w:rPr>
            </w:pPr>
            <w:r w:rsidRPr="0068603C">
              <w:rPr>
                <w:sz w:val="23"/>
                <w:szCs w:val="23"/>
              </w:rPr>
              <w:t>Полный осмотр</w:t>
            </w:r>
          </w:p>
        </w:tc>
      </w:tr>
      <w:tr w:rsidR="0063122E" w:rsidRPr="005F25A5" w14:paraId="4E1FAA9E" w14:textId="77777777" w:rsidTr="00B0388A">
        <w:tc>
          <w:tcPr>
            <w:tcW w:w="5647" w:type="dxa"/>
            <w:tcBorders>
              <w:top w:val="single" w:sz="4" w:space="0" w:color="auto"/>
              <w:left w:val="single" w:sz="4" w:space="0" w:color="auto"/>
              <w:bottom w:val="single" w:sz="4" w:space="0" w:color="auto"/>
              <w:right w:val="single" w:sz="4" w:space="0" w:color="auto"/>
            </w:tcBorders>
            <w:hideMark/>
          </w:tcPr>
          <w:p w14:paraId="36FBEA95" w14:textId="77777777" w:rsidR="0063122E" w:rsidRPr="0068603C" w:rsidRDefault="0063122E" w:rsidP="0063122E">
            <w:pPr>
              <w:pStyle w:val="Listparagraf"/>
              <w:snapToGrid w:val="0"/>
              <w:spacing w:after="0" w:line="240" w:lineRule="auto"/>
              <w:ind w:left="0"/>
              <w:rPr>
                <w:rFonts w:ascii="Times New Roman" w:hAnsi="Times New Roman" w:cs="Times New Roman"/>
                <w:sz w:val="23"/>
                <w:szCs w:val="23"/>
              </w:rPr>
            </w:pPr>
            <w:r w:rsidRPr="0068603C">
              <w:rPr>
                <w:rFonts w:ascii="Times New Roman" w:hAnsi="Times New Roman" w:cs="Times New Roman"/>
                <w:sz w:val="23"/>
                <w:szCs w:val="23"/>
              </w:rPr>
              <w:t>Лифты</w:t>
            </w:r>
          </w:p>
        </w:tc>
        <w:tc>
          <w:tcPr>
            <w:tcW w:w="1559" w:type="dxa"/>
            <w:tcBorders>
              <w:top w:val="single" w:sz="4" w:space="0" w:color="auto"/>
              <w:left w:val="single" w:sz="4" w:space="0" w:color="auto"/>
              <w:bottom w:val="single" w:sz="4" w:space="0" w:color="auto"/>
              <w:right w:val="single" w:sz="4" w:space="0" w:color="auto"/>
            </w:tcBorders>
            <w:hideMark/>
          </w:tcPr>
          <w:p w14:paraId="79632925" w14:textId="77777777" w:rsidR="0063122E" w:rsidRPr="0068603C" w:rsidRDefault="0063122E" w:rsidP="0063122E">
            <w:pPr>
              <w:snapToGrid w:val="0"/>
              <w:ind w:firstLine="0"/>
              <w:jc w:val="center"/>
              <w:rPr>
                <w:sz w:val="23"/>
                <w:szCs w:val="23"/>
              </w:rPr>
            </w:pPr>
            <w:r w:rsidRPr="0068603C">
              <w:rPr>
                <w:sz w:val="23"/>
                <w:szCs w:val="23"/>
              </w:rPr>
              <w:t>*)</w:t>
            </w:r>
          </w:p>
        </w:tc>
        <w:tc>
          <w:tcPr>
            <w:tcW w:w="2292" w:type="dxa"/>
            <w:tcBorders>
              <w:top w:val="single" w:sz="4" w:space="0" w:color="auto"/>
              <w:left w:val="single" w:sz="4" w:space="0" w:color="auto"/>
              <w:bottom w:val="single" w:sz="4" w:space="0" w:color="auto"/>
              <w:right w:val="single" w:sz="4" w:space="0" w:color="auto"/>
            </w:tcBorders>
            <w:hideMark/>
          </w:tcPr>
          <w:p w14:paraId="6C2E7A88" w14:textId="77777777" w:rsidR="0063122E" w:rsidRPr="0068603C" w:rsidRDefault="0063122E" w:rsidP="0063122E">
            <w:pPr>
              <w:snapToGrid w:val="0"/>
              <w:ind w:firstLine="0"/>
              <w:jc w:val="center"/>
              <w:rPr>
                <w:sz w:val="23"/>
                <w:szCs w:val="23"/>
              </w:rPr>
            </w:pPr>
            <w:r w:rsidRPr="0068603C">
              <w:rPr>
                <w:sz w:val="23"/>
                <w:szCs w:val="23"/>
              </w:rPr>
              <w:t>Ежегодно</w:t>
            </w:r>
          </w:p>
        </w:tc>
      </w:tr>
      <w:tr w:rsidR="0063122E" w:rsidRPr="00BE4FC6" w14:paraId="669FDDB6" w14:textId="77777777" w:rsidTr="00B0388A">
        <w:tc>
          <w:tcPr>
            <w:tcW w:w="9498" w:type="dxa"/>
            <w:gridSpan w:val="3"/>
            <w:tcBorders>
              <w:top w:val="single" w:sz="4" w:space="0" w:color="auto"/>
              <w:left w:val="single" w:sz="4" w:space="0" w:color="auto"/>
              <w:bottom w:val="single" w:sz="4" w:space="0" w:color="auto"/>
              <w:right w:val="single" w:sz="4" w:space="0" w:color="auto"/>
            </w:tcBorders>
          </w:tcPr>
          <w:p w14:paraId="2FE148F0" w14:textId="77777777" w:rsidR="0063122E" w:rsidRPr="0068603C" w:rsidRDefault="0063122E" w:rsidP="0063122E">
            <w:pPr>
              <w:ind w:right="36" w:firstLine="0"/>
              <w:rPr>
                <w:sz w:val="23"/>
                <w:szCs w:val="23"/>
              </w:rPr>
            </w:pPr>
            <w:r w:rsidRPr="0068603C">
              <w:rPr>
                <w:sz w:val="23"/>
                <w:szCs w:val="23"/>
              </w:rPr>
              <w:t>Примечание: *) Лифты проходят частичную техническую проверку после:</w:t>
            </w:r>
          </w:p>
          <w:p w14:paraId="70B7FB59" w14:textId="77777777" w:rsidR="0063122E" w:rsidRPr="0068603C" w:rsidRDefault="0063122E" w:rsidP="0063122E">
            <w:pPr>
              <w:ind w:right="36" w:firstLine="0"/>
              <w:rPr>
                <w:sz w:val="23"/>
                <w:szCs w:val="23"/>
              </w:rPr>
            </w:pPr>
            <w:r w:rsidRPr="0068603C">
              <w:rPr>
                <w:sz w:val="23"/>
                <w:szCs w:val="23"/>
              </w:rPr>
              <w:t>1) замены тяговых кабелей (цепей);</w:t>
            </w:r>
          </w:p>
          <w:p w14:paraId="5D326F34" w14:textId="77777777" w:rsidR="0063122E" w:rsidRPr="0068603C" w:rsidRDefault="0063122E" w:rsidP="0063122E">
            <w:pPr>
              <w:ind w:right="36" w:firstLine="0"/>
              <w:rPr>
                <w:sz w:val="23"/>
                <w:szCs w:val="23"/>
              </w:rPr>
            </w:pPr>
            <w:r w:rsidRPr="0068603C">
              <w:rPr>
                <w:sz w:val="23"/>
                <w:szCs w:val="23"/>
              </w:rPr>
              <w:t>2) замены рулевого колеса кабеля на лебедку;</w:t>
            </w:r>
          </w:p>
          <w:p w14:paraId="72E1110D" w14:textId="77777777" w:rsidR="0063122E" w:rsidRPr="0068603C" w:rsidRDefault="0063122E" w:rsidP="0063122E">
            <w:pPr>
              <w:ind w:right="36" w:firstLine="0"/>
              <w:rPr>
                <w:sz w:val="23"/>
                <w:szCs w:val="23"/>
              </w:rPr>
            </w:pPr>
            <w:r w:rsidRPr="0068603C">
              <w:rPr>
                <w:sz w:val="23"/>
                <w:szCs w:val="23"/>
              </w:rPr>
              <w:t>3) замены или капитальный ремонт лебедки;</w:t>
            </w:r>
          </w:p>
          <w:p w14:paraId="3F5826E5" w14:textId="77777777" w:rsidR="0063122E" w:rsidRPr="0068603C" w:rsidRDefault="0063122E" w:rsidP="0063122E">
            <w:pPr>
              <w:ind w:right="36" w:firstLine="0"/>
              <w:rPr>
                <w:sz w:val="23"/>
                <w:szCs w:val="23"/>
              </w:rPr>
            </w:pPr>
            <w:r w:rsidRPr="0068603C">
              <w:rPr>
                <w:sz w:val="23"/>
                <w:szCs w:val="23"/>
              </w:rPr>
              <w:t>4) замены уплотнения гидравлического цилиндра на гидравлический лифт, полная или частичная замена труб;</w:t>
            </w:r>
          </w:p>
          <w:p w14:paraId="33D8ECBE" w14:textId="77777777" w:rsidR="0063122E" w:rsidRPr="0068603C" w:rsidRDefault="0063122E" w:rsidP="0063122E">
            <w:pPr>
              <w:ind w:right="36" w:firstLine="0"/>
              <w:rPr>
                <w:sz w:val="23"/>
                <w:szCs w:val="23"/>
              </w:rPr>
            </w:pPr>
            <w:r w:rsidRPr="0068603C">
              <w:rPr>
                <w:sz w:val="23"/>
                <w:szCs w:val="23"/>
              </w:rPr>
              <w:t xml:space="preserve">5) замены </w:t>
            </w:r>
            <w:proofErr w:type="spellStart"/>
            <w:r w:rsidRPr="0068603C">
              <w:rPr>
                <w:sz w:val="23"/>
                <w:szCs w:val="23"/>
              </w:rPr>
              <w:t>паракетиков</w:t>
            </w:r>
            <w:proofErr w:type="spellEnd"/>
            <w:r w:rsidRPr="0068603C">
              <w:rPr>
                <w:sz w:val="23"/>
                <w:szCs w:val="23"/>
              </w:rPr>
              <w:t>, ограничителя скорости, буфера;</w:t>
            </w:r>
          </w:p>
          <w:p w14:paraId="23FF0ECA" w14:textId="77777777" w:rsidR="0063122E" w:rsidRPr="0068603C" w:rsidRDefault="0063122E" w:rsidP="0063122E">
            <w:pPr>
              <w:ind w:right="36" w:firstLine="0"/>
              <w:rPr>
                <w:sz w:val="23"/>
                <w:szCs w:val="23"/>
              </w:rPr>
            </w:pPr>
            <w:r w:rsidRPr="0068603C">
              <w:rPr>
                <w:sz w:val="23"/>
                <w:szCs w:val="23"/>
              </w:rPr>
              <w:t>6) изменение электрических цепей;</w:t>
            </w:r>
          </w:p>
          <w:p w14:paraId="0AE72617" w14:textId="77777777" w:rsidR="0063122E" w:rsidRPr="0068603C" w:rsidRDefault="0063122E" w:rsidP="0063122E">
            <w:pPr>
              <w:ind w:right="36" w:firstLine="0"/>
              <w:rPr>
                <w:sz w:val="23"/>
                <w:szCs w:val="23"/>
              </w:rPr>
            </w:pPr>
            <w:r w:rsidRPr="0068603C">
              <w:rPr>
                <w:sz w:val="23"/>
                <w:szCs w:val="23"/>
              </w:rPr>
              <w:t>7) установки рабочих выключателей и безопасности другой конструкции;</w:t>
            </w:r>
          </w:p>
          <w:p w14:paraId="60ACF780" w14:textId="77777777" w:rsidR="0063122E" w:rsidRPr="0068603C" w:rsidRDefault="0063122E" w:rsidP="0063122E">
            <w:pPr>
              <w:ind w:right="36" w:firstLine="0"/>
              <w:rPr>
                <w:sz w:val="23"/>
                <w:szCs w:val="23"/>
              </w:rPr>
            </w:pPr>
            <w:r w:rsidRPr="0068603C">
              <w:rPr>
                <w:sz w:val="23"/>
                <w:szCs w:val="23"/>
              </w:rPr>
              <w:t>8) замены автоматических замков на дверях доступа к колодцу</w:t>
            </w:r>
          </w:p>
        </w:tc>
      </w:tr>
    </w:tbl>
    <w:p w14:paraId="1E0984C2" w14:textId="77777777" w:rsidR="00A413E2" w:rsidRPr="00B0388A" w:rsidRDefault="00A413E2" w:rsidP="00A413E2">
      <w:pPr>
        <w:jc w:val="center"/>
        <w:rPr>
          <w:rFonts w:cstheme="majorBidi"/>
          <w:sz w:val="16"/>
          <w:szCs w:val="16"/>
        </w:rPr>
      </w:pPr>
    </w:p>
    <w:p w14:paraId="6E36C0B1" w14:textId="77777777" w:rsidR="006E4CA8" w:rsidRDefault="006E4CA8" w:rsidP="006E4CA8">
      <w:pPr>
        <w:jc w:val="right"/>
        <w:rPr>
          <w:sz w:val="24"/>
          <w:szCs w:val="24"/>
          <w:shd w:val="clear" w:color="auto" w:fill="FFFFFF"/>
        </w:rPr>
      </w:pPr>
      <w:r w:rsidRPr="005F25A5">
        <w:rPr>
          <w:sz w:val="24"/>
          <w:szCs w:val="24"/>
          <w:shd w:val="clear" w:color="auto" w:fill="FFFFFF"/>
        </w:rPr>
        <w:t>Таблица №5</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3"/>
        <w:gridCol w:w="1411"/>
        <w:gridCol w:w="3014"/>
      </w:tblGrid>
      <w:tr w:rsidR="00246281" w:rsidRPr="005F25A5" w14:paraId="0BE2EB9D" w14:textId="77777777" w:rsidTr="000B7AFE">
        <w:tc>
          <w:tcPr>
            <w:tcW w:w="9498" w:type="dxa"/>
            <w:gridSpan w:val="3"/>
            <w:tcBorders>
              <w:top w:val="single" w:sz="4" w:space="0" w:color="auto"/>
              <w:left w:val="single" w:sz="4" w:space="0" w:color="auto"/>
              <w:bottom w:val="single" w:sz="4" w:space="0" w:color="auto"/>
              <w:right w:val="single" w:sz="4" w:space="0" w:color="auto"/>
            </w:tcBorders>
            <w:hideMark/>
          </w:tcPr>
          <w:p w14:paraId="458B4BAC" w14:textId="77777777" w:rsidR="00246281" w:rsidRPr="0068603C" w:rsidRDefault="00246281" w:rsidP="00246281">
            <w:pPr>
              <w:snapToGrid w:val="0"/>
              <w:ind w:firstLine="0"/>
              <w:jc w:val="center"/>
              <w:rPr>
                <w:b/>
                <w:bCs/>
                <w:sz w:val="23"/>
                <w:szCs w:val="23"/>
              </w:rPr>
            </w:pPr>
            <w:r w:rsidRPr="0068603C">
              <w:rPr>
                <w:b/>
                <w:bCs/>
                <w:sz w:val="23"/>
                <w:szCs w:val="23"/>
              </w:rPr>
              <w:t>Платформы</w:t>
            </w:r>
          </w:p>
        </w:tc>
      </w:tr>
      <w:tr w:rsidR="00246281" w:rsidRPr="00BE4FC6" w14:paraId="3750FEFA" w14:textId="77777777" w:rsidTr="00B0388A">
        <w:tc>
          <w:tcPr>
            <w:tcW w:w="5073" w:type="dxa"/>
            <w:vMerge w:val="restart"/>
            <w:tcBorders>
              <w:top w:val="single" w:sz="4" w:space="0" w:color="auto"/>
              <w:left w:val="single" w:sz="4" w:space="0" w:color="auto"/>
              <w:bottom w:val="single" w:sz="4" w:space="0" w:color="auto"/>
              <w:right w:val="single" w:sz="4" w:space="0" w:color="auto"/>
            </w:tcBorders>
            <w:hideMark/>
          </w:tcPr>
          <w:p w14:paraId="1B75AF9E" w14:textId="77777777" w:rsidR="00246281" w:rsidRPr="0068603C" w:rsidRDefault="00246281" w:rsidP="00246281">
            <w:pPr>
              <w:snapToGrid w:val="0"/>
              <w:ind w:firstLine="0"/>
              <w:rPr>
                <w:sz w:val="23"/>
                <w:szCs w:val="23"/>
              </w:rPr>
            </w:pPr>
            <w:r w:rsidRPr="0068603C">
              <w:rPr>
                <w:sz w:val="23"/>
                <w:szCs w:val="23"/>
              </w:rPr>
              <w:t>Тип</w:t>
            </w:r>
          </w:p>
          <w:p w14:paraId="0CDF021D" w14:textId="77777777" w:rsidR="00246281" w:rsidRPr="0068603C" w:rsidRDefault="00246281" w:rsidP="00246281">
            <w:pPr>
              <w:snapToGrid w:val="0"/>
              <w:ind w:firstLine="0"/>
              <w:rPr>
                <w:sz w:val="23"/>
                <w:szCs w:val="23"/>
              </w:rPr>
            </w:pPr>
          </w:p>
        </w:tc>
        <w:tc>
          <w:tcPr>
            <w:tcW w:w="4425" w:type="dxa"/>
            <w:gridSpan w:val="2"/>
            <w:tcBorders>
              <w:top w:val="single" w:sz="4" w:space="0" w:color="auto"/>
              <w:left w:val="single" w:sz="4" w:space="0" w:color="auto"/>
              <w:bottom w:val="single" w:sz="4" w:space="0" w:color="auto"/>
              <w:right w:val="single" w:sz="4" w:space="0" w:color="auto"/>
            </w:tcBorders>
            <w:hideMark/>
          </w:tcPr>
          <w:p w14:paraId="6260D179" w14:textId="77777777" w:rsidR="00246281" w:rsidRPr="0068603C" w:rsidRDefault="00246281" w:rsidP="00246281">
            <w:pPr>
              <w:snapToGrid w:val="0"/>
              <w:ind w:firstLine="0"/>
              <w:jc w:val="center"/>
              <w:rPr>
                <w:sz w:val="23"/>
                <w:szCs w:val="23"/>
              </w:rPr>
            </w:pPr>
            <w:r w:rsidRPr="0068603C">
              <w:rPr>
                <w:sz w:val="23"/>
                <w:szCs w:val="23"/>
              </w:rPr>
              <w:t>Виды и периодичность периодических проверок</w:t>
            </w:r>
          </w:p>
        </w:tc>
      </w:tr>
      <w:tr w:rsidR="00246281" w:rsidRPr="005F25A5" w14:paraId="20857678" w14:textId="77777777" w:rsidTr="000B7AFE">
        <w:tc>
          <w:tcPr>
            <w:tcW w:w="5073" w:type="dxa"/>
            <w:vMerge/>
            <w:tcBorders>
              <w:top w:val="single" w:sz="4" w:space="0" w:color="auto"/>
              <w:left w:val="single" w:sz="4" w:space="0" w:color="auto"/>
              <w:bottom w:val="single" w:sz="4" w:space="0" w:color="auto"/>
              <w:right w:val="single" w:sz="4" w:space="0" w:color="auto"/>
            </w:tcBorders>
            <w:vAlign w:val="center"/>
            <w:hideMark/>
          </w:tcPr>
          <w:p w14:paraId="39528580" w14:textId="77777777" w:rsidR="00246281" w:rsidRPr="0068603C" w:rsidRDefault="00246281" w:rsidP="00246281">
            <w:pPr>
              <w:ind w:firstLine="0"/>
              <w:rPr>
                <w:sz w:val="23"/>
                <w:szCs w:val="23"/>
              </w:rPr>
            </w:pPr>
          </w:p>
        </w:tc>
        <w:tc>
          <w:tcPr>
            <w:tcW w:w="1411" w:type="dxa"/>
            <w:tcBorders>
              <w:top w:val="single" w:sz="4" w:space="0" w:color="auto"/>
              <w:left w:val="single" w:sz="4" w:space="0" w:color="auto"/>
              <w:bottom w:val="single" w:sz="4" w:space="0" w:color="auto"/>
              <w:right w:val="single" w:sz="4" w:space="0" w:color="auto"/>
            </w:tcBorders>
            <w:hideMark/>
          </w:tcPr>
          <w:p w14:paraId="2DD860AF" w14:textId="77777777" w:rsidR="00246281" w:rsidRPr="0068603C" w:rsidRDefault="00246281" w:rsidP="00246281">
            <w:pPr>
              <w:snapToGrid w:val="0"/>
              <w:ind w:left="-110" w:right="-105" w:firstLine="0"/>
              <w:jc w:val="center"/>
              <w:rPr>
                <w:sz w:val="23"/>
                <w:szCs w:val="23"/>
              </w:rPr>
            </w:pPr>
            <w:r w:rsidRPr="0068603C">
              <w:rPr>
                <w:sz w:val="23"/>
                <w:szCs w:val="23"/>
              </w:rPr>
              <w:t xml:space="preserve">Частичный осмотр </w:t>
            </w:r>
          </w:p>
        </w:tc>
        <w:tc>
          <w:tcPr>
            <w:tcW w:w="3014" w:type="dxa"/>
            <w:tcBorders>
              <w:top w:val="single" w:sz="4" w:space="0" w:color="auto"/>
              <w:left w:val="single" w:sz="4" w:space="0" w:color="auto"/>
              <w:bottom w:val="single" w:sz="4" w:space="0" w:color="auto"/>
              <w:right w:val="single" w:sz="4" w:space="0" w:color="auto"/>
            </w:tcBorders>
            <w:hideMark/>
          </w:tcPr>
          <w:p w14:paraId="6101E39A" w14:textId="77777777" w:rsidR="00246281" w:rsidRPr="0068603C" w:rsidRDefault="00246281" w:rsidP="00246281">
            <w:pPr>
              <w:snapToGrid w:val="0"/>
              <w:ind w:left="-111" w:right="-85" w:firstLine="0"/>
              <w:jc w:val="center"/>
              <w:rPr>
                <w:sz w:val="23"/>
                <w:szCs w:val="23"/>
              </w:rPr>
            </w:pPr>
            <w:r w:rsidRPr="0068603C">
              <w:rPr>
                <w:sz w:val="23"/>
                <w:szCs w:val="23"/>
              </w:rPr>
              <w:t xml:space="preserve">Полный осмотр </w:t>
            </w:r>
          </w:p>
        </w:tc>
      </w:tr>
      <w:tr w:rsidR="00246281" w:rsidRPr="005F25A5" w14:paraId="4AAF00E1" w14:textId="77777777" w:rsidTr="000B7AFE">
        <w:tc>
          <w:tcPr>
            <w:tcW w:w="5073" w:type="dxa"/>
            <w:tcBorders>
              <w:top w:val="single" w:sz="4" w:space="0" w:color="auto"/>
              <w:left w:val="single" w:sz="4" w:space="0" w:color="auto"/>
              <w:bottom w:val="single" w:sz="4" w:space="0" w:color="auto"/>
              <w:right w:val="single" w:sz="4" w:space="0" w:color="auto"/>
            </w:tcBorders>
            <w:hideMark/>
          </w:tcPr>
          <w:p w14:paraId="3B1EA62C" w14:textId="77777777" w:rsidR="00246281" w:rsidRPr="0068603C" w:rsidRDefault="00246281" w:rsidP="00246281">
            <w:pPr>
              <w:snapToGrid w:val="0"/>
              <w:ind w:firstLine="0"/>
              <w:rPr>
                <w:sz w:val="23"/>
                <w:szCs w:val="23"/>
              </w:rPr>
            </w:pPr>
            <w:r w:rsidRPr="0068603C">
              <w:rPr>
                <w:sz w:val="23"/>
                <w:szCs w:val="23"/>
              </w:rPr>
              <w:t>Все виды подвесных и мачтовых подъемных рабочих платформ</w:t>
            </w:r>
          </w:p>
        </w:tc>
        <w:tc>
          <w:tcPr>
            <w:tcW w:w="1411" w:type="dxa"/>
            <w:tcBorders>
              <w:top w:val="single" w:sz="4" w:space="0" w:color="auto"/>
              <w:left w:val="single" w:sz="4" w:space="0" w:color="auto"/>
              <w:bottom w:val="single" w:sz="4" w:space="0" w:color="auto"/>
              <w:right w:val="single" w:sz="4" w:space="0" w:color="auto"/>
            </w:tcBorders>
            <w:hideMark/>
          </w:tcPr>
          <w:p w14:paraId="21D9B1E4" w14:textId="77777777" w:rsidR="00246281" w:rsidRPr="0068603C" w:rsidRDefault="00246281" w:rsidP="00246281">
            <w:pPr>
              <w:snapToGrid w:val="0"/>
              <w:ind w:firstLine="0"/>
              <w:rPr>
                <w:sz w:val="23"/>
                <w:szCs w:val="23"/>
              </w:rPr>
            </w:pPr>
            <w:r w:rsidRPr="0068603C">
              <w:rPr>
                <w:sz w:val="23"/>
                <w:szCs w:val="23"/>
              </w:rPr>
              <w:t>Ежегодно</w:t>
            </w:r>
          </w:p>
        </w:tc>
        <w:tc>
          <w:tcPr>
            <w:tcW w:w="3014" w:type="dxa"/>
            <w:tcBorders>
              <w:top w:val="single" w:sz="4" w:space="0" w:color="auto"/>
              <w:left w:val="single" w:sz="4" w:space="0" w:color="auto"/>
              <w:bottom w:val="single" w:sz="4" w:space="0" w:color="auto"/>
              <w:right w:val="single" w:sz="4" w:space="0" w:color="auto"/>
            </w:tcBorders>
            <w:hideMark/>
          </w:tcPr>
          <w:p w14:paraId="378A2B61" w14:textId="77777777" w:rsidR="00246281" w:rsidRPr="0068603C" w:rsidRDefault="00246281" w:rsidP="00246281">
            <w:pPr>
              <w:snapToGrid w:val="0"/>
              <w:ind w:firstLine="0"/>
              <w:jc w:val="center"/>
              <w:rPr>
                <w:sz w:val="23"/>
                <w:szCs w:val="23"/>
              </w:rPr>
            </w:pPr>
            <w:r w:rsidRPr="0068603C">
              <w:rPr>
                <w:sz w:val="23"/>
                <w:szCs w:val="23"/>
              </w:rPr>
              <w:t>Каждые 3 года</w:t>
            </w:r>
          </w:p>
        </w:tc>
      </w:tr>
      <w:tr w:rsidR="00246281" w:rsidRPr="005F25A5" w14:paraId="457D971F" w14:textId="77777777" w:rsidTr="000B7AFE">
        <w:tc>
          <w:tcPr>
            <w:tcW w:w="5073" w:type="dxa"/>
            <w:tcBorders>
              <w:top w:val="single" w:sz="4" w:space="0" w:color="auto"/>
              <w:left w:val="single" w:sz="4" w:space="0" w:color="auto"/>
              <w:bottom w:val="single" w:sz="4" w:space="0" w:color="auto"/>
              <w:right w:val="single" w:sz="4" w:space="0" w:color="auto"/>
            </w:tcBorders>
            <w:hideMark/>
          </w:tcPr>
          <w:p w14:paraId="36C18D02" w14:textId="77777777" w:rsidR="00246281" w:rsidRPr="0068603C" w:rsidRDefault="00246281" w:rsidP="00246281">
            <w:pPr>
              <w:snapToGrid w:val="0"/>
              <w:ind w:firstLine="0"/>
              <w:rPr>
                <w:sz w:val="23"/>
                <w:szCs w:val="23"/>
              </w:rPr>
            </w:pPr>
            <w:r w:rsidRPr="0068603C">
              <w:rPr>
                <w:sz w:val="23"/>
                <w:szCs w:val="23"/>
              </w:rPr>
              <w:t>Все виды мобильных подъемных рабочих платформ</w:t>
            </w:r>
          </w:p>
        </w:tc>
        <w:tc>
          <w:tcPr>
            <w:tcW w:w="1411" w:type="dxa"/>
            <w:tcBorders>
              <w:top w:val="single" w:sz="4" w:space="0" w:color="auto"/>
              <w:left w:val="single" w:sz="4" w:space="0" w:color="auto"/>
              <w:bottom w:val="single" w:sz="4" w:space="0" w:color="auto"/>
              <w:right w:val="single" w:sz="4" w:space="0" w:color="auto"/>
            </w:tcBorders>
            <w:hideMark/>
          </w:tcPr>
          <w:p w14:paraId="3A4B5454" w14:textId="77777777" w:rsidR="00246281" w:rsidRPr="0068603C" w:rsidRDefault="00246281" w:rsidP="00246281">
            <w:pPr>
              <w:snapToGrid w:val="0"/>
              <w:ind w:firstLine="0"/>
              <w:rPr>
                <w:sz w:val="23"/>
                <w:szCs w:val="23"/>
              </w:rPr>
            </w:pPr>
            <w:r w:rsidRPr="0068603C">
              <w:rPr>
                <w:sz w:val="23"/>
                <w:szCs w:val="23"/>
              </w:rPr>
              <w:t>Ежегодно</w:t>
            </w:r>
          </w:p>
        </w:tc>
        <w:tc>
          <w:tcPr>
            <w:tcW w:w="3014" w:type="dxa"/>
            <w:tcBorders>
              <w:top w:val="single" w:sz="4" w:space="0" w:color="auto"/>
              <w:left w:val="single" w:sz="4" w:space="0" w:color="auto"/>
              <w:bottom w:val="single" w:sz="4" w:space="0" w:color="auto"/>
              <w:right w:val="single" w:sz="4" w:space="0" w:color="auto"/>
            </w:tcBorders>
            <w:hideMark/>
          </w:tcPr>
          <w:p w14:paraId="76EEE2BE" w14:textId="77777777" w:rsidR="00246281" w:rsidRPr="0068603C" w:rsidRDefault="00246281" w:rsidP="00246281">
            <w:pPr>
              <w:snapToGrid w:val="0"/>
              <w:ind w:firstLine="0"/>
              <w:jc w:val="center"/>
              <w:rPr>
                <w:sz w:val="23"/>
                <w:szCs w:val="23"/>
              </w:rPr>
            </w:pPr>
            <w:r w:rsidRPr="0068603C">
              <w:rPr>
                <w:sz w:val="23"/>
                <w:szCs w:val="23"/>
              </w:rPr>
              <w:t>Каждые 3 года</w:t>
            </w:r>
          </w:p>
        </w:tc>
      </w:tr>
      <w:tr w:rsidR="00246281" w:rsidRPr="005F25A5" w14:paraId="4E1DFBEE" w14:textId="77777777" w:rsidTr="000B7AFE">
        <w:tc>
          <w:tcPr>
            <w:tcW w:w="5073" w:type="dxa"/>
            <w:tcBorders>
              <w:top w:val="single" w:sz="4" w:space="0" w:color="auto"/>
              <w:left w:val="single" w:sz="4" w:space="0" w:color="auto"/>
              <w:bottom w:val="single" w:sz="4" w:space="0" w:color="auto"/>
              <w:right w:val="single" w:sz="4" w:space="0" w:color="auto"/>
            </w:tcBorders>
            <w:hideMark/>
          </w:tcPr>
          <w:p w14:paraId="7E1B6317" w14:textId="77777777" w:rsidR="00246281" w:rsidRPr="0068603C" w:rsidRDefault="00246281" w:rsidP="00246281">
            <w:pPr>
              <w:snapToGrid w:val="0"/>
              <w:ind w:firstLine="0"/>
              <w:rPr>
                <w:sz w:val="23"/>
                <w:szCs w:val="23"/>
              </w:rPr>
            </w:pPr>
            <w:r w:rsidRPr="0068603C">
              <w:rPr>
                <w:sz w:val="23"/>
                <w:szCs w:val="23"/>
              </w:rPr>
              <w:t>Все виды подъемников для строителей</w:t>
            </w:r>
          </w:p>
          <w:p w14:paraId="7BB55998" w14:textId="77777777" w:rsidR="00246281" w:rsidRPr="0068603C" w:rsidRDefault="00246281" w:rsidP="00246281">
            <w:pPr>
              <w:snapToGrid w:val="0"/>
              <w:ind w:firstLine="0"/>
              <w:rPr>
                <w:sz w:val="23"/>
                <w:szCs w:val="23"/>
              </w:rPr>
            </w:pPr>
          </w:p>
        </w:tc>
        <w:tc>
          <w:tcPr>
            <w:tcW w:w="1411" w:type="dxa"/>
            <w:tcBorders>
              <w:top w:val="single" w:sz="4" w:space="0" w:color="auto"/>
              <w:left w:val="single" w:sz="4" w:space="0" w:color="auto"/>
              <w:bottom w:val="single" w:sz="4" w:space="0" w:color="auto"/>
              <w:right w:val="single" w:sz="4" w:space="0" w:color="auto"/>
            </w:tcBorders>
            <w:hideMark/>
          </w:tcPr>
          <w:p w14:paraId="773B2050" w14:textId="77777777" w:rsidR="00246281" w:rsidRPr="0068603C" w:rsidRDefault="00246281" w:rsidP="00246281">
            <w:pPr>
              <w:snapToGrid w:val="0"/>
              <w:ind w:firstLine="0"/>
              <w:jc w:val="center"/>
              <w:rPr>
                <w:sz w:val="23"/>
                <w:szCs w:val="23"/>
              </w:rPr>
            </w:pPr>
            <w:r w:rsidRPr="0068603C">
              <w:rPr>
                <w:sz w:val="23"/>
                <w:szCs w:val="23"/>
              </w:rPr>
              <w:t>-</w:t>
            </w:r>
          </w:p>
        </w:tc>
        <w:tc>
          <w:tcPr>
            <w:tcW w:w="3014" w:type="dxa"/>
            <w:tcBorders>
              <w:top w:val="single" w:sz="4" w:space="0" w:color="auto"/>
              <w:left w:val="single" w:sz="4" w:space="0" w:color="auto"/>
              <w:bottom w:val="single" w:sz="4" w:space="0" w:color="auto"/>
              <w:right w:val="single" w:sz="4" w:space="0" w:color="auto"/>
            </w:tcBorders>
            <w:hideMark/>
          </w:tcPr>
          <w:p w14:paraId="3253A642" w14:textId="77777777" w:rsidR="00246281" w:rsidRPr="0068603C" w:rsidRDefault="00246281" w:rsidP="00246281">
            <w:pPr>
              <w:snapToGrid w:val="0"/>
              <w:ind w:firstLine="0"/>
              <w:jc w:val="center"/>
              <w:rPr>
                <w:sz w:val="23"/>
                <w:szCs w:val="23"/>
              </w:rPr>
            </w:pPr>
            <w:r w:rsidRPr="0068603C">
              <w:rPr>
                <w:sz w:val="23"/>
                <w:szCs w:val="23"/>
              </w:rPr>
              <w:t>Каждые 2 года</w:t>
            </w:r>
          </w:p>
        </w:tc>
      </w:tr>
      <w:tr w:rsidR="00246281" w:rsidRPr="005F25A5" w14:paraId="52824317" w14:textId="77777777" w:rsidTr="000B7AFE">
        <w:tc>
          <w:tcPr>
            <w:tcW w:w="5073" w:type="dxa"/>
            <w:tcBorders>
              <w:top w:val="single" w:sz="4" w:space="0" w:color="auto"/>
              <w:left w:val="single" w:sz="4" w:space="0" w:color="auto"/>
              <w:bottom w:val="single" w:sz="4" w:space="0" w:color="auto"/>
              <w:right w:val="single" w:sz="4" w:space="0" w:color="auto"/>
            </w:tcBorders>
            <w:hideMark/>
          </w:tcPr>
          <w:p w14:paraId="6F56BE03" w14:textId="77777777" w:rsidR="00246281" w:rsidRPr="0068603C" w:rsidRDefault="00246281" w:rsidP="00246281">
            <w:pPr>
              <w:snapToGrid w:val="0"/>
              <w:ind w:firstLine="0"/>
              <w:rPr>
                <w:sz w:val="23"/>
                <w:szCs w:val="23"/>
              </w:rPr>
            </w:pPr>
            <w:r w:rsidRPr="0068603C">
              <w:rPr>
                <w:sz w:val="23"/>
                <w:szCs w:val="23"/>
              </w:rPr>
              <w:t>Вертикальные платформы для инвалидов с высотой подъема более 1,5 м</w:t>
            </w:r>
          </w:p>
        </w:tc>
        <w:tc>
          <w:tcPr>
            <w:tcW w:w="1411" w:type="dxa"/>
            <w:tcBorders>
              <w:top w:val="single" w:sz="4" w:space="0" w:color="auto"/>
              <w:left w:val="single" w:sz="4" w:space="0" w:color="auto"/>
              <w:bottom w:val="single" w:sz="4" w:space="0" w:color="auto"/>
              <w:right w:val="single" w:sz="4" w:space="0" w:color="auto"/>
            </w:tcBorders>
            <w:hideMark/>
          </w:tcPr>
          <w:p w14:paraId="6DC47026" w14:textId="77777777" w:rsidR="00246281" w:rsidRPr="0068603C" w:rsidRDefault="00246281" w:rsidP="00246281">
            <w:pPr>
              <w:snapToGrid w:val="0"/>
              <w:ind w:firstLine="0"/>
              <w:jc w:val="center"/>
              <w:rPr>
                <w:sz w:val="23"/>
                <w:szCs w:val="23"/>
              </w:rPr>
            </w:pPr>
            <w:r w:rsidRPr="0068603C">
              <w:rPr>
                <w:sz w:val="23"/>
                <w:szCs w:val="23"/>
              </w:rPr>
              <w:t>-</w:t>
            </w:r>
          </w:p>
        </w:tc>
        <w:tc>
          <w:tcPr>
            <w:tcW w:w="3014" w:type="dxa"/>
            <w:tcBorders>
              <w:top w:val="single" w:sz="4" w:space="0" w:color="auto"/>
              <w:left w:val="single" w:sz="4" w:space="0" w:color="auto"/>
              <w:bottom w:val="single" w:sz="4" w:space="0" w:color="auto"/>
              <w:right w:val="single" w:sz="4" w:space="0" w:color="auto"/>
            </w:tcBorders>
            <w:hideMark/>
          </w:tcPr>
          <w:p w14:paraId="240F53C6" w14:textId="77777777" w:rsidR="00246281" w:rsidRPr="0068603C" w:rsidRDefault="00246281" w:rsidP="00246281">
            <w:pPr>
              <w:snapToGrid w:val="0"/>
              <w:ind w:right="21" w:firstLine="0"/>
              <w:jc w:val="center"/>
              <w:rPr>
                <w:sz w:val="23"/>
                <w:szCs w:val="23"/>
              </w:rPr>
            </w:pPr>
            <w:r w:rsidRPr="0068603C">
              <w:rPr>
                <w:sz w:val="23"/>
                <w:szCs w:val="23"/>
              </w:rPr>
              <w:t>Каждые 2 года</w:t>
            </w:r>
          </w:p>
          <w:p w14:paraId="7B0D910B" w14:textId="77777777" w:rsidR="00246281" w:rsidRPr="0068603C" w:rsidRDefault="00246281" w:rsidP="00246281">
            <w:pPr>
              <w:snapToGrid w:val="0"/>
              <w:ind w:firstLine="0"/>
              <w:jc w:val="center"/>
              <w:rPr>
                <w:sz w:val="23"/>
                <w:szCs w:val="23"/>
              </w:rPr>
            </w:pPr>
          </w:p>
        </w:tc>
      </w:tr>
    </w:tbl>
    <w:p w14:paraId="6A549901" w14:textId="77777777" w:rsidR="00246281" w:rsidRPr="000B7AFE" w:rsidRDefault="00246281" w:rsidP="00246281">
      <w:pPr>
        <w:jc w:val="center"/>
        <w:rPr>
          <w:rFonts w:cstheme="majorBidi"/>
          <w:sz w:val="16"/>
          <w:szCs w:val="16"/>
        </w:rPr>
      </w:pPr>
    </w:p>
    <w:p w14:paraId="4A7E986D" w14:textId="77777777" w:rsidR="00A30BED" w:rsidRDefault="00A30BED" w:rsidP="00A30BED">
      <w:pPr>
        <w:jc w:val="right"/>
        <w:rPr>
          <w:sz w:val="24"/>
          <w:szCs w:val="24"/>
          <w:shd w:val="clear" w:color="auto" w:fill="FFFFFF"/>
        </w:rPr>
      </w:pPr>
      <w:r w:rsidRPr="005F25A5">
        <w:rPr>
          <w:sz w:val="24"/>
          <w:szCs w:val="24"/>
          <w:shd w:val="clear" w:color="auto" w:fill="FFFFFF"/>
        </w:rPr>
        <w:t>Таблица №6</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571"/>
      </w:tblGrid>
      <w:tr w:rsidR="00A30BED" w:rsidRPr="005F25A5" w14:paraId="26E43E56" w14:textId="77777777" w:rsidTr="000B7AFE">
        <w:tc>
          <w:tcPr>
            <w:tcW w:w="9498" w:type="dxa"/>
            <w:gridSpan w:val="2"/>
            <w:tcBorders>
              <w:top w:val="single" w:sz="4" w:space="0" w:color="auto"/>
              <w:left w:val="single" w:sz="4" w:space="0" w:color="auto"/>
              <w:bottom w:val="single" w:sz="4" w:space="0" w:color="auto"/>
              <w:right w:val="single" w:sz="4" w:space="0" w:color="auto"/>
            </w:tcBorders>
            <w:hideMark/>
          </w:tcPr>
          <w:p w14:paraId="75AA5800" w14:textId="77777777" w:rsidR="00A30BED" w:rsidRPr="0068603C" w:rsidRDefault="00A30BED" w:rsidP="00A30BED">
            <w:pPr>
              <w:snapToGrid w:val="0"/>
              <w:ind w:firstLine="0"/>
              <w:jc w:val="center"/>
              <w:rPr>
                <w:b/>
                <w:bCs/>
                <w:sz w:val="23"/>
                <w:szCs w:val="23"/>
              </w:rPr>
            </w:pPr>
            <w:r w:rsidRPr="0068603C">
              <w:rPr>
                <w:b/>
                <w:bCs/>
                <w:sz w:val="23"/>
                <w:szCs w:val="23"/>
              </w:rPr>
              <w:lastRenderedPageBreak/>
              <w:t>Эскалаторы</w:t>
            </w:r>
          </w:p>
          <w:p w14:paraId="22FEE001" w14:textId="77777777" w:rsidR="00A30BED" w:rsidRPr="0068603C" w:rsidRDefault="00A30BED" w:rsidP="00A30BED">
            <w:pPr>
              <w:snapToGrid w:val="0"/>
              <w:ind w:firstLine="0"/>
              <w:jc w:val="center"/>
              <w:rPr>
                <w:b/>
                <w:bCs/>
                <w:sz w:val="23"/>
                <w:szCs w:val="23"/>
              </w:rPr>
            </w:pPr>
          </w:p>
        </w:tc>
      </w:tr>
      <w:tr w:rsidR="00A30BED" w:rsidRPr="00BE4FC6" w14:paraId="6BEA20F7" w14:textId="77777777" w:rsidTr="000B7AFE">
        <w:tc>
          <w:tcPr>
            <w:tcW w:w="4927" w:type="dxa"/>
            <w:vMerge w:val="restart"/>
            <w:tcBorders>
              <w:top w:val="single" w:sz="4" w:space="0" w:color="auto"/>
              <w:left w:val="single" w:sz="4" w:space="0" w:color="auto"/>
              <w:bottom w:val="single" w:sz="4" w:space="0" w:color="auto"/>
              <w:right w:val="single" w:sz="4" w:space="0" w:color="auto"/>
            </w:tcBorders>
            <w:hideMark/>
          </w:tcPr>
          <w:p w14:paraId="1D383705" w14:textId="77777777" w:rsidR="00A30BED" w:rsidRPr="0068603C" w:rsidRDefault="00A30BED" w:rsidP="00A30BED">
            <w:pPr>
              <w:snapToGrid w:val="0"/>
              <w:ind w:firstLine="0"/>
              <w:rPr>
                <w:sz w:val="23"/>
                <w:szCs w:val="23"/>
              </w:rPr>
            </w:pPr>
            <w:r w:rsidRPr="0068603C">
              <w:rPr>
                <w:sz w:val="23"/>
                <w:szCs w:val="23"/>
              </w:rPr>
              <w:t>Тип</w:t>
            </w:r>
          </w:p>
        </w:tc>
        <w:tc>
          <w:tcPr>
            <w:tcW w:w="4571" w:type="dxa"/>
            <w:tcBorders>
              <w:top w:val="single" w:sz="4" w:space="0" w:color="auto"/>
              <w:left w:val="single" w:sz="4" w:space="0" w:color="auto"/>
              <w:bottom w:val="single" w:sz="4" w:space="0" w:color="auto"/>
              <w:right w:val="single" w:sz="4" w:space="0" w:color="auto"/>
            </w:tcBorders>
            <w:hideMark/>
          </w:tcPr>
          <w:p w14:paraId="10A38320" w14:textId="77777777" w:rsidR="00A30BED" w:rsidRPr="0068603C" w:rsidRDefault="00A30BED" w:rsidP="00A30BED">
            <w:pPr>
              <w:snapToGrid w:val="0"/>
              <w:ind w:firstLine="0"/>
              <w:jc w:val="center"/>
              <w:rPr>
                <w:sz w:val="23"/>
                <w:szCs w:val="23"/>
              </w:rPr>
            </w:pPr>
            <w:r w:rsidRPr="0068603C">
              <w:rPr>
                <w:sz w:val="23"/>
                <w:szCs w:val="23"/>
              </w:rPr>
              <w:t>Виды и периодичность периодических проверок</w:t>
            </w:r>
          </w:p>
        </w:tc>
      </w:tr>
      <w:tr w:rsidR="00A30BED" w:rsidRPr="005F25A5" w14:paraId="20AE4762" w14:textId="77777777" w:rsidTr="000B7AFE">
        <w:tc>
          <w:tcPr>
            <w:tcW w:w="4927" w:type="dxa"/>
            <w:vMerge/>
            <w:tcBorders>
              <w:top w:val="single" w:sz="4" w:space="0" w:color="auto"/>
              <w:left w:val="single" w:sz="4" w:space="0" w:color="auto"/>
              <w:bottom w:val="single" w:sz="4" w:space="0" w:color="auto"/>
              <w:right w:val="single" w:sz="4" w:space="0" w:color="auto"/>
            </w:tcBorders>
            <w:vAlign w:val="center"/>
            <w:hideMark/>
          </w:tcPr>
          <w:p w14:paraId="0FFF825E" w14:textId="77777777" w:rsidR="00A30BED" w:rsidRPr="0068603C" w:rsidRDefault="00A30BED" w:rsidP="00A30BED">
            <w:pPr>
              <w:ind w:firstLine="0"/>
              <w:rPr>
                <w:sz w:val="23"/>
                <w:szCs w:val="23"/>
              </w:rPr>
            </w:pPr>
          </w:p>
        </w:tc>
        <w:tc>
          <w:tcPr>
            <w:tcW w:w="4571" w:type="dxa"/>
            <w:tcBorders>
              <w:top w:val="single" w:sz="4" w:space="0" w:color="auto"/>
              <w:left w:val="single" w:sz="4" w:space="0" w:color="auto"/>
              <w:bottom w:val="single" w:sz="4" w:space="0" w:color="auto"/>
              <w:right w:val="single" w:sz="4" w:space="0" w:color="auto"/>
            </w:tcBorders>
            <w:hideMark/>
          </w:tcPr>
          <w:p w14:paraId="58391382" w14:textId="77777777" w:rsidR="00A30BED" w:rsidRPr="0068603C" w:rsidRDefault="00A30BED" w:rsidP="00A30BED">
            <w:pPr>
              <w:snapToGrid w:val="0"/>
              <w:ind w:firstLine="0"/>
              <w:jc w:val="center"/>
              <w:rPr>
                <w:sz w:val="23"/>
                <w:szCs w:val="23"/>
              </w:rPr>
            </w:pPr>
            <w:r w:rsidRPr="0068603C">
              <w:rPr>
                <w:sz w:val="23"/>
                <w:szCs w:val="23"/>
              </w:rPr>
              <w:t>Техническая инспекция</w:t>
            </w:r>
          </w:p>
        </w:tc>
      </w:tr>
      <w:tr w:rsidR="00A30BED" w:rsidRPr="005F25A5" w14:paraId="5887FE8C" w14:textId="77777777" w:rsidTr="000B7AFE">
        <w:tc>
          <w:tcPr>
            <w:tcW w:w="4927" w:type="dxa"/>
            <w:tcBorders>
              <w:top w:val="single" w:sz="4" w:space="0" w:color="auto"/>
              <w:left w:val="single" w:sz="4" w:space="0" w:color="auto"/>
              <w:bottom w:val="single" w:sz="4" w:space="0" w:color="auto"/>
              <w:right w:val="single" w:sz="4" w:space="0" w:color="auto"/>
            </w:tcBorders>
            <w:hideMark/>
          </w:tcPr>
          <w:p w14:paraId="58F53651" w14:textId="77777777" w:rsidR="00A30BED" w:rsidRPr="0068603C" w:rsidRDefault="00A30BED" w:rsidP="00A30BED">
            <w:pPr>
              <w:ind w:firstLine="0"/>
              <w:rPr>
                <w:sz w:val="23"/>
                <w:szCs w:val="23"/>
              </w:rPr>
            </w:pPr>
            <w:r w:rsidRPr="0068603C">
              <w:rPr>
                <w:sz w:val="23"/>
                <w:szCs w:val="23"/>
              </w:rPr>
              <w:t>Все виды эскалаторов и движущихся прогулок</w:t>
            </w:r>
          </w:p>
        </w:tc>
        <w:tc>
          <w:tcPr>
            <w:tcW w:w="4571" w:type="dxa"/>
            <w:tcBorders>
              <w:top w:val="single" w:sz="4" w:space="0" w:color="auto"/>
              <w:left w:val="single" w:sz="4" w:space="0" w:color="auto"/>
              <w:bottom w:val="single" w:sz="4" w:space="0" w:color="auto"/>
              <w:right w:val="single" w:sz="4" w:space="0" w:color="auto"/>
            </w:tcBorders>
            <w:hideMark/>
          </w:tcPr>
          <w:p w14:paraId="5231B8B6" w14:textId="77777777" w:rsidR="00A30BED" w:rsidRPr="0068603C" w:rsidRDefault="00A30BED" w:rsidP="00A30BED">
            <w:pPr>
              <w:snapToGrid w:val="0"/>
              <w:ind w:firstLine="0"/>
              <w:jc w:val="center"/>
              <w:rPr>
                <w:sz w:val="23"/>
                <w:szCs w:val="23"/>
              </w:rPr>
            </w:pPr>
            <w:r w:rsidRPr="0068603C">
              <w:rPr>
                <w:sz w:val="23"/>
                <w:szCs w:val="23"/>
              </w:rPr>
              <w:t>Ежегодно</w:t>
            </w:r>
          </w:p>
        </w:tc>
      </w:tr>
    </w:tbl>
    <w:p w14:paraId="743D384B" w14:textId="77777777" w:rsidR="00A30BED" w:rsidRPr="000B7AFE" w:rsidRDefault="00A30BED" w:rsidP="00A30BED">
      <w:pPr>
        <w:jc w:val="center"/>
        <w:rPr>
          <w:rFonts w:cstheme="majorBidi"/>
          <w:sz w:val="16"/>
          <w:szCs w:val="16"/>
        </w:rPr>
      </w:pPr>
    </w:p>
    <w:p w14:paraId="6BA5839D" w14:textId="77777777" w:rsidR="00A30BED" w:rsidRDefault="00A30BED" w:rsidP="00A30BED">
      <w:pPr>
        <w:jc w:val="right"/>
        <w:rPr>
          <w:sz w:val="24"/>
          <w:szCs w:val="24"/>
          <w:shd w:val="clear" w:color="auto" w:fill="FFFFFF"/>
        </w:rPr>
      </w:pPr>
      <w:r w:rsidRPr="005F25A5">
        <w:rPr>
          <w:sz w:val="24"/>
          <w:szCs w:val="24"/>
          <w:shd w:val="clear" w:color="auto" w:fill="FFFFFF"/>
        </w:rPr>
        <w:t>Таблица №7</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7"/>
        <w:gridCol w:w="4391"/>
      </w:tblGrid>
      <w:tr w:rsidR="00A30BED" w:rsidRPr="00BE4FC6" w14:paraId="54863922" w14:textId="77777777" w:rsidTr="000B7AFE">
        <w:tc>
          <w:tcPr>
            <w:tcW w:w="9498" w:type="dxa"/>
            <w:gridSpan w:val="2"/>
            <w:tcBorders>
              <w:top w:val="single" w:sz="4" w:space="0" w:color="auto"/>
              <w:left w:val="single" w:sz="4" w:space="0" w:color="auto"/>
              <w:bottom w:val="single" w:sz="4" w:space="0" w:color="auto"/>
              <w:right w:val="single" w:sz="4" w:space="0" w:color="auto"/>
            </w:tcBorders>
            <w:hideMark/>
          </w:tcPr>
          <w:p w14:paraId="47B70D4E" w14:textId="77777777" w:rsidR="00A30BED" w:rsidRPr="0068603C" w:rsidRDefault="00A30BED" w:rsidP="00A30BED">
            <w:pPr>
              <w:snapToGrid w:val="0"/>
              <w:ind w:firstLine="0"/>
              <w:jc w:val="center"/>
              <w:rPr>
                <w:b/>
                <w:bCs/>
                <w:sz w:val="23"/>
                <w:szCs w:val="23"/>
              </w:rPr>
            </w:pPr>
            <w:r w:rsidRPr="0068603C">
              <w:rPr>
                <w:b/>
                <w:bCs/>
                <w:sz w:val="23"/>
                <w:szCs w:val="23"/>
              </w:rPr>
              <w:t>Кабельные установки, предназначенные для перевозки людей</w:t>
            </w:r>
          </w:p>
        </w:tc>
      </w:tr>
      <w:tr w:rsidR="00A30BED" w:rsidRPr="005F25A5" w14:paraId="216CB84F" w14:textId="77777777" w:rsidTr="000B7AFE">
        <w:tc>
          <w:tcPr>
            <w:tcW w:w="5107" w:type="dxa"/>
            <w:vMerge w:val="restart"/>
            <w:tcBorders>
              <w:top w:val="single" w:sz="4" w:space="0" w:color="auto"/>
              <w:left w:val="single" w:sz="4" w:space="0" w:color="auto"/>
              <w:bottom w:val="single" w:sz="4" w:space="0" w:color="auto"/>
              <w:right w:val="single" w:sz="4" w:space="0" w:color="auto"/>
            </w:tcBorders>
            <w:hideMark/>
          </w:tcPr>
          <w:p w14:paraId="3C4AB85A" w14:textId="77777777" w:rsidR="00A30BED" w:rsidRPr="0068603C" w:rsidRDefault="00A30BED" w:rsidP="00A30BED">
            <w:pPr>
              <w:snapToGrid w:val="0"/>
              <w:ind w:firstLine="0"/>
              <w:rPr>
                <w:sz w:val="23"/>
                <w:szCs w:val="23"/>
              </w:rPr>
            </w:pPr>
            <w:r w:rsidRPr="0068603C">
              <w:rPr>
                <w:sz w:val="23"/>
                <w:szCs w:val="23"/>
              </w:rPr>
              <w:t>Тип</w:t>
            </w:r>
          </w:p>
        </w:tc>
        <w:tc>
          <w:tcPr>
            <w:tcW w:w="4391" w:type="dxa"/>
            <w:tcBorders>
              <w:top w:val="single" w:sz="4" w:space="0" w:color="auto"/>
              <w:left w:val="single" w:sz="4" w:space="0" w:color="auto"/>
              <w:bottom w:val="single" w:sz="4" w:space="0" w:color="auto"/>
              <w:right w:val="single" w:sz="4" w:space="0" w:color="auto"/>
            </w:tcBorders>
            <w:hideMark/>
          </w:tcPr>
          <w:p w14:paraId="198F16DC" w14:textId="77777777" w:rsidR="00A30BED" w:rsidRPr="0068603C" w:rsidRDefault="00A30BED" w:rsidP="00A30BED">
            <w:pPr>
              <w:snapToGrid w:val="0"/>
              <w:ind w:firstLine="0"/>
              <w:jc w:val="center"/>
              <w:rPr>
                <w:sz w:val="23"/>
                <w:szCs w:val="23"/>
              </w:rPr>
            </w:pPr>
            <w:r w:rsidRPr="0068603C">
              <w:rPr>
                <w:sz w:val="23"/>
                <w:szCs w:val="23"/>
              </w:rPr>
              <w:t>Виды и периодичность периодических</w:t>
            </w:r>
          </w:p>
        </w:tc>
      </w:tr>
      <w:tr w:rsidR="00A30BED" w:rsidRPr="005F25A5" w14:paraId="590892F1" w14:textId="77777777" w:rsidTr="000B7AFE">
        <w:tc>
          <w:tcPr>
            <w:tcW w:w="5107" w:type="dxa"/>
            <w:vMerge/>
            <w:tcBorders>
              <w:top w:val="single" w:sz="4" w:space="0" w:color="auto"/>
              <w:left w:val="single" w:sz="4" w:space="0" w:color="auto"/>
              <w:bottom w:val="single" w:sz="4" w:space="0" w:color="auto"/>
              <w:right w:val="single" w:sz="4" w:space="0" w:color="auto"/>
            </w:tcBorders>
            <w:vAlign w:val="center"/>
            <w:hideMark/>
          </w:tcPr>
          <w:p w14:paraId="62E785FD" w14:textId="77777777" w:rsidR="00A30BED" w:rsidRPr="0068603C" w:rsidRDefault="00A30BED" w:rsidP="00A30BED">
            <w:pPr>
              <w:ind w:firstLine="0"/>
              <w:rPr>
                <w:sz w:val="23"/>
                <w:szCs w:val="23"/>
              </w:rPr>
            </w:pPr>
          </w:p>
        </w:tc>
        <w:tc>
          <w:tcPr>
            <w:tcW w:w="4391" w:type="dxa"/>
            <w:tcBorders>
              <w:top w:val="single" w:sz="4" w:space="0" w:color="auto"/>
              <w:left w:val="single" w:sz="4" w:space="0" w:color="auto"/>
              <w:bottom w:val="single" w:sz="4" w:space="0" w:color="auto"/>
              <w:right w:val="single" w:sz="4" w:space="0" w:color="auto"/>
            </w:tcBorders>
            <w:hideMark/>
          </w:tcPr>
          <w:p w14:paraId="670C2C33" w14:textId="77777777" w:rsidR="00A30BED" w:rsidRPr="0068603C" w:rsidRDefault="00A30BED" w:rsidP="00A30BED">
            <w:pPr>
              <w:snapToGrid w:val="0"/>
              <w:ind w:firstLine="0"/>
              <w:jc w:val="center"/>
              <w:rPr>
                <w:sz w:val="23"/>
                <w:szCs w:val="23"/>
              </w:rPr>
            </w:pPr>
            <w:r w:rsidRPr="0068603C">
              <w:rPr>
                <w:sz w:val="23"/>
                <w:szCs w:val="23"/>
              </w:rPr>
              <w:t>Техническая инспекция</w:t>
            </w:r>
          </w:p>
        </w:tc>
      </w:tr>
      <w:tr w:rsidR="00A30BED" w:rsidRPr="005F25A5" w14:paraId="3031D1F2" w14:textId="77777777" w:rsidTr="000B7AFE">
        <w:tc>
          <w:tcPr>
            <w:tcW w:w="5107" w:type="dxa"/>
            <w:tcBorders>
              <w:top w:val="single" w:sz="4" w:space="0" w:color="auto"/>
              <w:left w:val="single" w:sz="4" w:space="0" w:color="auto"/>
              <w:bottom w:val="single" w:sz="4" w:space="0" w:color="auto"/>
              <w:right w:val="single" w:sz="4" w:space="0" w:color="auto"/>
            </w:tcBorders>
            <w:hideMark/>
          </w:tcPr>
          <w:p w14:paraId="38FA0F67" w14:textId="77777777" w:rsidR="00A30BED" w:rsidRPr="0068603C" w:rsidRDefault="00A30BED" w:rsidP="00A30BED">
            <w:pPr>
              <w:ind w:firstLine="0"/>
              <w:rPr>
                <w:sz w:val="23"/>
                <w:szCs w:val="23"/>
              </w:rPr>
            </w:pPr>
            <w:r w:rsidRPr="0068603C">
              <w:rPr>
                <w:sz w:val="23"/>
                <w:szCs w:val="23"/>
              </w:rPr>
              <w:t>Все виды кабельных установок, предназначенных для перевозки людей</w:t>
            </w:r>
          </w:p>
        </w:tc>
        <w:tc>
          <w:tcPr>
            <w:tcW w:w="4391" w:type="dxa"/>
            <w:tcBorders>
              <w:top w:val="single" w:sz="4" w:space="0" w:color="auto"/>
              <w:left w:val="single" w:sz="4" w:space="0" w:color="auto"/>
              <w:bottom w:val="single" w:sz="4" w:space="0" w:color="auto"/>
              <w:right w:val="single" w:sz="4" w:space="0" w:color="auto"/>
            </w:tcBorders>
            <w:hideMark/>
          </w:tcPr>
          <w:p w14:paraId="6C2DB2D0" w14:textId="77777777" w:rsidR="00A30BED" w:rsidRPr="0068603C" w:rsidRDefault="00A30BED" w:rsidP="00A30BED">
            <w:pPr>
              <w:snapToGrid w:val="0"/>
              <w:ind w:firstLine="0"/>
              <w:jc w:val="center"/>
              <w:rPr>
                <w:sz w:val="23"/>
                <w:szCs w:val="23"/>
              </w:rPr>
            </w:pPr>
            <w:r w:rsidRPr="0068603C">
              <w:rPr>
                <w:sz w:val="23"/>
                <w:szCs w:val="23"/>
              </w:rPr>
              <w:t>Ежегодно</w:t>
            </w:r>
          </w:p>
        </w:tc>
      </w:tr>
    </w:tbl>
    <w:p w14:paraId="024FF87A" w14:textId="77777777" w:rsidR="00A30BED" w:rsidRPr="000B7AFE" w:rsidRDefault="00A30BED" w:rsidP="00A30BED">
      <w:pPr>
        <w:jc w:val="center"/>
        <w:rPr>
          <w:rFonts w:cstheme="majorBidi"/>
          <w:sz w:val="16"/>
          <w:szCs w:val="16"/>
        </w:rPr>
      </w:pPr>
    </w:p>
    <w:p w14:paraId="50FBFF57" w14:textId="77777777" w:rsidR="00A30BED" w:rsidRDefault="00A30BED" w:rsidP="00A30BED">
      <w:pPr>
        <w:jc w:val="right"/>
        <w:rPr>
          <w:sz w:val="24"/>
          <w:szCs w:val="24"/>
          <w:shd w:val="clear" w:color="auto" w:fill="FFFFFF"/>
        </w:rPr>
      </w:pPr>
      <w:r w:rsidRPr="005F25A5">
        <w:rPr>
          <w:sz w:val="24"/>
          <w:szCs w:val="24"/>
          <w:shd w:val="clear" w:color="auto" w:fill="FFFFFF"/>
        </w:rPr>
        <w:t>Таблица № 8</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7"/>
        <w:gridCol w:w="4391"/>
      </w:tblGrid>
      <w:tr w:rsidR="00A30BED" w:rsidRPr="00BE4FC6" w14:paraId="2E7ADEE6" w14:textId="77777777" w:rsidTr="000B7AFE">
        <w:tc>
          <w:tcPr>
            <w:tcW w:w="9498" w:type="dxa"/>
            <w:gridSpan w:val="2"/>
            <w:tcBorders>
              <w:top w:val="single" w:sz="4" w:space="0" w:color="auto"/>
              <w:left w:val="single" w:sz="4" w:space="0" w:color="auto"/>
              <w:bottom w:val="single" w:sz="4" w:space="0" w:color="auto"/>
              <w:right w:val="single" w:sz="4" w:space="0" w:color="auto"/>
            </w:tcBorders>
            <w:hideMark/>
          </w:tcPr>
          <w:p w14:paraId="6E7F8E16" w14:textId="77777777" w:rsidR="00A30BED" w:rsidRPr="0068603C" w:rsidRDefault="00A30BED" w:rsidP="00A30BED">
            <w:pPr>
              <w:snapToGrid w:val="0"/>
              <w:ind w:firstLine="0"/>
              <w:jc w:val="center"/>
              <w:rPr>
                <w:b/>
                <w:bCs/>
                <w:sz w:val="23"/>
                <w:szCs w:val="23"/>
              </w:rPr>
            </w:pPr>
            <w:r w:rsidRPr="0068603C">
              <w:rPr>
                <w:b/>
                <w:bCs/>
                <w:sz w:val="23"/>
                <w:szCs w:val="23"/>
              </w:rPr>
              <w:t>Оборудование оснащено разработанными подъемными механизмами, установленными и используемыми в парках развлечений</w:t>
            </w:r>
          </w:p>
        </w:tc>
      </w:tr>
      <w:tr w:rsidR="00A30BED" w:rsidRPr="005F25A5" w14:paraId="63A9578B" w14:textId="77777777" w:rsidTr="000B7AFE">
        <w:tc>
          <w:tcPr>
            <w:tcW w:w="5107" w:type="dxa"/>
            <w:vMerge w:val="restart"/>
            <w:tcBorders>
              <w:top w:val="single" w:sz="4" w:space="0" w:color="auto"/>
              <w:left w:val="single" w:sz="4" w:space="0" w:color="auto"/>
              <w:bottom w:val="single" w:sz="4" w:space="0" w:color="auto"/>
              <w:right w:val="single" w:sz="4" w:space="0" w:color="auto"/>
            </w:tcBorders>
            <w:hideMark/>
          </w:tcPr>
          <w:p w14:paraId="3AC5EF9A" w14:textId="77777777" w:rsidR="00A30BED" w:rsidRPr="0068603C" w:rsidRDefault="00A30BED" w:rsidP="00A30BED">
            <w:pPr>
              <w:snapToGrid w:val="0"/>
              <w:ind w:firstLine="0"/>
              <w:rPr>
                <w:sz w:val="23"/>
                <w:szCs w:val="23"/>
              </w:rPr>
            </w:pPr>
            <w:r w:rsidRPr="0068603C">
              <w:rPr>
                <w:sz w:val="23"/>
                <w:szCs w:val="23"/>
              </w:rPr>
              <w:t>Тип</w:t>
            </w:r>
          </w:p>
        </w:tc>
        <w:tc>
          <w:tcPr>
            <w:tcW w:w="4391" w:type="dxa"/>
            <w:tcBorders>
              <w:top w:val="single" w:sz="4" w:space="0" w:color="auto"/>
              <w:left w:val="single" w:sz="4" w:space="0" w:color="auto"/>
              <w:bottom w:val="single" w:sz="4" w:space="0" w:color="auto"/>
              <w:right w:val="single" w:sz="4" w:space="0" w:color="auto"/>
            </w:tcBorders>
            <w:hideMark/>
          </w:tcPr>
          <w:p w14:paraId="5685BCD0" w14:textId="77777777" w:rsidR="00A30BED" w:rsidRPr="0068603C" w:rsidRDefault="00A30BED" w:rsidP="00A30BED">
            <w:pPr>
              <w:snapToGrid w:val="0"/>
              <w:ind w:firstLine="0"/>
              <w:jc w:val="center"/>
              <w:rPr>
                <w:sz w:val="23"/>
                <w:szCs w:val="23"/>
              </w:rPr>
            </w:pPr>
            <w:r w:rsidRPr="0068603C">
              <w:rPr>
                <w:sz w:val="23"/>
                <w:szCs w:val="23"/>
              </w:rPr>
              <w:t>Виды и периодичность периодических</w:t>
            </w:r>
          </w:p>
        </w:tc>
      </w:tr>
      <w:tr w:rsidR="00A30BED" w:rsidRPr="005F25A5" w14:paraId="0A6AFB51" w14:textId="77777777" w:rsidTr="000B7AFE">
        <w:tc>
          <w:tcPr>
            <w:tcW w:w="5107" w:type="dxa"/>
            <w:vMerge/>
            <w:tcBorders>
              <w:top w:val="single" w:sz="4" w:space="0" w:color="auto"/>
              <w:left w:val="single" w:sz="4" w:space="0" w:color="auto"/>
              <w:bottom w:val="single" w:sz="4" w:space="0" w:color="auto"/>
              <w:right w:val="single" w:sz="4" w:space="0" w:color="auto"/>
            </w:tcBorders>
            <w:vAlign w:val="center"/>
            <w:hideMark/>
          </w:tcPr>
          <w:p w14:paraId="7290637B" w14:textId="77777777" w:rsidR="00A30BED" w:rsidRPr="0068603C" w:rsidRDefault="00A30BED" w:rsidP="00A30BED">
            <w:pPr>
              <w:ind w:firstLine="0"/>
              <w:rPr>
                <w:sz w:val="23"/>
                <w:szCs w:val="23"/>
              </w:rPr>
            </w:pPr>
          </w:p>
        </w:tc>
        <w:tc>
          <w:tcPr>
            <w:tcW w:w="4391" w:type="dxa"/>
            <w:tcBorders>
              <w:top w:val="single" w:sz="4" w:space="0" w:color="auto"/>
              <w:left w:val="single" w:sz="4" w:space="0" w:color="auto"/>
              <w:bottom w:val="single" w:sz="4" w:space="0" w:color="auto"/>
              <w:right w:val="single" w:sz="4" w:space="0" w:color="auto"/>
            </w:tcBorders>
            <w:hideMark/>
          </w:tcPr>
          <w:p w14:paraId="28456CC8" w14:textId="77777777" w:rsidR="00A30BED" w:rsidRPr="0068603C" w:rsidRDefault="00A30BED" w:rsidP="00A30BED">
            <w:pPr>
              <w:snapToGrid w:val="0"/>
              <w:ind w:firstLine="0"/>
              <w:jc w:val="center"/>
              <w:rPr>
                <w:sz w:val="23"/>
                <w:szCs w:val="23"/>
              </w:rPr>
            </w:pPr>
            <w:r w:rsidRPr="0068603C">
              <w:rPr>
                <w:sz w:val="23"/>
                <w:szCs w:val="23"/>
              </w:rPr>
              <w:t>Техническая инспекция</w:t>
            </w:r>
          </w:p>
        </w:tc>
      </w:tr>
      <w:tr w:rsidR="00A30BED" w:rsidRPr="005F25A5" w14:paraId="47F4882C" w14:textId="77777777" w:rsidTr="000B7AFE">
        <w:tc>
          <w:tcPr>
            <w:tcW w:w="5107" w:type="dxa"/>
            <w:tcBorders>
              <w:top w:val="single" w:sz="4" w:space="0" w:color="auto"/>
              <w:left w:val="single" w:sz="4" w:space="0" w:color="auto"/>
              <w:bottom w:val="single" w:sz="4" w:space="0" w:color="auto"/>
              <w:right w:val="single" w:sz="4" w:space="0" w:color="auto"/>
            </w:tcBorders>
            <w:hideMark/>
          </w:tcPr>
          <w:p w14:paraId="453810EA" w14:textId="77777777" w:rsidR="00A30BED" w:rsidRPr="0068603C" w:rsidRDefault="00A30BED" w:rsidP="00A30BED">
            <w:pPr>
              <w:ind w:firstLine="0"/>
              <w:rPr>
                <w:sz w:val="23"/>
                <w:szCs w:val="23"/>
              </w:rPr>
            </w:pPr>
            <w:r w:rsidRPr="0068603C">
              <w:rPr>
                <w:sz w:val="23"/>
                <w:szCs w:val="23"/>
              </w:rPr>
              <w:t xml:space="preserve">Все виды эскалаторов и движущихся прогулок </w:t>
            </w:r>
          </w:p>
        </w:tc>
        <w:tc>
          <w:tcPr>
            <w:tcW w:w="4391" w:type="dxa"/>
            <w:tcBorders>
              <w:top w:val="single" w:sz="4" w:space="0" w:color="auto"/>
              <w:left w:val="single" w:sz="4" w:space="0" w:color="auto"/>
              <w:bottom w:val="single" w:sz="4" w:space="0" w:color="auto"/>
              <w:right w:val="single" w:sz="4" w:space="0" w:color="auto"/>
            </w:tcBorders>
            <w:hideMark/>
          </w:tcPr>
          <w:p w14:paraId="12EDCD95" w14:textId="77777777" w:rsidR="00A30BED" w:rsidRPr="0068603C" w:rsidRDefault="00A30BED" w:rsidP="00A30BED">
            <w:pPr>
              <w:snapToGrid w:val="0"/>
              <w:ind w:firstLine="0"/>
              <w:jc w:val="center"/>
              <w:rPr>
                <w:sz w:val="23"/>
                <w:szCs w:val="23"/>
              </w:rPr>
            </w:pPr>
            <w:r w:rsidRPr="0068603C">
              <w:rPr>
                <w:sz w:val="23"/>
                <w:szCs w:val="23"/>
              </w:rPr>
              <w:t>Ежегодно</w:t>
            </w:r>
          </w:p>
        </w:tc>
      </w:tr>
    </w:tbl>
    <w:p w14:paraId="0B18DEEC" w14:textId="77777777" w:rsidR="00A30BED" w:rsidRPr="00B0388A" w:rsidRDefault="00A30BED" w:rsidP="00A30BED">
      <w:pPr>
        <w:jc w:val="center"/>
        <w:rPr>
          <w:rFonts w:cstheme="majorBidi"/>
          <w:sz w:val="16"/>
          <w:szCs w:val="16"/>
        </w:rPr>
      </w:pPr>
    </w:p>
    <w:p w14:paraId="542CBC87" w14:textId="77777777" w:rsidR="00A30BED" w:rsidRDefault="00A30BED" w:rsidP="00A30BED">
      <w:pPr>
        <w:rPr>
          <w:bCs/>
          <w:sz w:val="24"/>
          <w:szCs w:val="24"/>
        </w:rPr>
      </w:pPr>
      <w:r w:rsidRPr="005F25A5">
        <w:rPr>
          <w:bCs/>
          <w:sz w:val="24"/>
          <w:szCs w:val="24"/>
        </w:rPr>
        <w:t>Примечание. Для определения частоты периодических проверок учитывается класс опасности в соответствии с приложением №1, а также другие конкретные требования, установленные в нормативно-технических документах.</w:t>
      </w:r>
    </w:p>
    <w:p w14:paraId="53497B1B" w14:textId="77777777" w:rsidR="00A30BED" w:rsidRPr="000B7AFE" w:rsidRDefault="00A30BED" w:rsidP="00A30BED">
      <w:pPr>
        <w:rPr>
          <w:bCs/>
          <w:sz w:val="16"/>
          <w:szCs w:val="16"/>
        </w:rPr>
      </w:pPr>
    </w:p>
    <w:p w14:paraId="4504A282" w14:textId="77777777" w:rsidR="00A30BED" w:rsidRDefault="00A30BED" w:rsidP="00A30BED">
      <w:pPr>
        <w:jc w:val="right"/>
        <w:rPr>
          <w:sz w:val="24"/>
          <w:szCs w:val="24"/>
          <w:shd w:val="clear" w:color="auto" w:fill="FFFFFF"/>
        </w:rPr>
      </w:pPr>
      <w:r w:rsidRPr="005F25A5">
        <w:rPr>
          <w:sz w:val="24"/>
          <w:szCs w:val="24"/>
          <w:shd w:val="clear" w:color="auto" w:fill="FFFFFF"/>
        </w:rPr>
        <w:t>Таблица № 9</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7"/>
        <w:gridCol w:w="2004"/>
        <w:gridCol w:w="2117"/>
      </w:tblGrid>
      <w:tr w:rsidR="007441C2" w:rsidRPr="00BE4FC6" w14:paraId="3EE856FC" w14:textId="77777777" w:rsidTr="000B7AFE">
        <w:tc>
          <w:tcPr>
            <w:tcW w:w="9498" w:type="dxa"/>
            <w:gridSpan w:val="3"/>
            <w:tcBorders>
              <w:top w:val="single" w:sz="4" w:space="0" w:color="auto"/>
              <w:left w:val="single" w:sz="4" w:space="0" w:color="auto"/>
              <w:bottom w:val="single" w:sz="4" w:space="0" w:color="auto"/>
              <w:right w:val="single" w:sz="4" w:space="0" w:color="auto"/>
            </w:tcBorders>
            <w:hideMark/>
          </w:tcPr>
          <w:p w14:paraId="5DDB3E0D" w14:textId="77777777" w:rsidR="007441C2" w:rsidRPr="0068603C" w:rsidRDefault="007441C2" w:rsidP="007441C2">
            <w:pPr>
              <w:snapToGrid w:val="0"/>
              <w:ind w:firstLine="0"/>
              <w:jc w:val="center"/>
              <w:rPr>
                <w:b/>
                <w:sz w:val="23"/>
                <w:szCs w:val="23"/>
                <w:shd w:val="clear" w:color="auto" w:fill="FFFFFF"/>
              </w:rPr>
            </w:pPr>
            <w:r w:rsidRPr="0068603C">
              <w:rPr>
                <w:b/>
                <w:sz w:val="23"/>
                <w:szCs w:val="23"/>
                <w:shd w:val="clear" w:color="auto" w:fill="FFFFFF"/>
              </w:rPr>
              <w:t>Подъемные механизмы и максимально допустимые интервалы между двумя последовательными проверками</w:t>
            </w:r>
          </w:p>
        </w:tc>
      </w:tr>
      <w:tr w:rsidR="007441C2" w:rsidRPr="005F25A5" w14:paraId="207DD461" w14:textId="77777777" w:rsidTr="000B7AFE">
        <w:tc>
          <w:tcPr>
            <w:tcW w:w="5377" w:type="dxa"/>
            <w:vMerge w:val="restart"/>
            <w:tcBorders>
              <w:top w:val="single" w:sz="4" w:space="0" w:color="auto"/>
              <w:left w:val="single" w:sz="4" w:space="0" w:color="auto"/>
              <w:bottom w:val="single" w:sz="4" w:space="0" w:color="auto"/>
              <w:right w:val="single" w:sz="4" w:space="0" w:color="auto"/>
            </w:tcBorders>
            <w:hideMark/>
          </w:tcPr>
          <w:p w14:paraId="725DC85A" w14:textId="77777777" w:rsidR="007441C2" w:rsidRPr="0068603C" w:rsidRDefault="007441C2" w:rsidP="007441C2">
            <w:pPr>
              <w:snapToGrid w:val="0"/>
              <w:ind w:firstLine="0"/>
              <w:rPr>
                <w:sz w:val="23"/>
                <w:szCs w:val="23"/>
              </w:rPr>
            </w:pPr>
            <w:r w:rsidRPr="0068603C">
              <w:rPr>
                <w:sz w:val="23"/>
                <w:szCs w:val="23"/>
              </w:rPr>
              <w:t>Тип</w:t>
            </w:r>
          </w:p>
        </w:tc>
        <w:tc>
          <w:tcPr>
            <w:tcW w:w="4121" w:type="dxa"/>
            <w:gridSpan w:val="2"/>
            <w:tcBorders>
              <w:top w:val="single" w:sz="4" w:space="0" w:color="auto"/>
              <w:left w:val="single" w:sz="4" w:space="0" w:color="auto"/>
              <w:bottom w:val="single" w:sz="4" w:space="0" w:color="auto"/>
              <w:right w:val="single" w:sz="4" w:space="0" w:color="auto"/>
            </w:tcBorders>
            <w:hideMark/>
          </w:tcPr>
          <w:p w14:paraId="12DC177D" w14:textId="77777777" w:rsidR="007441C2" w:rsidRPr="0068603C" w:rsidRDefault="007441C2" w:rsidP="007441C2">
            <w:pPr>
              <w:snapToGrid w:val="0"/>
              <w:ind w:firstLine="0"/>
              <w:jc w:val="center"/>
              <w:rPr>
                <w:sz w:val="23"/>
                <w:szCs w:val="23"/>
              </w:rPr>
            </w:pPr>
            <w:r w:rsidRPr="0068603C">
              <w:rPr>
                <w:sz w:val="23"/>
                <w:szCs w:val="23"/>
              </w:rPr>
              <w:t xml:space="preserve">Виды и периодичность периодических </w:t>
            </w:r>
          </w:p>
        </w:tc>
      </w:tr>
      <w:tr w:rsidR="007441C2" w:rsidRPr="005F25A5" w14:paraId="1630616D" w14:textId="77777777" w:rsidTr="000B7AFE">
        <w:tc>
          <w:tcPr>
            <w:tcW w:w="5377" w:type="dxa"/>
            <w:vMerge/>
            <w:tcBorders>
              <w:top w:val="single" w:sz="4" w:space="0" w:color="auto"/>
              <w:left w:val="single" w:sz="4" w:space="0" w:color="auto"/>
              <w:bottom w:val="single" w:sz="4" w:space="0" w:color="auto"/>
              <w:right w:val="single" w:sz="4" w:space="0" w:color="auto"/>
            </w:tcBorders>
            <w:vAlign w:val="center"/>
            <w:hideMark/>
          </w:tcPr>
          <w:p w14:paraId="16494909" w14:textId="77777777" w:rsidR="007441C2" w:rsidRPr="0068603C" w:rsidRDefault="007441C2" w:rsidP="007441C2">
            <w:pPr>
              <w:ind w:firstLine="0"/>
              <w:rPr>
                <w:sz w:val="23"/>
                <w:szCs w:val="23"/>
              </w:rPr>
            </w:pPr>
          </w:p>
        </w:tc>
        <w:tc>
          <w:tcPr>
            <w:tcW w:w="4121" w:type="dxa"/>
            <w:gridSpan w:val="2"/>
            <w:tcBorders>
              <w:top w:val="single" w:sz="4" w:space="0" w:color="auto"/>
              <w:left w:val="single" w:sz="4" w:space="0" w:color="auto"/>
              <w:bottom w:val="single" w:sz="4" w:space="0" w:color="auto"/>
              <w:right w:val="single" w:sz="4" w:space="0" w:color="auto"/>
            </w:tcBorders>
            <w:hideMark/>
          </w:tcPr>
          <w:p w14:paraId="14838FCD" w14:textId="77777777" w:rsidR="007441C2" w:rsidRPr="0068603C" w:rsidRDefault="007441C2" w:rsidP="007441C2">
            <w:pPr>
              <w:snapToGrid w:val="0"/>
              <w:ind w:firstLine="0"/>
              <w:jc w:val="center"/>
              <w:rPr>
                <w:sz w:val="23"/>
                <w:szCs w:val="23"/>
              </w:rPr>
            </w:pPr>
            <w:r w:rsidRPr="0068603C">
              <w:rPr>
                <w:sz w:val="23"/>
                <w:szCs w:val="23"/>
              </w:rPr>
              <w:t xml:space="preserve">Техническая инспекция </w:t>
            </w:r>
          </w:p>
        </w:tc>
      </w:tr>
      <w:tr w:rsidR="007441C2" w:rsidRPr="005F25A5" w14:paraId="7F36EFE1" w14:textId="77777777" w:rsidTr="000B7AFE">
        <w:tc>
          <w:tcPr>
            <w:tcW w:w="5377" w:type="dxa"/>
            <w:tcBorders>
              <w:top w:val="single" w:sz="4" w:space="0" w:color="auto"/>
              <w:left w:val="single" w:sz="4" w:space="0" w:color="auto"/>
              <w:bottom w:val="single" w:sz="4" w:space="0" w:color="auto"/>
              <w:right w:val="single" w:sz="4" w:space="0" w:color="auto"/>
            </w:tcBorders>
            <w:vAlign w:val="center"/>
          </w:tcPr>
          <w:p w14:paraId="59163DAE" w14:textId="77777777" w:rsidR="007441C2" w:rsidRPr="0068603C" w:rsidRDefault="007441C2" w:rsidP="007441C2">
            <w:pPr>
              <w:ind w:firstLine="0"/>
              <w:rPr>
                <w:sz w:val="23"/>
                <w:szCs w:val="23"/>
              </w:rPr>
            </w:pPr>
          </w:p>
          <w:p w14:paraId="4549270F" w14:textId="77777777" w:rsidR="007441C2" w:rsidRPr="0068603C" w:rsidRDefault="007441C2" w:rsidP="007441C2">
            <w:pPr>
              <w:ind w:firstLine="0"/>
              <w:rPr>
                <w:sz w:val="23"/>
                <w:szCs w:val="23"/>
              </w:rPr>
            </w:pPr>
          </w:p>
        </w:tc>
        <w:tc>
          <w:tcPr>
            <w:tcW w:w="2004" w:type="dxa"/>
            <w:tcBorders>
              <w:top w:val="single" w:sz="4" w:space="0" w:color="auto"/>
              <w:left w:val="single" w:sz="4" w:space="0" w:color="auto"/>
              <w:bottom w:val="single" w:sz="4" w:space="0" w:color="auto"/>
              <w:right w:val="single" w:sz="4" w:space="0" w:color="auto"/>
            </w:tcBorders>
          </w:tcPr>
          <w:p w14:paraId="226C450A" w14:textId="77777777" w:rsidR="007441C2" w:rsidRPr="0068603C" w:rsidRDefault="007441C2" w:rsidP="007441C2">
            <w:pPr>
              <w:snapToGrid w:val="0"/>
              <w:ind w:firstLine="0"/>
              <w:jc w:val="center"/>
              <w:rPr>
                <w:sz w:val="23"/>
                <w:szCs w:val="23"/>
              </w:rPr>
            </w:pPr>
            <w:r w:rsidRPr="0068603C">
              <w:rPr>
                <w:sz w:val="23"/>
                <w:szCs w:val="23"/>
              </w:rPr>
              <w:t>Частичный осмотр</w:t>
            </w:r>
          </w:p>
        </w:tc>
        <w:tc>
          <w:tcPr>
            <w:tcW w:w="2117" w:type="dxa"/>
            <w:tcBorders>
              <w:top w:val="single" w:sz="4" w:space="0" w:color="auto"/>
              <w:left w:val="single" w:sz="4" w:space="0" w:color="auto"/>
              <w:bottom w:val="single" w:sz="4" w:space="0" w:color="auto"/>
              <w:right w:val="single" w:sz="4" w:space="0" w:color="auto"/>
            </w:tcBorders>
          </w:tcPr>
          <w:p w14:paraId="2EA15B43" w14:textId="77777777" w:rsidR="007441C2" w:rsidRPr="0068603C" w:rsidRDefault="007441C2" w:rsidP="007441C2">
            <w:pPr>
              <w:snapToGrid w:val="0"/>
              <w:ind w:firstLine="0"/>
              <w:jc w:val="center"/>
              <w:rPr>
                <w:sz w:val="23"/>
                <w:szCs w:val="23"/>
              </w:rPr>
            </w:pPr>
            <w:r w:rsidRPr="0068603C">
              <w:rPr>
                <w:sz w:val="23"/>
                <w:szCs w:val="23"/>
              </w:rPr>
              <w:t>Полный осмотр</w:t>
            </w:r>
          </w:p>
        </w:tc>
      </w:tr>
      <w:tr w:rsidR="007441C2" w:rsidRPr="005F25A5" w14:paraId="78606900" w14:textId="77777777" w:rsidTr="000B7AFE">
        <w:tc>
          <w:tcPr>
            <w:tcW w:w="5377" w:type="dxa"/>
            <w:tcBorders>
              <w:top w:val="single" w:sz="4" w:space="0" w:color="auto"/>
              <w:left w:val="single" w:sz="4" w:space="0" w:color="auto"/>
              <w:bottom w:val="single" w:sz="4" w:space="0" w:color="auto"/>
              <w:right w:val="single" w:sz="4" w:space="0" w:color="auto"/>
            </w:tcBorders>
          </w:tcPr>
          <w:p w14:paraId="799D8312" w14:textId="77777777" w:rsidR="007441C2" w:rsidRPr="0068603C" w:rsidRDefault="007441C2" w:rsidP="007441C2">
            <w:pPr>
              <w:ind w:firstLine="0"/>
              <w:rPr>
                <w:sz w:val="23"/>
                <w:szCs w:val="23"/>
              </w:rPr>
            </w:pPr>
            <w:r w:rsidRPr="0068603C">
              <w:rPr>
                <w:sz w:val="23"/>
                <w:szCs w:val="23"/>
              </w:rPr>
              <w:t>Все виды подъемных механизмов (краны)</w:t>
            </w:r>
          </w:p>
          <w:p w14:paraId="2ABA3EF4" w14:textId="77777777" w:rsidR="007441C2" w:rsidRPr="0068603C" w:rsidRDefault="007441C2" w:rsidP="007441C2">
            <w:pPr>
              <w:ind w:firstLine="0"/>
              <w:rPr>
                <w:sz w:val="23"/>
                <w:szCs w:val="23"/>
              </w:rPr>
            </w:pPr>
          </w:p>
        </w:tc>
        <w:tc>
          <w:tcPr>
            <w:tcW w:w="2004" w:type="dxa"/>
            <w:tcBorders>
              <w:top w:val="single" w:sz="4" w:space="0" w:color="auto"/>
              <w:left w:val="single" w:sz="4" w:space="0" w:color="auto"/>
              <w:bottom w:val="single" w:sz="4" w:space="0" w:color="auto"/>
              <w:right w:val="single" w:sz="4" w:space="0" w:color="auto"/>
            </w:tcBorders>
            <w:hideMark/>
          </w:tcPr>
          <w:p w14:paraId="460DE265" w14:textId="77777777" w:rsidR="007441C2" w:rsidRPr="0068603C" w:rsidRDefault="007441C2" w:rsidP="007441C2">
            <w:pPr>
              <w:snapToGrid w:val="0"/>
              <w:ind w:firstLine="0"/>
              <w:jc w:val="center"/>
              <w:rPr>
                <w:sz w:val="23"/>
                <w:szCs w:val="23"/>
              </w:rPr>
            </w:pPr>
            <w:r w:rsidRPr="0068603C">
              <w:rPr>
                <w:sz w:val="23"/>
                <w:szCs w:val="23"/>
              </w:rPr>
              <w:t>Ежегодно</w:t>
            </w:r>
          </w:p>
        </w:tc>
        <w:tc>
          <w:tcPr>
            <w:tcW w:w="2117" w:type="dxa"/>
            <w:tcBorders>
              <w:top w:val="single" w:sz="4" w:space="0" w:color="auto"/>
              <w:left w:val="single" w:sz="4" w:space="0" w:color="auto"/>
              <w:bottom w:val="single" w:sz="4" w:space="0" w:color="auto"/>
              <w:right w:val="single" w:sz="4" w:space="0" w:color="auto"/>
            </w:tcBorders>
          </w:tcPr>
          <w:p w14:paraId="1DB308AC" w14:textId="77777777" w:rsidR="007441C2" w:rsidRPr="0068603C" w:rsidRDefault="007441C2" w:rsidP="007441C2">
            <w:pPr>
              <w:snapToGrid w:val="0"/>
              <w:ind w:firstLine="0"/>
              <w:jc w:val="center"/>
              <w:rPr>
                <w:sz w:val="23"/>
                <w:szCs w:val="23"/>
              </w:rPr>
            </w:pPr>
            <w:r w:rsidRPr="0068603C">
              <w:rPr>
                <w:sz w:val="23"/>
                <w:szCs w:val="23"/>
              </w:rPr>
              <w:t>Каждые 3 года</w:t>
            </w:r>
          </w:p>
        </w:tc>
      </w:tr>
      <w:tr w:rsidR="007441C2" w:rsidRPr="005F25A5" w14:paraId="673D5738" w14:textId="77777777" w:rsidTr="000B7AFE">
        <w:tc>
          <w:tcPr>
            <w:tcW w:w="5377" w:type="dxa"/>
            <w:tcBorders>
              <w:top w:val="single" w:sz="4" w:space="0" w:color="auto"/>
              <w:left w:val="single" w:sz="4" w:space="0" w:color="auto"/>
              <w:bottom w:val="single" w:sz="4" w:space="0" w:color="auto"/>
              <w:right w:val="single" w:sz="4" w:space="0" w:color="auto"/>
            </w:tcBorders>
          </w:tcPr>
          <w:p w14:paraId="25A91FE2" w14:textId="77777777" w:rsidR="007441C2" w:rsidRPr="0068603C" w:rsidRDefault="007441C2" w:rsidP="007441C2">
            <w:pPr>
              <w:autoSpaceDE w:val="0"/>
              <w:autoSpaceDN w:val="0"/>
              <w:adjustRightInd w:val="0"/>
              <w:ind w:firstLine="0"/>
              <w:rPr>
                <w:sz w:val="23"/>
                <w:szCs w:val="23"/>
              </w:rPr>
            </w:pPr>
            <w:r w:rsidRPr="0068603C">
              <w:rPr>
                <w:sz w:val="23"/>
                <w:szCs w:val="23"/>
              </w:rPr>
              <w:t>Все виды механизмов высокого лица, самоходные, в том числе авто; монтируется на специальном шасси; гусеничный; железнодорожные; шины; буксирные; подвижные; мачты типа на специальном шасси, включая самоходные, буксирные, мобильные</w:t>
            </w:r>
          </w:p>
        </w:tc>
        <w:tc>
          <w:tcPr>
            <w:tcW w:w="2004" w:type="dxa"/>
            <w:tcBorders>
              <w:top w:val="single" w:sz="4" w:space="0" w:color="auto"/>
              <w:left w:val="single" w:sz="4" w:space="0" w:color="auto"/>
              <w:bottom w:val="single" w:sz="4" w:space="0" w:color="auto"/>
              <w:right w:val="single" w:sz="4" w:space="0" w:color="auto"/>
            </w:tcBorders>
          </w:tcPr>
          <w:p w14:paraId="6438F6BE" w14:textId="77777777" w:rsidR="007441C2" w:rsidRPr="0068603C" w:rsidRDefault="007441C2" w:rsidP="007441C2">
            <w:pPr>
              <w:snapToGrid w:val="0"/>
              <w:ind w:firstLine="0"/>
              <w:jc w:val="center"/>
              <w:rPr>
                <w:sz w:val="23"/>
                <w:szCs w:val="23"/>
              </w:rPr>
            </w:pPr>
            <w:r w:rsidRPr="0068603C">
              <w:rPr>
                <w:sz w:val="23"/>
                <w:szCs w:val="23"/>
              </w:rPr>
              <w:t>Ежегодно</w:t>
            </w:r>
          </w:p>
        </w:tc>
        <w:tc>
          <w:tcPr>
            <w:tcW w:w="2117" w:type="dxa"/>
            <w:tcBorders>
              <w:top w:val="single" w:sz="4" w:space="0" w:color="auto"/>
              <w:left w:val="single" w:sz="4" w:space="0" w:color="auto"/>
              <w:bottom w:val="single" w:sz="4" w:space="0" w:color="auto"/>
              <w:right w:val="single" w:sz="4" w:space="0" w:color="auto"/>
            </w:tcBorders>
          </w:tcPr>
          <w:p w14:paraId="785EC876" w14:textId="77777777" w:rsidR="007441C2" w:rsidRPr="0068603C" w:rsidRDefault="007441C2" w:rsidP="007441C2">
            <w:pPr>
              <w:snapToGrid w:val="0"/>
              <w:ind w:firstLine="0"/>
              <w:jc w:val="center"/>
              <w:rPr>
                <w:sz w:val="23"/>
                <w:szCs w:val="23"/>
              </w:rPr>
            </w:pPr>
            <w:r w:rsidRPr="0068603C">
              <w:rPr>
                <w:sz w:val="23"/>
                <w:szCs w:val="23"/>
              </w:rPr>
              <w:t>Каждые 3 года</w:t>
            </w:r>
          </w:p>
        </w:tc>
      </w:tr>
    </w:tbl>
    <w:p w14:paraId="3747DF07" w14:textId="77777777" w:rsidR="00A30BED" w:rsidRPr="00B0388A" w:rsidRDefault="00A30BED" w:rsidP="00A30BED">
      <w:pPr>
        <w:jc w:val="center"/>
        <w:rPr>
          <w:rFonts w:cstheme="majorBidi"/>
          <w:sz w:val="16"/>
          <w:szCs w:val="16"/>
        </w:rPr>
      </w:pPr>
    </w:p>
    <w:p w14:paraId="5B43E7A8" w14:textId="77777777" w:rsidR="007441C2" w:rsidRDefault="00C72C71" w:rsidP="00980A4F">
      <w:pPr>
        <w:jc w:val="right"/>
        <w:rPr>
          <w:sz w:val="24"/>
          <w:szCs w:val="24"/>
          <w:shd w:val="clear" w:color="auto" w:fill="FFFFFF"/>
        </w:rPr>
      </w:pPr>
      <w:r>
        <w:rPr>
          <w:sz w:val="24"/>
          <w:szCs w:val="24"/>
          <w:shd w:val="clear" w:color="auto" w:fill="FFFFFF"/>
        </w:rPr>
        <w:br/>
      </w:r>
      <w:r w:rsidR="0068603C">
        <w:rPr>
          <w:sz w:val="24"/>
          <w:szCs w:val="24"/>
          <w:shd w:val="clear" w:color="auto" w:fill="FFFFFF"/>
        </w:rPr>
        <w:br/>
      </w:r>
      <w:r w:rsidR="00980A4F" w:rsidRPr="005F25A5">
        <w:rPr>
          <w:sz w:val="24"/>
          <w:szCs w:val="24"/>
          <w:shd w:val="clear" w:color="auto" w:fill="FFFFFF"/>
        </w:rPr>
        <w:t>Таблица №10</w:t>
      </w:r>
    </w:p>
    <w:tbl>
      <w:tblPr>
        <w:tblW w:w="9498" w:type="dxa"/>
        <w:tblInd w:w="5" w:type="dxa"/>
        <w:tblCellMar>
          <w:left w:w="0" w:type="dxa"/>
          <w:right w:w="0" w:type="dxa"/>
        </w:tblCellMar>
        <w:tblLook w:val="04A0" w:firstRow="1" w:lastRow="0" w:firstColumn="1" w:lastColumn="0" w:noHBand="0" w:noVBand="1"/>
      </w:tblPr>
      <w:tblGrid>
        <w:gridCol w:w="3132"/>
        <w:gridCol w:w="1053"/>
        <w:gridCol w:w="1358"/>
        <w:gridCol w:w="1925"/>
        <w:gridCol w:w="2030"/>
      </w:tblGrid>
      <w:tr w:rsidR="00980A4F" w:rsidRPr="00BE4FC6" w14:paraId="433EA156" w14:textId="77777777" w:rsidTr="00C72C71">
        <w:tc>
          <w:tcPr>
            <w:tcW w:w="9498" w:type="dxa"/>
            <w:gridSpan w:val="5"/>
            <w:tcBorders>
              <w:top w:val="single" w:sz="8" w:space="0" w:color="auto"/>
              <w:left w:val="single" w:sz="4" w:space="0" w:color="auto"/>
              <w:bottom w:val="single" w:sz="8" w:space="0" w:color="auto"/>
              <w:right w:val="single" w:sz="4" w:space="0" w:color="auto"/>
            </w:tcBorders>
            <w:hideMark/>
          </w:tcPr>
          <w:p w14:paraId="571B093F" w14:textId="77777777" w:rsidR="00980A4F" w:rsidRPr="0068603C" w:rsidRDefault="00980A4F" w:rsidP="00980A4F">
            <w:pPr>
              <w:snapToGrid w:val="0"/>
              <w:ind w:firstLine="0"/>
              <w:jc w:val="center"/>
              <w:rPr>
                <w:b/>
                <w:bCs/>
                <w:sz w:val="23"/>
                <w:szCs w:val="23"/>
              </w:rPr>
            </w:pPr>
            <w:r w:rsidRPr="0068603C">
              <w:rPr>
                <w:b/>
                <w:bCs/>
                <w:sz w:val="23"/>
                <w:szCs w:val="23"/>
              </w:rPr>
              <w:t>Технологические трубопроводы и системы автоматизации для производственных объектов в химической, нефтехимической и нефтяной промышленности, а также других взрывных и вредных отраслей</w:t>
            </w:r>
          </w:p>
        </w:tc>
      </w:tr>
      <w:tr w:rsidR="00980A4F" w:rsidRPr="005F25A5" w14:paraId="0C212F44" w14:textId="77777777" w:rsidTr="00C72C71">
        <w:tc>
          <w:tcPr>
            <w:tcW w:w="3132"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4C025DA" w14:textId="77777777" w:rsidR="00980A4F" w:rsidRPr="0068603C" w:rsidRDefault="00980A4F" w:rsidP="00980A4F">
            <w:pPr>
              <w:snapToGrid w:val="0"/>
              <w:ind w:firstLine="0"/>
              <w:rPr>
                <w:sz w:val="23"/>
                <w:szCs w:val="23"/>
              </w:rPr>
            </w:pPr>
            <w:r w:rsidRPr="0068603C">
              <w:rPr>
                <w:sz w:val="23"/>
                <w:szCs w:val="23"/>
              </w:rPr>
              <w:t xml:space="preserve">Тип </w:t>
            </w:r>
          </w:p>
        </w:tc>
        <w:tc>
          <w:tcPr>
            <w:tcW w:w="1053" w:type="dxa"/>
            <w:vMerge w:val="restart"/>
            <w:tcBorders>
              <w:top w:val="single" w:sz="8" w:space="0" w:color="auto"/>
              <w:left w:val="nil"/>
              <w:bottom w:val="single" w:sz="8" w:space="0" w:color="auto"/>
              <w:right w:val="single" w:sz="4" w:space="0" w:color="auto"/>
            </w:tcBorders>
            <w:hideMark/>
          </w:tcPr>
          <w:p w14:paraId="6A78EC37" w14:textId="77777777" w:rsidR="00980A4F" w:rsidRPr="0068603C" w:rsidRDefault="00980A4F" w:rsidP="00980A4F">
            <w:pPr>
              <w:snapToGrid w:val="0"/>
              <w:ind w:right="21" w:firstLine="0"/>
              <w:jc w:val="center"/>
              <w:rPr>
                <w:rFonts w:eastAsia="Calibri"/>
                <w:sz w:val="23"/>
                <w:szCs w:val="23"/>
              </w:rPr>
            </w:pPr>
            <w:r w:rsidRPr="0068603C">
              <w:rPr>
                <w:sz w:val="23"/>
                <w:szCs w:val="23"/>
              </w:rPr>
              <w:t>Объем, л</w:t>
            </w:r>
          </w:p>
        </w:tc>
        <w:tc>
          <w:tcPr>
            <w:tcW w:w="5313"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3C0AF9E2" w14:textId="77777777" w:rsidR="00980A4F" w:rsidRPr="0068603C" w:rsidRDefault="00980A4F" w:rsidP="00980A4F">
            <w:pPr>
              <w:snapToGrid w:val="0"/>
              <w:ind w:firstLine="0"/>
              <w:jc w:val="center"/>
              <w:rPr>
                <w:sz w:val="23"/>
                <w:szCs w:val="23"/>
              </w:rPr>
            </w:pPr>
            <w:r w:rsidRPr="0068603C">
              <w:rPr>
                <w:sz w:val="23"/>
                <w:szCs w:val="23"/>
              </w:rPr>
              <w:t>Виды и периодичность периодических</w:t>
            </w:r>
          </w:p>
        </w:tc>
      </w:tr>
      <w:tr w:rsidR="00980A4F" w:rsidRPr="00BE4FC6" w14:paraId="0A92EA77" w14:textId="77777777" w:rsidTr="00C72C71">
        <w:tc>
          <w:tcPr>
            <w:tcW w:w="3132" w:type="dxa"/>
            <w:vMerge/>
            <w:tcBorders>
              <w:top w:val="single" w:sz="8" w:space="0" w:color="auto"/>
              <w:left w:val="single" w:sz="4" w:space="0" w:color="auto"/>
              <w:bottom w:val="single" w:sz="8" w:space="0" w:color="auto"/>
              <w:right w:val="single" w:sz="8" w:space="0" w:color="auto"/>
            </w:tcBorders>
            <w:vAlign w:val="center"/>
            <w:hideMark/>
          </w:tcPr>
          <w:p w14:paraId="701F0736" w14:textId="77777777" w:rsidR="00980A4F" w:rsidRPr="0068603C" w:rsidRDefault="00980A4F" w:rsidP="00980A4F">
            <w:pPr>
              <w:ind w:firstLine="0"/>
              <w:rPr>
                <w:sz w:val="23"/>
                <w:szCs w:val="23"/>
              </w:rPr>
            </w:pPr>
          </w:p>
        </w:tc>
        <w:tc>
          <w:tcPr>
            <w:tcW w:w="0" w:type="auto"/>
            <w:vMerge/>
            <w:tcBorders>
              <w:top w:val="single" w:sz="8" w:space="0" w:color="auto"/>
              <w:left w:val="nil"/>
              <w:bottom w:val="single" w:sz="8" w:space="0" w:color="auto"/>
              <w:right w:val="single" w:sz="4" w:space="0" w:color="auto"/>
            </w:tcBorders>
            <w:vAlign w:val="center"/>
            <w:hideMark/>
          </w:tcPr>
          <w:p w14:paraId="716495B4" w14:textId="77777777" w:rsidR="00980A4F" w:rsidRPr="0068603C" w:rsidRDefault="00980A4F" w:rsidP="00980A4F">
            <w:pPr>
              <w:ind w:firstLine="0"/>
              <w:rPr>
                <w:sz w:val="23"/>
                <w:szCs w:val="23"/>
              </w:rPr>
            </w:pPr>
          </w:p>
        </w:tc>
        <w:tc>
          <w:tcPr>
            <w:tcW w:w="1358"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AD01A98" w14:textId="77777777" w:rsidR="00980A4F" w:rsidRPr="0068603C" w:rsidRDefault="00980A4F" w:rsidP="00980A4F">
            <w:pPr>
              <w:snapToGrid w:val="0"/>
              <w:ind w:firstLine="0"/>
              <w:jc w:val="center"/>
              <w:rPr>
                <w:sz w:val="23"/>
                <w:szCs w:val="23"/>
              </w:rPr>
            </w:pPr>
            <w:r w:rsidRPr="0068603C">
              <w:rPr>
                <w:sz w:val="23"/>
                <w:szCs w:val="23"/>
              </w:rPr>
              <w:t>Частичный осмотр</w:t>
            </w:r>
          </w:p>
        </w:tc>
        <w:tc>
          <w:tcPr>
            <w:tcW w:w="1925" w:type="dxa"/>
            <w:tcBorders>
              <w:top w:val="nil"/>
              <w:left w:val="nil"/>
              <w:bottom w:val="single" w:sz="8" w:space="0" w:color="auto"/>
              <w:right w:val="single" w:sz="4" w:space="0" w:color="auto"/>
            </w:tcBorders>
            <w:tcMar>
              <w:top w:w="0" w:type="dxa"/>
              <w:left w:w="108" w:type="dxa"/>
              <w:bottom w:w="0" w:type="dxa"/>
              <w:right w:w="108" w:type="dxa"/>
            </w:tcMar>
            <w:hideMark/>
          </w:tcPr>
          <w:p w14:paraId="5C990AF7" w14:textId="77777777" w:rsidR="00980A4F" w:rsidRPr="0068603C" w:rsidRDefault="00980A4F" w:rsidP="00980A4F">
            <w:pPr>
              <w:snapToGrid w:val="0"/>
              <w:ind w:firstLine="0"/>
              <w:jc w:val="center"/>
              <w:rPr>
                <w:sz w:val="23"/>
                <w:szCs w:val="23"/>
              </w:rPr>
            </w:pPr>
            <w:r w:rsidRPr="0068603C">
              <w:rPr>
                <w:sz w:val="23"/>
                <w:szCs w:val="23"/>
              </w:rPr>
              <w:t>Комплексный осмотр / неразрушающий контроль</w:t>
            </w:r>
          </w:p>
        </w:tc>
        <w:tc>
          <w:tcPr>
            <w:tcW w:w="2030" w:type="dxa"/>
            <w:tcBorders>
              <w:top w:val="nil"/>
              <w:left w:val="nil"/>
              <w:bottom w:val="single" w:sz="8" w:space="0" w:color="auto"/>
              <w:right w:val="single" w:sz="4" w:space="0" w:color="auto"/>
            </w:tcBorders>
            <w:hideMark/>
          </w:tcPr>
          <w:p w14:paraId="76468616" w14:textId="77777777" w:rsidR="00980A4F" w:rsidRPr="0068603C" w:rsidRDefault="00980A4F" w:rsidP="00980A4F">
            <w:pPr>
              <w:snapToGrid w:val="0"/>
              <w:ind w:firstLine="0"/>
              <w:jc w:val="center"/>
              <w:rPr>
                <w:sz w:val="23"/>
                <w:szCs w:val="23"/>
              </w:rPr>
            </w:pPr>
            <w:r w:rsidRPr="0068603C">
              <w:rPr>
                <w:sz w:val="23"/>
                <w:szCs w:val="23"/>
              </w:rPr>
              <w:t xml:space="preserve">Гидравлическое испытание на пробное давление </w:t>
            </w:r>
          </w:p>
        </w:tc>
      </w:tr>
      <w:tr w:rsidR="00980A4F" w:rsidRPr="005F25A5" w14:paraId="44D0B999" w14:textId="77777777" w:rsidTr="00C72C71">
        <w:tc>
          <w:tcPr>
            <w:tcW w:w="3132"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41397D12" w14:textId="77777777" w:rsidR="00980A4F" w:rsidRPr="0068603C" w:rsidRDefault="00980A4F" w:rsidP="00980A4F">
            <w:pPr>
              <w:snapToGrid w:val="0"/>
              <w:ind w:firstLine="0"/>
              <w:rPr>
                <w:sz w:val="23"/>
                <w:szCs w:val="23"/>
              </w:rPr>
            </w:pPr>
            <w:r w:rsidRPr="0068603C">
              <w:rPr>
                <w:bCs/>
                <w:sz w:val="23"/>
                <w:szCs w:val="23"/>
              </w:rPr>
              <w:t xml:space="preserve">Прием и распределение технологических </w:t>
            </w:r>
            <w:r w:rsidRPr="0068603C">
              <w:rPr>
                <w:bCs/>
                <w:sz w:val="23"/>
                <w:szCs w:val="23"/>
              </w:rPr>
              <w:lastRenderedPageBreak/>
              <w:t>трубопроводов, включая состояние антикоррозионной изоляции подземных трубопроводов</w:t>
            </w:r>
          </w:p>
        </w:tc>
        <w:tc>
          <w:tcPr>
            <w:tcW w:w="1053" w:type="dxa"/>
            <w:tcBorders>
              <w:top w:val="nil"/>
              <w:left w:val="nil"/>
              <w:bottom w:val="single" w:sz="4" w:space="0" w:color="auto"/>
              <w:right w:val="single" w:sz="4" w:space="0" w:color="auto"/>
            </w:tcBorders>
            <w:hideMark/>
          </w:tcPr>
          <w:p w14:paraId="557FEAF6" w14:textId="77777777" w:rsidR="00980A4F" w:rsidRPr="0068603C" w:rsidRDefault="00980A4F" w:rsidP="00980A4F">
            <w:pPr>
              <w:snapToGrid w:val="0"/>
              <w:ind w:right="21" w:firstLine="0"/>
              <w:jc w:val="center"/>
              <w:rPr>
                <w:b/>
                <w:bCs/>
                <w:sz w:val="23"/>
                <w:szCs w:val="23"/>
              </w:rPr>
            </w:pPr>
            <w:r w:rsidRPr="0068603C">
              <w:rPr>
                <w:strike/>
                <w:sz w:val="23"/>
                <w:szCs w:val="23"/>
              </w:rPr>
              <w:lastRenderedPageBreak/>
              <w:t>-</w:t>
            </w:r>
          </w:p>
        </w:tc>
        <w:tc>
          <w:tcPr>
            <w:tcW w:w="1358" w:type="dxa"/>
            <w:tcBorders>
              <w:top w:val="nil"/>
              <w:left w:val="single" w:sz="4" w:space="0" w:color="auto"/>
              <w:bottom w:val="single" w:sz="4" w:space="0" w:color="auto"/>
              <w:right w:val="single" w:sz="8" w:space="0" w:color="auto"/>
            </w:tcBorders>
            <w:tcMar>
              <w:top w:w="0" w:type="dxa"/>
              <w:left w:w="108" w:type="dxa"/>
              <w:bottom w:w="0" w:type="dxa"/>
              <w:right w:w="108" w:type="dxa"/>
            </w:tcMar>
            <w:hideMark/>
          </w:tcPr>
          <w:p w14:paraId="2765CDE3" w14:textId="77777777" w:rsidR="00980A4F" w:rsidRPr="0068603C" w:rsidRDefault="00980A4F" w:rsidP="00980A4F">
            <w:pPr>
              <w:snapToGrid w:val="0"/>
              <w:ind w:firstLine="0"/>
              <w:jc w:val="center"/>
              <w:rPr>
                <w:sz w:val="23"/>
                <w:szCs w:val="23"/>
              </w:rPr>
            </w:pPr>
            <w:r w:rsidRPr="0068603C">
              <w:rPr>
                <w:sz w:val="23"/>
                <w:szCs w:val="23"/>
              </w:rPr>
              <w:t>Каждые 2,5 лет</w:t>
            </w:r>
          </w:p>
        </w:tc>
        <w:tc>
          <w:tcPr>
            <w:tcW w:w="1925" w:type="dxa"/>
            <w:tcBorders>
              <w:top w:val="nil"/>
              <w:left w:val="nil"/>
              <w:bottom w:val="single" w:sz="4" w:space="0" w:color="auto"/>
              <w:right w:val="single" w:sz="4" w:space="0" w:color="auto"/>
            </w:tcBorders>
            <w:tcMar>
              <w:top w:w="0" w:type="dxa"/>
              <w:left w:w="108" w:type="dxa"/>
              <w:bottom w:w="0" w:type="dxa"/>
              <w:right w:w="108" w:type="dxa"/>
            </w:tcMar>
            <w:hideMark/>
          </w:tcPr>
          <w:p w14:paraId="0798543C" w14:textId="77777777" w:rsidR="00980A4F" w:rsidRPr="0068603C" w:rsidRDefault="00980A4F" w:rsidP="00980A4F">
            <w:pPr>
              <w:snapToGrid w:val="0"/>
              <w:ind w:firstLine="0"/>
              <w:jc w:val="center"/>
              <w:rPr>
                <w:sz w:val="23"/>
                <w:szCs w:val="23"/>
              </w:rPr>
            </w:pPr>
            <w:r w:rsidRPr="0068603C">
              <w:rPr>
                <w:sz w:val="23"/>
                <w:szCs w:val="23"/>
              </w:rPr>
              <w:t xml:space="preserve">Каждые 5 лет </w:t>
            </w:r>
          </w:p>
        </w:tc>
        <w:tc>
          <w:tcPr>
            <w:tcW w:w="2030" w:type="dxa"/>
            <w:tcBorders>
              <w:top w:val="nil"/>
              <w:left w:val="nil"/>
              <w:bottom w:val="single" w:sz="4" w:space="0" w:color="auto"/>
              <w:right w:val="single" w:sz="4" w:space="0" w:color="auto"/>
            </w:tcBorders>
            <w:hideMark/>
          </w:tcPr>
          <w:p w14:paraId="79E4424F" w14:textId="77777777" w:rsidR="00980A4F" w:rsidRPr="0068603C" w:rsidRDefault="00980A4F" w:rsidP="00980A4F">
            <w:pPr>
              <w:snapToGrid w:val="0"/>
              <w:ind w:firstLine="0"/>
              <w:jc w:val="center"/>
              <w:rPr>
                <w:sz w:val="23"/>
                <w:szCs w:val="23"/>
              </w:rPr>
            </w:pPr>
            <w:r w:rsidRPr="0068603C">
              <w:rPr>
                <w:sz w:val="23"/>
                <w:szCs w:val="23"/>
              </w:rPr>
              <w:t>Каждые 5 лет</w:t>
            </w:r>
          </w:p>
        </w:tc>
      </w:tr>
      <w:tr w:rsidR="00980A4F" w:rsidRPr="005F25A5" w14:paraId="120718A9" w14:textId="77777777" w:rsidTr="00C72C71">
        <w:tc>
          <w:tcPr>
            <w:tcW w:w="3132"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166D07D0" w14:textId="77777777" w:rsidR="00980A4F" w:rsidRPr="0068603C" w:rsidRDefault="00980A4F" w:rsidP="00980A4F">
            <w:pPr>
              <w:snapToGrid w:val="0"/>
              <w:ind w:firstLine="0"/>
              <w:rPr>
                <w:b/>
                <w:bCs/>
                <w:sz w:val="23"/>
                <w:szCs w:val="23"/>
              </w:rPr>
            </w:pPr>
            <w:r w:rsidRPr="0068603C">
              <w:rPr>
                <w:bCs/>
                <w:sz w:val="23"/>
                <w:szCs w:val="23"/>
              </w:rPr>
              <w:t>Системы автоматизации и безопасной эксплуатации</w:t>
            </w:r>
          </w:p>
        </w:tc>
        <w:tc>
          <w:tcPr>
            <w:tcW w:w="1053" w:type="dxa"/>
            <w:tcBorders>
              <w:top w:val="nil"/>
              <w:left w:val="nil"/>
              <w:bottom w:val="single" w:sz="4" w:space="0" w:color="auto"/>
              <w:right w:val="single" w:sz="4" w:space="0" w:color="auto"/>
            </w:tcBorders>
          </w:tcPr>
          <w:p w14:paraId="6FD1793F" w14:textId="77777777" w:rsidR="00980A4F" w:rsidRPr="0068603C" w:rsidRDefault="00980A4F" w:rsidP="00980A4F">
            <w:pPr>
              <w:snapToGrid w:val="0"/>
              <w:ind w:right="21" w:firstLine="0"/>
              <w:jc w:val="center"/>
              <w:rPr>
                <w:b/>
                <w:bCs/>
                <w:sz w:val="23"/>
                <w:szCs w:val="23"/>
              </w:rPr>
            </w:pPr>
            <w:r w:rsidRPr="0068603C">
              <w:rPr>
                <w:b/>
                <w:bCs/>
                <w:sz w:val="23"/>
                <w:szCs w:val="23"/>
              </w:rPr>
              <w:t>-</w:t>
            </w:r>
          </w:p>
        </w:tc>
        <w:tc>
          <w:tcPr>
            <w:tcW w:w="1358"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5225590D" w14:textId="77777777" w:rsidR="00980A4F" w:rsidRPr="0068603C" w:rsidRDefault="00980A4F" w:rsidP="00980A4F">
            <w:pPr>
              <w:snapToGrid w:val="0"/>
              <w:ind w:firstLine="0"/>
              <w:jc w:val="center"/>
              <w:rPr>
                <w:sz w:val="23"/>
                <w:szCs w:val="23"/>
              </w:rPr>
            </w:pPr>
            <w:r w:rsidRPr="0068603C">
              <w:rPr>
                <w:sz w:val="23"/>
                <w:szCs w:val="23"/>
              </w:rPr>
              <w:t>Каждые 2,5 лет</w:t>
            </w:r>
          </w:p>
        </w:tc>
        <w:tc>
          <w:tcPr>
            <w:tcW w:w="1925" w:type="dxa"/>
            <w:tcBorders>
              <w:top w:val="nil"/>
              <w:left w:val="nil"/>
              <w:bottom w:val="single" w:sz="4" w:space="0" w:color="auto"/>
              <w:right w:val="single" w:sz="4" w:space="0" w:color="auto"/>
            </w:tcBorders>
            <w:tcMar>
              <w:top w:w="0" w:type="dxa"/>
              <w:left w:w="108" w:type="dxa"/>
              <w:bottom w:w="0" w:type="dxa"/>
              <w:right w:w="108" w:type="dxa"/>
            </w:tcMar>
          </w:tcPr>
          <w:p w14:paraId="7DD6289A" w14:textId="77777777" w:rsidR="00980A4F" w:rsidRPr="0068603C" w:rsidRDefault="00980A4F" w:rsidP="00980A4F">
            <w:pPr>
              <w:snapToGrid w:val="0"/>
              <w:ind w:firstLine="0"/>
              <w:jc w:val="center"/>
              <w:rPr>
                <w:sz w:val="23"/>
                <w:szCs w:val="23"/>
              </w:rPr>
            </w:pPr>
            <w:r w:rsidRPr="0068603C">
              <w:rPr>
                <w:sz w:val="23"/>
                <w:szCs w:val="23"/>
              </w:rPr>
              <w:t>Каждые 5 лет</w:t>
            </w:r>
          </w:p>
        </w:tc>
        <w:tc>
          <w:tcPr>
            <w:tcW w:w="2030" w:type="dxa"/>
            <w:tcBorders>
              <w:top w:val="nil"/>
              <w:left w:val="nil"/>
              <w:bottom w:val="single" w:sz="4" w:space="0" w:color="auto"/>
              <w:right w:val="single" w:sz="4" w:space="0" w:color="auto"/>
            </w:tcBorders>
          </w:tcPr>
          <w:p w14:paraId="1BE096D5" w14:textId="77777777" w:rsidR="00980A4F" w:rsidRPr="0068603C" w:rsidRDefault="00980A4F" w:rsidP="00980A4F">
            <w:pPr>
              <w:snapToGrid w:val="0"/>
              <w:ind w:firstLine="0"/>
              <w:jc w:val="center"/>
              <w:rPr>
                <w:sz w:val="23"/>
                <w:szCs w:val="23"/>
              </w:rPr>
            </w:pPr>
            <w:r w:rsidRPr="0068603C">
              <w:rPr>
                <w:sz w:val="23"/>
                <w:szCs w:val="23"/>
              </w:rPr>
              <w:t>-</w:t>
            </w:r>
          </w:p>
        </w:tc>
      </w:tr>
    </w:tbl>
    <w:p w14:paraId="3549D679" w14:textId="77777777" w:rsidR="00980A4F" w:rsidRPr="00B0388A" w:rsidRDefault="00980A4F" w:rsidP="00980A4F">
      <w:pPr>
        <w:rPr>
          <w:rFonts w:cstheme="majorBidi"/>
          <w:sz w:val="16"/>
          <w:szCs w:val="16"/>
        </w:rPr>
      </w:pPr>
    </w:p>
    <w:p w14:paraId="6CB5B9F2" w14:textId="77777777" w:rsidR="00AC2AE2" w:rsidRDefault="00AC2AE2" w:rsidP="00AC2AE2">
      <w:pPr>
        <w:jc w:val="right"/>
        <w:rPr>
          <w:sz w:val="24"/>
          <w:szCs w:val="24"/>
          <w:shd w:val="clear" w:color="auto" w:fill="FFFFFF"/>
        </w:rPr>
      </w:pPr>
      <w:r w:rsidRPr="005F25A5">
        <w:rPr>
          <w:sz w:val="24"/>
          <w:szCs w:val="24"/>
          <w:shd w:val="clear" w:color="auto" w:fill="FFFFFF"/>
        </w:rPr>
        <w:t>Таблица №11</w:t>
      </w:r>
    </w:p>
    <w:tbl>
      <w:tblPr>
        <w:tblW w:w="9498" w:type="dxa"/>
        <w:tblInd w:w="5" w:type="dxa"/>
        <w:tblCellMar>
          <w:left w:w="0" w:type="dxa"/>
          <w:right w:w="0" w:type="dxa"/>
        </w:tblCellMar>
        <w:tblLook w:val="04A0" w:firstRow="1" w:lastRow="0" w:firstColumn="1" w:lastColumn="0" w:noHBand="0" w:noVBand="1"/>
      </w:tblPr>
      <w:tblGrid>
        <w:gridCol w:w="3504"/>
        <w:gridCol w:w="2122"/>
        <w:gridCol w:w="1641"/>
        <w:gridCol w:w="2231"/>
      </w:tblGrid>
      <w:tr w:rsidR="00AC2AE2" w:rsidRPr="00BE4FC6" w14:paraId="526FDDD4" w14:textId="77777777" w:rsidTr="00C72C71">
        <w:tc>
          <w:tcPr>
            <w:tcW w:w="9498" w:type="dxa"/>
            <w:gridSpan w:val="4"/>
            <w:tcBorders>
              <w:top w:val="single" w:sz="8" w:space="0" w:color="auto"/>
              <w:left w:val="single" w:sz="4" w:space="0" w:color="auto"/>
              <w:bottom w:val="single" w:sz="8" w:space="0" w:color="auto"/>
              <w:right w:val="single" w:sz="4" w:space="0" w:color="auto"/>
            </w:tcBorders>
            <w:hideMark/>
          </w:tcPr>
          <w:p w14:paraId="12AB5887" w14:textId="77777777" w:rsidR="00AC2AE2" w:rsidRPr="0068603C" w:rsidRDefault="00AC2AE2" w:rsidP="00AC2AE2">
            <w:pPr>
              <w:snapToGrid w:val="0"/>
              <w:ind w:firstLine="0"/>
              <w:jc w:val="center"/>
              <w:rPr>
                <w:b/>
                <w:sz w:val="23"/>
                <w:szCs w:val="23"/>
              </w:rPr>
            </w:pPr>
            <w:r w:rsidRPr="0068603C">
              <w:rPr>
                <w:b/>
                <w:sz w:val="23"/>
                <w:szCs w:val="23"/>
              </w:rPr>
              <w:t>Опасные установки на производственные объекты в химической, нефтехимической и нефтяной промышленности, а также других взрывных и вредных отраслях</w:t>
            </w:r>
          </w:p>
        </w:tc>
      </w:tr>
      <w:tr w:rsidR="00AC2AE2" w:rsidRPr="005F25A5" w14:paraId="014DB8FE" w14:textId="77777777" w:rsidTr="00C72C71">
        <w:tc>
          <w:tcPr>
            <w:tcW w:w="3504"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289DDCFE" w14:textId="77777777" w:rsidR="00AC2AE2" w:rsidRPr="0068603C" w:rsidRDefault="00AC2AE2" w:rsidP="00AC2AE2">
            <w:pPr>
              <w:snapToGrid w:val="0"/>
              <w:ind w:firstLine="0"/>
              <w:rPr>
                <w:sz w:val="23"/>
                <w:szCs w:val="23"/>
              </w:rPr>
            </w:pPr>
            <w:r w:rsidRPr="0068603C">
              <w:rPr>
                <w:sz w:val="23"/>
                <w:szCs w:val="23"/>
              </w:rPr>
              <w:t>Тип</w:t>
            </w:r>
          </w:p>
        </w:tc>
        <w:tc>
          <w:tcPr>
            <w:tcW w:w="2122" w:type="dxa"/>
            <w:vMerge w:val="restart"/>
            <w:tcBorders>
              <w:top w:val="single" w:sz="8" w:space="0" w:color="auto"/>
              <w:left w:val="nil"/>
              <w:bottom w:val="single" w:sz="8" w:space="0" w:color="auto"/>
              <w:right w:val="single" w:sz="4" w:space="0" w:color="auto"/>
            </w:tcBorders>
            <w:hideMark/>
          </w:tcPr>
          <w:p w14:paraId="4B33C0FB" w14:textId="77777777" w:rsidR="00AC2AE2" w:rsidRPr="0068603C" w:rsidRDefault="00AC2AE2" w:rsidP="00AC2AE2">
            <w:pPr>
              <w:snapToGrid w:val="0"/>
              <w:ind w:right="21" w:firstLine="0"/>
              <w:jc w:val="center"/>
              <w:rPr>
                <w:sz w:val="23"/>
                <w:szCs w:val="23"/>
              </w:rPr>
            </w:pPr>
            <w:r w:rsidRPr="0068603C">
              <w:rPr>
                <w:sz w:val="23"/>
                <w:szCs w:val="23"/>
              </w:rPr>
              <w:t>Мощность / производительность</w:t>
            </w:r>
          </w:p>
          <w:p w14:paraId="1B7F4CAE" w14:textId="77777777" w:rsidR="00AC2AE2" w:rsidRPr="0068603C" w:rsidRDefault="00AC2AE2" w:rsidP="00AC2AE2">
            <w:pPr>
              <w:snapToGrid w:val="0"/>
              <w:ind w:right="21" w:firstLine="0"/>
              <w:jc w:val="center"/>
              <w:rPr>
                <w:sz w:val="23"/>
                <w:szCs w:val="23"/>
              </w:rPr>
            </w:pPr>
            <w:r w:rsidRPr="0068603C">
              <w:rPr>
                <w:sz w:val="23"/>
                <w:szCs w:val="23"/>
              </w:rPr>
              <w:t>т / 24часов</w:t>
            </w:r>
          </w:p>
        </w:tc>
        <w:tc>
          <w:tcPr>
            <w:tcW w:w="3872"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7DAD6D79" w14:textId="77777777" w:rsidR="00AC2AE2" w:rsidRPr="0068603C" w:rsidRDefault="00AC2AE2" w:rsidP="00AC2AE2">
            <w:pPr>
              <w:snapToGrid w:val="0"/>
              <w:ind w:firstLine="0"/>
              <w:jc w:val="center"/>
              <w:rPr>
                <w:sz w:val="23"/>
                <w:szCs w:val="23"/>
              </w:rPr>
            </w:pPr>
            <w:r w:rsidRPr="0068603C">
              <w:rPr>
                <w:sz w:val="23"/>
                <w:szCs w:val="23"/>
              </w:rPr>
              <w:t>Виды и периодичность периодических</w:t>
            </w:r>
          </w:p>
        </w:tc>
      </w:tr>
      <w:tr w:rsidR="00AC2AE2" w:rsidRPr="005F25A5" w14:paraId="367C07C6" w14:textId="77777777" w:rsidTr="00C72C71">
        <w:tc>
          <w:tcPr>
            <w:tcW w:w="3504" w:type="dxa"/>
            <w:vMerge/>
            <w:tcBorders>
              <w:top w:val="single" w:sz="8" w:space="0" w:color="auto"/>
              <w:left w:val="single" w:sz="4" w:space="0" w:color="auto"/>
              <w:bottom w:val="single" w:sz="8" w:space="0" w:color="auto"/>
              <w:right w:val="single" w:sz="8" w:space="0" w:color="auto"/>
            </w:tcBorders>
            <w:vAlign w:val="center"/>
            <w:hideMark/>
          </w:tcPr>
          <w:p w14:paraId="1DBE8978" w14:textId="77777777" w:rsidR="00AC2AE2" w:rsidRPr="0068603C" w:rsidRDefault="00AC2AE2" w:rsidP="00AC2AE2">
            <w:pPr>
              <w:snapToGrid w:val="0"/>
              <w:ind w:firstLine="0"/>
              <w:rPr>
                <w:sz w:val="23"/>
                <w:szCs w:val="23"/>
              </w:rPr>
            </w:pPr>
          </w:p>
        </w:tc>
        <w:tc>
          <w:tcPr>
            <w:tcW w:w="0" w:type="auto"/>
            <w:vMerge/>
            <w:tcBorders>
              <w:top w:val="single" w:sz="8" w:space="0" w:color="auto"/>
              <w:left w:val="nil"/>
              <w:bottom w:val="single" w:sz="8" w:space="0" w:color="auto"/>
              <w:right w:val="single" w:sz="4" w:space="0" w:color="auto"/>
            </w:tcBorders>
            <w:vAlign w:val="center"/>
            <w:hideMark/>
          </w:tcPr>
          <w:p w14:paraId="31AC85FB" w14:textId="77777777" w:rsidR="00AC2AE2" w:rsidRPr="0068603C" w:rsidRDefault="00AC2AE2" w:rsidP="00AC2AE2">
            <w:pPr>
              <w:snapToGrid w:val="0"/>
              <w:ind w:firstLine="0"/>
              <w:rPr>
                <w:sz w:val="23"/>
                <w:szCs w:val="23"/>
              </w:rPr>
            </w:pPr>
          </w:p>
        </w:tc>
        <w:tc>
          <w:tcPr>
            <w:tcW w:w="1641"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429CB4CE" w14:textId="77777777" w:rsidR="00AC2AE2" w:rsidRPr="0068603C" w:rsidRDefault="00AC2AE2" w:rsidP="00AC2AE2">
            <w:pPr>
              <w:snapToGrid w:val="0"/>
              <w:ind w:firstLine="0"/>
              <w:jc w:val="center"/>
              <w:rPr>
                <w:sz w:val="23"/>
                <w:szCs w:val="23"/>
              </w:rPr>
            </w:pPr>
            <w:r w:rsidRPr="0068603C">
              <w:rPr>
                <w:sz w:val="23"/>
                <w:szCs w:val="23"/>
              </w:rPr>
              <w:t>Частичный осмотр</w:t>
            </w:r>
          </w:p>
          <w:p w14:paraId="10D11107" w14:textId="77777777" w:rsidR="00AC2AE2" w:rsidRPr="0068603C" w:rsidRDefault="00AC2AE2" w:rsidP="00AC2AE2">
            <w:pPr>
              <w:snapToGrid w:val="0"/>
              <w:ind w:firstLine="0"/>
              <w:jc w:val="center"/>
              <w:rPr>
                <w:sz w:val="23"/>
                <w:szCs w:val="23"/>
              </w:rPr>
            </w:pPr>
          </w:p>
        </w:tc>
        <w:tc>
          <w:tcPr>
            <w:tcW w:w="2231" w:type="dxa"/>
            <w:tcBorders>
              <w:top w:val="nil"/>
              <w:left w:val="nil"/>
              <w:bottom w:val="single" w:sz="8" w:space="0" w:color="auto"/>
              <w:right w:val="single" w:sz="4" w:space="0" w:color="auto"/>
            </w:tcBorders>
            <w:tcMar>
              <w:top w:w="0" w:type="dxa"/>
              <w:left w:w="108" w:type="dxa"/>
              <w:bottom w:w="0" w:type="dxa"/>
              <w:right w:w="108" w:type="dxa"/>
            </w:tcMar>
            <w:hideMark/>
          </w:tcPr>
          <w:p w14:paraId="3F86EE98" w14:textId="77777777" w:rsidR="00AC2AE2" w:rsidRPr="0068603C" w:rsidRDefault="00AC2AE2" w:rsidP="00AC2AE2">
            <w:pPr>
              <w:snapToGrid w:val="0"/>
              <w:ind w:firstLine="0"/>
              <w:jc w:val="center"/>
              <w:rPr>
                <w:sz w:val="23"/>
                <w:szCs w:val="23"/>
              </w:rPr>
            </w:pPr>
            <w:r w:rsidRPr="0068603C">
              <w:rPr>
                <w:sz w:val="23"/>
                <w:szCs w:val="23"/>
              </w:rPr>
              <w:t>Полный осмотр</w:t>
            </w:r>
          </w:p>
        </w:tc>
      </w:tr>
      <w:tr w:rsidR="00AC2AE2" w:rsidRPr="005F25A5" w14:paraId="38E1010E" w14:textId="77777777" w:rsidTr="00C72C71">
        <w:tc>
          <w:tcPr>
            <w:tcW w:w="3504"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4F430681" w14:textId="77777777" w:rsidR="00AC2AE2" w:rsidRPr="0068603C" w:rsidRDefault="00AC2AE2" w:rsidP="00AC2AE2">
            <w:pPr>
              <w:snapToGrid w:val="0"/>
              <w:ind w:firstLine="0"/>
              <w:rPr>
                <w:sz w:val="23"/>
                <w:szCs w:val="23"/>
              </w:rPr>
            </w:pPr>
            <w:r w:rsidRPr="0068603C">
              <w:rPr>
                <w:sz w:val="23"/>
                <w:szCs w:val="23"/>
              </w:rPr>
              <w:t>Установки, на которых используются особо опасные вещества</w:t>
            </w:r>
          </w:p>
        </w:tc>
        <w:tc>
          <w:tcPr>
            <w:tcW w:w="2122" w:type="dxa"/>
            <w:tcBorders>
              <w:top w:val="nil"/>
              <w:left w:val="nil"/>
              <w:bottom w:val="single" w:sz="4" w:space="0" w:color="auto"/>
              <w:right w:val="single" w:sz="4" w:space="0" w:color="auto"/>
            </w:tcBorders>
          </w:tcPr>
          <w:p w14:paraId="595D58F4" w14:textId="77777777" w:rsidR="00AC2AE2" w:rsidRPr="0068603C" w:rsidRDefault="00AC2AE2" w:rsidP="00AC2AE2">
            <w:pPr>
              <w:snapToGrid w:val="0"/>
              <w:ind w:firstLine="0"/>
              <w:jc w:val="center"/>
              <w:rPr>
                <w:sz w:val="23"/>
                <w:szCs w:val="23"/>
              </w:rPr>
            </w:pPr>
            <w:r w:rsidRPr="0068603C">
              <w:rPr>
                <w:sz w:val="23"/>
                <w:szCs w:val="23"/>
              </w:rPr>
              <w:t>Более 0,03</w:t>
            </w:r>
          </w:p>
        </w:tc>
        <w:tc>
          <w:tcPr>
            <w:tcW w:w="1641"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6D2A7D87" w14:textId="77777777" w:rsidR="00AC2AE2" w:rsidRPr="0068603C" w:rsidRDefault="00AC2AE2" w:rsidP="00AC2AE2">
            <w:pPr>
              <w:snapToGrid w:val="0"/>
              <w:ind w:firstLine="0"/>
              <w:jc w:val="center"/>
              <w:rPr>
                <w:sz w:val="23"/>
                <w:szCs w:val="23"/>
              </w:rPr>
            </w:pPr>
            <w:r w:rsidRPr="0068603C">
              <w:rPr>
                <w:sz w:val="23"/>
                <w:szCs w:val="23"/>
              </w:rPr>
              <w:t>Ежегодно</w:t>
            </w:r>
          </w:p>
        </w:tc>
        <w:tc>
          <w:tcPr>
            <w:tcW w:w="2231" w:type="dxa"/>
            <w:tcBorders>
              <w:top w:val="nil"/>
              <w:left w:val="nil"/>
              <w:bottom w:val="single" w:sz="4" w:space="0" w:color="auto"/>
              <w:right w:val="single" w:sz="4" w:space="0" w:color="auto"/>
            </w:tcBorders>
            <w:tcMar>
              <w:top w:w="0" w:type="dxa"/>
              <w:left w:w="108" w:type="dxa"/>
              <w:bottom w:w="0" w:type="dxa"/>
              <w:right w:w="108" w:type="dxa"/>
            </w:tcMar>
          </w:tcPr>
          <w:p w14:paraId="121E8BAC" w14:textId="77777777" w:rsidR="00AC2AE2" w:rsidRPr="0068603C" w:rsidRDefault="00AC2AE2" w:rsidP="00AC2AE2">
            <w:pPr>
              <w:snapToGrid w:val="0"/>
              <w:ind w:firstLine="0"/>
              <w:jc w:val="center"/>
              <w:rPr>
                <w:sz w:val="23"/>
                <w:szCs w:val="23"/>
              </w:rPr>
            </w:pPr>
            <w:r w:rsidRPr="0068603C">
              <w:rPr>
                <w:sz w:val="23"/>
                <w:szCs w:val="23"/>
              </w:rPr>
              <w:t xml:space="preserve">Каждые 2 года </w:t>
            </w:r>
          </w:p>
        </w:tc>
      </w:tr>
      <w:tr w:rsidR="00AC2AE2" w:rsidRPr="005F25A5" w14:paraId="74CF52A4" w14:textId="77777777" w:rsidTr="00C72C71">
        <w:tc>
          <w:tcPr>
            <w:tcW w:w="3504"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2AF23913" w14:textId="77777777" w:rsidR="00AC2AE2" w:rsidRPr="0068603C" w:rsidRDefault="00AC2AE2" w:rsidP="00AC2AE2">
            <w:pPr>
              <w:snapToGrid w:val="0"/>
              <w:ind w:firstLine="0"/>
              <w:rPr>
                <w:sz w:val="23"/>
                <w:szCs w:val="23"/>
              </w:rPr>
            </w:pPr>
            <w:r w:rsidRPr="0068603C">
              <w:rPr>
                <w:sz w:val="23"/>
                <w:szCs w:val="23"/>
              </w:rPr>
              <w:t>Установки, на которых используются опасные материалы</w:t>
            </w:r>
          </w:p>
        </w:tc>
        <w:tc>
          <w:tcPr>
            <w:tcW w:w="2122" w:type="dxa"/>
            <w:tcBorders>
              <w:top w:val="nil"/>
              <w:left w:val="nil"/>
              <w:bottom w:val="single" w:sz="4" w:space="0" w:color="auto"/>
              <w:right w:val="single" w:sz="4" w:space="0" w:color="auto"/>
            </w:tcBorders>
          </w:tcPr>
          <w:p w14:paraId="29845037" w14:textId="77777777" w:rsidR="00AC2AE2" w:rsidRPr="0068603C" w:rsidRDefault="00AC2AE2" w:rsidP="00AC2AE2">
            <w:pPr>
              <w:snapToGrid w:val="0"/>
              <w:ind w:firstLine="0"/>
              <w:jc w:val="center"/>
              <w:rPr>
                <w:sz w:val="23"/>
                <w:szCs w:val="23"/>
              </w:rPr>
            </w:pPr>
            <w:r w:rsidRPr="0068603C">
              <w:rPr>
                <w:sz w:val="23"/>
                <w:szCs w:val="23"/>
              </w:rPr>
              <w:t>Более 10</w:t>
            </w:r>
          </w:p>
        </w:tc>
        <w:tc>
          <w:tcPr>
            <w:tcW w:w="1641"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54061E4D" w14:textId="77777777" w:rsidR="00AC2AE2" w:rsidRPr="0068603C" w:rsidRDefault="00AC2AE2" w:rsidP="00AC2AE2">
            <w:pPr>
              <w:snapToGrid w:val="0"/>
              <w:ind w:firstLine="0"/>
              <w:jc w:val="center"/>
              <w:rPr>
                <w:sz w:val="23"/>
                <w:szCs w:val="23"/>
              </w:rPr>
            </w:pPr>
            <w:r w:rsidRPr="0068603C">
              <w:rPr>
                <w:sz w:val="23"/>
                <w:szCs w:val="23"/>
              </w:rPr>
              <w:t>Каждые 2,5 года</w:t>
            </w:r>
          </w:p>
        </w:tc>
        <w:tc>
          <w:tcPr>
            <w:tcW w:w="2231" w:type="dxa"/>
            <w:tcBorders>
              <w:top w:val="nil"/>
              <w:left w:val="nil"/>
              <w:bottom w:val="single" w:sz="4" w:space="0" w:color="auto"/>
              <w:right w:val="single" w:sz="4" w:space="0" w:color="auto"/>
            </w:tcBorders>
            <w:tcMar>
              <w:top w:w="0" w:type="dxa"/>
              <w:left w:w="108" w:type="dxa"/>
              <w:bottom w:w="0" w:type="dxa"/>
              <w:right w:w="108" w:type="dxa"/>
            </w:tcMar>
          </w:tcPr>
          <w:p w14:paraId="09C56564" w14:textId="77777777" w:rsidR="00AC2AE2" w:rsidRPr="0068603C" w:rsidRDefault="00AC2AE2" w:rsidP="00AC2AE2">
            <w:pPr>
              <w:snapToGrid w:val="0"/>
              <w:ind w:firstLine="0"/>
              <w:jc w:val="center"/>
              <w:rPr>
                <w:sz w:val="23"/>
                <w:szCs w:val="23"/>
              </w:rPr>
            </w:pPr>
            <w:r w:rsidRPr="0068603C">
              <w:rPr>
                <w:sz w:val="23"/>
                <w:szCs w:val="23"/>
              </w:rPr>
              <w:t>Каждые 5 лет</w:t>
            </w:r>
          </w:p>
        </w:tc>
      </w:tr>
      <w:tr w:rsidR="00AC2AE2" w:rsidRPr="005F25A5" w14:paraId="7640C699" w14:textId="77777777" w:rsidTr="00C72C71">
        <w:tc>
          <w:tcPr>
            <w:tcW w:w="3504"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50A248F3" w14:textId="77777777" w:rsidR="00AC2AE2" w:rsidRPr="0068603C" w:rsidRDefault="00AC2AE2" w:rsidP="00AC2AE2">
            <w:pPr>
              <w:snapToGrid w:val="0"/>
              <w:ind w:firstLine="0"/>
              <w:rPr>
                <w:sz w:val="23"/>
                <w:szCs w:val="23"/>
              </w:rPr>
            </w:pPr>
            <w:r w:rsidRPr="0068603C">
              <w:rPr>
                <w:sz w:val="23"/>
                <w:szCs w:val="23"/>
                <w:lang w:eastAsia="en-GB"/>
              </w:rPr>
              <w:t>Склады, в том числе временные склады, взрывчатых материалов</w:t>
            </w:r>
          </w:p>
        </w:tc>
        <w:tc>
          <w:tcPr>
            <w:tcW w:w="2122" w:type="dxa"/>
            <w:tcBorders>
              <w:top w:val="nil"/>
              <w:left w:val="nil"/>
              <w:bottom w:val="single" w:sz="4" w:space="0" w:color="auto"/>
              <w:right w:val="single" w:sz="4" w:space="0" w:color="auto"/>
            </w:tcBorders>
          </w:tcPr>
          <w:p w14:paraId="7CD5775A" w14:textId="77777777" w:rsidR="00AC2AE2" w:rsidRPr="0068603C" w:rsidRDefault="00AC2AE2" w:rsidP="00AC2AE2">
            <w:pPr>
              <w:snapToGrid w:val="0"/>
              <w:ind w:firstLine="0"/>
              <w:jc w:val="center"/>
              <w:rPr>
                <w:sz w:val="23"/>
                <w:szCs w:val="23"/>
              </w:rPr>
            </w:pPr>
            <w:r w:rsidRPr="0068603C">
              <w:rPr>
                <w:sz w:val="23"/>
                <w:szCs w:val="23"/>
              </w:rPr>
              <w:t>-</w:t>
            </w:r>
          </w:p>
        </w:tc>
        <w:tc>
          <w:tcPr>
            <w:tcW w:w="1641"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2450B92C" w14:textId="77777777" w:rsidR="00AC2AE2" w:rsidRPr="0068603C" w:rsidRDefault="00AC2AE2" w:rsidP="00AC2AE2">
            <w:pPr>
              <w:snapToGrid w:val="0"/>
              <w:ind w:firstLine="0"/>
              <w:jc w:val="center"/>
              <w:rPr>
                <w:sz w:val="23"/>
                <w:szCs w:val="23"/>
              </w:rPr>
            </w:pPr>
            <w:r w:rsidRPr="0068603C">
              <w:rPr>
                <w:sz w:val="23"/>
                <w:szCs w:val="23"/>
              </w:rPr>
              <w:t>Ежегодно</w:t>
            </w:r>
          </w:p>
        </w:tc>
        <w:tc>
          <w:tcPr>
            <w:tcW w:w="2231" w:type="dxa"/>
            <w:tcBorders>
              <w:top w:val="nil"/>
              <w:left w:val="nil"/>
              <w:bottom w:val="single" w:sz="4" w:space="0" w:color="auto"/>
              <w:right w:val="single" w:sz="4" w:space="0" w:color="auto"/>
            </w:tcBorders>
            <w:tcMar>
              <w:top w:w="0" w:type="dxa"/>
              <w:left w:w="108" w:type="dxa"/>
              <w:bottom w:w="0" w:type="dxa"/>
              <w:right w:w="108" w:type="dxa"/>
            </w:tcMar>
          </w:tcPr>
          <w:p w14:paraId="47DCA207" w14:textId="77777777" w:rsidR="00AC2AE2" w:rsidRPr="0068603C" w:rsidRDefault="00AC2AE2" w:rsidP="00AC2AE2">
            <w:pPr>
              <w:snapToGrid w:val="0"/>
              <w:ind w:firstLine="0"/>
              <w:jc w:val="center"/>
              <w:rPr>
                <w:sz w:val="23"/>
                <w:szCs w:val="23"/>
              </w:rPr>
            </w:pPr>
            <w:r w:rsidRPr="0068603C">
              <w:rPr>
                <w:sz w:val="23"/>
                <w:szCs w:val="23"/>
              </w:rPr>
              <w:t xml:space="preserve">Каждые 4 года </w:t>
            </w:r>
          </w:p>
        </w:tc>
      </w:tr>
    </w:tbl>
    <w:p w14:paraId="2E0FD68A" w14:textId="77777777" w:rsidR="00AC2AE2" w:rsidRPr="00C72C71" w:rsidRDefault="00AC2AE2" w:rsidP="00AC2AE2">
      <w:pPr>
        <w:jc w:val="center"/>
        <w:rPr>
          <w:rFonts w:cstheme="majorBidi"/>
          <w:sz w:val="16"/>
          <w:szCs w:val="16"/>
        </w:rPr>
      </w:pPr>
    </w:p>
    <w:p w14:paraId="30A648D2" w14:textId="77777777" w:rsidR="00AC2AE2" w:rsidRDefault="00AC2AE2" w:rsidP="00AC2AE2">
      <w:pPr>
        <w:jc w:val="right"/>
        <w:rPr>
          <w:sz w:val="24"/>
          <w:szCs w:val="24"/>
          <w:shd w:val="clear" w:color="auto" w:fill="FFFFFF"/>
        </w:rPr>
      </w:pPr>
      <w:r w:rsidRPr="005F25A5">
        <w:rPr>
          <w:sz w:val="24"/>
          <w:szCs w:val="24"/>
          <w:shd w:val="clear" w:color="auto" w:fill="FFFFFF"/>
        </w:rPr>
        <w:t>Таблица №12</w:t>
      </w:r>
    </w:p>
    <w:tbl>
      <w:tblPr>
        <w:tblW w:w="9498" w:type="dxa"/>
        <w:tblInd w:w="5" w:type="dxa"/>
        <w:tblCellMar>
          <w:left w:w="0" w:type="dxa"/>
          <w:right w:w="0" w:type="dxa"/>
        </w:tblCellMar>
        <w:tblLook w:val="04A0" w:firstRow="1" w:lastRow="0" w:firstColumn="1" w:lastColumn="0" w:noHBand="0" w:noVBand="1"/>
      </w:tblPr>
      <w:tblGrid>
        <w:gridCol w:w="3562"/>
        <w:gridCol w:w="2122"/>
        <w:gridCol w:w="1610"/>
        <w:gridCol w:w="2204"/>
      </w:tblGrid>
      <w:tr w:rsidR="00AC2AE2" w:rsidRPr="00BE4FC6" w14:paraId="3A450A39" w14:textId="77777777" w:rsidTr="00C72C71">
        <w:tc>
          <w:tcPr>
            <w:tcW w:w="9498" w:type="dxa"/>
            <w:gridSpan w:val="4"/>
            <w:tcBorders>
              <w:top w:val="single" w:sz="8" w:space="0" w:color="auto"/>
              <w:left w:val="single" w:sz="4" w:space="0" w:color="auto"/>
              <w:bottom w:val="single" w:sz="8" w:space="0" w:color="auto"/>
              <w:right w:val="single" w:sz="4" w:space="0" w:color="auto"/>
            </w:tcBorders>
            <w:hideMark/>
          </w:tcPr>
          <w:p w14:paraId="76446E36" w14:textId="77777777" w:rsidR="00AC2AE2" w:rsidRPr="0068603C" w:rsidRDefault="00AC2AE2" w:rsidP="00AC2AE2">
            <w:pPr>
              <w:snapToGrid w:val="0"/>
              <w:ind w:firstLine="0"/>
              <w:jc w:val="center"/>
              <w:rPr>
                <w:b/>
                <w:sz w:val="23"/>
                <w:szCs w:val="23"/>
              </w:rPr>
            </w:pPr>
            <w:r w:rsidRPr="0068603C">
              <w:rPr>
                <w:b/>
                <w:sz w:val="23"/>
                <w:szCs w:val="23"/>
              </w:rPr>
              <w:t>Установки производственных объектах пищевой промышленности и для хранения, обработки и использования растительного сырья</w:t>
            </w:r>
          </w:p>
        </w:tc>
      </w:tr>
      <w:tr w:rsidR="00AC2AE2" w:rsidRPr="005F25A5" w14:paraId="2FA04448" w14:textId="77777777" w:rsidTr="00C72C71">
        <w:tc>
          <w:tcPr>
            <w:tcW w:w="3562"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05A6093F" w14:textId="77777777" w:rsidR="00AC2AE2" w:rsidRPr="0068603C" w:rsidRDefault="00AC2AE2" w:rsidP="00AC2AE2">
            <w:pPr>
              <w:snapToGrid w:val="0"/>
              <w:ind w:firstLine="0"/>
              <w:jc w:val="center"/>
              <w:rPr>
                <w:sz w:val="23"/>
                <w:szCs w:val="23"/>
              </w:rPr>
            </w:pPr>
            <w:r w:rsidRPr="0068603C">
              <w:rPr>
                <w:sz w:val="23"/>
                <w:szCs w:val="23"/>
              </w:rPr>
              <w:t>Тип</w:t>
            </w:r>
          </w:p>
        </w:tc>
        <w:tc>
          <w:tcPr>
            <w:tcW w:w="2122" w:type="dxa"/>
            <w:vMerge w:val="restart"/>
            <w:tcBorders>
              <w:top w:val="single" w:sz="8" w:space="0" w:color="auto"/>
              <w:left w:val="nil"/>
              <w:bottom w:val="single" w:sz="8" w:space="0" w:color="auto"/>
              <w:right w:val="single" w:sz="4" w:space="0" w:color="auto"/>
            </w:tcBorders>
            <w:hideMark/>
          </w:tcPr>
          <w:p w14:paraId="4DBD75E0" w14:textId="77777777" w:rsidR="00AC2AE2" w:rsidRPr="0068603C" w:rsidRDefault="00AC2AE2" w:rsidP="00AC2AE2">
            <w:pPr>
              <w:snapToGrid w:val="0"/>
              <w:ind w:right="21" w:firstLine="0"/>
              <w:jc w:val="center"/>
              <w:rPr>
                <w:sz w:val="23"/>
                <w:szCs w:val="23"/>
              </w:rPr>
            </w:pPr>
            <w:r w:rsidRPr="0068603C">
              <w:rPr>
                <w:sz w:val="23"/>
                <w:szCs w:val="23"/>
              </w:rPr>
              <w:t>Мощность / производительность</w:t>
            </w:r>
          </w:p>
          <w:p w14:paraId="785FF0DB" w14:textId="77777777" w:rsidR="00AC2AE2" w:rsidRPr="0068603C" w:rsidRDefault="00AC2AE2" w:rsidP="00AC2AE2">
            <w:pPr>
              <w:snapToGrid w:val="0"/>
              <w:ind w:right="21" w:firstLine="0"/>
              <w:jc w:val="center"/>
              <w:rPr>
                <w:sz w:val="23"/>
                <w:szCs w:val="23"/>
              </w:rPr>
            </w:pPr>
            <w:r w:rsidRPr="0068603C">
              <w:rPr>
                <w:sz w:val="23"/>
                <w:szCs w:val="23"/>
              </w:rPr>
              <w:t>т / 24часов</w:t>
            </w:r>
          </w:p>
        </w:tc>
        <w:tc>
          <w:tcPr>
            <w:tcW w:w="3814"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13A803A3" w14:textId="77777777" w:rsidR="00AC2AE2" w:rsidRPr="0068603C" w:rsidRDefault="00AC2AE2" w:rsidP="00AC2AE2">
            <w:pPr>
              <w:snapToGrid w:val="0"/>
              <w:ind w:firstLine="0"/>
              <w:jc w:val="center"/>
              <w:rPr>
                <w:sz w:val="23"/>
                <w:szCs w:val="23"/>
              </w:rPr>
            </w:pPr>
            <w:r w:rsidRPr="0068603C">
              <w:rPr>
                <w:sz w:val="23"/>
                <w:szCs w:val="23"/>
              </w:rPr>
              <w:t>Виды и периодичность периодических</w:t>
            </w:r>
          </w:p>
        </w:tc>
      </w:tr>
      <w:tr w:rsidR="00AC2AE2" w:rsidRPr="005F25A5" w14:paraId="404B627B" w14:textId="77777777" w:rsidTr="00C72C71">
        <w:tc>
          <w:tcPr>
            <w:tcW w:w="3562" w:type="dxa"/>
            <w:vMerge/>
            <w:tcBorders>
              <w:top w:val="single" w:sz="8" w:space="0" w:color="auto"/>
              <w:left w:val="single" w:sz="4" w:space="0" w:color="auto"/>
              <w:bottom w:val="single" w:sz="8" w:space="0" w:color="auto"/>
              <w:right w:val="single" w:sz="8" w:space="0" w:color="auto"/>
            </w:tcBorders>
            <w:vAlign w:val="center"/>
            <w:hideMark/>
          </w:tcPr>
          <w:p w14:paraId="32683D3F" w14:textId="77777777" w:rsidR="00AC2AE2" w:rsidRPr="0068603C" w:rsidRDefault="00AC2AE2" w:rsidP="00AC2AE2">
            <w:pPr>
              <w:snapToGrid w:val="0"/>
              <w:ind w:firstLine="0"/>
              <w:jc w:val="center"/>
              <w:rPr>
                <w:sz w:val="23"/>
                <w:szCs w:val="23"/>
              </w:rPr>
            </w:pPr>
          </w:p>
        </w:tc>
        <w:tc>
          <w:tcPr>
            <w:tcW w:w="0" w:type="auto"/>
            <w:vMerge/>
            <w:tcBorders>
              <w:top w:val="single" w:sz="8" w:space="0" w:color="auto"/>
              <w:left w:val="nil"/>
              <w:bottom w:val="single" w:sz="8" w:space="0" w:color="auto"/>
              <w:right w:val="single" w:sz="4" w:space="0" w:color="auto"/>
            </w:tcBorders>
            <w:vAlign w:val="center"/>
            <w:hideMark/>
          </w:tcPr>
          <w:p w14:paraId="6402717A" w14:textId="77777777" w:rsidR="00AC2AE2" w:rsidRPr="0068603C" w:rsidRDefault="00AC2AE2" w:rsidP="00AC2AE2">
            <w:pPr>
              <w:snapToGrid w:val="0"/>
              <w:ind w:firstLine="0"/>
              <w:jc w:val="center"/>
              <w:rPr>
                <w:sz w:val="23"/>
                <w:szCs w:val="23"/>
              </w:rPr>
            </w:pPr>
          </w:p>
        </w:tc>
        <w:tc>
          <w:tcPr>
            <w:tcW w:w="161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4CC83C1F" w14:textId="77777777" w:rsidR="00AC2AE2" w:rsidRPr="0068603C" w:rsidRDefault="00AC2AE2" w:rsidP="00AC2AE2">
            <w:pPr>
              <w:snapToGrid w:val="0"/>
              <w:ind w:firstLine="0"/>
              <w:jc w:val="center"/>
              <w:rPr>
                <w:sz w:val="23"/>
                <w:szCs w:val="23"/>
              </w:rPr>
            </w:pPr>
            <w:r w:rsidRPr="0068603C">
              <w:rPr>
                <w:sz w:val="23"/>
                <w:szCs w:val="23"/>
              </w:rPr>
              <w:t>Частичный осмотр</w:t>
            </w:r>
          </w:p>
          <w:p w14:paraId="38B75332" w14:textId="77777777" w:rsidR="00AC2AE2" w:rsidRPr="0068603C" w:rsidRDefault="00AC2AE2" w:rsidP="00AC2AE2">
            <w:pPr>
              <w:snapToGrid w:val="0"/>
              <w:ind w:firstLine="0"/>
              <w:jc w:val="center"/>
              <w:rPr>
                <w:sz w:val="23"/>
                <w:szCs w:val="23"/>
              </w:rPr>
            </w:pPr>
          </w:p>
        </w:tc>
        <w:tc>
          <w:tcPr>
            <w:tcW w:w="2204" w:type="dxa"/>
            <w:tcBorders>
              <w:top w:val="nil"/>
              <w:left w:val="nil"/>
              <w:bottom w:val="single" w:sz="8" w:space="0" w:color="auto"/>
              <w:right w:val="single" w:sz="4" w:space="0" w:color="auto"/>
            </w:tcBorders>
            <w:tcMar>
              <w:top w:w="0" w:type="dxa"/>
              <w:left w:w="108" w:type="dxa"/>
              <w:bottom w:w="0" w:type="dxa"/>
              <w:right w:w="108" w:type="dxa"/>
            </w:tcMar>
            <w:hideMark/>
          </w:tcPr>
          <w:p w14:paraId="6BFF6826" w14:textId="77777777" w:rsidR="00AC2AE2" w:rsidRPr="0068603C" w:rsidRDefault="00AC2AE2" w:rsidP="00AC2AE2">
            <w:pPr>
              <w:snapToGrid w:val="0"/>
              <w:ind w:firstLine="0"/>
              <w:jc w:val="center"/>
              <w:rPr>
                <w:sz w:val="23"/>
                <w:szCs w:val="23"/>
              </w:rPr>
            </w:pPr>
            <w:r w:rsidRPr="0068603C">
              <w:rPr>
                <w:sz w:val="23"/>
                <w:szCs w:val="23"/>
              </w:rPr>
              <w:t>Полный осмотр</w:t>
            </w:r>
          </w:p>
        </w:tc>
      </w:tr>
      <w:tr w:rsidR="00AC2AE2" w:rsidRPr="005F25A5" w14:paraId="7964279A" w14:textId="77777777" w:rsidTr="00C72C71">
        <w:tc>
          <w:tcPr>
            <w:tcW w:w="3562"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270DD915" w14:textId="77777777" w:rsidR="00AC2AE2" w:rsidRPr="0068603C" w:rsidRDefault="00AC2AE2" w:rsidP="00AC2AE2">
            <w:pPr>
              <w:snapToGrid w:val="0"/>
              <w:ind w:firstLine="0"/>
              <w:jc w:val="center"/>
              <w:rPr>
                <w:sz w:val="23"/>
                <w:szCs w:val="23"/>
              </w:rPr>
            </w:pPr>
            <w:r w:rsidRPr="0068603C">
              <w:rPr>
                <w:sz w:val="23"/>
                <w:szCs w:val="23"/>
              </w:rPr>
              <w:t>Технологические установки мощностью</w:t>
            </w:r>
          </w:p>
        </w:tc>
        <w:tc>
          <w:tcPr>
            <w:tcW w:w="2122" w:type="dxa"/>
            <w:tcBorders>
              <w:top w:val="nil"/>
              <w:left w:val="nil"/>
              <w:bottom w:val="single" w:sz="4" w:space="0" w:color="auto"/>
              <w:right w:val="single" w:sz="4" w:space="0" w:color="auto"/>
            </w:tcBorders>
          </w:tcPr>
          <w:p w14:paraId="594DD0A5" w14:textId="77777777" w:rsidR="00AC2AE2" w:rsidRPr="0068603C" w:rsidRDefault="00AC2AE2" w:rsidP="00AC2AE2">
            <w:pPr>
              <w:snapToGrid w:val="0"/>
              <w:ind w:firstLine="0"/>
              <w:jc w:val="center"/>
              <w:rPr>
                <w:sz w:val="23"/>
                <w:szCs w:val="23"/>
              </w:rPr>
            </w:pPr>
            <w:r w:rsidRPr="0068603C">
              <w:rPr>
                <w:sz w:val="23"/>
                <w:szCs w:val="23"/>
              </w:rPr>
              <w:t>Более 10</w:t>
            </w:r>
          </w:p>
        </w:tc>
        <w:tc>
          <w:tcPr>
            <w:tcW w:w="1610"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194A37DD" w14:textId="77777777" w:rsidR="00AC2AE2" w:rsidRPr="0068603C" w:rsidRDefault="00AC2AE2" w:rsidP="00AC2AE2">
            <w:pPr>
              <w:snapToGrid w:val="0"/>
              <w:ind w:firstLine="0"/>
              <w:jc w:val="center"/>
              <w:rPr>
                <w:sz w:val="23"/>
                <w:szCs w:val="23"/>
              </w:rPr>
            </w:pPr>
            <w:r w:rsidRPr="0068603C">
              <w:rPr>
                <w:sz w:val="23"/>
                <w:szCs w:val="23"/>
              </w:rPr>
              <w:t>Каждые 2 года</w:t>
            </w:r>
          </w:p>
        </w:tc>
        <w:tc>
          <w:tcPr>
            <w:tcW w:w="2204" w:type="dxa"/>
            <w:tcBorders>
              <w:top w:val="nil"/>
              <w:left w:val="nil"/>
              <w:bottom w:val="single" w:sz="4" w:space="0" w:color="auto"/>
              <w:right w:val="single" w:sz="4" w:space="0" w:color="auto"/>
            </w:tcBorders>
            <w:tcMar>
              <w:top w:w="0" w:type="dxa"/>
              <w:left w:w="108" w:type="dxa"/>
              <w:bottom w:w="0" w:type="dxa"/>
              <w:right w:w="108" w:type="dxa"/>
            </w:tcMar>
          </w:tcPr>
          <w:p w14:paraId="4F4DDEAB" w14:textId="77777777" w:rsidR="00AC2AE2" w:rsidRPr="0068603C" w:rsidRDefault="00AC2AE2" w:rsidP="00AC2AE2">
            <w:pPr>
              <w:snapToGrid w:val="0"/>
              <w:ind w:firstLine="0"/>
              <w:jc w:val="center"/>
              <w:rPr>
                <w:sz w:val="23"/>
                <w:szCs w:val="23"/>
              </w:rPr>
            </w:pPr>
            <w:r w:rsidRPr="0068603C">
              <w:rPr>
                <w:sz w:val="23"/>
                <w:szCs w:val="23"/>
              </w:rPr>
              <w:t>Каждые 4 года</w:t>
            </w:r>
          </w:p>
        </w:tc>
      </w:tr>
      <w:tr w:rsidR="00AC2AE2" w:rsidRPr="005F25A5" w14:paraId="4E78DC34" w14:textId="77777777" w:rsidTr="00C72C71">
        <w:tc>
          <w:tcPr>
            <w:tcW w:w="3562"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125024DA" w14:textId="77777777" w:rsidR="00AC2AE2" w:rsidRPr="0068603C" w:rsidRDefault="00AC2AE2" w:rsidP="00AC2AE2">
            <w:pPr>
              <w:snapToGrid w:val="0"/>
              <w:ind w:firstLine="0"/>
              <w:jc w:val="center"/>
              <w:rPr>
                <w:sz w:val="23"/>
                <w:szCs w:val="23"/>
              </w:rPr>
            </w:pPr>
            <w:r w:rsidRPr="0068603C">
              <w:rPr>
                <w:sz w:val="23"/>
                <w:szCs w:val="23"/>
              </w:rPr>
              <w:t xml:space="preserve">Технологические установки мощностью </w:t>
            </w:r>
          </w:p>
        </w:tc>
        <w:tc>
          <w:tcPr>
            <w:tcW w:w="2122" w:type="dxa"/>
            <w:tcBorders>
              <w:top w:val="nil"/>
              <w:left w:val="nil"/>
              <w:bottom w:val="single" w:sz="4" w:space="0" w:color="auto"/>
              <w:right w:val="single" w:sz="4" w:space="0" w:color="auto"/>
            </w:tcBorders>
          </w:tcPr>
          <w:p w14:paraId="27A273DF" w14:textId="77777777" w:rsidR="00AC2AE2" w:rsidRPr="0068603C" w:rsidRDefault="00AC2AE2" w:rsidP="00AC2AE2">
            <w:pPr>
              <w:snapToGrid w:val="0"/>
              <w:ind w:right="21" w:firstLine="0"/>
              <w:jc w:val="center"/>
              <w:rPr>
                <w:sz w:val="23"/>
                <w:szCs w:val="23"/>
              </w:rPr>
            </w:pPr>
            <w:r w:rsidRPr="0068603C">
              <w:rPr>
                <w:sz w:val="23"/>
                <w:szCs w:val="23"/>
              </w:rPr>
              <w:t>Более 50</w:t>
            </w:r>
          </w:p>
        </w:tc>
        <w:tc>
          <w:tcPr>
            <w:tcW w:w="1610"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1E440017" w14:textId="77777777" w:rsidR="00AC2AE2" w:rsidRPr="0068603C" w:rsidRDefault="00AC2AE2" w:rsidP="00AC2AE2">
            <w:pPr>
              <w:snapToGrid w:val="0"/>
              <w:ind w:firstLine="0"/>
              <w:jc w:val="center"/>
              <w:rPr>
                <w:sz w:val="23"/>
                <w:szCs w:val="23"/>
              </w:rPr>
            </w:pPr>
            <w:r w:rsidRPr="0068603C">
              <w:rPr>
                <w:sz w:val="23"/>
                <w:szCs w:val="23"/>
              </w:rPr>
              <w:t xml:space="preserve">Каждые 2 года </w:t>
            </w:r>
          </w:p>
        </w:tc>
        <w:tc>
          <w:tcPr>
            <w:tcW w:w="2204" w:type="dxa"/>
            <w:tcBorders>
              <w:top w:val="nil"/>
              <w:left w:val="nil"/>
              <w:bottom w:val="single" w:sz="4" w:space="0" w:color="auto"/>
              <w:right w:val="single" w:sz="4" w:space="0" w:color="auto"/>
            </w:tcBorders>
            <w:tcMar>
              <w:top w:w="0" w:type="dxa"/>
              <w:left w:w="108" w:type="dxa"/>
              <w:bottom w:w="0" w:type="dxa"/>
              <w:right w:w="108" w:type="dxa"/>
            </w:tcMar>
          </w:tcPr>
          <w:p w14:paraId="31C4302C" w14:textId="77777777" w:rsidR="00AC2AE2" w:rsidRPr="0068603C" w:rsidRDefault="00AC2AE2" w:rsidP="00AC2AE2">
            <w:pPr>
              <w:snapToGrid w:val="0"/>
              <w:ind w:firstLine="0"/>
              <w:jc w:val="center"/>
              <w:rPr>
                <w:sz w:val="23"/>
                <w:szCs w:val="23"/>
              </w:rPr>
            </w:pPr>
            <w:r w:rsidRPr="0068603C">
              <w:rPr>
                <w:sz w:val="23"/>
                <w:szCs w:val="23"/>
              </w:rPr>
              <w:t>Каждые 4 года</w:t>
            </w:r>
          </w:p>
        </w:tc>
      </w:tr>
    </w:tbl>
    <w:p w14:paraId="0DA49707" w14:textId="77777777" w:rsidR="006452CC" w:rsidRDefault="006452CC" w:rsidP="006452CC">
      <w:pPr>
        <w:jc w:val="right"/>
        <w:rPr>
          <w:sz w:val="24"/>
          <w:szCs w:val="24"/>
          <w:shd w:val="clear" w:color="auto" w:fill="FFFFFF"/>
        </w:rPr>
      </w:pPr>
      <w:r w:rsidRPr="005F25A5">
        <w:rPr>
          <w:sz w:val="24"/>
          <w:szCs w:val="24"/>
          <w:shd w:val="clear" w:color="auto" w:fill="FFFFFF"/>
        </w:rPr>
        <w:t>Таблица №13</w:t>
      </w:r>
    </w:p>
    <w:tbl>
      <w:tblPr>
        <w:tblW w:w="9498" w:type="dxa"/>
        <w:tblInd w:w="108" w:type="dxa"/>
        <w:tblCellMar>
          <w:left w:w="0" w:type="dxa"/>
          <w:right w:w="0" w:type="dxa"/>
        </w:tblCellMar>
        <w:tblLook w:val="04A0" w:firstRow="1" w:lastRow="0" w:firstColumn="1" w:lastColumn="0" w:noHBand="0" w:noVBand="1"/>
      </w:tblPr>
      <w:tblGrid>
        <w:gridCol w:w="3745"/>
        <w:gridCol w:w="1655"/>
        <w:gridCol w:w="4098"/>
      </w:tblGrid>
      <w:tr w:rsidR="00D01793" w:rsidRPr="00BE4FC6" w14:paraId="5C83FD83" w14:textId="77777777" w:rsidTr="00C72C71">
        <w:tc>
          <w:tcPr>
            <w:tcW w:w="949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7E429CBD" w14:textId="77777777" w:rsidR="00D01793" w:rsidRPr="0068603C" w:rsidRDefault="00D01793" w:rsidP="00D01793">
            <w:pPr>
              <w:snapToGrid w:val="0"/>
              <w:ind w:firstLine="0"/>
              <w:jc w:val="center"/>
              <w:rPr>
                <w:b/>
                <w:sz w:val="23"/>
                <w:szCs w:val="23"/>
              </w:rPr>
            </w:pPr>
            <w:r w:rsidRPr="0068603C">
              <w:rPr>
                <w:b/>
                <w:sz w:val="23"/>
                <w:szCs w:val="23"/>
              </w:rPr>
              <w:t xml:space="preserve">Установки на производственные объекты </w:t>
            </w:r>
            <w:r w:rsidRPr="0068603C">
              <w:rPr>
                <w:b/>
                <w:bCs/>
                <w:sz w:val="23"/>
                <w:szCs w:val="23"/>
              </w:rPr>
              <w:t>для добычи растительного масла</w:t>
            </w:r>
            <w:r w:rsidRPr="0068603C">
              <w:rPr>
                <w:bCs/>
                <w:sz w:val="23"/>
                <w:szCs w:val="23"/>
              </w:rPr>
              <w:t xml:space="preserve"> </w:t>
            </w:r>
          </w:p>
        </w:tc>
      </w:tr>
      <w:tr w:rsidR="00D01793" w:rsidRPr="005F25A5" w14:paraId="62EDA428" w14:textId="77777777" w:rsidTr="00C72C71">
        <w:tc>
          <w:tcPr>
            <w:tcW w:w="374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4EA1785C" w14:textId="77777777" w:rsidR="00D01793" w:rsidRPr="0068603C" w:rsidRDefault="00D01793" w:rsidP="00D01793">
            <w:pPr>
              <w:snapToGrid w:val="0"/>
              <w:ind w:firstLine="0"/>
              <w:jc w:val="center"/>
              <w:rPr>
                <w:sz w:val="23"/>
                <w:szCs w:val="23"/>
              </w:rPr>
            </w:pPr>
            <w:r w:rsidRPr="0068603C">
              <w:rPr>
                <w:sz w:val="23"/>
                <w:szCs w:val="23"/>
              </w:rPr>
              <w:t>Тип</w:t>
            </w:r>
          </w:p>
        </w:tc>
        <w:tc>
          <w:tcPr>
            <w:tcW w:w="5753"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23933F3C" w14:textId="77777777" w:rsidR="00D01793" w:rsidRPr="0068603C" w:rsidRDefault="00D01793" w:rsidP="00D01793">
            <w:pPr>
              <w:snapToGrid w:val="0"/>
              <w:ind w:firstLine="0"/>
              <w:jc w:val="center"/>
              <w:rPr>
                <w:sz w:val="23"/>
                <w:szCs w:val="23"/>
              </w:rPr>
            </w:pPr>
            <w:r w:rsidRPr="0068603C">
              <w:rPr>
                <w:sz w:val="23"/>
                <w:szCs w:val="23"/>
              </w:rPr>
              <w:t>Виды и периодичность периодических</w:t>
            </w:r>
          </w:p>
        </w:tc>
      </w:tr>
      <w:tr w:rsidR="00D01793" w:rsidRPr="005F25A5" w14:paraId="33E4E013" w14:textId="77777777" w:rsidTr="00C72C71">
        <w:tc>
          <w:tcPr>
            <w:tcW w:w="3745" w:type="dxa"/>
            <w:vMerge/>
            <w:tcBorders>
              <w:top w:val="single" w:sz="8" w:space="0" w:color="auto"/>
              <w:left w:val="single" w:sz="4" w:space="0" w:color="auto"/>
              <w:bottom w:val="single" w:sz="8" w:space="0" w:color="auto"/>
              <w:right w:val="single" w:sz="8" w:space="0" w:color="auto"/>
            </w:tcBorders>
            <w:vAlign w:val="center"/>
            <w:hideMark/>
          </w:tcPr>
          <w:p w14:paraId="51BF77AF" w14:textId="77777777" w:rsidR="00D01793" w:rsidRPr="0068603C" w:rsidRDefault="00D01793" w:rsidP="00D01793">
            <w:pPr>
              <w:snapToGrid w:val="0"/>
              <w:ind w:firstLine="0"/>
              <w:jc w:val="center"/>
              <w:rPr>
                <w:sz w:val="23"/>
                <w:szCs w:val="23"/>
              </w:rPr>
            </w:pPr>
          </w:p>
        </w:tc>
        <w:tc>
          <w:tcPr>
            <w:tcW w:w="1655"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95F56A8" w14:textId="77777777" w:rsidR="00D01793" w:rsidRPr="0068603C" w:rsidRDefault="00D01793" w:rsidP="00D01793">
            <w:pPr>
              <w:snapToGrid w:val="0"/>
              <w:ind w:firstLine="0"/>
              <w:jc w:val="center"/>
              <w:rPr>
                <w:sz w:val="23"/>
                <w:szCs w:val="23"/>
              </w:rPr>
            </w:pPr>
            <w:r w:rsidRPr="0068603C">
              <w:rPr>
                <w:sz w:val="23"/>
                <w:szCs w:val="23"/>
              </w:rPr>
              <w:t>Частичный осмотр</w:t>
            </w:r>
          </w:p>
        </w:tc>
        <w:tc>
          <w:tcPr>
            <w:tcW w:w="4098" w:type="dxa"/>
            <w:tcBorders>
              <w:top w:val="nil"/>
              <w:left w:val="nil"/>
              <w:bottom w:val="single" w:sz="8" w:space="0" w:color="auto"/>
              <w:right w:val="single" w:sz="4" w:space="0" w:color="auto"/>
            </w:tcBorders>
            <w:tcMar>
              <w:top w:w="0" w:type="dxa"/>
              <w:left w:w="108" w:type="dxa"/>
              <w:bottom w:w="0" w:type="dxa"/>
              <w:right w:w="108" w:type="dxa"/>
            </w:tcMar>
            <w:hideMark/>
          </w:tcPr>
          <w:p w14:paraId="198C3BF5" w14:textId="77777777" w:rsidR="00D01793" w:rsidRPr="0068603C" w:rsidRDefault="00D01793" w:rsidP="00D01793">
            <w:pPr>
              <w:snapToGrid w:val="0"/>
              <w:ind w:firstLine="0"/>
              <w:jc w:val="center"/>
              <w:rPr>
                <w:sz w:val="23"/>
                <w:szCs w:val="23"/>
              </w:rPr>
            </w:pPr>
            <w:r w:rsidRPr="0068603C">
              <w:rPr>
                <w:sz w:val="23"/>
                <w:szCs w:val="23"/>
              </w:rPr>
              <w:t>Полный осмотр</w:t>
            </w:r>
          </w:p>
        </w:tc>
      </w:tr>
      <w:tr w:rsidR="00D01793" w:rsidRPr="005F25A5" w14:paraId="4DD74175" w14:textId="77777777" w:rsidTr="00C72C71">
        <w:trPr>
          <w:trHeight w:val="219"/>
        </w:trPr>
        <w:tc>
          <w:tcPr>
            <w:tcW w:w="374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6E7509F9" w14:textId="77777777" w:rsidR="00D01793" w:rsidRPr="0068603C" w:rsidRDefault="00D01793" w:rsidP="00D01793">
            <w:pPr>
              <w:snapToGrid w:val="0"/>
              <w:ind w:firstLine="0"/>
              <w:jc w:val="center"/>
              <w:rPr>
                <w:sz w:val="23"/>
                <w:szCs w:val="23"/>
              </w:rPr>
            </w:pPr>
            <w:r w:rsidRPr="0068603C">
              <w:rPr>
                <w:sz w:val="23"/>
                <w:szCs w:val="23"/>
              </w:rPr>
              <w:t xml:space="preserve">Технологические установки </w:t>
            </w:r>
          </w:p>
        </w:tc>
        <w:tc>
          <w:tcPr>
            <w:tcW w:w="1655"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1B0C83D4" w14:textId="77777777" w:rsidR="00D01793" w:rsidRPr="0068603C" w:rsidRDefault="00D01793" w:rsidP="00D01793">
            <w:pPr>
              <w:snapToGrid w:val="0"/>
              <w:ind w:firstLine="0"/>
              <w:jc w:val="center"/>
              <w:rPr>
                <w:sz w:val="23"/>
                <w:szCs w:val="23"/>
              </w:rPr>
            </w:pPr>
            <w:r w:rsidRPr="0068603C">
              <w:rPr>
                <w:sz w:val="23"/>
                <w:szCs w:val="23"/>
              </w:rPr>
              <w:t>Каждые 2 года</w:t>
            </w:r>
          </w:p>
        </w:tc>
        <w:tc>
          <w:tcPr>
            <w:tcW w:w="4098" w:type="dxa"/>
            <w:tcBorders>
              <w:top w:val="nil"/>
              <w:left w:val="nil"/>
              <w:bottom w:val="single" w:sz="4" w:space="0" w:color="auto"/>
              <w:right w:val="single" w:sz="4" w:space="0" w:color="auto"/>
            </w:tcBorders>
            <w:tcMar>
              <w:top w:w="0" w:type="dxa"/>
              <w:left w:w="108" w:type="dxa"/>
              <w:bottom w:w="0" w:type="dxa"/>
              <w:right w:w="108" w:type="dxa"/>
            </w:tcMar>
          </w:tcPr>
          <w:p w14:paraId="4A2A24EC" w14:textId="77777777" w:rsidR="00D01793" w:rsidRPr="0068603C" w:rsidRDefault="00D01793" w:rsidP="00D01793">
            <w:pPr>
              <w:snapToGrid w:val="0"/>
              <w:ind w:firstLine="0"/>
              <w:jc w:val="center"/>
              <w:rPr>
                <w:sz w:val="23"/>
                <w:szCs w:val="23"/>
              </w:rPr>
            </w:pPr>
            <w:r w:rsidRPr="0068603C">
              <w:rPr>
                <w:sz w:val="23"/>
                <w:szCs w:val="23"/>
              </w:rPr>
              <w:t>Каждые 4 года</w:t>
            </w:r>
          </w:p>
        </w:tc>
      </w:tr>
    </w:tbl>
    <w:p w14:paraId="55F70988" w14:textId="77777777" w:rsidR="006452CC" w:rsidRPr="00C72C71" w:rsidRDefault="006452CC" w:rsidP="006452CC">
      <w:pPr>
        <w:rPr>
          <w:rFonts w:cstheme="majorBidi"/>
          <w:sz w:val="16"/>
          <w:szCs w:val="16"/>
        </w:rPr>
      </w:pPr>
    </w:p>
    <w:p w14:paraId="0135930E" w14:textId="77777777" w:rsidR="00B37971" w:rsidRDefault="00B37971" w:rsidP="00B37971">
      <w:pPr>
        <w:jc w:val="right"/>
        <w:rPr>
          <w:sz w:val="24"/>
          <w:szCs w:val="24"/>
          <w:shd w:val="clear" w:color="auto" w:fill="FFFFFF"/>
        </w:rPr>
      </w:pPr>
      <w:r w:rsidRPr="005F25A5">
        <w:rPr>
          <w:sz w:val="24"/>
          <w:szCs w:val="24"/>
          <w:shd w:val="clear" w:color="auto" w:fill="FFFFFF"/>
        </w:rPr>
        <w:t>Таблица №14</w:t>
      </w:r>
    </w:p>
    <w:tbl>
      <w:tblPr>
        <w:tblW w:w="9498" w:type="dxa"/>
        <w:tblInd w:w="108" w:type="dxa"/>
        <w:tblCellMar>
          <w:left w:w="0" w:type="dxa"/>
          <w:right w:w="0" w:type="dxa"/>
        </w:tblCellMar>
        <w:tblLook w:val="04A0" w:firstRow="1" w:lastRow="0" w:firstColumn="1" w:lastColumn="0" w:noHBand="0" w:noVBand="1"/>
      </w:tblPr>
      <w:tblGrid>
        <w:gridCol w:w="3745"/>
        <w:gridCol w:w="5753"/>
      </w:tblGrid>
      <w:tr w:rsidR="00B37971" w:rsidRPr="00BE4FC6" w14:paraId="518F93E5" w14:textId="77777777" w:rsidTr="00C72C71">
        <w:tc>
          <w:tcPr>
            <w:tcW w:w="9498"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7F574218" w14:textId="77777777" w:rsidR="00B37971" w:rsidRPr="00F52B5C" w:rsidRDefault="00B37971" w:rsidP="00B37971">
            <w:pPr>
              <w:snapToGrid w:val="0"/>
              <w:ind w:firstLine="0"/>
              <w:jc w:val="center"/>
              <w:rPr>
                <w:b/>
                <w:sz w:val="23"/>
                <w:szCs w:val="23"/>
              </w:rPr>
            </w:pPr>
            <w:r w:rsidRPr="00F52B5C">
              <w:rPr>
                <w:b/>
                <w:sz w:val="23"/>
                <w:szCs w:val="23"/>
              </w:rPr>
              <w:t xml:space="preserve">Электрические установки </w:t>
            </w:r>
            <w:proofErr w:type="gramStart"/>
            <w:r w:rsidRPr="00F52B5C">
              <w:rPr>
                <w:b/>
                <w:sz w:val="23"/>
                <w:szCs w:val="23"/>
              </w:rPr>
              <w:t>для объектов</w:t>
            </w:r>
            <w:proofErr w:type="gramEnd"/>
            <w:r w:rsidRPr="00F52B5C">
              <w:rPr>
                <w:b/>
                <w:sz w:val="23"/>
                <w:szCs w:val="23"/>
              </w:rPr>
              <w:t xml:space="preserve"> </w:t>
            </w:r>
            <w:r w:rsidRPr="00F52B5C">
              <w:rPr>
                <w:sz w:val="23"/>
                <w:szCs w:val="23"/>
              </w:rPr>
              <w:t>на которых образуются взрывоопасные смеси</w:t>
            </w:r>
          </w:p>
        </w:tc>
      </w:tr>
      <w:tr w:rsidR="00B37971" w:rsidRPr="005F25A5" w14:paraId="42834002" w14:textId="77777777" w:rsidTr="00C72C71">
        <w:tc>
          <w:tcPr>
            <w:tcW w:w="374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0C29A344" w14:textId="77777777" w:rsidR="00B37971" w:rsidRPr="00F52B5C" w:rsidRDefault="00B37971" w:rsidP="00B37971">
            <w:pPr>
              <w:snapToGrid w:val="0"/>
              <w:ind w:firstLine="0"/>
              <w:jc w:val="center"/>
              <w:rPr>
                <w:sz w:val="23"/>
                <w:szCs w:val="23"/>
              </w:rPr>
            </w:pPr>
            <w:r w:rsidRPr="00F52B5C">
              <w:rPr>
                <w:sz w:val="23"/>
                <w:szCs w:val="23"/>
              </w:rPr>
              <w:t>Тип</w:t>
            </w:r>
          </w:p>
        </w:tc>
        <w:tc>
          <w:tcPr>
            <w:tcW w:w="5753" w:type="dxa"/>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346930D6" w14:textId="77777777" w:rsidR="00B37971" w:rsidRPr="00F52B5C" w:rsidRDefault="00B37971" w:rsidP="00B37971">
            <w:pPr>
              <w:snapToGrid w:val="0"/>
              <w:ind w:firstLine="0"/>
              <w:jc w:val="center"/>
              <w:rPr>
                <w:sz w:val="23"/>
                <w:szCs w:val="23"/>
              </w:rPr>
            </w:pPr>
            <w:r w:rsidRPr="00F52B5C">
              <w:rPr>
                <w:sz w:val="23"/>
                <w:szCs w:val="23"/>
              </w:rPr>
              <w:t>Виды и периодичность периодических</w:t>
            </w:r>
          </w:p>
        </w:tc>
      </w:tr>
      <w:tr w:rsidR="00B37971" w:rsidRPr="005F25A5" w14:paraId="7C6622E4" w14:textId="77777777" w:rsidTr="00C72C71">
        <w:trPr>
          <w:trHeight w:val="348"/>
        </w:trPr>
        <w:tc>
          <w:tcPr>
            <w:tcW w:w="3745" w:type="dxa"/>
            <w:vMerge/>
            <w:tcBorders>
              <w:top w:val="single" w:sz="8" w:space="0" w:color="auto"/>
              <w:left w:val="single" w:sz="4" w:space="0" w:color="auto"/>
              <w:bottom w:val="single" w:sz="8" w:space="0" w:color="auto"/>
              <w:right w:val="single" w:sz="8" w:space="0" w:color="auto"/>
            </w:tcBorders>
            <w:vAlign w:val="center"/>
            <w:hideMark/>
          </w:tcPr>
          <w:p w14:paraId="403B6465" w14:textId="77777777" w:rsidR="00B37971" w:rsidRPr="00F52B5C" w:rsidRDefault="00B37971" w:rsidP="00B37971">
            <w:pPr>
              <w:snapToGrid w:val="0"/>
              <w:ind w:firstLine="0"/>
              <w:jc w:val="center"/>
              <w:rPr>
                <w:sz w:val="23"/>
                <w:szCs w:val="23"/>
              </w:rPr>
            </w:pPr>
          </w:p>
        </w:tc>
        <w:tc>
          <w:tcPr>
            <w:tcW w:w="5753"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41873E19" w14:textId="77777777" w:rsidR="00B37971" w:rsidRPr="00F52B5C" w:rsidRDefault="00B37971" w:rsidP="00B37971">
            <w:pPr>
              <w:snapToGrid w:val="0"/>
              <w:ind w:firstLine="0"/>
              <w:jc w:val="center"/>
              <w:rPr>
                <w:sz w:val="23"/>
                <w:szCs w:val="23"/>
              </w:rPr>
            </w:pPr>
            <w:r w:rsidRPr="00F52B5C">
              <w:rPr>
                <w:sz w:val="23"/>
                <w:szCs w:val="23"/>
              </w:rPr>
              <w:t>Электрические измерения</w:t>
            </w:r>
          </w:p>
        </w:tc>
      </w:tr>
      <w:tr w:rsidR="00B37971" w:rsidRPr="005F25A5" w14:paraId="47A7B0E7" w14:textId="77777777" w:rsidTr="00C72C71">
        <w:trPr>
          <w:trHeight w:val="219"/>
        </w:trPr>
        <w:tc>
          <w:tcPr>
            <w:tcW w:w="374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75556E8D" w14:textId="77777777" w:rsidR="00B37971" w:rsidRPr="00F52B5C" w:rsidRDefault="00B37971" w:rsidP="00B37971">
            <w:pPr>
              <w:snapToGrid w:val="0"/>
              <w:ind w:firstLine="0"/>
              <w:jc w:val="center"/>
              <w:rPr>
                <w:sz w:val="23"/>
                <w:szCs w:val="23"/>
              </w:rPr>
            </w:pPr>
            <w:r w:rsidRPr="00F52B5C">
              <w:rPr>
                <w:sz w:val="23"/>
                <w:szCs w:val="23"/>
              </w:rPr>
              <w:t xml:space="preserve">Электрические установки  </w:t>
            </w:r>
          </w:p>
        </w:tc>
        <w:tc>
          <w:tcPr>
            <w:tcW w:w="5753"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697EFC73" w14:textId="77777777" w:rsidR="00B37971" w:rsidRPr="00F52B5C" w:rsidRDefault="00B37971" w:rsidP="00B37971">
            <w:pPr>
              <w:snapToGrid w:val="0"/>
              <w:ind w:firstLine="0"/>
              <w:jc w:val="center"/>
              <w:rPr>
                <w:sz w:val="23"/>
                <w:szCs w:val="23"/>
              </w:rPr>
            </w:pPr>
            <w:r w:rsidRPr="00F52B5C">
              <w:rPr>
                <w:sz w:val="23"/>
                <w:szCs w:val="23"/>
              </w:rPr>
              <w:t>Ежегодно</w:t>
            </w:r>
          </w:p>
        </w:tc>
      </w:tr>
    </w:tbl>
    <w:p w14:paraId="073A61B1" w14:textId="77777777" w:rsidR="00B37971" w:rsidRPr="00C72C71" w:rsidRDefault="00B37971" w:rsidP="00B37971">
      <w:pPr>
        <w:rPr>
          <w:rFonts w:cstheme="majorBidi"/>
          <w:sz w:val="16"/>
          <w:szCs w:val="16"/>
        </w:rPr>
      </w:pPr>
    </w:p>
    <w:p w14:paraId="65C2799F" w14:textId="77777777" w:rsidR="00FE2F65" w:rsidRDefault="00FE2F65" w:rsidP="00FE2F65">
      <w:pPr>
        <w:jc w:val="right"/>
        <w:rPr>
          <w:sz w:val="24"/>
          <w:szCs w:val="24"/>
          <w:shd w:val="clear" w:color="auto" w:fill="FFFFFF"/>
        </w:rPr>
      </w:pPr>
      <w:r w:rsidRPr="005F25A5">
        <w:rPr>
          <w:sz w:val="24"/>
          <w:szCs w:val="24"/>
          <w:shd w:val="clear" w:color="auto" w:fill="FFFFFF"/>
        </w:rPr>
        <w:t>Таблица №15</w:t>
      </w:r>
    </w:p>
    <w:tbl>
      <w:tblPr>
        <w:tblW w:w="9498" w:type="dxa"/>
        <w:tblInd w:w="108" w:type="dxa"/>
        <w:tblCellMar>
          <w:left w:w="0" w:type="dxa"/>
          <w:right w:w="0" w:type="dxa"/>
        </w:tblCellMar>
        <w:tblLook w:val="04A0" w:firstRow="1" w:lastRow="0" w:firstColumn="1" w:lastColumn="0" w:noHBand="0" w:noVBand="1"/>
      </w:tblPr>
      <w:tblGrid>
        <w:gridCol w:w="3745"/>
        <w:gridCol w:w="2096"/>
        <w:gridCol w:w="3657"/>
      </w:tblGrid>
      <w:tr w:rsidR="00FE2F65" w:rsidRPr="00BE4FC6" w14:paraId="2D2171F7" w14:textId="77777777" w:rsidTr="00C72C71">
        <w:tc>
          <w:tcPr>
            <w:tcW w:w="949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70C0BD0C" w14:textId="77777777" w:rsidR="00FE2F65" w:rsidRPr="00F52B5C" w:rsidRDefault="00FE2F65" w:rsidP="00FE2F65">
            <w:pPr>
              <w:snapToGrid w:val="0"/>
              <w:ind w:firstLine="0"/>
              <w:jc w:val="center"/>
              <w:rPr>
                <w:b/>
                <w:sz w:val="23"/>
                <w:szCs w:val="23"/>
              </w:rPr>
            </w:pPr>
            <w:r w:rsidRPr="00F52B5C">
              <w:rPr>
                <w:b/>
                <w:sz w:val="23"/>
                <w:szCs w:val="23"/>
              </w:rPr>
              <w:t>Установки для производства и розлива газа в баллоны</w:t>
            </w:r>
          </w:p>
        </w:tc>
      </w:tr>
      <w:tr w:rsidR="00FE2F65" w:rsidRPr="005F25A5" w14:paraId="515467B8" w14:textId="77777777" w:rsidTr="00C72C71">
        <w:tc>
          <w:tcPr>
            <w:tcW w:w="374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771DED44" w14:textId="77777777" w:rsidR="00FE2F65" w:rsidRPr="00F52B5C" w:rsidRDefault="00FE2F65" w:rsidP="00FE2F65">
            <w:pPr>
              <w:snapToGrid w:val="0"/>
              <w:ind w:firstLine="0"/>
              <w:rPr>
                <w:sz w:val="23"/>
                <w:szCs w:val="23"/>
              </w:rPr>
            </w:pPr>
            <w:r w:rsidRPr="00F52B5C">
              <w:rPr>
                <w:sz w:val="23"/>
                <w:szCs w:val="23"/>
              </w:rPr>
              <w:t>Тип</w:t>
            </w:r>
          </w:p>
        </w:tc>
        <w:tc>
          <w:tcPr>
            <w:tcW w:w="5753"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5224300E" w14:textId="77777777" w:rsidR="00FE2F65" w:rsidRPr="00F52B5C" w:rsidRDefault="00FE2F65" w:rsidP="00FE2F65">
            <w:pPr>
              <w:snapToGrid w:val="0"/>
              <w:ind w:firstLine="0"/>
              <w:jc w:val="center"/>
              <w:rPr>
                <w:sz w:val="23"/>
                <w:szCs w:val="23"/>
              </w:rPr>
            </w:pPr>
            <w:r w:rsidRPr="00F52B5C">
              <w:rPr>
                <w:sz w:val="23"/>
                <w:szCs w:val="23"/>
              </w:rPr>
              <w:t>Виды и периодичность периодических</w:t>
            </w:r>
          </w:p>
        </w:tc>
      </w:tr>
      <w:tr w:rsidR="00FE2F65" w:rsidRPr="005F25A5" w14:paraId="2E5C44CE" w14:textId="77777777" w:rsidTr="00C72C71">
        <w:tc>
          <w:tcPr>
            <w:tcW w:w="3745" w:type="dxa"/>
            <w:vMerge/>
            <w:tcBorders>
              <w:top w:val="single" w:sz="8" w:space="0" w:color="auto"/>
              <w:left w:val="single" w:sz="4" w:space="0" w:color="auto"/>
              <w:bottom w:val="single" w:sz="8" w:space="0" w:color="auto"/>
              <w:right w:val="single" w:sz="8" w:space="0" w:color="auto"/>
            </w:tcBorders>
            <w:vAlign w:val="center"/>
            <w:hideMark/>
          </w:tcPr>
          <w:p w14:paraId="2E1BE77E" w14:textId="77777777" w:rsidR="00FE2F65" w:rsidRPr="00F52B5C" w:rsidRDefault="00FE2F65" w:rsidP="00FE2F65">
            <w:pPr>
              <w:snapToGrid w:val="0"/>
              <w:ind w:firstLine="0"/>
              <w:rPr>
                <w:sz w:val="23"/>
                <w:szCs w:val="23"/>
              </w:rPr>
            </w:pP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7F8CAAF4" w14:textId="77777777" w:rsidR="00FE2F65" w:rsidRPr="00F52B5C" w:rsidRDefault="00FE2F65" w:rsidP="00FE2F65">
            <w:pPr>
              <w:snapToGrid w:val="0"/>
              <w:ind w:firstLine="0"/>
              <w:jc w:val="center"/>
              <w:rPr>
                <w:sz w:val="23"/>
                <w:szCs w:val="23"/>
              </w:rPr>
            </w:pPr>
            <w:r w:rsidRPr="00F52B5C">
              <w:rPr>
                <w:sz w:val="23"/>
                <w:szCs w:val="23"/>
              </w:rPr>
              <w:t>Частичный осмотр</w:t>
            </w:r>
          </w:p>
        </w:tc>
        <w:tc>
          <w:tcPr>
            <w:tcW w:w="3657" w:type="dxa"/>
            <w:tcBorders>
              <w:top w:val="nil"/>
              <w:left w:val="nil"/>
              <w:bottom w:val="single" w:sz="8" w:space="0" w:color="auto"/>
              <w:right w:val="single" w:sz="4" w:space="0" w:color="auto"/>
            </w:tcBorders>
            <w:tcMar>
              <w:top w:w="0" w:type="dxa"/>
              <w:left w:w="108" w:type="dxa"/>
              <w:bottom w:w="0" w:type="dxa"/>
              <w:right w:w="108" w:type="dxa"/>
            </w:tcMar>
            <w:hideMark/>
          </w:tcPr>
          <w:p w14:paraId="52875F35" w14:textId="77777777" w:rsidR="00FE2F65" w:rsidRPr="00F52B5C" w:rsidRDefault="00FE2F65" w:rsidP="00FE2F65">
            <w:pPr>
              <w:snapToGrid w:val="0"/>
              <w:ind w:firstLine="0"/>
              <w:jc w:val="center"/>
              <w:rPr>
                <w:sz w:val="23"/>
                <w:szCs w:val="23"/>
              </w:rPr>
            </w:pPr>
            <w:r w:rsidRPr="00F52B5C">
              <w:rPr>
                <w:sz w:val="23"/>
                <w:szCs w:val="23"/>
              </w:rPr>
              <w:t>Полный осмотр</w:t>
            </w:r>
          </w:p>
        </w:tc>
      </w:tr>
      <w:tr w:rsidR="00FE2F65" w:rsidRPr="005F25A5" w14:paraId="76336688" w14:textId="77777777" w:rsidTr="00C72C71">
        <w:tc>
          <w:tcPr>
            <w:tcW w:w="374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24C8506E" w14:textId="77777777" w:rsidR="00FE2F65" w:rsidRPr="00F52B5C" w:rsidRDefault="00FE2F65" w:rsidP="00FE2F65">
            <w:pPr>
              <w:snapToGrid w:val="0"/>
              <w:ind w:firstLine="0"/>
              <w:rPr>
                <w:sz w:val="23"/>
                <w:szCs w:val="23"/>
              </w:rPr>
            </w:pPr>
            <w:r w:rsidRPr="00F52B5C">
              <w:rPr>
                <w:sz w:val="23"/>
                <w:szCs w:val="23"/>
              </w:rPr>
              <w:t>Установки для производства газа</w:t>
            </w:r>
          </w:p>
        </w:tc>
        <w:tc>
          <w:tcPr>
            <w:tcW w:w="2096"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33C24B47" w14:textId="77777777" w:rsidR="00FE2F65" w:rsidRPr="00F52B5C" w:rsidRDefault="00FE2F65" w:rsidP="00FE2F65">
            <w:pPr>
              <w:snapToGrid w:val="0"/>
              <w:ind w:firstLine="0"/>
              <w:jc w:val="center"/>
              <w:rPr>
                <w:sz w:val="23"/>
                <w:szCs w:val="23"/>
              </w:rPr>
            </w:pPr>
            <w:r w:rsidRPr="00F52B5C">
              <w:rPr>
                <w:sz w:val="23"/>
                <w:szCs w:val="23"/>
              </w:rPr>
              <w:t>Каждые 2 года</w:t>
            </w:r>
          </w:p>
        </w:tc>
        <w:tc>
          <w:tcPr>
            <w:tcW w:w="3657" w:type="dxa"/>
            <w:tcBorders>
              <w:top w:val="nil"/>
              <w:left w:val="nil"/>
              <w:bottom w:val="single" w:sz="4" w:space="0" w:color="auto"/>
              <w:right w:val="single" w:sz="4" w:space="0" w:color="auto"/>
            </w:tcBorders>
            <w:tcMar>
              <w:top w:w="0" w:type="dxa"/>
              <w:left w:w="108" w:type="dxa"/>
              <w:bottom w:w="0" w:type="dxa"/>
              <w:right w:w="108" w:type="dxa"/>
            </w:tcMar>
          </w:tcPr>
          <w:p w14:paraId="3FCEA8ED" w14:textId="77777777" w:rsidR="00FE2F65" w:rsidRPr="00F52B5C" w:rsidRDefault="00FE2F65" w:rsidP="00FE2F65">
            <w:pPr>
              <w:snapToGrid w:val="0"/>
              <w:ind w:firstLine="0"/>
              <w:jc w:val="center"/>
              <w:rPr>
                <w:sz w:val="23"/>
                <w:szCs w:val="23"/>
              </w:rPr>
            </w:pPr>
            <w:r w:rsidRPr="00F52B5C">
              <w:rPr>
                <w:sz w:val="23"/>
                <w:szCs w:val="23"/>
              </w:rPr>
              <w:t>Каждые 4 года</w:t>
            </w:r>
          </w:p>
        </w:tc>
      </w:tr>
      <w:tr w:rsidR="00FE2F65" w:rsidRPr="005F25A5" w14:paraId="15E1A65F" w14:textId="77777777" w:rsidTr="00C72C71">
        <w:tc>
          <w:tcPr>
            <w:tcW w:w="374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14:paraId="2CF178D4" w14:textId="77777777" w:rsidR="00FE2F65" w:rsidRPr="00F52B5C" w:rsidRDefault="00FE2F65" w:rsidP="00FE2F65">
            <w:pPr>
              <w:snapToGrid w:val="0"/>
              <w:ind w:firstLine="0"/>
              <w:rPr>
                <w:sz w:val="23"/>
                <w:szCs w:val="23"/>
              </w:rPr>
            </w:pPr>
            <w:r w:rsidRPr="00F52B5C">
              <w:rPr>
                <w:sz w:val="23"/>
                <w:szCs w:val="23"/>
              </w:rPr>
              <w:t>Установки для розлива газов в баллоны</w:t>
            </w:r>
          </w:p>
        </w:tc>
        <w:tc>
          <w:tcPr>
            <w:tcW w:w="2096" w:type="dxa"/>
            <w:tcBorders>
              <w:top w:val="nil"/>
              <w:left w:val="single" w:sz="4" w:space="0" w:color="auto"/>
              <w:bottom w:val="single" w:sz="4" w:space="0" w:color="auto"/>
              <w:right w:val="single" w:sz="8" w:space="0" w:color="auto"/>
            </w:tcBorders>
            <w:tcMar>
              <w:top w:w="0" w:type="dxa"/>
              <w:left w:w="108" w:type="dxa"/>
              <w:bottom w:w="0" w:type="dxa"/>
              <w:right w:w="108" w:type="dxa"/>
            </w:tcMar>
          </w:tcPr>
          <w:p w14:paraId="46B51596" w14:textId="77777777" w:rsidR="00FE2F65" w:rsidRPr="00F52B5C" w:rsidRDefault="00FE2F65" w:rsidP="00FE2F65">
            <w:pPr>
              <w:snapToGrid w:val="0"/>
              <w:ind w:firstLine="0"/>
              <w:jc w:val="center"/>
              <w:rPr>
                <w:sz w:val="23"/>
                <w:szCs w:val="23"/>
              </w:rPr>
            </w:pPr>
            <w:r w:rsidRPr="00F52B5C">
              <w:rPr>
                <w:sz w:val="23"/>
                <w:szCs w:val="23"/>
              </w:rPr>
              <w:t xml:space="preserve">Каждые 2 года </w:t>
            </w:r>
          </w:p>
        </w:tc>
        <w:tc>
          <w:tcPr>
            <w:tcW w:w="3657" w:type="dxa"/>
            <w:tcBorders>
              <w:top w:val="nil"/>
              <w:left w:val="nil"/>
              <w:bottom w:val="single" w:sz="4" w:space="0" w:color="auto"/>
              <w:right w:val="single" w:sz="4" w:space="0" w:color="auto"/>
            </w:tcBorders>
            <w:tcMar>
              <w:top w:w="0" w:type="dxa"/>
              <w:left w:w="108" w:type="dxa"/>
              <w:bottom w:w="0" w:type="dxa"/>
              <w:right w:w="108" w:type="dxa"/>
            </w:tcMar>
          </w:tcPr>
          <w:p w14:paraId="2C09FAA7" w14:textId="77777777" w:rsidR="00FE2F65" w:rsidRPr="00F52B5C" w:rsidRDefault="00FE2F65" w:rsidP="00FE2F65">
            <w:pPr>
              <w:snapToGrid w:val="0"/>
              <w:ind w:firstLine="0"/>
              <w:jc w:val="center"/>
              <w:rPr>
                <w:sz w:val="23"/>
                <w:szCs w:val="23"/>
              </w:rPr>
            </w:pPr>
            <w:r w:rsidRPr="00F52B5C">
              <w:rPr>
                <w:sz w:val="23"/>
                <w:szCs w:val="23"/>
              </w:rPr>
              <w:t>Каждые 4 года</w:t>
            </w:r>
          </w:p>
        </w:tc>
      </w:tr>
    </w:tbl>
    <w:p w14:paraId="0CB84BDA" w14:textId="77777777" w:rsidR="00FE2F65" w:rsidRPr="00C72C71" w:rsidRDefault="00FE2F65" w:rsidP="00FE2F65">
      <w:pPr>
        <w:rPr>
          <w:rFonts w:cstheme="majorBidi"/>
          <w:sz w:val="16"/>
          <w:szCs w:val="16"/>
        </w:rPr>
      </w:pPr>
    </w:p>
    <w:p w14:paraId="1542ACA9" w14:textId="77777777" w:rsidR="00FE2F65" w:rsidRDefault="00FE2F65" w:rsidP="00FE2F65">
      <w:pPr>
        <w:jc w:val="right"/>
        <w:rPr>
          <w:sz w:val="24"/>
          <w:szCs w:val="24"/>
          <w:shd w:val="clear" w:color="auto" w:fill="FFFFFF"/>
        </w:rPr>
      </w:pPr>
      <w:r w:rsidRPr="005F25A5">
        <w:rPr>
          <w:sz w:val="24"/>
          <w:szCs w:val="24"/>
          <w:shd w:val="clear" w:color="auto" w:fill="FFFFFF"/>
        </w:rPr>
        <w:t>Таблица №16</w:t>
      </w:r>
    </w:p>
    <w:tbl>
      <w:tblPr>
        <w:tblW w:w="9498" w:type="dxa"/>
        <w:tblInd w:w="108" w:type="dxa"/>
        <w:tblCellMar>
          <w:left w:w="0" w:type="dxa"/>
          <w:right w:w="0" w:type="dxa"/>
        </w:tblCellMar>
        <w:tblLook w:val="04A0" w:firstRow="1" w:lastRow="0" w:firstColumn="1" w:lastColumn="0" w:noHBand="0" w:noVBand="1"/>
      </w:tblPr>
      <w:tblGrid>
        <w:gridCol w:w="4111"/>
        <w:gridCol w:w="2013"/>
        <w:gridCol w:w="3374"/>
      </w:tblGrid>
      <w:tr w:rsidR="00604517" w:rsidRPr="00BE4FC6" w14:paraId="5BE10F0D" w14:textId="77777777" w:rsidTr="00C72C71">
        <w:tc>
          <w:tcPr>
            <w:tcW w:w="949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39E6874B" w14:textId="77777777" w:rsidR="00604517" w:rsidRPr="00F52B5C" w:rsidRDefault="00604517" w:rsidP="00604517">
            <w:pPr>
              <w:snapToGrid w:val="0"/>
              <w:ind w:hanging="34"/>
              <w:jc w:val="center"/>
              <w:rPr>
                <w:b/>
                <w:sz w:val="23"/>
                <w:szCs w:val="23"/>
              </w:rPr>
            </w:pPr>
            <w:r w:rsidRPr="00F52B5C">
              <w:rPr>
                <w:b/>
                <w:sz w:val="23"/>
                <w:szCs w:val="23"/>
              </w:rPr>
              <w:t>Установки на заправочных станциях автомобилей</w:t>
            </w:r>
          </w:p>
        </w:tc>
      </w:tr>
      <w:tr w:rsidR="00604517" w:rsidRPr="005F25A5" w14:paraId="02024CF0" w14:textId="77777777" w:rsidTr="00C72C71">
        <w:tc>
          <w:tcPr>
            <w:tcW w:w="4111"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40B5883" w14:textId="77777777" w:rsidR="00604517" w:rsidRPr="00F52B5C" w:rsidRDefault="00604517" w:rsidP="00604517">
            <w:pPr>
              <w:snapToGrid w:val="0"/>
              <w:ind w:hanging="34"/>
              <w:rPr>
                <w:sz w:val="23"/>
                <w:szCs w:val="23"/>
              </w:rPr>
            </w:pPr>
            <w:r w:rsidRPr="00F52B5C">
              <w:rPr>
                <w:sz w:val="23"/>
                <w:szCs w:val="23"/>
              </w:rPr>
              <w:t>Тип</w:t>
            </w:r>
          </w:p>
          <w:p w14:paraId="224F7DEC" w14:textId="77777777" w:rsidR="00604517" w:rsidRPr="00F52B5C" w:rsidRDefault="00604517" w:rsidP="00604517">
            <w:pPr>
              <w:snapToGrid w:val="0"/>
              <w:ind w:hanging="34"/>
              <w:rPr>
                <w:sz w:val="23"/>
                <w:szCs w:val="23"/>
              </w:rPr>
            </w:pPr>
          </w:p>
        </w:tc>
        <w:tc>
          <w:tcPr>
            <w:tcW w:w="5387"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5E9E8287" w14:textId="77777777" w:rsidR="00604517" w:rsidRPr="00F52B5C" w:rsidRDefault="00604517" w:rsidP="00604517">
            <w:pPr>
              <w:snapToGrid w:val="0"/>
              <w:ind w:hanging="34"/>
              <w:jc w:val="center"/>
              <w:rPr>
                <w:sz w:val="23"/>
                <w:szCs w:val="23"/>
              </w:rPr>
            </w:pPr>
            <w:r w:rsidRPr="00F52B5C">
              <w:rPr>
                <w:sz w:val="23"/>
                <w:szCs w:val="23"/>
              </w:rPr>
              <w:t>Виды и периодичность периодических</w:t>
            </w:r>
          </w:p>
        </w:tc>
      </w:tr>
      <w:tr w:rsidR="00604517" w:rsidRPr="005F25A5" w14:paraId="06503BEA" w14:textId="77777777" w:rsidTr="00C72C71">
        <w:tc>
          <w:tcPr>
            <w:tcW w:w="4111" w:type="dxa"/>
            <w:vMerge/>
            <w:tcBorders>
              <w:top w:val="single" w:sz="8" w:space="0" w:color="auto"/>
              <w:left w:val="single" w:sz="4" w:space="0" w:color="auto"/>
              <w:bottom w:val="single" w:sz="8" w:space="0" w:color="auto"/>
              <w:right w:val="single" w:sz="8" w:space="0" w:color="auto"/>
            </w:tcBorders>
            <w:vAlign w:val="center"/>
            <w:hideMark/>
          </w:tcPr>
          <w:p w14:paraId="2D4E4923" w14:textId="77777777" w:rsidR="00604517" w:rsidRPr="00F52B5C" w:rsidRDefault="00604517" w:rsidP="00604517">
            <w:pPr>
              <w:snapToGrid w:val="0"/>
              <w:ind w:hanging="34"/>
              <w:rPr>
                <w:sz w:val="23"/>
                <w:szCs w:val="23"/>
              </w:rPr>
            </w:pPr>
          </w:p>
        </w:tc>
        <w:tc>
          <w:tcPr>
            <w:tcW w:w="2013"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2F58952A" w14:textId="77777777" w:rsidR="00604517" w:rsidRPr="00F52B5C" w:rsidRDefault="00604517" w:rsidP="00604517">
            <w:pPr>
              <w:snapToGrid w:val="0"/>
              <w:ind w:hanging="34"/>
              <w:jc w:val="center"/>
              <w:rPr>
                <w:sz w:val="23"/>
                <w:szCs w:val="23"/>
              </w:rPr>
            </w:pPr>
            <w:r w:rsidRPr="00F52B5C">
              <w:rPr>
                <w:sz w:val="23"/>
                <w:szCs w:val="23"/>
              </w:rPr>
              <w:t>Частичный осмотр</w:t>
            </w:r>
          </w:p>
        </w:tc>
        <w:tc>
          <w:tcPr>
            <w:tcW w:w="3374" w:type="dxa"/>
            <w:tcBorders>
              <w:top w:val="nil"/>
              <w:left w:val="nil"/>
              <w:bottom w:val="single" w:sz="8" w:space="0" w:color="auto"/>
              <w:right w:val="single" w:sz="4" w:space="0" w:color="auto"/>
            </w:tcBorders>
            <w:tcMar>
              <w:top w:w="0" w:type="dxa"/>
              <w:left w:w="108" w:type="dxa"/>
              <w:bottom w:w="0" w:type="dxa"/>
              <w:right w:w="108" w:type="dxa"/>
            </w:tcMar>
            <w:hideMark/>
          </w:tcPr>
          <w:p w14:paraId="745F47BE" w14:textId="77777777" w:rsidR="00604517" w:rsidRPr="00F52B5C" w:rsidRDefault="00604517" w:rsidP="00604517">
            <w:pPr>
              <w:snapToGrid w:val="0"/>
              <w:ind w:hanging="34"/>
              <w:jc w:val="center"/>
              <w:rPr>
                <w:sz w:val="23"/>
                <w:szCs w:val="23"/>
              </w:rPr>
            </w:pPr>
            <w:r w:rsidRPr="00F52B5C">
              <w:rPr>
                <w:sz w:val="23"/>
                <w:szCs w:val="23"/>
              </w:rPr>
              <w:t>Полный осмотр</w:t>
            </w:r>
          </w:p>
        </w:tc>
      </w:tr>
      <w:tr w:rsidR="00604517" w:rsidRPr="005F25A5" w14:paraId="47D1F617" w14:textId="77777777" w:rsidTr="00C72C71">
        <w:tc>
          <w:tcPr>
            <w:tcW w:w="4111" w:type="dxa"/>
            <w:tcBorders>
              <w:top w:val="single" w:sz="8" w:space="0" w:color="auto"/>
              <w:left w:val="single" w:sz="4" w:space="0" w:color="auto"/>
              <w:bottom w:val="single" w:sz="8" w:space="0" w:color="auto"/>
              <w:right w:val="single" w:sz="8" w:space="0" w:color="auto"/>
            </w:tcBorders>
          </w:tcPr>
          <w:p w14:paraId="4F172519" w14:textId="77777777" w:rsidR="00604517" w:rsidRPr="00F52B5C" w:rsidRDefault="00604517" w:rsidP="00604517">
            <w:pPr>
              <w:snapToGrid w:val="0"/>
              <w:ind w:hanging="34"/>
              <w:rPr>
                <w:sz w:val="23"/>
                <w:szCs w:val="23"/>
              </w:rPr>
            </w:pPr>
            <w:r w:rsidRPr="00F52B5C">
              <w:rPr>
                <w:sz w:val="23"/>
                <w:szCs w:val="23"/>
              </w:rPr>
              <w:t xml:space="preserve">Технологические установки с сжиженным газом </w:t>
            </w:r>
          </w:p>
        </w:tc>
        <w:tc>
          <w:tcPr>
            <w:tcW w:w="2013"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45F7068D" w14:textId="77777777" w:rsidR="00604517" w:rsidRPr="00F52B5C" w:rsidRDefault="00604517" w:rsidP="00604517">
            <w:pPr>
              <w:snapToGrid w:val="0"/>
              <w:ind w:hanging="34"/>
              <w:jc w:val="center"/>
              <w:rPr>
                <w:sz w:val="23"/>
                <w:szCs w:val="23"/>
              </w:rPr>
            </w:pPr>
            <w:r w:rsidRPr="00F52B5C">
              <w:rPr>
                <w:sz w:val="23"/>
                <w:szCs w:val="23"/>
              </w:rPr>
              <w:t xml:space="preserve">Каждые 2 года </w:t>
            </w:r>
          </w:p>
        </w:tc>
        <w:tc>
          <w:tcPr>
            <w:tcW w:w="3374" w:type="dxa"/>
            <w:tcBorders>
              <w:top w:val="nil"/>
              <w:left w:val="nil"/>
              <w:bottom w:val="single" w:sz="8" w:space="0" w:color="auto"/>
              <w:right w:val="single" w:sz="4" w:space="0" w:color="auto"/>
            </w:tcBorders>
            <w:tcMar>
              <w:top w:w="0" w:type="dxa"/>
              <w:left w:w="108" w:type="dxa"/>
              <w:bottom w:w="0" w:type="dxa"/>
              <w:right w:w="108" w:type="dxa"/>
            </w:tcMar>
          </w:tcPr>
          <w:p w14:paraId="30C31A3A" w14:textId="77777777" w:rsidR="00604517" w:rsidRPr="00F52B5C" w:rsidRDefault="00604517" w:rsidP="00604517">
            <w:pPr>
              <w:snapToGrid w:val="0"/>
              <w:ind w:hanging="34"/>
              <w:jc w:val="center"/>
              <w:rPr>
                <w:sz w:val="23"/>
                <w:szCs w:val="23"/>
              </w:rPr>
            </w:pPr>
            <w:r w:rsidRPr="00F52B5C">
              <w:rPr>
                <w:sz w:val="23"/>
                <w:szCs w:val="23"/>
              </w:rPr>
              <w:t>Каждые 4 года</w:t>
            </w:r>
          </w:p>
        </w:tc>
      </w:tr>
      <w:tr w:rsidR="00604517" w:rsidRPr="005F25A5" w14:paraId="4DF8F957" w14:textId="77777777" w:rsidTr="00C72C71">
        <w:tc>
          <w:tcPr>
            <w:tcW w:w="4111" w:type="dxa"/>
            <w:tcBorders>
              <w:top w:val="single" w:sz="8" w:space="0" w:color="auto"/>
              <w:left w:val="single" w:sz="4" w:space="0" w:color="auto"/>
              <w:bottom w:val="single" w:sz="8" w:space="0" w:color="auto"/>
              <w:right w:val="single" w:sz="8" w:space="0" w:color="auto"/>
            </w:tcBorders>
            <w:vAlign w:val="center"/>
          </w:tcPr>
          <w:p w14:paraId="5CDAB415" w14:textId="77777777" w:rsidR="00604517" w:rsidRPr="00F52B5C" w:rsidRDefault="00604517" w:rsidP="00604517">
            <w:pPr>
              <w:snapToGrid w:val="0"/>
              <w:ind w:hanging="34"/>
              <w:rPr>
                <w:sz w:val="23"/>
                <w:szCs w:val="23"/>
              </w:rPr>
            </w:pPr>
            <w:r w:rsidRPr="00F52B5C">
              <w:rPr>
                <w:sz w:val="23"/>
                <w:szCs w:val="23"/>
              </w:rPr>
              <w:t>Технологические установки со сжатым газом</w:t>
            </w:r>
          </w:p>
        </w:tc>
        <w:tc>
          <w:tcPr>
            <w:tcW w:w="2013"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4D3B80C4" w14:textId="77777777" w:rsidR="00604517" w:rsidRPr="00F52B5C" w:rsidRDefault="00604517" w:rsidP="00604517">
            <w:pPr>
              <w:snapToGrid w:val="0"/>
              <w:ind w:hanging="34"/>
              <w:jc w:val="center"/>
              <w:rPr>
                <w:sz w:val="23"/>
                <w:szCs w:val="23"/>
              </w:rPr>
            </w:pPr>
            <w:r w:rsidRPr="00F52B5C">
              <w:rPr>
                <w:sz w:val="23"/>
                <w:szCs w:val="23"/>
              </w:rPr>
              <w:t xml:space="preserve">Каждые 2 года </w:t>
            </w:r>
          </w:p>
        </w:tc>
        <w:tc>
          <w:tcPr>
            <w:tcW w:w="3374" w:type="dxa"/>
            <w:tcBorders>
              <w:top w:val="nil"/>
              <w:left w:val="nil"/>
              <w:bottom w:val="single" w:sz="8" w:space="0" w:color="auto"/>
              <w:right w:val="single" w:sz="4" w:space="0" w:color="auto"/>
            </w:tcBorders>
            <w:tcMar>
              <w:top w:w="0" w:type="dxa"/>
              <w:left w:w="108" w:type="dxa"/>
              <w:bottom w:w="0" w:type="dxa"/>
              <w:right w:w="108" w:type="dxa"/>
            </w:tcMar>
          </w:tcPr>
          <w:p w14:paraId="7EC7B1B2" w14:textId="77777777" w:rsidR="00604517" w:rsidRPr="00F52B5C" w:rsidRDefault="00604517" w:rsidP="00604517">
            <w:pPr>
              <w:snapToGrid w:val="0"/>
              <w:ind w:hanging="34"/>
              <w:jc w:val="center"/>
              <w:rPr>
                <w:sz w:val="23"/>
                <w:szCs w:val="23"/>
              </w:rPr>
            </w:pPr>
            <w:r w:rsidRPr="00F52B5C">
              <w:rPr>
                <w:sz w:val="23"/>
                <w:szCs w:val="23"/>
              </w:rPr>
              <w:t>Каждые 4 года</w:t>
            </w:r>
          </w:p>
        </w:tc>
      </w:tr>
      <w:tr w:rsidR="00604517" w:rsidRPr="005F25A5" w14:paraId="417ABB5B" w14:textId="77777777" w:rsidTr="00C72C71">
        <w:tc>
          <w:tcPr>
            <w:tcW w:w="4111" w:type="dxa"/>
            <w:tcBorders>
              <w:top w:val="single" w:sz="8" w:space="0" w:color="auto"/>
              <w:left w:val="single" w:sz="4" w:space="0" w:color="auto"/>
              <w:bottom w:val="single" w:sz="8" w:space="0" w:color="auto"/>
              <w:right w:val="single" w:sz="8" w:space="0" w:color="auto"/>
            </w:tcBorders>
            <w:vAlign w:val="center"/>
          </w:tcPr>
          <w:p w14:paraId="63826C39" w14:textId="77777777" w:rsidR="00604517" w:rsidRPr="00F52B5C" w:rsidRDefault="00604517" w:rsidP="00604517">
            <w:pPr>
              <w:snapToGrid w:val="0"/>
              <w:ind w:left="85" w:hanging="34"/>
              <w:rPr>
                <w:sz w:val="23"/>
                <w:szCs w:val="23"/>
              </w:rPr>
            </w:pPr>
            <w:r w:rsidRPr="00F52B5C">
              <w:rPr>
                <w:sz w:val="23"/>
                <w:szCs w:val="23"/>
              </w:rPr>
              <w:t>Водородные технологические установки</w:t>
            </w:r>
          </w:p>
        </w:tc>
        <w:tc>
          <w:tcPr>
            <w:tcW w:w="2013"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1D7EBCF2" w14:textId="77777777" w:rsidR="00604517" w:rsidRPr="00F52B5C" w:rsidRDefault="00604517" w:rsidP="00604517">
            <w:pPr>
              <w:snapToGrid w:val="0"/>
              <w:ind w:hanging="34"/>
              <w:jc w:val="center"/>
              <w:rPr>
                <w:sz w:val="23"/>
                <w:szCs w:val="23"/>
              </w:rPr>
            </w:pPr>
            <w:r w:rsidRPr="00F52B5C">
              <w:rPr>
                <w:sz w:val="23"/>
                <w:szCs w:val="23"/>
              </w:rPr>
              <w:t>Каждые 2 года</w:t>
            </w:r>
          </w:p>
        </w:tc>
        <w:tc>
          <w:tcPr>
            <w:tcW w:w="3374" w:type="dxa"/>
            <w:tcBorders>
              <w:top w:val="nil"/>
              <w:left w:val="nil"/>
              <w:bottom w:val="single" w:sz="8" w:space="0" w:color="auto"/>
              <w:right w:val="single" w:sz="4" w:space="0" w:color="auto"/>
            </w:tcBorders>
            <w:tcMar>
              <w:top w:w="0" w:type="dxa"/>
              <w:left w:w="108" w:type="dxa"/>
              <w:bottom w:w="0" w:type="dxa"/>
              <w:right w:w="108" w:type="dxa"/>
            </w:tcMar>
          </w:tcPr>
          <w:p w14:paraId="22235B85" w14:textId="77777777" w:rsidR="00604517" w:rsidRPr="00F52B5C" w:rsidRDefault="00604517" w:rsidP="00604517">
            <w:pPr>
              <w:snapToGrid w:val="0"/>
              <w:ind w:hanging="34"/>
              <w:jc w:val="center"/>
              <w:rPr>
                <w:sz w:val="23"/>
                <w:szCs w:val="23"/>
              </w:rPr>
            </w:pPr>
            <w:r w:rsidRPr="00F52B5C">
              <w:rPr>
                <w:sz w:val="23"/>
                <w:szCs w:val="23"/>
              </w:rPr>
              <w:t>Каждые 4 года</w:t>
            </w:r>
          </w:p>
        </w:tc>
      </w:tr>
    </w:tbl>
    <w:p w14:paraId="1C727B2F" w14:textId="77777777" w:rsidR="00FE2F65" w:rsidRPr="00C72C71" w:rsidRDefault="00FE2F65" w:rsidP="00FE2F65">
      <w:pPr>
        <w:rPr>
          <w:rFonts w:cstheme="majorBidi"/>
          <w:sz w:val="16"/>
          <w:szCs w:val="16"/>
        </w:rPr>
      </w:pPr>
    </w:p>
    <w:p w14:paraId="6EEC8DD7" w14:textId="77777777" w:rsidR="00604517" w:rsidRDefault="00604517" w:rsidP="00604517">
      <w:pPr>
        <w:jc w:val="right"/>
        <w:rPr>
          <w:sz w:val="24"/>
          <w:szCs w:val="24"/>
          <w:shd w:val="clear" w:color="auto" w:fill="FFFFFF"/>
        </w:rPr>
      </w:pPr>
      <w:r w:rsidRPr="005F25A5">
        <w:rPr>
          <w:sz w:val="24"/>
          <w:szCs w:val="24"/>
          <w:shd w:val="clear" w:color="auto" w:fill="FFFFFF"/>
        </w:rPr>
        <w:t>Таблица №17</w:t>
      </w:r>
    </w:p>
    <w:tbl>
      <w:tblPr>
        <w:tblW w:w="9498" w:type="dxa"/>
        <w:tblInd w:w="108" w:type="dxa"/>
        <w:tblCellMar>
          <w:left w:w="0" w:type="dxa"/>
          <w:right w:w="0" w:type="dxa"/>
        </w:tblCellMar>
        <w:tblLook w:val="04A0" w:firstRow="1" w:lastRow="0" w:firstColumn="1" w:lastColumn="0" w:noHBand="0" w:noVBand="1"/>
      </w:tblPr>
      <w:tblGrid>
        <w:gridCol w:w="3745"/>
        <w:gridCol w:w="2096"/>
        <w:gridCol w:w="3657"/>
      </w:tblGrid>
      <w:tr w:rsidR="00B1660D" w:rsidRPr="005F25A5" w14:paraId="2B166E9E" w14:textId="77777777" w:rsidTr="00C72C71">
        <w:tc>
          <w:tcPr>
            <w:tcW w:w="949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040A7429" w14:textId="77777777" w:rsidR="00B1660D" w:rsidRPr="00F52B5C" w:rsidRDefault="00B1660D" w:rsidP="00B1660D">
            <w:pPr>
              <w:snapToGrid w:val="0"/>
              <w:ind w:firstLine="0"/>
              <w:jc w:val="center"/>
              <w:rPr>
                <w:b/>
                <w:sz w:val="23"/>
                <w:szCs w:val="23"/>
              </w:rPr>
            </w:pPr>
            <w:r w:rsidRPr="00F52B5C">
              <w:rPr>
                <w:b/>
                <w:sz w:val="23"/>
                <w:szCs w:val="23"/>
              </w:rPr>
              <w:t>Паровые трубы с давлением более 0,07 МПа и горячей водой</w:t>
            </w:r>
          </w:p>
          <w:p w14:paraId="2016F089" w14:textId="77777777" w:rsidR="00B1660D" w:rsidRPr="00F52B5C" w:rsidRDefault="00B1660D" w:rsidP="00B1660D">
            <w:pPr>
              <w:snapToGrid w:val="0"/>
              <w:ind w:firstLine="0"/>
              <w:jc w:val="center"/>
              <w:rPr>
                <w:b/>
                <w:sz w:val="23"/>
                <w:szCs w:val="23"/>
              </w:rPr>
            </w:pPr>
            <w:r w:rsidRPr="00F52B5C">
              <w:rPr>
                <w:b/>
                <w:sz w:val="23"/>
                <w:szCs w:val="23"/>
              </w:rPr>
              <w:t>с температурой выше 115</w:t>
            </w:r>
            <w:r w:rsidRPr="00F52B5C">
              <w:rPr>
                <w:b/>
                <w:sz w:val="23"/>
                <w:szCs w:val="23"/>
                <w:vertAlign w:val="superscript"/>
              </w:rPr>
              <w:t>o</w:t>
            </w:r>
            <w:r w:rsidRPr="00F52B5C">
              <w:rPr>
                <w:b/>
                <w:sz w:val="23"/>
                <w:szCs w:val="23"/>
              </w:rPr>
              <w:t>C</w:t>
            </w:r>
          </w:p>
        </w:tc>
      </w:tr>
      <w:tr w:rsidR="00B1660D" w:rsidRPr="005F25A5" w14:paraId="1EBDA4F5" w14:textId="77777777" w:rsidTr="00C72C71">
        <w:tc>
          <w:tcPr>
            <w:tcW w:w="374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169E7BBE" w14:textId="77777777" w:rsidR="00B1660D" w:rsidRPr="00F52B5C" w:rsidRDefault="00B1660D" w:rsidP="00B1660D">
            <w:pPr>
              <w:snapToGrid w:val="0"/>
              <w:ind w:firstLine="0"/>
              <w:rPr>
                <w:sz w:val="23"/>
                <w:szCs w:val="23"/>
              </w:rPr>
            </w:pPr>
            <w:r w:rsidRPr="00F52B5C">
              <w:rPr>
                <w:sz w:val="23"/>
                <w:szCs w:val="23"/>
              </w:rPr>
              <w:t>Тип</w:t>
            </w:r>
          </w:p>
        </w:tc>
        <w:tc>
          <w:tcPr>
            <w:tcW w:w="5753"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58FDE16B" w14:textId="77777777" w:rsidR="00B1660D" w:rsidRPr="00F52B5C" w:rsidRDefault="00B1660D" w:rsidP="00B1660D">
            <w:pPr>
              <w:snapToGrid w:val="0"/>
              <w:ind w:firstLine="0"/>
              <w:jc w:val="center"/>
              <w:rPr>
                <w:sz w:val="23"/>
                <w:szCs w:val="23"/>
              </w:rPr>
            </w:pPr>
            <w:r w:rsidRPr="00F52B5C">
              <w:rPr>
                <w:sz w:val="23"/>
                <w:szCs w:val="23"/>
              </w:rPr>
              <w:t>Виды и периодичность периодических</w:t>
            </w:r>
          </w:p>
        </w:tc>
      </w:tr>
      <w:tr w:rsidR="00B1660D" w:rsidRPr="005F25A5" w14:paraId="3623AFFC" w14:textId="77777777" w:rsidTr="00C72C71">
        <w:tc>
          <w:tcPr>
            <w:tcW w:w="3745" w:type="dxa"/>
            <w:vMerge/>
            <w:tcBorders>
              <w:top w:val="single" w:sz="8" w:space="0" w:color="auto"/>
              <w:left w:val="single" w:sz="4" w:space="0" w:color="auto"/>
              <w:bottom w:val="single" w:sz="8" w:space="0" w:color="auto"/>
              <w:right w:val="single" w:sz="8" w:space="0" w:color="auto"/>
            </w:tcBorders>
            <w:vAlign w:val="center"/>
            <w:hideMark/>
          </w:tcPr>
          <w:p w14:paraId="6C6E11BC" w14:textId="77777777" w:rsidR="00B1660D" w:rsidRPr="00F52B5C" w:rsidRDefault="00B1660D" w:rsidP="00B1660D">
            <w:pPr>
              <w:snapToGrid w:val="0"/>
              <w:ind w:firstLine="0"/>
              <w:rPr>
                <w:sz w:val="23"/>
                <w:szCs w:val="23"/>
              </w:rPr>
            </w:pP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55AB451E" w14:textId="77777777" w:rsidR="00B1660D" w:rsidRPr="00F52B5C" w:rsidRDefault="00B1660D" w:rsidP="00B1660D">
            <w:pPr>
              <w:snapToGrid w:val="0"/>
              <w:ind w:firstLine="0"/>
              <w:jc w:val="center"/>
              <w:rPr>
                <w:sz w:val="23"/>
                <w:szCs w:val="23"/>
              </w:rPr>
            </w:pPr>
            <w:r w:rsidRPr="00F52B5C">
              <w:rPr>
                <w:sz w:val="23"/>
                <w:szCs w:val="23"/>
              </w:rPr>
              <w:t>Частичный осмотр</w:t>
            </w:r>
          </w:p>
        </w:tc>
        <w:tc>
          <w:tcPr>
            <w:tcW w:w="3657" w:type="dxa"/>
            <w:tcBorders>
              <w:top w:val="nil"/>
              <w:left w:val="nil"/>
              <w:bottom w:val="single" w:sz="8" w:space="0" w:color="auto"/>
              <w:right w:val="single" w:sz="4" w:space="0" w:color="auto"/>
            </w:tcBorders>
            <w:tcMar>
              <w:top w:w="0" w:type="dxa"/>
              <w:left w:w="108" w:type="dxa"/>
              <w:bottom w:w="0" w:type="dxa"/>
              <w:right w:w="108" w:type="dxa"/>
            </w:tcMar>
            <w:hideMark/>
          </w:tcPr>
          <w:p w14:paraId="2687786D" w14:textId="77777777" w:rsidR="00B1660D" w:rsidRPr="00F52B5C" w:rsidRDefault="00B1660D" w:rsidP="00B1660D">
            <w:pPr>
              <w:snapToGrid w:val="0"/>
              <w:ind w:firstLine="0"/>
              <w:jc w:val="center"/>
              <w:rPr>
                <w:sz w:val="23"/>
                <w:szCs w:val="23"/>
              </w:rPr>
            </w:pPr>
            <w:r w:rsidRPr="00F52B5C">
              <w:rPr>
                <w:sz w:val="23"/>
                <w:szCs w:val="23"/>
              </w:rPr>
              <w:t xml:space="preserve">Полный осмотр </w:t>
            </w:r>
          </w:p>
        </w:tc>
      </w:tr>
      <w:tr w:rsidR="00B1660D" w:rsidRPr="005F25A5" w14:paraId="4420DEA4" w14:textId="77777777" w:rsidTr="00C72C71">
        <w:tc>
          <w:tcPr>
            <w:tcW w:w="3745" w:type="dxa"/>
            <w:tcBorders>
              <w:top w:val="single" w:sz="8" w:space="0" w:color="auto"/>
              <w:left w:val="single" w:sz="4" w:space="0" w:color="auto"/>
              <w:bottom w:val="single" w:sz="8" w:space="0" w:color="auto"/>
              <w:right w:val="single" w:sz="8" w:space="0" w:color="auto"/>
            </w:tcBorders>
          </w:tcPr>
          <w:p w14:paraId="12232DD7" w14:textId="77777777" w:rsidR="00B1660D" w:rsidRPr="00F52B5C" w:rsidRDefault="00B1660D" w:rsidP="00B1660D">
            <w:pPr>
              <w:snapToGrid w:val="0"/>
              <w:ind w:left="175" w:firstLine="0"/>
              <w:rPr>
                <w:sz w:val="23"/>
                <w:szCs w:val="23"/>
              </w:rPr>
            </w:pPr>
            <w:r w:rsidRPr="00F52B5C">
              <w:rPr>
                <w:sz w:val="23"/>
                <w:szCs w:val="23"/>
              </w:rPr>
              <w:t>Паровые трубы с давлением более 0,07 МПа и горячей воды с температурой выше 115</w:t>
            </w:r>
            <w:r w:rsidRPr="00F52B5C">
              <w:rPr>
                <w:sz w:val="23"/>
                <w:szCs w:val="23"/>
                <w:vertAlign w:val="superscript"/>
              </w:rPr>
              <w:t>o</w:t>
            </w:r>
            <w:r w:rsidRPr="00F52B5C">
              <w:rPr>
                <w:sz w:val="23"/>
                <w:szCs w:val="23"/>
              </w:rPr>
              <w:t>C</w:t>
            </w: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6AA25C08" w14:textId="77777777" w:rsidR="00B1660D" w:rsidRPr="00F52B5C" w:rsidRDefault="00B1660D" w:rsidP="00B1660D">
            <w:pPr>
              <w:snapToGrid w:val="0"/>
              <w:ind w:firstLine="0"/>
              <w:jc w:val="center"/>
              <w:rPr>
                <w:sz w:val="23"/>
                <w:szCs w:val="23"/>
              </w:rPr>
            </w:pPr>
            <w:r w:rsidRPr="00F52B5C">
              <w:rPr>
                <w:sz w:val="23"/>
                <w:szCs w:val="23"/>
              </w:rPr>
              <w:t>Ежегодно</w:t>
            </w:r>
          </w:p>
        </w:tc>
        <w:tc>
          <w:tcPr>
            <w:tcW w:w="3657" w:type="dxa"/>
            <w:tcBorders>
              <w:top w:val="nil"/>
              <w:left w:val="nil"/>
              <w:bottom w:val="single" w:sz="8" w:space="0" w:color="auto"/>
              <w:right w:val="single" w:sz="4" w:space="0" w:color="auto"/>
            </w:tcBorders>
            <w:tcMar>
              <w:top w:w="0" w:type="dxa"/>
              <w:left w:w="108" w:type="dxa"/>
              <w:bottom w:w="0" w:type="dxa"/>
              <w:right w:w="108" w:type="dxa"/>
            </w:tcMar>
          </w:tcPr>
          <w:p w14:paraId="71B19152" w14:textId="77777777" w:rsidR="00B1660D" w:rsidRPr="00F52B5C" w:rsidRDefault="00B1660D" w:rsidP="00B1660D">
            <w:pPr>
              <w:snapToGrid w:val="0"/>
              <w:ind w:firstLine="0"/>
              <w:jc w:val="center"/>
              <w:rPr>
                <w:sz w:val="23"/>
                <w:szCs w:val="23"/>
              </w:rPr>
            </w:pPr>
            <w:r w:rsidRPr="00F52B5C">
              <w:rPr>
                <w:sz w:val="23"/>
                <w:szCs w:val="23"/>
              </w:rPr>
              <w:t>Каждые 3 года</w:t>
            </w:r>
          </w:p>
        </w:tc>
      </w:tr>
      <w:tr w:rsidR="00B1660D" w:rsidRPr="005F25A5" w14:paraId="4DC55B8C" w14:textId="77777777" w:rsidTr="00C72C71">
        <w:tc>
          <w:tcPr>
            <w:tcW w:w="3745" w:type="dxa"/>
            <w:tcBorders>
              <w:top w:val="single" w:sz="8" w:space="0" w:color="auto"/>
              <w:left w:val="single" w:sz="4" w:space="0" w:color="auto"/>
              <w:bottom w:val="single" w:sz="8" w:space="0" w:color="auto"/>
              <w:right w:val="single" w:sz="8" w:space="0" w:color="auto"/>
            </w:tcBorders>
          </w:tcPr>
          <w:p w14:paraId="3C0A0A20" w14:textId="77777777" w:rsidR="00B1660D" w:rsidRPr="00F52B5C" w:rsidRDefault="00B1660D" w:rsidP="00B1660D">
            <w:pPr>
              <w:snapToGrid w:val="0"/>
              <w:ind w:left="175" w:firstLine="0"/>
              <w:rPr>
                <w:sz w:val="23"/>
                <w:szCs w:val="23"/>
              </w:rPr>
            </w:pPr>
            <w:r w:rsidRPr="00F52B5C">
              <w:rPr>
                <w:sz w:val="23"/>
                <w:szCs w:val="23"/>
              </w:rPr>
              <w:t>Трубопроводы с органическим тепловым агентом с температурой выше 115</w:t>
            </w:r>
            <w:r w:rsidRPr="00F52B5C">
              <w:rPr>
                <w:sz w:val="23"/>
                <w:szCs w:val="23"/>
                <w:vertAlign w:val="superscript"/>
              </w:rPr>
              <w:t>o</w:t>
            </w:r>
            <w:r w:rsidRPr="00F52B5C">
              <w:rPr>
                <w:sz w:val="23"/>
                <w:szCs w:val="23"/>
              </w:rPr>
              <w:t>C</w:t>
            </w: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68335194" w14:textId="77777777" w:rsidR="00B1660D" w:rsidRPr="00F52B5C" w:rsidRDefault="00B1660D" w:rsidP="00B1660D">
            <w:pPr>
              <w:snapToGrid w:val="0"/>
              <w:ind w:firstLine="0"/>
              <w:jc w:val="center"/>
              <w:rPr>
                <w:sz w:val="23"/>
                <w:szCs w:val="23"/>
              </w:rPr>
            </w:pPr>
            <w:r w:rsidRPr="00F52B5C">
              <w:rPr>
                <w:sz w:val="23"/>
                <w:szCs w:val="23"/>
              </w:rPr>
              <w:t>Ежегодно</w:t>
            </w:r>
          </w:p>
        </w:tc>
        <w:tc>
          <w:tcPr>
            <w:tcW w:w="3657" w:type="dxa"/>
            <w:tcBorders>
              <w:top w:val="nil"/>
              <w:left w:val="nil"/>
              <w:bottom w:val="single" w:sz="8" w:space="0" w:color="auto"/>
              <w:right w:val="single" w:sz="4" w:space="0" w:color="auto"/>
            </w:tcBorders>
            <w:tcMar>
              <w:top w:w="0" w:type="dxa"/>
              <w:left w:w="108" w:type="dxa"/>
              <w:bottom w:w="0" w:type="dxa"/>
              <w:right w:w="108" w:type="dxa"/>
            </w:tcMar>
          </w:tcPr>
          <w:p w14:paraId="13CD8072" w14:textId="77777777" w:rsidR="00B1660D" w:rsidRPr="00F52B5C" w:rsidRDefault="00B1660D" w:rsidP="00B1660D">
            <w:pPr>
              <w:snapToGrid w:val="0"/>
              <w:ind w:firstLine="0"/>
              <w:jc w:val="center"/>
              <w:rPr>
                <w:sz w:val="23"/>
                <w:szCs w:val="23"/>
              </w:rPr>
            </w:pPr>
            <w:r w:rsidRPr="00F52B5C">
              <w:rPr>
                <w:sz w:val="23"/>
                <w:szCs w:val="23"/>
              </w:rPr>
              <w:t>Каждые 3 года</w:t>
            </w:r>
          </w:p>
        </w:tc>
      </w:tr>
    </w:tbl>
    <w:p w14:paraId="2755E44D" w14:textId="77777777" w:rsidR="00604517" w:rsidRPr="00C72C71" w:rsidRDefault="00604517" w:rsidP="00604517">
      <w:pPr>
        <w:rPr>
          <w:rFonts w:cstheme="majorBidi"/>
          <w:sz w:val="16"/>
          <w:szCs w:val="16"/>
        </w:rPr>
      </w:pPr>
    </w:p>
    <w:p w14:paraId="25241AAB" w14:textId="77777777" w:rsidR="00B1660D" w:rsidRDefault="002A3065" w:rsidP="002A3065">
      <w:pPr>
        <w:jc w:val="right"/>
        <w:rPr>
          <w:sz w:val="24"/>
          <w:szCs w:val="24"/>
          <w:shd w:val="clear" w:color="auto" w:fill="FFFFFF"/>
        </w:rPr>
      </w:pPr>
      <w:r w:rsidRPr="005F25A5">
        <w:rPr>
          <w:sz w:val="24"/>
          <w:szCs w:val="24"/>
          <w:shd w:val="clear" w:color="auto" w:fill="FFFFFF"/>
        </w:rPr>
        <w:t>Таблица №18</w:t>
      </w:r>
    </w:p>
    <w:tbl>
      <w:tblPr>
        <w:tblW w:w="9498" w:type="dxa"/>
        <w:tblInd w:w="108" w:type="dxa"/>
        <w:tblCellMar>
          <w:left w:w="0" w:type="dxa"/>
          <w:right w:w="0" w:type="dxa"/>
        </w:tblCellMar>
        <w:tblLook w:val="04A0" w:firstRow="1" w:lastRow="0" w:firstColumn="1" w:lastColumn="0" w:noHBand="0" w:noVBand="1"/>
      </w:tblPr>
      <w:tblGrid>
        <w:gridCol w:w="3745"/>
        <w:gridCol w:w="2096"/>
        <w:gridCol w:w="3657"/>
      </w:tblGrid>
      <w:tr w:rsidR="002A3065" w:rsidRPr="00BE4FC6" w14:paraId="5FAA07B7" w14:textId="77777777" w:rsidTr="00C72C71">
        <w:tc>
          <w:tcPr>
            <w:tcW w:w="9498" w:type="dxa"/>
            <w:gridSpan w:val="3"/>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tcPr>
          <w:p w14:paraId="751FCA8A" w14:textId="77777777" w:rsidR="002A3065" w:rsidRPr="00F52B5C" w:rsidRDefault="002A3065" w:rsidP="002A3065">
            <w:pPr>
              <w:snapToGrid w:val="0"/>
              <w:ind w:hanging="34"/>
              <w:jc w:val="center"/>
              <w:rPr>
                <w:b/>
                <w:sz w:val="23"/>
                <w:szCs w:val="23"/>
              </w:rPr>
            </w:pPr>
            <w:r w:rsidRPr="00F52B5C">
              <w:rPr>
                <w:b/>
                <w:sz w:val="23"/>
                <w:szCs w:val="23"/>
              </w:rPr>
              <w:t>Цеха покраски с использованием красок на основе органических растворителей</w:t>
            </w:r>
          </w:p>
        </w:tc>
      </w:tr>
      <w:tr w:rsidR="002A3065" w:rsidRPr="005F25A5" w14:paraId="14DCB5F7" w14:textId="77777777" w:rsidTr="00C72C71">
        <w:tc>
          <w:tcPr>
            <w:tcW w:w="3745"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18F6F3CA" w14:textId="77777777" w:rsidR="002A3065" w:rsidRPr="00F52B5C" w:rsidRDefault="002A3065" w:rsidP="002A3065">
            <w:pPr>
              <w:snapToGrid w:val="0"/>
              <w:ind w:hanging="34"/>
              <w:rPr>
                <w:sz w:val="23"/>
                <w:szCs w:val="23"/>
              </w:rPr>
            </w:pPr>
            <w:r w:rsidRPr="00F52B5C">
              <w:rPr>
                <w:sz w:val="23"/>
                <w:szCs w:val="23"/>
              </w:rPr>
              <w:t>Тип</w:t>
            </w:r>
          </w:p>
        </w:tc>
        <w:tc>
          <w:tcPr>
            <w:tcW w:w="5753" w:type="dxa"/>
            <w:gridSpan w:val="2"/>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54F34CF8" w14:textId="77777777" w:rsidR="002A3065" w:rsidRPr="00F52B5C" w:rsidRDefault="002A3065" w:rsidP="002A3065">
            <w:pPr>
              <w:snapToGrid w:val="0"/>
              <w:ind w:hanging="34"/>
              <w:jc w:val="center"/>
              <w:rPr>
                <w:sz w:val="23"/>
                <w:szCs w:val="23"/>
              </w:rPr>
            </w:pPr>
            <w:r w:rsidRPr="00F52B5C">
              <w:rPr>
                <w:sz w:val="23"/>
                <w:szCs w:val="23"/>
              </w:rPr>
              <w:t>Виды и периодичность периодических</w:t>
            </w:r>
          </w:p>
        </w:tc>
      </w:tr>
      <w:tr w:rsidR="002A3065" w:rsidRPr="005F25A5" w14:paraId="66E6402C" w14:textId="77777777" w:rsidTr="00C72C71">
        <w:tc>
          <w:tcPr>
            <w:tcW w:w="3745" w:type="dxa"/>
            <w:vMerge/>
            <w:tcBorders>
              <w:top w:val="single" w:sz="8" w:space="0" w:color="auto"/>
              <w:left w:val="single" w:sz="4" w:space="0" w:color="auto"/>
              <w:bottom w:val="single" w:sz="8" w:space="0" w:color="auto"/>
              <w:right w:val="single" w:sz="8" w:space="0" w:color="auto"/>
            </w:tcBorders>
            <w:vAlign w:val="center"/>
            <w:hideMark/>
          </w:tcPr>
          <w:p w14:paraId="723D7F79" w14:textId="77777777" w:rsidR="002A3065" w:rsidRPr="00F52B5C" w:rsidRDefault="002A3065" w:rsidP="002A3065">
            <w:pPr>
              <w:snapToGrid w:val="0"/>
              <w:ind w:hanging="34"/>
              <w:rPr>
                <w:sz w:val="23"/>
                <w:szCs w:val="23"/>
              </w:rPr>
            </w:pP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C502E62" w14:textId="77777777" w:rsidR="002A3065" w:rsidRPr="00F52B5C" w:rsidRDefault="002A3065" w:rsidP="002A3065">
            <w:pPr>
              <w:snapToGrid w:val="0"/>
              <w:ind w:hanging="34"/>
              <w:jc w:val="center"/>
              <w:rPr>
                <w:sz w:val="23"/>
                <w:szCs w:val="23"/>
              </w:rPr>
            </w:pPr>
            <w:r w:rsidRPr="00F52B5C">
              <w:rPr>
                <w:sz w:val="23"/>
                <w:szCs w:val="23"/>
              </w:rPr>
              <w:t>Частичный осмотр</w:t>
            </w:r>
          </w:p>
        </w:tc>
        <w:tc>
          <w:tcPr>
            <w:tcW w:w="3657" w:type="dxa"/>
            <w:tcBorders>
              <w:top w:val="nil"/>
              <w:left w:val="nil"/>
              <w:bottom w:val="single" w:sz="8" w:space="0" w:color="auto"/>
              <w:right w:val="single" w:sz="4" w:space="0" w:color="auto"/>
            </w:tcBorders>
            <w:tcMar>
              <w:top w:w="0" w:type="dxa"/>
              <w:left w:w="108" w:type="dxa"/>
              <w:bottom w:w="0" w:type="dxa"/>
              <w:right w:w="108" w:type="dxa"/>
            </w:tcMar>
            <w:hideMark/>
          </w:tcPr>
          <w:p w14:paraId="6B102EF4" w14:textId="77777777" w:rsidR="002A3065" w:rsidRPr="00F52B5C" w:rsidRDefault="002A3065" w:rsidP="002A3065">
            <w:pPr>
              <w:snapToGrid w:val="0"/>
              <w:ind w:hanging="34"/>
              <w:jc w:val="center"/>
              <w:rPr>
                <w:sz w:val="23"/>
                <w:szCs w:val="23"/>
              </w:rPr>
            </w:pPr>
            <w:r w:rsidRPr="00F52B5C">
              <w:rPr>
                <w:sz w:val="23"/>
                <w:szCs w:val="23"/>
              </w:rPr>
              <w:t>Полный осмотр</w:t>
            </w:r>
          </w:p>
        </w:tc>
      </w:tr>
      <w:tr w:rsidR="002A3065" w:rsidRPr="005F25A5" w14:paraId="0882CD9C" w14:textId="77777777" w:rsidTr="00C72C71">
        <w:tc>
          <w:tcPr>
            <w:tcW w:w="3745" w:type="dxa"/>
            <w:tcBorders>
              <w:top w:val="single" w:sz="8" w:space="0" w:color="auto"/>
              <w:left w:val="single" w:sz="4" w:space="0" w:color="auto"/>
              <w:bottom w:val="single" w:sz="8" w:space="0" w:color="auto"/>
              <w:right w:val="single" w:sz="8" w:space="0" w:color="auto"/>
            </w:tcBorders>
          </w:tcPr>
          <w:p w14:paraId="2A38C9CD" w14:textId="77777777" w:rsidR="002A3065" w:rsidRPr="00F52B5C" w:rsidRDefault="002A3065" w:rsidP="002A3065">
            <w:pPr>
              <w:snapToGrid w:val="0"/>
              <w:ind w:left="175" w:hanging="34"/>
              <w:rPr>
                <w:sz w:val="23"/>
                <w:szCs w:val="23"/>
              </w:rPr>
            </w:pPr>
            <w:r w:rsidRPr="00F52B5C">
              <w:rPr>
                <w:sz w:val="23"/>
                <w:szCs w:val="23"/>
              </w:rPr>
              <w:t>Цех для покраски</w:t>
            </w:r>
          </w:p>
        </w:tc>
        <w:tc>
          <w:tcPr>
            <w:tcW w:w="2096" w:type="dxa"/>
            <w:tcBorders>
              <w:top w:val="nil"/>
              <w:left w:val="single" w:sz="4" w:space="0" w:color="auto"/>
              <w:bottom w:val="single" w:sz="8" w:space="0" w:color="auto"/>
              <w:right w:val="single" w:sz="8" w:space="0" w:color="auto"/>
            </w:tcBorders>
            <w:tcMar>
              <w:top w:w="0" w:type="dxa"/>
              <w:left w:w="108" w:type="dxa"/>
              <w:bottom w:w="0" w:type="dxa"/>
              <w:right w:w="108" w:type="dxa"/>
            </w:tcMar>
          </w:tcPr>
          <w:p w14:paraId="5FA293F0" w14:textId="77777777" w:rsidR="002A3065" w:rsidRPr="00F52B5C" w:rsidRDefault="002A3065" w:rsidP="002A3065">
            <w:pPr>
              <w:snapToGrid w:val="0"/>
              <w:ind w:hanging="34"/>
              <w:jc w:val="center"/>
              <w:rPr>
                <w:sz w:val="23"/>
                <w:szCs w:val="23"/>
              </w:rPr>
            </w:pPr>
            <w:r w:rsidRPr="00F52B5C">
              <w:rPr>
                <w:sz w:val="23"/>
                <w:szCs w:val="23"/>
              </w:rPr>
              <w:t>Каждые 2 года</w:t>
            </w:r>
          </w:p>
        </w:tc>
        <w:tc>
          <w:tcPr>
            <w:tcW w:w="3657" w:type="dxa"/>
            <w:tcBorders>
              <w:top w:val="nil"/>
              <w:left w:val="nil"/>
              <w:bottom w:val="single" w:sz="8" w:space="0" w:color="auto"/>
              <w:right w:val="single" w:sz="4" w:space="0" w:color="auto"/>
            </w:tcBorders>
            <w:tcMar>
              <w:top w:w="0" w:type="dxa"/>
              <w:left w:w="108" w:type="dxa"/>
              <w:bottom w:w="0" w:type="dxa"/>
              <w:right w:w="108" w:type="dxa"/>
            </w:tcMar>
          </w:tcPr>
          <w:p w14:paraId="7B124F8D" w14:textId="77777777" w:rsidR="002A3065" w:rsidRPr="00F52B5C" w:rsidRDefault="002A3065" w:rsidP="002A3065">
            <w:pPr>
              <w:snapToGrid w:val="0"/>
              <w:ind w:hanging="34"/>
              <w:jc w:val="center"/>
              <w:rPr>
                <w:sz w:val="23"/>
                <w:szCs w:val="23"/>
              </w:rPr>
            </w:pPr>
            <w:r w:rsidRPr="00F52B5C">
              <w:rPr>
                <w:sz w:val="23"/>
                <w:szCs w:val="23"/>
              </w:rPr>
              <w:t>Каждые 4 года</w:t>
            </w:r>
          </w:p>
        </w:tc>
      </w:tr>
    </w:tbl>
    <w:p w14:paraId="1D16970A" w14:textId="77777777" w:rsidR="00F52B5C" w:rsidRPr="00420EAE" w:rsidRDefault="00F52B5C" w:rsidP="00F52B5C">
      <w:pPr>
        <w:ind w:firstLine="0"/>
        <w:rPr>
          <w:rFonts w:cstheme="majorBidi"/>
          <w:sz w:val="28"/>
          <w:szCs w:val="28"/>
        </w:rPr>
      </w:pPr>
    </w:p>
    <w:sectPr w:rsidR="00F52B5C"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308D6" w14:textId="77777777" w:rsidR="00B723A4" w:rsidRDefault="00B723A4" w:rsidP="003B0C7F">
      <w:r>
        <w:separator/>
      </w:r>
    </w:p>
  </w:endnote>
  <w:endnote w:type="continuationSeparator" w:id="0">
    <w:p w14:paraId="0F6DA560" w14:textId="77777777" w:rsidR="00B723A4" w:rsidRDefault="00B723A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ED2F6" w14:textId="3FB4DD6A" w:rsidR="00B94C2C" w:rsidRPr="008A52B4" w:rsidRDefault="004D780E" w:rsidP="00593286">
    <w:pPr>
      <w:pStyle w:val="Subsol"/>
      <w:ind w:firstLine="0"/>
      <w:rPr>
        <w:lang w:val="en-US"/>
      </w:rPr>
    </w:pPr>
    <w:fldSimple w:instr=" FILENAME  \p  \* MERGEFORMAT ">
      <w:r w:rsidR="00A37080" w:rsidRPr="00A37080">
        <w:rPr>
          <w:noProof/>
          <w:lang w:val="en-US"/>
        </w:rPr>
        <w:t>Y:\500\2022\</w:t>
      </w:r>
      <w:r w:rsidR="00A37080" w:rsidRPr="00A37080">
        <w:rPr>
          <w:noProof/>
          <w:sz w:val="16"/>
          <w:szCs w:val="16"/>
          <w:lang w:val="en-US"/>
        </w:rPr>
        <w:t>HOTARARI\3051\3051-redactat-ru.docx</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AF4CE" w14:textId="2757FC1C" w:rsidR="00B94C2C" w:rsidRPr="004436D2" w:rsidRDefault="004D780E" w:rsidP="00420EAE">
    <w:pPr>
      <w:pStyle w:val="Subsol"/>
      <w:ind w:firstLine="0"/>
      <w:rPr>
        <w:lang w:val="en-US"/>
      </w:rPr>
    </w:pPr>
    <w:fldSimple w:instr=" FILENAME  \p  \* MERGEFORMAT ">
      <w:r w:rsidR="00A37080" w:rsidRPr="00A37080">
        <w:rPr>
          <w:noProof/>
          <w:lang w:val="en-US"/>
        </w:rPr>
        <w:t>Y:\500\2022\</w:t>
      </w:r>
      <w:r w:rsidR="00A37080" w:rsidRPr="00A37080">
        <w:rPr>
          <w:noProof/>
          <w:sz w:val="16"/>
          <w:szCs w:val="16"/>
          <w:lang w:val="en-US"/>
        </w:rPr>
        <w:t>HOTARARI\3051\3051-redactat-ru.docx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D2B69" w14:textId="77777777" w:rsidR="00B723A4" w:rsidRDefault="00B723A4" w:rsidP="003B0C7F">
      <w:r>
        <w:separator/>
      </w:r>
    </w:p>
  </w:footnote>
  <w:footnote w:type="continuationSeparator" w:id="0">
    <w:p w14:paraId="578F081B" w14:textId="77777777" w:rsidR="00B723A4" w:rsidRDefault="00B723A4"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2155977" w14:textId="77777777" w:rsidR="00B94C2C" w:rsidRDefault="00B94C2C" w:rsidP="003B0C7F">
        <w:pPr>
          <w:pStyle w:val="Antet"/>
          <w:ind w:firstLine="0"/>
          <w:jc w:val="center"/>
        </w:pPr>
        <w:r>
          <w:fldChar w:fldCharType="begin"/>
        </w:r>
        <w:r>
          <w:instrText xml:space="preserve"> PAGE   \* MERGEFORMAT </w:instrText>
        </w:r>
        <w:r>
          <w:fldChar w:fldCharType="separate"/>
        </w:r>
        <w:r w:rsidR="004D780E">
          <w:rPr>
            <w:noProof/>
          </w:rPr>
          <w:t>2</w:t>
        </w:r>
        <w:r>
          <w:rPr>
            <w:noProof/>
          </w:rPr>
          <w:fldChar w:fldCharType="end"/>
        </w:r>
      </w:p>
    </w:sdtContent>
  </w:sdt>
  <w:p w14:paraId="2815F83C" w14:textId="77777777" w:rsidR="00B94C2C" w:rsidRDefault="00B94C2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B94C2C" w14:paraId="4E4CA635" w14:textId="77777777" w:rsidTr="007E3EBF">
      <w:tc>
        <w:tcPr>
          <w:tcW w:w="5000" w:type="pct"/>
        </w:tcPr>
        <w:p w14:paraId="7B25858A" w14:textId="77777777" w:rsidR="00B94C2C" w:rsidRDefault="00B94C2C"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09521E91" wp14:editId="2E6B5B92">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anchor>
            </w:drawing>
          </w:r>
        </w:p>
        <w:p w14:paraId="6981022E" w14:textId="77777777" w:rsidR="00B94C2C" w:rsidRDefault="00B94C2C">
          <w:pPr>
            <w:ind w:firstLine="0"/>
            <w:rPr>
              <w:rFonts w:ascii="Times New Roman" w:hAnsi="Times New Roman"/>
              <w:sz w:val="24"/>
              <w:szCs w:val="24"/>
              <w:lang w:val="en-US"/>
            </w:rPr>
          </w:pPr>
        </w:p>
        <w:p w14:paraId="153D9314" w14:textId="77777777" w:rsidR="00B94C2C" w:rsidRDefault="00B94C2C">
          <w:pPr>
            <w:ind w:firstLine="0"/>
            <w:rPr>
              <w:rFonts w:ascii="Times New Roman" w:hAnsi="Times New Roman"/>
              <w:sz w:val="24"/>
              <w:szCs w:val="24"/>
              <w:lang w:val="en-US"/>
            </w:rPr>
          </w:pPr>
        </w:p>
        <w:p w14:paraId="76401D1C" w14:textId="77777777" w:rsidR="00B94C2C" w:rsidRDefault="00B94C2C">
          <w:pPr>
            <w:ind w:firstLine="0"/>
            <w:rPr>
              <w:rFonts w:ascii="Times New Roman" w:hAnsi="Times New Roman"/>
              <w:sz w:val="24"/>
              <w:szCs w:val="24"/>
              <w:lang w:val="en-US"/>
            </w:rPr>
          </w:pPr>
        </w:p>
        <w:p w14:paraId="14A9B9E1" w14:textId="77777777" w:rsidR="00B94C2C" w:rsidRPr="00C31F65" w:rsidRDefault="00B94C2C">
          <w:pPr>
            <w:ind w:firstLine="0"/>
            <w:rPr>
              <w:rFonts w:ascii="Times New Roman" w:hAnsi="Times New Roman"/>
              <w:sz w:val="24"/>
              <w:szCs w:val="24"/>
              <w:lang w:val="en-US"/>
            </w:rPr>
          </w:pPr>
        </w:p>
      </w:tc>
    </w:tr>
    <w:tr w:rsidR="00B94C2C" w:rsidRPr="00C31F65" w14:paraId="2B7120A0" w14:textId="77777777" w:rsidTr="007E3EBF">
      <w:tc>
        <w:tcPr>
          <w:tcW w:w="5000" w:type="pct"/>
        </w:tcPr>
        <w:p w14:paraId="6D91254E" w14:textId="77777777" w:rsidR="00B94C2C" w:rsidRPr="00C31F65" w:rsidRDefault="00B94C2C"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74510A4F" w14:textId="77777777" w:rsidR="00B94C2C" w:rsidRPr="00C31F65" w:rsidRDefault="00B94C2C"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640564F8" w14:textId="77777777" w:rsidR="00B94C2C" w:rsidRPr="00C31F65" w:rsidRDefault="00B94C2C" w:rsidP="00C31F65">
          <w:pPr>
            <w:ind w:firstLine="0"/>
            <w:jc w:val="center"/>
            <w:rPr>
              <w:rFonts w:ascii="Times New Roman" w:hAnsi="Times New Roman"/>
            </w:rPr>
          </w:pPr>
        </w:p>
        <w:p w14:paraId="3DFF6A11" w14:textId="77777777" w:rsidR="00B94C2C" w:rsidRPr="00C31F65" w:rsidRDefault="00B94C2C"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0A94DE34" w14:textId="77777777" w:rsidR="00B94C2C" w:rsidRPr="00C31F65" w:rsidRDefault="00B94C2C" w:rsidP="00C31F65">
          <w:pPr>
            <w:ind w:firstLine="0"/>
            <w:jc w:val="center"/>
            <w:rPr>
              <w:rFonts w:ascii="Times New Roman" w:hAnsi="Times New Roman"/>
            </w:rPr>
          </w:pPr>
        </w:p>
        <w:p w14:paraId="0C1D2412" w14:textId="5501B6F0" w:rsidR="00B94C2C" w:rsidRPr="00C31F65" w:rsidRDefault="00B94C2C"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4D780E">
            <w:rPr>
              <w:rFonts w:ascii="Times New Roman" w:hAnsi="Times New Roman"/>
              <w:b/>
              <w:sz w:val="28"/>
              <w:szCs w:val="28"/>
              <w:u w:val="single"/>
            </w:rPr>
            <w:t>2 марта</w:t>
          </w:r>
          <w:r>
            <w:rPr>
              <w:rFonts w:ascii="Times New Roman" w:hAnsi="Times New Roman"/>
              <w:b/>
              <w:sz w:val="28"/>
              <w:szCs w:val="28"/>
              <w:u w:val="single"/>
            </w:rPr>
            <w:t xml:space="preserve">  202</w:t>
          </w:r>
          <w:r w:rsidRPr="0079495C">
            <w:rPr>
              <w:rFonts w:ascii="Times New Roman" w:hAnsi="Times New Roman"/>
              <w:b/>
              <w:sz w:val="28"/>
              <w:szCs w:val="28"/>
              <w:u w:val="single"/>
            </w:rPr>
            <w:t>2</w:t>
          </w:r>
          <w:r w:rsidRPr="00C31F65">
            <w:rPr>
              <w:rFonts w:ascii="Times New Roman" w:hAnsi="Times New Roman"/>
              <w:b/>
              <w:sz w:val="28"/>
              <w:szCs w:val="28"/>
              <w:u w:val="single"/>
            </w:rPr>
            <w:t> г.</w:t>
          </w:r>
        </w:p>
        <w:p w14:paraId="54FD7C56" w14:textId="77777777" w:rsidR="00B94C2C" w:rsidRPr="00C31F65" w:rsidRDefault="00B94C2C"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1B97D91E" w14:textId="77777777" w:rsidR="00B94C2C" w:rsidRPr="004D780E" w:rsidRDefault="00B94C2C" w:rsidP="00C31F65">
          <w:pPr>
            <w:ind w:firstLine="0"/>
            <w:jc w:val="center"/>
            <w:rPr>
              <w:rFonts w:ascii="Times New Roman" w:hAnsi="Times New Roman"/>
            </w:rPr>
          </w:pPr>
        </w:p>
      </w:tc>
    </w:tr>
  </w:tbl>
  <w:p w14:paraId="2DFD73F7" w14:textId="77777777" w:rsidR="00B94C2C" w:rsidRPr="004D780E" w:rsidRDefault="00B94C2C" w:rsidP="00BF1362">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6EC30F2"/>
    <w:multiLevelType w:val="hybridMultilevel"/>
    <w:tmpl w:val="C226AD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C3F17"/>
    <w:multiLevelType w:val="hybridMultilevel"/>
    <w:tmpl w:val="375C4986"/>
    <w:lvl w:ilvl="0" w:tplc="647EA9B0">
      <w:start w:val="3"/>
      <w:numFmt w:val="bullet"/>
      <w:lvlText w:val="-"/>
      <w:lvlJc w:val="left"/>
      <w:pPr>
        <w:ind w:left="1440" w:hanging="360"/>
      </w:pPr>
      <w:rPr>
        <w:rFonts w:ascii="Times New Roman" w:eastAsiaTheme="minorEastAsia"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873742"/>
    <w:multiLevelType w:val="hybridMultilevel"/>
    <w:tmpl w:val="26AA9DDC"/>
    <w:lvl w:ilvl="0" w:tplc="05B67C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6F44D8A"/>
    <w:multiLevelType w:val="hybridMultilevel"/>
    <w:tmpl w:val="516CECC6"/>
    <w:lvl w:ilvl="0" w:tplc="647EA9B0">
      <w:start w:val="3"/>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EB698C"/>
    <w:multiLevelType w:val="hybridMultilevel"/>
    <w:tmpl w:val="BFA6D6C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05F1376"/>
    <w:multiLevelType w:val="hybridMultilevel"/>
    <w:tmpl w:val="82BAA1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D4C6B07"/>
    <w:multiLevelType w:val="hybridMultilevel"/>
    <w:tmpl w:val="652CB0DA"/>
    <w:lvl w:ilvl="0" w:tplc="08090017">
      <w:start w:val="1"/>
      <w:numFmt w:val="lowerLetter"/>
      <w:lvlText w:val="%1)"/>
      <w:lvlJc w:val="left"/>
      <w:pPr>
        <w:ind w:left="19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DD1670A"/>
    <w:multiLevelType w:val="hybridMultilevel"/>
    <w:tmpl w:val="5216819C"/>
    <w:lvl w:ilvl="0" w:tplc="08090011">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BAF7B95"/>
    <w:multiLevelType w:val="hybridMultilevel"/>
    <w:tmpl w:val="8F9E27E6"/>
    <w:lvl w:ilvl="0" w:tplc="9CA2A31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FB12C41"/>
    <w:multiLevelType w:val="hybridMultilevel"/>
    <w:tmpl w:val="3DD46556"/>
    <w:lvl w:ilvl="0" w:tplc="EEA6EF6A">
      <w:start w:val="1"/>
      <w:numFmt w:val="decimal"/>
      <w:lvlText w:val="(%1)"/>
      <w:lvlJc w:val="left"/>
      <w:pPr>
        <w:ind w:left="780" w:hanging="4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6131410"/>
    <w:multiLevelType w:val="hybridMultilevel"/>
    <w:tmpl w:val="9BC8DEB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4984240A"/>
    <w:multiLevelType w:val="hybridMultilevel"/>
    <w:tmpl w:val="6674F538"/>
    <w:lvl w:ilvl="0" w:tplc="FB325098">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2E187E"/>
    <w:multiLevelType w:val="hybridMultilevel"/>
    <w:tmpl w:val="AEBE2BFA"/>
    <w:lvl w:ilvl="0" w:tplc="08090011">
      <w:start w:val="1"/>
      <w:numFmt w:val="decimal"/>
      <w:lvlText w:val="%1)"/>
      <w:lvlJc w:val="left"/>
      <w:pPr>
        <w:ind w:left="1710" w:hanging="360"/>
      </w:pPr>
    </w:lvl>
    <w:lvl w:ilvl="1" w:tplc="08090019" w:tentative="1">
      <w:start w:val="1"/>
      <w:numFmt w:val="lowerLetter"/>
      <w:lvlText w:val="%2."/>
      <w:lvlJc w:val="left"/>
      <w:pPr>
        <w:ind w:left="2430" w:hanging="360"/>
      </w:pPr>
    </w:lvl>
    <w:lvl w:ilvl="2" w:tplc="0809001B" w:tentative="1">
      <w:start w:val="1"/>
      <w:numFmt w:val="lowerRoman"/>
      <w:lvlText w:val="%3."/>
      <w:lvlJc w:val="right"/>
      <w:pPr>
        <w:ind w:left="3150" w:hanging="180"/>
      </w:pPr>
    </w:lvl>
    <w:lvl w:ilvl="3" w:tplc="0809000F" w:tentative="1">
      <w:start w:val="1"/>
      <w:numFmt w:val="decimal"/>
      <w:lvlText w:val="%4."/>
      <w:lvlJc w:val="left"/>
      <w:pPr>
        <w:ind w:left="3870" w:hanging="360"/>
      </w:pPr>
    </w:lvl>
    <w:lvl w:ilvl="4" w:tplc="08090019" w:tentative="1">
      <w:start w:val="1"/>
      <w:numFmt w:val="lowerLetter"/>
      <w:lvlText w:val="%5."/>
      <w:lvlJc w:val="left"/>
      <w:pPr>
        <w:ind w:left="4590" w:hanging="360"/>
      </w:pPr>
    </w:lvl>
    <w:lvl w:ilvl="5" w:tplc="0809001B" w:tentative="1">
      <w:start w:val="1"/>
      <w:numFmt w:val="lowerRoman"/>
      <w:lvlText w:val="%6."/>
      <w:lvlJc w:val="right"/>
      <w:pPr>
        <w:ind w:left="5310" w:hanging="180"/>
      </w:pPr>
    </w:lvl>
    <w:lvl w:ilvl="6" w:tplc="0809000F" w:tentative="1">
      <w:start w:val="1"/>
      <w:numFmt w:val="decimal"/>
      <w:lvlText w:val="%7."/>
      <w:lvlJc w:val="left"/>
      <w:pPr>
        <w:ind w:left="6030" w:hanging="360"/>
      </w:pPr>
    </w:lvl>
    <w:lvl w:ilvl="7" w:tplc="08090019" w:tentative="1">
      <w:start w:val="1"/>
      <w:numFmt w:val="lowerLetter"/>
      <w:lvlText w:val="%8."/>
      <w:lvlJc w:val="left"/>
      <w:pPr>
        <w:ind w:left="6750" w:hanging="360"/>
      </w:pPr>
    </w:lvl>
    <w:lvl w:ilvl="8" w:tplc="0809001B" w:tentative="1">
      <w:start w:val="1"/>
      <w:numFmt w:val="lowerRoman"/>
      <w:lvlText w:val="%9."/>
      <w:lvlJc w:val="right"/>
      <w:pPr>
        <w:ind w:left="7470" w:hanging="180"/>
      </w:pPr>
    </w:lvl>
  </w:abstractNum>
  <w:abstractNum w:abstractNumId="23" w15:restartNumberingAfterBreak="0">
    <w:nsid w:val="55846B6D"/>
    <w:multiLevelType w:val="hybridMultilevel"/>
    <w:tmpl w:val="9DAC5108"/>
    <w:lvl w:ilvl="0" w:tplc="8EAA76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63A3184"/>
    <w:multiLevelType w:val="multilevel"/>
    <w:tmpl w:val="8806C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5349A2"/>
    <w:multiLevelType w:val="hybridMultilevel"/>
    <w:tmpl w:val="372866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7" w15:restartNumberingAfterBreak="0">
    <w:nsid w:val="590F4E25"/>
    <w:multiLevelType w:val="hybridMultilevel"/>
    <w:tmpl w:val="3FE0D75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1"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4" w15:restartNumberingAfterBreak="0">
    <w:nsid w:val="73891CB6"/>
    <w:multiLevelType w:val="hybridMultilevel"/>
    <w:tmpl w:val="2D56AF3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7" w15:restartNumberingAfterBreak="0">
    <w:nsid w:val="7B6F1FEC"/>
    <w:multiLevelType w:val="hybridMultilevel"/>
    <w:tmpl w:val="4BD22B52"/>
    <w:lvl w:ilvl="0" w:tplc="D9701B0E">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443C39"/>
    <w:multiLevelType w:val="hybridMultilevel"/>
    <w:tmpl w:val="EAB0FEC2"/>
    <w:lvl w:ilvl="0" w:tplc="2EC2454C">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6"/>
  </w:num>
  <w:num w:numId="3">
    <w:abstractNumId w:val="12"/>
  </w:num>
  <w:num w:numId="4">
    <w:abstractNumId w:val="20"/>
  </w:num>
  <w:num w:numId="5">
    <w:abstractNumId w:val="5"/>
  </w:num>
  <w:num w:numId="6">
    <w:abstractNumId w:val="35"/>
  </w:num>
  <w:num w:numId="7">
    <w:abstractNumId w:val="30"/>
  </w:num>
  <w:num w:numId="8">
    <w:abstractNumId w:val="15"/>
  </w:num>
  <w:num w:numId="9">
    <w:abstractNumId w:val="10"/>
  </w:num>
  <w:num w:numId="10">
    <w:abstractNumId w:val="39"/>
  </w:num>
  <w:num w:numId="11">
    <w:abstractNumId w:val="16"/>
  </w:num>
  <w:num w:numId="12">
    <w:abstractNumId w:val="32"/>
  </w:num>
  <w:num w:numId="13">
    <w:abstractNumId w:val="31"/>
  </w:num>
  <w:num w:numId="14">
    <w:abstractNumId w:val="26"/>
  </w:num>
  <w:num w:numId="15">
    <w:abstractNumId w:val="4"/>
  </w:num>
  <w:num w:numId="16">
    <w:abstractNumId w:val="33"/>
  </w:num>
  <w:num w:numId="17">
    <w:abstractNumId w:val="8"/>
  </w:num>
  <w:num w:numId="18">
    <w:abstractNumId w:val="28"/>
  </w:num>
  <w:num w:numId="19">
    <w:abstractNumId w:val="7"/>
  </w:num>
  <w:num w:numId="20">
    <w:abstractNumId w:val="29"/>
  </w:num>
  <w:num w:numId="21">
    <w:abstractNumId w:val="18"/>
  </w:num>
  <w:num w:numId="22">
    <w:abstractNumId w:val="11"/>
  </w:num>
  <w:num w:numId="23">
    <w:abstractNumId w:val="13"/>
  </w:num>
  <w:num w:numId="24">
    <w:abstractNumId w:val="34"/>
  </w:num>
  <w:num w:numId="25">
    <w:abstractNumId w:val="6"/>
  </w:num>
  <w:num w:numId="26">
    <w:abstractNumId w:val="38"/>
  </w:num>
  <w:num w:numId="27">
    <w:abstractNumId w:val="21"/>
  </w:num>
  <w:num w:numId="28">
    <w:abstractNumId w:val="2"/>
  </w:num>
  <w:num w:numId="29">
    <w:abstractNumId w:val="37"/>
  </w:num>
  <w:num w:numId="30">
    <w:abstractNumId w:val="1"/>
  </w:num>
  <w:num w:numId="31">
    <w:abstractNumId w:val="25"/>
  </w:num>
  <w:num w:numId="32">
    <w:abstractNumId w:val="19"/>
  </w:num>
  <w:num w:numId="33">
    <w:abstractNumId w:val="3"/>
  </w:num>
  <w:num w:numId="34">
    <w:abstractNumId w:val="9"/>
  </w:num>
  <w:num w:numId="35">
    <w:abstractNumId w:val="27"/>
  </w:num>
  <w:num w:numId="36">
    <w:abstractNumId w:val="23"/>
  </w:num>
  <w:num w:numId="37">
    <w:abstractNumId w:val="22"/>
  </w:num>
  <w:num w:numId="38">
    <w:abstractNumId w:val="17"/>
  </w:num>
  <w:num w:numId="39">
    <w:abstractNumId w:val="14"/>
  </w:num>
  <w:num w:numId="40">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00A"/>
    <w:rsid w:val="000133A2"/>
    <w:rsid w:val="00014A06"/>
    <w:rsid w:val="000155B6"/>
    <w:rsid w:val="00027CD3"/>
    <w:rsid w:val="0003406C"/>
    <w:rsid w:val="00034FE9"/>
    <w:rsid w:val="000362BD"/>
    <w:rsid w:val="000401FE"/>
    <w:rsid w:val="0004340B"/>
    <w:rsid w:val="00044B7F"/>
    <w:rsid w:val="00053669"/>
    <w:rsid w:val="00053CCE"/>
    <w:rsid w:val="00072688"/>
    <w:rsid w:val="000750F9"/>
    <w:rsid w:val="0008551E"/>
    <w:rsid w:val="00092AC2"/>
    <w:rsid w:val="00094287"/>
    <w:rsid w:val="00094383"/>
    <w:rsid w:val="000A7EE5"/>
    <w:rsid w:val="000B319A"/>
    <w:rsid w:val="000B7AFE"/>
    <w:rsid w:val="000D7D1F"/>
    <w:rsid w:val="000E2058"/>
    <w:rsid w:val="000E3302"/>
    <w:rsid w:val="000F1B96"/>
    <w:rsid w:val="000F29DD"/>
    <w:rsid w:val="000F56F9"/>
    <w:rsid w:val="00101ED5"/>
    <w:rsid w:val="00106893"/>
    <w:rsid w:val="00111137"/>
    <w:rsid w:val="001168C9"/>
    <w:rsid w:val="0012099F"/>
    <w:rsid w:val="00126983"/>
    <w:rsid w:val="00126B72"/>
    <w:rsid w:val="00131797"/>
    <w:rsid w:val="00137823"/>
    <w:rsid w:val="00144449"/>
    <w:rsid w:val="00144918"/>
    <w:rsid w:val="0015418E"/>
    <w:rsid w:val="00156DBB"/>
    <w:rsid w:val="00156E99"/>
    <w:rsid w:val="001737CD"/>
    <w:rsid w:val="00174839"/>
    <w:rsid w:val="0018144E"/>
    <w:rsid w:val="00182743"/>
    <w:rsid w:val="001918F6"/>
    <w:rsid w:val="001A0C1F"/>
    <w:rsid w:val="001A1F1D"/>
    <w:rsid w:val="001B5FE2"/>
    <w:rsid w:val="001C11A1"/>
    <w:rsid w:val="001C6281"/>
    <w:rsid w:val="001C67AF"/>
    <w:rsid w:val="001D03A8"/>
    <w:rsid w:val="001D298D"/>
    <w:rsid w:val="002025DC"/>
    <w:rsid w:val="002149FF"/>
    <w:rsid w:val="00215898"/>
    <w:rsid w:val="00216B03"/>
    <w:rsid w:val="00222607"/>
    <w:rsid w:val="002226BD"/>
    <w:rsid w:val="00231015"/>
    <w:rsid w:val="002336E7"/>
    <w:rsid w:val="002362C3"/>
    <w:rsid w:val="00242697"/>
    <w:rsid w:val="00246281"/>
    <w:rsid w:val="00250ADE"/>
    <w:rsid w:val="00266BE9"/>
    <w:rsid w:val="0027678C"/>
    <w:rsid w:val="00280DFC"/>
    <w:rsid w:val="002814FE"/>
    <w:rsid w:val="00295E8E"/>
    <w:rsid w:val="002A3065"/>
    <w:rsid w:val="002B0498"/>
    <w:rsid w:val="002B268F"/>
    <w:rsid w:val="002C244F"/>
    <w:rsid w:val="002D0D73"/>
    <w:rsid w:val="002D12AD"/>
    <w:rsid w:val="002D316E"/>
    <w:rsid w:val="002F1090"/>
    <w:rsid w:val="002F56C1"/>
    <w:rsid w:val="002F5CA3"/>
    <w:rsid w:val="00301F07"/>
    <w:rsid w:val="003045C0"/>
    <w:rsid w:val="00306840"/>
    <w:rsid w:val="003105D8"/>
    <w:rsid w:val="00314BD7"/>
    <w:rsid w:val="0033524F"/>
    <w:rsid w:val="003407F8"/>
    <w:rsid w:val="00340835"/>
    <w:rsid w:val="00342405"/>
    <w:rsid w:val="00347F50"/>
    <w:rsid w:val="00350117"/>
    <w:rsid w:val="00350CC3"/>
    <w:rsid w:val="0035144B"/>
    <w:rsid w:val="00375702"/>
    <w:rsid w:val="00382512"/>
    <w:rsid w:val="00390C5E"/>
    <w:rsid w:val="003923DC"/>
    <w:rsid w:val="003B0C7F"/>
    <w:rsid w:val="003B64AA"/>
    <w:rsid w:val="003C0F1B"/>
    <w:rsid w:val="003C3ACD"/>
    <w:rsid w:val="003D50CD"/>
    <w:rsid w:val="003E5084"/>
    <w:rsid w:val="003F117D"/>
    <w:rsid w:val="003F3843"/>
    <w:rsid w:val="003F696C"/>
    <w:rsid w:val="00404FDE"/>
    <w:rsid w:val="00405ABA"/>
    <w:rsid w:val="00411DD4"/>
    <w:rsid w:val="00413AE3"/>
    <w:rsid w:val="00417EFA"/>
    <w:rsid w:val="00420EAE"/>
    <w:rsid w:val="0042354E"/>
    <w:rsid w:val="00431FAA"/>
    <w:rsid w:val="004346F2"/>
    <w:rsid w:val="004436D2"/>
    <w:rsid w:val="004502BE"/>
    <w:rsid w:val="00460279"/>
    <w:rsid w:val="00462105"/>
    <w:rsid w:val="004879EF"/>
    <w:rsid w:val="00492257"/>
    <w:rsid w:val="004958ED"/>
    <w:rsid w:val="00497597"/>
    <w:rsid w:val="004B0589"/>
    <w:rsid w:val="004B643A"/>
    <w:rsid w:val="004B6DFE"/>
    <w:rsid w:val="004C34D6"/>
    <w:rsid w:val="004C734E"/>
    <w:rsid w:val="004D4997"/>
    <w:rsid w:val="004D5D32"/>
    <w:rsid w:val="004D6CB3"/>
    <w:rsid w:val="004D780E"/>
    <w:rsid w:val="004E24AA"/>
    <w:rsid w:val="004E6400"/>
    <w:rsid w:val="004F0C71"/>
    <w:rsid w:val="004F78F3"/>
    <w:rsid w:val="005060FE"/>
    <w:rsid w:val="00507D25"/>
    <w:rsid w:val="00517A24"/>
    <w:rsid w:val="00521744"/>
    <w:rsid w:val="00522E0C"/>
    <w:rsid w:val="00531E7F"/>
    <w:rsid w:val="00533758"/>
    <w:rsid w:val="00536CB9"/>
    <w:rsid w:val="005440F7"/>
    <w:rsid w:val="00551758"/>
    <w:rsid w:val="00552D74"/>
    <w:rsid w:val="00553CB2"/>
    <w:rsid w:val="005554A5"/>
    <w:rsid w:val="00562724"/>
    <w:rsid w:val="00570DF2"/>
    <w:rsid w:val="00575B6F"/>
    <w:rsid w:val="00576F20"/>
    <w:rsid w:val="00583825"/>
    <w:rsid w:val="005857EF"/>
    <w:rsid w:val="00593286"/>
    <w:rsid w:val="0059512A"/>
    <w:rsid w:val="00595FC5"/>
    <w:rsid w:val="005A00E5"/>
    <w:rsid w:val="005A21E1"/>
    <w:rsid w:val="005C5214"/>
    <w:rsid w:val="005D1BC3"/>
    <w:rsid w:val="005D2AD2"/>
    <w:rsid w:val="005D4FBA"/>
    <w:rsid w:val="005D6C58"/>
    <w:rsid w:val="005D6DCE"/>
    <w:rsid w:val="005E5C59"/>
    <w:rsid w:val="005E6B6E"/>
    <w:rsid w:val="005F16EB"/>
    <w:rsid w:val="005F22EB"/>
    <w:rsid w:val="005F2BA8"/>
    <w:rsid w:val="005F39A7"/>
    <w:rsid w:val="0060096E"/>
    <w:rsid w:val="00604517"/>
    <w:rsid w:val="00604873"/>
    <w:rsid w:val="00606A92"/>
    <w:rsid w:val="00612679"/>
    <w:rsid w:val="00617AB6"/>
    <w:rsid w:val="00624993"/>
    <w:rsid w:val="00624E12"/>
    <w:rsid w:val="00626B93"/>
    <w:rsid w:val="0063122E"/>
    <w:rsid w:val="00632912"/>
    <w:rsid w:val="006337CD"/>
    <w:rsid w:val="006452CC"/>
    <w:rsid w:val="0064535B"/>
    <w:rsid w:val="00650B47"/>
    <w:rsid w:val="00650BFB"/>
    <w:rsid w:val="00655392"/>
    <w:rsid w:val="00655B05"/>
    <w:rsid w:val="00681120"/>
    <w:rsid w:val="00684B38"/>
    <w:rsid w:val="0068603C"/>
    <w:rsid w:val="006A1B76"/>
    <w:rsid w:val="006A2736"/>
    <w:rsid w:val="006A744F"/>
    <w:rsid w:val="006B0B3C"/>
    <w:rsid w:val="006B36F0"/>
    <w:rsid w:val="006B5972"/>
    <w:rsid w:val="006D5E9A"/>
    <w:rsid w:val="006D7D19"/>
    <w:rsid w:val="006E4CA8"/>
    <w:rsid w:val="006F136F"/>
    <w:rsid w:val="006F3206"/>
    <w:rsid w:val="00700C2E"/>
    <w:rsid w:val="0070297E"/>
    <w:rsid w:val="00712010"/>
    <w:rsid w:val="00715D87"/>
    <w:rsid w:val="007236E1"/>
    <w:rsid w:val="007441C2"/>
    <w:rsid w:val="00745C73"/>
    <w:rsid w:val="007503CC"/>
    <w:rsid w:val="007542A1"/>
    <w:rsid w:val="00762DE0"/>
    <w:rsid w:val="00765DBF"/>
    <w:rsid w:val="0077066B"/>
    <w:rsid w:val="00787825"/>
    <w:rsid w:val="00793D68"/>
    <w:rsid w:val="0079495C"/>
    <w:rsid w:val="007A5957"/>
    <w:rsid w:val="007B7CB5"/>
    <w:rsid w:val="007E3EBF"/>
    <w:rsid w:val="007E70D1"/>
    <w:rsid w:val="007F1A2C"/>
    <w:rsid w:val="007F3067"/>
    <w:rsid w:val="007F65AF"/>
    <w:rsid w:val="00812763"/>
    <w:rsid w:val="008140F2"/>
    <w:rsid w:val="00817189"/>
    <w:rsid w:val="0083157F"/>
    <w:rsid w:val="00835540"/>
    <w:rsid w:val="00847C9E"/>
    <w:rsid w:val="0085321E"/>
    <w:rsid w:val="008547CA"/>
    <w:rsid w:val="008661CF"/>
    <w:rsid w:val="00882113"/>
    <w:rsid w:val="008836F5"/>
    <w:rsid w:val="00884124"/>
    <w:rsid w:val="008917E2"/>
    <w:rsid w:val="008944AF"/>
    <w:rsid w:val="00895F51"/>
    <w:rsid w:val="00896CB7"/>
    <w:rsid w:val="008A43C5"/>
    <w:rsid w:val="008A52B4"/>
    <w:rsid w:val="008B0F97"/>
    <w:rsid w:val="008B53B6"/>
    <w:rsid w:val="008C4B3C"/>
    <w:rsid w:val="008D1133"/>
    <w:rsid w:val="008D5993"/>
    <w:rsid w:val="008E12F8"/>
    <w:rsid w:val="008F5223"/>
    <w:rsid w:val="008F7091"/>
    <w:rsid w:val="00900143"/>
    <w:rsid w:val="00901E06"/>
    <w:rsid w:val="009042D4"/>
    <w:rsid w:val="00915A69"/>
    <w:rsid w:val="00925780"/>
    <w:rsid w:val="0094180B"/>
    <w:rsid w:val="00942A2D"/>
    <w:rsid w:val="00950833"/>
    <w:rsid w:val="00953903"/>
    <w:rsid w:val="00960951"/>
    <w:rsid w:val="00962E73"/>
    <w:rsid w:val="00967958"/>
    <w:rsid w:val="00973772"/>
    <w:rsid w:val="00980A4F"/>
    <w:rsid w:val="00986425"/>
    <w:rsid w:val="00986B7F"/>
    <w:rsid w:val="00990A94"/>
    <w:rsid w:val="009959C5"/>
    <w:rsid w:val="009A308C"/>
    <w:rsid w:val="009B5934"/>
    <w:rsid w:val="009B5AA5"/>
    <w:rsid w:val="009B7615"/>
    <w:rsid w:val="009B7DCD"/>
    <w:rsid w:val="009C3F35"/>
    <w:rsid w:val="009C40E7"/>
    <w:rsid w:val="009C6C0C"/>
    <w:rsid w:val="009E0E9C"/>
    <w:rsid w:val="009E18C2"/>
    <w:rsid w:val="009E2AE5"/>
    <w:rsid w:val="009E2B1C"/>
    <w:rsid w:val="009E5182"/>
    <w:rsid w:val="009E6AD8"/>
    <w:rsid w:val="009F00B4"/>
    <w:rsid w:val="009F2C8D"/>
    <w:rsid w:val="009F3762"/>
    <w:rsid w:val="009F3CB9"/>
    <w:rsid w:val="009F6FC5"/>
    <w:rsid w:val="00A001EE"/>
    <w:rsid w:val="00A07B61"/>
    <w:rsid w:val="00A07CF2"/>
    <w:rsid w:val="00A136FB"/>
    <w:rsid w:val="00A156A7"/>
    <w:rsid w:val="00A302D8"/>
    <w:rsid w:val="00A30BED"/>
    <w:rsid w:val="00A32C62"/>
    <w:rsid w:val="00A36C84"/>
    <w:rsid w:val="00A37080"/>
    <w:rsid w:val="00A413E2"/>
    <w:rsid w:val="00A42B0D"/>
    <w:rsid w:val="00A44A27"/>
    <w:rsid w:val="00A50569"/>
    <w:rsid w:val="00A52AA1"/>
    <w:rsid w:val="00A54CA9"/>
    <w:rsid w:val="00A56300"/>
    <w:rsid w:val="00A660CE"/>
    <w:rsid w:val="00A66769"/>
    <w:rsid w:val="00A81E09"/>
    <w:rsid w:val="00A84D9B"/>
    <w:rsid w:val="00A85706"/>
    <w:rsid w:val="00A8615C"/>
    <w:rsid w:val="00A864F0"/>
    <w:rsid w:val="00A86782"/>
    <w:rsid w:val="00A86D74"/>
    <w:rsid w:val="00A906F1"/>
    <w:rsid w:val="00A915A4"/>
    <w:rsid w:val="00A97324"/>
    <w:rsid w:val="00AB2B53"/>
    <w:rsid w:val="00AC2AE2"/>
    <w:rsid w:val="00AC3788"/>
    <w:rsid w:val="00AD5EA5"/>
    <w:rsid w:val="00AE0E41"/>
    <w:rsid w:val="00B0388A"/>
    <w:rsid w:val="00B1660D"/>
    <w:rsid w:val="00B25E8D"/>
    <w:rsid w:val="00B32B83"/>
    <w:rsid w:val="00B346C5"/>
    <w:rsid w:val="00B37971"/>
    <w:rsid w:val="00B42380"/>
    <w:rsid w:val="00B475E3"/>
    <w:rsid w:val="00B47B82"/>
    <w:rsid w:val="00B53EEB"/>
    <w:rsid w:val="00B617FC"/>
    <w:rsid w:val="00B63A8B"/>
    <w:rsid w:val="00B64362"/>
    <w:rsid w:val="00B723A4"/>
    <w:rsid w:val="00B73348"/>
    <w:rsid w:val="00B74897"/>
    <w:rsid w:val="00B82C5F"/>
    <w:rsid w:val="00B846B9"/>
    <w:rsid w:val="00B87FAD"/>
    <w:rsid w:val="00B94C2C"/>
    <w:rsid w:val="00B9798F"/>
    <w:rsid w:val="00B97A5F"/>
    <w:rsid w:val="00BA0571"/>
    <w:rsid w:val="00BA449B"/>
    <w:rsid w:val="00BB2576"/>
    <w:rsid w:val="00BB2E1C"/>
    <w:rsid w:val="00BB37F5"/>
    <w:rsid w:val="00BC1160"/>
    <w:rsid w:val="00BC2A2C"/>
    <w:rsid w:val="00BC3045"/>
    <w:rsid w:val="00BC744D"/>
    <w:rsid w:val="00BD71B3"/>
    <w:rsid w:val="00BE3531"/>
    <w:rsid w:val="00BF1362"/>
    <w:rsid w:val="00BF6AC2"/>
    <w:rsid w:val="00C24AAB"/>
    <w:rsid w:val="00C31F65"/>
    <w:rsid w:val="00C3639B"/>
    <w:rsid w:val="00C36403"/>
    <w:rsid w:val="00C4610E"/>
    <w:rsid w:val="00C603E2"/>
    <w:rsid w:val="00C70F18"/>
    <w:rsid w:val="00C72C71"/>
    <w:rsid w:val="00C8295C"/>
    <w:rsid w:val="00C96210"/>
    <w:rsid w:val="00CA74D5"/>
    <w:rsid w:val="00CB00AF"/>
    <w:rsid w:val="00CB5503"/>
    <w:rsid w:val="00CB67BF"/>
    <w:rsid w:val="00CC1E37"/>
    <w:rsid w:val="00CD51A8"/>
    <w:rsid w:val="00CD5638"/>
    <w:rsid w:val="00CE763F"/>
    <w:rsid w:val="00CF3A50"/>
    <w:rsid w:val="00CF616F"/>
    <w:rsid w:val="00D01793"/>
    <w:rsid w:val="00D21758"/>
    <w:rsid w:val="00D270CD"/>
    <w:rsid w:val="00D27296"/>
    <w:rsid w:val="00D3509E"/>
    <w:rsid w:val="00D3705A"/>
    <w:rsid w:val="00D43D3F"/>
    <w:rsid w:val="00D4717A"/>
    <w:rsid w:val="00D476EA"/>
    <w:rsid w:val="00D52B0E"/>
    <w:rsid w:val="00D61CFB"/>
    <w:rsid w:val="00D75248"/>
    <w:rsid w:val="00D77322"/>
    <w:rsid w:val="00D876E5"/>
    <w:rsid w:val="00DA516C"/>
    <w:rsid w:val="00DA58F2"/>
    <w:rsid w:val="00DA7E69"/>
    <w:rsid w:val="00DB04E8"/>
    <w:rsid w:val="00DB274E"/>
    <w:rsid w:val="00DB56BB"/>
    <w:rsid w:val="00DB6C04"/>
    <w:rsid w:val="00DC3489"/>
    <w:rsid w:val="00DC555E"/>
    <w:rsid w:val="00DF057F"/>
    <w:rsid w:val="00DF17F2"/>
    <w:rsid w:val="00DF47BD"/>
    <w:rsid w:val="00DF51B6"/>
    <w:rsid w:val="00DF6675"/>
    <w:rsid w:val="00E06FA3"/>
    <w:rsid w:val="00E21E67"/>
    <w:rsid w:val="00E47FA8"/>
    <w:rsid w:val="00E61DE2"/>
    <w:rsid w:val="00E84B8C"/>
    <w:rsid w:val="00E90497"/>
    <w:rsid w:val="00E92596"/>
    <w:rsid w:val="00E9281C"/>
    <w:rsid w:val="00EA6686"/>
    <w:rsid w:val="00EA6BF7"/>
    <w:rsid w:val="00EB3081"/>
    <w:rsid w:val="00EB4F81"/>
    <w:rsid w:val="00EC29BE"/>
    <w:rsid w:val="00ED2AF9"/>
    <w:rsid w:val="00ED5B9F"/>
    <w:rsid w:val="00EE18F8"/>
    <w:rsid w:val="00EE3539"/>
    <w:rsid w:val="00EE6089"/>
    <w:rsid w:val="00F011A4"/>
    <w:rsid w:val="00F04FA2"/>
    <w:rsid w:val="00F11EC7"/>
    <w:rsid w:val="00F11FF1"/>
    <w:rsid w:val="00F17C21"/>
    <w:rsid w:val="00F26BE4"/>
    <w:rsid w:val="00F4332D"/>
    <w:rsid w:val="00F44A24"/>
    <w:rsid w:val="00F50C39"/>
    <w:rsid w:val="00F52B5C"/>
    <w:rsid w:val="00F56CE7"/>
    <w:rsid w:val="00F612CB"/>
    <w:rsid w:val="00F61844"/>
    <w:rsid w:val="00F63B9E"/>
    <w:rsid w:val="00F67444"/>
    <w:rsid w:val="00F67DB7"/>
    <w:rsid w:val="00F71EC9"/>
    <w:rsid w:val="00F757FF"/>
    <w:rsid w:val="00F805EF"/>
    <w:rsid w:val="00F8129A"/>
    <w:rsid w:val="00F87405"/>
    <w:rsid w:val="00F90453"/>
    <w:rsid w:val="00F97274"/>
    <w:rsid w:val="00FB1B69"/>
    <w:rsid w:val="00FC3A53"/>
    <w:rsid w:val="00FD1949"/>
    <w:rsid w:val="00FD5137"/>
    <w:rsid w:val="00FE2F65"/>
    <w:rsid w:val="00FF4256"/>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8E5DAC"/>
  <w15:docId w15:val="{1073F521-205D-40B0-8E39-A8B58E447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BB37F5"/>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uiPriority w:val="99"/>
    <w:qFormat/>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qFormat/>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uiPriority w:val="99"/>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99"/>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BB37F5"/>
    <w:rPr>
      <w:rFonts w:asciiTheme="majorHAnsi" w:eastAsiaTheme="majorEastAsia" w:hAnsiTheme="majorHAnsi" w:cstheme="majorBidi"/>
      <w:b/>
      <w:bCs/>
      <w:i/>
      <w:iCs/>
      <w:color w:val="4F81BD" w:themeColor="accent1"/>
      <w:sz w:val="20"/>
      <w:szCs w:val="20"/>
      <w:lang w:val="ru-RU"/>
    </w:rPr>
  </w:style>
  <w:style w:type="paragraph" w:customStyle="1" w:styleId="cu">
    <w:name w:val="cu"/>
    <w:basedOn w:val="Normal"/>
    <w:uiPriority w:val="99"/>
    <w:semiHidden/>
    <w:rsid w:val="00F97274"/>
    <w:pPr>
      <w:spacing w:before="45"/>
      <w:ind w:left="1134" w:right="567" w:hanging="567"/>
    </w:pPr>
    <w:rPr>
      <w:rFonts w:eastAsiaTheme="minorEastAsia"/>
      <w:lang w:val="en-GB" w:eastAsia="en-GB"/>
    </w:rPr>
  </w:style>
  <w:style w:type="paragraph" w:customStyle="1" w:styleId="ConsPlusNormal">
    <w:name w:val="ConsPlusNormal"/>
    <w:uiPriority w:val="99"/>
    <w:semiHidden/>
    <w:rsid w:val="00F97274"/>
    <w:pPr>
      <w:widowControl w:val="0"/>
      <w:autoSpaceDE w:val="0"/>
      <w:autoSpaceDN w:val="0"/>
      <w:ind w:firstLine="0"/>
      <w:jc w:val="left"/>
    </w:pPr>
    <w:rPr>
      <w:rFonts w:ascii="Calibri" w:eastAsia="Times New Roman" w:hAnsi="Calibri" w:cs="Calibri"/>
      <w:sz w:val="22"/>
      <w:szCs w:val="20"/>
      <w:lang w:val="ru-RU" w:eastAsia="ru-RU"/>
    </w:rPr>
  </w:style>
  <w:style w:type="paragraph" w:styleId="Corptext3">
    <w:name w:val="Body Text 3"/>
    <w:basedOn w:val="Normal"/>
    <w:link w:val="Corptext3Caracter"/>
    <w:unhideWhenUsed/>
    <w:rsid w:val="00F97274"/>
    <w:pPr>
      <w:ind w:firstLine="0"/>
      <w:jc w:val="left"/>
    </w:pPr>
    <w:rPr>
      <w:b/>
      <w:sz w:val="22"/>
      <w:lang w:val="ro-RO" w:eastAsia="ru-RU"/>
    </w:rPr>
  </w:style>
  <w:style w:type="character" w:customStyle="1" w:styleId="Corptext3Caracter">
    <w:name w:val="Corp text 3 Caracter"/>
    <w:basedOn w:val="Fontdeparagrafimplicit"/>
    <w:link w:val="Corptext3"/>
    <w:rsid w:val="00F97274"/>
    <w:rPr>
      <w:rFonts w:eastAsia="Times New Roman" w:cs="Times New Roman"/>
      <w:b/>
      <w:sz w:val="22"/>
      <w:szCs w:val="20"/>
      <w:lang w:eastAsia="ru-RU"/>
    </w:rPr>
  </w:style>
  <w:style w:type="paragraph" w:customStyle="1" w:styleId="lf">
    <w:name w:val="lf"/>
    <w:basedOn w:val="Normal"/>
    <w:uiPriority w:val="99"/>
    <w:semiHidden/>
    <w:rsid w:val="00F97274"/>
    <w:pPr>
      <w:ind w:firstLine="0"/>
      <w:jc w:val="left"/>
    </w:pPr>
    <w:rPr>
      <w:rFonts w:eastAsiaTheme="minorEastAsia"/>
      <w:sz w:val="24"/>
      <w:szCs w:val="24"/>
      <w:lang w:val="en-GB" w:eastAsia="en-GB"/>
    </w:rPr>
  </w:style>
  <w:style w:type="paragraph" w:customStyle="1" w:styleId="formattext">
    <w:name w:val="formattext"/>
    <w:basedOn w:val="Normal"/>
    <w:rsid w:val="00F97274"/>
    <w:pPr>
      <w:spacing w:before="100" w:beforeAutospacing="1" w:after="100" w:afterAutospacing="1"/>
      <w:ind w:firstLine="0"/>
      <w:jc w:val="left"/>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125218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90618320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06916302">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F50C39-5337-4819-B791-E1BF5D9EE493}"/>
</file>

<file path=customXml/itemProps2.xml><?xml version="1.0" encoding="utf-8"?>
<ds:datastoreItem xmlns:ds="http://schemas.openxmlformats.org/officeDocument/2006/customXml" ds:itemID="{E24C6E3D-2C92-4315-A572-40CDA67ED38A}"/>
</file>

<file path=customXml/itemProps3.xml><?xml version="1.0" encoding="utf-8"?>
<ds:datastoreItem xmlns:ds="http://schemas.openxmlformats.org/officeDocument/2006/customXml" ds:itemID="{C8103C6F-6063-431E-AD27-7A68529054BF}"/>
</file>

<file path=customXml/itemProps4.xml><?xml version="1.0" encoding="utf-8"?>
<ds:datastoreItem xmlns:ds="http://schemas.openxmlformats.org/officeDocument/2006/customXml" ds:itemID="{A6A4FD02-4C20-49E4-BF4B-471E3628312E}"/>
</file>

<file path=docProps/app.xml><?xml version="1.0" encoding="utf-8"?>
<Properties xmlns="http://schemas.openxmlformats.org/officeDocument/2006/extended-properties" xmlns:vt="http://schemas.openxmlformats.org/officeDocument/2006/docPropsVTypes">
  <Template>Normal.dotm</Template>
  <TotalTime>16</TotalTime>
  <Pages>53</Pages>
  <Words>16932</Words>
  <Characters>96514</Characters>
  <Application>Microsoft Office Word</Application>
  <DocSecurity>0</DocSecurity>
  <Lines>804</Lines>
  <Paragraphs>226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66.2022.ru</dc:title>
  <dc:creator>user</dc:creator>
  <cp:lastModifiedBy>User</cp:lastModifiedBy>
  <cp:revision>6</cp:revision>
  <cp:lastPrinted>2022-03-02T09:43:00Z</cp:lastPrinted>
  <dcterms:created xsi:type="dcterms:W3CDTF">2022-03-01T11:52:00Z</dcterms:created>
  <dcterms:modified xsi:type="dcterms:W3CDTF">2022-03-02T09:44:00Z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