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CDE3060" w14:textId="77777777" w:rsidR="00730FEE" w:rsidRPr="003F47A2" w:rsidRDefault="00730FEE" w:rsidP="00E8681B">
      <w:pPr>
        <w:rPr>
          <w:sz w:val="28"/>
          <w:szCs w:val="28"/>
        </w:rPr>
      </w:pPr>
      <w:bookmarkStart w:id="0" w:name="_GoBack"/>
      <w:bookmarkEnd w:id="0"/>
    </w:p>
    <w:p w14:paraId="1A48D7F1" w14:textId="77777777" w:rsidR="001676B3" w:rsidRDefault="009B3D47" w:rsidP="00E8681B">
      <w:pPr>
        <w:ind w:firstLine="0"/>
        <w:jc w:val="center"/>
        <w:rPr>
          <w:b/>
          <w:color w:val="000000" w:themeColor="text1"/>
          <w:sz w:val="28"/>
          <w:szCs w:val="28"/>
          <w:lang w:val="ro-RO"/>
        </w:rPr>
      </w:pPr>
      <w:r w:rsidRPr="00E8681B">
        <w:rPr>
          <w:b/>
          <w:color w:val="000000" w:themeColor="text1"/>
          <w:sz w:val="28"/>
          <w:szCs w:val="28"/>
          <w:lang w:val="ro-RO"/>
        </w:rPr>
        <w:t>Cu privire la aprobarea proiectului de lege pentru ratificarea Amendamentului nr. 3 la Contractul de finanțare dintre Republica Moldova și Banca Europeană de Investiții</w:t>
      </w:r>
      <w:r w:rsidR="00085F50">
        <w:rPr>
          <w:b/>
          <w:color w:val="000000" w:themeColor="text1"/>
          <w:sz w:val="28"/>
          <w:szCs w:val="28"/>
          <w:lang w:val="ro-RO"/>
        </w:rPr>
        <w:t>,</w:t>
      </w:r>
      <w:r w:rsidRPr="00E8681B">
        <w:rPr>
          <w:b/>
          <w:color w:val="000000" w:themeColor="text1"/>
          <w:sz w:val="28"/>
          <w:szCs w:val="28"/>
          <w:lang w:val="ro-RO"/>
        </w:rPr>
        <w:t xml:space="preserve"> semnat la 21 septembrie 2021</w:t>
      </w:r>
      <w:r w:rsidR="00085F50">
        <w:rPr>
          <w:b/>
          <w:color w:val="000000" w:themeColor="text1"/>
          <w:sz w:val="28"/>
          <w:szCs w:val="28"/>
          <w:lang w:val="ro-RO"/>
        </w:rPr>
        <w:t>,</w:t>
      </w:r>
      <w:r w:rsidRPr="00E8681B">
        <w:rPr>
          <w:b/>
          <w:color w:val="000000" w:themeColor="text1"/>
          <w:sz w:val="28"/>
          <w:szCs w:val="28"/>
          <w:lang w:val="ro-RO"/>
        </w:rPr>
        <w:t xml:space="preserve"> și a Amendamentului la Scrisoarea de însoțire asupra Contractului de finanţare în vederea implementării Proiectului </w:t>
      </w:r>
      <w:r w:rsidR="00E8681B">
        <w:rPr>
          <w:b/>
          <w:color w:val="000000" w:themeColor="text1"/>
          <w:sz w:val="28"/>
          <w:szCs w:val="28"/>
          <w:lang w:val="ro-RO"/>
        </w:rPr>
        <w:t>„</w:t>
      </w:r>
      <w:r w:rsidRPr="00E8681B">
        <w:rPr>
          <w:b/>
          <w:color w:val="000000" w:themeColor="text1"/>
          <w:sz w:val="28"/>
          <w:szCs w:val="28"/>
          <w:lang w:val="ro-RO"/>
        </w:rPr>
        <w:t xml:space="preserve">Livada Moldovei”, </w:t>
      </w:r>
    </w:p>
    <w:p w14:paraId="12F2878D" w14:textId="7790EAD3" w:rsidR="00730FEE" w:rsidRPr="00E8681B" w:rsidRDefault="009B3D47" w:rsidP="00E8681B">
      <w:pPr>
        <w:ind w:firstLine="0"/>
        <w:jc w:val="center"/>
        <w:rPr>
          <w:b/>
          <w:sz w:val="28"/>
          <w:szCs w:val="28"/>
          <w:lang w:val="ro-RO"/>
        </w:rPr>
      </w:pPr>
      <w:r w:rsidRPr="00E8681B">
        <w:rPr>
          <w:b/>
          <w:color w:val="000000" w:themeColor="text1"/>
          <w:sz w:val="28"/>
          <w:szCs w:val="28"/>
          <w:lang w:val="ro-RO"/>
        </w:rPr>
        <w:t>semnat la 31 iulie 2014</w:t>
      </w:r>
    </w:p>
    <w:p w14:paraId="7D46FA4B" w14:textId="77777777" w:rsidR="00730FEE" w:rsidRPr="00E8681B" w:rsidRDefault="00730FEE" w:rsidP="00E8681B">
      <w:pPr>
        <w:ind w:firstLine="0"/>
        <w:jc w:val="center"/>
        <w:rPr>
          <w:b/>
          <w:bCs/>
          <w:sz w:val="28"/>
          <w:szCs w:val="28"/>
          <w:lang w:val="ro-RO" w:eastAsia="ro-RO"/>
        </w:rPr>
      </w:pPr>
      <w:r w:rsidRPr="00E8681B">
        <w:rPr>
          <w:b/>
          <w:sz w:val="28"/>
          <w:szCs w:val="28"/>
          <w:lang w:val="ro-RO"/>
        </w:rPr>
        <w:t>------------------------------------------------------------</w:t>
      </w:r>
    </w:p>
    <w:p w14:paraId="26FD19CA" w14:textId="77777777" w:rsidR="00730FEE" w:rsidRPr="00E8681B" w:rsidRDefault="00730FEE" w:rsidP="00E8681B">
      <w:pPr>
        <w:rPr>
          <w:sz w:val="28"/>
          <w:szCs w:val="28"/>
          <w:lang w:val="ro-RO" w:eastAsia="ro-RO"/>
        </w:rPr>
      </w:pPr>
    </w:p>
    <w:p w14:paraId="6203D58D" w14:textId="53D7B909" w:rsidR="009B3D47" w:rsidRPr="00E8681B" w:rsidRDefault="009B3D47" w:rsidP="00E8681B">
      <w:pPr>
        <w:tabs>
          <w:tab w:val="left" w:pos="993"/>
        </w:tabs>
        <w:rPr>
          <w:sz w:val="28"/>
          <w:szCs w:val="28"/>
          <w:lang w:val="ro-RO"/>
        </w:rPr>
      </w:pPr>
      <w:r w:rsidRPr="00E8681B">
        <w:rPr>
          <w:color w:val="000000" w:themeColor="text1"/>
          <w:sz w:val="28"/>
          <w:szCs w:val="28"/>
          <w:shd w:val="clear" w:color="auto" w:fill="FFFFFF"/>
          <w:lang w:val="ro-RO"/>
        </w:rPr>
        <w:t>În temeiul art. 3 din Legea nr.</w:t>
      </w:r>
      <w:r w:rsidR="00E8681B">
        <w:rPr>
          <w:color w:val="000000" w:themeColor="text1"/>
          <w:sz w:val="28"/>
          <w:szCs w:val="28"/>
          <w:shd w:val="clear" w:color="auto" w:fill="FFFFFF"/>
          <w:lang w:val="ro-RO"/>
        </w:rPr>
        <w:t> </w:t>
      </w:r>
      <w:r w:rsidRPr="00E8681B">
        <w:rPr>
          <w:color w:val="000000" w:themeColor="text1"/>
          <w:sz w:val="28"/>
          <w:szCs w:val="28"/>
          <w:shd w:val="clear" w:color="auto" w:fill="FFFFFF"/>
          <w:lang w:val="ro-RO"/>
        </w:rPr>
        <w:t>419/2006 cu privire la datoria sectorului public, garanţiile de stat şi recreditarea de stat (</w:t>
      </w:r>
      <w:r w:rsidR="00085F50">
        <w:rPr>
          <w:color w:val="000000" w:themeColor="text1"/>
          <w:sz w:val="28"/>
          <w:szCs w:val="28"/>
          <w:shd w:val="clear" w:color="auto" w:fill="FFFFFF"/>
          <w:lang w:val="ro-RO"/>
        </w:rPr>
        <w:t xml:space="preserve">republicată în </w:t>
      </w:r>
      <w:r w:rsidRPr="00E8681B">
        <w:rPr>
          <w:color w:val="000000" w:themeColor="text1"/>
          <w:sz w:val="28"/>
          <w:szCs w:val="28"/>
          <w:shd w:val="clear" w:color="auto" w:fill="FFFFFF"/>
          <w:lang w:val="ro-RO"/>
        </w:rPr>
        <w:t>Monitorul Oficial al Republicii Moldova, 2014, nr.</w:t>
      </w:r>
      <w:r w:rsidR="00E8681B">
        <w:rPr>
          <w:color w:val="000000" w:themeColor="text1"/>
          <w:sz w:val="28"/>
          <w:szCs w:val="28"/>
          <w:shd w:val="clear" w:color="auto" w:fill="FFFFFF"/>
          <w:lang w:val="ro-RO"/>
        </w:rPr>
        <w:t> </w:t>
      </w:r>
      <w:r w:rsidRPr="00E8681B">
        <w:rPr>
          <w:color w:val="000000" w:themeColor="text1"/>
          <w:sz w:val="28"/>
          <w:szCs w:val="28"/>
          <w:shd w:val="clear" w:color="auto" w:fill="FFFFFF"/>
          <w:lang w:val="ro-RO"/>
        </w:rPr>
        <w:t>397-399, art.</w:t>
      </w:r>
      <w:r w:rsidR="00E8681B">
        <w:rPr>
          <w:color w:val="000000" w:themeColor="text1"/>
          <w:sz w:val="28"/>
          <w:szCs w:val="28"/>
          <w:shd w:val="clear" w:color="auto" w:fill="FFFFFF"/>
          <w:lang w:val="ro-RO"/>
        </w:rPr>
        <w:t> </w:t>
      </w:r>
      <w:r w:rsidRPr="00E8681B">
        <w:rPr>
          <w:color w:val="000000" w:themeColor="text1"/>
          <w:sz w:val="28"/>
          <w:szCs w:val="28"/>
          <w:shd w:val="clear" w:color="auto" w:fill="FFFFFF"/>
          <w:lang w:val="ro-RO"/>
        </w:rPr>
        <w:t xml:space="preserve">704), cu modificările ulterioare, </w:t>
      </w:r>
      <w:r w:rsidRPr="00E8681B">
        <w:rPr>
          <w:sz w:val="28"/>
          <w:szCs w:val="28"/>
          <w:lang w:val="ro-RO"/>
        </w:rPr>
        <w:t>Guvernul HOTĂRĂȘTE:</w:t>
      </w:r>
    </w:p>
    <w:p w14:paraId="3A7ABEF5" w14:textId="77777777" w:rsidR="009B3D47" w:rsidRPr="00E8681B" w:rsidRDefault="009B3D47" w:rsidP="00E8681B">
      <w:pPr>
        <w:tabs>
          <w:tab w:val="left" w:pos="993"/>
        </w:tabs>
        <w:rPr>
          <w:b/>
          <w:sz w:val="28"/>
          <w:szCs w:val="28"/>
          <w:lang w:val="ro-RO"/>
        </w:rPr>
      </w:pPr>
    </w:p>
    <w:p w14:paraId="482477C9" w14:textId="42FCBE41" w:rsidR="009B3D47" w:rsidRPr="00E8681B" w:rsidRDefault="009B3D47" w:rsidP="00E8681B">
      <w:pPr>
        <w:pStyle w:val="Frspaiere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E8681B">
        <w:rPr>
          <w:rFonts w:ascii="Times New Roman" w:hAnsi="Times New Roman" w:cs="Times New Roman"/>
          <w:sz w:val="28"/>
          <w:szCs w:val="28"/>
          <w:lang w:val="ro-RO"/>
        </w:rPr>
        <w:t>Se aprobă și se prezintă Parlamentului spre examinare proiectul de lege pentru ratificarea Amendamentului nr. 3 la Contractul de finanțare dintre Republica Moldova și Banca Europeană de Investiții</w:t>
      </w:r>
      <w:r w:rsidR="00085F50">
        <w:rPr>
          <w:rFonts w:ascii="Times New Roman" w:hAnsi="Times New Roman" w:cs="Times New Roman"/>
          <w:sz w:val="28"/>
          <w:szCs w:val="28"/>
          <w:lang w:val="ro-RO"/>
        </w:rPr>
        <w:t>,</w:t>
      </w:r>
      <w:r w:rsidRPr="00E8681B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Pr="00E8681B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semnat </w:t>
      </w:r>
      <w:r w:rsidR="00E8681B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la 21 </w:t>
      </w:r>
      <w:r w:rsidRPr="00E8681B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septembrie 2021</w:t>
      </w:r>
      <w:r w:rsidR="00085F50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,</w:t>
      </w:r>
      <w:r w:rsidRPr="00E8681B">
        <w:rPr>
          <w:rFonts w:ascii="Times New Roman" w:hAnsi="Times New Roman" w:cs="Times New Roman"/>
          <w:sz w:val="28"/>
          <w:szCs w:val="28"/>
          <w:lang w:val="ro-RO"/>
        </w:rPr>
        <w:t xml:space="preserve"> și a Amendamentului la Scrisoarea de însoțire asupra Contractului de finanţare în vederea implementării Proiectului </w:t>
      </w:r>
      <w:r w:rsidR="00E8681B">
        <w:rPr>
          <w:rFonts w:ascii="Times New Roman" w:hAnsi="Times New Roman" w:cs="Times New Roman"/>
          <w:sz w:val="28"/>
          <w:szCs w:val="28"/>
          <w:lang w:val="ro-RO"/>
        </w:rPr>
        <w:t>„</w:t>
      </w:r>
      <w:r w:rsidRPr="00E8681B">
        <w:rPr>
          <w:rFonts w:ascii="Times New Roman" w:hAnsi="Times New Roman" w:cs="Times New Roman"/>
          <w:sz w:val="28"/>
          <w:szCs w:val="28"/>
          <w:lang w:val="ro-RO"/>
        </w:rPr>
        <w:t>Livada Moldovei”, semnat la 3</w:t>
      </w:r>
      <w:r w:rsidR="00085F50">
        <w:rPr>
          <w:rFonts w:ascii="Times New Roman" w:hAnsi="Times New Roman" w:cs="Times New Roman"/>
          <w:sz w:val="28"/>
          <w:szCs w:val="28"/>
          <w:lang w:val="ro-RO"/>
        </w:rPr>
        <w:t>1 </w:t>
      </w:r>
      <w:r w:rsidRPr="00E8681B">
        <w:rPr>
          <w:rFonts w:ascii="Times New Roman" w:hAnsi="Times New Roman" w:cs="Times New Roman"/>
          <w:sz w:val="28"/>
          <w:szCs w:val="28"/>
          <w:lang w:val="ro-RO"/>
        </w:rPr>
        <w:t>iulie 2014.</w:t>
      </w:r>
    </w:p>
    <w:p w14:paraId="4C0599C9" w14:textId="77777777" w:rsidR="00730FEE" w:rsidRPr="00E8681B" w:rsidRDefault="00730FEE" w:rsidP="00E8681B">
      <w:pPr>
        <w:ind w:firstLine="0"/>
        <w:rPr>
          <w:sz w:val="28"/>
          <w:szCs w:val="28"/>
          <w:lang w:val="ro-RO" w:eastAsia="ro-RO"/>
        </w:rPr>
      </w:pPr>
    </w:p>
    <w:p w14:paraId="0DE97ECD" w14:textId="77777777" w:rsidR="00730FEE" w:rsidRPr="00E8681B" w:rsidRDefault="00730FEE" w:rsidP="00E8681B">
      <w:pPr>
        <w:rPr>
          <w:sz w:val="28"/>
          <w:szCs w:val="28"/>
          <w:lang w:val="ro-RO" w:eastAsia="ro-RO"/>
        </w:rPr>
      </w:pPr>
    </w:p>
    <w:p w14:paraId="3DCB3696" w14:textId="7808B94B" w:rsidR="003B04ED" w:rsidRPr="00E8681B" w:rsidRDefault="003B04ED" w:rsidP="00E8681B">
      <w:pPr>
        <w:rPr>
          <w:sz w:val="28"/>
          <w:szCs w:val="28"/>
          <w:lang w:val="ro-RO" w:eastAsia="ro-RO"/>
        </w:rPr>
      </w:pPr>
      <w:r w:rsidRPr="00E8681B">
        <w:rPr>
          <w:b/>
          <w:sz w:val="28"/>
          <w:szCs w:val="28"/>
          <w:lang w:val="ro-RO" w:eastAsia="ro-RO"/>
        </w:rPr>
        <w:t>Prim-ministru</w:t>
      </w:r>
      <w:r w:rsidR="0014378C" w:rsidRPr="00E8681B">
        <w:rPr>
          <w:b/>
          <w:sz w:val="28"/>
          <w:szCs w:val="28"/>
          <w:lang w:val="ro-RO" w:eastAsia="ro-RO"/>
        </w:rPr>
        <w:tab/>
      </w:r>
      <w:r w:rsidR="0014378C" w:rsidRPr="00E8681B">
        <w:rPr>
          <w:b/>
          <w:sz w:val="28"/>
          <w:szCs w:val="28"/>
          <w:lang w:val="ro-RO" w:eastAsia="ro-RO"/>
        </w:rPr>
        <w:tab/>
      </w:r>
      <w:r w:rsidR="0014378C" w:rsidRPr="00E8681B">
        <w:rPr>
          <w:b/>
          <w:sz w:val="28"/>
          <w:szCs w:val="28"/>
          <w:lang w:val="ro-RO" w:eastAsia="ro-RO"/>
        </w:rPr>
        <w:tab/>
      </w:r>
      <w:r w:rsidR="0014378C" w:rsidRPr="00E8681B">
        <w:rPr>
          <w:b/>
          <w:sz w:val="28"/>
          <w:szCs w:val="28"/>
          <w:lang w:val="ro-RO" w:eastAsia="ro-RO"/>
        </w:rPr>
        <w:tab/>
      </w:r>
      <w:r w:rsidR="0014378C" w:rsidRPr="00E8681B">
        <w:rPr>
          <w:b/>
          <w:sz w:val="28"/>
          <w:szCs w:val="28"/>
          <w:lang w:val="ro-RO" w:eastAsia="ro-RO"/>
        </w:rPr>
        <w:tab/>
      </w:r>
      <w:r w:rsidR="00B16328" w:rsidRPr="00E8681B">
        <w:rPr>
          <w:b/>
          <w:sz w:val="28"/>
          <w:szCs w:val="28"/>
          <w:lang w:val="ro-RO" w:eastAsia="ro-RO"/>
        </w:rPr>
        <w:t>NATALIA GAVRILIȚA</w:t>
      </w:r>
    </w:p>
    <w:p w14:paraId="37F9E824" w14:textId="77777777" w:rsidR="0029400E" w:rsidRPr="00E8681B" w:rsidRDefault="0029400E" w:rsidP="00E8681B">
      <w:pPr>
        <w:rPr>
          <w:sz w:val="28"/>
          <w:szCs w:val="28"/>
          <w:lang w:val="ro-RO" w:eastAsia="ro-RO"/>
        </w:rPr>
      </w:pPr>
    </w:p>
    <w:p w14:paraId="094B8A25" w14:textId="1E076EE9" w:rsidR="003A4AE6" w:rsidRPr="00E8681B" w:rsidRDefault="003A4AE6" w:rsidP="00E8681B">
      <w:pPr>
        <w:tabs>
          <w:tab w:val="left" w:pos="5954"/>
        </w:tabs>
        <w:rPr>
          <w:sz w:val="28"/>
          <w:szCs w:val="28"/>
          <w:lang w:val="ro-RO" w:eastAsia="ro-RO"/>
        </w:rPr>
      </w:pPr>
      <w:r w:rsidRPr="00E8681B">
        <w:rPr>
          <w:sz w:val="28"/>
          <w:szCs w:val="28"/>
          <w:lang w:val="ro-RO" w:eastAsia="ro-RO"/>
        </w:rPr>
        <w:t>Contrasemnează:</w:t>
      </w:r>
    </w:p>
    <w:p w14:paraId="31FF517C" w14:textId="77777777" w:rsidR="003A4AE6" w:rsidRPr="00E8681B" w:rsidRDefault="003A4AE6" w:rsidP="00E8681B">
      <w:pPr>
        <w:rPr>
          <w:sz w:val="28"/>
          <w:szCs w:val="28"/>
          <w:lang w:val="ro-RO" w:eastAsia="ro-RO"/>
        </w:rPr>
      </w:pPr>
    </w:p>
    <w:p w14:paraId="706AFB05" w14:textId="31AC3A28" w:rsidR="00B16328" w:rsidRPr="00E8681B" w:rsidRDefault="00B16328" w:rsidP="00E8681B">
      <w:pPr>
        <w:tabs>
          <w:tab w:val="left" w:pos="5812"/>
          <w:tab w:val="left" w:pos="5954"/>
        </w:tabs>
        <w:rPr>
          <w:sz w:val="28"/>
          <w:szCs w:val="28"/>
          <w:lang w:val="ro-RO" w:eastAsia="ru-RU"/>
        </w:rPr>
      </w:pPr>
      <w:r w:rsidRPr="00E8681B">
        <w:rPr>
          <w:sz w:val="28"/>
          <w:szCs w:val="28"/>
          <w:lang w:val="ro-RO" w:eastAsia="ru-RU"/>
        </w:rPr>
        <w:t>Ministrul finanțelor</w:t>
      </w:r>
      <w:r w:rsidR="0092631A" w:rsidRPr="00E8681B">
        <w:rPr>
          <w:sz w:val="28"/>
          <w:szCs w:val="28"/>
          <w:lang w:val="ro-RO" w:eastAsia="ru-RU"/>
        </w:rPr>
        <w:tab/>
      </w:r>
      <w:r w:rsidRPr="00E8681B">
        <w:rPr>
          <w:sz w:val="28"/>
          <w:szCs w:val="28"/>
          <w:lang w:val="ro-RO" w:eastAsia="ru-RU"/>
        </w:rPr>
        <w:t>Dumitru</w:t>
      </w:r>
      <w:r w:rsidR="00FD2A3E" w:rsidRPr="00E8681B">
        <w:rPr>
          <w:sz w:val="28"/>
          <w:szCs w:val="28"/>
          <w:lang w:val="ro-RO" w:eastAsia="ru-RU"/>
        </w:rPr>
        <w:t xml:space="preserve"> Budianschi</w:t>
      </w:r>
    </w:p>
    <w:p w14:paraId="60964486" w14:textId="77777777" w:rsidR="00B16328" w:rsidRPr="00E8681B" w:rsidRDefault="00B16328" w:rsidP="00E8681B">
      <w:pPr>
        <w:rPr>
          <w:sz w:val="28"/>
          <w:szCs w:val="28"/>
          <w:lang w:val="ro-RO" w:eastAsia="ru-RU"/>
        </w:rPr>
      </w:pPr>
    </w:p>
    <w:p w14:paraId="5EAB56AE" w14:textId="77777777" w:rsidR="00B16328" w:rsidRPr="00E8681B" w:rsidRDefault="00B16328" w:rsidP="00E8681B">
      <w:pPr>
        <w:rPr>
          <w:sz w:val="28"/>
          <w:szCs w:val="28"/>
          <w:lang w:val="ro-RO" w:eastAsia="ru-RU"/>
        </w:rPr>
      </w:pPr>
    </w:p>
    <w:p w14:paraId="5DC6D2B0" w14:textId="4C2C8F9A" w:rsidR="00965406" w:rsidRPr="00E8681B" w:rsidRDefault="00965406" w:rsidP="00E8681B">
      <w:pPr>
        <w:rPr>
          <w:sz w:val="28"/>
          <w:szCs w:val="28"/>
          <w:lang w:val="ro-RO" w:eastAsia="ru-RU"/>
        </w:rPr>
      </w:pPr>
      <w:r w:rsidRPr="00E8681B">
        <w:rPr>
          <w:sz w:val="28"/>
          <w:szCs w:val="28"/>
          <w:lang w:val="ro-RO" w:eastAsia="ru-RU"/>
        </w:rPr>
        <w:t>Ministrul agriculturii</w:t>
      </w:r>
    </w:p>
    <w:p w14:paraId="677D477E" w14:textId="27490955" w:rsidR="00965406" w:rsidRPr="00E8681B" w:rsidRDefault="00965406" w:rsidP="00E8681B">
      <w:pPr>
        <w:rPr>
          <w:sz w:val="28"/>
          <w:szCs w:val="28"/>
          <w:lang w:val="ro-RO" w:eastAsia="ru-RU"/>
        </w:rPr>
      </w:pPr>
      <w:r w:rsidRPr="00E8681B">
        <w:rPr>
          <w:sz w:val="28"/>
          <w:szCs w:val="28"/>
          <w:lang w:val="ro-RO" w:eastAsia="ru-RU"/>
        </w:rPr>
        <w:t>și industriei alimentare</w:t>
      </w:r>
      <w:r w:rsidRPr="00E8681B">
        <w:rPr>
          <w:sz w:val="28"/>
          <w:szCs w:val="28"/>
          <w:lang w:val="ro-RO" w:eastAsia="ru-RU"/>
        </w:rPr>
        <w:tab/>
      </w:r>
      <w:r w:rsidRPr="00E8681B">
        <w:rPr>
          <w:sz w:val="28"/>
          <w:szCs w:val="28"/>
          <w:lang w:val="ro-RO" w:eastAsia="ru-RU"/>
        </w:rPr>
        <w:tab/>
      </w:r>
      <w:r w:rsidRPr="00E8681B">
        <w:rPr>
          <w:sz w:val="28"/>
          <w:szCs w:val="28"/>
          <w:lang w:val="ro-RO" w:eastAsia="ru-RU"/>
        </w:rPr>
        <w:tab/>
      </w:r>
      <w:r w:rsidRPr="00E8681B">
        <w:rPr>
          <w:sz w:val="28"/>
          <w:szCs w:val="28"/>
          <w:lang w:val="ro-RO" w:eastAsia="ru-RU"/>
        </w:rPr>
        <w:tab/>
        <w:t xml:space="preserve">Viorel Gherciu </w:t>
      </w:r>
    </w:p>
    <w:p w14:paraId="1AF0134E" w14:textId="77777777" w:rsidR="00E8681B" w:rsidRPr="00E8681B" w:rsidRDefault="00E8681B" w:rsidP="00E8681B">
      <w:pPr>
        <w:rPr>
          <w:sz w:val="28"/>
          <w:szCs w:val="28"/>
          <w:lang w:val="ro-RO" w:eastAsia="ru-RU"/>
        </w:rPr>
      </w:pPr>
      <w:r w:rsidRPr="00E8681B">
        <w:rPr>
          <w:sz w:val="28"/>
          <w:szCs w:val="28"/>
          <w:lang w:val="ro-RO" w:eastAsia="ru-RU"/>
        </w:rPr>
        <w:br w:type="page"/>
      </w:r>
    </w:p>
    <w:p w14:paraId="07215408" w14:textId="77777777" w:rsidR="00E8681B" w:rsidRPr="00E8681B" w:rsidRDefault="00E8681B" w:rsidP="00E8681B">
      <w:pPr>
        <w:rPr>
          <w:sz w:val="28"/>
          <w:szCs w:val="28"/>
          <w:lang w:val="ro-RO" w:eastAsia="ru-RU"/>
        </w:rPr>
      </w:pPr>
    </w:p>
    <w:p w14:paraId="24A16F54" w14:textId="77777777" w:rsidR="00E8681B" w:rsidRPr="00E8681B" w:rsidRDefault="00E8681B" w:rsidP="00E8681B">
      <w:pPr>
        <w:rPr>
          <w:sz w:val="28"/>
          <w:szCs w:val="28"/>
          <w:lang w:val="ro-RO" w:eastAsia="ru-RU"/>
        </w:rPr>
      </w:pPr>
    </w:p>
    <w:p w14:paraId="6038BABC" w14:textId="77777777" w:rsidR="00E8681B" w:rsidRPr="00E8681B" w:rsidRDefault="00E8681B" w:rsidP="00E8681B">
      <w:pPr>
        <w:rPr>
          <w:sz w:val="28"/>
          <w:szCs w:val="28"/>
          <w:lang w:val="ro-RO" w:eastAsia="ru-RU"/>
        </w:rPr>
      </w:pPr>
    </w:p>
    <w:p w14:paraId="7B60BA99" w14:textId="77777777" w:rsidR="00E8681B" w:rsidRPr="00E8681B" w:rsidRDefault="00E8681B" w:rsidP="00E8681B">
      <w:pPr>
        <w:rPr>
          <w:sz w:val="28"/>
          <w:szCs w:val="28"/>
          <w:lang w:val="ro-RO" w:eastAsia="ru-RU"/>
        </w:rPr>
      </w:pPr>
    </w:p>
    <w:p w14:paraId="48E38CE6" w14:textId="77777777" w:rsidR="00E8681B" w:rsidRPr="00E8681B" w:rsidRDefault="00E8681B" w:rsidP="00E8681B">
      <w:pPr>
        <w:rPr>
          <w:sz w:val="28"/>
          <w:szCs w:val="28"/>
          <w:lang w:val="ro-RO" w:eastAsia="ru-RU"/>
        </w:rPr>
      </w:pPr>
    </w:p>
    <w:p w14:paraId="1E2C46AA" w14:textId="2DC93481" w:rsidR="006B17C6" w:rsidRPr="00E8681B" w:rsidRDefault="006B17C6" w:rsidP="00E8681B">
      <w:pPr>
        <w:rPr>
          <w:sz w:val="28"/>
          <w:szCs w:val="28"/>
          <w:lang w:val="ro-RO" w:eastAsia="ru-RU"/>
        </w:rPr>
      </w:pPr>
      <w:r w:rsidRPr="00E8681B">
        <w:rPr>
          <w:sz w:val="28"/>
          <w:szCs w:val="28"/>
          <w:lang w:val="ro-RO" w:eastAsia="ru-RU"/>
        </w:rPr>
        <w:t>Vizează:</w:t>
      </w:r>
    </w:p>
    <w:p w14:paraId="239F9731" w14:textId="77777777" w:rsidR="006B17C6" w:rsidRPr="00E8681B" w:rsidRDefault="006B17C6" w:rsidP="00E8681B">
      <w:pPr>
        <w:rPr>
          <w:sz w:val="28"/>
          <w:szCs w:val="28"/>
          <w:lang w:val="ro-RO" w:eastAsia="ru-RU"/>
        </w:rPr>
      </w:pPr>
    </w:p>
    <w:p w14:paraId="3C77E574" w14:textId="77777777" w:rsidR="006B17C6" w:rsidRPr="00E8681B" w:rsidRDefault="006B17C6" w:rsidP="00E8681B">
      <w:pPr>
        <w:rPr>
          <w:sz w:val="28"/>
          <w:szCs w:val="28"/>
          <w:lang w:val="ro-RO" w:eastAsia="ru-RU"/>
        </w:rPr>
      </w:pPr>
    </w:p>
    <w:p w14:paraId="7713F279" w14:textId="77777777" w:rsidR="00695959" w:rsidRPr="00E8681B" w:rsidRDefault="006B17C6" w:rsidP="00E8681B">
      <w:pPr>
        <w:rPr>
          <w:sz w:val="28"/>
          <w:szCs w:val="28"/>
          <w:lang w:val="ro-RO" w:eastAsia="ru-RU"/>
        </w:rPr>
      </w:pPr>
      <w:r w:rsidRPr="00E8681B">
        <w:rPr>
          <w:sz w:val="28"/>
          <w:szCs w:val="28"/>
          <w:lang w:val="ro-RO" w:eastAsia="ru-RU"/>
        </w:rPr>
        <w:t xml:space="preserve">Secretar general </w:t>
      </w:r>
      <w:r w:rsidR="00E82D01" w:rsidRPr="00E8681B">
        <w:rPr>
          <w:sz w:val="28"/>
          <w:szCs w:val="28"/>
          <w:lang w:val="ro-RO" w:eastAsia="ru-RU"/>
        </w:rPr>
        <w:t>adjunct</w:t>
      </w:r>
    </w:p>
    <w:p w14:paraId="5EAA64E3" w14:textId="1DBB99C5" w:rsidR="006B17C6" w:rsidRPr="00E8681B" w:rsidRDefault="006B17C6" w:rsidP="00E8681B">
      <w:pPr>
        <w:rPr>
          <w:sz w:val="28"/>
          <w:szCs w:val="28"/>
          <w:lang w:val="ro-RO" w:eastAsia="ru-RU"/>
        </w:rPr>
      </w:pPr>
      <w:r w:rsidRPr="00E8681B">
        <w:rPr>
          <w:sz w:val="28"/>
          <w:szCs w:val="28"/>
          <w:lang w:val="ro-RO" w:eastAsia="ru-RU"/>
        </w:rPr>
        <w:t>al Guvernului</w:t>
      </w:r>
      <w:r w:rsidR="00FA194B" w:rsidRPr="00E8681B">
        <w:rPr>
          <w:sz w:val="28"/>
          <w:szCs w:val="28"/>
          <w:lang w:val="ro-RO" w:eastAsia="ru-RU"/>
        </w:rPr>
        <w:tab/>
      </w:r>
      <w:r w:rsidR="00FA194B" w:rsidRPr="00E8681B">
        <w:rPr>
          <w:sz w:val="28"/>
          <w:szCs w:val="28"/>
          <w:lang w:val="ro-RO" w:eastAsia="ru-RU"/>
        </w:rPr>
        <w:tab/>
      </w:r>
      <w:r w:rsidR="00FA194B" w:rsidRPr="00E8681B">
        <w:rPr>
          <w:sz w:val="28"/>
          <w:szCs w:val="28"/>
          <w:lang w:val="ro-RO" w:eastAsia="ru-RU"/>
        </w:rPr>
        <w:tab/>
      </w:r>
      <w:r w:rsidR="00FA194B" w:rsidRPr="00E8681B">
        <w:rPr>
          <w:sz w:val="28"/>
          <w:szCs w:val="28"/>
          <w:lang w:val="ro-RO" w:eastAsia="ru-RU"/>
        </w:rPr>
        <w:tab/>
      </w:r>
      <w:r w:rsidR="0092631A" w:rsidRPr="00E8681B">
        <w:rPr>
          <w:sz w:val="28"/>
          <w:szCs w:val="28"/>
          <w:lang w:val="ro-RO" w:eastAsia="ru-RU"/>
        </w:rPr>
        <w:tab/>
      </w:r>
      <w:r w:rsidR="0092631A" w:rsidRPr="00E8681B">
        <w:rPr>
          <w:sz w:val="28"/>
          <w:szCs w:val="28"/>
          <w:lang w:val="ro-RO" w:eastAsia="ru-RU"/>
        </w:rPr>
        <w:tab/>
      </w:r>
      <w:r w:rsidR="00E82D01" w:rsidRPr="00E8681B">
        <w:rPr>
          <w:sz w:val="28"/>
          <w:szCs w:val="28"/>
          <w:lang w:val="ro-RO" w:eastAsia="ru-RU"/>
        </w:rPr>
        <w:t xml:space="preserve">Roman </w:t>
      </w:r>
      <w:r w:rsidRPr="00E8681B">
        <w:rPr>
          <w:sz w:val="28"/>
          <w:szCs w:val="28"/>
          <w:lang w:val="ro-RO" w:eastAsia="ru-RU"/>
        </w:rPr>
        <w:t xml:space="preserve"> </w:t>
      </w:r>
      <w:r w:rsidR="00E82D01" w:rsidRPr="00E8681B">
        <w:rPr>
          <w:sz w:val="28"/>
          <w:szCs w:val="28"/>
          <w:lang w:val="ro-RO" w:eastAsia="ru-RU"/>
        </w:rPr>
        <w:t>CAZAN</w:t>
      </w:r>
    </w:p>
    <w:p w14:paraId="49ED38D3" w14:textId="77777777" w:rsidR="006B17C6" w:rsidRPr="00E8681B" w:rsidRDefault="006B17C6" w:rsidP="00E8681B">
      <w:pPr>
        <w:rPr>
          <w:sz w:val="28"/>
          <w:szCs w:val="28"/>
          <w:lang w:val="ro-RO" w:eastAsia="ru-RU"/>
        </w:rPr>
      </w:pPr>
    </w:p>
    <w:p w14:paraId="2CA9C0C2" w14:textId="77777777" w:rsidR="006B17C6" w:rsidRPr="00E8681B" w:rsidRDefault="006B17C6" w:rsidP="00E8681B">
      <w:pPr>
        <w:rPr>
          <w:sz w:val="28"/>
          <w:szCs w:val="28"/>
          <w:lang w:val="ro-RO" w:eastAsia="ru-RU"/>
        </w:rPr>
      </w:pPr>
    </w:p>
    <w:p w14:paraId="07549E9C" w14:textId="77777777" w:rsidR="006B17C6" w:rsidRPr="00E8681B" w:rsidRDefault="006B17C6" w:rsidP="00E8681B">
      <w:pPr>
        <w:rPr>
          <w:sz w:val="28"/>
          <w:szCs w:val="28"/>
          <w:lang w:val="ro-RO" w:eastAsia="ru-RU"/>
        </w:rPr>
      </w:pPr>
    </w:p>
    <w:p w14:paraId="545568C3" w14:textId="77777777" w:rsidR="006B17C6" w:rsidRPr="00E8681B" w:rsidRDefault="006B17C6" w:rsidP="00E8681B">
      <w:pPr>
        <w:rPr>
          <w:sz w:val="28"/>
          <w:szCs w:val="28"/>
          <w:lang w:val="ro-RO" w:eastAsia="ru-RU"/>
        </w:rPr>
      </w:pPr>
    </w:p>
    <w:p w14:paraId="6BA0F37A" w14:textId="77777777" w:rsidR="006B17C6" w:rsidRPr="00E8681B" w:rsidRDefault="006B17C6" w:rsidP="00E8681B">
      <w:pPr>
        <w:rPr>
          <w:sz w:val="28"/>
          <w:szCs w:val="28"/>
          <w:lang w:val="ro-RO" w:eastAsia="ru-RU"/>
        </w:rPr>
      </w:pPr>
      <w:r w:rsidRPr="00E8681B">
        <w:rPr>
          <w:sz w:val="28"/>
          <w:szCs w:val="28"/>
          <w:lang w:val="ro-RO" w:eastAsia="ru-RU"/>
        </w:rPr>
        <w:t>Aprobată în şedinţa Guvernului</w:t>
      </w:r>
    </w:p>
    <w:p w14:paraId="18A98C14" w14:textId="77777777" w:rsidR="006B17C6" w:rsidRPr="00E8681B" w:rsidRDefault="006B17C6" w:rsidP="00E8681B">
      <w:pPr>
        <w:rPr>
          <w:sz w:val="28"/>
          <w:szCs w:val="28"/>
          <w:lang w:val="ro-RO" w:eastAsia="ru-RU"/>
        </w:rPr>
      </w:pPr>
      <w:r w:rsidRPr="00E8681B">
        <w:rPr>
          <w:sz w:val="28"/>
          <w:szCs w:val="28"/>
          <w:lang w:val="ro-RO" w:eastAsia="ru-RU"/>
        </w:rPr>
        <w:t>din</w:t>
      </w:r>
    </w:p>
    <w:p w14:paraId="3B6F9F60" w14:textId="77777777" w:rsidR="006B17C6" w:rsidRPr="00E8681B" w:rsidRDefault="006B17C6" w:rsidP="00E8681B">
      <w:pPr>
        <w:rPr>
          <w:sz w:val="28"/>
          <w:szCs w:val="28"/>
          <w:lang w:val="ro-RO" w:eastAsia="ru-RU"/>
        </w:rPr>
      </w:pPr>
    </w:p>
    <w:p w14:paraId="444203FC" w14:textId="77777777" w:rsidR="00633BD9" w:rsidRPr="00E8681B" w:rsidRDefault="00633BD9" w:rsidP="00E8681B">
      <w:pPr>
        <w:tabs>
          <w:tab w:val="left" w:pos="6386"/>
        </w:tabs>
        <w:rPr>
          <w:sz w:val="28"/>
          <w:szCs w:val="28"/>
          <w:lang w:val="ro-RO" w:eastAsia="ru-RU"/>
        </w:rPr>
      </w:pPr>
    </w:p>
    <w:p w14:paraId="339FB9C8" w14:textId="77777777" w:rsidR="00633BD9" w:rsidRPr="00E8681B" w:rsidRDefault="00633BD9" w:rsidP="00E8681B">
      <w:pPr>
        <w:tabs>
          <w:tab w:val="left" w:pos="6386"/>
        </w:tabs>
        <w:rPr>
          <w:sz w:val="28"/>
          <w:szCs w:val="28"/>
          <w:lang w:val="ro-RO" w:eastAsia="ru-RU"/>
        </w:rPr>
      </w:pPr>
    </w:p>
    <w:p w14:paraId="11A70254" w14:textId="77777777" w:rsidR="00633BD9" w:rsidRPr="00E8681B" w:rsidRDefault="00633BD9" w:rsidP="00E8681B">
      <w:pPr>
        <w:tabs>
          <w:tab w:val="left" w:pos="6386"/>
        </w:tabs>
        <w:rPr>
          <w:sz w:val="28"/>
          <w:szCs w:val="28"/>
          <w:lang w:val="ro-RO" w:eastAsia="ru-RU"/>
        </w:rPr>
      </w:pPr>
    </w:p>
    <w:p w14:paraId="4F110DBB" w14:textId="77777777" w:rsidR="00633BD9" w:rsidRPr="00E8681B" w:rsidRDefault="00633BD9" w:rsidP="00E8681B">
      <w:pPr>
        <w:tabs>
          <w:tab w:val="left" w:pos="6386"/>
        </w:tabs>
        <w:rPr>
          <w:sz w:val="28"/>
          <w:szCs w:val="28"/>
          <w:lang w:val="ro-RO" w:eastAsia="ru-RU"/>
        </w:rPr>
      </w:pPr>
    </w:p>
    <w:p w14:paraId="5C48A822" w14:textId="77777777" w:rsidR="00633BD9" w:rsidRPr="00E8681B" w:rsidRDefault="00633BD9" w:rsidP="00E8681B">
      <w:pPr>
        <w:tabs>
          <w:tab w:val="left" w:pos="6386"/>
        </w:tabs>
        <w:rPr>
          <w:sz w:val="28"/>
          <w:szCs w:val="28"/>
          <w:lang w:val="ro-RO" w:eastAsia="ru-RU"/>
        </w:rPr>
      </w:pPr>
    </w:p>
    <w:p w14:paraId="6A66FB16" w14:textId="77777777" w:rsidR="00633BD9" w:rsidRPr="00E8681B" w:rsidRDefault="00633BD9" w:rsidP="00E8681B">
      <w:pPr>
        <w:tabs>
          <w:tab w:val="left" w:pos="6386"/>
        </w:tabs>
        <w:rPr>
          <w:sz w:val="28"/>
          <w:szCs w:val="28"/>
          <w:lang w:val="ro-RO" w:eastAsia="ru-RU"/>
        </w:rPr>
      </w:pPr>
    </w:p>
    <w:p w14:paraId="0BBB79ED" w14:textId="07C131F4" w:rsidR="00E8681B" w:rsidRPr="00E8681B" w:rsidRDefault="00E8681B" w:rsidP="00E8681B">
      <w:pPr>
        <w:rPr>
          <w:sz w:val="28"/>
          <w:szCs w:val="28"/>
          <w:lang w:val="ro-RO" w:eastAsia="ru-RU"/>
        </w:rPr>
      </w:pPr>
      <w:r w:rsidRPr="00E8681B">
        <w:rPr>
          <w:sz w:val="28"/>
          <w:szCs w:val="28"/>
          <w:lang w:val="ro-RO" w:eastAsia="ru-RU"/>
        </w:rPr>
        <w:br w:type="page"/>
      </w:r>
    </w:p>
    <w:p w14:paraId="12C8FF20" w14:textId="77777777" w:rsidR="00E8681B" w:rsidRPr="00E8681B" w:rsidRDefault="00E8681B" w:rsidP="00E8681B">
      <w:pPr>
        <w:jc w:val="right"/>
        <w:rPr>
          <w:i/>
          <w:sz w:val="28"/>
          <w:szCs w:val="28"/>
          <w:lang w:val="ro-RO"/>
        </w:rPr>
      </w:pPr>
      <w:r w:rsidRPr="00E8681B">
        <w:rPr>
          <w:i/>
          <w:sz w:val="28"/>
          <w:szCs w:val="28"/>
          <w:lang w:val="ro-RO"/>
        </w:rPr>
        <w:lastRenderedPageBreak/>
        <w:t>Proiect</w:t>
      </w:r>
    </w:p>
    <w:p w14:paraId="43F02CBE" w14:textId="77777777" w:rsidR="00E8681B" w:rsidRPr="00E8681B" w:rsidRDefault="00E8681B" w:rsidP="00E8681B">
      <w:pPr>
        <w:jc w:val="right"/>
        <w:rPr>
          <w:sz w:val="28"/>
          <w:szCs w:val="28"/>
          <w:lang w:val="ro-RO"/>
        </w:rPr>
      </w:pPr>
    </w:p>
    <w:p w14:paraId="6FF13EC0" w14:textId="77777777" w:rsidR="00E8681B" w:rsidRPr="00E8681B" w:rsidRDefault="00E8681B" w:rsidP="00E8681B">
      <w:pPr>
        <w:tabs>
          <w:tab w:val="left" w:pos="1245"/>
        </w:tabs>
        <w:ind w:firstLine="0"/>
        <w:jc w:val="center"/>
        <w:rPr>
          <w:b/>
          <w:sz w:val="28"/>
          <w:szCs w:val="28"/>
          <w:lang w:val="ro-RO"/>
        </w:rPr>
      </w:pPr>
      <w:r w:rsidRPr="00E8681B">
        <w:rPr>
          <w:b/>
          <w:sz w:val="28"/>
          <w:szCs w:val="28"/>
          <w:lang w:val="ro-RO"/>
        </w:rPr>
        <w:t>PARLAMENTUL REPUBLICII MOLDOVA</w:t>
      </w:r>
    </w:p>
    <w:p w14:paraId="07783309" w14:textId="77777777" w:rsidR="00E8681B" w:rsidRPr="00E8681B" w:rsidRDefault="00E8681B" w:rsidP="00E8681B">
      <w:pPr>
        <w:tabs>
          <w:tab w:val="left" w:pos="1245"/>
        </w:tabs>
        <w:ind w:firstLine="0"/>
        <w:jc w:val="center"/>
        <w:rPr>
          <w:b/>
          <w:sz w:val="28"/>
          <w:szCs w:val="28"/>
          <w:lang w:val="ro-RO"/>
        </w:rPr>
      </w:pPr>
    </w:p>
    <w:p w14:paraId="150141C4" w14:textId="77777777" w:rsidR="00E8681B" w:rsidRPr="00E8681B" w:rsidRDefault="00E8681B" w:rsidP="00E8681B">
      <w:pPr>
        <w:tabs>
          <w:tab w:val="left" w:pos="1245"/>
        </w:tabs>
        <w:ind w:firstLine="0"/>
        <w:jc w:val="center"/>
        <w:rPr>
          <w:b/>
          <w:sz w:val="28"/>
          <w:szCs w:val="28"/>
          <w:lang w:val="ro-RO"/>
        </w:rPr>
      </w:pPr>
      <w:r w:rsidRPr="00E8681B">
        <w:rPr>
          <w:b/>
          <w:sz w:val="28"/>
          <w:szCs w:val="28"/>
          <w:lang w:val="ro-RO"/>
        </w:rPr>
        <w:t>LEGE</w:t>
      </w:r>
    </w:p>
    <w:p w14:paraId="6C44B2F9" w14:textId="322217AD" w:rsidR="00E8681B" w:rsidRPr="00E8681B" w:rsidRDefault="00E8681B" w:rsidP="00E8681B">
      <w:pPr>
        <w:ind w:firstLine="0"/>
        <w:jc w:val="center"/>
        <w:rPr>
          <w:b/>
          <w:bCs/>
          <w:sz w:val="28"/>
          <w:szCs w:val="28"/>
          <w:lang w:val="ro-RO"/>
        </w:rPr>
      </w:pPr>
      <w:r w:rsidRPr="00E8681B">
        <w:rPr>
          <w:b/>
          <w:sz w:val="28"/>
          <w:szCs w:val="28"/>
          <w:lang w:val="ro-RO"/>
        </w:rPr>
        <w:t xml:space="preserve">pentru ratificarea </w:t>
      </w:r>
      <w:r w:rsidRPr="00E8681B">
        <w:rPr>
          <w:b/>
          <w:color w:val="000000" w:themeColor="text1"/>
          <w:sz w:val="28"/>
          <w:szCs w:val="28"/>
          <w:lang w:val="ro-RO"/>
        </w:rPr>
        <w:t xml:space="preserve">Amendamentului nr. 3 la Contractul de finanțare dintre Republica Moldova și Banca Europeană de Investiții și a Amendamentului la Scrisoarea de însoțire asupra Contractului de finanţare în vederea implementării Proiectului </w:t>
      </w:r>
      <w:r w:rsidR="00CE57ED">
        <w:rPr>
          <w:b/>
          <w:color w:val="000000" w:themeColor="text1"/>
          <w:sz w:val="28"/>
          <w:szCs w:val="28"/>
          <w:lang w:val="ro-RO"/>
        </w:rPr>
        <w:t>„</w:t>
      </w:r>
      <w:r w:rsidRPr="00E8681B">
        <w:rPr>
          <w:b/>
          <w:color w:val="000000" w:themeColor="text1"/>
          <w:sz w:val="28"/>
          <w:szCs w:val="28"/>
          <w:lang w:val="ro-RO"/>
        </w:rPr>
        <w:t>Livada Moldovei”</w:t>
      </w:r>
    </w:p>
    <w:p w14:paraId="2292F232" w14:textId="77777777" w:rsidR="00E8681B" w:rsidRPr="00E8681B" w:rsidRDefault="00E8681B" w:rsidP="00E8681B">
      <w:pPr>
        <w:tabs>
          <w:tab w:val="left" w:pos="2820"/>
        </w:tabs>
        <w:rPr>
          <w:b/>
          <w:color w:val="000000" w:themeColor="text1"/>
          <w:sz w:val="28"/>
          <w:szCs w:val="28"/>
          <w:lang w:val="ro-RO"/>
        </w:rPr>
      </w:pPr>
    </w:p>
    <w:p w14:paraId="7A6225D4" w14:textId="77777777" w:rsidR="00E8681B" w:rsidRPr="00E8681B" w:rsidRDefault="00E8681B" w:rsidP="00E8681B">
      <w:pPr>
        <w:tabs>
          <w:tab w:val="left" w:pos="1245"/>
        </w:tabs>
        <w:rPr>
          <w:sz w:val="28"/>
          <w:szCs w:val="28"/>
          <w:lang w:val="ro-RO"/>
        </w:rPr>
      </w:pPr>
      <w:r w:rsidRPr="00E8681B">
        <w:rPr>
          <w:sz w:val="28"/>
          <w:szCs w:val="28"/>
          <w:lang w:val="ro-RO"/>
        </w:rPr>
        <w:t>Parlamentul adoptă prezenta lege organică.</w:t>
      </w:r>
    </w:p>
    <w:p w14:paraId="1AE3413E" w14:textId="77777777" w:rsidR="00E8681B" w:rsidRPr="00E8681B" w:rsidRDefault="00E8681B" w:rsidP="00E8681B">
      <w:pPr>
        <w:tabs>
          <w:tab w:val="left" w:pos="1245"/>
        </w:tabs>
        <w:rPr>
          <w:b/>
          <w:sz w:val="28"/>
          <w:szCs w:val="28"/>
          <w:lang w:val="ro-RO"/>
        </w:rPr>
      </w:pPr>
    </w:p>
    <w:p w14:paraId="225222AA" w14:textId="6FB8E7F9" w:rsidR="00E8681B" w:rsidRPr="00E8681B" w:rsidRDefault="00E8681B" w:rsidP="00E8681B">
      <w:pPr>
        <w:pStyle w:val="Frspaiere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E8681B">
        <w:rPr>
          <w:rFonts w:ascii="Times New Roman" w:hAnsi="Times New Roman" w:cs="Times New Roman"/>
          <w:b/>
          <w:bCs/>
          <w:sz w:val="28"/>
          <w:szCs w:val="28"/>
          <w:lang w:val="ro-RO"/>
        </w:rPr>
        <w:t>Art. 1.</w:t>
      </w:r>
      <w:r w:rsidRPr="00E8681B">
        <w:rPr>
          <w:rFonts w:ascii="Times New Roman" w:hAnsi="Times New Roman" w:cs="Times New Roman"/>
          <w:sz w:val="28"/>
          <w:szCs w:val="28"/>
          <w:lang w:val="ro-RO"/>
        </w:rPr>
        <w:t xml:space="preserve"> – Se ratifică Amendamentul nr. 3 la Contractul de finanțare dintre Republica Moldova și Banca Europeană de Investiții</w:t>
      </w:r>
      <w:r w:rsidR="00A1710D">
        <w:rPr>
          <w:rFonts w:ascii="Times New Roman" w:hAnsi="Times New Roman" w:cs="Times New Roman"/>
          <w:sz w:val="28"/>
          <w:szCs w:val="28"/>
          <w:lang w:val="ro-RO"/>
        </w:rPr>
        <w:t>,</w:t>
      </w:r>
      <w:r w:rsidRPr="00E8681B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CE57ED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semnat la 21 </w:t>
      </w:r>
      <w:r w:rsidRPr="00E8681B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septembrie 2021</w:t>
      </w:r>
      <w:r w:rsidR="00A1710D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,</w:t>
      </w:r>
      <w:r w:rsidRPr="00E8681B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 </w:t>
      </w:r>
      <w:r w:rsidRPr="00E8681B">
        <w:rPr>
          <w:rFonts w:ascii="Times New Roman" w:hAnsi="Times New Roman" w:cs="Times New Roman"/>
          <w:sz w:val="28"/>
          <w:szCs w:val="28"/>
          <w:lang w:val="ro-RO"/>
        </w:rPr>
        <w:t>și Amendamentul la Scrisoarea de însoțire asupra Contractului de finanţare</w:t>
      </w:r>
      <w:r w:rsidRPr="00E8681B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 </w:t>
      </w:r>
      <w:r w:rsidRPr="00E8681B">
        <w:rPr>
          <w:rFonts w:ascii="Times New Roman" w:hAnsi="Times New Roman" w:cs="Times New Roman"/>
          <w:sz w:val="28"/>
          <w:szCs w:val="28"/>
          <w:lang w:val="ro-RO"/>
        </w:rPr>
        <w:t xml:space="preserve">în vederea implementării Proiectului </w:t>
      </w:r>
      <w:r w:rsidR="00CE57ED">
        <w:rPr>
          <w:rFonts w:ascii="Times New Roman" w:hAnsi="Times New Roman" w:cs="Times New Roman"/>
          <w:sz w:val="28"/>
          <w:szCs w:val="28"/>
          <w:lang w:val="ro-RO"/>
        </w:rPr>
        <w:t>„</w:t>
      </w:r>
      <w:r w:rsidRPr="00E8681B">
        <w:rPr>
          <w:rFonts w:ascii="Times New Roman" w:hAnsi="Times New Roman" w:cs="Times New Roman"/>
          <w:sz w:val="28"/>
          <w:szCs w:val="28"/>
          <w:lang w:val="ro-RO"/>
        </w:rPr>
        <w:t>Livada Moldovei”, semnat la 31 iulie 2014.</w:t>
      </w:r>
    </w:p>
    <w:p w14:paraId="440895EB" w14:textId="77777777" w:rsidR="00E8681B" w:rsidRPr="00E8681B" w:rsidRDefault="00E8681B" w:rsidP="00E8681B">
      <w:pPr>
        <w:pStyle w:val="Frspaiere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186C4120" w14:textId="3F1F405F" w:rsidR="00E8681B" w:rsidRPr="00E8681B" w:rsidRDefault="00E8681B" w:rsidP="00E8681B">
      <w:pPr>
        <w:tabs>
          <w:tab w:val="left" w:pos="1245"/>
        </w:tabs>
        <w:rPr>
          <w:sz w:val="28"/>
          <w:szCs w:val="28"/>
          <w:lang w:val="ro-RO"/>
        </w:rPr>
      </w:pPr>
      <w:r w:rsidRPr="00E8681B">
        <w:rPr>
          <w:b/>
          <w:bCs/>
          <w:sz w:val="28"/>
          <w:szCs w:val="28"/>
          <w:lang w:val="ro-RO"/>
        </w:rPr>
        <w:t>Art. 2.</w:t>
      </w:r>
      <w:r w:rsidRPr="00E8681B">
        <w:rPr>
          <w:sz w:val="28"/>
          <w:szCs w:val="28"/>
          <w:lang w:val="ro-RO"/>
        </w:rPr>
        <w:t xml:space="preserve"> – Guvernul va întreprinde măsurile necesare pentru realizarea prevederilor </w:t>
      </w:r>
      <w:r w:rsidR="00D12858">
        <w:rPr>
          <w:sz w:val="28"/>
          <w:szCs w:val="28"/>
          <w:lang w:val="ro-RO"/>
        </w:rPr>
        <w:t>A</w:t>
      </w:r>
      <w:r w:rsidRPr="00E8681B">
        <w:rPr>
          <w:sz w:val="28"/>
          <w:szCs w:val="28"/>
          <w:lang w:val="ro-RO"/>
        </w:rPr>
        <w:t>mendament</w:t>
      </w:r>
      <w:r w:rsidR="00A1710D">
        <w:rPr>
          <w:sz w:val="28"/>
          <w:szCs w:val="28"/>
          <w:lang w:val="ro-RO"/>
        </w:rPr>
        <w:t>elor</w:t>
      </w:r>
      <w:r w:rsidRPr="00E8681B">
        <w:rPr>
          <w:sz w:val="28"/>
          <w:szCs w:val="28"/>
          <w:lang w:val="ro-RO"/>
        </w:rPr>
        <w:t xml:space="preserve"> nominalizat</w:t>
      </w:r>
      <w:r w:rsidR="00A1710D">
        <w:rPr>
          <w:sz w:val="28"/>
          <w:szCs w:val="28"/>
          <w:lang w:val="ro-RO"/>
        </w:rPr>
        <w:t>e</w:t>
      </w:r>
      <w:r w:rsidRPr="00E8681B">
        <w:rPr>
          <w:sz w:val="28"/>
          <w:szCs w:val="28"/>
          <w:lang w:val="ro-RO"/>
        </w:rPr>
        <w:t>.</w:t>
      </w:r>
    </w:p>
    <w:p w14:paraId="64E6B0B1" w14:textId="77777777" w:rsidR="00E8681B" w:rsidRPr="00E8681B" w:rsidRDefault="00E8681B" w:rsidP="00E8681B">
      <w:pPr>
        <w:tabs>
          <w:tab w:val="left" w:pos="1245"/>
        </w:tabs>
        <w:rPr>
          <w:b/>
          <w:bCs/>
          <w:sz w:val="28"/>
          <w:szCs w:val="28"/>
          <w:lang w:val="ro-RO"/>
        </w:rPr>
      </w:pPr>
    </w:p>
    <w:p w14:paraId="0C0B198F" w14:textId="59CAFA34" w:rsidR="00E8681B" w:rsidRPr="00E8681B" w:rsidRDefault="00E8681B" w:rsidP="00E8681B">
      <w:pPr>
        <w:tabs>
          <w:tab w:val="left" w:pos="1245"/>
        </w:tabs>
        <w:rPr>
          <w:sz w:val="28"/>
          <w:szCs w:val="28"/>
          <w:lang w:val="ro-RO"/>
        </w:rPr>
      </w:pPr>
      <w:r w:rsidRPr="00E8681B">
        <w:rPr>
          <w:b/>
          <w:bCs/>
          <w:sz w:val="28"/>
          <w:szCs w:val="28"/>
          <w:lang w:val="ro-RO"/>
        </w:rPr>
        <w:t>Art. 3.</w:t>
      </w:r>
      <w:r w:rsidRPr="00E8681B">
        <w:rPr>
          <w:sz w:val="28"/>
          <w:szCs w:val="28"/>
          <w:lang w:val="ro-RO"/>
        </w:rPr>
        <w:t xml:space="preserve"> – Ministerul Afacerilor Externe și Integrării Europene va notifica Băncii Europene de Investiții ratificarea </w:t>
      </w:r>
      <w:r w:rsidR="00D12858">
        <w:rPr>
          <w:sz w:val="28"/>
          <w:szCs w:val="28"/>
          <w:lang w:val="ro-RO"/>
        </w:rPr>
        <w:t>A</w:t>
      </w:r>
      <w:r w:rsidRPr="00E8681B">
        <w:rPr>
          <w:sz w:val="28"/>
          <w:szCs w:val="28"/>
          <w:lang w:val="ro-RO"/>
        </w:rPr>
        <w:t>mendament</w:t>
      </w:r>
      <w:r w:rsidR="00A1710D">
        <w:rPr>
          <w:sz w:val="28"/>
          <w:szCs w:val="28"/>
          <w:lang w:val="ro-RO"/>
        </w:rPr>
        <w:t>elor</w:t>
      </w:r>
      <w:r w:rsidRPr="00E8681B">
        <w:rPr>
          <w:sz w:val="28"/>
          <w:szCs w:val="28"/>
          <w:lang w:val="ro-RO"/>
        </w:rPr>
        <w:t xml:space="preserve"> </w:t>
      </w:r>
      <w:r w:rsidR="00A1710D">
        <w:rPr>
          <w:sz w:val="28"/>
          <w:szCs w:val="28"/>
          <w:lang w:val="ro-RO"/>
        </w:rPr>
        <w:t>menționate</w:t>
      </w:r>
      <w:r w:rsidRPr="00E8681B">
        <w:rPr>
          <w:sz w:val="28"/>
          <w:szCs w:val="28"/>
          <w:lang w:val="ro-RO"/>
        </w:rPr>
        <w:t>.</w:t>
      </w:r>
    </w:p>
    <w:p w14:paraId="01156BF1" w14:textId="77777777" w:rsidR="00E8681B" w:rsidRPr="00E8681B" w:rsidRDefault="00E8681B" w:rsidP="00E8681B">
      <w:pPr>
        <w:pStyle w:val="Frspaiere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20E02784" w14:textId="3AA28294" w:rsidR="00E8681B" w:rsidRPr="00E8681B" w:rsidRDefault="00E8681B" w:rsidP="00E8681B">
      <w:pPr>
        <w:pStyle w:val="Frspaiere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E8681B">
        <w:rPr>
          <w:rFonts w:ascii="Times New Roman" w:hAnsi="Times New Roman" w:cs="Times New Roman"/>
          <w:b/>
          <w:bCs/>
          <w:sz w:val="28"/>
          <w:szCs w:val="28"/>
          <w:lang w:val="ro-RO"/>
        </w:rPr>
        <w:t>Art. 4.</w:t>
      </w:r>
      <w:r w:rsidRPr="00E8681B">
        <w:rPr>
          <w:rFonts w:ascii="Times New Roman" w:hAnsi="Times New Roman" w:cs="Times New Roman"/>
          <w:sz w:val="28"/>
          <w:szCs w:val="28"/>
          <w:lang w:val="ro-RO"/>
        </w:rPr>
        <w:t xml:space="preserve"> – Prezenta lege intră în vigoare la data publicării în Monitorul Oficial al Republicii Moldova. </w:t>
      </w:r>
    </w:p>
    <w:p w14:paraId="5258BF01" w14:textId="77777777" w:rsidR="00E8681B" w:rsidRPr="00E8681B" w:rsidRDefault="00E8681B" w:rsidP="00E8681B">
      <w:pPr>
        <w:tabs>
          <w:tab w:val="left" w:pos="1245"/>
        </w:tabs>
        <w:rPr>
          <w:sz w:val="28"/>
          <w:szCs w:val="28"/>
          <w:lang w:val="ro-RO"/>
        </w:rPr>
      </w:pPr>
    </w:p>
    <w:p w14:paraId="0C981B62" w14:textId="77777777" w:rsidR="00E8681B" w:rsidRPr="00E8681B" w:rsidRDefault="00E8681B" w:rsidP="00E8681B">
      <w:pPr>
        <w:tabs>
          <w:tab w:val="left" w:pos="1245"/>
        </w:tabs>
        <w:rPr>
          <w:b/>
          <w:sz w:val="28"/>
          <w:szCs w:val="28"/>
          <w:lang w:val="ro-RO"/>
        </w:rPr>
      </w:pPr>
    </w:p>
    <w:p w14:paraId="425F2E42" w14:textId="77777777" w:rsidR="00E8681B" w:rsidRPr="00E8681B" w:rsidRDefault="00E8681B" w:rsidP="00E8681B">
      <w:pPr>
        <w:tabs>
          <w:tab w:val="left" w:pos="1245"/>
        </w:tabs>
        <w:rPr>
          <w:b/>
          <w:sz w:val="28"/>
          <w:szCs w:val="28"/>
          <w:lang w:val="ro-RO"/>
        </w:rPr>
      </w:pPr>
      <w:r w:rsidRPr="00E8681B">
        <w:rPr>
          <w:b/>
          <w:sz w:val="28"/>
          <w:szCs w:val="28"/>
          <w:lang w:val="ro-RO"/>
        </w:rPr>
        <w:t xml:space="preserve"> </w:t>
      </w:r>
    </w:p>
    <w:p w14:paraId="19A61038" w14:textId="587E6188" w:rsidR="00730FEE" w:rsidRPr="00E8681B" w:rsidRDefault="00E8681B" w:rsidP="00E8681B">
      <w:pPr>
        <w:tabs>
          <w:tab w:val="left" w:pos="6386"/>
        </w:tabs>
        <w:rPr>
          <w:sz w:val="28"/>
          <w:szCs w:val="28"/>
          <w:lang w:val="ro-RO" w:eastAsia="ru-RU"/>
        </w:rPr>
      </w:pPr>
      <w:r w:rsidRPr="00E8681B">
        <w:rPr>
          <w:b/>
          <w:sz w:val="28"/>
          <w:szCs w:val="28"/>
          <w:lang w:val="ro-RO"/>
        </w:rPr>
        <w:t xml:space="preserve">Președintele Parlamentului         </w:t>
      </w:r>
    </w:p>
    <w:sectPr w:rsidR="00730FEE" w:rsidRPr="00E8681B" w:rsidSect="00FC2D2D">
      <w:headerReference w:type="default" r:id="rId9"/>
      <w:footerReference w:type="default" r:id="rId10"/>
      <w:headerReference w:type="first" r:id="rId11"/>
      <w:footerReference w:type="first" r:id="rId12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79748E3" w14:textId="77777777" w:rsidR="00EA1DFC" w:rsidRDefault="00EA1DFC" w:rsidP="00026B87">
      <w:r>
        <w:separator/>
      </w:r>
    </w:p>
  </w:endnote>
  <w:endnote w:type="continuationSeparator" w:id="0">
    <w:p w14:paraId="4A4B3AD0" w14:textId="77777777" w:rsidR="00EA1DFC" w:rsidRDefault="00EA1DFC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22AD2B" w14:textId="77777777" w:rsidR="000D7A09" w:rsidRPr="00C74719" w:rsidRDefault="000D7A09" w:rsidP="00C74719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3F47A2">
      <w:rPr>
        <w:noProof/>
        <w:sz w:val="16"/>
        <w:szCs w:val="16"/>
      </w:rPr>
      <w:t>Y:\007\ANUL 2021\HOTĂRÂRI\17717\17717-redactat-ro.docx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5565FB" w14:textId="77777777" w:rsidR="001D364E" w:rsidRPr="001D364E" w:rsidRDefault="001D364E" w:rsidP="001D364E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3F47A2">
      <w:rPr>
        <w:noProof/>
        <w:sz w:val="16"/>
        <w:szCs w:val="16"/>
      </w:rPr>
      <w:t>Y:\007\ANUL 2021\HOTĂRÂRI\17717\17717-redactat-ro.docx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2412109" w14:textId="77777777" w:rsidR="00EA1DFC" w:rsidRDefault="00EA1DFC" w:rsidP="00026B87">
      <w:r>
        <w:separator/>
      </w:r>
    </w:p>
  </w:footnote>
  <w:footnote w:type="continuationSeparator" w:id="0">
    <w:p w14:paraId="333A6021" w14:textId="77777777" w:rsidR="00EA1DFC" w:rsidRDefault="00EA1DFC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95892D0" w14:textId="0EDD0DB1" w:rsidR="000D7A09" w:rsidRDefault="000D7A09" w:rsidP="00E8681B">
    <w:pPr>
      <w:pStyle w:val="Antet"/>
      <w:jc w:val="center"/>
    </w:pPr>
    <w:r>
      <w:fldChar w:fldCharType="begin"/>
    </w:r>
    <w:r>
      <w:instrText>PAGE   \* MERGEFORMAT</w:instrText>
    </w:r>
    <w:r>
      <w:fldChar w:fldCharType="separate"/>
    </w:r>
    <w:r w:rsidR="003F47A2" w:rsidRPr="003F47A2">
      <w:rPr>
        <w:noProof/>
        <w:lang w:val="ro-RO"/>
      </w:rPr>
      <w:t>3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5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Titlu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77777777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>nr. ____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25C7307E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din  </w:t>
          </w:r>
          <w:r w:rsidR="003F47A2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13 octombrie </w:t>
          </w: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202</w:t>
          </w:r>
          <w:r w:rsidR="00B16328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1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Antet"/>
      <w:ind w:firstLine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17B4046"/>
    <w:multiLevelType w:val="hybridMultilevel"/>
    <w:tmpl w:val="17A225C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2"/>
  </w:num>
  <w:num w:numId="3">
    <w:abstractNumId w:val="2"/>
  </w:num>
  <w:num w:numId="4">
    <w:abstractNumId w:val="22"/>
  </w:num>
  <w:num w:numId="5">
    <w:abstractNumId w:val="18"/>
  </w:num>
  <w:num w:numId="6">
    <w:abstractNumId w:val="25"/>
  </w:num>
  <w:num w:numId="7">
    <w:abstractNumId w:val="6"/>
  </w:num>
  <w:num w:numId="8">
    <w:abstractNumId w:val="19"/>
  </w:num>
  <w:num w:numId="9">
    <w:abstractNumId w:val="33"/>
  </w:num>
  <w:num w:numId="10">
    <w:abstractNumId w:val="35"/>
  </w:num>
  <w:num w:numId="11">
    <w:abstractNumId w:val="15"/>
  </w:num>
  <w:num w:numId="12">
    <w:abstractNumId w:val="28"/>
  </w:num>
  <w:num w:numId="13">
    <w:abstractNumId w:val="5"/>
  </w:num>
  <w:num w:numId="14">
    <w:abstractNumId w:val="4"/>
  </w:num>
  <w:num w:numId="15">
    <w:abstractNumId w:val="9"/>
  </w:num>
  <w:num w:numId="16">
    <w:abstractNumId w:val="27"/>
  </w:num>
  <w:num w:numId="17">
    <w:abstractNumId w:val="26"/>
  </w:num>
  <w:num w:numId="18">
    <w:abstractNumId w:val="3"/>
  </w:num>
  <w:num w:numId="19">
    <w:abstractNumId w:val="10"/>
  </w:num>
  <w:num w:numId="20">
    <w:abstractNumId w:val="13"/>
  </w:num>
  <w:num w:numId="21">
    <w:abstractNumId w:val="30"/>
  </w:num>
  <w:num w:numId="22">
    <w:abstractNumId w:val="24"/>
  </w:num>
  <w:num w:numId="23">
    <w:abstractNumId w:val="36"/>
  </w:num>
  <w:num w:numId="24">
    <w:abstractNumId w:val="16"/>
  </w:num>
  <w:num w:numId="25">
    <w:abstractNumId w:val="31"/>
  </w:num>
  <w:num w:numId="26">
    <w:abstractNumId w:val="20"/>
  </w:num>
  <w:num w:numId="27">
    <w:abstractNumId w:val="21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9"/>
  </w:num>
  <w:num w:numId="32">
    <w:abstractNumId w:val="14"/>
  </w:num>
  <w:num w:numId="33">
    <w:abstractNumId w:val="37"/>
  </w:num>
  <w:num w:numId="34">
    <w:abstractNumId w:val="34"/>
  </w:num>
  <w:num w:numId="35">
    <w:abstractNumId w:val="11"/>
  </w:num>
  <w:num w:numId="36">
    <w:abstractNumId w:val="12"/>
  </w:num>
  <w:num w:numId="37">
    <w:abstractNumId w:val="23"/>
  </w:num>
  <w:num w:numId="38">
    <w:abstractNumId w:val="7"/>
  </w:num>
  <w:num w:numId="39">
    <w:abstractNumId w:val="1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gutterAtTop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5CE0"/>
    <w:rsid w:val="00000CF4"/>
    <w:rsid w:val="00026B87"/>
    <w:rsid w:val="00075CE0"/>
    <w:rsid w:val="00077246"/>
    <w:rsid w:val="00077B6F"/>
    <w:rsid w:val="00085DA8"/>
    <w:rsid w:val="00085F50"/>
    <w:rsid w:val="000914AA"/>
    <w:rsid w:val="0009503C"/>
    <w:rsid w:val="000B66A7"/>
    <w:rsid w:val="000C3000"/>
    <w:rsid w:val="000D3405"/>
    <w:rsid w:val="000D7A09"/>
    <w:rsid w:val="000F0FD7"/>
    <w:rsid w:val="001100A2"/>
    <w:rsid w:val="00111319"/>
    <w:rsid w:val="0014378C"/>
    <w:rsid w:val="00144067"/>
    <w:rsid w:val="001469DB"/>
    <w:rsid w:val="001574DD"/>
    <w:rsid w:val="001614F3"/>
    <w:rsid w:val="001676B3"/>
    <w:rsid w:val="00191F49"/>
    <w:rsid w:val="001B2461"/>
    <w:rsid w:val="001B5608"/>
    <w:rsid w:val="001D364E"/>
    <w:rsid w:val="001E6EB8"/>
    <w:rsid w:val="00222B19"/>
    <w:rsid w:val="00243B9C"/>
    <w:rsid w:val="00251AE0"/>
    <w:rsid w:val="00256F32"/>
    <w:rsid w:val="00283736"/>
    <w:rsid w:val="0029400E"/>
    <w:rsid w:val="003321A4"/>
    <w:rsid w:val="0034194B"/>
    <w:rsid w:val="003543E9"/>
    <w:rsid w:val="003852B4"/>
    <w:rsid w:val="003A4AE6"/>
    <w:rsid w:val="003B04ED"/>
    <w:rsid w:val="003B596B"/>
    <w:rsid w:val="003D6BC3"/>
    <w:rsid w:val="003F47A2"/>
    <w:rsid w:val="00427274"/>
    <w:rsid w:val="00443FC0"/>
    <w:rsid w:val="0044592D"/>
    <w:rsid w:val="00454CEE"/>
    <w:rsid w:val="004654AB"/>
    <w:rsid w:val="00480561"/>
    <w:rsid w:val="00482BA3"/>
    <w:rsid w:val="004A228A"/>
    <w:rsid w:val="004A4B59"/>
    <w:rsid w:val="004B00D8"/>
    <w:rsid w:val="004E1000"/>
    <w:rsid w:val="00500597"/>
    <w:rsid w:val="0050680A"/>
    <w:rsid w:val="00512A5C"/>
    <w:rsid w:val="00530592"/>
    <w:rsid w:val="00542F92"/>
    <w:rsid w:val="005541A1"/>
    <w:rsid w:val="005802DD"/>
    <w:rsid w:val="005850E0"/>
    <w:rsid w:val="00586D2A"/>
    <w:rsid w:val="005C4196"/>
    <w:rsid w:val="005E1FF5"/>
    <w:rsid w:val="005F1999"/>
    <w:rsid w:val="005F2B04"/>
    <w:rsid w:val="00601679"/>
    <w:rsid w:val="00602E93"/>
    <w:rsid w:val="0063090F"/>
    <w:rsid w:val="00633BD9"/>
    <w:rsid w:val="00647031"/>
    <w:rsid w:val="0067374F"/>
    <w:rsid w:val="006936B4"/>
    <w:rsid w:val="00695959"/>
    <w:rsid w:val="006B17C6"/>
    <w:rsid w:val="006C2B7A"/>
    <w:rsid w:val="006E3ECB"/>
    <w:rsid w:val="006E74D0"/>
    <w:rsid w:val="007276F9"/>
    <w:rsid w:val="007305B8"/>
    <w:rsid w:val="00730FEE"/>
    <w:rsid w:val="0073380E"/>
    <w:rsid w:val="00737FC1"/>
    <w:rsid w:val="00746067"/>
    <w:rsid w:val="0074640D"/>
    <w:rsid w:val="00751641"/>
    <w:rsid w:val="00752E46"/>
    <w:rsid w:val="007551A5"/>
    <w:rsid w:val="00782601"/>
    <w:rsid w:val="007926E4"/>
    <w:rsid w:val="007A2971"/>
    <w:rsid w:val="007A37D5"/>
    <w:rsid w:val="007A4567"/>
    <w:rsid w:val="007E0B5B"/>
    <w:rsid w:val="00814406"/>
    <w:rsid w:val="008307AD"/>
    <w:rsid w:val="00832599"/>
    <w:rsid w:val="0084667B"/>
    <w:rsid w:val="00862AB4"/>
    <w:rsid w:val="0087581E"/>
    <w:rsid w:val="00882196"/>
    <w:rsid w:val="00893B25"/>
    <w:rsid w:val="008B533A"/>
    <w:rsid w:val="008C14FC"/>
    <w:rsid w:val="008C1EB3"/>
    <w:rsid w:val="008C53C4"/>
    <w:rsid w:val="008C5F65"/>
    <w:rsid w:val="009159B9"/>
    <w:rsid w:val="009168BD"/>
    <w:rsid w:val="0092631A"/>
    <w:rsid w:val="009374A9"/>
    <w:rsid w:val="00941781"/>
    <w:rsid w:val="009423B6"/>
    <w:rsid w:val="00950CEF"/>
    <w:rsid w:val="0095316D"/>
    <w:rsid w:val="00965406"/>
    <w:rsid w:val="00967B94"/>
    <w:rsid w:val="009A3326"/>
    <w:rsid w:val="009B3D47"/>
    <w:rsid w:val="009E20E6"/>
    <w:rsid w:val="00A0308D"/>
    <w:rsid w:val="00A04621"/>
    <w:rsid w:val="00A1010C"/>
    <w:rsid w:val="00A1710D"/>
    <w:rsid w:val="00A20072"/>
    <w:rsid w:val="00A35DD9"/>
    <w:rsid w:val="00A56041"/>
    <w:rsid w:val="00A87A92"/>
    <w:rsid w:val="00A938D0"/>
    <w:rsid w:val="00A94FEB"/>
    <w:rsid w:val="00A977C3"/>
    <w:rsid w:val="00AA173D"/>
    <w:rsid w:val="00AB67F5"/>
    <w:rsid w:val="00AE7568"/>
    <w:rsid w:val="00AF0010"/>
    <w:rsid w:val="00B05A8B"/>
    <w:rsid w:val="00B16328"/>
    <w:rsid w:val="00B4370D"/>
    <w:rsid w:val="00B51090"/>
    <w:rsid w:val="00BF2373"/>
    <w:rsid w:val="00BF32A6"/>
    <w:rsid w:val="00C02DFA"/>
    <w:rsid w:val="00C03113"/>
    <w:rsid w:val="00C35492"/>
    <w:rsid w:val="00C74719"/>
    <w:rsid w:val="00C74905"/>
    <w:rsid w:val="00C97309"/>
    <w:rsid w:val="00CB05D3"/>
    <w:rsid w:val="00CB0FCF"/>
    <w:rsid w:val="00CC7AFF"/>
    <w:rsid w:val="00CE0DA1"/>
    <w:rsid w:val="00CE57ED"/>
    <w:rsid w:val="00CF2559"/>
    <w:rsid w:val="00D12858"/>
    <w:rsid w:val="00D41305"/>
    <w:rsid w:val="00D64123"/>
    <w:rsid w:val="00D642D3"/>
    <w:rsid w:val="00D91434"/>
    <w:rsid w:val="00DB1216"/>
    <w:rsid w:val="00DB7468"/>
    <w:rsid w:val="00DC4C6E"/>
    <w:rsid w:val="00DF0E57"/>
    <w:rsid w:val="00DF181A"/>
    <w:rsid w:val="00DF7E3E"/>
    <w:rsid w:val="00E04C14"/>
    <w:rsid w:val="00E11CE2"/>
    <w:rsid w:val="00E216C5"/>
    <w:rsid w:val="00E25218"/>
    <w:rsid w:val="00E82D01"/>
    <w:rsid w:val="00E8681B"/>
    <w:rsid w:val="00EA1DFC"/>
    <w:rsid w:val="00EA3268"/>
    <w:rsid w:val="00EA7735"/>
    <w:rsid w:val="00EB50D7"/>
    <w:rsid w:val="00ED2FE3"/>
    <w:rsid w:val="00F019B4"/>
    <w:rsid w:val="00F4110C"/>
    <w:rsid w:val="00F552B7"/>
    <w:rsid w:val="00F67B04"/>
    <w:rsid w:val="00F76152"/>
    <w:rsid w:val="00F817FC"/>
    <w:rsid w:val="00F864E2"/>
    <w:rsid w:val="00FA194B"/>
    <w:rsid w:val="00FA7984"/>
    <w:rsid w:val="00FB176A"/>
    <w:rsid w:val="00FC2D2D"/>
    <w:rsid w:val="00FC4320"/>
    <w:rsid w:val="00FD2A3E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."/>
  <w:listSeparator w:val=","/>
  <w14:docId w14:val="3459DAF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uiPriority="3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  <w:style w:type="paragraph" w:styleId="Frspaiere">
    <w:name w:val="No Spacing"/>
    <w:uiPriority w:val="1"/>
    <w:qFormat/>
    <w:rsid w:val="009B3D47"/>
    <w:pPr>
      <w:ind w:firstLine="0"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uiPriority="3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  <w:style w:type="paragraph" w:styleId="Frspaiere">
    <w:name w:val="No Spacing"/>
    <w:uiPriority w:val="1"/>
    <w:qFormat/>
    <w:rsid w:val="009B3D47"/>
    <w:pPr>
      <w:ind w:firstLine="0"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4FFAAF07-FE8B-4533-9DDD-9804EDADE1B7}"/>
</file>

<file path=customXml/itemProps2.xml><?xml version="1.0" encoding="utf-8"?>
<ds:datastoreItem xmlns:ds="http://schemas.openxmlformats.org/officeDocument/2006/customXml" ds:itemID="{9BEB18DB-7CD7-4584-ADAE-BFFEF8B72E4E}"/>
</file>

<file path=customXml/itemProps3.xml><?xml version="1.0" encoding="utf-8"?>
<ds:datastoreItem xmlns:ds="http://schemas.openxmlformats.org/officeDocument/2006/customXml" ds:itemID="{F184B679-3CA3-447B-836E-AC1AEBACCEB2}"/>
</file>

<file path=customXml/itemProps4.xml><?xml version="1.0" encoding="utf-8"?>
<ds:datastoreItem xmlns:ds="http://schemas.openxmlformats.org/officeDocument/2006/customXml" ds:itemID="{4E6B7AFC-5DCD-4D26-865C-0DF76CC15709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3</Pages>
  <Words>309</Words>
  <Characters>2118</Characters>
  <Application>Microsoft Office Word</Application>
  <DocSecurity>0</DocSecurity>
  <Lines>17</Lines>
  <Paragraphs>4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2423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284.2021.ro</dc:title>
  <dc:creator>lll</dc:creator>
  <cp:lastModifiedBy>Eugenia Cartin</cp:lastModifiedBy>
  <cp:revision>12</cp:revision>
  <cp:lastPrinted>2021-10-13T11:46:00Z</cp:lastPrinted>
  <dcterms:created xsi:type="dcterms:W3CDTF">2021-10-11T11:07:00Z</dcterms:created>
  <dcterms:modified xsi:type="dcterms:W3CDTF">2021-10-13T11:46:00Z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