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43CAA" w14:textId="7F5E58B9" w:rsidR="00F40549" w:rsidRDefault="00F40549" w:rsidP="00F40549">
      <w:pPr>
        <w:spacing w:after="0" w:line="240" w:lineRule="auto"/>
        <w:ind w:left="0" w:right="42" w:firstLine="709"/>
        <w:jc w:val="center"/>
        <w:rPr>
          <w:rFonts w:ascii="Times New Roman" w:eastAsia="Calibri" w:hAnsi="Times New Roman" w:cs="Times New Roman"/>
          <w:b/>
          <w:sz w:val="28"/>
          <w:szCs w:val="28"/>
          <w:lang w:eastAsia="ru-RU"/>
        </w:rPr>
      </w:pPr>
    </w:p>
    <w:p w14:paraId="617E9BAE" w14:textId="51274065" w:rsidR="00CF2ED7" w:rsidRDefault="00CF2ED7" w:rsidP="00F40549">
      <w:pPr>
        <w:spacing w:after="0" w:line="240" w:lineRule="auto"/>
        <w:ind w:left="0" w:right="42" w:firstLine="709"/>
        <w:jc w:val="center"/>
        <w:rPr>
          <w:rFonts w:ascii="Times New Roman" w:eastAsia="Calibri" w:hAnsi="Times New Roman" w:cs="Times New Roman"/>
          <w:b/>
          <w:sz w:val="28"/>
          <w:szCs w:val="28"/>
          <w:lang w:eastAsia="ru-RU"/>
        </w:rPr>
      </w:pPr>
    </w:p>
    <w:p w14:paraId="69DE48E4" w14:textId="77777777" w:rsidR="00CF2ED7" w:rsidRDefault="00CF2ED7" w:rsidP="00F40549">
      <w:pPr>
        <w:spacing w:after="0" w:line="240" w:lineRule="auto"/>
        <w:ind w:left="0" w:right="42" w:firstLine="709"/>
        <w:jc w:val="center"/>
        <w:rPr>
          <w:rFonts w:ascii="Times New Roman" w:eastAsia="Calibri" w:hAnsi="Times New Roman" w:cs="Times New Roman"/>
          <w:b/>
          <w:sz w:val="28"/>
          <w:szCs w:val="28"/>
          <w:lang w:eastAsia="ru-RU"/>
        </w:rPr>
      </w:pPr>
    </w:p>
    <w:p w14:paraId="1F442271" w14:textId="13EA121C" w:rsidR="00F40549" w:rsidRDefault="00F40549" w:rsidP="00F40549">
      <w:pPr>
        <w:spacing w:after="0" w:line="240" w:lineRule="auto"/>
        <w:ind w:left="0" w:right="42" w:firstLine="709"/>
        <w:jc w:val="center"/>
        <w:rPr>
          <w:rFonts w:ascii="Times New Roman" w:eastAsia="Calibri" w:hAnsi="Times New Roman" w:cs="Times New Roman"/>
          <w:b/>
          <w:sz w:val="28"/>
          <w:szCs w:val="28"/>
          <w:lang w:eastAsia="ru-RU"/>
        </w:rPr>
      </w:pPr>
    </w:p>
    <w:p w14:paraId="15C57379" w14:textId="52EB9E61" w:rsidR="00F40549" w:rsidRDefault="00F40549" w:rsidP="00F40549">
      <w:pPr>
        <w:spacing w:after="0" w:line="240" w:lineRule="auto"/>
        <w:ind w:left="0" w:right="42" w:firstLine="709"/>
        <w:jc w:val="center"/>
        <w:rPr>
          <w:rFonts w:ascii="Times New Roman" w:eastAsia="Calibri" w:hAnsi="Times New Roman" w:cs="Times New Roman"/>
          <w:b/>
          <w:sz w:val="28"/>
          <w:szCs w:val="28"/>
          <w:lang w:eastAsia="ru-RU"/>
        </w:rPr>
      </w:pPr>
    </w:p>
    <w:p w14:paraId="003B270B" w14:textId="77777777" w:rsidR="00F40549" w:rsidRPr="00F40549" w:rsidRDefault="00F40549" w:rsidP="00F40549">
      <w:pPr>
        <w:spacing w:after="0" w:line="240" w:lineRule="auto"/>
        <w:ind w:left="0" w:right="42" w:firstLine="709"/>
        <w:jc w:val="center"/>
        <w:rPr>
          <w:rFonts w:ascii="Times New Roman" w:eastAsia="Calibri" w:hAnsi="Times New Roman" w:cs="Times New Roman"/>
          <w:b/>
          <w:sz w:val="28"/>
          <w:szCs w:val="28"/>
          <w:lang w:eastAsia="ru-RU"/>
        </w:rPr>
      </w:pPr>
    </w:p>
    <w:p w14:paraId="4CE55EED" w14:textId="54D1CF22" w:rsidR="00986891" w:rsidRDefault="00F40549" w:rsidP="00F40549">
      <w:pPr>
        <w:tabs>
          <w:tab w:val="left" w:pos="3969"/>
        </w:tabs>
        <w:spacing w:after="0" w:line="240" w:lineRule="auto"/>
        <w:ind w:left="-1418" w:right="42"/>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                                                                      </w:t>
      </w:r>
      <w:r w:rsidR="00986891" w:rsidRPr="00F40549">
        <w:rPr>
          <w:rFonts w:ascii="Times New Roman" w:eastAsia="Calibri" w:hAnsi="Times New Roman" w:cs="Times New Roman"/>
          <w:b/>
          <w:sz w:val="28"/>
          <w:szCs w:val="28"/>
          <w:lang w:eastAsia="ru-RU"/>
        </w:rPr>
        <w:t>L</w:t>
      </w:r>
      <w:r>
        <w:rPr>
          <w:rFonts w:ascii="Times New Roman" w:eastAsia="Calibri" w:hAnsi="Times New Roman" w:cs="Times New Roman"/>
          <w:b/>
          <w:sz w:val="28"/>
          <w:szCs w:val="28"/>
          <w:lang w:eastAsia="ru-RU"/>
        </w:rPr>
        <w:t xml:space="preserve"> E G E</w:t>
      </w:r>
    </w:p>
    <w:p w14:paraId="5F8CE4AE" w14:textId="77777777" w:rsidR="00F40549" w:rsidRPr="00F40549" w:rsidRDefault="00F40549" w:rsidP="00F40549">
      <w:pPr>
        <w:spacing w:after="0" w:line="240" w:lineRule="auto"/>
        <w:ind w:left="-1418" w:right="42"/>
        <w:jc w:val="center"/>
        <w:rPr>
          <w:rFonts w:ascii="Times New Roman" w:eastAsia="Calibri" w:hAnsi="Times New Roman" w:cs="Times New Roman"/>
          <w:b/>
          <w:sz w:val="28"/>
          <w:szCs w:val="28"/>
          <w:lang w:eastAsia="ru-RU"/>
        </w:rPr>
      </w:pPr>
    </w:p>
    <w:p w14:paraId="68B6FE1F" w14:textId="77777777" w:rsidR="00F40549" w:rsidRDefault="00986891" w:rsidP="00F40549">
      <w:pPr>
        <w:spacing w:after="0" w:line="240" w:lineRule="auto"/>
        <w:ind w:left="-1418" w:right="42"/>
        <w:jc w:val="center"/>
        <w:rPr>
          <w:rFonts w:ascii="Times New Roman" w:eastAsia="Calibri" w:hAnsi="Times New Roman" w:cs="Times New Roman"/>
          <w:b/>
          <w:sz w:val="28"/>
          <w:szCs w:val="28"/>
          <w:lang w:eastAsia="ru-RU"/>
        </w:rPr>
      </w:pPr>
      <w:r w:rsidRPr="00F40549">
        <w:rPr>
          <w:rFonts w:ascii="Times New Roman" w:eastAsia="Calibri" w:hAnsi="Times New Roman" w:cs="Times New Roman"/>
          <w:b/>
          <w:sz w:val="28"/>
          <w:szCs w:val="28"/>
          <w:lang w:eastAsia="ru-RU"/>
        </w:rPr>
        <w:t xml:space="preserve">pentru modificarea Legii nr. 69/2020 cu privire la instituirea </w:t>
      </w:r>
    </w:p>
    <w:p w14:paraId="72940298" w14:textId="77777777" w:rsidR="00F40549" w:rsidRDefault="00986891" w:rsidP="00F40549">
      <w:pPr>
        <w:spacing w:after="0" w:line="240" w:lineRule="auto"/>
        <w:ind w:left="-1418" w:right="42"/>
        <w:jc w:val="center"/>
        <w:rPr>
          <w:rFonts w:ascii="Times New Roman" w:eastAsia="Calibri" w:hAnsi="Times New Roman" w:cs="Times New Roman"/>
          <w:b/>
          <w:sz w:val="28"/>
          <w:szCs w:val="28"/>
          <w:lang w:eastAsia="ru-RU"/>
        </w:rPr>
      </w:pPr>
      <w:r w:rsidRPr="00F40549">
        <w:rPr>
          <w:rFonts w:ascii="Times New Roman" w:eastAsia="Calibri" w:hAnsi="Times New Roman" w:cs="Times New Roman"/>
          <w:b/>
          <w:sz w:val="28"/>
          <w:szCs w:val="28"/>
          <w:lang w:eastAsia="ru-RU"/>
        </w:rPr>
        <w:t xml:space="preserve">unor măsuri pe perioada stării de urgență în sănătate publică </w:t>
      </w:r>
    </w:p>
    <w:p w14:paraId="1677843D" w14:textId="0C5ACFBD" w:rsidR="00986891" w:rsidRPr="00F40549" w:rsidRDefault="00986891" w:rsidP="00F40549">
      <w:pPr>
        <w:spacing w:after="0" w:line="240" w:lineRule="auto"/>
        <w:ind w:left="-1418" w:right="42"/>
        <w:jc w:val="center"/>
        <w:rPr>
          <w:rFonts w:ascii="Times New Roman" w:eastAsia="Calibri" w:hAnsi="Times New Roman" w:cs="Times New Roman"/>
          <w:b/>
          <w:sz w:val="28"/>
          <w:szCs w:val="28"/>
          <w:lang w:eastAsia="ru-RU"/>
        </w:rPr>
      </w:pPr>
      <w:r w:rsidRPr="00F40549">
        <w:rPr>
          <w:rFonts w:ascii="Times New Roman" w:eastAsia="Calibri" w:hAnsi="Times New Roman" w:cs="Times New Roman"/>
          <w:b/>
          <w:sz w:val="28"/>
          <w:szCs w:val="28"/>
          <w:lang w:eastAsia="ru-RU"/>
        </w:rPr>
        <w:t xml:space="preserve">și modificarea unor acte normative </w:t>
      </w:r>
    </w:p>
    <w:p w14:paraId="0218DF59" w14:textId="029C614A" w:rsidR="00986891" w:rsidRPr="00F40549" w:rsidRDefault="003E2B7C" w:rsidP="003E2B7C">
      <w:pPr>
        <w:tabs>
          <w:tab w:val="left" w:pos="3969"/>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444CF407" wp14:editId="4C9BA60C">
                <wp:simplePos x="0" y="0"/>
                <wp:positionH relativeFrom="column">
                  <wp:posOffset>301625</wp:posOffset>
                </wp:positionH>
                <wp:positionV relativeFrom="paragraph">
                  <wp:posOffset>103505</wp:posOffset>
                </wp:positionV>
                <wp:extent cx="46291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629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271F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5pt,8.15pt" to="388.2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" strokecolor="black [3213]" strokeweight=".5pt">
                <v:stroke joinstyle="miter"/>
              </v:line>
            </w:pict>
          </mc:Fallback>
        </mc:AlternateContent>
      </w:r>
    </w:p>
    <w:p w14:paraId="0F3CFBE1" w14:textId="38DA2A9C" w:rsidR="00986891" w:rsidRDefault="00986891" w:rsidP="003E2B7C">
      <w:pPr>
        <w:tabs>
          <w:tab w:val="left" w:pos="3969"/>
        </w:tabs>
        <w:spacing w:after="0" w:line="240" w:lineRule="auto"/>
        <w:ind w:left="709"/>
        <w:jc w:val="both"/>
        <w:rPr>
          <w:rFonts w:ascii="Times New Roman" w:hAnsi="Times New Roman" w:cs="Times New Roman"/>
          <w:bCs/>
          <w:sz w:val="28"/>
          <w:szCs w:val="28"/>
        </w:rPr>
      </w:pPr>
      <w:r w:rsidRPr="00F40549">
        <w:rPr>
          <w:rFonts w:ascii="Times New Roman" w:hAnsi="Times New Roman" w:cs="Times New Roman"/>
          <w:sz w:val="28"/>
          <w:szCs w:val="28"/>
          <w:lang w:eastAsia="ru-RU"/>
        </w:rPr>
        <w:br/>
      </w:r>
      <w:r w:rsidRPr="00F40549">
        <w:rPr>
          <w:rFonts w:ascii="Times New Roman" w:hAnsi="Times New Roman" w:cs="Times New Roman"/>
          <w:bCs/>
          <w:sz w:val="28"/>
          <w:szCs w:val="28"/>
        </w:rPr>
        <w:t>Parlamentul adoptă prezenta lege organică</w:t>
      </w:r>
      <w:r w:rsidR="0090395F">
        <w:rPr>
          <w:rFonts w:ascii="Times New Roman" w:hAnsi="Times New Roman" w:cs="Times New Roman"/>
          <w:bCs/>
          <w:sz w:val="28"/>
          <w:szCs w:val="28"/>
        </w:rPr>
        <w:t>.</w:t>
      </w:r>
    </w:p>
    <w:p w14:paraId="4B19D12A" w14:textId="77777777" w:rsidR="00F40549" w:rsidRPr="00CF2ED7" w:rsidRDefault="00F40549" w:rsidP="00F40549">
      <w:pPr>
        <w:spacing w:after="0" w:line="240" w:lineRule="auto"/>
        <w:ind w:left="709"/>
        <w:jc w:val="both"/>
        <w:rPr>
          <w:rFonts w:ascii="Times New Roman" w:hAnsi="Times New Roman" w:cs="Times New Roman"/>
          <w:bCs/>
        </w:rPr>
      </w:pPr>
    </w:p>
    <w:p w14:paraId="3197901A" w14:textId="44A9DBB0" w:rsidR="00986891" w:rsidRDefault="00AB7675" w:rsidP="00F40549">
      <w:pPr>
        <w:spacing w:after="0" w:line="240" w:lineRule="auto"/>
        <w:ind w:left="0" w:right="42" w:firstLine="709"/>
        <w:jc w:val="both"/>
        <w:rPr>
          <w:rFonts w:ascii="Times New Roman" w:eastAsia="Calibri" w:hAnsi="Times New Roman" w:cs="Times New Roman"/>
          <w:sz w:val="28"/>
          <w:szCs w:val="28"/>
          <w:lang w:eastAsia="ru-RU"/>
        </w:rPr>
      </w:pPr>
      <w:r w:rsidRPr="00F40549">
        <w:rPr>
          <w:rFonts w:ascii="Times New Roman" w:eastAsia="Calibri" w:hAnsi="Times New Roman" w:cs="Times New Roman"/>
          <w:b/>
          <w:sz w:val="28"/>
          <w:szCs w:val="28"/>
          <w:lang w:eastAsia="ru-RU"/>
        </w:rPr>
        <w:t>Art</w:t>
      </w:r>
      <w:r>
        <w:rPr>
          <w:rFonts w:ascii="Times New Roman" w:eastAsia="Calibri" w:hAnsi="Times New Roman" w:cs="Times New Roman"/>
          <w:b/>
          <w:sz w:val="28"/>
          <w:szCs w:val="28"/>
          <w:lang w:eastAsia="ru-RU"/>
        </w:rPr>
        <w:t>.</w:t>
      </w:r>
      <w:r w:rsidRPr="00F40549">
        <w:rPr>
          <w:rFonts w:ascii="Times New Roman" w:eastAsia="Calibri" w:hAnsi="Times New Roman" w:cs="Times New Roman"/>
          <w:b/>
          <w:sz w:val="28"/>
          <w:szCs w:val="28"/>
          <w:lang w:eastAsia="ru-RU"/>
        </w:rPr>
        <w:t xml:space="preserve"> </w:t>
      </w:r>
      <w:r w:rsidR="00986891" w:rsidRPr="00F40549">
        <w:rPr>
          <w:rFonts w:ascii="Times New Roman" w:eastAsia="Calibri" w:hAnsi="Times New Roman" w:cs="Times New Roman"/>
          <w:b/>
          <w:sz w:val="28"/>
          <w:szCs w:val="28"/>
          <w:lang w:eastAsia="ru-RU"/>
        </w:rPr>
        <w:t>I.</w:t>
      </w:r>
      <w:r w:rsidR="00986891" w:rsidRPr="00F40549">
        <w:rPr>
          <w:rFonts w:ascii="Times New Roman" w:eastAsia="Calibri" w:hAnsi="Times New Roman" w:cs="Times New Roman"/>
          <w:sz w:val="28"/>
          <w:szCs w:val="28"/>
          <w:lang w:eastAsia="ru-RU"/>
        </w:rPr>
        <w:t xml:space="preserve"> – Legea nr. 69/2020 cu privire la instituirea unor măsuri pe perioada stării de urgență în sănătate publică și modificarea unor acte normative (Monitorul Oficial al Republicii Moldova, 2020, nr. 124–125, art. 222), cu modificările ulterioare, se completează cu articolul XXVIII</w:t>
      </w:r>
      <w:r w:rsidR="00986891" w:rsidRPr="00F40549">
        <w:rPr>
          <w:rFonts w:ascii="Times New Roman" w:eastAsia="Calibri" w:hAnsi="Times New Roman" w:cs="Times New Roman"/>
          <w:sz w:val="28"/>
          <w:szCs w:val="28"/>
          <w:vertAlign w:val="superscript"/>
          <w:lang w:eastAsia="ru-RU"/>
        </w:rPr>
        <w:t>1</w:t>
      </w:r>
      <w:r w:rsidR="00986891" w:rsidRPr="00F40549">
        <w:rPr>
          <w:rFonts w:ascii="Times New Roman" w:eastAsia="Calibri" w:hAnsi="Times New Roman" w:cs="Times New Roman"/>
          <w:sz w:val="28"/>
          <w:szCs w:val="28"/>
          <w:lang w:eastAsia="ru-RU"/>
        </w:rPr>
        <w:t xml:space="preserve"> cu următorul cuprins:</w:t>
      </w:r>
    </w:p>
    <w:p w14:paraId="3BFE72CF" w14:textId="77777777" w:rsidR="00F40549" w:rsidRPr="00CF2ED7" w:rsidRDefault="00F40549" w:rsidP="00F40549">
      <w:pPr>
        <w:spacing w:after="0" w:line="240" w:lineRule="auto"/>
        <w:ind w:left="0" w:right="42" w:firstLine="709"/>
        <w:jc w:val="both"/>
        <w:rPr>
          <w:rFonts w:ascii="Times New Roman" w:eastAsia="Calibri" w:hAnsi="Times New Roman" w:cs="Times New Roman"/>
          <w:lang w:eastAsia="ru-RU"/>
        </w:rPr>
      </w:pPr>
    </w:p>
    <w:p w14:paraId="1E800A1E" w14:textId="4BD08A78" w:rsidR="00986891" w:rsidRPr="00F40549" w:rsidRDefault="00986891" w:rsidP="00F40549">
      <w:pPr>
        <w:pStyle w:val="ListParagraph"/>
        <w:tabs>
          <w:tab w:val="left" w:pos="993"/>
        </w:tabs>
        <w:ind w:left="0" w:firstLine="709"/>
        <w:jc w:val="both"/>
        <w:rPr>
          <w:rFonts w:eastAsia="Calibri"/>
          <w:b/>
          <w:bCs/>
          <w:sz w:val="28"/>
          <w:szCs w:val="28"/>
          <w:u w:val="single"/>
        </w:rPr>
      </w:pPr>
      <w:r w:rsidRPr="00F40549">
        <w:rPr>
          <w:rFonts w:eastAsia="Calibri"/>
          <w:sz w:val="28"/>
          <w:szCs w:val="28"/>
        </w:rPr>
        <w:t>„</w:t>
      </w:r>
      <w:r w:rsidRPr="00B35D43">
        <w:rPr>
          <w:rFonts w:eastAsia="Calibri"/>
          <w:bCs/>
          <w:sz w:val="28"/>
          <w:szCs w:val="28"/>
        </w:rPr>
        <w:t>Art. XXVIII</w:t>
      </w:r>
      <w:r w:rsidRPr="00B35D43">
        <w:rPr>
          <w:rFonts w:eastAsia="Calibri"/>
          <w:bCs/>
          <w:sz w:val="28"/>
          <w:szCs w:val="28"/>
          <w:vertAlign w:val="superscript"/>
        </w:rPr>
        <w:t>1</w:t>
      </w:r>
      <w:r w:rsidRPr="00B35D43">
        <w:rPr>
          <w:rFonts w:eastAsia="Calibri"/>
          <w:bCs/>
          <w:sz w:val="28"/>
          <w:szCs w:val="28"/>
        </w:rPr>
        <w:t>.</w:t>
      </w:r>
      <w:r w:rsidRPr="00F40549">
        <w:rPr>
          <w:rFonts w:eastAsia="Calibri"/>
          <w:sz w:val="28"/>
          <w:szCs w:val="28"/>
        </w:rPr>
        <w:t xml:space="preserve"> – Prin derogare de la prevederile art. 21 alin. </w:t>
      </w:r>
      <w:r w:rsidR="00671B52">
        <w:rPr>
          <w:rFonts w:eastAsia="Calibri"/>
          <w:sz w:val="28"/>
          <w:szCs w:val="28"/>
        </w:rPr>
        <w:t>(</w:t>
      </w:r>
      <w:r w:rsidRPr="00F40549">
        <w:rPr>
          <w:rFonts w:eastAsia="Calibri"/>
          <w:sz w:val="28"/>
          <w:szCs w:val="28"/>
        </w:rPr>
        <w:t xml:space="preserve">3) din Legea </w:t>
      </w:r>
      <w:r w:rsidR="00F40549">
        <w:rPr>
          <w:rFonts w:eastAsia="Calibri"/>
          <w:sz w:val="28"/>
          <w:szCs w:val="28"/>
        </w:rPr>
        <w:t xml:space="preserve">          </w:t>
      </w:r>
      <w:r w:rsidRPr="00F40549">
        <w:rPr>
          <w:rFonts w:eastAsia="Calibri"/>
          <w:sz w:val="28"/>
          <w:szCs w:val="28"/>
        </w:rPr>
        <w:t xml:space="preserve">nr. 1491/2002 </w:t>
      </w:r>
      <w:r w:rsidR="00AB7675">
        <w:rPr>
          <w:rFonts w:eastAsia="Calibri"/>
          <w:sz w:val="28"/>
          <w:szCs w:val="28"/>
        </w:rPr>
        <w:t>c</w:t>
      </w:r>
      <w:r w:rsidRPr="00F40549">
        <w:rPr>
          <w:rFonts w:eastAsia="Calibri"/>
          <w:sz w:val="28"/>
          <w:szCs w:val="28"/>
        </w:rPr>
        <w:t xml:space="preserve">u privire la ajutoarele umanitare acordate Republicii Moldova, se permite </w:t>
      </w:r>
      <w:r w:rsidR="00EB357A">
        <w:rPr>
          <w:rFonts w:eastAsia="Calibri"/>
          <w:sz w:val="28"/>
          <w:szCs w:val="28"/>
        </w:rPr>
        <w:t>C</w:t>
      </w:r>
      <w:r w:rsidRPr="00F40549">
        <w:rPr>
          <w:rFonts w:eastAsia="Calibri"/>
          <w:sz w:val="28"/>
          <w:szCs w:val="28"/>
        </w:rPr>
        <w:t xml:space="preserve">omisiei </w:t>
      </w:r>
      <w:r w:rsidR="00671B52">
        <w:rPr>
          <w:rFonts w:eastAsia="Calibri"/>
          <w:sz w:val="28"/>
          <w:szCs w:val="28"/>
        </w:rPr>
        <w:t>s</w:t>
      </w:r>
      <w:r w:rsidRPr="00F40549">
        <w:rPr>
          <w:rFonts w:eastAsia="Calibri"/>
          <w:sz w:val="28"/>
          <w:szCs w:val="28"/>
        </w:rPr>
        <w:t>pecializate a Ministerului Sănătății, precum și Ministerului Muncii și Protecției Sociale, acordarea avizelor privind introducerea în țară a vaccinurilor împotriva COVID</w:t>
      </w:r>
      <w:r w:rsidR="0090395F">
        <w:rPr>
          <w:rFonts w:eastAsia="Calibri"/>
          <w:sz w:val="28"/>
          <w:szCs w:val="28"/>
        </w:rPr>
        <w:t>-</w:t>
      </w:r>
      <w:r w:rsidRPr="00F40549">
        <w:rPr>
          <w:rFonts w:eastAsia="Calibri"/>
          <w:sz w:val="28"/>
          <w:szCs w:val="28"/>
        </w:rPr>
        <w:t>19 cu termen de valabilitate mai mic de 6 luni</w:t>
      </w:r>
      <w:r w:rsidRPr="00B35D43">
        <w:rPr>
          <w:rFonts w:eastAsia="Calibri"/>
          <w:sz w:val="28"/>
          <w:szCs w:val="28"/>
        </w:rPr>
        <w:t>, dar nu mai mic decât 50% din termenul restant față de cel declarat</w:t>
      </w:r>
      <w:r w:rsidR="00AB7675" w:rsidRPr="00B35D43">
        <w:rPr>
          <w:rFonts w:eastAsia="Calibri"/>
          <w:sz w:val="28"/>
          <w:szCs w:val="28"/>
        </w:rPr>
        <w:t>.</w:t>
      </w:r>
      <w:r w:rsidRPr="00B35D43">
        <w:rPr>
          <w:rFonts w:eastAsia="Calibri"/>
          <w:sz w:val="28"/>
          <w:szCs w:val="28"/>
        </w:rPr>
        <w:t>”</w:t>
      </w:r>
    </w:p>
    <w:p w14:paraId="3110DE1E" w14:textId="77777777" w:rsidR="00986891" w:rsidRPr="00CF2ED7" w:rsidRDefault="00986891" w:rsidP="00F40549">
      <w:pPr>
        <w:pStyle w:val="ListParagraph"/>
        <w:tabs>
          <w:tab w:val="left" w:pos="993"/>
        </w:tabs>
        <w:ind w:left="0" w:firstLine="709"/>
        <w:jc w:val="both"/>
        <w:rPr>
          <w:color w:val="00B050"/>
        </w:rPr>
      </w:pPr>
    </w:p>
    <w:p w14:paraId="6F25E7BB" w14:textId="7E22513F" w:rsidR="00986891" w:rsidRPr="00F40549" w:rsidRDefault="00AB7675" w:rsidP="00F40549">
      <w:pPr>
        <w:spacing w:after="0" w:line="240" w:lineRule="auto"/>
        <w:ind w:left="0" w:firstLine="709"/>
        <w:jc w:val="both"/>
        <w:rPr>
          <w:rFonts w:ascii="Times New Roman" w:eastAsia="Calibri" w:hAnsi="Times New Roman" w:cs="Times New Roman"/>
          <w:sz w:val="28"/>
          <w:szCs w:val="28"/>
        </w:rPr>
      </w:pPr>
      <w:r w:rsidRPr="00F40549">
        <w:rPr>
          <w:rFonts w:ascii="Times New Roman" w:eastAsia="Calibri" w:hAnsi="Times New Roman" w:cs="Times New Roman"/>
          <w:b/>
          <w:sz w:val="28"/>
          <w:szCs w:val="28"/>
        </w:rPr>
        <w:t>Art</w:t>
      </w:r>
      <w:r>
        <w:rPr>
          <w:rFonts w:ascii="Times New Roman" w:eastAsia="Calibri" w:hAnsi="Times New Roman" w:cs="Times New Roman"/>
          <w:b/>
          <w:sz w:val="28"/>
          <w:szCs w:val="28"/>
        </w:rPr>
        <w:t>.</w:t>
      </w:r>
      <w:r w:rsidRPr="00F40549">
        <w:rPr>
          <w:rFonts w:ascii="Times New Roman" w:eastAsia="Calibri" w:hAnsi="Times New Roman" w:cs="Times New Roman"/>
          <w:b/>
          <w:sz w:val="28"/>
          <w:szCs w:val="28"/>
        </w:rPr>
        <w:t xml:space="preserve"> </w:t>
      </w:r>
      <w:r w:rsidR="00986891" w:rsidRPr="00F40549">
        <w:rPr>
          <w:rFonts w:ascii="Times New Roman" w:eastAsia="Calibri" w:hAnsi="Times New Roman" w:cs="Times New Roman"/>
          <w:b/>
          <w:sz w:val="28"/>
          <w:szCs w:val="28"/>
        </w:rPr>
        <w:t xml:space="preserve">II. </w:t>
      </w:r>
      <w:r w:rsidR="00986891" w:rsidRPr="00B35D43">
        <w:rPr>
          <w:rFonts w:ascii="Times New Roman" w:eastAsia="Calibri" w:hAnsi="Times New Roman" w:cs="Times New Roman"/>
          <w:bCs/>
          <w:sz w:val="28"/>
          <w:szCs w:val="28"/>
        </w:rPr>
        <w:t>–</w:t>
      </w:r>
      <w:r w:rsidR="00986891" w:rsidRPr="00F40549">
        <w:rPr>
          <w:rFonts w:ascii="Times New Roman" w:eastAsia="Calibri" w:hAnsi="Times New Roman" w:cs="Times New Roman"/>
          <w:b/>
          <w:sz w:val="28"/>
          <w:szCs w:val="28"/>
        </w:rPr>
        <w:t xml:space="preserve"> </w:t>
      </w:r>
      <w:r w:rsidR="00986891" w:rsidRPr="00F40549">
        <w:rPr>
          <w:rFonts w:ascii="Times New Roman" w:eastAsia="Calibri" w:hAnsi="Times New Roman" w:cs="Times New Roman"/>
          <w:sz w:val="28"/>
          <w:szCs w:val="28"/>
        </w:rPr>
        <w:t xml:space="preserve">Prezenta lege intră </w:t>
      </w:r>
      <w:r w:rsidR="005E1C2A">
        <w:rPr>
          <w:rFonts w:ascii="Times New Roman" w:eastAsia="Calibri" w:hAnsi="Times New Roman" w:cs="Times New Roman"/>
          <w:sz w:val="28"/>
          <w:szCs w:val="28"/>
        </w:rPr>
        <w:t>î</w:t>
      </w:r>
      <w:r w:rsidR="00986891" w:rsidRPr="00F40549">
        <w:rPr>
          <w:rFonts w:ascii="Times New Roman" w:eastAsia="Calibri" w:hAnsi="Times New Roman" w:cs="Times New Roman"/>
          <w:sz w:val="28"/>
          <w:szCs w:val="28"/>
        </w:rPr>
        <w:t>n vigoare la data publicării în Monitorul Oficial al Republicii Moldova.</w:t>
      </w:r>
    </w:p>
    <w:p w14:paraId="1C37F20A" w14:textId="2B8747D7" w:rsidR="00986891" w:rsidRDefault="00986891" w:rsidP="00F40549">
      <w:pPr>
        <w:spacing w:after="0" w:line="240" w:lineRule="auto"/>
        <w:ind w:left="0" w:firstLine="709"/>
        <w:rPr>
          <w:rFonts w:ascii="Times New Roman" w:eastAsia="Calibri" w:hAnsi="Times New Roman" w:cs="Times New Roman"/>
          <w:b/>
          <w:sz w:val="28"/>
          <w:szCs w:val="28"/>
          <w:lang w:eastAsia="ru-RU"/>
        </w:rPr>
      </w:pPr>
    </w:p>
    <w:p w14:paraId="7FDBD85F" w14:textId="77777777" w:rsidR="00F40549" w:rsidRPr="00CF2ED7" w:rsidRDefault="00F40549" w:rsidP="00F40549">
      <w:pPr>
        <w:spacing w:after="0" w:line="240" w:lineRule="auto"/>
        <w:ind w:left="0" w:firstLine="709"/>
        <w:rPr>
          <w:rFonts w:ascii="Times New Roman" w:eastAsia="Calibri" w:hAnsi="Times New Roman" w:cs="Times New Roman"/>
          <w:b/>
          <w:sz w:val="20"/>
          <w:szCs w:val="20"/>
          <w:lang w:eastAsia="ru-RU"/>
        </w:rPr>
      </w:pPr>
    </w:p>
    <w:p w14:paraId="0C1A8576" w14:textId="77777777" w:rsidR="00CF2ED7" w:rsidRDefault="005D2C91" w:rsidP="005D2C91">
      <w:pPr>
        <w:tabs>
          <w:tab w:val="left" w:pos="3969"/>
        </w:tabs>
        <w:spacing w:after="0" w:line="240" w:lineRule="auto"/>
        <w:ind w:left="0" w:firstLine="709"/>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val="ro-MD" w:eastAsia="ru-RU"/>
        </w:rPr>
        <w:t xml:space="preserve">               </w:t>
      </w:r>
      <w:r w:rsidR="00986891" w:rsidRPr="00F40549">
        <w:rPr>
          <w:rFonts w:ascii="Times New Roman" w:eastAsia="Calibri" w:hAnsi="Times New Roman" w:cs="Times New Roman"/>
          <w:b/>
          <w:sz w:val="28"/>
          <w:szCs w:val="28"/>
          <w:lang w:val="ro-MD" w:eastAsia="ru-RU"/>
        </w:rPr>
        <w:t>P</w:t>
      </w:r>
      <w:r>
        <w:rPr>
          <w:rFonts w:ascii="Times New Roman" w:eastAsia="Calibri" w:hAnsi="Times New Roman" w:cs="Times New Roman"/>
          <w:b/>
          <w:sz w:val="28"/>
          <w:szCs w:val="28"/>
          <w:lang w:val="ro-MD" w:eastAsia="ru-RU"/>
        </w:rPr>
        <w:t>REȘEDINTELE  PARLAMENTULUI</w:t>
      </w:r>
      <w:r w:rsidR="00986891" w:rsidRPr="00F40549">
        <w:rPr>
          <w:rFonts w:ascii="Times New Roman" w:eastAsia="Calibri" w:hAnsi="Times New Roman" w:cs="Times New Roman"/>
          <w:b/>
          <w:sz w:val="28"/>
          <w:szCs w:val="28"/>
          <w:lang w:eastAsia="ru-RU"/>
        </w:rPr>
        <w:t xml:space="preserve"> </w:t>
      </w:r>
    </w:p>
    <w:p w14:paraId="4B08C23B" w14:textId="77777777" w:rsidR="00CF2ED7" w:rsidRDefault="00CF2ED7" w:rsidP="005D2C91">
      <w:pPr>
        <w:tabs>
          <w:tab w:val="left" w:pos="3969"/>
        </w:tabs>
        <w:spacing w:after="0" w:line="240" w:lineRule="auto"/>
        <w:ind w:left="0" w:firstLine="709"/>
        <w:rPr>
          <w:rFonts w:ascii="Times New Roman" w:eastAsia="Calibri" w:hAnsi="Times New Roman" w:cs="Times New Roman"/>
          <w:b/>
          <w:sz w:val="28"/>
          <w:szCs w:val="28"/>
          <w:lang w:eastAsia="ru-RU"/>
        </w:rPr>
      </w:pPr>
    </w:p>
    <w:p w14:paraId="49D76869" w14:textId="77777777" w:rsidR="00CF2ED7" w:rsidRDefault="00CF2ED7" w:rsidP="005D2C91">
      <w:pPr>
        <w:tabs>
          <w:tab w:val="left" w:pos="3969"/>
        </w:tabs>
        <w:spacing w:after="0" w:line="240" w:lineRule="auto"/>
        <w:ind w:left="0" w:firstLine="709"/>
        <w:rPr>
          <w:rFonts w:ascii="Times New Roman" w:eastAsia="Calibri" w:hAnsi="Times New Roman" w:cs="Times New Roman"/>
          <w:b/>
          <w:sz w:val="28"/>
          <w:szCs w:val="28"/>
          <w:lang w:eastAsia="ru-RU"/>
        </w:rPr>
      </w:pPr>
    </w:p>
    <w:p w14:paraId="4E1C8CE3" w14:textId="77777777" w:rsidR="00CF2ED7" w:rsidRPr="00CF2ED7" w:rsidRDefault="00CF2ED7" w:rsidP="005D2C91">
      <w:pPr>
        <w:tabs>
          <w:tab w:val="left" w:pos="3969"/>
        </w:tabs>
        <w:spacing w:after="0" w:line="240" w:lineRule="auto"/>
        <w:ind w:left="0" w:firstLine="709"/>
        <w:rPr>
          <w:rFonts w:ascii="Times New Roman" w:eastAsia="Calibri" w:hAnsi="Times New Roman" w:cs="Times New Roman"/>
          <w:b/>
          <w:sz w:val="20"/>
          <w:szCs w:val="20"/>
          <w:lang w:eastAsia="ru-RU"/>
        </w:rPr>
      </w:pPr>
    </w:p>
    <w:p w14:paraId="0588EA27" w14:textId="67CD6806" w:rsidR="00CF2ED7" w:rsidRDefault="00986891" w:rsidP="005D2C91">
      <w:pPr>
        <w:tabs>
          <w:tab w:val="left" w:pos="3969"/>
        </w:tabs>
        <w:spacing w:after="0" w:line="240" w:lineRule="auto"/>
        <w:ind w:left="0" w:firstLine="709"/>
        <w:rPr>
          <w:rFonts w:ascii="Times New Roman" w:eastAsia="Calibri" w:hAnsi="Times New Roman" w:cs="Times New Roman"/>
          <w:b/>
          <w:sz w:val="28"/>
          <w:szCs w:val="28"/>
          <w:lang w:eastAsia="ru-RU"/>
        </w:rPr>
      </w:pPr>
      <w:r w:rsidRPr="00F40549">
        <w:rPr>
          <w:rFonts w:ascii="Times New Roman" w:eastAsia="Calibri" w:hAnsi="Times New Roman" w:cs="Times New Roman"/>
          <w:b/>
          <w:sz w:val="28"/>
          <w:szCs w:val="28"/>
          <w:lang w:eastAsia="ru-RU"/>
        </w:rPr>
        <w:t xml:space="preserve"> </w:t>
      </w:r>
    </w:p>
    <w:p w14:paraId="087DFC92" w14:textId="51250629" w:rsidR="00CF2ED7" w:rsidRDefault="00CF2ED7" w:rsidP="00CF2ED7">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CF2ED7">
        <w:rPr>
          <w:rFonts w:ascii="Times New Roman" w:eastAsia="Times New Roman" w:hAnsi="Times New Roman" w:cs="Times New Roman"/>
          <w:b/>
          <w:sz w:val="28"/>
          <w:szCs w:val="28"/>
        </w:rPr>
        <w:t xml:space="preserve">                                     IGOR  GROSU</w:t>
      </w:r>
    </w:p>
    <w:p w14:paraId="146A3368" w14:textId="7E27247B" w:rsidR="00CF2ED7" w:rsidRDefault="00CF2ED7" w:rsidP="00CF2ED7">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p>
    <w:p w14:paraId="3EAF6F54" w14:textId="77777777" w:rsidR="00CF2ED7" w:rsidRPr="00CF2ED7" w:rsidRDefault="00CF2ED7" w:rsidP="00CF2ED7">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p>
    <w:p w14:paraId="644F1D4A" w14:textId="5695A205" w:rsidR="00CF2ED7" w:rsidRPr="00CF2ED7" w:rsidRDefault="00CF2ED7" w:rsidP="00CF2ED7">
      <w:pPr>
        <w:tabs>
          <w:tab w:val="left" w:pos="3969"/>
        </w:tabs>
        <w:spacing w:after="0" w:line="240" w:lineRule="auto"/>
        <w:ind w:left="0"/>
        <w:jc w:val="both"/>
        <w:rPr>
          <w:rFonts w:ascii="Times New Roman" w:eastAsia="Times New Roman" w:hAnsi="Times New Roman" w:cs="Times New Roman"/>
          <w:b/>
          <w:sz w:val="28"/>
          <w:szCs w:val="28"/>
        </w:rPr>
      </w:pPr>
      <w:r w:rsidRPr="00CF2ED7">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rPr>
        <w:t>10</w:t>
      </w:r>
      <w:r w:rsidRPr="00CF2ED7">
        <w:rPr>
          <w:rFonts w:ascii="Times New Roman" w:eastAsia="Times New Roman" w:hAnsi="Times New Roman" w:cs="Times New Roman"/>
          <w:b/>
          <w:sz w:val="28"/>
          <w:szCs w:val="28"/>
        </w:rPr>
        <w:t xml:space="preserve"> februarie 2022.</w:t>
      </w:r>
    </w:p>
    <w:p w14:paraId="4F45DD3D" w14:textId="3178B3C3" w:rsidR="0073056F" w:rsidRPr="00B62F35" w:rsidRDefault="00CF2ED7" w:rsidP="00B62F35">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CF2ED7">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25</w:t>
      </w:r>
      <w:r w:rsidRPr="00CF2ED7">
        <w:rPr>
          <w:rFonts w:ascii="Times New Roman" w:eastAsia="Times New Roman" w:hAnsi="Times New Roman" w:cs="Times New Roman"/>
          <w:b/>
          <w:sz w:val="28"/>
          <w:szCs w:val="28"/>
        </w:rPr>
        <w:t>.</w:t>
      </w:r>
      <w:r w:rsidR="00986891" w:rsidRPr="00F40549">
        <w:rPr>
          <w:rFonts w:ascii="Times New Roman" w:eastAsia="Calibri" w:hAnsi="Times New Roman" w:cs="Times New Roman"/>
          <w:b/>
          <w:sz w:val="28"/>
          <w:szCs w:val="28"/>
          <w:lang w:eastAsia="ru-RU"/>
        </w:rPr>
        <w:t xml:space="preserve">                               </w:t>
      </w:r>
    </w:p>
    <w:sectPr w:rsidR="0073056F" w:rsidRPr="00B62F35" w:rsidSect="00F40549">
      <w:pgSz w:w="12240" w:h="15840"/>
      <w:pgMar w:top="1418" w:right="56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91"/>
    <w:rsid w:val="001B33B4"/>
    <w:rsid w:val="003E2B7C"/>
    <w:rsid w:val="005D2C91"/>
    <w:rsid w:val="005E1C2A"/>
    <w:rsid w:val="00671B52"/>
    <w:rsid w:val="0073056F"/>
    <w:rsid w:val="008C39AF"/>
    <w:rsid w:val="0090395F"/>
    <w:rsid w:val="00986891"/>
    <w:rsid w:val="00AB7675"/>
    <w:rsid w:val="00B35D43"/>
    <w:rsid w:val="00B62F35"/>
    <w:rsid w:val="00CF2ED7"/>
    <w:rsid w:val="00EB357A"/>
    <w:rsid w:val="00F40549"/>
    <w:rsid w:val="00FB0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68903"/>
  <w15:chartTrackingRefBased/>
  <w15:docId w15:val="{A6EAC63C-BC0C-4F63-8E85-E17E0A97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86891"/>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891"/>
    <w:pPr>
      <w:spacing w:after="0" w:line="240" w:lineRule="auto"/>
      <w:ind w:left="720"/>
      <w:contextualSpacing/>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C636254-7A52-4DCD-8FA7-65DD49619D31}"/>
</file>

<file path=customXml/itemProps2.xml><?xml version="1.0" encoding="utf-8"?>
<ds:datastoreItem xmlns:ds="http://schemas.openxmlformats.org/officeDocument/2006/customXml" ds:itemID="{AB197721-04F9-4B39-ABCD-D548217BC0A5}"/>
</file>

<file path=customXml/itemProps3.xml><?xml version="1.0" encoding="utf-8"?>
<ds:datastoreItem xmlns:ds="http://schemas.openxmlformats.org/officeDocument/2006/customXml" ds:itemID="{F2B9DDE9-94B3-4847-807E-914FA58718AD}"/>
</file>

<file path=docProps/app.xml><?xml version="1.0" encoding="utf-8"?>
<Properties xmlns="http://schemas.openxmlformats.org/officeDocument/2006/extended-properties" xmlns:vt="http://schemas.openxmlformats.org/officeDocument/2006/docPropsVTypes">
  <Template>Normal</Template>
  <TotalTime>308</TotalTime>
  <Pages>1</Pages>
  <Words>199</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dc:title>
  <dc:subject/>
  <dc:creator>Amelia Ţurcanu</dc:creator>
  <cp:keywords/>
  <dc:description/>
  <cp:lastModifiedBy>Olimpiada Moraru</cp:lastModifiedBy>
  <cp:revision>10</cp:revision>
  <dcterms:created xsi:type="dcterms:W3CDTF">2022-01-31T06:18:00Z</dcterms:created>
  <dcterms:modified xsi:type="dcterms:W3CDTF">2022-02-10T10:26:00Z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