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4FA67"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DFCA42F" w14:textId="53103172" w:rsidR="00AD66D2" w:rsidRDefault="00AD66D2" w:rsidP="00AD66D2">
                            <w:pPr>
                              <w:pStyle w:val="nr"/>
                              <w:spacing w:after="160"/>
                            </w:pPr>
                            <w:permStart w:id="1630670020" w:edGrp="everyone"/>
                            <w:permEnd w:id="1630670020"/>
                            <w:r>
                              <w:t xml:space="preserve"> nr. </w:t>
                            </w:r>
                            <w:permStart w:id="960133599" w:edGrp="everyone"/>
                            <w:permEnd w:id="960133599"/>
                            <w:r>
                              <w:t xml:space="preserve"> </w:t>
                            </w:r>
                          </w:p>
                          <w:p w14:paraId="10339F5B" w14:textId="435E387E" w:rsidR="00AD66D2" w:rsidRDefault="00AD66D2" w:rsidP="00AD66D2">
                            <w:pPr>
                              <w:pStyle w:val="nr"/>
                            </w:pPr>
                            <w:r>
                              <w:t xml:space="preserve"> </w:t>
                            </w:r>
                            <w:permStart w:id="839659113" w:edGrp="everyone"/>
                            <w:r w:rsidR="00593A5F">
                              <w:t>l</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6E2D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DFCA42F" w14:textId="53103172" w:rsidR="00AD66D2" w:rsidRDefault="00AD66D2" w:rsidP="00AD66D2">
                      <w:pPr>
                        <w:pStyle w:val="nr"/>
                        <w:spacing w:after="160"/>
                      </w:pPr>
                      <w:permStart w:id="1630670020" w:edGrp="everyone"/>
                      <w:permEnd w:id="1630670020"/>
                      <w:r>
                        <w:t xml:space="preserve"> nr. </w:t>
                      </w:r>
                      <w:permStart w:id="960133599" w:edGrp="everyone"/>
                      <w:permEnd w:id="960133599"/>
                      <w:r>
                        <w:t xml:space="preserve"> </w:t>
                      </w:r>
                    </w:p>
                    <w:p w14:paraId="10339F5B" w14:textId="435E387E" w:rsidR="00AD66D2" w:rsidRDefault="00AD66D2" w:rsidP="00AD66D2">
                      <w:pPr>
                        <w:pStyle w:val="nr"/>
                      </w:pPr>
                      <w:r>
                        <w:t xml:space="preserve"> </w:t>
                      </w:r>
                      <w:permStart w:id="839659113" w:edGrp="everyone"/>
                      <w:r w:rsidR="00593A5F">
                        <w:t>l</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98BA961"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ermStart w:id="87109314" w:edGrp="everyone"/>
    </w:p>
    <w:p w14:paraId="1167CB8D" w14:textId="77777777" w:rsidR="00CD4254" w:rsidRDefault="00CD4254" w:rsidP="00BC4C76">
      <w:pPr>
        <w:spacing w:after="0"/>
        <w:ind w:left="0"/>
        <w:rPr>
          <w:rFonts w:ascii="Times New Roman" w:eastAsia="Times New Roman" w:hAnsi="Times New Roman" w:cs="Times New Roman"/>
          <w:b/>
          <w:bCs/>
          <w:noProof/>
          <w:sz w:val="28"/>
          <w:szCs w:val="28"/>
          <w:lang w:val="ro-MD" w:eastAsia="ru-RU"/>
        </w:rPr>
      </w:pPr>
    </w:p>
    <w:p w14:paraId="3131AF89" w14:textId="77777777" w:rsidR="00CD4254" w:rsidRPr="005C0339" w:rsidRDefault="00CD4254" w:rsidP="00CD4254">
      <w:pPr>
        <w:spacing w:line="276" w:lineRule="auto"/>
        <w:jc w:val="right"/>
        <w:rPr>
          <w:rFonts w:ascii="Times New Roman" w:hAnsi="Times New Roman" w:cs="Times New Roman"/>
          <w:b/>
          <w:sz w:val="28"/>
          <w:lang w:val="fr-FR"/>
        </w:rPr>
      </w:pPr>
      <w:r w:rsidRPr="005C0339">
        <w:rPr>
          <w:rFonts w:ascii="Times New Roman" w:hAnsi="Times New Roman" w:cs="Times New Roman"/>
          <w:b/>
          <w:sz w:val="28"/>
          <w:lang w:val="fr-FR"/>
        </w:rPr>
        <w:t xml:space="preserve">Biroul Permanent </w:t>
      </w:r>
    </w:p>
    <w:p w14:paraId="5A27E6D2" w14:textId="77777777" w:rsidR="00CD4254" w:rsidRPr="005C0339" w:rsidRDefault="00CD4254" w:rsidP="00CD4254">
      <w:pPr>
        <w:spacing w:line="276" w:lineRule="auto"/>
        <w:jc w:val="right"/>
        <w:rPr>
          <w:b/>
          <w:sz w:val="28"/>
          <w:lang w:val="fr-FR"/>
        </w:rPr>
      </w:pPr>
      <w:r w:rsidRPr="005C0339">
        <w:rPr>
          <w:rFonts w:ascii="Times New Roman" w:hAnsi="Times New Roman" w:cs="Times New Roman"/>
          <w:b/>
          <w:sz w:val="28"/>
          <w:lang w:val="fr-FR"/>
        </w:rPr>
        <w:t>al Parlamentului Republicii Moldova</w:t>
      </w:r>
    </w:p>
    <w:p w14:paraId="47CEEE24" w14:textId="77777777" w:rsidR="00CD4254" w:rsidRDefault="00CD4254" w:rsidP="00CD4254">
      <w:pPr>
        <w:ind w:left="0"/>
        <w:jc w:val="both"/>
      </w:pPr>
    </w:p>
    <w:p w14:paraId="6892AB79" w14:textId="2F3972F1" w:rsidR="00CD4254" w:rsidRDefault="00CD4254" w:rsidP="0085010B">
      <w:pPr>
        <w:spacing w:after="0"/>
        <w:ind w:left="0"/>
        <w:jc w:val="both"/>
        <w:rPr>
          <w:rFonts w:ascii="Times New Roman" w:hAnsi="Times New Roman" w:cs="Times New Roman"/>
          <w:sz w:val="28"/>
          <w:szCs w:val="28"/>
        </w:rPr>
      </w:pPr>
      <w:r>
        <w:tab/>
      </w:r>
      <w:r w:rsidRPr="00540D2F">
        <w:rPr>
          <w:rFonts w:ascii="Times New Roman" w:hAnsi="Times New Roman" w:cs="Times New Roman"/>
          <w:sz w:val="28"/>
          <w:szCs w:val="28"/>
        </w:rPr>
        <w:t>În conformitate c</w:t>
      </w:r>
      <w:r>
        <w:rPr>
          <w:rFonts w:ascii="Times New Roman" w:hAnsi="Times New Roman" w:cs="Times New Roman"/>
          <w:sz w:val="28"/>
          <w:szCs w:val="28"/>
        </w:rPr>
        <w:t xml:space="preserve">u articolul 73 din Constituția Republicii Moldova și articolul 47 din Regulamentul Parlamentului se înaintează cu titlu de inițiativă legislativă proiectul de lege </w:t>
      </w:r>
      <w:r w:rsidR="00E326AC">
        <w:rPr>
          <w:rFonts w:ascii="Times New Roman" w:hAnsi="Times New Roman" w:cs="Times New Roman"/>
          <w:sz w:val="28"/>
          <w:szCs w:val="28"/>
        </w:rPr>
        <w:t>cu privire la veterani</w:t>
      </w:r>
      <w:r w:rsidR="009C2CE3">
        <w:rPr>
          <w:rFonts w:ascii="Times New Roman" w:hAnsi="Times New Roman" w:cs="Times New Roman"/>
          <w:sz w:val="28"/>
          <w:szCs w:val="28"/>
        </w:rPr>
        <w:t>i de război.</w:t>
      </w:r>
    </w:p>
    <w:p w14:paraId="5DC93D56" w14:textId="77777777" w:rsidR="00CD4254" w:rsidRDefault="00CD4254" w:rsidP="00CD4254">
      <w:pPr>
        <w:spacing w:after="0"/>
        <w:ind w:left="0"/>
        <w:jc w:val="both"/>
        <w:rPr>
          <w:rFonts w:ascii="Times New Roman" w:hAnsi="Times New Roman" w:cs="Times New Roman"/>
          <w:sz w:val="28"/>
          <w:szCs w:val="28"/>
        </w:rPr>
      </w:pPr>
    </w:p>
    <w:p w14:paraId="0C42FA2A" w14:textId="77777777" w:rsidR="00CD4254" w:rsidRDefault="00CD4254" w:rsidP="00CD4254">
      <w:pPr>
        <w:spacing w:after="0"/>
        <w:ind w:left="0" w:firstLine="708"/>
        <w:jc w:val="both"/>
        <w:rPr>
          <w:rFonts w:ascii="Times New Roman" w:hAnsi="Times New Roman" w:cs="Times New Roman"/>
          <w:b/>
          <w:bCs/>
          <w:sz w:val="28"/>
          <w:szCs w:val="28"/>
        </w:rPr>
      </w:pPr>
      <w:r w:rsidRPr="00DC1AD4">
        <w:rPr>
          <w:rFonts w:ascii="Times New Roman" w:hAnsi="Times New Roman" w:cs="Times New Roman"/>
          <w:b/>
          <w:bCs/>
          <w:sz w:val="28"/>
          <w:szCs w:val="28"/>
        </w:rPr>
        <w:t>Anexă</w:t>
      </w:r>
      <w:r>
        <w:rPr>
          <w:rFonts w:ascii="Times New Roman" w:hAnsi="Times New Roman" w:cs="Times New Roman"/>
          <w:b/>
          <w:bCs/>
          <w:sz w:val="28"/>
          <w:szCs w:val="28"/>
        </w:rPr>
        <w:t>:</w:t>
      </w:r>
    </w:p>
    <w:p w14:paraId="0083E2A5" w14:textId="77777777" w:rsidR="00CD4254" w:rsidRPr="00803C89" w:rsidRDefault="00CD4254" w:rsidP="00CD4254">
      <w:pPr>
        <w:pStyle w:val="ListParagraph"/>
        <w:numPr>
          <w:ilvl w:val="0"/>
          <w:numId w:val="11"/>
        </w:numPr>
        <w:spacing w:after="0" w:line="276" w:lineRule="auto"/>
        <w:jc w:val="both"/>
        <w:rPr>
          <w:rFonts w:ascii="Times New Roman" w:hAnsi="Times New Roman" w:cs="Times New Roman"/>
          <w:i/>
          <w:iCs/>
          <w:sz w:val="28"/>
          <w:szCs w:val="28"/>
          <w:lang w:val="en-US"/>
        </w:rPr>
      </w:pPr>
      <w:r w:rsidRPr="00803C89">
        <w:rPr>
          <w:rFonts w:ascii="Times New Roman" w:hAnsi="Times New Roman" w:cs="Times New Roman"/>
          <w:i/>
          <w:iCs/>
          <w:sz w:val="28"/>
          <w:szCs w:val="28"/>
          <w:lang w:val="en-US"/>
        </w:rPr>
        <w:t>Proiectul de lege</w:t>
      </w:r>
    </w:p>
    <w:p w14:paraId="5E9A8F0F" w14:textId="77777777" w:rsidR="00CD4254" w:rsidRPr="00803C89" w:rsidRDefault="00CD4254" w:rsidP="00CD4254">
      <w:pPr>
        <w:pStyle w:val="ListParagraph"/>
        <w:numPr>
          <w:ilvl w:val="0"/>
          <w:numId w:val="11"/>
        </w:numPr>
        <w:spacing w:after="0" w:line="276" w:lineRule="auto"/>
        <w:jc w:val="both"/>
        <w:rPr>
          <w:rFonts w:ascii="Times New Roman" w:hAnsi="Times New Roman" w:cs="Times New Roman"/>
          <w:i/>
          <w:iCs/>
          <w:sz w:val="28"/>
          <w:szCs w:val="28"/>
          <w:lang w:val="en-US"/>
        </w:rPr>
      </w:pPr>
      <w:r w:rsidRPr="00803C89">
        <w:rPr>
          <w:rFonts w:ascii="Times New Roman" w:hAnsi="Times New Roman" w:cs="Times New Roman"/>
          <w:i/>
          <w:iCs/>
          <w:sz w:val="28"/>
          <w:szCs w:val="28"/>
          <w:lang w:val="en-US"/>
        </w:rPr>
        <w:t>Nota Informativă</w:t>
      </w:r>
    </w:p>
    <w:p w14:paraId="6A6F185A" w14:textId="77777777" w:rsidR="00CD4254" w:rsidRDefault="00CD4254" w:rsidP="00CD4254">
      <w:pPr>
        <w:spacing w:after="0"/>
        <w:ind w:left="0"/>
        <w:rPr>
          <w:rFonts w:ascii="Times New Roman" w:hAnsi="Times New Roman" w:cs="Times New Roman"/>
          <w:b/>
          <w:sz w:val="28"/>
          <w:szCs w:val="28"/>
          <w:lang w:val="en-US"/>
        </w:rPr>
      </w:pPr>
    </w:p>
    <w:p w14:paraId="43061B33" w14:textId="77777777" w:rsidR="00CD4254" w:rsidRDefault="00CD4254" w:rsidP="00CD4254">
      <w:pPr>
        <w:spacing w:after="0"/>
        <w:ind w:left="0"/>
        <w:jc w:val="right"/>
        <w:rPr>
          <w:rFonts w:ascii="Times New Roman" w:hAnsi="Times New Roman" w:cs="Times New Roman"/>
          <w:b/>
          <w:sz w:val="28"/>
          <w:szCs w:val="28"/>
          <w:lang w:val="en-US"/>
        </w:rPr>
      </w:pPr>
    </w:p>
    <w:p w14:paraId="5C4E3995" w14:textId="77777777" w:rsidR="00CD4254" w:rsidRDefault="00CD4254" w:rsidP="00CD4254">
      <w:pPr>
        <w:jc w:val="right"/>
        <w:rPr>
          <w:i/>
          <w:sz w:val="28"/>
          <w:szCs w:val="28"/>
        </w:rPr>
      </w:pPr>
      <w:r>
        <w:rPr>
          <w:rFonts w:ascii="Times New Roman" w:hAnsi="Times New Roman" w:cs="Times New Roman"/>
          <w:b/>
          <w:sz w:val="28"/>
          <w:szCs w:val="28"/>
          <w:lang w:val="en-US"/>
        </w:rPr>
        <w:t>Deputați în Parlament:</w:t>
      </w:r>
    </w:p>
    <w:p w14:paraId="3DF0788F"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
    <w:p w14:paraId="4013541B"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
    <w:p w14:paraId="32BCD3E0"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
    <w:p w14:paraId="067880B6"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
    <w:p w14:paraId="7533F170"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
    <w:p w14:paraId="0AB14842"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
    <w:p w14:paraId="49E61008"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
    <w:p w14:paraId="541F8153"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
    <w:p w14:paraId="739164FD" w14:textId="77777777" w:rsidR="00CD4254" w:rsidRDefault="00CD4254" w:rsidP="00CD4254">
      <w:pPr>
        <w:spacing w:after="0"/>
        <w:ind w:left="0"/>
        <w:rPr>
          <w:rFonts w:ascii="Times New Roman" w:eastAsia="Times New Roman" w:hAnsi="Times New Roman" w:cs="Times New Roman"/>
          <w:b/>
          <w:bCs/>
          <w:noProof/>
          <w:sz w:val="28"/>
          <w:szCs w:val="28"/>
          <w:lang w:val="ro-MD" w:eastAsia="ru-RU"/>
        </w:rPr>
      </w:pPr>
    </w:p>
    <w:p w14:paraId="5B9B631F" w14:textId="77777777" w:rsidR="00883E86" w:rsidRDefault="00883E86" w:rsidP="00CD4254">
      <w:pPr>
        <w:jc w:val="right"/>
        <w:rPr>
          <w:rFonts w:ascii="Times New Roman" w:hAnsi="Times New Roman" w:cs="Times New Roman"/>
          <w:i/>
          <w:sz w:val="28"/>
          <w:szCs w:val="28"/>
        </w:rPr>
      </w:pPr>
    </w:p>
    <w:p w14:paraId="01313B95" w14:textId="23930E61" w:rsidR="00CD4254" w:rsidRPr="005420CD" w:rsidRDefault="00CD4254" w:rsidP="00CD4254">
      <w:pPr>
        <w:jc w:val="right"/>
        <w:rPr>
          <w:rFonts w:ascii="Times New Roman" w:hAnsi="Times New Roman" w:cs="Times New Roman"/>
          <w:i/>
          <w:sz w:val="28"/>
          <w:szCs w:val="28"/>
        </w:rPr>
      </w:pPr>
      <w:r w:rsidRPr="00E534D2">
        <w:rPr>
          <w:rFonts w:ascii="Times New Roman" w:hAnsi="Times New Roman" w:cs="Times New Roman"/>
          <w:i/>
          <w:sz w:val="28"/>
          <w:szCs w:val="28"/>
        </w:rPr>
        <w:lastRenderedPageBreak/>
        <w:t>Proiect</w:t>
      </w:r>
    </w:p>
    <w:p w14:paraId="58C766B8" w14:textId="77777777" w:rsidR="00CD4254" w:rsidRPr="00E534D2" w:rsidRDefault="00CD4254" w:rsidP="00CD4254">
      <w:pPr>
        <w:jc w:val="center"/>
        <w:rPr>
          <w:rFonts w:ascii="Times New Roman" w:hAnsi="Times New Roman" w:cs="Times New Roman"/>
          <w:b/>
          <w:sz w:val="28"/>
          <w:szCs w:val="28"/>
          <w:lang w:eastAsia="zh-CN"/>
        </w:rPr>
      </w:pPr>
      <w:r w:rsidRPr="00E534D2">
        <w:rPr>
          <w:rFonts w:ascii="Times New Roman" w:hAnsi="Times New Roman" w:cs="Times New Roman"/>
          <w:b/>
          <w:sz w:val="28"/>
          <w:szCs w:val="28"/>
          <w:lang w:eastAsia="zh-CN"/>
        </w:rPr>
        <w:t>PARLAMENTUL REPUBLICII MOLDOVA</w:t>
      </w:r>
    </w:p>
    <w:p w14:paraId="37E39757" w14:textId="77777777" w:rsidR="00CD4254" w:rsidRDefault="00CD4254" w:rsidP="00A560A1">
      <w:pPr>
        <w:spacing w:after="0"/>
        <w:jc w:val="center"/>
        <w:rPr>
          <w:rFonts w:ascii="Times New Roman" w:eastAsia="Times New Roman" w:hAnsi="Times New Roman" w:cs="Times New Roman"/>
          <w:b/>
          <w:bCs/>
          <w:noProof/>
          <w:sz w:val="28"/>
          <w:szCs w:val="28"/>
          <w:lang w:val="ro-MD" w:eastAsia="ru-RU"/>
        </w:rPr>
      </w:pPr>
    </w:p>
    <w:p w14:paraId="1C553A17" w14:textId="2BDC277C" w:rsidR="00A560A1" w:rsidRPr="00A560A1" w:rsidRDefault="00A560A1" w:rsidP="00A560A1">
      <w:pPr>
        <w:spacing w:after="0"/>
        <w:jc w:val="center"/>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 xml:space="preserve"> L E G E </w:t>
      </w:r>
    </w:p>
    <w:p w14:paraId="0CA24386" w14:textId="77777777" w:rsidR="00A560A1" w:rsidRPr="00A560A1" w:rsidRDefault="00A560A1" w:rsidP="00A560A1">
      <w:pPr>
        <w:spacing w:after="0"/>
        <w:jc w:val="center"/>
        <w:rPr>
          <w:rFonts w:ascii="Times New Roman" w:eastAsia="Times New Roman" w:hAnsi="Times New Roman" w:cs="Times New Roman"/>
          <w:b/>
          <w:bCs/>
          <w:noProof/>
          <w:color w:val="000000" w:themeColor="text1"/>
          <w:sz w:val="28"/>
          <w:szCs w:val="28"/>
          <w:lang w:val="ro-MD" w:eastAsia="ru-RU"/>
        </w:rPr>
      </w:pPr>
      <w:r w:rsidRPr="00A560A1">
        <w:rPr>
          <w:rFonts w:ascii="Times New Roman" w:eastAsia="Times New Roman" w:hAnsi="Times New Roman" w:cs="Times New Roman"/>
          <w:b/>
          <w:bCs/>
          <w:noProof/>
          <w:sz w:val="28"/>
          <w:szCs w:val="28"/>
          <w:lang w:val="ro-MD" w:eastAsia="ru-RU"/>
        </w:rPr>
        <w:t xml:space="preserve">cu privire la veteranii de război </w:t>
      </w:r>
    </w:p>
    <w:p w14:paraId="480523E0" w14:textId="77777777" w:rsidR="00A560A1" w:rsidRPr="00A560A1" w:rsidRDefault="00A560A1" w:rsidP="00A560A1">
      <w:pPr>
        <w:spacing w:after="0"/>
        <w:ind w:firstLine="567"/>
        <w:jc w:val="both"/>
        <w:rPr>
          <w:rFonts w:ascii="Times New Roman" w:eastAsia="Times New Roman" w:hAnsi="Times New Roman" w:cs="Times New Roman"/>
          <w:noProof/>
          <w:color w:val="000000" w:themeColor="text1"/>
          <w:sz w:val="28"/>
          <w:szCs w:val="28"/>
          <w:lang w:val="ro-MD" w:eastAsia="ru-RU"/>
        </w:rPr>
      </w:pPr>
      <w:r w:rsidRPr="00A560A1">
        <w:rPr>
          <w:rFonts w:ascii="Times New Roman" w:eastAsia="Times New Roman" w:hAnsi="Times New Roman" w:cs="Times New Roman"/>
          <w:noProof/>
          <w:color w:val="000000" w:themeColor="text1"/>
          <w:sz w:val="28"/>
          <w:szCs w:val="28"/>
          <w:lang w:val="ro-MD" w:eastAsia="ru-RU"/>
        </w:rPr>
        <w:t> </w:t>
      </w:r>
    </w:p>
    <w:p w14:paraId="083E2B0F" w14:textId="77777777" w:rsidR="00A560A1" w:rsidRPr="00A560A1" w:rsidRDefault="00A560A1" w:rsidP="00A560A1">
      <w:pPr>
        <w:shd w:val="clear" w:color="auto" w:fill="FFFFFF"/>
        <w:spacing w:after="0"/>
        <w:jc w:val="both"/>
        <w:rPr>
          <w:rFonts w:ascii="Times New Roman" w:eastAsia="Times New Roman" w:hAnsi="Times New Roman" w:cs="Times New Roman"/>
          <w:noProof/>
          <w:color w:val="000000" w:themeColor="text1"/>
          <w:sz w:val="28"/>
          <w:szCs w:val="28"/>
          <w:lang w:val="ro-MD" w:eastAsia="ru-RU"/>
        </w:rPr>
      </w:pPr>
    </w:p>
    <w:p w14:paraId="54069A64" w14:textId="77777777" w:rsidR="00A560A1" w:rsidRPr="00A560A1" w:rsidRDefault="00A560A1" w:rsidP="00A560A1">
      <w:pPr>
        <w:shd w:val="clear" w:color="auto" w:fill="FFFFFF"/>
        <w:spacing w:after="0"/>
        <w:jc w:val="both"/>
        <w:rPr>
          <w:rFonts w:ascii="Times New Roman" w:eastAsia="Times New Roman" w:hAnsi="Times New Roman" w:cs="Times New Roman"/>
          <w:noProof/>
          <w:color w:val="000000" w:themeColor="text1"/>
          <w:sz w:val="28"/>
          <w:szCs w:val="28"/>
          <w:lang w:val="ro-MD" w:eastAsia="ru-RU"/>
        </w:rPr>
      </w:pPr>
      <w:r w:rsidRPr="00A560A1">
        <w:rPr>
          <w:rFonts w:ascii="Times New Roman" w:eastAsia="Times New Roman" w:hAnsi="Times New Roman" w:cs="Times New Roman"/>
          <w:noProof/>
          <w:color w:val="000000" w:themeColor="text1"/>
          <w:sz w:val="28"/>
          <w:szCs w:val="28"/>
          <w:lang w:val="ro-MD" w:eastAsia="ru-RU"/>
        </w:rPr>
        <w:t xml:space="preserve">          Parlamentul adoptă prezenta lege organică.</w:t>
      </w:r>
    </w:p>
    <w:p w14:paraId="1C5DD428" w14:textId="77777777" w:rsidR="00A560A1" w:rsidRPr="00A560A1" w:rsidRDefault="00A560A1" w:rsidP="00A560A1">
      <w:pPr>
        <w:spacing w:after="0"/>
        <w:ind w:firstLine="567"/>
        <w:jc w:val="both"/>
        <w:rPr>
          <w:rFonts w:ascii="Times New Roman" w:eastAsia="Times New Roman" w:hAnsi="Times New Roman" w:cs="Times New Roman"/>
          <w:noProof/>
          <w:color w:val="000000" w:themeColor="text1"/>
          <w:sz w:val="28"/>
          <w:szCs w:val="28"/>
          <w:lang w:val="ro-MD" w:eastAsia="ru-RU"/>
        </w:rPr>
      </w:pPr>
      <w:r w:rsidRPr="00A560A1">
        <w:rPr>
          <w:rFonts w:ascii="Times New Roman" w:eastAsia="Times New Roman" w:hAnsi="Times New Roman" w:cs="Times New Roman"/>
          <w:noProof/>
          <w:color w:val="000000" w:themeColor="text1"/>
          <w:sz w:val="28"/>
          <w:szCs w:val="28"/>
          <w:lang w:val="ro-MD" w:eastAsia="ru-RU"/>
        </w:rPr>
        <w:t xml:space="preserve"> </w:t>
      </w:r>
    </w:p>
    <w:p w14:paraId="56A0D69A" w14:textId="77777777" w:rsidR="00A560A1" w:rsidRPr="00A560A1" w:rsidRDefault="00A560A1" w:rsidP="00A560A1">
      <w:pPr>
        <w:spacing w:after="0"/>
        <w:jc w:val="center"/>
        <w:rPr>
          <w:rFonts w:ascii="Times New Roman" w:eastAsia="Times New Roman" w:hAnsi="Times New Roman" w:cs="Times New Roman"/>
          <w:b/>
          <w:bCs/>
          <w:noProof/>
          <w:color w:val="000000" w:themeColor="text1"/>
          <w:sz w:val="28"/>
          <w:szCs w:val="28"/>
          <w:lang w:val="ro-MD" w:eastAsia="ru-RU"/>
        </w:rPr>
      </w:pPr>
      <w:r w:rsidRPr="00A560A1">
        <w:rPr>
          <w:rFonts w:ascii="Times New Roman" w:eastAsia="Times New Roman" w:hAnsi="Times New Roman" w:cs="Times New Roman"/>
          <w:b/>
          <w:bCs/>
          <w:noProof/>
          <w:color w:val="000000" w:themeColor="text1"/>
          <w:sz w:val="28"/>
          <w:szCs w:val="28"/>
          <w:lang w:val="ro-MD" w:eastAsia="ru-RU"/>
        </w:rPr>
        <w:t xml:space="preserve"> Capitolul I </w:t>
      </w:r>
    </w:p>
    <w:p w14:paraId="7355A424" w14:textId="77777777" w:rsidR="00A560A1" w:rsidRPr="00A560A1" w:rsidRDefault="00A560A1" w:rsidP="00A560A1">
      <w:pPr>
        <w:spacing w:after="0"/>
        <w:jc w:val="center"/>
        <w:rPr>
          <w:rFonts w:ascii="Times New Roman" w:eastAsia="Times New Roman" w:hAnsi="Times New Roman" w:cs="Times New Roman"/>
          <w:b/>
          <w:bCs/>
          <w:noProof/>
          <w:color w:val="000000" w:themeColor="text1"/>
          <w:sz w:val="28"/>
          <w:szCs w:val="28"/>
          <w:lang w:val="ro-MD" w:eastAsia="ru-RU"/>
        </w:rPr>
      </w:pPr>
      <w:r w:rsidRPr="00A560A1">
        <w:rPr>
          <w:rFonts w:ascii="Times New Roman" w:eastAsia="Times New Roman" w:hAnsi="Times New Roman" w:cs="Times New Roman"/>
          <w:b/>
          <w:bCs/>
          <w:noProof/>
          <w:color w:val="000000" w:themeColor="text1"/>
          <w:sz w:val="28"/>
          <w:szCs w:val="28"/>
          <w:lang w:val="ro-MD" w:eastAsia="ru-RU"/>
        </w:rPr>
        <w:t xml:space="preserve">DISPOZIŢII GENERALE </w:t>
      </w:r>
    </w:p>
    <w:p w14:paraId="3786DCE2" w14:textId="77777777" w:rsidR="00A560A1" w:rsidRPr="00A560A1" w:rsidRDefault="00A560A1" w:rsidP="00A560A1">
      <w:pPr>
        <w:spacing w:after="0"/>
        <w:jc w:val="center"/>
        <w:rPr>
          <w:rFonts w:ascii="Times New Roman" w:eastAsia="Times New Roman" w:hAnsi="Times New Roman" w:cs="Times New Roman"/>
          <w:b/>
          <w:bCs/>
          <w:noProof/>
          <w:color w:val="000000" w:themeColor="text1"/>
          <w:sz w:val="28"/>
          <w:szCs w:val="28"/>
          <w:lang w:val="ro-MD" w:eastAsia="ru-RU"/>
        </w:rPr>
      </w:pPr>
    </w:p>
    <w:p w14:paraId="4BD4A1D8" w14:textId="77777777" w:rsidR="00A560A1" w:rsidRPr="00A560A1" w:rsidRDefault="00A560A1" w:rsidP="0085010B">
      <w:pPr>
        <w:spacing w:after="0"/>
        <w:ind w:left="0" w:firstLine="567"/>
        <w:jc w:val="both"/>
        <w:rPr>
          <w:rFonts w:ascii="Times New Roman" w:eastAsia="Times New Roman" w:hAnsi="Times New Roman" w:cs="Times New Roman"/>
          <w:noProof/>
          <w:color w:val="000000" w:themeColor="text1"/>
          <w:sz w:val="28"/>
          <w:szCs w:val="28"/>
          <w:lang w:val="ro-MD" w:eastAsia="ru-RU"/>
        </w:rPr>
      </w:pPr>
      <w:bookmarkStart w:id="0" w:name="Articolul_1."/>
      <w:r w:rsidRPr="00A560A1">
        <w:rPr>
          <w:rFonts w:ascii="Times New Roman" w:eastAsia="Times New Roman" w:hAnsi="Times New Roman" w:cs="Times New Roman"/>
          <w:b/>
          <w:bCs/>
          <w:noProof/>
          <w:color w:val="000000" w:themeColor="text1"/>
          <w:sz w:val="28"/>
          <w:szCs w:val="28"/>
          <w:lang w:val="ro-MD" w:eastAsia="ru-RU"/>
        </w:rPr>
        <w:t>Articolul 1.</w:t>
      </w:r>
      <w:bookmarkEnd w:id="0"/>
      <w:r w:rsidRPr="00A560A1">
        <w:rPr>
          <w:rFonts w:ascii="Times New Roman" w:eastAsia="Times New Roman" w:hAnsi="Times New Roman" w:cs="Times New Roman"/>
          <w:noProof/>
          <w:color w:val="000000" w:themeColor="text1"/>
          <w:sz w:val="28"/>
          <w:szCs w:val="28"/>
          <w:lang w:val="ro-MD" w:eastAsia="ru-RU"/>
        </w:rPr>
        <w:t xml:space="preserve"> Obiectul legii </w:t>
      </w:r>
    </w:p>
    <w:p w14:paraId="3751A9D8" w14:textId="77777777" w:rsidR="00A560A1" w:rsidRPr="00A560A1" w:rsidRDefault="00A560A1" w:rsidP="0085010B">
      <w:pPr>
        <w:spacing w:after="0"/>
        <w:ind w:left="0" w:firstLine="567"/>
        <w:jc w:val="both"/>
        <w:rPr>
          <w:rFonts w:ascii="Times New Roman" w:hAnsi="Times New Roman" w:cs="Times New Roman"/>
          <w:color w:val="000000" w:themeColor="text1"/>
          <w:sz w:val="28"/>
          <w:szCs w:val="28"/>
          <w:lang w:val="ro-MD"/>
        </w:rPr>
      </w:pPr>
      <w:r w:rsidRPr="00A560A1">
        <w:rPr>
          <w:rFonts w:ascii="Times New Roman" w:hAnsi="Times New Roman" w:cs="Times New Roman"/>
          <w:color w:val="000000" w:themeColor="text1"/>
          <w:sz w:val="28"/>
          <w:szCs w:val="28"/>
          <w:lang w:val="ro-MD"/>
        </w:rPr>
        <w:t>Prezenta lege stabileşte statutul juridic al veteranilor de război cetăţeni ai Republicii Moldova, reglementează drepturile și garanţiile</w:t>
      </w:r>
      <w:r w:rsidRPr="00A560A1">
        <w:rPr>
          <w:rFonts w:ascii="Times New Roman" w:hAnsi="Times New Roman" w:cs="Times New Roman"/>
          <w:color w:val="FF0000"/>
          <w:sz w:val="28"/>
          <w:szCs w:val="28"/>
          <w:lang w:val="ro-MD"/>
        </w:rPr>
        <w:t xml:space="preserve"> </w:t>
      </w:r>
      <w:r w:rsidRPr="00A560A1">
        <w:rPr>
          <w:rFonts w:ascii="Times New Roman" w:hAnsi="Times New Roman" w:cs="Times New Roman"/>
          <w:color w:val="000000" w:themeColor="text1"/>
          <w:sz w:val="28"/>
          <w:szCs w:val="28"/>
          <w:lang w:val="ro-MD"/>
        </w:rPr>
        <w:t>sociale ale acestora.</w:t>
      </w:r>
    </w:p>
    <w:p w14:paraId="52ED9D28" w14:textId="77777777" w:rsidR="00A560A1" w:rsidRPr="00A560A1" w:rsidRDefault="00A560A1" w:rsidP="0085010B">
      <w:pPr>
        <w:spacing w:after="0"/>
        <w:ind w:left="0" w:firstLine="567"/>
        <w:jc w:val="both"/>
        <w:rPr>
          <w:rFonts w:ascii="Times New Roman" w:hAnsi="Times New Roman" w:cs="Times New Roman"/>
          <w:color w:val="000000" w:themeColor="text1"/>
          <w:sz w:val="28"/>
          <w:szCs w:val="28"/>
          <w:lang w:val="ro-MD"/>
        </w:rPr>
      </w:pPr>
      <w:r w:rsidRPr="00A560A1">
        <w:rPr>
          <w:rFonts w:ascii="Times New Roman" w:hAnsi="Times New Roman" w:cs="Times New Roman"/>
          <w:color w:val="000000" w:themeColor="text1"/>
          <w:sz w:val="28"/>
          <w:szCs w:val="28"/>
          <w:lang w:val="ro-MD"/>
        </w:rPr>
        <w:t xml:space="preserve"> </w:t>
      </w:r>
    </w:p>
    <w:p w14:paraId="00B2F1A2" w14:textId="77777777" w:rsidR="00A560A1" w:rsidRPr="00A560A1" w:rsidRDefault="00A560A1" w:rsidP="0085010B">
      <w:pPr>
        <w:spacing w:after="0"/>
        <w:ind w:left="0" w:firstLine="567"/>
        <w:jc w:val="both"/>
        <w:rPr>
          <w:rFonts w:ascii="Times New Roman" w:eastAsia="Times New Roman" w:hAnsi="Times New Roman" w:cs="Times New Roman"/>
          <w:noProof/>
          <w:color w:val="000000" w:themeColor="text1"/>
          <w:sz w:val="28"/>
          <w:szCs w:val="28"/>
          <w:lang w:val="ro-MD" w:eastAsia="ru-RU"/>
        </w:rPr>
      </w:pPr>
      <w:r w:rsidRPr="00A560A1">
        <w:rPr>
          <w:rFonts w:ascii="Times New Roman" w:eastAsia="Times New Roman" w:hAnsi="Times New Roman" w:cs="Times New Roman"/>
          <w:b/>
          <w:bCs/>
          <w:noProof/>
          <w:color w:val="000000" w:themeColor="text1"/>
          <w:sz w:val="28"/>
          <w:szCs w:val="28"/>
          <w:lang w:val="ro-MD" w:eastAsia="ru-RU"/>
        </w:rPr>
        <w:t>Articolul 2.</w:t>
      </w:r>
      <w:r w:rsidRPr="00A560A1">
        <w:rPr>
          <w:rFonts w:ascii="Times New Roman" w:eastAsia="Times New Roman" w:hAnsi="Times New Roman" w:cs="Times New Roman"/>
          <w:noProof/>
          <w:color w:val="000000" w:themeColor="text1"/>
          <w:sz w:val="28"/>
          <w:szCs w:val="28"/>
          <w:lang w:val="ro-MD" w:eastAsia="ru-RU"/>
        </w:rPr>
        <w:t xml:space="preserve"> Scopul legii</w:t>
      </w:r>
    </w:p>
    <w:p w14:paraId="6BEC8F1E" w14:textId="77777777" w:rsidR="00A560A1" w:rsidRPr="00A560A1" w:rsidRDefault="00A560A1" w:rsidP="0085010B">
      <w:pPr>
        <w:spacing w:after="0"/>
        <w:ind w:left="0" w:firstLine="567"/>
        <w:jc w:val="both"/>
        <w:rPr>
          <w:rFonts w:ascii="Times New Roman" w:hAnsi="Times New Roman" w:cs="Times New Roman"/>
          <w:color w:val="000000" w:themeColor="text1"/>
          <w:sz w:val="28"/>
          <w:szCs w:val="28"/>
          <w:lang w:val="ro-MD"/>
        </w:rPr>
      </w:pPr>
      <w:r w:rsidRPr="00A560A1">
        <w:rPr>
          <w:rFonts w:ascii="Times New Roman" w:eastAsia="Times New Roman" w:hAnsi="Times New Roman" w:cs="Times New Roman"/>
          <w:noProof/>
          <w:color w:val="000000" w:themeColor="text1"/>
          <w:sz w:val="28"/>
          <w:szCs w:val="28"/>
          <w:lang w:val="ro-MD" w:eastAsia="ru-RU"/>
        </w:rPr>
        <w:t xml:space="preserve">Scopul legii este de a consacra drepturile și garanțiile sociale ale veteranilor de război, </w:t>
      </w:r>
      <w:r w:rsidRPr="00A560A1">
        <w:rPr>
          <w:rFonts w:ascii="Times New Roman" w:hAnsi="Times New Roman" w:cs="Times New Roman"/>
          <w:color w:val="000000" w:themeColor="text1"/>
          <w:sz w:val="28"/>
          <w:szCs w:val="28"/>
          <w:lang w:val="ro-MD"/>
        </w:rPr>
        <w:t xml:space="preserve">ca omagiu adus pentru sacrificiul și devotamentul lor față de țară. De a susține veteranii de război și asociațiile acestora, pentru </w:t>
      </w:r>
      <w:r w:rsidRPr="00A560A1">
        <w:rPr>
          <w:rFonts w:ascii="Times New Roman" w:eastAsia="Times New Roman" w:hAnsi="Times New Roman" w:cs="Times New Roman"/>
          <w:noProof/>
          <w:color w:val="000000" w:themeColor="text1"/>
          <w:sz w:val="28"/>
          <w:szCs w:val="28"/>
          <w:lang w:val="ro-MD" w:eastAsia="ru-RU"/>
        </w:rPr>
        <w:t>participarea lor activă în viața</w:t>
      </w:r>
      <w:r w:rsidRPr="00A560A1">
        <w:rPr>
          <w:rFonts w:ascii="Times New Roman" w:hAnsi="Times New Roman" w:cs="Times New Roman"/>
          <w:color w:val="000000" w:themeColor="text1"/>
          <w:sz w:val="28"/>
          <w:szCs w:val="28"/>
          <w:lang w:val="ro-MD"/>
        </w:rPr>
        <w:t xml:space="preserve"> publică</w:t>
      </w:r>
      <w:r w:rsidRPr="00A560A1">
        <w:rPr>
          <w:rFonts w:ascii="Times New Roman" w:hAnsi="Times New Roman" w:cs="Times New Roman"/>
          <w:b/>
          <w:bCs/>
          <w:color w:val="000000" w:themeColor="text1"/>
          <w:sz w:val="28"/>
          <w:szCs w:val="28"/>
          <w:lang w:val="ro-MD"/>
        </w:rPr>
        <w:t xml:space="preserve"> </w:t>
      </w:r>
      <w:r w:rsidRPr="00A560A1">
        <w:rPr>
          <w:rFonts w:ascii="Times New Roman" w:hAnsi="Times New Roman" w:cs="Times New Roman"/>
          <w:color w:val="000000" w:themeColor="text1"/>
          <w:sz w:val="28"/>
          <w:szCs w:val="28"/>
          <w:lang w:val="ro-MD"/>
        </w:rPr>
        <w:t>și implicarea la</w:t>
      </w:r>
      <w:r w:rsidRPr="00A560A1">
        <w:rPr>
          <w:rFonts w:ascii="Times New Roman" w:hAnsi="Times New Roman" w:cs="Times New Roman"/>
          <w:b/>
          <w:bCs/>
          <w:color w:val="000000" w:themeColor="text1"/>
          <w:sz w:val="28"/>
          <w:szCs w:val="28"/>
          <w:lang w:val="ro-MD"/>
        </w:rPr>
        <w:t xml:space="preserve"> </w:t>
      </w:r>
      <w:r w:rsidRPr="00A560A1">
        <w:rPr>
          <w:rFonts w:ascii="Times New Roman" w:hAnsi="Times New Roman" w:cs="Times New Roman"/>
          <w:color w:val="000000" w:themeColor="text1"/>
          <w:sz w:val="28"/>
          <w:szCs w:val="28"/>
          <w:lang w:val="ro-MD"/>
        </w:rPr>
        <w:t>educarea tinerei generații în spiritul patriotismului și devotamentului pentru apărarea Patriei.</w:t>
      </w:r>
    </w:p>
    <w:p w14:paraId="6D3B65BC" w14:textId="77777777" w:rsidR="00A560A1" w:rsidRPr="00A560A1" w:rsidRDefault="00A560A1" w:rsidP="0085010B">
      <w:pPr>
        <w:spacing w:after="0"/>
        <w:ind w:left="0" w:firstLine="567"/>
        <w:jc w:val="both"/>
        <w:rPr>
          <w:rFonts w:ascii="Times New Roman" w:eastAsia="Times New Roman" w:hAnsi="Times New Roman" w:cs="Times New Roman"/>
          <w:noProof/>
          <w:color w:val="000000" w:themeColor="text1"/>
          <w:sz w:val="28"/>
          <w:szCs w:val="28"/>
          <w:lang w:val="ro-MD" w:eastAsia="ru-RU"/>
        </w:rPr>
      </w:pPr>
    </w:p>
    <w:p w14:paraId="1ABAE1FF" w14:textId="77777777" w:rsidR="00A560A1" w:rsidRPr="00A560A1" w:rsidRDefault="00A560A1" w:rsidP="0085010B">
      <w:pPr>
        <w:spacing w:after="0"/>
        <w:ind w:left="0" w:firstLine="567"/>
        <w:jc w:val="both"/>
        <w:rPr>
          <w:rFonts w:ascii="Times New Roman" w:hAnsi="Times New Roman" w:cs="Times New Roman"/>
          <w:noProof/>
          <w:sz w:val="28"/>
          <w:szCs w:val="28"/>
          <w:lang w:val="ro-MD" w:eastAsia="ru-RU"/>
        </w:rPr>
      </w:pPr>
      <w:r w:rsidRPr="00A560A1">
        <w:rPr>
          <w:rFonts w:ascii="Times New Roman" w:hAnsi="Times New Roman" w:cs="Times New Roman"/>
          <w:b/>
          <w:bCs/>
          <w:noProof/>
          <w:sz w:val="28"/>
          <w:szCs w:val="28"/>
          <w:lang w:val="ro-MD" w:eastAsia="ru-RU"/>
        </w:rPr>
        <w:t>Articolul 3.</w:t>
      </w:r>
      <w:r w:rsidRPr="00A560A1">
        <w:rPr>
          <w:rFonts w:ascii="Times New Roman" w:hAnsi="Times New Roman" w:cs="Times New Roman"/>
          <w:noProof/>
          <w:sz w:val="28"/>
          <w:szCs w:val="28"/>
          <w:lang w:val="ro-MD" w:eastAsia="ru-RU"/>
        </w:rPr>
        <w:t xml:space="preserve"> Legislaţia cu privire la veteranii de război</w:t>
      </w:r>
    </w:p>
    <w:p w14:paraId="0E7CC17E" w14:textId="77777777" w:rsidR="00A560A1" w:rsidRPr="00A560A1" w:rsidRDefault="00A560A1" w:rsidP="0085010B">
      <w:pPr>
        <w:spacing w:after="0"/>
        <w:ind w:left="0" w:firstLine="567"/>
        <w:jc w:val="both"/>
        <w:rPr>
          <w:rFonts w:ascii="Times New Roman" w:hAnsi="Times New Roman" w:cs="Times New Roman"/>
          <w:noProof/>
          <w:sz w:val="28"/>
          <w:szCs w:val="28"/>
          <w:lang w:val="ro-MD" w:eastAsia="ru-RU"/>
        </w:rPr>
      </w:pPr>
      <w:r w:rsidRPr="00A560A1">
        <w:rPr>
          <w:rFonts w:ascii="Times New Roman" w:hAnsi="Times New Roman" w:cs="Times New Roman"/>
          <w:noProof/>
          <w:sz w:val="28"/>
          <w:szCs w:val="28"/>
          <w:lang w:val="ro-MD" w:eastAsia="ru-RU"/>
        </w:rPr>
        <w:t xml:space="preserve">(1) Legislaţia cu privire la veteranii de război are la bază </w:t>
      </w:r>
      <w:hyperlink r:id="rId11" w:history="1">
        <w:r w:rsidRPr="00DD7B00">
          <w:rPr>
            <w:rFonts w:ascii="Times New Roman" w:hAnsi="Times New Roman" w:cs="Times New Roman"/>
            <w:noProof/>
            <w:sz w:val="28"/>
            <w:szCs w:val="28"/>
            <w:lang w:val="ro-MD" w:eastAsia="ru-RU"/>
          </w:rPr>
          <w:t>Constituţia Republicii Moldova</w:t>
        </w:r>
      </w:hyperlink>
      <w:r w:rsidRPr="00A560A1">
        <w:rPr>
          <w:rFonts w:ascii="Times New Roman" w:hAnsi="Times New Roman" w:cs="Times New Roman"/>
          <w:noProof/>
          <w:sz w:val="28"/>
          <w:szCs w:val="28"/>
          <w:lang w:val="ro-MD" w:eastAsia="ru-RU"/>
        </w:rPr>
        <w:t xml:space="preserve"> şi se constituie din prezenta lege şi alte acte normative.</w:t>
      </w:r>
    </w:p>
    <w:p w14:paraId="6317A7AF" w14:textId="77777777" w:rsidR="00A560A1" w:rsidRPr="00A560A1" w:rsidRDefault="00A560A1" w:rsidP="0085010B">
      <w:pPr>
        <w:spacing w:after="0"/>
        <w:ind w:left="0" w:firstLine="567"/>
        <w:jc w:val="both"/>
        <w:rPr>
          <w:rFonts w:ascii="Times New Roman" w:hAnsi="Times New Roman" w:cs="Times New Roman"/>
          <w:noProof/>
          <w:sz w:val="28"/>
          <w:szCs w:val="28"/>
          <w:lang w:val="ro-MD" w:eastAsia="ru-RU"/>
        </w:rPr>
      </w:pPr>
      <w:r w:rsidRPr="00A560A1">
        <w:rPr>
          <w:rFonts w:ascii="Times New Roman" w:hAnsi="Times New Roman" w:cs="Times New Roman"/>
          <w:noProof/>
          <w:sz w:val="28"/>
          <w:szCs w:val="28"/>
          <w:lang w:val="ro-MD" w:eastAsia="ru-RU"/>
        </w:rPr>
        <w:t xml:space="preserve">(2) În cazul în care prevederile prezentei legi contravin prevederilor tratatelor internaţionale la care Republica Moldova este parte, se aplică prevederile tratatelor internaţionale. </w:t>
      </w:r>
    </w:p>
    <w:p w14:paraId="1D88C529" w14:textId="77777777" w:rsidR="00A560A1" w:rsidRPr="00A560A1" w:rsidRDefault="00A560A1" w:rsidP="0085010B">
      <w:pPr>
        <w:spacing w:after="0"/>
        <w:ind w:left="0" w:firstLine="567"/>
        <w:jc w:val="both"/>
        <w:rPr>
          <w:rFonts w:ascii="Times New Roman" w:hAnsi="Times New Roman" w:cs="Times New Roman"/>
          <w:b/>
          <w:bCs/>
          <w:sz w:val="28"/>
          <w:szCs w:val="28"/>
          <w:lang w:val="ro-MD"/>
        </w:rPr>
      </w:pPr>
    </w:p>
    <w:p w14:paraId="23006E8B" w14:textId="77777777" w:rsidR="00A560A1" w:rsidRPr="00A560A1" w:rsidRDefault="00A560A1" w:rsidP="0085010B">
      <w:pPr>
        <w:spacing w:after="0"/>
        <w:ind w:left="0" w:firstLine="567"/>
        <w:jc w:val="both"/>
        <w:rPr>
          <w:rFonts w:ascii="Times New Roman" w:hAnsi="Times New Roman" w:cs="Times New Roman"/>
          <w:sz w:val="28"/>
          <w:szCs w:val="28"/>
          <w:lang w:val="ro-MD"/>
        </w:rPr>
      </w:pPr>
      <w:r w:rsidRPr="00A560A1">
        <w:rPr>
          <w:rFonts w:ascii="Times New Roman" w:hAnsi="Times New Roman" w:cs="Times New Roman"/>
          <w:b/>
          <w:bCs/>
          <w:sz w:val="28"/>
          <w:szCs w:val="28"/>
          <w:lang w:val="ro-MD"/>
        </w:rPr>
        <w:t>Articolul 4.</w:t>
      </w:r>
      <w:r w:rsidRPr="00A560A1">
        <w:rPr>
          <w:rFonts w:ascii="Times New Roman" w:hAnsi="Times New Roman" w:cs="Times New Roman"/>
          <w:sz w:val="28"/>
          <w:szCs w:val="28"/>
          <w:lang w:val="ro-MD"/>
        </w:rPr>
        <w:t xml:space="preserve"> Politica statului cu privire la veteranii de război</w:t>
      </w:r>
    </w:p>
    <w:p w14:paraId="629D8A42" w14:textId="77777777" w:rsidR="00A560A1" w:rsidRPr="00A560A1" w:rsidRDefault="00A560A1" w:rsidP="0085010B">
      <w:pPr>
        <w:spacing w:after="0"/>
        <w:ind w:left="0" w:firstLine="567"/>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lastRenderedPageBreak/>
        <w:t xml:space="preserve">(1)  Statul recunoaște și apreciază eroismul și sacrificiul veteranilor de război în apărarea suveranității, independenței și integrității teritoriale a Republicii Moldova, a drepturilor și libertăților fundamentale ale omului. </w:t>
      </w:r>
    </w:p>
    <w:p w14:paraId="50CDF5EB" w14:textId="77777777" w:rsidR="00A560A1" w:rsidRPr="00A560A1" w:rsidRDefault="00A560A1" w:rsidP="0085010B">
      <w:pPr>
        <w:spacing w:after="0"/>
        <w:ind w:left="0" w:firstLine="567"/>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t xml:space="preserve">(2) Politica statului cu privire la veteranii de război este îndreptată pentru: </w:t>
      </w:r>
    </w:p>
    <w:p w14:paraId="08602073" w14:textId="77777777" w:rsidR="00A560A1" w:rsidRPr="00A560A1" w:rsidRDefault="00A560A1" w:rsidP="0085010B">
      <w:pPr>
        <w:spacing w:after="0"/>
        <w:ind w:left="0" w:firstLine="567"/>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t xml:space="preserve">- integrarea plenară a veteranilor de război în societate și în viața publică; </w:t>
      </w:r>
    </w:p>
    <w:p w14:paraId="6AC99AB7" w14:textId="77777777" w:rsidR="00A560A1" w:rsidRPr="00A560A1" w:rsidRDefault="00A560A1" w:rsidP="0085010B">
      <w:pPr>
        <w:spacing w:after="0"/>
        <w:ind w:left="0" w:firstLine="567"/>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t xml:space="preserve">- </w:t>
      </w:r>
      <w:r w:rsidRPr="00A560A1">
        <w:rPr>
          <w:rFonts w:ascii="Times New Roman" w:hAnsi="Times New Roman" w:cs="Times New Roman"/>
          <w:noProof/>
          <w:sz w:val="28"/>
          <w:szCs w:val="28"/>
          <w:lang w:val="ro-MD" w:eastAsia="ru-RU"/>
        </w:rPr>
        <w:t>cinstirea memoriei veteranilor căzuți la datorie și omagierea</w:t>
      </w:r>
      <w:r w:rsidRPr="00A560A1">
        <w:rPr>
          <w:rFonts w:ascii="Times New Roman" w:hAnsi="Times New Roman" w:cs="Times New Roman"/>
          <w:sz w:val="28"/>
          <w:szCs w:val="28"/>
          <w:lang w:val="ro-MD"/>
        </w:rPr>
        <w:t xml:space="preserve"> sacrificiului și devotamentului lor față de Patrie;</w:t>
      </w:r>
    </w:p>
    <w:p w14:paraId="53414E7F" w14:textId="77777777" w:rsidR="00A560A1" w:rsidRPr="00A560A1" w:rsidRDefault="00A560A1" w:rsidP="0085010B">
      <w:pPr>
        <w:spacing w:after="0"/>
        <w:ind w:left="0" w:firstLine="567"/>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t>- oferirea veteranilor de război condiții optime pentru un trai decent.</w:t>
      </w:r>
    </w:p>
    <w:p w14:paraId="0B6D4D42" w14:textId="2F45BE6D" w:rsidR="00A560A1" w:rsidRPr="00A560A1" w:rsidRDefault="00A560A1" w:rsidP="0085010B">
      <w:pPr>
        <w:spacing w:after="0"/>
        <w:ind w:left="0" w:firstLine="567"/>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t>(3) Protecția socială a tuturor categoriilor de veterani de război este o prioritate de stat.</w:t>
      </w:r>
      <w:r w:rsidR="00DD7B00">
        <w:rPr>
          <w:rFonts w:ascii="Times New Roman" w:hAnsi="Times New Roman" w:cs="Times New Roman"/>
          <w:sz w:val="28"/>
          <w:szCs w:val="28"/>
          <w:lang w:val="ro-MD"/>
        </w:rPr>
        <w:t xml:space="preserve"> </w:t>
      </w:r>
    </w:p>
    <w:p w14:paraId="7B399EC3" w14:textId="77777777" w:rsidR="00A560A1" w:rsidRPr="00A560A1" w:rsidRDefault="00A560A1" w:rsidP="0085010B">
      <w:pPr>
        <w:spacing w:after="0"/>
        <w:ind w:left="0" w:firstLine="567"/>
        <w:jc w:val="both"/>
        <w:rPr>
          <w:rFonts w:ascii="Times New Roman" w:hAnsi="Times New Roman" w:cs="Times New Roman"/>
          <w:b/>
          <w:bCs/>
          <w:sz w:val="28"/>
          <w:szCs w:val="28"/>
          <w:lang w:val="ro-MD"/>
        </w:rPr>
      </w:pPr>
    </w:p>
    <w:p w14:paraId="6C8C8B1C" w14:textId="77777777" w:rsidR="00A560A1" w:rsidRPr="00A560A1" w:rsidRDefault="00A560A1" w:rsidP="0085010B">
      <w:pPr>
        <w:spacing w:after="0"/>
        <w:ind w:left="0" w:firstLine="567"/>
        <w:jc w:val="both"/>
        <w:rPr>
          <w:rFonts w:ascii="Times New Roman" w:hAnsi="Times New Roman" w:cs="Times New Roman"/>
          <w:sz w:val="28"/>
          <w:szCs w:val="28"/>
          <w:lang w:val="ro-MD"/>
        </w:rPr>
      </w:pPr>
      <w:r w:rsidRPr="00A560A1">
        <w:rPr>
          <w:rFonts w:ascii="Times New Roman" w:hAnsi="Times New Roman" w:cs="Times New Roman"/>
          <w:b/>
          <w:bCs/>
          <w:sz w:val="28"/>
          <w:szCs w:val="28"/>
          <w:lang w:val="ro-MD"/>
        </w:rPr>
        <w:t>Articolul 5.</w:t>
      </w:r>
      <w:r w:rsidRPr="00A560A1">
        <w:rPr>
          <w:rFonts w:ascii="Times New Roman" w:hAnsi="Times New Roman" w:cs="Times New Roman"/>
          <w:sz w:val="28"/>
          <w:szCs w:val="28"/>
          <w:lang w:val="ro-MD"/>
        </w:rPr>
        <w:t xml:space="preserve"> Noțiunea de veteran de război</w:t>
      </w:r>
    </w:p>
    <w:p w14:paraId="66C19D24" w14:textId="77777777" w:rsidR="00A560A1" w:rsidRPr="00A560A1" w:rsidRDefault="00A560A1" w:rsidP="0085010B">
      <w:pPr>
        <w:spacing w:after="0"/>
        <w:ind w:left="0" w:firstLine="567"/>
        <w:jc w:val="both"/>
        <w:rPr>
          <w:rFonts w:ascii="Times New Roman" w:eastAsia="Times New Roman" w:hAnsi="Times New Roman" w:cs="Times New Roman"/>
          <w:sz w:val="28"/>
          <w:szCs w:val="28"/>
          <w:lang w:val="ro-MD"/>
        </w:rPr>
      </w:pPr>
      <w:r w:rsidRPr="00A560A1">
        <w:rPr>
          <w:rFonts w:ascii="Times New Roman" w:hAnsi="Times New Roman" w:cs="Times New Roman"/>
          <w:sz w:val="28"/>
          <w:szCs w:val="28"/>
          <w:lang w:val="ro-MD"/>
        </w:rPr>
        <w:t xml:space="preserve">Veteran de război se consideră cetățeanul Republicii Moldova care a participat la acțiuni de luptă pentru apărarea Patriei și care se încadrează în una din categoriile stabilite de prezenta lege. </w:t>
      </w:r>
    </w:p>
    <w:p w14:paraId="2CB6648B"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p>
    <w:p w14:paraId="6C3BE2A3"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b/>
          <w:bCs/>
          <w:noProof/>
          <w:sz w:val="28"/>
          <w:szCs w:val="28"/>
          <w:lang w:val="ro-MD" w:eastAsia="ru-RU"/>
        </w:rPr>
        <w:t>Articolul 6.</w:t>
      </w:r>
      <w:r w:rsidRPr="00A560A1">
        <w:rPr>
          <w:rFonts w:ascii="Times New Roman" w:eastAsia="Times New Roman" w:hAnsi="Times New Roman" w:cs="Times New Roman"/>
          <w:noProof/>
          <w:sz w:val="28"/>
          <w:szCs w:val="28"/>
          <w:lang w:val="ro-MD" w:eastAsia="ru-RU"/>
        </w:rPr>
        <w:t xml:space="preserve"> Neadmiterea discriminării veteranilor de război</w:t>
      </w:r>
    </w:p>
    <w:p w14:paraId="5072859E"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(1) La aplicarea prevederilor prezentei legi se interzice orice discriminare a veteranilor de război pe criterii de rasă, naţionalitate, origine etnică, limbă, religie, convingeri, sex, vîrstă, dizabilitate, opinie, apartenenţă politică, avere, origine socială sau orice alt criteriu.</w:t>
      </w:r>
    </w:p>
    <w:p w14:paraId="547CE8B9"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(2) Discriminarea sub orice formă a veteranilor de război inclusiv pe criteriu de participare la acțiuni de luptă este interzisă și se sancționează conform legii. </w:t>
      </w:r>
    </w:p>
    <w:p w14:paraId="56F8D161" w14:textId="77777777" w:rsidR="00A560A1" w:rsidRPr="00A560A1" w:rsidRDefault="00A560A1" w:rsidP="0085010B">
      <w:pPr>
        <w:spacing w:after="0"/>
        <w:ind w:left="0" w:firstLine="567"/>
        <w:rPr>
          <w:rFonts w:ascii="Times New Roman" w:hAnsi="Times New Roman" w:cs="Times New Roman"/>
          <w:sz w:val="28"/>
          <w:szCs w:val="28"/>
          <w:lang w:val="ro-MD"/>
        </w:rPr>
      </w:pPr>
    </w:p>
    <w:p w14:paraId="22855DB7" w14:textId="77777777" w:rsidR="00A560A1" w:rsidRPr="00A560A1" w:rsidRDefault="00A560A1" w:rsidP="0085010B">
      <w:pPr>
        <w:spacing w:after="0"/>
        <w:ind w:left="0" w:firstLine="567"/>
        <w:jc w:val="both"/>
        <w:rPr>
          <w:rFonts w:ascii="Times New Roman" w:hAnsi="Times New Roman" w:cs="Times New Roman"/>
          <w:sz w:val="28"/>
          <w:szCs w:val="28"/>
          <w:lang w:val="ro-MD"/>
        </w:rPr>
      </w:pPr>
      <w:r w:rsidRPr="00A560A1">
        <w:rPr>
          <w:rFonts w:ascii="Times New Roman" w:hAnsi="Times New Roman" w:cs="Times New Roman"/>
          <w:b/>
          <w:bCs/>
          <w:sz w:val="28"/>
          <w:szCs w:val="28"/>
          <w:lang w:val="ro-MD"/>
        </w:rPr>
        <w:t>Articolul 7.</w:t>
      </w:r>
      <w:r w:rsidRPr="00A560A1">
        <w:rPr>
          <w:rFonts w:ascii="Times New Roman" w:hAnsi="Times New Roman" w:cs="Times New Roman"/>
          <w:sz w:val="28"/>
          <w:szCs w:val="28"/>
          <w:lang w:val="ro-MD"/>
        </w:rPr>
        <w:t xml:space="preserve"> Competențe și responsabilități în domeniul protejării drepturilor veteranilor de război</w:t>
      </w:r>
    </w:p>
    <w:p w14:paraId="71690966" w14:textId="77777777" w:rsidR="00A560A1" w:rsidRPr="00A560A1" w:rsidRDefault="00A560A1" w:rsidP="0085010B">
      <w:pPr>
        <w:pStyle w:val="ListParagraph"/>
        <w:numPr>
          <w:ilvl w:val="0"/>
          <w:numId w:val="4"/>
        </w:numPr>
        <w:tabs>
          <w:tab w:val="left" w:pos="993"/>
        </w:tabs>
        <w:spacing w:after="0"/>
        <w:ind w:left="0" w:firstLine="567"/>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t xml:space="preserve">În realizarea funcției de elaborare, promovare a politicilor publice în domeniul protejării drepturilor veteranilor de război este responsabil Ministerul Apărării, care: </w:t>
      </w:r>
    </w:p>
    <w:p w14:paraId="659A78AD" w14:textId="77777777" w:rsidR="00A560A1" w:rsidRPr="00A560A1" w:rsidRDefault="00A560A1" w:rsidP="0085010B">
      <w:pPr>
        <w:pStyle w:val="ListParagraph"/>
        <w:numPr>
          <w:ilvl w:val="0"/>
          <w:numId w:val="5"/>
        </w:numPr>
        <w:spacing w:after="0"/>
        <w:ind w:left="0" w:firstLine="426"/>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t>elaborează și prezintă Guvernului proiecte de acte normative ce reglementează promovarea și respectarea drepturilor veteranilor de război;</w:t>
      </w:r>
    </w:p>
    <w:p w14:paraId="721470F7" w14:textId="2635398B" w:rsidR="00A560A1" w:rsidRPr="00A560A1" w:rsidRDefault="00A560A1" w:rsidP="0085010B">
      <w:pPr>
        <w:pStyle w:val="ListParagraph"/>
        <w:numPr>
          <w:ilvl w:val="0"/>
          <w:numId w:val="5"/>
        </w:numPr>
        <w:tabs>
          <w:tab w:val="left" w:pos="567"/>
          <w:tab w:val="left" w:pos="851"/>
        </w:tabs>
        <w:spacing w:after="0"/>
        <w:ind w:left="0" w:firstLine="567"/>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lastRenderedPageBreak/>
        <w:t>cooperează cu Ministerul Educației și asociațiilor veteranilor de război în scopul</w:t>
      </w:r>
      <w:r w:rsidR="000379FF">
        <w:rPr>
          <w:rFonts w:ascii="Times New Roman" w:hAnsi="Times New Roman" w:cs="Times New Roman"/>
          <w:sz w:val="28"/>
          <w:szCs w:val="28"/>
          <w:lang w:val="ro-MD"/>
        </w:rPr>
        <w:t xml:space="preserve"> </w:t>
      </w:r>
      <w:r w:rsidRPr="00A560A1">
        <w:rPr>
          <w:rFonts w:ascii="Times New Roman" w:hAnsi="Times New Roman" w:cs="Times New Roman"/>
          <w:sz w:val="28"/>
          <w:szCs w:val="28"/>
          <w:lang w:val="ro-MD"/>
        </w:rPr>
        <w:t>realizării proiectelor  de educație a tinerilor în spiritul patriotismului și devotamentului față de țară;</w:t>
      </w:r>
    </w:p>
    <w:p w14:paraId="153EB80F" w14:textId="40A7E33A" w:rsidR="00A560A1" w:rsidRPr="00A560A1" w:rsidRDefault="000379FF" w:rsidP="0085010B">
      <w:pPr>
        <w:pStyle w:val="ListParagraph"/>
        <w:numPr>
          <w:ilvl w:val="0"/>
          <w:numId w:val="5"/>
        </w:numPr>
        <w:tabs>
          <w:tab w:val="left" w:pos="709"/>
          <w:tab w:val="left" w:pos="851"/>
        </w:tabs>
        <w:spacing w:after="0"/>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560A1" w:rsidRPr="00A560A1">
        <w:rPr>
          <w:rFonts w:ascii="Times New Roman" w:hAnsi="Times New Roman" w:cs="Times New Roman"/>
          <w:sz w:val="28"/>
          <w:szCs w:val="28"/>
          <w:lang w:val="ro-MD"/>
        </w:rPr>
        <w:t>elaborează și aprobă modelul legitimației de veteran de război și duce evidența</w:t>
      </w:r>
      <w:r>
        <w:rPr>
          <w:rFonts w:ascii="Times New Roman" w:hAnsi="Times New Roman" w:cs="Times New Roman"/>
          <w:sz w:val="28"/>
          <w:szCs w:val="28"/>
          <w:lang w:val="ro-MD"/>
        </w:rPr>
        <w:t xml:space="preserve"> </w:t>
      </w:r>
      <w:r w:rsidR="00A560A1" w:rsidRPr="00A560A1">
        <w:rPr>
          <w:rFonts w:ascii="Times New Roman" w:hAnsi="Times New Roman" w:cs="Times New Roman"/>
          <w:sz w:val="28"/>
          <w:szCs w:val="28"/>
          <w:lang w:val="ro-MD"/>
        </w:rPr>
        <w:t>acestora;</w:t>
      </w:r>
    </w:p>
    <w:p w14:paraId="2227C289" w14:textId="03C4F434" w:rsidR="00A560A1" w:rsidRPr="00A560A1" w:rsidRDefault="000379FF" w:rsidP="0085010B">
      <w:pPr>
        <w:pStyle w:val="ListParagraph"/>
        <w:numPr>
          <w:ilvl w:val="0"/>
          <w:numId w:val="5"/>
        </w:numPr>
        <w:tabs>
          <w:tab w:val="left" w:pos="709"/>
          <w:tab w:val="left" w:pos="851"/>
        </w:tabs>
        <w:spacing w:after="0"/>
        <w:ind w:left="0" w:firstLine="567"/>
        <w:jc w:val="both"/>
        <w:rPr>
          <w:rFonts w:ascii="Times New Roman" w:hAnsi="Times New Roman" w:cs="Times New Roman"/>
          <w:color w:val="FF0000"/>
          <w:sz w:val="28"/>
          <w:szCs w:val="28"/>
          <w:lang w:val="ro-MD"/>
        </w:rPr>
      </w:pPr>
      <w:r>
        <w:rPr>
          <w:rFonts w:ascii="Times New Roman" w:hAnsi="Times New Roman" w:cs="Times New Roman"/>
          <w:sz w:val="28"/>
          <w:szCs w:val="28"/>
          <w:lang w:val="ro-MD"/>
        </w:rPr>
        <w:t xml:space="preserve"> </w:t>
      </w:r>
      <w:r w:rsidR="00A560A1" w:rsidRPr="00A560A1">
        <w:rPr>
          <w:rFonts w:ascii="Times New Roman" w:hAnsi="Times New Roman" w:cs="Times New Roman"/>
          <w:sz w:val="28"/>
          <w:szCs w:val="28"/>
          <w:lang w:val="ro-MD"/>
        </w:rPr>
        <w:t>cooperează cu asociațiile veteranilor de război în scopul implicării veteranilor de război la evenimentele organizate cu referire la comemorarea eroilor căzuți la datorie;</w:t>
      </w:r>
    </w:p>
    <w:p w14:paraId="6A5EC640" w14:textId="4B0A962B" w:rsidR="00A560A1" w:rsidRDefault="000379FF" w:rsidP="0085010B">
      <w:pPr>
        <w:pStyle w:val="ListParagraph"/>
        <w:numPr>
          <w:ilvl w:val="0"/>
          <w:numId w:val="5"/>
        </w:numPr>
        <w:tabs>
          <w:tab w:val="left" w:pos="709"/>
          <w:tab w:val="left" w:pos="851"/>
        </w:tabs>
        <w:spacing w:after="0"/>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A560A1" w:rsidRPr="00A560A1">
        <w:rPr>
          <w:rFonts w:ascii="Times New Roman" w:hAnsi="Times New Roman" w:cs="Times New Roman"/>
          <w:sz w:val="28"/>
          <w:szCs w:val="28"/>
          <w:lang w:val="ro-MD"/>
        </w:rPr>
        <w:t>cooperează cu asociațiile veteranilor de război și susținerea acestora la organizarea funerarilor veteranilor de război</w:t>
      </w:r>
      <w:r w:rsidR="00A560A1" w:rsidRPr="00A560A1">
        <w:rPr>
          <w:rFonts w:ascii="Times New Roman" w:hAnsi="Times New Roman" w:cs="Times New Roman"/>
          <w:color w:val="FF0000"/>
          <w:sz w:val="28"/>
          <w:szCs w:val="28"/>
          <w:lang w:val="ro-MD"/>
        </w:rPr>
        <w:t xml:space="preserve"> </w:t>
      </w:r>
      <w:r w:rsidR="00A560A1" w:rsidRPr="00A560A1">
        <w:rPr>
          <w:rFonts w:ascii="Times New Roman" w:hAnsi="Times New Roman" w:cs="Times New Roman"/>
          <w:sz w:val="28"/>
          <w:szCs w:val="28"/>
          <w:lang w:val="ro-MD"/>
        </w:rPr>
        <w:t>și stabilirea pietrelor funerare</w:t>
      </w:r>
      <w:r w:rsidR="00D8774D">
        <w:rPr>
          <w:rFonts w:ascii="Times New Roman" w:hAnsi="Times New Roman" w:cs="Times New Roman"/>
          <w:sz w:val="28"/>
          <w:szCs w:val="28"/>
          <w:lang w:val="ro-MD"/>
        </w:rPr>
        <w:t>;</w:t>
      </w:r>
    </w:p>
    <w:p w14:paraId="75CBF477" w14:textId="66A4F9C9" w:rsidR="00D8774D" w:rsidRPr="00A560A1" w:rsidRDefault="00D8774D" w:rsidP="0085010B">
      <w:pPr>
        <w:pStyle w:val="ListParagraph"/>
        <w:numPr>
          <w:ilvl w:val="0"/>
          <w:numId w:val="5"/>
        </w:numPr>
        <w:tabs>
          <w:tab w:val="left" w:pos="709"/>
          <w:tab w:val="left" w:pos="851"/>
        </w:tabs>
        <w:spacing w:after="0"/>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informează cu privire la drepturile și garanțiile </w:t>
      </w:r>
      <w:r w:rsidRPr="00A560A1">
        <w:rPr>
          <w:rFonts w:ascii="Times New Roman" w:eastAsia="Times New Roman" w:hAnsi="Times New Roman" w:cs="Times New Roman"/>
          <w:noProof/>
          <w:sz w:val="28"/>
          <w:szCs w:val="28"/>
          <w:lang w:val="ro-MD" w:eastAsia="ru-RU"/>
        </w:rPr>
        <w:t>veteranilor de război</w:t>
      </w:r>
      <w:r w:rsidR="0088770E">
        <w:rPr>
          <w:rFonts w:ascii="Times New Roman" w:eastAsia="Times New Roman" w:hAnsi="Times New Roman" w:cs="Times New Roman"/>
          <w:noProof/>
          <w:sz w:val="28"/>
          <w:szCs w:val="28"/>
          <w:lang w:val="ro-MD" w:eastAsia="ru-RU"/>
        </w:rPr>
        <w:t>.</w:t>
      </w:r>
    </w:p>
    <w:p w14:paraId="50E88633" w14:textId="77777777" w:rsidR="00A560A1" w:rsidRPr="00A560A1" w:rsidRDefault="00A560A1" w:rsidP="0085010B">
      <w:pPr>
        <w:pStyle w:val="ListParagraph"/>
        <w:numPr>
          <w:ilvl w:val="0"/>
          <w:numId w:val="4"/>
        </w:numPr>
        <w:tabs>
          <w:tab w:val="left" w:pos="709"/>
          <w:tab w:val="left" w:pos="851"/>
          <w:tab w:val="left" w:pos="993"/>
        </w:tabs>
        <w:spacing w:after="0"/>
        <w:ind w:left="0" w:firstLine="567"/>
        <w:jc w:val="both"/>
        <w:rPr>
          <w:rFonts w:ascii="Times New Roman" w:hAnsi="Times New Roman" w:cs="Times New Roman"/>
          <w:color w:val="FF0000"/>
          <w:sz w:val="28"/>
          <w:szCs w:val="28"/>
          <w:lang w:val="ro-MD"/>
        </w:rPr>
      </w:pPr>
      <w:r w:rsidRPr="00A560A1">
        <w:rPr>
          <w:rFonts w:ascii="Times New Roman" w:hAnsi="Times New Roman" w:cs="Times New Roman"/>
          <w:sz w:val="28"/>
          <w:szCs w:val="28"/>
          <w:lang w:val="ro-MD"/>
        </w:rPr>
        <w:t>În realizarea funcției de elaborare și promovare a politicilor publice în domeniul social, pe segmentul măsurilor de protecție socială a veteranilor de război este responsabil Ministerul Muncii și Protecției Sociale.</w:t>
      </w:r>
    </w:p>
    <w:p w14:paraId="03714386" w14:textId="77777777" w:rsidR="00A560A1" w:rsidRPr="00A560A1" w:rsidRDefault="00A560A1" w:rsidP="0085010B">
      <w:pPr>
        <w:pStyle w:val="ListParagraph"/>
        <w:numPr>
          <w:ilvl w:val="0"/>
          <w:numId w:val="4"/>
        </w:numPr>
        <w:tabs>
          <w:tab w:val="left" w:pos="709"/>
          <w:tab w:val="left" w:pos="851"/>
          <w:tab w:val="left" w:pos="993"/>
        </w:tabs>
        <w:spacing w:after="0"/>
        <w:ind w:left="0" w:firstLine="567"/>
        <w:jc w:val="both"/>
        <w:rPr>
          <w:rFonts w:ascii="Times New Roman" w:hAnsi="Times New Roman" w:cs="Times New Roman"/>
          <w:color w:val="FF0000"/>
          <w:sz w:val="28"/>
          <w:szCs w:val="28"/>
          <w:lang w:val="ro-MD"/>
        </w:rPr>
      </w:pPr>
      <w:r w:rsidRPr="0018559F">
        <w:rPr>
          <w:rFonts w:ascii="Times New Roman" w:hAnsi="Times New Roman" w:cs="Times New Roman"/>
          <w:sz w:val="28"/>
          <w:szCs w:val="28"/>
          <w:lang w:val="ro-MD"/>
        </w:rPr>
        <w:t>În realizarea funcției de elaborare și promovare a politicilor publice în domeniul sănătății, pe segmentul măsurilor de protecție medicală a veteranilor de război este responsabil Ministerul Sănătății</w:t>
      </w:r>
      <w:r w:rsidRPr="00A560A1">
        <w:rPr>
          <w:rFonts w:ascii="Times New Roman" w:hAnsi="Times New Roman" w:cs="Times New Roman"/>
          <w:color w:val="FF0000"/>
          <w:sz w:val="28"/>
          <w:szCs w:val="28"/>
          <w:lang w:val="ro-MD"/>
        </w:rPr>
        <w:t>.</w:t>
      </w:r>
    </w:p>
    <w:p w14:paraId="2B381BDC" w14:textId="77777777" w:rsidR="00A560A1" w:rsidRPr="00A560A1" w:rsidRDefault="00A560A1" w:rsidP="0085010B">
      <w:pPr>
        <w:pStyle w:val="ListParagraph"/>
        <w:numPr>
          <w:ilvl w:val="0"/>
          <w:numId w:val="4"/>
        </w:numPr>
        <w:tabs>
          <w:tab w:val="left" w:pos="709"/>
          <w:tab w:val="left" w:pos="851"/>
          <w:tab w:val="left" w:pos="993"/>
        </w:tabs>
        <w:spacing w:after="0"/>
        <w:ind w:left="0" w:firstLine="567"/>
        <w:jc w:val="both"/>
        <w:rPr>
          <w:rFonts w:ascii="Times New Roman" w:hAnsi="Times New Roman" w:cs="Times New Roman"/>
          <w:sz w:val="28"/>
          <w:szCs w:val="28"/>
          <w:lang w:val="ro-MD"/>
        </w:rPr>
      </w:pPr>
      <w:r w:rsidRPr="00A560A1">
        <w:rPr>
          <w:rFonts w:ascii="Times New Roman" w:hAnsi="Times New Roman" w:cs="Times New Roman"/>
          <w:sz w:val="28"/>
          <w:szCs w:val="28"/>
          <w:lang w:val="ro-MD"/>
        </w:rPr>
        <w:t>La nivel local asociațiile veteranilor de război cooperează cu autoritățile administrației publice locale în vederea realizării acțiunilor prevăzute de</w:t>
      </w:r>
      <w:r w:rsidRPr="00A560A1">
        <w:rPr>
          <w:rFonts w:ascii="Times New Roman" w:hAnsi="Times New Roman" w:cs="Times New Roman"/>
          <w:color w:val="FF0000"/>
          <w:sz w:val="28"/>
          <w:szCs w:val="28"/>
          <w:lang w:val="ro-MD"/>
        </w:rPr>
        <w:t xml:space="preserve"> </w:t>
      </w:r>
      <w:r w:rsidRPr="00A560A1">
        <w:rPr>
          <w:rFonts w:ascii="Times New Roman" w:hAnsi="Times New Roman" w:cs="Times New Roman"/>
          <w:sz w:val="28"/>
          <w:szCs w:val="28"/>
          <w:lang w:val="ro-MD"/>
        </w:rPr>
        <w:t xml:space="preserve">prezenta lege, </w:t>
      </w:r>
      <w:r w:rsidRPr="00A560A1">
        <w:rPr>
          <w:rFonts w:ascii="Times New Roman" w:eastAsia="Times New Roman" w:hAnsi="Times New Roman" w:cs="Times New Roman"/>
          <w:noProof/>
          <w:sz w:val="28"/>
          <w:szCs w:val="28"/>
          <w:lang w:val="ro-MD" w:eastAsia="ru-RU"/>
        </w:rPr>
        <w:t>preum și vor coopera cu agenții economici care desfășoară activitatea economică în localitatea respectivă, în vederea susținerii veteranilor de război și asociațiilor acestora.</w:t>
      </w:r>
    </w:p>
    <w:p w14:paraId="46A35817" w14:textId="77777777" w:rsidR="00A560A1" w:rsidRPr="00A560A1" w:rsidRDefault="00A560A1" w:rsidP="0085010B">
      <w:pPr>
        <w:tabs>
          <w:tab w:val="left" w:pos="709"/>
        </w:tabs>
        <w:spacing w:after="0"/>
        <w:ind w:left="0" w:firstLine="567"/>
        <w:jc w:val="both"/>
        <w:rPr>
          <w:rFonts w:ascii="Times New Roman" w:eastAsia="Times New Roman" w:hAnsi="Times New Roman" w:cs="Times New Roman"/>
          <w:b/>
          <w:noProof/>
          <w:sz w:val="28"/>
          <w:szCs w:val="28"/>
          <w:lang w:val="ro-MD" w:eastAsia="ru-RU"/>
        </w:rPr>
      </w:pPr>
      <w:bookmarkStart w:id="1" w:name="Articolul_26."/>
    </w:p>
    <w:p w14:paraId="03774E77" w14:textId="77777777" w:rsidR="00A560A1" w:rsidRPr="00A560A1" w:rsidRDefault="00A560A1" w:rsidP="0085010B">
      <w:pPr>
        <w:tabs>
          <w:tab w:val="left" w:pos="709"/>
        </w:tabs>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b/>
          <w:noProof/>
          <w:sz w:val="28"/>
          <w:szCs w:val="28"/>
          <w:lang w:val="ro-MD" w:eastAsia="ru-RU"/>
        </w:rPr>
        <w:t>Articolul 8.</w:t>
      </w:r>
      <w:r w:rsidRPr="00A560A1">
        <w:rPr>
          <w:rFonts w:ascii="Times New Roman" w:eastAsia="Times New Roman" w:hAnsi="Times New Roman" w:cs="Times New Roman"/>
          <w:noProof/>
          <w:sz w:val="28"/>
          <w:szCs w:val="28"/>
          <w:lang w:val="ro-MD" w:eastAsia="ru-RU"/>
        </w:rPr>
        <w:t xml:space="preserve"> Coordonarea și implementarea politicilor pentru veteranii de război</w:t>
      </w:r>
    </w:p>
    <w:p w14:paraId="1309D21F" w14:textId="0F150BA1" w:rsidR="00A560A1" w:rsidRPr="00A560A1" w:rsidRDefault="000379FF" w:rsidP="0085010B">
      <w:pPr>
        <w:pStyle w:val="ListParagraph"/>
        <w:numPr>
          <w:ilvl w:val="0"/>
          <w:numId w:val="3"/>
        </w:numPr>
        <w:tabs>
          <w:tab w:val="left" w:pos="993"/>
        </w:tabs>
        <w:spacing w:after="0"/>
        <w:ind w:left="0" w:right="-31" w:firstLine="567"/>
        <w:jc w:val="both"/>
        <w:rPr>
          <w:rFonts w:ascii="Times New Roman" w:eastAsia="Times New Roman" w:hAnsi="Times New Roman" w:cs="Times New Roman"/>
          <w:noProof/>
          <w:sz w:val="28"/>
          <w:szCs w:val="28"/>
          <w:lang w:val="ro-MD" w:eastAsia="ru-RU"/>
        </w:rPr>
      </w:pPr>
      <w:bookmarkStart w:id="2" w:name="_Hlk162614809"/>
      <w:r>
        <w:rPr>
          <w:rFonts w:ascii="Times New Roman" w:eastAsia="Times New Roman" w:hAnsi="Times New Roman" w:cs="Times New Roman"/>
          <w:noProof/>
          <w:sz w:val="28"/>
          <w:szCs w:val="28"/>
          <w:lang w:val="ro-MD" w:eastAsia="ru-RU"/>
        </w:rPr>
        <w:t xml:space="preserve"> </w:t>
      </w:r>
      <w:r w:rsidR="00A560A1" w:rsidRPr="00A560A1">
        <w:rPr>
          <w:rFonts w:ascii="Times New Roman" w:eastAsia="Times New Roman" w:hAnsi="Times New Roman" w:cs="Times New Roman"/>
          <w:noProof/>
          <w:sz w:val="28"/>
          <w:szCs w:val="28"/>
          <w:lang w:val="ro-MD" w:eastAsia="ru-RU"/>
        </w:rPr>
        <w:t xml:space="preserve">Coordonarea politicii de stat, programelor, planurilor și acțiunilor de protecție socială a veteranilor de război, precum și al asigurării acestora cu posibilități egale de realizare a drepturilor și libertăților constituționale, este realizată de Consiliul Național pentru problemele veteranilor de război, instituit de către Guvern. </w:t>
      </w:r>
    </w:p>
    <w:bookmarkEnd w:id="2"/>
    <w:p w14:paraId="7ACEAD26" w14:textId="77777777" w:rsidR="00A560A1" w:rsidRPr="00A560A1" w:rsidRDefault="00A560A1" w:rsidP="0085010B">
      <w:pPr>
        <w:pStyle w:val="ListParagraph"/>
        <w:numPr>
          <w:ilvl w:val="0"/>
          <w:numId w:val="3"/>
        </w:numPr>
        <w:tabs>
          <w:tab w:val="left" w:pos="851"/>
          <w:tab w:val="left" w:pos="993"/>
        </w:tabs>
        <w:spacing w:after="0"/>
        <w:ind w:left="0" w:right="111"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lastRenderedPageBreak/>
        <w:t>Consiliul Național pentru problemele veteranilor de război este o structură autonomă de coordonare a activităților autorităților publice cu competențe în domeniul realizării drepturilor veteranilor de război și a membrilor familiilor acestora.</w:t>
      </w:r>
    </w:p>
    <w:bookmarkEnd w:id="1"/>
    <w:p w14:paraId="65D58C5B" w14:textId="77777777" w:rsidR="00A560A1" w:rsidRPr="00A560A1" w:rsidRDefault="00A560A1" w:rsidP="0085010B">
      <w:pPr>
        <w:spacing w:after="0"/>
        <w:ind w:left="0" w:firstLine="567"/>
        <w:jc w:val="center"/>
        <w:rPr>
          <w:rFonts w:ascii="Times New Roman" w:hAnsi="Times New Roman" w:cs="Times New Roman"/>
          <w:b/>
          <w:bCs/>
          <w:sz w:val="28"/>
          <w:szCs w:val="28"/>
          <w:lang w:val="ro-MD"/>
        </w:rPr>
      </w:pPr>
    </w:p>
    <w:p w14:paraId="4C765B25" w14:textId="77777777" w:rsidR="00A560A1" w:rsidRPr="00A560A1" w:rsidRDefault="00A560A1" w:rsidP="0085010B">
      <w:pPr>
        <w:spacing w:after="0"/>
        <w:ind w:left="0" w:firstLine="567"/>
        <w:jc w:val="center"/>
        <w:rPr>
          <w:rFonts w:ascii="Times New Roman" w:hAnsi="Times New Roman" w:cs="Times New Roman"/>
          <w:b/>
          <w:bCs/>
          <w:sz w:val="28"/>
          <w:szCs w:val="28"/>
          <w:lang w:val="ro-MD"/>
        </w:rPr>
      </w:pPr>
      <w:r w:rsidRPr="00A560A1">
        <w:rPr>
          <w:rFonts w:ascii="Times New Roman" w:hAnsi="Times New Roman" w:cs="Times New Roman"/>
          <w:b/>
          <w:bCs/>
          <w:sz w:val="28"/>
          <w:szCs w:val="28"/>
          <w:lang w:val="ro-MD"/>
        </w:rPr>
        <w:t>Capitolul II</w:t>
      </w:r>
    </w:p>
    <w:p w14:paraId="73937D58" w14:textId="77777777" w:rsidR="00A560A1" w:rsidRPr="00A560A1" w:rsidRDefault="00A560A1" w:rsidP="0085010B">
      <w:pPr>
        <w:spacing w:after="0"/>
        <w:ind w:left="0" w:firstLine="567"/>
        <w:jc w:val="center"/>
        <w:rPr>
          <w:rFonts w:ascii="Times New Roman" w:hAnsi="Times New Roman" w:cs="Times New Roman"/>
          <w:b/>
          <w:bCs/>
          <w:sz w:val="28"/>
          <w:szCs w:val="28"/>
          <w:lang w:val="ro-MD"/>
        </w:rPr>
      </w:pPr>
      <w:r w:rsidRPr="00A560A1">
        <w:rPr>
          <w:rFonts w:ascii="Times New Roman" w:hAnsi="Times New Roman" w:cs="Times New Roman"/>
          <w:b/>
          <w:bCs/>
          <w:sz w:val="28"/>
          <w:szCs w:val="28"/>
          <w:lang w:val="ro-MD"/>
        </w:rPr>
        <w:t>CATEGORIILE ȘI STATUTUL  VETERANILOR DE RĂZBOI</w:t>
      </w:r>
    </w:p>
    <w:p w14:paraId="7C3C902D" w14:textId="77777777" w:rsidR="00A560A1" w:rsidRPr="00A560A1" w:rsidRDefault="00A560A1" w:rsidP="0085010B">
      <w:pPr>
        <w:spacing w:after="0"/>
        <w:ind w:left="0" w:firstLine="567"/>
        <w:jc w:val="center"/>
        <w:rPr>
          <w:rFonts w:ascii="Times New Roman" w:hAnsi="Times New Roman" w:cs="Times New Roman"/>
          <w:b/>
          <w:bCs/>
          <w:sz w:val="28"/>
          <w:szCs w:val="28"/>
          <w:lang w:val="ro-MD"/>
        </w:rPr>
      </w:pPr>
    </w:p>
    <w:p w14:paraId="3A740E40" w14:textId="77777777" w:rsidR="00A560A1" w:rsidRPr="00A560A1" w:rsidRDefault="00A560A1" w:rsidP="0085010B">
      <w:pPr>
        <w:spacing w:after="0"/>
        <w:ind w:left="0" w:firstLine="567"/>
        <w:rPr>
          <w:rFonts w:ascii="Times New Roman" w:hAnsi="Times New Roman" w:cs="Times New Roman"/>
          <w:sz w:val="28"/>
          <w:szCs w:val="28"/>
          <w:lang w:val="ro-MD"/>
        </w:rPr>
      </w:pPr>
      <w:r w:rsidRPr="00A560A1">
        <w:rPr>
          <w:rFonts w:ascii="Times New Roman" w:hAnsi="Times New Roman" w:cs="Times New Roman"/>
          <w:b/>
          <w:bCs/>
          <w:sz w:val="28"/>
          <w:szCs w:val="28"/>
          <w:lang w:val="ro-MD"/>
        </w:rPr>
        <w:t>Articolul 9.</w:t>
      </w:r>
      <w:r w:rsidRPr="00A560A1">
        <w:rPr>
          <w:rFonts w:ascii="Times New Roman" w:hAnsi="Times New Roman" w:cs="Times New Roman"/>
          <w:sz w:val="28"/>
          <w:szCs w:val="28"/>
          <w:lang w:val="ro-MD"/>
        </w:rPr>
        <w:t xml:space="preserve"> Categoriile de veterani de război</w:t>
      </w:r>
    </w:p>
    <w:p w14:paraId="1153897D" w14:textId="77777777" w:rsidR="00A560A1" w:rsidRPr="00A560A1" w:rsidRDefault="00A560A1" w:rsidP="0085010B">
      <w:pPr>
        <w:pStyle w:val="ListParagraph"/>
        <w:numPr>
          <w:ilvl w:val="0"/>
          <w:numId w:val="6"/>
        </w:numPr>
        <w:spacing w:after="0"/>
        <w:ind w:left="0" w:firstLine="284"/>
        <w:jc w:val="both"/>
        <w:rPr>
          <w:rFonts w:ascii="Times New Roman" w:eastAsia="Times New Roman" w:hAnsi="Times New Roman" w:cs="Times New Roman"/>
          <w:sz w:val="28"/>
          <w:szCs w:val="28"/>
          <w:lang w:val="ro-MD"/>
        </w:rPr>
      </w:pPr>
      <w:r w:rsidRPr="00A560A1">
        <w:rPr>
          <w:rFonts w:ascii="Times New Roman" w:eastAsia="Times New Roman" w:hAnsi="Times New Roman" w:cs="Times New Roman"/>
          <w:sz w:val="28"/>
          <w:szCs w:val="28"/>
          <w:lang w:val="ro-MD"/>
        </w:rPr>
        <w:t>Veterani de război sunt recunoscuţi cetățenii Republicii Moldova:</w:t>
      </w:r>
    </w:p>
    <w:p w14:paraId="4CCE4AE3" w14:textId="77777777" w:rsidR="00A560A1" w:rsidRPr="00A560A1" w:rsidRDefault="00A560A1" w:rsidP="0085010B">
      <w:pPr>
        <w:pStyle w:val="ListParagraph"/>
        <w:numPr>
          <w:ilvl w:val="0"/>
          <w:numId w:val="1"/>
        </w:numPr>
        <w:tabs>
          <w:tab w:val="left" w:pos="993"/>
        </w:tabs>
        <w:spacing w:after="0"/>
        <w:ind w:left="0" w:firstLine="567"/>
        <w:jc w:val="both"/>
        <w:rPr>
          <w:rFonts w:ascii="Times New Roman" w:eastAsia="Times New Roman" w:hAnsi="Times New Roman" w:cs="Times New Roman"/>
          <w:sz w:val="28"/>
          <w:szCs w:val="28"/>
          <w:lang w:val="ro-MD"/>
        </w:rPr>
      </w:pPr>
      <w:r w:rsidRPr="00A560A1">
        <w:rPr>
          <w:rFonts w:ascii="Times New Roman" w:eastAsia="Times New Roman" w:hAnsi="Times New Roman" w:cs="Times New Roman"/>
          <w:sz w:val="28"/>
          <w:szCs w:val="28"/>
          <w:lang w:val="ro-MD"/>
        </w:rPr>
        <w:t>care au participat la acţiunile de luptă pentru apărarea suveranității, independenței și integrităţii teritoriale a Republicii Moldova;</w:t>
      </w:r>
    </w:p>
    <w:p w14:paraId="211BD570" w14:textId="77777777" w:rsidR="00A560A1" w:rsidRPr="00A560A1" w:rsidRDefault="00A560A1" w:rsidP="0085010B">
      <w:pPr>
        <w:pStyle w:val="ListParagraph"/>
        <w:numPr>
          <w:ilvl w:val="0"/>
          <w:numId w:val="1"/>
        </w:numPr>
        <w:tabs>
          <w:tab w:val="left" w:pos="993"/>
        </w:tabs>
        <w:spacing w:after="0"/>
        <w:ind w:left="0" w:firstLine="567"/>
        <w:jc w:val="both"/>
        <w:rPr>
          <w:rFonts w:ascii="Times New Roman" w:eastAsia="Times New Roman" w:hAnsi="Times New Roman" w:cs="Times New Roman"/>
          <w:sz w:val="28"/>
          <w:szCs w:val="28"/>
          <w:lang w:val="ro-MD"/>
        </w:rPr>
      </w:pPr>
      <w:r w:rsidRPr="00A560A1">
        <w:rPr>
          <w:rFonts w:ascii="Times New Roman" w:eastAsia="Times New Roman" w:hAnsi="Times New Roman" w:cs="Times New Roman"/>
          <w:sz w:val="28"/>
          <w:szCs w:val="28"/>
          <w:lang w:val="ro-MD"/>
        </w:rPr>
        <w:t xml:space="preserve">care au participat la acţiunile de luptă din Afganistan; </w:t>
      </w:r>
    </w:p>
    <w:p w14:paraId="43D7DD8A" w14:textId="7C8BABB6" w:rsidR="00A560A1" w:rsidRPr="00A560A1" w:rsidRDefault="00A560A1" w:rsidP="0085010B">
      <w:pPr>
        <w:pStyle w:val="ListParagraph"/>
        <w:numPr>
          <w:ilvl w:val="0"/>
          <w:numId w:val="1"/>
        </w:numPr>
        <w:tabs>
          <w:tab w:val="left" w:pos="993"/>
        </w:tabs>
        <w:spacing w:after="0"/>
        <w:ind w:left="0" w:firstLine="567"/>
        <w:jc w:val="both"/>
        <w:rPr>
          <w:rFonts w:ascii="Times New Roman" w:eastAsia="Times New Roman" w:hAnsi="Times New Roman" w:cs="Times New Roman"/>
          <w:sz w:val="28"/>
          <w:szCs w:val="28"/>
          <w:lang w:val="ro-MD"/>
        </w:rPr>
      </w:pPr>
      <w:r w:rsidRPr="00A560A1">
        <w:rPr>
          <w:rFonts w:ascii="Times New Roman" w:eastAsia="Times New Roman" w:hAnsi="Times New Roman" w:cs="Times New Roman"/>
          <w:sz w:val="28"/>
          <w:szCs w:val="28"/>
          <w:lang w:val="ro-MD"/>
        </w:rPr>
        <w:t>care au participat la acțiuni de luptă pe ter</w:t>
      </w:r>
      <w:r w:rsidR="009C20D9">
        <w:rPr>
          <w:rFonts w:ascii="Times New Roman" w:eastAsia="Times New Roman" w:hAnsi="Times New Roman" w:cs="Times New Roman"/>
          <w:sz w:val="28"/>
          <w:szCs w:val="28"/>
          <w:lang w:val="ro-MD"/>
        </w:rPr>
        <w:t>i</w:t>
      </w:r>
      <w:r w:rsidRPr="00A560A1">
        <w:rPr>
          <w:rFonts w:ascii="Times New Roman" w:eastAsia="Times New Roman" w:hAnsi="Times New Roman" w:cs="Times New Roman"/>
          <w:sz w:val="28"/>
          <w:szCs w:val="28"/>
          <w:lang w:val="ro-MD"/>
        </w:rPr>
        <w:t xml:space="preserve">toriul altor state - lista categoriilor de persoane, teritoriile şi perioadele </w:t>
      </w:r>
      <w:r w:rsidR="009C20D9" w:rsidRPr="00A560A1">
        <w:rPr>
          <w:rFonts w:ascii="Times New Roman" w:eastAsia="Times New Roman" w:hAnsi="Times New Roman" w:cs="Times New Roman"/>
          <w:sz w:val="28"/>
          <w:szCs w:val="28"/>
          <w:lang w:val="ro-MD"/>
        </w:rPr>
        <w:t>acțiunilor</w:t>
      </w:r>
      <w:r w:rsidRPr="00A560A1">
        <w:rPr>
          <w:rFonts w:ascii="Times New Roman" w:eastAsia="Times New Roman" w:hAnsi="Times New Roman" w:cs="Times New Roman"/>
          <w:sz w:val="28"/>
          <w:szCs w:val="28"/>
          <w:lang w:val="ro-MD"/>
        </w:rPr>
        <w:t xml:space="preserve"> de luptă la care au participat se stabilește de Guvern; </w:t>
      </w:r>
    </w:p>
    <w:p w14:paraId="4B5AC548" w14:textId="77777777" w:rsidR="00A560A1" w:rsidRPr="00A560A1" w:rsidRDefault="00A560A1" w:rsidP="0085010B">
      <w:pPr>
        <w:pStyle w:val="ListParagraph"/>
        <w:numPr>
          <w:ilvl w:val="0"/>
          <w:numId w:val="1"/>
        </w:numPr>
        <w:tabs>
          <w:tab w:val="left" w:pos="993"/>
        </w:tabs>
        <w:spacing w:after="0"/>
        <w:ind w:left="0" w:firstLine="567"/>
        <w:jc w:val="both"/>
        <w:rPr>
          <w:rFonts w:ascii="Times New Roman" w:eastAsia="Times New Roman" w:hAnsi="Times New Roman" w:cs="Times New Roman"/>
          <w:sz w:val="28"/>
          <w:szCs w:val="28"/>
          <w:lang w:val="ro-MD"/>
        </w:rPr>
      </w:pPr>
      <w:r w:rsidRPr="00A560A1">
        <w:rPr>
          <w:rFonts w:ascii="Times New Roman" w:eastAsia="Times New Roman" w:hAnsi="Times New Roman" w:cs="Times New Roman"/>
          <w:sz w:val="28"/>
          <w:szCs w:val="28"/>
          <w:lang w:val="ro-MD"/>
        </w:rPr>
        <w:t>care au participat la cel de al doilea război Mondial și cei asimilați lor – lista categoriilor de persoane se stabilește de Guvern;</w:t>
      </w:r>
    </w:p>
    <w:p w14:paraId="744F464D" w14:textId="15F90D01" w:rsidR="00A560A1" w:rsidRPr="00A560A1" w:rsidRDefault="00DD4B4D" w:rsidP="000F617C">
      <w:pPr>
        <w:spacing w:after="0"/>
        <w:ind w:left="0"/>
        <w:jc w:val="both"/>
        <w:rPr>
          <w:rFonts w:ascii="Times New Roman" w:eastAsia="Times New Roman" w:hAnsi="Times New Roman" w:cs="Times New Roman"/>
          <w:sz w:val="28"/>
          <w:szCs w:val="28"/>
          <w:lang w:val="ro-MD"/>
        </w:rPr>
      </w:pPr>
      <w:r>
        <w:rPr>
          <w:rFonts w:ascii="Times New Roman" w:eastAsia="Times New Roman" w:hAnsi="Times New Roman" w:cs="Times New Roman"/>
          <w:sz w:val="28"/>
          <w:szCs w:val="28"/>
          <w:lang w:val="ro-MD"/>
        </w:rPr>
        <w:t xml:space="preserve">        </w:t>
      </w:r>
      <w:r w:rsidR="00A560A1" w:rsidRPr="00A560A1">
        <w:rPr>
          <w:rFonts w:ascii="Times New Roman" w:eastAsia="Times New Roman" w:hAnsi="Times New Roman" w:cs="Times New Roman"/>
          <w:sz w:val="28"/>
          <w:szCs w:val="28"/>
          <w:lang w:val="ro-MD"/>
        </w:rPr>
        <w:t>e) care au participat la cel de-al doilea război mondial în cadrul armatei române;</w:t>
      </w:r>
    </w:p>
    <w:p w14:paraId="2048EE70" w14:textId="4FCE451F" w:rsidR="00A560A1" w:rsidRPr="00A560A1" w:rsidRDefault="00DD4B4D" w:rsidP="0085010B">
      <w:pPr>
        <w:spacing w:after="0"/>
        <w:ind w:left="0"/>
        <w:jc w:val="both"/>
        <w:rPr>
          <w:rFonts w:ascii="Times New Roman" w:eastAsia="Times New Roman" w:hAnsi="Times New Roman" w:cs="Times New Roman"/>
          <w:noProof/>
          <w:sz w:val="28"/>
          <w:szCs w:val="28"/>
          <w:lang w:val="ro-MD" w:eastAsia="ru-RU"/>
        </w:rPr>
      </w:pPr>
      <w:r>
        <w:rPr>
          <w:rFonts w:ascii="Times New Roman" w:eastAsia="Times New Roman" w:hAnsi="Times New Roman" w:cs="Times New Roman"/>
          <w:noProof/>
          <w:sz w:val="28"/>
          <w:szCs w:val="28"/>
          <w:lang w:val="ro-MD" w:eastAsia="ru-RU"/>
        </w:rPr>
        <w:t xml:space="preserve">        </w:t>
      </w:r>
      <w:r w:rsidR="00A560A1" w:rsidRPr="00A560A1">
        <w:rPr>
          <w:rFonts w:ascii="Times New Roman" w:eastAsia="Times New Roman" w:hAnsi="Times New Roman" w:cs="Times New Roman"/>
          <w:noProof/>
          <w:sz w:val="28"/>
          <w:szCs w:val="28"/>
          <w:lang w:val="ro-MD" w:eastAsia="ru-RU"/>
        </w:rPr>
        <w:t xml:space="preserve">(2) Lista categoriilor de veterani este stabilită exhaustiv, de prezenta lege. </w:t>
      </w:r>
    </w:p>
    <w:p w14:paraId="28EFF8E9" w14:textId="77777777" w:rsidR="00A560A1" w:rsidRPr="00A560A1" w:rsidRDefault="00A560A1" w:rsidP="0085010B">
      <w:pPr>
        <w:spacing w:after="0"/>
        <w:ind w:left="0" w:firstLine="567"/>
        <w:jc w:val="both"/>
        <w:rPr>
          <w:rFonts w:ascii="Times New Roman" w:hAnsi="Times New Roman" w:cs="Times New Roman"/>
          <w:sz w:val="28"/>
          <w:szCs w:val="28"/>
          <w:lang w:val="ro-MD"/>
        </w:rPr>
      </w:pPr>
    </w:p>
    <w:p w14:paraId="192CBB4B"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bookmarkStart w:id="3" w:name="Articolul_5."/>
      <w:r w:rsidRPr="00A560A1">
        <w:rPr>
          <w:rFonts w:ascii="Times New Roman" w:eastAsia="Times New Roman" w:hAnsi="Times New Roman" w:cs="Times New Roman"/>
          <w:b/>
          <w:bCs/>
          <w:noProof/>
          <w:sz w:val="28"/>
          <w:szCs w:val="28"/>
          <w:lang w:val="ro-MD" w:eastAsia="ru-RU"/>
        </w:rPr>
        <w:t>Articolul 10.</w:t>
      </w:r>
      <w:bookmarkEnd w:id="3"/>
      <w:r w:rsidRPr="00A560A1">
        <w:rPr>
          <w:rFonts w:ascii="Times New Roman" w:eastAsia="Times New Roman" w:hAnsi="Times New Roman" w:cs="Times New Roman"/>
          <w:noProof/>
          <w:sz w:val="28"/>
          <w:szCs w:val="28"/>
          <w:lang w:val="ro-MD" w:eastAsia="ru-RU"/>
        </w:rPr>
        <w:t xml:space="preserve"> Statutul veteranilor de război</w:t>
      </w:r>
    </w:p>
    <w:p w14:paraId="6419EC02" w14:textId="77777777" w:rsidR="00A560A1" w:rsidRPr="00A560A1" w:rsidRDefault="00A560A1" w:rsidP="0085010B">
      <w:pPr>
        <w:pStyle w:val="ListParagraph"/>
        <w:numPr>
          <w:ilvl w:val="0"/>
          <w:numId w:val="2"/>
        </w:numPr>
        <w:tabs>
          <w:tab w:val="left" w:pos="993"/>
        </w:tabs>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Statutul de veteran de război este confirmat prin legitimația de veteran de război.  </w:t>
      </w:r>
    </w:p>
    <w:p w14:paraId="517FF8AB" w14:textId="77777777" w:rsidR="00A560A1" w:rsidRPr="00A560A1" w:rsidRDefault="00A560A1" w:rsidP="0085010B">
      <w:pPr>
        <w:pStyle w:val="ListParagraph"/>
        <w:numPr>
          <w:ilvl w:val="0"/>
          <w:numId w:val="2"/>
        </w:numPr>
        <w:tabs>
          <w:tab w:val="left" w:pos="993"/>
        </w:tabs>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Modul de atribuire a statutului de veteran de război şi de eliberare a legitimaţiilor de veteran de război se stabileşte de către Guvern. </w:t>
      </w:r>
    </w:p>
    <w:p w14:paraId="3573A033" w14:textId="7AEF0D05" w:rsidR="00A560A1" w:rsidRPr="00A560A1" w:rsidRDefault="00D46825" w:rsidP="009C5186">
      <w:pPr>
        <w:spacing w:after="0"/>
        <w:ind w:left="0"/>
        <w:jc w:val="both"/>
        <w:rPr>
          <w:rFonts w:ascii="Times New Roman" w:eastAsia="Times New Roman" w:hAnsi="Times New Roman" w:cs="Times New Roman"/>
          <w:noProof/>
          <w:sz w:val="28"/>
          <w:szCs w:val="28"/>
          <w:lang w:val="ro-MD" w:eastAsia="ru-RU"/>
        </w:rPr>
      </w:pPr>
      <w:r>
        <w:rPr>
          <w:rFonts w:ascii="Times New Roman" w:eastAsia="Times New Roman" w:hAnsi="Times New Roman" w:cs="Times New Roman"/>
          <w:noProof/>
          <w:sz w:val="28"/>
          <w:szCs w:val="28"/>
          <w:lang w:val="ro-MD" w:eastAsia="ru-RU"/>
        </w:rPr>
        <w:t xml:space="preserve">       </w:t>
      </w:r>
      <w:r w:rsidR="00A560A1" w:rsidRPr="00A560A1">
        <w:rPr>
          <w:rFonts w:ascii="Times New Roman" w:eastAsia="Times New Roman" w:hAnsi="Times New Roman" w:cs="Times New Roman"/>
          <w:noProof/>
          <w:sz w:val="28"/>
          <w:szCs w:val="28"/>
          <w:lang w:val="ro-MD" w:eastAsia="ru-RU"/>
        </w:rPr>
        <w:t>(3) Calitatea de veteran de război nu poate fi dobândită de persoana care:</w:t>
      </w:r>
    </w:p>
    <w:p w14:paraId="2FD58378"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a) a comis acte de trădare de patrie ori a acceptat să fie folosită de inamic ca spion sau agent de diversiune pe teritoriul ţării, fapte constatate printr-o hotărâre judecătorească rămasă definitivă;</w:t>
      </w:r>
    </w:p>
    <w:p w14:paraId="2D215C40"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lastRenderedPageBreak/>
        <w:t>b) a luptat împotriva orânduirii constituționale a Republicii Moldova în grupări/structuri separatiste;</w:t>
      </w:r>
    </w:p>
    <w:p w14:paraId="73DCCBED"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c) a luptat ca voluntar în armate străine împotriva statului Republica Moldova;</w:t>
      </w:r>
    </w:p>
    <w:p w14:paraId="78884AA4"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d) a dezertat în timpul acțiunilor de luptă;</w:t>
      </w:r>
    </w:p>
    <w:p w14:paraId="377D1062" w14:textId="691D35D7" w:rsidR="0088770E" w:rsidRPr="004928B7" w:rsidRDefault="00A560A1" w:rsidP="004928B7">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e) a obţinut statutul de veteran de război în mod fraudulos, prin declaraţii false, prin ascunderea unor date pertinente sau în lipsa temeiurilor prevăzute de prezenta lege</w:t>
      </w:r>
      <w:r w:rsidR="004928B7">
        <w:rPr>
          <w:rFonts w:ascii="Times New Roman" w:eastAsia="Times New Roman" w:hAnsi="Times New Roman" w:cs="Times New Roman"/>
          <w:noProof/>
          <w:sz w:val="28"/>
          <w:szCs w:val="28"/>
          <w:lang w:val="ro-MD" w:eastAsia="ru-RU"/>
        </w:rPr>
        <w:t>.</w:t>
      </w:r>
    </w:p>
    <w:p w14:paraId="00EBA691"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(4) Dovedirea împrejurărilor restrictive prevăzute la alin. (3) al prezentului articol revine organului competent în stabilirea calităţii de veteran de război sau se constată, după caz, prin hotărâre judecătorească rămasă definitivă.</w:t>
      </w:r>
    </w:p>
    <w:p w14:paraId="6B61B1BC"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(5) În cazul în care faptele prevăzute la alin. (3) au fost constatate după stabilirea calităţii de veteran de război, cel în cauză va pierde această calitate şi va fi obligat, potrivit legii, să restituie sumele încasate necuvenit, precum şi contravaloarea facilităţilor de care a beneficiat ca veteran de război.</w:t>
      </w:r>
    </w:p>
    <w:p w14:paraId="1DEC67D2"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(6) Statutul de veteran de război, drepturile și garanțiile sociale ale acestuia sunt individuale, nu sunt transmisibile și încetează odată cu decesul titularului, dacă prezenta lege nu prevede altfel.</w:t>
      </w:r>
    </w:p>
    <w:p w14:paraId="11579F4F"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(7) Evidența veteranilor de război și a membrilor familiilor acestora este ținută  de Ministerul Apărării. </w:t>
      </w:r>
    </w:p>
    <w:p w14:paraId="69876021"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p>
    <w:p w14:paraId="097FC84E"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 xml:space="preserve">Articolul 11. </w:t>
      </w:r>
      <w:r w:rsidRPr="00A560A1">
        <w:rPr>
          <w:rFonts w:ascii="Times New Roman" w:eastAsia="Times New Roman" w:hAnsi="Times New Roman" w:cs="Times New Roman"/>
          <w:noProof/>
          <w:sz w:val="28"/>
          <w:szCs w:val="28"/>
          <w:lang w:val="ro-MD" w:eastAsia="ru-RU"/>
        </w:rPr>
        <w:t>Asociațiile veteranilor de război</w:t>
      </w:r>
      <w:r w:rsidRPr="00A560A1">
        <w:rPr>
          <w:rFonts w:ascii="Times New Roman" w:eastAsia="Times New Roman" w:hAnsi="Times New Roman" w:cs="Times New Roman"/>
          <w:b/>
          <w:bCs/>
          <w:noProof/>
          <w:sz w:val="28"/>
          <w:szCs w:val="28"/>
          <w:lang w:val="ro-MD" w:eastAsia="ru-RU"/>
        </w:rPr>
        <w:t xml:space="preserve"> </w:t>
      </w:r>
    </w:p>
    <w:p w14:paraId="0634048C" w14:textId="342CD348" w:rsidR="00A560A1" w:rsidRPr="00A560A1" w:rsidRDefault="00A560A1" w:rsidP="0085010B">
      <w:pPr>
        <w:spacing w:after="0"/>
        <w:ind w:left="0" w:firstLine="567"/>
        <w:jc w:val="both"/>
        <w:rPr>
          <w:rFonts w:ascii="Times New Roman" w:eastAsia="Times New Roman" w:hAnsi="Times New Roman" w:cs="Times New Roman"/>
          <w:bCs/>
          <w:sz w:val="28"/>
          <w:szCs w:val="28"/>
          <w:lang w:val="it-IT" w:eastAsia="ru-RU"/>
        </w:rPr>
      </w:pPr>
      <w:r w:rsidRPr="00A560A1">
        <w:rPr>
          <w:rFonts w:ascii="Times New Roman" w:eastAsia="Times New Roman" w:hAnsi="Times New Roman" w:cs="Times New Roman"/>
          <w:bCs/>
          <w:sz w:val="28"/>
          <w:szCs w:val="28"/>
          <w:lang w:val="it-IT" w:eastAsia="ru-RU"/>
        </w:rPr>
        <w:t>(1) Asociațiile veteranilor  de război se constituie pentru apărarea drepturilor și garanțiilor sociale, pentru promovarea intereselor veteranilor de război</w:t>
      </w:r>
      <w:r w:rsidR="00307901">
        <w:rPr>
          <w:rFonts w:ascii="Times New Roman" w:eastAsia="Times New Roman" w:hAnsi="Times New Roman" w:cs="Times New Roman"/>
          <w:bCs/>
          <w:sz w:val="28"/>
          <w:szCs w:val="28"/>
          <w:lang w:val="it-IT" w:eastAsia="ru-RU"/>
        </w:rPr>
        <w:t xml:space="preserve">, precum și </w:t>
      </w:r>
      <w:r w:rsidR="00307901" w:rsidRPr="00A560A1">
        <w:rPr>
          <w:rFonts w:ascii="Times New Roman" w:hAnsi="Times New Roman" w:cs="Times New Roman"/>
          <w:color w:val="000000" w:themeColor="text1"/>
          <w:sz w:val="28"/>
          <w:szCs w:val="28"/>
          <w:lang w:val="ro-MD"/>
        </w:rPr>
        <w:t xml:space="preserve">pentru </w:t>
      </w:r>
      <w:r w:rsidR="00307901" w:rsidRPr="00A560A1">
        <w:rPr>
          <w:rFonts w:ascii="Times New Roman" w:eastAsia="Times New Roman" w:hAnsi="Times New Roman" w:cs="Times New Roman"/>
          <w:noProof/>
          <w:color w:val="000000" w:themeColor="text1"/>
          <w:sz w:val="28"/>
          <w:szCs w:val="28"/>
          <w:lang w:val="ro-MD" w:eastAsia="ru-RU"/>
        </w:rPr>
        <w:t>participarea lor activă în viața</w:t>
      </w:r>
      <w:r w:rsidR="00307901" w:rsidRPr="00A560A1">
        <w:rPr>
          <w:rFonts w:ascii="Times New Roman" w:hAnsi="Times New Roman" w:cs="Times New Roman"/>
          <w:color w:val="000000" w:themeColor="text1"/>
          <w:sz w:val="28"/>
          <w:szCs w:val="28"/>
          <w:lang w:val="ro-MD"/>
        </w:rPr>
        <w:t xml:space="preserve"> publică</w:t>
      </w:r>
      <w:r w:rsidR="00307901" w:rsidRPr="00A560A1">
        <w:rPr>
          <w:rFonts w:ascii="Times New Roman" w:hAnsi="Times New Roman" w:cs="Times New Roman"/>
          <w:b/>
          <w:bCs/>
          <w:color w:val="000000" w:themeColor="text1"/>
          <w:sz w:val="28"/>
          <w:szCs w:val="28"/>
          <w:lang w:val="ro-MD"/>
        </w:rPr>
        <w:t xml:space="preserve"> </w:t>
      </w:r>
      <w:r w:rsidR="00307901" w:rsidRPr="00A560A1">
        <w:rPr>
          <w:rFonts w:ascii="Times New Roman" w:hAnsi="Times New Roman" w:cs="Times New Roman"/>
          <w:color w:val="000000" w:themeColor="text1"/>
          <w:sz w:val="28"/>
          <w:szCs w:val="28"/>
          <w:lang w:val="ro-MD"/>
        </w:rPr>
        <w:t>și implicarea la</w:t>
      </w:r>
      <w:r w:rsidR="00307901" w:rsidRPr="00A560A1">
        <w:rPr>
          <w:rFonts w:ascii="Times New Roman" w:hAnsi="Times New Roman" w:cs="Times New Roman"/>
          <w:b/>
          <w:bCs/>
          <w:color w:val="000000" w:themeColor="text1"/>
          <w:sz w:val="28"/>
          <w:szCs w:val="28"/>
          <w:lang w:val="ro-MD"/>
        </w:rPr>
        <w:t xml:space="preserve"> </w:t>
      </w:r>
      <w:r w:rsidR="00307901" w:rsidRPr="00A560A1">
        <w:rPr>
          <w:rFonts w:ascii="Times New Roman" w:hAnsi="Times New Roman" w:cs="Times New Roman"/>
          <w:color w:val="000000" w:themeColor="text1"/>
          <w:sz w:val="28"/>
          <w:szCs w:val="28"/>
          <w:lang w:val="ro-MD"/>
        </w:rPr>
        <w:t>educarea tinerei generații în spiritul patriotismului și devotamentului pentru apărarea Patriei.</w:t>
      </w:r>
      <w:r w:rsidR="00307901">
        <w:rPr>
          <w:rFonts w:ascii="Times New Roman" w:eastAsia="Times New Roman" w:hAnsi="Times New Roman" w:cs="Times New Roman"/>
          <w:bCs/>
          <w:sz w:val="28"/>
          <w:szCs w:val="28"/>
          <w:lang w:val="it-IT" w:eastAsia="ru-RU"/>
        </w:rPr>
        <w:t xml:space="preserve"> </w:t>
      </w:r>
      <w:r w:rsidRPr="00A560A1">
        <w:rPr>
          <w:rFonts w:ascii="Times New Roman" w:eastAsia="Times New Roman" w:hAnsi="Times New Roman" w:cs="Times New Roman"/>
          <w:bCs/>
          <w:sz w:val="28"/>
          <w:szCs w:val="28"/>
          <w:lang w:val="it-IT" w:eastAsia="ru-RU"/>
        </w:rPr>
        <w:t xml:space="preserve">În acest scop asociațiile veteranilor de război cooperează cu Ministerul Apărării, Ministerul </w:t>
      </w:r>
      <w:r w:rsidR="008E3E00">
        <w:rPr>
          <w:rFonts w:ascii="Times New Roman" w:eastAsia="Times New Roman" w:hAnsi="Times New Roman" w:cs="Times New Roman"/>
          <w:bCs/>
          <w:sz w:val="28"/>
          <w:szCs w:val="28"/>
          <w:lang w:val="it-IT" w:eastAsia="ru-RU"/>
        </w:rPr>
        <w:t>M</w:t>
      </w:r>
      <w:r w:rsidRPr="00A560A1">
        <w:rPr>
          <w:rFonts w:ascii="Times New Roman" w:eastAsia="Times New Roman" w:hAnsi="Times New Roman" w:cs="Times New Roman"/>
          <w:bCs/>
          <w:sz w:val="28"/>
          <w:szCs w:val="28"/>
          <w:lang w:val="it-IT" w:eastAsia="ru-RU"/>
        </w:rPr>
        <w:t xml:space="preserve">uncii și </w:t>
      </w:r>
      <w:r w:rsidR="008E3E00">
        <w:rPr>
          <w:rFonts w:ascii="Times New Roman" w:eastAsia="Times New Roman" w:hAnsi="Times New Roman" w:cs="Times New Roman"/>
          <w:bCs/>
          <w:sz w:val="28"/>
          <w:szCs w:val="28"/>
          <w:lang w:val="it-IT" w:eastAsia="ru-RU"/>
        </w:rPr>
        <w:t>P</w:t>
      </w:r>
      <w:r w:rsidRPr="00A560A1">
        <w:rPr>
          <w:rFonts w:ascii="Times New Roman" w:eastAsia="Times New Roman" w:hAnsi="Times New Roman" w:cs="Times New Roman"/>
          <w:bCs/>
          <w:sz w:val="28"/>
          <w:szCs w:val="28"/>
          <w:lang w:val="it-IT" w:eastAsia="ru-RU"/>
        </w:rPr>
        <w:t xml:space="preserve">rotecției </w:t>
      </w:r>
      <w:r w:rsidR="008E3E00">
        <w:rPr>
          <w:rFonts w:ascii="Times New Roman" w:eastAsia="Times New Roman" w:hAnsi="Times New Roman" w:cs="Times New Roman"/>
          <w:bCs/>
          <w:sz w:val="28"/>
          <w:szCs w:val="28"/>
          <w:lang w:val="it-IT" w:eastAsia="ru-RU"/>
        </w:rPr>
        <w:t>S</w:t>
      </w:r>
      <w:r w:rsidRPr="00A560A1">
        <w:rPr>
          <w:rFonts w:ascii="Times New Roman" w:eastAsia="Times New Roman" w:hAnsi="Times New Roman" w:cs="Times New Roman"/>
          <w:bCs/>
          <w:sz w:val="28"/>
          <w:szCs w:val="28"/>
          <w:lang w:val="it-IT" w:eastAsia="ru-RU"/>
        </w:rPr>
        <w:t>ociale, Ministerul Sănatății, Ministerul Educației</w:t>
      </w:r>
      <w:r w:rsidR="008E3E00">
        <w:rPr>
          <w:rFonts w:ascii="Times New Roman" w:eastAsia="Times New Roman" w:hAnsi="Times New Roman" w:cs="Times New Roman"/>
          <w:bCs/>
          <w:sz w:val="28"/>
          <w:szCs w:val="28"/>
          <w:lang w:val="it-IT" w:eastAsia="ru-RU"/>
        </w:rPr>
        <w:t xml:space="preserve"> </w:t>
      </w:r>
      <w:r w:rsidR="008E3E00">
        <w:rPr>
          <w:rFonts w:ascii="Times New Roman" w:eastAsia="Times New Roman" w:hAnsi="Times New Roman" w:cs="Times New Roman"/>
          <w:bCs/>
          <w:sz w:val="28"/>
          <w:szCs w:val="28"/>
          <w:lang w:val="ro-MD" w:eastAsia="ru-RU"/>
        </w:rPr>
        <w:t>și Cercetării</w:t>
      </w:r>
      <w:r w:rsidRPr="00A560A1">
        <w:rPr>
          <w:rFonts w:ascii="Times New Roman" w:eastAsia="Times New Roman" w:hAnsi="Times New Roman" w:cs="Times New Roman"/>
          <w:bCs/>
          <w:sz w:val="28"/>
          <w:szCs w:val="28"/>
          <w:lang w:val="it-IT" w:eastAsia="ru-RU"/>
        </w:rPr>
        <w:t xml:space="preserve"> și alte autorități publice, pentru realizarea programelor comune îndreptate spre promovarea politicilor de stat pentru veteranii de război. </w:t>
      </w:r>
    </w:p>
    <w:p w14:paraId="149F28C8" w14:textId="77777777" w:rsidR="00A560A1" w:rsidRPr="00A560A1" w:rsidRDefault="00A560A1" w:rsidP="0085010B">
      <w:pPr>
        <w:spacing w:after="0"/>
        <w:ind w:left="0" w:firstLine="567"/>
        <w:jc w:val="both"/>
        <w:rPr>
          <w:rFonts w:ascii="Times New Roman" w:eastAsia="Times New Roman" w:hAnsi="Times New Roman" w:cs="Times New Roman"/>
          <w:bCs/>
          <w:sz w:val="28"/>
          <w:szCs w:val="28"/>
          <w:lang w:val="it-IT" w:eastAsia="ru-RU"/>
        </w:rPr>
      </w:pPr>
      <w:r w:rsidRPr="00A560A1">
        <w:rPr>
          <w:rFonts w:ascii="Times New Roman" w:eastAsia="Times New Roman" w:hAnsi="Times New Roman" w:cs="Times New Roman"/>
          <w:bCs/>
          <w:sz w:val="28"/>
          <w:szCs w:val="28"/>
          <w:lang w:val="it-IT" w:eastAsia="ru-RU"/>
        </w:rPr>
        <w:lastRenderedPageBreak/>
        <w:t>(2) Asociațiile  veteranilor de război mobilizează veteranii de război pentru organizarea evenimentelor de cinstire și comemorare a veteranilor de război. Contribuie cu susținerea Ministerului Apărării și administrației publice locale la organizarea funerariilor veteranilor de război și instalarea pietrelor funerare.</w:t>
      </w:r>
    </w:p>
    <w:p w14:paraId="38EC43CB" w14:textId="5942B67D" w:rsidR="00A560A1" w:rsidRPr="00A560A1" w:rsidRDefault="00A560A1" w:rsidP="0085010B">
      <w:pPr>
        <w:spacing w:after="0"/>
        <w:ind w:left="0" w:firstLine="567"/>
        <w:jc w:val="both"/>
        <w:rPr>
          <w:rFonts w:ascii="Times New Roman" w:eastAsia="Times New Roman" w:hAnsi="Times New Roman" w:cs="Times New Roman"/>
          <w:bCs/>
          <w:sz w:val="28"/>
          <w:szCs w:val="28"/>
          <w:lang w:val="it-IT" w:eastAsia="ru-RU"/>
        </w:rPr>
      </w:pPr>
      <w:r w:rsidRPr="00A560A1">
        <w:rPr>
          <w:rFonts w:ascii="Times New Roman" w:eastAsia="Times New Roman" w:hAnsi="Times New Roman" w:cs="Times New Roman"/>
          <w:bCs/>
          <w:sz w:val="28"/>
          <w:szCs w:val="28"/>
          <w:lang w:val="it-IT" w:eastAsia="ru-RU"/>
        </w:rPr>
        <w:t>(3) Asociațiile veteranilor de razboi contribuie la soluționarea problemelor veteranilor de război și poate să</w:t>
      </w:r>
      <w:r w:rsidR="008E3E00">
        <w:rPr>
          <w:rFonts w:ascii="Times New Roman" w:eastAsia="Times New Roman" w:hAnsi="Times New Roman" w:cs="Times New Roman"/>
          <w:bCs/>
          <w:sz w:val="28"/>
          <w:szCs w:val="28"/>
          <w:lang w:val="it-IT" w:eastAsia="ru-RU"/>
        </w:rPr>
        <w:t>-i</w:t>
      </w:r>
      <w:r w:rsidRPr="00A560A1">
        <w:rPr>
          <w:rFonts w:ascii="Times New Roman" w:eastAsia="Times New Roman" w:hAnsi="Times New Roman" w:cs="Times New Roman"/>
          <w:bCs/>
          <w:sz w:val="28"/>
          <w:szCs w:val="28"/>
          <w:lang w:val="it-IT" w:eastAsia="ru-RU"/>
        </w:rPr>
        <w:t xml:space="preserve"> reprezinte în fața autorităților publice</w:t>
      </w:r>
      <w:r w:rsidR="00155797">
        <w:rPr>
          <w:rFonts w:ascii="Times New Roman" w:eastAsia="Times New Roman" w:hAnsi="Times New Roman" w:cs="Times New Roman"/>
          <w:bCs/>
          <w:sz w:val="28"/>
          <w:szCs w:val="28"/>
          <w:lang w:val="it-IT" w:eastAsia="ru-RU"/>
        </w:rPr>
        <w:t>.</w:t>
      </w:r>
      <w:r w:rsidRPr="00A560A1">
        <w:rPr>
          <w:rFonts w:ascii="Times New Roman" w:eastAsia="Times New Roman" w:hAnsi="Times New Roman" w:cs="Times New Roman"/>
          <w:bCs/>
          <w:sz w:val="28"/>
          <w:szCs w:val="28"/>
          <w:lang w:val="it-IT" w:eastAsia="ru-RU"/>
        </w:rPr>
        <w:t xml:space="preserve"> </w:t>
      </w:r>
    </w:p>
    <w:p w14:paraId="5AF192FE" w14:textId="77777777" w:rsidR="00A560A1" w:rsidRPr="00A560A1" w:rsidRDefault="00A560A1" w:rsidP="0085010B">
      <w:pPr>
        <w:spacing w:after="0"/>
        <w:ind w:left="0" w:firstLine="567"/>
        <w:jc w:val="both"/>
        <w:rPr>
          <w:rFonts w:ascii="Times New Roman" w:hAnsi="Times New Roman" w:cs="Times New Roman"/>
          <w:sz w:val="28"/>
          <w:szCs w:val="28"/>
          <w:shd w:val="clear" w:color="auto" w:fill="FFFFFF"/>
          <w:lang w:val="en-US"/>
        </w:rPr>
      </w:pPr>
      <w:r w:rsidRPr="00A560A1">
        <w:rPr>
          <w:rFonts w:ascii="Times New Roman" w:hAnsi="Times New Roman" w:cs="Times New Roman"/>
          <w:sz w:val="28"/>
          <w:szCs w:val="28"/>
          <w:shd w:val="clear" w:color="auto" w:fill="FFFFFF"/>
          <w:lang w:val="en-US"/>
        </w:rPr>
        <w:t>(4) Asociațiile veteranilor de război sunt în drept să solicite, să primească şi să folosească mijloace financiare şi materiale, din ţară sau de peste hotare, în vederea realizării scopurilor statutare.</w:t>
      </w:r>
    </w:p>
    <w:p w14:paraId="00A108B9"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en-US" w:eastAsia="ru-RU"/>
        </w:rPr>
        <w:t>(5) Asociațiile veteranilor de război cooperează cu a</w:t>
      </w:r>
      <w:r w:rsidRPr="00A560A1">
        <w:rPr>
          <w:rFonts w:ascii="Times New Roman" w:eastAsia="Times New Roman" w:hAnsi="Times New Roman" w:cs="Times New Roman"/>
          <w:noProof/>
          <w:sz w:val="28"/>
          <w:szCs w:val="28"/>
          <w:lang w:val="ro-MD" w:eastAsia="ru-RU"/>
        </w:rPr>
        <w:t>utorităţile administraţiei publice locale în vederea asigurării transportului veteranilor de război la evenimentele organizate în zilele comemorative pentru comemorarea eroilor căzuți la datorie.</w:t>
      </w:r>
    </w:p>
    <w:p w14:paraId="3CD84AA5"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en-US" w:eastAsia="ru-RU"/>
        </w:rPr>
      </w:pPr>
      <w:r w:rsidRPr="00A560A1">
        <w:rPr>
          <w:rFonts w:ascii="Times New Roman" w:hAnsi="Times New Roman" w:cs="Times New Roman"/>
          <w:sz w:val="28"/>
          <w:szCs w:val="28"/>
          <w:shd w:val="clear" w:color="auto" w:fill="FFFFFF"/>
          <w:lang w:val="en-US"/>
        </w:rPr>
        <w:t>(6) Statul acordă asociațiilor veteranilor de război sprijin financiar şi material pentru dezvoltarea organizaţională a acestora şi implementarea proiectelor conform priorităţilor stabilite de dezvoltare. Resursele alocate în acest scop sunt prevăzute în bugetul de stat, bugetele ministerelor şi în bugetele unităţilor administrativ-teritoriale.</w:t>
      </w:r>
    </w:p>
    <w:p w14:paraId="50B46094"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p>
    <w:p w14:paraId="32E9DB64"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 xml:space="preserve">Articolul 12. </w:t>
      </w:r>
      <w:r w:rsidRPr="00A560A1">
        <w:rPr>
          <w:rFonts w:ascii="Times New Roman" w:eastAsia="Times New Roman" w:hAnsi="Times New Roman" w:cs="Times New Roman"/>
          <w:noProof/>
          <w:sz w:val="28"/>
          <w:szCs w:val="28"/>
          <w:lang w:val="ro-MD" w:eastAsia="ru-RU"/>
        </w:rPr>
        <w:t>Portul uniformei militare</w:t>
      </w:r>
    </w:p>
    <w:p w14:paraId="50926C0F"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Veteranii de război au dreptul de a purta uniforma militară la evenimemtele publice, la realizarea proiectelor educaționale, și alte evenimente organizate de asociațiile veteranilor de război și autoritățile publice, la funerariile veteranilor de război.</w:t>
      </w:r>
    </w:p>
    <w:p w14:paraId="1C486866"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p>
    <w:p w14:paraId="20D9C894"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p>
    <w:p w14:paraId="5DF0A018" w14:textId="77777777" w:rsidR="00A560A1" w:rsidRPr="00A560A1" w:rsidRDefault="00A560A1" w:rsidP="0085010B">
      <w:pPr>
        <w:spacing w:after="0"/>
        <w:ind w:left="0" w:firstLine="567"/>
        <w:jc w:val="center"/>
        <w:rPr>
          <w:rFonts w:ascii="Times New Roman" w:hAnsi="Times New Roman" w:cs="Times New Roman"/>
          <w:b/>
          <w:bCs/>
          <w:sz w:val="28"/>
          <w:szCs w:val="28"/>
          <w:lang w:val="ro-MD"/>
        </w:rPr>
      </w:pPr>
      <w:r w:rsidRPr="00A560A1">
        <w:rPr>
          <w:rFonts w:ascii="Times New Roman" w:hAnsi="Times New Roman" w:cs="Times New Roman"/>
          <w:b/>
          <w:bCs/>
          <w:sz w:val="28"/>
          <w:szCs w:val="28"/>
          <w:lang w:val="ro-MD"/>
        </w:rPr>
        <w:t>Capitolul III</w:t>
      </w:r>
    </w:p>
    <w:p w14:paraId="733A99C0" w14:textId="77777777" w:rsidR="00A560A1" w:rsidRPr="00A560A1" w:rsidRDefault="00A560A1" w:rsidP="0085010B">
      <w:pPr>
        <w:spacing w:after="0"/>
        <w:ind w:left="0" w:firstLine="567"/>
        <w:jc w:val="center"/>
        <w:rPr>
          <w:rFonts w:ascii="Times New Roman" w:hAnsi="Times New Roman" w:cs="Times New Roman"/>
          <w:b/>
          <w:bCs/>
          <w:sz w:val="28"/>
          <w:szCs w:val="28"/>
          <w:lang w:val="ro-MD"/>
        </w:rPr>
      </w:pPr>
      <w:r w:rsidRPr="00A560A1">
        <w:rPr>
          <w:rFonts w:ascii="Times New Roman" w:hAnsi="Times New Roman" w:cs="Times New Roman"/>
          <w:b/>
          <w:bCs/>
          <w:sz w:val="28"/>
          <w:szCs w:val="28"/>
          <w:lang w:val="ro-MD"/>
        </w:rPr>
        <w:t>PROTECȚIA SOCIALĂ A VETERANILOR DE RĂZBOI</w:t>
      </w:r>
    </w:p>
    <w:p w14:paraId="2A293D35"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p>
    <w:p w14:paraId="0B1DE7CF"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b/>
          <w:bCs/>
          <w:noProof/>
          <w:sz w:val="28"/>
          <w:szCs w:val="28"/>
          <w:lang w:val="ro-MD" w:eastAsia="ru-RU"/>
        </w:rPr>
        <w:t xml:space="preserve">Articolul 13. </w:t>
      </w:r>
      <w:r w:rsidRPr="00A560A1">
        <w:rPr>
          <w:rFonts w:ascii="Times New Roman" w:eastAsia="Times New Roman" w:hAnsi="Times New Roman" w:cs="Times New Roman"/>
          <w:noProof/>
          <w:sz w:val="28"/>
          <w:szCs w:val="28"/>
          <w:lang w:val="ro-MD" w:eastAsia="ru-RU"/>
        </w:rPr>
        <w:t>Calcularea în vechimea în muncă a perioadei de participare la acțiunile de luptă</w:t>
      </w:r>
    </w:p>
    <w:p w14:paraId="1552A39A"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lastRenderedPageBreak/>
        <w:t xml:space="preserve">(1) La calcularea vechimii în muncă pentru stabilirea dreptului la pensie  pentru limită de vârstă perioada de participare la acțiunile de luptă a veteranilor de război se calculează, în cuantum de 3 zile pentru o zi.  </w:t>
      </w:r>
    </w:p>
    <w:p w14:paraId="1E5B15A7" w14:textId="038D620E"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(2) La calcularea perioadei de participare la acțiunile de luptă se includ zilele de spitalizare și tratament ca urmare a rănirilor, contuziilor, precum și perioada aflării în prizonierat. </w:t>
      </w:r>
    </w:p>
    <w:p w14:paraId="275A5ED1" w14:textId="77777777" w:rsidR="00A560A1" w:rsidRPr="00A560A1" w:rsidRDefault="00A560A1" w:rsidP="0085010B">
      <w:pPr>
        <w:spacing w:after="0"/>
        <w:ind w:left="0" w:firstLine="567"/>
        <w:jc w:val="both"/>
        <w:rPr>
          <w:rFonts w:ascii="Times New Roman" w:eastAsia="Times New Roman" w:hAnsi="Times New Roman" w:cs="Times New Roman"/>
          <w:b/>
          <w:bCs/>
          <w:noProof/>
          <w:color w:val="000000" w:themeColor="text1"/>
          <w:sz w:val="28"/>
          <w:szCs w:val="28"/>
          <w:lang w:val="ro-MD" w:eastAsia="ru-RU"/>
        </w:rPr>
      </w:pPr>
    </w:p>
    <w:p w14:paraId="50F445C7" w14:textId="77777777" w:rsidR="00A560A1" w:rsidRPr="00A560A1" w:rsidRDefault="00A560A1" w:rsidP="0085010B">
      <w:pPr>
        <w:spacing w:after="0"/>
        <w:ind w:left="0" w:firstLine="567"/>
        <w:jc w:val="both"/>
        <w:rPr>
          <w:rFonts w:ascii="Times New Roman" w:eastAsia="Times New Roman" w:hAnsi="Times New Roman" w:cs="Times New Roman"/>
          <w:b/>
          <w:bCs/>
          <w:noProof/>
          <w:color w:val="000000" w:themeColor="text1"/>
          <w:sz w:val="28"/>
          <w:szCs w:val="28"/>
          <w:lang w:val="ro-MD" w:eastAsia="ru-RU"/>
        </w:rPr>
      </w:pPr>
      <w:r w:rsidRPr="00A560A1">
        <w:rPr>
          <w:rFonts w:ascii="Times New Roman" w:eastAsia="Times New Roman" w:hAnsi="Times New Roman" w:cs="Times New Roman"/>
          <w:b/>
          <w:bCs/>
          <w:noProof/>
          <w:color w:val="000000" w:themeColor="text1"/>
          <w:sz w:val="28"/>
          <w:szCs w:val="28"/>
          <w:lang w:val="ro-MD" w:eastAsia="ru-RU"/>
        </w:rPr>
        <w:t>Articolul 14. Alocația lunară de stat a veteranului de război</w:t>
      </w:r>
    </w:p>
    <w:p w14:paraId="4625B291" w14:textId="77777777" w:rsidR="00A560A1" w:rsidRPr="00A560A1" w:rsidRDefault="00A560A1" w:rsidP="0085010B">
      <w:pPr>
        <w:spacing w:after="0"/>
        <w:ind w:left="0" w:firstLine="567"/>
        <w:jc w:val="both"/>
        <w:rPr>
          <w:rFonts w:ascii="Times New Roman" w:eastAsia="Times New Roman" w:hAnsi="Times New Roman" w:cs="Times New Roman"/>
          <w:noProof/>
          <w:color w:val="FF0000"/>
          <w:sz w:val="28"/>
          <w:szCs w:val="28"/>
          <w:lang w:val="ro-MD" w:eastAsia="ru-RU"/>
        </w:rPr>
      </w:pPr>
      <w:r w:rsidRPr="00A560A1">
        <w:rPr>
          <w:rFonts w:ascii="Times New Roman" w:eastAsia="Times New Roman" w:hAnsi="Times New Roman" w:cs="Times New Roman"/>
          <w:noProof/>
          <w:color w:val="000000" w:themeColor="text1"/>
          <w:sz w:val="28"/>
          <w:szCs w:val="28"/>
          <w:lang w:val="ro-MD" w:eastAsia="ru-RU"/>
        </w:rPr>
        <w:t xml:space="preserve">(1) Drept omagiu și recunoștință pentru sacrificiul și devotamentul veteranilor de război, se stabilește o alocație lunară de stat în mărimea de </w:t>
      </w:r>
      <w:r w:rsidRPr="006C0FD8">
        <w:rPr>
          <w:rFonts w:ascii="Times New Roman" w:eastAsia="Times New Roman" w:hAnsi="Times New Roman" w:cs="Times New Roman"/>
          <w:noProof/>
          <w:sz w:val="28"/>
          <w:szCs w:val="28"/>
          <w:lang w:val="ro-MD" w:eastAsia="ru-RU"/>
        </w:rPr>
        <w:t>40</w:t>
      </w:r>
      <w:r w:rsidRPr="00A560A1">
        <w:rPr>
          <w:rFonts w:ascii="Times New Roman" w:eastAsia="Times New Roman" w:hAnsi="Times New Roman" w:cs="Times New Roman"/>
          <w:noProof/>
          <w:color w:val="000000" w:themeColor="text1"/>
          <w:sz w:val="28"/>
          <w:szCs w:val="28"/>
          <w:lang w:val="ro-MD" w:eastAsia="ru-RU"/>
        </w:rPr>
        <w:t xml:space="preserve">% </w:t>
      </w:r>
      <w:r w:rsidRPr="006C0FD8">
        <w:rPr>
          <w:rFonts w:ascii="Times New Roman" w:eastAsia="Times New Roman" w:hAnsi="Times New Roman" w:cs="Times New Roman"/>
          <w:noProof/>
          <w:sz w:val="28"/>
          <w:szCs w:val="28"/>
          <w:lang w:val="ro-MD" w:eastAsia="ru-RU"/>
        </w:rPr>
        <w:t xml:space="preserve">(2000 lei) </w:t>
      </w:r>
      <w:r w:rsidRPr="00A560A1">
        <w:rPr>
          <w:rFonts w:ascii="Times New Roman" w:eastAsia="Times New Roman" w:hAnsi="Times New Roman" w:cs="Times New Roman"/>
          <w:noProof/>
          <w:sz w:val="28"/>
          <w:szCs w:val="28"/>
          <w:lang w:val="ro-MD" w:eastAsia="ru-RU"/>
        </w:rPr>
        <w:t xml:space="preserve">din mărimea salariului minim pe țară, iar veteranilor cu dizabilități de pe urma războiului </w:t>
      </w:r>
      <w:r w:rsidRPr="006C0FD8">
        <w:rPr>
          <w:rFonts w:ascii="Times New Roman" w:eastAsia="Times New Roman" w:hAnsi="Times New Roman" w:cs="Times New Roman"/>
          <w:noProof/>
          <w:sz w:val="28"/>
          <w:szCs w:val="28"/>
          <w:lang w:val="ro-MD" w:eastAsia="ru-RU"/>
        </w:rPr>
        <w:t>60</w:t>
      </w:r>
      <w:r w:rsidRPr="00A560A1">
        <w:rPr>
          <w:rFonts w:ascii="Times New Roman" w:eastAsia="Times New Roman" w:hAnsi="Times New Roman" w:cs="Times New Roman"/>
          <w:noProof/>
          <w:sz w:val="28"/>
          <w:szCs w:val="28"/>
          <w:lang w:val="ro-MD" w:eastAsia="ru-RU"/>
        </w:rPr>
        <w:t xml:space="preserve">% din mărimea salariului minim pe țară. </w:t>
      </w:r>
      <w:r w:rsidRPr="006C0FD8">
        <w:rPr>
          <w:rFonts w:ascii="Times New Roman" w:eastAsia="Times New Roman" w:hAnsi="Times New Roman" w:cs="Times New Roman"/>
          <w:noProof/>
          <w:sz w:val="28"/>
          <w:szCs w:val="28"/>
          <w:lang w:val="ro-MD" w:eastAsia="ru-RU"/>
        </w:rPr>
        <w:t>(3000 lei)</w:t>
      </w:r>
    </w:p>
    <w:p w14:paraId="2F404542"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(2) Mărimea alocației lunare de stat prevăzută la alineatul (1) se actualizează la fiecare majorare a salariului minim pe țară și se acordă veteranilor de război. </w:t>
      </w:r>
    </w:p>
    <w:p w14:paraId="4FADD3FC" w14:textId="2A45065C"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(3) Veteranii de război care se încadrează în mai multe categorii de veterani de război, beneficiază suplimentar de o alocație lunară de stat sporită cu </w:t>
      </w:r>
      <w:r w:rsidR="00994509">
        <w:rPr>
          <w:rFonts w:ascii="Times New Roman" w:eastAsia="Times New Roman" w:hAnsi="Times New Roman" w:cs="Times New Roman"/>
          <w:noProof/>
          <w:sz w:val="28"/>
          <w:szCs w:val="28"/>
          <w:lang w:val="ro-MD" w:eastAsia="ru-RU"/>
        </w:rPr>
        <w:t>3</w:t>
      </w:r>
      <w:r w:rsidRPr="00A560A1">
        <w:rPr>
          <w:rFonts w:ascii="Times New Roman" w:eastAsia="Times New Roman" w:hAnsi="Times New Roman" w:cs="Times New Roman"/>
          <w:noProof/>
          <w:sz w:val="28"/>
          <w:szCs w:val="28"/>
          <w:lang w:val="ro-MD" w:eastAsia="ru-RU"/>
        </w:rPr>
        <w:t xml:space="preserve">0% la alocația prevăzută la alin.(1). </w:t>
      </w:r>
    </w:p>
    <w:p w14:paraId="5AAA50AC"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(4) Alocația lunară este acordată indiferent de faptul dacă veteranul de război este angajat sau beneficiază de un alt tip de prestație socială.</w:t>
      </w:r>
    </w:p>
    <w:p w14:paraId="52E5C66D"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p>
    <w:p w14:paraId="53FA2BAC"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Articolul 15. Măsuri de protecție socială a veteranilor de război</w:t>
      </w:r>
    </w:p>
    <w:p w14:paraId="3F6A4ACA"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(1) Protecția socială a veteranilor de război determină asigurarea unui sistem de măsuri necesare pentru recunoașterea sacrificiului față de țară, care ar garanta un trai decent și ar acorda drepturi și facilități suplimentare.</w:t>
      </w:r>
    </w:p>
    <w:p w14:paraId="5702D550" w14:textId="15262587" w:rsidR="00A560A1" w:rsidRPr="007048DC" w:rsidRDefault="00A560A1" w:rsidP="007048DC">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(2) Veteranii de război au dreptul la: </w:t>
      </w:r>
    </w:p>
    <w:p w14:paraId="22BE3F65" w14:textId="3A950D22" w:rsidR="00A560A1" w:rsidRPr="00A560A1" w:rsidRDefault="007048DC" w:rsidP="0085010B">
      <w:pPr>
        <w:spacing w:after="0"/>
        <w:ind w:left="0" w:firstLine="567"/>
        <w:jc w:val="both"/>
        <w:rPr>
          <w:rFonts w:ascii="Times New Roman" w:eastAsia="Times New Roman" w:hAnsi="Times New Roman" w:cs="Times New Roman"/>
          <w:bCs/>
          <w:noProof/>
          <w:sz w:val="28"/>
          <w:szCs w:val="28"/>
          <w:lang w:val="ro-MD" w:eastAsia="ru-RU"/>
        </w:rPr>
      </w:pPr>
      <w:r>
        <w:rPr>
          <w:rFonts w:ascii="Times New Roman" w:eastAsia="Times New Roman" w:hAnsi="Times New Roman" w:cs="Times New Roman"/>
          <w:bCs/>
          <w:noProof/>
          <w:sz w:val="28"/>
          <w:szCs w:val="28"/>
          <w:lang w:val="ro-MD" w:eastAsia="ru-RU"/>
        </w:rPr>
        <w:t>a</w:t>
      </w:r>
      <w:r w:rsidR="00A560A1" w:rsidRPr="00A560A1">
        <w:rPr>
          <w:rFonts w:ascii="Times New Roman" w:eastAsia="Times New Roman" w:hAnsi="Times New Roman" w:cs="Times New Roman"/>
          <w:bCs/>
          <w:noProof/>
          <w:sz w:val="28"/>
          <w:szCs w:val="28"/>
          <w:lang w:val="ro-MD" w:eastAsia="ru-RU"/>
        </w:rPr>
        <w:t xml:space="preserve">)  asigurare cu locuință socială cu prioritate; </w:t>
      </w:r>
    </w:p>
    <w:p w14:paraId="7792DDA7" w14:textId="5633D356" w:rsidR="00A560A1" w:rsidRPr="00A560A1" w:rsidRDefault="007048DC" w:rsidP="0085010B">
      <w:pPr>
        <w:spacing w:after="0"/>
        <w:ind w:left="0" w:firstLine="567"/>
        <w:jc w:val="both"/>
        <w:rPr>
          <w:rFonts w:ascii="Times New Roman" w:eastAsia="Times New Roman" w:hAnsi="Times New Roman" w:cs="Times New Roman"/>
          <w:noProof/>
          <w:sz w:val="28"/>
          <w:szCs w:val="28"/>
          <w:lang w:val="ro-MD" w:eastAsia="ru-RU"/>
        </w:rPr>
      </w:pPr>
      <w:r>
        <w:rPr>
          <w:rFonts w:ascii="Times New Roman" w:eastAsia="Times New Roman" w:hAnsi="Times New Roman" w:cs="Times New Roman"/>
          <w:noProof/>
          <w:sz w:val="28"/>
          <w:szCs w:val="28"/>
          <w:lang w:val="ro-MD" w:eastAsia="ru-RU"/>
        </w:rPr>
        <w:t>b</w:t>
      </w:r>
      <w:r w:rsidR="00A560A1" w:rsidRPr="00A560A1">
        <w:rPr>
          <w:rFonts w:ascii="Times New Roman" w:eastAsia="Times New Roman" w:hAnsi="Times New Roman" w:cs="Times New Roman"/>
          <w:noProof/>
          <w:sz w:val="28"/>
          <w:szCs w:val="28"/>
          <w:lang w:val="ro-MD" w:eastAsia="ru-RU"/>
        </w:rPr>
        <w:t>) plasare în Centre de plasament temporar pentru veteranii de război expuși riscului social, fără adăpost sau abandonați de familie, sau în mod prioritar la îngrijire socială la domiciliu;</w:t>
      </w:r>
    </w:p>
    <w:p w14:paraId="584E594F" w14:textId="2400A188" w:rsidR="00A560A1" w:rsidRPr="00EF4B50" w:rsidRDefault="007048DC" w:rsidP="0085010B">
      <w:pPr>
        <w:pStyle w:val="ListParagraph"/>
        <w:tabs>
          <w:tab w:val="left" w:pos="567"/>
        </w:tabs>
        <w:spacing w:after="0"/>
        <w:ind w:left="0" w:firstLine="567"/>
        <w:jc w:val="both"/>
        <w:rPr>
          <w:rFonts w:ascii="Times New Roman" w:eastAsia="Times New Roman" w:hAnsi="Times New Roman" w:cs="Times New Roman"/>
          <w:noProof/>
          <w:sz w:val="28"/>
          <w:szCs w:val="28"/>
          <w:lang w:val="ro-MD" w:eastAsia="ru-RU"/>
        </w:rPr>
      </w:pPr>
      <w:r>
        <w:rPr>
          <w:rFonts w:ascii="Times New Roman" w:eastAsia="Times New Roman" w:hAnsi="Times New Roman" w:cs="Times New Roman"/>
          <w:noProof/>
          <w:color w:val="000000" w:themeColor="text1"/>
          <w:sz w:val="28"/>
          <w:szCs w:val="28"/>
          <w:lang w:val="ro-MD" w:eastAsia="ru-RU"/>
        </w:rPr>
        <w:t>c</w:t>
      </w:r>
      <w:r w:rsidR="00A560A1" w:rsidRPr="00A560A1">
        <w:rPr>
          <w:rFonts w:ascii="Times New Roman" w:eastAsia="Times New Roman" w:hAnsi="Times New Roman" w:cs="Times New Roman"/>
          <w:noProof/>
          <w:color w:val="000000" w:themeColor="text1"/>
          <w:sz w:val="28"/>
          <w:szCs w:val="28"/>
          <w:lang w:val="ro-MD" w:eastAsia="ru-RU"/>
        </w:rPr>
        <w:t xml:space="preserve">) ajutor de deces în mărime de un salariu mediu pe economie, prin derogare de la art. 21 alin.(5) din Legea nr. 289/2004 privind indemnizațiile pentru </w:t>
      </w:r>
      <w:r w:rsidR="00A560A1" w:rsidRPr="00A560A1">
        <w:rPr>
          <w:rFonts w:ascii="Times New Roman" w:eastAsia="Times New Roman" w:hAnsi="Times New Roman" w:cs="Times New Roman"/>
          <w:noProof/>
          <w:color w:val="000000" w:themeColor="text1"/>
          <w:sz w:val="28"/>
          <w:szCs w:val="28"/>
          <w:lang w:val="ro-MD" w:eastAsia="ru-RU"/>
        </w:rPr>
        <w:lastRenderedPageBreak/>
        <w:t xml:space="preserve">incapacitate temporară de muncă și alte prestații de asigurări sociale. </w:t>
      </w:r>
      <w:r w:rsidR="00A560A1" w:rsidRPr="00A560A1">
        <w:rPr>
          <w:rFonts w:ascii="Times New Roman" w:eastAsia="Times New Roman" w:hAnsi="Times New Roman" w:cs="Times New Roman"/>
          <w:noProof/>
          <w:color w:val="FF0000"/>
          <w:sz w:val="28"/>
          <w:szCs w:val="28"/>
          <w:lang w:val="ro-MD" w:eastAsia="ru-RU"/>
        </w:rPr>
        <w:t xml:space="preserve"> </w:t>
      </w:r>
      <w:r w:rsidR="00EF4B50">
        <w:rPr>
          <w:rFonts w:ascii="Times New Roman" w:eastAsia="Times New Roman" w:hAnsi="Times New Roman" w:cs="Times New Roman"/>
          <w:noProof/>
          <w:sz w:val="28"/>
          <w:szCs w:val="28"/>
          <w:lang w:val="ro-MD" w:eastAsia="ru-RU"/>
        </w:rPr>
        <w:t xml:space="preserve">Ajutorul de deces este acordat în condițiile stabilite de Hotărîrea Guvernului nr. 1442/2006 pentru aprobarea Regulamentului privind modul de stabilire și plată a ajutorului de deces. </w:t>
      </w:r>
    </w:p>
    <w:p w14:paraId="50C51F76"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(3) Cheltuielile legate de acordarea prestaţiilor menționate la alin.(2) al prezentului articol vor fi suportate din bugetul de stat, cu excepția celor prevăzute la lit.c) și d) care este suportată din contul bugetului asigurărilor sociale de stat.</w:t>
      </w:r>
    </w:p>
    <w:p w14:paraId="3554E40F"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bookmarkStart w:id="4" w:name="Articolul_15."/>
    </w:p>
    <w:bookmarkEnd w:id="4"/>
    <w:p w14:paraId="14BDE666"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Articolul 16. Măsuri de protecție medicală a veteranilor de război</w:t>
      </w:r>
    </w:p>
    <w:p w14:paraId="543C8D74"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(1) Statul garantează veteranilor de război apărarea intereselor acestora în domeniul ocrotirii sănătății prin sistemul asigurării obligatorii de asistență medicală, acordarea de asistență medicală primară, de asistență medicală prespitalicească, de asistență medicală spitalicească, în limitele și în volumul stabilit de Guvern. </w:t>
      </w:r>
    </w:p>
    <w:p w14:paraId="320B7009"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(2) Protecția medicală a veteranilor de război se exprimă prin:</w:t>
      </w:r>
    </w:p>
    <w:p w14:paraId="7BD5DB63"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a) asigurare obligatorie de asistență medicală, în condițiile stabilite de art. 4 alin.(4) lit. q) din Legea nr. 1585/1998 cu privire la asigurarea obligatiorie de asistență medicală. </w:t>
      </w:r>
    </w:p>
    <w:p w14:paraId="564E682A" w14:textId="5BDE9850" w:rsidR="00A560A1" w:rsidRPr="00A560A1" w:rsidRDefault="00A560A1" w:rsidP="0085010B">
      <w:pPr>
        <w:spacing w:after="0"/>
        <w:ind w:left="0" w:firstLine="567"/>
        <w:jc w:val="both"/>
        <w:rPr>
          <w:rFonts w:ascii="Times New Roman" w:eastAsia="Times New Roman" w:hAnsi="Times New Roman" w:cs="Times New Roman"/>
          <w:noProof/>
          <w:sz w:val="28"/>
          <w:szCs w:val="28"/>
          <w:u w:val="single"/>
          <w:lang w:val="ro-MD" w:eastAsia="ru-RU"/>
        </w:rPr>
      </w:pPr>
      <w:r w:rsidRPr="00A560A1">
        <w:rPr>
          <w:rFonts w:ascii="Times New Roman" w:eastAsia="Times New Roman" w:hAnsi="Times New Roman" w:cs="Times New Roman"/>
          <w:noProof/>
          <w:sz w:val="28"/>
          <w:szCs w:val="28"/>
          <w:lang w:val="ro-MD" w:eastAsia="ru-RU"/>
        </w:rPr>
        <w:t>b) asigurarea cu medicamente</w:t>
      </w:r>
      <w:r w:rsidR="00130079">
        <w:rPr>
          <w:rFonts w:ascii="Times New Roman" w:eastAsia="Times New Roman" w:hAnsi="Times New Roman" w:cs="Times New Roman"/>
          <w:noProof/>
          <w:sz w:val="28"/>
          <w:szCs w:val="28"/>
          <w:lang w:val="ro-MD" w:eastAsia="ru-RU"/>
        </w:rPr>
        <w:t xml:space="preserve"> și dispozitive medicale</w:t>
      </w:r>
      <w:r w:rsidRPr="00A560A1">
        <w:rPr>
          <w:rFonts w:ascii="Times New Roman" w:eastAsia="Times New Roman" w:hAnsi="Times New Roman" w:cs="Times New Roman"/>
          <w:noProof/>
          <w:sz w:val="28"/>
          <w:szCs w:val="28"/>
          <w:lang w:val="ro-MD" w:eastAsia="ru-RU"/>
        </w:rPr>
        <w:t>, conform prescripției medicale</w:t>
      </w:r>
      <w:r w:rsidR="00130079">
        <w:rPr>
          <w:rFonts w:ascii="Times New Roman" w:eastAsia="Times New Roman" w:hAnsi="Times New Roman" w:cs="Times New Roman"/>
          <w:noProof/>
          <w:sz w:val="28"/>
          <w:szCs w:val="28"/>
          <w:lang w:val="ro-MD" w:eastAsia="ru-RU"/>
        </w:rPr>
        <w:t xml:space="preserve"> în baza Hotărîrii Guvernului nr.106/2022 cu privire la prescrierea și eliberarea medicamentelor și dispozitivelor medicale compensate din fondurile asigurării obligatorii de asistență medicală</w:t>
      </w:r>
      <w:r w:rsidRPr="00A560A1">
        <w:rPr>
          <w:rFonts w:ascii="Times New Roman" w:eastAsia="Times New Roman" w:hAnsi="Times New Roman" w:cs="Times New Roman"/>
          <w:noProof/>
          <w:sz w:val="28"/>
          <w:szCs w:val="28"/>
          <w:lang w:val="ro-MD" w:eastAsia="ru-RU"/>
        </w:rPr>
        <w:t>;</w:t>
      </w:r>
    </w:p>
    <w:p w14:paraId="18FEEF33" w14:textId="77777777" w:rsidR="00A560A1" w:rsidRPr="00A560A1" w:rsidRDefault="00A560A1" w:rsidP="0085010B">
      <w:pPr>
        <w:spacing w:after="0"/>
        <w:ind w:left="0" w:firstLine="567"/>
        <w:jc w:val="both"/>
        <w:rPr>
          <w:rFonts w:ascii="Times New Roman" w:eastAsia="Times New Roman" w:hAnsi="Times New Roman" w:cs="Times New Roman"/>
          <w:noProof/>
          <w:color w:val="000000" w:themeColor="text1"/>
          <w:sz w:val="28"/>
          <w:szCs w:val="28"/>
          <w:lang w:val="ro-MD" w:eastAsia="ru-RU"/>
        </w:rPr>
      </w:pPr>
      <w:r w:rsidRPr="00A560A1">
        <w:rPr>
          <w:rFonts w:ascii="Times New Roman" w:eastAsia="Times New Roman" w:hAnsi="Times New Roman" w:cs="Times New Roman"/>
          <w:noProof/>
          <w:sz w:val="28"/>
          <w:szCs w:val="28"/>
          <w:lang w:val="ro-MD" w:eastAsia="ru-RU"/>
        </w:rPr>
        <w:t xml:space="preserve">c) tratamentent și servicii medicale gratuite suplimentare celor prevăzute în Programul unic al asigurării obligatorii de asistenţă medicală, inclusiv intervențiile chirurgicale, în condițiile stabilite </w:t>
      </w:r>
      <w:r w:rsidRPr="00A560A1">
        <w:rPr>
          <w:rFonts w:ascii="Times New Roman" w:eastAsia="Times New Roman" w:hAnsi="Times New Roman" w:cs="Times New Roman"/>
          <w:noProof/>
          <w:color w:val="000000" w:themeColor="text1"/>
          <w:sz w:val="28"/>
          <w:szCs w:val="28"/>
          <w:lang w:val="ro-MD" w:eastAsia="ru-RU"/>
        </w:rPr>
        <w:t>de Guvern;</w:t>
      </w:r>
    </w:p>
    <w:p w14:paraId="072B2623" w14:textId="77777777" w:rsidR="00A560A1" w:rsidRPr="00A560A1" w:rsidRDefault="00A560A1" w:rsidP="0085010B">
      <w:pPr>
        <w:spacing w:after="0"/>
        <w:ind w:left="0" w:firstLine="567"/>
        <w:jc w:val="both"/>
        <w:rPr>
          <w:rFonts w:ascii="Times New Roman" w:eastAsia="Times New Roman" w:hAnsi="Times New Roman" w:cs="Times New Roman"/>
          <w:noProof/>
          <w:color w:val="000000" w:themeColor="text1"/>
          <w:sz w:val="28"/>
          <w:szCs w:val="28"/>
          <w:lang w:val="ro-MD" w:eastAsia="ru-RU"/>
        </w:rPr>
      </w:pPr>
      <w:r w:rsidRPr="00A560A1">
        <w:rPr>
          <w:rFonts w:ascii="Times New Roman" w:eastAsia="Times New Roman" w:hAnsi="Times New Roman" w:cs="Times New Roman"/>
          <w:noProof/>
          <w:color w:val="000000" w:themeColor="text1"/>
          <w:sz w:val="28"/>
          <w:szCs w:val="28"/>
          <w:lang w:val="ro-MD" w:eastAsia="ru-RU"/>
        </w:rPr>
        <w:t>d) protezare ortopedică gratuită, asigurare cu articole protetico-ortopedice (cârje, ghete ortopedice, cărucioare) aparate auditive și implanturi cardiace;</w:t>
      </w:r>
    </w:p>
    <w:p w14:paraId="1D62BF72" w14:textId="77777777" w:rsidR="00A560A1" w:rsidRPr="00A560A1" w:rsidRDefault="00A560A1" w:rsidP="0085010B">
      <w:pPr>
        <w:spacing w:after="0"/>
        <w:ind w:left="0" w:firstLine="567"/>
        <w:jc w:val="both"/>
        <w:rPr>
          <w:rFonts w:ascii="Times New Roman" w:eastAsia="Times New Roman" w:hAnsi="Times New Roman" w:cs="Times New Roman"/>
          <w:noProof/>
          <w:color w:val="000000" w:themeColor="text1"/>
          <w:sz w:val="28"/>
          <w:szCs w:val="28"/>
          <w:lang w:val="ro-MD" w:eastAsia="ru-RU"/>
        </w:rPr>
      </w:pPr>
      <w:r w:rsidRPr="00A560A1">
        <w:rPr>
          <w:rFonts w:ascii="Times New Roman" w:eastAsia="Times New Roman" w:hAnsi="Times New Roman" w:cs="Times New Roman"/>
          <w:noProof/>
          <w:color w:val="000000" w:themeColor="text1"/>
          <w:sz w:val="28"/>
          <w:szCs w:val="28"/>
          <w:lang w:val="ro-MD" w:eastAsia="ru-RU"/>
        </w:rPr>
        <w:t>e) servicii gratuite de protezare dentară în modul stabilit de Guvern;</w:t>
      </w:r>
    </w:p>
    <w:p w14:paraId="70572AC3" w14:textId="14CB77FD" w:rsidR="00A560A1" w:rsidRPr="009C20D9" w:rsidRDefault="00B75499" w:rsidP="00B75499">
      <w:pPr>
        <w:pStyle w:val="ListParagraph"/>
        <w:tabs>
          <w:tab w:val="left" w:pos="426"/>
          <w:tab w:val="left" w:pos="851"/>
        </w:tabs>
        <w:spacing w:after="0"/>
        <w:ind w:left="0" w:firstLine="284"/>
        <w:jc w:val="both"/>
        <w:rPr>
          <w:rFonts w:ascii="Times New Roman" w:eastAsia="Times New Roman" w:hAnsi="Times New Roman" w:cs="Times New Roman"/>
          <w:noProof/>
          <w:sz w:val="28"/>
          <w:szCs w:val="28"/>
          <w:u w:val="single"/>
          <w:lang w:val="ro-MD" w:eastAsia="ru-RU"/>
        </w:rPr>
      </w:pPr>
      <w:r>
        <w:rPr>
          <w:rFonts w:ascii="Times New Roman" w:eastAsia="Times New Roman" w:hAnsi="Times New Roman" w:cs="Times New Roman"/>
          <w:noProof/>
          <w:color w:val="5B9BD5" w:themeColor="accent1"/>
          <w:sz w:val="28"/>
          <w:szCs w:val="28"/>
          <w:lang w:val="ro-MD" w:eastAsia="ru-RU"/>
        </w:rPr>
        <w:t xml:space="preserve">  </w:t>
      </w:r>
      <w:r w:rsidR="00A560A1">
        <w:rPr>
          <w:rFonts w:ascii="Times New Roman" w:eastAsia="Times New Roman" w:hAnsi="Times New Roman" w:cs="Times New Roman"/>
          <w:noProof/>
          <w:color w:val="5B9BD5" w:themeColor="accent1"/>
          <w:sz w:val="28"/>
          <w:szCs w:val="28"/>
          <w:lang w:val="ro-MD" w:eastAsia="ru-RU"/>
        </w:rPr>
        <w:tab/>
      </w:r>
      <w:r w:rsidR="00A560A1" w:rsidRPr="009C20D9">
        <w:rPr>
          <w:rFonts w:ascii="Times New Roman" w:eastAsia="Times New Roman" w:hAnsi="Times New Roman" w:cs="Times New Roman"/>
          <w:noProof/>
          <w:sz w:val="28"/>
          <w:szCs w:val="28"/>
          <w:lang w:val="ro-MD" w:eastAsia="ru-RU"/>
        </w:rPr>
        <w:t xml:space="preserve">f) asistență medicală în conformitate cu volumul asistenței medicale prevăzute în Programul unic al asigurării obligatorii de asistență medicală și la asigurare cu medicamente specifice de bază a bolnavilor după stabilirea diagnosticului definitiv </w:t>
      </w:r>
      <w:r w:rsidR="00A560A1" w:rsidRPr="009C20D9">
        <w:rPr>
          <w:rFonts w:ascii="Times New Roman" w:eastAsia="Times New Roman" w:hAnsi="Times New Roman" w:cs="Times New Roman"/>
          <w:noProof/>
          <w:sz w:val="28"/>
          <w:szCs w:val="28"/>
          <w:lang w:val="ro-MD" w:eastAsia="ru-RU"/>
        </w:rPr>
        <w:lastRenderedPageBreak/>
        <w:t>în caz de tuberculoză, boli psihice endogene, boli oncologice maligne, diabet zaharat și inspid, miastenie, nanism hipofizat, felnichetonurie, stare după transplant renal, SIDA, sifilis, alcoolism, narcomanie și toxicomanie, conform programelor de stat prioritare</w:t>
      </w:r>
      <w:r w:rsidR="002631D9">
        <w:rPr>
          <w:rFonts w:ascii="Times New Roman" w:eastAsia="Times New Roman" w:hAnsi="Times New Roman" w:cs="Times New Roman"/>
          <w:noProof/>
          <w:sz w:val="28"/>
          <w:szCs w:val="28"/>
          <w:lang w:val="ro-MD" w:eastAsia="ru-RU"/>
        </w:rPr>
        <w:t>.</w:t>
      </w:r>
    </w:p>
    <w:p w14:paraId="5B107D70"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p>
    <w:p w14:paraId="22A9229B"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Articolul 17. Facilități suplimentare veteranilor de război</w:t>
      </w:r>
    </w:p>
    <w:p w14:paraId="4DA163E2" w14:textId="77777777" w:rsidR="00A560A1" w:rsidRPr="00A560A1" w:rsidRDefault="00A560A1" w:rsidP="0085010B">
      <w:pPr>
        <w:tabs>
          <w:tab w:val="left" w:pos="567"/>
          <w:tab w:val="left" w:pos="851"/>
        </w:tabs>
        <w:spacing w:after="0"/>
        <w:ind w:left="0" w:firstLine="567"/>
        <w:jc w:val="both"/>
        <w:rPr>
          <w:rFonts w:ascii="Times New Roman" w:eastAsia="Times New Roman" w:hAnsi="Times New Roman" w:cs="Times New Roman"/>
          <w:noProof/>
          <w:color w:val="000000" w:themeColor="text1"/>
          <w:sz w:val="28"/>
          <w:szCs w:val="28"/>
          <w:lang w:eastAsia="ru-RU"/>
        </w:rPr>
      </w:pPr>
      <w:r w:rsidRPr="00A560A1">
        <w:rPr>
          <w:rFonts w:ascii="Times New Roman" w:eastAsia="Times New Roman" w:hAnsi="Times New Roman" w:cs="Times New Roman"/>
          <w:noProof/>
          <w:color w:val="000000" w:themeColor="text1"/>
          <w:sz w:val="28"/>
          <w:szCs w:val="28"/>
          <w:lang w:eastAsia="ru-RU"/>
        </w:rPr>
        <w:tab/>
        <w:t>Veteranii de război au dreptul la facilități suplimentare mecanismelor de protecție socială și medicală, precum:</w:t>
      </w:r>
    </w:p>
    <w:p w14:paraId="4381AB32" w14:textId="77777777" w:rsidR="00A560A1" w:rsidRPr="00A560A1" w:rsidRDefault="00A560A1" w:rsidP="0085010B">
      <w:pPr>
        <w:pStyle w:val="ListParagraph"/>
        <w:numPr>
          <w:ilvl w:val="0"/>
          <w:numId w:val="7"/>
        </w:numPr>
        <w:tabs>
          <w:tab w:val="left" w:pos="851"/>
        </w:tabs>
        <w:spacing w:after="0"/>
        <w:ind w:left="0" w:firstLine="567"/>
        <w:jc w:val="both"/>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noProof/>
          <w:sz w:val="28"/>
          <w:szCs w:val="28"/>
          <w:lang w:val="ro-MD" w:eastAsia="ru-RU"/>
        </w:rPr>
        <w:t>formare profesională, perfecționare și recalificare gratuită în sistemul de stat prin intermediul oficiilor de utilizare a forței de muncă de la locul de trai;</w:t>
      </w:r>
    </w:p>
    <w:p w14:paraId="60916BB0"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eastAsia="ru-RU"/>
        </w:rPr>
        <w:t xml:space="preserve">b) </w:t>
      </w:r>
      <w:r w:rsidRPr="00A560A1">
        <w:rPr>
          <w:rFonts w:ascii="Times New Roman" w:eastAsia="Times New Roman" w:hAnsi="Times New Roman" w:cs="Times New Roman"/>
          <w:noProof/>
          <w:sz w:val="28"/>
          <w:szCs w:val="28"/>
          <w:lang w:val="ro-MD" w:eastAsia="ru-RU"/>
        </w:rPr>
        <w:t xml:space="preserve">concediu suplimentar plătit pe un termen de până la 14 zile calendaristice, acordat la cerere;  </w:t>
      </w:r>
    </w:p>
    <w:p w14:paraId="45DD2690" w14:textId="77777777" w:rsidR="00A560A1" w:rsidRPr="00A560A1" w:rsidRDefault="00A560A1" w:rsidP="0085010B">
      <w:pPr>
        <w:pStyle w:val="ListParagraph"/>
        <w:tabs>
          <w:tab w:val="left" w:pos="993"/>
        </w:tabs>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c) facilități fiscale în conformitate cu prevederile stabilite în Codul fiscal al Republicii Moldova nr. 1163/1997;</w:t>
      </w:r>
    </w:p>
    <w:p w14:paraId="501D442B" w14:textId="77777777" w:rsidR="00A560A1" w:rsidRPr="00A560A1" w:rsidRDefault="00A560A1" w:rsidP="0085010B">
      <w:pPr>
        <w:pStyle w:val="ListParagraph"/>
        <w:tabs>
          <w:tab w:val="left" w:pos="993"/>
        </w:tabs>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d) asigurarea, în mod gratuit, a locurilor de înhumare în cimitirele din localitate cu instalarea pietrelor funerare după modelul aprobat de Ministerul Apărării.</w:t>
      </w:r>
    </w:p>
    <w:p w14:paraId="0DCD0801"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p>
    <w:p w14:paraId="0DB8D4CD"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Articolul 18. Facilități acordate veteranilor de război de către autoritățile administrației publice locale</w:t>
      </w:r>
    </w:p>
    <w:p w14:paraId="06C86610"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(1) În conformitate cu legislaţia în vigoare, autorităţile administraţiei publice locale au dreptul să stabilească, din contul mijloacelor unităţilor administrativ-teritoriale facilităţi suplimentare pentru veteranii de război, inclusiv compensarea cheltuielilor pentru serviciile comunale. </w:t>
      </w:r>
    </w:p>
    <w:p w14:paraId="51002005"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(2) Autoritatea publică locală poate să prevadă înlesniri la plata impozitelor și taxelor locale pentru veteranii de război.</w:t>
      </w:r>
    </w:p>
    <w:p w14:paraId="0CD9401A"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(3) Agenţii economici care desfășoară activitate de filantropie sau de sponsorizare pentru veteranii de război sau asociațiile de veterani de război, beneficiază de facilități fiscale în conformitate cu legislația în vigoare.</w:t>
      </w:r>
    </w:p>
    <w:p w14:paraId="057CE896" w14:textId="77777777" w:rsidR="00A560A1" w:rsidRPr="00A560A1" w:rsidRDefault="00A560A1" w:rsidP="0085010B">
      <w:pPr>
        <w:spacing w:after="0"/>
        <w:ind w:left="0" w:firstLine="567"/>
        <w:jc w:val="both"/>
        <w:rPr>
          <w:rFonts w:ascii="Times New Roman" w:eastAsia="Times New Roman" w:hAnsi="Times New Roman" w:cs="Times New Roman"/>
          <w:b/>
          <w:bCs/>
          <w:noProof/>
          <w:sz w:val="28"/>
          <w:szCs w:val="28"/>
          <w:lang w:val="ro-MD" w:eastAsia="ru-RU"/>
        </w:rPr>
      </w:pPr>
    </w:p>
    <w:p w14:paraId="23F36C61" w14:textId="77777777" w:rsidR="00A560A1" w:rsidRPr="00A560A1" w:rsidRDefault="00A560A1" w:rsidP="0085010B">
      <w:pPr>
        <w:pStyle w:val="NormalWeb"/>
        <w:spacing w:before="0" w:beforeAutospacing="0" w:after="0" w:afterAutospacing="0"/>
        <w:ind w:firstLine="567"/>
        <w:jc w:val="both"/>
        <w:rPr>
          <w:sz w:val="28"/>
          <w:szCs w:val="28"/>
        </w:rPr>
      </w:pPr>
    </w:p>
    <w:p w14:paraId="4C918D52" w14:textId="77777777" w:rsidR="00A560A1" w:rsidRPr="00A560A1" w:rsidRDefault="00A560A1" w:rsidP="0085010B">
      <w:pPr>
        <w:pStyle w:val="NormalWeb"/>
        <w:spacing w:before="0" w:beforeAutospacing="0" w:after="0" w:afterAutospacing="0" w:line="360" w:lineRule="auto"/>
        <w:ind w:firstLine="567"/>
        <w:jc w:val="both"/>
        <w:rPr>
          <w:b/>
          <w:bCs/>
          <w:sz w:val="28"/>
          <w:szCs w:val="28"/>
          <w:lang w:val="ro-MD"/>
        </w:rPr>
      </w:pPr>
      <w:r w:rsidRPr="00A560A1">
        <w:rPr>
          <w:b/>
          <w:bCs/>
          <w:sz w:val="28"/>
          <w:szCs w:val="28"/>
        </w:rPr>
        <w:lastRenderedPageBreak/>
        <w:t>Articolul 19.</w:t>
      </w:r>
      <w:r w:rsidRPr="00A560A1">
        <w:rPr>
          <w:sz w:val="28"/>
          <w:szCs w:val="28"/>
        </w:rPr>
        <w:t xml:space="preserve"> </w:t>
      </w:r>
      <w:r w:rsidRPr="00A560A1">
        <w:rPr>
          <w:b/>
          <w:bCs/>
          <w:sz w:val="28"/>
          <w:szCs w:val="28"/>
        </w:rPr>
        <w:t xml:space="preserve">Măsurile de protecţie socială a altor categorii de persoane care </w:t>
      </w:r>
      <w:r w:rsidRPr="00A560A1">
        <w:rPr>
          <w:b/>
          <w:bCs/>
          <w:sz w:val="28"/>
          <w:szCs w:val="28"/>
          <w:lang w:val="ro-MD"/>
        </w:rPr>
        <w:t>cad sub incidenţa prezentei legi</w:t>
      </w:r>
    </w:p>
    <w:p w14:paraId="06E75297" w14:textId="5FF043E6"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 xml:space="preserve">(1) </w:t>
      </w:r>
      <w:r w:rsidR="001B1739" w:rsidRPr="00A560A1">
        <w:rPr>
          <w:sz w:val="28"/>
          <w:szCs w:val="28"/>
          <w:lang w:val="ro-MD"/>
        </w:rPr>
        <w:t>Soții</w:t>
      </w:r>
      <w:r w:rsidRPr="00A560A1">
        <w:rPr>
          <w:sz w:val="28"/>
          <w:szCs w:val="28"/>
          <w:lang w:val="ro-MD"/>
        </w:rPr>
        <w:t xml:space="preserve"> supraviețuitori, </w:t>
      </w:r>
      <w:r w:rsidR="001B1739" w:rsidRPr="00A560A1">
        <w:rPr>
          <w:sz w:val="28"/>
          <w:szCs w:val="28"/>
          <w:lang w:val="ro-MD"/>
        </w:rPr>
        <w:t>inapți</w:t>
      </w:r>
      <w:r w:rsidRPr="00A560A1">
        <w:rPr>
          <w:sz w:val="28"/>
          <w:szCs w:val="28"/>
          <w:lang w:val="ro-MD"/>
        </w:rPr>
        <w:t xml:space="preserve"> de muncă, ai veteranilor de război dacă nu s-au recăsătorit, au dreptul la: </w:t>
      </w:r>
    </w:p>
    <w:p w14:paraId="73582F7D" w14:textId="77777777"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a) facilități fiscale în conformitate cu prevederile stabilite în Codul fiscal al Republicii Moldova nr. 1163/1997;</w:t>
      </w:r>
    </w:p>
    <w:p w14:paraId="1922B6F0" w14:textId="3822662D"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 xml:space="preserve">b) plasare prioritară în </w:t>
      </w:r>
      <w:r w:rsidR="001B1739" w:rsidRPr="00A560A1">
        <w:rPr>
          <w:sz w:val="28"/>
          <w:szCs w:val="28"/>
          <w:lang w:val="ro-MD"/>
        </w:rPr>
        <w:t>instituțiile</w:t>
      </w:r>
      <w:r w:rsidRPr="00A560A1">
        <w:rPr>
          <w:sz w:val="28"/>
          <w:szCs w:val="28"/>
          <w:lang w:val="ro-MD"/>
        </w:rPr>
        <w:t xml:space="preserve"> sociale sau deservire socială la domiciliu.</w:t>
      </w:r>
    </w:p>
    <w:p w14:paraId="63D0D7A6" w14:textId="0A81A3B8"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 xml:space="preserve">(2) Membrilor familiilor veteranilor de război </w:t>
      </w:r>
      <w:r w:rsidR="001B1739" w:rsidRPr="00A560A1">
        <w:rPr>
          <w:sz w:val="28"/>
          <w:szCs w:val="28"/>
          <w:lang w:val="ro-MD"/>
        </w:rPr>
        <w:t>căzuți</w:t>
      </w:r>
      <w:r w:rsidRPr="00A560A1">
        <w:rPr>
          <w:sz w:val="28"/>
          <w:szCs w:val="28"/>
          <w:lang w:val="ro-MD"/>
        </w:rPr>
        <w:t xml:space="preserve"> la datorie sau ale veteranilor de război cu </w:t>
      </w:r>
      <w:r w:rsidR="001B1739" w:rsidRPr="00A560A1">
        <w:rPr>
          <w:sz w:val="28"/>
          <w:szCs w:val="28"/>
          <w:lang w:val="ro-MD"/>
        </w:rPr>
        <w:t>dizabilități</w:t>
      </w:r>
      <w:r w:rsidRPr="00A560A1">
        <w:rPr>
          <w:sz w:val="28"/>
          <w:szCs w:val="28"/>
          <w:lang w:val="ro-MD"/>
        </w:rPr>
        <w:t xml:space="preserve"> de pe urma războiului decedate li se acordă </w:t>
      </w:r>
      <w:r w:rsidR="001B1739" w:rsidRPr="00A560A1">
        <w:rPr>
          <w:sz w:val="28"/>
          <w:szCs w:val="28"/>
          <w:lang w:val="ro-MD"/>
        </w:rPr>
        <w:t>alocații</w:t>
      </w:r>
      <w:r w:rsidRPr="00A560A1">
        <w:rPr>
          <w:sz w:val="28"/>
          <w:szCs w:val="28"/>
          <w:lang w:val="ro-MD"/>
        </w:rPr>
        <w:t xml:space="preserve"> lunare de stat în </w:t>
      </w:r>
      <w:r w:rsidR="001B1739" w:rsidRPr="00A560A1">
        <w:rPr>
          <w:sz w:val="28"/>
          <w:szCs w:val="28"/>
          <w:lang w:val="ro-MD"/>
        </w:rPr>
        <w:t>condițiile</w:t>
      </w:r>
      <w:r w:rsidRPr="00A560A1">
        <w:rPr>
          <w:sz w:val="28"/>
          <w:szCs w:val="28"/>
          <w:lang w:val="ro-MD"/>
        </w:rPr>
        <w:t xml:space="preserve"> Legii nr.121/2001 cu privire la </w:t>
      </w:r>
      <w:r w:rsidR="001B1739" w:rsidRPr="00A560A1">
        <w:rPr>
          <w:sz w:val="28"/>
          <w:szCs w:val="28"/>
          <w:lang w:val="ro-MD"/>
        </w:rPr>
        <w:t>protecția</w:t>
      </w:r>
      <w:r w:rsidRPr="00A560A1">
        <w:rPr>
          <w:sz w:val="28"/>
          <w:szCs w:val="28"/>
          <w:lang w:val="ro-MD"/>
        </w:rPr>
        <w:t xml:space="preserve"> socială suplimentară a unor categorii de </w:t>
      </w:r>
      <w:r w:rsidR="001B1739" w:rsidRPr="00A560A1">
        <w:rPr>
          <w:sz w:val="28"/>
          <w:szCs w:val="28"/>
          <w:lang w:val="ro-MD"/>
        </w:rPr>
        <w:t>populație</w:t>
      </w:r>
      <w:r w:rsidRPr="00A560A1">
        <w:rPr>
          <w:sz w:val="28"/>
          <w:szCs w:val="28"/>
          <w:lang w:val="ro-MD"/>
        </w:rPr>
        <w:t>.</w:t>
      </w:r>
    </w:p>
    <w:p w14:paraId="5DEDD990"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(4) Drepturile membrilor familiilor veteranilor de război (soț/soție, copii/părinți) se realizează la prezentarea de către aceştia a certificatului eliberat de către Centrele militare în modul stabilit de către Ministerul Apărării. </w:t>
      </w:r>
    </w:p>
    <w:p w14:paraId="08C0567D" w14:textId="77777777" w:rsidR="00A560A1" w:rsidRPr="00A560A1" w:rsidRDefault="00A560A1" w:rsidP="0085010B">
      <w:pPr>
        <w:spacing w:after="0"/>
        <w:ind w:left="0" w:firstLine="567"/>
        <w:jc w:val="center"/>
        <w:rPr>
          <w:rFonts w:ascii="Times New Roman" w:eastAsia="Times New Roman" w:hAnsi="Times New Roman" w:cs="Times New Roman"/>
          <w:b/>
          <w:bCs/>
          <w:noProof/>
          <w:sz w:val="28"/>
          <w:szCs w:val="28"/>
          <w:lang w:val="ro-MD" w:eastAsia="ru-RU"/>
        </w:rPr>
      </w:pPr>
    </w:p>
    <w:p w14:paraId="55C29F79" w14:textId="77777777" w:rsidR="00A560A1" w:rsidRPr="00A560A1" w:rsidRDefault="00A560A1" w:rsidP="0085010B">
      <w:pPr>
        <w:spacing w:after="0"/>
        <w:ind w:left="0" w:firstLine="567"/>
        <w:jc w:val="center"/>
        <w:rPr>
          <w:rFonts w:ascii="Times New Roman" w:eastAsia="Times New Roman" w:hAnsi="Times New Roman" w:cs="Times New Roman"/>
          <w:b/>
          <w:bCs/>
          <w:noProof/>
          <w:sz w:val="28"/>
          <w:szCs w:val="28"/>
          <w:lang w:val="ro-MD" w:eastAsia="ru-RU"/>
        </w:rPr>
      </w:pPr>
    </w:p>
    <w:p w14:paraId="266CC94A" w14:textId="77777777" w:rsidR="00A560A1" w:rsidRPr="00A560A1" w:rsidRDefault="00A560A1" w:rsidP="0085010B">
      <w:pPr>
        <w:spacing w:after="0"/>
        <w:ind w:left="0" w:firstLine="567"/>
        <w:jc w:val="center"/>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Capitolul IV</w:t>
      </w:r>
    </w:p>
    <w:p w14:paraId="3672D7AD" w14:textId="77777777" w:rsidR="00A560A1" w:rsidRPr="00A560A1" w:rsidRDefault="00A560A1" w:rsidP="0085010B">
      <w:pPr>
        <w:spacing w:after="0"/>
        <w:ind w:left="0" w:firstLine="567"/>
        <w:jc w:val="center"/>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 xml:space="preserve">ALOCAŢII DE STAT PENTRU MERITE </w:t>
      </w:r>
    </w:p>
    <w:p w14:paraId="6EC8DFBC" w14:textId="77777777" w:rsidR="00A560A1" w:rsidRPr="00A560A1" w:rsidRDefault="00A560A1" w:rsidP="0085010B">
      <w:pPr>
        <w:spacing w:after="0"/>
        <w:ind w:left="0" w:firstLine="567"/>
        <w:jc w:val="center"/>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 xml:space="preserve">DEOSEBITE FAŢĂ DE STAT </w:t>
      </w:r>
    </w:p>
    <w:p w14:paraId="2B3C31F9"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w:t>
      </w:r>
    </w:p>
    <w:p w14:paraId="3F55EEE8"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bookmarkStart w:id="5" w:name="Articolul_21."/>
      <w:r w:rsidRPr="00A560A1">
        <w:rPr>
          <w:rFonts w:ascii="Times New Roman" w:eastAsia="Times New Roman" w:hAnsi="Times New Roman" w:cs="Times New Roman"/>
          <w:b/>
          <w:bCs/>
          <w:noProof/>
          <w:sz w:val="28"/>
          <w:szCs w:val="28"/>
          <w:lang w:val="ro-MD" w:eastAsia="ru-RU"/>
        </w:rPr>
        <w:t>Articolul 20.</w:t>
      </w:r>
      <w:bookmarkEnd w:id="5"/>
      <w:r w:rsidRPr="00A560A1">
        <w:rPr>
          <w:rFonts w:ascii="Times New Roman" w:eastAsia="Times New Roman" w:hAnsi="Times New Roman" w:cs="Times New Roman"/>
          <w:noProof/>
          <w:sz w:val="28"/>
          <w:szCs w:val="28"/>
          <w:lang w:val="ro-MD" w:eastAsia="ru-RU"/>
        </w:rPr>
        <w:t xml:space="preserve"> Alocaţii de stat veteranilor de război pentru merite deosebite faţă de stat</w:t>
      </w:r>
    </w:p>
    <w:p w14:paraId="5EBAFEC4"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(1) Au dreptul la alocație lunară de stat veteranii de război care au fost decorați cu distincții de stat pentru merite deosebite față de stat, în temeiul </w:t>
      </w:r>
      <w:hyperlink r:id="rId12" w:history="1">
        <w:r w:rsidRPr="001B1739">
          <w:rPr>
            <w:rFonts w:ascii="Times New Roman" w:eastAsia="Times New Roman" w:hAnsi="Times New Roman" w:cs="Times New Roman"/>
            <w:noProof/>
            <w:sz w:val="28"/>
            <w:szCs w:val="28"/>
            <w:lang w:val="ro-MD" w:eastAsia="ru-RU"/>
          </w:rPr>
          <w:t>Legii nr.1123/1992</w:t>
        </w:r>
      </w:hyperlink>
      <w:r w:rsidRPr="00A560A1">
        <w:rPr>
          <w:rFonts w:ascii="Times New Roman" w:eastAsia="Times New Roman" w:hAnsi="Times New Roman" w:cs="Times New Roman"/>
          <w:noProof/>
          <w:sz w:val="28"/>
          <w:szCs w:val="28"/>
          <w:lang w:val="ro-MD" w:eastAsia="ru-RU"/>
        </w:rPr>
        <w:t xml:space="preserve"> cu privire la distincţiile de stat ale Republicii Moldova și Hotărârii Parlamentului nr. 533/1995.</w:t>
      </w:r>
    </w:p>
    <w:p w14:paraId="46CC7FCB" w14:textId="570D90E6"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 xml:space="preserve">(2) </w:t>
      </w:r>
      <w:r w:rsidR="00F43CB9" w:rsidRPr="00A560A1">
        <w:rPr>
          <w:sz w:val="28"/>
          <w:szCs w:val="28"/>
          <w:lang w:val="ro-MD"/>
        </w:rPr>
        <w:t>Alocația</w:t>
      </w:r>
      <w:r w:rsidRPr="00A560A1">
        <w:rPr>
          <w:sz w:val="28"/>
          <w:szCs w:val="28"/>
          <w:lang w:val="ro-MD"/>
        </w:rPr>
        <w:t xml:space="preserve"> lunară de stat se stabileşte în următoarele cuantumuri:</w:t>
      </w:r>
    </w:p>
    <w:p w14:paraId="2E4F5960" w14:textId="77777777"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a) veteranilor de război cărora li s-au conferit titluri onorifice (inclusiv titluri asimilate lor) – 50 de lei;</w:t>
      </w:r>
    </w:p>
    <w:p w14:paraId="35248E6B" w14:textId="77777777"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b) veteranilor de război decorate cu cruci şi medalii (inclusiv cu medalii asimilate lor) – 100 de lei;</w:t>
      </w:r>
    </w:p>
    <w:p w14:paraId="567870D7" w14:textId="77777777"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lastRenderedPageBreak/>
        <w:t>c) veteranilor de război decorate cu medaliile "Meritul Militar", "Pentru Vitejie" (inclusiv cu medalii asimilate lor) – 150 de lei;</w:t>
      </w:r>
    </w:p>
    <w:p w14:paraId="658DDD5E" w14:textId="10AFEB80"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d) veteranilor de război decorate cu ordinul "</w:t>
      </w:r>
      <w:r w:rsidR="004A4CA2" w:rsidRPr="00A560A1">
        <w:rPr>
          <w:sz w:val="28"/>
          <w:szCs w:val="28"/>
          <w:lang w:val="ro-MD"/>
        </w:rPr>
        <w:t>Credință</w:t>
      </w:r>
      <w:r w:rsidRPr="00A560A1">
        <w:rPr>
          <w:sz w:val="28"/>
          <w:szCs w:val="28"/>
          <w:lang w:val="ro-MD"/>
        </w:rPr>
        <w:t xml:space="preserve"> Patriei", clasele I, II sau III, pentru participare la acţiunile de luptă pentru apărarea integrităţii teritoriale şi a independenţei Republicii Moldova – 300 de lei;</w:t>
      </w:r>
    </w:p>
    <w:p w14:paraId="0E724342" w14:textId="77777777"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e) veteranilor de război decorate cu ordine (inclusiv cu ordine asimilate lor) – 200 de lei;</w:t>
      </w:r>
    </w:p>
    <w:p w14:paraId="508AE1DD" w14:textId="1BC75A42"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 xml:space="preserve">f) veteranilor de război decorate cu ordinele "Drapelul </w:t>
      </w:r>
      <w:r w:rsidR="004A4CA2" w:rsidRPr="00A560A1">
        <w:rPr>
          <w:sz w:val="28"/>
          <w:szCs w:val="28"/>
          <w:lang w:val="ro-MD"/>
        </w:rPr>
        <w:t>Roșu</w:t>
      </w:r>
      <w:r w:rsidRPr="00A560A1">
        <w:rPr>
          <w:sz w:val="28"/>
          <w:szCs w:val="28"/>
          <w:lang w:val="ro-MD"/>
        </w:rPr>
        <w:t xml:space="preserve">", "Războiul pentru Apărarea Patriei" clasele I sau II ori "Steaua </w:t>
      </w:r>
      <w:r w:rsidR="004A4CA2" w:rsidRPr="00A560A1">
        <w:rPr>
          <w:sz w:val="28"/>
          <w:szCs w:val="28"/>
          <w:lang w:val="ro-MD"/>
        </w:rPr>
        <w:t>Roșie</w:t>
      </w:r>
      <w:r w:rsidRPr="00A560A1">
        <w:rPr>
          <w:sz w:val="28"/>
          <w:szCs w:val="28"/>
          <w:lang w:val="ro-MD"/>
        </w:rPr>
        <w:t>" – 500 de lei;</w:t>
      </w:r>
    </w:p>
    <w:p w14:paraId="7B07BF89" w14:textId="6F335EA1"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g) veteranilor de război decorate cu ordinul "</w:t>
      </w:r>
      <w:r w:rsidR="004A4CA2" w:rsidRPr="00A560A1">
        <w:rPr>
          <w:sz w:val="28"/>
          <w:szCs w:val="28"/>
          <w:lang w:val="ro-MD"/>
        </w:rPr>
        <w:t>Ștefan</w:t>
      </w:r>
      <w:r w:rsidRPr="00A560A1">
        <w:rPr>
          <w:sz w:val="28"/>
          <w:szCs w:val="28"/>
          <w:lang w:val="ro-MD"/>
        </w:rPr>
        <w:t xml:space="preserve"> cel Mare" – 700 de lei;</w:t>
      </w:r>
    </w:p>
    <w:p w14:paraId="734BEC51" w14:textId="77777777"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h) veteranilor de război decorate cu "Ordinul Republicii" (inclusiv cu ordine asimilate lui) – 500 de lei;</w:t>
      </w:r>
    </w:p>
    <w:p w14:paraId="42B5E1E0" w14:textId="77777777"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i) veteranilor de război decorate cu "Ordinul Republicii" pentru participare la acţiunile de luptă pentru apărarea integrităţii teritoriale şi a independenţei Republicii Moldova – 700 de lei;</w:t>
      </w:r>
    </w:p>
    <w:p w14:paraId="56A7315B" w14:textId="1BD313B1" w:rsidR="00A560A1" w:rsidRPr="00A560A1" w:rsidRDefault="00A560A1" w:rsidP="0085010B">
      <w:pPr>
        <w:pStyle w:val="NormalWeb"/>
        <w:spacing w:before="0" w:beforeAutospacing="0" w:after="0" w:afterAutospacing="0" w:line="360" w:lineRule="auto"/>
        <w:ind w:firstLine="567"/>
        <w:jc w:val="both"/>
        <w:rPr>
          <w:sz w:val="28"/>
          <w:szCs w:val="28"/>
          <w:lang w:val="ro-MD"/>
        </w:rPr>
      </w:pPr>
      <w:r w:rsidRPr="00A560A1">
        <w:rPr>
          <w:sz w:val="28"/>
          <w:szCs w:val="28"/>
          <w:lang w:val="ro-MD"/>
        </w:rPr>
        <w:t xml:space="preserve">j) </w:t>
      </w:r>
      <w:r w:rsidR="004A4CA2" w:rsidRPr="00A560A1">
        <w:rPr>
          <w:sz w:val="28"/>
          <w:szCs w:val="28"/>
          <w:lang w:val="ro-MD"/>
        </w:rPr>
        <w:t>soției</w:t>
      </w:r>
      <w:r w:rsidRPr="00A560A1">
        <w:rPr>
          <w:sz w:val="28"/>
          <w:szCs w:val="28"/>
          <w:lang w:val="ro-MD"/>
        </w:rPr>
        <w:t>/</w:t>
      </w:r>
      <w:r w:rsidR="004A4CA2" w:rsidRPr="00A560A1">
        <w:rPr>
          <w:sz w:val="28"/>
          <w:szCs w:val="28"/>
          <w:lang w:val="ro-MD"/>
        </w:rPr>
        <w:t>soțului</w:t>
      </w:r>
      <w:r w:rsidRPr="00A560A1">
        <w:rPr>
          <w:sz w:val="28"/>
          <w:szCs w:val="28"/>
          <w:lang w:val="ro-MD"/>
        </w:rPr>
        <w:t xml:space="preserve"> sau mamei/tatălui veteranului de război decorat post-mortem cu "Ordinul Republicii" sau cu ordinul "</w:t>
      </w:r>
      <w:r w:rsidR="004A4CA2" w:rsidRPr="00A560A1">
        <w:rPr>
          <w:sz w:val="28"/>
          <w:szCs w:val="28"/>
          <w:lang w:val="ro-MD"/>
        </w:rPr>
        <w:t>Ștefan</w:t>
      </w:r>
      <w:r w:rsidRPr="00A560A1">
        <w:rPr>
          <w:sz w:val="28"/>
          <w:szCs w:val="28"/>
          <w:lang w:val="ro-MD"/>
        </w:rPr>
        <w:t xml:space="preserve"> cel Mare" – 700 de lei. </w:t>
      </w:r>
      <w:r w:rsidR="004A4CA2" w:rsidRPr="00A560A1">
        <w:rPr>
          <w:sz w:val="28"/>
          <w:szCs w:val="28"/>
          <w:lang w:val="ro-MD"/>
        </w:rPr>
        <w:t>Alocația</w:t>
      </w:r>
      <w:r w:rsidRPr="00A560A1">
        <w:rPr>
          <w:sz w:val="28"/>
          <w:szCs w:val="28"/>
          <w:lang w:val="ro-MD"/>
        </w:rPr>
        <w:t xml:space="preserve"> nominală se </w:t>
      </w:r>
      <w:r w:rsidR="004A4CA2" w:rsidRPr="00A560A1">
        <w:rPr>
          <w:sz w:val="28"/>
          <w:szCs w:val="28"/>
          <w:lang w:val="ro-MD"/>
        </w:rPr>
        <w:t>plătește</w:t>
      </w:r>
      <w:r w:rsidRPr="00A560A1">
        <w:rPr>
          <w:sz w:val="28"/>
          <w:szCs w:val="28"/>
          <w:lang w:val="ro-MD"/>
        </w:rPr>
        <w:t xml:space="preserve"> </w:t>
      </w:r>
      <w:r w:rsidR="004A4CA2" w:rsidRPr="00A560A1">
        <w:rPr>
          <w:sz w:val="28"/>
          <w:szCs w:val="28"/>
          <w:lang w:val="ro-MD"/>
        </w:rPr>
        <w:t>soției</w:t>
      </w:r>
      <w:r w:rsidRPr="00A560A1">
        <w:rPr>
          <w:sz w:val="28"/>
          <w:szCs w:val="28"/>
          <w:lang w:val="ro-MD"/>
        </w:rPr>
        <w:t xml:space="preserve"> ori </w:t>
      </w:r>
      <w:r w:rsidR="004A4CA2" w:rsidRPr="00A560A1">
        <w:rPr>
          <w:sz w:val="28"/>
          <w:szCs w:val="28"/>
          <w:lang w:val="ro-MD"/>
        </w:rPr>
        <w:t>soțului</w:t>
      </w:r>
      <w:r w:rsidRPr="00A560A1">
        <w:rPr>
          <w:sz w:val="28"/>
          <w:szCs w:val="28"/>
          <w:lang w:val="ro-MD"/>
        </w:rPr>
        <w:t xml:space="preserve">, după caz, iar în lipsa acestora – mamei persoanei decorate post-mortem. În lipsa </w:t>
      </w:r>
      <w:r w:rsidR="004A4CA2" w:rsidRPr="00A560A1">
        <w:rPr>
          <w:sz w:val="28"/>
          <w:szCs w:val="28"/>
          <w:lang w:val="ro-MD"/>
        </w:rPr>
        <w:t>soției</w:t>
      </w:r>
      <w:r w:rsidRPr="00A560A1">
        <w:rPr>
          <w:sz w:val="28"/>
          <w:szCs w:val="28"/>
          <w:lang w:val="ro-MD"/>
        </w:rPr>
        <w:t>/</w:t>
      </w:r>
      <w:r w:rsidR="004A4CA2" w:rsidRPr="00A560A1">
        <w:rPr>
          <w:sz w:val="28"/>
          <w:szCs w:val="28"/>
          <w:lang w:val="ro-MD"/>
        </w:rPr>
        <w:t>soțului</w:t>
      </w:r>
      <w:r w:rsidRPr="00A560A1">
        <w:rPr>
          <w:sz w:val="28"/>
          <w:szCs w:val="28"/>
          <w:lang w:val="ro-MD"/>
        </w:rPr>
        <w:t xml:space="preserve"> şi a mamei, </w:t>
      </w:r>
      <w:r w:rsidR="004A4CA2" w:rsidRPr="00A560A1">
        <w:rPr>
          <w:sz w:val="28"/>
          <w:szCs w:val="28"/>
          <w:lang w:val="ro-MD"/>
        </w:rPr>
        <w:t>alocația</w:t>
      </w:r>
      <w:r w:rsidRPr="00A560A1">
        <w:rPr>
          <w:sz w:val="28"/>
          <w:szCs w:val="28"/>
          <w:lang w:val="ro-MD"/>
        </w:rPr>
        <w:t xml:space="preserve"> nominală se </w:t>
      </w:r>
      <w:r w:rsidR="004A4CA2" w:rsidRPr="00A560A1">
        <w:rPr>
          <w:sz w:val="28"/>
          <w:szCs w:val="28"/>
          <w:lang w:val="ro-MD"/>
        </w:rPr>
        <w:t>plătește</w:t>
      </w:r>
      <w:r w:rsidRPr="00A560A1">
        <w:rPr>
          <w:sz w:val="28"/>
          <w:szCs w:val="28"/>
          <w:lang w:val="ro-MD"/>
        </w:rPr>
        <w:t xml:space="preserve"> tatălui.</w:t>
      </w:r>
    </w:p>
    <w:p w14:paraId="671D47DF"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(3) Veteranii de război care se încadrează în două sau mai multe categorii de beneficiari specificate la alin. (2) li se stabileşte alocaţie de stat pentru merite deosebite faţă de stat pentru fiecare disctincție.</w:t>
      </w:r>
    </w:p>
    <w:p w14:paraId="695B31B7"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(4) Veteranii de război specificați în prezentul articol la alin. (2) beneficiază de alocație lunară pentru merite deosebite față de stat indiferent de faptul dacă sunt sau nu angajați sau beneficiari de pensii ori alocaţii sociale de stat şi dacă au sau nu au domiciliul în Republica Moldova.</w:t>
      </w:r>
    </w:p>
    <w:p w14:paraId="453566A0" w14:textId="77777777" w:rsidR="00A560A1" w:rsidRDefault="00A560A1" w:rsidP="004A4CA2">
      <w:pPr>
        <w:spacing w:after="0"/>
        <w:ind w:left="0"/>
        <w:jc w:val="both"/>
        <w:rPr>
          <w:rFonts w:ascii="Times New Roman" w:eastAsia="Times New Roman" w:hAnsi="Times New Roman" w:cs="Times New Roman"/>
          <w:b/>
          <w:bCs/>
          <w:noProof/>
          <w:sz w:val="28"/>
          <w:szCs w:val="28"/>
          <w:lang w:val="ro-MD" w:eastAsia="ru-RU"/>
        </w:rPr>
      </w:pPr>
      <w:bookmarkStart w:id="6" w:name="Articolul_24."/>
    </w:p>
    <w:p w14:paraId="1300E79F" w14:textId="4755E4C0"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b/>
          <w:bCs/>
          <w:noProof/>
          <w:sz w:val="28"/>
          <w:szCs w:val="28"/>
          <w:lang w:val="ro-MD" w:eastAsia="ru-RU"/>
        </w:rPr>
        <w:t>Articolul 21.</w:t>
      </w:r>
      <w:bookmarkEnd w:id="6"/>
      <w:r w:rsidRPr="00A560A1">
        <w:rPr>
          <w:rFonts w:ascii="Times New Roman" w:eastAsia="Times New Roman" w:hAnsi="Times New Roman" w:cs="Times New Roman"/>
          <w:noProof/>
          <w:sz w:val="28"/>
          <w:szCs w:val="28"/>
          <w:lang w:val="ro-MD" w:eastAsia="ru-RU"/>
        </w:rPr>
        <w:t xml:space="preserve"> Modul de stabilire şi de plată a alocaţiilor de stat pentru merite deosebite faţă de stat</w:t>
      </w:r>
    </w:p>
    <w:p w14:paraId="24C27683"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lastRenderedPageBreak/>
        <w:t xml:space="preserve">         (1) Modul de stabilire şi de plată a alocaţiilor de stat pentru merite deosebite faţă de stat, precum şi de confirmare a dreptului la alocaţie, se stabileşte de către Guvern.</w:t>
      </w:r>
    </w:p>
    <w:p w14:paraId="53493876"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(2) Alocaţiile nominale de stat pentru merite deosebite faţă de stat se stabilesc de la data depunerii cererii cu toate actele necesare.</w:t>
      </w:r>
    </w:p>
    <w:p w14:paraId="377DFA5A" w14:textId="60968F1B" w:rsidR="00A560A1" w:rsidRPr="009F33B0" w:rsidRDefault="00A560A1" w:rsidP="009F33B0">
      <w:pPr>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(3) Alocaţiile de stat pentru merite deosebite faţă de stat stabilite în conformitate cu prezenta lege se plătesc din mijloacele bugetului de stat de către organele de asigurări sociale de stat.</w:t>
      </w:r>
    </w:p>
    <w:p w14:paraId="76FA1187" w14:textId="77777777" w:rsidR="00A560A1" w:rsidRDefault="00A560A1" w:rsidP="0085010B">
      <w:pPr>
        <w:spacing w:after="0"/>
        <w:ind w:left="0" w:firstLine="567"/>
        <w:jc w:val="both"/>
        <w:rPr>
          <w:rFonts w:eastAsia="Times New Roman" w:cs="Times New Roman"/>
          <w:noProof/>
          <w:szCs w:val="28"/>
          <w:lang w:val="ro-MD" w:eastAsia="ru-RU"/>
        </w:rPr>
      </w:pPr>
    </w:p>
    <w:p w14:paraId="727F6924" w14:textId="77777777" w:rsidR="00A560A1" w:rsidRPr="00A560A1" w:rsidRDefault="00A560A1" w:rsidP="0085010B">
      <w:pPr>
        <w:spacing w:after="0"/>
        <w:ind w:left="0" w:firstLine="567"/>
        <w:jc w:val="center"/>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 xml:space="preserve"> Capitolul IV </w:t>
      </w:r>
    </w:p>
    <w:p w14:paraId="1CF18916" w14:textId="77777777" w:rsidR="00A560A1" w:rsidRPr="00A560A1" w:rsidRDefault="00A560A1" w:rsidP="0085010B">
      <w:pPr>
        <w:spacing w:after="0"/>
        <w:ind w:left="0" w:firstLine="567"/>
        <w:jc w:val="center"/>
        <w:rPr>
          <w:rFonts w:ascii="Times New Roman" w:eastAsia="Times New Roman" w:hAnsi="Times New Roman" w:cs="Times New Roman"/>
          <w:b/>
          <w:bCs/>
          <w:noProof/>
          <w:sz w:val="28"/>
          <w:szCs w:val="28"/>
          <w:lang w:val="ro-MD" w:eastAsia="ru-RU"/>
        </w:rPr>
      </w:pPr>
      <w:r w:rsidRPr="00A560A1">
        <w:rPr>
          <w:rFonts w:ascii="Times New Roman" w:eastAsia="Times New Roman" w:hAnsi="Times New Roman" w:cs="Times New Roman"/>
          <w:b/>
          <w:bCs/>
          <w:noProof/>
          <w:sz w:val="28"/>
          <w:szCs w:val="28"/>
          <w:lang w:val="ro-MD" w:eastAsia="ru-RU"/>
        </w:rPr>
        <w:t xml:space="preserve">DISPOZIŢII FINALE ŞI TRANZITORII </w:t>
      </w:r>
    </w:p>
    <w:p w14:paraId="7924BFF8"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p>
    <w:p w14:paraId="11E58907"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bookmarkStart w:id="7" w:name="Articolul_28."/>
      <w:r w:rsidRPr="00A560A1">
        <w:rPr>
          <w:rFonts w:ascii="Times New Roman" w:eastAsia="Times New Roman" w:hAnsi="Times New Roman" w:cs="Times New Roman"/>
          <w:b/>
          <w:bCs/>
          <w:noProof/>
          <w:sz w:val="28"/>
          <w:szCs w:val="28"/>
          <w:lang w:val="ro-MD" w:eastAsia="ru-RU"/>
        </w:rPr>
        <w:t>Articolul 22.</w:t>
      </w:r>
      <w:bookmarkEnd w:id="7"/>
      <w:r w:rsidRPr="00A560A1">
        <w:rPr>
          <w:rFonts w:ascii="Times New Roman" w:eastAsia="Times New Roman" w:hAnsi="Times New Roman" w:cs="Times New Roman"/>
          <w:noProof/>
          <w:sz w:val="28"/>
          <w:szCs w:val="28"/>
          <w:lang w:val="ro-MD" w:eastAsia="ru-RU"/>
        </w:rPr>
        <w:t xml:space="preserve"> Dispoziții finale și tranzitorii</w:t>
      </w:r>
    </w:p>
    <w:p w14:paraId="2DC695CE" w14:textId="4F92BB06" w:rsidR="00A560A1" w:rsidRPr="00CB50AD" w:rsidRDefault="00A330FF" w:rsidP="0085010B">
      <w:pPr>
        <w:pStyle w:val="ListParagraph"/>
        <w:numPr>
          <w:ilvl w:val="0"/>
          <w:numId w:val="8"/>
        </w:numPr>
        <w:tabs>
          <w:tab w:val="left" w:pos="993"/>
          <w:tab w:val="left" w:pos="1134"/>
        </w:tabs>
        <w:spacing w:after="0"/>
        <w:ind w:left="0" w:firstLine="567"/>
        <w:jc w:val="both"/>
        <w:rPr>
          <w:rFonts w:ascii="Times New Roman" w:hAnsi="Times New Roman" w:cs="Times New Roman"/>
          <w:noProof/>
          <w:sz w:val="28"/>
          <w:szCs w:val="28"/>
          <w:lang w:val="ro-MD"/>
        </w:rPr>
      </w:pPr>
      <w:r>
        <w:rPr>
          <w:rFonts w:ascii="Times New Roman" w:eastAsia="Times New Roman" w:hAnsi="Times New Roman" w:cs="Times New Roman"/>
          <w:noProof/>
          <w:sz w:val="28"/>
          <w:szCs w:val="28"/>
          <w:lang w:val="ro-MD" w:eastAsia="ru-RU"/>
        </w:rPr>
        <w:t>Prezenta lege va intra în vigoare la 01.01.2025 și l</w:t>
      </w:r>
      <w:r w:rsidR="00A560A1" w:rsidRPr="00CB50AD">
        <w:rPr>
          <w:rFonts w:ascii="Times New Roman" w:eastAsia="Times New Roman" w:hAnsi="Times New Roman" w:cs="Times New Roman"/>
          <w:noProof/>
          <w:sz w:val="28"/>
          <w:szCs w:val="28"/>
          <w:lang w:val="ro-MD" w:eastAsia="ru-RU"/>
        </w:rPr>
        <w:t xml:space="preserve">a intrarea în vigoare a prezentei legi, se abrogă </w:t>
      </w:r>
      <w:r w:rsidR="00A560A1" w:rsidRPr="00CB50AD">
        <w:rPr>
          <w:rFonts w:ascii="Times New Roman" w:hAnsi="Times New Roman" w:cs="Times New Roman"/>
          <w:noProof/>
          <w:sz w:val="28"/>
          <w:szCs w:val="28"/>
          <w:lang w:val="ro-MD"/>
        </w:rPr>
        <w:t>articolele: 7, 8, art. 14 alin.(1) lit. a), lit. c) - lit. v), alin.(2) - alin.(7), art. 15 alin.(1) lit. a), lit. c) - lit.x), alin.(2) – alin.(8), art. 18</w:t>
      </w:r>
      <w:r w:rsidR="00CB50AD" w:rsidRPr="00CB50AD">
        <w:rPr>
          <w:rFonts w:ascii="Times New Roman" w:hAnsi="Times New Roman" w:cs="Times New Roman"/>
          <w:noProof/>
          <w:sz w:val="28"/>
          <w:szCs w:val="28"/>
          <w:lang w:val="ro-MD"/>
        </w:rPr>
        <w:t>,</w:t>
      </w:r>
      <w:r w:rsidR="00A560A1" w:rsidRPr="00CB50AD">
        <w:rPr>
          <w:rFonts w:ascii="Times New Roman" w:hAnsi="Times New Roman" w:cs="Times New Roman"/>
          <w:noProof/>
          <w:sz w:val="28"/>
          <w:szCs w:val="28"/>
          <w:lang w:val="ro-MD"/>
        </w:rPr>
        <w:t xml:space="preserve"> art. 21</w:t>
      </w:r>
      <w:r w:rsidR="00CB50AD" w:rsidRPr="00CB50AD">
        <w:rPr>
          <w:rFonts w:ascii="Times New Roman" w:hAnsi="Times New Roman" w:cs="Times New Roman"/>
          <w:noProof/>
          <w:sz w:val="28"/>
          <w:szCs w:val="28"/>
          <w:lang w:val="ro-MD"/>
        </w:rPr>
        <w:t xml:space="preserve"> și art.22 alin.(1) lit. d), lit. f) și lit. i)</w:t>
      </w:r>
      <w:r w:rsidR="00A560A1" w:rsidRPr="00CB50AD">
        <w:rPr>
          <w:rFonts w:ascii="Times New Roman" w:hAnsi="Times New Roman" w:cs="Times New Roman"/>
          <w:noProof/>
          <w:sz w:val="28"/>
          <w:szCs w:val="28"/>
          <w:lang w:val="ro-MD"/>
        </w:rPr>
        <w:t xml:space="preserve"> din Legea nr. 190/2003 cu privire la veterani.</w:t>
      </w:r>
    </w:p>
    <w:p w14:paraId="366DC585" w14:textId="77777777" w:rsidR="00A560A1" w:rsidRPr="00CB50AD" w:rsidRDefault="00A560A1" w:rsidP="0085010B">
      <w:pPr>
        <w:pStyle w:val="ListParagraph"/>
        <w:numPr>
          <w:ilvl w:val="0"/>
          <w:numId w:val="8"/>
        </w:numPr>
        <w:tabs>
          <w:tab w:val="left" w:pos="993"/>
        </w:tabs>
        <w:spacing w:after="0"/>
        <w:ind w:left="0" w:firstLine="567"/>
        <w:jc w:val="both"/>
        <w:rPr>
          <w:rFonts w:ascii="Times New Roman" w:hAnsi="Times New Roman" w:cs="Times New Roman"/>
          <w:noProof/>
          <w:sz w:val="28"/>
          <w:szCs w:val="28"/>
          <w:lang w:val="ro-MD"/>
        </w:rPr>
      </w:pPr>
      <w:r w:rsidRPr="00CB50AD">
        <w:rPr>
          <w:rFonts w:ascii="Times New Roman" w:hAnsi="Times New Roman" w:cs="Times New Roman"/>
          <w:noProof/>
          <w:sz w:val="28"/>
          <w:szCs w:val="28"/>
          <w:lang w:val="ro-MD"/>
        </w:rPr>
        <w:t>Prevederile art. 15 alin.(2) lit. a) din prezenta lege, nu se aplică în prezența excepțiilor stabilite la alineatul (1) din prezenta lege.</w:t>
      </w:r>
    </w:p>
    <w:p w14:paraId="2C3F564F" w14:textId="4E09C213"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Pr>
          <w:rFonts w:ascii="Times New Roman" w:hAnsi="Times New Roman" w:cs="Times New Roman"/>
          <w:noProof/>
          <w:color w:val="FF0000"/>
          <w:sz w:val="28"/>
          <w:szCs w:val="28"/>
          <w:lang w:val="ro-MD"/>
        </w:rPr>
        <w:t xml:space="preserve"> </w:t>
      </w:r>
      <w:r w:rsidRPr="00CB50AD">
        <w:rPr>
          <w:rFonts w:ascii="Times New Roman" w:hAnsi="Times New Roman" w:cs="Times New Roman"/>
          <w:noProof/>
          <w:sz w:val="28"/>
          <w:szCs w:val="28"/>
          <w:lang w:val="ro-MD"/>
        </w:rPr>
        <w:t>(3)</w:t>
      </w:r>
      <w:r w:rsidRPr="00CB50AD">
        <w:rPr>
          <w:rFonts w:ascii="Times New Roman" w:eastAsia="Times New Roman" w:hAnsi="Times New Roman" w:cs="Times New Roman"/>
          <w:noProof/>
          <w:sz w:val="28"/>
          <w:szCs w:val="28"/>
          <w:lang w:val="ro-MD" w:eastAsia="ru-RU"/>
        </w:rPr>
        <w:t xml:space="preserve"> </w:t>
      </w:r>
      <w:r w:rsidRPr="00A560A1">
        <w:rPr>
          <w:rFonts w:ascii="Times New Roman" w:eastAsia="Times New Roman" w:hAnsi="Times New Roman" w:cs="Times New Roman"/>
          <w:noProof/>
          <w:sz w:val="28"/>
          <w:szCs w:val="28"/>
          <w:lang w:val="ro-MD" w:eastAsia="ru-RU"/>
        </w:rPr>
        <w:t xml:space="preserve">Guvernul, în termen de </w:t>
      </w:r>
      <w:r w:rsidRPr="00A560A1">
        <w:rPr>
          <w:rFonts w:ascii="Times New Roman" w:eastAsia="Times New Roman" w:hAnsi="Times New Roman" w:cs="Times New Roman"/>
          <w:b/>
          <w:bCs/>
          <w:noProof/>
          <w:sz w:val="28"/>
          <w:szCs w:val="28"/>
          <w:lang w:val="ro-MD" w:eastAsia="ru-RU"/>
        </w:rPr>
        <w:t>6</w:t>
      </w:r>
      <w:r w:rsidRPr="00A560A1">
        <w:rPr>
          <w:rFonts w:ascii="Times New Roman" w:eastAsia="Times New Roman" w:hAnsi="Times New Roman" w:cs="Times New Roman"/>
          <w:noProof/>
          <w:sz w:val="28"/>
          <w:szCs w:val="28"/>
          <w:lang w:val="ro-MD" w:eastAsia="ru-RU"/>
        </w:rPr>
        <w:t xml:space="preserve"> luni: </w:t>
      </w:r>
    </w:p>
    <w:p w14:paraId="14DEEA1F"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a) va prezenta Parlamentului propuneri  pentru a aduce legislația în vigoare în corespundere cu prevederile prezentei legi, </w:t>
      </w:r>
    </w:p>
    <w:p w14:paraId="46C85D6F" w14:textId="77777777" w:rsidR="00A560A1" w:rsidRPr="00A560A1" w:rsidRDefault="00A560A1" w:rsidP="0085010B">
      <w:pPr>
        <w:spacing w:after="0"/>
        <w:ind w:left="0" w:firstLine="567"/>
        <w:jc w:val="both"/>
        <w:rPr>
          <w:rFonts w:ascii="Times New Roman" w:eastAsia="Times New Roman" w:hAnsi="Times New Roman" w:cs="Times New Roman"/>
          <w:noProof/>
          <w:sz w:val="28"/>
          <w:szCs w:val="28"/>
          <w:lang w:val="ro-MD" w:eastAsia="ru-RU"/>
        </w:rPr>
      </w:pPr>
      <w:r w:rsidRPr="00A560A1">
        <w:rPr>
          <w:rFonts w:ascii="Times New Roman" w:eastAsia="Times New Roman" w:hAnsi="Times New Roman" w:cs="Times New Roman"/>
          <w:noProof/>
          <w:sz w:val="28"/>
          <w:szCs w:val="28"/>
          <w:lang w:val="ro-MD" w:eastAsia="ru-RU"/>
        </w:rPr>
        <w:t xml:space="preserve">b) va aduce actele sale normative în concordanţă cu prezenta lege; </w:t>
      </w:r>
    </w:p>
    <w:p w14:paraId="0FB551AE" w14:textId="77777777" w:rsidR="00A560A1" w:rsidRPr="00A560A1" w:rsidRDefault="00A560A1" w:rsidP="0085010B">
      <w:pPr>
        <w:spacing w:after="0"/>
        <w:ind w:left="0" w:firstLine="567"/>
        <w:jc w:val="both"/>
        <w:rPr>
          <w:rFonts w:ascii="Times New Roman" w:eastAsia="Times New Roman" w:hAnsi="Times New Roman" w:cs="Times New Roman"/>
          <w:noProof/>
          <w:color w:val="FF0000"/>
          <w:sz w:val="28"/>
          <w:szCs w:val="28"/>
          <w:lang w:val="ro-MD" w:eastAsia="ru-RU"/>
        </w:rPr>
      </w:pPr>
    </w:p>
    <w:p w14:paraId="3A0B3855" w14:textId="77777777" w:rsidR="00A560A1" w:rsidRPr="00A560A1" w:rsidRDefault="00A560A1" w:rsidP="0085010B">
      <w:pPr>
        <w:spacing w:after="0"/>
        <w:ind w:left="0" w:firstLine="567"/>
        <w:jc w:val="center"/>
        <w:rPr>
          <w:rFonts w:ascii="Times New Roman" w:hAnsi="Times New Roman" w:cs="Times New Roman"/>
          <w:b/>
          <w:bCs/>
          <w:sz w:val="28"/>
          <w:szCs w:val="28"/>
          <w:lang w:val="ro-MD"/>
        </w:rPr>
      </w:pPr>
      <w:r w:rsidRPr="00A560A1">
        <w:rPr>
          <w:rFonts w:ascii="Times New Roman" w:hAnsi="Times New Roman" w:cs="Times New Roman"/>
          <w:b/>
          <w:bCs/>
          <w:sz w:val="28"/>
          <w:szCs w:val="28"/>
          <w:lang w:val="ro-MD"/>
        </w:rPr>
        <w:t>PREȘEDINTELE PARLAMENTULUI</w:t>
      </w:r>
    </w:p>
    <w:p w14:paraId="24408540" w14:textId="77777777" w:rsidR="009F33B0" w:rsidRDefault="009F33B0" w:rsidP="00DC5EBB">
      <w:pPr>
        <w:ind w:left="0"/>
        <w:rPr>
          <w:rFonts w:ascii="Times New Roman" w:hAnsi="Times New Roman" w:cs="Times New Roman"/>
          <w:b/>
          <w:bCs/>
          <w:sz w:val="28"/>
          <w:szCs w:val="28"/>
          <w:lang w:val="ro-MD"/>
        </w:rPr>
      </w:pPr>
    </w:p>
    <w:p w14:paraId="7DF5863E" w14:textId="77777777" w:rsidR="00BC7058" w:rsidRDefault="00BC7058" w:rsidP="0085010B">
      <w:pPr>
        <w:ind w:left="0"/>
        <w:jc w:val="center"/>
        <w:rPr>
          <w:rFonts w:ascii="Times New Roman" w:hAnsi="Times New Roman" w:cs="Times New Roman"/>
          <w:b/>
          <w:bCs/>
          <w:sz w:val="28"/>
          <w:szCs w:val="28"/>
          <w:lang w:val="ro-MD"/>
        </w:rPr>
      </w:pPr>
    </w:p>
    <w:p w14:paraId="65E05EA8" w14:textId="77777777" w:rsidR="00BC7058" w:rsidRDefault="00BC7058" w:rsidP="0085010B">
      <w:pPr>
        <w:ind w:left="0"/>
        <w:jc w:val="center"/>
        <w:rPr>
          <w:rFonts w:ascii="Times New Roman" w:hAnsi="Times New Roman" w:cs="Times New Roman"/>
          <w:b/>
          <w:bCs/>
          <w:sz w:val="28"/>
          <w:szCs w:val="28"/>
          <w:lang w:val="ro-MD"/>
        </w:rPr>
      </w:pPr>
    </w:p>
    <w:p w14:paraId="63F33BD8" w14:textId="77777777" w:rsidR="00BC7058" w:rsidRDefault="00BC7058" w:rsidP="0085010B">
      <w:pPr>
        <w:ind w:left="0"/>
        <w:jc w:val="center"/>
        <w:rPr>
          <w:rFonts w:ascii="Times New Roman" w:hAnsi="Times New Roman" w:cs="Times New Roman"/>
          <w:b/>
          <w:bCs/>
          <w:sz w:val="28"/>
          <w:szCs w:val="28"/>
          <w:lang w:val="ro-MD"/>
        </w:rPr>
      </w:pPr>
    </w:p>
    <w:p w14:paraId="4292110B" w14:textId="77777777" w:rsidR="00BC7058" w:rsidRDefault="00BC7058" w:rsidP="0085010B">
      <w:pPr>
        <w:ind w:left="0"/>
        <w:jc w:val="center"/>
        <w:rPr>
          <w:rFonts w:ascii="Times New Roman" w:hAnsi="Times New Roman" w:cs="Times New Roman"/>
          <w:b/>
          <w:bCs/>
          <w:sz w:val="28"/>
          <w:szCs w:val="28"/>
          <w:lang w:val="ro-MD"/>
        </w:rPr>
      </w:pPr>
    </w:p>
    <w:p w14:paraId="594FB4E3" w14:textId="054BA8A9" w:rsidR="00476A20" w:rsidRDefault="00476A20" w:rsidP="0085010B">
      <w:pPr>
        <w:ind w:left="0"/>
        <w:jc w:val="center"/>
        <w:rPr>
          <w:rFonts w:ascii="Times New Roman" w:hAnsi="Times New Roman" w:cs="Times New Roman"/>
          <w:b/>
          <w:bCs/>
          <w:sz w:val="28"/>
          <w:szCs w:val="28"/>
          <w:lang w:val="ro-MD"/>
        </w:rPr>
      </w:pPr>
      <w:r>
        <w:rPr>
          <w:rFonts w:ascii="Times New Roman" w:hAnsi="Times New Roman" w:cs="Times New Roman"/>
          <w:b/>
          <w:bCs/>
          <w:sz w:val="28"/>
          <w:szCs w:val="28"/>
          <w:lang w:val="ro-MD"/>
        </w:rPr>
        <w:lastRenderedPageBreak/>
        <w:t>NOTA INFORMATIVĂ</w:t>
      </w:r>
    </w:p>
    <w:p w14:paraId="61DB4AC5" w14:textId="77777777" w:rsidR="00476A20" w:rsidRDefault="00476A20" w:rsidP="0085010B">
      <w:pPr>
        <w:ind w:left="0"/>
        <w:jc w:val="center"/>
        <w:rPr>
          <w:rFonts w:ascii="Times New Roman" w:hAnsi="Times New Roman" w:cs="Times New Roman"/>
          <w:b/>
          <w:bCs/>
          <w:sz w:val="28"/>
          <w:szCs w:val="28"/>
          <w:lang w:val="ro-MD"/>
        </w:rPr>
      </w:pPr>
      <w:r>
        <w:rPr>
          <w:rFonts w:ascii="Times New Roman" w:hAnsi="Times New Roman" w:cs="Times New Roman"/>
          <w:b/>
          <w:bCs/>
          <w:sz w:val="28"/>
          <w:szCs w:val="28"/>
          <w:lang w:val="ro-MD"/>
        </w:rPr>
        <w:t>La proiectul Legii cu privire la veteranii de război</w:t>
      </w:r>
    </w:p>
    <w:tbl>
      <w:tblPr>
        <w:tblStyle w:val="TableGrid"/>
        <w:tblW w:w="9640" w:type="dxa"/>
        <w:tblInd w:w="-176" w:type="dxa"/>
        <w:tblLook w:val="04A0" w:firstRow="1" w:lastRow="0" w:firstColumn="1" w:lastColumn="0" w:noHBand="0" w:noVBand="1"/>
      </w:tblPr>
      <w:tblGrid>
        <w:gridCol w:w="9640"/>
      </w:tblGrid>
      <w:tr w:rsidR="00476A20" w14:paraId="3635EFC3" w14:textId="77777777" w:rsidTr="0085010B">
        <w:tc>
          <w:tcPr>
            <w:tcW w:w="9640" w:type="dxa"/>
          </w:tcPr>
          <w:p w14:paraId="34D04D65" w14:textId="77777777" w:rsidR="00476A20" w:rsidRPr="00E00EAF" w:rsidRDefault="00476A20" w:rsidP="0085010B">
            <w:pPr>
              <w:pStyle w:val="ListParagraph"/>
              <w:numPr>
                <w:ilvl w:val="0"/>
                <w:numId w:val="9"/>
              </w:numPr>
              <w:spacing w:after="0" w:line="240" w:lineRule="auto"/>
              <w:ind w:left="0"/>
              <w:jc w:val="both"/>
              <w:rPr>
                <w:rFonts w:ascii="Times New Roman" w:hAnsi="Times New Roman" w:cs="Times New Roman"/>
                <w:b/>
                <w:bCs/>
                <w:sz w:val="28"/>
                <w:szCs w:val="28"/>
                <w:lang w:val="ro-MD"/>
              </w:rPr>
            </w:pPr>
            <w:r>
              <w:rPr>
                <w:rFonts w:ascii="Times New Roman" w:hAnsi="Times New Roman" w:cs="Times New Roman"/>
                <w:b/>
                <w:bCs/>
                <w:sz w:val="28"/>
                <w:szCs w:val="28"/>
                <w:lang w:val="ro-MD"/>
              </w:rPr>
              <w:t>Denumirea autorului și după caz a participanților la elaborarea proiectului</w:t>
            </w:r>
          </w:p>
        </w:tc>
      </w:tr>
      <w:tr w:rsidR="00476A20" w14:paraId="69C1E312" w14:textId="77777777" w:rsidTr="0085010B">
        <w:tc>
          <w:tcPr>
            <w:tcW w:w="9640" w:type="dxa"/>
          </w:tcPr>
          <w:p w14:paraId="4E3BDE09" w14:textId="57EA1D53" w:rsidR="00476A20" w:rsidRPr="00187D31" w:rsidRDefault="00476A20" w:rsidP="0085010B">
            <w:pPr>
              <w:pStyle w:val="ListParagraph"/>
              <w:ind w:left="0"/>
              <w:jc w:val="both"/>
              <w:rPr>
                <w:rFonts w:ascii="Times New Roman" w:hAnsi="Times New Roman" w:cs="Times New Roman"/>
                <w:sz w:val="28"/>
                <w:szCs w:val="28"/>
                <w:lang w:val="ro-MD"/>
              </w:rPr>
            </w:pPr>
            <w:r w:rsidRPr="00187D31">
              <w:rPr>
                <w:rFonts w:ascii="Times New Roman" w:hAnsi="Times New Roman" w:cs="Times New Roman"/>
                <w:sz w:val="28"/>
                <w:szCs w:val="28"/>
                <w:lang w:val="ro-MD"/>
              </w:rPr>
              <w:t xml:space="preserve">Proiectul de lege a fost </w:t>
            </w:r>
            <w:r>
              <w:rPr>
                <w:rFonts w:ascii="Times New Roman" w:hAnsi="Times New Roman" w:cs="Times New Roman"/>
                <w:sz w:val="28"/>
                <w:szCs w:val="28"/>
                <w:lang w:val="ro-MD"/>
              </w:rPr>
              <w:t>elaborat de către</w:t>
            </w:r>
            <w:r w:rsidR="002A70EA">
              <w:rPr>
                <w:rFonts w:ascii="Times New Roman" w:hAnsi="Times New Roman" w:cs="Times New Roman"/>
                <w:sz w:val="28"/>
                <w:szCs w:val="28"/>
                <w:lang w:val="ro-MD"/>
              </w:rPr>
              <w:t xml:space="preserve"> un grup de deputați</w:t>
            </w:r>
            <w:r w:rsidR="00BC7058">
              <w:rPr>
                <w:rFonts w:ascii="Times New Roman" w:hAnsi="Times New Roman" w:cs="Times New Roman"/>
                <w:sz w:val="28"/>
                <w:szCs w:val="28"/>
                <w:lang w:val="ro-MD"/>
              </w:rPr>
              <w:t xml:space="preserve"> în frunte cu dl deputat Boris Marcoci</w:t>
            </w:r>
            <w:r w:rsidRPr="00187D31">
              <w:rPr>
                <w:rFonts w:ascii="Times New Roman" w:hAnsi="Times New Roman" w:cs="Times New Roman"/>
                <w:sz w:val="28"/>
                <w:szCs w:val="28"/>
                <w:lang w:val="ro-MD"/>
              </w:rPr>
              <w:t xml:space="preserve"> în Parlamentul Republicii Moldova, </w:t>
            </w:r>
            <w:r>
              <w:rPr>
                <w:rFonts w:ascii="Times New Roman" w:hAnsi="Times New Roman" w:cs="Times New Roman"/>
                <w:sz w:val="28"/>
                <w:szCs w:val="28"/>
                <w:lang w:val="ro-MD"/>
              </w:rPr>
              <w:t>în comun cu</w:t>
            </w:r>
            <w:r w:rsidR="00BC7058">
              <w:rPr>
                <w:rFonts w:ascii="Times New Roman" w:hAnsi="Times New Roman" w:cs="Times New Roman"/>
                <w:sz w:val="28"/>
                <w:szCs w:val="28"/>
                <w:lang w:val="ro-MD"/>
              </w:rPr>
              <w:t xml:space="preserve"> grupul</w:t>
            </w:r>
            <w:r>
              <w:rPr>
                <w:rFonts w:ascii="Times New Roman" w:hAnsi="Times New Roman" w:cs="Times New Roman"/>
                <w:sz w:val="28"/>
                <w:szCs w:val="28"/>
                <w:lang w:val="ro-MD"/>
              </w:rPr>
              <w:t xml:space="preserve"> Consiliul</w:t>
            </w:r>
            <w:r w:rsidR="00BC7058">
              <w:rPr>
                <w:rFonts w:ascii="Times New Roman" w:hAnsi="Times New Roman" w:cs="Times New Roman"/>
                <w:sz w:val="28"/>
                <w:szCs w:val="28"/>
                <w:lang w:val="ro-MD"/>
              </w:rPr>
              <w:t>ui</w:t>
            </w:r>
            <w:r>
              <w:rPr>
                <w:rFonts w:ascii="Times New Roman" w:hAnsi="Times New Roman" w:cs="Times New Roman"/>
                <w:sz w:val="28"/>
                <w:szCs w:val="28"/>
                <w:lang w:val="ro-MD"/>
              </w:rPr>
              <w:t xml:space="preserve"> Coordonator al Veteranilor de Război delegați de către Ministerul Apărării, Ministerul Afacerilor Interne, Serviciului de  Informați și Securitate, reprezentanții societății civile în domeniu și Consilierul Prim-ministrului în domeniul relațiilor cu veteranii, dl Constantin Covrig.</w:t>
            </w:r>
          </w:p>
        </w:tc>
      </w:tr>
      <w:tr w:rsidR="00476A20" w14:paraId="4ECAB351" w14:textId="77777777" w:rsidTr="0085010B">
        <w:tc>
          <w:tcPr>
            <w:tcW w:w="9640" w:type="dxa"/>
          </w:tcPr>
          <w:p w14:paraId="4E3127A5" w14:textId="77777777" w:rsidR="00476A20" w:rsidRPr="007B4E09" w:rsidRDefault="00476A20" w:rsidP="0085010B">
            <w:pPr>
              <w:pStyle w:val="ListParagraph"/>
              <w:numPr>
                <w:ilvl w:val="0"/>
                <w:numId w:val="9"/>
              </w:numPr>
              <w:tabs>
                <w:tab w:val="left" w:pos="306"/>
              </w:tabs>
              <w:spacing w:after="0" w:line="240" w:lineRule="auto"/>
              <w:ind w:left="0" w:firstLine="0"/>
              <w:jc w:val="both"/>
              <w:rPr>
                <w:rFonts w:ascii="Times New Roman" w:hAnsi="Times New Roman" w:cs="Times New Roman"/>
                <w:b/>
                <w:bCs/>
                <w:sz w:val="28"/>
                <w:szCs w:val="28"/>
                <w:lang w:val="ro-MD"/>
              </w:rPr>
            </w:pPr>
            <w:r>
              <w:rPr>
                <w:rFonts w:ascii="Times New Roman" w:hAnsi="Times New Roman" w:cs="Times New Roman"/>
                <w:b/>
                <w:bCs/>
                <w:sz w:val="28"/>
                <w:szCs w:val="28"/>
                <w:lang w:val="ro-MD"/>
              </w:rPr>
              <w:t>Condițiile ce au impus elaborarea proiectului de act normativ și finalitățile urmărite</w:t>
            </w:r>
          </w:p>
        </w:tc>
      </w:tr>
      <w:tr w:rsidR="00476A20" w14:paraId="072911E4" w14:textId="77777777" w:rsidTr="0085010B">
        <w:tc>
          <w:tcPr>
            <w:tcW w:w="9640" w:type="dxa"/>
          </w:tcPr>
          <w:p w14:paraId="514E041D" w14:textId="77777777" w:rsidR="00476A20" w:rsidRDefault="00476A20" w:rsidP="0085010B">
            <w:pPr>
              <w:pStyle w:val="ListParagraph"/>
              <w:tabs>
                <w:tab w:val="left" w:pos="306"/>
              </w:tabs>
              <w:ind w:left="0"/>
              <w:jc w:val="both"/>
              <w:rPr>
                <w:rFonts w:ascii="Times New Roman" w:hAnsi="Times New Roman" w:cs="Times New Roman"/>
                <w:sz w:val="28"/>
                <w:szCs w:val="28"/>
                <w:lang w:val="ro-MD"/>
              </w:rPr>
            </w:pPr>
            <w:r>
              <w:rPr>
                <w:rFonts w:ascii="Times New Roman" w:hAnsi="Times New Roman" w:cs="Times New Roman"/>
                <w:sz w:val="28"/>
                <w:szCs w:val="28"/>
                <w:lang w:val="ro-MD"/>
              </w:rPr>
              <w:t>Una din îndatoririle fundamentale ale cetățenilor Republicii Moldova consfințite în Constituție este prevăzută la art. 57 și stabilește apărarea Patriei. Acțiunile de luptă pentru apărarea integrității teritoriale și a independenței Republicii Moldova este dovada vie că promovarea spiritului patriotic și comemorarea memoriei celor căzuți pentru apărarea Patriei este inerentă.</w:t>
            </w:r>
          </w:p>
          <w:p w14:paraId="3900B6A2" w14:textId="77777777" w:rsidR="00476A20" w:rsidRDefault="00476A20" w:rsidP="0085010B">
            <w:pPr>
              <w:pStyle w:val="ListParagraph"/>
              <w:tabs>
                <w:tab w:val="left" w:pos="306"/>
              </w:tabs>
              <w:ind w:left="0"/>
              <w:jc w:val="both"/>
              <w:rPr>
                <w:rFonts w:ascii="Times New Roman" w:hAnsi="Times New Roman" w:cs="Times New Roman"/>
                <w:color w:val="FF0000"/>
                <w:sz w:val="28"/>
                <w:szCs w:val="28"/>
                <w:lang w:val="ro-MD"/>
              </w:rPr>
            </w:pPr>
            <w:r>
              <w:rPr>
                <w:rFonts w:ascii="Times New Roman" w:hAnsi="Times New Roman" w:cs="Times New Roman"/>
                <w:sz w:val="28"/>
                <w:szCs w:val="28"/>
                <w:lang w:val="ro-MD"/>
              </w:rPr>
              <w:t>Din acest considerent, e</w:t>
            </w:r>
            <w:r w:rsidRPr="002D374D">
              <w:rPr>
                <w:rFonts w:ascii="Times New Roman" w:hAnsi="Times New Roman" w:cs="Times New Roman"/>
                <w:sz w:val="28"/>
                <w:szCs w:val="28"/>
                <w:lang w:val="ro-MD"/>
              </w:rPr>
              <w:t xml:space="preserve">laborarea proiectului </w:t>
            </w:r>
            <w:r>
              <w:rPr>
                <w:rFonts w:ascii="Times New Roman" w:hAnsi="Times New Roman" w:cs="Times New Roman"/>
                <w:sz w:val="28"/>
                <w:szCs w:val="28"/>
                <w:lang w:val="ro-MD"/>
              </w:rPr>
              <w:t xml:space="preserve">de act normativ </w:t>
            </w:r>
            <w:r w:rsidRPr="002D374D">
              <w:rPr>
                <w:rFonts w:ascii="Times New Roman" w:hAnsi="Times New Roman" w:cs="Times New Roman"/>
                <w:sz w:val="28"/>
                <w:szCs w:val="28"/>
                <w:lang w:val="ro-MD"/>
              </w:rPr>
              <w:t>este determinată de necesitatea</w:t>
            </w:r>
            <w:r>
              <w:rPr>
                <w:rFonts w:ascii="Times New Roman" w:hAnsi="Times New Roman" w:cs="Times New Roman"/>
                <w:sz w:val="28"/>
                <w:szCs w:val="28"/>
                <w:lang w:val="ro-MD"/>
              </w:rPr>
              <w:t xml:space="preserve"> separării categoriilor de veterani de război de celelalte categorii de veterani care fac obiectul reglementării la momentul actual în Legea nr 190/2003 cu privire la veterani. </w:t>
            </w:r>
          </w:p>
          <w:p w14:paraId="6B6B467B" w14:textId="77777777" w:rsidR="00476A20" w:rsidRPr="000346D5" w:rsidRDefault="00476A20" w:rsidP="0085010B">
            <w:pPr>
              <w:pStyle w:val="ListParagraph"/>
              <w:tabs>
                <w:tab w:val="left" w:pos="306"/>
              </w:tabs>
              <w:ind w:left="0"/>
              <w:jc w:val="both"/>
              <w:rPr>
                <w:rFonts w:ascii="Times New Roman" w:hAnsi="Times New Roman" w:cs="Times New Roman"/>
                <w:sz w:val="28"/>
                <w:szCs w:val="28"/>
                <w:lang w:val="ro-MD"/>
              </w:rPr>
            </w:pPr>
            <w:r w:rsidRPr="000346D5">
              <w:rPr>
                <w:rFonts w:ascii="Times New Roman" w:hAnsi="Times New Roman" w:cs="Times New Roman"/>
                <w:sz w:val="28"/>
                <w:szCs w:val="28"/>
                <w:lang w:val="ro-MD"/>
              </w:rPr>
              <w:t xml:space="preserve">Subliniem </w:t>
            </w:r>
            <w:r>
              <w:rPr>
                <w:rFonts w:ascii="Times New Roman" w:hAnsi="Times New Roman" w:cs="Times New Roman"/>
                <w:sz w:val="28"/>
                <w:szCs w:val="28"/>
                <w:lang w:val="ro-MD"/>
              </w:rPr>
              <w:t>că proiectul de lege vine să contureze respectul față de veteranii de război, prin promovarea patriotismului în societate, asigurarea plenară a implementării garanțiilor prevăzute și la moment de Legea nr. 190/2003 cu privire la veterani, unele dintre care poartă un caracter declarativ.</w:t>
            </w:r>
          </w:p>
          <w:p w14:paraId="0D7BD087" w14:textId="77777777" w:rsidR="00476A20" w:rsidRDefault="00476A20" w:rsidP="0085010B">
            <w:pPr>
              <w:pStyle w:val="ListParagraph"/>
              <w:tabs>
                <w:tab w:val="left" w:pos="306"/>
              </w:tabs>
              <w:ind w:left="0"/>
              <w:jc w:val="both"/>
              <w:rPr>
                <w:rFonts w:ascii="Times New Roman" w:hAnsi="Times New Roman" w:cs="Times New Roman"/>
                <w:sz w:val="28"/>
                <w:szCs w:val="28"/>
                <w:lang w:val="ro-MD"/>
              </w:rPr>
            </w:pPr>
            <w:r>
              <w:rPr>
                <w:rFonts w:ascii="Times New Roman" w:hAnsi="Times New Roman" w:cs="Times New Roman"/>
                <w:sz w:val="28"/>
                <w:szCs w:val="28"/>
                <w:lang w:val="ro-MD"/>
              </w:rPr>
              <w:t>Subsidiar, reținem că abordarea separată a reglementării normative cu referire la veteranii de război în raport cu alte categorii de veterani, este concepută și în sistemele de drept ale altor state, cum este exemplul României.</w:t>
            </w:r>
          </w:p>
          <w:p w14:paraId="61FB77A0" w14:textId="77777777" w:rsidR="00476A20" w:rsidRPr="002D374D" w:rsidRDefault="00476A20" w:rsidP="0085010B">
            <w:pPr>
              <w:pStyle w:val="ListParagraph"/>
              <w:tabs>
                <w:tab w:val="left" w:pos="306"/>
              </w:tabs>
              <w:ind w:left="0"/>
              <w:jc w:val="both"/>
              <w:rPr>
                <w:rFonts w:ascii="Times New Roman" w:hAnsi="Times New Roman" w:cs="Times New Roman"/>
                <w:sz w:val="28"/>
                <w:szCs w:val="28"/>
                <w:lang w:val="ro-MD"/>
              </w:rPr>
            </w:pPr>
          </w:p>
        </w:tc>
      </w:tr>
      <w:tr w:rsidR="00476A20" w14:paraId="0F20C98C" w14:textId="77777777" w:rsidTr="0085010B">
        <w:tc>
          <w:tcPr>
            <w:tcW w:w="9640" w:type="dxa"/>
          </w:tcPr>
          <w:p w14:paraId="4DA0065C" w14:textId="77777777" w:rsidR="00476A20" w:rsidRDefault="00476A20" w:rsidP="0085010B">
            <w:pPr>
              <w:ind w:left="0"/>
              <w:jc w:val="both"/>
              <w:rPr>
                <w:rFonts w:ascii="Times New Roman" w:hAnsi="Times New Roman" w:cs="Times New Roman"/>
                <w:b/>
                <w:bCs/>
                <w:sz w:val="28"/>
                <w:szCs w:val="28"/>
                <w:lang w:val="ro-MD"/>
              </w:rPr>
            </w:pPr>
            <w:r>
              <w:rPr>
                <w:rFonts w:ascii="Times New Roman" w:hAnsi="Times New Roman" w:cs="Times New Roman"/>
                <w:b/>
                <w:bCs/>
                <w:sz w:val="28"/>
                <w:szCs w:val="28"/>
                <w:lang w:val="ro-MD"/>
              </w:rPr>
              <w:t>3. Descrierea gradului de compatibilitate pentru proiectele care au ca scop armonizarea legislației naționale cu legislația Uniunii Europene</w:t>
            </w:r>
          </w:p>
        </w:tc>
      </w:tr>
      <w:tr w:rsidR="00476A20" w14:paraId="02BFB6BF" w14:textId="77777777" w:rsidTr="0085010B">
        <w:tc>
          <w:tcPr>
            <w:tcW w:w="9640" w:type="dxa"/>
          </w:tcPr>
          <w:p w14:paraId="77E0B654" w14:textId="77777777" w:rsidR="00476A20" w:rsidRPr="00525D2A" w:rsidRDefault="00476A20" w:rsidP="0085010B">
            <w:pPr>
              <w:ind w:left="0"/>
              <w:jc w:val="both"/>
              <w:rPr>
                <w:rFonts w:ascii="Times New Roman" w:hAnsi="Times New Roman" w:cs="Times New Roman"/>
                <w:sz w:val="28"/>
                <w:szCs w:val="28"/>
                <w:lang w:val="ro-MD"/>
              </w:rPr>
            </w:pPr>
            <w:r w:rsidRPr="00525D2A">
              <w:rPr>
                <w:rFonts w:ascii="Times New Roman" w:hAnsi="Times New Roman" w:cs="Times New Roman"/>
                <w:sz w:val="28"/>
                <w:szCs w:val="28"/>
                <w:lang w:val="ro-MD"/>
              </w:rPr>
              <w:lastRenderedPageBreak/>
              <w:t xml:space="preserve">Proiectul </w:t>
            </w:r>
            <w:r>
              <w:rPr>
                <w:rFonts w:ascii="Times New Roman" w:hAnsi="Times New Roman" w:cs="Times New Roman"/>
                <w:sz w:val="28"/>
                <w:szCs w:val="28"/>
                <w:lang w:val="ro-MD"/>
              </w:rPr>
              <w:t xml:space="preserve">de lege </w:t>
            </w:r>
            <w:r w:rsidRPr="00525D2A">
              <w:rPr>
                <w:rFonts w:ascii="Times New Roman" w:hAnsi="Times New Roman" w:cs="Times New Roman"/>
                <w:sz w:val="28"/>
                <w:szCs w:val="28"/>
                <w:lang w:val="ro-MD"/>
              </w:rPr>
              <w:t xml:space="preserve">nu </w:t>
            </w:r>
            <w:r>
              <w:rPr>
                <w:rFonts w:ascii="Times New Roman" w:hAnsi="Times New Roman" w:cs="Times New Roman"/>
                <w:sz w:val="28"/>
                <w:szCs w:val="28"/>
                <w:lang w:val="ro-MD"/>
              </w:rPr>
              <w:t>are drept scop armonizarea legislației naționale cu legislația Uniunii Europene</w:t>
            </w:r>
          </w:p>
        </w:tc>
      </w:tr>
      <w:tr w:rsidR="00476A20" w14:paraId="15803423" w14:textId="77777777" w:rsidTr="0085010B">
        <w:tc>
          <w:tcPr>
            <w:tcW w:w="9640" w:type="dxa"/>
          </w:tcPr>
          <w:p w14:paraId="0FD2652D" w14:textId="77777777" w:rsidR="00476A20" w:rsidRPr="00C36B02" w:rsidRDefault="00476A20" w:rsidP="0085010B">
            <w:pPr>
              <w:pStyle w:val="ListParagraph"/>
              <w:numPr>
                <w:ilvl w:val="0"/>
                <w:numId w:val="10"/>
              </w:numPr>
              <w:spacing w:after="0" w:line="240" w:lineRule="auto"/>
              <w:ind w:left="0"/>
              <w:jc w:val="both"/>
              <w:rPr>
                <w:rFonts w:ascii="Times New Roman" w:hAnsi="Times New Roman" w:cs="Times New Roman"/>
                <w:b/>
                <w:bCs/>
                <w:sz w:val="28"/>
                <w:szCs w:val="28"/>
                <w:lang w:val="ro-MD"/>
              </w:rPr>
            </w:pPr>
            <w:r w:rsidRPr="00C36B02">
              <w:rPr>
                <w:rFonts w:ascii="Times New Roman" w:hAnsi="Times New Roman" w:cs="Times New Roman"/>
                <w:b/>
                <w:bCs/>
                <w:sz w:val="28"/>
                <w:szCs w:val="28"/>
                <w:lang w:val="ro-MD"/>
              </w:rPr>
              <w:t>Principalele prevederi ale proiectului și evidențierea elementelor noi</w:t>
            </w:r>
          </w:p>
        </w:tc>
      </w:tr>
      <w:tr w:rsidR="00476A20" w14:paraId="639E182F" w14:textId="77777777" w:rsidTr="0085010B">
        <w:tc>
          <w:tcPr>
            <w:tcW w:w="9640" w:type="dxa"/>
          </w:tcPr>
          <w:p w14:paraId="725CE373" w14:textId="77777777" w:rsidR="00476A20" w:rsidRDefault="00476A20" w:rsidP="0085010B">
            <w:pPr>
              <w:pStyle w:val="ListParagraph"/>
              <w:ind w:left="0"/>
              <w:jc w:val="both"/>
              <w:rPr>
                <w:rFonts w:ascii="Times New Roman" w:hAnsi="Times New Roman" w:cs="Times New Roman"/>
                <w:sz w:val="28"/>
                <w:szCs w:val="28"/>
                <w:lang w:val="ro-MD"/>
              </w:rPr>
            </w:pPr>
            <w:r w:rsidRPr="000346D5">
              <w:rPr>
                <w:rFonts w:ascii="Times New Roman" w:hAnsi="Times New Roman" w:cs="Times New Roman"/>
                <w:sz w:val="28"/>
                <w:szCs w:val="28"/>
                <w:lang w:val="ro-MD"/>
              </w:rPr>
              <w:t>Proiectul debutează</w:t>
            </w:r>
            <w:r>
              <w:rPr>
                <w:rFonts w:ascii="Times New Roman" w:hAnsi="Times New Roman" w:cs="Times New Roman"/>
                <w:sz w:val="28"/>
                <w:szCs w:val="28"/>
                <w:lang w:val="ro-MD"/>
              </w:rPr>
              <w:t xml:space="preserve"> cu prevederi ce ilustrează respectul statului față de sacrificiul și devotamentul veteranilor de război, fără a fi discriminați. </w:t>
            </w:r>
          </w:p>
          <w:p w14:paraId="708EB094" w14:textId="77777777" w:rsidR="00476A20" w:rsidRDefault="00476A20" w:rsidP="0085010B">
            <w:pPr>
              <w:pStyle w:val="ListParagraph"/>
              <w:ind w:left="0"/>
              <w:jc w:val="both"/>
              <w:rPr>
                <w:rFonts w:ascii="Times New Roman" w:hAnsi="Times New Roman" w:cs="Times New Roman"/>
                <w:sz w:val="28"/>
                <w:szCs w:val="28"/>
                <w:lang w:val="ro-MD"/>
              </w:rPr>
            </w:pPr>
            <w:r>
              <w:rPr>
                <w:rFonts w:ascii="Times New Roman" w:hAnsi="Times New Roman" w:cs="Times New Roman"/>
                <w:sz w:val="28"/>
                <w:szCs w:val="28"/>
                <w:lang w:val="ro-MD"/>
              </w:rPr>
              <w:t>Este de menționat că proiectul stabilește competențele autorităților publice responsabile de elaborarea și implementarea politicilor publice în domeniu, precum și coordonarea politicii de stat, programelor, planurilor de acțiuni de protecție socială a veteranilor de război de către Consiliul Național pentru problemele veteranilor de război, instituit de către Guvern.</w:t>
            </w:r>
          </w:p>
          <w:p w14:paraId="2D191D12" w14:textId="77777777" w:rsidR="00476A20" w:rsidRDefault="00476A20" w:rsidP="0085010B">
            <w:pPr>
              <w:pStyle w:val="ListParagraph"/>
              <w:ind w:left="0"/>
              <w:jc w:val="both"/>
              <w:rPr>
                <w:rFonts w:ascii="Times New Roman" w:hAnsi="Times New Roman" w:cs="Times New Roman"/>
                <w:sz w:val="28"/>
                <w:szCs w:val="28"/>
                <w:lang w:val="ro-MD"/>
              </w:rPr>
            </w:pPr>
            <w:r>
              <w:rPr>
                <w:rFonts w:ascii="Times New Roman" w:hAnsi="Times New Roman" w:cs="Times New Roman"/>
                <w:sz w:val="28"/>
                <w:szCs w:val="28"/>
                <w:lang w:val="ro-MD"/>
              </w:rPr>
              <w:t>În Capitolul II din proiectul de lege este definit statutul veteranilor de război și sunt prezentate categoriile veteranilor de război. Totodată, este prevăzut rolul  asociațiilor veteranilor de război în promovarea și valorificarea garanțiilor și intereselor veteranilor de război.</w:t>
            </w:r>
          </w:p>
          <w:p w14:paraId="377D0665" w14:textId="77777777" w:rsidR="00476A20" w:rsidRDefault="00476A20" w:rsidP="0085010B">
            <w:pPr>
              <w:pStyle w:val="ListParagraph"/>
              <w:ind w:left="0"/>
              <w:jc w:val="both"/>
              <w:rPr>
                <w:rFonts w:ascii="Times New Roman" w:hAnsi="Times New Roman" w:cs="Times New Roman"/>
                <w:sz w:val="28"/>
                <w:szCs w:val="28"/>
                <w:lang w:val="ro-MD"/>
              </w:rPr>
            </w:pPr>
            <w:r>
              <w:rPr>
                <w:rFonts w:ascii="Times New Roman" w:hAnsi="Times New Roman" w:cs="Times New Roman"/>
                <w:sz w:val="28"/>
                <w:szCs w:val="28"/>
                <w:lang w:val="ro-MD"/>
              </w:rPr>
              <w:t>Protecția socială a veteranilor de război formează domeniul de reglementare al Capitolului III din proiect. În cadrul acestuia, sunt cuprinse reglementări cu referire la alocația lunară de stat a veteranilor de război, măsurile de protecție socială/medicală și alte facilități suplimentare acordate veteranilor de război și facilități acordate de către autoritățile administrației publice locale.</w:t>
            </w:r>
          </w:p>
          <w:p w14:paraId="526B15C6" w14:textId="77777777" w:rsidR="00476A20" w:rsidRDefault="00476A20" w:rsidP="0085010B">
            <w:pPr>
              <w:pStyle w:val="ListParagraph"/>
              <w:ind w:left="0"/>
              <w:jc w:val="both"/>
              <w:rPr>
                <w:rFonts w:ascii="Times New Roman" w:hAnsi="Times New Roman" w:cs="Times New Roman"/>
                <w:sz w:val="28"/>
                <w:szCs w:val="28"/>
                <w:lang w:val="ro-MD"/>
              </w:rPr>
            </w:pPr>
            <w:r>
              <w:rPr>
                <w:rFonts w:ascii="Times New Roman" w:hAnsi="Times New Roman" w:cs="Times New Roman"/>
                <w:sz w:val="28"/>
                <w:szCs w:val="28"/>
                <w:lang w:val="ro-MD"/>
              </w:rPr>
              <w:t>Necesitatea delimitării pe compartimente a măsurilor de protecție socială este determinată de domeniul în care acestea intervin și nu în ultimul rând, de competențele materiale ale autorităților responsabile de realizare a drepturilor veteranilor de război.</w:t>
            </w:r>
          </w:p>
          <w:p w14:paraId="712F38E6" w14:textId="77777777" w:rsidR="00476A20" w:rsidRDefault="00476A20" w:rsidP="0085010B">
            <w:pPr>
              <w:pStyle w:val="ListParagraph"/>
              <w:ind w:left="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Totodată, constatăm că unele din drepturile prevăzute la momentul actual de Legea nr. 190/2003 poartă caracter declarativ. În acest caz, drept exemplu servește </w:t>
            </w:r>
          </w:p>
          <w:p w14:paraId="3BA6C5F1" w14:textId="77777777" w:rsidR="00476A20" w:rsidRPr="008D5C46" w:rsidRDefault="00476A20" w:rsidP="0085010B">
            <w:pPr>
              <w:pStyle w:val="ListParagraph"/>
              <w:ind w:left="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discriminarea veteranilor de război în partea ce ține de dreptul la transportul public gratuit în municipiul Chișinău </w:t>
            </w:r>
            <w:r w:rsidRPr="008D5C46">
              <w:rPr>
                <w:rFonts w:ascii="Times New Roman" w:hAnsi="Times New Roman" w:cs="Times New Roman"/>
                <w:i/>
                <w:iCs/>
                <w:sz w:val="28"/>
                <w:szCs w:val="28"/>
                <w:lang w:val="ro-MD"/>
              </w:rPr>
              <w:t>versus</w:t>
            </w:r>
            <w:r>
              <w:rPr>
                <w:rFonts w:ascii="Times New Roman" w:hAnsi="Times New Roman" w:cs="Times New Roman"/>
                <w:i/>
                <w:iCs/>
                <w:sz w:val="28"/>
                <w:szCs w:val="28"/>
                <w:lang w:val="ro-MD"/>
              </w:rPr>
              <w:t xml:space="preserve"> </w:t>
            </w:r>
            <w:r>
              <w:rPr>
                <w:rFonts w:ascii="Times New Roman" w:hAnsi="Times New Roman" w:cs="Times New Roman"/>
                <w:sz w:val="28"/>
                <w:szCs w:val="28"/>
                <w:lang w:val="ro-MD"/>
              </w:rPr>
              <w:t>veteranii de război care locuiesc în alte orașe/sate care suportă cheltuielile pentru transportul public prevăzut la art. 14 alin.(1) lit. d) din Legea nr. 190/2003.</w:t>
            </w:r>
          </w:p>
          <w:p w14:paraId="08048818" w14:textId="77777777" w:rsidR="00476A20" w:rsidRDefault="00476A20" w:rsidP="0085010B">
            <w:pPr>
              <w:pStyle w:val="ListParagraph"/>
              <w:ind w:left="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Un alt exemplu evoluează biletele de tratament sanatorial acordate gratuit o dată la trei ani veteranilor de război/o dată în an persoanelor cu dizabilități de pe urma </w:t>
            </w:r>
            <w:r>
              <w:rPr>
                <w:rFonts w:ascii="Times New Roman" w:hAnsi="Times New Roman" w:cs="Times New Roman"/>
                <w:sz w:val="28"/>
                <w:szCs w:val="28"/>
                <w:lang w:val="ro-MD"/>
              </w:rPr>
              <w:lastRenderedPageBreak/>
              <w:t xml:space="preserve">războiului, în centrele de reabilitarea ale Ministerului Muncii și Protecției Sociale și în alte instituții de acest tip, în temeiul art. 14 alin.(1) lit. g) și respectiv, art. 15 alin.(1) lit. g) din Legea nr. 190/2003. În situația de referință, banii alocați pentru acest drept ar putea fi monetizați și repartizați lunar. Veteranul de război, fiind în posibilitatea să-și identifice personal sanatoriul și perioada pentru tratamentul sanatorial. </w:t>
            </w:r>
          </w:p>
          <w:p w14:paraId="30E5B685" w14:textId="77777777" w:rsidR="00476A20" w:rsidRDefault="00476A20" w:rsidP="0085010B">
            <w:pPr>
              <w:pStyle w:val="ListParagraph"/>
              <w:ind w:left="0"/>
              <w:jc w:val="both"/>
              <w:rPr>
                <w:rFonts w:ascii="Times New Roman" w:hAnsi="Times New Roman" w:cs="Times New Roman"/>
                <w:sz w:val="28"/>
                <w:szCs w:val="28"/>
                <w:lang w:val="ro-MD"/>
              </w:rPr>
            </w:pPr>
            <w:r>
              <w:rPr>
                <w:rFonts w:ascii="Times New Roman" w:hAnsi="Times New Roman" w:cs="Times New Roman"/>
                <w:sz w:val="28"/>
                <w:szCs w:val="28"/>
                <w:lang w:val="ro-MD"/>
              </w:rPr>
              <w:t>Plecând de la îndatorirea de a apăra țara, statul este obligat să-i acorde cetățeanului care și-a sacrificat sănătatea/viața pentru apărarea suveranității, independenței și integrității teritoriale a Republicii Moldova, posibilitatea să-și gestioneze singur mijloacele financiare ce i se cuvin pentru tratament, transport.</w:t>
            </w:r>
          </w:p>
          <w:p w14:paraId="7797CFD3" w14:textId="77777777" w:rsidR="00476A20" w:rsidRPr="00311CCD" w:rsidRDefault="00476A20" w:rsidP="0085010B">
            <w:pPr>
              <w:ind w:left="0"/>
              <w:jc w:val="both"/>
              <w:rPr>
                <w:rFonts w:ascii="Times New Roman" w:eastAsia="Times New Roman" w:hAnsi="Times New Roman" w:cs="Times New Roman"/>
                <w:sz w:val="28"/>
                <w:szCs w:val="28"/>
                <w:lang w:val="ro-MD"/>
              </w:rPr>
            </w:pPr>
            <w:r w:rsidRPr="00311CCD">
              <w:rPr>
                <w:rFonts w:ascii="Times New Roman" w:hAnsi="Times New Roman" w:cs="Times New Roman"/>
                <w:sz w:val="28"/>
                <w:szCs w:val="28"/>
                <w:lang w:val="ro-MD"/>
              </w:rPr>
              <w:t>În partea ce ține de prevederile art. 14 alin.(1) lit. c), h), i), j), l), o), p) din Legea nr. 190/2003 care se referă la călătorie (tur-retur) pe an cu transportul feroviar sau auto de pasageri în cadrul statelor membre ale CSI cu o reducere de 50% a costului biletului, asigurare prioritară cu medicamente din loturile de ajutoare umanitare, asigurarea accesului liber în centrele de reabilitare sau în complexele sportive pentru practicarea diferitor genuri de sport, vizitarea gratuită a</w:t>
            </w:r>
            <w:r w:rsidRPr="00311CCD">
              <w:rPr>
                <w:rFonts w:ascii="Times New Roman" w:eastAsia="Times New Roman" w:hAnsi="Times New Roman" w:cs="Times New Roman"/>
                <w:sz w:val="28"/>
                <w:szCs w:val="28"/>
                <w:lang w:val="ro-MD"/>
              </w:rPr>
              <w:t xml:space="preserve"> </w:t>
            </w:r>
            <w:r w:rsidRPr="003067FF">
              <w:rPr>
                <w:rFonts w:ascii="Times New Roman" w:eastAsia="Times New Roman" w:hAnsi="Times New Roman" w:cs="Times New Roman"/>
                <w:sz w:val="28"/>
                <w:szCs w:val="28"/>
                <w:lang w:val="ro-MD"/>
              </w:rPr>
              <w:t>Muzeului Naţional de Arte Plastice, Muzeului Naţional de Istorie, Muzeului Naţional de Etnografie şi Istorie Naturală, Muzeului Armatei Naţionale</w:t>
            </w:r>
            <w:r w:rsidRPr="00311CCD">
              <w:rPr>
                <w:rFonts w:ascii="Times New Roman" w:eastAsia="Times New Roman" w:hAnsi="Times New Roman" w:cs="Times New Roman"/>
                <w:sz w:val="28"/>
                <w:szCs w:val="28"/>
                <w:lang w:val="ro-MD"/>
              </w:rPr>
              <w:t xml:space="preserve">, subliniem că acestea vor fi monetizate, fiind </w:t>
            </w:r>
            <w:r>
              <w:rPr>
                <w:rFonts w:ascii="Times New Roman" w:eastAsia="Times New Roman" w:hAnsi="Times New Roman" w:cs="Times New Roman"/>
                <w:sz w:val="28"/>
                <w:szCs w:val="28"/>
                <w:lang w:val="ro-MD"/>
              </w:rPr>
              <w:t xml:space="preserve">incluse la stabilirea cuantumului alocației lunare de stat, </w:t>
            </w:r>
            <w:r w:rsidRPr="00311CCD">
              <w:rPr>
                <w:rFonts w:ascii="Times New Roman" w:eastAsia="Times New Roman" w:hAnsi="Times New Roman" w:cs="Times New Roman"/>
                <w:sz w:val="28"/>
                <w:szCs w:val="28"/>
                <w:lang w:val="ro-MD"/>
              </w:rPr>
              <w:t>prevăzut</w:t>
            </w:r>
            <w:r>
              <w:rPr>
                <w:rFonts w:ascii="Times New Roman" w:eastAsia="Times New Roman" w:hAnsi="Times New Roman" w:cs="Times New Roman"/>
                <w:sz w:val="28"/>
                <w:szCs w:val="28"/>
                <w:lang w:val="ro-MD"/>
              </w:rPr>
              <w:t>ă</w:t>
            </w:r>
            <w:r w:rsidRPr="00311CCD">
              <w:rPr>
                <w:rFonts w:ascii="Times New Roman" w:eastAsia="Times New Roman" w:hAnsi="Times New Roman" w:cs="Times New Roman"/>
                <w:sz w:val="28"/>
                <w:szCs w:val="28"/>
                <w:lang w:val="ro-MD"/>
              </w:rPr>
              <w:t xml:space="preserve"> la art. 14 din proiectul de lege.</w:t>
            </w:r>
          </w:p>
          <w:p w14:paraId="160CC4BF" w14:textId="77777777" w:rsidR="00476A20" w:rsidRPr="00311CCD" w:rsidRDefault="00476A20" w:rsidP="0085010B">
            <w:pPr>
              <w:ind w:left="0"/>
              <w:jc w:val="both"/>
              <w:rPr>
                <w:rFonts w:ascii="Times New Roman" w:hAnsi="Times New Roman" w:cs="Times New Roman"/>
                <w:sz w:val="28"/>
                <w:szCs w:val="28"/>
                <w:lang w:val="ro-MD"/>
              </w:rPr>
            </w:pPr>
            <w:r w:rsidRPr="00311CCD">
              <w:rPr>
                <w:rFonts w:ascii="Times New Roman" w:eastAsia="Times New Roman" w:hAnsi="Times New Roman" w:cs="Times New Roman"/>
                <w:sz w:val="28"/>
                <w:szCs w:val="28"/>
                <w:lang w:val="ro-MD"/>
              </w:rPr>
              <w:t xml:space="preserve">Însă, măsurile de protecție socială </w:t>
            </w:r>
            <w:r>
              <w:rPr>
                <w:rFonts w:ascii="Times New Roman" w:eastAsia="Times New Roman" w:hAnsi="Times New Roman" w:cs="Times New Roman"/>
                <w:sz w:val="28"/>
                <w:szCs w:val="28"/>
                <w:lang w:val="ro-MD"/>
              </w:rPr>
              <w:t>reglementate</w:t>
            </w:r>
            <w:r w:rsidRPr="00311CCD">
              <w:rPr>
                <w:rFonts w:ascii="Times New Roman" w:eastAsia="Times New Roman" w:hAnsi="Times New Roman" w:cs="Times New Roman"/>
                <w:sz w:val="28"/>
                <w:szCs w:val="28"/>
                <w:lang w:val="ro-MD"/>
              </w:rPr>
              <w:t xml:space="preserve"> de art. 14 alin.(1) lit. r), s), v) care </w:t>
            </w:r>
            <w:r>
              <w:rPr>
                <w:rFonts w:ascii="Times New Roman" w:eastAsia="Times New Roman" w:hAnsi="Times New Roman" w:cs="Times New Roman"/>
                <w:sz w:val="28"/>
                <w:szCs w:val="28"/>
                <w:lang w:val="ro-MD"/>
              </w:rPr>
              <w:t>cuprind</w:t>
            </w:r>
            <w:r w:rsidRPr="00311CCD">
              <w:rPr>
                <w:rFonts w:ascii="Times New Roman" w:eastAsia="Times New Roman" w:hAnsi="Times New Roman" w:cs="Times New Roman"/>
                <w:sz w:val="28"/>
                <w:szCs w:val="28"/>
                <w:lang w:val="ro-MD"/>
              </w:rPr>
              <w:t xml:space="preserve">: </w:t>
            </w:r>
            <w:r w:rsidRPr="003067FF">
              <w:rPr>
                <w:rFonts w:ascii="Times New Roman" w:eastAsia="Times New Roman" w:hAnsi="Times New Roman" w:cs="Times New Roman"/>
                <w:sz w:val="28"/>
                <w:szCs w:val="28"/>
                <w:lang w:val="ro-MD"/>
              </w:rPr>
              <w:t>prioritate la înscrierea în cooperativele de construcţie a locuinţelor, de construcţie şi exploatare a garajelor colective, a staţiilor de parcare şi deservire tehnică a mijloacelor de transport, în întovărăşirile pomilegumicole, la achiziţionarea materialelor pentru construcţia de locuinţe individuale şi căsuţe de vară;</w:t>
            </w:r>
            <w:r w:rsidRPr="00311CCD">
              <w:rPr>
                <w:rFonts w:ascii="Times New Roman" w:eastAsia="Times New Roman" w:hAnsi="Times New Roman" w:cs="Times New Roman"/>
                <w:sz w:val="28"/>
                <w:szCs w:val="28"/>
                <w:lang w:val="ro-MD"/>
              </w:rPr>
              <w:t xml:space="preserve"> </w:t>
            </w:r>
            <w:r w:rsidRPr="003067FF">
              <w:rPr>
                <w:rFonts w:ascii="Times New Roman" w:eastAsia="Times New Roman" w:hAnsi="Times New Roman" w:cs="Times New Roman"/>
                <w:sz w:val="28"/>
                <w:szCs w:val="28"/>
                <w:lang w:val="ro-MD"/>
              </w:rPr>
              <w:t xml:space="preserve"> prioritate la beneficierea de servicii de telefonie, inclusiv la instalarea telefonului cu o reducere a taxei de 20%, achitarea plăţilor de abonament telefonic şi pentru convorbiri locale cu o reducere de 50%; reduceri de 50% la folosirea parcărilor auto, cu acordul proprietarilor acestora</w:t>
            </w:r>
            <w:r w:rsidRPr="00311CCD">
              <w:rPr>
                <w:rFonts w:ascii="Times New Roman" w:eastAsia="Times New Roman" w:hAnsi="Times New Roman" w:cs="Times New Roman"/>
                <w:sz w:val="28"/>
                <w:szCs w:val="28"/>
                <w:lang w:val="ro-MD"/>
              </w:rPr>
              <w:t>, constatăm că acestea și-au pierdut din actualitate</w:t>
            </w:r>
            <w:r>
              <w:rPr>
                <w:rFonts w:ascii="Times New Roman" w:eastAsia="Times New Roman" w:hAnsi="Times New Roman" w:cs="Times New Roman"/>
                <w:sz w:val="28"/>
                <w:szCs w:val="28"/>
                <w:lang w:val="ro-MD"/>
              </w:rPr>
              <w:t>, întrucât</w:t>
            </w:r>
            <w:r w:rsidRPr="00311CCD">
              <w:rPr>
                <w:rFonts w:ascii="Times New Roman" w:eastAsia="Times New Roman" w:hAnsi="Times New Roman" w:cs="Times New Roman"/>
                <w:sz w:val="28"/>
                <w:szCs w:val="28"/>
                <w:lang w:val="ro-MD"/>
              </w:rPr>
              <w:t xml:space="preserve"> serviciile/produsele menționate sunt </w:t>
            </w:r>
            <w:r w:rsidRPr="00311CCD">
              <w:rPr>
                <w:rFonts w:ascii="Times New Roman" w:eastAsia="Times New Roman" w:hAnsi="Times New Roman" w:cs="Times New Roman"/>
                <w:sz w:val="28"/>
                <w:szCs w:val="28"/>
                <w:lang w:val="ro-MD"/>
              </w:rPr>
              <w:lastRenderedPageBreak/>
              <w:t>prestate/comercializate de persoane juridice de drept privat.</w:t>
            </w:r>
          </w:p>
          <w:p w14:paraId="02E486DE" w14:textId="77777777" w:rsidR="00476A20" w:rsidRDefault="00476A20" w:rsidP="0085010B">
            <w:pPr>
              <w:ind w:left="0"/>
              <w:jc w:val="both"/>
              <w:rPr>
                <w:rFonts w:ascii="Times New Roman" w:hAnsi="Times New Roman" w:cs="Times New Roman"/>
                <w:sz w:val="28"/>
                <w:szCs w:val="28"/>
                <w:lang w:val="ro-MD"/>
              </w:rPr>
            </w:pPr>
            <w:r>
              <w:rPr>
                <w:rFonts w:ascii="Times New Roman" w:hAnsi="Times New Roman" w:cs="Times New Roman"/>
                <w:sz w:val="28"/>
                <w:szCs w:val="28"/>
                <w:lang w:val="ro-MD"/>
              </w:rPr>
              <w:t>Cu referire la indemnizația pentru incapacitate temporară de muncă conform legislației în vigoare, prevăzută la art. 14 alin.(1) lit. j) din Legea nr. 190/2003, reținem că în cazul veteranului de război angajat în câmpul muncii, dreptul la indemnizație pentru incapacitate temporară de muncă se confirmă prin certificat medical, potrivit art. 8 din Legea nr. 289/2004 privind indemnizațiile pentru incapacitate temporară de muncă și alte prestații de asigurări sociale. Prin urmare, necesitatea unei reglementări separate dispare.</w:t>
            </w:r>
          </w:p>
          <w:p w14:paraId="14169DF6" w14:textId="77777777" w:rsidR="00476A20" w:rsidRDefault="00476A20" w:rsidP="0085010B">
            <w:pPr>
              <w:pStyle w:val="ListParagraph"/>
              <w:ind w:left="0"/>
              <w:jc w:val="both"/>
              <w:rPr>
                <w:rFonts w:ascii="Times New Roman" w:eastAsia="Times New Roman" w:hAnsi="Times New Roman" w:cs="Times New Roman"/>
                <w:noProof/>
                <w:sz w:val="28"/>
                <w:szCs w:val="28"/>
                <w:lang w:val="ro-MD" w:eastAsia="ru-RU"/>
              </w:rPr>
            </w:pPr>
            <w:r>
              <w:rPr>
                <w:rFonts w:ascii="Times New Roman" w:hAnsi="Times New Roman" w:cs="Times New Roman"/>
                <w:color w:val="000000" w:themeColor="text1"/>
                <w:sz w:val="28"/>
                <w:szCs w:val="28"/>
                <w:lang w:val="ro-MD"/>
              </w:rPr>
              <w:t>Adițional</w:t>
            </w:r>
            <w:r w:rsidRPr="00185A66">
              <w:rPr>
                <w:rFonts w:ascii="Times New Roman" w:hAnsi="Times New Roman" w:cs="Times New Roman"/>
                <w:color w:val="000000" w:themeColor="text1"/>
                <w:sz w:val="28"/>
                <w:szCs w:val="28"/>
                <w:lang w:val="ro-MD"/>
              </w:rPr>
              <w:t>, subliniem</w:t>
            </w:r>
            <w:r>
              <w:rPr>
                <w:rFonts w:ascii="Times New Roman" w:hAnsi="Times New Roman" w:cs="Times New Roman"/>
                <w:color w:val="000000" w:themeColor="text1"/>
                <w:sz w:val="28"/>
                <w:szCs w:val="28"/>
                <w:lang w:val="ro-MD"/>
              </w:rPr>
              <w:t xml:space="preserve"> că măsurile de protecție socială se aplică și asupra altor categorii de persoane cum sunt: soții supraviețuitori, părinții/copiii, </w:t>
            </w:r>
            <w:r w:rsidRPr="000C458F">
              <w:rPr>
                <w:rFonts w:ascii="Times New Roman" w:eastAsia="Times New Roman" w:hAnsi="Times New Roman" w:cs="Times New Roman"/>
                <w:noProof/>
                <w:sz w:val="28"/>
                <w:szCs w:val="28"/>
                <w:lang w:val="ro-MD" w:eastAsia="ru-RU"/>
              </w:rPr>
              <w:t>la prezentarea de către aceştia a certificatului eliberat de către Centrele militare în modul stabilit de către Ministerul Apărării</w:t>
            </w:r>
            <w:r w:rsidRPr="008B5481">
              <w:rPr>
                <w:rFonts w:eastAsia="Times New Roman" w:cs="Times New Roman"/>
                <w:noProof/>
                <w:szCs w:val="28"/>
                <w:lang w:val="ro-MD" w:eastAsia="ru-RU"/>
              </w:rPr>
              <w:t xml:space="preserve">. </w:t>
            </w:r>
            <w:r w:rsidRPr="008D5C46">
              <w:rPr>
                <w:rFonts w:ascii="Times New Roman" w:eastAsia="Times New Roman" w:hAnsi="Times New Roman" w:cs="Times New Roman"/>
                <w:noProof/>
                <w:sz w:val="28"/>
                <w:szCs w:val="28"/>
                <w:lang w:val="ro-MD" w:eastAsia="ru-RU"/>
              </w:rPr>
              <w:t>În acest sens, constatăm că reieșind din categoriile de măsuri</w:t>
            </w:r>
            <w:r>
              <w:rPr>
                <w:rFonts w:ascii="Times New Roman" w:eastAsia="Times New Roman" w:hAnsi="Times New Roman" w:cs="Times New Roman"/>
                <w:noProof/>
                <w:sz w:val="28"/>
                <w:szCs w:val="28"/>
                <w:lang w:val="ro-MD" w:eastAsia="ru-RU"/>
              </w:rPr>
              <w:t xml:space="preserve"> de protecție și vârsta urmașilor veteranilor de război care au căzut la datorie, copiii nu mai pot beneficia de drepturile prevăzute la art. 18 alin.(2), din considerentul că și-au pierdut actualitatea și potrivit art. 67 alin.(6) din Legea nr. 100/2017 cu privire la actele normative, urmează să fie abrogată. Or, la momentul actual, copilul veteranului de război căzut la datorie are cel puțin 32 ani.</w:t>
            </w:r>
          </w:p>
          <w:p w14:paraId="42B69965" w14:textId="77777777" w:rsidR="00476A20" w:rsidRDefault="00476A20" w:rsidP="0085010B">
            <w:pPr>
              <w:pStyle w:val="ListParagraph"/>
              <w:ind w:left="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lang w:val="ro-MD"/>
              </w:rPr>
              <w:t xml:space="preserve">În lumina celor expuse, reținem că proiectul de lege nu extinde categoriile de  garanții sau drepturi prevăzute la momentul actual de Legea nr. 190/2003, dar urmărește scopul de a le actualiza și a asigura executarea plenară a acestora prin conferirea dreptului veteranului de război de a alege în anumite situații executarea prevederilor legii, reieșind din interesele subiectului beneficiar. </w:t>
            </w:r>
          </w:p>
          <w:p w14:paraId="72279CEB" w14:textId="77777777" w:rsidR="00476A20" w:rsidRDefault="00476A20" w:rsidP="0085010B">
            <w:pPr>
              <w:pStyle w:val="ListParagraph"/>
              <w:ind w:left="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lang w:val="ro-MD"/>
              </w:rPr>
              <w:t xml:space="preserve">Consecvent, reținem că alocațiile de stat pentru merite deosebite de stat și modul de stabilire și plată a acestora sunt consfințite la Capitolul IV. </w:t>
            </w:r>
          </w:p>
          <w:p w14:paraId="74BBCC6B" w14:textId="77777777" w:rsidR="00476A20" w:rsidRPr="00FE1B88" w:rsidRDefault="00476A20" w:rsidP="0085010B">
            <w:pPr>
              <w:pStyle w:val="ListParagraph"/>
              <w:ind w:left="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lang w:val="ro-MD"/>
              </w:rPr>
              <w:t xml:space="preserve">Păstrarea vie a memoriei și sacrificiului față de țară de care a dat dovadă  veteranul de război, prin participarea la acțiuni de luptă  pentru apărarea integrității teritoriale și a independenței Republicii Moldova, inclusiv și la alte războaie, trebuie să servească punct de plecare la crearea politicilor publice menite să contribuie la valorificarea măsurilor de protecție socială a veteranilor de război. </w:t>
            </w:r>
            <w:r w:rsidRPr="00FE1B88">
              <w:rPr>
                <w:rFonts w:ascii="Times New Roman" w:hAnsi="Times New Roman" w:cs="Times New Roman"/>
                <w:sz w:val="28"/>
                <w:szCs w:val="28"/>
                <w:lang w:val="ro-MD"/>
              </w:rPr>
              <w:t xml:space="preserve"> </w:t>
            </w:r>
          </w:p>
        </w:tc>
      </w:tr>
      <w:tr w:rsidR="00476A20" w14:paraId="3F3F6A78" w14:textId="77777777" w:rsidTr="0085010B">
        <w:tc>
          <w:tcPr>
            <w:tcW w:w="9640" w:type="dxa"/>
          </w:tcPr>
          <w:p w14:paraId="4312B1E5" w14:textId="77777777" w:rsidR="00476A20" w:rsidRPr="00C36B02" w:rsidRDefault="00476A20" w:rsidP="0085010B">
            <w:pPr>
              <w:pStyle w:val="ListParagraph"/>
              <w:numPr>
                <w:ilvl w:val="0"/>
                <w:numId w:val="10"/>
              </w:numPr>
              <w:spacing w:after="0" w:line="240" w:lineRule="auto"/>
              <w:ind w:left="0"/>
              <w:jc w:val="both"/>
              <w:rPr>
                <w:rFonts w:ascii="Times New Roman" w:hAnsi="Times New Roman" w:cs="Times New Roman"/>
                <w:b/>
                <w:bCs/>
                <w:sz w:val="28"/>
                <w:szCs w:val="28"/>
                <w:lang w:val="ro-MD"/>
              </w:rPr>
            </w:pPr>
            <w:r>
              <w:rPr>
                <w:rFonts w:ascii="Times New Roman" w:hAnsi="Times New Roman" w:cs="Times New Roman"/>
                <w:b/>
                <w:bCs/>
                <w:sz w:val="28"/>
                <w:szCs w:val="28"/>
                <w:lang w:val="ro-MD"/>
              </w:rPr>
              <w:lastRenderedPageBreak/>
              <w:t>Fundamentarea economico-financiară</w:t>
            </w:r>
          </w:p>
        </w:tc>
      </w:tr>
      <w:tr w:rsidR="00476A20" w14:paraId="21D41F0F" w14:textId="77777777" w:rsidTr="0085010B">
        <w:tc>
          <w:tcPr>
            <w:tcW w:w="9640" w:type="dxa"/>
          </w:tcPr>
          <w:p w14:paraId="7EE453FC" w14:textId="77777777" w:rsidR="00476A20" w:rsidRPr="008A31CF" w:rsidRDefault="00476A20" w:rsidP="0085010B">
            <w:pPr>
              <w:ind w:left="0"/>
              <w:jc w:val="both"/>
              <w:rPr>
                <w:rFonts w:ascii="Times New Roman" w:hAnsi="Times New Roman" w:cs="Times New Roman"/>
                <w:sz w:val="28"/>
                <w:szCs w:val="28"/>
                <w:lang w:val="ro-MD"/>
              </w:rPr>
            </w:pPr>
            <w:r w:rsidRPr="008A31CF">
              <w:rPr>
                <w:rFonts w:ascii="Times New Roman" w:hAnsi="Times New Roman" w:cs="Times New Roman"/>
                <w:sz w:val="28"/>
                <w:szCs w:val="28"/>
                <w:lang w:val="ro-MD"/>
              </w:rPr>
              <w:lastRenderedPageBreak/>
              <w:t>Proiectul de lege nu prevede modificarea bugetului de stat, în sensul majorării acestuia, dar determină modificarea procedurii de cuantificare și alocare. Astfel, dacă la momentul actual mijloacele financiare sunt virate pentru biletele de tratament sanatorial, ulterior în mod proporțional aceste mijloace urmează să fie repartizate nemijlocit în contul veteranului de război. Or, în partea ce ține de ajutorul pentru perioada rece a anului, acesta va fi monetizat și repartizat lunar. Prin urmare, suma alocată pentru executarea măsurile de protecție a veteranilor de război, nu va fi majorată, dar va fi modificat</w:t>
            </w:r>
            <w:r>
              <w:rPr>
                <w:rFonts w:ascii="Times New Roman" w:hAnsi="Times New Roman" w:cs="Times New Roman"/>
                <w:sz w:val="28"/>
                <w:szCs w:val="28"/>
                <w:lang w:val="ro-MD"/>
              </w:rPr>
              <w:t>ă procedura de gestionare în sensul valorificării drepturilor veteranilor de război.</w:t>
            </w:r>
            <w:r w:rsidRPr="008A31CF">
              <w:rPr>
                <w:rFonts w:ascii="Times New Roman" w:hAnsi="Times New Roman" w:cs="Times New Roman"/>
                <w:sz w:val="28"/>
                <w:szCs w:val="28"/>
                <w:lang w:val="ro-MD"/>
              </w:rPr>
              <w:t xml:space="preserve"> </w:t>
            </w:r>
          </w:p>
          <w:p w14:paraId="1876D4F3" w14:textId="77777777" w:rsidR="00476A20" w:rsidRPr="00590D40" w:rsidRDefault="00476A20" w:rsidP="0085010B">
            <w:pPr>
              <w:pStyle w:val="ListParagraph"/>
              <w:ind w:left="0"/>
              <w:jc w:val="both"/>
              <w:rPr>
                <w:rFonts w:ascii="Times New Roman" w:hAnsi="Times New Roman" w:cs="Times New Roman"/>
                <w:sz w:val="28"/>
                <w:szCs w:val="28"/>
                <w:lang w:val="ro-MD"/>
              </w:rPr>
            </w:pPr>
          </w:p>
        </w:tc>
      </w:tr>
      <w:tr w:rsidR="00476A20" w14:paraId="7466A658" w14:textId="77777777" w:rsidTr="0085010B">
        <w:tc>
          <w:tcPr>
            <w:tcW w:w="9640" w:type="dxa"/>
          </w:tcPr>
          <w:p w14:paraId="61B83F70" w14:textId="77777777" w:rsidR="00476A20" w:rsidRPr="00C36B02" w:rsidRDefault="00476A20" w:rsidP="0085010B">
            <w:pPr>
              <w:pStyle w:val="ListParagraph"/>
              <w:numPr>
                <w:ilvl w:val="0"/>
                <w:numId w:val="10"/>
              </w:numPr>
              <w:spacing w:after="0" w:line="240" w:lineRule="auto"/>
              <w:ind w:left="0"/>
              <w:jc w:val="both"/>
              <w:rPr>
                <w:rFonts w:ascii="Times New Roman" w:hAnsi="Times New Roman" w:cs="Times New Roman"/>
                <w:b/>
                <w:bCs/>
                <w:sz w:val="28"/>
                <w:szCs w:val="28"/>
                <w:lang w:val="ro-MD"/>
              </w:rPr>
            </w:pPr>
            <w:r>
              <w:rPr>
                <w:rFonts w:ascii="Times New Roman" w:hAnsi="Times New Roman" w:cs="Times New Roman"/>
                <w:b/>
                <w:bCs/>
                <w:sz w:val="28"/>
                <w:szCs w:val="28"/>
                <w:lang w:val="ro-MD"/>
              </w:rPr>
              <w:t>Modul de încorporarea a actului în cadrul normativ în vigoare</w:t>
            </w:r>
          </w:p>
        </w:tc>
      </w:tr>
      <w:tr w:rsidR="00476A20" w14:paraId="5A1A3AFB" w14:textId="77777777" w:rsidTr="0085010B">
        <w:tc>
          <w:tcPr>
            <w:tcW w:w="9640" w:type="dxa"/>
          </w:tcPr>
          <w:p w14:paraId="21086513" w14:textId="77777777" w:rsidR="00476A20" w:rsidRPr="008B3466" w:rsidRDefault="00476A20" w:rsidP="0085010B">
            <w:pPr>
              <w:pStyle w:val="ListParagraph"/>
              <w:ind w:left="0"/>
              <w:jc w:val="both"/>
              <w:rPr>
                <w:rFonts w:ascii="Times New Roman" w:hAnsi="Times New Roman" w:cs="Times New Roman"/>
                <w:sz w:val="28"/>
                <w:szCs w:val="28"/>
                <w:lang w:val="ro-MD"/>
              </w:rPr>
            </w:pPr>
            <w:r w:rsidRPr="008B3466">
              <w:rPr>
                <w:rFonts w:ascii="Times New Roman" w:hAnsi="Times New Roman" w:cs="Times New Roman"/>
                <w:sz w:val="28"/>
                <w:szCs w:val="28"/>
                <w:lang w:val="ro-MD"/>
              </w:rPr>
              <w:t>Prezentul proiect de lege</w:t>
            </w:r>
            <w:r>
              <w:rPr>
                <w:rFonts w:ascii="Times New Roman" w:hAnsi="Times New Roman" w:cs="Times New Roman"/>
                <w:sz w:val="28"/>
                <w:szCs w:val="28"/>
                <w:lang w:val="ro-MD"/>
              </w:rPr>
              <w:t xml:space="preserve"> se incorporează plenar în sistemul actelor normative, respectiv legislația secundară  și legislația conexă urmează a fi ajustată, după caz. </w:t>
            </w:r>
          </w:p>
        </w:tc>
      </w:tr>
      <w:tr w:rsidR="00476A20" w14:paraId="5B511E88" w14:textId="77777777" w:rsidTr="0085010B">
        <w:tc>
          <w:tcPr>
            <w:tcW w:w="9640" w:type="dxa"/>
          </w:tcPr>
          <w:p w14:paraId="3B55880D" w14:textId="77777777" w:rsidR="00476A20" w:rsidRPr="004B148E" w:rsidRDefault="00476A20" w:rsidP="0085010B">
            <w:pPr>
              <w:pStyle w:val="ListParagraph"/>
              <w:numPr>
                <w:ilvl w:val="0"/>
                <w:numId w:val="10"/>
              </w:numPr>
              <w:spacing w:after="0" w:line="240" w:lineRule="auto"/>
              <w:ind w:left="0"/>
              <w:jc w:val="both"/>
              <w:rPr>
                <w:rFonts w:ascii="Times New Roman" w:hAnsi="Times New Roman" w:cs="Times New Roman"/>
                <w:b/>
                <w:bCs/>
                <w:sz w:val="28"/>
                <w:szCs w:val="28"/>
                <w:lang w:val="ro-MD"/>
              </w:rPr>
            </w:pPr>
            <w:r>
              <w:rPr>
                <w:rFonts w:ascii="Times New Roman" w:hAnsi="Times New Roman" w:cs="Times New Roman"/>
                <w:b/>
                <w:bCs/>
                <w:sz w:val="28"/>
                <w:szCs w:val="28"/>
                <w:lang w:val="ro-MD"/>
              </w:rPr>
              <w:t>Avizarea și consultarea publică a proiectului</w:t>
            </w:r>
          </w:p>
        </w:tc>
      </w:tr>
      <w:tr w:rsidR="00476A20" w14:paraId="58DFA6CC" w14:textId="77777777" w:rsidTr="0085010B">
        <w:tc>
          <w:tcPr>
            <w:tcW w:w="9640" w:type="dxa"/>
          </w:tcPr>
          <w:p w14:paraId="520D3001" w14:textId="77777777" w:rsidR="00476A20" w:rsidRDefault="00476A20" w:rsidP="0085010B">
            <w:pPr>
              <w:pStyle w:val="ListParagraph"/>
              <w:ind w:left="0"/>
              <w:jc w:val="both"/>
              <w:rPr>
                <w:rFonts w:ascii="Times New Roman" w:hAnsi="Times New Roman" w:cs="Times New Roman"/>
                <w:sz w:val="28"/>
                <w:szCs w:val="28"/>
                <w:lang w:val="ro-MD"/>
              </w:rPr>
            </w:pPr>
            <w:r w:rsidRPr="006D2ED9">
              <w:rPr>
                <w:rFonts w:ascii="Times New Roman" w:hAnsi="Times New Roman" w:cs="Times New Roman"/>
                <w:sz w:val="28"/>
                <w:szCs w:val="28"/>
                <w:lang w:val="ro-MD"/>
              </w:rPr>
              <w:t xml:space="preserve">Anunțul de </w:t>
            </w:r>
            <w:r>
              <w:rPr>
                <w:rFonts w:ascii="Times New Roman" w:hAnsi="Times New Roman" w:cs="Times New Roman"/>
                <w:sz w:val="28"/>
                <w:szCs w:val="28"/>
                <w:lang w:val="ro-MD"/>
              </w:rPr>
              <w:t>plasare a proiectului pentru consultare publică se va realiza în ordinea prevederilor Legii nr. 239/2008 privind transparența în procesul decizional.</w:t>
            </w:r>
          </w:p>
          <w:p w14:paraId="5EF78614" w14:textId="77777777" w:rsidR="00476A20" w:rsidRPr="006D2ED9" w:rsidRDefault="00476A20" w:rsidP="0085010B">
            <w:pPr>
              <w:pStyle w:val="ListParagraph"/>
              <w:ind w:left="0"/>
              <w:jc w:val="both"/>
              <w:rPr>
                <w:rFonts w:ascii="Times New Roman" w:hAnsi="Times New Roman" w:cs="Times New Roman"/>
                <w:sz w:val="28"/>
                <w:szCs w:val="28"/>
                <w:lang w:val="ro-MD"/>
              </w:rPr>
            </w:pPr>
            <w:r>
              <w:rPr>
                <w:rFonts w:ascii="Times New Roman" w:hAnsi="Times New Roman" w:cs="Times New Roman"/>
                <w:sz w:val="28"/>
                <w:szCs w:val="28"/>
                <w:lang w:val="ro-MD"/>
              </w:rPr>
              <w:t>De menționat că proiectul de lege a fost supus consultărilor publice cu asociațiile veteranilor de război, cu participarea veteranilor de război la ședințele organizate de Consilierul Prim-ministrului în domeniul relațiilor cu veteranii, dl Constantin Covrig, la sediul Guvernului și dl deputat Boris Marcoci la sediul Parlamentului Republicii Moldova.</w:t>
            </w:r>
          </w:p>
        </w:tc>
      </w:tr>
      <w:tr w:rsidR="00476A20" w14:paraId="46717CE6" w14:textId="77777777" w:rsidTr="0085010B">
        <w:tc>
          <w:tcPr>
            <w:tcW w:w="9640" w:type="dxa"/>
          </w:tcPr>
          <w:p w14:paraId="170ED1C7" w14:textId="77777777" w:rsidR="00476A20" w:rsidRDefault="00476A20" w:rsidP="0085010B">
            <w:pPr>
              <w:pStyle w:val="ListParagraph"/>
              <w:numPr>
                <w:ilvl w:val="0"/>
                <w:numId w:val="10"/>
              </w:numPr>
              <w:spacing w:after="0" w:line="240" w:lineRule="auto"/>
              <w:ind w:left="0"/>
              <w:jc w:val="both"/>
              <w:rPr>
                <w:rFonts w:ascii="Times New Roman" w:hAnsi="Times New Roman" w:cs="Times New Roman"/>
                <w:b/>
                <w:bCs/>
                <w:sz w:val="28"/>
                <w:szCs w:val="28"/>
                <w:lang w:val="ro-MD"/>
              </w:rPr>
            </w:pPr>
            <w:r>
              <w:rPr>
                <w:rFonts w:ascii="Times New Roman" w:hAnsi="Times New Roman" w:cs="Times New Roman"/>
                <w:b/>
                <w:bCs/>
                <w:sz w:val="28"/>
                <w:szCs w:val="28"/>
                <w:lang w:val="ro-MD"/>
              </w:rPr>
              <w:t>Constatările expertizei anticorupție</w:t>
            </w:r>
          </w:p>
          <w:p w14:paraId="2E9287D3" w14:textId="77777777" w:rsidR="00476A20" w:rsidRPr="00A121F1" w:rsidRDefault="00476A20" w:rsidP="0085010B">
            <w:pPr>
              <w:pStyle w:val="ListParagraph"/>
              <w:ind w:left="0"/>
              <w:jc w:val="both"/>
              <w:rPr>
                <w:rFonts w:ascii="Times New Roman" w:hAnsi="Times New Roman" w:cs="Times New Roman"/>
                <w:sz w:val="28"/>
                <w:szCs w:val="28"/>
                <w:lang w:val="ro-MD"/>
              </w:rPr>
            </w:pPr>
            <w:r w:rsidRPr="00A121F1">
              <w:rPr>
                <w:rFonts w:ascii="Times New Roman" w:hAnsi="Times New Roman" w:cs="Times New Roman"/>
                <w:sz w:val="28"/>
                <w:szCs w:val="28"/>
                <w:lang w:val="ro-MD"/>
              </w:rPr>
              <w:t>Proiectul va fi remis  spre expertiză după înregistrare</w:t>
            </w:r>
          </w:p>
        </w:tc>
      </w:tr>
      <w:tr w:rsidR="00476A20" w14:paraId="1BD66A6D" w14:textId="77777777" w:rsidTr="0085010B">
        <w:tc>
          <w:tcPr>
            <w:tcW w:w="9640" w:type="dxa"/>
          </w:tcPr>
          <w:p w14:paraId="0AD155D4" w14:textId="77777777" w:rsidR="00476A20" w:rsidRPr="004B148E" w:rsidRDefault="00476A20" w:rsidP="0085010B">
            <w:pPr>
              <w:pStyle w:val="ListParagraph"/>
              <w:numPr>
                <w:ilvl w:val="0"/>
                <w:numId w:val="10"/>
              </w:numPr>
              <w:spacing w:after="0" w:line="240" w:lineRule="auto"/>
              <w:ind w:left="0"/>
              <w:jc w:val="both"/>
              <w:rPr>
                <w:rFonts w:ascii="Times New Roman" w:hAnsi="Times New Roman" w:cs="Times New Roman"/>
                <w:b/>
                <w:bCs/>
                <w:sz w:val="28"/>
                <w:szCs w:val="28"/>
                <w:lang w:val="ro-MD"/>
              </w:rPr>
            </w:pPr>
            <w:r>
              <w:rPr>
                <w:rFonts w:ascii="Times New Roman" w:hAnsi="Times New Roman" w:cs="Times New Roman"/>
                <w:b/>
                <w:bCs/>
                <w:sz w:val="28"/>
                <w:szCs w:val="28"/>
                <w:lang w:val="ro-MD"/>
              </w:rPr>
              <w:t>Constatările expertizei de compatibilitate</w:t>
            </w:r>
          </w:p>
        </w:tc>
      </w:tr>
      <w:tr w:rsidR="00476A20" w14:paraId="065E5219" w14:textId="77777777" w:rsidTr="0085010B">
        <w:tc>
          <w:tcPr>
            <w:tcW w:w="9640" w:type="dxa"/>
          </w:tcPr>
          <w:p w14:paraId="0BBDAB39" w14:textId="77777777" w:rsidR="00476A20" w:rsidRPr="00B913E7" w:rsidRDefault="00476A20" w:rsidP="0085010B">
            <w:pPr>
              <w:ind w:left="0"/>
              <w:jc w:val="both"/>
              <w:rPr>
                <w:rFonts w:ascii="Times New Roman" w:hAnsi="Times New Roman" w:cs="Times New Roman"/>
                <w:sz w:val="28"/>
                <w:szCs w:val="28"/>
                <w:lang w:val="ro-MD"/>
              </w:rPr>
            </w:pPr>
            <w:r w:rsidRPr="00B913E7">
              <w:rPr>
                <w:rFonts w:ascii="Times New Roman" w:hAnsi="Times New Roman" w:cs="Times New Roman"/>
                <w:sz w:val="28"/>
                <w:szCs w:val="28"/>
                <w:lang w:val="ro-MD"/>
              </w:rPr>
              <w:t xml:space="preserve">Proiectul nu prevede armonizarea cu legislația </w:t>
            </w:r>
            <w:r>
              <w:rPr>
                <w:rFonts w:ascii="Times New Roman" w:hAnsi="Times New Roman" w:cs="Times New Roman"/>
                <w:sz w:val="28"/>
                <w:szCs w:val="28"/>
                <w:lang w:val="ro-MD"/>
              </w:rPr>
              <w:t>U</w:t>
            </w:r>
            <w:r w:rsidRPr="00B913E7">
              <w:rPr>
                <w:rFonts w:ascii="Times New Roman" w:hAnsi="Times New Roman" w:cs="Times New Roman"/>
                <w:sz w:val="28"/>
                <w:szCs w:val="28"/>
                <w:lang w:val="ro-MD"/>
              </w:rPr>
              <w:t xml:space="preserve">niunii </w:t>
            </w:r>
            <w:r>
              <w:rPr>
                <w:rFonts w:ascii="Times New Roman" w:hAnsi="Times New Roman" w:cs="Times New Roman"/>
                <w:sz w:val="28"/>
                <w:szCs w:val="28"/>
                <w:lang w:val="ro-MD"/>
              </w:rPr>
              <w:t>E</w:t>
            </w:r>
            <w:r w:rsidRPr="00B913E7">
              <w:rPr>
                <w:rFonts w:ascii="Times New Roman" w:hAnsi="Times New Roman" w:cs="Times New Roman"/>
                <w:sz w:val="28"/>
                <w:szCs w:val="28"/>
                <w:lang w:val="ro-MD"/>
              </w:rPr>
              <w:t>uropene.</w:t>
            </w:r>
          </w:p>
        </w:tc>
      </w:tr>
      <w:tr w:rsidR="00476A20" w14:paraId="48706795" w14:textId="77777777" w:rsidTr="0085010B">
        <w:tc>
          <w:tcPr>
            <w:tcW w:w="9640" w:type="dxa"/>
          </w:tcPr>
          <w:p w14:paraId="6B8038E2" w14:textId="77777777" w:rsidR="00476A20" w:rsidRDefault="00476A20" w:rsidP="00B55095">
            <w:pPr>
              <w:pStyle w:val="ListParagraph"/>
              <w:spacing w:after="0" w:line="240" w:lineRule="auto"/>
              <w:ind w:left="0"/>
              <w:jc w:val="both"/>
              <w:rPr>
                <w:rFonts w:ascii="Times New Roman" w:hAnsi="Times New Roman" w:cs="Times New Roman"/>
                <w:b/>
                <w:bCs/>
                <w:sz w:val="28"/>
                <w:szCs w:val="28"/>
                <w:lang w:val="ro-MD"/>
              </w:rPr>
            </w:pPr>
            <w:r>
              <w:rPr>
                <w:rFonts w:ascii="Times New Roman" w:hAnsi="Times New Roman" w:cs="Times New Roman"/>
                <w:b/>
                <w:bCs/>
                <w:sz w:val="28"/>
                <w:szCs w:val="28"/>
                <w:lang w:val="ro-MD"/>
              </w:rPr>
              <w:t xml:space="preserve"> Constatările expertizei juridice</w:t>
            </w:r>
          </w:p>
          <w:p w14:paraId="311331F6" w14:textId="77777777" w:rsidR="00476A20" w:rsidRPr="00A121F1" w:rsidRDefault="00476A20" w:rsidP="0085010B">
            <w:pPr>
              <w:ind w:left="0"/>
              <w:jc w:val="both"/>
              <w:rPr>
                <w:rFonts w:ascii="Times New Roman" w:hAnsi="Times New Roman" w:cs="Times New Roman"/>
                <w:sz w:val="28"/>
                <w:szCs w:val="28"/>
                <w:lang w:val="ro-MD"/>
              </w:rPr>
            </w:pPr>
            <w:r w:rsidRPr="00A121F1">
              <w:rPr>
                <w:rFonts w:ascii="Times New Roman" w:hAnsi="Times New Roman" w:cs="Times New Roman"/>
                <w:sz w:val="28"/>
                <w:szCs w:val="28"/>
                <w:lang w:val="ro-MD"/>
              </w:rPr>
              <w:t>Expertiza juridică va fi efectuată în cadrul proiectului de către Guvern</w:t>
            </w:r>
          </w:p>
        </w:tc>
      </w:tr>
    </w:tbl>
    <w:p w14:paraId="1B42A855" w14:textId="77777777" w:rsidR="00476A20" w:rsidRDefault="00476A20" w:rsidP="0085010B">
      <w:pPr>
        <w:spacing w:after="0" w:line="240" w:lineRule="auto"/>
        <w:ind w:left="0"/>
        <w:rPr>
          <w:rFonts w:ascii="Times New Roman" w:hAnsi="Times New Roman" w:cs="Times New Roman"/>
          <w:b/>
          <w:bCs/>
          <w:sz w:val="28"/>
          <w:szCs w:val="28"/>
          <w:lang w:val="ro-MD"/>
        </w:rPr>
      </w:pPr>
    </w:p>
    <w:p w14:paraId="67407940" w14:textId="64501012" w:rsidR="00476A20" w:rsidRDefault="00476A20" w:rsidP="0085010B">
      <w:pPr>
        <w:spacing w:after="0" w:line="240" w:lineRule="auto"/>
        <w:ind w:left="0"/>
        <w:rPr>
          <w:rFonts w:ascii="Times New Roman" w:hAnsi="Times New Roman" w:cs="Times New Roman"/>
          <w:b/>
          <w:bCs/>
          <w:sz w:val="28"/>
          <w:szCs w:val="28"/>
          <w:lang w:val="ro-MD"/>
        </w:rPr>
      </w:pPr>
      <w:r>
        <w:rPr>
          <w:rFonts w:ascii="Times New Roman" w:hAnsi="Times New Roman" w:cs="Times New Roman"/>
          <w:b/>
          <w:bCs/>
          <w:sz w:val="28"/>
          <w:szCs w:val="28"/>
          <w:lang w:val="ro-MD"/>
        </w:rPr>
        <w:t>Deputat în Parlament</w:t>
      </w:r>
    </w:p>
    <w:permEnd w:id="87109314"/>
    <w:p w14:paraId="34FFEDB9" w14:textId="77777777" w:rsidR="00476A20" w:rsidRPr="00A560A1" w:rsidRDefault="00476A20" w:rsidP="0085010B">
      <w:pPr>
        <w:ind w:left="0"/>
        <w:rPr>
          <w:rFonts w:ascii="Times New Roman" w:hAnsi="Times New Roman" w:cs="Times New Roman"/>
          <w:sz w:val="28"/>
          <w:szCs w:val="28"/>
        </w:rPr>
      </w:pPr>
    </w:p>
    <w:sectPr w:rsidR="00476A20" w:rsidRPr="00A560A1" w:rsidSect="0085010B">
      <w:type w:val="continuous"/>
      <w:pgSz w:w="11906" w:h="16838" w:code="9"/>
      <w:pgMar w:top="851" w:right="1134" w:bottom="851"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420091" w14:textId="77777777" w:rsidR="00A44D01" w:rsidRPr="00150C8A" w:rsidRDefault="00A44D01" w:rsidP="00764062">
      <w:r w:rsidRPr="00150C8A">
        <w:separator/>
      </w:r>
    </w:p>
  </w:endnote>
  <w:endnote w:type="continuationSeparator" w:id="0">
    <w:p w14:paraId="6B1596A4" w14:textId="77777777" w:rsidR="00A44D01" w:rsidRPr="00150C8A" w:rsidRDefault="00A44D0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3268189"/>
      <w:docPartObj>
        <w:docPartGallery w:val="Page Numbers (Bottom of Page)"/>
        <w:docPartUnique/>
      </w:docPartObj>
    </w:sdtPr>
    <w:sdtEndPr>
      <w:rPr>
        <w:noProof/>
      </w:rPr>
    </w:sdtEndPr>
    <w:sdtContent>
      <w:p w14:paraId="06EA3158"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73AE32"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BFCB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6D0A5E"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6E8A2F5A" w14:textId="4AD34674"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r>
    <w:r w:rsidR="000517FA">
      <w:t>secretariat</w:t>
    </w:r>
    <w:r w:rsidRPr="00416C17">
      <w:rPr>
        <w:lang w:val="ro-RO"/>
      </w:rPr>
      <w:t>@parlament.md</w:t>
    </w:r>
  </w:p>
  <w:p w14:paraId="464775D3"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5955E4" w14:textId="77777777" w:rsidR="00A44D01" w:rsidRPr="00150C8A" w:rsidRDefault="00A44D01" w:rsidP="00764062">
      <w:r w:rsidRPr="00150C8A">
        <w:separator/>
      </w:r>
    </w:p>
  </w:footnote>
  <w:footnote w:type="continuationSeparator" w:id="0">
    <w:p w14:paraId="58A35830" w14:textId="77777777" w:rsidR="00A44D01" w:rsidRPr="00150C8A" w:rsidRDefault="00A44D0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BBD7AA"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603A4"/>
    <w:multiLevelType w:val="hybridMultilevel"/>
    <w:tmpl w:val="3F5E76C2"/>
    <w:lvl w:ilvl="0" w:tplc="7038B776">
      <w:start w:val="1"/>
      <w:numFmt w:val="lowerLetter"/>
      <w:lvlText w:val="%1)"/>
      <w:lvlJc w:val="left"/>
      <w:pPr>
        <w:ind w:left="927" w:hanging="360"/>
      </w:pPr>
      <w:rPr>
        <w:rFonts w:ascii="Times New Roman" w:eastAsia="Times New Roman" w:hAnsi="Times New Roman" w:cs="Times New Roman"/>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E1C482A"/>
    <w:multiLevelType w:val="hybridMultilevel"/>
    <w:tmpl w:val="14568E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4E6C8F"/>
    <w:multiLevelType w:val="hybridMultilevel"/>
    <w:tmpl w:val="64C8DF0C"/>
    <w:lvl w:ilvl="0" w:tplc="3C641712">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3" w15:restartNumberingAfterBreak="0">
    <w:nsid w:val="33EB056C"/>
    <w:multiLevelType w:val="hybridMultilevel"/>
    <w:tmpl w:val="890C3A3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BD296D"/>
    <w:multiLevelType w:val="hybridMultilevel"/>
    <w:tmpl w:val="E8AE035A"/>
    <w:lvl w:ilvl="0" w:tplc="08E8061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954F5A"/>
    <w:multiLevelType w:val="hybridMultilevel"/>
    <w:tmpl w:val="D9E01860"/>
    <w:lvl w:ilvl="0" w:tplc="5AFE1C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EFE2D1C"/>
    <w:multiLevelType w:val="hybridMultilevel"/>
    <w:tmpl w:val="3C168924"/>
    <w:lvl w:ilvl="0" w:tplc="0DB2B188">
      <w:start w:val="1"/>
      <w:numFmt w:val="lowerLetter"/>
      <w:lvlText w:val="%1)"/>
      <w:lvlJc w:val="left"/>
      <w:pPr>
        <w:ind w:left="928" w:hanging="360"/>
      </w:pPr>
      <w:rPr>
        <w:rFonts w:hint="default"/>
        <w:b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15:restartNumberingAfterBreak="0">
    <w:nsid w:val="50C607AF"/>
    <w:multiLevelType w:val="hybridMultilevel"/>
    <w:tmpl w:val="0DAAAE82"/>
    <w:lvl w:ilvl="0" w:tplc="5C4427E2">
      <w:start w:val="1"/>
      <w:numFmt w:val="lowerLetter"/>
      <w:lvlText w:val="%1)"/>
      <w:lvlJc w:val="left"/>
      <w:pPr>
        <w:ind w:left="192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9C0B11"/>
    <w:multiLevelType w:val="hybridMultilevel"/>
    <w:tmpl w:val="0D060EF0"/>
    <w:lvl w:ilvl="0" w:tplc="434C1572">
      <w:start w:val="1"/>
      <w:numFmt w:val="decimal"/>
      <w:lvlText w:val="(%1)"/>
      <w:lvlJc w:val="left"/>
      <w:pPr>
        <w:ind w:left="957" w:hanging="390"/>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F3000A7"/>
    <w:multiLevelType w:val="hybridMultilevel"/>
    <w:tmpl w:val="657EEC72"/>
    <w:lvl w:ilvl="0" w:tplc="56BA87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65746B5"/>
    <w:multiLevelType w:val="hybridMultilevel"/>
    <w:tmpl w:val="9C34072E"/>
    <w:lvl w:ilvl="0" w:tplc="9162F8E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num w:numId="1" w16cid:durableId="345712673">
    <w:abstractNumId w:val="0"/>
  </w:num>
  <w:num w:numId="2" w16cid:durableId="1922445018">
    <w:abstractNumId w:val="9"/>
  </w:num>
  <w:num w:numId="3" w16cid:durableId="1209729154">
    <w:abstractNumId w:val="5"/>
  </w:num>
  <w:num w:numId="4" w16cid:durableId="1860510796">
    <w:abstractNumId w:val="4"/>
  </w:num>
  <w:num w:numId="5" w16cid:durableId="1516993071">
    <w:abstractNumId w:val="7"/>
  </w:num>
  <w:num w:numId="6" w16cid:durableId="159855827">
    <w:abstractNumId w:val="10"/>
  </w:num>
  <w:num w:numId="7" w16cid:durableId="1166436658">
    <w:abstractNumId w:val="6"/>
  </w:num>
  <w:num w:numId="8" w16cid:durableId="1461462942">
    <w:abstractNumId w:val="8"/>
  </w:num>
  <w:num w:numId="9" w16cid:durableId="2139371291">
    <w:abstractNumId w:val="1"/>
  </w:num>
  <w:num w:numId="10" w16cid:durableId="887647960">
    <w:abstractNumId w:val="3"/>
  </w:num>
  <w:num w:numId="11" w16cid:durableId="5583230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265DE"/>
    <w:rsid w:val="000379FF"/>
    <w:rsid w:val="000517FA"/>
    <w:rsid w:val="000727C6"/>
    <w:rsid w:val="000E7772"/>
    <w:rsid w:val="000F1809"/>
    <w:rsid w:val="000F617C"/>
    <w:rsid w:val="001051AD"/>
    <w:rsid w:val="00117A96"/>
    <w:rsid w:val="00126A76"/>
    <w:rsid w:val="00130079"/>
    <w:rsid w:val="0013696D"/>
    <w:rsid w:val="00136EBA"/>
    <w:rsid w:val="00150C8A"/>
    <w:rsid w:val="00155797"/>
    <w:rsid w:val="0018559F"/>
    <w:rsid w:val="001B1739"/>
    <w:rsid w:val="00223643"/>
    <w:rsid w:val="002631D9"/>
    <w:rsid w:val="00287F5B"/>
    <w:rsid w:val="00292A2A"/>
    <w:rsid w:val="002A027E"/>
    <w:rsid w:val="002A70EA"/>
    <w:rsid w:val="002C68A5"/>
    <w:rsid w:val="00306237"/>
    <w:rsid w:val="0030625D"/>
    <w:rsid w:val="00307901"/>
    <w:rsid w:val="003341D8"/>
    <w:rsid w:val="003C1380"/>
    <w:rsid w:val="003E3923"/>
    <w:rsid w:val="003E448B"/>
    <w:rsid w:val="003E47D2"/>
    <w:rsid w:val="003F6102"/>
    <w:rsid w:val="00400697"/>
    <w:rsid w:val="00402A12"/>
    <w:rsid w:val="00416C17"/>
    <w:rsid w:val="00461E4F"/>
    <w:rsid w:val="004641A6"/>
    <w:rsid w:val="00475CD7"/>
    <w:rsid w:val="00476A20"/>
    <w:rsid w:val="004928B7"/>
    <w:rsid w:val="004A4CA2"/>
    <w:rsid w:val="00521F95"/>
    <w:rsid w:val="00593A5F"/>
    <w:rsid w:val="005A46AA"/>
    <w:rsid w:val="005B30B5"/>
    <w:rsid w:val="0060542C"/>
    <w:rsid w:val="0066558D"/>
    <w:rsid w:val="0068447D"/>
    <w:rsid w:val="006C0FD8"/>
    <w:rsid w:val="006C2074"/>
    <w:rsid w:val="007048DC"/>
    <w:rsid w:val="00706C58"/>
    <w:rsid w:val="00764062"/>
    <w:rsid w:val="0076676E"/>
    <w:rsid w:val="007C21C1"/>
    <w:rsid w:val="007C7A42"/>
    <w:rsid w:val="0080031B"/>
    <w:rsid w:val="008123BE"/>
    <w:rsid w:val="00830A48"/>
    <w:rsid w:val="0085010B"/>
    <w:rsid w:val="00883E86"/>
    <w:rsid w:val="0088770E"/>
    <w:rsid w:val="008E3E00"/>
    <w:rsid w:val="009072B4"/>
    <w:rsid w:val="009459EC"/>
    <w:rsid w:val="009563CE"/>
    <w:rsid w:val="009845B0"/>
    <w:rsid w:val="00994509"/>
    <w:rsid w:val="009A0925"/>
    <w:rsid w:val="009A3A18"/>
    <w:rsid w:val="009A621E"/>
    <w:rsid w:val="009C20D9"/>
    <w:rsid w:val="009C2CE3"/>
    <w:rsid w:val="009C5186"/>
    <w:rsid w:val="009F33B0"/>
    <w:rsid w:val="00A13324"/>
    <w:rsid w:val="00A13FF5"/>
    <w:rsid w:val="00A330FF"/>
    <w:rsid w:val="00A44D01"/>
    <w:rsid w:val="00A52EBB"/>
    <w:rsid w:val="00A560A1"/>
    <w:rsid w:val="00A5720D"/>
    <w:rsid w:val="00A804FA"/>
    <w:rsid w:val="00AC489F"/>
    <w:rsid w:val="00AC5B3E"/>
    <w:rsid w:val="00AD66D2"/>
    <w:rsid w:val="00B02E8A"/>
    <w:rsid w:val="00B26597"/>
    <w:rsid w:val="00B4091E"/>
    <w:rsid w:val="00B463FA"/>
    <w:rsid w:val="00B55095"/>
    <w:rsid w:val="00B75499"/>
    <w:rsid w:val="00B82575"/>
    <w:rsid w:val="00B876B0"/>
    <w:rsid w:val="00BC41FF"/>
    <w:rsid w:val="00BC4C76"/>
    <w:rsid w:val="00BC7058"/>
    <w:rsid w:val="00BE0744"/>
    <w:rsid w:val="00BF2ED1"/>
    <w:rsid w:val="00C14D92"/>
    <w:rsid w:val="00C544A9"/>
    <w:rsid w:val="00CB50AD"/>
    <w:rsid w:val="00CC55D3"/>
    <w:rsid w:val="00CC75DC"/>
    <w:rsid w:val="00CD4254"/>
    <w:rsid w:val="00CF2166"/>
    <w:rsid w:val="00CF4BA5"/>
    <w:rsid w:val="00D128FC"/>
    <w:rsid w:val="00D275FB"/>
    <w:rsid w:val="00D341A9"/>
    <w:rsid w:val="00D46825"/>
    <w:rsid w:val="00D63C28"/>
    <w:rsid w:val="00D719DC"/>
    <w:rsid w:val="00D71F17"/>
    <w:rsid w:val="00D76E2D"/>
    <w:rsid w:val="00D872E8"/>
    <w:rsid w:val="00D8774D"/>
    <w:rsid w:val="00DB0DD7"/>
    <w:rsid w:val="00DC5EBB"/>
    <w:rsid w:val="00DD4B4D"/>
    <w:rsid w:val="00DD7B00"/>
    <w:rsid w:val="00DF56BE"/>
    <w:rsid w:val="00E07A7A"/>
    <w:rsid w:val="00E326AC"/>
    <w:rsid w:val="00E4368A"/>
    <w:rsid w:val="00E67414"/>
    <w:rsid w:val="00E75DB0"/>
    <w:rsid w:val="00E903A8"/>
    <w:rsid w:val="00EB2985"/>
    <w:rsid w:val="00ED3561"/>
    <w:rsid w:val="00EE7413"/>
    <w:rsid w:val="00EF2CED"/>
    <w:rsid w:val="00EF4B50"/>
    <w:rsid w:val="00F02A3B"/>
    <w:rsid w:val="00F223DF"/>
    <w:rsid w:val="00F26B54"/>
    <w:rsid w:val="00F35E58"/>
    <w:rsid w:val="00F404FA"/>
    <w:rsid w:val="00F43CB9"/>
    <w:rsid w:val="00F473BE"/>
    <w:rsid w:val="00FA7177"/>
    <w:rsid w:val="00FB0C80"/>
    <w:rsid w:val="00FE7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FC008"/>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rmalWeb">
    <w:name w:val="Normal (Web)"/>
    <w:basedOn w:val="Normal"/>
    <w:uiPriority w:val="99"/>
    <w:unhideWhenUsed/>
    <w:locked/>
    <w:rsid w:val="00A560A1"/>
    <w:pPr>
      <w:spacing w:before="100" w:beforeAutospacing="1" w:after="100" w:afterAutospacing="1" w:line="240" w:lineRule="auto"/>
      <w:ind w:left="0"/>
    </w:pPr>
    <w:rPr>
      <w:rFonts w:ascii="Times New Roman" w:eastAsia="Times New Roman" w:hAnsi="Times New Roman" w:cs="Times New Roman"/>
      <w:lang w:val="en-US"/>
    </w:rPr>
  </w:style>
  <w:style w:type="character" w:styleId="CommentReference">
    <w:name w:val="annotation reference"/>
    <w:basedOn w:val="DefaultParagraphFont"/>
    <w:uiPriority w:val="99"/>
    <w:semiHidden/>
    <w:unhideWhenUsed/>
    <w:locked/>
    <w:rsid w:val="00A560A1"/>
    <w:rPr>
      <w:sz w:val="16"/>
      <w:szCs w:val="16"/>
    </w:rPr>
  </w:style>
  <w:style w:type="paragraph" w:styleId="CommentText">
    <w:name w:val="annotation text"/>
    <w:basedOn w:val="Normal"/>
    <w:link w:val="CommentTextChar"/>
    <w:uiPriority w:val="99"/>
    <w:semiHidden/>
    <w:unhideWhenUsed/>
    <w:locked/>
    <w:rsid w:val="00A560A1"/>
    <w:pPr>
      <w:spacing w:after="160" w:line="240" w:lineRule="auto"/>
      <w:ind w:left="0"/>
    </w:pPr>
    <w:rPr>
      <w:rFonts w:ascii="Times New Roman" w:hAnsi="Times New Roman"/>
      <w:sz w:val="20"/>
      <w:szCs w:val="20"/>
      <w:lang w:val="ru-RU"/>
    </w:rPr>
  </w:style>
  <w:style w:type="character" w:customStyle="1" w:styleId="CommentTextChar">
    <w:name w:val="Comment Text Char"/>
    <w:basedOn w:val="DefaultParagraphFont"/>
    <w:link w:val="CommentText"/>
    <w:uiPriority w:val="99"/>
    <w:semiHidden/>
    <w:rsid w:val="00A560A1"/>
    <w:rPr>
      <w:rFonts w:ascii="Times New Roman" w:hAnsi="Times New Roman"/>
      <w:sz w:val="20"/>
      <w:szCs w:val="20"/>
      <w:lang w:val="ru-RU"/>
    </w:rPr>
  </w:style>
  <w:style w:type="table" w:styleId="TableGrid">
    <w:name w:val="Table Grid"/>
    <w:basedOn w:val="TableNormal"/>
    <w:uiPriority w:val="39"/>
    <w:locked/>
    <w:rsid w:val="0047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user\Downloads\TEXT=LPLP199207301123"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TEXT=LPLP19940729CONST"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AAC3241-F780-436C-B1DD-928BC3553883}"/>
</file>

<file path=customXml/itemProps2.xml><?xml version="1.0" encoding="utf-8"?>
<ds:datastoreItem xmlns:ds="http://schemas.openxmlformats.org/officeDocument/2006/customXml" ds:itemID="{D12E40D4-E10E-439C-95A5-D32196FC4383}"/>
</file>

<file path=customXml/itemProps3.xml><?xml version="1.0" encoding="utf-8"?>
<ds:datastoreItem xmlns:ds="http://schemas.openxmlformats.org/officeDocument/2006/customXml" ds:itemID="{4A4CD7F2-16B7-48E7-9D6D-98465A890213}"/>
</file>

<file path=customXml/itemProps4.xml><?xml version="1.0" encoding="utf-8"?>
<ds:datastoreItem xmlns:ds="http://schemas.openxmlformats.org/officeDocument/2006/customXml" ds:itemID="{D8D8C92A-25EB-4891-9D8A-AB289A690C6E}"/>
</file>

<file path=docProps/app.xml><?xml version="1.0" encoding="utf-8"?>
<Properties xmlns="http://schemas.openxmlformats.org/officeDocument/2006/extended-properties" xmlns:vt="http://schemas.openxmlformats.org/officeDocument/2006/docPropsVTypes">
  <Template>Normal</Template>
  <TotalTime>616</TotalTime>
  <Pages>18</Pages>
  <Words>4848</Words>
  <Characters>27635</Characters>
  <Application>Microsoft Office Word</Application>
  <DocSecurity>8</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194.2024.ro</dc:title>
  <dc:subject/>
  <dc:creator>Sorin</dc:creator>
  <cp:keywords/>
  <dc:description/>
  <cp:lastModifiedBy>Alexandru Fleaș</cp:lastModifiedBy>
  <cp:revision>66</cp:revision>
  <dcterms:created xsi:type="dcterms:W3CDTF">2017-12-05T05:19:00Z</dcterms:created>
  <dcterms:modified xsi:type="dcterms:W3CDTF">2024-06-25T10:16:00Z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