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1E92F" w14:textId="77777777" w:rsidR="00EE674A" w:rsidRPr="00491C97" w:rsidRDefault="00EE674A" w:rsidP="00B25909">
      <w:pPr>
        <w:ind w:firstLine="0"/>
        <w:rPr>
          <w:rFonts w:eastAsiaTheme="minorEastAsia"/>
          <w:sz w:val="28"/>
          <w:szCs w:val="28"/>
          <w:lang w:val="ro-RO" w:eastAsia="ru-RU"/>
        </w:rPr>
      </w:pPr>
      <w:bookmarkStart w:id="0" w:name="_GoBack"/>
      <w:bookmarkEnd w:id="0"/>
    </w:p>
    <w:p w14:paraId="24AD4D93" w14:textId="4D0D5C0D" w:rsidR="00740DE4" w:rsidRDefault="00740DE4" w:rsidP="00A66F83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r>
        <w:rPr>
          <w:rFonts w:eastAsiaTheme="minorEastAsia"/>
          <w:b/>
          <w:sz w:val="28"/>
          <w:szCs w:val="28"/>
          <w:lang w:val="ro-RO" w:eastAsia="ru-RU"/>
        </w:rPr>
        <w:t>Cu privire la</w:t>
      </w:r>
      <w:r w:rsidR="00EE674A" w:rsidRPr="00491C97">
        <w:rPr>
          <w:rFonts w:eastAsiaTheme="minorEastAsia"/>
          <w:b/>
          <w:sz w:val="28"/>
          <w:szCs w:val="28"/>
          <w:lang w:val="ro-RO" w:eastAsia="ru-RU"/>
        </w:rPr>
        <w:t xml:space="preserve"> aprobarea proiectului </w:t>
      </w:r>
      <w:r w:rsidR="00EE674A">
        <w:rPr>
          <w:rFonts w:eastAsiaTheme="minorEastAsia"/>
          <w:b/>
          <w:sz w:val="28"/>
          <w:szCs w:val="28"/>
          <w:lang w:val="ro-RO" w:eastAsia="ru-RU"/>
        </w:rPr>
        <w:t>de l</w:t>
      </w:r>
      <w:r w:rsidR="00EE674A" w:rsidRPr="00491C97">
        <w:rPr>
          <w:rFonts w:eastAsiaTheme="minorEastAsia"/>
          <w:b/>
          <w:sz w:val="28"/>
          <w:szCs w:val="28"/>
          <w:lang w:val="ro-RO" w:eastAsia="ru-RU"/>
        </w:rPr>
        <w:t>eg</w:t>
      </w:r>
      <w:r w:rsidR="00EE674A">
        <w:rPr>
          <w:rFonts w:eastAsiaTheme="minorEastAsia"/>
          <w:b/>
          <w:sz w:val="28"/>
          <w:szCs w:val="28"/>
          <w:lang w:val="ro-RO" w:eastAsia="ru-RU"/>
        </w:rPr>
        <w:t>e</w:t>
      </w:r>
      <w:r>
        <w:rPr>
          <w:rFonts w:eastAsiaTheme="minorEastAsia"/>
          <w:b/>
          <w:sz w:val="28"/>
          <w:szCs w:val="28"/>
          <w:lang w:val="ro-RO" w:eastAsia="ru-RU"/>
        </w:rPr>
        <w:t xml:space="preserve"> </w:t>
      </w:r>
      <w:r w:rsidR="00EE674A" w:rsidRPr="00491C97">
        <w:rPr>
          <w:rFonts w:eastAsiaTheme="minorEastAsia"/>
          <w:b/>
          <w:sz w:val="28"/>
          <w:szCs w:val="28"/>
          <w:lang w:val="ro-RO" w:eastAsia="ru-RU"/>
        </w:rPr>
        <w:t xml:space="preserve">pentru </w:t>
      </w:r>
      <w:r w:rsidR="00EE674A">
        <w:rPr>
          <w:rFonts w:eastAsiaTheme="minorEastAsia"/>
          <w:b/>
          <w:sz w:val="28"/>
          <w:szCs w:val="28"/>
          <w:lang w:val="ro-RO" w:eastAsia="ru-RU"/>
        </w:rPr>
        <w:t xml:space="preserve"> </w:t>
      </w:r>
      <w:r w:rsidR="00EE674A" w:rsidRPr="00491C97">
        <w:rPr>
          <w:rFonts w:eastAsiaTheme="minorEastAsia"/>
          <w:b/>
          <w:sz w:val="28"/>
          <w:szCs w:val="28"/>
          <w:lang w:val="ro-RO" w:eastAsia="ru-RU"/>
        </w:rPr>
        <w:t>modificarea</w:t>
      </w:r>
    </w:p>
    <w:p w14:paraId="1EFF86B5" w14:textId="77777777" w:rsidR="00740DE4" w:rsidRDefault="00EE674A" w:rsidP="00A66F83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r w:rsidRPr="00491C97">
        <w:rPr>
          <w:rFonts w:eastAsiaTheme="minorEastAsia"/>
          <w:b/>
          <w:sz w:val="28"/>
          <w:szCs w:val="28"/>
          <w:lang w:val="ro-RO" w:eastAsia="ru-RU"/>
        </w:rPr>
        <w:t xml:space="preserve"> unor acte normative</w:t>
      </w:r>
      <w:r w:rsidR="00740DE4">
        <w:rPr>
          <w:rFonts w:eastAsiaTheme="minorEastAsia"/>
          <w:b/>
          <w:sz w:val="28"/>
          <w:szCs w:val="28"/>
          <w:lang w:val="ro-RO" w:eastAsia="ru-RU"/>
        </w:rPr>
        <w:t xml:space="preserve"> </w:t>
      </w:r>
      <w:r w:rsidR="00886BE1" w:rsidRPr="00740DE4">
        <w:rPr>
          <w:rFonts w:eastAsiaTheme="minorEastAsia"/>
          <w:b/>
          <w:sz w:val="28"/>
          <w:szCs w:val="28"/>
          <w:lang w:val="ro-RO" w:eastAsia="ru-RU"/>
        </w:rPr>
        <w:t>(revizuirea cadrului normativ</w:t>
      </w:r>
    </w:p>
    <w:p w14:paraId="5863BF5E" w14:textId="1A71E8E0" w:rsidR="00886BE1" w:rsidRPr="00740DE4" w:rsidRDefault="00886BE1" w:rsidP="00A66F83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r w:rsidRPr="00740DE4">
        <w:rPr>
          <w:rFonts w:eastAsiaTheme="minorEastAsia"/>
          <w:b/>
          <w:sz w:val="28"/>
          <w:szCs w:val="28"/>
          <w:lang w:val="ro-RO" w:eastAsia="ru-RU"/>
        </w:rPr>
        <w:t xml:space="preserve"> privind nediscriminarea și asigurarea egalității)</w:t>
      </w:r>
    </w:p>
    <w:p w14:paraId="7D46FA4B" w14:textId="77777777" w:rsidR="00730FEE" w:rsidRPr="00FA194B" w:rsidRDefault="00730FEE" w:rsidP="00A66F8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7D97AAE1" w14:textId="77777777" w:rsidR="00EE674A" w:rsidRDefault="00EE674A" w:rsidP="00A66F83">
      <w:pPr>
        <w:rPr>
          <w:sz w:val="28"/>
          <w:szCs w:val="28"/>
          <w:lang w:val="ro-RO"/>
        </w:rPr>
      </w:pPr>
    </w:p>
    <w:p w14:paraId="56D32EAD" w14:textId="381C086A" w:rsidR="00730FEE" w:rsidRPr="00FA194B" w:rsidRDefault="00730FEE" w:rsidP="00A66F83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496225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42AA8857" w14:textId="77777777" w:rsidR="00EE674A" w:rsidRPr="00491C97" w:rsidRDefault="00EE674A" w:rsidP="00A66F83">
      <w:pPr>
        <w:rPr>
          <w:rFonts w:eastAsiaTheme="minorEastAsia"/>
          <w:sz w:val="28"/>
          <w:szCs w:val="28"/>
          <w:lang w:val="ro-RO" w:eastAsia="ru-RU"/>
        </w:rPr>
      </w:pPr>
    </w:p>
    <w:p w14:paraId="233D5929" w14:textId="6E0E6303" w:rsidR="00EE674A" w:rsidRPr="00491C97" w:rsidRDefault="00EE674A" w:rsidP="00A66F83">
      <w:pPr>
        <w:spacing w:after="200"/>
        <w:rPr>
          <w:rFonts w:eastAsiaTheme="minorEastAsia"/>
          <w:sz w:val="28"/>
          <w:szCs w:val="28"/>
          <w:lang w:val="ro-RO" w:eastAsia="ru-RU"/>
        </w:rPr>
      </w:pPr>
      <w:r w:rsidRPr="00491C97">
        <w:rPr>
          <w:rFonts w:eastAsiaTheme="minorEastAsia"/>
          <w:sz w:val="28"/>
          <w:szCs w:val="28"/>
          <w:lang w:val="ro-RO" w:eastAsia="ru-RU"/>
        </w:rPr>
        <w:t xml:space="preserve">Se aprobă </w:t>
      </w:r>
      <w:r w:rsidR="00496225">
        <w:rPr>
          <w:rFonts w:eastAsiaTheme="minorEastAsia"/>
          <w:sz w:val="28"/>
          <w:szCs w:val="28"/>
          <w:lang w:val="ro-RO" w:eastAsia="ru-RU"/>
        </w:rPr>
        <w:t>ș</w:t>
      </w:r>
      <w:r w:rsidRPr="00491C97">
        <w:rPr>
          <w:rFonts w:eastAsiaTheme="minorEastAsia"/>
          <w:sz w:val="28"/>
          <w:szCs w:val="28"/>
          <w:lang w:val="ro-RO" w:eastAsia="ru-RU"/>
        </w:rPr>
        <w:t xml:space="preserve">i se prezintă Parlamentului spre examinare proiectul </w:t>
      </w:r>
      <w:r>
        <w:rPr>
          <w:rFonts w:eastAsiaTheme="minorEastAsia"/>
          <w:sz w:val="28"/>
          <w:szCs w:val="28"/>
          <w:lang w:val="ro-RO" w:eastAsia="ru-RU"/>
        </w:rPr>
        <w:t>de l</w:t>
      </w:r>
      <w:r w:rsidRPr="00491C97">
        <w:rPr>
          <w:rFonts w:eastAsiaTheme="minorEastAsia"/>
          <w:sz w:val="28"/>
          <w:szCs w:val="28"/>
          <w:lang w:val="ro-RO" w:eastAsia="ru-RU"/>
        </w:rPr>
        <w:t>eg</w:t>
      </w:r>
      <w:r>
        <w:rPr>
          <w:rFonts w:eastAsiaTheme="minorEastAsia"/>
          <w:sz w:val="28"/>
          <w:szCs w:val="28"/>
          <w:lang w:val="ro-RO" w:eastAsia="ru-RU"/>
        </w:rPr>
        <w:t>e</w:t>
      </w:r>
      <w:r w:rsidRPr="00491C97">
        <w:rPr>
          <w:rFonts w:eastAsiaTheme="minorEastAsia"/>
          <w:sz w:val="28"/>
          <w:szCs w:val="28"/>
          <w:lang w:val="ro-RO" w:eastAsia="ru-RU"/>
        </w:rPr>
        <w:t xml:space="preserve"> pentru modificarea unor acte normative</w:t>
      </w:r>
      <w:r w:rsidR="00886BE1">
        <w:rPr>
          <w:rFonts w:eastAsiaTheme="minorEastAsia"/>
          <w:sz w:val="28"/>
          <w:szCs w:val="28"/>
          <w:lang w:val="ro-RO" w:eastAsia="ru-RU"/>
        </w:rPr>
        <w:t xml:space="preserve"> </w:t>
      </w:r>
      <w:r w:rsidR="00886BE1" w:rsidRPr="00491C97">
        <w:rPr>
          <w:rFonts w:eastAsiaTheme="minorEastAsia"/>
          <w:sz w:val="28"/>
          <w:szCs w:val="28"/>
          <w:lang w:val="ro-RO" w:eastAsia="ru-RU"/>
        </w:rPr>
        <w:t>(revizuirea cadrului normativ privind nediscriminarea și asigurarea egalității)</w:t>
      </w:r>
      <w:r w:rsidRPr="00491C97">
        <w:rPr>
          <w:rFonts w:eastAsiaTheme="minorEastAsia"/>
          <w:sz w:val="28"/>
          <w:szCs w:val="28"/>
          <w:lang w:val="ro-RO" w:eastAsia="ru-RU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49E5BA1A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2162AC" w14:textId="77777777" w:rsidR="00A66F83" w:rsidRPr="00FA194B" w:rsidRDefault="00A66F8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229C8BE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496225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558560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3958394" w14:textId="77777777" w:rsidR="00A66F83" w:rsidRDefault="00A66F83" w:rsidP="00EE674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13496D" w14:textId="0D6B973C" w:rsidR="00EE674A" w:rsidRDefault="00EE674A" w:rsidP="00EE674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49622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3B30CCA" w14:textId="57A7F173" w:rsidR="00EE674A" w:rsidRDefault="00EE674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E6B6C5" w14:textId="77777777" w:rsidR="00EE674A" w:rsidRDefault="00EE674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27381C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49622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CF1795">
        <w:rPr>
          <w:sz w:val="28"/>
          <w:szCs w:val="28"/>
          <w:lang w:val="ro-RO" w:eastAsia="ru-RU"/>
        </w:rPr>
        <w:t>Dumitru</w:t>
      </w:r>
      <w:r w:rsidR="00E82D01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 xml:space="preserve"> </w:t>
      </w:r>
      <w:r w:rsidR="00CF1795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3FF0DB92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496225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49622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BE07B71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EC7184" w14:textId="72CBE27D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BCDA43" w14:textId="720DF1C3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00B33D" w14:textId="61E8E621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D157F4" w14:textId="00280EED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D14110" w14:textId="45B9C7AC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2DF6F1" w14:textId="15672CC8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2DB519" w14:textId="1E8952A8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34B0F4" w14:textId="217543C7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B5F98B" w14:textId="22331194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362A91" w14:textId="650BC14F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03DC3A" w14:textId="22245F75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6EE2CB" w14:textId="00FF770B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8686AF" w14:textId="3AE9CF6D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C76476" w14:textId="1A65D0DF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0AB1DC" w14:textId="68561D43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AD7319" w14:textId="7B25652A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A6E95A" w14:textId="72530D84" w:rsidR="00EE674A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CB1DC2" w14:textId="7A4164C1" w:rsidR="00EE674A" w:rsidRDefault="00EE674A" w:rsidP="00777332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473AD3" w14:textId="77777777" w:rsidR="00A66F83" w:rsidRDefault="00A66F83" w:rsidP="00EE674A">
      <w:pPr>
        <w:pStyle w:val="Default"/>
        <w:ind w:firstLine="720"/>
        <w:jc w:val="right"/>
        <w:rPr>
          <w:i/>
          <w:szCs w:val="23"/>
          <w:lang w:val="ro-RO"/>
        </w:rPr>
      </w:pPr>
    </w:p>
    <w:p w14:paraId="679F37E6" w14:textId="77777777" w:rsidR="00A66F83" w:rsidRDefault="00A66F83" w:rsidP="00EE674A">
      <w:pPr>
        <w:pStyle w:val="Default"/>
        <w:ind w:firstLine="720"/>
        <w:jc w:val="right"/>
        <w:rPr>
          <w:i/>
          <w:szCs w:val="23"/>
          <w:lang w:val="ro-RO"/>
        </w:rPr>
      </w:pPr>
    </w:p>
    <w:p w14:paraId="77DA6C35" w14:textId="77777777" w:rsidR="00A66F83" w:rsidRDefault="00A66F83" w:rsidP="00EE674A">
      <w:pPr>
        <w:pStyle w:val="Default"/>
        <w:ind w:firstLine="720"/>
        <w:jc w:val="right"/>
        <w:rPr>
          <w:i/>
          <w:szCs w:val="23"/>
          <w:lang w:val="ro-RO"/>
        </w:rPr>
      </w:pPr>
    </w:p>
    <w:p w14:paraId="1B23244B" w14:textId="623073E1" w:rsidR="00EE674A" w:rsidRPr="00491C97" w:rsidRDefault="00EE674A" w:rsidP="00EE674A">
      <w:pPr>
        <w:pStyle w:val="Default"/>
        <w:ind w:firstLine="720"/>
        <w:jc w:val="right"/>
        <w:rPr>
          <w:i/>
          <w:szCs w:val="23"/>
          <w:lang w:val="ro-RO"/>
        </w:rPr>
      </w:pPr>
      <w:r w:rsidRPr="00491C97">
        <w:rPr>
          <w:i/>
          <w:szCs w:val="23"/>
          <w:lang w:val="ro-RO"/>
        </w:rPr>
        <w:lastRenderedPageBreak/>
        <w:t xml:space="preserve">Proiect </w:t>
      </w:r>
    </w:p>
    <w:p w14:paraId="39C332AE" w14:textId="13185667" w:rsidR="00EE674A" w:rsidRDefault="00EE674A" w:rsidP="00EE674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B76AB6" w14:textId="6C17B269" w:rsidR="00EE674A" w:rsidRPr="00EE674A" w:rsidRDefault="00EE674A" w:rsidP="00EE674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EE674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0676CB1C" w14:textId="77777777" w:rsidR="00EE674A" w:rsidRDefault="00EE674A" w:rsidP="00EE674A">
      <w:pPr>
        <w:pStyle w:val="Default"/>
        <w:jc w:val="center"/>
        <w:rPr>
          <w:b/>
          <w:sz w:val="28"/>
          <w:szCs w:val="23"/>
          <w:lang w:val="ro-RO"/>
        </w:rPr>
      </w:pPr>
    </w:p>
    <w:p w14:paraId="6F2F9ADF" w14:textId="63EC9757" w:rsidR="00EE674A" w:rsidRPr="00491C97" w:rsidRDefault="00EE674A" w:rsidP="00EE674A">
      <w:pPr>
        <w:pStyle w:val="Default"/>
        <w:jc w:val="center"/>
        <w:rPr>
          <w:b/>
          <w:sz w:val="28"/>
          <w:szCs w:val="23"/>
          <w:lang w:val="ro-RO"/>
        </w:rPr>
      </w:pPr>
      <w:r w:rsidRPr="00491C97">
        <w:rPr>
          <w:b/>
          <w:sz w:val="28"/>
          <w:szCs w:val="23"/>
          <w:lang w:val="ro-RO"/>
        </w:rPr>
        <w:t>LEGE</w:t>
      </w:r>
    </w:p>
    <w:p w14:paraId="70CB42B7" w14:textId="77777777" w:rsidR="006C07F6" w:rsidRDefault="006C07F6" w:rsidP="00EE674A">
      <w:pPr>
        <w:pStyle w:val="Default"/>
        <w:jc w:val="center"/>
        <w:rPr>
          <w:b/>
          <w:sz w:val="28"/>
          <w:szCs w:val="23"/>
          <w:lang w:val="ro-RO"/>
        </w:rPr>
      </w:pPr>
    </w:p>
    <w:p w14:paraId="55AE3FA2" w14:textId="3BEE86B1" w:rsidR="00EE674A" w:rsidRPr="006C07F6" w:rsidRDefault="00EE674A" w:rsidP="006C07F6">
      <w:pPr>
        <w:pStyle w:val="Default"/>
        <w:jc w:val="center"/>
        <w:rPr>
          <w:b/>
          <w:sz w:val="28"/>
          <w:szCs w:val="23"/>
          <w:lang w:val="ro-RO"/>
        </w:rPr>
      </w:pPr>
      <w:r w:rsidRPr="00491C97">
        <w:rPr>
          <w:b/>
          <w:sz w:val="28"/>
          <w:szCs w:val="23"/>
          <w:lang w:val="ro-RO"/>
        </w:rPr>
        <w:t>pentru modificarea unor acte normative</w:t>
      </w:r>
    </w:p>
    <w:p w14:paraId="6C4D9925" w14:textId="77777777" w:rsidR="00740DE4" w:rsidRDefault="00886BE1" w:rsidP="00886BE1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r w:rsidRPr="00740DE4">
        <w:rPr>
          <w:rFonts w:eastAsiaTheme="minorEastAsia"/>
          <w:b/>
          <w:sz w:val="28"/>
          <w:szCs w:val="28"/>
          <w:lang w:val="ro-RO" w:eastAsia="ru-RU"/>
        </w:rPr>
        <w:t>(revizuirea cadrului normativ privind nediscriminarea</w:t>
      </w:r>
    </w:p>
    <w:p w14:paraId="71909237" w14:textId="7BFE77FA" w:rsidR="00886BE1" w:rsidRPr="00740DE4" w:rsidRDefault="00886BE1" w:rsidP="00886BE1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r w:rsidRPr="00740DE4">
        <w:rPr>
          <w:rFonts w:eastAsiaTheme="minorEastAsia"/>
          <w:b/>
          <w:sz w:val="28"/>
          <w:szCs w:val="28"/>
          <w:lang w:val="ro-RO" w:eastAsia="ru-RU"/>
        </w:rPr>
        <w:t xml:space="preserve"> și asigurarea egalității)</w:t>
      </w:r>
    </w:p>
    <w:p w14:paraId="58802F4E" w14:textId="77777777" w:rsidR="00EE674A" w:rsidRDefault="00EE674A" w:rsidP="00EE674A">
      <w:pPr>
        <w:ind w:firstLine="720"/>
        <w:rPr>
          <w:sz w:val="28"/>
          <w:szCs w:val="23"/>
          <w:lang w:val="ro-RO"/>
        </w:rPr>
      </w:pPr>
    </w:p>
    <w:p w14:paraId="194ED777" w14:textId="77777777" w:rsidR="00886BE1" w:rsidRDefault="00886BE1" w:rsidP="00EE674A">
      <w:pPr>
        <w:ind w:firstLine="720"/>
        <w:rPr>
          <w:sz w:val="28"/>
          <w:szCs w:val="23"/>
          <w:lang w:val="ro-RO"/>
        </w:rPr>
      </w:pPr>
    </w:p>
    <w:p w14:paraId="18CC0B56" w14:textId="27E863F1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sz w:val="28"/>
          <w:szCs w:val="23"/>
          <w:lang w:val="ro-RO"/>
        </w:rPr>
        <w:t>Parlamentul adoptă prezenta lege organică.</w:t>
      </w:r>
    </w:p>
    <w:p w14:paraId="5BCC9378" w14:textId="77777777" w:rsidR="00EE674A" w:rsidRDefault="00EE674A" w:rsidP="00EE674A">
      <w:pPr>
        <w:ind w:firstLine="720"/>
        <w:rPr>
          <w:b/>
          <w:color w:val="000000" w:themeColor="text1"/>
          <w:sz w:val="28"/>
          <w:lang w:val="ro-RO"/>
        </w:rPr>
      </w:pPr>
    </w:p>
    <w:p w14:paraId="66DBA1C8" w14:textId="7CBCA1EE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Art. I.</w:t>
      </w:r>
      <w:r w:rsidRPr="00491C97">
        <w:rPr>
          <w:color w:val="000000" w:themeColor="text1"/>
          <w:sz w:val="28"/>
          <w:lang w:val="ro-RO"/>
        </w:rPr>
        <w:t xml:space="preserve"> – La articolul 15 litera h), articolul 19 alineatul (3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>) litera e), articolul 21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, articolul 21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 xml:space="preserve"> din Legea nr. 5/2006 cu privire la asigurarea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de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anse între femei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bărba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 (Monitorul Oficial al Republicii Moldova, 2006, nr. 47-50, art. 200), cu modificările ulterioare, cuvintele „Consiliul pentru prevenirea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eliminarea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asigurarea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ii” se substituie cu cuvintele „Consiliul pentru egalitate”.</w:t>
      </w:r>
    </w:p>
    <w:p w14:paraId="7C208D73" w14:textId="77777777" w:rsidR="00EE674A" w:rsidRDefault="00EE674A" w:rsidP="00EE674A">
      <w:pPr>
        <w:ind w:firstLine="720"/>
        <w:rPr>
          <w:b/>
          <w:sz w:val="28"/>
          <w:lang w:val="ro-RO"/>
        </w:rPr>
      </w:pPr>
    </w:p>
    <w:p w14:paraId="12DA50B2" w14:textId="3E54AD4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b/>
          <w:sz w:val="28"/>
          <w:lang w:val="ro-RO"/>
        </w:rPr>
        <w:t>Art. II. –</w:t>
      </w:r>
      <w:r w:rsidRPr="00491C97">
        <w:rPr>
          <w:sz w:val="28"/>
          <w:lang w:val="ro-RO"/>
        </w:rPr>
        <w:t xml:space="preserve"> </w:t>
      </w:r>
      <w:r>
        <w:rPr>
          <w:sz w:val="28"/>
          <w:lang w:val="ro-RO"/>
        </w:rPr>
        <w:t>La a</w:t>
      </w:r>
      <w:r w:rsidRPr="00491C97">
        <w:rPr>
          <w:sz w:val="28"/>
          <w:lang w:val="ro-RO"/>
        </w:rPr>
        <w:t>rticolul 8 alineatul (2) litera d) din Legea nr. 158/2008 cu privire la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ia publică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statutul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ionarului public (Monitorul Oficial al Republicii Moldova, 2008, nr. 230–232, art. 840), cu modificările ulterioare, după cuvintele „Oficiul Avocatului Poporului” se </w:t>
      </w:r>
      <w:r w:rsidR="00C13AB3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cuvintele „Consiliul pentru egalitate”. </w:t>
      </w:r>
    </w:p>
    <w:p w14:paraId="1F07DA92" w14:textId="77777777" w:rsidR="00344C1D" w:rsidRDefault="00344C1D" w:rsidP="00EE674A">
      <w:pPr>
        <w:ind w:firstLine="720"/>
        <w:rPr>
          <w:b/>
          <w:color w:val="000000" w:themeColor="text1"/>
          <w:sz w:val="28"/>
          <w:lang w:val="ro-RO"/>
        </w:rPr>
      </w:pPr>
    </w:p>
    <w:p w14:paraId="499393D9" w14:textId="758C9038" w:rsidR="00344C1D" w:rsidRDefault="00EE674A" w:rsidP="001D1BF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Art. III</w:t>
      </w:r>
      <w:r w:rsidRPr="00491C97">
        <w:rPr>
          <w:color w:val="000000" w:themeColor="text1"/>
          <w:sz w:val="28"/>
          <w:lang w:val="ro-RO"/>
        </w:rPr>
        <w:t xml:space="preserve">. </w:t>
      </w:r>
      <w:r w:rsidR="00344C1D">
        <w:rPr>
          <w:color w:val="000000" w:themeColor="text1"/>
          <w:sz w:val="28"/>
          <w:lang w:val="ro-RO"/>
        </w:rPr>
        <w:t>–</w:t>
      </w:r>
      <w:r w:rsidRPr="00491C97">
        <w:rPr>
          <w:color w:val="000000" w:themeColor="text1"/>
          <w:sz w:val="28"/>
          <w:lang w:val="ro-RO"/>
        </w:rPr>
        <w:t xml:space="preserve"> Codul contraven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 al Republicii Moldova nr. 218/2008 (Monitorul Oficial al Republicii Moldova, 2017, nr. 78-84, art.100), cu modificările ulterioare, se modifică după cum urmează:</w:t>
      </w:r>
    </w:p>
    <w:p w14:paraId="7F1558D6" w14:textId="10668F4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1. Articolul 54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>:</w:t>
      </w:r>
    </w:p>
    <w:p w14:paraId="70FE0452" w14:textId="62D84C71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alineatul (1) devine alineat unic;</w:t>
      </w:r>
    </w:p>
    <w:p w14:paraId="3B025088" w14:textId="60464B96" w:rsidR="00344C1D" w:rsidRDefault="00EE674A" w:rsidP="001D1BF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alineatul (2) se abrogă.</w:t>
      </w:r>
    </w:p>
    <w:p w14:paraId="718F0027" w14:textId="69B6B80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2. Se completează cu articolele 70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 xml:space="preserve">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70</w:t>
      </w:r>
      <w:r w:rsidRPr="00491C97">
        <w:rPr>
          <w:color w:val="000000" w:themeColor="text1"/>
          <w:sz w:val="28"/>
          <w:vertAlign w:val="superscript"/>
          <w:lang w:val="ro-RO"/>
        </w:rPr>
        <w:t>3</w:t>
      </w:r>
      <w:r w:rsidRPr="00491C97">
        <w:rPr>
          <w:color w:val="000000" w:themeColor="text1"/>
          <w:sz w:val="28"/>
          <w:lang w:val="ro-RO"/>
        </w:rPr>
        <w:t xml:space="preserve"> cu următorul cuprins:</w:t>
      </w:r>
    </w:p>
    <w:p w14:paraId="1605DDFE" w14:textId="421419DE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491C97">
        <w:rPr>
          <w:b/>
          <w:color w:val="000000" w:themeColor="text1"/>
          <w:sz w:val="28"/>
          <w:lang w:val="ro-RO"/>
        </w:rPr>
        <w:t>Articolul. 70</w:t>
      </w:r>
      <w:r w:rsidRPr="00491C97">
        <w:rPr>
          <w:b/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b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Hăr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uirea</w:t>
      </w:r>
    </w:p>
    <w:p w14:paraId="7A221CA1" w14:textId="51741CF7" w:rsidR="00EE674A" w:rsidRPr="00491C97" w:rsidRDefault="00EE674A" w:rsidP="00EE674A">
      <w:pPr>
        <w:ind w:firstLine="720"/>
        <w:rPr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 </w:t>
      </w:r>
      <w:r w:rsidRPr="00491C97">
        <w:rPr>
          <w:color w:val="000000" w:themeColor="text1"/>
          <w:sz w:val="28"/>
          <w:szCs w:val="28"/>
          <w:lang w:val="ro-RO"/>
        </w:rPr>
        <w:t>Hăr</w:t>
      </w:r>
      <w:r w:rsidR="00496225">
        <w:rPr>
          <w:color w:val="000000" w:themeColor="text1"/>
          <w:sz w:val="28"/>
          <w:szCs w:val="28"/>
          <w:lang w:val="ro-RO"/>
        </w:rPr>
        <w:t>ț</w:t>
      </w:r>
      <w:r w:rsidRPr="00491C97">
        <w:rPr>
          <w:color w:val="000000" w:themeColor="text1"/>
          <w:sz w:val="28"/>
          <w:szCs w:val="28"/>
          <w:lang w:val="ro-RO"/>
        </w:rPr>
        <w:t xml:space="preserve">uirea, </w:t>
      </w:r>
      <w:r w:rsidRPr="00344C1D">
        <w:rPr>
          <w:sz w:val="28"/>
          <w:szCs w:val="28"/>
          <w:shd w:val="clear" w:color="auto" w:fill="FFFFFF"/>
          <w:lang w:val="ro-RO"/>
        </w:rPr>
        <w:t>adică manifestarea unui comportament fizic, verbal sau nonverbal</w:t>
      </w:r>
      <w:r w:rsidRPr="00344C1D">
        <w:rPr>
          <w:sz w:val="28"/>
          <w:szCs w:val="28"/>
          <w:lang w:val="ro-RO"/>
        </w:rPr>
        <w:t xml:space="preserve"> care</w:t>
      </w:r>
      <w:r w:rsidRPr="00491C97">
        <w:rPr>
          <w:color w:val="000000" w:themeColor="text1"/>
          <w:sz w:val="32"/>
          <w:lang w:val="ro-RO"/>
        </w:rPr>
        <w:t xml:space="preserve"> </w:t>
      </w:r>
      <w:r w:rsidRPr="00491C97">
        <w:rPr>
          <w:color w:val="000000" w:themeColor="text1"/>
          <w:sz w:val="28"/>
          <w:lang w:val="ro-RO"/>
        </w:rPr>
        <w:t>conduce la crearea unui mediu intimidant, ostil, degradant, umilitor sau ofensator, av</w:t>
      </w:r>
      <w:r w:rsidR="00344C1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nd drept scop sau efect lezarea demnită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unei persoane pe baza criteriilor de rasă, culoare, na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ionalitate, origine na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ională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etnică, origine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statut social, limbă, religie sau convingeri, sex, identitate de gen, v</w:t>
      </w:r>
      <w:r w:rsidR="00344C1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rstă, dizabilitate, statut HIV, stare de sănătate, opinii, apartenen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ă politică, avere, na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tere, orientare sexuală, statut matrimonial sau orice alt criteriu </w:t>
      </w:r>
    </w:p>
    <w:p w14:paraId="09B15802" w14:textId="2AF5F1B7" w:rsidR="00EE674A" w:rsidRPr="00491C97" w:rsidRDefault="00EE674A" w:rsidP="00344C1D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sanc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ionează cu amendă de la 78 la 90 de 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conven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ionale aplicată persoanei fizice, sau cu muncă neremunerată în folosul comunită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de la 40 la </w:t>
      </w:r>
      <w:r w:rsidRPr="00491C97">
        <w:rPr>
          <w:color w:val="000000" w:themeColor="text1"/>
          <w:sz w:val="28"/>
          <w:lang w:val="ro-RO"/>
        </w:rPr>
        <w:lastRenderedPageBreak/>
        <w:t>60</w:t>
      </w:r>
      <w:r w:rsidR="00344C1D">
        <w:rPr>
          <w:color w:val="000000" w:themeColor="text1"/>
          <w:sz w:val="28"/>
          <w:lang w:val="ro-RO"/>
        </w:rPr>
        <w:t> </w:t>
      </w:r>
      <w:r w:rsidRPr="00491C97">
        <w:rPr>
          <w:color w:val="000000" w:themeColor="text1"/>
          <w:sz w:val="28"/>
          <w:lang w:val="ro-RO"/>
        </w:rPr>
        <w:t>de ore, cu amendă de la 150 la 240 de 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conven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ionale aplicată persoanei cu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 de răspundere, cu sau fără privarea, în ambele cazuri, de dreptul de a de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ine anumite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sau de dreptul de a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ura o anumită activitate pe un termen de la 3 luni la un an.</w:t>
      </w:r>
    </w:p>
    <w:p w14:paraId="738A0097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Articolul 70</w:t>
      </w:r>
      <w:r w:rsidRPr="00491C97">
        <w:rPr>
          <w:b/>
          <w:color w:val="000000" w:themeColor="text1"/>
          <w:sz w:val="28"/>
          <w:vertAlign w:val="superscript"/>
          <w:lang w:val="ro-RO"/>
        </w:rPr>
        <w:t>3</w:t>
      </w:r>
      <w:r w:rsidRPr="00491C97">
        <w:rPr>
          <w:b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Victimizarea</w:t>
      </w:r>
    </w:p>
    <w:p w14:paraId="1045A615" w14:textId="6925E380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Orice 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 sau inac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 soldată cu consecin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 negative pentru persoana care a depus pl</w:t>
      </w:r>
      <w:r w:rsidR="00344C1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ngere sau a înaintat 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 în instan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 de judecată în scopul asigurării principiilor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nediscriminării sau în scopul furnizării unor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ii, inclusiv a unor mărturii care se referă la pl</w:t>
      </w:r>
      <w:r w:rsidR="00344C1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ngerea sau 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iunea înaintată de către o altă persoană </w:t>
      </w:r>
    </w:p>
    <w:p w14:paraId="5B01259B" w14:textId="231E416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sanc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ionează cu amendă de la 60 la 84 de 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conven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ionale aplicată persoanei fizice, cu amendă de la 120 la 210 de 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conven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ionale aplicată persoanei cu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 de răspundere.”.</w:t>
      </w:r>
    </w:p>
    <w:p w14:paraId="560C8B11" w14:textId="02BFD5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3. La articolul 71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="00344C1D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vertAlign w:val="superscript"/>
          <w:lang w:val="ro-RO"/>
        </w:rPr>
        <w:t xml:space="preserve"> </w:t>
      </w:r>
      <w:r w:rsidRPr="00491C97">
        <w:rPr>
          <w:sz w:val="28"/>
          <w:lang w:val="ro-RO"/>
        </w:rPr>
        <w:t xml:space="preserve">cuvintele „Consiliului pentru prevenirea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eliminarea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ii” se substituie cu cuvintele „Consiliului pentru egalitate”, după cuvintele „examinarea pl</w:t>
      </w:r>
      <w:r w:rsidR="00344C1D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ngerilor” se </w:t>
      </w:r>
      <w:r w:rsidR="001D1BFA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cuvintele „sau în procesul de monitorizare”, </w:t>
      </w:r>
      <w:r w:rsidR="001D1BFA">
        <w:rPr>
          <w:sz w:val="28"/>
          <w:lang w:val="ro-RO"/>
        </w:rPr>
        <w:t xml:space="preserve">iar </w:t>
      </w:r>
      <w:r w:rsidRPr="00491C97">
        <w:rPr>
          <w:sz w:val="28"/>
          <w:lang w:val="ro-RO"/>
        </w:rPr>
        <w:t>cuvintele „recomandărilor date de consiliu” se substituie cu cuvintele „prescrip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iilor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recomandărilor consiliului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obliga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iilor asumate prin acordurile de conciliere”</w:t>
      </w:r>
      <w:r w:rsidR="001D1BFA">
        <w:rPr>
          <w:sz w:val="28"/>
          <w:lang w:val="ro-RO"/>
        </w:rPr>
        <w:t>.</w:t>
      </w:r>
    </w:p>
    <w:p w14:paraId="3A3FEA43" w14:textId="17F5F844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4. </w:t>
      </w:r>
      <w:r w:rsidR="00344C1D">
        <w:rPr>
          <w:color w:val="000000" w:themeColor="text1"/>
          <w:sz w:val="28"/>
          <w:lang w:val="ro-RO"/>
        </w:rPr>
        <w:t>La a</w:t>
      </w:r>
      <w:r w:rsidRPr="00491C97">
        <w:rPr>
          <w:color w:val="000000" w:themeColor="text1"/>
          <w:sz w:val="28"/>
          <w:lang w:val="ro-RO"/>
        </w:rPr>
        <w:t>rticolul 423</w:t>
      </w:r>
      <w:r w:rsidRPr="00491C97">
        <w:rPr>
          <w:color w:val="000000" w:themeColor="text1"/>
          <w:sz w:val="28"/>
          <w:vertAlign w:val="superscript"/>
          <w:lang w:val="ro-RO"/>
        </w:rPr>
        <w:t>5</w:t>
      </w:r>
      <w:r w:rsidRPr="00491C97">
        <w:rPr>
          <w:color w:val="000000" w:themeColor="text1"/>
          <w:sz w:val="28"/>
          <w:lang w:val="ro-RO"/>
        </w:rPr>
        <w:t>:</w:t>
      </w:r>
    </w:p>
    <w:p w14:paraId="410AD313" w14:textId="0C0AE8AC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cuvintele „Consiliul pentru prevenirea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eliminarea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ii”</w:t>
      </w:r>
      <w:r w:rsidR="00344C1D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la orice formă gramaticală</w:t>
      </w:r>
      <w:r w:rsidR="00344C1D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se substituie cu cuvintele „Consiliul pentru egalitate”</w:t>
      </w:r>
      <w:r w:rsidR="00344C1D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la forma gramatical corespunzătoare;</w:t>
      </w:r>
    </w:p>
    <w:p w14:paraId="5750455C" w14:textId="574E241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sz w:val="28"/>
          <w:lang w:val="ro-RO"/>
        </w:rPr>
        <w:t>la alineatul (1), după cifr</w:t>
      </w:r>
      <w:r w:rsidR="00344C1D">
        <w:rPr>
          <w:sz w:val="28"/>
          <w:lang w:val="ro-RO"/>
        </w:rPr>
        <w:t>ele</w:t>
      </w:r>
      <w:r w:rsidRPr="00491C97">
        <w:rPr>
          <w:sz w:val="28"/>
          <w:lang w:val="ro-RO"/>
        </w:rPr>
        <w:t xml:space="preserve"> „65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 xml:space="preserve">” se </w:t>
      </w:r>
      <w:r w:rsidR="00496225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cifr</w:t>
      </w:r>
      <w:r w:rsidR="00496225">
        <w:rPr>
          <w:sz w:val="28"/>
          <w:lang w:val="ro-RO"/>
        </w:rPr>
        <w:t>ele</w:t>
      </w:r>
      <w:r w:rsidRPr="00491C97">
        <w:rPr>
          <w:sz w:val="28"/>
          <w:lang w:val="ro-RO"/>
        </w:rPr>
        <w:t xml:space="preserve"> „70</w:t>
      </w:r>
      <w:r w:rsidRPr="00491C97">
        <w:rPr>
          <w:sz w:val="28"/>
          <w:vertAlign w:val="superscript"/>
          <w:lang w:val="ro-RO"/>
        </w:rPr>
        <w:t>2</w:t>
      </w:r>
      <w:r w:rsidRPr="00491C97">
        <w:rPr>
          <w:sz w:val="28"/>
          <w:lang w:val="ro-RO"/>
        </w:rPr>
        <w:t>, 70</w:t>
      </w:r>
      <w:r w:rsidRPr="00491C97">
        <w:rPr>
          <w:sz w:val="28"/>
          <w:vertAlign w:val="superscript"/>
          <w:lang w:val="ro-RO"/>
        </w:rPr>
        <w:t>3</w:t>
      </w:r>
      <w:r w:rsidRPr="00491C97">
        <w:rPr>
          <w:sz w:val="28"/>
          <w:lang w:val="ro-RO"/>
        </w:rPr>
        <w:t>”, iar cifr</w:t>
      </w:r>
      <w:r w:rsidR="00496225">
        <w:rPr>
          <w:sz w:val="28"/>
          <w:lang w:val="ro-RO"/>
        </w:rPr>
        <w:t>ele</w:t>
      </w:r>
      <w:r w:rsidRPr="00491C97">
        <w:rPr>
          <w:sz w:val="28"/>
          <w:lang w:val="ro-RO"/>
        </w:rPr>
        <w:t xml:space="preserve"> „71</w:t>
      </w:r>
      <w:r w:rsidRPr="00491C97">
        <w:rPr>
          <w:sz w:val="28"/>
          <w:vertAlign w:val="superscript"/>
          <w:lang w:val="ro-RO"/>
        </w:rPr>
        <w:t>2</w:t>
      </w:r>
      <w:r w:rsidRPr="00491C97">
        <w:rPr>
          <w:sz w:val="28"/>
          <w:lang w:val="ro-RO"/>
        </w:rPr>
        <w:t>” se exclud</w:t>
      </w:r>
      <w:r w:rsidRPr="00491C97">
        <w:rPr>
          <w:color w:val="000000" w:themeColor="text1"/>
          <w:sz w:val="28"/>
          <w:lang w:val="ro-RO"/>
        </w:rPr>
        <w:t>;</w:t>
      </w:r>
    </w:p>
    <w:p w14:paraId="3D81C2DF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completează cu alineatul (1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) cu următorul cuprins:</w:t>
      </w:r>
    </w:p>
    <w:p w14:paraId="361DC6CB" w14:textId="1741477A" w:rsidR="00EE674A" w:rsidRPr="00F3420A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„(1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) Contraven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 specificată la art. 71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 xml:space="preserve"> se constată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</w:t>
      </w:r>
      <w:r w:rsidR="001D1BFA">
        <w:rPr>
          <w:color w:val="000000" w:themeColor="text1"/>
          <w:sz w:val="28"/>
          <w:lang w:val="ro-RO"/>
        </w:rPr>
        <w:t xml:space="preserve">se </w:t>
      </w:r>
      <w:r w:rsidRPr="00491C97">
        <w:rPr>
          <w:color w:val="000000" w:themeColor="text1"/>
          <w:sz w:val="28"/>
          <w:lang w:val="ro-RO"/>
        </w:rPr>
        <w:t>examinează de către Consiliul pentru egalitate.”.</w:t>
      </w:r>
    </w:p>
    <w:p w14:paraId="7313DCE5" w14:textId="77777777" w:rsidR="00496225" w:rsidRDefault="00496225" w:rsidP="00EE674A">
      <w:pPr>
        <w:ind w:firstLine="720"/>
        <w:rPr>
          <w:b/>
          <w:sz w:val="28"/>
          <w:lang w:val="ro-RO"/>
        </w:rPr>
      </w:pPr>
    </w:p>
    <w:p w14:paraId="2F603529" w14:textId="694C6BA9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b/>
          <w:sz w:val="28"/>
          <w:lang w:val="ro-RO"/>
        </w:rPr>
        <w:t xml:space="preserve">Art. IV. </w:t>
      </w:r>
      <w:r w:rsidR="00496225">
        <w:rPr>
          <w:b/>
          <w:sz w:val="28"/>
          <w:lang w:val="ro-RO"/>
        </w:rPr>
        <w:t>–</w:t>
      </w:r>
      <w:r w:rsidRPr="00491C97">
        <w:rPr>
          <w:b/>
          <w:sz w:val="28"/>
          <w:lang w:val="ro-RO"/>
        </w:rPr>
        <w:t xml:space="preserve"> </w:t>
      </w:r>
      <w:r w:rsidRPr="00491C97">
        <w:rPr>
          <w:sz w:val="28"/>
          <w:lang w:val="ro-RO"/>
        </w:rPr>
        <w:t>În anexa la Legea nr.199/2010 cu privire la statutul persoanelor cu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de demnitate publică (Monitorul Oficial al Republicii Moldova, 2010, nr.194–196, art.637), cu modificările ulterioare, pozi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„Pre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edinte al Consiliului pentru prevenirea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eliminarea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ii” va avea următorul cuprins: </w:t>
      </w:r>
    </w:p>
    <w:p w14:paraId="18E43073" w14:textId="46C0BAFB" w:rsidR="00EE674A" w:rsidRPr="00491C97" w:rsidRDefault="00EE674A" w:rsidP="00EE674A">
      <w:pPr>
        <w:ind w:firstLine="720"/>
        <w:rPr>
          <w:b/>
          <w:sz w:val="28"/>
          <w:lang w:val="ro-RO"/>
        </w:rPr>
      </w:pPr>
      <w:r w:rsidRPr="00491C97">
        <w:rPr>
          <w:sz w:val="28"/>
          <w:lang w:val="ro-RO"/>
        </w:rPr>
        <w:t>„Pre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edinte al Consiliului pentru egalitate”</w:t>
      </w:r>
      <w:r w:rsidR="00496225">
        <w:rPr>
          <w:sz w:val="28"/>
          <w:lang w:val="ro-RO"/>
        </w:rPr>
        <w:t>.</w:t>
      </w:r>
    </w:p>
    <w:p w14:paraId="18E46382" w14:textId="77777777" w:rsidR="00496225" w:rsidRDefault="00496225" w:rsidP="00EE674A">
      <w:pPr>
        <w:ind w:firstLine="720"/>
        <w:rPr>
          <w:b/>
          <w:sz w:val="28"/>
          <w:lang w:val="ro-RO"/>
        </w:rPr>
      </w:pPr>
    </w:p>
    <w:p w14:paraId="05237B5B" w14:textId="5394EEA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b/>
          <w:sz w:val="28"/>
          <w:lang w:val="ro-RO"/>
        </w:rPr>
        <w:t xml:space="preserve">Art. V. </w:t>
      </w:r>
      <w:r w:rsidRPr="00491C97">
        <w:rPr>
          <w:sz w:val="28"/>
          <w:lang w:val="ro-RO"/>
        </w:rPr>
        <w:t xml:space="preserve">– </w:t>
      </w:r>
      <w:r w:rsidR="00496225">
        <w:rPr>
          <w:sz w:val="28"/>
          <w:lang w:val="ro-RO"/>
        </w:rPr>
        <w:t>În c</w:t>
      </w:r>
      <w:r w:rsidRPr="00491C97">
        <w:rPr>
          <w:sz w:val="28"/>
          <w:lang w:val="ro-RO"/>
        </w:rPr>
        <w:t>apitolul I sec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iunea a II-a </w:t>
      </w:r>
      <w:r w:rsidR="00496225" w:rsidRPr="00491C97">
        <w:rPr>
          <w:sz w:val="28"/>
          <w:lang w:val="ro-RO"/>
        </w:rPr>
        <w:t>pozi</w:t>
      </w:r>
      <w:r w:rsidR="00496225">
        <w:rPr>
          <w:sz w:val="28"/>
          <w:lang w:val="ro-RO"/>
        </w:rPr>
        <w:t>ț</w:t>
      </w:r>
      <w:r w:rsidR="00496225" w:rsidRPr="00491C97">
        <w:rPr>
          <w:sz w:val="28"/>
          <w:lang w:val="ro-RO"/>
        </w:rPr>
        <w:t>ia A02</w:t>
      </w:r>
      <w:r w:rsidR="00496225">
        <w:rPr>
          <w:sz w:val="28"/>
          <w:lang w:val="ro-RO"/>
        </w:rPr>
        <w:t xml:space="preserve"> </w:t>
      </w:r>
      <w:r w:rsidRPr="00491C97">
        <w:rPr>
          <w:sz w:val="28"/>
          <w:lang w:val="ro-RO"/>
        </w:rPr>
        <w:t>din anexa la Legea nr.</w:t>
      </w:r>
      <w:r w:rsidR="00496225">
        <w:rPr>
          <w:sz w:val="28"/>
          <w:lang w:val="ro-RO"/>
        </w:rPr>
        <w:t> </w:t>
      </w:r>
      <w:r w:rsidRPr="00491C97">
        <w:rPr>
          <w:sz w:val="28"/>
          <w:lang w:val="ro-RO"/>
        </w:rPr>
        <w:t>155/2011 pentru aprobarea Clasificatorului unic  al 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iilor  publice (Monitorul Oficial al Republicii Moldova, 2011, nr. 164–165, art. 480), cu modificările ulterioare</w:t>
      </w:r>
      <w:r w:rsidR="00496225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 după cuvintele „Secretar general al Oficiului Avocatului Poporului” se </w:t>
      </w:r>
      <w:r w:rsidR="00496225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cuvintele „Secretar general al Consiliului pentru egalitate”. </w:t>
      </w:r>
    </w:p>
    <w:p w14:paraId="31C3A9C5" w14:textId="77777777" w:rsidR="00496225" w:rsidRDefault="00496225" w:rsidP="00EE674A">
      <w:pPr>
        <w:ind w:firstLine="720"/>
        <w:rPr>
          <w:b/>
          <w:sz w:val="28"/>
          <w:lang w:val="ro-RO"/>
        </w:rPr>
      </w:pPr>
    </w:p>
    <w:p w14:paraId="3D4001CA" w14:textId="5D5F2539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b/>
          <w:sz w:val="28"/>
          <w:lang w:val="ro-RO"/>
        </w:rPr>
        <w:lastRenderedPageBreak/>
        <w:t>Art. VI. –</w:t>
      </w:r>
      <w:r w:rsidRPr="00491C97">
        <w:rPr>
          <w:sz w:val="28"/>
          <w:lang w:val="ro-RO"/>
        </w:rPr>
        <w:t xml:space="preserve">  Legea nr. 121/2012 cu privire la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 (Monitorul </w:t>
      </w:r>
      <w:r w:rsidR="00496225">
        <w:rPr>
          <w:sz w:val="28"/>
          <w:lang w:val="ro-RO"/>
        </w:rPr>
        <w:t>O</w:t>
      </w:r>
      <w:r w:rsidRPr="00491C97">
        <w:rPr>
          <w:sz w:val="28"/>
          <w:lang w:val="ro-RO"/>
        </w:rPr>
        <w:t>ficial al Republicii Moldova, 2012, nr. 103, art. 355), cu modificările ulterioare, se modifică după cum urmează:</w:t>
      </w:r>
    </w:p>
    <w:p w14:paraId="4BB52023" w14:textId="77777777" w:rsidR="00496225" w:rsidRDefault="00496225" w:rsidP="00EE674A">
      <w:pPr>
        <w:ind w:firstLine="720"/>
        <w:rPr>
          <w:sz w:val="28"/>
          <w:lang w:val="ro-RO"/>
        </w:rPr>
      </w:pPr>
    </w:p>
    <w:p w14:paraId="344A8306" w14:textId="22C4060D" w:rsidR="00496225" w:rsidRDefault="00EE674A" w:rsidP="008820E2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1. În tot cuprinsul legii, cuvintele „Consiliul pentru prevenirea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eliminarea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ii”</w:t>
      </w:r>
      <w:r w:rsidR="00496225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la orice formă gramaticală</w:t>
      </w:r>
      <w:r w:rsidR="00496225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se substituie cu cuvintele „Consiliul pentru egalitate”</w:t>
      </w:r>
      <w:r w:rsidR="00496225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la forma gramatical</w:t>
      </w:r>
      <w:r w:rsidR="008820E2">
        <w:rPr>
          <w:sz w:val="28"/>
          <w:lang w:val="ro-RO"/>
        </w:rPr>
        <w:t>ă</w:t>
      </w:r>
      <w:r w:rsidRPr="00491C97">
        <w:rPr>
          <w:sz w:val="28"/>
          <w:lang w:val="ro-RO"/>
        </w:rPr>
        <w:t xml:space="preserve"> corespunzătoare.</w:t>
      </w:r>
    </w:p>
    <w:p w14:paraId="75A55BE7" w14:textId="2D16BE5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2. </w:t>
      </w:r>
      <w:r w:rsidR="008820E2">
        <w:rPr>
          <w:sz w:val="28"/>
          <w:lang w:val="ro-RO"/>
        </w:rPr>
        <w:t>La a</w:t>
      </w:r>
      <w:r w:rsidRPr="00491C97">
        <w:rPr>
          <w:sz w:val="28"/>
          <w:lang w:val="ro-RO"/>
        </w:rPr>
        <w:t>rticolul 1:</w:t>
      </w:r>
    </w:p>
    <w:p w14:paraId="63C3B523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alineatul (1) va avea următorul cuprins:</w:t>
      </w:r>
    </w:p>
    <w:p w14:paraId="6608E23E" w14:textId="4C0B6E4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„(1) Scopul prezentei legi este prevenirea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combaterea discriminării, precum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tuturor persoanelor aflate sub jurisdic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ia Republicii Moldova în sferele politică, economică, socială, culturală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alte sfere ale vie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ii, fără deosebire de rasă, culoare, na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ionalitate, origine etnică, socială, na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ională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statut social, limbă, religie sau convingeri, sex, identitate de gen, orientare sexuală, v</w:t>
      </w:r>
      <w:r w:rsidR="00496225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rstă, statut matrimonial, dizabilitate, stare de sănătate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statut HIV, opinii, apartenen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 politică, avere, na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tere sau orice alt criteriu.”</w:t>
      </w:r>
      <w:r w:rsidR="008820E2">
        <w:rPr>
          <w:sz w:val="28"/>
          <w:lang w:val="ro-RO"/>
        </w:rPr>
        <w:t>;</w:t>
      </w:r>
    </w:p>
    <w:p w14:paraId="7DDC5F41" w14:textId="6D340FD4" w:rsidR="00EE674A" w:rsidRPr="00491C97" w:rsidRDefault="00496225" w:rsidP="00EE674A">
      <w:pPr>
        <w:ind w:firstLine="720"/>
        <w:rPr>
          <w:sz w:val="28"/>
          <w:lang w:val="ro-RO"/>
        </w:rPr>
      </w:pPr>
      <w:r>
        <w:rPr>
          <w:sz w:val="28"/>
          <w:lang w:val="ro-RO"/>
        </w:rPr>
        <w:t xml:space="preserve">la </w:t>
      </w:r>
      <w:r w:rsidR="00EE674A" w:rsidRPr="00491C97">
        <w:rPr>
          <w:sz w:val="28"/>
          <w:lang w:val="ro-RO"/>
        </w:rPr>
        <w:t>alineatul (2)</w:t>
      </w:r>
      <w:r>
        <w:rPr>
          <w:sz w:val="28"/>
          <w:lang w:val="ro-RO"/>
        </w:rPr>
        <w:t>,</w:t>
      </w:r>
      <w:r w:rsidR="00EE674A" w:rsidRPr="00491C97">
        <w:rPr>
          <w:sz w:val="28"/>
          <w:lang w:val="ro-RO"/>
        </w:rPr>
        <w:t xml:space="preserve"> litera a) va avea următorul cuprins:</w:t>
      </w:r>
    </w:p>
    <w:p w14:paraId="7CF9D48E" w14:textId="6D93A3FD" w:rsidR="00496225" w:rsidRDefault="00EE674A" w:rsidP="008820E2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„a) căsătoriei liber consim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ite dintre bărbat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femeie”.</w:t>
      </w:r>
    </w:p>
    <w:p w14:paraId="34EEC2F8" w14:textId="09AF0021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3. </w:t>
      </w:r>
      <w:r w:rsidR="00496225">
        <w:rPr>
          <w:sz w:val="28"/>
          <w:lang w:val="ro-RO"/>
        </w:rPr>
        <w:t>La a</w:t>
      </w:r>
      <w:r w:rsidRPr="00491C97">
        <w:rPr>
          <w:sz w:val="28"/>
          <w:lang w:val="ro-RO"/>
        </w:rPr>
        <w:t>rticolul 2:</w:t>
      </w:r>
    </w:p>
    <w:p w14:paraId="46BA844D" w14:textId="06A859D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iunea de discriminare va avea următorul cuprins:</w:t>
      </w:r>
    </w:p>
    <w:p w14:paraId="7C726080" w14:textId="6B4F8E16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</w:t>
      </w:r>
      <w:r w:rsidRPr="00491C97">
        <w:rPr>
          <w:i/>
          <w:iCs/>
          <w:sz w:val="28"/>
          <w:lang w:val="ro-RO"/>
        </w:rPr>
        <w:t>discriminare</w:t>
      </w:r>
      <w:r w:rsidRPr="00491C97">
        <w:rPr>
          <w:sz w:val="28"/>
          <w:lang w:val="ro-RO"/>
        </w:rPr>
        <w:t xml:space="preserve"> </w:t>
      </w:r>
      <w:r w:rsidR="00496225">
        <w:rPr>
          <w:sz w:val="28"/>
          <w:lang w:val="ro-RO"/>
        </w:rPr>
        <w:t>–</w:t>
      </w:r>
      <w:r w:rsidRPr="00491C97">
        <w:rPr>
          <w:sz w:val="28"/>
          <w:lang w:val="ro-RO"/>
        </w:rPr>
        <w:t xml:space="preserve"> orice deosebire, excludere, restric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ori preferin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ă în drepturi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libertă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i, interese legitime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beneficii a</w:t>
      </w:r>
      <w:r w:rsidR="00496225">
        <w:rPr>
          <w:sz w:val="28"/>
          <w:lang w:val="ro-RO"/>
        </w:rPr>
        <w:t>le</w:t>
      </w:r>
      <w:r w:rsidRPr="00491C97">
        <w:rPr>
          <w:sz w:val="28"/>
          <w:lang w:val="ro-RO"/>
        </w:rPr>
        <w:t xml:space="preserve"> persoanei sau a</w:t>
      </w:r>
      <w:r w:rsidR="00496225">
        <w:rPr>
          <w:sz w:val="28"/>
          <w:lang w:val="ro-RO"/>
        </w:rPr>
        <w:t>le</w:t>
      </w:r>
      <w:r w:rsidRPr="00491C97">
        <w:rPr>
          <w:sz w:val="28"/>
          <w:lang w:val="ro-RO"/>
        </w:rPr>
        <w:t xml:space="preserve"> unui grup de persoane, precum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sus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inerea comportamentului discriminatoriu bazat pe criteriile protejate reale sau presupuse, stipulate de prezenta lege, în afară de cazul în care aceasta se justifică în mod obiectiv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rezonabil, printr-un scop legitim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dacă mijloacele de atingere a acelui scop sunt propor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ionale, adecvate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necesare”</w:t>
      </w:r>
      <w:r w:rsidR="00496225">
        <w:rPr>
          <w:sz w:val="28"/>
          <w:lang w:val="ro-RO"/>
        </w:rPr>
        <w:t>;</w:t>
      </w:r>
    </w:p>
    <w:p w14:paraId="4AED093B" w14:textId="46391C1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iunea „discriminare directă”, cuv</w:t>
      </w:r>
      <w:r w:rsidR="00496225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ntul „prohibitive” se substituie cu cuvintele „protejate, reale sau presupuse, în afară de cazul în care aceasta se justifică în mod obiectiv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rezonabil, printr-un scop legitim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dacă mijloacele de atingere a acelui scop sunt propor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ionale, adecvate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necesare”;</w:t>
      </w:r>
    </w:p>
    <w:p w14:paraId="02880AA8" w14:textId="0AED91CC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iunea „discriminare indirectă”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„discriminare prin asociere”, cuvintele „stipulate de prezenta lege” se substituie cu cuv</w:t>
      </w:r>
      <w:r w:rsidR="00496225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„protejate”;</w:t>
      </w:r>
    </w:p>
    <w:p w14:paraId="380D89ED" w14:textId="13E1818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iunea „hăr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uire”, cuvintele „stipulate de prezenta lege” se substituie cu cuvintele „protejate, reale sau presupuse”;</w:t>
      </w:r>
    </w:p>
    <w:p w14:paraId="7A711A18" w14:textId="2470AC58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iunea „instigare la discriminare”, cuvintele „stipulate de prezenta lege” se substituie cu cuvintele „protejate”;</w:t>
      </w:r>
    </w:p>
    <w:p w14:paraId="6003091F" w14:textId="5407123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iunea „acomodare rezonabilă”</w:t>
      </w:r>
      <w:r w:rsidR="008820E2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cuvintele „ , în cazurile stabilite de lege,” se exclud;</w:t>
      </w:r>
    </w:p>
    <w:p w14:paraId="6F81D495" w14:textId="1FA2628C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iunea „măsuri pozitive” va avea următorul cuprins:</w:t>
      </w:r>
    </w:p>
    <w:p w14:paraId="62C54EAA" w14:textId="6CC7132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lastRenderedPageBreak/>
        <w:t>„</w:t>
      </w:r>
      <w:r w:rsidRPr="00491C97">
        <w:rPr>
          <w:i/>
          <w:sz w:val="28"/>
          <w:lang w:val="ro-RO"/>
        </w:rPr>
        <w:t>măsuri pozitive</w:t>
      </w:r>
      <w:r w:rsidRPr="00491C97">
        <w:rPr>
          <w:sz w:val="28"/>
          <w:lang w:val="ro-RO"/>
        </w:rPr>
        <w:t xml:space="preserve"> </w:t>
      </w:r>
      <w:r w:rsidR="0061369D">
        <w:rPr>
          <w:sz w:val="28"/>
          <w:lang w:val="ro-RO"/>
        </w:rPr>
        <w:t>–</w:t>
      </w:r>
      <w:r w:rsidRPr="00491C97">
        <w:rPr>
          <w:sz w:val="28"/>
          <w:lang w:val="ro-RO"/>
        </w:rPr>
        <w:t xml:space="preserve">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 speciale provizorii luate p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>nă la asigurarea deplinei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 care au menirea să prevină sau să compenseze dezavantajele legate de criterii protejate;”;</w:t>
      </w:r>
    </w:p>
    <w:p w14:paraId="4667B762" w14:textId="01412018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no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iunile:</w:t>
      </w:r>
    </w:p>
    <w:p w14:paraId="13F30C76" w14:textId="3E942461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</w:t>
      </w:r>
      <w:r w:rsidRPr="00491C97">
        <w:rPr>
          <w:i/>
          <w:sz w:val="28"/>
          <w:lang w:val="ro-RO"/>
        </w:rPr>
        <w:t xml:space="preserve">discriminare continuă – </w:t>
      </w:r>
      <w:r w:rsidRPr="00491C97">
        <w:rPr>
          <w:sz w:val="28"/>
          <w:lang w:val="ro-RO"/>
        </w:rPr>
        <w:t>orice faptă de discriminare care se caracterizează prin săv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irea neîntreruptă, timp nedeterminat al faptei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se consumă în momentul încetării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iunii sau inac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iunii discriminatorii sau al survenirii unor evenimente care împiedică această faptă;</w:t>
      </w:r>
    </w:p>
    <w:p w14:paraId="31396A12" w14:textId="14BDF7AC" w:rsidR="0061369D" w:rsidRDefault="00EE674A" w:rsidP="008820E2">
      <w:pPr>
        <w:ind w:firstLine="720"/>
        <w:rPr>
          <w:sz w:val="28"/>
          <w:lang w:val="ro-RO"/>
        </w:rPr>
      </w:pPr>
      <w:r w:rsidRPr="00491C97">
        <w:rPr>
          <w:i/>
          <w:sz w:val="28"/>
          <w:lang w:val="ro-RO"/>
        </w:rPr>
        <w:t>discriminare prelungită</w:t>
      </w:r>
      <w:r w:rsidRPr="00491C97">
        <w:rPr>
          <w:sz w:val="28"/>
          <w:lang w:val="ro-RO"/>
        </w:rPr>
        <w:t xml:space="preserve"> – orice  faptă  de discriminare caracterizată prin două sau mai multe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iuni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i/sau inac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 identice comise cu un singur scop, alcătuind un ansamblu</w:t>
      </w:r>
      <w:r w:rsidR="008820E2">
        <w:rPr>
          <w:sz w:val="28"/>
          <w:lang w:val="ro-RO"/>
        </w:rPr>
        <w:t>.</w:t>
      </w:r>
    </w:p>
    <w:p w14:paraId="61D80E5E" w14:textId="2962094C" w:rsidR="0061369D" w:rsidRDefault="00EE674A" w:rsidP="008820E2">
      <w:pPr>
        <w:rPr>
          <w:sz w:val="28"/>
          <w:lang w:val="ro-RO"/>
        </w:rPr>
      </w:pPr>
      <w:r w:rsidRPr="00491C97">
        <w:rPr>
          <w:sz w:val="28"/>
          <w:lang w:val="ro-RO"/>
        </w:rPr>
        <w:t xml:space="preserve"> 4. La articolul 4  litera f)</w:t>
      </w:r>
      <w:r w:rsidR="0061369D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cuvintele „săv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ită de două sau mai multe ori” se substituie cu cuvintele „continuă sau prelungită”</w:t>
      </w:r>
      <w:r w:rsidR="008820E2">
        <w:rPr>
          <w:sz w:val="28"/>
          <w:lang w:val="ro-RO"/>
        </w:rPr>
        <w:t>.</w:t>
      </w:r>
    </w:p>
    <w:p w14:paraId="6B6D1F80" w14:textId="592CC62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5. </w:t>
      </w:r>
      <w:r w:rsidR="0061369D">
        <w:rPr>
          <w:sz w:val="28"/>
          <w:lang w:val="ro-RO"/>
        </w:rPr>
        <w:t>La a</w:t>
      </w:r>
      <w:r w:rsidRPr="00491C97">
        <w:rPr>
          <w:sz w:val="28"/>
          <w:lang w:val="ro-RO"/>
        </w:rPr>
        <w:t>rticolul 7:</w:t>
      </w:r>
    </w:p>
    <w:p w14:paraId="545E6A6F" w14:textId="3ACF3D0B" w:rsidR="00EE674A" w:rsidRPr="00491C97" w:rsidRDefault="00C13AB3" w:rsidP="00EE674A">
      <w:pPr>
        <w:ind w:firstLine="720"/>
        <w:rPr>
          <w:sz w:val="28"/>
          <w:lang w:val="ro-RO"/>
        </w:rPr>
      </w:pPr>
      <w:r>
        <w:rPr>
          <w:sz w:val="28"/>
          <w:lang w:val="ro-RO"/>
        </w:rPr>
        <w:t>denumirea</w:t>
      </w:r>
      <w:r w:rsidR="00EE674A" w:rsidRPr="00491C97">
        <w:rPr>
          <w:sz w:val="28"/>
          <w:lang w:val="ro-RO"/>
        </w:rPr>
        <w:t xml:space="preserve"> articolului se completează cu cuvintele „</w:t>
      </w:r>
      <w:r w:rsidR="00496225">
        <w:rPr>
          <w:sz w:val="28"/>
          <w:lang w:val="ro-RO"/>
        </w:rPr>
        <w:t>ș</w:t>
      </w:r>
      <w:r w:rsidR="00EE674A" w:rsidRPr="00491C97">
        <w:rPr>
          <w:sz w:val="28"/>
          <w:lang w:val="ro-RO"/>
        </w:rPr>
        <w:t>i în exercitarea unei profesii”;</w:t>
      </w:r>
    </w:p>
    <w:p w14:paraId="452604C2" w14:textId="73D573F8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alineatul (1), cuvintele „stabilite de prezenta lege” se substituie cu cuv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ntul „protejate”, iar cuvintele „de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anse sau tratament la angajare sau concediere” se substituie cu cuvintele „la alegerea locului de muncă, a profesiei, la încheierea, suspendarea, modificarea sau încetarea raportului de muncă”;</w:t>
      </w:r>
    </w:p>
    <w:p w14:paraId="5E91578C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 alineatul (1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cu următorul cuprins:</w:t>
      </w:r>
    </w:p>
    <w:p w14:paraId="08D8843C" w14:textId="72802DE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„(1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Se interzice orice deosebire, excludere, restric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sau preferin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 pe baza criteriilor protejate, care au drept scop sau efect limitarea sau subminarea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la afilierea sau accederea într-o organiza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a salaria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ilor sau patronatului, sau orice organiza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ai cărei membri exercită o anumită profesie, inclusiv la avantajele ob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inute de această organiza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ie, precum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la accederea sau exercitarea unei profesii.”;</w:t>
      </w:r>
    </w:p>
    <w:p w14:paraId="75559443" w14:textId="290CCC2E" w:rsidR="00EE674A" w:rsidRPr="00491C97" w:rsidRDefault="0061369D" w:rsidP="00EE674A">
      <w:pPr>
        <w:ind w:firstLine="720"/>
        <w:rPr>
          <w:sz w:val="28"/>
          <w:lang w:val="ro-RO"/>
        </w:rPr>
      </w:pPr>
      <w:r>
        <w:rPr>
          <w:sz w:val="28"/>
          <w:lang w:val="ro-RO"/>
        </w:rPr>
        <w:t xml:space="preserve">la </w:t>
      </w:r>
      <w:r w:rsidR="00EE674A" w:rsidRPr="00491C97">
        <w:rPr>
          <w:sz w:val="28"/>
          <w:lang w:val="ro-RO"/>
        </w:rPr>
        <w:t>alineatul (2):</w:t>
      </w:r>
    </w:p>
    <w:p w14:paraId="6F25BD75" w14:textId="251BEFB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dispozi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va avea următorul cuprins:</w:t>
      </w:r>
    </w:p>
    <w:p w14:paraId="15E219BB" w14:textId="3F4CFA5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„(2) Se consideră discriminatorii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iunile săv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ite în baza criteriilor protejate, precum:”;</w:t>
      </w:r>
    </w:p>
    <w:p w14:paraId="1E01E7E3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litera a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cu următorul cuprins:</w:t>
      </w:r>
    </w:p>
    <w:p w14:paraId="4A29B7D8" w14:textId="6BDBD4D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„a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stabilirea condi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iilor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criteriilor care exclud sau favorizează anumite persoane la afilierea sau accederea într-o organiza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profesională sau profesie;”;</w:t>
      </w:r>
    </w:p>
    <w:p w14:paraId="3D7EC524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litera b) va avea următorul cuprins:</w:t>
      </w:r>
    </w:p>
    <w:p w14:paraId="435DD097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„b) refuzul neîntemeiat (pe baza criteriilor protejate, reale sau presupuse) de angajare, promovare sau demisie a persoanei;”;</w:t>
      </w:r>
    </w:p>
    <w:p w14:paraId="01181AE2" w14:textId="2E2B5BF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litera d), cuvintele „acela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tip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i/sau volum de muncă” se substituie cu cuvintele „muncă egală sau de valoare egală”;</w:t>
      </w:r>
    </w:p>
    <w:p w14:paraId="14CC0468" w14:textId="0764AFF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litera e), cuvintele „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neîntemeiat” se substituie cu cuvintele „pe baza criteriilor protejate, reale sau presupuse”.</w:t>
      </w:r>
    </w:p>
    <w:p w14:paraId="71D1B503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6. Articolul 8 va avea următorul cuprins:</w:t>
      </w:r>
    </w:p>
    <w:p w14:paraId="151A3861" w14:textId="28FC055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lastRenderedPageBreak/>
        <w:t>„</w:t>
      </w:r>
      <w:r w:rsidRPr="00491C97">
        <w:rPr>
          <w:b/>
          <w:sz w:val="28"/>
          <w:lang w:val="ro-RO"/>
        </w:rPr>
        <w:t>Articolul 8.</w:t>
      </w:r>
      <w:r w:rsidRPr="00491C97">
        <w:rPr>
          <w:sz w:val="28"/>
          <w:lang w:val="ro-RO"/>
        </w:rPr>
        <w:t xml:space="preserve"> Interzicerea discriminării privind accesul la serviciile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bunurile disponibile publicului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furnizarea acestora</w:t>
      </w:r>
    </w:p>
    <w:p w14:paraId="29F19BE9" w14:textId="6643DDE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(1) Este interzisă orice formă de discriminare privind accesul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furnizarea:</w:t>
      </w:r>
    </w:p>
    <w:p w14:paraId="34F6F5BD" w14:textId="7A3B4989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a)  serviciilor oferite de autorită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ile publice;</w:t>
      </w:r>
    </w:p>
    <w:p w14:paraId="013E2111" w14:textId="25097C2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b) serviciilor de asisten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ă medicală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alte servicii de sănătate;</w:t>
      </w:r>
    </w:p>
    <w:p w14:paraId="47872EA4" w14:textId="361B7199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c) serviciilor de protec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socială;</w:t>
      </w:r>
    </w:p>
    <w:p w14:paraId="28151C87" w14:textId="6140585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d) serviciilor bancare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financiare;</w:t>
      </w:r>
    </w:p>
    <w:p w14:paraId="4CF428E8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e) serviciilor de transport;</w:t>
      </w:r>
    </w:p>
    <w:p w14:paraId="4DD21928" w14:textId="0092434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f) serviciilor culturale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de agrement;</w:t>
      </w:r>
    </w:p>
    <w:p w14:paraId="101BFB4F" w14:textId="409EC70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  g) altor bunuri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servicii disponibile publicului.</w:t>
      </w:r>
    </w:p>
    <w:p w14:paraId="1C84CF22" w14:textId="5262ECF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 (2) Este interzisă orice formă de discriminare privind refuzul de a vinde sau închiria bunuri mobile sau imobile, precum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alte bunuri disponibile publicului.”.</w:t>
      </w:r>
    </w:p>
    <w:p w14:paraId="2E0AFF21" w14:textId="00B303F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7. </w:t>
      </w:r>
      <w:r w:rsidR="0061369D">
        <w:rPr>
          <w:sz w:val="28"/>
          <w:lang w:val="ro-RO"/>
        </w:rPr>
        <w:t xml:space="preserve"> La a</w:t>
      </w:r>
      <w:r w:rsidRPr="00491C97">
        <w:rPr>
          <w:sz w:val="28"/>
          <w:lang w:val="ro-RO"/>
        </w:rPr>
        <w:t>rticolul 9:</w:t>
      </w:r>
    </w:p>
    <w:p w14:paraId="76EA5C2B" w14:textId="0A115D09" w:rsidR="00EE674A" w:rsidRPr="00491C97" w:rsidRDefault="0061369D" w:rsidP="00EE674A">
      <w:pPr>
        <w:ind w:firstLine="720"/>
        <w:rPr>
          <w:sz w:val="28"/>
          <w:lang w:val="ro-RO"/>
        </w:rPr>
      </w:pPr>
      <w:r>
        <w:rPr>
          <w:sz w:val="28"/>
          <w:lang w:val="ro-RO"/>
        </w:rPr>
        <w:t>denumirea</w:t>
      </w:r>
      <w:r w:rsidR="00EE674A" w:rsidRPr="00491C97">
        <w:rPr>
          <w:sz w:val="28"/>
          <w:lang w:val="ro-RO"/>
        </w:rPr>
        <w:t xml:space="preserve"> articolului </w:t>
      </w:r>
      <w:r w:rsidR="00496225">
        <w:rPr>
          <w:sz w:val="28"/>
          <w:lang w:val="ro-RO"/>
        </w:rPr>
        <w:t>ș</w:t>
      </w:r>
      <w:r w:rsidR="00EE674A" w:rsidRPr="00491C97">
        <w:rPr>
          <w:sz w:val="28"/>
          <w:lang w:val="ro-RO"/>
        </w:rPr>
        <w:t xml:space="preserve">i alineatele (1) </w:t>
      </w:r>
      <w:r w:rsidR="00496225">
        <w:rPr>
          <w:sz w:val="28"/>
          <w:lang w:val="ro-RO"/>
        </w:rPr>
        <w:t>ș</w:t>
      </w:r>
      <w:r w:rsidR="00EE674A" w:rsidRPr="00491C97">
        <w:rPr>
          <w:sz w:val="28"/>
          <w:lang w:val="ro-RO"/>
        </w:rPr>
        <w:t xml:space="preserve">i (2) vor avea următorul cuprins: </w:t>
      </w:r>
    </w:p>
    <w:p w14:paraId="17DECCE4" w14:textId="54A1B94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</w:t>
      </w:r>
      <w:r w:rsidRPr="00491C97">
        <w:rPr>
          <w:b/>
          <w:sz w:val="28"/>
          <w:lang w:val="ro-RO"/>
        </w:rPr>
        <w:t>Articolul 9.</w:t>
      </w:r>
      <w:r w:rsidRPr="00491C97">
        <w:rPr>
          <w:sz w:val="28"/>
          <w:lang w:val="ro-RO"/>
        </w:rPr>
        <w:t xml:space="preserve"> Interzicerea discriminării în domeniul educa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</w:t>
      </w:r>
    </w:p>
    <w:p w14:paraId="596716A0" w14:textId="3AB37A3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(1) Se interzice orice deosebire, excludere, restric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sau preferin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 pe baza criteriilor protejate, reale sau presupuse, care au drept scop sau efect limitarea sau subminarea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în domeniul educa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iei.</w:t>
      </w:r>
    </w:p>
    <w:p w14:paraId="62DBE31F" w14:textId="1FE6E29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(2) Se consideră discriminatorii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iunile săv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ite în baza criteriilor protejate reale sau presupuse precum:</w:t>
      </w:r>
    </w:p>
    <w:p w14:paraId="28A504CA" w14:textId="7B458660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a) limitarea accesului la educa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în institu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iile de învă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ăm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 de orice tip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nivel;</w:t>
      </w:r>
    </w:p>
    <w:p w14:paraId="5DB57BC5" w14:textId="3F8A821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b) limitarea sau subminarea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în procesul educa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ional, inclusiv la evaluarea cuno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tin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elor;</w:t>
      </w:r>
    </w:p>
    <w:p w14:paraId="165A0BDC" w14:textId="06265C5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c) limitarea sau subminarea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 în activitatea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tiin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ifico-didactică;</w:t>
      </w:r>
    </w:p>
    <w:p w14:paraId="1785C1DA" w14:textId="21EC083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d) hăr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uirea;</w:t>
      </w:r>
    </w:p>
    <w:p w14:paraId="016A9440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e) segregarea rasială;</w:t>
      </w:r>
    </w:p>
    <w:p w14:paraId="70C61CBC" w14:textId="62EC3D8C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f) orice altă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iune care contravine prevederilor legale.”;</w:t>
      </w:r>
    </w:p>
    <w:p w14:paraId="7B494F0E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alineatul (2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cu următorul cuprins:</w:t>
      </w:r>
    </w:p>
    <w:p w14:paraId="466AD415" w14:textId="18ACA6E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„(2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Institu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iile de învă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ăm</w:t>
      </w:r>
      <w:r w:rsidR="0061369D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 asigură respectarea principiului nediscriminării: </w:t>
      </w:r>
    </w:p>
    <w:p w14:paraId="0B56F72F" w14:textId="30A11B2C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a) prin asigurarea accesibilită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educa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iei;</w:t>
      </w:r>
    </w:p>
    <w:p w14:paraId="2255797A" w14:textId="73770861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b) la elaborarea materialelor didactice, curriculumului, programelor de formare continuă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programelor de studii; </w:t>
      </w:r>
    </w:p>
    <w:p w14:paraId="44220806" w14:textId="13B2A6E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c) prin formarea profesională a cadrelor didactice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de conducere privind aplicarea metodelor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mijloacelor de prevenire a actelor de discriminare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de sesizare a autorită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ilor competente;</w:t>
      </w:r>
    </w:p>
    <w:p w14:paraId="689AABB0" w14:textId="38FC2228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d) prin includerea în regulamentele interne a prevederilor privind interzicerea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asigurarea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ii.”. </w:t>
      </w:r>
    </w:p>
    <w:p w14:paraId="10B97328" w14:textId="1775E37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8. </w:t>
      </w:r>
      <w:r w:rsidR="008820E2">
        <w:rPr>
          <w:sz w:val="28"/>
          <w:lang w:val="ro-RO"/>
        </w:rPr>
        <w:t>La a</w:t>
      </w:r>
      <w:r w:rsidRPr="00491C97">
        <w:rPr>
          <w:sz w:val="28"/>
          <w:lang w:val="ro-RO"/>
        </w:rPr>
        <w:t>rticolul 11:</w:t>
      </w:r>
    </w:p>
    <w:p w14:paraId="35836E71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alineatul (1) va avea următorul cuprins:</w:t>
      </w:r>
    </w:p>
    <w:p w14:paraId="0E30C5A3" w14:textId="15599AC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lastRenderedPageBreak/>
        <w:t xml:space="preserve">„(1) Consiliul pentru egalitatea (în continuare </w:t>
      </w:r>
      <w:r w:rsidR="0061369D">
        <w:rPr>
          <w:sz w:val="28"/>
          <w:lang w:val="ro-RO"/>
        </w:rPr>
        <w:t>–</w:t>
      </w:r>
      <w:r w:rsidRPr="00491C97">
        <w:rPr>
          <w:sz w:val="28"/>
          <w:lang w:val="ro-RO"/>
        </w:rPr>
        <w:t xml:space="preserve"> Consiliu) este o autoritate bugetară autonomă, instituită în scopul prevenirii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combaterii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asigurării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ii. Consiliul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ionează în condi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de impar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ialitate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independen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 organiza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ională,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ională, opera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ională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financiară fa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ă de orice autoritate publică, persoană fizică sau juridică, indiferent de tipul de proprietate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forma juridică de organizare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fa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 de orice persoană cu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de răspundere de toate nivelurile.”;</w:t>
      </w:r>
    </w:p>
    <w:p w14:paraId="001AB6DD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alineatul (1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cu următorul cuprins:</w:t>
      </w:r>
    </w:p>
    <w:p w14:paraId="1BE5FC0D" w14:textId="55BFB75E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„(1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 xml:space="preserve">) Bugetul Consiliului se elaborează, se aprobă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se administrează în conformitate cu principiile, regulile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procedurile stabilite de legisla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în domeniul finan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elor publice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responsabilită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bugetar-fiscale.”</w:t>
      </w:r>
    </w:p>
    <w:p w14:paraId="55F9A86F" w14:textId="015E902B" w:rsidR="00EE674A" w:rsidRPr="00491C97" w:rsidRDefault="00EE674A" w:rsidP="00B624EF">
      <w:pPr>
        <w:rPr>
          <w:sz w:val="28"/>
          <w:lang w:val="ro-RO"/>
        </w:rPr>
      </w:pPr>
      <w:r w:rsidRPr="00491C97">
        <w:rPr>
          <w:sz w:val="28"/>
          <w:lang w:val="ro-RO"/>
        </w:rPr>
        <w:t>la alineatul (2)</w:t>
      </w:r>
      <w:r w:rsidR="00B624EF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după cuvintele „Consiliul este” se </w:t>
      </w:r>
      <w:r w:rsidR="00B624EF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cuvintele „un organ colegial”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se completează cu o propozi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 cu următorul cuprins:</w:t>
      </w:r>
      <w:r w:rsidR="00B624EF">
        <w:rPr>
          <w:sz w:val="28"/>
          <w:lang w:val="ro-RO"/>
        </w:rPr>
        <w:t xml:space="preserve"> </w:t>
      </w:r>
      <w:r w:rsidRPr="00491C97">
        <w:rPr>
          <w:sz w:val="28"/>
          <w:lang w:val="ro-RO"/>
        </w:rPr>
        <w:t xml:space="preserve"> „Membrul Consiliului î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exercită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p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nă la numirea unui nou membru.”;</w:t>
      </w:r>
    </w:p>
    <w:p w14:paraId="65BF8AD4" w14:textId="0758C5B6" w:rsidR="00EE674A" w:rsidRPr="00491C97" w:rsidRDefault="00EE674A" w:rsidP="00B624EF">
      <w:pPr>
        <w:rPr>
          <w:sz w:val="28"/>
          <w:lang w:val="ro-RO"/>
        </w:rPr>
      </w:pPr>
      <w:r w:rsidRPr="00491C97">
        <w:rPr>
          <w:sz w:val="28"/>
          <w:lang w:val="ro-RO"/>
        </w:rPr>
        <w:t>alineatul (4) se completează la început cu propozi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„Pre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edintele Consiliului anun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 Parlamentul cu privire la expirarea mandatului membrilor cu cel pu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 trei luni înainte de expirare.”;</w:t>
      </w:r>
    </w:p>
    <w:p w14:paraId="003DE56D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alineatul (8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cu următorul cuprins:</w:t>
      </w:r>
    </w:p>
    <w:p w14:paraId="6197241E" w14:textId="43E18B1E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„(8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Membrii Consiliului nu pot fi persecuta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 sau tra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la răspundere juridică pentru opiniile exprimate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pentru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iunile pe care le îndeplinesc, în exercitarea atribu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iilor prevăzute de lege.”;</w:t>
      </w:r>
    </w:p>
    <w:p w14:paraId="7E518277" w14:textId="5EEA243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la alineatul (9), după cuvintele „depunerii cererii de demisie” se </w:t>
      </w:r>
      <w:r w:rsidR="00B624EF">
        <w:rPr>
          <w:sz w:val="28"/>
          <w:lang w:val="ro-RO"/>
        </w:rPr>
        <w:t>introduce</w:t>
      </w:r>
      <w:r w:rsidRPr="00491C97">
        <w:rPr>
          <w:sz w:val="28"/>
          <w:lang w:val="ro-RO"/>
        </w:rPr>
        <w:t xml:space="preserve"> cuv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„revocare”, iar după cuv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ntul „revocat” se </w:t>
      </w:r>
      <w:r w:rsidR="00B624EF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cuvintele „</w:t>
      </w:r>
      <w:r w:rsidR="008820E2">
        <w:rPr>
          <w:sz w:val="28"/>
          <w:lang w:val="ro-RO"/>
        </w:rPr>
        <w:t> </w:t>
      </w:r>
      <w:r w:rsidRPr="00491C97">
        <w:rPr>
          <w:sz w:val="28"/>
          <w:lang w:val="ro-RO"/>
        </w:rPr>
        <w:t>,</w:t>
      </w:r>
      <w:r w:rsidR="008820E2">
        <w:rPr>
          <w:sz w:val="28"/>
          <w:lang w:val="ro-RO"/>
        </w:rPr>
        <w:t> </w:t>
      </w:r>
      <w:r w:rsidRPr="00491C97">
        <w:rPr>
          <w:sz w:val="28"/>
          <w:lang w:val="ro-RO"/>
        </w:rPr>
        <w:t>demisionat sau decedat.”;</w:t>
      </w:r>
    </w:p>
    <w:p w14:paraId="18070937" w14:textId="0A4947AB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alineatul (11), textul „În caz de necesitate, Consiliul poate fi convocat la solicitarea a cel pu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 2 membri” se exclude.</w:t>
      </w:r>
    </w:p>
    <w:p w14:paraId="60F951BA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9. Articolul 12 alineatul (1):</w:t>
      </w:r>
    </w:p>
    <w:p w14:paraId="57C1491A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litera b) va avea următorul cuprins:</w:t>
      </w:r>
    </w:p>
    <w:p w14:paraId="2D1E3FF1" w14:textId="511C4EDB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„b) înaintează propuneri de modificare a legisla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iei în vederea prevenirii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combaterii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asigurării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ii;”;</w:t>
      </w:r>
    </w:p>
    <w:p w14:paraId="7C87BDB0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litera f) va avea următorul cuprins:</w:t>
      </w:r>
    </w:p>
    <w:p w14:paraId="7E851187" w14:textId="0993CFD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„f) elaborează recomandări de ordin general în vederea prevenirii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combaterii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asigurării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ii;”;</w:t>
      </w:r>
    </w:p>
    <w:p w14:paraId="51FE6D57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litera i), cuvintele „persoanelor care se consideră a fi victime ale discriminării” se substituie cu cuvintele „privind discriminarea”;</w:t>
      </w:r>
    </w:p>
    <w:p w14:paraId="28B581D7" w14:textId="5BE6B96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litera k), după cuv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ntul „constată” se </w:t>
      </w:r>
      <w:r w:rsidR="00B624EF">
        <w:rPr>
          <w:sz w:val="28"/>
          <w:lang w:val="ro-RO"/>
        </w:rPr>
        <w:t>introduc</w:t>
      </w:r>
      <w:r w:rsidRPr="00491C97">
        <w:rPr>
          <w:sz w:val="28"/>
          <w:lang w:val="ro-RO"/>
        </w:rPr>
        <w:t xml:space="preserve"> cuvintele „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i, după caz, examinează”;</w:t>
      </w:r>
    </w:p>
    <w:p w14:paraId="5642E9C6" w14:textId="1AF8370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litera j) v</w:t>
      </w:r>
      <w:r w:rsidR="008820E2">
        <w:rPr>
          <w:sz w:val="28"/>
          <w:lang w:val="ro-RO"/>
        </w:rPr>
        <w:t xml:space="preserve">a </w:t>
      </w:r>
      <w:r w:rsidRPr="00491C97">
        <w:rPr>
          <w:sz w:val="28"/>
          <w:lang w:val="ro-RO"/>
        </w:rPr>
        <w:t>avea următorul cuprins:</w:t>
      </w:r>
    </w:p>
    <w:p w14:paraId="600F3482" w14:textId="2DA7735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„j) efectuează vizite de documentare a faptelor care formează obiectul </w:t>
      </w:r>
      <w:proofErr w:type="spellStart"/>
      <w:r w:rsidRPr="00491C97">
        <w:rPr>
          <w:sz w:val="28"/>
          <w:lang w:val="ro-RO"/>
        </w:rPr>
        <w:t>plîngerii</w:t>
      </w:r>
      <w:proofErr w:type="spellEnd"/>
      <w:r w:rsidRPr="00491C97">
        <w:rPr>
          <w:sz w:val="28"/>
          <w:lang w:val="ro-RO"/>
        </w:rPr>
        <w:t>”</w:t>
      </w:r>
      <w:r w:rsidR="00B624EF">
        <w:rPr>
          <w:sz w:val="28"/>
          <w:lang w:val="ro-RO"/>
        </w:rPr>
        <w:t>.</w:t>
      </w:r>
      <w:r w:rsidRPr="00491C97">
        <w:rPr>
          <w:sz w:val="28"/>
          <w:lang w:val="ro-RO"/>
        </w:rPr>
        <w:t xml:space="preserve"> </w:t>
      </w:r>
    </w:p>
    <w:p w14:paraId="425E486D" w14:textId="3F631FD8" w:rsidR="00EE674A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10. Articolul 13 va avea următorul cuprins:</w:t>
      </w:r>
    </w:p>
    <w:p w14:paraId="58C96C52" w14:textId="0CD17F12" w:rsidR="008820E2" w:rsidRPr="007B1B8B" w:rsidRDefault="008C5EA9" w:rsidP="00EE674A">
      <w:pPr>
        <w:ind w:firstLine="720"/>
        <w:rPr>
          <w:sz w:val="28"/>
          <w:lang w:val="ro-RO"/>
        </w:rPr>
      </w:pPr>
      <w:r w:rsidRPr="007B1B8B">
        <w:rPr>
          <w:sz w:val="28"/>
          <w:lang w:val="ro-RO"/>
        </w:rPr>
        <w:t>„</w:t>
      </w:r>
      <w:r w:rsidRPr="007B1B8B">
        <w:rPr>
          <w:b/>
          <w:bCs/>
          <w:sz w:val="28"/>
          <w:lang w:val="ro-RO"/>
        </w:rPr>
        <w:t xml:space="preserve">Articolul 13. </w:t>
      </w:r>
      <w:r w:rsidRPr="007B1B8B">
        <w:rPr>
          <w:sz w:val="28"/>
          <w:lang w:val="ro-RO"/>
        </w:rPr>
        <w:t>Modalitatea de depunere a plângerii la Consiliu</w:t>
      </w:r>
    </w:p>
    <w:p w14:paraId="360D5856" w14:textId="2B88534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lastRenderedPageBreak/>
        <w:t>(1) Constatarea existen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ei sau inexisten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ei faptei de discriminare se ini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iază de membrii Consiliului din oficiu, la cererea victimei, inclusiv la cererea sindicatelor, asocia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iilor ob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te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ti, precum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altor persoane care au un interes legitim în combaterea 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care reprezintă o persoană, un grup de persoane sau o comunitate împotriva căreia se invocă comiterea faptei discriminatorii.</w:t>
      </w:r>
    </w:p>
    <w:p w14:paraId="3902B3CF" w14:textId="3F3C4FDE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(2) Pl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 trebuie să con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ină o descriere a încălcării dreptului persoanei, momentul în care a avut loc această încălcare, faptele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eventualele dovezi care permit prezum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existen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ei unui fapt de discriminare, numele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adresa persoanei care o depune, precum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datele care permit identificare persoanei despre care se presupune că a comis fapta discriminatorie. </w:t>
      </w:r>
    </w:p>
    <w:p w14:paraId="37B8DA80" w14:textId="608C54D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(3) Pl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 poate fi depusă la Consiliu în termen de un an de la data săv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irii faptei sau de la data la care a aflat sau trebuia să cunoască despre săv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irea ei. În cazul unei fapte continue sau prelungite termenul curge de la data săv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r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irii ultimei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 sau inac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iuni.</w:t>
      </w:r>
    </w:p>
    <w:p w14:paraId="49A33338" w14:textId="78C2AF2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(4) Depunerea pl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 în adresa Consiliului nu constituie o procedură prealabilă obligatorie pentru adresarea în instan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a de judecată. Examinarea concomitentă de către Consiliu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instan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a de judecată a unui litigiu între acelea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păr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i, cu privire la acela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obiect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pe acelea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temeiuri are drept efect încetarea procedurii de examinare a pl</w:t>
      </w:r>
      <w:r w:rsidR="00B624EF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 de către Consiliu. ”.</w:t>
      </w:r>
    </w:p>
    <w:p w14:paraId="14F0D991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11. Articolul 14 va avea următorul cuprins:</w:t>
      </w:r>
    </w:p>
    <w:p w14:paraId="76D74A91" w14:textId="7FFF589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</w:t>
      </w:r>
      <w:r w:rsidRPr="00491C97">
        <w:rPr>
          <w:b/>
          <w:sz w:val="28"/>
          <w:lang w:val="ro-RO"/>
        </w:rPr>
        <w:t>Articolul 14.</w:t>
      </w:r>
      <w:r w:rsidRPr="00491C97">
        <w:rPr>
          <w:sz w:val="28"/>
          <w:lang w:val="ro-RO"/>
        </w:rPr>
        <w:t xml:space="preserve"> Restituirea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</w:t>
      </w:r>
    </w:p>
    <w:p w14:paraId="3C549409" w14:textId="4E3D4C96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(1) Consiliul restituie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 dacă aceasta:</w:t>
      </w:r>
    </w:p>
    <w:p w14:paraId="13C004C0" w14:textId="56FCF4A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a) nu con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ine datele de identificare ale persoanei care a depus-o;</w:t>
      </w:r>
    </w:p>
    <w:p w14:paraId="4882E74E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b) a fost depusă în interesul altei persoane fără acordul acesteia;</w:t>
      </w:r>
    </w:p>
    <w:p w14:paraId="60F085F5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c) nu este posibilă identificarea persoanei care se presupune că a comis fapta de discriminare;</w:t>
      </w:r>
    </w:p>
    <w:p w14:paraId="064FF40E" w14:textId="1A10E52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d) este o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 repetată care are acelea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păr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i, acela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obiect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acelea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temeiuri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nu con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ine informa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dovezi noi.</w:t>
      </w:r>
    </w:p>
    <w:p w14:paraId="44526DB7" w14:textId="16DBC8A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(2) Restituirea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 în temeiurile stabilite la alin</w:t>
      </w:r>
      <w:r w:rsidR="008C5EA9">
        <w:rPr>
          <w:sz w:val="28"/>
          <w:lang w:val="ro-RO"/>
        </w:rPr>
        <w:t>.</w:t>
      </w:r>
      <w:r w:rsidRPr="00491C97">
        <w:rPr>
          <w:sz w:val="28"/>
          <w:lang w:val="ro-RO"/>
        </w:rPr>
        <w:t xml:space="preserve"> (1) lit. a), b)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c) nu exclude posibilitatea depunerii unei noi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 după completarea omisiunilor.”</w:t>
      </w:r>
      <w:r w:rsidR="008C5EA9">
        <w:rPr>
          <w:sz w:val="28"/>
          <w:lang w:val="ro-RO"/>
        </w:rPr>
        <w:t>.</w:t>
      </w:r>
    </w:p>
    <w:p w14:paraId="2947DAE7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12. Se completează cu articolul 14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 xml:space="preserve"> cu următorul cuprins:</w:t>
      </w:r>
    </w:p>
    <w:p w14:paraId="44A58617" w14:textId="71B2580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</w:t>
      </w:r>
      <w:r w:rsidRPr="00491C97">
        <w:rPr>
          <w:b/>
          <w:sz w:val="28"/>
          <w:lang w:val="ro-RO"/>
        </w:rPr>
        <w:t>Articolul 14</w:t>
      </w:r>
      <w:r w:rsidRPr="00491C97">
        <w:rPr>
          <w:b/>
          <w:sz w:val="28"/>
          <w:vertAlign w:val="superscript"/>
          <w:lang w:val="ro-RO"/>
        </w:rPr>
        <w:t>1</w:t>
      </w:r>
      <w:r w:rsidRPr="00491C97">
        <w:rPr>
          <w:b/>
          <w:sz w:val="28"/>
          <w:lang w:val="ro-RO"/>
        </w:rPr>
        <w:t>.</w:t>
      </w:r>
      <w:r w:rsidRPr="00491C97">
        <w:rPr>
          <w:sz w:val="28"/>
          <w:lang w:val="ro-RO"/>
        </w:rPr>
        <w:t xml:space="preserve"> Inadmisibilitatea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</w:t>
      </w:r>
    </w:p>
    <w:p w14:paraId="1D1606B6" w14:textId="1C922A91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(1) Consiliul declară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 inadmisibilă dacă aceasta:</w:t>
      </w:r>
    </w:p>
    <w:p w14:paraId="710C2C3C" w14:textId="6EDCC1A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a) nu con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ine fapte care permit stabilirea prezum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 existen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ei unui fapt de discriminare;</w:t>
      </w:r>
    </w:p>
    <w:p w14:paraId="7B09FBDE" w14:textId="0697EBF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b) este depusă cu încălcarea termenului de prescrip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ie;</w:t>
      </w:r>
    </w:p>
    <w:p w14:paraId="49108070" w14:textId="79A1475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c) nu este de competen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a Consiliului;</w:t>
      </w:r>
    </w:p>
    <w:p w14:paraId="191C2E38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d) are un obiect nefondat, prin raportare la domeniul de aplicare a prezentei legi.</w:t>
      </w:r>
    </w:p>
    <w:p w14:paraId="6925D28A" w14:textId="4498CCB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(2) Dacă examinarea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ngerii 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ine de competen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a altei autorită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i, Consiliul ac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ionează conform art. 74 din Codul administrativ nr. 116/2018.”.</w:t>
      </w:r>
    </w:p>
    <w:p w14:paraId="6B0ADAD0" w14:textId="03DE569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13. </w:t>
      </w:r>
      <w:r w:rsidR="008C5EA9">
        <w:rPr>
          <w:sz w:val="28"/>
          <w:lang w:val="ro-RO"/>
        </w:rPr>
        <w:t xml:space="preserve"> La a</w:t>
      </w:r>
      <w:r w:rsidRPr="00491C97">
        <w:rPr>
          <w:sz w:val="28"/>
          <w:lang w:val="ro-RO"/>
        </w:rPr>
        <w:t>rticolul 15:</w:t>
      </w:r>
    </w:p>
    <w:p w14:paraId="1A793FDF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lastRenderedPageBreak/>
        <w:t>alineatul (1) va avea următorul cuprins:</w:t>
      </w:r>
    </w:p>
    <w:p w14:paraId="38940D7A" w14:textId="3FFC734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„(1)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 sau nota de autosesizare se examinează în termen de 90 de zile, iar în cazul în care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 sau nota de autosesizare se referă la un volum complex de informa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sau sunt necesare consultări suplimentare, examinarea acesteia poate fi prelungită cu cel mult 60 de zile, cu informarea păr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ilor. La examinarea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ngerii sau notei de autosesizare, Consiliul are dreptul să solicite date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informa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relevante de la orice persoană în legătură cu faptele care formează obiectul acestora. Sarcina de a proba că fapta în cauză nu constituie o discriminare revine persoanelor despre care se presupune că au comis fapta.”;</w:t>
      </w:r>
    </w:p>
    <w:p w14:paraId="22D5D564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alineatul (2) se completează cu litera c) cu următorul cuprins:</w:t>
      </w:r>
    </w:p>
    <w:p w14:paraId="00682F87" w14:textId="4EF32FC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„c) să asigure sprijinul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condi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iile necesare bunei desfă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urări a examinării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ngerii.”;</w:t>
      </w:r>
    </w:p>
    <w:p w14:paraId="37F40B7C" w14:textId="3CC24E8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alineatele (3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 xml:space="preserve">)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(3</w:t>
      </w:r>
      <w:r w:rsidRPr="00491C97">
        <w:rPr>
          <w:sz w:val="28"/>
          <w:vertAlign w:val="superscript"/>
          <w:lang w:val="ro-RO"/>
        </w:rPr>
        <w:t>2</w:t>
      </w:r>
      <w:r w:rsidRPr="00491C97">
        <w:rPr>
          <w:sz w:val="28"/>
          <w:lang w:val="ro-RO"/>
        </w:rPr>
        <w:t>) cu următorul cuprins:</w:t>
      </w:r>
    </w:p>
    <w:p w14:paraId="28696BCB" w14:textId="781C24F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„(3</w:t>
      </w:r>
      <w:r w:rsidRPr="00491C97">
        <w:rPr>
          <w:sz w:val="28"/>
          <w:vertAlign w:val="superscript"/>
          <w:lang w:val="ro-RO"/>
        </w:rPr>
        <w:t>1</w:t>
      </w:r>
      <w:r w:rsidRPr="00491C97">
        <w:rPr>
          <w:sz w:val="28"/>
          <w:lang w:val="ro-RO"/>
        </w:rPr>
        <w:t>) În procesul examinării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ngerii, Consiliul are dreptul să efectueze vizite de documentare a faptelor care formează obiectului plângerii. Împiedicarea activită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de documentare se sanc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ionează conform legisla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iei.</w:t>
      </w:r>
    </w:p>
    <w:p w14:paraId="6F590124" w14:textId="34482FB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(3</w:t>
      </w:r>
      <w:r w:rsidRPr="00491C97">
        <w:rPr>
          <w:sz w:val="28"/>
          <w:vertAlign w:val="superscript"/>
          <w:lang w:val="ro-RO"/>
        </w:rPr>
        <w:t>2</w:t>
      </w:r>
      <w:r w:rsidRPr="00491C97">
        <w:rPr>
          <w:sz w:val="28"/>
          <w:lang w:val="ro-RO"/>
        </w:rPr>
        <w:t>) În cadrul examinării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 la cererea participan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ilor la proces sau din oficiu, persoanele interesate competente în domeniul drepturilor omului pot depune opinii juridice, potrivit func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 privind faptele care formează obiectul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ngerii, în vederea apărării drepturilor, libertă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ilor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intereselor legitime ale persoanei.”;</w:t>
      </w:r>
    </w:p>
    <w:p w14:paraId="448DBD56" w14:textId="34D8C912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la alineatul (4), după cuvintele „Decizia Consiliului” se </w:t>
      </w:r>
      <w:r w:rsidR="0037279A">
        <w:rPr>
          <w:sz w:val="28"/>
          <w:lang w:val="ro-RO"/>
        </w:rPr>
        <w:t>introduce</w:t>
      </w:r>
      <w:r w:rsidRPr="00491C97">
        <w:rPr>
          <w:sz w:val="28"/>
          <w:lang w:val="ro-RO"/>
        </w:rPr>
        <w:t xml:space="preserve">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„poate”, iar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ntul „recomandări” se substituie </w:t>
      </w:r>
      <w:r w:rsidR="0037279A">
        <w:rPr>
          <w:sz w:val="28"/>
          <w:lang w:val="ro-RO"/>
        </w:rPr>
        <w:t xml:space="preserve">cu cuvintele </w:t>
      </w:r>
      <w:r w:rsidRPr="00491C97">
        <w:rPr>
          <w:sz w:val="28"/>
          <w:lang w:val="ro-RO"/>
        </w:rPr>
        <w:t>„prescrip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sau recomandări”;</w:t>
      </w:r>
    </w:p>
    <w:p w14:paraId="0CA55E71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alineatul (5) va avea următorul cuprins:</w:t>
      </w:r>
    </w:p>
    <w:p w14:paraId="3F24D27E" w14:textId="35CDC630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„(5) Decizia se aduce la cuno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tin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a persoanei care a comis fapta discriminatorie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 persoanei care a depus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 xml:space="preserve">ngerea în termen de 15 zile de la adoptare. Consiliul este informat în termen de 30 </w:t>
      </w:r>
      <w:r w:rsidR="0037279A">
        <w:rPr>
          <w:sz w:val="28"/>
          <w:lang w:val="ro-RO"/>
        </w:rPr>
        <w:t xml:space="preserve">de </w:t>
      </w:r>
      <w:r w:rsidRPr="00491C97">
        <w:rPr>
          <w:sz w:val="28"/>
          <w:lang w:val="ro-RO"/>
        </w:rPr>
        <w:t>zile despre măsurile întreprinse, cu prezentarea eventualelor dovezi în acest sens. Decizia produce efecte de la data aducerii la cuno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tin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ă.”;</w:t>
      </w:r>
    </w:p>
    <w:p w14:paraId="02AC0385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alineatul (6) va avea următorul cuprins:</w:t>
      </w:r>
    </w:p>
    <w:p w14:paraId="1C0FAD55" w14:textId="4B08754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„(6) Consiliul are dreptul să informeze opinia publică referitor la neprezentarea în termenul prevăzut de lege a informa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iilor relevante solicitate pentru examinarea pl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ngerilor, ignorarea inten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ionată, neexecutarea recomandărilor emise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alte forme de împiedicare a activită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ii.”;</w:t>
      </w:r>
    </w:p>
    <w:p w14:paraId="20794936" w14:textId="0C345DB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alineatul (8),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„atestă” se substituie cu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„constată”;</w:t>
      </w:r>
    </w:p>
    <w:p w14:paraId="67FA50FD" w14:textId="435E86CD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alineatul (9),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„examinate” se substituie cu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„constatate”, iar cuv</w:t>
      </w:r>
      <w:r w:rsidR="0037279A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„imediat” se exclude.</w:t>
      </w:r>
    </w:p>
    <w:p w14:paraId="0901F8D8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14. La articolul 16:</w:t>
      </w:r>
    </w:p>
    <w:p w14:paraId="2BB41E68" w14:textId="3593E758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 cuvintele „cu competen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ele lor” se substituie cu cuvintele „competen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elor”;</w:t>
      </w:r>
    </w:p>
    <w:p w14:paraId="37FF4E81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litera a) va avea următorul cuprins:</w:t>
      </w:r>
    </w:p>
    <w:p w14:paraId="587372B8" w14:textId="1032D5BC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lastRenderedPageBreak/>
        <w:t>„a) implementează principiul egalită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ii, nediscriminării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 respectării diversită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ii în activitatea desfă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urată;”.</w:t>
      </w:r>
    </w:p>
    <w:p w14:paraId="6004DE19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15. Articolul 18:</w:t>
      </w:r>
    </w:p>
    <w:p w14:paraId="35C95C72" w14:textId="2C92710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în </w:t>
      </w:r>
      <w:r w:rsidR="00C13AB3">
        <w:rPr>
          <w:sz w:val="28"/>
          <w:lang w:val="ro-RO"/>
        </w:rPr>
        <w:t>denumire</w:t>
      </w:r>
      <w:r w:rsidRPr="00491C97">
        <w:rPr>
          <w:sz w:val="28"/>
          <w:lang w:val="ro-RO"/>
        </w:rPr>
        <w:t>, cuvintele „a victimei discriminării” se substituie cu cuvintele „împotriva discriminării”</w:t>
      </w:r>
      <w:r w:rsidR="007402E2">
        <w:rPr>
          <w:sz w:val="28"/>
          <w:lang w:val="ro-RO"/>
        </w:rPr>
        <w:t>;</w:t>
      </w:r>
    </w:p>
    <w:p w14:paraId="08EC4275" w14:textId="4D1A6493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alineatul (3), propozi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„La solicitarea victimei discriminării, se poate interzice răsp</w:t>
      </w:r>
      <w:r w:rsidR="007402E2">
        <w:rPr>
          <w:sz w:val="28"/>
          <w:lang w:val="ro-RO"/>
        </w:rPr>
        <w:t>â</w:t>
      </w:r>
      <w:r w:rsidRPr="00491C97">
        <w:rPr>
          <w:sz w:val="28"/>
          <w:lang w:val="ro-RO"/>
        </w:rPr>
        <w:t>ndirea informa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 despre via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a privată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identitatea acesteia.” se substituie cu propozi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„Răsp</w:t>
      </w:r>
      <w:r w:rsidR="007402E2">
        <w:rPr>
          <w:sz w:val="28"/>
          <w:lang w:val="ro-RO"/>
        </w:rPr>
        <w:t>â</w:t>
      </w:r>
      <w:r w:rsidRPr="00491C97">
        <w:rPr>
          <w:sz w:val="28"/>
          <w:lang w:val="ro-RO"/>
        </w:rPr>
        <w:t>ndirea informa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iei despre via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 xml:space="preserve">a privată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identitatea victimei discriminării este interzisă.”;</w:t>
      </w:r>
    </w:p>
    <w:p w14:paraId="6ABE2917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se completează cu alineatul (4) cu următorul cuprins:</w:t>
      </w:r>
    </w:p>
    <w:p w14:paraId="1C3B461A" w14:textId="08913FF6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„(4) La examinarea de către instan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a de judecată a unei pricini în care se invocă o faptă de discriminare</w:t>
      </w:r>
      <w:r w:rsidR="007402E2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Consiliul poate depune concluzii în conformitate cu art. 74 din Codul de procedură civilă.”.</w:t>
      </w:r>
    </w:p>
    <w:p w14:paraId="28FD18C1" w14:textId="08FA4B8E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16. La articolul 19 alineatul (1), după cuv</w:t>
      </w:r>
      <w:r w:rsidR="007402E2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ntul „fapte” se </w:t>
      </w:r>
      <w:r w:rsidR="007402E2">
        <w:rPr>
          <w:color w:val="000000" w:themeColor="text1"/>
          <w:sz w:val="28"/>
          <w:lang w:val="ro-RO"/>
        </w:rPr>
        <w:t>introduc</w:t>
      </w:r>
      <w:r w:rsidRPr="00491C97">
        <w:rPr>
          <w:color w:val="000000" w:themeColor="text1"/>
          <w:sz w:val="28"/>
          <w:lang w:val="ro-RO"/>
        </w:rPr>
        <w:t xml:space="preserve"> cuvintele „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date statistice, după caz,”.</w:t>
      </w:r>
    </w:p>
    <w:p w14:paraId="10AB7EA1" w14:textId="3333F166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17. </w:t>
      </w:r>
      <w:r w:rsidR="008C5EA9">
        <w:rPr>
          <w:color w:val="000000" w:themeColor="text1"/>
          <w:sz w:val="28"/>
          <w:lang w:val="ro-RO"/>
        </w:rPr>
        <w:t>L</w:t>
      </w:r>
      <w:r w:rsidR="007402E2">
        <w:rPr>
          <w:color w:val="000000" w:themeColor="text1"/>
          <w:sz w:val="28"/>
          <w:lang w:val="ro-RO"/>
        </w:rPr>
        <w:t>a a</w:t>
      </w:r>
      <w:r w:rsidRPr="00491C97">
        <w:rPr>
          <w:color w:val="000000" w:themeColor="text1"/>
          <w:sz w:val="28"/>
          <w:lang w:val="ro-RO"/>
        </w:rPr>
        <w:t>rticolul 20:</w:t>
      </w:r>
    </w:p>
    <w:p w14:paraId="1E25AA27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alineatul unic devine alineatul (1);</w:t>
      </w:r>
    </w:p>
    <w:p w14:paraId="25FD4E78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completează cu alineatul (2) cu următorul cuprins:</w:t>
      </w:r>
    </w:p>
    <w:p w14:paraId="01B82332" w14:textId="7B547F74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„(2) În cazul unei discriminării continue sau prelungite termenul de prescrip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 începe să curgă de la data ultimei 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iuni sau inac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iuni.”.</w:t>
      </w:r>
    </w:p>
    <w:p w14:paraId="5C88A5AB" w14:textId="77777777" w:rsidR="007402E2" w:rsidRDefault="007402E2" w:rsidP="00EE674A">
      <w:pPr>
        <w:ind w:firstLine="720"/>
        <w:rPr>
          <w:b/>
          <w:color w:val="000000" w:themeColor="text1"/>
          <w:sz w:val="28"/>
          <w:lang w:val="ro-RO"/>
        </w:rPr>
      </w:pPr>
    </w:p>
    <w:p w14:paraId="102AE13A" w14:textId="5950872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Art. VII</w:t>
      </w:r>
      <w:r w:rsidRPr="00491C97">
        <w:rPr>
          <w:color w:val="000000" w:themeColor="text1"/>
          <w:sz w:val="28"/>
          <w:lang w:val="ro-RO"/>
        </w:rPr>
        <w:t xml:space="preserve">. – Legea nr. 298/2012 cu privire la activitatea Consiliului pentru prevenirea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eliminarea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asigurarea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(Monitorul </w:t>
      </w:r>
      <w:r w:rsidR="00206E43">
        <w:rPr>
          <w:color w:val="000000" w:themeColor="text1"/>
          <w:sz w:val="28"/>
          <w:lang w:val="ro-RO"/>
        </w:rPr>
        <w:t>O</w:t>
      </w:r>
      <w:r w:rsidRPr="00491C97">
        <w:rPr>
          <w:color w:val="000000" w:themeColor="text1"/>
          <w:sz w:val="28"/>
          <w:lang w:val="ro-RO"/>
        </w:rPr>
        <w:t>ficial al Republicii Moldova, 2012, nr. 48, art. 148), cu modificările ulterioare, se modifică după cum urmează:</w:t>
      </w:r>
    </w:p>
    <w:p w14:paraId="580F1A0E" w14:textId="4BDE5160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1. În </w:t>
      </w:r>
      <w:r w:rsidR="007402E2">
        <w:rPr>
          <w:color w:val="000000" w:themeColor="text1"/>
          <w:sz w:val="28"/>
          <w:lang w:val="ro-RO"/>
        </w:rPr>
        <w:t>denumire</w:t>
      </w:r>
      <w:r w:rsidRPr="00491C97">
        <w:rPr>
          <w:lang w:val="ro-RO"/>
        </w:rPr>
        <w:t xml:space="preserve"> 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 xml:space="preserve">i </w:t>
      </w:r>
      <w:r w:rsidRPr="00491C97">
        <w:rPr>
          <w:color w:val="000000" w:themeColor="text1"/>
          <w:sz w:val="28"/>
          <w:lang w:val="ro-RO"/>
        </w:rPr>
        <w:t>tot cuprinsul legii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cuvintele „Consiliul pentru prevenirea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eliminarea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asigurarea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ii”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la orice formă gramaticală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se substituie cu cuvintele „Consiliul pentru egalitate”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la forma gramaticală corespunzătoare.</w:t>
      </w:r>
    </w:p>
    <w:p w14:paraId="56676D77" w14:textId="2266769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2. La articolul 1 litera b), textul „în număr de 20 de 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i” se substituie cu textul „în număr de 33 de 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i”.</w:t>
      </w:r>
    </w:p>
    <w:p w14:paraId="58DF5B06" w14:textId="06FAE7D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3. În </w:t>
      </w:r>
      <w:r w:rsidR="007402E2">
        <w:rPr>
          <w:color w:val="000000" w:themeColor="text1"/>
          <w:sz w:val="28"/>
          <w:lang w:val="ro-RO"/>
        </w:rPr>
        <w:t>a</w:t>
      </w:r>
      <w:r w:rsidRPr="00491C97">
        <w:rPr>
          <w:color w:val="000000" w:themeColor="text1"/>
          <w:sz w:val="28"/>
          <w:lang w:val="ro-RO"/>
        </w:rPr>
        <w:t>nexă:</w:t>
      </w:r>
    </w:p>
    <w:p w14:paraId="0BB3EB7F" w14:textId="48FC1A1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1) la punctul 1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cuvintele „un organ colegial cu statut de persoană juridică de drept public” se substituie cu cuvintele „o autoritate bugetară autonomă”</w:t>
      </w:r>
      <w:r w:rsidR="007402E2">
        <w:rPr>
          <w:color w:val="000000" w:themeColor="text1"/>
          <w:sz w:val="28"/>
          <w:lang w:val="ro-RO"/>
        </w:rPr>
        <w:t>;</w:t>
      </w:r>
    </w:p>
    <w:p w14:paraId="105E1359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2) punctul 2 va avea următorul cuprins:</w:t>
      </w:r>
    </w:p>
    <w:p w14:paraId="0418F741" w14:textId="3BDDFAE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8C5EA9">
        <w:rPr>
          <w:b/>
          <w:bCs/>
          <w:color w:val="000000" w:themeColor="text1"/>
          <w:sz w:val="28"/>
          <w:lang w:val="ro-RO"/>
        </w:rPr>
        <w:t>2.</w:t>
      </w:r>
      <w:r w:rsidRPr="00491C97">
        <w:rPr>
          <w:color w:val="000000" w:themeColor="text1"/>
          <w:sz w:val="28"/>
          <w:lang w:val="ro-RO"/>
        </w:rPr>
        <w:t xml:space="preserve"> Misiunea Consiliului este prevenirea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combaterea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asigurarea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ii.”</w:t>
      </w:r>
      <w:r w:rsidR="007402E2">
        <w:rPr>
          <w:color w:val="000000" w:themeColor="text1"/>
          <w:sz w:val="28"/>
          <w:lang w:val="ro-RO"/>
        </w:rPr>
        <w:t>;</w:t>
      </w:r>
    </w:p>
    <w:p w14:paraId="4CD23BC0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3)</w:t>
      </w:r>
      <w:r w:rsidRPr="00491C97">
        <w:rPr>
          <w:sz w:val="28"/>
          <w:lang w:val="ro-RO"/>
        </w:rPr>
        <w:t xml:space="preserve"> </w:t>
      </w:r>
      <w:r w:rsidRPr="00491C97">
        <w:rPr>
          <w:color w:val="000000" w:themeColor="text1"/>
          <w:sz w:val="28"/>
          <w:lang w:val="ro-RO"/>
        </w:rPr>
        <w:t>punctul 4:</w:t>
      </w:r>
    </w:p>
    <w:p w14:paraId="384B0500" w14:textId="7BB68F9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no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iunea „peti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ionar”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</w:t>
      </w:r>
      <w:r w:rsidR="007402E2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„discriminată” se substituie cu cuvintele „victimă a discriminării sau persoană interesată”;</w:t>
      </w:r>
    </w:p>
    <w:p w14:paraId="310B9915" w14:textId="6273C2E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no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iunea „reclamat”</w:t>
      </w:r>
      <w:r w:rsidR="007402E2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după cuvintele „s-a formulat pl</w:t>
      </w:r>
      <w:r w:rsidR="007402E2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ngerea” se </w:t>
      </w:r>
      <w:r w:rsidR="007402E2">
        <w:rPr>
          <w:color w:val="000000" w:themeColor="text1"/>
          <w:sz w:val="28"/>
          <w:lang w:val="ro-RO"/>
        </w:rPr>
        <w:t>introduc</w:t>
      </w:r>
      <w:r w:rsidRPr="00491C97">
        <w:rPr>
          <w:color w:val="000000" w:themeColor="text1"/>
          <w:sz w:val="28"/>
          <w:lang w:val="ro-RO"/>
        </w:rPr>
        <w:t xml:space="preserve"> cuvintele „sau nota de autosesizare”;</w:t>
      </w:r>
    </w:p>
    <w:p w14:paraId="24FC8A6E" w14:textId="0BF73AA3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lastRenderedPageBreak/>
        <w:t>la no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iunea „persoană interesată</w:t>
      </w:r>
      <w:r w:rsidR="007402E2">
        <w:rPr>
          <w:color w:val="000000" w:themeColor="text1"/>
          <w:sz w:val="28"/>
          <w:lang w:val="ro-RO"/>
        </w:rPr>
        <w:t>”,</w:t>
      </w:r>
      <w:r w:rsidRPr="00491C97">
        <w:rPr>
          <w:color w:val="000000" w:themeColor="text1"/>
          <w:sz w:val="28"/>
          <w:lang w:val="ro-RO"/>
        </w:rPr>
        <w:t xml:space="preserve"> cuvintele „persoană care se consideră discriminată” se exclud</w:t>
      </w:r>
      <w:r w:rsidR="00D16C61">
        <w:rPr>
          <w:color w:val="000000" w:themeColor="text1"/>
          <w:sz w:val="28"/>
          <w:lang w:val="ro-RO"/>
        </w:rPr>
        <w:t>;</w:t>
      </w:r>
    </w:p>
    <w:p w14:paraId="07576299" w14:textId="2D1B8D6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completează cu no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iunea „pl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ngere” cu următorul cuprins:</w:t>
      </w:r>
    </w:p>
    <w:p w14:paraId="3E6E49BE" w14:textId="1D487CE6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491C97">
        <w:rPr>
          <w:i/>
          <w:iCs/>
          <w:color w:val="000000" w:themeColor="text1"/>
          <w:sz w:val="28"/>
          <w:lang w:val="ro-RO"/>
        </w:rPr>
        <w:t>pl</w:t>
      </w:r>
      <w:r w:rsidR="00D16C61">
        <w:rPr>
          <w:i/>
          <w:iCs/>
          <w:color w:val="000000" w:themeColor="text1"/>
          <w:sz w:val="28"/>
          <w:lang w:val="ro-RO"/>
        </w:rPr>
        <w:t>â</w:t>
      </w:r>
      <w:r w:rsidRPr="00491C97">
        <w:rPr>
          <w:i/>
          <w:iCs/>
          <w:color w:val="000000" w:themeColor="text1"/>
          <w:sz w:val="28"/>
          <w:lang w:val="ro-RO"/>
        </w:rPr>
        <w:t>ngere</w:t>
      </w:r>
      <w:r w:rsidRPr="00491C97">
        <w:rPr>
          <w:color w:val="000000" w:themeColor="text1"/>
          <w:sz w:val="28"/>
          <w:lang w:val="ro-RO"/>
        </w:rPr>
        <w:t xml:space="preserve"> </w:t>
      </w:r>
      <w:r w:rsidR="00D16C61">
        <w:rPr>
          <w:color w:val="000000" w:themeColor="text1"/>
          <w:sz w:val="28"/>
          <w:lang w:val="ro-RO"/>
        </w:rPr>
        <w:t>–</w:t>
      </w:r>
      <w:r w:rsidRPr="00491C97">
        <w:rPr>
          <w:color w:val="000000" w:themeColor="text1"/>
          <w:sz w:val="28"/>
          <w:lang w:val="ro-RO"/>
        </w:rPr>
        <w:t xml:space="preserve"> orice act de sesizare cu privire la săv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r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irea unei fapte de discriminare, inclusiv nota de autosesizare”</w:t>
      </w:r>
      <w:r w:rsidR="00D16C61">
        <w:rPr>
          <w:color w:val="000000" w:themeColor="text1"/>
          <w:sz w:val="28"/>
          <w:lang w:val="ro-RO"/>
        </w:rPr>
        <w:t>;</w:t>
      </w:r>
    </w:p>
    <w:p w14:paraId="280FE6C6" w14:textId="79A4CD0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4) </w:t>
      </w:r>
      <w:r w:rsidR="00D16C61">
        <w:rPr>
          <w:color w:val="000000" w:themeColor="text1"/>
          <w:sz w:val="28"/>
          <w:lang w:val="ro-RO"/>
        </w:rPr>
        <w:t xml:space="preserve">la </w:t>
      </w:r>
      <w:r w:rsidRPr="00491C97">
        <w:rPr>
          <w:color w:val="000000" w:themeColor="text1"/>
          <w:sz w:val="28"/>
          <w:lang w:val="ro-RO"/>
        </w:rPr>
        <w:t>punctul 7:</w:t>
      </w:r>
    </w:p>
    <w:p w14:paraId="0515113A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litera c) va avea următorul cuprins:</w:t>
      </w:r>
    </w:p>
    <w:p w14:paraId="144282A3" w14:textId="425BBC4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„c) după consultarea membrilor Consiliului, stabile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te, data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ora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urării deliberărilor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le prezidează”;</w:t>
      </w:r>
    </w:p>
    <w:p w14:paraId="569A7344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completează cu literele d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)-d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>) cu următorul cuprins:</w:t>
      </w:r>
    </w:p>
    <w:p w14:paraId="7E44DF8D" w14:textId="42987BA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„d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) poate delega exercitarea atribu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iilor sale, cu excep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 celor men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ionate la lit. e)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g), secretarului general;</w:t>
      </w:r>
    </w:p>
    <w:p w14:paraId="33411AFC" w14:textId="3D44CAE0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d</w:t>
      </w:r>
      <w:r w:rsidRPr="00491C97">
        <w:rPr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>) aprobă reglementări privind procedurile interne de realizare a atribu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iilor Consiliului;</w:t>
      </w:r>
    </w:p>
    <w:p w14:paraId="63B50BA3" w14:textId="5ED1355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litera e)</w:t>
      </w:r>
      <w:r w:rsidR="00D16C61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„auxiliar” se substituie cu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„tehnic”;</w:t>
      </w:r>
    </w:p>
    <w:p w14:paraId="338C611B" w14:textId="1AF85021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litera f)</w:t>
      </w:r>
      <w:r w:rsidR="00D16C61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cuvintele „în consultare cu membrii Consiliului” se exclud;</w:t>
      </w:r>
    </w:p>
    <w:p w14:paraId="2B760A13" w14:textId="1E3FA80B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litera i)</w:t>
      </w:r>
      <w:r w:rsidR="00D16C61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cuvintele „în prezentul regulament” se substituie cu cuvintele „de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ie”</w:t>
      </w:r>
      <w:r w:rsidR="00D16C61">
        <w:rPr>
          <w:color w:val="000000" w:themeColor="text1"/>
          <w:sz w:val="28"/>
          <w:lang w:val="ro-RO"/>
        </w:rPr>
        <w:t>;</w:t>
      </w:r>
    </w:p>
    <w:p w14:paraId="6A6D3665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5) punctul 9 va avea următorul cuprins:</w:t>
      </w:r>
    </w:p>
    <w:p w14:paraId="7ACCA312" w14:textId="380B3454" w:rsidR="00EE674A" w:rsidRPr="00491C97" w:rsidRDefault="00EE674A" w:rsidP="00EE674A">
      <w:pPr>
        <w:ind w:firstLine="720"/>
        <w:rPr>
          <w:strike/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8C5EA9">
        <w:rPr>
          <w:b/>
          <w:bCs/>
          <w:color w:val="000000" w:themeColor="text1"/>
          <w:sz w:val="28"/>
          <w:lang w:val="ro-RO"/>
        </w:rPr>
        <w:t>9.</w:t>
      </w:r>
      <w:r w:rsidRPr="00491C97">
        <w:rPr>
          <w:color w:val="000000" w:themeColor="text1"/>
          <w:sz w:val="28"/>
          <w:lang w:val="ro-RO"/>
        </w:rPr>
        <w:t xml:space="preserve"> Consiliul se întrune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te ori de c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te ori este necesar, dar nu mai rar de 2</w:t>
      </w:r>
      <w:r w:rsidR="00D16C61">
        <w:rPr>
          <w:color w:val="000000" w:themeColor="text1"/>
          <w:sz w:val="28"/>
          <w:lang w:val="ro-RO"/>
        </w:rPr>
        <w:t> </w:t>
      </w:r>
      <w:r w:rsidRPr="00491C97">
        <w:rPr>
          <w:color w:val="000000" w:themeColor="text1"/>
          <w:sz w:val="28"/>
          <w:lang w:val="ro-RO"/>
        </w:rPr>
        <w:t>ori pe lună. În caz de necesitate, Consiliul poate fi convocat la solicitarea a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in 2 membri. Membrii Consiliului sunt convoca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de pre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edintele Consiliului în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e.”</w:t>
      </w:r>
      <w:r w:rsidR="00D16C61">
        <w:rPr>
          <w:color w:val="000000" w:themeColor="text1"/>
          <w:sz w:val="28"/>
          <w:lang w:val="ro-RO"/>
        </w:rPr>
        <w:t>;</w:t>
      </w:r>
    </w:p>
    <w:p w14:paraId="1798D656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6) punctul 10 va avea următorul cuprins:</w:t>
      </w:r>
    </w:p>
    <w:p w14:paraId="5D637130" w14:textId="3C7EF6F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8C5EA9">
        <w:rPr>
          <w:b/>
          <w:bCs/>
          <w:color w:val="000000" w:themeColor="text1"/>
          <w:sz w:val="28"/>
          <w:lang w:val="ro-RO"/>
        </w:rPr>
        <w:t>10.</w:t>
      </w:r>
      <w:r w:rsidRPr="00491C97">
        <w:rPr>
          <w:color w:val="000000" w:themeColor="text1"/>
          <w:sz w:val="28"/>
          <w:lang w:val="ro-RO"/>
        </w:rPr>
        <w:t xml:space="preserve"> Audierile Consiliului sunt publice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se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oară în prezen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 a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in 4 membri. Audierile sunt prezidate de membrul raportor. Pot avea loc audieri închise numai în scopul protejării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iei ce constituie secret de stat, secret comercial ori a altor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a căror divulgare este interzisă prin lege. La cererea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ilor, examinarea pl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ngerii poate avea loc în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ă închisă pentru a preveni divulgarea unor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care se referă la aspectele vie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private, care lezează onoarea, demnitatea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atentează la ordinea publică. La cererea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 sau din oficiu, audierile pot fi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urate prin intermediul mijloacelor de comunicare la distan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ă. Audierile pot fi înregistrate audio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i/sau video.”</w:t>
      </w:r>
      <w:r w:rsidR="00D16C61">
        <w:rPr>
          <w:color w:val="000000" w:themeColor="text1"/>
          <w:sz w:val="28"/>
          <w:lang w:val="ro-RO"/>
        </w:rPr>
        <w:t>;</w:t>
      </w:r>
    </w:p>
    <w:p w14:paraId="4AFA375F" w14:textId="33F8A87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7) </w:t>
      </w:r>
      <w:r w:rsidR="008C5EA9">
        <w:rPr>
          <w:color w:val="000000" w:themeColor="text1"/>
          <w:sz w:val="28"/>
          <w:lang w:val="ro-RO"/>
        </w:rPr>
        <w:t xml:space="preserve">la </w:t>
      </w:r>
      <w:r w:rsidRPr="00491C97">
        <w:rPr>
          <w:color w:val="000000" w:themeColor="text1"/>
          <w:sz w:val="28"/>
          <w:lang w:val="ro-RO"/>
        </w:rPr>
        <w:t>punctul 11:</w:t>
      </w:r>
    </w:p>
    <w:p w14:paraId="7C2B17CB" w14:textId="6951DD6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 prima propozi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 va avea următorul cuprins:</w:t>
      </w:r>
    </w:p>
    <w:p w14:paraId="1C3CB03F" w14:textId="1DC4AB93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„Consiliul deliberează în prezen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 a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in 4 membri.”;</w:t>
      </w:r>
    </w:p>
    <w:p w14:paraId="0963D3CD" w14:textId="652720B2" w:rsidR="00EE674A" w:rsidRPr="00491C97" w:rsidRDefault="00EE674A" w:rsidP="008C5EA9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se completează cu următoarea propozi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ie: „În cazul în care din motive obiective membrul Consiliului nu poate fi prezent la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ă, participarea acestuia poate avea loc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prin mijloace de comunicare la distan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ă care să întrunească condi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iile tehnice necesare pentru identificarea acestuia, retransmiterea în mod continuu a deliberărilor, astfel înc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t să se asigure securizarea comunicării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luarea la cuno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ă de către acesta a tuturor aspectelor discutate în cadrul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ei.”</w:t>
      </w:r>
      <w:r w:rsidR="008C5EA9">
        <w:rPr>
          <w:color w:val="000000" w:themeColor="text1"/>
          <w:sz w:val="28"/>
          <w:lang w:val="ro-RO"/>
        </w:rPr>
        <w:t>;</w:t>
      </w:r>
    </w:p>
    <w:p w14:paraId="55C108E8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lastRenderedPageBreak/>
        <w:t>8) punctul 12 va avea următorul cuprins:</w:t>
      </w:r>
    </w:p>
    <w:p w14:paraId="697F9747" w14:textId="193B4F9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8C5EA9">
        <w:rPr>
          <w:b/>
          <w:bCs/>
          <w:color w:val="000000" w:themeColor="text1"/>
          <w:sz w:val="28"/>
          <w:lang w:val="ro-RO"/>
        </w:rPr>
        <w:t>12.</w:t>
      </w:r>
      <w:r w:rsidRPr="00491C97">
        <w:rPr>
          <w:lang w:val="ro-RO"/>
        </w:rPr>
        <w:t xml:space="preserve"> </w:t>
      </w:r>
      <w:r w:rsidRPr="00491C97">
        <w:rPr>
          <w:sz w:val="28"/>
          <w:lang w:val="ro-RO"/>
        </w:rPr>
        <w:t>Lucrările</w:t>
      </w:r>
      <w:r w:rsidRPr="00491C97">
        <w:rPr>
          <w:lang w:val="ro-RO"/>
        </w:rPr>
        <w:t xml:space="preserve">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elor Consiliului sunt consemnate în procese-verbale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pot fi înregistrate audio. Procesul-verbal se întocme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te în termen de 5 zile de la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urarea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ei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este semnat de pre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edintele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de secretarul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ei.”</w:t>
      </w:r>
      <w:r w:rsidR="00D16C61">
        <w:rPr>
          <w:color w:val="000000" w:themeColor="text1"/>
          <w:sz w:val="28"/>
          <w:lang w:val="ro-RO"/>
        </w:rPr>
        <w:t>;</w:t>
      </w:r>
    </w:p>
    <w:p w14:paraId="5EDB6751" w14:textId="4430612A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9) la punctul 13, cuvintele „secretariatului din cadrul” se exclud</w:t>
      </w:r>
      <w:r w:rsidR="00D16C61">
        <w:rPr>
          <w:sz w:val="28"/>
          <w:lang w:val="ro-RO"/>
        </w:rPr>
        <w:t>;</w:t>
      </w:r>
    </w:p>
    <w:p w14:paraId="2217772D" w14:textId="7777777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10) punctul 14:</w:t>
      </w:r>
    </w:p>
    <w:p w14:paraId="7943D0A3" w14:textId="5C9EB0C5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în </w:t>
      </w:r>
      <w:r w:rsidR="00D16C61">
        <w:rPr>
          <w:sz w:val="28"/>
          <w:lang w:val="ro-RO"/>
        </w:rPr>
        <w:t>denumire,</w:t>
      </w:r>
      <w:r w:rsidRPr="00491C97">
        <w:rPr>
          <w:sz w:val="28"/>
          <w:lang w:val="ro-RO"/>
        </w:rPr>
        <w:t xml:space="preserve"> cuvintele „Secretariatul din cadrul aparatului administrativ” se substituie cu cuvintele „Aparatul administrativ”</w:t>
      </w:r>
      <w:r w:rsidR="00D16C61">
        <w:rPr>
          <w:sz w:val="28"/>
          <w:lang w:val="ro-RO"/>
        </w:rPr>
        <w:t>;</w:t>
      </w:r>
    </w:p>
    <w:p w14:paraId="39A7EE82" w14:textId="4EF06A14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litera c)</w:t>
      </w:r>
      <w:r w:rsidR="00D16C61">
        <w:rPr>
          <w:sz w:val="28"/>
          <w:lang w:val="ro-RO"/>
        </w:rPr>
        <w:t>,</w:t>
      </w:r>
      <w:r w:rsidRPr="00491C97">
        <w:rPr>
          <w:sz w:val="28"/>
          <w:lang w:val="ro-RO"/>
        </w:rPr>
        <w:t xml:space="preserve"> cuvintele „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i agenda” se exclud;</w:t>
      </w:r>
    </w:p>
    <w:p w14:paraId="7A75BD47" w14:textId="07E2E5B8" w:rsidR="00EE674A" w:rsidRPr="00F3420A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 xml:space="preserve">la litera f), </w:t>
      </w:r>
      <w:r w:rsidR="00D16C61">
        <w:rPr>
          <w:sz w:val="28"/>
          <w:lang w:val="ro-RO"/>
        </w:rPr>
        <w:t>textul</w:t>
      </w:r>
      <w:r w:rsidRPr="00491C97">
        <w:rPr>
          <w:sz w:val="28"/>
          <w:lang w:val="ro-RO"/>
        </w:rPr>
        <w:t xml:space="preserve"> „10 zile lucrătoare” se substituie cu </w:t>
      </w:r>
      <w:r w:rsidR="00D16C61">
        <w:rPr>
          <w:sz w:val="28"/>
          <w:lang w:val="ro-RO"/>
        </w:rPr>
        <w:t>textul</w:t>
      </w:r>
      <w:r w:rsidRPr="00491C97">
        <w:rPr>
          <w:sz w:val="28"/>
          <w:lang w:val="ro-RO"/>
        </w:rPr>
        <w:t xml:space="preserve"> „15 zile de la adoptare”</w:t>
      </w:r>
      <w:r w:rsidR="00D16C61">
        <w:rPr>
          <w:sz w:val="28"/>
          <w:lang w:val="ro-RO"/>
        </w:rPr>
        <w:t>;</w:t>
      </w:r>
    </w:p>
    <w:p w14:paraId="11EB34A6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11) punctul 15:</w:t>
      </w:r>
    </w:p>
    <w:p w14:paraId="074F6E7E" w14:textId="67A71681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litera a),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„examinează” se substituie cu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„solu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ionează”;</w:t>
      </w:r>
    </w:p>
    <w:p w14:paraId="0D4E955E" w14:textId="672E6F17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la litera c), cuvintele „contribuie la” se substituie cu cuv</w:t>
      </w:r>
      <w:r w:rsidR="00D16C61">
        <w:rPr>
          <w:sz w:val="28"/>
          <w:lang w:val="ro-RO"/>
        </w:rPr>
        <w:t>â</w:t>
      </w:r>
      <w:r w:rsidRPr="00491C97">
        <w:rPr>
          <w:sz w:val="28"/>
          <w:lang w:val="ro-RO"/>
        </w:rPr>
        <w:t>ntul „propun”;</w:t>
      </w:r>
    </w:p>
    <w:p w14:paraId="1AC4F677" w14:textId="5193BB6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12) la punctul 16 litera e), cuvintele „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 Consiliului” se substituie cu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„audieri”</w:t>
      </w:r>
      <w:r w:rsidR="00D16C61">
        <w:rPr>
          <w:color w:val="000000" w:themeColor="text1"/>
          <w:sz w:val="28"/>
          <w:lang w:val="ro-RO"/>
        </w:rPr>
        <w:t>;</w:t>
      </w:r>
    </w:p>
    <w:p w14:paraId="112FF95E" w14:textId="291E3DA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13) la punctul 19, </w:t>
      </w:r>
      <w:r w:rsidR="00D16C61">
        <w:rPr>
          <w:color w:val="000000" w:themeColor="text1"/>
          <w:sz w:val="28"/>
          <w:lang w:val="ro-RO"/>
        </w:rPr>
        <w:t>textul</w:t>
      </w:r>
      <w:r w:rsidRPr="00491C97">
        <w:rPr>
          <w:color w:val="000000" w:themeColor="text1"/>
          <w:sz w:val="28"/>
          <w:lang w:val="ro-RO"/>
        </w:rPr>
        <w:t xml:space="preserve"> „note de autosesizare,” se substituie cu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„emite”, iar după cuv</w:t>
      </w:r>
      <w:r w:rsidR="00D16C61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ntul „constatare” se </w:t>
      </w:r>
      <w:r w:rsidR="00F41D1C">
        <w:rPr>
          <w:color w:val="000000" w:themeColor="text1"/>
          <w:sz w:val="28"/>
          <w:lang w:val="ro-RO"/>
        </w:rPr>
        <w:t>introduc</w:t>
      </w:r>
      <w:r w:rsidRPr="00491C97">
        <w:rPr>
          <w:color w:val="000000" w:themeColor="text1"/>
          <w:sz w:val="28"/>
          <w:lang w:val="ro-RO"/>
        </w:rPr>
        <w:t xml:space="preserve"> cuvintele „acorduri de conciliere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alte acte”</w:t>
      </w:r>
      <w:r w:rsidR="00F41D1C">
        <w:rPr>
          <w:color w:val="000000" w:themeColor="text1"/>
          <w:sz w:val="28"/>
          <w:lang w:val="ro-RO"/>
        </w:rPr>
        <w:t>;</w:t>
      </w:r>
    </w:p>
    <w:p w14:paraId="787E3F38" w14:textId="41DDBC0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la </w:t>
      </w:r>
      <w:r w:rsidR="00F41D1C">
        <w:rPr>
          <w:color w:val="000000" w:themeColor="text1"/>
          <w:sz w:val="28"/>
          <w:lang w:val="ro-RO"/>
        </w:rPr>
        <w:t>c</w:t>
      </w:r>
      <w:r w:rsidRPr="00491C97">
        <w:rPr>
          <w:color w:val="000000" w:themeColor="text1"/>
          <w:sz w:val="28"/>
          <w:lang w:val="ro-RO"/>
        </w:rPr>
        <w:t>apitolul IV:</w:t>
      </w:r>
    </w:p>
    <w:p w14:paraId="1E4C50C4" w14:textId="4DE7925A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14) în </w:t>
      </w:r>
      <w:r w:rsidR="00C13AB3">
        <w:rPr>
          <w:color w:val="000000" w:themeColor="text1"/>
          <w:sz w:val="28"/>
          <w:lang w:val="ro-RO"/>
        </w:rPr>
        <w:t>denumirea</w:t>
      </w:r>
      <w:r w:rsidRPr="00491C97">
        <w:rPr>
          <w:color w:val="000000" w:themeColor="text1"/>
          <w:sz w:val="28"/>
          <w:lang w:val="ro-RO"/>
        </w:rPr>
        <w:t xml:space="preserve"> </w:t>
      </w:r>
      <w:r w:rsidR="00F41D1C">
        <w:rPr>
          <w:color w:val="000000" w:themeColor="text1"/>
          <w:sz w:val="28"/>
          <w:lang w:val="ro-RO"/>
        </w:rPr>
        <w:t>s</w:t>
      </w:r>
      <w:r w:rsidRPr="00491C97">
        <w:rPr>
          <w:color w:val="000000" w:themeColor="text1"/>
          <w:sz w:val="28"/>
          <w:lang w:val="ro-RO"/>
        </w:rPr>
        <w:t>ec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iunii 1 din </w:t>
      </w:r>
      <w:r w:rsidR="00F41D1C">
        <w:rPr>
          <w:color w:val="000000" w:themeColor="text1"/>
          <w:sz w:val="28"/>
          <w:lang w:val="ro-RO"/>
        </w:rPr>
        <w:t>c</w:t>
      </w:r>
      <w:r w:rsidRPr="00491C97">
        <w:rPr>
          <w:color w:val="000000" w:themeColor="text1"/>
          <w:sz w:val="28"/>
          <w:lang w:val="ro-RO"/>
        </w:rPr>
        <w:t xml:space="preserve">apitolul IV, cuvintele „în domeniul discriminării” se substituie cu cuvintele „în vederea prevenirii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combaterii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asigurării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ii”;</w:t>
      </w:r>
    </w:p>
    <w:p w14:paraId="70C327C5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15) punctul 21 va avea următorul cuprins:</w:t>
      </w:r>
    </w:p>
    <w:p w14:paraId="09D9B618" w14:textId="383E2B6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8C5EA9">
        <w:rPr>
          <w:b/>
          <w:bCs/>
          <w:color w:val="000000" w:themeColor="text1"/>
          <w:sz w:val="28"/>
          <w:lang w:val="ro-RO"/>
        </w:rPr>
        <w:t>21.</w:t>
      </w:r>
      <w:r w:rsidRPr="00491C97">
        <w:rPr>
          <w:color w:val="000000" w:themeColor="text1"/>
          <w:sz w:val="28"/>
          <w:lang w:val="ro-RO"/>
        </w:rPr>
        <w:t xml:space="preserve"> În scopul perfec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ionării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iei, precum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schimbării practicilor în vederea prevenirii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combaterii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asigurării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ii, Consiliul:</w:t>
      </w:r>
    </w:p>
    <w:p w14:paraId="002B5E36" w14:textId="6845C53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a) analizează corespunderea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iei cu standardele privind nediscriminarea potrivit tratatelor interna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ionale la care Republica Moldova este parte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înaintează propuneri de modificare a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iei în vederea prevenirii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combaterii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asigurării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ii;</w:t>
      </w:r>
    </w:p>
    <w:p w14:paraId="1AC9E688" w14:textId="08302C94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b) adoptă avize consultative cu privire la conformitatea proiectelor de acte normative cu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ia din domeniul prevenirii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combaterii discriminării;”;</w:t>
      </w:r>
    </w:p>
    <w:p w14:paraId="4E9DA9A0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16) punctul 25:</w:t>
      </w:r>
    </w:p>
    <w:p w14:paraId="11814C86" w14:textId="0F68B563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litera b), cuvintele „presei scrise sau audiovizualului” se substituie cu cuv</w:t>
      </w:r>
      <w:r w:rsidR="00F41D1C">
        <w:rPr>
          <w:color w:val="000000" w:themeColor="text1"/>
          <w:sz w:val="28"/>
          <w:lang w:val="ro-RO"/>
        </w:rPr>
        <w:t>ântul</w:t>
      </w:r>
      <w:r w:rsidRPr="00491C97">
        <w:rPr>
          <w:color w:val="000000" w:themeColor="text1"/>
          <w:sz w:val="28"/>
          <w:lang w:val="ro-RO"/>
        </w:rPr>
        <w:t xml:space="preserve"> „mass-media”;</w:t>
      </w:r>
    </w:p>
    <w:p w14:paraId="28616BA6" w14:textId="7A5D38F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litera e) se abrogă</w:t>
      </w:r>
      <w:r w:rsidR="00F41D1C">
        <w:rPr>
          <w:color w:val="000000" w:themeColor="text1"/>
          <w:sz w:val="28"/>
          <w:lang w:val="ro-RO"/>
        </w:rPr>
        <w:t>;</w:t>
      </w:r>
    </w:p>
    <w:p w14:paraId="3C6B9745" w14:textId="3172519A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17) se completează cu </w:t>
      </w:r>
      <w:r w:rsidR="00F41D1C">
        <w:rPr>
          <w:color w:val="000000" w:themeColor="text1"/>
          <w:sz w:val="28"/>
          <w:lang w:val="ro-RO"/>
        </w:rPr>
        <w:t>s</w:t>
      </w:r>
      <w:r w:rsidRPr="00491C97">
        <w:rPr>
          <w:color w:val="000000" w:themeColor="text1"/>
          <w:sz w:val="28"/>
          <w:lang w:val="ro-RO"/>
        </w:rPr>
        <w:t>ec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iunea a 2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-a cu următorul cuprins:</w:t>
      </w:r>
    </w:p>
    <w:p w14:paraId="0697155A" w14:textId="18C41B2A" w:rsidR="00EE674A" w:rsidRPr="00491C97" w:rsidRDefault="00EE674A" w:rsidP="00F41D1C">
      <w:pPr>
        <w:ind w:firstLine="0"/>
        <w:jc w:val="center"/>
        <w:rPr>
          <w:b/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„Sec</w:t>
      </w:r>
      <w:r w:rsidR="00496225">
        <w:rPr>
          <w:b/>
          <w:color w:val="000000" w:themeColor="text1"/>
          <w:sz w:val="28"/>
          <w:lang w:val="ro-RO"/>
        </w:rPr>
        <w:t>ț</w:t>
      </w:r>
      <w:r w:rsidRPr="00491C97">
        <w:rPr>
          <w:b/>
          <w:color w:val="000000" w:themeColor="text1"/>
          <w:sz w:val="28"/>
          <w:lang w:val="ro-RO"/>
        </w:rPr>
        <w:t>iunea a 2</w:t>
      </w:r>
      <w:r w:rsidRPr="00491C97">
        <w:rPr>
          <w:b/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b/>
          <w:color w:val="000000" w:themeColor="text1"/>
          <w:sz w:val="28"/>
          <w:lang w:val="ro-RO"/>
        </w:rPr>
        <w:t xml:space="preserve"> - a </w:t>
      </w:r>
    </w:p>
    <w:p w14:paraId="6D1AC4A8" w14:textId="240FBB6D" w:rsidR="00EE674A" w:rsidRPr="00491C97" w:rsidRDefault="00EE674A" w:rsidP="00F41D1C">
      <w:pPr>
        <w:ind w:firstLine="0"/>
        <w:jc w:val="center"/>
        <w:rPr>
          <w:b/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Monitorizarea modului de implementare a legisla</w:t>
      </w:r>
      <w:r w:rsidR="00496225">
        <w:rPr>
          <w:b/>
          <w:color w:val="000000" w:themeColor="text1"/>
          <w:sz w:val="28"/>
          <w:lang w:val="ro-RO"/>
        </w:rPr>
        <w:t>ț</w:t>
      </w:r>
      <w:r w:rsidRPr="00491C97">
        <w:rPr>
          <w:b/>
          <w:color w:val="000000" w:themeColor="text1"/>
          <w:sz w:val="28"/>
          <w:lang w:val="ro-RO"/>
        </w:rPr>
        <w:t>iei din perspectiva standardelor privind nediscriminarea</w:t>
      </w:r>
    </w:p>
    <w:p w14:paraId="36F74C41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8C5EA9">
        <w:rPr>
          <w:b/>
          <w:bCs/>
          <w:color w:val="000000" w:themeColor="text1"/>
          <w:sz w:val="28"/>
          <w:lang w:val="ro-RO"/>
        </w:rPr>
        <w:t>25</w:t>
      </w:r>
      <w:r w:rsidRPr="008C5EA9">
        <w:rPr>
          <w:b/>
          <w:bCs/>
          <w:color w:val="000000" w:themeColor="text1"/>
          <w:sz w:val="28"/>
          <w:vertAlign w:val="superscript"/>
          <w:lang w:val="ro-RO"/>
        </w:rPr>
        <w:t>1</w:t>
      </w:r>
      <w:r w:rsidRPr="008C5EA9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Din perspectiva standardelor privind nediscriminarea, Consiliul:</w:t>
      </w:r>
    </w:p>
    <w:p w14:paraId="483530C1" w14:textId="45F82720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lastRenderedPageBreak/>
        <w:t xml:space="preserve">a) monitorizează modul de implementare de către persoanele fizice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juridice din domeniul public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privat a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iei în domeniul prevenirii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combaterii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asigurării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ii;</w:t>
      </w:r>
    </w:p>
    <w:p w14:paraId="3B9C3F78" w14:textId="34A98AB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b) acordă suport metodologic persoanelor fizice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juridice din domeniul public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privat în procesul de implementare a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iei în domeniul prevenirii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combaterii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asigurării egalită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ii;</w:t>
      </w:r>
    </w:p>
    <w:p w14:paraId="743BB2E3" w14:textId="2643A58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c) colectează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despre dimensiunile, starea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tendin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ele fenomenului discriminării la nivel na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ional;</w:t>
      </w:r>
    </w:p>
    <w:p w14:paraId="314A9591" w14:textId="5B306B5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d) elaborează studii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rapoarte tematice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generale.</w:t>
      </w:r>
    </w:p>
    <w:p w14:paraId="1558B31F" w14:textId="389A397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F41D1C">
        <w:rPr>
          <w:b/>
          <w:bCs/>
          <w:color w:val="000000" w:themeColor="text1"/>
          <w:sz w:val="28"/>
          <w:lang w:val="ro-RO"/>
        </w:rPr>
        <w:t>25</w:t>
      </w:r>
      <w:r w:rsidRPr="00F41D1C">
        <w:rPr>
          <w:b/>
          <w:bCs/>
          <w:color w:val="000000" w:themeColor="text1"/>
          <w:sz w:val="28"/>
          <w:vertAlign w:val="superscript"/>
          <w:lang w:val="ro-RO"/>
        </w:rPr>
        <w:t>2</w:t>
      </w:r>
      <w:r w:rsidRPr="00491C97">
        <w:rPr>
          <w:color w:val="000000" w:themeColor="text1"/>
          <w:sz w:val="28"/>
          <w:lang w:val="ro-RO"/>
        </w:rPr>
        <w:t>. Neprezentarea  nemotivată a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iei solicitate de Consiliu în procesul de monitorizare se califică ca împiedicare a activită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atrage răspunderea contraven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ională.”.</w:t>
      </w:r>
    </w:p>
    <w:p w14:paraId="06DC5EC4" w14:textId="7F80A729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18) la punctul 26, după cuv</w:t>
      </w:r>
      <w:r w:rsidR="00F41D1C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ntul „analizează” se </w:t>
      </w:r>
      <w:r w:rsidR="00F41D1C">
        <w:rPr>
          <w:color w:val="000000" w:themeColor="text1"/>
          <w:sz w:val="28"/>
          <w:lang w:val="ro-RO"/>
        </w:rPr>
        <w:t>introduc</w:t>
      </w:r>
      <w:r w:rsidRPr="00491C97">
        <w:rPr>
          <w:color w:val="000000" w:themeColor="text1"/>
          <w:sz w:val="28"/>
          <w:lang w:val="ro-RO"/>
        </w:rPr>
        <w:t xml:space="preserve"> cuvintele „după caz”</w:t>
      </w:r>
      <w:r w:rsidR="00F41D1C">
        <w:rPr>
          <w:color w:val="000000" w:themeColor="text1"/>
          <w:sz w:val="28"/>
          <w:lang w:val="ro-RO"/>
        </w:rPr>
        <w:t xml:space="preserve"> și </w:t>
      </w:r>
      <w:r w:rsidRPr="00491C97">
        <w:rPr>
          <w:color w:val="000000" w:themeColor="text1"/>
          <w:sz w:val="28"/>
          <w:lang w:val="ro-RO"/>
        </w:rPr>
        <w:t>se completează cu cuvintele „după caz”</w:t>
      </w:r>
      <w:r w:rsidR="00F41D1C">
        <w:rPr>
          <w:color w:val="000000" w:themeColor="text1"/>
          <w:sz w:val="28"/>
          <w:lang w:val="ro-RO"/>
        </w:rPr>
        <w:t>;</w:t>
      </w:r>
    </w:p>
    <w:p w14:paraId="70F9E0B0" w14:textId="2D141BB4" w:rsidR="00EE674A" w:rsidRPr="00491C97" w:rsidRDefault="00EE674A" w:rsidP="00F41D1C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19) punctul 27 se completează cu o propozi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 cu următorul cuprins:</w:t>
      </w:r>
      <w:r w:rsidR="00F41D1C">
        <w:rPr>
          <w:color w:val="000000" w:themeColor="text1"/>
          <w:sz w:val="28"/>
          <w:lang w:val="ro-RO"/>
        </w:rPr>
        <w:t xml:space="preserve"> </w:t>
      </w:r>
      <w:r w:rsidRPr="00491C97">
        <w:rPr>
          <w:color w:val="000000" w:themeColor="text1"/>
          <w:sz w:val="28"/>
          <w:lang w:val="ro-RO"/>
        </w:rPr>
        <w:t xml:space="preserve">„Consiliul prezentă public rapoartele tematice privind fenomenul discriminării. Acestea se publică pe pagina web-oficială a Consiliului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se transmit pentru informare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examinare autorită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 publice.”</w:t>
      </w:r>
      <w:r w:rsidR="00F41D1C">
        <w:rPr>
          <w:color w:val="000000" w:themeColor="text1"/>
          <w:sz w:val="28"/>
          <w:lang w:val="ro-RO"/>
        </w:rPr>
        <w:t>;</w:t>
      </w:r>
    </w:p>
    <w:p w14:paraId="3D2DAFA8" w14:textId="754892C6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20) la punctul 31, litera e) se abrogă</w:t>
      </w:r>
      <w:r w:rsidR="008C5EA9">
        <w:rPr>
          <w:color w:val="000000" w:themeColor="text1"/>
          <w:sz w:val="28"/>
          <w:lang w:val="ro-RO"/>
        </w:rPr>
        <w:t>;</w:t>
      </w:r>
    </w:p>
    <w:p w14:paraId="1CB89347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21) se completează cu punctul 31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 xml:space="preserve"> cu următorul cuprins:</w:t>
      </w:r>
    </w:p>
    <w:p w14:paraId="6FF6DD10" w14:textId="62A9188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F41D1C">
        <w:rPr>
          <w:b/>
          <w:bCs/>
          <w:color w:val="000000" w:themeColor="text1"/>
          <w:sz w:val="28"/>
          <w:lang w:val="ro-RO"/>
        </w:rPr>
        <w:t>31</w:t>
      </w:r>
      <w:r w:rsidRPr="00F41D1C">
        <w:rPr>
          <w:b/>
          <w:bCs/>
          <w:color w:val="000000" w:themeColor="text1"/>
          <w:sz w:val="28"/>
          <w:vertAlign w:val="superscript"/>
          <w:lang w:val="ro-RO"/>
        </w:rPr>
        <w:t>1</w:t>
      </w:r>
      <w:r w:rsidRPr="00F41D1C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În scopul acordării asisten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ei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tiin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ifico-analitice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de altă natură, pe l</w:t>
      </w:r>
      <w:r w:rsidR="008C5EA9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ngă Consiliu poate fi creat un consiliu consultativ format din reprezentan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ai societă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civile, mediului academic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exper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independen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i. Componen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a consiliului consultativ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modul de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ionare al acestuia se stabilesc printr-un regulament aprobat de Consiliu.”</w:t>
      </w:r>
      <w:r w:rsidR="00F41D1C">
        <w:rPr>
          <w:color w:val="000000" w:themeColor="text1"/>
          <w:sz w:val="28"/>
          <w:lang w:val="ro-RO"/>
        </w:rPr>
        <w:t>;</w:t>
      </w:r>
    </w:p>
    <w:p w14:paraId="6C8B9995" w14:textId="452F82E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22) </w:t>
      </w:r>
      <w:r w:rsidR="00F41D1C">
        <w:rPr>
          <w:color w:val="000000" w:themeColor="text1"/>
          <w:sz w:val="28"/>
          <w:lang w:val="ro-RO"/>
        </w:rPr>
        <w:t>denumirea</w:t>
      </w:r>
      <w:r w:rsidRPr="00491C97">
        <w:rPr>
          <w:color w:val="000000" w:themeColor="text1"/>
          <w:sz w:val="28"/>
          <w:lang w:val="ro-RO"/>
        </w:rPr>
        <w:t xml:space="preserve"> </w:t>
      </w:r>
      <w:r w:rsidR="00F41D1C">
        <w:rPr>
          <w:color w:val="000000" w:themeColor="text1"/>
          <w:sz w:val="28"/>
          <w:lang w:val="ro-RO"/>
        </w:rPr>
        <w:t>s</w:t>
      </w:r>
      <w:r w:rsidRPr="00491C97">
        <w:rPr>
          <w:color w:val="000000" w:themeColor="text1"/>
          <w:sz w:val="28"/>
          <w:lang w:val="ro-RO"/>
        </w:rPr>
        <w:t>ec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iunii a 4-a din </w:t>
      </w:r>
      <w:r w:rsidR="00F41D1C">
        <w:rPr>
          <w:color w:val="000000" w:themeColor="text1"/>
          <w:sz w:val="28"/>
          <w:lang w:val="ro-RO"/>
        </w:rPr>
        <w:t>c</w:t>
      </w:r>
      <w:r w:rsidRPr="00491C97">
        <w:rPr>
          <w:color w:val="000000" w:themeColor="text1"/>
          <w:sz w:val="28"/>
          <w:lang w:val="ro-RO"/>
        </w:rPr>
        <w:t>apitolul IV va avea următorul cuprins :</w:t>
      </w:r>
    </w:p>
    <w:p w14:paraId="10789EFB" w14:textId="538844B6" w:rsidR="00D55EE2" w:rsidRPr="008C5EA9" w:rsidRDefault="00EE674A" w:rsidP="00D55EE2">
      <w:pPr>
        <w:ind w:firstLine="720"/>
        <w:jc w:val="center"/>
        <w:rPr>
          <w:b/>
          <w:bCs/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="00D55EE2" w:rsidRPr="008C5EA9">
        <w:rPr>
          <w:b/>
          <w:bCs/>
          <w:color w:val="000000" w:themeColor="text1"/>
          <w:sz w:val="28"/>
          <w:lang w:val="ro-RO"/>
        </w:rPr>
        <w:t>Secțiunea a 4-a</w:t>
      </w:r>
    </w:p>
    <w:p w14:paraId="428FE330" w14:textId="199BFE54" w:rsidR="00EE674A" w:rsidRPr="00491C97" w:rsidRDefault="00EE674A" w:rsidP="00F41D1C">
      <w:pPr>
        <w:ind w:firstLine="720"/>
        <w:jc w:val="center"/>
        <w:rPr>
          <w:color w:val="000000" w:themeColor="text1"/>
          <w:sz w:val="28"/>
          <w:lang w:val="ro-RO"/>
        </w:rPr>
      </w:pPr>
      <w:r w:rsidRPr="008C5EA9">
        <w:rPr>
          <w:b/>
          <w:bCs/>
          <w:color w:val="000000" w:themeColor="text1"/>
          <w:sz w:val="28"/>
          <w:lang w:val="ro-RO"/>
        </w:rPr>
        <w:t>Sanc</w:t>
      </w:r>
      <w:r w:rsidR="00496225" w:rsidRPr="008C5EA9">
        <w:rPr>
          <w:b/>
          <w:bCs/>
          <w:color w:val="000000" w:themeColor="text1"/>
          <w:sz w:val="28"/>
          <w:lang w:val="ro-RO"/>
        </w:rPr>
        <w:t>ț</w:t>
      </w:r>
      <w:r w:rsidRPr="008C5EA9">
        <w:rPr>
          <w:b/>
          <w:bCs/>
          <w:color w:val="000000" w:themeColor="text1"/>
          <w:sz w:val="28"/>
          <w:lang w:val="ro-RO"/>
        </w:rPr>
        <w:t>ionarea faptelor de discriminare</w:t>
      </w:r>
      <w:r w:rsidRPr="00491C97">
        <w:rPr>
          <w:color w:val="000000" w:themeColor="text1"/>
          <w:sz w:val="28"/>
          <w:lang w:val="ro-RO"/>
        </w:rPr>
        <w:t>”;</w:t>
      </w:r>
    </w:p>
    <w:p w14:paraId="250B7E3B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23) la punctul 32:</w:t>
      </w:r>
    </w:p>
    <w:p w14:paraId="44F67673" w14:textId="674F4FA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dispozi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 va avea următorul cuprins:</w:t>
      </w:r>
    </w:p>
    <w:p w14:paraId="3E2AEB86" w14:textId="3B65D00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„Pentru sanc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ionarea faptelor discriminatorii, Consiliul:”;</w:t>
      </w:r>
    </w:p>
    <w:p w14:paraId="0F9A540A" w14:textId="7C5051CB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literele a)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b) se abrogă;</w:t>
      </w:r>
    </w:p>
    <w:p w14:paraId="2E96CDBD" w14:textId="2B2089AD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la litera c), cuvintele „cu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de răspundere” se exclud;</w:t>
      </w:r>
    </w:p>
    <w:p w14:paraId="6A5F97C9" w14:textId="7308A57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 litera d) va avea următorul cuprins:</w:t>
      </w:r>
    </w:p>
    <w:p w14:paraId="704EE8D6" w14:textId="2DC0D3E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„d) constată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i, după caz, examinează contraven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în conformitate cu prevederile Codului contraven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ional;”</w:t>
      </w:r>
      <w:r w:rsidR="00D55EE2">
        <w:rPr>
          <w:color w:val="000000" w:themeColor="text1"/>
          <w:sz w:val="28"/>
          <w:lang w:val="ro-RO"/>
        </w:rPr>
        <w:t>;</w:t>
      </w:r>
    </w:p>
    <w:p w14:paraId="1E474C63" w14:textId="77256DEE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24) </w:t>
      </w:r>
      <w:r w:rsidR="00D55EE2">
        <w:rPr>
          <w:color w:val="000000" w:themeColor="text1"/>
          <w:sz w:val="28"/>
          <w:lang w:val="ro-RO"/>
        </w:rPr>
        <w:t xml:space="preserve">la </w:t>
      </w:r>
      <w:r w:rsidRPr="00491C97">
        <w:rPr>
          <w:color w:val="000000" w:themeColor="text1"/>
          <w:sz w:val="28"/>
          <w:lang w:val="ro-RO"/>
        </w:rPr>
        <w:t xml:space="preserve">punctul 36, după cuvintele „alt membru” se </w:t>
      </w:r>
      <w:r w:rsidR="00D55EE2">
        <w:rPr>
          <w:color w:val="000000" w:themeColor="text1"/>
          <w:sz w:val="28"/>
          <w:lang w:val="ro-RO"/>
        </w:rPr>
        <w:t>introduc</w:t>
      </w:r>
      <w:r w:rsidRPr="00491C97">
        <w:rPr>
          <w:color w:val="000000" w:themeColor="text1"/>
          <w:sz w:val="28"/>
          <w:lang w:val="ro-RO"/>
        </w:rPr>
        <w:t xml:space="preserve"> cuvintele „sau un reprezentant al aparatului administrativ”</w:t>
      </w:r>
      <w:r w:rsidR="00D55EE2">
        <w:rPr>
          <w:color w:val="000000" w:themeColor="text1"/>
          <w:sz w:val="28"/>
          <w:lang w:val="ro-RO"/>
        </w:rPr>
        <w:t>;</w:t>
      </w:r>
    </w:p>
    <w:p w14:paraId="304A2225" w14:textId="59A7B2E1" w:rsidR="00EE674A" w:rsidRPr="00491C97" w:rsidRDefault="00EE674A" w:rsidP="00D55EE2">
      <w:pPr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25) la punctul 37, după cuv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ntul „e-mail” se </w:t>
      </w:r>
      <w:r w:rsidR="00C13AB3">
        <w:rPr>
          <w:color w:val="000000" w:themeColor="text1"/>
          <w:sz w:val="28"/>
          <w:lang w:val="ro-RO"/>
        </w:rPr>
        <w:t>introduce</w:t>
      </w:r>
      <w:r w:rsidRPr="00491C97">
        <w:rPr>
          <w:color w:val="000000" w:themeColor="text1"/>
          <w:sz w:val="28"/>
          <w:lang w:val="ro-RO"/>
        </w:rPr>
        <w:t xml:space="preserve"> </w:t>
      </w:r>
      <w:r w:rsidR="00B25032">
        <w:rPr>
          <w:color w:val="000000" w:themeColor="text1"/>
          <w:sz w:val="28"/>
          <w:lang w:val="ro-RO"/>
        </w:rPr>
        <w:t>textul</w:t>
      </w:r>
      <w:r w:rsidRPr="00491C97">
        <w:rPr>
          <w:color w:val="000000" w:themeColor="text1"/>
          <w:sz w:val="28"/>
          <w:lang w:val="ro-RO"/>
        </w:rPr>
        <w:t xml:space="preserve"> „ , formă electronică”</w:t>
      </w:r>
      <w:r w:rsidR="00C13AB3">
        <w:rPr>
          <w:color w:val="000000" w:themeColor="text1"/>
          <w:sz w:val="28"/>
          <w:lang w:val="ro-RO"/>
        </w:rPr>
        <w:t>;</w:t>
      </w:r>
    </w:p>
    <w:p w14:paraId="270CB76A" w14:textId="6B56323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26) la punctul 39, cuvintele „a Consiliului” se exclud</w:t>
      </w:r>
      <w:r w:rsidR="00EB357D">
        <w:rPr>
          <w:color w:val="000000" w:themeColor="text1"/>
          <w:sz w:val="28"/>
          <w:lang w:val="ro-RO"/>
        </w:rPr>
        <w:t>;</w:t>
      </w:r>
    </w:p>
    <w:p w14:paraId="2DE52C69" w14:textId="2EA22BE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27) la punctul 40, cuvintele „de către secretariat” se exclud</w:t>
      </w:r>
      <w:r w:rsidR="00EB357D">
        <w:rPr>
          <w:color w:val="000000" w:themeColor="text1"/>
          <w:sz w:val="28"/>
          <w:lang w:val="ro-RO"/>
        </w:rPr>
        <w:t>;</w:t>
      </w:r>
    </w:p>
    <w:p w14:paraId="4BE575E3" w14:textId="7339013E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28) punctele 42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43 se abrogă</w:t>
      </w:r>
      <w:r w:rsidR="00EB357D">
        <w:rPr>
          <w:color w:val="000000" w:themeColor="text1"/>
          <w:sz w:val="28"/>
          <w:lang w:val="ro-RO"/>
        </w:rPr>
        <w:t>;</w:t>
      </w:r>
    </w:p>
    <w:p w14:paraId="3CE852B7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lastRenderedPageBreak/>
        <w:t>29) punctul 45 va avea următorul cuprins:</w:t>
      </w:r>
    </w:p>
    <w:p w14:paraId="37BA1ABC" w14:textId="77F2FEA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45.</w:t>
      </w:r>
      <w:r w:rsidRPr="00491C97">
        <w:rPr>
          <w:color w:val="000000" w:themeColor="text1"/>
          <w:sz w:val="28"/>
          <w:lang w:val="ro-RO"/>
        </w:rPr>
        <w:t xml:space="preserve"> Peti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ionarul care a depus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ngerea poate oric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nd să o retragă. Retragerea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 se solicită prin cerere în scris sau se expune verbal în cadrul audierii, acest fapt consemn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ndu-se în procesul-verbal al acesteia. Retragerea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 constituie temei de încetare a procesului de examinare. În cazul în care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ngerea vizează o problemă cu impact asupra unui grup de persoane sau a unei comunită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i, retragerea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 nu  împiedică Consiliul să examineze cauza.”</w:t>
      </w:r>
      <w:r w:rsidR="00EB357D">
        <w:rPr>
          <w:color w:val="000000" w:themeColor="text1"/>
          <w:sz w:val="28"/>
          <w:lang w:val="ro-RO"/>
        </w:rPr>
        <w:t>;</w:t>
      </w:r>
    </w:p>
    <w:p w14:paraId="79A0797B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30) se completează cu punctul 46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 xml:space="preserve"> cu următorul cuprins:</w:t>
      </w:r>
    </w:p>
    <w:p w14:paraId="1C616610" w14:textId="151D9E4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46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1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Pre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edintele Consiliului poate dispune conexarea dosarelor, dacă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ngerile privesc aceia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problemă.”</w:t>
      </w:r>
      <w:r w:rsidR="00EB357D">
        <w:rPr>
          <w:color w:val="000000" w:themeColor="text1"/>
          <w:sz w:val="28"/>
          <w:lang w:val="ro-RO"/>
        </w:rPr>
        <w:t>;</w:t>
      </w:r>
    </w:p>
    <w:p w14:paraId="5F952962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punctul 48 va avea următorul cuprins:</w:t>
      </w:r>
    </w:p>
    <w:p w14:paraId="78618FEE" w14:textId="2AFC6E2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48.</w:t>
      </w:r>
      <w:r w:rsidRPr="00491C97">
        <w:rPr>
          <w:color w:val="000000" w:themeColor="text1"/>
          <w:sz w:val="28"/>
          <w:lang w:val="ro-RO"/>
        </w:rPr>
        <w:t xml:space="preserve">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ngerea se transmite în aceea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zi sau în ziua imediat următoare spre</w:t>
      </w:r>
      <w:r w:rsidRPr="00491C97">
        <w:rPr>
          <w:lang w:val="ro-RO"/>
        </w:rPr>
        <w:t xml:space="preserve"> </w:t>
      </w:r>
      <w:r w:rsidRPr="00491C97">
        <w:rPr>
          <w:color w:val="000000" w:themeColor="text1"/>
          <w:sz w:val="28"/>
          <w:lang w:val="ro-RO"/>
        </w:rPr>
        <w:t>examinare.”</w:t>
      </w:r>
      <w:r w:rsidR="00EB357D">
        <w:rPr>
          <w:color w:val="000000" w:themeColor="text1"/>
          <w:sz w:val="28"/>
          <w:lang w:val="ro-RO"/>
        </w:rPr>
        <w:t>;</w:t>
      </w:r>
    </w:p>
    <w:p w14:paraId="51DB9CEA" w14:textId="571939C6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31) la punctul 50, cuvintele „ , desemnat de pre</w:t>
      </w:r>
      <w:r w:rsidR="00496225">
        <w:rPr>
          <w:sz w:val="28"/>
          <w:lang w:val="ro-RO"/>
        </w:rPr>
        <w:t>ș</w:t>
      </w:r>
      <w:r w:rsidRPr="00491C97">
        <w:rPr>
          <w:sz w:val="28"/>
          <w:lang w:val="ro-RO"/>
        </w:rPr>
        <w:t>edinte” se exclud</w:t>
      </w:r>
      <w:r w:rsidR="00EB357D">
        <w:rPr>
          <w:sz w:val="28"/>
          <w:lang w:val="ro-RO"/>
        </w:rPr>
        <w:t>;</w:t>
      </w:r>
    </w:p>
    <w:p w14:paraId="711F95CC" w14:textId="52238A6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32) punctul 51 se abrogă</w:t>
      </w:r>
      <w:r w:rsidR="00EB357D">
        <w:rPr>
          <w:color w:val="000000" w:themeColor="text1"/>
          <w:sz w:val="28"/>
          <w:lang w:val="ro-RO"/>
        </w:rPr>
        <w:t>;</w:t>
      </w:r>
    </w:p>
    <w:p w14:paraId="63C29650" w14:textId="304ADEA3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33) la punctul 52</w:t>
      </w:r>
      <w:r w:rsidR="00EB357D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cuvintele „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 de examinare 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 de către Consiliu” se substituie cu cuv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„audieri” , iar cuv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ntul „at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t”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cuvintele „</w:t>
      </w:r>
      <w:r w:rsidR="00B25032">
        <w:rPr>
          <w:color w:val="000000" w:themeColor="text1"/>
          <w:sz w:val="28"/>
          <w:lang w:val="ro-RO"/>
        </w:rPr>
        <w:t> </w:t>
      </w:r>
      <w:r w:rsidRPr="00491C97">
        <w:rPr>
          <w:color w:val="000000" w:themeColor="text1"/>
          <w:sz w:val="28"/>
          <w:lang w:val="ro-RO"/>
        </w:rPr>
        <w:t>,</w:t>
      </w:r>
      <w:r w:rsidR="00B25032">
        <w:rPr>
          <w:color w:val="000000" w:themeColor="text1"/>
          <w:sz w:val="28"/>
          <w:lang w:val="ro-RO"/>
        </w:rPr>
        <w:t> </w:t>
      </w:r>
      <w:r w:rsidRPr="00491C97">
        <w:rPr>
          <w:color w:val="000000" w:themeColor="text1"/>
          <w:sz w:val="28"/>
          <w:lang w:val="ro-RO"/>
        </w:rPr>
        <w:t>c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t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 fondului” se exclud</w:t>
      </w:r>
      <w:r w:rsidR="00EB357D">
        <w:rPr>
          <w:color w:val="000000" w:themeColor="text1"/>
          <w:sz w:val="28"/>
          <w:lang w:val="ro-RO"/>
        </w:rPr>
        <w:t>;</w:t>
      </w:r>
    </w:p>
    <w:p w14:paraId="3B0D67C9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34) punctul 53 se completează cu litera g) cu următorul cuprins:</w:t>
      </w:r>
    </w:p>
    <w:p w14:paraId="0C535301" w14:textId="434BD048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„g) accesibilitate”</w:t>
      </w:r>
      <w:r w:rsidR="00C13AB3">
        <w:rPr>
          <w:color w:val="000000" w:themeColor="text1"/>
          <w:sz w:val="28"/>
          <w:lang w:val="ro-RO"/>
        </w:rPr>
        <w:t>;</w:t>
      </w:r>
    </w:p>
    <w:p w14:paraId="73A3FDB0" w14:textId="4E82356B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35) se completează cu punctele 53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>-53</w:t>
      </w:r>
      <w:r w:rsidRPr="00491C97">
        <w:rPr>
          <w:color w:val="000000" w:themeColor="text1"/>
          <w:sz w:val="28"/>
          <w:vertAlign w:val="superscript"/>
          <w:lang w:val="ro-RO"/>
        </w:rPr>
        <w:t>6</w:t>
      </w:r>
      <w:r w:rsidRPr="00491C97">
        <w:rPr>
          <w:color w:val="000000" w:themeColor="text1"/>
          <w:sz w:val="28"/>
          <w:lang w:val="ro-RO"/>
        </w:rPr>
        <w:t xml:space="preserve"> cu următorul cuprins:</w:t>
      </w:r>
    </w:p>
    <w:p w14:paraId="75484F35" w14:textId="0FED7F04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53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1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La necesitate, pre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edintele la propunerea membrului raportor poate dispune prin rezolu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ie, documentarea faptelor care formează obiectul pl</w:t>
      </w:r>
      <w:r w:rsidR="00B25032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ngerii.</w:t>
      </w:r>
    </w:p>
    <w:p w14:paraId="72139146" w14:textId="797C5364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EB357D">
        <w:rPr>
          <w:b/>
          <w:bCs/>
          <w:color w:val="000000" w:themeColor="text1"/>
          <w:sz w:val="28"/>
          <w:lang w:val="ro-RO"/>
        </w:rPr>
        <w:t>53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2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Rezolu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 cuprinde obiectivele ce urmează a fi documentate, locul unde se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oară documentarea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termenul în care se realizează aceasta.</w:t>
      </w:r>
    </w:p>
    <w:p w14:paraId="73B90F5B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EB357D">
        <w:rPr>
          <w:b/>
          <w:bCs/>
          <w:color w:val="000000" w:themeColor="text1"/>
          <w:sz w:val="28"/>
          <w:lang w:val="ro-RO"/>
        </w:rPr>
        <w:t>53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3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Documentarea se poate realiza:</w:t>
      </w:r>
    </w:p>
    <w:p w14:paraId="1D8F09AD" w14:textId="36277841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a) cu în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tiin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area prealabilă a persoanei/persoanelor ce urmează a fi verificată/verificate;</w:t>
      </w:r>
    </w:p>
    <w:p w14:paraId="1372EFD1" w14:textId="516A2DBB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b) inopinat.”</w:t>
      </w:r>
      <w:r w:rsidR="00EB357D">
        <w:rPr>
          <w:color w:val="000000" w:themeColor="text1"/>
          <w:sz w:val="28"/>
          <w:lang w:val="ro-RO"/>
        </w:rPr>
        <w:t>;</w:t>
      </w:r>
    </w:p>
    <w:p w14:paraId="3B66E0B8" w14:textId="0C84BCA6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EB357D">
        <w:rPr>
          <w:b/>
          <w:bCs/>
          <w:color w:val="000000" w:themeColor="text1"/>
          <w:sz w:val="28"/>
          <w:lang w:val="ro-RO"/>
        </w:rPr>
        <w:t>53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4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Documentarea se efectuează de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in două persoane. La documentare pot participa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ionarii aparatului administrativ al Consiliului.</w:t>
      </w:r>
    </w:p>
    <w:p w14:paraId="74C7CABB" w14:textId="586A3FC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EB357D">
        <w:rPr>
          <w:b/>
          <w:bCs/>
          <w:color w:val="000000" w:themeColor="text1"/>
          <w:sz w:val="28"/>
          <w:lang w:val="ro-RO"/>
        </w:rPr>
        <w:t>53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5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La cererea persoanelor care efectuează documentarea, persoanele fizice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juridice din domeniul public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privat au obliga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ia, în condi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iile legii:</w:t>
      </w:r>
    </w:p>
    <w:p w14:paraId="2FB96A9C" w14:textId="487E53C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a) să ofere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explica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verbale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i, după caz, scrise, în legătură cu faptele care formează obiectul documentării;</w:t>
      </w:r>
    </w:p>
    <w:p w14:paraId="773BB41E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b) să elibereze copiile documentelor solicitate;</w:t>
      </w:r>
    </w:p>
    <w:p w14:paraId="4879CDBF" w14:textId="4E7E6B5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c) să asigure sprijinul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condi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iile necesare bunei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urări a documentării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să contribuie la clarificarea constatărilor.</w:t>
      </w:r>
    </w:p>
    <w:p w14:paraId="03D6F321" w14:textId="4EA65BA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EB357D">
        <w:rPr>
          <w:b/>
          <w:bCs/>
          <w:color w:val="000000" w:themeColor="text1"/>
          <w:sz w:val="28"/>
          <w:lang w:val="ro-RO"/>
        </w:rPr>
        <w:t>53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6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În termen de 5 zile de la data finalizării documentării, se întocme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te, în scris, raportul de documentare. Raportul este semnat de to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reprezentan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 Consiliului care au participat la documentare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se depune la dosar. Raportul de documentare cuprinde etapele parcurse, ac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iunile desfă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urate, constatările la fa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 locului.”;</w:t>
      </w:r>
    </w:p>
    <w:p w14:paraId="6839EB30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lastRenderedPageBreak/>
        <w:t>36) punctul 54 va avea următorul cuprins:</w:t>
      </w:r>
    </w:p>
    <w:p w14:paraId="1100851B" w14:textId="00DC56E6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54.</w:t>
      </w:r>
      <w:r w:rsidRPr="00491C97">
        <w:rPr>
          <w:color w:val="000000" w:themeColor="text1"/>
          <w:sz w:val="28"/>
          <w:lang w:val="ro-RO"/>
        </w:rPr>
        <w:t xml:space="preserve"> La audieri se invită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ile</w:t>
      </w:r>
      <w:r w:rsidRPr="00491C97">
        <w:rPr>
          <w:lang w:val="ro-RO"/>
        </w:rPr>
        <w:t xml:space="preserve">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persoana care a formulat opinii juridice. Data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ora invita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iei se coordonează cu membrul raportor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se comunică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 cu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in 10 zile înainte. Locul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ei, data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ora se publică pe pagina web-oficială a Consiliului. Neprezentarea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 nu împiedică examinarea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ngerii.”</w:t>
      </w:r>
      <w:r w:rsidR="00B25032">
        <w:rPr>
          <w:color w:val="000000" w:themeColor="text1"/>
          <w:sz w:val="28"/>
          <w:lang w:val="ro-RO"/>
        </w:rPr>
        <w:t>;</w:t>
      </w:r>
    </w:p>
    <w:p w14:paraId="5BFF092A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37) se completează cu punctul 54</w:t>
      </w:r>
      <w:r w:rsidRPr="00491C97">
        <w:rPr>
          <w:color w:val="000000" w:themeColor="text1"/>
          <w:sz w:val="28"/>
          <w:vertAlign w:val="superscript"/>
          <w:lang w:val="ro-RO"/>
        </w:rPr>
        <w:t>1</w:t>
      </w:r>
      <w:r w:rsidRPr="00491C97">
        <w:rPr>
          <w:color w:val="000000" w:themeColor="text1"/>
          <w:sz w:val="28"/>
          <w:lang w:val="ro-RO"/>
        </w:rPr>
        <w:t xml:space="preserve"> cu următorul cuprins:</w:t>
      </w:r>
    </w:p>
    <w:p w14:paraId="620F7E7A" w14:textId="7ACE8F1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54</w:t>
      </w:r>
      <w:r w:rsidRPr="00EB357D">
        <w:rPr>
          <w:b/>
          <w:bCs/>
          <w:color w:val="000000" w:themeColor="text1"/>
          <w:sz w:val="28"/>
          <w:vertAlign w:val="superscript"/>
          <w:lang w:val="ro-RO"/>
        </w:rPr>
        <w:t>1</w:t>
      </w:r>
      <w:r w:rsidRPr="00EB357D">
        <w:rPr>
          <w:b/>
          <w:bCs/>
          <w:color w:val="000000" w:themeColor="text1"/>
          <w:sz w:val="28"/>
          <w:lang w:val="ro-RO"/>
        </w:rPr>
        <w:t>.</w:t>
      </w:r>
      <w:r w:rsidRPr="00491C97">
        <w:rPr>
          <w:color w:val="000000" w:themeColor="text1"/>
          <w:sz w:val="28"/>
          <w:lang w:val="ro-RO"/>
        </w:rPr>
        <w:t xml:space="preserve"> La cererea motivată a uneia din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i, Consiliul poate dispune am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narea audierii, doar o singură dată.”</w:t>
      </w:r>
      <w:r w:rsidR="00B25032">
        <w:rPr>
          <w:color w:val="000000" w:themeColor="text1"/>
          <w:sz w:val="28"/>
          <w:lang w:val="ro-RO"/>
        </w:rPr>
        <w:t>;</w:t>
      </w:r>
    </w:p>
    <w:p w14:paraId="0773EF95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38) punctul 55 va avea următorul cuprins:</w:t>
      </w:r>
    </w:p>
    <w:p w14:paraId="05BAD1C4" w14:textId="6154035D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55.</w:t>
      </w:r>
      <w:r w:rsidRPr="00491C97">
        <w:rPr>
          <w:color w:val="000000" w:themeColor="text1"/>
          <w:sz w:val="28"/>
          <w:lang w:val="ro-RO"/>
        </w:rPr>
        <w:t xml:space="preserve"> În procesul de examinare 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ngerii, Consiliul propune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 solu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ionarea amiabilă, în mod confiden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ial a conflictelor apărute prin săv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r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irea faptelor discriminatorii. Acordul de conciliere are caracter obligatoriu pentru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are drept efect încetarea procedurii de examinare 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ngerii.”</w:t>
      </w:r>
      <w:r w:rsidR="00B25032">
        <w:rPr>
          <w:color w:val="000000" w:themeColor="text1"/>
          <w:sz w:val="28"/>
          <w:lang w:val="ro-RO"/>
        </w:rPr>
        <w:t>;</w:t>
      </w:r>
    </w:p>
    <w:p w14:paraId="6B0E0D3D" w14:textId="1D531B3F" w:rsidR="00EE674A" w:rsidRPr="00491C97" w:rsidRDefault="00EE674A" w:rsidP="00EE674A">
      <w:pPr>
        <w:ind w:firstLine="720"/>
        <w:rPr>
          <w:sz w:val="28"/>
          <w:lang w:val="ro-RO"/>
        </w:rPr>
      </w:pPr>
      <w:r w:rsidRPr="00491C97">
        <w:rPr>
          <w:sz w:val="28"/>
          <w:lang w:val="ro-RO"/>
        </w:rPr>
        <w:t>39) la punctul 56, cuvintele „sus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in pl</w:t>
      </w:r>
      <w:r w:rsidR="00EB357D">
        <w:rPr>
          <w:sz w:val="28"/>
          <w:lang w:val="ro-RO"/>
        </w:rPr>
        <w:t>â</w:t>
      </w:r>
      <w:r w:rsidRPr="00491C97">
        <w:rPr>
          <w:sz w:val="28"/>
          <w:lang w:val="ro-RO"/>
        </w:rPr>
        <w:t>ngerea” se substituie cu cuvintele „permit prezum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ia existen</w:t>
      </w:r>
      <w:r w:rsidR="00496225">
        <w:rPr>
          <w:sz w:val="28"/>
          <w:lang w:val="ro-RO"/>
        </w:rPr>
        <w:t>ț</w:t>
      </w:r>
      <w:r w:rsidRPr="00491C97">
        <w:rPr>
          <w:sz w:val="28"/>
          <w:lang w:val="ro-RO"/>
        </w:rPr>
        <w:t>ei unei fapte de discriminare”</w:t>
      </w:r>
      <w:r w:rsidR="00B25032">
        <w:rPr>
          <w:sz w:val="28"/>
          <w:lang w:val="ro-RO"/>
        </w:rPr>
        <w:t>;</w:t>
      </w:r>
    </w:p>
    <w:p w14:paraId="151ED07A" w14:textId="7C0AC7F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40) punctele 57, 58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59 vor avea următorul cuprins:</w:t>
      </w:r>
    </w:p>
    <w:p w14:paraId="5A30A0C6" w14:textId="723E2425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EB357D">
        <w:rPr>
          <w:b/>
          <w:bCs/>
          <w:color w:val="000000" w:themeColor="text1"/>
          <w:sz w:val="28"/>
          <w:lang w:val="ro-RO"/>
        </w:rPr>
        <w:t>57.</w:t>
      </w:r>
      <w:r w:rsidRPr="00491C97">
        <w:rPr>
          <w:color w:val="000000" w:themeColor="text1"/>
          <w:sz w:val="28"/>
          <w:lang w:val="ro-RO"/>
        </w:rPr>
        <w:t xml:space="preserve"> Cu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in 15 zile înainte de data audierii, copia notei de autosesizare sau copia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ngerii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materialele care o înso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esc se expediază reclamatului. Reclamatul este obligat, în termen de 10 zile de la recep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ionarea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ngerii, să  prezinte opinia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probele care ar dovedi că fapta invocată în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ngere sau nota de autosesizare nu constituie discriminare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iile solicitate în legătură cu faptele care formează obiectul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ngerii. Neprezentarea nejustificată a informa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iilor solicitate de Consiliu se sanc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ionează conform legisla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iei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este interpretată de Consiliu în defavoarea reclamatului.</w:t>
      </w:r>
    </w:p>
    <w:p w14:paraId="1694BE93" w14:textId="21E7E2F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EB357D">
        <w:rPr>
          <w:b/>
          <w:bCs/>
          <w:color w:val="000000" w:themeColor="text1"/>
          <w:sz w:val="28"/>
          <w:lang w:val="ro-RO"/>
        </w:rPr>
        <w:t>58.</w:t>
      </w:r>
      <w:r w:rsidRPr="00491C97">
        <w:rPr>
          <w:color w:val="000000" w:themeColor="text1"/>
          <w:sz w:val="28"/>
          <w:lang w:val="ro-RO"/>
        </w:rPr>
        <w:t xml:space="preserve"> În procesul de examinare 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ile au dreptul să fie reprezentate în condi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iile art. 46 din Codul administrativ al Republicii Moldova nr. 116/2018.</w:t>
      </w:r>
    </w:p>
    <w:p w14:paraId="635FBD6E" w14:textId="4311786C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C13AB3">
        <w:rPr>
          <w:b/>
          <w:bCs/>
          <w:color w:val="000000" w:themeColor="text1"/>
          <w:sz w:val="28"/>
          <w:lang w:val="ro-RO"/>
        </w:rPr>
        <w:t>59.</w:t>
      </w:r>
      <w:r w:rsidRPr="00491C97">
        <w:rPr>
          <w:color w:val="000000" w:themeColor="text1"/>
          <w:sz w:val="28"/>
          <w:lang w:val="ro-RO"/>
        </w:rPr>
        <w:t xml:space="preserve">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ile implicate în solu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ionarea pl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ngerii care nu posedă limba română sau care au deficien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e senzoriale sunt în drept să beneficieze de serviciile unui interpret achitate de Consiliu. Despre acest fapt, Consiliul este anun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at cu 7 zile înainte de audieri.”</w:t>
      </w:r>
      <w:r w:rsidR="00B25032">
        <w:rPr>
          <w:color w:val="000000" w:themeColor="text1"/>
          <w:sz w:val="28"/>
          <w:lang w:val="ro-RO"/>
        </w:rPr>
        <w:t>;</w:t>
      </w:r>
    </w:p>
    <w:p w14:paraId="6AF30F5B" w14:textId="02D0C11A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41) la punctul 60</w:t>
      </w:r>
      <w:r w:rsidR="00C13AB3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după cuv</w:t>
      </w:r>
      <w:r w:rsidR="00EB357D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ntul „inclusiv” se </w:t>
      </w:r>
      <w:r w:rsidR="00C13AB3">
        <w:rPr>
          <w:color w:val="000000" w:themeColor="text1"/>
          <w:sz w:val="28"/>
          <w:lang w:val="ro-RO"/>
        </w:rPr>
        <w:t>introduc</w:t>
      </w:r>
      <w:r w:rsidRPr="00491C97">
        <w:rPr>
          <w:color w:val="000000" w:themeColor="text1"/>
          <w:sz w:val="28"/>
          <w:lang w:val="ro-RO"/>
        </w:rPr>
        <w:t xml:space="preserve"> cuvintele „proba tratamentului diferen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iat,”</w:t>
      </w:r>
      <w:r w:rsidR="00C13AB3">
        <w:rPr>
          <w:color w:val="000000" w:themeColor="text1"/>
          <w:sz w:val="28"/>
          <w:lang w:val="ro-RO"/>
        </w:rPr>
        <w:t>;</w:t>
      </w:r>
    </w:p>
    <w:p w14:paraId="09A11391" w14:textId="6D7F4263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 xml:space="preserve">42) punctele 61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62 vor avea următorul cuprins:</w:t>
      </w:r>
    </w:p>
    <w:p w14:paraId="03785EBF" w14:textId="37C4CC16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C13AB3">
        <w:rPr>
          <w:b/>
          <w:bCs/>
          <w:color w:val="000000" w:themeColor="text1"/>
          <w:sz w:val="28"/>
          <w:lang w:val="ro-RO"/>
        </w:rPr>
        <w:t>61.</w:t>
      </w:r>
      <w:r w:rsidRPr="00491C97">
        <w:rPr>
          <w:color w:val="000000" w:themeColor="text1"/>
          <w:sz w:val="28"/>
          <w:lang w:val="ro-RO"/>
        </w:rPr>
        <w:t xml:space="preserve"> Consiliul solu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ionează pl</w:t>
      </w:r>
      <w:r w:rsidR="00C13AB3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 xml:space="preserve">ngerea sau nota de autosesizare prin adoptarea unei decizii. Decizia trebuie să cuprindă: data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locul adoptării; denumirea organului care a adoptat-o; numele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prenumele membrilor participan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la deliberare; men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iunea despre caracterul public sau închis al audierii; datele de identificare ale păr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ilor, explica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obiec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iile acestora; probele prezentate; numele, prenumele persoanelor care reprezintă peti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ionarul sau reclamatul, explica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obiec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iile acestora; numele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prenumele sau denumirea, persoanelor, care au prezentat opinii juridice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argumentele acestora; </w:t>
      </w:r>
      <w:r w:rsidRPr="00491C97">
        <w:rPr>
          <w:color w:val="000000" w:themeColor="text1"/>
          <w:sz w:val="28"/>
          <w:lang w:val="ro-RO"/>
        </w:rPr>
        <w:lastRenderedPageBreak/>
        <w:t xml:space="preserve">descrierea faptelor constatate; concluzia Consiliului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argumentele ce stau la baza acesteia; prescrip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iile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 xml:space="preserve">i recomandările formulate în vederea asigurării repunerii în drepturi a victimei discriminării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recomandările pentru prevenirea faptelor similare în viitor.</w:t>
      </w:r>
    </w:p>
    <w:p w14:paraId="3BD77A49" w14:textId="58587D8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 w:rsidDel="004834A9">
        <w:rPr>
          <w:color w:val="000000" w:themeColor="text1"/>
          <w:sz w:val="28"/>
          <w:lang w:val="ro-RO"/>
        </w:rPr>
        <w:t xml:space="preserve"> </w:t>
      </w:r>
      <w:r w:rsidRPr="00C13AB3">
        <w:rPr>
          <w:b/>
          <w:bCs/>
          <w:color w:val="000000" w:themeColor="text1"/>
          <w:sz w:val="28"/>
          <w:lang w:val="ro-RO"/>
        </w:rPr>
        <w:t>62.</w:t>
      </w:r>
      <w:r w:rsidRPr="00491C97">
        <w:rPr>
          <w:color w:val="000000" w:themeColor="text1"/>
          <w:sz w:val="28"/>
          <w:lang w:val="ro-RO"/>
        </w:rPr>
        <w:t xml:space="preserve"> După încheierea audierilor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examinării tuturor probelor anexate la dosar, membrul raportor întocme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te proiectul deciziei pe care îl prezintă spre examinare celorlal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membri ai Consiliului cu cel pu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in 5 zile p</w:t>
      </w:r>
      <w:r w:rsidR="00B25032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nă la data stabilită pentru  deliberare.</w:t>
      </w:r>
      <w:r w:rsidRPr="00491C97">
        <w:rPr>
          <w:lang w:val="ro-RO"/>
        </w:rPr>
        <w:t xml:space="preserve"> </w:t>
      </w:r>
      <w:r w:rsidRPr="00491C97">
        <w:rPr>
          <w:color w:val="000000" w:themeColor="text1"/>
          <w:sz w:val="28"/>
          <w:lang w:val="ro-RO"/>
        </w:rPr>
        <w:t xml:space="preserve">Consiliul deliberează în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ă închisă</w:t>
      </w:r>
      <w:r w:rsidR="00C13AB3" w:rsidRPr="00491C97">
        <w:rPr>
          <w:sz w:val="28"/>
          <w:lang w:val="ro-RO"/>
        </w:rPr>
        <w:t>.</w:t>
      </w:r>
      <w:r w:rsidRPr="00491C97">
        <w:rPr>
          <w:sz w:val="28"/>
          <w:lang w:val="ro-RO"/>
        </w:rPr>
        <w:t>”</w:t>
      </w:r>
      <w:r w:rsidR="00C13AB3">
        <w:rPr>
          <w:sz w:val="28"/>
          <w:lang w:val="ro-RO"/>
        </w:rPr>
        <w:t>;</w:t>
      </w:r>
    </w:p>
    <w:p w14:paraId="547B2580" w14:textId="0AA8BFF0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43) punctul 63, se abrogă</w:t>
      </w:r>
      <w:r w:rsidR="00C13AB3">
        <w:rPr>
          <w:color w:val="000000" w:themeColor="text1"/>
          <w:sz w:val="28"/>
          <w:lang w:val="ro-RO"/>
        </w:rPr>
        <w:t>;</w:t>
      </w:r>
    </w:p>
    <w:p w14:paraId="135A7752" w14:textId="28BF2DDF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44) punctul 66, se abrogă</w:t>
      </w:r>
      <w:r w:rsidR="00C13AB3">
        <w:rPr>
          <w:color w:val="000000" w:themeColor="text1"/>
          <w:sz w:val="28"/>
          <w:lang w:val="ro-RO"/>
        </w:rPr>
        <w:t>;</w:t>
      </w:r>
    </w:p>
    <w:p w14:paraId="10A033C6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45) punctul 67 va avea următorul cuprins:</w:t>
      </w:r>
    </w:p>
    <w:p w14:paraId="6CEEE222" w14:textId="014FB3E2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color w:val="000000" w:themeColor="text1"/>
          <w:sz w:val="28"/>
          <w:lang w:val="ro-RO"/>
        </w:rPr>
        <w:t>„</w:t>
      </w:r>
      <w:r w:rsidRPr="00C13AB3">
        <w:rPr>
          <w:b/>
          <w:bCs/>
          <w:color w:val="000000" w:themeColor="text1"/>
          <w:sz w:val="28"/>
          <w:lang w:val="ro-RO"/>
        </w:rPr>
        <w:t>67.</w:t>
      </w:r>
      <w:r w:rsidRPr="00491C97">
        <w:rPr>
          <w:color w:val="000000" w:themeColor="text1"/>
          <w:sz w:val="28"/>
          <w:lang w:val="ro-RO"/>
        </w:rPr>
        <w:t xml:space="preserve"> Aparatul administrativ al Consiliului este condus de Secretarul general care conduce activitatea organizatorică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administrativă. Aparatul administrativ al Consiliului este compus din func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 xml:space="preserve">ionari publici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personal tehnic. Personalul aparatului administrativ dispune de legitima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ii de serviciu. Schema de încadrare a Consiliului se aprobă de pre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edintele Consiliului”.</w:t>
      </w:r>
    </w:p>
    <w:p w14:paraId="0D6D711F" w14:textId="77777777" w:rsidR="00C13AB3" w:rsidRDefault="00C13AB3" w:rsidP="00EE674A">
      <w:pPr>
        <w:ind w:firstLine="720"/>
        <w:rPr>
          <w:b/>
          <w:color w:val="000000" w:themeColor="text1"/>
          <w:sz w:val="28"/>
          <w:lang w:val="ro-RO"/>
        </w:rPr>
      </w:pPr>
    </w:p>
    <w:p w14:paraId="23661CD4" w14:textId="21ED3E30" w:rsidR="00EE674A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Art. VIII.</w:t>
      </w:r>
      <w:r w:rsidRPr="00491C97">
        <w:rPr>
          <w:color w:val="000000" w:themeColor="text1"/>
          <w:sz w:val="28"/>
          <w:lang w:val="ro-RO"/>
        </w:rPr>
        <w:t xml:space="preserve"> – La tabelul 2 al anexei nr. 3 din Legea nr. 270/2018 privind sistemul unitar de salarizare în sectorul bugetar (Monitorul Oficial al Republicii Moldova, 2018, nr. 441–447, art. 715), cu modificările ulterioare, compartimentul „Autorită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 publice autonome”</w:t>
      </w:r>
      <w:r w:rsidR="008C5FCF">
        <w:rPr>
          <w:color w:val="000000" w:themeColor="text1"/>
          <w:sz w:val="28"/>
          <w:lang w:val="ro-RO"/>
        </w:rPr>
        <w:t>,</w:t>
      </w:r>
      <w:r w:rsidRPr="00491C97">
        <w:rPr>
          <w:color w:val="000000" w:themeColor="text1"/>
          <w:sz w:val="28"/>
          <w:lang w:val="ro-RO"/>
        </w:rPr>
        <w:t xml:space="preserve"> punctul 1 se completează cu pozi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ia A2234 cu următorul cuprins:</w:t>
      </w:r>
    </w:p>
    <w:p w14:paraId="5836F90D" w14:textId="77777777" w:rsidR="00C13AB3" w:rsidRPr="00491C97" w:rsidRDefault="00C13AB3" w:rsidP="00EE674A">
      <w:pPr>
        <w:ind w:firstLine="720"/>
        <w:rPr>
          <w:color w:val="000000" w:themeColor="text1"/>
          <w:sz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6"/>
        <w:gridCol w:w="5424"/>
        <w:gridCol w:w="1357"/>
        <w:gridCol w:w="1508"/>
      </w:tblGrid>
      <w:tr w:rsidR="00EE674A" w:rsidRPr="00491C97" w14:paraId="1D6616F8" w14:textId="77777777" w:rsidTr="00C13AB3">
        <w:tc>
          <w:tcPr>
            <w:tcW w:w="565" w:type="pct"/>
          </w:tcPr>
          <w:p w14:paraId="1F6CA8D7" w14:textId="4FFD599D" w:rsidR="00EE674A" w:rsidRPr="00491C97" w:rsidRDefault="00C13AB3" w:rsidP="00C13AB3">
            <w:pPr>
              <w:ind w:firstLine="0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„</w:t>
            </w:r>
            <w:r w:rsidR="00EE674A" w:rsidRPr="00491C97">
              <w:rPr>
                <w:rFonts w:eastAsia="Calibri"/>
                <w:lang w:val="ro-RO"/>
              </w:rPr>
              <w:t>A2234</w:t>
            </w:r>
          </w:p>
        </w:tc>
        <w:tc>
          <w:tcPr>
            <w:tcW w:w="2902" w:type="pct"/>
          </w:tcPr>
          <w:p w14:paraId="2695FFF2" w14:textId="77777777" w:rsidR="00EE674A" w:rsidRPr="00491C97" w:rsidRDefault="00EE674A" w:rsidP="00C13AB3">
            <w:pPr>
              <w:ind w:firstLine="0"/>
              <w:rPr>
                <w:rFonts w:eastAsia="Calibri"/>
                <w:lang w:val="ro-RO"/>
              </w:rPr>
            </w:pPr>
            <w:r w:rsidRPr="00491C97">
              <w:rPr>
                <w:rFonts w:eastAsia="Calibri"/>
                <w:lang w:val="ro-RO"/>
              </w:rPr>
              <w:t>Secretar general al Consiliului pentru Egalitate</w:t>
            </w:r>
          </w:p>
        </w:tc>
        <w:tc>
          <w:tcPr>
            <w:tcW w:w="726" w:type="pct"/>
            <w:vAlign w:val="bottom"/>
          </w:tcPr>
          <w:p w14:paraId="6388B776" w14:textId="77777777" w:rsidR="00EE674A" w:rsidRPr="00491C97" w:rsidRDefault="00EE674A" w:rsidP="00C13AB3">
            <w:pPr>
              <w:ind w:firstLine="0"/>
              <w:jc w:val="center"/>
              <w:rPr>
                <w:rFonts w:eastAsia="Calibri"/>
                <w:lang w:val="ro-RO"/>
              </w:rPr>
            </w:pPr>
            <w:r w:rsidRPr="00491C97">
              <w:rPr>
                <w:rFonts w:eastAsia="Calibri"/>
                <w:lang w:val="ro-RO"/>
              </w:rPr>
              <w:t>116</w:t>
            </w:r>
          </w:p>
        </w:tc>
        <w:tc>
          <w:tcPr>
            <w:tcW w:w="807" w:type="pct"/>
            <w:vAlign w:val="bottom"/>
          </w:tcPr>
          <w:p w14:paraId="0EF30DD3" w14:textId="73896AF1" w:rsidR="00EE674A" w:rsidRPr="00491C97" w:rsidRDefault="00EE674A" w:rsidP="00C13AB3">
            <w:pPr>
              <w:ind w:firstLine="0"/>
              <w:jc w:val="right"/>
              <w:rPr>
                <w:rFonts w:eastAsia="Calibri"/>
                <w:lang w:val="ro-RO"/>
              </w:rPr>
            </w:pPr>
            <w:r w:rsidRPr="00491C97">
              <w:rPr>
                <w:rFonts w:eastAsia="Calibri"/>
                <w:lang w:val="ro-RO"/>
              </w:rPr>
              <w:t>11,07</w:t>
            </w:r>
            <w:r w:rsidR="00C13AB3">
              <w:rPr>
                <w:rFonts w:eastAsia="Calibri"/>
                <w:lang w:val="ro-RO"/>
              </w:rPr>
              <w:t>”</w:t>
            </w:r>
            <w:r w:rsidR="008C5FCF">
              <w:rPr>
                <w:rFonts w:eastAsia="Calibri"/>
                <w:lang w:val="ro-RO"/>
              </w:rPr>
              <w:t>.</w:t>
            </w:r>
          </w:p>
        </w:tc>
      </w:tr>
    </w:tbl>
    <w:p w14:paraId="708BEE39" w14:textId="77777777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</w:p>
    <w:p w14:paraId="433F0182" w14:textId="2867912A" w:rsidR="00EE674A" w:rsidRPr="00491C97" w:rsidRDefault="00EE674A" w:rsidP="00EE674A">
      <w:pPr>
        <w:ind w:firstLine="720"/>
        <w:rPr>
          <w:color w:val="000000" w:themeColor="text1"/>
          <w:sz w:val="28"/>
          <w:lang w:val="ro-RO"/>
        </w:rPr>
      </w:pPr>
      <w:r w:rsidRPr="00491C97">
        <w:rPr>
          <w:b/>
          <w:color w:val="000000" w:themeColor="text1"/>
          <w:sz w:val="28"/>
          <w:lang w:val="ro-RO"/>
        </w:rPr>
        <w:t>Art. IX.</w:t>
      </w:r>
      <w:r w:rsidRPr="00491C97">
        <w:rPr>
          <w:color w:val="000000" w:themeColor="text1"/>
          <w:sz w:val="28"/>
          <w:lang w:val="ro-RO"/>
        </w:rPr>
        <w:t xml:space="preserve"> (1) Prezenta lege se publică în Monitorul Oficial al Republicii Moldova </w:t>
      </w:r>
      <w:r w:rsidR="00496225">
        <w:rPr>
          <w:color w:val="000000" w:themeColor="text1"/>
          <w:sz w:val="28"/>
          <w:lang w:val="ro-RO"/>
        </w:rPr>
        <w:t>ș</w:t>
      </w:r>
      <w:r w:rsidRPr="00491C97">
        <w:rPr>
          <w:color w:val="000000" w:themeColor="text1"/>
          <w:sz w:val="28"/>
          <w:lang w:val="ro-RO"/>
        </w:rPr>
        <w:t>i intră în vigoare la 1 ianuarie 2023.</w:t>
      </w:r>
    </w:p>
    <w:p w14:paraId="6329BB5B" w14:textId="1D25D2B6" w:rsidR="00EE674A" w:rsidRPr="00491C97" w:rsidRDefault="00EE674A" w:rsidP="00EE674A">
      <w:pPr>
        <w:ind w:firstLine="720"/>
        <w:rPr>
          <w:color w:val="000000" w:themeColor="text1"/>
          <w:sz w:val="36"/>
          <w:lang w:val="ro-RO"/>
        </w:rPr>
      </w:pPr>
      <w:r w:rsidRPr="00491C97">
        <w:rPr>
          <w:color w:val="000000" w:themeColor="text1"/>
          <w:sz w:val="28"/>
          <w:lang w:val="ro-RO"/>
        </w:rPr>
        <w:t>(2) P</w:t>
      </w:r>
      <w:r w:rsidR="00C13AB3">
        <w:rPr>
          <w:color w:val="000000" w:themeColor="text1"/>
          <w:sz w:val="28"/>
          <w:lang w:val="ro-RO"/>
        </w:rPr>
        <w:t>â</w:t>
      </w:r>
      <w:r w:rsidRPr="00491C97">
        <w:rPr>
          <w:color w:val="000000" w:themeColor="text1"/>
          <w:sz w:val="28"/>
          <w:lang w:val="ro-RO"/>
        </w:rPr>
        <w:t>nă la data intrării în vigoare a prezentei legi, Consiliul pentru Egalitate va aduce actele sale normative în concordan</w:t>
      </w:r>
      <w:r w:rsidR="00496225">
        <w:rPr>
          <w:color w:val="000000" w:themeColor="text1"/>
          <w:sz w:val="28"/>
          <w:lang w:val="ro-RO"/>
        </w:rPr>
        <w:t>ț</w:t>
      </w:r>
      <w:r w:rsidRPr="00491C97">
        <w:rPr>
          <w:color w:val="000000" w:themeColor="text1"/>
          <w:sz w:val="28"/>
          <w:lang w:val="ro-RO"/>
        </w:rPr>
        <w:t>ă cu prezenta lege.</w:t>
      </w:r>
    </w:p>
    <w:p w14:paraId="0200713F" w14:textId="77777777" w:rsidR="00EE674A" w:rsidRPr="00FA194B" w:rsidRDefault="00EE674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EE674A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BB68E50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58BE">
      <w:rPr>
        <w:noProof/>
        <w:sz w:val="16"/>
        <w:szCs w:val="16"/>
      </w:rPr>
      <w:t>Y:\004\ANUL 2022\HOTĂRÂRI\17641\redactat_17641-ro.docx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C951D91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58BE">
      <w:rPr>
        <w:noProof/>
        <w:sz w:val="16"/>
        <w:szCs w:val="16"/>
      </w:rPr>
      <w:t>Y:\004\ANUL 2022\HOTĂRÂRI\17641\redactat_17641-ro.docx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B58BE" w:rsidRPr="006B58BE">
      <w:rPr>
        <w:noProof/>
        <w:lang w:val="ro-RO"/>
      </w:rPr>
      <w:t>17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CED871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6B58BE">
            <w:rPr>
              <w:rFonts w:ascii="Times New Roman" w:hAnsi="Times New Roman"/>
              <w:sz w:val="32"/>
              <w:szCs w:val="32"/>
              <w:lang w:val="ro-RO"/>
            </w:rPr>
            <w:t>475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28C069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7600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iulie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1B89"/>
    <w:rsid w:val="0009503C"/>
    <w:rsid w:val="000B4A1D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1BFA"/>
    <w:rsid w:val="001D364E"/>
    <w:rsid w:val="001E6EB8"/>
    <w:rsid w:val="00206E43"/>
    <w:rsid w:val="00222B19"/>
    <w:rsid w:val="00243B9C"/>
    <w:rsid w:val="00251AE0"/>
    <w:rsid w:val="00256F32"/>
    <w:rsid w:val="00283736"/>
    <w:rsid w:val="0029400E"/>
    <w:rsid w:val="00297DEC"/>
    <w:rsid w:val="003321A4"/>
    <w:rsid w:val="0034194B"/>
    <w:rsid w:val="00344C1D"/>
    <w:rsid w:val="003543E9"/>
    <w:rsid w:val="0037279A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6225"/>
    <w:rsid w:val="004A228A"/>
    <w:rsid w:val="004A4B59"/>
    <w:rsid w:val="004B00D8"/>
    <w:rsid w:val="004D5A0F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C0E62"/>
    <w:rsid w:val="005E1FF5"/>
    <w:rsid w:val="005F1999"/>
    <w:rsid w:val="005F2B04"/>
    <w:rsid w:val="00601679"/>
    <w:rsid w:val="00602E93"/>
    <w:rsid w:val="0061369D"/>
    <w:rsid w:val="0063090F"/>
    <w:rsid w:val="00633BD9"/>
    <w:rsid w:val="0067374F"/>
    <w:rsid w:val="0067600F"/>
    <w:rsid w:val="006936B4"/>
    <w:rsid w:val="00695959"/>
    <w:rsid w:val="006B17C6"/>
    <w:rsid w:val="006B58BE"/>
    <w:rsid w:val="006C07F6"/>
    <w:rsid w:val="006E3ECB"/>
    <w:rsid w:val="006E74D0"/>
    <w:rsid w:val="007276F9"/>
    <w:rsid w:val="007305B8"/>
    <w:rsid w:val="00730FEE"/>
    <w:rsid w:val="00733597"/>
    <w:rsid w:val="0073380E"/>
    <w:rsid w:val="00737FC1"/>
    <w:rsid w:val="007402E2"/>
    <w:rsid w:val="00740DE4"/>
    <w:rsid w:val="00746067"/>
    <w:rsid w:val="0074640D"/>
    <w:rsid w:val="00751641"/>
    <w:rsid w:val="00752E46"/>
    <w:rsid w:val="007551A5"/>
    <w:rsid w:val="00777332"/>
    <w:rsid w:val="00782601"/>
    <w:rsid w:val="007926E4"/>
    <w:rsid w:val="007A2971"/>
    <w:rsid w:val="007A37D5"/>
    <w:rsid w:val="007A4567"/>
    <w:rsid w:val="007B1B8B"/>
    <w:rsid w:val="007E0B5B"/>
    <w:rsid w:val="00814406"/>
    <w:rsid w:val="00832599"/>
    <w:rsid w:val="0084667B"/>
    <w:rsid w:val="00862AB4"/>
    <w:rsid w:val="0087581E"/>
    <w:rsid w:val="008820E2"/>
    <w:rsid w:val="00882196"/>
    <w:rsid w:val="00886BE1"/>
    <w:rsid w:val="00893B25"/>
    <w:rsid w:val="008B533A"/>
    <w:rsid w:val="008C14FC"/>
    <w:rsid w:val="008C1EB3"/>
    <w:rsid w:val="008C53C4"/>
    <w:rsid w:val="008C5EA9"/>
    <w:rsid w:val="008C5F65"/>
    <w:rsid w:val="008C5FCF"/>
    <w:rsid w:val="00906A1D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6F83"/>
    <w:rsid w:val="00A87A92"/>
    <w:rsid w:val="00A938D0"/>
    <w:rsid w:val="00A94FEB"/>
    <w:rsid w:val="00A977C3"/>
    <w:rsid w:val="00AA173D"/>
    <w:rsid w:val="00AB67F5"/>
    <w:rsid w:val="00AE302F"/>
    <w:rsid w:val="00AE7568"/>
    <w:rsid w:val="00AF0010"/>
    <w:rsid w:val="00B05A8B"/>
    <w:rsid w:val="00B16328"/>
    <w:rsid w:val="00B25032"/>
    <w:rsid w:val="00B25909"/>
    <w:rsid w:val="00B4370D"/>
    <w:rsid w:val="00B51090"/>
    <w:rsid w:val="00B624EF"/>
    <w:rsid w:val="00BF2373"/>
    <w:rsid w:val="00BF32A6"/>
    <w:rsid w:val="00C02DFA"/>
    <w:rsid w:val="00C03113"/>
    <w:rsid w:val="00C13AB3"/>
    <w:rsid w:val="00C35492"/>
    <w:rsid w:val="00C55E40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16C61"/>
    <w:rsid w:val="00D41305"/>
    <w:rsid w:val="00D55EE2"/>
    <w:rsid w:val="00D64123"/>
    <w:rsid w:val="00D642D3"/>
    <w:rsid w:val="00D91434"/>
    <w:rsid w:val="00DA6AAD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357D"/>
    <w:rsid w:val="00EB50D7"/>
    <w:rsid w:val="00ED2FE3"/>
    <w:rsid w:val="00EE674A"/>
    <w:rsid w:val="00F019B4"/>
    <w:rsid w:val="00F4110C"/>
    <w:rsid w:val="00F41D1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EE674A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EE674A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EE0F030-74CA-4597-ABA1-1D2CE901A8F5}"/>
</file>

<file path=customXml/itemProps2.xml><?xml version="1.0" encoding="utf-8"?>
<ds:datastoreItem xmlns:ds="http://schemas.openxmlformats.org/officeDocument/2006/customXml" ds:itemID="{E5138F67-E803-4FA6-A77F-310044C92B6A}"/>
</file>

<file path=customXml/itemProps3.xml><?xml version="1.0" encoding="utf-8"?>
<ds:datastoreItem xmlns:ds="http://schemas.openxmlformats.org/officeDocument/2006/customXml" ds:itemID="{58667B0F-DCA3-4664-9C5C-B2AFA9B9FA09}"/>
</file>

<file path=customXml/itemProps4.xml><?xml version="1.0" encoding="utf-8"?>
<ds:datastoreItem xmlns:ds="http://schemas.openxmlformats.org/officeDocument/2006/customXml" ds:itemID="{EBBDBA68-880F-46F4-B821-E65E6BD031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17</Pages>
  <Words>5223</Words>
  <Characters>32321</Characters>
  <Application>Microsoft Office Word</Application>
  <DocSecurity>0</DocSecurity>
  <Lines>269</Lines>
  <Paragraphs>74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304.2022.ro</dc:title>
  <dc:creator>lll</dc:creator>
  <cp:lastModifiedBy>Eugenia Cartin</cp:lastModifiedBy>
  <cp:revision>48</cp:revision>
  <cp:lastPrinted>2022-07-13T12:58:00Z</cp:lastPrinted>
  <dcterms:created xsi:type="dcterms:W3CDTF">2020-07-17T11:58:00Z</dcterms:created>
  <dcterms:modified xsi:type="dcterms:W3CDTF">2022-07-13T12:58:00Z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