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3C1D87" w:rsidRDefault="00730FEE" w:rsidP="00E25218">
      <w:pPr>
        <w:rPr>
          <w:sz w:val="28"/>
          <w:szCs w:val="28"/>
          <w:lang w:val="ro-RO"/>
        </w:rPr>
      </w:pPr>
    </w:p>
    <w:p w14:paraId="2703B6A5" w14:textId="560A7DE3" w:rsidR="0048683A" w:rsidRDefault="00C7612E" w:rsidP="00E25218">
      <w:pPr>
        <w:ind w:firstLine="0"/>
        <w:jc w:val="center"/>
        <w:rPr>
          <w:b/>
          <w:bCs/>
          <w:sz w:val="28"/>
          <w:szCs w:val="28"/>
          <w:lang w:val="ro-RO"/>
        </w:rPr>
      </w:pPr>
      <w:r w:rsidRPr="003C1D87">
        <w:rPr>
          <w:b/>
          <w:bCs/>
          <w:sz w:val="28"/>
          <w:szCs w:val="28"/>
          <w:lang w:val="ro-RO"/>
        </w:rPr>
        <w:t>Pentru aprobarea proiectului de lege privind eliberarea</w:t>
      </w:r>
      <w:r w:rsidR="0048683A">
        <w:rPr>
          <w:b/>
          <w:bCs/>
          <w:sz w:val="28"/>
          <w:szCs w:val="28"/>
          <w:lang w:val="ro-RO"/>
        </w:rPr>
        <w:t xml:space="preserve"> </w:t>
      </w:r>
      <w:r w:rsidRPr="003C1D87">
        <w:rPr>
          <w:b/>
          <w:bCs/>
          <w:sz w:val="28"/>
          <w:szCs w:val="28"/>
          <w:lang w:val="ro-RO"/>
        </w:rPr>
        <w:t>S.A.</w:t>
      </w:r>
      <w:r w:rsidR="0048683A">
        <w:rPr>
          <w:b/>
          <w:bCs/>
          <w:sz w:val="28"/>
          <w:szCs w:val="28"/>
          <w:lang w:val="ro-RO"/>
        </w:rPr>
        <w:t> </w:t>
      </w:r>
      <w:r w:rsidRPr="003C1D87">
        <w:rPr>
          <w:b/>
          <w:bCs/>
          <w:sz w:val="28"/>
          <w:szCs w:val="28"/>
          <w:lang w:val="ro-RO"/>
        </w:rPr>
        <w:t xml:space="preserve">„ENERGOCOM” de obligația de a garanta rambursarea împrumutului și acordarea facilităților fiscale și vamale la importul </w:t>
      </w:r>
    </w:p>
    <w:p w14:paraId="12F2878D" w14:textId="1BE2DB2D" w:rsidR="00730FEE" w:rsidRPr="003C1D87" w:rsidRDefault="00C7612E" w:rsidP="00E25218">
      <w:pPr>
        <w:ind w:firstLine="0"/>
        <w:jc w:val="center"/>
        <w:rPr>
          <w:b/>
          <w:sz w:val="28"/>
          <w:szCs w:val="28"/>
          <w:lang w:val="ro-RO"/>
        </w:rPr>
      </w:pPr>
      <w:r w:rsidRPr="003C1D87">
        <w:rPr>
          <w:b/>
          <w:bCs/>
          <w:sz w:val="28"/>
          <w:szCs w:val="28"/>
          <w:lang w:val="ro-RO"/>
        </w:rPr>
        <w:t>și livrările de mărfuri (bunuri, lucrări, servicii)</w:t>
      </w:r>
      <w:r w:rsidRPr="003C1D87">
        <w:rPr>
          <w:sz w:val="28"/>
          <w:szCs w:val="28"/>
          <w:lang w:val="ro-RO"/>
        </w:rPr>
        <w:t xml:space="preserve"> </w:t>
      </w:r>
      <w:r w:rsidRPr="003C1D87">
        <w:rPr>
          <w:b/>
          <w:bCs/>
          <w:sz w:val="28"/>
          <w:szCs w:val="28"/>
          <w:lang w:val="ro-RO"/>
        </w:rPr>
        <w:t>destinate implementării proiectului „Securitatea furnizării gazelor naturale”</w:t>
      </w:r>
    </w:p>
    <w:p w14:paraId="7D46FA4B" w14:textId="77777777" w:rsidR="00730FEE" w:rsidRPr="003C1D87" w:rsidRDefault="00730FEE" w:rsidP="00E25218">
      <w:pPr>
        <w:ind w:firstLine="0"/>
        <w:jc w:val="center"/>
        <w:rPr>
          <w:rFonts w:asciiTheme="majorBidi" w:hAnsiTheme="majorBidi" w:cstheme="majorBidi"/>
          <w:b/>
          <w:bCs/>
          <w:sz w:val="28"/>
          <w:szCs w:val="28"/>
          <w:lang w:val="ro-RO" w:eastAsia="ro-RO"/>
        </w:rPr>
      </w:pPr>
      <w:r w:rsidRPr="003C1D87">
        <w:rPr>
          <w:b/>
          <w:sz w:val="28"/>
          <w:szCs w:val="28"/>
          <w:lang w:val="ro-RO"/>
        </w:rPr>
        <w:t>------------------------------------------------------------</w:t>
      </w:r>
    </w:p>
    <w:p w14:paraId="26FD19CA" w14:textId="77777777" w:rsidR="00730FEE" w:rsidRPr="003C1D87" w:rsidRDefault="00730FEE" w:rsidP="00E25218">
      <w:pPr>
        <w:rPr>
          <w:rFonts w:asciiTheme="majorBidi" w:hAnsiTheme="majorBidi" w:cstheme="majorBidi"/>
          <w:sz w:val="28"/>
          <w:szCs w:val="28"/>
          <w:lang w:val="ro-RO" w:eastAsia="ro-RO"/>
        </w:rPr>
      </w:pPr>
    </w:p>
    <w:p w14:paraId="56D32EAD" w14:textId="77777777" w:rsidR="00730FEE" w:rsidRPr="003C1D87" w:rsidRDefault="00730FEE" w:rsidP="00E25218">
      <w:pPr>
        <w:rPr>
          <w:sz w:val="28"/>
          <w:szCs w:val="28"/>
          <w:lang w:val="ro-RO"/>
        </w:rPr>
      </w:pPr>
      <w:r w:rsidRPr="003C1D87">
        <w:rPr>
          <w:sz w:val="28"/>
          <w:szCs w:val="28"/>
          <w:lang w:val="ro-RO"/>
        </w:rPr>
        <w:t>Guvernul HOTĂRĂȘTE:</w:t>
      </w:r>
    </w:p>
    <w:p w14:paraId="7EB289F2" w14:textId="77777777" w:rsidR="00730FEE" w:rsidRPr="003C1D87" w:rsidRDefault="00730FEE" w:rsidP="00E25218">
      <w:pPr>
        <w:rPr>
          <w:sz w:val="28"/>
          <w:szCs w:val="28"/>
          <w:lang w:val="ro-RO"/>
        </w:rPr>
      </w:pPr>
    </w:p>
    <w:p w14:paraId="7378E1FD" w14:textId="67DEB20C" w:rsidR="003C1D87" w:rsidRPr="003C1D87" w:rsidRDefault="003C1D87" w:rsidP="003C1D87">
      <w:pPr>
        <w:rPr>
          <w:bCs/>
          <w:sz w:val="28"/>
          <w:szCs w:val="28"/>
          <w:lang w:val="ro-RO"/>
        </w:rPr>
      </w:pPr>
      <w:r w:rsidRPr="003C1D87">
        <w:rPr>
          <w:bCs/>
          <w:sz w:val="28"/>
          <w:szCs w:val="28"/>
          <w:lang w:val="ro-RO"/>
        </w:rPr>
        <w:t>Se aprobă și se prezintă Parlamentului spre examinare proiectul de lege privind eliberarea S.A. „ENERGOCOM” de obligația de a garanta rambursarea împrumutului și acordarea facilităților fiscale și vamal</w:t>
      </w:r>
      <w:bookmarkStart w:id="0" w:name="_GoBack"/>
      <w:bookmarkEnd w:id="0"/>
      <w:r w:rsidRPr="003C1D87">
        <w:rPr>
          <w:bCs/>
          <w:sz w:val="28"/>
          <w:szCs w:val="28"/>
          <w:lang w:val="ro-RO"/>
        </w:rPr>
        <w:t>e la importul și livrările de mărfuri (bunuri, lucrări, servicii) destinate implementării proiectului „Securitatea furnizării gazelor naturale”.</w:t>
      </w:r>
    </w:p>
    <w:p w14:paraId="4C0599C9" w14:textId="77777777" w:rsidR="00730FEE" w:rsidRPr="003C1D87" w:rsidRDefault="00730FEE" w:rsidP="00E25218">
      <w:pPr>
        <w:rPr>
          <w:rFonts w:asciiTheme="majorBidi" w:hAnsiTheme="majorBidi" w:cstheme="majorBidi"/>
          <w:sz w:val="28"/>
          <w:szCs w:val="28"/>
          <w:lang w:val="ro-RO" w:eastAsia="ro-RO"/>
        </w:rPr>
      </w:pPr>
    </w:p>
    <w:p w14:paraId="0DE97ECD" w14:textId="5DE73BBA" w:rsidR="00730FEE" w:rsidRDefault="00730FEE" w:rsidP="00E25218">
      <w:pPr>
        <w:rPr>
          <w:rFonts w:asciiTheme="majorBidi" w:hAnsiTheme="majorBidi" w:cstheme="majorBidi"/>
          <w:sz w:val="28"/>
          <w:szCs w:val="28"/>
          <w:lang w:val="ro-RO" w:eastAsia="ro-RO"/>
        </w:rPr>
      </w:pPr>
    </w:p>
    <w:p w14:paraId="0AEB2F88" w14:textId="77777777" w:rsidR="0036286F" w:rsidRPr="003C1D87" w:rsidRDefault="0036286F" w:rsidP="00E25218">
      <w:pPr>
        <w:rPr>
          <w:rFonts w:asciiTheme="majorBidi" w:hAnsiTheme="majorBidi" w:cstheme="majorBidi"/>
          <w:sz w:val="28"/>
          <w:szCs w:val="28"/>
          <w:lang w:val="ro-RO" w:eastAsia="ro-RO"/>
        </w:rPr>
      </w:pPr>
    </w:p>
    <w:p w14:paraId="3DCB3696" w14:textId="7808B94B" w:rsidR="003B04ED" w:rsidRPr="003C1D87" w:rsidRDefault="003B04ED" w:rsidP="007551A5">
      <w:pPr>
        <w:rPr>
          <w:rFonts w:asciiTheme="majorBidi" w:hAnsiTheme="majorBidi" w:cstheme="majorBidi"/>
          <w:sz w:val="28"/>
          <w:szCs w:val="28"/>
          <w:lang w:val="ro-RO" w:eastAsia="ro-RO"/>
        </w:rPr>
      </w:pPr>
      <w:r w:rsidRPr="003C1D87">
        <w:rPr>
          <w:rFonts w:asciiTheme="majorBidi" w:hAnsiTheme="majorBidi" w:cstheme="majorBidi"/>
          <w:b/>
          <w:sz w:val="28"/>
          <w:szCs w:val="28"/>
          <w:lang w:val="ro-RO" w:eastAsia="ro-RO"/>
        </w:rPr>
        <w:t>Prim-ministru</w:t>
      </w:r>
      <w:r w:rsidR="0014378C" w:rsidRPr="003C1D87">
        <w:rPr>
          <w:rFonts w:asciiTheme="majorBidi" w:hAnsiTheme="majorBidi" w:cstheme="majorBidi"/>
          <w:b/>
          <w:sz w:val="28"/>
          <w:szCs w:val="28"/>
          <w:lang w:val="ro-RO" w:eastAsia="ro-RO"/>
        </w:rPr>
        <w:tab/>
      </w:r>
      <w:r w:rsidR="0014378C" w:rsidRPr="003C1D87">
        <w:rPr>
          <w:rFonts w:asciiTheme="majorBidi" w:hAnsiTheme="majorBidi" w:cstheme="majorBidi"/>
          <w:b/>
          <w:sz w:val="28"/>
          <w:szCs w:val="28"/>
          <w:lang w:val="ro-RO" w:eastAsia="ro-RO"/>
        </w:rPr>
        <w:tab/>
      </w:r>
      <w:r w:rsidR="0014378C" w:rsidRPr="003C1D87">
        <w:rPr>
          <w:rFonts w:asciiTheme="majorBidi" w:hAnsiTheme="majorBidi" w:cstheme="majorBidi"/>
          <w:b/>
          <w:sz w:val="28"/>
          <w:szCs w:val="28"/>
          <w:lang w:val="ro-RO" w:eastAsia="ro-RO"/>
        </w:rPr>
        <w:tab/>
      </w:r>
      <w:r w:rsidR="0014378C" w:rsidRPr="003C1D87">
        <w:rPr>
          <w:rFonts w:asciiTheme="majorBidi" w:hAnsiTheme="majorBidi" w:cstheme="majorBidi"/>
          <w:b/>
          <w:sz w:val="28"/>
          <w:szCs w:val="28"/>
          <w:lang w:val="ro-RO" w:eastAsia="ro-RO"/>
        </w:rPr>
        <w:tab/>
      </w:r>
      <w:r w:rsidR="0014378C" w:rsidRPr="003C1D87">
        <w:rPr>
          <w:rFonts w:asciiTheme="majorBidi" w:hAnsiTheme="majorBidi" w:cstheme="majorBidi"/>
          <w:b/>
          <w:sz w:val="28"/>
          <w:szCs w:val="28"/>
          <w:lang w:val="ro-RO" w:eastAsia="ro-RO"/>
        </w:rPr>
        <w:tab/>
      </w:r>
      <w:r w:rsidR="00B16328" w:rsidRPr="003C1D87">
        <w:rPr>
          <w:rFonts w:asciiTheme="majorBidi" w:hAnsiTheme="majorBidi" w:cstheme="majorBidi"/>
          <w:b/>
          <w:sz w:val="28"/>
          <w:szCs w:val="28"/>
          <w:lang w:val="ro-RO" w:eastAsia="ro-RO"/>
        </w:rPr>
        <w:t>NATALIA GAVRILIȚA</w:t>
      </w:r>
    </w:p>
    <w:p w14:paraId="37F9E824" w14:textId="77777777" w:rsidR="0029400E" w:rsidRPr="003C1D87" w:rsidRDefault="0029400E" w:rsidP="00E25218">
      <w:pPr>
        <w:rPr>
          <w:rFonts w:asciiTheme="majorBidi" w:hAnsiTheme="majorBidi" w:cstheme="majorBidi"/>
          <w:sz w:val="28"/>
          <w:szCs w:val="28"/>
          <w:lang w:val="ro-RO" w:eastAsia="ro-RO"/>
        </w:rPr>
      </w:pPr>
    </w:p>
    <w:p w14:paraId="1E36A6DB" w14:textId="77777777" w:rsidR="00DF7E3E" w:rsidRPr="003C1D87" w:rsidRDefault="00DF7E3E" w:rsidP="00E25218">
      <w:pPr>
        <w:rPr>
          <w:rFonts w:asciiTheme="majorBidi" w:hAnsiTheme="majorBidi" w:cstheme="majorBidi"/>
          <w:sz w:val="28"/>
          <w:szCs w:val="28"/>
          <w:lang w:val="ro-RO" w:eastAsia="ro-RO"/>
        </w:rPr>
      </w:pPr>
    </w:p>
    <w:p w14:paraId="094B8A25" w14:textId="1E076EE9" w:rsidR="003A4AE6" w:rsidRPr="003C1D87" w:rsidRDefault="003A4AE6" w:rsidP="007A2971">
      <w:pPr>
        <w:tabs>
          <w:tab w:val="left" w:pos="5954"/>
        </w:tabs>
        <w:rPr>
          <w:rFonts w:asciiTheme="majorBidi" w:hAnsiTheme="majorBidi" w:cstheme="majorBidi"/>
          <w:sz w:val="28"/>
          <w:szCs w:val="28"/>
          <w:lang w:val="ro-RO" w:eastAsia="ro-RO"/>
        </w:rPr>
      </w:pPr>
      <w:r w:rsidRPr="003C1D87">
        <w:rPr>
          <w:rFonts w:asciiTheme="majorBidi" w:hAnsiTheme="majorBidi" w:cstheme="majorBidi"/>
          <w:sz w:val="28"/>
          <w:szCs w:val="28"/>
          <w:lang w:val="ro-RO" w:eastAsia="ro-RO"/>
        </w:rPr>
        <w:t>Contrasemnează:</w:t>
      </w:r>
    </w:p>
    <w:p w14:paraId="31FF517C" w14:textId="77777777" w:rsidR="003A4AE6" w:rsidRPr="003C1D87" w:rsidRDefault="003A4AE6" w:rsidP="00E25218">
      <w:pPr>
        <w:rPr>
          <w:rFonts w:asciiTheme="majorBidi" w:hAnsiTheme="majorBidi" w:cstheme="majorBidi"/>
          <w:sz w:val="28"/>
          <w:szCs w:val="28"/>
          <w:lang w:val="ro-RO" w:eastAsia="ro-RO"/>
        </w:rPr>
      </w:pPr>
    </w:p>
    <w:p w14:paraId="119649DC" w14:textId="77777777" w:rsidR="003C1D87" w:rsidRPr="003C1D87" w:rsidRDefault="003C1D87" w:rsidP="00E25218">
      <w:pPr>
        <w:rPr>
          <w:rFonts w:asciiTheme="majorBidi" w:hAnsiTheme="majorBidi" w:cstheme="majorBidi"/>
          <w:sz w:val="28"/>
          <w:szCs w:val="28"/>
          <w:lang w:val="ro-RO" w:eastAsia="ru-RU"/>
        </w:rPr>
      </w:pPr>
    </w:p>
    <w:p w14:paraId="707725AA" w14:textId="3D70205C" w:rsidR="00B16328" w:rsidRPr="003C1D87" w:rsidRDefault="00B16328" w:rsidP="00E25218">
      <w:pPr>
        <w:rPr>
          <w:rFonts w:asciiTheme="majorBidi" w:hAnsiTheme="majorBidi" w:cstheme="majorBidi"/>
          <w:sz w:val="28"/>
          <w:szCs w:val="28"/>
          <w:lang w:val="ro-RO" w:eastAsia="ru-RU"/>
        </w:rPr>
      </w:pPr>
      <w:r w:rsidRPr="003C1D87">
        <w:rPr>
          <w:rFonts w:asciiTheme="majorBidi" w:hAnsiTheme="majorBidi" w:cstheme="majorBidi"/>
          <w:sz w:val="28"/>
          <w:szCs w:val="28"/>
          <w:lang w:val="ro-RO" w:eastAsia="ru-RU"/>
        </w:rPr>
        <w:t>Viceprim-ministru,</w:t>
      </w:r>
    </w:p>
    <w:p w14:paraId="576F8C61" w14:textId="032407E2" w:rsidR="00B16328" w:rsidRPr="003C1D87" w:rsidRDefault="00B16328" w:rsidP="00E25218">
      <w:pPr>
        <w:rPr>
          <w:rFonts w:asciiTheme="majorBidi" w:hAnsiTheme="majorBidi" w:cstheme="majorBidi"/>
          <w:sz w:val="28"/>
          <w:szCs w:val="28"/>
          <w:lang w:val="ro-RO" w:eastAsia="ru-RU"/>
        </w:rPr>
      </w:pPr>
      <w:r w:rsidRPr="003C1D87">
        <w:rPr>
          <w:rFonts w:asciiTheme="majorBidi" w:hAnsiTheme="majorBidi" w:cstheme="majorBidi"/>
          <w:sz w:val="28"/>
          <w:szCs w:val="28"/>
          <w:lang w:val="ro-RO" w:eastAsia="ru-RU"/>
        </w:rPr>
        <w:t>ministrul infrastructurii</w:t>
      </w:r>
    </w:p>
    <w:p w14:paraId="7639802A" w14:textId="1F64573E" w:rsidR="00B16328" w:rsidRPr="003C1D87" w:rsidRDefault="00B16328" w:rsidP="00E25218">
      <w:pPr>
        <w:rPr>
          <w:rFonts w:asciiTheme="majorBidi" w:hAnsiTheme="majorBidi" w:cstheme="majorBidi"/>
          <w:sz w:val="28"/>
          <w:szCs w:val="28"/>
          <w:lang w:val="ro-RO" w:eastAsia="ru-RU"/>
        </w:rPr>
      </w:pPr>
      <w:r w:rsidRPr="003C1D87">
        <w:rPr>
          <w:rFonts w:asciiTheme="majorBidi" w:hAnsiTheme="majorBidi" w:cstheme="majorBidi"/>
          <w:sz w:val="28"/>
          <w:szCs w:val="28"/>
          <w:lang w:val="ro-RO" w:eastAsia="ru-RU"/>
        </w:rPr>
        <w:t>și dezvoltării regionale</w:t>
      </w:r>
      <w:r w:rsidR="0092631A" w:rsidRPr="003C1D87">
        <w:rPr>
          <w:rFonts w:asciiTheme="majorBidi" w:hAnsiTheme="majorBidi" w:cstheme="majorBidi"/>
          <w:sz w:val="28"/>
          <w:szCs w:val="28"/>
          <w:lang w:val="ro-RO" w:eastAsia="ru-RU"/>
        </w:rPr>
        <w:tab/>
      </w:r>
      <w:r w:rsidR="0092631A" w:rsidRPr="003C1D87">
        <w:rPr>
          <w:rFonts w:asciiTheme="majorBidi" w:hAnsiTheme="majorBidi" w:cstheme="majorBidi"/>
          <w:sz w:val="28"/>
          <w:szCs w:val="28"/>
          <w:lang w:val="ro-RO" w:eastAsia="ru-RU"/>
        </w:rPr>
        <w:tab/>
      </w:r>
      <w:r w:rsidR="0092631A" w:rsidRPr="003C1D87">
        <w:rPr>
          <w:rFonts w:asciiTheme="majorBidi" w:hAnsiTheme="majorBidi" w:cstheme="majorBidi"/>
          <w:sz w:val="28"/>
          <w:szCs w:val="28"/>
          <w:lang w:val="ro-RO" w:eastAsia="ru-RU"/>
        </w:rPr>
        <w:tab/>
      </w:r>
      <w:r w:rsidR="0092631A" w:rsidRPr="003C1D87">
        <w:rPr>
          <w:rFonts w:asciiTheme="majorBidi" w:hAnsiTheme="majorBidi" w:cstheme="majorBidi"/>
          <w:sz w:val="28"/>
          <w:szCs w:val="28"/>
          <w:lang w:val="ro-RO" w:eastAsia="ru-RU"/>
        </w:rPr>
        <w:tab/>
      </w:r>
      <w:r w:rsidRPr="003C1D87">
        <w:rPr>
          <w:rFonts w:asciiTheme="majorBidi" w:hAnsiTheme="majorBidi" w:cstheme="majorBidi"/>
          <w:sz w:val="28"/>
          <w:szCs w:val="28"/>
          <w:lang w:val="ro-RO" w:eastAsia="ru-RU"/>
        </w:rPr>
        <w:t xml:space="preserve">Andrei </w:t>
      </w:r>
      <w:r w:rsidR="00737FC1" w:rsidRPr="003C1D87">
        <w:rPr>
          <w:rFonts w:asciiTheme="majorBidi" w:hAnsiTheme="majorBidi" w:cstheme="majorBidi"/>
          <w:sz w:val="28"/>
          <w:szCs w:val="28"/>
          <w:lang w:val="ro-RO" w:eastAsia="ru-RU"/>
        </w:rPr>
        <w:t>SPÎNU</w:t>
      </w:r>
    </w:p>
    <w:p w14:paraId="1AB9D739" w14:textId="66825B94" w:rsidR="00B16328" w:rsidRPr="003C1D87" w:rsidRDefault="00B16328" w:rsidP="00E25218">
      <w:pPr>
        <w:rPr>
          <w:rFonts w:asciiTheme="majorBidi" w:hAnsiTheme="majorBidi" w:cstheme="majorBidi"/>
          <w:sz w:val="28"/>
          <w:szCs w:val="28"/>
          <w:lang w:val="ro-RO" w:eastAsia="ru-RU"/>
        </w:rPr>
      </w:pPr>
    </w:p>
    <w:p w14:paraId="7AA939DB" w14:textId="77777777" w:rsidR="003C1D87" w:rsidRPr="003C1D87" w:rsidRDefault="003C1D87" w:rsidP="00751641">
      <w:pPr>
        <w:tabs>
          <w:tab w:val="left" w:pos="5812"/>
          <w:tab w:val="left" w:pos="5954"/>
        </w:tabs>
        <w:rPr>
          <w:rFonts w:asciiTheme="majorBidi" w:hAnsiTheme="majorBidi" w:cstheme="majorBidi"/>
          <w:sz w:val="28"/>
          <w:szCs w:val="28"/>
          <w:lang w:val="ro-RO" w:eastAsia="ru-RU"/>
        </w:rPr>
      </w:pPr>
    </w:p>
    <w:p w14:paraId="706AFB05" w14:textId="4D9C27A1" w:rsidR="00B16328" w:rsidRPr="003C1D87" w:rsidRDefault="00B16328" w:rsidP="00751641">
      <w:pPr>
        <w:tabs>
          <w:tab w:val="left" w:pos="5812"/>
          <w:tab w:val="left" w:pos="5954"/>
        </w:tabs>
        <w:rPr>
          <w:rFonts w:asciiTheme="majorBidi" w:hAnsiTheme="majorBidi" w:cstheme="majorBidi"/>
          <w:sz w:val="28"/>
          <w:szCs w:val="28"/>
          <w:lang w:val="ro-RO" w:eastAsia="ru-RU"/>
        </w:rPr>
      </w:pPr>
      <w:r w:rsidRPr="003C1D87">
        <w:rPr>
          <w:rFonts w:asciiTheme="majorBidi" w:hAnsiTheme="majorBidi" w:cstheme="majorBidi"/>
          <w:sz w:val="28"/>
          <w:szCs w:val="28"/>
          <w:lang w:val="ro-RO" w:eastAsia="ru-RU"/>
        </w:rPr>
        <w:t>Ministrul finanțelor</w:t>
      </w:r>
      <w:r w:rsidR="0092631A" w:rsidRPr="003C1D87">
        <w:rPr>
          <w:rFonts w:asciiTheme="majorBidi" w:hAnsiTheme="majorBidi" w:cstheme="majorBidi"/>
          <w:sz w:val="28"/>
          <w:szCs w:val="28"/>
          <w:lang w:val="ro-RO" w:eastAsia="ru-RU"/>
        </w:rPr>
        <w:tab/>
      </w:r>
      <w:r w:rsidRPr="003C1D87">
        <w:rPr>
          <w:rFonts w:asciiTheme="majorBidi" w:hAnsiTheme="majorBidi" w:cstheme="majorBidi"/>
          <w:sz w:val="28"/>
          <w:szCs w:val="28"/>
          <w:lang w:val="ro-RO" w:eastAsia="ru-RU"/>
        </w:rPr>
        <w:t>Dumitru</w:t>
      </w:r>
      <w:r w:rsidR="00FD2A3E" w:rsidRPr="003C1D87">
        <w:rPr>
          <w:rFonts w:asciiTheme="majorBidi" w:hAnsiTheme="majorBidi" w:cstheme="majorBidi"/>
          <w:sz w:val="28"/>
          <w:szCs w:val="28"/>
          <w:lang w:val="ro-RO" w:eastAsia="ru-RU"/>
        </w:rPr>
        <w:t xml:space="preserve"> </w:t>
      </w:r>
      <w:proofErr w:type="spellStart"/>
      <w:r w:rsidR="00FD2A3E" w:rsidRPr="003C1D87">
        <w:rPr>
          <w:rFonts w:asciiTheme="majorBidi" w:hAnsiTheme="majorBidi" w:cstheme="majorBidi"/>
          <w:sz w:val="28"/>
          <w:szCs w:val="28"/>
          <w:lang w:val="ro-RO" w:eastAsia="ru-RU"/>
        </w:rPr>
        <w:t>Budianschi</w:t>
      </w:r>
      <w:proofErr w:type="spellEnd"/>
    </w:p>
    <w:p w14:paraId="31C266E7" w14:textId="77777777" w:rsidR="003C1D87" w:rsidRPr="003C1D87" w:rsidRDefault="003C1D87">
      <w:pPr>
        <w:rPr>
          <w:rFonts w:asciiTheme="majorBidi" w:hAnsiTheme="majorBidi" w:cstheme="majorBidi"/>
          <w:sz w:val="28"/>
          <w:szCs w:val="28"/>
          <w:lang w:val="ro-RO" w:eastAsia="ru-RU"/>
        </w:rPr>
      </w:pPr>
      <w:r w:rsidRPr="003C1D87">
        <w:rPr>
          <w:rFonts w:asciiTheme="majorBidi" w:hAnsiTheme="majorBidi" w:cstheme="majorBidi"/>
          <w:sz w:val="28"/>
          <w:szCs w:val="28"/>
          <w:lang w:val="ro-RO" w:eastAsia="ru-RU"/>
        </w:rPr>
        <w:br w:type="page"/>
      </w:r>
    </w:p>
    <w:p w14:paraId="38D12BD6" w14:textId="77777777" w:rsidR="003C1D87" w:rsidRPr="003C1D87" w:rsidRDefault="003C1D87" w:rsidP="00E25218">
      <w:pPr>
        <w:rPr>
          <w:rFonts w:asciiTheme="majorBidi" w:hAnsiTheme="majorBidi" w:cstheme="majorBidi"/>
          <w:sz w:val="28"/>
          <w:szCs w:val="28"/>
          <w:lang w:val="ro-RO" w:eastAsia="ru-RU"/>
        </w:rPr>
      </w:pPr>
    </w:p>
    <w:p w14:paraId="44C5F6FD" w14:textId="77777777" w:rsidR="003C1D87" w:rsidRPr="003C1D87" w:rsidRDefault="003C1D87" w:rsidP="00E25218">
      <w:pPr>
        <w:rPr>
          <w:rFonts w:asciiTheme="majorBidi" w:hAnsiTheme="majorBidi" w:cstheme="majorBidi"/>
          <w:sz w:val="28"/>
          <w:szCs w:val="28"/>
          <w:lang w:val="ro-RO" w:eastAsia="ru-RU"/>
        </w:rPr>
      </w:pPr>
    </w:p>
    <w:p w14:paraId="35BB12DF" w14:textId="77777777" w:rsidR="003C1D87" w:rsidRPr="003C1D87" w:rsidRDefault="003C1D87" w:rsidP="00E25218">
      <w:pPr>
        <w:rPr>
          <w:rFonts w:asciiTheme="majorBidi" w:hAnsiTheme="majorBidi" w:cstheme="majorBidi"/>
          <w:sz w:val="28"/>
          <w:szCs w:val="28"/>
          <w:lang w:val="ro-RO" w:eastAsia="ru-RU"/>
        </w:rPr>
      </w:pPr>
    </w:p>
    <w:p w14:paraId="118A6687" w14:textId="77777777" w:rsidR="003C1D87" w:rsidRPr="003C1D87" w:rsidRDefault="003C1D87" w:rsidP="00E25218">
      <w:pPr>
        <w:rPr>
          <w:rFonts w:asciiTheme="majorBidi" w:hAnsiTheme="majorBidi" w:cstheme="majorBidi"/>
          <w:sz w:val="28"/>
          <w:szCs w:val="28"/>
          <w:lang w:val="ro-RO" w:eastAsia="ru-RU"/>
        </w:rPr>
      </w:pPr>
    </w:p>
    <w:p w14:paraId="6834F709" w14:textId="77777777" w:rsidR="003C1D87" w:rsidRPr="003C1D87" w:rsidRDefault="003C1D87" w:rsidP="00E25218">
      <w:pPr>
        <w:rPr>
          <w:rFonts w:asciiTheme="majorBidi" w:hAnsiTheme="majorBidi" w:cstheme="majorBidi"/>
          <w:sz w:val="28"/>
          <w:szCs w:val="28"/>
          <w:lang w:val="ro-RO" w:eastAsia="ru-RU"/>
        </w:rPr>
      </w:pPr>
    </w:p>
    <w:p w14:paraId="431AD30C" w14:textId="77777777" w:rsidR="003C1D87" w:rsidRPr="003C1D87" w:rsidRDefault="003C1D87" w:rsidP="00E25218">
      <w:pPr>
        <w:rPr>
          <w:rFonts w:asciiTheme="majorBidi" w:hAnsiTheme="majorBidi" w:cstheme="majorBidi"/>
          <w:sz w:val="28"/>
          <w:szCs w:val="28"/>
          <w:lang w:val="ro-RO" w:eastAsia="ru-RU"/>
        </w:rPr>
      </w:pPr>
    </w:p>
    <w:p w14:paraId="0582BEFB" w14:textId="77777777" w:rsidR="003C1D87" w:rsidRPr="003C1D87" w:rsidRDefault="003C1D87" w:rsidP="00E25218">
      <w:pPr>
        <w:rPr>
          <w:rFonts w:asciiTheme="majorBidi" w:hAnsiTheme="majorBidi" w:cstheme="majorBidi"/>
          <w:sz w:val="28"/>
          <w:szCs w:val="28"/>
          <w:lang w:val="ro-RO" w:eastAsia="ru-RU"/>
        </w:rPr>
      </w:pPr>
    </w:p>
    <w:p w14:paraId="1E2C46AA" w14:textId="771F440E" w:rsidR="006B17C6" w:rsidRPr="003C1D87" w:rsidRDefault="006B17C6" w:rsidP="00E25218">
      <w:pPr>
        <w:rPr>
          <w:rFonts w:asciiTheme="majorBidi" w:hAnsiTheme="majorBidi" w:cstheme="majorBidi"/>
          <w:sz w:val="28"/>
          <w:szCs w:val="28"/>
          <w:lang w:val="ro-RO" w:eastAsia="ru-RU"/>
        </w:rPr>
      </w:pPr>
      <w:r w:rsidRPr="003C1D87">
        <w:rPr>
          <w:rFonts w:asciiTheme="majorBidi" w:hAnsiTheme="majorBidi" w:cstheme="majorBidi"/>
          <w:sz w:val="28"/>
          <w:szCs w:val="28"/>
          <w:lang w:val="ro-RO" w:eastAsia="ru-RU"/>
        </w:rPr>
        <w:t>Vizează:</w:t>
      </w:r>
    </w:p>
    <w:p w14:paraId="239F9731" w14:textId="77777777" w:rsidR="006B17C6" w:rsidRPr="003C1D87" w:rsidRDefault="006B17C6" w:rsidP="00E25218">
      <w:pPr>
        <w:rPr>
          <w:rFonts w:asciiTheme="majorBidi" w:hAnsiTheme="majorBidi" w:cstheme="majorBidi"/>
          <w:sz w:val="28"/>
          <w:szCs w:val="28"/>
          <w:lang w:val="ro-RO" w:eastAsia="ru-RU"/>
        </w:rPr>
      </w:pPr>
    </w:p>
    <w:p w14:paraId="3C77E574" w14:textId="77777777" w:rsidR="006B17C6" w:rsidRPr="003C1D87" w:rsidRDefault="006B17C6" w:rsidP="00E25218">
      <w:pPr>
        <w:rPr>
          <w:rFonts w:asciiTheme="majorBidi" w:hAnsiTheme="majorBidi" w:cstheme="majorBidi"/>
          <w:sz w:val="28"/>
          <w:szCs w:val="28"/>
          <w:lang w:val="ro-RO" w:eastAsia="ru-RU"/>
        </w:rPr>
      </w:pPr>
    </w:p>
    <w:p w14:paraId="5EAA64E3" w14:textId="0007BB94" w:rsidR="006B17C6" w:rsidRPr="003C1D87" w:rsidRDefault="006B17C6" w:rsidP="00E25218">
      <w:pPr>
        <w:rPr>
          <w:sz w:val="28"/>
          <w:szCs w:val="28"/>
          <w:lang w:val="ro-RO" w:eastAsia="ru-RU"/>
        </w:rPr>
      </w:pPr>
      <w:r w:rsidRPr="003C1D87">
        <w:rPr>
          <w:sz w:val="28"/>
          <w:szCs w:val="28"/>
          <w:lang w:val="ro-RO" w:eastAsia="ru-RU"/>
        </w:rPr>
        <w:t>Secretar general al Guvernului</w:t>
      </w:r>
      <w:r w:rsidR="00FA194B" w:rsidRPr="003C1D87">
        <w:rPr>
          <w:sz w:val="28"/>
          <w:szCs w:val="28"/>
          <w:lang w:val="ro-RO" w:eastAsia="ru-RU"/>
        </w:rPr>
        <w:tab/>
      </w:r>
      <w:r w:rsidR="00FA194B" w:rsidRPr="003C1D87">
        <w:rPr>
          <w:sz w:val="28"/>
          <w:szCs w:val="28"/>
          <w:lang w:val="ro-RO" w:eastAsia="ru-RU"/>
        </w:rPr>
        <w:tab/>
      </w:r>
      <w:r w:rsidR="00FA194B" w:rsidRPr="003C1D87">
        <w:rPr>
          <w:sz w:val="28"/>
          <w:szCs w:val="28"/>
          <w:lang w:val="ro-RO" w:eastAsia="ru-RU"/>
        </w:rPr>
        <w:tab/>
      </w:r>
      <w:r w:rsidR="0092631A" w:rsidRPr="003C1D87">
        <w:rPr>
          <w:sz w:val="28"/>
          <w:szCs w:val="28"/>
          <w:lang w:val="ro-RO" w:eastAsia="ru-RU"/>
        </w:rPr>
        <w:tab/>
      </w:r>
      <w:r w:rsidR="00CF1795" w:rsidRPr="003C1D87">
        <w:rPr>
          <w:sz w:val="28"/>
          <w:szCs w:val="28"/>
          <w:lang w:val="ro-RO" w:eastAsia="ru-RU"/>
        </w:rPr>
        <w:t>Dumitru</w:t>
      </w:r>
      <w:r w:rsidR="00E82D01" w:rsidRPr="003C1D87">
        <w:rPr>
          <w:sz w:val="28"/>
          <w:szCs w:val="28"/>
          <w:lang w:val="ro-RO" w:eastAsia="ru-RU"/>
        </w:rPr>
        <w:t xml:space="preserve"> </w:t>
      </w:r>
      <w:r w:rsidRPr="003C1D87">
        <w:rPr>
          <w:sz w:val="28"/>
          <w:szCs w:val="28"/>
          <w:lang w:val="ro-RO" w:eastAsia="ru-RU"/>
        </w:rPr>
        <w:t xml:space="preserve"> </w:t>
      </w:r>
      <w:r w:rsidR="00CF1795" w:rsidRPr="003C1D87">
        <w:rPr>
          <w:sz w:val="28"/>
          <w:szCs w:val="28"/>
          <w:lang w:val="ro-RO" w:eastAsia="ru-RU"/>
        </w:rPr>
        <w:t>UDREA</w:t>
      </w:r>
    </w:p>
    <w:p w14:paraId="49ED38D3" w14:textId="77777777" w:rsidR="006B17C6" w:rsidRPr="003C1D87" w:rsidRDefault="006B17C6" w:rsidP="00E25218">
      <w:pPr>
        <w:rPr>
          <w:rFonts w:asciiTheme="majorBidi" w:hAnsiTheme="majorBidi" w:cstheme="majorBidi"/>
          <w:sz w:val="28"/>
          <w:szCs w:val="28"/>
          <w:lang w:val="ro-RO" w:eastAsia="ru-RU"/>
        </w:rPr>
      </w:pPr>
    </w:p>
    <w:p w14:paraId="2CA9C0C2" w14:textId="77777777" w:rsidR="006B17C6" w:rsidRPr="003C1D87" w:rsidRDefault="006B17C6" w:rsidP="00E25218">
      <w:pPr>
        <w:rPr>
          <w:rFonts w:asciiTheme="majorBidi" w:hAnsiTheme="majorBidi" w:cstheme="majorBidi"/>
          <w:sz w:val="28"/>
          <w:szCs w:val="28"/>
          <w:lang w:val="ro-RO" w:eastAsia="ru-RU"/>
        </w:rPr>
      </w:pPr>
    </w:p>
    <w:p w14:paraId="07549E9C" w14:textId="77777777" w:rsidR="006B17C6" w:rsidRPr="003C1D87" w:rsidRDefault="006B17C6" w:rsidP="00E25218">
      <w:pPr>
        <w:rPr>
          <w:rFonts w:asciiTheme="majorBidi" w:hAnsiTheme="majorBidi" w:cstheme="majorBidi"/>
          <w:sz w:val="28"/>
          <w:szCs w:val="28"/>
          <w:lang w:val="ro-RO" w:eastAsia="ru-RU"/>
        </w:rPr>
      </w:pPr>
    </w:p>
    <w:p w14:paraId="545568C3" w14:textId="77777777" w:rsidR="006B17C6" w:rsidRPr="003C1D87" w:rsidRDefault="006B17C6" w:rsidP="00E25218">
      <w:pPr>
        <w:rPr>
          <w:rFonts w:asciiTheme="majorBidi" w:hAnsiTheme="majorBidi" w:cstheme="majorBidi"/>
          <w:sz w:val="28"/>
          <w:szCs w:val="28"/>
          <w:lang w:val="ro-RO" w:eastAsia="ru-RU"/>
        </w:rPr>
      </w:pPr>
    </w:p>
    <w:p w14:paraId="6BA0F37A" w14:textId="77777777" w:rsidR="006B17C6" w:rsidRPr="003C1D87" w:rsidRDefault="006B17C6" w:rsidP="00E25218">
      <w:pPr>
        <w:rPr>
          <w:rFonts w:asciiTheme="majorBidi" w:hAnsiTheme="majorBidi" w:cstheme="majorBidi"/>
          <w:sz w:val="28"/>
          <w:szCs w:val="28"/>
          <w:lang w:val="ro-RO" w:eastAsia="ru-RU"/>
        </w:rPr>
      </w:pPr>
      <w:r w:rsidRPr="003C1D87">
        <w:rPr>
          <w:rFonts w:asciiTheme="majorBidi" w:hAnsiTheme="majorBidi" w:cstheme="majorBidi"/>
          <w:sz w:val="28"/>
          <w:szCs w:val="28"/>
          <w:lang w:val="ro-RO" w:eastAsia="ru-RU"/>
        </w:rPr>
        <w:t>Aprobată în şedinţa Guvernului</w:t>
      </w:r>
    </w:p>
    <w:p w14:paraId="18A98C14" w14:textId="77777777" w:rsidR="006B17C6" w:rsidRPr="003C1D87" w:rsidRDefault="006B17C6" w:rsidP="00E25218">
      <w:pPr>
        <w:rPr>
          <w:rFonts w:asciiTheme="majorBidi" w:hAnsiTheme="majorBidi" w:cstheme="majorBidi"/>
          <w:sz w:val="28"/>
          <w:szCs w:val="28"/>
          <w:lang w:val="ro-RO" w:eastAsia="ru-RU"/>
        </w:rPr>
      </w:pPr>
      <w:r w:rsidRPr="003C1D87">
        <w:rPr>
          <w:rFonts w:asciiTheme="majorBidi" w:hAnsiTheme="majorBidi" w:cstheme="majorBidi"/>
          <w:sz w:val="28"/>
          <w:szCs w:val="28"/>
          <w:lang w:val="ro-RO" w:eastAsia="ru-RU"/>
        </w:rPr>
        <w:t>din</w:t>
      </w:r>
    </w:p>
    <w:p w14:paraId="3B6F9F60" w14:textId="77777777" w:rsidR="006B17C6" w:rsidRPr="003C1D87" w:rsidRDefault="006B17C6" w:rsidP="00E25218">
      <w:pPr>
        <w:rPr>
          <w:rFonts w:asciiTheme="majorBidi" w:hAnsiTheme="majorBidi" w:cstheme="majorBidi"/>
          <w:sz w:val="28"/>
          <w:szCs w:val="28"/>
          <w:lang w:val="ro-RO" w:eastAsia="ru-RU"/>
        </w:rPr>
      </w:pPr>
    </w:p>
    <w:p w14:paraId="444203FC" w14:textId="77777777" w:rsidR="00633BD9" w:rsidRPr="003C1D87"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3C1D87"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3C1D87"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3C1D87"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3C1D87"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3C1D87" w:rsidRDefault="00633BD9" w:rsidP="00E25218">
      <w:pPr>
        <w:tabs>
          <w:tab w:val="left" w:pos="6386"/>
        </w:tabs>
        <w:rPr>
          <w:rFonts w:asciiTheme="majorBidi" w:hAnsiTheme="majorBidi" w:cstheme="majorBidi"/>
          <w:sz w:val="28"/>
          <w:szCs w:val="28"/>
          <w:lang w:val="ro-RO" w:eastAsia="ru-RU"/>
        </w:rPr>
      </w:pPr>
    </w:p>
    <w:p w14:paraId="0BBB79ED" w14:textId="03E55A43" w:rsidR="003C1D87" w:rsidRPr="003C1D87" w:rsidRDefault="003C1D87">
      <w:pPr>
        <w:rPr>
          <w:rFonts w:asciiTheme="majorBidi" w:hAnsiTheme="majorBidi" w:cstheme="majorBidi"/>
          <w:sz w:val="28"/>
          <w:szCs w:val="28"/>
          <w:lang w:val="ro-RO" w:eastAsia="ru-RU"/>
        </w:rPr>
      </w:pPr>
      <w:r w:rsidRPr="003C1D87">
        <w:rPr>
          <w:rFonts w:asciiTheme="majorBidi" w:hAnsiTheme="majorBidi" w:cstheme="majorBidi"/>
          <w:sz w:val="28"/>
          <w:szCs w:val="28"/>
          <w:lang w:val="ro-RO" w:eastAsia="ru-RU"/>
        </w:rPr>
        <w:br w:type="page"/>
      </w:r>
    </w:p>
    <w:p w14:paraId="7F7BCD58" w14:textId="3AC00986" w:rsidR="003C1D87" w:rsidRPr="003C1D87" w:rsidRDefault="003C1D87" w:rsidP="003C1D87">
      <w:pPr>
        <w:jc w:val="right"/>
        <w:rPr>
          <w:bCs/>
          <w:i/>
          <w:iCs/>
          <w:sz w:val="28"/>
          <w:szCs w:val="28"/>
          <w:lang w:val="ro-RO"/>
        </w:rPr>
      </w:pPr>
      <w:r w:rsidRPr="003C1D87">
        <w:rPr>
          <w:bCs/>
          <w:i/>
          <w:iCs/>
          <w:sz w:val="28"/>
          <w:szCs w:val="28"/>
          <w:lang w:val="ro-RO"/>
        </w:rPr>
        <w:lastRenderedPageBreak/>
        <w:t xml:space="preserve">Proiect </w:t>
      </w:r>
    </w:p>
    <w:p w14:paraId="40E8E5F9" w14:textId="77777777" w:rsidR="003C1D87" w:rsidRPr="003C1D87" w:rsidRDefault="003C1D87" w:rsidP="003C1D87">
      <w:pPr>
        <w:jc w:val="center"/>
        <w:rPr>
          <w:b/>
          <w:sz w:val="28"/>
          <w:szCs w:val="28"/>
          <w:lang w:val="ro-RO"/>
        </w:rPr>
      </w:pPr>
    </w:p>
    <w:p w14:paraId="071A8BE9" w14:textId="6CEDFA39" w:rsidR="003C1D87" w:rsidRPr="003C1D87" w:rsidRDefault="003C1D87" w:rsidP="003C1D87">
      <w:pPr>
        <w:ind w:firstLine="0"/>
        <w:jc w:val="center"/>
        <w:rPr>
          <w:b/>
          <w:sz w:val="28"/>
          <w:szCs w:val="28"/>
          <w:lang w:val="ro-RO"/>
        </w:rPr>
      </w:pPr>
      <w:r w:rsidRPr="003C1D87">
        <w:rPr>
          <w:b/>
          <w:sz w:val="28"/>
          <w:szCs w:val="28"/>
          <w:lang w:val="ro-RO"/>
        </w:rPr>
        <w:t>PARLAMENTUL REPUBLICII MOLDOVA</w:t>
      </w:r>
    </w:p>
    <w:p w14:paraId="207622BE" w14:textId="77777777" w:rsidR="003C1D87" w:rsidRPr="003C1D87" w:rsidRDefault="003C1D87" w:rsidP="003C1D87">
      <w:pPr>
        <w:ind w:firstLine="0"/>
        <w:jc w:val="center"/>
        <w:rPr>
          <w:b/>
          <w:sz w:val="28"/>
          <w:szCs w:val="28"/>
          <w:lang w:val="ro-RO"/>
        </w:rPr>
      </w:pPr>
    </w:p>
    <w:p w14:paraId="32F8A6AF" w14:textId="735234F6" w:rsidR="003C1D87" w:rsidRPr="003C1D87" w:rsidRDefault="003C1D87" w:rsidP="003C1D87">
      <w:pPr>
        <w:keepNext/>
        <w:ind w:firstLine="0"/>
        <w:jc w:val="center"/>
        <w:outlineLvl w:val="1"/>
        <w:rPr>
          <w:b/>
          <w:sz w:val="28"/>
          <w:szCs w:val="28"/>
          <w:lang w:val="ro-RO"/>
        </w:rPr>
      </w:pPr>
      <w:r w:rsidRPr="003C1D87">
        <w:rPr>
          <w:b/>
          <w:sz w:val="28"/>
          <w:szCs w:val="28"/>
          <w:lang w:val="ro-RO"/>
        </w:rPr>
        <w:t xml:space="preserve">LEGE </w:t>
      </w:r>
    </w:p>
    <w:p w14:paraId="59EEE018" w14:textId="77777777" w:rsidR="003C1D87" w:rsidRPr="003C1D87" w:rsidRDefault="003C1D87" w:rsidP="003C1D87">
      <w:pPr>
        <w:ind w:firstLine="0"/>
        <w:jc w:val="center"/>
        <w:rPr>
          <w:b/>
          <w:bCs/>
          <w:sz w:val="28"/>
          <w:szCs w:val="28"/>
          <w:lang w:val="ro-RO"/>
        </w:rPr>
      </w:pPr>
      <w:bookmarkStart w:id="1" w:name="_Hlk108001078"/>
      <w:r w:rsidRPr="003C1D87">
        <w:rPr>
          <w:b/>
          <w:bCs/>
          <w:sz w:val="28"/>
          <w:szCs w:val="28"/>
          <w:lang w:val="ro-RO"/>
        </w:rPr>
        <w:t xml:space="preserve">privind eliberarea S.A. „ENERGOCOM” de obligația de a garanta rambursarea împrumutului și acordarea facilităților fiscale și vamale </w:t>
      </w:r>
    </w:p>
    <w:p w14:paraId="081F48B1" w14:textId="3D1E6E96" w:rsidR="003C1D87" w:rsidRPr="003C1D87" w:rsidRDefault="003C1D87" w:rsidP="003C1D87">
      <w:pPr>
        <w:ind w:firstLine="0"/>
        <w:jc w:val="center"/>
        <w:rPr>
          <w:b/>
          <w:bCs/>
          <w:sz w:val="28"/>
          <w:szCs w:val="28"/>
          <w:lang w:val="ro-RO"/>
        </w:rPr>
      </w:pPr>
      <w:r w:rsidRPr="003C1D87">
        <w:rPr>
          <w:b/>
          <w:bCs/>
          <w:sz w:val="28"/>
          <w:szCs w:val="28"/>
          <w:lang w:val="ro-RO"/>
        </w:rPr>
        <w:t>la importul și livrările de mărfuri (bunuri, lucrări, servicii)</w:t>
      </w:r>
      <w:r w:rsidRPr="003C1D87">
        <w:rPr>
          <w:sz w:val="28"/>
          <w:szCs w:val="28"/>
          <w:lang w:val="ro-RO"/>
        </w:rPr>
        <w:t xml:space="preserve"> </w:t>
      </w:r>
      <w:r w:rsidRPr="003C1D87">
        <w:rPr>
          <w:b/>
          <w:bCs/>
          <w:sz w:val="28"/>
          <w:szCs w:val="28"/>
          <w:lang w:val="ro-RO"/>
        </w:rPr>
        <w:t>destinate implementării proiectului „Securitatea furnizării gazelor naturale”</w:t>
      </w:r>
    </w:p>
    <w:bookmarkEnd w:id="1"/>
    <w:p w14:paraId="33345BDC" w14:textId="77777777" w:rsidR="003C1D87" w:rsidRPr="003C1D87" w:rsidRDefault="003C1D87" w:rsidP="003C1D87">
      <w:pPr>
        <w:rPr>
          <w:b/>
          <w:bCs/>
          <w:sz w:val="28"/>
          <w:szCs w:val="28"/>
          <w:lang w:val="ro-RO"/>
        </w:rPr>
      </w:pPr>
    </w:p>
    <w:p w14:paraId="04E38FC3" w14:textId="77777777" w:rsidR="003C1D87" w:rsidRPr="003C1D87" w:rsidRDefault="003C1D87" w:rsidP="003C1D87">
      <w:pPr>
        <w:rPr>
          <w:sz w:val="28"/>
          <w:szCs w:val="28"/>
          <w:lang w:val="ro-RO"/>
        </w:rPr>
      </w:pPr>
      <w:bookmarkStart w:id="2" w:name="_Hlk33530168"/>
      <w:r w:rsidRPr="003C1D87">
        <w:rPr>
          <w:sz w:val="28"/>
          <w:szCs w:val="28"/>
          <w:lang w:val="ro-RO"/>
        </w:rPr>
        <w:t>Parlamentul adoptă prezenta lege organică.</w:t>
      </w:r>
    </w:p>
    <w:p w14:paraId="290EDC9F" w14:textId="77777777" w:rsidR="003C1D87" w:rsidRPr="003C1D87" w:rsidRDefault="003C1D87" w:rsidP="003C1D87">
      <w:pPr>
        <w:rPr>
          <w:b/>
          <w:bCs/>
          <w:sz w:val="28"/>
          <w:szCs w:val="28"/>
          <w:lang w:val="ro-RO"/>
        </w:rPr>
      </w:pPr>
    </w:p>
    <w:p w14:paraId="3A327CC1" w14:textId="5E01718C" w:rsidR="003C1D87" w:rsidRPr="003C1D87" w:rsidRDefault="003C1D87" w:rsidP="003C1D87">
      <w:pPr>
        <w:ind w:right="-14"/>
        <w:rPr>
          <w:bCs/>
          <w:sz w:val="28"/>
          <w:szCs w:val="28"/>
          <w:lang w:val="ro-RO"/>
        </w:rPr>
      </w:pPr>
      <w:r w:rsidRPr="003C1D87">
        <w:rPr>
          <w:b/>
          <w:sz w:val="28"/>
          <w:szCs w:val="28"/>
          <w:lang w:val="ro-RO"/>
        </w:rPr>
        <w:t xml:space="preserve">Art. 1. </w:t>
      </w:r>
      <w:r w:rsidRPr="003C1D87">
        <w:rPr>
          <w:bCs/>
          <w:sz w:val="28"/>
          <w:szCs w:val="28"/>
          <w:lang w:val="ro-RO"/>
        </w:rPr>
        <w:t xml:space="preserve">– Prin derogare de la prevederile art. 29 alin. (4) din Legea nr. 419/2006 cu privire la datoria sectorului public, garanțiile de stat și recreditarea de stat, se permite, cu titlu de excepție, eliberarea </w:t>
      </w:r>
      <w:r w:rsidRPr="003C1D87">
        <w:rPr>
          <w:sz w:val="28"/>
          <w:szCs w:val="28"/>
          <w:lang w:val="ro-RO"/>
        </w:rPr>
        <w:t>S.A. „ENERGOCOM”</w:t>
      </w:r>
      <w:r w:rsidRPr="003C1D87">
        <w:rPr>
          <w:b/>
          <w:bCs/>
          <w:sz w:val="28"/>
          <w:szCs w:val="28"/>
          <w:lang w:val="ro-RO"/>
        </w:rPr>
        <w:t xml:space="preserve"> </w:t>
      </w:r>
      <w:r w:rsidRPr="003C1D87">
        <w:rPr>
          <w:bCs/>
          <w:sz w:val="28"/>
          <w:szCs w:val="28"/>
          <w:lang w:val="ro-RO"/>
        </w:rPr>
        <w:t xml:space="preserve">de obligația de a garanta rambursarea împrumutului </w:t>
      </w:r>
      <w:proofErr w:type="spellStart"/>
      <w:r w:rsidRPr="003C1D87">
        <w:rPr>
          <w:bCs/>
          <w:sz w:val="28"/>
          <w:szCs w:val="28"/>
          <w:lang w:val="ro-RO"/>
        </w:rPr>
        <w:t>recreditat</w:t>
      </w:r>
      <w:proofErr w:type="spellEnd"/>
      <w:r w:rsidRPr="003C1D87">
        <w:rPr>
          <w:bCs/>
          <w:sz w:val="28"/>
          <w:szCs w:val="28"/>
          <w:lang w:val="ro-RO"/>
        </w:rPr>
        <w:t xml:space="preserve"> de Ministerul Finanțelor în vederea realizării proiectului </w:t>
      </w:r>
      <w:bookmarkStart w:id="3" w:name="_Hlk107996069"/>
      <w:r w:rsidRPr="003C1D87">
        <w:rPr>
          <w:bCs/>
          <w:sz w:val="28"/>
          <w:szCs w:val="28"/>
          <w:lang w:val="ro-RO"/>
        </w:rPr>
        <w:t xml:space="preserve">„Securitatea furnizării gazelor naturale”, </w:t>
      </w:r>
      <w:bookmarkEnd w:id="3"/>
      <w:r w:rsidRPr="003C1D87">
        <w:rPr>
          <w:bCs/>
          <w:sz w:val="28"/>
          <w:szCs w:val="28"/>
          <w:lang w:val="ro-RO"/>
        </w:rPr>
        <w:t xml:space="preserve">conform </w:t>
      </w:r>
      <w:bookmarkStart w:id="4" w:name="_Hlk107996130"/>
      <w:r w:rsidRPr="003C1D87">
        <w:rPr>
          <w:bCs/>
          <w:sz w:val="28"/>
          <w:szCs w:val="28"/>
          <w:lang w:val="ro-RO"/>
        </w:rPr>
        <w:t>Acordului de împrumut dintre Republica Moldova și Banca Europeană pentru Reconstrucție şi Dezvoltare, în valoare de 300 de milioane de euro</w:t>
      </w:r>
      <w:bookmarkEnd w:id="4"/>
      <w:r w:rsidRPr="003C1D87">
        <w:rPr>
          <w:bCs/>
          <w:sz w:val="28"/>
          <w:szCs w:val="28"/>
          <w:lang w:val="ro-RO"/>
        </w:rPr>
        <w:t>.</w:t>
      </w:r>
    </w:p>
    <w:p w14:paraId="3DE8CC68" w14:textId="77777777" w:rsidR="003C1D87" w:rsidRPr="003C1D87" w:rsidRDefault="003C1D87" w:rsidP="003C1D87">
      <w:pPr>
        <w:ind w:right="-14"/>
        <w:rPr>
          <w:bCs/>
          <w:sz w:val="28"/>
          <w:szCs w:val="28"/>
          <w:lang w:val="ro-RO"/>
        </w:rPr>
      </w:pPr>
    </w:p>
    <w:p w14:paraId="26F698E2" w14:textId="74E2FB65" w:rsidR="003C1D87" w:rsidRPr="003C1D87" w:rsidRDefault="003C1D87" w:rsidP="003C1D87">
      <w:pPr>
        <w:ind w:right="-14"/>
        <w:rPr>
          <w:sz w:val="28"/>
          <w:szCs w:val="28"/>
          <w:lang w:val="ro-RO"/>
        </w:rPr>
      </w:pPr>
      <w:r w:rsidRPr="003C1D87">
        <w:rPr>
          <w:b/>
          <w:sz w:val="28"/>
          <w:szCs w:val="28"/>
          <w:lang w:val="ro-RO"/>
        </w:rPr>
        <w:t>Art. 2.</w:t>
      </w:r>
      <w:r w:rsidRPr="003C1D87">
        <w:rPr>
          <w:b/>
          <w:bCs/>
          <w:sz w:val="28"/>
          <w:szCs w:val="28"/>
          <w:lang w:val="ro-RO"/>
        </w:rPr>
        <w:t xml:space="preserve"> </w:t>
      </w:r>
      <w:r w:rsidRPr="003C1D87">
        <w:rPr>
          <w:bCs/>
          <w:sz w:val="28"/>
          <w:szCs w:val="28"/>
          <w:lang w:val="ro-RO"/>
        </w:rPr>
        <w:t xml:space="preserve">–  </w:t>
      </w:r>
      <w:r w:rsidRPr="003C1D87">
        <w:rPr>
          <w:sz w:val="28"/>
          <w:szCs w:val="28"/>
          <w:lang w:val="ro-RO"/>
        </w:rPr>
        <w:t>Prin derogare de la prevederile Codului fiscal nr. 1163/1997, Codului vamal al Republicii Moldova nr. 1149/2000, Legii nr.</w:t>
      </w:r>
      <w:r w:rsidR="00EF67A7">
        <w:rPr>
          <w:sz w:val="28"/>
          <w:szCs w:val="28"/>
          <w:lang w:val="ro-RO"/>
        </w:rPr>
        <w:t xml:space="preserve"> </w:t>
      </w:r>
      <w:r w:rsidRPr="003C1D87">
        <w:rPr>
          <w:sz w:val="28"/>
          <w:szCs w:val="28"/>
          <w:lang w:val="ro-RO"/>
        </w:rPr>
        <w:t>1380/1997 cu privire la tariful vamal și Legii nr.</w:t>
      </w:r>
      <w:r w:rsidR="00EF67A7">
        <w:rPr>
          <w:sz w:val="28"/>
          <w:szCs w:val="28"/>
          <w:lang w:val="ro-RO"/>
        </w:rPr>
        <w:t xml:space="preserve"> </w:t>
      </w:r>
      <w:r w:rsidRPr="003C1D87">
        <w:rPr>
          <w:sz w:val="28"/>
          <w:szCs w:val="28"/>
          <w:lang w:val="ro-RO"/>
        </w:rPr>
        <w:t>1540/1998 privind plata pentru poluarea mediului, S.A. „ENERGOCOM” se scutește de TVA fără drept de deducere, de accize, de plata taxei vamale, a taxei pentru efectuarea procedurilor vamale, a taxei pentru mărfurile care, în procesul utilizării, cauzează poluarea mediului, la importul de mărfuri (bunuri, lucrări, servicii) și se scutește de TVA cu drept de deducere, de accize, de taxa pentru mărfurile care, în procesul utilizării, cauzează poluarea mediului, livrările de mărfuri (bunuri, lucrări, servicii) către S.A.</w:t>
      </w:r>
      <w:r w:rsidR="00EF67A7">
        <w:rPr>
          <w:sz w:val="28"/>
          <w:szCs w:val="28"/>
          <w:lang w:val="ro-RO"/>
        </w:rPr>
        <w:t> </w:t>
      </w:r>
      <w:r w:rsidRPr="003C1D87">
        <w:rPr>
          <w:sz w:val="28"/>
          <w:szCs w:val="28"/>
          <w:lang w:val="ro-RO"/>
        </w:rPr>
        <w:t xml:space="preserve">„ENERGOCOM”, destinate implementării </w:t>
      </w:r>
      <w:r w:rsidR="00EF67A7">
        <w:rPr>
          <w:sz w:val="28"/>
          <w:szCs w:val="28"/>
          <w:lang w:val="ro-RO"/>
        </w:rPr>
        <w:t>p</w:t>
      </w:r>
      <w:r w:rsidRPr="003C1D87">
        <w:rPr>
          <w:sz w:val="28"/>
          <w:szCs w:val="28"/>
          <w:lang w:val="ro-RO"/>
        </w:rPr>
        <w:t>roiectului „Securitatea furnizării gazelor naturale”, realizat în temeiul Acordului de împrumut dintre Republica Moldova și Banca Europeană pentru Reconstrucție şi Dezvoltare, în valoare de 300 de milioane de euro, semnat la 23 iunie 2022. Modul de aplicare a facilităților fiscale și vamale respective se stabilește de către Guvern.</w:t>
      </w:r>
    </w:p>
    <w:p w14:paraId="5D53ED8B" w14:textId="77777777" w:rsidR="003C1D87" w:rsidRPr="003C1D87" w:rsidRDefault="003C1D87" w:rsidP="003C1D87">
      <w:pPr>
        <w:ind w:right="-14"/>
        <w:rPr>
          <w:bCs/>
          <w:sz w:val="28"/>
          <w:szCs w:val="28"/>
          <w:lang w:val="ro-RO"/>
        </w:rPr>
      </w:pPr>
    </w:p>
    <w:p w14:paraId="77CCC65C" w14:textId="77777777" w:rsidR="003C1D87" w:rsidRPr="003C1D87" w:rsidRDefault="003C1D87" w:rsidP="003C1D87">
      <w:pPr>
        <w:ind w:right="-14"/>
        <w:rPr>
          <w:bCs/>
          <w:sz w:val="28"/>
          <w:szCs w:val="28"/>
          <w:lang w:val="ro-RO"/>
        </w:rPr>
      </w:pPr>
      <w:r w:rsidRPr="003C1D87">
        <w:rPr>
          <w:b/>
          <w:sz w:val="28"/>
          <w:szCs w:val="28"/>
          <w:lang w:val="ro-RO"/>
        </w:rPr>
        <w:t>Art. 3.</w:t>
      </w:r>
      <w:r w:rsidRPr="003C1D87">
        <w:rPr>
          <w:bCs/>
          <w:sz w:val="28"/>
          <w:szCs w:val="28"/>
          <w:lang w:val="ro-RO"/>
        </w:rPr>
        <w:t xml:space="preserve"> – Prezenta lege intră în vigoare la data publicării în Monitorul Oficial al Republicii Moldova.</w:t>
      </w:r>
    </w:p>
    <w:p w14:paraId="05E2A199" w14:textId="4CDE5453" w:rsidR="003C1D87" w:rsidRPr="003C1D87" w:rsidRDefault="003C1D87" w:rsidP="003C1D87">
      <w:pPr>
        <w:ind w:right="-14"/>
        <w:rPr>
          <w:b/>
          <w:sz w:val="28"/>
          <w:szCs w:val="28"/>
          <w:lang w:val="ro-RO"/>
        </w:rPr>
      </w:pPr>
    </w:p>
    <w:p w14:paraId="0855D8C9" w14:textId="77777777" w:rsidR="003C1D87" w:rsidRPr="003C1D87" w:rsidRDefault="003C1D87" w:rsidP="003C1D87">
      <w:pPr>
        <w:ind w:right="-14"/>
        <w:rPr>
          <w:b/>
          <w:sz w:val="28"/>
          <w:szCs w:val="28"/>
          <w:lang w:val="ro-RO"/>
        </w:rPr>
      </w:pPr>
    </w:p>
    <w:bookmarkEnd w:id="2"/>
    <w:p w14:paraId="10C45CDD" w14:textId="002CA305" w:rsidR="00730FEE" w:rsidRPr="003C1D87" w:rsidRDefault="003C1D87" w:rsidP="003C1D87">
      <w:pPr>
        <w:ind w:right="-13"/>
        <w:rPr>
          <w:b/>
          <w:sz w:val="28"/>
          <w:szCs w:val="28"/>
          <w:lang w:val="ro-RO"/>
        </w:rPr>
      </w:pPr>
      <w:r w:rsidRPr="003C1D87">
        <w:rPr>
          <w:b/>
          <w:sz w:val="28"/>
          <w:szCs w:val="28"/>
          <w:lang w:val="ro-RO"/>
        </w:rPr>
        <w:t>Președintele Parlamentului</w:t>
      </w:r>
    </w:p>
    <w:sectPr w:rsidR="00730FEE" w:rsidRPr="003C1D87"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37000ACD"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C3499">
      <w:rPr>
        <w:noProof/>
        <w:sz w:val="16"/>
        <w:szCs w:val="16"/>
      </w:rPr>
      <w:t>Y:\007\ANUL 2022\HOTĂRÂRI\18214\18214-redactat-ro.docx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1CE61F8A"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C3499">
      <w:rPr>
        <w:noProof/>
        <w:sz w:val="16"/>
        <w:szCs w:val="16"/>
      </w:rPr>
      <w:t>Y:\007\ANUL 2022\HOTĂRÂRI\18214\18214-redactat-ro.docx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7C3499" w:rsidRPr="007C3499">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6BCCC1F5"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4B7908">
            <w:rPr>
              <w:rFonts w:ascii="Times New Roman" w:hAnsi="Times New Roman"/>
              <w:sz w:val="32"/>
              <w:szCs w:val="32"/>
              <w:lang w:val="ro-RO"/>
            </w:rPr>
            <w:t>50</w:t>
          </w:r>
          <w:r w:rsidR="007C3499">
            <w:rPr>
              <w:rFonts w:ascii="Times New Roman" w:hAnsi="Times New Roman"/>
              <w:sz w:val="32"/>
              <w:szCs w:val="32"/>
              <w:lang w:val="ro-RO"/>
            </w:rPr>
            <w:t>5</w:t>
          </w:r>
        </w:p>
        <w:p w14:paraId="0D789702" w14:textId="77777777" w:rsidR="00FC2D2D" w:rsidRPr="00FC2D2D" w:rsidRDefault="00FC2D2D" w:rsidP="00FC2D2D">
          <w:pPr>
            <w:ind w:firstLine="0"/>
            <w:jc w:val="center"/>
            <w:rPr>
              <w:rFonts w:ascii="Times New Roman" w:hAnsi="Times New Roman"/>
              <w:lang w:val="ro-RO"/>
            </w:rPr>
          </w:pPr>
        </w:p>
        <w:p w14:paraId="6645D62E" w14:textId="5E13F9A6"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4B7908">
            <w:rPr>
              <w:rFonts w:ascii="Times New Roman" w:hAnsi="Times New Roman"/>
              <w:b/>
              <w:sz w:val="28"/>
              <w:szCs w:val="28"/>
              <w:u w:val="single"/>
              <w:lang w:val="ro-RO"/>
            </w:rPr>
            <w:t>13 iulie</w:t>
          </w:r>
          <w:r w:rsidRPr="00FC2D2D">
            <w:rPr>
              <w:rFonts w:ascii="Times New Roman" w:hAnsi="Times New Roman"/>
              <w:b/>
              <w:sz w:val="28"/>
              <w:szCs w:val="28"/>
              <w:u w:val="single"/>
              <w:lang w:val="ro-RO"/>
            </w:rPr>
            <w:t xml:space="preserve">  202</w:t>
          </w:r>
          <w:r w:rsidR="00E27A18">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6462F"/>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400E"/>
    <w:rsid w:val="003321A4"/>
    <w:rsid w:val="0034194B"/>
    <w:rsid w:val="003543E9"/>
    <w:rsid w:val="0036286F"/>
    <w:rsid w:val="003852B4"/>
    <w:rsid w:val="003A4AE6"/>
    <w:rsid w:val="003B04ED"/>
    <w:rsid w:val="003B596B"/>
    <w:rsid w:val="003C1D87"/>
    <w:rsid w:val="003D6BC3"/>
    <w:rsid w:val="00427274"/>
    <w:rsid w:val="00443FC0"/>
    <w:rsid w:val="0044592D"/>
    <w:rsid w:val="00454CEE"/>
    <w:rsid w:val="004654AB"/>
    <w:rsid w:val="00480561"/>
    <w:rsid w:val="00482BA3"/>
    <w:rsid w:val="0048683A"/>
    <w:rsid w:val="004A228A"/>
    <w:rsid w:val="004A4B59"/>
    <w:rsid w:val="004B00D8"/>
    <w:rsid w:val="004B7908"/>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597"/>
    <w:rsid w:val="0073380E"/>
    <w:rsid w:val="00737FC1"/>
    <w:rsid w:val="00746067"/>
    <w:rsid w:val="0074640D"/>
    <w:rsid w:val="00751641"/>
    <w:rsid w:val="00752E46"/>
    <w:rsid w:val="007551A5"/>
    <w:rsid w:val="00782601"/>
    <w:rsid w:val="007926E4"/>
    <w:rsid w:val="007A2971"/>
    <w:rsid w:val="007A37D5"/>
    <w:rsid w:val="007A4567"/>
    <w:rsid w:val="007C3499"/>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F2373"/>
    <w:rsid w:val="00BF32A6"/>
    <w:rsid w:val="00C02DFA"/>
    <w:rsid w:val="00C03113"/>
    <w:rsid w:val="00C35492"/>
    <w:rsid w:val="00C74719"/>
    <w:rsid w:val="00C74905"/>
    <w:rsid w:val="00C7612E"/>
    <w:rsid w:val="00C97309"/>
    <w:rsid w:val="00CB05D3"/>
    <w:rsid w:val="00CB0FCF"/>
    <w:rsid w:val="00CC7AFF"/>
    <w:rsid w:val="00CE0DA1"/>
    <w:rsid w:val="00CF1795"/>
    <w:rsid w:val="00CF2559"/>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27A18"/>
    <w:rsid w:val="00E82D01"/>
    <w:rsid w:val="00EA1DFC"/>
    <w:rsid w:val="00EA3268"/>
    <w:rsid w:val="00EA7735"/>
    <w:rsid w:val="00EB50D7"/>
    <w:rsid w:val="00ED2FE3"/>
    <w:rsid w:val="00EF67A7"/>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99ABD7B-2236-48F7-A8B5-2F45CBA44232}"/>
</file>

<file path=customXml/itemProps2.xml><?xml version="1.0" encoding="utf-8"?>
<ds:datastoreItem xmlns:ds="http://schemas.openxmlformats.org/officeDocument/2006/customXml" ds:itemID="{EFEC889B-BED6-436A-B241-1E227F3A7E14}"/>
</file>

<file path=customXml/itemProps3.xml><?xml version="1.0" encoding="utf-8"?>
<ds:datastoreItem xmlns:ds="http://schemas.openxmlformats.org/officeDocument/2006/customXml" ds:itemID="{1EA19D09-3ADF-425A-85F1-A0F432026CB2}"/>
</file>

<file path=customXml/itemProps4.xml><?xml version="1.0" encoding="utf-8"?>
<ds:datastoreItem xmlns:ds="http://schemas.openxmlformats.org/officeDocument/2006/customXml" ds:itemID="{D2B3A161-CFED-4B41-BD1D-EE8AF608D7C3}"/>
</file>

<file path=docProps/app.xml><?xml version="1.0" encoding="utf-8"?>
<Properties xmlns="http://schemas.openxmlformats.org/officeDocument/2006/extended-properties" xmlns:vt="http://schemas.openxmlformats.org/officeDocument/2006/docPropsVTypes">
  <Template>Normal.dotm</Template>
  <TotalTime>15</TotalTime>
  <Pages>3</Pages>
  <Words>408</Words>
  <Characters>2765</Characters>
  <Application>Microsoft Office Word</Application>
  <DocSecurity>0</DocSecurity>
  <Lines>23</Lines>
  <Paragraphs>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300.2022.ro</dc:title>
  <dc:creator>lll</dc:creator>
  <cp:lastModifiedBy>Eugenia Cartin</cp:lastModifiedBy>
  <cp:revision>8</cp:revision>
  <cp:lastPrinted>2022-07-13T14:37:00Z</cp:lastPrinted>
  <dcterms:created xsi:type="dcterms:W3CDTF">2022-07-13T11:29:00Z</dcterms:created>
  <dcterms:modified xsi:type="dcterms:W3CDTF">2022-07-13T14:38:00Z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