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8DA92" w14:textId="1F8EE148" w:rsidR="00EC28BE" w:rsidRDefault="00EC28BE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</w:p>
    <w:p w14:paraId="47653922" w14:textId="77777777" w:rsidR="0026673B" w:rsidRPr="002F2CD1" w:rsidRDefault="0026673B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</w:p>
    <w:p w14:paraId="15D5C4DF" w14:textId="77777777" w:rsidR="00EC28BE" w:rsidRPr="002F2CD1" w:rsidRDefault="00EC28BE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</w:p>
    <w:p w14:paraId="44EE4A78" w14:textId="77777777" w:rsidR="00EC28BE" w:rsidRPr="002F2CD1" w:rsidRDefault="00EC28BE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o-RO"/>
        </w:rPr>
      </w:pPr>
    </w:p>
    <w:p w14:paraId="62DE01CA" w14:textId="77777777" w:rsidR="005C3C26" w:rsidRPr="0026673B" w:rsidRDefault="005C3C26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0"/>
          <w:szCs w:val="20"/>
          <w:lang w:val="ro-RO"/>
        </w:rPr>
      </w:pPr>
    </w:p>
    <w:p w14:paraId="264300F0" w14:textId="77777777" w:rsidR="005C3C26" w:rsidRPr="002F2CD1" w:rsidRDefault="005C3C26" w:rsidP="00B50DC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</w:p>
    <w:p w14:paraId="04ABC4EC" w14:textId="11A0469E" w:rsidR="00EC28BE" w:rsidRPr="002F2CD1" w:rsidRDefault="00961E4F" w:rsidP="005C3C2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HOTĂRÂRE</w:t>
      </w:r>
    </w:p>
    <w:p w14:paraId="247C34D1" w14:textId="77777777" w:rsidR="005C3C26" w:rsidRPr="0026673B" w:rsidRDefault="005C3C26" w:rsidP="005C3C2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16"/>
          <w:szCs w:val="16"/>
          <w:lang w:val="ro-RO"/>
        </w:rPr>
      </w:pPr>
    </w:p>
    <w:p w14:paraId="6BF6EA41" w14:textId="77777777" w:rsidR="0026673B" w:rsidRDefault="00961E4F" w:rsidP="005C3C2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cu privire la Raportul Comisiei de anchetă privind modul de exploatare a substanțelor minerale utile </w:t>
      </w:r>
    </w:p>
    <w:p w14:paraId="23A91C92" w14:textId="114DAD1D" w:rsidR="00961E4F" w:rsidRPr="002F2CD1" w:rsidRDefault="00961E4F" w:rsidP="005C3C2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sz w:val="28"/>
          <w:szCs w:val="28"/>
          <w:lang w:val="ro-RO"/>
        </w:rPr>
        <w:t>și determinarea impactului asupra mediului</w:t>
      </w:r>
    </w:p>
    <w:p w14:paraId="4CAE57B8" w14:textId="21021E5D" w:rsidR="00EC28BE" w:rsidRPr="002F2CD1" w:rsidRDefault="00C86536" w:rsidP="005C3C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74790B" wp14:editId="0526150C">
                <wp:simplePos x="0" y="0"/>
                <wp:positionH relativeFrom="column">
                  <wp:posOffset>553085</wp:posOffset>
                </wp:positionH>
                <wp:positionV relativeFrom="paragraph">
                  <wp:posOffset>27940</wp:posOffset>
                </wp:positionV>
                <wp:extent cx="3992880" cy="0"/>
                <wp:effectExtent l="13335" t="5715" r="13335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92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5C989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43.55pt;margin-top:2.2pt;width:31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" strokecolor="black [3213]"/>
            </w:pict>
          </mc:Fallback>
        </mc:AlternateContent>
      </w:r>
    </w:p>
    <w:p w14:paraId="3DCA27BD" w14:textId="474ECC84" w:rsidR="00EC28BE" w:rsidRPr="002F2CD1" w:rsidRDefault="00EC28BE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Parlamentul adoptă prezenta </w:t>
      </w:r>
      <w:r w:rsidR="005C3C26" w:rsidRPr="002F2CD1">
        <w:rPr>
          <w:rFonts w:ascii="Times New Roman" w:hAnsi="Times New Roman" w:cs="Times New Roman"/>
          <w:sz w:val="28"/>
          <w:szCs w:val="28"/>
          <w:lang w:val="ro-RO"/>
        </w:rPr>
        <w:t>h</w:t>
      </w:r>
      <w:r w:rsidR="00961E4F" w:rsidRPr="002F2CD1">
        <w:rPr>
          <w:rFonts w:ascii="Times New Roman" w:hAnsi="Times New Roman" w:cs="Times New Roman"/>
          <w:sz w:val="28"/>
          <w:szCs w:val="28"/>
          <w:lang w:val="ro-RO"/>
        </w:rPr>
        <w:t>otărâre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F6355EE" w14:textId="77777777" w:rsidR="00EC28BE" w:rsidRPr="0026673B" w:rsidRDefault="00EC28BE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33A5D2A4" w14:textId="48374E6A" w:rsidR="00E30B51" w:rsidRPr="002F2CD1" w:rsidRDefault="00F91119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sz w:val="28"/>
          <w:szCs w:val="28"/>
          <w:lang w:val="ro-RO"/>
        </w:rPr>
        <w:t>Art.</w:t>
      </w:r>
      <w:r w:rsidR="00EC28BE" w:rsidRPr="002F2C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BC40D0" w:rsidRPr="002F2CD1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EC28BE" w:rsidRPr="002F2CD1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="00EC28BE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0B51" w:rsidRPr="002F2CD1">
        <w:rPr>
          <w:rFonts w:ascii="Times New Roman" w:hAnsi="Times New Roman" w:cs="Times New Roman"/>
          <w:sz w:val="28"/>
          <w:szCs w:val="28"/>
          <w:lang w:val="ro-RO"/>
        </w:rPr>
        <w:t>Se ia act de raportul și concluziile Comisiei de anchetă privind modul de exploatare a substanțelor minerale utile și determinarea impactului asupra mediului</w:t>
      </w:r>
      <w:r w:rsidR="00BC40D0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BC40D0" w:rsidRPr="002F2CD1">
        <w:rPr>
          <w:rFonts w:ascii="Times New Roman" w:hAnsi="Times New Roman"/>
          <w:sz w:val="28"/>
          <w:szCs w:val="28"/>
          <w:lang w:val="ro-RO" w:eastAsia="ro-MD"/>
        </w:rPr>
        <w:t>constituită prin Hotărârea Parlamentului nr. 163/2021</w:t>
      </w:r>
      <w:r w:rsidR="00E30B51" w:rsidRPr="002F2CD1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2119760" w14:textId="77777777" w:rsidR="00645300" w:rsidRPr="0026673B" w:rsidRDefault="00645300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7F2710AB" w14:textId="2AA1C53A" w:rsidR="003C5919" w:rsidRPr="002F2CD1" w:rsidRDefault="00E30B51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BC40D0"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2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. </w:t>
      </w:r>
      <w:r w:rsidR="000156F5" w:rsidRPr="002F2CD1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Guvernul</w:t>
      </w:r>
      <w:r w:rsidR="0043146B" w:rsidRPr="002F2CD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3146B" w:rsidRPr="002F2CD1">
        <w:rPr>
          <w:rFonts w:ascii="Times New Roman" w:hAnsi="Times New Roman" w:cs="Times New Roman"/>
          <w:sz w:val="28"/>
          <w:szCs w:val="28"/>
          <w:lang w:val="ro-RO"/>
        </w:rPr>
        <w:t>în termen de 120 de zile,</w:t>
      </w:r>
      <w:r w:rsidR="0043146B" w:rsidRPr="002F2CD1" w:rsidDel="0043146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E391F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va raporta Parlamentului </w:t>
      </w:r>
      <w:r w:rsidR="00B15C7D" w:rsidRPr="002F2CD1">
        <w:rPr>
          <w:rFonts w:ascii="Times New Roman" w:hAnsi="Times New Roman" w:cs="Times New Roman"/>
          <w:sz w:val="28"/>
          <w:szCs w:val="28"/>
          <w:lang w:val="ro-RO"/>
        </w:rPr>
        <w:t>despre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E6834D9" w14:textId="709CFD40" w:rsidR="009A7103" w:rsidRPr="002F2CD1" w:rsidRDefault="00E30B51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sz w:val="28"/>
          <w:szCs w:val="28"/>
          <w:lang w:val="ro-RO"/>
        </w:rPr>
        <w:t>a)</w:t>
      </w:r>
      <w:r w:rsidR="009A7103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15C7D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asigurarea 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elabor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ării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și aprob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ării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actelor normative necesare</w:t>
      </w:r>
      <w:r w:rsidR="00A64D9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conform recomandărilor </w:t>
      </w:r>
      <w:r w:rsidR="000B6254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expuse 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în </w:t>
      </w:r>
      <w:r w:rsidR="00413F9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r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aport</w:t>
      </w:r>
      <w:r w:rsidR="000B6254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ul</w:t>
      </w:r>
      <w:r w:rsidR="00BC40D0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="00BD735B" w:rsidRPr="002F2CD1">
        <w:rPr>
          <w:rFonts w:ascii="Times New Roman" w:hAnsi="Times New Roman" w:cs="Times New Roman"/>
          <w:sz w:val="28"/>
          <w:szCs w:val="28"/>
          <w:lang w:val="ro-RO"/>
        </w:rPr>
        <w:t>comisiei de anchetă</w:t>
      </w:r>
      <w:r w:rsidR="009A710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;</w:t>
      </w:r>
    </w:p>
    <w:p w14:paraId="0EC0587A" w14:textId="1103FC1C" w:rsidR="008E391F" w:rsidRPr="002F2CD1" w:rsidRDefault="009A7103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b) </w:t>
      </w:r>
      <w:r w:rsidR="00B15C7D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asigurarea 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implementării recomandărilor în </w:t>
      </w:r>
      <w:r w:rsidR="00567334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termenele stabilite 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în </w:t>
      </w:r>
      <w:r w:rsidR="008925E1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r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aport</w:t>
      </w:r>
      <w:r w:rsidR="00A64D93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ul comisiei de anchetă</w:t>
      </w:r>
      <w:r w:rsidR="008E391F" w:rsidRPr="002F2CD1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617F58D6" w14:textId="77777777" w:rsidR="00645300" w:rsidRPr="0026673B" w:rsidRDefault="00645300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ro-RO"/>
        </w:rPr>
      </w:pPr>
    </w:p>
    <w:p w14:paraId="127CBDD3" w14:textId="0F71CA96" w:rsidR="008E391F" w:rsidRPr="002F2CD1" w:rsidRDefault="00E30B51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B15C7D"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3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8E391F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Se solicită Procuraturii Generale să prezinte Parlamentului</w:t>
      </w:r>
      <w:r w:rsidR="0043146B" w:rsidRPr="002F2CD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8E391F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3146B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în termen de 120 de zile, </w:t>
      </w:r>
      <w:r w:rsidR="008E391F" w:rsidRPr="002F2CD1">
        <w:rPr>
          <w:rFonts w:ascii="Times New Roman" w:hAnsi="Times New Roman" w:cs="Times New Roman"/>
          <w:sz w:val="28"/>
          <w:szCs w:val="28"/>
          <w:lang w:val="ro-RO"/>
        </w:rPr>
        <w:t>raportul privind rezultatele investigațiilor efectuate, conform recomandărilor din raportul comisiei de anchetă.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600DE87F" w14:textId="77777777" w:rsidR="00645300" w:rsidRPr="0026673B" w:rsidRDefault="00645300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3BF02E47" w14:textId="09E43A77" w:rsidR="00E30B51" w:rsidRPr="002F2CD1" w:rsidRDefault="00E30B51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B15C7D"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4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63245" w:rsidRPr="002F2CD1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60CFE" w:rsidRPr="002F2CD1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863245" w:rsidRPr="002F2CD1">
        <w:rPr>
          <w:rFonts w:ascii="Times New Roman" w:hAnsi="Times New Roman" w:cs="Times New Roman"/>
          <w:sz w:val="28"/>
          <w:szCs w:val="28"/>
          <w:lang w:val="ro-RO"/>
        </w:rPr>
        <w:t>aport</w:t>
      </w:r>
      <w:r w:rsidR="00B60CFE" w:rsidRPr="002F2CD1">
        <w:rPr>
          <w:rFonts w:ascii="Times New Roman" w:hAnsi="Times New Roman" w:cs="Times New Roman"/>
          <w:sz w:val="28"/>
          <w:szCs w:val="28"/>
          <w:lang w:val="ro-RO"/>
        </w:rPr>
        <w:t>ul comisiei de anchetă</w:t>
      </w:r>
      <w:r w:rsidR="00863245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se remite Guvernului,</w:t>
      </w:r>
      <w:r w:rsidR="00F1104C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Consiliului Suprem de Securitate,</w:t>
      </w:r>
      <w:r w:rsidR="00863245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Procuraturii Generale</w:t>
      </w:r>
      <w:r w:rsidR="00F1104C" w:rsidRPr="002F2CD1">
        <w:rPr>
          <w:rFonts w:ascii="Times New Roman" w:hAnsi="Times New Roman" w:cs="Times New Roman"/>
          <w:sz w:val="28"/>
          <w:szCs w:val="28"/>
          <w:lang w:val="ro-RO"/>
        </w:rPr>
        <w:t>, Consiliului Superior al Procurorilor și</w:t>
      </w:r>
      <w:r w:rsidR="00863245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Centrului Național Anticorupție.</w:t>
      </w:r>
    </w:p>
    <w:p w14:paraId="79182536" w14:textId="77777777" w:rsidR="00645300" w:rsidRPr="0026673B" w:rsidRDefault="00645300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660CDECD" w14:textId="23DFB51A" w:rsidR="00863245" w:rsidRPr="002F2CD1" w:rsidRDefault="00863245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B15C7D"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5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.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Controlul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asupra executării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prezentei hotărâri </w:t>
      </w:r>
      <w:r w:rsidR="00271FCE" w:rsidRPr="002F2CD1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71FCE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exercită 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de către Comisia mediu și dezvoltare regională</w:t>
      </w:r>
      <w:r w:rsidR="009A7103"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a Parlamentului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62C6A8A" w14:textId="77777777" w:rsidR="00645300" w:rsidRPr="0026673B" w:rsidRDefault="00645300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3CFA3E0C" w14:textId="583365E9" w:rsidR="00863245" w:rsidRPr="002F2CD1" w:rsidRDefault="00863245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B15C7D"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6</w:t>
      </w:r>
      <w:r w:rsidRPr="002F2CD1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2F2CD1">
        <w:rPr>
          <w:rFonts w:ascii="Times New Roman" w:hAnsi="Times New Roman" w:cs="Times New Roman"/>
          <w:sz w:val="28"/>
          <w:szCs w:val="28"/>
          <w:lang w:val="ro-RO"/>
        </w:rPr>
        <w:t xml:space="preserve"> – Prezenta </w:t>
      </w:r>
      <w:r w:rsidR="006C0B57" w:rsidRPr="002F2CD1">
        <w:rPr>
          <w:rFonts w:ascii="Times New Roman" w:hAnsi="Times New Roman" w:cs="Times New Roman"/>
          <w:sz w:val="28"/>
          <w:szCs w:val="28"/>
          <w:lang w:val="ro-RO"/>
        </w:rPr>
        <w:t>hotărâre intră în vigoare la data publicării în Monitorul Oficial al Republicii Moldova.</w:t>
      </w:r>
    </w:p>
    <w:p w14:paraId="1AF86D9A" w14:textId="47915D33" w:rsidR="00B50DCF" w:rsidRPr="0026673B" w:rsidRDefault="00B50DCF" w:rsidP="005C3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ro-RO"/>
        </w:rPr>
      </w:pPr>
    </w:p>
    <w:p w14:paraId="456D4234" w14:textId="469FFFA6" w:rsidR="005C3C26" w:rsidRPr="002F2CD1" w:rsidRDefault="005C3C26" w:rsidP="006F4DE8">
      <w:pPr>
        <w:spacing w:after="0" w:line="240" w:lineRule="auto"/>
        <w:ind w:right="99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 w:rsidRPr="002F2CD1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PREŞEDINTELE  PARLAMENTULUI</w:t>
      </w:r>
      <w:r w:rsidRPr="002F2CD1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ab/>
      </w:r>
    </w:p>
    <w:p w14:paraId="559F8C67" w14:textId="77777777" w:rsidR="005C3C26" w:rsidRPr="002F2CD1" w:rsidRDefault="005C3C26" w:rsidP="006F4DE8">
      <w:pPr>
        <w:tabs>
          <w:tab w:val="left" w:pos="3969"/>
          <w:tab w:val="left" w:pos="4253"/>
        </w:tabs>
        <w:spacing w:after="0" w:line="240" w:lineRule="auto"/>
        <w:ind w:right="99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F040382" w14:textId="77777777" w:rsidR="005C3C26" w:rsidRPr="002F2CD1" w:rsidRDefault="005C3C26" w:rsidP="006F4DE8">
      <w:pPr>
        <w:tabs>
          <w:tab w:val="left" w:pos="3969"/>
          <w:tab w:val="left" w:pos="4253"/>
        </w:tabs>
        <w:spacing w:after="0" w:line="240" w:lineRule="auto"/>
        <w:ind w:right="99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569B90F" w14:textId="77777777" w:rsidR="005C3C26" w:rsidRPr="002F2CD1" w:rsidRDefault="005C3C26" w:rsidP="006F4DE8">
      <w:pPr>
        <w:tabs>
          <w:tab w:val="left" w:pos="3969"/>
          <w:tab w:val="left" w:pos="4253"/>
        </w:tabs>
        <w:spacing w:after="0" w:line="240" w:lineRule="auto"/>
        <w:ind w:right="99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B91AA32" w14:textId="0807919C" w:rsidR="005C3C26" w:rsidRPr="002F2CD1" w:rsidRDefault="005C3C26" w:rsidP="006F4DE8">
      <w:pPr>
        <w:tabs>
          <w:tab w:val="left" w:pos="3969"/>
          <w:tab w:val="left" w:pos="4253"/>
        </w:tabs>
        <w:spacing w:after="0" w:line="240" w:lineRule="auto"/>
        <w:ind w:right="99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6E3B09D1" w14:textId="77777777" w:rsidR="005C3C26" w:rsidRPr="002F2CD1" w:rsidRDefault="005C3C26" w:rsidP="005C3C2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3820C99" w14:textId="60771A47" w:rsidR="005C3C26" w:rsidRPr="002F2CD1" w:rsidRDefault="005C3C26" w:rsidP="005C3C26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1</w:t>
      </w:r>
      <w:r w:rsidR="000156F5"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4</w:t>
      </w:r>
      <w:r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iulie 2022.</w:t>
      </w:r>
    </w:p>
    <w:p w14:paraId="45087C71" w14:textId="44F47292" w:rsidR="00645300" w:rsidRPr="002F2CD1" w:rsidRDefault="005C3C26" w:rsidP="0026673B">
      <w:pPr>
        <w:spacing w:after="0" w:line="360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 w:rsidR="00B50DCF"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200</w:t>
      </w:r>
      <w:r w:rsidRPr="002F2CD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sectPr w:rsidR="00645300" w:rsidRPr="002F2CD1" w:rsidSect="002F2CD1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43121" w14:textId="77777777" w:rsidR="000310D9" w:rsidRDefault="000310D9" w:rsidP="00482B7F">
      <w:pPr>
        <w:spacing w:after="0" w:line="240" w:lineRule="auto"/>
      </w:pPr>
      <w:r>
        <w:separator/>
      </w:r>
    </w:p>
  </w:endnote>
  <w:endnote w:type="continuationSeparator" w:id="0">
    <w:p w14:paraId="420A5AA4" w14:textId="77777777" w:rsidR="000310D9" w:rsidRDefault="000310D9" w:rsidP="00482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558F9" w14:textId="77777777" w:rsidR="000310D9" w:rsidRDefault="000310D9" w:rsidP="00482B7F">
      <w:pPr>
        <w:spacing w:after="0" w:line="240" w:lineRule="auto"/>
      </w:pPr>
      <w:r>
        <w:separator/>
      </w:r>
    </w:p>
  </w:footnote>
  <w:footnote w:type="continuationSeparator" w:id="0">
    <w:p w14:paraId="5E27DBE6" w14:textId="77777777" w:rsidR="000310D9" w:rsidRDefault="000310D9" w:rsidP="00482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66032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180495A" w14:textId="5EFB6FC8" w:rsidR="00482B7F" w:rsidRPr="002F2CD1" w:rsidRDefault="00482B7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F2CD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F2CD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F2CD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F2CD1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F2CD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7BE1F76" w14:textId="77777777" w:rsidR="00482B7F" w:rsidRDefault="00482B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1BD4FA6"/>
    <w:multiLevelType w:val="hybridMultilevel"/>
    <w:tmpl w:val="EA78825C"/>
    <w:lvl w:ilvl="0" w:tplc="6564363E">
      <w:start w:val="1"/>
      <w:numFmt w:val="decimal"/>
      <w:lvlText w:val="%1."/>
      <w:lvlJc w:val="left"/>
      <w:pPr>
        <w:ind w:left="241" w:hanging="300"/>
        <w:jc w:val="righ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D821F68">
      <w:numFmt w:val="bullet"/>
      <w:lvlText w:val="•"/>
      <w:lvlJc w:val="left"/>
      <w:pPr>
        <w:ind w:left="1290" w:hanging="300"/>
      </w:pPr>
      <w:rPr>
        <w:rFonts w:hint="default"/>
        <w:lang w:val="ro-RO" w:eastAsia="en-US" w:bidi="ar-SA"/>
      </w:rPr>
    </w:lvl>
    <w:lvl w:ilvl="2" w:tplc="405C6F68">
      <w:numFmt w:val="bullet"/>
      <w:lvlText w:val="•"/>
      <w:lvlJc w:val="left"/>
      <w:pPr>
        <w:ind w:left="2341" w:hanging="300"/>
      </w:pPr>
      <w:rPr>
        <w:rFonts w:hint="default"/>
        <w:lang w:val="ro-RO" w:eastAsia="en-US" w:bidi="ar-SA"/>
      </w:rPr>
    </w:lvl>
    <w:lvl w:ilvl="3" w:tplc="832CA6CA">
      <w:numFmt w:val="bullet"/>
      <w:lvlText w:val="•"/>
      <w:lvlJc w:val="left"/>
      <w:pPr>
        <w:ind w:left="3391" w:hanging="300"/>
      </w:pPr>
      <w:rPr>
        <w:rFonts w:hint="default"/>
        <w:lang w:val="ro-RO" w:eastAsia="en-US" w:bidi="ar-SA"/>
      </w:rPr>
    </w:lvl>
    <w:lvl w:ilvl="4" w:tplc="058C298E">
      <w:numFmt w:val="bullet"/>
      <w:lvlText w:val="•"/>
      <w:lvlJc w:val="left"/>
      <w:pPr>
        <w:ind w:left="4442" w:hanging="300"/>
      </w:pPr>
      <w:rPr>
        <w:rFonts w:hint="default"/>
        <w:lang w:val="ro-RO" w:eastAsia="en-US" w:bidi="ar-SA"/>
      </w:rPr>
    </w:lvl>
    <w:lvl w:ilvl="5" w:tplc="77687464">
      <w:numFmt w:val="bullet"/>
      <w:lvlText w:val="•"/>
      <w:lvlJc w:val="left"/>
      <w:pPr>
        <w:ind w:left="5493" w:hanging="300"/>
      </w:pPr>
      <w:rPr>
        <w:rFonts w:hint="default"/>
        <w:lang w:val="ro-RO" w:eastAsia="en-US" w:bidi="ar-SA"/>
      </w:rPr>
    </w:lvl>
    <w:lvl w:ilvl="6" w:tplc="88442C0A">
      <w:numFmt w:val="bullet"/>
      <w:lvlText w:val="•"/>
      <w:lvlJc w:val="left"/>
      <w:pPr>
        <w:ind w:left="6543" w:hanging="300"/>
      </w:pPr>
      <w:rPr>
        <w:rFonts w:hint="default"/>
        <w:lang w:val="ro-RO" w:eastAsia="en-US" w:bidi="ar-SA"/>
      </w:rPr>
    </w:lvl>
    <w:lvl w:ilvl="7" w:tplc="FFB2FF0A">
      <w:numFmt w:val="bullet"/>
      <w:lvlText w:val="•"/>
      <w:lvlJc w:val="left"/>
      <w:pPr>
        <w:ind w:left="7594" w:hanging="300"/>
      </w:pPr>
      <w:rPr>
        <w:rFonts w:hint="default"/>
        <w:lang w:val="ro-RO" w:eastAsia="en-US" w:bidi="ar-SA"/>
      </w:rPr>
    </w:lvl>
    <w:lvl w:ilvl="8" w:tplc="CFD26C28">
      <w:numFmt w:val="bullet"/>
      <w:lvlText w:val="•"/>
      <w:lvlJc w:val="left"/>
      <w:pPr>
        <w:ind w:left="8645" w:hanging="300"/>
      </w:pPr>
      <w:rPr>
        <w:rFonts w:hint="default"/>
        <w:lang w:val="ro-RO" w:eastAsia="en-US" w:bidi="ar-SA"/>
      </w:r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4" w15:restartNumberingAfterBreak="0">
    <w:nsid w:val="0DA46CA5"/>
    <w:multiLevelType w:val="hybridMultilevel"/>
    <w:tmpl w:val="94E459D0"/>
    <w:lvl w:ilvl="0" w:tplc="2B68C29C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40A25"/>
    <w:multiLevelType w:val="hybridMultilevel"/>
    <w:tmpl w:val="BB7ACE24"/>
    <w:lvl w:ilvl="0" w:tplc="AF5C06E8">
      <w:start w:val="1"/>
      <w:numFmt w:val="decimal"/>
      <w:lvlText w:val="%1."/>
      <w:lvlJc w:val="left"/>
      <w:pPr>
        <w:ind w:left="241" w:hanging="288"/>
        <w:jc w:val="left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6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8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1F8318E5"/>
    <w:multiLevelType w:val="hybridMultilevel"/>
    <w:tmpl w:val="B3D68926"/>
    <w:lvl w:ilvl="0" w:tplc="F9C48DC2">
      <w:start w:val="2"/>
      <w:numFmt w:val="bullet"/>
      <w:lvlText w:val="-"/>
      <w:lvlJc w:val="left"/>
      <w:pPr>
        <w:ind w:left="1069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5172594"/>
    <w:multiLevelType w:val="hybridMultilevel"/>
    <w:tmpl w:val="6A9EB0DE"/>
    <w:lvl w:ilvl="0" w:tplc="6D3C35C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15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F4A38"/>
    <w:multiLevelType w:val="hybridMultilevel"/>
    <w:tmpl w:val="2182CFC8"/>
    <w:lvl w:ilvl="0" w:tplc="B972BE22">
      <w:start w:val="1"/>
      <w:numFmt w:val="decimal"/>
      <w:lvlText w:val="%1."/>
      <w:lvlJc w:val="left"/>
      <w:pPr>
        <w:ind w:left="241" w:hanging="34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D36EC8C8">
      <w:numFmt w:val="bullet"/>
      <w:lvlText w:val="•"/>
      <w:lvlJc w:val="left"/>
      <w:pPr>
        <w:ind w:left="1290" w:hanging="341"/>
      </w:pPr>
      <w:rPr>
        <w:rFonts w:hint="default"/>
        <w:lang w:val="ro-RO" w:eastAsia="en-US" w:bidi="ar-SA"/>
      </w:rPr>
    </w:lvl>
    <w:lvl w:ilvl="2" w:tplc="367A70EC">
      <w:numFmt w:val="bullet"/>
      <w:lvlText w:val="•"/>
      <w:lvlJc w:val="left"/>
      <w:pPr>
        <w:ind w:left="2341" w:hanging="341"/>
      </w:pPr>
      <w:rPr>
        <w:rFonts w:hint="default"/>
        <w:lang w:val="ro-RO" w:eastAsia="en-US" w:bidi="ar-SA"/>
      </w:rPr>
    </w:lvl>
    <w:lvl w:ilvl="3" w:tplc="A8E4BD40">
      <w:numFmt w:val="bullet"/>
      <w:lvlText w:val="•"/>
      <w:lvlJc w:val="left"/>
      <w:pPr>
        <w:ind w:left="3391" w:hanging="341"/>
      </w:pPr>
      <w:rPr>
        <w:rFonts w:hint="default"/>
        <w:lang w:val="ro-RO" w:eastAsia="en-US" w:bidi="ar-SA"/>
      </w:rPr>
    </w:lvl>
    <w:lvl w:ilvl="4" w:tplc="D3AC279E">
      <w:numFmt w:val="bullet"/>
      <w:lvlText w:val="•"/>
      <w:lvlJc w:val="left"/>
      <w:pPr>
        <w:ind w:left="4442" w:hanging="341"/>
      </w:pPr>
      <w:rPr>
        <w:rFonts w:hint="default"/>
        <w:lang w:val="ro-RO" w:eastAsia="en-US" w:bidi="ar-SA"/>
      </w:rPr>
    </w:lvl>
    <w:lvl w:ilvl="5" w:tplc="3EBADB80">
      <w:numFmt w:val="bullet"/>
      <w:lvlText w:val="•"/>
      <w:lvlJc w:val="left"/>
      <w:pPr>
        <w:ind w:left="5493" w:hanging="341"/>
      </w:pPr>
      <w:rPr>
        <w:rFonts w:hint="default"/>
        <w:lang w:val="ro-RO" w:eastAsia="en-US" w:bidi="ar-SA"/>
      </w:rPr>
    </w:lvl>
    <w:lvl w:ilvl="6" w:tplc="5BC40530">
      <w:numFmt w:val="bullet"/>
      <w:lvlText w:val="•"/>
      <w:lvlJc w:val="left"/>
      <w:pPr>
        <w:ind w:left="6543" w:hanging="341"/>
      </w:pPr>
      <w:rPr>
        <w:rFonts w:hint="default"/>
        <w:lang w:val="ro-RO" w:eastAsia="en-US" w:bidi="ar-SA"/>
      </w:rPr>
    </w:lvl>
    <w:lvl w:ilvl="7" w:tplc="4ACE4DEE">
      <w:numFmt w:val="bullet"/>
      <w:lvlText w:val="•"/>
      <w:lvlJc w:val="left"/>
      <w:pPr>
        <w:ind w:left="7594" w:hanging="341"/>
      </w:pPr>
      <w:rPr>
        <w:rFonts w:hint="default"/>
        <w:lang w:val="ro-RO" w:eastAsia="en-US" w:bidi="ar-SA"/>
      </w:rPr>
    </w:lvl>
    <w:lvl w:ilvl="8" w:tplc="1EE6DB62">
      <w:numFmt w:val="bullet"/>
      <w:lvlText w:val="•"/>
      <w:lvlJc w:val="left"/>
      <w:pPr>
        <w:ind w:left="8645" w:hanging="341"/>
      </w:pPr>
      <w:rPr>
        <w:rFonts w:hint="default"/>
        <w:lang w:val="ro-RO" w:eastAsia="en-US" w:bidi="ar-SA"/>
      </w:rPr>
    </w:lvl>
  </w:abstractNum>
  <w:abstractNum w:abstractNumId="18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19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  <w:jc w:val="left"/>
      </w:pPr>
      <w:rPr>
        <w:rFonts w:hint="default"/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rFonts w:hint="default"/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rFonts w:hint="default"/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rFonts w:hint="default"/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rFonts w:hint="default"/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rFonts w:hint="default"/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rFonts w:hint="default"/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rFonts w:hint="default"/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rFonts w:hint="default"/>
        <w:lang w:val="ro-RO" w:eastAsia="en-US" w:bidi="ar-SA"/>
      </w:rPr>
    </w:lvl>
  </w:abstractNum>
  <w:abstractNum w:abstractNumId="20" w15:restartNumberingAfterBreak="0">
    <w:nsid w:val="48360475"/>
    <w:multiLevelType w:val="hybridMultilevel"/>
    <w:tmpl w:val="CC4064E2"/>
    <w:lvl w:ilvl="0" w:tplc="BA90AD52">
      <w:start w:val="1"/>
      <w:numFmt w:val="bullet"/>
      <w:lvlText w:val="-"/>
      <w:lvlJc w:val="left"/>
      <w:pPr>
        <w:ind w:left="786" w:hanging="360"/>
      </w:pPr>
      <w:rPr>
        <w:rFonts w:ascii="Georgia" w:eastAsiaTheme="minorHAnsi" w:hAnsi="Georgia" w:cstheme="minorBidi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24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80B10"/>
    <w:multiLevelType w:val="hybridMultilevel"/>
    <w:tmpl w:val="1CD0C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31" w15:restartNumberingAfterBreak="0">
    <w:nsid w:val="64485751"/>
    <w:multiLevelType w:val="hybridMultilevel"/>
    <w:tmpl w:val="EE304B80"/>
    <w:lvl w:ilvl="0" w:tplc="E814F54A">
      <w:start w:val="1"/>
      <w:numFmt w:val="decimal"/>
      <w:lvlText w:val="(%1)"/>
      <w:lvlJc w:val="left"/>
      <w:pPr>
        <w:ind w:left="241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6206362">
      <w:numFmt w:val="bullet"/>
      <w:lvlText w:val="•"/>
      <w:lvlJc w:val="left"/>
      <w:pPr>
        <w:ind w:left="1290" w:hanging="530"/>
      </w:pPr>
      <w:rPr>
        <w:rFonts w:hint="default"/>
        <w:lang w:val="ro-RO" w:eastAsia="en-US" w:bidi="ar-SA"/>
      </w:rPr>
    </w:lvl>
    <w:lvl w:ilvl="2" w:tplc="3556A5DA">
      <w:numFmt w:val="bullet"/>
      <w:lvlText w:val="•"/>
      <w:lvlJc w:val="left"/>
      <w:pPr>
        <w:ind w:left="2341" w:hanging="530"/>
      </w:pPr>
      <w:rPr>
        <w:rFonts w:hint="default"/>
        <w:lang w:val="ro-RO" w:eastAsia="en-US" w:bidi="ar-SA"/>
      </w:rPr>
    </w:lvl>
    <w:lvl w:ilvl="3" w:tplc="28663B6A">
      <w:numFmt w:val="bullet"/>
      <w:lvlText w:val="•"/>
      <w:lvlJc w:val="left"/>
      <w:pPr>
        <w:ind w:left="3391" w:hanging="530"/>
      </w:pPr>
      <w:rPr>
        <w:rFonts w:hint="default"/>
        <w:lang w:val="ro-RO" w:eastAsia="en-US" w:bidi="ar-SA"/>
      </w:rPr>
    </w:lvl>
    <w:lvl w:ilvl="4" w:tplc="B702401A">
      <w:numFmt w:val="bullet"/>
      <w:lvlText w:val="•"/>
      <w:lvlJc w:val="left"/>
      <w:pPr>
        <w:ind w:left="4442" w:hanging="530"/>
      </w:pPr>
      <w:rPr>
        <w:rFonts w:hint="default"/>
        <w:lang w:val="ro-RO" w:eastAsia="en-US" w:bidi="ar-SA"/>
      </w:rPr>
    </w:lvl>
    <w:lvl w:ilvl="5" w:tplc="8C2282CC">
      <w:numFmt w:val="bullet"/>
      <w:lvlText w:val="•"/>
      <w:lvlJc w:val="left"/>
      <w:pPr>
        <w:ind w:left="5493" w:hanging="530"/>
      </w:pPr>
      <w:rPr>
        <w:rFonts w:hint="default"/>
        <w:lang w:val="ro-RO" w:eastAsia="en-US" w:bidi="ar-SA"/>
      </w:rPr>
    </w:lvl>
    <w:lvl w:ilvl="6" w:tplc="2B4C8FAA">
      <w:numFmt w:val="bullet"/>
      <w:lvlText w:val="•"/>
      <w:lvlJc w:val="left"/>
      <w:pPr>
        <w:ind w:left="6543" w:hanging="530"/>
      </w:pPr>
      <w:rPr>
        <w:rFonts w:hint="default"/>
        <w:lang w:val="ro-RO" w:eastAsia="en-US" w:bidi="ar-SA"/>
      </w:rPr>
    </w:lvl>
    <w:lvl w:ilvl="7" w:tplc="0478E612">
      <w:numFmt w:val="bullet"/>
      <w:lvlText w:val="•"/>
      <w:lvlJc w:val="left"/>
      <w:pPr>
        <w:ind w:left="7594" w:hanging="530"/>
      </w:pPr>
      <w:rPr>
        <w:rFonts w:hint="default"/>
        <w:lang w:val="ro-RO" w:eastAsia="en-US" w:bidi="ar-SA"/>
      </w:rPr>
    </w:lvl>
    <w:lvl w:ilvl="8" w:tplc="BFD60BE0">
      <w:numFmt w:val="bullet"/>
      <w:lvlText w:val="•"/>
      <w:lvlJc w:val="left"/>
      <w:pPr>
        <w:ind w:left="8645" w:hanging="530"/>
      </w:pPr>
      <w:rPr>
        <w:rFonts w:hint="default"/>
        <w:lang w:val="ro-RO" w:eastAsia="en-US" w:bidi="ar-SA"/>
      </w:rPr>
    </w:lvl>
  </w:abstractNum>
  <w:abstractNum w:abstractNumId="32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83144"/>
    <w:multiLevelType w:val="hybridMultilevel"/>
    <w:tmpl w:val="472838C6"/>
    <w:lvl w:ilvl="0" w:tplc="7AE62D98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0694302"/>
    <w:multiLevelType w:val="hybridMultilevel"/>
    <w:tmpl w:val="E180ABA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6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7" w15:restartNumberingAfterBreak="0">
    <w:nsid w:val="73F12B25"/>
    <w:multiLevelType w:val="hybridMultilevel"/>
    <w:tmpl w:val="EE84E39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A0222"/>
    <w:multiLevelType w:val="hybridMultilevel"/>
    <w:tmpl w:val="F81860AA"/>
    <w:lvl w:ilvl="0" w:tplc="D240611E">
      <w:start w:val="1"/>
      <w:numFmt w:val="decimal"/>
      <w:lvlText w:val="(%1)"/>
      <w:lvlJc w:val="left"/>
      <w:pPr>
        <w:ind w:left="253" w:hanging="4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28A852">
      <w:numFmt w:val="bullet"/>
      <w:lvlText w:val="•"/>
      <w:lvlJc w:val="left"/>
      <w:pPr>
        <w:ind w:left="1308" w:hanging="406"/>
      </w:pPr>
      <w:rPr>
        <w:rFonts w:hint="default"/>
        <w:lang w:val="ro-RO" w:eastAsia="en-US" w:bidi="ar-SA"/>
      </w:rPr>
    </w:lvl>
    <w:lvl w:ilvl="2" w:tplc="E6E6A526">
      <w:numFmt w:val="bullet"/>
      <w:lvlText w:val="•"/>
      <w:lvlJc w:val="left"/>
      <w:pPr>
        <w:ind w:left="2357" w:hanging="406"/>
      </w:pPr>
      <w:rPr>
        <w:rFonts w:hint="default"/>
        <w:lang w:val="ro-RO" w:eastAsia="en-US" w:bidi="ar-SA"/>
      </w:rPr>
    </w:lvl>
    <w:lvl w:ilvl="3" w:tplc="1EC4CC04">
      <w:numFmt w:val="bullet"/>
      <w:lvlText w:val="•"/>
      <w:lvlJc w:val="left"/>
      <w:pPr>
        <w:ind w:left="3405" w:hanging="406"/>
      </w:pPr>
      <w:rPr>
        <w:rFonts w:hint="default"/>
        <w:lang w:val="ro-RO" w:eastAsia="en-US" w:bidi="ar-SA"/>
      </w:rPr>
    </w:lvl>
    <w:lvl w:ilvl="4" w:tplc="34364C3E">
      <w:numFmt w:val="bullet"/>
      <w:lvlText w:val="•"/>
      <w:lvlJc w:val="left"/>
      <w:pPr>
        <w:ind w:left="4454" w:hanging="406"/>
      </w:pPr>
      <w:rPr>
        <w:rFonts w:hint="default"/>
        <w:lang w:val="ro-RO" w:eastAsia="en-US" w:bidi="ar-SA"/>
      </w:rPr>
    </w:lvl>
    <w:lvl w:ilvl="5" w:tplc="6A1629C6">
      <w:numFmt w:val="bullet"/>
      <w:lvlText w:val="•"/>
      <w:lvlJc w:val="left"/>
      <w:pPr>
        <w:ind w:left="5503" w:hanging="406"/>
      </w:pPr>
      <w:rPr>
        <w:rFonts w:hint="default"/>
        <w:lang w:val="ro-RO" w:eastAsia="en-US" w:bidi="ar-SA"/>
      </w:rPr>
    </w:lvl>
    <w:lvl w:ilvl="6" w:tplc="15689330">
      <w:numFmt w:val="bullet"/>
      <w:lvlText w:val="•"/>
      <w:lvlJc w:val="left"/>
      <w:pPr>
        <w:ind w:left="6551" w:hanging="406"/>
      </w:pPr>
      <w:rPr>
        <w:rFonts w:hint="default"/>
        <w:lang w:val="ro-RO" w:eastAsia="en-US" w:bidi="ar-SA"/>
      </w:rPr>
    </w:lvl>
    <w:lvl w:ilvl="7" w:tplc="0D26C920">
      <w:numFmt w:val="bullet"/>
      <w:lvlText w:val="•"/>
      <w:lvlJc w:val="left"/>
      <w:pPr>
        <w:ind w:left="7600" w:hanging="406"/>
      </w:pPr>
      <w:rPr>
        <w:rFonts w:hint="default"/>
        <w:lang w:val="ro-RO" w:eastAsia="en-US" w:bidi="ar-SA"/>
      </w:rPr>
    </w:lvl>
    <w:lvl w:ilvl="8" w:tplc="800E2264">
      <w:numFmt w:val="bullet"/>
      <w:lvlText w:val="•"/>
      <w:lvlJc w:val="left"/>
      <w:pPr>
        <w:ind w:left="8649" w:hanging="406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40"/>
  </w:num>
  <w:num w:numId="3">
    <w:abstractNumId w:val="32"/>
  </w:num>
  <w:num w:numId="4">
    <w:abstractNumId w:val="22"/>
  </w:num>
  <w:num w:numId="5">
    <w:abstractNumId w:val="13"/>
  </w:num>
  <w:num w:numId="6">
    <w:abstractNumId w:val="25"/>
  </w:num>
  <w:num w:numId="7">
    <w:abstractNumId w:val="24"/>
  </w:num>
  <w:num w:numId="8">
    <w:abstractNumId w:val="21"/>
  </w:num>
  <w:num w:numId="9">
    <w:abstractNumId w:val="29"/>
  </w:num>
  <w:num w:numId="10">
    <w:abstractNumId w:val="11"/>
  </w:num>
  <w:num w:numId="11">
    <w:abstractNumId w:val="41"/>
  </w:num>
  <w:num w:numId="12">
    <w:abstractNumId w:val="16"/>
  </w:num>
  <w:num w:numId="13">
    <w:abstractNumId w:val="6"/>
  </w:num>
  <w:num w:numId="14">
    <w:abstractNumId w:val="38"/>
  </w:num>
  <w:num w:numId="15">
    <w:abstractNumId w:val="28"/>
  </w:num>
  <w:num w:numId="16">
    <w:abstractNumId w:val="15"/>
  </w:num>
  <w:num w:numId="17">
    <w:abstractNumId w:val="27"/>
  </w:num>
  <w:num w:numId="18">
    <w:abstractNumId w:val="34"/>
  </w:num>
  <w:num w:numId="19">
    <w:abstractNumId w:val="36"/>
  </w:num>
  <w:num w:numId="20">
    <w:abstractNumId w:val="2"/>
  </w:num>
  <w:num w:numId="21">
    <w:abstractNumId w:val="8"/>
  </w:num>
  <w:num w:numId="22">
    <w:abstractNumId w:val="0"/>
  </w:num>
  <w:num w:numId="23">
    <w:abstractNumId w:val="39"/>
  </w:num>
  <w:num w:numId="24">
    <w:abstractNumId w:val="42"/>
  </w:num>
  <w:num w:numId="25">
    <w:abstractNumId w:val="12"/>
  </w:num>
  <w:num w:numId="26">
    <w:abstractNumId w:val="37"/>
  </w:num>
  <w:num w:numId="27">
    <w:abstractNumId w:val="9"/>
  </w:num>
  <w:num w:numId="28">
    <w:abstractNumId w:val="4"/>
  </w:num>
  <w:num w:numId="29">
    <w:abstractNumId w:val="33"/>
  </w:num>
  <w:num w:numId="30">
    <w:abstractNumId w:val="1"/>
  </w:num>
  <w:num w:numId="31">
    <w:abstractNumId w:val="43"/>
  </w:num>
  <w:num w:numId="32">
    <w:abstractNumId w:val="31"/>
  </w:num>
  <w:num w:numId="33">
    <w:abstractNumId w:val="5"/>
  </w:num>
  <w:num w:numId="34">
    <w:abstractNumId w:val="3"/>
  </w:num>
  <w:num w:numId="35">
    <w:abstractNumId w:val="17"/>
  </w:num>
  <w:num w:numId="36">
    <w:abstractNumId w:val="30"/>
  </w:num>
  <w:num w:numId="37">
    <w:abstractNumId w:val="18"/>
  </w:num>
  <w:num w:numId="38">
    <w:abstractNumId w:val="14"/>
  </w:num>
  <w:num w:numId="39">
    <w:abstractNumId w:val="23"/>
  </w:num>
  <w:num w:numId="40">
    <w:abstractNumId w:val="19"/>
  </w:num>
  <w:num w:numId="41">
    <w:abstractNumId w:val="35"/>
  </w:num>
  <w:num w:numId="42">
    <w:abstractNumId w:val="10"/>
  </w:num>
  <w:num w:numId="43">
    <w:abstractNumId w:val="20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A23"/>
    <w:rsid w:val="00003850"/>
    <w:rsid w:val="000156F5"/>
    <w:rsid w:val="000310D9"/>
    <w:rsid w:val="000605BA"/>
    <w:rsid w:val="00071725"/>
    <w:rsid w:val="00076EC4"/>
    <w:rsid w:val="000A1524"/>
    <w:rsid w:val="000B6254"/>
    <w:rsid w:val="000D566F"/>
    <w:rsid w:val="000E0F6D"/>
    <w:rsid w:val="00107A8F"/>
    <w:rsid w:val="00116E87"/>
    <w:rsid w:val="0011797D"/>
    <w:rsid w:val="001247D5"/>
    <w:rsid w:val="00174334"/>
    <w:rsid w:val="0019267C"/>
    <w:rsid w:val="001A0330"/>
    <w:rsid w:val="001B4513"/>
    <w:rsid w:val="001B4808"/>
    <w:rsid w:val="001D7FBE"/>
    <w:rsid w:val="001E063A"/>
    <w:rsid w:val="00200FAF"/>
    <w:rsid w:val="002273BD"/>
    <w:rsid w:val="0026673B"/>
    <w:rsid w:val="00271FCE"/>
    <w:rsid w:val="00292CF0"/>
    <w:rsid w:val="002F2CD1"/>
    <w:rsid w:val="00311527"/>
    <w:rsid w:val="00351213"/>
    <w:rsid w:val="003C5919"/>
    <w:rsid w:val="00413F93"/>
    <w:rsid w:val="0043146B"/>
    <w:rsid w:val="00457F14"/>
    <w:rsid w:val="00482B7F"/>
    <w:rsid w:val="004A0120"/>
    <w:rsid w:val="004A1633"/>
    <w:rsid w:val="004A3E57"/>
    <w:rsid w:val="004C1E0B"/>
    <w:rsid w:val="004E5BD9"/>
    <w:rsid w:val="0051625E"/>
    <w:rsid w:val="00540376"/>
    <w:rsid w:val="00561085"/>
    <w:rsid w:val="00567334"/>
    <w:rsid w:val="0057562B"/>
    <w:rsid w:val="005C258B"/>
    <w:rsid w:val="005C3C26"/>
    <w:rsid w:val="005C71D5"/>
    <w:rsid w:val="005D525C"/>
    <w:rsid w:val="00622846"/>
    <w:rsid w:val="006250E6"/>
    <w:rsid w:val="00644165"/>
    <w:rsid w:val="00645300"/>
    <w:rsid w:val="00682D20"/>
    <w:rsid w:val="006B6DFE"/>
    <w:rsid w:val="006C0B57"/>
    <w:rsid w:val="006E4839"/>
    <w:rsid w:val="006F4DE8"/>
    <w:rsid w:val="006F7C1C"/>
    <w:rsid w:val="00706D27"/>
    <w:rsid w:val="0071618D"/>
    <w:rsid w:val="0072611A"/>
    <w:rsid w:val="00733AAD"/>
    <w:rsid w:val="00740559"/>
    <w:rsid w:val="007567A8"/>
    <w:rsid w:val="0078660F"/>
    <w:rsid w:val="00793DFE"/>
    <w:rsid w:val="007F0A23"/>
    <w:rsid w:val="00822C2E"/>
    <w:rsid w:val="0082427D"/>
    <w:rsid w:val="00855BDF"/>
    <w:rsid w:val="0086172D"/>
    <w:rsid w:val="00863245"/>
    <w:rsid w:val="00863367"/>
    <w:rsid w:val="0088359C"/>
    <w:rsid w:val="008925E1"/>
    <w:rsid w:val="008E391F"/>
    <w:rsid w:val="00911245"/>
    <w:rsid w:val="00944AA0"/>
    <w:rsid w:val="00961E4F"/>
    <w:rsid w:val="009A7103"/>
    <w:rsid w:val="009D6EA8"/>
    <w:rsid w:val="00A04E11"/>
    <w:rsid w:val="00A64D93"/>
    <w:rsid w:val="00A823C7"/>
    <w:rsid w:val="00A84B53"/>
    <w:rsid w:val="00B15C7D"/>
    <w:rsid w:val="00B2531F"/>
    <w:rsid w:val="00B50DCF"/>
    <w:rsid w:val="00B60CA3"/>
    <w:rsid w:val="00B60CFE"/>
    <w:rsid w:val="00B8044A"/>
    <w:rsid w:val="00BA14FA"/>
    <w:rsid w:val="00BA3481"/>
    <w:rsid w:val="00BC40D0"/>
    <w:rsid w:val="00BC4B7A"/>
    <w:rsid w:val="00BD735B"/>
    <w:rsid w:val="00BE5CE5"/>
    <w:rsid w:val="00BF658E"/>
    <w:rsid w:val="00C86536"/>
    <w:rsid w:val="00C92ADB"/>
    <w:rsid w:val="00C94E2D"/>
    <w:rsid w:val="00D0398B"/>
    <w:rsid w:val="00D1028D"/>
    <w:rsid w:val="00D24AD5"/>
    <w:rsid w:val="00D37EB4"/>
    <w:rsid w:val="00D62DDD"/>
    <w:rsid w:val="00DA7497"/>
    <w:rsid w:val="00DC0FCA"/>
    <w:rsid w:val="00DC1B7E"/>
    <w:rsid w:val="00DE77B2"/>
    <w:rsid w:val="00DE7D09"/>
    <w:rsid w:val="00E21170"/>
    <w:rsid w:val="00E30B51"/>
    <w:rsid w:val="00E47FFD"/>
    <w:rsid w:val="00E63677"/>
    <w:rsid w:val="00E8665C"/>
    <w:rsid w:val="00E94D49"/>
    <w:rsid w:val="00EB5471"/>
    <w:rsid w:val="00EC288A"/>
    <w:rsid w:val="00EC28BE"/>
    <w:rsid w:val="00F0280C"/>
    <w:rsid w:val="00F036A8"/>
    <w:rsid w:val="00F1104C"/>
    <w:rsid w:val="00F2423E"/>
    <w:rsid w:val="00F5481D"/>
    <w:rsid w:val="00F760F0"/>
    <w:rsid w:val="00F91119"/>
    <w:rsid w:val="00F92DCA"/>
    <w:rsid w:val="00FC26AC"/>
    <w:rsid w:val="00FE1356"/>
    <w:rsid w:val="00FE35D1"/>
    <w:rsid w:val="00FF2CA3"/>
    <w:rsid w:val="00FF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E2D1"/>
  <w15:docId w15:val="{D3ECA6DA-DCAE-49A4-A0BC-1AD5AD6F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24"/>
  </w:style>
  <w:style w:type="paragraph" w:styleId="Heading1">
    <w:name w:val="heading 1"/>
    <w:next w:val="Normal"/>
    <w:link w:val="Heading1Char"/>
    <w:uiPriority w:val="9"/>
    <w:qFormat/>
    <w:rsid w:val="005C71D5"/>
    <w:pPr>
      <w:spacing w:after="160" w:line="259" w:lineRule="auto"/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rsid w:val="005C71D5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1D5"/>
    <w:pPr>
      <w:keepNext/>
      <w:keepLines/>
      <w:spacing w:before="40" w:after="0" w:line="360" w:lineRule="auto"/>
      <w:ind w:left="851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547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7866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71D5"/>
    <w:rPr>
      <w:rFonts w:ascii="Georgia" w:hAnsi="Georgia"/>
      <w:sz w:val="24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5C71D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1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rsid w:val="005C71D5"/>
    <w:pPr>
      <w:tabs>
        <w:tab w:val="left" w:pos="7027"/>
        <w:tab w:val="right" w:pos="9689"/>
      </w:tabs>
      <w:spacing w:after="0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C71D5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5C71D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C71D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5C71D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customStyle="1" w:styleId="nr">
    <w:name w:val="nr."/>
    <w:qFormat/>
    <w:rsid w:val="005C71D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5C71D5"/>
    <w:rPr>
      <w:sz w:val="16"/>
    </w:rPr>
  </w:style>
  <w:style w:type="paragraph" w:styleId="Header">
    <w:name w:val="header"/>
    <w:link w:val="HeaderChar"/>
    <w:uiPriority w:val="99"/>
    <w:unhideWhenUsed/>
    <w:rsid w:val="005C71D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C71D5"/>
    <w:rPr>
      <w:lang w:val="en-US"/>
    </w:rPr>
  </w:style>
  <w:style w:type="paragraph" w:customStyle="1" w:styleId="Titlucentru">
    <w:name w:val="Titlu centru"/>
    <w:next w:val="body"/>
    <w:rsid w:val="005C71D5"/>
    <w:pPr>
      <w:spacing w:after="240" w:line="259" w:lineRule="auto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1D5"/>
    <w:pPr>
      <w:spacing w:after="0" w:line="240" w:lineRule="auto"/>
      <w:ind w:left="851"/>
    </w:pPr>
    <w:rPr>
      <w:rFonts w:ascii="Segoe UI" w:hAnsi="Segoe UI" w:cs="Segoe UI"/>
      <w:sz w:val="18"/>
      <w:szCs w:val="1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1D5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5C71D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5C71D5"/>
  </w:style>
  <w:style w:type="paragraph" w:styleId="NoSpacing">
    <w:name w:val="No Spacing"/>
    <w:uiPriority w:val="1"/>
    <w:qFormat/>
    <w:rsid w:val="005C71D5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Emphasis">
    <w:name w:val="Emphasis"/>
    <w:uiPriority w:val="20"/>
    <w:qFormat/>
    <w:rsid w:val="005C71D5"/>
    <w:rPr>
      <w:i/>
      <w:iCs/>
    </w:rPr>
  </w:style>
  <w:style w:type="character" w:styleId="Hyperlink">
    <w:name w:val="Hyperlink"/>
    <w:rsid w:val="005C71D5"/>
    <w:rPr>
      <w:u w:val="single"/>
    </w:rPr>
  </w:style>
  <w:style w:type="character" w:styleId="Strong">
    <w:name w:val="Strong"/>
    <w:uiPriority w:val="22"/>
    <w:qFormat/>
    <w:rsid w:val="005C71D5"/>
    <w:rPr>
      <w:b/>
      <w:bCs/>
    </w:rPr>
  </w:style>
  <w:style w:type="character" w:customStyle="1" w:styleId="docheader1">
    <w:name w:val="doc_header1"/>
    <w:uiPriority w:val="99"/>
    <w:rsid w:val="005C71D5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71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1D5"/>
    <w:pPr>
      <w:spacing w:after="120" w:line="240" w:lineRule="auto"/>
      <w:ind w:left="851"/>
    </w:pPr>
    <w:rPr>
      <w:rFonts w:ascii="Georgia" w:hAnsi="Georg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1D5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1D5"/>
    <w:rPr>
      <w:rFonts w:ascii="Georgia" w:hAnsi="Georgia"/>
      <w:b/>
      <w:bCs/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71D5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71D5"/>
    <w:rPr>
      <w:rFonts w:ascii="Georgia" w:eastAsia="Arial Unicode MS" w:hAnsi="Georgia" w:cs="Times New Roman"/>
      <w:color w:val="000000"/>
      <w:sz w:val="20"/>
      <w:szCs w:val="20"/>
      <w:u w:color="000000"/>
      <w:bdr w:val="nil"/>
      <w:lang w:val="en-US"/>
    </w:rPr>
  </w:style>
  <w:style w:type="character" w:styleId="FootnoteReference">
    <w:name w:val="footnote reference"/>
    <w:uiPriority w:val="99"/>
    <w:semiHidden/>
    <w:unhideWhenUsed/>
    <w:rsid w:val="005C71D5"/>
    <w:rPr>
      <w:vertAlign w:val="superscript"/>
    </w:rPr>
  </w:style>
  <w:style w:type="paragraph" w:customStyle="1" w:styleId="cb">
    <w:name w:val="cb"/>
    <w:basedOn w:val="Normal"/>
    <w:rsid w:val="005C71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5C71D5"/>
  </w:style>
  <w:style w:type="paragraph" w:customStyle="1" w:styleId="stilparagraf">
    <w:name w:val="stilparagraf"/>
    <w:basedOn w:val="Normal"/>
    <w:rsid w:val="005C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71D5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C71D5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5C71D5"/>
    <w:rPr>
      <w:rFonts w:ascii="Times New Roman" w:eastAsia="Times New Roman" w:hAnsi="Times New Roman" w:cs="Times New Roman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5C71D5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val="ro-RO"/>
    </w:rPr>
  </w:style>
  <w:style w:type="paragraph" w:styleId="Revision">
    <w:name w:val="Revision"/>
    <w:hidden/>
    <w:uiPriority w:val="99"/>
    <w:semiHidden/>
    <w:rsid w:val="00015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6228CE9-C9C3-45B3-BF45-2DCCFAB9F632}"/>
</file>

<file path=customXml/itemProps2.xml><?xml version="1.0" encoding="utf-8"?>
<ds:datastoreItem xmlns:ds="http://schemas.openxmlformats.org/officeDocument/2006/customXml" ds:itemID="{05ECB059-E131-4599-9CD6-4872606F6516}"/>
</file>

<file path=customXml/itemProps3.xml><?xml version="1.0" encoding="utf-8"?>
<ds:datastoreItem xmlns:ds="http://schemas.openxmlformats.org/officeDocument/2006/customXml" ds:itemID="{68088B51-23CF-4E01-998F-8D3C2D9CE7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H_200.2022.ro</dc:title>
  <dc:creator>Victor.Cebotari</dc:creator>
  <cp:lastModifiedBy>Inga Rusnac</cp:lastModifiedBy>
  <cp:revision>3</cp:revision>
  <cp:lastPrinted>2022-07-18T07:28:00Z</cp:lastPrinted>
  <dcterms:created xsi:type="dcterms:W3CDTF">2022-07-18T07:22:00Z</dcterms:created>
  <dcterms:modified xsi:type="dcterms:W3CDTF">2022-07-18T07:31:00Z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