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032B9A" w:rsidRDefault="00730FEE" w:rsidP="00E25218">
      <w:pPr>
        <w:rPr>
          <w:sz w:val="28"/>
          <w:szCs w:val="28"/>
          <w:lang w:val="ro-RO"/>
        </w:rPr>
      </w:pPr>
    </w:p>
    <w:p w14:paraId="4EA5BD1E" w14:textId="151317D5" w:rsidR="00032B9A" w:rsidRPr="00032B9A" w:rsidRDefault="00032B9A" w:rsidP="00032B9A">
      <w:pPr>
        <w:ind w:firstLine="0"/>
        <w:jc w:val="center"/>
        <w:rPr>
          <w:b/>
          <w:bCs/>
          <w:sz w:val="28"/>
          <w:szCs w:val="28"/>
          <w:lang w:val="ro-RO"/>
        </w:rPr>
      </w:pPr>
      <w:r w:rsidRPr="00032B9A">
        <w:rPr>
          <w:b/>
          <w:sz w:val="28"/>
          <w:szCs w:val="28"/>
          <w:lang w:val="ro-RO"/>
        </w:rPr>
        <w:t xml:space="preserve">Cu privire la </w:t>
      </w:r>
      <w:r w:rsidRPr="00032B9A">
        <w:rPr>
          <w:b/>
          <w:bCs/>
          <w:sz w:val="28"/>
          <w:szCs w:val="28"/>
          <w:lang w:val="ro-RO"/>
        </w:rPr>
        <w:t xml:space="preserve">aprobarea proiectului </w:t>
      </w:r>
      <w:r w:rsidR="00580598">
        <w:rPr>
          <w:b/>
          <w:bCs/>
          <w:sz w:val="28"/>
          <w:szCs w:val="28"/>
          <w:lang w:val="ro-RO"/>
        </w:rPr>
        <w:t xml:space="preserve">de </w:t>
      </w:r>
      <w:r w:rsidR="0046435A">
        <w:rPr>
          <w:b/>
          <w:bCs/>
          <w:sz w:val="28"/>
          <w:szCs w:val="28"/>
          <w:lang w:val="ro-RO"/>
        </w:rPr>
        <w:t>l</w:t>
      </w:r>
      <w:r w:rsidRPr="00032B9A">
        <w:rPr>
          <w:b/>
          <w:bCs/>
          <w:sz w:val="28"/>
          <w:szCs w:val="28"/>
          <w:lang w:val="ro-RO"/>
        </w:rPr>
        <w:t>eg</w:t>
      </w:r>
      <w:r w:rsidR="00580598">
        <w:rPr>
          <w:b/>
          <w:bCs/>
          <w:sz w:val="28"/>
          <w:szCs w:val="28"/>
          <w:lang w:val="ro-RO"/>
        </w:rPr>
        <w:t>e</w:t>
      </w:r>
      <w:r w:rsidRPr="00032B9A">
        <w:rPr>
          <w:b/>
          <w:bCs/>
          <w:sz w:val="28"/>
          <w:szCs w:val="28"/>
          <w:lang w:val="ro-RO"/>
        </w:rPr>
        <w:t xml:space="preserve"> pentru modificarea</w:t>
      </w:r>
    </w:p>
    <w:p w14:paraId="475504BC" w14:textId="5E1AB595" w:rsidR="00032B9A" w:rsidRPr="00032B9A" w:rsidRDefault="00032B9A" w:rsidP="00032B9A">
      <w:pPr>
        <w:ind w:firstLine="0"/>
        <w:jc w:val="center"/>
        <w:rPr>
          <w:b/>
          <w:bCs/>
          <w:sz w:val="28"/>
          <w:szCs w:val="28"/>
          <w:lang w:val="ro-RO"/>
        </w:rPr>
      </w:pPr>
      <w:r w:rsidRPr="00032B9A">
        <w:rPr>
          <w:b/>
          <w:sz w:val="28"/>
          <w:szCs w:val="28"/>
          <w:lang w:val="ro-RO"/>
        </w:rPr>
        <w:t>Codului muncii al Republicii Moldova</w:t>
      </w:r>
      <w:r w:rsidR="00580598">
        <w:rPr>
          <w:b/>
          <w:sz w:val="28"/>
          <w:szCs w:val="28"/>
          <w:lang w:val="ro-RO"/>
        </w:rPr>
        <w:t xml:space="preserve"> nr.154/2003</w:t>
      </w:r>
    </w:p>
    <w:p w14:paraId="7D46FA4B" w14:textId="77777777" w:rsidR="00730FEE" w:rsidRPr="00032B9A" w:rsidRDefault="00730FEE" w:rsidP="00E25218">
      <w:pPr>
        <w:ind w:firstLine="0"/>
        <w:jc w:val="center"/>
        <w:rPr>
          <w:rFonts w:asciiTheme="majorBidi" w:hAnsiTheme="majorBidi" w:cstheme="majorBidi"/>
          <w:b/>
          <w:bCs/>
          <w:sz w:val="28"/>
          <w:szCs w:val="28"/>
          <w:lang w:val="ro-RO" w:eastAsia="ro-RO"/>
        </w:rPr>
      </w:pPr>
      <w:r w:rsidRPr="00032B9A">
        <w:rPr>
          <w:b/>
          <w:sz w:val="28"/>
          <w:szCs w:val="28"/>
          <w:lang w:val="ro-RO"/>
        </w:rPr>
        <w:t>------------------------------------------------------------</w:t>
      </w:r>
    </w:p>
    <w:p w14:paraId="26FD19CA" w14:textId="77777777" w:rsidR="00730FEE" w:rsidRPr="00032B9A" w:rsidRDefault="00730FEE" w:rsidP="00E25218">
      <w:pPr>
        <w:rPr>
          <w:rFonts w:asciiTheme="majorBidi" w:hAnsiTheme="majorBidi" w:cstheme="majorBidi"/>
          <w:sz w:val="28"/>
          <w:szCs w:val="28"/>
          <w:lang w:val="ro-RO" w:eastAsia="ro-RO"/>
        </w:rPr>
      </w:pPr>
    </w:p>
    <w:p w14:paraId="56D32EAD" w14:textId="77777777" w:rsidR="00730FEE" w:rsidRPr="00032B9A" w:rsidRDefault="00730FEE" w:rsidP="00E25218">
      <w:pPr>
        <w:rPr>
          <w:sz w:val="28"/>
          <w:szCs w:val="28"/>
          <w:lang w:val="ro-RO"/>
        </w:rPr>
      </w:pPr>
      <w:r w:rsidRPr="00032B9A">
        <w:rPr>
          <w:sz w:val="28"/>
          <w:szCs w:val="28"/>
          <w:lang w:val="ro-RO"/>
        </w:rPr>
        <w:t>Guvernul HOTĂRĂȘTE:</w:t>
      </w:r>
    </w:p>
    <w:p w14:paraId="7EB289F2" w14:textId="77777777" w:rsidR="00730FEE" w:rsidRPr="00032B9A" w:rsidRDefault="00730FEE" w:rsidP="00E25218">
      <w:pPr>
        <w:rPr>
          <w:sz w:val="28"/>
          <w:szCs w:val="28"/>
          <w:lang w:val="ro-RO"/>
        </w:rPr>
      </w:pPr>
    </w:p>
    <w:p w14:paraId="67AF6BC2" w14:textId="44458773" w:rsidR="00032B9A" w:rsidRPr="00032B9A" w:rsidRDefault="00032B9A" w:rsidP="00032B9A">
      <w:pPr>
        <w:rPr>
          <w:b/>
          <w:bCs/>
          <w:sz w:val="28"/>
          <w:szCs w:val="28"/>
          <w:lang w:val="ro-RO"/>
        </w:rPr>
      </w:pPr>
      <w:r w:rsidRPr="00032B9A">
        <w:rPr>
          <w:sz w:val="28"/>
          <w:szCs w:val="28"/>
          <w:lang w:val="ro-RO"/>
        </w:rPr>
        <w:t xml:space="preserve">Se aprobă şi se prezintă Parlamentului spre examinare proiectul </w:t>
      </w:r>
      <w:r w:rsidR="00580598">
        <w:rPr>
          <w:sz w:val="28"/>
          <w:szCs w:val="28"/>
          <w:lang w:val="ro-RO"/>
        </w:rPr>
        <w:t xml:space="preserve">de </w:t>
      </w:r>
      <w:r w:rsidR="0046435A">
        <w:rPr>
          <w:bCs/>
          <w:sz w:val="28"/>
          <w:szCs w:val="28"/>
          <w:lang w:val="ro-RO"/>
        </w:rPr>
        <w:t>l</w:t>
      </w:r>
      <w:r w:rsidRPr="00032B9A">
        <w:rPr>
          <w:bCs/>
          <w:sz w:val="28"/>
          <w:szCs w:val="28"/>
          <w:lang w:val="ro-RO"/>
        </w:rPr>
        <w:t>eg</w:t>
      </w:r>
      <w:r w:rsidR="00580598">
        <w:rPr>
          <w:bCs/>
          <w:sz w:val="28"/>
          <w:szCs w:val="28"/>
          <w:lang w:val="ro-RO"/>
        </w:rPr>
        <w:t>e </w:t>
      </w:r>
      <w:r w:rsidRPr="00032B9A">
        <w:rPr>
          <w:bCs/>
          <w:sz w:val="28"/>
          <w:szCs w:val="28"/>
          <w:lang w:val="ro-RO"/>
        </w:rPr>
        <w:t xml:space="preserve">pentru modificarea </w:t>
      </w:r>
      <w:r w:rsidRPr="00032B9A">
        <w:rPr>
          <w:sz w:val="28"/>
          <w:szCs w:val="28"/>
          <w:lang w:val="ro-RO"/>
        </w:rPr>
        <w:t>Codului muncii al Republicii Moldova</w:t>
      </w:r>
      <w:r w:rsidR="00580598" w:rsidRPr="00580598">
        <w:t xml:space="preserve"> </w:t>
      </w:r>
      <w:r w:rsidR="00580598" w:rsidRPr="00580598">
        <w:rPr>
          <w:sz w:val="28"/>
          <w:szCs w:val="28"/>
          <w:lang w:val="ro-RO"/>
        </w:rPr>
        <w:t>nr.</w:t>
      </w:r>
      <w:r w:rsidR="00580598">
        <w:rPr>
          <w:sz w:val="28"/>
          <w:szCs w:val="28"/>
          <w:lang w:val="ro-RO"/>
        </w:rPr>
        <w:t> </w:t>
      </w:r>
      <w:r w:rsidR="00580598" w:rsidRPr="00580598">
        <w:rPr>
          <w:sz w:val="28"/>
          <w:szCs w:val="28"/>
          <w:lang w:val="ro-RO"/>
        </w:rPr>
        <w:t>154/2003</w:t>
      </w:r>
      <w:r w:rsidRPr="00032B9A">
        <w:rPr>
          <w:sz w:val="28"/>
          <w:szCs w:val="28"/>
          <w:lang w:val="ro-RO"/>
        </w:rPr>
        <w:t>.</w:t>
      </w:r>
    </w:p>
    <w:p w14:paraId="4FC5D14F" w14:textId="77777777" w:rsidR="00032B9A" w:rsidRPr="00032B9A" w:rsidRDefault="00032B9A" w:rsidP="00032B9A">
      <w:pPr>
        <w:rPr>
          <w:sz w:val="28"/>
          <w:szCs w:val="28"/>
          <w:lang w:val="ro-RO"/>
        </w:rPr>
      </w:pPr>
    </w:p>
    <w:p w14:paraId="72FBA9C0" w14:textId="77777777" w:rsidR="00032B9A" w:rsidRPr="00032B9A" w:rsidRDefault="00032B9A" w:rsidP="00032B9A">
      <w:pPr>
        <w:rPr>
          <w:sz w:val="28"/>
          <w:szCs w:val="28"/>
          <w:lang w:val="ro-RO"/>
        </w:rPr>
      </w:pPr>
    </w:p>
    <w:p w14:paraId="4C0599C9" w14:textId="77777777" w:rsidR="00730FEE" w:rsidRPr="00032B9A" w:rsidRDefault="00730FEE" w:rsidP="00E25218">
      <w:pPr>
        <w:rPr>
          <w:rFonts w:asciiTheme="majorBidi" w:hAnsiTheme="majorBidi" w:cstheme="majorBidi"/>
          <w:sz w:val="28"/>
          <w:szCs w:val="28"/>
          <w:lang w:val="ro-RO" w:eastAsia="ro-RO"/>
        </w:rPr>
      </w:pPr>
    </w:p>
    <w:p w14:paraId="0DE97ECD" w14:textId="77777777" w:rsidR="00730FEE" w:rsidRPr="00032B9A" w:rsidRDefault="00730FEE" w:rsidP="00E25218">
      <w:pPr>
        <w:rPr>
          <w:rFonts w:asciiTheme="majorBidi" w:hAnsiTheme="majorBidi" w:cstheme="majorBidi"/>
          <w:sz w:val="28"/>
          <w:szCs w:val="28"/>
          <w:lang w:val="ro-RO" w:eastAsia="ro-RO"/>
        </w:rPr>
      </w:pPr>
    </w:p>
    <w:p w14:paraId="3DCB3696" w14:textId="7808B94B" w:rsidR="003B04ED" w:rsidRPr="00032B9A" w:rsidRDefault="003B04ED" w:rsidP="007551A5">
      <w:pPr>
        <w:rPr>
          <w:rFonts w:asciiTheme="majorBidi" w:hAnsiTheme="majorBidi" w:cstheme="majorBidi"/>
          <w:sz w:val="28"/>
          <w:szCs w:val="28"/>
          <w:lang w:val="ro-RO" w:eastAsia="ro-RO"/>
        </w:rPr>
      </w:pPr>
      <w:r w:rsidRPr="00032B9A">
        <w:rPr>
          <w:rFonts w:asciiTheme="majorBidi" w:hAnsiTheme="majorBidi" w:cstheme="majorBidi"/>
          <w:b/>
          <w:sz w:val="28"/>
          <w:szCs w:val="28"/>
          <w:lang w:val="ro-RO" w:eastAsia="ro-RO"/>
        </w:rPr>
        <w:t>Prim-ministru</w:t>
      </w:r>
      <w:r w:rsidR="0014378C" w:rsidRPr="00032B9A">
        <w:rPr>
          <w:rFonts w:asciiTheme="majorBidi" w:hAnsiTheme="majorBidi" w:cstheme="majorBidi"/>
          <w:b/>
          <w:sz w:val="28"/>
          <w:szCs w:val="28"/>
          <w:lang w:val="ro-RO" w:eastAsia="ro-RO"/>
        </w:rPr>
        <w:tab/>
      </w:r>
      <w:r w:rsidR="0014378C" w:rsidRPr="00032B9A">
        <w:rPr>
          <w:rFonts w:asciiTheme="majorBidi" w:hAnsiTheme="majorBidi" w:cstheme="majorBidi"/>
          <w:b/>
          <w:sz w:val="28"/>
          <w:szCs w:val="28"/>
          <w:lang w:val="ro-RO" w:eastAsia="ro-RO"/>
        </w:rPr>
        <w:tab/>
      </w:r>
      <w:r w:rsidR="0014378C" w:rsidRPr="00032B9A">
        <w:rPr>
          <w:rFonts w:asciiTheme="majorBidi" w:hAnsiTheme="majorBidi" w:cstheme="majorBidi"/>
          <w:b/>
          <w:sz w:val="28"/>
          <w:szCs w:val="28"/>
          <w:lang w:val="ro-RO" w:eastAsia="ro-RO"/>
        </w:rPr>
        <w:tab/>
      </w:r>
      <w:r w:rsidR="0014378C" w:rsidRPr="00032B9A">
        <w:rPr>
          <w:rFonts w:asciiTheme="majorBidi" w:hAnsiTheme="majorBidi" w:cstheme="majorBidi"/>
          <w:b/>
          <w:sz w:val="28"/>
          <w:szCs w:val="28"/>
          <w:lang w:val="ro-RO" w:eastAsia="ro-RO"/>
        </w:rPr>
        <w:tab/>
      </w:r>
      <w:r w:rsidR="0014378C" w:rsidRPr="00032B9A">
        <w:rPr>
          <w:rFonts w:asciiTheme="majorBidi" w:hAnsiTheme="majorBidi" w:cstheme="majorBidi"/>
          <w:b/>
          <w:sz w:val="28"/>
          <w:szCs w:val="28"/>
          <w:lang w:val="ro-RO" w:eastAsia="ro-RO"/>
        </w:rPr>
        <w:tab/>
      </w:r>
      <w:r w:rsidR="00B16328" w:rsidRPr="00032B9A">
        <w:rPr>
          <w:rFonts w:asciiTheme="majorBidi" w:hAnsiTheme="majorBidi" w:cstheme="majorBidi"/>
          <w:b/>
          <w:sz w:val="28"/>
          <w:szCs w:val="28"/>
          <w:lang w:val="ro-RO" w:eastAsia="ro-RO"/>
        </w:rPr>
        <w:t>NATALIA GAVRILIȚA</w:t>
      </w:r>
    </w:p>
    <w:p w14:paraId="37F9E824" w14:textId="77777777" w:rsidR="0029400E" w:rsidRPr="00032B9A" w:rsidRDefault="0029400E" w:rsidP="00E25218">
      <w:pPr>
        <w:rPr>
          <w:rFonts w:asciiTheme="majorBidi" w:hAnsiTheme="majorBidi" w:cstheme="majorBidi"/>
          <w:sz w:val="28"/>
          <w:szCs w:val="28"/>
          <w:lang w:val="ro-RO" w:eastAsia="ro-RO"/>
        </w:rPr>
      </w:pPr>
    </w:p>
    <w:p w14:paraId="1E36A6DB" w14:textId="77777777" w:rsidR="00DF7E3E" w:rsidRPr="00032B9A" w:rsidRDefault="00DF7E3E" w:rsidP="00E25218">
      <w:pPr>
        <w:rPr>
          <w:rFonts w:asciiTheme="majorBidi" w:hAnsiTheme="majorBidi" w:cstheme="majorBidi"/>
          <w:sz w:val="28"/>
          <w:szCs w:val="28"/>
          <w:lang w:val="ro-RO" w:eastAsia="ro-RO"/>
        </w:rPr>
      </w:pPr>
    </w:p>
    <w:p w14:paraId="094B8A25" w14:textId="1E076EE9" w:rsidR="003A4AE6" w:rsidRPr="00032B9A" w:rsidRDefault="003A4AE6" w:rsidP="007A2971">
      <w:pPr>
        <w:tabs>
          <w:tab w:val="left" w:pos="5954"/>
        </w:tabs>
        <w:rPr>
          <w:rFonts w:asciiTheme="majorBidi" w:hAnsiTheme="majorBidi" w:cstheme="majorBidi"/>
          <w:sz w:val="28"/>
          <w:szCs w:val="28"/>
          <w:lang w:val="ro-RO" w:eastAsia="ro-RO"/>
        </w:rPr>
      </w:pPr>
      <w:r w:rsidRPr="00032B9A">
        <w:rPr>
          <w:rFonts w:asciiTheme="majorBidi" w:hAnsiTheme="majorBidi" w:cstheme="majorBidi"/>
          <w:sz w:val="28"/>
          <w:szCs w:val="28"/>
          <w:lang w:val="ro-RO" w:eastAsia="ro-RO"/>
        </w:rPr>
        <w:t>Contrasemnează:</w:t>
      </w:r>
    </w:p>
    <w:p w14:paraId="31FF517C" w14:textId="77777777" w:rsidR="003A4AE6" w:rsidRPr="00032B9A" w:rsidRDefault="003A4AE6" w:rsidP="00E25218">
      <w:pPr>
        <w:rPr>
          <w:rFonts w:asciiTheme="majorBidi" w:hAnsiTheme="majorBidi" w:cstheme="majorBidi"/>
          <w:sz w:val="28"/>
          <w:szCs w:val="28"/>
          <w:lang w:val="ro-RO" w:eastAsia="ro-RO"/>
        </w:rPr>
      </w:pPr>
    </w:p>
    <w:p w14:paraId="5893A906" w14:textId="77777777" w:rsidR="00032B9A" w:rsidRPr="00032B9A" w:rsidRDefault="00032B9A" w:rsidP="00032B9A">
      <w:pPr>
        <w:rPr>
          <w:rFonts w:asciiTheme="majorBidi" w:hAnsiTheme="majorBidi" w:cstheme="majorBidi"/>
          <w:sz w:val="28"/>
          <w:szCs w:val="28"/>
          <w:lang w:val="ro-RO" w:eastAsia="ru-RU"/>
        </w:rPr>
      </w:pPr>
      <w:r w:rsidRPr="00032B9A">
        <w:rPr>
          <w:rFonts w:asciiTheme="majorBidi" w:hAnsiTheme="majorBidi" w:cstheme="majorBidi"/>
          <w:sz w:val="28"/>
          <w:szCs w:val="28"/>
          <w:lang w:val="ro-RO" w:eastAsia="ru-RU"/>
        </w:rPr>
        <w:t>Ministrul muncii</w:t>
      </w:r>
    </w:p>
    <w:p w14:paraId="33C82804" w14:textId="77777777" w:rsidR="00032B9A" w:rsidRPr="00032B9A" w:rsidRDefault="00032B9A" w:rsidP="00032B9A">
      <w:pPr>
        <w:rPr>
          <w:rFonts w:asciiTheme="majorBidi" w:hAnsiTheme="majorBidi" w:cstheme="majorBidi"/>
          <w:sz w:val="28"/>
          <w:szCs w:val="28"/>
          <w:lang w:val="ro-RO" w:eastAsia="ru-RU"/>
        </w:rPr>
      </w:pPr>
      <w:r w:rsidRPr="00032B9A">
        <w:rPr>
          <w:rFonts w:asciiTheme="majorBidi" w:hAnsiTheme="majorBidi" w:cstheme="majorBidi"/>
          <w:sz w:val="28"/>
          <w:szCs w:val="28"/>
          <w:lang w:val="ro-RO" w:eastAsia="ru-RU"/>
        </w:rPr>
        <w:t>și protecției sociale</w:t>
      </w:r>
      <w:r w:rsidRPr="00032B9A">
        <w:rPr>
          <w:rFonts w:asciiTheme="majorBidi" w:hAnsiTheme="majorBidi" w:cstheme="majorBidi"/>
          <w:sz w:val="28"/>
          <w:szCs w:val="28"/>
          <w:lang w:val="ro-RO" w:eastAsia="ru-RU"/>
        </w:rPr>
        <w:tab/>
      </w:r>
      <w:r w:rsidRPr="00032B9A">
        <w:rPr>
          <w:rFonts w:asciiTheme="majorBidi" w:hAnsiTheme="majorBidi" w:cstheme="majorBidi"/>
          <w:sz w:val="28"/>
          <w:szCs w:val="28"/>
          <w:lang w:val="ro-RO" w:eastAsia="ru-RU"/>
        </w:rPr>
        <w:tab/>
      </w:r>
      <w:r w:rsidRPr="00032B9A">
        <w:rPr>
          <w:rFonts w:asciiTheme="majorBidi" w:hAnsiTheme="majorBidi" w:cstheme="majorBidi"/>
          <w:sz w:val="28"/>
          <w:szCs w:val="28"/>
          <w:lang w:val="ro-RO" w:eastAsia="ru-RU"/>
        </w:rPr>
        <w:tab/>
      </w:r>
      <w:r w:rsidRPr="00032B9A">
        <w:rPr>
          <w:rFonts w:asciiTheme="majorBidi" w:hAnsiTheme="majorBidi" w:cstheme="majorBidi"/>
          <w:sz w:val="28"/>
          <w:szCs w:val="28"/>
          <w:lang w:val="ro-RO" w:eastAsia="ru-RU"/>
        </w:rPr>
        <w:tab/>
      </w:r>
      <w:r w:rsidRPr="00032B9A">
        <w:rPr>
          <w:rFonts w:asciiTheme="majorBidi" w:hAnsiTheme="majorBidi" w:cstheme="majorBidi"/>
          <w:sz w:val="28"/>
          <w:szCs w:val="28"/>
          <w:lang w:val="ro-RO" w:eastAsia="ru-RU"/>
        </w:rPr>
        <w:tab/>
        <w:t xml:space="preserve">Marcel </w:t>
      </w:r>
      <w:proofErr w:type="spellStart"/>
      <w:r w:rsidRPr="00032B9A">
        <w:rPr>
          <w:rFonts w:asciiTheme="majorBidi" w:hAnsiTheme="majorBidi" w:cstheme="majorBidi"/>
          <w:sz w:val="28"/>
          <w:szCs w:val="28"/>
          <w:lang w:val="ro-RO" w:eastAsia="ru-RU"/>
        </w:rPr>
        <w:t>Spatari</w:t>
      </w:r>
      <w:proofErr w:type="spellEnd"/>
    </w:p>
    <w:p w14:paraId="7A1D0F86" w14:textId="77777777" w:rsidR="003A4AE6" w:rsidRPr="00032B9A" w:rsidRDefault="003A4AE6" w:rsidP="00E25218">
      <w:pPr>
        <w:rPr>
          <w:rFonts w:asciiTheme="majorBidi" w:hAnsiTheme="majorBidi" w:cstheme="majorBidi"/>
          <w:sz w:val="28"/>
          <w:szCs w:val="28"/>
          <w:lang w:val="ro-RO" w:eastAsia="ru-RU"/>
        </w:rPr>
      </w:pPr>
    </w:p>
    <w:p w14:paraId="001BAD66" w14:textId="77777777" w:rsidR="00965406" w:rsidRPr="00032B9A" w:rsidRDefault="00965406" w:rsidP="00965406">
      <w:pPr>
        <w:rPr>
          <w:rFonts w:asciiTheme="majorBidi" w:hAnsiTheme="majorBidi" w:cstheme="majorBidi"/>
          <w:sz w:val="28"/>
          <w:szCs w:val="28"/>
          <w:lang w:val="ro-RO" w:eastAsia="ru-RU"/>
        </w:rPr>
      </w:pPr>
    </w:p>
    <w:p w14:paraId="15EF969C" w14:textId="5D8D5868" w:rsidR="00965406" w:rsidRPr="00032B9A" w:rsidRDefault="00965406" w:rsidP="00965406">
      <w:pPr>
        <w:rPr>
          <w:rFonts w:asciiTheme="majorBidi" w:hAnsiTheme="majorBidi" w:cstheme="majorBidi"/>
          <w:sz w:val="28"/>
          <w:szCs w:val="28"/>
          <w:lang w:val="ro-RO" w:eastAsia="ru-RU"/>
        </w:rPr>
      </w:pPr>
      <w:r w:rsidRPr="00032B9A">
        <w:rPr>
          <w:rFonts w:asciiTheme="majorBidi" w:hAnsiTheme="majorBidi" w:cstheme="majorBidi"/>
          <w:sz w:val="28"/>
          <w:szCs w:val="28"/>
          <w:lang w:val="ro-RO" w:eastAsia="ru-RU"/>
        </w:rPr>
        <w:t>Ministrul justi</w:t>
      </w:r>
      <w:r w:rsidR="007A2971" w:rsidRPr="00032B9A">
        <w:rPr>
          <w:rFonts w:asciiTheme="majorBidi" w:hAnsiTheme="majorBidi" w:cstheme="majorBidi"/>
          <w:sz w:val="28"/>
          <w:szCs w:val="28"/>
          <w:lang w:val="ro-RO" w:eastAsia="ru-RU"/>
        </w:rPr>
        <w:t>ț</w:t>
      </w:r>
      <w:r w:rsidRPr="00032B9A">
        <w:rPr>
          <w:rFonts w:asciiTheme="majorBidi" w:hAnsiTheme="majorBidi" w:cstheme="majorBidi"/>
          <w:sz w:val="28"/>
          <w:szCs w:val="28"/>
          <w:lang w:val="ro-RO" w:eastAsia="ru-RU"/>
        </w:rPr>
        <w:t>iei</w:t>
      </w:r>
      <w:r w:rsidRPr="00032B9A">
        <w:rPr>
          <w:rFonts w:asciiTheme="majorBidi" w:hAnsiTheme="majorBidi" w:cstheme="majorBidi"/>
          <w:sz w:val="28"/>
          <w:szCs w:val="28"/>
          <w:lang w:val="ro-RO" w:eastAsia="ru-RU"/>
        </w:rPr>
        <w:tab/>
      </w:r>
      <w:r w:rsidRPr="00032B9A">
        <w:rPr>
          <w:rFonts w:asciiTheme="majorBidi" w:hAnsiTheme="majorBidi" w:cstheme="majorBidi"/>
          <w:sz w:val="28"/>
          <w:szCs w:val="28"/>
          <w:lang w:val="ro-RO" w:eastAsia="ru-RU"/>
        </w:rPr>
        <w:tab/>
      </w:r>
      <w:r w:rsidRPr="00032B9A">
        <w:rPr>
          <w:rFonts w:asciiTheme="majorBidi" w:hAnsiTheme="majorBidi" w:cstheme="majorBidi"/>
          <w:sz w:val="28"/>
          <w:szCs w:val="28"/>
          <w:lang w:val="ro-RO" w:eastAsia="ru-RU"/>
        </w:rPr>
        <w:tab/>
      </w:r>
      <w:r w:rsidRPr="00032B9A">
        <w:rPr>
          <w:rFonts w:asciiTheme="majorBidi" w:hAnsiTheme="majorBidi" w:cstheme="majorBidi"/>
          <w:sz w:val="28"/>
          <w:szCs w:val="28"/>
          <w:lang w:val="ro-RO" w:eastAsia="ru-RU"/>
        </w:rPr>
        <w:tab/>
      </w:r>
      <w:r w:rsidRPr="00032B9A">
        <w:rPr>
          <w:rFonts w:asciiTheme="majorBidi" w:hAnsiTheme="majorBidi" w:cstheme="majorBidi"/>
          <w:sz w:val="28"/>
          <w:szCs w:val="28"/>
          <w:lang w:val="ro-RO" w:eastAsia="ru-RU"/>
        </w:rPr>
        <w:tab/>
        <w:t xml:space="preserve">Sergiu </w:t>
      </w:r>
      <w:proofErr w:type="spellStart"/>
      <w:r w:rsidRPr="00032B9A">
        <w:rPr>
          <w:rFonts w:asciiTheme="majorBidi" w:hAnsiTheme="majorBidi" w:cstheme="majorBidi"/>
          <w:sz w:val="28"/>
          <w:szCs w:val="28"/>
          <w:lang w:val="ro-RO" w:eastAsia="ru-RU"/>
        </w:rPr>
        <w:t>Litvinenco</w:t>
      </w:r>
      <w:proofErr w:type="spellEnd"/>
      <w:r w:rsidRPr="00032B9A">
        <w:rPr>
          <w:rFonts w:asciiTheme="majorBidi" w:hAnsiTheme="majorBidi" w:cstheme="majorBidi"/>
          <w:sz w:val="28"/>
          <w:szCs w:val="28"/>
          <w:lang w:val="ro-RO" w:eastAsia="ru-RU"/>
        </w:rPr>
        <w:t xml:space="preserve"> </w:t>
      </w:r>
    </w:p>
    <w:p w14:paraId="566B1433" w14:textId="77777777" w:rsidR="00965406" w:rsidRPr="00032B9A" w:rsidRDefault="00965406" w:rsidP="00965406">
      <w:pPr>
        <w:rPr>
          <w:rFonts w:asciiTheme="majorBidi" w:hAnsiTheme="majorBidi" w:cstheme="majorBidi"/>
          <w:sz w:val="28"/>
          <w:szCs w:val="28"/>
          <w:lang w:val="ro-RO" w:eastAsia="ru-RU"/>
        </w:rPr>
      </w:pPr>
    </w:p>
    <w:p w14:paraId="53647BCC" w14:textId="77777777" w:rsidR="00965406" w:rsidRPr="00032B9A" w:rsidRDefault="00965406" w:rsidP="00965406">
      <w:pPr>
        <w:rPr>
          <w:rFonts w:asciiTheme="majorBidi" w:hAnsiTheme="majorBidi" w:cstheme="majorBidi"/>
          <w:sz w:val="28"/>
          <w:szCs w:val="28"/>
          <w:lang w:val="ro-RO" w:eastAsia="ru-RU"/>
        </w:rPr>
      </w:pPr>
    </w:p>
    <w:p w14:paraId="2617A4F8" w14:textId="77777777" w:rsidR="00965406" w:rsidRPr="00032B9A" w:rsidRDefault="00965406" w:rsidP="007551A5">
      <w:pPr>
        <w:ind w:firstLine="0"/>
        <w:rPr>
          <w:rFonts w:asciiTheme="majorBidi" w:hAnsiTheme="majorBidi" w:cstheme="majorBidi"/>
          <w:sz w:val="28"/>
          <w:szCs w:val="28"/>
          <w:lang w:val="ro-RO" w:eastAsia="ru-RU"/>
        </w:rPr>
      </w:pPr>
    </w:p>
    <w:p w14:paraId="3C437D83" w14:textId="77777777" w:rsidR="003A4AE6" w:rsidRPr="00032B9A" w:rsidRDefault="003A4AE6" w:rsidP="00E25218">
      <w:pPr>
        <w:rPr>
          <w:rFonts w:asciiTheme="majorBidi" w:hAnsiTheme="majorBidi" w:cstheme="majorBidi"/>
          <w:sz w:val="28"/>
          <w:szCs w:val="28"/>
          <w:lang w:val="ro-RO" w:eastAsia="ru-RU"/>
        </w:rPr>
      </w:pPr>
    </w:p>
    <w:p w14:paraId="392F0301" w14:textId="77777777" w:rsidR="003A4AE6" w:rsidRPr="00032B9A" w:rsidRDefault="003A4AE6" w:rsidP="00E25218">
      <w:pPr>
        <w:rPr>
          <w:rFonts w:asciiTheme="majorBidi" w:hAnsiTheme="majorBidi" w:cstheme="majorBidi"/>
          <w:sz w:val="28"/>
          <w:szCs w:val="28"/>
          <w:lang w:val="ro-RO" w:eastAsia="ru-RU"/>
        </w:rPr>
      </w:pPr>
    </w:p>
    <w:p w14:paraId="3281137F" w14:textId="77777777" w:rsidR="003A4AE6" w:rsidRPr="00032B9A" w:rsidRDefault="003A4AE6" w:rsidP="00E25218">
      <w:pPr>
        <w:rPr>
          <w:rFonts w:asciiTheme="majorBidi" w:hAnsiTheme="majorBidi" w:cstheme="majorBidi"/>
          <w:sz w:val="28"/>
          <w:szCs w:val="28"/>
          <w:lang w:val="ro-RO" w:eastAsia="ru-RU"/>
        </w:rPr>
      </w:pPr>
    </w:p>
    <w:p w14:paraId="1CD5D052" w14:textId="77777777" w:rsidR="00EA7735" w:rsidRPr="00032B9A"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032B9A"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032B9A" w:rsidRDefault="00633BD9" w:rsidP="00E25218">
      <w:pPr>
        <w:rPr>
          <w:rFonts w:asciiTheme="majorBidi" w:hAnsiTheme="majorBidi" w:cstheme="majorBidi"/>
          <w:sz w:val="28"/>
          <w:szCs w:val="28"/>
          <w:lang w:val="ro-RO" w:eastAsia="ru-RU"/>
        </w:rPr>
      </w:pPr>
    </w:p>
    <w:p w14:paraId="0CA22C5C" w14:textId="77777777" w:rsidR="006B17C6" w:rsidRPr="00032B9A" w:rsidRDefault="006B17C6" w:rsidP="00E25218">
      <w:pPr>
        <w:rPr>
          <w:rFonts w:asciiTheme="majorBidi" w:hAnsiTheme="majorBidi" w:cstheme="majorBidi"/>
          <w:sz w:val="28"/>
          <w:szCs w:val="28"/>
          <w:lang w:val="ro-RO" w:eastAsia="ru-RU"/>
        </w:rPr>
      </w:pPr>
    </w:p>
    <w:p w14:paraId="448C6AF6" w14:textId="77777777" w:rsidR="006B17C6" w:rsidRPr="00032B9A" w:rsidRDefault="006B17C6" w:rsidP="00E25218">
      <w:pPr>
        <w:rPr>
          <w:rFonts w:asciiTheme="majorBidi" w:hAnsiTheme="majorBidi" w:cstheme="majorBidi"/>
          <w:sz w:val="28"/>
          <w:szCs w:val="28"/>
          <w:lang w:val="ro-RO" w:eastAsia="ru-RU"/>
        </w:rPr>
      </w:pPr>
    </w:p>
    <w:p w14:paraId="59F03948" w14:textId="77777777" w:rsidR="006B17C6" w:rsidRPr="00032B9A" w:rsidRDefault="006B17C6" w:rsidP="00E25218">
      <w:pPr>
        <w:rPr>
          <w:rFonts w:asciiTheme="majorBidi" w:hAnsiTheme="majorBidi" w:cstheme="majorBidi"/>
          <w:sz w:val="28"/>
          <w:szCs w:val="28"/>
          <w:lang w:val="ro-RO" w:eastAsia="ru-RU"/>
        </w:rPr>
      </w:pPr>
    </w:p>
    <w:p w14:paraId="6FD257CB" w14:textId="77777777" w:rsidR="006B17C6" w:rsidRPr="00032B9A" w:rsidRDefault="006B17C6" w:rsidP="00E25218">
      <w:pPr>
        <w:rPr>
          <w:rFonts w:asciiTheme="majorBidi" w:hAnsiTheme="majorBidi" w:cstheme="majorBidi"/>
          <w:sz w:val="28"/>
          <w:szCs w:val="28"/>
          <w:lang w:val="ro-RO" w:eastAsia="ru-RU"/>
        </w:rPr>
      </w:pPr>
    </w:p>
    <w:p w14:paraId="1E2C46AA" w14:textId="77777777" w:rsidR="006B17C6" w:rsidRPr="00032B9A" w:rsidRDefault="006B17C6" w:rsidP="00E25218">
      <w:pPr>
        <w:rPr>
          <w:rFonts w:asciiTheme="majorBidi" w:hAnsiTheme="majorBidi" w:cstheme="majorBidi"/>
          <w:sz w:val="28"/>
          <w:szCs w:val="28"/>
          <w:lang w:val="ro-RO" w:eastAsia="ru-RU"/>
        </w:rPr>
      </w:pPr>
      <w:r w:rsidRPr="00032B9A">
        <w:rPr>
          <w:rFonts w:asciiTheme="majorBidi" w:hAnsiTheme="majorBidi" w:cstheme="majorBidi"/>
          <w:sz w:val="28"/>
          <w:szCs w:val="28"/>
          <w:lang w:val="ro-RO" w:eastAsia="ru-RU"/>
        </w:rPr>
        <w:t>Vizează:</w:t>
      </w:r>
    </w:p>
    <w:p w14:paraId="239F9731" w14:textId="77777777" w:rsidR="006B17C6" w:rsidRPr="00032B9A" w:rsidRDefault="006B17C6" w:rsidP="00E25218">
      <w:pPr>
        <w:rPr>
          <w:rFonts w:asciiTheme="majorBidi" w:hAnsiTheme="majorBidi" w:cstheme="majorBidi"/>
          <w:sz w:val="28"/>
          <w:szCs w:val="28"/>
          <w:lang w:val="ro-RO" w:eastAsia="ru-RU"/>
        </w:rPr>
      </w:pPr>
    </w:p>
    <w:p w14:paraId="3C77E574" w14:textId="77777777" w:rsidR="006B17C6" w:rsidRPr="00032B9A" w:rsidRDefault="006B17C6" w:rsidP="00E25218">
      <w:pPr>
        <w:rPr>
          <w:rFonts w:asciiTheme="majorBidi" w:hAnsiTheme="majorBidi" w:cstheme="majorBidi"/>
          <w:sz w:val="28"/>
          <w:szCs w:val="28"/>
          <w:lang w:val="ro-RO" w:eastAsia="ru-RU"/>
        </w:rPr>
      </w:pPr>
    </w:p>
    <w:p w14:paraId="7713F279" w14:textId="77777777" w:rsidR="00695959" w:rsidRPr="00032B9A" w:rsidRDefault="006B17C6" w:rsidP="00E25218">
      <w:pPr>
        <w:rPr>
          <w:sz w:val="28"/>
          <w:szCs w:val="28"/>
          <w:lang w:val="ro-RO" w:eastAsia="ru-RU"/>
        </w:rPr>
      </w:pPr>
      <w:r w:rsidRPr="00032B9A">
        <w:rPr>
          <w:sz w:val="28"/>
          <w:szCs w:val="28"/>
          <w:lang w:val="ro-RO" w:eastAsia="ru-RU"/>
        </w:rPr>
        <w:t xml:space="preserve">Secretar general </w:t>
      </w:r>
      <w:r w:rsidR="00E82D01" w:rsidRPr="00032B9A">
        <w:rPr>
          <w:sz w:val="28"/>
          <w:szCs w:val="28"/>
          <w:lang w:val="ro-RO" w:eastAsia="ru-RU"/>
        </w:rPr>
        <w:t>adjunct</w:t>
      </w:r>
    </w:p>
    <w:p w14:paraId="5EAA64E3" w14:textId="1DBB99C5" w:rsidR="006B17C6" w:rsidRPr="00032B9A" w:rsidRDefault="006B17C6" w:rsidP="00E25218">
      <w:pPr>
        <w:rPr>
          <w:sz w:val="28"/>
          <w:szCs w:val="28"/>
          <w:lang w:val="ro-RO" w:eastAsia="ru-RU"/>
        </w:rPr>
      </w:pPr>
      <w:r w:rsidRPr="00032B9A">
        <w:rPr>
          <w:sz w:val="28"/>
          <w:szCs w:val="28"/>
          <w:lang w:val="ro-RO" w:eastAsia="ru-RU"/>
        </w:rPr>
        <w:t>al Guvernului</w:t>
      </w:r>
      <w:r w:rsidR="00FA194B" w:rsidRPr="00032B9A">
        <w:rPr>
          <w:sz w:val="28"/>
          <w:szCs w:val="28"/>
          <w:lang w:val="ro-RO" w:eastAsia="ru-RU"/>
        </w:rPr>
        <w:tab/>
      </w:r>
      <w:r w:rsidR="00FA194B" w:rsidRPr="00032B9A">
        <w:rPr>
          <w:sz w:val="28"/>
          <w:szCs w:val="28"/>
          <w:lang w:val="ro-RO" w:eastAsia="ru-RU"/>
        </w:rPr>
        <w:tab/>
      </w:r>
      <w:r w:rsidR="00FA194B" w:rsidRPr="00032B9A">
        <w:rPr>
          <w:sz w:val="28"/>
          <w:szCs w:val="28"/>
          <w:lang w:val="ro-RO" w:eastAsia="ru-RU"/>
        </w:rPr>
        <w:tab/>
      </w:r>
      <w:r w:rsidR="00FA194B" w:rsidRPr="00032B9A">
        <w:rPr>
          <w:sz w:val="28"/>
          <w:szCs w:val="28"/>
          <w:lang w:val="ro-RO" w:eastAsia="ru-RU"/>
        </w:rPr>
        <w:tab/>
      </w:r>
      <w:r w:rsidR="0092631A" w:rsidRPr="00032B9A">
        <w:rPr>
          <w:sz w:val="28"/>
          <w:szCs w:val="28"/>
          <w:lang w:val="ro-RO" w:eastAsia="ru-RU"/>
        </w:rPr>
        <w:tab/>
      </w:r>
      <w:r w:rsidR="0092631A" w:rsidRPr="00032B9A">
        <w:rPr>
          <w:sz w:val="28"/>
          <w:szCs w:val="28"/>
          <w:lang w:val="ro-RO" w:eastAsia="ru-RU"/>
        </w:rPr>
        <w:tab/>
      </w:r>
      <w:r w:rsidR="00E82D01" w:rsidRPr="00032B9A">
        <w:rPr>
          <w:sz w:val="28"/>
          <w:szCs w:val="28"/>
          <w:lang w:val="ro-RO" w:eastAsia="ru-RU"/>
        </w:rPr>
        <w:t xml:space="preserve">Roman </w:t>
      </w:r>
      <w:r w:rsidRPr="00032B9A">
        <w:rPr>
          <w:sz w:val="28"/>
          <w:szCs w:val="28"/>
          <w:lang w:val="ro-RO" w:eastAsia="ru-RU"/>
        </w:rPr>
        <w:t xml:space="preserve"> </w:t>
      </w:r>
      <w:r w:rsidR="00E82D01" w:rsidRPr="00032B9A">
        <w:rPr>
          <w:sz w:val="28"/>
          <w:szCs w:val="28"/>
          <w:lang w:val="ro-RO" w:eastAsia="ru-RU"/>
        </w:rPr>
        <w:t>CAZAN</w:t>
      </w:r>
    </w:p>
    <w:p w14:paraId="49ED38D3" w14:textId="77777777" w:rsidR="006B17C6" w:rsidRPr="00032B9A" w:rsidRDefault="006B17C6" w:rsidP="00E25218">
      <w:pPr>
        <w:rPr>
          <w:rFonts w:asciiTheme="majorBidi" w:hAnsiTheme="majorBidi" w:cstheme="majorBidi"/>
          <w:sz w:val="28"/>
          <w:szCs w:val="28"/>
          <w:lang w:val="ro-RO" w:eastAsia="ru-RU"/>
        </w:rPr>
      </w:pPr>
    </w:p>
    <w:p w14:paraId="2CA9C0C2" w14:textId="77777777" w:rsidR="006B17C6" w:rsidRPr="00032B9A" w:rsidRDefault="006B17C6" w:rsidP="00E25218">
      <w:pPr>
        <w:rPr>
          <w:rFonts w:asciiTheme="majorBidi" w:hAnsiTheme="majorBidi" w:cstheme="majorBidi"/>
          <w:sz w:val="28"/>
          <w:szCs w:val="28"/>
          <w:lang w:val="ro-RO" w:eastAsia="ru-RU"/>
        </w:rPr>
      </w:pPr>
    </w:p>
    <w:p w14:paraId="07549E9C" w14:textId="77777777" w:rsidR="006B17C6" w:rsidRPr="00032B9A" w:rsidRDefault="006B17C6" w:rsidP="00E25218">
      <w:pPr>
        <w:rPr>
          <w:rFonts w:asciiTheme="majorBidi" w:hAnsiTheme="majorBidi" w:cstheme="majorBidi"/>
          <w:sz w:val="28"/>
          <w:szCs w:val="28"/>
          <w:lang w:val="ro-RO" w:eastAsia="ru-RU"/>
        </w:rPr>
      </w:pPr>
    </w:p>
    <w:p w14:paraId="545568C3" w14:textId="77777777" w:rsidR="006B17C6" w:rsidRPr="00032B9A" w:rsidRDefault="006B17C6" w:rsidP="00E25218">
      <w:pPr>
        <w:rPr>
          <w:rFonts w:asciiTheme="majorBidi" w:hAnsiTheme="majorBidi" w:cstheme="majorBidi"/>
          <w:sz w:val="28"/>
          <w:szCs w:val="28"/>
          <w:lang w:val="ro-RO" w:eastAsia="ru-RU"/>
        </w:rPr>
      </w:pPr>
    </w:p>
    <w:p w14:paraId="6BA0F37A" w14:textId="77777777" w:rsidR="006B17C6" w:rsidRPr="00032B9A" w:rsidRDefault="006B17C6" w:rsidP="00E25218">
      <w:pPr>
        <w:rPr>
          <w:rFonts w:asciiTheme="majorBidi" w:hAnsiTheme="majorBidi" w:cstheme="majorBidi"/>
          <w:sz w:val="28"/>
          <w:szCs w:val="28"/>
          <w:lang w:val="ro-RO" w:eastAsia="ru-RU"/>
        </w:rPr>
      </w:pPr>
      <w:r w:rsidRPr="00032B9A">
        <w:rPr>
          <w:rFonts w:asciiTheme="majorBidi" w:hAnsiTheme="majorBidi" w:cstheme="majorBidi"/>
          <w:sz w:val="28"/>
          <w:szCs w:val="28"/>
          <w:lang w:val="ro-RO" w:eastAsia="ru-RU"/>
        </w:rPr>
        <w:t>Aprobată în şedinţa Guvernului</w:t>
      </w:r>
    </w:p>
    <w:p w14:paraId="18A98C14" w14:textId="77777777" w:rsidR="006B17C6" w:rsidRPr="00032B9A" w:rsidRDefault="006B17C6" w:rsidP="00E25218">
      <w:pPr>
        <w:rPr>
          <w:rFonts w:asciiTheme="majorBidi" w:hAnsiTheme="majorBidi" w:cstheme="majorBidi"/>
          <w:sz w:val="28"/>
          <w:szCs w:val="28"/>
          <w:lang w:val="ro-RO" w:eastAsia="ru-RU"/>
        </w:rPr>
      </w:pPr>
      <w:r w:rsidRPr="00032B9A">
        <w:rPr>
          <w:rFonts w:asciiTheme="majorBidi" w:hAnsiTheme="majorBidi" w:cstheme="majorBidi"/>
          <w:sz w:val="28"/>
          <w:szCs w:val="28"/>
          <w:lang w:val="ro-RO" w:eastAsia="ru-RU"/>
        </w:rPr>
        <w:t>din</w:t>
      </w:r>
    </w:p>
    <w:p w14:paraId="3B6F9F60" w14:textId="77777777" w:rsidR="006B17C6" w:rsidRPr="00032B9A" w:rsidRDefault="006B17C6" w:rsidP="00E25218">
      <w:pPr>
        <w:rPr>
          <w:rFonts w:asciiTheme="majorBidi" w:hAnsiTheme="majorBidi" w:cstheme="majorBidi"/>
          <w:sz w:val="28"/>
          <w:szCs w:val="28"/>
          <w:lang w:val="ro-RO" w:eastAsia="ru-RU"/>
        </w:rPr>
      </w:pPr>
    </w:p>
    <w:p w14:paraId="444203FC" w14:textId="77777777" w:rsidR="00633BD9" w:rsidRPr="00032B9A"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032B9A"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032B9A"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032B9A"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032B9A"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032B9A"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032B9A" w:rsidRDefault="00730FEE" w:rsidP="00E25218">
      <w:pPr>
        <w:tabs>
          <w:tab w:val="left" w:pos="6386"/>
        </w:tabs>
        <w:rPr>
          <w:rFonts w:asciiTheme="majorBidi" w:hAnsiTheme="majorBidi" w:cstheme="majorBidi"/>
          <w:sz w:val="28"/>
          <w:szCs w:val="28"/>
          <w:lang w:val="ro-RO" w:eastAsia="ru-RU"/>
        </w:rPr>
      </w:pPr>
    </w:p>
    <w:p w14:paraId="08A08B96" w14:textId="77777777" w:rsidR="00032B9A" w:rsidRPr="00032B9A" w:rsidRDefault="00032B9A" w:rsidP="00E25218">
      <w:pPr>
        <w:tabs>
          <w:tab w:val="left" w:pos="6386"/>
        </w:tabs>
        <w:rPr>
          <w:rFonts w:asciiTheme="majorBidi" w:hAnsiTheme="majorBidi" w:cstheme="majorBidi"/>
          <w:sz w:val="28"/>
          <w:szCs w:val="28"/>
          <w:lang w:val="ro-RO" w:eastAsia="ru-RU"/>
        </w:rPr>
      </w:pPr>
    </w:p>
    <w:p w14:paraId="1217BDAE" w14:textId="77777777" w:rsidR="00032B9A" w:rsidRPr="00032B9A" w:rsidRDefault="00032B9A" w:rsidP="00E25218">
      <w:pPr>
        <w:tabs>
          <w:tab w:val="left" w:pos="6386"/>
        </w:tabs>
        <w:rPr>
          <w:rFonts w:asciiTheme="majorBidi" w:hAnsiTheme="majorBidi" w:cstheme="majorBidi"/>
          <w:sz w:val="28"/>
          <w:szCs w:val="28"/>
          <w:lang w:val="ro-RO" w:eastAsia="ru-RU"/>
        </w:rPr>
      </w:pPr>
    </w:p>
    <w:p w14:paraId="33D47AED" w14:textId="77777777" w:rsidR="00032B9A" w:rsidRPr="00032B9A" w:rsidRDefault="00032B9A" w:rsidP="00E25218">
      <w:pPr>
        <w:tabs>
          <w:tab w:val="left" w:pos="6386"/>
        </w:tabs>
        <w:rPr>
          <w:rFonts w:asciiTheme="majorBidi" w:hAnsiTheme="majorBidi" w:cstheme="majorBidi"/>
          <w:sz w:val="28"/>
          <w:szCs w:val="28"/>
          <w:lang w:val="ro-RO" w:eastAsia="ru-RU"/>
        </w:rPr>
      </w:pPr>
    </w:p>
    <w:p w14:paraId="797CB135" w14:textId="77777777" w:rsidR="00032B9A" w:rsidRPr="00032B9A" w:rsidRDefault="00032B9A" w:rsidP="00E25218">
      <w:pPr>
        <w:tabs>
          <w:tab w:val="left" w:pos="6386"/>
        </w:tabs>
        <w:rPr>
          <w:rFonts w:asciiTheme="majorBidi" w:hAnsiTheme="majorBidi" w:cstheme="majorBidi"/>
          <w:sz w:val="28"/>
          <w:szCs w:val="28"/>
          <w:lang w:val="ro-RO" w:eastAsia="ru-RU"/>
        </w:rPr>
      </w:pPr>
    </w:p>
    <w:p w14:paraId="3FA739A9" w14:textId="77777777" w:rsidR="00032B9A" w:rsidRPr="00032B9A" w:rsidRDefault="00032B9A" w:rsidP="00E25218">
      <w:pPr>
        <w:tabs>
          <w:tab w:val="left" w:pos="6386"/>
        </w:tabs>
        <w:rPr>
          <w:rFonts w:asciiTheme="majorBidi" w:hAnsiTheme="majorBidi" w:cstheme="majorBidi"/>
          <w:sz w:val="28"/>
          <w:szCs w:val="28"/>
          <w:lang w:val="ro-RO" w:eastAsia="ru-RU"/>
        </w:rPr>
      </w:pPr>
    </w:p>
    <w:p w14:paraId="0D5BE888" w14:textId="77777777" w:rsidR="00032B9A" w:rsidRPr="00032B9A" w:rsidRDefault="00032B9A" w:rsidP="00E25218">
      <w:pPr>
        <w:tabs>
          <w:tab w:val="left" w:pos="6386"/>
        </w:tabs>
        <w:rPr>
          <w:rFonts w:asciiTheme="majorBidi" w:hAnsiTheme="majorBidi" w:cstheme="majorBidi"/>
          <w:sz w:val="28"/>
          <w:szCs w:val="28"/>
          <w:lang w:val="ro-RO" w:eastAsia="ru-RU"/>
        </w:rPr>
      </w:pPr>
    </w:p>
    <w:p w14:paraId="19F45E9C" w14:textId="77777777" w:rsidR="00032B9A" w:rsidRPr="00032B9A" w:rsidRDefault="00032B9A" w:rsidP="00E25218">
      <w:pPr>
        <w:tabs>
          <w:tab w:val="left" w:pos="6386"/>
        </w:tabs>
        <w:rPr>
          <w:rFonts w:asciiTheme="majorBidi" w:hAnsiTheme="majorBidi" w:cstheme="majorBidi"/>
          <w:sz w:val="28"/>
          <w:szCs w:val="28"/>
          <w:lang w:val="ro-RO" w:eastAsia="ru-RU"/>
        </w:rPr>
      </w:pPr>
    </w:p>
    <w:p w14:paraId="4EDE38CC" w14:textId="77777777" w:rsidR="00032B9A" w:rsidRPr="00032B9A" w:rsidRDefault="00032B9A" w:rsidP="00E25218">
      <w:pPr>
        <w:tabs>
          <w:tab w:val="left" w:pos="6386"/>
        </w:tabs>
        <w:rPr>
          <w:rFonts w:asciiTheme="majorBidi" w:hAnsiTheme="majorBidi" w:cstheme="majorBidi"/>
          <w:sz w:val="28"/>
          <w:szCs w:val="28"/>
          <w:lang w:val="ro-RO" w:eastAsia="ru-RU"/>
        </w:rPr>
      </w:pPr>
    </w:p>
    <w:p w14:paraId="3E35D7CE" w14:textId="77777777" w:rsidR="00032B9A" w:rsidRPr="00032B9A" w:rsidRDefault="00032B9A" w:rsidP="00E25218">
      <w:pPr>
        <w:tabs>
          <w:tab w:val="left" w:pos="6386"/>
        </w:tabs>
        <w:rPr>
          <w:rFonts w:asciiTheme="majorBidi" w:hAnsiTheme="majorBidi" w:cstheme="majorBidi"/>
          <w:sz w:val="28"/>
          <w:szCs w:val="28"/>
          <w:lang w:val="ro-RO" w:eastAsia="ru-RU"/>
        </w:rPr>
      </w:pPr>
    </w:p>
    <w:p w14:paraId="32A4D0AE" w14:textId="77777777" w:rsidR="00032B9A" w:rsidRPr="00032B9A" w:rsidRDefault="00032B9A" w:rsidP="00E25218">
      <w:pPr>
        <w:tabs>
          <w:tab w:val="left" w:pos="6386"/>
        </w:tabs>
        <w:rPr>
          <w:rFonts w:asciiTheme="majorBidi" w:hAnsiTheme="majorBidi" w:cstheme="majorBidi"/>
          <w:sz w:val="28"/>
          <w:szCs w:val="28"/>
          <w:lang w:val="ro-RO" w:eastAsia="ru-RU"/>
        </w:rPr>
      </w:pPr>
    </w:p>
    <w:p w14:paraId="77E66AB0" w14:textId="77777777" w:rsidR="00032B9A" w:rsidRPr="00032B9A" w:rsidRDefault="00032B9A" w:rsidP="00E25218">
      <w:pPr>
        <w:tabs>
          <w:tab w:val="left" w:pos="6386"/>
        </w:tabs>
        <w:rPr>
          <w:rFonts w:asciiTheme="majorBidi" w:hAnsiTheme="majorBidi" w:cstheme="majorBidi"/>
          <w:sz w:val="28"/>
          <w:szCs w:val="28"/>
          <w:lang w:val="ro-RO" w:eastAsia="ru-RU"/>
        </w:rPr>
      </w:pPr>
    </w:p>
    <w:p w14:paraId="5D97ED14" w14:textId="77777777" w:rsidR="00032B9A" w:rsidRPr="00032B9A" w:rsidRDefault="00032B9A" w:rsidP="00E25218">
      <w:pPr>
        <w:tabs>
          <w:tab w:val="left" w:pos="6386"/>
        </w:tabs>
        <w:rPr>
          <w:rFonts w:asciiTheme="majorBidi" w:hAnsiTheme="majorBidi" w:cstheme="majorBidi"/>
          <w:sz w:val="28"/>
          <w:szCs w:val="28"/>
          <w:lang w:val="ro-RO" w:eastAsia="ru-RU"/>
        </w:rPr>
      </w:pPr>
    </w:p>
    <w:p w14:paraId="286EFDF2" w14:textId="77777777" w:rsidR="00032B9A" w:rsidRPr="00032B9A" w:rsidRDefault="00032B9A" w:rsidP="00E25218">
      <w:pPr>
        <w:tabs>
          <w:tab w:val="left" w:pos="6386"/>
        </w:tabs>
        <w:rPr>
          <w:rFonts w:asciiTheme="majorBidi" w:hAnsiTheme="majorBidi" w:cstheme="majorBidi"/>
          <w:sz w:val="28"/>
          <w:szCs w:val="28"/>
          <w:lang w:val="ro-RO" w:eastAsia="ru-RU"/>
        </w:rPr>
      </w:pPr>
    </w:p>
    <w:p w14:paraId="4510F30C" w14:textId="77777777" w:rsidR="00032B9A" w:rsidRPr="00032B9A" w:rsidRDefault="00032B9A" w:rsidP="00E25218">
      <w:pPr>
        <w:tabs>
          <w:tab w:val="left" w:pos="6386"/>
        </w:tabs>
        <w:rPr>
          <w:rFonts w:asciiTheme="majorBidi" w:hAnsiTheme="majorBidi" w:cstheme="majorBidi"/>
          <w:sz w:val="28"/>
          <w:szCs w:val="28"/>
          <w:lang w:val="ro-RO" w:eastAsia="ru-RU"/>
        </w:rPr>
      </w:pPr>
    </w:p>
    <w:p w14:paraId="3648EDCC" w14:textId="77777777" w:rsidR="00032B9A" w:rsidRPr="00032B9A" w:rsidRDefault="00032B9A" w:rsidP="00E25218">
      <w:pPr>
        <w:tabs>
          <w:tab w:val="left" w:pos="6386"/>
        </w:tabs>
        <w:rPr>
          <w:rFonts w:asciiTheme="majorBidi" w:hAnsiTheme="majorBidi" w:cstheme="majorBidi"/>
          <w:sz w:val="28"/>
          <w:szCs w:val="28"/>
          <w:lang w:val="ro-RO" w:eastAsia="ru-RU"/>
        </w:rPr>
      </w:pPr>
    </w:p>
    <w:p w14:paraId="26D78E2B" w14:textId="77777777" w:rsidR="00032B9A" w:rsidRPr="00032B9A" w:rsidRDefault="00032B9A" w:rsidP="00E25218">
      <w:pPr>
        <w:tabs>
          <w:tab w:val="left" w:pos="6386"/>
        </w:tabs>
        <w:rPr>
          <w:rFonts w:asciiTheme="majorBidi" w:hAnsiTheme="majorBidi" w:cstheme="majorBidi"/>
          <w:sz w:val="28"/>
          <w:szCs w:val="28"/>
          <w:lang w:val="ro-RO" w:eastAsia="ru-RU"/>
        </w:rPr>
      </w:pPr>
    </w:p>
    <w:p w14:paraId="3675C00B" w14:textId="77777777" w:rsidR="00032B9A" w:rsidRPr="00032B9A" w:rsidRDefault="00032B9A" w:rsidP="00E25218">
      <w:pPr>
        <w:tabs>
          <w:tab w:val="left" w:pos="6386"/>
        </w:tabs>
        <w:rPr>
          <w:rFonts w:asciiTheme="majorBidi" w:hAnsiTheme="majorBidi" w:cstheme="majorBidi"/>
          <w:sz w:val="28"/>
          <w:szCs w:val="28"/>
          <w:lang w:val="ro-RO" w:eastAsia="ru-RU"/>
        </w:rPr>
      </w:pPr>
    </w:p>
    <w:p w14:paraId="5E553738" w14:textId="77777777" w:rsidR="00032B9A" w:rsidRPr="00032B9A" w:rsidRDefault="00032B9A" w:rsidP="00E25218">
      <w:pPr>
        <w:tabs>
          <w:tab w:val="left" w:pos="6386"/>
        </w:tabs>
        <w:rPr>
          <w:rFonts w:asciiTheme="majorBidi" w:hAnsiTheme="majorBidi" w:cstheme="majorBidi"/>
          <w:sz w:val="28"/>
          <w:szCs w:val="28"/>
          <w:lang w:val="ro-RO" w:eastAsia="ru-RU"/>
        </w:rPr>
      </w:pPr>
    </w:p>
    <w:p w14:paraId="0634354A" w14:textId="77777777" w:rsidR="00032B9A" w:rsidRPr="00032B9A" w:rsidRDefault="00032B9A" w:rsidP="00E25218">
      <w:pPr>
        <w:tabs>
          <w:tab w:val="left" w:pos="6386"/>
        </w:tabs>
        <w:rPr>
          <w:rFonts w:asciiTheme="majorBidi" w:hAnsiTheme="majorBidi" w:cstheme="majorBidi"/>
          <w:sz w:val="28"/>
          <w:szCs w:val="28"/>
          <w:lang w:val="ro-RO" w:eastAsia="ru-RU"/>
        </w:rPr>
      </w:pPr>
    </w:p>
    <w:p w14:paraId="1BED1879" w14:textId="77777777" w:rsidR="00032B9A" w:rsidRPr="00032B9A" w:rsidRDefault="00032B9A" w:rsidP="00E25218">
      <w:pPr>
        <w:tabs>
          <w:tab w:val="left" w:pos="6386"/>
        </w:tabs>
        <w:rPr>
          <w:rFonts w:asciiTheme="majorBidi" w:hAnsiTheme="majorBidi" w:cstheme="majorBidi"/>
          <w:sz w:val="28"/>
          <w:szCs w:val="28"/>
          <w:lang w:val="ro-RO" w:eastAsia="ru-RU"/>
        </w:rPr>
      </w:pPr>
    </w:p>
    <w:p w14:paraId="6C1BC6F9" w14:textId="77777777" w:rsidR="00032B9A" w:rsidRPr="00032B9A" w:rsidRDefault="00032B9A" w:rsidP="00032B9A">
      <w:pPr>
        <w:tabs>
          <w:tab w:val="left" w:pos="1985"/>
        </w:tabs>
        <w:ind w:left="567" w:firstLine="851"/>
        <w:jc w:val="right"/>
        <w:rPr>
          <w:i/>
          <w:sz w:val="28"/>
          <w:szCs w:val="28"/>
          <w:lang w:val="ro-RO"/>
        </w:rPr>
      </w:pPr>
      <w:r w:rsidRPr="00032B9A">
        <w:rPr>
          <w:i/>
          <w:sz w:val="28"/>
          <w:szCs w:val="28"/>
          <w:lang w:val="ro-RO"/>
        </w:rPr>
        <w:lastRenderedPageBreak/>
        <w:t>Proiect</w:t>
      </w:r>
    </w:p>
    <w:p w14:paraId="5C372C2F" w14:textId="77777777" w:rsidR="00032B9A" w:rsidRPr="00032B9A" w:rsidRDefault="00032B9A" w:rsidP="00032B9A">
      <w:pPr>
        <w:tabs>
          <w:tab w:val="left" w:pos="1985"/>
        </w:tabs>
        <w:ind w:firstLine="0"/>
        <w:jc w:val="center"/>
        <w:rPr>
          <w:b/>
          <w:sz w:val="28"/>
          <w:szCs w:val="28"/>
          <w:lang w:val="ro-RO"/>
        </w:rPr>
      </w:pPr>
    </w:p>
    <w:p w14:paraId="68160383" w14:textId="00BF62BF" w:rsidR="00032B9A" w:rsidRPr="00032B9A" w:rsidRDefault="00032B9A" w:rsidP="00032B9A">
      <w:pPr>
        <w:tabs>
          <w:tab w:val="left" w:pos="1985"/>
        </w:tabs>
        <w:ind w:firstLine="0"/>
        <w:jc w:val="center"/>
        <w:rPr>
          <w:b/>
          <w:sz w:val="28"/>
          <w:szCs w:val="28"/>
          <w:lang w:val="ro-RO"/>
        </w:rPr>
      </w:pPr>
      <w:r w:rsidRPr="00032B9A">
        <w:rPr>
          <w:b/>
          <w:sz w:val="28"/>
          <w:szCs w:val="28"/>
          <w:lang w:val="ro-RO"/>
        </w:rPr>
        <w:t>PARLAMENTUL REPUBLICII MOLDOVA</w:t>
      </w:r>
    </w:p>
    <w:p w14:paraId="0129A9D2" w14:textId="77777777" w:rsidR="00032B9A" w:rsidRPr="00032B9A" w:rsidRDefault="00032B9A" w:rsidP="00032B9A">
      <w:pPr>
        <w:tabs>
          <w:tab w:val="left" w:pos="1985"/>
        </w:tabs>
        <w:ind w:left="567" w:firstLine="851"/>
        <w:jc w:val="center"/>
        <w:rPr>
          <w:b/>
          <w:sz w:val="28"/>
          <w:szCs w:val="28"/>
          <w:lang w:val="ro-RO"/>
        </w:rPr>
      </w:pPr>
    </w:p>
    <w:p w14:paraId="493BE61E" w14:textId="77777777" w:rsidR="00032B9A" w:rsidRPr="00032B9A" w:rsidRDefault="00032B9A" w:rsidP="00032B9A">
      <w:pPr>
        <w:tabs>
          <w:tab w:val="left" w:pos="1985"/>
        </w:tabs>
        <w:ind w:left="567" w:firstLine="851"/>
        <w:jc w:val="center"/>
        <w:rPr>
          <w:b/>
          <w:sz w:val="28"/>
          <w:szCs w:val="28"/>
          <w:lang w:val="ro-RO"/>
        </w:rPr>
      </w:pPr>
    </w:p>
    <w:p w14:paraId="2F919F05" w14:textId="04701DE2" w:rsidR="00032B9A" w:rsidRPr="00032B9A" w:rsidRDefault="00032B9A" w:rsidP="00032B9A">
      <w:pPr>
        <w:tabs>
          <w:tab w:val="left" w:pos="1985"/>
        </w:tabs>
        <w:ind w:firstLine="0"/>
        <w:jc w:val="center"/>
        <w:rPr>
          <w:b/>
          <w:sz w:val="28"/>
          <w:szCs w:val="28"/>
          <w:lang w:val="ro-RO"/>
        </w:rPr>
      </w:pPr>
      <w:r w:rsidRPr="00032B9A">
        <w:rPr>
          <w:b/>
          <w:sz w:val="28"/>
          <w:szCs w:val="28"/>
          <w:lang w:val="ro-RO"/>
        </w:rPr>
        <w:t>LEGE</w:t>
      </w:r>
    </w:p>
    <w:p w14:paraId="008E41E9" w14:textId="77777777" w:rsidR="00032B9A" w:rsidRPr="00032B9A" w:rsidRDefault="00032B9A" w:rsidP="00032B9A">
      <w:pPr>
        <w:tabs>
          <w:tab w:val="left" w:pos="1985"/>
        </w:tabs>
        <w:ind w:firstLine="0"/>
        <w:jc w:val="center"/>
        <w:rPr>
          <w:b/>
          <w:sz w:val="28"/>
          <w:szCs w:val="28"/>
          <w:lang w:val="ro-RO"/>
        </w:rPr>
      </w:pPr>
      <w:r w:rsidRPr="00032B9A">
        <w:rPr>
          <w:b/>
          <w:sz w:val="28"/>
          <w:szCs w:val="28"/>
          <w:lang w:val="ro-RO"/>
        </w:rPr>
        <w:t>pentru modificarea Codul muncii</w:t>
      </w:r>
    </w:p>
    <w:p w14:paraId="6C8338DF" w14:textId="77777777" w:rsidR="00032B9A" w:rsidRDefault="00032B9A" w:rsidP="00032B9A">
      <w:pPr>
        <w:tabs>
          <w:tab w:val="left" w:pos="1985"/>
        </w:tabs>
        <w:ind w:firstLine="0"/>
        <w:jc w:val="center"/>
        <w:rPr>
          <w:b/>
          <w:sz w:val="28"/>
          <w:szCs w:val="28"/>
          <w:lang w:val="ro-RO"/>
        </w:rPr>
      </w:pPr>
      <w:r w:rsidRPr="00032B9A">
        <w:rPr>
          <w:b/>
          <w:sz w:val="28"/>
          <w:szCs w:val="28"/>
          <w:lang w:val="ro-RO"/>
        </w:rPr>
        <w:t>al Republicii Moldova nr.154/2003</w:t>
      </w:r>
    </w:p>
    <w:p w14:paraId="6A0A2911" w14:textId="77777777" w:rsidR="00032B9A" w:rsidRPr="00032B9A" w:rsidRDefault="00032B9A" w:rsidP="00032B9A">
      <w:pPr>
        <w:tabs>
          <w:tab w:val="left" w:pos="1985"/>
        </w:tabs>
        <w:ind w:firstLine="0"/>
        <w:jc w:val="center"/>
        <w:rPr>
          <w:b/>
          <w:sz w:val="28"/>
          <w:szCs w:val="28"/>
          <w:lang w:val="ro-RO"/>
        </w:rPr>
      </w:pPr>
    </w:p>
    <w:p w14:paraId="5CCF1390" w14:textId="77777777" w:rsidR="00032B9A" w:rsidRDefault="00032B9A" w:rsidP="00032B9A">
      <w:pPr>
        <w:tabs>
          <w:tab w:val="left" w:pos="6386"/>
        </w:tabs>
        <w:rPr>
          <w:sz w:val="28"/>
          <w:szCs w:val="28"/>
          <w:lang w:val="ro-RO"/>
        </w:rPr>
      </w:pPr>
      <w:r w:rsidRPr="00032B9A">
        <w:rPr>
          <w:sz w:val="28"/>
          <w:szCs w:val="28"/>
          <w:lang w:val="ro-RO"/>
        </w:rPr>
        <w:t>Parlamentul adoptă prezenta lege organică.</w:t>
      </w:r>
    </w:p>
    <w:p w14:paraId="22D66E4F" w14:textId="77777777" w:rsidR="00032B9A" w:rsidRPr="00032B9A" w:rsidRDefault="00032B9A" w:rsidP="00032B9A">
      <w:pPr>
        <w:tabs>
          <w:tab w:val="left" w:pos="6386"/>
        </w:tabs>
        <w:rPr>
          <w:sz w:val="28"/>
          <w:szCs w:val="28"/>
          <w:lang w:val="ro-RO"/>
        </w:rPr>
      </w:pPr>
    </w:p>
    <w:p w14:paraId="0F2E668A" w14:textId="77777777" w:rsidR="00032B9A" w:rsidRPr="00032B9A" w:rsidRDefault="00032B9A" w:rsidP="00DD1553">
      <w:pPr>
        <w:tabs>
          <w:tab w:val="left" w:pos="6386"/>
        </w:tabs>
        <w:rPr>
          <w:sz w:val="28"/>
          <w:szCs w:val="28"/>
          <w:lang w:val="ro-RO"/>
        </w:rPr>
      </w:pPr>
      <w:r w:rsidRPr="00643C6B">
        <w:rPr>
          <w:b/>
          <w:sz w:val="28"/>
          <w:szCs w:val="28"/>
          <w:lang w:val="ro-RO"/>
        </w:rPr>
        <w:t>Art. I.</w:t>
      </w:r>
      <w:r w:rsidRPr="00032B9A">
        <w:rPr>
          <w:sz w:val="28"/>
          <w:szCs w:val="28"/>
          <w:lang w:val="ro-RO"/>
        </w:rPr>
        <w:t xml:space="preserve"> –  Codul muncii al Republicii Moldova nr.154/2003 (Monitorul Oficial al Republicii Moldova, 2003, nr. 159–162, art. 648), cu modificările ulterioare, se modifică după cum urmează:</w:t>
      </w:r>
    </w:p>
    <w:p w14:paraId="02206CD7" w14:textId="77777777" w:rsidR="00032B9A" w:rsidRPr="007863DD" w:rsidRDefault="00032B9A" w:rsidP="00DD1553">
      <w:pPr>
        <w:tabs>
          <w:tab w:val="left" w:pos="6386"/>
        </w:tabs>
        <w:rPr>
          <w:sz w:val="2"/>
          <w:szCs w:val="2"/>
          <w:lang w:val="ro-RO"/>
        </w:rPr>
      </w:pPr>
    </w:p>
    <w:p w14:paraId="2BA2153C" w14:textId="10AA4A7E" w:rsidR="0073032F" w:rsidRPr="0073032F" w:rsidRDefault="00643C6B" w:rsidP="00DD1553">
      <w:pPr>
        <w:pStyle w:val="ab"/>
        <w:spacing w:line="276" w:lineRule="auto"/>
        <w:ind w:left="0"/>
        <w:rPr>
          <w:bCs/>
          <w:sz w:val="28"/>
          <w:szCs w:val="28"/>
          <w:lang w:val="ro-RO"/>
        </w:rPr>
      </w:pPr>
      <w:r>
        <w:rPr>
          <w:bCs/>
          <w:sz w:val="28"/>
          <w:szCs w:val="28"/>
          <w:lang w:val="ro-RO"/>
        </w:rPr>
        <w:t>1. </w:t>
      </w:r>
      <w:r w:rsidR="0073032F" w:rsidRPr="0073032F">
        <w:rPr>
          <w:bCs/>
          <w:sz w:val="28"/>
          <w:szCs w:val="28"/>
          <w:lang w:val="ro-RO"/>
        </w:rPr>
        <w:t>Codul se completează cu Articolul 78</w:t>
      </w:r>
      <w:r w:rsidR="0073032F" w:rsidRPr="0073032F">
        <w:rPr>
          <w:bCs/>
          <w:sz w:val="28"/>
          <w:szCs w:val="28"/>
          <w:vertAlign w:val="superscript"/>
          <w:lang w:val="ro-RO"/>
        </w:rPr>
        <w:t>1</w:t>
      </w:r>
      <w:r w:rsidR="0073032F" w:rsidRPr="0073032F">
        <w:rPr>
          <w:bCs/>
          <w:sz w:val="28"/>
          <w:szCs w:val="28"/>
          <w:lang w:val="ro-RO"/>
        </w:rPr>
        <w:t xml:space="preserve"> cu următorul cuprins:</w:t>
      </w:r>
    </w:p>
    <w:p w14:paraId="04156635" w14:textId="57382A9C" w:rsidR="0073032F" w:rsidRPr="0073032F" w:rsidRDefault="0073032F" w:rsidP="00DD1553">
      <w:pPr>
        <w:spacing w:line="276" w:lineRule="auto"/>
        <w:rPr>
          <w:bCs/>
          <w:sz w:val="28"/>
          <w:szCs w:val="28"/>
          <w:lang w:val="ro-RO"/>
        </w:rPr>
      </w:pPr>
      <w:r w:rsidRPr="0073032F">
        <w:rPr>
          <w:bCs/>
          <w:sz w:val="28"/>
          <w:szCs w:val="28"/>
          <w:lang w:val="ro-RO"/>
        </w:rPr>
        <w:t>„</w:t>
      </w:r>
      <w:r w:rsidRPr="0073032F">
        <w:rPr>
          <w:b/>
          <w:sz w:val="28"/>
          <w:szCs w:val="28"/>
          <w:lang w:val="ro-RO"/>
        </w:rPr>
        <w:t>Articolul 78</w:t>
      </w:r>
      <w:r w:rsidRPr="0073032F">
        <w:rPr>
          <w:b/>
          <w:sz w:val="28"/>
          <w:szCs w:val="28"/>
          <w:vertAlign w:val="superscript"/>
          <w:lang w:val="ro-RO"/>
        </w:rPr>
        <w:t>1</w:t>
      </w:r>
      <w:r w:rsidRPr="0073032F">
        <w:rPr>
          <w:bCs/>
          <w:sz w:val="28"/>
          <w:szCs w:val="28"/>
          <w:lang w:val="ro-RO"/>
        </w:rPr>
        <w:t>. Acordarea de zile libere salariaților în cazul suspendării temporare a procesului educațional în regim fizic</w:t>
      </w:r>
      <w:r w:rsidR="00EB0A35">
        <w:rPr>
          <w:bCs/>
          <w:sz w:val="28"/>
          <w:szCs w:val="28"/>
          <w:lang w:val="ro-RO"/>
        </w:rPr>
        <w:t>.</w:t>
      </w:r>
    </w:p>
    <w:p w14:paraId="43FEB6B3" w14:textId="085B2059" w:rsidR="0073032F" w:rsidRPr="0073032F" w:rsidRDefault="0073032F" w:rsidP="007863DD">
      <w:pPr>
        <w:pStyle w:val="ab"/>
        <w:numPr>
          <w:ilvl w:val="0"/>
          <w:numId w:val="43"/>
        </w:numPr>
        <w:tabs>
          <w:tab w:val="center" w:pos="1134"/>
        </w:tabs>
        <w:spacing w:line="276" w:lineRule="auto"/>
        <w:ind w:left="0" w:firstLine="709"/>
        <w:rPr>
          <w:bCs/>
          <w:sz w:val="28"/>
          <w:szCs w:val="28"/>
          <w:lang w:val="ro-RO"/>
        </w:rPr>
      </w:pPr>
      <w:r w:rsidRPr="0073032F">
        <w:rPr>
          <w:bCs/>
          <w:sz w:val="28"/>
          <w:szCs w:val="28"/>
          <w:lang w:val="ro-RO"/>
        </w:rPr>
        <w:t>În cazul suspendării temporare a procesului educațional în regim fizic în cadrul instituțiilor de învățământ, în situații extreme, odată cu dispunerea de către autoritățile abilitate a unor măsuri speciale privind asigurarea securității, protecției vieții şi sănătății populației, cu acordul angajatorului</w:t>
      </w:r>
      <w:r w:rsidRPr="0073032F">
        <w:rPr>
          <w:b/>
          <w:bCs/>
          <w:sz w:val="28"/>
          <w:szCs w:val="28"/>
          <w:lang w:val="ro-RO"/>
        </w:rPr>
        <w:t>,</w:t>
      </w:r>
      <w:r w:rsidRPr="0073032F">
        <w:rPr>
          <w:bCs/>
          <w:sz w:val="28"/>
          <w:szCs w:val="28"/>
          <w:lang w:val="ro-RO"/>
        </w:rPr>
        <w:t xml:space="preserve"> se acordă zile libere unuia dintre părinți sau a tutorelui pentru supravegherea copiilor, pe toată durata suspendării procesului educa</w:t>
      </w:r>
      <w:r w:rsidR="00EB0A35">
        <w:rPr>
          <w:bCs/>
          <w:sz w:val="28"/>
          <w:szCs w:val="28"/>
          <w:lang w:val="ro-RO"/>
        </w:rPr>
        <w:t>ţ</w:t>
      </w:r>
      <w:r w:rsidRPr="0073032F">
        <w:rPr>
          <w:bCs/>
          <w:sz w:val="28"/>
          <w:szCs w:val="28"/>
          <w:lang w:val="ro-RO"/>
        </w:rPr>
        <w:t>ional în regim fizic, cu achitarea unei indemnizații egală cu cel puțin 50 la sută din salariul de bază al salariatului.</w:t>
      </w:r>
    </w:p>
    <w:p w14:paraId="1DB3DAC1" w14:textId="77777777" w:rsidR="0073032F" w:rsidRPr="0073032F" w:rsidRDefault="0073032F" w:rsidP="00895EC7">
      <w:pPr>
        <w:pStyle w:val="ab"/>
        <w:numPr>
          <w:ilvl w:val="0"/>
          <w:numId w:val="43"/>
        </w:numPr>
        <w:tabs>
          <w:tab w:val="center" w:pos="1134"/>
        </w:tabs>
        <w:spacing w:line="276" w:lineRule="auto"/>
        <w:ind w:left="0" w:firstLine="709"/>
        <w:rPr>
          <w:bCs/>
          <w:sz w:val="28"/>
          <w:szCs w:val="28"/>
          <w:lang w:val="ro-RO"/>
        </w:rPr>
      </w:pPr>
      <w:r w:rsidRPr="0073032F">
        <w:rPr>
          <w:bCs/>
          <w:sz w:val="28"/>
          <w:szCs w:val="28"/>
          <w:lang w:val="ro-RO"/>
        </w:rPr>
        <w:t>Prevederile alin. (1)</w:t>
      </w:r>
      <w:r w:rsidRPr="0073032F">
        <w:rPr>
          <w:sz w:val="28"/>
          <w:szCs w:val="28"/>
          <w:lang w:val="ro-RO"/>
        </w:rPr>
        <w:t xml:space="preserve"> </w:t>
      </w:r>
      <w:r w:rsidRPr="0073032F">
        <w:rPr>
          <w:bCs/>
          <w:sz w:val="28"/>
          <w:szCs w:val="28"/>
          <w:lang w:val="ro-RO"/>
        </w:rPr>
        <w:t>se aplică:</w:t>
      </w:r>
    </w:p>
    <w:p w14:paraId="17DBDCE8" w14:textId="09FA7B28" w:rsidR="0073032F" w:rsidRPr="0073032F" w:rsidRDefault="0073032F" w:rsidP="00895EC7">
      <w:pPr>
        <w:pStyle w:val="ab"/>
        <w:tabs>
          <w:tab w:val="center" w:pos="1134"/>
        </w:tabs>
        <w:spacing w:line="276" w:lineRule="auto"/>
        <w:ind w:left="0"/>
        <w:rPr>
          <w:bCs/>
          <w:sz w:val="28"/>
          <w:szCs w:val="28"/>
          <w:lang w:val="ro-RO"/>
        </w:rPr>
      </w:pPr>
      <w:r w:rsidRPr="0073032F">
        <w:rPr>
          <w:bCs/>
          <w:sz w:val="28"/>
          <w:szCs w:val="28"/>
          <w:lang w:val="ro-RO"/>
        </w:rPr>
        <w:t>a) părinților sau tutor</w:t>
      </w:r>
      <w:r w:rsidR="00EB0A35">
        <w:rPr>
          <w:bCs/>
          <w:sz w:val="28"/>
          <w:szCs w:val="28"/>
          <w:lang w:val="ro-RO"/>
        </w:rPr>
        <w:t>i</w:t>
      </w:r>
      <w:r w:rsidRPr="0073032F">
        <w:rPr>
          <w:bCs/>
          <w:sz w:val="28"/>
          <w:szCs w:val="28"/>
          <w:lang w:val="ro-RO"/>
        </w:rPr>
        <w:t>lor ai căror copii au vârsta de până la 12 ani, înregistrați în cadrul unei unități de învățământ;</w:t>
      </w:r>
    </w:p>
    <w:p w14:paraId="68B66BFF" w14:textId="3DA687F2" w:rsidR="0073032F" w:rsidRPr="0073032F" w:rsidRDefault="0073032F" w:rsidP="00895EC7">
      <w:pPr>
        <w:pStyle w:val="ab"/>
        <w:tabs>
          <w:tab w:val="center" w:pos="1134"/>
        </w:tabs>
        <w:spacing w:line="276" w:lineRule="auto"/>
        <w:ind w:left="0"/>
        <w:rPr>
          <w:bCs/>
          <w:sz w:val="28"/>
          <w:szCs w:val="28"/>
          <w:lang w:val="ro-RO"/>
        </w:rPr>
      </w:pPr>
      <w:r w:rsidRPr="0073032F">
        <w:rPr>
          <w:bCs/>
          <w:sz w:val="28"/>
          <w:szCs w:val="28"/>
          <w:lang w:val="ro-RO"/>
        </w:rPr>
        <w:t>b) părinților sau tutor</w:t>
      </w:r>
      <w:r w:rsidR="00EB0A35">
        <w:rPr>
          <w:bCs/>
          <w:sz w:val="28"/>
          <w:szCs w:val="28"/>
          <w:lang w:val="ro-RO"/>
        </w:rPr>
        <w:t>i</w:t>
      </w:r>
      <w:r w:rsidRPr="0073032F">
        <w:rPr>
          <w:bCs/>
          <w:sz w:val="28"/>
          <w:szCs w:val="28"/>
          <w:lang w:val="ro-RO"/>
        </w:rPr>
        <w:t>lor copiilor cu dizabilități înregistrați în cadrul unei unități de învățământ.</w:t>
      </w:r>
    </w:p>
    <w:p w14:paraId="395A0CEC" w14:textId="77777777" w:rsidR="0073032F" w:rsidRPr="0073032F" w:rsidRDefault="0073032F" w:rsidP="007863DD">
      <w:pPr>
        <w:pStyle w:val="ab"/>
        <w:numPr>
          <w:ilvl w:val="0"/>
          <w:numId w:val="43"/>
        </w:numPr>
        <w:tabs>
          <w:tab w:val="left" w:pos="1134"/>
        </w:tabs>
        <w:spacing w:line="276" w:lineRule="auto"/>
        <w:ind w:left="0" w:firstLine="709"/>
        <w:rPr>
          <w:bCs/>
          <w:sz w:val="28"/>
          <w:szCs w:val="28"/>
          <w:lang w:val="ro-RO"/>
        </w:rPr>
      </w:pPr>
      <w:r w:rsidRPr="0073032F">
        <w:rPr>
          <w:bCs/>
          <w:sz w:val="28"/>
          <w:szCs w:val="28"/>
          <w:lang w:val="ro-RO"/>
        </w:rPr>
        <w:t xml:space="preserve">Zile libere se acordă la cererea unuia dintre părinți, respectiv a tutorelui, la care se anexează o declarație pe proprie răspundere, semnată de către </w:t>
      </w:r>
      <w:r w:rsidRPr="0073032F">
        <w:rPr>
          <w:bCs/>
          <w:color w:val="000000" w:themeColor="text1"/>
          <w:sz w:val="28"/>
          <w:szCs w:val="28"/>
          <w:lang w:val="ro-RO"/>
        </w:rPr>
        <w:t xml:space="preserve">ambii părinți, </w:t>
      </w:r>
      <w:r w:rsidRPr="0073032F">
        <w:rPr>
          <w:bCs/>
          <w:sz w:val="28"/>
          <w:szCs w:val="28"/>
          <w:lang w:val="ro-RO"/>
        </w:rPr>
        <w:t>cu excepția familiilor monoparentale, sau de tutore care va supraveghea copilul în perioada menționată.</w:t>
      </w:r>
    </w:p>
    <w:p w14:paraId="4EAE9A2B" w14:textId="77777777" w:rsidR="0073032F" w:rsidRPr="0073032F" w:rsidRDefault="0073032F" w:rsidP="007863DD">
      <w:pPr>
        <w:pStyle w:val="ab"/>
        <w:numPr>
          <w:ilvl w:val="0"/>
          <w:numId w:val="43"/>
        </w:numPr>
        <w:tabs>
          <w:tab w:val="left" w:pos="851"/>
          <w:tab w:val="left" w:pos="1134"/>
        </w:tabs>
        <w:spacing w:line="276" w:lineRule="auto"/>
        <w:ind w:left="0" w:firstLine="709"/>
        <w:rPr>
          <w:bCs/>
          <w:sz w:val="28"/>
          <w:szCs w:val="28"/>
          <w:lang w:val="ro-RO"/>
        </w:rPr>
      </w:pPr>
      <w:r w:rsidRPr="0073032F">
        <w:rPr>
          <w:bCs/>
          <w:sz w:val="28"/>
          <w:szCs w:val="28"/>
          <w:lang w:val="ro-RO"/>
        </w:rPr>
        <w:t xml:space="preserve">În cazul în care în urma unor verificări se constată că ambii părinți au beneficiat simultan de zile libere, va fi anulată posibilitatea ulterioară de a mai beneficia de indemnizația acordată în condițiile stabilite de prezentul articol. </w:t>
      </w:r>
    </w:p>
    <w:p w14:paraId="1B5D34B2" w14:textId="77777777" w:rsidR="0073032F" w:rsidRPr="0073032F" w:rsidRDefault="0073032F" w:rsidP="00895EC7">
      <w:pPr>
        <w:pStyle w:val="ab"/>
        <w:numPr>
          <w:ilvl w:val="0"/>
          <w:numId w:val="43"/>
        </w:numPr>
        <w:tabs>
          <w:tab w:val="center" w:pos="1134"/>
        </w:tabs>
        <w:spacing w:line="276" w:lineRule="auto"/>
        <w:ind w:left="0" w:firstLine="709"/>
        <w:rPr>
          <w:bCs/>
          <w:sz w:val="28"/>
          <w:szCs w:val="28"/>
          <w:lang w:val="ro-RO"/>
        </w:rPr>
      </w:pPr>
      <w:r w:rsidRPr="0073032F">
        <w:rPr>
          <w:bCs/>
          <w:sz w:val="28"/>
          <w:szCs w:val="28"/>
          <w:lang w:val="ro-RO"/>
        </w:rPr>
        <w:t>În cazul familiilor cu mai mulți copii, care se încadrează în prevederile prezentului articol, de zile libere va beneficia doar unul dintre părinți.</w:t>
      </w:r>
    </w:p>
    <w:p w14:paraId="61BB58AB" w14:textId="77777777" w:rsidR="0073032F" w:rsidRPr="0073032F" w:rsidRDefault="0073032F" w:rsidP="007863DD">
      <w:pPr>
        <w:pStyle w:val="ab"/>
        <w:numPr>
          <w:ilvl w:val="0"/>
          <w:numId w:val="43"/>
        </w:numPr>
        <w:tabs>
          <w:tab w:val="left" w:pos="851"/>
          <w:tab w:val="left" w:pos="1134"/>
        </w:tabs>
        <w:spacing w:line="276" w:lineRule="auto"/>
        <w:ind w:left="0" w:firstLine="709"/>
        <w:rPr>
          <w:bCs/>
          <w:sz w:val="28"/>
          <w:szCs w:val="28"/>
          <w:lang w:val="ro-RO"/>
        </w:rPr>
      </w:pPr>
      <w:r w:rsidRPr="0073032F">
        <w:rPr>
          <w:bCs/>
          <w:sz w:val="28"/>
          <w:szCs w:val="28"/>
          <w:lang w:val="ro-RO"/>
        </w:rPr>
        <w:t>Indemnizația prevăzută de prezentul articol se plătește de către angajator. În unele cazuri, indemnizația poate fi plătită, parțial sau integral, din bugetul de stat, în modul stabilit de Guvern.”</w:t>
      </w:r>
    </w:p>
    <w:p w14:paraId="6B458750" w14:textId="77777777" w:rsidR="0073032F" w:rsidRPr="007863DD" w:rsidRDefault="0073032F" w:rsidP="00DD1553">
      <w:pPr>
        <w:spacing w:line="276" w:lineRule="auto"/>
        <w:rPr>
          <w:bCs/>
          <w:sz w:val="2"/>
          <w:szCs w:val="2"/>
          <w:lang w:val="ro-RO"/>
        </w:rPr>
      </w:pPr>
    </w:p>
    <w:p w14:paraId="6564F72E" w14:textId="1AC91AE7" w:rsidR="0073032F" w:rsidRPr="00EB0A35" w:rsidRDefault="00EB0A35" w:rsidP="00DD1553">
      <w:pPr>
        <w:tabs>
          <w:tab w:val="left" w:pos="1985"/>
        </w:tabs>
        <w:spacing w:line="276" w:lineRule="auto"/>
        <w:rPr>
          <w:bCs/>
          <w:sz w:val="28"/>
          <w:szCs w:val="28"/>
          <w:lang w:val="ro-RO"/>
        </w:rPr>
      </w:pPr>
      <w:r w:rsidRPr="007863DD">
        <w:rPr>
          <w:bCs/>
          <w:sz w:val="28"/>
          <w:szCs w:val="28"/>
          <w:lang w:val="ro-RO"/>
        </w:rPr>
        <w:t>2.</w:t>
      </w:r>
      <w:r>
        <w:rPr>
          <w:b/>
          <w:bCs/>
          <w:sz w:val="28"/>
          <w:szCs w:val="28"/>
          <w:lang w:val="ro-RO"/>
        </w:rPr>
        <w:t> </w:t>
      </w:r>
      <w:r w:rsidR="0073032F" w:rsidRPr="00EB0A35">
        <w:rPr>
          <w:b/>
          <w:bCs/>
          <w:sz w:val="28"/>
          <w:szCs w:val="28"/>
          <w:lang w:val="ro-RO"/>
        </w:rPr>
        <w:t>Articolul 80</w:t>
      </w:r>
      <w:r w:rsidR="0073032F" w:rsidRPr="00EB0A35">
        <w:rPr>
          <w:bCs/>
          <w:sz w:val="28"/>
          <w:szCs w:val="28"/>
          <w:lang w:val="ro-RO"/>
        </w:rPr>
        <w:t xml:space="preserve">: </w:t>
      </w:r>
    </w:p>
    <w:p w14:paraId="6D6B87EF" w14:textId="77777777" w:rsidR="0073032F" w:rsidRPr="0073032F" w:rsidRDefault="0073032F" w:rsidP="00DD1553">
      <w:pPr>
        <w:pStyle w:val="ab"/>
        <w:tabs>
          <w:tab w:val="left" w:pos="1985"/>
        </w:tabs>
        <w:spacing w:line="276" w:lineRule="auto"/>
        <w:ind w:left="0"/>
        <w:rPr>
          <w:bCs/>
          <w:sz w:val="28"/>
          <w:szCs w:val="28"/>
          <w:lang w:val="ro-RO"/>
        </w:rPr>
      </w:pPr>
      <w:r w:rsidRPr="0073032F">
        <w:rPr>
          <w:bCs/>
          <w:sz w:val="28"/>
          <w:szCs w:val="28"/>
          <w:lang w:val="ro-RO"/>
        </w:rPr>
        <w:t xml:space="preserve">alineatul (1) </w:t>
      </w:r>
      <w:r w:rsidRPr="0073032F">
        <w:rPr>
          <w:sz w:val="28"/>
          <w:szCs w:val="28"/>
          <w:lang w:val="ro-RO"/>
        </w:rPr>
        <w:t>va avea următorul cuprins:</w:t>
      </w:r>
    </w:p>
    <w:p w14:paraId="514ACF10" w14:textId="77777777" w:rsidR="0073032F" w:rsidRPr="0073032F" w:rsidRDefault="0073032F" w:rsidP="00DD1553">
      <w:pPr>
        <w:spacing w:line="276" w:lineRule="auto"/>
        <w:rPr>
          <w:bCs/>
          <w:sz w:val="28"/>
          <w:szCs w:val="28"/>
          <w:lang w:val="ro-RO"/>
        </w:rPr>
      </w:pPr>
      <w:r w:rsidRPr="0073032F">
        <w:rPr>
          <w:bCs/>
          <w:sz w:val="28"/>
          <w:szCs w:val="28"/>
          <w:lang w:val="ro-RO"/>
        </w:rPr>
        <w:t>„(1) Şomajul tehnic reprezintă imposibilitatea temporară a continuării activităţii de către angajator, unitate sau de către o subdiviziune interioară a acesteia:</w:t>
      </w:r>
    </w:p>
    <w:p w14:paraId="3DF680BD" w14:textId="0CF36965" w:rsidR="0073032F" w:rsidRPr="0073032F" w:rsidRDefault="00EB0A35" w:rsidP="00DD1553">
      <w:pPr>
        <w:pStyle w:val="ab"/>
        <w:spacing w:line="276" w:lineRule="auto"/>
        <w:ind w:left="0"/>
        <w:rPr>
          <w:bCs/>
          <w:sz w:val="28"/>
          <w:szCs w:val="28"/>
          <w:lang w:val="ro-RO"/>
        </w:rPr>
      </w:pPr>
      <w:r>
        <w:rPr>
          <w:bCs/>
          <w:sz w:val="28"/>
          <w:szCs w:val="28"/>
          <w:lang w:val="ro-RO"/>
        </w:rPr>
        <w:t>a</w:t>
      </w:r>
      <w:r>
        <w:rPr>
          <w:bCs/>
          <w:sz w:val="28"/>
          <w:szCs w:val="28"/>
        </w:rPr>
        <w:t>) </w:t>
      </w:r>
      <w:r w:rsidR="0073032F" w:rsidRPr="0073032F">
        <w:rPr>
          <w:bCs/>
          <w:sz w:val="28"/>
          <w:szCs w:val="28"/>
          <w:lang w:val="ro-RO"/>
        </w:rPr>
        <w:t>pentru motive economice obiective;</w:t>
      </w:r>
    </w:p>
    <w:p w14:paraId="34B5AA07" w14:textId="711EF77E" w:rsidR="0073032F" w:rsidRPr="0073032F" w:rsidRDefault="00EB0A35" w:rsidP="00DD1553">
      <w:pPr>
        <w:pStyle w:val="ab"/>
        <w:spacing w:line="276" w:lineRule="auto"/>
        <w:ind w:left="0"/>
        <w:rPr>
          <w:bCs/>
          <w:sz w:val="28"/>
          <w:szCs w:val="28"/>
          <w:lang w:val="ro-RO"/>
        </w:rPr>
      </w:pPr>
      <w:r>
        <w:rPr>
          <w:bCs/>
          <w:sz w:val="28"/>
          <w:szCs w:val="28"/>
          <w:lang w:val="ro-RO"/>
        </w:rPr>
        <w:t>b) </w:t>
      </w:r>
      <w:r w:rsidR="0073032F" w:rsidRPr="0073032F">
        <w:rPr>
          <w:bCs/>
          <w:sz w:val="28"/>
          <w:szCs w:val="28"/>
          <w:lang w:val="ro-RO"/>
        </w:rPr>
        <w:t>ca urmare a declarării stării de urgență, de asediu și de război</w:t>
      </w:r>
      <w:r w:rsidR="0073032F" w:rsidRPr="0073032F">
        <w:rPr>
          <w:bCs/>
          <w:color w:val="000000" w:themeColor="text1"/>
          <w:sz w:val="28"/>
          <w:szCs w:val="28"/>
          <w:lang w:val="ro-RO"/>
        </w:rPr>
        <w:t>;</w:t>
      </w:r>
    </w:p>
    <w:p w14:paraId="3848A071" w14:textId="4C0998A1" w:rsidR="0073032F" w:rsidRPr="0073032F" w:rsidRDefault="00EB0A35" w:rsidP="00DD1553">
      <w:pPr>
        <w:pStyle w:val="ab"/>
        <w:spacing w:line="276" w:lineRule="auto"/>
        <w:ind w:left="0"/>
        <w:rPr>
          <w:bCs/>
          <w:sz w:val="28"/>
          <w:szCs w:val="28"/>
          <w:lang w:val="ro-RO"/>
        </w:rPr>
      </w:pPr>
      <w:r>
        <w:rPr>
          <w:bCs/>
          <w:sz w:val="28"/>
          <w:szCs w:val="28"/>
          <w:lang w:val="ro-RO"/>
        </w:rPr>
        <w:t>c) </w:t>
      </w:r>
      <w:r w:rsidR="0073032F" w:rsidRPr="0073032F">
        <w:rPr>
          <w:bCs/>
          <w:sz w:val="28"/>
          <w:szCs w:val="28"/>
          <w:lang w:val="ro-RO"/>
        </w:rPr>
        <w:t>ca urmare a restricțiilor impuse în starea de urgență în sănătatea publică.”;</w:t>
      </w:r>
    </w:p>
    <w:p w14:paraId="0D27436A" w14:textId="77777777" w:rsidR="0073032F" w:rsidRPr="0073032F" w:rsidRDefault="0073032F" w:rsidP="00DD1553">
      <w:pPr>
        <w:pStyle w:val="ab"/>
        <w:tabs>
          <w:tab w:val="left" w:pos="1985"/>
        </w:tabs>
        <w:spacing w:line="276" w:lineRule="auto"/>
        <w:ind w:left="0"/>
        <w:rPr>
          <w:bCs/>
          <w:sz w:val="28"/>
          <w:szCs w:val="28"/>
          <w:lang w:val="ro-RO"/>
        </w:rPr>
      </w:pPr>
      <w:r w:rsidRPr="0073032F">
        <w:rPr>
          <w:bCs/>
          <w:sz w:val="28"/>
          <w:szCs w:val="28"/>
          <w:lang w:val="ro-RO"/>
        </w:rPr>
        <w:t>alineatul (2) va avea următorul cuprins:</w:t>
      </w:r>
    </w:p>
    <w:p w14:paraId="3651E006" w14:textId="77777777" w:rsidR="0073032F" w:rsidRPr="0073032F" w:rsidRDefault="0073032F" w:rsidP="00DD1553">
      <w:pPr>
        <w:rPr>
          <w:bCs/>
          <w:sz w:val="28"/>
          <w:szCs w:val="28"/>
          <w:lang w:val="ro-RO"/>
        </w:rPr>
      </w:pPr>
      <w:r w:rsidRPr="0073032F">
        <w:rPr>
          <w:bCs/>
          <w:sz w:val="28"/>
          <w:szCs w:val="28"/>
          <w:lang w:val="ro-RO"/>
        </w:rPr>
        <w:t xml:space="preserve">„(2) Durata şomajului tehnic instituit în baza alin. (1) </w:t>
      </w:r>
      <w:proofErr w:type="spellStart"/>
      <w:r w:rsidRPr="0073032F">
        <w:rPr>
          <w:bCs/>
          <w:sz w:val="28"/>
          <w:szCs w:val="28"/>
          <w:lang w:val="ro-RO"/>
        </w:rPr>
        <w:t>lit</w:t>
      </w:r>
      <w:proofErr w:type="spellEnd"/>
      <w:r w:rsidRPr="0073032F">
        <w:rPr>
          <w:bCs/>
          <w:sz w:val="28"/>
          <w:szCs w:val="28"/>
          <w:lang w:val="ro-RO"/>
        </w:rPr>
        <w:t xml:space="preserve"> a) nu poate depăşi 4 luni în decursul unui an calendaristic.”</w:t>
      </w:r>
    </w:p>
    <w:p w14:paraId="7E0C0797" w14:textId="77777777" w:rsidR="0073032F" w:rsidRPr="0073032F" w:rsidRDefault="0073032F" w:rsidP="00DD1553">
      <w:pPr>
        <w:pStyle w:val="ab"/>
        <w:tabs>
          <w:tab w:val="left" w:pos="1985"/>
        </w:tabs>
        <w:spacing w:line="276" w:lineRule="auto"/>
        <w:ind w:left="0"/>
        <w:rPr>
          <w:bCs/>
          <w:sz w:val="28"/>
          <w:szCs w:val="28"/>
          <w:lang w:val="ro-RO"/>
        </w:rPr>
      </w:pPr>
      <w:r w:rsidRPr="0073032F">
        <w:rPr>
          <w:bCs/>
          <w:sz w:val="28"/>
          <w:szCs w:val="28"/>
          <w:lang w:val="ro-RO"/>
        </w:rPr>
        <w:t>articolul se completează cu alineatul (4</w:t>
      </w:r>
      <w:r w:rsidRPr="0073032F">
        <w:rPr>
          <w:bCs/>
          <w:sz w:val="28"/>
          <w:szCs w:val="28"/>
          <w:vertAlign w:val="superscript"/>
          <w:lang w:val="ro-RO"/>
        </w:rPr>
        <w:t>1</w:t>
      </w:r>
      <w:r w:rsidRPr="0073032F">
        <w:rPr>
          <w:bCs/>
          <w:sz w:val="28"/>
          <w:szCs w:val="28"/>
          <w:lang w:val="ro-RO"/>
        </w:rPr>
        <w:t>) cu următorul cuprins:</w:t>
      </w:r>
    </w:p>
    <w:p w14:paraId="2E8C1BA6" w14:textId="77777777" w:rsidR="0073032F" w:rsidRPr="0073032F" w:rsidRDefault="0073032F" w:rsidP="00DD1553">
      <w:pPr>
        <w:spacing w:line="276" w:lineRule="auto"/>
        <w:rPr>
          <w:bCs/>
          <w:sz w:val="28"/>
          <w:szCs w:val="28"/>
          <w:lang w:val="ro-RO"/>
        </w:rPr>
      </w:pPr>
      <w:r w:rsidRPr="0073032F">
        <w:rPr>
          <w:bCs/>
          <w:sz w:val="28"/>
          <w:szCs w:val="28"/>
          <w:lang w:val="ro-RO"/>
        </w:rPr>
        <w:t>„(4</w:t>
      </w:r>
      <w:r w:rsidRPr="0073032F">
        <w:rPr>
          <w:bCs/>
          <w:sz w:val="28"/>
          <w:szCs w:val="28"/>
          <w:vertAlign w:val="superscript"/>
          <w:lang w:val="ro-RO"/>
        </w:rPr>
        <w:t>1</w:t>
      </w:r>
      <w:r w:rsidRPr="0073032F">
        <w:rPr>
          <w:bCs/>
          <w:sz w:val="28"/>
          <w:szCs w:val="28"/>
          <w:lang w:val="ro-RO"/>
        </w:rPr>
        <w:t>) În cazul declarării șomajului tehnic conform prevederilor alin. (1) lit. b) și c), indemnizația poate fi plătită, parțial sau integral, din bugetul de stat, în modul stabilit de Guvern.”</w:t>
      </w:r>
    </w:p>
    <w:p w14:paraId="500D8971" w14:textId="77777777" w:rsidR="0073032F" w:rsidRPr="007863DD" w:rsidRDefault="0073032F" w:rsidP="00DD1553">
      <w:pPr>
        <w:tabs>
          <w:tab w:val="left" w:pos="3290"/>
        </w:tabs>
        <w:spacing w:line="276" w:lineRule="auto"/>
        <w:rPr>
          <w:bCs/>
          <w:sz w:val="2"/>
          <w:szCs w:val="28"/>
          <w:lang w:val="ro-RO"/>
        </w:rPr>
      </w:pPr>
      <w:r w:rsidRPr="0073032F">
        <w:rPr>
          <w:bCs/>
          <w:sz w:val="28"/>
          <w:szCs w:val="28"/>
          <w:lang w:val="ro-RO"/>
        </w:rPr>
        <w:tab/>
      </w:r>
    </w:p>
    <w:p w14:paraId="325EA199" w14:textId="77777777" w:rsidR="0073032F" w:rsidRPr="0073032F" w:rsidRDefault="0073032F" w:rsidP="00DD1553">
      <w:pPr>
        <w:pStyle w:val="ab"/>
        <w:tabs>
          <w:tab w:val="left" w:pos="1985"/>
        </w:tabs>
        <w:spacing w:line="276" w:lineRule="auto"/>
        <w:ind w:left="0"/>
        <w:rPr>
          <w:bCs/>
          <w:sz w:val="28"/>
          <w:szCs w:val="28"/>
          <w:lang w:val="ro-RO"/>
        </w:rPr>
      </w:pPr>
      <w:r w:rsidRPr="0073032F">
        <w:rPr>
          <w:bCs/>
          <w:sz w:val="28"/>
          <w:szCs w:val="28"/>
          <w:lang w:val="ro-RO"/>
        </w:rPr>
        <w:t>articolul se completează cu alineatul (4</w:t>
      </w:r>
      <w:r w:rsidRPr="0073032F">
        <w:rPr>
          <w:bCs/>
          <w:sz w:val="28"/>
          <w:szCs w:val="28"/>
          <w:vertAlign w:val="superscript"/>
          <w:lang w:val="ro-RO"/>
        </w:rPr>
        <w:t>2</w:t>
      </w:r>
      <w:r w:rsidRPr="0073032F">
        <w:rPr>
          <w:bCs/>
          <w:sz w:val="28"/>
          <w:szCs w:val="28"/>
          <w:lang w:val="ro-RO"/>
        </w:rPr>
        <w:t>) cu următorul cuprins:</w:t>
      </w:r>
    </w:p>
    <w:p w14:paraId="736A337C" w14:textId="77777777" w:rsidR="0073032F" w:rsidRPr="0073032F" w:rsidRDefault="0073032F" w:rsidP="00DD1553">
      <w:pPr>
        <w:spacing w:line="276" w:lineRule="auto"/>
        <w:rPr>
          <w:bCs/>
          <w:sz w:val="28"/>
          <w:szCs w:val="28"/>
          <w:lang w:val="ro-RO"/>
        </w:rPr>
      </w:pPr>
      <w:r w:rsidRPr="0073032F">
        <w:rPr>
          <w:bCs/>
          <w:sz w:val="28"/>
          <w:szCs w:val="28"/>
          <w:lang w:val="ro-RO"/>
        </w:rPr>
        <w:t>„(4</w:t>
      </w:r>
      <w:r w:rsidRPr="0073032F">
        <w:rPr>
          <w:bCs/>
          <w:sz w:val="28"/>
          <w:szCs w:val="28"/>
          <w:vertAlign w:val="superscript"/>
          <w:lang w:val="ro-RO"/>
        </w:rPr>
        <w:t>2</w:t>
      </w:r>
      <w:r w:rsidRPr="0073032F">
        <w:rPr>
          <w:bCs/>
          <w:sz w:val="28"/>
          <w:szCs w:val="28"/>
          <w:lang w:val="ro-RO"/>
        </w:rPr>
        <w:t>) În cazul în care indemnizația pentru șomaj tehnic este plătită din bugetul de stat, locurile de muncă ocupate de persoanele pentru care s-au plătit aceste indemnizații, nu pot fi reduse pe o perioadă cel puțin egală cu perioada șomajului tehnic pentru care s-au plătit aceste indemnizații, cu excepția situațiilor de insolvabilitate.”</w:t>
      </w:r>
    </w:p>
    <w:p w14:paraId="4C461222" w14:textId="77777777" w:rsidR="0073032F" w:rsidRPr="007863DD" w:rsidRDefault="0073032F" w:rsidP="00DD1553">
      <w:pPr>
        <w:spacing w:line="276" w:lineRule="auto"/>
        <w:rPr>
          <w:bCs/>
          <w:sz w:val="2"/>
          <w:szCs w:val="28"/>
          <w:lang w:val="ro-RO"/>
        </w:rPr>
      </w:pPr>
    </w:p>
    <w:p w14:paraId="37328662" w14:textId="4737F2A4" w:rsidR="0073032F" w:rsidRPr="0073032F" w:rsidRDefault="00DD1553" w:rsidP="00DD1553">
      <w:pPr>
        <w:pStyle w:val="ab"/>
        <w:spacing w:line="276" w:lineRule="auto"/>
        <w:ind w:left="0"/>
        <w:rPr>
          <w:bCs/>
          <w:sz w:val="28"/>
          <w:szCs w:val="28"/>
          <w:lang w:val="ro-RO"/>
        </w:rPr>
      </w:pPr>
      <w:r>
        <w:rPr>
          <w:bCs/>
          <w:sz w:val="28"/>
          <w:szCs w:val="28"/>
          <w:lang w:val="ro-RO"/>
        </w:rPr>
        <w:t>3. </w:t>
      </w:r>
      <w:r w:rsidR="0073032F" w:rsidRPr="0073032F">
        <w:rPr>
          <w:bCs/>
          <w:sz w:val="28"/>
          <w:szCs w:val="28"/>
          <w:lang w:val="ro-RO"/>
        </w:rPr>
        <w:t>Codul se completează cu Articolul 97</w:t>
      </w:r>
      <w:r w:rsidR="0073032F" w:rsidRPr="0073032F">
        <w:rPr>
          <w:bCs/>
          <w:sz w:val="28"/>
          <w:szCs w:val="28"/>
          <w:vertAlign w:val="superscript"/>
          <w:lang w:val="ro-RO"/>
        </w:rPr>
        <w:t>2</w:t>
      </w:r>
      <w:r w:rsidR="0073032F" w:rsidRPr="0073032F">
        <w:rPr>
          <w:bCs/>
          <w:sz w:val="28"/>
          <w:szCs w:val="28"/>
          <w:lang w:val="ro-RO"/>
        </w:rPr>
        <w:t xml:space="preserve"> cu următorul cuprins:</w:t>
      </w:r>
    </w:p>
    <w:p w14:paraId="285A23E3" w14:textId="77777777" w:rsidR="0073032F" w:rsidRPr="0073032F" w:rsidRDefault="0073032F" w:rsidP="00DD1553">
      <w:pPr>
        <w:spacing w:line="276" w:lineRule="auto"/>
        <w:rPr>
          <w:bCs/>
          <w:sz w:val="28"/>
          <w:szCs w:val="28"/>
          <w:lang w:val="ro-RO"/>
        </w:rPr>
      </w:pPr>
      <w:r w:rsidRPr="0073032F">
        <w:rPr>
          <w:bCs/>
          <w:sz w:val="28"/>
          <w:szCs w:val="28"/>
          <w:lang w:val="ro-RO"/>
        </w:rPr>
        <w:t>„</w:t>
      </w:r>
      <w:r w:rsidRPr="0073032F">
        <w:rPr>
          <w:b/>
          <w:sz w:val="28"/>
          <w:szCs w:val="28"/>
          <w:lang w:val="ro-RO"/>
        </w:rPr>
        <w:t>Articolul 97</w:t>
      </w:r>
      <w:r w:rsidRPr="0073032F">
        <w:rPr>
          <w:b/>
          <w:sz w:val="28"/>
          <w:szCs w:val="28"/>
          <w:vertAlign w:val="superscript"/>
          <w:lang w:val="ro-RO"/>
        </w:rPr>
        <w:t>2</w:t>
      </w:r>
      <w:r w:rsidRPr="0073032F">
        <w:rPr>
          <w:bCs/>
          <w:sz w:val="28"/>
          <w:szCs w:val="28"/>
          <w:lang w:val="ro-RO"/>
        </w:rPr>
        <w:t>. Regimul de activitate redusă</w:t>
      </w:r>
    </w:p>
    <w:p w14:paraId="251F7D7B"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Angajatorul poate stabili regimul de activitate redusă, cu repartizarea timpului de muncă în cadrul săptămânii, la nivel de unitate, pentru cel puțin 25% din numărul salariaților din cadrul unității:</w:t>
      </w:r>
    </w:p>
    <w:p w14:paraId="441D8C22" w14:textId="2B3D3B36" w:rsidR="0073032F" w:rsidRPr="0073032F" w:rsidRDefault="00DD1553" w:rsidP="00DD1553">
      <w:pPr>
        <w:pStyle w:val="ab"/>
        <w:ind w:left="0"/>
        <w:rPr>
          <w:bCs/>
          <w:sz w:val="28"/>
          <w:szCs w:val="28"/>
          <w:lang w:val="ro-RO"/>
        </w:rPr>
      </w:pPr>
      <w:r>
        <w:rPr>
          <w:bCs/>
          <w:sz w:val="28"/>
          <w:szCs w:val="28"/>
          <w:lang w:val="ro-RO"/>
        </w:rPr>
        <w:t>a) </w:t>
      </w:r>
      <w:r w:rsidR="0073032F" w:rsidRPr="0073032F">
        <w:rPr>
          <w:bCs/>
          <w:sz w:val="28"/>
          <w:szCs w:val="28"/>
          <w:lang w:val="ro-RO"/>
        </w:rPr>
        <w:t>în mod unilateral în caz de stare de urgență, de asediu și de război</w:t>
      </w:r>
      <w:r w:rsidR="0073032F" w:rsidRPr="0073032F">
        <w:rPr>
          <w:bCs/>
          <w:color w:val="000000" w:themeColor="text1"/>
          <w:sz w:val="28"/>
          <w:szCs w:val="28"/>
          <w:lang w:val="ro-RO"/>
        </w:rPr>
        <w:t>,</w:t>
      </w:r>
      <w:r>
        <w:rPr>
          <w:bCs/>
          <w:sz w:val="28"/>
          <w:szCs w:val="28"/>
          <w:lang w:val="ro-RO"/>
        </w:rPr>
        <w:t xml:space="preserve"> sau </w:t>
      </w:r>
      <w:r w:rsidR="0073032F" w:rsidRPr="0073032F">
        <w:rPr>
          <w:bCs/>
          <w:sz w:val="28"/>
          <w:szCs w:val="28"/>
          <w:lang w:val="ro-RO"/>
        </w:rPr>
        <w:t>în caz de stare de urgență în sănătate publică;</w:t>
      </w:r>
    </w:p>
    <w:p w14:paraId="3C95D3E3" w14:textId="24BD47A8" w:rsidR="0073032F" w:rsidRPr="0073032F" w:rsidRDefault="00DD1553" w:rsidP="00DD1553">
      <w:pPr>
        <w:pStyle w:val="ab"/>
        <w:ind w:left="0"/>
        <w:rPr>
          <w:bCs/>
          <w:sz w:val="28"/>
          <w:szCs w:val="28"/>
          <w:lang w:val="ro-RO"/>
        </w:rPr>
      </w:pPr>
      <w:r>
        <w:rPr>
          <w:bCs/>
          <w:sz w:val="28"/>
          <w:szCs w:val="28"/>
          <w:lang w:val="ro-RO"/>
        </w:rPr>
        <w:t>b) </w:t>
      </w:r>
      <w:r w:rsidR="0073032F" w:rsidRPr="0073032F">
        <w:rPr>
          <w:bCs/>
          <w:sz w:val="28"/>
          <w:szCs w:val="28"/>
          <w:lang w:val="ro-RO"/>
        </w:rPr>
        <w:t xml:space="preserve">cu acordul scris al salariaților vizați </w:t>
      </w:r>
      <w:r>
        <w:rPr>
          <w:bCs/>
          <w:sz w:val="28"/>
          <w:szCs w:val="28"/>
          <w:lang w:val="ro-RO"/>
        </w:rPr>
        <w:t>în caz de conjunctură economică </w:t>
      </w:r>
      <w:r w:rsidR="0073032F" w:rsidRPr="0073032F">
        <w:rPr>
          <w:bCs/>
          <w:sz w:val="28"/>
          <w:szCs w:val="28"/>
          <w:lang w:val="ro-RO"/>
        </w:rPr>
        <w:t>defavorabilă, dificultăți de aprovizionare cu materii prime sau energie, intemperii cu caracter excepțional, transformarea, restructurarea sau modernizarea întreprinderii, sau orice alte circumstanțe cu caracter excepțional, în modul stabilit de Guvern.</w:t>
      </w:r>
    </w:p>
    <w:p w14:paraId="5AEE75A4"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Regimul de activitate redusă poate fi stabilit pentru o perioadă de până la 3 luni consecutive, dar nu mai mult de 5 luni pe an.</w:t>
      </w:r>
    </w:p>
    <w:p w14:paraId="09240E0A"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În cazul aplicării prevederilor alin. (1) lit. b), angajatorul este obligat să solicite opinia consultativă a reprezentanților salariaților privind stabilirea regimului de activitate redusă cu cel puțin 5 zile lucrătoare înainte de depunerea cererii de acordare a ajutorului pentru salariații cu regim de activitate redusă.</w:t>
      </w:r>
    </w:p>
    <w:p w14:paraId="473B59F8"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Durata timpului de muncă, prevăzută în contractul individual de muncă al salariatului, poate fi redusă, în condițiile prezentului articol, cu cel mult 50%, munca salariatului fiind retribuită proporțional timpului lucrat.</w:t>
      </w:r>
    </w:p>
    <w:p w14:paraId="4AF74BBF"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Salariații cărora, în conformitate cu prevederile prezentului articol, li s-a stabilit regim de activitate redusă, beneficiază de un ajutor în modul stabilit de Guvern.</w:t>
      </w:r>
    </w:p>
    <w:p w14:paraId="0C21B143"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Pe perioada stabilirii regimului de activitate redusă în condițiile prezentului articol, este interzisă angajarea salariaților pentru prestarea unei munci similare cu cea prestată de către salariații al căror timp de muncă a fost redus.</w:t>
      </w:r>
    </w:p>
    <w:p w14:paraId="039A06C6"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Angajatorul stabilește regimul de activitate redusă ulterior adoptării deciziei de acordare a ajutorului pentru salariații cu activitate redusă în modul stabilit de Guvern.</w:t>
      </w:r>
    </w:p>
    <w:p w14:paraId="47028C95"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Prevederile prezentului articol nu se aplică următoarelor categorii de angajatori:</w:t>
      </w:r>
    </w:p>
    <w:p w14:paraId="47D801E0" w14:textId="77777777" w:rsidR="0073032F" w:rsidRPr="0073032F" w:rsidRDefault="0073032F" w:rsidP="00DD1553">
      <w:pPr>
        <w:pStyle w:val="ab"/>
        <w:spacing w:line="276" w:lineRule="auto"/>
        <w:ind w:left="0"/>
        <w:rPr>
          <w:bCs/>
          <w:sz w:val="28"/>
          <w:szCs w:val="28"/>
          <w:lang w:val="ro-RO"/>
        </w:rPr>
      </w:pPr>
      <w:r w:rsidRPr="0073032F">
        <w:rPr>
          <w:bCs/>
          <w:sz w:val="28"/>
          <w:szCs w:val="28"/>
          <w:lang w:val="ro-RO"/>
        </w:rPr>
        <w:t xml:space="preserve">a) instituțiile finanțate din mijloace bugetare; </w:t>
      </w:r>
    </w:p>
    <w:p w14:paraId="44CCCEBC" w14:textId="77777777" w:rsidR="0073032F" w:rsidRPr="0073032F" w:rsidRDefault="0073032F" w:rsidP="00DD1553">
      <w:pPr>
        <w:pStyle w:val="ab"/>
        <w:spacing w:line="276" w:lineRule="auto"/>
        <w:ind w:left="0"/>
        <w:rPr>
          <w:bCs/>
          <w:sz w:val="28"/>
          <w:szCs w:val="28"/>
          <w:lang w:val="ro-RO"/>
        </w:rPr>
      </w:pPr>
      <w:r w:rsidRPr="0073032F">
        <w:rPr>
          <w:bCs/>
          <w:sz w:val="28"/>
          <w:szCs w:val="28"/>
          <w:lang w:val="ro-RO"/>
        </w:rPr>
        <w:t xml:space="preserve">b) angajatori care au activitatea suspendată, se află în proces de insolvabilitate sau lichidare; </w:t>
      </w:r>
    </w:p>
    <w:p w14:paraId="0023CC68" w14:textId="77777777" w:rsidR="0073032F" w:rsidRPr="0073032F" w:rsidRDefault="0073032F" w:rsidP="00DD1553">
      <w:pPr>
        <w:pStyle w:val="ab"/>
        <w:spacing w:line="276" w:lineRule="auto"/>
        <w:ind w:left="0"/>
        <w:rPr>
          <w:bCs/>
          <w:sz w:val="28"/>
          <w:szCs w:val="28"/>
          <w:lang w:val="ro-RO"/>
        </w:rPr>
      </w:pPr>
      <w:r w:rsidRPr="0073032F">
        <w:rPr>
          <w:bCs/>
          <w:sz w:val="28"/>
          <w:szCs w:val="28"/>
          <w:lang w:val="ro-RO"/>
        </w:rPr>
        <w:t>c) angajatori care au restanțe la bugetul public național la data depunerii cererii.</w:t>
      </w:r>
    </w:p>
    <w:p w14:paraId="7865578B" w14:textId="77777777" w:rsidR="0073032F" w:rsidRPr="0073032F" w:rsidRDefault="0073032F" w:rsidP="00DD1553">
      <w:pPr>
        <w:pStyle w:val="ab"/>
        <w:numPr>
          <w:ilvl w:val="0"/>
          <w:numId w:val="40"/>
        </w:numPr>
        <w:tabs>
          <w:tab w:val="left" w:pos="1134"/>
        </w:tabs>
        <w:spacing w:line="276" w:lineRule="auto"/>
        <w:ind w:left="0" w:firstLine="709"/>
        <w:rPr>
          <w:bCs/>
          <w:sz w:val="28"/>
          <w:szCs w:val="28"/>
          <w:lang w:val="ro-RO"/>
        </w:rPr>
      </w:pPr>
      <w:r w:rsidRPr="0073032F">
        <w:rPr>
          <w:bCs/>
          <w:sz w:val="28"/>
          <w:szCs w:val="28"/>
          <w:lang w:val="ro-RO"/>
        </w:rPr>
        <w:t xml:space="preserve">Prevederile prezentului articol nu se aplică salariaților care: </w:t>
      </w:r>
    </w:p>
    <w:p w14:paraId="62DC5E51" w14:textId="77777777" w:rsidR="0073032F" w:rsidRPr="0073032F" w:rsidRDefault="0073032F" w:rsidP="00DD1553">
      <w:pPr>
        <w:pStyle w:val="ab"/>
        <w:spacing w:line="276" w:lineRule="auto"/>
        <w:ind w:left="0"/>
        <w:rPr>
          <w:bCs/>
          <w:sz w:val="28"/>
          <w:szCs w:val="28"/>
          <w:lang w:val="ro-RO"/>
        </w:rPr>
      </w:pPr>
      <w:r w:rsidRPr="0073032F">
        <w:rPr>
          <w:bCs/>
          <w:sz w:val="28"/>
          <w:szCs w:val="28"/>
          <w:lang w:val="ro-RO"/>
        </w:rPr>
        <w:t xml:space="preserve">a) prestează muncă prin cumul în cadrul aceleiași unități sau la o altă unitate; </w:t>
      </w:r>
    </w:p>
    <w:p w14:paraId="3B1B242A" w14:textId="77777777" w:rsidR="0073032F" w:rsidRPr="0073032F" w:rsidRDefault="0073032F" w:rsidP="00DD1553">
      <w:pPr>
        <w:pStyle w:val="ab"/>
        <w:spacing w:line="276" w:lineRule="auto"/>
        <w:ind w:left="0"/>
        <w:rPr>
          <w:bCs/>
          <w:sz w:val="28"/>
          <w:szCs w:val="28"/>
          <w:lang w:val="ro-RO"/>
        </w:rPr>
      </w:pPr>
      <w:r w:rsidRPr="0073032F">
        <w:rPr>
          <w:bCs/>
          <w:sz w:val="28"/>
          <w:szCs w:val="28"/>
          <w:lang w:val="ro-RO"/>
        </w:rPr>
        <w:t>b) nu au realizat un stagiu de cotizare în sistemul public de asigurări sociale de stat de cel puțin 9 luni în ultimele 24 de luni calendaristice premergătoare datei înregistrării cererii;</w:t>
      </w:r>
    </w:p>
    <w:p w14:paraId="1B4737D3" w14:textId="77777777" w:rsidR="0073032F" w:rsidRPr="0073032F" w:rsidRDefault="0073032F" w:rsidP="00DD1553">
      <w:pPr>
        <w:pStyle w:val="ab"/>
        <w:spacing w:line="276" w:lineRule="auto"/>
        <w:ind w:left="0"/>
        <w:rPr>
          <w:bCs/>
          <w:sz w:val="28"/>
          <w:szCs w:val="28"/>
          <w:lang w:val="ro-RO"/>
        </w:rPr>
      </w:pPr>
      <w:r w:rsidRPr="0073032F">
        <w:rPr>
          <w:bCs/>
          <w:sz w:val="28"/>
          <w:szCs w:val="28"/>
          <w:lang w:val="ro-RO"/>
        </w:rPr>
        <w:t>c) sunt angajați cu timp de muncă parțial.</w:t>
      </w:r>
    </w:p>
    <w:p w14:paraId="163567F5" w14:textId="77777777" w:rsidR="0073032F" w:rsidRPr="0073032F" w:rsidRDefault="0073032F" w:rsidP="00DD1553">
      <w:pPr>
        <w:pStyle w:val="ab"/>
        <w:numPr>
          <w:ilvl w:val="0"/>
          <w:numId w:val="40"/>
        </w:numPr>
        <w:tabs>
          <w:tab w:val="left" w:pos="1276"/>
        </w:tabs>
        <w:spacing w:line="276" w:lineRule="auto"/>
        <w:ind w:left="0" w:firstLine="709"/>
        <w:rPr>
          <w:bCs/>
          <w:sz w:val="28"/>
          <w:szCs w:val="28"/>
          <w:lang w:val="ro-RO"/>
        </w:rPr>
      </w:pPr>
      <w:r w:rsidRPr="0073032F">
        <w:rPr>
          <w:bCs/>
          <w:sz w:val="28"/>
          <w:szCs w:val="28"/>
          <w:lang w:val="ro-RO"/>
        </w:rPr>
        <w:t>Nu se admite solicitarea regimului de activitate redusă, în cazul în care la nivel de unitate este declarată grevă.”</w:t>
      </w:r>
    </w:p>
    <w:p w14:paraId="19E1CE5D" w14:textId="77777777" w:rsidR="0073032F" w:rsidRPr="007863DD" w:rsidRDefault="0073032F" w:rsidP="00DD1553">
      <w:pPr>
        <w:spacing w:line="276" w:lineRule="auto"/>
        <w:rPr>
          <w:bCs/>
          <w:sz w:val="2"/>
          <w:szCs w:val="28"/>
          <w:lang w:val="ro-RO"/>
        </w:rPr>
      </w:pPr>
      <w:bookmarkStart w:id="0" w:name="_GoBack"/>
    </w:p>
    <w:bookmarkEnd w:id="0"/>
    <w:p w14:paraId="06B68DA5" w14:textId="010A009E" w:rsidR="0073032F" w:rsidRPr="0073032F" w:rsidRDefault="00DD1553" w:rsidP="00DD1553">
      <w:pPr>
        <w:pStyle w:val="ab"/>
        <w:tabs>
          <w:tab w:val="left" w:pos="284"/>
        </w:tabs>
        <w:spacing w:line="276" w:lineRule="auto"/>
        <w:ind w:left="0"/>
        <w:rPr>
          <w:bCs/>
          <w:sz w:val="28"/>
          <w:szCs w:val="28"/>
          <w:lang w:val="ro-RO"/>
        </w:rPr>
      </w:pPr>
      <w:r>
        <w:rPr>
          <w:sz w:val="28"/>
          <w:szCs w:val="28"/>
          <w:lang w:val="ro-RO"/>
        </w:rPr>
        <w:t>4. </w:t>
      </w:r>
      <w:r w:rsidR="0073032F" w:rsidRPr="0073032F">
        <w:rPr>
          <w:sz w:val="28"/>
          <w:szCs w:val="28"/>
          <w:lang w:val="ro-RO"/>
        </w:rPr>
        <w:t>Codul se completează cu articolul 190</w:t>
      </w:r>
      <w:r w:rsidR="0073032F" w:rsidRPr="0073032F">
        <w:rPr>
          <w:sz w:val="28"/>
          <w:szCs w:val="28"/>
          <w:vertAlign w:val="superscript"/>
          <w:lang w:val="ro-RO"/>
        </w:rPr>
        <w:t xml:space="preserve">1 </w:t>
      </w:r>
      <w:r w:rsidR="0073032F" w:rsidRPr="0073032F">
        <w:rPr>
          <w:sz w:val="28"/>
          <w:szCs w:val="28"/>
          <w:lang w:val="ro-RO"/>
        </w:rPr>
        <w:t>cu următorul cuprins</w:t>
      </w:r>
    </w:p>
    <w:p w14:paraId="2464ADD6" w14:textId="77777777" w:rsidR="0073032F" w:rsidRPr="0073032F" w:rsidRDefault="0073032F" w:rsidP="00DD1553">
      <w:pPr>
        <w:spacing w:line="276" w:lineRule="auto"/>
        <w:rPr>
          <w:bCs/>
          <w:sz w:val="28"/>
          <w:szCs w:val="28"/>
          <w:lang w:val="ro-RO"/>
        </w:rPr>
      </w:pPr>
      <w:r w:rsidRPr="0073032F">
        <w:rPr>
          <w:bCs/>
          <w:sz w:val="28"/>
          <w:szCs w:val="28"/>
          <w:lang w:val="ro-RO"/>
        </w:rPr>
        <w:t>„</w:t>
      </w:r>
      <w:r w:rsidRPr="0073032F">
        <w:rPr>
          <w:b/>
          <w:sz w:val="28"/>
          <w:szCs w:val="28"/>
          <w:lang w:val="ro-RO"/>
        </w:rPr>
        <w:t>Articolul 190</w:t>
      </w:r>
      <w:r w:rsidRPr="0073032F">
        <w:rPr>
          <w:b/>
          <w:sz w:val="28"/>
          <w:szCs w:val="28"/>
          <w:vertAlign w:val="superscript"/>
          <w:lang w:val="ro-RO"/>
        </w:rPr>
        <w:t>1</w:t>
      </w:r>
      <w:r w:rsidRPr="0073032F">
        <w:rPr>
          <w:bCs/>
          <w:sz w:val="28"/>
          <w:szCs w:val="28"/>
          <w:lang w:val="ro-RO"/>
        </w:rPr>
        <w:t>. Garanții și compensații  acordate salariaților pentru implementarea măsurilor speciale privind asigurarea securității, protecției vieții şi sănătății populației</w:t>
      </w:r>
    </w:p>
    <w:p w14:paraId="456DBBBD" w14:textId="77777777" w:rsidR="0073032F" w:rsidRPr="0073032F" w:rsidRDefault="0073032F" w:rsidP="00DD1553">
      <w:pPr>
        <w:pStyle w:val="ab"/>
        <w:numPr>
          <w:ilvl w:val="0"/>
          <w:numId w:val="42"/>
        </w:numPr>
        <w:tabs>
          <w:tab w:val="left" w:pos="1134"/>
        </w:tabs>
        <w:spacing w:line="276" w:lineRule="auto"/>
        <w:ind w:left="0" w:firstLine="709"/>
        <w:rPr>
          <w:bCs/>
          <w:sz w:val="28"/>
          <w:szCs w:val="28"/>
          <w:lang w:val="ro-RO"/>
        </w:rPr>
      </w:pPr>
      <w:r w:rsidRPr="0073032F">
        <w:rPr>
          <w:bCs/>
          <w:sz w:val="28"/>
          <w:szCs w:val="28"/>
          <w:lang w:val="ro-RO"/>
        </w:rPr>
        <w:t>În caz de stare de urgență, de asediu și de război, precum și în caz de stare de urgență în sănătatea publică, angajatorii acordă salariaților zile libere, cu menţinerea salariului mediu, pentru implementarea măsurilor speciale privind asigurarea securității, protecției vieții şi sănătății populației, în modul stabilit de Guvern.</w:t>
      </w:r>
    </w:p>
    <w:p w14:paraId="1DC82910" w14:textId="77777777" w:rsidR="0073032F" w:rsidRPr="0073032F" w:rsidRDefault="0073032F" w:rsidP="00DD1553">
      <w:pPr>
        <w:pStyle w:val="ab"/>
        <w:numPr>
          <w:ilvl w:val="0"/>
          <w:numId w:val="42"/>
        </w:numPr>
        <w:tabs>
          <w:tab w:val="left" w:pos="1134"/>
        </w:tabs>
        <w:spacing w:line="276" w:lineRule="auto"/>
        <w:ind w:left="0" w:firstLine="709"/>
        <w:rPr>
          <w:bCs/>
          <w:sz w:val="28"/>
          <w:szCs w:val="28"/>
          <w:lang w:val="ro-RO"/>
        </w:rPr>
      </w:pPr>
      <w:r w:rsidRPr="0073032F">
        <w:rPr>
          <w:bCs/>
          <w:sz w:val="28"/>
          <w:szCs w:val="28"/>
          <w:lang w:val="ro-RO"/>
        </w:rPr>
        <w:t>Guvernul stabilește compensații, din mijloacele bugetului de stat, angajatorilor care au aplicat prevederile alin. (1).”.</w:t>
      </w:r>
    </w:p>
    <w:p w14:paraId="3D33A97D" w14:textId="77777777" w:rsidR="00895EC7" w:rsidRDefault="00895EC7" w:rsidP="00DD1553">
      <w:pPr>
        <w:tabs>
          <w:tab w:val="left" w:pos="6386"/>
        </w:tabs>
        <w:rPr>
          <w:b/>
          <w:sz w:val="28"/>
          <w:szCs w:val="28"/>
          <w:lang w:val="ro-RO"/>
        </w:rPr>
      </w:pPr>
    </w:p>
    <w:p w14:paraId="255CD20B" w14:textId="026F07A6" w:rsidR="00032B9A" w:rsidRPr="00032B9A" w:rsidRDefault="00032B9A" w:rsidP="00DD1553">
      <w:pPr>
        <w:tabs>
          <w:tab w:val="left" w:pos="6386"/>
        </w:tabs>
        <w:rPr>
          <w:sz w:val="28"/>
          <w:szCs w:val="28"/>
          <w:lang w:val="ro-RO"/>
        </w:rPr>
      </w:pPr>
      <w:r w:rsidRPr="00895EC7">
        <w:rPr>
          <w:b/>
          <w:sz w:val="28"/>
          <w:szCs w:val="28"/>
          <w:lang w:val="ro-RO"/>
        </w:rPr>
        <w:t xml:space="preserve">Art. II </w:t>
      </w:r>
      <w:r w:rsidR="00F43D26" w:rsidRPr="00032B9A">
        <w:rPr>
          <w:sz w:val="28"/>
          <w:szCs w:val="28"/>
          <w:lang w:val="ro-RO"/>
        </w:rPr>
        <w:t>–</w:t>
      </w:r>
      <w:r w:rsidRPr="00032B9A">
        <w:rPr>
          <w:sz w:val="28"/>
          <w:szCs w:val="28"/>
          <w:lang w:val="ro-RO"/>
        </w:rPr>
        <w:t xml:space="preserve"> Prezenta lege intră în vigoare la data publicării în Monitorul Oficial al Republicii Moldova.</w:t>
      </w:r>
    </w:p>
    <w:p w14:paraId="71D0A375" w14:textId="77777777" w:rsidR="00032B9A" w:rsidRDefault="00032B9A" w:rsidP="00DD1553">
      <w:pPr>
        <w:tabs>
          <w:tab w:val="left" w:pos="6386"/>
        </w:tabs>
        <w:rPr>
          <w:rFonts w:asciiTheme="majorBidi" w:hAnsiTheme="majorBidi" w:cstheme="majorBidi"/>
          <w:sz w:val="28"/>
          <w:szCs w:val="28"/>
          <w:lang w:val="ro-RO" w:eastAsia="ru-RU"/>
        </w:rPr>
      </w:pPr>
    </w:p>
    <w:p w14:paraId="01F9EE31" w14:textId="77777777" w:rsidR="00895EC7" w:rsidRDefault="00895EC7" w:rsidP="00DD1553">
      <w:pPr>
        <w:tabs>
          <w:tab w:val="left" w:pos="6386"/>
        </w:tabs>
        <w:rPr>
          <w:rFonts w:asciiTheme="majorBidi" w:hAnsiTheme="majorBidi" w:cstheme="majorBidi"/>
          <w:sz w:val="28"/>
          <w:szCs w:val="28"/>
          <w:lang w:val="ro-RO" w:eastAsia="ru-RU"/>
        </w:rPr>
      </w:pPr>
    </w:p>
    <w:p w14:paraId="1025003B" w14:textId="0FA5BE00" w:rsidR="00580598" w:rsidRPr="00580598" w:rsidRDefault="00580598" w:rsidP="00DD1553">
      <w:pPr>
        <w:tabs>
          <w:tab w:val="left" w:pos="6386"/>
        </w:tabs>
        <w:rPr>
          <w:rFonts w:asciiTheme="majorBidi" w:hAnsiTheme="majorBidi" w:cstheme="majorBidi"/>
          <w:b/>
          <w:sz w:val="28"/>
          <w:szCs w:val="28"/>
          <w:lang w:val="ro-RO" w:eastAsia="ru-RU"/>
        </w:rPr>
      </w:pPr>
      <w:r w:rsidRPr="00580598">
        <w:rPr>
          <w:rFonts w:asciiTheme="majorBidi" w:hAnsiTheme="majorBidi" w:cstheme="majorBidi"/>
          <w:b/>
          <w:sz w:val="28"/>
          <w:szCs w:val="28"/>
          <w:lang w:val="ro-RO" w:eastAsia="ru-RU"/>
        </w:rPr>
        <w:t>Președintele Parlamentului</w:t>
      </w:r>
    </w:p>
    <w:p w14:paraId="6FF8790B" w14:textId="77777777" w:rsidR="00643C6B" w:rsidRPr="00580598" w:rsidRDefault="00643C6B" w:rsidP="00DD1553">
      <w:pPr>
        <w:tabs>
          <w:tab w:val="left" w:pos="6386"/>
        </w:tabs>
        <w:rPr>
          <w:rFonts w:asciiTheme="majorBidi" w:hAnsiTheme="majorBidi" w:cstheme="majorBidi"/>
          <w:b/>
          <w:sz w:val="28"/>
          <w:szCs w:val="28"/>
          <w:lang w:val="ro-RO" w:eastAsia="ru-RU"/>
        </w:rPr>
      </w:pPr>
    </w:p>
    <w:sectPr w:rsidR="00643C6B" w:rsidRPr="00580598"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246E">
      <w:rPr>
        <w:noProof/>
        <w:sz w:val="16"/>
        <w:szCs w:val="16"/>
      </w:rPr>
      <w:t>Y:\300\2021\HOTARIRI\NU351\NU351 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246E">
      <w:rPr>
        <w:noProof/>
        <w:sz w:val="16"/>
        <w:szCs w:val="16"/>
      </w:rPr>
      <w:t>Y:\300\2021\HOTARIRI\NU351\NU351 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6"/>
      <w:jc w:val="center"/>
    </w:pPr>
    <w:r>
      <w:fldChar w:fldCharType="begin"/>
    </w:r>
    <w:r>
      <w:instrText>PAGE   \* MERGEFORMAT</w:instrText>
    </w:r>
    <w:r>
      <w:fldChar w:fldCharType="separate"/>
    </w:r>
    <w:r w:rsidR="007863DD" w:rsidRPr="007863DD">
      <w:rPr>
        <w:noProof/>
        <w:lang w:val="ro-RO"/>
      </w:rPr>
      <w:t>5</w:t>
    </w:r>
    <w:r>
      <w:fldChar w:fldCharType="end"/>
    </w:r>
  </w:p>
  <w:p w14:paraId="395892D0" w14:textId="77777777" w:rsidR="000D7A09" w:rsidRDefault="000D7A0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8"/>
            <w:outlineLvl w:val="7"/>
            <w:rPr>
              <w:rFonts w:ascii="Times New Roman" w:hAnsi="Times New Roman"/>
              <w:color w:val="000080"/>
              <w:sz w:val="10"/>
              <w:lang w:val="ro-RO"/>
            </w:rPr>
          </w:pPr>
        </w:p>
        <w:p w14:paraId="3807987D" w14:textId="77777777" w:rsidR="00FC2D2D" w:rsidRPr="00FC2D2D" w:rsidRDefault="00FC2D2D" w:rsidP="00FC2D2D">
          <w:pPr>
            <w:pStyle w:val="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8C0BB8E" w:rsidR="00FC2D2D" w:rsidRPr="00FC2D2D" w:rsidRDefault="00FC2D2D" w:rsidP="00FC2D2D">
          <w:pPr>
            <w:pStyle w:val="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B7246E">
            <w:rPr>
              <w:rFonts w:ascii="Times New Roman" w:hAnsi="Times New Roman"/>
              <w:sz w:val="32"/>
              <w:szCs w:val="32"/>
              <w:lang w:val="ro-RO"/>
            </w:rPr>
            <w:t>222</w:t>
          </w:r>
        </w:p>
        <w:p w14:paraId="0D789702" w14:textId="77777777" w:rsidR="00FC2D2D" w:rsidRPr="00FC2D2D" w:rsidRDefault="00FC2D2D" w:rsidP="00FC2D2D">
          <w:pPr>
            <w:ind w:firstLine="0"/>
            <w:jc w:val="center"/>
            <w:rPr>
              <w:rFonts w:ascii="Times New Roman" w:hAnsi="Times New Roman"/>
              <w:lang w:val="ro-RO"/>
            </w:rPr>
          </w:pPr>
        </w:p>
        <w:p w14:paraId="6645D62E" w14:textId="0AEEFF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7246E">
            <w:rPr>
              <w:rFonts w:ascii="Times New Roman" w:hAnsi="Times New Roman"/>
              <w:b/>
              <w:sz w:val="28"/>
              <w:szCs w:val="28"/>
              <w:u w:val="single"/>
              <w:lang w:val="ro-RO"/>
            </w:rPr>
            <w:t>30 septembrie</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5819"/>
    <w:multiLevelType w:val="hybridMultilevel"/>
    <w:tmpl w:val="D17632A2"/>
    <w:lvl w:ilvl="0" w:tplc="DDB6345A">
      <w:start w:val="1"/>
      <w:numFmt w:val="decimal"/>
      <w:lvlText w:val="%1."/>
      <w:lvlJc w:val="left"/>
      <w:pPr>
        <w:ind w:left="633" w:hanging="360"/>
      </w:pPr>
      <w:rPr>
        <w:rFonts w:hint="default"/>
      </w:rPr>
    </w:lvl>
    <w:lvl w:ilvl="1" w:tplc="04190019" w:tentative="1">
      <w:start w:val="1"/>
      <w:numFmt w:val="lowerLetter"/>
      <w:lvlText w:val="%2."/>
      <w:lvlJc w:val="left"/>
      <w:pPr>
        <w:ind w:left="1353" w:hanging="360"/>
      </w:pPr>
    </w:lvl>
    <w:lvl w:ilvl="2" w:tplc="0419001B" w:tentative="1">
      <w:start w:val="1"/>
      <w:numFmt w:val="lowerRoman"/>
      <w:lvlText w:val="%3."/>
      <w:lvlJc w:val="right"/>
      <w:pPr>
        <w:ind w:left="2073" w:hanging="180"/>
      </w:pPr>
    </w:lvl>
    <w:lvl w:ilvl="3" w:tplc="0419000F" w:tentative="1">
      <w:start w:val="1"/>
      <w:numFmt w:val="decimal"/>
      <w:lvlText w:val="%4."/>
      <w:lvlJc w:val="left"/>
      <w:pPr>
        <w:ind w:left="2793" w:hanging="360"/>
      </w:pPr>
    </w:lvl>
    <w:lvl w:ilvl="4" w:tplc="04190019" w:tentative="1">
      <w:start w:val="1"/>
      <w:numFmt w:val="lowerLetter"/>
      <w:lvlText w:val="%5."/>
      <w:lvlJc w:val="left"/>
      <w:pPr>
        <w:ind w:left="3513" w:hanging="360"/>
      </w:pPr>
    </w:lvl>
    <w:lvl w:ilvl="5" w:tplc="0419001B" w:tentative="1">
      <w:start w:val="1"/>
      <w:numFmt w:val="lowerRoman"/>
      <w:lvlText w:val="%6."/>
      <w:lvlJc w:val="right"/>
      <w:pPr>
        <w:ind w:left="4233" w:hanging="180"/>
      </w:pPr>
    </w:lvl>
    <w:lvl w:ilvl="6" w:tplc="0419000F" w:tentative="1">
      <w:start w:val="1"/>
      <w:numFmt w:val="decimal"/>
      <w:lvlText w:val="%7."/>
      <w:lvlJc w:val="left"/>
      <w:pPr>
        <w:ind w:left="4953" w:hanging="360"/>
      </w:pPr>
    </w:lvl>
    <w:lvl w:ilvl="7" w:tplc="04190019" w:tentative="1">
      <w:start w:val="1"/>
      <w:numFmt w:val="lowerLetter"/>
      <w:lvlText w:val="%8."/>
      <w:lvlJc w:val="left"/>
      <w:pPr>
        <w:ind w:left="5673" w:hanging="360"/>
      </w:pPr>
    </w:lvl>
    <w:lvl w:ilvl="8" w:tplc="0419001B" w:tentative="1">
      <w:start w:val="1"/>
      <w:numFmt w:val="lowerRoman"/>
      <w:lvlText w:val="%9."/>
      <w:lvlJc w:val="right"/>
      <w:pPr>
        <w:ind w:left="6393" w:hanging="180"/>
      </w:pPr>
    </w:lvl>
  </w:abstractNum>
  <w:abstractNum w:abstractNumId="1">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487626B"/>
    <w:multiLevelType w:val="hybridMultilevel"/>
    <w:tmpl w:val="BF64ECDC"/>
    <w:lvl w:ilvl="0" w:tplc="65B0AE04">
      <w:start w:val="1"/>
      <w:numFmt w:val="decimal"/>
      <w:lvlText w:val="(%1)"/>
      <w:lvlJc w:val="left"/>
      <w:pPr>
        <w:ind w:left="1571" w:hanging="72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7737D98"/>
    <w:multiLevelType w:val="hybridMultilevel"/>
    <w:tmpl w:val="F5EC18A2"/>
    <w:lvl w:ilvl="0" w:tplc="620CFA9C">
      <w:start w:val="1"/>
      <w:numFmt w:val="decimal"/>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E75507"/>
    <w:multiLevelType w:val="hybridMultilevel"/>
    <w:tmpl w:val="990E41EC"/>
    <w:lvl w:ilvl="0" w:tplc="21121D94">
      <w:start w:val="1"/>
      <w:numFmt w:val="decimal"/>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nsid w:val="65400526"/>
    <w:multiLevelType w:val="hybridMultilevel"/>
    <w:tmpl w:val="1C925D46"/>
    <w:lvl w:ilvl="0" w:tplc="5E88094C">
      <w:start w:val="1"/>
      <w:numFmt w:val="lowerLetter"/>
      <w:lvlText w:val="%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32">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E60EF6"/>
    <w:multiLevelType w:val="hybridMultilevel"/>
    <w:tmpl w:val="363E4C4A"/>
    <w:lvl w:ilvl="0" w:tplc="1A2C8818">
      <w:start w:val="1"/>
      <w:numFmt w:val="lowerLetter"/>
      <w:lvlText w:val="%1)"/>
      <w:lvlJc w:val="left"/>
      <w:pPr>
        <w:ind w:left="1211" w:hanging="360"/>
      </w:pPr>
      <w:rPr>
        <w:rFonts w:ascii="Georgia" w:eastAsia="Arial Unicode MS" w:hAnsi="Georgia" w:cs="Arial Unicode M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3"/>
  </w:num>
  <w:num w:numId="4">
    <w:abstractNumId w:val="24"/>
  </w:num>
  <w:num w:numId="5">
    <w:abstractNumId w:val="20"/>
  </w:num>
  <w:num w:numId="6">
    <w:abstractNumId w:val="27"/>
  </w:num>
  <w:num w:numId="7">
    <w:abstractNumId w:val="7"/>
  </w:num>
  <w:num w:numId="8">
    <w:abstractNumId w:val="21"/>
  </w:num>
  <w:num w:numId="9">
    <w:abstractNumId w:val="38"/>
  </w:num>
  <w:num w:numId="10">
    <w:abstractNumId w:val="40"/>
  </w:num>
  <w:num w:numId="11">
    <w:abstractNumId w:val="17"/>
  </w:num>
  <w:num w:numId="12">
    <w:abstractNumId w:val="32"/>
  </w:num>
  <w:num w:numId="13">
    <w:abstractNumId w:val="6"/>
  </w:num>
  <w:num w:numId="14">
    <w:abstractNumId w:val="5"/>
  </w:num>
  <w:num w:numId="15">
    <w:abstractNumId w:val="10"/>
  </w:num>
  <w:num w:numId="16">
    <w:abstractNumId w:val="29"/>
  </w:num>
  <w:num w:numId="17">
    <w:abstractNumId w:val="28"/>
  </w:num>
  <w:num w:numId="18">
    <w:abstractNumId w:val="4"/>
  </w:num>
  <w:num w:numId="19">
    <w:abstractNumId w:val="11"/>
  </w:num>
  <w:num w:numId="20">
    <w:abstractNumId w:val="14"/>
  </w:num>
  <w:num w:numId="21">
    <w:abstractNumId w:val="34"/>
  </w:num>
  <w:num w:numId="22">
    <w:abstractNumId w:val="26"/>
  </w:num>
  <w:num w:numId="23">
    <w:abstractNumId w:val="41"/>
  </w:num>
  <w:num w:numId="24">
    <w:abstractNumId w:val="19"/>
  </w:num>
  <w:num w:numId="25">
    <w:abstractNumId w:val="35"/>
  </w:num>
  <w:num w:numId="26">
    <w:abstractNumId w:val="22"/>
  </w:num>
  <w:num w:numId="27">
    <w:abstractNumId w:val="23"/>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1"/>
  </w:num>
  <w:num w:numId="30">
    <w:abstractNumId w:val="2"/>
  </w:num>
  <w:num w:numId="31">
    <w:abstractNumId w:val="33"/>
  </w:num>
  <w:num w:numId="32">
    <w:abstractNumId w:val="15"/>
  </w:num>
  <w:num w:numId="33">
    <w:abstractNumId w:val="42"/>
  </w:num>
  <w:num w:numId="34">
    <w:abstractNumId w:val="39"/>
  </w:num>
  <w:num w:numId="35">
    <w:abstractNumId w:val="12"/>
  </w:num>
  <w:num w:numId="36">
    <w:abstractNumId w:val="13"/>
  </w:num>
  <w:num w:numId="37">
    <w:abstractNumId w:val="25"/>
  </w:num>
  <w:num w:numId="38">
    <w:abstractNumId w:val="8"/>
  </w:num>
  <w:num w:numId="39">
    <w:abstractNumId w:val="37"/>
  </w:num>
  <w:num w:numId="40">
    <w:abstractNumId w:val="18"/>
  </w:num>
  <w:num w:numId="41">
    <w:abstractNumId w:val="31"/>
  </w:num>
  <w:num w:numId="42">
    <w:abstractNumId w:val="16"/>
  </w:num>
  <w:num w:numId="43">
    <w:abstractNumId w:val="30"/>
  </w:num>
  <w:num w:numId="44">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2B9A"/>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435A"/>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0598"/>
    <w:rsid w:val="005850E0"/>
    <w:rsid w:val="00586D2A"/>
    <w:rsid w:val="005E1FF5"/>
    <w:rsid w:val="005F1999"/>
    <w:rsid w:val="005F2B04"/>
    <w:rsid w:val="00601679"/>
    <w:rsid w:val="00602E93"/>
    <w:rsid w:val="0063090F"/>
    <w:rsid w:val="00633BD9"/>
    <w:rsid w:val="00643C6B"/>
    <w:rsid w:val="0067374F"/>
    <w:rsid w:val="006936B4"/>
    <w:rsid w:val="00695959"/>
    <w:rsid w:val="006B17C6"/>
    <w:rsid w:val="006E3ECB"/>
    <w:rsid w:val="006E74D0"/>
    <w:rsid w:val="007276F9"/>
    <w:rsid w:val="0073032F"/>
    <w:rsid w:val="007305B8"/>
    <w:rsid w:val="00730FEE"/>
    <w:rsid w:val="0073380E"/>
    <w:rsid w:val="00737FC1"/>
    <w:rsid w:val="00746067"/>
    <w:rsid w:val="0074640D"/>
    <w:rsid w:val="00751641"/>
    <w:rsid w:val="00752E46"/>
    <w:rsid w:val="007551A5"/>
    <w:rsid w:val="00782601"/>
    <w:rsid w:val="007863DD"/>
    <w:rsid w:val="007926E4"/>
    <w:rsid w:val="007A2971"/>
    <w:rsid w:val="007A37D5"/>
    <w:rsid w:val="007A4567"/>
    <w:rsid w:val="007E0B5B"/>
    <w:rsid w:val="00814406"/>
    <w:rsid w:val="00832599"/>
    <w:rsid w:val="0084667B"/>
    <w:rsid w:val="00862AB4"/>
    <w:rsid w:val="0087581E"/>
    <w:rsid w:val="00882196"/>
    <w:rsid w:val="00893B25"/>
    <w:rsid w:val="00895EC7"/>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246E"/>
    <w:rsid w:val="00BD003E"/>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D1553"/>
    <w:rsid w:val="00DF0E57"/>
    <w:rsid w:val="00DF181A"/>
    <w:rsid w:val="00DF7E3E"/>
    <w:rsid w:val="00E04C14"/>
    <w:rsid w:val="00E11CE2"/>
    <w:rsid w:val="00E216C5"/>
    <w:rsid w:val="00E25218"/>
    <w:rsid w:val="00E82D01"/>
    <w:rsid w:val="00EA1DFC"/>
    <w:rsid w:val="00EA3268"/>
    <w:rsid w:val="00EA7735"/>
    <w:rsid w:val="00EB0A35"/>
    <w:rsid w:val="00EB50D7"/>
    <w:rsid w:val="00ED2FE3"/>
    <w:rsid w:val="00F019B4"/>
    <w:rsid w:val="00F4110C"/>
    <w:rsid w:val="00F43D26"/>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FCBD1A5-A208-45E5-9EC9-EFD064DE3693}"/>
</file>

<file path=customXml/itemProps2.xml><?xml version="1.0" encoding="utf-8"?>
<ds:datastoreItem xmlns:ds="http://schemas.openxmlformats.org/officeDocument/2006/customXml" ds:itemID="{60B215D6-F15E-4C5A-B584-288D2C940593}"/>
</file>

<file path=customXml/itemProps3.xml><?xml version="1.0" encoding="utf-8"?>
<ds:datastoreItem xmlns:ds="http://schemas.openxmlformats.org/officeDocument/2006/customXml" ds:itemID="{016DDB28-132F-4B9E-8BFA-96E991AB4D88}"/>
</file>

<file path=customXml/itemProps4.xml><?xml version="1.0" encoding="utf-8"?>
<ds:datastoreItem xmlns:ds="http://schemas.openxmlformats.org/officeDocument/2006/customXml" ds:itemID="{7F693D93-FE27-45D0-9EEC-35F46A7AA661}"/>
</file>

<file path=docProps/app.xml><?xml version="1.0" encoding="utf-8"?>
<Properties xmlns="http://schemas.openxmlformats.org/officeDocument/2006/extended-properties" xmlns:vt="http://schemas.openxmlformats.org/officeDocument/2006/docPropsVTypes">
  <Template>Normal.dotm</Template>
  <TotalTime>56</TotalTime>
  <Pages>6</Pages>
  <Words>1118</Words>
  <Characters>6645</Characters>
  <Application>Microsoft Office Word</Application>
  <DocSecurity>0</DocSecurity>
  <Lines>55</Lines>
  <Paragraphs>15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261.2021.ro</dc:title>
  <dc:creator>lll</dc:creator>
  <cp:lastModifiedBy>RePack by Diakov</cp:lastModifiedBy>
  <cp:revision>9</cp:revision>
  <cp:lastPrinted>2021-09-30T13:04:00Z</cp:lastPrinted>
  <dcterms:created xsi:type="dcterms:W3CDTF">2021-09-22T09:24:00Z</dcterms:created>
  <dcterms:modified xsi:type="dcterms:W3CDTF">2021-09-30T13:45:00Z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