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ABFC48" w14:textId="77777777" w:rsidR="00AB0FB6" w:rsidRDefault="00AB0FB6" w:rsidP="00AB0FB6">
      <w:pPr>
        <w:tabs>
          <w:tab w:val="left" w:pos="1134"/>
        </w:tabs>
        <w:spacing w:after="0" w:line="240" w:lineRule="auto"/>
        <w:ind w:left="567" w:right="1985"/>
        <w:jc w:val="center"/>
        <w:rPr>
          <w:rFonts w:ascii="Times New Roman" w:hAnsi="Times New Roman" w:cs="Times New Roman"/>
          <w:b/>
          <w:bCs/>
          <w:spacing w:val="80"/>
          <w:sz w:val="28"/>
          <w:szCs w:val="28"/>
        </w:rPr>
      </w:pPr>
    </w:p>
    <w:p w14:paraId="3E3347CD" w14:textId="77777777" w:rsidR="00AB0FB6" w:rsidRDefault="00AB0FB6" w:rsidP="00AB0FB6">
      <w:pPr>
        <w:tabs>
          <w:tab w:val="left" w:pos="1134"/>
        </w:tabs>
        <w:spacing w:after="0" w:line="240" w:lineRule="auto"/>
        <w:ind w:left="567" w:right="1985"/>
        <w:jc w:val="center"/>
        <w:rPr>
          <w:rFonts w:ascii="Times New Roman" w:hAnsi="Times New Roman" w:cs="Times New Roman"/>
          <w:b/>
          <w:bCs/>
          <w:spacing w:val="80"/>
          <w:sz w:val="28"/>
          <w:szCs w:val="28"/>
        </w:rPr>
      </w:pPr>
    </w:p>
    <w:p w14:paraId="19A31621" w14:textId="77777777" w:rsidR="00AB0FB6" w:rsidRDefault="00AB0FB6" w:rsidP="00AB0FB6">
      <w:pPr>
        <w:tabs>
          <w:tab w:val="left" w:pos="1134"/>
        </w:tabs>
        <w:spacing w:after="0" w:line="240" w:lineRule="auto"/>
        <w:ind w:left="567" w:right="1985"/>
        <w:jc w:val="center"/>
        <w:rPr>
          <w:rFonts w:ascii="Times New Roman" w:hAnsi="Times New Roman" w:cs="Times New Roman"/>
          <w:b/>
          <w:bCs/>
          <w:spacing w:val="80"/>
          <w:sz w:val="28"/>
          <w:szCs w:val="28"/>
        </w:rPr>
      </w:pPr>
    </w:p>
    <w:p w14:paraId="02A5EE84" w14:textId="77777777" w:rsidR="00AB0FB6" w:rsidRDefault="00AB0FB6" w:rsidP="00AB0FB6">
      <w:pPr>
        <w:tabs>
          <w:tab w:val="left" w:pos="1134"/>
        </w:tabs>
        <w:spacing w:after="0" w:line="240" w:lineRule="auto"/>
        <w:ind w:left="567" w:right="1985"/>
        <w:jc w:val="center"/>
        <w:rPr>
          <w:rFonts w:ascii="Times New Roman" w:hAnsi="Times New Roman" w:cs="Times New Roman"/>
          <w:b/>
          <w:bCs/>
          <w:spacing w:val="80"/>
          <w:sz w:val="28"/>
          <w:szCs w:val="28"/>
        </w:rPr>
      </w:pPr>
    </w:p>
    <w:p w14:paraId="7057AD0E" w14:textId="77777777" w:rsidR="00AB0FB6" w:rsidRDefault="00AB0FB6" w:rsidP="00AB0FB6">
      <w:pPr>
        <w:tabs>
          <w:tab w:val="left" w:pos="1134"/>
        </w:tabs>
        <w:spacing w:after="0" w:line="240" w:lineRule="auto"/>
        <w:ind w:left="567" w:right="1985"/>
        <w:jc w:val="center"/>
        <w:rPr>
          <w:rFonts w:ascii="Times New Roman" w:hAnsi="Times New Roman" w:cs="Times New Roman"/>
          <w:b/>
          <w:bCs/>
          <w:spacing w:val="80"/>
          <w:sz w:val="28"/>
          <w:szCs w:val="28"/>
        </w:rPr>
      </w:pPr>
    </w:p>
    <w:p w14:paraId="2BE0406A" w14:textId="77777777" w:rsidR="00AB0FB6" w:rsidRDefault="00AB0FB6" w:rsidP="00AB0FB6">
      <w:pPr>
        <w:tabs>
          <w:tab w:val="left" w:pos="1134"/>
        </w:tabs>
        <w:spacing w:after="0" w:line="240" w:lineRule="auto"/>
        <w:ind w:left="567" w:right="1985"/>
        <w:jc w:val="center"/>
        <w:rPr>
          <w:rFonts w:ascii="Times New Roman" w:hAnsi="Times New Roman" w:cs="Times New Roman"/>
          <w:b/>
          <w:bCs/>
          <w:spacing w:val="80"/>
          <w:sz w:val="28"/>
          <w:szCs w:val="28"/>
        </w:rPr>
      </w:pPr>
    </w:p>
    <w:p w14:paraId="33B11DFC" w14:textId="796999ED" w:rsidR="008D282E" w:rsidRDefault="004B4128" w:rsidP="00AB0FB6">
      <w:pPr>
        <w:tabs>
          <w:tab w:val="left" w:pos="1134"/>
        </w:tabs>
        <w:spacing w:after="0" w:line="240" w:lineRule="auto"/>
        <w:ind w:left="567" w:right="1985"/>
        <w:jc w:val="center"/>
        <w:rPr>
          <w:rFonts w:ascii="Times New Roman" w:hAnsi="Times New Roman" w:cs="Times New Roman"/>
          <w:b/>
          <w:bCs/>
          <w:spacing w:val="80"/>
          <w:sz w:val="28"/>
          <w:szCs w:val="28"/>
        </w:rPr>
      </w:pPr>
      <w:r w:rsidRPr="009D29E7">
        <w:rPr>
          <w:rFonts w:ascii="Times New Roman" w:hAnsi="Times New Roman" w:cs="Times New Roman"/>
          <w:b/>
          <w:bCs/>
          <w:spacing w:val="80"/>
          <w:sz w:val="28"/>
          <w:szCs w:val="28"/>
        </w:rPr>
        <w:t>LEGE</w:t>
      </w:r>
    </w:p>
    <w:p w14:paraId="634304EB" w14:textId="77777777" w:rsidR="00551B7D" w:rsidRPr="009D29E7" w:rsidRDefault="00551B7D" w:rsidP="00AB0FB6">
      <w:pPr>
        <w:tabs>
          <w:tab w:val="left" w:pos="1134"/>
        </w:tabs>
        <w:spacing w:after="0" w:line="240" w:lineRule="auto"/>
        <w:ind w:left="567" w:right="1985"/>
        <w:jc w:val="center"/>
        <w:rPr>
          <w:rFonts w:ascii="Times New Roman" w:hAnsi="Times New Roman" w:cs="Times New Roman"/>
          <w:b/>
          <w:bCs/>
          <w:spacing w:val="80"/>
          <w:sz w:val="28"/>
          <w:szCs w:val="28"/>
        </w:rPr>
      </w:pPr>
    </w:p>
    <w:p w14:paraId="28B96E6B" w14:textId="7C9D3A3D" w:rsidR="004B4128" w:rsidRPr="009D29E7" w:rsidRDefault="004B4128" w:rsidP="00AB0FB6">
      <w:pPr>
        <w:tabs>
          <w:tab w:val="left" w:pos="1134"/>
        </w:tabs>
        <w:spacing w:after="0" w:line="240" w:lineRule="auto"/>
        <w:ind w:left="567" w:right="1985"/>
        <w:jc w:val="center"/>
        <w:rPr>
          <w:rFonts w:ascii="Times New Roman" w:hAnsi="Times New Roman" w:cs="Times New Roman"/>
          <w:b/>
          <w:bCs/>
          <w:sz w:val="28"/>
          <w:szCs w:val="28"/>
        </w:rPr>
      </w:pPr>
      <w:r w:rsidRPr="009D29E7">
        <w:rPr>
          <w:rFonts w:ascii="Times New Roman" w:hAnsi="Times New Roman" w:cs="Times New Roman"/>
          <w:b/>
          <w:bCs/>
          <w:sz w:val="28"/>
          <w:szCs w:val="28"/>
        </w:rPr>
        <w:t>pentru modificarea unor acte normative</w:t>
      </w:r>
    </w:p>
    <w:p w14:paraId="288CD9D1" w14:textId="36D03B15" w:rsidR="004B4128" w:rsidRPr="009D29E7" w:rsidRDefault="00AB0FB6" w:rsidP="002E66C3">
      <w:pPr>
        <w:tabs>
          <w:tab w:val="left" w:pos="1134"/>
        </w:tabs>
        <w:spacing w:after="0" w:line="240" w:lineRule="auto"/>
        <w:jc w:val="center"/>
        <w:rPr>
          <w:rFonts w:ascii="Times New Roman" w:hAnsi="Times New Roman" w:cs="Times New Roman"/>
          <w:b/>
          <w:bCs/>
          <w:sz w:val="28"/>
          <w:szCs w:val="28"/>
        </w:rPr>
      </w:pPr>
      <w:r w:rsidRPr="009D29E7">
        <w:rPr>
          <w:rFonts w:ascii="Times New Roman" w:hAnsi="Times New Roman" w:cs="Times New Roman"/>
          <w:b/>
          <w:bCs/>
          <w:noProof/>
          <w:sz w:val="28"/>
          <w:szCs w:val="28"/>
        </w:rPr>
        <mc:AlternateContent>
          <mc:Choice Requires="wps">
            <w:drawing>
              <wp:anchor distT="0" distB="0" distL="114300" distR="114300" simplePos="0" relativeHeight="251660288" behindDoc="0" locked="0" layoutInCell="1" allowOverlap="1" wp14:anchorId="570F1581" wp14:editId="3472AAA4">
                <wp:simplePos x="0" y="0"/>
                <wp:positionH relativeFrom="column">
                  <wp:posOffset>977900</wp:posOffset>
                </wp:positionH>
                <wp:positionV relativeFrom="paragraph">
                  <wp:posOffset>8890</wp:posOffset>
                </wp:positionV>
                <wp:extent cx="3079699" cy="0"/>
                <wp:effectExtent l="0" t="0" r="0" b="0"/>
                <wp:wrapNone/>
                <wp:docPr id="2" name="Straight Connector 2"/>
                <wp:cNvGraphicFramePr/>
                <a:graphic xmlns:a="http://schemas.openxmlformats.org/drawingml/2006/main">
                  <a:graphicData uri="http://schemas.microsoft.com/office/word/2010/wordprocessingShape">
                    <wps:wsp>
                      <wps:cNvCnPr/>
                      <wps:spPr>
                        <a:xfrm flipV="1">
                          <a:off x="0" y="0"/>
                          <a:ext cx="3079699"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A918890" id="Straight Connector 2"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7pt,.7pt" to="319.5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" strokecolor="black [3213]">
                <v:stroke joinstyle="miter"/>
              </v:line>
            </w:pict>
          </mc:Fallback>
        </mc:AlternateContent>
      </w:r>
    </w:p>
    <w:p w14:paraId="4AF03140" w14:textId="77777777" w:rsidR="002E66C3" w:rsidRDefault="002E66C3" w:rsidP="002E66C3">
      <w:pPr>
        <w:tabs>
          <w:tab w:val="left" w:pos="1134"/>
        </w:tabs>
        <w:spacing w:after="0" w:line="240" w:lineRule="auto"/>
        <w:ind w:firstLine="709"/>
        <w:jc w:val="both"/>
        <w:rPr>
          <w:rFonts w:ascii="Times New Roman" w:hAnsi="Times New Roman" w:cs="Times New Roman"/>
          <w:sz w:val="28"/>
          <w:szCs w:val="28"/>
        </w:rPr>
      </w:pPr>
    </w:p>
    <w:p w14:paraId="6CCDC54D" w14:textId="3BA52E5B" w:rsidR="004B4128" w:rsidRPr="009D29E7" w:rsidRDefault="004B4128" w:rsidP="002E66C3">
      <w:pPr>
        <w:tabs>
          <w:tab w:val="left" w:pos="1134"/>
        </w:tabs>
        <w:spacing w:after="0" w:line="240" w:lineRule="auto"/>
        <w:ind w:firstLine="709"/>
        <w:jc w:val="both"/>
        <w:rPr>
          <w:rFonts w:ascii="Times New Roman" w:hAnsi="Times New Roman" w:cs="Times New Roman"/>
          <w:sz w:val="28"/>
          <w:szCs w:val="28"/>
        </w:rPr>
      </w:pPr>
      <w:r w:rsidRPr="009D29E7">
        <w:rPr>
          <w:rFonts w:ascii="Times New Roman" w:hAnsi="Times New Roman" w:cs="Times New Roman"/>
          <w:sz w:val="28"/>
          <w:szCs w:val="28"/>
        </w:rPr>
        <w:t>Parlamentul adoptă prezenta lege organică.</w:t>
      </w:r>
    </w:p>
    <w:p w14:paraId="3E2D415F" w14:textId="77777777" w:rsidR="004B4128" w:rsidRPr="009D29E7" w:rsidRDefault="004B4128" w:rsidP="00CF1BD9">
      <w:pPr>
        <w:tabs>
          <w:tab w:val="left" w:pos="1134"/>
        </w:tabs>
        <w:spacing w:after="0" w:line="240" w:lineRule="auto"/>
        <w:ind w:firstLine="709"/>
        <w:jc w:val="both"/>
        <w:rPr>
          <w:rFonts w:ascii="Times New Roman" w:hAnsi="Times New Roman" w:cs="Times New Roman"/>
          <w:sz w:val="28"/>
          <w:szCs w:val="28"/>
        </w:rPr>
      </w:pPr>
    </w:p>
    <w:p w14:paraId="45987BAC" w14:textId="77777777" w:rsidR="00400570" w:rsidRPr="009D29E7" w:rsidRDefault="00400570" w:rsidP="00400570">
      <w:pPr>
        <w:tabs>
          <w:tab w:val="left" w:pos="1134"/>
        </w:tabs>
        <w:spacing w:after="0" w:line="240" w:lineRule="auto"/>
        <w:ind w:firstLine="709"/>
        <w:jc w:val="both"/>
        <w:rPr>
          <w:rFonts w:ascii="Times New Roman" w:hAnsi="Times New Roman" w:cs="Times New Roman"/>
          <w:sz w:val="28"/>
          <w:szCs w:val="28"/>
        </w:rPr>
      </w:pPr>
      <w:r w:rsidRPr="009D29E7">
        <w:rPr>
          <w:rFonts w:ascii="Times New Roman" w:hAnsi="Times New Roman" w:cs="Times New Roman"/>
          <w:b/>
          <w:sz w:val="28"/>
          <w:szCs w:val="28"/>
        </w:rPr>
        <w:t>Art. I.</w:t>
      </w:r>
      <w:r w:rsidRPr="009D29E7">
        <w:rPr>
          <w:rFonts w:ascii="Times New Roman" w:hAnsi="Times New Roman" w:cs="Times New Roman"/>
          <w:sz w:val="28"/>
          <w:szCs w:val="28"/>
        </w:rPr>
        <w:t xml:space="preserve"> – Legea nr. 162/2005 cu privire la statutul militarilor (Monitorul Oficial al Republicii Moldova, 2005, nr. 129–131, art. 618), cu modificările ulterioare, se modifică după cum urmează:</w:t>
      </w:r>
    </w:p>
    <w:p w14:paraId="05CD5C84" w14:textId="77777777" w:rsidR="00400570" w:rsidRPr="009D29E7" w:rsidRDefault="00400570" w:rsidP="00400570">
      <w:pPr>
        <w:tabs>
          <w:tab w:val="left" w:pos="1134"/>
        </w:tabs>
        <w:spacing w:after="0" w:line="240" w:lineRule="auto"/>
        <w:ind w:firstLine="709"/>
        <w:jc w:val="both"/>
        <w:rPr>
          <w:rFonts w:ascii="Times New Roman" w:hAnsi="Times New Roman" w:cs="Times New Roman"/>
          <w:sz w:val="28"/>
          <w:szCs w:val="28"/>
        </w:rPr>
      </w:pPr>
    </w:p>
    <w:p w14:paraId="3262DE10" w14:textId="77777777" w:rsidR="00400570" w:rsidRPr="009D29E7" w:rsidRDefault="00400570" w:rsidP="00400570">
      <w:pPr>
        <w:pStyle w:val="Listparagraf"/>
        <w:tabs>
          <w:tab w:val="left" w:pos="1134"/>
        </w:tabs>
        <w:ind w:left="0" w:firstLine="709"/>
        <w:jc w:val="both"/>
        <w:rPr>
          <w:sz w:val="28"/>
          <w:szCs w:val="28"/>
        </w:rPr>
      </w:pPr>
      <w:r w:rsidRPr="009D29E7">
        <w:rPr>
          <w:sz w:val="28"/>
          <w:szCs w:val="28"/>
        </w:rPr>
        <w:t>1. La articolul 35, alineatele (11)–(13) se abrogă.</w:t>
      </w:r>
    </w:p>
    <w:p w14:paraId="15EDE8CD" w14:textId="77777777" w:rsidR="00400570" w:rsidRPr="009D29E7" w:rsidRDefault="00400570" w:rsidP="00400570">
      <w:pPr>
        <w:pStyle w:val="Listparagraf"/>
        <w:tabs>
          <w:tab w:val="left" w:pos="1134"/>
        </w:tabs>
        <w:ind w:left="0" w:firstLine="709"/>
        <w:jc w:val="both"/>
        <w:rPr>
          <w:sz w:val="28"/>
          <w:szCs w:val="28"/>
        </w:rPr>
      </w:pPr>
    </w:p>
    <w:p w14:paraId="6308C3E8" w14:textId="77777777" w:rsidR="00400570" w:rsidRPr="009D29E7" w:rsidRDefault="00400570" w:rsidP="00400570">
      <w:pPr>
        <w:pStyle w:val="Listparagraf"/>
        <w:tabs>
          <w:tab w:val="left" w:pos="1134"/>
        </w:tabs>
        <w:ind w:left="0" w:firstLine="709"/>
        <w:jc w:val="both"/>
        <w:rPr>
          <w:sz w:val="28"/>
          <w:szCs w:val="28"/>
        </w:rPr>
      </w:pPr>
      <w:r w:rsidRPr="009D29E7">
        <w:rPr>
          <w:sz w:val="28"/>
          <w:szCs w:val="28"/>
        </w:rPr>
        <w:t>2. Capitolul IV se completează cu articolul 35</w:t>
      </w:r>
      <w:r w:rsidRPr="009D29E7">
        <w:rPr>
          <w:sz w:val="28"/>
          <w:szCs w:val="28"/>
          <w:vertAlign w:val="superscript"/>
        </w:rPr>
        <w:t>1</w:t>
      </w:r>
      <w:r w:rsidRPr="009D29E7">
        <w:rPr>
          <w:sz w:val="28"/>
          <w:szCs w:val="28"/>
        </w:rPr>
        <w:t xml:space="preserve"> cu următorul cuprins:</w:t>
      </w:r>
    </w:p>
    <w:p w14:paraId="62508767" w14:textId="77777777" w:rsidR="00400570" w:rsidRPr="009D29E7" w:rsidRDefault="00400570" w:rsidP="00400570">
      <w:pPr>
        <w:pStyle w:val="Listparagraf"/>
        <w:tabs>
          <w:tab w:val="left" w:pos="1134"/>
        </w:tabs>
        <w:ind w:left="0" w:firstLine="709"/>
        <w:jc w:val="both"/>
        <w:rPr>
          <w:sz w:val="28"/>
          <w:szCs w:val="28"/>
        </w:rPr>
      </w:pPr>
    </w:p>
    <w:p w14:paraId="46675861" w14:textId="77777777" w:rsidR="00400570" w:rsidRPr="009D29E7" w:rsidRDefault="00400570" w:rsidP="00400570">
      <w:pPr>
        <w:tabs>
          <w:tab w:val="left" w:pos="1080"/>
          <w:tab w:val="left" w:pos="1134"/>
        </w:tabs>
        <w:spacing w:after="0" w:line="240" w:lineRule="auto"/>
        <w:ind w:firstLine="709"/>
        <w:jc w:val="both"/>
        <w:rPr>
          <w:rFonts w:ascii="Times New Roman" w:hAnsi="Times New Roman" w:cs="Times New Roman"/>
          <w:color w:val="000000"/>
          <w:sz w:val="28"/>
          <w:szCs w:val="28"/>
          <w:lang w:eastAsia="ro-RO"/>
        </w:rPr>
      </w:pPr>
      <w:r w:rsidRPr="009D29E7">
        <w:rPr>
          <w:rFonts w:ascii="Times New Roman" w:hAnsi="Times New Roman" w:cs="Times New Roman"/>
          <w:color w:val="000000"/>
          <w:sz w:val="28"/>
          <w:szCs w:val="28"/>
          <w:lang w:eastAsia="ro-RO"/>
        </w:rPr>
        <w:t>„</w:t>
      </w:r>
      <w:r w:rsidRPr="009D29E7">
        <w:rPr>
          <w:rFonts w:ascii="Times New Roman" w:hAnsi="Times New Roman" w:cs="Times New Roman"/>
          <w:b/>
          <w:bCs/>
          <w:color w:val="000000"/>
          <w:sz w:val="28"/>
          <w:szCs w:val="28"/>
          <w:lang w:eastAsia="ro-RO"/>
        </w:rPr>
        <w:t>Articolul 35</w:t>
      </w:r>
      <w:r w:rsidRPr="009D29E7">
        <w:rPr>
          <w:rFonts w:ascii="Times New Roman" w:hAnsi="Times New Roman" w:cs="Times New Roman"/>
          <w:b/>
          <w:bCs/>
          <w:color w:val="000000"/>
          <w:sz w:val="28"/>
          <w:szCs w:val="28"/>
          <w:vertAlign w:val="superscript"/>
          <w:lang w:eastAsia="ro-RO"/>
        </w:rPr>
        <w:t>1</w:t>
      </w:r>
      <w:r w:rsidRPr="009D29E7">
        <w:rPr>
          <w:rFonts w:ascii="Times New Roman" w:hAnsi="Times New Roman" w:cs="Times New Roman"/>
          <w:b/>
          <w:bCs/>
          <w:color w:val="000000"/>
          <w:sz w:val="28"/>
          <w:szCs w:val="28"/>
          <w:lang w:eastAsia="ro-RO"/>
        </w:rPr>
        <w:t>.</w:t>
      </w:r>
      <w:r w:rsidRPr="009D29E7">
        <w:rPr>
          <w:rFonts w:ascii="Times New Roman" w:hAnsi="Times New Roman" w:cs="Times New Roman"/>
          <w:color w:val="000000"/>
          <w:sz w:val="28"/>
          <w:szCs w:val="28"/>
          <w:lang w:eastAsia="ro-RO"/>
        </w:rPr>
        <w:t xml:space="preserve"> Recuperarea cheltuielilor pentru studii/instruiri</w:t>
      </w:r>
    </w:p>
    <w:p w14:paraId="05B6528A" w14:textId="77777777" w:rsidR="00400570" w:rsidRPr="009D29E7" w:rsidRDefault="00400570" w:rsidP="00400570">
      <w:pPr>
        <w:pStyle w:val="Listparagraf"/>
        <w:tabs>
          <w:tab w:val="left" w:pos="1134"/>
        </w:tabs>
        <w:ind w:left="0" w:firstLine="709"/>
        <w:jc w:val="both"/>
        <w:rPr>
          <w:sz w:val="28"/>
          <w:szCs w:val="28"/>
          <w:lang w:eastAsia="ru-RU"/>
        </w:rPr>
      </w:pPr>
    </w:p>
    <w:p w14:paraId="3E892EAE" w14:textId="77777777" w:rsidR="00400570" w:rsidRPr="009D29E7" w:rsidRDefault="00400570" w:rsidP="00400570">
      <w:pPr>
        <w:pStyle w:val="Listparagraf"/>
        <w:tabs>
          <w:tab w:val="left" w:pos="1134"/>
        </w:tabs>
        <w:ind w:left="0" w:firstLine="709"/>
        <w:jc w:val="both"/>
        <w:rPr>
          <w:sz w:val="28"/>
          <w:szCs w:val="28"/>
          <w:lang w:eastAsia="ru-RU"/>
        </w:rPr>
      </w:pPr>
      <w:r w:rsidRPr="009D29E7">
        <w:rPr>
          <w:sz w:val="28"/>
          <w:szCs w:val="28"/>
          <w:lang w:eastAsia="ru-RU"/>
        </w:rPr>
        <w:t xml:space="preserve">(1) La eliberarea din serviciul militar prin contract în cazurile prevăzute la </w:t>
      </w:r>
      <w:r w:rsidRPr="009D29E7">
        <w:rPr>
          <w:sz w:val="28"/>
          <w:szCs w:val="28"/>
        </w:rPr>
        <w:t>art. 35 alin. (3) lit. f), j), k), m) și o)</w:t>
      </w:r>
      <w:r w:rsidRPr="009D29E7">
        <w:rPr>
          <w:sz w:val="28"/>
          <w:szCs w:val="28"/>
          <w:lang w:eastAsia="ru-RU"/>
        </w:rPr>
        <w:t xml:space="preserve">, militarii care, după absolvirea </w:t>
      </w:r>
      <w:r>
        <w:rPr>
          <w:sz w:val="28"/>
          <w:szCs w:val="28"/>
          <w:lang w:eastAsia="ru-RU"/>
        </w:rPr>
        <w:t xml:space="preserve">studiilor și </w:t>
      </w:r>
      <w:r w:rsidRPr="009D29E7">
        <w:rPr>
          <w:sz w:val="28"/>
          <w:szCs w:val="28"/>
          <w:lang w:eastAsia="ru-RU"/>
        </w:rPr>
        <w:t>cursurilor de formare profesională inițială, au îndeplinit o perioadă</w:t>
      </w:r>
      <w:r w:rsidRPr="009D29E7">
        <w:rPr>
          <w:sz w:val="28"/>
          <w:szCs w:val="28"/>
          <w:lang w:val="ro-MD" w:eastAsia="ru-RU"/>
        </w:rPr>
        <w:t xml:space="preserve"> </w:t>
      </w:r>
      <w:r w:rsidRPr="009D29E7">
        <w:rPr>
          <w:sz w:val="28"/>
          <w:szCs w:val="28"/>
          <w:lang w:eastAsia="ru-RU"/>
        </w:rPr>
        <w:t>mai mică de 5 ani de serviciu militar restituie cheltuielile pentru studii/instruiri, indiferent de sursa de finanțare a acestora, în mărimea dedusă din împărțirea sumei cheltuielilor respective la perioada de îndeplinire a serviciului militar după absolvire.</w:t>
      </w:r>
    </w:p>
    <w:p w14:paraId="2FD0AC0B" w14:textId="77777777" w:rsidR="00400570" w:rsidRPr="009D29E7" w:rsidRDefault="00400570" w:rsidP="00400570">
      <w:pPr>
        <w:pStyle w:val="Listparagraf"/>
        <w:tabs>
          <w:tab w:val="left" w:pos="1134"/>
        </w:tabs>
        <w:ind w:left="0" w:firstLine="709"/>
        <w:jc w:val="both"/>
        <w:rPr>
          <w:sz w:val="28"/>
          <w:szCs w:val="28"/>
          <w:lang w:eastAsia="ru-RU"/>
        </w:rPr>
      </w:pPr>
    </w:p>
    <w:p w14:paraId="7364EBDF" w14:textId="77777777" w:rsidR="00400570" w:rsidRPr="009D29E7" w:rsidRDefault="00400570" w:rsidP="00400570">
      <w:pPr>
        <w:tabs>
          <w:tab w:val="left" w:pos="1134"/>
        </w:tabs>
        <w:spacing w:after="0" w:line="240" w:lineRule="auto"/>
        <w:ind w:firstLine="709"/>
        <w:jc w:val="both"/>
        <w:rPr>
          <w:rFonts w:ascii="Times New Roman" w:hAnsi="Times New Roman" w:cs="Times New Roman"/>
          <w:sz w:val="28"/>
          <w:szCs w:val="28"/>
        </w:rPr>
      </w:pPr>
      <w:r w:rsidRPr="009D29E7">
        <w:rPr>
          <w:rFonts w:ascii="Times New Roman" w:hAnsi="Times New Roman" w:cs="Times New Roman"/>
          <w:sz w:val="28"/>
          <w:szCs w:val="28"/>
          <w:lang w:eastAsia="ru-RU"/>
        </w:rPr>
        <w:t xml:space="preserve">(2) </w:t>
      </w:r>
      <w:r w:rsidRPr="009D29E7">
        <w:rPr>
          <w:rFonts w:ascii="Times New Roman" w:hAnsi="Times New Roman" w:cs="Times New Roman"/>
          <w:sz w:val="28"/>
          <w:szCs w:val="28"/>
          <w:lang w:eastAsia="ro-RO"/>
        </w:rPr>
        <w:t>La eliberarea din serviciul militar prin contract în cazurile prevăzute la art. 35 alin. (3) lit. e), f), j), k), m) și o)</w:t>
      </w:r>
      <w:r w:rsidRPr="009D29E7">
        <w:rPr>
          <w:rFonts w:ascii="Times New Roman" w:hAnsi="Times New Roman" w:cs="Times New Roman"/>
          <w:sz w:val="28"/>
          <w:szCs w:val="28"/>
        </w:rPr>
        <w:t xml:space="preserve">, militarii care, </w:t>
      </w:r>
      <w:r w:rsidRPr="009D29E7">
        <w:rPr>
          <w:rFonts w:ascii="Times New Roman" w:hAnsi="Times New Roman" w:cs="Times New Roman"/>
          <w:color w:val="000000" w:themeColor="text1"/>
          <w:sz w:val="28"/>
          <w:szCs w:val="28"/>
        </w:rPr>
        <w:t>după absolvirea</w:t>
      </w:r>
      <w:r w:rsidRPr="009D29E7">
        <w:rPr>
          <w:rFonts w:ascii="Times New Roman" w:hAnsi="Times New Roman" w:cs="Times New Roman"/>
          <w:sz w:val="28"/>
          <w:szCs w:val="28"/>
        </w:rPr>
        <w:t xml:space="preserve"> instituției de învățământ în domeniul milităriei sau de la data finalizării altor forme de perfecționare profesională ce depășesc 60 de zile, organizate în țară sau în străinătate, indiferent de sursa de finanțare, cu excepția celor urmate pe cont propriu, nu au îndeplinit o perioadă între 1 și 5 ani de serviciu militar (în funcție de perioada de instruire, proporțional cu numărul zilelor de formare</w:t>
      </w:r>
      <w:r w:rsidRPr="009D29E7">
        <w:rPr>
          <w:rFonts w:ascii="Times New Roman" w:eastAsia="Times New Roman" w:hAnsi="Times New Roman" w:cs="Times New Roman"/>
          <w:sz w:val="28"/>
          <w:szCs w:val="28"/>
          <w:lang w:eastAsia="ru-RU"/>
        </w:rPr>
        <w:t xml:space="preserve"> profesională continuă</w:t>
      </w:r>
      <w:r w:rsidRPr="009D29E7">
        <w:rPr>
          <w:rFonts w:ascii="Times New Roman" w:hAnsi="Times New Roman" w:cs="Times New Roman"/>
          <w:sz w:val="28"/>
          <w:szCs w:val="28"/>
        </w:rPr>
        <w:t>/perfecționare profesională) restituie cheltuielile pentru studii/instruiri în mărimea dedusă din împărțirea sumei cheltuielilor respective la perioada aflării în serviciul militar, în modul stabilit de Guvern.</w:t>
      </w:r>
    </w:p>
    <w:p w14:paraId="01B9CDF7" w14:textId="77777777" w:rsidR="00400570" w:rsidRPr="009D29E7" w:rsidRDefault="00400570" w:rsidP="00400570">
      <w:pPr>
        <w:pStyle w:val="Listparagraf"/>
        <w:tabs>
          <w:tab w:val="left" w:pos="1134"/>
        </w:tabs>
        <w:ind w:left="0" w:firstLine="709"/>
        <w:jc w:val="both"/>
        <w:rPr>
          <w:sz w:val="28"/>
          <w:szCs w:val="28"/>
          <w:lang w:eastAsia="ru-RU"/>
        </w:rPr>
      </w:pPr>
    </w:p>
    <w:p w14:paraId="501F2B43" w14:textId="77777777" w:rsidR="00400570" w:rsidRPr="009D29E7" w:rsidRDefault="00400570" w:rsidP="00400570">
      <w:pPr>
        <w:pStyle w:val="Listparagraf"/>
        <w:tabs>
          <w:tab w:val="left" w:pos="1134"/>
        </w:tabs>
        <w:ind w:left="0" w:firstLine="709"/>
        <w:jc w:val="both"/>
        <w:rPr>
          <w:sz w:val="28"/>
          <w:szCs w:val="28"/>
        </w:rPr>
      </w:pPr>
      <w:r w:rsidRPr="009D29E7">
        <w:rPr>
          <w:sz w:val="28"/>
          <w:szCs w:val="28"/>
          <w:lang w:eastAsia="ru-RU"/>
        </w:rPr>
        <w:t xml:space="preserve">(3) </w:t>
      </w:r>
      <w:r w:rsidRPr="009D29E7">
        <w:rPr>
          <w:sz w:val="28"/>
          <w:szCs w:val="28"/>
        </w:rPr>
        <w:t xml:space="preserve">Militarii care au fost exmatriculați din instituțiile de învățământ pentru restanțe academice, pentru încălcarea disciplinei sau pentru refuzul de a continua </w:t>
      </w:r>
      <w:r w:rsidRPr="009D29E7">
        <w:rPr>
          <w:sz w:val="28"/>
          <w:szCs w:val="28"/>
        </w:rPr>
        <w:lastRenderedPageBreak/>
        <w:t>studiile</w:t>
      </w:r>
      <w:r w:rsidRPr="009D29E7">
        <w:rPr>
          <w:color w:val="000000"/>
          <w:sz w:val="28"/>
          <w:szCs w:val="28"/>
        </w:rPr>
        <w:t xml:space="preserve">, </w:t>
      </w:r>
      <w:r w:rsidRPr="009D29E7">
        <w:rPr>
          <w:sz w:val="28"/>
          <w:szCs w:val="28"/>
        </w:rPr>
        <w:t>cu excepția celor urmate pe cont propriu,</w:t>
      </w:r>
      <w:r w:rsidRPr="009D29E7">
        <w:rPr>
          <w:color w:val="000000"/>
          <w:sz w:val="28"/>
          <w:szCs w:val="28"/>
        </w:rPr>
        <w:t xml:space="preserve"> </w:t>
      </w:r>
      <w:r w:rsidRPr="009D29E7">
        <w:rPr>
          <w:sz w:val="28"/>
          <w:szCs w:val="28"/>
        </w:rPr>
        <w:t xml:space="preserve">restituie </w:t>
      </w:r>
      <w:r w:rsidRPr="009D29E7">
        <w:rPr>
          <w:color w:val="000000" w:themeColor="text1"/>
          <w:sz w:val="28"/>
          <w:szCs w:val="28"/>
        </w:rPr>
        <w:t>integral</w:t>
      </w:r>
      <w:r w:rsidRPr="009D29E7">
        <w:rPr>
          <w:sz w:val="28"/>
          <w:szCs w:val="28"/>
        </w:rPr>
        <w:t xml:space="preserve"> cheltuielile pentru studii/instruiri, în modul stabilit de Ministerul Apărării.</w:t>
      </w:r>
    </w:p>
    <w:p w14:paraId="56CB7B76" w14:textId="77777777" w:rsidR="00400570" w:rsidRPr="009D29E7" w:rsidRDefault="00400570" w:rsidP="00400570">
      <w:pPr>
        <w:pStyle w:val="Listparagraf"/>
        <w:tabs>
          <w:tab w:val="left" w:pos="1134"/>
        </w:tabs>
        <w:ind w:left="0" w:firstLine="709"/>
        <w:jc w:val="both"/>
        <w:rPr>
          <w:sz w:val="28"/>
          <w:szCs w:val="28"/>
          <w:lang w:eastAsia="ru-RU"/>
        </w:rPr>
      </w:pPr>
    </w:p>
    <w:p w14:paraId="574C51B5" w14:textId="77777777" w:rsidR="00400570" w:rsidRPr="009D29E7" w:rsidRDefault="00400570" w:rsidP="00400570">
      <w:pPr>
        <w:pStyle w:val="Listparagraf"/>
        <w:tabs>
          <w:tab w:val="left" w:pos="1134"/>
        </w:tabs>
        <w:ind w:left="0" w:firstLine="709"/>
        <w:jc w:val="both"/>
        <w:rPr>
          <w:sz w:val="28"/>
          <w:szCs w:val="28"/>
        </w:rPr>
      </w:pPr>
      <w:r w:rsidRPr="009D29E7">
        <w:rPr>
          <w:sz w:val="28"/>
          <w:szCs w:val="28"/>
          <w:lang w:eastAsia="ru-RU"/>
        </w:rPr>
        <w:t xml:space="preserve">(4) </w:t>
      </w:r>
      <w:r w:rsidRPr="009D29E7">
        <w:rPr>
          <w:color w:val="000000"/>
          <w:sz w:val="28"/>
          <w:szCs w:val="28"/>
        </w:rPr>
        <w:t>Cheltuielile pentru studii/instruiri,</w:t>
      </w:r>
      <w:r w:rsidRPr="009D29E7">
        <w:rPr>
          <w:rFonts w:eastAsia="SimSun"/>
          <w:sz w:val="28"/>
          <w:szCs w:val="28"/>
          <w:lang w:eastAsia="zh-CN"/>
        </w:rPr>
        <w:t xml:space="preserve"> prevăzute la alin. (1)</w:t>
      </w:r>
      <w:r w:rsidRPr="009D29E7">
        <w:rPr>
          <w:sz w:val="28"/>
          <w:szCs w:val="28"/>
        </w:rPr>
        <w:t>–</w:t>
      </w:r>
      <w:r w:rsidRPr="009D29E7">
        <w:rPr>
          <w:rFonts w:eastAsia="SimSun"/>
          <w:sz w:val="28"/>
          <w:szCs w:val="28"/>
          <w:lang w:eastAsia="zh-CN"/>
        </w:rPr>
        <w:t>(3),</w:t>
      </w:r>
      <w:r w:rsidRPr="009D29E7">
        <w:rPr>
          <w:color w:val="000000"/>
          <w:sz w:val="28"/>
          <w:szCs w:val="28"/>
        </w:rPr>
        <w:t xml:space="preserve"> cuprind mijloacele bănești achitate personalului implicat în procesul de instruire, cheltuielile pentru cazare, echipament, alimentație, asistență medicală, solda achitată în perioada instruirii și indemnizația unică acordată la absolvire.</w:t>
      </w:r>
    </w:p>
    <w:p w14:paraId="25E75F8D" w14:textId="77777777" w:rsidR="00400570" w:rsidRPr="009D29E7" w:rsidRDefault="00400570" w:rsidP="00400570">
      <w:pPr>
        <w:pStyle w:val="Listparagraf"/>
        <w:tabs>
          <w:tab w:val="left" w:pos="1134"/>
        </w:tabs>
        <w:ind w:left="0" w:firstLine="709"/>
        <w:jc w:val="both"/>
        <w:rPr>
          <w:sz w:val="28"/>
          <w:szCs w:val="28"/>
          <w:lang w:eastAsia="ru-RU"/>
        </w:rPr>
      </w:pPr>
    </w:p>
    <w:p w14:paraId="3849730C" w14:textId="77777777" w:rsidR="00400570" w:rsidRPr="009D29E7" w:rsidRDefault="00400570" w:rsidP="00400570">
      <w:pPr>
        <w:pStyle w:val="Listparagraf"/>
        <w:tabs>
          <w:tab w:val="left" w:pos="1134"/>
        </w:tabs>
        <w:ind w:left="0" w:firstLine="709"/>
        <w:jc w:val="both"/>
        <w:rPr>
          <w:sz w:val="28"/>
          <w:szCs w:val="28"/>
        </w:rPr>
      </w:pPr>
      <w:r w:rsidRPr="009D29E7">
        <w:rPr>
          <w:sz w:val="28"/>
          <w:szCs w:val="28"/>
          <w:lang w:eastAsia="ru-RU"/>
        </w:rPr>
        <w:t xml:space="preserve">(5) </w:t>
      </w:r>
      <w:r w:rsidRPr="009D29E7">
        <w:rPr>
          <w:color w:val="000000"/>
          <w:sz w:val="28"/>
          <w:szCs w:val="28"/>
        </w:rPr>
        <w:t>Mijloacele financiare restituite conform prevederilor alin. (1)</w:t>
      </w:r>
      <w:r w:rsidRPr="009D29E7">
        <w:rPr>
          <w:sz w:val="28"/>
          <w:szCs w:val="28"/>
        </w:rPr>
        <w:t>–</w:t>
      </w:r>
      <w:r w:rsidRPr="009D29E7">
        <w:rPr>
          <w:color w:val="000000"/>
          <w:sz w:val="28"/>
          <w:szCs w:val="28"/>
        </w:rPr>
        <w:t>(3) se varsă la bugetul de stat. În cazul refuzului de a restitui benevol cheltuielile pentru studii/instruiri, Ministerul Apărării intentează acțiune civilă în instanța de judecată privind recuperarea cheltuielilor respective.</w:t>
      </w:r>
    </w:p>
    <w:p w14:paraId="74CF707E" w14:textId="77777777" w:rsidR="00400570" w:rsidRPr="009D29E7" w:rsidRDefault="00400570" w:rsidP="00400570">
      <w:pPr>
        <w:pStyle w:val="Listparagraf"/>
        <w:tabs>
          <w:tab w:val="left" w:pos="1134"/>
        </w:tabs>
        <w:ind w:left="0" w:firstLine="709"/>
        <w:jc w:val="both"/>
        <w:rPr>
          <w:sz w:val="28"/>
          <w:szCs w:val="28"/>
          <w:lang w:eastAsia="ru-RU"/>
        </w:rPr>
      </w:pPr>
    </w:p>
    <w:p w14:paraId="551B8982" w14:textId="77777777" w:rsidR="00400570" w:rsidRPr="009D29E7" w:rsidRDefault="00400570" w:rsidP="00400570">
      <w:pPr>
        <w:pStyle w:val="Listparagraf"/>
        <w:tabs>
          <w:tab w:val="left" w:pos="1134"/>
        </w:tabs>
        <w:ind w:left="0" w:firstLine="709"/>
        <w:jc w:val="both"/>
        <w:rPr>
          <w:sz w:val="28"/>
          <w:szCs w:val="28"/>
        </w:rPr>
      </w:pPr>
      <w:r w:rsidRPr="009D29E7">
        <w:rPr>
          <w:sz w:val="28"/>
          <w:szCs w:val="28"/>
          <w:lang w:eastAsia="ru-RU"/>
        </w:rPr>
        <w:t xml:space="preserve">(6) </w:t>
      </w:r>
      <w:r w:rsidRPr="009D29E7">
        <w:rPr>
          <w:color w:val="000000"/>
          <w:sz w:val="28"/>
          <w:szCs w:val="28"/>
        </w:rPr>
        <w:t>Sunt scutite de restituirea cheltuielilor pentru studii/instruiri persoanele prevăzute la alin. (1)</w:t>
      </w:r>
      <w:r w:rsidRPr="009D29E7">
        <w:rPr>
          <w:sz w:val="28"/>
          <w:szCs w:val="28"/>
        </w:rPr>
        <w:t xml:space="preserve"> </w:t>
      </w:r>
      <w:r>
        <w:rPr>
          <w:sz w:val="28"/>
          <w:szCs w:val="28"/>
        </w:rPr>
        <w:t xml:space="preserve">și (2) </w:t>
      </w:r>
      <w:r w:rsidRPr="009D29E7">
        <w:rPr>
          <w:sz w:val="28"/>
          <w:szCs w:val="28"/>
        </w:rPr>
        <w:t>din prezentul articol</w:t>
      </w:r>
      <w:r w:rsidRPr="009D29E7">
        <w:rPr>
          <w:color w:val="000000"/>
          <w:sz w:val="28"/>
          <w:szCs w:val="28"/>
        </w:rPr>
        <w:t xml:space="preserve">, cu excepția celor eliberate din serviciul militar prin contract în cazurile prevăzute la art. 35 alin. (3) lit. e), f), j), k) și o), care, în decurs de 6 luni de la eliberare din serviciul militar, sunt încadrate, o singură dată, în instituția din care s-au eliberat sau sunt angajate într-o instituție sau autoritate publică, finanțată din bugetul de stat, într-o funcție ce implică îndeplinirea serviciului militar sau special. </w:t>
      </w:r>
      <w:r w:rsidRPr="009D29E7">
        <w:rPr>
          <w:sz w:val="28"/>
          <w:szCs w:val="28"/>
        </w:rPr>
        <w:t xml:space="preserve">Instituția sau </w:t>
      </w:r>
      <w:r w:rsidRPr="009D29E7">
        <w:rPr>
          <w:color w:val="000000"/>
          <w:sz w:val="28"/>
          <w:szCs w:val="28"/>
        </w:rPr>
        <w:t>autoritatea publică în care sunt angajate persoanele prevăzute la alin. (1)</w:t>
      </w:r>
      <w:r>
        <w:rPr>
          <w:color w:val="000000"/>
          <w:sz w:val="28"/>
          <w:szCs w:val="28"/>
        </w:rPr>
        <w:t xml:space="preserve"> și (2)</w:t>
      </w:r>
      <w:r w:rsidRPr="009D29E7">
        <w:rPr>
          <w:sz w:val="28"/>
          <w:szCs w:val="28"/>
        </w:rPr>
        <w:t xml:space="preserve"> din prezentul articol</w:t>
      </w:r>
      <w:r w:rsidRPr="009D29E7">
        <w:rPr>
          <w:color w:val="000000"/>
          <w:sz w:val="28"/>
          <w:szCs w:val="28"/>
        </w:rPr>
        <w:t xml:space="preserve"> va informa Ministerul Apărării  despre acest fapt în termen de 3 luni.</w:t>
      </w:r>
    </w:p>
    <w:p w14:paraId="1C772442" w14:textId="77777777" w:rsidR="00400570" w:rsidRPr="009D29E7" w:rsidRDefault="00400570" w:rsidP="00400570">
      <w:pPr>
        <w:tabs>
          <w:tab w:val="left" w:pos="1260"/>
        </w:tabs>
        <w:spacing w:after="0" w:line="240" w:lineRule="auto"/>
        <w:ind w:firstLine="709"/>
        <w:jc w:val="both"/>
        <w:rPr>
          <w:rFonts w:ascii="Times New Roman" w:hAnsi="Times New Roman" w:cs="Times New Roman"/>
          <w:sz w:val="28"/>
          <w:szCs w:val="28"/>
          <w:lang w:eastAsia="ru-RU"/>
        </w:rPr>
      </w:pPr>
    </w:p>
    <w:p w14:paraId="21B6BE43" w14:textId="77777777" w:rsidR="00400570" w:rsidRPr="009D29E7" w:rsidRDefault="00400570" w:rsidP="00400570">
      <w:pPr>
        <w:tabs>
          <w:tab w:val="left" w:pos="1260"/>
        </w:tabs>
        <w:spacing w:after="0" w:line="240" w:lineRule="auto"/>
        <w:ind w:firstLine="709"/>
        <w:jc w:val="both"/>
        <w:rPr>
          <w:rFonts w:ascii="Times New Roman" w:hAnsi="Times New Roman" w:cs="Times New Roman"/>
          <w:color w:val="000000"/>
          <w:sz w:val="28"/>
          <w:szCs w:val="28"/>
          <w:lang w:eastAsia="ro-RO"/>
        </w:rPr>
      </w:pPr>
      <w:r w:rsidRPr="009D29E7">
        <w:rPr>
          <w:rFonts w:ascii="Times New Roman" w:hAnsi="Times New Roman" w:cs="Times New Roman"/>
          <w:sz w:val="28"/>
          <w:szCs w:val="28"/>
          <w:lang w:eastAsia="ru-RU"/>
        </w:rPr>
        <w:t xml:space="preserve">(7) </w:t>
      </w:r>
      <w:r w:rsidRPr="009D29E7">
        <w:rPr>
          <w:rFonts w:ascii="Times New Roman" w:hAnsi="Times New Roman" w:cs="Times New Roman"/>
          <w:color w:val="000000"/>
          <w:sz w:val="28"/>
          <w:szCs w:val="28"/>
          <w:lang w:eastAsia="ro-RO"/>
        </w:rPr>
        <w:t>În cazul în care persoanele prevăzute la alin</w:t>
      </w:r>
      <w:r w:rsidRPr="009D29E7">
        <w:rPr>
          <w:rFonts w:ascii="Times New Roman" w:hAnsi="Times New Roman" w:cs="Times New Roman"/>
          <w:sz w:val="28"/>
          <w:szCs w:val="28"/>
          <w:lang w:eastAsia="ro-RO"/>
        </w:rPr>
        <w:t>. (6) se eliberează</w:t>
      </w:r>
      <w:r w:rsidRPr="009D29E7">
        <w:rPr>
          <w:rFonts w:ascii="Times New Roman" w:hAnsi="Times New Roman" w:cs="Times New Roman"/>
          <w:color w:val="000000"/>
          <w:sz w:val="28"/>
          <w:szCs w:val="28"/>
          <w:lang w:eastAsia="ro-RO"/>
        </w:rPr>
        <w:t xml:space="preserve"> din serviciul militar sau special având o vechime mai mică decât perioada obligatorie de serviciu stabilită după absolvirea instituțiilor de învățământ din domeniul milităriei, securității și ordinii publice sau după </w:t>
      </w:r>
      <w:r w:rsidRPr="009D29E7">
        <w:rPr>
          <w:rFonts w:ascii="Times New Roman" w:hAnsi="Times New Roman" w:cs="Times New Roman"/>
          <w:sz w:val="28"/>
          <w:szCs w:val="28"/>
        </w:rPr>
        <w:t>finalizarea altor forme de perfecționare profesională</w:t>
      </w:r>
      <w:r w:rsidRPr="009D29E7">
        <w:rPr>
          <w:rFonts w:ascii="Times New Roman" w:hAnsi="Times New Roman" w:cs="Times New Roman"/>
          <w:color w:val="000000"/>
          <w:sz w:val="28"/>
          <w:szCs w:val="28"/>
          <w:lang w:eastAsia="ro-RO"/>
        </w:rPr>
        <w:t xml:space="preserve">, acestea restituie cheltuielile pentru studii/instruiri în mărimea dedusă din împărțirea sumei cheltuielilor respective la perioada aflării în serviciul militar și </w:t>
      </w:r>
      <w:r w:rsidRPr="009D29E7">
        <w:rPr>
          <w:rFonts w:ascii="Times New Roman" w:hAnsi="Times New Roman" w:cs="Times New Roman"/>
          <w:sz w:val="28"/>
          <w:szCs w:val="28"/>
          <w:lang w:eastAsia="ro-RO"/>
        </w:rPr>
        <w:t>special după absolvire</w:t>
      </w:r>
      <w:r w:rsidRPr="009D29E7">
        <w:rPr>
          <w:rFonts w:ascii="Times New Roman" w:hAnsi="Times New Roman" w:cs="Times New Roman"/>
          <w:color w:val="000000"/>
          <w:sz w:val="28"/>
          <w:szCs w:val="28"/>
          <w:lang w:eastAsia="ro-RO"/>
        </w:rPr>
        <w:t>. În cazul refuzului de a restitui benevol cheltuielile pentru studii/instruiri, intentarea acțiunii civile în instanța de judecată privind recuperarea cheltuielilor respective este efectuată de către ultima instituție sau autoritate publică în care au fost încadrate/angajate persoanele menționate.”</w:t>
      </w:r>
    </w:p>
    <w:p w14:paraId="7AADD259" w14:textId="77777777" w:rsidR="00400570" w:rsidRPr="009D29E7" w:rsidRDefault="00400570" w:rsidP="00400570">
      <w:pPr>
        <w:tabs>
          <w:tab w:val="left" w:pos="1134"/>
        </w:tabs>
        <w:spacing w:after="0" w:line="240" w:lineRule="auto"/>
        <w:ind w:firstLine="709"/>
        <w:jc w:val="both"/>
        <w:rPr>
          <w:rFonts w:ascii="Times New Roman" w:eastAsia="Times New Roman" w:hAnsi="Times New Roman" w:cs="Times New Roman"/>
          <w:b/>
          <w:sz w:val="28"/>
          <w:szCs w:val="28"/>
        </w:rPr>
      </w:pPr>
    </w:p>
    <w:p w14:paraId="796BA181" w14:textId="77777777" w:rsidR="00400570" w:rsidRPr="009D29E7" w:rsidRDefault="00400570" w:rsidP="00400570">
      <w:pPr>
        <w:tabs>
          <w:tab w:val="left" w:pos="1134"/>
        </w:tabs>
        <w:spacing w:after="0" w:line="240" w:lineRule="auto"/>
        <w:ind w:firstLine="709"/>
        <w:jc w:val="both"/>
        <w:rPr>
          <w:rFonts w:ascii="Times New Roman" w:hAnsi="Times New Roman" w:cs="Times New Roman"/>
          <w:sz w:val="28"/>
          <w:szCs w:val="28"/>
        </w:rPr>
      </w:pPr>
      <w:r w:rsidRPr="009D29E7">
        <w:rPr>
          <w:rFonts w:ascii="Times New Roman" w:eastAsia="Times New Roman" w:hAnsi="Times New Roman" w:cs="Times New Roman"/>
          <w:b/>
          <w:sz w:val="28"/>
          <w:szCs w:val="28"/>
        </w:rPr>
        <w:t>Art. II.</w:t>
      </w:r>
      <w:r w:rsidRPr="009D29E7">
        <w:rPr>
          <w:rFonts w:ascii="Times New Roman" w:eastAsia="Times New Roman" w:hAnsi="Times New Roman" w:cs="Times New Roman"/>
          <w:sz w:val="28"/>
          <w:szCs w:val="28"/>
        </w:rPr>
        <w:t xml:space="preserve"> – </w:t>
      </w:r>
      <w:r w:rsidRPr="009D29E7">
        <w:rPr>
          <w:rFonts w:ascii="Times New Roman" w:hAnsi="Times New Roman" w:cs="Times New Roman"/>
          <w:sz w:val="28"/>
          <w:szCs w:val="28"/>
        </w:rPr>
        <w:t>Legea nr. 170/2007 privind statutul ofițerului de informații și securitate (Monitorul Oficial al Republicii Moldova, 2007, nr. 171–174, art. 667), cu modificările ulterioare, se modifică după cum urmează:</w:t>
      </w:r>
    </w:p>
    <w:p w14:paraId="311FD7C3" w14:textId="77777777" w:rsidR="00400570" w:rsidRPr="009D29E7" w:rsidRDefault="00400570" w:rsidP="00400570">
      <w:pPr>
        <w:tabs>
          <w:tab w:val="left" w:pos="1134"/>
        </w:tabs>
        <w:spacing w:after="0" w:line="240" w:lineRule="auto"/>
        <w:ind w:firstLine="709"/>
        <w:jc w:val="both"/>
        <w:rPr>
          <w:rFonts w:ascii="Times New Roman" w:hAnsi="Times New Roman" w:cs="Times New Roman"/>
          <w:sz w:val="28"/>
          <w:szCs w:val="28"/>
        </w:rPr>
      </w:pPr>
    </w:p>
    <w:p w14:paraId="2DA51E18" w14:textId="77777777" w:rsidR="00400570" w:rsidRPr="009D29E7" w:rsidRDefault="00400570" w:rsidP="00400570">
      <w:pPr>
        <w:pStyle w:val="Listparagraf"/>
        <w:tabs>
          <w:tab w:val="left" w:pos="1134"/>
        </w:tabs>
        <w:ind w:left="0" w:firstLine="709"/>
        <w:jc w:val="both"/>
        <w:rPr>
          <w:sz w:val="28"/>
          <w:szCs w:val="28"/>
        </w:rPr>
      </w:pPr>
      <w:r w:rsidRPr="009D29E7">
        <w:rPr>
          <w:sz w:val="28"/>
          <w:szCs w:val="28"/>
        </w:rPr>
        <w:t>1. La articolul 36, alineatul (7) se abrogă.</w:t>
      </w:r>
    </w:p>
    <w:p w14:paraId="328058C9" w14:textId="77777777" w:rsidR="00400570" w:rsidRPr="009D29E7" w:rsidRDefault="00400570" w:rsidP="00400570">
      <w:pPr>
        <w:pStyle w:val="Listparagraf"/>
        <w:tabs>
          <w:tab w:val="left" w:pos="1134"/>
        </w:tabs>
        <w:ind w:left="0" w:firstLine="709"/>
        <w:jc w:val="both"/>
        <w:rPr>
          <w:sz w:val="28"/>
          <w:szCs w:val="28"/>
        </w:rPr>
      </w:pPr>
    </w:p>
    <w:p w14:paraId="00DAD73D" w14:textId="77777777" w:rsidR="00400570" w:rsidRPr="009D29E7" w:rsidRDefault="00400570" w:rsidP="00400570">
      <w:pPr>
        <w:pStyle w:val="Listparagraf"/>
        <w:tabs>
          <w:tab w:val="left" w:pos="1134"/>
        </w:tabs>
        <w:ind w:left="0" w:firstLine="709"/>
        <w:jc w:val="both"/>
        <w:rPr>
          <w:sz w:val="28"/>
          <w:szCs w:val="28"/>
        </w:rPr>
      </w:pPr>
      <w:r w:rsidRPr="009D29E7">
        <w:rPr>
          <w:sz w:val="28"/>
          <w:szCs w:val="28"/>
        </w:rPr>
        <w:t>2. Legea se completează cu articolul 36</w:t>
      </w:r>
      <w:r w:rsidRPr="009D29E7">
        <w:rPr>
          <w:sz w:val="28"/>
          <w:szCs w:val="28"/>
          <w:vertAlign w:val="superscript"/>
        </w:rPr>
        <w:t>1</w:t>
      </w:r>
      <w:r w:rsidRPr="009D29E7">
        <w:rPr>
          <w:sz w:val="28"/>
          <w:szCs w:val="28"/>
        </w:rPr>
        <w:t xml:space="preserve"> cu următorul cuprins:</w:t>
      </w:r>
    </w:p>
    <w:p w14:paraId="667FE5D2" w14:textId="77777777" w:rsidR="00400570" w:rsidRPr="009D29E7" w:rsidRDefault="00400570" w:rsidP="00400570">
      <w:pPr>
        <w:tabs>
          <w:tab w:val="left" w:pos="1134"/>
        </w:tabs>
        <w:spacing w:after="0" w:line="240" w:lineRule="auto"/>
        <w:ind w:firstLine="709"/>
        <w:jc w:val="both"/>
        <w:rPr>
          <w:rFonts w:ascii="Times New Roman" w:hAnsi="Times New Roman" w:cs="Times New Roman"/>
          <w:sz w:val="28"/>
          <w:szCs w:val="28"/>
        </w:rPr>
      </w:pPr>
    </w:p>
    <w:p w14:paraId="53A09F00" w14:textId="77777777" w:rsidR="00400570" w:rsidRPr="009D29E7" w:rsidRDefault="00400570" w:rsidP="00400570">
      <w:pPr>
        <w:tabs>
          <w:tab w:val="left" w:pos="1134"/>
        </w:tabs>
        <w:spacing w:after="0" w:line="240" w:lineRule="auto"/>
        <w:ind w:firstLine="709"/>
        <w:jc w:val="both"/>
        <w:rPr>
          <w:rFonts w:ascii="Times New Roman" w:hAnsi="Times New Roman" w:cs="Times New Roman"/>
          <w:color w:val="000000" w:themeColor="text1"/>
          <w:sz w:val="28"/>
          <w:szCs w:val="28"/>
        </w:rPr>
      </w:pPr>
      <w:r w:rsidRPr="009D29E7">
        <w:rPr>
          <w:rFonts w:ascii="Times New Roman" w:hAnsi="Times New Roman" w:cs="Times New Roman"/>
          <w:sz w:val="28"/>
          <w:szCs w:val="28"/>
        </w:rPr>
        <w:t>„</w:t>
      </w:r>
      <w:r w:rsidRPr="009D29E7">
        <w:rPr>
          <w:rFonts w:ascii="Times New Roman" w:hAnsi="Times New Roman" w:cs="Times New Roman"/>
          <w:b/>
          <w:bCs/>
          <w:sz w:val="28"/>
          <w:szCs w:val="28"/>
        </w:rPr>
        <w:t>Articolul 36</w:t>
      </w:r>
      <w:r w:rsidRPr="009D29E7">
        <w:rPr>
          <w:rFonts w:ascii="Times New Roman" w:hAnsi="Times New Roman" w:cs="Times New Roman"/>
          <w:b/>
          <w:bCs/>
          <w:sz w:val="28"/>
          <w:szCs w:val="28"/>
          <w:vertAlign w:val="superscript"/>
        </w:rPr>
        <w:t>1</w:t>
      </w:r>
      <w:r w:rsidRPr="009D29E7">
        <w:rPr>
          <w:rFonts w:ascii="Times New Roman" w:hAnsi="Times New Roman" w:cs="Times New Roman"/>
          <w:b/>
          <w:bCs/>
          <w:sz w:val="28"/>
          <w:szCs w:val="28"/>
        </w:rPr>
        <w:t>.</w:t>
      </w:r>
      <w:r w:rsidRPr="009D29E7">
        <w:rPr>
          <w:rFonts w:ascii="Times New Roman" w:hAnsi="Times New Roman" w:cs="Times New Roman"/>
          <w:sz w:val="28"/>
          <w:szCs w:val="28"/>
        </w:rPr>
        <w:t xml:space="preserve"> </w:t>
      </w:r>
      <w:r w:rsidRPr="009D29E7">
        <w:rPr>
          <w:rFonts w:ascii="Times New Roman" w:hAnsi="Times New Roman" w:cs="Times New Roman"/>
          <w:color w:val="000000" w:themeColor="text1"/>
          <w:sz w:val="28"/>
          <w:szCs w:val="28"/>
        </w:rPr>
        <w:t>Recuperarea cheltuielilor pentru studii/instruiri</w:t>
      </w:r>
    </w:p>
    <w:p w14:paraId="5400B604" w14:textId="77777777" w:rsidR="00400570" w:rsidRPr="009D29E7" w:rsidRDefault="00400570" w:rsidP="00400570">
      <w:pPr>
        <w:pStyle w:val="Listparagraf"/>
        <w:tabs>
          <w:tab w:val="left" w:pos="1134"/>
        </w:tabs>
        <w:ind w:left="0" w:firstLine="709"/>
        <w:jc w:val="both"/>
        <w:rPr>
          <w:sz w:val="28"/>
          <w:szCs w:val="28"/>
          <w:lang w:eastAsia="ru-RU"/>
        </w:rPr>
      </w:pPr>
    </w:p>
    <w:p w14:paraId="3A538A53" w14:textId="77777777" w:rsidR="00400570" w:rsidRPr="009D29E7" w:rsidRDefault="00400570" w:rsidP="00400570">
      <w:pPr>
        <w:pStyle w:val="Listparagraf"/>
        <w:tabs>
          <w:tab w:val="left" w:pos="1134"/>
        </w:tabs>
        <w:ind w:left="0" w:firstLine="709"/>
        <w:jc w:val="both"/>
        <w:rPr>
          <w:sz w:val="28"/>
          <w:szCs w:val="28"/>
        </w:rPr>
      </w:pPr>
      <w:r w:rsidRPr="009D29E7">
        <w:rPr>
          <w:sz w:val="28"/>
          <w:szCs w:val="28"/>
          <w:lang w:eastAsia="ru-RU"/>
        </w:rPr>
        <w:t>(1) La eliberarea din serviciu în cazurile prevăzute la art. 36 alin. (1) lit. g)– q), ofițerul de informații care, după absolvirea cursurilor de formare profesională inițială, a îndeplinit în cadrul Serviciului o perioadă mai mică de 5 ani de serviciu  restituie cheltuielile pentru studii/instruiri, indiferent de sursa de finanțare a acestora, în mărimea dedusă din împărțirea sumei cheltuielilor respective la perioada de îndeplinire a serviciului după absolvire.</w:t>
      </w:r>
    </w:p>
    <w:p w14:paraId="31EE67F2" w14:textId="77777777" w:rsidR="00400570" w:rsidRPr="009D29E7" w:rsidRDefault="00400570" w:rsidP="00400570">
      <w:pPr>
        <w:widowControl w:val="0"/>
        <w:tabs>
          <w:tab w:val="left" w:pos="1260"/>
        </w:tabs>
        <w:autoSpaceDE w:val="0"/>
        <w:autoSpaceDN w:val="0"/>
        <w:spacing w:after="0" w:line="240" w:lineRule="auto"/>
        <w:ind w:firstLine="709"/>
        <w:jc w:val="both"/>
        <w:rPr>
          <w:rFonts w:ascii="Times New Roman" w:hAnsi="Times New Roman" w:cs="Times New Roman"/>
          <w:sz w:val="28"/>
          <w:szCs w:val="28"/>
          <w:lang w:eastAsia="ru-RU"/>
        </w:rPr>
      </w:pPr>
    </w:p>
    <w:p w14:paraId="221687EE" w14:textId="77777777" w:rsidR="00400570" w:rsidRPr="009D29E7" w:rsidRDefault="00400570" w:rsidP="00400570">
      <w:pPr>
        <w:widowControl w:val="0"/>
        <w:tabs>
          <w:tab w:val="left" w:pos="1260"/>
        </w:tabs>
        <w:autoSpaceDE w:val="0"/>
        <w:autoSpaceDN w:val="0"/>
        <w:spacing w:after="0" w:line="240" w:lineRule="auto"/>
        <w:ind w:firstLine="709"/>
        <w:jc w:val="both"/>
        <w:rPr>
          <w:rFonts w:ascii="Times New Roman" w:hAnsi="Times New Roman" w:cs="Times New Roman"/>
          <w:color w:val="000000"/>
          <w:sz w:val="28"/>
          <w:szCs w:val="28"/>
          <w:lang w:eastAsia="ro-RO"/>
        </w:rPr>
      </w:pPr>
      <w:r w:rsidRPr="009D29E7">
        <w:rPr>
          <w:rFonts w:ascii="Times New Roman" w:hAnsi="Times New Roman" w:cs="Times New Roman"/>
          <w:sz w:val="28"/>
          <w:szCs w:val="28"/>
          <w:lang w:eastAsia="ru-RU"/>
        </w:rPr>
        <w:t xml:space="preserve">(2) </w:t>
      </w:r>
      <w:r w:rsidRPr="009D29E7">
        <w:rPr>
          <w:rFonts w:ascii="Times New Roman" w:hAnsi="Times New Roman" w:cs="Times New Roman"/>
          <w:color w:val="000000"/>
          <w:sz w:val="28"/>
          <w:szCs w:val="28"/>
          <w:lang w:eastAsia="ro-RO"/>
        </w:rPr>
        <w:t>La eliberarea din serviciu în cazurile prevăzute la art. 36 alin. (1) lit. g)</w:t>
      </w:r>
      <w:r w:rsidRPr="009D29E7">
        <w:rPr>
          <w:rFonts w:ascii="Times New Roman" w:hAnsi="Times New Roman" w:cs="Times New Roman"/>
          <w:sz w:val="28"/>
          <w:szCs w:val="28"/>
          <w:lang w:eastAsia="ru-RU"/>
        </w:rPr>
        <w:t>– </w:t>
      </w:r>
      <w:r w:rsidRPr="009D29E7">
        <w:rPr>
          <w:rFonts w:ascii="Times New Roman" w:hAnsi="Times New Roman" w:cs="Times New Roman"/>
          <w:color w:val="000000"/>
          <w:sz w:val="28"/>
          <w:szCs w:val="28"/>
          <w:lang w:eastAsia="ro-RO"/>
        </w:rPr>
        <w:t xml:space="preserve">q), ofițerii de informații care, </w:t>
      </w:r>
      <w:r w:rsidRPr="009D29E7">
        <w:rPr>
          <w:rFonts w:ascii="Times New Roman" w:hAnsi="Times New Roman" w:cs="Times New Roman"/>
          <w:sz w:val="28"/>
          <w:szCs w:val="28"/>
        </w:rPr>
        <w:t xml:space="preserve"> de la data finalizării studiilor superioare de master sau altor forme de dezvoltare profesională continuă</w:t>
      </w:r>
      <w:r w:rsidRPr="009D29E7">
        <w:rPr>
          <w:rFonts w:ascii="Times New Roman" w:hAnsi="Times New Roman" w:cs="Times New Roman"/>
          <w:color w:val="000000"/>
          <w:sz w:val="28"/>
          <w:szCs w:val="28"/>
          <w:lang w:eastAsia="ro-RO"/>
        </w:rPr>
        <w:t xml:space="preserve"> </w:t>
      </w:r>
      <w:r w:rsidRPr="009D29E7">
        <w:rPr>
          <w:rFonts w:ascii="Times New Roman" w:hAnsi="Times New Roman" w:cs="Times New Roman"/>
          <w:sz w:val="28"/>
          <w:szCs w:val="28"/>
        </w:rPr>
        <w:t xml:space="preserve">ce depășesc 60 de zile, organizate în țară sau în străinătate, indiferent de sursa de finanțare, cu excepția celor urmate pe cont propriu, nu au îndeplinit </w:t>
      </w:r>
      <w:r w:rsidRPr="009D29E7">
        <w:rPr>
          <w:rFonts w:ascii="Times New Roman" w:hAnsi="Times New Roman" w:cs="Times New Roman"/>
          <w:color w:val="000000"/>
          <w:sz w:val="28"/>
          <w:szCs w:val="28"/>
          <w:lang w:eastAsia="ro-RO"/>
        </w:rPr>
        <w:t xml:space="preserve">în cadrul Serviciului o perioadă </w:t>
      </w:r>
      <w:r w:rsidRPr="009D29E7">
        <w:rPr>
          <w:rFonts w:ascii="Times New Roman" w:hAnsi="Times New Roman" w:cs="Times New Roman"/>
          <w:sz w:val="28"/>
          <w:szCs w:val="28"/>
        </w:rPr>
        <w:t>între 1 și 5 ani de serviciu (în funcție de perioada de instruire, proporțional cu numărul zilelor de formare profesională continuă/perfecționare profesională) restituie cheltuielile pentru studii/instruiri în mărimea dedusă din împărțirea sumei cheltuielilor respective la perioada aflării în serviciu, în modul stabilit de Guvern.</w:t>
      </w:r>
    </w:p>
    <w:p w14:paraId="55698735" w14:textId="77777777" w:rsidR="00400570" w:rsidRPr="009D29E7" w:rsidRDefault="00400570" w:rsidP="00400570">
      <w:pPr>
        <w:tabs>
          <w:tab w:val="left" w:pos="1134"/>
        </w:tabs>
        <w:spacing w:after="0" w:line="240" w:lineRule="auto"/>
        <w:ind w:firstLine="709"/>
        <w:jc w:val="both"/>
        <w:rPr>
          <w:rFonts w:ascii="Times New Roman" w:hAnsi="Times New Roman" w:cs="Times New Roman"/>
          <w:sz w:val="28"/>
          <w:szCs w:val="28"/>
          <w:lang w:eastAsia="ru-RU"/>
        </w:rPr>
      </w:pPr>
    </w:p>
    <w:p w14:paraId="4C74DC9C" w14:textId="77777777" w:rsidR="00400570" w:rsidRPr="009D29E7" w:rsidRDefault="00400570" w:rsidP="00400570">
      <w:pPr>
        <w:tabs>
          <w:tab w:val="left" w:pos="1134"/>
        </w:tabs>
        <w:spacing w:after="0" w:line="240" w:lineRule="auto"/>
        <w:ind w:firstLine="709"/>
        <w:jc w:val="both"/>
        <w:rPr>
          <w:rFonts w:ascii="Times New Roman" w:hAnsi="Times New Roman" w:cs="Times New Roman"/>
          <w:color w:val="000000"/>
          <w:sz w:val="28"/>
          <w:szCs w:val="28"/>
          <w:lang w:eastAsia="ro-RO"/>
        </w:rPr>
      </w:pPr>
      <w:r w:rsidRPr="009D29E7">
        <w:rPr>
          <w:rFonts w:ascii="Times New Roman" w:hAnsi="Times New Roman" w:cs="Times New Roman"/>
          <w:sz w:val="28"/>
          <w:szCs w:val="28"/>
          <w:lang w:eastAsia="ru-RU"/>
        </w:rPr>
        <w:t xml:space="preserve">(3) </w:t>
      </w:r>
      <w:r w:rsidRPr="009D29E7">
        <w:rPr>
          <w:rFonts w:ascii="Times New Roman" w:hAnsi="Times New Roman" w:cs="Times New Roman"/>
          <w:sz w:val="28"/>
          <w:szCs w:val="28"/>
          <w:lang w:eastAsia="ro-RO"/>
        </w:rPr>
        <w:t>Ofițerii de informații care au fost exmatriculați din instituțiile de învățământ pentru restanțe academice, pentru încălcarea disciplinei sau pentru refuzul de a continua studiile</w:t>
      </w:r>
      <w:r w:rsidRPr="009D29E7">
        <w:rPr>
          <w:rFonts w:ascii="Times New Roman" w:hAnsi="Times New Roman" w:cs="Times New Roman"/>
          <w:color w:val="000000"/>
          <w:sz w:val="28"/>
          <w:szCs w:val="28"/>
          <w:lang w:eastAsia="ro-RO"/>
        </w:rPr>
        <w:t xml:space="preserve">, </w:t>
      </w:r>
      <w:r w:rsidRPr="009D29E7">
        <w:rPr>
          <w:rFonts w:ascii="Times New Roman" w:hAnsi="Times New Roman" w:cs="Times New Roman"/>
          <w:sz w:val="28"/>
          <w:szCs w:val="28"/>
        </w:rPr>
        <w:t>cu excepția celor urmate pe cont propriu,</w:t>
      </w:r>
      <w:r w:rsidRPr="009D29E7">
        <w:rPr>
          <w:rFonts w:ascii="Times New Roman" w:hAnsi="Times New Roman" w:cs="Times New Roman"/>
          <w:color w:val="000000"/>
          <w:sz w:val="28"/>
          <w:szCs w:val="28"/>
          <w:lang w:eastAsia="ro-RO"/>
        </w:rPr>
        <w:t xml:space="preserve"> </w:t>
      </w:r>
      <w:r w:rsidRPr="009D29E7">
        <w:rPr>
          <w:rFonts w:ascii="Times New Roman" w:hAnsi="Times New Roman" w:cs="Times New Roman"/>
          <w:sz w:val="28"/>
          <w:szCs w:val="28"/>
          <w:lang w:eastAsia="ro-RO"/>
        </w:rPr>
        <w:t>restituie integral cheltuielile pentru studii/instruiri</w:t>
      </w:r>
      <w:r w:rsidRPr="009D29E7">
        <w:rPr>
          <w:rFonts w:ascii="Times New Roman" w:hAnsi="Times New Roman" w:cs="Times New Roman"/>
          <w:sz w:val="28"/>
          <w:szCs w:val="28"/>
        </w:rPr>
        <w:t>.</w:t>
      </w:r>
    </w:p>
    <w:p w14:paraId="3A403D24" w14:textId="77777777" w:rsidR="00400570" w:rsidRPr="009D29E7" w:rsidRDefault="00400570" w:rsidP="00400570">
      <w:pPr>
        <w:pStyle w:val="Listparagraf"/>
        <w:tabs>
          <w:tab w:val="left" w:pos="1134"/>
        </w:tabs>
        <w:ind w:left="0" w:firstLine="709"/>
        <w:jc w:val="both"/>
        <w:rPr>
          <w:sz w:val="28"/>
          <w:szCs w:val="28"/>
          <w:lang w:eastAsia="ru-RU"/>
        </w:rPr>
      </w:pPr>
    </w:p>
    <w:p w14:paraId="4D765A34" w14:textId="77777777" w:rsidR="00400570" w:rsidRPr="009D29E7" w:rsidRDefault="00400570" w:rsidP="00400570">
      <w:pPr>
        <w:pStyle w:val="Listparagraf"/>
        <w:tabs>
          <w:tab w:val="left" w:pos="1134"/>
        </w:tabs>
        <w:ind w:left="0" w:firstLine="709"/>
        <w:jc w:val="both"/>
        <w:rPr>
          <w:sz w:val="28"/>
          <w:szCs w:val="28"/>
        </w:rPr>
      </w:pPr>
      <w:r w:rsidRPr="009D29E7">
        <w:rPr>
          <w:sz w:val="28"/>
          <w:szCs w:val="28"/>
          <w:lang w:eastAsia="ru-RU"/>
        </w:rPr>
        <w:t xml:space="preserve">(4) </w:t>
      </w:r>
      <w:r w:rsidRPr="009D29E7">
        <w:rPr>
          <w:sz w:val="28"/>
          <w:szCs w:val="28"/>
        </w:rPr>
        <w:t>Cheltuielile pentru studii/instruiri, prevăzute la alin. (1)–(3), cuprind mijloacele bănești achitate personalului implicat în procesul de instruire, cheltuielile pentru cazare, echipament, alimentație și asistență medicală.</w:t>
      </w:r>
    </w:p>
    <w:p w14:paraId="506F6BB5" w14:textId="77777777" w:rsidR="00400570" w:rsidRPr="009D29E7" w:rsidRDefault="00400570" w:rsidP="00400570">
      <w:pPr>
        <w:pStyle w:val="Listparagraf"/>
        <w:tabs>
          <w:tab w:val="left" w:pos="1134"/>
        </w:tabs>
        <w:ind w:left="0" w:firstLine="709"/>
        <w:jc w:val="both"/>
        <w:rPr>
          <w:sz w:val="28"/>
          <w:szCs w:val="28"/>
          <w:lang w:eastAsia="ru-RU"/>
        </w:rPr>
      </w:pPr>
    </w:p>
    <w:p w14:paraId="5D83F165" w14:textId="77777777" w:rsidR="00400570" w:rsidRPr="009D29E7" w:rsidRDefault="00400570" w:rsidP="00400570">
      <w:pPr>
        <w:pStyle w:val="Listparagraf"/>
        <w:tabs>
          <w:tab w:val="left" w:pos="1134"/>
        </w:tabs>
        <w:ind w:left="0" w:firstLine="709"/>
        <w:jc w:val="both"/>
        <w:rPr>
          <w:sz w:val="28"/>
          <w:szCs w:val="28"/>
        </w:rPr>
      </w:pPr>
      <w:r w:rsidRPr="009D29E7">
        <w:rPr>
          <w:sz w:val="28"/>
          <w:szCs w:val="28"/>
          <w:lang w:eastAsia="ru-RU"/>
        </w:rPr>
        <w:t>(5) Mijloacele financiare restituite conform prevederilor alin. (1)</w:t>
      </w:r>
      <w:r w:rsidRPr="009D29E7">
        <w:rPr>
          <w:sz w:val="28"/>
          <w:szCs w:val="28"/>
        </w:rPr>
        <w:t>–</w:t>
      </w:r>
      <w:r w:rsidRPr="009D29E7">
        <w:rPr>
          <w:sz w:val="28"/>
          <w:szCs w:val="28"/>
          <w:lang w:eastAsia="ru-RU"/>
        </w:rPr>
        <w:t xml:space="preserve">(3) se varsă la bugetul de stat. În cazul refuzului de a restitui benevol </w:t>
      </w:r>
      <w:r w:rsidRPr="009D29E7">
        <w:rPr>
          <w:sz w:val="28"/>
          <w:szCs w:val="28"/>
        </w:rPr>
        <w:t>cheltuielile pentru studii/instruiri</w:t>
      </w:r>
      <w:r w:rsidRPr="009D29E7">
        <w:rPr>
          <w:sz w:val="28"/>
          <w:szCs w:val="28"/>
          <w:lang w:eastAsia="ru-RU"/>
        </w:rPr>
        <w:t>, Serviciul intentează acțiune civilă</w:t>
      </w:r>
      <w:r w:rsidRPr="009D29E7">
        <w:rPr>
          <w:sz w:val="28"/>
          <w:szCs w:val="28"/>
        </w:rPr>
        <w:t xml:space="preserve"> în instanța de judecată privind recuperarea cheltuielilor respective.</w:t>
      </w:r>
    </w:p>
    <w:p w14:paraId="29D08616" w14:textId="77777777" w:rsidR="00400570" w:rsidRPr="009D29E7" w:rsidRDefault="00400570" w:rsidP="00400570">
      <w:pPr>
        <w:pStyle w:val="Listparagraf"/>
        <w:tabs>
          <w:tab w:val="left" w:pos="1134"/>
        </w:tabs>
        <w:ind w:left="0" w:firstLine="709"/>
        <w:jc w:val="both"/>
        <w:rPr>
          <w:sz w:val="28"/>
          <w:szCs w:val="28"/>
          <w:lang w:eastAsia="ru-RU"/>
        </w:rPr>
      </w:pPr>
    </w:p>
    <w:p w14:paraId="3FB4BE07" w14:textId="77777777" w:rsidR="00400570" w:rsidRPr="009D29E7" w:rsidRDefault="00400570" w:rsidP="00400570">
      <w:pPr>
        <w:pStyle w:val="Listparagraf"/>
        <w:tabs>
          <w:tab w:val="left" w:pos="1134"/>
        </w:tabs>
        <w:ind w:left="0" w:firstLine="709"/>
        <w:jc w:val="both"/>
        <w:rPr>
          <w:sz w:val="28"/>
          <w:szCs w:val="28"/>
        </w:rPr>
      </w:pPr>
      <w:r w:rsidRPr="009D29E7">
        <w:rPr>
          <w:sz w:val="28"/>
          <w:szCs w:val="28"/>
          <w:lang w:eastAsia="ru-RU"/>
        </w:rPr>
        <w:t xml:space="preserve">(6) </w:t>
      </w:r>
      <w:r w:rsidRPr="009D29E7">
        <w:rPr>
          <w:sz w:val="28"/>
          <w:szCs w:val="28"/>
        </w:rPr>
        <w:t>Sunt scutite de restituirea cheltuielilor pentru studii/instruiri persoanele menționate la alin. (1) și (2) din prezentul articol, cu excepția celor eliberate din serviciul special în cazurile prevăzute la art. 36 alin. (1) lit. g)–p), care, în decurs de 6 luni de la eliberare, sunt reangajate, o singură dată, în instituția din care s-au eliberat sau sunt angajate într-o instituție ori autoritate publică, finanțată din bugetul de stat, într-o funcție ce implică îndeplinirea serviciului militar sau special. Instituția sau autoritatea publică în care sunt angajate persoanele menționate la alin. (1) din prezentul articol va informa Serviciul despre acest fapt în termen de 3 luni.</w:t>
      </w:r>
    </w:p>
    <w:p w14:paraId="13EAE9B0" w14:textId="77777777" w:rsidR="00400570" w:rsidRPr="009D29E7" w:rsidRDefault="00400570" w:rsidP="00400570">
      <w:pPr>
        <w:pStyle w:val="Listparagraf"/>
        <w:tabs>
          <w:tab w:val="left" w:pos="1134"/>
        </w:tabs>
        <w:ind w:left="0" w:firstLine="709"/>
        <w:jc w:val="both"/>
        <w:rPr>
          <w:sz w:val="28"/>
          <w:szCs w:val="28"/>
          <w:lang w:eastAsia="ru-RU"/>
        </w:rPr>
      </w:pPr>
    </w:p>
    <w:p w14:paraId="3613C1EE" w14:textId="77777777" w:rsidR="00400570" w:rsidRPr="009D29E7" w:rsidRDefault="00400570" w:rsidP="00400570">
      <w:pPr>
        <w:pStyle w:val="Listparagraf"/>
        <w:tabs>
          <w:tab w:val="left" w:pos="1134"/>
        </w:tabs>
        <w:ind w:left="0" w:firstLine="709"/>
        <w:jc w:val="both"/>
        <w:rPr>
          <w:sz w:val="28"/>
          <w:szCs w:val="28"/>
          <w:lang w:eastAsia="ru-RU"/>
        </w:rPr>
      </w:pPr>
      <w:r w:rsidRPr="009D29E7">
        <w:rPr>
          <w:sz w:val="28"/>
          <w:szCs w:val="28"/>
          <w:lang w:eastAsia="ru-RU"/>
        </w:rPr>
        <w:t xml:space="preserve">(7) </w:t>
      </w:r>
      <w:r w:rsidRPr="009D29E7">
        <w:rPr>
          <w:sz w:val="28"/>
          <w:szCs w:val="28"/>
        </w:rPr>
        <w:t xml:space="preserve">În cazul în care </w:t>
      </w:r>
      <w:r w:rsidRPr="009D29E7">
        <w:rPr>
          <w:sz w:val="28"/>
          <w:szCs w:val="28"/>
          <w:lang w:eastAsia="ru-RU"/>
        </w:rPr>
        <w:t xml:space="preserve">persoanele menționate la alin. (6) se eliberează din serviciul special sau militar având o vechime totală în serviciul special și/sau militar </w:t>
      </w:r>
      <w:r w:rsidRPr="009D29E7">
        <w:rPr>
          <w:sz w:val="28"/>
          <w:szCs w:val="28"/>
          <w:lang w:eastAsia="ru-RU"/>
        </w:rPr>
        <w:lastRenderedPageBreak/>
        <w:t>mai mică de 5 ani după absolvirea</w:t>
      </w:r>
      <w:r w:rsidRPr="009D29E7">
        <w:rPr>
          <w:sz w:val="28"/>
          <w:szCs w:val="28"/>
        </w:rPr>
        <w:t xml:space="preserve"> instituțiilor de învățământ din domeniul milităriei, securității și ordinii publice sau după încheierea tuturor formelor de instruire,</w:t>
      </w:r>
      <w:r w:rsidRPr="009D29E7">
        <w:rPr>
          <w:sz w:val="28"/>
          <w:szCs w:val="28"/>
          <w:lang w:eastAsia="ru-RU"/>
        </w:rPr>
        <w:t xml:space="preserve"> </w:t>
      </w:r>
      <w:r w:rsidRPr="009D29E7">
        <w:rPr>
          <w:sz w:val="28"/>
          <w:szCs w:val="28"/>
        </w:rPr>
        <w:t>acestea restituie cheltuielile pentru studii/instruiri în mărimea dedusă din împărțirea sumei cheltuielilor respective la perioada aflării în serviciul special și militar după absolvire. În cazul refuzului de a restitui benevol cheltuielile pentru studii/instruiri, intentarea acțiunii civile în instanța de judecată privind recuperarea cheltuielilor respective este efectuată de către ultima instituție sau autoritate publică cu care a fost încheiat contract individual de muncă/de îndeplinire a serviciului.</w:t>
      </w:r>
      <w:r w:rsidRPr="009D29E7">
        <w:rPr>
          <w:sz w:val="28"/>
          <w:szCs w:val="28"/>
          <w:lang w:eastAsia="ru-RU"/>
        </w:rPr>
        <w:t>”</w:t>
      </w:r>
    </w:p>
    <w:p w14:paraId="2F039BC2" w14:textId="77777777" w:rsidR="00400570" w:rsidRPr="009D29E7" w:rsidRDefault="00400570" w:rsidP="00400570">
      <w:pPr>
        <w:tabs>
          <w:tab w:val="left" w:pos="1134"/>
        </w:tabs>
        <w:spacing w:after="0" w:line="240" w:lineRule="auto"/>
        <w:ind w:firstLine="709"/>
        <w:jc w:val="both"/>
        <w:rPr>
          <w:rFonts w:ascii="Times New Roman" w:hAnsi="Times New Roman" w:cs="Times New Roman"/>
          <w:b/>
          <w:sz w:val="28"/>
          <w:szCs w:val="28"/>
        </w:rPr>
      </w:pPr>
    </w:p>
    <w:p w14:paraId="387B2237" w14:textId="77777777" w:rsidR="00400570" w:rsidRPr="009D29E7" w:rsidRDefault="00400570" w:rsidP="00400570">
      <w:pPr>
        <w:tabs>
          <w:tab w:val="left" w:pos="1134"/>
        </w:tabs>
        <w:spacing w:after="0" w:line="240" w:lineRule="auto"/>
        <w:ind w:firstLine="709"/>
        <w:jc w:val="both"/>
        <w:rPr>
          <w:rFonts w:ascii="Times New Roman" w:hAnsi="Times New Roman" w:cs="Times New Roman"/>
          <w:sz w:val="28"/>
          <w:szCs w:val="28"/>
        </w:rPr>
      </w:pPr>
      <w:r w:rsidRPr="009D29E7">
        <w:rPr>
          <w:rFonts w:ascii="Times New Roman" w:hAnsi="Times New Roman" w:cs="Times New Roman"/>
          <w:b/>
          <w:sz w:val="28"/>
          <w:szCs w:val="28"/>
        </w:rPr>
        <w:t>Art. III.</w:t>
      </w:r>
      <w:r w:rsidRPr="009D29E7">
        <w:rPr>
          <w:rFonts w:ascii="Times New Roman" w:hAnsi="Times New Roman" w:cs="Times New Roman"/>
          <w:sz w:val="28"/>
          <w:szCs w:val="28"/>
        </w:rPr>
        <w:t xml:space="preserve"> </w:t>
      </w:r>
      <w:r w:rsidRPr="009D29E7">
        <w:rPr>
          <w:rFonts w:ascii="Times New Roman" w:eastAsia="Times New Roman" w:hAnsi="Times New Roman" w:cs="Times New Roman"/>
          <w:sz w:val="28"/>
          <w:szCs w:val="28"/>
        </w:rPr>
        <w:t xml:space="preserve">– </w:t>
      </w:r>
      <w:r w:rsidRPr="009D29E7">
        <w:rPr>
          <w:rFonts w:ascii="Times New Roman" w:eastAsia="Times New Roman" w:hAnsi="Times New Roman" w:cs="Times New Roman"/>
          <w:sz w:val="28"/>
          <w:szCs w:val="28"/>
          <w:lang w:eastAsia="ru-RU"/>
        </w:rPr>
        <w:t xml:space="preserve">Legea </w:t>
      </w:r>
      <w:r w:rsidRPr="009D29E7">
        <w:rPr>
          <w:rFonts w:ascii="Times New Roman" w:eastAsia="Times New Roman" w:hAnsi="Times New Roman" w:cs="Times New Roman"/>
          <w:bCs/>
          <w:sz w:val="28"/>
          <w:szCs w:val="28"/>
          <w:lang w:eastAsia="ru-RU"/>
        </w:rPr>
        <w:t xml:space="preserve">nr. 288/2016 </w:t>
      </w:r>
      <w:r w:rsidRPr="009D29E7">
        <w:rPr>
          <w:rFonts w:ascii="Times New Roman" w:eastAsia="Times New Roman" w:hAnsi="Times New Roman" w:cs="Times New Roman"/>
          <w:sz w:val="28"/>
          <w:szCs w:val="28"/>
          <w:lang w:eastAsia="ru-RU"/>
        </w:rPr>
        <w:t>privind funcționarul public cu statut special din cadrul Ministerului Afacerilor Interne</w:t>
      </w:r>
      <w:r w:rsidRPr="009D29E7">
        <w:rPr>
          <w:rFonts w:ascii="Times New Roman" w:eastAsia="Times New Roman" w:hAnsi="Times New Roman" w:cs="Times New Roman"/>
          <w:bCs/>
          <w:sz w:val="28"/>
          <w:szCs w:val="28"/>
          <w:lang w:eastAsia="ru-RU"/>
        </w:rPr>
        <w:t xml:space="preserve"> (</w:t>
      </w:r>
      <w:r w:rsidRPr="009D29E7">
        <w:rPr>
          <w:rFonts w:ascii="Times New Roman" w:eastAsia="Times New Roman" w:hAnsi="Times New Roman" w:cs="Times New Roman"/>
          <w:iCs/>
          <w:sz w:val="28"/>
          <w:szCs w:val="28"/>
          <w:lang w:eastAsia="ru-RU"/>
        </w:rPr>
        <w:t>Monitorul Oficial al Republicii Moldova, 2017, nr. 40–49, art. 85),</w:t>
      </w:r>
      <w:r w:rsidRPr="009D29E7">
        <w:rPr>
          <w:rFonts w:ascii="Times New Roman" w:hAnsi="Times New Roman" w:cs="Times New Roman"/>
          <w:sz w:val="28"/>
          <w:szCs w:val="28"/>
        </w:rPr>
        <w:t xml:space="preserve"> cu modificările ulterioare</w:t>
      </w:r>
      <w:r w:rsidRPr="009D29E7">
        <w:rPr>
          <w:rFonts w:ascii="Times New Roman" w:eastAsia="Times New Roman" w:hAnsi="Times New Roman" w:cs="Times New Roman"/>
          <w:iCs/>
          <w:sz w:val="28"/>
          <w:szCs w:val="28"/>
          <w:lang w:eastAsia="ru-RU"/>
        </w:rPr>
        <w:t>,</w:t>
      </w:r>
      <w:r w:rsidRPr="009D29E7">
        <w:rPr>
          <w:rFonts w:ascii="Times New Roman" w:hAnsi="Times New Roman" w:cs="Times New Roman"/>
          <w:sz w:val="28"/>
          <w:szCs w:val="28"/>
        </w:rPr>
        <w:t xml:space="preserve"> se modifică după cum urmează:</w:t>
      </w:r>
    </w:p>
    <w:p w14:paraId="66DC6F6B" w14:textId="77777777" w:rsidR="00400570" w:rsidRPr="009D29E7" w:rsidRDefault="00400570" w:rsidP="00400570">
      <w:pPr>
        <w:pStyle w:val="Listparagraf"/>
        <w:tabs>
          <w:tab w:val="left" w:pos="1134"/>
        </w:tabs>
        <w:ind w:left="0" w:firstLine="709"/>
        <w:jc w:val="both"/>
        <w:rPr>
          <w:sz w:val="28"/>
          <w:szCs w:val="28"/>
        </w:rPr>
      </w:pPr>
    </w:p>
    <w:p w14:paraId="31AB5B1A" w14:textId="77777777" w:rsidR="00400570" w:rsidRPr="009D29E7" w:rsidRDefault="00400570" w:rsidP="00400570">
      <w:pPr>
        <w:pStyle w:val="Listparagraf"/>
        <w:tabs>
          <w:tab w:val="left" w:pos="1134"/>
        </w:tabs>
        <w:ind w:left="0" w:firstLine="709"/>
        <w:jc w:val="both"/>
        <w:rPr>
          <w:sz w:val="28"/>
          <w:szCs w:val="28"/>
        </w:rPr>
      </w:pPr>
      <w:r w:rsidRPr="009D29E7">
        <w:rPr>
          <w:sz w:val="28"/>
          <w:szCs w:val="28"/>
        </w:rPr>
        <w:t>1. La articolul 26, alineatul (4) se abrogă.</w:t>
      </w:r>
    </w:p>
    <w:p w14:paraId="15D2B842" w14:textId="77777777" w:rsidR="00400570" w:rsidRPr="009D29E7" w:rsidRDefault="00400570" w:rsidP="00400570">
      <w:pPr>
        <w:pStyle w:val="Listparagraf"/>
        <w:tabs>
          <w:tab w:val="left" w:pos="1134"/>
        </w:tabs>
        <w:ind w:left="0" w:firstLine="709"/>
        <w:jc w:val="both"/>
        <w:rPr>
          <w:sz w:val="28"/>
          <w:szCs w:val="28"/>
        </w:rPr>
      </w:pPr>
    </w:p>
    <w:p w14:paraId="4FF37E36" w14:textId="77777777" w:rsidR="00400570" w:rsidRPr="009D29E7" w:rsidRDefault="00400570" w:rsidP="00400570">
      <w:pPr>
        <w:pStyle w:val="Listparagraf"/>
        <w:tabs>
          <w:tab w:val="left" w:pos="1134"/>
        </w:tabs>
        <w:ind w:left="0" w:firstLine="709"/>
        <w:jc w:val="both"/>
        <w:rPr>
          <w:sz w:val="28"/>
          <w:szCs w:val="28"/>
        </w:rPr>
      </w:pPr>
      <w:r w:rsidRPr="009D29E7">
        <w:rPr>
          <w:sz w:val="28"/>
          <w:szCs w:val="28"/>
        </w:rPr>
        <w:t>2 Legea se completează cu articolul 26</w:t>
      </w:r>
      <w:r w:rsidRPr="009D29E7">
        <w:rPr>
          <w:sz w:val="28"/>
          <w:szCs w:val="28"/>
          <w:vertAlign w:val="superscript"/>
        </w:rPr>
        <w:t>1</w:t>
      </w:r>
      <w:r w:rsidRPr="009D29E7">
        <w:rPr>
          <w:sz w:val="28"/>
          <w:szCs w:val="28"/>
        </w:rPr>
        <w:t xml:space="preserve"> cu următorul cuprins:</w:t>
      </w:r>
    </w:p>
    <w:p w14:paraId="4B3DCD56" w14:textId="77777777" w:rsidR="00400570" w:rsidRPr="009D29E7" w:rsidRDefault="00400570" w:rsidP="00400570">
      <w:pPr>
        <w:pStyle w:val="Listparagraf"/>
        <w:tabs>
          <w:tab w:val="left" w:pos="1134"/>
        </w:tabs>
        <w:ind w:left="0" w:firstLine="709"/>
        <w:jc w:val="both"/>
        <w:rPr>
          <w:sz w:val="28"/>
          <w:szCs w:val="28"/>
        </w:rPr>
      </w:pPr>
    </w:p>
    <w:p w14:paraId="1CFB2F6A" w14:textId="77777777" w:rsidR="00400570" w:rsidRPr="009D29E7" w:rsidRDefault="00400570" w:rsidP="00400570">
      <w:pPr>
        <w:pStyle w:val="Listparagraf"/>
        <w:tabs>
          <w:tab w:val="left" w:pos="1134"/>
        </w:tabs>
        <w:ind w:left="0" w:firstLine="709"/>
        <w:jc w:val="both"/>
        <w:rPr>
          <w:sz w:val="28"/>
          <w:szCs w:val="28"/>
        </w:rPr>
      </w:pPr>
      <w:r w:rsidRPr="009D29E7">
        <w:rPr>
          <w:sz w:val="28"/>
          <w:szCs w:val="28"/>
        </w:rPr>
        <w:t>„</w:t>
      </w:r>
      <w:r w:rsidRPr="009D29E7">
        <w:rPr>
          <w:b/>
          <w:bCs/>
          <w:sz w:val="28"/>
          <w:szCs w:val="28"/>
        </w:rPr>
        <w:t>Articolul 26</w:t>
      </w:r>
      <w:r w:rsidRPr="009D29E7">
        <w:rPr>
          <w:b/>
          <w:bCs/>
          <w:sz w:val="28"/>
          <w:szCs w:val="28"/>
          <w:vertAlign w:val="superscript"/>
        </w:rPr>
        <w:t>1</w:t>
      </w:r>
      <w:r w:rsidRPr="009D29E7">
        <w:rPr>
          <w:b/>
          <w:bCs/>
          <w:sz w:val="28"/>
          <w:szCs w:val="28"/>
        </w:rPr>
        <w:t>.</w:t>
      </w:r>
      <w:r w:rsidRPr="009D29E7">
        <w:rPr>
          <w:sz w:val="28"/>
          <w:szCs w:val="28"/>
        </w:rPr>
        <w:t xml:space="preserve"> Recuperarea cheltuielilor pentru studii/instruiri</w:t>
      </w:r>
    </w:p>
    <w:p w14:paraId="6B56C0CF" w14:textId="77777777" w:rsidR="00400570" w:rsidRPr="009D29E7" w:rsidRDefault="00400570" w:rsidP="00400570">
      <w:pPr>
        <w:pStyle w:val="Listparagraf"/>
        <w:tabs>
          <w:tab w:val="left" w:pos="1134"/>
        </w:tabs>
        <w:ind w:left="0" w:firstLine="709"/>
        <w:jc w:val="both"/>
        <w:rPr>
          <w:sz w:val="28"/>
          <w:szCs w:val="28"/>
        </w:rPr>
      </w:pPr>
    </w:p>
    <w:p w14:paraId="7A2FB417" w14:textId="77777777" w:rsidR="00400570" w:rsidRPr="009D29E7" w:rsidRDefault="00400570" w:rsidP="00400570">
      <w:pPr>
        <w:pStyle w:val="Listparagraf"/>
        <w:tabs>
          <w:tab w:val="left" w:pos="1134"/>
        </w:tabs>
        <w:ind w:left="0" w:firstLine="709"/>
        <w:jc w:val="both"/>
        <w:rPr>
          <w:sz w:val="28"/>
          <w:szCs w:val="28"/>
          <w:lang w:eastAsia="ru-RU"/>
        </w:rPr>
      </w:pPr>
      <w:r w:rsidRPr="009D29E7">
        <w:rPr>
          <w:sz w:val="28"/>
          <w:szCs w:val="28"/>
        </w:rPr>
        <w:t xml:space="preserve">(1) </w:t>
      </w:r>
      <w:r w:rsidRPr="009D29E7">
        <w:rPr>
          <w:sz w:val="28"/>
          <w:szCs w:val="28"/>
          <w:lang w:eastAsia="ru-RU"/>
        </w:rPr>
        <w:t xml:space="preserve">La eliberarea din serviciu în cazurile prevăzute la </w:t>
      </w:r>
      <w:r w:rsidRPr="009D29E7">
        <w:rPr>
          <w:sz w:val="28"/>
          <w:szCs w:val="28"/>
        </w:rPr>
        <w:t xml:space="preserve">art. 38 alin. (1) lit. a),  g)–r) și t)–w), funcționarii publici cu statut special </w:t>
      </w:r>
      <w:r w:rsidRPr="009D29E7">
        <w:rPr>
          <w:sz w:val="28"/>
          <w:szCs w:val="28"/>
          <w:lang w:eastAsia="ru-RU"/>
        </w:rPr>
        <w:t>care, după absolvirea cursurilor de formare profesională inițială, au îndeplinit în cadrul Ministerului Afacerilor Interne o perioadă mai mică de 5 ani de serviciu  restituie cheltuielile pentru studii/instruiri, indiferent de sursa de finanțare a acestora, în mărimea dedusă din împărțirea sumei cheltuielilor respective la perioada de îndeplinire a serviciului după absolvire.</w:t>
      </w:r>
    </w:p>
    <w:p w14:paraId="131CCFF8" w14:textId="77777777" w:rsidR="00400570" w:rsidRPr="009D29E7" w:rsidRDefault="00400570" w:rsidP="00400570">
      <w:pPr>
        <w:pStyle w:val="Listparagraf"/>
        <w:tabs>
          <w:tab w:val="left" w:pos="1134"/>
        </w:tabs>
        <w:ind w:left="0" w:firstLine="709"/>
        <w:jc w:val="both"/>
        <w:rPr>
          <w:sz w:val="28"/>
          <w:szCs w:val="28"/>
          <w:lang w:eastAsia="ru-RU"/>
        </w:rPr>
      </w:pPr>
    </w:p>
    <w:p w14:paraId="53630913" w14:textId="77777777" w:rsidR="00400570" w:rsidRPr="009D29E7" w:rsidRDefault="00400570" w:rsidP="00400570">
      <w:pPr>
        <w:pStyle w:val="Listparagraf"/>
        <w:tabs>
          <w:tab w:val="left" w:pos="1134"/>
        </w:tabs>
        <w:ind w:left="0" w:firstLine="709"/>
        <w:jc w:val="both"/>
        <w:rPr>
          <w:sz w:val="28"/>
          <w:szCs w:val="28"/>
        </w:rPr>
      </w:pPr>
      <w:r w:rsidRPr="009D29E7">
        <w:rPr>
          <w:sz w:val="28"/>
          <w:szCs w:val="28"/>
          <w:lang w:eastAsia="ru-RU"/>
        </w:rPr>
        <w:t xml:space="preserve">(2) </w:t>
      </w:r>
      <w:r w:rsidRPr="009D29E7">
        <w:rPr>
          <w:color w:val="000000"/>
          <w:sz w:val="28"/>
          <w:szCs w:val="28"/>
        </w:rPr>
        <w:t xml:space="preserve">La eliberarea din serviciu în cazurile prevăzute la </w:t>
      </w:r>
      <w:r w:rsidRPr="009D29E7">
        <w:rPr>
          <w:sz w:val="28"/>
          <w:szCs w:val="28"/>
        </w:rPr>
        <w:t>art. 38 alin. (1) lit. a),  g)–r) și t)–w), funcționarii publici cu statut special</w:t>
      </w:r>
      <w:r w:rsidRPr="009D29E7">
        <w:rPr>
          <w:color w:val="000000"/>
          <w:sz w:val="28"/>
          <w:szCs w:val="28"/>
        </w:rPr>
        <w:t xml:space="preserve"> care,</w:t>
      </w:r>
      <w:r w:rsidRPr="009D29E7">
        <w:rPr>
          <w:sz w:val="28"/>
          <w:szCs w:val="28"/>
        </w:rPr>
        <w:t xml:space="preserve"> de la data finalizării studiilor superioare de master sau altor forme de dezvoltare profesională continuă</w:t>
      </w:r>
      <w:r w:rsidRPr="009D29E7">
        <w:rPr>
          <w:color w:val="000000"/>
          <w:sz w:val="28"/>
          <w:szCs w:val="28"/>
        </w:rPr>
        <w:t xml:space="preserve"> </w:t>
      </w:r>
      <w:r w:rsidRPr="009D29E7">
        <w:rPr>
          <w:sz w:val="28"/>
          <w:szCs w:val="28"/>
        </w:rPr>
        <w:t xml:space="preserve">ce depășesc 60 de zile, organizate în țară sau în străinătate, indiferent de sursa de finanțare, cu excepția celor urmate pe cont propriu, nu au îndeplinit </w:t>
      </w:r>
      <w:r w:rsidRPr="009D29E7">
        <w:rPr>
          <w:color w:val="000000"/>
          <w:sz w:val="28"/>
          <w:szCs w:val="28"/>
        </w:rPr>
        <w:t xml:space="preserve">în cadrul Ministerului Afacerilor Interne o perioadă </w:t>
      </w:r>
      <w:r w:rsidRPr="009D29E7">
        <w:rPr>
          <w:sz w:val="28"/>
          <w:szCs w:val="28"/>
        </w:rPr>
        <w:t xml:space="preserve">între 1 </w:t>
      </w:r>
      <w:proofErr w:type="spellStart"/>
      <w:r w:rsidRPr="009D29E7">
        <w:rPr>
          <w:sz w:val="28"/>
          <w:szCs w:val="28"/>
        </w:rPr>
        <w:t>şi</w:t>
      </w:r>
      <w:proofErr w:type="spellEnd"/>
      <w:r w:rsidRPr="009D29E7">
        <w:rPr>
          <w:sz w:val="28"/>
          <w:szCs w:val="28"/>
        </w:rPr>
        <w:t xml:space="preserve"> 5 ani de serviciu (în funcție de perioada de instruire, proporțional cu numărul zilelor de formare profesională continuă/perfecționare profesională) restituie cheltuielile pentru studii/instruiri în mărimea dedusă din împărțirea sumei cheltuielilor respective la perioada aflării în serviciu, în modul stabilit de Guvern.</w:t>
      </w:r>
    </w:p>
    <w:p w14:paraId="19600FA5" w14:textId="77777777" w:rsidR="00400570" w:rsidRPr="009D29E7" w:rsidRDefault="00400570" w:rsidP="00400570">
      <w:pPr>
        <w:pStyle w:val="Listparagraf"/>
        <w:tabs>
          <w:tab w:val="left" w:pos="1134"/>
        </w:tabs>
        <w:ind w:left="0" w:firstLine="709"/>
        <w:jc w:val="both"/>
        <w:rPr>
          <w:sz w:val="28"/>
          <w:szCs w:val="28"/>
        </w:rPr>
      </w:pPr>
    </w:p>
    <w:p w14:paraId="1544FC71" w14:textId="77777777" w:rsidR="00400570" w:rsidRPr="009D29E7" w:rsidRDefault="00400570" w:rsidP="00400570">
      <w:pPr>
        <w:pStyle w:val="Listparagraf"/>
        <w:tabs>
          <w:tab w:val="left" w:pos="1134"/>
        </w:tabs>
        <w:ind w:left="0" w:firstLine="709"/>
        <w:jc w:val="both"/>
        <w:rPr>
          <w:sz w:val="28"/>
          <w:szCs w:val="28"/>
          <w:lang w:eastAsia="ru-RU"/>
        </w:rPr>
      </w:pPr>
      <w:r w:rsidRPr="009D29E7">
        <w:rPr>
          <w:sz w:val="28"/>
          <w:szCs w:val="28"/>
        </w:rPr>
        <w:t>(3) Studenții Academiei „Ștefan cel Mare” și funcționarii publici cu statut special care au fost exmatriculați dintr-o instituție de învățământ a Ministerului Afacerilor Interne pentru restanțe academice, pentru încălcarea disciplinei sau pentru refuzul de a continua studiile, cu excepția celor urmate pe cont propriu, restituie integral cheltuielile pentru studii/instruiri.</w:t>
      </w:r>
    </w:p>
    <w:p w14:paraId="12954A2E" w14:textId="77777777" w:rsidR="00400570" w:rsidRPr="009D29E7" w:rsidRDefault="00400570" w:rsidP="00400570">
      <w:pPr>
        <w:pStyle w:val="Listparagraf"/>
        <w:tabs>
          <w:tab w:val="left" w:pos="1134"/>
        </w:tabs>
        <w:ind w:left="0" w:firstLine="709"/>
        <w:jc w:val="both"/>
        <w:rPr>
          <w:sz w:val="28"/>
          <w:szCs w:val="28"/>
        </w:rPr>
      </w:pPr>
    </w:p>
    <w:p w14:paraId="044B72FF" w14:textId="77777777" w:rsidR="00400570" w:rsidRPr="009D29E7" w:rsidRDefault="00400570" w:rsidP="00400570">
      <w:pPr>
        <w:pStyle w:val="Listparagraf"/>
        <w:tabs>
          <w:tab w:val="left" w:pos="1134"/>
        </w:tabs>
        <w:ind w:left="0" w:firstLine="709"/>
        <w:jc w:val="both"/>
        <w:rPr>
          <w:sz w:val="28"/>
          <w:szCs w:val="28"/>
        </w:rPr>
      </w:pPr>
      <w:r w:rsidRPr="009D29E7">
        <w:rPr>
          <w:sz w:val="28"/>
          <w:szCs w:val="28"/>
        </w:rPr>
        <w:t xml:space="preserve">(4) Cheltuielile pentru studii/instruiri, prevăzute la alin. (1)–(3), cuprind mijloacele bănești achitate personalului implicat în procesul de instruire, cheltuielile pentru cazare, echipament, </w:t>
      </w:r>
      <w:r w:rsidRPr="009D29E7">
        <w:rPr>
          <w:color w:val="000000"/>
          <w:sz w:val="28"/>
          <w:szCs w:val="28"/>
        </w:rPr>
        <w:t>alimentație, asistență medicală, solda achitată în perioada instruirii și indemnizația unică acordată la absolvire</w:t>
      </w:r>
      <w:r w:rsidRPr="009D29E7">
        <w:rPr>
          <w:sz w:val="28"/>
          <w:szCs w:val="28"/>
        </w:rPr>
        <w:t>.</w:t>
      </w:r>
    </w:p>
    <w:p w14:paraId="5D876186" w14:textId="77777777" w:rsidR="00400570" w:rsidRPr="009D29E7" w:rsidRDefault="00400570" w:rsidP="00400570">
      <w:pPr>
        <w:tabs>
          <w:tab w:val="left" w:pos="1134"/>
        </w:tabs>
        <w:spacing w:after="0" w:line="240" w:lineRule="auto"/>
        <w:ind w:firstLine="709"/>
        <w:jc w:val="both"/>
        <w:rPr>
          <w:rFonts w:ascii="Times New Roman" w:hAnsi="Times New Roman" w:cs="Times New Roman"/>
          <w:sz w:val="28"/>
          <w:szCs w:val="28"/>
        </w:rPr>
      </w:pPr>
    </w:p>
    <w:p w14:paraId="2DB5370F" w14:textId="77777777" w:rsidR="00400570" w:rsidRPr="009D29E7" w:rsidRDefault="00400570" w:rsidP="00400570">
      <w:pPr>
        <w:tabs>
          <w:tab w:val="left" w:pos="1134"/>
        </w:tabs>
        <w:spacing w:after="0" w:line="240" w:lineRule="auto"/>
        <w:ind w:firstLine="709"/>
        <w:jc w:val="both"/>
        <w:rPr>
          <w:rFonts w:ascii="Times New Roman" w:hAnsi="Times New Roman" w:cs="Times New Roman"/>
          <w:sz w:val="28"/>
          <w:szCs w:val="28"/>
        </w:rPr>
      </w:pPr>
      <w:r w:rsidRPr="009D29E7">
        <w:rPr>
          <w:rFonts w:ascii="Times New Roman" w:hAnsi="Times New Roman" w:cs="Times New Roman"/>
          <w:sz w:val="28"/>
          <w:szCs w:val="28"/>
        </w:rPr>
        <w:t>(5) Mijloacele financiare restituite conform prevederilor alin. (1)–(3) se varsă la bugetul de stat. În cazul refuzului de a restitui benevol cheltuielile pentru studii/instruiri, Ministerul Afacerilor Interne intentează acțiune civilă în instanța de judecată privind recuperarea cheltuielilor respective.</w:t>
      </w:r>
    </w:p>
    <w:p w14:paraId="1C0E0B13" w14:textId="77777777" w:rsidR="00400570" w:rsidRPr="009D29E7" w:rsidRDefault="00400570" w:rsidP="00400570">
      <w:pPr>
        <w:tabs>
          <w:tab w:val="left" w:pos="1134"/>
        </w:tabs>
        <w:spacing w:after="0" w:line="240" w:lineRule="auto"/>
        <w:ind w:firstLine="709"/>
        <w:jc w:val="both"/>
        <w:rPr>
          <w:rFonts w:ascii="Times New Roman" w:hAnsi="Times New Roman" w:cs="Times New Roman"/>
          <w:sz w:val="28"/>
          <w:szCs w:val="28"/>
        </w:rPr>
      </w:pPr>
    </w:p>
    <w:p w14:paraId="61CB9C76" w14:textId="77777777" w:rsidR="00400570" w:rsidRPr="009D29E7" w:rsidRDefault="00400570" w:rsidP="00400570">
      <w:pPr>
        <w:tabs>
          <w:tab w:val="left" w:pos="1134"/>
        </w:tabs>
        <w:spacing w:after="0" w:line="240" w:lineRule="auto"/>
        <w:ind w:firstLine="709"/>
        <w:jc w:val="both"/>
        <w:rPr>
          <w:rFonts w:ascii="Times New Roman" w:hAnsi="Times New Roman" w:cs="Times New Roman"/>
          <w:sz w:val="28"/>
          <w:szCs w:val="28"/>
        </w:rPr>
      </w:pPr>
      <w:r w:rsidRPr="009D29E7">
        <w:rPr>
          <w:rFonts w:ascii="Times New Roman" w:hAnsi="Times New Roman" w:cs="Times New Roman"/>
          <w:sz w:val="28"/>
          <w:szCs w:val="28"/>
        </w:rPr>
        <w:t>(6) Sunt scutite de restituirea cheltuielilor pentru studii/instruiri persoanele prevăzute la alin. (1) din prezentul articol, cu excepția celor eliberate din serviciul special în cazurile prevăzute la art. 38 alin. (1) lit. g), h), j)–r) și t)–w), care, în decurs de 6 luni de la eliberare, sunt reangajate, o singură dată, în instituția din care s-au eliberat sau sunt angajate într-o instituție sau autoritate publică, finanțată din bugetul de stat, într-o funcție ce implică îndeplinirea serviciului militar sau special. Instituția sau autoritatea publică în care s-au angajat persoanele prevăzute la alin. (1) din prezentul articol va informa Ministerul Afacerilor Interne despre acest fapt în termen de 3 luni.</w:t>
      </w:r>
    </w:p>
    <w:p w14:paraId="5B3E3C6C" w14:textId="77777777" w:rsidR="00400570" w:rsidRPr="009D29E7" w:rsidRDefault="00400570" w:rsidP="00400570">
      <w:pPr>
        <w:pStyle w:val="Listparagraf"/>
        <w:tabs>
          <w:tab w:val="left" w:pos="1134"/>
        </w:tabs>
        <w:ind w:left="0" w:firstLine="709"/>
        <w:jc w:val="both"/>
        <w:rPr>
          <w:sz w:val="28"/>
          <w:szCs w:val="28"/>
        </w:rPr>
      </w:pPr>
    </w:p>
    <w:p w14:paraId="7DA0E81A" w14:textId="77777777" w:rsidR="00400570" w:rsidRPr="009D29E7" w:rsidRDefault="00400570" w:rsidP="00400570">
      <w:pPr>
        <w:pStyle w:val="Listparagraf"/>
        <w:tabs>
          <w:tab w:val="left" w:pos="1134"/>
        </w:tabs>
        <w:ind w:left="0" w:firstLine="709"/>
        <w:jc w:val="both"/>
        <w:rPr>
          <w:sz w:val="28"/>
          <w:szCs w:val="28"/>
        </w:rPr>
      </w:pPr>
      <w:r w:rsidRPr="009D29E7">
        <w:rPr>
          <w:sz w:val="28"/>
          <w:szCs w:val="28"/>
        </w:rPr>
        <w:t>(7) În cazul în care persoanele prevăzute la alin. (6) se eliberează din serviciul special sau militar având o vechime mai mică decât perioada obligatorie de serviciu stabilită după absolvirea instituțiilor de învățământ din domeniul milităriei, securității și ordinii publice sau după finalizarea altor forme de perfecționare profesională, acestea restituie cheltuielile pentru studii/instruiri în mărimea dedusă din împărțirea sumei cheltuielilor respective la perioada aflării în serviciul militar și special. În cazul refuzului de a restitui benevol cheltuielile pentru studii/instruiri, intentarea acțiunii civile în instanța de judecată privind recuperarea cheltuielilor respective este efectuată de către ultima instituție sau autoritate publică în care au fost încadrate/angajate persoanele menționate.”</w:t>
      </w:r>
    </w:p>
    <w:p w14:paraId="20F52ABA" w14:textId="77777777" w:rsidR="00400570" w:rsidRPr="009D29E7" w:rsidRDefault="00400570" w:rsidP="00400570">
      <w:pPr>
        <w:tabs>
          <w:tab w:val="left" w:pos="993"/>
        </w:tabs>
        <w:spacing w:after="0" w:line="240" w:lineRule="auto"/>
        <w:ind w:firstLine="709"/>
        <w:jc w:val="both"/>
        <w:rPr>
          <w:rFonts w:ascii="Times New Roman" w:hAnsi="Times New Roman" w:cs="Times New Roman"/>
          <w:b/>
          <w:sz w:val="28"/>
          <w:szCs w:val="28"/>
        </w:rPr>
      </w:pPr>
    </w:p>
    <w:p w14:paraId="7874F004" w14:textId="77777777" w:rsidR="00400570" w:rsidRPr="009D29E7" w:rsidRDefault="00400570" w:rsidP="00400570">
      <w:pPr>
        <w:tabs>
          <w:tab w:val="left" w:pos="993"/>
        </w:tabs>
        <w:spacing w:after="0" w:line="240" w:lineRule="auto"/>
        <w:ind w:firstLine="709"/>
        <w:jc w:val="both"/>
        <w:rPr>
          <w:rFonts w:ascii="Times New Roman" w:hAnsi="Times New Roman" w:cs="Times New Roman"/>
          <w:sz w:val="28"/>
          <w:szCs w:val="28"/>
        </w:rPr>
      </w:pPr>
      <w:r w:rsidRPr="009D29E7">
        <w:rPr>
          <w:rFonts w:ascii="Times New Roman" w:hAnsi="Times New Roman" w:cs="Times New Roman"/>
          <w:b/>
          <w:sz w:val="28"/>
          <w:szCs w:val="28"/>
        </w:rPr>
        <w:t>Art. IV.</w:t>
      </w:r>
      <w:r w:rsidRPr="009D29E7">
        <w:rPr>
          <w:rFonts w:ascii="Times New Roman" w:hAnsi="Times New Roman" w:cs="Times New Roman"/>
          <w:sz w:val="28"/>
          <w:szCs w:val="28"/>
        </w:rPr>
        <w:t xml:space="preserve"> – Legea nr. 300/2017 cu privire la sistemul administrației penitenciare (Monitorul Oficial al Republicii Moldova, 2018, nr. 48–57, art. 124), cu modificările ulterioare, se modifică după cum urmează:</w:t>
      </w:r>
    </w:p>
    <w:p w14:paraId="3928D07A" w14:textId="77777777" w:rsidR="00400570" w:rsidRPr="009D29E7" w:rsidRDefault="00400570" w:rsidP="00400570">
      <w:pPr>
        <w:tabs>
          <w:tab w:val="left" w:pos="993"/>
        </w:tabs>
        <w:spacing w:after="0" w:line="240" w:lineRule="auto"/>
        <w:ind w:firstLine="709"/>
        <w:jc w:val="both"/>
        <w:rPr>
          <w:rFonts w:ascii="Times New Roman" w:hAnsi="Times New Roman" w:cs="Times New Roman"/>
          <w:sz w:val="28"/>
          <w:szCs w:val="28"/>
        </w:rPr>
      </w:pPr>
    </w:p>
    <w:p w14:paraId="6DD29815" w14:textId="77777777" w:rsidR="00400570" w:rsidRPr="009D29E7" w:rsidRDefault="00400570" w:rsidP="00400570">
      <w:pPr>
        <w:tabs>
          <w:tab w:val="left" w:pos="993"/>
        </w:tabs>
        <w:spacing w:after="0" w:line="240" w:lineRule="auto"/>
        <w:ind w:firstLine="709"/>
        <w:jc w:val="both"/>
        <w:rPr>
          <w:rFonts w:ascii="Times New Roman" w:hAnsi="Times New Roman" w:cs="Times New Roman"/>
          <w:sz w:val="28"/>
          <w:szCs w:val="28"/>
        </w:rPr>
      </w:pPr>
      <w:r w:rsidRPr="009D29E7">
        <w:rPr>
          <w:rFonts w:ascii="Times New Roman" w:hAnsi="Times New Roman" w:cs="Times New Roman"/>
          <w:sz w:val="28"/>
          <w:szCs w:val="28"/>
        </w:rPr>
        <w:t>1. Articolul 25 se completează cu alineatele (4</w:t>
      </w:r>
      <w:r w:rsidRPr="009D29E7">
        <w:rPr>
          <w:rFonts w:ascii="Times New Roman" w:hAnsi="Times New Roman" w:cs="Times New Roman"/>
          <w:sz w:val="28"/>
          <w:szCs w:val="28"/>
          <w:vertAlign w:val="superscript"/>
        </w:rPr>
        <w:t>1</w:t>
      </w:r>
      <w:r w:rsidRPr="009D29E7">
        <w:rPr>
          <w:rFonts w:ascii="Times New Roman" w:hAnsi="Times New Roman" w:cs="Times New Roman"/>
          <w:sz w:val="28"/>
          <w:szCs w:val="28"/>
        </w:rPr>
        <w:t>) și (4</w:t>
      </w:r>
      <w:r w:rsidRPr="009D29E7">
        <w:rPr>
          <w:rFonts w:ascii="Times New Roman" w:hAnsi="Times New Roman" w:cs="Times New Roman"/>
          <w:sz w:val="28"/>
          <w:szCs w:val="28"/>
          <w:vertAlign w:val="superscript"/>
        </w:rPr>
        <w:t>2</w:t>
      </w:r>
      <w:r w:rsidRPr="009D29E7">
        <w:rPr>
          <w:rFonts w:ascii="Times New Roman" w:hAnsi="Times New Roman" w:cs="Times New Roman"/>
          <w:sz w:val="28"/>
          <w:szCs w:val="28"/>
        </w:rPr>
        <w:t>) cu următorul cuprins:</w:t>
      </w:r>
    </w:p>
    <w:p w14:paraId="43214D92" w14:textId="77777777" w:rsidR="00400570" w:rsidRPr="009D29E7" w:rsidRDefault="00400570" w:rsidP="00400570">
      <w:pPr>
        <w:tabs>
          <w:tab w:val="left" w:pos="993"/>
        </w:tabs>
        <w:spacing w:after="0" w:line="240" w:lineRule="auto"/>
        <w:ind w:firstLine="709"/>
        <w:jc w:val="both"/>
        <w:rPr>
          <w:rFonts w:ascii="Times New Roman" w:hAnsi="Times New Roman" w:cs="Times New Roman"/>
          <w:sz w:val="28"/>
          <w:szCs w:val="28"/>
        </w:rPr>
      </w:pPr>
    </w:p>
    <w:p w14:paraId="6FA9C243" w14:textId="77777777" w:rsidR="00400570" w:rsidRPr="009D29E7" w:rsidRDefault="00400570" w:rsidP="00400570">
      <w:pPr>
        <w:tabs>
          <w:tab w:val="left" w:pos="993"/>
        </w:tabs>
        <w:spacing w:after="0" w:line="240" w:lineRule="auto"/>
        <w:ind w:firstLine="709"/>
        <w:jc w:val="both"/>
        <w:rPr>
          <w:rFonts w:ascii="Times New Roman" w:hAnsi="Times New Roman" w:cs="Times New Roman"/>
          <w:sz w:val="28"/>
          <w:szCs w:val="28"/>
        </w:rPr>
      </w:pPr>
      <w:r w:rsidRPr="009D29E7">
        <w:rPr>
          <w:rFonts w:ascii="Times New Roman" w:hAnsi="Times New Roman" w:cs="Times New Roman"/>
          <w:sz w:val="28"/>
          <w:szCs w:val="28"/>
        </w:rPr>
        <w:t>„(4</w:t>
      </w:r>
      <w:r w:rsidRPr="009D29E7">
        <w:rPr>
          <w:rFonts w:ascii="Times New Roman" w:hAnsi="Times New Roman" w:cs="Times New Roman"/>
          <w:sz w:val="28"/>
          <w:szCs w:val="28"/>
          <w:vertAlign w:val="superscript"/>
        </w:rPr>
        <w:t>1</w:t>
      </w:r>
      <w:r w:rsidRPr="009D29E7">
        <w:rPr>
          <w:rFonts w:ascii="Times New Roman" w:hAnsi="Times New Roman" w:cs="Times New Roman"/>
          <w:sz w:val="28"/>
          <w:szCs w:val="28"/>
        </w:rPr>
        <w:t xml:space="preserve">) Prevederile alin. (1) și (2) nu se aplică în cazul în care nerespectarea angajamentului se datorează unor motive neimputabile funcționarului public cu statut special sau dacă, în decurs de 6 luni de la eliberare, acesta este reangajat, o singură dată, în instituția din care s-a eliberat sau este angajat într-o instituție ori autoritate publică, finanțată din bugetul de stat, într-o funcție ce implică îndeplinirea </w:t>
      </w:r>
      <w:r w:rsidRPr="009D29E7">
        <w:rPr>
          <w:rFonts w:ascii="Times New Roman" w:hAnsi="Times New Roman" w:cs="Times New Roman"/>
          <w:sz w:val="28"/>
          <w:szCs w:val="28"/>
        </w:rPr>
        <w:lastRenderedPageBreak/>
        <w:t>serviciului militar sau special și a activat un termen minim prevăzut de actele normative sau de contract.</w:t>
      </w:r>
    </w:p>
    <w:p w14:paraId="5E8E7794" w14:textId="77777777" w:rsidR="00400570" w:rsidRPr="009D29E7" w:rsidRDefault="00400570" w:rsidP="00400570">
      <w:pPr>
        <w:tabs>
          <w:tab w:val="left" w:pos="993"/>
        </w:tabs>
        <w:spacing w:after="0" w:line="240" w:lineRule="auto"/>
        <w:ind w:firstLine="709"/>
        <w:jc w:val="both"/>
        <w:rPr>
          <w:rFonts w:ascii="Times New Roman" w:hAnsi="Times New Roman" w:cs="Times New Roman"/>
          <w:sz w:val="28"/>
          <w:szCs w:val="28"/>
        </w:rPr>
      </w:pPr>
    </w:p>
    <w:p w14:paraId="1A8E50B2" w14:textId="77777777" w:rsidR="00400570" w:rsidRPr="009D29E7" w:rsidRDefault="00400570" w:rsidP="00400570">
      <w:pPr>
        <w:tabs>
          <w:tab w:val="left" w:pos="993"/>
        </w:tabs>
        <w:spacing w:after="0" w:line="240" w:lineRule="auto"/>
        <w:ind w:firstLine="709"/>
        <w:jc w:val="both"/>
        <w:rPr>
          <w:rFonts w:ascii="Times New Roman" w:hAnsi="Times New Roman" w:cs="Times New Roman"/>
          <w:sz w:val="28"/>
          <w:szCs w:val="28"/>
        </w:rPr>
      </w:pPr>
      <w:r w:rsidRPr="009D29E7">
        <w:rPr>
          <w:rFonts w:ascii="Times New Roman" w:hAnsi="Times New Roman" w:cs="Times New Roman"/>
          <w:sz w:val="28"/>
          <w:szCs w:val="28"/>
        </w:rPr>
        <w:t>(4</w:t>
      </w:r>
      <w:r w:rsidRPr="009D29E7">
        <w:rPr>
          <w:rFonts w:ascii="Times New Roman" w:hAnsi="Times New Roman" w:cs="Times New Roman"/>
          <w:sz w:val="28"/>
          <w:szCs w:val="28"/>
          <w:vertAlign w:val="superscript"/>
        </w:rPr>
        <w:t>2</w:t>
      </w:r>
      <w:r w:rsidRPr="009D29E7">
        <w:rPr>
          <w:rFonts w:ascii="Times New Roman" w:hAnsi="Times New Roman" w:cs="Times New Roman"/>
          <w:sz w:val="28"/>
          <w:szCs w:val="28"/>
        </w:rPr>
        <w:t>) Personalul sistemului administrației penitenciare care a realizat studiile cu finanțare bugetară este scutit de restituirea cheltuielilor de școlarizare dacă, în decurs de 6 luni de la eliberare din instituția în care a fost repartizat, s-a angajat în cadrul sistemului administrației penitenciare și a activat un termen minim prevăzut de actele normative sau de contract.”</w:t>
      </w:r>
    </w:p>
    <w:p w14:paraId="60BA6DAA" w14:textId="77777777" w:rsidR="00400570" w:rsidRPr="009D29E7" w:rsidRDefault="00400570" w:rsidP="00400570">
      <w:pPr>
        <w:tabs>
          <w:tab w:val="left" w:pos="993"/>
        </w:tabs>
        <w:spacing w:after="0" w:line="240" w:lineRule="auto"/>
        <w:ind w:firstLine="709"/>
        <w:jc w:val="both"/>
        <w:rPr>
          <w:rFonts w:ascii="Times New Roman" w:hAnsi="Times New Roman" w:cs="Times New Roman"/>
          <w:sz w:val="28"/>
          <w:szCs w:val="28"/>
        </w:rPr>
      </w:pPr>
    </w:p>
    <w:p w14:paraId="6B0E0B04" w14:textId="77777777" w:rsidR="00400570" w:rsidRPr="009D29E7" w:rsidRDefault="00400570" w:rsidP="00400570">
      <w:pPr>
        <w:tabs>
          <w:tab w:val="left" w:pos="993"/>
        </w:tabs>
        <w:spacing w:after="0" w:line="240" w:lineRule="auto"/>
        <w:ind w:firstLine="709"/>
        <w:jc w:val="both"/>
        <w:rPr>
          <w:rFonts w:ascii="Times New Roman" w:hAnsi="Times New Roman" w:cs="Times New Roman"/>
          <w:sz w:val="28"/>
          <w:szCs w:val="28"/>
        </w:rPr>
      </w:pPr>
      <w:r w:rsidRPr="009D29E7">
        <w:rPr>
          <w:rFonts w:ascii="Times New Roman" w:hAnsi="Times New Roman" w:cs="Times New Roman"/>
          <w:sz w:val="28"/>
          <w:szCs w:val="28"/>
        </w:rPr>
        <w:t>2. La articolul 43, alineatele (3) și (4) vor avea următorul cuprins:</w:t>
      </w:r>
    </w:p>
    <w:p w14:paraId="14C986C0" w14:textId="77777777" w:rsidR="00400570" w:rsidRPr="009D29E7" w:rsidRDefault="00400570" w:rsidP="00400570">
      <w:pPr>
        <w:tabs>
          <w:tab w:val="left" w:pos="993"/>
        </w:tabs>
        <w:spacing w:after="0" w:line="240" w:lineRule="auto"/>
        <w:ind w:firstLine="709"/>
        <w:jc w:val="both"/>
        <w:rPr>
          <w:rFonts w:ascii="Times New Roman" w:hAnsi="Times New Roman" w:cs="Times New Roman"/>
          <w:sz w:val="28"/>
          <w:szCs w:val="28"/>
        </w:rPr>
      </w:pPr>
    </w:p>
    <w:p w14:paraId="1243359D" w14:textId="77777777" w:rsidR="00400570" w:rsidRPr="009D29E7" w:rsidRDefault="00400570" w:rsidP="00400570">
      <w:pPr>
        <w:tabs>
          <w:tab w:val="left" w:pos="993"/>
        </w:tabs>
        <w:spacing w:after="0" w:line="240" w:lineRule="auto"/>
        <w:ind w:firstLine="709"/>
        <w:jc w:val="both"/>
        <w:rPr>
          <w:rFonts w:ascii="Times New Roman" w:hAnsi="Times New Roman" w:cs="Times New Roman"/>
          <w:sz w:val="28"/>
          <w:szCs w:val="28"/>
        </w:rPr>
      </w:pPr>
      <w:r w:rsidRPr="009D29E7">
        <w:rPr>
          <w:rFonts w:ascii="Times New Roman" w:hAnsi="Times New Roman" w:cs="Times New Roman"/>
          <w:sz w:val="28"/>
          <w:szCs w:val="28"/>
        </w:rPr>
        <w:t>,,(3) Prevederile alin. (1) și (2) nu se aplică în cazul în care nerespectarea angajamentului se datorează unor motive neimputabile funcționarului public cu statut special sau dacă, în decurs de 6 luni de la eliberare, acesta este reangajat, o singură dată, în instituția din care s-a eliberat sau este angajat într-o instituție ori autoritate publică, finanțată din bugetul de stat, într-o funcție ce implică îndeplinirea serviciului militar sau special. Instituția sau autoritatea publică în care sunt angajate persoanele prevăzute la alin. (1) va informa Administrația Națională a Penitenciarelor despre acest fapt în termen de 3 luni.</w:t>
      </w:r>
    </w:p>
    <w:p w14:paraId="376C94EA" w14:textId="77777777" w:rsidR="00400570" w:rsidRPr="009D29E7" w:rsidRDefault="00400570" w:rsidP="00400570">
      <w:pPr>
        <w:tabs>
          <w:tab w:val="left" w:pos="993"/>
        </w:tabs>
        <w:spacing w:after="0" w:line="240" w:lineRule="auto"/>
        <w:ind w:firstLine="709"/>
        <w:jc w:val="both"/>
        <w:rPr>
          <w:rFonts w:ascii="Times New Roman" w:hAnsi="Times New Roman" w:cs="Times New Roman"/>
          <w:sz w:val="28"/>
          <w:szCs w:val="28"/>
        </w:rPr>
      </w:pPr>
    </w:p>
    <w:p w14:paraId="5B99966B" w14:textId="77777777" w:rsidR="00400570" w:rsidRPr="009D29E7" w:rsidRDefault="00400570" w:rsidP="00400570">
      <w:pPr>
        <w:tabs>
          <w:tab w:val="left" w:pos="993"/>
        </w:tabs>
        <w:spacing w:after="0" w:line="240" w:lineRule="auto"/>
        <w:ind w:firstLine="709"/>
        <w:jc w:val="both"/>
        <w:rPr>
          <w:rFonts w:ascii="Times New Roman" w:hAnsi="Times New Roman" w:cs="Times New Roman"/>
          <w:sz w:val="28"/>
          <w:szCs w:val="28"/>
        </w:rPr>
      </w:pPr>
      <w:r w:rsidRPr="009D29E7">
        <w:rPr>
          <w:rFonts w:ascii="Times New Roman" w:hAnsi="Times New Roman" w:cs="Times New Roman"/>
          <w:sz w:val="28"/>
          <w:szCs w:val="28"/>
        </w:rPr>
        <w:t xml:space="preserve">(4) </w:t>
      </w:r>
      <w:bookmarkStart w:id="0" w:name="_Hlk125444038"/>
      <w:r w:rsidRPr="009D29E7">
        <w:rPr>
          <w:rFonts w:ascii="Times New Roman" w:hAnsi="Times New Roman" w:cs="Times New Roman"/>
          <w:sz w:val="28"/>
          <w:szCs w:val="28"/>
        </w:rPr>
        <w:t>În cazul în care persoanele indicate la alin. (1) din prezentul articol se eliberează din serviciu având o vechime totală în serviciu mai mică de 3 ani după absolvirea cursurilor de formare profesională potrivit art. 42, acestea restituie cheltuielile pentru studii/instruiri în mărimea dedusă din împărțirea sumei cheltuielilor suportate de bugetul de stat pe parcursul perioadei de instruire la perioada aflării în serviciu. În cazul refuzului de a restitui benevol cheltuielile pentru studii/instruiri, intentarea acțiunii civile în instanța de judecată privind recuperarea cheltuielilor respective este efectuată de către ultima instituție sau autoritate publică cu care a avut raporturi de serviciu</w:t>
      </w:r>
      <w:bookmarkEnd w:id="0"/>
      <w:r w:rsidRPr="009D29E7">
        <w:rPr>
          <w:rFonts w:ascii="Times New Roman" w:hAnsi="Times New Roman" w:cs="Times New Roman"/>
          <w:sz w:val="28"/>
          <w:szCs w:val="28"/>
        </w:rPr>
        <w:t>.”</w:t>
      </w:r>
    </w:p>
    <w:p w14:paraId="2E2C76AA" w14:textId="77777777" w:rsidR="00400570" w:rsidRPr="009D29E7" w:rsidRDefault="00400570" w:rsidP="00400570">
      <w:pPr>
        <w:tabs>
          <w:tab w:val="left" w:pos="1134"/>
        </w:tabs>
        <w:spacing w:after="0" w:line="240" w:lineRule="auto"/>
        <w:ind w:firstLine="709"/>
        <w:jc w:val="both"/>
        <w:rPr>
          <w:rFonts w:ascii="Times New Roman" w:eastAsia="Times New Roman" w:hAnsi="Times New Roman" w:cs="Times New Roman"/>
          <w:b/>
          <w:sz w:val="28"/>
          <w:szCs w:val="28"/>
        </w:rPr>
      </w:pPr>
    </w:p>
    <w:p w14:paraId="7AD131E5" w14:textId="77777777" w:rsidR="00400570" w:rsidRPr="009D29E7" w:rsidRDefault="00400570" w:rsidP="00400570">
      <w:pPr>
        <w:tabs>
          <w:tab w:val="left" w:pos="1134"/>
        </w:tabs>
        <w:spacing w:after="0" w:line="240" w:lineRule="auto"/>
        <w:ind w:firstLine="709"/>
        <w:jc w:val="both"/>
        <w:rPr>
          <w:rFonts w:ascii="Times New Roman" w:eastAsia="Times New Roman" w:hAnsi="Times New Roman" w:cs="Times New Roman"/>
          <w:b/>
          <w:sz w:val="28"/>
          <w:szCs w:val="28"/>
        </w:rPr>
      </w:pPr>
      <w:r w:rsidRPr="009D29E7">
        <w:rPr>
          <w:rFonts w:ascii="Times New Roman" w:eastAsia="Times New Roman" w:hAnsi="Times New Roman" w:cs="Times New Roman"/>
          <w:b/>
          <w:sz w:val="28"/>
          <w:szCs w:val="28"/>
        </w:rPr>
        <w:t>Art. V</w:t>
      </w:r>
      <w:r w:rsidRPr="009D29E7">
        <w:rPr>
          <w:rFonts w:ascii="Times New Roman" w:eastAsia="Times New Roman" w:hAnsi="Times New Roman" w:cs="Times New Roman"/>
          <w:b/>
          <w:bCs/>
          <w:sz w:val="28"/>
          <w:szCs w:val="28"/>
        </w:rPr>
        <w:t>.</w:t>
      </w:r>
      <w:r w:rsidRPr="009D29E7">
        <w:rPr>
          <w:rFonts w:ascii="Times New Roman" w:eastAsia="Times New Roman" w:hAnsi="Times New Roman" w:cs="Times New Roman"/>
          <w:sz w:val="28"/>
          <w:szCs w:val="28"/>
        </w:rPr>
        <w:t xml:space="preserve"> – Legea nr. 250/2004 privind interpretarea unei sintagme din articolul 27 alineatul (6) din Legea nr. 1245-XV din 18 iulie 2002 cu privire la pregătirea cetățenilor pentru apărarea Patriei </w:t>
      </w:r>
      <w:r w:rsidRPr="009D29E7">
        <w:rPr>
          <w:rFonts w:ascii="Times New Roman" w:hAnsi="Times New Roman" w:cs="Times New Roman"/>
          <w:sz w:val="28"/>
          <w:szCs w:val="28"/>
        </w:rPr>
        <w:t>(Monitorul Oficial al Republicii Moldova, 2004, nr. 125–129, art. 659) se abrogă.</w:t>
      </w:r>
    </w:p>
    <w:p w14:paraId="46740BBD" w14:textId="77777777" w:rsidR="00400570" w:rsidRPr="009D29E7" w:rsidRDefault="00400570" w:rsidP="00400570">
      <w:pPr>
        <w:tabs>
          <w:tab w:val="left" w:pos="1134"/>
        </w:tabs>
        <w:spacing w:after="0" w:line="240" w:lineRule="auto"/>
        <w:ind w:firstLine="709"/>
        <w:jc w:val="both"/>
        <w:rPr>
          <w:rFonts w:ascii="Times New Roman" w:eastAsia="Times New Roman" w:hAnsi="Times New Roman" w:cs="Times New Roman"/>
          <w:b/>
          <w:sz w:val="28"/>
          <w:szCs w:val="28"/>
        </w:rPr>
      </w:pPr>
    </w:p>
    <w:p w14:paraId="6CF31AB6" w14:textId="77777777" w:rsidR="00400570" w:rsidRPr="009D29E7" w:rsidRDefault="00400570" w:rsidP="00400570">
      <w:pPr>
        <w:tabs>
          <w:tab w:val="left" w:pos="1134"/>
        </w:tabs>
        <w:spacing w:after="0" w:line="240" w:lineRule="auto"/>
        <w:ind w:firstLine="709"/>
        <w:jc w:val="both"/>
        <w:rPr>
          <w:rFonts w:ascii="Times New Roman" w:hAnsi="Times New Roman" w:cs="Times New Roman"/>
          <w:sz w:val="28"/>
          <w:szCs w:val="28"/>
        </w:rPr>
      </w:pPr>
      <w:r w:rsidRPr="009D29E7">
        <w:rPr>
          <w:rFonts w:ascii="Times New Roman" w:eastAsia="Times New Roman" w:hAnsi="Times New Roman" w:cs="Times New Roman"/>
          <w:b/>
          <w:sz w:val="28"/>
          <w:szCs w:val="28"/>
        </w:rPr>
        <w:t>Art. VI.</w:t>
      </w:r>
      <w:r w:rsidRPr="009D29E7">
        <w:rPr>
          <w:rFonts w:ascii="Times New Roman" w:eastAsia="Times New Roman" w:hAnsi="Times New Roman" w:cs="Times New Roman"/>
          <w:sz w:val="28"/>
          <w:szCs w:val="28"/>
        </w:rPr>
        <w:t xml:space="preserve"> –</w:t>
      </w:r>
      <w:r w:rsidRPr="009D29E7">
        <w:rPr>
          <w:rFonts w:ascii="Times New Roman" w:hAnsi="Times New Roman" w:cs="Times New Roman"/>
          <w:sz w:val="28"/>
          <w:szCs w:val="28"/>
        </w:rPr>
        <w:t xml:space="preserve"> (1) Sunt scutiți de obligația de a restitui cheltuielile pentru studii/instruiri, absolvenții instituțiilor de învățământ din domeniul milităriei, securității și ordinii publice  care, la data intrării în vigoare a prezentei legi, sunt reangajați în instituția din care s-au eliberat sau sunt angajați într-o instituție ori autoritate publică, finanțată din bugetul de stat, într-o funcție ce implică îndeplinirea serviciului militar sau special, indiferent de durata perioadei dintre eliberare și reangajarea sau angajarea acestora.</w:t>
      </w:r>
    </w:p>
    <w:p w14:paraId="4554BC24" w14:textId="77777777" w:rsidR="00400570" w:rsidRPr="009D29E7" w:rsidRDefault="00400570" w:rsidP="00400570">
      <w:pPr>
        <w:tabs>
          <w:tab w:val="left" w:pos="1134"/>
        </w:tabs>
        <w:spacing w:after="0" w:line="240" w:lineRule="auto"/>
        <w:ind w:firstLine="709"/>
        <w:jc w:val="both"/>
        <w:rPr>
          <w:rFonts w:ascii="Times New Roman" w:hAnsi="Times New Roman" w:cs="Times New Roman"/>
          <w:sz w:val="28"/>
          <w:szCs w:val="28"/>
        </w:rPr>
      </w:pPr>
    </w:p>
    <w:p w14:paraId="5EC28D03" w14:textId="77777777" w:rsidR="00400570" w:rsidRPr="009D29E7" w:rsidRDefault="00400570" w:rsidP="00400570">
      <w:pPr>
        <w:tabs>
          <w:tab w:val="left" w:pos="1134"/>
        </w:tabs>
        <w:spacing w:after="0" w:line="240" w:lineRule="auto"/>
        <w:ind w:firstLine="709"/>
        <w:jc w:val="both"/>
        <w:rPr>
          <w:rFonts w:ascii="Times New Roman" w:hAnsi="Times New Roman" w:cs="Times New Roman"/>
          <w:sz w:val="28"/>
          <w:szCs w:val="28"/>
        </w:rPr>
      </w:pPr>
      <w:r w:rsidRPr="009D29E7">
        <w:rPr>
          <w:rFonts w:ascii="Times New Roman" w:hAnsi="Times New Roman" w:cs="Times New Roman"/>
          <w:sz w:val="28"/>
          <w:szCs w:val="28"/>
        </w:rPr>
        <w:lastRenderedPageBreak/>
        <w:t>(2) Ministerul Apărării, Ministerul Afacerilor Interne, Serviciul de Informații și Securitate, Serviciul de Protecție și Pază de Stat, Administrația Națională a Penitenciarelor și alte instituții și autorități publice, finanțate din bugetul de stat, în care se îndeplinește serviciul militar sau special, la cererea persoanelor interesate, se informează reciproc despre existența raporturilor de muncă sau de serviciu și perioada raporturilor respective cu  absolvenții instituțiilor de învățământ din domeniul milităriei, securității și ordinii publice care au obligația de a restitui cheltuielile pentru studii/instruiri.</w:t>
      </w:r>
    </w:p>
    <w:p w14:paraId="68A8A76B" w14:textId="77777777" w:rsidR="00400570" w:rsidRPr="009D29E7" w:rsidRDefault="00400570" w:rsidP="00400570">
      <w:pPr>
        <w:tabs>
          <w:tab w:val="left" w:pos="1134"/>
        </w:tabs>
        <w:spacing w:after="0" w:line="240" w:lineRule="auto"/>
        <w:ind w:firstLine="709"/>
        <w:jc w:val="both"/>
        <w:rPr>
          <w:rFonts w:ascii="Times New Roman" w:hAnsi="Times New Roman" w:cs="Times New Roman"/>
          <w:sz w:val="28"/>
          <w:szCs w:val="28"/>
        </w:rPr>
      </w:pPr>
    </w:p>
    <w:p w14:paraId="292BB353" w14:textId="77777777" w:rsidR="00400570" w:rsidRPr="009D29E7" w:rsidRDefault="00400570" w:rsidP="00400570">
      <w:pPr>
        <w:tabs>
          <w:tab w:val="left" w:pos="1134"/>
        </w:tabs>
        <w:spacing w:after="0" w:line="240" w:lineRule="auto"/>
        <w:ind w:firstLine="709"/>
        <w:jc w:val="both"/>
        <w:rPr>
          <w:rFonts w:ascii="Times New Roman" w:hAnsi="Times New Roman" w:cs="Times New Roman"/>
          <w:sz w:val="28"/>
          <w:szCs w:val="28"/>
        </w:rPr>
      </w:pPr>
      <w:r w:rsidRPr="009D29E7">
        <w:rPr>
          <w:rFonts w:ascii="Times New Roman" w:hAnsi="Times New Roman" w:cs="Times New Roman"/>
          <w:sz w:val="28"/>
          <w:szCs w:val="28"/>
        </w:rPr>
        <w:t>(3) Ministerul Apărării, Ministerul Afacerilor Interne, Serviciul de Informații și Securitate, Administrația Națională a Penitenciarelor:</w:t>
      </w:r>
    </w:p>
    <w:p w14:paraId="0C8B4FDF" w14:textId="77777777" w:rsidR="00400570" w:rsidRPr="009D29E7" w:rsidRDefault="00400570" w:rsidP="00400570">
      <w:pPr>
        <w:tabs>
          <w:tab w:val="left" w:pos="1134"/>
        </w:tabs>
        <w:spacing w:after="0" w:line="240" w:lineRule="auto"/>
        <w:ind w:firstLine="709"/>
        <w:jc w:val="both"/>
        <w:rPr>
          <w:rFonts w:ascii="Times New Roman" w:hAnsi="Times New Roman" w:cs="Times New Roman"/>
          <w:sz w:val="28"/>
          <w:szCs w:val="28"/>
        </w:rPr>
      </w:pPr>
      <w:r w:rsidRPr="009D29E7">
        <w:rPr>
          <w:rFonts w:ascii="Times New Roman" w:hAnsi="Times New Roman" w:cs="Times New Roman"/>
          <w:sz w:val="28"/>
          <w:szCs w:val="28"/>
        </w:rPr>
        <w:t>a) vor renunța la acțiunile civile aflate pe rolul instanțelor de judecată privind recuperarea cheltuielilor pentru studii/instruiri împotriva persoanelor menționate la alin. (1) din prezentul articol care au o vechime cumulată de serviciu militar și/sau special egală cu sau mai mare de 5 ani după absolvirea instituției de învățământ;</w:t>
      </w:r>
    </w:p>
    <w:p w14:paraId="5783D3E2" w14:textId="77777777" w:rsidR="00400570" w:rsidRPr="009D29E7" w:rsidRDefault="00400570" w:rsidP="00400570">
      <w:pPr>
        <w:tabs>
          <w:tab w:val="left" w:pos="1134"/>
        </w:tabs>
        <w:spacing w:after="0" w:line="240" w:lineRule="auto"/>
        <w:ind w:firstLine="709"/>
        <w:jc w:val="both"/>
        <w:rPr>
          <w:rFonts w:ascii="Times New Roman" w:hAnsi="Times New Roman" w:cs="Times New Roman"/>
          <w:sz w:val="28"/>
          <w:szCs w:val="28"/>
        </w:rPr>
      </w:pPr>
      <w:r w:rsidRPr="009D29E7">
        <w:rPr>
          <w:rFonts w:ascii="Times New Roman" w:hAnsi="Times New Roman" w:cs="Times New Roman"/>
          <w:sz w:val="28"/>
          <w:szCs w:val="28"/>
        </w:rPr>
        <w:t>b) în acțiunile civile aflate pe rolul instanțelor de judecată privind recuperarea cheltuielilor pentru studii/instruiri împotriva persoanelor menționate la alin. (1) care au o vechime cumulată de serviciu militar și/sau special mai mică de 5 ani după absolvirea instituției de învățământ, vor încheia cu acestea tranzacții prin care se vor obliga să activeze în serviciul militar sau special pe durata rămasă până la 5 ani;</w:t>
      </w:r>
    </w:p>
    <w:p w14:paraId="776475F1" w14:textId="77777777" w:rsidR="00400570" w:rsidRPr="009D29E7" w:rsidRDefault="00400570" w:rsidP="00400570">
      <w:pPr>
        <w:tabs>
          <w:tab w:val="left" w:pos="1134"/>
        </w:tabs>
        <w:spacing w:after="0" w:line="240" w:lineRule="auto"/>
        <w:ind w:firstLine="709"/>
        <w:jc w:val="both"/>
        <w:rPr>
          <w:rFonts w:ascii="Times New Roman" w:hAnsi="Times New Roman" w:cs="Times New Roman"/>
          <w:sz w:val="28"/>
          <w:szCs w:val="28"/>
        </w:rPr>
      </w:pPr>
      <w:r w:rsidRPr="009D29E7">
        <w:rPr>
          <w:rFonts w:ascii="Times New Roman" w:hAnsi="Times New Roman" w:cs="Times New Roman"/>
          <w:sz w:val="28"/>
          <w:szCs w:val="28"/>
        </w:rPr>
        <w:t>c) nu vor prezenta spre executare silită documentele executorii privind restituirea cheltuielilor pentru studii/instruiri împotriva persoanelor menționate la alin. (1) din prezentul articol care au o vechime cumulată de serviciu militar și/sau special mai mare de 5 ani după absolvire;</w:t>
      </w:r>
    </w:p>
    <w:p w14:paraId="640D8D85" w14:textId="77777777" w:rsidR="00400570" w:rsidRPr="009D29E7" w:rsidRDefault="00400570" w:rsidP="00400570">
      <w:pPr>
        <w:tabs>
          <w:tab w:val="left" w:pos="1134"/>
        </w:tabs>
        <w:spacing w:after="0" w:line="240" w:lineRule="auto"/>
        <w:ind w:firstLine="709"/>
        <w:jc w:val="both"/>
        <w:rPr>
          <w:rFonts w:ascii="Times New Roman" w:hAnsi="Times New Roman" w:cs="Times New Roman"/>
          <w:sz w:val="28"/>
          <w:szCs w:val="28"/>
        </w:rPr>
      </w:pPr>
      <w:r w:rsidRPr="009D29E7">
        <w:rPr>
          <w:rFonts w:ascii="Times New Roman" w:hAnsi="Times New Roman" w:cs="Times New Roman"/>
          <w:sz w:val="28"/>
          <w:szCs w:val="28"/>
        </w:rPr>
        <w:t>d) vor înceta acțiunile de executare silită intentate împotriva persoanelor menționate la alin. (1) din prezentul articol care au o vechime cumulată de serviciu militar și/sau special mai mare de 5 ani după absolvire, prin depunerea de către creditor a unei cereri de renunțare la executare, în conformitate cu art. 83 alin. (1) lit. g) din Codul de executare nr. 443/2004;</w:t>
      </w:r>
    </w:p>
    <w:p w14:paraId="76FB019A" w14:textId="77777777" w:rsidR="00400570" w:rsidRPr="009D29E7" w:rsidRDefault="00400570" w:rsidP="00400570">
      <w:pPr>
        <w:tabs>
          <w:tab w:val="left" w:pos="1134"/>
        </w:tabs>
        <w:spacing w:after="0" w:line="240" w:lineRule="auto"/>
        <w:ind w:firstLine="709"/>
        <w:jc w:val="both"/>
        <w:rPr>
          <w:rFonts w:ascii="Times New Roman" w:hAnsi="Times New Roman" w:cs="Times New Roman"/>
          <w:sz w:val="28"/>
          <w:szCs w:val="28"/>
        </w:rPr>
      </w:pPr>
      <w:r w:rsidRPr="009D29E7">
        <w:rPr>
          <w:rFonts w:ascii="Times New Roman" w:hAnsi="Times New Roman" w:cs="Times New Roman"/>
          <w:sz w:val="28"/>
          <w:szCs w:val="28"/>
        </w:rPr>
        <w:t>e) vor înceta acțiunile de executare silită intentate împotriva persoanelor menționate la alin. (1) din prezentul articol care au o vechime cumulată de serviciu militar și/sau special mai mică de 5 ani după absolvire, prin încheierea unei tranzacții în condițiile prevăzute la lit. b) din prezentul alineat, în conformitate cu art. 62 din Codul de executare nr. 443/2004.</w:t>
      </w:r>
    </w:p>
    <w:p w14:paraId="16796C6E" w14:textId="77777777" w:rsidR="00400570" w:rsidRPr="009D29E7" w:rsidRDefault="00400570" w:rsidP="00400570">
      <w:pPr>
        <w:tabs>
          <w:tab w:val="left" w:pos="1134"/>
        </w:tabs>
        <w:spacing w:after="0" w:line="240" w:lineRule="auto"/>
        <w:ind w:firstLine="709"/>
        <w:jc w:val="both"/>
        <w:rPr>
          <w:rFonts w:ascii="Times New Roman" w:hAnsi="Times New Roman" w:cs="Times New Roman"/>
          <w:sz w:val="28"/>
          <w:szCs w:val="28"/>
        </w:rPr>
      </w:pPr>
    </w:p>
    <w:p w14:paraId="4B4178A0" w14:textId="77777777" w:rsidR="00400570" w:rsidRPr="009D29E7" w:rsidRDefault="00400570" w:rsidP="00400570">
      <w:pPr>
        <w:tabs>
          <w:tab w:val="left" w:pos="1134"/>
        </w:tabs>
        <w:spacing w:after="0" w:line="240" w:lineRule="auto"/>
        <w:ind w:firstLine="709"/>
        <w:jc w:val="both"/>
        <w:rPr>
          <w:rFonts w:ascii="Times New Roman" w:hAnsi="Times New Roman" w:cs="Times New Roman"/>
          <w:sz w:val="28"/>
          <w:szCs w:val="28"/>
        </w:rPr>
      </w:pPr>
      <w:r w:rsidRPr="009D29E7">
        <w:rPr>
          <w:rFonts w:ascii="Times New Roman" w:hAnsi="Times New Roman" w:cs="Times New Roman"/>
          <w:sz w:val="28"/>
          <w:szCs w:val="28"/>
        </w:rPr>
        <w:t>(4) La încetarea acțiunilor de executare în derulare, conform prevederilor alin. (3), debitorul este eliberat de achitarea creanței neexecutate. Partea de creanță și taxa de stat care au fost executate până la data intrării în vigoare a prezentei legi nu se restituie.</w:t>
      </w:r>
    </w:p>
    <w:p w14:paraId="29BD629A" w14:textId="77777777" w:rsidR="00400570" w:rsidRPr="009D29E7" w:rsidRDefault="00400570" w:rsidP="00400570">
      <w:pPr>
        <w:tabs>
          <w:tab w:val="left" w:pos="1134"/>
        </w:tabs>
        <w:spacing w:after="0" w:line="240" w:lineRule="auto"/>
        <w:ind w:firstLine="709"/>
        <w:jc w:val="both"/>
        <w:rPr>
          <w:rFonts w:ascii="Times New Roman" w:hAnsi="Times New Roman" w:cs="Times New Roman"/>
          <w:color w:val="000000" w:themeColor="text1"/>
          <w:sz w:val="28"/>
          <w:szCs w:val="28"/>
        </w:rPr>
      </w:pPr>
    </w:p>
    <w:p w14:paraId="617C6491" w14:textId="77777777" w:rsidR="00400570" w:rsidRPr="009D29E7" w:rsidRDefault="00400570" w:rsidP="00400570">
      <w:pPr>
        <w:tabs>
          <w:tab w:val="left" w:pos="1134"/>
        </w:tabs>
        <w:spacing w:after="0" w:line="240" w:lineRule="auto"/>
        <w:ind w:firstLine="709"/>
        <w:jc w:val="both"/>
        <w:rPr>
          <w:rFonts w:ascii="Times New Roman" w:hAnsi="Times New Roman" w:cs="Times New Roman"/>
          <w:color w:val="000000" w:themeColor="text1"/>
          <w:sz w:val="28"/>
          <w:szCs w:val="28"/>
        </w:rPr>
      </w:pPr>
      <w:r w:rsidRPr="009D29E7">
        <w:rPr>
          <w:rFonts w:ascii="Times New Roman" w:hAnsi="Times New Roman" w:cs="Times New Roman"/>
          <w:color w:val="000000" w:themeColor="text1"/>
          <w:sz w:val="28"/>
          <w:szCs w:val="28"/>
        </w:rPr>
        <w:t xml:space="preserve">(5) Persoanele menționate la alin. (1) au obligația de a achita, personal, cheltuielile de judecată, onorariul avocaților, taxele și spezele procedurii de executare pentru acțiunea încetată, suportate de executorul judecătoresc până la </w:t>
      </w:r>
      <w:r w:rsidRPr="009D29E7">
        <w:rPr>
          <w:rFonts w:ascii="Times New Roman" w:hAnsi="Times New Roman" w:cs="Times New Roman"/>
          <w:color w:val="000000" w:themeColor="text1"/>
          <w:sz w:val="28"/>
          <w:szCs w:val="28"/>
        </w:rPr>
        <w:lastRenderedPageBreak/>
        <w:t>momentul încetări procedurii de executare. Onorariul executorului judecătoresc se calculează din creanța real executată.</w:t>
      </w:r>
    </w:p>
    <w:p w14:paraId="7C2AF879" w14:textId="77777777" w:rsidR="00400570" w:rsidRPr="009D29E7" w:rsidRDefault="00400570" w:rsidP="00400570">
      <w:pPr>
        <w:tabs>
          <w:tab w:val="left" w:pos="1134"/>
        </w:tabs>
        <w:spacing w:after="0" w:line="240" w:lineRule="auto"/>
        <w:ind w:firstLine="709"/>
        <w:jc w:val="both"/>
        <w:rPr>
          <w:rFonts w:ascii="Times New Roman" w:eastAsia="Times New Roman" w:hAnsi="Times New Roman" w:cs="Times New Roman"/>
          <w:b/>
          <w:sz w:val="28"/>
          <w:szCs w:val="28"/>
        </w:rPr>
      </w:pPr>
    </w:p>
    <w:p w14:paraId="178B2615" w14:textId="77777777" w:rsidR="00400570" w:rsidRPr="009D29E7" w:rsidRDefault="00400570" w:rsidP="00400570">
      <w:pPr>
        <w:tabs>
          <w:tab w:val="left" w:pos="1134"/>
        </w:tabs>
        <w:spacing w:after="0" w:line="240" w:lineRule="auto"/>
        <w:ind w:firstLine="709"/>
        <w:jc w:val="both"/>
        <w:rPr>
          <w:rFonts w:ascii="Times New Roman" w:eastAsia="Times New Roman" w:hAnsi="Times New Roman" w:cs="Times New Roman"/>
          <w:sz w:val="28"/>
          <w:szCs w:val="28"/>
        </w:rPr>
      </w:pPr>
      <w:r w:rsidRPr="009D29E7">
        <w:rPr>
          <w:rFonts w:ascii="Times New Roman" w:eastAsia="Times New Roman" w:hAnsi="Times New Roman" w:cs="Times New Roman"/>
          <w:b/>
          <w:sz w:val="28"/>
          <w:szCs w:val="28"/>
        </w:rPr>
        <w:t xml:space="preserve">Art. VII. </w:t>
      </w:r>
      <w:r w:rsidRPr="009D29E7">
        <w:rPr>
          <w:rFonts w:ascii="Times New Roman" w:eastAsia="Times New Roman" w:hAnsi="Times New Roman" w:cs="Times New Roman"/>
          <w:bCs/>
          <w:sz w:val="28"/>
          <w:szCs w:val="28"/>
        </w:rPr>
        <w:t>–</w:t>
      </w:r>
      <w:r w:rsidRPr="009D29E7">
        <w:rPr>
          <w:rFonts w:ascii="Times New Roman" w:eastAsia="Times New Roman" w:hAnsi="Times New Roman" w:cs="Times New Roman"/>
          <w:sz w:val="28"/>
          <w:szCs w:val="28"/>
        </w:rPr>
        <w:t xml:space="preserve"> (1) Prezenta lege intră în vigoare la data publicării în Monitorul Oficial al Republicii Moldova.</w:t>
      </w:r>
    </w:p>
    <w:p w14:paraId="5040AB4D" w14:textId="77777777" w:rsidR="00400570" w:rsidRPr="009D29E7" w:rsidRDefault="00400570" w:rsidP="00400570">
      <w:pPr>
        <w:spacing w:after="0" w:line="240" w:lineRule="auto"/>
        <w:ind w:firstLine="709"/>
        <w:jc w:val="both"/>
        <w:rPr>
          <w:rFonts w:ascii="Times New Roman" w:eastAsia="Times New Roman" w:hAnsi="Times New Roman" w:cs="Times New Roman"/>
          <w:sz w:val="28"/>
          <w:szCs w:val="28"/>
        </w:rPr>
      </w:pPr>
    </w:p>
    <w:p w14:paraId="5BF8813D" w14:textId="77777777" w:rsidR="00400570" w:rsidRPr="009D29E7" w:rsidRDefault="00400570" w:rsidP="00400570">
      <w:pPr>
        <w:spacing w:after="0" w:line="240" w:lineRule="auto"/>
        <w:ind w:firstLine="709"/>
        <w:jc w:val="both"/>
        <w:rPr>
          <w:rFonts w:ascii="Times New Roman" w:eastAsia="Times New Roman" w:hAnsi="Times New Roman" w:cs="Times New Roman"/>
          <w:sz w:val="28"/>
          <w:szCs w:val="28"/>
        </w:rPr>
      </w:pPr>
      <w:r w:rsidRPr="009D29E7">
        <w:rPr>
          <w:rFonts w:ascii="Times New Roman" w:eastAsia="Times New Roman" w:hAnsi="Times New Roman" w:cs="Times New Roman"/>
          <w:sz w:val="28"/>
          <w:szCs w:val="28"/>
        </w:rPr>
        <w:t>(2) Guvernul, în termen de 3 luni de la data intrării în vigoare a prezentei legi, va aduce actele sale normative în concordanță cu aceasta.</w:t>
      </w:r>
    </w:p>
    <w:p w14:paraId="5E7AB087" w14:textId="16418A3B" w:rsidR="00CF1BD9" w:rsidRPr="009D29E7" w:rsidRDefault="00CF1BD9">
      <w:pPr>
        <w:spacing w:after="0" w:line="240" w:lineRule="auto"/>
        <w:ind w:firstLine="709"/>
        <w:jc w:val="both"/>
        <w:rPr>
          <w:rFonts w:ascii="Times New Roman" w:eastAsia="Times New Roman" w:hAnsi="Times New Roman" w:cs="Times New Roman"/>
          <w:sz w:val="28"/>
          <w:szCs w:val="28"/>
        </w:rPr>
      </w:pPr>
    </w:p>
    <w:p w14:paraId="6B60C782" w14:textId="2DC20A32" w:rsidR="00CF1BD9" w:rsidRPr="009D29E7" w:rsidRDefault="00CF1BD9">
      <w:pPr>
        <w:spacing w:after="0" w:line="240" w:lineRule="auto"/>
        <w:ind w:firstLine="709"/>
        <w:jc w:val="both"/>
        <w:rPr>
          <w:rFonts w:ascii="Times New Roman" w:eastAsia="Times New Roman" w:hAnsi="Times New Roman" w:cs="Times New Roman"/>
          <w:sz w:val="28"/>
          <w:szCs w:val="28"/>
        </w:rPr>
      </w:pPr>
    </w:p>
    <w:p w14:paraId="71ED468C" w14:textId="0BE9235E" w:rsidR="00CF1BD9" w:rsidRPr="009D29E7" w:rsidRDefault="00CF1BD9" w:rsidP="00CF1BD9">
      <w:pPr>
        <w:spacing w:after="0" w:line="240" w:lineRule="auto"/>
        <w:jc w:val="center"/>
        <w:rPr>
          <w:rFonts w:ascii="Times New Roman" w:hAnsi="Times New Roman" w:cs="Times New Roman"/>
          <w:b/>
          <w:bCs/>
          <w:sz w:val="28"/>
          <w:szCs w:val="28"/>
        </w:rPr>
      </w:pPr>
      <w:r w:rsidRPr="009D29E7">
        <w:rPr>
          <w:rFonts w:ascii="Times New Roman" w:hAnsi="Times New Roman" w:cs="Times New Roman"/>
          <w:b/>
          <w:bCs/>
          <w:sz w:val="28"/>
          <w:szCs w:val="28"/>
        </w:rPr>
        <w:t>PREȘEDINTELE  PARLAMENTULUI</w:t>
      </w:r>
    </w:p>
    <w:p w14:paraId="09FE88DF" w14:textId="13BC5895" w:rsidR="00CF1BD9" w:rsidRPr="009D29E7" w:rsidRDefault="00CF1BD9" w:rsidP="00CF1BD9">
      <w:pPr>
        <w:spacing w:after="0" w:line="240" w:lineRule="auto"/>
        <w:jc w:val="center"/>
        <w:rPr>
          <w:rFonts w:ascii="Times New Roman" w:hAnsi="Times New Roman" w:cs="Times New Roman"/>
          <w:b/>
          <w:bCs/>
          <w:sz w:val="28"/>
          <w:szCs w:val="28"/>
        </w:rPr>
      </w:pPr>
    </w:p>
    <w:p w14:paraId="3B9EF8F0" w14:textId="3E719A18" w:rsidR="00CF1BD9" w:rsidRPr="009D29E7" w:rsidRDefault="00CF1BD9" w:rsidP="00CF1BD9">
      <w:pPr>
        <w:spacing w:after="0" w:line="240" w:lineRule="auto"/>
        <w:jc w:val="center"/>
        <w:rPr>
          <w:rFonts w:ascii="Times New Roman" w:hAnsi="Times New Roman" w:cs="Times New Roman"/>
          <w:b/>
          <w:bCs/>
          <w:sz w:val="28"/>
          <w:szCs w:val="28"/>
        </w:rPr>
      </w:pPr>
    </w:p>
    <w:p w14:paraId="27316263" w14:textId="1FE8EFF5" w:rsidR="00CF1BD9" w:rsidRDefault="00CF1BD9" w:rsidP="00CF1BD9">
      <w:pPr>
        <w:spacing w:after="0" w:line="240" w:lineRule="auto"/>
        <w:jc w:val="center"/>
        <w:rPr>
          <w:rFonts w:ascii="Times New Roman" w:hAnsi="Times New Roman" w:cs="Times New Roman"/>
          <w:b/>
          <w:bCs/>
          <w:sz w:val="28"/>
          <w:szCs w:val="28"/>
        </w:rPr>
      </w:pPr>
    </w:p>
    <w:p w14:paraId="464A4D24" w14:textId="77777777" w:rsidR="008D282E" w:rsidRPr="009D29E7" w:rsidRDefault="008D282E" w:rsidP="00CF1BD9">
      <w:pPr>
        <w:spacing w:after="0" w:line="240" w:lineRule="auto"/>
        <w:jc w:val="center"/>
        <w:rPr>
          <w:rFonts w:ascii="Times New Roman" w:hAnsi="Times New Roman" w:cs="Times New Roman"/>
          <w:b/>
          <w:bCs/>
          <w:sz w:val="28"/>
          <w:szCs w:val="28"/>
        </w:rPr>
      </w:pPr>
    </w:p>
    <w:p w14:paraId="4A0C81C1" w14:textId="4F16D4C4" w:rsidR="00CF1BD9" w:rsidRPr="009D29E7" w:rsidRDefault="00CF1BD9" w:rsidP="00CF1BD9">
      <w:pPr>
        <w:spacing w:after="0" w:line="240" w:lineRule="auto"/>
        <w:jc w:val="center"/>
        <w:rPr>
          <w:rFonts w:ascii="Times New Roman" w:hAnsi="Times New Roman" w:cs="Times New Roman"/>
          <w:b/>
          <w:bCs/>
          <w:sz w:val="28"/>
          <w:szCs w:val="28"/>
        </w:rPr>
      </w:pPr>
      <w:r w:rsidRPr="009D29E7">
        <w:rPr>
          <w:rFonts w:ascii="Times New Roman" w:hAnsi="Times New Roman" w:cs="Times New Roman"/>
          <w:b/>
          <w:bCs/>
          <w:sz w:val="28"/>
          <w:szCs w:val="28"/>
        </w:rPr>
        <w:t>IGOR GROSU</w:t>
      </w:r>
    </w:p>
    <w:p w14:paraId="39ED3A92" w14:textId="541BE404" w:rsidR="00CF1BD9" w:rsidRPr="009D29E7" w:rsidRDefault="00CF1BD9" w:rsidP="00CF1BD9">
      <w:pPr>
        <w:spacing w:after="0" w:line="240" w:lineRule="auto"/>
        <w:jc w:val="center"/>
        <w:rPr>
          <w:rFonts w:ascii="Times New Roman" w:hAnsi="Times New Roman" w:cs="Times New Roman"/>
          <w:b/>
          <w:bCs/>
          <w:sz w:val="28"/>
          <w:szCs w:val="28"/>
        </w:rPr>
      </w:pPr>
    </w:p>
    <w:p w14:paraId="4D0759F3" w14:textId="77777777" w:rsidR="00CF1BD9" w:rsidRPr="009D29E7" w:rsidRDefault="00CF1BD9" w:rsidP="00CF1BD9">
      <w:pPr>
        <w:spacing w:after="0" w:line="240" w:lineRule="auto"/>
        <w:jc w:val="center"/>
        <w:rPr>
          <w:rFonts w:ascii="Times New Roman" w:hAnsi="Times New Roman" w:cs="Times New Roman"/>
          <w:b/>
          <w:bCs/>
          <w:sz w:val="28"/>
          <w:szCs w:val="28"/>
        </w:rPr>
      </w:pPr>
    </w:p>
    <w:p w14:paraId="3009F072" w14:textId="1BCB0A57" w:rsidR="00CF1BD9" w:rsidRPr="009D29E7" w:rsidRDefault="00CF1BD9" w:rsidP="00CF1BD9">
      <w:pPr>
        <w:spacing w:after="0" w:line="240" w:lineRule="auto"/>
        <w:jc w:val="both"/>
        <w:rPr>
          <w:rFonts w:ascii="Times New Roman" w:hAnsi="Times New Roman" w:cs="Times New Roman"/>
          <w:b/>
          <w:bCs/>
          <w:sz w:val="28"/>
          <w:szCs w:val="28"/>
        </w:rPr>
      </w:pPr>
    </w:p>
    <w:p w14:paraId="07859FDE" w14:textId="28306AC1" w:rsidR="00CF1BD9" w:rsidRPr="009D29E7" w:rsidRDefault="00CF1BD9" w:rsidP="00CF1BD9">
      <w:pPr>
        <w:spacing w:after="0" w:line="240" w:lineRule="auto"/>
        <w:jc w:val="both"/>
        <w:rPr>
          <w:rFonts w:ascii="Times New Roman" w:hAnsi="Times New Roman" w:cs="Times New Roman"/>
          <w:b/>
          <w:bCs/>
          <w:sz w:val="28"/>
          <w:szCs w:val="28"/>
        </w:rPr>
      </w:pPr>
      <w:r w:rsidRPr="009D29E7">
        <w:rPr>
          <w:rFonts w:ascii="Times New Roman" w:hAnsi="Times New Roman" w:cs="Times New Roman"/>
          <w:b/>
          <w:bCs/>
          <w:sz w:val="28"/>
          <w:szCs w:val="28"/>
        </w:rPr>
        <w:t xml:space="preserve">Chișinău, </w:t>
      </w:r>
      <w:r w:rsidR="00B73707" w:rsidRPr="009D29E7">
        <w:rPr>
          <w:rFonts w:ascii="Times New Roman" w:hAnsi="Times New Roman" w:cs="Times New Roman"/>
          <w:b/>
          <w:bCs/>
          <w:sz w:val="28"/>
          <w:szCs w:val="28"/>
        </w:rPr>
        <w:t xml:space="preserve">29 </w:t>
      </w:r>
      <w:r w:rsidRPr="009D29E7">
        <w:rPr>
          <w:rFonts w:ascii="Times New Roman" w:hAnsi="Times New Roman" w:cs="Times New Roman"/>
          <w:b/>
          <w:bCs/>
          <w:sz w:val="28"/>
          <w:szCs w:val="28"/>
        </w:rPr>
        <w:t>decembrie 2022</w:t>
      </w:r>
      <w:r w:rsidR="00B73707" w:rsidRPr="009D29E7">
        <w:rPr>
          <w:rFonts w:ascii="Times New Roman" w:hAnsi="Times New Roman" w:cs="Times New Roman"/>
          <w:b/>
          <w:bCs/>
          <w:sz w:val="28"/>
          <w:szCs w:val="28"/>
        </w:rPr>
        <w:t>.</w:t>
      </w:r>
    </w:p>
    <w:p w14:paraId="12796F6A" w14:textId="0676098D" w:rsidR="00CF1BD9" w:rsidRPr="00CF1BD9" w:rsidRDefault="00CF1BD9" w:rsidP="00CF1BD9">
      <w:pPr>
        <w:spacing w:after="0" w:line="240" w:lineRule="auto"/>
        <w:jc w:val="both"/>
        <w:rPr>
          <w:rFonts w:ascii="Times New Roman" w:hAnsi="Times New Roman" w:cs="Times New Roman"/>
          <w:b/>
          <w:bCs/>
          <w:sz w:val="28"/>
          <w:szCs w:val="28"/>
        </w:rPr>
      </w:pPr>
      <w:r w:rsidRPr="009D29E7">
        <w:rPr>
          <w:rFonts w:ascii="Times New Roman" w:hAnsi="Times New Roman" w:cs="Times New Roman"/>
          <w:b/>
          <w:bCs/>
          <w:sz w:val="28"/>
          <w:szCs w:val="28"/>
        </w:rPr>
        <w:t>Nr. 365</w:t>
      </w:r>
      <w:r w:rsidR="00B73707" w:rsidRPr="009D29E7">
        <w:rPr>
          <w:rFonts w:ascii="Times New Roman" w:hAnsi="Times New Roman" w:cs="Times New Roman"/>
          <w:b/>
          <w:bCs/>
          <w:sz w:val="28"/>
          <w:szCs w:val="28"/>
        </w:rPr>
        <w:t>.</w:t>
      </w:r>
    </w:p>
    <w:sectPr w:rsidR="00CF1BD9" w:rsidRPr="00CF1BD9" w:rsidSect="0090308E">
      <w:headerReference w:type="default" r:id="rId8"/>
      <w:pgSz w:w="11906" w:h="16838" w:code="9"/>
      <w:pgMar w:top="1418" w:right="567" w:bottom="1418" w:left="1985" w:header="720"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541DC1" w14:textId="77777777" w:rsidR="00054530" w:rsidRDefault="00054530" w:rsidP="001F6E08">
      <w:pPr>
        <w:spacing w:after="0" w:line="240" w:lineRule="auto"/>
      </w:pPr>
      <w:r>
        <w:separator/>
      </w:r>
    </w:p>
  </w:endnote>
  <w:endnote w:type="continuationSeparator" w:id="0">
    <w:p w14:paraId="0AC78487" w14:textId="77777777" w:rsidR="00054530" w:rsidRDefault="00054530" w:rsidP="001F6E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254F57" w14:textId="77777777" w:rsidR="00054530" w:rsidRDefault="00054530" w:rsidP="001F6E08">
      <w:pPr>
        <w:spacing w:after="0" w:line="240" w:lineRule="auto"/>
      </w:pPr>
      <w:r>
        <w:separator/>
      </w:r>
    </w:p>
  </w:footnote>
  <w:footnote w:type="continuationSeparator" w:id="0">
    <w:p w14:paraId="237B189A" w14:textId="77777777" w:rsidR="00054530" w:rsidRDefault="00054530" w:rsidP="001F6E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52892696"/>
      <w:docPartObj>
        <w:docPartGallery w:val="Page Numbers (Top of Page)"/>
        <w:docPartUnique/>
      </w:docPartObj>
    </w:sdtPr>
    <w:sdtEndPr>
      <w:rPr>
        <w:rFonts w:ascii="Times New Roman" w:hAnsi="Times New Roman" w:cs="Times New Roman"/>
        <w:noProof/>
        <w:sz w:val="28"/>
        <w:szCs w:val="28"/>
      </w:rPr>
    </w:sdtEndPr>
    <w:sdtContent>
      <w:p w14:paraId="022AE9CC" w14:textId="61C7D886" w:rsidR="00EB1F88" w:rsidRPr="00EB1F88" w:rsidRDefault="00EB1F88">
        <w:pPr>
          <w:pStyle w:val="Antet"/>
          <w:jc w:val="center"/>
          <w:rPr>
            <w:rFonts w:ascii="Times New Roman" w:hAnsi="Times New Roman" w:cs="Times New Roman"/>
            <w:sz w:val="28"/>
            <w:szCs w:val="28"/>
          </w:rPr>
        </w:pPr>
        <w:r w:rsidRPr="00EB1F88">
          <w:rPr>
            <w:rFonts w:ascii="Times New Roman" w:hAnsi="Times New Roman" w:cs="Times New Roman"/>
            <w:sz w:val="28"/>
            <w:szCs w:val="28"/>
          </w:rPr>
          <w:fldChar w:fldCharType="begin"/>
        </w:r>
        <w:r w:rsidRPr="00EB1F88">
          <w:rPr>
            <w:rFonts w:ascii="Times New Roman" w:hAnsi="Times New Roman" w:cs="Times New Roman"/>
            <w:sz w:val="28"/>
            <w:szCs w:val="28"/>
          </w:rPr>
          <w:instrText xml:space="preserve"> PAGE   \* MERGEFORMAT </w:instrText>
        </w:r>
        <w:r w:rsidRPr="00EB1F88">
          <w:rPr>
            <w:rFonts w:ascii="Times New Roman" w:hAnsi="Times New Roman" w:cs="Times New Roman"/>
            <w:sz w:val="28"/>
            <w:szCs w:val="28"/>
          </w:rPr>
          <w:fldChar w:fldCharType="separate"/>
        </w:r>
        <w:r w:rsidRPr="00EB1F88">
          <w:rPr>
            <w:rFonts w:ascii="Times New Roman" w:hAnsi="Times New Roman" w:cs="Times New Roman"/>
            <w:noProof/>
            <w:sz w:val="28"/>
            <w:szCs w:val="28"/>
          </w:rPr>
          <w:t>2</w:t>
        </w:r>
        <w:r w:rsidRPr="00EB1F88">
          <w:rPr>
            <w:rFonts w:ascii="Times New Roman" w:hAnsi="Times New Roman" w:cs="Times New Roman"/>
            <w:noProof/>
            <w:sz w:val="28"/>
            <w:szCs w:val="28"/>
          </w:rPr>
          <w:fldChar w:fldCharType="end"/>
        </w:r>
      </w:p>
    </w:sdtContent>
  </w:sdt>
  <w:p w14:paraId="121B82BE" w14:textId="77777777" w:rsidR="00EB1F88" w:rsidRPr="00EB1F88" w:rsidRDefault="00EB1F88">
    <w:pPr>
      <w:pStyle w:val="Antet"/>
      <w:rPr>
        <w:rFonts w:ascii="Times New Roman" w:hAnsi="Times New Roman" w:cs="Times New Roman"/>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multilevel"/>
    <w:tmpl w:val="00B6912A"/>
    <w:lvl w:ilvl="0">
      <w:start w:val="1"/>
      <w:numFmt w:val="decimal"/>
      <w:lvlText w:val="(%1)"/>
      <w:lvlJc w:val="left"/>
      <w:rPr>
        <w:rFonts w:ascii="Times New Roman" w:hAnsi="Times New Roman" w:cs="Times New Roman" w:hint="default"/>
        <w:b w:val="0"/>
        <w:bCs w:val="0"/>
        <w:i w:val="0"/>
        <w:iCs w:val="0"/>
        <w:smallCaps w:val="0"/>
        <w:strike w:val="0"/>
        <w:color w:val="000000"/>
        <w:spacing w:val="0"/>
        <w:w w:val="100"/>
        <w:position w:val="0"/>
        <w:sz w:val="28"/>
        <w:szCs w:val="28"/>
        <w:u w:val="none"/>
      </w:rPr>
    </w:lvl>
    <w:lvl w:ilvl="1">
      <w:start w:val="1"/>
      <w:numFmt w:val="decimal"/>
      <w:lvlText w:val="(%1)"/>
      <w:lvlJc w:val="left"/>
      <w:rPr>
        <w:rFonts w:ascii="Georgia" w:hAnsi="Georgia" w:cs="Georgia"/>
        <w:b w:val="0"/>
        <w:bCs w:val="0"/>
        <w:i w:val="0"/>
        <w:iCs w:val="0"/>
        <w:smallCaps w:val="0"/>
        <w:strike w:val="0"/>
        <w:color w:val="000000"/>
        <w:spacing w:val="0"/>
        <w:w w:val="100"/>
        <w:position w:val="0"/>
        <w:sz w:val="24"/>
        <w:szCs w:val="24"/>
        <w:u w:val="none"/>
      </w:rPr>
    </w:lvl>
    <w:lvl w:ilvl="2">
      <w:start w:val="1"/>
      <w:numFmt w:val="decimal"/>
      <w:lvlText w:val="(%1)"/>
      <w:lvlJc w:val="left"/>
      <w:rPr>
        <w:rFonts w:ascii="Georgia" w:hAnsi="Georgia" w:cs="Georgia"/>
        <w:b w:val="0"/>
        <w:bCs w:val="0"/>
        <w:i w:val="0"/>
        <w:iCs w:val="0"/>
        <w:smallCaps w:val="0"/>
        <w:strike w:val="0"/>
        <w:color w:val="000000"/>
        <w:spacing w:val="0"/>
        <w:w w:val="100"/>
        <w:position w:val="0"/>
        <w:sz w:val="24"/>
        <w:szCs w:val="24"/>
        <w:u w:val="none"/>
      </w:rPr>
    </w:lvl>
    <w:lvl w:ilvl="3">
      <w:start w:val="1"/>
      <w:numFmt w:val="decimal"/>
      <w:lvlText w:val="(%1)"/>
      <w:lvlJc w:val="left"/>
      <w:rPr>
        <w:rFonts w:ascii="Georgia" w:hAnsi="Georgia" w:cs="Georgia"/>
        <w:b w:val="0"/>
        <w:bCs w:val="0"/>
        <w:i w:val="0"/>
        <w:iCs w:val="0"/>
        <w:smallCaps w:val="0"/>
        <w:strike w:val="0"/>
        <w:color w:val="000000"/>
        <w:spacing w:val="0"/>
        <w:w w:val="100"/>
        <w:position w:val="0"/>
        <w:sz w:val="24"/>
        <w:szCs w:val="24"/>
        <w:u w:val="none"/>
      </w:rPr>
    </w:lvl>
    <w:lvl w:ilvl="4">
      <w:start w:val="1"/>
      <w:numFmt w:val="decimal"/>
      <w:lvlText w:val="(%1)"/>
      <w:lvlJc w:val="left"/>
      <w:rPr>
        <w:rFonts w:ascii="Georgia" w:hAnsi="Georgia" w:cs="Georgia"/>
        <w:b w:val="0"/>
        <w:bCs w:val="0"/>
        <w:i w:val="0"/>
        <w:iCs w:val="0"/>
        <w:smallCaps w:val="0"/>
        <w:strike w:val="0"/>
        <w:color w:val="000000"/>
        <w:spacing w:val="0"/>
        <w:w w:val="100"/>
        <w:position w:val="0"/>
        <w:sz w:val="24"/>
        <w:szCs w:val="24"/>
        <w:u w:val="none"/>
      </w:rPr>
    </w:lvl>
    <w:lvl w:ilvl="5">
      <w:start w:val="1"/>
      <w:numFmt w:val="decimal"/>
      <w:lvlText w:val="(%1)"/>
      <w:lvlJc w:val="left"/>
      <w:rPr>
        <w:rFonts w:ascii="Georgia" w:hAnsi="Georgia" w:cs="Georgia"/>
        <w:b w:val="0"/>
        <w:bCs w:val="0"/>
        <w:i w:val="0"/>
        <w:iCs w:val="0"/>
        <w:smallCaps w:val="0"/>
        <w:strike w:val="0"/>
        <w:color w:val="000000"/>
        <w:spacing w:val="0"/>
        <w:w w:val="100"/>
        <w:position w:val="0"/>
        <w:sz w:val="24"/>
        <w:szCs w:val="24"/>
        <w:u w:val="none"/>
      </w:rPr>
    </w:lvl>
    <w:lvl w:ilvl="6">
      <w:start w:val="1"/>
      <w:numFmt w:val="decimal"/>
      <w:lvlText w:val="(%1)"/>
      <w:lvlJc w:val="left"/>
      <w:rPr>
        <w:rFonts w:ascii="Georgia" w:hAnsi="Georgia" w:cs="Georgia"/>
        <w:b w:val="0"/>
        <w:bCs w:val="0"/>
        <w:i w:val="0"/>
        <w:iCs w:val="0"/>
        <w:smallCaps w:val="0"/>
        <w:strike w:val="0"/>
        <w:color w:val="000000"/>
        <w:spacing w:val="0"/>
        <w:w w:val="100"/>
        <w:position w:val="0"/>
        <w:sz w:val="24"/>
        <w:szCs w:val="24"/>
        <w:u w:val="none"/>
      </w:rPr>
    </w:lvl>
    <w:lvl w:ilvl="7">
      <w:start w:val="1"/>
      <w:numFmt w:val="decimal"/>
      <w:lvlText w:val="(%1)"/>
      <w:lvlJc w:val="left"/>
      <w:rPr>
        <w:rFonts w:ascii="Georgia" w:hAnsi="Georgia" w:cs="Georgia"/>
        <w:b w:val="0"/>
        <w:bCs w:val="0"/>
        <w:i w:val="0"/>
        <w:iCs w:val="0"/>
        <w:smallCaps w:val="0"/>
        <w:strike w:val="0"/>
        <w:color w:val="000000"/>
        <w:spacing w:val="0"/>
        <w:w w:val="100"/>
        <w:position w:val="0"/>
        <w:sz w:val="24"/>
        <w:szCs w:val="24"/>
        <w:u w:val="none"/>
      </w:rPr>
    </w:lvl>
    <w:lvl w:ilvl="8">
      <w:start w:val="1"/>
      <w:numFmt w:val="decimal"/>
      <w:lvlText w:val="(%1)"/>
      <w:lvlJc w:val="left"/>
      <w:rPr>
        <w:rFonts w:ascii="Georgia" w:hAnsi="Georgia" w:cs="Georgia"/>
        <w:b w:val="0"/>
        <w:bCs w:val="0"/>
        <w:i w:val="0"/>
        <w:iCs w:val="0"/>
        <w:smallCaps w:val="0"/>
        <w:strike w:val="0"/>
        <w:color w:val="000000"/>
        <w:spacing w:val="0"/>
        <w:w w:val="100"/>
        <w:position w:val="0"/>
        <w:sz w:val="24"/>
        <w:szCs w:val="24"/>
        <w:u w:val="none"/>
      </w:rPr>
    </w:lvl>
  </w:abstractNum>
  <w:abstractNum w:abstractNumId="1" w15:restartNumberingAfterBreak="0">
    <w:nsid w:val="11C90251"/>
    <w:multiLevelType w:val="hybridMultilevel"/>
    <w:tmpl w:val="0650795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41464DF0"/>
    <w:multiLevelType w:val="hybridMultilevel"/>
    <w:tmpl w:val="D272DF8C"/>
    <w:lvl w:ilvl="0" w:tplc="B20ADC02">
      <w:start w:val="1"/>
      <w:numFmt w:val="decimal"/>
      <w:lvlText w:val="(%1)"/>
      <w:lvlJc w:val="left"/>
      <w:pPr>
        <w:ind w:left="1429" w:hanging="360"/>
      </w:pPr>
      <w:rPr>
        <w:rFonts w:hint="default"/>
        <w:b w:val="0"/>
      </w:r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47DF694E"/>
    <w:multiLevelType w:val="hybridMultilevel"/>
    <w:tmpl w:val="9E66238E"/>
    <w:lvl w:ilvl="0" w:tplc="897274BE">
      <w:start w:val="1"/>
      <w:numFmt w:val="decimal"/>
      <w:lvlText w:val="%1."/>
      <w:lvlJc w:val="left"/>
      <w:pPr>
        <w:ind w:left="1069" w:hanging="360"/>
      </w:pPr>
      <w:rPr>
        <w:rFonts w:ascii="Times New Roman" w:eastAsia="Times New Roman" w:hAnsi="Times New Roman" w:cs="Times New Roman"/>
        <w:b w:val="0"/>
      </w:rPr>
    </w:lvl>
    <w:lvl w:ilvl="1" w:tplc="649065D6">
      <w:start w:val="1"/>
      <w:numFmt w:val="decimal"/>
      <w:lvlText w:val="(%2)"/>
      <w:lvlJc w:val="left"/>
      <w:pPr>
        <w:ind w:left="2569" w:hanging="1140"/>
      </w:pPr>
      <w:rPr>
        <w:rFonts w:hint="default"/>
      </w:rPr>
    </w:lvl>
    <w:lvl w:ilvl="2" w:tplc="2C6C719E">
      <w:start w:val="1"/>
      <w:numFmt w:val="upperRoman"/>
      <w:lvlText w:val="%3."/>
      <w:lvlJc w:val="left"/>
      <w:pPr>
        <w:ind w:left="3049" w:hanging="720"/>
      </w:pPr>
      <w:rPr>
        <w:rFonts w:hint="default"/>
        <w:b/>
      </w:r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72050057"/>
    <w:multiLevelType w:val="hybridMultilevel"/>
    <w:tmpl w:val="45DEBE48"/>
    <w:lvl w:ilvl="0" w:tplc="68DE906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16cid:durableId="2007004999">
    <w:abstractNumId w:val="3"/>
  </w:num>
  <w:num w:numId="2" w16cid:durableId="49037288">
    <w:abstractNumId w:val="2"/>
  </w:num>
  <w:num w:numId="3" w16cid:durableId="321665599">
    <w:abstractNumId w:val="4"/>
  </w:num>
  <w:num w:numId="4" w16cid:durableId="291403003">
    <w:abstractNumId w:val="1"/>
  </w:num>
  <w:num w:numId="5" w16cid:durableId="4510996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0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4E52"/>
    <w:rsid w:val="0000708D"/>
    <w:rsid w:val="0000709D"/>
    <w:rsid w:val="000315AB"/>
    <w:rsid w:val="00037674"/>
    <w:rsid w:val="00045F29"/>
    <w:rsid w:val="0005298A"/>
    <w:rsid w:val="00054530"/>
    <w:rsid w:val="000556D0"/>
    <w:rsid w:val="0006007B"/>
    <w:rsid w:val="00061907"/>
    <w:rsid w:val="00097895"/>
    <w:rsid w:val="000B387D"/>
    <w:rsid w:val="000D4A5C"/>
    <w:rsid w:val="000E3C09"/>
    <w:rsid w:val="000E641D"/>
    <w:rsid w:val="000F1651"/>
    <w:rsid w:val="00110638"/>
    <w:rsid w:val="001150AE"/>
    <w:rsid w:val="001417AE"/>
    <w:rsid w:val="0015397B"/>
    <w:rsid w:val="00155C26"/>
    <w:rsid w:val="00174E52"/>
    <w:rsid w:val="00176628"/>
    <w:rsid w:val="001B1DD3"/>
    <w:rsid w:val="001D407C"/>
    <w:rsid w:val="001F6E08"/>
    <w:rsid w:val="00203493"/>
    <w:rsid w:val="002151EF"/>
    <w:rsid w:val="00216ADE"/>
    <w:rsid w:val="00216C88"/>
    <w:rsid w:val="00235622"/>
    <w:rsid w:val="00237777"/>
    <w:rsid w:val="0024111B"/>
    <w:rsid w:val="00274167"/>
    <w:rsid w:val="002858F6"/>
    <w:rsid w:val="002954F4"/>
    <w:rsid w:val="002A3301"/>
    <w:rsid w:val="002E30EB"/>
    <w:rsid w:val="002E4989"/>
    <w:rsid w:val="002E66C3"/>
    <w:rsid w:val="002F2093"/>
    <w:rsid w:val="002F7780"/>
    <w:rsid w:val="00304B53"/>
    <w:rsid w:val="00336156"/>
    <w:rsid w:val="00366999"/>
    <w:rsid w:val="00381A21"/>
    <w:rsid w:val="003B0EE6"/>
    <w:rsid w:val="003B6A67"/>
    <w:rsid w:val="003C01E1"/>
    <w:rsid w:val="00400570"/>
    <w:rsid w:val="004072CB"/>
    <w:rsid w:val="00416AD2"/>
    <w:rsid w:val="0043576B"/>
    <w:rsid w:val="0045154C"/>
    <w:rsid w:val="00466E48"/>
    <w:rsid w:val="0047232D"/>
    <w:rsid w:val="0047588F"/>
    <w:rsid w:val="004A0E7E"/>
    <w:rsid w:val="004B4128"/>
    <w:rsid w:val="004B608B"/>
    <w:rsid w:val="004C1AF4"/>
    <w:rsid w:val="004D3DE4"/>
    <w:rsid w:val="004D708D"/>
    <w:rsid w:val="00503AFD"/>
    <w:rsid w:val="00520389"/>
    <w:rsid w:val="00541EB7"/>
    <w:rsid w:val="00544161"/>
    <w:rsid w:val="00551B7D"/>
    <w:rsid w:val="0058201B"/>
    <w:rsid w:val="005844AD"/>
    <w:rsid w:val="005A0DDD"/>
    <w:rsid w:val="005B2342"/>
    <w:rsid w:val="005E6126"/>
    <w:rsid w:val="00623AD8"/>
    <w:rsid w:val="006354FA"/>
    <w:rsid w:val="00635CD2"/>
    <w:rsid w:val="00654279"/>
    <w:rsid w:val="00685F66"/>
    <w:rsid w:val="006A1DFD"/>
    <w:rsid w:val="006A3A5A"/>
    <w:rsid w:val="006C7ED8"/>
    <w:rsid w:val="00713179"/>
    <w:rsid w:val="0073758D"/>
    <w:rsid w:val="00795214"/>
    <w:rsid w:val="007B4F77"/>
    <w:rsid w:val="007C03DF"/>
    <w:rsid w:val="007D48E0"/>
    <w:rsid w:val="007E253A"/>
    <w:rsid w:val="007F4435"/>
    <w:rsid w:val="00813643"/>
    <w:rsid w:val="00814CED"/>
    <w:rsid w:val="008216DD"/>
    <w:rsid w:val="00823EC6"/>
    <w:rsid w:val="00835A24"/>
    <w:rsid w:val="008559C9"/>
    <w:rsid w:val="00860AB2"/>
    <w:rsid w:val="00866D9F"/>
    <w:rsid w:val="00876FBD"/>
    <w:rsid w:val="00883EA3"/>
    <w:rsid w:val="008864D8"/>
    <w:rsid w:val="008C19A8"/>
    <w:rsid w:val="008D282E"/>
    <w:rsid w:val="008E1683"/>
    <w:rsid w:val="008E6360"/>
    <w:rsid w:val="0090308E"/>
    <w:rsid w:val="0093402C"/>
    <w:rsid w:val="009423B6"/>
    <w:rsid w:val="00945C3C"/>
    <w:rsid w:val="0094754C"/>
    <w:rsid w:val="00966439"/>
    <w:rsid w:val="00967C51"/>
    <w:rsid w:val="0097318E"/>
    <w:rsid w:val="00983EFA"/>
    <w:rsid w:val="00984E6C"/>
    <w:rsid w:val="009D29E7"/>
    <w:rsid w:val="009D345C"/>
    <w:rsid w:val="009E15EB"/>
    <w:rsid w:val="00A809F6"/>
    <w:rsid w:val="00AA256D"/>
    <w:rsid w:val="00AA69D5"/>
    <w:rsid w:val="00AB0FB6"/>
    <w:rsid w:val="00AE0C35"/>
    <w:rsid w:val="00B10F77"/>
    <w:rsid w:val="00B115F8"/>
    <w:rsid w:val="00B11DB1"/>
    <w:rsid w:val="00B216E4"/>
    <w:rsid w:val="00B60E64"/>
    <w:rsid w:val="00B73707"/>
    <w:rsid w:val="00BC4534"/>
    <w:rsid w:val="00BD3456"/>
    <w:rsid w:val="00C20F07"/>
    <w:rsid w:val="00C23A4A"/>
    <w:rsid w:val="00C24F44"/>
    <w:rsid w:val="00C307C8"/>
    <w:rsid w:val="00C50A33"/>
    <w:rsid w:val="00C56F27"/>
    <w:rsid w:val="00C6678D"/>
    <w:rsid w:val="00C81813"/>
    <w:rsid w:val="00C848F4"/>
    <w:rsid w:val="00C873F1"/>
    <w:rsid w:val="00C87DBE"/>
    <w:rsid w:val="00CA52F9"/>
    <w:rsid w:val="00CB64AF"/>
    <w:rsid w:val="00CC3ECC"/>
    <w:rsid w:val="00CC5150"/>
    <w:rsid w:val="00CC6CB6"/>
    <w:rsid w:val="00CD5705"/>
    <w:rsid w:val="00CE0473"/>
    <w:rsid w:val="00CE4555"/>
    <w:rsid w:val="00CE51E4"/>
    <w:rsid w:val="00CF1BD9"/>
    <w:rsid w:val="00CF588A"/>
    <w:rsid w:val="00D12F64"/>
    <w:rsid w:val="00D46206"/>
    <w:rsid w:val="00D47135"/>
    <w:rsid w:val="00D50C7D"/>
    <w:rsid w:val="00D702B5"/>
    <w:rsid w:val="00D907B6"/>
    <w:rsid w:val="00E063DF"/>
    <w:rsid w:val="00E545E6"/>
    <w:rsid w:val="00E6437A"/>
    <w:rsid w:val="00E872A8"/>
    <w:rsid w:val="00E95988"/>
    <w:rsid w:val="00EB1F88"/>
    <w:rsid w:val="00EB6E0B"/>
    <w:rsid w:val="00EC5BE8"/>
    <w:rsid w:val="00EC64DC"/>
    <w:rsid w:val="00ED12D0"/>
    <w:rsid w:val="00ED4488"/>
    <w:rsid w:val="00F42F65"/>
    <w:rsid w:val="00F52A90"/>
    <w:rsid w:val="00F575AA"/>
    <w:rsid w:val="00F7163E"/>
    <w:rsid w:val="00F71BD7"/>
    <w:rsid w:val="00FB5A77"/>
    <w:rsid w:val="00FD52C9"/>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B8C8AB"/>
  <w15:chartTrackingRefBased/>
  <w15:docId w15:val="{278A14D0-BD61-4C3A-99B5-431A423FE8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MD" w:eastAsia="en-US" w:bidi="ar-SA"/>
      </w:rPr>
    </w:rPrDefault>
    <w:pPrDefault>
      <w:pPr>
        <w:spacing w:line="276" w:lineRule="auto"/>
        <w:ind w:left="567" w:firstLine="238"/>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4128"/>
    <w:pPr>
      <w:spacing w:after="200"/>
      <w:ind w:left="0" w:firstLine="0"/>
      <w:jc w:val="left"/>
    </w:pPr>
    <w:rPr>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Bullet Points,Liste Paragraf,Listenabsatz1,Llista Nivell1,Lista de nivel 1,Paragraphe de liste PBLH,Normal bullet 2,Graph &amp; Table tite,Table of contents numbered,Bullet list,Scriptoria bullet points,Bullet List,List Paragraph 1,Bullets"/>
    <w:basedOn w:val="Normal"/>
    <w:link w:val="ListparagrafCaracter"/>
    <w:uiPriority w:val="34"/>
    <w:qFormat/>
    <w:rsid w:val="004B4128"/>
    <w:pPr>
      <w:spacing w:after="0" w:line="240" w:lineRule="auto"/>
      <w:ind w:left="720"/>
      <w:contextualSpacing/>
    </w:pPr>
    <w:rPr>
      <w:rFonts w:ascii="Times New Roman" w:eastAsia="Times New Roman" w:hAnsi="Times New Roman" w:cs="Times New Roman"/>
      <w:sz w:val="24"/>
      <w:szCs w:val="24"/>
      <w:lang w:eastAsia="ro-RO"/>
    </w:rPr>
  </w:style>
  <w:style w:type="character" w:customStyle="1" w:styleId="ListparagrafCaracter">
    <w:name w:val="Listă paragraf Caracter"/>
    <w:aliases w:val="Bullet Points Caracter,Liste Paragraf Caracter,Listenabsatz1 Caracter,Llista Nivell1 Caracter,Lista de nivel 1 Caracter,Paragraphe de liste PBLH Caracter,Normal bullet 2 Caracter,Graph &amp; Table tite Caracter,Bullet list Caracter"/>
    <w:basedOn w:val="Fontdeparagrafimplicit"/>
    <w:link w:val="Listparagraf"/>
    <w:uiPriority w:val="34"/>
    <w:locked/>
    <w:rsid w:val="004B4128"/>
    <w:rPr>
      <w:rFonts w:ascii="Times New Roman" w:eastAsia="Times New Roman" w:hAnsi="Times New Roman" w:cs="Times New Roman"/>
      <w:sz w:val="24"/>
      <w:szCs w:val="24"/>
      <w:lang w:val="ro-RO" w:eastAsia="ro-RO"/>
    </w:rPr>
  </w:style>
  <w:style w:type="paragraph" w:styleId="Antet">
    <w:name w:val="header"/>
    <w:basedOn w:val="Normal"/>
    <w:link w:val="AntetCaracter"/>
    <w:uiPriority w:val="99"/>
    <w:unhideWhenUsed/>
    <w:rsid w:val="001F6E08"/>
    <w:pPr>
      <w:tabs>
        <w:tab w:val="center" w:pos="4677"/>
        <w:tab w:val="right" w:pos="9355"/>
      </w:tabs>
      <w:spacing w:after="0" w:line="240" w:lineRule="auto"/>
    </w:pPr>
  </w:style>
  <w:style w:type="character" w:customStyle="1" w:styleId="AntetCaracter">
    <w:name w:val="Antet Caracter"/>
    <w:basedOn w:val="Fontdeparagrafimplicit"/>
    <w:link w:val="Antet"/>
    <w:uiPriority w:val="99"/>
    <w:rsid w:val="001F6E08"/>
    <w:rPr>
      <w:lang w:val="ro-RO"/>
    </w:rPr>
  </w:style>
  <w:style w:type="paragraph" w:styleId="Subsol">
    <w:name w:val="footer"/>
    <w:basedOn w:val="Normal"/>
    <w:link w:val="SubsolCaracter"/>
    <w:uiPriority w:val="99"/>
    <w:unhideWhenUsed/>
    <w:rsid w:val="001F6E08"/>
    <w:pPr>
      <w:tabs>
        <w:tab w:val="center" w:pos="4677"/>
        <w:tab w:val="right" w:pos="9355"/>
      </w:tabs>
      <w:spacing w:after="0" w:line="240" w:lineRule="auto"/>
    </w:pPr>
  </w:style>
  <w:style w:type="character" w:customStyle="1" w:styleId="SubsolCaracter">
    <w:name w:val="Subsol Caracter"/>
    <w:basedOn w:val="Fontdeparagrafimplicit"/>
    <w:link w:val="Subsol"/>
    <w:uiPriority w:val="99"/>
    <w:rsid w:val="001F6E08"/>
    <w:rPr>
      <w:lang w:val="ro-RO"/>
    </w:rPr>
  </w:style>
  <w:style w:type="paragraph" w:styleId="Revizuire">
    <w:name w:val="Revision"/>
    <w:hidden/>
    <w:uiPriority w:val="99"/>
    <w:semiHidden/>
    <w:rsid w:val="00AA69D5"/>
    <w:pPr>
      <w:spacing w:line="240" w:lineRule="auto"/>
      <w:ind w:left="0" w:firstLine="0"/>
      <w:jc w:val="left"/>
    </w:pPr>
    <w:rPr>
      <w:lang w:val="ro-RO"/>
    </w:rPr>
  </w:style>
  <w:style w:type="character" w:styleId="Referincomentariu">
    <w:name w:val="annotation reference"/>
    <w:basedOn w:val="Fontdeparagrafimplicit"/>
    <w:uiPriority w:val="99"/>
    <w:semiHidden/>
    <w:unhideWhenUsed/>
    <w:rsid w:val="004072CB"/>
    <w:rPr>
      <w:sz w:val="16"/>
      <w:szCs w:val="16"/>
    </w:rPr>
  </w:style>
  <w:style w:type="paragraph" w:styleId="Textcomentariu">
    <w:name w:val="annotation text"/>
    <w:basedOn w:val="Normal"/>
    <w:link w:val="TextcomentariuCaracter"/>
    <w:uiPriority w:val="99"/>
    <w:unhideWhenUsed/>
    <w:rsid w:val="004072CB"/>
    <w:pPr>
      <w:spacing w:line="240" w:lineRule="auto"/>
    </w:pPr>
    <w:rPr>
      <w:sz w:val="20"/>
      <w:szCs w:val="20"/>
    </w:rPr>
  </w:style>
  <w:style w:type="character" w:customStyle="1" w:styleId="TextcomentariuCaracter">
    <w:name w:val="Text comentariu Caracter"/>
    <w:basedOn w:val="Fontdeparagrafimplicit"/>
    <w:link w:val="Textcomentariu"/>
    <w:uiPriority w:val="99"/>
    <w:rsid w:val="004072CB"/>
    <w:rPr>
      <w:sz w:val="20"/>
      <w:szCs w:val="20"/>
      <w:lang w:val="ro-RO"/>
    </w:rPr>
  </w:style>
  <w:style w:type="paragraph" w:styleId="SubiectComentariu">
    <w:name w:val="annotation subject"/>
    <w:basedOn w:val="Textcomentariu"/>
    <w:next w:val="Textcomentariu"/>
    <w:link w:val="SubiectComentariuCaracter"/>
    <w:uiPriority w:val="99"/>
    <w:semiHidden/>
    <w:unhideWhenUsed/>
    <w:rsid w:val="004072CB"/>
    <w:rPr>
      <w:b/>
      <w:bCs/>
    </w:rPr>
  </w:style>
  <w:style w:type="character" w:customStyle="1" w:styleId="SubiectComentariuCaracter">
    <w:name w:val="Subiect Comentariu Caracter"/>
    <w:basedOn w:val="TextcomentariuCaracter"/>
    <w:link w:val="SubiectComentariu"/>
    <w:uiPriority w:val="99"/>
    <w:semiHidden/>
    <w:rsid w:val="004072CB"/>
    <w:rPr>
      <w:b/>
      <w:bCs/>
      <w:sz w:val="20"/>
      <w:szCs w:val="20"/>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BBF6ED4C-2494-4E86-8CC1-519137C1C97A}"/>
</file>

<file path=customXml/itemProps2.xml><?xml version="1.0" encoding="utf-8"?>
<ds:datastoreItem xmlns:ds="http://schemas.openxmlformats.org/officeDocument/2006/customXml" ds:itemID="{787E6F73-BB13-4062-A7B4-3686F9EDFE4B}"/>
</file>

<file path=customXml/itemProps3.xml><?xml version="1.0" encoding="utf-8"?>
<ds:datastoreItem xmlns:ds="http://schemas.openxmlformats.org/officeDocument/2006/customXml" ds:itemID="{55D2785F-C77D-43CA-9510-48409DE89A34}"/>
</file>

<file path=customXml/itemProps4.xml><?xml version="1.0" encoding="utf-8"?>
<ds:datastoreItem xmlns:ds="http://schemas.openxmlformats.org/officeDocument/2006/customXml" ds:itemID="{0BB2B0C0-303D-4001-988C-A9458673C416}"/>
</file>

<file path=docProps/app.xml><?xml version="1.0" encoding="utf-8"?>
<Properties xmlns="http://schemas.openxmlformats.org/officeDocument/2006/extended-properties" xmlns:vt="http://schemas.openxmlformats.org/officeDocument/2006/docPropsVTypes">
  <Template>Normal</Template>
  <TotalTime>0</TotalTime>
  <Pages>8</Pages>
  <Words>2906</Words>
  <Characters>16565</Characters>
  <Application>Microsoft Office Word</Application>
  <DocSecurity>0</DocSecurity>
  <Lines>138</Lines>
  <Paragraphs>38</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19433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L_365.2022.ro</dc:title>
  <dc:subject/>
  <dc:creator>Vitalie Lungu</dc:creator>
  <cp:keywords/>
  <dc:description/>
  <cp:lastModifiedBy>Aliona Galaico</cp:lastModifiedBy>
  <cp:revision>3</cp:revision>
  <cp:lastPrinted>2023-01-23T15:44:00Z</cp:lastPrinted>
  <dcterms:created xsi:type="dcterms:W3CDTF">2023-01-24T11:23:00Z</dcterms:created>
  <dcterms:modified xsi:type="dcterms:W3CDTF">2023-02-02T09:27:00Z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