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3449FE" w:rsidRDefault="005F2BA8" w:rsidP="00400C0A">
      <w:pPr>
        <w:rPr>
          <w:lang w:val="en-US"/>
        </w:rPr>
      </w:pPr>
    </w:p>
    <w:p w14:paraId="6B2B313B" w14:textId="5010F6BE" w:rsidR="00D00867" w:rsidRDefault="00D00867" w:rsidP="00D00867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00867">
        <w:rPr>
          <w:b/>
          <w:bCs/>
          <w:sz w:val="28"/>
          <w:szCs w:val="28"/>
          <w:lang w:eastAsia="ru-RU"/>
        </w:rPr>
        <w:t>О проекте закона о ратификации</w:t>
      </w:r>
      <w:r w:rsidRPr="00D00867">
        <w:rPr>
          <w:b/>
          <w:bCs/>
          <w:sz w:val="28"/>
          <w:szCs w:val="28"/>
          <w:lang w:val="ro-MD" w:eastAsia="ru-RU"/>
        </w:rPr>
        <w:t xml:space="preserve"> </w:t>
      </w:r>
      <w:r w:rsidR="002F11C7">
        <w:rPr>
          <w:b/>
          <w:bCs/>
          <w:sz w:val="28"/>
          <w:szCs w:val="28"/>
          <w:lang w:eastAsia="ru-RU"/>
        </w:rPr>
        <w:t>Соглашения о займе</w:t>
      </w:r>
      <w:r>
        <w:rPr>
          <w:b/>
          <w:bCs/>
          <w:sz w:val="28"/>
          <w:szCs w:val="28"/>
          <w:lang w:eastAsia="ru-RU"/>
        </w:rPr>
        <w:t xml:space="preserve"> </w:t>
      </w:r>
      <w:r w:rsidRPr="00D00867">
        <w:rPr>
          <w:b/>
          <w:bCs/>
          <w:sz w:val="28"/>
          <w:szCs w:val="28"/>
          <w:lang w:eastAsia="ru-RU"/>
        </w:rPr>
        <w:t>между Республикой Молдова</w:t>
      </w:r>
      <w:r w:rsidRPr="00D00867">
        <w:rPr>
          <w:b/>
          <w:bCs/>
          <w:sz w:val="28"/>
          <w:szCs w:val="28"/>
          <w:lang w:val="ro-MD" w:eastAsia="ru-RU"/>
        </w:rPr>
        <w:t xml:space="preserve"> </w:t>
      </w:r>
      <w:r w:rsidRPr="00D00867">
        <w:rPr>
          <w:b/>
          <w:bCs/>
          <w:sz w:val="28"/>
          <w:szCs w:val="28"/>
          <w:lang w:eastAsia="ru-RU"/>
        </w:rPr>
        <w:t xml:space="preserve">и Международным банком реконструкции </w:t>
      </w:r>
    </w:p>
    <w:p w14:paraId="60FF66F7" w14:textId="77777777" w:rsidR="002F11C7" w:rsidRDefault="00D00867" w:rsidP="00D00867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00867">
        <w:rPr>
          <w:b/>
          <w:bCs/>
          <w:sz w:val="28"/>
          <w:szCs w:val="28"/>
          <w:lang w:eastAsia="ru-RU"/>
        </w:rPr>
        <w:t xml:space="preserve">и развития </w:t>
      </w:r>
      <w:r w:rsidR="002F11C7">
        <w:rPr>
          <w:b/>
          <w:bCs/>
          <w:sz w:val="28"/>
          <w:szCs w:val="28"/>
          <w:lang w:eastAsia="ru-RU"/>
        </w:rPr>
        <w:t xml:space="preserve">в целях осуществления </w:t>
      </w:r>
      <w:r w:rsidRPr="00D00867">
        <w:rPr>
          <w:b/>
          <w:bCs/>
          <w:sz w:val="28"/>
          <w:szCs w:val="28"/>
          <w:lang w:eastAsia="ru-RU"/>
        </w:rPr>
        <w:t>Проект</w:t>
      </w:r>
      <w:r w:rsidR="002F11C7">
        <w:rPr>
          <w:b/>
          <w:bCs/>
          <w:sz w:val="28"/>
          <w:szCs w:val="28"/>
          <w:lang w:eastAsia="ru-RU"/>
        </w:rPr>
        <w:t>а</w:t>
      </w:r>
      <w:r w:rsidRPr="00D00867">
        <w:rPr>
          <w:b/>
          <w:bCs/>
          <w:sz w:val="28"/>
          <w:szCs w:val="28"/>
          <w:lang w:eastAsia="ru-RU"/>
        </w:rPr>
        <w:t xml:space="preserve"> «Устойчивый переход </w:t>
      </w:r>
    </w:p>
    <w:p w14:paraId="1A23C6DA" w14:textId="411DECC5" w:rsidR="002F11C7" w:rsidRDefault="00D00867" w:rsidP="00D00867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00867">
        <w:rPr>
          <w:b/>
          <w:bCs/>
          <w:sz w:val="28"/>
          <w:szCs w:val="28"/>
          <w:lang w:eastAsia="ru-RU"/>
        </w:rPr>
        <w:t>к энергоэффективности в Молдове (STEEM)»</w:t>
      </w:r>
      <w:r>
        <w:rPr>
          <w:b/>
          <w:bCs/>
          <w:sz w:val="28"/>
          <w:szCs w:val="28"/>
          <w:lang w:eastAsia="ru-RU"/>
        </w:rPr>
        <w:t>,</w:t>
      </w:r>
    </w:p>
    <w:p w14:paraId="5017D79A" w14:textId="22E33A5C" w:rsidR="00BF1362" w:rsidRPr="00D00867" w:rsidRDefault="00D00867" w:rsidP="00D00867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b/>
          <w:bCs/>
          <w:sz w:val="28"/>
          <w:szCs w:val="28"/>
          <w:lang w:eastAsia="ru-RU"/>
        </w:rPr>
        <w:t xml:space="preserve"> </w:t>
      </w:r>
      <w:r w:rsidRPr="00D00867">
        <w:rPr>
          <w:b/>
          <w:bCs/>
          <w:sz w:val="28"/>
          <w:szCs w:val="28"/>
        </w:rPr>
        <w:t>подписанного</w:t>
      </w:r>
      <w:r w:rsidRPr="00D00867">
        <w:rPr>
          <w:b/>
          <w:bCs/>
          <w:spacing w:val="15"/>
          <w:sz w:val="28"/>
          <w:szCs w:val="28"/>
        </w:rPr>
        <w:t xml:space="preserve"> </w:t>
      </w:r>
      <w:r w:rsidR="00080146">
        <w:rPr>
          <w:b/>
          <w:bCs/>
          <w:spacing w:val="15"/>
          <w:sz w:val="28"/>
          <w:szCs w:val="28"/>
        </w:rPr>
        <w:t xml:space="preserve">в Кишинэу </w:t>
      </w:r>
      <w:r w:rsidRPr="00D00867">
        <w:rPr>
          <w:b/>
          <w:bCs/>
          <w:sz w:val="28"/>
          <w:szCs w:val="28"/>
          <w:lang w:val="ro-MD"/>
        </w:rPr>
        <w:t xml:space="preserve">8 </w:t>
      </w:r>
      <w:r w:rsidRPr="00D00867">
        <w:rPr>
          <w:b/>
          <w:bCs/>
          <w:sz w:val="28"/>
          <w:szCs w:val="28"/>
        </w:rPr>
        <w:t>августа</w:t>
      </w:r>
      <w:r w:rsidRPr="00D00867">
        <w:rPr>
          <w:b/>
          <w:bCs/>
          <w:spacing w:val="10"/>
          <w:sz w:val="28"/>
          <w:szCs w:val="28"/>
        </w:rPr>
        <w:t xml:space="preserve"> </w:t>
      </w:r>
      <w:r w:rsidRPr="00D00867">
        <w:rPr>
          <w:b/>
          <w:bCs/>
          <w:sz w:val="28"/>
          <w:szCs w:val="28"/>
        </w:rPr>
        <w:t>2024</w:t>
      </w:r>
      <w:r w:rsidRPr="00D00867">
        <w:rPr>
          <w:b/>
          <w:bCs/>
          <w:spacing w:val="16"/>
          <w:sz w:val="28"/>
          <w:szCs w:val="28"/>
        </w:rPr>
        <w:t xml:space="preserve"> </w:t>
      </w:r>
      <w:r w:rsidRPr="00D00867">
        <w:rPr>
          <w:b/>
          <w:bCs/>
          <w:sz w:val="28"/>
          <w:szCs w:val="28"/>
        </w:rPr>
        <w:t>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2F11C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51D68DF0" w:rsidR="00BF1362" w:rsidRPr="00420EAE" w:rsidRDefault="00D0086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00867">
        <w:rPr>
          <w:rFonts w:ascii="Times New Roman" w:hAnsi="Times New Roman" w:cs="Times New Roman"/>
          <w:sz w:val="28"/>
        </w:rPr>
        <w:t>На основании статьи 25 Закона № 419/2006 о долге публичного сектора, государственных гарантиях и государственном рекредитовании (повторное опубликование: Официальный монитор Республики Молдова, 2014 г., № 397–399, ст.</w:t>
      </w:r>
      <w:r>
        <w:rPr>
          <w:rFonts w:ascii="Times New Roman" w:hAnsi="Times New Roman" w:cs="Times New Roman"/>
          <w:sz w:val="28"/>
        </w:rPr>
        <w:t xml:space="preserve"> </w:t>
      </w:r>
      <w:r w:rsidRPr="00D00867">
        <w:rPr>
          <w:rFonts w:ascii="Times New Roman" w:hAnsi="Times New Roman" w:cs="Times New Roman"/>
          <w:sz w:val="28"/>
        </w:rPr>
        <w:t xml:space="preserve">704),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2F11C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275D1BD" w14:textId="45E274F1" w:rsidR="00D00867" w:rsidRPr="00D00867" w:rsidRDefault="00D00867" w:rsidP="00080146">
      <w:pPr>
        <w:ind w:firstLine="720"/>
        <w:rPr>
          <w:sz w:val="28"/>
          <w:szCs w:val="24"/>
          <w:lang w:val="ro-MD" w:eastAsia="ru-RU"/>
        </w:rPr>
      </w:pPr>
      <w:r w:rsidRPr="00D00867">
        <w:rPr>
          <w:sz w:val="28"/>
          <w:szCs w:val="24"/>
          <w:lang w:eastAsia="ru-RU"/>
        </w:rPr>
        <w:t xml:space="preserve">Одобрить и представить Парламенту для рассмотрения проект закона </w:t>
      </w:r>
      <w:r w:rsidR="00080146" w:rsidRPr="00080146">
        <w:rPr>
          <w:bCs/>
          <w:sz w:val="28"/>
          <w:szCs w:val="28"/>
          <w:lang w:eastAsia="ru-RU"/>
        </w:rPr>
        <w:t>о</w:t>
      </w:r>
      <w:r w:rsidR="00080146">
        <w:rPr>
          <w:bCs/>
          <w:sz w:val="28"/>
          <w:szCs w:val="28"/>
          <w:lang w:eastAsia="ru-RU"/>
        </w:rPr>
        <w:t> </w:t>
      </w:r>
      <w:r w:rsidR="00080146" w:rsidRPr="00080146">
        <w:rPr>
          <w:bCs/>
          <w:sz w:val="28"/>
          <w:szCs w:val="28"/>
          <w:lang w:eastAsia="ru-RU"/>
        </w:rPr>
        <w:t xml:space="preserve"> ратификации</w:t>
      </w:r>
      <w:r w:rsidR="00080146" w:rsidRPr="00080146">
        <w:rPr>
          <w:bCs/>
          <w:sz w:val="28"/>
          <w:szCs w:val="28"/>
          <w:lang w:val="ro-MD" w:eastAsia="ru-RU"/>
        </w:rPr>
        <w:t xml:space="preserve"> </w:t>
      </w:r>
      <w:r w:rsidR="00080146" w:rsidRPr="00080146">
        <w:rPr>
          <w:bCs/>
          <w:sz w:val="28"/>
          <w:szCs w:val="28"/>
          <w:lang w:eastAsia="ru-RU"/>
        </w:rPr>
        <w:t>Соглашения о займе между Республикой Молдова</w:t>
      </w:r>
      <w:r w:rsidR="00080146" w:rsidRPr="00080146">
        <w:rPr>
          <w:bCs/>
          <w:sz w:val="28"/>
          <w:szCs w:val="28"/>
          <w:lang w:val="ro-MD" w:eastAsia="ru-RU"/>
        </w:rPr>
        <w:t xml:space="preserve"> </w:t>
      </w:r>
      <w:r w:rsidR="00080146" w:rsidRPr="00080146">
        <w:rPr>
          <w:bCs/>
          <w:sz w:val="28"/>
          <w:szCs w:val="28"/>
          <w:lang w:eastAsia="ru-RU"/>
        </w:rPr>
        <w:t>и</w:t>
      </w:r>
      <w:r w:rsidR="00080146">
        <w:rPr>
          <w:bCs/>
          <w:sz w:val="28"/>
          <w:szCs w:val="28"/>
          <w:lang w:eastAsia="ru-RU"/>
        </w:rPr>
        <w:t> </w:t>
      </w:r>
      <w:r w:rsidR="00080146" w:rsidRPr="00080146">
        <w:rPr>
          <w:bCs/>
          <w:sz w:val="28"/>
          <w:szCs w:val="28"/>
          <w:lang w:eastAsia="ru-RU"/>
        </w:rPr>
        <w:t>Международным банком реконструкции и развития в целях осуществления Проекта «Устойчивый переход к энергоэффективности в</w:t>
      </w:r>
      <w:r w:rsidR="00080146">
        <w:rPr>
          <w:bCs/>
          <w:sz w:val="28"/>
          <w:szCs w:val="28"/>
          <w:lang w:eastAsia="ru-RU"/>
        </w:rPr>
        <w:t> </w:t>
      </w:r>
      <w:r w:rsidR="00080146" w:rsidRPr="00080146">
        <w:rPr>
          <w:bCs/>
          <w:sz w:val="28"/>
          <w:szCs w:val="28"/>
          <w:lang w:eastAsia="ru-RU"/>
        </w:rPr>
        <w:t xml:space="preserve"> Молдове (STEEM)»</w:t>
      </w:r>
      <w:r w:rsidR="00080146" w:rsidRPr="00080146">
        <w:rPr>
          <w:sz w:val="28"/>
          <w:szCs w:val="24"/>
          <w:lang w:eastAsia="ru-RU"/>
        </w:rPr>
        <w:t>,</w:t>
      </w:r>
      <w:r w:rsidRPr="00080146">
        <w:rPr>
          <w:sz w:val="28"/>
          <w:szCs w:val="24"/>
          <w:lang w:val="ro-MD" w:eastAsia="ru-RU"/>
        </w:rPr>
        <w:t xml:space="preserve"> </w:t>
      </w:r>
      <w:r w:rsidRPr="00D00867">
        <w:rPr>
          <w:sz w:val="28"/>
          <w:szCs w:val="24"/>
          <w:lang w:val="ro-MD" w:eastAsia="ru-RU"/>
        </w:rPr>
        <w:t>подписанного в Кишин</w:t>
      </w:r>
      <w:r w:rsidR="00080146">
        <w:rPr>
          <w:sz w:val="28"/>
          <w:szCs w:val="24"/>
          <w:lang w:eastAsia="ru-RU"/>
        </w:rPr>
        <w:t xml:space="preserve">эу </w:t>
      </w:r>
      <w:r w:rsidRPr="00D00867">
        <w:rPr>
          <w:sz w:val="28"/>
          <w:szCs w:val="24"/>
          <w:lang w:val="ro-MD" w:eastAsia="ru-RU"/>
        </w:rPr>
        <w:t>8</w:t>
      </w:r>
      <w:r w:rsidR="00080146">
        <w:rPr>
          <w:sz w:val="28"/>
          <w:szCs w:val="24"/>
          <w:lang w:eastAsia="ru-RU"/>
        </w:rPr>
        <w:t> </w:t>
      </w:r>
      <w:r w:rsidRPr="00D00867">
        <w:rPr>
          <w:sz w:val="28"/>
          <w:szCs w:val="24"/>
          <w:lang w:val="ro-MD" w:eastAsia="ru-RU"/>
        </w:rPr>
        <w:t xml:space="preserve"> августа 2024 года.</w:t>
      </w:r>
    </w:p>
    <w:p w14:paraId="4DA3DF7C" w14:textId="2CFC3A8B" w:rsidR="00BF1362" w:rsidRPr="002F11C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22C16D78" w14:textId="77777777" w:rsidR="00593286" w:rsidRPr="002F11C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2F11C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2BB0AD4E" w:rsidR="00492257" w:rsidRPr="00420EAE" w:rsidRDefault="002F11C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311702" w:rsidRPr="003449F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311702" w:rsidRPr="003449F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2F11C7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2F11C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Pr="002F11C7" w:rsidRDefault="00400C0A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0B5557D3" w14:textId="6416E7BB" w:rsidR="00400C0A" w:rsidRPr="002F11C7" w:rsidRDefault="00400C0A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987BCC4" w14:textId="70FCC223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>энергетики</w:t>
      </w:r>
      <w:r w:rsidR="00311702" w:rsidRPr="003449FE">
        <w:rPr>
          <w:rFonts w:cstheme="majorBidi"/>
          <w:sz w:val="28"/>
          <w:szCs w:val="28"/>
        </w:rPr>
        <w:tab/>
      </w:r>
      <w:r w:rsidR="00311702" w:rsidRPr="003449FE">
        <w:rPr>
          <w:rFonts w:cstheme="majorBidi"/>
          <w:sz w:val="28"/>
          <w:szCs w:val="28"/>
        </w:rPr>
        <w:tab/>
      </w:r>
      <w:r w:rsidR="00311702" w:rsidRPr="003449FE">
        <w:rPr>
          <w:rFonts w:cstheme="majorBidi"/>
          <w:sz w:val="28"/>
          <w:szCs w:val="28"/>
        </w:rPr>
        <w:tab/>
      </w:r>
      <w:r w:rsidR="00311702" w:rsidRPr="003449FE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>Виктор Парликов</w:t>
      </w:r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2F11C7" w:rsidRDefault="001168C9" w:rsidP="0064535B">
      <w:pPr>
        <w:rPr>
          <w:rFonts w:cstheme="majorBidi"/>
          <w:sz w:val="16"/>
          <w:szCs w:val="16"/>
        </w:rPr>
      </w:pPr>
    </w:p>
    <w:p w14:paraId="7BF7F885" w14:textId="77777777" w:rsidR="00182743" w:rsidRPr="002F11C7" w:rsidRDefault="00182743" w:rsidP="0064535B">
      <w:pPr>
        <w:rPr>
          <w:rFonts w:cstheme="majorBidi"/>
          <w:sz w:val="16"/>
          <w:szCs w:val="16"/>
        </w:rPr>
      </w:pPr>
    </w:p>
    <w:p w14:paraId="17619B4C" w14:textId="25D5950C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311702" w:rsidRPr="00311702">
        <w:rPr>
          <w:rFonts w:cstheme="majorBidi"/>
          <w:sz w:val="28"/>
          <w:szCs w:val="28"/>
        </w:rPr>
        <w:tab/>
      </w:r>
      <w:r w:rsidR="00D00867">
        <w:rPr>
          <w:rFonts w:cstheme="majorBidi"/>
          <w:sz w:val="28"/>
          <w:szCs w:val="28"/>
        </w:rPr>
        <w:t>Виктория Белоус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2F11C7" w:rsidRDefault="00632912" w:rsidP="00632912">
      <w:pPr>
        <w:rPr>
          <w:rFonts w:cstheme="majorBidi"/>
          <w:sz w:val="16"/>
          <w:szCs w:val="16"/>
        </w:rPr>
      </w:pPr>
    </w:p>
    <w:p w14:paraId="463E1035" w14:textId="77777777" w:rsidR="00182743" w:rsidRPr="002F11C7" w:rsidRDefault="00182743" w:rsidP="00632912">
      <w:pPr>
        <w:rPr>
          <w:rFonts w:cstheme="majorBidi"/>
          <w:sz w:val="16"/>
          <w:szCs w:val="16"/>
        </w:rPr>
      </w:pPr>
    </w:p>
    <w:p w14:paraId="0011FF94" w14:textId="41FC4DCD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311702" w:rsidRPr="00311702">
        <w:rPr>
          <w:rFonts w:cstheme="majorBidi"/>
          <w:sz w:val="28"/>
          <w:szCs w:val="28"/>
        </w:rPr>
        <w:tab/>
      </w:r>
      <w:r w:rsidR="00311702" w:rsidRPr="00311702">
        <w:rPr>
          <w:rFonts w:cstheme="majorBidi"/>
          <w:sz w:val="28"/>
          <w:szCs w:val="28"/>
        </w:rPr>
        <w:tab/>
        <w:t xml:space="preserve">                    </w:t>
      </w:r>
      <w:r w:rsidR="00B07B32">
        <w:rPr>
          <w:rFonts w:cstheme="majorBidi"/>
          <w:sz w:val="28"/>
          <w:szCs w:val="28"/>
        </w:rPr>
        <w:t>Вероника Михайлов-Морару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7681D7A0" w14:textId="77777777" w:rsidR="00CF2BD0" w:rsidRDefault="00CF2BD0" w:rsidP="00F04FA2">
      <w:pPr>
        <w:rPr>
          <w:rFonts w:cstheme="majorBidi"/>
          <w:sz w:val="28"/>
          <w:szCs w:val="28"/>
        </w:rPr>
      </w:pPr>
    </w:p>
    <w:p w14:paraId="3951D2BF" w14:textId="640065A7" w:rsidR="00B91929" w:rsidRDefault="002F11C7" w:rsidP="00B91929">
      <w:pPr>
        <w:tabs>
          <w:tab w:val="left" w:pos="6386"/>
        </w:tabs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lastRenderedPageBreak/>
        <w:t>Перевод</w:t>
      </w:r>
    </w:p>
    <w:p w14:paraId="14F05BDA" w14:textId="4308629F" w:rsidR="002F11C7" w:rsidRPr="002F11C7" w:rsidRDefault="002F11C7" w:rsidP="00B91929">
      <w:pPr>
        <w:tabs>
          <w:tab w:val="left" w:pos="6386"/>
        </w:tabs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Проект</w:t>
      </w:r>
    </w:p>
    <w:p w14:paraId="130EB2BF" w14:textId="77777777" w:rsidR="00B91929" w:rsidRPr="00B91929" w:rsidRDefault="00B91929" w:rsidP="00B91929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35EBF632" w14:textId="77777777" w:rsidR="00B91929" w:rsidRPr="00B91929" w:rsidRDefault="00B91929" w:rsidP="00B91929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09356F21" w14:textId="3675D640" w:rsidR="00B91929" w:rsidRPr="00B91929" w:rsidRDefault="002F11C7" w:rsidP="00B91929">
      <w:pPr>
        <w:ind w:firstLine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ЗАКОН</w:t>
      </w:r>
    </w:p>
    <w:p w14:paraId="0D91E1B9" w14:textId="77777777" w:rsidR="002F11C7" w:rsidRDefault="002F11C7" w:rsidP="002F11C7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00867">
        <w:rPr>
          <w:b/>
          <w:bCs/>
          <w:sz w:val="28"/>
          <w:szCs w:val="28"/>
          <w:lang w:eastAsia="ru-RU"/>
        </w:rPr>
        <w:t>о ратификации</w:t>
      </w:r>
      <w:r w:rsidRPr="00D00867">
        <w:rPr>
          <w:b/>
          <w:bCs/>
          <w:sz w:val="28"/>
          <w:szCs w:val="28"/>
          <w:lang w:val="ro-MD" w:eastAsia="ru-RU"/>
        </w:rPr>
        <w:t xml:space="preserve"> </w:t>
      </w:r>
      <w:r>
        <w:rPr>
          <w:b/>
          <w:bCs/>
          <w:sz w:val="28"/>
          <w:szCs w:val="28"/>
          <w:lang w:eastAsia="ru-RU"/>
        </w:rPr>
        <w:t xml:space="preserve">Соглашения о займе </w:t>
      </w:r>
      <w:r w:rsidRPr="00D00867">
        <w:rPr>
          <w:b/>
          <w:bCs/>
          <w:sz w:val="28"/>
          <w:szCs w:val="28"/>
          <w:lang w:eastAsia="ru-RU"/>
        </w:rPr>
        <w:t>между Республикой Молдова</w:t>
      </w:r>
      <w:r w:rsidRPr="00D00867">
        <w:rPr>
          <w:b/>
          <w:bCs/>
          <w:sz w:val="28"/>
          <w:szCs w:val="28"/>
          <w:lang w:val="ro-MD" w:eastAsia="ru-RU"/>
        </w:rPr>
        <w:t xml:space="preserve"> </w:t>
      </w:r>
    </w:p>
    <w:p w14:paraId="4C20F823" w14:textId="07417C54" w:rsidR="002F11C7" w:rsidRDefault="002F11C7" w:rsidP="002F11C7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00867">
        <w:rPr>
          <w:b/>
          <w:bCs/>
          <w:sz w:val="28"/>
          <w:szCs w:val="28"/>
          <w:lang w:eastAsia="ru-RU"/>
        </w:rPr>
        <w:t xml:space="preserve">и Международным банком реконструкции и развития </w:t>
      </w:r>
      <w:r w:rsidR="00311702" w:rsidRPr="003449FE">
        <w:rPr>
          <w:b/>
          <w:bCs/>
          <w:sz w:val="28"/>
          <w:szCs w:val="28"/>
          <w:lang w:eastAsia="ru-RU"/>
        </w:rPr>
        <w:br/>
      </w:r>
      <w:r>
        <w:rPr>
          <w:b/>
          <w:bCs/>
          <w:sz w:val="28"/>
          <w:szCs w:val="28"/>
          <w:lang w:eastAsia="ru-RU"/>
        </w:rPr>
        <w:t xml:space="preserve">в целях осуществления </w:t>
      </w:r>
      <w:r w:rsidRPr="00D00867">
        <w:rPr>
          <w:b/>
          <w:bCs/>
          <w:sz w:val="28"/>
          <w:szCs w:val="28"/>
          <w:lang w:eastAsia="ru-RU"/>
        </w:rPr>
        <w:t>Проект</w:t>
      </w:r>
      <w:r>
        <w:rPr>
          <w:b/>
          <w:bCs/>
          <w:sz w:val="28"/>
          <w:szCs w:val="28"/>
          <w:lang w:eastAsia="ru-RU"/>
        </w:rPr>
        <w:t>а</w:t>
      </w:r>
      <w:r w:rsidRPr="00D00867">
        <w:rPr>
          <w:b/>
          <w:bCs/>
          <w:sz w:val="28"/>
          <w:szCs w:val="28"/>
          <w:lang w:eastAsia="ru-RU"/>
        </w:rPr>
        <w:t xml:space="preserve"> «Устойчивый переход </w:t>
      </w:r>
    </w:p>
    <w:p w14:paraId="27DC4430" w14:textId="77777777" w:rsidR="002F11C7" w:rsidRDefault="002F11C7" w:rsidP="002F11C7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D00867">
        <w:rPr>
          <w:b/>
          <w:bCs/>
          <w:sz w:val="28"/>
          <w:szCs w:val="28"/>
          <w:lang w:eastAsia="ru-RU"/>
        </w:rPr>
        <w:t>к энергоэффективности в Молдове (STEEM)»</w:t>
      </w:r>
      <w:r>
        <w:rPr>
          <w:b/>
          <w:bCs/>
          <w:sz w:val="28"/>
          <w:szCs w:val="28"/>
          <w:lang w:eastAsia="ru-RU"/>
        </w:rPr>
        <w:t>,</w:t>
      </w:r>
    </w:p>
    <w:p w14:paraId="5DEC7C14" w14:textId="764B6799" w:rsidR="00B91929" w:rsidRPr="00B91929" w:rsidRDefault="002F11C7" w:rsidP="002F11C7">
      <w:pPr>
        <w:ind w:firstLine="0"/>
        <w:jc w:val="center"/>
        <w:rPr>
          <w:sz w:val="28"/>
          <w:szCs w:val="28"/>
        </w:rPr>
      </w:pPr>
      <w:r w:rsidRPr="00D00867">
        <w:rPr>
          <w:b/>
          <w:bCs/>
          <w:sz w:val="28"/>
          <w:szCs w:val="28"/>
        </w:rPr>
        <w:t>подписанного</w:t>
      </w:r>
      <w:r w:rsidRPr="00D00867">
        <w:rPr>
          <w:b/>
          <w:bCs/>
          <w:spacing w:val="15"/>
          <w:sz w:val="28"/>
          <w:szCs w:val="28"/>
        </w:rPr>
        <w:t xml:space="preserve"> </w:t>
      </w:r>
      <w:r w:rsidR="00080146">
        <w:rPr>
          <w:b/>
          <w:bCs/>
          <w:spacing w:val="15"/>
          <w:sz w:val="28"/>
          <w:szCs w:val="28"/>
        </w:rPr>
        <w:t xml:space="preserve">в Кишинэу </w:t>
      </w:r>
      <w:r w:rsidRPr="00D00867">
        <w:rPr>
          <w:b/>
          <w:bCs/>
          <w:sz w:val="28"/>
          <w:szCs w:val="28"/>
          <w:lang w:val="ro-MD"/>
        </w:rPr>
        <w:t xml:space="preserve">8 </w:t>
      </w:r>
      <w:r w:rsidRPr="00D00867">
        <w:rPr>
          <w:b/>
          <w:bCs/>
          <w:sz w:val="28"/>
          <w:szCs w:val="28"/>
        </w:rPr>
        <w:t>августа</w:t>
      </w:r>
      <w:r w:rsidRPr="00D00867">
        <w:rPr>
          <w:b/>
          <w:bCs/>
          <w:spacing w:val="10"/>
          <w:sz w:val="28"/>
          <w:szCs w:val="28"/>
        </w:rPr>
        <w:t xml:space="preserve"> </w:t>
      </w:r>
      <w:r w:rsidRPr="00D00867">
        <w:rPr>
          <w:b/>
          <w:bCs/>
          <w:sz w:val="28"/>
          <w:szCs w:val="28"/>
        </w:rPr>
        <w:t>2024</w:t>
      </w:r>
      <w:r w:rsidRPr="00D00867">
        <w:rPr>
          <w:b/>
          <w:bCs/>
          <w:spacing w:val="16"/>
          <w:sz w:val="28"/>
          <w:szCs w:val="28"/>
        </w:rPr>
        <w:t xml:space="preserve"> </w:t>
      </w:r>
      <w:r w:rsidRPr="00D00867">
        <w:rPr>
          <w:b/>
          <w:bCs/>
          <w:sz w:val="28"/>
          <w:szCs w:val="28"/>
        </w:rPr>
        <w:t>года</w:t>
      </w:r>
    </w:p>
    <w:p w14:paraId="54610061" w14:textId="77777777" w:rsidR="00B91929" w:rsidRPr="00080146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</w:p>
    <w:p w14:paraId="28585F68" w14:textId="77777777" w:rsidR="00B91929" w:rsidRPr="00080146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  <w:r w:rsidRPr="00080146">
        <w:rPr>
          <w:b w:val="0"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14:paraId="6150EE46" w14:textId="77777777" w:rsidR="00B91929" w:rsidRPr="00080146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</w:p>
    <w:p w14:paraId="252F710F" w14:textId="0B7524DB" w:rsidR="00B91929" w:rsidRPr="00CD44BB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  <w:r w:rsidRPr="00CD44BB">
        <w:rPr>
          <w:sz w:val="28"/>
          <w:szCs w:val="28"/>
          <w:lang w:val="ru-RU" w:eastAsia="ru-RU"/>
        </w:rPr>
        <w:t>Ст. 1.</w:t>
      </w:r>
      <w:r w:rsidRPr="00CD44BB">
        <w:rPr>
          <w:b w:val="0"/>
          <w:sz w:val="28"/>
          <w:szCs w:val="28"/>
          <w:lang w:val="ru-RU" w:eastAsia="ru-RU"/>
        </w:rPr>
        <w:t xml:space="preserve"> – Ратифицировать </w:t>
      </w:r>
      <w:r w:rsidR="002F11C7" w:rsidRPr="00CD44BB">
        <w:rPr>
          <w:b w:val="0"/>
          <w:sz w:val="28"/>
          <w:szCs w:val="28"/>
          <w:lang w:val="ru-RU" w:eastAsia="ru-RU"/>
        </w:rPr>
        <w:t>Соглашение о займе</w:t>
      </w:r>
      <w:r w:rsidRPr="00CD44BB">
        <w:rPr>
          <w:b w:val="0"/>
          <w:sz w:val="28"/>
          <w:szCs w:val="28"/>
          <w:lang w:val="ru-RU" w:eastAsia="ru-RU"/>
        </w:rPr>
        <w:t xml:space="preserve"> между Республикой Молдова и </w:t>
      </w:r>
      <w:r w:rsidR="009A7612">
        <w:rPr>
          <w:b w:val="0"/>
          <w:sz w:val="28"/>
          <w:szCs w:val="28"/>
          <w:lang w:val="ru-RU" w:eastAsia="ru-RU"/>
        </w:rPr>
        <w:t>Международным</w:t>
      </w:r>
      <w:r w:rsidRPr="00CD44BB">
        <w:rPr>
          <w:b w:val="0"/>
          <w:sz w:val="28"/>
          <w:szCs w:val="28"/>
          <w:lang w:val="ru-RU" w:eastAsia="ru-RU"/>
        </w:rPr>
        <w:t xml:space="preserve"> банком реконструкции и развития </w:t>
      </w:r>
      <w:r w:rsidR="002F11C7" w:rsidRPr="00CD44BB">
        <w:rPr>
          <w:b w:val="0"/>
          <w:sz w:val="28"/>
          <w:szCs w:val="28"/>
          <w:lang w:val="ru-RU" w:eastAsia="ru-RU"/>
        </w:rPr>
        <w:t>в целях осуществления</w:t>
      </w:r>
      <w:r w:rsidRPr="00CD44BB">
        <w:rPr>
          <w:b w:val="0"/>
          <w:sz w:val="28"/>
          <w:szCs w:val="28"/>
          <w:lang w:val="ru-RU" w:eastAsia="ru-RU"/>
        </w:rPr>
        <w:t xml:space="preserve"> Проекта «Устойчивый переход к энергоэффективности в</w:t>
      </w:r>
      <w:r w:rsidR="00CF2BD0">
        <w:rPr>
          <w:b w:val="0"/>
          <w:sz w:val="28"/>
          <w:szCs w:val="28"/>
          <w:lang w:val="ru-RU" w:eastAsia="ru-RU"/>
        </w:rPr>
        <w:t> </w:t>
      </w:r>
      <w:r w:rsidRPr="00CD44BB">
        <w:rPr>
          <w:b w:val="0"/>
          <w:sz w:val="28"/>
          <w:szCs w:val="28"/>
          <w:lang w:val="ru-RU" w:eastAsia="ru-RU"/>
        </w:rPr>
        <w:t>Молдове (</w:t>
      </w:r>
      <w:r w:rsidRPr="00CD44BB">
        <w:rPr>
          <w:b w:val="0"/>
          <w:sz w:val="28"/>
          <w:szCs w:val="28"/>
          <w:lang w:eastAsia="ru-RU"/>
        </w:rPr>
        <w:t>STEEM</w:t>
      </w:r>
      <w:r w:rsidRPr="00CD44BB">
        <w:rPr>
          <w:b w:val="0"/>
          <w:sz w:val="28"/>
          <w:szCs w:val="28"/>
          <w:lang w:val="ru-RU" w:eastAsia="ru-RU"/>
        </w:rPr>
        <w:t>)»</w:t>
      </w:r>
      <w:r w:rsidR="00CD44BB" w:rsidRPr="00CD44BB">
        <w:rPr>
          <w:b w:val="0"/>
          <w:sz w:val="28"/>
          <w:szCs w:val="28"/>
          <w:lang w:val="ru-RU" w:eastAsia="ru-RU"/>
        </w:rPr>
        <w:t xml:space="preserve">, </w:t>
      </w:r>
      <w:r w:rsidRPr="00CD44BB">
        <w:rPr>
          <w:b w:val="0"/>
          <w:sz w:val="28"/>
          <w:szCs w:val="28"/>
          <w:lang w:val="ru-RU" w:eastAsia="ru-RU"/>
        </w:rPr>
        <w:t>подписанно</w:t>
      </w:r>
      <w:r w:rsidR="00CD44BB">
        <w:rPr>
          <w:b w:val="0"/>
          <w:sz w:val="28"/>
          <w:szCs w:val="28"/>
          <w:lang w:val="ru-RU" w:eastAsia="ru-RU"/>
        </w:rPr>
        <w:t>е</w:t>
      </w:r>
      <w:r w:rsidRPr="00CD44BB">
        <w:rPr>
          <w:b w:val="0"/>
          <w:sz w:val="28"/>
          <w:szCs w:val="28"/>
          <w:lang w:val="ru-RU" w:eastAsia="ru-RU"/>
        </w:rPr>
        <w:t xml:space="preserve"> </w:t>
      </w:r>
      <w:r w:rsidR="00CF2BD0" w:rsidRPr="00CD44BB">
        <w:rPr>
          <w:b w:val="0"/>
          <w:sz w:val="28"/>
          <w:szCs w:val="28"/>
          <w:lang w:val="ru-RU" w:eastAsia="ru-RU"/>
        </w:rPr>
        <w:t xml:space="preserve">в Кишинэу </w:t>
      </w:r>
      <w:r w:rsidRPr="00CD44BB">
        <w:rPr>
          <w:b w:val="0"/>
          <w:sz w:val="28"/>
          <w:szCs w:val="28"/>
          <w:lang w:val="ru-RU" w:eastAsia="ru-RU"/>
        </w:rPr>
        <w:t>8 августа 2024 года.</w:t>
      </w:r>
    </w:p>
    <w:p w14:paraId="4548DCCF" w14:textId="77777777" w:rsidR="00CD44BB" w:rsidRDefault="00CD44BB" w:rsidP="00CD44BB">
      <w:pPr>
        <w:pStyle w:val="NoSpacing"/>
        <w:rPr>
          <w:b w:val="0"/>
          <w:sz w:val="28"/>
          <w:szCs w:val="28"/>
          <w:lang w:val="ru-RU" w:eastAsia="ru-RU"/>
        </w:rPr>
      </w:pPr>
    </w:p>
    <w:p w14:paraId="28110506" w14:textId="6341527D" w:rsidR="00B91929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  <w:r w:rsidRPr="00CD44BB">
        <w:rPr>
          <w:sz w:val="28"/>
          <w:szCs w:val="28"/>
          <w:lang w:val="ru-RU" w:eastAsia="ru-RU"/>
        </w:rPr>
        <w:t>Ст. 2.</w:t>
      </w:r>
      <w:r w:rsidRPr="00CD44BB">
        <w:rPr>
          <w:b w:val="0"/>
          <w:sz w:val="28"/>
          <w:szCs w:val="28"/>
          <w:lang w:val="ru-RU" w:eastAsia="ru-RU"/>
        </w:rPr>
        <w:t xml:space="preserve"> – Правительству принять необходимые меры </w:t>
      </w:r>
      <w:r w:rsidR="002051BA">
        <w:rPr>
          <w:b w:val="0"/>
          <w:sz w:val="28"/>
          <w:szCs w:val="28"/>
          <w:lang w:val="ru-RU" w:eastAsia="ru-RU"/>
        </w:rPr>
        <w:t>для реализации</w:t>
      </w:r>
      <w:r w:rsidRPr="00CD44BB">
        <w:rPr>
          <w:b w:val="0"/>
          <w:sz w:val="28"/>
          <w:szCs w:val="28"/>
          <w:lang w:val="ru-RU" w:eastAsia="ru-RU"/>
        </w:rPr>
        <w:t xml:space="preserve"> положений указанного Соглашения.</w:t>
      </w:r>
    </w:p>
    <w:p w14:paraId="5C067ECB" w14:textId="77777777" w:rsidR="002051BA" w:rsidRPr="00CD44BB" w:rsidRDefault="002051BA" w:rsidP="00CD44BB">
      <w:pPr>
        <w:pStyle w:val="NoSpacing"/>
        <w:rPr>
          <w:b w:val="0"/>
          <w:sz w:val="28"/>
          <w:szCs w:val="28"/>
          <w:lang w:val="ru-RU" w:eastAsia="ru-RU"/>
        </w:rPr>
      </w:pPr>
    </w:p>
    <w:p w14:paraId="2FFA6FFA" w14:textId="7D2FA73A" w:rsidR="00B91929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  <w:r w:rsidRPr="002051BA">
        <w:rPr>
          <w:bCs/>
          <w:sz w:val="28"/>
          <w:szCs w:val="28"/>
          <w:lang w:val="ru-RU" w:eastAsia="ru-RU"/>
        </w:rPr>
        <w:t>Ст. 3.</w:t>
      </w:r>
      <w:r w:rsidRPr="002051BA">
        <w:rPr>
          <w:b w:val="0"/>
          <w:sz w:val="28"/>
          <w:szCs w:val="28"/>
          <w:lang w:val="ru-RU" w:eastAsia="ru-RU"/>
        </w:rPr>
        <w:t xml:space="preserve"> – Министерству юстиции подготовить и направить по дипломатическим каналам </w:t>
      </w:r>
      <w:r w:rsidR="002051BA">
        <w:rPr>
          <w:b w:val="0"/>
          <w:sz w:val="28"/>
          <w:szCs w:val="28"/>
          <w:lang w:val="ru-RU" w:eastAsia="ru-RU"/>
        </w:rPr>
        <w:t>Международному</w:t>
      </w:r>
      <w:r w:rsidRPr="002051BA">
        <w:rPr>
          <w:b w:val="0"/>
          <w:sz w:val="28"/>
          <w:szCs w:val="28"/>
          <w:lang w:val="ru-RU" w:eastAsia="ru-RU"/>
        </w:rPr>
        <w:t xml:space="preserve"> банку реконструкции и</w:t>
      </w:r>
      <w:r w:rsidR="00CF2BD0">
        <w:rPr>
          <w:b w:val="0"/>
          <w:sz w:val="28"/>
          <w:szCs w:val="28"/>
          <w:lang w:val="ru-RU" w:eastAsia="ru-RU"/>
        </w:rPr>
        <w:t> </w:t>
      </w:r>
      <w:r w:rsidRPr="002051BA">
        <w:rPr>
          <w:b w:val="0"/>
          <w:sz w:val="28"/>
          <w:szCs w:val="28"/>
          <w:lang w:val="ru-RU" w:eastAsia="ru-RU"/>
        </w:rPr>
        <w:t xml:space="preserve">развития юридическое заключение </w:t>
      </w:r>
      <w:r w:rsidR="00A52E0F">
        <w:rPr>
          <w:b w:val="0"/>
          <w:sz w:val="28"/>
          <w:szCs w:val="28"/>
          <w:lang w:val="ru-RU" w:eastAsia="ru-RU"/>
        </w:rPr>
        <w:t>на указанное</w:t>
      </w:r>
      <w:r w:rsidRPr="002051BA">
        <w:rPr>
          <w:b w:val="0"/>
          <w:sz w:val="28"/>
          <w:szCs w:val="28"/>
          <w:lang w:val="ru-RU" w:eastAsia="ru-RU"/>
        </w:rPr>
        <w:t xml:space="preserve"> Соглашени</w:t>
      </w:r>
      <w:r w:rsidR="00A52E0F">
        <w:rPr>
          <w:b w:val="0"/>
          <w:sz w:val="28"/>
          <w:szCs w:val="28"/>
          <w:lang w:val="ru-RU" w:eastAsia="ru-RU"/>
        </w:rPr>
        <w:t>е</w:t>
      </w:r>
      <w:r w:rsidRPr="002051BA">
        <w:rPr>
          <w:b w:val="0"/>
          <w:sz w:val="28"/>
          <w:szCs w:val="28"/>
          <w:lang w:val="ru-RU" w:eastAsia="ru-RU"/>
        </w:rPr>
        <w:t xml:space="preserve">. </w:t>
      </w:r>
    </w:p>
    <w:p w14:paraId="003B157B" w14:textId="77777777" w:rsidR="002051BA" w:rsidRPr="002051BA" w:rsidRDefault="002051BA" w:rsidP="00CD44BB">
      <w:pPr>
        <w:pStyle w:val="NoSpacing"/>
        <w:rPr>
          <w:b w:val="0"/>
          <w:sz w:val="28"/>
          <w:szCs w:val="28"/>
          <w:lang w:val="ru-RU" w:eastAsia="ru-RU"/>
        </w:rPr>
      </w:pPr>
    </w:p>
    <w:p w14:paraId="35A69786" w14:textId="79116882" w:rsidR="00B91929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  <w:r w:rsidRPr="002051BA">
        <w:rPr>
          <w:sz w:val="28"/>
          <w:szCs w:val="28"/>
          <w:lang w:val="ru-RU" w:eastAsia="ru-RU"/>
        </w:rPr>
        <w:t>С</w:t>
      </w:r>
      <w:r w:rsidRPr="002051BA">
        <w:rPr>
          <w:bCs/>
          <w:sz w:val="28"/>
          <w:szCs w:val="28"/>
          <w:lang w:val="ru-RU" w:eastAsia="ru-RU"/>
        </w:rPr>
        <w:t>т</w:t>
      </w:r>
      <w:r w:rsidRPr="002051BA">
        <w:rPr>
          <w:sz w:val="28"/>
          <w:szCs w:val="28"/>
          <w:lang w:val="ru-RU" w:eastAsia="ru-RU"/>
        </w:rPr>
        <w:t>. 4.</w:t>
      </w:r>
      <w:r w:rsidRPr="002051BA">
        <w:rPr>
          <w:b w:val="0"/>
          <w:sz w:val="28"/>
          <w:szCs w:val="28"/>
          <w:lang w:val="ru-RU" w:eastAsia="ru-RU"/>
        </w:rPr>
        <w:t xml:space="preserve"> – Министерству финансов нотифицировать </w:t>
      </w:r>
      <w:r w:rsidR="002051BA">
        <w:rPr>
          <w:b w:val="0"/>
          <w:sz w:val="28"/>
          <w:szCs w:val="28"/>
          <w:lang w:val="ru-RU" w:eastAsia="ru-RU"/>
        </w:rPr>
        <w:t>Международный</w:t>
      </w:r>
      <w:r w:rsidRPr="002051BA">
        <w:rPr>
          <w:b w:val="0"/>
          <w:sz w:val="28"/>
          <w:szCs w:val="28"/>
          <w:lang w:val="ru-RU" w:eastAsia="ru-RU"/>
        </w:rPr>
        <w:t xml:space="preserve"> банк реконструкции и развития о ратификации </w:t>
      </w:r>
      <w:r w:rsidR="00A52E0F">
        <w:rPr>
          <w:b w:val="0"/>
          <w:sz w:val="28"/>
          <w:szCs w:val="28"/>
          <w:lang w:val="ru-RU" w:eastAsia="ru-RU"/>
        </w:rPr>
        <w:t>данного</w:t>
      </w:r>
      <w:r w:rsidRPr="002051BA">
        <w:rPr>
          <w:b w:val="0"/>
          <w:sz w:val="28"/>
          <w:szCs w:val="28"/>
          <w:lang w:val="ru-RU" w:eastAsia="ru-RU"/>
        </w:rPr>
        <w:t xml:space="preserve"> Соглашения. </w:t>
      </w:r>
    </w:p>
    <w:p w14:paraId="4D06322A" w14:textId="77777777" w:rsidR="002051BA" w:rsidRPr="002051BA" w:rsidRDefault="002051BA" w:rsidP="00CD44BB">
      <w:pPr>
        <w:pStyle w:val="NoSpacing"/>
        <w:rPr>
          <w:b w:val="0"/>
          <w:sz w:val="28"/>
          <w:szCs w:val="28"/>
          <w:lang w:val="ru-RU" w:eastAsia="ru-RU"/>
        </w:rPr>
      </w:pPr>
    </w:p>
    <w:p w14:paraId="530FB104" w14:textId="28139A9C" w:rsidR="00B91929" w:rsidRDefault="00B91929" w:rsidP="00CD44BB">
      <w:pPr>
        <w:pStyle w:val="NoSpacing"/>
        <w:rPr>
          <w:b w:val="0"/>
          <w:bCs/>
          <w:sz w:val="28"/>
          <w:szCs w:val="28"/>
          <w:lang w:val="ru-RU"/>
        </w:rPr>
      </w:pPr>
      <w:r w:rsidRPr="00080146">
        <w:rPr>
          <w:bCs/>
          <w:sz w:val="28"/>
          <w:szCs w:val="28"/>
          <w:lang w:val="ru-RU"/>
        </w:rPr>
        <w:t>Ст. 5.</w:t>
      </w:r>
      <w:r w:rsidRPr="00080146">
        <w:rPr>
          <w:b w:val="0"/>
          <w:bCs/>
          <w:sz w:val="28"/>
          <w:szCs w:val="28"/>
          <w:lang w:val="ru-RU"/>
        </w:rPr>
        <w:t xml:space="preserve"> – В отступление от положений Налогового кодекса №</w:t>
      </w:r>
      <w:r w:rsidR="00CF2BD0">
        <w:rPr>
          <w:b w:val="0"/>
          <w:bCs/>
          <w:sz w:val="28"/>
          <w:szCs w:val="28"/>
          <w:lang w:val="ru-RU"/>
        </w:rPr>
        <w:t> </w:t>
      </w:r>
      <w:r w:rsidRPr="00080146">
        <w:rPr>
          <w:b w:val="0"/>
          <w:bCs/>
          <w:sz w:val="28"/>
          <w:szCs w:val="28"/>
          <w:lang w:val="ru-RU"/>
        </w:rPr>
        <w:t xml:space="preserve"> 1163/1997, Таможенного кодекса </w:t>
      </w:r>
      <w:r w:rsidR="00CF2BD0">
        <w:rPr>
          <w:b w:val="0"/>
          <w:bCs/>
          <w:sz w:val="28"/>
          <w:szCs w:val="28"/>
          <w:lang w:val="ru-RU"/>
        </w:rPr>
        <w:t xml:space="preserve">Республики Молдова </w:t>
      </w:r>
      <w:r w:rsidRPr="00080146">
        <w:rPr>
          <w:b w:val="0"/>
          <w:bCs/>
          <w:sz w:val="28"/>
          <w:szCs w:val="28"/>
          <w:lang w:val="ru-RU"/>
        </w:rPr>
        <w:t xml:space="preserve">№ 95/2021, Закона </w:t>
      </w:r>
      <w:r w:rsidR="00CF2BD0" w:rsidRPr="00080146">
        <w:rPr>
          <w:b w:val="0"/>
          <w:bCs/>
          <w:sz w:val="28"/>
          <w:szCs w:val="28"/>
          <w:lang w:val="ru-RU"/>
        </w:rPr>
        <w:t>№ 172/2014</w:t>
      </w:r>
      <w:r w:rsidR="00CF2BD0">
        <w:rPr>
          <w:b w:val="0"/>
          <w:bCs/>
          <w:sz w:val="28"/>
          <w:szCs w:val="28"/>
          <w:lang w:val="ru-RU"/>
        </w:rPr>
        <w:t xml:space="preserve"> </w:t>
      </w:r>
      <w:r w:rsidRPr="00080146">
        <w:rPr>
          <w:b w:val="0"/>
          <w:bCs/>
          <w:sz w:val="28"/>
          <w:szCs w:val="28"/>
          <w:lang w:val="ru-RU"/>
        </w:rPr>
        <w:t xml:space="preserve">об утверждении Комбинированной товарной номенклатуры и Закона </w:t>
      </w:r>
      <w:r w:rsidR="00CF2BD0" w:rsidRPr="00080146">
        <w:rPr>
          <w:b w:val="0"/>
          <w:bCs/>
          <w:sz w:val="28"/>
          <w:szCs w:val="28"/>
          <w:lang w:val="ru-RU"/>
        </w:rPr>
        <w:t xml:space="preserve">№ 1540/1998 </w:t>
      </w:r>
      <w:r w:rsidRPr="00080146">
        <w:rPr>
          <w:b w:val="0"/>
          <w:bCs/>
          <w:sz w:val="28"/>
          <w:szCs w:val="28"/>
          <w:lang w:val="ru-RU"/>
        </w:rPr>
        <w:t>о плате за загрязнение окружающей среды</w:t>
      </w:r>
      <w:r w:rsidR="00A16A50">
        <w:rPr>
          <w:b w:val="0"/>
          <w:bCs/>
          <w:sz w:val="28"/>
          <w:szCs w:val="28"/>
          <w:lang w:val="ru-RU"/>
        </w:rPr>
        <w:t>,</w:t>
      </w:r>
      <w:r w:rsidRPr="00080146">
        <w:rPr>
          <w:b w:val="0"/>
          <w:bCs/>
          <w:sz w:val="28"/>
          <w:szCs w:val="28"/>
          <w:lang w:val="ru-RU"/>
        </w:rPr>
        <w:t xml:space="preserve"> </w:t>
      </w:r>
      <w:r w:rsidR="00A16A50">
        <w:rPr>
          <w:b w:val="0"/>
          <w:bCs/>
          <w:sz w:val="28"/>
          <w:szCs w:val="28"/>
          <w:lang w:val="ru-RU"/>
        </w:rPr>
        <w:t xml:space="preserve">импорт товаров и/или услуг, предназначенных для реализации </w:t>
      </w:r>
      <w:r w:rsidRPr="00080146">
        <w:rPr>
          <w:b w:val="0"/>
          <w:bCs/>
          <w:sz w:val="28"/>
          <w:szCs w:val="28"/>
          <w:lang w:val="ru-RU"/>
        </w:rPr>
        <w:t xml:space="preserve"> </w:t>
      </w:r>
      <w:r w:rsidR="00CF2BD0">
        <w:rPr>
          <w:b w:val="0"/>
          <w:bCs/>
          <w:sz w:val="28"/>
          <w:szCs w:val="28"/>
          <w:lang w:val="ru-RU"/>
        </w:rPr>
        <w:t>Соглашения о займе</w:t>
      </w:r>
      <w:r w:rsidRPr="00080146">
        <w:rPr>
          <w:b w:val="0"/>
          <w:bCs/>
          <w:sz w:val="28"/>
          <w:szCs w:val="28"/>
          <w:lang w:val="ru-RU"/>
        </w:rPr>
        <w:t xml:space="preserve"> между Республикой Молдова и </w:t>
      </w:r>
      <w:r w:rsidR="00CF2BD0">
        <w:rPr>
          <w:b w:val="0"/>
          <w:bCs/>
          <w:sz w:val="28"/>
          <w:szCs w:val="28"/>
          <w:lang w:val="ru-RU"/>
        </w:rPr>
        <w:t>Международным</w:t>
      </w:r>
      <w:r w:rsidRPr="00080146">
        <w:rPr>
          <w:b w:val="0"/>
          <w:bCs/>
          <w:sz w:val="28"/>
          <w:szCs w:val="28"/>
          <w:lang w:val="ru-RU"/>
        </w:rPr>
        <w:t xml:space="preserve"> банком реконструкции и развития </w:t>
      </w:r>
      <w:r w:rsidR="00CF2BD0">
        <w:rPr>
          <w:b w:val="0"/>
          <w:bCs/>
          <w:sz w:val="28"/>
          <w:szCs w:val="28"/>
          <w:lang w:val="ru-RU"/>
        </w:rPr>
        <w:t>в целях осуществления</w:t>
      </w:r>
      <w:r w:rsidRPr="00080146">
        <w:rPr>
          <w:b w:val="0"/>
          <w:bCs/>
          <w:sz w:val="28"/>
          <w:szCs w:val="28"/>
          <w:lang w:val="ru-RU"/>
        </w:rPr>
        <w:t xml:space="preserve"> Проекта «Устойчивый переход к энергоэффективности в Молдове (</w:t>
      </w:r>
      <w:r w:rsidRPr="00CD44BB">
        <w:rPr>
          <w:b w:val="0"/>
          <w:bCs/>
          <w:sz w:val="28"/>
          <w:szCs w:val="28"/>
        </w:rPr>
        <w:t>STEEM</w:t>
      </w:r>
      <w:r w:rsidRPr="00080146">
        <w:rPr>
          <w:b w:val="0"/>
          <w:bCs/>
          <w:sz w:val="28"/>
          <w:szCs w:val="28"/>
          <w:lang w:val="ru-RU"/>
        </w:rPr>
        <w:t>)» освобо</w:t>
      </w:r>
      <w:r w:rsidR="00AA5C8E">
        <w:rPr>
          <w:b w:val="0"/>
          <w:bCs/>
          <w:sz w:val="28"/>
          <w:szCs w:val="28"/>
          <w:lang w:val="ru-RU"/>
        </w:rPr>
        <w:t>ждается</w:t>
      </w:r>
      <w:r w:rsidRPr="00080146">
        <w:rPr>
          <w:b w:val="0"/>
          <w:bCs/>
          <w:sz w:val="28"/>
          <w:szCs w:val="28"/>
          <w:lang w:val="ru-RU"/>
        </w:rPr>
        <w:t xml:space="preserve"> от </w:t>
      </w:r>
      <w:r w:rsidR="00A16A50">
        <w:rPr>
          <w:b w:val="0"/>
          <w:bCs/>
          <w:sz w:val="28"/>
          <w:szCs w:val="28"/>
          <w:lang w:val="ru-RU"/>
        </w:rPr>
        <w:t xml:space="preserve">уплаты </w:t>
      </w:r>
      <w:r w:rsidRPr="00080146">
        <w:rPr>
          <w:b w:val="0"/>
          <w:bCs/>
          <w:sz w:val="28"/>
          <w:szCs w:val="28"/>
          <w:lang w:val="ru-RU"/>
        </w:rPr>
        <w:t>НДС без права вычета, от акциз</w:t>
      </w:r>
      <w:r w:rsidR="00AA5C8E">
        <w:rPr>
          <w:b w:val="0"/>
          <w:bCs/>
          <w:sz w:val="28"/>
          <w:szCs w:val="28"/>
          <w:lang w:val="ru-RU"/>
        </w:rPr>
        <w:t>ного сбора</w:t>
      </w:r>
      <w:r w:rsidRPr="00080146">
        <w:rPr>
          <w:b w:val="0"/>
          <w:bCs/>
          <w:sz w:val="28"/>
          <w:szCs w:val="28"/>
          <w:lang w:val="ru-RU"/>
        </w:rPr>
        <w:t xml:space="preserve">, </w:t>
      </w:r>
      <w:r w:rsidR="00A16A50">
        <w:rPr>
          <w:b w:val="0"/>
          <w:bCs/>
          <w:sz w:val="28"/>
          <w:szCs w:val="28"/>
          <w:lang w:val="ru-RU"/>
        </w:rPr>
        <w:t xml:space="preserve">уплаты </w:t>
      </w:r>
      <w:r w:rsidRPr="00080146">
        <w:rPr>
          <w:b w:val="0"/>
          <w:bCs/>
          <w:sz w:val="28"/>
          <w:szCs w:val="28"/>
          <w:lang w:val="ru-RU"/>
        </w:rPr>
        <w:t xml:space="preserve">таможенной пошлины и сбора за товары, в процессе использования </w:t>
      </w:r>
      <w:r w:rsidR="00A16A50">
        <w:rPr>
          <w:b w:val="0"/>
          <w:bCs/>
          <w:sz w:val="28"/>
          <w:szCs w:val="28"/>
          <w:lang w:val="ru-RU"/>
        </w:rPr>
        <w:t>которых</w:t>
      </w:r>
      <w:r w:rsidRPr="00080146">
        <w:rPr>
          <w:b w:val="0"/>
          <w:bCs/>
          <w:sz w:val="28"/>
          <w:szCs w:val="28"/>
          <w:lang w:val="ru-RU"/>
        </w:rPr>
        <w:t xml:space="preserve"> загрязн</w:t>
      </w:r>
      <w:r w:rsidR="00A16A50">
        <w:rPr>
          <w:b w:val="0"/>
          <w:bCs/>
          <w:sz w:val="28"/>
          <w:szCs w:val="28"/>
          <w:lang w:val="ru-RU"/>
        </w:rPr>
        <w:t xml:space="preserve">яется </w:t>
      </w:r>
      <w:r w:rsidRPr="00080146">
        <w:rPr>
          <w:b w:val="0"/>
          <w:bCs/>
          <w:sz w:val="28"/>
          <w:szCs w:val="28"/>
          <w:lang w:val="ru-RU"/>
        </w:rPr>
        <w:t>окружающ</w:t>
      </w:r>
      <w:r w:rsidR="00A16A50">
        <w:rPr>
          <w:b w:val="0"/>
          <w:bCs/>
          <w:sz w:val="28"/>
          <w:szCs w:val="28"/>
          <w:lang w:val="ru-RU"/>
        </w:rPr>
        <w:t>ая</w:t>
      </w:r>
      <w:r w:rsidRPr="00080146">
        <w:rPr>
          <w:b w:val="0"/>
          <w:bCs/>
          <w:sz w:val="28"/>
          <w:szCs w:val="28"/>
          <w:lang w:val="ru-RU"/>
        </w:rPr>
        <w:t xml:space="preserve"> сред</w:t>
      </w:r>
      <w:r w:rsidR="00A16A50">
        <w:rPr>
          <w:b w:val="0"/>
          <w:bCs/>
          <w:sz w:val="28"/>
          <w:szCs w:val="28"/>
          <w:lang w:val="ru-RU"/>
        </w:rPr>
        <w:t>а</w:t>
      </w:r>
      <w:r w:rsidRPr="00080146">
        <w:rPr>
          <w:b w:val="0"/>
          <w:bCs/>
          <w:sz w:val="28"/>
          <w:szCs w:val="28"/>
          <w:lang w:val="ru-RU"/>
        </w:rPr>
        <w:t>, а поставки товаров и/или услуг, предназначенных для реализации указанного проекта, освобо</w:t>
      </w:r>
      <w:r w:rsidR="00AA5C8E">
        <w:rPr>
          <w:b w:val="0"/>
          <w:bCs/>
          <w:sz w:val="28"/>
          <w:szCs w:val="28"/>
          <w:lang w:val="ru-RU"/>
        </w:rPr>
        <w:t>ждаются</w:t>
      </w:r>
      <w:r w:rsidRPr="00080146">
        <w:rPr>
          <w:b w:val="0"/>
          <w:bCs/>
          <w:sz w:val="28"/>
          <w:szCs w:val="28"/>
          <w:lang w:val="ru-RU"/>
        </w:rPr>
        <w:t xml:space="preserve"> от </w:t>
      </w:r>
      <w:r w:rsidR="00AA5C8E">
        <w:rPr>
          <w:b w:val="0"/>
          <w:bCs/>
          <w:sz w:val="28"/>
          <w:szCs w:val="28"/>
          <w:lang w:val="ru-RU"/>
        </w:rPr>
        <w:t xml:space="preserve">уплаты </w:t>
      </w:r>
      <w:r w:rsidRPr="00080146">
        <w:rPr>
          <w:b w:val="0"/>
          <w:bCs/>
          <w:sz w:val="28"/>
          <w:szCs w:val="28"/>
          <w:lang w:val="ru-RU"/>
        </w:rPr>
        <w:t>НДС с правом вычета, от акциз</w:t>
      </w:r>
      <w:r w:rsidR="00AA5C8E">
        <w:rPr>
          <w:b w:val="0"/>
          <w:bCs/>
          <w:sz w:val="28"/>
          <w:szCs w:val="28"/>
          <w:lang w:val="ru-RU"/>
        </w:rPr>
        <w:t>ного сбора</w:t>
      </w:r>
      <w:r w:rsidRPr="00080146">
        <w:rPr>
          <w:b w:val="0"/>
          <w:bCs/>
          <w:sz w:val="28"/>
          <w:szCs w:val="28"/>
          <w:lang w:val="ru-RU"/>
        </w:rPr>
        <w:t xml:space="preserve"> и сбора за товары, в процессе использования которых загрязняется окружающая среда.</w:t>
      </w:r>
    </w:p>
    <w:p w14:paraId="64CC797C" w14:textId="77777777" w:rsidR="00A16A50" w:rsidRPr="00080146" w:rsidRDefault="00A16A50" w:rsidP="00CD44BB">
      <w:pPr>
        <w:pStyle w:val="NoSpacing"/>
        <w:rPr>
          <w:b w:val="0"/>
          <w:bCs/>
          <w:sz w:val="28"/>
          <w:szCs w:val="28"/>
          <w:lang w:val="ru-RU"/>
        </w:rPr>
      </w:pPr>
    </w:p>
    <w:p w14:paraId="1C06CF48" w14:textId="77777777" w:rsidR="00B91929" w:rsidRDefault="00B91929" w:rsidP="00CD44BB">
      <w:pPr>
        <w:pStyle w:val="NoSpacing"/>
        <w:rPr>
          <w:b w:val="0"/>
          <w:bCs/>
          <w:sz w:val="28"/>
          <w:szCs w:val="28"/>
          <w:lang w:val="ru-RU" w:eastAsia="ru-RU"/>
        </w:rPr>
      </w:pPr>
      <w:r w:rsidRPr="00AA5C8E">
        <w:rPr>
          <w:bCs/>
          <w:sz w:val="28"/>
          <w:szCs w:val="28"/>
          <w:lang w:val="ru-RU" w:eastAsia="ru-RU"/>
        </w:rPr>
        <w:lastRenderedPageBreak/>
        <w:t>Ст. 6.</w:t>
      </w:r>
      <w:r w:rsidRPr="00080146">
        <w:rPr>
          <w:b w:val="0"/>
          <w:bCs/>
          <w:sz w:val="28"/>
          <w:szCs w:val="28"/>
          <w:lang w:val="ru-RU" w:eastAsia="ru-RU"/>
        </w:rPr>
        <w:t xml:space="preserve"> – Порядок применения соответствующих налоговых и таможенных льгот устанавливается Правительством.</w:t>
      </w:r>
    </w:p>
    <w:p w14:paraId="03D5982B" w14:textId="77777777" w:rsidR="00AA5C8E" w:rsidRPr="00080146" w:rsidRDefault="00AA5C8E" w:rsidP="00CD44BB">
      <w:pPr>
        <w:pStyle w:val="NoSpacing"/>
        <w:rPr>
          <w:b w:val="0"/>
          <w:bCs/>
          <w:sz w:val="28"/>
          <w:szCs w:val="28"/>
          <w:lang w:val="ru-RU" w:eastAsia="ru-RU"/>
        </w:rPr>
      </w:pPr>
    </w:p>
    <w:p w14:paraId="4C4AB50D" w14:textId="5F234A97" w:rsidR="00B91929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  <w:r w:rsidRPr="00AA5C8E">
        <w:rPr>
          <w:bCs/>
          <w:sz w:val="28"/>
          <w:szCs w:val="28"/>
          <w:lang w:val="ru-RU" w:eastAsia="ru-RU"/>
        </w:rPr>
        <w:t>Ст. 7.</w:t>
      </w:r>
      <w:r w:rsidRPr="00080146">
        <w:rPr>
          <w:b w:val="0"/>
          <w:bCs/>
          <w:sz w:val="28"/>
          <w:szCs w:val="28"/>
          <w:lang w:val="ru-RU" w:eastAsia="ru-RU"/>
        </w:rPr>
        <w:t xml:space="preserve"> – </w:t>
      </w:r>
      <w:r w:rsidRPr="00080146">
        <w:rPr>
          <w:b w:val="0"/>
          <w:sz w:val="28"/>
          <w:szCs w:val="28"/>
          <w:lang w:val="ru-RU" w:eastAsia="ru-RU"/>
        </w:rPr>
        <w:t xml:space="preserve">В отступление от положений </w:t>
      </w:r>
      <w:r w:rsidR="00A52E0F" w:rsidRPr="00080146">
        <w:rPr>
          <w:b w:val="0"/>
          <w:sz w:val="28"/>
          <w:szCs w:val="28"/>
          <w:lang w:val="ru-RU" w:eastAsia="ru-RU"/>
        </w:rPr>
        <w:t xml:space="preserve">части (4) </w:t>
      </w:r>
      <w:r w:rsidRPr="00080146">
        <w:rPr>
          <w:b w:val="0"/>
          <w:sz w:val="28"/>
          <w:szCs w:val="28"/>
          <w:lang w:val="ru-RU" w:eastAsia="ru-RU"/>
        </w:rPr>
        <w:t xml:space="preserve">статьи 29 </w:t>
      </w:r>
      <w:r w:rsidRPr="00080146">
        <w:rPr>
          <w:b w:val="0"/>
          <w:sz w:val="28"/>
          <w:szCs w:val="28"/>
          <w:lang w:val="ru-RU" w:eastAsia="ru-RU"/>
        </w:rPr>
        <w:br/>
        <w:t xml:space="preserve">Закона 419/2006 о долге публичного сектора, государственных гарантиях и государственном рекредитовании, разрешается, в порядке исключения, </w:t>
      </w:r>
      <w:r w:rsidRPr="00311702">
        <w:rPr>
          <w:b w:val="0"/>
          <w:sz w:val="28"/>
          <w:szCs w:val="28"/>
          <w:lang w:val="ru-RU" w:eastAsia="ru-RU"/>
        </w:rPr>
        <w:t xml:space="preserve">освободить </w:t>
      </w:r>
      <w:r w:rsidR="00311702" w:rsidRPr="00311702">
        <w:rPr>
          <w:b w:val="0"/>
          <w:sz w:val="28"/>
          <w:szCs w:val="28"/>
          <w:lang w:val="ru-RU" w:eastAsia="ru-RU"/>
        </w:rPr>
        <w:t>Акционерное</w:t>
      </w:r>
      <w:r w:rsidR="00311702">
        <w:rPr>
          <w:b w:val="0"/>
          <w:sz w:val="28"/>
          <w:szCs w:val="28"/>
          <w:lang w:val="ru-RU" w:eastAsia="ru-RU"/>
        </w:rPr>
        <w:t xml:space="preserve"> общество</w:t>
      </w:r>
      <w:r w:rsidRPr="00080146">
        <w:rPr>
          <w:b w:val="0"/>
          <w:sz w:val="28"/>
          <w:szCs w:val="28"/>
          <w:lang w:val="ru-RU" w:eastAsia="ru-RU"/>
        </w:rPr>
        <w:t xml:space="preserve"> «</w:t>
      </w:r>
      <w:r w:rsidRPr="00CD44BB">
        <w:rPr>
          <w:b w:val="0"/>
          <w:sz w:val="28"/>
          <w:szCs w:val="28"/>
          <w:lang w:eastAsia="ru-RU"/>
        </w:rPr>
        <w:t>T</w:t>
      </w:r>
      <w:r w:rsidR="00A52E0F" w:rsidRPr="00CD44BB">
        <w:rPr>
          <w:b w:val="0"/>
          <w:sz w:val="28"/>
          <w:szCs w:val="28"/>
          <w:lang w:eastAsia="ru-RU"/>
        </w:rPr>
        <w:t>ermoelectrica</w:t>
      </w:r>
      <w:r w:rsidRPr="00080146">
        <w:rPr>
          <w:b w:val="0"/>
          <w:sz w:val="28"/>
          <w:szCs w:val="28"/>
          <w:lang w:val="ru-RU" w:eastAsia="ru-RU"/>
        </w:rPr>
        <w:t xml:space="preserve">» от обязательства предоставления гарантии по возврату кредита, рекредитованного Министерством финансов </w:t>
      </w:r>
      <w:r w:rsidR="009A7612">
        <w:rPr>
          <w:b w:val="0"/>
          <w:sz w:val="28"/>
          <w:szCs w:val="28"/>
          <w:lang w:val="ru-RU" w:eastAsia="ru-RU"/>
        </w:rPr>
        <w:t>в целях осуществления П</w:t>
      </w:r>
      <w:r w:rsidRPr="00080146">
        <w:rPr>
          <w:b w:val="0"/>
          <w:sz w:val="28"/>
          <w:szCs w:val="28"/>
          <w:lang w:val="ru-RU" w:eastAsia="ru-RU"/>
        </w:rPr>
        <w:t>роекта «Устойчивый переход к энергоэффективности в Молдове (</w:t>
      </w:r>
      <w:r w:rsidRPr="00CD44BB">
        <w:rPr>
          <w:b w:val="0"/>
          <w:sz w:val="28"/>
          <w:szCs w:val="28"/>
          <w:lang w:eastAsia="ru-RU"/>
        </w:rPr>
        <w:t>STEEM</w:t>
      </w:r>
      <w:r w:rsidRPr="00080146">
        <w:rPr>
          <w:b w:val="0"/>
          <w:sz w:val="28"/>
          <w:szCs w:val="28"/>
          <w:lang w:val="ru-RU" w:eastAsia="ru-RU"/>
        </w:rPr>
        <w:t xml:space="preserve">)», согласно </w:t>
      </w:r>
      <w:r w:rsidR="00706DE2">
        <w:rPr>
          <w:b w:val="0"/>
          <w:sz w:val="28"/>
          <w:szCs w:val="28"/>
          <w:lang w:val="ru-RU" w:eastAsia="ru-RU"/>
        </w:rPr>
        <w:t xml:space="preserve">указанному </w:t>
      </w:r>
      <w:r w:rsidR="00311702">
        <w:rPr>
          <w:b w:val="0"/>
          <w:sz w:val="28"/>
          <w:szCs w:val="28"/>
          <w:lang w:val="ru-RU" w:eastAsia="ru-RU"/>
        </w:rPr>
        <w:t>С</w:t>
      </w:r>
      <w:r w:rsidRPr="00080146">
        <w:rPr>
          <w:b w:val="0"/>
          <w:sz w:val="28"/>
          <w:szCs w:val="28"/>
          <w:lang w:val="ru-RU" w:eastAsia="ru-RU"/>
        </w:rPr>
        <w:t>оглашению</w:t>
      </w:r>
      <w:r w:rsidR="00311702">
        <w:rPr>
          <w:b w:val="0"/>
          <w:sz w:val="28"/>
          <w:szCs w:val="28"/>
          <w:lang w:val="ru-RU" w:eastAsia="ru-RU"/>
        </w:rPr>
        <w:t xml:space="preserve"> о займе</w:t>
      </w:r>
      <w:r w:rsidRPr="00080146">
        <w:rPr>
          <w:b w:val="0"/>
          <w:sz w:val="28"/>
          <w:szCs w:val="28"/>
          <w:lang w:val="ru-RU" w:eastAsia="ru-RU"/>
        </w:rPr>
        <w:t>.</w:t>
      </w:r>
    </w:p>
    <w:p w14:paraId="343B4E0A" w14:textId="77777777" w:rsidR="00AA5C8E" w:rsidRPr="00080146" w:rsidRDefault="00AA5C8E" w:rsidP="00CD44BB">
      <w:pPr>
        <w:pStyle w:val="NoSpacing"/>
        <w:rPr>
          <w:b w:val="0"/>
          <w:sz w:val="28"/>
          <w:szCs w:val="28"/>
          <w:lang w:val="ru-RU" w:eastAsia="ru-RU"/>
        </w:rPr>
      </w:pPr>
    </w:p>
    <w:p w14:paraId="6910A0E4" w14:textId="341E539B" w:rsidR="00B91929" w:rsidRPr="00080146" w:rsidRDefault="00B91929" w:rsidP="00CD44BB">
      <w:pPr>
        <w:pStyle w:val="NoSpacing"/>
        <w:rPr>
          <w:b w:val="0"/>
          <w:bCs/>
          <w:sz w:val="28"/>
          <w:szCs w:val="28"/>
          <w:lang w:val="ru-RU" w:eastAsia="ru-RU"/>
        </w:rPr>
      </w:pPr>
      <w:r w:rsidRPr="00AA5C8E">
        <w:rPr>
          <w:sz w:val="28"/>
          <w:szCs w:val="28"/>
          <w:lang w:val="ru-RU" w:eastAsia="ru-RU"/>
        </w:rPr>
        <w:t>Ст. 8.</w:t>
      </w:r>
      <w:r w:rsidRPr="00080146">
        <w:rPr>
          <w:b w:val="0"/>
          <w:bCs/>
          <w:sz w:val="28"/>
          <w:szCs w:val="28"/>
          <w:lang w:val="ru-RU" w:eastAsia="ru-RU"/>
        </w:rPr>
        <w:t xml:space="preserve"> – В отступление от положений </w:t>
      </w:r>
      <w:r w:rsidR="00AA5C8E" w:rsidRPr="00080146">
        <w:rPr>
          <w:b w:val="0"/>
          <w:bCs/>
          <w:sz w:val="28"/>
          <w:szCs w:val="28"/>
          <w:lang w:val="ru-RU" w:eastAsia="ru-RU"/>
        </w:rPr>
        <w:t xml:space="preserve">части (2) </w:t>
      </w:r>
      <w:r w:rsidRPr="00080146">
        <w:rPr>
          <w:b w:val="0"/>
          <w:bCs/>
          <w:sz w:val="28"/>
          <w:szCs w:val="28"/>
          <w:lang w:val="ru-RU" w:eastAsia="ru-RU"/>
        </w:rPr>
        <w:t xml:space="preserve">статьи 56 Закона </w:t>
      </w:r>
      <w:r w:rsidRPr="00080146">
        <w:rPr>
          <w:b w:val="0"/>
          <w:bCs/>
          <w:sz w:val="28"/>
          <w:szCs w:val="28"/>
          <w:lang w:val="ru-RU" w:eastAsia="ru-RU"/>
        </w:rPr>
        <w:br/>
        <w:t>№ 100/2017 о нормативных актах, настоящий закон вступает в силу с даты опубликования в Официальном мониторе Республики Молдова.</w:t>
      </w:r>
    </w:p>
    <w:p w14:paraId="3DF93D9E" w14:textId="77777777" w:rsidR="00B91929" w:rsidRPr="00080146" w:rsidRDefault="00B91929" w:rsidP="00CD44BB">
      <w:pPr>
        <w:pStyle w:val="NoSpacing"/>
        <w:rPr>
          <w:b w:val="0"/>
          <w:sz w:val="28"/>
          <w:szCs w:val="28"/>
          <w:lang w:val="ru-RU" w:eastAsia="ru-RU"/>
        </w:rPr>
      </w:pPr>
    </w:p>
    <w:p w14:paraId="1E4F4242" w14:textId="77777777" w:rsidR="009B281C" w:rsidRPr="00080146" w:rsidRDefault="009B281C" w:rsidP="00CD44BB">
      <w:pPr>
        <w:pStyle w:val="NoSpacing"/>
        <w:rPr>
          <w:rFonts w:cstheme="majorBidi"/>
          <w:b w:val="0"/>
          <w:sz w:val="28"/>
          <w:szCs w:val="28"/>
          <w:lang w:val="ru-RU"/>
        </w:rPr>
      </w:pPr>
    </w:p>
    <w:sectPr w:rsidR="009B281C" w:rsidRPr="00080146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94A33" w14:textId="77777777" w:rsidR="0083425B" w:rsidRDefault="008342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220A58C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49FE">
      <w:rPr>
        <w:noProof/>
        <w:lang w:val="en-US"/>
      </w:rPr>
      <w:t>Z:\1.DRAN\009\</w:t>
    </w:r>
    <w:r w:rsidR="003449FE" w:rsidRPr="003449FE">
      <w:rPr>
        <w:noProof/>
        <w:sz w:val="16"/>
        <w:szCs w:val="16"/>
        <w:lang w:val="en-US"/>
      </w:rPr>
      <w:t>2024\HOTĂRÂRI\29912</w:t>
    </w:r>
    <w:r w:rsidR="003449FE">
      <w:rPr>
        <w:noProof/>
        <w:lang w:val="en-US"/>
      </w:rPr>
      <w:t>\29912-redactat-ru.docx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107FFF9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49FE">
      <w:rPr>
        <w:noProof/>
        <w:lang w:val="en-US"/>
      </w:rPr>
      <w:t>Z:\1.DRAN\009\</w:t>
    </w:r>
    <w:r w:rsidR="003449FE" w:rsidRPr="003449FE">
      <w:rPr>
        <w:noProof/>
        <w:sz w:val="16"/>
        <w:szCs w:val="16"/>
        <w:lang w:val="en-US"/>
      </w:rPr>
      <w:t>2024\HOTĂRÂRI\29912</w:t>
    </w:r>
    <w:r w:rsidR="003449FE">
      <w:rPr>
        <w:noProof/>
        <w:lang w:val="en-US"/>
      </w:rPr>
      <w:t>\29912-redactat-ru.docx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9EE0E" w14:textId="77777777" w:rsidR="0083425B" w:rsidRDefault="008342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36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28DDC9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83425B">
            <w:rPr>
              <w:rFonts w:ascii="Times New Roman" w:hAnsi="Times New Roman"/>
              <w:sz w:val="32"/>
              <w:szCs w:val="32"/>
              <w:lang w:val="ro-MD"/>
            </w:rPr>
            <w:t>710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1AE86C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449FE">
            <w:rPr>
              <w:rFonts w:ascii="Times New Roman" w:hAnsi="Times New Roman"/>
              <w:b/>
              <w:sz w:val="28"/>
              <w:szCs w:val="28"/>
              <w:u w:val="single"/>
            </w:rPr>
            <w:t>16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3F83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0146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1BA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256"/>
    <w:rsid w:val="002B268F"/>
    <w:rsid w:val="002D0D73"/>
    <w:rsid w:val="002D316E"/>
    <w:rsid w:val="002E3689"/>
    <w:rsid w:val="002F1090"/>
    <w:rsid w:val="002F11C7"/>
    <w:rsid w:val="002F5CA3"/>
    <w:rsid w:val="003045C0"/>
    <w:rsid w:val="00306840"/>
    <w:rsid w:val="00311702"/>
    <w:rsid w:val="0033524F"/>
    <w:rsid w:val="003407F8"/>
    <w:rsid w:val="00340835"/>
    <w:rsid w:val="00342405"/>
    <w:rsid w:val="003449FE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307B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06DE2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E7824"/>
    <w:rsid w:val="007F1A2C"/>
    <w:rsid w:val="007F3067"/>
    <w:rsid w:val="007F65AF"/>
    <w:rsid w:val="00812763"/>
    <w:rsid w:val="00817189"/>
    <w:rsid w:val="0083157F"/>
    <w:rsid w:val="0083425B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A7612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6A50"/>
    <w:rsid w:val="00A32C62"/>
    <w:rsid w:val="00A41444"/>
    <w:rsid w:val="00A44A27"/>
    <w:rsid w:val="00A52AA1"/>
    <w:rsid w:val="00A52E0F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A5C8E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1929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C2554"/>
    <w:rsid w:val="00CD44BB"/>
    <w:rsid w:val="00CD51A8"/>
    <w:rsid w:val="00CD5638"/>
    <w:rsid w:val="00CE763F"/>
    <w:rsid w:val="00CF2BD0"/>
    <w:rsid w:val="00CF3A50"/>
    <w:rsid w:val="00CF616F"/>
    <w:rsid w:val="00D00867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50894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1A53C154-B214-4BBC-AD8A-FD695EC5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pb">
    <w:name w:val="pb"/>
    <w:basedOn w:val="Normal"/>
    <w:rsid w:val="00D00867"/>
    <w:pPr>
      <w:jc w:val="center"/>
    </w:pPr>
    <w:rPr>
      <w:i/>
      <w:iCs/>
      <w:color w:val="6633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EA81310-094F-4985-B6BE-DA6547E84E71}"/>
</file>

<file path=customXml/itemProps2.xml><?xml version="1.0" encoding="utf-8"?>
<ds:datastoreItem xmlns:ds="http://schemas.openxmlformats.org/officeDocument/2006/customXml" ds:itemID="{78EF24CE-F01D-4BC9-8AF2-85C9D8EED4CF}"/>
</file>

<file path=customXml/itemProps3.xml><?xml version="1.0" encoding="utf-8"?>
<ds:datastoreItem xmlns:ds="http://schemas.openxmlformats.org/officeDocument/2006/customXml" ds:itemID="{C994D8AA-E4A6-492B-9BC9-622CE27EDB58}"/>
</file>

<file path=customXml/itemProps4.xml><?xml version="1.0" encoding="utf-8"?>
<ds:datastoreItem xmlns:ds="http://schemas.openxmlformats.org/officeDocument/2006/customXml" ds:itemID="{4906DDA5-D923-4577-9876-9FE566F553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613</Words>
  <Characters>3562</Characters>
  <Application>Microsoft Office Word</Application>
  <DocSecurity>0</DocSecurity>
  <Lines>29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305.2024.ru</dc:title>
  <dc:creator>user</dc:creator>
  <cp:lastModifiedBy>Eugenia Cartin</cp:lastModifiedBy>
  <cp:revision>28</cp:revision>
  <cp:lastPrinted>2024-10-16T05:52:00Z</cp:lastPrinted>
  <dcterms:created xsi:type="dcterms:W3CDTF">2023-10-03T11:44:00Z</dcterms:created>
  <dcterms:modified xsi:type="dcterms:W3CDTF">2024-10-16T07:43:00Z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