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6BAD" w:rsidRPr="00D70EB1" w:rsidRDefault="001E6BAD" w:rsidP="0092688D">
      <w:pPr>
        <w:pStyle w:val="Titlustinga"/>
        <w:contextualSpacing/>
        <w:rPr>
          <w:noProof/>
        </w:rPr>
        <w:sectPr w:rsidR="001E6BAD" w:rsidRPr="00D70EB1" w:rsidSect="00A67161">
          <w:headerReference w:type="first" r:id="rId6"/>
          <w:footerReference w:type="first" r:id="rId7"/>
          <w:pgSz w:w="11906" w:h="16838" w:code="9"/>
          <w:pgMar w:top="2041" w:right="1021" w:bottom="851" w:left="851" w:header="851" w:footer="482" w:gutter="0"/>
          <w:cols w:space="708"/>
          <w:titlePg/>
          <w:docGrid w:linePitch="360"/>
        </w:sectPr>
      </w:pPr>
      <w:r w:rsidRPr="00D70EB1">
        <w:rPr>
          <w:rFonts w:cs="Times New Roman"/>
          <w:noProof/>
          <w:lang w:val="en-US"/>
        </w:rPr>
        <mc:AlternateContent>
          <mc:Choice Requires="wps">
            <w:drawing>
              <wp:anchor distT="0" distB="0" distL="114300" distR="114300" simplePos="0" relativeHeight="251658240" behindDoc="0" locked="0" layoutInCell="1" allowOverlap="1" wp14:anchorId="21202B19" wp14:editId="6A221454">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rsidR="001E6BAD" w:rsidRDefault="001E6BAD" w:rsidP="001E6BAD">
                            <w:pPr>
                              <w:pStyle w:val="nr"/>
                              <w:tabs>
                                <w:tab w:val="left" w:pos="1484"/>
                              </w:tabs>
                              <w:spacing w:after="440"/>
                              <w:rPr>
                                <w:i/>
                                <w:sz w:val="18"/>
                                <w:szCs w:val="18"/>
                              </w:rPr>
                            </w:pPr>
                            <w:permStart w:id="1875127047" w:edGrp="everyone"/>
                            <w:r>
                              <w:rPr>
                                <w:i/>
                                <w:sz w:val="18"/>
                                <w:szCs w:val="18"/>
                              </w:rPr>
                              <w:t xml:space="preserve">  </w:t>
                            </w:r>
                          </w:p>
                          <w:permEnd w:id="1875127047"/>
                          <w:p w:rsidR="001E6BAD" w:rsidRDefault="001E6BAD" w:rsidP="001E6BAD">
                            <w:pPr>
                              <w:pStyle w:val="nr"/>
                              <w:spacing w:after="160"/>
                            </w:pPr>
                            <w:r>
                              <w:t xml:space="preserve"> </w:t>
                            </w:r>
                            <w:r w:rsidR="00223A8A">
                              <w:t>IK</w:t>
                            </w:r>
                            <w:r>
                              <w:t xml:space="preserve"> nr</w:t>
                            </w:r>
                            <w:r w:rsidR="00223A8A">
                              <w:t xml:space="preserve"> 27</w:t>
                            </w:r>
                          </w:p>
                          <w:p w:rsidR="001E6BAD" w:rsidRDefault="00223A8A" w:rsidP="001E6BAD">
                            <w:pPr>
                              <w:pStyle w:val="nr"/>
                              <w:spacing w:after="160"/>
                            </w:pPr>
                            <w:r>
                              <w:t>10</w:t>
                            </w:r>
                            <w:r w:rsidR="001E6BAD">
                              <w:t xml:space="preserve">   </w:t>
                            </w:r>
                            <w:r w:rsidR="005711CB">
                              <w:t xml:space="preserve">decembrie </w:t>
                            </w:r>
                            <w:r w:rsidR="001E6BAD">
                              <w:t xml:space="preserve">2020 </w:t>
                            </w:r>
                            <w:permStart w:id="1199799742" w:edGrp="everyone"/>
                            <w:permEnd w:id="1199799742"/>
                            <w:r w:rsidR="001E6BAD">
                              <w:t xml:space="preserve"> </w:t>
                            </w:r>
                          </w:p>
                          <w:p w:rsidR="001E6BAD" w:rsidRDefault="001E6BAD" w:rsidP="001E6BAD">
                            <w:pPr>
                              <w:pStyle w:val="nr"/>
                            </w:pPr>
                            <w:r>
                              <w:t xml:space="preserve">  </w:t>
                            </w:r>
                            <w:permStart w:id="1141055237" w:edGrp="everyone"/>
                            <w:permEnd w:id="1141055237"/>
                          </w:p>
                          <w:p w:rsidR="001E6BAD" w:rsidRDefault="001E6BAD" w:rsidP="001E6BAD">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202B19"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rsidR="001E6BAD" w:rsidRDefault="001E6BAD" w:rsidP="001E6BAD">
                      <w:pPr>
                        <w:pStyle w:val="nr"/>
                        <w:tabs>
                          <w:tab w:val="left" w:pos="1484"/>
                        </w:tabs>
                        <w:spacing w:after="440"/>
                        <w:rPr>
                          <w:i/>
                          <w:sz w:val="18"/>
                          <w:szCs w:val="18"/>
                        </w:rPr>
                      </w:pPr>
                      <w:permStart w:id="1875127047" w:edGrp="everyone"/>
                      <w:r>
                        <w:rPr>
                          <w:i/>
                          <w:sz w:val="18"/>
                          <w:szCs w:val="18"/>
                        </w:rPr>
                        <w:t xml:space="preserve">  </w:t>
                      </w:r>
                    </w:p>
                    <w:permEnd w:id="1875127047"/>
                    <w:p w:rsidR="001E6BAD" w:rsidRDefault="001E6BAD" w:rsidP="001E6BAD">
                      <w:pPr>
                        <w:pStyle w:val="nr"/>
                        <w:spacing w:after="160"/>
                      </w:pPr>
                      <w:r>
                        <w:t xml:space="preserve"> </w:t>
                      </w:r>
                      <w:r w:rsidR="00223A8A">
                        <w:t>IK</w:t>
                      </w:r>
                      <w:r>
                        <w:t xml:space="preserve"> nr</w:t>
                      </w:r>
                      <w:r w:rsidR="00223A8A">
                        <w:t xml:space="preserve"> 27</w:t>
                      </w:r>
                    </w:p>
                    <w:p w:rsidR="001E6BAD" w:rsidRDefault="00223A8A" w:rsidP="001E6BAD">
                      <w:pPr>
                        <w:pStyle w:val="nr"/>
                        <w:spacing w:after="160"/>
                      </w:pPr>
                      <w:r>
                        <w:t>10</w:t>
                      </w:r>
                      <w:r w:rsidR="001E6BAD">
                        <w:t xml:space="preserve">   </w:t>
                      </w:r>
                      <w:r w:rsidR="005711CB">
                        <w:t xml:space="preserve">decembrie </w:t>
                      </w:r>
                      <w:r w:rsidR="001E6BAD">
                        <w:t xml:space="preserve">2020 </w:t>
                      </w:r>
                      <w:permStart w:id="1199799742" w:edGrp="everyone"/>
                      <w:permEnd w:id="1199799742"/>
                      <w:r w:rsidR="001E6BAD">
                        <w:t xml:space="preserve"> </w:t>
                      </w:r>
                    </w:p>
                    <w:p w:rsidR="001E6BAD" w:rsidRDefault="001E6BAD" w:rsidP="001E6BAD">
                      <w:pPr>
                        <w:pStyle w:val="nr"/>
                      </w:pPr>
                      <w:r>
                        <w:t xml:space="preserve">  </w:t>
                      </w:r>
                      <w:permStart w:id="1141055237" w:edGrp="everyone"/>
                      <w:permEnd w:id="1141055237"/>
                    </w:p>
                    <w:p w:rsidR="001E6BAD" w:rsidRDefault="001E6BAD" w:rsidP="001E6BAD">
                      <w:pPr>
                        <w:pStyle w:val="nr"/>
                      </w:pPr>
                    </w:p>
                  </w:txbxContent>
                </v:textbox>
                <w10:wrap anchorx="page" anchory="page"/>
              </v:shape>
            </w:pict>
          </mc:Fallback>
        </mc:AlternateContent>
      </w:r>
      <w:r w:rsidRPr="00D70EB1">
        <w:rPr>
          <w:noProof/>
        </w:rPr>
        <w:t>Deputat în Parlamentul</w:t>
      </w:r>
      <w:r w:rsidRPr="00D70EB1">
        <w:rPr>
          <w:noProof/>
        </w:rPr>
        <w:br/>
        <w:t>Republicii Moldova</w:t>
      </w:r>
    </w:p>
    <w:p w:rsidR="001E6BAD" w:rsidRPr="00D70EB1" w:rsidRDefault="001E6BAD" w:rsidP="0092688D">
      <w:pPr>
        <w:spacing w:after="0"/>
        <w:ind w:left="0" w:firstLine="851"/>
        <w:contextualSpacing/>
        <w:jc w:val="right"/>
        <w:rPr>
          <w:rFonts w:cs="Times New Roman"/>
          <w:b/>
          <w:sz w:val="28"/>
          <w:szCs w:val="28"/>
        </w:rPr>
      </w:pPr>
    </w:p>
    <w:p w:rsidR="001E6BAD" w:rsidRPr="00D70EB1" w:rsidRDefault="001E6BAD" w:rsidP="0092688D">
      <w:pPr>
        <w:spacing w:after="0"/>
        <w:ind w:left="0" w:firstLine="851"/>
        <w:contextualSpacing/>
        <w:jc w:val="right"/>
        <w:rPr>
          <w:rFonts w:cs="Times New Roman"/>
          <w:b/>
          <w:sz w:val="28"/>
          <w:szCs w:val="28"/>
        </w:rPr>
      </w:pPr>
    </w:p>
    <w:p w:rsidR="001E6BAD" w:rsidRPr="00D70EB1" w:rsidRDefault="001E6BAD" w:rsidP="0092688D">
      <w:pPr>
        <w:spacing w:after="0"/>
        <w:ind w:left="0" w:firstLine="851"/>
        <w:contextualSpacing/>
        <w:jc w:val="right"/>
        <w:rPr>
          <w:rFonts w:cs="Times New Roman"/>
          <w:b/>
          <w:sz w:val="28"/>
          <w:szCs w:val="28"/>
        </w:rPr>
      </w:pPr>
      <w:r w:rsidRPr="00D70EB1">
        <w:rPr>
          <w:rFonts w:cs="Times New Roman"/>
          <w:b/>
          <w:sz w:val="28"/>
          <w:szCs w:val="28"/>
        </w:rPr>
        <w:t>Biroul Permanent</w:t>
      </w:r>
    </w:p>
    <w:p w:rsidR="001E6BAD" w:rsidRPr="00D70EB1" w:rsidRDefault="001E6BAD" w:rsidP="0092688D">
      <w:pPr>
        <w:spacing w:after="0"/>
        <w:ind w:left="0" w:firstLine="851"/>
        <w:contextualSpacing/>
        <w:jc w:val="right"/>
        <w:rPr>
          <w:rFonts w:cs="Times New Roman"/>
          <w:b/>
          <w:sz w:val="28"/>
          <w:szCs w:val="28"/>
        </w:rPr>
      </w:pPr>
      <w:r w:rsidRPr="00D70EB1">
        <w:rPr>
          <w:rFonts w:cs="Times New Roman"/>
          <w:b/>
          <w:sz w:val="28"/>
          <w:szCs w:val="28"/>
        </w:rPr>
        <w:t>al Parlamentului Republicii Moldova</w:t>
      </w:r>
    </w:p>
    <w:p w:rsidR="001E6BAD" w:rsidRPr="00D70EB1" w:rsidRDefault="001E6BAD" w:rsidP="0092688D">
      <w:pPr>
        <w:ind w:left="0" w:firstLine="851"/>
        <w:contextualSpacing/>
        <w:jc w:val="right"/>
        <w:rPr>
          <w:rFonts w:cs="Times New Roman"/>
          <w:b/>
          <w:sz w:val="28"/>
          <w:szCs w:val="28"/>
        </w:rPr>
      </w:pPr>
    </w:p>
    <w:p w:rsidR="00937C14" w:rsidRPr="00937C14" w:rsidRDefault="00251A99" w:rsidP="00223A8A">
      <w:pPr>
        <w:pStyle w:val="tt"/>
        <w:spacing w:line="276" w:lineRule="auto"/>
        <w:ind w:firstLine="851"/>
        <w:contextualSpacing/>
        <w:jc w:val="both"/>
        <w:rPr>
          <w:szCs w:val="16"/>
        </w:rPr>
      </w:pPr>
      <w:r w:rsidRPr="00251A99">
        <w:rPr>
          <w:rFonts w:ascii="Georgia" w:hAnsi="Georgia"/>
          <w:b w:val="0"/>
          <w:sz w:val="28"/>
          <w:szCs w:val="28"/>
        </w:rPr>
        <w:t>În conformitate cu prevederile art. 73 din Con</w:t>
      </w:r>
      <w:r>
        <w:rPr>
          <w:rFonts w:ascii="Georgia" w:hAnsi="Georgia"/>
          <w:b w:val="0"/>
          <w:sz w:val="28"/>
          <w:szCs w:val="28"/>
        </w:rPr>
        <w:t xml:space="preserve">stituția Republicii Moldova și </w:t>
      </w:r>
      <w:r w:rsidRPr="00251A99">
        <w:rPr>
          <w:rFonts w:ascii="Georgia" w:hAnsi="Georgia"/>
          <w:b w:val="0"/>
          <w:sz w:val="28"/>
          <w:szCs w:val="28"/>
        </w:rPr>
        <w:t>art. 47 din Regulamentul Parlamentului, se înaintează cu titlu de inițiativ</w:t>
      </w:r>
      <w:r>
        <w:rPr>
          <w:rFonts w:ascii="Georgia" w:hAnsi="Georgia"/>
          <w:b w:val="0"/>
          <w:sz w:val="28"/>
          <w:szCs w:val="28"/>
        </w:rPr>
        <w:t>ă legislativă proiectul de lege</w:t>
      </w:r>
      <w:r w:rsidRPr="00251A99">
        <w:rPr>
          <w:rFonts w:ascii="Georgia" w:hAnsi="Georgia"/>
          <w:b w:val="0"/>
          <w:sz w:val="28"/>
          <w:szCs w:val="28"/>
        </w:rPr>
        <w:t xml:space="preserve"> pentru modificarea </w:t>
      </w:r>
      <w:r w:rsidR="00223A8A" w:rsidRPr="00223A8A">
        <w:rPr>
          <w:rFonts w:ascii="Georgia" w:hAnsi="Georgia"/>
          <w:b w:val="0"/>
          <w:sz w:val="28"/>
          <w:szCs w:val="28"/>
        </w:rPr>
        <w:t>Codului Muncii al Republicii Moldova nr. 154/2003</w:t>
      </w:r>
      <w:bookmarkStart w:id="0" w:name="_GoBack"/>
      <w:bookmarkEnd w:id="0"/>
    </w:p>
    <w:p w:rsidR="001E6BAD" w:rsidRPr="00D70EB1" w:rsidRDefault="00251A99" w:rsidP="0092688D">
      <w:pPr>
        <w:ind w:left="0" w:firstLine="851"/>
        <w:contextualSpacing/>
        <w:jc w:val="both"/>
        <w:rPr>
          <w:rFonts w:cs="Times New Roman"/>
          <w:i/>
          <w:sz w:val="28"/>
          <w:szCs w:val="28"/>
        </w:rPr>
      </w:pPr>
      <w:r>
        <w:rPr>
          <w:rFonts w:cs="Times New Roman"/>
          <w:b/>
          <w:sz w:val="28"/>
          <w:szCs w:val="28"/>
        </w:rPr>
        <w:t>Anexe</w:t>
      </w:r>
      <w:r w:rsidR="001E6BAD" w:rsidRPr="00D70EB1">
        <w:rPr>
          <w:rFonts w:cs="Times New Roman"/>
          <w:i/>
          <w:sz w:val="28"/>
          <w:szCs w:val="28"/>
        </w:rPr>
        <w:t>:</w:t>
      </w:r>
    </w:p>
    <w:p w:rsidR="001E6BAD" w:rsidRPr="00D70EB1" w:rsidRDefault="001E6BAD" w:rsidP="0092688D">
      <w:pPr>
        <w:ind w:left="0" w:firstLine="851"/>
        <w:contextualSpacing/>
        <w:jc w:val="both"/>
        <w:rPr>
          <w:rFonts w:cs="Times New Roman"/>
          <w:i/>
          <w:sz w:val="28"/>
          <w:szCs w:val="28"/>
        </w:rPr>
      </w:pPr>
      <w:r w:rsidRPr="00D70EB1">
        <w:rPr>
          <w:rFonts w:cs="Times New Roman"/>
          <w:sz w:val="28"/>
          <w:szCs w:val="28"/>
        </w:rPr>
        <w:t xml:space="preserve">1. </w:t>
      </w:r>
      <w:r w:rsidR="0010580A" w:rsidRPr="00D70EB1">
        <w:rPr>
          <w:rFonts w:cs="Times New Roman"/>
          <w:i/>
          <w:sz w:val="28"/>
          <w:szCs w:val="28"/>
        </w:rPr>
        <w:t xml:space="preserve">Proiectul de </w:t>
      </w:r>
      <w:r w:rsidR="00223A8A">
        <w:rPr>
          <w:rFonts w:cs="Times New Roman"/>
          <w:i/>
          <w:sz w:val="28"/>
          <w:szCs w:val="28"/>
        </w:rPr>
        <w:t>lege</w:t>
      </w:r>
      <w:r w:rsidRPr="00D70EB1">
        <w:rPr>
          <w:rFonts w:cs="Times New Roman"/>
          <w:i/>
          <w:sz w:val="28"/>
          <w:szCs w:val="28"/>
        </w:rPr>
        <w:t>;</w:t>
      </w:r>
    </w:p>
    <w:p w:rsidR="001E6BAD" w:rsidRPr="00D70EB1" w:rsidRDefault="001E6BAD" w:rsidP="0092688D">
      <w:pPr>
        <w:ind w:left="0" w:firstLine="851"/>
        <w:contextualSpacing/>
        <w:jc w:val="both"/>
        <w:rPr>
          <w:rFonts w:cs="Times New Roman"/>
          <w:sz w:val="28"/>
          <w:szCs w:val="28"/>
        </w:rPr>
      </w:pPr>
      <w:r w:rsidRPr="00D70EB1">
        <w:rPr>
          <w:rFonts w:cs="Times New Roman"/>
          <w:i/>
          <w:sz w:val="28"/>
          <w:szCs w:val="28"/>
        </w:rPr>
        <w:t>2. Nota informativă</w:t>
      </w:r>
      <w:r w:rsidRPr="00D70EB1">
        <w:rPr>
          <w:rFonts w:cs="Times New Roman"/>
          <w:sz w:val="28"/>
          <w:szCs w:val="28"/>
        </w:rPr>
        <w:t>.</w:t>
      </w:r>
    </w:p>
    <w:p w:rsidR="001E6BAD" w:rsidRPr="00D70EB1" w:rsidRDefault="001E6BAD" w:rsidP="0092688D">
      <w:pPr>
        <w:spacing w:before="120" w:after="0" w:line="276" w:lineRule="auto"/>
        <w:ind w:left="0" w:firstLine="851"/>
        <w:contextualSpacing/>
        <w:jc w:val="right"/>
        <w:rPr>
          <w:rFonts w:cs="Times New Roman"/>
          <w:b/>
          <w:sz w:val="28"/>
          <w:szCs w:val="28"/>
        </w:rPr>
      </w:pPr>
      <w:r w:rsidRPr="00D70EB1">
        <w:rPr>
          <w:rFonts w:cs="Times New Roman"/>
          <w:b/>
          <w:sz w:val="28"/>
          <w:szCs w:val="28"/>
        </w:rPr>
        <w:t>Deputați în Parlamentul</w:t>
      </w:r>
    </w:p>
    <w:p w:rsidR="001E6BAD" w:rsidRPr="00D70EB1" w:rsidRDefault="001E6BAD" w:rsidP="0092688D">
      <w:pPr>
        <w:spacing w:before="120" w:after="0" w:line="276" w:lineRule="auto"/>
        <w:ind w:left="0" w:firstLine="851"/>
        <w:contextualSpacing/>
        <w:jc w:val="right"/>
        <w:rPr>
          <w:rFonts w:cs="Times New Roman"/>
          <w:b/>
          <w:sz w:val="28"/>
          <w:szCs w:val="28"/>
        </w:rPr>
      </w:pPr>
      <w:r w:rsidRPr="00D70EB1">
        <w:rPr>
          <w:rFonts w:cs="Times New Roman"/>
          <w:b/>
          <w:sz w:val="28"/>
          <w:szCs w:val="28"/>
        </w:rPr>
        <w:t>Republicii Moldova</w:t>
      </w:r>
    </w:p>
    <w:p w:rsidR="001E6BAD" w:rsidRPr="00D70EB1" w:rsidRDefault="001E6BAD" w:rsidP="0092688D">
      <w:pPr>
        <w:spacing w:before="120" w:after="0" w:line="240" w:lineRule="auto"/>
        <w:ind w:left="0" w:firstLine="851"/>
        <w:contextualSpacing/>
        <w:rPr>
          <w:b/>
          <w:sz w:val="28"/>
          <w:szCs w:val="28"/>
        </w:rPr>
      </w:pPr>
    </w:p>
    <w:p w:rsidR="001E6BAD" w:rsidRPr="00D70EB1" w:rsidRDefault="001E6BAD" w:rsidP="0092688D">
      <w:pPr>
        <w:spacing w:after="200" w:line="276" w:lineRule="auto"/>
        <w:ind w:left="0"/>
        <w:contextualSpacing/>
        <w:rPr>
          <w:b/>
          <w:sz w:val="28"/>
          <w:szCs w:val="28"/>
        </w:rPr>
      </w:pPr>
      <w:r w:rsidRPr="00D70EB1">
        <w:rPr>
          <w:b/>
          <w:sz w:val="28"/>
          <w:szCs w:val="28"/>
        </w:rPr>
        <w:br w:type="page"/>
      </w:r>
    </w:p>
    <w:p w:rsidR="001E6BAD" w:rsidRPr="00D70EB1" w:rsidRDefault="001E6BAD" w:rsidP="0092688D">
      <w:pPr>
        <w:spacing w:after="0" w:line="240" w:lineRule="auto"/>
        <w:ind w:left="0" w:firstLine="851"/>
        <w:contextualSpacing/>
        <w:jc w:val="right"/>
        <w:rPr>
          <w:rFonts w:cs="Times New Roman"/>
          <w:i/>
          <w:sz w:val="28"/>
          <w:szCs w:val="28"/>
        </w:rPr>
      </w:pPr>
      <w:r w:rsidRPr="00D70EB1">
        <w:rPr>
          <w:rFonts w:cs="Times New Roman"/>
          <w:i/>
          <w:sz w:val="28"/>
          <w:szCs w:val="28"/>
        </w:rPr>
        <w:lastRenderedPageBreak/>
        <w:t>proiect</w:t>
      </w:r>
    </w:p>
    <w:p w:rsidR="001E6BAD" w:rsidRPr="00D70EB1" w:rsidRDefault="001E6BAD" w:rsidP="0092688D">
      <w:pPr>
        <w:spacing w:after="0" w:line="240" w:lineRule="auto"/>
        <w:ind w:left="0"/>
        <w:contextualSpacing/>
        <w:rPr>
          <w:rFonts w:cs="Times New Roman"/>
          <w:sz w:val="28"/>
          <w:szCs w:val="28"/>
        </w:rPr>
      </w:pPr>
    </w:p>
    <w:p w:rsidR="00251A99" w:rsidRPr="00251A99" w:rsidRDefault="00251A99" w:rsidP="00251A99">
      <w:pPr>
        <w:spacing w:after="0" w:line="240" w:lineRule="auto"/>
        <w:ind w:left="0"/>
        <w:contextualSpacing/>
        <w:jc w:val="center"/>
        <w:rPr>
          <w:rFonts w:cs="Times New Roman"/>
          <w:b/>
          <w:sz w:val="28"/>
          <w:szCs w:val="28"/>
        </w:rPr>
      </w:pPr>
      <w:r w:rsidRPr="00251A99">
        <w:rPr>
          <w:rFonts w:cs="Times New Roman"/>
          <w:b/>
          <w:sz w:val="28"/>
          <w:szCs w:val="28"/>
        </w:rPr>
        <w:t>LEGE</w:t>
      </w:r>
    </w:p>
    <w:p w:rsidR="00251A99" w:rsidRPr="00251A99" w:rsidRDefault="00251A99" w:rsidP="00251A99">
      <w:pPr>
        <w:spacing w:after="0" w:line="240" w:lineRule="auto"/>
        <w:ind w:left="0"/>
        <w:contextualSpacing/>
        <w:jc w:val="center"/>
        <w:rPr>
          <w:rFonts w:cs="Times New Roman"/>
          <w:b/>
          <w:sz w:val="28"/>
          <w:szCs w:val="28"/>
        </w:rPr>
      </w:pPr>
      <w:r w:rsidRPr="00251A99">
        <w:rPr>
          <w:rFonts w:cs="Times New Roman"/>
          <w:b/>
          <w:sz w:val="28"/>
          <w:szCs w:val="28"/>
        </w:rPr>
        <w:t xml:space="preserve">pentru modificarea </w:t>
      </w:r>
      <w:r w:rsidR="009124DF">
        <w:rPr>
          <w:rFonts w:cs="Times New Roman"/>
          <w:b/>
          <w:sz w:val="28"/>
          <w:szCs w:val="28"/>
        </w:rPr>
        <w:t>Codului Muncii al Republicii Moldova nr. 154/2003</w:t>
      </w:r>
    </w:p>
    <w:p w:rsidR="00251A99" w:rsidRPr="00251A99" w:rsidRDefault="00251A99" w:rsidP="00251A99">
      <w:pPr>
        <w:spacing w:after="0" w:line="240" w:lineRule="auto"/>
        <w:ind w:left="0"/>
        <w:contextualSpacing/>
        <w:jc w:val="center"/>
        <w:rPr>
          <w:rFonts w:cs="Times New Roman"/>
          <w:b/>
          <w:sz w:val="28"/>
          <w:szCs w:val="28"/>
        </w:rPr>
      </w:pPr>
    </w:p>
    <w:p w:rsidR="00251A99" w:rsidRDefault="00251A99" w:rsidP="00251A99">
      <w:pPr>
        <w:spacing w:after="0" w:line="240" w:lineRule="auto"/>
        <w:ind w:left="0"/>
        <w:contextualSpacing/>
        <w:jc w:val="both"/>
        <w:rPr>
          <w:rFonts w:cs="Times New Roman"/>
          <w:sz w:val="28"/>
          <w:szCs w:val="28"/>
        </w:rPr>
      </w:pPr>
    </w:p>
    <w:p w:rsidR="00251A99" w:rsidRPr="00251A99" w:rsidRDefault="00251A99" w:rsidP="00251A99">
      <w:pPr>
        <w:spacing w:after="0" w:line="240" w:lineRule="auto"/>
        <w:ind w:left="0"/>
        <w:contextualSpacing/>
        <w:jc w:val="both"/>
        <w:rPr>
          <w:rFonts w:cs="Times New Roman"/>
          <w:sz w:val="28"/>
          <w:szCs w:val="28"/>
        </w:rPr>
      </w:pPr>
      <w:r w:rsidRPr="00251A99">
        <w:rPr>
          <w:rFonts w:cs="Times New Roman"/>
          <w:sz w:val="28"/>
          <w:szCs w:val="28"/>
        </w:rPr>
        <w:t>Parlamentul adoptă prezenta lege organică.</w:t>
      </w:r>
    </w:p>
    <w:p w:rsidR="00251A99" w:rsidRDefault="00251A99" w:rsidP="00251A99">
      <w:pPr>
        <w:spacing w:after="0" w:line="240" w:lineRule="auto"/>
        <w:ind w:left="0"/>
        <w:contextualSpacing/>
        <w:jc w:val="both"/>
        <w:rPr>
          <w:rFonts w:cs="Times New Roman"/>
          <w:sz w:val="28"/>
          <w:szCs w:val="28"/>
        </w:rPr>
      </w:pPr>
    </w:p>
    <w:p w:rsidR="009F593A" w:rsidRDefault="00251A99" w:rsidP="00251A99">
      <w:pPr>
        <w:spacing w:after="0" w:line="240" w:lineRule="auto"/>
        <w:ind w:left="0"/>
        <w:contextualSpacing/>
        <w:jc w:val="both"/>
        <w:rPr>
          <w:rFonts w:cs="Times New Roman"/>
          <w:sz w:val="28"/>
          <w:szCs w:val="28"/>
        </w:rPr>
      </w:pPr>
      <w:r w:rsidRPr="00AD4F28">
        <w:rPr>
          <w:rFonts w:cs="Times New Roman"/>
          <w:b/>
          <w:sz w:val="28"/>
          <w:szCs w:val="28"/>
        </w:rPr>
        <w:t>Art. I.</w:t>
      </w:r>
    </w:p>
    <w:p w:rsidR="009F593A" w:rsidRDefault="009F593A" w:rsidP="00251A99">
      <w:pPr>
        <w:spacing w:after="0" w:line="240" w:lineRule="auto"/>
        <w:ind w:left="0"/>
        <w:contextualSpacing/>
        <w:jc w:val="both"/>
        <w:rPr>
          <w:rFonts w:cs="Times New Roman"/>
          <w:sz w:val="28"/>
          <w:szCs w:val="28"/>
        </w:rPr>
      </w:pPr>
    </w:p>
    <w:p w:rsidR="001E6BAD" w:rsidRDefault="00251A99" w:rsidP="00251A99">
      <w:pPr>
        <w:spacing w:after="0" w:line="240" w:lineRule="auto"/>
        <w:ind w:left="0"/>
        <w:contextualSpacing/>
        <w:jc w:val="both"/>
        <w:rPr>
          <w:rFonts w:cs="Times New Roman"/>
          <w:sz w:val="28"/>
          <w:szCs w:val="28"/>
        </w:rPr>
      </w:pPr>
      <w:r w:rsidRPr="00251A99">
        <w:rPr>
          <w:rFonts w:cs="Times New Roman"/>
          <w:sz w:val="28"/>
          <w:szCs w:val="28"/>
        </w:rPr>
        <w:t xml:space="preserve">Codul </w:t>
      </w:r>
      <w:r>
        <w:rPr>
          <w:rFonts w:cs="Times New Roman"/>
          <w:sz w:val="28"/>
          <w:szCs w:val="28"/>
        </w:rPr>
        <w:t>Muncii</w:t>
      </w:r>
      <w:r w:rsidRPr="00251A99">
        <w:rPr>
          <w:rFonts w:cs="Times New Roman"/>
          <w:sz w:val="28"/>
          <w:szCs w:val="28"/>
        </w:rPr>
        <w:t xml:space="preserve"> al Republicii Moldova nr. </w:t>
      </w:r>
      <w:r>
        <w:rPr>
          <w:rFonts w:cs="Times New Roman"/>
          <w:sz w:val="28"/>
          <w:szCs w:val="28"/>
        </w:rPr>
        <w:t>154 din 28</w:t>
      </w:r>
      <w:r w:rsidRPr="00251A99">
        <w:rPr>
          <w:rFonts w:cs="Times New Roman"/>
          <w:sz w:val="28"/>
          <w:szCs w:val="28"/>
        </w:rPr>
        <w:t xml:space="preserve"> </w:t>
      </w:r>
      <w:r>
        <w:rPr>
          <w:rFonts w:cs="Times New Roman"/>
          <w:sz w:val="28"/>
          <w:szCs w:val="28"/>
        </w:rPr>
        <w:t>martie</w:t>
      </w:r>
      <w:r w:rsidRPr="00251A99">
        <w:rPr>
          <w:rFonts w:cs="Times New Roman"/>
          <w:sz w:val="28"/>
          <w:szCs w:val="28"/>
        </w:rPr>
        <w:t xml:space="preserve"> </w:t>
      </w:r>
      <w:r>
        <w:rPr>
          <w:rFonts w:cs="Times New Roman"/>
          <w:sz w:val="28"/>
          <w:szCs w:val="28"/>
        </w:rPr>
        <w:t>2003</w:t>
      </w:r>
      <w:r w:rsidRPr="00251A99">
        <w:rPr>
          <w:rFonts w:cs="Times New Roman"/>
          <w:sz w:val="28"/>
          <w:szCs w:val="28"/>
        </w:rPr>
        <w:t xml:space="preserve"> (</w:t>
      </w:r>
      <w:r>
        <w:rPr>
          <w:rFonts w:cs="Times New Roman"/>
          <w:sz w:val="28"/>
          <w:szCs w:val="28"/>
        </w:rPr>
        <w:t xml:space="preserve">publicat în </w:t>
      </w:r>
      <w:r w:rsidRPr="00251A99">
        <w:rPr>
          <w:rFonts w:cs="Times New Roman"/>
          <w:sz w:val="28"/>
          <w:szCs w:val="28"/>
        </w:rPr>
        <w:t>Monitorul Oficial al Republicii Moldova,</w:t>
      </w:r>
      <w:r w:rsidRPr="00251A99">
        <w:rPr>
          <w:sz w:val="28"/>
        </w:rPr>
        <w:t xml:space="preserve"> pe</w:t>
      </w:r>
      <w:r>
        <w:t xml:space="preserve"> </w:t>
      </w:r>
      <w:r w:rsidRPr="00251A99">
        <w:rPr>
          <w:rFonts w:cs="Times New Roman"/>
          <w:sz w:val="28"/>
          <w:szCs w:val="28"/>
        </w:rPr>
        <w:t>29</w:t>
      </w:r>
      <w:r>
        <w:rPr>
          <w:rFonts w:cs="Times New Roman"/>
          <w:sz w:val="28"/>
          <w:szCs w:val="28"/>
        </w:rPr>
        <w:t xml:space="preserve"> iulie 2003, </w:t>
      </w:r>
      <w:r w:rsidRPr="00251A99">
        <w:rPr>
          <w:rFonts w:cs="Times New Roman"/>
          <w:sz w:val="28"/>
          <w:szCs w:val="28"/>
        </w:rPr>
        <w:t xml:space="preserve">Nr. 159-162 art. 648), cu modificările ulterioare, </w:t>
      </w:r>
      <w:r>
        <w:rPr>
          <w:rFonts w:cs="Times New Roman"/>
          <w:sz w:val="28"/>
          <w:szCs w:val="28"/>
        </w:rPr>
        <w:t xml:space="preserve">articolul 111 alin (1) </w:t>
      </w:r>
      <w:r w:rsidRPr="00251A99">
        <w:rPr>
          <w:rFonts w:cs="Times New Roman"/>
          <w:sz w:val="28"/>
          <w:szCs w:val="28"/>
        </w:rPr>
        <w:t xml:space="preserve">se </w:t>
      </w:r>
      <w:r>
        <w:rPr>
          <w:rFonts w:cs="Times New Roman"/>
          <w:sz w:val="28"/>
          <w:szCs w:val="28"/>
        </w:rPr>
        <w:t>modifică după cum urmează</w:t>
      </w:r>
      <w:r w:rsidRPr="00251A99">
        <w:rPr>
          <w:rFonts w:cs="Times New Roman"/>
          <w:sz w:val="28"/>
          <w:szCs w:val="28"/>
        </w:rPr>
        <w:t>:</w:t>
      </w:r>
    </w:p>
    <w:p w:rsidR="00251A99" w:rsidRDefault="00251A99" w:rsidP="00251A99">
      <w:pPr>
        <w:spacing w:after="0" w:line="240" w:lineRule="auto"/>
        <w:ind w:left="0"/>
        <w:contextualSpacing/>
        <w:jc w:val="both"/>
        <w:rPr>
          <w:rFonts w:cs="Times New Roman"/>
          <w:sz w:val="28"/>
          <w:szCs w:val="28"/>
        </w:rPr>
      </w:pPr>
    </w:p>
    <w:p w:rsidR="00251A99" w:rsidRDefault="00251A99" w:rsidP="00251A99">
      <w:pPr>
        <w:spacing w:after="0" w:line="240" w:lineRule="auto"/>
        <w:ind w:left="0"/>
        <w:contextualSpacing/>
        <w:jc w:val="both"/>
        <w:rPr>
          <w:rFonts w:cs="Times New Roman"/>
          <w:sz w:val="28"/>
          <w:szCs w:val="28"/>
        </w:rPr>
      </w:pPr>
      <w:r>
        <w:rPr>
          <w:rFonts w:cs="Times New Roman"/>
          <w:sz w:val="28"/>
          <w:szCs w:val="28"/>
        </w:rPr>
        <w:t>(1)</w:t>
      </w:r>
      <w:r>
        <w:rPr>
          <w:rFonts w:cs="Times New Roman"/>
          <w:sz w:val="28"/>
          <w:szCs w:val="28"/>
        </w:rPr>
        <w:tab/>
      </w:r>
      <w:r w:rsidR="00AD4F28">
        <w:rPr>
          <w:rFonts w:cs="Times New Roman"/>
          <w:sz w:val="28"/>
          <w:szCs w:val="28"/>
        </w:rPr>
        <w:t>litera g</w:t>
      </w:r>
      <w:r w:rsidR="00AD4F28" w:rsidRPr="00AD4F28">
        <w:rPr>
          <w:rFonts w:cs="Times New Roman"/>
          <w:sz w:val="28"/>
          <w:szCs w:val="28"/>
          <w:vertAlign w:val="superscript"/>
        </w:rPr>
        <w:t>1</w:t>
      </w:r>
      <w:r w:rsidR="00AD4F28">
        <w:rPr>
          <w:rFonts w:cs="Times New Roman"/>
          <w:sz w:val="28"/>
          <w:szCs w:val="28"/>
        </w:rPr>
        <w:t xml:space="preserve">) </w:t>
      </w:r>
      <w:r>
        <w:rPr>
          <w:rFonts w:cs="Times New Roman"/>
          <w:sz w:val="28"/>
          <w:szCs w:val="28"/>
        </w:rPr>
        <w:t>se exclude</w:t>
      </w:r>
      <w:r w:rsidR="00AD4F28">
        <w:rPr>
          <w:rFonts w:cs="Times New Roman"/>
          <w:sz w:val="28"/>
          <w:szCs w:val="28"/>
        </w:rPr>
        <w:t>;</w:t>
      </w:r>
    </w:p>
    <w:p w:rsidR="00AB57B7" w:rsidRDefault="00AB57B7" w:rsidP="0092688D">
      <w:pPr>
        <w:spacing w:after="0" w:line="240" w:lineRule="auto"/>
        <w:ind w:left="0"/>
        <w:contextualSpacing/>
        <w:jc w:val="both"/>
        <w:rPr>
          <w:rFonts w:cs="Times New Roman"/>
          <w:b/>
          <w:sz w:val="28"/>
          <w:szCs w:val="28"/>
        </w:rPr>
      </w:pPr>
    </w:p>
    <w:p w:rsidR="009F593A" w:rsidRDefault="001E6BAD" w:rsidP="0092688D">
      <w:pPr>
        <w:spacing w:after="0" w:line="240" w:lineRule="auto"/>
        <w:ind w:left="0"/>
        <w:contextualSpacing/>
        <w:jc w:val="both"/>
        <w:rPr>
          <w:rFonts w:cs="Times New Roman"/>
          <w:sz w:val="28"/>
          <w:szCs w:val="28"/>
        </w:rPr>
      </w:pPr>
      <w:r w:rsidRPr="00D70EB1">
        <w:rPr>
          <w:rFonts w:cs="Times New Roman"/>
          <w:b/>
          <w:sz w:val="28"/>
          <w:szCs w:val="28"/>
        </w:rPr>
        <w:t>Art. II.</w:t>
      </w:r>
    </w:p>
    <w:p w:rsidR="009F593A" w:rsidRDefault="009F593A" w:rsidP="0092688D">
      <w:pPr>
        <w:spacing w:after="0" w:line="240" w:lineRule="auto"/>
        <w:ind w:left="0"/>
        <w:contextualSpacing/>
        <w:jc w:val="both"/>
        <w:rPr>
          <w:rFonts w:cs="Times New Roman"/>
          <w:sz w:val="28"/>
          <w:szCs w:val="28"/>
        </w:rPr>
      </w:pPr>
    </w:p>
    <w:p w:rsidR="001E6BAD" w:rsidRPr="00D70EB1" w:rsidRDefault="00AD4F28" w:rsidP="0092688D">
      <w:pPr>
        <w:spacing w:after="0" w:line="240" w:lineRule="auto"/>
        <w:ind w:left="0"/>
        <w:contextualSpacing/>
        <w:jc w:val="both"/>
        <w:rPr>
          <w:rFonts w:cs="Times New Roman"/>
          <w:sz w:val="28"/>
          <w:szCs w:val="28"/>
        </w:rPr>
      </w:pPr>
      <w:r>
        <w:rPr>
          <w:rFonts w:cs="Times New Roman"/>
          <w:sz w:val="28"/>
          <w:szCs w:val="28"/>
        </w:rPr>
        <w:t>(1)</w:t>
      </w:r>
      <w:r>
        <w:rPr>
          <w:rFonts w:cs="Times New Roman"/>
          <w:sz w:val="28"/>
          <w:szCs w:val="28"/>
        </w:rPr>
        <w:tab/>
      </w:r>
      <w:r w:rsidR="0010580A" w:rsidRPr="00D70EB1">
        <w:rPr>
          <w:rFonts w:cs="Times New Roman"/>
          <w:sz w:val="28"/>
          <w:szCs w:val="28"/>
        </w:rPr>
        <w:t>Prezenta hotărâ</w:t>
      </w:r>
      <w:r w:rsidR="001E6BAD" w:rsidRPr="00D70EB1">
        <w:rPr>
          <w:rFonts w:cs="Times New Roman"/>
          <w:sz w:val="28"/>
          <w:szCs w:val="28"/>
        </w:rPr>
        <w:t>re intră în vigoare la data publicării în Monitorul Oficial al Republicii Moldova.</w:t>
      </w:r>
      <w:bookmarkStart w:id="1" w:name="_Hlk56525541"/>
    </w:p>
    <w:p w:rsidR="001E6BAD" w:rsidRDefault="001E6BAD" w:rsidP="0092688D">
      <w:pPr>
        <w:spacing w:after="0" w:line="240" w:lineRule="auto"/>
        <w:ind w:left="0"/>
        <w:contextualSpacing/>
        <w:jc w:val="both"/>
        <w:rPr>
          <w:rFonts w:cs="Times New Roman"/>
          <w:sz w:val="28"/>
          <w:szCs w:val="28"/>
        </w:rPr>
      </w:pPr>
    </w:p>
    <w:p w:rsidR="00AD4F28" w:rsidRPr="00D70EB1" w:rsidRDefault="00AD4F28" w:rsidP="0092688D">
      <w:pPr>
        <w:spacing w:after="0" w:line="240" w:lineRule="auto"/>
        <w:ind w:left="0"/>
        <w:contextualSpacing/>
        <w:jc w:val="both"/>
        <w:rPr>
          <w:rFonts w:cs="Times New Roman"/>
          <w:sz w:val="28"/>
          <w:szCs w:val="28"/>
        </w:rPr>
      </w:pPr>
      <w:r>
        <w:rPr>
          <w:rFonts w:cs="Times New Roman"/>
          <w:sz w:val="28"/>
          <w:szCs w:val="28"/>
        </w:rPr>
        <w:t>(2)</w:t>
      </w:r>
      <w:r>
        <w:rPr>
          <w:rFonts w:cs="Times New Roman"/>
          <w:sz w:val="28"/>
          <w:szCs w:val="28"/>
        </w:rPr>
        <w:tab/>
      </w:r>
      <w:r w:rsidRPr="00AD4F28">
        <w:rPr>
          <w:rFonts w:cs="Times New Roman"/>
          <w:sz w:val="28"/>
          <w:szCs w:val="28"/>
        </w:rPr>
        <w:t>Guvernul în termen de 3 luni de la data publicării prezentei legi, va pune actele sale normative în concordanță cu prezenta lege și va elabora normativele necesare pentru implementarea acesteia.</w:t>
      </w:r>
    </w:p>
    <w:p w:rsidR="001E6BAD" w:rsidRPr="00D70EB1" w:rsidRDefault="001E6BAD" w:rsidP="0092688D">
      <w:pPr>
        <w:spacing w:after="0" w:line="240" w:lineRule="auto"/>
        <w:ind w:left="0"/>
        <w:contextualSpacing/>
        <w:jc w:val="both"/>
        <w:rPr>
          <w:rFonts w:cs="Times New Roman"/>
          <w:sz w:val="28"/>
          <w:szCs w:val="28"/>
        </w:rPr>
      </w:pPr>
    </w:p>
    <w:p w:rsidR="001E6BAD" w:rsidRPr="00D70EB1" w:rsidRDefault="001E6BAD" w:rsidP="0092688D">
      <w:pPr>
        <w:spacing w:after="0" w:line="240" w:lineRule="auto"/>
        <w:ind w:left="0"/>
        <w:contextualSpacing/>
        <w:jc w:val="both"/>
        <w:rPr>
          <w:rFonts w:cs="Times New Roman"/>
          <w:sz w:val="28"/>
          <w:szCs w:val="28"/>
        </w:rPr>
      </w:pPr>
    </w:p>
    <w:p w:rsidR="001E6BAD" w:rsidRPr="00D70EB1" w:rsidRDefault="001E6BAD" w:rsidP="0092688D">
      <w:pPr>
        <w:spacing w:after="0" w:line="240" w:lineRule="auto"/>
        <w:ind w:left="0"/>
        <w:contextualSpacing/>
        <w:jc w:val="both"/>
        <w:rPr>
          <w:rFonts w:cs="Times New Roman"/>
          <w:sz w:val="28"/>
          <w:szCs w:val="28"/>
        </w:rPr>
      </w:pPr>
    </w:p>
    <w:p w:rsidR="001E6BAD" w:rsidRPr="00D70EB1" w:rsidRDefault="001E6BAD" w:rsidP="0092688D">
      <w:pPr>
        <w:spacing w:after="0" w:line="240" w:lineRule="auto"/>
        <w:ind w:left="0"/>
        <w:contextualSpacing/>
        <w:jc w:val="center"/>
        <w:rPr>
          <w:rFonts w:cs="Times New Roman"/>
          <w:sz w:val="28"/>
          <w:szCs w:val="28"/>
        </w:rPr>
      </w:pPr>
      <w:r w:rsidRPr="00D70EB1">
        <w:rPr>
          <w:b/>
          <w:color w:val="000000"/>
          <w:sz w:val="28"/>
          <w:szCs w:val="28"/>
        </w:rPr>
        <w:t>PREŞEDINTELE PARLAMENTULUI</w:t>
      </w:r>
    </w:p>
    <w:p w:rsidR="001E6BAD" w:rsidRPr="00D70EB1" w:rsidRDefault="001E6BAD" w:rsidP="0092688D">
      <w:pPr>
        <w:spacing w:after="0" w:line="240" w:lineRule="auto"/>
        <w:ind w:left="0" w:firstLine="851"/>
        <w:contextualSpacing/>
        <w:jc w:val="both"/>
        <w:rPr>
          <w:rFonts w:eastAsia="Times New Roman" w:cs="Times New Roman"/>
          <w:bCs/>
          <w:sz w:val="28"/>
          <w:szCs w:val="28"/>
          <w:lang w:eastAsia="x-none"/>
        </w:rPr>
      </w:pPr>
    </w:p>
    <w:p w:rsidR="001E6BAD" w:rsidRPr="00D70EB1" w:rsidRDefault="001E6BAD" w:rsidP="0092688D">
      <w:pPr>
        <w:spacing w:after="0" w:line="240" w:lineRule="auto"/>
        <w:ind w:left="0" w:firstLine="851"/>
        <w:contextualSpacing/>
        <w:jc w:val="both"/>
        <w:rPr>
          <w:rFonts w:eastAsia="Times New Roman" w:cs="Times New Roman"/>
          <w:bCs/>
          <w:sz w:val="28"/>
          <w:szCs w:val="28"/>
          <w:lang w:eastAsia="x-none"/>
        </w:rPr>
      </w:pPr>
    </w:p>
    <w:p w:rsidR="001E6BAD" w:rsidRPr="00D70EB1" w:rsidRDefault="001E6BAD" w:rsidP="0092688D">
      <w:pPr>
        <w:spacing w:after="200" w:line="276" w:lineRule="auto"/>
        <w:ind w:left="0"/>
        <w:contextualSpacing/>
        <w:rPr>
          <w:rFonts w:eastAsia="Times New Roman" w:cs="Times New Roman"/>
          <w:bCs/>
          <w:sz w:val="28"/>
          <w:szCs w:val="28"/>
          <w:lang w:eastAsia="x-none"/>
        </w:rPr>
      </w:pPr>
      <w:r w:rsidRPr="00D70EB1">
        <w:rPr>
          <w:rFonts w:eastAsia="Times New Roman" w:cs="Times New Roman"/>
          <w:bCs/>
          <w:sz w:val="28"/>
          <w:szCs w:val="28"/>
          <w:lang w:eastAsia="x-none"/>
        </w:rPr>
        <w:br w:type="page"/>
      </w:r>
    </w:p>
    <w:p w:rsidR="001E6BAD" w:rsidRPr="00D70EB1" w:rsidRDefault="001E6BAD" w:rsidP="0092688D">
      <w:pPr>
        <w:widowControl w:val="0"/>
        <w:autoSpaceDE w:val="0"/>
        <w:autoSpaceDN w:val="0"/>
        <w:adjustRightInd w:val="0"/>
        <w:spacing w:after="0" w:line="240" w:lineRule="auto"/>
        <w:ind w:left="0" w:firstLine="851"/>
        <w:contextualSpacing/>
        <w:jc w:val="center"/>
        <w:rPr>
          <w:rFonts w:cs="Times New Roman"/>
          <w:b/>
          <w:color w:val="000000" w:themeColor="text1"/>
          <w:sz w:val="28"/>
          <w:szCs w:val="28"/>
        </w:rPr>
      </w:pPr>
      <w:r w:rsidRPr="00D70EB1">
        <w:rPr>
          <w:rFonts w:cs="Times New Roman"/>
          <w:b/>
          <w:color w:val="000000" w:themeColor="text1"/>
          <w:sz w:val="28"/>
          <w:szCs w:val="28"/>
        </w:rPr>
        <w:lastRenderedPageBreak/>
        <w:t>NOTĂ INFORMATIVĂ</w:t>
      </w:r>
    </w:p>
    <w:p w:rsidR="009124DF" w:rsidRPr="00251A99" w:rsidRDefault="001E6BAD" w:rsidP="009124DF">
      <w:pPr>
        <w:spacing w:after="0" w:line="240" w:lineRule="auto"/>
        <w:ind w:left="0"/>
        <w:contextualSpacing/>
        <w:jc w:val="center"/>
        <w:rPr>
          <w:rFonts w:cs="Times New Roman"/>
          <w:b/>
          <w:sz w:val="28"/>
          <w:szCs w:val="28"/>
        </w:rPr>
      </w:pPr>
      <w:r w:rsidRPr="00D70EB1">
        <w:rPr>
          <w:rFonts w:cs="Times New Roman"/>
          <w:b/>
          <w:color w:val="000000" w:themeColor="text1"/>
          <w:sz w:val="28"/>
          <w:szCs w:val="28"/>
        </w:rPr>
        <w:t xml:space="preserve">la </w:t>
      </w:r>
      <w:r w:rsidR="009124DF">
        <w:rPr>
          <w:rFonts w:cs="Times New Roman"/>
          <w:b/>
          <w:sz w:val="28"/>
          <w:szCs w:val="28"/>
        </w:rPr>
        <w:t xml:space="preserve">proiectul de Lege </w:t>
      </w:r>
      <w:r w:rsidR="009124DF" w:rsidRPr="00251A99">
        <w:rPr>
          <w:rFonts w:cs="Times New Roman"/>
          <w:b/>
          <w:sz w:val="28"/>
          <w:szCs w:val="28"/>
        </w:rPr>
        <w:t xml:space="preserve">pentru modificarea </w:t>
      </w:r>
      <w:r w:rsidR="009124DF">
        <w:rPr>
          <w:rFonts w:cs="Times New Roman"/>
          <w:b/>
          <w:sz w:val="28"/>
          <w:szCs w:val="28"/>
        </w:rPr>
        <w:t>Codului Muncii al Republicii Moldova nr. 154/2003</w:t>
      </w:r>
    </w:p>
    <w:p w:rsidR="001E6BAD" w:rsidRPr="009F593A" w:rsidRDefault="001E6BAD" w:rsidP="009F593A">
      <w:pPr>
        <w:spacing w:after="0" w:line="240" w:lineRule="auto"/>
        <w:ind w:left="0"/>
        <w:contextualSpacing/>
        <w:jc w:val="center"/>
        <w:rPr>
          <w:rFonts w:cs="Times New Roman"/>
          <w:b/>
          <w:sz w:val="28"/>
          <w:szCs w:val="28"/>
        </w:rPr>
      </w:pPr>
    </w:p>
    <w:p w:rsidR="001E6BAD" w:rsidRPr="00D70EB1" w:rsidRDefault="001E6BAD" w:rsidP="0092688D">
      <w:pPr>
        <w:spacing w:after="0" w:line="240" w:lineRule="auto"/>
        <w:ind w:left="0" w:firstLine="709"/>
        <w:contextualSpacing/>
        <w:jc w:val="both"/>
        <w:rPr>
          <w:rFonts w:cs="Times New Roman"/>
          <w:bCs/>
          <w:color w:val="000000" w:themeColor="text1"/>
          <w:sz w:val="28"/>
          <w:szCs w:val="28"/>
        </w:rPr>
      </w:pPr>
    </w:p>
    <w:p w:rsidR="00755AF0" w:rsidRDefault="00755AF0" w:rsidP="00755AF0">
      <w:pPr>
        <w:shd w:val="clear" w:color="auto" w:fill="FFFFFF"/>
        <w:spacing w:after="0" w:line="240" w:lineRule="auto"/>
        <w:ind w:left="0" w:firstLine="709"/>
        <w:contextualSpacing/>
        <w:jc w:val="both"/>
        <w:rPr>
          <w:rFonts w:cs="Times New Roman"/>
          <w:sz w:val="28"/>
          <w:szCs w:val="28"/>
        </w:rPr>
      </w:pPr>
      <w:r>
        <w:rPr>
          <w:rFonts w:eastAsia="Times New Roman" w:cs="Times New Roman"/>
          <w:color w:val="000000" w:themeColor="text1"/>
          <w:sz w:val="28"/>
          <w:szCs w:val="28"/>
          <w:lang w:eastAsia="ru-RU"/>
        </w:rPr>
        <w:t xml:space="preserve">Prezenta modificare legislativă se statuează pe necesitatea </w:t>
      </w:r>
      <w:r w:rsidR="00425027">
        <w:rPr>
          <w:rFonts w:eastAsia="Times New Roman" w:cs="Times New Roman"/>
          <w:color w:val="000000" w:themeColor="text1"/>
          <w:sz w:val="28"/>
          <w:szCs w:val="28"/>
          <w:lang w:eastAsia="ru-RU"/>
        </w:rPr>
        <w:t>uniformizării</w:t>
      </w:r>
      <w:r>
        <w:rPr>
          <w:rFonts w:eastAsia="Times New Roman" w:cs="Times New Roman"/>
          <w:color w:val="000000" w:themeColor="text1"/>
          <w:sz w:val="28"/>
          <w:szCs w:val="28"/>
          <w:lang w:eastAsia="ru-RU"/>
        </w:rPr>
        <w:t xml:space="preserve"> cadrului </w:t>
      </w:r>
      <w:r w:rsidR="00425027">
        <w:rPr>
          <w:rFonts w:eastAsia="Times New Roman" w:cs="Times New Roman"/>
          <w:color w:val="000000" w:themeColor="text1"/>
          <w:sz w:val="28"/>
          <w:szCs w:val="28"/>
          <w:lang w:eastAsia="ru-RU"/>
        </w:rPr>
        <w:t>juridic</w:t>
      </w:r>
      <w:r>
        <w:rPr>
          <w:rFonts w:eastAsia="Times New Roman" w:cs="Times New Roman"/>
          <w:color w:val="000000" w:themeColor="text1"/>
          <w:sz w:val="28"/>
          <w:szCs w:val="28"/>
          <w:lang w:eastAsia="ru-RU"/>
        </w:rPr>
        <w:t xml:space="preserve"> cu privire </w:t>
      </w:r>
      <w:r w:rsidRPr="00755AF0">
        <w:rPr>
          <w:rFonts w:eastAsia="Times New Roman" w:cs="Times New Roman"/>
          <w:color w:val="000000" w:themeColor="text1"/>
          <w:sz w:val="28"/>
          <w:szCs w:val="28"/>
          <w:lang w:eastAsia="ru-RU"/>
        </w:rPr>
        <w:t>la zilele comemorative, zilele de sărbătoare</w:t>
      </w:r>
      <w:r>
        <w:rPr>
          <w:rFonts w:eastAsia="Times New Roman" w:cs="Times New Roman"/>
          <w:color w:val="000000" w:themeColor="text1"/>
          <w:sz w:val="28"/>
          <w:szCs w:val="28"/>
          <w:lang w:eastAsia="ru-RU"/>
        </w:rPr>
        <w:t xml:space="preserve">, prevăzute în </w:t>
      </w:r>
      <w:r w:rsidRPr="00D70EB1">
        <w:rPr>
          <w:rFonts w:cs="Times New Roman"/>
          <w:sz w:val="28"/>
          <w:szCs w:val="28"/>
        </w:rPr>
        <w:t>Hotărârea Parlamentului nr. 433/1990 cu privire la zilele comemorative, zilele de sărbătoare și la zilele de odihnă în Republica Moldova (publicat în Monitorul Oficial nr. 5 din 26.12.1990)</w:t>
      </w:r>
      <w:r>
        <w:rPr>
          <w:rFonts w:cs="Times New Roman"/>
          <w:sz w:val="28"/>
          <w:szCs w:val="28"/>
        </w:rPr>
        <w:t>. În acest context, făcân</w:t>
      </w:r>
      <w:r w:rsidR="00DC6AD0">
        <w:rPr>
          <w:rFonts w:cs="Times New Roman"/>
          <w:sz w:val="28"/>
          <w:szCs w:val="28"/>
        </w:rPr>
        <w:t xml:space="preserve">d referire la proiectul de Hotărâre </w:t>
      </w:r>
      <w:r w:rsidR="00DC6AD0" w:rsidRPr="00DC6AD0">
        <w:rPr>
          <w:rFonts w:cs="Times New Roman"/>
          <w:sz w:val="28"/>
          <w:szCs w:val="28"/>
        </w:rPr>
        <w:t>pentru modificarea Hotărârii Parlamentului nr. 433/1990 cu privire la zilele comemorative, zilele de sărbătoare și la zilele de odihnă în Republica Moldova</w:t>
      </w:r>
      <w:r w:rsidR="00DC6AD0">
        <w:rPr>
          <w:rFonts w:cs="Times New Roman"/>
          <w:sz w:val="28"/>
          <w:szCs w:val="28"/>
        </w:rPr>
        <w:t xml:space="preserve">, se prezintă oportun și absolut necesar, ajustarea </w:t>
      </w:r>
      <w:r w:rsidR="00425027">
        <w:rPr>
          <w:rFonts w:cs="Times New Roman"/>
          <w:sz w:val="28"/>
          <w:szCs w:val="28"/>
        </w:rPr>
        <w:t xml:space="preserve">concomitentă a </w:t>
      </w:r>
      <w:r w:rsidR="00DC6AD0">
        <w:rPr>
          <w:rFonts w:cs="Times New Roman"/>
          <w:sz w:val="28"/>
          <w:szCs w:val="28"/>
        </w:rPr>
        <w:t>prevederilor Codului Muncii cu privire la zilele nelucrătoare conținute în art. 111 alin. (1).</w:t>
      </w:r>
    </w:p>
    <w:p w:rsidR="00DC6AD0" w:rsidRPr="00755AF0" w:rsidRDefault="00DC6AD0" w:rsidP="00755AF0">
      <w:pPr>
        <w:shd w:val="clear" w:color="auto" w:fill="FFFFFF"/>
        <w:spacing w:after="0" w:line="240" w:lineRule="auto"/>
        <w:ind w:left="0" w:firstLine="709"/>
        <w:contextualSpacing/>
        <w:jc w:val="both"/>
        <w:rPr>
          <w:rFonts w:eastAsia="Times New Roman" w:cs="Times New Roman"/>
          <w:color w:val="000000" w:themeColor="text1"/>
          <w:sz w:val="28"/>
          <w:szCs w:val="28"/>
          <w:lang w:eastAsia="ru-RU"/>
        </w:rPr>
      </w:pPr>
    </w:p>
    <w:p w:rsidR="00DC6AD0" w:rsidRDefault="00DC6AD0" w:rsidP="00755AF0">
      <w:pPr>
        <w:shd w:val="clear" w:color="auto" w:fill="FFFFFF"/>
        <w:spacing w:after="0" w:line="240" w:lineRule="auto"/>
        <w:ind w:left="0" w:firstLine="709"/>
        <w:contextualSpacing/>
        <w:jc w:val="both"/>
        <w:rPr>
          <w:rFonts w:eastAsia="Times New Roman" w:cs="Times New Roman"/>
          <w:color w:val="000000" w:themeColor="text1"/>
          <w:sz w:val="28"/>
          <w:szCs w:val="28"/>
          <w:lang w:eastAsia="ru-RU"/>
        </w:rPr>
      </w:pPr>
      <w:r>
        <w:rPr>
          <w:rFonts w:eastAsia="Times New Roman" w:cs="Times New Roman"/>
          <w:color w:val="000000" w:themeColor="text1"/>
          <w:sz w:val="28"/>
          <w:szCs w:val="28"/>
          <w:lang w:eastAsia="ru-RU"/>
        </w:rPr>
        <w:t>Totodată, se va ține cont de faptul că modificarea propusă nu generează efecte juridice pentru legislația muncii, așa cum nu instituie și nu anulează drepturi și obligații pentru participanții la raporturile juridice de muncă. În acest sens, prezentul proiect comportă un caracter pur tehnic și nu periclitează n</w:t>
      </w:r>
      <w:r w:rsidRPr="00DC6AD0">
        <w:rPr>
          <w:rFonts w:eastAsia="Times New Roman" w:cs="Times New Roman"/>
          <w:color w:val="000000" w:themeColor="text1"/>
          <w:sz w:val="28"/>
          <w:szCs w:val="28"/>
          <w:lang w:eastAsia="ru-RU"/>
        </w:rPr>
        <w:t>ivelul minim al drepturilor și garanțiilor de muncă pentru salariați</w:t>
      </w:r>
      <w:r>
        <w:rPr>
          <w:rFonts w:eastAsia="Times New Roman" w:cs="Times New Roman"/>
          <w:color w:val="000000" w:themeColor="text1"/>
          <w:sz w:val="28"/>
          <w:szCs w:val="28"/>
          <w:lang w:eastAsia="ru-RU"/>
        </w:rPr>
        <w:t xml:space="preserve">, prevăzute de Codul Muncii în redacția actuală. </w:t>
      </w:r>
    </w:p>
    <w:p w:rsidR="00DC6AD0" w:rsidRDefault="00DC6AD0" w:rsidP="00755AF0">
      <w:pPr>
        <w:shd w:val="clear" w:color="auto" w:fill="FFFFFF"/>
        <w:spacing w:after="0" w:line="240" w:lineRule="auto"/>
        <w:ind w:left="0" w:firstLine="709"/>
        <w:contextualSpacing/>
        <w:jc w:val="both"/>
        <w:rPr>
          <w:rFonts w:eastAsia="Times New Roman" w:cs="Times New Roman"/>
          <w:color w:val="000000" w:themeColor="text1"/>
          <w:sz w:val="28"/>
          <w:szCs w:val="28"/>
          <w:lang w:eastAsia="ru-RU"/>
        </w:rPr>
      </w:pPr>
    </w:p>
    <w:bookmarkEnd w:id="1"/>
    <w:p w:rsidR="00937C14" w:rsidRPr="00B823F3" w:rsidRDefault="00B823F3" w:rsidP="00B823F3">
      <w:pPr>
        <w:spacing w:after="0" w:line="240" w:lineRule="auto"/>
        <w:ind w:left="0"/>
        <w:contextualSpacing/>
        <w:jc w:val="both"/>
        <w:rPr>
          <w:rFonts w:cs="Times New Roman"/>
          <w:sz w:val="28"/>
          <w:szCs w:val="28"/>
        </w:rPr>
      </w:pPr>
      <w:r>
        <w:rPr>
          <w:rFonts w:eastAsia="Times New Roman" w:cs="Times New Roman"/>
          <w:color w:val="000000" w:themeColor="text1"/>
          <w:sz w:val="28"/>
          <w:szCs w:val="28"/>
          <w:lang w:eastAsia="ru-RU"/>
        </w:rPr>
        <w:t xml:space="preserve">Astfel, în contextul </w:t>
      </w:r>
      <w:r w:rsidR="00DC6AD0">
        <w:rPr>
          <w:rFonts w:eastAsia="Times New Roman" w:cs="Times New Roman"/>
          <w:color w:val="000000" w:themeColor="text1"/>
          <w:sz w:val="28"/>
          <w:szCs w:val="28"/>
          <w:lang w:eastAsia="ru-RU"/>
        </w:rPr>
        <w:t xml:space="preserve">asigurării </w:t>
      </w:r>
      <w:r w:rsidR="00102B5E">
        <w:rPr>
          <w:rFonts w:eastAsia="Times New Roman" w:cs="Times New Roman"/>
          <w:color w:val="000000" w:themeColor="text1"/>
          <w:sz w:val="28"/>
          <w:szCs w:val="28"/>
          <w:lang w:eastAsia="ru-RU"/>
        </w:rPr>
        <w:t>unui cadru legislativ uniform și previzibil</w:t>
      </w:r>
      <w:r>
        <w:rPr>
          <w:rFonts w:eastAsia="Times New Roman" w:cs="Times New Roman"/>
          <w:color w:val="000000" w:themeColor="text1"/>
          <w:sz w:val="28"/>
          <w:szCs w:val="28"/>
          <w:lang w:eastAsia="ru-RU"/>
        </w:rPr>
        <w:t>, se propune excluderea literei g</w:t>
      </w:r>
      <w:r w:rsidRPr="00B823F3">
        <w:rPr>
          <w:rFonts w:eastAsia="Times New Roman" w:cs="Times New Roman"/>
          <w:color w:val="000000" w:themeColor="text1"/>
          <w:sz w:val="28"/>
          <w:szCs w:val="28"/>
          <w:vertAlign w:val="superscript"/>
          <w:lang w:eastAsia="ru-RU"/>
        </w:rPr>
        <w:t>1</w:t>
      </w:r>
      <w:r>
        <w:rPr>
          <w:rFonts w:eastAsia="Times New Roman" w:cs="Times New Roman"/>
          <w:color w:val="000000" w:themeColor="text1"/>
          <w:sz w:val="28"/>
          <w:szCs w:val="28"/>
          <w:lang w:eastAsia="ru-RU"/>
        </w:rPr>
        <w:t xml:space="preserve">) din conținutul art. 111 alin. (1) al </w:t>
      </w:r>
      <w:r w:rsidRPr="00251A99">
        <w:rPr>
          <w:rFonts w:cs="Times New Roman"/>
          <w:sz w:val="28"/>
          <w:szCs w:val="28"/>
        </w:rPr>
        <w:t>Codul</w:t>
      </w:r>
      <w:r w:rsidR="00102B5E">
        <w:rPr>
          <w:rFonts w:cs="Times New Roman"/>
          <w:sz w:val="28"/>
          <w:szCs w:val="28"/>
        </w:rPr>
        <w:t>ui</w:t>
      </w:r>
      <w:r w:rsidRPr="00251A99">
        <w:rPr>
          <w:rFonts w:cs="Times New Roman"/>
          <w:sz w:val="28"/>
          <w:szCs w:val="28"/>
        </w:rPr>
        <w:t xml:space="preserve"> </w:t>
      </w:r>
      <w:r>
        <w:rPr>
          <w:rFonts w:cs="Times New Roman"/>
          <w:sz w:val="28"/>
          <w:szCs w:val="28"/>
        </w:rPr>
        <w:t>Muncii</w:t>
      </w:r>
      <w:r w:rsidRPr="00251A99">
        <w:rPr>
          <w:rFonts w:cs="Times New Roman"/>
          <w:sz w:val="28"/>
          <w:szCs w:val="28"/>
        </w:rPr>
        <w:t xml:space="preserve"> al Republicii Moldova nr. </w:t>
      </w:r>
      <w:r>
        <w:rPr>
          <w:rFonts w:cs="Times New Roman"/>
          <w:sz w:val="28"/>
          <w:szCs w:val="28"/>
        </w:rPr>
        <w:t>154 din 28</w:t>
      </w:r>
      <w:r w:rsidRPr="00251A99">
        <w:rPr>
          <w:rFonts w:cs="Times New Roman"/>
          <w:sz w:val="28"/>
          <w:szCs w:val="28"/>
        </w:rPr>
        <w:t xml:space="preserve"> </w:t>
      </w:r>
      <w:r>
        <w:rPr>
          <w:rFonts w:cs="Times New Roman"/>
          <w:sz w:val="28"/>
          <w:szCs w:val="28"/>
        </w:rPr>
        <w:t>martie</w:t>
      </w:r>
      <w:r w:rsidRPr="00251A99">
        <w:rPr>
          <w:rFonts w:cs="Times New Roman"/>
          <w:sz w:val="28"/>
          <w:szCs w:val="28"/>
        </w:rPr>
        <w:t xml:space="preserve"> </w:t>
      </w:r>
      <w:r>
        <w:rPr>
          <w:rFonts w:cs="Times New Roman"/>
          <w:sz w:val="28"/>
          <w:szCs w:val="28"/>
        </w:rPr>
        <w:t>2003</w:t>
      </w:r>
      <w:r w:rsidRPr="00251A99">
        <w:rPr>
          <w:rFonts w:cs="Times New Roman"/>
          <w:sz w:val="28"/>
          <w:szCs w:val="28"/>
        </w:rPr>
        <w:t xml:space="preserve"> (</w:t>
      </w:r>
      <w:r>
        <w:rPr>
          <w:rFonts w:cs="Times New Roman"/>
          <w:sz w:val="28"/>
          <w:szCs w:val="28"/>
        </w:rPr>
        <w:t xml:space="preserve">publicat în </w:t>
      </w:r>
      <w:r w:rsidRPr="00251A99">
        <w:rPr>
          <w:rFonts w:cs="Times New Roman"/>
          <w:sz w:val="28"/>
          <w:szCs w:val="28"/>
        </w:rPr>
        <w:t>Monitorul Oficial al Republicii Moldova,</w:t>
      </w:r>
      <w:r w:rsidRPr="00251A99">
        <w:rPr>
          <w:sz w:val="28"/>
        </w:rPr>
        <w:t xml:space="preserve"> pe</w:t>
      </w:r>
      <w:r>
        <w:t xml:space="preserve"> </w:t>
      </w:r>
      <w:r w:rsidRPr="00251A99">
        <w:rPr>
          <w:rFonts w:cs="Times New Roman"/>
          <w:sz w:val="28"/>
          <w:szCs w:val="28"/>
        </w:rPr>
        <w:t>29</w:t>
      </w:r>
      <w:r>
        <w:rPr>
          <w:rFonts w:cs="Times New Roman"/>
          <w:sz w:val="28"/>
          <w:szCs w:val="28"/>
        </w:rPr>
        <w:t xml:space="preserve"> iulie 2003, </w:t>
      </w:r>
      <w:r w:rsidRPr="00251A99">
        <w:rPr>
          <w:rFonts w:cs="Times New Roman"/>
          <w:sz w:val="28"/>
          <w:szCs w:val="28"/>
        </w:rPr>
        <w:t>Nr. 159-162 art. 648),</w:t>
      </w:r>
      <w:r>
        <w:rPr>
          <w:rFonts w:cs="Times New Roman"/>
          <w:sz w:val="28"/>
          <w:szCs w:val="28"/>
        </w:rPr>
        <w:t xml:space="preserve"> cu modificările ulterioare.</w:t>
      </w:r>
    </w:p>
    <w:sectPr w:rsidR="00937C14" w:rsidRPr="00B823F3" w:rsidSect="00F64C84">
      <w:footerReference w:type="default" r:id="rId8"/>
      <w:headerReference w:type="first" r:id="rId9"/>
      <w:footerReference w:type="first" r:id="rId10"/>
      <w:type w:val="continuous"/>
      <w:pgSz w:w="11906" w:h="16838" w:code="9"/>
      <w:pgMar w:top="851" w:right="566" w:bottom="851"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7731" w:rsidRDefault="00437731">
      <w:pPr>
        <w:spacing w:after="0" w:line="240" w:lineRule="auto"/>
      </w:pPr>
      <w:r>
        <w:separator/>
      </w:r>
    </w:p>
  </w:endnote>
  <w:endnote w:type="continuationSeparator" w:id="0">
    <w:p w:rsidR="00437731" w:rsidRDefault="004377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Pr="00416C17" w:rsidRDefault="005144FA" w:rsidP="007C7A42">
    <w:pPr>
      <w:pStyle w:val="Footer"/>
      <w:ind w:left="851"/>
      <w:rPr>
        <w:lang w:val="ro-RO"/>
      </w:rPr>
    </w:pPr>
    <w:r>
      <w:rPr>
        <w:noProof/>
      </w:rPr>
      <mc:AlternateContent>
        <mc:Choice Requires="wps">
          <w:drawing>
            <wp:anchor distT="4294967295" distB="4294967295" distL="114300" distR="114300" simplePos="0" relativeHeight="251656192" behindDoc="0" locked="0" layoutInCell="1" allowOverlap="1" wp14:anchorId="38432658" wp14:editId="0322D3D7">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3EBA70" id="Straight Connector 75" o:spid="_x0000_s1026" style="position:absolute;z-index:25165619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" strokecolor="#7f7f7f [1612]">
              <o:lock v:ext="edit" shapetype="f"/>
              <w10:wrap anchorx="page" anchory="page"/>
            </v:line>
          </w:pict>
        </mc:Fallback>
      </mc:AlternateContent>
    </w:r>
  </w:p>
  <w:p w:rsidR="008C2592" w:rsidRPr="00416C17" w:rsidRDefault="005144FA" w:rsidP="00416C17">
    <w:pPr>
      <w:pStyle w:val="Footer"/>
      <w:tabs>
        <w:tab w:val="clear" w:pos="7027"/>
        <w:tab w:val="clear" w:pos="9689"/>
        <w:tab w:val="right" w:pos="9883"/>
      </w:tabs>
      <w:ind w:left="851"/>
      <w:rPr>
        <w:lang w:val="ro-RO"/>
      </w:rPr>
    </w:pPr>
    <w:r w:rsidRPr="00416C17">
      <w:rPr>
        <w:lang w:val="ro-RO"/>
      </w:rPr>
      <w:t xml:space="preserve">Republica Moldova, MD-2073, </w:t>
    </w:r>
    <w:proofErr w:type="spellStart"/>
    <w:r w:rsidRPr="00416C17">
      <w:rPr>
        <w:lang w:val="ro-RO"/>
      </w:rPr>
      <w:t>Chişinău</w:t>
    </w:r>
    <w:proofErr w:type="spellEnd"/>
    <w:r w:rsidRPr="00416C17">
      <w:rPr>
        <w:lang w:val="ro-RO"/>
      </w:rPr>
      <w:tab/>
      <w:t>info@parlament.md</w:t>
    </w:r>
  </w:p>
  <w:p w:rsidR="008C2592" w:rsidRPr="00416C17" w:rsidRDefault="005144FA"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w:t>
    </w:r>
    <w:proofErr w:type="spellStart"/>
    <w:r w:rsidRPr="00416C17">
      <w:rPr>
        <w:lang w:val="ro-RO"/>
      </w:rPr>
      <w:t>Sf</w:t>
    </w:r>
    <w:r>
      <w:rPr>
        <w:lang w:val="ro-RO"/>
      </w:rPr>
      <w:t>î</w:t>
    </w:r>
    <w:r w:rsidRPr="00416C17">
      <w:rPr>
        <w:lang w:val="ro-RO"/>
      </w:rPr>
      <w:t>nt</w:t>
    </w:r>
    <w:proofErr w:type="spellEnd"/>
    <w:r w:rsidRPr="00416C17">
      <w:rPr>
        <w:lang w:val="ro-RO"/>
      </w:rPr>
      <w:t xml:space="preserve"> 105</w:t>
    </w:r>
    <w:r w:rsidRPr="00416C17">
      <w:rPr>
        <w:lang w:val="ro-RO"/>
      </w:rPr>
      <w:tab/>
      <w:t>www.parlament.md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Default="005144FA">
    <w:pPr>
      <w:pStyle w:val="Footer"/>
      <w:jc w:val="right"/>
    </w:pPr>
    <w:r>
      <w:fldChar w:fldCharType="begin"/>
    </w:r>
    <w:r>
      <w:instrText xml:space="preserve"> PAGE   \* MERGEFORMAT </w:instrText>
    </w:r>
    <w:r>
      <w:fldChar w:fldCharType="separate"/>
    </w:r>
    <w:r w:rsidR="005711CB">
      <w:rPr>
        <w:noProof/>
      </w:rPr>
      <w:t>2</w:t>
    </w:r>
    <w:r>
      <w:fldChar w:fldCharType="end"/>
    </w:r>
  </w:p>
  <w:p w:rsidR="008C2592" w:rsidRDefault="004377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Pr="00416C17" w:rsidRDefault="005144FA" w:rsidP="007C7A42">
    <w:pPr>
      <w:pStyle w:val="Footer"/>
      <w:ind w:left="851"/>
      <w:rPr>
        <w:lang w:val="ro-RO"/>
      </w:rPr>
    </w:pPr>
    <w:r>
      <w:rPr>
        <w:noProof/>
      </w:rPr>
      <mc:AlternateContent>
        <mc:Choice Requires="wps">
          <w:drawing>
            <wp:anchor distT="0" distB="0" distL="114300" distR="114300" simplePos="0" relativeHeight="251657216" behindDoc="0" locked="0" layoutInCell="1" allowOverlap="1" wp14:anchorId="58F25D29" wp14:editId="64ECD84A">
              <wp:simplePos x="0" y="0"/>
              <wp:positionH relativeFrom="page">
                <wp:posOffset>1090295</wp:posOffset>
              </wp:positionH>
              <wp:positionV relativeFrom="page">
                <wp:posOffset>9965690</wp:posOffset>
              </wp:positionV>
              <wp:extent cx="5724525" cy="0"/>
              <wp:effectExtent l="13970" t="12065" r="5080" b="698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F87574F" id="Line 2"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" strokecolor="#7f7f7f">
              <v:stroke joinstyle="miter"/>
              <w10:wrap anchorx="page" anchory="page"/>
            </v:line>
          </w:pict>
        </mc:Fallback>
      </mc:AlternateContent>
    </w:r>
  </w:p>
  <w:p w:rsidR="008C2592" w:rsidRPr="00416C17" w:rsidRDefault="005144FA"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8C2592" w:rsidRPr="00416C17" w:rsidRDefault="005144FA"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7731" w:rsidRDefault="00437731">
      <w:pPr>
        <w:spacing w:after="0" w:line="240" w:lineRule="auto"/>
      </w:pPr>
      <w:r>
        <w:separator/>
      </w:r>
    </w:p>
  </w:footnote>
  <w:footnote w:type="continuationSeparator" w:id="0">
    <w:p w:rsidR="00437731" w:rsidRDefault="004377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Pr="00764062" w:rsidRDefault="005144FA" w:rsidP="00764062">
    <w:pPr>
      <w:pStyle w:val="Header"/>
    </w:pPr>
    <w:r>
      <w:rPr>
        <w:noProof/>
      </w:rPr>
      <w:drawing>
        <wp:anchor distT="0" distB="0" distL="114300" distR="114300" simplePos="0" relativeHeight="251658240" behindDoc="0" locked="0" layoutInCell="1" allowOverlap="1" wp14:anchorId="2669371C" wp14:editId="2D73E2E6">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Pr="00764062" w:rsidRDefault="005144FA" w:rsidP="00764062">
    <w:pPr>
      <w:pStyle w:val="Header"/>
    </w:pPr>
    <w:r>
      <w:rPr>
        <w:noProof/>
      </w:rPr>
      <w:drawing>
        <wp:anchor distT="0" distB="0" distL="114300" distR="114300" simplePos="0" relativeHeight="251659264" behindDoc="0" locked="0" layoutInCell="1" allowOverlap="1" wp14:anchorId="5555C887" wp14:editId="56FAB40A">
          <wp:simplePos x="0" y="0"/>
          <wp:positionH relativeFrom="page">
            <wp:posOffset>452120</wp:posOffset>
          </wp:positionH>
          <wp:positionV relativeFrom="page">
            <wp:posOffset>532130</wp:posOffset>
          </wp:positionV>
          <wp:extent cx="1786255" cy="567690"/>
          <wp:effectExtent l="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C49"/>
    <w:rsid w:val="00102B5E"/>
    <w:rsid w:val="0010580A"/>
    <w:rsid w:val="00177116"/>
    <w:rsid w:val="0019592B"/>
    <w:rsid w:val="001D6509"/>
    <w:rsid w:val="001E6BAD"/>
    <w:rsid w:val="00223A8A"/>
    <w:rsid w:val="00251A99"/>
    <w:rsid w:val="002B0623"/>
    <w:rsid w:val="00425027"/>
    <w:rsid w:val="00437731"/>
    <w:rsid w:val="00496EEE"/>
    <w:rsid w:val="005144FA"/>
    <w:rsid w:val="005711CB"/>
    <w:rsid w:val="005F36A9"/>
    <w:rsid w:val="006D22D6"/>
    <w:rsid w:val="006D3D07"/>
    <w:rsid w:val="006F1BC4"/>
    <w:rsid w:val="00755AF0"/>
    <w:rsid w:val="00756880"/>
    <w:rsid w:val="00757462"/>
    <w:rsid w:val="009124DF"/>
    <w:rsid w:val="0092688D"/>
    <w:rsid w:val="00937C14"/>
    <w:rsid w:val="009F593A"/>
    <w:rsid w:val="00A53B44"/>
    <w:rsid w:val="00AB57B7"/>
    <w:rsid w:val="00AD024E"/>
    <w:rsid w:val="00AD4F28"/>
    <w:rsid w:val="00AF7B2E"/>
    <w:rsid w:val="00B7322F"/>
    <w:rsid w:val="00B823F3"/>
    <w:rsid w:val="00BC3847"/>
    <w:rsid w:val="00C2281C"/>
    <w:rsid w:val="00D70EB1"/>
    <w:rsid w:val="00DC4C49"/>
    <w:rsid w:val="00DC6AD0"/>
    <w:rsid w:val="00FA4A9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50F89"/>
  <w15:docId w15:val="{4CA5DC2A-AD39-47AD-8C14-CEC085FF0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E6BAD"/>
    <w:pPr>
      <w:spacing w:after="120" w:line="360" w:lineRule="auto"/>
      <w:ind w:left="851"/>
    </w:pPr>
    <w:rPr>
      <w:rFonts w:ascii="Georgia" w:hAnsi="Georg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1E6BAD"/>
    <w:pPr>
      <w:tabs>
        <w:tab w:val="left" w:pos="7027"/>
        <w:tab w:val="right" w:pos="9689"/>
      </w:tabs>
      <w:spacing w:after="0"/>
      <w:ind w:left="1036"/>
    </w:pPr>
    <w:rPr>
      <w:rFonts w:ascii="Georgia" w:hAnsi="Georgia"/>
      <w:sz w:val="18"/>
      <w:szCs w:val="18"/>
      <w:lang w:val="en-US"/>
    </w:rPr>
  </w:style>
  <w:style w:type="character" w:customStyle="1" w:styleId="FooterChar">
    <w:name w:val="Footer Char"/>
    <w:basedOn w:val="DefaultParagraphFont"/>
    <w:link w:val="Footer"/>
    <w:uiPriority w:val="99"/>
    <w:rsid w:val="001E6BAD"/>
    <w:rPr>
      <w:rFonts w:ascii="Georgia" w:hAnsi="Georgia"/>
      <w:sz w:val="18"/>
      <w:szCs w:val="18"/>
      <w:lang w:val="en-US"/>
    </w:rPr>
  </w:style>
  <w:style w:type="paragraph" w:customStyle="1" w:styleId="Titlustinga">
    <w:name w:val="Titlu stinga"/>
    <w:qFormat/>
    <w:rsid w:val="001E6BAD"/>
    <w:pPr>
      <w:spacing w:after="560" w:line="252" w:lineRule="auto"/>
      <w:ind w:left="851"/>
    </w:pPr>
    <w:rPr>
      <w:rFonts w:ascii="Georgia" w:hAnsi="Georgia"/>
      <w:b/>
      <w:color w:val="303741"/>
      <w:sz w:val="30"/>
      <w:szCs w:val="30"/>
    </w:rPr>
  </w:style>
  <w:style w:type="paragraph" w:customStyle="1" w:styleId="nr">
    <w:name w:val="nr."/>
    <w:qFormat/>
    <w:rsid w:val="001E6BAD"/>
    <w:pPr>
      <w:tabs>
        <w:tab w:val="right" w:pos="9072"/>
      </w:tabs>
      <w:spacing w:after="400" w:line="252" w:lineRule="auto"/>
      <w:jc w:val="right"/>
    </w:pPr>
    <w:rPr>
      <w:rFonts w:ascii="Georgia" w:hAnsi="Georgia"/>
      <w:color w:val="303741"/>
      <w:sz w:val="24"/>
      <w:szCs w:val="24"/>
    </w:rPr>
  </w:style>
  <w:style w:type="paragraph" w:styleId="Header">
    <w:name w:val="header"/>
    <w:link w:val="HeaderChar"/>
    <w:uiPriority w:val="99"/>
    <w:unhideWhenUsed/>
    <w:rsid w:val="001E6BAD"/>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1E6BAD"/>
    <w:rPr>
      <w:lang w:val="en-US"/>
    </w:rPr>
  </w:style>
  <w:style w:type="paragraph" w:customStyle="1" w:styleId="tt">
    <w:name w:val="tt"/>
    <w:basedOn w:val="Normal"/>
    <w:rsid w:val="001E6BAD"/>
    <w:pPr>
      <w:spacing w:after="0" w:line="240" w:lineRule="auto"/>
      <w:ind w:left="0"/>
      <w:jc w:val="center"/>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769401">
      <w:bodyDiv w:val="1"/>
      <w:marLeft w:val="0"/>
      <w:marRight w:val="0"/>
      <w:marTop w:val="0"/>
      <w:marBottom w:val="0"/>
      <w:divBdr>
        <w:top w:val="none" w:sz="0" w:space="0" w:color="auto"/>
        <w:left w:val="none" w:sz="0" w:space="0" w:color="auto"/>
        <w:bottom w:val="none" w:sz="0" w:space="0" w:color="auto"/>
        <w:right w:val="none" w:sz="0" w:space="0" w:color="auto"/>
      </w:divBdr>
    </w:div>
    <w:div w:id="272637214">
      <w:bodyDiv w:val="1"/>
      <w:marLeft w:val="0"/>
      <w:marRight w:val="0"/>
      <w:marTop w:val="0"/>
      <w:marBottom w:val="0"/>
      <w:divBdr>
        <w:top w:val="none" w:sz="0" w:space="0" w:color="auto"/>
        <w:left w:val="none" w:sz="0" w:space="0" w:color="auto"/>
        <w:bottom w:val="none" w:sz="0" w:space="0" w:color="auto"/>
        <w:right w:val="none" w:sz="0" w:space="0" w:color="auto"/>
      </w:divBdr>
    </w:div>
    <w:div w:id="110723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customXml" Target="../customXml/item3.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B4D534-07AE-4522-8648-27A45F1773B1}"/>
</file>

<file path=customXml/itemProps2.xml><?xml version="1.0" encoding="utf-8"?>
<ds:datastoreItem xmlns:ds="http://schemas.openxmlformats.org/officeDocument/2006/customXml" ds:itemID="{53AE3441-696C-4059-A9D8-B945B5BEEEEE}"/>
</file>

<file path=customXml/itemProps3.xml><?xml version="1.0" encoding="utf-8"?>
<ds:datastoreItem xmlns:ds="http://schemas.openxmlformats.org/officeDocument/2006/customXml" ds:itemID="{4286167D-A8AF-4DEE-8215-958CEA846042}"/>
</file>

<file path=docProps/app.xml><?xml version="1.0" encoding="utf-8"?>
<Properties xmlns="http://schemas.openxmlformats.org/officeDocument/2006/extended-properties" xmlns:vt="http://schemas.openxmlformats.org/officeDocument/2006/docPropsVTypes">
  <Template>Normal</Template>
  <TotalTime>6</TotalTime>
  <Pages>3</Pages>
  <Words>412</Words>
  <Characters>2391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510.2020.ro</dc:title>
  <dc:subject/>
  <dc:creator>Tudora Vanghelii</dc:creator>
  <cp:keywords/>
  <dc:description/>
  <cp:lastModifiedBy>Evelina Rața</cp:lastModifiedBy>
  <cp:revision>3</cp:revision>
  <cp:lastPrinted>2020-12-10T12:33:00Z</cp:lastPrinted>
  <dcterms:created xsi:type="dcterms:W3CDTF">2020-12-10T12:32:00Z</dcterms:created>
  <dcterms:modified xsi:type="dcterms:W3CDTF">2020-12-10T13:00:00Z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