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A9C6E" w14:textId="77777777" w:rsidR="00D92A09" w:rsidRPr="00D92A09" w:rsidRDefault="00EE3C8E" w:rsidP="00D92A09">
      <w:pPr>
        <w:pStyle w:val="tt"/>
        <w:rPr>
          <w:sz w:val="27"/>
          <w:szCs w:val="27"/>
        </w:rPr>
      </w:pPr>
      <w:r w:rsidRPr="00D92A09">
        <w:rPr>
          <w:sz w:val="27"/>
          <w:szCs w:val="27"/>
        </w:rPr>
        <w:t xml:space="preserve">О проекте </w:t>
      </w:r>
      <w:r w:rsidR="00FF0549" w:rsidRPr="00D92A09">
        <w:rPr>
          <w:sz w:val="27"/>
          <w:szCs w:val="27"/>
        </w:rPr>
        <w:t>з</w:t>
      </w:r>
      <w:r w:rsidRPr="00D92A09">
        <w:rPr>
          <w:sz w:val="27"/>
          <w:szCs w:val="27"/>
        </w:rPr>
        <w:t xml:space="preserve">акона о ратификации </w:t>
      </w:r>
      <w:r w:rsidR="00D92A09" w:rsidRPr="00D92A09">
        <w:rPr>
          <w:sz w:val="27"/>
          <w:szCs w:val="27"/>
        </w:rPr>
        <w:t xml:space="preserve">Грантового соглашения </w:t>
      </w:r>
    </w:p>
    <w:p w14:paraId="19285305" w14:textId="77777777" w:rsidR="00D92A09" w:rsidRDefault="00D92A09" w:rsidP="00D92A09">
      <w:pPr>
        <w:pStyle w:val="tt"/>
        <w:rPr>
          <w:sz w:val="27"/>
          <w:szCs w:val="27"/>
        </w:rPr>
      </w:pPr>
      <w:r w:rsidRPr="00D92A09">
        <w:rPr>
          <w:sz w:val="27"/>
          <w:szCs w:val="27"/>
        </w:rPr>
        <w:t xml:space="preserve">между Республикой Молдова, Международным банком реконструкции </w:t>
      </w:r>
    </w:p>
    <w:p w14:paraId="407AB4C6" w14:textId="3EBAA3BD" w:rsidR="00D92A09" w:rsidRPr="00D92A09" w:rsidRDefault="00D92A09" w:rsidP="00D92A09">
      <w:pPr>
        <w:pStyle w:val="tt"/>
        <w:rPr>
          <w:sz w:val="27"/>
          <w:szCs w:val="27"/>
        </w:rPr>
      </w:pPr>
      <w:r w:rsidRPr="00D92A09">
        <w:rPr>
          <w:sz w:val="27"/>
          <w:szCs w:val="27"/>
        </w:rPr>
        <w:t xml:space="preserve">и развития и Международной ассоциацией развития для реализации программы </w:t>
      </w:r>
      <w:proofErr w:type="spellStart"/>
      <w:r w:rsidRPr="00D92A09">
        <w:rPr>
          <w:sz w:val="27"/>
          <w:szCs w:val="27"/>
        </w:rPr>
        <w:t>Мультидонорского</w:t>
      </w:r>
      <w:proofErr w:type="spellEnd"/>
      <w:r w:rsidRPr="00D92A09">
        <w:rPr>
          <w:sz w:val="27"/>
          <w:szCs w:val="27"/>
        </w:rPr>
        <w:t xml:space="preserve"> трастового фонда «Рост, устойчивость</w:t>
      </w:r>
    </w:p>
    <w:p w14:paraId="3E75F54F" w14:textId="77777777" w:rsidR="00D92A09" w:rsidRPr="00D92A09" w:rsidRDefault="00D92A09" w:rsidP="00D92A09">
      <w:pPr>
        <w:ind w:firstLine="0"/>
        <w:jc w:val="center"/>
        <w:rPr>
          <w:b/>
          <w:bCs/>
          <w:sz w:val="27"/>
          <w:szCs w:val="27"/>
          <w:lang w:eastAsia="ru-RU"/>
        </w:rPr>
      </w:pPr>
      <w:r w:rsidRPr="00D92A09">
        <w:rPr>
          <w:b/>
          <w:bCs/>
          <w:sz w:val="27"/>
          <w:szCs w:val="27"/>
          <w:lang w:eastAsia="ru-RU"/>
        </w:rPr>
        <w:t xml:space="preserve">и возможности для благосостояния в Молдове (M-GROW)» </w:t>
      </w:r>
    </w:p>
    <w:p w14:paraId="4E50A852" w14:textId="77777777" w:rsidR="00D92A09" w:rsidRPr="00D92A09" w:rsidRDefault="00D92A09" w:rsidP="00D92A09">
      <w:pPr>
        <w:ind w:firstLine="0"/>
        <w:jc w:val="center"/>
        <w:rPr>
          <w:b/>
          <w:bCs/>
          <w:sz w:val="27"/>
          <w:szCs w:val="27"/>
          <w:lang w:eastAsia="ru-RU"/>
        </w:rPr>
      </w:pPr>
      <w:r w:rsidRPr="00D92A09">
        <w:rPr>
          <w:b/>
          <w:bCs/>
          <w:sz w:val="27"/>
          <w:szCs w:val="27"/>
          <w:lang w:eastAsia="ru-RU"/>
        </w:rPr>
        <w:t>для совместного финансирования Программы «Операция</w:t>
      </w:r>
    </w:p>
    <w:p w14:paraId="21028788" w14:textId="77777777" w:rsidR="00D92A09" w:rsidRPr="00D92A09" w:rsidRDefault="00D92A09" w:rsidP="00D92A09">
      <w:pPr>
        <w:ind w:firstLine="0"/>
        <w:jc w:val="center"/>
        <w:rPr>
          <w:b/>
          <w:bCs/>
          <w:sz w:val="27"/>
          <w:szCs w:val="27"/>
          <w:lang w:eastAsia="ru-RU"/>
        </w:rPr>
      </w:pPr>
      <w:r w:rsidRPr="00D92A09">
        <w:rPr>
          <w:b/>
          <w:bCs/>
          <w:sz w:val="27"/>
          <w:szCs w:val="27"/>
          <w:lang w:eastAsia="ru-RU"/>
        </w:rPr>
        <w:t xml:space="preserve">по разработке политики развития для поддержки роста </w:t>
      </w:r>
    </w:p>
    <w:p w14:paraId="2A6322B8" w14:textId="2DDD61ED" w:rsidR="00EE3C8E" w:rsidRPr="00D92A09" w:rsidRDefault="00D92A09" w:rsidP="00D92A09">
      <w:pPr>
        <w:ind w:firstLine="0"/>
        <w:jc w:val="center"/>
        <w:rPr>
          <w:b/>
          <w:bCs/>
          <w:sz w:val="27"/>
          <w:szCs w:val="27"/>
          <w:lang w:eastAsia="ru-RU"/>
        </w:rPr>
      </w:pPr>
      <w:r w:rsidRPr="00D92A09">
        <w:rPr>
          <w:b/>
          <w:bCs/>
          <w:sz w:val="27"/>
          <w:szCs w:val="27"/>
          <w:lang w:eastAsia="ru-RU"/>
        </w:rPr>
        <w:t>и устойчивости в Молдове»</w:t>
      </w:r>
      <w:r w:rsidR="00EE3C8E" w:rsidRPr="00D92A09">
        <w:rPr>
          <w:b/>
          <w:bCs/>
          <w:sz w:val="27"/>
          <w:szCs w:val="27"/>
        </w:rPr>
        <w:t>,</w:t>
      </w:r>
      <w:r w:rsidR="00FF0549" w:rsidRPr="00D92A09">
        <w:rPr>
          <w:b/>
          <w:bCs/>
          <w:sz w:val="27"/>
          <w:szCs w:val="27"/>
        </w:rPr>
        <w:t xml:space="preserve"> </w:t>
      </w:r>
      <w:r w:rsidR="00EE3C8E" w:rsidRPr="00D92A09">
        <w:rPr>
          <w:b/>
          <w:bCs/>
          <w:sz w:val="27"/>
          <w:szCs w:val="27"/>
        </w:rPr>
        <w:t>подписанно</w:t>
      </w:r>
      <w:r w:rsidR="00FF0549" w:rsidRPr="00D92A09">
        <w:rPr>
          <w:b/>
          <w:bCs/>
          <w:sz w:val="27"/>
          <w:szCs w:val="27"/>
        </w:rPr>
        <w:t>го</w:t>
      </w:r>
      <w:r w:rsidR="00EE3C8E" w:rsidRPr="00D92A09">
        <w:rPr>
          <w:b/>
          <w:bCs/>
          <w:spacing w:val="15"/>
          <w:sz w:val="27"/>
          <w:szCs w:val="27"/>
        </w:rPr>
        <w:t xml:space="preserve"> </w:t>
      </w:r>
      <w:r w:rsidR="00EE3C8E" w:rsidRPr="00D92A09">
        <w:rPr>
          <w:b/>
          <w:bCs/>
          <w:sz w:val="27"/>
          <w:szCs w:val="27"/>
        </w:rPr>
        <w:t>11</w:t>
      </w:r>
      <w:r w:rsidR="00EE3C8E" w:rsidRPr="00D92A09">
        <w:rPr>
          <w:b/>
          <w:bCs/>
          <w:spacing w:val="10"/>
          <w:sz w:val="27"/>
          <w:szCs w:val="27"/>
        </w:rPr>
        <w:t xml:space="preserve"> </w:t>
      </w:r>
      <w:r w:rsidR="00EE3C8E" w:rsidRPr="00D92A09">
        <w:rPr>
          <w:b/>
          <w:bCs/>
          <w:sz w:val="27"/>
          <w:szCs w:val="27"/>
        </w:rPr>
        <w:t>июля</w:t>
      </w:r>
      <w:r w:rsidR="00EE3C8E" w:rsidRPr="00D92A09">
        <w:rPr>
          <w:b/>
          <w:bCs/>
          <w:spacing w:val="10"/>
          <w:sz w:val="27"/>
          <w:szCs w:val="27"/>
        </w:rPr>
        <w:t xml:space="preserve"> </w:t>
      </w:r>
      <w:r w:rsidR="00EE3C8E" w:rsidRPr="00D92A09">
        <w:rPr>
          <w:b/>
          <w:bCs/>
          <w:sz w:val="27"/>
          <w:szCs w:val="27"/>
        </w:rPr>
        <w:t>2024</w:t>
      </w:r>
      <w:r w:rsidR="00EE3C8E" w:rsidRPr="00D92A09">
        <w:rPr>
          <w:b/>
          <w:bCs/>
          <w:spacing w:val="16"/>
          <w:sz w:val="27"/>
          <w:szCs w:val="27"/>
        </w:rPr>
        <w:t xml:space="preserve"> </w:t>
      </w:r>
      <w:r w:rsidR="00EE3C8E" w:rsidRPr="00D92A09">
        <w:rPr>
          <w:b/>
          <w:bCs/>
          <w:sz w:val="27"/>
          <w:szCs w:val="27"/>
        </w:rPr>
        <w:t>г</w:t>
      </w:r>
      <w:r w:rsidR="00FF0549" w:rsidRPr="00D92A09">
        <w:rPr>
          <w:b/>
          <w:bCs/>
          <w:sz w:val="27"/>
          <w:szCs w:val="27"/>
        </w:rPr>
        <w:t>ода</w:t>
      </w:r>
    </w:p>
    <w:p w14:paraId="3DB6FF92" w14:textId="77777777" w:rsidR="00BF1362" w:rsidRPr="00D92A0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D92A09">
        <w:rPr>
          <w:rFonts w:ascii="Times New Roman" w:hAnsi="Times New Roman" w:cstheme="majorBidi"/>
          <w:b/>
          <w:color w:val="000000"/>
          <w:sz w:val="27"/>
          <w:szCs w:val="27"/>
        </w:rPr>
        <w:t>--------------------------------------------------</w:t>
      </w:r>
    </w:p>
    <w:p w14:paraId="3077489A" w14:textId="77777777" w:rsidR="00BF1362" w:rsidRPr="00D92A0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</w:p>
    <w:p w14:paraId="6B28F723" w14:textId="02F4A6B6" w:rsidR="00BF1362" w:rsidRPr="00D92A09" w:rsidRDefault="00EE3C8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r w:rsidRPr="00D92A09">
        <w:rPr>
          <w:rFonts w:ascii="Times New Roman" w:hAnsi="Times New Roman" w:cstheme="majorBidi"/>
          <w:color w:val="000000"/>
          <w:sz w:val="27"/>
          <w:szCs w:val="27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</w:rPr>
        <w:t>–</w:t>
      </w:r>
      <w:r w:rsidRPr="00D92A09">
        <w:rPr>
          <w:rFonts w:ascii="Times New Roman" w:hAnsi="Times New Roman" w:cstheme="majorBidi"/>
          <w:color w:val="000000"/>
          <w:sz w:val="27"/>
          <w:szCs w:val="27"/>
        </w:rPr>
        <w:t xml:space="preserve">26, ст. 137), с последующими изменениями, </w:t>
      </w:r>
      <w:r w:rsidR="00BF1362" w:rsidRPr="00D92A09">
        <w:rPr>
          <w:rFonts w:ascii="Times New Roman" w:hAnsi="Times New Roman" w:cstheme="majorBidi"/>
          <w:color w:val="000000"/>
          <w:sz w:val="27"/>
          <w:szCs w:val="27"/>
        </w:rPr>
        <w:t>Правительство ПОСТАНОВЛЯЕТ:</w:t>
      </w:r>
    </w:p>
    <w:p w14:paraId="1D9DE697" w14:textId="77777777" w:rsidR="00BF1362" w:rsidRPr="00D92A0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118F85D" w14:textId="59A587FB" w:rsidR="00EE3C8E" w:rsidRPr="00D92A09" w:rsidRDefault="00EE3C8E" w:rsidP="00FF0549">
      <w:pPr>
        <w:pStyle w:val="BodyText"/>
        <w:spacing w:before="0"/>
        <w:ind w:right="-52" w:firstLine="720"/>
        <w:jc w:val="both"/>
        <w:rPr>
          <w:rFonts w:ascii="Times New Roman" w:hAnsi="Times New Roman" w:cstheme="majorBidi"/>
          <w:color w:val="000000"/>
          <w:sz w:val="27"/>
          <w:szCs w:val="27"/>
          <w:lang w:eastAsia="ru-RU"/>
        </w:rPr>
      </w:pP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Одобрить и представить Президенту Республики Молдова 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для 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рассмотрени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я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проект 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з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акона о ратификации 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Г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рант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ового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соглашения 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между Республикой Молдова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,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Международным банком реконструкции и развития и Международной ассоциацией развития для реализации программы </w:t>
      </w:r>
      <w:proofErr w:type="spellStart"/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Мультидонорского</w:t>
      </w:r>
      <w:proofErr w:type="spellEnd"/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трастового фонда 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«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Рост, устойчивость и возможности для благосостояния в Молдове (M-GROW)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»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для совместного финансирования Программы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«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Операция по разработке политики развития для поддержки роста и устойчивости в Молдове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»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,</w:t>
      </w:r>
      <w:r w:rsidR="00FF054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подписанно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го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11 июля 2024</w:t>
      </w:r>
      <w:r w:rsidR="00D92A09"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 xml:space="preserve"> года</w:t>
      </w:r>
      <w:r w:rsidRPr="00D92A09">
        <w:rPr>
          <w:rFonts w:ascii="Times New Roman" w:hAnsi="Times New Roman" w:cstheme="majorBidi"/>
          <w:color w:val="000000"/>
          <w:sz w:val="27"/>
          <w:szCs w:val="27"/>
          <w:lang w:eastAsia="ru-RU"/>
        </w:rPr>
        <w:t>.</w:t>
      </w:r>
    </w:p>
    <w:p w14:paraId="22C16D78" w14:textId="77777777" w:rsidR="00593286" w:rsidRPr="00D92A0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D92A0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CF58FB2" w:rsidR="00492257" w:rsidRPr="00D92A09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D92A09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Pr="00D92A09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9B5AA5" w:rsidRPr="00D92A09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 </w:t>
      </w:r>
      <w:r w:rsidR="005F16EB" w:rsidRPr="00D92A09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956A50" w:rsidRPr="00D92A09">
        <w:rPr>
          <w:rFonts w:ascii="Times New Roman" w:hAnsi="Times New Roman" w:cstheme="majorBidi"/>
          <w:b/>
          <w:color w:val="000000"/>
          <w:sz w:val="27"/>
          <w:szCs w:val="27"/>
        </w:rPr>
        <w:t>ДОРИН</w:t>
      </w:r>
      <w:r w:rsidR="00A81E09" w:rsidRPr="00D92A09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956A50" w:rsidRPr="00D92A09">
        <w:rPr>
          <w:rFonts w:ascii="Times New Roman" w:hAnsi="Times New Roman" w:cstheme="majorBidi"/>
          <w:b/>
          <w:color w:val="000000"/>
          <w:sz w:val="27"/>
          <w:szCs w:val="27"/>
        </w:rPr>
        <w:t>РЕЧАН</w:t>
      </w:r>
      <w:r w:rsidR="00A81E09" w:rsidRPr="00D92A09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D92A09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D92A0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8D88925" w:rsidR="00390C5E" w:rsidRPr="00D92A0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r w:rsidRPr="00D92A09">
        <w:rPr>
          <w:rFonts w:ascii="Times New Roman" w:hAnsi="Times New Roman" w:cstheme="majorBidi"/>
          <w:color w:val="000000"/>
          <w:sz w:val="27"/>
          <w:szCs w:val="27"/>
        </w:rPr>
        <w:t>Контрас</w:t>
      </w:r>
      <w:r w:rsidR="001E5F81" w:rsidRPr="00D92A09">
        <w:rPr>
          <w:rFonts w:ascii="Times New Roman" w:hAnsi="Times New Roman" w:cstheme="majorBidi"/>
          <w:color w:val="000000"/>
          <w:sz w:val="27"/>
          <w:szCs w:val="27"/>
        </w:rPr>
        <w:t>с</w:t>
      </w:r>
      <w:r w:rsidRPr="00D92A09">
        <w:rPr>
          <w:rFonts w:ascii="Times New Roman" w:hAnsi="Times New Roman" w:cstheme="majorBidi"/>
          <w:color w:val="000000"/>
          <w:sz w:val="27"/>
          <w:szCs w:val="27"/>
        </w:rPr>
        <w:t>игнуют:</w:t>
      </w:r>
    </w:p>
    <w:p w14:paraId="0B5557D3" w14:textId="6416E7BB" w:rsidR="00400C0A" w:rsidRPr="00D92A09" w:rsidRDefault="00400C0A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44989925" w14:textId="77777777" w:rsidR="00956A50" w:rsidRPr="00D92A09" w:rsidRDefault="00956A50" w:rsidP="00956A50">
      <w:pPr>
        <w:rPr>
          <w:rFonts w:cstheme="majorBidi"/>
          <w:sz w:val="27"/>
          <w:szCs w:val="27"/>
        </w:rPr>
      </w:pPr>
      <w:r w:rsidRPr="00D92A09">
        <w:rPr>
          <w:rFonts w:cstheme="majorBidi"/>
          <w:sz w:val="27"/>
          <w:szCs w:val="27"/>
        </w:rPr>
        <w:t xml:space="preserve">Заместитель Премьер-министра, </w:t>
      </w:r>
    </w:p>
    <w:p w14:paraId="7C66DBD5" w14:textId="4972F598" w:rsidR="00DA516C" w:rsidRPr="00D92A09" w:rsidRDefault="00956A50" w:rsidP="00A41444">
      <w:pPr>
        <w:rPr>
          <w:rFonts w:cstheme="majorBidi"/>
          <w:sz w:val="27"/>
          <w:szCs w:val="27"/>
          <w:lang w:eastAsia="ru-RU"/>
        </w:rPr>
      </w:pPr>
      <w:r w:rsidRPr="00D92A09">
        <w:rPr>
          <w:rFonts w:cstheme="majorBidi"/>
          <w:sz w:val="27"/>
          <w:szCs w:val="27"/>
        </w:rPr>
        <w:t>министр иностранных дел</w:t>
      </w:r>
      <w:r w:rsidR="00A41444" w:rsidRPr="00D92A09">
        <w:rPr>
          <w:rFonts w:cstheme="majorBidi"/>
          <w:sz w:val="27"/>
          <w:szCs w:val="27"/>
        </w:rPr>
        <w:tab/>
      </w:r>
      <w:r w:rsidR="00A41444" w:rsidRPr="00D92A09">
        <w:rPr>
          <w:rFonts w:cstheme="majorBidi"/>
          <w:sz w:val="27"/>
          <w:szCs w:val="27"/>
        </w:rPr>
        <w:tab/>
      </w:r>
      <w:r w:rsidRPr="00D92A09">
        <w:rPr>
          <w:rFonts w:cstheme="majorBidi"/>
          <w:sz w:val="27"/>
          <w:szCs w:val="27"/>
          <w:lang w:eastAsia="ru-RU"/>
        </w:rPr>
        <w:tab/>
      </w:r>
      <w:r w:rsidR="00886566" w:rsidRPr="00D92A09">
        <w:rPr>
          <w:rFonts w:cstheme="majorBidi"/>
          <w:sz w:val="27"/>
          <w:szCs w:val="27"/>
        </w:rPr>
        <w:t>Михаил</w:t>
      </w:r>
      <w:r w:rsidRPr="00D92A09">
        <w:rPr>
          <w:rFonts w:cstheme="majorBidi"/>
          <w:sz w:val="27"/>
          <w:szCs w:val="27"/>
        </w:rPr>
        <w:t xml:space="preserve"> </w:t>
      </w:r>
      <w:r w:rsidR="00886566" w:rsidRPr="00D92A09">
        <w:rPr>
          <w:rFonts w:cstheme="majorBidi"/>
          <w:sz w:val="27"/>
          <w:szCs w:val="27"/>
        </w:rPr>
        <w:t>ПОПШОЙ</w:t>
      </w:r>
      <w:r w:rsidR="004436D2" w:rsidRPr="00D92A09">
        <w:rPr>
          <w:rFonts w:cstheme="majorBidi"/>
          <w:sz w:val="27"/>
          <w:szCs w:val="27"/>
          <w:lang w:eastAsia="ru-RU"/>
        </w:rPr>
        <w:tab/>
      </w:r>
    </w:p>
    <w:p w14:paraId="354D5D53" w14:textId="74020307" w:rsidR="00956A50" w:rsidRPr="00D92A09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0C3B277F" w14:textId="77777777" w:rsidR="00956A50" w:rsidRPr="00D92A09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17619B4C" w14:textId="168AA3EB" w:rsidR="0064535B" w:rsidRPr="00D92A09" w:rsidRDefault="00DC3489" w:rsidP="00522E0C">
      <w:pPr>
        <w:tabs>
          <w:tab w:val="left" w:pos="5670"/>
        </w:tabs>
        <w:rPr>
          <w:rFonts w:cstheme="majorBidi"/>
          <w:sz w:val="27"/>
          <w:szCs w:val="27"/>
        </w:rPr>
      </w:pPr>
      <w:r w:rsidRPr="00D92A09">
        <w:rPr>
          <w:rFonts w:cstheme="majorBidi"/>
          <w:sz w:val="27"/>
          <w:szCs w:val="27"/>
        </w:rPr>
        <w:t xml:space="preserve">Министр </w:t>
      </w:r>
      <w:r w:rsidR="006D2456" w:rsidRPr="00D92A09">
        <w:rPr>
          <w:rFonts w:cstheme="majorBidi"/>
          <w:sz w:val="27"/>
          <w:szCs w:val="27"/>
        </w:rPr>
        <w:t>финансов</w:t>
      </w:r>
      <w:r w:rsidR="00B07B32" w:rsidRPr="00D92A09">
        <w:rPr>
          <w:rFonts w:cstheme="majorBidi"/>
          <w:sz w:val="27"/>
          <w:szCs w:val="27"/>
        </w:rPr>
        <w:tab/>
      </w:r>
      <w:r w:rsidR="00B07B32" w:rsidRPr="00D92A09">
        <w:rPr>
          <w:rFonts w:cstheme="majorBidi"/>
          <w:sz w:val="27"/>
          <w:szCs w:val="27"/>
        </w:rPr>
        <w:tab/>
      </w:r>
      <w:r w:rsidR="006D59F0" w:rsidRPr="00D92A09">
        <w:rPr>
          <w:rFonts w:cstheme="majorBidi"/>
          <w:sz w:val="27"/>
          <w:szCs w:val="27"/>
        </w:rPr>
        <w:t>Петру</w:t>
      </w:r>
      <w:r w:rsidR="00C04387" w:rsidRPr="00D92A09">
        <w:rPr>
          <w:rFonts w:cstheme="majorBidi"/>
          <w:sz w:val="27"/>
          <w:szCs w:val="27"/>
        </w:rPr>
        <w:t xml:space="preserve"> </w:t>
      </w:r>
      <w:r w:rsidR="006D59F0" w:rsidRPr="00D92A09">
        <w:rPr>
          <w:rFonts w:cstheme="majorBidi"/>
          <w:sz w:val="27"/>
          <w:szCs w:val="27"/>
        </w:rPr>
        <w:t>Ротару</w:t>
      </w:r>
      <w:r w:rsidRPr="00D92A09">
        <w:rPr>
          <w:rFonts w:cstheme="majorBidi"/>
          <w:sz w:val="27"/>
          <w:szCs w:val="27"/>
        </w:rPr>
        <w:t xml:space="preserve"> </w:t>
      </w:r>
    </w:p>
    <w:p w14:paraId="1D13633B" w14:textId="77777777" w:rsidR="00632912" w:rsidRPr="00D92A09" w:rsidRDefault="00632912" w:rsidP="00632912">
      <w:pPr>
        <w:rPr>
          <w:rFonts w:cstheme="majorBidi"/>
          <w:sz w:val="27"/>
          <w:szCs w:val="27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D92A09" w:rsidRDefault="009B281C" w:rsidP="00F04FA2">
      <w:pPr>
        <w:rPr>
          <w:rFonts w:cstheme="majorBidi"/>
          <w:sz w:val="28"/>
          <w:szCs w:val="28"/>
          <w:lang w:val="en-US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CFD7EA1" w:rsidR="009B281C" w:rsidRDefault="009B281C" w:rsidP="00F04FA2">
      <w:pPr>
        <w:rPr>
          <w:rFonts w:cstheme="majorBidi"/>
          <w:sz w:val="28"/>
          <w:szCs w:val="28"/>
        </w:rPr>
      </w:pPr>
    </w:p>
    <w:p w14:paraId="33EFB670" w14:textId="0E36B943" w:rsidR="00EE3C8E" w:rsidRDefault="00EE3C8E" w:rsidP="00F04FA2">
      <w:pPr>
        <w:rPr>
          <w:rFonts w:cstheme="majorBidi"/>
          <w:sz w:val="28"/>
          <w:szCs w:val="28"/>
        </w:rPr>
      </w:pPr>
    </w:p>
    <w:p w14:paraId="646DF942" w14:textId="4B355B37" w:rsidR="00EE3C8E" w:rsidRPr="00EB33EC" w:rsidRDefault="00EB33EC" w:rsidP="00EB33EC">
      <w:pPr>
        <w:jc w:val="right"/>
        <w:rPr>
          <w:rFonts w:cstheme="majorBidi"/>
          <w:i/>
          <w:iCs/>
          <w:sz w:val="28"/>
          <w:szCs w:val="28"/>
        </w:rPr>
      </w:pPr>
      <w:r w:rsidRPr="00EB33EC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58F9198E" w14:textId="31D0EB72" w:rsidR="00EB33EC" w:rsidRPr="00EB33EC" w:rsidRDefault="00EB33EC" w:rsidP="00EB33EC">
      <w:pPr>
        <w:jc w:val="right"/>
        <w:rPr>
          <w:rFonts w:cstheme="majorBidi"/>
          <w:i/>
          <w:iCs/>
          <w:sz w:val="28"/>
          <w:szCs w:val="28"/>
        </w:rPr>
      </w:pPr>
      <w:r w:rsidRPr="00EB33EC">
        <w:rPr>
          <w:rFonts w:cstheme="majorBidi"/>
          <w:i/>
          <w:iCs/>
          <w:sz w:val="28"/>
          <w:szCs w:val="28"/>
        </w:rPr>
        <w:t>Перевод</w:t>
      </w:r>
    </w:p>
    <w:p w14:paraId="27031292" w14:textId="3BEC331F" w:rsidR="00EE3C8E" w:rsidRDefault="00EE3C8E" w:rsidP="00F04FA2">
      <w:pPr>
        <w:rPr>
          <w:rFonts w:cstheme="majorBidi"/>
          <w:sz w:val="28"/>
          <w:szCs w:val="28"/>
        </w:rPr>
      </w:pPr>
    </w:p>
    <w:p w14:paraId="365DCC5D" w14:textId="77777777" w:rsidR="00EB33EC" w:rsidRDefault="00EE3C8E" w:rsidP="00D92A0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92A09">
        <w:rPr>
          <w:b/>
          <w:bCs/>
          <w:sz w:val="28"/>
          <w:szCs w:val="28"/>
          <w:lang w:eastAsia="ru-RU"/>
        </w:rPr>
        <w:t xml:space="preserve">ПАРЛАМЕНТ РЕСПУБЛИКИ МОЛДОВА </w:t>
      </w:r>
    </w:p>
    <w:p w14:paraId="10CEBE9C" w14:textId="77777777" w:rsidR="00EB33EC" w:rsidRDefault="00EB33EC" w:rsidP="00D92A09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23FE25E9" w14:textId="4775E493" w:rsidR="00EE3C8E" w:rsidRPr="00D92A09" w:rsidRDefault="00EE3C8E" w:rsidP="00D92A0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92A09">
        <w:rPr>
          <w:b/>
          <w:bCs/>
          <w:sz w:val="28"/>
          <w:szCs w:val="28"/>
          <w:lang w:eastAsia="ru-RU"/>
        </w:rPr>
        <w:t>ЗАКОН</w:t>
      </w:r>
    </w:p>
    <w:p w14:paraId="7AC9F533" w14:textId="77777777" w:rsidR="00EB33EC" w:rsidRDefault="00EB33EC" w:rsidP="00EB33EC">
      <w:pPr>
        <w:pStyle w:val="tt"/>
        <w:rPr>
          <w:sz w:val="28"/>
          <w:szCs w:val="28"/>
        </w:rPr>
      </w:pPr>
      <w:r w:rsidRPr="00EB33EC">
        <w:rPr>
          <w:sz w:val="28"/>
          <w:szCs w:val="28"/>
        </w:rPr>
        <w:t xml:space="preserve">о ратификации Грантового соглашения между </w:t>
      </w:r>
      <w:r w:rsidRPr="00D92A09">
        <w:rPr>
          <w:sz w:val="28"/>
          <w:szCs w:val="28"/>
        </w:rPr>
        <w:t>Республикой Молдова, Международным банком реконструкции и развития</w:t>
      </w:r>
      <w:r w:rsidRPr="00EB33EC">
        <w:rPr>
          <w:sz w:val="28"/>
          <w:szCs w:val="28"/>
        </w:rPr>
        <w:t xml:space="preserve"> </w:t>
      </w:r>
      <w:r w:rsidRPr="00D92A09">
        <w:rPr>
          <w:sz w:val="28"/>
          <w:szCs w:val="28"/>
        </w:rPr>
        <w:t xml:space="preserve">и Международной ассоциацией развития для реализации программы </w:t>
      </w:r>
      <w:proofErr w:type="spellStart"/>
      <w:r w:rsidRPr="00D92A09">
        <w:rPr>
          <w:sz w:val="28"/>
          <w:szCs w:val="28"/>
        </w:rPr>
        <w:t>Мультидонорского</w:t>
      </w:r>
      <w:proofErr w:type="spellEnd"/>
      <w:r w:rsidRPr="00D92A09">
        <w:rPr>
          <w:sz w:val="28"/>
          <w:szCs w:val="28"/>
        </w:rPr>
        <w:t xml:space="preserve"> трастового фонда «Рост, устойчивость</w:t>
      </w:r>
      <w:r>
        <w:rPr>
          <w:sz w:val="28"/>
          <w:szCs w:val="28"/>
        </w:rPr>
        <w:t xml:space="preserve"> </w:t>
      </w:r>
      <w:r w:rsidRPr="00D92A09">
        <w:rPr>
          <w:sz w:val="28"/>
          <w:szCs w:val="28"/>
        </w:rPr>
        <w:t xml:space="preserve">и возможности </w:t>
      </w:r>
    </w:p>
    <w:p w14:paraId="3D33C68C" w14:textId="0654B5AA" w:rsidR="00EB33EC" w:rsidRPr="00EB33EC" w:rsidRDefault="00EB33EC" w:rsidP="00EB33EC">
      <w:pPr>
        <w:pStyle w:val="tt"/>
        <w:rPr>
          <w:sz w:val="28"/>
          <w:szCs w:val="28"/>
        </w:rPr>
      </w:pPr>
      <w:r w:rsidRPr="00D92A09">
        <w:rPr>
          <w:sz w:val="28"/>
          <w:szCs w:val="28"/>
        </w:rPr>
        <w:t>для благосостояния в Молдове (M-GROW)» для совместного финансирования Программы «Операция</w:t>
      </w:r>
      <w:r>
        <w:rPr>
          <w:sz w:val="28"/>
          <w:szCs w:val="28"/>
        </w:rPr>
        <w:t xml:space="preserve"> </w:t>
      </w:r>
      <w:r w:rsidRPr="00D92A09">
        <w:rPr>
          <w:sz w:val="28"/>
          <w:szCs w:val="28"/>
        </w:rPr>
        <w:t xml:space="preserve">по разработке политики развития для поддержки </w:t>
      </w:r>
      <w:r w:rsidRPr="00EB33EC">
        <w:rPr>
          <w:sz w:val="28"/>
          <w:szCs w:val="28"/>
        </w:rPr>
        <w:t xml:space="preserve">роста и устойчивости в Молдове», </w:t>
      </w:r>
    </w:p>
    <w:p w14:paraId="36B7FE0F" w14:textId="72DDAC9C" w:rsidR="00EB33EC" w:rsidRPr="00EB33EC" w:rsidRDefault="00EB33EC" w:rsidP="00EB33EC">
      <w:pPr>
        <w:pStyle w:val="tt"/>
        <w:rPr>
          <w:sz w:val="28"/>
          <w:szCs w:val="28"/>
        </w:rPr>
      </w:pPr>
      <w:r w:rsidRPr="00EB33EC">
        <w:rPr>
          <w:sz w:val="28"/>
          <w:szCs w:val="28"/>
        </w:rPr>
        <w:t>подписанного</w:t>
      </w:r>
      <w:r w:rsidRPr="00EB33EC">
        <w:rPr>
          <w:spacing w:val="15"/>
          <w:sz w:val="28"/>
          <w:szCs w:val="28"/>
        </w:rPr>
        <w:t xml:space="preserve"> </w:t>
      </w:r>
      <w:r w:rsidRPr="00EB33EC">
        <w:rPr>
          <w:sz w:val="28"/>
          <w:szCs w:val="28"/>
        </w:rPr>
        <w:t>11</w:t>
      </w:r>
      <w:r w:rsidRPr="00EB33EC">
        <w:rPr>
          <w:spacing w:val="10"/>
          <w:sz w:val="28"/>
          <w:szCs w:val="28"/>
        </w:rPr>
        <w:t xml:space="preserve"> </w:t>
      </w:r>
      <w:r w:rsidRPr="00EB33EC">
        <w:rPr>
          <w:sz w:val="28"/>
          <w:szCs w:val="28"/>
        </w:rPr>
        <w:t>июля</w:t>
      </w:r>
      <w:r w:rsidRPr="00EB33EC">
        <w:rPr>
          <w:spacing w:val="10"/>
          <w:sz w:val="28"/>
          <w:szCs w:val="28"/>
        </w:rPr>
        <w:t xml:space="preserve"> </w:t>
      </w:r>
      <w:r w:rsidRPr="00EB33EC">
        <w:rPr>
          <w:sz w:val="28"/>
          <w:szCs w:val="28"/>
        </w:rPr>
        <w:t>2024</w:t>
      </w:r>
      <w:r w:rsidRPr="00EB33EC">
        <w:rPr>
          <w:spacing w:val="16"/>
          <w:sz w:val="28"/>
          <w:szCs w:val="28"/>
        </w:rPr>
        <w:t xml:space="preserve"> </w:t>
      </w:r>
      <w:r w:rsidRPr="00EB33EC">
        <w:rPr>
          <w:sz w:val="28"/>
          <w:szCs w:val="28"/>
        </w:rPr>
        <w:t>года</w:t>
      </w:r>
    </w:p>
    <w:p w14:paraId="31328826" w14:textId="0D4320CC" w:rsidR="00EE3C8E" w:rsidRDefault="00EE3C8E" w:rsidP="00EE3C8E">
      <w:pPr>
        <w:pStyle w:val="BodyText"/>
        <w:spacing w:before="5"/>
        <w:rPr>
          <w:b/>
        </w:rPr>
      </w:pPr>
    </w:p>
    <w:p w14:paraId="634DEFA0" w14:textId="77777777" w:rsidR="00EB33EC" w:rsidRDefault="00EB33EC" w:rsidP="00EE3C8E">
      <w:pPr>
        <w:pStyle w:val="BodyText"/>
        <w:spacing w:before="5"/>
        <w:rPr>
          <w:b/>
        </w:rPr>
      </w:pPr>
    </w:p>
    <w:p w14:paraId="4CD5A360" w14:textId="5E70A2FA" w:rsidR="00EE3C8E" w:rsidRPr="00EB33EC" w:rsidRDefault="00EE3C8E" w:rsidP="00EB33EC">
      <w:pPr>
        <w:pStyle w:val="BodyText"/>
        <w:spacing w:before="0"/>
        <w:ind w:left="810"/>
        <w:rPr>
          <w:rFonts w:ascii="Times New Roman" w:hAnsi="Times New Roman"/>
          <w:bCs/>
          <w:sz w:val="28"/>
          <w:szCs w:val="28"/>
        </w:rPr>
      </w:pPr>
      <w:r w:rsidRPr="00EB33EC">
        <w:rPr>
          <w:rFonts w:ascii="Times New Roman" w:hAnsi="Times New Roman"/>
          <w:sz w:val="28"/>
          <w:szCs w:val="28"/>
        </w:rPr>
        <w:t>Парламент</w:t>
      </w:r>
      <w:r w:rsidRPr="00EB33EC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принимает</w:t>
      </w:r>
      <w:r w:rsidRPr="00EB33EC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настоящий</w:t>
      </w:r>
      <w:r w:rsidRPr="00EB33EC">
        <w:rPr>
          <w:rFonts w:ascii="Times New Roman" w:hAnsi="Times New Roman"/>
          <w:spacing w:val="25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органический</w:t>
      </w:r>
      <w:r w:rsidRPr="00EB33EC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закон</w:t>
      </w:r>
      <w:r w:rsidR="00EB33EC" w:rsidRPr="00EB33EC">
        <w:rPr>
          <w:rFonts w:ascii="Times New Roman" w:hAnsi="Times New Roman"/>
          <w:bCs/>
          <w:sz w:val="28"/>
          <w:szCs w:val="28"/>
        </w:rPr>
        <w:t>.</w:t>
      </w:r>
    </w:p>
    <w:p w14:paraId="3AE97EA7" w14:textId="77777777" w:rsidR="00EE3C8E" w:rsidRPr="00EB33EC" w:rsidRDefault="00EE3C8E" w:rsidP="00EE3C8E">
      <w:pPr>
        <w:pStyle w:val="BodyText"/>
        <w:spacing w:before="3"/>
        <w:rPr>
          <w:rFonts w:ascii="Times New Roman" w:hAnsi="Times New Roman"/>
          <w:b/>
          <w:sz w:val="28"/>
          <w:szCs w:val="28"/>
        </w:rPr>
      </w:pPr>
    </w:p>
    <w:p w14:paraId="2AACB246" w14:textId="430B68C5" w:rsidR="00EE3C8E" w:rsidRPr="00EB33EC" w:rsidRDefault="00EE3C8E" w:rsidP="00EB33EC">
      <w:pPr>
        <w:pStyle w:val="BodyText"/>
        <w:spacing w:before="0" w:line="244" w:lineRule="auto"/>
        <w:ind w:left="245" w:right="107" w:firstLine="508"/>
        <w:jc w:val="both"/>
        <w:rPr>
          <w:rFonts w:ascii="Times New Roman" w:hAnsi="Times New Roman"/>
          <w:sz w:val="28"/>
          <w:szCs w:val="28"/>
        </w:rPr>
      </w:pPr>
      <w:r w:rsidRPr="00EB33EC">
        <w:rPr>
          <w:rFonts w:ascii="Times New Roman" w:hAnsi="Times New Roman"/>
          <w:b/>
          <w:sz w:val="28"/>
          <w:szCs w:val="28"/>
        </w:rPr>
        <w:t>Ст.</w:t>
      </w:r>
      <w:r w:rsidR="00EB33EC">
        <w:rPr>
          <w:rFonts w:ascii="Times New Roman" w:hAnsi="Times New Roman"/>
          <w:b/>
          <w:sz w:val="28"/>
          <w:szCs w:val="28"/>
        </w:rPr>
        <w:t> </w:t>
      </w:r>
      <w:r w:rsidRPr="00EB33EC">
        <w:rPr>
          <w:rFonts w:ascii="Times New Roman" w:hAnsi="Times New Roman"/>
          <w:b/>
          <w:sz w:val="28"/>
          <w:szCs w:val="28"/>
        </w:rPr>
        <w:t>1</w:t>
      </w:r>
      <w:r w:rsidRPr="00EB33EC">
        <w:rPr>
          <w:rFonts w:ascii="Times New Roman" w:hAnsi="Times New Roman"/>
          <w:b/>
          <w:bCs/>
          <w:sz w:val="28"/>
          <w:szCs w:val="28"/>
        </w:rPr>
        <w:t>.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–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Ратифицировать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EB33EC" w:rsidRPr="00EB33EC">
        <w:rPr>
          <w:rFonts w:ascii="Times New Roman" w:hAnsi="Times New Roman"/>
          <w:spacing w:val="1"/>
          <w:sz w:val="28"/>
          <w:szCs w:val="28"/>
        </w:rPr>
        <w:t>Г</w:t>
      </w:r>
      <w:r w:rsidRPr="00EB33EC">
        <w:rPr>
          <w:rFonts w:ascii="Times New Roman" w:hAnsi="Times New Roman"/>
          <w:sz w:val="28"/>
          <w:szCs w:val="28"/>
        </w:rPr>
        <w:t>рант</w:t>
      </w:r>
      <w:r w:rsidR="00EB33EC" w:rsidRPr="00EB33EC">
        <w:rPr>
          <w:rFonts w:ascii="Times New Roman" w:hAnsi="Times New Roman"/>
          <w:sz w:val="28"/>
          <w:szCs w:val="28"/>
        </w:rPr>
        <w:t>овое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EB33EC" w:rsidRPr="00EB33EC">
        <w:rPr>
          <w:rFonts w:ascii="Times New Roman" w:hAnsi="Times New Roman"/>
          <w:spacing w:val="1"/>
          <w:sz w:val="28"/>
          <w:szCs w:val="28"/>
        </w:rPr>
        <w:t>с</w:t>
      </w:r>
      <w:r w:rsidR="00EB33EC" w:rsidRPr="00EB33EC">
        <w:rPr>
          <w:rFonts w:ascii="Times New Roman" w:hAnsi="Times New Roman"/>
          <w:sz w:val="28"/>
          <w:szCs w:val="28"/>
        </w:rPr>
        <w:t xml:space="preserve">оглашение </w:t>
      </w:r>
      <w:r w:rsidRPr="00EB33EC">
        <w:rPr>
          <w:rFonts w:ascii="Times New Roman" w:hAnsi="Times New Roman"/>
          <w:sz w:val="28"/>
          <w:szCs w:val="28"/>
        </w:rPr>
        <w:t>между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Республикой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Молдова</w:t>
      </w:r>
      <w:r w:rsidR="00EB33EC">
        <w:rPr>
          <w:rFonts w:ascii="Times New Roman" w:hAnsi="Times New Roman"/>
          <w:sz w:val="28"/>
          <w:szCs w:val="28"/>
        </w:rPr>
        <w:t>,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Международным банком реконструкции и развития и Международной ассоциацией развития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для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реализации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программы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spellStart"/>
      <w:r w:rsidRPr="00EB33EC">
        <w:rPr>
          <w:rFonts w:ascii="Times New Roman" w:hAnsi="Times New Roman"/>
          <w:sz w:val="28"/>
          <w:szCs w:val="28"/>
        </w:rPr>
        <w:t>Мультидонорского</w:t>
      </w:r>
      <w:proofErr w:type="spellEnd"/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трастового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фонда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EB33EC">
        <w:rPr>
          <w:rFonts w:ascii="Times New Roman" w:hAnsi="Times New Roman"/>
          <w:spacing w:val="1"/>
          <w:sz w:val="28"/>
          <w:szCs w:val="28"/>
        </w:rPr>
        <w:t>«</w:t>
      </w:r>
      <w:r w:rsidRPr="00EB33EC">
        <w:rPr>
          <w:rFonts w:ascii="Times New Roman" w:hAnsi="Times New Roman"/>
          <w:sz w:val="28"/>
          <w:szCs w:val="28"/>
        </w:rPr>
        <w:t>Рост,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устойчивость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и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возможности для благосостояния в Молдове (M-GROW)</w:t>
      </w:r>
      <w:r w:rsidR="00EB33EC">
        <w:rPr>
          <w:rFonts w:ascii="Times New Roman" w:hAnsi="Times New Roman"/>
          <w:sz w:val="28"/>
          <w:szCs w:val="28"/>
        </w:rPr>
        <w:t>»</w:t>
      </w:r>
      <w:r w:rsidRPr="00EB33EC">
        <w:rPr>
          <w:rFonts w:ascii="Times New Roman" w:hAnsi="Times New Roman"/>
          <w:sz w:val="28"/>
          <w:szCs w:val="28"/>
        </w:rPr>
        <w:t xml:space="preserve"> для совместного финансирования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Программы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EB33EC">
        <w:rPr>
          <w:rFonts w:ascii="Times New Roman" w:hAnsi="Times New Roman"/>
          <w:spacing w:val="1"/>
          <w:sz w:val="28"/>
          <w:szCs w:val="28"/>
        </w:rPr>
        <w:t>«</w:t>
      </w:r>
      <w:r w:rsidRPr="00EB33EC">
        <w:rPr>
          <w:rFonts w:ascii="Times New Roman" w:hAnsi="Times New Roman"/>
          <w:sz w:val="28"/>
          <w:szCs w:val="28"/>
        </w:rPr>
        <w:t>Операция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по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разработке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политики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развития</w:t>
      </w:r>
      <w:r w:rsidRPr="00EB33EC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для</w:t>
      </w:r>
      <w:r w:rsidRPr="00EB33EC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поддержки</w:t>
      </w:r>
      <w:r w:rsidRPr="00EB33EC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роста</w:t>
      </w:r>
      <w:r w:rsidRPr="00EB33EC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и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устойчивости</w:t>
      </w:r>
      <w:r w:rsidRPr="00EB33EC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в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Молдове</w:t>
      </w:r>
      <w:r w:rsidR="00EB33EC">
        <w:rPr>
          <w:rFonts w:ascii="Times New Roman" w:hAnsi="Times New Roman"/>
          <w:sz w:val="28"/>
          <w:szCs w:val="28"/>
        </w:rPr>
        <w:t>»</w:t>
      </w:r>
      <w:r w:rsidRPr="00EB33EC">
        <w:rPr>
          <w:rFonts w:ascii="Times New Roman" w:hAnsi="Times New Roman"/>
          <w:sz w:val="28"/>
          <w:szCs w:val="28"/>
        </w:rPr>
        <w:t>,</w:t>
      </w:r>
      <w:r w:rsidRPr="00EB33EC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подписанное</w:t>
      </w:r>
      <w:r w:rsidRPr="00EB33EC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11</w:t>
      </w:r>
      <w:r w:rsidRPr="00EB33EC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июля</w:t>
      </w:r>
      <w:r w:rsidRPr="00EB33EC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2024 г</w:t>
      </w:r>
      <w:r w:rsidR="00EB33EC">
        <w:rPr>
          <w:rFonts w:ascii="Times New Roman" w:hAnsi="Times New Roman"/>
          <w:sz w:val="28"/>
          <w:szCs w:val="28"/>
        </w:rPr>
        <w:t>ода</w:t>
      </w:r>
      <w:r w:rsidRPr="00EB33EC">
        <w:rPr>
          <w:rFonts w:ascii="Times New Roman" w:hAnsi="Times New Roman"/>
          <w:sz w:val="28"/>
          <w:szCs w:val="28"/>
        </w:rPr>
        <w:t>.</w:t>
      </w:r>
    </w:p>
    <w:p w14:paraId="3E3FE698" w14:textId="77777777" w:rsidR="00EE3C8E" w:rsidRPr="00EB33EC" w:rsidRDefault="00EE3C8E" w:rsidP="00EB33EC">
      <w:pPr>
        <w:pStyle w:val="BodyText"/>
        <w:spacing w:before="0"/>
        <w:rPr>
          <w:rFonts w:ascii="Times New Roman" w:hAnsi="Times New Roman"/>
          <w:sz w:val="28"/>
          <w:szCs w:val="28"/>
        </w:rPr>
      </w:pPr>
    </w:p>
    <w:p w14:paraId="347E33C7" w14:textId="240ADE72" w:rsidR="00EE3C8E" w:rsidRPr="00EB33EC" w:rsidRDefault="00EE3C8E" w:rsidP="00EB33EC">
      <w:pPr>
        <w:pStyle w:val="BodyText"/>
        <w:spacing w:before="0" w:line="244" w:lineRule="auto"/>
        <w:ind w:left="245" w:right="110" w:firstLine="508"/>
        <w:jc w:val="both"/>
        <w:rPr>
          <w:rFonts w:ascii="Times New Roman" w:hAnsi="Times New Roman"/>
          <w:sz w:val="28"/>
          <w:szCs w:val="28"/>
        </w:rPr>
      </w:pPr>
      <w:r w:rsidRPr="00EB33EC">
        <w:rPr>
          <w:rFonts w:ascii="Times New Roman" w:hAnsi="Times New Roman"/>
          <w:b/>
          <w:sz w:val="28"/>
          <w:szCs w:val="28"/>
        </w:rPr>
        <w:t>Ст.</w:t>
      </w:r>
      <w:r w:rsidR="00EB33EC">
        <w:rPr>
          <w:rFonts w:ascii="Times New Roman" w:hAnsi="Times New Roman"/>
          <w:b/>
          <w:sz w:val="28"/>
          <w:szCs w:val="28"/>
        </w:rPr>
        <w:t> </w:t>
      </w:r>
      <w:r w:rsidRPr="00EB33EC">
        <w:rPr>
          <w:rFonts w:ascii="Times New Roman" w:hAnsi="Times New Roman"/>
          <w:b/>
          <w:sz w:val="28"/>
          <w:szCs w:val="28"/>
        </w:rPr>
        <w:t>2.</w:t>
      </w:r>
      <w:r w:rsidRPr="00EB33E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–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Правительству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и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EB33EC">
        <w:rPr>
          <w:rFonts w:ascii="Times New Roman" w:hAnsi="Times New Roman"/>
          <w:sz w:val="28"/>
          <w:szCs w:val="28"/>
        </w:rPr>
        <w:t>други</w:t>
      </w:r>
      <w:r w:rsidRPr="00EB33EC">
        <w:rPr>
          <w:rFonts w:ascii="Times New Roman" w:hAnsi="Times New Roman"/>
          <w:sz w:val="28"/>
          <w:szCs w:val="28"/>
        </w:rPr>
        <w:t>м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государственным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учреждениям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принять</w:t>
      </w:r>
      <w:r w:rsidRPr="00EB33EC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необходимые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меры</w:t>
      </w:r>
      <w:r w:rsidRPr="00EB33EC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для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реализации</w:t>
      </w:r>
      <w:r w:rsidRPr="00EB33EC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положений</w:t>
      </w:r>
      <w:r w:rsidRPr="00EB33EC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указанного</w:t>
      </w:r>
      <w:r w:rsidRPr="00EB33EC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Соглашения.</w:t>
      </w:r>
    </w:p>
    <w:p w14:paraId="68953BF9" w14:textId="77777777" w:rsidR="00EE3C8E" w:rsidRPr="00EB33EC" w:rsidRDefault="00EE3C8E" w:rsidP="00EB33EC">
      <w:pPr>
        <w:pStyle w:val="BodyText"/>
        <w:spacing w:before="0"/>
        <w:rPr>
          <w:rFonts w:ascii="Times New Roman" w:hAnsi="Times New Roman"/>
          <w:sz w:val="28"/>
          <w:szCs w:val="28"/>
        </w:rPr>
      </w:pPr>
    </w:p>
    <w:p w14:paraId="402AA1C3" w14:textId="3FEEC2D4" w:rsidR="00EE3C8E" w:rsidRPr="00EB33EC" w:rsidRDefault="00EE3C8E" w:rsidP="00EB33EC">
      <w:pPr>
        <w:pStyle w:val="BodyText"/>
        <w:spacing w:before="0" w:line="247" w:lineRule="auto"/>
        <w:ind w:left="245" w:right="109" w:firstLine="506"/>
        <w:jc w:val="both"/>
        <w:rPr>
          <w:rFonts w:ascii="Times New Roman" w:hAnsi="Times New Roman"/>
          <w:sz w:val="28"/>
          <w:szCs w:val="28"/>
        </w:rPr>
      </w:pPr>
      <w:r w:rsidRPr="00EB33EC">
        <w:rPr>
          <w:rFonts w:ascii="Times New Roman" w:hAnsi="Times New Roman"/>
          <w:b/>
          <w:sz w:val="28"/>
          <w:szCs w:val="28"/>
        </w:rPr>
        <w:t>Ст.</w:t>
      </w:r>
      <w:r w:rsidR="00EB33EC">
        <w:rPr>
          <w:rFonts w:ascii="Times New Roman" w:hAnsi="Times New Roman"/>
          <w:b/>
          <w:sz w:val="28"/>
          <w:szCs w:val="28"/>
        </w:rPr>
        <w:t> </w:t>
      </w:r>
      <w:r w:rsidRPr="00EB33EC">
        <w:rPr>
          <w:rFonts w:ascii="Times New Roman" w:hAnsi="Times New Roman"/>
          <w:b/>
          <w:sz w:val="28"/>
          <w:szCs w:val="28"/>
        </w:rPr>
        <w:t>3.</w:t>
      </w:r>
      <w:r w:rsidRPr="00EB33E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–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Министерству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иностранных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дел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нотифицировать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Международный банк реконструкции и развития и Международную ассоциацию развития о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ратификации</w:t>
      </w:r>
      <w:r w:rsidRPr="00EB33EC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указанного</w:t>
      </w:r>
      <w:r w:rsidRPr="00EB33EC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Соглашения.</w:t>
      </w:r>
    </w:p>
    <w:p w14:paraId="3E8C9BAB" w14:textId="77777777" w:rsidR="00EE3C8E" w:rsidRPr="00EB33EC" w:rsidRDefault="00EE3C8E" w:rsidP="00EB33EC">
      <w:pPr>
        <w:pStyle w:val="BodyText"/>
        <w:spacing w:before="0"/>
        <w:rPr>
          <w:rFonts w:ascii="Times New Roman" w:hAnsi="Times New Roman"/>
          <w:sz w:val="28"/>
          <w:szCs w:val="28"/>
        </w:rPr>
      </w:pPr>
    </w:p>
    <w:p w14:paraId="333CC331" w14:textId="2673482D" w:rsidR="00EE3C8E" w:rsidRPr="00EB33EC" w:rsidRDefault="00EE3C8E" w:rsidP="00EB33EC">
      <w:pPr>
        <w:pStyle w:val="BodyText"/>
        <w:spacing w:before="0" w:line="244" w:lineRule="auto"/>
        <w:ind w:left="245" w:right="112" w:firstLine="508"/>
        <w:jc w:val="both"/>
        <w:rPr>
          <w:rFonts w:ascii="Times New Roman" w:hAnsi="Times New Roman"/>
          <w:sz w:val="28"/>
          <w:szCs w:val="28"/>
        </w:rPr>
      </w:pPr>
      <w:r w:rsidRPr="00EB33EC">
        <w:rPr>
          <w:rFonts w:ascii="Times New Roman" w:hAnsi="Times New Roman"/>
          <w:b/>
          <w:sz w:val="28"/>
          <w:szCs w:val="28"/>
        </w:rPr>
        <w:t>Ст.</w:t>
      </w:r>
      <w:r w:rsidR="00EB33EC">
        <w:rPr>
          <w:rFonts w:ascii="Times New Roman" w:hAnsi="Times New Roman"/>
          <w:b/>
          <w:sz w:val="28"/>
          <w:szCs w:val="28"/>
        </w:rPr>
        <w:t> </w:t>
      </w:r>
      <w:r w:rsidRPr="00EB33EC">
        <w:rPr>
          <w:rFonts w:ascii="Times New Roman" w:hAnsi="Times New Roman"/>
          <w:b/>
          <w:sz w:val="28"/>
          <w:szCs w:val="28"/>
        </w:rPr>
        <w:t>4</w:t>
      </w:r>
      <w:r w:rsidRPr="00EB33EC">
        <w:rPr>
          <w:rFonts w:ascii="Times New Roman" w:hAnsi="Times New Roman"/>
          <w:sz w:val="28"/>
          <w:szCs w:val="28"/>
        </w:rPr>
        <w:t>.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–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Настоящий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закон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вступает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в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силу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со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дня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опубликования</w:t>
      </w:r>
      <w:r w:rsidRPr="00EB33EC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в</w:t>
      </w:r>
      <w:r w:rsidR="00EB33EC">
        <w:rPr>
          <w:rFonts w:ascii="Times New Roman" w:hAnsi="Times New Roman"/>
          <w:sz w:val="28"/>
          <w:szCs w:val="28"/>
        </w:rPr>
        <w:t> </w:t>
      </w:r>
      <w:r w:rsidRPr="00EB33EC">
        <w:rPr>
          <w:rFonts w:ascii="Times New Roman" w:hAnsi="Times New Roman"/>
          <w:sz w:val="28"/>
          <w:szCs w:val="28"/>
        </w:rPr>
        <w:t>Официальном</w:t>
      </w:r>
      <w:r w:rsidRPr="00EB33E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мониторе</w:t>
      </w:r>
      <w:r w:rsidRPr="00EB33EC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Республики</w:t>
      </w:r>
      <w:r w:rsidRPr="00EB33EC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B33EC">
        <w:rPr>
          <w:rFonts w:ascii="Times New Roman" w:hAnsi="Times New Roman"/>
          <w:sz w:val="28"/>
          <w:szCs w:val="28"/>
        </w:rPr>
        <w:t>Молдова.</w:t>
      </w:r>
    </w:p>
    <w:p w14:paraId="152E9220" w14:textId="77777777" w:rsidR="00EE3C8E" w:rsidRPr="00EB33EC" w:rsidRDefault="00EE3C8E" w:rsidP="00EB33EC">
      <w:pPr>
        <w:pStyle w:val="BodyText"/>
        <w:spacing w:before="0"/>
        <w:rPr>
          <w:rFonts w:ascii="Times New Roman" w:hAnsi="Times New Roman"/>
          <w:sz w:val="28"/>
          <w:szCs w:val="28"/>
        </w:rPr>
      </w:pPr>
    </w:p>
    <w:p w14:paraId="0547F5B3" w14:textId="77777777" w:rsidR="00EB33EC" w:rsidRDefault="00EB33EC" w:rsidP="00EB33EC">
      <w:pPr>
        <w:pStyle w:val="Heading1"/>
        <w:numPr>
          <w:ilvl w:val="0"/>
          <w:numId w:val="0"/>
        </w:numPr>
        <w:tabs>
          <w:tab w:val="left" w:pos="7376"/>
        </w:tabs>
        <w:spacing w:before="1" w:after="0"/>
        <w:ind w:firstLine="720"/>
        <w:rPr>
          <w:rFonts w:ascii="Times New Roman" w:hAnsi="Times New Roman"/>
        </w:rPr>
      </w:pPr>
    </w:p>
    <w:p w14:paraId="36A89FF3" w14:textId="1D0288D4" w:rsidR="00EE3C8E" w:rsidRPr="00EB33EC" w:rsidRDefault="00EB33EC" w:rsidP="00EB33EC">
      <w:pPr>
        <w:pStyle w:val="Heading1"/>
        <w:numPr>
          <w:ilvl w:val="0"/>
          <w:numId w:val="0"/>
        </w:numPr>
        <w:tabs>
          <w:tab w:val="left" w:pos="7376"/>
        </w:tabs>
        <w:spacing w:before="1" w:after="0"/>
        <w:ind w:firstLine="720"/>
        <w:rPr>
          <w:rFonts w:ascii="Times New Roman" w:hAnsi="Times New Roman"/>
        </w:rPr>
      </w:pPr>
      <w:r w:rsidRPr="00EB33EC">
        <w:rPr>
          <w:rFonts w:ascii="Times New Roman" w:hAnsi="Times New Roman"/>
        </w:rPr>
        <w:t>Председатель</w:t>
      </w:r>
      <w:r w:rsidRPr="00EB33EC">
        <w:rPr>
          <w:rFonts w:ascii="Times New Roman" w:hAnsi="Times New Roman"/>
          <w:spacing w:val="26"/>
        </w:rPr>
        <w:t xml:space="preserve"> </w:t>
      </w:r>
      <w:r w:rsidRPr="00EB33EC">
        <w:rPr>
          <w:rFonts w:ascii="Times New Roman" w:hAnsi="Times New Roman"/>
        </w:rPr>
        <w:t>Парламента</w:t>
      </w:r>
      <w:r w:rsidRPr="00EB33EC">
        <w:rPr>
          <w:rFonts w:ascii="Times New Roman" w:hAnsi="Times New Roman"/>
        </w:rPr>
        <w:tab/>
      </w:r>
    </w:p>
    <w:p w14:paraId="7E0CFE0C" w14:textId="77777777" w:rsidR="00EE3C8E" w:rsidRPr="00EB33EC" w:rsidRDefault="00EE3C8E" w:rsidP="00EE3C8E">
      <w:pPr>
        <w:rPr>
          <w:sz w:val="28"/>
          <w:szCs w:val="28"/>
        </w:rPr>
      </w:pPr>
    </w:p>
    <w:p w14:paraId="6F71FC0F" w14:textId="77777777" w:rsidR="00EE3C8E" w:rsidRPr="00420EAE" w:rsidRDefault="00EE3C8E" w:rsidP="00F04FA2">
      <w:pPr>
        <w:rPr>
          <w:rFonts w:cstheme="majorBidi"/>
          <w:sz w:val="28"/>
          <w:szCs w:val="28"/>
        </w:rPr>
      </w:pPr>
    </w:p>
    <w:sectPr w:rsidR="00EE3C8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AAB8F0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76A02">
      <w:rPr>
        <w:noProof/>
        <w:lang w:val="en-US"/>
      </w:rPr>
      <w:t>Z:\1.DRAN\</w:t>
    </w:r>
    <w:r w:rsidR="00F76A02" w:rsidRPr="00F76A02">
      <w:rPr>
        <w:noProof/>
        <w:sz w:val="16"/>
        <w:szCs w:val="16"/>
        <w:lang w:val="en-US"/>
      </w:rPr>
      <w:t>700\Hotărâri\21837</w:t>
    </w:r>
    <w:r w:rsidR="00F76A02">
      <w:rPr>
        <w:noProof/>
        <w:lang w:val="en-US"/>
      </w:rPr>
      <w:t>\21837-redactat-ru.docx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13A6EA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76A02">
      <w:rPr>
        <w:noProof/>
        <w:lang w:val="en-US"/>
      </w:rPr>
      <w:t>Z:\1.DRAN\</w:t>
    </w:r>
    <w:r w:rsidR="00F76A02" w:rsidRPr="00F76A02">
      <w:rPr>
        <w:noProof/>
        <w:sz w:val="16"/>
        <w:szCs w:val="16"/>
        <w:lang w:val="en-US"/>
      </w:rPr>
      <w:t>700\Hotărâri\21837</w:t>
    </w:r>
    <w:r w:rsidR="00F76A02">
      <w:rPr>
        <w:noProof/>
        <w:lang w:val="en-US"/>
      </w:rPr>
      <w:t>\21837-redactat-ru.docx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A65D75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76A0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2A09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33EC"/>
    <w:rsid w:val="00EB4F81"/>
    <w:rsid w:val="00ED2AF9"/>
    <w:rsid w:val="00EE18F8"/>
    <w:rsid w:val="00EE3C8E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6A02"/>
    <w:rsid w:val="00F8129A"/>
    <w:rsid w:val="00F87405"/>
    <w:rsid w:val="00F90453"/>
    <w:rsid w:val="00FB1B69"/>
    <w:rsid w:val="00FC3A53"/>
    <w:rsid w:val="00FD1949"/>
    <w:rsid w:val="00FD5137"/>
    <w:rsid w:val="00FF054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12DBA15-1465-4532-9DDF-67C7BDB3C59B}"/>
</file>

<file path=customXml/itemProps2.xml><?xml version="1.0" encoding="utf-8"?>
<ds:datastoreItem xmlns:ds="http://schemas.openxmlformats.org/officeDocument/2006/customXml" ds:itemID="{38D70907-B220-460D-A5F4-F73A16E5C418}"/>
</file>

<file path=customXml/itemProps3.xml><?xml version="1.0" encoding="utf-8"?>
<ds:datastoreItem xmlns:ds="http://schemas.openxmlformats.org/officeDocument/2006/customXml" ds:itemID="{6E881BED-3302-4A23-85C9-CB77A7FBFE03}"/>
</file>

<file path=customXml/itemProps4.xml><?xml version="1.0" encoding="utf-8"?>
<ds:datastoreItem xmlns:ds="http://schemas.openxmlformats.org/officeDocument/2006/customXml" ds:itemID="{A7DAF56F-D7B4-457D-98BD-1CB1685B95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480</Words>
  <Characters>2790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262.2024.ru</dc:title>
  <dc:creator>user</dc:creator>
  <cp:lastModifiedBy>Eugenia Cartin</cp:lastModifiedBy>
  <cp:revision>4</cp:revision>
  <cp:lastPrinted>2024-07-17T04:50:00Z</cp:lastPrinted>
  <dcterms:created xsi:type="dcterms:W3CDTF">2024-07-15T08:32:00Z</dcterms:created>
  <dcterms:modified xsi:type="dcterms:W3CDTF">2024-07-17T04:50:00Z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