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7533EE" w:rsidRDefault="00730FEE" w:rsidP="00E25218">
      <w:pPr>
        <w:rPr>
          <w:rStyle w:val="Emphasis"/>
        </w:rPr>
      </w:pPr>
    </w:p>
    <w:p w14:paraId="6984D2F8" w14:textId="77777777" w:rsidR="001B7D38" w:rsidRDefault="007533EE" w:rsidP="007533E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7533EE">
        <w:rPr>
          <w:b/>
          <w:sz w:val="28"/>
          <w:szCs w:val="28"/>
          <w:lang w:val="ro-RO"/>
        </w:rPr>
        <w:t xml:space="preserve">u privire la aprobarea </w:t>
      </w:r>
      <w:r>
        <w:rPr>
          <w:b/>
          <w:sz w:val="28"/>
          <w:szCs w:val="28"/>
          <w:lang w:val="ro-RO"/>
        </w:rPr>
        <w:t xml:space="preserve">proiectului </w:t>
      </w:r>
      <w:r w:rsidR="001B7D38">
        <w:rPr>
          <w:b/>
          <w:sz w:val="28"/>
          <w:szCs w:val="28"/>
          <w:lang w:val="ro-RO"/>
        </w:rPr>
        <w:t xml:space="preserve">de </w:t>
      </w:r>
      <w:r w:rsidRPr="007533EE">
        <w:rPr>
          <w:b/>
          <w:sz w:val="28"/>
          <w:szCs w:val="28"/>
          <w:lang w:val="ro-RO"/>
        </w:rPr>
        <w:t>leg</w:t>
      </w:r>
      <w:r w:rsidR="001B7D38">
        <w:rPr>
          <w:b/>
          <w:sz w:val="28"/>
          <w:szCs w:val="28"/>
          <w:lang w:val="ro-RO"/>
        </w:rPr>
        <w:t>e pentru ratificarea</w:t>
      </w:r>
    </w:p>
    <w:p w14:paraId="71B6A297" w14:textId="45B8AF46" w:rsidR="007533EE" w:rsidRDefault="007533EE" w:rsidP="001B7D3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Acordului</w:t>
      </w:r>
      <w:r w:rsidR="001B7D38">
        <w:rPr>
          <w:b/>
          <w:sz w:val="28"/>
          <w:szCs w:val="28"/>
          <w:lang w:val="ro-RO"/>
        </w:rPr>
        <w:t xml:space="preserve"> </w:t>
      </w:r>
      <w:r w:rsidRPr="007533EE">
        <w:rPr>
          <w:b/>
          <w:sz w:val="28"/>
          <w:szCs w:val="28"/>
          <w:lang w:val="ro-RO"/>
        </w:rPr>
        <w:t>de grant dintre Repub</w:t>
      </w:r>
      <w:r>
        <w:rPr>
          <w:b/>
          <w:sz w:val="28"/>
          <w:szCs w:val="28"/>
          <w:lang w:val="ro-RO"/>
        </w:rPr>
        <w:t>lica Moldova și Banca Europeană</w:t>
      </w:r>
    </w:p>
    <w:p w14:paraId="67549905" w14:textId="77777777" w:rsidR="007533EE" w:rsidRDefault="007533EE" w:rsidP="007533EE">
      <w:pPr>
        <w:ind w:firstLine="0"/>
        <w:jc w:val="center"/>
        <w:rPr>
          <w:b/>
          <w:sz w:val="28"/>
          <w:szCs w:val="28"/>
          <w:lang w:val="ro-RO"/>
        </w:rPr>
      </w:pPr>
      <w:r w:rsidRPr="007533EE">
        <w:rPr>
          <w:b/>
          <w:sz w:val="28"/>
          <w:szCs w:val="28"/>
          <w:lang w:val="ro-RO"/>
        </w:rPr>
        <w:t>pentru Reconstrucție și D</w:t>
      </w:r>
      <w:r>
        <w:rPr>
          <w:b/>
          <w:sz w:val="28"/>
          <w:szCs w:val="28"/>
          <w:lang w:val="ro-RO"/>
        </w:rPr>
        <w:t>ezvoltare în vederea realizării</w:t>
      </w:r>
    </w:p>
    <w:p w14:paraId="47BB066C" w14:textId="57B67207" w:rsidR="007533EE" w:rsidRDefault="007533EE" w:rsidP="007533EE">
      <w:pPr>
        <w:ind w:firstLine="0"/>
        <w:jc w:val="center"/>
        <w:rPr>
          <w:b/>
          <w:sz w:val="28"/>
          <w:szCs w:val="28"/>
          <w:lang w:val="ro-RO"/>
        </w:rPr>
      </w:pPr>
      <w:r w:rsidRPr="007533EE">
        <w:rPr>
          <w:b/>
          <w:sz w:val="28"/>
          <w:szCs w:val="28"/>
          <w:lang w:val="ro-RO"/>
        </w:rPr>
        <w:t xml:space="preserve">proiectului ,,Securitatea </w:t>
      </w:r>
      <w:r w:rsidR="001B7D38">
        <w:rPr>
          <w:b/>
          <w:sz w:val="28"/>
          <w:szCs w:val="28"/>
          <w:lang w:val="ro-RO"/>
        </w:rPr>
        <w:t>f</w:t>
      </w:r>
      <w:r w:rsidRPr="007533EE">
        <w:rPr>
          <w:b/>
          <w:sz w:val="28"/>
          <w:szCs w:val="28"/>
          <w:lang w:val="ro-RO"/>
        </w:rPr>
        <w:t xml:space="preserve">urnizării </w:t>
      </w:r>
      <w:r w:rsidR="001B7D38">
        <w:rPr>
          <w:b/>
          <w:sz w:val="28"/>
          <w:szCs w:val="28"/>
          <w:lang w:val="ro-RO"/>
        </w:rPr>
        <w:t>g</w:t>
      </w:r>
      <w:r w:rsidRPr="007533EE">
        <w:rPr>
          <w:b/>
          <w:sz w:val="28"/>
          <w:szCs w:val="28"/>
          <w:lang w:val="ro-RO"/>
        </w:rPr>
        <w:t xml:space="preserve">azelor </w:t>
      </w:r>
      <w:r w:rsidR="001B7D38">
        <w:rPr>
          <w:b/>
          <w:sz w:val="28"/>
          <w:szCs w:val="28"/>
          <w:lang w:val="ro-RO"/>
        </w:rPr>
        <w:t>n</w:t>
      </w:r>
      <w:r w:rsidRPr="007533EE">
        <w:rPr>
          <w:b/>
          <w:sz w:val="28"/>
          <w:szCs w:val="28"/>
          <w:lang w:val="ro-RO"/>
        </w:rPr>
        <w:t>aturale”</w:t>
      </w:r>
      <w:r w:rsidR="001B7D38">
        <w:rPr>
          <w:b/>
          <w:sz w:val="28"/>
          <w:szCs w:val="28"/>
          <w:lang w:val="ro-RO"/>
        </w:rPr>
        <w:t>,</w:t>
      </w:r>
    </w:p>
    <w:p w14:paraId="1E0A1F55" w14:textId="52E41F12" w:rsidR="001B7D38" w:rsidRPr="007533EE" w:rsidRDefault="001B7D38" w:rsidP="007533E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semnat la Chișinău la 13 octombrie 2023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6CF24336" w:rsidR="00730FEE" w:rsidRPr="00FA194B" w:rsidRDefault="007533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 xml:space="preserve"> </w:t>
      </w:r>
    </w:p>
    <w:p w14:paraId="56D32EAD" w14:textId="1D38FC82" w:rsidR="00730FEE" w:rsidRPr="00FA194B" w:rsidRDefault="007533EE" w:rsidP="00E25218">
      <w:pPr>
        <w:rPr>
          <w:sz w:val="28"/>
          <w:szCs w:val="28"/>
          <w:lang w:val="ro-RO"/>
        </w:rPr>
      </w:pPr>
      <w:r w:rsidRPr="007533EE">
        <w:rPr>
          <w:sz w:val="28"/>
          <w:lang w:val="ro-RO" w:eastAsia="ru-RU"/>
        </w:rPr>
        <w:t>În temeiul art. 14 alin. (2) din Legea nr. 595/1999 privind tratatele internaționale ale Republicii Moldova (Monitorul Oficial al Repu</w:t>
      </w:r>
      <w:r>
        <w:rPr>
          <w:sz w:val="28"/>
          <w:lang w:val="ro-RO" w:eastAsia="ru-RU"/>
        </w:rPr>
        <w:t>blicii Moldova, 2000, nr. 24-26</w:t>
      </w:r>
      <w:r w:rsidRPr="007533EE">
        <w:rPr>
          <w:sz w:val="28"/>
          <w:lang w:val="ro-RO" w:eastAsia="ru-RU"/>
        </w:rPr>
        <w:t>, art. 137),</w:t>
      </w:r>
      <w:r w:rsidRPr="0037744A">
        <w:rPr>
          <w:sz w:val="28"/>
          <w:lang w:eastAsia="ru-RU"/>
        </w:rPr>
        <w:t xml:space="preserve"> cu </w:t>
      </w:r>
      <w:r w:rsidRPr="00DF1A07">
        <w:rPr>
          <w:sz w:val="28"/>
          <w:lang w:val="ro-RO" w:eastAsia="ru-RU"/>
        </w:rPr>
        <w:t>modificările ulterioare</w:t>
      </w:r>
      <w:r w:rsidRPr="0037744A">
        <w:rPr>
          <w:sz w:val="28"/>
          <w:lang w:eastAsia="ru-RU"/>
        </w:rPr>
        <w:t>,</w:t>
      </w:r>
      <w:r>
        <w:rPr>
          <w:sz w:val="28"/>
          <w:lang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074432D" w14:textId="109DD762" w:rsidR="007533EE" w:rsidRPr="007533EE" w:rsidRDefault="007533EE" w:rsidP="007533EE">
      <w:pPr>
        <w:rPr>
          <w:sz w:val="28"/>
          <w:szCs w:val="28"/>
          <w:lang w:val="ro-RO"/>
        </w:rPr>
      </w:pPr>
      <w:r w:rsidRPr="007533EE">
        <w:rPr>
          <w:sz w:val="28"/>
          <w:szCs w:val="28"/>
          <w:lang w:val="ro-RO"/>
        </w:rPr>
        <w:t xml:space="preserve">Se aprobă și se prezintă Președintelui Republicii Moldova spre examinare proiectul de lege pentru ratificarea Acordului de grant dintre Republica Moldova și Banca Europeană pentru Reconstrucție </w:t>
      </w:r>
      <w:r w:rsidR="001B7D38">
        <w:rPr>
          <w:sz w:val="28"/>
          <w:szCs w:val="28"/>
          <w:lang w:val="ro-RO"/>
        </w:rPr>
        <w:t>și Dezvoltare</w:t>
      </w:r>
      <w:r w:rsidRPr="007533EE">
        <w:rPr>
          <w:sz w:val="28"/>
          <w:szCs w:val="28"/>
          <w:lang w:val="ro-RO"/>
        </w:rPr>
        <w:t xml:space="preserve"> în vederea realizării proiectului ,,Securitatea </w:t>
      </w:r>
      <w:r w:rsidR="001B7D38">
        <w:rPr>
          <w:sz w:val="28"/>
          <w:szCs w:val="28"/>
          <w:lang w:val="ro-RO"/>
        </w:rPr>
        <w:t>f</w:t>
      </w:r>
      <w:r w:rsidRPr="007533EE">
        <w:rPr>
          <w:sz w:val="28"/>
          <w:szCs w:val="28"/>
          <w:lang w:val="ro-RO"/>
        </w:rPr>
        <w:t xml:space="preserve">urnizării </w:t>
      </w:r>
      <w:r w:rsidR="001B7D38">
        <w:rPr>
          <w:sz w:val="28"/>
          <w:szCs w:val="28"/>
          <w:lang w:val="ro-RO"/>
        </w:rPr>
        <w:t>g</w:t>
      </w:r>
      <w:r w:rsidRPr="007533EE">
        <w:rPr>
          <w:sz w:val="28"/>
          <w:szCs w:val="28"/>
          <w:lang w:val="ro-RO"/>
        </w:rPr>
        <w:t xml:space="preserve">azelor </w:t>
      </w:r>
      <w:r w:rsidR="001B7D38">
        <w:rPr>
          <w:sz w:val="28"/>
          <w:szCs w:val="28"/>
          <w:lang w:val="ro-RO"/>
        </w:rPr>
        <w:t>n</w:t>
      </w:r>
      <w:r w:rsidRPr="007533EE">
        <w:rPr>
          <w:sz w:val="28"/>
          <w:szCs w:val="28"/>
          <w:lang w:val="ro-RO"/>
        </w:rPr>
        <w:t>aturale”</w:t>
      </w:r>
      <w:r w:rsidR="001B7D38">
        <w:rPr>
          <w:sz w:val="28"/>
          <w:szCs w:val="28"/>
          <w:lang w:val="ro-RO"/>
        </w:rPr>
        <w:t>, semnat la Chișinău la 13 </w:t>
      </w:r>
      <w:r w:rsidR="001B7D38" w:rsidRPr="001B7D38">
        <w:rPr>
          <w:sz w:val="28"/>
          <w:szCs w:val="28"/>
          <w:lang w:val="ro-RO"/>
        </w:rPr>
        <w:t>octombrie 2023</w:t>
      </w:r>
      <w:r w:rsidRPr="007533EE"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119C21" w14:textId="2AB17F2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001BAD66" w14:textId="10EF6D96" w:rsidR="007533EE" w:rsidRDefault="007533EE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35608654" w:rsidR="007533EE" w:rsidRDefault="007533EE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2C61022" w14:textId="77777777" w:rsidR="007533EE" w:rsidRPr="007533EE" w:rsidRDefault="007533EE" w:rsidP="007533EE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 xml:space="preserve">Proiect </w:t>
      </w:r>
    </w:p>
    <w:p w14:paraId="7365A770" w14:textId="77777777" w:rsidR="007533EE" w:rsidRPr="007533EE" w:rsidRDefault="007533EE" w:rsidP="007533EE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D689DA6" w14:textId="5D2F645A" w:rsidR="007533EE" w:rsidRPr="007533EE" w:rsidRDefault="007533EE" w:rsidP="007533E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7E29AB5B" w14:textId="77777777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D571A5" w14:textId="77777777" w:rsidR="007533EE" w:rsidRPr="007533EE" w:rsidRDefault="007533EE" w:rsidP="007533E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06C506C8" w14:textId="41D8B148" w:rsidR="001B7D38" w:rsidRDefault="007533EE" w:rsidP="007533E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ratificarea Acordului de </w:t>
      </w:r>
      <w:r w:rsid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rant dintre Republica Moldova şi Banca Europeană pentru Reconstrucție și Dezvoltare în vederea realizării proiectului ,,Securitatea </w:t>
      </w:r>
      <w:r w:rsid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f</w:t>
      </w: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urnizării </w:t>
      </w:r>
      <w:r w:rsid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azelor </w:t>
      </w:r>
      <w:r w:rsid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n</w:t>
      </w: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aturale”</w:t>
      </w:r>
      <w:r w:rsid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</w:p>
    <w:p w14:paraId="20758775" w14:textId="4FA1D809" w:rsidR="007533EE" w:rsidRDefault="001B7D38" w:rsidP="007533E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semnat la Chișinău la 13 octombrie 2023</w:t>
      </w:r>
    </w:p>
    <w:p w14:paraId="1F9FBA05" w14:textId="77777777" w:rsidR="007533EE" w:rsidRPr="007533EE" w:rsidRDefault="007533EE" w:rsidP="007533E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7DA560A" w14:textId="4DB02450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796DEA60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23A2DC" w14:textId="79492D29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Art. 1</w:t>
      </w:r>
      <w:r w:rsidRPr="001B7D38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</w:t>
      </w:r>
      <w:r w:rsidR="001B7D38">
        <w:rPr>
          <w:rFonts w:asciiTheme="majorBidi" w:hAnsiTheme="majorBidi" w:cstheme="majorBidi"/>
          <w:sz w:val="28"/>
          <w:szCs w:val="28"/>
          <w:lang w:val="ro-RO" w:eastAsia="ru-RU"/>
        </w:rPr>
        <w:t>g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rant dintre </w:t>
      </w:r>
      <w:r w:rsidR="00DA430A" w:rsidRPr="007533EE">
        <w:rPr>
          <w:sz w:val="28"/>
          <w:szCs w:val="28"/>
          <w:lang w:val="ro-RO"/>
        </w:rPr>
        <w:t>Republica Moldova și</w:t>
      </w:r>
      <w:r w:rsidR="00DA430A"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Banca Europeană pentru Reconstrucție și Dezvoltare în vederea realizării proiectului ,,Securitatea </w:t>
      </w:r>
      <w:r w:rsidR="001B7D38">
        <w:rPr>
          <w:rFonts w:asciiTheme="majorBidi" w:hAnsiTheme="majorBidi" w:cstheme="majorBidi"/>
          <w:sz w:val="28"/>
          <w:szCs w:val="28"/>
          <w:lang w:val="ro-RO" w:eastAsia="ru-RU"/>
        </w:rPr>
        <w:t>f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urnizării </w:t>
      </w:r>
      <w:r w:rsidR="001B7D38">
        <w:rPr>
          <w:rFonts w:asciiTheme="majorBidi" w:hAnsiTheme="majorBidi" w:cstheme="majorBidi"/>
          <w:sz w:val="28"/>
          <w:szCs w:val="28"/>
          <w:lang w:val="ro-RO" w:eastAsia="ru-RU"/>
        </w:rPr>
        <w:t>g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azelor </w:t>
      </w:r>
      <w:r w:rsidR="001B7D38">
        <w:rPr>
          <w:rFonts w:asciiTheme="majorBidi" w:hAnsiTheme="majorBidi" w:cstheme="majorBidi"/>
          <w:sz w:val="28"/>
          <w:szCs w:val="28"/>
          <w:lang w:val="ro-RO" w:eastAsia="ru-RU"/>
        </w:rPr>
        <w:t>n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aturale”, </w:t>
      </w:r>
      <w:r w:rsidR="001B7D38" w:rsidRPr="001B7D38">
        <w:rPr>
          <w:sz w:val="28"/>
          <w:szCs w:val="28"/>
          <w:lang w:val="ro-RO"/>
        </w:rPr>
        <w:t>semnat la Chișinău la 13 octombrie 2023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08C55280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2BBAF8" w14:textId="273CEFDE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mențion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>at.</w:t>
      </w:r>
    </w:p>
    <w:p w14:paraId="14FAA217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B0AF42" w14:textId="67CAD636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B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ă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>nc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Europen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Reconstrucție și Dezvoltare ratific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area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6E28F890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057C9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7533E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50748792" w14:textId="77777777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1E1C6F" w14:textId="77777777" w:rsid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35A23E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81C5CE" w14:textId="01842F7A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533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</w:t>
      </w:r>
    </w:p>
    <w:p w14:paraId="0A8E3A8B" w14:textId="77777777" w:rsidR="007533EE" w:rsidRPr="007533EE" w:rsidRDefault="007533EE" w:rsidP="007533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0E0960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41D8899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6DC5">
      <w:rPr>
        <w:noProof/>
        <w:sz w:val="16"/>
        <w:szCs w:val="16"/>
      </w:rPr>
      <w:t>Z:\300\2023\HOTĂRÂRI\33536\33536-redactat-ro.docx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2D7469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6DC5">
      <w:rPr>
        <w:noProof/>
        <w:sz w:val="16"/>
        <w:szCs w:val="16"/>
      </w:rPr>
      <w:t>Z:\300\2023\HOTĂRÂRI\33536\33536-redactat-ro.docx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A430A" w:rsidRPr="00DA430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16172E1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96DC5">
            <w:rPr>
              <w:rFonts w:ascii="Times New Roman" w:hAnsi="Times New Roman"/>
              <w:sz w:val="32"/>
              <w:szCs w:val="32"/>
              <w:lang w:val="ro-RO"/>
            </w:rPr>
            <w:t>929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D3E1C0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5502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noiembrie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B7D3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6DC5"/>
    <w:rsid w:val="003321A4"/>
    <w:rsid w:val="0034194B"/>
    <w:rsid w:val="003543E9"/>
    <w:rsid w:val="00355023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33EE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A430A"/>
    <w:rsid w:val="00DB1216"/>
    <w:rsid w:val="00DB7468"/>
    <w:rsid w:val="00DC4C6E"/>
    <w:rsid w:val="00DF0E57"/>
    <w:rsid w:val="00DF181A"/>
    <w:rsid w:val="00DF1A07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75A5FB52-2287-43A7-B6A6-D0FE8A04A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7533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BAC0E1-54EC-43A8-AF3D-1A1450625FD8}"/>
</file>

<file path=customXml/itemProps2.xml><?xml version="1.0" encoding="utf-8"?>
<ds:datastoreItem xmlns:ds="http://schemas.openxmlformats.org/officeDocument/2006/customXml" ds:itemID="{9BF0BF55-D055-4C31-B256-BD4918F3C3B6}"/>
</file>

<file path=customXml/itemProps3.xml><?xml version="1.0" encoding="utf-8"?>
<ds:datastoreItem xmlns:ds="http://schemas.openxmlformats.org/officeDocument/2006/customXml" ds:itemID="{557AA66A-A536-4AD8-82D6-E302B2CC9378}"/>
</file>

<file path=customXml/itemProps4.xml><?xml version="1.0" encoding="utf-8"?>
<ds:datastoreItem xmlns:ds="http://schemas.openxmlformats.org/officeDocument/2006/customXml" ds:itemID="{F326008F-50B8-46B5-A8F0-777501140C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312</Words>
  <Characters>1813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444.2023.ro</dc:title>
  <dc:creator>lll</dc:creator>
  <cp:lastModifiedBy>Eugenia Cartin</cp:lastModifiedBy>
  <cp:revision>22</cp:revision>
  <cp:lastPrinted>2023-11-29T10:32:00Z</cp:lastPrinted>
  <dcterms:created xsi:type="dcterms:W3CDTF">2022-11-15T09:07:00Z</dcterms:created>
  <dcterms:modified xsi:type="dcterms:W3CDTF">2023-11-29T10:32:00Z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