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7E2" w:rsidRPr="00C962B7" w:rsidRDefault="004D57E2" w:rsidP="004D57E2">
      <w:pPr>
        <w:pStyle w:val="30"/>
        <w:ind w:firstLine="720"/>
        <w:rPr>
          <w:szCs w:val="28"/>
        </w:rPr>
      </w:pPr>
    </w:p>
    <w:p w:rsidR="00C962B7" w:rsidRPr="00C962B7" w:rsidRDefault="00C962B7" w:rsidP="00C962B7">
      <w:pPr>
        <w:ind w:firstLine="0"/>
        <w:jc w:val="center"/>
        <w:rPr>
          <w:rStyle w:val="docheader"/>
          <w:b/>
          <w:bCs/>
          <w:sz w:val="28"/>
          <w:szCs w:val="28"/>
          <w:lang w:val="ro-RO"/>
        </w:rPr>
      </w:pPr>
      <w:r w:rsidRPr="00C962B7">
        <w:rPr>
          <w:rStyle w:val="docheader"/>
          <w:b/>
          <w:bCs/>
          <w:sz w:val="28"/>
          <w:szCs w:val="28"/>
          <w:lang w:val="ro-RO"/>
        </w:rPr>
        <w:t>Cu privire la aprobarea proiectului de lege pentru</w:t>
      </w:r>
    </w:p>
    <w:p w:rsidR="00C962B7" w:rsidRPr="00C962B7" w:rsidRDefault="00C962B7" w:rsidP="00C962B7">
      <w:pPr>
        <w:ind w:firstLine="0"/>
        <w:jc w:val="center"/>
        <w:rPr>
          <w:b/>
          <w:bCs/>
          <w:sz w:val="28"/>
          <w:szCs w:val="28"/>
          <w:lang w:val="ro-RO"/>
        </w:rPr>
      </w:pPr>
      <w:r w:rsidRPr="00C962B7">
        <w:rPr>
          <w:rStyle w:val="docheader"/>
          <w:b/>
          <w:bCs/>
          <w:sz w:val="28"/>
          <w:szCs w:val="28"/>
          <w:lang w:val="ro-RO"/>
        </w:rPr>
        <w:t xml:space="preserve"> modificarea şi completarea Legii </w:t>
      </w:r>
      <w:r w:rsidRPr="00C962B7">
        <w:rPr>
          <w:b/>
          <w:bCs/>
          <w:sz w:val="28"/>
          <w:szCs w:val="28"/>
          <w:lang w:val="ro-RO"/>
        </w:rPr>
        <w:t xml:space="preserve">nr. 133-XVI din </w:t>
      </w:r>
    </w:p>
    <w:p w:rsidR="00C962B7" w:rsidRPr="00C962B7" w:rsidRDefault="00C962B7" w:rsidP="00C962B7">
      <w:pPr>
        <w:ind w:firstLine="0"/>
        <w:jc w:val="center"/>
        <w:rPr>
          <w:b/>
          <w:bCs/>
          <w:sz w:val="28"/>
          <w:szCs w:val="28"/>
          <w:lang w:val="ro-RO"/>
        </w:rPr>
      </w:pPr>
      <w:r w:rsidRPr="00C962B7">
        <w:rPr>
          <w:b/>
          <w:bCs/>
          <w:sz w:val="28"/>
          <w:szCs w:val="28"/>
          <w:lang w:val="ro-RO"/>
        </w:rPr>
        <w:t>13</w:t>
      </w:r>
      <w:r w:rsidRPr="00C962B7">
        <w:rPr>
          <w:bCs/>
          <w:sz w:val="28"/>
          <w:szCs w:val="28"/>
          <w:lang w:val="ro-RO"/>
        </w:rPr>
        <w:t xml:space="preserve"> </w:t>
      </w:r>
      <w:r w:rsidRPr="00C962B7">
        <w:rPr>
          <w:b/>
          <w:bCs/>
          <w:sz w:val="28"/>
          <w:szCs w:val="28"/>
          <w:lang w:val="ro-RO"/>
        </w:rPr>
        <w:t>iunie</w:t>
      </w:r>
      <w:r w:rsidRPr="00C962B7">
        <w:rPr>
          <w:bCs/>
          <w:sz w:val="28"/>
          <w:szCs w:val="28"/>
          <w:lang w:val="ro-RO"/>
        </w:rPr>
        <w:t xml:space="preserve"> </w:t>
      </w:r>
      <w:r w:rsidRPr="00C962B7">
        <w:rPr>
          <w:b/>
          <w:bCs/>
          <w:sz w:val="28"/>
          <w:szCs w:val="28"/>
          <w:lang w:val="ro-RO"/>
        </w:rPr>
        <w:t>2008 cu privire la ajutorul social</w:t>
      </w:r>
    </w:p>
    <w:p w:rsidR="00C962B7" w:rsidRPr="00C962B7" w:rsidRDefault="00C962B7" w:rsidP="00C962B7">
      <w:pPr>
        <w:ind w:firstLine="0"/>
        <w:jc w:val="center"/>
        <w:rPr>
          <w:rStyle w:val="docheader"/>
          <w:b/>
          <w:bCs/>
          <w:sz w:val="28"/>
          <w:szCs w:val="28"/>
          <w:lang w:val="ro-RO"/>
        </w:rPr>
      </w:pPr>
      <w:r w:rsidRPr="00C962B7">
        <w:rPr>
          <w:rStyle w:val="docheader"/>
          <w:b/>
          <w:bCs/>
          <w:sz w:val="28"/>
          <w:szCs w:val="28"/>
          <w:lang w:val="ro-RO"/>
        </w:rPr>
        <w:t>----------------------------------------------------------------</w:t>
      </w:r>
    </w:p>
    <w:p w:rsidR="00C962B7" w:rsidRPr="00C962B7" w:rsidRDefault="00C962B7" w:rsidP="00C962B7">
      <w:pPr>
        <w:jc w:val="center"/>
        <w:rPr>
          <w:rStyle w:val="docheader"/>
          <w:b/>
          <w:bCs/>
          <w:sz w:val="28"/>
          <w:szCs w:val="28"/>
          <w:lang w:val="ro-RO"/>
        </w:rPr>
      </w:pPr>
    </w:p>
    <w:p w:rsidR="00C962B7" w:rsidRPr="00C962B7" w:rsidRDefault="00C962B7" w:rsidP="00C962B7">
      <w:pPr>
        <w:rPr>
          <w:sz w:val="28"/>
          <w:szCs w:val="28"/>
          <w:lang w:val="ro-RO"/>
        </w:rPr>
      </w:pPr>
    </w:p>
    <w:p w:rsidR="00C962B7" w:rsidRPr="00C962B7" w:rsidRDefault="00C962B7" w:rsidP="00C962B7">
      <w:pPr>
        <w:rPr>
          <w:sz w:val="28"/>
          <w:szCs w:val="28"/>
          <w:lang w:val="ro-RO"/>
        </w:rPr>
      </w:pPr>
      <w:r w:rsidRPr="00C962B7">
        <w:rPr>
          <w:sz w:val="28"/>
          <w:szCs w:val="28"/>
          <w:lang w:val="ro-RO"/>
        </w:rPr>
        <w:t xml:space="preserve">Guvernul HOTĂRĂŞTE: </w:t>
      </w:r>
    </w:p>
    <w:p w:rsidR="00C962B7" w:rsidRPr="00C962B7" w:rsidRDefault="00C962B7" w:rsidP="00C962B7">
      <w:pPr>
        <w:rPr>
          <w:bCs/>
          <w:sz w:val="28"/>
          <w:szCs w:val="28"/>
          <w:lang w:val="ro-RO"/>
        </w:rPr>
      </w:pPr>
      <w:r w:rsidRPr="00C962B7">
        <w:rPr>
          <w:sz w:val="28"/>
          <w:szCs w:val="28"/>
          <w:lang w:val="ro-RO"/>
        </w:rPr>
        <w:br/>
        <w:t xml:space="preserve">         Se aprobă şi se prezintă Parlamentului spre examinare proiectul de lege pentru  modificarea şi completarea Legii </w:t>
      </w:r>
      <w:r w:rsidRPr="00C962B7">
        <w:rPr>
          <w:bCs/>
          <w:sz w:val="28"/>
          <w:szCs w:val="28"/>
          <w:lang w:val="ro-RO"/>
        </w:rPr>
        <w:t xml:space="preserve">nr.133-XVI din 13 iunie 2008 cu privire la ajutorul social. </w:t>
      </w:r>
    </w:p>
    <w:p w:rsidR="00E25839" w:rsidRPr="00C962B7" w:rsidRDefault="00E25839" w:rsidP="004D57E2">
      <w:pPr>
        <w:pStyle w:val="30"/>
        <w:ind w:firstLine="720"/>
        <w:rPr>
          <w:szCs w:val="28"/>
        </w:rPr>
      </w:pPr>
    </w:p>
    <w:p w:rsidR="00E25839" w:rsidRPr="00C962B7" w:rsidRDefault="00E25839" w:rsidP="004D57E2">
      <w:pPr>
        <w:pStyle w:val="30"/>
        <w:ind w:firstLine="720"/>
        <w:rPr>
          <w:szCs w:val="28"/>
        </w:rPr>
      </w:pPr>
    </w:p>
    <w:p w:rsidR="00C962B7" w:rsidRPr="00C962B7" w:rsidRDefault="00C962B7" w:rsidP="004D57E2">
      <w:pPr>
        <w:pStyle w:val="30"/>
        <w:ind w:firstLine="720"/>
        <w:rPr>
          <w:szCs w:val="28"/>
        </w:rPr>
      </w:pPr>
    </w:p>
    <w:p w:rsidR="00CF2559" w:rsidRPr="00C962B7" w:rsidRDefault="00CF2559" w:rsidP="004D57E2">
      <w:pPr>
        <w:rPr>
          <w:b/>
          <w:sz w:val="28"/>
          <w:szCs w:val="28"/>
          <w:lang w:val="ro-RO" w:eastAsia="ru-RU"/>
        </w:rPr>
      </w:pPr>
      <w:r w:rsidRPr="00C962B7">
        <w:rPr>
          <w:b/>
          <w:sz w:val="28"/>
          <w:szCs w:val="28"/>
          <w:lang w:val="ro-RO" w:eastAsia="ru-RU"/>
        </w:rPr>
        <w:t xml:space="preserve">Prim-ministru </w:t>
      </w:r>
      <w:r w:rsidRPr="00C962B7">
        <w:rPr>
          <w:b/>
          <w:sz w:val="28"/>
          <w:szCs w:val="28"/>
          <w:lang w:val="ro-RO" w:eastAsia="ru-RU"/>
        </w:rPr>
        <w:tab/>
      </w:r>
      <w:r w:rsidRPr="00C962B7">
        <w:rPr>
          <w:b/>
          <w:sz w:val="28"/>
          <w:szCs w:val="28"/>
          <w:lang w:val="ro-RO" w:eastAsia="ru-RU"/>
        </w:rPr>
        <w:tab/>
      </w:r>
      <w:r w:rsidRPr="00C962B7">
        <w:rPr>
          <w:b/>
          <w:sz w:val="28"/>
          <w:szCs w:val="28"/>
          <w:lang w:val="ro-RO" w:eastAsia="ru-RU"/>
        </w:rPr>
        <w:tab/>
      </w:r>
      <w:r w:rsidRPr="00C962B7">
        <w:rPr>
          <w:b/>
          <w:sz w:val="28"/>
          <w:szCs w:val="28"/>
          <w:lang w:val="ro-RO" w:eastAsia="ru-RU"/>
        </w:rPr>
        <w:tab/>
      </w:r>
      <w:r w:rsidRPr="00C962B7">
        <w:rPr>
          <w:b/>
          <w:sz w:val="28"/>
          <w:szCs w:val="28"/>
          <w:lang w:val="ro-RO" w:eastAsia="ru-RU"/>
        </w:rPr>
        <w:tab/>
      </w:r>
      <w:r w:rsidRPr="00C962B7">
        <w:rPr>
          <w:b/>
          <w:sz w:val="28"/>
          <w:szCs w:val="28"/>
          <w:lang w:val="ro-RO" w:eastAsia="ru-RU"/>
        </w:rPr>
        <w:tab/>
        <w:t>PAVEL FILIP</w:t>
      </w:r>
    </w:p>
    <w:p w:rsidR="00CF2559" w:rsidRPr="00C962B7" w:rsidRDefault="00CF2559" w:rsidP="004D57E2">
      <w:pPr>
        <w:rPr>
          <w:b/>
          <w:sz w:val="28"/>
          <w:szCs w:val="28"/>
          <w:lang w:val="ro-RO" w:eastAsia="ru-RU"/>
        </w:rPr>
      </w:pPr>
    </w:p>
    <w:p w:rsidR="00CF2559" w:rsidRPr="00C962B7" w:rsidRDefault="00CF2559" w:rsidP="004D57E2">
      <w:pPr>
        <w:rPr>
          <w:b/>
          <w:sz w:val="28"/>
          <w:szCs w:val="28"/>
          <w:lang w:val="ro-RO" w:eastAsia="ru-RU"/>
        </w:rPr>
      </w:pPr>
    </w:p>
    <w:p w:rsidR="00CF2559" w:rsidRPr="00C962B7" w:rsidRDefault="00CF2559" w:rsidP="004D57E2">
      <w:pPr>
        <w:rPr>
          <w:sz w:val="28"/>
          <w:szCs w:val="28"/>
          <w:lang w:val="ro-RO" w:eastAsia="ru-RU"/>
        </w:rPr>
      </w:pPr>
      <w:r w:rsidRPr="00C962B7">
        <w:rPr>
          <w:sz w:val="28"/>
          <w:szCs w:val="28"/>
          <w:lang w:val="ro-RO" w:eastAsia="ru-RU"/>
        </w:rPr>
        <w:t>Contrasemnează:</w:t>
      </w:r>
    </w:p>
    <w:p w:rsidR="00CF2559" w:rsidRPr="00C962B7" w:rsidRDefault="00CF2559" w:rsidP="004D57E2">
      <w:pPr>
        <w:rPr>
          <w:sz w:val="28"/>
          <w:szCs w:val="28"/>
          <w:lang w:val="ro-RO" w:eastAsia="ru-RU"/>
        </w:rPr>
      </w:pPr>
    </w:p>
    <w:p w:rsidR="00C962B7" w:rsidRPr="00C962B7" w:rsidRDefault="00C962B7" w:rsidP="00C962B7">
      <w:pPr>
        <w:pStyle w:val="news"/>
        <w:ind w:firstLine="709"/>
        <w:rPr>
          <w:rFonts w:ascii="Times New Roman" w:hAnsi="Times New Roman" w:cs="Times New Roman"/>
          <w:color w:val="000000"/>
          <w:sz w:val="28"/>
          <w:szCs w:val="28"/>
          <w:lang w:val="ro-RO"/>
        </w:rPr>
      </w:pPr>
      <w:r w:rsidRPr="00C962B7">
        <w:rPr>
          <w:rFonts w:ascii="Times New Roman" w:hAnsi="Times New Roman" w:cs="Times New Roman"/>
          <w:color w:val="000000"/>
          <w:sz w:val="28"/>
          <w:szCs w:val="28"/>
          <w:lang w:val="ro-RO"/>
        </w:rPr>
        <w:t xml:space="preserve">Ministrul muncii, protecţiei </w:t>
      </w:r>
    </w:p>
    <w:p w:rsidR="00C962B7" w:rsidRPr="00C962B7" w:rsidRDefault="00C962B7" w:rsidP="00C962B7">
      <w:pPr>
        <w:pStyle w:val="news"/>
        <w:ind w:firstLine="709"/>
        <w:rPr>
          <w:rFonts w:ascii="Times New Roman" w:hAnsi="Times New Roman" w:cs="Times New Roman"/>
          <w:color w:val="000000"/>
          <w:sz w:val="28"/>
          <w:szCs w:val="28"/>
          <w:lang w:val="ro-RO"/>
        </w:rPr>
      </w:pPr>
      <w:r w:rsidRPr="00C962B7">
        <w:rPr>
          <w:rFonts w:ascii="Times New Roman" w:hAnsi="Times New Roman" w:cs="Times New Roman"/>
          <w:color w:val="000000"/>
          <w:sz w:val="28"/>
          <w:szCs w:val="28"/>
          <w:lang w:val="ro-RO"/>
        </w:rPr>
        <w:t>sociale şi familiei</w:t>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t>Stela Grigoraş</w:t>
      </w:r>
    </w:p>
    <w:p w:rsidR="00CF2559" w:rsidRPr="00C962B7" w:rsidRDefault="00CF2559" w:rsidP="004D57E2">
      <w:pPr>
        <w:rPr>
          <w:sz w:val="28"/>
          <w:szCs w:val="28"/>
          <w:lang w:val="ro-RO" w:eastAsia="ru-RU"/>
        </w:rPr>
      </w:pPr>
    </w:p>
    <w:p w:rsidR="00C962B7" w:rsidRPr="00C962B7" w:rsidRDefault="00C962B7" w:rsidP="00C962B7">
      <w:pPr>
        <w:pStyle w:val="news"/>
        <w:ind w:firstLine="709"/>
        <w:rPr>
          <w:rFonts w:ascii="Times New Roman" w:hAnsi="Times New Roman" w:cs="Times New Roman"/>
          <w:color w:val="000000"/>
          <w:sz w:val="28"/>
          <w:szCs w:val="28"/>
          <w:lang w:val="ro-RO"/>
        </w:rPr>
      </w:pPr>
      <w:r w:rsidRPr="00C962B7">
        <w:rPr>
          <w:rFonts w:ascii="Times New Roman" w:hAnsi="Times New Roman" w:cs="Times New Roman"/>
          <w:color w:val="000000"/>
          <w:sz w:val="28"/>
          <w:szCs w:val="28"/>
          <w:lang w:val="ro-RO"/>
        </w:rPr>
        <w:t xml:space="preserve">Ministrul finanţelor </w:t>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t>Octavian Armaşu</w:t>
      </w:r>
    </w:p>
    <w:p w:rsidR="00C962B7" w:rsidRPr="00C962B7" w:rsidRDefault="00C962B7" w:rsidP="00C962B7">
      <w:pPr>
        <w:pStyle w:val="news"/>
        <w:ind w:firstLine="709"/>
        <w:rPr>
          <w:rFonts w:ascii="Times New Roman" w:hAnsi="Times New Roman" w:cs="Times New Roman"/>
          <w:color w:val="000000"/>
          <w:sz w:val="28"/>
          <w:szCs w:val="28"/>
          <w:lang w:val="ro-RO"/>
        </w:rPr>
      </w:pPr>
    </w:p>
    <w:p w:rsidR="00C962B7" w:rsidRPr="00C962B7" w:rsidRDefault="00C962B7" w:rsidP="00C962B7">
      <w:pPr>
        <w:pStyle w:val="news"/>
        <w:ind w:firstLine="709"/>
        <w:rPr>
          <w:rFonts w:ascii="Times New Roman" w:hAnsi="Times New Roman" w:cs="Times New Roman"/>
          <w:sz w:val="28"/>
          <w:szCs w:val="28"/>
          <w:lang w:val="ro-RO"/>
        </w:rPr>
      </w:pPr>
      <w:r w:rsidRPr="00C962B7">
        <w:rPr>
          <w:rFonts w:ascii="Times New Roman" w:hAnsi="Times New Roman" w:cs="Times New Roman"/>
          <w:color w:val="000000"/>
          <w:sz w:val="28"/>
          <w:szCs w:val="28"/>
          <w:lang w:val="ro-RO"/>
        </w:rPr>
        <w:t xml:space="preserve">Ministrul justiţiei </w:t>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color w:val="000000"/>
          <w:sz w:val="28"/>
          <w:szCs w:val="28"/>
          <w:lang w:val="ro-RO"/>
        </w:rPr>
        <w:tab/>
      </w:r>
      <w:r w:rsidRPr="00C962B7">
        <w:rPr>
          <w:rFonts w:ascii="Times New Roman" w:hAnsi="Times New Roman" w:cs="Times New Roman"/>
          <w:sz w:val="28"/>
          <w:szCs w:val="28"/>
          <w:lang w:val="ro-RO"/>
        </w:rPr>
        <w:t>Vladimir Cebotari</w:t>
      </w: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Default="00CF2559" w:rsidP="004D57E2">
      <w:pPr>
        <w:rPr>
          <w:sz w:val="28"/>
          <w:szCs w:val="28"/>
          <w:lang w:val="ro-RO" w:eastAsia="ru-RU"/>
        </w:rPr>
      </w:pPr>
    </w:p>
    <w:p w:rsidR="009743C3" w:rsidRDefault="009743C3" w:rsidP="004D57E2">
      <w:pPr>
        <w:rPr>
          <w:sz w:val="28"/>
          <w:szCs w:val="28"/>
          <w:lang w:val="ro-RO" w:eastAsia="ru-RU"/>
        </w:rPr>
      </w:pPr>
    </w:p>
    <w:p w:rsidR="009743C3" w:rsidRPr="00C962B7" w:rsidRDefault="009743C3"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r w:rsidRPr="00C962B7">
        <w:rPr>
          <w:sz w:val="28"/>
          <w:szCs w:val="28"/>
          <w:lang w:val="ro-RO" w:eastAsia="ru-RU"/>
        </w:rPr>
        <w:t>Vizează:</w:t>
      </w: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r w:rsidRPr="00C962B7">
        <w:rPr>
          <w:sz w:val="28"/>
          <w:szCs w:val="28"/>
          <w:lang w:val="ro-RO" w:eastAsia="ru-RU"/>
        </w:rPr>
        <w:t>Secretar general al Guvernului</w:t>
      </w:r>
      <w:r w:rsidRPr="00C962B7">
        <w:rPr>
          <w:sz w:val="28"/>
          <w:szCs w:val="28"/>
          <w:lang w:val="ro-RO" w:eastAsia="ru-RU"/>
        </w:rPr>
        <w:tab/>
      </w:r>
      <w:r w:rsidRPr="00C962B7">
        <w:rPr>
          <w:sz w:val="28"/>
          <w:szCs w:val="28"/>
          <w:lang w:val="ro-RO" w:eastAsia="ru-RU"/>
        </w:rPr>
        <w:tab/>
      </w:r>
      <w:r w:rsidRPr="00C962B7">
        <w:rPr>
          <w:sz w:val="28"/>
          <w:szCs w:val="28"/>
          <w:lang w:val="ro-RO" w:eastAsia="ru-RU"/>
        </w:rPr>
        <w:tab/>
      </w:r>
      <w:r w:rsidRPr="00C962B7">
        <w:rPr>
          <w:sz w:val="28"/>
          <w:szCs w:val="28"/>
          <w:lang w:val="ro-RO" w:eastAsia="ru-RU"/>
        </w:rPr>
        <w:tab/>
        <w:t xml:space="preserve">Tudor COPACI </w:t>
      </w: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r w:rsidRPr="00C962B7">
        <w:rPr>
          <w:sz w:val="28"/>
          <w:szCs w:val="28"/>
          <w:lang w:val="ro-RO" w:eastAsia="ru-RU"/>
        </w:rPr>
        <w:t>Aprobată în şedinţa Guvernului</w:t>
      </w:r>
    </w:p>
    <w:p w:rsidR="00CF2559" w:rsidRPr="00C962B7" w:rsidRDefault="00CF2559" w:rsidP="004D57E2">
      <w:pPr>
        <w:rPr>
          <w:sz w:val="28"/>
          <w:szCs w:val="28"/>
          <w:lang w:val="ro-RO" w:eastAsia="ru-RU"/>
        </w:rPr>
      </w:pPr>
      <w:r w:rsidRPr="00C962B7">
        <w:rPr>
          <w:sz w:val="28"/>
          <w:szCs w:val="28"/>
          <w:lang w:val="ro-RO" w:eastAsia="ru-RU"/>
        </w:rPr>
        <w:t>din</w:t>
      </w:r>
      <w:r w:rsidRPr="00C962B7">
        <w:rPr>
          <w:sz w:val="28"/>
          <w:szCs w:val="28"/>
          <w:lang w:val="ro-RO" w:eastAsia="ru-RU"/>
        </w:rPr>
        <w:tab/>
        <w:t xml:space="preserve">                                </w:t>
      </w:r>
    </w:p>
    <w:p w:rsidR="00CF2559" w:rsidRPr="00C962B7" w:rsidRDefault="00CF2559" w:rsidP="004D57E2">
      <w:pPr>
        <w:rPr>
          <w:sz w:val="28"/>
          <w:szCs w:val="28"/>
          <w:lang w:val="ro-RO" w:eastAsia="ru-RU"/>
        </w:rPr>
      </w:pPr>
    </w:p>
    <w:p w:rsidR="00CF2559" w:rsidRPr="00C962B7" w:rsidRDefault="00CF2559" w:rsidP="004D57E2">
      <w:pPr>
        <w:rPr>
          <w:sz w:val="28"/>
          <w:szCs w:val="28"/>
          <w:lang w:val="ro-RO" w:eastAsia="ru-RU"/>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026B87" w:rsidRPr="00C962B7" w:rsidRDefault="00026B87"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4D57E2" w:rsidRPr="00C962B7" w:rsidRDefault="004D57E2" w:rsidP="004D57E2">
      <w:pPr>
        <w:rPr>
          <w:color w:val="000080"/>
          <w:sz w:val="28"/>
          <w:szCs w:val="28"/>
          <w:lang w:val="ro-RO"/>
        </w:rPr>
      </w:pPr>
    </w:p>
    <w:p w:rsidR="00C962B7" w:rsidRPr="00C962B7" w:rsidRDefault="00C962B7" w:rsidP="00C962B7">
      <w:pPr>
        <w:ind w:firstLine="900"/>
        <w:jc w:val="right"/>
        <w:rPr>
          <w:sz w:val="28"/>
          <w:szCs w:val="28"/>
          <w:lang w:val="ro-RO"/>
        </w:rPr>
      </w:pPr>
    </w:p>
    <w:p w:rsidR="00C962B7" w:rsidRDefault="00C962B7" w:rsidP="00C962B7">
      <w:pPr>
        <w:ind w:firstLine="900"/>
        <w:jc w:val="right"/>
        <w:rPr>
          <w:sz w:val="28"/>
          <w:szCs w:val="28"/>
          <w:lang w:val="ro-RO"/>
        </w:rPr>
      </w:pPr>
    </w:p>
    <w:p w:rsidR="009743C3" w:rsidRDefault="009743C3" w:rsidP="00C962B7">
      <w:pPr>
        <w:ind w:firstLine="900"/>
        <w:jc w:val="right"/>
        <w:rPr>
          <w:sz w:val="28"/>
          <w:szCs w:val="28"/>
          <w:lang w:val="ro-RO"/>
        </w:rPr>
      </w:pPr>
    </w:p>
    <w:p w:rsidR="009743C3" w:rsidRPr="00C962B7" w:rsidRDefault="009743C3" w:rsidP="00C962B7">
      <w:pPr>
        <w:ind w:firstLine="900"/>
        <w:jc w:val="right"/>
        <w:rPr>
          <w:sz w:val="28"/>
          <w:szCs w:val="28"/>
          <w:lang w:val="ro-RO"/>
        </w:rPr>
      </w:pPr>
    </w:p>
    <w:p w:rsidR="00C962B7" w:rsidRPr="00C962B7" w:rsidRDefault="00C962B7" w:rsidP="00C962B7">
      <w:pPr>
        <w:ind w:firstLine="900"/>
        <w:jc w:val="right"/>
        <w:rPr>
          <w:sz w:val="28"/>
          <w:szCs w:val="28"/>
          <w:lang w:val="ro-RO"/>
        </w:rPr>
      </w:pPr>
    </w:p>
    <w:p w:rsidR="00C962B7" w:rsidRPr="00C962B7" w:rsidRDefault="00C962B7" w:rsidP="00C962B7">
      <w:pPr>
        <w:ind w:firstLine="900"/>
        <w:jc w:val="right"/>
        <w:rPr>
          <w:sz w:val="28"/>
          <w:szCs w:val="28"/>
          <w:lang w:val="ro-RO"/>
        </w:rPr>
      </w:pPr>
    </w:p>
    <w:p w:rsidR="00C962B7" w:rsidRPr="00C962B7" w:rsidRDefault="00C962B7" w:rsidP="00C962B7">
      <w:pPr>
        <w:ind w:firstLine="900"/>
        <w:jc w:val="right"/>
        <w:rPr>
          <w:i/>
          <w:sz w:val="28"/>
          <w:szCs w:val="28"/>
          <w:lang w:val="ro-RO"/>
        </w:rPr>
      </w:pPr>
      <w:r w:rsidRPr="00C962B7">
        <w:rPr>
          <w:sz w:val="28"/>
          <w:szCs w:val="28"/>
          <w:lang w:val="ro-RO"/>
        </w:rPr>
        <w:t xml:space="preserve">      </w:t>
      </w:r>
      <w:r w:rsidRPr="00C962B7">
        <w:rPr>
          <w:i/>
          <w:sz w:val="28"/>
          <w:szCs w:val="28"/>
          <w:lang w:val="ro-RO"/>
        </w:rPr>
        <w:t>Proiect</w:t>
      </w:r>
    </w:p>
    <w:p w:rsidR="00C962B7" w:rsidRPr="00C962B7" w:rsidRDefault="00C962B7" w:rsidP="00C962B7">
      <w:pPr>
        <w:tabs>
          <w:tab w:val="left" w:pos="540"/>
        </w:tabs>
        <w:rPr>
          <w:sz w:val="28"/>
          <w:szCs w:val="28"/>
          <w:lang w:val="ro-RO"/>
        </w:rPr>
      </w:pPr>
    </w:p>
    <w:p w:rsidR="00C962B7" w:rsidRPr="00C962B7" w:rsidRDefault="00C962B7" w:rsidP="00C962B7">
      <w:pPr>
        <w:tabs>
          <w:tab w:val="left" w:pos="540"/>
        </w:tabs>
        <w:rPr>
          <w:sz w:val="28"/>
          <w:szCs w:val="28"/>
          <w:lang w:val="ro-RO"/>
        </w:rPr>
      </w:pPr>
    </w:p>
    <w:p w:rsidR="00C962B7" w:rsidRPr="00C962B7" w:rsidRDefault="00C962B7" w:rsidP="00C962B7">
      <w:pPr>
        <w:tabs>
          <w:tab w:val="left" w:pos="540"/>
        </w:tabs>
        <w:ind w:firstLine="0"/>
        <w:jc w:val="center"/>
        <w:rPr>
          <w:b/>
          <w:sz w:val="28"/>
          <w:szCs w:val="28"/>
          <w:lang w:val="ro-RO"/>
        </w:rPr>
      </w:pPr>
      <w:r w:rsidRPr="00C962B7">
        <w:rPr>
          <w:b/>
          <w:sz w:val="28"/>
          <w:szCs w:val="28"/>
          <w:lang w:val="ro-RO"/>
        </w:rPr>
        <w:t>PARLAMENTUL REPUBLICII MOLDOVA</w:t>
      </w:r>
    </w:p>
    <w:p w:rsidR="00C962B7" w:rsidRPr="00C962B7" w:rsidRDefault="00C962B7" w:rsidP="00C962B7">
      <w:pPr>
        <w:tabs>
          <w:tab w:val="left" w:pos="540"/>
        </w:tabs>
        <w:ind w:firstLine="0"/>
        <w:jc w:val="center"/>
        <w:rPr>
          <w:b/>
          <w:sz w:val="28"/>
          <w:szCs w:val="28"/>
          <w:lang w:val="ro-RO"/>
        </w:rPr>
      </w:pPr>
    </w:p>
    <w:p w:rsidR="00C962B7" w:rsidRPr="00C962B7" w:rsidRDefault="00C962B7" w:rsidP="00C962B7">
      <w:pPr>
        <w:tabs>
          <w:tab w:val="left" w:pos="540"/>
        </w:tabs>
        <w:ind w:firstLine="0"/>
        <w:jc w:val="center"/>
        <w:rPr>
          <w:b/>
          <w:sz w:val="28"/>
          <w:szCs w:val="28"/>
          <w:lang w:val="ro-RO"/>
        </w:rPr>
      </w:pPr>
    </w:p>
    <w:p w:rsidR="00C962B7" w:rsidRPr="00C962B7" w:rsidRDefault="00C962B7" w:rsidP="00C962B7">
      <w:pPr>
        <w:ind w:firstLine="0"/>
        <w:jc w:val="center"/>
        <w:rPr>
          <w:rStyle w:val="docheader"/>
          <w:bCs/>
          <w:sz w:val="28"/>
          <w:szCs w:val="28"/>
          <w:lang w:val="ro-RO"/>
        </w:rPr>
      </w:pPr>
      <w:r w:rsidRPr="00C962B7">
        <w:rPr>
          <w:b/>
          <w:sz w:val="28"/>
          <w:szCs w:val="28"/>
          <w:lang w:val="ro-RO"/>
        </w:rPr>
        <w:lastRenderedPageBreak/>
        <w:t>LEGE</w:t>
      </w:r>
    </w:p>
    <w:p w:rsidR="00C962B7" w:rsidRPr="00C962B7" w:rsidRDefault="00C962B7" w:rsidP="00C962B7">
      <w:pPr>
        <w:ind w:firstLine="0"/>
        <w:jc w:val="center"/>
        <w:rPr>
          <w:b/>
          <w:bCs/>
          <w:sz w:val="28"/>
          <w:szCs w:val="28"/>
          <w:lang w:val="ro-RO"/>
        </w:rPr>
      </w:pPr>
      <w:r w:rsidRPr="00C962B7">
        <w:rPr>
          <w:rStyle w:val="docheader"/>
          <w:b/>
          <w:bCs/>
          <w:sz w:val="28"/>
          <w:szCs w:val="28"/>
          <w:lang w:val="ro-RO"/>
        </w:rPr>
        <w:t xml:space="preserve">pentru modificarea şi completarea Legii </w:t>
      </w:r>
      <w:r w:rsidRPr="00C962B7">
        <w:rPr>
          <w:b/>
          <w:bCs/>
          <w:sz w:val="28"/>
          <w:szCs w:val="28"/>
          <w:lang w:val="ro-RO"/>
        </w:rPr>
        <w:t xml:space="preserve">nr. 133-XVI </w:t>
      </w:r>
    </w:p>
    <w:p w:rsidR="00C962B7" w:rsidRPr="00C962B7" w:rsidRDefault="00C962B7" w:rsidP="00C962B7">
      <w:pPr>
        <w:ind w:firstLine="0"/>
        <w:jc w:val="center"/>
        <w:rPr>
          <w:b/>
          <w:bCs/>
          <w:sz w:val="28"/>
          <w:szCs w:val="28"/>
          <w:lang w:val="ro-RO"/>
        </w:rPr>
      </w:pPr>
      <w:r w:rsidRPr="00C962B7">
        <w:rPr>
          <w:b/>
          <w:bCs/>
          <w:sz w:val="28"/>
          <w:szCs w:val="28"/>
          <w:lang w:val="ro-RO"/>
        </w:rPr>
        <w:t>din 13 iunie  2008 cu privire la ajutorul social</w:t>
      </w:r>
    </w:p>
    <w:p w:rsidR="00C962B7" w:rsidRPr="00C962B7" w:rsidRDefault="00C962B7" w:rsidP="00C962B7">
      <w:pPr>
        <w:tabs>
          <w:tab w:val="left" w:pos="540"/>
        </w:tabs>
        <w:rPr>
          <w:sz w:val="28"/>
          <w:szCs w:val="28"/>
          <w:lang w:val="ro-RO"/>
        </w:rPr>
      </w:pPr>
    </w:p>
    <w:p w:rsidR="00C962B7" w:rsidRPr="00C962B7" w:rsidRDefault="00C962B7" w:rsidP="00C962B7">
      <w:pPr>
        <w:autoSpaceDE w:val="0"/>
        <w:autoSpaceDN w:val="0"/>
        <w:adjustRightInd w:val="0"/>
        <w:ind w:firstLine="708"/>
        <w:rPr>
          <w:sz w:val="28"/>
          <w:szCs w:val="28"/>
          <w:lang w:val="ro-RO"/>
        </w:rPr>
      </w:pPr>
      <w:r w:rsidRPr="00C962B7">
        <w:rPr>
          <w:sz w:val="28"/>
          <w:szCs w:val="28"/>
          <w:lang w:val="ro-RO"/>
        </w:rPr>
        <w:t>Parlamentul adoptă prezenta lege organică.</w:t>
      </w:r>
    </w:p>
    <w:p w:rsidR="00C962B7" w:rsidRPr="00C962B7" w:rsidRDefault="00C962B7" w:rsidP="00C962B7">
      <w:pPr>
        <w:autoSpaceDE w:val="0"/>
        <w:autoSpaceDN w:val="0"/>
        <w:adjustRightInd w:val="0"/>
        <w:ind w:firstLine="567"/>
        <w:rPr>
          <w:sz w:val="28"/>
          <w:szCs w:val="28"/>
          <w:lang w:val="ro-RO"/>
        </w:rPr>
      </w:pPr>
    </w:p>
    <w:p w:rsidR="00C962B7" w:rsidRPr="00C962B7" w:rsidRDefault="00C962B7" w:rsidP="00C962B7">
      <w:pPr>
        <w:rPr>
          <w:sz w:val="28"/>
          <w:szCs w:val="28"/>
          <w:lang w:val="ro-RO"/>
        </w:rPr>
      </w:pPr>
      <w:r w:rsidRPr="00C962B7">
        <w:rPr>
          <w:b/>
          <w:bCs/>
          <w:sz w:val="28"/>
          <w:szCs w:val="28"/>
          <w:lang w:val="ro-RO"/>
        </w:rPr>
        <w:t>Art. I.</w:t>
      </w:r>
      <w:r w:rsidRPr="00C962B7">
        <w:rPr>
          <w:sz w:val="28"/>
          <w:szCs w:val="28"/>
          <w:lang w:val="ro-RO"/>
        </w:rPr>
        <w:t xml:space="preserve"> – Legea nr. 133-XVI din 13 iunie 2008 </w:t>
      </w:r>
      <w:r w:rsidRPr="00C962B7">
        <w:rPr>
          <w:bCs/>
          <w:sz w:val="28"/>
          <w:szCs w:val="28"/>
          <w:lang w:val="ro-RO"/>
        </w:rPr>
        <w:t>cu privire la ajutorul social (</w:t>
      </w:r>
      <w:r w:rsidRPr="00C962B7">
        <w:rPr>
          <w:sz w:val="28"/>
          <w:szCs w:val="28"/>
          <w:lang w:val="ro-RO"/>
        </w:rPr>
        <w:t>Monitorul Oficial al Republicii Moldova, 2008, nr. 179, art. 625</w:t>
      </w:r>
      <w:r w:rsidRPr="00C962B7">
        <w:rPr>
          <w:bCs/>
          <w:sz w:val="28"/>
          <w:szCs w:val="28"/>
          <w:lang w:val="ro-RO"/>
        </w:rPr>
        <w:t xml:space="preserve">), </w:t>
      </w:r>
      <w:r w:rsidRPr="00C962B7">
        <w:rPr>
          <w:sz w:val="28"/>
          <w:szCs w:val="28"/>
          <w:lang w:val="ro-RO"/>
        </w:rPr>
        <w:t>cu modificările şi completările ulterioare, se modifică şi se completează după cum urmează:</w:t>
      </w:r>
    </w:p>
    <w:p w:rsidR="00C962B7" w:rsidRPr="00C962B7" w:rsidRDefault="00C962B7" w:rsidP="00C962B7">
      <w:pPr>
        <w:rPr>
          <w:sz w:val="28"/>
          <w:szCs w:val="28"/>
          <w:lang w:val="ro-RO"/>
        </w:rPr>
      </w:pPr>
    </w:p>
    <w:p w:rsidR="00C962B7" w:rsidRPr="00C962B7" w:rsidRDefault="00C962B7" w:rsidP="00C962B7">
      <w:pPr>
        <w:rPr>
          <w:sz w:val="28"/>
          <w:szCs w:val="28"/>
          <w:lang w:val="ro-RO"/>
        </w:rPr>
      </w:pPr>
      <w:r w:rsidRPr="00C962B7">
        <w:rPr>
          <w:sz w:val="28"/>
          <w:szCs w:val="28"/>
          <w:lang w:val="ro-RO"/>
        </w:rPr>
        <w:t>1. La Articolul 3, noţiunea de „familie defavorizată” va avea următorul cuprins:</w:t>
      </w:r>
    </w:p>
    <w:p w:rsidR="00C962B7" w:rsidRPr="00C962B7" w:rsidRDefault="00C962B7" w:rsidP="00C962B7">
      <w:pPr>
        <w:pStyle w:val="aa"/>
        <w:ind w:left="0"/>
        <w:jc w:val="both"/>
        <w:rPr>
          <w:sz w:val="28"/>
          <w:szCs w:val="28"/>
          <w:lang w:val="ro-RO"/>
        </w:rPr>
      </w:pPr>
      <w:r w:rsidRPr="00C962B7">
        <w:rPr>
          <w:sz w:val="28"/>
          <w:szCs w:val="28"/>
          <w:lang w:val="ro-RO"/>
        </w:rPr>
        <w:t>„</w:t>
      </w:r>
      <w:r w:rsidRPr="00C962B7">
        <w:rPr>
          <w:i/>
          <w:iCs/>
          <w:sz w:val="28"/>
          <w:szCs w:val="28"/>
          <w:lang w:val="ro-RO"/>
        </w:rPr>
        <w:t>familie defavorizată</w:t>
      </w:r>
      <w:r w:rsidRPr="00C962B7">
        <w:rPr>
          <w:sz w:val="28"/>
          <w:szCs w:val="28"/>
          <w:lang w:val="ro-RO"/>
        </w:rPr>
        <w:t xml:space="preserve"> – familia care are un venit global mediu lunar mai mic decît venitul lunar minim garantat şi a acumulat un punctaj pe indicatori de bunăstare mai mic decît cel stabilit pentru evaluarea bunăstării familiei.”</w:t>
      </w:r>
    </w:p>
    <w:p w:rsidR="00C962B7" w:rsidRPr="00C962B7" w:rsidRDefault="00C962B7" w:rsidP="00C962B7">
      <w:pPr>
        <w:rPr>
          <w:sz w:val="28"/>
          <w:szCs w:val="28"/>
          <w:lang w:val="ro-RO"/>
        </w:rPr>
      </w:pPr>
    </w:p>
    <w:p w:rsidR="00C962B7" w:rsidRPr="00C962B7" w:rsidRDefault="00C962B7" w:rsidP="00C962B7">
      <w:pPr>
        <w:rPr>
          <w:sz w:val="28"/>
          <w:szCs w:val="28"/>
          <w:lang w:val="ro-RO"/>
        </w:rPr>
      </w:pPr>
      <w:r w:rsidRPr="00C962B7">
        <w:rPr>
          <w:sz w:val="28"/>
          <w:szCs w:val="28"/>
          <w:lang w:val="ro-RO"/>
        </w:rPr>
        <w:t>2. La articolul 5 alineatul (1), litera c) va avea următorul cuprins:</w:t>
      </w:r>
    </w:p>
    <w:p w:rsidR="00C962B7" w:rsidRPr="00C962B7" w:rsidRDefault="00C962B7" w:rsidP="00C962B7">
      <w:pPr>
        <w:ind w:firstLine="567"/>
        <w:rPr>
          <w:sz w:val="28"/>
          <w:szCs w:val="28"/>
          <w:lang w:val="ro-RO"/>
        </w:rPr>
      </w:pPr>
      <w:r w:rsidRPr="00C962B7">
        <w:rPr>
          <w:sz w:val="28"/>
          <w:szCs w:val="28"/>
          <w:lang w:val="ro-RO"/>
        </w:rPr>
        <w:t xml:space="preserve"> „c) sînt şomeri înregistraţi la agenţia teritorială pentru ocuparea forţei de muncă;”. </w:t>
      </w:r>
    </w:p>
    <w:p w:rsidR="00C962B7" w:rsidRPr="00C962B7" w:rsidRDefault="00C962B7" w:rsidP="00C962B7">
      <w:pPr>
        <w:rPr>
          <w:sz w:val="28"/>
          <w:szCs w:val="28"/>
          <w:lang w:val="ro-RO"/>
        </w:rPr>
      </w:pPr>
    </w:p>
    <w:p w:rsidR="00C962B7" w:rsidRPr="00C962B7" w:rsidRDefault="00C962B7" w:rsidP="00C962B7">
      <w:pPr>
        <w:rPr>
          <w:sz w:val="28"/>
          <w:szCs w:val="28"/>
          <w:lang w:val="ro-RO"/>
        </w:rPr>
      </w:pPr>
      <w:r w:rsidRPr="00C962B7">
        <w:rPr>
          <w:sz w:val="28"/>
          <w:szCs w:val="28"/>
          <w:lang w:val="ro-RO"/>
        </w:rPr>
        <w:t>3. Articolul 6 se completează cu un alineat cu următorul cuprins:</w:t>
      </w:r>
    </w:p>
    <w:p w:rsidR="00C962B7" w:rsidRPr="00C962B7" w:rsidRDefault="00C962B7" w:rsidP="00C962B7">
      <w:pPr>
        <w:rPr>
          <w:sz w:val="28"/>
          <w:szCs w:val="28"/>
          <w:lang w:val="ro-RO"/>
        </w:rPr>
      </w:pPr>
      <w:r w:rsidRPr="00C962B7">
        <w:rPr>
          <w:sz w:val="28"/>
          <w:szCs w:val="28"/>
          <w:lang w:val="ro-RO"/>
        </w:rPr>
        <w:t>„În cazul în care cuantumul lunar calculat al ajutorului social pentru o familie este mai mic de 25 de lei, ajutorul social se va stabili în cuantum de 25 lei pe lună.”</w:t>
      </w:r>
    </w:p>
    <w:p w:rsidR="00C962B7" w:rsidRPr="00C962B7" w:rsidRDefault="00C962B7" w:rsidP="00C962B7">
      <w:pPr>
        <w:ind w:firstLine="810"/>
        <w:rPr>
          <w:sz w:val="28"/>
          <w:szCs w:val="28"/>
          <w:lang w:val="ro-RO"/>
        </w:rPr>
      </w:pPr>
    </w:p>
    <w:p w:rsidR="00C962B7" w:rsidRPr="00C962B7" w:rsidRDefault="00C962B7" w:rsidP="00C962B7">
      <w:pPr>
        <w:rPr>
          <w:sz w:val="28"/>
          <w:szCs w:val="28"/>
          <w:lang w:val="ro-RO"/>
        </w:rPr>
      </w:pPr>
      <w:r w:rsidRPr="00C962B7">
        <w:rPr>
          <w:sz w:val="28"/>
          <w:szCs w:val="28"/>
          <w:lang w:val="ro-RO"/>
        </w:rPr>
        <w:t>4. La articolul 7</w:t>
      </w:r>
      <w:r>
        <w:rPr>
          <w:sz w:val="28"/>
          <w:szCs w:val="28"/>
          <w:lang w:val="ro-RO"/>
        </w:rPr>
        <w:t>,</w:t>
      </w:r>
      <w:r w:rsidRPr="00C962B7">
        <w:rPr>
          <w:sz w:val="28"/>
          <w:szCs w:val="28"/>
          <w:lang w:val="ro-RO"/>
        </w:rPr>
        <w:t xml:space="preserve"> alineatul (3) avea următorul cuprins:</w:t>
      </w:r>
    </w:p>
    <w:p w:rsidR="00C962B7" w:rsidRPr="00C962B7" w:rsidRDefault="00C962B7" w:rsidP="00C962B7">
      <w:pPr>
        <w:rPr>
          <w:color w:val="000000"/>
          <w:sz w:val="28"/>
          <w:szCs w:val="28"/>
          <w:lang w:val="ro-RO"/>
        </w:rPr>
      </w:pPr>
      <w:r w:rsidRPr="00C962B7">
        <w:rPr>
          <w:sz w:val="28"/>
          <w:szCs w:val="28"/>
          <w:lang w:val="ro-RO"/>
        </w:rPr>
        <w:t xml:space="preserve"> „(3) Nivelul venitului lunar minim garantat se indexează anual la 1 aprilie, reieşind din </w:t>
      </w:r>
      <w:r w:rsidRPr="00C962B7">
        <w:rPr>
          <w:color w:val="000000"/>
          <w:sz w:val="28"/>
          <w:szCs w:val="28"/>
          <w:lang w:val="ro-RO"/>
        </w:rPr>
        <w:t xml:space="preserve">creşterea anuală a indicelui  preţurilor de consum pentru anul precedent. Dacă din calcul rezultă fracţiune în bani, acestea se rotunjesc la un leu în creştere. </w:t>
      </w:r>
      <w:r w:rsidRPr="00C962B7">
        <w:rPr>
          <w:sz w:val="28"/>
          <w:szCs w:val="28"/>
          <w:lang w:val="ro-RO"/>
        </w:rPr>
        <w:t>Nivelul venitului lunar minim garantat se aprobă prin hotărîre de Guvern.”</w:t>
      </w:r>
    </w:p>
    <w:p w:rsidR="00C962B7" w:rsidRPr="00C962B7" w:rsidRDefault="00C962B7" w:rsidP="00C962B7">
      <w:pPr>
        <w:rPr>
          <w:sz w:val="28"/>
          <w:szCs w:val="28"/>
          <w:lang w:val="ro-RO"/>
        </w:rPr>
      </w:pPr>
    </w:p>
    <w:p w:rsidR="00C962B7" w:rsidRPr="00C962B7" w:rsidRDefault="00C962B7" w:rsidP="00C962B7">
      <w:pPr>
        <w:rPr>
          <w:sz w:val="28"/>
          <w:szCs w:val="28"/>
          <w:lang w:val="ro-RO"/>
        </w:rPr>
      </w:pPr>
      <w:r w:rsidRPr="00C962B7">
        <w:rPr>
          <w:sz w:val="28"/>
          <w:szCs w:val="28"/>
          <w:lang w:val="ro-RO"/>
        </w:rPr>
        <w:t xml:space="preserve">5. Articolul 9, </w:t>
      </w:r>
      <w:r>
        <w:rPr>
          <w:sz w:val="28"/>
          <w:szCs w:val="28"/>
          <w:lang w:val="ro-RO"/>
        </w:rPr>
        <w:t>va avea</w:t>
      </w:r>
      <w:r w:rsidRPr="00C962B7">
        <w:rPr>
          <w:sz w:val="28"/>
          <w:szCs w:val="28"/>
          <w:lang w:val="ro-RO"/>
        </w:rPr>
        <w:t xml:space="preserve"> următor</w:t>
      </w:r>
      <w:r>
        <w:rPr>
          <w:sz w:val="28"/>
          <w:szCs w:val="28"/>
          <w:lang w:val="ro-RO"/>
        </w:rPr>
        <w:t>ul</w:t>
      </w:r>
      <w:r w:rsidRPr="00C962B7">
        <w:rPr>
          <w:sz w:val="28"/>
          <w:szCs w:val="28"/>
          <w:lang w:val="ro-RO"/>
        </w:rPr>
        <w:t xml:space="preserve"> </w:t>
      </w:r>
      <w:r>
        <w:rPr>
          <w:sz w:val="28"/>
          <w:szCs w:val="28"/>
          <w:lang w:val="ro-RO"/>
        </w:rPr>
        <w:t>cuprins</w:t>
      </w:r>
      <w:r w:rsidRPr="00C962B7">
        <w:rPr>
          <w:sz w:val="28"/>
          <w:szCs w:val="28"/>
          <w:lang w:val="ro-RO"/>
        </w:rPr>
        <w:t>:</w:t>
      </w:r>
    </w:p>
    <w:p w:rsidR="00C962B7" w:rsidRPr="00C962B7" w:rsidRDefault="00C962B7" w:rsidP="00C962B7">
      <w:pPr>
        <w:rPr>
          <w:sz w:val="28"/>
          <w:szCs w:val="28"/>
          <w:lang w:val="ro-RO"/>
        </w:rPr>
      </w:pPr>
      <w:r w:rsidRPr="00C962B7">
        <w:rPr>
          <w:bCs/>
          <w:sz w:val="28"/>
          <w:szCs w:val="28"/>
          <w:lang w:val="ro-RO"/>
        </w:rPr>
        <w:t>”</w:t>
      </w:r>
      <w:r w:rsidRPr="00C962B7">
        <w:rPr>
          <w:b/>
          <w:bCs/>
          <w:sz w:val="28"/>
          <w:szCs w:val="28"/>
          <w:lang w:val="ro-RO"/>
        </w:rPr>
        <w:t>Articolul 9</w:t>
      </w:r>
      <w:r w:rsidRPr="00C962B7">
        <w:rPr>
          <w:sz w:val="28"/>
          <w:szCs w:val="28"/>
          <w:lang w:val="ro-RO"/>
        </w:rPr>
        <w:t>. Stabilirea ajutorului social şi/sau a ajutorului pentru perioada rece a anului</w:t>
      </w:r>
    </w:p>
    <w:p w:rsidR="00C962B7" w:rsidRPr="00C962B7" w:rsidRDefault="00C962B7" w:rsidP="00C962B7">
      <w:pPr>
        <w:pStyle w:val="aa"/>
        <w:numPr>
          <w:ilvl w:val="0"/>
          <w:numId w:val="5"/>
        </w:numPr>
        <w:tabs>
          <w:tab w:val="left" w:pos="1134"/>
        </w:tabs>
        <w:ind w:left="0" w:firstLine="768"/>
        <w:jc w:val="both"/>
        <w:rPr>
          <w:sz w:val="28"/>
          <w:szCs w:val="28"/>
          <w:lang w:val="ro-RO"/>
        </w:rPr>
      </w:pPr>
      <w:r w:rsidRPr="00C962B7">
        <w:rPr>
          <w:sz w:val="28"/>
          <w:szCs w:val="28"/>
          <w:lang w:val="ro-RO"/>
        </w:rPr>
        <w:t>Ajutorul social şi/sau ajutorul pentru perioada rece a anului se stabileşte de către direcţia/secţia asistenţă socială şi protecţie a familiei.</w:t>
      </w:r>
    </w:p>
    <w:p w:rsidR="00C962B7" w:rsidRPr="00C962B7" w:rsidRDefault="00C962B7" w:rsidP="00C962B7">
      <w:pPr>
        <w:pStyle w:val="aa"/>
        <w:tabs>
          <w:tab w:val="left" w:pos="1134"/>
        </w:tabs>
        <w:ind w:left="768"/>
        <w:jc w:val="both"/>
        <w:rPr>
          <w:sz w:val="28"/>
          <w:szCs w:val="28"/>
          <w:lang w:val="ro-RO"/>
        </w:rPr>
      </w:pP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Ajutorul social şi/sau ajutorul pentru perioada rece a anului se stabileşte în baza cererii înregistrate pentru acordarea ajutorului social, depusă de unul dintre membrii familiei cu capacitatea deplină de exerciţiu, desemnat de acesta, sau, în cazurile prevăzute de lege, de către reprezentantul legal al acestuia.</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 xml:space="preserve">Termenul de luare a deciziei privind acordarea sau neacordarea dreptului la ajutor social /ajutor pentru perioada rece a anului nu va depăşi 15 zile lucrătoare. </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Dreptul la ajutor social în baza unei cereri se stabileşte pentru o perioadă ce nu va depăşi 2 ani şi va fi revizuit la intervenirea oricărei schimbări care ar putea influenţa cuantumul ajutorului social stabilit.</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lastRenderedPageBreak/>
        <w:t>Ajutorul social se acordă începînd cu luna în care a fost înregistrată cererea de acordare a ajutorului social la direcţi</w:t>
      </w:r>
      <w:r>
        <w:rPr>
          <w:sz w:val="28"/>
          <w:szCs w:val="28"/>
          <w:lang w:val="ro-RO"/>
        </w:rPr>
        <w:t>a</w:t>
      </w:r>
      <w:r w:rsidRPr="00C962B7">
        <w:rPr>
          <w:sz w:val="28"/>
          <w:szCs w:val="28"/>
          <w:lang w:val="ro-RO"/>
        </w:rPr>
        <w:t>/secţi</w:t>
      </w:r>
      <w:r>
        <w:rPr>
          <w:sz w:val="28"/>
          <w:szCs w:val="28"/>
          <w:lang w:val="ro-RO"/>
        </w:rPr>
        <w:t>a</w:t>
      </w:r>
      <w:r w:rsidRPr="00C962B7">
        <w:rPr>
          <w:sz w:val="28"/>
          <w:szCs w:val="28"/>
          <w:lang w:val="ro-RO"/>
        </w:rPr>
        <w:t xml:space="preserve"> asistenţă socială şi protecţie a familiei.</w:t>
      </w:r>
    </w:p>
    <w:p w:rsidR="00C962B7" w:rsidRPr="00C962B7" w:rsidRDefault="00C962B7" w:rsidP="00C962B7">
      <w:pPr>
        <w:pStyle w:val="aa"/>
        <w:numPr>
          <w:ilvl w:val="0"/>
          <w:numId w:val="5"/>
        </w:numPr>
        <w:tabs>
          <w:tab w:val="left" w:pos="1134"/>
        </w:tabs>
        <w:ind w:left="0" w:firstLine="709"/>
        <w:jc w:val="both"/>
        <w:rPr>
          <w:rStyle w:val="apple-converted-space"/>
          <w:sz w:val="28"/>
          <w:szCs w:val="28"/>
          <w:lang w:val="ro-RO"/>
        </w:rPr>
      </w:pPr>
      <w:r w:rsidRPr="00C962B7">
        <w:rPr>
          <w:sz w:val="28"/>
          <w:szCs w:val="28"/>
          <w:lang w:val="ro-RO"/>
        </w:rPr>
        <w:t xml:space="preserve">Beneficiarul utilizează ajutorul social în beneficiul familiei, primordial pentru </w:t>
      </w:r>
      <w:r w:rsidRPr="00C962B7">
        <w:rPr>
          <w:rStyle w:val="st"/>
          <w:sz w:val="28"/>
          <w:szCs w:val="28"/>
          <w:lang w:val="ro-RO"/>
        </w:rPr>
        <w:t>satisfacerea</w:t>
      </w:r>
      <w:r w:rsidRPr="00C962B7">
        <w:rPr>
          <w:sz w:val="28"/>
          <w:szCs w:val="28"/>
          <w:lang w:val="ro-RO"/>
        </w:rPr>
        <w:t xml:space="preserve"> necesităţilor privind alimentaţia, vestimentaţia, locuinţa, igiena, îngrijirea medicală, educaţia şi şcolarizarea obligatorie a copiilor</w:t>
      </w:r>
      <w:r w:rsidRPr="00C962B7">
        <w:rPr>
          <w:rStyle w:val="apple-converted-space"/>
          <w:color w:val="000000"/>
          <w:sz w:val="28"/>
          <w:szCs w:val="28"/>
          <w:lang w:val="ro-RO"/>
        </w:rPr>
        <w:t>.</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 xml:space="preserve">Beneficiarul de ajutor social semnează un Acord de cooperare cu </w:t>
      </w:r>
      <w:r>
        <w:rPr>
          <w:sz w:val="28"/>
          <w:szCs w:val="28"/>
          <w:lang w:val="ro-RO"/>
        </w:rPr>
        <w:t>d</w:t>
      </w:r>
      <w:r w:rsidRPr="00C962B7">
        <w:rPr>
          <w:sz w:val="28"/>
          <w:szCs w:val="28"/>
          <w:lang w:val="ro-RO"/>
        </w:rPr>
        <w:t>irecţia/</w:t>
      </w:r>
      <w:r>
        <w:rPr>
          <w:sz w:val="28"/>
          <w:szCs w:val="28"/>
          <w:lang w:val="ro-RO"/>
        </w:rPr>
        <w:t>s</w:t>
      </w:r>
      <w:r w:rsidRPr="00C962B7">
        <w:rPr>
          <w:sz w:val="28"/>
          <w:szCs w:val="28"/>
          <w:lang w:val="ro-RO"/>
        </w:rPr>
        <w:t xml:space="preserve">ecţia asistenţă socială şi protecţie a familiei, în condiţiile stabilite de Guvern, prin care îşi asumă responsabilitatea utilizării ajutorului social conform destinaţiei şi necesităţilor expuse la alin. (6) al prezentului articol. </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Pentru familiile cu copii în situaţie de risc, managerul de caz este responsabil de monitorizarea utilizării ajutorului social conform prevederilor Acordului de cooperare, folosind în calitate de criteriu de bază în procesul monitorizării, respectarea de către părinţi/alţi îngrijitori a interesului superior al copilului şi satisfacerea necesităţilor acestuia.</w:t>
      </w:r>
    </w:p>
    <w:p w:rsidR="00C962B7" w:rsidRPr="00C962B7" w:rsidRDefault="00C962B7" w:rsidP="00C962B7">
      <w:pPr>
        <w:pStyle w:val="aa"/>
        <w:numPr>
          <w:ilvl w:val="0"/>
          <w:numId w:val="5"/>
        </w:numPr>
        <w:tabs>
          <w:tab w:val="left" w:pos="1134"/>
        </w:tabs>
        <w:ind w:left="0" w:firstLine="709"/>
        <w:jc w:val="both"/>
        <w:rPr>
          <w:sz w:val="28"/>
          <w:szCs w:val="28"/>
          <w:lang w:val="ro-RO"/>
        </w:rPr>
      </w:pPr>
      <w:r w:rsidRPr="00C962B7">
        <w:rPr>
          <w:sz w:val="28"/>
          <w:szCs w:val="28"/>
          <w:lang w:val="ro-RO"/>
        </w:rPr>
        <w:t xml:space="preserve">Direcţia/secţia asistenţă socială şi protecţie a familiei creează în condiţiile stabilite de Guvern, </w:t>
      </w:r>
      <w:r>
        <w:rPr>
          <w:sz w:val="28"/>
          <w:szCs w:val="28"/>
          <w:lang w:val="ro-RO"/>
        </w:rPr>
        <w:t>c</w:t>
      </w:r>
      <w:r w:rsidRPr="00C962B7">
        <w:rPr>
          <w:sz w:val="28"/>
          <w:szCs w:val="28"/>
          <w:lang w:val="ro-RO"/>
        </w:rPr>
        <w:t>omisii care</w:t>
      </w:r>
      <w:r>
        <w:rPr>
          <w:sz w:val="28"/>
          <w:szCs w:val="28"/>
          <w:lang w:val="ro-RO"/>
        </w:rPr>
        <w:t>,</w:t>
      </w:r>
      <w:r w:rsidRPr="00C962B7">
        <w:rPr>
          <w:sz w:val="28"/>
          <w:szCs w:val="28"/>
          <w:lang w:val="ro-RO"/>
        </w:rPr>
        <w:t xml:space="preserve"> selectiv</w:t>
      </w:r>
      <w:r>
        <w:rPr>
          <w:sz w:val="28"/>
          <w:szCs w:val="28"/>
          <w:lang w:val="ro-RO"/>
        </w:rPr>
        <w:t>,</w:t>
      </w:r>
      <w:r w:rsidRPr="00C962B7">
        <w:rPr>
          <w:sz w:val="28"/>
          <w:szCs w:val="28"/>
          <w:lang w:val="ro-RO"/>
        </w:rPr>
        <w:t xml:space="preserve"> verifică la reşedinţa curentă a solicitantului/beneficiarului autenticitatea informaţiei prezentate în cererea pentru acordarea ajutorului social şi întocmeşte ancheta socială. Comisiile vor fi constituite </w:t>
      </w:r>
      <w:r w:rsidRPr="00C962B7">
        <w:rPr>
          <w:color w:val="000000"/>
          <w:sz w:val="28"/>
          <w:szCs w:val="28"/>
          <w:lang w:val="ro-RO"/>
        </w:rPr>
        <w:t>dintr-un număr impar, nu mai mic de 3 persoane,</w:t>
      </w:r>
      <w:r w:rsidRPr="00C962B7">
        <w:rPr>
          <w:sz w:val="28"/>
          <w:szCs w:val="28"/>
          <w:lang w:val="ro-RO"/>
        </w:rPr>
        <w:t xml:space="preserve"> şi vor include reprezentanţi ai direcţiei/secţiei asistenţă socială şi protecţie a familiei, reprezentanţii delegaţi ai autorităţilor administraţiei publice locale şi/sau reprezentanţi ai societăţii civile</w:t>
      </w:r>
      <w:r w:rsidRPr="00C962B7">
        <w:rPr>
          <w:color w:val="000000"/>
          <w:sz w:val="28"/>
          <w:szCs w:val="28"/>
          <w:lang w:val="ro-RO"/>
        </w:rPr>
        <w:t>.</w:t>
      </w:r>
    </w:p>
    <w:p w:rsidR="00C962B7" w:rsidRPr="00C962B7" w:rsidRDefault="00C962B7" w:rsidP="00C962B7">
      <w:pPr>
        <w:pStyle w:val="aa"/>
        <w:numPr>
          <w:ilvl w:val="0"/>
          <w:numId w:val="5"/>
        </w:numPr>
        <w:tabs>
          <w:tab w:val="left" w:pos="1276"/>
        </w:tabs>
        <w:ind w:left="0" w:firstLine="709"/>
        <w:jc w:val="both"/>
        <w:rPr>
          <w:sz w:val="28"/>
          <w:szCs w:val="28"/>
          <w:lang w:val="ro-RO"/>
        </w:rPr>
      </w:pPr>
      <w:r w:rsidRPr="00C962B7">
        <w:rPr>
          <w:sz w:val="28"/>
          <w:szCs w:val="28"/>
          <w:lang w:val="ro-RO"/>
        </w:rPr>
        <w:lastRenderedPageBreak/>
        <w:t xml:space="preserve">La sesizarea şefului direcţiei/secţiei asistenţă socială şi protecţie a familiei, a reprezentanţilor autorităţilor publice locale, precum şi la autosesizare </w:t>
      </w:r>
      <w:r>
        <w:rPr>
          <w:sz w:val="28"/>
          <w:szCs w:val="28"/>
          <w:lang w:val="ro-RO"/>
        </w:rPr>
        <w:t>c</w:t>
      </w:r>
      <w:r w:rsidRPr="00C962B7">
        <w:rPr>
          <w:sz w:val="28"/>
          <w:szCs w:val="28"/>
          <w:lang w:val="ro-RO"/>
        </w:rPr>
        <w:t>omisiile verifică la reşedinţa curentă a beneficiarului corectitudinea utilizării ajutorului social</w:t>
      </w:r>
      <w:r>
        <w:rPr>
          <w:sz w:val="28"/>
          <w:szCs w:val="28"/>
          <w:lang w:val="ro-RO"/>
        </w:rPr>
        <w:t>,</w:t>
      </w:r>
      <w:r w:rsidRPr="00C962B7">
        <w:rPr>
          <w:sz w:val="28"/>
          <w:szCs w:val="28"/>
          <w:lang w:val="ro-RO"/>
        </w:rPr>
        <w:t xml:space="preserve"> conform prevederilor alin. (6) al prezentului articol, întocmind raportul de utilizare a ajutorului social.</w:t>
      </w:r>
    </w:p>
    <w:p w:rsidR="00C962B7" w:rsidRPr="00C962B7" w:rsidRDefault="00C962B7" w:rsidP="00C962B7">
      <w:pPr>
        <w:pStyle w:val="aa"/>
        <w:numPr>
          <w:ilvl w:val="0"/>
          <w:numId w:val="5"/>
        </w:numPr>
        <w:tabs>
          <w:tab w:val="left" w:pos="1276"/>
        </w:tabs>
        <w:ind w:left="0" w:firstLine="709"/>
        <w:jc w:val="both"/>
        <w:rPr>
          <w:sz w:val="28"/>
          <w:szCs w:val="28"/>
          <w:lang w:val="ro-RO"/>
        </w:rPr>
      </w:pPr>
      <w:r w:rsidRPr="00C962B7">
        <w:rPr>
          <w:color w:val="000000" w:themeColor="text1"/>
          <w:sz w:val="28"/>
          <w:szCs w:val="28"/>
          <w:lang w:val="ro-RO"/>
        </w:rPr>
        <w:t xml:space="preserve">Pentru neîndeplinirea de către beneficiar a obligaţiunilor asumate în Acordul de cooperare, şeful </w:t>
      </w:r>
      <w:r>
        <w:rPr>
          <w:color w:val="000000" w:themeColor="text1"/>
          <w:sz w:val="28"/>
          <w:szCs w:val="28"/>
          <w:lang w:val="ro-RO"/>
        </w:rPr>
        <w:t>d</w:t>
      </w:r>
      <w:r w:rsidRPr="00C962B7">
        <w:rPr>
          <w:color w:val="000000" w:themeColor="text1"/>
          <w:sz w:val="28"/>
          <w:szCs w:val="28"/>
          <w:lang w:val="ro-RO"/>
        </w:rPr>
        <w:t xml:space="preserve">irecţiei/secţiei asistenţă socială şi protecţie a familiei, în termen de 5 zile lucrătoare de la data întocmirii </w:t>
      </w:r>
      <w:r w:rsidRPr="00C962B7">
        <w:rPr>
          <w:sz w:val="28"/>
          <w:szCs w:val="28"/>
          <w:lang w:val="ro-RO"/>
        </w:rPr>
        <w:t>raportului de utilizare a ajutorului social</w:t>
      </w:r>
      <w:r w:rsidRPr="00C962B7">
        <w:rPr>
          <w:color w:val="000000" w:themeColor="text1"/>
          <w:sz w:val="28"/>
          <w:szCs w:val="28"/>
          <w:lang w:val="ro-RO"/>
        </w:rPr>
        <w:t>, avertizează, în scris, beneficiarul despre încetarea dreptului la ajutor social în cazul încălcării repetate a obligaţiunilor, constatate de Comisie</w:t>
      </w:r>
      <w:r>
        <w:rPr>
          <w:color w:val="000000" w:themeColor="text1"/>
          <w:sz w:val="28"/>
          <w:szCs w:val="28"/>
          <w:lang w:val="ro-RO"/>
        </w:rPr>
        <w:t>.”</w:t>
      </w:r>
      <w:r w:rsidRPr="00C962B7">
        <w:rPr>
          <w:color w:val="000000" w:themeColor="text1"/>
          <w:sz w:val="28"/>
          <w:szCs w:val="28"/>
          <w:lang w:val="ro-RO"/>
        </w:rPr>
        <w:t xml:space="preserve"> </w:t>
      </w:r>
    </w:p>
    <w:p w:rsidR="00C962B7" w:rsidRPr="00C962B7" w:rsidRDefault="00C962B7" w:rsidP="00C962B7">
      <w:pPr>
        <w:rPr>
          <w:color w:val="548DD4" w:themeColor="text2" w:themeTint="99"/>
          <w:sz w:val="28"/>
          <w:szCs w:val="28"/>
          <w:lang w:val="ro-RO"/>
        </w:rPr>
      </w:pPr>
    </w:p>
    <w:p w:rsidR="00C962B7" w:rsidRPr="00C962B7" w:rsidRDefault="00C962B7" w:rsidP="00C962B7">
      <w:pPr>
        <w:rPr>
          <w:color w:val="FF0000"/>
          <w:sz w:val="28"/>
          <w:szCs w:val="28"/>
          <w:lang w:val="ro-RO"/>
        </w:rPr>
      </w:pPr>
      <w:r w:rsidRPr="00C962B7">
        <w:rPr>
          <w:sz w:val="28"/>
          <w:szCs w:val="28"/>
          <w:lang w:val="ro-RO"/>
        </w:rPr>
        <w:t>6. La articolul 10, alineatul (2)  se abrogă.</w:t>
      </w:r>
    </w:p>
    <w:p w:rsidR="00C962B7" w:rsidRPr="00C962B7" w:rsidRDefault="00C962B7" w:rsidP="00C962B7">
      <w:pPr>
        <w:pStyle w:val="aa"/>
        <w:ind w:left="1170"/>
        <w:jc w:val="both"/>
        <w:rPr>
          <w:color w:val="FF0000"/>
          <w:sz w:val="28"/>
          <w:szCs w:val="28"/>
          <w:lang w:val="ro-RO"/>
        </w:rPr>
      </w:pPr>
    </w:p>
    <w:p w:rsidR="00C962B7" w:rsidRDefault="00C962B7" w:rsidP="00C962B7">
      <w:pPr>
        <w:rPr>
          <w:sz w:val="28"/>
          <w:szCs w:val="28"/>
          <w:lang w:val="ro-RO"/>
        </w:rPr>
      </w:pPr>
      <w:r w:rsidRPr="00C962B7">
        <w:rPr>
          <w:sz w:val="28"/>
          <w:szCs w:val="28"/>
          <w:lang w:val="ro-RO"/>
        </w:rPr>
        <w:t xml:space="preserve">7. </w:t>
      </w:r>
      <w:r>
        <w:rPr>
          <w:sz w:val="28"/>
          <w:szCs w:val="28"/>
          <w:lang w:val="ro-RO"/>
        </w:rPr>
        <w:t>A</w:t>
      </w:r>
      <w:r w:rsidRPr="00C962B7">
        <w:rPr>
          <w:sz w:val="28"/>
          <w:szCs w:val="28"/>
          <w:lang w:val="ro-RO"/>
        </w:rPr>
        <w:t xml:space="preserve">rticolul 12: </w:t>
      </w:r>
    </w:p>
    <w:p w:rsidR="00C962B7" w:rsidRPr="00C962B7" w:rsidRDefault="00C962B7" w:rsidP="00C962B7">
      <w:pPr>
        <w:rPr>
          <w:sz w:val="28"/>
          <w:szCs w:val="28"/>
          <w:lang w:val="ro-RO"/>
        </w:rPr>
      </w:pPr>
      <w:r w:rsidRPr="00C962B7">
        <w:rPr>
          <w:sz w:val="28"/>
          <w:szCs w:val="28"/>
          <w:lang w:val="ro-RO"/>
        </w:rPr>
        <w:t>alineatul (1)</w:t>
      </w:r>
      <w:r>
        <w:rPr>
          <w:sz w:val="28"/>
          <w:szCs w:val="28"/>
          <w:lang w:val="ro-RO"/>
        </w:rPr>
        <w:t xml:space="preserve"> </w:t>
      </w:r>
      <w:r w:rsidRPr="00C962B7">
        <w:rPr>
          <w:sz w:val="28"/>
          <w:szCs w:val="28"/>
          <w:lang w:val="ro-RO"/>
        </w:rPr>
        <w:t>se completează cu litere</w:t>
      </w:r>
      <w:r>
        <w:rPr>
          <w:sz w:val="28"/>
          <w:szCs w:val="28"/>
          <w:lang w:val="ro-RO"/>
        </w:rPr>
        <w:t>le f) şi g)</w:t>
      </w:r>
      <w:r w:rsidRPr="00C962B7">
        <w:rPr>
          <w:sz w:val="28"/>
          <w:szCs w:val="28"/>
          <w:lang w:val="ro-RO"/>
        </w:rPr>
        <w:t xml:space="preserve"> cu următorul cuprins:  </w:t>
      </w:r>
    </w:p>
    <w:p w:rsidR="00C962B7" w:rsidRPr="00C962B7" w:rsidRDefault="00C962B7" w:rsidP="00C962B7">
      <w:pPr>
        <w:rPr>
          <w:sz w:val="28"/>
          <w:szCs w:val="28"/>
          <w:lang w:val="ro-RO"/>
        </w:rPr>
      </w:pPr>
      <w:r>
        <w:rPr>
          <w:sz w:val="28"/>
          <w:szCs w:val="28"/>
          <w:lang w:val="ro-RO"/>
        </w:rPr>
        <w:t>„</w:t>
      </w:r>
      <w:r w:rsidRPr="00C962B7">
        <w:rPr>
          <w:sz w:val="28"/>
          <w:szCs w:val="28"/>
          <w:lang w:val="ro-RO"/>
        </w:rPr>
        <w:t>f) familia a refuzat semnarea Acordului de cooperare;</w:t>
      </w:r>
    </w:p>
    <w:p w:rsidR="00C962B7" w:rsidRPr="00C962B7" w:rsidRDefault="00C962B7" w:rsidP="00C962B7">
      <w:pPr>
        <w:rPr>
          <w:color w:val="000000" w:themeColor="text1"/>
          <w:sz w:val="28"/>
          <w:szCs w:val="28"/>
          <w:lang w:val="ro-RO"/>
        </w:rPr>
      </w:pPr>
      <w:r w:rsidRPr="00C962B7">
        <w:rPr>
          <w:sz w:val="28"/>
          <w:szCs w:val="28"/>
          <w:lang w:val="ro-RO"/>
        </w:rPr>
        <w:t xml:space="preserve">g) </w:t>
      </w:r>
      <w:r w:rsidRPr="00C962B7">
        <w:rPr>
          <w:color w:val="000000" w:themeColor="text1"/>
          <w:sz w:val="28"/>
          <w:szCs w:val="28"/>
          <w:lang w:val="ro-RO"/>
        </w:rPr>
        <w:t>familia care a semnat Acordul de cooperare, repetat nu îndeplineşte obligaţiunile  asumate.</w:t>
      </w:r>
      <w:r>
        <w:rPr>
          <w:color w:val="000000" w:themeColor="text1"/>
          <w:sz w:val="28"/>
          <w:szCs w:val="28"/>
          <w:lang w:val="ro-RO"/>
        </w:rPr>
        <w:t>”;</w:t>
      </w:r>
      <w:r w:rsidRPr="00C962B7">
        <w:rPr>
          <w:color w:val="000000" w:themeColor="text1"/>
          <w:sz w:val="28"/>
          <w:szCs w:val="28"/>
          <w:lang w:val="ro-RO"/>
        </w:rPr>
        <w:t xml:space="preserve"> </w:t>
      </w:r>
    </w:p>
    <w:p w:rsidR="00C962B7" w:rsidRPr="00C962B7" w:rsidRDefault="00C962B7" w:rsidP="00C962B7">
      <w:pPr>
        <w:rPr>
          <w:sz w:val="28"/>
          <w:szCs w:val="28"/>
          <w:lang w:val="ro-RO"/>
        </w:rPr>
      </w:pPr>
      <w:r w:rsidRPr="00C962B7">
        <w:rPr>
          <w:sz w:val="28"/>
          <w:szCs w:val="28"/>
          <w:lang w:val="ro-RO"/>
        </w:rPr>
        <w:t>se completează cu alineatul (1</w:t>
      </w:r>
      <w:r w:rsidRPr="00C962B7">
        <w:rPr>
          <w:sz w:val="28"/>
          <w:szCs w:val="28"/>
          <w:vertAlign w:val="superscript"/>
          <w:lang w:val="ro-RO"/>
        </w:rPr>
        <w:t>1</w:t>
      </w:r>
      <w:r w:rsidR="00EE7711">
        <w:rPr>
          <w:sz w:val="28"/>
          <w:szCs w:val="28"/>
          <w:lang w:val="ro-RO"/>
        </w:rPr>
        <w:t>)</w:t>
      </w:r>
      <w:r w:rsidRPr="00C962B7">
        <w:rPr>
          <w:sz w:val="28"/>
          <w:szCs w:val="28"/>
          <w:lang w:val="ro-RO"/>
        </w:rPr>
        <w:t xml:space="preserve"> </w:t>
      </w:r>
      <w:r w:rsidR="00EE7711">
        <w:rPr>
          <w:sz w:val="28"/>
          <w:szCs w:val="28"/>
          <w:lang w:val="ro-RO"/>
        </w:rPr>
        <w:t>cu următo</w:t>
      </w:r>
      <w:r w:rsidRPr="00C962B7">
        <w:rPr>
          <w:sz w:val="28"/>
          <w:szCs w:val="28"/>
          <w:lang w:val="ro-RO"/>
        </w:rPr>
        <w:t>r</w:t>
      </w:r>
      <w:r w:rsidR="00EE7711">
        <w:rPr>
          <w:sz w:val="28"/>
          <w:szCs w:val="28"/>
          <w:lang w:val="ro-RO"/>
        </w:rPr>
        <w:t>ul</w:t>
      </w:r>
      <w:r w:rsidRPr="00C962B7">
        <w:rPr>
          <w:sz w:val="28"/>
          <w:szCs w:val="28"/>
          <w:lang w:val="ro-RO"/>
        </w:rPr>
        <w:t xml:space="preserve"> </w:t>
      </w:r>
      <w:r w:rsidR="00EE7711">
        <w:rPr>
          <w:sz w:val="28"/>
          <w:szCs w:val="28"/>
          <w:lang w:val="ro-RO"/>
        </w:rPr>
        <w:t>cuprins</w:t>
      </w:r>
      <w:r w:rsidRPr="00C962B7">
        <w:rPr>
          <w:sz w:val="28"/>
          <w:szCs w:val="28"/>
          <w:lang w:val="ro-RO"/>
        </w:rPr>
        <w:t>:</w:t>
      </w:r>
    </w:p>
    <w:p w:rsidR="00C962B7" w:rsidRPr="00C962B7" w:rsidRDefault="00EE7711" w:rsidP="00C962B7">
      <w:pPr>
        <w:rPr>
          <w:sz w:val="28"/>
          <w:szCs w:val="28"/>
          <w:lang w:val="ro-RO"/>
        </w:rPr>
      </w:pPr>
      <w:r>
        <w:rPr>
          <w:sz w:val="28"/>
          <w:szCs w:val="28"/>
          <w:lang w:val="ro-RO"/>
        </w:rPr>
        <w:t>„</w:t>
      </w:r>
      <w:r w:rsidR="00C962B7" w:rsidRPr="00C962B7">
        <w:rPr>
          <w:sz w:val="28"/>
          <w:szCs w:val="28"/>
          <w:lang w:val="ro-RO"/>
        </w:rPr>
        <w:t>(1</w:t>
      </w:r>
      <w:r w:rsidR="00C962B7" w:rsidRPr="00C962B7">
        <w:rPr>
          <w:sz w:val="28"/>
          <w:szCs w:val="28"/>
          <w:vertAlign w:val="superscript"/>
          <w:lang w:val="ro-RO"/>
        </w:rPr>
        <w:t>1</w:t>
      </w:r>
      <w:r w:rsidR="00C962B7" w:rsidRPr="00C962B7">
        <w:rPr>
          <w:sz w:val="28"/>
          <w:szCs w:val="28"/>
          <w:lang w:val="ro-RO"/>
        </w:rPr>
        <w:t>) În situaţiile specificate la lit. f) şi g) familia nu are dreptul la depunerea unei cereri de acordare a ajutorului social pe o perioadă de  3 luni consecutive din luna stopării dreptului la ajutor social/ajutor pentru perioada rece a anului</w:t>
      </w:r>
      <w:r w:rsidR="00C962B7" w:rsidRPr="00C962B7">
        <w:rPr>
          <w:color w:val="000000" w:themeColor="text1"/>
          <w:sz w:val="28"/>
          <w:szCs w:val="28"/>
          <w:lang w:val="ro-RO"/>
        </w:rPr>
        <w:t>.”</w:t>
      </w:r>
    </w:p>
    <w:p w:rsidR="00C962B7" w:rsidRPr="00C962B7" w:rsidRDefault="00C962B7" w:rsidP="00C962B7">
      <w:pPr>
        <w:rPr>
          <w:b/>
          <w:bCs/>
          <w:strike/>
          <w:sz w:val="28"/>
          <w:szCs w:val="28"/>
          <w:lang w:val="ro-RO"/>
        </w:rPr>
      </w:pPr>
    </w:p>
    <w:p w:rsidR="00C962B7" w:rsidRPr="00C962B7" w:rsidRDefault="00C962B7" w:rsidP="00C962B7">
      <w:pPr>
        <w:rPr>
          <w:color w:val="FF0000"/>
          <w:sz w:val="28"/>
          <w:szCs w:val="28"/>
          <w:lang w:val="ro-RO"/>
        </w:rPr>
      </w:pPr>
      <w:r w:rsidRPr="00C962B7">
        <w:rPr>
          <w:sz w:val="28"/>
          <w:szCs w:val="28"/>
          <w:lang w:val="ro-RO"/>
        </w:rPr>
        <w:lastRenderedPageBreak/>
        <w:t xml:space="preserve">8. </w:t>
      </w:r>
      <w:r w:rsidR="00EE7711">
        <w:rPr>
          <w:sz w:val="28"/>
          <w:szCs w:val="28"/>
          <w:lang w:val="ro-RO"/>
        </w:rPr>
        <w:t>A</w:t>
      </w:r>
      <w:r w:rsidRPr="00C962B7">
        <w:rPr>
          <w:sz w:val="28"/>
          <w:szCs w:val="28"/>
          <w:lang w:val="ro-RO"/>
        </w:rPr>
        <w:t>rticolul 16</w:t>
      </w:r>
      <w:r w:rsidRPr="00C962B7">
        <w:rPr>
          <w:color w:val="FF0000"/>
          <w:sz w:val="28"/>
          <w:szCs w:val="28"/>
          <w:lang w:val="ro-RO"/>
        </w:rPr>
        <w:t>:</w:t>
      </w:r>
    </w:p>
    <w:p w:rsidR="00C962B7" w:rsidRPr="00C962B7" w:rsidRDefault="00EE7711" w:rsidP="00C962B7">
      <w:pPr>
        <w:rPr>
          <w:sz w:val="28"/>
          <w:szCs w:val="28"/>
          <w:lang w:val="ro-RO"/>
        </w:rPr>
      </w:pPr>
      <w:r>
        <w:rPr>
          <w:sz w:val="28"/>
          <w:szCs w:val="28"/>
          <w:lang w:val="ro-RO"/>
        </w:rPr>
        <w:t xml:space="preserve">la </w:t>
      </w:r>
      <w:r w:rsidR="00C962B7" w:rsidRPr="00C962B7">
        <w:rPr>
          <w:sz w:val="28"/>
          <w:szCs w:val="28"/>
          <w:lang w:val="ro-RO"/>
        </w:rPr>
        <w:t xml:space="preserve">alineatul (2), după </w:t>
      </w:r>
      <w:r>
        <w:rPr>
          <w:sz w:val="28"/>
          <w:szCs w:val="28"/>
          <w:lang w:val="ro-RO"/>
        </w:rPr>
        <w:t>cuvintele</w:t>
      </w:r>
      <w:r w:rsidR="00C962B7" w:rsidRPr="00C962B7">
        <w:rPr>
          <w:sz w:val="28"/>
          <w:szCs w:val="28"/>
          <w:lang w:val="ro-RO"/>
        </w:rPr>
        <w:t xml:space="preserve"> „ajutorului social” se completează cu </w:t>
      </w:r>
      <w:r>
        <w:rPr>
          <w:sz w:val="28"/>
          <w:szCs w:val="28"/>
          <w:lang w:val="ro-RO"/>
        </w:rPr>
        <w:t>cuvintele</w:t>
      </w:r>
      <w:r w:rsidRPr="00C962B7">
        <w:rPr>
          <w:sz w:val="28"/>
          <w:szCs w:val="28"/>
          <w:lang w:val="ro-RO"/>
        </w:rPr>
        <w:t xml:space="preserve"> </w:t>
      </w:r>
      <w:r w:rsidR="00C962B7" w:rsidRPr="00C962B7">
        <w:rPr>
          <w:sz w:val="28"/>
          <w:szCs w:val="28"/>
          <w:lang w:val="ro-RO"/>
        </w:rPr>
        <w:t>„/ajutorului pentru perioada rece a anului”;</w:t>
      </w:r>
    </w:p>
    <w:p w:rsidR="00C962B7" w:rsidRPr="00C962B7" w:rsidRDefault="00C962B7" w:rsidP="00C962B7">
      <w:pPr>
        <w:rPr>
          <w:sz w:val="28"/>
          <w:szCs w:val="28"/>
          <w:lang w:val="ro-RO"/>
        </w:rPr>
      </w:pPr>
      <w:r w:rsidRPr="00C962B7">
        <w:rPr>
          <w:sz w:val="28"/>
          <w:szCs w:val="28"/>
          <w:lang w:val="ro-RO"/>
        </w:rPr>
        <w:t>se completează cu alineat</w:t>
      </w:r>
      <w:r w:rsidR="00EE7711">
        <w:rPr>
          <w:sz w:val="28"/>
          <w:szCs w:val="28"/>
          <w:lang w:val="ro-RO"/>
        </w:rPr>
        <w:t>ul (4)</w:t>
      </w:r>
      <w:r w:rsidRPr="00C962B7">
        <w:rPr>
          <w:sz w:val="28"/>
          <w:szCs w:val="28"/>
          <w:lang w:val="ro-RO"/>
        </w:rPr>
        <w:t xml:space="preserve"> cu următorul cuprins:</w:t>
      </w:r>
    </w:p>
    <w:p w:rsidR="00C962B7" w:rsidRPr="00C962B7" w:rsidRDefault="00EE7711" w:rsidP="00EE7711">
      <w:pPr>
        <w:pStyle w:val="aa"/>
        <w:ind w:left="0" w:firstLine="708"/>
        <w:jc w:val="both"/>
        <w:rPr>
          <w:sz w:val="28"/>
          <w:szCs w:val="28"/>
          <w:lang w:val="ro-RO"/>
        </w:rPr>
      </w:pPr>
      <w:r>
        <w:rPr>
          <w:sz w:val="28"/>
          <w:szCs w:val="28"/>
          <w:lang w:val="ro-RO"/>
        </w:rPr>
        <w:t>„</w:t>
      </w:r>
      <w:r w:rsidR="00C962B7" w:rsidRPr="00C962B7">
        <w:rPr>
          <w:sz w:val="28"/>
          <w:szCs w:val="28"/>
          <w:lang w:val="ro-RO"/>
        </w:rPr>
        <w:t xml:space="preserve">(4) Angajaţii </w:t>
      </w:r>
      <w:r>
        <w:rPr>
          <w:sz w:val="28"/>
          <w:szCs w:val="28"/>
          <w:lang w:val="ro-RO"/>
        </w:rPr>
        <w:t>d</w:t>
      </w:r>
      <w:r w:rsidR="00C962B7" w:rsidRPr="00C962B7">
        <w:rPr>
          <w:sz w:val="28"/>
          <w:szCs w:val="28"/>
          <w:lang w:val="ro-RO"/>
        </w:rPr>
        <w:t>irecţiei/secţiei asistenţă socială şi protecţie a familiei cu drept de stabilire a ajutorului social poartă răspundere disciplinară, civilă sau contravenţională pentru încălcarea t</w:t>
      </w:r>
      <w:r>
        <w:rPr>
          <w:sz w:val="28"/>
          <w:szCs w:val="28"/>
          <w:lang w:val="ro-RO"/>
        </w:rPr>
        <w:t>ermenelor de luare a deciziei.”</w:t>
      </w:r>
    </w:p>
    <w:p w:rsidR="00C962B7" w:rsidRPr="00C962B7" w:rsidRDefault="00C962B7" w:rsidP="00C962B7">
      <w:pPr>
        <w:shd w:val="clear" w:color="auto" w:fill="FFFFFF" w:themeFill="background1"/>
        <w:ind w:firstLine="708"/>
        <w:rPr>
          <w:b/>
          <w:color w:val="000000"/>
          <w:sz w:val="28"/>
          <w:szCs w:val="28"/>
          <w:lang w:val="ro-RO"/>
        </w:rPr>
      </w:pPr>
    </w:p>
    <w:p w:rsidR="00C962B7" w:rsidRPr="00C962B7" w:rsidRDefault="00C962B7" w:rsidP="00C962B7">
      <w:pPr>
        <w:shd w:val="clear" w:color="auto" w:fill="FFFFFF" w:themeFill="background1"/>
        <w:ind w:firstLine="708"/>
        <w:rPr>
          <w:sz w:val="28"/>
          <w:szCs w:val="28"/>
          <w:lang w:val="ro-RO"/>
        </w:rPr>
      </w:pPr>
      <w:r w:rsidRPr="00C962B7">
        <w:rPr>
          <w:b/>
          <w:color w:val="000000"/>
          <w:sz w:val="28"/>
          <w:szCs w:val="28"/>
          <w:lang w:val="ro-RO"/>
        </w:rPr>
        <w:t>Art. II.</w:t>
      </w:r>
      <w:r w:rsidRPr="00C962B7">
        <w:rPr>
          <w:color w:val="000000"/>
          <w:sz w:val="28"/>
          <w:szCs w:val="28"/>
          <w:lang w:val="ro-RO"/>
        </w:rPr>
        <w:t xml:space="preserve"> –</w:t>
      </w:r>
      <w:r w:rsidRPr="00C962B7">
        <w:rPr>
          <w:sz w:val="28"/>
          <w:szCs w:val="28"/>
          <w:lang w:val="ro-RO"/>
        </w:rPr>
        <w:t xml:space="preserve"> Pînă la stabilirea de către Guvern a nivelului venitului lunar minim garantat, va fi luat în calcul cel stabilit în conformitate cu Legea bugetului de stat pe anul 2016.</w:t>
      </w:r>
    </w:p>
    <w:p w:rsidR="00C962B7" w:rsidRPr="00C962B7" w:rsidRDefault="00C962B7" w:rsidP="00C962B7">
      <w:pPr>
        <w:shd w:val="clear" w:color="auto" w:fill="FFFFFF" w:themeFill="background1"/>
        <w:ind w:firstLine="708"/>
        <w:rPr>
          <w:sz w:val="28"/>
          <w:szCs w:val="28"/>
          <w:lang w:val="ro-RO"/>
        </w:rPr>
      </w:pPr>
    </w:p>
    <w:p w:rsidR="00C962B7" w:rsidRPr="00C962B7" w:rsidRDefault="00C962B7" w:rsidP="00C962B7">
      <w:pPr>
        <w:shd w:val="clear" w:color="auto" w:fill="FFFFFF" w:themeFill="background1"/>
        <w:ind w:firstLine="708"/>
        <w:rPr>
          <w:color w:val="000000"/>
          <w:sz w:val="28"/>
          <w:szCs w:val="28"/>
          <w:lang w:val="ro-RO"/>
        </w:rPr>
      </w:pPr>
      <w:r w:rsidRPr="00C962B7">
        <w:rPr>
          <w:b/>
          <w:color w:val="000000"/>
          <w:sz w:val="28"/>
          <w:szCs w:val="28"/>
          <w:lang w:val="ro-RO"/>
        </w:rPr>
        <w:t>Art. III.</w:t>
      </w:r>
      <w:r w:rsidRPr="00C962B7">
        <w:rPr>
          <w:color w:val="000000"/>
          <w:sz w:val="28"/>
          <w:szCs w:val="28"/>
          <w:lang w:val="ro-RO"/>
        </w:rPr>
        <w:t xml:space="preserve"> – Guvernul, în termen 6 luni, va aduce actele sale normative în concordanţă cu prezenta lege.</w:t>
      </w:r>
    </w:p>
    <w:p w:rsidR="00C962B7" w:rsidRPr="00C962B7" w:rsidRDefault="00C962B7" w:rsidP="00C962B7">
      <w:pPr>
        <w:rPr>
          <w:sz w:val="28"/>
          <w:szCs w:val="28"/>
          <w:lang w:val="ro-RO"/>
        </w:rPr>
      </w:pPr>
    </w:p>
    <w:p w:rsidR="00C962B7" w:rsidRPr="00C962B7" w:rsidRDefault="00C962B7" w:rsidP="00C962B7">
      <w:pPr>
        <w:shd w:val="clear" w:color="auto" w:fill="FFFFFF" w:themeFill="background1"/>
        <w:ind w:firstLine="708"/>
        <w:rPr>
          <w:color w:val="000000"/>
          <w:sz w:val="28"/>
          <w:szCs w:val="28"/>
          <w:lang w:val="ro-RO"/>
        </w:rPr>
      </w:pPr>
      <w:r w:rsidRPr="00C962B7">
        <w:rPr>
          <w:color w:val="000000"/>
          <w:sz w:val="28"/>
          <w:szCs w:val="28"/>
          <w:lang w:val="ro-RO"/>
        </w:rPr>
        <w:t xml:space="preserve"> </w:t>
      </w:r>
    </w:p>
    <w:p w:rsidR="00C962B7" w:rsidRPr="00C962B7" w:rsidRDefault="00C962B7" w:rsidP="00C962B7">
      <w:pPr>
        <w:rPr>
          <w:color w:val="000000"/>
          <w:sz w:val="28"/>
          <w:szCs w:val="28"/>
          <w:lang w:val="ro-RO"/>
        </w:rPr>
      </w:pPr>
    </w:p>
    <w:p w:rsidR="004D57E2" w:rsidRPr="00C962B7" w:rsidRDefault="00C962B7" w:rsidP="00C962B7">
      <w:pPr>
        <w:rPr>
          <w:color w:val="000080"/>
          <w:sz w:val="28"/>
          <w:szCs w:val="28"/>
          <w:lang w:val="ro-RO"/>
        </w:rPr>
      </w:pPr>
      <w:r w:rsidRPr="00C962B7">
        <w:rPr>
          <w:b/>
          <w:color w:val="000000"/>
          <w:sz w:val="28"/>
          <w:szCs w:val="28"/>
          <w:lang w:val="ro-RO"/>
        </w:rPr>
        <w:t xml:space="preserve">Preşedintele Parlamentului     </w:t>
      </w:r>
    </w:p>
    <w:p w:rsidR="004D57E2" w:rsidRPr="00C962B7" w:rsidRDefault="004D57E2" w:rsidP="004D57E2">
      <w:pPr>
        <w:rPr>
          <w:color w:val="000080"/>
          <w:sz w:val="28"/>
          <w:szCs w:val="28"/>
          <w:lang w:val="ro-RO"/>
        </w:rPr>
      </w:pPr>
    </w:p>
    <w:p w:rsidR="004D57E2" w:rsidRDefault="004D57E2"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4D57E2">
      <w:pPr>
        <w:rPr>
          <w:color w:val="000080"/>
          <w:sz w:val="28"/>
          <w:szCs w:val="28"/>
          <w:lang w:val="ro-RO"/>
        </w:rPr>
      </w:pPr>
    </w:p>
    <w:p w:rsidR="0062473F" w:rsidRDefault="0062473F" w:rsidP="0062473F">
      <w:pPr>
        <w:jc w:val="center"/>
        <w:rPr>
          <w:rStyle w:val="docheader1"/>
          <w:sz w:val="28"/>
          <w:szCs w:val="28"/>
        </w:rPr>
      </w:pPr>
      <w:r>
        <w:rPr>
          <w:b/>
          <w:sz w:val="28"/>
          <w:szCs w:val="28"/>
        </w:rPr>
        <w:t xml:space="preserve">О проекте закона </w:t>
      </w:r>
      <w:r>
        <w:rPr>
          <w:rStyle w:val="docheader1"/>
          <w:sz w:val="28"/>
          <w:szCs w:val="28"/>
        </w:rPr>
        <w:t xml:space="preserve">о внесении изменений  и дополнений </w:t>
      </w:r>
    </w:p>
    <w:p w:rsidR="0062473F" w:rsidRDefault="0062473F" w:rsidP="0062473F">
      <w:pPr>
        <w:jc w:val="center"/>
      </w:pPr>
      <w:r>
        <w:rPr>
          <w:rStyle w:val="docheader1"/>
          <w:sz w:val="28"/>
          <w:szCs w:val="28"/>
        </w:rPr>
        <w:t xml:space="preserve">в Закон № 133-XVI от 13 июня 2008 года о социальном пособии </w:t>
      </w:r>
    </w:p>
    <w:p w:rsidR="0062473F" w:rsidRDefault="0062473F" w:rsidP="0062473F">
      <w:pPr>
        <w:jc w:val="center"/>
      </w:pPr>
      <w:r>
        <w:rPr>
          <w:b/>
          <w:bCs/>
          <w:color w:val="000000"/>
          <w:sz w:val="28"/>
          <w:szCs w:val="28"/>
        </w:rPr>
        <w:t>---------------------------------------------------------------------------</w:t>
      </w:r>
    </w:p>
    <w:p w:rsidR="0062473F" w:rsidRDefault="0062473F" w:rsidP="0062473F">
      <w:pPr>
        <w:jc w:val="center"/>
        <w:rPr>
          <w:rStyle w:val="docheader"/>
        </w:rPr>
      </w:pPr>
    </w:p>
    <w:p w:rsidR="0062473F" w:rsidRDefault="0062473F" w:rsidP="0062473F">
      <w:pPr>
        <w:jc w:val="center"/>
        <w:rPr>
          <w:rStyle w:val="docheader"/>
          <w:sz w:val="28"/>
          <w:szCs w:val="28"/>
          <w:lang w:val="ro-MD"/>
        </w:rPr>
      </w:pPr>
    </w:p>
    <w:p w:rsidR="0062473F" w:rsidRDefault="0062473F" w:rsidP="0062473F">
      <w:pPr>
        <w:spacing w:line="360" w:lineRule="auto"/>
        <w:rPr>
          <w:lang w:val="ru-RU"/>
        </w:rPr>
      </w:pPr>
      <w:r>
        <w:rPr>
          <w:bCs/>
          <w:sz w:val="28"/>
          <w:szCs w:val="28"/>
        </w:rPr>
        <w:t>Правительство ПОСТАНОВЛЯЕТ:</w:t>
      </w:r>
    </w:p>
    <w:p w:rsidR="0062473F" w:rsidRDefault="0062473F" w:rsidP="0062473F">
      <w:pPr>
        <w:ind w:firstLine="708"/>
        <w:rPr>
          <w:sz w:val="28"/>
          <w:szCs w:val="28"/>
        </w:rPr>
      </w:pPr>
      <w:r>
        <w:rPr>
          <w:sz w:val="28"/>
          <w:szCs w:val="28"/>
        </w:rPr>
        <w:t xml:space="preserve">Одобрить и представить Парламенту на рассмотрение проект закона о внесении изменений и дополнений </w:t>
      </w:r>
      <w:r>
        <w:rPr>
          <w:rStyle w:val="docheader"/>
          <w:bCs/>
          <w:sz w:val="28"/>
          <w:szCs w:val="28"/>
        </w:rPr>
        <w:t xml:space="preserve">в Закон № 133-XVI от 13 </w:t>
      </w:r>
      <w:r>
        <w:rPr>
          <w:rStyle w:val="docheader1"/>
          <w:sz w:val="28"/>
          <w:szCs w:val="28"/>
        </w:rPr>
        <w:t>июня</w:t>
      </w:r>
      <w:r>
        <w:rPr>
          <w:rStyle w:val="docheader"/>
          <w:bCs/>
          <w:sz w:val="28"/>
          <w:szCs w:val="28"/>
        </w:rPr>
        <w:t xml:space="preserve"> 2008 года </w:t>
      </w:r>
      <w:r>
        <w:rPr>
          <w:rStyle w:val="docheader1"/>
          <w:sz w:val="28"/>
          <w:szCs w:val="28"/>
        </w:rPr>
        <w:t>о социальном пособии</w:t>
      </w:r>
      <w:r>
        <w:rPr>
          <w:rStyle w:val="docheader"/>
          <w:bCs/>
          <w:sz w:val="28"/>
          <w:szCs w:val="28"/>
        </w:rPr>
        <w:t>.</w:t>
      </w:r>
    </w:p>
    <w:p w:rsidR="0062473F" w:rsidRDefault="0062473F" w:rsidP="0062473F">
      <w:pPr>
        <w:rPr>
          <w:sz w:val="28"/>
          <w:szCs w:val="28"/>
          <w:lang w:val="ro-MD"/>
        </w:rPr>
      </w:pPr>
      <w:r>
        <w:rPr>
          <w:lang w:val="ro-MD"/>
        </w:rPr>
        <w:br/>
      </w:r>
    </w:p>
    <w:p w:rsidR="0062473F" w:rsidRDefault="0062473F" w:rsidP="0062473F">
      <w:pPr>
        <w:pStyle w:val="tt"/>
        <w:jc w:val="both"/>
        <w:rPr>
          <w:b w:val="0"/>
          <w:sz w:val="28"/>
          <w:szCs w:val="28"/>
          <w:lang w:val="ro-RO"/>
        </w:rPr>
      </w:pPr>
    </w:p>
    <w:p w:rsidR="0062473F" w:rsidRDefault="0062473F" w:rsidP="0062473F">
      <w:pPr>
        <w:rPr>
          <w:sz w:val="28"/>
          <w:szCs w:val="28"/>
          <w:lang w:val="ru-RU"/>
        </w:rPr>
      </w:pPr>
      <w:r>
        <w:rPr>
          <w:sz w:val="28"/>
          <w:szCs w:val="28"/>
        </w:rPr>
        <w:t xml:space="preserve">              </w:t>
      </w:r>
    </w:p>
    <w:p w:rsidR="0062473F" w:rsidRDefault="0062473F" w:rsidP="0062473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труда, социальной </w:t>
      </w: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защиты и семьи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Стела Григораш</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62473F" w:rsidRDefault="0062473F" w:rsidP="0062473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rPr>
          <w:sz w:val="28"/>
          <w:szCs w:val="28"/>
        </w:rPr>
      </w:pPr>
      <w:r>
        <w:rPr>
          <w:sz w:val="28"/>
          <w:szCs w:val="28"/>
        </w:rPr>
        <w:t xml:space="preserve"> </w:t>
      </w:r>
    </w:p>
    <w:p w:rsidR="0062473F" w:rsidRDefault="0062473F" w:rsidP="0062473F">
      <w:pPr>
        <w:rPr>
          <w:sz w:val="28"/>
          <w:szCs w:val="28"/>
        </w:rPr>
      </w:pPr>
    </w:p>
    <w:p w:rsidR="0062473F" w:rsidRDefault="0062473F" w:rsidP="0062473F">
      <w:pPr>
        <w:tabs>
          <w:tab w:val="left" w:pos="1134"/>
        </w:tabs>
        <w:jc w:val="center"/>
        <w:rPr>
          <w:b/>
          <w:sz w:val="28"/>
          <w:szCs w:val="28"/>
        </w:rPr>
      </w:pPr>
    </w:p>
    <w:p w:rsidR="0062473F" w:rsidRDefault="0062473F" w:rsidP="0062473F">
      <w:pPr>
        <w:tabs>
          <w:tab w:val="left" w:pos="1134"/>
        </w:tabs>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ind w:firstLine="0"/>
        <w:rPr>
          <w:b/>
          <w:bCs/>
          <w:sz w:val="28"/>
          <w:szCs w:val="28"/>
          <w:lang w:eastAsia="ru-RU"/>
        </w:rPr>
      </w:pPr>
    </w:p>
    <w:p w:rsidR="0062473F" w:rsidRDefault="0062473F" w:rsidP="0062473F">
      <w:pPr>
        <w:tabs>
          <w:tab w:val="left" w:pos="540"/>
        </w:tabs>
        <w:ind w:left="7080"/>
        <w:rPr>
          <w:sz w:val="28"/>
          <w:szCs w:val="28"/>
        </w:rPr>
      </w:pPr>
      <w:r>
        <w:rPr>
          <w:sz w:val="28"/>
          <w:szCs w:val="28"/>
        </w:rPr>
        <w:t>Проект</w:t>
      </w:r>
    </w:p>
    <w:p w:rsidR="0062473F" w:rsidRDefault="0062473F" w:rsidP="0062473F">
      <w:pPr>
        <w:tabs>
          <w:tab w:val="left" w:pos="540"/>
        </w:tabs>
        <w:ind w:left="7080"/>
        <w:rPr>
          <w:sz w:val="28"/>
          <w:szCs w:val="28"/>
        </w:rPr>
      </w:pPr>
      <w:r>
        <w:rPr>
          <w:sz w:val="28"/>
          <w:szCs w:val="28"/>
        </w:rPr>
        <w:t>Перевод</w:t>
      </w:r>
    </w:p>
    <w:p w:rsidR="0062473F" w:rsidRDefault="0062473F" w:rsidP="0062473F">
      <w:pPr>
        <w:tabs>
          <w:tab w:val="left" w:pos="540"/>
        </w:tabs>
        <w:ind w:left="7080"/>
        <w:rPr>
          <w:b/>
          <w:sz w:val="28"/>
          <w:szCs w:val="28"/>
        </w:rPr>
      </w:pPr>
    </w:p>
    <w:p w:rsidR="0062473F" w:rsidRDefault="0062473F" w:rsidP="0062473F">
      <w:pPr>
        <w:tabs>
          <w:tab w:val="left" w:pos="540"/>
        </w:tabs>
        <w:ind w:firstLine="0"/>
        <w:jc w:val="center"/>
        <w:rPr>
          <w:b/>
          <w:sz w:val="28"/>
          <w:szCs w:val="28"/>
        </w:rPr>
      </w:pPr>
      <w:r>
        <w:rPr>
          <w:b/>
          <w:sz w:val="28"/>
          <w:szCs w:val="28"/>
        </w:rPr>
        <w:t>ПАРЛАМЕНТ РЕСПУ</w:t>
      </w:r>
      <w:r>
        <w:rPr>
          <w:b/>
          <w:sz w:val="28"/>
          <w:szCs w:val="28"/>
          <w:lang w:val="ro-RO"/>
        </w:rPr>
        <w:t>Б</w:t>
      </w:r>
      <w:r>
        <w:rPr>
          <w:b/>
          <w:sz w:val="28"/>
          <w:szCs w:val="28"/>
        </w:rPr>
        <w:t>ЛИКИ МОЛДОВА</w:t>
      </w:r>
    </w:p>
    <w:p w:rsidR="0062473F" w:rsidRDefault="0062473F" w:rsidP="0062473F">
      <w:pPr>
        <w:tabs>
          <w:tab w:val="left" w:pos="540"/>
        </w:tabs>
        <w:ind w:firstLine="0"/>
        <w:jc w:val="center"/>
        <w:rPr>
          <w:b/>
          <w:sz w:val="28"/>
          <w:szCs w:val="28"/>
        </w:rPr>
      </w:pPr>
    </w:p>
    <w:p w:rsidR="0062473F" w:rsidRDefault="0062473F" w:rsidP="0062473F">
      <w:pPr>
        <w:ind w:firstLine="0"/>
        <w:jc w:val="center"/>
        <w:rPr>
          <w:rStyle w:val="ab"/>
          <w:color w:val="000000"/>
        </w:rPr>
      </w:pPr>
      <w:r>
        <w:rPr>
          <w:rStyle w:val="ab"/>
          <w:color w:val="000000"/>
          <w:sz w:val="28"/>
          <w:szCs w:val="28"/>
        </w:rPr>
        <w:t>З А К О Н</w:t>
      </w:r>
    </w:p>
    <w:p w:rsidR="0062473F" w:rsidRDefault="0062473F" w:rsidP="0062473F">
      <w:pPr>
        <w:ind w:firstLine="0"/>
        <w:jc w:val="center"/>
        <w:rPr>
          <w:rStyle w:val="docheader"/>
        </w:rPr>
      </w:pPr>
    </w:p>
    <w:p w:rsidR="0062473F" w:rsidRDefault="0062473F" w:rsidP="0062473F">
      <w:pPr>
        <w:ind w:firstLine="0"/>
        <w:jc w:val="center"/>
        <w:rPr>
          <w:rStyle w:val="docheader1"/>
          <w:sz w:val="28"/>
          <w:szCs w:val="28"/>
        </w:rPr>
      </w:pPr>
      <w:r>
        <w:rPr>
          <w:rStyle w:val="docheader1"/>
          <w:sz w:val="28"/>
          <w:szCs w:val="28"/>
        </w:rPr>
        <w:t>о внесении изменений и дополнений в Закон</w:t>
      </w:r>
    </w:p>
    <w:p w:rsidR="0062473F" w:rsidRDefault="0062473F" w:rsidP="0062473F">
      <w:pPr>
        <w:ind w:firstLine="0"/>
        <w:jc w:val="center"/>
      </w:pPr>
      <w:r>
        <w:rPr>
          <w:rStyle w:val="docheader1"/>
          <w:sz w:val="28"/>
          <w:szCs w:val="28"/>
        </w:rPr>
        <w:t xml:space="preserve"> № 133-XVI от 13 июня 2008 года  о социальном пособии </w:t>
      </w:r>
    </w:p>
    <w:p w:rsidR="0062473F" w:rsidRDefault="0062473F" w:rsidP="0062473F">
      <w:pPr>
        <w:autoSpaceDE w:val="0"/>
        <w:autoSpaceDN w:val="0"/>
        <w:adjustRightInd w:val="0"/>
        <w:ind w:firstLine="708"/>
        <w:rPr>
          <w:color w:val="000000"/>
          <w:sz w:val="28"/>
          <w:szCs w:val="28"/>
        </w:rPr>
      </w:pPr>
    </w:p>
    <w:p w:rsidR="0062473F" w:rsidRDefault="0062473F" w:rsidP="0062473F">
      <w:pPr>
        <w:autoSpaceDE w:val="0"/>
        <w:autoSpaceDN w:val="0"/>
        <w:adjustRightInd w:val="0"/>
        <w:ind w:firstLine="708"/>
        <w:rPr>
          <w:color w:val="000000"/>
          <w:sz w:val="28"/>
          <w:szCs w:val="28"/>
        </w:rPr>
      </w:pPr>
    </w:p>
    <w:p w:rsidR="0062473F" w:rsidRDefault="0062473F" w:rsidP="0062473F">
      <w:pPr>
        <w:autoSpaceDE w:val="0"/>
        <w:autoSpaceDN w:val="0"/>
        <w:adjustRightInd w:val="0"/>
        <w:ind w:firstLine="708"/>
        <w:rPr>
          <w:sz w:val="28"/>
          <w:szCs w:val="28"/>
        </w:rPr>
      </w:pPr>
      <w:r>
        <w:rPr>
          <w:color w:val="000000"/>
          <w:sz w:val="28"/>
          <w:szCs w:val="28"/>
        </w:rPr>
        <w:t xml:space="preserve">Парламент принимает настоящий органический закон. </w:t>
      </w:r>
    </w:p>
    <w:p w:rsidR="0062473F" w:rsidRDefault="0062473F" w:rsidP="0062473F">
      <w:pPr>
        <w:rPr>
          <w:sz w:val="28"/>
          <w:szCs w:val="28"/>
        </w:rPr>
      </w:pPr>
      <w:r>
        <w:rPr>
          <w:sz w:val="28"/>
          <w:szCs w:val="28"/>
        </w:rPr>
        <w:t> </w:t>
      </w:r>
    </w:p>
    <w:p w:rsidR="0062473F" w:rsidRDefault="0062473F" w:rsidP="0062473F">
      <w:pPr>
        <w:rPr>
          <w:sz w:val="28"/>
          <w:szCs w:val="28"/>
        </w:rPr>
      </w:pPr>
      <w:r>
        <w:rPr>
          <w:b/>
          <w:sz w:val="28"/>
          <w:szCs w:val="28"/>
        </w:rPr>
        <w:t>Ст. I.</w:t>
      </w:r>
      <w:r>
        <w:rPr>
          <w:sz w:val="28"/>
          <w:szCs w:val="28"/>
        </w:rPr>
        <w:t xml:space="preserve"> – В Закон №133-XVI от 13 июня 2008 года о социальном пособии (Официальный монитор Республики Молдова, 2008 г., № 179, ст. 625), с последующими изменениями и дополнениями, внести следующие изменения и дополнения:</w:t>
      </w:r>
    </w:p>
    <w:p w:rsidR="0062473F" w:rsidRDefault="0062473F" w:rsidP="0062473F">
      <w:pPr>
        <w:rPr>
          <w:sz w:val="28"/>
          <w:szCs w:val="28"/>
        </w:rPr>
      </w:pPr>
    </w:p>
    <w:p w:rsidR="0062473F" w:rsidRDefault="0062473F" w:rsidP="0062473F">
      <w:pPr>
        <w:pStyle w:val="aa"/>
        <w:ind w:left="0" w:firstLine="720"/>
        <w:jc w:val="both"/>
        <w:rPr>
          <w:sz w:val="28"/>
          <w:szCs w:val="28"/>
        </w:rPr>
      </w:pPr>
      <w:r>
        <w:rPr>
          <w:sz w:val="28"/>
          <w:szCs w:val="28"/>
        </w:rPr>
        <w:t>1. В статье 3 понятие «малоимущая семья» изложить в следующей редакции:</w:t>
      </w:r>
    </w:p>
    <w:p w:rsidR="0062473F" w:rsidRDefault="0062473F" w:rsidP="0062473F">
      <w:pPr>
        <w:pStyle w:val="aa"/>
        <w:ind w:left="0" w:firstLine="720"/>
        <w:jc w:val="both"/>
        <w:rPr>
          <w:sz w:val="28"/>
          <w:szCs w:val="28"/>
        </w:rPr>
      </w:pPr>
      <w:r>
        <w:rPr>
          <w:sz w:val="28"/>
          <w:szCs w:val="28"/>
        </w:rPr>
        <w:t>«</w:t>
      </w:r>
      <w:r>
        <w:rPr>
          <w:i/>
          <w:sz w:val="28"/>
          <w:szCs w:val="28"/>
        </w:rPr>
        <w:t>малоимущая семья</w:t>
      </w:r>
      <w:r>
        <w:rPr>
          <w:sz w:val="28"/>
          <w:szCs w:val="28"/>
        </w:rPr>
        <w:t xml:space="preserve"> – семья, у которой совокупный среднемесячный доход меньше, чем размер минимального гарантированного ежемесячного дохода и у которой сумма баллов по показателям благосостояния меньше, чем порог, установленный при оценке благосостояния семьи.»</w:t>
      </w:r>
    </w:p>
    <w:p w:rsidR="0062473F" w:rsidRDefault="0062473F" w:rsidP="0062473F">
      <w:pPr>
        <w:pStyle w:val="aa"/>
        <w:ind w:left="0" w:firstLine="720"/>
        <w:jc w:val="both"/>
        <w:rPr>
          <w:sz w:val="28"/>
          <w:szCs w:val="28"/>
        </w:rPr>
      </w:pPr>
    </w:p>
    <w:p w:rsidR="0062473F" w:rsidRDefault="0062473F" w:rsidP="0062473F">
      <w:pPr>
        <w:pStyle w:val="aa"/>
        <w:ind w:left="0" w:firstLine="720"/>
        <w:jc w:val="both"/>
        <w:rPr>
          <w:sz w:val="28"/>
          <w:szCs w:val="28"/>
        </w:rPr>
      </w:pPr>
      <w:r>
        <w:rPr>
          <w:sz w:val="28"/>
          <w:szCs w:val="28"/>
        </w:rPr>
        <w:t>2. В статье 5 пункт с) части (1)  изложить в следующей редакции:</w:t>
      </w:r>
    </w:p>
    <w:p w:rsidR="0062473F" w:rsidRDefault="0062473F" w:rsidP="0062473F">
      <w:pPr>
        <w:pStyle w:val="aa"/>
        <w:ind w:left="0" w:firstLine="720"/>
        <w:jc w:val="both"/>
        <w:rPr>
          <w:sz w:val="28"/>
          <w:szCs w:val="28"/>
        </w:rPr>
      </w:pPr>
      <w:r>
        <w:rPr>
          <w:sz w:val="28"/>
          <w:szCs w:val="28"/>
        </w:rPr>
        <w:t>«с) являются безработными, зарегистрированными в территориальном агентстве занятости населения;».</w:t>
      </w:r>
    </w:p>
    <w:p w:rsidR="0062473F" w:rsidRDefault="0062473F" w:rsidP="0062473F">
      <w:pPr>
        <w:pStyle w:val="aa"/>
        <w:ind w:left="0" w:firstLine="720"/>
        <w:jc w:val="both"/>
        <w:rPr>
          <w:sz w:val="28"/>
          <w:szCs w:val="28"/>
        </w:rPr>
      </w:pPr>
    </w:p>
    <w:p w:rsidR="0062473F" w:rsidRDefault="0062473F" w:rsidP="0062473F">
      <w:pPr>
        <w:pStyle w:val="aa"/>
        <w:ind w:left="0" w:firstLine="720"/>
        <w:jc w:val="both"/>
        <w:rPr>
          <w:sz w:val="28"/>
          <w:szCs w:val="28"/>
        </w:rPr>
      </w:pPr>
      <w:r>
        <w:rPr>
          <w:sz w:val="28"/>
          <w:szCs w:val="28"/>
        </w:rPr>
        <w:t>3. Сатью 6 дополнить частью следующего содержания:</w:t>
      </w:r>
    </w:p>
    <w:p w:rsidR="0062473F" w:rsidRDefault="0062473F" w:rsidP="0062473F">
      <w:pPr>
        <w:pStyle w:val="aa"/>
        <w:ind w:left="0" w:firstLine="720"/>
        <w:jc w:val="both"/>
        <w:rPr>
          <w:sz w:val="28"/>
          <w:szCs w:val="28"/>
        </w:rPr>
      </w:pPr>
      <w:r>
        <w:rPr>
          <w:sz w:val="28"/>
          <w:szCs w:val="28"/>
        </w:rPr>
        <w:t>«В случае, когда рассчитанный совокупный ежемесячный размер социального пособия на одну семью меньше 25 леев, социальное пособие устанавливается в размере 25 леев в месяц.»</w:t>
      </w:r>
    </w:p>
    <w:p w:rsidR="0062473F" w:rsidRDefault="0062473F" w:rsidP="0062473F">
      <w:pPr>
        <w:pStyle w:val="aa"/>
        <w:ind w:left="0" w:firstLine="720"/>
        <w:jc w:val="both"/>
        <w:rPr>
          <w:sz w:val="28"/>
          <w:szCs w:val="28"/>
        </w:rPr>
      </w:pPr>
    </w:p>
    <w:p w:rsidR="0062473F" w:rsidRDefault="0062473F" w:rsidP="0062473F">
      <w:pPr>
        <w:pStyle w:val="aa"/>
        <w:ind w:left="0" w:firstLine="720"/>
        <w:jc w:val="both"/>
        <w:rPr>
          <w:sz w:val="28"/>
          <w:szCs w:val="28"/>
        </w:rPr>
      </w:pPr>
      <w:r>
        <w:rPr>
          <w:sz w:val="28"/>
          <w:szCs w:val="28"/>
        </w:rPr>
        <w:t>4. В статье 7 часть (3) изложить в следующей редакции:</w:t>
      </w:r>
    </w:p>
    <w:p w:rsidR="0062473F" w:rsidRDefault="0062473F" w:rsidP="0062473F">
      <w:pPr>
        <w:pStyle w:val="aa"/>
        <w:ind w:left="0" w:firstLine="720"/>
        <w:jc w:val="both"/>
        <w:rPr>
          <w:color w:val="000000"/>
          <w:sz w:val="28"/>
          <w:szCs w:val="28"/>
        </w:rPr>
      </w:pPr>
      <w:r>
        <w:rPr>
          <w:sz w:val="28"/>
          <w:szCs w:val="28"/>
        </w:rPr>
        <w:t xml:space="preserve">«(3) Размер минимального гарантированного ежемесячного дохода </w:t>
      </w:r>
      <w:r>
        <w:rPr>
          <w:color w:val="000000"/>
          <w:sz w:val="28"/>
          <w:szCs w:val="28"/>
        </w:rPr>
        <w:t>индексируется ежегодно, 1 апреля</w:t>
      </w:r>
      <w:r>
        <w:rPr>
          <w:sz w:val="28"/>
          <w:szCs w:val="28"/>
        </w:rPr>
        <w:t xml:space="preserve">, исходя из </w:t>
      </w:r>
      <w:r>
        <w:rPr>
          <w:color w:val="000000"/>
          <w:sz w:val="28"/>
          <w:szCs w:val="28"/>
        </w:rPr>
        <w:t xml:space="preserve">годового роста индекса потребительских цен за предыдущий год. Если при расчете получается результат, часть которого выражается в банах, производится округление до лея. </w:t>
      </w:r>
      <w:r>
        <w:rPr>
          <w:sz w:val="28"/>
          <w:szCs w:val="28"/>
        </w:rPr>
        <w:t>Уровень минимального гарантированного ежемесячного дохода устанавливается постановлением Правительства.»</w:t>
      </w:r>
      <w:r>
        <w:rPr>
          <w:color w:val="000000"/>
          <w:sz w:val="28"/>
          <w:szCs w:val="28"/>
        </w:rPr>
        <w:t xml:space="preserve"> </w:t>
      </w:r>
    </w:p>
    <w:p w:rsidR="0062473F" w:rsidRDefault="0062473F" w:rsidP="0062473F">
      <w:pPr>
        <w:pStyle w:val="aa"/>
        <w:ind w:left="0" w:firstLine="720"/>
        <w:jc w:val="both"/>
        <w:rPr>
          <w:color w:val="000000"/>
          <w:sz w:val="28"/>
          <w:szCs w:val="28"/>
        </w:rPr>
      </w:pPr>
    </w:p>
    <w:p w:rsidR="0062473F" w:rsidRDefault="0062473F" w:rsidP="0062473F">
      <w:pPr>
        <w:pStyle w:val="aa"/>
        <w:ind w:left="0" w:firstLine="720"/>
        <w:jc w:val="both"/>
        <w:rPr>
          <w:sz w:val="28"/>
          <w:szCs w:val="28"/>
        </w:rPr>
      </w:pPr>
    </w:p>
    <w:p w:rsidR="0062473F" w:rsidRDefault="0062473F" w:rsidP="0062473F">
      <w:pPr>
        <w:pStyle w:val="aa"/>
        <w:ind w:left="0" w:firstLine="720"/>
        <w:jc w:val="both"/>
        <w:rPr>
          <w:color w:val="000000"/>
          <w:sz w:val="28"/>
          <w:szCs w:val="28"/>
        </w:rPr>
      </w:pPr>
      <w:r>
        <w:rPr>
          <w:sz w:val="28"/>
          <w:szCs w:val="28"/>
        </w:rPr>
        <w:t>5. Статью 9 изложить в следующей редакции:</w:t>
      </w:r>
    </w:p>
    <w:p w:rsidR="0062473F" w:rsidRDefault="0062473F" w:rsidP="0062473F">
      <w:pPr>
        <w:rPr>
          <w:sz w:val="28"/>
          <w:szCs w:val="28"/>
        </w:rPr>
      </w:pPr>
      <w:r>
        <w:rPr>
          <w:b/>
          <w:bCs/>
          <w:sz w:val="28"/>
          <w:szCs w:val="28"/>
        </w:rPr>
        <w:t>«Статья 9</w:t>
      </w:r>
      <w:r>
        <w:rPr>
          <w:sz w:val="28"/>
          <w:szCs w:val="28"/>
        </w:rPr>
        <w:t xml:space="preserve">. Назначение социального пособия и/или пособия на холодный  период года </w:t>
      </w:r>
    </w:p>
    <w:p w:rsidR="0062473F" w:rsidRDefault="0062473F" w:rsidP="0062473F">
      <w:pPr>
        <w:pStyle w:val="aa"/>
        <w:numPr>
          <w:ilvl w:val="0"/>
          <w:numId w:val="6"/>
        </w:numPr>
        <w:tabs>
          <w:tab w:val="left" w:pos="1134"/>
        </w:tabs>
        <w:ind w:left="0" w:firstLine="768"/>
        <w:jc w:val="both"/>
        <w:rPr>
          <w:sz w:val="28"/>
          <w:szCs w:val="28"/>
        </w:rPr>
      </w:pPr>
      <w:r>
        <w:rPr>
          <w:sz w:val="28"/>
          <w:szCs w:val="28"/>
        </w:rPr>
        <w:t xml:space="preserve">Социальное пособие и/или пособие на холодный период года назначается управлением/отделом социальной помощи и защиты семьи. </w:t>
      </w:r>
    </w:p>
    <w:p w:rsidR="0062473F" w:rsidRDefault="0062473F" w:rsidP="0062473F">
      <w:pPr>
        <w:pStyle w:val="aa"/>
        <w:numPr>
          <w:ilvl w:val="0"/>
          <w:numId w:val="6"/>
        </w:numPr>
        <w:tabs>
          <w:tab w:val="left" w:pos="1134"/>
        </w:tabs>
        <w:ind w:left="0" w:firstLine="709"/>
        <w:jc w:val="both"/>
        <w:rPr>
          <w:sz w:val="28"/>
          <w:szCs w:val="28"/>
        </w:rPr>
      </w:pPr>
      <w:r>
        <w:rPr>
          <w:sz w:val="28"/>
          <w:szCs w:val="28"/>
        </w:rPr>
        <w:t xml:space="preserve">Социальное пособие и/или пособие на холодный период года назначается на основании зарегистрированного заявления о предоставлении социального пособия, поданного одним из членов семьи, обладающим полной дееспособностью, уполномоченным семьей, или, в предусмотренных законом случаях, ее законным представителем. </w:t>
      </w:r>
    </w:p>
    <w:p w:rsidR="0062473F" w:rsidRDefault="0062473F" w:rsidP="0062473F">
      <w:pPr>
        <w:pStyle w:val="aa"/>
        <w:numPr>
          <w:ilvl w:val="0"/>
          <w:numId w:val="6"/>
        </w:numPr>
        <w:tabs>
          <w:tab w:val="left" w:pos="1134"/>
        </w:tabs>
        <w:ind w:left="0" w:firstLine="709"/>
        <w:jc w:val="both"/>
        <w:rPr>
          <w:sz w:val="28"/>
          <w:szCs w:val="28"/>
        </w:rPr>
      </w:pPr>
      <w:r>
        <w:rPr>
          <w:sz w:val="28"/>
          <w:szCs w:val="28"/>
        </w:rPr>
        <w:t xml:space="preserve">Срок принятия решения о предоставлении или непредставлении права на социальное пособие и/или пособие на холодный период года не должен превышать 15 рабочих дней. </w:t>
      </w:r>
    </w:p>
    <w:p w:rsidR="0062473F" w:rsidRDefault="0062473F" w:rsidP="0062473F">
      <w:pPr>
        <w:pStyle w:val="aa"/>
        <w:numPr>
          <w:ilvl w:val="0"/>
          <w:numId w:val="6"/>
        </w:numPr>
        <w:tabs>
          <w:tab w:val="left" w:pos="1134"/>
        </w:tabs>
        <w:ind w:left="0" w:firstLine="709"/>
        <w:jc w:val="both"/>
        <w:rPr>
          <w:sz w:val="28"/>
          <w:szCs w:val="28"/>
        </w:rPr>
      </w:pPr>
      <w:r>
        <w:rPr>
          <w:sz w:val="28"/>
          <w:szCs w:val="28"/>
        </w:rPr>
        <w:t xml:space="preserve"> Право на социальное пособие устанавливается на основе одного заявления на срок, не превышающий 2 года, и может быть пересмотрено при возникновении любых изменений, которые могут повлиять на размер установленного социального пособия. </w:t>
      </w:r>
    </w:p>
    <w:p w:rsidR="0062473F" w:rsidRDefault="0062473F" w:rsidP="0062473F">
      <w:pPr>
        <w:pStyle w:val="aa"/>
        <w:numPr>
          <w:ilvl w:val="0"/>
          <w:numId w:val="6"/>
        </w:numPr>
        <w:tabs>
          <w:tab w:val="left" w:pos="1134"/>
        </w:tabs>
        <w:ind w:left="0" w:firstLine="709"/>
        <w:jc w:val="both"/>
        <w:rPr>
          <w:sz w:val="28"/>
          <w:szCs w:val="28"/>
        </w:rPr>
      </w:pPr>
      <w:r>
        <w:rPr>
          <w:sz w:val="28"/>
          <w:szCs w:val="28"/>
        </w:rPr>
        <w:t>Социальное пособие предоставляется с месяца, в котором было зарегистрировано заявление о предоставлении социального пособия в управлении/отделе социальной помощи и защиты семьи.</w:t>
      </w:r>
    </w:p>
    <w:p w:rsidR="0062473F" w:rsidRDefault="0062473F" w:rsidP="0062473F">
      <w:pPr>
        <w:pStyle w:val="aa"/>
        <w:numPr>
          <w:ilvl w:val="0"/>
          <w:numId w:val="6"/>
        </w:numPr>
        <w:tabs>
          <w:tab w:val="left" w:pos="1134"/>
        </w:tabs>
        <w:ind w:left="0" w:firstLine="709"/>
        <w:jc w:val="both"/>
        <w:rPr>
          <w:sz w:val="28"/>
          <w:szCs w:val="28"/>
        </w:rPr>
      </w:pPr>
      <w:r>
        <w:rPr>
          <w:sz w:val="28"/>
          <w:szCs w:val="28"/>
        </w:rPr>
        <w:t>Получатель  использует социальное пособие на благо семьи, преимущественно на удовлетворение потребностей в питании, одежде, жилье, гигиене, медицинской помощи, образовании и обязательное школьное образование.</w:t>
      </w:r>
    </w:p>
    <w:p w:rsidR="0062473F" w:rsidRDefault="0062473F" w:rsidP="0062473F">
      <w:pPr>
        <w:pStyle w:val="aa"/>
        <w:numPr>
          <w:ilvl w:val="0"/>
          <w:numId w:val="6"/>
        </w:numPr>
        <w:tabs>
          <w:tab w:val="left" w:pos="1134"/>
        </w:tabs>
        <w:ind w:left="0" w:firstLine="709"/>
        <w:jc w:val="both"/>
        <w:rPr>
          <w:sz w:val="28"/>
          <w:szCs w:val="28"/>
        </w:rPr>
      </w:pPr>
      <w:r>
        <w:rPr>
          <w:sz w:val="28"/>
          <w:szCs w:val="28"/>
        </w:rPr>
        <w:t xml:space="preserve">Получатель социального пособия подписывает договор о сотрудничестве с управлением/отделом социальной помощи и защиты семьи в порядке, установленном Правительством, в соответствии с которым берет на себя ответственность за использование социального пособия по назначению и согласно потребностям, перечисленным в части (6)  настоящей статьи. </w:t>
      </w:r>
    </w:p>
    <w:p w:rsidR="0062473F" w:rsidRDefault="0062473F" w:rsidP="0062473F">
      <w:pPr>
        <w:pStyle w:val="aa"/>
        <w:numPr>
          <w:ilvl w:val="0"/>
          <w:numId w:val="6"/>
        </w:numPr>
        <w:tabs>
          <w:tab w:val="left" w:pos="1134"/>
        </w:tabs>
        <w:ind w:left="0" w:firstLine="709"/>
        <w:jc w:val="both"/>
        <w:rPr>
          <w:rStyle w:val="hps"/>
        </w:rPr>
      </w:pPr>
      <w:r>
        <w:rPr>
          <w:rStyle w:val="hps"/>
          <w:sz w:val="28"/>
          <w:szCs w:val="28"/>
        </w:rPr>
        <w:t xml:space="preserve">Для семей с детьми из группы риска, менеджер случая ответственен за мониторинг использования социального пособия в соответствии с договором о сотрудничестве, используя в качестве основного критерия в процессе мониторинга, соблюдение родителями/опекунами наивысшего интереса ребенка и удовлетворение его потребностей.  </w:t>
      </w:r>
    </w:p>
    <w:p w:rsidR="0062473F" w:rsidRDefault="0062473F" w:rsidP="0062473F">
      <w:pPr>
        <w:pStyle w:val="aa"/>
        <w:numPr>
          <w:ilvl w:val="0"/>
          <w:numId w:val="6"/>
        </w:numPr>
        <w:tabs>
          <w:tab w:val="left" w:pos="1134"/>
        </w:tabs>
        <w:ind w:left="0" w:firstLine="709"/>
        <w:jc w:val="both"/>
      </w:pPr>
      <w:r>
        <w:rPr>
          <w:sz w:val="28"/>
          <w:szCs w:val="28"/>
        </w:rPr>
        <w:t xml:space="preserve">Управление/отдел социальной помощи и защиты семьи в порядке, установленном Правительством,  создает Комиссии, которые выборочно проверяют по текущему месту проживания заявителя/получателя достоверность информации, представленной в заявлении о предоставлении социального пособия, и составляют социальную анкету. Комиссии составляются из нечетного числа, не менее 3 человек, и включают представителей управления/отдела социального обеспечения и защиты семьи, уполномоченных представителей органов местного публичного управления и/или представителей гражданского общества.  </w:t>
      </w:r>
    </w:p>
    <w:p w:rsidR="0062473F" w:rsidRDefault="0062473F" w:rsidP="0062473F">
      <w:pPr>
        <w:pStyle w:val="aa"/>
        <w:numPr>
          <w:ilvl w:val="0"/>
          <w:numId w:val="6"/>
        </w:numPr>
        <w:tabs>
          <w:tab w:val="left" w:pos="1276"/>
        </w:tabs>
        <w:ind w:left="0" w:firstLine="709"/>
        <w:jc w:val="both"/>
        <w:rPr>
          <w:sz w:val="28"/>
          <w:szCs w:val="28"/>
        </w:rPr>
      </w:pPr>
      <w:r>
        <w:rPr>
          <w:sz w:val="28"/>
          <w:szCs w:val="28"/>
        </w:rPr>
        <w:t xml:space="preserve">При уведомлении начальника управления/отдела социальной помощи и социальной защиты, представителей органов местного публичного управления, а также по собственной инициативе комиссии проверяют по текущему месту проживания получателя правильность использования социального пособия, согласно положениям части (6) настоящей статьи, и составляют отчет об использовании социального пособия. </w:t>
      </w:r>
    </w:p>
    <w:p w:rsidR="0062473F" w:rsidRDefault="0062473F" w:rsidP="0062473F">
      <w:pPr>
        <w:pStyle w:val="aa"/>
        <w:numPr>
          <w:ilvl w:val="0"/>
          <w:numId w:val="6"/>
        </w:numPr>
        <w:tabs>
          <w:tab w:val="left" w:pos="1276"/>
        </w:tabs>
        <w:ind w:left="0" w:firstLine="709"/>
        <w:jc w:val="both"/>
        <w:rPr>
          <w:sz w:val="28"/>
          <w:szCs w:val="28"/>
        </w:rPr>
      </w:pPr>
      <w:r>
        <w:rPr>
          <w:sz w:val="28"/>
          <w:szCs w:val="28"/>
        </w:rPr>
        <w:t>За невыполнение получателем взятых на себя обязанностей,  предусмотренных в договоре о сотрудничестве, начальник управления/отдела социальной помощи и защиты семьи в течение 5 рабочих дней от даты составления отчета об использовании социального пособия, предупреждает получателя  в письменной форме о прекращении выплаты социального пособия в случае повторного нарушения обязательств, констатированного Комиссией.»</w:t>
      </w:r>
    </w:p>
    <w:p w:rsidR="0062473F" w:rsidRPr="0062473F" w:rsidRDefault="0062473F" w:rsidP="0062473F">
      <w:pPr>
        <w:rPr>
          <w:color w:val="548DD4" w:themeColor="text2" w:themeTint="99"/>
          <w:sz w:val="28"/>
          <w:szCs w:val="28"/>
          <w:lang w:val="ru-RU"/>
        </w:rPr>
      </w:pPr>
    </w:p>
    <w:p w:rsidR="0062473F" w:rsidRDefault="0062473F" w:rsidP="0062473F">
      <w:pPr>
        <w:rPr>
          <w:sz w:val="28"/>
          <w:szCs w:val="28"/>
        </w:rPr>
      </w:pPr>
      <w:r>
        <w:rPr>
          <w:sz w:val="28"/>
          <w:szCs w:val="28"/>
        </w:rPr>
        <w:t xml:space="preserve">6. В статье 10 часть (2) признать утратившей силу. </w:t>
      </w:r>
    </w:p>
    <w:p w:rsidR="0062473F" w:rsidRDefault="0062473F" w:rsidP="0062473F">
      <w:pPr>
        <w:pStyle w:val="aa"/>
        <w:ind w:left="1170"/>
        <w:jc w:val="both"/>
        <w:rPr>
          <w:color w:val="FF0000"/>
          <w:sz w:val="28"/>
          <w:szCs w:val="28"/>
        </w:rPr>
      </w:pPr>
    </w:p>
    <w:p w:rsidR="0062473F" w:rsidRDefault="0062473F" w:rsidP="0062473F">
      <w:pPr>
        <w:rPr>
          <w:sz w:val="28"/>
          <w:szCs w:val="28"/>
        </w:rPr>
      </w:pPr>
      <w:r>
        <w:rPr>
          <w:sz w:val="28"/>
          <w:szCs w:val="28"/>
        </w:rPr>
        <w:t>7. Статья 12:</w:t>
      </w:r>
    </w:p>
    <w:p w:rsidR="0062473F" w:rsidRDefault="0062473F" w:rsidP="0062473F">
      <w:pPr>
        <w:rPr>
          <w:sz w:val="28"/>
          <w:szCs w:val="28"/>
        </w:rPr>
      </w:pPr>
      <w:r>
        <w:rPr>
          <w:sz w:val="28"/>
          <w:szCs w:val="28"/>
        </w:rPr>
        <w:t>часть (1) дополнить  пунктами f) и g) следующего содержания:</w:t>
      </w:r>
    </w:p>
    <w:p w:rsidR="0062473F" w:rsidRDefault="0062473F" w:rsidP="0062473F">
      <w:pPr>
        <w:ind w:firstLine="567"/>
        <w:rPr>
          <w:sz w:val="28"/>
          <w:szCs w:val="28"/>
        </w:rPr>
      </w:pPr>
      <w:r>
        <w:rPr>
          <w:sz w:val="28"/>
          <w:szCs w:val="28"/>
        </w:rPr>
        <w:t xml:space="preserve">«f) семья отказалась подписать договор о сотрудничестве; </w:t>
      </w:r>
    </w:p>
    <w:p w:rsidR="0062473F" w:rsidRDefault="0062473F" w:rsidP="0062473F">
      <w:pPr>
        <w:ind w:firstLine="567"/>
        <w:rPr>
          <w:color w:val="000000" w:themeColor="text1"/>
          <w:sz w:val="28"/>
          <w:szCs w:val="28"/>
        </w:rPr>
      </w:pPr>
      <w:r>
        <w:rPr>
          <w:sz w:val="28"/>
          <w:szCs w:val="28"/>
        </w:rPr>
        <w:t xml:space="preserve">  g) семья, подписавшая договор о сотрудничестве, повторно не выполняет взятые на себя обязательства.»;  </w:t>
      </w:r>
    </w:p>
    <w:p w:rsidR="0062473F" w:rsidRDefault="0062473F" w:rsidP="0062473F">
      <w:pPr>
        <w:rPr>
          <w:sz w:val="28"/>
          <w:szCs w:val="28"/>
        </w:rPr>
      </w:pPr>
      <w:r>
        <w:rPr>
          <w:sz w:val="28"/>
          <w:szCs w:val="28"/>
        </w:rPr>
        <w:t>дополнить частью (1</w:t>
      </w:r>
      <w:r>
        <w:rPr>
          <w:sz w:val="28"/>
          <w:szCs w:val="28"/>
          <w:vertAlign w:val="superscript"/>
        </w:rPr>
        <w:t>1</w:t>
      </w:r>
      <w:r>
        <w:rPr>
          <w:sz w:val="28"/>
          <w:szCs w:val="28"/>
        </w:rPr>
        <w:t>), следующего содержания:</w:t>
      </w:r>
    </w:p>
    <w:p w:rsidR="0062473F" w:rsidRDefault="0062473F" w:rsidP="0062473F">
      <w:pPr>
        <w:ind w:firstLine="708"/>
        <w:rPr>
          <w:sz w:val="28"/>
          <w:szCs w:val="28"/>
        </w:rPr>
      </w:pPr>
      <w:r>
        <w:rPr>
          <w:sz w:val="28"/>
          <w:szCs w:val="28"/>
        </w:rPr>
        <w:t>«(1</w:t>
      </w:r>
      <w:r>
        <w:rPr>
          <w:sz w:val="28"/>
          <w:szCs w:val="28"/>
          <w:vertAlign w:val="superscript"/>
        </w:rPr>
        <w:t>1</w:t>
      </w:r>
      <w:r>
        <w:rPr>
          <w:sz w:val="28"/>
          <w:szCs w:val="28"/>
        </w:rPr>
        <w:t xml:space="preserve">) В ситуациях, предусмотренных в пунктах f) и g), семья не имеет право на подачу заявления о предоставлении социального пособия в течение трех месяцев подряд с месяца приостановления права на социальное пособие/пособие на холодный период года.» </w:t>
      </w:r>
    </w:p>
    <w:p w:rsidR="0062473F" w:rsidRDefault="0062473F" w:rsidP="0062473F">
      <w:pPr>
        <w:rPr>
          <w:b/>
          <w:bCs/>
          <w:strike/>
          <w:sz w:val="28"/>
          <w:szCs w:val="28"/>
          <w:highlight w:val="yellow"/>
        </w:rPr>
      </w:pPr>
    </w:p>
    <w:p w:rsidR="0062473F" w:rsidRDefault="0062473F" w:rsidP="0062473F">
      <w:pPr>
        <w:ind w:firstLine="708"/>
        <w:rPr>
          <w:color w:val="FF0000"/>
          <w:sz w:val="28"/>
          <w:szCs w:val="28"/>
        </w:rPr>
      </w:pPr>
      <w:r>
        <w:rPr>
          <w:sz w:val="28"/>
          <w:szCs w:val="28"/>
        </w:rPr>
        <w:t>8. Статья 16</w:t>
      </w:r>
      <w:r>
        <w:rPr>
          <w:color w:val="000000" w:themeColor="text1"/>
          <w:sz w:val="28"/>
          <w:szCs w:val="28"/>
        </w:rPr>
        <w:t>:</w:t>
      </w:r>
    </w:p>
    <w:p w:rsidR="0062473F" w:rsidRDefault="0062473F" w:rsidP="0062473F">
      <w:pPr>
        <w:rPr>
          <w:sz w:val="28"/>
          <w:szCs w:val="28"/>
        </w:rPr>
      </w:pPr>
      <w:r>
        <w:rPr>
          <w:sz w:val="28"/>
          <w:szCs w:val="28"/>
        </w:rPr>
        <w:t>часть (2) после слов «социального пособия» дополнить словами «/пособия на холодный период года»;</w:t>
      </w:r>
    </w:p>
    <w:p w:rsidR="0062473F" w:rsidRDefault="0062473F" w:rsidP="0062473F">
      <w:pPr>
        <w:rPr>
          <w:sz w:val="28"/>
          <w:szCs w:val="28"/>
        </w:rPr>
      </w:pPr>
      <w:r>
        <w:rPr>
          <w:sz w:val="28"/>
          <w:szCs w:val="28"/>
        </w:rPr>
        <w:t>дополнить частью (4) следующего содержания:</w:t>
      </w:r>
    </w:p>
    <w:p w:rsidR="0062473F" w:rsidRDefault="0062473F" w:rsidP="0062473F">
      <w:pPr>
        <w:rPr>
          <w:sz w:val="28"/>
          <w:szCs w:val="28"/>
        </w:rPr>
      </w:pPr>
      <w:r>
        <w:rPr>
          <w:sz w:val="28"/>
          <w:szCs w:val="28"/>
        </w:rPr>
        <w:t xml:space="preserve">«(4) Сотрудники управления/отдела социальной помощи и защиты семьи с правом назначения социального пособия несут дисциплинарную, гражданскую или административную ответственность за нарушение сроков  принятия решений». </w:t>
      </w:r>
    </w:p>
    <w:p w:rsidR="0062473F" w:rsidRDefault="0062473F" w:rsidP="0062473F">
      <w:pPr>
        <w:rPr>
          <w:sz w:val="28"/>
          <w:szCs w:val="28"/>
        </w:rPr>
      </w:pPr>
    </w:p>
    <w:p w:rsidR="0062473F" w:rsidRDefault="0062473F" w:rsidP="0062473F">
      <w:pPr>
        <w:rPr>
          <w:b/>
          <w:sz w:val="28"/>
          <w:szCs w:val="28"/>
        </w:rPr>
      </w:pPr>
    </w:p>
    <w:p w:rsidR="0062473F" w:rsidRDefault="0062473F" w:rsidP="0062473F">
      <w:pPr>
        <w:rPr>
          <w:b/>
          <w:sz w:val="28"/>
          <w:szCs w:val="28"/>
        </w:rPr>
      </w:pPr>
    </w:p>
    <w:p w:rsidR="0062473F" w:rsidRDefault="0062473F" w:rsidP="0062473F">
      <w:pPr>
        <w:rPr>
          <w:b/>
          <w:sz w:val="28"/>
          <w:szCs w:val="28"/>
        </w:rPr>
      </w:pPr>
    </w:p>
    <w:p w:rsidR="0062473F" w:rsidRDefault="0062473F" w:rsidP="0062473F">
      <w:pPr>
        <w:rPr>
          <w:sz w:val="28"/>
          <w:szCs w:val="28"/>
        </w:rPr>
      </w:pPr>
      <w:r>
        <w:rPr>
          <w:b/>
          <w:sz w:val="28"/>
          <w:szCs w:val="28"/>
        </w:rPr>
        <w:t>Ст. II.</w:t>
      </w:r>
      <w:r>
        <w:rPr>
          <w:sz w:val="28"/>
          <w:szCs w:val="28"/>
        </w:rPr>
        <w:t xml:space="preserve"> – До установления Правительством уровня минимального гарантированного ежемесячного дохода в расчет принимается уровень, установленеый  в Законе о государственном бюджете на 2016 год.</w:t>
      </w:r>
    </w:p>
    <w:p w:rsidR="0062473F" w:rsidRDefault="0062473F" w:rsidP="0062473F">
      <w:pPr>
        <w:rPr>
          <w:b/>
          <w:sz w:val="28"/>
          <w:szCs w:val="28"/>
        </w:rPr>
      </w:pPr>
    </w:p>
    <w:p w:rsidR="0062473F" w:rsidRDefault="0062473F" w:rsidP="0062473F">
      <w:pPr>
        <w:rPr>
          <w:sz w:val="28"/>
          <w:szCs w:val="28"/>
        </w:rPr>
      </w:pPr>
      <w:r>
        <w:rPr>
          <w:b/>
          <w:sz w:val="28"/>
          <w:szCs w:val="28"/>
        </w:rPr>
        <w:t xml:space="preserve">Ст. III. – </w:t>
      </w:r>
      <w:r>
        <w:rPr>
          <w:sz w:val="28"/>
          <w:szCs w:val="28"/>
        </w:rPr>
        <w:t>Правительству в 6-месячный срок привести свои нормативные акты в соответствие с настоящим законом.»</w:t>
      </w:r>
    </w:p>
    <w:p w:rsidR="0062473F" w:rsidRDefault="0062473F" w:rsidP="0062473F">
      <w:pPr>
        <w:ind w:firstLine="0"/>
        <w:rPr>
          <w:b/>
          <w:bCs/>
          <w:sz w:val="28"/>
          <w:szCs w:val="28"/>
          <w:lang w:eastAsia="ru-RU"/>
        </w:rPr>
      </w:pPr>
    </w:p>
    <w:p w:rsidR="0062473F" w:rsidRDefault="0062473F" w:rsidP="0062473F">
      <w:pPr>
        <w:ind w:firstLine="0"/>
        <w:jc w:val="left"/>
        <w:rPr>
          <w:b/>
          <w:bCs/>
          <w:sz w:val="28"/>
          <w:szCs w:val="28"/>
          <w:lang w:eastAsia="ru-RU"/>
        </w:rPr>
      </w:pPr>
    </w:p>
    <w:p w:rsidR="0062473F" w:rsidRDefault="0062473F" w:rsidP="0062473F">
      <w:pPr>
        <w:ind w:firstLine="0"/>
        <w:jc w:val="left"/>
        <w:rPr>
          <w:bCs/>
          <w:sz w:val="28"/>
          <w:szCs w:val="28"/>
          <w:lang w:eastAsia="ru-RU"/>
        </w:rPr>
      </w:pPr>
      <w:r>
        <w:rPr>
          <w:bCs/>
          <w:sz w:val="28"/>
          <w:szCs w:val="28"/>
          <w:lang w:eastAsia="ru-RU"/>
        </w:rPr>
        <w:tab/>
      </w:r>
    </w:p>
    <w:p w:rsidR="0062473F" w:rsidRDefault="0062473F" w:rsidP="0062473F">
      <w:pPr>
        <w:ind w:firstLine="708"/>
        <w:jc w:val="left"/>
        <w:rPr>
          <w:b/>
          <w:bCs/>
          <w:sz w:val="28"/>
          <w:szCs w:val="28"/>
          <w:lang w:eastAsia="ru-RU"/>
        </w:rPr>
      </w:pPr>
      <w:r>
        <w:rPr>
          <w:b/>
          <w:bCs/>
          <w:sz w:val="28"/>
          <w:szCs w:val="28"/>
          <w:lang w:eastAsia="ru-RU"/>
        </w:rPr>
        <w:t xml:space="preserve">Председатель Парламента </w:t>
      </w:r>
    </w:p>
    <w:p w:rsidR="0062473F" w:rsidRDefault="0062473F" w:rsidP="0062473F">
      <w:pPr>
        <w:ind w:firstLine="0"/>
        <w:jc w:val="left"/>
        <w:rPr>
          <w:b/>
          <w:bCs/>
          <w:sz w:val="28"/>
          <w:szCs w:val="28"/>
          <w:lang w:eastAsia="ru-RU"/>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Default="0062473F" w:rsidP="0062473F">
      <w:pPr>
        <w:pStyle w:val="news"/>
        <w:jc w:val="both"/>
        <w:rPr>
          <w:rFonts w:ascii="Times New Roman" w:hAnsi="Times New Roman" w:cs="Times New Roman"/>
          <w:color w:val="000000"/>
          <w:sz w:val="28"/>
          <w:szCs w:val="28"/>
        </w:rPr>
      </w:pPr>
    </w:p>
    <w:p w:rsidR="0062473F" w:rsidRPr="00C962B7" w:rsidRDefault="0062473F" w:rsidP="004D57E2">
      <w:pPr>
        <w:rPr>
          <w:color w:val="000080"/>
          <w:sz w:val="28"/>
          <w:szCs w:val="28"/>
          <w:lang w:val="ro-RO"/>
        </w:rPr>
      </w:pPr>
      <w:bookmarkStart w:id="0" w:name="_GoBack"/>
      <w:bookmarkEnd w:id="0"/>
    </w:p>
    <w:sectPr w:rsidR="0062473F" w:rsidRPr="00C962B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2B7" w:rsidRDefault="00C962B7" w:rsidP="00026B87">
      <w:r>
        <w:separator/>
      </w:r>
    </w:p>
  </w:endnote>
  <w:endnote w:type="continuationSeparator" w:id="0">
    <w:p w:rsidR="00C962B7" w:rsidRDefault="00C962B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2B7" w:rsidRPr="00AE532A" w:rsidRDefault="0062473F" w:rsidP="00AE532A">
    <w:pPr>
      <w:pStyle w:val="a8"/>
      <w:ind w:firstLine="0"/>
      <w:rPr>
        <w:sz w:val="16"/>
        <w:szCs w:val="16"/>
      </w:rPr>
    </w:pPr>
    <w:r>
      <w:fldChar w:fldCharType="begin"/>
    </w:r>
    <w:r>
      <w:instrText xml:space="preserve"> FILENAME  \p  \* MERGEFORMAT </w:instrText>
    </w:r>
    <w:r>
      <w:fldChar w:fldCharType="separate"/>
    </w:r>
    <w:r w:rsidR="009743C3" w:rsidRPr="009743C3">
      <w:rPr>
        <w:noProof/>
        <w:sz w:val="16"/>
        <w:szCs w:val="16"/>
      </w:rPr>
      <w:t>Z:\Rotari\Doc_2016\Hotariri\modif_L_nr.133-XVI.docx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2B7" w:rsidRPr="00AE532A" w:rsidRDefault="0062473F" w:rsidP="00AE532A">
    <w:pPr>
      <w:pStyle w:val="a8"/>
      <w:ind w:firstLine="0"/>
      <w:rPr>
        <w:sz w:val="16"/>
        <w:szCs w:val="16"/>
      </w:rPr>
    </w:pPr>
    <w:r>
      <w:fldChar w:fldCharType="begin"/>
    </w:r>
    <w:r>
      <w:instrText xml:space="preserve"> FILENAME  \p  \* MERGEFORMAT </w:instrText>
    </w:r>
    <w:r>
      <w:fldChar w:fldCharType="separate"/>
    </w:r>
    <w:r w:rsidR="009743C3" w:rsidRPr="009743C3">
      <w:rPr>
        <w:noProof/>
        <w:sz w:val="16"/>
        <w:szCs w:val="16"/>
      </w:rPr>
      <w:t>Z:\Rotari\Doc_2016\Hotariri\modif_L_nr.133-XVI.docx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2B7" w:rsidRDefault="00C962B7" w:rsidP="00026B87">
      <w:r>
        <w:separator/>
      </w:r>
    </w:p>
  </w:footnote>
  <w:footnote w:type="continuationSeparator" w:id="0">
    <w:p w:rsidR="00C962B7" w:rsidRDefault="00C962B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2B7" w:rsidRDefault="0062473F">
    <w:pPr>
      <w:pStyle w:val="a6"/>
      <w:jc w:val="center"/>
    </w:pPr>
    <w:r>
      <w:fldChar w:fldCharType="begin"/>
    </w:r>
    <w:r>
      <w:instrText>PAGE   \* MERGEFORMAT</w:instrText>
    </w:r>
    <w:r>
      <w:fldChar w:fldCharType="separate"/>
    </w:r>
    <w:r w:rsidRPr="0062473F">
      <w:rPr>
        <w:noProof/>
        <w:lang w:val="ro-RO"/>
      </w:rPr>
      <w:t>10</w:t>
    </w:r>
    <w:r>
      <w:rPr>
        <w:noProof/>
        <w:lang w:val="ro-RO"/>
      </w:rPr>
      <w:fldChar w:fldCharType="end"/>
    </w:r>
  </w:p>
  <w:p w:rsidR="00C962B7" w:rsidRDefault="00C962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962B7" w:rsidRPr="00A17F1A" w:rsidTr="00C02DFA">
      <w:trPr>
        <w:jc w:val="center"/>
      </w:trPr>
      <w:tc>
        <w:tcPr>
          <w:tcW w:w="3544" w:type="dxa"/>
          <w:tcBorders>
            <w:top w:val="nil"/>
            <w:bottom w:val="nil"/>
          </w:tcBorders>
        </w:tcPr>
        <w:p w:rsidR="00C962B7" w:rsidRPr="00A17F1A" w:rsidRDefault="00C962B7" w:rsidP="00C02DFA">
          <w:pPr>
            <w:ind w:firstLine="0"/>
            <w:jc w:val="center"/>
            <w:rPr>
              <w:sz w:val="24"/>
            </w:rPr>
          </w:pPr>
        </w:p>
        <w:p w:rsidR="00C962B7" w:rsidRPr="00A17F1A" w:rsidRDefault="00C962B7" w:rsidP="00C02DFA">
          <w:pPr>
            <w:jc w:val="center"/>
            <w:rPr>
              <w:sz w:val="24"/>
            </w:rPr>
          </w:pPr>
        </w:p>
        <w:p w:rsidR="00C962B7" w:rsidRPr="00A17F1A" w:rsidRDefault="00C962B7" w:rsidP="00C02DFA">
          <w:pPr>
            <w:jc w:val="center"/>
            <w:rPr>
              <w:sz w:val="24"/>
            </w:rPr>
          </w:pPr>
        </w:p>
        <w:p w:rsidR="00C962B7" w:rsidRPr="00A17F1A" w:rsidRDefault="00C962B7" w:rsidP="00C02DFA">
          <w:pPr>
            <w:pStyle w:val="5"/>
            <w:rPr>
              <w:rFonts w:ascii="Times New Roman" w:hAnsi="Times New Roman"/>
              <w:b/>
            </w:rPr>
          </w:pPr>
        </w:p>
        <w:p w:rsidR="00C962B7" w:rsidRPr="00A17F1A" w:rsidRDefault="00C962B7" w:rsidP="00C02DFA">
          <w:pPr>
            <w:pStyle w:val="8"/>
            <w:rPr>
              <w:rFonts w:ascii="Times New Roman" w:hAnsi="Times New Roman"/>
              <w:sz w:val="20"/>
            </w:rPr>
          </w:pPr>
        </w:p>
        <w:p w:rsidR="00C962B7" w:rsidRPr="00A17F1A" w:rsidRDefault="00C962B7" w:rsidP="00C02DFA"/>
      </w:tc>
      <w:tc>
        <w:tcPr>
          <w:tcW w:w="1835" w:type="dxa"/>
          <w:tcBorders>
            <w:top w:val="nil"/>
            <w:bottom w:val="nil"/>
          </w:tcBorders>
        </w:tcPr>
        <w:p w:rsidR="00C962B7" w:rsidRPr="00A17F1A" w:rsidRDefault="00C962B7"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30968654" r:id="rId2"/>
            </w:object>
          </w:r>
        </w:p>
      </w:tc>
      <w:tc>
        <w:tcPr>
          <w:tcW w:w="3693" w:type="dxa"/>
          <w:tcBorders>
            <w:top w:val="nil"/>
            <w:bottom w:val="nil"/>
          </w:tcBorders>
        </w:tcPr>
        <w:p w:rsidR="00C962B7" w:rsidRPr="00A17F1A" w:rsidRDefault="00C962B7" w:rsidP="00C02DFA">
          <w:pPr>
            <w:jc w:val="center"/>
            <w:rPr>
              <w:b/>
              <w:sz w:val="30"/>
            </w:rPr>
          </w:pPr>
        </w:p>
        <w:p w:rsidR="00C962B7" w:rsidRPr="00A17F1A" w:rsidRDefault="00C962B7" w:rsidP="00C02DFA">
          <w:pPr>
            <w:rPr>
              <w:sz w:val="30"/>
            </w:rPr>
          </w:pPr>
        </w:p>
        <w:p w:rsidR="00C962B7" w:rsidRPr="00A17F1A" w:rsidRDefault="00C962B7" w:rsidP="00C02DFA">
          <w:pPr>
            <w:rPr>
              <w:sz w:val="30"/>
            </w:rPr>
          </w:pPr>
        </w:p>
        <w:p w:rsidR="00C962B7" w:rsidRPr="00A17F1A" w:rsidRDefault="00C962B7" w:rsidP="00C02DFA">
          <w:pPr>
            <w:rPr>
              <w:sz w:val="30"/>
            </w:rPr>
          </w:pPr>
        </w:p>
        <w:p w:rsidR="00C962B7" w:rsidRPr="00A17F1A" w:rsidRDefault="00C962B7" w:rsidP="00C02DFA">
          <w:pPr>
            <w:rPr>
              <w:sz w:val="30"/>
            </w:rPr>
          </w:pPr>
        </w:p>
      </w:tc>
    </w:tr>
    <w:tr w:rsidR="00C962B7" w:rsidRPr="00A17F1A" w:rsidTr="00C02DFA">
      <w:trPr>
        <w:cantSplit/>
        <w:jc w:val="center"/>
      </w:trPr>
      <w:tc>
        <w:tcPr>
          <w:tcW w:w="9072" w:type="dxa"/>
          <w:gridSpan w:val="3"/>
          <w:tcBorders>
            <w:top w:val="nil"/>
            <w:bottom w:val="nil"/>
          </w:tcBorders>
        </w:tcPr>
        <w:p w:rsidR="00C962B7" w:rsidRPr="00A17F1A" w:rsidRDefault="00C962B7" w:rsidP="00C02DFA">
          <w:pPr>
            <w:pStyle w:val="8"/>
            <w:rPr>
              <w:rFonts w:ascii="Times New Roman" w:hAnsi="Times New Roman"/>
              <w:color w:val="000080"/>
              <w:sz w:val="10"/>
            </w:rPr>
          </w:pPr>
        </w:p>
        <w:p w:rsidR="00C962B7" w:rsidRPr="00A17F1A" w:rsidRDefault="00C962B7"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C962B7" w:rsidRPr="00A17F1A" w:rsidRDefault="00C962B7" w:rsidP="00C02DFA">
          <w:pPr>
            <w:pStyle w:val="8"/>
            <w:ind w:hanging="28"/>
            <w:rPr>
              <w:rFonts w:ascii="Times New Roman" w:hAnsi="Times New Roman"/>
              <w:sz w:val="32"/>
              <w:szCs w:val="32"/>
            </w:rPr>
          </w:pPr>
        </w:p>
        <w:p w:rsidR="00C962B7" w:rsidRPr="00A17F1A" w:rsidRDefault="00C962B7"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C962B7" w:rsidRPr="00A17F1A" w:rsidRDefault="00C962B7" w:rsidP="00C02DFA">
          <w:pPr>
            <w:ind w:hanging="28"/>
          </w:pPr>
        </w:p>
        <w:p w:rsidR="00C962B7" w:rsidRPr="00A17F1A" w:rsidRDefault="00C962B7" w:rsidP="00C02DFA">
          <w:pPr>
            <w:ind w:hanging="28"/>
            <w:jc w:val="center"/>
          </w:pPr>
          <w:r w:rsidRPr="00A17F1A">
            <w:rPr>
              <w:b/>
              <w:sz w:val="24"/>
              <w:szCs w:val="24"/>
            </w:rPr>
            <w:t>din</w:t>
          </w:r>
          <w:r w:rsidRPr="00A17F1A">
            <w:t xml:space="preserve"> ____________________________________</w:t>
          </w:r>
        </w:p>
        <w:p w:rsidR="00C962B7" w:rsidRPr="00A17F1A" w:rsidRDefault="00C962B7" w:rsidP="00C02DFA">
          <w:pPr>
            <w:ind w:hanging="28"/>
            <w:jc w:val="center"/>
            <w:rPr>
              <w:b/>
              <w:sz w:val="24"/>
              <w:szCs w:val="24"/>
            </w:rPr>
          </w:pPr>
          <w:r w:rsidRPr="00A17F1A">
            <w:rPr>
              <w:b/>
              <w:sz w:val="24"/>
              <w:szCs w:val="24"/>
            </w:rPr>
            <w:t>Chişinău</w:t>
          </w:r>
        </w:p>
        <w:p w:rsidR="00C962B7" w:rsidRPr="00A17F1A" w:rsidRDefault="00C962B7" w:rsidP="00C02DFA">
          <w:pPr>
            <w:pStyle w:val="8"/>
            <w:rPr>
              <w:rFonts w:ascii="Times New Roman" w:hAnsi="Times New Roman"/>
              <w:color w:val="000080"/>
              <w:sz w:val="4"/>
            </w:rPr>
          </w:pPr>
        </w:p>
        <w:p w:rsidR="00C962B7" w:rsidRPr="00A17F1A" w:rsidRDefault="00C962B7" w:rsidP="00C02DFA">
          <w:pPr>
            <w:pStyle w:val="8"/>
            <w:rPr>
              <w:rFonts w:ascii="Times New Roman" w:hAnsi="Times New Roman"/>
              <w:b w:val="0"/>
              <w:color w:val="000080"/>
              <w:sz w:val="16"/>
            </w:rPr>
          </w:pPr>
        </w:p>
      </w:tc>
    </w:tr>
  </w:tbl>
  <w:p w:rsidR="00C962B7" w:rsidRPr="00A17F1A" w:rsidRDefault="00C962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B731BFF"/>
    <w:multiLevelType w:val="hybridMultilevel"/>
    <w:tmpl w:val="7DEC27A0"/>
    <w:lvl w:ilvl="0" w:tplc="4F861922">
      <w:start w:val="1"/>
      <w:numFmt w:val="decimal"/>
      <w:lvlText w:val="(%1)"/>
      <w:lvlJc w:val="left"/>
      <w:pPr>
        <w:ind w:left="1863" w:hanging="1095"/>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4"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1"/>
  </w:num>
  <w:num w:numId="2">
    <w:abstractNumId w:val="2"/>
  </w:num>
  <w:num w:numId="3">
    <w:abstractNumId w:val="0"/>
  </w:num>
  <w:num w:numId="4">
    <w:abstractNumId w:val="4"/>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1255C4"/>
    <w:rsid w:val="00144067"/>
    <w:rsid w:val="001469DB"/>
    <w:rsid w:val="00191F49"/>
    <w:rsid w:val="001B2461"/>
    <w:rsid w:val="001E6EB8"/>
    <w:rsid w:val="004A327F"/>
    <w:rsid w:val="004A4B59"/>
    <w:rsid w:val="004D57E2"/>
    <w:rsid w:val="004E1000"/>
    <w:rsid w:val="00500597"/>
    <w:rsid w:val="0050680A"/>
    <w:rsid w:val="00512A5C"/>
    <w:rsid w:val="00523F8A"/>
    <w:rsid w:val="005541A1"/>
    <w:rsid w:val="0056758D"/>
    <w:rsid w:val="005802DD"/>
    <w:rsid w:val="005850E0"/>
    <w:rsid w:val="005F2B04"/>
    <w:rsid w:val="00613E53"/>
    <w:rsid w:val="0062473F"/>
    <w:rsid w:val="0063090F"/>
    <w:rsid w:val="007305B8"/>
    <w:rsid w:val="00746067"/>
    <w:rsid w:val="00784D89"/>
    <w:rsid w:val="007A4567"/>
    <w:rsid w:val="00814406"/>
    <w:rsid w:val="00827E1F"/>
    <w:rsid w:val="00832599"/>
    <w:rsid w:val="009423B6"/>
    <w:rsid w:val="00950CEF"/>
    <w:rsid w:val="0095316D"/>
    <w:rsid w:val="009743C3"/>
    <w:rsid w:val="009A3326"/>
    <w:rsid w:val="00A04621"/>
    <w:rsid w:val="00A1010C"/>
    <w:rsid w:val="00A17F1A"/>
    <w:rsid w:val="00A56041"/>
    <w:rsid w:val="00A95C7B"/>
    <w:rsid w:val="00A977C3"/>
    <w:rsid w:val="00AE532A"/>
    <w:rsid w:val="00AE7568"/>
    <w:rsid w:val="00B14170"/>
    <w:rsid w:val="00B4370D"/>
    <w:rsid w:val="00BF32A6"/>
    <w:rsid w:val="00C02DFA"/>
    <w:rsid w:val="00C74719"/>
    <w:rsid w:val="00C962B7"/>
    <w:rsid w:val="00CC7AFF"/>
    <w:rsid w:val="00CF2559"/>
    <w:rsid w:val="00D34429"/>
    <w:rsid w:val="00D41305"/>
    <w:rsid w:val="00D64123"/>
    <w:rsid w:val="00D642D3"/>
    <w:rsid w:val="00DB1216"/>
    <w:rsid w:val="00DF0E57"/>
    <w:rsid w:val="00E25839"/>
    <w:rsid w:val="00ED2FE3"/>
    <w:rsid w:val="00EE7711"/>
    <w:rsid w:val="00EF59C6"/>
    <w:rsid w:val="00F4110C"/>
    <w:rsid w:val="00F67B04"/>
    <w:rsid w:val="00F817FC"/>
    <w:rsid w:val="00F864E2"/>
    <w:rsid w:val="00FA7984"/>
    <w:rsid w:val="00FD50C6"/>
    <w:rsid w:val="00FF27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5:docId w15:val="{B6D2ED6A-64A2-41FB-A962-B422F9B85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character" w:customStyle="1" w:styleId="docheader">
    <w:name w:val="doc_header"/>
    <w:basedOn w:val="a0"/>
    <w:rsid w:val="00C962B7"/>
  </w:style>
  <w:style w:type="paragraph" w:styleId="aa">
    <w:name w:val="List Paragraph"/>
    <w:basedOn w:val="a"/>
    <w:uiPriority w:val="34"/>
    <w:qFormat/>
    <w:rsid w:val="00C962B7"/>
    <w:pPr>
      <w:ind w:left="720" w:firstLine="0"/>
      <w:contextualSpacing/>
      <w:jc w:val="left"/>
    </w:pPr>
    <w:rPr>
      <w:sz w:val="24"/>
      <w:szCs w:val="24"/>
      <w:lang w:val="ru-RU" w:eastAsia="ru-RU"/>
    </w:rPr>
  </w:style>
  <w:style w:type="character" w:customStyle="1" w:styleId="st">
    <w:name w:val="st"/>
    <w:basedOn w:val="a0"/>
    <w:rsid w:val="00C962B7"/>
  </w:style>
  <w:style w:type="paragraph" w:customStyle="1" w:styleId="tt">
    <w:name w:val="tt"/>
    <w:basedOn w:val="a"/>
    <w:rsid w:val="0062473F"/>
    <w:pPr>
      <w:ind w:firstLine="0"/>
      <w:jc w:val="center"/>
    </w:pPr>
    <w:rPr>
      <w:b/>
      <w:bCs/>
      <w:sz w:val="24"/>
      <w:szCs w:val="24"/>
    </w:rPr>
  </w:style>
  <w:style w:type="character" w:customStyle="1" w:styleId="docheader1">
    <w:name w:val="doc_header1"/>
    <w:basedOn w:val="a0"/>
    <w:rsid w:val="0062473F"/>
    <w:rPr>
      <w:rFonts w:ascii="Times New Roman" w:hAnsi="Times New Roman" w:cs="Times New Roman" w:hint="default"/>
      <w:b/>
      <w:bCs/>
      <w:color w:val="000000"/>
      <w:sz w:val="24"/>
      <w:szCs w:val="24"/>
    </w:rPr>
  </w:style>
  <w:style w:type="character" w:customStyle="1" w:styleId="hps">
    <w:name w:val="hps"/>
    <w:basedOn w:val="a0"/>
    <w:rsid w:val="0062473F"/>
  </w:style>
  <w:style w:type="character" w:styleId="ab">
    <w:name w:val="Strong"/>
    <w:basedOn w:val="a0"/>
    <w:uiPriority w:val="22"/>
    <w:qFormat/>
    <w:rsid w:val="006247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2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649D4D3-7B84-4CE3-8DBB-7F6C4174EF74}"/>
</file>

<file path=customXml/itemProps2.xml><?xml version="1.0" encoding="utf-8"?>
<ds:datastoreItem xmlns:ds="http://schemas.openxmlformats.org/officeDocument/2006/customXml" ds:itemID="{4A872D74-4A61-402B-B042-0E8D4B8B5564}"/>
</file>

<file path=customXml/itemProps3.xml><?xml version="1.0" encoding="utf-8"?>
<ds:datastoreItem xmlns:ds="http://schemas.openxmlformats.org/officeDocument/2006/customXml" ds:itemID="{FC48BFC8-7239-496D-8242-6998F63B73DA}"/>
</file>

<file path=customXml/itemProps4.xml><?xml version="1.0" encoding="utf-8"?>
<ds:datastoreItem xmlns:ds="http://schemas.openxmlformats.org/officeDocument/2006/customXml" ds:itemID="{90B8722E-CEC3-4318-A2AA-FE78120CE6A6}"/>
</file>

<file path=docProps/app.xml><?xml version="1.0" encoding="utf-8"?>
<Properties xmlns="http://schemas.openxmlformats.org/officeDocument/2006/extended-properties" xmlns:vt="http://schemas.openxmlformats.org/officeDocument/2006/docPropsVTypes">
  <Template>Normal</Template>
  <TotalTime>1</TotalTime>
  <Pages>10</Pages>
  <Words>2109</Words>
  <Characters>12022</Characters>
  <Application>Microsoft Office Word</Application>
  <DocSecurity>4</DocSecurity>
  <Lines>100</Lines>
  <Paragraphs>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327.2016.ro-ru</dc:title>
  <dc:creator>lll</dc:creator>
  <cp:lastModifiedBy>Asd Asdf</cp:lastModifiedBy>
  <cp:revision>2</cp:revision>
  <cp:lastPrinted>2016-07-04T13:28:00Z</cp:lastPrinted>
  <dcterms:created xsi:type="dcterms:W3CDTF">2016-07-25T13:18:00Z</dcterms:created>
  <dcterms:modified xsi:type="dcterms:W3CDTF">2016-07-25T13:18:00Z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