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16E2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479A767C" w:rsidR="00BF1362" w:rsidRPr="008F25AE" w:rsidRDefault="008F25A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О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  <w:t>в некоторые нормативные акты</w:t>
      </w:r>
    </w:p>
    <w:p w14:paraId="3DB6FF92" w14:textId="77777777" w:rsidR="00BF1362" w:rsidRPr="00CD4AC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--------------------------------------------------</w:t>
      </w:r>
    </w:p>
    <w:p w14:paraId="3077489A" w14:textId="77777777" w:rsidR="00BF1362" w:rsidRPr="00CD4AC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</w:p>
    <w:p w14:paraId="6B28F723" w14:textId="77777777" w:rsidR="00BF1362" w:rsidRPr="00CD4AC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CD4ACD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CD4ACD">
        <w:rPr>
          <w:rFonts w:ascii="Times New Roman" w:hAnsi="Times New Roman" w:cstheme="majorBidi"/>
          <w:color w:val="000000"/>
          <w:sz w:val="28"/>
          <w:szCs w:val="28"/>
          <w:lang w:val="ru-MO"/>
        </w:rPr>
        <w:t>:</w:t>
      </w:r>
    </w:p>
    <w:p w14:paraId="1D9DE697" w14:textId="77777777" w:rsidR="00BF1362" w:rsidRPr="00CD4AC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DA3DF7C" w14:textId="0C7DFDD4" w:rsidR="00BF1362" w:rsidRPr="008F25AE" w:rsidRDefault="008F25A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Одобрить и </w:t>
      </w:r>
      <w:r w:rsidRPr="008F25AE">
        <w:rPr>
          <w:rFonts w:ascii="Times New Roman" w:hAnsi="Times New Roman" w:cstheme="majorBidi"/>
          <w:color w:val="000000"/>
          <w:sz w:val="28"/>
          <w:szCs w:val="28"/>
          <w:lang w:val="ru-MO"/>
        </w:rPr>
        <w:t>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Pr="008F25A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71914AC4" w14:textId="77777777" w:rsidR="00BF1362" w:rsidRPr="008F25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6DEE278D" w14:textId="0CDA1CCF" w:rsidR="00492257" w:rsidRPr="00CD4AC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ab/>
      </w:r>
      <w:r w:rsidR="009B5AA5"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 </w:t>
      </w:r>
      <w:r w:rsidR="005F16EB"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CD4ACD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</w:p>
    <w:p w14:paraId="64705138" w14:textId="77777777" w:rsidR="00492257" w:rsidRPr="00CD4ACD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u-MO" w:eastAsia="ru-RU"/>
        </w:rPr>
      </w:pPr>
    </w:p>
    <w:p w14:paraId="506452CD" w14:textId="77777777" w:rsidR="00DA516C" w:rsidRPr="00CD4AC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val="ru-MO" w:eastAsia="ru-RU"/>
        </w:rPr>
      </w:pPr>
    </w:p>
    <w:p w14:paraId="587F53DA" w14:textId="77777777" w:rsidR="008F25AE" w:rsidRPr="008F25AE" w:rsidRDefault="008F25AE" w:rsidP="00250ADE">
      <w:pPr>
        <w:rPr>
          <w:rFonts w:cstheme="majorBidi"/>
          <w:sz w:val="28"/>
          <w:szCs w:val="28"/>
          <w:lang w:val="ru-MO"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27C0C7FC" w:rsidR="008F25AE" w:rsidRDefault="008F25A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FD22DC2" w:rsidR="008F25AE" w:rsidRDefault="008F25A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0BE717B" w14:textId="383AD04A" w:rsidR="008F25AE" w:rsidRPr="008F25AE" w:rsidRDefault="008F25AE" w:rsidP="008F25AE">
      <w:pPr>
        <w:ind w:firstLine="567"/>
        <w:jc w:val="right"/>
        <w:rPr>
          <w:bCs/>
          <w:i/>
          <w:sz w:val="28"/>
          <w:szCs w:val="28"/>
          <w:lang w:val="ru-MO"/>
        </w:rPr>
      </w:pPr>
      <w:r w:rsidRPr="008F25AE">
        <w:rPr>
          <w:bCs/>
          <w:i/>
          <w:sz w:val="28"/>
          <w:szCs w:val="28"/>
          <w:lang w:val="ru-MO"/>
        </w:rPr>
        <w:lastRenderedPageBreak/>
        <w:t>Проект</w:t>
      </w:r>
    </w:p>
    <w:p w14:paraId="77C413DC" w14:textId="0F1014F8" w:rsidR="008F25AE" w:rsidRPr="008F25AE" w:rsidRDefault="008F25AE" w:rsidP="008F25AE">
      <w:pPr>
        <w:ind w:firstLine="567"/>
        <w:jc w:val="right"/>
        <w:rPr>
          <w:bCs/>
          <w:i/>
          <w:sz w:val="28"/>
          <w:szCs w:val="28"/>
          <w:lang w:val="ru-MO"/>
        </w:rPr>
      </w:pPr>
      <w:r w:rsidRPr="008F25AE">
        <w:rPr>
          <w:bCs/>
          <w:i/>
          <w:sz w:val="28"/>
          <w:szCs w:val="28"/>
          <w:lang w:val="ru-MO"/>
        </w:rPr>
        <w:t>Перевод</w:t>
      </w:r>
    </w:p>
    <w:p w14:paraId="00D676B3" w14:textId="77777777" w:rsidR="008F25AE" w:rsidRDefault="008F25AE" w:rsidP="008F25AE">
      <w:pPr>
        <w:ind w:firstLine="567"/>
        <w:jc w:val="center"/>
        <w:rPr>
          <w:b/>
          <w:bCs/>
          <w:sz w:val="28"/>
          <w:szCs w:val="28"/>
          <w:lang w:val="ru-MO"/>
        </w:rPr>
      </w:pPr>
    </w:p>
    <w:p w14:paraId="3644F8F8" w14:textId="77011D85" w:rsidR="008F25AE" w:rsidRDefault="008F25AE" w:rsidP="00DD2CB0">
      <w:pPr>
        <w:ind w:firstLine="0"/>
        <w:jc w:val="center"/>
        <w:rPr>
          <w:b/>
          <w:bCs/>
          <w:sz w:val="28"/>
          <w:szCs w:val="28"/>
          <w:lang w:val="ru-MO"/>
        </w:rPr>
      </w:pPr>
      <w:r>
        <w:rPr>
          <w:b/>
          <w:bCs/>
          <w:sz w:val="28"/>
          <w:szCs w:val="28"/>
          <w:lang w:val="ru-MO"/>
        </w:rPr>
        <w:t>ПАРЛАМЕНТ РЕСПУБЛИКИ МОЛДОВА</w:t>
      </w:r>
    </w:p>
    <w:p w14:paraId="751430CE" w14:textId="77777777" w:rsidR="008F25AE" w:rsidRDefault="008F25AE" w:rsidP="008F25AE">
      <w:pPr>
        <w:ind w:firstLine="567"/>
        <w:jc w:val="center"/>
        <w:rPr>
          <w:b/>
          <w:bCs/>
          <w:sz w:val="28"/>
          <w:szCs w:val="28"/>
          <w:lang w:val="ru-MO"/>
        </w:rPr>
      </w:pPr>
    </w:p>
    <w:p w14:paraId="39AFB127" w14:textId="77777777" w:rsidR="008F25AE" w:rsidRPr="008F25AE" w:rsidRDefault="008F25AE" w:rsidP="00DD2CB0">
      <w:pPr>
        <w:ind w:firstLine="0"/>
        <w:jc w:val="center"/>
        <w:rPr>
          <w:b/>
          <w:bCs/>
          <w:sz w:val="28"/>
          <w:szCs w:val="28"/>
        </w:rPr>
      </w:pPr>
      <w:r w:rsidRPr="008F25AE">
        <w:rPr>
          <w:b/>
          <w:bCs/>
          <w:sz w:val="28"/>
          <w:szCs w:val="28"/>
        </w:rPr>
        <w:t>ЗАКОН</w:t>
      </w:r>
    </w:p>
    <w:p w14:paraId="242BF15F" w14:textId="77777777" w:rsidR="008F25AE" w:rsidRPr="008F25AE" w:rsidRDefault="008F25AE" w:rsidP="00DD2CB0">
      <w:pPr>
        <w:ind w:firstLine="0"/>
        <w:jc w:val="center"/>
        <w:rPr>
          <w:b/>
          <w:bCs/>
          <w:sz w:val="28"/>
          <w:szCs w:val="28"/>
        </w:rPr>
      </w:pPr>
      <w:r w:rsidRPr="008F25AE"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36C0302D" w14:textId="77777777" w:rsidR="008F25AE" w:rsidRPr="008F25AE" w:rsidRDefault="008F25AE" w:rsidP="008F25AE">
      <w:pPr>
        <w:ind w:firstLine="567"/>
        <w:jc w:val="center"/>
        <w:rPr>
          <w:sz w:val="28"/>
          <w:szCs w:val="28"/>
        </w:rPr>
      </w:pPr>
    </w:p>
    <w:p w14:paraId="0604F0E3" w14:textId="77777777" w:rsidR="008F25AE" w:rsidRPr="008F25AE" w:rsidRDefault="008F25AE" w:rsidP="00DD2CB0">
      <w:pPr>
        <w:rPr>
          <w:sz w:val="28"/>
          <w:szCs w:val="28"/>
        </w:rPr>
      </w:pPr>
      <w:r w:rsidRPr="008F25AE">
        <w:rPr>
          <w:sz w:val="28"/>
          <w:szCs w:val="28"/>
        </w:rPr>
        <w:t>Парламент принимает настоящий органический закон.</w:t>
      </w:r>
    </w:p>
    <w:p w14:paraId="0699F355" w14:textId="77777777" w:rsidR="008F25AE" w:rsidRPr="008F25AE" w:rsidRDefault="008F25AE" w:rsidP="00DD2CB0">
      <w:pPr>
        <w:rPr>
          <w:sz w:val="28"/>
          <w:szCs w:val="28"/>
        </w:rPr>
      </w:pPr>
      <w:r w:rsidRPr="008F25AE">
        <w:rPr>
          <w:sz w:val="28"/>
          <w:szCs w:val="28"/>
          <w:lang w:val="en-US"/>
        </w:rPr>
        <w:t> </w:t>
      </w:r>
    </w:p>
    <w:p w14:paraId="5B18C690" w14:textId="0EC8733D" w:rsidR="008F25AE" w:rsidRPr="008F25AE" w:rsidRDefault="008F25AE" w:rsidP="00DD2CB0">
      <w:pPr>
        <w:rPr>
          <w:sz w:val="28"/>
          <w:szCs w:val="28"/>
        </w:rPr>
      </w:pPr>
      <w:r w:rsidRPr="008F25AE">
        <w:rPr>
          <w:b/>
          <w:bCs/>
          <w:sz w:val="28"/>
          <w:szCs w:val="28"/>
        </w:rPr>
        <w:t>Ст.</w:t>
      </w:r>
      <w:r w:rsidR="00237CA7">
        <w:rPr>
          <w:b/>
          <w:bCs/>
          <w:sz w:val="28"/>
          <w:szCs w:val="28"/>
          <w:lang w:val="ru-MO"/>
        </w:rPr>
        <w:t xml:space="preserve"> </w:t>
      </w:r>
      <w:r w:rsidRPr="008F25AE">
        <w:rPr>
          <w:b/>
          <w:bCs/>
          <w:sz w:val="28"/>
          <w:szCs w:val="28"/>
          <w:lang w:val="en-US"/>
        </w:rPr>
        <w:t>I</w:t>
      </w:r>
      <w:r w:rsidRPr="008F25AE">
        <w:rPr>
          <w:b/>
          <w:bCs/>
          <w:sz w:val="28"/>
          <w:szCs w:val="28"/>
        </w:rPr>
        <w:t>.</w:t>
      </w:r>
      <w:r w:rsidRPr="008F25AE">
        <w:rPr>
          <w:sz w:val="28"/>
          <w:szCs w:val="28"/>
        </w:rPr>
        <w:t xml:space="preserve"> – Приложение 3 Закона</w:t>
      </w:r>
      <w:r>
        <w:rPr>
          <w:sz w:val="28"/>
          <w:szCs w:val="28"/>
          <w:lang w:val="ru-MO"/>
        </w:rPr>
        <w:t xml:space="preserve"> </w:t>
      </w:r>
      <w:r w:rsidR="00D92CE7">
        <w:rPr>
          <w:sz w:val="28"/>
          <w:szCs w:val="28"/>
        </w:rPr>
        <w:t xml:space="preserve">№ 720/1996 </w:t>
      </w:r>
      <w:r w:rsidRPr="008F25AE">
        <w:rPr>
          <w:sz w:val="28"/>
          <w:szCs w:val="28"/>
        </w:rPr>
        <w:t>о дорожном фонде (повторное опубликование: Официальный монитор Республики Молдова, 2010</w:t>
      </w:r>
      <w:r>
        <w:rPr>
          <w:sz w:val="28"/>
          <w:szCs w:val="28"/>
          <w:lang w:val="ru-MO"/>
        </w:rPr>
        <w:t xml:space="preserve"> г., 247</w:t>
      </w:r>
      <w:r w:rsidR="00D92CE7">
        <w:rPr>
          <w:sz w:val="28"/>
          <w:szCs w:val="28"/>
          <w:lang w:val="ru-MO"/>
        </w:rPr>
        <w:t>–</w:t>
      </w:r>
      <w:r>
        <w:rPr>
          <w:sz w:val="28"/>
          <w:szCs w:val="28"/>
          <w:lang w:val="ru-MO"/>
        </w:rPr>
        <w:t>251, ст. 753</w:t>
      </w:r>
      <w:r w:rsidRPr="008F25AE">
        <w:rPr>
          <w:sz w:val="28"/>
          <w:szCs w:val="28"/>
        </w:rPr>
        <w:t>), с последующими изменениями, изложить в следующей редакции:</w:t>
      </w:r>
    </w:p>
    <w:p w14:paraId="6086757A" w14:textId="77777777" w:rsidR="008F25AE" w:rsidRPr="008F25AE" w:rsidRDefault="008F25AE" w:rsidP="008F25AE">
      <w:pPr>
        <w:ind w:firstLine="567"/>
        <w:jc w:val="right"/>
        <w:rPr>
          <w:sz w:val="28"/>
          <w:szCs w:val="28"/>
        </w:rPr>
      </w:pPr>
      <w:r w:rsidRPr="008F25AE">
        <w:rPr>
          <w:sz w:val="28"/>
          <w:szCs w:val="28"/>
        </w:rPr>
        <w:t>«Приложение 3</w:t>
      </w:r>
    </w:p>
    <w:p w14:paraId="2155AA21" w14:textId="2F27CF44" w:rsidR="008F25AE" w:rsidRPr="008F25AE" w:rsidRDefault="008F25AE" w:rsidP="008F25AE">
      <w:pPr>
        <w:ind w:firstLine="0"/>
        <w:jc w:val="center"/>
        <w:rPr>
          <w:b/>
          <w:i/>
          <w:sz w:val="28"/>
          <w:szCs w:val="28"/>
        </w:rPr>
      </w:pPr>
    </w:p>
    <w:p w14:paraId="2B689FBC" w14:textId="25473441" w:rsidR="008F25AE" w:rsidRPr="008F25AE" w:rsidRDefault="008F25AE" w:rsidP="008F25AE">
      <w:pPr>
        <w:ind w:firstLine="0"/>
        <w:jc w:val="center"/>
        <w:rPr>
          <w:b/>
          <w:bCs/>
          <w:sz w:val="28"/>
          <w:szCs w:val="28"/>
          <w:lang w:val="ru-MO"/>
        </w:rPr>
      </w:pPr>
      <w:r w:rsidRPr="008F25AE">
        <w:rPr>
          <w:b/>
          <w:bCs/>
          <w:sz w:val="28"/>
          <w:szCs w:val="28"/>
          <w:lang w:val="ru-MO"/>
        </w:rPr>
        <w:t>Сборы за выдачу разрешений на осуществление международных</w:t>
      </w:r>
    </w:p>
    <w:p w14:paraId="53B264E5" w14:textId="67C4B295" w:rsidR="008F25AE" w:rsidRPr="008F25AE" w:rsidRDefault="008F25AE" w:rsidP="008F25AE">
      <w:pPr>
        <w:ind w:firstLine="0"/>
        <w:jc w:val="center"/>
        <w:rPr>
          <w:b/>
          <w:i/>
          <w:sz w:val="28"/>
          <w:szCs w:val="28"/>
          <w:lang w:val="ru-MO"/>
        </w:rPr>
      </w:pPr>
      <w:r w:rsidRPr="008F25AE">
        <w:rPr>
          <w:b/>
          <w:sz w:val="28"/>
          <w:szCs w:val="28"/>
          <w:lang w:val="ru-MO"/>
        </w:rPr>
        <w:t>автотранспортных перевозок грузов и, по случаю, пассажиров*</w:t>
      </w:r>
    </w:p>
    <w:p w14:paraId="0003DC51" w14:textId="77777777" w:rsidR="008F25AE" w:rsidRPr="008F25AE" w:rsidRDefault="008F25AE" w:rsidP="008F25AE">
      <w:pPr>
        <w:ind w:firstLine="567"/>
        <w:rPr>
          <w:b/>
          <w:i/>
          <w:sz w:val="28"/>
          <w:szCs w:val="28"/>
          <w:lang w:val="ru-M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4584"/>
        <w:gridCol w:w="1433"/>
        <w:gridCol w:w="2022"/>
      </w:tblGrid>
      <w:tr w:rsidR="008F25AE" w:rsidRPr="008F25AE" w14:paraId="47F69AA0" w14:textId="77777777" w:rsidTr="00DD2CB0"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DD59668" w14:textId="77777777" w:rsidR="008F25AE" w:rsidRPr="008F25AE" w:rsidRDefault="008F25AE" w:rsidP="008F25AE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  <w:p w14:paraId="05F7FF3B" w14:textId="77777777" w:rsidR="008F25AE" w:rsidRPr="008F25AE" w:rsidRDefault="008F25AE" w:rsidP="008F25AE">
            <w:pPr>
              <w:ind w:firstLine="0"/>
              <w:jc w:val="center"/>
              <w:rPr>
                <w:i/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b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6074032" w14:textId="77777777" w:rsidR="008F25AE" w:rsidRPr="008F25AE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F3675C3" w14:textId="77777777" w:rsidR="008F25AE" w:rsidRPr="008F25AE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b/>
                <w:bCs/>
                <w:sz w:val="28"/>
                <w:szCs w:val="28"/>
              </w:rPr>
              <w:t>Сбор за выдачу документа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57508B23" w14:textId="1DB270C6" w:rsidR="008F25AE" w:rsidRPr="008F25AE" w:rsidRDefault="008F25AE" w:rsidP="008F25AE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b/>
                <w:bCs/>
                <w:sz w:val="28"/>
                <w:szCs w:val="28"/>
              </w:rPr>
              <w:t xml:space="preserve">Срок действия </w:t>
            </w:r>
            <w:r w:rsidRPr="008F25AE">
              <w:rPr>
                <w:b/>
                <w:bCs/>
                <w:sz w:val="28"/>
                <w:szCs w:val="28"/>
              </w:rPr>
              <w:br/>
              <w:t>документа</w:t>
            </w:r>
            <w:r w:rsidRPr="008F25AE">
              <w:rPr>
                <w:b/>
                <w:bCs/>
                <w:sz w:val="28"/>
                <w:szCs w:val="28"/>
                <w:lang w:val="ru-MO"/>
              </w:rPr>
              <w:br/>
            </w:r>
            <w:r w:rsidRPr="008F25AE">
              <w:rPr>
                <w:b/>
                <w:bCs/>
                <w:sz w:val="28"/>
                <w:szCs w:val="28"/>
              </w:rPr>
              <w:t xml:space="preserve"> (</w:t>
            </w:r>
            <w:r w:rsidRPr="008F25AE">
              <w:rPr>
                <w:b/>
                <w:bCs/>
                <w:sz w:val="28"/>
                <w:szCs w:val="28"/>
                <w:lang w:val="ru-MO"/>
              </w:rPr>
              <w:t>с даты</w:t>
            </w:r>
            <w:r w:rsidRPr="008F25AE">
              <w:rPr>
                <w:b/>
                <w:bCs/>
                <w:sz w:val="28"/>
                <w:szCs w:val="28"/>
              </w:rPr>
              <w:t xml:space="preserve"> выдачи)</w:t>
            </w:r>
          </w:p>
        </w:tc>
      </w:tr>
      <w:tr w:rsidR="008F25AE" w:rsidRPr="008F25AE" w14:paraId="3CD742A1" w14:textId="77777777" w:rsidTr="00DD2CB0"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96CEF4" w14:textId="619D1C37" w:rsidR="008F25AE" w:rsidRPr="00237CA7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1</w:t>
            </w:r>
            <w:r w:rsidRPr="00237CA7">
              <w:rPr>
                <w:color w:val="000000"/>
                <w:sz w:val="28"/>
                <w:szCs w:val="28"/>
                <w:lang w:val="ru-MO" w:eastAsia="ru-RU"/>
              </w:rPr>
              <w:t>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8E56E2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Многоразовые разрешения ЕКМТ с бортовым журналом (годовое)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DA7F9AF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 xml:space="preserve">240 </w:t>
            </w:r>
            <w:r w:rsidRPr="008F25AE">
              <w:rPr>
                <w:sz w:val="28"/>
                <w:szCs w:val="28"/>
              </w:rPr>
              <w:t>евро</w:t>
            </w:r>
            <w:r w:rsidRPr="008F25AE">
              <w:rPr>
                <w:color w:val="000000"/>
                <w:sz w:val="28"/>
                <w:szCs w:val="28"/>
                <w:lang w:eastAsia="ru-RU"/>
              </w:rPr>
              <w:t xml:space="preserve"> *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022A9C2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Один год (до 31 декабря)</w:t>
            </w:r>
          </w:p>
        </w:tc>
      </w:tr>
      <w:tr w:rsidR="008F25AE" w:rsidRPr="008F25AE" w14:paraId="382C7F55" w14:textId="77777777" w:rsidTr="00DD2CB0"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23FB72" w14:textId="63506456" w:rsidR="008F25AE" w:rsidRPr="00237CA7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2</w:t>
            </w:r>
            <w:r w:rsidRPr="00237CA7">
              <w:rPr>
                <w:color w:val="000000"/>
                <w:sz w:val="28"/>
                <w:szCs w:val="28"/>
                <w:lang w:val="ru-MO" w:eastAsia="ru-RU"/>
              </w:rPr>
              <w:t>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721FE6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Многоразовые разрешения ЕКМТ с бортовым журналом (месячное)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93EB272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 xml:space="preserve">20 </w:t>
            </w:r>
            <w:r w:rsidRPr="008F25AE">
              <w:rPr>
                <w:sz w:val="28"/>
                <w:szCs w:val="28"/>
              </w:rPr>
              <w:t>евро</w:t>
            </w:r>
            <w:r w:rsidRPr="008F25AE">
              <w:rPr>
                <w:color w:val="000000"/>
                <w:sz w:val="28"/>
                <w:szCs w:val="28"/>
                <w:lang w:eastAsia="ru-RU"/>
              </w:rPr>
              <w:t xml:space="preserve"> *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5506481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Один месяц</w:t>
            </w:r>
          </w:p>
        </w:tc>
      </w:tr>
      <w:tr w:rsidR="008F25AE" w:rsidRPr="008F25AE" w14:paraId="5EEE42B9" w14:textId="77777777" w:rsidTr="00DD2CB0"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1DAAE2" w14:textId="1E2628D6" w:rsidR="008F25AE" w:rsidRPr="00237CA7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3</w:t>
            </w:r>
            <w:r w:rsidRPr="00237CA7">
              <w:rPr>
                <w:color w:val="000000"/>
                <w:sz w:val="28"/>
                <w:szCs w:val="28"/>
                <w:lang w:val="ru-MO" w:eastAsia="ru-RU"/>
              </w:rPr>
              <w:t>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31731F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Разрешения на осуществление международных автотранспортных перевозок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B1A4FFE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 xml:space="preserve">5 </w:t>
            </w:r>
            <w:r w:rsidRPr="008F25AE">
              <w:rPr>
                <w:sz w:val="28"/>
                <w:szCs w:val="28"/>
              </w:rPr>
              <w:t>евро</w:t>
            </w:r>
            <w:r w:rsidRPr="008F25AE">
              <w:rPr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B7B941F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Один год</w:t>
            </w:r>
          </w:p>
        </w:tc>
      </w:tr>
      <w:tr w:rsidR="008F25AE" w:rsidRPr="008F25AE" w14:paraId="04E3DD8C" w14:textId="77777777" w:rsidTr="00DD2CB0"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82AEC3" w14:textId="38F95B4E" w:rsidR="008F25AE" w:rsidRPr="00237CA7" w:rsidRDefault="008F25AE" w:rsidP="008F25AE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4</w:t>
            </w:r>
            <w:r w:rsidRPr="00237CA7">
              <w:rPr>
                <w:color w:val="000000"/>
                <w:sz w:val="28"/>
                <w:szCs w:val="28"/>
                <w:lang w:val="ru-MO" w:eastAsia="ru-RU"/>
              </w:rPr>
              <w:t>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775CD6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Маршрутная книжка /маршрутный лист Interbus или CFP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4B314A18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sz w:val="28"/>
                <w:szCs w:val="28"/>
              </w:rPr>
              <w:t>30 леев – за один рейс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CF45814" w14:textId="77777777" w:rsidR="008F25AE" w:rsidRPr="008F25AE" w:rsidRDefault="008F25AE" w:rsidP="008F25AE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8F25AE">
              <w:rPr>
                <w:color w:val="000000"/>
                <w:sz w:val="28"/>
                <w:szCs w:val="28"/>
                <w:lang w:eastAsia="ru-RU"/>
              </w:rPr>
              <w:t>Одна поездка</w:t>
            </w:r>
          </w:p>
        </w:tc>
      </w:tr>
    </w:tbl>
    <w:p w14:paraId="34B6F503" w14:textId="77777777" w:rsidR="008F25AE" w:rsidRPr="008F25AE" w:rsidRDefault="008F25AE" w:rsidP="00DD2CB0">
      <w:pPr>
        <w:rPr>
          <w:i/>
          <w:sz w:val="28"/>
          <w:szCs w:val="28"/>
        </w:rPr>
      </w:pPr>
      <w:r w:rsidRPr="008F25AE">
        <w:rPr>
          <w:i/>
          <w:sz w:val="28"/>
          <w:szCs w:val="28"/>
        </w:rPr>
        <w:t xml:space="preserve">* </w:t>
      </w:r>
      <w:r w:rsidRPr="00237CA7">
        <w:rPr>
          <w:sz w:val="28"/>
          <w:szCs w:val="28"/>
        </w:rPr>
        <w:t>Оплата производится в национальной валюте по курсу Национального банка Молдовы на день оплаты.»</w:t>
      </w:r>
    </w:p>
    <w:p w14:paraId="69E253EC" w14:textId="77777777" w:rsidR="008F25AE" w:rsidRPr="008F25AE" w:rsidRDefault="008F25AE" w:rsidP="00DD2CB0">
      <w:pPr>
        <w:rPr>
          <w:sz w:val="28"/>
          <w:szCs w:val="28"/>
        </w:rPr>
      </w:pPr>
    </w:p>
    <w:p w14:paraId="2ABA6ACA" w14:textId="5CF7A303" w:rsidR="008F25AE" w:rsidRPr="008F25AE" w:rsidRDefault="008F25AE" w:rsidP="00DD2CB0">
      <w:pPr>
        <w:rPr>
          <w:bCs/>
          <w:sz w:val="28"/>
          <w:szCs w:val="28"/>
        </w:rPr>
      </w:pPr>
      <w:r w:rsidRPr="008F25AE">
        <w:rPr>
          <w:b/>
          <w:bCs/>
          <w:sz w:val="28"/>
          <w:szCs w:val="28"/>
        </w:rPr>
        <w:t>Ст</w:t>
      </w:r>
      <w:r w:rsidR="00CD4ACD" w:rsidRPr="00CD4ACD">
        <w:rPr>
          <w:b/>
          <w:bCs/>
          <w:sz w:val="28"/>
          <w:szCs w:val="28"/>
        </w:rPr>
        <w:t xml:space="preserve">. – </w:t>
      </w:r>
      <w:r w:rsidRPr="008F25AE">
        <w:rPr>
          <w:b/>
          <w:bCs/>
          <w:sz w:val="28"/>
          <w:szCs w:val="28"/>
          <w:lang w:val="en-US"/>
        </w:rPr>
        <w:t>II</w:t>
      </w:r>
      <w:r w:rsidRPr="008F25AE">
        <w:rPr>
          <w:b/>
          <w:bCs/>
          <w:sz w:val="28"/>
          <w:szCs w:val="28"/>
        </w:rPr>
        <w:t xml:space="preserve">. </w:t>
      </w:r>
      <w:r w:rsidRPr="008F25AE">
        <w:rPr>
          <w:bCs/>
          <w:sz w:val="28"/>
          <w:szCs w:val="28"/>
        </w:rPr>
        <w:t>В</w:t>
      </w:r>
      <w:r w:rsidR="00237CA7">
        <w:rPr>
          <w:bCs/>
          <w:sz w:val="28"/>
          <w:szCs w:val="28"/>
          <w:lang w:val="ru-MO"/>
        </w:rPr>
        <w:t xml:space="preserve"> приложение 1</w:t>
      </w:r>
      <w:r w:rsidRPr="008F25AE">
        <w:rPr>
          <w:bCs/>
          <w:sz w:val="28"/>
          <w:szCs w:val="28"/>
        </w:rPr>
        <w:t xml:space="preserve"> </w:t>
      </w:r>
      <w:r w:rsidR="00CD4ACD">
        <w:rPr>
          <w:bCs/>
          <w:sz w:val="28"/>
          <w:szCs w:val="28"/>
          <w:lang w:val="ru-MO"/>
        </w:rPr>
        <w:t xml:space="preserve">к </w:t>
      </w:r>
      <w:r w:rsidRPr="008F25AE">
        <w:rPr>
          <w:bCs/>
          <w:sz w:val="28"/>
          <w:szCs w:val="28"/>
        </w:rPr>
        <w:t>Закон</w:t>
      </w:r>
      <w:r w:rsidR="00CD4ACD">
        <w:rPr>
          <w:bCs/>
          <w:sz w:val="28"/>
          <w:szCs w:val="28"/>
          <w:lang w:val="ru-MO"/>
        </w:rPr>
        <w:t>у</w:t>
      </w:r>
      <w:r w:rsidRPr="008F25AE">
        <w:rPr>
          <w:bCs/>
          <w:sz w:val="28"/>
          <w:szCs w:val="28"/>
        </w:rPr>
        <w:t xml:space="preserve"> </w:t>
      </w:r>
      <w:r w:rsidR="00237CA7" w:rsidRPr="008F25AE">
        <w:rPr>
          <w:bCs/>
          <w:sz w:val="28"/>
          <w:szCs w:val="28"/>
        </w:rPr>
        <w:t xml:space="preserve">№ 160/2011 </w:t>
      </w:r>
      <w:r w:rsidRPr="008F25AE">
        <w:rPr>
          <w:bCs/>
          <w:sz w:val="28"/>
          <w:szCs w:val="28"/>
        </w:rPr>
        <w:t xml:space="preserve">о регулировании </w:t>
      </w:r>
      <w:r w:rsidRPr="00237CA7">
        <w:rPr>
          <w:bCs/>
          <w:sz w:val="28"/>
          <w:szCs w:val="28"/>
        </w:rPr>
        <w:t>предпринимательской деятельности путем разрешения (</w:t>
      </w:r>
      <w:r w:rsidR="00237CA7" w:rsidRPr="00237CA7">
        <w:rPr>
          <w:bCs/>
          <w:sz w:val="28"/>
          <w:szCs w:val="28"/>
        </w:rPr>
        <w:t>Официальный монитор Республики Молдова</w:t>
      </w:r>
      <w:r w:rsidR="00237CA7" w:rsidRPr="00237CA7">
        <w:rPr>
          <w:bCs/>
          <w:sz w:val="28"/>
          <w:szCs w:val="28"/>
          <w:lang w:val="ru-MO"/>
        </w:rPr>
        <w:t>,</w:t>
      </w:r>
      <w:r w:rsidR="00237CA7" w:rsidRPr="00237CA7">
        <w:rPr>
          <w:bCs/>
          <w:sz w:val="28"/>
          <w:szCs w:val="28"/>
        </w:rPr>
        <w:t xml:space="preserve"> 2011</w:t>
      </w:r>
      <w:r w:rsidR="00237CA7" w:rsidRPr="00237CA7">
        <w:rPr>
          <w:bCs/>
          <w:sz w:val="28"/>
          <w:szCs w:val="28"/>
          <w:lang w:val="ru-MO"/>
        </w:rPr>
        <w:t xml:space="preserve"> г., </w:t>
      </w:r>
      <w:r w:rsidR="00237CA7" w:rsidRPr="00237CA7">
        <w:rPr>
          <w:bCs/>
          <w:sz w:val="28"/>
          <w:szCs w:val="28"/>
        </w:rPr>
        <w:t>№ 170</w:t>
      </w:r>
      <w:r w:rsidR="00F2046B">
        <w:rPr>
          <w:bCs/>
          <w:sz w:val="28"/>
          <w:szCs w:val="28"/>
          <w:lang w:val="ru-MO"/>
        </w:rPr>
        <w:t>–</w:t>
      </w:r>
      <w:r w:rsidR="00237CA7" w:rsidRPr="00237CA7">
        <w:rPr>
          <w:bCs/>
          <w:sz w:val="28"/>
          <w:szCs w:val="28"/>
        </w:rPr>
        <w:t>17</w:t>
      </w:r>
      <w:r w:rsidR="00F2046B">
        <w:rPr>
          <w:bCs/>
          <w:sz w:val="28"/>
          <w:szCs w:val="28"/>
          <w:lang w:val="ru-MO"/>
        </w:rPr>
        <w:t>5</w:t>
      </w:r>
      <w:r w:rsidR="00237CA7" w:rsidRPr="00237CA7">
        <w:rPr>
          <w:bCs/>
          <w:sz w:val="28"/>
          <w:szCs w:val="28"/>
          <w:lang w:val="ru-MO"/>
        </w:rPr>
        <w:t xml:space="preserve">, ст. </w:t>
      </w:r>
      <w:r w:rsidR="00237CA7" w:rsidRPr="00237CA7">
        <w:rPr>
          <w:bCs/>
          <w:sz w:val="28"/>
          <w:szCs w:val="28"/>
        </w:rPr>
        <w:t>494</w:t>
      </w:r>
      <w:r w:rsidRPr="00237CA7">
        <w:rPr>
          <w:bCs/>
          <w:sz w:val="28"/>
          <w:szCs w:val="28"/>
        </w:rPr>
        <w:t>), с последующими изменениями, внести следующие изменения:</w:t>
      </w:r>
    </w:p>
    <w:p w14:paraId="1736B742" w14:textId="77777777" w:rsidR="00237CA7" w:rsidRDefault="00237CA7" w:rsidP="00DD2CB0">
      <w:pPr>
        <w:rPr>
          <w:bCs/>
          <w:i/>
          <w:sz w:val="28"/>
          <w:szCs w:val="28"/>
          <w:lang w:val="ru-MO"/>
        </w:rPr>
      </w:pPr>
    </w:p>
    <w:p w14:paraId="4C9F89FE" w14:textId="10490FFD" w:rsidR="008F25AE" w:rsidRPr="00237CA7" w:rsidRDefault="008F25AE" w:rsidP="00DD2CB0">
      <w:pPr>
        <w:rPr>
          <w:rStyle w:val="rynqvb"/>
          <w:sz w:val="28"/>
          <w:szCs w:val="28"/>
          <w:lang w:val="ru-MO"/>
        </w:rPr>
      </w:pPr>
      <w:r w:rsidRPr="00237CA7">
        <w:rPr>
          <w:bCs/>
          <w:sz w:val="28"/>
          <w:szCs w:val="28"/>
        </w:rPr>
        <w:lastRenderedPageBreak/>
        <w:t xml:space="preserve">1. </w:t>
      </w:r>
      <w:r w:rsidRPr="00237CA7">
        <w:rPr>
          <w:rStyle w:val="rynqvb"/>
          <w:sz w:val="28"/>
          <w:szCs w:val="28"/>
        </w:rPr>
        <w:t xml:space="preserve">В таблице </w:t>
      </w:r>
      <w:r w:rsidR="00237CA7" w:rsidRPr="00237CA7">
        <w:rPr>
          <w:rStyle w:val="rynqvb"/>
          <w:sz w:val="28"/>
          <w:szCs w:val="28"/>
          <w:lang w:val="ru-MO"/>
        </w:rPr>
        <w:t>«</w:t>
      </w:r>
      <w:r w:rsidRPr="00237CA7">
        <w:rPr>
          <w:rStyle w:val="rynqvb"/>
          <w:sz w:val="28"/>
          <w:szCs w:val="28"/>
        </w:rPr>
        <w:t>II. Разрешительные документы, относящиеся к разрешениям</w:t>
      </w:r>
      <w:r w:rsidR="00237CA7" w:rsidRPr="00237CA7">
        <w:rPr>
          <w:rStyle w:val="rynqvb"/>
          <w:sz w:val="28"/>
          <w:szCs w:val="28"/>
          <w:lang w:val="ru-MO"/>
        </w:rPr>
        <w:t>»</w:t>
      </w:r>
      <w:r w:rsidRPr="00237CA7">
        <w:rPr>
          <w:rStyle w:val="rynqvb"/>
          <w:sz w:val="28"/>
          <w:szCs w:val="28"/>
        </w:rPr>
        <w:t xml:space="preserve"> позиции 27, 28 и 30 </w:t>
      </w:r>
      <w:r w:rsidR="00237CA7" w:rsidRPr="00237CA7">
        <w:rPr>
          <w:rStyle w:val="rynqvb"/>
          <w:sz w:val="28"/>
          <w:szCs w:val="28"/>
          <w:lang w:val="ru-MO"/>
        </w:rPr>
        <w:t>изложить в следующей редакции:</w:t>
      </w:r>
    </w:p>
    <w:p w14:paraId="5DF70F56" w14:textId="77777777" w:rsidR="00237CA7" w:rsidRPr="00237CA7" w:rsidRDefault="00237CA7" w:rsidP="00237CA7">
      <w:pPr>
        <w:ind w:firstLine="567"/>
        <w:rPr>
          <w:rStyle w:val="rynqvb"/>
          <w:sz w:val="28"/>
          <w:szCs w:val="28"/>
          <w:lang w:val="ru-MO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"/>
        <w:gridCol w:w="3406"/>
        <w:gridCol w:w="1011"/>
        <w:gridCol w:w="1011"/>
        <w:gridCol w:w="1481"/>
        <w:gridCol w:w="1347"/>
      </w:tblGrid>
      <w:tr w:rsidR="00DD2CB0" w:rsidRPr="00237CA7" w14:paraId="3E4D97EC" w14:textId="77777777" w:rsidTr="00DD2CB0"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7DC179" w14:textId="35BFFA0C" w:rsidR="008F25AE" w:rsidRPr="00237CA7" w:rsidRDefault="00237CA7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>
              <w:rPr>
                <w:color w:val="000000"/>
                <w:sz w:val="28"/>
                <w:szCs w:val="28"/>
                <w:lang w:val="ru-MO" w:eastAsia="ru-RU"/>
              </w:rPr>
              <w:t>«</w:t>
            </w:r>
            <w:r w:rsidR="008F25AE" w:rsidRPr="00237CA7">
              <w:rPr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73FD86" w14:textId="77777777" w:rsidR="008F25AE" w:rsidRPr="00237CA7" w:rsidRDefault="008F25AE" w:rsidP="00237CA7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Многоразовые разрешения ЕКМТ с бортовым журналом (годовое)</w:t>
            </w:r>
          </w:p>
        </w:tc>
        <w:tc>
          <w:tcPr>
            <w:tcW w:w="5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AD1CADC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6010D7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730DC6" w14:textId="77777777" w:rsidR="008F25AE" w:rsidRPr="00237CA7" w:rsidRDefault="008F25AE" w:rsidP="00237CA7">
            <w:pPr>
              <w:ind w:firstLine="0"/>
              <w:jc w:val="center"/>
              <w:rPr>
                <w:sz w:val="28"/>
                <w:szCs w:val="28"/>
              </w:rPr>
            </w:pPr>
            <w:r w:rsidRPr="00237CA7">
              <w:rPr>
                <w:sz w:val="28"/>
                <w:szCs w:val="28"/>
              </w:rPr>
              <w:t>240 евро **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DE466ED" w14:textId="77777777" w:rsidR="008F25AE" w:rsidRPr="00237CA7" w:rsidRDefault="008F25AE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Один год (до 31 декабря)</w:t>
            </w:r>
          </w:p>
        </w:tc>
      </w:tr>
      <w:tr w:rsidR="00DD2CB0" w:rsidRPr="00237CA7" w14:paraId="59006A77" w14:textId="77777777" w:rsidTr="00DD2CB0"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C9FC18" w14:textId="20E85FB3" w:rsidR="008F25AE" w:rsidRPr="00237CA7" w:rsidRDefault="008F25AE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D909DE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Многоразовые разрешения ЕКМТ с бортовым журналом (месячное)</w:t>
            </w:r>
          </w:p>
        </w:tc>
        <w:tc>
          <w:tcPr>
            <w:tcW w:w="5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D5C9218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5D73B7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D1AE2" w14:textId="77777777" w:rsidR="008F25AE" w:rsidRPr="00237CA7" w:rsidRDefault="008F25AE" w:rsidP="00237CA7">
            <w:pPr>
              <w:ind w:firstLine="0"/>
              <w:jc w:val="center"/>
              <w:rPr>
                <w:sz w:val="28"/>
                <w:szCs w:val="28"/>
              </w:rPr>
            </w:pPr>
            <w:r w:rsidRPr="00237CA7">
              <w:rPr>
                <w:sz w:val="28"/>
                <w:szCs w:val="28"/>
              </w:rPr>
              <w:t>20 евро **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46D1D0E" w14:textId="3C196838" w:rsidR="008F25AE" w:rsidRPr="00237CA7" w:rsidRDefault="008F25AE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Один месяц</w:t>
            </w:r>
            <w:r w:rsidR="00237CA7">
              <w:rPr>
                <w:color w:val="000000"/>
                <w:sz w:val="28"/>
                <w:szCs w:val="28"/>
                <w:lang w:val="ru-MO" w:eastAsia="ru-RU"/>
              </w:rPr>
              <w:t>»;</w:t>
            </w:r>
          </w:p>
        </w:tc>
      </w:tr>
    </w:tbl>
    <w:p w14:paraId="3EE79D9B" w14:textId="77777777" w:rsidR="00237CA7" w:rsidRDefault="00237CA7"/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"/>
        <w:gridCol w:w="3406"/>
        <w:gridCol w:w="1011"/>
        <w:gridCol w:w="1011"/>
        <w:gridCol w:w="1481"/>
        <w:gridCol w:w="1347"/>
      </w:tblGrid>
      <w:tr w:rsidR="00DD2CB0" w:rsidRPr="00237CA7" w14:paraId="499A0D47" w14:textId="77777777" w:rsidTr="00DD2CB0"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0142E8" w14:textId="76E7DBAC" w:rsidR="008F25AE" w:rsidRPr="00237CA7" w:rsidRDefault="00237CA7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>
              <w:rPr>
                <w:color w:val="000000"/>
                <w:sz w:val="28"/>
                <w:szCs w:val="28"/>
                <w:lang w:val="ru-MO" w:eastAsia="ru-RU"/>
              </w:rPr>
              <w:t>«</w:t>
            </w:r>
            <w:r w:rsidR="008F25AE" w:rsidRPr="00237CA7">
              <w:rPr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70726E" w14:textId="77777777" w:rsidR="008F25AE" w:rsidRPr="00237CA7" w:rsidRDefault="008F25AE" w:rsidP="00237CA7">
            <w:pPr>
              <w:ind w:firstLine="0"/>
              <w:rPr>
                <w:color w:val="000000"/>
                <w:sz w:val="28"/>
                <w:szCs w:val="28"/>
                <w:lang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Разрешения на осуществление международных автотранспортных перевозок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3E2CFFD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51DF13" w14:textId="77777777" w:rsidR="008F25AE" w:rsidRPr="00237CA7" w:rsidRDefault="008F25AE" w:rsidP="0046338D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E79E4A" w14:textId="77777777" w:rsidR="008F25AE" w:rsidRPr="00237CA7" w:rsidRDefault="008F25AE" w:rsidP="00237CA7">
            <w:pPr>
              <w:ind w:firstLine="0"/>
              <w:rPr>
                <w:sz w:val="28"/>
                <w:szCs w:val="28"/>
              </w:rPr>
            </w:pPr>
            <w:r w:rsidRPr="00237CA7">
              <w:rPr>
                <w:sz w:val="28"/>
                <w:szCs w:val="28"/>
              </w:rPr>
              <w:t>5 евро**</w:t>
            </w:r>
          </w:p>
        </w:tc>
        <w:tc>
          <w:tcPr>
            <w:tcW w:w="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AB0542D" w14:textId="188E7B8C" w:rsidR="008F25AE" w:rsidRPr="00237CA7" w:rsidRDefault="008F25AE" w:rsidP="00237CA7">
            <w:pPr>
              <w:ind w:firstLine="0"/>
              <w:jc w:val="center"/>
              <w:rPr>
                <w:color w:val="000000"/>
                <w:sz w:val="28"/>
                <w:szCs w:val="28"/>
                <w:lang w:val="ru-MO" w:eastAsia="ru-RU"/>
              </w:rPr>
            </w:pPr>
            <w:r w:rsidRPr="00237CA7">
              <w:rPr>
                <w:color w:val="000000"/>
                <w:sz w:val="28"/>
                <w:szCs w:val="28"/>
                <w:lang w:eastAsia="ru-RU"/>
              </w:rPr>
              <w:t>Один год</w:t>
            </w:r>
            <w:r w:rsidR="00DD2CB0">
              <w:rPr>
                <w:color w:val="000000"/>
                <w:sz w:val="28"/>
                <w:szCs w:val="28"/>
                <w:lang w:val="ru-MO" w:eastAsia="ru-RU"/>
              </w:rPr>
              <w:t>».</w:t>
            </w:r>
          </w:p>
        </w:tc>
      </w:tr>
    </w:tbl>
    <w:p w14:paraId="35FC28D9" w14:textId="77777777" w:rsidR="008F25AE" w:rsidRPr="008F25AE" w:rsidRDefault="008F25AE" w:rsidP="008F25AE">
      <w:pPr>
        <w:ind w:firstLine="567"/>
        <w:rPr>
          <w:bCs/>
          <w:sz w:val="28"/>
          <w:szCs w:val="28"/>
        </w:rPr>
      </w:pPr>
      <w:r w:rsidRPr="008F25AE">
        <w:rPr>
          <w:bCs/>
          <w:sz w:val="28"/>
          <w:szCs w:val="28"/>
        </w:rPr>
        <w:t xml:space="preserve"> </w:t>
      </w:r>
    </w:p>
    <w:p w14:paraId="25B7CE52" w14:textId="5B3F862E" w:rsidR="008F25AE" w:rsidRPr="00237CA7" w:rsidRDefault="008F25AE" w:rsidP="00DD2CB0">
      <w:pPr>
        <w:rPr>
          <w:bCs/>
          <w:sz w:val="28"/>
          <w:szCs w:val="28"/>
          <w:lang w:val="ru-MO"/>
        </w:rPr>
      </w:pPr>
      <w:r w:rsidRPr="008F25AE">
        <w:rPr>
          <w:bCs/>
          <w:sz w:val="28"/>
          <w:szCs w:val="28"/>
        </w:rPr>
        <w:t> 2. Примечание к таблице «II. Разрешительные документы, относящиеся к разрешениям»</w:t>
      </w:r>
      <w:r w:rsidR="00237CA7" w:rsidRPr="00237CA7">
        <w:t xml:space="preserve"> </w:t>
      </w:r>
      <w:r w:rsidR="00237CA7" w:rsidRPr="00237CA7">
        <w:rPr>
          <w:bCs/>
          <w:sz w:val="28"/>
          <w:szCs w:val="28"/>
        </w:rPr>
        <w:t>изложить в следующей редакции:</w:t>
      </w:r>
    </w:p>
    <w:p w14:paraId="1772F031" w14:textId="1AA37286" w:rsidR="008F25AE" w:rsidRPr="00353DD4" w:rsidRDefault="00237CA7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  <w:lang w:val="ru-MO"/>
        </w:rPr>
        <w:t>«</w:t>
      </w:r>
      <w:r w:rsidR="008F25AE" w:rsidRPr="00353DD4">
        <w:rPr>
          <w:bCs/>
          <w:sz w:val="24"/>
          <w:szCs w:val="24"/>
        </w:rPr>
        <w:t>Примечание:</w:t>
      </w:r>
    </w:p>
    <w:p w14:paraId="2F753775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*Сумма сбора за выдачу многоразовых разрешений на осуществление международных автотранспортных перевозок ЕКМТ со сроком действия один год, выданных после I квартала, исчисляется по формуле:</w:t>
      </w:r>
    </w:p>
    <w:p w14:paraId="3EDD4B10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St = C × X,</w:t>
      </w:r>
    </w:p>
    <w:p w14:paraId="4A956A32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где:</w:t>
      </w:r>
    </w:p>
    <w:p w14:paraId="6117E1A5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St – сумма сбора, подлежащая перечислению в бюджет;</w:t>
      </w:r>
    </w:p>
    <w:p w14:paraId="6C385CD7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C – месячная стоимость многоразового разрешения на осуществление международных автотранспортных перевозок ЕКМТ;</w:t>
      </w:r>
    </w:p>
    <w:p w14:paraId="494EA582" w14:textId="77777777" w:rsidR="008F25AE" w:rsidRPr="00353DD4" w:rsidRDefault="008F25AE" w:rsidP="00DD2CB0">
      <w:pPr>
        <w:rPr>
          <w:bCs/>
          <w:sz w:val="24"/>
          <w:szCs w:val="24"/>
        </w:rPr>
      </w:pPr>
      <w:r w:rsidRPr="00353DD4">
        <w:rPr>
          <w:bCs/>
          <w:sz w:val="24"/>
          <w:szCs w:val="24"/>
        </w:rPr>
        <w:t>X – количество месяцев действия.</w:t>
      </w:r>
    </w:p>
    <w:p w14:paraId="69303A60" w14:textId="2FA84647" w:rsidR="008F25AE" w:rsidRPr="00353DD4" w:rsidRDefault="008F25AE" w:rsidP="00DD2CB0">
      <w:pPr>
        <w:rPr>
          <w:bCs/>
          <w:sz w:val="24"/>
          <w:szCs w:val="24"/>
          <w:lang w:val="ru-MO"/>
        </w:rPr>
      </w:pPr>
      <w:r w:rsidRPr="00353DD4">
        <w:rPr>
          <w:bCs/>
          <w:sz w:val="24"/>
          <w:szCs w:val="24"/>
        </w:rPr>
        <w:t>**Платежи, установленные в евро, вносятся в национальной валюте по официальному курсу молдавского лея на день внесения платежа.</w:t>
      </w:r>
      <w:r w:rsidR="00DD2CB0" w:rsidRPr="00353DD4">
        <w:rPr>
          <w:bCs/>
          <w:sz w:val="24"/>
          <w:szCs w:val="24"/>
          <w:lang w:val="ru-MO"/>
        </w:rPr>
        <w:t>».</w:t>
      </w:r>
    </w:p>
    <w:p w14:paraId="7A3C6005" w14:textId="77777777" w:rsidR="008F25AE" w:rsidRPr="008F25AE" w:rsidRDefault="008F25AE" w:rsidP="00DD2CB0">
      <w:pPr>
        <w:rPr>
          <w:bCs/>
          <w:sz w:val="28"/>
          <w:szCs w:val="28"/>
        </w:rPr>
      </w:pPr>
    </w:p>
    <w:p w14:paraId="793C9646" w14:textId="27C8BFED" w:rsidR="008F25AE" w:rsidRPr="008F25AE" w:rsidRDefault="008F25AE" w:rsidP="00DD2CB0">
      <w:pPr>
        <w:rPr>
          <w:sz w:val="28"/>
          <w:szCs w:val="28"/>
        </w:rPr>
      </w:pPr>
      <w:r w:rsidRPr="008F25AE">
        <w:rPr>
          <w:b/>
          <w:bCs/>
          <w:sz w:val="28"/>
          <w:szCs w:val="28"/>
        </w:rPr>
        <w:t>Ст.</w:t>
      </w:r>
      <w:r w:rsidR="00237CA7">
        <w:rPr>
          <w:b/>
          <w:bCs/>
          <w:sz w:val="28"/>
          <w:szCs w:val="28"/>
          <w:lang w:val="ru-MO"/>
        </w:rPr>
        <w:t xml:space="preserve"> </w:t>
      </w:r>
      <w:r w:rsidRPr="008F25AE">
        <w:rPr>
          <w:b/>
          <w:bCs/>
          <w:sz w:val="28"/>
          <w:szCs w:val="28"/>
          <w:lang w:val="en-US"/>
        </w:rPr>
        <w:t>III</w:t>
      </w:r>
      <w:r w:rsidRPr="008F25AE">
        <w:rPr>
          <w:b/>
          <w:bCs/>
          <w:sz w:val="28"/>
          <w:szCs w:val="28"/>
        </w:rPr>
        <w:t xml:space="preserve">. </w:t>
      </w:r>
      <w:r w:rsidR="00945347">
        <w:rPr>
          <w:b/>
          <w:bCs/>
          <w:sz w:val="28"/>
          <w:szCs w:val="28"/>
          <w:lang w:val="ru-MO"/>
        </w:rPr>
        <w:t xml:space="preserve">– </w:t>
      </w:r>
      <w:r w:rsidRPr="008F25AE">
        <w:rPr>
          <w:bCs/>
          <w:sz w:val="28"/>
          <w:szCs w:val="28"/>
        </w:rPr>
        <w:t xml:space="preserve">Пункт 7 Основных правил применения таможенных пошлин </w:t>
      </w:r>
      <w:r w:rsidR="00237CA7" w:rsidRPr="00237CA7">
        <w:rPr>
          <w:bCs/>
          <w:sz w:val="28"/>
          <w:szCs w:val="28"/>
        </w:rPr>
        <w:t>Комбинированной товарной номенклатуры</w:t>
      </w:r>
      <w:r w:rsidR="00237CA7">
        <w:rPr>
          <w:bCs/>
          <w:sz w:val="28"/>
          <w:szCs w:val="28"/>
          <w:lang w:val="ru-MO"/>
        </w:rPr>
        <w:t>, утвержденной</w:t>
      </w:r>
      <w:r w:rsidRPr="008F25AE">
        <w:rPr>
          <w:bCs/>
          <w:sz w:val="28"/>
          <w:szCs w:val="28"/>
        </w:rPr>
        <w:t xml:space="preserve"> Законом </w:t>
      </w:r>
      <w:r w:rsidR="00237CA7">
        <w:rPr>
          <w:bCs/>
          <w:sz w:val="28"/>
          <w:szCs w:val="28"/>
          <w:lang w:val="ru-MO"/>
        </w:rPr>
        <w:br/>
      </w:r>
      <w:r w:rsidR="00237CA7" w:rsidRPr="008F25AE">
        <w:rPr>
          <w:bCs/>
          <w:sz w:val="28"/>
          <w:szCs w:val="28"/>
        </w:rPr>
        <w:t xml:space="preserve">№ 172/2014 </w:t>
      </w:r>
      <w:r w:rsidRPr="008F25AE">
        <w:rPr>
          <w:bCs/>
          <w:sz w:val="28"/>
          <w:szCs w:val="28"/>
        </w:rPr>
        <w:t xml:space="preserve">об утверждении Комбинированной товарной номенклатуры </w:t>
      </w:r>
      <w:r w:rsidRPr="00DD2CB0">
        <w:rPr>
          <w:bCs/>
          <w:sz w:val="28"/>
          <w:szCs w:val="28"/>
        </w:rPr>
        <w:t>(</w:t>
      </w:r>
      <w:r w:rsidR="001065F9" w:rsidRPr="00DD2CB0">
        <w:rPr>
          <w:bCs/>
          <w:sz w:val="28"/>
          <w:szCs w:val="28"/>
        </w:rPr>
        <w:t>Официальный монитор Республики Молдова,</w:t>
      </w:r>
      <w:r w:rsidR="001065F9" w:rsidRPr="00DD2CB0">
        <w:rPr>
          <w:bCs/>
          <w:sz w:val="28"/>
          <w:szCs w:val="28"/>
          <w:lang w:val="ru-MO"/>
        </w:rPr>
        <w:t xml:space="preserve"> 2014 г., </w:t>
      </w:r>
      <w:r w:rsidRPr="00DD2CB0">
        <w:rPr>
          <w:bCs/>
          <w:sz w:val="28"/>
          <w:szCs w:val="28"/>
        </w:rPr>
        <w:t>№ 231</w:t>
      </w:r>
      <w:r w:rsidR="00D92CE7">
        <w:rPr>
          <w:bCs/>
          <w:sz w:val="28"/>
          <w:szCs w:val="28"/>
          <w:lang w:val="ru-MO"/>
        </w:rPr>
        <w:t>–</w:t>
      </w:r>
      <w:r w:rsidRPr="00DD2CB0">
        <w:rPr>
          <w:bCs/>
          <w:sz w:val="28"/>
          <w:szCs w:val="28"/>
        </w:rPr>
        <w:t>237</w:t>
      </w:r>
      <w:r w:rsidR="001065F9" w:rsidRPr="00DD2CB0">
        <w:rPr>
          <w:bCs/>
          <w:sz w:val="28"/>
          <w:szCs w:val="28"/>
          <w:lang w:val="ru-MO"/>
        </w:rPr>
        <w:t xml:space="preserve">, ст. </w:t>
      </w:r>
      <w:r w:rsidR="001065F9" w:rsidRPr="00DD2CB0">
        <w:rPr>
          <w:bCs/>
          <w:sz w:val="28"/>
          <w:szCs w:val="28"/>
        </w:rPr>
        <w:t>529</w:t>
      </w:r>
      <w:r w:rsidRPr="00DD2CB0">
        <w:rPr>
          <w:bCs/>
          <w:sz w:val="28"/>
          <w:szCs w:val="28"/>
        </w:rPr>
        <w:t>)</w:t>
      </w:r>
      <w:r w:rsidR="001065F9" w:rsidRPr="00DD2CB0">
        <w:rPr>
          <w:bCs/>
          <w:sz w:val="28"/>
          <w:szCs w:val="28"/>
          <w:lang w:val="ru-MO"/>
        </w:rPr>
        <w:t>,</w:t>
      </w:r>
      <w:r w:rsidRPr="008F25AE">
        <w:rPr>
          <w:bCs/>
          <w:sz w:val="28"/>
          <w:szCs w:val="28"/>
        </w:rPr>
        <w:t xml:space="preserve"> </w:t>
      </w:r>
      <w:r w:rsidRPr="008F25AE">
        <w:rPr>
          <w:sz w:val="28"/>
          <w:szCs w:val="28"/>
        </w:rPr>
        <w:t>с последующими изменениями, изложить в следующей редакции:</w:t>
      </w:r>
    </w:p>
    <w:p w14:paraId="245E0261" w14:textId="77777777" w:rsidR="008F25AE" w:rsidRPr="00DD2CB0" w:rsidRDefault="008F25AE" w:rsidP="00DD2CB0">
      <w:pPr>
        <w:rPr>
          <w:sz w:val="28"/>
          <w:szCs w:val="28"/>
        </w:rPr>
      </w:pPr>
      <w:r w:rsidRPr="00DD2CB0">
        <w:rPr>
          <w:b/>
          <w:sz w:val="28"/>
          <w:szCs w:val="28"/>
        </w:rPr>
        <w:t>«7.</w:t>
      </w:r>
      <w:r w:rsidRPr="00DD2CB0">
        <w:rPr>
          <w:sz w:val="28"/>
          <w:szCs w:val="28"/>
        </w:rPr>
        <w:t xml:space="preserve"> Таможенная пошлина не взимается при ввозе моторных транспортных средств:</w:t>
      </w:r>
    </w:p>
    <w:p w14:paraId="458DFBF6" w14:textId="77777777" w:rsidR="008F25AE" w:rsidRPr="00DD2CB0" w:rsidRDefault="008F25AE" w:rsidP="00DD2CB0">
      <w:pPr>
        <w:rPr>
          <w:sz w:val="28"/>
          <w:szCs w:val="28"/>
        </w:rPr>
      </w:pPr>
      <w:r w:rsidRPr="00DD2CB0">
        <w:rPr>
          <w:sz w:val="28"/>
          <w:szCs w:val="28"/>
        </w:rPr>
        <w:t>указанных в товарных позициях 870120 и 8704, со сроком эксплуатации до семи лет включительно;</w:t>
      </w:r>
    </w:p>
    <w:p w14:paraId="7307D319" w14:textId="77777777" w:rsidR="008F25AE" w:rsidRPr="00DD2CB0" w:rsidRDefault="008F25AE" w:rsidP="00DD2CB0">
      <w:pPr>
        <w:rPr>
          <w:sz w:val="28"/>
          <w:szCs w:val="28"/>
        </w:rPr>
      </w:pPr>
      <w:r w:rsidRPr="00DD2CB0">
        <w:rPr>
          <w:sz w:val="28"/>
          <w:szCs w:val="28"/>
        </w:rPr>
        <w:t>указанных в товарных позициях 8702, со сроком эксплуатации до десяти лет включительно;</w:t>
      </w:r>
    </w:p>
    <w:p w14:paraId="0E3A51E8" w14:textId="08E15C66" w:rsidR="008F25AE" w:rsidRPr="00DD2CB0" w:rsidRDefault="008F25AE" w:rsidP="00DD2CB0">
      <w:pPr>
        <w:rPr>
          <w:sz w:val="28"/>
          <w:szCs w:val="28"/>
          <w:lang w:val="ru-MO"/>
        </w:rPr>
      </w:pPr>
      <w:r w:rsidRPr="00DD2CB0">
        <w:rPr>
          <w:sz w:val="28"/>
          <w:szCs w:val="28"/>
        </w:rPr>
        <w:lastRenderedPageBreak/>
        <w:t>ввозимых в случае смены места жительства физических лиц и представления подтверждающих документов.»</w:t>
      </w:r>
      <w:r w:rsidR="00DD2CB0" w:rsidRPr="00DD2CB0">
        <w:rPr>
          <w:sz w:val="28"/>
          <w:szCs w:val="28"/>
          <w:lang w:val="ru-MO"/>
        </w:rPr>
        <w:t>.</w:t>
      </w:r>
    </w:p>
    <w:p w14:paraId="7213CDCA" w14:textId="77777777" w:rsidR="001065F9" w:rsidRDefault="001065F9" w:rsidP="00DD2CB0">
      <w:pPr>
        <w:rPr>
          <w:b/>
          <w:bCs/>
          <w:sz w:val="28"/>
          <w:szCs w:val="28"/>
          <w:lang w:val="ru-MO"/>
        </w:rPr>
      </w:pPr>
    </w:p>
    <w:p w14:paraId="6E64F371" w14:textId="382A3F45" w:rsidR="008F25AE" w:rsidRPr="008F25AE" w:rsidRDefault="008F25AE" w:rsidP="00DD2CB0">
      <w:pPr>
        <w:rPr>
          <w:bCs/>
          <w:sz w:val="28"/>
          <w:szCs w:val="28"/>
        </w:rPr>
      </w:pPr>
      <w:r w:rsidRPr="008F25AE">
        <w:rPr>
          <w:b/>
          <w:bCs/>
          <w:sz w:val="28"/>
          <w:szCs w:val="28"/>
        </w:rPr>
        <w:t>Ст.</w:t>
      </w:r>
      <w:r w:rsidR="001065F9">
        <w:rPr>
          <w:b/>
          <w:bCs/>
          <w:sz w:val="28"/>
          <w:szCs w:val="28"/>
          <w:lang w:val="ru-MO"/>
        </w:rPr>
        <w:t xml:space="preserve"> </w:t>
      </w:r>
      <w:r w:rsidRPr="008F25AE">
        <w:rPr>
          <w:b/>
          <w:bCs/>
          <w:sz w:val="28"/>
          <w:szCs w:val="28"/>
          <w:lang w:val="en-US"/>
        </w:rPr>
        <w:t>IV</w:t>
      </w:r>
      <w:r w:rsidRPr="008F25AE">
        <w:rPr>
          <w:b/>
          <w:bCs/>
          <w:sz w:val="28"/>
          <w:szCs w:val="28"/>
        </w:rPr>
        <w:t xml:space="preserve">. </w:t>
      </w:r>
      <w:r w:rsidRPr="008F25AE">
        <w:rPr>
          <w:bCs/>
          <w:sz w:val="28"/>
          <w:szCs w:val="28"/>
        </w:rPr>
        <w:t>На</w:t>
      </w:r>
      <w:r w:rsidR="001065F9">
        <w:rPr>
          <w:bCs/>
          <w:sz w:val="28"/>
          <w:szCs w:val="28"/>
        </w:rPr>
        <w:t>стоящий закон вступает в силу с</w:t>
      </w:r>
      <w:r w:rsidRPr="008F25AE">
        <w:rPr>
          <w:bCs/>
          <w:sz w:val="28"/>
          <w:szCs w:val="28"/>
        </w:rPr>
        <w:t xml:space="preserve"> </w:t>
      </w:r>
      <w:r w:rsidR="001065F9">
        <w:rPr>
          <w:bCs/>
          <w:sz w:val="28"/>
          <w:szCs w:val="28"/>
          <w:lang w:val="ru-MO"/>
        </w:rPr>
        <w:t>даты</w:t>
      </w:r>
      <w:r w:rsidRPr="008F25AE">
        <w:rPr>
          <w:bCs/>
          <w:sz w:val="28"/>
          <w:szCs w:val="28"/>
        </w:rPr>
        <w:t xml:space="preserve"> опубликования в Официальном мониторе Республики Мол</w:t>
      </w:r>
      <w:r w:rsidR="00945347">
        <w:rPr>
          <w:bCs/>
          <w:sz w:val="28"/>
          <w:szCs w:val="28"/>
        </w:rPr>
        <w:t xml:space="preserve">дова, за исключением положений </w:t>
      </w:r>
      <w:r w:rsidR="00945347">
        <w:rPr>
          <w:bCs/>
          <w:sz w:val="28"/>
          <w:szCs w:val="28"/>
          <w:lang w:val="ru-MO"/>
        </w:rPr>
        <w:t xml:space="preserve">статьи </w:t>
      </w:r>
      <w:r w:rsidRPr="008F25AE">
        <w:rPr>
          <w:bCs/>
          <w:sz w:val="28"/>
          <w:szCs w:val="28"/>
        </w:rPr>
        <w:t xml:space="preserve">III, которые вступают в силу с </w:t>
      </w:r>
      <w:r w:rsidR="001065F9" w:rsidRPr="00945347">
        <w:rPr>
          <w:bCs/>
          <w:sz w:val="28"/>
          <w:szCs w:val="28"/>
          <w:lang w:val="ru-MO"/>
        </w:rPr>
        <w:t xml:space="preserve">1 </w:t>
      </w:r>
      <w:r w:rsidR="001065F9">
        <w:rPr>
          <w:bCs/>
          <w:sz w:val="28"/>
          <w:szCs w:val="28"/>
          <w:lang w:val="ru-MO"/>
        </w:rPr>
        <w:t xml:space="preserve">января </w:t>
      </w:r>
      <w:r w:rsidRPr="008F25AE">
        <w:rPr>
          <w:bCs/>
          <w:sz w:val="28"/>
          <w:szCs w:val="28"/>
        </w:rPr>
        <w:t>2023</w:t>
      </w:r>
      <w:r w:rsidR="001065F9">
        <w:rPr>
          <w:bCs/>
          <w:sz w:val="28"/>
          <w:szCs w:val="28"/>
          <w:lang w:val="ru-MO"/>
        </w:rPr>
        <w:t xml:space="preserve"> года</w:t>
      </w:r>
      <w:r w:rsidRPr="008F25AE">
        <w:rPr>
          <w:bCs/>
          <w:sz w:val="28"/>
          <w:szCs w:val="28"/>
        </w:rPr>
        <w:t>.</w:t>
      </w:r>
    </w:p>
    <w:p w14:paraId="31DC1ECD" w14:textId="77777777" w:rsidR="008F25AE" w:rsidRPr="008F25AE" w:rsidRDefault="008F25AE" w:rsidP="008F25AE">
      <w:pPr>
        <w:ind w:firstLine="567"/>
        <w:rPr>
          <w:bCs/>
          <w:sz w:val="28"/>
          <w:szCs w:val="28"/>
        </w:rPr>
      </w:pPr>
    </w:p>
    <w:p w14:paraId="649675E9" w14:textId="77777777" w:rsidR="008F25AE" w:rsidRPr="008F25AE" w:rsidRDefault="008F25AE" w:rsidP="008F25AE">
      <w:pPr>
        <w:ind w:firstLine="567"/>
        <w:rPr>
          <w:bCs/>
          <w:sz w:val="28"/>
          <w:szCs w:val="28"/>
        </w:rPr>
      </w:pPr>
    </w:p>
    <w:p w14:paraId="7B366ADF" w14:textId="4176D870" w:rsidR="008F25AE" w:rsidRPr="001065F9" w:rsidRDefault="001065F9" w:rsidP="008F25AE">
      <w:pPr>
        <w:ind w:firstLine="567"/>
        <w:rPr>
          <w:b/>
          <w:bCs/>
          <w:sz w:val="28"/>
          <w:szCs w:val="28"/>
          <w:lang w:val="ru-MO"/>
        </w:rPr>
      </w:pPr>
      <w:r>
        <w:rPr>
          <w:b/>
          <w:bCs/>
          <w:sz w:val="28"/>
          <w:szCs w:val="28"/>
          <w:lang w:val="ru-MO"/>
        </w:rPr>
        <w:t>Председатель Парламента</w:t>
      </w:r>
    </w:p>
    <w:p w14:paraId="71AED72F" w14:textId="77777777" w:rsidR="008F25AE" w:rsidRPr="008F25AE" w:rsidRDefault="008F25AE" w:rsidP="008F25AE">
      <w:pPr>
        <w:ind w:firstLine="567"/>
        <w:rPr>
          <w:bCs/>
          <w:sz w:val="28"/>
          <w:szCs w:val="28"/>
        </w:rPr>
      </w:pPr>
    </w:p>
    <w:p w14:paraId="5D32314F" w14:textId="77777777" w:rsidR="00A001EE" w:rsidRPr="008F25AE" w:rsidRDefault="00A001EE" w:rsidP="00F04FA2">
      <w:pPr>
        <w:rPr>
          <w:sz w:val="28"/>
          <w:szCs w:val="28"/>
        </w:rPr>
      </w:pPr>
    </w:p>
    <w:sectPr w:rsidR="00A001EE" w:rsidRPr="008F25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82E4A7" w14:textId="77777777" w:rsidR="00AE0920" w:rsidRDefault="00AE0920" w:rsidP="003B0C7F">
      <w:r>
        <w:separator/>
      </w:r>
    </w:p>
  </w:endnote>
  <w:endnote w:type="continuationSeparator" w:id="0">
    <w:p w14:paraId="544F221A" w14:textId="77777777" w:rsidR="00AE0920" w:rsidRDefault="00AE092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16E25">
      <w:rPr>
        <w:noProof/>
        <w:lang w:val="en-US"/>
      </w:rPr>
      <w:t>Y:\400\2022\</w:t>
    </w:r>
    <w:r w:rsidR="00E16E25" w:rsidRPr="00E16E25">
      <w:rPr>
        <w:noProof/>
        <w:sz w:val="16"/>
        <w:szCs w:val="16"/>
        <w:lang w:val="en-US"/>
      </w:rPr>
      <w:t>HOTARARI\30316\30316-redactat-ru.docx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16E25">
      <w:rPr>
        <w:noProof/>
        <w:lang w:val="en-US"/>
      </w:rPr>
      <w:t>Y:\400\2022\</w:t>
    </w:r>
    <w:r w:rsidR="00E16E25" w:rsidRPr="00E16E25">
      <w:rPr>
        <w:noProof/>
        <w:sz w:val="16"/>
        <w:szCs w:val="16"/>
        <w:lang w:val="en-US"/>
      </w:rPr>
      <w:t>HOTARARI\30316\30316-redactat-ru.docx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E749A" w14:textId="77777777" w:rsidR="00AE0920" w:rsidRDefault="00AE0920" w:rsidP="003B0C7F">
      <w:r>
        <w:separator/>
      </w:r>
    </w:p>
  </w:footnote>
  <w:footnote w:type="continuationSeparator" w:id="0">
    <w:p w14:paraId="2DF92E4E" w14:textId="77777777" w:rsidR="00AE0920" w:rsidRDefault="00AE092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E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0471D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16E25">
            <w:rPr>
              <w:rFonts w:ascii="Times New Roman" w:hAnsi="Times New Roman"/>
              <w:b/>
              <w:sz w:val="28"/>
              <w:szCs w:val="28"/>
              <w:u w:val="single"/>
            </w:rPr>
            <w:t>7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5F9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37CA7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3DD4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35C3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25AE"/>
    <w:rsid w:val="008F7091"/>
    <w:rsid w:val="00900143"/>
    <w:rsid w:val="00925780"/>
    <w:rsid w:val="0094180B"/>
    <w:rsid w:val="00942A2D"/>
    <w:rsid w:val="00945347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0A79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920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4ACD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2CE7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CB0"/>
    <w:rsid w:val="00DF17F2"/>
    <w:rsid w:val="00DF47BD"/>
    <w:rsid w:val="00DF6675"/>
    <w:rsid w:val="00E06FA3"/>
    <w:rsid w:val="00E16E25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046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wtze">
    <w:name w:val="hwtze"/>
    <w:basedOn w:val="Fontdeparagrafimplicit"/>
    <w:rsid w:val="008F25AE"/>
  </w:style>
  <w:style w:type="character" w:customStyle="1" w:styleId="rynqvb">
    <w:name w:val="rynqvb"/>
    <w:basedOn w:val="Fontdeparagrafimplicit"/>
    <w:rsid w:val="008F25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wtze">
    <w:name w:val="hwtze"/>
    <w:basedOn w:val="Fontdeparagrafimplicit"/>
    <w:rsid w:val="008F25AE"/>
  </w:style>
  <w:style w:type="character" w:customStyle="1" w:styleId="rynqvb">
    <w:name w:val="rynqvb"/>
    <w:basedOn w:val="Fontdeparagrafimplicit"/>
    <w:rsid w:val="008F2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7CC9A8-784E-4117-B97C-72A805F602FA}"/>
</file>

<file path=customXml/itemProps2.xml><?xml version="1.0" encoding="utf-8"?>
<ds:datastoreItem xmlns:ds="http://schemas.openxmlformats.org/officeDocument/2006/customXml" ds:itemID="{3FBB2391-04F4-4758-8AAB-71E6C9FDCA98}"/>
</file>

<file path=customXml/itemProps3.xml><?xml version="1.0" encoding="utf-8"?>
<ds:datastoreItem xmlns:ds="http://schemas.openxmlformats.org/officeDocument/2006/customXml" ds:itemID="{886DAE90-5740-45C6-8D99-17547283D208}"/>
</file>

<file path=customXml/itemProps4.xml><?xml version="1.0" encoding="utf-8"?>
<ds:datastoreItem xmlns:ds="http://schemas.openxmlformats.org/officeDocument/2006/customXml" ds:itemID="{7B6EF552-62C8-4488-9C58-FFD437B277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597</Words>
  <Characters>3409</Characters>
  <Application>Microsoft Office Word</Application>
  <DocSecurity>0</DocSecurity>
  <Lines>28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449.2022.ru</dc:title>
  <dc:creator>user</dc:creator>
  <cp:lastModifiedBy>Eugenia Cartin</cp:lastModifiedBy>
  <cp:revision>67</cp:revision>
  <cp:lastPrinted>2022-12-07T07:09:00Z</cp:lastPrinted>
  <dcterms:created xsi:type="dcterms:W3CDTF">2020-03-02T17:34:00Z</dcterms:created>
  <dcterms:modified xsi:type="dcterms:W3CDTF">2022-12-07T07:09:00Z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