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FF072D"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2399F2D1" wp14:editId="6404FC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65AD3F0" w14:textId="03D1E6F7" w:rsidR="00284C14" w:rsidRDefault="00F338E3" w:rsidP="00284C14">
                            <w:pPr>
                              <w:pStyle w:val="nr"/>
                              <w:spacing w:after="160"/>
                            </w:pPr>
                            <w:r>
                              <w:t>LC</w:t>
                            </w:r>
                            <w:r w:rsidR="007721ED">
                              <w:t>.</w:t>
                            </w:r>
                            <w:r w:rsidR="00284C14">
                              <w:t xml:space="preserve"> nr</w:t>
                            </w:r>
                            <w:r w:rsidR="006D0A18">
                              <w:t>.0</w:t>
                            </w:r>
                            <w:r>
                              <w:t>2/02-36</w:t>
                            </w:r>
                            <w:r w:rsidR="00284C14">
                              <w:t xml:space="preserve"> </w:t>
                            </w:r>
                          </w:p>
                          <w:p w14:paraId="1581A4E9" w14:textId="5F7A09B7" w:rsidR="00284C14" w:rsidRDefault="00284C14" w:rsidP="00284C14">
                            <w:pPr>
                              <w:pStyle w:val="nr"/>
                            </w:pPr>
                            <w:r>
                              <w:t xml:space="preserve"> </w:t>
                            </w:r>
                            <w:r w:rsidR="00F338E3">
                              <w:t>28.03.2022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99F2D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765AD3F0" w14:textId="03D1E6F7" w:rsidR="00284C14" w:rsidRDefault="00F338E3" w:rsidP="00284C14">
                      <w:pPr>
                        <w:pStyle w:val="nr"/>
                        <w:spacing w:after="160"/>
                      </w:pPr>
                      <w:r>
                        <w:t>LC</w:t>
                      </w:r>
                      <w:r w:rsidR="007721ED">
                        <w:t>.</w:t>
                      </w:r>
                      <w:r w:rsidR="00284C14">
                        <w:t xml:space="preserve"> nr</w:t>
                      </w:r>
                      <w:r w:rsidR="006D0A18">
                        <w:t>.0</w:t>
                      </w:r>
                      <w:r>
                        <w:t>2/02-36</w:t>
                      </w:r>
                      <w:r w:rsidR="00284C14">
                        <w:t xml:space="preserve"> </w:t>
                      </w:r>
                    </w:p>
                    <w:p w14:paraId="1581A4E9" w14:textId="5F7A09B7" w:rsidR="00284C14" w:rsidRDefault="00284C14" w:rsidP="00284C14">
                      <w:pPr>
                        <w:pStyle w:val="nr"/>
                      </w:pPr>
                      <w:r>
                        <w:t xml:space="preserve"> </w:t>
                      </w:r>
                      <w:r w:rsidR="00F338E3">
                        <w:t>28.03.2022</w:t>
                      </w:r>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0CC30B5D" w14:textId="77777777" w:rsidR="00284C14" w:rsidRDefault="00284C14" w:rsidP="00194FA3">
      <w:pPr>
        <w:pStyle w:val="Titlustinga"/>
        <w:jc w:val="center"/>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1033A84E" w14:textId="77777777" w:rsidR="00284C14" w:rsidRPr="00340A92" w:rsidRDefault="00284C14" w:rsidP="00194FA3">
      <w:pPr>
        <w:ind w:left="0"/>
        <w:rPr>
          <w:sz w:val="28"/>
          <w:lang w:val="fr-FR"/>
        </w:rPr>
      </w:pPr>
    </w:p>
    <w:p w14:paraId="28CC6359" w14:textId="77777777" w:rsidR="00284C14" w:rsidRDefault="00284C14" w:rsidP="00284C14">
      <w:pPr>
        <w:pStyle w:val="NoSpacing"/>
        <w:ind w:left="0"/>
        <w:rPr>
          <w:rFonts w:ascii="Georgia" w:hAnsi="Georgia" w:cs="Times New Roman"/>
          <w:i/>
          <w:sz w:val="28"/>
          <w:szCs w:val="28"/>
          <w:lang w:val="ro-MD"/>
        </w:rPr>
      </w:pPr>
    </w:p>
    <w:p w14:paraId="440C0AD9" w14:textId="77777777" w:rsidR="00284C14" w:rsidRDefault="00284C14" w:rsidP="00284C14"/>
    <w:p w14:paraId="5BD66E77" w14:textId="77777777" w:rsidR="00F338E3" w:rsidRPr="00A418C2" w:rsidRDefault="00F338E3" w:rsidP="00F338E3">
      <w:pPr>
        <w:jc w:val="right"/>
        <w:rPr>
          <w:rFonts w:ascii="Times New Roman" w:eastAsia="Calibri" w:hAnsi="Times New Roman" w:cs="Times New Roman"/>
          <w:b/>
          <w:bCs/>
          <w:sz w:val="28"/>
          <w:szCs w:val="28"/>
        </w:rPr>
      </w:pPr>
      <w:r w:rsidRPr="00A418C2">
        <w:rPr>
          <w:rFonts w:ascii="Times New Roman" w:eastAsia="Calibri" w:hAnsi="Times New Roman" w:cs="Times New Roman"/>
          <w:b/>
          <w:bCs/>
          <w:sz w:val="28"/>
          <w:szCs w:val="28"/>
        </w:rPr>
        <w:t>Biroului Permanent al</w:t>
      </w:r>
    </w:p>
    <w:p w14:paraId="4C58A405" w14:textId="77777777" w:rsidR="00F338E3" w:rsidRPr="00A418C2" w:rsidRDefault="00F338E3" w:rsidP="00F338E3">
      <w:pPr>
        <w:jc w:val="right"/>
        <w:rPr>
          <w:rFonts w:ascii="Times New Roman" w:eastAsia="Calibri" w:hAnsi="Times New Roman" w:cs="Times New Roman"/>
          <w:b/>
          <w:bCs/>
          <w:sz w:val="28"/>
          <w:szCs w:val="28"/>
        </w:rPr>
      </w:pPr>
      <w:r w:rsidRPr="00A418C2">
        <w:rPr>
          <w:rFonts w:ascii="Times New Roman" w:eastAsia="Calibri" w:hAnsi="Times New Roman" w:cs="Times New Roman"/>
          <w:b/>
          <w:bCs/>
          <w:sz w:val="28"/>
          <w:szCs w:val="28"/>
        </w:rPr>
        <w:t>Parlamentului Republicii Moldova</w:t>
      </w:r>
    </w:p>
    <w:p w14:paraId="7F993705" w14:textId="77777777" w:rsidR="00F338E3" w:rsidRPr="00A418C2" w:rsidRDefault="00F338E3" w:rsidP="00F338E3">
      <w:pPr>
        <w:rPr>
          <w:rFonts w:ascii="Times New Roman" w:eastAsia="Calibri" w:hAnsi="Times New Roman" w:cs="Times New Roman"/>
          <w:b/>
          <w:bCs/>
          <w:sz w:val="28"/>
          <w:szCs w:val="28"/>
        </w:rPr>
      </w:pPr>
    </w:p>
    <w:p w14:paraId="33E0A78A" w14:textId="77777777" w:rsidR="00F338E3" w:rsidRPr="00A418C2" w:rsidRDefault="00F338E3" w:rsidP="00F338E3">
      <w:pPr>
        <w:rPr>
          <w:rFonts w:ascii="Times New Roman" w:eastAsia="Calibri" w:hAnsi="Times New Roman" w:cs="Times New Roman"/>
          <w:b/>
          <w:bCs/>
          <w:sz w:val="28"/>
          <w:szCs w:val="28"/>
        </w:rPr>
      </w:pPr>
    </w:p>
    <w:p w14:paraId="4C882230" w14:textId="77777777" w:rsidR="00F338E3" w:rsidRPr="00A418C2" w:rsidRDefault="00F338E3" w:rsidP="00F338E3">
      <w:pPr>
        <w:ind w:left="567" w:firstLine="567"/>
        <w:jc w:val="both"/>
        <w:rPr>
          <w:rFonts w:ascii="Times New Roman" w:eastAsia="Calibri" w:hAnsi="Times New Roman" w:cs="Times New Roman"/>
          <w:sz w:val="28"/>
          <w:szCs w:val="28"/>
        </w:rPr>
      </w:pPr>
      <w:r w:rsidRPr="00A418C2">
        <w:rPr>
          <w:rFonts w:ascii="Times New Roman" w:eastAsia="Calibri" w:hAnsi="Times New Roman" w:cs="Times New Roman"/>
          <w:sz w:val="28"/>
          <w:szCs w:val="28"/>
        </w:rPr>
        <w:t xml:space="preserve">În temeiul art. 73 din Constituția Republicii Moldova și art. 47 din Regulamentul Parlamentului, se înaintează cu titlu de inițiativă legislativă, </w:t>
      </w:r>
      <w:r w:rsidRPr="00A418C2">
        <w:rPr>
          <w:rFonts w:ascii="Times New Roman" w:hAnsi="Times New Roman" w:cs="Times New Roman"/>
          <w:sz w:val="28"/>
          <w:szCs w:val="28"/>
        </w:rPr>
        <w:t xml:space="preserve">proiectul de lege pentru modificarea </w:t>
      </w:r>
      <w:r>
        <w:rPr>
          <w:rFonts w:ascii="Times New Roman" w:hAnsi="Times New Roman" w:cs="Times New Roman"/>
          <w:sz w:val="28"/>
          <w:szCs w:val="28"/>
        </w:rPr>
        <w:t>Legii nr. 283/2003 privind activitatea particulară de detectiv și de pază.</w:t>
      </w:r>
    </w:p>
    <w:p w14:paraId="1D94691A" w14:textId="77777777" w:rsidR="00F338E3" w:rsidRPr="00A418C2" w:rsidRDefault="00F338E3" w:rsidP="00F338E3">
      <w:pPr>
        <w:ind w:left="567"/>
        <w:rPr>
          <w:rFonts w:ascii="Times New Roman" w:eastAsia="Calibri" w:hAnsi="Times New Roman" w:cs="Times New Roman"/>
          <w:b/>
          <w:sz w:val="28"/>
          <w:szCs w:val="28"/>
        </w:rPr>
      </w:pPr>
    </w:p>
    <w:p w14:paraId="6190BFDE" w14:textId="77777777" w:rsidR="00F338E3" w:rsidRPr="00A418C2" w:rsidRDefault="00F338E3" w:rsidP="00F338E3">
      <w:pPr>
        <w:ind w:left="567"/>
        <w:rPr>
          <w:rFonts w:ascii="Times New Roman" w:eastAsia="Calibri" w:hAnsi="Times New Roman" w:cs="Times New Roman"/>
          <w:sz w:val="28"/>
          <w:szCs w:val="28"/>
        </w:rPr>
      </w:pPr>
      <w:r w:rsidRPr="00A418C2">
        <w:rPr>
          <w:rFonts w:ascii="Times New Roman" w:eastAsia="Calibri" w:hAnsi="Times New Roman" w:cs="Times New Roman"/>
          <w:sz w:val="28"/>
          <w:szCs w:val="28"/>
        </w:rPr>
        <w:t xml:space="preserve">Anexe: </w:t>
      </w:r>
    </w:p>
    <w:p w14:paraId="091D950C" w14:textId="77777777" w:rsidR="00F338E3" w:rsidRPr="008F7A6F" w:rsidRDefault="00F338E3" w:rsidP="00F338E3">
      <w:pPr>
        <w:numPr>
          <w:ilvl w:val="0"/>
          <w:numId w:val="2"/>
        </w:numPr>
        <w:spacing w:after="0" w:line="240" w:lineRule="auto"/>
        <w:ind w:left="567" w:hanging="357"/>
        <w:rPr>
          <w:rFonts w:ascii="Times New Roman" w:eastAsia="Calibri" w:hAnsi="Times New Roman" w:cs="Times New Roman"/>
          <w:i/>
          <w:iCs/>
          <w:sz w:val="28"/>
          <w:szCs w:val="28"/>
        </w:rPr>
      </w:pPr>
      <w:r w:rsidRPr="008F7A6F">
        <w:rPr>
          <w:rFonts w:ascii="Times New Roman" w:eastAsia="Calibri" w:hAnsi="Times New Roman" w:cs="Times New Roman"/>
          <w:i/>
          <w:iCs/>
          <w:sz w:val="28"/>
          <w:szCs w:val="28"/>
        </w:rPr>
        <w:t>Proiectul de lege</w:t>
      </w:r>
    </w:p>
    <w:p w14:paraId="4EEBA854" w14:textId="77777777" w:rsidR="00F338E3" w:rsidRPr="008F7A6F" w:rsidRDefault="00F338E3" w:rsidP="00F338E3">
      <w:pPr>
        <w:numPr>
          <w:ilvl w:val="0"/>
          <w:numId w:val="2"/>
        </w:numPr>
        <w:spacing w:after="0" w:line="240" w:lineRule="auto"/>
        <w:ind w:left="567" w:hanging="357"/>
        <w:rPr>
          <w:rFonts w:ascii="Times New Roman" w:eastAsia="Calibri" w:hAnsi="Times New Roman" w:cs="Times New Roman"/>
          <w:i/>
          <w:iCs/>
          <w:sz w:val="28"/>
          <w:szCs w:val="28"/>
        </w:rPr>
      </w:pPr>
      <w:r w:rsidRPr="008F7A6F">
        <w:rPr>
          <w:rFonts w:ascii="Times New Roman" w:eastAsia="Calibri" w:hAnsi="Times New Roman" w:cs="Times New Roman"/>
          <w:i/>
          <w:iCs/>
          <w:sz w:val="28"/>
          <w:szCs w:val="28"/>
        </w:rPr>
        <w:t xml:space="preserve">Nota informativă </w:t>
      </w:r>
    </w:p>
    <w:p w14:paraId="41A5767B" w14:textId="77777777" w:rsidR="00F338E3" w:rsidRPr="00A418C2" w:rsidRDefault="00F338E3" w:rsidP="00F338E3">
      <w:pPr>
        <w:ind w:left="567"/>
        <w:rPr>
          <w:rFonts w:ascii="Times New Roman" w:eastAsia="Calibri" w:hAnsi="Times New Roman" w:cs="Times New Roman"/>
          <w:b/>
          <w:sz w:val="28"/>
          <w:szCs w:val="28"/>
        </w:rPr>
      </w:pPr>
    </w:p>
    <w:p w14:paraId="03BF2FF8" w14:textId="77777777" w:rsidR="00F338E3" w:rsidRPr="00A418C2" w:rsidRDefault="00F338E3" w:rsidP="00F338E3">
      <w:pPr>
        <w:ind w:left="567"/>
        <w:rPr>
          <w:rFonts w:ascii="Times New Roman" w:eastAsia="Calibri" w:hAnsi="Times New Roman" w:cs="Times New Roman"/>
          <w:b/>
          <w:sz w:val="28"/>
          <w:szCs w:val="28"/>
        </w:rPr>
      </w:pPr>
    </w:p>
    <w:p w14:paraId="589FE40E" w14:textId="77777777" w:rsidR="00F338E3" w:rsidRPr="00A418C2" w:rsidRDefault="00F338E3" w:rsidP="00F338E3">
      <w:pPr>
        <w:ind w:left="567"/>
        <w:rPr>
          <w:rFonts w:ascii="Times New Roman" w:eastAsia="Calibri" w:hAnsi="Times New Roman" w:cs="Times New Roman"/>
          <w:b/>
          <w:sz w:val="28"/>
          <w:szCs w:val="28"/>
        </w:rPr>
      </w:pPr>
    </w:p>
    <w:p w14:paraId="08FCD850" w14:textId="77777777" w:rsidR="00F338E3" w:rsidRPr="00A418C2" w:rsidRDefault="00F338E3" w:rsidP="00F338E3">
      <w:pPr>
        <w:ind w:left="567"/>
        <w:jc w:val="right"/>
        <w:rPr>
          <w:rFonts w:ascii="Times New Roman" w:eastAsia="Calibri" w:hAnsi="Times New Roman" w:cs="Times New Roman"/>
          <w:b/>
          <w:sz w:val="28"/>
          <w:szCs w:val="28"/>
        </w:rPr>
      </w:pPr>
      <w:r w:rsidRPr="00A418C2">
        <w:rPr>
          <w:rFonts w:ascii="Times New Roman" w:eastAsia="Calibri" w:hAnsi="Times New Roman" w:cs="Times New Roman"/>
          <w:b/>
          <w:sz w:val="28"/>
          <w:szCs w:val="28"/>
        </w:rPr>
        <w:t>Deputat în Parlament:</w:t>
      </w:r>
    </w:p>
    <w:p w14:paraId="670325C4" w14:textId="77777777" w:rsidR="00F338E3" w:rsidRDefault="00F338E3" w:rsidP="00F338E3">
      <w:pPr>
        <w:ind w:left="567"/>
        <w:jc w:val="right"/>
        <w:rPr>
          <w:rFonts w:eastAsia="Calibri" w:cs="Times New Roman"/>
          <w:b/>
          <w:sz w:val="26"/>
          <w:szCs w:val="26"/>
        </w:rPr>
      </w:pPr>
    </w:p>
    <w:p w14:paraId="7ECCAC96" w14:textId="77777777" w:rsidR="00F338E3" w:rsidRDefault="00F338E3" w:rsidP="00F338E3">
      <w:pPr>
        <w:ind w:left="567"/>
        <w:jc w:val="right"/>
        <w:rPr>
          <w:rFonts w:eastAsia="Calibri" w:cs="Times New Roman"/>
          <w:b/>
          <w:sz w:val="26"/>
          <w:szCs w:val="26"/>
        </w:rPr>
      </w:pPr>
    </w:p>
    <w:p w14:paraId="0D05F546" w14:textId="77777777" w:rsidR="00F338E3" w:rsidRDefault="00F338E3" w:rsidP="00F338E3">
      <w:pPr>
        <w:ind w:left="567"/>
        <w:jc w:val="right"/>
        <w:rPr>
          <w:rFonts w:eastAsia="Calibri" w:cs="Times New Roman"/>
          <w:b/>
          <w:sz w:val="26"/>
          <w:szCs w:val="26"/>
        </w:rPr>
      </w:pPr>
    </w:p>
    <w:p w14:paraId="389F3ECB" w14:textId="77777777" w:rsidR="00F338E3" w:rsidRDefault="00F338E3" w:rsidP="00F338E3">
      <w:pPr>
        <w:ind w:left="567"/>
        <w:jc w:val="right"/>
        <w:rPr>
          <w:rFonts w:eastAsia="Calibri" w:cs="Times New Roman"/>
          <w:b/>
          <w:sz w:val="26"/>
          <w:szCs w:val="26"/>
        </w:rPr>
      </w:pPr>
    </w:p>
    <w:p w14:paraId="0B648279" w14:textId="77777777" w:rsidR="00F338E3" w:rsidRDefault="00F338E3" w:rsidP="00194FA3">
      <w:pPr>
        <w:ind w:left="0"/>
        <w:rPr>
          <w:rFonts w:eastAsia="Calibri" w:cs="Times New Roman"/>
          <w:b/>
          <w:sz w:val="26"/>
          <w:szCs w:val="26"/>
        </w:rPr>
      </w:pPr>
    </w:p>
    <w:p w14:paraId="29EE0C36" w14:textId="77777777" w:rsidR="00F338E3" w:rsidRDefault="00F338E3" w:rsidP="00F338E3">
      <w:pPr>
        <w:ind w:left="567"/>
        <w:jc w:val="right"/>
        <w:rPr>
          <w:rFonts w:eastAsia="Calibri" w:cs="Times New Roman"/>
          <w:b/>
          <w:sz w:val="26"/>
          <w:szCs w:val="26"/>
        </w:rPr>
      </w:pPr>
    </w:p>
    <w:p w14:paraId="2C574C8F" w14:textId="77777777" w:rsidR="00F338E3" w:rsidRPr="004E76C8" w:rsidRDefault="00F338E3" w:rsidP="00F338E3">
      <w:pPr>
        <w:tabs>
          <w:tab w:val="left" w:pos="993"/>
        </w:tabs>
        <w:autoSpaceDE w:val="0"/>
        <w:autoSpaceDN w:val="0"/>
        <w:adjustRightInd w:val="0"/>
        <w:spacing w:after="0" w:line="276" w:lineRule="auto"/>
        <w:ind w:firstLine="567"/>
        <w:jc w:val="right"/>
        <w:rPr>
          <w:rFonts w:ascii="Times New Roman" w:eastAsia="Times New Roman" w:hAnsi="Times New Roman" w:cs="Times New Roman"/>
          <w:i/>
          <w:iCs/>
          <w:sz w:val="26"/>
          <w:szCs w:val="26"/>
          <w:lang w:eastAsia="ro-RO"/>
        </w:rPr>
      </w:pPr>
      <w:r w:rsidRPr="004E76C8">
        <w:rPr>
          <w:rFonts w:ascii="Times New Roman" w:eastAsia="Times New Roman" w:hAnsi="Times New Roman" w:cs="Times New Roman"/>
          <w:i/>
          <w:iCs/>
          <w:sz w:val="26"/>
          <w:szCs w:val="26"/>
          <w:lang w:eastAsia="ro-RO"/>
        </w:rPr>
        <w:t>Proiect</w:t>
      </w:r>
    </w:p>
    <w:p w14:paraId="2C20D4BB" w14:textId="77777777" w:rsidR="00F338E3" w:rsidRPr="00DE54CA" w:rsidRDefault="00F338E3" w:rsidP="00F338E3">
      <w:pPr>
        <w:tabs>
          <w:tab w:val="left" w:pos="993"/>
        </w:tabs>
        <w:autoSpaceDE w:val="0"/>
        <w:autoSpaceDN w:val="0"/>
        <w:adjustRightInd w:val="0"/>
        <w:spacing w:after="0" w:line="276" w:lineRule="auto"/>
        <w:ind w:firstLine="567"/>
        <w:rPr>
          <w:rFonts w:ascii="Times New Roman" w:eastAsia="Times New Roman" w:hAnsi="Times New Roman" w:cs="Times New Roman"/>
          <w:sz w:val="28"/>
          <w:szCs w:val="26"/>
          <w:lang w:eastAsia="ru-RU"/>
        </w:rPr>
      </w:pPr>
    </w:p>
    <w:p w14:paraId="028DC80E" w14:textId="77777777" w:rsidR="00F338E3" w:rsidRPr="00DE54CA" w:rsidRDefault="00F338E3" w:rsidP="00F338E3">
      <w:pPr>
        <w:tabs>
          <w:tab w:val="left" w:pos="993"/>
        </w:tabs>
        <w:autoSpaceDE w:val="0"/>
        <w:autoSpaceDN w:val="0"/>
        <w:adjustRightInd w:val="0"/>
        <w:spacing w:after="0" w:line="276" w:lineRule="auto"/>
        <w:ind w:firstLine="567"/>
        <w:jc w:val="center"/>
        <w:rPr>
          <w:rFonts w:ascii="Times New Roman" w:eastAsia="Times New Roman" w:hAnsi="Times New Roman" w:cs="Times New Roman"/>
          <w:b/>
          <w:bCs/>
          <w:sz w:val="28"/>
          <w:szCs w:val="26"/>
          <w:lang w:eastAsia="ro-RO"/>
        </w:rPr>
      </w:pPr>
      <w:r w:rsidRPr="00DE54CA">
        <w:rPr>
          <w:rFonts w:ascii="Times New Roman" w:eastAsia="Times New Roman" w:hAnsi="Times New Roman" w:cs="Times New Roman"/>
          <w:b/>
          <w:bCs/>
          <w:sz w:val="28"/>
          <w:szCs w:val="26"/>
          <w:lang w:eastAsia="ro-RO"/>
        </w:rPr>
        <w:t>PARLAMENTUL REPUBLICII MOLDOVA</w:t>
      </w:r>
    </w:p>
    <w:p w14:paraId="14406475" w14:textId="77777777" w:rsidR="00F338E3" w:rsidRPr="00DE54CA" w:rsidRDefault="00F338E3" w:rsidP="00F338E3">
      <w:pPr>
        <w:tabs>
          <w:tab w:val="left" w:pos="993"/>
        </w:tabs>
        <w:autoSpaceDE w:val="0"/>
        <w:autoSpaceDN w:val="0"/>
        <w:adjustRightInd w:val="0"/>
        <w:spacing w:after="0" w:line="276" w:lineRule="auto"/>
        <w:ind w:firstLine="567"/>
        <w:jc w:val="center"/>
        <w:rPr>
          <w:rFonts w:ascii="Times New Roman" w:eastAsia="Times New Roman" w:hAnsi="Times New Roman" w:cs="Times New Roman"/>
          <w:sz w:val="28"/>
          <w:szCs w:val="26"/>
          <w:lang w:eastAsia="ru-RU"/>
        </w:rPr>
      </w:pPr>
    </w:p>
    <w:p w14:paraId="055A85CC" w14:textId="77777777" w:rsidR="00F338E3" w:rsidRPr="00DE54CA" w:rsidRDefault="00F338E3" w:rsidP="00F338E3">
      <w:pPr>
        <w:tabs>
          <w:tab w:val="left" w:pos="993"/>
        </w:tabs>
        <w:autoSpaceDE w:val="0"/>
        <w:autoSpaceDN w:val="0"/>
        <w:adjustRightInd w:val="0"/>
        <w:spacing w:after="0" w:line="276" w:lineRule="auto"/>
        <w:ind w:firstLine="567"/>
        <w:jc w:val="center"/>
        <w:rPr>
          <w:rFonts w:ascii="Times New Roman" w:eastAsia="Times New Roman" w:hAnsi="Times New Roman" w:cs="Times New Roman"/>
          <w:b/>
          <w:bCs/>
          <w:spacing w:val="70"/>
          <w:sz w:val="28"/>
          <w:szCs w:val="26"/>
          <w:lang w:eastAsia="ro-RO"/>
        </w:rPr>
      </w:pPr>
      <w:r w:rsidRPr="00DE54CA">
        <w:rPr>
          <w:rFonts w:ascii="Times New Roman" w:eastAsia="Times New Roman" w:hAnsi="Times New Roman" w:cs="Times New Roman"/>
          <w:b/>
          <w:bCs/>
          <w:spacing w:val="70"/>
          <w:sz w:val="28"/>
          <w:szCs w:val="26"/>
          <w:lang w:eastAsia="ro-RO"/>
        </w:rPr>
        <w:t>LEGE</w:t>
      </w:r>
    </w:p>
    <w:p w14:paraId="7CCB8A71" w14:textId="77777777" w:rsidR="00F338E3" w:rsidRPr="00DE54CA" w:rsidRDefault="00F338E3" w:rsidP="00F338E3">
      <w:pPr>
        <w:tabs>
          <w:tab w:val="left" w:pos="993"/>
        </w:tabs>
        <w:autoSpaceDE w:val="0"/>
        <w:autoSpaceDN w:val="0"/>
        <w:adjustRightInd w:val="0"/>
        <w:spacing w:after="0" w:line="276" w:lineRule="auto"/>
        <w:ind w:firstLine="567"/>
        <w:jc w:val="center"/>
        <w:rPr>
          <w:rFonts w:ascii="Times New Roman" w:eastAsia="Times New Roman" w:hAnsi="Times New Roman" w:cs="Times New Roman"/>
          <w:b/>
          <w:bCs/>
          <w:spacing w:val="70"/>
          <w:sz w:val="28"/>
          <w:szCs w:val="26"/>
          <w:lang w:eastAsia="ro-RO"/>
        </w:rPr>
      </w:pPr>
    </w:p>
    <w:p w14:paraId="278B1F1E" w14:textId="77777777" w:rsidR="00F338E3" w:rsidRDefault="00F338E3" w:rsidP="00F338E3">
      <w:pPr>
        <w:tabs>
          <w:tab w:val="left" w:pos="993"/>
        </w:tabs>
        <w:autoSpaceDE w:val="0"/>
        <w:autoSpaceDN w:val="0"/>
        <w:adjustRightInd w:val="0"/>
        <w:spacing w:after="0" w:line="276" w:lineRule="auto"/>
        <w:jc w:val="center"/>
        <w:rPr>
          <w:rFonts w:ascii="Times New Roman" w:hAnsi="Times New Roman" w:cs="Times New Roman"/>
          <w:b/>
          <w:bCs/>
          <w:sz w:val="28"/>
          <w:szCs w:val="28"/>
        </w:rPr>
      </w:pPr>
      <w:r w:rsidRPr="00DE54CA">
        <w:rPr>
          <w:rFonts w:ascii="Times New Roman" w:eastAsia="Times New Roman" w:hAnsi="Times New Roman" w:cs="Times New Roman"/>
          <w:b/>
          <w:bCs/>
          <w:sz w:val="28"/>
          <w:szCs w:val="26"/>
          <w:lang w:eastAsia="ro-RO"/>
        </w:rPr>
        <w:t xml:space="preserve">pentru modificarea </w:t>
      </w:r>
      <w:r>
        <w:rPr>
          <w:rFonts w:ascii="Times New Roman" w:hAnsi="Times New Roman" w:cs="Times New Roman"/>
          <w:b/>
          <w:bCs/>
          <w:sz w:val="28"/>
          <w:szCs w:val="28"/>
        </w:rPr>
        <w:t>L</w:t>
      </w:r>
      <w:r w:rsidRPr="00175992">
        <w:rPr>
          <w:rFonts w:ascii="Times New Roman" w:hAnsi="Times New Roman" w:cs="Times New Roman"/>
          <w:b/>
          <w:bCs/>
          <w:sz w:val="28"/>
          <w:szCs w:val="28"/>
        </w:rPr>
        <w:t>eg</w:t>
      </w:r>
      <w:r>
        <w:rPr>
          <w:rFonts w:ascii="Times New Roman" w:hAnsi="Times New Roman" w:cs="Times New Roman"/>
          <w:b/>
          <w:bCs/>
          <w:sz w:val="28"/>
          <w:szCs w:val="28"/>
        </w:rPr>
        <w:t xml:space="preserve">ii </w:t>
      </w:r>
      <w:r w:rsidRPr="00175992">
        <w:rPr>
          <w:rFonts w:ascii="Times New Roman" w:hAnsi="Times New Roman" w:cs="Times New Roman"/>
          <w:b/>
          <w:bCs/>
          <w:sz w:val="28"/>
          <w:szCs w:val="28"/>
        </w:rPr>
        <w:t>nr. 283/2003 privind activitatea particulară de detectiv și de pază</w:t>
      </w:r>
    </w:p>
    <w:p w14:paraId="1F35845D" w14:textId="77777777" w:rsidR="00F338E3" w:rsidRPr="00175992" w:rsidRDefault="00F338E3" w:rsidP="00F338E3">
      <w:pPr>
        <w:tabs>
          <w:tab w:val="left" w:pos="993"/>
        </w:tabs>
        <w:autoSpaceDE w:val="0"/>
        <w:autoSpaceDN w:val="0"/>
        <w:adjustRightInd w:val="0"/>
        <w:spacing w:after="0" w:line="276" w:lineRule="auto"/>
        <w:jc w:val="center"/>
        <w:rPr>
          <w:rFonts w:ascii="Times New Roman" w:eastAsia="Times New Roman" w:hAnsi="Times New Roman" w:cs="Times New Roman"/>
          <w:b/>
          <w:bCs/>
          <w:sz w:val="26"/>
          <w:szCs w:val="26"/>
          <w:lang w:eastAsia="ru-RU"/>
        </w:rPr>
      </w:pPr>
    </w:p>
    <w:p w14:paraId="63239BAE" w14:textId="77777777" w:rsidR="00F338E3" w:rsidRPr="00C3044A" w:rsidRDefault="00F338E3" w:rsidP="00F338E3">
      <w:pPr>
        <w:tabs>
          <w:tab w:val="left" w:pos="993"/>
        </w:tabs>
        <w:autoSpaceDE w:val="0"/>
        <w:autoSpaceDN w:val="0"/>
        <w:adjustRightInd w:val="0"/>
        <w:spacing w:after="0" w:line="276" w:lineRule="auto"/>
        <w:ind w:firstLine="567"/>
        <w:rPr>
          <w:rFonts w:ascii="Times New Roman" w:eastAsia="Times New Roman" w:hAnsi="Times New Roman" w:cs="Times New Roman"/>
          <w:sz w:val="28"/>
          <w:szCs w:val="28"/>
          <w:lang w:eastAsia="ro-RO"/>
        </w:rPr>
      </w:pPr>
      <w:r w:rsidRPr="00C3044A">
        <w:rPr>
          <w:rFonts w:ascii="Times New Roman" w:eastAsia="Times New Roman" w:hAnsi="Times New Roman" w:cs="Times New Roman"/>
          <w:sz w:val="28"/>
          <w:szCs w:val="28"/>
          <w:lang w:eastAsia="ro-RO"/>
        </w:rPr>
        <w:t>Parlamentul adoptă prezenta lege organică.</w:t>
      </w:r>
    </w:p>
    <w:p w14:paraId="68184F61" w14:textId="77777777" w:rsidR="00F338E3" w:rsidRPr="00C3044A" w:rsidRDefault="00F338E3" w:rsidP="00F338E3">
      <w:pPr>
        <w:tabs>
          <w:tab w:val="left" w:pos="993"/>
        </w:tabs>
        <w:autoSpaceDE w:val="0"/>
        <w:autoSpaceDN w:val="0"/>
        <w:adjustRightInd w:val="0"/>
        <w:spacing w:after="0" w:line="276" w:lineRule="auto"/>
        <w:ind w:firstLine="567"/>
        <w:rPr>
          <w:rFonts w:ascii="Times New Roman" w:eastAsia="Times New Roman" w:hAnsi="Times New Roman" w:cs="Times New Roman"/>
          <w:sz w:val="28"/>
          <w:szCs w:val="28"/>
          <w:lang w:eastAsia="ro-RO"/>
        </w:rPr>
      </w:pPr>
    </w:p>
    <w:p w14:paraId="07AA2F08" w14:textId="77777777" w:rsidR="00F338E3" w:rsidRDefault="00F338E3" w:rsidP="00F338E3">
      <w:pPr>
        <w:tabs>
          <w:tab w:val="left" w:pos="993"/>
        </w:tabs>
        <w:autoSpaceDE w:val="0"/>
        <w:autoSpaceDN w:val="0"/>
        <w:adjustRightInd w:val="0"/>
        <w:spacing w:after="0" w:line="276" w:lineRule="auto"/>
        <w:jc w:val="both"/>
        <w:rPr>
          <w:rFonts w:ascii="Times New Roman" w:eastAsia="Times New Roman" w:hAnsi="Times New Roman" w:cs="Times New Roman"/>
          <w:sz w:val="28"/>
          <w:szCs w:val="28"/>
          <w:lang w:eastAsia="ro-RO"/>
        </w:rPr>
      </w:pPr>
      <w:r w:rsidRPr="00C3044A">
        <w:rPr>
          <w:rFonts w:ascii="Times New Roman" w:eastAsia="Times New Roman" w:hAnsi="Times New Roman" w:cs="Times New Roman"/>
          <w:b/>
          <w:sz w:val="28"/>
          <w:szCs w:val="28"/>
          <w:lang w:eastAsia="ro-RO"/>
        </w:rPr>
        <w:t>Art</w:t>
      </w:r>
      <w:r>
        <w:rPr>
          <w:rFonts w:ascii="Times New Roman" w:eastAsia="Times New Roman" w:hAnsi="Times New Roman" w:cs="Times New Roman"/>
          <w:b/>
          <w:sz w:val="28"/>
          <w:szCs w:val="28"/>
          <w:lang w:eastAsia="ro-RO"/>
        </w:rPr>
        <w:t>icolul I –</w:t>
      </w:r>
      <w:r w:rsidRPr="00C3044A">
        <w:rPr>
          <w:rFonts w:ascii="Times New Roman" w:eastAsia="Times New Roman" w:hAnsi="Times New Roman" w:cs="Times New Roman"/>
          <w:sz w:val="28"/>
          <w:szCs w:val="28"/>
          <w:lang w:eastAsia="ro-RO"/>
        </w:rPr>
        <w:t xml:space="preserve"> </w:t>
      </w:r>
      <w:r w:rsidRPr="00175992">
        <w:rPr>
          <w:rFonts w:ascii="Times New Roman" w:hAnsi="Times New Roman" w:cs="Times New Roman"/>
          <w:sz w:val="28"/>
          <w:szCs w:val="28"/>
        </w:rPr>
        <w:t>Legea nr. 283/2003 privind activitatea particulară de detectiv și de pază</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o-RO"/>
        </w:rPr>
        <w:t>(publicată în Monitorul Oficial al Republicii Moldova, nr.200-203/769 din 19.09.2003)</w:t>
      </w:r>
      <w:r w:rsidRPr="00C3044A">
        <w:rPr>
          <w:rFonts w:ascii="Times New Roman" w:eastAsia="Times New Roman" w:hAnsi="Times New Roman" w:cs="Times New Roman"/>
          <w:sz w:val="28"/>
          <w:szCs w:val="28"/>
          <w:lang w:eastAsia="ro-RO"/>
        </w:rPr>
        <w:t>, se modifică după cum urmează:</w:t>
      </w:r>
    </w:p>
    <w:p w14:paraId="26DB03E0" w14:textId="77777777" w:rsidR="00F338E3" w:rsidRPr="00A60981" w:rsidRDefault="00F338E3" w:rsidP="00F338E3">
      <w:pPr>
        <w:pStyle w:val="ListParagraph"/>
        <w:numPr>
          <w:ilvl w:val="0"/>
          <w:numId w:val="3"/>
        </w:numPr>
        <w:tabs>
          <w:tab w:val="left" w:pos="993"/>
        </w:tabs>
        <w:autoSpaceDE w:val="0"/>
        <w:autoSpaceDN w:val="0"/>
        <w:adjustRightInd w:val="0"/>
        <w:spacing w:after="0" w:line="276" w:lineRule="auto"/>
        <w:jc w:val="both"/>
        <w:rPr>
          <w:rFonts w:ascii="Times New Roman" w:eastAsia="Times New Roman" w:hAnsi="Times New Roman" w:cs="Times New Roman"/>
          <w:i/>
          <w:iCs/>
          <w:sz w:val="28"/>
          <w:szCs w:val="28"/>
          <w:lang w:eastAsia="ro-RO"/>
        </w:rPr>
      </w:pPr>
      <w:r>
        <w:rPr>
          <w:rFonts w:ascii="Times New Roman" w:eastAsia="Times New Roman" w:hAnsi="Times New Roman" w:cs="Times New Roman"/>
          <w:sz w:val="28"/>
          <w:szCs w:val="28"/>
          <w:lang w:eastAsia="ro-RO"/>
        </w:rPr>
        <w:t xml:space="preserve">La Articolul 3, la noțiunea </w:t>
      </w:r>
      <w:r w:rsidRPr="00A60981">
        <w:rPr>
          <w:rFonts w:ascii="Times New Roman" w:eastAsia="Times New Roman" w:hAnsi="Times New Roman" w:cs="Times New Roman"/>
          <w:i/>
          <w:iCs/>
          <w:sz w:val="28"/>
          <w:szCs w:val="28"/>
          <w:lang w:eastAsia="ro-RO"/>
        </w:rPr>
        <w:t>”sistem de alarmare”</w:t>
      </w:r>
      <w:r>
        <w:rPr>
          <w:rFonts w:ascii="Times New Roman" w:eastAsia="Times New Roman" w:hAnsi="Times New Roman" w:cs="Times New Roman"/>
          <w:sz w:val="28"/>
          <w:szCs w:val="28"/>
          <w:lang w:eastAsia="ro-RO"/>
        </w:rPr>
        <w:t xml:space="preserve">, după textul </w:t>
      </w:r>
      <w:r w:rsidRPr="00A60981">
        <w:rPr>
          <w:rFonts w:ascii="Times New Roman" w:eastAsia="Times New Roman" w:hAnsi="Times New Roman" w:cs="Times New Roman"/>
          <w:i/>
          <w:iCs/>
          <w:sz w:val="28"/>
          <w:szCs w:val="28"/>
          <w:lang w:eastAsia="ro-RO"/>
        </w:rPr>
        <w:t>”</w:t>
      </w:r>
      <w:r w:rsidRPr="00A60981">
        <w:rPr>
          <w:i/>
          <w:iCs/>
        </w:rPr>
        <w:t xml:space="preserve"> </w:t>
      </w:r>
      <w:r w:rsidRPr="00A60981">
        <w:rPr>
          <w:rFonts w:ascii="Times New Roman" w:hAnsi="Times New Roman" w:cs="Times New Roman"/>
          <w:i/>
          <w:iCs/>
          <w:sz w:val="28"/>
          <w:szCs w:val="28"/>
        </w:rPr>
        <w:t xml:space="preserve">control acces </w:t>
      </w:r>
      <w:proofErr w:type="spellStart"/>
      <w:r w:rsidRPr="00A60981">
        <w:rPr>
          <w:rFonts w:ascii="Times New Roman" w:hAnsi="Times New Roman" w:cs="Times New Roman"/>
          <w:i/>
          <w:iCs/>
          <w:sz w:val="28"/>
          <w:szCs w:val="28"/>
        </w:rPr>
        <w:t>şi</w:t>
      </w:r>
      <w:proofErr w:type="spellEnd"/>
      <w:r w:rsidRPr="00A60981">
        <w:rPr>
          <w:rFonts w:ascii="Times New Roman" w:hAnsi="Times New Roman" w:cs="Times New Roman"/>
          <w:i/>
          <w:iCs/>
          <w:sz w:val="28"/>
          <w:szCs w:val="28"/>
        </w:rPr>
        <w:t xml:space="preserve"> televiziune cu circuit închis,”</w:t>
      </w:r>
      <w:r>
        <w:rPr>
          <w:rFonts w:ascii="Times New Roman" w:hAnsi="Times New Roman" w:cs="Times New Roman"/>
          <w:sz w:val="28"/>
          <w:szCs w:val="28"/>
        </w:rPr>
        <w:t xml:space="preserve"> se completează cu textul ”</w:t>
      </w:r>
      <w:r w:rsidRPr="00A60981">
        <w:rPr>
          <w:rFonts w:ascii="Times New Roman" w:hAnsi="Times New Roman" w:cs="Times New Roman"/>
          <w:i/>
          <w:iCs/>
          <w:sz w:val="28"/>
          <w:szCs w:val="28"/>
        </w:rPr>
        <w:t>sisteme de monitorizare video”;</w:t>
      </w:r>
    </w:p>
    <w:p w14:paraId="3B30642B" w14:textId="77777777" w:rsidR="00F338E3" w:rsidRPr="00A60981" w:rsidRDefault="00F338E3" w:rsidP="00F338E3">
      <w:pPr>
        <w:pStyle w:val="ListParagraph"/>
        <w:numPr>
          <w:ilvl w:val="0"/>
          <w:numId w:val="3"/>
        </w:numPr>
        <w:tabs>
          <w:tab w:val="left" w:pos="993"/>
        </w:tabs>
        <w:autoSpaceDE w:val="0"/>
        <w:autoSpaceDN w:val="0"/>
        <w:adjustRightInd w:val="0"/>
        <w:spacing w:after="0" w:line="276" w:lineRule="auto"/>
        <w:jc w:val="both"/>
        <w:rPr>
          <w:rFonts w:ascii="Times New Roman" w:eastAsia="Times New Roman" w:hAnsi="Times New Roman" w:cs="Times New Roman"/>
          <w:sz w:val="28"/>
          <w:szCs w:val="28"/>
          <w:lang w:eastAsia="ro-RO"/>
        </w:rPr>
      </w:pPr>
      <w:r>
        <w:rPr>
          <w:rFonts w:ascii="Times New Roman" w:hAnsi="Times New Roman" w:cs="Times New Roman"/>
          <w:sz w:val="28"/>
          <w:szCs w:val="28"/>
        </w:rPr>
        <w:t xml:space="preserve">La </w:t>
      </w:r>
      <w:r w:rsidRPr="00A60981">
        <w:rPr>
          <w:rFonts w:ascii="Times New Roman" w:hAnsi="Times New Roman" w:cs="Times New Roman"/>
          <w:sz w:val="28"/>
          <w:szCs w:val="28"/>
        </w:rPr>
        <w:t>Anexa nr.4</w:t>
      </w:r>
      <w:r>
        <w:rPr>
          <w:rFonts w:ascii="Times New Roman" w:hAnsi="Times New Roman" w:cs="Times New Roman"/>
          <w:sz w:val="28"/>
          <w:szCs w:val="28"/>
        </w:rPr>
        <w:t>, după pct. 3 se completează cu un nou punct 3</w:t>
      </w:r>
      <w:r>
        <w:rPr>
          <w:rFonts w:ascii="Times New Roman" w:hAnsi="Times New Roman" w:cs="Times New Roman"/>
          <w:sz w:val="28"/>
          <w:szCs w:val="28"/>
          <w:vertAlign w:val="superscript"/>
        </w:rPr>
        <w:t>1</w:t>
      </w:r>
      <w:r>
        <w:rPr>
          <w:rFonts w:ascii="Times New Roman" w:hAnsi="Times New Roman" w:cs="Times New Roman"/>
          <w:sz w:val="28"/>
          <w:szCs w:val="28"/>
        </w:rPr>
        <w:t xml:space="preserve"> cu următorul conținut:</w:t>
      </w:r>
    </w:p>
    <w:p w14:paraId="4A7F9D83" w14:textId="77777777" w:rsidR="00F338E3" w:rsidRDefault="00F338E3" w:rsidP="00F338E3">
      <w:pPr>
        <w:tabs>
          <w:tab w:val="left" w:pos="993"/>
        </w:tabs>
        <w:autoSpaceDE w:val="0"/>
        <w:autoSpaceDN w:val="0"/>
        <w:adjustRightInd w:val="0"/>
        <w:spacing w:after="0" w:line="276" w:lineRule="auto"/>
        <w:ind w:firstLine="567"/>
        <w:jc w:val="both"/>
        <w:rPr>
          <w:rFonts w:ascii="Times New Roman" w:eastAsia="Times New Roman" w:hAnsi="Times New Roman" w:cs="Times New Roman"/>
          <w:i/>
          <w:iCs/>
          <w:sz w:val="28"/>
          <w:szCs w:val="28"/>
          <w:lang w:eastAsia="ro-RO"/>
        </w:rPr>
      </w:pPr>
      <w:r w:rsidRPr="00255EDE">
        <w:rPr>
          <w:rFonts w:ascii="Times New Roman" w:eastAsia="Times New Roman" w:hAnsi="Times New Roman" w:cs="Times New Roman"/>
          <w:i/>
          <w:iCs/>
          <w:sz w:val="28"/>
          <w:szCs w:val="28"/>
          <w:lang w:eastAsia="ro-RO"/>
        </w:rPr>
        <w:t>”</w:t>
      </w:r>
      <w:r>
        <w:rPr>
          <w:rFonts w:ascii="Times New Roman" w:eastAsia="Times New Roman" w:hAnsi="Times New Roman" w:cs="Times New Roman"/>
          <w:i/>
          <w:iCs/>
          <w:sz w:val="28"/>
          <w:szCs w:val="28"/>
          <w:lang w:eastAsia="ro-RO"/>
        </w:rPr>
        <w:t>3</w:t>
      </w:r>
      <w:r>
        <w:rPr>
          <w:rFonts w:ascii="Times New Roman" w:eastAsia="Times New Roman" w:hAnsi="Times New Roman" w:cs="Times New Roman"/>
          <w:i/>
          <w:iCs/>
          <w:sz w:val="28"/>
          <w:szCs w:val="28"/>
          <w:vertAlign w:val="superscript"/>
          <w:lang w:eastAsia="ro-RO"/>
        </w:rPr>
        <w:t>1</w:t>
      </w:r>
      <w:r>
        <w:rPr>
          <w:rFonts w:ascii="Times New Roman" w:eastAsia="Times New Roman" w:hAnsi="Times New Roman" w:cs="Times New Roman"/>
          <w:i/>
          <w:iCs/>
          <w:sz w:val="28"/>
          <w:szCs w:val="28"/>
          <w:lang w:eastAsia="ro-RO"/>
        </w:rPr>
        <w:t xml:space="preserve"> Instituțiile publice fondate de Parlament</w:t>
      </w:r>
      <w:r w:rsidRPr="00255EDE">
        <w:rPr>
          <w:rFonts w:ascii="Times New Roman" w:eastAsia="Times New Roman" w:hAnsi="Times New Roman" w:cs="Times New Roman"/>
          <w:i/>
          <w:iCs/>
          <w:sz w:val="28"/>
          <w:szCs w:val="28"/>
          <w:lang w:eastAsia="ro-RO"/>
        </w:rPr>
        <w:t>”.</w:t>
      </w:r>
    </w:p>
    <w:p w14:paraId="1CCA86E7" w14:textId="77777777" w:rsidR="00F338E3" w:rsidRDefault="00F338E3" w:rsidP="00F338E3">
      <w:pPr>
        <w:tabs>
          <w:tab w:val="left" w:pos="993"/>
        </w:tabs>
        <w:autoSpaceDE w:val="0"/>
        <w:autoSpaceDN w:val="0"/>
        <w:adjustRightInd w:val="0"/>
        <w:spacing w:after="0" w:line="276" w:lineRule="auto"/>
        <w:ind w:firstLine="567"/>
        <w:jc w:val="both"/>
        <w:rPr>
          <w:rFonts w:ascii="Times New Roman" w:eastAsia="Times New Roman" w:hAnsi="Times New Roman" w:cs="Times New Roman"/>
          <w:i/>
          <w:iCs/>
          <w:sz w:val="28"/>
          <w:szCs w:val="28"/>
          <w:lang w:eastAsia="ro-RO"/>
        </w:rPr>
      </w:pPr>
    </w:p>
    <w:p w14:paraId="20A61D5E" w14:textId="77777777" w:rsidR="00F338E3" w:rsidRPr="00A60981" w:rsidRDefault="00F338E3" w:rsidP="00F338E3">
      <w:pPr>
        <w:tabs>
          <w:tab w:val="left" w:pos="993"/>
        </w:tabs>
        <w:autoSpaceDE w:val="0"/>
        <w:autoSpaceDN w:val="0"/>
        <w:adjustRightInd w:val="0"/>
        <w:spacing w:after="0" w:line="276" w:lineRule="auto"/>
        <w:jc w:val="both"/>
        <w:rPr>
          <w:rFonts w:ascii="Times New Roman" w:eastAsia="Times New Roman" w:hAnsi="Times New Roman" w:cs="Times New Roman"/>
          <w:sz w:val="28"/>
          <w:szCs w:val="28"/>
          <w:lang w:eastAsia="ro-RO"/>
        </w:rPr>
      </w:pPr>
      <w:r w:rsidRPr="00A60981">
        <w:rPr>
          <w:rFonts w:ascii="Times New Roman" w:eastAsia="Times New Roman" w:hAnsi="Times New Roman" w:cs="Times New Roman"/>
          <w:b/>
          <w:bCs/>
          <w:sz w:val="28"/>
          <w:szCs w:val="28"/>
          <w:lang w:eastAsia="ro-RO"/>
        </w:rPr>
        <w:t>Articolul II</w:t>
      </w:r>
      <w:r>
        <w:rPr>
          <w:rFonts w:ascii="Times New Roman" w:eastAsia="Times New Roman" w:hAnsi="Times New Roman" w:cs="Times New Roman"/>
          <w:sz w:val="28"/>
          <w:szCs w:val="28"/>
          <w:lang w:eastAsia="ro-RO"/>
        </w:rPr>
        <w:t xml:space="preserve"> – Prezenta lege intră în vigoare la data publicării.</w:t>
      </w:r>
    </w:p>
    <w:p w14:paraId="1FC163A3" w14:textId="77777777" w:rsidR="00F338E3" w:rsidRDefault="00F338E3" w:rsidP="00F338E3">
      <w:pPr>
        <w:tabs>
          <w:tab w:val="left" w:pos="993"/>
        </w:tabs>
        <w:autoSpaceDE w:val="0"/>
        <w:autoSpaceDN w:val="0"/>
        <w:adjustRightInd w:val="0"/>
        <w:spacing w:after="0" w:line="276" w:lineRule="auto"/>
        <w:ind w:firstLine="567"/>
        <w:jc w:val="both"/>
        <w:rPr>
          <w:rFonts w:ascii="Times New Roman" w:eastAsia="Times New Roman" w:hAnsi="Times New Roman" w:cs="Times New Roman"/>
          <w:i/>
          <w:iCs/>
          <w:sz w:val="28"/>
          <w:szCs w:val="28"/>
          <w:lang w:eastAsia="ro-RO"/>
        </w:rPr>
      </w:pPr>
    </w:p>
    <w:p w14:paraId="59181870" w14:textId="77777777" w:rsidR="00F338E3" w:rsidRDefault="00F338E3" w:rsidP="00F338E3">
      <w:pPr>
        <w:tabs>
          <w:tab w:val="left" w:pos="993"/>
        </w:tabs>
        <w:autoSpaceDE w:val="0"/>
        <w:autoSpaceDN w:val="0"/>
        <w:adjustRightInd w:val="0"/>
        <w:spacing w:after="0" w:line="276" w:lineRule="auto"/>
        <w:ind w:firstLine="567"/>
        <w:jc w:val="both"/>
        <w:rPr>
          <w:rFonts w:ascii="Times New Roman" w:eastAsia="Times New Roman" w:hAnsi="Times New Roman" w:cs="Times New Roman"/>
          <w:bCs/>
          <w:sz w:val="28"/>
          <w:szCs w:val="28"/>
          <w:lang w:eastAsia="ro-RO"/>
        </w:rPr>
      </w:pPr>
    </w:p>
    <w:p w14:paraId="0C6E71AF" w14:textId="77777777" w:rsidR="00F338E3" w:rsidRPr="005E7109" w:rsidRDefault="00F338E3" w:rsidP="00F338E3">
      <w:pPr>
        <w:tabs>
          <w:tab w:val="left" w:pos="993"/>
        </w:tabs>
        <w:autoSpaceDE w:val="0"/>
        <w:autoSpaceDN w:val="0"/>
        <w:adjustRightInd w:val="0"/>
        <w:spacing w:after="0" w:line="276" w:lineRule="auto"/>
        <w:ind w:firstLine="567"/>
        <w:jc w:val="both"/>
        <w:rPr>
          <w:rFonts w:ascii="Times New Roman" w:eastAsia="Times New Roman" w:hAnsi="Times New Roman" w:cs="Times New Roman"/>
          <w:bCs/>
          <w:sz w:val="28"/>
          <w:szCs w:val="28"/>
          <w:lang w:eastAsia="ro-RO"/>
        </w:rPr>
      </w:pPr>
    </w:p>
    <w:p w14:paraId="040BF6C2" w14:textId="77777777" w:rsidR="00F338E3" w:rsidRPr="005E7109" w:rsidRDefault="00F338E3" w:rsidP="00F338E3">
      <w:pPr>
        <w:tabs>
          <w:tab w:val="left" w:pos="993"/>
        </w:tabs>
        <w:autoSpaceDE w:val="0"/>
        <w:autoSpaceDN w:val="0"/>
        <w:adjustRightInd w:val="0"/>
        <w:spacing w:after="0" w:line="276" w:lineRule="auto"/>
        <w:jc w:val="both"/>
        <w:rPr>
          <w:rFonts w:ascii="Times New Roman" w:eastAsia="Times New Roman" w:hAnsi="Times New Roman" w:cs="Times New Roman"/>
          <w:bCs/>
          <w:sz w:val="28"/>
          <w:szCs w:val="28"/>
          <w:lang w:eastAsia="ro-RO"/>
        </w:rPr>
      </w:pPr>
    </w:p>
    <w:p w14:paraId="5A061C15" w14:textId="77777777" w:rsidR="00F338E3" w:rsidRPr="005E7109" w:rsidRDefault="00F338E3" w:rsidP="00F338E3">
      <w:pPr>
        <w:pStyle w:val="ListParagraph"/>
        <w:tabs>
          <w:tab w:val="left" w:pos="993"/>
        </w:tabs>
        <w:autoSpaceDE w:val="0"/>
        <w:autoSpaceDN w:val="0"/>
        <w:adjustRightInd w:val="0"/>
        <w:spacing w:after="0" w:line="276" w:lineRule="auto"/>
        <w:ind w:left="0" w:firstLine="567"/>
        <w:jc w:val="center"/>
        <w:rPr>
          <w:rFonts w:ascii="Times New Roman" w:eastAsia="Times New Roman" w:hAnsi="Times New Roman" w:cs="Times New Roman"/>
          <w:b/>
          <w:bCs/>
          <w:sz w:val="28"/>
          <w:szCs w:val="28"/>
          <w:lang w:eastAsia="ro-RO"/>
        </w:rPr>
      </w:pPr>
      <w:r w:rsidRPr="005E7109">
        <w:rPr>
          <w:rFonts w:ascii="Times New Roman" w:eastAsia="Times New Roman" w:hAnsi="Times New Roman" w:cs="Times New Roman"/>
          <w:b/>
          <w:bCs/>
          <w:sz w:val="28"/>
          <w:szCs w:val="28"/>
          <w:lang w:eastAsia="ro-RO"/>
        </w:rPr>
        <w:t>PREȘEDINTELE PARLAMENTULUI</w:t>
      </w:r>
    </w:p>
    <w:p w14:paraId="377046E4" w14:textId="77777777" w:rsidR="00F338E3" w:rsidRDefault="00F338E3" w:rsidP="00F338E3">
      <w:pPr>
        <w:pStyle w:val="ListParagraph"/>
        <w:tabs>
          <w:tab w:val="left" w:pos="993"/>
        </w:tabs>
        <w:autoSpaceDE w:val="0"/>
        <w:autoSpaceDN w:val="0"/>
        <w:adjustRightInd w:val="0"/>
        <w:spacing w:after="0" w:line="276" w:lineRule="auto"/>
        <w:ind w:left="0" w:firstLine="567"/>
        <w:jc w:val="center"/>
        <w:rPr>
          <w:rFonts w:ascii="Times New Roman" w:eastAsia="Times New Roman" w:hAnsi="Times New Roman" w:cs="Times New Roman"/>
          <w:b/>
          <w:bCs/>
          <w:sz w:val="26"/>
          <w:szCs w:val="26"/>
          <w:lang w:eastAsia="ro-RO"/>
        </w:rPr>
      </w:pPr>
    </w:p>
    <w:p w14:paraId="695C7CEE" w14:textId="77777777" w:rsidR="00F338E3" w:rsidRDefault="00F338E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p w14:paraId="1C31AA14" w14:textId="77777777" w:rsidR="00F338E3" w:rsidRDefault="00F338E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p w14:paraId="38567F28" w14:textId="77777777" w:rsidR="00F338E3" w:rsidRDefault="00F338E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p w14:paraId="6958FCB7" w14:textId="77777777" w:rsidR="00F338E3" w:rsidRDefault="00F338E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p w14:paraId="15E3FADC" w14:textId="25F6016C" w:rsidR="00F338E3" w:rsidRDefault="00F338E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p w14:paraId="69A15EBA" w14:textId="6EBC053F" w:rsidR="00194FA3" w:rsidRDefault="00194FA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p w14:paraId="3E222F82" w14:textId="77777777" w:rsidR="00194FA3" w:rsidRDefault="00194FA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p w14:paraId="661B7F7E" w14:textId="77777777" w:rsidR="00F338E3" w:rsidRDefault="00F338E3" w:rsidP="00F338E3">
      <w:pPr>
        <w:pStyle w:val="ListParagraph"/>
        <w:tabs>
          <w:tab w:val="left" w:pos="993"/>
        </w:tabs>
        <w:autoSpaceDE w:val="0"/>
        <w:autoSpaceDN w:val="0"/>
        <w:adjustRightInd w:val="0"/>
        <w:spacing w:after="0" w:line="276" w:lineRule="auto"/>
        <w:ind w:left="0" w:firstLine="567"/>
        <w:jc w:val="both"/>
        <w:rPr>
          <w:rFonts w:ascii="Times New Roman" w:eastAsia="Times New Roman" w:hAnsi="Times New Roman" w:cs="Times New Roman"/>
          <w:b/>
          <w:bCs/>
          <w:sz w:val="26"/>
          <w:szCs w:val="26"/>
          <w:lang w:eastAsia="ro-RO"/>
        </w:rPr>
      </w:pPr>
    </w:p>
    <w:tbl>
      <w:tblPr>
        <w:tblW w:w="9213"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213"/>
      </w:tblGrid>
      <w:tr w:rsidR="00F338E3" w:rsidRPr="00A35C9F" w14:paraId="4E192445" w14:textId="77777777" w:rsidTr="00284F9D">
        <w:trPr>
          <w:trHeight w:val="1229"/>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7F7001B" w14:textId="77777777" w:rsidR="00F338E3" w:rsidRPr="00257A59" w:rsidRDefault="00F338E3" w:rsidP="00284F9D">
            <w:pPr>
              <w:spacing w:after="0" w:line="276" w:lineRule="auto"/>
              <w:jc w:val="center"/>
              <w:rPr>
                <w:rFonts w:eastAsia="Georgia" w:cs="Times New Roman"/>
                <w:b/>
                <w:sz w:val="28"/>
                <w:szCs w:val="28"/>
                <w:lang w:val="ro-MD" w:eastAsia="ro-MD"/>
              </w:rPr>
            </w:pPr>
            <w:r w:rsidRPr="00257A59">
              <w:rPr>
                <w:rFonts w:eastAsia="Georgia" w:cs="Times New Roman"/>
                <w:b/>
                <w:sz w:val="28"/>
                <w:szCs w:val="28"/>
                <w:lang w:val="ro-MD" w:eastAsia="ro-MD"/>
              </w:rPr>
              <w:lastRenderedPageBreak/>
              <w:t xml:space="preserve">Notă informativă </w:t>
            </w:r>
          </w:p>
          <w:p w14:paraId="69CBE4E5" w14:textId="77777777" w:rsidR="00F338E3" w:rsidRPr="002779A4" w:rsidRDefault="00F338E3" w:rsidP="00284F9D">
            <w:pPr>
              <w:tabs>
                <w:tab w:val="left" w:pos="993"/>
              </w:tabs>
              <w:autoSpaceDE w:val="0"/>
              <w:autoSpaceDN w:val="0"/>
              <w:adjustRightInd w:val="0"/>
              <w:spacing w:after="0" w:line="276" w:lineRule="auto"/>
              <w:jc w:val="center"/>
              <w:rPr>
                <w:rFonts w:eastAsia="Georgia" w:cs="Times New Roman"/>
                <w:b/>
                <w:sz w:val="28"/>
                <w:szCs w:val="28"/>
                <w:lang w:eastAsia="ro-MD"/>
              </w:rPr>
            </w:pPr>
            <w:r w:rsidRPr="00257A59">
              <w:rPr>
                <w:rFonts w:eastAsia="Georgia" w:cs="Times New Roman"/>
                <w:b/>
                <w:sz w:val="28"/>
                <w:szCs w:val="28"/>
                <w:lang w:val="ro-MD" w:eastAsia="ro-MD"/>
              </w:rPr>
              <w:t xml:space="preserve">la </w:t>
            </w:r>
            <w:r w:rsidRPr="00257A59">
              <w:rPr>
                <w:rFonts w:eastAsiaTheme="minorEastAsia" w:cs="Times New Roman"/>
                <w:b/>
                <w:sz w:val="28"/>
                <w:szCs w:val="28"/>
                <w:lang w:eastAsia="ru-RU"/>
              </w:rPr>
              <w:t xml:space="preserve">proiectul de lege pentru modificarea </w:t>
            </w:r>
            <w:r w:rsidRPr="002779A4">
              <w:rPr>
                <w:rFonts w:cs="Times New Roman"/>
                <w:b/>
                <w:bCs/>
                <w:sz w:val="28"/>
                <w:szCs w:val="28"/>
              </w:rPr>
              <w:t>Legii nr. 283/2003 privind activitatea particulară de detectiv și de pază</w:t>
            </w:r>
          </w:p>
        </w:tc>
      </w:tr>
      <w:tr w:rsidR="00F338E3" w:rsidRPr="00A35C9F" w14:paraId="216945D1"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3591474E" w14:textId="77777777" w:rsidR="00F338E3" w:rsidRPr="00A35C9F" w:rsidRDefault="00F338E3" w:rsidP="00284F9D">
            <w:pPr>
              <w:spacing w:after="0" w:line="276" w:lineRule="auto"/>
              <w:jc w:val="both"/>
              <w:rPr>
                <w:rFonts w:eastAsia="Georgia" w:cs="Times New Roman"/>
                <w:b/>
                <w:sz w:val="28"/>
                <w:szCs w:val="28"/>
                <w:lang w:val="ro-MD" w:eastAsia="ro-MD"/>
              </w:rPr>
            </w:pPr>
            <w:r w:rsidRPr="00A35C9F">
              <w:rPr>
                <w:rFonts w:eastAsia="Georgia" w:cs="Times New Roman"/>
                <w:b/>
                <w:sz w:val="28"/>
                <w:szCs w:val="28"/>
                <w:lang w:val="ro-MD" w:eastAsia="ro-MD"/>
              </w:rPr>
              <w:t xml:space="preserve">1. </w:t>
            </w:r>
            <w:r w:rsidRPr="00257A59">
              <w:rPr>
                <w:rFonts w:eastAsia="Georgia" w:cs="Times New Roman"/>
                <w:b/>
                <w:sz w:val="28"/>
                <w:szCs w:val="28"/>
                <w:lang w:val="ro-MD" w:eastAsia="ro-MD"/>
              </w:rPr>
              <w:t xml:space="preserve">Denumirea autorului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după caz, a </w:t>
            </w:r>
            <w:proofErr w:type="spellStart"/>
            <w:r w:rsidRPr="00257A59">
              <w:rPr>
                <w:rFonts w:eastAsia="Georgia" w:cs="Times New Roman"/>
                <w:b/>
                <w:sz w:val="28"/>
                <w:szCs w:val="28"/>
                <w:lang w:val="ro-MD" w:eastAsia="ro-MD"/>
              </w:rPr>
              <w:t>participanţilor</w:t>
            </w:r>
            <w:proofErr w:type="spellEnd"/>
            <w:r w:rsidRPr="00257A59">
              <w:rPr>
                <w:rFonts w:eastAsia="Georgia" w:cs="Times New Roman"/>
                <w:b/>
                <w:sz w:val="28"/>
                <w:szCs w:val="28"/>
                <w:lang w:val="ro-MD" w:eastAsia="ro-MD"/>
              </w:rPr>
              <w:t xml:space="preserve"> la elaborarea proiectului</w:t>
            </w:r>
          </w:p>
        </w:tc>
      </w:tr>
      <w:tr w:rsidR="00F338E3" w:rsidRPr="00F321B6" w14:paraId="749ADA9E" w14:textId="77777777" w:rsidTr="00284F9D">
        <w:trPr>
          <w:trHeight w:val="735"/>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EA82B88" w14:textId="77777777" w:rsidR="00F338E3" w:rsidRPr="00D54BB1" w:rsidRDefault="00F338E3" w:rsidP="00284F9D">
            <w:pPr>
              <w:pStyle w:val="NormalWeb"/>
              <w:shd w:val="clear" w:color="auto" w:fill="FFFFFF"/>
              <w:spacing w:before="0" w:beforeAutospacing="0" w:after="120" w:afterAutospacing="0" w:line="276" w:lineRule="auto"/>
              <w:jc w:val="both"/>
              <w:rPr>
                <w:rFonts w:ascii="Georgia" w:eastAsia="Georgia" w:hAnsi="Georgia"/>
                <w:sz w:val="28"/>
                <w:szCs w:val="28"/>
                <w:lang w:val="ro-MD" w:eastAsia="ro-MD"/>
              </w:rPr>
            </w:pPr>
            <w:r w:rsidRPr="00D54BB1">
              <w:rPr>
                <w:rFonts w:ascii="Georgia" w:hAnsi="Georgia"/>
                <w:sz w:val="28"/>
                <w:szCs w:val="28"/>
              </w:rPr>
              <w:t>Prezentul proiect de lege pentru modificarea Anexei nr.4 din Legea nr. 283/2003 privind activitatea particulară de detectiv și de pază este elaborat și înaintat în temeiul art. 73 din Constituția Republicii Moldova și art.47 din Legea 797/1996 pentru adoptarea Regulamentului Parlamentului, acte care stabilesc dreptul la inițiativa legislativă a deputatului în Parlamentul Republicii Moldova.</w:t>
            </w:r>
          </w:p>
        </w:tc>
      </w:tr>
      <w:tr w:rsidR="00F338E3" w:rsidRPr="00F321B6" w14:paraId="6DEB7CDD" w14:textId="77777777" w:rsidTr="00284F9D">
        <w:trPr>
          <w:trHeight w:val="73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73C1D3E9" w14:textId="77777777" w:rsidR="00F338E3" w:rsidRPr="00F321B6" w:rsidRDefault="00F338E3" w:rsidP="00284F9D">
            <w:pPr>
              <w:spacing w:after="0" w:line="276" w:lineRule="auto"/>
              <w:jc w:val="both"/>
              <w:rPr>
                <w:rFonts w:eastAsia="Georgia" w:cs="Times New Roman"/>
                <w:b/>
                <w:sz w:val="28"/>
                <w:szCs w:val="28"/>
                <w:lang w:val="ro-MD" w:eastAsia="ro-MD"/>
              </w:rPr>
            </w:pPr>
            <w:r w:rsidRPr="00F321B6">
              <w:rPr>
                <w:rFonts w:eastAsia="Georgia" w:cs="Times New Roman"/>
                <w:b/>
                <w:sz w:val="28"/>
                <w:szCs w:val="28"/>
                <w:lang w:val="ro-MD" w:eastAsia="ro-MD"/>
              </w:rPr>
              <w:t xml:space="preserve">2. </w:t>
            </w:r>
            <w:proofErr w:type="spellStart"/>
            <w:r w:rsidRPr="00F321B6">
              <w:rPr>
                <w:rFonts w:eastAsia="Georgia" w:cs="Times New Roman"/>
                <w:b/>
                <w:sz w:val="28"/>
                <w:szCs w:val="28"/>
                <w:lang w:val="ro-MD" w:eastAsia="ro-MD"/>
              </w:rPr>
              <w:t>Condiţiile</w:t>
            </w:r>
            <w:proofErr w:type="spellEnd"/>
            <w:r w:rsidRPr="00F321B6">
              <w:rPr>
                <w:rFonts w:eastAsia="Georgia" w:cs="Times New Roman"/>
                <w:b/>
                <w:sz w:val="28"/>
                <w:szCs w:val="28"/>
                <w:lang w:val="ro-MD" w:eastAsia="ro-MD"/>
              </w:rPr>
              <w:t xml:space="preserve"> ce au impus elaborarea proiectului de act normativ </w:t>
            </w:r>
            <w:proofErr w:type="spellStart"/>
            <w:r w:rsidRPr="00F321B6">
              <w:rPr>
                <w:rFonts w:eastAsia="Georgia" w:cs="Times New Roman"/>
                <w:b/>
                <w:sz w:val="28"/>
                <w:szCs w:val="28"/>
                <w:lang w:val="ro-MD" w:eastAsia="ro-MD"/>
              </w:rPr>
              <w:t>şi</w:t>
            </w:r>
            <w:proofErr w:type="spellEnd"/>
            <w:r w:rsidRPr="00F321B6">
              <w:rPr>
                <w:rFonts w:eastAsia="Georgia" w:cs="Times New Roman"/>
                <w:b/>
                <w:sz w:val="28"/>
                <w:szCs w:val="28"/>
                <w:lang w:val="ro-MD" w:eastAsia="ro-MD"/>
              </w:rPr>
              <w:t xml:space="preserve"> </w:t>
            </w:r>
            <w:proofErr w:type="spellStart"/>
            <w:r w:rsidRPr="00F321B6">
              <w:rPr>
                <w:rFonts w:eastAsia="Georgia" w:cs="Times New Roman"/>
                <w:b/>
                <w:sz w:val="28"/>
                <w:szCs w:val="28"/>
                <w:lang w:val="ro-MD" w:eastAsia="ro-MD"/>
              </w:rPr>
              <w:t>finalităţile</w:t>
            </w:r>
            <w:proofErr w:type="spellEnd"/>
            <w:r w:rsidRPr="00F321B6">
              <w:rPr>
                <w:rFonts w:eastAsia="Georgia" w:cs="Times New Roman"/>
                <w:b/>
                <w:sz w:val="28"/>
                <w:szCs w:val="28"/>
                <w:lang w:val="ro-MD" w:eastAsia="ro-MD"/>
              </w:rPr>
              <w:t xml:space="preserve"> urmărite</w:t>
            </w:r>
          </w:p>
        </w:tc>
      </w:tr>
      <w:tr w:rsidR="00F338E3" w:rsidRPr="00F321B6" w14:paraId="21F93F8F" w14:textId="77777777" w:rsidTr="00284F9D">
        <w:trPr>
          <w:trHeight w:val="811"/>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E2227C9" w14:textId="77777777" w:rsidR="00F338E3" w:rsidRDefault="00F338E3" w:rsidP="00284F9D">
            <w:pPr>
              <w:tabs>
                <w:tab w:val="left" w:pos="1134"/>
              </w:tabs>
              <w:spacing w:after="0" w:line="276" w:lineRule="auto"/>
              <w:jc w:val="both"/>
              <w:rPr>
                <w:rFonts w:eastAsia="Times New Roman" w:cs="Times New Roman"/>
                <w:sz w:val="28"/>
                <w:szCs w:val="28"/>
                <w:lang w:val="ro-MD" w:eastAsia="ro-MD"/>
              </w:rPr>
            </w:pPr>
            <w:r w:rsidRPr="00D54BB1">
              <w:rPr>
                <w:rFonts w:eastAsia="Times New Roman" w:cs="Times New Roman"/>
                <w:sz w:val="28"/>
                <w:szCs w:val="28"/>
                <w:lang w:eastAsia="ro-MD"/>
              </w:rPr>
              <w:t>Prin Legea nr. 212/2021 pentru modificarea unor acte normative</w:t>
            </w:r>
            <w:r>
              <w:rPr>
                <w:rFonts w:eastAsia="Times New Roman" w:cs="Times New Roman"/>
                <w:sz w:val="28"/>
                <w:szCs w:val="28"/>
                <w:lang w:eastAsia="ro-MD"/>
              </w:rPr>
              <w:t xml:space="preserve"> a fost modificat</w:t>
            </w:r>
            <w:r>
              <w:rPr>
                <w:rFonts w:eastAsia="Times New Roman" w:cs="Times New Roman"/>
                <w:sz w:val="28"/>
                <w:szCs w:val="28"/>
                <w:lang w:val="ro-MD" w:eastAsia="ro-MD"/>
              </w:rPr>
              <w:t xml:space="preserve">ă Legea nr. 283/2003 privind activitatea particulară de detectiv și de pază. A fost amendat alin. (10) al art.23 al Legii nr. 283/2003, precum și alin. (11) al pct.3 al art.10 din Legea nr. 845/1992 cu privire la </w:t>
            </w:r>
            <w:proofErr w:type="spellStart"/>
            <w:r>
              <w:rPr>
                <w:rFonts w:eastAsia="Times New Roman" w:cs="Times New Roman"/>
                <w:sz w:val="28"/>
                <w:szCs w:val="28"/>
                <w:lang w:val="ro-MD" w:eastAsia="ro-MD"/>
              </w:rPr>
              <w:t>antreprenoriat</w:t>
            </w:r>
            <w:proofErr w:type="spellEnd"/>
            <w:r>
              <w:rPr>
                <w:rFonts w:eastAsia="Times New Roman" w:cs="Times New Roman"/>
                <w:sz w:val="28"/>
                <w:szCs w:val="28"/>
                <w:lang w:val="ro-MD" w:eastAsia="ro-MD"/>
              </w:rPr>
              <w:t xml:space="preserve"> și întreprinderi, prin stabilirea unei interdicții de a presta servicii de pază pentru instituțiile statului de către organizațiile particulare de pază. De asemenea, Legea nr. 283/2003 a fost completată cu anexa nr. 4, care conține lista instituțiilor statului asupra cărora paza particulară se interzice.</w:t>
            </w:r>
          </w:p>
          <w:p w14:paraId="7F5D53CF" w14:textId="77777777" w:rsidR="00F338E3" w:rsidRDefault="00F338E3" w:rsidP="00284F9D">
            <w:pPr>
              <w:tabs>
                <w:tab w:val="left" w:pos="1134"/>
              </w:tabs>
              <w:spacing w:after="0" w:line="276" w:lineRule="auto"/>
              <w:jc w:val="both"/>
              <w:rPr>
                <w:rFonts w:eastAsia="Times New Roman" w:cs="Times New Roman"/>
                <w:sz w:val="28"/>
                <w:szCs w:val="28"/>
                <w:lang w:val="ro-MD" w:eastAsia="ro-MD"/>
              </w:rPr>
            </w:pPr>
            <w:r>
              <w:rPr>
                <w:rFonts w:eastAsia="Times New Roman" w:cs="Times New Roman"/>
                <w:sz w:val="28"/>
                <w:szCs w:val="28"/>
                <w:lang w:val="ro-MD" w:eastAsia="ro-MD"/>
              </w:rPr>
              <w:t>În lista respectivă nu a fost prevăzut furnizorul public de servicii media Instituția Publică Compania ”</w:t>
            </w:r>
            <w:proofErr w:type="spellStart"/>
            <w:r>
              <w:rPr>
                <w:rFonts w:eastAsia="Times New Roman" w:cs="Times New Roman"/>
                <w:sz w:val="28"/>
                <w:szCs w:val="28"/>
                <w:lang w:val="ro-MD" w:eastAsia="ro-MD"/>
              </w:rPr>
              <w:t>Teleradio</w:t>
            </w:r>
            <w:proofErr w:type="spellEnd"/>
            <w:r>
              <w:rPr>
                <w:rFonts w:eastAsia="Times New Roman" w:cs="Times New Roman"/>
                <w:sz w:val="28"/>
                <w:szCs w:val="28"/>
                <w:lang w:val="ro-MD" w:eastAsia="ro-MD"/>
              </w:rPr>
              <w:t>-Moldova”, care achiziționează servicii de pază în conformitate cu prevederile Legii 131/2015 privind achizițiile publice.</w:t>
            </w:r>
          </w:p>
          <w:p w14:paraId="3A652DE7" w14:textId="77777777" w:rsidR="00F338E3" w:rsidRDefault="00F338E3" w:rsidP="00284F9D">
            <w:pPr>
              <w:pStyle w:val="NormalWeb"/>
              <w:spacing w:line="276" w:lineRule="auto"/>
              <w:jc w:val="both"/>
              <w:rPr>
                <w:rFonts w:ascii="Georgia" w:hAnsi="Georgia"/>
                <w:i/>
                <w:iCs/>
                <w:sz w:val="28"/>
                <w:szCs w:val="28"/>
                <w:lang w:val="ro-MD" w:eastAsia="ro-MD"/>
              </w:rPr>
            </w:pPr>
            <w:r>
              <w:rPr>
                <w:rFonts w:ascii="Georgia" w:hAnsi="Georgia"/>
                <w:sz w:val="28"/>
                <w:szCs w:val="28"/>
                <w:lang w:val="ro-MD" w:eastAsia="ro-MD"/>
              </w:rPr>
              <w:t xml:space="preserve">Conform art.32 alin. (3) din Codul serviciilor media audiovizuale al Republicii Moldova nr. 186/20018 </w:t>
            </w:r>
            <w:r w:rsidRPr="00013957">
              <w:rPr>
                <w:rFonts w:ascii="Georgia" w:hAnsi="Georgia"/>
                <w:i/>
                <w:iCs/>
                <w:sz w:val="28"/>
                <w:szCs w:val="28"/>
                <w:lang w:val="ro-MD" w:eastAsia="ro-MD"/>
              </w:rPr>
              <w:t>furnizorul public național de servicii media Compania ”</w:t>
            </w:r>
            <w:proofErr w:type="spellStart"/>
            <w:r w:rsidRPr="00013957">
              <w:rPr>
                <w:rFonts w:ascii="Georgia" w:hAnsi="Georgia"/>
                <w:i/>
                <w:iCs/>
                <w:sz w:val="28"/>
                <w:szCs w:val="28"/>
                <w:lang w:val="ro-MD" w:eastAsia="ro-MD"/>
              </w:rPr>
              <w:t>Teleradio</w:t>
            </w:r>
            <w:proofErr w:type="spellEnd"/>
            <w:r w:rsidRPr="00013957">
              <w:rPr>
                <w:rFonts w:ascii="Georgia" w:hAnsi="Georgia"/>
                <w:i/>
                <w:iCs/>
                <w:sz w:val="28"/>
                <w:szCs w:val="28"/>
                <w:lang w:val="ro-MD" w:eastAsia="ro-MD"/>
              </w:rPr>
              <w:t xml:space="preserve">-Moldova” </w:t>
            </w:r>
            <w:r w:rsidRPr="00013957">
              <w:rPr>
                <w:rFonts w:ascii="Georgia" w:hAnsi="Georgia"/>
                <w:i/>
                <w:iCs/>
                <w:sz w:val="28"/>
                <w:szCs w:val="28"/>
              </w:rPr>
              <w:t xml:space="preserve">este fondat de către Parlament </w:t>
            </w:r>
            <w:proofErr w:type="spellStart"/>
            <w:r w:rsidRPr="00013957">
              <w:rPr>
                <w:rFonts w:ascii="Georgia" w:hAnsi="Georgia"/>
                <w:i/>
                <w:iCs/>
                <w:sz w:val="28"/>
                <w:szCs w:val="28"/>
              </w:rPr>
              <w:t>şi</w:t>
            </w:r>
            <w:proofErr w:type="spellEnd"/>
            <w:r w:rsidRPr="00013957">
              <w:rPr>
                <w:rFonts w:ascii="Georgia" w:hAnsi="Georgia"/>
                <w:i/>
                <w:iCs/>
                <w:sz w:val="28"/>
                <w:szCs w:val="28"/>
              </w:rPr>
              <w:t xml:space="preserve"> </w:t>
            </w:r>
            <w:proofErr w:type="spellStart"/>
            <w:r w:rsidRPr="00013957">
              <w:rPr>
                <w:rFonts w:ascii="Georgia" w:hAnsi="Georgia"/>
                <w:i/>
                <w:iCs/>
                <w:sz w:val="28"/>
                <w:szCs w:val="28"/>
              </w:rPr>
              <w:t>îşi</w:t>
            </w:r>
            <w:proofErr w:type="spellEnd"/>
            <w:r w:rsidRPr="00013957">
              <w:rPr>
                <w:rFonts w:ascii="Georgia" w:hAnsi="Georgia"/>
                <w:i/>
                <w:iCs/>
                <w:sz w:val="28"/>
                <w:szCs w:val="28"/>
              </w:rPr>
              <w:t xml:space="preserve"> </w:t>
            </w:r>
            <w:proofErr w:type="spellStart"/>
            <w:r w:rsidRPr="00013957">
              <w:rPr>
                <w:rFonts w:ascii="Georgia" w:hAnsi="Georgia"/>
                <w:i/>
                <w:iCs/>
                <w:sz w:val="28"/>
                <w:szCs w:val="28"/>
              </w:rPr>
              <w:t>desfăşoară</w:t>
            </w:r>
            <w:proofErr w:type="spellEnd"/>
            <w:r w:rsidRPr="00013957">
              <w:rPr>
                <w:rFonts w:ascii="Georgia" w:hAnsi="Georgia"/>
                <w:i/>
                <w:iCs/>
                <w:sz w:val="28"/>
                <w:szCs w:val="28"/>
              </w:rPr>
              <w:t xml:space="preserve"> activitatea sub controlul acestuia în conformitate cu prevederile prezentului cod.</w:t>
            </w:r>
            <w:r>
              <w:rPr>
                <w:rFonts w:ascii="Georgia" w:hAnsi="Georgia"/>
                <w:sz w:val="28"/>
                <w:szCs w:val="28"/>
              </w:rPr>
              <w:t xml:space="preserve"> Potrivit art.41 alin. (1) și (2) din </w:t>
            </w:r>
            <w:r>
              <w:rPr>
                <w:rFonts w:ascii="Georgia" w:hAnsi="Georgia"/>
                <w:sz w:val="28"/>
                <w:szCs w:val="28"/>
                <w:lang w:val="ro-MD" w:eastAsia="ro-MD"/>
              </w:rPr>
              <w:t xml:space="preserve">Codul serviciilor media audiovizuale </w:t>
            </w:r>
            <w:r w:rsidRPr="006443C5">
              <w:rPr>
                <w:lang w:val="ro-MD" w:eastAsia="ro-MD"/>
              </w:rPr>
              <w:t xml:space="preserve"> </w:t>
            </w:r>
            <w:r w:rsidRPr="006443C5">
              <w:rPr>
                <w:rFonts w:ascii="Georgia" w:hAnsi="Georgia"/>
                <w:i/>
                <w:iCs/>
                <w:sz w:val="28"/>
                <w:szCs w:val="28"/>
                <w:lang w:val="ro-MD" w:eastAsia="ro-MD"/>
              </w:rPr>
              <w:t xml:space="preserve">bugetul furnizorului public </w:t>
            </w:r>
            <w:proofErr w:type="spellStart"/>
            <w:r w:rsidRPr="006443C5">
              <w:rPr>
                <w:rFonts w:ascii="Georgia" w:hAnsi="Georgia"/>
                <w:i/>
                <w:iCs/>
                <w:sz w:val="28"/>
                <w:szCs w:val="28"/>
                <w:lang w:val="ro-MD" w:eastAsia="ro-MD"/>
              </w:rPr>
              <w:t>naţional</w:t>
            </w:r>
            <w:proofErr w:type="spellEnd"/>
            <w:r w:rsidRPr="006443C5">
              <w:rPr>
                <w:rFonts w:ascii="Georgia" w:hAnsi="Georgia"/>
                <w:i/>
                <w:iCs/>
                <w:sz w:val="28"/>
                <w:szCs w:val="28"/>
                <w:lang w:val="ro-MD" w:eastAsia="ro-MD"/>
              </w:rPr>
              <w:t xml:space="preserve"> de servicii media se constituie din </w:t>
            </w:r>
            <w:proofErr w:type="spellStart"/>
            <w:r w:rsidRPr="006443C5">
              <w:rPr>
                <w:rFonts w:ascii="Georgia" w:hAnsi="Georgia"/>
                <w:i/>
                <w:iCs/>
                <w:sz w:val="28"/>
                <w:szCs w:val="28"/>
                <w:lang w:val="ro-MD" w:eastAsia="ro-MD"/>
              </w:rPr>
              <w:t>subvenţii</w:t>
            </w:r>
            <w:proofErr w:type="spellEnd"/>
            <w:r w:rsidRPr="006443C5">
              <w:rPr>
                <w:rFonts w:ascii="Georgia" w:hAnsi="Georgia"/>
                <w:i/>
                <w:iCs/>
                <w:sz w:val="28"/>
                <w:szCs w:val="28"/>
                <w:lang w:val="ro-MD" w:eastAsia="ro-MD"/>
              </w:rPr>
              <w:t xml:space="preserve"> de la bugetul de stat </w:t>
            </w:r>
            <w:proofErr w:type="spellStart"/>
            <w:r w:rsidRPr="006443C5">
              <w:rPr>
                <w:rFonts w:ascii="Georgia" w:hAnsi="Georgia"/>
                <w:i/>
                <w:iCs/>
                <w:sz w:val="28"/>
                <w:szCs w:val="28"/>
                <w:lang w:val="ro-MD" w:eastAsia="ro-MD"/>
              </w:rPr>
              <w:t>şi</w:t>
            </w:r>
            <w:proofErr w:type="spellEnd"/>
            <w:r w:rsidRPr="006443C5">
              <w:rPr>
                <w:rFonts w:ascii="Georgia" w:hAnsi="Georgia"/>
                <w:i/>
                <w:iCs/>
                <w:sz w:val="28"/>
                <w:szCs w:val="28"/>
                <w:lang w:val="ro-MD" w:eastAsia="ro-MD"/>
              </w:rPr>
              <w:t xml:space="preserve"> din venituri proprii</w:t>
            </w:r>
            <w:r>
              <w:rPr>
                <w:rFonts w:ascii="Georgia" w:hAnsi="Georgia"/>
                <w:i/>
                <w:iCs/>
                <w:sz w:val="28"/>
                <w:szCs w:val="28"/>
                <w:lang w:val="ro-MD" w:eastAsia="ro-MD"/>
              </w:rPr>
              <w:t xml:space="preserve">, </w:t>
            </w:r>
            <w:r>
              <w:rPr>
                <w:rFonts w:ascii="Georgia" w:hAnsi="Georgia"/>
                <w:sz w:val="28"/>
                <w:szCs w:val="28"/>
                <w:lang w:val="ro-MD" w:eastAsia="ro-MD"/>
              </w:rPr>
              <w:t xml:space="preserve">iar </w:t>
            </w:r>
            <w:proofErr w:type="spellStart"/>
            <w:r w:rsidRPr="006443C5">
              <w:rPr>
                <w:rFonts w:ascii="Georgia" w:hAnsi="Georgia"/>
                <w:i/>
                <w:iCs/>
                <w:sz w:val="28"/>
                <w:szCs w:val="28"/>
                <w:lang w:val="ro-MD" w:eastAsia="ro-MD"/>
              </w:rPr>
              <w:t>subvenţiile</w:t>
            </w:r>
            <w:proofErr w:type="spellEnd"/>
            <w:r w:rsidRPr="006443C5">
              <w:rPr>
                <w:rFonts w:ascii="Georgia" w:hAnsi="Georgia"/>
                <w:i/>
                <w:iCs/>
                <w:sz w:val="28"/>
                <w:szCs w:val="28"/>
                <w:lang w:val="ro-MD" w:eastAsia="ro-MD"/>
              </w:rPr>
              <w:t xml:space="preserve"> de la bugetul de stat se stabilesc anual, prin legea bugetului de stat, </w:t>
            </w:r>
            <w:proofErr w:type="spellStart"/>
            <w:r w:rsidRPr="006443C5">
              <w:rPr>
                <w:rFonts w:ascii="Georgia" w:hAnsi="Georgia"/>
                <w:i/>
                <w:iCs/>
                <w:sz w:val="28"/>
                <w:szCs w:val="28"/>
                <w:lang w:val="ro-MD" w:eastAsia="ro-MD"/>
              </w:rPr>
              <w:t>şi</w:t>
            </w:r>
            <w:proofErr w:type="spellEnd"/>
            <w:r w:rsidRPr="006443C5">
              <w:rPr>
                <w:rFonts w:ascii="Georgia" w:hAnsi="Georgia"/>
                <w:i/>
                <w:iCs/>
                <w:sz w:val="28"/>
                <w:szCs w:val="28"/>
                <w:lang w:val="ro-MD" w:eastAsia="ro-MD"/>
              </w:rPr>
              <w:t xml:space="preserve"> reprezintă volumul </w:t>
            </w:r>
            <w:proofErr w:type="spellStart"/>
            <w:r w:rsidRPr="006443C5">
              <w:rPr>
                <w:rFonts w:ascii="Georgia" w:hAnsi="Georgia"/>
                <w:i/>
                <w:iCs/>
                <w:sz w:val="28"/>
                <w:szCs w:val="28"/>
                <w:lang w:val="ro-MD" w:eastAsia="ro-MD"/>
              </w:rPr>
              <w:t>subvenţiilor</w:t>
            </w:r>
            <w:proofErr w:type="spellEnd"/>
            <w:r w:rsidRPr="006443C5">
              <w:rPr>
                <w:rFonts w:ascii="Georgia" w:hAnsi="Georgia"/>
                <w:i/>
                <w:iCs/>
                <w:sz w:val="28"/>
                <w:szCs w:val="28"/>
                <w:lang w:val="ro-MD" w:eastAsia="ro-MD"/>
              </w:rPr>
              <w:t xml:space="preserve"> de la </w:t>
            </w:r>
            <w:r w:rsidRPr="006443C5">
              <w:rPr>
                <w:rFonts w:ascii="Georgia" w:hAnsi="Georgia"/>
                <w:i/>
                <w:iCs/>
                <w:sz w:val="28"/>
                <w:szCs w:val="28"/>
                <w:lang w:val="ro-MD" w:eastAsia="ro-MD"/>
              </w:rPr>
              <w:lastRenderedPageBreak/>
              <w:t xml:space="preserve">bugetul de stat pentru anul precedent, indexat cu indicele </w:t>
            </w:r>
            <w:proofErr w:type="spellStart"/>
            <w:r w:rsidRPr="006443C5">
              <w:rPr>
                <w:rFonts w:ascii="Georgia" w:hAnsi="Georgia"/>
                <w:i/>
                <w:iCs/>
                <w:sz w:val="28"/>
                <w:szCs w:val="28"/>
                <w:lang w:val="ro-MD" w:eastAsia="ro-MD"/>
              </w:rPr>
              <w:t>preţurilor</w:t>
            </w:r>
            <w:proofErr w:type="spellEnd"/>
            <w:r w:rsidRPr="006443C5">
              <w:rPr>
                <w:rFonts w:ascii="Georgia" w:hAnsi="Georgia"/>
                <w:i/>
                <w:iCs/>
                <w:sz w:val="28"/>
                <w:szCs w:val="28"/>
                <w:lang w:val="ro-MD" w:eastAsia="ro-MD"/>
              </w:rPr>
              <w:t xml:space="preserve"> de consum din ultimul an bugetar executat deplin.</w:t>
            </w:r>
          </w:p>
          <w:p w14:paraId="569EBA94" w14:textId="77777777" w:rsidR="00F338E3" w:rsidRDefault="00F338E3" w:rsidP="00284F9D">
            <w:pPr>
              <w:pStyle w:val="NormalWeb"/>
              <w:spacing w:line="276" w:lineRule="auto"/>
              <w:jc w:val="both"/>
              <w:rPr>
                <w:rFonts w:ascii="Georgia" w:hAnsi="Georgia"/>
                <w:sz w:val="28"/>
                <w:szCs w:val="28"/>
                <w:lang w:val="ro-MD" w:eastAsia="ro-MD"/>
              </w:rPr>
            </w:pPr>
            <w:r>
              <w:rPr>
                <w:rFonts w:ascii="Georgia" w:hAnsi="Georgia"/>
                <w:sz w:val="28"/>
                <w:szCs w:val="28"/>
                <w:lang w:val="ro-MD" w:eastAsia="ro-MD"/>
              </w:rPr>
              <w:t>Instituția Publică Compania ”</w:t>
            </w:r>
            <w:proofErr w:type="spellStart"/>
            <w:r>
              <w:rPr>
                <w:rFonts w:ascii="Georgia" w:hAnsi="Georgia"/>
                <w:sz w:val="28"/>
                <w:szCs w:val="28"/>
                <w:lang w:val="ro-MD" w:eastAsia="ro-MD"/>
              </w:rPr>
              <w:t>Teleradio</w:t>
            </w:r>
            <w:proofErr w:type="spellEnd"/>
            <w:r>
              <w:rPr>
                <w:rFonts w:ascii="Georgia" w:hAnsi="Georgia"/>
                <w:sz w:val="28"/>
                <w:szCs w:val="28"/>
                <w:lang w:val="ro-MD" w:eastAsia="ro-MD"/>
              </w:rPr>
              <w:t>-Moldova” este o instituție de importanță strategică, fondată de Parlamentul Republicii Moldova și subvenționată de la bugetul de stat, iar asigurarea securității instituției respective nu poate fi lăsată la discreția companiilor private ce prestează servicii pază. Or, nu se consideră rațională asigurarea cu pază particulară a obiectivelor statului, în special a furnizorului public de servicii media, fiind absolut necesar și prioritar de a asigura instituția respectivă cu pază de stat.</w:t>
            </w:r>
          </w:p>
          <w:p w14:paraId="22689A6E" w14:textId="77777777" w:rsidR="00F338E3" w:rsidRPr="0009002E" w:rsidRDefault="00F338E3" w:rsidP="00284F9D">
            <w:pPr>
              <w:pStyle w:val="NormalWeb"/>
              <w:spacing w:line="276" w:lineRule="auto"/>
              <w:jc w:val="both"/>
              <w:rPr>
                <w:rFonts w:ascii="Georgia" w:hAnsi="Georgia"/>
                <w:sz w:val="28"/>
                <w:szCs w:val="28"/>
                <w:lang w:val="ro-MD" w:eastAsia="ro-MD"/>
              </w:rPr>
            </w:pPr>
            <w:r>
              <w:rPr>
                <w:rFonts w:ascii="Georgia" w:hAnsi="Georgia"/>
                <w:sz w:val="28"/>
                <w:szCs w:val="28"/>
                <w:lang w:val="ro-MD" w:eastAsia="ro-MD"/>
              </w:rPr>
              <w:t>Necesitatea amendării art. 3 din Legea nr. 283/2003 privind activitatea particulară de detectiv și de pază a apărut urmare a identificării unor lacune în implementare, sistemul de monitorizare video constituind parte componentă a sistemului de alarmare.</w:t>
            </w:r>
          </w:p>
        </w:tc>
      </w:tr>
      <w:tr w:rsidR="00F338E3" w:rsidRPr="00A35C9F" w14:paraId="3D41C5DC" w14:textId="77777777" w:rsidTr="00284F9D">
        <w:trPr>
          <w:trHeight w:val="73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7208235E" w14:textId="77777777" w:rsidR="00F338E3" w:rsidRPr="00A35C9F" w:rsidRDefault="00F338E3" w:rsidP="00284F9D">
            <w:pPr>
              <w:spacing w:after="0" w:line="276" w:lineRule="auto"/>
              <w:jc w:val="both"/>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3. </w:t>
            </w:r>
            <w:r w:rsidRPr="00257A59">
              <w:rPr>
                <w:rFonts w:eastAsia="Georgia" w:cs="Times New Roman"/>
                <w:b/>
                <w:sz w:val="28"/>
                <w:szCs w:val="28"/>
                <w:lang w:val="ro-MD" w:eastAsia="ro-MD"/>
              </w:rPr>
              <w:t xml:space="preserve">Descrierea gradului de compatibilitate pentru proiectele care au ca scop armonizarea </w:t>
            </w:r>
            <w:proofErr w:type="spellStart"/>
            <w:r w:rsidRPr="00257A59">
              <w:rPr>
                <w:rFonts w:eastAsia="Georgia" w:cs="Times New Roman"/>
                <w:b/>
                <w:sz w:val="28"/>
                <w:szCs w:val="28"/>
                <w:lang w:val="ro-MD" w:eastAsia="ro-MD"/>
              </w:rPr>
              <w:t>legislaţiei</w:t>
            </w:r>
            <w:proofErr w:type="spellEnd"/>
            <w:r w:rsidRPr="00257A59">
              <w:rPr>
                <w:rFonts w:eastAsia="Georgia" w:cs="Times New Roman"/>
                <w:b/>
                <w:sz w:val="28"/>
                <w:szCs w:val="28"/>
                <w:lang w:val="ro-MD" w:eastAsia="ro-MD"/>
              </w:rPr>
              <w:t xml:space="preserve"> </w:t>
            </w:r>
            <w:proofErr w:type="spellStart"/>
            <w:r w:rsidRPr="00257A59">
              <w:rPr>
                <w:rFonts w:eastAsia="Georgia" w:cs="Times New Roman"/>
                <w:b/>
                <w:sz w:val="28"/>
                <w:szCs w:val="28"/>
                <w:lang w:val="ro-MD" w:eastAsia="ro-MD"/>
              </w:rPr>
              <w:t>naţionale</w:t>
            </w:r>
            <w:proofErr w:type="spellEnd"/>
            <w:r w:rsidRPr="00257A59">
              <w:rPr>
                <w:rFonts w:eastAsia="Georgia" w:cs="Times New Roman"/>
                <w:b/>
                <w:sz w:val="28"/>
                <w:szCs w:val="28"/>
                <w:lang w:val="ro-MD" w:eastAsia="ro-MD"/>
              </w:rPr>
              <w:t xml:space="preserve"> cu </w:t>
            </w:r>
            <w:proofErr w:type="spellStart"/>
            <w:r w:rsidRPr="00257A59">
              <w:rPr>
                <w:rFonts w:eastAsia="Georgia" w:cs="Times New Roman"/>
                <w:b/>
                <w:sz w:val="28"/>
                <w:szCs w:val="28"/>
                <w:lang w:val="ro-MD" w:eastAsia="ro-MD"/>
              </w:rPr>
              <w:t>legislaţia</w:t>
            </w:r>
            <w:proofErr w:type="spellEnd"/>
            <w:r w:rsidRPr="00257A59">
              <w:rPr>
                <w:rFonts w:eastAsia="Georgia" w:cs="Times New Roman"/>
                <w:b/>
                <w:sz w:val="28"/>
                <w:szCs w:val="28"/>
                <w:lang w:val="ro-MD" w:eastAsia="ro-MD"/>
              </w:rPr>
              <w:t xml:space="preserve"> Uniunii Europene</w:t>
            </w:r>
          </w:p>
        </w:tc>
      </w:tr>
      <w:tr w:rsidR="00F338E3" w:rsidRPr="00A35C9F" w14:paraId="67C1BD57" w14:textId="77777777" w:rsidTr="00284F9D">
        <w:trPr>
          <w:trHeight w:val="735"/>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1F505461" w14:textId="77777777" w:rsidR="00F338E3" w:rsidRPr="00257A59" w:rsidRDefault="00F338E3" w:rsidP="00284F9D">
            <w:pPr>
              <w:spacing w:after="0" w:line="276" w:lineRule="auto"/>
              <w:jc w:val="both"/>
              <w:rPr>
                <w:rFonts w:eastAsia="Georgia" w:cs="Times New Roman"/>
                <w:sz w:val="28"/>
                <w:szCs w:val="28"/>
                <w:lang w:val="ro-MD" w:eastAsia="ro-MD"/>
              </w:rPr>
            </w:pPr>
            <w:r w:rsidRPr="00257A59">
              <w:rPr>
                <w:rFonts w:eastAsia="Times New Roman" w:cs="Times New Roman"/>
                <w:sz w:val="28"/>
                <w:szCs w:val="28"/>
                <w:lang w:val="ro-MD" w:eastAsia="ro-MD"/>
              </w:rPr>
              <w:t>Proiectul nu conține norme de armonizare a legislației naționale cu legislația Uniunii Europene.</w:t>
            </w:r>
          </w:p>
        </w:tc>
      </w:tr>
      <w:tr w:rsidR="00F338E3" w:rsidRPr="00A35C9F" w14:paraId="51645A7A"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E89A3FA" w14:textId="77777777" w:rsidR="00F338E3" w:rsidRPr="00257A59" w:rsidRDefault="00F338E3" w:rsidP="00284F9D">
            <w:pPr>
              <w:spacing w:after="0" w:line="276" w:lineRule="auto"/>
              <w:jc w:val="both"/>
              <w:rPr>
                <w:rFonts w:eastAsia="Georgia" w:cs="Times New Roman"/>
                <w:b/>
                <w:sz w:val="28"/>
                <w:szCs w:val="28"/>
                <w:lang w:val="ro-MD" w:eastAsia="ro-MD"/>
              </w:rPr>
            </w:pPr>
            <w:r w:rsidRPr="00257A59">
              <w:rPr>
                <w:rFonts w:eastAsia="Georgia" w:cs="Times New Roman"/>
                <w:b/>
                <w:sz w:val="28"/>
                <w:szCs w:val="28"/>
                <w:lang w:val="ro-MD" w:eastAsia="ro-MD"/>
              </w:rPr>
              <w:t xml:space="preserve">4. Principalele prevederi ale proiectului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w:t>
            </w:r>
            <w:proofErr w:type="spellStart"/>
            <w:r w:rsidRPr="00257A59">
              <w:rPr>
                <w:rFonts w:eastAsia="Georgia" w:cs="Times New Roman"/>
                <w:b/>
                <w:sz w:val="28"/>
                <w:szCs w:val="28"/>
                <w:lang w:val="ro-MD" w:eastAsia="ro-MD"/>
              </w:rPr>
              <w:t>evidenţierea</w:t>
            </w:r>
            <w:proofErr w:type="spellEnd"/>
            <w:r w:rsidRPr="00257A59">
              <w:rPr>
                <w:rFonts w:eastAsia="Georgia" w:cs="Times New Roman"/>
                <w:b/>
                <w:sz w:val="28"/>
                <w:szCs w:val="28"/>
                <w:lang w:val="ro-MD" w:eastAsia="ro-MD"/>
              </w:rPr>
              <w:t xml:space="preserve"> elementelor noi</w:t>
            </w:r>
          </w:p>
        </w:tc>
      </w:tr>
      <w:tr w:rsidR="00F338E3" w:rsidRPr="00F321B6" w14:paraId="3A26697F"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11EFDE0E" w14:textId="77777777" w:rsidR="00F338E3" w:rsidRPr="00257A59" w:rsidRDefault="00F338E3" w:rsidP="00284F9D">
            <w:pPr>
              <w:pStyle w:val="NormalWeb"/>
              <w:shd w:val="clear" w:color="auto" w:fill="FFFFFF"/>
              <w:spacing w:before="0" w:beforeAutospacing="0" w:after="120" w:afterAutospacing="0" w:line="276" w:lineRule="auto"/>
              <w:jc w:val="both"/>
              <w:rPr>
                <w:rFonts w:ascii="Georgia" w:hAnsi="Georgia"/>
                <w:color w:val="000000"/>
                <w:sz w:val="28"/>
                <w:szCs w:val="28"/>
                <w:shd w:val="clear" w:color="auto" w:fill="FFFFFF"/>
                <w:lang w:val="ro-MD" w:eastAsia="ro-MD"/>
              </w:rPr>
            </w:pPr>
            <w:r w:rsidRPr="00257A59">
              <w:rPr>
                <w:rFonts w:ascii="Georgia" w:hAnsi="Georgia"/>
                <w:sz w:val="28"/>
                <w:szCs w:val="28"/>
              </w:rPr>
              <w:t xml:space="preserve">Prin prevederile proiectului se propune </w:t>
            </w:r>
            <w:r>
              <w:rPr>
                <w:rFonts w:ascii="Georgia" w:hAnsi="Georgia"/>
                <w:sz w:val="28"/>
                <w:szCs w:val="28"/>
              </w:rPr>
              <w:t xml:space="preserve">amendarea art. 3 </w:t>
            </w:r>
            <w:r w:rsidRPr="00326A62">
              <w:rPr>
                <w:rFonts w:ascii="Georgia" w:hAnsi="Georgia"/>
                <w:sz w:val="28"/>
                <w:szCs w:val="28"/>
              </w:rPr>
              <w:t>din Legea nr. 283/2003 privind activitatea particulară de detectiv și de pază</w:t>
            </w:r>
            <w:r>
              <w:rPr>
                <w:rFonts w:ascii="Georgia" w:hAnsi="Georgia"/>
                <w:sz w:val="28"/>
                <w:szCs w:val="28"/>
              </w:rPr>
              <w:t xml:space="preserve">, urmare a lacunelor identificate, precum și completarea </w:t>
            </w:r>
            <w:r w:rsidRPr="00326A62">
              <w:rPr>
                <w:rFonts w:ascii="Georgia" w:hAnsi="Georgia"/>
                <w:sz w:val="28"/>
                <w:szCs w:val="28"/>
              </w:rPr>
              <w:t xml:space="preserve">Anexei nr. 4 </w:t>
            </w:r>
            <w:r>
              <w:rPr>
                <w:rFonts w:ascii="Georgia" w:hAnsi="Georgia"/>
                <w:sz w:val="28"/>
                <w:szCs w:val="28"/>
              </w:rPr>
              <w:t>cu un punct nou</w:t>
            </w:r>
            <w:r w:rsidRPr="00257A59">
              <w:rPr>
                <w:rFonts w:ascii="Georgia" w:hAnsi="Georgia"/>
                <w:sz w:val="28"/>
                <w:szCs w:val="28"/>
              </w:rPr>
              <w:t xml:space="preserve">, prin care se </w:t>
            </w:r>
            <w:r>
              <w:rPr>
                <w:rFonts w:ascii="Georgia" w:hAnsi="Georgia"/>
                <w:sz w:val="28"/>
                <w:szCs w:val="28"/>
              </w:rPr>
              <w:t>stabilește interdicția în prestarea serviciilor particulare de pază asupra instituțiilor publice fondate de Parlament</w:t>
            </w:r>
            <w:r w:rsidRPr="00257A59">
              <w:rPr>
                <w:rFonts w:ascii="Georgia" w:hAnsi="Georgia"/>
                <w:sz w:val="28"/>
                <w:szCs w:val="28"/>
                <w:lang w:eastAsia="ro-RO"/>
              </w:rPr>
              <w:t>.</w:t>
            </w:r>
          </w:p>
        </w:tc>
      </w:tr>
      <w:tr w:rsidR="00F338E3" w:rsidRPr="00A35C9F" w14:paraId="0AC0C32B"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6EA9FFA1" w14:textId="77777777" w:rsidR="00F338E3" w:rsidRPr="00257A59" w:rsidRDefault="00F338E3" w:rsidP="00284F9D">
            <w:pPr>
              <w:spacing w:after="0" w:line="276" w:lineRule="auto"/>
              <w:rPr>
                <w:rFonts w:eastAsia="Georgia" w:cs="Times New Roman"/>
                <w:b/>
                <w:sz w:val="28"/>
                <w:szCs w:val="28"/>
                <w:lang w:val="ro-MD" w:eastAsia="ro-MD"/>
              </w:rPr>
            </w:pPr>
            <w:r w:rsidRPr="00257A59">
              <w:rPr>
                <w:rFonts w:eastAsia="Georgia" w:cs="Times New Roman"/>
                <w:b/>
                <w:sz w:val="28"/>
                <w:szCs w:val="28"/>
                <w:lang w:val="ro-MD" w:eastAsia="ro-MD"/>
              </w:rPr>
              <w:t xml:space="preserve">5. Fundamentarea </w:t>
            </w:r>
            <w:proofErr w:type="spellStart"/>
            <w:r w:rsidRPr="00257A59">
              <w:rPr>
                <w:rFonts w:eastAsia="Georgia" w:cs="Times New Roman"/>
                <w:b/>
                <w:sz w:val="28"/>
                <w:szCs w:val="28"/>
                <w:lang w:val="ro-MD" w:eastAsia="ro-MD"/>
              </w:rPr>
              <w:t>economico</w:t>
            </w:r>
            <w:proofErr w:type="spellEnd"/>
            <w:r w:rsidRPr="00257A59">
              <w:rPr>
                <w:rFonts w:eastAsia="Georgia" w:cs="Times New Roman"/>
                <w:b/>
                <w:sz w:val="28"/>
                <w:szCs w:val="28"/>
                <w:lang w:val="ro-MD" w:eastAsia="ro-MD"/>
              </w:rPr>
              <w:t>-financiară</w:t>
            </w:r>
          </w:p>
        </w:tc>
      </w:tr>
      <w:tr w:rsidR="00F338E3" w:rsidRPr="00F321B6" w14:paraId="09C9FA9E" w14:textId="77777777" w:rsidTr="00284F9D">
        <w:trPr>
          <w:trHeight w:val="497"/>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200C0FE1" w14:textId="77777777" w:rsidR="00F338E3" w:rsidRPr="00257A59" w:rsidRDefault="00F338E3" w:rsidP="00284F9D">
            <w:pPr>
              <w:pStyle w:val="NormalWeb"/>
              <w:shd w:val="clear" w:color="auto" w:fill="FFFFFF"/>
              <w:spacing w:before="0" w:beforeAutospacing="0" w:after="120" w:afterAutospacing="0" w:line="276" w:lineRule="auto"/>
              <w:jc w:val="both"/>
              <w:rPr>
                <w:rFonts w:ascii="Georgia" w:eastAsia="Georgia" w:hAnsi="Georgia"/>
                <w:sz w:val="28"/>
                <w:szCs w:val="28"/>
                <w:lang w:val="ro-MD" w:eastAsia="ro-MD"/>
              </w:rPr>
            </w:pPr>
            <w:r>
              <w:rPr>
                <w:rFonts w:ascii="Georgia" w:eastAsia="Georgia" w:hAnsi="Georgia"/>
                <w:sz w:val="28"/>
                <w:szCs w:val="28"/>
                <w:lang w:val="ro-MD" w:eastAsia="ro-MD"/>
              </w:rPr>
              <w:t>Implementarea actului normativ nu necesită cheltuieli financiare.</w:t>
            </w:r>
          </w:p>
        </w:tc>
      </w:tr>
      <w:tr w:rsidR="00F338E3" w:rsidRPr="00A35C9F" w14:paraId="2EAA659F"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4A024A4" w14:textId="77777777" w:rsidR="00F338E3" w:rsidRPr="00257A59" w:rsidRDefault="00F338E3" w:rsidP="00284F9D">
            <w:pPr>
              <w:spacing w:after="0" w:line="276" w:lineRule="auto"/>
              <w:rPr>
                <w:rFonts w:eastAsia="Georgia" w:cs="Times New Roman"/>
                <w:b/>
                <w:sz w:val="28"/>
                <w:szCs w:val="28"/>
                <w:lang w:val="ro-MD" w:eastAsia="ro-MD"/>
              </w:rPr>
            </w:pPr>
            <w:r w:rsidRPr="00257A59">
              <w:rPr>
                <w:rFonts w:eastAsia="Georgia" w:cs="Times New Roman"/>
                <w:b/>
                <w:sz w:val="28"/>
                <w:szCs w:val="28"/>
                <w:lang w:val="ro-MD" w:eastAsia="ro-MD"/>
              </w:rPr>
              <w:t>6. Modul de încorporare a actului în cadrul normativ în vigoare</w:t>
            </w:r>
          </w:p>
        </w:tc>
      </w:tr>
      <w:tr w:rsidR="00F338E3" w:rsidRPr="00A35C9F" w14:paraId="3109B373"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A094786" w14:textId="77777777" w:rsidR="00F338E3" w:rsidRPr="00257A59" w:rsidRDefault="00F338E3" w:rsidP="00284F9D">
            <w:pPr>
              <w:spacing w:after="0" w:line="276" w:lineRule="auto"/>
              <w:jc w:val="both"/>
              <w:rPr>
                <w:rFonts w:eastAsia="Georgia" w:cs="Times New Roman"/>
                <w:sz w:val="28"/>
                <w:szCs w:val="28"/>
                <w:lang w:val="ro-MD" w:eastAsia="ro-MD"/>
              </w:rPr>
            </w:pPr>
            <w:r>
              <w:rPr>
                <w:rFonts w:eastAsia="Georgia" w:cs="Times New Roman"/>
                <w:sz w:val="28"/>
                <w:szCs w:val="28"/>
                <w:lang w:val="ro-MD" w:eastAsia="ro-MD"/>
              </w:rPr>
              <w:t>Proiectul de lege se încadrează în cadrul normativ în vigoare, iar Guvernul în calitate de autoritate de implementare va asigura, la necesitate, aducerea cadrului normativ în concordanță cu prezenta lege</w:t>
            </w:r>
            <w:r w:rsidRPr="00257A59">
              <w:rPr>
                <w:rFonts w:eastAsia="Georgia" w:cs="Times New Roman"/>
                <w:sz w:val="28"/>
                <w:szCs w:val="28"/>
                <w:lang w:val="ro-MD" w:eastAsia="ro-MD"/>
              </w:rPr>
              <w:t>.</w:t>
            </w:r>
          </w:p>
        </w:tc>
      </w:tr>
      <w:tr w:rsidR="00F338E3" w:rsidRPr="00A35C9F" w14:paraId="2361E628"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C361F76" w14:textId="77777777" w:rsidR="00F338E3" w:rsidRPr="00257A59" w:rsidRDefault="00F338E3" w:rsidP="00284F9D">
            <w:pPr>
              <w:spacing w:after="0" w:line="276" w:lineRule="auto"/>
              <w:rPr>
                <w:rFonts w:eastAsia="Georgia" w:cs="Times New Roman"/>
                <w:b/>
                <w:sz w:val="28"/>
                <w:szCs w:val="28"/>
                <w:lang w:val="ro-MD" w:eastAsia="ro-MD"/>
              </w:rPr>
            </w:pPr>
            <w:r w:rsidRPr="00257A59">
              <w:rPr>
                <w:rFonts w:eastAsia="Georgia" w:cs="Times New Roman"/>
                <w:b/>
                <w:sz w:val="28"/>
                <w:szCs w:val="28"/>
                <w:lang w:val="ro-MD" w:eastAsia="ro-MD"/>
              </w:rPr>
              <w:t xml:space="preserve">7. Avizarea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consultarea publică a proiectului</w:t>
            </w:r>
          </w:p>
        </w:tc>
      </w:tr>
      <w:tr w:rsidR="00F338E3" w:rsidRPr="00A35C9F" w14:paraId="65252264"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20" w:type="dxa"/>
              <w:left w:w="40" w:type="dxa"/>
              <w:bottom w:w="20" w:type="dxa"/>
              <w:right w:w="40" w:type="dxa"/>
            </w:tcMar>
          </w:tcPr>
          <w:p w14:paraId="7DC762C5" w14:textId="77777777" w:rsidR="00F338E3" w:rsidRPr="00257A59" w:rsidRDefault="00F338E3" w:rsidP="00284F9D">
            <w:pPr>
              <w:spacing w:after="0" w:line="276" w:lineRule="auto"/>
              <w:rPr>
                <w:rFonts w:eastAsia="Georgia" w:cs="Times New Roman"/>
                <w:b/>
                <w:sz w:val="28"/>
                <w:szCs w:val="28"/>
                <w:lang w:val="ro-MD" w:eastAsia="ro-MD"/>
              </w:rPr>
            </w:pPr>
            <w:r w:rsidRPr="00257A59">
              <w:rPr>
                <w:rFonts w:eastAsia="Georgia" w:cs="Times New Roman"/>
                <w:sz w:val="28"/>
                <w:szCs w:val="28"/>
                <w:lang w:val="ro-MD" w:eastAsia="ro-MD"/>
              </w:rPr>
              <w:lastRenderedPageBreak/>
              <w:t>În scopul respectării prevederilor Legii nr. 239/2008 privind transparența în procesul decizional, proiectul de lege urmează a fi supus consultărilor publice în conformitate cu prevederile legale.</w:t>
            </w:r>
          </w:p>
        </w:tc>
      </w:tr>
      <w:tr w:rsidR="00F338E3" w:rsidRPr="00A35C9F" w14:paraId="49102977"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CA535DC" w14:textId="77777777" w:rsidR="00F338E3" w:rsidRPr="00257A59" w:rsidRDefault="00F338E3" w:rsidP="00284F9D">
            <w:pPr>
              <w:spacing w:after="0" w:line="276" w:lineRule="auto"/>
              <w:rPr>
                <w:rFonts w:eastAsia="Georgia" w:cs="Times New Roman"/>
                <w:b/>
                <w:sz w:val="28"/>
                <w:szCs w:val="28"/>
                <w:lang w:val="ro-MD" w:eastAsia="ro-MD"/>
              </w:rPr>
            </w:pPr>
            <w:r w:rsidRPr="00257A59">
              <w:rPr>
                <w:rFonts w:eastAsia="Georgia" w:cs="Times New Roman"/>
                <w:b/>
                <w:sz w:val="28"/>
                <w:szCs w:val="28"/>
                <w:lang w:val="ro-MD" w:eastAsia="ro-MD"/>
              </w:rPr>
              <w:t xml:space="preserve">8. </w:t>
            </w:r>
            <w:r w:rsidRPr="00257A59">
              <w:rPr>
                <w:b/>
                <w:sz w:val="28"/>
                <w:szCs w:val="28"/>
                <w:lang w:val="ro-MD"/>
              </w:rPr>
              <w:t>Constatările expertizei juridice</w:t>
            </w:r>
          </w:p>
        </w:tc>
      </w:tr>
      <w:tr w:rsidR="00F338E3" w:rsidRPr="00A35C9F" w14:paraId="652193D9" w14:textId="77777777" w:rsidTr="00284F9D">
        <w:trPr>
          <w:trHeight w:val="811"/>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C138D54" w14:textId="77777777" w:rsidR="00F338E3" w:rsidRPr="00257A59" w:rsidRDefault="00F338E3" w:rsidP="00284F9D">
            <w:pPr>
              <w:spacing w:after="0" w:line="276" w:lineRule="auto"/>
              <w:jc w:val="both"/>
              <w:rPr>
                <w:rFonts w:eastAsia="Georgia" w:cs="Times New Roman"/>
                <w:sz w:val="28"/>
                <w:szCs w:val="28"/>
                <w:lang w:val="ro-MD" w:eastAsia="ro-MD"/>
              </w:rPr>
            </w:pPr>
            <w:r w:rsidRPr="00257A59">
              <w:rPr>
                <w:rFonts w:eastAsia="Georgia" w:cs="Times New Roman"/>
                <w:sz w:val="28"/>
                <w:szCs w:val="28"/>
                <w:lang w:val="ro-MD" w:eastAsia="ro-MD"/>
              </w:rPr>
              <w:t>Proiectul de lege va fi expediat pentru efectuarea expertizei juridice în conformitate cu prevederile legale.</w:t>
            </w:r>
          </w:p>
        </w:tc>
      </w:tr>
      <w:tr w:rsidR="00F338E3" w:rsidRPr="00A35C9F" w14:paraId="183EFDB5" w14:textId="77777777" w:rsidTr="00284F9D">
        <w:trPr>
          <w:trHeight w:val="405"/>
        </w:trPr>
        <w:tc>
          <w:tcPr>
            <w:tcW w:w="9213"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431DED9" w14:textId="77777777" w:rsidR="00F338E3" w:rsidRPr="00257A59" w:rsidRDefault="00F338E3" w:rsidP="00284F9D">
            <w:pPr>
              <w:spacing w:after="0" w:line="276" w:lineRule="auto"/>
              <w:rPr>
                <w:rFonts w:eastAsia="Georgia" w:cs="Times New Roman"/>
                <w:b/>
                <w:sz w:val="28"/>
                <w:szCs w:val="28"/>
                <w:lang w:val="ro-MD" w:eastAsia="ro-MD"/>
              </w:rPr>
            </w:pPr>
            <w:r w:rsidRPr="00257A59">
              <w:rPr>
                <w:rFonts w:eastAsia="Georgia" w:cs="Times New Roman"/>
                <w:b/>
                <w:sz w:val="28"/>
                <w:szCs w:val="28"/>
                <w:lang w:val="ro-MD" w:eastAsia="ro-MD"/>
              </w:rPr>
              <w:t xml:space="preserve">9. Constatările expertizei </w:t>
            </w:r>
            <w:proofErr w:type="spellStart"/>
            <w:r w:rsidRPr="00257A59">
              <w:rPr>
                <w:rFonts w:eastAsia="Georgia" w:cs="Times New Roman"/>
                <w:b/>
                <w:sz w:val="28"/>
                <w:szCs w:val="28"/>
                <w:lang w:val="ro-MD" w:eastAsia="ro-MD"/>
              </w:rPr>
              <w:t>anticorupţie</w:t>
            </w:r>
            <w:proofErr w:type="spellEnd"/>
          </w:p>
        </w:tc>
      </w:tr>
      <w:tr w:rsidR="00F338E3" w:rsidRPr="00A35C9F" w14:paraId="2E81BC17" w14:textId="77777777" w:rsidTr="00284F9D">
        <w:trPr>
          <w:trHeight w:val="735"/>
        </w:trPr>
        <w:tc>
          <w:tcPr>
            <w:tcW w:w="9213"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397B82F" w14:textId="77777777" w:rsidR="00F338E3" w:rsidRPr="00257A59" w:rsidRDefault="00F338E3" w:rsidP="00284F9D">
            <w:pPr>
              <w:spacing w:after="0" w:line="276" w:lineRule="auto"/>
              <w:jc w:val="both"/>
              <w:rPr>
                <w:rFonts w:eastAsia="Georgia" w:cs="Times New Roman"/>
                <w:sz w:val="28"/>
                <w:szCs w:val="28"/>
                <w:lang w:val="ro-MD" w:eastAsia="ro-MD"/>
              </w:rPr>
            </w:pPr>
            <w:r w:rsidRPr="00257A59">
              <w:rPr>
                <w:rFonts w:eastAsia="Georgia" w:cs="Times New Roman"/>
                <w:sz w:val="28"/>
                <w:szCs w:val="28"/>
                <w:lang w:val="ro-MD" w:eastAsia="ro-MD"/>
              </w:rPr>
              <w:t xml:space="preserve">Proiectul va fi expediat Centrului </w:t>
            </w:r>
            <w:proofErr w:type="spellStart"/>
            <w:r w:rsidRPr="00257A59">
              <w:rPr>
                <w:rFonts w:eastAsia="Georgia" w:cs="Times New Roman"/>
                <w:sz w:val="28"/>
                <w:szCs w:val="28"/>
                <w:lang w:val="ro-MD" w:eastAsia="ro-MD"/>
              </w:rPr>
              <w:t>Naţional</w:t>
            </w:r>
            <w:proofErr w:type="spellEnd"/>
            <w:r w:rsidRPr="00257A59">
              <w:rPr>
                <w:rFonts w:eastAsia="Georgia" w:cs="Times New Roman"/>
                <w:sz w:val="28"/>
                <w:szCs w:val="28"/>
                <w:lang w:val="ro-MD" w:eastAsia="ro-MD"/>
              </w:rPr>
              <w:t xml:space="preserve"> Anticorupție pentru a fi supus  expertizei anticorupție.</w:t>
            </w:r>
          </w:p>
        </w:tc>
      </w:tr>
    </w:tbl>
    <w:p w14:paraId="4219901A" w14:textId="77777777" w:rsidR="00F338E3" w:rsidRDefault="00F338E3" w:rsidP="00F338E3">
      <w:pPr>
        <w:pStyle w:val="NormalWeb"/>
        <w:shd w:val="clear" w:color="auto" w:fill="FFFFFF"/>
        <w:spacing w:before="0" w:beforeAutospacing="0" w:after="0" w:afterAutospacing="0"/>
        <w:ind w:firstLine="709"/>
        <w:jc w:val="right"/>
        <w:rPr>
          <w:rFonts w:ascii="Georgia" w:hAnsi="Georgia"/>
          <w:b/>
          <w:bCs/>
          <w:color w:val="000000" w:themeColor="text1"/>
          <w:sz w:val="28"/>
          <w:szCs w:val="28"/>
          <w:lang w:val="ro-MD"/>
        </w:rPr>
      </w:pPr>
    </w:p>
    <w:p w14:paraId="69BA15CD" w14:textId="77777777" w:rsidR="00F338E3" w:rsidRDefault="00F338E3" w:rsidP="00F338E3">
      <w:pPr>
        <w:pStyle w:val="NormalWeb"/>
        <w:shd w:val="clear" w:color="auto" w:fill="FFFFFF"/>
        <w:spacing w:before="0" w:beforeAutospacing="0" w:after="0" w:afterAutospacing="0"/>
        <w:ind w:firstLine="709"/>
        <w:jc w:val="right"/>
        <w:rPr>
          <w:rFonts w:ascii="Georgia" w:hAnsi="Georgia"/>
          <w:b/>
          <w:bCs/>
          <w:color w:val="000000" w:themeColor="text1"/>
          <w:sz w:val="28"/>
          <w:szCs w:val="28"/>
          <w:lang w:val="ro-MD"/>
        </w:rPr>
      </w:pPr>
    </w:p>
    <w:p w14:paraId="22E349F1" w14:textId="77777777" w:rsidR="00F338E3" w:rsidRPr="00257A59" w:rsidRDefault="00F338E3" w:rsidP="00F338E3">
      <w:pPr>
        <w:pStyle w:val="NormalWeb"/>
        <w:shd w:val="clear" w:color="auto" w:fill="FFFFFF"/>
        <w:spacing w:before="0" w:beforeAutospacing="0" w:after="0" w:afterAutospacing="0"/>
        <w:ind w:firstLine="709"/>
        <w:jc w:val="right"/>
        <w:rPr>
          <w:rFonts w:ascii="Georgia" w:hAnsi="Georgia"/>
          <w:b/>
          <w:bCs/>
          <w:color w:val="000000" w:themeColor="text1"/>
          <w:sz w:val="28"/>
          <w:szCs w:val="28"/>
          <w:lang w:val="ro-MD"/>
        </w:rPr>
      </w:pPr>
      <w:r w:rsidRPr="00257A59">
        <w:rPr>
          <w:rFonts w:ascii="Georgia" w:hAnsi="Georgia"/>
          <w:b/>
          <w:bCs/>
          <w:color w:val="000000" w:themeColor="text1"/>
          <w:sz w:val="28"/>
          <w:szCs w:val="28"/>
          <w:lang w:val="ro-MD"/>
        </w:rPr>
        <w:t>Deputat în Parlament</w:t>
      </w:r>
    </w:p>
    <w:p w14:paraId="04986EAF" w14:textId="77777777" w:rsidR="00F338E3" w:rsidRPr="00257A59" w:rsidRDefault="00F338E3" w:rsidP="00F338E3">
      <w:pPr>
        <w:pStyle w:val="NormalWeb"/>
        <w:shd w:val="clear" w:color="auto" w:fill="FFFFFF"/>
        <w:spacing w:before="0" w:beforeAutospacing="0" w:after="0" w:afterAutospacing="0"/>
        <w:ind w:left="5664" w:firstLine="709"/>
        <w:jc w:val="center"/>
        <w:rPr>
          <w:rFonts w:ascii="Georgia" w:hAnsi="Georgia"/>
          <w:b/>
          <w:bCs/>
          <w:color w:val="000000" w:themeColor="text1"/>
          <w:sz w:val="28"/>
          <w:szCs w:val="28"/>
          <w:lang w:val="ro-MD"/>
        </w:rPr>
      </w:pPr>
      <w:r>
        <w:rPr>
          <w:rFonts w:ascii="Georgia" w:hAnsi="Georgia"/>
          <w:b/>
          <w:bCs/>
          <w:color w:val="000000" w:themeColor="text1"/>
          <w:sz w:val="28"/>
          <w:szCs w:val="28"/>
          <w:lang w:val="ro-MD"/>
        </w:rPr>
        <w:t>Lilian CARP</w:t>
      </w:r>
    </w:p>
    <w:p w14:paraId="1D09058B" w14:textId="77777777" w:rsidR="00284C14" w:rsidRDefault="00284C14" w:rsidP="00284C14"/>
    <w:p w14:paraId="7E266FBF" w14:textId="77777777" w:rsidR="001F4CBF" w:rsidRPr="00284C14" w:rsidRDefault="001F4CBF" w:rsidP="00284C14"/>
    <w:sectPr w:rsidR="001F4CBF" w:rsidRPr="00284C1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DED083" w14:textId="77777777" w:rsidR="00895D69" w:rsidRDefault="00895D69">
      <w:pPr>
        <w:spacing w:after="0" w:line="240" w:lineRule="auto"/>
      </w:pPr>
      <w:r>
        <w:separator/>
      </w:r>
    </w:p>
  </w:endnote>
  <w:endnote w:type="continuationSeparator" w:id="0">
    <w:p w14:paraId="31C6D473" w14:textId="77777777" w:rsidR="00895D69" w:rsidRDefault="00895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4021565" w14:textId="77777777" w:rsidR="00B07676"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BACD1" w14:textId="77777777" w:rsidR="00B07676" w:rsidRDefault="00895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D4202" w14:textId="77777777" w:rsidR="00B07676"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25D0FCCE" wp14:editId="5D7F43D9">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1FE9FCD4"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E950A09" w14:textId="77777777" w:rsidR="00B07676"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C211CD" w14:textId="77777777" w:rsidR="00895D69" w:rsidRDefault="00895D69">
      <w:pPr>
        <w:spacing w:after="0" w:line="240" w:lineRule="auto"/>
      </w:pPr>
      <w:r>
        <w:separator/>
      </w:r>
    </w:p>
  </w:footnote>
  <w:footnote w:type="continuationSeparator" w:id="0">
    <w:p w14:paraId="2FC13800" w14:textId="77777777" w:rsidR="00895D69" w:rsidRDefault="00895D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50659" w14:textId="77777777" w:rsidR="00B07676"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7A81F110" wp14:editId="6609ECD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26271"/>
    <w:multiLevelType w:val="hybridMultilevel"/>
    <w:tmpl w:val="C170826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4A914F4C"/>
    <w:multiLevelType w:val="hybridMultilevel"/>
    <w:tmpl w:val="AC9EA0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D612B"/>
    <w:rsid w:val="00194FA3"/>
    <w:rsid w:val="001F4CBF"/>
    <w:rsid w:val="00284C14"/>
    <w:rsid w:val="00645C4B"/>
    <w:rsid w:val="006D0A18"/>
    <w:rsid w:val="007721ED"/>
    <w:rsid w:val="00812CA3"/>
    <w:rsid w:val="00895D69"/>
    <w:rsid w:val="009166E0"/>
    <w:rsid w:val="009F675C"/>
    <w:rsid w:val="00CF37E3"/>
    <w:rsid w:val="00E8121E"/>
    <w:rsid w:val="00F338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ABD8"/>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F338E3"/>
    <w:pPr>
      <w:spacing w:before="100" w:beforeAutospacing="1" w:after="100" w:afterAutospacing="1" w:line="240" w:lineRule="auto"/>
      <w:ind w:left="0"/>
    </w:pPr>
    <w:rPr>
      <w:rFonts w:ascii="Times New Roman" w:eastAsia="Times New Roman" w:hAnsi="Times New Roman" w:cs="Times New Roman"/>
    </w:rPr>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F338E3"/>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0DE47E-AF1B-443F-A9C4-11AA83703C67}"/>
</file>

<file path=customXml/itemProps2.xml><?xml version="1.0" encoding="utf-8"?>
<ds:datastoreItem xmlns:ds="http://schemas.openxmlformats.org/officeDocument/2006/customXml" ds:itemID="{02317A99-EEE1-49F6-B9FF-F09F65354E4B}"/>
</file>

<file path=customXml/itemProps3.xml><?xml version="1.0" encoding="utf-8"?>
<ds:datastoreItem xmlns:ds="http://schemas.openxmlformats.org/officeDocument/2006/customXml" ds:itemID="{D830A5C9-8626-4E71-AC24-84D6DE0C309B}"/>
</file>

<file path=docProps/app.xml><?xml version="1.0" encoding="utf-8"?>
<Properties xmlns="http://schemas.openxmlformats.org/officeDocument/2006/extended-properties" xmlns:vt="http://schemas.openxmlformats.org/officeDocument/2006/docPropsVTypes">
  <Template>Normal</Template>
  <TotalTime>39</TotalTime>
  <Pages>5</Pages>
  <Words>876</Words>
  <Characters>5081</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101.2022.ro</dc:title>
  <dc:subject/>
  <dc:creator>Admin</dc:creator>
  <cp:keywords/>
  <dc:description/>
  <cp:lastModifiedBy>Alexandru Fleaș</cp:lastModifiedBy>
  <cp:revision>7</cp:revision>
  <cp:lastPrinted>2022-03-28T12:49:00Z</cp:lastPrinted>
  <dcterms:created xsi:type="dcterms:W3CDTF">2019-12-10T12:47:00Z</dcterms:created>
  <dcterms:modified xsi:type="dcterms:W3CDTF">2022-03-28T12:50:00Z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