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488039" w14:textId="4EC74C34" w:rsidR="007C7A42" w:rsidRDefault="00945248" w:rsidP="00B4091E">
      <w:pPr>
        <w:pStyle w:val="Titlustinga"/>
        <w:rPr>
          <w:noProof/>
          <w:lang w:val="en-US"/>
        </w:rPr>
        <w:sectPr w:rsidR="007C7A42" w:rsidSect="00416C17">
          <w:headerReference w:type="first" r:id="rId11"/>
          <w:footerReference w:type="first" r:id="rId12"/>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796A6073" wp14:editId="3FA241E9">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144AE7E9" w14:textId="77777777" w:rsidR="00AD66D2" w:rsidRDefault="00AD66D2" w:rsidP="003E3923">
                            <w:pPr>
                              <w:pStyle w:val="nr"/>
                              <w:tabs>
                                <w:tab w:val="left" w:pos="1484"/>
                              </w:tabs>
                              <w:spacing w:after="440"/>
                              <w:rPr>
                                <w:i/>
                                <w:sz w:val="18"/>
                                <w:szCs w:val="18"/>
                              </w:rPr>
                            </w:pPr>
                            <w:permStart w:id="1261504030" w:edGrp="everyone"/>
                            <w:r>
                              <w:rPr>
                                <w:i/>
                                <w:sz w:val="18"/>
                                <w:szCs w:val="18"/>
                              </w:rPr>
                              <w:t xml:space="preserve">  </w:t>
                            </w:r>
                          </w:p>
                          <w:permEnd w:id="1261504030"/>
                          <w:p w14:paraId="1FE428F2" w14:textId="77777777" w:rsidR="007322A3" w:rsidRDefault="001B1B0B" w:rsidP="009C3D34">
                            <w:pPr>
                              <w:pStyle w:val="nr"/>
                              <w:spacing w:after="160"/>
                            </w:pPr>
                            <w:r>
                              <w:t xml:space="preserve"> </w:t>
                            </w:r>
                            <w:permStart w:id="376855541" w:edGrp="everyone"/>
                            <w:r w:rsidR="007322A3">
                              <w:t>_____</w:t>
                            </w:r>
                            <w:permEnd w:id="376855541"/>
                            <w:r w:rsidR="009C3D34">
                              <w:t xml:space="preserve"> </w:t>
                            </w:r>
                            <w:r w:rsidR="00AD66D2">
                              <w:t xml:space="preserve">nr. </w:t>
                            </w:r>
                            <w:permStart w:id="1786666553" w:edGrp="everyone"/>
                            <w:r w:rsidR="007322A3">
                              <w:t>_____</w:t>
                            </w:r>
                          </w:p>
                          <w:p w14:paraId="18AF82AE" w14:textId="77101C09" w:rsidR="00AD66D2" w:rsidRDefault="007322A3" w:rsidP="009C3D34">
                            <w:pPr>
                              <w:pStyle w:val="nr"/>
                              <w:spacing w:after="160"/>
                            </w:pPr>
                            <w:r>
                              <w:t>___________</w:t>
                            </w:r>
                            <w:r w:rsidR="00044181">
                              <w:t>2022</w:t>
                            </w:r>
                            <w:permEnd w:id="1786666553"/>
                            <w:r w:rsidR="00AD66D2">
                              <w:t xml:space="preserve"> </w:t>
                            </w:r>
                          </w:p>
                          <w:p w14:paraId="2035070F" w14:textId="77777777" w:rsidR="001B1B0B" w:rsidRDefault="00AD66D2" w:rsidP="001B1B0B">
                            <w:pPr>
                              <w:pStyle w:val="nr"/>
                            </w:pPr>
                            <w:r>
                              <w:t xml:space="preserve"> </w:t>
                            </w:r>
                            <w:r w:rsidR="001B1B0B">
                              <w:t xml:space="preserve"> </w:t>
                            </w:r>
                            <w:permStart w:id="1129395548" w:edGrp="everyone"/>
                            <w:permEnd w:id="1129395548"/>
                          </w:p>
                          <w:p w14:paraId="2D5C869E"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6A6073"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144AE7E9" w14:textId="77777777" w:rsidR="00AD66D2" w:rsidRDefault="00AD66D2" w:rsidP="003E3923">
                      <w:pPr>
                        <w:pStyle w:val="nr"/>
                        <w:tabs>
                          <w:tab w:val="left" w:pos="1484"/>
                        </w:tabs>
                        <w:spacing w:after="440"/>
                        <w:rPr>
                          <w:i/>
                          <w:sz w:val="18"/>
                          <w:szCs w:val="18"/>
                        </w:rPr>
                      </w:pPr>
                      <w:permStart w:id="1261504030" w:edGrp="everyone"/>
                      <w:r>
                        <w:rPr>
                          <w:i/>
                          <w:sz w:val="18"/>
                          <w:szCs w:val="18"/>
                        </w:rPr>
                        <w:t xml:space="preserve">  </w:t>
                      </w:r>
                    </w:p>
                    <w:permEnd w:id="1261504030"/>
                    <w:p w14:paraId="1FE428F2" w14:textId="77777777" w:rsidR="007322A3" w:rsidRDefault="001B1B0B" w:rsidP="009C3D34">
                      <w:pPr>
                        <w:pStyle w:val="nr"/>
                        <w:spacing w:after="160"/>
                      </w:pPr>
                      <w:r>
                        <w:t xml:space="preserve"> </w:t>
                      </w:r>
                      <w:permStart w:id="376855541" w:edGrp="everyone"/>
                      <w:r w:rsidR="007322A3">
                        <w:t>_____</w:t>
                      </w:r>
                      <w:permEnd w:id="376855541"/>
                      <w:r w:rsidR="009C3D34">
                        <w:t xml:space="preserve"> </w:t>
                      </w:r>
                      <w:r w:rsidR="00AD66D2">
                        <w:t xml:space="preserve">nr. </w:t>
                      </w:r>
                      <w:permStart w:id="1786666553" w:edGrp="everyone"/>
                      <w:r w:rsidR="007322A3">
                        <w:t>_____</w:t>
                      </w:r>
                    </w:p>
                    <w:p w14:paraId="18AF82AE" w14:textId="77101C09" w:rsidR="00AD66D2" w:rsidRDefault="007322A3" w:rsidP="009C3D34">
                      <w:pPr>
                        <w:pStyle w:val="nr"/>
                        <w:spacing w:after="160"/>
                      </w:pPr>
                      <w:r>
                        <w:t>___________</w:t>
                      </w:r>
                      <w:r w:rsidR="00044181">
                        <w:t>2022</w:t>
                      </w:r>
                      <w:permEnd w:id="1786666553"/>
                      <w:r w:rsidR="00AD66D2">
                        <w:t xml:space="preserve"> </w:t>
                      </w:r>
                    </w:p>
                    <w:p w14:paraId="2035070F" w14:textId="77777777" w:rsidR="001B1B0B" w:rsidRDefault="00AD66D2" w:rsidP="001B1B0B">
                      <w:pPr>
                        <w:pStyle w:val="nr"/>
                      </w:pPr>
                      <w:r>
                        <w:t xml:space="preserve"> </w:t>
                      </w:r>
                      <w:r w:rsidR="001B1B0B">
                        <w:t xml:space="preserve"> </w:t>
                      </w:r>
                      <w:permStart w:id="1129395548" w:edGrp="everyone"/>
                      <w:permEnd w:id="1129395548"/>
                    </w:p>
                    <w:p w14:paraId="2D5C869E"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56BC05C" w14:textId="77777777" w:rsidR="00DD18DF" w:rsidRDefault="00DD18DF" w:rsidP="00DD18DF">
      <w:pPr>
        <w:pStyle w:val="NoSpacing"/>
        <w:jc w:val="right"/>
        <w:rPr>
          <w:rFonts w:ascii="Times New Roman" w:hAnsi="Times New Roman" w:cs="Times New Roman"/>
          <w:b/>
          <w:sz w:val="28"/>
          <w:szCs w:val="28"/>
          <w:lang w:val="ro-RO"/>
        </w:rPr>
      </w:pPr>
      <w:permStart w:id="676736867" w:edGrp="everyone"/>
    </w:p>
    <w:p w14:paraId="31BF3EFF" w14:textId="77777777" w:rsidR="00A11AC2" w:rsidRPr="00A11AC2" w:rsidRDefault="00A11AC2" w:rsidP="00A11AC2">
      <w:pPr>
        <w:spacing w:after="0" w:line="240" w:lineRule="auto"/>
        <w:ind w:left="0"/>
        <w:jc w:val="both"/>
        <w:rPr>
          <w:b/>
          <w:sz w:val="30"/>
          <w:szCs w:val="30"/>
        </w:rPr>
      </w:pPr>
    </w:p>
    <w:p w14:paraId="10E0919C" w14:textId="77777777" w:rsidR="00A11AC2" w:rsidRPr="00A11AC2" w:rsidRDefault="00A11AC2" w:rsidP="00A11AC2">
      <w:pPr>
        <w:spacing w:after="0" w:line="240" w:lineRule="auto"/>
        <w:ind w:left="0"/>
        <w:jc w:val="both"/>
        <w:rPr>
          <w:b/>
          <w:sz w:val="30"/>
          <w:szCs w:val="30"/>
        </w:rPr>
      </w:pPr>
    </w:p>
    <w:p w14:paraId="313014EB" w14:textId="77777777" w:rsidR="00A04894" w:rsidRPr="00A04894" w:rsidRDefault="00A04894" w:rsidP="00A04894">
      <w:pPr>
        <w:widowControl w:val="0"/>
        <w:suppressAutoHyphens/>
        <w:spacing w:after="0" w:line="240" w:lineRule="auto"/>
        <w:ind w:left="4820"/>
        <w:jc w:val="right"/>
        <w:rPr>
          <w:rFonts w:ascii="Times New Roman" w:eastAsia="SimSun" w:hAnsi="Times New Roman" w:cs="Arial"/>
          <w:b/>
          <w:kern w:val="2"/>
          <w:sz w:val="28"/>
          <w:lang w:eastAsia="hi-IN" w:bidi="hi-IN"/>
        </w:rPr>
      </w:pPr>
      <w:r w:rsidRPr="00A04894">
        <w:rPr>
          <w:rFonts w:ascii="Times New Roman" w:eastAsia="SimSun" w:hAnsi="Times New Roman" w:cs="Arial"/>
          <w:b/>
          <w:kern w:val="2"/>
          <w:sz w:val="28"/>
          <w:lang w:eastAsia="hi-IN" w:bidi="hi-IN"/>
        </w:rPr>
        <w:t>Biroul Permanent</w:t>
      </w:r>
    </w:p>
    <w:p w14:paraId="1C9F5C1B" w14:textId="77777777" w:rsidR="00A04894" w:rsidRPr="00A04894" w:rsidRDefault="00A04894" w:rsidP="00A04894">
      <w:pPr>
        <w:widowControl w:val="0"/>
        <w:suppressAutoHyphens/>
        <w:spacing w:after="0" w:line="240" w:lineRule="auto"/>
        <w:ind w:left="4820"/>
        <w:jc w:val="right"/>
        <w:rPr>
          <w:rFonts w:ascii="Times New Roman" w:eastAsia="SimSun" w:hAnsi="Times New Roman" w:cs="Arial"/>
          <w:b/>
          <w:kern w:val="2"/>
          <w:sz w:val="28"/>
          <w:lang w:eastAsia="hi-IN" w:bidi="hi-IN"/>
        </w:rPr>
      </w:pPr>
      <w:r w:rsidRPr="00A04894">
        <w:rPr>
          <w:rFonts w:ascii="Times New Roman" w:eastAsia="SimSun" w:hAnsi="Times New Roman" w:cs="Arial"/>
          <w:b/>
          <w:kern w:val="2"/>
          <w:sz w:val="28"/>
          <w:lang w:eastAsia="hi-IN" w:bidi="hi-IN"/>
        </w:rPr>
        <w:t>al Parlamentului Republicii Moldova</w:t>
      </w:r>
    </w:p>
    <w:p w14:paraId="289D3E65" w14:textId="77777777" w:rsidR="00A04894" w:rsidRPr="00A04894" w:rsidRDefault="00A04894" w:rsidP="00A04894">
      <w:pPr>
        <w:widowControl w:val="0"/>
        <w:suppressAutoHyphens/>
        <w:spacing w:line="254" w:lineRule="auto"/>
        <w:ind w:left="0"/>
        <w:rPr>
          <w:rFonts w:ascii="Times New Roman" w:eastAsia="SimSun" w:hAnsi="Times New Roman" w:cs="Arial"/>
          <w:kern w:val="2"/>
          <w:lang w:val="en-US" w:eastAsia="hi-IN" w:bidi="hi-IN"/>
        </w:rPr>
      </w:pPr>
      <w:r w:rsidRPr="00A04894">
        <w:rPr>
          <w:rFonts w:ascii="Times New Roman" w:eastAsia="SimSun" w:hAnsi="Times New Roman" w:cs="Arial"/>
          <w:kern w:val="2"/>
          <w:lang w:val="en-US" w:eastAsia="hi-IN" w:bidi="hi-IN"/>
        </w:rPr>
        <w:t> </w:t>
      </w:r>
    </w:p>
    <w:p w14:paraId="336F6037" w14:textId="77777777" w:rsidR="00A04894" w:rsidRPr="00A04894" w:rsidRDefault="00A04894" w:rsidP="00A04894">
      <w:pPr>
        <w:widowControl w:val="0"/>
        <w:suppressAutoHyphens/>
        <w:spacing w:line="254" w:lineRule="auto"/>
        <w:ind w:left="0"/>
        <w:rPr>
          <w:rFonts w:ascii="Times New Roman" w:eastAsia="SimSun" w:hAnsi="Times New Roman" w:cs="Arial"/>
          <w:kern w:val="2"/>
          <w:lang w:val="en-US" w:eastAsia="hi-IN" w:bidi="hi-IN"/>
        </w:rPr>
      </w:pPr>
      <w:r w:rsidRPr="00A04894">
        <w:rPr>
          <w:rFonts w:ascii="Times New Roman" w:eastAsia="SimSun" w:hAnsi="Times New Roman" w:cs="Arial"/>
          <w:kern w:val="2"/>
          <w:lang w:val="en-US" w:eastAsia="hi-IN" w:bidi="hi-IN"/>
        </w:rPr>
        <w:t> </w:t>
      </w:r>
    </w:p>
    <w:p w14:paraId="19E784DC" w14:textId="337E810B" w:rsidR="00945248" w:rsidRPr="00EA0B89" w:rsidRDefault="00A04894" w:rsidP="00917E3A">
      <w:pPr>
        <w:spacing w:after="0"/>
        <w:ind w:left="0" w:firstLine="720"/>
        <w:jc w:val="both"/>
        <w:rPr>
          <w:rFonts w:ascii="Times New Roman" w:eastAsia="Times New Roman" w:hAnsi="Times New Roman" w:cs="Times New Roman"/>
          <w:sz w:val="28"/>
          <w:szCs w:val="28"/>
          <w:lang w:eastAsia="ro-RO"/>
        </w:rPr>
      </w:pPr>
      <w:r w:rsidRPr="00EA0B89">
        <w:rPr>
          <w:rFonts w:ascii="Times New Roman" w:eastAsia="SimSun" w:hAnsi="Times New Roman" w:cs="Arial"/>
          <w:kern w:val="2"/>
          <w:sz w:val="28"/>
          <w:lang w:eastAsia="hi-IN" w:bidi="hi-IN"/>
        </w:rPr>
        <w:t xml:space="preserve">În conformitate cu prevederile art.73 din </w:t>
      </w:r>
      <w:r w:rsidR="00221855" w:rsidRPr="00EA0B89">
        <w:rPr>
          <w:rFonts w:ascii="Times New Roman" w:eastAsia="SimSun" w:hAnsi="Times New Roman" w:cs="Arial"/>
          <w:kern w:val="2"/>
          <w:sz w:val="28"/>
          <w:lang w:eastAsia="hi-IN" w:bidi="hi-IN"/>
        </w:rPr>
        <w:t>Constituția</w:t>
      </w:r>
      <w:r w:rsidRPr="00EA0B89">
        <w:rPr>
          <w:rFonts w:ascii="Times New Roman" w:eastAsia="SimSun" w:hAnsi="Times New Roman" w:cs="Arial"/>
          <w:kern w:val="2"/>
          <w:sz w:val="28"/>
          <w:lang w:eastAsia="hi-IN" w:bidi="hi-IN"/>
        </w:rPr>
        <w:t xml:space="preserve"> Republicii Moldova </w:t>
      </w:r>
      <w:proofErr w:type="spellStart"/>
      <w:r w:rsidRPr="00EA0B89">
        <w:rPr>
          <w:rFonts w:ascii="Times New Roman" w:eastAsia="SimSun" w:hAnsi="Times New Roman" w:cs="Arial"/>
          <w:kern w:val="2"/>
          <w:sz w:val="28"/>
          <w:lang w:eastAsia="hi-IN" w:bidi="hi-IN"/>
        </w:rPr>
        <w:t>şi</w:t>
      </w:r>
      <w:proofErr w:type="spellEnd"/>
      <w:r w:rsidRPr="00EA0B89">
        <w:rPr>
          <w:rFonts w:ascii="Times New Roman" w:eastAsia="SimSun" w:hAnsi="Times New Roman" w:cs="Arial"/>
          <w:kern w:val="2"/>
          <w:sz w:val="28"/>
          <w:lang w:eastAsia="hi-IN" w:bidi="hi-IN"/>
        </w:rPr>
        <w:t xml:space="preserve"> art.47 din Regulamentul Parlamentului se înaintează cu titlu de </w:t>
      </w:r>
      <w:r w:rsidR="00221855" w:rsidRPr="00EA0B89">
        <w:rPr>
          <w:rFonts w:ascii="Times New Roman" w:eastAsia="SimSun" w:hAnsi="Times New Roman" w:cs="Arial"/>
          <w:kern w:val="2"/>
          <w:sz w:val="28"/>
          <w:lang w:eastAsia="hi-IN" w:bidi="hi-IN"/>
        </w:rPr>
        <w:t>inițiativă</w:t>
      </w:r>
      <w:r w:rsidRPr="00EA0B89">
        <w:rPr>
          <w:rFonts w:ascii="Times New Roman" w:eastAsia="SimSun" w:hAnsi="Times New Roman" w:cs="Arial"/>
          <w:kern w:val="2"/>
          <w:sz w:val="28"/>
          <w:lang w:eastAsia="hi-IN" w:bidi="hi-IN"/>
        </w:rPr>
        <w:t xml:space="preserve"> legislativă proiectul de hotărâre </w:t>
      </w:r>
      <w:r w:rsidR="00945248" w:rsidRPr="00EA0B89">
        <w:rPr>
          <w:rFonts w:ascii="Times New Roman" w:eastAsia="Times New Roman" w:hAnsi="Times New Roman" w:cs="Times New Roman"/>
          <w:sz w:val="28"/>
          <w:szCs w:val="28"/>
          <w:lang w:eastAsia="ro-RO"/>
        </w:rPr>
        <w:t xml:space="preserve">cu privire la </w:t>
      </w:r>
      <w:r w:rsidR="00945248" w:rsidRPr="00EA0B89">
        <w:rPr>
          <w:rFonts w:ascii="Times New Roman" w:hAnsi="Times New Roman" w:cs="Times New Roman"/>
          <w:sz w:val="28"/>
          <w:szCs w:val="28"/>
        </w:rPr>
        <w:t xml:space="preserve">Raportul </w:t>
      </w:r>
      <w:r w:rsidR="00221855">
        <w:rPr>
          <w:rFonts w:ascii="Times New Roman" w:hAnsi="Times New Roman" w:cs="Times New Roman"/>
          <w:sz w:val="28"/>
          <w:szCs w:val="28"/>
        </w:rPr>
        <w:t>de</w:t>
      </w:r>
      <w:r w:rsidR="00221855" w:rsidRPr="00221855">
        <w:rPr>
          <w:rFonts w:ascii="Times New Roman" w:hAnsi="Times New Roman" w:cs="Times New Roman"/>
          <w:sz w:val="28"/>
          <w:szCs w:val="28"/>
        </w:rPr>
        <w:t xml:space="preserve"> activitate</w:t>
      </w:r>
      <w:r w:rsidR="001B6B9A">
        <w:rPr>
          <w:rFonts w:ascii="Times New Roman" w:hAnsi="Times New Roman" w:cs="Times New Roman"/>
          <w:sz w:val="28"/>
          <w:szCs w:val="28"/>
        </w:rPr>
        <w:t xml:space="preserve"> </w:t>
      </w:r>
      <w:r w:rsidR="00221855" w:rsidRPr="00221855">
        <w:rPr>
          <w:rFonts w:ascii="Times New Roman" w:hAnsi="Times New Roman" w:cs="Times New Roman"/>
          <w:sz w:val="28"/>
          <w:szCs w:val="28"/>
        </w:rPr>
        <w:t>a</w:t>
      </w:r>
      <w:r w:rsidR="001B6B9A">
        <w:rPr>
          <w:rFonts w:ascii="Times New Roman" w:hAnsi="Times New Roman" w:cs="Times New Roman"/>
          <w:sz w:val="28"/>
          <w:szCs w:val="28"/>
        </w:rPr>
        <w:t>l</w:t>
      </w:r>
      <w:r w:rsidR="00221855" w:rsidRPr="00221855">
        <w:rPr>
          <w:rFonts w:ascii="Times New Roman" w:hAnsi="Times New Roman" w:cs="Times New Roman"/>
          <w:sz w:val="28"/>
          <w:szCs w:val="28"/>
        </w:rPr>
        <w:t xml:space="preserve"> Centrului Național Anticorupție </w:t>
      </w:r>
      <w:r w:rsidR="00602EBD">
        <w:rPr>
          <w:rFonts w:ascii="Times New Roman" w:hAnsi="Times New Roman" w:cs="Times New Roman"/>
          <w:sz w:val="28"/>
          <w:szCs w:val="28"/>
        </w:rPr>
        <w:t xml:space="preserve">pentru anul 2021 și </w:t>
      </w:r>
      <w:r w:rsidR="00221855" w:rsidRPr="00221855">
        <w:rPr>
          <w:rFonts w:ascii="Times New Roman" w:hAnsi="Times New Roman" w:cs="Times New Roman"/>
          <w:sz w:val="28"/>
          <w:szCs w:val="28"/>
        </w:rPr>
        <w:t>prim</w:t>
      </w:r>
      <w:r w:rsidR="001B6B9A">
        <w:rPr>
          <w:rFonts w:ascii="Times New Roman" w:hAnsi="Times New Roman" w:cs="Times New Roman"/>
          <w:sz w:val="28"/>
          <w:szCs w:val="28"/>
        </w:rPr>
        <w:t>ul</w:t>
      </w:r>
      <w:r w:rsidR="00221855" w:rsidRPr="00221855">
        <w:rPr>
          <w:rFonts w:ascii="Times New Roman" w:hAnsi="Times New Roman" w:cs="Times New Roman"/>
          <w:sz w:val="28"/>
          <w:szCs w:val="28"/>
        </w:rPr>
        <w:t xml:space="preserve"> </w:t>
      </w:r>
      <w:r w:rsidR="001B6B9A">
        <w:rPr>
          <w:rFonts w:ascii="Times New Roman" w:hAnsi="Times New Roman" w:cs="Times New Roman"/>
          <w:sz w:val="28"/>
          <w:szCs w:val="28"/>
        </w:rPr>
        <w:t xml:space="preserve">semestru </w:t>
      </w:r>
      <w:r w:rsidR="00221855" w:rsidRPr="00221855">
        <w:rPr>
          <w:rFonts w:ascii="Times New Roman" w:hAnsi="Times New Roman" w:cs="Times New Roman"/>
          <w:sz w:val="28"/>
          <w:szCs w:val="28"/>
        </w:rPr>
        <w:t>al anului 2022</w:t>
      </w:r>
      <w:r w:rsidR="00221855">
        <w:rPr>
          <w:rFonts w:ascii="Times New Roman" w:hAnsi="Times New Roman" w:cs="Times New Roman"/>
          <w:sz w:val="28"/>
          <w:szCs w:val="28"/>
        </w:rPr>
        <w:t>.</w:t>
      </w:r>
    </w:p>
    <w:p w14:paraId="4D3EFFBB" w14:textId="65709675" w:rsidR="00A04894" w:rsidRPr="00A04894" w:rsidRDefault="00A04894" w:rsidP="00A1256D">
      <w:pPr>
        <w:widowControl w:val="0"/>
        <w:suppressAutoHyphens/>
        <w:spacing w:after="0" w:line="240" w:lineRule="auto"/>
        <w:ind w:left="0" w:firstLine="708"/>
        <w:rPr>
          <w:rFonts w:ascii="Times New Roman" w:eastAsia="SimSun" w:hAnsi="Times New Roman" w:cs="Arial"/>
          <w:b/>
          <w:kern w:val="2"/>
          <w:sz w:val="28"/>
          <w:lang w:eastAsia="hi-IN" w:bidi="hi-IN"/>
        </w:rPr>
      </w:pPr>
      <w:r w:rsidRPr="00A04894">
        <w:rPr>
          <w:rFonts w:ascii="Times New Roman" w:eastAsia="SimSun" w:hAnsi="Times New Roman" w:cs="Arial"/>
          <w:b/>
          <w:kern w:val="2"/>
          <w:sz w:val="28"/>
          <w:lang w:eastAsia="hi-IN" w:bidi="hi-IN"/>
        </w:rPr>
        <w:t>Anex</w:t>
      </w:r>
      <w:r w:rsidR="00B06445">
        <w:rPr>
          <w:rFonts w:ascii="Times New Roman" w:eastAsia="SimSun" w:hAnsi="Times New Roman" w:cs="Arial"/>
          <w:b/>
          <w:kern w:val="2"/>
          <w:sz w:val="28"/>
          <w:lang w:eastAsia="hi-IN" w:bidi="hi-IN"/>
        </w:rPr>
        <w:t>ă</w:t>
      </w:r>
      <w:r w:rsidRPr="00A04894">
        <w:rPr>
          <w:rFonts w:ascii="Times New Roman" w:eastAsia="SimSun" w:hAnsi="Times New Roman" w:cs="Arial"/>
          <w:b/>
          <w:kern w:val="2"/>
          <w:sz w:val="28"/>
          <w:lang w:eastAsia="hi-IN" w:bidi="hi-IN"/>
        </w:rPr>
        <w:t>:</w:t>
      </w:r>
    </w:p>
    <w:p w14:paraId="04E58B65" w14:textId="77777777" w:rsidR="00A04894" w:rsidRPr="00A04894" w:rsidRDefault="00A04894" w:rsidP="00A04894">
      <w:pPr>
        <w:widowControl w:val="0"/>
        <w:suppressAutoHyphens/>
        <w:spacing w:after="0" w:line="240" w:lineRule="auto"/>
        <w:ind w:left="0"/>
        <w:rPr>
          <w:rFonts w:ascii="Times New Roman" w:eastAsia="SimSun" w:hAnsi="Times New Roman" w:cs="Arial"/>
          <w:kern w:val="2"/>
          <w:lang w:val="en-US" w:eastAsia="hi-IN" w:bidi="hi-IN"/>
        </w:rPr>
      </w:pPr>
      <w:r w:rsidRPr="00A04894">
        <w:rPr>
          <w:rFonts w:ascii="Times New Roman" w:eastAsia="SimSun" w:hAnsi="Times New Roman" w:cs="Arial"/>
          <w:kern w:val="2"/>
          <w:lang w:val="en-US" w:eastAsia="hi-IN" w:bidi="hi-IN"/>
        </w:rPr>
        <w:t> </w:t>
      </w:r>
    </w:p>
    <w:p w14:paraId="752148BA" w14:textId="0FDC7BD7" w:rsidR="00A04894" w:rsidRDefault="00A04894" w:rsidP="007322A3">
      <w:pPr>
        <w:pStyle w:val="ListParagraph"/>
        <w:widowControl w:val="0"/>
        <w:numPr>
          <w:ilvl w:val="0"/>
          <w:numId w:val="2"/>
        </w:numPr>
        <w:suppressAutoHyphens/>
        <w:spacing w:after="0" w:line="240" w:lineRule="auto"/>
        <w:rPr>
          <w:rFonts w:ascii="Times New Roman" w:eastAsia="SimSun" w:hAnsi="Times New Roman" w:cs="Arial"/>
          <w:kern w:val="2"/>
          <w:sz w:val="28"/>
          <w:lang w:eastAsia="hi-IN" w:bidi="hi-IN"/>
        </w:rPr>
      </w:pPr>
      <w:r w:rsidRPr="007322A3">
        <w:rPr>
          <w:rFonts w:ascii="Times New Roman" w:eastAsia="SimSun" w:hAnsi="Times New Roman" w:cs="Arial"/>
          <w:kern w:val="2"/>
          <w:sz w:val="28"/>
          <w:lang w:eastAsia="hi-IN" w:bidi="hi-IN"/>
        </w:rPr>
        <w:t>Proiectul de hotărâre</w:t>
      </w:r>
    </w:p>
    <w:p w14:paraId="18879E1B" w14:textId="0C07995D" w:rsidR="00945248" w:rsidRPr="007322A3" w:rsidRDefault="00945248" w:rsidP="007322A3">
      <w:pPr>
        <w:pStyle w:val="ListParagraph"/>
        <w:widowControl w:val="0"/>
        <w:numPr>
          <w:ilvl w:val="0"/>
          <w:numId w:val="2"/>
        </w:numPr>
        <w:suppressAutoHyphens/>
        <w:spacing w:after="0" w:line="240" w:lineRule="auto"/>
        <w:rPr>
          <w:rFonts w:ascii="Times New Roman" w:eastAsia="SimSun" w:hAnsi="Times New Roman" w:cs="Arial"/>
          <w:kern w:val="2"/>
          <w:sz w:val="28"/>
          <w:lang w:eastAsia="hi-IN" w:bidi="hi-IN"/>
        </w:rPr>
      </w:pPr>
      <w:r>
        <w:rPr>
          <w:rFonts w:ascii="Times New Roman" w:eastAsia="SimSun" w:hAnsi="Times New Roman" w:cs="Arial"/>
          <w:kern w:val="2"/>
          <w:sz w:val="28"/>
          <w:lang w:eastAsia="hi-IN" w:bidi="hi-IN"/>
        </w:rPr>
        <w:t xml:space="preserve">Nota </w:t>
      </w:r>
      <w:r w:rsidR="00183C0B">
        <w:rPr>
          <w:rFonts w:ascii="Times New Roman" w:eastAsia="SimSun" w:hAnsi="Times New Roman" w:cs="Arial"/>
          <w:kern w:val="2"/>
          <w:sz w:val="28"/>
          <w:lang w:eastAsia="hi-IN" w:bidi="hi-IN"/>
        </w:rPr>
        <w:t>i</w:t>
      </w:r>
      <w:r>
        <w:rPr>
          <w:rFonts w:ascii="Times New Roman" w:eastAsia="SimSun" w:hAnsi="Times New Roman" w:cs="Arial"/>
          <w:kern w:val="2"/>
          <w:sz w:val="28"/>
          <w:lang w:eastAsia="hi-IN" w:bidi="hi-IN"/>
        </w:rPr>
        <w:t>nformativă</w:t>
      </w:r>
    </w:p>
    <w:p w14:paraId="3D527BC8" w14:textId="687BAA00" w:rsidR="00A04894" w:rsidRPr="00A04894" w:rsidRDefault="00A04894" w:rsidP="00945248">
      <w:pPr>
        <w:widowControl w:val="0"/>
        <w:suppressAutoHyphens/>
        <w:spacing w:after="0" w:line="240" w:lineRule="auto"/>
        <w:rPr>
          <w:rFonts w:ascii="Times New Roman" w:eastAsia="SimSun" w:hAnsi="Times New Roman" w:cs="Arial"/>
          <w:kern w:val="2"/>
          <w:lang w:val="en-US" w:eastAsia="hi-IN" w:bidi="hi-IN"/>
        </w:rPr>
      </w:pPr>
      <w:r w:rsidRPr="00A04894">
        <w:rPr>
          <w:rFonts w:ascii="Times New Roman" w:eastAsia="SimSun" w:hAnsi="Times New Roman" w:cs="Arial"/>
          <w:kern w:val="2"/>
          <w:lang w:val="en-US" w:eastAsia="hi-IN" w:bidi="hi-IN"/>
        </w:rPr>
        <w:t> </w:t>
      </w:r>
    </w:p>
    <w:p w14:paraId="23ADFF59" w14:textId="0D3BDF01" w:rsidR="00A04894" w:rsidRPr="00A04894" w:rsidRDefault="00A04894" w:rsidP="00A04894">
      <w:pPr>
        <w:widowControl w:val="0"/>
        <w:suppressAutoHyphens/>
        <w:spacing w:after="0" w:line="240" w:lineRule="auto"/>
        <w:ind w:left="0"/>
        <w:jc w:val="right"/>
        <w:rPr>
          <w:rFonts w:ascii="Times New Roman" w:eastAsia="SimSun" w:hAnsi="Times New Roman" w:cs="Arial"/>
          <w:kern w:val="2"/>
          <w:lang w:val="en-US" w:eastAsia="hi-IN" w:bidi="hi-IN"/>
        </w:rPr>
      </w:pPr>
      <w:r w:rsidRPr="00A04894">
        <w:rPr>
          <w:rFonts w:ascii="Times New Roman" w:eastAsia="SimSun" w:hAnsi="Times New Roman" w:cs="Arial"/>
          <w:kern w:val="2"/>
          <w:lang w:val="en-US" w:eastAsia="hi-IN" w:bidi="hi-IN"/>
        </w:rPr>
        <w:t> </w:t>
      </w:r>
    </w:p>
    <w:p w14:paraId="4F5A9A87" w14:textId="3D602FB3" w:rsidR="00A11AC2" w:rsidRPr="00A11AC2" w:rsidRDefault="00A04894" w:rsidP="00A04894">
      <w:pPr>
        <w:spacing w:after="0" w:line="240" w:lineRule="auto"/>
        <w:ind w:left="0"/>
        <w:jc w:val="right"/>
        <w:rPr>
          <w:b/>
          <w:sz w:val="28"/>
          <w:szCs w:val="28"/>
        </w:rPr>
      </w:pPr>
      <w:r w:rsidRPr="00A04894">
        <w:rPr>
          <w:rFonts w:ascii="Times New Roman" w:eastAsia="SimSun" w:hAnsi="Times New Roman" w:cs="Arial"/>
          <w:b/>
          <w:kern w:val="2"/>
          <w:sz w:val="28"/>
          <w:lang w:eastAsia="hi-IN" w:bidi="hi-IN"/>
        </w:rPr>
        <w:t>Deputa</w:t>
      </w:r>
      <w:r w:rsidR="007322A3">
        <w:rPr>
          <w:rFonts w:ascii="Times New Roman" w:eastAsia="SimSun" w:hAnsi="Times New Roman" w:cs="Arial"/>
          <w:b/>
          <w:kern w:val="2"/>
          <w:sz w:val="28"/>
          <w:lang w:eastAsia="hi-IN" w:bidi="hi-IN"/>
        </w:rPr>
        <w:t>t</w:t>
      </w:r>
      <w:r w:rsidRPr="00A04894">
        <w:rPr>
          <w:rFonts w:ascii="Times New Roman" w:eastAsia="SimSun" w:hAnsi="Times New Roman" w:cs="Arial"/>
          <w:b/>
          <w:kern w:val="2"/>
          <w:sz w:val="28"/>
          <w:lang w:eastAsia="hi-IN" w:bidi="hi-IN"/>
        </w:rPr>
        <w:t xml:space="preserve"> în Parlament</w:t>
      </w:r>
      <w:r>
        <w:rPr>
          <w:rFonts w:ascii="Times New Roman" w:eastAsia="SimSun" w:hAnsi="Times New Roman" w:cs="Arial"/>
          <w:b/>
          <w:kern w:val="2"/>
          <w:sz w:val="28"/>
          <w:lang w:eastAsia="hi-IN" w:bidi="hi-IN"/>
        </w:rPr>
        <w:t>:</w:t>
      </w:r>
      <w:r w:rsidR="00A11AC2" w:rsidRPr="00A11AC2">
        <w:rPr>
          <w:b/>
          <w:sz w:val="28"/>
          <w:szCs w:val="28"/>
        </w:rPr>
        <w:br w:type="page"/>
      </w:r>
    </w:p>
    <w:p w14:paraId="0797628C" w14:textId="77777777" w:rsidR="00C17B63" w:rsidRPr="003B6020" w:rsidRDefault="00C17B63" w:rsidP="00C17B63">
      <w:pPr>
        <w:jc w:val="right"/>
        <w:rPr>
          <w:rFonts w:ascii="Times New Roman" w:hAnsi="Times New Roman" w:cs="Times New Roman"/>
          <w:sz w:val="28"/>
          <w:szCs w:val="28"/>
        </w:rPr>
      </w:pPr>
      <w:r w:rsidRPr="003B6020">
        <w:rPr>
          <w:rFonts w:ascii="Times New Roman" w:hAnsi="Times New Roman" w:cs="Times New Roman"/>
          <w:sz w:val="28"/>
          <w:szCs w:val="28"/>
        </w:rPr>
        <w:lastRenderedPageBreak/>
        <w:t>Proiect</w:t>
      </w:r>
    </w:p>
    <w:p w14:paraId="55AC567F" w14:textId="77777777" w:rsidR="00C17B63" w:rsidRPr="003B6020" w:rsidRDefault="00C17B63" w:rsidP="00C17B63">
      <w:pPr>
        <w:rPr>
          <w:rFonts w:ascii="Times New Roman" w:hAnsi="Times New Roman" w:cs="Times New Roman"/>
          <w:sz w:val="28"/>
          <w:szCs w:val="28"/>
        </w:rPr>
      </w:pPr>
    </w:p>
    <w:p w14:paraId="4F7F2479" w14:textId="2EC15244" w:rsidR="00C17B63" w:rsidRDefault="00C17B63" w:rsidP="00C17B63">
      <w:pPr>
        <w:spacing w:after="0" w:line="240" w:lineRule="auto"/>
        <w:ind w:left="0"/>
        <w:jc w:val="center"/>
        <w:rPr>
          <w:rFonts w:ascii="Times New Roman" w:eastAsia="Times New Roman" w:hAnsi="Times New Roman" w:cs="Times New Roman"/>
          <w:b/>
          <w:bCs/>
          <w:sz w:val="28"/>
          <w:szCs w:val="28"/>
          <w:lang w:eastAsia="ro-RO"/>
        </w:rPr>
      </w:pPr>
      <w:r w:rsidRPr="003B6020">
        <w:rPr>
          <w:rFonts w:ascii="Times New Roman" w:eastAsia="Times New Roman" w:hAnsi="Times New Roman" w:cs="Times New Roman"/>
          <w:b/>
          <w:bCs/>
          <w:sz w:val="28"/>
          <w:szCs w:val="28"/>
          <w:lang w:eastAsia="ro-RO"/>
        </w:rPr>
        <w:t xml:space="preserve">HOTĂRÎRE </w:t>
      </w:r>
    </w:p>
    <w:p w14:paraId="17F5A32E" w14:textId="2A077EA3" w:rsidR="00F76FCC" w:rsidRDefault="00C17B63" w:rsidP="00104625">
      <w:pPr>
        <w:spacing w:after="0" w:line="240" w:lineRule="auto"/>
        <w:ind w:left="0"/>
        <w:jc w:val="center"/>
        <w:rPr>
          <w:rFonts w:ascii="Times New Roman" w:hAnsi="Times New Roman" w:cs="Times New Roman"/>
          <w:b/>
          <w:bCs/>
          <w:sz w:val="28"/>
          <w:szCs w:val="28"/>
        </w:rPr>
      </w:pPr>
      <w:r w:rsidRPr="003B6020">
        <w:rPr>
          <w:rFonts w:ascii="Times New Roman" w:eastAsia="Times New Roman" w:hAnsi="Times New Roman" w:cs="Times New Roman"/>
          <w:b/>
          <w:bCs/>
          <w:sz w:val="28"/>
          <w:szCs w:val="28"/>
          <w:lang w:eastAsia="ro-RO"/>
        </w:rPr>
        <w:t xml:space="preserve">cu privire la </w:t>
      </w:r>
      <w:r w:rsidR="00F76FCC" w:rsidRPr="004A5F6A">
        <w:rPr>
          <w:rFonts w:ascii="Times New Roman" w:hAnsi="Times New Roman" w:cs="Times New Roman"/>
          <w:b/>
          <w:bCs/>
          <w:sz w:val="28"/>
          <w:szCs w:val="28"/>
        </w:rPr>
        <w:t xml:space="preserve">Raportul </w:t>
      </w:r>
      <w:r w:rsidR="00F76FCC">
        <w:rPr>
          <w:rFonts w:ascii="Times New Roman" w:hAnsi="Times New Roman" w:cs="Times New Roman"/>
          <w:b/>
          <w:bCs/>
          <w:sz w:val="28"/>
          <w:szCs w:val="28"/>
        </w:rPr>
        <w:t xml:space="preserve">de activitate </w:t>
      </w:r>
      <w:r w:rsidR="00104625">
        <w:rPr>
          <w:rFonts w:ascii="Times New Roman" w:hAnsi="Times New Roman" w:cs="Times New Roman"/>
          <w:b/>
          <w:bCs/>
          <w:sz w:val="28"/>
          <w:szCs w:val="28"/>
        </w:rPr>
        <w:t xml:space="preserve"> </w:t>
      </w:r>
      <w:r w:rsidR="00F76FCC">
        <w:rPr>
          <w:rFonts w:ascii="Times New Roman" w:hAnsi="Times New Roman" w:cs="Times New Roman"/>
          <w:b/>
          <w:bCs/>
          <w:sz w:val="28"/>
          <w:szCs w:val="28"/>
        </w:rPr>
        <w:t xml:space="preserve">al Centrului Național Anticorupție </w:t>
      </w:r>
    </w:p>
    <w:p w14:paraId="4581DE9F" w14:textId="3A6FA8DA" w:rsidR="00F76FCC" w:rsidRDefault="00602EBD" w:rsidP="00F76FCC">
      <w:pPr>
        <w:spacing w:after="0" w:line="240" w:lineRule="auto"/>
        <w:ind w:left="900"/>
        <w:jc w:val="center"/>
        <w:rPr>
          <w:rFonts w:ascii="Times New Roman" w:hAnsi="Times New Roman" w:cs="Times New Roman"/>
          <w:b/>
          <w:bCs/>
          <w:sz w:val="28"/>
          <w:szCs w:val="28"/>
        </w:rPr>
      </w:pPr>
      <w:r>
        <w:rPr>
          <w:rFonts w:ascii="Times New Roman" w:hAnsi="Times New Roman" w:cs="Times New Roman"/>
          <w:b/>
          <w:bCs/>
          <w:sz w:val="28"/>
          <w:szCs w:val="28"/>
        </w:rPr>
        <w:t xml:space="preserve">pentru anul 2021 și </w:t>
      </w:r>
      <w:r w:rsidR="00F76FCC">
        <w:rPr>
          <w:rFonts w:ascii="Times New Roman" w:hAnsi="Times New Roman" w:cs="Times New Roman"/>
          <w:b/>
          <w:bCs/>
          <w:sz w:val="28"/>
          <w:szCs w:val="28"/>
        </w:rPr>
        <w:t>prim</w:t>
      </w:r>
      <w:r w:rsidR="001B6B9A">
        <w:rPr>
          <w:rFonts w:ascii="Times New Roman" w:hAnsi="Times New Roman" w:cs="Times New Roman"/>
          <w:b/>
          <w:bCs/>
          <w:sz w:val="28"/>
          <w:szCs w:val="28"/>
        </w:rPr>
        <w:t>ul</w:t>
      </w:r>
      <w:r w:rsidR="00F76FCC">
        <w:rPr>
          <w:rFonts w:ascii="Times New Roman" w:hAnsi="Times New Roman" w:cs="Times New Roman"/>
          <w:b/>
          <w:bCs/>
          <w:sz w:val="28"/>
          <w:szCs w:val="28"/>
        </w:rPr>
        <w:t xml:space="preserve"> </w:t>
      </w:r>
      <w:r w:rsidR="001B6B9A">
        <w:rPr>
          <w:rFonts w:ascii="Times New Roman" w:hAnsi="Times New Roman" w:cs="Times New Roman"/>
          <w:b/>
          <w:bCs/>
          <w:sz w:val="28"/>
          <w:szCs w:val="28"/>
        </w:rPr>
        <w:t>semestru</w:t>
      </w:r>
      <w:r w:rsidR="00F76FCC">
        <w:rPr>
          <w:rFonts w:ascii="Times New Roman" w:hAnsi="Times New Roman" w:cs="Times New Roman"/>
          <w:b/>
          <w:bCs/>
          <w:sz w:val="28"/>
          <w:szCs w:val="28"/>
        </w:rPr>
        <w:t xml:space="preserve"> al </w:t>
      </w:r>
      <w:r w:rsidR="00F76FCC" w:rsidRPr="004A5F6A">
        <w:rPr>
          <w:rFonts w:ascii="Times New Roman" w:hAnsi="Times New Roman" w:cs="Times New Roman"/>
          <w:b/>
          <w:bCs/>
          <w:sz w:val="28"/>
          <w:szCs w:val="28"/>
        </w:rPr>
        <w:t>anul</w:t>
      </w:r>
      <w:r w:rsidR="00F76FCC">
        <w:rPr>
          <w:rFonts w:ascii="Times New Roman" w:hAnsi="Times New Roman" w:cs="Times New Roman"/>
          <w:b/>
          <w:bCs/>
          <w:sz w:val="28"/>
          <w:szCs w:val="28"/>
        </w:rPr>
        <w:t>ui</w:t>
      </w:r>
      <w:r w:rsidR="00F76FCC" w:rsidRPr="004A5F6A">
        <w:rPr>
          <w:rFonts w:ascii="Times New Roman" w:hAnsi="Times New Roman" w:cs="Times New Roman"/>
          <w:b/>
          <w:bCs/>
          <w:sz w:val="28"/>
          <w:szCs w:val="28"/>
        </w:rPr>
        <w:t xml:space="preserve"> 202</w:t>
      </w:r>
      <w:r w:rsidR="00F76FCC">
        <w:rPr>
          <w:rFonts w:ascii="Times New Roman" w:hAnsi="Times New Roman" w:cs="Times New Roman"/>
          <w:b/>
          <w:bCs/>
          <w:sz w:val="28"/>
          <w:szCs w:val="28"/>
        </w:rPr>
        <w:t>2</w:t>
      </w:r>
    </w:p>
    <w:p w14:paraId="10ED3BF3" w14:textId="77777777" w:rsidR="00B916D8" w:rsidRPr="00C0647E" w:rsidRDefault="00B916D8" w:rsidP="00F76FCC">
      <w:pPr>
        <w:spacing w:after="0" w:line="240" w:lineRule="auto"/>
        <w:ind w:left="900"/>
        <w:jc w:val="center"/>
        <w:rPr>
          <w:rFonts w:ascii="Times New Roman" w:eastAsia="Times New Roman" w:hAnsi="Times New Roman" w:cs="Times New Roman"/>
          <w:b/>
          <w:bCs/>
          <w:sz w:val="28"/>
          <w:szCs w:val="28"/>
          <w:lang w:eastAsia="ro-RO"/>
        </w:rPr>
      </w:pPr>
    </w:p>
    <w:p w14:paraId="0D94F7A7" w14:textId="77777777" w:rsidR="00C17B63" w:rsidRPr="003B6020" w:rsidRDefault="00C17B63" w:rsidP="00C17B63">
      <w:pPr>
        <w:spacing w:after="0" w:line="240" w:lineRule="auto"/>
        <w:ind w:left="0" w:firstLine="567"/>
        <w:jc w:val="both"/>
        <w:rPr>
          <w:rFonts w:ascii="Times New Roman" w:eastAsia="Calibri" w:hAnsi="Times New Roman" w:cs="Times New Roman"/>
          <w:color w:val="000000"/>
          <w:sz w:val="28"/>
          <w:szCs w:val="28"/>
        </w:rPr>
      </w:pPr>
    </w:p>
    <w:p w14:paraId="26ED79F1" w14:textId="7A35F6D7" w:rsidR="00C17B63" w:rsidRPr="003B6020" w:rsidRDefault="00C17B63" w:rsidP="00917E3A">
      <w:pPr>
        <w:spacing w:after="0"/>
        <w:ind w:left="0" w:firstLine="720"/>
        <w:jc w:val="both"/>
        <w:rPr>
          <w:rFonts w:ascii="Times New Roman" w:eastAsia="Times New Roman" w:hAnsi="Times New Roman" w:cs="Times New Roman"/>
          <w:sz w:val="28"/>
          <w:szCs w:val="28"/>
          <w:lang w:eastAsia="ro-RO"/>
        </w:rPr>
      </w:pPr>
      <w:r w:rsidRPr="00C6744E">
        <w:rPr>
          <w:rFonts w:ascii="Times New Roman" w:eastAsia="Times New Roman" w:hAnsi="Times New Roman" w:cs="Times New Roman"/>
          <w:sz w:val="28"/>
          <w:szCs w:val="28"/>
          <w:lang w:eastAsia="ro-RO"/>
        </w:rPr>
        <w:t xml:space="preserve">În temeiul art.128 din Regulamentul Parlamentului, adoptat prin Legea nr.797/1996, </w:t>
      </w:r>
      <w:r w:rsidRPr="003B6020">
        <w:rPr>
          <w:rFonts w:ascii="Times New Roman" w:eastAsia="Times New Roman" w:hAnsi="Times New Roman" w:cs="Times New Roman"/>
          <w:sz w:val="28"/>
          <w:szCs w:val="28"/>
          <w:lang w:eastAsia="ro-RO"/>
        </w:rPr>
        <w:t xml:space="preserve">al </w:t>
      </w:r>
      <w:r w:rsidRPr="003B6020">
        <w:rPr>
          <w:rFonts w:ascii="Times New Roman" w:eastAsia="Calibri" w:hAnsi="Times New Roman" w:cs="Times New Roman"/>
          <w:sz w:val="28"/>
          <w:szCs w:val="28"/>
        </w:rPr>
        <w:t>art.</w:t>
      </w:r>
      <w:r w:rsidR="00EB2AC3" w:rsidRPr="00EB2AC3">
        <w:rPr>
          <w:rFonts w:ascii="Times New Roman" w:eastAsia="Calibri" w:hAnsi="Times New Roman" w:cs="Times New Roman"/>
          <w:sz w:val="28"/>
          <w:szCs w:val="28"/>
        </w:rPr>
        <w:t xml:space="preserve">5 </w:t>
      </w:r>
      <w:proofErr w:type="spellStart"/>
      <w:r w:rsidR="00EB2AC3" w:rsidRPr="00EB2AC3">
        <w:rPr>
          <w:rFonts w:ascii="Times New Roman" w:eastAsia="Calibri" w:hAnsi="Times New Roman" w:cs="Times New Roman"/>
          <w:sz w:val="28"/>
          <w:szCs w:val="28"/>
        </w:rPr>
        <w:t>lit.l</w:t>
      </w:r>
      <w:proofErr w:type="spellEnd"/>
      <w:r w:rsidR="00EB2AC3" w:rsidRPr="00EB2AC3">
        <w:rPr>
          <w:rFonts w:ascii="Times New Roman" w:eastAsia="Calibri" w:hAnsi="Times New Roman" w:cs="Times New Roman"/>
          <w:sz w:val="28"/>
          <w:szCs w:val="28"/>
        </w:rPr>
        <w:t xml:space="preserve">) </w:t>
      </w:r>
      <w:r w:rsidR="001B6B9A">
        <w:rPr>
          <w:rFonts w:ascii="Times New Roman" w:eastAsia="Calibri" w:hAnsi="Times New Roman" w:cs="Times New Roman"/>
          <w:sz w:val="28"/>
          <w:szCs w:val="28"/>
        </w:rPr>
        <w:t>și art.44</w:t>
      </w:r>
      <w:r w:rsidR="001B6B9A">
        <w:rPr>
          <w:rFonts w:ascii="Times New Roman" w:eastAsia="Calibri" w:hAnsi="Times New Roman" w:cs="Times New Roman"/>
          <w:sz w:val="28"/>
          <w:szCs w:val="28"/>
          <w:vertAlign w:val="superscript"/>
        </w:rPr>
        <w:t>1</w:t>
      </w:r>
      <w:r w:rsidR="00EB2AC3" w:rsidRPr="00EB2AC3">
        <w:rPr>
          <w:rFonts w:ascii="Times New Roman" w:eastAsia="Calibri" w:hAnsi="Times New Roman" w:cs="Times New Roman"/>
          <w:sz w:val="28"/>
          <w:szCs w:val="28"/>
        </w:rPr>
        <w:t xml:space="preserve"> </w:t>
      </w:r>
      <w:r w:rsidR="001B6B9A">
        <w:rPr>
          <w:rFonts w:ascii="Times New Roman" w:eastAsia="Calibri" w:hAnsi="Times New Roman" w:cs="Times New Roman"/>
          <w:sz w:val="28"/>
          <w:szCs w:val="28"/>
        </w:rPr>
        <w:t xml:space="preserve">din </w:t>
      </w:r>
      <w:r w:rsidR="00EB2AC3" w:rsidRPr="00EB2AC3">
        <w:rPr>
          <w:rFonts w:ascii="Times New Roman" w:eastAsia="Calibri" w:hAnsi="Times New Roman" w:cs="Times New Roman"/>
          <w:sz w:val="28"/>
          <w:szCs w:val="28"/>
        </w:rPr>
        <w:t>Legea nr.1104</w:t>
      </w:r>
      <w:r w:rsidR="00B916D8">
        <w:rPr>
          <w:rFonts w:ascii="Times New Roman" w:eastAsia="Calibri" w:hAnsi="Times New Roman" w:cs="Times New Roman"/>
          <w:sz w:val="28"/>
          <w:szCs w:val="28"/>
        </w:rPr>
        <w:t>/2002</w:t>
      </w:r>
      <w:r w:rsidR="00EB2AC3" w:rsidRPr="00EB2AC3">
        <w:rPr>
          <w:rFonts w:ascii="Times New Roman" w:eastAsia="Calibri" w:hAnsi="Times New Roman" w:cs="Times New Roman"/>
          <w:sz w:val="28"/>
          <w:szCs w:val="28"/>
        </w:rPr>
        <w:t xml:space="preserve"> cu privire la Centrul Național Anticorupție</w:t>
      </w:r>
      <w:r w:rsidRPr="003B6020">
        <w:rPr>
          <w:rFonts w:ascii="Times New Roman" w:eastAsia="Calibri" w:hAnsi="Times New Roman" w:cs="Times New Roman"/>
          <w:sz w:val="28"/>
          <w:szCs w:val="28"/>
        </w:rPr>
        <w:t>,</w:t>
      </w:r>
    </w:p>
    <w:p w14:paraId="5633C029" w14:textId="77777777" w:rsidR="00104625" w:rsidRDefault="00104625" w:rsidP="00917E3A">
      <w:pPr>
        <w:spacing w:after="0"/>
        <w:ind w:left="0" w:firstLine="720"/>
        <w:jc w:val="both"/>
        <w:rPr>
          <w:rFonts w:ascii="Times New Roman" w:hAnsi="Times New Roman" w:cs="Times New Roman"/>
          <w:sz w:val="28"/>
          <w:szCs w:val="28"/>
        </w:rPr>
      </w:pPr>
    </w:p>
    <w:p w14:paraId="66F750ED" w14:textId="03DD2727" w:rsidR="00C17B63" w:rsidRPr="003B6020" w:rsidRDefault="00C17B63" w:rsidP="00917E3A">
      <w:pPr>
        <w:spacing w:after="0"/>
        <w:ind w:left="0" w:firstLine="720"/>
        <w:jc w:val="both"/>
        <w:rPr>
          <w:rFonts w:ascii="Times New Roman" w:hAnsi="Times New Roman" w:cs="Times New Roman"/>
          <w:sz w:val="28"/>
          <w:szCs w:val="28"/>
        </w:rPr>
      </w:pPr>
      <w:r w:rsidRPr="003B6020">
        <w:rPr>
          <w:rFonts w:ascii="Times New Roman" w:hAnsi="Times New Roman" w:cs="Times New Roman"/>
          <w:sz w:val="28"/>
          <w:szCs w:val="28"/>
        </w:rPr>
        <w:t>Parlamentul adoptă prezenta hotărâre.</w:t>
      </w:r>
    </w:p>
    <w:p w14:paraId="38E87A60" w14:textId="77777777" w:rsidR="00C17B63" w:rsidRPr="003B6020" w:rsidRDefault="00C17B63" w:rsidP="00917E3A">
      <w:pPr>
        <w:spacing w:after="0"/>
        <w:ind w:left="0" w:firstLine="720"/>
        <w:jc w:val="both"/>
        <w:rPr>
          <w:rFonts w:ascii="Times New Roman" w:hAnsi="Times New Roman" w:cs="Times New Roman"/>
          <w:sz w:val="28"/>
          <w:szCs w:val="28"/>
        </w:rPr>
      </w:pPr>
    </w:p>
    <w:p w14:paraId="49AB8C64" w14:textId="55476CC6" w:rsidR="00C17B63" w:rsidRPr="003B6020" w:rsidRDefault="00C17B63" w:rsidP="00917E3A">
      <w:pPr>
        <w:spacing w:after="0"/>
        <w:ind w:left="0" w:firstLine="720"/>
        <w:jc w:val="both"/>
        <w:rPr>
          <w:rFonts w:ascii="Times New Roman" w:hAnsi="Times New Roman" w:cs="Times New Roman"/>
          <w:sz w:val="28"/>
          <w:szCs w:val="28"/>
        </w:rPr>
      </w:pPr>
      <w:r w:rsidRPr="003B6020">
        <w:rPr>
          <w:rFonts w:ascii="Times New Roman" w:hAnsi="Times New Roman" w:cs="Times New Roman"/>
          <w:b/>
          <w:bCs/>
          <w:sz w:val="28"/>
          <w:szCs w:val="28"/>
        </w:rPr>
        <w:t>Art.1.</w:t>
      </w:r>
      <w:r w:rsidRPr="003B6020">
        <w:rPr>
          <w:rFonts w:ascii="Times New Roman" w:hAnsi="Times New Roman" w:cs="Times New Roman"/>
          <w:sz w:val="28"/>
          <w:szCs w:val="28"/>
        </w:rPr>
        <w:t xml:space="preserve"> - Se ia act de Raportul </w:t>
      </w:r>
      <w:r w:rsidR="001B6B9A">
        <w:rPr>
          <w:rFonts w:ascii="Times New Roman" w:hAnsi="Times New Roman" w:cs="Times New Roman"/>
          <w:sz w:val="28"/>
          <w:szCs w:val="28"/>
          <w:lang w:val="ro-MD"/>
        </w:rPr>
        <w:t xml:space="preserve">de activitate al </w:t>
      </w:r>
      <w:r w:rsidR="00EB2AC3" w:rsidRPr="00EB2AC3">
        <w:rPr>
          <w:rFonts w:ascii="Times New Roman" w:hAnsi="Times New Roman" w:cs="Times New Roman"/>
          <w:sz w:val="28"/>
          <w:szCs w:val="28"/>
        </w:rPr>
        <w:t>Centrului Național Anticorupție</w:t>
      </w:r>
      <w:r w:rsidR="00602EBD">
        <w:rPr>
          <w:rFonts w:ascii="Times New Roman" w:hAnsi="Times New Roman" w:cs="Times New Roman"/>
          <w:sz w:val="28"/>
          <w:szCs w:val="28"/>
        </w:rPr>
        <w:t xml:space="preserve"> pentru anul 2021și</w:t>
      </w:r>
      <w:r w:rsidR="00104625">
        <w:rPr>
          <w:rFonts w:ascii="Times New Roman" w:hAnsi="Times New Roman" w:cs="Times New Roman"/>
          <w:sz w:val="28"/>
          <w:szCs w:val="28"/>
        </w:rPr>
        <w:t xml:space="preserve"> </w:t>
      </w:r>
      <w:r w:rsidR="00EB2AC3" w:rsidRPr="00EB2AC3">
        <w:rPr>
          <w:rFonts w:ascii="Times New Roman" w:hAnsi="Times New Roman" w:cs="Times New Roman"/>
          <w:sz w:val="28"/>
          <w:szCs w:val="28"/>
        </w:rPr>
        <w:t>prim</w:t>
      </w:r>
      <w:r w:rsidR="001B6B9A">
        <w:rPr>
          <w:rFonts w:ascii="Times New Roman" w:hAnsi="Times New Roman" w:cs="Times New Roman"/>
          <w:sz w:val="28"/>
          <w:szCs w:val="28"/>
        </w:rPr>
        <w:t>ul</w:t>
      </w:r>
      <w:r w:rsidR="00EB2AC3" w:rsidRPr="00EB2AC3">
        <w:rPr>
          <w:rFonts w:ascii="Times New Roman" w:hAnsi="Times New Roman" w:cs="Times New Roman"/>
          <w:sz w:val="28"/>
          <w:szCs w:val="28"/>
        </w:rPr>
        <w:t xml:space="preserve"> </w:t>
      </w:r>
      <w:r w:rsidR="001B6B9A">
        <w:rPr>
          <w:rFonts w:ascii="Times New Roman" w:hAnsi="Times New Roman" w:cs="Times New Roman"/>
          <w:sz w:val="28"/>
          <w:szCs w:val="28"/>
        </w:rPr>
        <w:t xml:space="preserve">semestru </w:t>
      </w:r>
      <w:r w:rsidR="00EB2AC3" w:rsidRPr="00EB2AC3">
        <w:rPr>
          <w:rFonts w:ascii="Times New Roman" w:hAnsi="Times New Roman" w:cs="Times New Roman"/>
          <w:sz w:val="28"/>
          <w:szCs w:val="28"/>
        </w:rPr>
        <w:t>al anului 2022</w:t>
      </w:r>
      <w:r w:rsidRPr="003B6020">
        <w:rPr>
          <w:rFonts w:ascii="Times New Roman" w:hAnsi="Times New Roman" w:cs="Times New Roman"/>
          <w:sz w:val="28"/>
          <w:szCs w:val="28"/>
        </w:rPr>
        <w:t xml:space="preserve">, precum </w:t>
      </w:r>
      <w:proofErr w:type="spellStart"/>
      <w:r w:rsidRPr="003B6020">
        <w:rPr>
          <w:rFonts w:ascii="Times New Roman" w:hAnsi="Times New Roman" w:cs="Times New Roman"/>
          <w:sz w:val="28"/>
          <w:szCs w:val="28"/>
        </w:rPr>
        <w:t>şi</w:t>
      </w:r>
      <w:proofErr w:type="spellEnd"/>
      <w:r w:rsidRPr="003B6020">
        <w:rPr>
          <w:rFonts w:ascii="Times New Roman" w:hAnsi="Times New Roman" w:cs="Times New Roman"/>
          <w:sz w:val="28"/>
          <w:szCs w:val="28"/>
        </w:rPr>
        <w:t xml:space="preserve"> de opini</w:t>
      </w:r>
      <w:r w:rsidR="001B6B9A">
        <w:rPr>
          <w:rFonts w:ascii="Times New Roman" w:hAnsi="Times New Roman" w:cs="Times New Roman"/>
          <w:sz w:val="28"/>
          <w:szCs w:val="28"/>
        </w:rPr>
        <w:t>ile</w:t>
      </w:r>
      <w:r w:rsidRPr="003B6020">
        <w:rPr>
          <w:rFonts w:ascii="Times New Roman" w:hAnsi="Times New Roman" w:cs="Times New Roman"/>
          <w:sz w:val="28"/>
          <w:szCs w:val="28"/>
        </w:rPr>
        <w:t xml:space="preserve"> </w:t>
      </w:r>
      <w:r w:rsidR="001B6B9A">
        <w:rPr>
          <w:rFonts w:ascii="Times New Roman" w:hAnsi="Times New Roman" w:cs="Times New Roman"/>
          <w:sz w:val="28"/>
          <w:szCs w:val="28"/>
        </w:rPr>
        <w:t xml:space="preserve">membrilor Comisiei securitate națională, apărare și ordine publică </w:t>
      </w:r>
      <w:r w:rsidR="0081037F">
        <w:rPr>
          <w:rFonts w:ascii="Times New Roman" w:hAnsi="Times New Roman" w:cs="Times New Roman"/>
          <w:sz w:val="28"/>
          <w:szCs w:val="28"/>
        </w:rPr>
        <w:t xml:space="preserve">și </w:t>
      </w:r>
      <w:r w:rsidRPr="003B6020">
        <w:rPr>
          <w:rFonts w:ascii="Times New Roman" w:hAnsi="Times New Roman" w:cs="Times New Roman"/>
          <w:sz w:val="28"/>
          <w:szCs w:val="28"/>
        </w:rPr>
        <w:t>Comisiei juridice, numiri și imunități.</w:t>
      </w:r>
    </w:p>
    <w:p w14:paraId="12975E95" w14:textId="5CB37882" w:rsidR="000846BC" w:rsidRDefault="000846BC" w:rsidP="00917E3A">
      <w:pPr>
        <w:spacing w:after="0"/>
        <w:ind w:left="0" w:firstLine="709"/>
        <w:jc w:val="both"/>
        <w:rPr>
          <w:rFonts w:ascii="Times New Roman" w:hAnsi="Times New Roman" w:cs="Times New Roman"/>
          <w:sz w:val="28"/>
          <w:szCs w:val="28"/>
        </w:rPr>
      </w:pPr>
      <w:r w:rsidRPr="003B6020">
        <w:rPr>
          <w:rFonts w:ascii="Times New Roman" w:hAnsi="Times New Roman" w:cs="Times New Roman"/>
          <w:b/>
          <w:bCs/>
          <w:sz w:val="28"/>
          <w:szCs w:val="28"/>
        </w:rPr>
        <w:t>Art.2. -</w:t>
      </w:r>
      <w:r w:rsidRPr="003B6020">
        <w:rPr>
          <w:rFonts w:ascii="Times New Roman" w:hAnsi="Times New Roman" w:cs="Times New Roman"/>
          <w:sz w:val="28"/>
          <w:szCs w:val="28"/>
        </w:rPr>
        <w:t xml:space="preserve"> </w:t>
      </w:r>
      <w:r w:rsidR="00782D66" w:rsidRPr="00782D66">
        <w:rPr>
          <w:rFonts w:ascii="Times New Roman" w:hAnsi="Times New Roman" w:cs="Times New Roman"/>
          <w:sz w:val="28"/>
          <w:szCs w:val="28"/>
        </w:rPr>
        <w:t>Centrul Național Anticorupție</w:t>
      </w:r>
      <w:r w:rsidRPr="003B6020">
        <w:rPr>
          <w:rFonts w:ascii="Times New Roman" w:hAnsi="Times New Roman" w:cs="Times New Roman"/>
          <w:sz w:val="28"/>
          <w:szCs w:val="28"/>
        </w:rPr>
        <w:t>:</w:t>
      </w:r>
    </w:p>
    <w:p w14:paraId="106BC395" w14:textId="5F19F9E1" w:rsidR="00EB2AC3" w:rsidRDefault="000846BC" w:rsidP="00917E3A">
      <w:pPr>
        <w:pStyle w:val="ListParagraph"/>
        <w:numPr>
          <w:ilvl w:val="0"/>
          <w:numId w:val="3"/>
        </w:numPr>
        <w:spacing w:after="0"/>
        <w:ind w:left="0" w:firstLine="709"/>
        <w:jc w:val="both"/>
        <w:rPr>
          <w:rFonts w:ascii="Times New Roman" w:hAnsi="Times New Roman" w:cs="Times New Roman"/>
          <w:sz w:val="28"/>
          <w:szCs w:val="28"/>
          <w:lang w:val="ro-MD"/>
        </w:rPr>
      </w:pPr>
      <w:r w:rsidRPr="00EB2AC3">
        <w:rPr>
          <w:rFonts w:ascii="Times New Roman" w:hAnsi="Times New Roman" w:cs="Times New Roman"/>
          <w:sz w:val="28"/>
          <w:szCs w:val="28"/>
        </w:rPr>
        <w:t xml:space="preserve">va </w:t>
      </w:r>
      <w:r w:rsidR="0081037F">
        <w:rPr>
          <w:rFonts w:ascii="Times New Roman" w:hAnsi="Times New Roman" w:cs="Times New Roman"/>
          <w:sz w:val="28"/>
          <w:szCs w:val="28"/>
        </w:rPr>
        <w:t xml:space="preserve">îmbunătăți procesul de evaluare și </w:t>
      </w:r>
      <w:r w:rsidR="00EB2AC3" w:rsidRPr="00EB2AC3">
        <w:rPr>
          <w:rFonts w:ascii="Times New Roman" w:hAnsi="Times New Roman" w:cs="Times New Roman"/>
          <w:sz w:val="28"/>
          <w:szCs w:val="28"/>
          <w:lang w:val="ro-MD"/>
        </w:rPr>
        <w:t>monitoriz</w:t>
      </w:r>
      <w:r w:rsidR="0081037F">
        <w:rPr>
          <w:rFonts w:ascii="Times New Roman" w:hAnsi="Times New Roman" w:cs="Times New Roman"/>
          <w:sz w:val="28"/>
          <w:szCs w:val="28"/>
          <w:lang w:val="ro-MD"/>
        </w:rPr>
        <w:t xml:space="preserve">are a </w:t>
      </w:r>
      <w:r w:rsidR="00EB2AC3" w:rsidRPr="00EB2AC3">
        <w:rPr>
          <w:rFonts w:ascii="Times New Roman" w:hAnsi="Times New Roman" w:cs="Times New Roman"/>
          <w:sz w:val="28"/>
          <w:szCs w:val="28"/>
          <w:lang w:val="ro-MD"/>
        </w:rPr>
        <w:t xml:space="preserve">stilului de viața al angajaților CNA </w:t>
      </w:r>
      <w:r w:rsidR="0081037F">
        <w:rPr>
          <w:rFonts w:ascii="Times New Roman" w:hAnsi="Times New Roman" w:cs="Times New Roman"/>
          <w:sz w:val="28"/>
          <w:szCs w:val="28"/>
          <w:lang w:val="ro-MD"/>
        </w:rPr>
        <w:t>în vederea implementării standardelor de integritate</w:t>
      </w:r>
      <w:r w:rsidR="00B916D8">
        <w:rPr>
          <w:rFonts w:ascii="Times New Roman" w:hAnsi="Times New Roman" w:cs="Times New Roman"/>
          <w:sz w:val="28"/>
          <w:szCs w:val="28"/>
          <w:lang w:val="ro-MD"/>
        </w:rPr>
        <w:t xml:space="preserve"> profesională</w:t>
      </w:r>
      <w:r w:rsidR="00EB2AC3" w:rsidRPr="00EB2AC3">
        <w:rPr>
          <w:rFonts w:ascii="Times New Roman" w:hAnsi="Times New Roman" w:cs="Times New Roman"/>
          <w:sz w:val="28"/>
          <w:szCs w:val="28"/>
          <w:lang w:val="ro-MD"/>
        </w:rPr>
        <w:t>;</w:t>
      </w:r>
    </w:p>
    <w:p w14:paraId="5F038789" w14:textId="7C884340" w:rsidR="00D452AD" w:rsidRDefault="00EB2AC3" w:rsidP="00917E3A">
      <w:pPr>
        <w:pStyle w:val="ListParagraph"/>
        <w:numPr>
          <w:ilvl w:val="0"/>
          <w:numId w:val="3"/>
        </w:numPr>
        <w:spacing w:after="0"/>
        <w:ind w:left="0" w:firstLine="709"/>
        <w:jc w:val="both"/>
        <w:rPr>
          <w:rFonts w:ascii="Times New Roman" w:hAnsi="Times New Roman" w:cs="Times New Roman"/>
          <w:sz w:val="28"/>
          <w:szCs w:val="28"/>
          <w:lang w:val="ro-MD"/>
        </w:rPr>
      </w:pPr>
      <w:r w:rsidRPr="00EB2AC3">
        <w:rPr>
          <w:rFonts w:ascii="Times New Roman" w:hAnsi="Times New Roman" w:cs="Times New Roman"/>
          <w:sz w:val="28"/>
          <w:szCs w:val="28"/>
          <w:lang w:val="ro-MD"/>
        </w:rPr>
        <w:t xml:space="preserve">va </w:t>
      </w:r>
      <w:r w:rsidR="00D452AD">
        <w:rPr>
          <w:rFonts w:ascii="Times New Roman" w:hAnsi="Times New Roman" w:cs="Times New Roman"/>
          <w:sz w:val="28"/>
          <w:szCs w:val="28"/>
          <w:lang w:val="ro-MD"/>
        </w:rPr>
        <w:t>spori</w:t>
      </w:r>
      <w:r w:rsidRPr="00EB2AC3">
        <w:rPr>
          <w:rFonts w:ascii="Times New Roman" w:hAnsi="Times New Roman" w:cs="Times New Roman"/>
          <w:sz w:val="28"/>
          <w:szCs w:val="28"/>
          <w:lang w:val="ro-MD"/>
        </w:rPr>
        <w:t xml:space="preserve"> eforturil</w:t>
      </w:r>
      <w:r>
        <w:rPr>
          <w:rFonts w:ascii="Times New Roman" w:hAnsi="Times New Roman" w:cs="Times New Roman"/>
          <w:sz w:val="28"/>
          <w:szCs w:val="28"/>
          <w:lang w:val="ro-MD"/>
        </w:rPr>
        <w:t>e</w:t>
      </w:r>
      <w:r w:rsidRPr="00EB2AC3">
        <w:rPr>
          <w:rFonts w:ascii="Times New Roman" w:hAnsi="Times New Roman" w:cs="Times New Roman"/>
          <w:sz w:val="28"/>
          <w:szCs w:val="28"/>
          <w:lang w:val="ro-MD"/>
        </w:rPr>
        <w:t xml:space="preserve"> de investigare </w:t>
      </w:r>
      <w:r w:rsidR="00D452AD">
        <w:rPr>
          <w:rFonts w:ascii="Times New Roman" w:hAnsi="Times New Roman" w:cs="Times New Roman"/>
          <w:sz w:val="28"/>
          <w:szCs w:val="28"/>
          <w:lang w:val="ro-MD"/>
        </w:rPr>
        <w:t xml:space="preserve">a </w:t>
      </w:r>
      <w:r w:rsidR="008B308D">
        <w:rPr>
          <w:rFonts w:ascii="Times New Roman" w:hAnsi="Times New Roman" w:cs="Times New Roman"/>
          <w:sz w:val="28"/>
          <w:szCs w:val="28"/>
          <w:lang w:val="ro-MD"/>
        </w:rPr>
        <w:t>infracțiunilor</w:t>
      </w:r>
      <w:r w:rsidRPr="00EB2AC3">
        <w:rPr>
          <w:rFonts w:ascii="Times New Roman" w:hAnsi="Times New Roman" w:cs="Times New Roman"/>
          <w:sz w:val="28"/>
          <w:szCs w:val="28"/>
          <w:lang w:val="ro-MD"/>
        </w:rPr>
        <w:t xml:space="preserve"> de corupție </w:t>
      </w:r>
      <w:r w:rsidR="008B308D">
        <w:rPr>
          <w:rFonts w:ascii="Times New Roman" w:hAnsi="Times New Roman" w:cs="Times New Roman"/>
          <w:sz w:val="28"/>
          <w:szCs w:val="28"/>
          <w:lang w:val="ro-MD"/>
        </w:rPr>
        <w:t>și conexe</w:t>
      </w:r>
      <w:r w:rsidR="004F60CD">
        <w:rPr>
          <w:rFonts w:ascii="Times New Roman" w:hAnsi="Times New Roman" w:cs="Times New Roman"/>
          <w:sz w:val="28"/>
          <w:szCs w:val="28"/>
          <w:lang w:val="ro-MD"/>
        </w:rPr>
        <w:t>,</w:t>
      </w:r>
      <w:r w:rsidR="008B308D">
        <w:rPr>
          <w:rFonts w:ascii="Times New Roman" w:hAnsi="Times New Roman" w:cs="Times New Roman"/>
          <w:sz w:val="28"/>
          <w:szCs w:val="28"/>
          <w:lang w:val="ro-MD"/>
        </w:rPr>
        <w:t xml:space="preserve"> </w:t>
      </w:r>
      <w:r w:rsidR="004F60CD">
        <w:rPr>
          <w:rFonts w:ascii="Times New Roman" w:hAnsi="Times New Roman" w:cs="Times New Roman"/>
          <w:sz w:val="28"/>
          <w:szCs w:val="28"/>
          <w:lang w:val="ro-MD"/>
        </w:rPr>
        <w:t xml:space="preserve">în special </w:t>
      </w:r>
      <w:r w:rsidRPr="00EB2AC3">
        <w:rPr>
          <w:rFonts w:ascii="Times New Roman" w:hAnsi="Times New Roman" w:cs="Times New Roman"/>
          <w:sz w:val="28"/>
          <w:szCs w:val="28"/>
          <w:lang w:val="ro-MD"/>
        </w:rPr>
        <w:t>al cel</w:t>
      </w:r>
      <w:r w:rsidR="004F60CD">
        <w:rPr>
          <w:rFonts w:ascii="Times New Roman" w:hAnsi="Times New Roman" w:cs="Times New Roman"/>
          <w:sz w:val="28"/>
          <w:szCs w:val="28"/>
          <w:lang w:val="ro-MD"/>
        </w:rPr>
        <w:t>or</w:t>
      </w:r>
      <w:r w:rsidRPr="00EB2AC3">
        <w:rPr>
          <w:rFonts w:ascii="Times New Roman" w:hAnsi="Times New Roman" w:cs="Times New Roman"/>
          <w:sz w:val="28"/>
          <w:szCs w:val="28"/>
          <w:lang w:val="ro-MD"/>
        </w:rPr>
        <w:t xml:space="preserve"> sistemice cu impact social </w:t>
      </w:r>
      <w:r w:rsidR="00C058B0">
        <w:rPr>
          <w:rFonts w:ascii="Times New Roman" w:hAnsi="Times New Roman" w:cs="Times New Roman"/>
          <w:sz w:val="28"/>
          <w:szCs w:val="28"/>
          <w:lang w:val="ro-MD"/>
        </w:rPr>
        <w:t>major</w:t>
      </w:r>
      <w:r w:rsidR="00D452AD">
        <w:rPr>
          <w:rFonts w:ascii="Times New Roman" w:hAnsi="Times New Roman" w:cs="Times New Roman"/>
          <w:sz w:val="28"/>
          <w:szCs w:val="28"/>
          <w:lang w:val="ro-MD"/>
        </w:rPr>
        <w:t>;</w:t>
      </w:r>
    </w:p>
    <w:p w14:paraId="21EE0E1A" w14:textId="78B66FAD" w:rsidR="000846BC" w:rsidRPr="00EB2AC3" w:rsidRDefault="00D452AD" w:rsidP="00917E3A">
      <w:pPr>
        <w:pStyle w:val="ListParagraph"/>
        <w:numPr>
          <w:ilvl w:val="0"/>
          <w:numId w:val="3"/>
        </w:numPr>
        <w:spacing w:after="0"/>
        <w:ind w:left="0" w:firstLine="709"/>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va informa </w:t>
      </w:r>
      <w:r w:rsidR="00C058B0">
        <w:rPr>
          <w:rFonts w:ascii="Times New Roman" w:hAnsi="Times New Roman" w:cs="Times New Roman"/>
          <w:sz w:val="28"/>
          <w:szCs w:val="28"/>
          <w:lang w:val="ro-MD"/>
        </w:rPr>
        <w:t>seme</w:t>
      </w:r>
      <w:r>
        <w:rPr>
          <w:rFonts w:ascii="Times New Roman" w:hAnsi="Times New Roman" w:cs="Times New Roman"/>
          <w:sz w:val="28"/>
          <w:szCs w:val="28"/>
          <w:lang w:val="ro-MD"/>
        </w:rPr>
        <w:t xml:space="preserve">strial comisiile parlamentare de profil </w:t>
      </w:r>
      <w:r w:rsidR="00C058B0">
        <w:rPr>
          <w:rFonts w:ascii="Times New Roman" w:hAnsi="Times New Roman" w:cs="Times New Roman"/>
          <w:sz w:val="28"/>
          <w:szCs w:val="28"/>
          <w:lang w:val="ro-MD"/>
        </w:rPr>
        <w:t>referitor</w:t>
      </w:r>
      <w:r>
        <w:rPr>
          <w:rFonts w:ascii="Times New Roman" w:hAnsi="Times New Roman" w:cs="Times New Roman"/>
          <w:sz w:val="28"/>
          <w:szCs w:val="28"/>
          <w:lang w:val="ro-MD"/>
        </w:rPr>
        <w:t xml:space="preserve"> la rezultatele implementării obiectivelor strategice </w:t>
      </w:r>
      <w:r w:rsidR="00C058B0">
        <w:rPr>
          <w:rFonts w:ascii="Times New Roman" w:hAnsi="Times New Roman" w:cs="Times New Roman"/>
          <w:sz w:val="28"/>
          <w:szCs w:val="28"/>
          <w:lang w:val="ro-MD"/>
        </w:rPr>
        <w:t xml:space="preserve">naționale în domeniu </w:t>
      </w:r>
      <w:r>
        <w:rPr>
          <w:rFonts w:ascii="Times New Roman" w:hAnsi="Times New Roman" w:cs="Times New Roman"/>
          <w:sz w:val="28"/>
          <w:szCs w:val="28"/>
          <w:lang w:val="ro-MD"/>
        </w:rPr>
        <w:t xml:space="preserve">și cu privire la </w:t>
      </w:r>
      <w:r w:rsidR="00C058B0">
        <w:rPr>
          <w:rFonts w:ascii="Times New Roman" w:hAnsi="Times New Roman" w:cs="Times New Roman"/>
          <w:sz w:val="28"/>
          <w:szCs w:val="28"/>
          <w:lang w:val="ro-MD"/>
        </w:rPr>
        <w:t xml:space="preserve">procesul de </w:t>
      </w:r>
      <w:r>
        <w:rPr>
          <w:rFonts w:ascii="Times New Roman" w:hAnsi="Times New Roman" w:cs="Times New Roman"/>
          <w:sz w:val="28"/>
          <w:szCs w:val="28"/>
          <w:lang w:val="ro-MD"/>
        </w:rPr>
        <w:t xml:space="preserve">eficientizare </w:t>
      </w:r>
      <w:r w:rsidR="00C058B0">
        <w:rPr>
          <w:rFonts w:ascii="Times New Roman" w:hAnsi="Times New Roman" w:cs="Times New Roman"/>
          <w:sz w:val="28"/>
          <w:szCs w:val="28"/>
          <w:lang w:val="ro-MD"/>
        </w:rPr>
        <w:t xml:space="preserve">al managementului </w:t>
      </w:r>
      <w:r>
        <w:rPr>
          <w:rFonts w:ascii="Times New Roman" w:hAnsi="Times New Roman" w:cs="Times New Roman"/>
          <w:sz w:val="28"/>
          <w:szCs w:val="28"/>
          <w:lang w:val="ro-MD"/>
        </w:rPr>
        <w:t xml:space="preserve">instituției. </w:t>
      </w:r>
      <w:r w:rsidR="000846BC" w:rsidRPr="00EB2AC3">
        <w:rPr>
          <w:rFonts w:ascii="Times New Roman" w:hAnsi="Times New Roman" w:cs="Times New Roman"/>
          <w:sz w:val="28"/>
          <w:szCs w:val="28"/>
          <w:lang w:val="ro-MD"/>
        </w:rPr>
        <w:t xml:space="preserve"> </w:t>
      </w:r>
    </w:p>
    <w:p w14:paraId="3ECF70D8" w14:textId="50CE44BE" w:rsidR="000846BC" w:rsidRPr="003B6020" w:rsidRDefault="000846BC" w:rsidP="00917E3A">
      <w:pPr>
        <w:spacing w:after="0"/>
        <w:ind w:left="0" w:firstLine="709"/>
        <w:jc w:val="both"/>
        <w:rPr>
          <w:rFonts w:ascii="Times New Roman" w:eastAsia="Times New Roman" w:hAnsi="Times New Roman" w:cs="Times New Roman"/>
          <w:sz w:val="28"/>
          <w:szCs w:val="28"/>
          <w:lang w:eastAsia="ro-RO"/>
        </w:rPr>
      </w:pPr>
      <w:r w:rsidRPr="003B6020">
        <w:rPr>
          <w:rFonts w:ascii="Times New Roman" w:eastAsia="Times New Roman" w:hAnsi="Times New Roman" w:cs="Times New Roman"/>
          <w:b/>
          <w:bCs/>
          <w:sz w:val="28"/>
          <w:szCs w:val="28"/>
          <w:lang w:eastAsia="ro-RO"/>
        </w:rPr>
        <w:t>Art.</w:t>
      </w:r>
      <w:r w:rsidR="00D452AD">
        <w:rPr>
          <w:rFonts w:ascii="Times New Roman" w:eastAsia="Times New Roman" w:hAnsi="Times New Roman" w:cs="Times New Roman"/>
          <w:b/>
          <w:bCs/>
          <w:sz w:val="28"/>
          <w:szCs w:val="28"/>
          <w:lang w:eastAsia="ro-RO"/>
        </w:rPr>
        <w:t>3</w:t>
      </w:r>
      <w:r w:rsidRPr="003B6020">
        <w:rPr>
          <w:rFonts w:ascii="Times New Roman" w:eastAsia="Times New Roman" w:hAnsi="Times New Roman" w:cs="Times New Roman"/>
          <w:b/>
          <w:bCs/>
          <w:sz w:val="28"/>
          <w:szCs w:val="28"/>
          <w:lang w:eastAsia="ro-RO"/>
        </w:rPr>
        <w:t>.</w:t>
      </w:r>
      <w:r w:rsidRPr="003B6020">
        <w:rPr>
          <w:rFonts w:ascii="Times New Roman" w:eastAsia="Times New Roman" w:hAnsi="Times New Roman" w:cs="Times New Roman"/>
          <w:sz w:val="28"/>
          <w:szCs w:val="28"/>
          <w:lang w:eastAsia="ro-RO"/>
        </w:rPr>
        <w:t xml:space="preserve"> – Prezenta hotărâre intră în vigoare la data adoptării.</w:t>
      </w:r>
    </w:p>
    <w:p w14:paraId="56B919C8" w14:textId="1CE627F8" w:rsidR="00C17B63" w:rsidRPr="003B6020" w:rsidRDefault="00C17B63" w:rsidP="00917E3A">
      <w:pPr>
        <w:spacing w:after="0"/>
        <w:ind w:left="0"/>
        <w:jc w:val="both"/>
        <w:rPr>
          <w:rFonts w:ascii="Times New Roman" w:eastAsia="Times New Roman" w:hAnsi="Times New Roman" w:cs="Times New Roman"/>
          <w:sz w:val="28"/>
          <w:szCs w:val="28"/>
          <w:lang w:eastAsia="ro-RO"/>
        </w:rPr>
      </w:pPr>
    </w:p>
    <w:p w14:paraId="0E0F676B" w14:textId="46FFCC4F" w:rsidR="00E25582" w:rsidRDefault="00C17B63" w:rsidP="00917E3A">
      <w:pPr>
        <w:spacing w:after="0"/>
        <w:ind w:left="0"/>
        <w:jc w:val="center"/>
        <w:rPr>
          <w:rFonts w:ascii="Times New Roman" w:eastAsia="Times New Roman" w:hAnsi="Times New Roman" w:cs="Times New Roman"/>
          <w:b/>
          <w:bCs/>
          <w:sz w:val="28"/>
          <w:szCs w:val="28"/>
          <w:lang w:eastAsia="ro-RO"/>
        </w:rPr>
      </w:pPr>
      <w:r w:rsidRPr="001F2ADE">
        <w:rPr>
          <w:rFonts w:ascii="Times New Roman" w:eastAsia="Times New Roman" w:hAnsi="Times New Roman" w:cs="Times New Roman"/>
          <w:b/>
          <w:bCs/>
          <w:sz w:val="28"/>
          <w:szCs w:val="28"/>
          <w:lang w:eastAsia="ro-RO"/>
        </w:rPr>
        <w:t>Președintele Parlamentului</w:t>
      </w:r>
    </w:p>
    <w:p w14:paraId="2C1D2698" w14:textId="77777777" w:rsidR="00E25582" w:rsidRDefault="00E25582">
      <w:pPr>
        <w:spacing w:after="160" w:line="259" w:lineRule="auto"/>
        <w:ind w:left="0"/>
        <w:rPr>
          <w:rFonts w:ascii="Times New Roman" w:eastAsia="Times New Roman" w:hAnsi="Times New Roman" w:cs="Times New Roman"/>
          <w:b/>
          <w:bCs/>
          <w:sz w:val="28"/>
          <w:szCs w:val="28"/>
          <w:lang w:eastAsia="ro-RO"/>
        </w:rPr>
      </w:pPr>
      <w:r>
        <w:rPr>
          <w:rFonts w:ascii="Times New Roman" w:eastAsia="Times New Roman" w:hAnsi="Times New Roman" w:cs="Times New Roman"/>
          <w:b/>
          <w:bCs/>
          <w:sz w:val="28"/>
          <w:szCs w:val="28"/>
          <w:lang w:eastAsia="ro-RO"/>
        </w:rPr>
        <w:br w:type="page"/>
      </w:r>
    </w:p>
    <w:p w14:paraId="1DD2B3AA" w14:textId="7B755A95" w:rsidR="00A11AC2" w:rsidRPr="00C975D9" w:rsidRDefault="00621349" w:rsidP="00367396">
      <w:pPr>
        <w:spacing w:after="0"/>
        <w:ind w:left="0"/>
        <w:jc w:val="center"/>
        <w:rPr>
          <w:rFonts w:ascii="Times New Roman" w:hAnsi="Times New Roman" w:cs="Times New Roman"/>
          <w:b/>
          <w:sz w:val="28"/>
          <w:szCs w:val="28"/>
        </w:rPr>
      </w:pPr>
      <w:r w:rsidRPr="00C975D9">
        <w:rPr>
          <w:rFonts w:ascii="Times New Roman" w:hAnsi="Times New Roman" w:cs="Times New Roman"/>
          <w:b/>
          <w:sz w:val="28"/>
          <w:szCs w:val="28"/>
        </w:rPr>
        <w:t>Not</w:t>
      </w:r>
      <w:r w:rsidR="000A4DA2" w:rsidRPr="00C975D9">
        <w:rPr>
          <w:rFonts w:ascii="Times New Roman" w:hAnsi="Times New Roman" w:cs="Times New Roman"/>
          <w:b/>
          <w:sz w:val="28"/>
          <w:szCs w:val="28"/>
        </w:rPr>
        <w:t>ă</w:t>
      </w:r>
      <w:r w:rsidRPr="00C975D9">
        <w:rPr>
          <w:rFonts w:ascii="Times New Roman" w:hAnsi="Times New Roman" w:cs="Times New Roman"/>
          <w:b/>
          <w:sz w:val="28"/>
          <w:szCs w:val="28"/>
        </w:rPr>
        <w:t xml:space="preserve"> </w:t>
      </w:r>
      <w:r w:rsidR="000A4DA2" w:rsidRPr="00C975D9">
        <w:rPr>
          <w:rFonts w:ascii="Times New Roman" w:hAnsi="Times New Roman" w:cs="Times New Roman"/>
          <w:b/>
          <w:sz w:val="28"/>
          <w:szCs w:val="28"/>
        </w:rPr>
        <w:t>i</w:t>
      </w:r>
      <w:r w:rsidRPr="00C975D9">
        <w:rPr>
          <w:rFonts w:ascii="Times New Roman" w:hAnsi="Times New Roman" w:cs="Times New Roman"/>
          <w:b/>
          <w:sz w:val="28"/>
          <w:szCs w:val="28"/>
        </w:rPr>
        <w:t>nformativ</w:t>
      </w:r>
      <w:r w:rsidR="000A4DA2" w:rsidRPr="00C975D9">
        <w:rPr>
          <w:rFonts w:ascii="Times New Roman" w:hAnsi="Times New Roman" w:cs="Times New Roman"/>
          <w:b/>
          <w:sz w:val="28"/>
          <w:szCs w:val="28"/>
        </w:rPr>
        <w:t>ă</w:t>
      </w:r>
    </w:p>
    <w:p w14:paraId="7A2B3672" w14:textId="77777777" w:rsidR="00E36C41" w:rsidRPr="00C975D9" w:rsidRDefault="00E36C41" w:rsidP="00367396">
      <w:pPr>
        <w:spacing w:after="0"/>
        <w:ind w:left="0"/>
        <w:rPr>
          <w:rFonts w:ascii="Times New Roman" w:hAnsi="Times New Roman" w:cs="Times New Roman"/>
          <w:sz w:val="28"/>
          <w:szCs w:val="28"/>
        </w:rPr>
      </w:pPr>
    </w:p>
    <w:p w14:paraId="4EC155E5" w14:textId="5E88C068" w:rsidR="00C975D9" w:rsidRPr="00A80FAA" w:rsidRDefault="00C975D9" w:rsidP="00367396">
      <w:pPr>
        <w:spacing w:after="0"/>
        <w:ind w:left="0" w:firstLine="720"/>
        <w:jc w:val="both"/>
        <w:rPr>
          <w:rFonts w:ascii="Times New Roman" w:hAnsi="Times New Roman" w:cs="Times New Roman"/>
          <w:sz w:val="28"/>
          <w:szCs w:val="28"/>
        </w:rPr>
      </w:pPr>
      <w:r w:rsidRPr="00A80FAA">
        <w:rPr>
          <w:rFonts w:ascii="Times New Roman" w:hAnsi="Times New Roman" w:cs="Times New Roman"/>
          <w:sz w:val="28"/>
          <w:szCs w:val="28"/>
        </w:rPr>
        <w:t>L</w:t>
      </w:r>
      <w:r w:rsidR="00CE469D" w:rsidRPr="00A80FAA">
        <w:rPr>
          <w:rFonts w:ascii="Times New Roman" w:hAnsi="Times New Roman" w:cs="Times New Roman"/>
          <w:sz w:val="28"/>
          <w:szCs w:val="28"/>
        </w:rPr>
        <w:t xml:space="preserve">a data de </w:t>
      </w:r>
      <w:r w:rsidR="00D21C11" w:rsidRPr="00A80FAA">
        <w:rPr>
          <w:rFonts w:ascii="Times New Roman" w:hAnsi="Times New Roman" w:cs="Times New Roman"/>
          <w:sz w:val="28"/>
          <w:szCs w:val="28"/>
        </w:rPr>
        <w:t xml:space="preserve">19 iulie 2022, </w:t>
      </w:r>
      <w:r w:rsidR="003707A6" w:rsidRPr="00A80FAA">
        <w:rPr>
          <w:rFonts w:ascii="Times New Roman" w:hAnsi="Times New Roman" w:cs="Times New Roman"/>
          <w:sz w:val="28"/>
          <w:szCs w:val="28"/>
        </w:rPr>
        <w:t>C</w:t>
      </w:r>
      <w:r w:rsidR="00D21C11" w:rsidRPr="00A80FAA">
        <w:rPr>
          <w:rFonts w:ascii="Times New Roman" w:hAnsi="Times New Roman" w:cs="Times New Roman"/>
          <w:sz w:val="28"/>
          <w:szCs w:val="28"/>
        </w:rPr>
        <w:t>omisi</w:t>
      </w:r>
      <w:r w:rsidR="003707A6" w:rsidRPr="00A80FAA">
        <w:rPr>
          <w:rFonts w:ascii="Times New Roman" w:hAnsi="Times New Roman" w:cs="Times New Roman"/>
          <w:sz w:val="28"/>
          <w:szCs w:val="28"/>
        </w:rPr>
        <w:t>a securitate națională, apărare și ordine publică, în comun cu Comisia juridică numiri și imunități, au audiat Centrul</w:t>
      </w:r>
      <w:r w:rsidR="00A80FAA">
        <w:rPr>
          <w:rFonts w:ascii="Times New Roman" w:hAnsi="Times New Roman" w:cs="Times New Roman"/>
          <w:sz w:val="28"/>
          <w:szCs w:val="28"/>
        </w:rPr>
        <w:t xml:space="preserve"> </w:t>
      </w:r>
      <w:r w:rsidR="003707A6" w:rsidRPr="00A80FAA">
        <w:rPr>
          <w:rFonts w:ascii="Times New Roman" w:hAnsi="Times New Roman" w:cs="Times New Roman"/>
          <w:sz w:val="28"/>
          <w:szCs w:val="28"/>
        </w:rPr>
        <w:t xml:space="preserve">Național Anticorupție </w:t>
      </w:r>
      <w:r w:rsidR="00367396">
        <w:rPr>
          <w:rFonts w:ascii="Times New Roman" w:hAnsi="Times New Roman" w:cs="Times New Roman"/>
          <w:sz w:val="28"/>
          <w:szCs w:val="28"/>
        </w:rPr>
        <w:t xml:space="preserve">pe subiectul </w:t>
      </w:r>
      <w:r w:rsidR="003707A6" w:rsidRPr="00A80FAA">
        <w:rPr>
          <w:rFonts w:ascii="Times New Roman" w:hAnsi="Times New Roman" w:cs="Times New Roman"/>
          <w:sz w:val="28"/>
          <w:szCs w:val="28"/>
        </w:rPr>
        <w:t>activit</w:t>
      </w:r>
      <w:r w:rsidR="00367396">
        <w:rPr>
          <w:rFonts w:ascii="Times New Roman" w:hAnsi="Times New Roman" w:cs="Times New Roman"/>
          <w:sz w:val="28"/>
          <w:szCs w:val="28"/>
        </w:rPr>
        <w:t xml:space="preserve">ății </w:t>
      </w:r>
      <w:r w:rsidR="003707A6" w:rsidRPr="00A80FAA">
        <w:rPr>
          <w:rFonts w:ascii="Times New Roman" w:hAnsi="Times New Roman" w:cs="Times New Roman"/>
          <w:sz w:val="28"/>
          <w:szCs w:val="28"/>
        </w:rPr>
        <w:t xml:space="preserve">acestuia </w:t>
      </w:r>
      <w:r w:rsidR="00602EBD">
        <w:rPr>
          <w:rFonts w:ascii="Times New Roman" w:hAnsi="Times New Roman" w:cs="Times New Roman"/>
          <w:sz w:val="28"/>
          <w:szCs w:val="28"/>
        </w:rPr>
        <w:t xml:space="preserve">în anul 2021 și </w:t>
      </w:r>
      <w:r w:rsidR="000F2435" w:rsidRPr="00A80FAA">
        <w:rPr>
          <w:rFonts w:ascii="Times New Roman" w:hAnsi="Times New Roman" w:cs="Times New Roman"/>
          <w:sz w:val="28"/>
          <w:szCs w:val="28"/>
        </w:rPr>
        <w:t>primul semestru al anului 2022</w:t>
      </w:r>
      <w:r w:rsidR="00A80FAA">
        <w:rPr>
          <w:rFonts w:ascii="Times New Roman" w:hAnsi="Times New Roman" w:cs="Times New Roman"/>
          <w:sz w:val="28"/>
          <w:szCs w:val="28"/>
        </w:rPr>
        <w:t>.</w:t>
      </w:r>
    </w:p>
    <w:p w14:paraId="6A4BB131" w14:textId="74B806A8" w:rsidR="000860FA" w:rsidRDefault="000860FA" w:rsidP="00367396">
      <w:pPr>
        <w:spacing w:after="0"/>
        <w:ind w:left="0" w:firstLine="720"/>
        <w:jc w:val="both"/>
        <w:rPr>
          <w:rFonts w:ascii="Times New Roman" w:eastAsia="Calibri" w:hAnsi="Times New Roman" w:cs="Times New Roman"/>
          <w:sz w:val="28"/>
          <w:szCs w:val="28"/>
        </w:rPr>
      </w:pPr>
      <w:r>
        <w:rPr>
          <w:rFonts w:ascii="Times New Roman" w:hAnsi="Times New Roman" w:cs="Times New Roman"/>
          <w:sz w:val="28"/>
          <w:szCs w:val="28"/>
        </w:rPr>
        <w:t>Necesitatea r</w:t>
      </w:r>
      <w:r w:rsidR="00C975D9" w:rsidRPr="00A80FAA">
        <w:rPr>
          <w:rFonts w:ascii="Times New Roman" w:hAnsi="Times New Roman" w:cs="Times New Roman"/>
          <w:sz w:val="28"/>
          <w:szCs w:val="28"/>
        </w:rPr>
        <w:t>ealiz</w:t>
      </w:r>
      <w:r>
        <w:rPr>
          <w:rFonts w:ascii="Times New Roman" w:hAnsi="Times New Roman" w:cs="Times New Roman"/>
          <w:sz w:val="28"/>
          <w:szCs w:val="28"/>
        </w:rPr>
        <w:t xml:space="preserve">ării audierii </w:t>
      </w:r>
      <w:r w:rsidR="00C975D9" w:rsidRPr="00A80FAA">
        <w:rPr>
          <w:rFonts w:ascii="Times New Roman" w:hAnsi="Times New Roman" w:cs="Times New Roman"/>
          <w:sz w:val="28"/>
          <w:szCs w:val="28"/>
        </w:rPr>
        <w:t xml:space="preserve">în cauză </w:t>
      </w:r>
      <w:r>
        <w:rPr>
          <w:rFonts w:ascii="Times New Roman" w:hAnsi="Times New Roman" w:cs="Times New Roman"/>
          <w:sz w:val="28"/>
          <w:szCs w:val="28"/>
        </w:rPr>
        <w:t xml:space="preserve">și adoptării pe marginea acesteia a unei hotărâri, </w:t>
      </w:r>
      <w:r w:rsidR="00C57212">
        <w:rPr>
          <w:rFonts w:ascii="Times New Roman" w:hAnsi="Times New Roman" w:cs="Times New Roman"/>
          <w:sz w:val="28"/>
          <w:szCs w:val="28"/>
        </w:rPr>
        <w:t>rezultă</w:t>
      </w:r>
      <w:r w:rsidR="00A80FAA">
        <w:rPr>
          <w:rFonts w:ascii="Times New Roman" w:hAnsi="Times New Roman" w:cs="Times New Roman"/>
          <w:sz w:val="28"/>
          <w:szCs w:val="28"/>
        </w:rPr>
        <w:t xml:space="preserve"> </w:t>
      </w:r>
      <w:r w:rsidR="00C975D9" w:rsidRPr="00A80FAA">
        <w:rPr>
          <w:rFonts w:ascii="Times New Roman" w:hAnsi="Times New Roman" w:cs="Times New Roman"/>
          <w:sz w:val="28"/>
          <w:szCs w:val="28"/>
        </w:rPr>
        <w:t>d</w:t>
      </w:r>
      <w:r w:rsidR="00C57212">
        <w:rPr>
          <w:rFonts w:ascii="Times New Roman" w:hAnsi="Times New Roman" w:cs="Times New Roman"/>
          <w:sz w:val="28"/>
          <w:szCs w:val="28"/>
        </w:rPr>
        <w:t>in</w:t>
      </w:r>
      <w:r w:rsidR="00C975D9" w:rsidRPr="00A80FAA">
        <w:rPr>
          <w:rFonts w:ascii="Times New Roman" w:hAnsi="Times New Roman" w:cs="Times New Roman"/>
          <w:sz w:val="28"/>
          <w:szCs w:val="28"/>
        </w:rPr>
        <w:t xml:space="preserve"> </w:t>
      </w:r>
      <w:r w:rsidR="00C57212">
        <w:rPr>
          <w:rFonts w:ascii="Times New Roman" w:hAnsi="Times New Roman" w:cs="Times New Roman"/>
          <w:sz w:val="28"/>
          <w:szCs w:val="28"/>
        </w:rPr>
        <w:t xml:space="preserve">prevederile </w:t>
      </w:r>
      <w:r w:rsidRPr="00C6744E">
        <w:rPr>
          <w:rFonts w:ascii="Times New Roman" w:eastAsia="Times New Roman" w:hAnsi="Times New Roman" w:cs="Times New Roman"/>
          <w:sz w:val="28"/>
          <w:szCs w:val="28"/>
          <w:lang w:eastAsia="ro-RO"/>
        </w:rPr>
        <w:t>art.128 din Regulamentul Parlamentului</w:t>
      </w:r>
      <w:r>
        <w:rPr>
          <w:rFonts w:ascii="Times New Roman" w:eastAsia="Times New Roman" w:hAnsi="Times New Roman" w:cs="Times New Roman"/>
          <w:sz w:val="28"/>
          <w:szCs w:val="28"/>
          <w:lang w:eastAsia="ro-RO"/>
        </w:rPr>
        <w:t>,</w:t>
      </w:r>
      <w:r w:rsidRPr="00A80FAA">
        <w:rPr>
          <w:rFonts w:ascii="Times New Roman" w:eastAsia="Calibri" w:hAnsi="Times New Roman" w:cs="Times New Roman"/>
          <w:sz w:val="28"/>
          <w:szCs w:val="28"/>
        </w:rPr>
        <w:t xml:space="preserve"> </w:t>
      </w:r>
      <w:r w:rsidR="00C57212">
        <w:rPr>
          <w:rFonts w:ascii="Times New Roman" w:eastAsia="Calibri" w:hAnsi="Times New Roman" w:cs="Times New Roman"/>
          <w:sz w:val="28"/>
          <w:szCs w:val="28"/>
        </w:rPr>
        <w:t xml:space="preserve">al </w:t>
      </w:r>
      <w:r w:rsidR="00C975D9" w:rsidRPr="00A80FAA">
        <w:rPr>
          <w:rFonts w:ascii="Times New Roman" w:eastAsia="Calibri" w:hAnsi="Times New Roman" w:cs="Times New Roman"/>
          <w:sz w:val="28"/>
          <w:szCs w:val="28"/>
        </w:rPr>
        <w:t xml:space="preserve">art.5 </w:t>
      </w:r>
      <w:proofErr w:type="spellStart"/>
      <w:r w:rsidR="00C975D9" w:rsidRPr="00A80FAA">
        <w:rPr>
          <w:rFonts w:ascii="Times New Roman" w:eastAsia="Calibri" w:hAnsi="Times New Roman" w:cs="Times New Roman"/>
          <w:sz w:val="28"/>
          <w:szCs w:val="28"/>
        </w:rPr>
        <w:t>lit.l</w:t>
      </w:r>
      <w:proofErr w:type="spellEnd"/>
      <w:r w:rsidR="00C975D9" w:rsidRPr="00A80FAA">
        <w:rPr>
          <w:rFonts w:ascii="Times New Roman" w:eastAsia="Calibri" w:hAnsi="Times New Roman" w:cs="Times New Roman"/>
          <w:sz w:val="28"/>
          <w:szCs w:val="28"/>
        </w:rPr>
        <w:t xml:space="preserve">) și </w:t>
      </w:r>
      <w:r w:rsidR="00C57212">
        <w:rPr>
          <w:rFonts w:ascii="Times New Roman" w:eastAsia="Calibri" w:hAnsi="Times New Roman" w:cs="Times New Roman"/>
          <w:sz w:val="28"/>
          <w:szCs w:val="28"/>
        </w:rPr>
        <w:t xml:space="preserve">al </w:t>
      </w:r>
      <w:r w:rsidR="00C975D9" w:rsidRPr="00A80FAA">
        <w:rPr>
          <w:rFonts w:ascii="Times New Roman" w:eastAsia="Calibri" w:hAnsi="Times New Roman" w:cs="Times New Roman"/>
          <w:sz w:val="28"/>
          <w:szCs w:val="28"/>
        </w:rPr>
        <w:t>art.44</w:t>
      </w:r>
      <w:r w:rsidR="00C975D9" w:rsidRPr="00A80FAA">
        <w:rPr>
          <w:rFonts w:ascii="Times New Roman" w:eastAsia="Calibri" w:hAnsi="Times New Roman" w:cs="Times New Roman"/>
          <w:sz w:val="28"/>
          <w:szCs w:val="28"/>
          <w:vertAlign w:val="superscript"/>
        </w:rPr>
        <w:t>1</w:t>
      </w:r>
      <w:r w:rsidR="00C975D9" w:rsidRPr="00A80FAA">
        <w:rPr>
          <w:rFonts w:ascii="Times New Roman" w:eastAsia="Calibri" w:hAnsi="Times New Roman" w:cs="Times New Roman"/>
          <w:sz w:val="28"/>
          <w:szCs w:val="28"/>
        </w:rPr>
        <w:t xml:space="preserve"> din Legea nr.1104/2002 cu privire la Centrul Național Anticorupție</w:t>
      </w:r>
      <w:r>
        <w:rPr>
          <w:rFonts w:ascii="Times New Roman" w:eastAsia="Calibri" w:hAnsi="Times New Roman" w:cs="Times New Roman"/>
          <w:sz w:val="28"/>
          <w:szCs w:val="28"/>
        </w:rPr>
        <w:t>.</w:t>
      </w:r>
    </w:p>
    <w:p w14:paraId="55993B71" w14:textId="77777777" w:rsidR="007E5300" w:rsidRDefault="000860FA" w:rsidP="00367396">
      <w:pPr>
        <w:spacing w:after="0"/>
        <w:ind w:left="0" w:firstLine="720"/>
        <w:jc w:val="both"/>
        <w:rPr>
          <w:rFonts w:ascii="Times New Roman" w:hAnsi="Times New Roman" w:cs="Times New Roman"/>
          <w:sz w:val="28"/>
          <w:szCs w:val="28"/>
        </w:rPr>
      </w:pPr>
      <w:r>
        <w:rPr>
          <w:rFonts w:ascii="Times New Roman" w:eastAsia="Calibri" w:hAnsi="Times New Roman" w:cs="Times New Roman"/>
          <w:sz w:val="28"/>
          <w:szCs w:val="28"/>
        </w:rPr>
        <w:t xml:space="preserve">Astfel, </w:t>
      </w:r>
      <w:r w:rsidR="00C975D9" w:rsidRPr="00A80FAA">
        <w:rPr>
          <w:rFonts w:ascii="Times New Roman" w:eastAsia="Calibri" w:hAnsi="Times New Roman" w:cs="Times New Roman"/>
          <w:sz w:val="28"/>
          <w:szCs w:val="28"/>
        </w:rPr>
        <w:t xml:space="preserve">potrivit </w:t>
      </w:r>
      <w:r>
        <w:rPr>
          <w:rFonts w:ascii="Times New Roman" w:eastAsia="Calibri" w:hAnsi="Times New Roman" w:cs="Times New Roman"/>
          <w:sz w:val="28"/>
          <w:szCs w:val="28"/>
        </w:rPr>
        <w:t xml:space="preserve">acestora, </w:t>
      </w:r>
      <w:r w:rsidR="00A80FAA">
        <w:rPr>
          <w:rFonts w:ascii="Times New Roman" w:eastAsia="Calibri" w:hAnsi="Times New Roman" w:cs="Times New Roman"/>
          <w:sz w:val="28"/>
          <w:szCs w:val="28"/>
        </w:rPr>
        <w:t>c</w:t>
      </w:r>
      <w:r w:rsidR="00A80FAA" w:rsidRPr="00A80FAA">
        <w:rPr>
          <w:rFonts w:ascii="Times New Roman" w:hAnsi="Times New Roman" w:cs="Times New Roman"/>
          <w:sz w:val="28"/>
          <w:szCs w:val="28"/>
        </w:rPr>
        <w:t xml:space="preserve">ontrolul parlamentar asupra </w:t>
      </w:r>
      <w:proofErr w:type="spellStart"/>
      <w:r w:rsidR="00A80FAA" w:rsidRPr="00A80FAA">
        <w:rPr>
          <w:rFonts w:ascii="Times New Roman" w:hAnsi="Times New Roman" w:cs="Times New Roman"/>
          <w:sz w:val="28"/>
          <w:szCs w:val="28"/>
        </w:rPr>
        <w:t>activităţii</w:t>
      </w:r>
      <w:proofErr w:type="spellEnd"/>
      <w:r w:rsidR="00A80FAA" w:rsidRPr="00A80FAA">
        <w:rPr>
          <w:rFonts w:ascii="Times New Roman" w:hAnsi="Times New Roman" w:cs="Times New Roman"/>
          <w:sz w:val="28"/>
          <w:szCs w:val="28"/>
        </w:rPr>
        <w:t xml:space="preserve"> Centrului este exercitat de către Comisia securitate </w:t>
      </w:r>
      <w:proofErr w:type="spellStart"/>
      <w:r w:rsidR="00A80FAA" w:rsidRPr="00A80FAA">
        <w:rPr>
          <w:rFonts w:ascii="Times New Roman" w:hAnsi="Times New Roman" w:cs="Times New Roman"/>
          <w:sz w:val="28"/>
          <w:szCs w:val="28"/>
        </w:rPr>
        <w:t>naţională</w:t>
      </w:r>
      <w:proofErr w:type="spellEnd"/>
      <w:r w:rsidR="00A80FAA" w:rsidRPr="00A80FAA">
        <w:rPr>
          <w:rFonts w:ascii="Times New Roman" w:hAnsi="Times New Roman" w:cs="Times New Roman"/>
          <w:sz w:val="28"/>
          <w:szCs w:val="28"/>
        </w:rPr>
        <w:t xml:space="preserve">, apărare </w:t>
      </w:r>
      <w:proofErr w:type="spellStart"/>
      <w:r w:rsidR="00A80FAA" w:rsidRPr="00A80FAA">
        <w:rPr>
          <w:rFonts w:ascii="Times New Roman" w:hAnsi="Times New Roman" w:cs="Times New Roman"/>
          <w:sz w:val="28"/>
          <w:szCs w:val="28"/>
        </w:rPr>
        <w:t>şi</w:t>
      </w:r>
      <w:proofErr w:type="spellEnd"/>
      <w:r w:rsidR="00A80FAA" w:rsidRPr="00A80FAA">
        <w:rPr>
          <w:rFonts w:ascii="Times New Roman" w:hAnsi="Times New Roman" w:cs="Times New Roman"/>
          <w:sz w:val="28"/>
          <w:szCs w:val="28"/>
        </w:rPr>
        <w:t xml:space="preserve"> ordine publică </w:t>
      </w:r>
      <w:proofErr w:type="spellStart"/>
      <w:r w:rsidR="00A80FAA" w:rsidRPr="00A80FAA">
        <w:rPr>
          <w:rFonts w:ascii="Times New Roman" w:hAnsi="Times New Roman" w:cs="Times New Roman"/>
          <w:sz w:val="28"/>
          <w:szCs w:val="28"/>
        </w:rPr>
        <w:t>şi</w:t>
      </w:r>
      <w:proofErr w:type="spellEnd"/>
      <w:r w:rsidR="00A80FAA" w:rsidRPr="00A80FAA">
        <w:rPr>
          <w:rFonts w:ascii="Times New Roman" w:hAnsi="Times New Roman" w:cs="Times New Roman"/>
          <w:sz w:val="28"/>
          <w:szCs w:val="28"/>
        </w:rPr>
        <w:t xml:space="preserve"> Comisia juridică, numiri </w:t>
      </w:r>
      <w:proofErr w:type="spellStart"/>
      <w:r w:rsidR="00A80FAA" w:rsidRPr="00A80FAA">
        <w:rPr>
          <w:rFonts w:ascii="Times New Roman" w:hAnsi="Times New Roman" w:cs="Times New Roman"/>
          <w:sz w:val="28"/>
          <w:szCs w:val="28"/>
        </w:rPr>
        <w:t>şi</w:t>
      </w:r>
      <w:proofErr w:type="spellEnd"/>
      <w:r w:rsidR="00A80FAA" w:rsidRPr="00A80FAA">
        <w:rPr>
          <w:rFonts w:ascii="Times New Roman" w:hAnsi="Times New Roman" w:cs="Times New Roman"/>
          <w:sz w:val="28"/>
          <w:szCs w:val="28"/>
        </w:rPr>
        <w:t xml:space="preserve"> </w:t>
      </w:r>
      <w:proofErr w:type="spellStart"/>
      <w:r w:rsidR="00A80FAA" w:rsidRPr="00A80FAA">
        <w:rPr>
          <w:rFonts w:ascii="Times New Roman" w:hAnsi="Times New Roman" w:cs="Times New Roman"/>
          <w:sz w:val="28"/>
          <w:szCs w:val="28"/>
        </w:rPr>
        <w:t>imunităţi</w:t>
      </w:r>
      <w:proofErr w:type="spellEnd"/>
      <w:r w:rsidR="00A80FAA">
        <w:rPr>
          <w:rFonts w:ascii="Times New Roman" w:hAnsi="Times New Roman" w:cs="Times New Roman"/>
          <w:sz w:val="28"/>
          <w:szCs w:val="28"/>
        </w:rPr>
        <w:t xml:space="preserve">. </w:t>
      </w:r>
    </w:p>
    <w:p w14:paraId="18660967" w14:textId="6BF94A03" w:rsidR="00A80FAA" w:rsidRDefault="000860FA" w:rsidP="00367396">
      <w:pPr>
        <w:spacing w:after="0"/>
        <w:ind w:left="0" w:firstLine="720"/>
        <w:jc w:val="both"/>
        <w:rPr>
          <w:rFonts w:ascii="Times New Roman" w:hAnsi="Times New Roman" w:cs="Times New Roman"/>
          <w:sz w:val="28"/>
          <w:szCs w:val="28"/>
        </w:rPr>
      </w:pPr>
      <w:r>
        <w:rPr>
          <w:rFonts w:ascii="Times New Roman" w:hAnsi="Times New Roman" w:cs="Times New Roman"/>
          <w:sz w:val="28"/>
          <w:szCs w:val="28"/>
        </w:rPr>
        <w:t>De asemenea</w:t>
      </w:r>
      <w:r w:rsidR="00A80FAA">
        <w:rPr>
          <w:rFonts w:ascii="Times New Roman" w:hAnsi="Times New Roman" w:cs="Times New Roman"/>
          <w:sz w:val="28"/>
          <w:szCs w:val="28"/>
        </w:rPr>
        <w:t xml:space="preserve">, </w:t>
      </w:r>
      <w:r w:rsidR="00C975D9" w:rsidRPr="00A80FAA">
        <w:rPr>
          <w:rFonts w:ascii="Times New Roman" w:hAnsi="Times New Roman" w:cs="Times New Roman"/>
          <w:sz w:val="28"/>
          <w:szCs w:val="28"/>
        </w:rPr>
        <w:t>Centrul este obligat</w:t>
      </w:r>
      <w:r w:rsidR="00A80FAA" w:rsidRPr="00A80FAA">
        <w:rPr>
          <w:rFonts w:ascii="Times New Roman" w:hAnsi="Times New Roman" w:cs="Times New Roman"/>
          <w:sz w:val="28"/>
          <w:szCs w:val="28"/>
        </w:rPr>
        <w:t xml:space="preserve"> </w:t>
      </w:r>
      <w:r w:rsidR="00C975D9" w:rsidRPr="00A80FAA">
        <w:rPr>
          <w:rFonts w:ascii="Times New Roman" w:hAnsi="Times New Roman" w:cs="Times New Roman"/>
          <w:sz w:val="28"/>
          <w:szCs w:val="28"/>
        </w:rPr>
        <w:t xml:space="preserve">să prezinte Parlamentului un raport anual privind activitatea </w:t>
      </w:r>
      <w:r>
        <w:rPr>
          <w:rFonts w:ascii="Times New Roman" w:hAnsi="Times New Roman" w:cs="Times New Roman"/>
          <w:sz w:val="28"/>
          <w:szCs w:val="28"/>
        </w:rPr>
        <w:t>sa</w:t>
      </w:r>
      <w:r w:rsidR="00A80FAA" w:rsidRPr="00A80FAA">
        <w:rPr>
          <w:rFonts w:ascii="Times New Roman" w:hAnsi="Times New Roman" w:cs="Times New Roman"/>
          <w:sz w:val="28"/>
          <w:szCs w:val="28"/>
        </w:rPr>
        <w:t>, iar</w:t>
      </w:r>
      <w:r w:rsidR="00C975D9" w:rsidRPr="00A80FAA">
        <w:rPr>
          <w:rFonts w:ascii="Times New Roman" w:hAnsi="Times New Roman" w:cs="Times New Roman"/>
          <w:sz w:val="28"/>
          <w:szCs w:val="28"/>
        </w:rPr>
        <w:t xml:space="preserve"> </w:t>
      </w:r>
      <w:r w:rsidR="00A80FAA" w:rsidRPr="00A80FAA">
        <w:rPr>
          <w:rFonts w:ascii="Times New Roman" w:hAnsi="Times New Roman" w:cs="Times New Roman"/>
          <w:sz w:val="28"/>
          <w:szCs w:val="28"/>
        </w:rPr>
        <w:t>î</w:t>
      </w:r>
      <w:r w:rsidR="00C975D9" w:rsidRPr="00A80FAA">
        <w:rPr>
          <w:rFonts w:ascii="Times New Roman" w:hAnsi="Times New Roman" w:cs="Times New Roman"/>
          <w:sz w:val="28"/>
          <w:szCs w:val="28"/>
        </w:rPr>
        <w:t xml:space="preserve">n caz de necesitate, </w:t>
      </w:r>
      <w:r w:rsidR="00A80FAA">
        <w:rPr>
          <w:rFonts w:ascii="Times New Roman" w:hAnsi="Times New Roman" w:cs="Times New Roman"/>
          <w:sz w:val="28"/>
          <w:szCs w:val="28"/>
        </w:rPr>
        <w:t>l</w:t>
      </w:r>
      <w:r w:rsidR="00A80FAA" w:rsidRPr="00A80FAA">
        <w:rPr>
          <w:rFonts w:ascii="Times New Roman" w:hAnsi="Times New Roman" w:cs="Times New Roman"/>
          <w:sz w:val="28"/>
          <w:szCs w:val="28"/>
        </w:rPr>
        <w:t xml:space="preserve">a solicitarea </w:t>
      </w:r>
      <w:proofErr w:type="spellStart"/>
      <w:r w:rsidR="00A80FAA" w:rsidRPr="00A80FAA">
        <w:rPr>
          <w:rFonts w:ascii="Times New Roman" w:hAnsi="Times New Roman" w:cs="Times New Roman"/>
          <w:sz w:val="28"/>
          <w:szCs w:val="28"/>
        </w:rPr>
        <w:t>deputaţilor</w:t>
      </w:r>
      <w:proofErr w:type="spellEnd"/>
      <w:r w:rsidR="00A80FAA">
        <w:rPr>
          <w:rFonts w:ascii="Times New Roman" w:hAnsi="Times New Roman" w:cs="Times New Roman"/>
          <w:sz w:val="28"/>
          <w:szCs w:val="28"/>
        </w:rPr>
        <w:t>,</w:t>
      </w:r>
      <w:r w:rsidR="00A80FAA" w:rsidRPr="00A80FAA">
        <w:rPr>
          <w:rFonts w:ascii="Times New Roman" w:hAnsi="Times New Roman" w:cs="Times New Roman"/>
          <w:sz w:val="28"/>
          <w:szCs w:val="28"/>
        </w:rPr>
        <w:t xml:space="preserve"> directorul </w:t>
      </w:r>
      <w:r w:rsidRPr="00A80FAA">
        <w:rPr>
          <w:rFonts w:ascii="Times New Roman" w:hAnsi="Times New Roman" w:cs="Times New Roman"/>
          <w:sz w:val="28"/>
          <w:szCs w:val="28"/>
        </w:rPr>
        <w:t xml:space="preserve">Centrului </w:t>
      </w:r>
      <w:r w:rsidR="00A80FAA" w:rsidRPr="00A80FAA">
        <w:rPr>
          <w:rFonts w:ascii="Times New Roman" w:hAnsi="Times New Roman" w:cs="Times New Roman"/>
          <w:sz w:val="28"/>
          <w:szCs w:val="28"/>
        </w:rPr>
        <w:t xml:space="preserve">poate fi audiat pe marginea raportului de activitate în </w:t>
      </w:r>
      <w:proofErr w:type="spellStart"/>
      <w:r w:rsidR="00A80FAA" w:rsidRPr="00A80FAA">
        <w:rPr>
          <w:rFonts w:ascii="Times New Roman" w:hAnsi="Times New Roman" w:cs="Times New Roman"/>
          <w:sz w:val="28"/>
          <w:szCs w:val="28"/>
        </w:rPr>
        <w:t>şedinţă</w:t>
      </w:r>
      <w:proofErr w:type="spellEnd"/>
      <w:r w:rsidR="00A80FAA" w:rsidRPr="00A80FAA">
        <w:rPr>
          <w:rFonts w:ascii="Times New Roman" w:hAnsi="Times New Roman" w:cs="Times New Roman"/>
          <w:sz w:val="28"/>
          <w:szCs w:val="28"/>
        </w:rPr>
        <w:t xml:space="preserve"> plenară a Parlamentului.</w:t>
      </w:r>
    </w:p>
    <w:p w14:paraId="4B4CA1F3" w14:textId="4F3E3173" w:rsidR="000860FA" w:rsidRPr="00A80FAA" w:rsidRDefault="000860FA" w:rsidP="00367396">
      <w:pPr>
        <w:spacing w:after="0"/>
        <w:ind w:left="0" w:firstLine="720"/>
        <w:jc w:val="both"/>
        <w:rPr>
          <w:rFonts w:ascii="Times New Roman" w:hAnsi="Times New Roman" w:cs="Times New Roman"/>
          <w:sz w:val="28"/>
          <w:szCs w:val="28"/>
        </w:rPr>
      </w:pPr>
      <w:r>
        <w:rPr>
          <w:rFonts w:ascii="Times New Roman" w:hAnsi="Times New Roman" w:cs="Times New Roman"/>
          <w:sz w:val="28"/>
          <w:szCs w:val="28"/>
        </w:rPr>
        <w:t xml:space="preserve">Raportul de activitate al </w:t>
      </w:r>
      <w:r w:rsidRPr="00A80FAA">
        <w:rPr>
          <w:rFonts w:ascii="Times New Roman" w:hAnsi="Times New Roman" w:cs="Times New Roman"/>
          <w:sz w:val="28"/>
          <w:szCs w:val="28"/>
        </w:rPr>
        <w:t>Centrul</w:t>
      </w:r>
      <w:r>
        <w:rPr>
          <w:rFonts w:ascii="Times New Roman" w:hAnsi="Times New Roman" w:cs="Times New Roman"/>
          <w:sz w:val="28"/>
          <w:szCs w:val="28"/>
        </w:rPr>
        <w:t xml:space="preserve">ui </w:t>
      </w:r>
      <w:r w:rsidRPr="00A80FAA">
        <w:rPr>
          <w:rFonts w:ascii="Times New Roman" w:hAnsi="Times New Roman" w:cs="Times New Roman"/>
          <w:sz w:val="28"/>
          <w:szCs w:val="28"/>
        </w:rPr>
        <w:t xml:space="preserve">Național Anticorupție privind activitatea acestuia </w:t>
      </w:r>
      <w:r w:rsidR="008267DA">
        <w:rPr>
          <w:rFonts w:ascii="Times New Roman" w:hAnsi="Times New Roman" w:cs="Times New Roman"/>
          <w:sz w:val="28"/>
          <w:szCs w:val="28"/>
        </w:rPr>
        <w:t xml:space="preserve">în </w:t>
      </w:r>
      <w:r>
        <w:rPr>
          <w:rFonts w:ascii="Times New Roman" w:hAnsi="Times New Roman" w:cs="Times New Roman"/>
          <w:sz w:val="28"/>
          <w:szCs w:val="28"/>
        </w:rPr>
        <w:t xml:space="preserve"> </w:t>
      </w:r>
      <w:r w:rsidR="00602EBD">
        <w:rPr>
          <w:rFonts w:ascii="Times New Roman" w:hAnsi="Times New Roman" w:cs="Times New Roman"/>
          <w:sz w:val="28"/>
          <w:szCs w:val="28"/>
        </w:rPr>
        <w:t xml:space="preserve">anul 2021 și </w:t>
      </w:r>
      <w:r w:rsidRPr="00A80FAA">
        <w:rPr>
          <w:rFonts w:ascii="Times New Roman" w:hAnsi="Times New Roman" w:cs="Times New Roman"/>
          <w:sz w:val="28"/>
          <w:szCs w:val="28"/>
        </w:rPr>
        <w:t>primul semestru al anului 2022</w:t>
      </w:r>
      <w:r>
        <w:rPr>
          <w:rFonts w:ascii="Times New Roman" w:hAnsi="Times New Roman" w:cs="Times New Roman"/>
          <w:sz w:val="28"/>
          <w:szCs w:val="28"/>
        </w:rPr>
        <w:t xml:space="preserve"> este publicat pe pagina web oficială al</w:t>
      </w:r>
      <w:r w:rsidR="00E82F11">
        <w:rPr>
          <w:rFonts w:ascii="Times New Roman" w:hAnsi="Times New Roman" w:cs="Times New Roman"/>
          <w:sz w:val="28"/>
          <w:szCs w:val="28"/>
        </w:rPr>
        <w:t xml:space="preserve"> </w:t>
      </w:r>
      <w:r w:rsidR="00602EBD">
        <w:rPr>
          <w:rFonts w:ascii="Times New Roman" w:hAnsi="Times New Roman" w:cs="Times New Roman"/>
          <w:sz w:val="28"/>
          <w:szCs w:val="28"/>
        </w:rPr>
        <w:t xml:space="preserve">Parlamentului și </w:t>
      </w:r>
      <w:r w:rsidR="00E82F11">
        <w:rPr>
          <w:rFonts w:ascii="Times New Roman" w:hAnsi="Times New Roman" w:cs="Times New Roman"/>
          <w:sz w:val="28"/>
          <w:szCs w:val="28"/>
        </w:rPr>
        <w:t>Centrului</w:t>
      </w:r>
      <w:r w:rsidR="007E5300">
        <w:rPr>
          <w:rFonts w:ascii="Times New Roman" w:hAnsi="Times New Roman" w:cs="Times New Roman"/>
          <w:sz w:val="28"/>
          <w:szCs w:val="28"/>
        </w:rPr>
        <w:t xml:space="preserve"> </w:t>
      </w:r>
      <w:hyperlink r:id="rId13" w:history="1">
        <w:r w:rsidR="007E5300" w:rsidRPr="00EA68E4">
          <w:rPr>
            <w:rStyle w:val="Hyperlink"/>
            <w:rFonts w:ascii="Times New Roman" w:hAnsi="Times New Roman" w:cs="Times New Roman"/>
            <w:sz w:val="28"/>
            <w:szCs w:val="28"/>
          </w:rPr>
          <w:t>www.cna.md</w:t>
        </w:r>
      </w:hyperlink>
      <w:r w:rsidR="007E5300">
        <w:rPr>
          <w:rFonts w:ascii="Times New Roman" w:hAnsi="Times New Roman" w:cs="Times New Roman"/>
          <w:sz w:val="28"/>
          <w:szCs w:val="28"/>
        </w:rPr>
        <w:t>.</w:t>
      </w:r>
    </w:p>
    <w:p w14:paraId="55832A5F" w14:textId="55EDB3A1" w:rsidR="00A80FAA" w:rsidRDefault="00A80FAA" w:rsidP="00367396">
      <w:pPr>
        <w:spacing w:after="0"/>
        <w:ind w:left="0" w:firstLine="720"/>
        <w:jc w:val="both"/>
        <w:rPr>
          <w:rFonts w:ascii="Times New Roman" w:hAnsi="Times New Roman" w:cs="Times New Roman"/>
          <w:sz w:val="28"/>
          <w:szCs w:val="28"/>
        </w:rPr>
      </w:pPr>
    </w:p>
    <w:p w14:paraId="6BC8AC09" w14:textId="77777777" w:rsidR="007B30EA" w:rsidRDefault="007B30EA" w:rsidP="007B3071">
      <w:pPr>
        <w:spacing w:after="0" w:line="240" w:lineRule="auto"/>
        <w:ind w:left="0" w:firstLine="709"/>
        <w:jc w:val="right"/>
        <w:rPr>
          <w:rFonts w:ascii="Times New Roman" w:hAnsi="Times New Roman" w:cs="Times New Roman"/>
          <w:sz w:val="28"/>
          <w:szCs w:val="28"/>
        </w:rPr>
      </w:pPr>
    </w:p>
    <w:p w14:paraId="58CD6E81" w14:textId="2FF0D851" w:rsidR="00040021" w:rsidRDefault="00040021" w:rsidP="00040021">
      <w:pPr>
        <w:spacing w:after="0" w:line="240" w:lineRule="auto"/>
        <w:ind w:left="0" w:firstLine="709"/>
        <w:jc w:val="right"/>
        <w:rPr>
          <w:rFonts w:ascii="Times New Roman" w:hAnsi="Times New Roman" w:cs="Times New Roman"/>
          <w:sz w:val="28"/>
          <w:szCs w:val="28"/>
        </w:rPr>
      </w:pPr>
      <w:r>
        <w:rPr>
          <w:rFonts w:ascii="Times New Roman" w:hAnsi="Times New Roman" w:cs="Times New Roman"/>
          <w:sz w:val="28"/>
          <w:szCs w:val="28"/>
        </w:rPr>
        <w:t>Deputa</w:t>
      </w:r>
      <w:r w:rsidR="001F6D6E">
        <w:rPr>
          <w:rFonts w:ascii="Times New Roman" w:hAnsi="Times New Roman" w:cs="Times New Roman"/>
          <w:sz w:val="28"/>
          <w:szCs w:val="28"/>
        </w:rPr>
        <w:t xml:space="preserve">tul </w:t>
      </w:r>
      <w:r w:rsidR="006B2285">
        <w:rPr>
          <w:rFonts w:ascii="Times New Roman" w:hAnsi="Times New Roman" w:cs="Times New Roman"/>
          <w:sz w:val="28"/>
          <w:szCs w:val="28"/>
        </w:rPr>
        <w:t>în Parlament</w:t>
      </w:r>
      <w:r>
        <w:rPr>
          <w:rFonts w:ascii="Times New Roman" w:hAnsi="Times New Roman" w:cs="Times New Roman"/>
          <w:sz w:val="28"/>
          <w:szCs w:val="28"/>
        </w:rPr>
        <w:t>:</w:t>
      </w:r>
      <w:permEnd w:id="676736867"/>
    </w:p>
    <w:sectPr w:rsidR="00040021" w:rsidSect="00A04894">
      <w:type w:val="continuous"/>
      <w:pgSz w:w="11906" w:h="16838" w:code="9"/>
      <w:pgMar w:top="1134" w:right="851" w:bottom="1134"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0CA868" w14:textId="77777777" w:rsidR="006511C8" w:rsidRPr="00150C8A" w:rsidRDefault="006511C8" w:rsidP="00764062">
      <w:r w:rsidRPr="00150C8A">
        <w:separator/>
      </w:r>
    </w:p>
  </w:endnote>
  <w:endnote w:type="continuationSeparator" w:id="0">
    <w:p w14:paraId="4A33EDC5" w14:textId="77777777" w:rsidR="006511C8" w:rsidRPr="00150C8A" w:rsidRDefault="006511C8"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B91BAC" w14:textId="41CF7F23" w:rsidR="007C7A42" w:rsidRPr="00416C17" w:rsidRDefault="00945248" w:rsidP="007C7A42">
    <w:pPr>
      <w:pStyle w:val="Footer"/>
      <w:ind w:left="851"/>
      <w:rPr>
        <w:lang w:val="ro-RO"/>
      </w:rPr>
    </w:pPr>
    <w:r>
      <w:rPr>
        <w:noProof/>
        <w:lang w:val="ro-RO" w:eastAsia="ro-RO"/>
      </w:rPr>
      <mc:AlternateContent>
        <mc:Choice Requires="wps">
          <w:drawing>
            <wp:anchor distT="4294967295" distB="4294967295" distL="114300" distR="114300" simplePos="0" relativeHeight="251669504" behindDoc="0" locked="0" layoutInCell="1" allowOverlap="1" wp14:anchorId="233DC8BE" wp14:editId="55E809DE">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line w14:anchorId="76E7FCB3"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70679995" w14:textId="26D6FF68"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7458BF">
      <w:rPr>
        <w:lang w:val="ro-RO"/>
      </w:rPr>
      <w:t>04</w:t>
    </w:r>
    <w:r w:rsidRPr="00416C17">
      <w:rPr>
        <w:lang w:val="ro-RO"/>
      </w:rPr>
      <w:t>, Chişinău</w:t>
    </w:r>
    <w:r w:rsidRPr="00416C17">
      <w:rPr>
        <w:lang w:val="ro-RO"/>
      </w:rPr>
      <w:tab/>
      <w:t>info@parlament.md</w:t>
    </w:r>
  </w:p>
  <w:p w14:paraId="517BCBF5"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7943A6" w14:textId="77777777" w:rsidR="006511C8" w:rsidRPr="00150C8A" w:rsidRDefault="006511C8" w:rsidP="00764062">
      <w:r w:rsidRPr="00150C8A">
        <w:separator/>
      </w:r>
    </w:p>
  </w:footnote>
  <w:footnote w:type="continuationSeparator" w:id="0">
    <w:p w14:paraId="477097AD" w14:textId="77777777" w:rsidR="006511C8" w:rsidRPr="00150C8A" w:rsidRDefault="006511C8"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6C294" w14:textId="77777777" w:rsidR="00402A12" w:rsidRPr="00764062" w:rsidRDefault="00764062" w:rsidP="00764062">
    <w:pPr>
      <w:pStyle w:val="Header"/>
    </w:pPr>
    <w:r>
      <w:rPr>
        <w:noProof/>
      </w:rPr>
      <w:drawing>
        <wp:anchor distT="0" distB="0" distL="114300" distR="114300" simplePos="0" relativeHeight="251671552" behindDoc="0" locked="0" layoutInCell="1" allowOverlap="1" wp14:anchorId="6A5DCCAA" wp14:editId="2B8187A6">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069FE"/>
    <w:multiLevelType w:val="hybridMultilevel"/>
    <w:tmpl w:val="6BE2545A"/>
    <w:lvl w:ilvl="0" w:tplc="085AB9C0">
      <w:numFmt w:val="bullet"/>
      <w:lvlText w:val="-"/>
      <w:lvlJc w:val="left"/>
      <w:pPr>
        <w:ind w:left="1211" w:hanging="360"/>
      </w:pPr>
      <w:rPr>
        <w:rFonts w:ascii="Times New Roman" w:eastAsiaTheme="minorHAnsi" w:hAnsi="Times New Roman" w:cs="Times New Roman"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1" w15:restartNumberingAfterBreak="0">
    <w:nsid w:val="591E15F3"/>
    <w:multiLevelType w:val="hybridMultilevel"/>
    <w:tmpl w:val="50B6E810"/>
    <w:lvl w:ilvl="0" w:tplc="692296DE">
      <w:start w:val="1"/>
      <w:numFmt w:val="decimal"/>
      <w:lvlText w:val="%1."/>
      <w:lvlJc w:val="left"/>
      <w:pPr>
        <w:ind w:left="1623" w:hanging="555"/>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 w15:restartNumberingAfterBreak="0">
    <w:nsid w:val="5C805186"/>
    <w:multiLevelType w:val="hybridMultilevel"/>
    <w:tmpl w:val="952C6022"/>
    <w:lvl w:ilvl="0" w:tplc="1B527A2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657516DA"/>
    <w:multiLevelType w:val="hybridMultilevel"/>
    <w:tmpl w:val="F346545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DB90529"/>
    <w:multiLevelType w:val="hybridMultilevel"/>
    <w:tmpl w:val="5C12A3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DFIcxLD4/sp1haOeL1+VtbucnveRz4f/gNlHEbDQXy9ng7Dl0ivrn2LScOvOBHh/LVeUi6EZkreVrKx8UMNg3Q==" w:salt="6XgzxG0I+s2Ii7bAAcZlaQ=="/>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40021"/>
    <w:rsid w:val="00044181"/>
    <w:rsid w:val="000846BC"/>
    <w:rsid w:val="000860FA"/>
    <w:rsid w:val="0008799A"/>
    <w:rsid w:val="000A4DA2"/>
    <w:rsid w:val="000F1809"/>
    <w:rsid w:val="000F2435"/>
    <w:rsid w:val="0010270F"/>
    <w:rsid w:val="00104625"/>
    <w:rsid w:val="00116FB6"/>
    <w:rsid w:val="00117A96"/>
    <w:rsid w:val="001211D5"/>
    <w:rsid w:val="00136EBA"/>
    <w:rsid w:val="00150C8A"/>
    <w:rsid w:val="00152FFA"/>
    <w:rsid w:val="001813BF"/>
    <w:rsid w:val="00183C0B"/>
    <w:rsid w:val="001B1B0B"/>
    <w:rsid w:val="001B6B9A"/>
    <w:rsid w:val="001C67A4"/>
    <w:rsid w:val="001F6D6E"/>
    <w:rsid w:val="00221855"/>
    <w:rsid w:val="00250C9C"/>
    <w:rsid w:val="00256FAA"/>
    <w:rsid w:val="00292A2A"/>
    <w:rsid w:val="002C68A5"/>
    <w:rsid w:val="002E4DEF"/>
    <w:rsid w:val="0030625D"/>
    <w:rsid w:val="003341D8"/>
    <w:rsid w:val="00347895"/>
    <w:rsid w:val="00367396"/>
    <w:rsid w:val="003707A6"/>
    <w:rsid w:val="00383336"/>
    <w:rsid w:val="003948F8"/>
    <w:rsid w:val="003C1380"/>
    <w:rsid w:val="003C43C1"/>
    <w:rsid w:val="003E3923"/>
    <w:rsid w:val="003F6102"/>
    <w:rsid w:val="00400697"/>
    <w:rsid w:val="00401E78"/>
    <w:rsid w:val="00402A12"/>
    <w:rsid w:val="0040574B"/>
    <w:rsid w:val="00416A3F"/>
    <w:rsid w:val="00416C17"/>
    <w:rsid w:val="004641A6"/>
    <w:rsid w:val="0047417A"/>
    <w:rsid w:val="00475CD7"/>
    <w:rsid w:val="004946D6"/>
    <w:rsid w:val="004C7DAA"/>
    <w:rsid w:val="004F49C6"/>
    <w:rsid w:val="004F60CD"/>
    <w:rsid w:val="005021B5"/>
    <w:rsid w:val="00521F95"/>
    <w:rsid w:val="00530B23"/>
    <w:rsid w:val="005A5912"/>
    <w:rsid w:val="005B30B5"/>
    <w:rsid w:val="005B3D41"/>
    <w:rsid w:val="005D6280"/>
    <w:rsid w:val="00602EBD"/>
    <w:rsid w:val="0060542C"/>
    <w:rsid w:val="00617F71"/>
    <w:rsid w:val="00621349"/>
    <w:rsid w:val="006511C8"/>
    <w:rsid w:val="0066558D"/>
    <w:rsid w:val="0068447D"/>
    <w:rsid w:val="006B2285"/>
    <w:rsid w:val="006B5479"/>
    <w:rsid w:val="006C1B69"/>
    <w:rsid w:val="00700D7E"/>
    <w:rsid w:val="00717B4E"/>
    <w:rsid w:val="00731DFE"/>
    <w:rsid w:val="007322A3"/>
    <w:rsid w:val="00732652"/>
    <w:rsid w:val="007458BF"/>
    <w:rsid w:val="00764062"/>
    <w:rsid w:val="0076676E"/>
    <w:rsid w:val="00773948"/>
    <w:rsid w:val="007762CF"/>
    <w:rsid w:val="00782D66"/>
    <w:rsid w:val="007B3071"/>
    <w:rsid w:val="007B30EA"/>
    <w:rsid w:val="007C7A42"/>
    <w:rsid w:val="007E5300"/>
    <w:rsid w:val="0080031B"/>
    <w:rsid w:val="0081037F"/>
    <w:rsid w:val="008123BE"/>
    <w:rsid w:val="008267DA"/>
    <w:rsid w:val="00856BDC"/>
    <w:rsid w:val="008B308D"/>
    <w:rsid w:val="008B4E7A"/>
    <w:rsid w:val="009072B4"/>
    <w:rsid w:val="00917E3A"/>
    <w:rsid w:val="00924FEE"/>
    <w:rsid w:val="009271FC"/>
    <w:rsid w:val="00945248"/>
    <w:rsid w:val="009845B0"/>
    <w:rsid w:val="009A0925"/>
    <w:rsid w:val="009A621E"/>
    <w:rsid w:val="009B7E23"/>
    <w:rsid w:val="009C3D34"/>
    <w:rsid w:val="00A04894"/>
    <w:rsid w:val="00A11AC2"/>
    <w:rsid w:val="00A1256D"/>
    <w:rsid w:val="00A13FF5"/>
    <w:rsid w:val="00A653FF"/>
    <w:rsid w:val="00A804FA"/>
    <w:rsid w:val="00A80FAA"/>
    <w:rsid w:val="00A832C7"/>
    <w:rsid w:val="00AC3052"/>
    <w:rsid w:val="00AC32F8"/>
    <w:rsid w:val="00AC5B3E"/>
    <w:rsid w:val="00AD66D2"/>
    <w:rsid w:val="00B02E8A"/>
    <w:rsid w:val="00B06445"/>
    <w:rsid w:val="00B139E4"/>
    <w:rsid w:val="00B2324E"/>
    <w:rsid w:val="00B26597"/>
    <w:rsid w:val="00B4091E"/>
    <w:rsid w:val="00B82575"/>
    <w:rsid w:val="00B83C49"/>
    <w:rsid w:val="00B876B0"/>
    <w:rsid w:val="00B916D8"/>
    <w:rsid w:val="00BB5B6D"/>
    <w:rsid w:val="00BC41FF"/>
    <w:rsid w:val="00BD4AB1"/>
    <w:rsid w:val="00BE0744"/>
    <w:rsid w:val="00BF2ED1"/>
    <w:rsid w:val="00C058B0"/>
    <w:rsid w:val="00C14D92"/>
    <w:rsid w:val="00C17B63"/>
    <w:rsid w:val="00C27FA6"/>
    <w:rsid w:val="00C45BC1"/>
    <w:rsid w:val="00C544A9"/>
    <w:rsid w:val="00C57212"/>
    <w:rsid w:val="00C76950"/>
    <w:rsid w:val="00C83B9D"/>
    <w:rsid w:val="00C975D9"/>
    <w:rsid w:val="00CA4C3C"/>
    <w:rsid w:val="00CE469D"/>
    <w:rsid w:val="00CE6671"/>
    <w:rsid w:val="00CE668D"/>
    <w:rsid w:val="00CF4BA5"/>
    <w:rsid w:val="00D1741A"/>
    <w:rsid w:val="00D21C11"/>
    <w:rsid w:val="00D341A9"/>
    <w:rsid w:val="00D37E13"/>
    <w:rsid w:val="00D452AD"/>
    <w:rsid w:val="00D63C28"/>
    <w:rsid w:val="00D76E2D"/>
    <w:rsid w:val="00D872E8"/>
    <w:rsid w:val="00DA5167"/>
    <w:rsid w:val="00DB6060"/>
    <w:rsid w:val="00DD18DF"/>
    <w:rsid w:val="00DF182F"/>
    <w:rsid w:val="00E25582"/>
    <w:rsid w:val="00E36C41"/>
    <w:rsid w:val="00E67414"/>
    <w:rsid w:val="00E82F11"/>
    <w:rsid w:val="00E903A8"/>
    <w:rsid w:val="00EA0B89"/>
    <w:rsid w:val="00EA2481"/>
    <w:rsid w:val="00EB2985"/>
    <w:rsid w:val="00EB2AC3"/>
    <w:rsid w:val="00EB355E"/>
    <w:rsid w:val="00EE2190"/>
    <w:rsid w:val="00EE7413"/>
    <w:rsid w:val="00F172D2"/>
    <w:rsid w:val="00F26B54"/>
    <w:rsid w:val="00F35E58"/>
    <w:rsid w:val="00F404FA"/>
    <w:rsid w:val="00F52772"/>
    <w:rsid w:val="00F60D7A"/>
    <w:rsid w:val="00F66BDB"/>
    <w:rsid w:val="00F76FCC"/>
    <w:rsid w:val="00F81FF1"/>
    <w:rsid w:val="00FA7177"/>
    <w:rsid w:val="00FB0C80"/>
    <w:rsid w:val="00FC26C6"/>
    <w:rsid w:val="00FD0FAF"/>
    <w:rsid w:val="00FF1038"/>
    <w:rsid w:val="00FF5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830EFD"/>
  <w15:docId w15:val="{9316D6D2-8C93-4065-812B-CF037D5C1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B83C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3C49"/>
    <w:rPr>
      <w:rFonts w:ascii="Segoe UI" w:hAnsi="Segoe UI" w:cs="Segoe UI"/>
      <w:sz w:val="18"/>
      <w:szCs w:val="18"/>
      <w:lang w:val="ro-RO"/>
    </w:rPr>
  </w:style>
  <w:style w:type="paragraph" w:styleId="NoSpacing">
    <w:name w:val="No Spacing"/>
    <w:uiPriority w:val="1"/>
    <w:qFormat/>
    <w:locked/>
    <w:rsid w:val="00DD18DF"/>
    <w:pPr>
      <w:spacing w:after="0" w:line="240" w:lineRule="auto"/>
    </w:pPr>
  </w:style>
  <w:style w:type="paragraph" w:styleId="NormalWeb">
    <w:name w:val="Normal (Web)"/>
    <w:aliases w:val="Знак,webb,Знак Знак,webb Знак Знак,webb Знак Знак Знак Char Char,webb Знак,Знак Знак1,Знак Знак Знак,Normal (Web) Знак,webb Знак Знак Знак,Normal (Web) Знак Знак Знак,Обычный (веб)1, Знак"/>
    <w:basedOn w:val="Normal"/>
    <w:link w:val="NormalWebChar"/>
    <w:uiPriority w:val="99"/>
    <w:unhideWhenUsed/>
    <w:qFormat/>
    <w:locked/>
    <w:rsid w:val="00256FAA"/>
    <w:pPr>
      <w:spacing w:after="0" w:line="240" w:lineRule="auto"/>
      <w:ind w:left="0" w:firstLine="567"/>
      <w:jc w:val="both"/>
    </w:pPr>
    <w:rPr>
      <w:rFonts w:ascii="Times New Roman" w:eastAsia="Times New Roman" w:hAnsi="Times New Roman" w:cs="Times New Roman"/>
      <w:lang w:eastAsia="ro-RO"/>
    </w:rPr>
  </w:style>
  <w:style w:type="character" w:styleId="Hyperlink">
    <w:name w:val="Hyperlink"/>
    <w:basedOn w:val="DefaultParagraphFont"/>
    <w:uiPriority w:val="99"/>
    <w:unhideWhenUsed/>
    <w:locked/>
    <w:rsid w:val="00256FAA"/>
    <w:rPr>
      <w:color w:val="0000FF"/>
      <w:u w:val="single"/>
    </w:rPr>
  </w:style>
  <w:style w:type="paragraph" w:customStyle="1" w:styleId="Text">
    <w:name w:val="Text"/>
    <w:basedOn w:val="Normal"/>
    <w:uiPriority w:val="99"/>
    <w:rsid w:val="000F2435"/>
    <w:pPr>
      <w:autoSpaceDE w:val="0"/>
      <w:autoSpaceDN w:val="0"/>
      <w:adjustRightInd w:val="0"/>
      <w:spacing w:after="0" w:line="288" w:lineRule="auto"/>
      <w:ind w:left="0"/>
      <w:jc w:val="both"/>
      <w:textAlignment w:val="center"/>
    </w:pPr>
    <w:rPr>
      <w:rFonts w:ascii="Arial Narrow" w:hAnsi="Arial Narrow" w:cs="Arial Narrow"/>
      <w:color w:val="575756"/>
      <w:sz w:val="22"/>
      <w:szCs w:val="22"/>
      <w:lang w:val="ru-RU"/>
    </w:rPr>
  </w:style>
  <w:style w:type="character" w:customStyle="1" w:styleId="NormalWebChar">
    <w:name w:val="Normal (Web) Char"/>
    <w:aliases w:val="Знак Char,webb Char,Знак Знак Char,webb Знак Знак Char,webb Знак Знак Знак Char Char Char,webb Знак Char,Знак Знак1 Char,Знак Знак Знак Char,Normal (Web) Знак Char,webb Знак Знак Знак Char,Normal (Web) Знак Знак Знак Char, Знак Char"/>
    <w:link w:val="NormalWeb"/>
    <w:uiPriority w:val="99"/>
    <w:locked/>
    <w:rsid w:val="000F2435"/>
    <w:rPr>
      <w:rFonts w:ascii="Times New Roman" w:eastAsia="Times New Roman" w:hAnsi="Times New Roman" w:cs="Times New Roman"/>
      <w:sz w:val="24"/>
      <w:szCs w:val="24"/>
      <w:lang w:val="ro-RO" w:eastAsia="ro-RO"/>
    </w:rPr>
  </w:style>
  <w:style w:type="character" w:styleId="Emphasis">
    <w:name w:val="Emphasis"/>
    <w:basedOn w:val="DefaultParagraphFont"/>
    <w:qFormat/>
    <w:locked/>
    <w:rsid w:val="000F2435"/>
    <w:rPr>
      <w:i/>
      <w:iCs/>
    </w:rPr>
  </w:style>
  <w:style w:type="paragraph" w:customStyle="1" w:styleId="md">
    <w:name w:val="md"/>
    <w:basedOn w:val="Normal"/>
    <w:rsid w:val="00C975D9"/>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UnresolvedMention">
    <w:name w:val="Unresolved Mention"/>
    <w:basedOn w:val="DefaultParagraphFont"/>
    <w:uiPriority w:val="99"/>
    <w:semiHidden/>
    <w:unhideWhenUsed/>
    <w:rsid w:val="007E53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7799439">
      <w:bodyDiv w:val="1"/>
      <w:marLeft w:val="0"/>
      <w:marRight w:val="0"/>
      <w:marTop w:val="0"/>
      <w:marBottom w:val="0"/>
      <w:divBdr>
        <w:top w:val="none" w:sz="0" w:space="0" w:color="auto"/>
        <w:left w:val="none" w:sz="0" w:space="0" w:color="auto"/>
        <w:bottom w:val="none" w:sz="0" w:space="0" w:color="auto"/>
        <w:right w:val="none" w:sz="0" w:space="0" w:color="auto"/>
      </w:divBdr>
      <w:divsChild>
        <w:div w:id="1689867904">
          <w:marLeft w:val="0"/>
          <w:marRight w:val="0"/>
          <w:marTop w:val="0"/>
          <w:marBottom w:val="0"/>
          <w:divBdr>
            <w:top w:val="none" w:sz="0" w:space="0" w:color="auto"/>
            <w:left w:val="none" w:sz="0" w:space="0" w:color="auto"/>
            <w:bottom w:val="none" w:sz="0" w:space="0" w:color="auto"/>
            <w:right w:val="none" w:sz="0" w:space="0" w:color="auto"/>
          </w:divBdr>
        </w:div>
      </w:divsChild>
    </w:div>
    <w:div w:id="1177304649">
      <w:bodyDiv w:val="1"/>
      <w:marLeft w:val="0"/>
      <w:marRight w:val="0"/>
      <w:marTop w:val="0"/>
      <w:marBottom w:val="0"/>
      <w:divBdr>
        <w:top w:val="none" w:sz="0" w:space="0" w:color="auto"/>
        <w:left w:val="none" w:sz="0" w:space="0" w:color="auto"/>
        <w:bottom w:val="none" w:sz="0" w:space="0" w:color="auto"/>
        <w:right w:val="none" w:sz="0" w:space="0" w:color="auto"/>
      </w:divBdr>
      <w:divsChild>
        <w:div w:id="1881480392">
          <w:marLeft w:val="0"/>
          <w:marRight w:val="0"/>
          <w:marTop w:val="0"/>
          <w:marBottom w:val="0"/>
          <w:divBdr>
            <w:top w:val="none" w:sz="0" w:space="0" w:color="auto"/>
            <w:left w:val="none" w:sz="0" w:space="0" w:color="auto"/>
            <w:bottom w:val="none" w:sz="0" w:space="0" w:color="auto"/>
            <w:right w:val="none" w:sz="0" w:space="0" w:color="auto"/>
          </w:divBdr>
        </w:div>
      </w:divsChild>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442842186">
      <w:bodyDiv w:val="1"/>
      <w:marLeft w:val="0"/>
      <w:marRight w:val="0"/>
      <w:marTop w:val="0"/>
      <w:marBottom w:val="0"/>
      <w:divBdr>
        <w:top w:val="none" w:sz="0" w:space="0" w:color="auto"/>
        <w:left w:val="none" w:sz="0" w:space="0" w:color="auto"/>
        <w:bottom w:val="none" w:sz="0" w:space="0" w:color="auto"/>
        <w:right w:val="none" w:sz="0" w:space="0" w:color="auto"/>
      </w:divBdr>
    </w:div>
    <w:div w:id="1471366148">
      <w:bodyDiv w:val="1"/>
      <w:marLeft w:val="0"/>
      <w:marRight w:val="0"/>
      <w:marTop w:val="0"/>
      <w:marBottom w:val="0"/>
      <w:divBdr>
        <w:top w:val="none" w:sz="0" w:space="0" w:color="auto"/>
        <w:left w:val="none" w:sz="0" w:space="0" w:color="auto"/>
        <w:bottom w:val="none" w:sz="0" w:space="0" w:color="auto"/>
        <w:right w:val="none" w:sz="0" w:space="0" w:color="auto"/>
      </w:divBdr>
    </w:div>
    <w:div w:id="1490438901">
      <w:bodyDiv w:val="1"/>
      <w:marLeft w:val="0"/>
      <w:marRight w:val="0"/>
      <w:marTop w:val="0"/>
      <w:marBottom w:val="0"/>
      <w:divBdr>
        <w:top w:val="none" w:sz="0" w:space="0" w:color="auto"/>
        <w:left w:val="none" w:sz="0" w:space="0" w:color="auto"/>
        <w:bottom w:val="none" w:sz="0" w:space="0" w:color="auto"/>
        <w:right w:val="none" w:sz="0" w:space="0" w:color="auto"/>
      </w:divBdr>
      <w:divsChild>
        <w:div w:id="1854765350">
          <w:marLeft w:val="0"/>
          <w:marRight w:val="0"/>
          <w:marTop w:val="0"/>
          <w:marBottom w:val="0"/>
          <w:divBdr>
            <w:top w:val="none" w:sz="0" w:space="0" w:color="auto"/>
            <w:left w:val="none" w:sz="0" w:space="0" w:color="auto"/>
            <w:bottom w:val="none" w:sz="0" w:space="0" w:color="auto"/>
            <w:right w:val="none" w:sz="0" w:space="0" w:color="auto"/>
          </w:divBdr>
        </w:div>
      </w:divsChild>
    </w:div>
    <w:div w:id="1734346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a.md"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8F04B92-E394-4F42-ACDD-B27C7C6D17F6}"/>
</file>

<file path=customXml/itemProps2.xml><?xml version="1.0" encoding="utf-8"?>
<ds:datastoreItem xmlns:ds="http://schemas.openxmlformats.org/officeDocument/2006/customXml" ds:itemID="{0961C702-38E0-4386-A9A0-7E01DE185EDE}"/>
</file>

<file path=customXml/itemProps3.xml><?xml version="1.0" encoding="utf-8"?>
<ds:datastoreItem xmlns:ds="http://schemas.openxmlformats.org/officeDocument/2006/customXml" ds:itemID="{87BF3561-76E5-42CA-A5E9-3767EC22EA86}"/>
</file>

<file path=customXml/itemProps4.xml><?xml version="1.0" encoding="utf-8"?>
<ds:datastoreItem xmlns:ds="http://schemas.openxmlformats.org/officeDocument/2006/customXml" ds:itemID="{BB172921-D7B1-41DC-8BC3-3347378944F2}"/>
</file>

<file path=docProps/app.xml><?xml version="1.0" encoding="utf-8"?>
<Properties xmlns="http://schemas.openxmlformats.org/officeDocument/2006/extended-properties" xmlns:vt="http://schemas.openxmlformats.org/officeDocument/2006/docPropsVTypes">
  <Template>Normal.dotm</Template>
  <TotalTime>143</TotalTime>
  <Pages>3</Pages>
  <Words>443</Words>
  <Characters>2571</Characters>
  <Application>Microsoft Office Word</Application>
  <DocSecurity>8</DocSecurity>
  <Lines>21</Lines>
  <Paragraphs>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246.2022.ro</vt:lpstr>
      <vt:lpstr>52.2022.ro</vt:lpstr>
    </vt:vector>
  </TitlesOfParts>
  <Company/>
  <LinksUpToDate>false</LinksUpToDate>
  <CharactersWithSpaces>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315.2022.ro</dc:title>
  <dc:creator>Sorin</dc:creator>
  <cp:lastModifiedBy>Vitalie Lungu</cp:lastModifiedBy>
  <cp:revision>33</cp:revision>
  <cp:lastPrinted>2022-07-20T13:07:00Z</cp:lastPrinted>
  <dcterms:created xsi:type="dcterms:W3CDTF">2022-07-20T14:11:00Z</dcterms:created>
  <dcterms:modified xsi:type="dcterms:W3CDTF">2022-07-21T04:53:00Z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