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E28FD" w14:textId="77777777" w:rsidR="00C80E20" w:rsidRDefault="00C80E20" w:rsidP="00C80E20">
      <w:pPr>
        <w:pStyle w:val="Titlustinga"/>
        <w:rPr>
          <w:noProof/>
          <w:lang w:val="en-US"/>
        </w:rPr>
        <w:sectPr w:rsidR="00C80E20" w:rsidSect="00C80E20">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037D844E" wp14:editId="01494B74">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3036FCA0" w14:textId="77777777" w:rsidR="001A72D4" w:rsidRDefault="001A72D4" w:rsidP="00C80E20">
                            <w:pPr>
                              <w:pStyle w:val="nr"/>
                              <w:spacing w:after="160"/>
                            </w:pPr>
                            <w:permStart w:id="1578446249" w:edGrp="everyone"/>
                            <w:r>
                              <w:t>_____</w:t>
                            </w:r>
                            <w:permEnd w:id="1578446249"/>
                            <w:r>
                              <w:t xml:space="preserve"> nr. </w:t>
                            </w:r>
                            <w:permStart w:id="1993024593" w:edGrp="everyone"/>
                            <w:r>
                              <w:t>____</w:t>
                            </w:r>
                            <w:permEnd w:id="1993024593"/>
                            <w:r>
                              <w:t xml:space="preserve"> </w:t>
                            </w:r>
                          </w:p>
                          <w:p w14:paraId="48864D75" w14:textId="0A098712" w:rsidR="001A72D4" w:rsidRDefault="001A72D4" w:rsidP="00C80E20">
                            <w:pPr>
                              <w:pStyle w:val="nr"/>
                            </w:pPr>
                            <w:r>
                              <w:t xml:space="preserve"> </w:t>
                            </w:r>
                            <w:permStart w:id="726079870" w:edGrp="everyone"/>
                            <w:r>
                              <w:t xml:space="preserve">__ _________ </w:t>
                            </w:r>
                            <w:r>
                              <w:rPr>
                                <w:b/>
                                <w:sz w:val="28"/>
                                <w:szCs w:val="28"/>
                              </w:rPr>
                              <w:t>202</w:t>
                            </w:r>
                            <w:r w:rsidR="003534CA">
                              <w:rPr>
                                <w:b/>
                                <w:sz w:val="28"/>
                                <w:szCs w:val="28"/>
                              </w:rPr>
                              <w:t>2</w:t>
                            </w:r>
                            <w:permEnd w:id="72607987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7D844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3036FCA0" w14:textId="77777777" w:rsidR="001A72D4" w:rsidRDefault="001A72D4" w:rsidP="00C80E20">
                      <w:pPr>
                        <w:pStyle w:val="nr"/>
                        <w:spacing w:after="160"/>
                      </w:pPr>
                      <w:permStart w:id="1578446249" w:edGrp="everyone"/>
                      <w:r>
                        <w:t>_____</w:t>
                      </w:r>
                      <w:permEnd w:id="1578446249"/>
                      <w:r>
                        <w:t xml:space="preserve"> nr. </w:t>
                      </w:r>
                      <w:permStart w:id="1993024593" w:edGrp="everyone"/>
                      <w:r>
                        <w:t>____</w:t>
                      </w:r>
                      <w:permEnd w:id="1993024593"/>
                      <w:r>
                        <w:t xml:space="preserve"> </w:t>
                      </w:r>
                    </w:p>
                    <w:p w14:paraId="48864D75" w14:textId="0A098712" w:rsidR="001A72D4" w:rsidRDefault="001A72D4" w:rsidP="00C80E20">
                      <w:pPr>
                        <w:pStyle w:val="nr"/>
                      </w:pPr>
                      <w:r>
                        <w:t xml:space="preserve"> </w:t>
                      </w:r>
                      <w:permStart w:id="726079870" w:edGrp="everyone"/>
                      <w:r>
                        <w:t xml:space="preserve">__ _________ </w:t>
                      </w:r>
                      <w:r>
                        <w:rPr>
                          <w:b/>
                          <w:sz w:val="28"/>
                          <w:szCs w:val="28"/>
                        </w:rPr>
                        <w:t>202</w:t>
                      </w:r>
                      <w:r w:rsidR="003534CA">
                        <w:rPr>
                          <w:b/>
                          <w:sz w:val="28"/>
                          <w:szCs w:val="28"/>
                        </w:rPr>
                        <w:t>2</w:t>
                      </w:r>
                      <w:permEnd w:id="726079870"/>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77476BD1" w14:textId="77777777" w:rsidR="00C80E20" w:rsidRPr="005A1DBF" w:rsidRDefault="00C80E20" w:rsidP="00434E52">
      <w:pPr>
        <w:spacing w:line="276" w:lineRule="auto"/>
        <w:ind w:left="0" w:right="284" w:firstLine="567"/>
        <w:jc w:val="right"/>
        <w:rPr>
          <w:rFonts w:ascii="Times New Roman" w:hAnsi="Times New Roman" w:cs="Times New Roman"/>
          <w:b/>
          <w:bCs/>
          <w:iCs/>
          <w:sz w:val="28"/>
          <w:szCs w:val="28"/>
        </w:rPr>
      </w:pPr>
      <w:r w:rsidRPr="005A1DBF">
        <w:rPr>
          <w:rFonts w:ascii="Times New Roman" w:hAnsi="Times New Roman" w:cs="Times New Roman"/>
          <w:b/>
          <w:bCs/>
          <w:iCs/>
          <w:sz w:val="28"/>
          <w:szCs w:val="28"/>
        </w:rPr>
        <w:t>Biroul Permanent</w:t>
      </w:r>
    </w:p>
    <w:p w14:paraId="0A001F13" w14:textId="77777777" w:rsidR="00C80E20" w:rsidRPr="005A1DBF" w:rsidRDefault="00C80E20" w:rsidP="00434E52">
      <w:pPr>
        <w:spacing w:line="276" w:lineRule="auto"/>
        <w:ind w:left="0" w:right="284" w:firstLine="567"/>
        <w:jc w:val="right"/>
        <w:rPr>
          <w:rFonts w:ascii="Times New Roman" w:hAnsi="Times New Roman" w:cs="Times New Roman"/>
          <w:b/>
          <w:bCs/>
          <w:iCs/>
          <w:sz w:val="28"/>
          <w:szCs w:val="28"/>
        </w:rPr>
      </w:pPr>
      <w:r w:rsidRPr="005A1DBF">
        <w:rPr>
          <w:rFonts w:ascii="Times New Roman" w:hAnsi="Times New Roman" w:cs="Times New Roman"/>
          <w:b/>
          <w:bCs/>
          <w:iCs/>
          <w:sz w:val="28"/>
          <w:szCs w:val="28"/>
        </w:rPr>
        <w:t>Parlamentul Republicii Moldova</w:t>
      </w:r>
    </w:p>
    <w:p w14:paraId="41B4CFFA" w14:textId="77777777" w:rsidR="00C80E20" w:rsidRPr="005A1DBF" w:rsidRDefault="00C80E20" w:rsidP="00C80E20">
      <w:pPr>
        <w:ind w:left="0" w:right="283" w:firstLine="567"/>
        <w:jc w:val="right"/>
        <w:rPr>
          <w:rFonts w:ascii="Times New Roman" w:eastAsia="Times New Roman" w:hAnsi="Times New Roman" w:cs="Times New Roman"/>
          <w:b/>
          <w:bCs/>
          <w:sz w:val="28"/>
          <w:szCs w:val="28"/>
        </w:rPr>
      </w:pPr>
      <w:r w:rsidRPr="005A1DBF">
        <w:rPr>
          <w:rFonts w:ascii="Times New Roman" w:eastAsia="Times New Roman" w:hAnsi="Times New Roman" w:cs="Times New Roman"/>
          <w:b/>
          <w:bCs/>
          <w:sz w:val="28"/>
          <w:szCs w:val="28"/>
        </w:rPr>
        <w:tab/>
      </w:r>
      <w:r w:rsidRPr="005A1DBF">
        <w:rPr>
          <w:rFonts w:ascii="Times New Roman" w:eastAsia="Times New Roman" w:hAnsi="Times New Roman" w:cs="Times New Roman"/>
          <w:b/>
          <w:bCs/>
          <w:sz w:val="28"/>
          <w:szCs w:val="28"/>
        </w:rPr>
        <w:tab/>
      </w:r>
    </w:p>
    <w:p w14:paraId="509B8CE0" w14:textId="0ED46E02" w:rsidR="00C80E20" w:rsidRPr="005A1DBF" w:rsidRDefault="00C80E20" w:rsidP="00434E52">
      <w:pPr>
        <w:pStyle w:val="a7"/>
        <w:spacing w:line="276" w:lineRule="auto"/>
        <w:ind w:left="0" w:right="284" w:firstLine="709"/>
        <w:jc w:val="both"/>
        <w:rPr>
          <w:rFonts w:ascii="Times New Roman" w:eastAsia="Times New Roman" w:hAnsi="Times New Roman" w:cs="Times New Roman"/>
          <w:sz w:val="28"/>
          <w:szCs w:val="28"/>
          <w:lang w:val="ro-RO"/>
        </w:rPr>
      </w:pPr>
      <w:r w:rsidRPr="005A1DBF">
        <w:rPr>
          <w:rFonts w:ascii="Times New Roman" w:hAnsi="Times New Roman" w:cs="Times New Roman"/>
          <w:sz w:val="28"/>
          <w:szCs w:val="28"/>
          <w:lang w:val="ro-RO"/>
        </w:rPr>
        <w:t xml:space="preserve">În conformitate cu articolul 73 din Constituția Republicii Moldova și articolul 47 din Regulamentul Parlamentului, se înaintează cu titlu de inițiativă legislativă proiectul de lege pentru </w:t>
      </w:r>
      <w:r w:rsidR="00BB1896" w:rsidRPr="005A1DBF">
        <w:rPr>
          <w:rFonts w:ascii="Times New Roman" w:hAnsi="Times New Roman" w:cs="Times New Roman"/>
          <w:sz w:val="28"/>
          <w:szCs w:val="28"/>
          <w:lang w:val="ro-RO"/>
        </w:rPr>
        <w:t>anularea major</w:t>
      </w:r>
      <w:proofErr w:type="spellStart"/>
      <w:r w:rsidR="00BB1896" w:rsidRPr="005A1DBF">
        <w:rPr>
          <w:rFonts w:ascii="Times New Roman" w:hAnsi="Times New Roman" w:cs="Times New Roman"/>
          <w:sz w:val="28"/>
          <w:szCs w:val="28"/>
        </w:rPr>
        <w:t>ării</w:t>
      </w:r>
      <w:proofErr w:type="spellEnd"/>
      <w:r w:rsidR="00BB1896" w:rsidRPr="005A1DBF">
        <w:rPr>
          <w:rFonts w:ascii="Times New Roman" w:hAnsi="Times New Roman" w:cs="Times New Roman"/>
          <w:sz w:val="28"/>
          <w:szCs w:val="28"/>
        </w:rPr>
        <w:t xml:space="preserve"> de </w:t>
      </w:r>
      <w:proofErr w:type="spellStart"/>
      <w:r w:rsidR="00BB1896" w:rsidRPr="005A1DBF">
        <w:rPr>
          <w:rFonts w:ascii="Times New Roman" w:hAnsi="Times New Roman" w:cs="Times New Roman"/>
          <w:sz w:val="28"/>
          <w:szCs w:val="28"/>
        </w:rPr>
        <w:t>întîrziere</w:t>
      </w:r>
      <w:proofErr w:type="spellEnd"/>
      <w:r w:rsidR="00BB1896" w:rsidRPr="005A1DBF">
        <w:rPr>
          <w:rFonts w:ascii="Times New Roman" w:hAnsi="Times New Roman" w:cs="Times New Roman"/>
          <w:sz w:val="28"/>
          <w:szCs w:val="28"/>
        </w:rPr>
        <w:t xml:space="preserve">  </w:t>
      </w:r>
      <w:proofErr w:type="spellStart"/>
      <w:r w:rsidR="00BB1896" w:rsidRPr="005A1DBF">
        <w:rPr>
          <w:rFonts w:ascii="Times New Roman" w:hAnsi="Times New Roman" w:cs="Times New Roman"/>
          <w:sz w:val="28"/>
          <w:szCs w:val="28"/>
        </w:rPr>
        <w:t>și</w:t>
      </w:r>
      <w:proofErr w:type="spellEnd"/>
      <w:r w:rsidR="00BB1896" w:rsidRPr="005A1DBF">
        <w:rPr>
          <w:rFonts w:ascii="Times New Roman" w:hAnsi="Times New Roman" w:cs="Times New Roman"/>
          <w:sz w:val="28"/>
          <w:szCs w:val="28"/>
        </w:rPr>
        <w:t xml:space="preserve"> a </w:t>
      </w:r>
      <w:proofErr w:type="spellStart"/>
      <w:r w:rsidR="00BB1896" w:rsidRPr="005A1DBF">
        <w:rPr>
          <w:rFonts w:ascii="Times New Roman" w:hAnsi="Times New Roman" w:cs="Times New Roman"/>
          <w:sz w:val="28"/>
          <w:szCs w:val="28"/>
        </w:rPr>
        <w:t>amenzilor</w:t>
      </w:r>
      <w:proofErr w:type="spellEnd"/>
      <w:r w:rsidRPr="005A1DBF">
        <w:rPr>
          <w:rFonts w:ascii="Times New Roman" w:hAnsi="Times New Roman" w:cs="Times New Roman"/>
          <w:sz w:val="28"/>
          <w:szCs w:val="28"/>
          <w:lang w:val="ro-RO"/>
        </w:rPr>
        <w:t>.</w:t>
      </w:r>
    </w:p>
    <w:p w14:paraId="7A784C28" w14:textId="77777777" w:rsidR="00C80E20" w:rsidRPr="005A1DBF" w:rsidRDefault="00C80E20" w:rsidP="00C80E20">
      <w:pPr>
        <w:pStyle w:val="a7"/>
        <w:ind w:left="0" w:right="283" w:firstLine="567"/>
        <w:jc w:val="both"/>
        <w:rPr>
          <w:rFonts w:ascii="Times New Roman" w:hAnsi="Times New Roman" w:cs="Times New Roman"/>
          <w:sz w:val="28"/>
          <w:szCs w:val="28"/>
          <w:lang w:val="ro-RO"/>
        </w:rPr>
      </w:pPr>
    </w:p>
    <w:p w14:paraId="740E921D" w14:textId="77777777" w:rsidR="00C80E20" w:rsidRPr="005A1DBF" w:rsidRDefault="00C80E20" w:rsidP="00C80E20">
      <w:pPr>
        <w:pStyle w:val="a7"/>
        <w:ind w:left="0" w:right="283" w:firstLine="567"/>
        <w:jc w:val="both"/>
        <w:rPr>
          <w:rFonts w:ascii="Times New Roman" w:hAnsi="Times New Roman" w:cs="Times New Roman"/>
          <w:sz w:val="28"/>
          <w:szCs w:val="28"/>
          <w:lang w:val="ro-RO"/>
        </w:rPr>
      </w:pPr>
    </w:p>
    <w:p w14:paraId="6E085ED7" w14:textId="77777777" w:rsidR="00C80E20" w:rsidRPr="005A1DBF" w:rsidRDefault="00C80E20" w:rsidP="00C80E20">
      <w:pPr>
        <w:pStyle w:val="a7"/>
        <w:spacing w:after="0" w:line="240" w:lineRule="auto"/>
        <w:ind w:left="0" w:right="283" w:firstLine="567"/>
        <w:jc w:val="both"/>
        <w:rPr>
          <w:rFonts w:ascii="Times New Roman" w:hAnsi="Times New Roman" w:cs="Times New Roman"/>
          <w:b/>
          <w:sz w:val="28"/>
          <w:szCs w:val="28"/>
          <w:lang w:val="ro-RO"/>
        </w:rPr>
      </w:pPr>
      <w:r w:rsidRPr="005A1DBF">
        <w:rPr>
          <w:rFonts w:ascii="Times New Roman" w:hAnsi="Times New Roman" w:cs="Times New Roman"/>
          <w:b/>
          <w:sz w:val="28"/>
          <w:szCs w:val="28"/>
          <w:lang w:val="ro-RO"/>
        </w:rPr>
        <w:t>Anexă:</w:t>
      </w:r>
    </w:p>
    <w:p w14:paraId="522B4522" w14:textId="77777777" w:rsidR="00C80E20" w:rsidRPr="005A1DBF" w:rsidRDefault="00C80E20" w:rsidP="00C80E20">
      <w:pPr>
        <w:pStyle w:val="a7"/>
        <w:spacing w:after="0" w:line="240" w:lineRule="auto"/>
        <w:ind w:left="0" w:right="283" w:firstLine="567"/>
        <w:jc w:val="both"/>
        <w:rPr>
          <w:rFonts w:ascii="Times New Roman" w:hAnsi="Times New Roman" w:cs="Times New Roman"/>
          <w:b/>
          <w:sz w:val="28"/>
          <w:szCs w:val="28"/>
          <w:lang w:val="ro-RO"/>
        </w:rPr>
      </w:pPr>
      <w:r w:rsidRPr="005A1DBF">
        <w:rPr>
          <w:rFonts w:ascii="Times New Roman" w:hAnsi="Times New Roman" w:cs="Times New Roman"/>
          <w:b/>
          <w:sz w:val="28"/>
          <w:szCs w:val="28"/>
          <w:lang w:val="ro-RO"/>
        </w:rPr>
        <w:t>1. Proiectul de lege;</w:t>
      </w:r>
    </w:p>
    <w:p w14:paraId="6107F9E6" w14:textId="77777777" w:rsidR="00C80E20" w:rsidRPr="005A1DBF" w:rsidRDefault="00C80E20" w:rsidP="00C80E20">
      <w:pPr>
        <w:pStyle w:val="a7"/>
        <w:spacing w:after="0" w:line="240" w:lineRule="auto"/>
        <w:ind w:left="0" w:right="283" w:firstLine="567"/>
        <w:jc w:val="both"/>
        <w:rPr>
          <w:rFonts w:ascii="Times New Roman" w:hAnsi="Times New Roman" w:cs="Times New Roman"/>
          <w:b/>
          <w:sz w:val="28"/>
          <w:szCs w:val="28"/>
          <w:lang w:val="ro-RO"/>
        </w:rPr>
      </w:pPr>
      <w:r w:rsidRPr="005A1DBF">
        <w:rPr>
          <w:rFonts w:ascii="Times New Roman" w:hAnsi="Times New Roman" w:cs="Times New Roman"/>
          <w:b/>
          <w:sz w:val="28"/>
          <w:szCs w:val="28"/>
          <w:lang w:val="ro-RO"/>
        </w:rPr>
        <w:t>2. Nota informativă.</w:t>
      </w:r>
    </w:p>
    <w:p w14:paraId="0A0AD083" w14:textId="147CF640" w:rsidR="00C80E20" w:rsidRPr="005A1DBF" w:rsidRDefault="00C80E20" w:rsidP="00C80E20">
      <w:pPr>
        <w:ind w:left="0" w:right="283" w:firstLine="567"/>
        <w:rPr>
          <w:rFonts w:ascii="Times New Roman" w:eastAsia="Times New Roman" w:hAnsi="Times New Roman" w:cs="Times New Roman"/>
          <w:b/>
          <w:sz w:val="28"/>
          <w:szCs w:val="28"/>
        </w:rPr>
      </w:pPr>
    </w:p>
    <w:p w14:paraId="18FFC2F4" w14:textId="7E33AF14" w:rsidR="006B7AAA" w:rsidRPr="005A1DBF" w:rsidRDefault="006B7AAA" w:rsidP="006B7AAA">
      <w:pPr>
        <w:ind w:right="283"/>
        <w:rPr>
          <w:rFonts w:ascii="Times New Roman" w:eastAsia="Times New Roman" w:hAnsi="Times New Roman" w:cs="Times New Roman"/>
          <w:sz w:val="28"/>
          <w:szCs w:val="28"/>
        </w:rPr>
      </w:pPr>
    </w:p>
    <w:p w14:paraId="523FBA6A" w14:textId="2F9B1F00" w:rsidR="00C80E20" w:rsidRPr="005A1DBF" w:rsidRDefault="005B0929" w:rsidP="00C80E20">
      <w:pPr>
        <w:spacing w:before="120" w:after="0"/>
        <w:ind w:left="0" w:right="283" w:firstLine="567"/>
        <w:jc w:val="right"/>
        <w:rPr>
          <w:rFonts w:ascii="Times New Roman" w:hAnsi="Times New Roman" w:cs="Times New Roman"/>
          <w:b/>
          <w:bCs/>
          <w:sz w:val="28"/>
          <w:szCs w:val="28"/>
        </w:rPr>
      </w:pPr>
      <w:r w:rsidRPr="005A1DBF">
        <w:rPr>
          <w:rFonts w:ascii="Times New Roman" w:hAnsi="Times New Roman" w:cs="Times New Roman"/>
          <w:b/>
          <w:bCs/>
          <w:sz w:val="28"/>
          <w:szCs w:val="28"/>
        </w:rPr>
        <w:t>Deputa</w:t>
      </w:r>
      <w:r w:rsidR="000778A0" w:rsidRPr="005A1DBF">
        <w:rPr>
          <w:rFonts w:ascii="Times New Roman" w:hAnsi="Times New Roman" w:cs="Times New Roman"/>
          <w:b/>
          <w:bCs/>
          <w:sz w:val="28"/>
          <w:szCs w:val="28"/>
        </w:rPr>
        <w:t>ți</w:t>
      </w:r>
      <w:r w:rsidRPr="005A1DBF">
        <w:rPr>
          <w:rFonts w:ascii="Times New Roman" w:hAnsi="Times New Roman" w:cs="Times New Roman"/>
          <w:b/>
          <w:bCs/>
          <w:sz w:val="28"/>
          <w:szCs w:val="28"/>
        </w:rPr>
        <w:t xml:space="preserve"> în parlament</w:t>
      </w:r>
    </w:p>
    <w:p w14:paraId="71DF4EF2" w14:textId="77777777" w:rsidR="00C80E20" w:rsidRPr="005A1DBF" w:rsidRDefault="00C80E20" w:rsidP="00C80E20">
      <w:pPr>
        <w:ind w:left="0" w:right="283" w:firstLine="567"/>
        <w:jc w:val="center"/>
        <w:rPr>
          <w:rFonts w:ascii="Times New Roman" w:hAnsi="Times New Roman" w:cs="Times New Roman"/>
          <w:lang w:val="en-US"/>
        </w:rPr>
      </w:pPr>
    </w:p>
    <w:p w14:paraId="1EE47CF9" w14:textId="77777777" w:rsidR="00C80E20" w:rsidRPr="005A1DBF" w:rsidRDefault="00C80E20">
      <w:pPr>
        <w:spacing w:after="160" w:line="259" w:lineRule="auto"/>
        <w:ind w:left="0"/>
        <w:rPr>
          <w:rFonts w:ascii="Times New Roman" w:hAnsi="Times New Roman" w:cs="Times New Roman"/>
        </w:rPr>
      </w:pPr>
      <w:r w:rsidRPr="005A1DBF">
        <w:rPr>
          <w:rFonts w:ascii="Times New Roman" w:hAnsi="Times New Roman" w:cs="Times New Roman"/>
        </w:rPr>
        <w:br w:type="page"/>
      </w:r>
    </w:p>
    <w:p w14:paraId="3E9B1507" w14:textId="77777777" w:rsidR="00C80E20" w:rsidRPr="005A1DBF" w:rsidRDefault="00C80E20" w:rsidP="00B00066">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142" w:hanging="425"/>
        <w:jc w:val="right"/>
        <w:rPr>
          <w:rFonts w:ascii="Times New Roman" w:hAnsi="Times New Roman" w:cs="Times New Roman"/>
          <w:i/>
          <w:iCs/>
          <w:noProof/>
          <w:sz w:val="28"/>
          <w:szCs w:val="28"/>
        </w:rPr>
      </w:pPr>
      <w:r w:rsidRPr="005A1DBF">
        <w:rPr>
          <w:rFonts w:ascii="Times New Roman" w:hAnsi="Times New Roman" w:cs="Times New Roman"/>
          <w:i/>
          <w:iCs/>
          <w:noProof/>
          <w:sz w:val="28"/>
          <w:szCs w:val="28"/>
        </w:rPr>
        <w:lastRenderedPageBreak/>
        <w:t>Proiect</w:t>
      </w:r>
    </w:p>
    <w:p w14:paraId="5E828CB3" w14:textId="77777777" w:rsidR="00C80E20" w:rsidRPr="005A1DBF" w:rsidRDefault="00C80E20" w:rsidP="00B0006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0" w:firstLine="567"/>
        <w:jc w:val="center"/>
        <w:rPr>
          <w:rFonts w:ascii="Times New Roman" w:hAnsi="Times New Roman" w:cs="Times New Roman"/>
          <w:b/>
          <w:bCs/>
          <w:noProof/>
          <w:sz w:val="28"/>
          <w:szCs w:val="28"/>
        </w:rPr>
      </w:pPr>
      <w:r w:rsidRPr="005A1DBF">
        <w:rPr>
          <w:rFonts w:ascii="Times New Roman" w:hAnsi="Times New Roman" w:cs="Times New Roman"/>
          <w:b/>
          <w:bCs/>
          <w:noProof/>
          <w:sz w:val="28"/>
          <w:szCs w:val="28"/>
        </w:rPr>
        <w:t>PARLAMENTUL REPUBLICII MOLDOVA</w:t>
      </w:r>
    </w:p>
    <w:p w14:paraId="515CA317" w14:textId="77777777" w:rsidR="00C80E20" w:rsidRPr="005A1DBF" w:rsidRDefault="00C80E20" w:rsidP="00B00066">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0" w:firstLine="567"/>
        <w:jc w:val="center"/>
        <w:rPr>
          <w:rFonts w:ascii="Times New Roman" w:hAnsi="Times New Roman" w:cs="Times New Roman"/>
          <w:b/>
          <w:bCs/>
          <w:noProof/>
          <w:sz w:val="28"/>
          <w:szCs w:val="28"/>
        </w:rPr>
      </w:pPr>
      <w:r w:rsidRPr="005A1DBF">
        <w:rPr>
          <w:rFonts w:ascii="Times New Roman" w:hAnsi="Times New Roman" w:cs="Times New Roman"/>
          <w:b/>
          <w:bCs/>
          <w:noProof/>
          <w:sz w:val="28"/>
          <w:szCs w:val="28"/>
        </w:rPr>
        <w:t>LEGE</w:t>
      </w:r>
    </w:p>
    <w:p w14:paraId="69E9910E" w14:textId="5C1B9458" w:rsidR="00C80E20" w:rsidRPr="005A1DBF" w:rsidRDefault="00C80E20" w:rsidP="00B00066">
      <w:pPr>
        <w:spacing w:after="0" w:line="240" w:lineRule="auto"/>
        <w:ind w:left="0" w:firstLine="567"/>
        <w:jc w:val="center"/>
        <w:rPr>
          <w:rFonts w:ascii="Times New Roman" w:hAnsi="Times New Roman" w:cs="Times New Roman"/>
          <w:bCs/>
          <w:noProof/>
          <w:sz w:val="28"/>
          <w:szCs w:val="28"/>
        </w:rPr>
      </w:pPr>
      <w:r w:rsidRPr="005A1DBF">
        <w:rPr>
          <w:rFonts w:ascii="Times New Roman" w:hAnsi="Times New Roman" w:cs="Times New Roman"/>
          <w:b/>
          <w:bCs/>
          <w:noProof/>
          <w:sz w:val="28"/>
          <w:szCs w:val="28"/>
        </w:rPr>
        <w:t xml:space="preserve">pentru </w:t>
      </w:r>
      <w:r w:rsidR="00BB1896" w:rsidRPr="005A1DBF">
        <w:rPr>
          <w:rFonts w:ascii="Times New Roman" w:hAnsi="Times New Roman" w:cs="Times New Roman"/>
          <w:b/>
          <w:bCs/>
          <w:sz w:val="28"/>
          <w:szCs w:val="28"/>
        </w:rPr>
        <w:t>anularea majorării de întîrziere și a amenzilor</w:t>
      </w:r>
    </w:p>
    <w:p w14:paraId="33A57A90" w14:textId="77777777" w:rsidR="00434E52" w:rsidRPr="005A1DBF" w:rsidRDefault="00434E52" w:rsidP="00434E52">
      <w:pPr>
        <w:spacing w:before="120"/>
        <w:ind w:left="0"/>
        <w:rPr>
          <w:rFonts w:ascii="Times New Roman" w:hAnsi="Times New Roman" w:cs="Times New Roman"/>
          <w:bCs/>
          <w:noProof/>
          <w:sz w:val="28"/>
          <w:szCs w:val="28"/>
        </w:rPr>
      </w:pPr>
    </w:p>
    <w:p w14:paraId="406EAEE9" w14:textId="5F53C217" w:rsidR="00C80E20" w:rsidRPr="005A1DBF" w:rsidRDefault="00C80E20" w:rsidP="00434E52">
      <w:pPr>
        <w:spacing w:before="120"/>
        <w:ind w:left="0" w:firstLine="709"/>
        <w:rPr>
          <w:rFonts w:ascii="Times New Roman" w:hAnsi="Times New Roman" w:cs="Times New Roman"/>
          <w:bCs/>
          <w:noProof/>
          <w:sz w:val="28"/>
          <w:szCs w:val="28"/>
        </w:rPr>
      </w:pPr>
      <w:r w:rsidRPr="005A1DBF">
        <w:rPr>
          <w:rFonts w:ascii="Times New Roman" w:hAnsi="Times New Roman" w:cs="Times New Roman"/>
          <w:bCs/>
          <w:noProof/>
          <w:sz w:val="28"/>
          <w:szCs w:val="28"/>
        </w:rPr>
        <w:t>Parlamentul adoptă prezenta lege organică.</w:t>
      </w:r>
    </w:p>
    <w:p w14:paraId="11CFE8FF" w14:textId="556B936C" w:rsidR="00434E52" w:rsidRPr="005A1DBF" w:rsidRDefault="00434E52" w:rsidP="005A1DBF">
      <w:pPr>
        <w:spacing w:after="0" w:line="240" w:lineRule="auto"/>
        <w:ind w:left="0" w:firstLine="709"/>
        <w:jc w:val="both"/>
        <w:rPr>
          <w:rFonts w:ascii="Times New Roman" w:hAnsi="Times New Roman" w:cs="Times New Roman"/>
          <w:bCs/>
          <w:noProof/>
          <w:sz w:val="28"/>
          <w:szCs w:val="28"/>
        </w:rPr>
      </w:pPr>
      <w:r w:rsidRPr="005A1DBF">
        <w:rPr>
          <w:rFonts w:ascii="Times New Roman" w:hAnsi="Times New Roman" w:cs="Times New Roman"/>
          <w:bCs/>
          <w:noProof/>
          <w:sz w:val="28"/>
          <w:szCs w:val="28"/>
        </w:rPr>
        <w:t xml:space="preserve">Prezenta lege are drept stimularea contribuabililor  de  a efectua  platile  la bugetul consolidat, anulindu-li-se penalitatile  si sanctiunile financiare (amenzile) la toate tipurile de impozite si taxe, a primelor de asigurare obligatorie de asistenţă medicală şi a contribuţiilor de asigurări sociale de stat obligatorii, la  alte  obligatii  de  plata stabilite de Codul fiscal  si  de  legile privind punerea in aplicare a titlurilor respective din Codul fiscal. </w:t>
      </w:r>
    </w:p>
    <w:p w14:paraId="47D1A305" w14:textId="77777777" w:rsidR="005A1DBF" w:rsidRPr="005A1DBF" w:rsidRDefault="005A1DBF" w:rsidP="005A1DBF">
      <w:pPr>
        <w:spacing w:after="0" w:line="240" w:lineRule="auto"/>
        <w:ind w:left="0" w:firstLine="567"/>
        <w:jc w:val="both"/>
        <w:rPr>
          <w:rStyle w:val="ab"/>
          <w:rFonts w:ascii="Times New Roman" w:hAnsi="Times New Roman" w:cs="Times New Roman"/>
          <w:sz w:val="28"/>
          <w:szCs w:val="28"/>
        </w:rPr>
      </w:pPr>
    </w:p>
    <w:p w14:paraId="3F934A75" w14:textId="76842D7A" w:rsidR="00BB1896" w:rsidRPr="005A1DBF" w:rsidRDefault="00C80E20" w:rsidP="005A1DBF">
      <w:pPr>
        <w:spacing w:after="0" w:line="240" w:lineRule="auto"/>
        <w:ind w:left="0" w:firstLine="567"/>
        <w:jc w:val="both"/>
        <w:rPr>
          <w:rFonts w:ascii="Times New Roman" w:hAnsi="Times New Roman" w:cs="Times New Roman"/>
          <w:sz w:val="28"/>
          <w:szCs w:val="28"/>
        </w:rPr>
      </w:pPr>
      <w:r w:rsidRPr="005A1DBF">
        <w:rPr>
          <w:rStyle w:val="ab"/>
          <w:rFonts w:ascii="Times New Roman" w:hAnsi="Times New Roman" w:cs="Times New Roman"/>
          <w:sz w:val="28"/>
          <w:szCs w:val="28"/>
        </w:rPr>
        <w:t xml:space="preserve">Art. </w:t>
      </w:r>
      <w:r w:rsidR="00B00066" w:rsidRPr="005A1DBF">
        <w:rPr>
          <w:rStyle w:val="ab"/>
          <w:rFonts w:ascii="Times New Roman" w:hAnsi="Times New Roman" w:cs="Times New Roman"/>
          <w:sz w:val="28"/>
          <w:szCs w:val="28"/>
        </w:rPr>
        <w:t>1</w:t>
      </w:r>
      <w:r w:rsidRPr="005A1DBF">
        <w:rPr>
          <w:rFonts w:ascii="Times New Roman" w:hAnsi="Times New Roman" w:cs="Times New Roman"/>
          <w:sz w:val="28"/>
          <w:szCs w:val="28"/>
          <w:shd w:val="clear" w:color="auto" w:fill="FFFFFF"/>
        </w:rPr>
        <w:t xml:space="preserve"> – </w:t>
      </w:r>
      <w:r w:rsidR="00BB1896" w:rsidRPr="005A1DBF">
        <w:rPr>
          <w:rFonts w:ascii="Times New Roman" w:hAnsi="Times New Roman" w:cs="Times New Roman"/>
          <w:b/>
          <w:bCs/>
          <w:sz w:val="28"/>
          <w:szCs w:val="28"/>
        </w:rPr>
        <w:t>Noțiuni utilizate</w:t>
      </w:r>
    </w:p>
    <w:p w14:paraId="638B0206" w14:textId="6A4519C4" w:rsidR="00BB1896" w:rsidRPr="005A1DBF" w:rsidRDefault="00BB1896" w:rsidP="005A1DBF">
      <w:pPr>
        <w:spacing w:after="0" w:line="240" w:lineRule="auto"/>
        <w:ind w:left="0" w:firstLine="567"/>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sz w:val="28"/>
          <w:szCs w:val="28"/>
        </w:rPr>
        <w:t>În sensul prezentei legi, noțiunile utilizate semnifică următoarele:</w:t>
      </w:r>
    </w:p>
    <w:p w14:paraId="62F23CF3" w14:textId="063AB25C" w:rsidR="00BB1896" w:rsidRPr="005A1DBF" w:rsidRDefault="00BD75E6" w:rsidP="005A1DBF">
      <w:pPr>
        <w:spacing w:after="0" w:line="240" w:lineRule="auto"/>
        <w:ind w:left="0" w:firstLine="567"/>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i/>
          <w:iCs/>
          <w:sz w:val="28"/>
          <w:szCs w:val="28"/>
        </w:rPr>
        <w:t>C</w:t>
      </w:r>
      <w:r w:rsidR="00BB1896" w:rsidRPr="005A1DBF">
        <w:rPr>
          <w:rStyle w:val="ab"/>
          <w:rFonts w:ascii="Times New Roman" w:hAnsi="Times New Roman" w:cs="Times New Roman"/>
          <w:b w:val="0"/>
          <w:bCs w:val="0"/>
          <w:i/>
          <w:iCs/>
          <w:sz w:val="28"/>
          <w:szCs w:val="28"/>
        </w:rPr>
        <w:t>ontribuabil</w:t>
      </w:r>
      <w:r w:rsidR="006E5D4E" w:rsidRPr="005A1DBF">
        <w:rPr>
          <w:rStyle w:val="ab"/>
          <w:rFonts w:ascii="Times New Roman" w:hAnsi="Times New Roman" w:cs="Times New Roman"/>
          <w:b w:val="0"/>
          <w:bCs w:val="0"/>
          <w:i/>
          <w:iCs/>
          <w:sz w:val="28"/>
          <w:szCs w:val="28"/>
        </w:rPr>
        <w:t xml:space="preserve">, subiect al impunerii </w:t>
      </w:r>
      <w:r w:rsidR="00BB1896" w:rsidRPr="005A1DBF">
        <w:rPr>
          <w:rStyle w:val="ab"/>
          <w:rFonts w:ascii="Times New Roman" w:hAnsi="Times New Roman" w:cs="Times New Roman"/>
          <w:b w:val="0"/>
          <w:bCs w:val="0"/>
          <w:sz w:val="28"/>
          <w:szCs w:val="28"/>
        </w:rPr>
        <w:t xml:space="preserve">- </w:t>
      </w:r>
      <w:r w:rsidR="006E5D4E" w:rsidRPr="005A1DBF">
        <w:rPr>
          <w:rStyle w:val="ab"/>
          <w:rFonts w:ascii="Times New Roman" w:hAnsi="Times New Roman" w:cs="Times New Roman"/>
          <w:b w:val="0"/>
          <w:bCs w:val="0"/>
          <w:sz w:val="28"/>
          <w:szCs w:val="28"/>
        </w:rPr>
        <w:t>persoană fizică sau juridică care, conform legislaţiei fiscale, este obligată să calculeze şi/sau să achite la buget orice impozite şi taxe, penalităţi şi amenzi respective</w:t>
      </w:r>
      <w:r w:rsidR="00AD1C97" w:rsidRPr="005A1DBF">
        <w:rPr>
          <w:rStyle w:val="ab"/>
          <w:rFonts w:ascii="Times New Roman" w:hAnsi="Times New Roman" w:cs="Times New Roman"/>
          <w:b w:val="0"/>
          <w:bCs w:val="0"/>
          <w:sz w:val="28"/>
          <w:szCs w:val="28"/>
        </w:rPr>
        <w:t>,</w:t>
      </w:r>
      <w:r w:rsidR="006E5D4E" w:rsidRPr="005A1DBF">
        <w:rPr>
          <w:rStyle w:val="ab"/>
          <w:rFonts w:ascii="Times New Roman" w:hAnsi="Times New Roman" w:cs="Times New Roman"/>
          <w:b w:val="0"/>
          <w:bCs w:val="0"/>
          <w:sz w:val="28"/>
          <w:szCs w:val="28"/>
        </w:rPr>
        <w:t xml:space="preserve"> conform specificații</w:t>
      </w:r>
      <w:r w:rsidR="00AD1C97" w:rsidRPr="005A1DBF">
        <w:rPr>
          <w:rStyle w:val="ab"/>
          <w:rFonts w:ascii="Times New Roman" w:hAnsi="Times New Roman" w:cs="Times New Roman"/>
          <w:b w:val="0"/>
          <w:bCs w:val="0"/>
          <w:sz w:val="28"/>
          <w:szCs w:val="28"/>
        </w:rPr>
        <w:t>lor prevăzute</w:t>
      </w:r>
      <w:r w:rsidR="00BB1896" w:rsidRPr="005A1DBF">
        <w:rPr>
          <w:rStyle w:val="ab"/>
          <w:rFonts w:ascii="Times New Roman" w:hAnsi="Times New Roman" w:cs="Times New Roman"/>
          <w:b w:val="0"/>
          <w:bCs w:val="0"/>
          <w:sz w:val="28"/>
          <w:szCs w:val="28"/>
        </w:rPr>
        <w:t xml:space="preserve"> la art. </w:t>
      </w:r>
      <w:r w:rsidRPr="005A1DBF">
        <w:rPr>
          <w:rStyle w:val="ab"/>
          <w:rFonts w:ascii="Times New Roman" w:hAnsi="Times New Roman" w:cs="Times New Roman"/>
          <w:b w:val="0"/>
          <w:bCs w:val="0"/>
          <w:sz w:val="28"/>
          <w:szCs w:val="28"/>
        </w:rPr>
        <w:t>5</w:t>
      </w:r>
      <w:r w:rsidR="00BB1896" w:rsidRPr="005A1DBF">
        <w:rPr>
          <w:rStyle w:val="ab"/>
          <w:rFonts w:ascii="Times New Roman" w:hAnsi="Times New Roman" w:cs="Times New Roman"/>
          <w:b w:val="0"/>
          <w:bCs w:val="0"/>
          <w:sz w:val="28"/>
          <w:szCs w:val="28"/>
        </w:rPr>
        <w:t xml:space="preserve"> din </w:t>
      </w:r>
      <w:r w:rsidRPr="005A1DBF">
        <w:rPr>
          <w:rStyle w:val="ab"/>
          <w:rFonts w:ascii="Times New Roman" w:hAnsi="Times New Roman" w:cs="Times New Roman"/>
          <w:b w:val="0"/>
          <w:bCs w:val="0"/>
          <w:sz w:val="28"/>
          <w:szCs w:val="28"/>
        </w:rPr>
        <w:t>Codul Fiscal nr.1163 din 24.04.1997</w:t>
      </w:r>
      <w:r w:rsidR="00BB1896" w:rsidRPr="005A1DBF">
        <w:rPr>
          <w:rStyle w:val="ab"/>
          <w:rFonts w:ascii="Times New Roman" w:hAnsi="Times New Roman" w:cs="Times New Roman"/>
          <w:b w:val="0"/>
          <w:bCs w:val="0"/>
          <w:sz w:val="28"/>
          <w:szCs w:val="28"/>
        </w:rPr>
        <w:t xml:space="preserve"> </w:t>
      </w:r>
    </w:p>
    <w:p w14:paraId="77FA6C9C" w14:textId="35A232CD" w:rsidR="00BB1896" w:rsidRPr="005A1DBF" w:rsidRDefault="00F20901" w:rsidP="005A1DBF">
      <w:pPr>
        <w:spacing w:after="0" w:line="240" w:lineRule="auto"/>
        <w:ind w:left="0" w:firstLine="567"/>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i/>
          <w:iCs/>
          <w:sz w:val="28"/>
          <w:szCs w:val="28"/>
        </w:rPr>
        <w:t>M</w:t>
      </w:r>
      <w:r w:rsidR="00BB1896" w:rsidRPr="005A1DBF">
        <w:rPr>
          <w:rStyle w:val="ab"/>
          <w:rFonts w:ascii="Times New Roman" w:hAnsi="Times New Roman" w:cs="Times New Roman"/>
          <w:b w:val="0"/>
          <w:bCs w:val="0"/>
          <w:i/>
          <w:iCs/>
          <w:sz w:val="28"/>
          <w:szCs w:val="28"/>
        </w:rPr>
        <w:t xml:space="preserve">ajorare de întîrziere </w:t>
      </w:r>
      <w:r w:rsidR="00BB1896" w:rsidRPr="005A1DBF">
        <w:rPr>
          <w:rStyle w:val="ab"/>
          <w:rFonts w:ascii="Times New Roman" w:hAnsi="Times New Roman" w:cs="Times New Roman"/>
          <w:b w:val="0"/>
          <w:bCs w:val="0"/>
          <w:sz w:val="28"/>
          <w:szCs w:val="28"/>
        </w:rPr>
        <w:t xml:space="preserve">– suma calculată </w:t>
      </w:r>
      <w:r w:rsidR="00C264CB" w:rsidRPr="005A1DBF">
        <w:rPr>
          <w:rStyle w:val="ab"/>
          <w:rFonts w:ascii="Times New Roman" w:hAnsi="Times New Roman" w:cs="Times New Roman"/>
          <w:b w:val="0"/>
          <w:bCs w:val="0"/>
          <w:sz w:val="28"/>
          <w:szCs w:val="28"/>
        </w:rPr>
        <w:t xml:space="preserve">pentru neplata în termen a </w:t>
      </w:r>
      <w:r w:rsidRPr="005A1DBF">
        <w:rPr>
          <w:rStyle w:val="ab"/>
          <w:rFonts w:ascii="Times New Roman" w:hAnsi="Times New Roman" w:cs="Times New Roman"/>
          <w:b w:val="0"/>
          <w:bCs w:val="0"/>
          <w:sz w:val="28"/>
          <w:szCs w:val="28"/>
        </w:rPr>
        <w:t>impozitelor si taxelor, a primelor de asigurare obligatorie de asistenţă medicală şi a contribuţiilor de asigurări sociale de stat obligatorii</w:t>
      </w:r>
      <w:r w:rsidR="00C264CB" w:rsidRPr="005A1DBF">
        <w:rPr>
          <w:rStyle w:val="ab"/>
          <w:rFonts w:ascii="Times New Roman" w:hAnsi="Times New Roman" w:cs="Times New Roman"/>
          <w:b w:val="0"/>
          <w:bCs w:val="0"/>
          <w:sz w:val="28"/>
          <w:szCs w:val="28"/>
        </w:rPr>
        <w:t>,</w:t>
      </w:r>
      <w:r w:rsidR="00034A78" w:rsidRPr="005A1DBF">
        <w:rPr>
          <w:rStyle w:val="ab"/>
          <w:rFonts w:ascii="Times New Roman" w:hAnsi="Times New Roman" w:cs="Times New Roman"/>
          <w:b w:val="0"/>
          <w:bCs w:val="0"/>
          <w:sz w:val="28"/>
          <w:szCs w:val="28"/>
        </w:rPr>
        <w:t xml:space="preserve"> </w:t>
      </w:r>
      <w:r w:rsidR="00BB1896" w:rsidRPr="005A1DBF">
        <w:rPr>
          <w:rStyle w:val="ab"/>
          <w:rFonts w:ascii="Times New Roman" w:hAnsi="Times New Roman" w:cs="Times New Roman"/>
          <w:b w:val="0"/>
          <w:bCs w:val="0"/>
          <w:sz w:val="28"/>
          <w:szCs w:val="28"/>
        </w:rPr>
        <w:t xml:space="preserve">la situația din 31 decembrie </w:t>
      </w:r>
      <w:r w:rsidR="00034A78" w:rsidRPr="005A1DBF">
        <w:rPr>
          <w:rStyle w:val="ab"/>
          <w:rFonts w:ascii="Times New Roman" w:hAnsi="Times New Roman" w:cs="Times New Roman"/>
          <w:b w:val="0"/>
          <w:bCs w:val="0"/>
          <w:sz w:val="28"/>
          <w:szCs w:val="28"/>
        </w:rPr>
        <w:t>2021</w:t>
      </w:r>
      <w:r w:rsidR="00BB1896" w:rsidRPr="005A1DBF">
        <w:rPr>
          <w:rStyle w:val="ab"/>
          <w:rFonts w:ascii="Times New Roman" w:hAnsi="Times New Roman" w:cs="Times New Roman"/>
          <w:b w:val="0"/>
          <w:bCs w:val="0"/>
          <w:sz w:val="28"/>
          <w:szCs w:val="28"/>
        </w:rPr>
        <w:t xml:space="preserve">, și reflectată în sistemul de evidență al </w:t>
      </w:r>
      <w:r w:rsidRPr="005A1DBF">
        <w:rPr>
          <w:rStyle w:val="ab"/>
          <w:rFonts w:ascii="Times New Roman" w:hAnsi="Times New Roman" w:cs="Times New Roman"/>
          <w:b w:val="0"/>
          <w:bCs w:val="0"/>
          <w:sz w:val="28"/>
          <w:szCs w:val="28"/>
        </w:rPr>
        <w:t>Serviciului Fiscal de Stat;</w:t>
      </w:r>
    </w:p>
    <w:p w14:paraId="7568B77A" w14:textId="6C414AD2" w:rsidR="00C264CB" w:rsidRPr="005A1DBF" w:rsidRDefault="000A7D0A" w:rsidP="005A1DBF">
      <w:pPr>
        <w:spacing w:after="0" w:line="240" w:lineRule="auto"/>
        <w:ind w:left="0" w:firstLine="567"/>
        <w:jc w:val="both"/>
        <w:rPr>
          <w:rFonts w:ascii="Times New Roman" w:hAnsi="Times New Roman" w:cs="Times New Roman"/>
          <w:sz w:val="28"/>
          <w:szCs w:val="28"/>
        </w:rPr>
      </w:pPr>
      <w:r w:rsidRPr="005A1DBF">
        <w:rPr>
          <w:rStyle w:val="ab"/>
          <w:rFonts w:ascii="Times New Roman" w:hAnsi="Times New Roman" w:cs="Times New Roman"/>
          <w:b w:val="0"/>
          <w:bCs w:val="0"/>
          <w:i/>
          <w:iCs/>
          <w:sz w:val="28"/>
          <w:szCs w:val="28"/>
        </w:rPr>
        <w:t>Sancțiune financiară (</w:t>
      </w:r>
      <w:r w:rsidR="00C264CB" w:rsidRPr="005A1DBF">
        <w:rPr>
          <w:rStyle w:val="ab"/>
          <w:rFonts w:ascii="Times New Roman" w:hAnsi="Times New Roman" w:cs="Times New Roman"/>
          <w:b w:val="0"/>
          <w:bCs w:val="0"/>
          <w:i/>
          <w:iCs/>
          <w:sz w:val="28"/>
          <w:szCs w:val="28"/>
        </w:rPr>
        <w:t>amendă</w:t>
      </w:r>
      <w:r w:rsidRPr="005A1DBF">
        <w:rPr>
          <w:rStyle w:val="ab"/>
          <w:rFonts w:ascii="Times New Roman" w:hAnsi="Times New Roman" w:cs="Times New Roman"/>
          <w:b w:val="0"/>
          <w:bCs w:val="0"/>
          <w:i/>
          <w:iCs/>
          <w:sz w:val="28"/>
          <w:szCs w:val="28"/>
        </w:rPr>
        <w:t xml:space="preserve">) </w:t>
      </w:r>
      <w:r w:rsidR="00C264CB" w:rsidRPr="005A1DBF">
        <w:rPr>
          <w:rFonts w:ascii="Times New Roman" w:hAnsi="Times New Roman" w:cs="Times New Roman"/>
        </w:rPr>
        <w:t>-</w:t>
      </w:r>
      <w:r w:rsidR="00C264CB" w:rsidRPr="005A1DBF">
        <w:rPr>
          <w:rFonts w:ascii="Times New Roman" w:hAnsi="Times New Roman" w:cs="Times New Roman"/>
          <w:sz w:val="28"/>
          <w:szCs w:val="28"/>
        </w:rPr>
        <w:t xml:space="preserve"> sumă ca</w:t>
      </w:r>
      <w:r w:rsidR="00034A78" w:rsidRPr="005A1DBF">
        <w:rPr>
          <w:rFonts w:ascii="Times New Roman" w:hAnsi="Times New Roman" w:cs="Times New Roman"/>
          <w:sz w:val="28"/>
          <w:szCs w:val="28"/>
        </w:rPr>
        <w:t>l</w:t>
      </w:r>
      <w:r w:rsidR="00C264CB" w:rsidRPr="005A1DBF">
        <w:rPr>
          <w:rFonts w:ascii="Times New Roman" w:hAnsi="Times New Roman" w:cs="Times New Roman"/>
          <w:sz w:val="28"/>
          <w:szCs w:val="28"/>
        </w:rPr>
        <w:t xml:space="preserve">culată ca măsură de </w:t>
      </w:r>
      <w:r w:rsidRPr="005A1DBF">
        <w:rPr>
          <w:rFonts w:ascii="Times New Roman" w:hAnsi="Times New Roman" w:cs="Times New Roman"/>
          <w:sz w:val="28"/>
          <w:szCs w:val="28"/>
        </w:rPr>
        <w:t>constrîngere</w:t>
      </w:r>
      <w:r w:rsidR="00C264CB" w:rsidRPr="005A1DBF">
        <w:rPr>
          <w:rFonts w:ascii="Times New Roman" w:hAnsi="Times New Roman" w:cs="Times New Roman"/>
          <w:sz w:val="28"/>
          <w:szCs w:val="28"/>
        </w:rPr>
        <w:t xml:space="preserve"> </w:t>
      </w:r>
      <w:r w:rsidRPr="005A1DBF">
        <w:rPr>
          <w:rFonts w:ascii="Times New Roman" w:hAnsi="Times New Roman" w:cs="Times New Roman"/>
          <w:sz w:val="28"/>
          <w:szCs w:val="28"/>
        </w:rPr>
        <w:t>- conform legilor bugetare anuale,  Codului  fiscal, legilor cu privire la  punerea  in aplicare  a titlurilor respective din Codul fiscal, inclusiv sumele a caror plata este aminata  sau eșalonată (reeșalonată) conform legislatiei in vigoare</w:t>
      </w:r>
      <w:r w:rsidR="00C264CB" w:rsidRPr="005A1DBF">
        <w:rPr>
          <w:rFonts w:ascii="Times New Roman" w:hAnsi="Times New Roman" w:cs="Times New Roman"/>
          <w:sz w:val="28"/>
          <w:szCs w:val="28"/>
        </w:rPr>
        <w:t>;</w:t>
      </w:r>
    </w:p>
    <w:p w14:paraId="7C3066B4" w14:textId="6A9BA863" w:rsidR="00C264CB" w:rsidRPr="005A1DBF" w:rsidRDefault="00C264CB" w:rsidP="005A1DBF">
      <w:pPr>
        <w:spacing w:after="0" w:line="240" w:lineRule="auto"/>
        <w:ind w:left="0" w:firstLine="567"/>
        <w:jc w:val="both"/>
        <w:rPr>
          <w:rFonts w:ascii="Times New Roman" w:hAnsi="Times New Roman" w:cs="Times New Roman"/>
          <w:sz w:val="28"/>
          <w:szCs w:val="28"/>
        </w:rPr>
      </w:pPr>
      <w:r w:rsidRPr="005A1DBF">
        <w:rPr>
          <w:rStyle w:val="ab"/>
          <w:rFonts w:ascii="Times New Roman" w:hAnsi="Times New Roman" w:cs="Times New Roman"/>
          <w:b w:val="0"/>
          <w:bCs w:val="0"/>
          <w:i/>
          <w:iCs/>
          <w:sz w:val="28"/>
          <w:szCs w:val="28"/>
        </w:rPr>
        <w:t>restanță</w:t>
      </w:r>
      <w:r w:rsidR="00057A27" w:rsidRPr="005A1DBF">
        <w:rPr>
          <w:rStyle w:val="ab"/>
          <w:rFonts w:ascii="Times New Roman" w:hAnsi="Times New Roman" w:cs="Times New Roman"/>
          <w:b w:val="0"/>
          <w:bCs w:val="0"/>
          <w:i/>
          <w:iCs/>
          <w:sz w:val="28"/>
          <w:szCs w:val="28"/>
        </w:rPr>
        <w:t xml:space="preserve"> </w:t>
      </w:r>
      <w:r w:rsidRPr="005A1DBF">
        <w:rPr>
          <w:rStyle w:val="ab"/>
          <w:rFonts w:ascii="Times New Roman" w:hAnsi="Times New Roman" w:cs="Times New Roman"/>
          <w:b w:val="0"/>
          <w:bCs w:val="0"/>
          <w:i/>
          <w:iCs/>
          <w:sz w:val="28"/>
          <w:szCs w:val="28"/>
        </w:rPr>
        <w:t>-</w:t>
      </w:r>
      <w:r w:rsidRPr="005A1DBF">
        <w:rPr>
          <w:rFonts w:ascii="Times New Roman" w:hAnsi="Times New Roman" w:cs="Times New Roman"/>
          <w:sz w:val="28"/>
          <w:szCs w:val="28"/>
        </w:rPr>
        <w:t xml:space="preserve"> </w:t>
      </w:r>
      <w:r w:rsidR="00950570" w:rsidRPr="005A1DBF">
        <w:rPr>
          <w:rFonts w:ascii="Times New Roman" w:hAnsi="Times New Roman" w:cs="Times New Roman"/>
          <w:sz w:val="28"/>
          <w:szCs w:val="28"/>
        </w:rPr>
        <w:t xml:space="preserve"> </w:t>
      </w:r>
      <w:r w:rsidR="00F20901" w:rsidRPr="005A1DBF">
        <w:rPr>
          <w:rFonts w:ascii="Times New Roman" w:hAnsi="Times New Roman" w:cs="Times New Roman"/>
          <w:sz w:val="28"/>
          <w:szCs w:val="28"/>
        </w:rPr>
        <w:t>impozite si taxe, primele de asigurare obligatorie de asistenţă medicală şi contribuţii  de asigurări sociale de stat obligatorii,  alte  obligatii  de  plata stabilite de Codul fiscal  si  de  legile privind punerea in aplicare a titlurilor respective din Codul fiscal</w:t>
      </w:r>
      <w:r w:rsidR="00950570" w:rsidRPr="005A1DBF">
        <w:rPr>
          <w:rFonts w:ascii="Times New Roman" w:hAnsi="Times New Roman" w:cs="Times New Roman"/>
          <w:sz w:val="28"/>
          <w:szCs w:val="28"/>
        </w:rPr>
        <w:t>, precum și penalitățile și sancțiunile financiare (amenzile) calculate și aplicate după 1 ianuarie  2022, neplătite în termenul stabilit de legislația în vigoare, reflectate în sistemul de evidență al organelor fiscale ca datorii la bugetu</w:t>
      </w:r>
      <w:r w:rsidR="000A7D0A" w:rsidRPr="005A1DBF">
        <w:rPr>
          <w:rFonts w:ascii="Times New Roman" w:hAnsi="Times New Roman" w:cs="Times New Roman"/>
          <w:sz w:val="28"/>
          <w:szCs w:val="28"/>
        </w:rPr>
        <w:t>l consolidat ajunse la scadența</w:t>
      </w:r>
      <w:r w:rsidRPr="005A1DBF">
        <w:rPr>
          <w:rFonts w:ascii="Times New Roman" w:hAnsi="Times New Roman" w:cs="Times New Roman"/>
          <w:sz w:val="28"/>
          <w:szCs w:val="28"/>
        </w:rPr>
        <w:t>, stabilite</w:t>
      </w:r>
      <w:r w:rsidR="000A7D0A" w:rsidRPr="005A1DBF">
        <w:rPr>
          <w:rFonts w:ascii="Times New Roman" w:hAnsi="Times New Roman" w:cs="Times New Roman"/>
          <w:sz w:val="28"/>
          <w:szCs w:val="28"/>
        </w:rPr>
        <w:t xml:space="preserve"> în conformitate cu</w:t>
      </w:r>
      <w:r w:rsidRPr="005A1DBF">
        <w:rPr>
          <w:rFonts w:ascii="Times New Roman" w:hAnsi="Times New Roman" w:cs="Times New Roman"/>
          <w:sz w:val="28"/>
          <w:szCs w:val="28"/>
        </w:rPr>
        <w:t xml:space="preserve"> legislația în vigoare</w:t>
      </w:r>
      <w:r w:rsidR="000A7D0A" w:rsidRPr="005A1DBF">
        <w:rPr>
          <w:rFonts w:ascii="Times New Roman" w:hAnsi="Times New Roman" w:cs="Times New Roman"/>
          <w:sz w:val="28"/>
          <w:szCs w:val="28"/>
        </w:rPr>
        <w:t>.</w:t>
      </w:r>
      <w:r w:rsidRPr="005A1DBF">
        <w:rPr>
          <w:rFonts w:ascii="Times New Roman" w:hAnsi="Times New Roman" w:cs="Times New Roman"/>
          <w:sz w:val="28"/>
          <w:szCs w:val="28"/>
        </w:rPr>
        <w:t xml:space="preserve"> </w:t>
      </w:r>
      <w:r w:rsidR="008172ED" w:rsidRPr="005A1DBF">
        <w:rPr>
          <w:rFonts w:ascii="Times New Roman" w:hAnsi="Times New Roman" w:cs="Times New Roman"/>
          <w:sz w:val="28"/>
          <w:szCs w:val="28"/>
        </w:rPr>
        <w:t xml:space="preserve"> </w:t>
      </w:r>
    </w:p>
    <w:p w14:paraId="73AE0860" w14:textId="77777777" w:rsidR="005A1DBF" w:rsidRPr="005A1DBF" w:rsidRDefault="005A1DBF" w:rsidP="005A1DBF">
      <w:pPr>
        <w:spacing w:after="0" w:line="240" w:lineRule="auto"/>
        <w:ind w:left="0" w:firstLine="567"/>
        <w:jc w:val="both"/>
        <w:rPr>
          <w:rStyle w:val="ab"/>
          <w:rFonts w:ascii="Times New Roman" w:hAnsi="Times New Roman" w:cs="Times New Roman"/>
          <w:sz w:val="28"/>
          <w:szCs w:val="28"/>
        </w:rPr>
      </w:pPr>
    </w:p>
    <w:p w14:paraId="738EBCA8" w14:textId="26133AAE" w:rsidR="00C264CB" w:rsidRPr="005A1DBF" w:rsidRDefault="00C264CB" w:rsidP="005A1DBF">
      <w:pPr>
        <w:spacing w:after="0" w:line="240" w:lineRule="auto"/>
        <w:ind w:left="0" w:firstLine="567"/>
        <w:jc w:val="both"/>
        <w:rPr>
          <w:rFonts w:ascii="Times New Roman" w:hAnsi="Times New Roman" w:cs="Times New Roman"/>
          <w:sz w:val="28"/>
          <w:szCs w:val="28"/>
        </w:rPr>
      </w:pPr>
      <w:r w:rsidRPr="005A1DBF">
        <w:rPr>
          <w:rStyle w:val="ab"/>
          <w:rFonts w:ascii="Times New Roman" w:hAnsi="Times New Roman" w:cs="Times New Roman"/>
          <w:sz w:val="28"/>
          <w:szCs w:val="28"/>
        </w:rPr>
        <w:t>Art.</w:t>
      </w:r>
      <w:r w:rsidRPr="005A1DBF">
        <w:rPr>
          <w:rFonts w:ascii="Times New Roman" w:hAnsi="Times New Roman" w:cs="Times New Roman"/>
          <w:sz w:val="28"/>
          <w:szCs w:val="28"/>
        </w:rPr>
        <w:t xml:space="preserve"> </w:t>
      </w:r>
      <w:r w:rsidR="005A1DBF" w:rsidRPr="005A1DBF">
        <w:rPr>
          <w:rFonts w:ascii="Times New Roman" w:hAnsi="Times New Roman" w:cs="Times New Roman"/>
          <w:sz w:val="28"/>
          <w:szCs w:val="28"/>
        </w:rPr>
        <w:t>2</w:t>
      </w:r>
      <w:r w:rsidRPr="005A1DBF">
        <w:rPr>
          <w:rFonts w:ascii="Times New Roman" w:hAnsi="Times New Roman" w:cs="Times New Roman"/>
          <w:sz w:val="28"/>
          <w:szCs w:val="28"/>
        </w:rPr>
        <w:t xml:space="preserve"> </w:t>
      </w:r>
      <w:r w:rsidRPr="005A1DBF">
        <w:rPr>
          <w:rFonts w:ascii="Times New Roman" w:hAnsi="Times New Roman" w:cs="Times New Roman"/>
          <w:b/>
          <w:bCs/>
          <w:sz w:val="28"/>
          <w:szCs w:val="28"/>
        </w:rPr>
        <w:t xml:space="preserve">Anularea </w:t>
      </w:r>
    </w:p>
    <w:p w14:paraId="6B7E9D6C" w14:textId="3E102C2A" w:rsidR="00B5142B" w:rsidRPr="005A1DBF" w:rsidRDefault="00B5142B" w:rsidP="005A1DBF">
      <w:pPr>
        <w:spacing w:after="0" w:line="240" w:lineRule="auto"/>
        <w:ind w:left="0" w:firstLine="567"/>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sz w:val="28"/>
          <w:szCs w:val="28"/>
        </w:rPr>
        <w:t>(1) Se anuleaz</w:t>
      </w:r>
      <w:r w:rsidRPr="005A1DBF">
        <w:rPr>
          <w:rStyle w:val="ab"/>
          <w:rFonts w:ascii="Times New Roman" w:hAnsi="Times New Roman" w:cs="Times New Roman"/>
          <w:b w:val="0"/>
          <w:bCs w:val="0"/>
          <w:sz w:val="28"/>
          <w:szCs w:val="28"/>
          <w:lang w:val="ro-MD"/>
        </w:rPr>
        <w:t>ă</w:t>
      </w:r>
      <w:r w:rsidRPr="005A1DBF">
        <w:rPr>
          <w:rStyle w:val="ab"/>
          <w:rFonts w:ascii="Times New Roman" w:hAnsi="Times New Roman" w:cs="Times New Roman"/>
          <w:b w:val="0"/>
          <w:bCs w:val="0"/>
          <w:sz w:val="28"/>
          <w:szCs w:val="28"/>
        </w:rPr>
        <w:t xml:space="preserve">  100% din penalitate și 50% din sancțiune financiară</w:t>
      </w:r>
    </w:p>
    <w:p w14:paraId="49693C06" w14:textId="56D94E6F" w:rsidR="00B5142B" w:rsidRPr="005A1DBF" w:rsidRDefault="00B5142B" w:rsidP="005A1DBF">
      <w:pPr>
        <w:spacing w:after="0" w:line="240" w:lineRule="auto"/>
        <w:ind w:left="0"/>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sz w:val="28"/>
          <w:szCs w:val="28"/>
        </w:rPr>
        <w:t>(amendă) contribuabilului</w:t>
      </w:r>
      <w:r w:rsidR="001D2178" w:rsidRPr="005A1DBF">
        <w:rPr>
          <w:rStyle w:val="ab"/>
          <w:rFonts w:ascii="Times New Roman" w:hAnsi="Times New Roman" w:cs="Times New Roman"/>
          <w:b w:val="0"/>
          <w:bCs w:val="0"/>
          <w:sz w:val="28"/>
          <w:szCs w:val="28"/>
        </w:rPr>
        <w:t>, subiect al impunerii</w:t>
      </w:r>
      <w:r w:rsidR="006E5D4E" w:rsidRPr="005A1DBF">
        <w:rPr>
          <w:rStyle w:val="ab"/>
          <w:rFonts w:ascii="Times New Roman" w:hAnsi="Times New Roman" w:cs="Times New Roman"/>
          <w:b w:val="0"/>
          <w:bCs w:val="0"/>
          <w:sz w:val="28"/>
          <w:szCs w:val="28"/>
        </w:rPr>
        <w:t xml:space="preserve"> </w:t>
      </w:r>
      <w:r w:rsidRPr="005A1DBF">
        <w:rPr>
          <w:rStyle w:val="ab"/>
          <w:rFonts w:ascii="Times New Roman" w:hAnsi="Times New Roman" w:cs="Times New Roman"/>
          <w:b w:val="0"/>
          <w:bCs w:val="0"/>
          <w:sz w:val="28"/>
          <w:szCs w:val="28"/>
        </w:rPr>
        <w:t xml:space="preserve">care va achita integral restanțele la plata impozitelor și taxelor, a primelor de asigurare obligatorie de asistență </w:t>
      </w:r>
      <w:r w:rsidRPr="005A1DBF">
        <w:rPr>
          <w:rStyle w:val="ab"/>
          <w:rFonts w:ascii="Times New Roman" w:hAnsi="Times New Roman" w:cs="Times New Roman"/>
          <w:b w:val="0"/>
          <w:bCs w:val="0"/>
          <w:sz w:val="28"/>
          <w:szCs w:val="28"/>
        </w:rPr>
        <w:lastRenderedPageBreak/>
        <w:t xml:space="preserve">medicală și a contribuțiilor de asigurări sociale de stat obligatorii existente </w:t>
      </w:r>
      <w:r w:rsidR="001D2178" w:rsidRPr="005A1DBF">
        <w:rPr>
          <w:rStyle w:val="ab"/>
          <w:rFonts w:ascii="Times New Roman" w:hAnsi="Times New Roman" w:cs="Times New Roman"/>
          <w:b w:val="0"/>
          <w:bCs w:val="0"/>
          <w:sz w:val="28"/>
          <w:szCs w:val="28"/>
        </w:rPr>
        <w:t xml:space="preserve">pînă la </w:t>
      </w:r>
      <w:r w:rsidRPr="005A1DBF">
        <w:rPr>
          <w:rStyle w:val="ab"/>
          <w:rFonts w:ascii="Times New Roman" w:hAnsi="Times New Roman" w:cs="Times New Roman"/>
          <w:b w:val="0"/>
          <w:bCs w:val="0"/>
          <w:sz w:val="28"/>
          <w:szCs w:val="28"/>
        </w:rPr>
        <w:t>31 martie 2022.</w:t>
      </w:r>
    </w:p>
    <w:p w14:paraId="4C988EAA" w14:textId="797E13B0" w:rsidR="00B5142B" w:rsidRPr="005A1DBF" w:rsidRDefault="00B5142B" w:rsidP="005A1DBF">
      <w:pPr>
        <w:spacing w:after="0" w:line="240" w:lineRule="auto"/>
        <w:ind w:left="0" w:firstLine="567"/>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sz w:val="28"/>
          <w:szCs w:val="28"/>
        </w:rPr>
        <w:t xml:space="preserve">    (2) Se anulează  80% din penalitate și 40% din sancțiune  financiară</w:t>
      </w:r>
    </w:p>
    <w:p w14:paraId="60F9647E" w14:textId="0B3FC2C1" w:rsidR="00B5142B" w:rsidRPr="005A1DBF" w:rsidRDefault="00B5142B" w:rsidP="005A1DBF">
      <w:pPr>
        <w:spacing w:after="0" w:line="240" w:lineRule="auto"/>
        <w:ind w:left="0"/>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sz w:val="28"/>
          <w:szCs w:val="28"/>
        </w:rPr>
        <w:t xml:space="preserve">(amendă)  </w:t>
      </w:r>
      <w:r w:rsidR="001D2178" w:rsidRPr="005A1DBF">
        <w:rPr>
          <w:rStyle w:val="ab"/>
          <w:rFonts w:ascii="Times New Roman" w:hAnsi="Times New Roman" w:cs="Times New Roman"/>
          <w:b w:val="0"/>
          <w:bCs w:val="0"/>
          <w:sz w:val="28"/>
          <w:szCs w:val="28"/>
        </w:rPr>
        <w:t xml:space="preserve">contribuabilului, subiect al impunerii care va achita integral restanțele la plata impozitelor și taxelor, a primelor de asigurare obligatorie de asistență medicală și a contribuțiilor de asigurări sociale de stat obligatorii existente pînă la </w:t>
      </w:r>
      <w:r w:rsidRPr="005A1DBF">
        <w:rPr>
          <w:rStyle w:val="ab"/>
          <w:rFonts w:ascii="Times New Roman" w:hAnsi="Times New Roman" w:cs="Times New Roman"/>
          <w:b w:val="0"/>
          <w:bCs w:val="0"/>
          <w:sz w:val="28"/>
          <w:szCs w:val="28"/>
        </w:rPr>
        <w:t>31 iulie 2022.</w:t>
      </w:r>
    </w:p>
    <w:p w14:paraId="5A91300E" w14:textId="7F9EDEEF" w:rsidR="00B5142B" w:rsidRPr="005A1DBF" w:rsidRDefault="00B5142B" w:rsidP="005A1DBF">
      <w:pPr>
        <w:spacing w:after="0" w:line="240" w:lineRule="auto"/>
        <w:ind w:left="0" w:firstLine="567"/>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sz w:val="28"/>
          <w:szCs w:val="28"/>
        </w:rPr>
        <w:t xml:space="preserve">    (3) Se anuleaz</w:t>
      </w:r>
      <w:r w:rsidR="001A54AE" w:rsidRPr="005A1DBF">
        <w:rPr>
          <w:rStyle w:val="ab"/>
          <w:rFonts w:ascii="Times New Roman" w:hAnsi="Times New Roman" w:cs="Times New Roman"/>
          <w:b w:val="0"/>
          <w:bCs w:val="0"/>
          <w:sz w:val="28"/>
          <w:szCs w:val="28"/>
        </w:rPr>
        <w:t>ă</w:t>
      </w:r>
      <w:r w:rsidRPr="005A1DBF">
        <w:rPr>
          <w:rStyle w:val="ab"/>
          <w:rFonts w:ascii="Times New Roman" w:hAnsi="Times New Roman" w:cs="Times New Roman"/>
          <w:b w:val="0"/>
          <w:bCs w:val="0"/>
          <w:sz w:val="28"/>
          <w:szCs w:val="28"/>
        </w:rPr>
        <w:t xml:space="preserve">  50% din penalitate </w:t>
      </w:r>
      <w:r w:rsidR="001A54AE" w:rsidRPr="005A1DBF">
        <w:rPr>
          <w:rStyle w:val="ab"/>
          <w:rFonts w:ascii="Times New Roman" w:hAnsi="Times New Roman" w:cs="Times New Roman"/>
          <w:b w:val="0"/>
          <w:bCs w:val="0"/>
          <w:sz w:val="28"/>
          <w:szCs w:val="28"/>
        </w:rPr>
        <w:t>ș</w:t>
      </w:r>
      <w:r w:rsidRPr="005A1DBF">
        <w:rPr>
          <w:rStyle w:val="ab"/>
          <w:rFonts w:ascii="Times New Roman" w:hAnsi="Times New Roman" w:cs="Times New Roman"/>
          <w:b w:val="0"/>
          <w:bCs w:val="0"/>
          <w:sz w:val="28"/>
          <w:szCs w:val="28"/>
        </w:rPr>
        <w:t>i 25% din sanc</w:t>
      </w:r>
      <w:r w:rsidR="001A54AE" w:rsidRPr="005A1DBF">
        <w:rPr>
          <w:rStyle w:val="ab"/>
          <w:rFonts w:ascii="Times New Roman" w:hAnsi="Times New Roman" w:cs="Times New Roman"/>
          <w:b w:val="0"/>
          <w:bCs w:val="0"/>
          <w:sz w:val="28"/>
          <w:szCs w:val="28"/>
        </w:rPr>
        <w:t>ț</w:t>
      </w:r>
      <w:r w:rsidRPr="005A1DBF">
        <w:rPr>
          <w:rStyle w:val="ab"/>
          <w:rFonts w:ascii="Times New Roman" w:hAnsi="Times New Roman" w:cs="Times New Roman"/>
          <w:b w:val="0"/>
          <w:bCs w:val="0"/>
          <w:sz w:val="28"/>
          <w:szCs w:val="28"/>
        </w:rPr>
        <w:t>iune  financiar</w:t>
      </w:r>
      <w:r w:rsidR="001A54AE" w:rsidRPr="005A1DBF">
        <w:rPr>
          <w:rStyle w:val="ab"/>
          <w:rFonts w:ascii="Times New Roman" w:hAnsi="Times New Roman" w:cs="Times New Roman"/>
          <w:b w:val="0"/>
          <w:bCs w:val="0"/>
          <w:sz w:val="28"/>
          <w:szCs w:val="28"/>
        </w:rPr>
        <w:t>ă</w:t>
      </w:r>
    </w:p>
    <w:p w14:paraId="467CD2CD" w14:textId="74EC925D" w:rsidR="00B5142B" w:rsidRPr="005A1DBF" w:rsidRDefault="00B5142B" w:rsidP="005A1DBF">
      <w:pPr>
        <w:spacing w:after="0" w:line="240" w:lineRule="auto"/>
        <w:ind w:left="0" w:firstLine="567"/>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sz w:val="28"/>
          <w:szCs w:val="28"/>
        </w:rPr>
        <w:t xml:space="preserve">(amenda)  </w:t>
      </w:r>
      <w:r w:rsidR="001D2178" w:rsidRPr="005A1DBF">
        <w:rPr>
          <w:rStyle w:val="ab"/>
          <w:rFonts w:ascii="Times New Roman" w:hAnsi="Times New Roman" w:cs="Times New Roman"/>
          <w:b w:val="0"/>
          <w:bCs w:val="0"/>
          <w:sz w:val="28"/>
          <w:szCs w:val="28"/>
        </w:rPr>
        <w:t>contribuabilului, subiect al impunerii care va achita integral restanțele la plata impozitelor și taxelor, a primelor de asigurare obligatorie de asistență medicală și a contribuțiilor de asigurări sociale de stat obligatorii existente pînă la</w:t>
      </w:r>
      <w:r w:rsidRPr="005A1DBF">
        <w:rPr>
          <w:rStyle w:val="ab"/>
          <w:rFonts w:ascii="Times New Roman" w:hAnsi="Times New Roman" w:cs="Times New Roman"/>
          <w:b w:val="0"/>
          <w:bCs w:val="0"/>
          <w:sz w:val="28"/>
          <w:szCs w:val="28"/>
        </w:rPr>
        <w:t xml:space="preserve"> </w:t>
      </w:r>
      <w:r w:rsidR="001D2178" w:rsidRPr="005A1DBF">
        <w:rPr>
          <w:rStyle w:val="ab"/>
          <w:rFonts w:ascii="Times New Roman" w:hAnsi="Times New Roman" w:cs="Times New Roman"/>
          <w:b w:val="0"/>
          <w:bCs w:val="0"/>
          <w:sz w:val="28"/>
          <w:szCs w:val="28"/>
        </w:rPr>
        <w:t>3</w:t>
      </w:r>
      <w:r w:rsidRPr="005A1DBF">
        <w:rPr>
          <w:rStyle w:val="ab"/>
          <w:rFonts w:ascii="Times New Roman" w:hAnsi="Times New Roman" w:cs="Times New Roman"/>
          <w:b w:val="0"/>
          <w:bCs w:val="0"/>
          <w:sz w:val="28"/>
          <w:szCs w:val="28"/>
        </w:rPr>
        <w:t xml:space="preserve">1 </w:t>
      </w:r>
      <w:r w:rsidR="001D2178" w:rsidRPr="005A1DBF">
        <w:rPr>
          <w:rStyle w:val="ab"/>
          <w:rFonts w:ascii="Times New Roman" w:hAnsi="Times New Roman" w:cs="Times New Roman"/>
          <w:b w:val="0"/>
          <w:bCs w:val="0"/>
          <w:sz w:val="28"/>
          <w:szCs w:val="28"/>
        </w:rPr>
        <w:t>octomrie</w:t>
      </w:r>
      <w:r w:rsidRPr="005A1DBF">
        <w:rPr>
          <w:rStyle w:val="ab"/>
          <w:rFonts w:ascii="Times New Roman" w:hAnsi="Times New Roman" w:cs="Times New Roman"/>
          <w:b w:val="0"/>
          <w:bCs w:val="0"/>
          <w:sz w:val="28"/>
          <w:szCs w:val="28"/>
        </w:rPr>
        <w:t xml:space="preserve"> 20</w:t>
      </w:r>
      <w:r w:rsidR="001D2178" w:rsidRPr="005A1DBF">
        <w:rPr>
          <w:rStyle w:val="ab"/>
          <w:rFonts w:ascii="Times New Roman" w:hAnsi="Times New Roman" w:cs="Times New Roman"/>
          <w:b w:val="0"/>
          <w:bCs w:val="0"/>
          <w:sz w:val="28"/>
          <w:szCs w:val="28"/>
        </w:rPr>
        <w:t>22</w:t>
      </w:r>
      <w:r w:rsidRPr="005A1DBF">
        <w:rPr>
          <w:rStyle w:val="ab"/>
          <w:rFonts w:ascii="Times New Roman" w:hAnsi="Times New Roman" w:cs="Times New Roman"/>
          <w:b w:val="0"/>
          <w:bCs w:val="0"/>
          <w:sz w:val="28"/>
          <w:szCs w:val="28"/>
        </w:rPr>
        <w:t>.</w:t>
      </w:r>
    </w:p>
    <w:p w14:paraId="3DAFD977" w14:textId="77777777" w:rsidR="00B5142B" w:rsidRPr="005A1DBF" w:rsidRDefault="00B5142B" w:rsidP="005A1DBF">
      <w:pPr>
        <w:spacing w:after="0" w:line="240" w:lineRule="auto"/>
        <w:ind w:left="0" w:firstLine="567"/>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sz w:val="28"/>
          <w:szCs w:val="28"/>
        </w:rPr>
        <w:t xml:space="preserve">    (4) Contribuabilul poate beneficia de o singura anulare prevazuta la</w:t>
      </w:r>
    </w:p>
    <w:p w14:paraId="1E367FA7" w14:textId="77777777" w:rsidR="00B5142B" w:rsidRPr="005A1DBF" w:rsidRDefault="00B5142B" w:rsidP="005A1DBF">
      <w:pPr>
        <w:spacing w:after="0" w:line="240" w:lineRule="auto"/>
        <w:ind w:left="0" w:firstLine="567"/>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sz w:val="28"/>
          <w:szCs w:val="28"/>
        </w:rPr>
        <w:t>alin. (1), (2) sau (3).</w:t>
      </w:r>
    </w:p>
    <w:p w14:paraId="2BCBDFD8" w14:textId="77777777" w:rsidR="00B5142B" w:rsidRPr="005A1DBF" w:rsidRDefault="00B5142B" w:rsidP="005A1DBF">
      <w:pPr>
        <w:spacing w:after="0" w:line="240" w:lineRule="auto"/>
        <w:ind w:left="0" w:firstLine="567"/>
        <w:jc w:val="both"/>
        <w:rPr>
          <w:rStyle w:val="ab"/>
          <w:rFonts w:ascii="Times New Roman" w:hAnsi="Times New Roman" w:cs="Times New Roman"/>
          <w:b w:val="0"/>
          <w:bCs w:val="0"/>
          <w:sz w:val="28"/>
          <w:szCs w:val="28"/>
        </w:rPr>
      </w:pPr>
    </w:p>
    <w:p w14:paraId="47572175" w14:textId="459E5098" w:rsidR="00B5142B" w:rsidRPr="005A1DBF" w:rsidRDefault="00B5142B" w:rsidP="005A1DBF">
      <w:pPr>
        <w:spacing w:after="0" w:line="240" w:lineRule="auto"/>
        <w:ind w:left="0" w:firstLine="567"/>
        <w:jc w:val="both"/>
        <w:rPr>
          <w:rStyle w:val="ab"/>
          <w:rFonts w:ascii="Times New Roman" w:hAnsi="Times New Roman" w:cs="Times New Roman"/>
          <w:sz w:val="28"/>
          <w:szCs w:val="28"/>
        </w:rPr>
      </w:pPr>
      <w:r w:rsidRPr="005A1DBF">
        <w:rPr>
          <w:rStyle w:val="ab"/>
          <w:rFonts w:ascii="Times New Roman" w:hAnsi="Times New Roman" w:cs="Times New Roman"/>
          <w:b w:val="0"/>
          <w:bCs w:val="0"/>
          <w:sz w:val="28"/>
          <w:szCs w:val="28"/>
        </w:rPr>
        <w:t xml:space="preserve">    </w:t>
      </w:r>
      <w:r w:rsidRPr="005A1DBF">
        <w:rPr>
          <w:rStyle w:val="ab"/>
          <w:rFonts w:ascii="Times New Roman" w:hAnsi="Times New Roman" w:cs="Times New Roman"/>
          <w:sz w:val="28"/>
          <w:szCs w:val="28"/>
        </w:rPr>
        <w:t>Art</w:t>
      </w:r>
      <w:r w:rsidR="001D2178" w:rsidRPr="005A1DBF">
        <w:rPr>
          <w:rStyle w:val="ab"/>
          <w:rFonts w:ascii="Times New Roman" w:hAnsi="Times New Roman" w:cs="Times New Roman"/>
          <w:sz w:val="28"/>
          <w:szCs w:val="28"/>
        </w:rPr>
        <w:t>.</w:t>
      </w:r>
      <w:r w:rsidRPr="005A1DBF">
        <w:rPr>
          <w:rStyle w:val="ab"/>
          <w:rFonts w:ascii="Times New Roman" w:hAnsi="Times New Roman" w:cs="Times New Roman"/>
          <w:sz w:val="28"/>
          <w:szCs w:val="28"/>
        </w:rPr>
        <w:t xml:space="preserve"> 3 Prevederi speciale</w:t>
      </w:r>
    </w:p>
    <w:p w14:paraId="6E27BC9F" w14:textId="02FB90F9" w:rsidR="00B5142B" w:rsidRPr="005A1DBF" w:rsidRDefault="00B5142B" w:rsidP="005A1DBF">
      <w:pPr>
        <w:spacing w:after="0" w:line="240" w:lineRule="auto"/>
        <w:ind w:left="0" w:firstLine="567"/>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sz w:val="28"/>
          <w:szCs w:val="28"/>
        </w:rPr>
        <w:t xml:space="preserve">   </w:t>
      </w:r>
      <w:r w:rsidR="00F02AC5">
        <w:rPr>
          <w:rStyle w:val="ab"/>
          <w:rFonts w:ascii="Times New Roman" w:hAnsi="Times New Roman" w:cs="Times New Roman"/>
          <w:b w:val="0"/>
          <w:bCs w:val="0"/>
          <w:sz w:val="28"/>
          <w:szCs w:val="28"/>
        </w:rPr>
        <w:t>(1)</w:t>
      </w:r>
      <w:r w:rsidRPr="005A1DBF">
        <w:rPr>
          <w:rStyle w:val="ab"/>
          <w:rFonts w:ascii="Times New Roman" w:hAnsi="Times New Roman" w:cs="Times New Roman"/>
          <w:b w:val="0"/>
          <w:bCs w:val="0"/>
          <w:sz w:val="28"/>
          <w:szCs w:val="28"/>
        </w:rPr>
        <w:t xml:space="preserve"> </w:t>
      </w:r>
      <w:r w:rsidR="001A54AE" w:rsidRPr="005A1DBF">
        <w:rPr>
          <w:rStyle w:val="ab"/>
          <w:rFonts w:ascii="Times New Roman" w:hAnsi="Times New Roman" w:cs="Times New Roman"/>
          <w:b w:val="0"/>
          <w:bCs w:val="0"/>
          <w:sz w:val="28"/>
          <w:szCs w:val="28"/>
        </w:rPr>
        <w:t>Î</w:t>
      </w:r>
      <w:r w:rsidRPr="005A1DBF">
        <w:rPr>
          <w:rStyle w:val="ab"/>
          <w:rFonts w:ascii="Times New Roman" w:hAnsi="Times New Roman" w:cs="Times New Roman"/>
          <w:b w:val="0"/>
          <w:bCs w:val="0"/>
          <w:sz w:val="28"/>
          <w:szCs w:val="28"/>
        </w:rPr>
        <w:t xml:space="preserve">n conformitate  cu  un  regulament,  aprobat  de  Guvern,  </w:t>
      </w:r>
      <w:r w:rsidR="00A01DE7" w:rsidRPr="005A1DBF">
        <w:rPr>
          <w:rStyle w:val="ab"/>
          <w:rFonts w:ascii="Times New Roman" w:hAnsi="Times New Roman" w:cs="Times New Roman"/>
          <w:b w:val="0"/>
          <w:bCs w:val="0"/>
          <w:sz w:val="28"/>
          <w:szCs w:val="28"/>
        </w:rPr>
        <w:t>Serviciul Fiscal de Stat al RM</w:t>
      </w:r>
      <w:r w:rsidRPr="005A1DBF">
        <w:rPr>
          <w:rStyle w:val="ab"/>
          <w:rFonts w:ascii="Times New Roman" w:hAnsi="Times New Roman" w:cs="Times New Roman"/>
          <w:b w:val="0"/>
          <w:bCs w:val="0"/>
          <w:sz w:val="28"/>
          <w:szCs w:val="28"/>
        </w:rPr>
        <w:t>:</w:t>
      </w:r>
    </w:p>
    <w:p w14:paraId="057C0631" w14:textId="7597A25E" w:rsidR="00B5142B" w:rsidRPr="005A1DBF" w:rsidRDefault="00B5142B" w:rsidP="005A1DBF">
      <w:pPr>
        <w:spacing w:after="0" w:line="240" w:lineRule="auto"/>
        <w:ind w:left="0" w:firstLine="567"/>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sz w:val="28"/>
          <w:szCs w:val="28"/>
        </w:rPr>
        <w:t xml:space="preserve">    a) p</w:t>
      </w:r>
      <w:r w:rsidR="001A54AE" w:rsidRPr="005A1DBF">
        <w:rPr>
          <w:rStyle w:val="ab"/>
          <w:rFonts w:ascii="Times New Roman" w:hAnsi="Times New Roman" w:cs="Times New Roman"/>
          <w:b w:val="0"/>
          <w:bCs w:val="0"/>
          <w:sz w:val="28"/>
          <w:szCs w:val="28"/>
        </w:rPr>
        <w:t>î</w:t>
      </w:r>
      <w:r w:rsidRPr="005A1DBF">
        <w:rPr>
          <w:rStyle w:val="ab"/>
          <w:rFonts w:ascii="Times New Roman" w:hAnsi="Times New Roman" w:cs="Times New Roman"/>
          <w:b w:val="0"/>
          <w:bCs w:val="0"/>
          <w:sz w:val="28"/>
          <w:szCs w:val="28"/>
        </w:rPr>
        <w:t xml:space="preserve">na la </w:t>
      </w:r>
      <w:r w:rsidR="001D2178" w:rsidRPr="005A1DBF">
        <w:rPr>
          <w:rStyle w:val="ab"/>
          <w:rFonts w:ascii="Times New Roman" w:hAnsi="Times New Roman" w:cs="Times New Roman"/>
          <w:b w:val="0"/>
          <w:bCs w:val="0"/>
          <w:sz w:val="28"/>
          <w:szCs w:val="28"/>
        </w:rPr>
        <w:t>31 octombrie</w:t>
      </w:r>
      <w:r w:rsidRPr="005A1DBF">
        <w:rPr>
          <w:rStyle w:val="ab"/>
          <w:rFonts w:ascii="Times New Roman" w:hAnsi="Times New Roman" w:cs="Times New Roman"/>
          <w:b w:val="0"/>
          <w:bCs w:val="0"/>
          <w:sz w:val="28"/>
          <w:szCs w:val="28"/>
        </w:rPr>
        <w:t xml:space="preserve">  20</w:t>
      </w:r>
      <w:r w:rsidR="001D2178" w:rsidRPr="005A1DBF">
        <w:rPr>
          <w:rStyle w:val="ab"/>
          <w:rFonts w:ascii="Times New Roman" w:hAnsi="Times New Roman" w:cs="Times New Roman"/>
          <w:b w:val="0"/>
          <w:bCs w:val="0"/>
          <w:sz w:val="28"/>
          <w:szCs w:val="28"/>
        </w:rPr>
        <w:t>22</w:t>
      </w:r>
      <w:r w:rsidRPr="005A1DBF">
        <w:rPr>
          <w:rStyle w:val="ab"/>
          <w:rFonts w:ascii="Times New Roman" w:hAnsi="Times New Roman" w:cs="Times New Roman"/>
          <w:b w:val="0"/>
          <w:bCs w:val="0"/>
          <w:sz w:val="28"/>
          <w:szCs w:val="28"/>
        </w:rPr>
        <w:t>, v</w:t>
      </w:r>
      <w:r w:rsidR="00A01DE7" w:rsidRPr="005A1DBF">
        <w:rPr>
          <w:rStyle w:val="ab"/>
          <w:rFonts w:ascii="Times New Roman" w:hAnsi="Times New Roman" w:cs="Times New Roman"/>
          <w:b w:val="0"/>
          <w:bCs w:val="0"/>
          <w:sz w:val="28"/>
          <w:szCs w:val="28"/>
        </w:rPr>
        <w:t>a</w:t>
      </w:r>
      <w:r w:rsidRPr="005A1DBF">
        <w:rPr>
          <w:rStyle w:val="ab"/>
          <w:rFonts w:ascii="Times New Roman" w:hAnsi="Times New Roman" w:cs="Times New Roman"/>
          <w:b w:val="0"/>
          <w:bCs w:val="0"/>
          <w:sz w:val="28"/>
          <w:szCs w:val="28"/>
        </w:rPr>
        <w:t xml:space="preserve"> </w:t>
      </w:r>
      <w:r w:rsidR="001A54AE" w:rsidRPr="005A1DBF">
        <w:rPr>
          <w:rStyle w:val="ab"/>
          <w:rFonts w:ascii="Times New Roman" w:hAnsi="Times New Roman" w:cs="Times New Roman"/>
          <w:b w:val="0"/>
          <w:bCs w:val="0"/>
          <w:sz w:val="28"/>
          <w:szCs w:val="28"/>
        </w:rPr>
        <w:t>î</w:t>
      </w:r>
      <w:r w:rsidRPr="005A1DBF">
        <w:rPr>
          <w:rStyle w:val="ab"/>
          <w:rFonts w:ascii="Times New Roman" w:hAnsi="Times New Roman" w:cs="Times New Roman"/>
          <w:b w:val="0"/>
          <w:bCs w:val="0"/>
          <w:sz w:val="28"/>
          <w:szCs w:val="28"/>
        </w:rPr>
        <w:t>nghe</w:t>
      </w:r>
      <w:r w:rsidR="00A01DE7" w:rsidRPr="005A1DBF">
        <w:rPr>
          <w:rStyle w:val="ab"/>
          <w:rFonts w:ascii="Times New Roman" w:hAnsi="Times New Roman" w:cs="Times New Roman"/>
          <w:b w:val="0"/>
          <w:bCs w:val="0"/>
          <w:sz w:val="28"/>
          <w:szCs w:val="28"/>
        </w:rPr>
        <w:t>ț</w:t>
      </w:r>
      <w:r w:rsidRPr="005A1DBF">
        <w:rPr>
          <w:rStyle w:val="ab"/>
          <w:rFonts w:ascii="Times New Roman" w:hAnsi="Times New Roman" w:cs="Times New Roman"/>
          <w:b w:val="0"/>
          <w:bCs w:val="0"/>
          <w:sz w:val="28"/>
          <w:szCs w:val="28"/>
        </w:rPr>
        <w:t>a penalit</w:t>
      </w:r>
      <w:r w:rsidR="001A54AE" w:rsidRPr="005A1DBF">
        <w:rPr>
          <w:rStyle w:val="ab"/>
          <w:rFonts w:ascii="Times New Roman" w:hAnsi="Times New Roman" w:cs="Times New Roman"/>
          <w:b w:val="0"/>
          <w:bCs w:val="0"/>
          <w:sz w:val="28"/>
          <w:szCs w:val="28"/>
        </w:rPr>
        <w:t>ăț</w:t>
      </w:r>
      <w:r w:rsidRPr="005A1DBF">
        <w:rPr>
          <w:rStyle w:val="ab"/>
          <w:rFonts w:ascii="Times New Roman" w:hAnsi="Times New Roman" w:cs="Times New Roman"/>
          <w:b w:val="0"/>
          <w:bCs w:val="0"/>
          <w:sz w:val="28"/>
          <w:szCs w:val="28"/>
        </w:rPr>
        <w:t xml:space="preserve">ile </w:t>
      </w:r>
      <w:r w:rsidR="001A54AE" w:rsidRPr="005A1DBF">
        <w:rPr>
          <w:rStyle w:val="ab"/>
          <w:rFonts w:ascii="Times New Roman" w:hAnsi="Times New Roman" w:cs="Times New Roman"/>
          <w:b w:val="0"/>
          <w:bCs w:val="0"/>
          <w:sz w:val="28"/>
          <w:szCs w:val="28"/>
        </w:rPr>
        <w:t>ș</w:t>
      </w:r>
      <w:r w:rsidRPr="005A1DBF">
        <w:rPr>
          <w:rStyle w:val="ab"/>
          <w:rFonts w:ascii="Times New Roman" w:hAnsi="Times New Roman" w:cs="Times New Roman"/>
          <w:b w:val="0"/>
          <w:bCs w:val="0"/>
          <w:sz w:val="28"/>
          <w:szCs w:val="28"/>
        </w:rPr>
        <w:t>i  sanc</w:t>
      </w:r>
      <w:r w:rsidR="001A54AE" w:rsidRPr="005A1DBF">
        <w:rPr>
          <w:rStyle w:val="ab"/>
          <w:rFonts w:ascii="Times New Roman" w:hAnsi="Times New Roman" w:cs="Times New Roman"/>
          <w:b w:val="0"/>
          <w:bCs w:val="0"/>
          <w:sz w:val="28"/>
          <w:szCs w:val="28"/>
        </w:rPr>
        <w:t>ț</w:t>
      </w:r>
      <w:r w:rsidRPr="005A1DBF">
        <w:rPr>
          <w:rStyle w:val="ab"/>
          <w:rFonts w:ascii="Times New Roman" w:hAnsi="Times New Roman" w:cs="Times New Roman"/>
          <w:b w:val="0"/>
          <w:bCs w:val="0"/>
          <w:sz w:val="28"/>
          <w:szCs w:val="28"/>
        </w:rPr>
        <w:t>iunile</w:t>
      </w:r>
    </w:p>
    <w:p w14:paraId="020644F8" w14:textId="77777777" w:rsidR="00B5142B" w:rsidRPr="005A1DBF" w:rsidRDefault="00B5142B" w:rsidP="005A1DBF">
      <w:pPr>
        <w:spacing w:after="0" w:line="240" w:lineRule="auto"/>
        <w:ind w:left="0" w:firstLine="567"/>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sz w:val="28"/>
          <w:szCs w:val="28"/>
        </w:rPr>
        <w:t>financiare (amenzile);</w:t>
      </w:r>
    </w:p>
    <w:p w14:paraId="4911C89F" w14:textId="1D6A839E" w:rsidR="00B5142B" w:rsidRPr="005A1DBF" w:rsidRDefault="00B5142B" w:rsidP="005A1DBF">
      <w:pPr>
        <w:spacing w:after="0" w:line="240" w:lineRule="auto"/>
        <w:ind w:left="0" w:firstLine="567"/>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sz w:val="28"/>
          <w:szCs w:val="28"/>
        </w:rPr>
        <w:t xml:space="preserve">    b) p</w:t>
      </w:r>
      <w:r w:rsidR="00A01DE7" w:rsidRPr="005A1DBF">
        <w:rPr>
          <w:rStyle w:val="ab"/>
          <w:rFonts w:ascii="Times New Roman" w:hAnsi="Times New Roman" w:cs="Times New Roman"/>
          <w:b w:val="0"/>
          <w:bCs w:val="0"/>
          <w:sz w:val="28"/>
          <w:szCs w:val="28"/>
        </w:rPr>
        <w:t>î</w:t>
      </w:r>
      <w:r w:rsidRPr="005A1DBF">
        <w:rPr>
          <w:rStyle w:val="ab"/>
          <w:rFonts w:ascii="Times New Roman" w:hAnsi="Times New Roman" w:cs="Times New Roman"/>
          <w:b w:val="0"/>
          <w:bCs w:val="0"/>
          <w:sz w:val="28"/>
          <w:szCs w:val="28"/>
        </w:rPr>
        <w:t xml:space="preserve">na la </w:t>
      </w:r>
      <w:r w:rsidR="00A01DE7" w:rsidRPr="005A1DBF">
        <w:rPr>
          <w:rStyle w:val="ab"/>
          <w:rFonts w:ascii="Times New Roman" w:hAnsi="Times New Roman" w:cs="Times New Roman"/>
          <w:b w:val="0"/>
          <w:bCs w:val="0"/>
          <w:sz w:val="28"/>
          <w:szCs w:val="28"/>
        </w:rPr>
        <w:t>31 octombrie  2022</w:t>
      </w:r>
      <w:r w:rsidRPr="005A1DBF">
        <w:rPr>
          <w:rStyle w:val="ab"/>
          <w:rFonts w:ascii="Times New Roman" w:hAnsi="Times New Roman" w:cs="Times New Roman"/>
          <w:b w:val="0"/>
          <w:bCs w:val="0"/>
          <w:sz w:val="28"/>
          <w:szCs w:val="28"/>
        </w:rPr>
        <w:t>, v</w:t>
      </w:r>
      <w:r w:rsidR="00A01DE7" w:rsidRPr="005A1DBF">
        <w:rPr>
          <w:rStyle w:val="ab"/>
          <w:rFonts w:ascii="Times New Roman" w:hAnsi="Times New Roman" w:cs="Times New Roman"/>
          <w:b w:val="0"/>
          <w:bCs w:val="0"/>
          <w:sz w:val="28"/>
          <w:szCs w:val="28"/>
        </w:rPr>
        <w:t>a</w:t>
      </w:r>
      <w:r w:rsidRPr="005A1DBF">
        <w:rPr>
          <w:rStyle w:val="ab"/>
          <w:rFonts w:ascii="Times New Roman" w:hAnsi="Times New Roman" w:cs="Times New Roman"/>
          <w:b w:val="0"/>
          <w:bCs w:val="0"/>
          <w:sz w:val="28"/>
          <w:szCs w:val="28"/>
        </w:rPr>
        <w:t xml:space="preserve"> suspenda ac</w:t>
      </w:r>
      <w:r w:rsidR="00A01DE7" w:rsidRPr="005A1DBF">
        <w:rPr>
          <w:rStyle w:val="ab"/>
          <w:rFonts w:ascii="Times New Roman" w:hAnsi="Times New Roman" w:cs="Times New Roman"/>
          <w:b w:val="0"/>
          <w:bCs w:val="0"/>
          <w:sz w:val="28"/>
          <w:szCs w:val="28"/>
        </w:rPr>
        <w:t>ț</w:t>
      </w:r>
      <w:r w:rsidRPr="005A1DBF">
        <w:rPr>
          <w:rStyle w:val="ab"/>
          <w:rFonts w:ascii="Times New Roman" w:hAnsi="Times New Roman" w:cs="Times New Roman"/>
          <w:b w:val="0"/>
          <w:bCs w:val="0"/>
          <w:sz w:val="28"/>
          <w:szCs w:val="28"/>
        </w:rPr>
        <w:t xml:space="preserve">iunile </w:t>
      </w:r>
      <w:r w:rsidR="00A01DE7" w:rsidRPr="005A1DBF">
        <w:rPr>
          <w:rStyle w:val="ab"/>
          <w:rFonts w:ascii="Times New Roman" w:hAnsi="Times New Roman" w:cs="Times New Roman"/>
          <w:b w:val="0"/>
          <w:bCs w:val="0"/>
          <w:sz w:val="28"/>
          <w:szCs w:val="28"/>
        </w:rPr>
        <w:t>î</w:t>
      </w:r>
      <w:r w:rsidRPr="005A1DBF">
        <w:rPr>
          <w:rStyle w:val="ab"/>
          <w:rFonts w:ascii="Times New Roman" w:hAnsi="Times New Roman" w:cs="Times New Roman"/>
          <w:b w:val="0"/>
          <w:bCs w:val="0"/>
          <w:sz w:val="28"/>
          <w:szCs w:val="28"/>
        </w:rPr>
        <w:t xml:space="preserve">ntreprinse </w:t>
      </w:r>
      <w:r w:rsidR="00A01DE7" w:rsidRPr="005A1DBF">
        <w:rPr>
          <w:rStyle w:val="ab"/>
          <w:rFonts w:ascii="Times New Roman" w:hAnsi="Times New Roman" w:cs="Times New Roman"/>
          <w:b w:val="0"/>
          <w:bCs w:val="0"/>
          <w:sz w:val="28"/>
          <w:szCs w:val="28"/>
        </w:rPr>
        <w:t>ș</w:t>
      </w:r>
      <w:r w:rsidRPr="005A1DBF">
        <w:rPr>
          <w:rStyle w:val="ab"/>
          <w:rFonts w:ascii="Times New Roman" w:hAnsi="Times New Roman" w:cs="Times New Roman"/>
          <w:b w:val="0"/>
          <w:bCs w:val="0"/>
          <w:sz w:val="28"/>
          <w:szCs w:val="28"/>
        </w:rPr>
        <w:t>i  nu</w:t>
      </w:r>
      <w:r w:rsidR="00A01DE7" w:rsidRPr="005A1DBF">
        <w:rPr>
          <w:rStyle w:val="ab"/>
          <w:rFonts w:ascii="Times New Roman" w:hAnsi="Times New Roman" w:cs="Times New Roman"/>
          <w:b w:val="0"/>
          <w:bCs w:val="0"/>
          <w:sz w:val="28"/>
          <w:szCs w:val="28"/>
        </w:rPr>
        <w:t xml:space="preserve"> </w:t>
      </w:r>
      <w:r w:rsidRPr="005A1DBF">
        <w:rPr>
          <w:rStyle w:val="ab"/>
          <w:rFonts w:ascii="Times New Roman" w:hAnsi="Times New Roman" w:cs="Times New Roman"/>
          <w:b w:val="0"/>
          <w:bCs w:val="0"/>
          <w:sz w:val="28"/>
          <w:szCs w:val="28"/>
        </w:rPr>
        <w:t xml:space="preserve">vor </w:t>
      </w:r>
      <w:r w:rsidR="00A01DE7" w:rsidRPr="005A1DBF">
        <w:rPr>
          <w:rStyle w:val="ab"/>
          <w:rFonts w:ascii="Times New Roman" w:hAnsi="Times New Roman" w:cs="Times New Roman"/>
          <w:b w:val="0"/>
          <w:bCs w:val="0"/>
          <w:sz w:val="28"/>
          <w:szCs w:val="28"/>
        </w:rPr>
        <w:t>î</w:t>
      </w:r>
      <w:r w:rsidRPr="005A1DBF">
        <w:rPr>
          <w:rStyle w:val="ab"/>
          <w:rFonts w:ascii="Times New Roman" w:hAnsi="Times New Roman" w:cs="Times New Roman"/>
          <w:b w:val="0"/>
          <w:bCs w:val="0"/>
          <w:sz w:val="28"/>
          <w:szCs w:val="28"/>
        </w:rPr>
        <w:t>ntreprinde alte ac</w:t>
      </w:r>
      <w:r w:rsidR="00A01DE7" w:rsidRPr="005A1DBF">
        <w:rPr>
          <w:rStyle w:val="ab"/>
          <w:rFonts w:ascii="Times New Roman" w:hAnsi="Times New Roman" w:cs="Times New Roman"/>
          <w:b w:val="0"/>
          <w:bCs w:val="0"/>
          <w:sz w:val="28"/>
          <w:szCs w:val="28"/>
        </w:rPr>
        <w:t>ț</w:t>
      </w:r>
      <w:r w:rsidRPr="005A1DBF">
        <w:rPr>
          <w:rStyle w:val="ab"/>
          <w:rFonts w:ascii="Times New Roman" w:hAnsi="Times New Roman" w:cs="Times New Roman"/>
          <w:b w:val="0"/>
          <w:bCs w:val="0"/>
          <w:sz w:val="28"/>
          <w:szCs w:val="28"/>
        </w:rPr>
        <w:t xml:space="preserve">iuni de </w:t>
      </w:r>
      <w:r w:rsidR="00A01DE7" w:rsidRPr="005A1DBF">
        <w:rPr>
          <w:rStyle w:val="ab"/>
          <w:rFonts w:ascii="Times New Roman" w:hAnsi="Times New Roman" w:cs="Times New Roman"/>
          <w:b w:val="0"/>
          <w:bCs w:val="0"/>
          <w:sz w:val="28"/>
          <w:szCs w:val="28"/>
        </w:rPr>
        <w:t>î</w:t>
      </w:r>
      <w:r w:rsidRPr="005A1DBF">
        <w:rPr>
          <w:rStyle w:val="ab"/>
          <w:rFonts w:ascii="Times New Roman" w:hAnsi="Times New Roman" w:cs="Times New Roman"/>
          <w:b w:val="0"/>
          <w:bCs w:val="0"/>
          <w:sz w:val="28"/>
          <w:szCs w:val="28"/>
        </w:rPr>
        <w:t>ncasare a penalit</w:t>
      </w:r>
      <w:r w:rsidR="00A01DE7" w:rsidRPr="005A1DBF">
        <w:rPr>
          <w:rStyle w:val="ab"/>
          <w:rFonts w:ascii="Times New Roman" w:hAnsi="Times New Roman" w:cs="Times New Roman"/>
          <w:b w:val="0"/>
          <w:bCs w:val="0"/>
          <w:sz w:val="28"/>
          <w:szCs w:val="28"/>
        </w:rPr>
        <w:t>ăț</w:t>
      </w:r>
      <w:r w:rsidRPr="005A1DBF">
        <w:rPr>
          <w:rStyle w:val="ab"/>
          <w:rFonts w:ascii="Times New Roman" w:hAnsi="Times New Roman" w:cs="Times New Roman"/>
          <w:b w:val="0"/>
          <w:bCs w:val="0"/>
          <w:sz w:val="28"/>
          <w:szCs w:val="28"/>
        </w:rPr>
        <w:t xml:space="preserve">ilor </w:t>
      </w:r>
      <w:r w:rsidR="00A01DE7" w:rsidRPr="005A1DBF">
        <w:rPr>
          <w:rStyle w:val="ab"/>
          <w:rFonts w:ascii="Times New Roman" w:hAnsi="Times New Roman" w:cs="Times New Roman"/>
          <w:b w:val="0"/>
          <w:bCs w:val="0"/>
          <w:sz w:val="28"/>
          <w:szCs w:val="28"/>
        </w:rPr>
        <w:t>ș</w:t>
      </w:r>
      <w:r w:rsidRPr="005A1DBF">
        <w:rPr>
          <w:rStyle w:val="ab"/>
          <w:rFonts w:ascii="Times New Roman" w:hAnsi="Times New Roman" w:cs="Times New Roman"/>
          <w:b w:val="0"/>
          <w:bCs w:val="0"/>
          <w:sz w:val="28"/>
          <w:szCs w:val="28"/>
        </w:rPr>
        <w:t>i sanc</w:t>
      </w:r>
      <w:r w:rsidR="00A01DE7" w:rsidRPr="005A1DBF">
        <w:rPr>
          <w:rStyle w:val="ab"/>
          <w:rFonts w:ascii="Times New Roman" w:hAnsi="Times New Roman" w:cs="Times New Roman"/>
          <w:b w:val="0"/>
          <w:bCs w:val="0"/>
          <w:sz w:val="28"/>
          <w:szCs w:val="28"/>
        </w:rPr>
        <w:t>ț</w:t>
      </w:r>
      <w:r w:rsidRPr="005A1DBF">
        <w:rPr>
          <w:rStyle w:val="ab"/>
          <w:rFonts w:ascii="Times New Roman" w:hAnsi="Times New Roman" w:cs="Times New Roman"/>
          <w:b w:val="0"/>
          <w:bCs w:val="0"/>
          <w:sz w:val="28"/>
          <w:szCs w:val="28"/>
        </w:rPr>
        <w:t>iunilor</w:t>
      </w:r>
      <w:r w:rsidR="00A01DE7" w:rsidRPr="005A1DBF">
        <w:rPr>
          <w:rStyle w:val="ab"/>
          <w:rFonts w:ascii="Times New Roman" w:hAnsi="Times New Roman" w:cs="Times New Roman"/>
          <w:b w:val="0"/>
          <w:bCs w:val="0"/>
          <w:sz w:val="28"/>
          <w:szCs w:val="28"/>
        </w:rPr>
        <w:t xml:space="preserve"> </w:t>
      </w:r>
      <w:r w:rsidRPr="005A1DBF">
        <w:rPr>
          <w:rStyle w:val="ab"/>
          <w:rFonts w:ascii="Times New Roman" w:hAnsi="Times New Roman" w:cs="Times New Roman"/>
          <w:b w:val="0"/>
          <w:bCs w:val="0"/>
          <w:sz w:val="28"/>
          <w:szCs w:val="28"/>
        </w:rPr>
        <w:t>financiare (amenzilor);</w:t>
      </w:r>
    </w:p>
    <w:p w14:paraId="64B0A039" w14:textId="71CBC16F" w:rsidR="00B5142B" w:rsidRPr="005A1DBF" w:rsidRDefault="00B5142B" w:rsidP="005A1DBF">
      <w:pPr>
        <w:spacing w:after="0" w:line="240" w:lineRule="auto"/>
        <w:ind w:left="0" w:firstLine="567"/>
        <w:jc w:val="both"/>
        <w:rPr>
          <w:rStyle w:val="ab"/>
          <w:rFonts w:ascii="Times New Roman" w:hAnsi="Times New Roman" w:cs="Times New Roman"/>
          <w:b w:val="0"/>
          <w:bCs w:val="0"/>
          <w:sz w:val="28"/>
          <w:szCs w:val="28"/>
        </w:rPr>
      </w:pPr>
      <w:r w:rsidRPr="005A1DBF">
        <w:rPr>
          <w:rStyle w:val="ab"/>
          <w:rFonts w:ascii="Times New Roman" w:hAnsi="Times New Roman" w:cs="Times New Roman"/>
          <w:b w:val="0"/>
          <w:bCs w:val="0"/>
          <w:sz w:val="28"/>
          <w:szCs w:val="28"/>
        </w:rPr>
        <w:t xml:space="preserve">    c) dup</w:t>
      </w:r>
      <w:r w:rsidR="00A01DE7" w:rsidRPr="005A1DBF">
        <w:rPr>
          <w:rStyle w:val="ab"/>
          <w:rFonts w:ascii="Times New Roman" w:hAnsi="Times New Roman" w:cs="Times New Roman"/>
          <w:b w:val="0"/>
          <w:bCs w:val="0"/>
          <w:sz w:val="28"/>
          <w:szCs w:val="28"/>
        </w:rPr>
        <w:t>ă</w:t>
      </w:r>
      <w:r w:rsidRPr="005A1DBF">
        <w:rPr>
          <w:rStyle w:val="ab"/>
          <w:rFonts w:ascii="Times New Roman" w:hAnsi="Times New Roman" w:cs="Times New Roman"/>
          <w:b w:val="0"/>
          <w:bCs w:val="0"/>
          <w:sz w:val="28"/>
          <w:szCs w:val="28"/>
        </w:rPr>
        <w:t xml:space="preserve"> ce </w:t>
      </w:r>
      <w:r w:rsidR="00A01DE7" w:rsidRPr="005A1DBF">
        <w:rPr>
          <w:rStyle w:val="ab"/>
          <w:rFonts w:ascii="Times New Roman" w:hAnsi="Times New Roman" w:cs="Times New Roman"/>
          <w:b w:val="0"/>
          <w:bCs w:val="0"/>
          <w:sz w:val="28"/>
          <w:szCs w:val="28"/>
        </w:rPr>
        <w:t>Guvernul</w:t>
      </w:r>
      <w:r w:rsidRPr="005A1DBF">
        <w:rPr>
          <w:rStyle w:val="ab"/>
          <w:rFonts w:ascii="Times New Roman" w:hAnsi="Times New Roman" w:cs="Times New Roman"/>
          <w:b w:val="0"/>
          <w:bCs w:val="0"/>
          <w:sz w:val="28"/>
          <w:szCs w:val="28"/>
        </w:rPr>
        <w:t xml:space="preserve"> va aproba lista contribuabililor c</w:t>
      </w:r>
      <w:r w:rsidR="00A01DE7" w:rsidRPr="005A1DBF">
        <w:rPr>
          <w:rStyle w:val="ab"/>
          <w:rFonts w:ascii="Times New Roman" w:hAnsi="Times New Roman" w:cs="Times New Roman"/>
          <w:b w:val="0"/>
          <w:bCs w:val="0"/>
          <w:sz w:val="28"/>
          <w:szCs w:val="28"/>
        </w:rPr>
        <w:t>ă</w:t>
      </w:r>
      <w:r w:rsidRPr="005A1DBF">
        <w:rPr>
          <w:rStyle w:val="ab"/>
          <w:rFonts w:ascii="Times New Roman" w:hAnsi="Times New Roman" w:cs="Times New Roman"/>
          <w:b w:val="0"/>
          <w:bCs w:val="0"/>
          <w:sz w:val="28"/>
          <w:szCs w:val="28"/>
        </w:rPr>
        <w:t>rora li se</w:t>
      </w:r>
      <w:r w:rsidR="00A01DE7" w:rsidRPr="005A1DBF">
        <w:rPr>
          <w:rStyle w:val="ab"/>
          <w:rFonts w:ascii="Times New Roman" w:hAnsi="Times New Roman" w:cs="Times New Roman"/>
          <w:b w:val="0"/>
          <w:bCs w:val="0"/>
          <w:sz w:val="28"/>
          <w:szCs w:val="28"/>
        </w:rPr>
        <w:t xml:space="preserve"> </w:t>
      </w:r>
      <w:r w:rsidRPr="005A1DBF">
        <w:rPr>
          <w:rStyle w:val="ab"/>
          <w:rFonts w:ascii="Times New Roman" w:hAnsi="Times New Roman" w:cs="Times New Roman"/>
          <w:b w:val="0"/>
          <w:bCs w:val="0"/>
          <w:sz w:val="28"/>
          <w:szCs w:val="28"/>
        </w:rPr>
        <w:t>anuleaz</w:t>
      </w:r>
      <w:r w:rsidR="00A01DE7" w:rsidRPr="005A1DBF">
        <w:rPr>
          <w:rStyle w:val="ab"/>
          <w:rFonts w:ascii="Times New Roman" w:hAnsi="Times New Roman" w:cs="Times New Roman"/>
          <w:b w:val="0"/>
          <w:bCs w:val="0"/>
          <w:sz w:val="28"/>
          <w:szCs w:val="28"/>
        </w:rPr>
        <w:t>ă</w:t>
      </w:r>
      <w:r w:rsidRPr="005A1DBF">
        <w:rPr>
          <w:rStyle w:val="ab"/>
          <w:rFonts w:ascii="Times New Roman" w:hAnsi="Times New Roman" w:cs="Times New Roman"/>
          <w:b w:val="0"/>
          <w:bCs w:val="0"/>
          <w:sz w:val="28"/>
          <w:szCs w:val="28"/>
        </w:rPr>
        <w:t xml:space="preserve"> penalit</w:t>
      </w:r>
      <w:r w:rsidR="00A01DE7" w:rsidRPr="005A1DBF">
        <w:rPr>
          <w:rStyle w:val="ab"/>
          <w:rFonts w:ascii="Times New Roman" w:hAnsi="Times New Roman" w:cs="Times New Roman"/>
          <w:b w:val="0"/>
          <w:bCs w:val="0"/>
          <w:sz w:val="28"/>
          <w:szCs w:val="28"/>
        </w:rPr>
        <w:t>ăț</w:t>
      </w:r>
      <w:r w:rsidRPr="005A1DBF">
        <w:rPr>
          <w:rStyle w:val="ab"/>
          <w:rFonts w:ascii="Times New Roman" w:hAnsi="Times New Roman" w:cs="Times New Roman"/>
          <w:b w:val="0"/>
          <w:bCs w:val="0"/>
          <w:sz w:val="28"/>
          <w:szCs w:val="28"/>
        </w:rPr>
        <w:t xml:space="preserve">ile </w:t>
      </w:r>
      <w:r w:rsidR="00A01DE7" w:rsidRPr="005A1DBF">
        <w:rPr>
          <w:rStyle w:val="ab"/>
          <w:rFonts w:ascii="Times New Roman" w:hAnsi="Times New Roman" w:cs="Times New Roman"/>
          <w:b w:val="0"/>
          <w:bCs w:val="0"/>
          <w:sz w:val="28"/>
          <w:szCs w:val="28"/>
        </w:rPr>
        <w:t>ș</w:t>
      </w:r>
      <w:r w:rsidRPr="005A1DBF">
        <w:rPr>
          <w:rStyle w:val="ab"/>
          <w:rFonts w:ascii="Times New Roman" w:hAnsi="Times New Roman" w:cs="Times New Roman"/>
          <w:b w:val="0"/>
          <w:bCs w:val="0"/>
          <w:sz w:val="28"/>
          <w:szCs w:val="28"/>
        </w:rPr>
        <w:t>i sanc</w:t>
      </w:r>
      <w:r w:rsidR="00A01DE7" w:rsidRPr="005A1DBF">
        <w:rPr>
          <w:rStyle w:val="ab"/>
          <w:rFonts w:ascii="Times New Roman" w:hAnsi="Times New Roman" w:cs="Times New Roman"/>
          <w:b w:val="0"/>
          <w:bCs w:val="0"/>
          <w:sz w:val="28"/>
          <w:szCs w:val="28"/>
        </w:rPr>
        <w:t>ț</w:t>
      </w:r>
      <w:r w:rsidRPr="005A1DBF">
        <w:rPr>
          <w:rStyle w:val="ab"/>
          <w:rFonts w:ascii="Times New Roman" w:hAnsi="Times New Roman" w:cs="Times New Roman"/>
          <w:b w:val="0"/>
          <w:bCs w:val="0"/>
          <w:sz w:val="28"/>
          <w:szCs w:val="28"/>
        </w:rPr>
        <w:t>iunile financiare (amenzile), vor reflecta</w:t>
      </w:r>
      <w:r w:rsidR="00A01DE7" w:rsidRPr="005A1DBF">
        <w:rPr>
          <w:rStyle w:val="ab"/>
          <w:rFonts w:ascii="Times New Roman" w:hAnsi="Times New Roman" w:cs="Times New Roman"/>
          <w:b w:val="0"/>
          <w:bCs w:val="0"/>
          <w:sz w:val="28"/>
          <w:szCs w:val="28"/>
        </w:rPr>
        <w:t xml:space="preserve"> î</w:t>
      </w:r>
      <w:r w:rsidRPr="005A1DBF">
        <w:rPr>
          <w:rStyle w:val="ab"/>
          <w:rFonts w:ascii="Times New Roman" w:hAnsi="Times New Roman" w:cs="Times New Roman"/>
          <w:b w:val="0"/>
          <w:bCs w:val="0"/>
          <w:sz w:val="28"/>
          <w:szCs w:val="28"/>
        </w:rPr>
        <w:t>n   sistemul   de  eviden</w:t>
      </w:r>
      <w:r w:rsidR="00A01DE7" w:rsidRPr="005A1DBF">
        <w:rPr>
          <w:rStyle w:val="ab"/>
          <w:rFonts w:ascii="Times New Roman" w:hAnsi="Times New Roman" w:cs="Times New Roman"/>
          <w:b w:val="0"/>
          <w:bCs w:val="0"/>
          <w:sz w:val="28"/>
          <w:szCs w:val="28"/>
        </w:rPr>
        <w:t>ță</w:t>
      </w:r>
      <w:r w:rsidRPr="005A1DBF">
        <w:rPr>
          <w:rStyle w:val="ab"/>
          <w:rFonts w:ascii="Times New Roman" w:hAnsi="Times New Roman" w:cs="Times New Roman"/>
          <w:b w:val="0"/>
          <w:bCs w:val="0"/>
          <w:sz w:val="28"/>
          <w:szCs w:val="28"/>
        </w:rPr>
        <w:t xml:space="preserve">  aminarea  penalitatilor  si   sanctiunilor</w:t>
      </w:r>
      <w:r w:rsidR="00F02AC5">
        <w:rPr>
          <w:rStyle w:val="ab"/>
          <w:rFonts w:ascii="Times New Roman" w:hAnsi="Times New Roman" w:cs="Times New Roman"/>
          <w:b w:val="0"/>
          <w:bCs w:val="0"/>
          <w:sz w:val="28"/>
          <w:szCs w:val="28"/>
        </w:rPr>
        <w:t xml:space="preserve"> </w:t>
      </w:r>
      <w:r w:rsidRPr="005A1DBF">
        <w:rPr>
          <w:rStyle w:val="ab"/>
          <w:rFonts w:ascii="Times New Roman" w:hAnsi="Times New Roman" w:cs="Times New Roman"/>
          <w:b w:val="0"/>
          <w:bCs w:val="0"/>
          <w:sz w:val="28"/>
          <w:szCs w:val="28"/>
        </w:rPr>
        <w:t>financiare</w:t>
      </w:r>
      <w:r w:rsidR="00A01DE7" w:rsidRPr="005A1DBF">
        <w:rPr>
          <w:rStyle w:val="ab"/>
          <w:rFonts w:ascii="Times New Roman" w:hAnsi="Times New Roman" w:cs="Times New Roman"/>
          <w:b w:val="0"/>
          <w:bCs w:val="0"/>
          <w:sz w:val="28"/>
          <w:szCs w:val="28"/>
        </w:rPr>
        <w:t xml:space="preserve"> </w:t>
      </w:r>
      <w:r w:rsidRPr="005A1DBF">
        <w:rPr>
          <w:rStyle w:val="ab"/>
          <w:rFonts w:ascii="Times New Roman" w:hAnsi="Times New Roman" w:cs="Times New Roman"/>
          <w:b w:val="0"/>
          <w:bCs w:val="0"/>
          <w:sz w:val="28"/>
          <w:szCs w:val="28"/>
        </w:rPr>
        <w:t xml:space="preserve">(amenzilor) </w:t>
      </w:r>
      <w:r w:rsidR="00A01DE7" w:rsidRPr="005A1DBF">
        <w:rPr>
          <w:rStyle w:val="ab"/>
          <w:rFonts w:ascii="Times New Roman" w:hAnsi="Times New Roman" w:cs="Times New Roman"/>
          <w:b w:val="0"/>
          <w:bCs w:val="0"/>
          <w:sz w:val="28"/>
          <w:szCs w:val="28"/>
        </w:rPr>
        <w:t>î</w:t>
      </w:r>
      <w:r w:rsidRPr="005A1DBF">
        <w:rPr>
          <w:rStyle w:val="ab"/>
          <w:rFonts w:ascii="Times New Roman" w:hAnsi="Times New Roman" w:cs="Times New Roman"/>
          <w:b w:val="0"/>
          <w:bCs w:val="0"/>
          <w:sz w:val="28"/>
          <w:szCs w:val="28"/>
        </w:rPr>
        <w:t>n cuantumurile corespunzatoare contribuabililor</w:t>
      </w:r>
      <w:r w:rsidR="00A01DE7" w:rsidRPr="005A1DBF">
        <w:rPr>
          <w:rStyle w:val="ab"/>
          <w:rFonts w:ascii="Times New Roman" w:hAnsi="Times New Roman" w:cs="Times New Roman"/>
          <w:b w:val="0"/>
          <w:bCs w:val="0"/>
          <w:sz w:val="28"/>
          <w:szCs w:val="28"/>
        </w:rPr>
        <w:t xml:space="preserve"> </w:t>
      </w:r>
      <w:r w:rsidRPr="005A1DBF">
        <w:rPr>
          <w:rStyle w:val="ab"/>
          <w:rFonts w:ascii="Times New Roman" w:hAnsi="Times New Roman" w:cs="Times New Roman"/>
          <w:b w:val="0"/>
          <w:bCs w:val="0"/>
          <w:sz w:val="28"/>
          <w:szCs w:val="28"/>
        </w:rPr>
        <w:t>care  au respectat cerin</w:t>
      </w:r>
      <w:r w:rsidR="00A01DE7" w:rsidRPr="005A1DBF">
        <w:rPr>
          <w:rStyle w:val="ab"/>
          <w:rFonts w:ascii="Times New Roman" w:hAnsi="Times New Roman" w:cs="Times New Roman"/>
          <w:b w:val="0"/>
          <w:bCs w:val="0"/>
          <w:sz w:val="28"/>
          <w:szCs w:val="28"/>
        </w:rPr>
        <w:t>ț</w:t>
      </w:r>
      <w:r w:rsidRPr="005A1DBF">
        <w:rPr>
          <w:rStyle w:val="ab"/>
          <w:rFonts w:ascii="Times New Roman" w:hAnsi="Times New Roman" w:cs="Times New Roman"/>
          <w:b w:val="0"/>
          <w:bCs w:val="0"/>
          <w:sz w:val="28"/>
          <w:szCs w:val="28"/>
        </w:rPr>
        <w:t>ele prezentei legi, excluz</w:t>
      </w:r>
      <w:r w:rsidR="00A01DE7" w:rsidRPr="005A1DBF">
        <w:rPr>
          <w:rStyle w:val="ab"/>
          <w:rFonts w:ascii="Times New Roman" w:hAnsi="Times New Roman" w:cs="Times New Roman"/>
          <w:b w:val="0"/>
          <w:bCs w:val="0"/>
          <w:sz w:val="28"/>
          <w:szCs w:val="28"/>
        </w:rPr>
        <w:t>î</w:t>
      </w:r>
      <w:r w:rsidRPr="005A1DBF">
        <w:rPr>
          <w:rStyle w:val="ab"/>
          <w:rFonts w:ascii="Times New Roman" w:hAnsi="Times New Roman" w:cs="Times New Roman"/>
          <w:b w:val="0"/>
          <w:bCs w:val="0"/>
          <w:sz w:val="28"/>
          <w:szCs w:val="28"/>
        </w:rPr>
        <w:t>nd din  penalit</w:t>
      </w:r>
      <w:r w:rsidR="00A01DE7" w:rsidRPr="005A1DBF">
        <w:rPr>
          <w:rStyle w:val="ab"/>
          <w:rFonts w:ascii="Times New Roman" w:hAnsi="Times New Roman" w:cs="Times New Roman"/>
          <w:b w:val="0"/>
          <w:bCs w:val="0"/>
          <w:sz w:val="28"/>
          <w:szCs w:val="28"/>
        </w:rPr>
        <w:t>ăț</w:t>
      </w:r>
      <w:r w:rsidRPr="005A1DBF">
        <w:rPr>
          <w:rStyle w:val="ab"/>
          <w:rFonts w:ascii="Times New Roman" w:hAnsi="Times New Roman" w:cs="Times New Roman"/>
          <w:b w:val="0"/>
          <w:bCs w:val="0"/>
          <w:sz w:val="28"/>
          <w:szCs w:val="28"/>
        </w:rPr>
        <w:t>ile</w:t>
      </w:r>
      <w:r w:rsidR="005A1DBF" w:rsidRPr="005A1DBF">
        <w:rPr>
          <w:rStyle w:val="ab"/>
          <w:rFonts w:ascii="Times New Roman" w:hAnsi="Times New Roman" w:cs="Times New Roman"/>
          <w:b w:val="0"/>
          <w:bCs w:val="0"/>
          <w:sz w:val="28"/>
          <w:szCs w:val="28"/>
        </w:rPr>
        <w:t xml:space="preserve"> </w:t>
      </w:r>
      <w:r w:rsidR="00A01DE7" w:rsidRPr="005A1DBF">
        <w:rPr>
          <w:rStyle w:val="ab"/>
          <w:rFonts w:ascii="Times New Roman" w:hAnsi="Times New Roman" w:cs="Times New Roman"/>
          <w:b w:val="0"/>
          <w:bCs w:val="0"/>
          <w:sz w:val="28"/>
          <w:szCs w:val="28"/>
        </w:rPr>
        <w:t>ș</w:t>
      </w:r>
      <w:r w:rsidRPr="005A1DBF">
        <w:rPr>
          <w:rStyle w:val="ab"/>
          <w:rFonts w:ascii="Times New Roman" w:hAnsi="Times New Roman" w:cs="Times New Roman"/>
          <w:b w:val="0"/>
          <w:bCs w:val="0"/>
          <w:sz w:val="28"/>
          <w:szCs w:val="28"/>
        </w:rPr>
        <w:t>i sanc</w:t>
      </w:r>
      <w:r w:rsidR="00F02AC5">
        <w:rPr>
          <w:rStyle w:val="ab"/>
          <w:rFonts w:ascii="Times New Roman" w:hAnsi="Times New Roman" w:cs="Times New Roman"/>
          <w:b w:val="0"/>
          <w:bCs w:val="0"/>
          <w:sz w:val="28"/>
          <w:szCs w:val="28"/>
        </w:rPr>
        <w:t>ț</w:t>
      </w:r>
      <w:r w:rsidRPr="005A1DBF">
        <w:rPr>
          <w:rStyle w:val="ab"/>
          <w:rFonts w:ascii="Times New Roman" w:hAnsi="Times New Roman" w:cs="Times New Roman"/>
          <w:b w:val="0"/>
          <w:bCs w:val="0"/>
          <w:sz w:val="28"/>
          <w:szCs w:val="28"/>
        </w:rPr>
        <w:t xml:space="preserve">iunile financiare (amenzile) </w:t>
      </w:r>
      <w:r w:rsidR="005A1DBF" w:rsidRPr="005A1DBF">
        <w:rPr>
          <w:rStyle w:val="ab"/>
          <w:rFonts w:ascii="Times New Roman" w:hAnsi="Times New Roman" w:cs="Times New Roman"/>
          <w:b w:val="0"/>
          <w:bCs w:val="0"/>
          <w:sz w:val="28"/>
          <w:szCs w:val="28"/>
        </w:rPr>
        <w:t>î</w:t>
      </w:r>
      <w:r w:rsidRPr="005A1DBF">
        <w:rPr>
          <w:rStyle w:val="ab"/>
          <w:rFonts w:ascii="Times New Roman" w:hAnsi="Times New Roman" w:cs="Times New Roman"/>
          <w:b w:val="0"/>
          <w:bCs w:val="0"/>
          <w:sz w:val="28"/>
          <w:szCs w:val="28"/>
        </w:rPr>
        <w:t>nghetate sumele anulate.</w:t>
      </w:r>
    </w:p>
    <w:p w14:paraId="76B75C0F" w14:textId="77777777" w:rsidR="00B5142B" w:rsidRPr="005A1DBF" w:rsidRDefault="00B5142B" w:rsidP="005A1DBF">
      <w:pPr>
        <w:spacing w:after="0" w:line="240" w:lineRule="auto"/>
        <w:ind w:left="0" w:firstLine="567"/>
        <w:jc w:val="both"/>
        <w:rPr>
          <w:rStyle w:val="ab"/>
          <w:rFonts w:ascii="Times New Roman" w:hAnsi="Times New Roman" w:cs="Times New Roman"/>
          <w:b w:val="0"/>
          <w:bCs w:val="0"/>
          <w:sz w:val="28"/>
          <w:szCs w:val="28"/>
        </w:rPr>
      </w:pPr>
    </w:p>
    <w:p w14:paraId="50471BE8" w14:textId="3C2972C5" w:rsidR="00C264CB" w:rsidRPr="005A1DBF" w:rsidRDefault="00C264CB" w:rsidP="005A1DBF">
      <w:pPr>
        <w:spacing w:after="0" w:line="240" w:lineRule="auto"/>
        <w:ind w:left="0" w:firstLine="567"/>
        <w:jc w:val="both"/>
        <w:rPr>
          <w:rStyle w:val="ab"/>
          <w:rFonts w:ascii="Times New Roman" w:hAnsi="Times New Roman" w:cs="Times New Roman"/>
          <w:sz w:val="28"/>
          <w:szCs w:val="28"/>
        </w:rPr>
      </w:pPr>
      <w:r w:rsidRPr="005A1DBF">
        <w:rPr>
          <w:rStyle w:val="ab"/>
          <w:rFonts w:ascii="Times New Roman" w:hAnsi="Times New Roman" w:cs="Times New Roman"/>
          <w:sz w:val="28"/>
          <w:szCs w:val="28"/>
        </w:rPr>
        <w:t xml:space="preserve">Art. </w:t>
      </w:r>
      <w:r w:rsidR="005A1DBF" w:rsidRPr="005A1DBF">
        <w:rPr>
          <w:rStyle w:val="ab"/>
          <w:rFonts w:ascii="Times New Roman" w:hAnsi="Times New Roman" w:cs="Times New Roman"/>
          <w:sz w:val="28"/>
          <w:szCs w:val="28"/>
        </w:rPr>
        <w:t>4</w:t>
      </w:r>
      <w:r w:rsidRPr="005A1DBF">
        <w:rPr>
          <w:rStyle w:val="ab"/>
          <w:rFonts w:ascii="Times New Roman" w:hAnsi="Times New Roman" w:cs="Times New Roman"/>
          <w:sz w:val="28"/>
          <w:szCs w:val="28"/>
        </w:rPr>
        <w:t xml:space="preserve">   Dispoziții finale </w:t>
      </w:r>
    </w:p>
    <w:p w14:paraId="093D1CD4" w14:textId="77777777" w:rsidR="00F02AC5" w:rsidRPr="00F02AC5" w:rsidRDefault="00F02AC5" w:rsidP="00F02AC5">
      <w:pPr>
        <w:spacing w:after="0" w:line="240" w:lineRule="auto"/>
        <w:ind w:left="0" w:firstLine="567"/>
        <w:jc w:val="both"/>
        <w:rPr>
          <w:rStyle w:val="ab"/>
          <w:rFonts w:ascii="Times New Roman" w:hAnsi="Times New Roman" w:cs="Times New Roman"/>
          <w:b w:val="0"/>
          <w:sz w:val="28"/>
          <w:szCs w:val="28"/>
        </w:rPr>
      </w:pPr>
      <w:r w:rsidRPr="00F02AC5">
        <w:rPr>
          <w:rStyle w:val="ab"/>
          <w:rFonts w:ascii="Times New Roman" w:hAnsi="Times New Roman" w:cs="Times New Roman"/>
          <w:b w:val="0"/>
          <w:sz w:val="28"/>
          <w:szCs w:val="28"/>
        </w:rPr>
        <w:t>(1) Prezenta lege intră în vigoare la data publicării sale în Monitorul Oficial al Republicii Moldova.</w:t>
      </w:r>
    </w:p>
    <w:p w14:paraId="2F4FE830" w14:textId="1A115C8B" w:rsidR="00F02AC5" w:rsidRDefault="00F02AC5" w:rsidP="00F02AC5">
      <w:pPr>
        <w:spacing w:after="0" w:line="240" w:lineRule="auto"/>
        <w:ind w:left="0" w:firstLine="567"/>
        <w:jc w:val="both"/>
        <w:rPr>
          <w:rStyle w:val="ab"/>
          <w:rFonts w:ascii="Times New Roman" w:hAnsi="Times New Roman" w:cs="Times New Roman"/>
          <w:b w:val="0"/>
          <w:sz w:val="28"/>
          <w:szCs w:val="28"/>
        </w:rPr>
      </w:pPr>
      <w:r w:rsidRPr="00F02AC5">
        <w:rPr>
          <w:rStyle w:val="ab"/>
          <w:rFonts w:ascii="Times New Roman" w:hAnsi="Times New Roman" w:cs="Times New Roman"/>
          <w:b w:val="0"/>
          <w:sz w:val="28"/>
          <w:szCs w:val="28"/>
        </w:rPr>
        <w:t>(2) Guvernul va întreprinde</w:t>
      </w:r>
      <w:r>
        <w:rPr>
          <w:rStyle w:val="ab"/>
          <w:rFonts w:ascii="Times New Roman" w:hAnsi="Times New Roman" w:cs="Times New Roman"/>
          <w:b w:val="0"/>
          <w:sz w:val="28"/>
          <w:szCs w:val="28"/>
        </w:rPr>
        <w:t xml:space="preserve"> toate</w:t>
      </w:r>
      <w:r w:rsidRPr="00F02AC5">
        <w:rPr>
          <w:rStyle w:val="ab"/>
          <w:rFonts w:ascii="Times New Roman" w:hAnsi="Times New Roman" w:cs="Times New Roman"/>
          <w:b w:val="0"/>
          <w:sz w:val="28"/>
          <w:szCs w:val="28"/>
        </w:rPr>
        <w:t xml:space="preserve"> măsurile necesare în vederea punerii în aplicare a prezentei legi odată cu intrarea sa în vigoare.</w:t>
      </w:r>
    </w:p>
    <w:p w14:paraId="17D20CA5" w14:textId="703BE750" w:rsidR="00B00066" w:rsidRPr="005A1DBF" w:rsidRDefault="00B00066" w:rsidP="005A1DBF">
      <w:pPr>
        <w:pStyle w:val="ac"/>
        <w:tabs>
          <w:tab w:val="left" w:pos="1080"/>
        </w:tabs>
        <w:spacing w:after="0" w:line="240" w:lineRule="auto"/>
        <w:ind w:left="0" w:firstLine="567"/>
        <w:jc w:val="both"/>
        <w:rPr>
          <w:rFonts w:ascii="Times New Roman" w:hAnsi="Times New Roman"/>
          <w:sz w:val="28"/>
          <w:szCs w:val="28"/>
          <w:lang w:val="ro-RO"/>
        </w:rPr>
      </w:pPr>
    </w:p>
    <w:p w14:paraId="2DD9027A" w14:textId="77777777" w:rsidR="00C80E20" w:rsidRPr="005A1DBF" w:rsidRDefault="00C80E20" w:rsidP="00B00066">
      <w:pPr>
        <w:pStyle w:val="1"/>
        <w:shd w:val="clear" w:color="auto" w:fill="auto"/>
        <w:tabs>
          <w:tab w:val="left" w:pos="810"/>
        </w:tabs>
        <w:spacing w:before="120" w:after="0" w:line="240" w:lineRule="auto"/>
        <w:ind w:right="20" w:firstLine="567"/>
        <w:rPr>
          <w:bCs/>
          <w:noProof/>
          <w:sz w:val="28"/>
          <w:szCs w:val="28"/>
        </w:rPr>
      </w:pPr>
    </w:p>
    <w:p w14:paraId="455F8431" w14:textId="12360099" w:rsidR="00C80E20" w:rsidRDefault="00C80E20" w:rsidP="00B00066">
      <w:pPr>
        <w:ind w:left="0" w:firstLine="567"/>
        <w:jc w:val="center"/>
        <w:rPr>
          <w:rFonts w:ascii="Times New Roman" w:hAnsi="Times New Roman" w:cs="Times New Roman"/>
          <w:b/>
          <w:noProof/>
          <w:sz w:val="28"/>
          <w:szCs w:val="28"/>
        </w:rPr>
      </w:pPr>
      <w:r w:rsidRPr="005A1DBF">
        <w:rPr>
          <w:rFonts w:ascii="Times New Roman" w:hAnsi="Times New Roman" w:cs="Times New Roman"/>
          <w:b/>
          <w:noProof/>
          <w:sz w:val="28"/>
          <w:szCs w:val="28"/>
        </w:rPr>
        <w:t xml:space="preserve">PREȘEDINTELE PARLAMENTULUI </w:t>
      </w:r>
    </w:p>
    <w:p w14:paraId="3CC1A6C1" w14:textId="6C27044A" w:rsidR="002D394C" w:rsidRDefault="002D394C" w:rsidP="00B00066">
      <w:pPr>
        <w:ind w:left="0" w:firstLine="567"/>
        <w:jc w:val="center"/>
        <w:rPr>
          <w:rFonts w:ascii="Times New Roman" w:hAnsi="Times New Roman" w:cs="Times New Roman"/>
          <w:b/>
          <w:noProof/>
          <w:sz w:val="28"/>
          <w:szCs w:val="28"/>
        </w:rPr>
      </w:pPr>
    </w:p>
    <w:p w14:paraId="2FDC8458" w14:textId="39CDE861" w:rsidR="002D394C" w:rsidRDefault="002D394C" w:rsidP="00B00066">
      <w:pPr>
        <w:ind w:left="0" w:firstLine="567"/>
        <w:jc w:val="center"/>
        <w:rPr>
          <w:rFonts w:ascii="Times New Roman" w:hAnsi="Times New Roman" w:cs="Times New Roman"/>
          <w:b/>
          <w:noProof/>
          <w:sz w:val="28"/>
          <w:szCs w:val="28"/>
        </w:rPr>
      </w:pPr>
    </w:p>
    <w:p w14:paraId="2B58A4DC" w14:textId="02B95AAD" w:rsidR="002D394C" w:rsidRDefault="002D394C" w:rsidP="00B00066">
      <w:pPr>
        <w:ind w:left="0" w:firstLine="567"/>
        <w:jc w:val="center"/>
        <w:rPr>
          <w:rFonts w:ascii="Times New Roman" w:hAnsi="Times New Roman" w:cs="Times New Roman"/>
          <w:b/>
          <w:noProof/>
          <w:sz w:val="28"/>
          <w:szCs w:val="28"/>
        </w:rPr>
      </w:pPr>
    </w:p>
    <w:p w14:paraId="42B49777" w14:textId="77777777" w:rsidR="00FB6596" w:rsidRPr="00D30DED" w:rsidRDefault="00FB6596" w:rsidP="00FB6596">
      <w:pPr>
        <w:spacing w:after="0" w:line="240" w:lineRule="auto"/>
        <w:ind w:left="426"/>
        <w:rPr>
          <w:rFonts w:ascii="Times New Roman" w:hAnsi="Times New Roman" w:cs="Times New Roman"/>
          <w:b/>
          <w:noProof/>
          <w:sz w:val="28"/>
          <w:szCs w:val="28"/>
        </w:rPr>
      </w:pPr>
      <w:r w:rsidRPr="00D30DED">
        <w:rPr>
          <w:rFonts w:ascii="Times New Roman" w:hAnsi="Times New Roman" w:cs="Times New Roman"/>
          <w:b/>
          <w:noProof/>
          <w:sz w:val="28"/>
          <w:szCs w:val="28"/>
        </w:rPr>
        <w:lastRenderedPageBreak/>
        <w:t xml:space="preserve">                                         NOTĂ INFORMATIVĂ</w:t>
      </w:r>
    </w:p>
    <w:p w14:paraId="252385BA" w14:textId="77777777" w:rsidR="00FB6596" w:rsidRPr="00D30DED" w:rsidRDefault="00FB6596" w:rsidP="00FB6596">
      <w:pPr>
        <w:shd w:val="clear" w:color="auto" w:fill="FFFFFF"/>
        <w:spacing w:after="0" w:line="240" w:lineRule="auto"/>
        <w:jc w:val="center"/>
        <w:outlineLvl w:val="4"/>
        <w:rPr>
          <w:rFonts w:ascii="Times New Roman" w:eastAsia="Calibri" w:hAnsi="Times New Roman" w:cs="Times New Roman"/>
          <w:b/>
          <w:noProof/>
          <w:sz w:val="28"/>
          <w:szCs w:val="28"/>
          <w:vertAlign w:val="superscript"/>
          <w:lang w:eastAsia="ru-RU"/>
        </w:rPr>
      </w:pPr>
      <w:r w:rsidRPr="00DB1227">
        <w:rPr>
          <w:rFonts w:ascii="Times New Roman" w:eastAsia="Times New Roman" w:hAnsi="Times New Roman" w:cs="Times New Roman"/>
          <w:b/>
          <w:bCs/>
          <w:noProof/>
          <w:sz w:val="28"/>
          <w:szCs w:val="28"/>
          <w:lang w:eastAsia="ru-RU"/>
        </w:rPr>
        <w:t>la proiectul de lege pentru anularea majorării de întîrziere și a amenzilor (amnistia fiscală)</w:t>
      </w: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5"/>
      </w:tblGrid>
      <w:tr w:rsidR="00FB6596" w:rsidRPr="00D30DED" w14:paraId="1D25415A" w14:textId="77777777" w:rsidTr="002018D5">
        <w:tc>
          <w:tcPr>
            <w:tcW w:w="10065" w:type="dxa"/>
            <w:tcBorders>
              <w:top w:val="single" w:sz="4" w:space="0" w:color="auto"/>
              <w:left w:val="single" w:sz="4" w:space="0" w:color="auto"/>
              <w:bottom w:val="single" w:sz="4" w:space="0" w:color="auto"/>
              <w:right w:val="single" w:sz="4" w:space="0" w:color="auto"/>
            </w:tcBorders>
            <w:hideMark/>
          </w:tcPr>
          <w:p w14:paraId="5ECDEDB6" w14:textId="77777777" w:rsidR="00FB6596" w:rsidRPr="00D30DED" w:rsidRDefault="00FB6596" w:rsidP="002018D5">
            <w:pPr>
              <w:tabs>
                <w:tab w:val="left" w:pos="284"/>
                <w:tab w:val="left" w:pos="1196"/>
              </w:tabs>
              <w:spacing w:after="0" w:line="240" w:lineRule="auto"/>
              <w:ind w:left="0"/>
              <w:jc w:val="both"/>
              <w:rPr>
                <w:rFonts w:ascii="Times New Roman" w:eastAsia="Calibri" w:hAnsi="Times New Roman" w:cs="Times New Roman"/>
                <w:b/>
                <w:noProof/>
                <w:sz w:val="28"/>
                <w:szCs w:val="28"/>
                <w:lang w:eastAsia="ru-RU"/>
              </w:rPr>
            </w:pPr>
            <w:r w:rsidRPr="00D30DED">
              <w:rPr>
                <w:rFonts w:ascii="Times New Roman" w:eastAsia="Calibri" w:hAnsi="Times New Roman" w:cs="Times New Roman"/>
                <w:b/>
                <w:noProof/>
                <w:sz w:val="28"/>
                <w:szCs w:val="28"/>
                <w:lang w:eastAsia="ru-RU"/>
              </w:rPr>
              <w:t xml:space="preserve">1. Denumirea autorului şi, după caz, a participanţilor la elaborarea proiectului  </w:t>
            </w:r>
          </w:p>
        </w:tc>
      </w:tr>
      <w:tr w:rsidR="00FB6596" w:rsidRPr="00D30DED" w14:paraId="39B479FE" w14:textId="77777777" w:rsidTr="002018D5">
        <w:tc>
          <w:tcPr>
            <w:tcW w:w="10065" w:type="dxa"/>
            <w:tcBorders>
              <w:top w:val="single" w:sz="4" w:space="0" w:color="auto"/>
              <w:left w:val="single" w:sz="4" w:space="0" w:color="auto"/>
              <w:bottom w:val="single" w:sz="4" w:space="0" w:color="auto"/>
              <w:right w:val="single" w:sz="4" w:space="0" w:color="auto"/>
            </w:tcBorders>
            <w:hideMark/>
          </w:tcPr>
          <w:p w14:paraId="3948D231" w14:textId="62DBC594" w:rsidR="00FB6596" w:rsidRPr="00D30DED" w:rsidRDefault="00FB6596" w:rsidP="002018D5">
            <w:pPr>
              <w:spacing w:after="0" w:line="240" w:lineRule="auto"/>
              <w:ind w:left="0" w:firstLine="430"/>
              <w:jc w:val="both"/>
              <w:rPr>
                <w:rFonts w:ascii="Times New Roman" w:hAnsi="Times New Roman" w:cs="Times New Roman"/>
                <w:noProof/>
                <w:sz w:val="28"/>
                <w:szCs w:val="28"/>
              </w:rPr>
            </w:pPr>
            <w:r w:rsidRPr="00D30DED">
              <w:rPr>
                <w:rFonts w:ascii="Times New Roman" w:eastAsia="Calibri" w:hAnsi="Times New Roman" w:cs="Times New Roman"/>
                <w:noProof/>
                <w:sz w:val="28"/>
                <w:szCs w:val="28"/>
                <w:lang w:eastAsia="ru-RU"/>
              </w:rPr>
              <w:t xml:space="preserve">Prezentul proiect de </w:t>
            </w:r>
            <w:r w:rsidRPr="00D30DED">
              <w:rPr>
                <w:rFonts w:ascii="Times New Roman" w:eastAsia="Times New Roman" w:hAnsi="Times New Roman" w:cs="Times New Roman"/>
                <w:bCs/>
                <w:noProof/>
                <w:sz w:val="28"/>
                <w:szCs w:val="28"/>
                <w:lang w:eastAsia="ru-RU"/>
              </w:rPr>
              <w:t xml:space="preserve">lege </w:t>
            </w:r>
            <w:r w:rsidRPr="00DB1227">
              <w:rPr>
                <w:rFonts w:ascii="Times New Roman" w:eastAsia="Times New Roman" w:hAnsi="Times New Roman" w:cs="Times New Roman"/>
                <w:bCs/>
                <w:noProof/>
                <w:sz w:val="28"/>
                <w:szCs w:val="28"/>
                <w:lang w:eastAsia="ru-RU"/>
              </w:rPr>
              <w:t>pentru anularea majorării de întîrziere și a amenzilor (amnistia fiscală)</w:t>
            </w:r>
            <w:r>
              <w:rPr>
                <w:rFonts w:ascii="Times New Roman" w:eastAsia="Times New Roman" w:hAnsi="Times New Roman" w:cs="Times New Roman"/>
                <w:bCs/>
                <w:noProof/>
                <w:sz w:val="28"/>
                <w:szCs w:val="28"/>
                <w:lang w:eastAsia="ru-RU"/>
              </w:rPr>
              <w:t xml:space="preserve"> </w:t>
            </w:r>
            <w:r w:rsidRPr="00D30DED">
              <w:rPr>
                <w:rFonts w:ascii="Times New Roman" w:eastAsia="Times New Roman" w:hAnsi="Times New Roman" w:cs="Times New Roman"/>
                <w:bCs/>
                <w:noProof/>
                <w:sz w:val="28"/>
                <w:szCs w:val="28"/>
                <w:lang w:eastAsia="ru-RU"/>
              </w:rPr>
              <w:t xml:space="preserve">a fost elaborat de către </w:t>
            </w:r>
            <w:r w:rsidRPr="00D30DED">
              <w:rPr>
                <w:rFonts w:ascii="Times New Roman" w:hAnsi="Times New Roman" w:cs="Times New Roman"/>
                <w:noProof/>
                <w:sz w:val="28"/>
                <w:szCs w:val="28"/>
              </w:rPr>
              <w:t xml:space="preserve">un grup de deputați </w:t>
            </w:r>
            <w:r w:rsidR="009A16E1">
              <w:rPr>
                <w:sz w:val="28"/>
                <w:szCs w:val="28"/>
              </w:rPr>
              <w:t>ai frac</w:t>
            </w:r>
            <w:r w:rsidR="009A16E1">
              <w:rPr>
                <w:sz w:val="28"/>
                <w:szCs w:val="28"/>
                <w:lang w:val="ro-MD"/>
              </w:rPr>
              <w:t>țiunii Blocul Comuniștilor și  Socialiștilor</w:t>
            </w:r>
            <w:r w:rsidR="009A16E1">
              <w:rPr>
                <w:sz w:val="28"/>
                <w:szCs w:val="28"/>
              </w:rPr>
              <w:t xml:space="preserve"> </w:t>
            </w:r>
            <w:r w:rsidRPr="00D30DED">
              <w:rPr>
                <w:rFonts w:ascii="Times New Roman" w:hAnsi="Times New Roman" w:cs="Times New Roman"/>
                <w:noProof/>
                <w:sz w:val="28"/>
                <w:szCs w:val="28"/>
              </w:rPr>
              <w:t>în Parlamentul Republicii Moldova în corespundere cu art. 73 din Constituția RM și art. 47 alin.(3) din Regulamenul Parlamentului, aprobat prin Legea nr.797/1996</w:t>
            </w:r>
          </w:p>
        </w:tc>
      </w:tr>
      <w:tr w:rsidR="00FB6596" w:rsidRPr="00D30DED" w14:paraId="5D209B0B" w14:textId="77777777" w:rsidTr="002018D5">
        <w:tc>
          <w:tcPr>
            <w:tcW w:w="10065" w:type="dxa"/>
            <w:tcBorders>
              <w:top w:val="single" w:sz="4" w:space="0" w:color="auto"/>
              <w:left w:val="single" w:sz="4" w:space="0" w:color="auto"/>
              <w:bottom w:val="single" w:sz="4" w:space="0" w:color="auto"/>
              <w:right w:val="single" w:sz="4" w:space="0" w:color="auto"/>
            </w:tcBorders>
            <w:hideMark/>
          </w:tcPr>
          <w:p w14:paraId="5BB8D718" w14:textId="77777777" w:rsidR="00FB6596" w:rsidRPr="00D30DED" w:rsidRDefault="00FB6596" w:rsidP="002018D5">
            <w:pPr>
              <w:tabs>
                <w:tab w:val="left" w:pos="884"/>
                <w:tab w:val="left" w:pos="1196"/>
              </w:tabs>
              <w:spacing w:after="0" w:line="240" w:lineRule="auto"/>
              <w:ind w:left="0"/>
              <w:jc w:val="both"/>
              <w:rPr>
                <w:rFonts w:ascii="Times New Roman" w:eastAsia="Calibri" w:hAnsi="Times New Roman" w:cs="Times New Roman"/>
                <w:b/>
                <w:noProof/>
                <w:sz w:val="28"/>
                <w:szCs w:val="28"/>
                <w:lang w:eastAsia="ru-RU"/>
              </w:rPr>
            </w:pPr>
            <w:r w:rsidRPr="00D30DED">
              <w:rPr>
                <w:rFonts w:ascii="Times New Roman" w:eastAsia="Calibri" w:hAnsi="Times New Roman" w:cs="Times New Roman"/>
                <w:b/>
                <w:noProof/>
                <w:sz w:val="28"/>
                <w:szCs w:val="28"/>
                <w:lang w:eastAsia="ru-RU"/>
              </w:rPr>
              <w:t>2. Condiţiile ce au impus elaborarea proiectului de act normativ şi finalităţile urmărite</w:t>
            </w:r>
            <w:r>
              <w:rPr>
                <w:rFonts w:ascii="Times New Roman" w:eastAsia="Calibri" w:hAnsi="Times New Roman" w:cs="Times New Roman"/>
                <w:b/>
                <w:noProof/>
                <w:sz w:val="28"/>
                <w:szCs w:val="28"/>
                <w:lang w:eastAsia="ru-RU"/>
              </w:rPr>
              <w:t>:</w:t>
            </w:r>
          </w:p>
        </w:tc>
      </w:tr>
      <w:tr w:rsidR="00FB6596" w:rsidRPr="00D30DED" w14:paraId="1FFD06F8" w14:textId="77777777" w:rsidTr="002018D5">
        <w:tc>
          <w:tcPr>
            <w:tcW w:w="10065" w:type="dxa"/>
            <w:tcBorders>
              <w:top w:val="single" w:sz="4" w:space="0" w:color="auto"/>
              <w:left w:val="single" w:sz="4" w:space="0" w:color="auto"/>
              <w:bottom w:val="single" w:sz="4" w:space="0" w:color="auto"/>
              <w:right w:val="single" w:sz="4" w:space="0" w:color="auto"/>
            </w:tcBorders>
            <w:hideMark/>
          </w:tcPr>
          <w:p w14:paraId="46E8E158" w14:textId="77777777" w:rsidR="00FB6596" w:rsidRDefault="00FB6596" w:rsidP="002018D5">
            <w:pPr>
              <w:spacing w:after="0" w:line="240" w:lineRule="auto"/>
              <w:ind w:left="0" w:firstLine="572"/>
              <w:jc w:val="both"/>
              <w:rPr>
                <w:rFonts w:ascii="Times New Roman" w:hAnsi="Times New Roman" w:cs="Times New Roman"/>
                <w:sz w:val="28"/>
                <w:szCs w:val="28"/>
              </w:rPr>
            </w:pPr>
            <w:r w:rsidRPr="00D30DED">
              <w:rPr>
                <w:rFonts w:ascii="Times New Roman" w:hAnsi="Times New Roman" w:cs="Times New Roman"/>
                <w:sz w:val="28"/>
                <w:szCs w:val="28"/>
              </w:rPr>
              <w:t xml:space="preserve">Scopul de bază al proiectului  de lege  </w:t>
            </w:r>
            <w:r w:rsidRPr="00DB1227">
              <w:rPr>
                <w:rFonts w:ascii="Times New Roman" w:hAnsi="Times New Roman" w:cs="Times New Roman"/>
                <w:sz w:val="28"/>
                <w:szCs w:val="28"/>
              </w:rPr>
              <w:t>pentru anularea majorării de întârziere și a amenzilor (amnistia fiscală)</w:t>
            </w:r>
            <w:r w:rsidRPr="00D30DED">
              <w:rPr>
                <w:rFonts w:ascii="Times New Roman" w:hAnsi="Times New Roman" w:cs="Times New Roman"/>
                <w:sz w:val="28"/>
                <w:szCs w:val="28"/>
              </w:rPr>
              <w:t xml:space="preserve"> constă </w:t>
            </w:r>
            <w:r>
              <w:rPr>
                <w:rFonts w:ascii="Times New Roman" w:hAnsi="Times New Roman" w:cs="Times New Roman"/>
                <w:sz w:val="28"/>
                <w:szCs w:val="28"/>
              </w:rPr>
              <w:t xml:space="preserve"> </w:t>
            </w:r>
            <w:r w:rsidRPr="00D30DED">
              <w:rPr>
                <w:rFonts w:ascii="Times New Roman" w:hAnsi="Times New Roman" w:cs="Times New Roman"/>
                <w:sz w:val="28"/>
                <w:szCs w:val="28"/>
              </w:rPr>
              <w:t xml:space="preserve">în  </w:t>
            </w:r>
            <w:r w:rsidRPr="00DB1227">
              <w:rPr>
                <w:rFonts w:ascii="Times New Roman" w:hAnsi="Times New Roman" w:cs="Times New Roman"/>
                <w:sz w:val="28"/>
                <w:szCs w:val="28"/>
              </w:rPr>
              <w:t>a asigura susținere</w:t>
            </w:r>
            <w:r>
              <w:rPr>
                <w:rFonts w:ascii="Times New Roman" w:hAnsi="Times New Roman" w:cs="Times New Roman"/>
                <w:sz w:val="28"/>
                <w:szCs w:val="28"/>
              </w:rPr>
              <w:t>a</w:t>
            </w:r>
            <w:r w:rsidRPr="00DB1227">
              <w:rPr>
                <w:rFonts w:ascii="Times New Roman" w:hAnsi="Times New Roman" w:cs="Times New Roman"/>
                <w:sz w:val="28"/>
                <w:szCs w:val="28"/>
              </w:rPr>
              <w:t xml:space="preserve"> directă din partea Statului - cetățenilor și </w:t>
            </w:r>
            <w:r>
              <w:rPr>
                <w:rFonts w:ascii="Times New Roman" w:hAnsi="Times New Roman" w:cs="Times New Roman"/>
                <w:sz w:val="28"/>
                <w:szCs w:val="28"/>
              </w:rPr>
              <w:t xml:space="preserve">mediului </w:t>
            </w:r>
            <w:r w:rsidRPr="00DB1227">
              <w:rPr>
                <w:rFonts w:ascii="Times New Roman" w:hAnsi="Times New Roman" w:cs="Times New Roman"/>
                <w:sz w:val="28"/>
                <w:szCs w:val="28"/>
              </w:rPr>
              <w:t xml:space="preserve"> de afaceri, care au avut de suferit economic și social de pe urma consecințelor pandemiei Covid-19 și din cauza crizei energetice în țară din toamna-iarna 2022.</w:t>
            </w:r>
          </w:p>
          <w:p w14:paraId="6F19B978" w14:textId="77777777" w:rsidR="00FB6596" w:rsidRDefault="00FB6596" w:rsidP="002018D5">
            <w:pPr>
              <w:spacing w:after="0" w:line="240" w:lineRule="auto"/>
              <w:ind w:left="0" w:firstLine="572"/>
              <w:jc w:val="both"/>
              <w:rPr>
                <w:rFonts w:ascii="Times New Roman" w:eastAsiaTheme="minorEastAsia" w:hAnsi="Times New Roman" w:cs="Times New Roman"/>
                <w:color w:val="000000" w:themeColor="text1"/>
                <w:kern w:val="24"/>
                <w:sz w:val="28"/>
                <w:szCs w:val="28"/>
              </w:rPr>
            </w:pPr>
            <w:r>
              <w:rPr>
                <w:rFonts w:ascii="Times New Roman" w:eastAsiaTheme="minorEastAsia" w:hAnsi="Times New Roman" w:cs="Times New Roman"/>
                <w:color w:val="000000" w:themeColor="text1"/>
                <w:kern w:val="24"/>
                <w:sz w:val="28"/>
                <w:szCs w:val="28"/>
              </w:rPr>
              <w:t>În s</w:t>
            </w:r>
            <w:r w:rsidRPr="00DB1227">
              <w:rPr>
                <w:rFonts w:ascii="Times New Roman" w:eastAsiaTheme="minorEastAsia" w:hAnsi="Times New Roman" w:cs="Times New Roman"/>
                <w:color w:val="000000" w:themeColor="text1"/>
                <w:kern w:val="24"/>
                <w:sz w:val="28"/>
                <w:szCs w:val="28"/>
              </w:rPr>
              <w:t xml:space="preserve">timularea contribuabililor  de  a efectua  platile  la bugetul consolidat, anulindu-li-se penalitățile  si sancțiunile financiare (amenzile) la toate tipurile de impozite si taxe, a primelor de asigurare obligatorie de asistenţă medicală şi a contribuţiilor de asigurări sociale de stat obligatorii, la  alte  obligații  de  plata stabilite de Codul fiscal  si  de  legile privind punerea </w:t>
            </w:r>
            <w:r>
              <w:rPr>
                <w:rFonts w:ascii="Times New Roman" w:eastAsiaTheme="minorEastAsia" w:hAnsi="Times New Roman" w:cs="Times New Roman"/>
                <w:color w:val="000000" w:themeColor="text1"/>
                <w:kern w:val="24"/>
                <w:sz w:val="28"/>
                <w:szCs w:val="28"/>
              </w:rPr>
              <w:t>î</w:t>
            </w:r>
            <w:r w:rsidRPr="00DB1227">
              <w:rPr>
                <w:rFonts w:ascii="Times New Roman" w:eastAsiaTheme="minorEastAsia" w:hAnsi="Times New Roman" w:cs="Times New Roman"/>
                <w:color w:val="000000" w:themeColor="text1"/>
                <w:kern w:val="24"/>
                <w:sz w:val="28"/>
                <w:szCs w:val="28"/>
              </w:rPr>
              <w:t>n aplicare a titlurilor respective din Codul fiscal.</w:t>
            </w:r>
          </w:p>
          <w:p w14:paraId="48ED1BE4" w14:textId="77777777" w:rsidR="00FB6596" w:rsidRPr="008851A0" w:rsidRDefault="00FB6596" w:rsidP="002018D5">
            <w:pPr>
              <w:spacing w:after="0" w:line="240" w:lineRule="auto"/>
              <w:ind w:left="0" w:firstLine="572"/>
              <w:jc w:val="both"/>
              <w:rPr>
                <w:rFonts w:ascii="Times New Roman" w:eastAsiaTheme="minorEastAsia" w:hAnsi="Times New Roman" w:cs="Times New Roman"/>
                <w:color w:val="000000" w:themeColor="text1"/>
                <w:kern w:val="24"/>
                <w:sz w:val="28"/>
                <w:szCs w:val="28"/>
              </w:rPr>
            </w:pPr>
            <w:r>
              <w:rPr>
                <w:rFonts w:ascii="Times New Roman" w:eastAsiaTheme="minorEastAsia" w:hAnsi="Times New Roman" w:cs="Times New Roman"/>
                <w:color w:val="000000" w:themeColor="text1"/>
                <w:kern w:val="24"/>
                <w:sz w:val="28"/>
                <w:szCs w:val="28"/>
              </w:rPr>
              <w:t>Conform datelor Ministerului Finanțelor, î</w:t>
            </w:r>
            <w:r w:rsidRPr="008851A0">
              <w:rPr>
                <w:rFonts w:ascii="Times New Roman" w:eastAsiaTheme="minorEastAsia" w:hAnsi="Times New Roman" w:cs="Times New Roman"/>
                <w:color w:val="000000" w:themeColor="text1"/>
                <w:kern w:val="24"/>
                <w:sz w:val="28"/>
                <w:szCs w:val="28"/>
              </w:rPr>
              <w:t>n prima lună a anului 2022 la bugetul public național (BPN) au fost acumulate venituri în sumă de 5,9 miliarde lei, fiind în creștere cu 0,8 miliarde lei față de perioada similară a anului trecut. Cheltuielile au constituit 6,0 miliarde lei, care comparativ cu aceeași perioadă a anului 2021 sunt mai mari cu 0,8 miliarde lei. Executarea bugetului public național s-a încheiat cu un deficit în sumă de 0,1 miliarde lei, iar soldurile mijloacelor bănești în conturile bugetelor componente ale bugetului public național au constituit 12,6 miliarde lei.</w:t>
            </w:r>
          </w:p>
          <w:p w14:paraId="4B53D7DD" w14:textId="77777777" w:rsidR="00FB6596" w:rsidRPr="008851A0" w:rsidRDefault="00FB6596" w:rsidP="002018D5">
            <w:pPr>
              <w:spacing w:after="0" w:line="240" w:lineRule="auto"/>
              <w:ind w:left="0" w:firstLine="572"/>
              <w:jc w:val="both"/>
              <w:rPr>
                <w:rFonts w:ascii="Times New Roman" w:eastAsiaTheme="minorEastAsia" w:hAnsi="Times New Roman" w:cs="Times New Roman"/>
                <w:color w:val="000000" w:themeColor="text1"/>
                <w:kern w:val="24"/>
                <w:sz w:val="28"/>
                <w:szCs w:val="28"/>
              </w:rPr>
            </w:pPr>
            <w:r w:rsidRPr="008851A0">
              <w:rPr>
                <w:rFonts w:ascii="Times New Roman" w:eastAsiaTheme="minorEastAsia" w:hAnsi="Times New Roman" w:cs="Times New Roman"/>
                <w:color w:val="000000" w:themeColor="text1"/>
                <w:kern w:val="24"/>
                <w:sz w:val="28"/>
                <w:szCs w:val="28"/>
              </w:rPr>
              <w:t>Veniturile bugetului de stat, în perioada de referință au constituit 3,6 miliarde lei, înregistrând o creștere de 0,4 miliarde lei față de perioada similară a anului trecut.</w:t>
            </w:r>
          </w:p>
          <w:p w14:paraId="6A8D118C" w14:textId="77777777" w:rsidR="00FB6596" w:rsidRPr="008851A0" w:rsidRDefault="00FB6596" w:rsidP="002018D5">
            <w:pPr>
              <w:spacing w:after="0" w:line="240" w:lineRule="auto"/>
              <w:ind w:left="0" w:firstLine="572"/>
              <w:jc w:val="both"/>
              <w:rPr>
                <w:rFonts w:ascii="Times New Roman" w:eastAsiaTheme="minorEastAsia" w:hAnsi="Times New Roman" w:cs="Times New Roman"/>
                <w:color w:val="000000" w:themeColor="text1"/>
                <w:kern w:val="24"/>
                <w:sz w:val="28"/>
                <w:szCs w:val="28"/>
              </w:rPr>
            </w:pPr>
            <w:r w:rsidRPr="008851A0">
              <w:rPr>
                <w:rFonts w:ascii="Times New Roman" w:eastAsiaTheme="minorEastAsia" w:hAnsi="Times New Roman" w:cs="Times New Roman"/>
                <w:color w:val="000000" w:themeColor="text1"/>
                <w:kern w:val="24"/>
                <w:sz w:val="28"/>
                <w:szCs w:val="28"/>
              </w:rPr>
              <w:t xml:space="preserve">Veniturile administrate de către Serviciul Fiscal de Stat au constituit 1,8 miliarde lei, cu 0,2 miliarde lei mai mult față de perioada respectivă a anului 2021, iar veniturile administrare de către Serviciul Vamal au constituit 1,9 miliarde lei, fiind în creștere cu 0,4 miliarde lei comparativ cu aceeași perioadă a anului trecut. </w:t>
            </w:r>
          </w:p>
          <w:p w14:paraId="40E72703" w14:textId="77777777" w:rsidR="00FB6596" w:rsidRDefault="00FB6596" w:rsidP="002018D5">
            <w:pPr>
              <w:spacing w:after="0" w:line="240" w:lineRule="auto"/>
              <w:ind w:left="0" w:firstLine="572"/>
              <w:jc w:val="both"/>
              <w:rPr>
                <w:rFonts w:ascii="Times New Roman" w:eastAsiaTheme="minorEastAsia" w:hAnsi="Times New Roman" w:cs="Times New Roman"/>
                <w:color w:val="000000" w:themeColor="text1"/>
                <w:kern w:val="24"/>
                <w:sz w:val="28"/>
                <w:szCs w:val="28"/>
              </w:rPr>
            </w:pPr>
            <w:r>
              <w:rPr>
                <w:rFonts w:ascii="Times New Roman" w:eastAsiaTheme="minorEastAsia" w:hAnsi="Times New Roman" w:cs="Times New Roman"/>
                <w:color w:val="000000" w:themeColor="text1"/>
                <w:kern w:val="24"/>
                <w:sz w:val="28"/>
                <w:szCs w:val="28"/>
              </w:rPr>
              <w:t>Aceste date optimiste, sunt combătute de alte date mai pesimiste, unde u</w:t>
            </w:r>
            <w:r w:rsidRPr="00DB1227">
              <w:rPr>
                <w:rFonts w:ascii="Times New Roman" w:eastAsiaTheme="minorEastAsia" w:hAnsi="Times New Roman" w:cs="Times New Roman"/>
                <w:color w:val="000000" w:themeColor="text1"/>
                <w:kern w:val="24"/>
                <w:sz w:val="28"/>
                <w:szCs w:val="28"/>
              </w:rPr>
              <w:t>n număr considerabil de cetățeni și-au pierdut locul de muncă, din cauza suspendării activității, ori insolvenței agenților economici. Bilanțul firmelor care au pus lacătul pe ușă este îngrijorător. În anul 2021 conform datelor statistice – 2826 agenți economici, la situația din 31.12.2021 și-au declarat insolvabilitatea.</w:t>
            </w:r>
          </w:p>
          <w:p w14:paraId="7ED0814B" w14:textId="77777777" w:rsidR="00FB6596" w:rsidRPr="00DB1227" w:rsidRDefault="00FB6596" w:rsidP="002018D5">
            <w:pPr>
              <w:spacing w:after="0" w:line="240" w:lineRule="auto"/>
              <w:ind w:left="0" w:firstLine="572"/>
              <w:jc w:val="both"/>
              <w:rPr>
                <w:rFonts w:ascii="Times New Roman" w:hAnsi="Times New Roman" w:cs="Times New Roman"/>
                <w:sz w:val="28"/>
                <w:szCs w:val="28"/>
              </w:rPr>
            </w:pPr>
            <w:r>
              <w:rPr>
                <w:rFonts w:ascii="Times New Roman" w:hAnsi="Times New Roman" w:cs="Times New Roman"/>
                <w:sz w:val="28"/>
                <w:szCs w:val="28"/>
              </w:rPr>
              <w:t>Mai mult ca atît, conform Raportului Ministerului Economiei (la situația din 31.12.2021) g</w:t>
            </w:r>
            <w:r w:rsidRPr="009117DF">
              <w:rPr>
                <w:rFonts w:ascii="Times New Roman" w:hAnsi="Times New Roman" w:cs="Times New Roman"/>
                <w:sz w:val="28"/>
                <w:szCs w:val="28"/>
              </w:rPr>
              <w:t>radul de acoperire a creditelor prin depozite a fost la nivel de 147,3%. Aceasta indică faptul că există resurse pentru intensificarea creditării, iar băncile comerciale au lichiditatea necesară pentru finanțarea economiei</w:t>
            </w:r>
            <w:r>
              <w:rPr>
                <w:rFonts w:ascii="Times New Roman" w:hAnsi="Times New Roman" w:cs="Times New Roman"/>
                <w:sz w:val="28"/>
                <w:szCs w:val="28"/>
              </w:rPr>
              <w:t xml:space="preserve"> și relansarea acesteia</w:t>
            </w:r>
            <w:r w:rsidRPr="009117DF">
              <w:rPr>
                <w:rFonts w:ascii="Times New Roman" w:hAnsi="Times New Roman" w:cs="Times New Roman"/>
                <w:sz w:val="28"/>
                <w:szCs w:val="28"/>
              </w:rPr>
              <w:t>.</w:t>
            </w:r>
            <w:r>
              <w:rPr>
                <w:rFonts w:ascii="Times New Roman" w:hAnsi="Times New Roman" w:cs="Times New Roman"/>
                <w:sz w:val="28"/>
                <w:szCs w:val="28"/>
              </w:rPr>
              <w:t xml:space="preserve"> Însă, tendințele inflaționiste care în luna ianuarie au constituit 16,6%, iar pentru </w:t>
            </w:r>
            <w:r>
              <w:rPr>
                <w:rFonts w:ascii="Times New Roman" w:hAnsi="Times New Roman" w:cs="Times New Roman"/>
                <w:sz w:val="28"/>
                <w:szCs w:val="28"/>
              </w:rPr>
              <w:lastRenderedPageBreak/>
              <w:t>trimestrul II și III sunt preconizate la nivel de 20,6%, cu riscul să ajungă la 28% la final de an conform datelor  BNM, și măsurile aplicate de această prin majorarea ratei de bază cu 2% pînă la 10,5% vor afecta direct cetățenii și mediul de afaceri prin scumpirea creditelor și amînarea efectuării investițiilor.  Acestea sunt doar unele date, fără a fi menționarea creșterea considerabilă a prețurilor la combustibil, a tarifelor la gazul natural, preconizate majorări a energiei electrice  care servesc temei pentru a interveni prin măsurile propuse.</w:t>
            </w:r>
          </w:p>
        </w:tc>
      </w:tr>
      <w:tr w:rsidR="00FB6596" w:rsidRPr="00D30DED" w14:paraId="4B618C77" w14:textId="77777777" w:rsidTr="002018D5">
        <w:tc>
          <w:tcPr>
            <w:tcW w:w="10065" w:type="dxa"/>
            <w:tcBorders>
              <w:top w:val="single" w:sz="4" w:space="0" w:color="auto"/>
              <w:left w:val="single" w:sz="4" w:space="0" w:color="auto"/>
              <w:bottom w:val="single" w:sz="4" w:space="0" w:color="auto"/>
              <w:right w:val="single" w:sz="4" w:space="0" w:color="auto"/>
            </w:tcBorders>
            <w:hideMark/>
          </w:tcPr>
          <w:p w14:paraId="49012126" w14:textId="77777777" w:rsidR="00FB6596" w:rsidRPr="00D30DED" w:rsidRDefault="00FB6596" w:rsidP="002018D5">
            <w:pPr>
              <w:tabs>
                <w:tab w:val="left" w:pos="884"/>
                <w:tab w:val="left" w:pos="1196"/>
              </w:tabs>
              <w:spacing w:after="0" w:line="240" w:lineRule="auto"/>
              <w:ind w:left="0" w:firstLine="164"/>
              <w:jc w:val="both"/>
              <w:rPr>
                <w:rFonts w:ascii="Times New Roman" w:eastAsia="Calibri" w:hAnsi="Times New Roman" w:cs="Times New Roman"/>
                <w:b/>
                <w:noProof/>
                <w:sz w:val="28"/>
                <w:szCs w:val="28"/>
                <w:lang w:eastAsia="ru-RU"/>
              </w:rPr>
            </w:pPr>
            <w:r w:rsidRPr="00D30DED">
              <w:rPr>
                <w:rFonts w:ascii="Times New Roman" w:eastAsia="Calibri" w:hAnsi="Times New Roman" w:cs="Times New Roman"/>
                <w:b/>
                <w:noProof/>
                <w:sz w:val="28"/>
                <w:szCs w:val="28"/>
                <w:lang w:eastAsia="ru-RU"/>
              </w:rPr>
              <w:lastRenderedPageBreak/>
              <w:t>3. Principalele prevederi ale proiectului şi evidenţierea elementelor noi</w:t>
            </w:r>
          </w:p>
        </w:tc>
      </w:tr>
      <w:tr w:rsidR="00FB6596" w:rsidRPr="00D30DED" w14:paraId="408BB0E7" w14:textId="77777777" w:rsidTr="002018D5">
        <w:tc>
          <w:tcPr>
            <w:tcW w:w="10065" w:type="dxa"/>
            <w:tcBorders>
              <w:top w:val="single" w:sz="4" w:space="0" w:color="auto"/>
              <w:left w:val="single" w:sz="4" w:space="0" w:color="auto"/>
              <w:bottom w:val="single" w:sz="4" w:space="0" w:color="auto"/>
              <w:right w:val="single" w:sz="4" w:space="0" w:color="auto"/>
            </w:tcBorders>
            <w:hideMark/>
          </w:tcPr>
          <w:p w14:paraId="78568D04" w14:textId="77777777" w:rsidR="00FB6596" w:rsidRPr="00D30DED" w:rsidRDefault="00FB6596" w:rsidP="002018D5">
            <w:pPr>
              <w:spacing w:after="0" w:line="240" w:lineRule="auto"/>
              <w:ind w:left="0" w:firstLine="572"/>
              <w:jc w:val="both"/>
              <w:rPr>
                <w:rFonts w:ascii="Times New Roman" w:hAnsi="Times New Roman" w:cs="Times New Roman"/>
                <w:b/>
                <w:bCs/>
                <w:sz w:val="28"/>
                <w:szCs w:val="28"/>
              </w:rPr>
            </w:pPr>
            <w:r>
              <w:rPr>
                <w:rFonts w:ascii="Times New Roman" w:hAnsi="Times New Roman" w:cs="Times New Roman"/>
                <w:b/>
                <w:bCs/>
                <w:sz w:val="28"/>
                <w:szCs w:val="28"/>
              </w:rPr>
              <w:t xml:space="preserve">În această situație sunt necesare măsuri urgente de intervenție pentru a preveni o criză de proporții și un posibil colaps economic al Republicii Moldova. </w:t>
            </w:r>
          </w:p>
          <w:p w14:paraId="2B6CBFDA" w14:textId="77777777" w:rsidR="00FB6596" w:rsidRDefault="00FB6596" w:rsidP="002018D5">
            <w:pPr>
              <w:spacing w:after="0" w:line="240" w:lineRule="auto"/>
              <w:ind w:left="0" w:firstLine="572"/>
              <w:jc w:val="both"/>
              <w:rPr>
                <w:rFonts w:ascii="Times New Roman" w:hAnsi="Times New Roman" w:cs="Times New Roman"/>
                <w:sz w:val="28"/>
                <w:szCs w:val="28"/>
              </w:rPr>
            </w:pPr>
            <w:r>
              <w:rPr>
                <w:rFonts w:ascii="Times New Roman" w:hAnsi="Times New Roman" w:cs="Times New Roman"/>
                <w:sz w:val="28"/>
                <w:szCs w:val="28"/>
              </w:rPr>
              <w:t xml:space="preserve">Prin urmare prin proiectul de lege pentru </w:t>
            </w:r>
            <w:r w:rsidRPr="001349A5">
              <w:rPr>
                <w:rFonts w:ascii="Times New Roman" w:hAnsi="Times New Roman" w:cs="Times New Roman"/>
                <w:sz w:val="28"/>
                <w:szCs w:val="28"/>
              </w:rPr>
              <w:t>anularea majorării de întîrziere și a amenzilo</w:t>
            </w:r>
            <w:r>
              <w:rPr>
                <w:rFonts w:ascii="Times New Roman" w:hAnsi="Times New Roman" w:cs="Times New Roman"/>
                <w:sz w:val="28"/>
                <w:szCs w:val="28"/>
              </w:rPr>
              <w:t>r  se propune:</w:t>
            </w:r>
          </w:p>
          <w:p w14:paraId="0608C92B" w14:textId="77777777" w:rsidR="00FB6596" w:rsidRPr="00A0373D" w:rsidRDefault="00FB6596" w:rsidP="002018D5">
            <w:pPr>
              <w:spacing w:after="0" w:line="240" w:lineRule="auto"/>
              <w:ind w:left="0" w:firstLine="572"/>
              <w:jc w:val="both"/>
              <w:rPr>
                <w:rFonts w:ascii="Times New Roman" w:hAnsi="Times New Roman" w:cs="Times New Roman"/>
                <w:sz w:val="28"/>
                <w:szCs w:val="28"/>
              </w:rPr>
            </w:pPr>
            <w:r>
              <w:rPr>
                <w:rFonts w:ascii="Times New Roman" w:hAnsi="Times New Roman" w:cs="Times New Roman"/>
                <w:sz w:val="28"/>
                <w:szCs w:val="28"/>
              </w:rPr>
              <w:t xml:space="preserve">1. </w:t>
            </w:r>
            <w:r w:rsidRPr="00A0373D">
              <w:rPr>
                <w:rFonts w:ascii="Times New Roman" w:hAnsi="Times New Roman" w:cs="Times New Roman"/>
                <w:sz w:val="28"/>
                <w:szCs w:val="28"/>
              </w:rPr>
              <w:t>Se anulează 100% din penalitate și 50% din sancțiune financiară (amendă) contribuabilului, subiect al impunerii care va achita integral restanțele la plata impozitelor și taxelor, a primelor de asigurare obligatorie de asistență medicală și a contribuțiilor de asigurări sociale de stat obligatorii existente pînă la 31 martie 2022.</w:t>
            </w:r>
          </w:p>
          <w:p w14:paraId="1A1A283A" w14:textId="77777777" w:rsidR="00FB6596" w:rsidRPr="00A0373D" w:rsidRDefault="00FB6596" w:rsidP="002018D5">
            <w:pPr>
              <w:spacing w:after="0" w:line="240" w:lineRule="auto"/>
              <w:ind w:left="0" w:firstLine="572"/>
              <w:jc w:val="both"/>
              <w:rPr>
                <w:rFonts w:ascii="Times New Roman" w:hAnsi="Times New Roman" w:cs="Times New Roman"/>
                <w:sz w:val="28"/>
                <w:szCs w:val="28"/>
              </w:rPr>
            </w:pPr>
            <w:r>
              <w:rPr>
                <w:rFonts w:ascii="Times New Roman" w:hAnsi="Times New Roman" w:cs="Times New Roman"/>
                <w:sz w:val="28"/>
                <w:szCs w:val="28"/>
              </w:rPr>
              <w:t xml:space="preserve">2. </w:t>
            </w:r>
            <w:r w:rsidRPr="00A0373D">
              <w:rPr>
                <w:rFonts w:ascii="Times New Roman" w:hAnsi="Times New Roman" w:cs="Times New Roman"/>
                <w:sz w:val="28"/>
                <w:szCs w:val="28"/>
              </w:rPr>
              <w:t>Se anulează  80% din penalitate și 40% din sancțiune  financiară (amendă)  contribuabilului, subiect al impunerii care va achita integral restanțele la plata impozitelor și taxelor, a primelor de asigurare obligatorie de asistență medicală și a contribuțiilor de asigurări sociale de stat obligatorii existente pînă la 31 iulie 2022.</w:t>
            </w:r>
          </w:p>
          <w:p w14:paraId="7885F5FC" w14:textId="77777777" w:rsidR="00FB6596" w:rsidRPr="00A0373D" w:rsidRDefault="00FB6596" w:rsidP="002018D5">
            <w:pPr>
              <w:spacing w:after="0" w:line="240" w:lineRule="auto"/>
              <w:ind w:left="0" w:firstLine="572"/>
              <w:jc w:val="both"/>
              <w:rPr>
                <w:rFonts w:ascii="Times New Roman" w:hAnsi="Times New Roman" w:cs="Times New Roman"/>
                <w:sz w:val="28"/>
                <w:szCs w:val="28"/>
              </w:rPr>
            </w:pPr>
            <w:r w:rsidRPr="00A0373D">
              <w:rPr>
                <w:rFonts w:ascii="Times New Roman" w:hAnsi="Times New Roman" w:cs="Times New Roman"/>
                <w:sz w:val="28"/>
                <w:szCs w:val="28"/>
              </w:rPr>
              <w:t>3</w:t>
            </w:r>
            <w:r>
              <w:rPr>
                <w:rFonts w:ascii="Times New Roman" w:hAnsi="Times New Roman" w:cs="Times New Roman"/>
                <w:sz w:val="28"/>
                <w:szCs w:val="28"/>
              </w:rPr>
              <w:t>.</w:t>
            </w:r>
            <w:r w:rsidRPr="00A0373D">
              <w:rPr>
                <w:rFonts w:ascii="Times New Roman" w:hAnsi="Times New Roman" w:cs="Times New Roman"/>
                <w:sz w:val="28"/>
                <w:szCs w:val="28"/>
              </w:rPr>
              <w:t xml:space="preserve"> Se anulează  50% din penalitate și 25% din sancțiune  financiară (amenda)  contribuabilului, subiect al impunerii care va achita integral restanțele la plata impozitelor și taxelor, a primelor de asigurare obligatorie de asistență medicală și a contribuțiilor de asigurări sociale de stat obligatorii existente pînă la 31 octomrie 2022.</w:t>
            </w:r>
          </w:p>
          <w:p w14:paraId="463AB83C" w14:textId="77777777" w:rsidR="00FB6596" w:rsidRPr="001349A5" w:rsidRDefault="00FB6596" w:rsidP="002018D5">
            <w:pPr>
              <w:spacing w:after="0" w:line="240" w:lineRule="auto"/>
              <w:ind w:left="0" w:firstLine="572"/>
              <w:jc w:val="both"/>
              <w:rPr>
                <w:rFonts w:ascii="Times New Roman" w:hAnsi="Times New Roman" w:cs="Times New Roman"/>
                <w:sz w:val="28"/>
                <w:szCs w:val="28"/>
              </w:rPr>
            </w:pPr>
            <w:r>
              <w:rPr>
                <w:rFonts w:ascii="Times New Roman" w:hAnsi="Times New Roman" w:cs="Times New Roman"/>
                <w:sz w:val="28"/>
                <w:szCs w:val="28"/>
              </w:rPr>
              <w:t xml:space="preserve">Concomitent se propune conform unul </w:t>
            </w:r>
            <w:r w:rsidRPr="001349A5">
              <w:rPr>
                <w:rFonts w:ascii="Times New Roman" w:hAnsi="Times New Roman" w:cs="Times New Roman"/>
                <w:sz w:val="28"/>
                <w:szCs w:val="28"/>
              </w:rPr>
              <w:t>regulament  aprobat  de  Guvern,  Serviciul Fiscal de Stat al RM:</w:t>
            </w:r>
          </w:p>
          <w:p w14:paraId="55BAC105" w14:textId="77777777" w:rsidR="00FB6596" w:rsidRDefault="00FB6596" w:rsidP="002018D5">
            <w:pPr>
              <w:spacing w:after="0" w:line="240" w:lineRule="auto"/>
              <w:ind w:left="572"/>
              <w:jc w:val="both"/>
              <w:rPr>
                <w:rFonts w:ascii="Times New Roman" w:hAnsi="Times New Roman" w:cs="Times New Roman"/>
                <w:sz w:val="28"/>
                <w:szCs w:val="28"/>
              </w:rPr>
            </w:pPr>
            <w:r>
              <w:rPr>
                <w:rFonts w:ascii="Times New Roman" w:hAnsi="Times New Roman" w:cs="Times New Roman"/>
                <w:sz w:val="28"/>
                <w:szCs w:val="28"/>
              </w:rPr>
              <w:t xml:space="preserve">- </w:t>
            </w:r>
            <w:r w:rsidRPr="001349A5">
              <w:rPr>
                <w:rFonts w:ascii="Times New Roman" w:hAnsi="Times New Roman" w:cs="Times New Roman"/>
                <w:sz w:val="28"/>
                <w:szCs w:val="28"/>
              </w:rPr>
              <w:t xml:space="preserve"> pîna la</w:t>
            </w:r>
            <w:r>
              <w:rPr>
                <w:rFonts w:ascii="Times New Roman" w:hAnsi="Times New Roman" w:cs="Times New Roman"/>
                <w:sz w:val="28"/>
                <w:szCs w:val="28"/>
              </w:rPr>
              <w:t xml:space="preserve"> data</w:t>
            </w:r>
            <w:r w:rsidRPr="001349A5">
              <w:rPr>
                <w:rFonts w:ascii="Times New Roman" w:hAnsi="Times New Roman" w:cs="Times New Roman"/>
                <w:sz w:val="28"/>
                <w:szCs w:val="28"/>
              </w:rPr>
              <w:t xml:space="preserve"> 31 octombrie  2022, va îngheța penalitățile și  sancțiunile financiare (amenzile);</w:t>
            </w:r>
          </w:p>
          <w:p w14:paraId="788BB3E1" w14:textId="77777777" w:rsidR="00FB6596" w:rsidRDefault="00FB6596" w:rsidP="002018D5">
            <w:pPr>
              <w:spacing w:after="0" w:line="240" w:lineRule="auto"/>
              <w:ind w:left="572"/>
              <w:jc w:val="both"/>
              <w:rPr>
                <w:rFonts w:ascii="Times New Roman" w:hAnsi="Times New Roman" w:cs="Times New Roman"/>
                <w:sz w:val="28"/>
                <w:szCs w:val="28"/>
              </w:rPr>
            </w:pPr>
            <w:r>
              <w:rPr>
                <w:rFonts w:ascii="Times New Roman" w:hAnsi="Times New Roman" w:cs="Times New Roman"/>
                <w:sz w:val="28"/>
                <w:szCs w:val="28"/>
              </w:rPr>
              <w:t xml:space="preserve">- </w:t>
            </w:r>
            <w:r w:rsidRPr="001349A5">
              <w:rPr>
                <w:rFonts w:ascii="Times New Roman" w:hAnsi="Times New Roman" w:cs="Times New Roman"/>
                <w:sz w:val="28"/>
                <w:szCs w:val="28"/>
              </w:rPr>
              <w:t xml:space="preserve"> pîna la 31 octombrie  2022, va suspenda acțiunile întreprinse și  nu vor întreprinde alte acțiuni de încasare a penalităților și sancțiunilor financiare (amenzilor);</w:t>
            </w:r>
          </w:p>
          <w:p w14:paraId="2280C17E" w14:textId="77777777" w:rsidR="00FB6596" w:rsidRPr="00D30DED" w:rsidRDefault="00FB6596" w:rsidP="002018D5">
            <w:pPr>
              <w:spacing w:after="0" w:line="240" w:lineRule="auto"/>
              <w:ind w:left="0" w:firstLine="572"/>
              <w:jc w:val="both"/>
              <w:rPr>
                <w:rFonts w:ascii="Times New Roman" w:eastAsia="Calibri" w:hAnsi="Times New Roman" w:cs="Times New Roman"/>
                <w:noProof/>
                <w:sz w:val="28"/>
                <w:szCs w:val="28"/>
              </w:rPr>
            </w:pPr>
            <w:r>
              <w:rPr>
                <w:rFonts w:ascii="Times New Roman" w:eastAsia="Calibri" w:hAnsi="Times New Roman" w:cs="Times New Roman"/>
                <w:noProof/>
                <w:sz w:val="28"/>
                <w:szCs w:val="28"/>
              </w:rPr>
              <w:t xml:space="preserve">Aceste măsuri, suplimentar la alte propuneri urmează să asigurare sustenabilitatea și  să invigoreze activitatea economică din Republica Moldova prin </w:t>
            </w:r>
            <w:r w:rsidRPr="001349A5">
              <w:rPr>
                <w:rFonts w:ascii="Times New Roman" w:eastAsia="Calibri" w:hAnsi="Times New Roman" w:cs="Times New Roman"/>
                <w:noProof/>
                <w:sz w:val="28"/>
                <w:szCs w:val="28"/>
              </w:rPr>
              <w:t>susținerea directă din partea Statului - cetățenilor și mediului  de afaceri</w:t>
            </w:r>
            <w:r>
              <w:rPr>
                <w:rFonts w:ascii="Times New Roman" w:eastAsia="Calibri" w:hAnsi="Times New Roman" w:cs="Times New Roman"/>
                <w:noProof/>
                <w:sz w:val="28"/>
                <w:szCs w:val="28"/>
              </w:rPr>
              <w:t>.</w:t>
            </w:r>
          </w:p>
        </w:tc>
      </w:tr>
      <w:tr w:rsidR="00FB6596" w:rsidRPr="00D30DED" w14:paraId="22E94F18" w14:textId="77777777" w:rsidTr="002018D5">
        <w:tc>
          <w:tcPr>
            <w:tcW w:w="10065" w:type="dxa"/>
            <w:tcBorders>
              <w:top w:val="single" w:sz="4" w:space="0" w:color="auto"/>
              <w:left w:val="single" w:sz="4" w:space="0" w:color="auto"/>
              <w:bottom w:val="single" w:sz="4" w:space="0" w:color="auto"/>
              <w:right w:val="single" w:sz="4" w:space="0" w:color="auto"/>
            </w:tcBorders>
            <w:hideMark/>
          </w:tcPr>
          <w:p w14:paraId="4A0E5540" w14:textId="77777777" w:rsidR="00FB6596" w:rsidRPr="00D30DED" w:rsidRDefault="00FB6596" w:rsidP="002018D5">
            <w:pPr>
              <w:tabs>
                <w:tab w:val="left" w:pos="884"/>
                <w:tab w:val="left" w:pos="1196"/>
              </w:tabs>
              <w:spacing w:after="0" w:line="240" w:lineRule="auto"/>
              <w:ind w:left="0" w:firstLine="164"/>
              <w:jc w:val="both"/>
              <w:rPr>
                <w:rFonts w:ascii="Times New Roman" w:eastAsia="Calibri" w:hAnsi="Times New Roman" w:cs="Times New Roman"/>
                <w:b/>
                <w:noProof/>
                <w:sz w:val="28"/>
                <w:szCs w:val="28"/>
                <w:lang w:eastAsia="ru-RU"/>
              </w:rPr>
            </w:pPr>
            <w:r w:rsidRPr="00D30DED">
              <w:rPr>
                <w:rFonts w:ascii="Times New Roman" w:eastAsia="Calibri" w:hAnsi="Times New Roman" w:cs="Times New Roman"/>
                <w:b/>
                <w:noProof/>
                <w:sz w:val="28"/>
                <w:szCs w:val="28"/>
                <w:lang w:eastAsia="ru-RU"/>
              </w:rPr>
              <w:t>4. Fundamentarea economico-financiară</w:t>
            </w:r>
          </w:p>
        </w:tc>
      </w:tr>
      <w:tr w:rsidR="00FB6596" w:rsidRPr="00D30DED" w14:paraId="77C9704E" w14:textId="77777777" w:rsidTr="002018D5">
        <w:tc>
          <w:tcPr>
            <w:tcW w:w="10065" w:type="dxa"/>
            <w:tcBorders>
              <w:top w:val="single" w:sz="4" w:space="0" w:color="auto"/>
              <w:left w:val="single" w:sz="4" w:space="0" w:color="auto"/>
              <w:bottom w:val="single" w:sz="4" w:space="0" w:color="auto"/>
              <w:right w:val="single" w:sz="4" w:space="0" w:color="auto"/>
            </w:tcBorders>
            <w:hideMark/>
          </w:tcPr>
          <w:p w14:paraId="6B8C1333" w14:textId="77777777" w:rsidR="00FB6596" w:rsidRPr="00D30DED" w:rsidRDefault="00FB6596" w:rsidP="002018D5">
            <w:pPr>
              <w:tabs>
                <w:tab w:val="left" w:pos="884"/>
                <w:tab w:val="left" w:pos="1196"/>
              </w:tabs>
              <w:spacing w:after="0" w:line="240" w:lineRule="auto"/>
              <w:ind w:left="0" w:firstLine="572"/>
              <w:jc w:val="both"/>
              <w:rPr>
                <w:rFonts w:ascii="Times New Roman" w:eastAsia="Calibri" w:hAnsi="Times New Roman" w:cs="Times New Roman"/>
                <w:noProof/>
                <w:color w:val="000000" w:themeColor="text1"/>
                <w:sz w:val="28"/>
                <w:szCs w:val="28"/>
              </w:rPr>
            </w:pPr>
            <w:r w:rsidRPr="00D30DED">
              <w:rPr>
                <w:rFonts w:ascii="Times New Roman" w:eastAsia="Calibri" w:hAnsi="Times New Roman" w:cs="Times New Roman"/>
                <w:noProof/>
                <w:color w:val="000000" w:themeColor="text1"/>
                <w:sz w:val="28"/>
                <w:szCs w:val="28"/>
                <w:lang w:eastAsia="ru-RU"/>
              </w:rPr>
              <w:t xml:space="preserve">Implementarea prezentei legi </w:t>
            </w:r>
            <w:r>
              <w:rPr>
                <w:rFonts w:ascii="Times New Roman" w:eastAsia="Calibri" w:hAnsi="Times New Roman" w:cs="Times New Roman"/>
                <w:noProof/>
                <w:color w:val="000000" w:themeColor="text1"/>
                <w:sz w:val="28"/>
                <w:szCs w:val="28"/>
                <w:lang w:eastAsia="ru-RU"/>
              </w:rPr>
              <w:t>nu va afecta acumularea plăților de bază la impozite și taxe.</w:t>
            </w:r>
          </w:p>
        </w:tc>
      </w:tr>
      <w:tr w:rsidR="00FB6596" w:rsidRPr="00D30DED" w14:paraId="6E18CDA9" w14:textId="77777777" w:rsidTr="002018D5">
        <w:tc>
          <w:tcPr>
            <w:tcW w:w="10065" w:type="dxa"/>
            <w:tcBorders>
              <w:top w:val="single" w:sz="4" w:space="0" w:color="auto"/>
              <w:left w:val="single" w:sz="4" w:space="0" w:color="auto"/>
              <w:bottom w:val="single" w:sz="4" w:space="0" w:color="auto"/>
              <w:right w:val="single" w:sz="4" w:space="0" w:color="auto"/>
            </w:tcBorders>
            <w:hideMark/>
          </w:tcPr>
          <w:p w14:paraId="05E64604" w14:textId="77777777" w:rsidR="00FB6596" w:rsidRPr="00D30DED" w:rsidRDefault="00FB6596" w:rsidP="002018D5">
            <w:pPr>
              <w:tabs>
                <w:tab w:val="left" w:pos="884"/>
                <w:tab w:val="left" w:pos="1196"/>
              </w:tabs>
              <w:spacing w:after="0" w:line="240" w:lineRule="auto"/>
              <w:ind w:left="0" w:firstLine="164"/>
              <w:jc w:val="both"/>
              <w:rPr>
                <w:rFonts w:ascii="Times New Roman" w:eastAsia="Calibri" w:hAnsi="Times New Roman" w:cs="Times New Roman"/>
                <w:b/>
                <w:noProof/>
                <w:sz w:val="28"/>
                <w:szCs w:val="28"/>
                <w:lang w:eastAsia="ru-RU"/>
              </w:rPr>
            </w:pPr>
            <w:r w:rsidRPr="00D30DED">
              <w:rPr>
                <w:rFonts w:ascii="Times New Roman" w:eastAsia="Calibri" w:hAnsi="Times New Roman" w:cs="Times New Roman"/>
                <w:b/>
                <w:noProof/>
                <w:sz w:val="28"/>
                <w:szCs w:val="28"/>
                <w:lang w:eastAsia="ru-RU"/>
              </w:rPr>
              <w:t>5. Modul de încorporare a actului în cadrul normativ în vigoare</w:t>
            </w:r>
          </w:p>
        </w:tc>
      </w:tr>
      <w:tr w:rsidR="00FB6596" w:rsidRPr="00D30DED" w14:paraId="57967068" w14:textId="77777777" w:rsidTr="002018D5">
        <w:tc>
          <w:tcPr>
            <w:tcW w:w="10065" w:type="dxa"/>
            <w:tcBorders>
              <w:top w:val="single" w:sz="4" w:space="0" w:color="auto"/>
              <w:left w:val="single" w:sz="4" w:space="0" w:color="auto"/>
              <w:bottom w:val="single" w:sz="4" w:space="0" w:color="auto"/>
              <w:right w:val="single" w:sz="4" w:space="0" w:color="auto"/>
            </w:tcBorders>
            <w:hideMark/>
          </w:tcPr>
          <w:p w14:paraId="4896ADCD" w14:textId="77777777" w:rsidR="00FB6596" w:rsidRPr="00D30DED" w:rsidRDefault="00FB6596" w:rsidP="002018D5">
            <w:pPr>
              <w:spacing w:after="0" w:line="240" w:lineRule="auto"/>
              <w:ind w:left="0" w:firstLine="572"/>
              <w:jc w:val="both"/>
              <w:rPr>
                <w:rFonts w:ascii="Times New Roman" w:eastAsia="Times New Roman" w:hAnsi="Times New Roman" w:cs="Times New Roman"/>
                <w:bCs/>
                <w:noProof/>
                <w:sz w:val="28"/>
                <w:szCs w:val="28"/>
                <w:lang w:eastAsia="ru-RU"/>
              </w:rPr>
            </w:pPr>
            <w:r w:rsidRPr="00D30DED">
              <w:rPr>
                <w:rFonts w:ascii="Times New Roman" w:eastAsia="Times New Roman" w:hAnsi="Times New Roman" w:cs="Times New Roman"/>
                <w:bCs/>
                <w:noProof/>
                <w:sz w:val="28"/>
                <w:szCs w:val="28"/>
                <w:lang w:eastAsia="ru-RU"/>
              </w:rPr>
              <w:t>După adoptarea proiectului de lege, Guvernul, va aduce actele sale normative în concordanță cu aceasta.</w:t>
            </w:r>
          </w:p>
        </w:tc>
      </w:tr>
      <w:tr w:rsidR="00FB6596" w:rsidRPr="00D30DED" w14:paraId="138CFF41" w14:textId="77777777" w:rsidTr="002018D5">
        <w:tc>
          <w:tcPr>
            <w:tcW w:w="10065" w:type="dxa"/>
            <w:tcBorders>
              <w:top w:val="single" w:sz="4" w:space="0" w:color="auto"/>
              <w:left w:val="single" w:sz="4" w:space="0" w:color="auto"/>
              <w:bottom w:val="single" w:sz="4" w:space="0" w:color="auto"/>
              <w:right w:val="single" w:sz="4" w:space="0" w:color="auto"/>
            </w:tcBorders>
            <w:hideMark/>
          </w:tcPr>
          <w:p w14:paraId="416324F1" w14:textId="77777777" w:rsidR="00FB6596" w:rsidRPr="00D30DED" w:rsidRDefault="00FB6596" w:rsidP="002018D5">
            <w:pPr>
              <w:tabs>
                <w:tab w:val="left" w:pos="884"/>
                <w:tab w:val="left" w:pos="1196"/>
              </w:tabs>
              <w:spacing w:after="0"/>
              <w:ind w:left="0" w:firstLine="164"/>
              <w:jc w:val="both"/>
              <w:rPr>
                <w:rFonts w:ascii="Times New Roman" w:eastAsia="Calibri" w:hAnsi="Times New Roman" w:cs="Times New Roman"/>
                <w:b/>
                <w:noProof/>
                <w:sz w:val="28"/>
                <w:szCs w:val="28"/>
                <w:lang w:eastAsia="ru-RU"/>
              </w:rPr>
            </w:pPr>
            <w:r w:rsidRPr="00D30DED">
              <w:rPr>
                <w:rFonts w:ascii="Times New Roman" w:eastAsia="Calibri" w:hAnsi="Times New Roman" w:cs="Times New Roman"/>
                <w:b/>
                <w:noProof/>
                <w:sz w:val="28"/>
                <w:szCs w:val="28"/>
                <w:lang w:eastAsia="ru-RU"/>
              </w:rPr>
              <w:t>6. Avizarea şi consultarea publică a proiectului</w:t>
            </w:r>
          </w:p>
        </w:tc>
      </w:tr>
      <w:tr w:rsidR="00FB6596" w:rsidRPr="00D30DED" w14:paraId="7C085019" w14:textId="77777777" w:rsidTr="002018D5">
        <w:tc>
          <w:tcPr>
            <w:tcW w:w="10065" w:type="dxa"/>
            <w:tcBorders>
              <w:top w:val="single" w:sz="4" w:space="0" w:color="auto"/>
              <w:left w:val="single" w:sz="4" w:space="0" w:color="auto"/>
              <w:bottom w:val="single" w:sz="4" w:space="0" w:color="auto"/>
              <w:right w:val="single" w:sz="4" w:space="0" w:color="auto"/>
            </w:tcBorders>
            <w:hideMark/>
          </w:tcPr>
          <w:p w14:paraId="232921F4" w14:textId="77777777" w:rsidR="00FB6596" w:rsidRPr="00D30DED" w:rsidRDefault="00FB6596" w:rsidP="002018D5">
            <w:pPr>
              <w:shd w:val="clear" w:color="auto" w:fill="FFFFFF"/>
              <w:spacing w:after="0" w:line="240" w:lineRule="auto"/>
              <w:ind w:left="0" w:firstLine="572"/>
              <w:jc w:val="both"/>
              <w:outlineLvl w:val="4"/>
              <w:rPr>
                <w:rFonts w:ascii="Times New Roman" w:eastAsia="Calibri" w:hAnsi="Times New Roman" w:cs="Times New Roman"/>
                <w:noProof/>
                <w:color w:val="000000" w:themeColor="text1"/>
                <w:sz w:val="28"/>
                <w:szCs w:val="28"/>
                <w:lang w:eastAsia="ru-RU"/>
              </w:rPr>
            </w:pPr>
            <w:r w:rsidRPr="00D30DED">
              <w:rPr>
                <w:rFonts w:ascii="Times New Roman" w:eastAsia="Calibri" w:hAnsi="Times New Roman" w:cs="Times New Roman"/>
                <w:noProof/>
                <w:color w:val="000000" w:themeColor="text1"/>
                <w:sz w:val="28"/>
                <w:szCs w:val="28"/>
                <w:lang w:eastAsia="ru-RU"/>
              </w:rPr>
              <w:t>Proiectul va fi supus consultărilor publice după înregistrarea și includerea acestuia în procedura legislativă. Totodată va fi plasat pe pagina oficială a Parlamentului.</w:t>
            </w:r>
          </w:p>
        </w:tc>
      </w:tr>
    </w:tbl>
    <w:p w14:paraId="65F5D3B4" w14:textId="77777777" w:rsidR="00FB6596" w:rsidRDefault="00FB6596" w:rsidP="00FB6596">
      <w:pPr>
        <w:spacing w:after="0"/>
        <w:jc w:val="right"/>
      </w:pPr>
      <w:r>
        <w:rPr>
          <w:rFonts w:ascii="Times New Roman" w:eastAsia="Calibri" w:hAnsi="Times New Roman" w:cs="Times New Roman"/>
          <w:b/>
          <w:noProof/>
          <w:sz w:val="26"/>
          <w:szCs w:val="26"/>
          <w:lang w:eastAsia="ru-RU"/>
        </w:rPr>
        <w:t>Deputați în Parlament:</w:t>
      </w:r>
    </w:p>
    <w:p w14:paraId="7D519318" w14:textId="77777777" w:rsidR="002D374D" w:rsidRDefault="002D374D" w:rsidP="002D394C">
      <w:pPr>
        <w:spacing w:before="240" w:after="0" w:line="240" w:lineRule="auto"/>
        <w:ind w:left="0" w:firstLine="720"/>
        <w:jc w:val="both"/>
        <w:rPr>
          <w:sz w:val="28"/>
          <w:szCs w:val="28"/>
        </w:rPr>
      </w:pPr>
    </w:p>
    <w:sectPr w:rsidR="002D374D" w:rsidSect="00434E52">
      <w:type w:val="continuous"/>
      <w:pgSz w:w="11906" w:h="16838"/>
      <w:pgMar w:top="1135" w:right="99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C3E0D" w14:textId="77777777" w:rsidR="001F5CDF" w:rsidRDefault="001F5CDF">
      <w:pPr>
        <w:spacing w:after="0" w:line="240" w:lineRule="auto"/>
      </w:pPr>
      <w:r>
        <w:separator/>
      </w:r>
    </w:p>
  </w:endnote>
  <w:endnote w:type="continuationSeparator" w:id="0">
    <w:p w14:paraId="437A66D2" w14:textId="77777777" w:rsidR="001F5CDF" w:rsidRDefault="001F5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0338C591" w14:textId="77777777" w:rsidR="001A72D4" w:rsidRDefault="001A72D4">
        <w:pPr>
          <w:pStyle w:val="a3"/>
          <w:jc w:val="right"/>
        </w:pPr>
        <w:r>
          <w:fldChar w:fldCharType="begin"/>
        </w:r>
        <w:r>
          <w:instrText xml:space="preserve"> PAGE   \* MERGEFORMAT </w:instrText>
        </w:r>
        <w:r>
          <w:fldChar w:fldCharType="separate"/>
        </w:r>
        <w:r w:rsidR="002766F3">
          <w:rPr>
            <w:noProof/>
          </w:rPr>
          <w:t>3</w:t>
        </w:r>
        <w:r>
          <w:rPr>
            <w:noProof/>
          </w:rPr>
          <w:fldChar w:fldCharType="end"/>
        </w:r>
      </w:p>
    </w:sdtContent>
  </w:sdt>
  <w:p w14:paraId="34000752" w14:textId="77777777" w:rsidR="001A72D4" w:rsidRDefault="001A72D4">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90C94" w14:textId="77777777" w:rsidR="001A72D4" w:rsidRPr="00416C17" w:rsidRDefault="001A72D4" w:rsidP="001A72D4">
    <w:pPr>
      <w:pStyle w:val="a3"/>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4D44FB42" wp14:editId="6A67EE89">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5F9127"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1E746255" w14:textId="77777777" w:rsidR="001A72D4" w:rsidRPr="00416C17" w:rsidRDefault="001A72D4" w:rsidP="001A72D4">
    <w:pPr>
      <w:pStyle w:val="a3"/>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71ED252D" w14:textId="77777777" w:rsidR="001A72D4" w:rsidRPr="00416C17" w:rsidRDefault="001A72D4" w:rsidP="001A72D4">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69B49" w14:textId="77777777" w:rsidR="001F5CDF" w:rsidRDefault="001F5CDF">
      <w:pPr>
        <w:spacing w:after="0" w:line="240" w:lineRule="auto"/>
      </w:pPr>
      <w:r>
        <w:separator/>
      </w:r>
    </w:p>
  </w:footnote>
  <w:footnote w:type="continuationSeparator" w:id="0">
    <w:p w14:paraId="7D2116A1" w14:textId="77777777" w:rsidR="001F5CDF" w:rsidRDefault="001F5C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7DA95" w14:textId="77777777" w:rsidR="001A72D4" w:rsidRPr="00764062" w:rsidRDefault="001A72D4" w:rsidP="001A72D4">
    <w:pPr>
      <w:pStyle w:val="a5"/>
    </w:pPr>
    <w:r>
      <w:rPr>
        <w:noProof/>
        <w:lang w:val="ro-RO" w:eastAsia="ro-RO"/>
      </w:rPr>
      <w:drawing>
        <wp:anchor distT="0" distB="0" distL="114300" distR="114300" simplePos="0" relativeHeight="251660288" behindDoc="0" locked="0" layoutInCell="1" allowOverlap="1" wp14:anchorId="299EAFF8" wp14:editId="47D18E1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56C15"/>
    <w:multiLevelType w:val="hybridMultilevel"/>
    <w:tmpl w:val="D628696E"/>
    <w:lvl w:ilvl="0" w:tplc="1F3472A0">
      <w:start w:val="1"/>
      <w:numFmt w:val="decimal"/>
      <w:lvlText w:val="(%1)"/>
      <w:lvlJc w:val="left"/>
      <w:pPr>
        <w:ind w:left="810" w:hanging="405"/>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1" w15:restartNumberingAfterBreak="0">
    <w:nsid w:val="3BB84633"/>
    <w:multiLevelType w:val="hybridMultilevel"/>
    <w:tmpl w:val="D750C09C"/>
    <w:lvl w:ilvl="0" w:tplc="79D8B922">
      <w:start w:val="6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23D55E1"/>
    <w:multiLevelType w:val="hybridMultilevel"/>
    <w:tmpl w:val="10BC3894"/>
    <w:lvl w:ilvl="0" w:tplc="222A0D8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75D7443"/>
    <w:multiLevelType w:val="hybridMultilevel"/>
    <w:tmpl w:val="57909784"/>
    <w:lvl w:ilvl="0" w:tplc="51522476">
      <w:start w:val="1"/>
      <w:numFmt w:val="decimal"/>
      <w:lvlText w:val="%1."/>
      <w:lvlJc w:val="left"/>
      <w:pPr>
        <w:ind w:left="1416" w:hanging="990"/>
      </w:pPr>
      <w:rPr>
        <w:rFonts w:ascii="Times New Roman" w:eastAsia="Times New Roman" w:hAnsi="Times New Roman" w:cs="Times New Roman"/>
        <w:b/>
        <w:vertAlign w:val="baselin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E20"/>
    <w:rsid w:val="00034A78"/>
    <w:rsid w:val="00057A27"/>
    <w:rsid w:val="000778A0"/>
    <w:rsid w:val="000A7D0A"/>
    <w:rsid w:val="000E51C5"/>
    <w:rsid w:val="001135A7"/>
    <w:rsid w:val="00115440"/>
    <w:rsid w:val="001A54AE"/>
    <w:rsid w:val="001A72D4"/>
    <w:rsid w:val="001D2178"/>
    <w:rsid w:val="001D5618"/>
    <w:rsid w:val="001F2D42"/>
    <w:rsid w:val="001F5CDF"/>
    <w:rsid w:val="002123A3"/>
    <w:rsid w:val="002455DA"/>
    <w:rsid w:val="002766F3"/>
    <w:rsid w:val="002B0B7F"/>
    <w:rsid w:val="002C06F5"/>
    <w:rsid w:val="002D374D"/>
    <w:rsid w:val="002D394C"/>
    <w:rsid w:val="00300735"/>
    <w:rsid w:val="00316661"/>
    <w:rsid w:val="0032149C"/>
    <w:rsid w:val="003534CA"/>
    <w:rsid w:val="00357F57"/>
    <w:rsid w:val="003831F8"/>
    <w:rsid w:val="00410231"/>
    <w:rsid w:val="00434E52"/>
    <w:rsid w:val="004D2908"/>
    <w:rsid w:val="004D3396"/>
    <w:rsid w:val="005016D6"/>
    <w:rsid w:val="00546376"/>
    <w:rsid w:val="00596B93"/>
    <w:rsid w:val="005A1DBF"/>
    <w:rsid w:val="005A456D"/>
    <w:rsid w:val="005B0929"/>
    <w:rsid w:val="006311FF"/>
    <w:rsid w:val="006B2F82"/>
    <w:rsid w:val="006B7AAA"/>
    <w:rsid w:val="006E5D4E"/>
    <w:rsid w:val="00765B08"/>
    <w:rsid w:val="007D3597"/>
    <w:rsid w:val="007E5D92"/>
    <w:rsid w:val="008172ED"/>
    <w:rsid w:val="00950570"/>
    <w:rsid w:val="00992A56"/>
    <w:rsid w:val="00995356"/>
    <w:rsid w:val="009A16E1"/>
    <w:rsid w:val="009D433C"/>
    <w:rsid w:val="009E588B"/>
    <w:rsid w:val="00A01DE7"/>
    <w:rsid w:val="00A15900"/>
    <w:rsid w:val="00A57043"/>
    <w:rsid w:val="00AC1B67"/>
    <w:rsid w:val="00AD1C97"/>
    <w:rsid w:val="00B00066"/>
    <w:rsid w:val="00B5142B"/>
    <w:rsid w:val="00B55DDF"/>
    <w:rsid w:val="00B92F37"/>
    <w:rsid w:val="00BB1896"/>
    <w:rsid w:val="00BB303C"/>
    <w:rsid w:val="00BC61DF"/>
    <w:rsid w:val="00BD75E6"/>
    <w:rsid w:val="00BE0C6D"/>
    <w:rsid w:val="00C264CB"/>
    <w:rsid w:val="00C80E20"/>
    <w:rsid w:val="00CA0737"/>
    <w:rsid w:val="00E14A9B"/>
    <w:rsid w:val="00E44FFD"/>
    <w:rsid w:val="00F02AC5"/>
    <w:rsid w:val="00F064F1"/>
    <w:rsid w:val="00F07591"/>
    <w:rsid w:val="00F20901"/>
    <w:rsid w:val="00F54C4B"/>
    <w:rsid w:val="00F71FAC"/>
    <w:rsid w:val="00FA61AE"/>
    <w:rsid w:val="00FB659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53C36"/>
  <w15:docId w15:val="{C5EE2E51-640E-4A4C-AB49-C83F1E74F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C80E20"/>
    <w:pPr>
      <w:spacing w:after="120" w:line="360" w:lineRule="auto"/>
      <w:ind w:left="851"/>
    </w:pPr>
    <w:rPr>
      <w:rFonts w:ascii="Georgia" w:hAnsi="Georgi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link w:val="a4"/>
    <w:uiPriority w:val="99"/>
    <w:unhideWhenUsed/>
    <w:rsid w:val="00C80E20"/>
    <w:pPr>
      <w:tabs>
        <w:tab w:val="left" w:pos="7027"/>
        <w:tab w:val="right" w:pos="9689"/>
      </w:tabs>
      <w:spacing w:after="0" w:line="276" w:lineRule="auto"/>
      <w:ind w:left="1036"/>
    </w:pPr>
    <w:rPr>
      <w:rFonts w:ascii="Georgia" w:hAnsi="Georgia"/>
      <w:sz w:val="18"/>
      <w:szCs w:val="18"/>
      <w:lang w:val="en-US"/>
    </w:rPr>
  </w:style>
  <w:style w:type="character" w:customStyle="1" w:styleId="a4">
    <w:name w:val="Нижний колонтитул Знак"/>
    <w:basedOn w:val="a0"/>
    <w:link w:val="a3"/>
    <w:uiPriority w:val="99"/>
    <w:rsid w:val="00C80E20"/>
    <w:rPr>
      <w:rFonts w:ascii="Georgia" w:hAnsi="Georgia"/>
      <w:sz w:val="18"/>
      <w:szCs w:val="18"/>
      <w:lang w:val="en-US"/>
    </w:rPr>
  </w:style>
  <w:style w:type="paragraph" w:customStyle="1" w:styleId="Titlustinga">
    <w:name w:val="Titlu stinga"/>
    <w:qFormat/>
    <w:rsid w:val="00C80E20"/>
    <w:pPr>
      <w:spacing w:after="560" w:line="252" w:lineRule="auto"/>
      <w:ind w:left="851"/>
    </w:pPr>
    <w:rPr>
      <w:rFonts w:ascii="Georgia" w:hAnsi="Georgia"/>
      <w:b/>
      <w:color w:val="303741"/>
      <w:sz w:val="30"/>
      <w:szCs w:val="30"/>
    </w:rPr>
  </w:style>
  <w:style w:type="paragraph" w:customStyle="1" w:styleId="nr">
    <w:name w:val="nr."/>
    <w:qFormat/>
    <w:rsid w:val="00C80E20"/>
    <w:pPr>
      <w:tabs>
        <w:tab w:val="right" w:pos="9072"/>
      </w:tabs>
      <w:spacing w:after="400" w:line="252" w:lineRule="auto"/>
      <w:jc w:val="right"/>
    </w:pPr>
    <w:rPr>
      <w:rFonts w:ascii="Georgia" w:hAnsi="Georgia"/>
      <w:color w:val="303741"/>
      <w:sz w:val="24"/>
      <w:szCs w:val="24"/>
    </w:rPr>
  </w:style>
  <w:style w:type="paragraph" w:styleId="a5">
    <w:name w:val="header"/>
    <w:link w:val="a6"/>
    <w:uiPriority w:val="99"/>
    <w:unhideWhenUsed/>
    <w:rsid w:val="00C80E20"/>
    <w:pPr>
      <w:tabs>
        <w:tab w:val="center" w:pos="4844"/>
        <w:tab w:val="right" w:pos="9689"/>
      </w:tabs>
      <w:spacing w:after="0" w:line="240" w:lineRule="auto"/>
    </w:pPr>
    <w:rPr>
      <w:lang w:val="en-US"/>
    </w:rPr>
  </w:style>
  <w:style w:type="character" w:customStyle="1" w:styleId="a6">
    <w:name w:val="Верхний колонтитул Знак"/>
    <w:basedOn w:val="a0"/>
    <w:link w:val="a5"/>
    <w:uiPriority w:val="99"/>
    <w:rsid w:val="00C80E20"/>
    <w:rPr>
      <w:lang w:val="en-US"/>
    </w:rPr>
  </w:style>
  <w:style w:type="paragraph" w:styleId="a7">
    <w:name w:val="No Spacing"/>
    <w:uiPriority w:val="1"/>
    <w:qFormat/>
    <w:rsid w:val="00C80E2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character" w:customStyle="1" w:styleId="a8">
    <w:name w:val="Обычный (Интернет) Знак"/>
    <w:aliases w:val="Знак Знак Знак1,webb Знак Знак Знак1,Знак Знак2,webb Знак1,webb Знак Знак Знак Char Char Знак,Обычный (веб) Знак Знак,webb Знак Знак1,Знак Знак1 Знак,Знак Знак Знак Знак,Normal (Web) Знак Знак,webb Знак Знак Знак Знак"/>
    <w:link w:val="a9"/>
    <w:uiPriority w:val="99"/>
    <w:semiHidden/>
    <w:locked/>
    <w:rsid w:val="00C80E20"/>
    <w:rPr>
      <w:rFonts w:ascii="Times New Roman" w:eastAsia="Times New Roman" w:hAnsi="Times New Roman" w:cs="Times New Roman"/>
      <w:sz w:val="24"/>
      <w:szCs w:val="24"/>
      <w:lang w:eastAsia="ru-RU"/>
    </w:rPr>
  </w:style>
  <w:style w:type="paragraph" w:styleId="a9">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a"/>
    <w:link w:val="a8"/>
    <w:uiPriority w:val="99"/>
    <w:unhideWhenUsed/>
    <w:qFormat/>
    <w:rsid w:val="00C80E20"/>
    <w:pPr>
      <w:spacing w:after="200" w:line="276" w:lineRule="auto"/>
      <w:ind w:left="720"/>
      <w:contextualSpacing/>
    </w:pPr>
    <w:rPr>
      <w:rFonts w:ascii="Times New Roman" w:eastAsia="Times New Roman" w:hAnsi="Times New Roman" w:cs="Times New Roman"/>
      <w:lang w:eastAsia="ru-RU"/>
    </w:rPr>
  </w:style>
  <w:style w:type="character" w:customStyle="1" w:styleId="aa">
    <w:name w:val="Основной текст_"/>
    <w:link w:val="1"/>
    <w:locked/>
    <w:rsid w:val="00C80E20"/>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a"/>
    <w:qFormat/>
    <w:rsid w:val="00C80E20"/>
    <w:pPr>
      <w:widowControl w:val="0"/>
      <w:shd w:val="clear" w:color="auto" w:fill="FFFFFF"/>
      <w:spacing w:before="60" w:after="720" w:line="0" w:lineRule="atLeast"/>
      <w:ind w:left="0"/>
      <w:jc w:val="both"/>
    </w:pPr>
    <w:rPr>
      <w:rFonts w:ascii="Times New Roman" w:eastAsia="Times New Roman" w:hAnsi="Times New Roman" w:cs="Times New Roman"/>
      <w:sz w:val="26"/>
      <w:szCs w:val="26"/>
    </w:rPr>
  </w:style>
  <w:style w:type="character" w:styleId="ab">
    <w:name w:val="Strong"/>
    <w:uiPriority w:val="22"/>
    <w:qFormat/>
    <w:rsid w:val="00C80E20"/>
    <w:rPr>
      <w:b/>
      <w:bCs/>
    </w:rPr>
  </w:style>
  <w:style w:type="paragraph" w:styleId="ac">
    <w:name w:val="List Paragraph"/>
    <w:basedOn w:val="a"/>
    <w:uiPriority w:val="34"/>
    <w:qFormat/>
    <w:rsid w:val="00C80E20"/>
    <w:pPr>
      <w:spacing w:after="200" w:line="276" w:lineRule="auto"/>
      <w:ind w:left="720"/>
      <w:contextualSpacing/>
    </w:pPr>
    <w:rPr>
      <w:rFonts w:ascii="Calibri" w:eastAsia="Times New Roman" w:hAnsi="Calibri" w:cs="Times New Roman"/>
      <w:sz w:val="22"/>
      <w:szCs w:val="22"/>
      <w:lang w:val="en-US"/>
    </w:rPr>
  </w:style>
  <w:style w:type="character" w:styleId="ad">
    <w:name w:val="Hyperlink"/>
    <w:basedOn w:val="a0"/>
    <w:uiPriority w:val="99"/>
    <w:unhideWhenUsed/>
    <w:rsid w:val="00C80E20"/>
    <w:rPr>
      <w:color w:val="0563C1" w:themeColor="hyperlink"/>
      <w:u w:val="single"/>
    </w:rPr>
  </w:style>
  <w:style w:type="paragraph" w:styleId="ae">
    <w:name w:val="Balloon Text"/>
    <w:basedOn w:val="a"/>
    <w:link w:val="af"/>
    <w:uiPriority w:val="99"/>
    <w:semiHidden/>
    <w:unhideWhenUsed/>
    <w:rsid w:val="00C80E20"/>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C80E20"/>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10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F9AD3-24DD-4EC9-B067-EBCE4C86F536}"/>
</file>

<file path=customXml/itemProps2.xml><?xml version="1.0" encoding="utf-8"?>
<ds:datastoreItem xmlns:ds="http://schemas.openxmlformats.org/officeDocument/2006/customXml" ds:itemID="{022AEABE-1EFD-4547-BA3E-C2B4578A688F}"/>
</file>

<file path=customXml/itemProps3.xml><?xml version="1.0" encoding="utf-8"?>
<ds:datastoreItem xmlns:ds="http://schemas.openxmlformats.org/officeDocument/2006/customXml" ds:itemID="{AE1C9687-A41F-442C-BCF5-45BEF8B61165}"/>
</file>

<file path=customXml/itemProps4.xml><?xml version="1.0" encoding="utf-8"?>
<ds:datastoreItem xmlns:ds="http://schemas.openxmlformats.org/officeDocument/2006/customXml" ds:itemID="{8D657290-BFB4-4BF0-9CBC-FA4854D54607}"/>
</file>

<file path=docProps/app.xml><?xml version="1.0" encoding="utf-8"?>
<Properties xmlns="http://schemas.openxmlformats.org/officeDocument/2006/extended-properties" xmlns:vt="http://schemas.openxmlformats.org/officeDocument/2006/docPropsVTypes">
  <Template>Normal</Template>
  <TotalTime>259</TotalTime>
  <Pages>1</Pages>
  <Words>1699</Words>
  <Characters>9687</Characters>
  <Application>Microsoft Office Word</Application>
  <DocSecurity>0</DocSecurity>
  <Lines>80</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363.2021.ro</vt:lpstr>
      <vt:lpstr>363.2021.ro</vt:lpstr>
    </vt:vector>
  </TitlesOfParts>
  <Company>Microsoft</Company>
  <LinksUpToDate>false</LinksUpToDate>
  <CharactersWithSpaces>11364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56.2022.ro</dc:title>
  <dc:creator>Petru Burduja</dc:creator>
  <cp:lastModifiedBy>PC33</cp:lastModifiedBy>
  <cp:revision>19</cp:revision>
  <cp:lastPrinted>2022-02-23T11:03:00Z</cp:lastPrinted>
  <dcterms:created xsi:type="dcterms:W3CDTF">2022-02-21T12:09:00Z</dcterms:created>
  <dcterms:modified xsi:type="dcterms:W3CDTF">2022-02-23T11:05:00Z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