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64586" w14:textId="77777777" w:rsidR="006E2426" w:rsidRDefault="006E2426" w:rsidP="006E24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</w:p>
    <w:p w14:paraId="27380DF0" w14:textId="77777777" w:rsidR="00D92085" w:rsidRDefault="00D92085" w:rsidP="006E24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</w:p>
    <w:p w14:paraId="15073E4B" w14:textId="77777777" w:rsidR="00D92085" w:rsidRPr="00E65883" w:rsidRDefault="00D92085" w:rsidP="006E24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</w:p>
    <w:p w14:paraId="3DBDFEC7" w14:textId="0562C0DF" w:rsidR="00E65883" w:rsidRDefault="00E65883" w:rsidP="006E2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FD47E9B" w14:textId="77777777" w:rsidR="006E2426" w:rsidRDefault="006E2426" w:rsidP="006E2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eastAsia="ru-RU"/>
          <w14:ligatures w14:val="none"/>
        </w:rPr>
      </w:pPr>
    </w:p>
    <w:p w14:paraId="39EF7BA5" w14:textId="77777777" w:rsidR="008B4A53" w:rsidRPr="00E65883" w:rsidRDefault="008B4A53" w:rsidP="006E2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eastAsia="ru-RU"/>
          <w14:ligatures w14:val="none"/>
        </w:rPr>
      </w:pPr>
    </w:p>
    <w:p w14:paraId="0F87D721" w14:textId="33674973" w:rsidR="00E65883" w:rsidRDefault="00E65883" w:rsidP="00A040D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eastAsia="ru-RU"/>
          <w14:ligatures w14:val="none"/>
        </w:rPr>
        <w:t>LEGE</w:t>
      </w:r>
    </w:p>
    <w:p w14:paraId="6190456A" w14:textId="77777777" w:rsidR="008B4A53" w:rsidRPr="00E65883" w:rsidRDefault="008B4A53" w:rsidP="00A040D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eastAsia="ru-RU"/>
          <w14:ligatures w14:val="none"/>
        </w:rPr>
      </w:pPr>
    </w:p>
    <w:p w14:paraId="73047999" w14:textId="4AB94441" w:rsidR="00E65883" w:rsidRPr="00E65883" w:rsidRDefault="00E65883" w:rsidP="00A040D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pentru ratificarea Acordului de grant dintre Republica Moldova și Banca de Dezvoltare a Consiliului Europei pentru implementarea măsurilor de eficiență energetică în cadrul Proiectului „Locuințe publice III” </w:t>
      </w:r>
    </w:p>
    <w:p w14:paraId="2C8C29CE" w14:textId="1D6F23DA" w:rsidR="00E65883" w:rsidRPr="00E65883" w:rsidRDefault="00525DD7" w:rsidP="00FE1C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DCE9F" wp14:editId="0AED3B00">
                <wp:simplePos x="0" y="0"/>
                <wp:positionH relativeFrom="column">
                  <wp:posOffset>425118</wp:posOffset>
                </wp:positionH>
                <wp:positionV relativeFrom="paragraph">
                  <wp:posOffset>9166</wp:posOffset>
                </wp:positionV>
                <wp:extent cx="4225870" cy="0"/>
                <wp:effectExtent l="0" t="0" r="0" b="0"/>
                <wp:wrapNone/>
                <wp:docPr id="81459728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587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AE1AB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45pt,.7pt" to="366.2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182C9BCE" w14:textId="77777777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Parlamentul adoptă prezenta lege organică.</w:t>
      </w:r>
    </w:p>
    <w:p w14:paraId="0261EAC2" w14:textId="77777777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177BB72" w14:textId="449D6E4F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Art. 1.</w:t>
      </w:r>
      <w:r w:rsidRPr="007C2F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C37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– 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Se ratifică Acordul de grant dintre Republica Moldova și Banca de Dezvoltare a Consiliului Europei pentru implementarea măsurilor de eficiență energetică în cadrul Proiectului „Locuințe publice III”, semnat la Chișinău la</w:t>
      </w:r>
      <w:r w:rsidR="008B4A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 iulie 2024.</w:t>
      </w:r>
    </w:p>
    <w:p w14:paraId="695EA2E9" w14:textId="77777777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E9CB2B5" w14:textId="67D7BBB3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Art. 2.</w:t>
      </w:r>
      <w:r w:rsidRPr="007C2F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C371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7C2F1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Ministerul Infrastructurii și Dezvoltării Regionale</w:t>
      </w:r>
      <w:r w:rsidRPr="00C408B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va întreprinde măsurile necesare pentru realizarea prevederilor </w:t>
      </w:r>
      <w:r w:rsidR="00751FF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a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cordului menționat. </w:t>
      </w:r>
    </w:p>
    <w:p w14:paraId="0C80B056" w14:textId="77777777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FF979FB" w14:textId="6A0A63E2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Art. 3.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Ministerul Afacerilor Externe va notifica B</w:t>
      </w:r>
      <w:r w:rsidR="008865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anca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de Dezvoltare a Consiliului Europei </w:t>
      </w:r>
      <w:r w:rsidR="008865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cu privire la 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ratificarea </w:t>
      </w:r>
      <w:r w:rsidR="008865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a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cordului </w:t>
      </w:r>
      <w:r w:rsidR="0002544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nominaliz</w:t>
      </w:r>
      <w:r w:rsidR="00886521"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at</w:t>
      </w:r>
      <w:r w:rsidRPr="00E658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60C96880" w14:textId="77777777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9BAD9EE" w14:textId="77777777" w:rsidR="00E65883" w:rsidRPr="00E65883" w:rsidRDefault="00E65883" w:rsidP="00A04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6588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Art. 4.</w:t>
      </w:r>
      <w:r w:rsidRPr="00DC37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</w:t>
      </w:r>
      <w:r w:rsidRPr="007C2F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E6588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Prezenta lege intră în vigoare la data publicării în Monitorul Oficial al Republicii Moldova.</w:t>
      </w:r>
    </w:p>
    <w:p w14:paraId="00475ABA" w14:textId="77777777" w:rsidR="00E65883" w:rsidRDefault="00E65883" w:rsidP="006E2426">
      <w:pPr>
        <w:tabs>
          <w:tab w:val="left" w:pos="6386"/>
        </w:tabs>
        <w:spacing w:after="0" w:line="240" w:lineRule="auto"/>
        <w:ind w:firstLine="90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4747FCF" w14:textId="77777777" w:rsidR="00AB0100" w:rsidRDefault="00AB0100" w:rsidP="006E2426">
      <w:pPr>
        <w:tabs>
          <w:tab w:val="left" w:pos="6386"/>
        </w:tabs>
        <w:spacing w:after="0" w:line="240" w:lineRule="auto"/>
        <w:ind w:firstLine="90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2B0CCC8" w14:textId="539909A0" w:rsidR="007C2F11" w:rsidRDefault="00AB0100" w:rsidP="005C0DD7">
      <w:pPr>
        <w:tabs>
          <w:tab w:val="left" w:pos="6386"/>
        </w:tabs>
        <w:spacing w:after="0" w:line="240" w:lineRule="auto"/>
        <w:ind w:right="99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PREȘEDINTELE  PARLAMENTULUI</w:t>
      </w:r>
    </w:p>
    <w:p w14:paraId="06D27DE7" w14:textId="77777777" w:rsidR="00D92085" w:rsidRDefault="00D92085" w:rsidP="005C0DD7">
      <w:pPr>
        <w:tabs>
          <w:tab w:val="left" w:pos="6386"/>
        </w:tabs>
        <w:spacing w:after="0" w:line="240" w:lineRule="auto"/>
        <w:ind w:right="99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3616314" w14:textId="4777187A" w:rsidR="00D92085" w:rsidRDefault="00D92085" w:rsidP="005C0DD7">
      <w:pPr>
        <w:tabs>
          <w:tab w:val="left" w:pos="6386"/>
        </w:tabs>
        <w:spacing w:after="0" w:line="240" w:lineRule="auto"/>
        <w:ind w:right="99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EF2D31E" w14:textId="77777777" w:rsidR="005C0DD7" w:rsidRDefault="005C0DD7" w:rsidP="005C0DD7">
      <w:pPr>
        <w:tabs>
          <w:tab w:val="left" w:pos="6386"/>
        </w:tabs>
        <w:spacing w:after="0" w:line="240" w:lineRule="auto"/>
        <w:ind w:right="99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2E5A9D2" w14:textId="605227D8" w:rsidR="00D92085" w:rsidRPr="00D92085" w:rsidRDefault="00D92085" w:rsidP="005C0DD7">
      <w:pPr>
        <w:pStyle w:val="NoSpacing"/>
        <w:ind w:right="991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4FB0ADC3" w14:textId="77777777" w:rsidR="00D92085" w:rsidRPr="00D92085" w:rsidRDefault="00D92085" w:rsidP="00D92085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806EED3" w14:textId="0499F4BA" w:rsidR="00D92085" w:rsidRDefault="00D92085" w:rsidP="00D92085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14E3A58" w14:textId="51211357" w:rsidR="005C0DD7" w:rsidRDefault="005C0DD7" w:rsidP="00D92085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CEFD47B" w14:textId="77777777" w:rsidR="005C0DD7" w:rsidRPr="00D92085" w:rsidRDefault="005C0DD7" w:rsidP="00D92085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D04FE73" w14:textId="77777777" w:rsidR="00D92085" w:rsidRPr="00D92085" w:rsidRDefault="00D92085" w:rsidP="00D92085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3A26DE6" w14:textId="77777777" w:rsidR="00D92085" w:rsidRPr="00D92085" w:rsidRDefault="00D92085" w:rsidP="00D92085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1806AB48" w14:textId="465B5094" w:rsidR="00D92085" w:rsidRPr="00D92085" w:rsidRDefault="00D92085" w:rsidP="00D92085">
      <w:pPr>
        <w:pStyle w:val="NoSpacing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18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4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D92085" w:rsidRPr="00D92085" w:rsidSect="00DC3716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10151" w14:textId="77777777" w:rsidR="00C85EFC" w:rsidRDefault="00C85EFC">
      <w:pPr>
        <w:spacing w:after="0" w:line="240" w:lineRule="auto"/>
      </w:pPr>
      <w:r>
        <w:separator/>
      </w:r>
    </w:p>
  </w:endnote>
  <w:endnote w:type="continuationSeparator" w:id="0">
    <w:p w14:paraId="049D14D3" w14:textId="77777777" w:rsidR="00C85EFC" w:rsidRDefault="00C85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A8F85" w14:textId="77777777" w:rsidR="006B6840" w:rsidRPr="00C408B2" w:rsidRDefault="00A14BDE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408B2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Pr="00C408B2">
      <w:rPr>
        <w:noProof/>
        <w:sz w:val="16"/>
        <w:szCs w:val="16"/>
        <w:lang w:val="fr-FR"/>
      </w:rPr>
      <w:t>Z:\1.DRAN\200\Hotărâri\20800\20800_redactat_ro.docx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FC665" w14:textId="10A1ECF7" w:rsidR="006B6840" w:rsidRPr="00C408B2" w:rsidRDefault="006B6840" w:rsidP="001D364E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575C6" w14:textId="77777777" w:rsidR="00C85EFC" w:rsidRDefault="00C85EFC">
      <w:pPr>
        <w:spacing w:after="0" w:line="240" w:lineRule="auto"/>
      </w:pPr>
      <w:r>
        <w:separator/>
      </w:r>
    </w:p>
  </w:footnote>
  <w:footnote w:type="continuationSeparator" w:id="0">
    <w:p w14:paraId="419EB0B1" w14:textId="77777777" w:rsidR="00C85EFC" w:rsidRDefault="00C85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5F42" w14:textId="77777777" w:rsidR="006B6840" w:rsidRDefault="00A14BDE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0A772459" w14:textId="77777777" w:rsidR="006B6840" w:rsidRDefault="006B68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58364" w14:textId="77777777" w:rsidR="006B6840" w:rsidRPr="00B16328" w:rsidRDefault="006B6840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83"/>
    <w:rsid w:val="0002544E"/>
    <w:rsid w:val="000C10BC"/>
    <w:rsid w:val="000D0861"/>
    <w:rsid w:val="00167D0C"/>
    <w:rsid w:val="0022021C"/>
    <w:rsid w:val="002C0A49"/>
    <w:rsid w:val="00491794"/>
    <w:rsid w:val="00494B93"/>
    <w:rsid w:val="004A4410"/>
    <w:rsid w:val="004F63AF"/>
    <w:rsid w:val="00525DD7"/>
    <w:rsid w:val="0054470E"/>
    <w:rsid w:val="00572198"/>
    <w:rsid w:val="005A2646"/>
    <w:rsid w:val="005C0DD7"/>
    <w:rsid w:val="006B6840"/>
    <w:rsid w:val="006E2426"/>
    <w:rsid w:val="00751FF8"/>
    <w:rsid w:val="007C2F11"/>
    <w:rsid w:val="00886521"/>
    <w:rsid w:val="008B4A53"/>
    <w:rsid w:val="00A040D6"/>
    <w:rsid w:val="00A14BDE"/>
    <w:rsid w:val="00A55A3C"/>
    <w:rsid w:val="00AA6E7F"/>
    <w:rsid w:val="00AB0100"/>
    <w:rsid w:val="00BA424A"/>
    <w:rsid w:val="00C408B2"/>
    <w:rsid w:val="00C85EFC"/>
    <w:rsid w:val="00D62781"/>
    <w:rsid w:val="00D92085"/>
    <w:rsid w:val="00DC3716"/>
    <w:rsid w:val="00DF519E"/>
    <w:rsid w:val="00E65883"/>
    <w:rsid w:val="00E95AEF"/>
    <w:rsid w:val="00EA05FC"/>
    <w:rsid w:val="00FE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5E45F"/>
  <w15:chartTrackingRefBased/>
  <w15:docId w15:val="{88D4C55E-289C-4AEF-95C9-A572BFD1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8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"/>
    <w:semiHidden/>
    <w:rsid w:val="00E6588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rsid w:val="00E6588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rsid w:val="00E658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rsid w:val="00E65883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rsid w:val="00E658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E65883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E2426"/>
    <w:pPr>
      <w:spacing w:after="0" w:line="240" w:lineRule="auto"/>
    </w:pPr>
  </w:style>
  <w:style w:type="paragraph" w:styleId="NoSpacing">
    <w:name w:val="No Spacing"/>
    <w:uiPriority w:val="1"/>
    <w:qFormat/>
    <w:rsid w:val="00D920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725B93-C70C-498B-AFDD-7D0B3B66A628}"/>
</file>

<file path=customXml/itemProps2.xml><?xml version="1.0" encoding="utf-8"?>
<ds:datastoreItem xmlns:ds="http://schemas.openxmlformats.org/officeDocument/2006/customXml" ds:itemID="{4CA0D3B1-C157-436D-B932-9952580E556D}"/>
</file>

<file path=customXml/itemProps3.xml><?xml version="1.0" encoding="utf-8"?>
<ds:datastoreItem xmlns:ds="http://schemas.openxmlformats.org/officeDocument/2006/customXml" ds:itemID="{17D872F1-D834-47CC-A427-FCDABBA85F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849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L_184.2024.ro</dc:title>
  <dc:subject/>
  <dc:creator>Svetlana Sagaidac</dc:creator>
  <cp:keywords/>
  <dc:description/>
  <cp:lastModifiedBy>Inga Rusnac</cp:lastModifiedBy>
  <cp:revision>3</cp:revision>
  <dcterms:created xsi:type="dcterms:W3CDTF">2024-07-18T11:02:00Z</dcterms:created>
  <dcterms:modified xsi:type="dcterms:W3CDTF">2024-07-18T11:03:00Z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