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2F96E" w14:textId="2059D06D" w:rsidR="00A9673C" w:rsidRDefault="00A9673C" w:rsidP="00A9673C">
      <w:pPr>
        <w:keepNext/>
        <w:spacing w:after="0" w:line="240" w:lineRule="auto"/>
        <w:ind w:left="567" w:right="1985"/>
        <w:jc w:val="center"/>
        <w:rPr>
          <w:rFonts w:ascii="Times New Roman" w:eastAsia="Georgia" w:hAnsi="Times New Roman" w:cs="Times New Roman"/>
          <w:b/>
          <w:color w:val="000000" w:themeColor="text1"/>
          <w:sz w:val="28"/>
          <w:szCs w:val="28"/>
        </w:rPr>
      </w:pPr>
    </w:p>
    <w:p w14:paraId="309DA7E9" w14:textId="2B3F65F8" w:rsidR="00726B0F" w:rsidRDefault="00726B0F" w:rsidP="00A9673C">
      <w:pPr>
        <w:keepNext/>
        <w:spacing w:after="0" w:line="240" w:lineRule="auto"/>
        <w:ind w:left="567" w:right="1985"/>
        <w:jc w:val="center"/>
        <w:rPr>
          <w:rFonts w:ascii="Times New Roman" w:eastAsia="Georgia" w:hAnsi="Times New Roman" w:cs="Times New Roman"/>
          <w:b/>
          <w:color w:val="000000" w:themeColor="text1"/>
          <w:sz w:val="28"/>
          <w:szCs w:val="28"/>
        </w:rPr>
      </w:pPr>
    </w:p>
    <w:p w14:paraId="3A37AA25" w14:textId="77777777" w:rsidR="00726B0F" w:rsidRPr="00BC3C04" w:rsidRDefault="00726B0F" w:rsidP="00A9673C">
      <w:pPr>
        <w:keepNext/>
        <w:spacing w:after="0" w:line="240" w:lineRule="auto"/>
        <w:ind w:left="567" w:right="1985"/>
        <w:jc w:val="center"/>
        <w:rPr>
          <w:rFonts w:ascii="Times New Roman" w:eastAsia="Georgia" w:hAnsi="Times New Roman" w:cs="Times New Roman"/>
          <w:b/>
          <w:color w:val="000000" w:themeColor="text1"/>
          <w:sz w:val="28"/>
          <w:szCs w:val="28"/>
        </w:rPr>
      </w:pPr>
    </w:p>
    <w:p w14:paraId="61FB359A" w14:textId="77777777" w:rsidR="00A9673C" w:rsidRPr="00BC3C04" w:rsidRDefault="00A9673C" w:rsidP="00A9673C">
      <w:pPr>
        <w:keepNext/>
        <w:spacing w:after="0" w:line="240" w:lineRule="auto"/>
        <w:ind w:left="567" w:right="1985"/>
        <w:jc w:val="center"/>
        <w:rPr>
          <w:rFonts w:ascii="Times New Roman" w:eastAsia="Georgia" w:hAnsi="Times New Roman" w:cs="Times New Roman"/>
          <w:b/>
          <w:color w:val="000000" w:themeColor="text1"/>
          <w:sz w:val="28"/>
          <w:szCs w:val="28"/>
        </w:rPr>
      </w:pPr>
    </w:p>
    <w:p w14:paraId="3BC9666F" w14:textId="77777777" w:rsidR="00A9673C" w:rsidRPr="00BC3C04" w:rsidRDefault="00A9673C" w:rsidP="00A9673C">
      <w:pPr>
        <w:keepNext/>
        <w:spacing w:after="0" w:line="240" w:lineRule="auto"/>
        <w:ind w:left="567" w:right="1985"/>
        <w:jc w:val="center"/>
        <w:rPr>
          <w:rFonts w:ascii="Times New Roman" w:eastAsia="Georgia" w:hAnsi="Times New Roman" w:cs="Times New Roman"/>
          <w:b/>
          <w:color w:val="000000" w:themeColor="text1"/>
          <w:sz w:val="28"/>
          <w:szCs w:val="28"/>
        </w:rPr>
      </w:pPr>
    </w:p>
    <w:p w14:paraId="34A507D3" w14:textId="77777777" w:rsidR="00726B0F" w:rsidRPr="00BC3C04" w:rsidRDefault="00726B0F" w:rsidP="00726B0F">
      <w:pPr>
        <w:spacing w:after="0" w:line="240" w:lineRule="auto"/>
        <w:ind w:left="0" w:firstLine="709"/>
        <w:jc w:val="right"/>
        <w:rPr>
          <w:rFonts w:ascii="Times New Roman" w:eastAsia="Georgia" w:hAnsi="Times New Roman" w:cs="Times New Roman"/>
          <w:i/>
          <w:sz w:val="28"/>
          <w:szCs w:val="28"/>
        </w:rPr>
      </w:pPr>
      <w:r w:rsidRPr="00BC3C04">
        <w:rPr>
          <w:rFonts w:ascii="Times New Roman" w:eastAsia="Georgia" w:hAnsi="Times New Roman" w:cs="Times New Roman"/>
          <w:b/>
          <w:bCs/>
          <w:iCs/>
          <w:sz w:val="28"/>
          <w:szCs w:val="28"/>
        </w:rPr>
        <w:t>UE</w:t>
      </w:r>
    </w:p>
    <w:p w14:paraId="0F52CDEF" w14:textId="77777777" w:rsidR="00A9673C" w:rsidRPr="00BC3C04" w:rsidRDefault="00A9673C" w:rsidP="00A9673C">
      <w:pPr>
        <w:keepNext/>
        <w:spacing w:after="0" w:line="240" w:lineRule="auto"/>
        <w:ind w:left="567" w:right="1985"/>
        <w:jc w:val="center"/>
        <w:rPr>
          <w:rFonts w:ascii="Times New Roman" w:eastAsia="Georgia" w:hAnsi="Times New Roman" w:cs="Times New Roman"/>
          <w:b/>
          <w:color w:val="000000" w:themeColor="text1"/>
          <w:sz w:val="28"/>
          <w:szCs w:val="28"/>
        </w:rPr>
      </w:pPr>
    </w:p>
    <w:p w14:paraId="631B0A33" w14:textId="63F74708" w:rsidR="00D24C91" w:rsidRPr="00BC3C04" w:rsidRDefault="00D24C91" w:rsidP="00467856">
      <w:pPr>
        <w:keepNext/>
        <w:spacing w:after="0" w:line="240" w:lineRule="auto"/>
        <w:ind w:left="567" w:right="1985"/>
        <w:jc w:val="center"/>
        <w:rPr>
          <w:rFonts w:ascii="Times New Roman" w:eastAsia="Georgia" w:hAnsi="Times New Roman" w:cs="Times New Roman"/>
          <w:b/>
          <w:color w:val="000000" w:themeColor="text1"/>
          <w:spacing w:val="80"/>
          <w:sz w:val="28"/>
          <w:szCs w:val="28"/>
        </w:rPr>
      </w:pPr>
      <w:r w:rsidRPr="00BC3C04">
        <w:rPr>
          <w:rFonts w:ascii="Times New Roman" w:eastAsia="Georgia" w:hAnsi="Times New Roman" w:cs="Times New Roman"/>
          <w:b/>
          <w:color w:val="000000" w:themeColor="text1"/>
          <w:spacing w:val="80"/>
          <w:sz w:val="28"/>
          <w:szCs w:val="28"/>
        </w:rPr>
        <w:t>LEGE</w:t>
      </w:r>
    </w:p>
    <w:p w14:paraId="206CEAC8" w14:textId="77777777" w:rsidR="00A9673C" w:rsidRPr="00BC3C04" w:rsidRDefault="00A9673C" w:rsidP="00467856">
      <w:pPr>
        <w:keepNext/>
        <w:spacing w:after="0" w:line="240" w:lineRule="auto"/>
        <w:ind w:left="567" w:right="1985"/>
        <w:jc w:val="center"/>
        <w:rPr>
          <w:rFonts w:ascii="Times New Roman" w:eastAsia="Georgia" w:hAnsi="Times New Roman" w:cs="Times New Roman"/>
          <w:b/>
          <w:color w:val="000000" w:themeColor="text1"/>
          <w:sz w:val="28"/>
          <w:szCs w:val="28"/>
        </w:rPr>
      </w:pPr>
    </w:p>
    <w:p w14:paraId="7771482E" w14:textId="379A82B4" w:rsidR="00682ABD" w:rsidRPr="00BC3C04" w:rsidRDefault="009000B8" w:rsidP="00467856">
      <w:pPr>
        <w:spacing w:after="0" w:line="240" w:lineRule="auto"/>
        <w:ind w:left="567" w:right="1985"/>
        <w:jc w:val="center"/>
        <w:rPr>
          <w:rFonts w:ascii="Times New Roman" w:eastAsia="Georgia" w:hAnsi="Times New Roman" w:cs="Times New Roman"/>
          <w:b/>
          <w:sz w:val="28"/>
          <w:szCs w:val="28"/>
        </w:rPr>
      </w:pPr>
      <w:r w:rsidRPr="00BC3C04">
        <w:rPr>
          <w:rFonts w:ascii="Times New Roman" w:eastAsia="Georgia" w:hAnsi="Times New Roman" w:cs="Times New Roman"/>
          <w:b/>
          <w:sz w:val="28"/>
          <w:szCs w:val="28"/>
        </w:rPr>
        <w:t xml:space="preserve">pentru modificarea </w:t>
      </w:r>
      <w:r w:rsidR="003E5F17" w:rsidRPr="00BC3C04">
        <w:rPr>
          <w:rFonts w:ascii="Times New Roman" w:eastAsia="Georgia" w:hAnsi="Times New Roman" w:cs="Times New Roman"/>
          <w:b/>
          <w:sz w:val="28"/>
          <w:szCs w:val="28"/>
        </w:rPr>
        <w:t>unor acte normative</w:t>
      </w:r>
    </w:p>
    <w:p w14:paraId="196E72B0" w14:textId="11ACD9E9" w:rsidR="00682ABD" w:rsidRPr="00BC3C04" w:rsidRDefault="007E5761" w:rsidP="00446BC1">
      <w:pPr>
        <w:spacing w:after="0" w:line="240" w:lineRule="auto"/>
        <w:ind w:left="0" w:firstLine="709"/>
        <w:jc w:val="both"/>
        <w:rPr>
          <w:rFonts w:ascii="Times New Roman" w:eastAsia="Georgia" w:hAnsi="Times New Roman" w:cs="Times New Roman"/>
          <w:b/>
          <w:sz w:val="28"/>
          <w:szCs w:val="28"/>
        </w:rPr>
      </w:pPr>
      <w:r w:rsidRPr="00BC3C04">
        <w:rPr>
          <w:rFonts w:ascii="Times New Roman" w:eastAsia="Georgia" w:hAnsi="Times New Roman" w:cs="Times New Roman"/>
          <w:b/>
          <w:noProof/>
          <w:sz w:val="28"/>
          <w:szCs w:val="28"/>
        </w:rPr>
        <mc:AlternateContent>
          <mc:Choice Requires="wps">
            <w:drawing>
              <wp:anchor distT="0" distB="0" distL="114300" distR="114300" simplePos="0" relativeHeight="251659264" behindDoc="0" locked="0" layoutInCell="1" allowOverlap="1" wp14:anchorId="2F308C99" wp14:editId="313F5C7D">
                <wp:simplePos x="0" y="0"/>
                <wp:positionH relativeFrom="page">
                  <wp:align>center</wp:align>
                </wp:positionH>
                <wp:positionV relativeFrom="paragraph">
                  <wp:posOffset>41910</wp:posOffset>
                </wp:positionV>
                <wp:extent cx="3236181"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236181"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w:pict>
              <v:line w14:anchorId="02625363" id="Conector drept 1" o:spid="_x0000_s1026" style="position:absolute;z-index:251659264;visibility:visible;mso-wrap-style:square;mso-wrap-distance-left:9pt;mso-wrap-distance-top:0;mso-wrap-distance-right:9pt;mso-wrap-distance-bottom:0;mso-position-horizontal:center;mso-position-horizontal-relative:page;mso-position-vertical:absolute;mso-position-vertical-relative:text" from="0,3.3pt" to="254.8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" strokecolor="black [3200]">
                <v:stroke joinstyle="miter"/>
                <w10:wrap anchorx="page"/>
              </v:line>
            </w:pict>
          </mc:Fallback>
        </mc:AlternateContent>
      </w:r>
    </w:p>
    <w:p w14:paraId="3B10EE79" w14:textId="41138A46" w:rsidR="00D24C91" w:rsidRPr="00BC3C04" w:rsidRDefault="00D24C91" w:rsidP="00467856">
      <w:pPr>
        <w:spacing w:after="0" w:line="240" w:lineRule="auto"/>
        <w:ind w:left="0" w:firstLine="709"/>
        <w:jc w:val="both"/>
        <w:rPr>
          <w:rFonts w:ascii="Times New Roman" w:eastAsia="Georgia" w:hAnsi="Times New Roman" w:cs="Times New Roman"/>
          <w:color w:val="000000" w:themeColor="text1"/>
          <w:sz w:val="28"/>
          <w:szCs w:val="28"/>
        </w:rPr>
      </w:pPr>
      <w:r w:rsidRPr="00BC3C04">
        <w:rPr>
          <w:rFonts w:ascii="Times New Roman" w:eastAsia="Georgia" w:hAnsi="Times New Roman" w:cs="Times New Roman"/>
          <w:color w:val="000000" w:themeColor="text1"/>
          <w:sz w:val="28"/>
          <w:szCs w:val="28"/>
        </w:rPr>
        <w:t>Parlamentul adoptă prezenta lege organică.</w:t>
      </w:r>
    </w:p>
    <w:p w14:paraId="6600ABF3" w14:textId="77777777" w:rsidR="00446BC1" w:rsidRPr="00BC3C04" w:rsidRDefault="00446BC1" w:rsidP="00467856">
      <w:pPr>
        <w:tabs>
          <w:tab w:val="left" w:pos="810"/>
          <w:tab w:val="left" w:pos="1134"/>
        </w:tabs>
        <w:spacing w:after="0" w:line="240" w:lineRule="auto"/>
        <w:ind w:left="0" w:firstLine="709"/>
        <w:contextualSpacing/>
        <w:jc w:val="both"/>
        <w:rPr>
          <w:rFonts w:ascii="Times New Roman" w:eastAsia="Times New Roman" w:hAnsi="Times New Roman" w:cs="Times New Roman"/>
          <w:b/>
          <w:color w:val="000000"/>
          <w:sz w:val="28"/>
          <w:szCs w:val="28"/>
        </w:rPr>
      </w:pPr>
    </w:p>
    <w:p w14:paraId="4C566CF2" w14:textId="44E37B5E" w:rsidR="003E5F17" w:rsidRPr="00BC3C04" w:rsidRDefault="003E5F17" w:rsidP="00467856">
      <w:pPr>
        <w:tabs>
          <w:tab w:val="left" w:pos="810"/>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b/>
          <w:color w:val="000000"/>
          <w:sz w:val="28"/>
          <w:szCs w:val="28"/>
        </w:rPr>
        <w:t>Art. I.</w:t>
      </w:r>
      <w:r w:rsidRPr="00BC3C04">
        <w:rPr>
          <w:rFonts w:ascii="Times New Roman" w:eastAsia="Times New Roman" w:hAnsi="Times New Roman" w:cs="Times New Roman"/>
          <w:color w:val="000000"/>
          <w:sz w:val="28"/>
          <w:szCs w:val="28"/>
        </w:rPr>
        <w:t xml:space="preserve"> – Codul fiscal nr. 1163/1997 (republicat în Monitorul Oficial al Republicii Moldova, ediție specială din 8 februarie 2007), cu modificările ulterioare, se modifică după cum urmează:</w:t>
      </w:r>
    </w:p>
    <w:p w14:paraId="2A9E514A" w14:textId="77777777" w:rsidR="003E5F17" w:rsidRPr="00BC3C04" w:rsidRDefault="003E5F17" w:rsidP="00467856">
      <w:pPr>
        <w:tabs>
          <w:tab w:val="left" w:pos="810"/>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p>
    <w:p w14:paraId="16A14167" w14:textId="402ACCCB" w:rsidR="003E5F17" w:rsidRPr="00BC3C04" w:rsidRDefault="00DD30E3" w:rsidP="00467856">
      <w:pPr>
        <w:numPr>
          <w:ilvl w:val="0"/>
          <w:numId w:val="16"/>
        </w:numPr>
        <w:tabs>
          <w:tab w:val="left" w:pos="993"/>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color w:val="000000"/>
          <w:sz w:val="28"/>
          <w:szCs w:val="28"/>
        </w:rPr>
        <w:t xml:space="preserve"> </w:t>
      </w:r>
      <w:r w:rsidR="003E5F17" w:rsidRPr="00BC3C04">
        <w:rPr>
          <w:rFonts w:ascii="Times New Roman" w:eastAsia="Times New Roman" w:hAnsi="Times New Roman" w:cs="Times New Roman"/>
          <w:color w:val="000000"/>
          <w:sz w:val="28"/>
          <w:szCs w:val="28"/>
        </w:rPr>
        <w:t xml:space="preserve">La articolul 96 litera b) liniuța a cincea, </w:t>
      </w:r>
      <w:bookmarkStart w:id="0" w:name="_Hlk126937097"/>
      <w:r w:rsidR="003E5F17" w:rsidRPr="00BC3C04">
        <w:rPr>
          <w:rFonts w:ascii="Times New Roman" w:eastAsia="Times New Roman" w:hAnsi="Times New Roman" w:cs="Times New Roman"/>
          <w:color w:val="000000"/>
          <w:sz w:val="28"/>
          <w:szCs w:val="28"/>
        </w:rPr>
        <w:t>cifrele</w:t>
      </w:r>
      <w:bookmarkEnd w:id="0"/>
      <w:r w:rsidR="003E5F17" w:rsidRPr="00BC3C04">
        <w:rPr>
          <w:rFonts w:ascii="Times New Roman" w:eastAsia="Times New Roman" w:hAnsi="Times New Roman" w:cs="Times New Roman"/>
          <w:color w:val="000000"/>
          <w:sz w:val="28"/>
          <w:szCs w:val="28"/>
        </w:rPr>
        <w:t xml:space="preserve"> „070960000” se substituie cu </w:t>
      </w:r>
      <w:r w:rsidR="00BF08B5" w:rsidRPr="00BC3C04">
        <w:rPr>
          <w:rFonts w:ascii="Times New Roman" w:eastAsia="Times New Roman" w:hAnsi="Times New Roman" w:cs="Times New Roman"/>
          <w:color w:val="000000"/>
          <w:sz w:val="28"/>
          <w:szCs w:val="28"/>
        </w:rPr>
        <w:t>cifrele</w:t>
      </w:r>
      <w:r w:rsidR="003E5F17" w:rsidRPr="00BC3C04">
        <w:rPr>
          <w:rFonts w:ascii="Times New Roman" w:eastAsia="Times New Roman" w:hAnsi="Times New Roman" w:cs="Times New Roman"/>
          <w:color w:val="000000"/>
          <w:sz w:val="28"/>
          <w:szCs w:val="28"/>
        </w:rPr>
        <w:t xml:space="preserve"> „070960”.</w:t>
      </w:r>
    </w:p>
    <w:p w14:paraId="4356C4C4" w14:textId="77777777" w:rsidR="003E5F17" w:rsidRPr="00BC3C04" w:rsidRDefault="003E5F17" w:rsidP="00467856">
      <w:pPr>
        <w:tabs>
          <w:tab w:val="left" w:pos="993"/>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p>
    <w:p w14:paraId="65592B91" w14:textId="7C7010DC" w:rsidR="003E5F17" w:rsidRPr="00BC3C04" w:rsidRDefault="00DD30E3" w:rsidP="00467856">
      <w:pPr>
        <w:numPr>
          <w:ilvl w:val="0"/>
          <w:numId w:val="16"/>
        </w:numPr>
        <w:tabs>
          <w:tab w:val="left" w:pos="993"/>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color w:val="000000"/>
          <w:sz w:val="28"/>
          <w:szCs w:val="28"/>
        </w:rPr>
        <w:t xml:space="preserve"> </w:t>
      </w:r>
      <w:r w:rsidR="003E5F17" w:rsidRPr="00BC3C04">
        <w:rPr>
          <w:rFonts w:ascii="Times New Roman" w:eastAsia="Times New Roman" w:hAnsi="Times New Roman" w:cs="Times New Roman"/>
          <w:color w:val="000000"/>
          <w:sz w:val="28"/>
          <w:szCs w:val="28"/>
        </w:rPr>
        <w:t>La articolul 102 alineatul (8)</w:t>
      </w:r>
      <w:r w:rsidR="00BF08B5" w:rsidRPr="00BC3C04">
        <w:rPr>
          <w:rFonts w:ascii="Times New Roman" w:eastAsia="Times New Roman" w:hAnsi="Times New Roman" w:cs="Times New Roman"/>
          <w:color w:val="000000"/>
          <w:sz w:val="28"/>
          <w:szCs w:val="28"/>
        </w:rPr>
        <w:t>,</w:t>
      </w:r>
      <w:r w:rsidR="003E5F17" w:rsidRPr="00BC3C04">
        <w:rPr>
          <w:rFonts w:ascii="Times New Roman" w:eastAsia="Times New Roman" w:hAnsi="Times New Roman" w:cs="Times New Roman"/>
          <w:color w:val="000000"/>
          <w:sz w:val="28"/>
          <w:szCs w:val="28"/>
        </w:rPr>
        <w:t xml:space="preserve"> al doilea enunț va avea următorul cuprins:</w:t>
      </w:r>
      <w:r w:rsidR="002623BE" w:rsidRPr="00BC3C04">
        <w:rPr>
          <w:rFonts w:ascii="Times New Roman" w:eastAsia="Times New Roman" w:hAnsi="Times New Roman" w:cs="Times New Roman"/>
          <w:color w:val="000000"/>
          <w:sz w:val="28"/>
          <w:szCs w:val="28"/>
        </w:rPr>
        <w:t xml:space="preserve"> </w:t>
      </w:r>
      <w:r w:rsidR="003E5F17" w:rsidRPr="00BC3C04">
        <w:rPr>
          <w:rFonts w:ascii="Times New Roman" w:eastAsia="Times New Roman" w:hAnsi="Times New Roman" w:cs="Times New Roman"/>
          <w:color w:val="000000"/>
          <w:sz w:val="28"/>
          <w:szCs w:val="28"/>
        </w:rPr>
        <w:t xml:space="preserve">„Suma T.V.A., achitată sau care urmează a fi achitată, pentru produsele din tutun clasificate la </w:t>
      </w:r>
      <w:r w:rsidR="00D64886" w:rsidRPr="00BC3C04">
        <w:rPr>
          <w:rFonts w:ascii="Times New Roman" w:eastAsia="Times New Roman" w:hAnsi="Times New Roman" w:cs="Times New Roman"/>
          <w:color w:val="000000"/>
          <w:sz w:val="28"/>
          <w:szCs w:val="28"/>
        </w:rPr>
        <w:t>pozițiile</w:t>
      </w:r>
      <w:r w:rsidR="003E5F17" w:rsidRPr="00BC3C04">
        <w:rPr>
          <w:rFonts w:ascii="Times New Roman" w:eastAsia="Times New Roman" w:hAnsi="Times New Roman" w:cs="Times New Roman"/>
          <w:color w:val="000000"/>
          <w:sz w:val="28"/>
          <w:szCs w:val="28"/>
        </w:rPr>
        <w:t xml:space="preserve"> tarifare 240210000, 240220, 240290000, 2403, 2404</w:t>
      </w:r>
      <w:r w:rsidR="002623BE" w:rsidRPr="00BC3C04">
        <w:rPr>
          <w:rFonts w:ascii="Times New Roman" w:eastAsia="Times New Roman" w:hAnsi="Times New Roman" w:cs="Times New Roman"/>
          <w:color w:val="000000"/>
          <w:sz w:val="28"/>
          <w:szCs w:val="28"/>
        </w:rPr>
        <w:t>,</w:t>
      </w:r>
      <w:r w:rsidR="003E5F17" w:rsidRPr="00BC3C04">
        <w:rPr>
          <w:rFonts w:ascii="Times New Roman" w:eastAsia="Times New Roman" w:hAnsi="Times New Roman" w:cs="Times New Roman"/>
          <w:color w:val="000000"/>
          <w:sz w:val="28"/>
          <w:szCs w:val="28"/>
        </w:rPr>
        <w:t xml:space="preserve"> care au constituit </w:t>
      </w:r>
      <w:r w:rsidR="00D64886" w:rsidRPr="00BC3C04">
        <w:rPr>
          <w:rFonts w:ascii="Times New Roman" w:eastAsia="Times New Roman" w:hAnsi="Times New Roman" w:cs="Times New Roman"/>
          <w:color w:val="000000"/>
          <w:sz w:val="28"/>
          <w:szCs w:val="28"/>
        </w:rPr>
        <w:t>deșeuri</w:t>
      </w:r>
      <w:r w:rsidR="003E5F17" w:rsidRPr="00BC3C04">
        <w:rPr>
          <w:rFonts w:ascii="Times New Roman" w:eastAsia="Times New Roman" w:hAnsi="Times New Roman" w:cs="Times New Roman"/>
          <w:color w:val="000000"/>
          <w:sz w:val="28"/>
          <w:szCs w:val="28"/>
        </w:rPr>
        <w:t xml:space="preserve"> sau </w:t>
      </w:r>
      <w:r w:rsidR="00D64886" w:rsidRPr="00BC3C04">
        <w:rPr>
          <w:rFonts w:ascii="Times New Roman" w:eastAsia="Times New Roman" w:hAnsi="Times New Roman" w:cs="Times New Roman"/>
          <w:color w:val="000000"/>
          <w:sz w:val="28"/>
          <w:szCs w:val="28"/>
        </w:rPr>
        <w:t>perisabilități</w:t>
      </w:r>
      <w:r w:rsidR="003E5F17" w:rsidRPr="00BC3C04">
        <w:rPr>
          <w:rFonts w:ascii="Times New Roman" w:eastAsia="Times New Roman" w:hAnsi="Times New Roman" w:cs="Times New Roman"/>
          <w:color w:val="000000"/>
          <w:sz w:val="28"/>
          <w:szCs w:val="28"/>
        </w:rPr>
        <w:t xml:space="preserve"> naturale peste limitele stabilite de către Ministerul Sănătății</w:t>
      </w:r>
      <w:r w:rsidR="002623BE" w:rsidRPr="00BC3C04">
        <w:rPr>
          <w:rFonts w:ascii="Times New Roman" w:eastAsia="Times New Roman" w:hAnsi="Times New Roman" w:cs="Times New Roman"/>
          <w:color w:val="000000"/>
          <w:sz w:val="28"/>
          <w:szCs w:val="28"/>
        </w:rPr>
        <w:t>,</w:t>
      </w:r>
      <w:r w:rsidR="003E5F17" w:rsidRPr="00BC3C04">
        <w:rPr>
          <w:rFonts w:ascii="Times New Roman" w:eastAsia="Times New Roman" w:hAnsi="Times New Roman" w:cs="Times New Roman"/>
          <w:color w:val="000000"/>
          <w:sz w:val="28"/>
          <w:szCs w:val="28"/>
        </w:rPr>
        <w:t xml:space="preserve"> </w:t>
      </w:r>
      <w:proofErr w:type="spellStart"/>
      <w:r w:rsidR="003E5F17" w:rsidRPr="00BC3C04">
        <w:rPr>
          <w:rFonts w:ascii="Times New Roman" w:eastAsia="Times New Roman" w:hAnsi="Times New Roman" w:cs="Times New Roman"/>
          <w:color w:val="000000"/>
          <w:sz w:val="28"/>
          <w:szCs w:val="28"/>
        </w:rPr>
        <w:t>şi</w:t>
      </w:r>
      <w:proofErr w:type="spellEnd"/>
      <w:r w:rsidR="003E5F17" w:rsidRPr="00BC3C04">
        <w:rPr>
          <w:rFonts w:ascii="Times New Roman" w:eastAsia="Times New Roman" w:hAnsi="Times New Roman" w:cs="Times New Roman"/>
          <w:color w:val="000000"/>
          <w:sz w:val="28"/>
          <w:szCs w:val="28"/>
        </w:rPr>
        <w:t xml:space="preserve"> pentru produsele din alcool etilic clasificate la </w:t>
      </w:r>
      <w:r w:rsidR="00D64886" w:rsidRPr="00BC3C04">
        <w:rPr>
          <w:rFonts w:ascii="Times New Roman" w:eastAsia="Times New Roman" w:hAnsi="Times New Roman" w:cs="Times New Roman"/>
          <w:color w:val="000000"/>
          <w:sz w:val="28"/>
          <w:szCs w:val="28"/>
        </w:rPr>
        <w:t>pozițiile</w:t>
      </w:r>
      <w:r w:rsidR="003E5F17" w:rsidRPr="00BC3C04">
        <w:rPr>
          <w:rFonts w:ascii="Times New Roman" w:eastAsia="Times New Roman" w:hAnsi="Times New Roman" w:cs="Times New Roman"/>
          <w:color w:val="000000"/>
          <w:sz w:val="28"/>
          <w:szCs w:val="28"/>
        </w:rPr>
        <w:t xml:space="preserve"> tarifare 2207, 2208, care au constituit </w:t>
      </w:r>
      <w:r w:rsidR="00D64886" w:rsidRPr="00BC3C04">
        <w:rPr>
          <w:rFonts w:ascii="Times New Roman" w:eastAsia="Times New Roman" w:hAnsi="Times New Roman" w:cs="Times New Roman"/>
          <w:color w:val="000000"/>
          <w:sz w:val="28"/>
          <w:szCs w:val="28"/>
        </w:rPr>
        <w:t>deșeuri</w:t>
      </w:r>
      <w:r w:rsidR="003E5F17" w:rsidRPr="00BC3C04">
        <w:rPr>
          <w:rFonts w:ascii="Times New Roman" w:eastAsia="Times New Roman" w:hAnsi="Times New Roman" w:cs="Times New Roman"/>
          <w:color w:val="000000"/>
          <w:sz w:val="28"/>
          <w:szCs w:val="28"/>
        </w:rPr>
        <w:t xml:space="preserve"> sau </w:t>
      </w:r>
      <w:r w:rsidR="00D64886" w:rsidRPr="00BC3C04">
        <w:rPr>
          <w:rFonts w:ascii="Times New Roman" w:eastAsia="Times New Roman" w:hAnsi="Times New Roman" w:cs="Times New Roman"/>
          <w:color w:val="000000"/>
          <w:sz w:val="28"/>
          <w:szCs w:val="28"/>
        </w:rPr>
        <w:t>perisabilități</w:t>
      </w:r>
      <w:r w:rsidR="003E5F17" w:rsidRPr="00BC3C04">
        <w:rPr>
          <w:rFonts w:ascii="Times New Roman" w:eastAsia="Times New Roman" w:hAnsi="Times New Roman" w:cs="Times New Roman"/>
          <w:color w:val="000000"/>
          <w:sz w:val="28"/>
          <w:szCs w:val="28"/>
        </w:rPr>
        <w:t xml:space="preserve"> naturale peste limitele stabilite de către Ministerul Agriculturii </w:t>
      </w:r>
      <w:r w:rsidR="00A52C5B" w:rsidRPr="00BC3C04">
        <w:rPr>
          <w:rFonts w:ascii="Times New Roman" w:eastAsia="Times New Roman" w:hAnsi="Times New Roman" w:cs="Times New Roman"/>
          <w:color w:val="000000"/>
          <w:sz w:val="28"/>
          <w:szCs w:val="28"/>
        </w:rPr>
        <w:t>ș</w:t>
      </w:r>
      <w:r w:rsidR="003E5F17" w:rsidRPr="00BC3C04">
        <w:rPr>
          <w:rFonts w:ascii="Times New Roman" w:eastAsia="Times New Roman" w:hAnsi="Times New Roman" w:cs="Times New Roman"/>
          <w:color w:val="000000"/>
          <w:sz w:val="28"/>
          <w:szCs w:val="28"/>
        </w:rPr>
        <w:t xml:space="preserve">i Industriei Alimentare, precum </w:t>
      </w:r>
      <w:r w:rsidR="00A52C5B" w:rsidRPr="00BC3C04">
        <w:rPr>
          <w:rFonts w:ascii="Times New Roman" w:eastAsia="Times New Roman" w:hAnsi="Times New Roman" w:cs="Times New Roman"/>
          <w:color w:val="000000"/>
          <w:sz w:val="28"/>
          <w:szCs w:val="28"/>
        </w:rPr>
        <w:t>ș</w:t>
      </w:r>
      <w:r w:rsidR="003E5F17" w:rsidRPr="00BC3C04">
        <w:rPr>
          <w:rFonts w:ascii="Times New Roman" w:eastAsia="Times New Roman" w:hAnsi="Times New Roman" w:cs="Times New Roman"/>
          <w:color w:val="000000"/>
          <w:sz w:val="28"/>
          <w:szCs w:val="28"/>
        </w:rPr>
        <w:t xml:space="preserve">i pentru produsele petroliere care au constituit </w:t>
      </w:r>
      <w:r w:rsidR="00D64886" w:rsidRPr="00BC3C04">
        <w:rPr>
          <w:rFonts w:ascii="Times New Roman" w:eastAsia="Times New Roman" w:hAnsi="Times New Roman" w:cs="Times New Roman"/>
          <w:color w:val="000000"/>
          <w:sz w:val="28"/>
          <w:szCs w:val="28"/>
        </w:rPr>
        <w:t>deșeuri</w:t>
      </w:r>
      <w:r w:rsidR="003E5F17" w:rsidRPr="00BC3C04">
        <w:rPr>
          <w:rFonts w:ascii="Times New Roman" w:eastAsia="Times New Roman" w:hAnsi="Times New Roman" w:cs="Times New Roman"/>
          <w:color w:val="000000"/>
          <w:sz w:val="28"/>
          <w:szCs w:val="28"/>
        </w:rPr>
        <w:t xml:space="preserve"> sau </w:t>
      </w:r>
      <w:r w:rsidR="00D64886" w:rsidRPr="00BC3C04">
        <w:rPr>
          <w:rFonts w:ascii="Times New Roman" w:eastAsia="Times New Roman" w:hAnsi="Times New Roman" w:cs="Times New Roman"/>
          <w:color w:val="000000"/>
          <w:sz w:val="28"/>
          <w:szCs w:val="28"/>
        </w:rPr>
        <w:t>perisabilități</w:t>
      </w:r>
      <w:r w:rsidR="003E5F17" w:rsidRPr="00BC3C04">
        <w:rPr>
          <w:rFonts w:ascii="Times New Roman" w:eastAsia="Times New Roman" w:hAnsi="Times New Roman" w:cs="Times New Roman"/>
          <w:color w:val="000000"/>
          <w:sz w:val="28"/>
          <w:szCs w:val="28"/>
        </w:rPr>
        <w:t xml:space="preserve"> naturale peste limitele stabilite de către Ministerul Infrastructurii </w:t>
      </w:r>
      <w:r w:rsidR="00A52C5B" w:rsidRPr="00BC3C04">
        <w:rPr>
          <w:rFonts w:ascii="Times New Roman" w:eastAsia="Times New Roman" w:hAnsi="Times New Roman" w:cs="Times New Roman"/>
          <w:color w:val="000000"/>
          <w:sz w:val="28"/>
          <w:szCs w:val="28"/>
        </w:rPr>
        <w:t>ș</w:t>
      </w:r>
      <w:r w:rsidR="003E5F17" w:rsidRPr="00BC3C04">
        <w:rPr>
          <w:rFonts w:ascii="Times New Roman" w:eastAsia="Times New Roman" w:hAnsi="Times New Roman" w:cs="Times New Roman"/>
          <w:color w:val="000000"/>
          <w:sz w:val="28"/>
          <w:szCs w:val="28"/>
        </w:rPr>
        <w:t xml:space="preserve">i Dezvoltării Regionale nu se deduce </w:t>
      </w:r>
      <w:r w:rsidR="00A52C5B" w:rsidRPr="00BC3C04">
        <w:rPr>
          <w:rFonts w:ascii="Times New Roman" w:eastAsia="Times New Roman" w:hAnsi="Times New Roman" w:cs="Times New Roman"/>
          <w:color w:val="000000"/>
          <w:sz w:val="28"/>
          <w:szCs w:val="28"/>
        </w:rPr>
        <w:t>ș</w:t>
      </w:r>
      <w:r w:rsidR="003E5F17" w:rsidRPr="00BC3C04">
        <w:rPr>
          <w:rFonts w:ascii="Times New Roman" w:eastAsia="Times New Roman" w:hAnsi="Times New Roman" w:cs="Times New Roman"/>
          <w:color w:val="000000"/>
          <w:sz w:val="28"/>
          <w:szCs w:val="28"/>
        </w:rPr>
        <w:t>i se raportează la costurile sau cheltuielile perioadei.”</w:t>
      </w:r>
    </w:p>
    <w:p w14:paraId="28E94067" w14:textId="77777777" w:rsidR="003E5F17" w:rsidRPr="00BC3C04" w:rsidRDefault="003E5F17" w:rsidP="00467856">
      <w:pPr>
        <w:tabs>
          <w:tab w:val="left" w:pos="993"/>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p>
    <w:p w14:paraId="17588A62" w14:textId="0275911A" w:rsidR="003E5F17" w:rsidRPr="00BC3C04" w:rsidRDefault="00DD30E3" w:rsidP="00467856">
      <w:pPr>
        <w:pStyle w:val="ListParagraph"/>
        <w:numPr>
          <w:ilvl w:val="0"/>
          <w:numId w:val="16"/>
        </w:numPr>
        <w:tabs>
          <w:tab w:val="left" w:pos="993"/>
          <w:tab w:val="left" w:pos="1134"/>
        </w:tabs>
        <w:spacing w:after="0" w:line="240" w:lineRule="auto"/>
        <w:ind w:left="0" w:firstLine="709"/>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color w:val="000000"/>
          <w:sz w:val="28"/>
          <w:szCs w:val="28"/>
        </w:rPr>
        <w:t xml:space="preserve"> </w:t>
      </w:r>
      <w:r w:rsidR="002623BE" w:rsidRPr="00BC3C04">
        <w:rPr>
          <w:rFonts w:ascii="Times New Roman" w:eastAsia="Times New Roman" w:hAnsi="Times New Roman" w:cs="Times New Roman"/>
          <w:color w:val="000000"/>
          <w:sz w:val="28"/>
          <w:szCs w:val="28"/>
        </w:rPr>
        <w:t>La a</w:t>
      </w:r>
      <w:r w:rsidR="003E5F17" w:rsidRPr="00BC3C04">
        <w:rPr>
          <w:rFonts w:ascii="Times New Roman" w:eastAsia="Times New Roman" w:hAnsi="Times New Roman" w:cs="Times New Roman"/>
          <w:color w:val="000000"/>
          <w:sz w:val="28"/>
          <w:szCs w:val="28"/>
        </w:rPr>
        <w:t>rticolul 123</w:t>
      </w:r>
      <w:r w:rsidR="002623BE" w:rsidRPr="00BC3C04">
        <w:rPr>
          <w:rFonts w:ascii="Times New Roman" w:eastAsia="Times New Roman" w:hAnsi="Times New Roman" w:cs="Times New Roman"/>
          <w:color w:val="000000"/>
          <w:sz w:val="28"/>
          <w:szCs w:val="28"/>
        </w:rPr>
        <w:t>,</w:t>
      </w:r>
      <w:r w:rsidR="003E5F17" w:rsidRPr="00BC3C04">
        <w:rPr>
          <w:rFonts w:ascii="Times New Roman" w:eastAsia="Times New Roman" w:hAnsi="Times New Roman" w:cs="Times New Roman"/>
          <w:color w:val="000000"/>
          <w:sz w:val="28"/>
          <w:szCs w:val="28"/>
        </w:rPr>
        <w:t xml:space="preserve"> alineatul (2) va avea următorul cuprins:</w:t>
      </w:r>
    </w:p>
    <w:p w14:paraId="770AB99A" w14:textId="77777777" w:rsidR="00446BC1" w:rsidRPr="00BC3C04" w:rsidRDefault="00446BC1" w:rsidP="00467856">
      <w:pPr>
        <w:spacing w:after="0" w:line="240" w:lineRule="auto"/>
        <w:ind w:left="0" w:firstLine="709"/>
        <w:jc w:val="both"/>
        <w:rPr>
          <w:rFonts w:ascii="Times New Roman" w:eastAsia="Times New Roman" w:hAnsi="Times New Roman" w:cs="Times New Roman"/>
          <w:color w:val="000000"/>
          <w:sz w:val="28"/>
          <w:szCs w:val="28"/>
        </w:rPr>
      </w:pPr>
    </w:p>
    <w:p w14:paraId="3AC198B6" w14:textId="311F28E8" w:rsidR="003E5F17" w:rsidRPr="00BC3C04" w:rsidRDefault="003E5F17" w:rsidP="00467856">
      <w:pPr>
        <w:spacing w:after="0" w:line="240" w:lineRule="auto"/>
        <w:ind w:left="0" w:firstLine="709"/>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color w:val="000000"/>
          <w:sz w:val="28"/>
          <w:szCs w:val="28"/>
        </w:rPr>
        <w:t>„(2) În cazul transmiterii mărfurilor supuse accizelor cu plată sau cu titlu gratuit, inclusiv în contul salariului, angaja</w:t>
      </w:r>
      <w:r w:rsidR="00D64886" w:rsidRPr="00BC3C04">
        <w:rPr>
          <w:rFonts w:ascii="Times New Roman" w:eastAsia="Times New Roman" w:hAnsi="Times New Roman" w:cs="Times New Roman"/>
          <w:color w:val="000000"/>
          <w:sz w:val="28"/>
          <w:szCs w:val="28"/>
        </w:rPr>
        <w:t>ț</w:t>
      </w:r>
      <w:r w:rsidRPr="00BC3C04">
        <w:rPr>
          <w:rFonts w:ascii="Times New Roman" w:eastAsia="Times New Roman" w:hAnsi="Times New Roman" w:cs="Times New Roman"/>
          <w:color w:val="000000"/>
          <w:sz w:val="28"/>
          <w:szCs w:val="28"/>
        </w:rPr>
        <w:t xml:space="preserve">ilor antrepozitarului autorizat, altor persoane, în cazul atribuirii mărfurilor de către antrepozitarul autorizat sau de către membrii familiei acestuia, în cazul deplasării în alt mod a mărfurilor din antrepozitul fiscal, precum </w:t>
      </w:r>
      <w:r w:rsidR="00A52C5B" w:rsidRPr="00BC3C04">
        <w:rPr>
          <w:rFonts w:ascii="Times New Roman" w:eastAsia="Times New Roman" w:hAnsi="Times New Roman" w:cs="Times New Roman"/>
          <w:color w:val="000000"/>
          <w:sz w:val="28"/>
          <w:szCs w:val="28"/>
        </w:rPr>
        <w:t>ș</w:t>
      </w:r>
      <w:r w:rsidRPr="00BC3C04">
        <w:rPr>
          <w:rFonts w:ascii="Times New Roman" w:eastAsia="Times New Roman" w:hAnsi="Times New Roman" w:cs="Times New Roman"/>
          <w:color w:val="000000"/>
          <w:sz w:val="28"/>
          <w:szCs w:val="28"/>
        </w:rPr>
        <w:t xml:space="preserve">i în cazul pierderilor </w:t>
      </w:r>
      <w:r w:rsidR="00D64886" w:rsidRPr="00BC3C04">
        <w:rPr>
          <w:rFonts w:ascii="Times New Roman" w:eastAsia="Times New Roman" w:hAnsi="Times New Roman" w:cs="Times New Roman"/>
          <w:color w:val="000000"/>
          <w:sz w:val="28"/>
          <w:szCs w:val="28"/>
        </w:rPr>
        <w:t>și</w:t>
      </w:r>
      <w:r w:rsidRPr="00BC3C04">
        <w:rPr>
          <w:rFonts w:ascii="Times New Roman" w:eastAsia="Times New Roman" w:hAnsi="Times New Roman" w:cs="Times New Roman"/>
          <w:color w:val="000000"/>
          <w:sz w:val="28"/>
          <w:szCs w:val="28"/>
        </w:rPr>
        <w:t xml:space="preserve"> </w:t>
      </w:r>
      <w:proofErr w:type="spellStart"/>
      <w:r w:rsidR="00D64886" w:rsidRPr="00BC3C04">
        <w:rPr>
          <w:rFonts w:ascii="Times New Roman" w:eastAsia="Times New Roman" w:hAnsi="Times New Roman" w:cs="Times New Roman"/>
          <w:color w:val="000000"/>
          <w:sz w:val="28"/>
          <w:szCs w:val="28"/>
        </w:rPr>
        <w:t>perisabilită</w:t>
      </w:r>
      <w:r w:rsidR="00A52C5B" w:rsidRPr="00BC3C04">
        <w:rPr>
          <w:rFonts w:ascii="Times New Roman" w:eastAsia="Times New Roman" w:hAnsi="Times New Roman" w:cs="Times New Roman"/>
          <w:color w:val="000000"/>
          <w:sz w:val="28"/>
          <w:szCs w:val="28"/>
        </w:rPr>
        <w:t>ț</w:t>
      </w:r>
      <w:r w:rsidR="00D64886" w:rsidRPr="00BC3C04">
        <w:rPr>
          <w:rFonts w:ascii="Times New Roman" w:eastAsia="Times New Roman" w:hAnsi="Times New Roman" w:cs="Times New Roman"/>
          <w:color w:val="000000"/>
          <w:sz w:val="28"/>
          <w:szCs w:val="28"/>
        </w:rPr>
        <w:t>ilor</w:t>
      </w:r>
      <w:proofErr w:type="spellEnd"/>
      <w:r w:rsidRPr="00BC3C04">
        <w:rPr>
          <w:rFonts w:ascii="Times New Roman" w:eastAsia="Times New Roman" w:hAnsi="Times New Roman" w:cs="Times New Roman"/>
          <w:color w:val="000000"/>
          <w:sz w:val="28"/>
          <w:szCs w:val="28"/>
        </w:rPr>
        <w:t xml:space="preserve"> </w:t>
      </w:r>
      <w:r w:rsidR="00AA6F0B" w:rsidRPr="00BC3C04">
        <w:rPr>
          <w:rFonts w:ascii="Times New Roman" w:eastAsia="Times New Roman" w:hAnsi="Times New Roman" w:cs="Times New Roman"/>
          <w:color w:val="000000"/>
          <w:sz w:val="28"/>
          <w:szCs w:val="28"/>
        </w:rPr>
        <w:t xml:space="preserve">naturale </w:t>
      </w:r>
      <w:r w:rsidRPr="00BC3C04">
        <w:rPr>
          <w:rFonts w:ascii="Times New Roman" w:eastAsia="Times New Roman" w:hAnsi="Times New Roman" w:cs="Times New Roman"/>
          <w:color w:val="000000"/>
          <w:sz w:val="28"/>
          <w:szCs w:val="28"/>
        </w:rPr>
        <w:t xml:space="preserve">peste limitele stabilite de către Ministerul Sănătății la produsele din tutun clasificate la </w:t>
      </w:r>
      <w:r w:rsidR="00D64886" w:rsidRPr="00BC3C04">
        <w:rPr>
          <w:rFonts w:ascii="Times New Roman" w:eastAsia="Times New Roman" w:hAnsi="Times New Roman" w:cs="Times New Roman"/>
          <w:color w:val="000000"/>
          <w:sz w:val="28"/>
          <w:szCs w:val="28"/>
        </w:rPr>
        <w:t>pozițiile</w:t>
      </w:r>
      <w:r w:rsidRPr="00BC3C04">
        <w:rPr>
          <w:rFonts w:ascii="Times New Roman" w:eastAsia="Times New Roman" w:hAnsi="Times New Roman" w:cs="Times New Roman"/>
          <w:color w:val="000000"/>
          <w:sz w:val="28"/>
          <w:szCs w:val="28"/>
        </w:rPr>
        <w:t xml:space="preserve"> tarifare 240210000, 240220, 240290000, 2403, 2404 </w:t>
      </w:r>
      <w:r w:rsidR="00A52C5B" w:rsidRPr="00BC3C04">
        <w:rPr>
          <w:rFonts w:ascii="Times New Roman" w:eastAsia="Times New Roman" w:hAnsi="Times New Roman" w:cs="Times New Roman"/>
          <w:color w:val="000000"/>
          <w:sz w:val="28"/>
          <w:szCs w:val="28"/>
        </w:rPr>
        <w:t>ș</w:t>
      </w:r>
      <w:r w:rsidRPr="00BC3C04">
        <w:rPr>
          <w:rFonts w:ascii="Times New Roman" w:eastAsia="Times New Roman" w:hAnsi="Times New Roman" w:cs="Times New Roman"/>
          <w:color w:val="000000"/>
          <w:sz w:val="28"/>
          <w:szCs w:val="28"/>
        </w:rPr>
        <w:t xml:space="preserve">i </w:t>
      </w:r>
      <w:r w:rsidR="007C196A" w:rsidRPr="00BC3C04">
        <w:rPr>
          <w:rFonts w:ascii="Times New Roman" w:eastAsia="Times New Roman" w:hAnsi="Times New Roman" w:cs="Times New Roman"/>
          <w:color w:val="000000"/>
          <w:sz w:val="28"/>
          <w:szCs w:val="28"/>
        </w:rPr>
        <w:t xml:space="preserve">peste limitele stabilite de către Ministerul Agriculturii </w:t>
      </w:r>
      <w:r w:rsidR="00A52C5B" w:rsidRPr="00BC3C04">
        <w:rPr>
          <w:rFonts w:ascii="Times New Roman" w:eastAsia="Times New Roman" w:hAnsi="Times New Roman" w:cs="Times New Roman"/>
          <w:color w:val="000000"/>
          <w:sz w:val="28"/>
          <w:szCs w:val="28"/>
        </w:rPr>
        <w:t>ș</w:t>
      </w:r>
      <w:r w:rsidR="007C196A" w:rsidRPr="00BC3C04">
        <w:rPr>
          <w:rFonts w:ascii="Times New Roman" w:eastAsia="Times New Roman" w:hAnsi="Times New Roman" w:cs="Times New Roman"/>
          <w:color w:val="000000"/>
          <w:sz w:val="28"/>
          <w:szCs w:val="28"/>
        </w:rPr>
        <w:t xml:space="preserve">i Industriei Alimentare </w:t>
      </w:r>
      <w:r w:rsidRPr="00BC3C04">
        <w:rPr>
          <w:rFonts w:ascii="Times New Roman" w:eastAsia="Times New Roman" w:hAnsi="Times New Roman" w:cs="Times New Roman"/>
          <w:color w:val="000000"/>
          <w:sz w:val="28"/>
          <w:szCs w:val="28"/>
        </w:rPr>
        <w:t xml:space="preserve">la produsele din alcool etilic clasificate la </w:t>
      </w:r>
      <w:r w:rsidR="00D64886" w:rsidRPr="00BC3C04">
        <w:rPr>
          <w:rFonts w:ascii="Times New Roman" w:eastAsia="Times New Roman" w:hAnsi="Times New Roman" w:cs="Times New Roman"/>
          <w:color w:val="000000"/>
          <w:sz w:val="28"/>
          <w:szCs w:val="28"/>
        </w:rPr>
        <w:t>pozițiile</w:t>
      </w:r>
      <w:r w:rsidRPr="00BC3C04">
        <w:rPr>
          <w:rFonts w:ascii="Times New Roman" w:eastAsia="Times New Roman" w:hAnsi="Times New Roman" w:cs="Times New Roman"/>
          <w:color w:val="000000"/>
          <w:sz w:val="28"/>
          <w:szCs w:val="28"/>
        </w:rPr>
        <w:t xml:space="preserve"> tarifare 2207, 2208, achitarea accizelor se efectuează în modul specificat la alin.</w:t>
      </w:r>
      <w:r w:rsidR="00563A8D" w:rsidRPr="00BC3C04">
        <w:rPr>
          <w:rFonts w:ascii="Times New Roman" w:eastAsia="Times New Roman" w:hAnsi="Times New Roman" w:cs="Times New Roman"/>
          <w:color w:val="000000"/>
          <w:sz w:val="28"/>
          <w:szCs w:val="28"/>
        </w:rPr>
        <w:t xml:space="preserve"> </w:t>
      </w:r>
      <w:r w:rsidR="00A73BEC" w:rsidRPr="00BC3C04">
        <w:rPr>
          <w:rFonts w:ascii="Times New Roman" w:eastAsia="Times New Roman" w:hAnsi="Times New Roman" w:cs="Times New Roman"/>
          <w:color w:val="000000"/>
          <w:sz w:val="28"/>
          <w:szCs w:val="28"/>
        </w:rPr>
        <w:t>(</w:t>
      </w:r>
      <w:r w:rsidRPr="00BC3C04">
        <w:rPr>
          <w:rFonts w:ascii="Times New Roman" w:eastAsia="Times New Roman" w:hAnsi="Times New Roman" w:cs="Times New Roman"/>
          <w:color w:val="000000"/>
          <w:sz w:val="28"/>
          <w:szCs w:val="28"/>
        </w:rPr>
        <w:t>1).”</w:t>
      </w:r>
    </w:p>
    <w:p w14:paraId="300C400E" w14:textId="77777777" w:rsidR="003E5F17" w:rsidRPr="00BC3C04" w:rsidRDefault="003E5F17" w:rsidP="00467856">
      <w:pPr>
        <w:spacing w:after="0" w:line="240" w:lineRule="auto"/>
        <w:ind w:left="0" w:firstLine="709"/>
        <w:jc w:val="both"/>
        <w:rPr>
          <w:rFonts w:ascii="Times New Roman" w:eastAsia="Times New Roman" w:hAnsi="Times New Roman" w:cs="Times New Roman"/>
          <w:color w:val="000000"/>
          <w:sz w:val="28"/>
          <w:szCs w:val="28"/>
        </w:rPr>
      </w:pPr>
    </w:p>
    <w:p w14:paraId="61022CEE" w14:textId="612EA516" w:rsidR="003E5F17" w:rsidRPr="00BC3C04" w:rsidRDefault="00DD30E3" w:rsidP="00467856">
      <w:pPr>
        <w:pStyle w:val="ListParagraph"/>
        <w:numPr>
          <w:ilvl w:val="0"/>
          <w:numId w:val="16"/>
        </w:numPr>
        <w:spacing w:after="0" w:line="240" w:lineRule="auto"/>
        <w:ind w:left="0" w:firstLine="709"/>
        <w:jc w:val="both"/>
        <w:rPr>
          <w:rFonts w:ascii="Times New Roman" w:eastAsia="Times New Roman" w:hAnsi="Times New Roman" w:cs="Times New Roman"/>
          <w:strike/>
          <w:sz w:val="28"/>
          <w:szCs w:val="28"/>
        </w:rPr>
      </w:pPr>
      <w:r w:rsidRPr="00BC3C04">
        <w:rPr>
          <w:rFonts w:ascii="Times New Roman" w:eastAsia="Times New Roman" w:hAnsi="Times New Roman" w:cs="Times New Roman"/>
          <w:sz w:val="28"/>
          <w:szCs w:val="28"/>
        </w:rPr>
        <w:t xml:space="preserve"> </w:t>
      </w:r>
      <w:r w:rsidR="003E5F17" w:rsidRPr="00BC3C04">
        <w:rPr>
          <w:rFonts w:ascii="Times New Roman" w:eastAsia="Times New Roman" w:hAnsi="Times New Roman" w:cs="Times New Roman"/>
          <w:sz w:val="28"/>
          <w:szCs w:val="28"/>
        </w:rPr>
        <w:t>La titlul IV, în anexa nr.</w:t>
      </w:r>
      <w:r w:rsidR="00D64886" w:rsidRPr="00BC3C04">
        <w:rPr>
          <w:rFonts w:ascii="Times New Roman" w:eastAsia="Times New Roman" w:hAnsi="Times New Roman" w:cs="Times New Roman"/>
          <w:sz w:val="28"/>
          <w:szCs w:val="28"/>
        </w:rPr>
        <w:t xml:space="preserve"> </w:t>
      </w:r>
      <w:r w:rsidR="003E5F17" w:rsidRPr="00BC3C04">
        <w:rPr>
          <w:rFonts w:ascii="Times New Roman" w:eastAsia="Times New Roman" w:hAnsi="Times New Roman" w:cs="Times New Roman"/>
          <w:sz w:val="28"/>
          <w:szCs w:val="28"/>
        </w:rPr>
        <w:t>1</w:t>
      </w:r>
      <w:r w:rsidR="00CD022D" w:rsidRPr="00BC3C04">
        <w:rPr>
          <w:rFonts w:ascii="Times New Roman" w:eastAsia="Times New Roman" w:hAnsi="Times New Roman" w:cs="Times New Roman"/>
          <w:sz w:val="28"/>
          <w:szCs w:val="28"/>
        </w:rPr>
        <w:t>,</w:t>
      </w:r>
      <w:r w:rsidR="003E5F17" w:rsidRPr="00BC3C04">
        <w:rPr>
          <w:rFonts w:ascii="Times New Roman" w:eastAsia="Times New Roman" w:hAnsi="Times New Roman" w:cs="Times New Roman"/>
          <w:sz w:val="28"/>
          <w:szCs w:val="28"/>
        </w:rPr>
        <w:t xml:space="preserve"> </w:t>
      </w:r>
      <w:r w:rsidR="00D64886" w:rsidRPr="00BC3C04">
        <w:rPr>
          <w:rFonts w:ascii="Times New Roman" w:eastAsia="Times New Roman" w:hAnsi="Times New Roman" w:cs="Times New Roman"/>
          <w:sz w:val="28"/>
          <w:szCs w:val="28"/>
        </w:rPr>
        <w:t>poziția</w:t>
      </w:r>
      <w:r w:rsidR="003E5F17" w:rsidRPr="00BC3C04">
        <w:rPr>
          <w:rFonts w:ascii="Times New Roman" w:eastAsia="Times New Roman" w:hAnsi="Times New Roman" w:cs="Times New Roman"/>
          <w:sz w:val="28"/>
          <w:szCs w:val="28"/>
        </w:rPr>
        <w:t xml:space="preserve"> </w:t>
      </w:r>
      <w:r w:rsidR="00214659" w:rsidRPr="00BC3C04">
        <w:rPr>
          <w:rFonts w:ascii="Times New Roman" w:eastAsia="Times New Roman" w:hAnsi="Times New Roman" w:cs="Times New Roman"/>
          <w:sz w:val="28"/>
          <w:szCs w:val="28"/>
        </w:rPr>
        <w:t xml:space="preserve">tarifară </w:t>
      </w:r>
      <w:r w:rsidR="003E5F17" w:rsidRPr="00BC3C04">
        <w:rPr>
          <w:rFonts w:ascii="Times New Roman" w:eastAsia="Times New Roman" w:hAnsi="Times New Roman" w:cs="Times New Roman"/>
          <w:sz w:val="28"/>
          <w:szCs w:val="28"/>
        </w:rPr>
        <w:t>„2404”</w:t>
      </w:r>
      <w:r w:rsidR="00CD022D" w:rsidRPr="00BC3C04">
        <w:rPr>
          <w:rFonts w:ascii="Times New Roman" w:eastAsia="Times New Roman" w:hAnsi="Times New Roman" w:cs="Times New Roman"/>
          <w:sz w:val="28"/>
          <w:szCs w:val="28"/>
        </w:rPr>
        <w:t xml:space="preserve"> </w:t>
      </w:r>
      <w:r w:rsidR="003E5F17" w:rsidRPr="00BC3C04">
        <w:rPr>
          <w:rFonts w:ascii="Times New Roman" w:eastAsia="Times New Roman" w:hAnsi="Times New Roman" w:cs="Times New Roman"/>
          <w:sz w:val="28"/>
          <w:szCs w:val="28"/>
        </w:rPr>
        <w:t>coloan</w:t>
      </w:r>
      <w:r w:rsidR="00214659" w:rsidRPr="00BC3C04">
        <w:rPr>
          <w:rFonts w:ascii="Times New Roman" w:eastAsia="Times New Roman" w:hAnsi="Times New Roman" w:cs="Times New Roman"/>
          <w:sz w:val="28"/>
          <w:szCs w:val="28"/>
        </w:rPr>
        <w:t>a</w:t>
      </w:r>
      <w:r w:rsidR="003E5F17" w:rsidRPr="00BC3C04">
        <w:rPr>
          <w:rFonts w:ascii="Times New Roman" w:eastAsia="Times New Roman" w:hAnsi="Times New Roman" w:cs="Times New Roman"/>
          <w:sz w:val="28"/>
          <w:szCs w:val="28"/>
        </w:rPr>
        <w:t xml:space="preserve"> întâi</w:t>
      </w:r>
      <w:r w:rsidR="00214659" w:rsidRPr="00BC3C04">
        <w:rPr>
          <w:rFonts w:ascii="Times New Roman" w:eastAsia="Times New Roman" w:hAnsi="Times New Roman" w:cs="Times New Roman"/>
          <w:sz w:val="28"/>
          <w:szCs w:val="28"/>
        </w:rPr>
        <w:t>,</w:t>
      </w:r>
      <w:r w:rsidR="003E5F17" w:rsidRPr="00BC3C04">
        <w:rPr>
          <w:rFonts w:ascii="Times New Roman" w:eastAsia="Times New Roman" w:hAnsi="Times New Roman" w:cs="Times New Roman"/>
          <w:sz w:val="28"/>
          <w:szCs w:val="28"/>
        </w:rPr>
        <w:t xml:space="preserve"> </w:t>
      </w:r>
      <w:r w:rsidR="00A322B5" w:rsidRPr="00BC3C04">
        <w:rPr>
          <w:rFonts w:ascii="Times New Roman" w:eastAsia="Times New Roman" w:hAnsi="Times New Roman" w:cs="Times New Roman"/>
          <w:sz w:val="28"/>
          <w:szCs w:val="28"/>
        </w:rPr>
        <w:t>cifrele „2404”</w:t>
      </w:r>
      <w:r w:rsidR="00521359" w:rsidRPr="00BC3C04">
        <w:rPr>
          <w:rFonts w:ascii="Times New Roman" w:eastAsia="Times New Roman" w:hAnsi="Times New Roman" w:cs="Times New Roman"/>
          <w:sz w:val="28"/>
          <w:szCs w:val="28"/>
        </w:rPr>
        <w:t xml:space="preserve"> se substituie cu textul „</w:t>
      </w:r>
      <w:r w:rsidR="00521359" w:rsidRPr="00BC3C04">
        <w:rPr>
          <w:rFonts w:ascii="Times New Roman" w:hAnsi="Times New Roman" w:cs="Times New Roman"/>
          <w:sz w:val="28"/>
          <w:szCs w:val="28"/>
        </w:rPr>
        <w:t>ex. 2404”</w:t>
      </w:r>
      <w:r w:rsidR="00CD022D" w:rsidRPr="00BC3C04">
        <w:rPr>
          <w:rFonts w:ascii="Times New Roman" w:hAnsi="Times New Roman" w:cs="Times New Roman"/>
          <w:sz w:val="28"/>
          <w:szCs w:val="28"/>
        </w:rPr>
        <w:t>.</w:t>
      </w:r>
    </w:p>
    <w:p w14:paraId="2F79EFAB" w14:textId="3C4618BF" w:rsidR="003E5F17" w:rsidRPr="00BC3C04" w:rsidRDefault="003E5F17" w:rsidP="00467856">
      <w:pPr>
        <w:spacing w:after="0" w:line="240" w:lineRule="auto"/>
        <w:ind w:left="0" w:firstLine="709"/>
        <w:jc w:val="both"/>
        <w:rPr>
          <w:rFonts w:ascii="Times New Roman" w:eastAsia="Times New Roman" w:hAnsi="Times New Roman" w:cs="Times New Roman"/>
          <w:sz w:val="28"/>
          <w:szCs w:val="28"/>
        </w:rPr>
      </w:pPr>
    </w:p>
    <w:p w14:paraId="3E79D346" w14:textId="24C25A58" w:rsidR="00A4099A" w:rsidRPr="00BC3C04" w:rsidRDefault="00C52CE8" w:rsidP="00467856">
      <w:pPr>
        <w:pStyle w:val="NoSpacing"/>
        <w:numPr>
          <w:ilvl w:val="0"/>
          <w:numId w:val="16"/>
        </w:numPr>
        <w:ind w:left="0" w:firstLine="709"/>
        <w:rPr>
          <w:sz w:val="28"/>
          <w:szCs w:val="28"/>
          <w:lang w:val="ro-RO"/>
        </w:rPr>
      </w:pPr>
      <w:r w:rsidRPr="00BC3C04">
        <w:rPr>
          <w:sz w:val="28"/>
          <w:szCs w:val="28"/>
          <w:lang w:val="ro-RO"/>
        </w:rPr>
        <w:t>La a</w:t>
      </w:r>
      <w:r w:rsidR="00A4099A" w:rsidRPr="00BC3C04">
        <w:rPr>
          <w:sz w:val="28"/>
          <w:szCs w:val="28"/>
          <w:lang w:val="ro-RO"/>
        </w:rPr>
        <w:t>rticolul 260, alineatul (6) va avea următorul cuprins:</w:t>
      </w:r>
    </w:p>
    <w:p w14:paraId="04D3AFD6" w14:textId="77777777" w:rsidR="00C52CE8" w:rsidRPr="00BC3C04" w:rsidRDefault="00C52CE8" w:rsidP="00467856">
      <w:pPr>
        <w:pStyle w:val="NoSpacing"/>
        <w:ind w:firstLine="709"/>
        <w:rPr>
          <w:color w:val="000000"/>
          <w:sz w:val="28"/>
          <w:szCs w:val="28"/>
          <w:lang w:val="ro-RO" w:eastAsia="en-GB"/>
        </w:rPr>
      </w:pPr>
    </w:p>
    <w:p w14:paraId="62AB0A8E" w14:textId="6DDF2F02" w:rsidR="00A4099A" w:rsidRPr="00BC3C04" w:rsidRDefault="00A4099A" w:rsidP="00467856">
      <w:pPr>
        <w:pStyle w:val="NoSpacing"/>
        <w:ind w:firstLine="709"/>
        <w:rPr>
          <w:color w:val="000000"/>
          <w:sz w:val="28"/>
          <w:szCs w:val="28"/>
          <w:lang w:val="ro-RO" w:eastAsia="ru-RU"/>
        </w:rPr>
      </w:pPr>
      <w:r w:rsidRPr="00BC3C04">
        <w:rPr>
          <w:color w:val="000000"/>
          <w:sz w:val="28"/>
          <w:szCs w:val="28"/>
          <w:lang w:val="ro-RO"/>
        </w:rPr>
        <w:t>„(6) În cazul micșorării (diminuării) venitului impozabil declarat de către contribuabilul care a beneficiat de amânarea termenului de achitare a impozitului pe venit aferent profitului obținut pentru perioadele fiscale 2023</w:t>
      </w:r>
      <w:r w:rsidR="002C323B" w:rsidRPr="00BC3C04">
        <w:rPr>
          <w:color w:val="000000"/>
          <w:sz w:val="28"/>
          <w:szCs w:val="28"/>
          <w:lang w:val="ro-RO"/>
        </w:rPr>
        <w:t>–</w:t>
      </w:r>
      <w:r w:rsidRPr="00BC3C04">
        <w:rPr>
          <w:color w:val="000000"/>
          <w:sz w:val="28"/>
          <w:szCs w:val="28"/>
          <w:lang w:val="ro-RO"/>
        </w:rPr>
        <w:t>2025 inclusiv, conform prevederilor art.</w:t>
      </w:r>
      <w:r w:rsidR="002C323B" w:rsidRPr="00BC3C04">
        <w:rPr>
          <w:color w:val="000000"/>
          <w:sz w:val="28"/>
          <w:szCs w:val="28"/>
          <w:lang w:val="ro-RO"/>
        </w:rPr>
        <w:t xml:space="preserve"> </w:t>
      </w:r>
      <w:r w:rsidRPr="00BC3C04">
        <w:rPr>
          <w:color w:val="000000"/>
          <w:sz w:val="28"/>
          <w:szCs w:val="28"/>
          <w:lang w:val="ro-RO"/>
        </w:rPr>
        <w:t>87 alin.</w:t>
      </w:r>
      <w:r w:rsidR="002C323B" w:rsidRPr="00BC3C04">
        <w:rPr>
          <w:color w:val="000000"/>
          <w:sz w:val="28"/>
          <w:szCs w:val="28"/>
          <w:lang w:val="ro-RO"/>
        </w:rPr>
        <w:t xml:space="preserve"> </w:t>
      </w:r>
      <w:r w:rsidRPr="00BC3C04">
        <w:rPr>
          <w:color w:val="000000"/>
          <w:sz w:val="28"/>
          <w:szCs w:val="28"/>
          <w:lang w:val="ro-RO"/>
        </w:rPr>
        <w:t>(1</w:t>
      </w:r>
      <w:r w:rsidRPr="00BC3C04">
        <w:rPr>
          <w:color w:val="000000"/>
          <w:sz w:val="28"/>
          <w:szCs w:val="28"/>
          <w:vertAlign w:val="superscript"/>
          <w:lang w:val="ro-RO"/>
        </w:rPr>
        <w:t>1</w:t>
      </w:r>
      <w:r w:rsidRPr="00BC3C04">
        <w:rPr>
          <w:color w:val="000000"/>
          <w:sz w:val="28"/>
          <w:szCs w:val="28"/>
          <w:lang w:val="ro-RO"/>
        </w:rPr>
        <w:t>), se aplică o amendă de la 12% la 15% din suma nedeclarată (diminuată) a venitului impozabil.”</w:t>
      </w:r>
    </w:p>
    <w:p w14:paraId="7C58B41F" w14:textId="77777777" w:rsidR="000C7FF9" w:rsidRPr="00BC3C04" w:rsidRDefault="000C7FF9" w:rsidP="00467856">
      <w:pPr>
        <w:spacing w:after="0" w:line="240" w:lineRule="auto"/>
        <w:ind w:left="0" w:firstLine="709"/>
        <w:jc w:val="both"/>
        <w:rPr>
          <w:rFonts w:ascii="Times New Roman" w:eastAsia="Times New Roman" w:hAnsi="Times New Roman" w:cs="Times New Roman"/>
          <w:b/>
          <w:color w:val="000000"/>
          <w:sz w:val="28"/>
          <w:szCs w:val="28"/>
        </w:rPr>
      </w:pPr>
    </w:p>
    <w:p w14:paraId="2788C33B" w14:textId="44B67790" w:rsidR="000C7FF9" w:rsidRPr="00BC3C04" w:rsidRDefault="000C7FF9" w:rsidP="00467856">
      <w:pPr>
        <w:pStyle w:val="NoSpacing"/>
        <w:ind w:firstLine="709"/>
        <w:rPr>
          <w:bCs/>
          <w:sz w:val="28"/>
          <w:szCs w:val="28"/>
          <w:lang w:val="ro-RO"/>
        </w:rPr>
      </w:pPr>
      <w:r w:rsidRPr="00BC3C04">
        <w:rPr>
          <w:b/>
          <w:sz w:val="28"/>
          <w:szCs w:val="28"/>
          <w:lang w:val="ro-RO"/>
        </w:rPr>
        <w:t>Art. II.</w:t>
      </w:r>
      <w:r w:rsidRPr="00BC3C04">
        <w:rPr>
          <w:bCs/>
          <w:sz w:val="28"/>
          <w:szCs w:val="28"/>
          <w:lang w:val="ro-RO"/>
        </w:rPr>
        <w:t xml:space="preserve"> – La articolul 4 alineatul (5</w:t>
      </w:r>
      <w:r w:rsidRPr="00BC3C04">
        <w:rPr>
          <w:bCs/>
          <w:sz w:val="28"/>
          <w:szCs w:val="28"/>
          <w:vertAlign w:val="superscript"/>
          <w:lang w:val="ro-RO"/>
        </w:rPr>
        <w:t>1</w:t>
      </w:r>
      <w:r w:rsidRPr="00BC3C04">
        <w:rPr>
          <w:bCs/>
          <w:sz w:val="28"/>
          <w:szCs w:val="28"/>
          <w:lang w:val="ro-RO"/>
        </w:rPr>
        <w:t>) din Legea nr. 1054/2000 pentru punerea în aplicare a titlului IV din Codul fiscal (republicată în Monitorul Oficial al Republicii Moldova, ediție specială din 8 februarie 2007), cu modificările ulterioare, textul „pozițiile tarifare 382499920–382499960,” se substituie cu textul „poziția tarifară 2404,”.</w:t>
      </w:r>
    </w:p>
    <w:p w14:paraId="7E1A3522" w14:textId="77777777" w:rsidR="000C7FF9" w:rsidRPr="00BC3C04" w:rsidRDefault="000C7FF9" w:rsidP="00467856">
      <w:pPr>
        <w:spacing w:after="0" w:line="240" w:lineRule="auto"/>
        <w:ind w:left="0" w:firstLine="709"/>
        <w:jc w:val="both"/>
        <w:rPr>
          <w:rFonts w:ascii="Times New Roman" w:eastAsia="Times New Roman" w:hAnsi="Times New Roman" w:cs="Times New Roman"/>
          <w:b/>
          <w:color w:val="000000"/>
          <w:sz w:val="28"/>
          <w:szCs w:val="28"/>
        </w:rPr>
      </w:pPr>
    </w:p>
    <w:p w14:paraId="490F9089" w14:textId="2715B3F1" w:rsidR="003E5F17" w:rsidRPr="00BC3C04" w:rsidRDefault="003E5F17" w:rsidP="00467856">
      <w:pPr>
        <w:spacing w:after="0" w:line="240" w:lineRule="auto"/>
        <w:ind w:left="0" w:firstLine="709"/>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b/>
          <w:color w:val="000000"/>
          <w:sz w:val="28"/>
          <w:szCs w:val="28"/>
        </w:rPr>
        <w:t>Art.</w:t>
      </w:r>
      <w:r w:rsidR="00446BC1" w:rsidRPr="00BC3C04">
        <w:rPr>
          <w:rFonts w:ascii="Times New Roman" w:eastAsia="Times New Roman" w:hAnsi="Times New Roman" w:cs="Times New Roman"/>
          <w:b/>
          <w:color w:val="000000"/>
          <w:sz w:val="28"/>
          <w:szCs w:val="28"/>
        </w:rPr>
        <w:t xml:space="preserve"> </w:t>
      </w:r>
      <w:r w:rsidRPr="00BC3C04">
        <w:rPr>
          <w:rFonts w:ascii="Times New Roman" w:eastAsia="Times New Roman" w:hAnsi="Times New Roman" w:cs="Times New Roman"/>
          <w:b/>
          <w:color w:val="000000"/>
          <w:sz w:val="28"/>
          <w:szCs w:val="28"/>
        </w:rPr>
        <w:t>II</w:t>
      </w:r>
      <w:r w:rsidR="000C7FF9" w:rsidRPr="00BC3C04">
        <w:rPr>
          <w:rFonts w:ascii="Times New Roman" w:eastAsia="Times New Roman" w:hAnsi="Times New Roman" w:cs="Times New Roman"/>
          <w:b/>
          <w:color w:val="000000"/>
          <w:sz w:val="28"/>
          <w:szCs w:val="28"/>
        </w:rPr>
        <w:t>I</w:t>
      </w:r>
      <w:r w:rsidRPr="00BC3C04">
        <w:rPr>
          <w:rFonts w:ascii="Times New Roman" w:eastAsia="Times New Roman" w:hAnsi="Times New Roman" w:cs="Times New Roman"/>
          <w:b/>
          <w:color w:val="000000"/>
          <w:sz w:val="28"/>
          <w:szCs w:val="28"/>
        </w:rPr>
        <w:t>.</w:t>
      </w:r>
      <w:r w:rsidRPr="00BC3C04">
        <w:rPr>
          <w:rFonts w:ascii="Times New Roman" w:eastAsia="Times New Roman" w:hAnsi="Times New Roman" w:cs="Times New Roman"/>
          <w:color w:val="000000"/>
          <w:sz w:val="28"/>
          <w:szCs w:val="28"/>
        </w:rPr>
        <w:t xml:space="preserve"> – </w:t>
      </w:r>
      <w:r w:rsidR="00E74D53" w:rsidRPr="00BC3C04">
        <w:rPr>
          <w:rFonts w:ascii="Times New Roman" w:eastAsia="Times New Roman" w:hAnsi="Times New Roman" w:cs="Times New Roman"/>
          <w:color w:val="000000"/>
          <w:sz w:val="28"/>
          <w:szCs w:val="28"/>
        </w:rPr>
        <w:t>A</w:t>
      </w:r>
      <w:r w:rsidRPr="00BC3C04">
        <w:rPr>
          <w:rFonts w:ascii="Times New Roman" w:eastAsia="Times New Roman" w:hAnsi="Times New Roman" w:cs="Times New Roman"/>
          <w:color w:val="000000"/>
          <w:sz w:val="28"/>
          <w:szCs w:val="28"/>
        </w:rPr>
        <w:t>rticolul 4 din Legea nr. 1056/2000 pentru punerea în aplicare a Titlului VI din Codul fiscal (republicată în Monitorul Oficial al Republicii Moldova, ediție specială din 8 februarie 2007), cu modificările ulterioare, se modifică după cum urmează:</w:t>
      </w:r>
    </w:p>
    <w:p w14:paraId="599C28AD" w14:textId="77777777" w:rsidR="007E5761" w:rsidRPr="00BC3C04" w:rsidRDefault="007E5761"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p>
    <w:p w14:paraId="7528B042" w14:textId="7D38CE9C" w:rsidR="003E5F17" w:rsidRPr="00BC3C04" w:rsidRDefault="003E5F17"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color w:val="000000"/>
          <w:sz w:val="28"/>
          <w:szCs w:val="28"/>
        </w:rPr>
        <w:t>se completează cu alineatul (4</w:t>
      </w:r>
      <w:r w:rsidRPr="00BC3C04">
        <w:rPr>
          <w:rFonts w:ascii="Times New Roman" w:eastAsia="Times New Roman" w:hAnsi="Times New Roman" w:cs="Times New Roman"/>
          <w:color w:val="000000"/>
          <w:sz w:val="28"/>
          <w:szCs w:val="28"/>
          <w:vertAlign w:val="superscript"/>
        </w:rPr>
        <w:t>1</w:t>
      </w:r>
      <w:r w:rsidRPr="00BC3C04">
        <w:rPr>
          <w:rFonts w:ascii="Times New Roman" w:eastAsia="Times New Roman" w:hAnsi="Times New Roman" w:cs="Times New Roman"/>
          <w:color w:val="000000"/>
          <w:sz w:val="28"/>
          <w:szCs w:val="28"/>
        </w:rPr>
        <w:t>) cu următorul cuprins:</w:t>
      </w:r>
    </w:p>
    <w:p w14:paraId="37FAF9A5" w14:textId="77777777" w:rsidR="007E5761" w:rsidRPr="00BC3C04" w:rsidRDefault="007E5761"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p>
    <w:p w14:paraId="58DFD2FE" w14:textId="7741C841" w:rsidR="00A4099A" w:rsidRPr="00BC3C04" w:rsidRDefault="00BF0499" w:rsidP="00467856">
      <w:pPr>
        <w:pStyle w:val="NoSpacing"/>
        <w:ind w:firstLine="709"/>
        <w:rPr>
          <w:sz w:val="28"/>
          <w:szCs w:val="28"/>
          <w:lang w:val="ro-RO"/>
        </w:rPr>
      </w:pPr>
      <w:r w:rsidRPr="00BC3C04">
        <w:rPr>
          <w:sz w:val="28"/>
          <w:szCs w:val="28"/>
          <w:lang w:val="ro-RO"/>
        </w:rPr>
        <w:t>„</w:t>
      </w:r>
      <w:r w:rsidR="00A4099A" w:rsidRPr="00BC3C04">
        <w:rPr>
          <w:sz w:val="28"/>
          <w:szCs w:val="28"/>
          <w:lang w:val="ro-RO"/>
        </w:rPr>
        <w:t>(4</w:t>
      </w:r>
      <w:r w:rsidR="00A4099A" w:rsidRPr="00BC3C04">
        <w:rPr>
          <w:sz w:val="28"/>
          <w:szCs w:val="28"/>
          <w:vertAlign w:val="superscript"/>
          <w:lang w:val="ro-RO"/>
        </w:rPr>
        <w:t>1</w:t>
      </w:r>
      <w:r w:rsidR="00A4099A" w:rsidRPr="00BC3C04">
        <w:rPr>
          <w:sz w:val="28"/>
          <w:szCs w:val="28"/>
          <w:lang w:val="ro-RO"/>
        </w:rPr>
        <w:t>) Cancelaria de Stat</w:t>
      </w:r>
      <w:r w:rsidR="008B642D" w:rsidRPr="00BC3C04">
        <w:rPr>
          <w:sz w:val="28"/>
          <w:szCs w:val="28"/>
          <w:lang w:val="ro-RO"/>
        </w:rPr>
        <w:t>, prin intermediul oficiilor sale teritoriale,</w:t>
      </w:r>
      <w:r w:rsidR="00A4099A" w:rsidRPr="00BC3C04">
        <w:rPr>
          <w:sz w:val="28"/>
          <w:szCs w:val="28"/>
          <w:lang w:val="ro-RO"/>
        </w:rPr>
        <w:t xml:space="preserve"> va asigura colectarea informației </w:t>
      </w:r>
      <w:r w:rsidRPr="00BC3C04">
        <w:rPr>
          <w:sz w:val="28"/>
          <w:szCs w:val="28"/>
          <w:lang w:val="ro-RO"/>
        </w:rPr>
        <w:t xml:space="preserve">aferente </w:t>
      </w:r>
      <w:r w:rsidR="00A4099A" w:rsidRPr="00BC3C04">
        <w:rPr>
          <w:sz w:val="28"/>
          <w:szCs w:val="28"/>
          <w:lang w:val="ro-RO"/>
        </w:rPr>
        <w:t>cotelor concrete ale impozitului funciar și</w:t>
      </w:r>
      <w:r w:rsidRPr="00BC3C04">
        <w:rPr>
          <w:sz w:val="28"/>
          <w:szCs w:val="28"/>
          <w:lang w:val="ro-RO"/>
        </w:rPr>
        <w:t xml:space="preserve"> ale</w:t>
      </w:r>
      <w:r w:rsidR="00A4099A" w:rsidRPr="00BC3C04">
        <w:rPr>
          <w:sz w:val="28"/>
          <w:szCs w:val="28"/>
          <w:lang w:val="ro-RO"/>
        </w:rPr>
        <w:t xml:space="preserve"> impozitului pe bunurile imobiliare</w:t>
      </w:r>
      <w:r w:rsidRPr="00BC3C04">
        <w:rPr>
          <w:sz w:val="28"/>
          <w:szCs w:val="28"/>
          <w:lang w:val="ro-RO"/>
        </w:rPr>
        <w:t>,</w:t>
      </w:r>
      <w:r w:rsidR="00A4099A" w:rsidRPr="00BC3C04">
        <w:rPr>
          <w:sz w:val="28"/>
          <w:szCs w:val="28"/>
          <w:lang w:val="ro-RO"/>
        </w:rPr>
        <w:t xml:space="preserve"> stabilite de către toate autoritățile reprezentative și deliberative ale administrației publice locale</w:t>
      </w:r>
      <w:r w:rsidRPr="00BC3C04">
        <w:rPr>
          <w:sz w:val="28"/>
          <w:szCs w:val="28"/>
          <w:lang w:val="ro-RO"/>
        </w:rPr>
        <w:t>,</w:t>
      </w:r>
      <w:r w:rsidR="00A4099A" w:rsidRPr="00BC3C04">
        <w:rPr>
          <w:sz w:val="28"/>
          <w:szCs w:val="28"/>
          <w:lang w:val="ro-RO"/>
        </w:rPr>
        <w:t xml:space="preserve"> și </w:t>
      </w:r>
      <w:r w:rsidR="00F04B49" w:rsidRPr="00BC3C04">
        <w:rPr>
          <w:sz w:val="28"/>
          <w:szCs w:val="28"/>
          <w:lang w:val="ro-RO"/>
        </w:rPr>
        <w:t xml:space="preserve">va </w:t>
      </w:r>
      <w:r w:rsidR="00A4099A" w:rsidRPr="00BC3C04">
        <w:rPr>
          <w:sz w:val="28"/>
          <w:szCs w:val="28"/>
          <w:lang w:val="ro-RO"/>
        </w:rPr>
        <w:t xml:space="preserve">remite </w:t>
      </w:r>
      <w:r w:rsidR="00F04B49" w:rsidRPr="00BC3C04">
        <w:rPr>
          <w:sz w:val="28"/>
          <w:szCs w:val="28"/>
          <w:lang w:val="ro-RO"/>
        </w:rPr>
        <w:t xml:space="preserve">această </w:t>
      </w:r>
      <w:r w:rsidRPr="00BC3C04">
        <w:rPr>
          <w:sz w:val="28"/>
          <w:szCs w:val="28"/>
          <w:lang w:val="ro-RO"/>
        </w:rPr>
        <w:t>informați</w:t>
      </w:r>
      <w:r w:rsidR="00F04B49" w:rsidRPr="00BC3C04">
        <w:rPr>
          <w:sz w:val="28"/>
          <w:szCs w:val="28"/>
          <w:lang w:val="ro-RO"/>
        </w:rPr>
        <w:t>e</w:t>
      </w:r>
      <w:r w:rsidR="00A4099A" w:rsidRPr="00BC3C04">
        <w:rPr>
          <w:sz w:val="28"/>
          <w:szCs w:val="28"/>
          <w:lang w:val="ro-RO"/>
        </w:rPr>
        <w:t xml:space="preserve"> </w:t>
      </w:r>
      <w:r w:rsidRPr="00BC3C04">
        <w:rPr>
          <w:sz w:val="28"/>
          <w:szCs w:val="28"/>
          <w:lang w:val="ro-RO"/>
        </w:rPr>
        <w:t xml:space="preserve">către </w:t>
      </w:r>
      <w:r w:rsidR="00A4099A" w:rsidRPr="00BC3C04">
        <w:rPr>
          <w:sz w:val="28"/>
          <w:szCs w:val="28"/>
          <w:lang w:val="ro-RO"/>
        </w:rPr>
        <w:t>Serviciul Fiscal de Stat în vederea publicării pe pagina web</w:t>
      </w:r>
      <w:r w:rsidRPr="00BC3C04">
        <w:rPr>
          <w:sz w:val="28"/>
          <w:szCs w:val="28"/>
          <w:lang w:val="ro-RO"/>
        </w:rPr>
        <w:t xml:space="preserve"> oficială</w:t>
      </w:r>
      <w:r w:rsidR="00A4099A" w:rsidRPr="00BC3C04">
        <w:rPr>
          <w:sz w:val="28"/>
          <w:szCs w:val="28"/>
          <w:lang w:val="ro-RO"/>
        </w:rPr>
        <w:t xml:space="preserve"> a instituției.”</w:t>
      </w:r>
    </w:p>
    <w:p w14:paraId="2C58BA54" w14:textId="77777777" w:rsidR="003E5F17" w:rsidRPr="00BC3C04" w:rsidRDefault="003E5F17"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p>
    <w:p w14:paraId="62F0EFFF" w14:textId="1AA21E5C" w:rsidR="003E5F17" w:rsidRPr="00BC3C04" w:rsidRDefault="003E5F17"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color w:val="000000"/>
          <w:sz w:val="28"/>
          <w:szCs w:val="28"/>
        </w:rPr>
        <w:t>la alineatul (7) litera a)</w:t>
      </w:r>
      <w:r w:rsidR="003968D5" w:rsidRPr="00BC3C04">
        <w:rPr>
          <w:rFonts w:ascii="Times New Roman" w:eastAsia="Times New Roman" w:hAnsi="Times New Roman" w:cs="Times New Roman"/>
          <w:color w:val="000000"/>
          <w:sz w:val="28"/>
          <w:szCs w:val="28"/>
        </w:rPr>
        <w:t>,</w:t>
      </w:r>
      <w:r w:rsidRPr="00BC3C04">
        <w:rPr>
          <w:rFonts w:ascii="Times New Roman" w:eastAsia="Times New Roman" w:hAnsi="Times New Roman" w:cs="Times New Roman"/>
          <w:color w:val="000000"/>
          <w:sz w:val="28"/>
          <w:szCs w:val="28"/>
        </w:rPr>
        <w:t xml:space="preserve"> textul „</w:t>
      </w:r>
      <w:r w:rsidR="00D64886" w:rsidRPr="00BC3C04">
        <w:rPr>
          <w:rFonts w:ascii="Times New Roman" w:eastAsia="Times New Roman" w:hAnsi="Times New Roman" w:cs="Times New Roman"/>
          <w:color w:val="000000"/>
          <w:sz w:val="28"/>
          <w:szCs w:val="28"/>
        </w:rPr>
        <w:t>dobândite</w:t>
      </w:r>
      <w:r w:rsidRPr="00BC3C04">
        <w:rPr>
          <w:rFonts w:ascii="Times New Roman" w:eastAsia="Times New Roman" w:hAnsi="Times New Roman" w:cs="Times New Roman"/>
          <w:color w:val="000000"/>
          <w:sz w:val="28"/>
          <w:szCs w:val="28"/>
        </w:rPr>
        <w:t xml:space="preserve"> după 25 septembrie” se substituie cu textul „</w:t>
      </w:r>
      <w:r w:rsidR="00D64886" w:rsidRPr="00BC3C04">
        <w:rPr>
          <w:rFonts w:ascii="Times New Roman" w:eastAsia="Times New Roman" w:hAnsi="Times New Roman" w:cs="Times New Roman"/>
          <w:color w:val="000000"/>
          <w:sz w:val="28"/>
          <w:szCs w:val="28"/>
        </w:rPr>
        <w:t>dobândite</w:t>
      </w:r>
      <w:r w:rsidRPr="00BC3C04">
        <w:rPr>
          <w:rFonts w:ascii="Times New Roman" w:eastAsia="Times New Roman" w:hAnsi="Times New Roman" w:cs="Times New Roman"/>
          <w:color w:val="000000"/>
          <w:sz w:val="28"/>
          <w:szCs w:val="28"/>
        </w:rPr>
        <w:t xml:space="preserve"> după 31 august”.</w:t>
      </w:r>
    </w:p>
    <w:p w14:paraId="52E01B3B" w14:textId="77777777" w:rsidR="00A4099A" w:rsidRPr="00BC3C04" w:rsidRDefault="00A4099A"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p>
    <w:p w14:paraId="734E3E1C" w14:textId="0377954E" w:rsidR="003E5F17" w:rsidRPr="00BC3C04" w:rsidRDefault="003E5F17"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b/>
          <w:color w:val="000000"/>
          <w:sz w:val="28"/>
          <w:szCs w:val="28"/>
        </w:rPr>
        <w:t>Art.</w:t>
      </w:r>
      <w:r w:rsidR="00446BC1" w:rsidRPr="00BC3C04">
        <w:rPr>
          <w:rFonts w:ascii="Times New Roman" w:eastAsia="Times New Roman" w:hAnsi="Times New Roman" w:cs="Times New Roman"/>
          <w:b/>
          <w:color w:val="000000"/>
          <w:sz w:val="28"/>
          <w:szCs w:val="28"/>
        </w:rPr>
        <w:t xml:space="preserve"> </w:t>
      </w:r>
      <w:r w:rsidRPr="00BC3C04">
        <w:rPr>
          <w:rFonts w:ascii="Times New Roman" w:eastAsia="Times New Roman" w:hAnsi="Times New Roman" w:cs="Times New Roman"/>
          <w:b/>
          <w:color w:val="000000"/>
          <w:sz w:val="28"/>
          <w:szCs w:val="28"/>
        </w:rPr>
        <w:t>I</w:t>
      </w:r>
      <w:r w:rsidR="00A4099A" w:rsidRPr="00BC3C04">
        <w:rPr>
          <w:rFonts w:ascii="Times New Roman" w:eastAsia="Times New Roman" w:hAnsi="Times New Roman" w:cs="Times New Roman"/>
          <w:b/>
          <w:color w:val="000000"/>
          <w:sz w:val="28"/>
          <w:szCs w:val="28"/>
        </w:rPr>
        <w:t>V</w:t>
      </w:r>
      <w:r w:rsidRPr="00BC3C04">
        <w:rPr>
          <w:rFonts w:ascii="Times New Roman" w:eastAsia="Times New Roman" w:hAnsi="Times New Roman" w:cs="Times New Roman"/>
          <w:b/>
          <w:color w:val="000000"/>
          <w:sz w:val="28"/>
          <w:szCs w:val="28"/>
        </w:rPr>
        <w:t xml:space="preserve">. </w:t>
      </w:r>
      <w:r w:rsidRPr="00BC3C04">
        <w:rPr>
          <w:rFonts w:ascii="Times New Roman" w:eastAsia="Times New Roman" w:hAnsi="Times New Roman" w:cs="Times New Roman"/>
          <w:bCs/>
          <w:color w:val="000000"/>
          <w:sz w:val="28"/>
          <w:szCs w:val="28"/>
        </w:rPr>
        <w:t>–</w:t>
      </w:r>
      <w:r w:rsidRPr="00BC3C04">
        <w:rPr>
          <w:rFonts w:ascii="Times New Roman" w:eastAsia="Times New Roman" w:hAnsi="Times New Roman" w:cs="Times New Roman"/>
          <w:b/>
          <w:color w:val="000000"/>
          <w:sz w:val="28"/>
          <w:szCs w:val="28"/>
        </w:rPr>
        <w:t xml:space="preserve"> </w:t>
      </w:r>
      <w:r w:rsidRPr="00BC3C04">
        <w:rPr>
          <w:rFonts w:ascii="Times New Roman" w:eastAsia="Times New Roman" w:hAnsi="Times New Roman" w:cs="Times New Roman"/>
          <w:color w:val="000000"/>
          <w:sz w:val="28"/>
          <w:szCs w:val="28"/>
        </w:rPr>
        <w:t>Codul vamal al Republicii Moldova nr.</w:t>
      </w:r>
      <w:r w:rsidR="00E74D53" w:rsidRPr="00BC3C04">
        <w:rPr>
          <w:rFonts w:ascii="Times New Roman" w:eastAsia="Times New Roman" w:hAnsi="Times New Roman" w:cs="Times New Roman"/>
          <w:color w:val="000000"/>
          <w:sz w:val="28"/>
          <w:szCs w:val="28"/>
        </w:rPr>
        <w:t xml:space="preserve"> </w:t>
      </w:r>
      <w:r w:rsidRPr="00BC3C04">
        <w:rPr>
          <w:rFonts w:ascii="Times New Roman" w:eastAsia="Times New Roman" w:hAnsi="Times New Roman" w:cs="Times New Roman"/>
          <w:color w:val="000000"/>
          <w:sz w:val="28"/>
          <w:szCs w:val="28"/>
        </w:rPr>
        <w:t>1149/2000 (republicat în Monitorul Oficial al Republicii Moldova, ediție specială din 1 ianuarie 2007), cu modificările ulterioare, se modifică după cum urmează:</w:t>
      </w:r>
    </w:p>
    <w:p w14:paraId="1BB19DB4" w14:textId="77777777" w:rsidR="003E5F17" w:rsidRPr="00BC3C04" w:rsidRDefault="003E5F17"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p>
    <w:p w14:paraId="5F34CF0B" w14:textId="5AEB51A4" w:rsidR="003E5F17" w:rsidRPr="00BC3C04" w:rsidRDefault="00620848" w:rsidP="00467856">
      <w:pPr>
        <w:numPr>
          <w:ilvl w:val="0"/>
          <w:numId w:val="19"/>
        </w:numPr>
        <w:tabs>
          <w:tab w:val="left" w:pos="540"/>
          <w:tab w:val="left" w:pos="810"/>
          <w:tab w:val="left" w:pos="1134"/>
        </w:tabs>
        <w:spacing w:after="0" w:line="240" w:lineRule="auto"/>
        <w:ind w:left="0" w:firstLine="709"/>
        <w:contextualSpacing/>
        <w:jc w:val="both"/>
        <w:rPr>
          <w:rFonts w:ascii="Times New Roman" w:eastAsia="Times New Roman" w:hAnsi="Times New Roman" w:cs="Times New Roman"/>
          <w:color w:val="000000"/>
          <w:sz w:val="28"/>
          <w:szCs w:val="28"/>
        </w:rPr>
      </w:pPr>
      <w:r w:rsidRPr="00BC3C04">
        <w:rPr>
          <w:rFonts w:ascii="Times New Roman" w:eastAsia="Calibri" w:hAnsi="Times New Roman" w:cs="Times New Roman"/>
          <w:color w:val="000000"/>
          <w:sz w:val="28"/>
          <w:szCs w:val="28"/>
        </w:rPr>
        <w:t>La a</w:t>
      </w:r>
      <w:r w:rsidR="003E5F17" w:rsidRPr="00BC3C04">
        <w:rPr>
          <w:rFonts w:ascii="Times New Roman" w:eastAsia="Calibri" w:hAnsi="Times New Roman" w:cs="Times New Roman"/>
          <w:color w:val="000000"/>
          <w:sz w:val="28"/>
          <w:szCs w:val="28"/>
        </w:rPr>
        <w:t>rticolul 130</w:t>
      </w:r>
      <w:r w:rsidR="003E5F17" w:rsidRPr="00BC3C04">
        <w:rPr>
          <w:rFonts w:ascii="Times New Roman" w:eastAsia="Calibri" w:hAnsi="Times New Roman" w:cs="Times New Roman"/>
          <w:color w:val="000000"/>
          <w:sz w:val="28"/>
          <w:szCs w:val="28"/>
          <w:vertAlign w:val="superscript"/>
        </w:rPr>
        <w:t>5</w:t>
      </w:r>
      <w:r w:rsidRPr="00BC3C04">
        <w:rPr>
          <w:rFonts w:ascii="Times New Roman" w:eastAsia="Calibri" w:hAnsi="Times New Roman" w:cs="Times New Roman"/>
          <w:color w:val="000000"/>
          <w:sz w:val="28"/>
          <w:szCs w:val="28"/>
        </w:rPr>
        <w:t>,</w:t>
      </w:r>
      <w:r w:rsidR="003E5F17" w:rsidRPr="00BC3C04">
        <w:rPr>
          <w:rFonts w:ascii="Times New Roman" w:eastAsia="Calibri" w:hAnsi="Times New Roman" w:cs="Times New Roman"/>
          <w:color w:val="000000"/>
          <w:sz w:val="28"/>
          <w:szCs w:val="28"/>
        </w:rPr>
        <w:t xml:space="preserve"> alineatul (2) se completează cu </w:t>
      </w:r>
      <w:r w:rsidRPr="00BC3C04">
        <w:rPr>
          <w:rFonts w:ascii="Times New Roman" w:eastAsia="Calibri" w:hAnsi="Times New Roman" w:cs="Times New Roman"/>
          <w:color w:val="000000"/>
          <w:sz w:val="28"/>
          <w:szCs w:val="28"/>
        </w:rPr>
        <w:t xml:space="preserve">următorul </w:t>
      </w:r>
      <w:r w:rsidR="003E5F17" w:rsidRPr="00BC3C04">
        <w:rPr>
          <w:rFonts w:ascii="Times New Roman" w:eastAsia="Calibri" w:hAnsi="Times New Roman" w:cs="Times New Roman"/>
          <w:color w:val="000000"/>
          <w:sz w:val="28"/>
          <w:szCs w:val="28"/>
        </w:rPr>
        <w:t>enunț:</w:t>
      </w:r>
      <w:r w:rsidR="00576AB0" w:rsidRPr="00BC3C04">
        <w:rPr>
          <w:rFonts w:ascii="Times New Roman" w:eastAsia="Times New Roman" w:hAnsi="Times New Roman" w:cs="Times New Roman"/>
          <w:color w:val="000000"/>
          <w:sz w:val="28"/>
          <w:szCs w:val="28"/>
        </w:rPr>
        <w:t xml:space="preserve"> </w:t>
      </w:r>
      <w:r w:rsidR="003E5F17" w:rsidRPr="00BC3C04">
        <w:rPr>
          <w:rFonts w:ascii="Times New Roman" w:eastAsia="Times New Roman" w:hAnsi="Times New Roman" w:cs="Times New Roman"/>
          <w:color w:val="000000"/>
          <w:sz w:val="28"/>
          <w:szCs w:val="28"/>
        </w:rPr>
        <w:t xml:space="preserve">„Procedura încasării incontestabile a mijloacelor de la conturile bancare se </w:t>
      </w:r>
      <w:r w:rsidR="00D64886" w:rsidRPr="00BC3C04">
        <w:rPr>
          <w:rFonts w:ascii="Times New Roman" w:eastAsia="Times New Roman" w:hAnsi="Times New Roman" w:cs="Times New Roman"/>
          <w:color w:val="000000"/>
          <w:sz w:val="28"/>
          <w:szCs w:val="28"/>
        </w:rPr>
        <w:t>stabilește</w:t>
      </w:r>
      <w:r w:rsidR="003E5F17" w:rsidRPr="00BC3C04">
        <w:rPr>
          <w:rFonts w:ascii="Times New Roman" w:eastAsia="Times New Roman" w:hAnsi="Times New Roman" w:cs="Times New Roman"/>
          <w:color w:val="000000"/>
          <w:sz w:val="28"/>
          <w:szCs w:val="28"/>
        </w:rPr>
        <w:t xml:space="preserve"> de Banca </w:t>
      </w:r>
      <w:r w:rsidR="00D64886" w:rsidRPr="00BC3C04">
        <w:rPr>
          <w:rFonts w:ascii="Times New Roman" w:eastAsia="Times New Roman" w:hAnsi="Times New Roman" w:cs="Times New Roman"/>
          <w:color w:val="000000"/>
          <w:sz w:val="28"/>
          <w:szCs w:val="28"/>
        </w:rPr>
        <w:t>Națională</w:t>
      </w:r>
      <w:r w:rsidR="003E5F17" w:rsidRPr="00BC3C04">
        <w:rPr>
          <w:rFonts w:ascii="Times New Roman" w:eastAsia="Times New Roman" w:hAnsi="Times New Roman" w:cs="Times New Roman"/>
          <w:color w:val="000000"/>
          <w:sz w:val="28"/>
          <w:szCs w:val="28"/>
        </w:rPr>
        <w:t xml:space="preserve"> a Moldovei în comun cu Ministerul </w:t>
      </w:r>
      <w:r w:rsidR="00D64886" w:rsidRPr="00BC3C04">
        <w:rPr>
          <w:rFonts w:ascii="Times New Roman" w:eastAsia="Times New Roman" w:hAnsi="Times New Roman" w:cs="Times New Roman"/>
          <w:color w:val="000000"/>
          <w:sz w:val="28"/>
          <w:szCs w:val="28"/>
        </w:rPr>
        <w:t>Finanțelor</w:t>
      </w:r>
      <w:r w:rsidR="003E5F17" w:rsidRPr="00BC3C04">
        <w:rPr>
          <w:rFonts w:ascii="Times New Roman" w:eastAsia="Times New Roman" w:hAnsi="Times New Roman" w:cs="Times New Roman"/>
          <w:color w:val="000000"/>
          <w:sz w:val="28"/>
          <w:szCs w:val="28"/>
        </w:rPr>
        <w:t>.”</w:t>
      </w:r>
    </w:p>
    <w:p w14:paraId="07F7B72F" w14:textId="77777777" w:rsidR="003E5F17" w:rsidRPr="00BC3C04" w:rsidRDefault="003E5F17" w:rsidP="00467856">
      <w:pPr>
        <w:spacing w:after="0" w:line="240" w:lineRule="auto"/>
        <w:ind w:left="0" w:firstLine="709"/>
        <w:jc w:val="both"/>
        <w:rPr>
          <w:rFonts w:ascii="Times New Roman" w:eastAsia="Times New Roman" w:hAnsi="Times New Roman" w:cs="Times New Roman"/>
          <w:color w:val="000000"/>
          <w:sz w:val="28"/>
          <w:szCs w:val="28"/>
        </w:rPr>
      </w:pPr>
    </w:p>
    <w:p w14:paraId="453B45EA" w14:textId="10A7D493" w:rsidR="003E5F17" w:rsidRPr="00BC3C04" w:rsidRDefault="00620848" w:rsidP="00467856">
      <w:pPr>
        <w:numPr>
          <w:ilvl w:val="0"/>
          <w:numId w:val="19"/>
        </w:numPr>
        <w:tabs>
          <w:tab w:val="left" w:pos="851"/>
        </w:tabs>
        <w:spacing w:after="0" w:line="240" w:lineRule="auto"/>
        <w:ind w:left="0" w:firstLine="709"/>
        <w:contextualSpacing/>
        <w:jc w:val="both"/>
        <w:rPr>
          <w:rFonts w:ascii="Times New Roman" w:eastAsia="Calibri" w:hAnsi="Times New Roman" w:cs="Times New Roman"/>
          <w:color w:val="000000"/>
          <w:sz w:val="28"/>
          <w:szCs w:val="28"/>
        </w:rPr>
      </w:pPr>
      <w:r w:rsidRPr="00BC3C04">
        <w:rPr>
          <w:rFonts w:ascii="Times New Roman" w:eastAsia="Calibri" w:hAnsi="Times New Roman" w:cs="Times New Roman"/>
          <w:color w:val="000000"/>
          <w:sz w:val="28"/>
          <w:szCs w:val="28"/>
        </w:rPr>
        <w:t>La a</w:t>
      </w:r>
      <w:r w:rsidR="003E5F17" w:rsidRPr="00BC3C04">
        <w:rPr>
          <w:rFonts w:ascii="Times New Roman" w:eastAsia="Calibri" w:hAnsi="Times New Roman" w:cs="Times New Roman"/>
          <w:color w:val="000000"/>
          <w:sz w:val="28"/>
          <w:szCs w:val="28"/>
        </w:rPr>
        <w:t>rticolul 184</w:t>
      </w:r>
      <w:r w:rsidR="003E5F17" w:rsidRPr="00BC3C04">
        <w:rPr>
          <w:rFonts w:ascii="Times New Roman" w:eastAsia="Calibri" w:hAnsi="Times New Roman" w:cs="Times New Roman"/>
          <w:color w:val="000000"/>
          <w:sz w:val="28"/>
          <w:szCs w:val="28"/>
          <w:vertAlign w:val="superscript"/>
        </w:rPr>
        <w:t>1</w:t>
      </w:r>
      <w:r w:rsidRPr="00BC3C04">
        <w:rPr>
          <w:rFonts w:ascii="Times New Roman" w:eastAsia="Calibri" w:hAnsi="Times New Roman" w:cs="Times New Roman"/>
          <w:color w:val="000000"/>
          <w:sz w:val="28"/>
          <w:szCs w:val="28"/>
        </w:rPr>
        <w:t>,</w:t>
      </w:r>
      <w:r w:rsidR="003E5F17" w:rsidRPr="00BC3C04">
        <w:rPr>
          <w:rFonts w:ascii="Times New Roman" w:eastAsia="Calibri" w:hAnsi="Times New Roman" w:cs="Times New Roman"/>
          <w:color w:val="000000"/>
          <w:sz w:val="28"/>
          <w:szCs w:val="28"/>
        </w:rPr>
        <w:t xml:space="preserve"> alineatul (8) va avea următorul cuprins:</w:t>
      </w:r>
    </w:p>
    <w:p w14:paraId="0CFF1AF1" w14:textId="77777777" w:rsidR="007E5761" w:rsidRPr="00BC3C04" w:rsidRDefault="007E5761" w:rsidP="00467856">
      <w:pPr>
        <w:spacing w:after="0" w:line="240" w:lineRule="auto"/>
        <w:ind w:left="0" w:firstLine="709"/>
        <w:jc w:val="both"/>
        <w:rPr>
          <w:rFonts w:ascii="Times New Roman" w:eastAsia="Times New Roman" w:hAnsi="Times New Roman" w:cs="Times New Roman"/>
          <w:color w:val="000000"/>
          <w:sz w:val="28"/>
          <w:szCs w:val="28"/>
        </w:rPr>
      </w:pPr>
    </w:p>
    <w:p w14:paraId="0DF5F28F" w14:textId="30200E5C" w:rsidR="003E5F17" w:rsidRPr="00BC3C04" w:rsidRDefault="003E5F17" w:rsidP="00467856">
      <w:pPr>
        <w:spacing w:after="0" w:line="240" w:lineRule="auto"/>
        <w:ind w:left="0" w:firstLine="709"/>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color w:val="000000"/>
          <w:sz w:val="28"/>
          <w:szCs w:val="28"/>
        </w:rPr>
        <w:t xml:space="preserve">„(8) Regimul vamal de admitere temporară pentru mijloacele de transport auto declarate prin </w:t>
      </w:r>
      <w:r w:rsidR="00D64886" w:rsidRPr="00BC3C04">
        <w:rPr>
          <w:rFonts w:ascii="Times New Roman" w:eastAsia="Times New Roman" w:hAnsi="Times New Roman" w:cs="Times New Roman"/>
          <w:color w:val="000000"/>
          <w:sz w:val="28"/>
          <w:szCs w:val="28"/>
        </w:rPr>
        <w:t>acțiune</w:t>
      </w:r>
      <w:r w:rsidRPr="00BC3C04">
        <w:rPr>
          <w:rFonts w:ascii="Times New Roman" w:eastAsia="Times New Roman" w:hAnsi="Times New Roman" w:cs="Times New Roman"/>
          <w:color w:val="000000"/>
          <w:sz w:val="28"/>
          <w:szCs w:val="28"/>
        </w:rPr>
        <w:t xml:space="preserve"> al căror termen de aflare pe teritoriul vamal a expirat </w:t>
      </w:r>
      <w:r w:rsidR="00D64886" w:rsidRPr="00BC3C04">
        <w:rPr>
          <w:rFonts w:ascii="Times New Roman" w:eastAsia="Times New Roman" w:hAnsi="Times New Roman" w:cs="Times New Roman"/>
          <w:color w:val="000000"/>
          <w:sz w:val="28"/>
          <w:szCs w:val="28"/>
        </w:rPr>
        <w:t>ș</w:t>
      </w:r>
      <w:r w:rsidRPr="00BC3C04">
        <w:rPr>
          <w:rFonts w:ascii="Times New Roman" w:eastAsia="Times New Roman" w:hAnsi="Times New Roman" w:cs="Times New Roman"/>
          <w:color w:val="000000"/>
          <w:sz w:val="28"/>
          <w:szCs w:val="28"/>
        </w:rPr>
        <w:t xml:space="preserve">i în </w:t>
      </w:r>
      <w:r w:rsidR="00D64886" w:rsidRPr="00BC3C04">
        <w:rPr>
          <w:rFonts w:ascii="Times New Roman" w:eastAsia="Times New Roman" w:hAnsi="Times New Roman" w:cs="Times New Roman"/>
          <w:color w:val="000000"/>
          <w:sz w:val="28"/>
          <w:szCs w:val="28"/>
        </w:rPr>
        <w:t>privința</w:t>
      </w:r>
      <w:r w:rsidRPr="00BC3C04">
        <w:rPr>
          <w:rFonts w:ascii="Times New Roman" w:eastAsia="Times New Roman" w:hAnsi="Times New Roman" w:cs="Times New Roman"/>
          <w:color w:val="000000"/>
          <w:sz w:val="28"/>
          <w:szCs w:val="28"/>
        </w:rPr>
        <w:t xml:space="preserve"> cărora a fost </w:t>
      </w:r>
      <w:r w:rsidR="0039238A" w:rsidRPr="00BC3C04">
        <w:rPr>
          <w:rFonts w:ascii="Times New Roman" w:eastAsia="Times New Roman" w:hAnsi="Times New Roman" w:cs="Times New Roman"/>
          <w:color w:val="000000"/>
          <w:sz w:val="28"/>
          <w:szCs w:val="28"/>
        </w:rPr>
        <w:t>emisă decizia</w:t>
      </w:r>
      <w:r w:rsidRPr="00BC3C04">
        <w:rPr>
          <w:rFonts w:ascii="Times New Roman" w:eastAsia="Times New Roman" w:hAnsi="Times New Roman" w:cs="Times New Roman"/>
          <w:color w:val="000000"/>
          <w:sz w:val="28"/>
          <w:szCs w:val="28"/>
        </w:rPr>
        <w:t xml:space="preserve"> cu privire la </w:t>
      </w:r>
      <w:r w:rsidR="0020625C" w:rsidRPr="00BC3C04">
        <w:rPr>
          <w:rFonts w:ascii="Times New Roman" w:eastAsia="Times New Roman" w:hAnsi="Times New Roman" w:cs="Times New Roman"/>
          <w:color w:val="000000"/>
          <w:sz w:val="28"/>
          <w:szCs w:val="28"/>
        </w:rPr>
        <w:t xml:space="preserve">contravenția vamală </w:t>
      </w:r>
      <w:r w:rsidRPr="00BC3C04">
        <w:rPr>
          <w:rFonts w:ascii="Times New Roman" w:eastAsia="Times New Roman" w:hAnsi="Times New Roman" w:cs="Times New Roman"/>
          <w:color w:val="000000"/>
          <w:sz w:val="28"/>
          <w:szCs w:val="28"/>
        </w:rPr>
        <w:t xml:space="preserve">se încheie din oficiu, cu efectuarea mențiunilor corespunzătoare în sistemul </w:t>
      </w:r>
      <w:r w:rsidR="00D64886" w:rsidRPr="00BC3C04">
        <w:rPr>
          <w:rFonts w:ascii="Times New Roman" w:eastAsia="Times New Roman" w:hAnsi="Times New Roman" w:cs="Times New Roman"/>
          <w:color w:val="000000"/>
          <w:sz w:val="28"/>
          <w:szCs w:val="28"/>
        </w:rPr>
        <w:t>informațional</w:t>
      </w:r>
      <w:r w:rsidRPr="00BC3C04">
        <w:rPr>
          <w:rFonts w:ascii="Times New Roman" w:eastAsia="Times New Roman" w:hAnsi="Times New Roman" w:cs="Times New Roman"/>
          <w:color w:val="000000"/>
          <w:sz w:val="28"/>
          <w:szCs w:val="28"/>
        </w:rPr>
        <w:t xml:space="preserve">, după încasarea drepturilor de import calculate conform legislației la data emiterii deciziei de regularizare, în cazul neexecutării </w:t>
      </w:r>
      <w:r w:rsidR="00D64886" w:rsidRPr="00BC3C04">
        <w:rPr>
          <w:rFonts w:ascii="Times New Roman" w:eastAsia="Times New Roman" w:hAnsi="Times New Roman" w:cs="Times New Roman"/>
          <w:color w:val="000000"/>
          <w:sz w:val="28"/>
          <w:szCs w:val="28"/>
        </w:rPr>
        <w:t>obligației</w:t>
      </w:r>
      <w:r w:rsidRPr="00BC3C04">
        <w:rPr>
          <w:rFonts w:ascii="Times New Roman" w:eastAsia="Times New Roman" w:hAnsi="Times New Roman" w:cs="Times New Roman"/>
          <w:color w:val="000000"/>
          <w:sz w:val="28"/>
          <w:szCs w:val="28"/>
        </w:rPr>
        <w:t xml:space="preserve"> de scoatere a mijlocului de transport de pe teritoriul vamal în termen de 30 de zile de la data aducerii la </w:t>
      </w:r>
      <w:r w:rsidR="00D64886" w:rsidRPr="00BC3C04">
        <w:rPr>
          <w:rFonts w:ascii="Times New Roman" w:eastAsia="Times New Roman" w:hAnsi="Times New Roman" w:cs="Times New Roman"/>
          <w:color w:val="000000"/>
          <w:sz w:val="28"/>
          <w:szCs w:val="28"/>
        </w:rPr>
        <w:t>cunoștință</w:t>
      </w:r>
      <w:r w:rsidRPr="00BC3C04">
        <w:rPr>
          <w:rFonts w:ascii="Times New Roman" w:eastAsia="Times New Roman" w:hAnsi="Times New Roman" w:cs="Times New Roman"/>
          <w:color w:val="000000"/>
          <w:sz w:val="28"/>
          <w:szCs w:val="28"/>
        </w:rPr>
        <w:t xml:space="preserve"> a </w:t>
      </w:r>
      <w:r w:rsidR="0039238A" w:rsidRPr="00BC3C04">
        <w:rPr>
          <w:rFonts w:ascii="Times New Roman" w:eastAsia="Times New Roman" w:hAnsi="Times New Roman" w:cs="Times New Roman"/>
          <w:color w:val="000000"/>
          <w:sz w:val="28"/>
          <w:szCs w:val="28"/>
        </w:rPr>
        <w:t xml:space="preserve">deciziei cu privire la </w:t>
      </w:r>
      <w:r w:rsidR="000209D0" w:rsidRPr="00BC3C04">
        <w:rPr>
          <w:rFonts w:ascii="Times New Roman" w:eastAsia="Times New Roman" w:hAnsi="Times New Roman" w:cs="Times New Roman"/>
          <w:color w:val="000000"/>
          <w:sz w:val="28"/>
          <w:szCs w:val="28"/>
        </w:rPr>
        <w:t xml:space="preserve">contravenția </w:t>
      </w:r>
      <w:r w:rsidR="0039238A" w:rsidRPr="00BC3C04">
        <w:rPr>
          <w:rFonts w:ascii="Times New Roman" w:eastAsia="Times New Roman" w:hAnsi="Times New Roman" w:cs="Times New Roman"/>
          <w:color w:val="000000"/>
          <w:sz w:val="28"/>
          <w:szCs w:val="28"/>
        </w:rPr>
        <w:t>vamală</w:t>
      </w:r>
      <w:r w:rsidRPr="00BC3C04">
        <w:rPr>
          <w:rFonts w:ascii="Times New Roman" w:eastAsia="Times New Roman" w:hAnsi="Times New Roman" w:cs="Times New Roman"/>
          <w:color w:val="000000"/>
          <w:sz w:val="28"/>
          <w:szCs w:val="28"/>
        </w:rPr>
        <w:t>.</w:t>
      </w:r>
      <w:r w:rsidR="0039238A" w:rsidRPr="00BC3C04">
        <w:rPr>
          <w:noProof/>
          <w:color w:val="000000" w:themeColor="text1"/>
          <w:sz w:val="28"/>
          <w:szCs w:val="28"/>
        </w:rPr>
        <w:t xml:space="preserve"> </w:t>
      </w:r>
      <w:r w:rsidR="0039238A" w:rsidRPr="00BC3C04">
        <w:rPr>
          <w:rFonts w:ascii="Times New Roman" w:hAnsi="Times New Roman" w:cs="Times New Roman"/>
          <w:noProof/>
          <w:color w:val="000000" w:themeColor="text1"/>
          <w:sz w:val="28"/>
          <w:szCs w:val="28"/>
        </w:rPr>
        <w:t>După achitarea drepturilor de import, organul vamal, la solicitare, va perfecta formularul tipizat TV-25.</w:t>
      </w:r>
      <w:r w:rsidRPr="00BC3C04">
        <w:rPr>
          <w:rFonts w:ascii="Times New Roman" w:eastAsia="Times New Roman" w:hAnsi="Times New Roman" w:cs="Times New Roman"/>
          <w:color w:val="000000"/>
          <w:sz w:val="28"/>
          <w:szCs w:val="28"/>
        </w:rPr>
        <w:t>”</w:t>
      </w:r>
    </w:p>
    <w:p w14:paraId="2F67158B" w14:textId="77777777" w:rsidR="003E5F17" w:rsidRPr="00BC3C04" w:rsidRDefault="003E5F17" w:rsidP="00467856">
      <w:pPr>
        <w:spacing w:after="0" w:line="240" w:lineRule="auto"/>
        <w:ind w:left="0" w:firstLine="709"/>
        <w:jc w:val="both"/>
        <w:rPr>
          <w:rFonts w:ascii="Times New Roman" w:eastAsia="Times New Roman" w:hAnsi="Times New Roman" w:cs="Times New Roman"/>
          <w:color w:val="000000"/>
          <w:sz w:val="28"/>
          <w:szCs w:val="28"/>
        </w:rPr>
      </w:pPr>
    </w:p>
    <w:p w14:paraId="20B234D0" w14:textId="58D39B5D" w:rsidR="003E5F17" w:rsidRPr="00BC3C04" w:rsidRDefault="003E5F17" w:rsidP="00467856">
      <w:pPr>
        <w:spacing w:after="0" w:line="240" w:lineRule="auto"/>
        <w:ind w:left="0" w:firstLine="709"/>
        <w:jc w:val="both"/>
        <w:rPr>
          <w:rFonts w:ascii="Times New Roman" w:eastAsia="Times New Roman" w:hAnsi="Times New Roman" w:cs="Times New Roman"/>
          <w:color w:val="000000"/>
          <w:sz w:val="28"/>
          <w:szCs w:val="28"/>
        </w:rPr>
      </w:pPr>
      <w:r w:rsidRPr="00BC3C04">
        <w:rPr>
          <w:rFonts w:ascii="Times New Roman" w:eastAsia="Times New Roman" w:hAnsi="Times New Roman" w:cs="Times New Roman"/>
          <w:b/>
          <w:color w:val="000000"/>
          <w:sz w:val="28"/>
          <w:szCs w:val="28"/>
        </w:rPr>
        <w:t>Art.</w:t>
      </w:r>
      <w:r w:rsidR="00446BC1" w:rsidRPr="00BC3C04">
        <w:rPr>
          <w:rFonts w:ascii="Times New Roman" w:eastAsia="Times New Roman" w:hAnsi="Times New Roman" w:cs="Times New Roman"/>
          <w:b/>
          <w:color w:val="000000"/>
          <w:sz w:val="28"/>
          <w:szCs w:val="28"/>
        </w:rPr>
        <w:t xml:space="preserve"> </w:t>
      </w:r>
      <w:r w:rsidRPr="00BC3C04">
        <w:rPr>
          <w:rFonts w:ascii="Times New Roman" w:eastAsia="Times New Roman" w:hAnsi="Times New Roman" w:cs="Times New Roman"/>
          <w:b/>
          <w:color w:val="000000"/>
          <w:sz w:val="28"/>
          <w:szCs w:val="28"/>
        </w:rPr>
        <w:t>V.</w:t>
      </w:r>
      <w:r w:rsidRPr="00BC3C04">
        <w:rPr>
          <w:rFonts w:ascii="Times New Roman" w:eastAsia="Times New Roman" w:hAnsi="Times New Roman" w:cs="Times New Roman"/>
          <w:color w:val="000000"/>
          <w:sz w:val="28"/>
          <w:szCs w:val="28"/>
        </w:rPr>
        <w:t xml:space="preserve"> </w:t>
      </w:r>
      <w:r w:rsidR="007E5761" w:rsidRPr="00BC3C04">
        <w:rPr>
          <w:rFonts w:ascii="Times New Roman" w:eastAsia="Times New Roman" w:hAnsi="Times New Roman" w:cs="Times New Roman"/>
          <w:color w:val="000000"/>
          <w:sz w:val="28"/>
          <w:szCs w:val="28"/>
        </w:rPr>
        <w:t>–</w:t>
      </w:r>
      <w:r w:rsidRPr="00BC3C04">
        <w:rPr>
          <w:rFonts w:ascii="Times New Roman" w:eastAsia="Times New Roman" w:hAnsi="Times New Roman" w:cs="Times New Roman"/>
          <w:color w:val="000000"/>
          <w:sz w:val="28"/>
          <w:szCs w:val="28"/>
        </w:rPr>
        <w:t xml:space="preserve"> La articolul 23 alineatul (4) din Legea nr. 1593/2002 cu privire la mărimea, modul și termenele de achitare a primelor de asigurare obligatorie de asistență medicală (Monitorul Oficial al Republicii Moldova, 2003, nr.</w:t>
      </w:r>
      <w:r w:rsidR="00BD57A6" w:rsidRPr="00BC3C04">
        <w:rPr>
          <w:rFonts w:ascii="Times New Roman" w:eastAsia="Times New Roman" w:hAnsi="Times New Roman" w:cs="Times New Roman"/>
          <w:color w:val="000000"/>
          <w:sz w:val="28"/>
          <w:szCs w:val="28"/>
        </w:rPr>
        <w:t xml:space="preserve"> </w:t>
      </w:r>
      <w:r w:rsidRPr="00BC3C04">
        <w:rPr>
          <w:rFonts w:ascii="Times New Roman" w:eastAsia="Times New Roman" w:hAnsi="Times New Roman" w:cs="Times New Roman"/>
          <w:color w:val="000000"/>
          <w:sz w:val="28"/>
          <w:szCs w:val="28"/>
        </w:rPr>
        <w:t>18–19, art.</w:t>
      </w:r>
      <w:r w:rsidR="00294C4D" w:rsidRPr="00BC3C04">
        <w:rPr>
          <w:rFonts w:ascii="Times New Roman" w:eastAsia="Times New Roman" w:hAnsi="Times New Roman" w:cs="Times New Roman"/>
          <w:color w:val="000000"/>
          <w:sz w:val="28"/>
          <w:szCs w:val="28"/>
        </w:rPr>
        <w:t> </w:t>
      </w:r>
      <w:r w:rsidRPr="00BC3C04">
        <w:rPr>
          <w:rFonts w:ascii="Times New Roman" w:eastAsia="Times New Roman" w:hAnsi="Times New Roman" w:cs="Times New Roman"/>
          <w:color w:val="000000"/>
          <w:sz w:val="28"/>
          <w:szCs w:val="28"/>
        </w:rPr>
        <w:t>57), cu modificările ulterioare, textul „pct.</w:t>
      </w:r>
      <w:r w:rsidR="00294C4D" w:rsidRPr="00BC3C04">
        <w:rPr>
          <w:rFonts w:ascii="Times New Roman" w:eastAsia="Times New Roman" w:hAnsi="Times New Roman" w:cs="Times New Roman"/>
          <w:color w:val="000000"/>
          <w:sz w:val="28"/>
          <w:szCs w:val="28"/>
        </w:rPr>
        <w:t xml:space="preserve"> </w:t>
      </w:r>
      <w:r w:rsidRPr="00BC3C04">
        <w:rPr>
          <w:rFonts w:ascii="Times New Roman" w:eastAsia="Times New Roman" w:hAnsi="Times New Roman" w:cs="Times New Roman"/>
          <w:color w:val="000000"/>
          <w:sz w:val="28"/>
          <w:szCs w:val="28"/>
        </w:rPr>
        <w:t>1 lit. a) din anexa nr.</w:t>
      </w:r>
      <w:r w:rsidR="00294C4D" w:rsidRPr="00BC3C04">
        <w:rPr>
          <w:rFonts w:ascii="Times New Roman" w:eastAsia="Times New Roman" w:hAnsi="Times New Roman" w:cs="Times New Roman"/>
          <w:color w:val="000000"/>
          <w:sz w:val="28"/>
          <w:szCs w:val="28"/>
        </w:rPr>
        <w:t xml:space="preserve"> </w:t>
      </w:r>
      <w:r w:rsidRPr="00BC3C04">
        <w:rPr>
          <w:rFonts w:ascii="Times New Roman" w:eastAsia="Times New Roman" w:hAnsi="Times New Roman" w:cs="Times New Roman"/>
          <w:color w:val="000000"/>
          <w:sz w:val="28"/>
          <w:szCs w:val="28"/>
        </w:rPr>
        <w:t>2” se substituie cu textul „pct.</w:t>
      </w:r>
      <w:r w:rsidR="00294C4D" w:rsidRPr="00BC3C04">
        <w:rPr>
          <w:rFonts w:ascii="Times New Roman" w:eastAsia="Times New Roman" w:hAnsi="Times New Roman" w:cs="Times New Roman"/>
          <w:color w:val="000000"/>
          <w:sz w:val="28"/>
          <w:szCs w:val="28"/>
        </w:rPr>
        <w:t xml:space="preserve"> </w:t>
      </w:r>
      <w:r w:rsidRPr="00BC3C04">
        <w:rPr>
          <w:rFonts w:ascii="Times New Roman" w:eastAsia="Times New Roman" w:hAnsi="Times New Roman" w:cs="Times New Roman"/>
          <w:color w:val="000000"/>
          <w:sz w:val="28"/>
          <w:szCs w:val="28"/>
        </w:rPr>
        <w:t>1 lit. a) și d) din anexa nr.</w:t>
      </w:r>
      <w:r w:rsidR="00294C4D" w:rsidRPr="00BC3C04">
        <w:rPr>
          <w:rFonts w:ascii="Times New Roman" w:eastAsia="Times New Roman" w:hAnsi="Times New Roman" w:cs="Times New Roman"/>
          <w:color w:val="000000"/>
          <w:sz w:val="28"/>
          <w:szCs w:val="28"/>
        </w:rPr>
        <w:t xml:space="preserve"> </w:t>
      </w:r>
      <w:r w:rsidRPr="00BC3C04">
        <w:rPr>
          <w:rFonts w:ascii="Times New Roman" w:eastAsia="Times New Roman" w:hAnsi="Times New Roman" w:cs="Times New Roman"/>
          <w:color w:val="000000"/>
          <w:sz w:val="28"/>
          <w:szCs w:val="28"/>
        </w:rPr>
        <w:t>2”.</w:t>
      </w:r>
    </w:p>
    <w:p w14:paraId="6FA0D5B1" w14:textId="77777777" w:rsidR="003E5F17" w:rsidRPr="00BC3C04" w:rsidRDefault="003E5F17"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p>
    <w:p w14:paraId="0832E81B" w14:textId="7ECF2A63" w:rsidR="003E5F17" w:rsidRPr="00BC3C04" w:rsidRDefault="003E5F17"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b/>
          <w:bCs/>
          <w:color w:val="000000"/>
          <w:sz w:val="28"/>
          <w:szCs w:val="28"/>
        </w:rPr>
        <w:t>Art. V</w:t>
      </w:r>
      <w:r w:rsidR="000C2AF8" w:rsidRPr="00BC3C04">
        <w:rPr>
          <w:rFonts w:ascii="Times New Roman" w:eastAsia="Times New Roman" w:hAnsi="Times New Roman" w:cs="Times New Roman"/>
          <w:b/>
          <w:bCs/>
          <w:color w:val="000000"/>
          <w:sz w:val="28"/>
          <w:szCs w:val="28"/>
        </w:rPr>
        <w:t>I</w:t>
      </w:r>
      <w:r w:rsidRPr="00BC3C04">
        <w:rPr>
          <w:rFonts w:ascii="Times New Roman" w:eastAsia="Times New Roman" w:hAnsi="Times New Roman" w:cs="Times New Roman"/>
          <w:b/>
          <w:bCs/>
          <w:color w:val="000000"/>
          <w:sz w:val="28"/>
          <w:szCs w:val="28"/>
        </w:rPr>
        <w:t>.</w:t>
      </w:r>
      <w:r w:rsidRPr="00BC3C04">
        <w:rPr>
          <w:rFonts w:ascii="Times New Roman" w:eastAsia="Times New Roman" w:hAnsi="Times New Roman" w:cs="Times New Roman"/>
          <w:color w:val="000000"/>
          <w:sz w:val="28"/>
          <w:szCs w:val="28"/>
        </w:rPr>
        <w:t xml:space="preserve"> </w:t>
      </w:r>
      <w:r w:rsidR="007E5761" w:rsidRPr="00BC3C04">
        <w:rPr>
          <w:rFonts w:ascii="Times New Roman" w:eastAsia="Times New Roman" w:hAnsi="Times New Roman" w:cs="Times New Roman"/>
          <w:color w:val="000000"/>
          <w:sz w:val="28"/>
          <w:szCs w:val="28"/>
        </w:rPr>
        <w:t>–</w:t>
      </w:r>
      <w:r w:rsidRPr="00BC3C04">
        <w:rPr>
          <w:rFonts w:ascii="Times New Roman" w:eastAsia="Times New Roman" w:hAnsi="Times New Roman" w:cs="Times New Roman"/>
          <w:color w:val="000000"/>
          <w:sz w:val="28"/>
          <w:szCs w:val="28"/>
        </w:rPr>
        <w:t xml:space="preserve"> </w:t>
      </w:r>
      <w:r w:rsidRPr="00BC3C04">
        <w:rPr>
          <w:rFonts w:ascii="Times New Roman" w:eastAsia="Times New Roman" w:hAnsi="Times New Roman" w:cs="Times New Roman"/>
          <w:sz w:val="28"/>
          <w:szCs w:val="28"/>
          <w:lang w:eastAsia="ro-MD"/>
        </w:rPr>
        <w:t>Nomenclatura combinată a mărfurilor, aprobată prin Legea nr.</w:t>
      </w:r>
      <w:r w:rsidR="00EB6448" w:rsidRPr="00BC3C04">
        <w:rPr>
          <w:rFonts w:ascii="Times New Roman" w:eastAsia="Times New Roman" w:hAnsi="Times New Roman" w:cs="Times New Roman"/>
          <w:sz w:val="28"/>
          <w:szCs w:val="28"/>
          <w:lang w:eastAsia="ro-MD"/>
        </w:rPr>
        <w:t> </w:t>
      </w:r>
      <w:r w:rsidRPr="00BC3C04">
        <w:rPr>
          <w:rFonts w:ascii="Times New Roman" w:eastAsia="Times New Roman" w:hAnsi="Times New Roman" w:cs="Times New Roman"/>
          <w:sz w:val="28"/>
          <w:szCs w:val="28"/>
          <w:lang w:eastAsia="ro-MD"/>
        </w:rPr>
        <w:t>172/2014 (Monitorul Oficial al Republicii Moldova, 2014, nr.</w:t>
      </w:r>
      <w:r w:rsidR="00294C4D"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231–237, art.</w:t>
      </w:r>
      <w:r w:rsidR="00294C4D"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529), cu modificările ulterioare, se modifică după cum urmează:</w:t>
      </w:r>
    </w:p>
    <w:p w14:paraId="23FF1094" w14:textId="77777777" w:rsidR="003E5F17" w:rsidRPr="00BC3C04" w:rsidRDefault="003E5F17" w:rsidP="00467856">
      <w:pPr>
        <w:tabs>
          <w:tab w:val="left" w:pos="540"/>
          <w:tab w:val="left" w:pos="810"/>
          <w:tab w:val="left" w:pos="1134"/>
        </w:tabs>
        <w:spacing w:after="0" w:line="240" w:lineRule="auto"/>
        <w:ind w:left="0" w:firstLine="709"/>
        <w:jc w:val="both"/>
        <w:rPr>
          <w:rFonts w:ascii="Times New Roman" w:eastAsia="Times New Roman" w:hAnsi="Times New Roman" w:cs="Times New Roman"/>
          <w:sz w:val="28"/>
          <w:szCs w:val="28"/>
          <w:lang w:eastAsia="ro-MD"/>
        </w:rPr>
      </w:pPr>
    </w:p>
    <w:p w14:paraId="48776BC4" w14:textId="75A73054" w:rsidR="00E659B8" w:rsidRPr="00BC3C04" w:rsidRDefault="003E5F17" w:rsidP="00467856">
      <w:pPr>
        <w:pStyle w:val="ListParagraph"/>
        <w:numPr>
          <w:ilvl w:val="0"/>
          <w:numId w:val="20"/>
        </w:num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În tabelul de la capitolul 39, </w:t>
      </w:r>
      <w:r w:rsidR="00D64886" w:rsidRPr="00BC3C04">
        <w:rPr>
          <w:rFonts w:ascii="Times New Roman" w:eastAsia="Times New Roman" w:hAnsi="Times New Roman" w:cs="Times New Roman"/>
          <w:sz w:val="28"/>
          <w:szCs w:val="28"/>
          <w:lang w:eastAsia="ro-MD"/>
        </w:rPr>
        <w:t>poziția</w:t>
      </w:r>
      <w:r w:rsidRPr="00BC3C04">
        <w:rPr>
          <w:rFonts w:ascii="Times New Roman" w:eastAsia="Times New Roman" w:hAnsi="Times New Roman" w:cs="Times New Roman"/>
          <w:sz w:val="28"/>
          <w:szCs w:val="28"/>
          <w:lang w:eastAsia="ro-MD"/>
        </w:rPr>
        <w:t xml:space="preserve"> tarifară 3926 90 970 va avea următorul cuprins:</w:t>
      </w:r>
    </w:p>
    <w:p w14:paraId="280474A2" w14:textId="77777777" w:rsidR="003E5F17" w:rsidRPr="00BC3C04" w:rsidRDefault="003E5F17" w:rsidP="00446BC1">
      <w:pPr>
        <w:spacing w:after="0" w:line="240" w:lineRule="auto"/>
        <w:ind w:left="0" w:firstLine="709"/>
        <w:contextualSpacing/>
        <w:jc w:val="both"/>
        <w:rPr>
          <w:rFonts w:ascii="Times New Roman" w:eastAsia="Times New Roman" w:hAnsi="Times New Roman" w:cs="Times New Roman"/>
          <w:sz w:val="28"/>
          <w:szCs w:val="28"/>
          <w:lang w:eastAsia="ro-MD"/>
        </w:rPr>
      </w:pPr>
    </w:p>
    <w:tbl>
      <w:tblPr>
        <w:tblW w:w="9356" w:type="dxa"/>
        <w:tblInd w:w="-8" w:type="dxa"/>
        <w:tblLayout w:type="fixed"/>
        <w:tblLook w:val="0400" w:firstRow="0" w:lastRow="0" w:firstColumn="0" w:lastColumn="0" w:noHBand="0" w:noVBand="1"/>
      </w:tblPr>
      <w:tblGrid>
        <w:gridCol w:w="1585"/>
        <w:gridCol w:w="5219"/>
        <w:gridCol w:w="1160"/>
        <w:gridCol w:w="1392"/>
      </w:tblGrid>
      <w:tr w:rsidR="003E5F17" w:rsidRPr="00BC3C04" w14:paraId="32330FDC" w14:textId="77777777" w:rsidTr="00E95D7C">
        <w:trPr>
          <w:trHeight w:val="319"/>
        </w:trPr>
        <w:tc>
          <w:tcPr>
            <w:tcW w:w="1585" w:type="dxa"/>
            <w:tcBorders>
              <w:top w:val="single" w:sz="6" w:space="0" w:color="000000"/>
              <w:left w:val="single" w:sz="6" w:space="0" w:color="000000"/>
              <w:bottom w:val="single" w:sz="6" w:space="0" w:color="000000"/>
              <w:right w:val="single" w:sz="6" w:space="0" w:color="000000"/>
            </w:tcBorders>
          </w:tcPr>
          <w:p w14:paraId="4DFB412B" w14:textId="77777777" w:rsidR="003E5F17" w:rsidRPr="00BC3C04" w:rsidRDefault="003E5F17" w:rsidP="008A5F7A">
            <w:pPr>
              <w:spacing w:after="0" w:line="240" w:lineRule="auto"/>
              <w:ind w:left="0"/>
              <w:jc w:val="both"/>
              <w:rPr>
                <w:rFonts w:ascii="Times New Roman" w:eastAsia="Times New Roman" w:hAnsi="Times New Roman" w:cs="Times New Roman"/>
                <w:color w:val="000000"/>
              </w:rPr>
            </w:pPr>
            <w:r w:rsidRPr="00BC3C04">
              <w:rPr>
                <w:rFonts w:ascii="Times New Roman" w:eastAsia="Times New Roman" w:hAnsi="Times New Roman" w:cs="Times New Roman"/>
                <w:color w:val="000000"/>
              </w:rPr>
              <w:t xml:space="preserve">3926 90 970 </w:t>
            </w:r>
          </w:p>
        </w:tc>
        <w:tc>
          <w:tcPr>
            <w:tcW w:w="5219" w:type="dxa"/>
            <w:tcBorders>
              <w:top w:val="single" w:sz="6" w:space="0" w:color="000000"/>
              <w:left w:val="single" w:sz="6" w:space="0" w:color="000000"/>
              <w:bottom w:val="single" w:sz="6" w:space="0" w:color="000000"/>
              <w:right w:val="single" w:sz="6" w:space="0" w:color="000000"/>
            </w:tcBorders>
          </w:tcPr>
          <w:p w14:paraId="3AFFF20D" w14:textId="77777777" w:rsidR="003E5F17" w:rsidRPr="00BC3C04" w:rsidRDefault="003E5F17" w:rsidP="00E95D7C">
            <w:pPr>
              <w:spacing w:after="0" w:line="240" w:lineRule="auto"/>
              <w:ind w:left="0"/>
              <w:rPr>
                <w:rFonts w:ascii="Times New Roman" w:eastAsia="Times New Roman" w:hAnsi="Times New Roman" w:cs="Times New Roman"/>
                <w:color w:val="000000"/>
              </w:rPr>
            </w:pPr>
            <w:r w:rsidRPr="00BC3C04">
              <w:rPr>
                <w:rFonts w:ascii="Times New Roman" w:eastAsia="Times New Roman" w:hAnsi="Times New Roman" w:cs="Times New Roman"/>
                <w:color w:val="000000"/>
                <w:spacing w:val="-10"/>
              </w:rPr>
              <w:t>– –</w:t>
            </w:r>
            <w:r w:rsidRPr="00BC3C04">
              <w:rPr>
                <w:rFonts w:ascii="Times New Roman" w:eastAsia="Times New Roman" w:hAnsi="Times New Roman" w:cs="Times New Roman"/>
                <w:color w:val="000000"/>
              </w:rPr>
              <w:t xml:space="preserve"> Altele </w:t>
            </w:r>
          </w:p>
        </w:tc>
        <w:tc>
          <w:tcPr>
            <w:tcW w:w="1160" w:type="dxa"/>
            <w:tcBorders>
              <w:top w:val="single" w:sz="6" w:space="0" w:color="000000"/>
              <w:left w:val="single" w:sz="6" w:space="0" w:color="000000"/>
              <w:bottom w:val="single" w:sz="6" w:space="0" w:color="000000"/>
              <w:right w:val="single" w:sz="6" w:space="0" w:color="000000"/>
            </w:tcBorders>
          </w:tcPr>
          <w:p w14:paraId="07F5B7FD" w14:textId="1E83F1B3" w:rsidR="003E5F17" w:rsidRPr="00BC3C04" w:rsidRDefault="003E5F17" w:rsidP="00EF48E8">
            <w:pPr>
              <w:spacing w:after="0" w:line="240" w:lineRule="auto"/>
              <w:ind w:left="0" w:right="-25" w:firstLine="459"/>
              <w:rPr>
                <w:rFonts w:ascii="Times New Roman" w:eastAsia="Times New Roman" w:hAnsi="Times New Roman" w:cs="Times New Roman"/>
                <w:color w:val="000000"/>
              </w:rPr>
            </w:pPr>
            <w:r w:rsidRPr="00BC3C04">
              <w:rPr>
                <w:rFonts w:ascii="Times New Roman" w:eastAsia="Times New Roman" w:hAnsi="Times New Roman" w:cs="Times New Roman"/>
                <w:color w:val="000000"/>
              </w:rPr>
              <w:t>–</w:t>
            </w:r>
          </w:p>
        </w:tc>
        <w:tc>
          <w:tcPr>
            <w:tcW w:w="1392" w:type="dxa"/>
            <w:tcBorders>
              <w:top w:val="single" w:sz="6" w:space="0" w:color="000000"/>
              <w:left w:val="single" w:sz="6" w:space="0" w:color="000000"/>
              <w:bottom w:val="single" w:sz="6" w:space="0" w:color="000000"/>
              <w:right w:val="single" w:sz="6" w:space="0" w:color="000000"/>
            </w:tcBorders>
          </w:tcPr>
          <w:p w14:paraId="78A02186" w14:textId="77777777" w:rsidR="003E5F17" w:rsidRPr="00BC3C04" w:rsidRDefault="003E5F17" w:rsidP="00EF48E8">
            <w:pPr>
              <w:spacing w:after="0" w:line="240" w:lineRule="auto"/>
              <w:ind w:left="0" w:firstLine="4"/>
              <w:jc w:val="center"/>
              <w:rPr>
                <w:rFonts w:ascii="Times New Roman" w:eastAsia="Times New Roman" w:hAnsi="Times New Roman" w:cs="Times New Roman"/>
                <w:color w:val="000000"/>
              </w:rPr>
            </w:pPr>
            <w:r w:rsidRPr="00BC3C04">
              <w:rPr>
                <w:rFonts w:ascii="Times New Roman" w:eastAsia="Times New Roman" w:hAnsi="Times New Roman" w:cs="Times New Roman"/>
                <w:color w:val="000000"/>
              </w:rPr>
              <w:t>1</w:t>
            </w:r>
          </w:p>
        </w:tc>
      </w:tr>
    </w:tbl>
    <w:p w14:paraId="6BF44043" w14:textId="77777777" w:rsidR="003E5F17" w:rsidRPr="00BC3C04" w:rsidRDefault="003E5F17" w:rsidP="00446BC1">
      <w:pPr>
        <w:spacing w:after="0" w:line="240" w:lineRule="auto"/>
        <w:ind w:left="0" w:firstLine="709"/>
        <w:contextualSpacing/>
        <w:jc w:val="both"/>
        <w:rPr>
          <w:rFonts w:ascii="Times New Roman" w:eastAsia="Times New Roman" w:hAnsi="Times New Roman" w:cs="Times New Roman"/>
          <w:sz w:val="28"/>
          <w:szCs w:val="28"/>
          <w:lang w:eastAsia="ro-MD"/>
        </w:rPr>
      </w:pPr>
    </w:p>
    <w:p w14:paraId="14524646" w14:textId="6CF6DB3F" w:rsidR="003E5F17" w:rsidRPr="00BC3C04" w:rsidRDefault="003E5F17" w:rsidP="00467856">
      <w:pPr>
        <w:spacing w:after="0" w:line="240" w:lineRule="auto"/>
        <w:ind w:left="0" w:firstLine="709"/>
        <w:contextualSpacing/>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2. În tabelul de la capitolul 44, </w:t>
      </w:r>
      <w:r w:rsidR="00D64886" w:rsidRPr="00BC3C04">
        <w:rPr>
          <w:rFonts w:ascii="Times New Roman" w:eastAsia="Times New Roman" w:hAnsi="Times New Roman" w:cs="Times New Roman"/>
          <w:sz w:val="28"/>
          <w:szCs w:val="28"/>
          <w:lang w:eastAsia="ro-MD"/>
        </w:rPr>
        <w:t>poziția</w:t>
      </w:r>
      <w:r w:rsidRPr="00BC3C04">
        <w:rPr>
          <w:rFonts w:ascii="Times New Roman" w:eastAsia="Times New Roman" w:hAnsi="Times New Roman" w:cs="Times New Roman"/>
          <w:sz w:val="28"/>
          <w:szCs w:val="28"/>
          <w:lang w:eastAsia="ro-MD"/>
        </w:rPr>
        <w:t xml:space="preserve"> tarifară 4418 99 000 va avea următorul cuprins:</w:t>
      </w:r>
    </w:p>
    <w:p w14:paraId="335EAFB1" w14:textId="77777777" w:rsidR="003E5F17" w:rsidRPr="00BC3C04" w:rsidRDefault="003E5F17" w:rsidP="00446BC1">
      <w:pPr>
        <w:spacing w:after="0" w:line="240" w:lineRule="auto"/>
        <w:ind w:left="0" w:firstLine="709"/>
        <w:contextualSpacing/>
        <w:jc w:val="both"/>
        <w:rPr>
          <w:rFonts w:ascii="Times New Roman" w:eastAsia="Times New Roman" w:hAnsi="Times New Roman" w:cs="Times New Roman"/>
          <w:sz w:val="28"/>
          <w:szCs w:val="28"/>
          <w:lang w:eastAsia="ro-MD"/>
        </w:rPr>
      </w:pPr>
    </w:p>
    <w:tbl>
      <w:tblPr>
        <w:tblW w:w="9345" w:type="dxa"/>
        <w:tblLayout w:type="fixed"/>
        <w:tblLook w:val="0400" w:firstRow="0" w:lastRow="0" w:firstColumn="0" w:lastColumn="0" w:noHBand="0" w:noVBand="1"/>
      </w:tblPr>
      <w:tblGrid>
        <w:gridCol w:w="1693"/>
        <w:gridCol w:w="5103"/>
        <w:gridCol w:w="1277"/>
        <w:gridCol w:w="1272"/>
      </w:tblGrid>
      <w:tr w:rsidR="003E5F17" w:rsidRPr="00BC3C04" w14:paraId="2BD1FCE8" w14:textId="77777777" w:rsidTr="00E95D7C">
        <w:trPr>
          <w:trHeight w:val="322"/>
        </w:trPr>
        <w:tc>
          <w:tcPr>
            <w:tcW w:w="1693" w:type="dxa"/>
            <w:tcBorders>
              <w:top w:val="single" w:sz="6" w:space="0" w:color="000000"/>
              <w:left w:val="single" w:sz="6" w:space="0" w:color="000000"/>
              <w:bottom w:val="single" w:sz="6" w:space="0" w:color="000000"/>
              <w:right w:val="single" w:sz="6" w:space="0" w:color="000000"/>
            </w:tcBorders>
          </w:tcPr>
          <w:p w14:paraId="5286DEFC" w14:textId="77777777" w:rsidR="003E5F17" w:rsidRPr="00BC3C04" w:rsidRDefault="003E5F17" w:rsidP="008A5F7A">
            <w:pPr>
              <w:spacing w:after="0" w:line="240" w:lineRule="auto"/>
              <w:ind w:left="0"/>
              <w:jc w:val="both"/>
              <w:rPr>
                <w:rFonts w:ascii="Times New Roman" w:eastAsia="Times New Roman" w:hAnsi="Times New Roman" w:cs="Times New Roman"/>
                <w:color w:val="000000"/>
              </w:rPr>
            </w:pPr>
            <w:r w:rsidRPr="00BC3C04">
              <w:rPr>
                <w:rFonts w:ascii="Times New Roman" w:eastAsia="Times New Roman" w:hAnsi="Times New Roman" w:cs="Times New Roman"/>
                <w:color w:val="000000"/>
              </w:rPr>
              <w:t xml:space="preserve">4418 99 000 </w:t>
            </w:r>
          </w:p>
        </w:tc>
        <w:tc>
          <w:tcPr>
            <w:tcW w:w="5103" w:type="dxa"/>
            <w:tcBorders>
              <w:top w:val="single" w:sz="6" w:space="0" w:color="000000"/>
              <w:left w:val="single" w:sz="6" w:space="0" w:color="000000"/>
              <w:bottom w:val="single" w:sz="6" w:space="0" w:color="000000"/>
              <w:right w:val="single" w:sz="6" w:space="0" w:color="000000"/>
            </w:tcBorders>
          </w:tcPr>
          <w:p w14:paraId="1B25408B" w14:textId="77777777" w:rsidR="003E5F17" w:rsidRPr="00BC3C04" w:rsidRDefault="003E5F17" w:rsidP="00E95D7C">
            <w:pPr>
              <w:spacing w:after="0" w:line="240" w:lineRule="auto"/>
              <w:ind w:left="0"/>
              <w:rPr>
                <w:rFonts w:ascii="Times New Roman" w:eastAsia="Times New Roman" w:hAnsi="Times New Roman" w:cs="Times New Roman"/>
                <w:color w:val="000000"/>
              </w:rPr>
            </w:pPr>
            <w:r w:rsidRPr="00BC3C04">
              <w:rPr>
                <w:rFonts w:ascii="Times New Roman" w:eastAsia="Times New Roman" w:hAnsi="Times New Roman" w:cs="Times New Roman"/>
                <w:color w:val="000000"/>
                <w:spacing w:val="-10"/>
              </w:rPr>
              <w:t>– –</w:t>
            </w:r>
            <w:r w:rsidRPr="00BC3C04">
              <w:rPr>
                <w:rFonts w:ascii="Times New Roman" w:eastAsia="Times New Roman" w:hAnsi="Times New Roman" w:cs="Times New Roman"/>
                <w:color w:val="000000"/>
              </w:rPr>
              <w:t xml:space="preserve"> Altele </w:t>
            </w:r>
          </w:p>
        </w:tc>
        <w:tc>
          <w:tcPr>
            <w:tcW w:w="1277" w:type="dxa"/>
            <w:tcBorders>
              <w:top w:val="single" w:sz="6" w:space="0" w:color="000000"/>
              <w:left w:val="single" w:sz="6" w:space="0" w:color="000000"/>
              <w:bottom w:val="single" w:sz="6" w:space="0" w:color="000000"/>
              <w:right w:val="single" w:sz="6" w:space="0" w:color="000000"/>
            </w:tcBorders>
          </w:tcPr>
          <w:p w14:paraId="7F29C38C" w14:textId="77777777" w:rsidR="003E5F17" w:rsidRPr="00BC3C04" w:rsidRDefault="003E5F17" w:rsidP="00EF48E8">
            <w:pPr>
              <w:spacing w:after="0" w:line="240" w:lineRule="auto"/>
              <w:ind w:left="0" w:firstLine="459"/>
              <w:rPr>
                <w:rFonts w:ascii="Times New Roman" w:eastAsia="Times New Roman" w:hAnsi="Times New Roman" w:cs="Times New Roman"/>
                <w:color w:val="000000"/>
              </w:rPr>
            </w:pPr>
            <w:r w:rsidRPr="00BC3C04">
              <w:rPr>
                <w:rFonts w:ascii="Times New Roman" w:eastAsia="Times New Roman" w:hAnsi="Times New Roman" w:cs="Times New Roman"/>
                <w:color w:val="000000"/>
              </w:rPr>
              <w:t>–</w:t>
            </w:r>
          </w:p>
        </w:tc>
        <w:tc>
          <w:tcPr>
            <w:tcW w:w="1272" w:type="dxa"/>
            <w:tcBorders>
              <w:top w:val="single" w:sz="6" w:space="0" w:color="000000"/>
              <w:left w:val="single" w:sz="6" w:space="0" w:color="000000"/>
              <w:bottom w:val="single" w:sz="6" w:space="0" w:color="000000"/>
              <w:right w:val="single" w:sz="6" w:space="0" w:color="000000"/>
            </w:tcBorders>
          </w:tcPr>
          <w:p w14:paraId="003FD4C3" w14:textId="77777777" w:rsidR="003E5F17" w:rsidRPr="00BC3C04" w:rsidRDefault="003E5F17" w:rsidP="00EF48E8">
            <w:pPr>
              <w:spacing w:after="0" w:line="240" w:lineRule="auto"/>
              <w:ind w:left="0" w:firstLine="33"/>
              <w:jc w:val="center"/>
              <w:rPr>
                <w:rFonts w:ascii="Times New Roman" w:eastAsia="Times New Roman" w:hAnsi="Times New Roman" w:cs="Times New Roman"/>
                <w:color w:val="000000"/>
              </w:rPr>
            </w:pPr>
            <w:r w:rsidRPr="00BC3C04">
              <w:rPr>
                <w:rFonts w:ascii="Times New Roman" w:eastAsia="Times New Roman" w:hAnsi="Times New Roman" w:cs="Times New Roman"/>
                <w:color w:val="000000"/>
              </w:rPr>
              <w:t>0</w:t>
            </w:r>
          </w:p>
        </w:tc>
      </w:tr>
    </w:tbl>
    <w:p w14:paraId="31E00F60" w14:textId="77777777" w:rsidR="003E5F17" w:rsidRPr="00BC3C04" w:rsidRDefault="003E5F17" w:rsidP="00446BC1">
      <w:pPr>
        <w:spacing w:after="0" w:line="240" w:lineRule="auto"/>
        <w:ind w:left="0" w:firstLine="709"/>
        <w:contextualSpacing/>
        <w:jc w:val="both"/>
        <w:rPr>
          <w:rFonts w:ascii="Times New Roman" w:eastAsia="Times New Roman" w:hAnsi="Times New Roman" w:cs="Times New Roman"/>
          <w:sz w:val="28"/>
          <w:szCs w:val="28"/>
          <w:lang w:eastAsia="ro-MD"/>
        </w:rPr>
      </w:pPr>
    </w:p>
    <w:p w14:paraId="7BBA957C" w14:textId="547F3601" w:rsidR="003E5F17" w:rsidRPr="00BC3C04" w:rsidRDefault="003E5F17" w:rsidP="00467856">
      <w:pPr>
        <w:spacing w:after="0" w:line="240" w:lineRule="auto"/>
        <w:ind w:left="0" w:firstLine="709"/>
        <w:contextualSpacing/>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3. În tabelul de la capitolul 62, </w:t>
      </w:r>
      <w:r w:rsidR="00D64886" w:rsidRPr="00BC3C04">
        <w:rPr>
          <w:rFonts w:ascii="Times New Roman" w:eastAsia="Times New Roman" w:hAnsi="Times New Roman" w:cs="Times New Roman"/>
          <w:sz w:val="28"/>
          <w:szCs w:val="28"/>
          <w:lang w:eastAsia="ro-MD"/>
        </w:rPr>
        <w:t>poziția</w:t>
      </w:r>
      <w:r w:rsidRPr="00BC3C04">
        <w:rPr>
          <w:rFonts w:ascii="Times New Roman" w:eastAsia="Times New Roman" w:hAnsi="Times New Roman" w:cs="Times New Roman"/>
          <w:sz w:val="28"/>
          <w:szCs w:val="28"/>
          <w:lang w:eastAsia="ro-MD"/>
        </w:rPr>
        <w:t xml:space="preserve"> tarifară 6201 20 000 va avea următorul cuprins:</w:t>
      </w:r>
    </w:p>
    <w:p w14:paraId="3766D8D3" w14:textId="77777777" w:rsidR="003E5F17" w:rsidRPr="00BC3C04" w:rsidRDefault="003E5F17" w:rsidP="00446BC1">
      <w:pPr>
        <w:spacing w:after="0" w:line="240" w:lineRule="auto"/>
        <w:ind w:left="0" w:firstLine="709"/>
        <w:contextualSpacing/>
        <w:jc w:val="both"/>
        <w:rPr>
          <w:rFonts w:ascii="Times New Roman" w:eastAsia="Times New Roman" w:hAnsi="Times New Roman" w:cs="Times New Roman"/>
          <w:sz w:val="28"/>
          <w:szCs w:val="28"/>
          <w:lang w:eastAsia="ro-MD"/>
        </w:rPr>
      </w:pPr>
    </w:p>
    <w:tbl>
      <w:tblPr>
        <w:tblW w:w="9346" w:type="dxa"/>
        <w:tblLayout w:type="fixed"/>
        <w:tblLook w:val="0400" w:firstRow="0" w:lastRow="0" w:firstColumn="0" w:lastColumn="0" w:noHBand="0" w:noVBand="1"/>
      </w:tblPr>
      <w:tblGrid>
        <w:gridCol w:w="1693"/>
        <w:gridCol w:w="5103"/>
        <w:gridCol w:w="1275"/>
        <w:gridCol w:w="1275"/>
      </w:tblGrid>
      <w:tr w:rsidR="003E5F17" w:rsidRPr="00BC3C04" w14:paraId="15D20F3A" w14:textId="77777777" w:rsidTr="00E95D7C">
        <w:trPr>
          <w:trHeight w:val="322"/>
        </w:trPr>
        <w:tc>
          <w:tcPr>
            <w:tcW w:w="1693" w:type="dxa"/>
            <w:tcBorders>
              <w:top w:val="single" w:sz="6" w:space="0" w:color="000000"/>
              <w:left w:val="single" w:sz="6" w:space="0" w:color="000000"/>
              <w:bottom w:val="single" w:sz="6" w:space="0" w:color="000000"/>
              <w:right w:val="single" w:sz="6" w:space="0" w:color="000000"/>
            </w:tcBorders>
          </w:tcPr>
          <w:p w14:paraId="7F98FB34" w14:textId="77777777" w:rsidR="003E5F17" w:rsidRPr="00BC3C04" w:rsidRDefault="003E5F17" w:rsidP="008A5F7A">
            <w:pPr>
              <w:spacing w:after="0" w:line="240" w:lineRule="auto"/>
              <w:ind w:left="0"/>
              <w:jc w:val="both"/>
              <w:rPr>
                <w:rFonts w:ascii="Times New Roman" w:eastAsia="Times New Roman" w:hAnsi="Times New Roman" w:cs="Times New Roman"/>
                <w:color w:val="000000"/>
              </w:rPr>
            </w:pPr>
            <w:r w:rsidRPr="00BC3C04">
              <w:rPr>
                <w:rFonts w:ascii="Times New Roman" w:eastAsia="Times New Roman" w:hAnsi="Times New Roman" w:cs="Times New Roman"/>
                <w:color w:val="000000"/>
              </w:rPr>
              <w:t>6201 20 000</w:t>
            </w:r>
            <w:r w:rsidRPr="00BC3C04">
              <w:rPr>
                <w:rFonts w:ascii="Times New Roman" w:eastAsia="Times New Roman" w:hAnsi="Times New Roman" w:cs="Times New Roman"/>
                <w:b/>
                <w:color w:val="000000"/>
              </w:rPr>
              <w:t xml:space="preserve"> </w:t>
            </w:r>
          </w:p>
        </w:tc>
        <w:tc>
          <w:tcPr>
            <w:tcW w:w="5103" w:type="dxa"/>
            <w:tcBorders>
              <w:top w:val="single" w:sz="6" w:space="0" w:color="000000"/>
              <w:left w:val="single" w:sz="6" w:space="0" w:color="000000"/>
              <w:bottom w:val="single" w:sz="6" w:space="0" w:color="000000"/>
              <w:right w:val="single" w:sz="6" w:space="0" w:color="000000"/>
            </w:tcBorders>
          </w:tcPr>
          <w:p w14:paraId="2AE9F0F4" w14:textId="77777777" w:rsidR="003E5F17" w:rsidRPr="00BC3C04" w:rsidRDefault="003E5F17" w:rsidP="00E95D7C">
            <w:pPr>
              <w:spacing w:after="0" w:line="240" w:lineRule="auto"/>
              <w:ind w:left="0"/>
              <w:rPr>
                <w:rFonts w:ascii="Times New Roman" w:eastAsia="Times New Roman" w:hAnsi="Times New Roman" w:cs="Times New Roman"/>
                <w:color w:val="000000"/>
              </w:rPr>
            </w:pPr>
            <w:r w:rsidRPr="00BC3C04">
              <w:rPr>
                <w:rFonts w:ascii="Times New Roman" w:eastAsia="Times New Roman" w:hAnsi="Times New Roman" w:cs="Times New Roman"/>
                <w:color w:val="000000"/>
              </w:rPr>
              <w:t xml:space="preserve">– Din lână sau din păr fin de animale </w:t>
            </w:r>
          </w:p>
        </w:tc>
        <w:tc>
          <w:tcPr>
            <w:tcW w:w="1275" w:type="dxa"/>
            <w:tcBorders>
              <w:top w:val="single" w:sz="6" w:space="0" w:color="000000"/>
              <w:left w:val="single" w:sz="6" w:space="0" w:color="000000"/>
              <w:bottom w:val="single" w:sz="6" w:space="0" w:color="000000"/>
              <w:right w:val="single" w:sz="6" w:space="0" w:color="000000"/>
            </w:tcBorders>
          </w:tcPr>
          <w:p w14:paraId="6BCD8C3E" w14:textId="11AA966A" w:rsidR="003E5F17" w:rsidRPr="00BC3C04" w:rsidRDefault="003E5F17" w:rsidP="00E95D7C">
            <w:pPr>
              <w:spacing w:after="0" w:line="240" w:lineRule="auto"/>
              <w:ind w:left="0"/>
              <w:jc w:val="center"/>
              <w:rPr>
                <w:rFonts w:ascii="Times New Roman" w:eastAsia="Times New Roman" w:hAnsi="Times New Roman" w:cs="Times New Roman"/>
                <w:color w:val="000000"/>
              </w:rPr>
            </w:pPr>
            <w:r w:rsidRPr="00BC3C04">
              <w:rPr>
                <w:rFonts w:ascii="Times New Roman" w:eastAsia="Times New Roman" w:hAnsi="Times New Roman" w:cs="Times New Roman"/>
                <w:color w:val="000000"/>
              </w:rPr>
              <w:t>buc.</w:t>
            </w:r>
          </w:p>
        </w:tc>
        <w:tc>
          <w:tcPr>
            <w:tcW w:w="1275" w:type="dxa"/>
            <w:tcBorders>
              <w:top w:val="single" w:sz="6" w:space="0" w:color="000000"/>
              <w:left w:val="single" w:sz="6" w:space="0" w:color="000000"/>
              <w:bottom w:val="single" w:sz="6" w:space="0" w:color="000000"/>
              <w:right w:val="single" w:sz="6" w:space="0" w:color="000000"/>
            </w:tcBorders>
          </w:tcPr>
          <w:p w14:paraId="478A0AED" w14:textId="58591628" w:rsidR="003E5F17" w:rsidRPr="00BC3C04" w:rsidRDefault="003E5F17" w:rsidP="00EF48E8">
            <w:pPr>
              <w:spacing w:after="0" w:line="240" w:lineRule="auto"/>
              <w:ind w:left="0" w:firstLine="458"/>
              <w:rPr>
                <w:rFonts w:ascii="Times New Roman" w:eastAsia="Times New Roman" w:hAnsi="Times New Roman" w:cs="Times New Roman"/>
                <w:color w:val="000000"/>
              </w:rPr>
            </w:pPr>
            <w:r w:rsidRPr="00BC3C04">
              <w:rPr>
                <w:rFonts w:ascii="Times New Roman" w:eastAsia="Times New Roman" w:hAnsi="Times New Roman" w:cs="Times New Roman"/>
                <w:color w:val="000000"/>
              </w:rPr>
              <w:t>12</w:t>
            </w:r>
          </w:p>
        </w:tc>
      </w:tr>
    </w:tbl>
    <w:p w14:paraId="369ED17A" w14:textId="77777777" w:rsidR="003E5F17" w:rsidRPr="00BC3C04" w:rsidRDefault="003E5F17" w:rsidP="00446BC1">
      <w:pPr>
        <w:spacing w:after="0" w:line="240" w:lineRule="auto"/>
        <w:ind w:left="0" w:firstLine="709"/>
        <w:contextualSpacing/>
        <w:jc w:val="both"/>
        <w:rPr>
          <w:rFonts w:ascii="Times New Roman" w:eastAsia="Times New Roman" w:hAnsi="Times New Roman" w:cs="Times New Roman"/>
          <w:sz w:val="28"/>
          <w:szCs w:val="28"/>
          <w:lang w:eastAsia="ro-MD"/>
        </w:rPr>
      </w:pPr>
    </w:p>
    <w:p w14:paraId="2EBBD42C" w14:textId="77777777" w:rsidR="0039238A" w:rsidRPr="00BC3C04" w:rsidRDefault="0039238A" w:rsidP="00467856">
      <w:pPr>
        <w:pStyle w:val="NoSpacing"/>
        <w:ind w:firstLine="709"/>
        <w:rPr>
          <w:noProof/>
          <w:sz w:val="28"/>
          <w:szCs w:val="28"/>
          <w:lang w:val="ro-RO"/>
        </w:rPr>
      </w:pPr>
      <w:r w:rsidRPr="00BC3C04">
        <w:rPr>
          <w:noProof/>
          <w:sz w:val="28"/>
          <w:szCs w:val="28"/>
          <w:lang w:val="ro-RO"/>
        </w:rPr>
        <w:t>4. În tabelul de la capitolul 70:</w:t>
      </w:r>
    </w:p>
    <w:p w14:paraId="68898564" w14:textId="77777777" w:rsidR="000C2AF8" w:rsidRPr="00BC3C04" w:rsidRDefault="000C2AF8" w:rsidP="00467856">
      <w:pPr>
        <w:pStyle w:val="NoSpacing"/>
        <w:ind w:firstLine="709"/>
        <w:rPr>
          <w:noProof/>
          <w:sz w:val="28"/>
          <w:szCs w:val="28"/>
          <w:lang w:val="ro-RO"/>
        </w:rPr>
      </w:pPr>
    </w:p>
    <w:p w14:paraId="76C77825" w14:textId="0C156F1C" w:rsidR="0039238A" w:rsidRPr="00BC3C04" w:rsidRDefault="0039238A" w:rsidP="00467856">
      <w:pPr>
        <w:pStyle w:val="NoSpacing"/>
        <w:ind w:firstLine="709"/>
        <w:rPr>
          <w:noProof/>
          <w:sz w:val="28"/>
          <w:szCs w:val="28"/>
          <w:lang w:val="ro-RO"/>
        </w:rPr>
      </w:pPr>
      <w:r w:rsidRPr="00BC3C04">
        <w:rPr>
          <w:noProof/>
          <w:sz w:val="28"/>
          <w:szCs w:val="28"/>
          <w:lang w:val="ro-RO"/>
        </w:rPr>
        <w:t xml:space="preserve">la poziția tarifară 7019 12 000 </w:t>
      </w:r>
      <w:r w:rsidR="00184EBD" w:rsidRPr="00BC3C04">
        <w:rPr>
          <w:noProof/>
          <w:sz w:val="28"/>
          <w:szCs w:val="28"/>
          <w:lang w:val="ro-RO"/>
        </w:rPr>
        <w:t>coloana a patra, cifrele</w:t>
      </w:r>
      <w:r w:rsidRPr="00BC3C04">
        <w:rPr>
          <w:noProof/>
          <w:sz w:val="28"/>
          <w:szCs w:val="28"/>
          <w:lang w:val="ro-RO"/>
        </w:rPr>
        <w:t xml:space="preserve"> „10” se substituie cu </w:t>
      </w:r>
      <w:r w:rsidR="00184EBD" w:rsidRPr="00BC3C04">
        <w:rPr>
          <w:noProof/>
          <w:sz w:val="28"/>
          <w:szCs w:val="28"/>
          <w:lang w:val="ro-RO"/>
        </w:rPr>
        <w:t xml:space="preserve">cifra </w:t>
      </w:r>
      <w:r w:rsidRPr="00BC3C04">
        <w:rPr>
          <w:noProof/>
          <w:sz w:val="28"/>
          <w:szCs w:val="28"/>
          <w:lang w:val="ro-RO"/>
        </w:rPr>
        <w:t>„1”</w:t>
      </w:r>
      <w:r w:rsidR="00184EBD" w:rsidRPr="00BC3C04">
        <w:rPr>
          <w:noProof/>
          <w:sz w:val="28"/>
          <w:szCs w:val="28"/>
          <w:lang w:val="ro-RO"/>
        </w:rPr>
        <w:t>;</w:t>
      </w:r>
    </w:p>
    <w:p w14:paraId="68180862" w14:textId="77777777" w:rsidR="0020625C" w:rsidRPr="00BC3C04" w:rsidRDefault="0020625C" w:rsidP="00467856">
      <w:pPr>
        <w:pStyle w:val="NoSpacing"/>
        <w:ind w:firstLine="709"/>
        <w:rPr>
          <w:b/>
          <w:bCs/>
          <w:sz w:val="28"/>
          <w:szCs w:val="28"/>
          <w:lang w:val="ro-RO"/>
        </w:rPr>
      </w:pPr>
    </w:p>
    <w:p w14:paraId="5D590D50" w14:textId="2D543102" w:rsidR="0039238A" w:rsidRPr="00BC3C04" w:rsidRDefault="0039238A" w:rsidP="00467856">
      <w:pPr>
        <w:pStyle w:val="NoSpacing"/>
        <w:ind w:firstLine="709"/>
        <w:rPr>
          <w:sz w:val="28"/>
          <w:szCs w:val="28"/>
          <w:lang w:val="ro-RO"/>
        </w:rPr>
      </w:pPr>
      <w:bookmarkStart w:id="1" w:name="_Hlk127802280"/>
      <w:r w:rsidRPr="00BC3C04">
        <w:rPr>
          <w:sz w:val="28"/>
          <w:szCs w:val="28"/>
          <w:lang w:val="ro-RO"/>
        </w:rPr>
        <w:t>poziția tarifară 7019 13 000</w:t>
      </w:r>
      <w:r w:rsidR="007B203E" w:rsidRPr="00BC3C04">
        <w:rPr>
          <w:sz w:val="28"/>
          <w:szCs w:val="28"/>
          <w:lang w:val="ro-RO"/>
        </w:rPr>
        <w:t xml:space="preserve"> va avea următorul cuprins:</w:t>
      </w:r>
    </w:p>
    <w:p w14:paraId="03C28365" w14:textId="588B8895" w:rsidR="0039238A" w:rsidRPr="00BC3C04" w:rsidRDefault="0039238A" w:rsidP="00DB507C">
      <w:pPr>
        <w:pStyle w:val="NoSpacing"/>
        <w:rPr>
          <w:b/>
          <w:bCs/>
          <w:sz w:val="28"/>
          <w:szCs w:val="28"/>
          <w:lang w:val="ro-RO"/>
        </w:rPr>
      </w:pPr>
    </w:p>
    <w:tbl>
      <w:tblPr>
        <w:tblStyle w:val="TableGrid"/>
        <w:tblW w:w="9214" w:type="dxa"/>
        <w:tblInd w:w="-8" w:type="dxa"/>
        <w:tblLook w:val="04A0" w:firstRow="1" w:lastRow="0" w:firstColumn="1" w:lastColumn="0" w:noHBand="0" w:noVBand="1"/>
      </w:tblPr>
      <w:tblGrid>
        <w:gridCol w:w="1843"/>
        <w:gridCol w:w="4961"/>
        <w:gridCol w:w="1276"/>
        <w:gridCol w:w="1134"/>
      </w:tblGrid>
      <w:tr w:rsidR="0039238A" w:rsidRPr="00BC3C04" w14:paraId="66476EC6" w14:textId="77777777" w:rsidTr="00C04025">
        <w:tc>
          <w:tcPr>
            <w:tcW w:w="1843" w:type="dxa"/>
            <w:tcBorders>
              <w:top w:val="single" w:sz="6" w:space="0" w:color="000000"/>
              <w:left w:val="single" w:sz="6" w:space="0" w:color="000000"/>
              <w:bottom w:val="single" w:sz="6" w:space="0" w:color="000000"/>
              <w:right w:val="single" w:sz="6" w:space="0" w:color="000000"/>
            </w:tcBorders>
            <w:hideMark/>
          </w:tcPr>
          <w:bookmarkEnd w:id="1"/>
          <w:p w14:paraId="5837709D" w14:textId="101526F2" w:rsidR="0039238A" w:rsidRPr="00BC3C04" w:rsidRDefault="0039238A" w:rsidP="00EF48E8">
            <w:pPr>
              <w:pStyle w:val="NoSpacing"/>
              <w:ind w:firstLine="0"/>
              <w:jc w:val="left"/>
              <w:rPr>
                <w:sz w:val="24"/>
                <w:szCs w:val="24"/>
                <w:lang w:val="ro-RO"/>
              </w:rPr>
            </w:pPr>
            <w:r w:rsidRPr="00BC3C04">
              <w:rPr>
                <w:sz w:val="24"/>
                <w:szCs w:val="24"/>
                <w:lang w:val="ro-RO"/>
              </w:rPr>
              <w:lastRenderedPageBreak/>
              <w:t>7019 13 00</w:t>
            </w:r>
          </w:p>
        </w:tc>
        <w:tc>
          <w:tcPr>
            <w:tcW w:w="4961" w:type="dxa"/>
            <w:tcBorders>
              <w:top w:val="single" w:sz="6" w:space="0" w:color="000000"/>
              <w:left w:val="single" w:sz="6" w:space="0" w:color="000000"/>
              <w:bottom w:val="single" w:sz="6" w:space="0" w:color="000000"/>
              <w:right w:val="single" w:sz="6" w:space="0" w:color="000000"/>
            </w:tcBorders>
            <w:hideMark/>
          </w:tcPr>
          <w:p w14:paraId="61E81658" w14:textId="1683C551" w:rsidR="0039238A" w:rsidRPr="00BC3C04" w:rsidRDefault="0039238A" w:rsidP="00EF48E8">
            <w:pPr>
              <w:pStyle w:val="NoSpacing"/>
              <w:ind w:firstLine="32"/>
              <w:rPr>
                <w:sz w:val="24"/>
                <w:szCs w:val="24"/>
                <w:lang w:val="ro-RO" w:eastAsia="ru-RU"/>
              </w:rPr>
            </w:pPr>
            <w:r w:rsidRPr="00BC3C04">
              <w:rPr>
                <w:sz w:val="24"/>
                <w:szCs w:val="24"/>
                <w:lang w:val="ro-RO"/>
              </w:rPr>
              <w:t>– – Alte fire, șuvițe</w:t>
            </w:r>
          </w:p>
        </w:tc>
        <w:tc>
          <w:tcPr>
            <w:tcW w:w="1276" w:type="dxa"/>
            <w:tcBorders>
              <w:top w:val="single" w:sz="6" w:space="0" w:color="000000"/>
              <w:left w:val="single" w:sz="6" w:space="0" w:color="000000"/>
              <w:bottom w:val="single" w:sz="6" w:space="0" w:color="000000"/>
              <w:right w:val="single" w:sz="6" w:space="0" w:color="000000"/>
            </w:tcBorders>
          </w:tcPr>
          <w:p w14:paraId="1FAE099C" w14:textId="77777777" w:rsidR="0039238A" w:rsidRPr="00BC3C04" w:rsidRDefault="0039238A" w:rsidP="00DB507C">
            <w:pPr>
              <w:pStyle w:val="NoSpacing"/>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tcPr>
          <w:p w14:paraId="72B35EC4" w14:textId="77777777" w:rsidR="0039238A" w:rsidRPr="00BC3C04" w:rsidRDefault="0039238A" w:rsidP="00DB507C">
            <w:pPr>
              <w:pStyle w:val="NoSpacing"/>
              <w:rPr>
                <w:sz w:val="24"/>
                <w:szCs w:val="24"/>
                <w:lang w:val="ro-RO"/>
              </w:rPr>
            </w:pPr>
          </w:p>
        </w:tc>
      </w:tr>
      <w:tr w:rsidR="0039238A" w:rsidRPr="00BC3C04" w14:paraId="463B9FC8" w14:textId="77777777" w:rsidTr="00C04025">
        <w:trPr>
          <w:trHeight w:val="366"/>
        </w:trPr>
        <w:tc>
          <w:tcPr>
            <w:tcW w:w="1843" w:type="dxa"/>
            <w:tcBorders>
              <w:top w:val="single" w:sz="6" w:space="0" w:color="000000"/>
              <w:left w:val="single" w:sz="6" w:space="0" w:color="000000"/>
              <w:bottom w:val="single" w:sz="6" w:space="0" w:color="000000"/>
              <w:right w:val="single" w:sz="6" w:space="0" w:color="000000"/>
            </w:tcBorders>
            <w:hideMark/>
          </w:tcPr>
          <w:p w14:paraId="5D719F95" w14:textId="58357F21" w:rsidR="0039238A" w:rsidRPr="00BC3C04" w:rsidRDefault="0039238A" w:rsidP="00EF48E8">
            <w:pPr>
              <w:pStyle w:val="NoSpacing"/>
              <w:ind w:firstLine="0"/>
              <w:jc w:val="left"/>
              <w:rPr>
                <w:sz w:val="24"/>
                <w:szCs w:val="24"/>
                <w:lang w:val="ro-RO"/>
              </w:rPr>
            </w:pPr>
            <w:r w:rsidRPr="00BC3C04">
              <w:rPr>
                <w:sz w:val="24"/>
                <w:szCs w:val="24"/>
                <w:lang w:val="ro-RO"/>
              </w:rPr>
              <w:t>7019 13 001</w:t>
            </w:r>
          </w:p>
        </w:tc>
        <w:tc>
          <w:tcPr>
            <w:tcW w:w="4961" w:type="dxa"/>
            <w:tcBorders>
              <w:top w:val="single" w:sz="6" w:space="0" w:color="000000"/>
              <w:left w:val="single" w:sz="6" w:space="0" w:color="000000"/>
              <w:bottom w:val="single" w:sz="6" w:space="0" w:color="000000"/>
              <w:right w:val="single" w:sz="6" w:space="0" w:color="000000"/>
            </w:tcBorders>
            <w:hideMark/>
          </w:tcPr>
          <w:p w14:paraId="6B04086B" w14:textId="175AF280" w:rsidR="0039238A" w:rsidRPr="00BC3C04" w:rsidRDefault="0039238A" w:rsidP="00EF48E8">
            <w:pPr>
              <w:pStyle w:val="NoSpacing"/>
              <w:ind w:firstLine="32"/>
              <w:rPr>
                <w:sz w:val="24"/>
                <w:szCs w:val="24"/>
                <w:lang w:val="ro-RO"/>
              </w:rPr>
            </w:pPr>
            <w:r w:rsidRPr="00BC3C04">
              <w:rPr>
                <w:sz w:val="24"/>
                <w:szCs w:val="24"/>
                <w:lang w:val="ro-RO"/>
              </w:rPr>
              <w:t>– – – Din filamente</w:t>
            </w:r>
          </w:p>
        </w:tc>
        <w:tc>
          <w:tcPr>
            <w:tcW w:w="1276" w:type="dxa"/>
            <w:tcBorders>
              <w:top w:val="single" w:sz="6" w:space="0" w:color="000000"/>
              <w:left w:val="single" w:sz="6" w:space="0" w:color="000000"/>
              <w:bottom w:val="single" w:sz="6" w:space="0" w:color="000000"/>
              <w:right w:val="single" w:sz="6" w:space="0" w:color="000000"/>
            </w:tcBorders>
            <w:hideMark/>
          </w:tcPr>
          <w:p w14:paraId="14C3E34A" w14:textId="1715E65A" w:rsidR="0039238A" w:rsidRPr="00BC3C04" w:rsidRDefault="007B203E" w:rsidP="000A0AB3">
            <w:pPr>
              <w:pStyle w:val="NoSpacing"/>
              <w:ind w:firstLine="33"/>
              <w:jc w:val="center"/>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39F34F72" w14:textId="77777777" w:rsidR="0039238A" w:rsidRPr="00BC3C04" w:rsidRDefault="0039238A" w:rsidP="000A0AB3">
            <w:pPr>
              <w:pStyle w:val="NoSpacing"/>
              <w:ind w:firstLine="0"/>
              <w:jc w:val="center"/>
              <w:rPr>
                <w:sz w:val="24"/>
                <w:szCs w:val="24"/>
                <w:lang w:val="ro-RO"/>
              </w:rPr>
            </w:pPr>
            <w:r w:rsidRPr="00BC3C04">
              <w:rPr>
                <w:sz w:val="24"/>
                <w:szCs w:val="24"/>
                <w:lang w:val="ro-RO"/>
              </w:rPr>
              <w:t>1</w:t>
            </w:r>
          </w:p>
        </w:tc>
      </w:tr>
      <w:tr w:rsidR="0039238A" w:rsidRPr="00BC3C04" w14:paraId="21B84745" w14:textId="77777777" w:rsidTr="00C04025">
        <w:trPr>
          <w:trHeight w:val="318"/>
        </w:trPr>
        <w:tc>
          <w:tcPr>
            <w:tcW w:w="1843" w:type="dxa"/>
            <w:tcBorders>
              <w:top w:val="single" w:sz="6" w:space="0" w:color="000000"/>
              <w:left w:val="single" w:sz="6" w:space="0" w:color="000000"/>
              <w:bottom w:val="single" w:sz="6" w:space="0" w:color="000000"/>
              <w:right w:val="single" w:sz="6" w:space="0" w:color="000000"/>
            </w:tcBorders>
            <w:hideMark/>
          </w:tcPr>
          <w:p w14:paraId="786D8D8D" w14:textId="3E32D9F8" w:rsidR="0039238A" w:rsidRPr="00BC3C04" w:rsidRDefault="0039238A" w:rsidP="00EF48E8">
            <w:pPr>
              <w:pStyle w:val="NoSpacing"/>
              <w:ind w:firstLine="0"/>
              <w:jc w:val="left"/>
              <w:rPr>
                <w:sz w:val="24"/>
                <w:szCs w:val="24"/>
                <w:lang w:val="ro-RO"/>
              </w:rPr>
            </w:pPr>
            <w:r w:rsidRPr="00BC3C04">
              <w:rPr>
                <w:sz w:val="24"/>
                <w:szCs w:val="24"/>
                <w:lang w:val="ro-RO"/>
              </w:rPr>
              <w:t>7019 13 009</w:t>
            </w:r>
          </w:p>
        </w:tc>
        <w:tc>
          <w:tcPr>
            <w:tcW w:w="4961" w:type="dxa"/>
            <w:tcBorders>
              <w:top w:val="single" w:sz="6" w:space="0" w:color="000000"/>
              <w:left w:val="single" w:sz="6" w:space="0" w:color="000000"/>
              <w:bottom w:val="single" w:sz="6" w:space="0" w:color="000000"/>
              <w:right w:val="single" w:sz="6" w:space="0" w:color="000000"/>
            </w:tcBorders>
            <w:hideMark/>
          </w:tcPr>
          <w:p w14:paraId="1DDC4885" w14:textId="3FE0DFAD" w:rsidR="0039238A" w:rsidRPr="00BC3C04" w:rsidRDefault="0039238A" w:rsidP="00EF48E8">
            <w:pPr>
              <w:pStyle w:val="NoSpacing"/>
              <w:ind w:firstLine="32"/>
              <w:rPr>
                <w:sz w:val="24"/>
                <w:szCs w:val="24"/>
                <w:lang w:val="ro-RO"/>
              </w:rPr>
            </w:pPr>
            <w:r w:rsidRPr="00BC3C04">
              <w:rPr>
                <w:sz w:val="24"/>
                <w:szCs w:val="24"/>
                <w:lang w:val="ro-RO"/>
              </w:rPr>
              <w:t xml:space="preserve">– – – Altele </w:t>
            </w:r>
          </w:p>
        </w:tc>
        <w:tc>
          <w:tcPr>
            <w:tcW w:w="1276" w:type="dxa"/>
            <w:tcBorders>
              <w:top w:val="single" w:sz="6" w:space="0" w:color="000000"/>
              <w:left w:val="single" w:sz="6" w:space="0" w:color="000000"/>
              <w:bottom w:val="single" w:sz="6" w:space="0" w:color="000000"/>
              <w:right w:val="single" w:sz="6" w:space="0" w:color="000000"/>
            </w:tcBorders>
            <w:hideMark/>
          </w:tcPr>
          <w:p w14:paraId="26D6D82E" w14:textId="30F1CEDC" w:rsidR="0039238A" w:rsidRPr="00BC3C04" w:rsidRDefault="007B203E" w:rsidP="000A0AB3">
            <w:pPr>
              <w:pStyle w:val="NoSpacing"/>
              <w:ind w:firstLine="33"/>
              <w:jc w:val="center"/>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1B302997" w14:textId="77777777" w:rsidR="0039238A" w:rsidRPr="00BC3C04" w:rsidRDefault="0039238A" w:rsidP="00D4504E">
            <w:pPr>
              <w:pStyle w:val="NoSpacing"/>
              <w:ind w:firstLine="313"/>
              <w:rPr>
                <w:sz w:val="24"/>
                <w:szCs w:val="24"/>
                <w:lang w:val="ro-RO"/>
              </w:rPr>
            </w:pPr>
            <w:r w:rsidRPr="00BC3C04">
              <w:rPr>
                <w:sz w:val="24"/>
                <w:szCs w:val="24"/>
                <w:lang w:val="ro-RO"/>
              </w:rPr>
              <w:t>10</w:t>
            </w:r>
          </w:p>
        </w:tc>
      </w:tr>
    </w:tbl>
    <w:p w14:paraId="3592EB7F" w14:textId="47998DB0" w:rsidR="0039238A" w:rsidRPr="00BC3C04" w:rsidRDefault="0039238A" w:rsidP="00DB507C">
      <w:pPr>
        <w:pStyle w:val="NoSpacing"/>
        <w:rPr>
          <w:b/>
          <w:bCs/>
          <w:sz w:val="28"/>
          <w:szCs w:val="28"/>
          <w:lang w:val="ro-RO" w:eastAsia="ru-RU"/>
        </w:rPr>
      </w:pPr>
      <w:bookmarkStart w:id="2" w:name="_Hlk127863978"/>
    </w:p>
    <w:p w14:paraId="0E1207FA" w14:textId="3539D3D9" w:rsidR="0039238A" w:rsidRPr="00BC3C04" w:rsidRDefault="0039238A" w:rsidP="00467856">
      <w:pPr>
        <w:pStyle w:val="NoSpacing"/>
        <w:ind w:firstLine="709"/>
        <w:rPr>
          <w:b/>
          <w:bCs/>
          <w:sz w:val="28"/>
          <w:szCs w:val="28"/>
          <w:lang w:val="ro-RO"/>
        </w:rPr>
      </w:pPr>
      <w:bookmarkStart w:id="3" w:name="_Hlk127862627"/>
      <w:r w:rsidRPr="00BC3C04">
        <w:rPr>
          <w:sz w:val="28"/>
          <w:szCs w:val="28"/>
          <w:lang w:val="ro-RO"/>
        </w:rPr>
        <w:t xml:space="preserve">poziția tarifară 7019 19 000 </w:t>
      </w:r>
      <w:r w:rsidR="007B203E" w:rsidRPr="00BC3C04">
        <w:rPr>
          <w:sz w:val="28"/>
          <w:szCs w:val="28"/>
          <w:lang w:val="ro-RO"/>
        </w:rPr>
        <w:t>va avea următorul cuprins:</w:t>
      </w:r>
    </w:p>
    <w:bookmarkEnd w:id="2"/>
    <w:bookmarkEnd w:id="3"/>
    <w:p w14:paraId="586528D8" w14:textId="1C568518" w:rsidR="0039238A" w:rsidRPr="00BC3C04" w:rsidRDefault="0039238A" w:rsidP="00467856">
      <w:pPr>
        <w:pStyle w:val="NoSpacing"/>
        <w:ind w:firstLine="709"/>
        <w:rPr>
          <w:b/>
          <w:bCs/>
          <w:sz w:val="28"/>
          <w:szCs w:val="28"/>
          <w:lang w:val="ro-RO"/>
        </w:rPr>
      </w:pPr>
    </w:p>
    <w:tbl>
      <w:tblPr>
        <w:tblStyle w:val="TableGrid"/>
        <w:tblW w:w="9214" w:type="dxa"/>
        <w:tblInd w:w="-8" w:type="dxa"/>
        <w:tblLook w:val="04A0" w:firstRow="1" w:lastRow="0" w:firstColumn="1" w:lastColumn="0" w:noHBand="0" w:noVBand="1"/>
      </w:tblPr>
      <w:tblGrid>
        <w:gridCol w:w="1843"/>
        <w:gridCol w:w="4961"/>
        <w:gridCol w:w="1276"/>
        <w:gridCol w:w="1134"/>
      </w:tblGrid>
      <w:tr w:rsidR="0039238A" w:rsidRPr="00BC3C04" w14:paraId="003FA24B" w14:textId="77777777" w:rsidTr="00C04025">
        <w:tc>
          <w:tcPr>
            <w:tcW w:w="1843" w:type="dxa"/>
            <w:tcBorders>
              <w:top w:val="single" w:sz="6" w:space="0" w:color="000000"/>
              <w:left w:val="single" w:sz="6" w:space="0" w:color="000000"/>
              <w:bottom w:val="single" w:sz="6" w:space="0" w:color="000000"/>
              <w:right w:val="single" w:sz="6" w:space="0" w:color="000000"/>
            </w:tcBorders>
            <w:hideMark/>
          </w:tcPr>
          <w:p w14:paraId="3BDCBF1C" w14:textId="13981173" w:rsidR="0039238A" w:rsidRPr="00BC3C04" w:rsidRDefault="0039238A" w:rsidP="00DB507C">
            <w:pPr>
              <w:pStyle w:val="NoSpacing"/>
              <w:ind w:firstLine="0"/>
              <w:rPr>
                <w:sz w:val="24"/>
                <w:szCs w:val="24"/>
                <w:lang w:val="ro-RO"/>
              </w:rPr>
            </w:pPr>
            <w:r w:rsidRPr="00BC3C04">
              <w:rPr>
                <w:sz w:val="24"/>
                <w:szCs w:val="24"/>
                <w:lang w:val="ro-RO"/>
              </w:rPr>
              <w:t xml:space="preserve">7019 19 00 </w:t>
            </w:r>
          </w:p>
        </w:tc>
        <w:tc>
          <w:tcPr>
            <w:tcW w:w="4961" w:type="dxa"/>
            <w:tcBorders>
              <w:top w:val="single" w:sz="6" w:space="0" w:color="000000"/>
              <w:left w:val="single" w:sz="6" w:space="0" w:color="000000"/>
              <w:bottom w:val="single" w:sz="6" w:space="0" w:color="000000"/>
              <w:right w:val="single" w:sz="6" w:space="0" w:color="000000"/>
            </w:tcBorders>
            <w:hideMark/>
          </w:tcPr>
          <w:p w14:paraId="1E9C6A71" w14:textId="4BE234D4" w:rsidR="0039238A" w:rsidRPr="00BC3C04" w:rsidRDefault="0039238A" w:rsidP="00EF48E8">
            <w:pPr>
              <w:pStyle w:val="NoSpacing"/>
              <w:tabs>
                <w:tab w:val="left" w:pos="1171"/>
              </w:tabs>
              <w:ind w:firstLine="0"/>
              <w:jc w:val="left"/>
              <w:rPr>
                <w:sz w:val="24"/>
                <w:szCs w:val="24"/>
                <w:lang w:val="ro-RO" w:eastAsia="ru-RU"/>
              </w:rPr>
            </w:pPr>
            <w:r w:rsidRPr="00BC3C04">
              <w:rPr>
                <w:sz w:val="24"/>
                <w:szCs w:val="24"/>
                <w:lang w:val="ro-RO"/>
              </w:rPr>
              <w:t>– – Altele</w:t>
            </w:r>
          </w:p>
        </w:tc>
        <w:tc>
          <w:tcPr>
            <w:tcW w:w="1276" w:type="dxa"/>
            <w:tcBorders>
              <w:top w:val="single" w:sz="6" w:space="0" w:color="000000"/>
              <w:left w:val="single" w:sz="6" w:space="0" w:color="000000"/>
              <w:bottom w:val="single" w:sz="6" w:space="0" w:color="000000"/>
              <w:right w:val="single" w:sz="6" w:space="0" w:color="000000"/>
            </w:tcBorders>
          </w:tcPr>
          <w:p w14:paraId="71AC3FA6" w14:textId="77777777" w:rsidR="0039238A" w:rsidRPr="00BC3C04" w:rsidRDefault="0039238A" w:rsidP="00DB507C">
            <w:pPr>
              <w:pStyle w:val="NoSpacing"/>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tcPr>
          <w:p w14:paraId="7812B1E5" w14:textId="77777777" w:rsidR="0039238A" w:rsidRPr="00BC3C04" w:rsidRDefault="0039238A" w:rsidP="00DB507C">
            <w:pPr>
              <w:pStyle w:val="NoSpacing"/>
              <w:rPr>
                <w:sz w:val="24"/>
                <w:szCs w:val="24"/>
                <w:lang w:val="ro-RO"/>
              </w:rPr>
            </w:pPr>
          </w:p>
        </w:tc>
      </w:tr>
      <w:tr w:rsidR="0039238A" w:rsidRPr="00BC3C04" w14:paraId="0E6F9E06" w14:textId="77777777" w:rsidTr="00C04025">
        <w:tc>
          <w:tcPr>
            <w:tcW w:w="1843" w:type="dxa"/>
            <w:tcBorders>
              <w:top w:val="single" w:sz="6" w:space="0" w:color="000000"/>
              <w:left w:val="single" w:sz="6" w:space="0" w:color="000000"/>
              <w:bottom w:val="single" w:sz="6" w:space="0" w:color="000000"/>
              <w:right w:val="single" w:sz="6" w:space="0" w:color="000000"/>
            </w:tcBorders>
            <w:hideMark/>
          </w:tcPr>
          <w:p w14:paraId="2441D3B7" w14:textId="401190DE" w:rsidR="0039238A" w:rsidRPr="00BC3C04" w:rsidRDefault="0039238A" w:rsidP="00DB507C">
            <w:pPr>
              <w:pStyle w:val="NoSpacing"/>
              <w:ind w:firstLine="0"/>
              <w:rPr>
                <w:sz w:val="24"/>
                <w:szCs w:val="24"/>
                <w:lang w:val="ro-RO"/>
              </w:rPr>
            </w:pPr>
            <w:r w:rsidRPr="00BC3C04">
              <w:rPr>
                <w:sz w:val="24"/>
                <w:szCs w:val="24"/>
                <w:lang w:val="ro-RO"/>
              </w:rPr>
              <w:t>7019 19 001</w:t>
            </w:r>
          </w:p>
        </w:tc>
        <w:tc>
          <w:tcPr>
            <w:tcW w:w="4961" w:type="dxa"/>
            <w:tcBorders>
              <w:top w:val="single" w:sz="6" w:space="0" w:color="000000"/>
              <w:left w:val="single" w:sz="6" w:space="0" w:color="000000"/>
              <w:bottom w:val="single" w:sz="6" w:space="0" w:color="000000"/>
              <w:right w:val="single" w:sz="6" w:space="0" w:color="000000"/>
            </w:tcBorders>
            <w:hideMark/>
          </w:tcPr>
          <w:p w14:paraId="0C63DD5D" w14:textId="7CEF650B" w:rsidR="0039238A" w:rsidRPr="00BC3C04" w:rsidRDefault="0039238A" w:rsidP="00EF48E8">
            <w:pPr>
              <w:pStyle w:val="NoSpacing"/>
              <w:tabs>
                <w:tab w:val="left" w:pos="1171"/>
              </w:tabs>
              <w:ind w:firstLine="0"/>
              <w:jc w:val="left"/>
              <w:rPr>
                <w:sz w:val="24"/>
                <w:szCs w:val="24"/>
                <w:lang w:val="ro-RO"/>
              </w:rPr>
            </w:pPr>
            <w:r w:rsidRPr="00BC3C04">
              <w:rPr>
                <w:sz w:val="24"/>
                <w:szCs w:val="24"/>
                <w:lang w:val="ro-RO"/>
              </w:rPr>
              <w:t>– – – Din filamente</w:t>
            </w:r>
          </w:p>
        </w:tc>
        <w:tc>
          <w:tcPr>
            <w:tcW w:w="1276" w:type="dxa"/>
            <w:tcBorders>
              <w:top w:val="single" w:sz="6" w:space="0" w:color="000000"/>
              <w:left w:val="single" w:sz="6" w:space="0" w:color="000000"/>
              <w:bottom w:val="single" w:sz="6" w:space="0" w:color="000000"/>
              <w:right w:val="single" w:sz="6" w:space="0" w:color="000000"/>
            </w:tcBorders>
            <w:hideMark/>
          </w:tcPr>
          <w:p w14:paraId="6E2FFE64" w14:textId="07045361" w:rsidR="0039238A" w:rsidRPr="00BC3C04" w:rsidRDefault="00AC231D" w:rsidP="00EF48E8">
            <w:pPr>
              <w:pStyle w:val="NoSpacing"/>
              <w:ind w:firstLine="459"/>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423F38B7" w14:textId="77777777" w:rsidR="0039238A" w:rsidRPr="00BC3C04" w:rsidRDefault="0039238A" w:rsidP="000A0AB3">
            <w:pPr>
              <w:pStyle w:val="NoSpacing"/>
              <w:ind w:firstLine="31"/>
              <w:jc w:val="center"/>
              <w:rPr>
                <w:sz w:val="24"/>
                <w:szCs w:val="24"/>
                <w:lang w:val="ro-RO"/>
              </w:rPr>
            </w:pPr>
            <w:r w:rsidRPr="00BC3C04">
              <w:rPr>
                <w:sz w:val="24"/>
                <w:szCs w:val="24"/>
                <w:lang w:val="ro-RO"/>
              </w:rPr>
              <w:t>1</w:t>
            </w:r>
          </w:p>
        </w:tc>
      </w:tr>
      <w:tr w:rsidR="0039238A" w:rsidRPr="00BC3C04" w14:paraId="6D5F1D2E" w14:textId="77777777" w:rsidTr="00C04025">
        <w:tc>
          <w:tcPr>
            <w:tcW w:w="1843" w:type="dxa"/>
            <w:tcBorders>
              <w:top w:val="single" w:sz="6" w:space="0" w:color="000000"/>
              <w:left w:val="single" w:sz="6" w:space="0" w:color="000000"/>
              <w:bottom w:val="single" w:sz="6" w:space="0" w:color="000000"/>
              <w:right w:val="single" w:sz="6" w:space="0" w:color="000000"/>
            </w:tcBorders>
            <w:hideMark/>
          </w:tcPr>
          <w:p w14:paraId="6B0E01FA" w14:textId="4BFF77CB" w:rsidR="0039238A" w:rsidRPr="00BC3C04" w:rsidRDefault="0039238A" w:rsidP="00DB507C">
            <w:pPr>
              <w:pStyle w:val="NoSpacing"/>
              <w:ind w:firstLine="0"/>
              <w:rPr>
                <w:sz w:val="24"/>
                <w:szCs w:val="24"/>
                <w:lang w:val="ro-RO"/>
              </w:rPr>
            </w:pPr>
            <w:r w:rsidRPr="00BC3C04">
              <w:rPr>
                <w:sz w:val="24"/>
                <w:szCs w:val="24"/>
                <w:lang w:val="ro-RO"/>
              </w:rPr>
              <w:t>7019 19 009</w:t>
            </w:r>
          </w:p>
        </w:tc>
        <w:tc>
          <w:tcPr>
            <w:tcW w:w="4961" w:type="dxa"/>
            <w:tcBorders>
              <w:top w:val="single" w:sz="6" w:space="0" w:color="000000"/>
              <w:left w:val="single" w:sz="6" w:space="0" w:color="000000"/>
              <w:bottom w:val="single" w:sz="6" w:space="0" w:color="000000"/>
              <w:right w:val="single" w:sz="6" w:space="0" w:color="000000"/>
            </w:tcBorders>
            <w:hideMark/>
          </w:tcPr>
          <w:p w14:paraId="136EBDB2" w14:textId="22A3927F" w:rsidR="0039238A" w:rsidRPr="00BC3C04" w:rsidRDefault="0039238A" w:rsidP="00EF48E8">
            <w:pPr>
              <w:pStyle w:val="NoSpacing"/>
              <w:tabs>
                <w:tab w:val="left" w:pos="1171"/>
              </w:tabs>
              <w:ind w:firstLine="0"/>
              <w:jc w:val="left"/>
              <w:rPr>
                <w:sz w:val="24"/>
                <w:szCs w:val="24"/>
                <w:lang w:val="ro-RO"/>
              </w:rPr>
            </w:pPr>
            <w:r w:rsidRPr="00BC3C04">
              <w:rPr>
                <w:sz w:val="24"/>
                <w:szCs w:val="24"/>
                <w:lang w:val="ro-RO"/>
              </w:rPr>
              <w:t xml:space="preserve">– – – Altele </w:t>
            </w:r>
          </w:p>
        </w:tc>
        <w:tc>
          <w:tcPr>
            <w:tcW w:w="1276" w:type="dxa"/>
            <w:tcBorders>
              <w:top w:val="single" w:sz="6" w:space="0" w:color="000000"/>
              <w:left w:val="single" w:sz="6" w:space="0" w:color="000000"/>
              <w:bottom w:val="single" w:sz="6" w:space="0" w:color="000000"/>
              <w:right w:val="single" w:sz="6" w:space="0" w:color="000000"/>
            </w:tcBorders>
            <w:hideMark/>
          </w:tcPr>
          <w:p w14:paraId="1A702278" w14:textId="7837CD41" w:rsidR="0039238A" w:rsidRPr="00BC3C04" w:rsidRDefault="00AC231D" w:rsidP="00EF48E8">
            <w:pPr>
              <w:pStyle w:val="NoSpacing"/>
              <w:ind w:firstLine="459"/>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5AE71009" w14:textId="77777777" w:rsidR="0039238A" w:rsidRPr="00BC3C04" w:rsidRDefault="0039238A" w:rsidP="000A0AB3">
            <w:pPr>
              <w:pStyle w:val="NoSpacing"/>
              <w:ind w:firstLine="31"/>
              <w:jc w:val="center"/>
              <w:rPr>
                <w:sz w:val="24"/>
                <w:szCs w:val="24"/>
                <w:lang w:val="ro-RO"/>
              </w:rPr>
            </w:pPr>
            <w:r w:rsidRPr="00BC3C04">
              <w:rPr>
                <w:sz w:val="24"/>
                <w:szCs w:val="24"/>
                <w:lang w:val="ro-RO"/>
              </w:rPr>
              <w:t>10</w:t>
            </w:r>
          </w:p>
        </w:tc>
      </w:tr>
    </w:tbl>
    <w:p w14:paraId="74EF6DD6" w14:textId="77777777" w:rsidR="0039238A" w:rsidRPr="00BC3C04" w:rsidRDefault="0039238A" w:rsidP="00DB507C">
      <w:pPr>
        <w:pStyle w:val="NoSpacing"/>
        <w:rPr>
          <w:b/>
          <w:bCs/>
          <w:sz w:val="28"/>
          <w:szCs w:val="28"/>
          <w:lang w:val="ro-RO" w:eastAsia="ru-RU"/>
        </w:rPr>
      </w:pPr>
    </w:p>
    <w:p w14:paraId="0F4CF188" w14:textId="4E75B459" w:rsidR="0039238A" w:rsidRPr="00BC3C04" w:rsidRDefault="0039238A" w:rsidP="00467856">
      <w:pPr>
        <w:pStyle w:val="NoSpacing"/>
        <w:ind w:firstLine="709"/>
        <w:rPr>
          <w:sz w:val="28"/>
          <w:szCs w:val="28"/>
          <w:lang w:val="ro-RO"/>
        </w:rPr>
      </w:pPr>
      <w:bookmarkStart w:id="4" w:name="_Hlk127860920"/>
      <w:r w:rsidRPr="00BC3C04">
        <w:rPr>
          <w:sz w:val="28"/>
          <w:szCs w:val="28"/>
          <w:lang w:val="ro-RO"/>
        </w:rPr>
        <w:t>poziția tarifară 7019 63 000</w:t>
      </w:r>
      <w:r w:rsidR="00AC231D" w:rsidRPr="00BC3C04">
        <w:rPr>
          <w:sz w:val="28"/>
          <w:szCs w:val="28"/>
          <w:lang w:val="ro-RO"/>
        </w:rPr>
        <w:t xml:space="preserve"> va avea următorul cuprins:</w:t>
      </w:r>
      <w:bookmarkEnd w:id="4"/>
    </w:p>
    <w:p w14:paraId="59FDA38F" w14:textId="4AC4D5DB" w:rsidR="0039238A" w:rsidRPr="00BC3C04" w:rsidRDefault="0039238A" w:rsidP="00467856">
      <w:pPr>
        <w:pStyle w:val="NoSpacing"/>
        <w:ind w:firstLine="709"/>
        <w:rPr>
          <w:b/>
          <w:bCs/>
          <w:sz w:val="28"/>
          <w:szCs w:val="28"/>
          <w:lang w:val="ro-RO"/>
        </w:rPr>
      </w:pPr>
    </w:p>
    <w:tbl>
      <w:tblPr>
        <w:tblStyle w:val="TableGrid"/>
        <w:tblW w:w="9214" w:type="dxa"/>
        <w:tblInd w:w="-8" w:type="dxa"/>
        <w:tblLook w:val="04A0" w:firstRow="1" w:lastRow="0" w:firstColumn="1" w:lastColumn="0" w:noHBand="0" w:noVBand="1"/>
      </w:tblPr>
      <w:tblGrid>
        <w:gridCol w:w="1985"/>
        <w:gridCol w:w="4884"/>
        <w:gridCol w:w="1211"/>
        <w:gridCol w:w="1134"/>
      </w:tblGrid>
      <w:tr w:rsidR="0039238A" w:rsidRPr="00BC3C04" w14:paraId="31DE04E2"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72787855" w14:textId="7C4D207A" w:rsidR="0039238A" w:rsidRPr="00BC3C04" w:rsidRDefault="0039238A" w:rsidP="00DB507C">
            <w:pPr>
              <w:pStyle w:val="NoSpacing"/>
              <w:ind w:firstLine="0"/>
              <w:rPr>
                <w:sz w:val="24"/>
                <w:szCs w:val="24"/>
                <w:lang w:val="ro-RO"/>
              </w:rPr>
            </w:pPr>
            <w:bookmarkStart w:id="5" w:name="_Hlk127861035"/>
            <w:r w:rsidRPr="00BC3C04">
              <w:rPr>
                <w:sz w:val="24"/>
                <w:szCs w:val="24"/>
                <w:lang w:val="ro-RO"/>
              </w:rPr>
              <w:t xml:space="preserve">7019 63 00 </w:t>
            </w:r>
          </w:p>
        </w:tc>
        <w:tc>
          <w:tcPr>
            <w:tcW w:w="4884" w:type="dxa"/>
            <w:tcBorders>
              <w:top w:val="single" w:sz="6" w:space="0" w:color="000000"/>
              <w:left w:val="single" w:sz="6" w:space="0" w:color="000000"/>
              <w:bottom w:val="single" w:sz="6" w:space="0" w:color="000000"/>
              <w:right w:val="single" w:sz="6" w:space="0" w:color="000000"/>
            </w:tcBorders>
            <w:hideMark/>
          </w:tcPr>
          <w:p w14:paraId="12AD4C2B" w14:textId="004B71D0" w:rsidR="0039238A" w:rsidRPr="00BC3C04" w:rsidRDefault="0039238A" w:rsidP="008C73B7">
            <w:pPr>
              <w:pStyle w:val="NoSpacing"/>
              <w:ind w:firstLine="0"/>
              <w:jc w:val="left"/>
              <w:rPr>
                <w:sz w:val="24"/>
                <w:szCs w:val="24"/>
                <w:lang w:val="ro-RO" w:eastAsia="ru-RU"/>
              </w:rPr>
            </w:pPr>
            <w:r w:rsidRPr="00BC3C04">
              <w:rPr>
                <w:sz w:val="24"/>
                <w:szCs w:val="24"/>
                <w:lang w:val="ro-RO"/>
              </w:rPr>
              <w:t>– –</w:t>
            </w:r>
            <w:r w:rsidR="00AC231D" w:rsidRPr="00BC3C04">
              <w:rPr>
                <w:sz w:val="24"/>
                <w:szCs w:val="24"/>
                <w:lang w:val="ro-RO"/>
              </w:rPr>
              <w:t xml:space="preserve"> </w:t>
            </w:r>
            <w:proofErr w:type="spellStart"/>
            <w:r w:rsidRPr="00BC3C04">
              <w:rPr>
                <w:sz w:val="24"/>
                <w:szCs w:val="24"/>
                <w:lang w:val="ro-RO"/>
              </w:rPr>
              <w:t>Ţesături</w:t>
            </w:r>
            <w:proofErr w:type="spellEnd"/>
            <w:r w:rsidRPr="00BC3C04">
              <w:rPr>
                <w:sz w:val="24"/>
                <w:szCs w:val="24"/>
                <w:lang w:val="ro-RO"/>
              </w:rPr>
              <w:t xml:space="preserve"> din fire cu cusătură închisă, cu legătură pânză, neîmbrăcate sau nestratificate</w:t>
            </w:r>
          </w:p>
        </w:tc>
        <w:tc>
          <w:tcPr>
            <w:tcW w:w="1211" w:type="dxa"/>
            <w:tcBorders>
              <w:top w:val="single" w:sz="6" w:space="0" w:color="000000"/>
              <w:left w:val="single" w:sz="6" w:space="0" w:color="000000"/>
              <w:bottom w:val="single" w:sz="6" w:space="0" w:color="000000"/>
              <w:right w:val="single" w:sz="6" w:space="0" w:color="000000"/>
            </w:tcBorders>
          </w:tcPr>
          <w:p w14:paraId="1D4FC7B1" w14:textId="77777777" w:rsidR="0039238A" w:rsidRPr="00BC3C04" w:rsidRDefault="0039238A" w:rsidP="00DB507C">
            <w:pPr>
              <w:pStyle w:val="NoSpacing"/>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tcPr>
          <w:p w14:paraId="18ACA260" w14:textId="77777777" w:rsidR="0039238A" w:rsidRPr="00BC3C04" w:rsidRDefault="0039238A" w:rsidP="00DB507C">
            <w:pPr>
              <w:pStyle w:val="NoSpacing"/>
              <w:rPr>
                <w:sz w:val="24"/>
                <w:szCs w:val="24"/>
                <w:lang w:val="ro-RO"/>
              </w:rPr>
            </w:pPr>
          </w:p>
        </w:tc>
      </w:tr>
      <w:tr w:rsidR="0039238A" w:rsidRPr="00BC3C04" w14:paraId="38FAEC6F"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2D6E1AEF" w14:textId="6959DFAC" w:rsidR="0039238A" w:rsidRPr="00BC3C04" w:rsidRDefault="0039238A" w:rsidP="00DB507C">
            <w:pPr>
              <w:pStyle w:val="NoSpacing"/>
              <w:ind w:firstLine="0"/>
              <w:rPr>
                <w:sz w:val="24"/>
                <w:szCs w:val="24"/>
                <w:lang w:val="ro-RO"/>
              </w:rPr>
            </w:pPr>
            <w:r w:rsidRPr="00BC3C04">
              <w:rPr>
                <w:sz w:val="24"/>
                <w:szCs w:val="24"/>
                <w:lang w:val="ro-RO"/>
              </w:rPr>
              <w:t>7019 63 001</w:t>
            </w:r>
          </w:p>
        </w:tc>
        <w:tc>
          <w:tcPr>
            <w:tcW w:w="4884" w:type="dxa"/>
            <w:tcBorders>
              <w:top w:val="single" w:sz="6" w:space="0" w:color="000000"/>
              <w:left w:val="single" w:sz="6" w:space="0" w:color="000000"/>
              <w:bottom w:val="single" w:sz="6" w:space="0" w:color="000000"/>
              <w:right w:val="single" w:sz="6" w:space="0" w:color="000000"/>
            </w:tcBorders>
            <w:hideMark/>
          </w:tcPr>
          <w:p w14:paraId="740C0B94" w14:textId="37E6C2A5" w:rsidR="0039238A" w:rsidRPr="00BC3C04" w:rsidRDefault="0039238A" w:rsidP="008C73B7">
            <w:pPr>
              <w:pStyle w:val="NoSpacing"/>
              <w:ind w:firstLine="0"/>
              <w:jc w:val="left"/>
              <w:rPr>
                <w:sz w:val="24"/>
                <w:szCs w:val="24"/>
                <w:lang w:val="ro-RO"/>
              </w:rPr>
            </w:pPr>
            <w:r w:rsidRPr="00BC3C04">
              <w:rPr>
                <w:sz w:val="24"/>
                <w:szCs w:val="24"/>
                <w:lang w:val="ro-RO"/>
              </w:rPr>
              <w:t xml:space="preserve">– – – Cu </w:t>
            </w:r>
            <w:proofErr w:type="spellStart"/>
            <w:r w:rsidRPr="00BC3C04">
              <w:rPr>
                <w:sz w:val="24"/>
                <w:szCs w:val="24"/>
                <w:lang w:val="ro-RO"/>
              </w:rPr>
              <w:t>lăţimea</w:t>
            </w:r>
            <w:proofErr w:type="spellEnd"/>
            <w:r w:rsidRPr="00BC3C04">
              <w:rPr>
                <w:sz w:val="24"/>
                <w:szCs w:val="24"/>
                <w:lang w:val="ro-RO"/>
              </w:rPr>
              <w:t xml:space="preserve"> de peste 30 cm, legătură pânză, cu o greutate sub 250 g/m</w:t>
            </w:r>
            <w:r w:rsidRPr="00BC3C04">
              <w:rPr>
                <w:sz w:val="24"/>
                <w:szCs w:val="24"/>
                <w:vertAlign w:val="superscript"/>
                <w:lang w:val="ro-RO"/>
              </w:rPr>
              <w:t>2</w:t>
            </w:r>
            <w:r w:rsidRPr="00BC3C04">
              <w:rPr>
                <w:sz w:val="24"/>
                <w:szCs w:val="24"/>
                <w:lang w:val="ro-RO"/>
              </w:rPr>
              <w:t>, din filamente care măsoară, pe un singur fir, maximum 136 tex</w:t>
            </w:r>
          </w:p>
        </w:tc>
        <w:tc>
          <w:tcPr>
            <w:tcW w:w="1211" w:type="dxa"/>
            <w:tcBorders>
              <w:top w:val="single" w:sz="6" w:space="0" w:color="000000"/>
              <w:left w:val="single" w:sz="6" w:space="0" w:color="000000"/>
              <w:bottom w:val="single" w:sz="6" w:space="0" w:color="000000"/>
              <w:right w:val="single" w:sz="6" w:space="0" w:color="000000"/>
            </w:tcBorders>
            <w:hideMark/>
          </w:tcPr>
          <w:p w14:paraId="0D2514EB" w14:textId="2AC61127" w:rsidR="0039238A" w:rsidRPr="00BC3C04" w:rsidRDefault="00AC231D"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62A0416D" w14:textId="77777777" w:rsidR="0039238A" w:rsidRPr="00BC3C04" w:rsidRDefault="0039238A" w:rsidP="000A0AB3">
            <w:pPr>
              <w:pStyle w:val="NoSpacing"/>
              <w:ind w:firstLine="456"/>
              <w:rPr>
                <w:sz w:val="24"/>
                <w:szCs w:val="24"/>
                <w:lang w:val="ro-RO"/>
              </w:rPr>
            </w:pPr>
            <w:r w:rsidRPr="00BC3C04">
              <w:rPr>
                <w:sz w:val="24"/>
                <w:szCs w:val="24"/>
                <w:lang w:val="ro-RO"/>
              </w:rPr>
              <w:t>1</w:t>
            </w:r>
          </w:p>
        </w:tc>
      </w:tr>
      <w:tr w:rsidR="0039238A" w:rsidRPr="00BC3C04" w14:paraId="725F11BD"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0D4D1F24" w14:textId="0B8CDD83" w:rsidR="0039238A" w:rsidRPr="00BC3C04" w:rsidRDefault="0039238A" w:rsidP="00DB507C">
            <w:pPr>
              <w:pStyle w:val="NoSpacing"/>
              <w:ind w:firstLine="0"/>
              <w:rPr>
                <w:sz w:val="24"/>
                <w:szCs w:val="24"/>
                <w:lang w:val="ro-RO"/>
              </w:rPr>
            </w:pPr>
            <w:r w:rsidRPr="00BC3C04">
              <w:rPr>
                <w:sz w:val="24"/>
                <w:szCs w:val="24"/>
                <w:lang w:val="ro-RO"/>
              </w:rPr>
              <w:t>7019 63 009</w:t>
            </w:r>
          </w:p>
        </w:tc>
        <w:tc>
          <w:tcPr>
            <w:tcW w:w="4884" w:type="dxa"/>
            <w:tcBorders>
              <w:top w:val="single" w:sz="6" w:space="0" w:color="000000"/>
              <w:left w:val="single" w:sz="6" w:space="0" w:color="000000"/>
              <w:bottom w:val="single" w:sz="6" w:space="0" w:color="000000"/>
              <w:right w:val="single" w:sz="6" w:space="0" w:color="000000"/>
            </w:tcBorders>
            <w:hideMark/>
          </w:tcPr>
          <w:p w14:paraId="62B0601F" w14:textId="361AA3FC" w:rsidR="0039238A" w:rsidRPr="00BC3C04" w:rsidRDefault="0039238A" w:rsidP="008C73B7">
            <w:pPr>
              <w:pStyle w:val="NoSpacing"/>
              <w:ind w:firstLine="0"/>
              <w:jc w:val="left"/>
              <w:rPr>
                <w:sz w:val="24"/>
                <w:szCs w:val="24"/>
                <w:lang w:val="ro-RO"/>
              </w:rPr>
            </w:pPr>
            <w:r w:rsidRPr="00BC3C04">
              <w:rPr>
                <w:sz w:val="24"/>
                <w:szCs w:val="24"/>
                <w:lang w:val="ro-RO"/>
              </w:rPr>
              <w:t>– – – Altele</w:t>
            </w:r>
          </w:p>
        </w:tc>
        <w:tc>
          <w:tcPr>
            <w:tcW w:w="1211" w:type="dxa"/>
            <w:tcBorders>
              <w:top w:val="single" w:sz="6" w:space="0" w:color="000000"/>
              <w:left w:val="single" w:sz="6" w:space="0" w:color="000000"/>
              <w:bottom w:val="single" w:sz="6" w:space="0" w:color="000000"/>
              <w:right w:val="single" w:sz="6" w:space="0" w:color="000000"/>
            </w:tcBorders>
            <w:hideMark/>
          </w:tcPr>
          <w:p w14:paraId="2364805F" w14:textId="3711D9A2" w:rsidR="0039238A" w:rsidRPr="00BC3C04" w:rsidRDefault="00AC231D"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619D80B2" w14:textId="77777777" w:rsidR="0039238A" w:rsidRPr="00BC3C04" w:rsidRDefault="0039238A" w:rsidP="00EF48E8">
            <w:pPr>
              <w:pStyle w:val="NoSpacing"/>
              <w:ind w:firstLine="363"/>
              <w:rPr>
                <w:sz w:val="24"/>
                <w:szCs w:val="24"/>
                <w:lang w:val="ro-RO"/>
              </w:rPr>
            </w:pPr>
            <w:r w:rsidRPr="00BC3C04">
              <w:rPr>
                <w:sz w:val="24"/>
                <w:szCs w:val="24"/>
                <w:lang w:val="ro-RO"/>
              </w:rPr>
              <w:t>10</w:t>
            </w:r>
          </w:p>
        </w:tc>
      </w:tr>
      <w:bookmarkEnd w:id="5"/>
    </w:tbl>
    <w:p w14:paraId="44388123" w14:textId="6FEAA7BA" w:rsidR="0039238A" w:rsidRPr="00BC3C04" w:rsidRDefault="0039238A" w:rsidP="00DB507C">
      <w:pPr>
        <w:pStyle w:val="NoSpacing"/>
        <w:rPr>
          <w:sz w:val="22"/>
          <w:szCs w:val="22"/>
          <w:lang w:val="ro-RO" w:eastAsia="ru-RU"/>
        </w:rPr>
      </w:pPr>
    </w:p>
    <w:p w14:paraId="26272289" w14:textId="6C3FA098" w:rsidR="0039238A" w:rsidRPr="00BC3C04" w:rsidRDefault="0039238A" w:rsidP="00467856">
      <w:pPr>
        <w:pStyle w:val="NoSpacing"/>
        <w:ind w:firstLine="709"/>
        <w:rPr>
          <w:b/>
          <w:bCs/>
          <w:sz w:val="28"/>
          <w:szCs w:val="28"/>
          <w:lang w:val="ro-RO"/>
        </w:rPr>
      </w:pPr>
      <w:bookmarkStart w:id="6" w:name="_Hlk127864802"/>
      <w:r w:rsidRPr="00BC3C04">
        <w:rPr>
          <w:sz w:val="28"/>
          <w:szCs w:val="28"/>
          <w:lang w:val="ro-RO"/>
        </w:rPr>
        <w:t xml:space="preserve">poziția tarifară 7019 64 000 </w:t>
      </w:r>
      <w:r w:rsidR="00AC29B6" w:rsidRPr="00BC3C04">
        <w:rPr>
          <w:sz w:val="28"/>
          <w:szCs w:val="28"/>
          <w:lang w:val="ro-RO"/>
        </w:rPr>
        <w:t>va avea următorul cuprins:</w:t>
      </w:r>
    </w:p>
    <w:p w14:paraId="28D1DBE4" w14:textId="2E0C63AC" w:rsidR="0039238A" w:rsidRPr="00BC3C04" w:rsidRDefault="0039238A" w:rsidP="00EF48E8">
      <w:pPr>
        <w:pStyle w:val="NoSpacing"/>
        <w:ind w:firstLine="0"/>
        <w:rPr>
          <w:b/>
          <w:bCs/>
          <w:sz w:val="28"/>
          <w:szCs w:val="28"/>
          <w:lang w:val="ro-RO"/>
        </w:rPr>
      </w:pPr>
    </w:p>
    <w:tbl>
      <w:tblPr>
        <w:tblStyle w:val="TableGrid"/>
        <w:tblW w:w="9214" w:type="dxa"/>
        <w:tblInd w:w="-8" w:type="dxa"/>
        <w:tblLook w:val="04A0" w:firstRow="1" w:lastRow="0" w:firstColumn="1" w:lastColumn="0" w:noHBand="0" w:noVBand="1"/>
      </w:tblPr>
      <w:tblGrid>
        <w:gridCol w:w="1985"/>
        <w:gridCol w:w="4883"/>
        <w:gridCol w:w="1212"/>
        <w:gridCol w:w="1134"/>
      </w:tblGrid>
      <w:tr w:rsidR="0039238A" w:rsidRPr="00BC3C04" w14:paraId="6E5FB14B"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15ED7DF1" w14:textId="2C587B4D" w:rsidR="0039238A" w:rsidRPr="00BC3C04" w:rsidRDefault="0039238A" w:rsidP="00DB507C">
            <w:pPr>
              <w:pStyle w:val="NoSpacing"/>
              <w:ind w:firstLine="30"/>
              <w:rPr>
                <w:sz w:val="24"/>
                <w:szCs w:val="24"/>
                <w:lang w:val="ro-RO"/>
              </w:rPr>
            </w:pPr>
            <w:bookmarkStart w:id="7" w:name="_Hlk127861532"/>
            <w:bookmarkEnd w:id="6"/>
            <w:r w:rsidRPr="00BC3C04">
              <w:rPr>
                <w:sz w:val="24"/>
                <w:szCs w:val="24"/>
                <w:lang w:val="ro-RO"/>
              </w:rPr>
              <w:t xml:space="preserve">7019 64 00 </w:t>
            </w:r>
          </w:p>
        </w:tc>
        <w:tc>
          <w:tcPr>
            <w:tcW w:w="4883" w:type="dxa"/>
            <w:tcBorders>
              <w:top w:val="single" w:sz="6" w:space="0" w:color="000000"/>
              <w:left w:val="single" w:sz="6" w:space="0" w:color="000000"/>
              <w:bottom w:val="single" w:sz="6" w:space="0" w:color="000000"/>
              <w:right w:val="single" w:sz="6" w:space="0" w:color="000000"/>
            </w:tcBorders>
            <w:hideMark/>
          </w:tcPr>
          <w:p w14:paraId="53053E4C" w14:textId="77777777" w:rsidR="0039238A" w:rsidRPr="00BC3C04" w:rsidRDefault="0039238A" w:rsidP="008C73B7">
            <w:pPr>
              <w:pStyle w:val="NoSpacing"/>
              <w:ind w:firstLine="0"/>
              <w:jc w:val="left"/>
              <w:rPr>
                <w:sz w:val="24"/>
                <w:szCs w:val="24"/>
                <w:lang w:val="ro-RO" w:eastAsia="ru-RU"/>
              </w:rPr>
            </w:pPr>
            <w:r w:rsidRPr="00BC3C04">
              <w:rPr>
                <w:sz w:val="24"/>
                <w:szCs w:val="24"/>
                <w:lang w:val="ro-RO"/>
              </w:rPr>
              <w:t xml:space="preserve">– – </w:t>
            </w:r>
            <w:proofErr w:type="spellStart"/>
            <w:r w:rsidRPr="00BC3C04">
              <w:rPr>
                <w:sz w:val="24"/>
                <w:szCs w:val="24"/>
                <w:lang w:val="ro-RO"/>
              </w:rPr>
              <w:t>Ţesături</w:t>
            </w:r>
            <w:proofErr w:type="spellEnd"/>
            <w:r w:rsidRPr="00BC3C04">
              <w:rPr>
                <w:sz w:val="24"/>
                <w:szCs w:val="24"/>
                <w:lang w:val="ro-RO"/>
              </w:rPr>
              <w:t xml:space="preserve"> din fire cu cusătură închisă, cu legătură pânză, îmbrăcate sau stratificate</w:t>
            </w:r>
          </w:p>
        </w:tc>
        <w:tc>
          <w:tcPr>
            <w:tcW w:w="1212" w:type="dxa"/>
            <w:tcBorders>
              <w:top w:val="single" w:sz="6" w:space="0" w:color="000000"/>
              <w:left w:val="single" w:sz="6" w:space="0" w:color="000000"/>
              <w:bottom w:val="single" w:sz="6" w:space="0" w:color="000000"/>
              <w:right w:val="single" w:sz="6" w:space="0" w:color="000000"/>
            </w:tcBorders>
          </w:tcPr>
          <w:p w14:paraId="0B33C8D9" w14:textId="77777777" w:rsidR="0039238A" w:rsidRPr="00BC3C04" w:rsidRDefault="0039238A" w:rsidP="00DB507C">
            <w:pPr>
              <w:pStyle w:val="NoSpacing"/>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tcPr>
          <w:p w14:paraId="5CACDB23" w14:textId="77777777" w:rsidR="0039238A" w:rsidRPr="00BC3C04" w:rsidRDefault="0039238A" w:rsidP="00DB507C">
            <w:pPr>
              <w:pStyle w:val="NoSpacing"/>
              <w:rPr>
                <w:sz w:val="24"/>
                <w:szCs w:val="24"/>
                <w:lang w:val="ro-RO"/>
              </w:rPr>
            </w:pPr>
          </w:p>
        </w:tc>
      </w:tr>
      <w:tr w:rsidR="0039238A" w:rsidRPr="00BC3C04" w14:paraId="7F68554D"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68217371" w14:textId="597F0D31" w:rsidR="0039238A" w:rsidRPr="00BC3C04" w:rsidRDefault="0039238A" w:rsidP="00DB507C">
            <w:pPr>
              <w:pStyle w:val="NoSpacing"/>
              <w:ind w:firstLine="0"/>
              <w:rPr>
                <w:sz w:val="24"/>
                <w:szCs w:val="24"/>
                <w:lang w:val="ro-RO"/>
              </w:rPr>
            </w:pPr>
            <w:r w:rsidRPr="00BC3C04">
              <w:rPr>
                <w:sz w:val="24"/>
                <w:szCs w:val="24"/>
                <w:lang w:val="ro-RO"/>
              </w:rPr>
              <w:t>7019 64 001</w:t>
            </w:r>
          </w:p>
        </w:tc>
        <w:tc>
          <w:tcPr>
            <w:tcW w:w="4883" w:type="dxa"/>
            <w:tcBorders>
              <w:top w:val="single" w:sz="6" w:space="0" w:color="000000"/>
              <w:left w:val="single" w:sz="6" w:space="0" w:color="000000"/>
              <w:bottom w:val="single" w:sz="6" w:space="0" w:color="000000"/>
              <w:right w:val="single" w:sz="6" w:space="0" w:color="000000"/>
            </w:tcBorders>
            <w:hideMark/>
          </w:tcPr>
          <w:p w14:paraId="6656B726" w14:textId="77777777" w:rsidR="0039238A" w:rsidRPr="00BC3C04" w:rsidRDefault="0039238A" w:rsidP="008C73B7">
            <w:pPr>
              <w:pStyle w:val="NoSpacing"/>
              <w:ind w:firstLine="0"/>
              <w:jc w:val="left"/>
              <w:rPr>
                <w:sz w:val="24"/>
                <w:szCs w:val="24"/>
                <w:lang w:val="ro-RO"/>
              </w:rPr>
            </w:pPr>
            <w:r w:rsidRPr="00BC3C04">
              <w:rPr>
                <w:sz w:val="24"/>
                <w:szCs w:val="24"/>
                <w:lang w:val="ro-RO"/>
              </w:rPr>
              <w:t xml:space="preserve">– – – Cu </w:t>
            </w:r>
            <w:proofErr w:type="spellStart"/>
            <w:r w:rsidRPr="00BC3C04">
              <w:rPr>
                <w:sz w:val="24"/>
                <w:szCs w:val="24"/>
                <w:lang w:val="ro-RO"/>
              </w:rPr>
              <w:t>lăţimea</w:t>
            </w:r>
            <w:proofErr w:type="spellEnd"/>
            <w:r w:rsidRPr="00BC3C04">
              <w:rPr>
                <w:sz w:val="24"/>
                <w:szCs w:val="24"/>
                <w:lang w:val="ro-RO"/>
              </w:rPr>
              <w:t xml:space="preserve"> de peste 30 cm, legătură pânză, cu o greutate sub 250 g/m</w:t>
            </w:r>
            <w:r w:rsidRPr="00BC3C04">
              <w:rPr>
                <w:sz w:val="24"/>
                <w:szCs w:val="24"/>
                <w:vertAlign w:val="superscript"/>
                <w:lang w:val="ro-RO"/>
              </w:rPr>
              <w:t>2</w:t>
            </w:r>
            <w:r w:rsidRPr="00BC3C04">
              <w:rPr>
                <w:sz w:val="24"/>
                <w:szCs w:val="24"/>
                <w:lang w:val="ro-RO"/>
              </w:rPr>
              <w:t>, din filamente care măsoară, pe un singur fir, maximum 136 tex</w:t>
            </w:r>
          </w:p>
        </w:tc>
        <w:tc>
          <w:tcPr>
            <w:tcW w:w="1212" w:type="dxa"/>
            <w:tcBorders>
              <w:top w:val="single" w:sz="6" w:space="0" w:color="000000"/>
              <w:left w:val="single" w:sz="6" w:space="0" w:color="000000"/>
              <w:bottom w:val="single" w:sz="6" w:space="0" w:color="000000"/>
              <w:right w:val="single" w:sz="6" w:space="0" w:color="000000"/>
            </w:tcBorders>
            <w:hideMark/>
          </w:tcPr>
          <w:p w14:paraId="27BD2BBC" w14:textId="7A29F0EE" w:rsidR="0039238A" w:rsidRPr="00BC3C04" w:rsidRDefault="00814479"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1F439999" w14:textId="77777777" w:rsidR="0039238A" w:rsidRPr="00BC3C04" w:rsidRDefault="0039238A" w:rsidP="000A0AB3">
            <w:pPr>
              <w:pStyle w:val="NoSpacing"/>
              <w:ind w:firstLine="456"/>
              <w:rPr>
                <w:sz w:val="24"/>
                <w:szCs w:val="24"/>
                <w:lang w:val="ro-RO"/>
              </w:rPr>
            </w:pPr>
            <w:r w:rsidRPr="00BC3C04">
              <w:rPr>
                <w:sz w:val="24"/>
                <w:szCs w:val="24"/>
                <w:lang w:val="ro-RO"/>
              </w:rPr>
              <w:t>1</w:t>
            </w:r>
          </w:p>
        </w:tc>
      </w:tr>
      <w:tr w:rsidR="0039238A" w:rsidRPr="00BC3C04" w14:paraId="579A5114"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609D5931" w14:textId="360CDC63" w:rsidR="0039238A" w:rsidRPr="00BC3C04" w:rsidRDefault="0039238A" w:rsidP="00EF48E8">
            <w:pPr>
              <w:pStyle w:val="NoSpacing"/>
              <w:ind w:firstLine="0"/>
              <w:rPr>
                <w:sz w:val="24"/>
                <w:szCs w:val="24"/>
                <w:lang w:val="ro-RO"/>
              </w:rPr>
            </w:pPr>
            <w:r w:rsidRPr="00BC3C04">
              <w:rPr>
                <w:sz w:val="24"/>
                <w:szCs w:val="24"/>
                <w:lang w:val="ro-RO"/>
              </w:rPr>
              <w:t>7019 64 009</w:t>
            </w:r>
          </w:p>
        </w:tc>
        <w:tc>
          <w:tcPr>
            <w:tcW w:w="4883" w:type="dxa"/>
            <w:tcBorders>
              <w:top w:val="single" w:sz="6" w:space="0" w:color="000000"/>
              <w:left w:val="single" w:sz="6" w:space="0" w:color="000000"/>
              <w:bottom w:val="single" w:sz="6" w:space="0" w:color="000000"/>
              <w:right w:val="single" w:sz="6" w:space="0" w:color="000000"/>
            </w:tcBorders>
            <w:hideMark/>
          </w:tcPr>
          <w:p w14:paraId="0F738E23" w14:textId="266F9A9B" w:rsidR="0039238A" w:rsidRPr="00BC3C04" w:rsidRDefault="0039238A" w:rsidP="008C73B7">
            <w:pPr>
              <w:pStyle w:val="NoSpacing"/>
              <w:ind w:firstLine="0"/>
              <w:jc w:val="left"/>
              <w:rPr>
                <w:sz w:val="24"/>
                <w:szCs w:val="24"/>
                <w:lang w:val="ro-RO"/>
              </w:rPr>
            </w:pPr>
            <w:r w:rsidRPr="00BC3C04">
              <w:rPr>
                <w:sz w:val="24"/>
                <w:szCs w:val="24"/>
                <w:lang w:val="ro-RO"/>
              </w:rPr>
              <w:t>– – – Altele</w:t>
            </w:r>
          </w:p>
        </w:tc>
        <w:tc>
          <w:tcPr>
            <w:tcW w:w="1212" w:type="dxa"/>
            <w:tcBorders>
              <w:top w:val="single" w:sz="6" w:space="0" w:color="000000"/>
              <w:left w:val="single" w:sz="6" w:space="0" w:color="000000"/>
              <w:bottom w:val="single" w:sz="6" w:space="0" w:color="000000"/>
              <w:right w:val="single" w:sz="6" w:space="0" w:color="000000"/>
            </w:tcBorders>
            <w:hideMark/>
          </w:tcPr>
          <w:p w14:paraId="5F208651" w14:textId="228B0194" w:rsidR="0039238A" w:rsidRPr="00BC3C04" w:rsidRDefault="00814479"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7DCDB4B4" w14:textId="77777777" w:rsidR="0039238A" w:rsidRPr="00BC3C04" w:rsidRDefault="0039238A" w:rsidP="00EF48E8">
            <w:pPr>
              <w:pStyle w:val="NoSpacing"/>
              <w:ind w:firstLine="363"/>
              <w:rPr>
                <w:sz w:val="24"/>
                <w:szCs w:val="24"/>
                <w:lang w:val="ro-RO"/>
              </w:rPr>
            </w:pPr>
            <w:r w:rsidRPr="00BC3C04">
              <w:rPr>
                <w:sz w:val="24"/>
                <w:szCs w:val="24"/>
                <w:lang w:val="ro-RO"/>
              </w:rPr>
              <w:t>10</w:t>
            </w:r>
          </w:p>
        </w:tc>
      </w:tr>
      <w:bookmarkEnd w:id="7"/>
    </w:tbl>
    <w:p w14:paraId="5625577D" w14:textId="2FD4EDFA" w:rsidR="0039238A" w:rsidRPr="00BC3C04" w:rsidRDefault="0039238A" w:rsidP="00DB507C">
      <w:pPr>
        <w:pStyle w:val="NoSpacing"/>
        <w:rPr>
          <w:b/>
          <w:bCs/>
          <w:sz w:val="24"/>
          <w:szCs w:val="24"/>
          <w:lang w:val="ro-RO" w:eastAsia="ru-RU"/>
        </w:rPr>
      </w:pPr>
    </w:p>
    <w:p w14:paraId="42CF7DB5" w14:textId="2631B889" w:rsidR="0039238A" w:rsidRPr="00BC3C04" w:rsidRDefault="0039238A" w:rsidP="00EF77CB">
      <w:pPr>
        <w:pStyle w:val="NoSpacing"/>
        <w:ind w:firstLine="709"/>
        <w:rPr>
          <w:sz w:val="28"/>
          <w:szCs w:val="28"/>
          <w:lang w:val="ro-RO"/>
        </w:rPr>
      </w:pPr>
      <w:r w:rsidRPr="00BC3C04">
        <w:rPr>
          <w:sz w:val="28"/>
          <w:szCs w:val="28"/>
          <w:lang w:val="ro-RO"/>
        </w:rPr>
        <w:t>poziția tarifară 7019 66 000</w:t>
      </w:r>
      <w:r w:rsidR="00814479" w:rsidRPr="00BC3C04">
        <w:rPr>
          <w:sz w:val="28"/>
          <w:szCs w:val="28"/>
          <w:lang w:val="ro-RO"/>
        </w:rPr>
        <w:t xml:space="preserve"> va avea următorul cuprins:</w:t>
      </w:r>
    </w:p>
    <w:p w14:paraId="52190342" w14:textId="62692C3B" w:rsidR="0039238A" w:rsidRPr="00BC3C04" w:rsidRDefault="0039238A" w:rsidP="00EF77CB">
      <w:pPr>
        <w:pStyle w:val="NoSpacing"/>
        <w:ind w:firstLine="709"/>
        <w:rPr>
          <w:b/>
          <w:bCs/>
          <w:sz w:val="28"/>
          <w:szCs w:val="28"/>
          <w:lang w:val="ro-RO"/>
        </w:rPr>
      </w:pPr>
    </w:p>
    <w:tbl>
      <w:tblPr>
        <w:tblStyle w:val="TableGrid"/>
        <w:tblW w:w="9214" w:type="dxa"/>
        <w:tblInd w:w="-8" w:type="dxa"/>
        <w:tblLook w:val="04A0" w:firstRow="1" w:lastRow="0" w:firstColumn="1" w:lastColumn="0" w:noHBand="0" w:noVBand="1"/>
      </w:tblPr>
      <w:tblGrid>
        <w:gridCol w:w="1985"/>
        <w:gridCol w:w="4883"/>
        <w:gridCol w:w="1212"/>
        <w:gridCol w:w="1134"/>
      </w:tblGrid>
      <w:tr w:rsidR="0039238A" w:rsidRPr="00BC3C04" w14:paraId="23A7F87B"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249EDDCF" w14:textId="77D2AD0B" w:rsidR="0039238A" w:rsidRPr="00BC3C04" w:rsidRDefault="0039238A" w:rsidP="00DB507C">
            <w:pPr>
              <w:pStyle w:val="NoSpacing"/>
              <w:ind w:firstLine="30"/>
              <w:rPr>
                <w:sz w:val="24"/>
                <w:szCs w:val="24"/>
                <w:lang w:val="ro-RO"/>
              </w:rPr>
            </w:pPr>
            <w:r w:rsidRPr="00BC3C04">
              <w:rPr>
                <w:sz w:val="24"/>
                <w:szCs w:val="24"/>
                <w:lang w:val="ro-RO"/>
              </w:rPr>
              <w:t xml:space="preserve">7019 66 00 </w:t>
            </w:r>
          </w:p>
        </w:tc>
        <w:tc>
          <w:tcPr>
            <w:tcW w:w="4883" w:type="dxa"/>
            <w:tcBorders>
              <w:top w:val="single" w:sz="6" w:space="0" w:color="000000"/>
              <w:left w:val="single" w:sz="6" w:space="0" w:color="000000"/>
              <w:bottom w:val="single" w:sz="6" w:space="0" w:color="000000"/>
              <w:right w:val="single" w:sz="6" w:space="0" w:color="000000"/>
            </w:tcBorders>
            <w:hideMark/>
          </w:tcPr>
          <w:p w14:paraId="7DB01813" w14:textId="77777777" w:rsidR="0039238A" w:rsidRPr="00BC3C04" w:rsidRDefault="0039238A" w:rsidP="008C73B7">
            <w:pPr>
              <w:pStyle w:val="NoSpacing"/>
              <w:ind w:firstLine="0"/>
              <w:jc w:val="left"/>
              <w:rPr>
                <w:sz w:val="24"/>
                <w:szCs w:val="24"/>
                <w:lang w:val="ro-RO" w:eastAsia="ru-RU"/>
              </w:rPr>
            </w:pPr>
            <w:r w:rsidRPr="00BC3C04">
              <w:rPr>
                <w:sz w:val="24"/>
                <w:szCs w:val="24"/>
                <w:lang w:val="ro-RO"/>
              </w:rPr>
              <w:t xml:space="preserve">– – </w:t>
            </w:r>
            <w:proofErr w:type="spellStart"/>
            <w:r w:rsidRPr="00BC3C04">
              <w:rPr>
                <w:sz w:val="24"/>
                <w:szCs w:val="24"/>
                <w:lang w:val="ro-RO"/>
              </w:rPr>
              <w:t>Ţesături</w:t>
            </w:r>
            <w:proofErr w:type="spellEnd"/>
            <w:r w:rsidRPr="00BC3C04">
              <w:rPr>
                <w:sz w:val="24"/>
                <w:szCs w:val="24"/>
                <w:lang w:val="ro-RO"/>
              </w:rPr>
              <w:t xml:space="preserve"> din fire cu cusătură deschisă, cu o lățime de minimum 30 cm </w:t>
            </w:r>
          </w:p>
        </w:tc>
        <w:tc>
          <w:tcPr>
            <w:tcW w:w="1212" w:type="dxa"/>
            <w:tcBorders>
              <w:top w:val="single" w:sz="6" w:space="0" w:color="000000"/>
              <w:left w:val="single" w:sz="6" w:space="0" w:color="000000"/>
              <w:bottom w:val="single" w:sz="6" w:space="0" w:color="000000"/>
              <w:right w:val="single" w:sz="6" w:space="0" w:color="000000"/>
            </w:tcBorders>
          </w:tcPr>
          <w:p w14:paraId="679894D9" w14:textId="77777777" w:rsidR="0039238A" w:rsidRPr="00BC3C04" w:rsidRDefault="0039238A" w:rsidP="00DB507C">
            <w:pPr>
              <w:pStyle w:val="NoSpacing"/>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tcPr>
          <w:p w14:paraId="63934416" w14:textId="77777777" w:rsidR="0039238A" w:rsidRPr="00BC3C04" w:rsidRDefault="0039238A" w:rsidP="00DB507C">
            <w:pPr>
              <w:pStyle w:val="NoSpacing"/>
              <w:rPr>
                <w:sz w:val="24"/>
                <w:szCs w:val="24"/>
                <w:lang w:val="ro-RO"/>
              </w:rPr>
            </w:pPr>
          </w:p>
        </w:tc>
      </w:tr>
      <w:tr w:rsidR="0039238A" w:rsidRPr="00BC3C04" w14:paraId="4F6CC3DC"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7DF43D27" w14:textId="6845887D" w:rsidR="0039238A" w:rsidRPr="00BC3C04" w:rsidRDefault="0039238A" w:rsidP="00EF48E8">
            <w:pPr>
              <w:pStyle w:val="NoSpacing"/>
              <w:ind w:firstLine="0"/>
              <w:rPr>
                <w:sz w:val="24"/>
                <w:szCs w:val="24"/>
                <w:lang w:val="ro-RO"/>
              </w:rPr>
            </w:pPr>
            <w:r w:rsidRPr="00BC3C04">
              <w:rPr>
                <w:sz w:val="24"/>
                <w:szCs w:val="24"/>
                <w:lang w:val="ro-RO"/>
              </w:rPr>
              <w:t>7019 66 001</w:t>
            </w:r>
          </w:p>
        </w:tc>
        <w:tc>
          <w:tcPr>
            <w:tcW w:w="4883" w:type="dxa"/>
            <w:tcBorders>
              <w:top w:val="single" w:sz="6" w:space="0" w:color="000000"/>
              <w:left w:val="single" w:sz="6" w:space="0" w:color="000000"/>
              <w:bottom w:val="single" w:sz="6" w:space="0" w:color="000000"/>
              <w:right w:val="single" w:sz="6" w:space="0" w:color="000000"/>
            </w:tcBorders>
            <w:hideMark/>
          </w:tcPr>
          <w:p w14:paraId="1DDB0365" w14:textId="77777777" w:rsidR="0039238A" w:rsidRPr="00BC3C04" w:rsidRDefault="0039238A" w:rsidP="008C73B7">
            <w:pPr>
              <w:pStyle w:val="NoSpacing"/>
              <w:ind w:firstLine="0"/>
              <w:jc w:val="left"/>
              <w:rPr>
                <w:sz w:val="24"/>
                <w:szCs w:val="24"/>
                <w:lang w:val="ro-RO"/>
              </w:rPr>
            </w:pPr>
            <w:r w:rsidRPr="00BC3C04">
              <w:rPr>
                <w:sz w:val="24"/>
                <w:szCs w:val="24"/>
                <w:lang w:val="ro-RO"/>
              </w:rPr>
              <w:t xml:space="preserve">– – – Cu </w:t>
            </w:r>
            <w:proofErr w:type="spellStart"/>
            <w:r w:rsidRPr="00BC3C04">
              <w:rPr>
                <w:sz w:val="24"/>
                <w:szCs w:val="24"/>
                <w:lang w:val="ro-RO"/>
              </w:rPr>
              <w:t>lăţimea</w:t>
            </w:r>
            <w:proofErr w:type="spellEnd"/>
            <w:r w:rsidRPr="00BC3C04">
              <w:rPr>
                <w:sz w:val="24"/>
                <w:szCs w:val="24"/>
                <w:lang w:val="ro-RO"/>
              </w:rPr>
              <w:t xml:space="preserve"> de peste 30 cm, legătură pânză, cu o greutate sub 250 g/m</w:t>
            </w:r>
            <w:r w:rsidRPr="00BC3C04">
              <w:rPr>
                <w:sz w:val="24"/>
                <w:szCs w:val="24"/>
                <w:vertAlign w:val="superscript"/>
                <w:lang w:val="ro-RO"/>
              </w:rPr>
              <w:t>2</w:t>
            </w:r>
            <w:r w:rsidRPr="00BC3C04">
              <w:rPr>
                <w:sz w:val="24"/>
                <w:szCs w:val="24"/>
                <w:lang w:val="ro-RO"/>
              </w:rPr>
              <w:t>, din filamente care măsoară, pe un singur fir, maximum 136 tex</w:t>
            </w:r>
          </w:p>
        </w:tc>
        <w:tc>
          <w:tcPr>
            <w:tcW w:w="1212" w:type="dxa"/>
            <w:tcBorders>
              <w:top w:val="single" w:sz="6" w:space="0" w:color="000000"/>
              <w:left w:val="single" w:sz="6" w:space="0" w:color="000000"/>
              <w:bottom w:val="single" w:sz="6" w:space="0" w:color="000000"/>
              <w:right w:val="single" w:sz="6" w:space="0" w:color="000000"/>
            </w:tcBorders>
            <w:hideMark/>
          </w:tcPr>
          <w:p w14:paraId="761E07D7" w14:textId="4E92093D" w:rsidR="0039238A" w:rsidRPr="00BC3C04" w:rsidRDefault="00814479"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791FAE40" w14:textId="77777777" w:rsidR="0039238A" w:rsidRPr="00BC3C04" w:rsidRDefault="0039238A" w:rsidP="000A0AB3">
            <w:pPr>
              <w:pStyle w:val="NoSpacing"/>
              <w:ind w:firstLine="456"/>
              <w:rPr>
                <w:sz w:val="24"/>
                <w:szCs w:val="24"/>
                <w:lang w:val="ro-RO"/>
              </w:rPr>
            </w:pPr>
            <w:r w:rsidRPr="00BC3C04">
              <w:rPr>
                <w:sz w:val="24"/>
                <w:szCs w:val="24"/>
                <w:lang w:val="ro-RO"/>
              </w:rPr>
              <w:t>1</w:t>
            </w:r>
          </w:p>
        </w:tc>
      </w:tr>
      <w:tr w:rsidR="0039238A" w:rsidRPr="00BC3C04" w14:paraId="38519CB0"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1AA2BD72" w14:textId="53793D3B" w:rsidR="0039238A" w:rsidRPr="00BC3C04" w:rsidRDefault="0039238A" w:rsidP="00DB507C">
            <w:pPr>
              <w:pStyle w:val="NoSpacing"/>
              <w:ind w:firstLine="0"/>
              <w:rPr>
                <w:sz w:val="24"/>
                <w:szCs w:val="24"/>
                <w:lang w:val="ro-RO"/>
              </w:rPr>
            </w:pPr>
            <w:r w:rsidRPr="00BC3C04">
              <w:rPr>
                <w:sz w:val="24"/>
                <w:szCs w:val="24"/>
                <w:lang w:val="ro-RO"/>
              </w:rPr>
              <w:t>7019 66 009</w:t>
            </w:r>
          </w:p>
        </w:tc>
        <w:tc>
          <w:tcPr>
            <w:tcW w:w="4883" w:type="dxa"/>
            <w:tcBorders>
              <w:top w:val="single" w:sz="6" w:space="0" w:color="000000"/>
              <w:left w:val="single" w:sz="6" w:space="0" w:color="000000"/>
              <w:bottom w:val="single" w:sz="6" w:space="0" w:color="000000"/>
              <w:right w:val="single" w:sz="6" w:space="0" w:color="000000"/>
            </w:tcBorders>
            <w:hideMark/>
          </w:tcPr>
          <w:p w14:paraId="704A6ED1" w14:textId="6D2ED2A1" w:rsidR="0039238A" w:rsidRPr="00BC3C04" w:rsidRDefault="0039238A" w:rsidP="008C73B7">
            <w:pPr>
              <w:pStyle w:val="NoSpacing"/>
              <w:ind w:firstLine="0"/>
              <w:jc w:val="left"/>
              <w:rPr>
                <w:sz w:val="24"/>
                <w:szCs w:val="24"/>
                <w:lang w:val="ro-RO"/>
              </w:rPr>
            </w:pPr>
            <w:r w:rsidRPr="00BC3C04">
              <w:rPr>
                <w:sz w:val="24"/>
                <w:szCs w:val="24"/>
                <w:lang w:val="ro-RO"/>
              </w:rPr>
              <w:t>– – – Altele</w:t>
            </w:r>
          </w:p>
        </w:tc>
        <w:tc>
          <w:tcPr>
            <w:tcW w:w="1212" w:type="dxa"/>
            <w:tcBorders>
              <w:top w:val="single" w:sz="6" w:space="0" w:color="000000"/>
              <w:left w:val="single" w:sz="6" w:space="0" w:color="000000"/>
              <w:bottom w:val="single" w:sz="6" w:space="0" w:color="000000"/>
              <w:right w:val="single" w:sz="6" w:space="0" w:color="000000"/>
            </w:tcBorders>
            <w:hideMark/>
          </w:tcPr>
          <w:p w14:paraId="728A2ECD" w14:textId="38534E4B" w:rsidR="0039238A" w:rsidRPr="00BC3C04" w:rsidRDefault="00814479"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3A325773" w14:textId="77777777" w:rsidR="0039238A" w:rsidRPr="00BC3C04" w:rsidRDefault="0039238A" w:rsidP="00EF48E8">
            <w:pPr>
              <w:pStyle w:val="NoSpacing"/>
              <w:ind w:firstLine="363"/>
              <w:rPr>
                <w:sz w:val="24"/>
                <w:szCs w:val="24"/>
                <w:lang w:val="ro-RO"/>
              </w:rPr>
            </w:pPr>
            <w:r w:rsidRPr="00BC3C04">
              <w:rPr>
                <w:sz w:val="24"/>
                <w:szCs w:val="24"/>
                <w:lang w:val="ro-RO"/>
              </w:rPr>
              <w:t>10</w:t>
            </w:r>
          </w:p>
        </w:tc>
      </w:tr>
    </w:tbl>
    <w:p w14:paraId="49C0EC73" w14:textId="77777777" w:rsidR="00814479" w:rsidRPr="00BC3C04" w:rsidRDefault="00814479" w:rsidP="00DB507C">
      <w:pPr>
        <w:pStyle w:val="NoSpacing"/>
        <w:rPr>
          <w:b/>
          <w:bCs/>
          <w:sz w:val="28"/>
          <w:szCs w:val="28"/>
          <w:lang w:val="ro-RO" w:eastAsia="ru-RU"/>
        </w:rPr>
      </w:pPr>
    </w:p>
    <w:p w14:paraId="2414D804" w14:textId="71E83A48" w:rsidR="0039238A" w:rsidRPr="00BC3C04" w:rsidRDefault="0039238A" w:rsidP="00467856">
      <w:pPr>
        <w:pStyle w:val="NoSpacing"/>
        <w:ind w:firstLine="709"/>
        <w:rPr>
          <w:b/>
          <w:bCs/>
          <w:sz w:val="28"/>
          <w:szCs w:val="28"/>
          <w:lang w:val="ro-RO"/>
        </w:rPr>
      </w:pPr>
      <w:bookmarkStart w:id="8" w:name="_Hlk127864025"/>
      <w:r w:rsidRPr="00BC3C04">
        <w:rPr>
          <w:sz w:val="28"/>
          <w:szCs w:val="28"/>
          <w:lang w:val="ro-RO"/>
        </w:rPr>
        <w:t>poziția tarifară 7019 69 100</w:t>
      </w:r>
      <w:r w:rsidRPr="00BC3C04">
        <w:rPr>
          <w:b/>
          <w:bCs/>
          <w:sz w:val="28"/>
          <w:szCs w:val="28"/>
          <w:lang w:val="ro-RO"/>
        </w:rPr>
        <w:t xml:space="preserve"> </w:t>
      </w:r>
      <w:r w:rsidR="00BB0124" w:rsidRPr="00BC3C04">
        <w:rPr>
          <w:sz w:val="28"/>
          <w:szCs w:val="28"/>
          <w:lang w:val="ro-RO"/>
        </w:rPr>
        <w:t>va avea următorul cuprins:</w:t>
      </w:r>
    </w:p>
    <w:p w14:paraId="62A1ED08" w14:textId="46D3F3E7" w:rsidR="0039238A" w:rsidRPr="00BC3C04" w:rsidRDefault="0039238A" w:rsidP="00DB507C">
      <w:pPr>
        <w:pStyle w:val="NoSpacing"/>
        <w:rPr>
          <w:b/>
          <w:bCs/>
          <w:sz w:val="28"/>
          <w:szCs w:val="28"/>
          <w:lang w:val="ro-RO"/>
        </w:rPr>
      </w:pPr>
    </w:p>
    <w:tbl>
      <w:tblPr>
        <w:tblStyle w:val="TableGrid"/>
        <w:tblW w:w="9214" w:type="dxa"/>
        <w:tblInd w:w="-8" w:type="dxa"/>
        <w:tblLook w:val="04A0" w:firstRow="1" w:lastRow="0" w:firstColumn="1" w:lastColumn="0" w:noHBand="0" w:noVBand="1"/>
      </w:tblPr>
      <w:tblGrid>
        <w:gridCol w:w="1985"/>
        <w:gridCol w:w="4883"/>
        <w:gridCol w:w="1212"/>
        <w:gridCol w:w="1134"/>
      </w:tblGrid>
      <w:tr w:rsidR="0039238A" w:rsidRPr="00BC3C04" w14:paraId="0184841F" w14:textId="77777777" w:rsidTr="00C04025">
        <w:tc>
          <w:tcPr>
            <w:tcW w:w="1985" w:type="dxa"/>
            <w:tcBorders>
              <w:top w:val="single" w:sz="6" w:space="0" w:color="000000"/>
              <w:left w:val="single" w:sz="6" w:space="0" w:color="000000"/>
              <w:bottom w:val="single" w:sz="6" w:space="0" w:color="000000"/>
              <w:right w:val="single" w:sz="6" w:space="0" w:color="000000"/>
            </w:tcBorders>
            <w:hideMark/>
          </w:tcPr>
          <w:bookmarkEnd w:id="8"/>
          <w:p w14:paraId="790F35ED" w14:textId="55CDA803" w:rsidR="0039238A" w:rsidRPr="00BC3C04" w:rsidRDefault="0039238A" w:rsidP="00DB507C">
            <w:pPr>
              <w:pStyle w:val="NoSpacing"/>
              <w:ind w:firstLine="0"/>
              <w:rPr>
                <w:sz w:val="24"/>
                <w:szCs w:val="24"/>
                <w:lang w:val="ro-RO"/>
              </w:rPr>
            </w:pPr>
            <w:r w:rsidRPr="00BC3C04">
              <w:rPr>
                <w:sz w:val="24"/>
                <w:szCs w:val="24"/>
                <w:lang w:val="ro-RO"/>
              </w:rPr>
              <w:t>7019 69 10</w:t>
            </w:r>
          </w:p>
        </w:tc>
        <w:tc>
          <w:tcPr>
            <w:tcW w:w="4883" w:type="dxa"/>
            <w:tcBorders>
              <w:top w:val="single" w:sz="6" w:space="0" w:color="000000"/>
              <w:left w:val="single" w:sz="6" w:space="0" w:color="000000"/>
              <w:bottom w:val="single" w:sz="6" w:space="0" w:color="000000"/>
              <w:right w:val="single" w:sz="6" w:space="0" w:color="000000"/>
            </w:tcBorders>
            <w:hideMark/>
          </w:tcPr>
          <w:p w14:paraId="5794C620" w14:textId="77777777" w:rsidR="0039238A" w:rsidRPr="00BC3C04" w:rsidRDefault="0039238A" w:rsidP="008C73B7">
            <w:pPr>
              <w:pStyle w:val="NoSpacing"/>
              <w:ind w:firstLine="0"/>
              <w:jc w:val="left"/>
              <w:rPr>
                <w:sz w:val="24"/>
                <w:szCs w:val="24"/>
                <w:lang w:val="ro-RO"/>
              </w:rPr>
            </w:pPr>
            <w:r w:rsidRPr="00BC3C04">
              <w:rPr>
                <w:sz w:val="24"/>
                <w:szCs w:val="24"/>
                <w:lang w:val="ro-RO"/>
              </w:rPr>
              <w:t xml:space="preserve">– – – </w:t>
            </w:r>
            <w:proofErr w:type="spellStart"/>
            <w:r w:rsidRPr="00BC3C04">
              <w:rPr>
                <w:sz w:val="24"/>
                <w:szCs w:val="24"/>
                <w:lang w:val="ro-RO"/>
              </w:rPr>
              <w:t>Ţesături</w:t>
            </w:r>
            <w:proofErr w:type="spellEnd"/>
            <w:r w:rsidRPr="00BC3C04">
              <w:rPr>
                <w:sz w:val="24"/>
                <w:szCs w:val="24"/>
                <w:lang w:val="ro-RO"/>
              </w:rPr>
              <w:t xml:space="preserve"> lucrate mecanic </w:t>
            </w:r>
            <w:proofErr w:type="spellStart"/>
            <w:r w:rsidRPr="00BC3C04">
              <w:rPr>
                <w:sz w:val="24"/>
                <w:szCs w:val="24"/>
                <w:lang w:val="ro-RO"/>
              </w:rPr>
              <w:t>şi</w:t>
            </w:r>
            <w:proofErr w:type="spellEnd"/>
            <w:r w:rsidRPr="00BC3C04">
              <w:rPr>
                <w:sz w:val="24"/>
                <w:szCs w:val="24"/>
                <w:lang w:val="ro-RO"/>
              </w:rPr>
              <w:t xml:space="preserve"> </w:t>
            </w:r>
            <w:proofErr w:type="spellStart"/>
            <w:r w:rsidRPr="00BC3C04">
              <w:rPr>
                <w:sz w:val="24"/>
                <w:szCs w:val="24"/>
                <w:lang w:val="ro-RO"/>
              </w:rPr>
              <w:t>ţesături</w:t>
            </w:r>
            <w:proofErr w:type="spellEnd"/>
            <w:r w:rsidRPr="00BC3C04">
              <w:rPr>
                <w:sz w:val="24"/>
                <w:szCs w:val="24"/>
                <w:lang w:val="ro-RO"/>
              </w:rPr>
              <w:t xml:space="preserve"> răsucite</w:t>
            </w:r>
          </w:p>
        </w:tc>
        <w:tc>
          <w:tcPr>
            <w:tcW w:w="1212" w:type="dxa"/>
            <w:tcBorders>
              <w:top w:val="single" w:sz="6" w:space="0" w:color="000000"/>
              <w:left w:val="single" w:sz="6" w:space="0" w:color="000000"/>
              <w:bottom w:val="single" w:sz="6" w:space="0" w:color="000000"/>
              <w:right w:val="single" w:sz="6" w:space="0" w:color="000000"/>
            </w:tcBorders>
          </w:tcPr>
          <w:p w14:paraId="01818B60" w14:textId="77777777" w:rsidR="0039238A" w:rsidRPr="00BC3C04" w:rsidRDefault="0039238A" w:rsidP="00DB507C">
            <w:pPr>
              <w:pStyle w:val="NoSpacing"/>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tcPr>
          <w:p w14:paraId="61CC9BDE" w14:textId="77777777" w:rsidR="0039238A" w:rsidRPr="00BC3C04" w:rsidRDefault="0039238A" w:rsidP="00DB507C">
            <w:pPr>
              <w:pStyle w:val="NoSpacing"/>
              <w:rPr>
                <w:sz w:val="24"/>
                <w:szCs w:val="24"/>
                <w:lang w:val="ro-RO"/>
              </w:rPr>
            </w:pPr>
          </w:p>
        </w:tc>
      </w:tr>
      <w:tr w:rsidR="0039238A" w:rsidRPr="00BC3C04" w14:paraId="742C0C33"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53CD4A7D" w14:textId="4DB3675C" w:rsidR="0039238A" w:rsidRPr="00BC3C04" w:rsidRDefault="0039238A" w:rsidP="00DB507C">
            <w:pPr>
              <w:pStyle w:val="NoSpacing"/>
              <w:ind w:firstLine="0"/>
              <w:rPr>
                <w:sz w:val="24"/>
                <w:szCs w:val="24"/>
                <w:lang w:val="ro-RO"/>
              </w:rPr>
            </w:pPr>
            <w:r w:rsidRPr="00BC3C04">
              <w:rPr>
                <w:sz w:val="24"/>
                <w:szCs w:val="24"/>
                <w:lang w:val="ro-RO"/>
              </w:rPr>
              <w:t>7019 69 101</w:t>
            </w:r>
          </w:p>
        </w:tc>
        <w:tc>
          <w:tcPr>
            <w:tcW w:w="4883" w:type="dxa"/>
            <w:tcBorders>
              <w:top w:val="single" w:sz="6" w:space="0" w:color="000000"/>
              <w:left w:val="single" w:sz="6" w:space="0" w:color="000000"/>
              <w:bottom w:val="single" w:sz="6" w:space="0" w:color="000000"/>
              <w:right w:val="single" w:sz="6" w:space="0" w:color="000000"/>
            </w:tcBorders>
            <w:hideMark/>
          </w:tcPr>
          <w:p w14:paraId="05AF8438" w14:textId="76912051" w:rsidR="0039238A" w:rsidRPr="00BC3C04" w:rsidRDefault="0039238A" w:rsidP="008C73B7">
            <w:pPr>
              <w:pStyle w:val="NoSpacing"/>
              <w:ind w:firstLine="0"/>
              <w:jc w:val="left"/>
              <w:rPr>
                <w:sz w:val="24"/>
                <w:szCs w:val="24"/>
                <w:lang w:val="ro-RO"/>
              </w:rPr>
            </w:pPr>
            <w:r w:rsidRPr="00BC3C04">
              <w:rPr>
                <w:sz w:val="24"/>
                <w:szCs w:val="24"/>
                <w:lang w:val="ro-RO"/>
              </w:rPr>
              <w:t xml:space="preserve">– – – – Cu </w:t>
            </w:r>
            <w:proofErr w:type="spellStart"/>
            <w:r w:rsidRPr="00BC3C04">
              <w:rPr>
                <w:sz w:val="24"/>
                <w:szCs w:val="24"/>
                <w:lang w:val="ro-RO"/>
              </w:rPr>
              <w:t>lăţimea</w:t>
            </w:r>
            <w:proofErr w:type="spellEnd"/>
            <w:r w:rsidRPr="00BC3C04">
              <w:rPr>
                <w:sz w:val="24"/>
                <w:szCs w:val="24"/>
                <w:lang w:val="ro-RO"/>
              </w:rPr>
              <w:t xml:space="preserve"> de peste 30 cm</w:t>
            </w:r>
          </w:p>
        </w:tc>
        <w:tc>
          <w:tcPr>
            <w:tcW w:w="1212" w:type="dxa"/>
            <w:tcBorders>
              <w:top w:val="single" w:sz="6" w:space="0" w:color="000000"/>
              <w:left w:val="single" w:sz="6" w:space="0" w:color="000000"/>
              <w:bottom w:val="single" w:sz="6" w:space="0" w:color="000000"/>
              <w:right w:val="single" w:sz="6" w:space="0" w:color="000000"/>
            </w:tcBorders>
            <w:hideMark/>
          </w:tcPr>
          <w:p w14:paraId="396FF903" w14:textId="3891B2D8" w:rsidR="0039238A" w:rsidRPr="00BC3C04" w:rsidRDefault="00AE1509"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17B0C96D" w14:textId="77777777" w:rsidR="0039238A" w:rsidRPr="00BC3C04" w:rsidRDefault="0039238A" w:rsidP="000A0AB3">
            <w:pPr>
              <w:pStyle w:val="NoSpacing"/>
              <w:ind w:firstLine="456"/>
              <w:rPr>
                <w:sz w:val="24"/>
                <w:szCs w:val="24"/>
                <w:lang w:val="ro-RO" w:eastAsia="ru-RU"/>
              </w:rPr>
            </w:pPr>
            <w:r w:rsidRPr="00BC3C04">
              <w:rPr>
                <w:sz w:val="24"/>
                <w:szCs w:val="24"/>
                <w:lang w:val="ro-RO"/>
              </w:rPr>
              <w:t>1</w:t>
            </w:r>
          </w:p>
        </w:tc>
      </w:tr>
      <w:tr w:rsidR="0039238A" w:rsidRPr="00BC3C04" w14:paraId="19B4B824"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58DCE3CE" w14:textId="4886E634" w:rsidR="0039238A" w:rsidRPr="00BC3C04" w:rsidRDefault="0039238A" w:rsidP="00DB507C">
            <w:pPr>
              <w:pStyle w:val="NoSpacing"/>
              <w:ind w:firstLine="0"/>
              <w:rPr>
                <w:sz w:val="24"/>
                <w:szCs w:val="24"/>
                <w:lang w:val="ro-RO"/>
              </w:rPr>
            </w:pPr>
            <w:r w:rsidRPr="00BC3C04">
              <w:rPr>
                <w:sz w:val="24"/>
                <w:szCs w:val="24"/>
                <w:lang w:val="ro-RO"/>
              </w:rPr>
              <w:t>7019 69 109</w:t>
            </w:r>
          </w:p>
        </w:tc>
        <w:tc>
          <w:tcPr>
            <w:tcW w:w="4883" w:type="dxa"/>
            <w:tcBorders>
              <w:top w:val="single" w:sz="6" w:space="0" w:color="000000"/>
              <w:left w:val="single" w:sz="6" w:space="0" w:color="000000"/>
              <w:bottom w:val="single" w:sz="6" w:space="0" w:color="000000"/>
              <w:right w:val="single" w:sz="6" w:space="0" w:color="000000"/>
            </w:tcBorders>
            <w:hideMark/>
          </w:tcPr>
          <w:p w14:paraId="2D1C499A" w14:textId="7A3A3BA5" w:rsidR="0039238A" w:rsidRPr="00BC3C04" w:rsidRDefault="0039238A" w:rsidP="008C73B7">
            <w:pPr>
              <w:pStyle w:val="NoSpacing"/>
              <w:ind w:firstLine="0"/>
              <w:jc w:val="left"/>
              <w:rPr>
                <w:sz w:val="24"/>
                <w:szCs w:val="24"/>
                <w:lang w:val="ro-RO"/>
              </w:rPr>
            </w:pPr>
            <w:r w:rsidRPr="00BC3C04">
              <w:rPr>
                <w:sz w:val="24"/>
                <w:szCs w:val="24"/>
                <w:lang w:val="ro-RO"/>
              </w:rPr>
              <w:t>– – – –  Altele</w:t>
            </w:r>
          </w:p>
        </w:tc>
        <w:tc>
          <w:tcPr>
            <w:tcW w:w="1212" w:type="dxa"/>
            <w:tcBorders>
              <w:top w:val="single" w:sz="6" w:space="0" w:color="000000"/>
              <w:left w:val="single" w:sz="6" w:space="0" w:color="000000"/>
              <w:bottom w:val="single" w:sz="6" w:space="0" w:color="000000"/>
              <w:right w:val="single" w:sz="6" w:space="0" w:color="000000"/>
            </w:tcBorders>
            <w:hideMark/>
          </w:tcPr>
          <w:p w14:paraId="314064C6" w14:textId="270F1238" w:rsidR="0039238A" w:rsidRPr="00BC3C04" w:rsidRDefault="00AE1509"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0E66D2E1" w14:textId="77777777" w:rsidR="0039238A" w:rsidRPr="00BC3C04" w:rsidRDefault="0039238A" w:rsidP="00EF48E8">
            <w:pPr>
              <w:pStyle w:val="NoSpacing"/>
              <w:ind w:firstLine="363"/>
              <w:rPr>
                <w:sz w:val="24"/>
                <w:szCs w:val="24"/>
                <w:lang w:val="ro-RO"/>
              </w:rPr>
            </w:pPr>
            <w:r w:rsidRPr="00BC3C04">
              <w:rPr>
                <w:sz w:val="24"/>
                <w:szCs w:val="24"/>
                <w:lang w:val="ro-RO"/>
              </w:rPr>
              <w:t>10</w:t>
            </w:r>
          </w:p>
        </w:tc>
      </w:tr>
    </w:tbl>
    <w:p w14:paraId="4508EB9C" w14:textId="083AA9C4" w:rsidR="0039238A" w:rsidRPr="00BC3C04" w:rsidRDefault="0039238A" w:rsidP="00EF48E8">
      <w:pPr>
        <w:pStyle w:val="NoSpacing"/>
        <w:ind w:firstLine="0"/>
        <w:rPr>
          <w:b/>
          <w:bCs/>
          <w:sz w:val="28"/>
          <w:szCs w:val="28"/>
          <w:lang w:val="ro-RO" w:eastAsia="ru-RU"/>
        </w:rPr>
      </w:pPr>
    </w:p>
    <w:p w14:paraId="753CF594" w14:textId="142B7D2C" w:rsidR="0039238A" w:rsidRPr="00BC3C04" w:rsidRDefault="0039238A" w:rsidP="00467856">
      <w:pPr>
        <w:pStyle w:val="NoSpacing"/>
        <w:ind w:firstLine="709"/>
        <w:rPr>
          <w:b/>
          <w:bCs/>
          <w:sz w:val="28"/>
          <w:szCs w:val="28"/>
          <w:lang w:val="ro-RO"/>
        </w:rPr>
      </w:pPr>
      <w:r w:rsidRPr="00BC3C04">
        <w:rPr>
          <w:sz w:val="28"/>
          <w:szCs w:val="28"/>
          <w:lang w:val="ro-RO"/>
        </w:rPr>
        <w:t>poziția tarifară 7019 69 900</w:t>
      </w:r>
      <w:r w:rsidRPr="00BC3C04">
        <w:rPr>
          <w:b/>
          <w:bCs/>
          <w:sz w:val="28"/>
          <w:szCs w:val="28"/>
          <w:lang w:val="ro-RO"/>
        </w:rPr>
        <w:t xml:space="preserve"> </w:t>
      </w:r>
      <w:r w:rsidR="001C1F66" w:rsidRPr="00BC3C04">
        <w:rPr>
          <w:sz w:val="28"/>
          <w:szCs w:val="28"/>
          <w:lang w:val="ro-RO"/>
        </w:rPr>
        <w:t>va avea următorul cuprins:</w:t>
      </w:r>
    </w:p>
    <w:p w14:paraId="79AEFC3E" w14:textId="538DB080" w:rsidR="0039238A" w:rsidRPr="00BC3C04" w:rsidRDefault="0039238A" w:rsidP="00EF48E8">
      <w:pPr>
        <w:pStyle w:val="NoSpacing"/>
        <w:ind w:firstLine="0"/>
        <w:rPr>
          <w:b/>
          <w:bCs/>
          <w:sz w:val="28"/>
          <w:szCs w:val="28"/>
          <w:lang w:val="ro-RO"/>
        </w:rPr>
      </w:pPr>
    </w:p>
    <w:tbl>
      <w:tblPr>
        <w:tblStyle w:val="TableGrid"/>
        <w:tblW w:w="9214" w:type="dxa"/>
        <w:tblInd w:w="-8" w:type="dxa"/>
        <w:tblLook w:val="04A0" w:firstRow="1" w:lastRow="0" w:firstColumn="1" w:lastColumn="0" w:noHBand="0" w:noVBand="1"/>
      </w:tblPr>
      <w:tblGrid>
        <w:gridCol w:w="1985"/>
        <w:gridCol w:w="4882"/>
        <w:gridCol w:w="1213"/>
        <w:gridCol w:w="1134"/>
      </w:tblGrid>
      <w:tr w:rsidR="0039238A" w:rsidRPr="00BC3C04" w14:paraId="02403D73"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490FD753" w14:textId="7DB90620" w:rsidR="0039238A" w:rsidRPr="00BC3C04" w:rsidRDefault="0039238A" w:rsidP="00DB507C">
            <w:pPr>
              <w:pStyle w:val="NoSpacing"/>
              <w:ind w:firstLine="0"/>
              <w:rPr>
                <w:sz w:val="24"/>
                <w:szCs w:val="24"/>
                <w:lang w:val="ro-RO"/>
              </w:rPr>
            </w:pPr>
            <w:r w:rsidRPr="00BC3C04">
              <w:rPr>
                <w:sz w:val="24"/>
                <w:szCs w:val="24"/>
                <w:lang w:val="ro-RO"/>
              </w:rPr>
              <w:lastRenderedPageBreak/>
              <w:t>7019 69 90</w:t>
            </w:r>
          </w:p>
        </w:tc>
        <w:tc>
          <w:tcPr>
            <w:tcW w:w="4882" w:type="dxa"/>
            <w:tcBorders>
              <w:top w:val="single" w:sz="6" w:space="0" w:color="000000"/>
              <w:left w:val="single" w:sz="6" w:space="0" w:color="000000"/>
              <w:bottom w:val="single" w:sz="6" w:space="0" w:color="000000"/>
              <w:right w:val="single" w:sz="6" w:space="0" w:color="000000"/>
            </w:tcBorders>
            <w:hideMark/>
          </w:tcPr>
          <w:p w14:paraId="7FC46E47" w14:textId="3E2CE6F2" w:rsidR="0039238A" w:rsidRPr="00BC3C04" w:rsidRDefault="0039238A" w:rsidP="008C73B7">
            <w:pPr>
              <w:pStyle w:val="NoSpacing"/>
              <w:ind w:firstLine="0"/>
              <w:jc w:val="left"/>
              <w:rPr>
                <w:sz w:val="24"/>
                <w:szCs w:val="24"/>
                <w:lang w:val="ro-RO"/>
              </w:rPr>
            </w:pPr>
            <w:r w:rsidRPr="00BC3C04">
              <w:rPr>
                <w:sz w:val="24"/>
                <w:szCs w:val="24"/>
                <w:lang w:val="ro-RO"/>
              </w:rPr>
              <w:t>– – – Altele</w:t>
            </w:r>
          </w:p>
        </w:tc>
        <w:tc>
          <w:tcPr>
            <w:tcW w:w="1213" w:type="dxa"/>
            <w:tcBorders>
              <w:top w:val="single" w:sz="6" w:space="0" w:color="000000"/>
              <w:left w:val="single" w:sz="6" w:space="0" w:color="000000"/>
              <w:bottom w:val="single" w:sz="6" w:space="0" w:color="000000"/>
              <w:right w:val="single" w:sz="6" w:space="0" w:color="000000"/>
            </w:tcBorders>
            <w:hideMark/>
          </w:tcPr>
          <w:p w14:paraId="2DC7A5E9" w14:textId="77777777" w:rsidR="0039238A" w:rsidRPr="00BC3C04" w:rsidRDefault="0039238A" w:rsidP="00DB507C">
            <w:pPr>
              <w:pStyle w:val="NoSpacing"/>
              <w:ind w:firstLine="0"/>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hideMark/>
          </w:tcPr>
          <w:p w14:paraId="5F34A8E5" w14:textId="77777777" w:rsidR="0039238A" w:rsidRPr="00BC3C04" w:rsidRDefault="0039238A" w:rsidP="00DB507C">
            <w:pPr>
              <w:pStyle w:val="NoSpacing"/>
              <w:ind w:firstLine="0"/>
              <w:rPr>
                <w:rFonts w:eastAsiaTheme="minorHAnsi"/>
                <w:sz w:val="24"/>
                <w:szCs w:val="24"/>
                <w:lang w:val="ro-RO" w:eastAsia="ro-MD"/>
              </w:rPr>
            </w:pPr>
          </w:p>
        </w:tc>
      </w:tr>
      <w:tr w:rsidR="0039238A" w:rsidRPr="00BC3C04" w14:paraId="4BF2CDBB"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75821999" w14:textId="5BA4AC5A" w:rsidR="0039238A" w:rsidRPr="00BC3C04" w:rsidRDefault="0039238A" w:rsidP="00DB507C">
            <w:pPr>
              <w:pStyle w:val="NoSpacing"/>
              <w:ind w:firstLine="0"/>
              <w:rPr>
                <w:sz w:val="24"/>
                <w:szCs w:val="24"/>
                <w:lang w:val="ro-RO" w:eastAsia="ru-RU"/>
              </w:rPr>
            </w:pPr>
            <w:r w:rsidRPr="00BC3C04">
              <w:rPr>
                <w:sz w:val="24"/>
                <w:szCs w:val="24"/>
                <w:lang w:val="ro-RO"/>
              </w:rPr>
              <w:t>7019 69 901</w:t>
            </w:r>
          </w:p>
        </w:tc>
        <w:tc>
          <w:tcPr>
            <w:tcW w:w="4882" w:type="dxa"/>
            <w:tcBorders>
              <w:top w:val="single" w:sz="6" w:space="0" w:color="000000"/>
              <w:left w:val="single" w:sz="6" w:space="0" w:color="000000"/>
              <w:bottom w:val="single" w:sz="6" w:space="0" w:color="000000"/>
              <w:right w:val="single" w:sz="6" w:space="0" w:color="000000"/>
            </w:tcBorders>
            <w:hideMark/>
          </w:tcPr>
          <w:p w14:paraId="1B1D04F6" w14:textId="5774DBC0" w:rsidR="0039238A" w:rsidRPr="00BC3C04" w:rsidRDefault="0039238A" w:rsidP="008C73B7">
            <w:pPr>
              <w:pStyle w:val="NoSpacing"/>
              <w:ind w:firstLine="0"/>
              <w:jc w:val="left"/>
              <w:rPr>
                <w:sz w:val="24"/>
                <w:szCs w:val="24"/>
                <w:lang w:val="ro-RO"/>
              </w:rPr>
            </w:pPr>
            <w:r w:rsidRPr="00BC3C04">
              <w:rPr>
                <w:sz w:val="24"/>
                <w:szCs w:val="24"/>
                <w:lang w:val="ro-RO"/>
              </w:rPr>
              <w:t xml:space="preserve">– – – – Cu </w:t>
            </w:r>
            <w:proofErr w:type="spellStart"/>
            <w:r w:rsidRPr="00BC3C04">
              <w:rPr>
                <w:sz w:val="24"/>
                <w:szCs w:val="24"/>
                <w:lang w:val="ro-RO"/>
              </w:rPr>
              <w:t>lăţimea</w:t>
            </w:r>
            <w:proofErr w:type="spellEnd"/>
            <w:r w:rsidRPr="00BC3C04">
              <w:rPr>
                <w:sz w:val="24"/>
                <w:szCs w:val="24"/>
                <w:lang w:val="ro-RO"/>
              </w:rPr>
              <w:t xml:space="preserve"> de peste 30 cm</w:t>
            </w:r>
          </w:p>
        </w:tc>
        <w:tc>
          <w:tcPr>
            <w:tcW w:w="1213" w:type="dxa"/>
            <w:tcBorders>
              <w:top w:val="single" w:sz="6" w:space="0" w:color="000000"/>
              <w:left w:val="single" w:sz="6" w:space="0" w:color="000000"/>
              <w:bottom w:val="single" w:sz="6" w:space="0" w:color="000000"/>
              <w:right w:val="single" w:sz="6" w:space="0" w:color="000000"/>
            </w:tcBorders>
            <w:hideMark/>
          </w:tcPr>
          <w:p w14:paraId="43541E05" w14:textId="391F3389" w:rsidR="0039238A" w:rsidRPr="00BC3C04" w:rsidRDefault="001C1F66" w:rsidP="00EF48E8">
            <w:pPr>
              <w:pStyle w:val="NoSpacing"/>
              <w:ind w:firstLine="0"/>
              <w:jc w:val="center"/>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0D1078B1" w14:textId="77777777" w:rsidR="0039238A" w:rsidRPr="00BC3C04" w:rsidRDefault="0039238A" w:rsidP="00EF48E8">
            <w:pPr>
              <w:pStyle w:val="NoSpacing"/>
              <w:ind w:firstLine="0"/>
              <w:jc w:val="center"/>
              <w:rPr>
                <w:sz w:val="24"/>
                <w:szCs w:val="24"/>
                <w:lang w:val="ro-RO"/>
              </w:rPr>
            </w:pPr>
            <w:r w:rsidRPr="00BC3C04">
              <w:rPr>
                <w:sz w:val="24"/>
                <w:szCs w:val="24"/>
                <w:lang w:val="ro-RO"/>
              </w:rPr>
              <w:t>1</w:t>
            </w:r>
          </w:p>
        </w:tc>
      </w:tr>
      <w:tr w:rsidR="0039238A" w:rsidRPr="00BC3C04" w14:paraId="55E63149"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3CCB57F3" w14:textId="7D08DFFD" w:rsidR="0039238A" w:rsidRPr="00BC3C04" w:rsidRDefault="0039238A" w:rsidP="00DB507C">
            <w:pPr>
              <w:pStyle w:val="NoSpacing"/>
              <w:ind w:firstLine="0"/>
              <w:rPr>
                <w:sz w:val="24"/>
                <w:szCs w:val="24"/>
                <w:lang w:val="ro-RO"/>
              </w:rPr>
            </w:pPr>
            <w:r w:rsidRPr="00BC3C04">
              <w:rPr>
                <w:sz w:val="24"/>
                <w:szCs w:val="24"/>
                <w:lang w:val="ro-RO"/>
              </w:rPr>
              <w:t>7019 69 909</w:t>
            </w:r>
          </w:p>
        </w:tc>
        <w:tc>
          <w:tcPr>
            <w:tcW w:w="4882" w:type="dxa"/>
            <w:tcBorders>
              <w:top w:val="single" w:sz="6" w:space="0" w:color="000000"/>
              <w:left w:val="single" w:sz="6" w:space="0" w:color="000000"/>
              <w:bottom w:val="single" w:sz="6" w:space="0" w:color="000000"/>
              <w:right w:val="single" w:sz="6" w:space="0" w:color="000000"/>
            </w:tcBorders>
            <w:hideMark/>
          </w:tcPr>
          <w:p w14:paraId="5FF9D706" w14:textId="4A627F33" w:rsidR="0039238A" w:rsidRPr="00BC3C04" w:rsidRDefault="0039238A" w:rsidP="008C73B7">
            <w:pPr>
              <w:pStyle w:val="NoSpacing"/>
              <w:ind w:firstLine="0"/>
              <w:jc w:val="left"/>
              <w:rPr>
                <w:sz w:val="24"/>
                <w:szCs w:val="24"/>
                <w:lang w:val="ro-RO"/>
              </w:rPr>
            </w:pPr>
            <w:r w:rsidRPr="00BC3C04">
              <w:rPr>
                <w:sz w:val="24"/>
                <w:szCs w:val="24"/>
                <w:lang w:val="ro-RO"/>
              </w:rPr>
              <w:t>– – – – Altele</w:t>
            </w:r>
          </w:p>
        </w:tc>
        <w:tc>
          <w:tcPr>
            <w:tcW w:w="1213" w:type="dxa"/>
            <w:tcBorders>
              <w:top w:val="single" w:sz="6" w:space="0" w:color="000000"/>
              <w:left w:val="single" w:sz="6" w:space="0" w:color="000000"/>
              <w:bottom w:val="single" w:sz="6" w:space="0" w:color="000000"/>
              <w:right w:val="single" w:sz="6" w:space="0" w:color="000000"/>
            </w:tcBorders>
            <w:hideMark/>
          </w:tcPr>
          <w:p w14:paraId="0EBAE18A" w14:textId="3FB6A484" w:rsidR="0039238A" w:rsidRPr="00BC3C04" w:rsidRDefault="001C1F66" w:rsidP="00EF48E8">
            <w:pPr>
              <w:pStyle w:val="NoSpacing"/>
              <w:ind w:firstLine="0"/>
              <w:jc w:val="center"/>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326B353D" w14:textId="77777777" w:rsidR="0039238A" w:rsidRPr="00BC3C04" w:rsidRDefault="0039238A" w:rsidP="00EF48E8">
            <w:pPr>
              <w:pStyle w:val="NoSpacing"/>
              <w:ind w:firstLine="0"/>
              <w:jc w:val="center"/>
              <w:rPr>
                <w:sz w:val="24"/>
                <w:szCs w:val="24"/>
                <w:lang w:val="ro-RO"/>
              </w:rPr>
            </w:pPr>
            <w:r w:rsidRPr="00BC3C04">
              <w:rPr>
                <w:sz w:val="24"/>
                <w:szCs w:val="24"/>
                <w:lang w:val="ro-RO"/>
              </w:rPr>
              <w:t>10</w:t>
            </w:r>
          </w:p>
        </w:tc>
      </w:tr>
    </w:tbl>
    <w:p w14:paraId="7AFDAC56" w14:textId="77777777" w:rsidR="0039238A" w:rsidRPr="00BC3C04" w:rsidRDefault="0039238A" w:rsidP="00DB507C">
      <w:pPr>
        <w:pStyle w:val="NoSpacing"/>
        <w:rPr>
          <w:b/>
          <w:bCs/>
          <w:sz w:val="28"/>
          <w:szCs w:val="28"/>
          <w:lang w:val="ro-RO" w:eastAsia="ro-RO"/>
        </w:rPr>
      </w:pPr>
    </w:p>
    <w:p w14:paraId="765721A4" w14:textId="040B0517" w:rsidR="0039238A" w:rsidRPr="00BC3C04" w:rsidRDefault="0039238A" w:rsidP="00467856">
      <w:pPr>
        <w:pStyle w:val="NoSpacing"/>
        <w:ind w:firstLine="709"/>
        <w:rPr>
          <w:b/>
          <w:bCs/>
          <w:sz w:val="28"/>
          <w:szCs w:val="28"/>
          <w:lang w:val="ro-RO"/>
        </w:rPr>
      </w:pPr>
      <w:r w:rsidRPr="00BC3C04">
        <w:rPr>
          <w:sz w:val="28"/>
          <w:szCs w:val="28"/>
          <w:lang w:val="ro-RO"/>
        </w:rPr>
        <w:t>poziția tarifară 7019 90 000</w:t>
      </w:r>
      <w:r w:rsidR="001C1F66" w:rsidRPr="00BC3C04">
        <w:rPr>
          <w:sz w:val="28"/>
          <w:szCs w:val="28"/>
          <w:lang w:val="ro-RO"/>
        </w:rPr>
        <w:t xml:space="preserve"> va avea următorul cuprins:</w:t>
      </w:r>
      <w:r w:rsidRPr="00BC3C04">
        <w:rPr>
          <w:sz w:val="28"/>
          <w:szCs w:val="28"/>
          <w:lang w:val="ro-RO"/>
        </w:rPr>
        <w:t xml:space="preserve"> </w:t>
      </w:r>
    </w:p>
    <w:p w14:paraId="7EFA461C" w14:textId="3702B0EA" w:rsidR="0039238A" w:rsidRPr="00BC3C04" w:rsidRDefault="00105670" w:rsidP="00EF48E8">
      <w:pPr>
        <w:pStyle w:val="NoSpacing"/>
        <w:ind w:firstLine="0"/>
        <w:rPr>
          <w:b/>
          <w:bCs/>
          <w:sz w:val="28"/>
          <w:szCs w:val="28"/>
          <w:lang w:val="ro-RO"/>
        </w:rPr>
      </w:pPr>
      <w:r w:rsidRPr="00BC3C04" w:rsidDel="00105670">
        <w:rPr>
          <w:b/>
          <w:bCs/>
          <w:sz w:val="28"/>
          <w:szCs w:val="28"/>
          <w:lang w:val="ro-RO"/>
        </w:rPr>
        <w:t xml:space="preserve"> </w:t>
      </w:r>
    </w:p>
    <w:tbl>
      <w:tblPr>
        <w:tblStyle w:val="TableGrid"/>
        <w:tblW w:w="9214" w:type="dxa"/>
        <w:tblInd w:w="-8" w:type="dxa"/>
        <w:tblLook w:val="04A0" w:firstRow="1" w:lastRow="0" w:firstColumn="1" w:lastColumn="0" w:noHBand="0" w:noVBand="1"/>
      </w:tblPr>
      <w:tblGrid>
        <w:gridCol w:w="1985"/>
        <w:gridCol w:w="4882"/>
        <w:gridCol w:w="1213"/>
        <w:gridCol w:w="1134"/>
      </w:tblGrid>
      <w:tr w:rsidR="0039238A" w:rsidRPr="00BC3C04" w14:paraId="4BDE07D2"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6260A3E5" w14:textId="7D49CAE2" w:rsidR="0039238A" w:rsidRPr="00BC3C04" w:rsidRDefault="0039238A" w:rsidP="00DB507C">
            <w:pPr>
              <w:pStyle w:val="NoSpacing"/>
              <w:ind w:firstLine="0"/>
              <w:rPr>
                <w:sz w:val="24"/>
                <w:szCs w:val="24"/>
                <w:lang w:val="ro-RO"/>
              </w:rPr>
            </w:pPr>
            <w:r w:rsidRPr="00BC3C04">
              <w:rPr>
                <w:sz w:val="24"/>
                <w:szCs w:val="24"/>
                <w:lang w:val="ro-RO"/>
              </w:rPr>
              <w:t xml:space="preserve">7019 90 00 </w:t>
            </w:r>
          </w:p>
        </w:tc>
        <w:tc>
          <w:tcPr>
            <w:tcW w:w="4882" w:type="dxa"/>
            <w:tcBorders>
              <w:top w:val="single" w:sz="6" w:space="0" w:color="000000"/>
              <w:left w:val="single" w:sz="6" w:space="0" w:color="000000"/>
              <w:bottom w:val="single" w:sz="6" w:space="0" w:color="000000"/>
              <w:right w:val="single" w:sz="6" w:space="0" w:color="000000"/>
            </w:tcBorders>
            <w:hideMark/>
          </w:tcPr>
          <w:p w14:paraId="307C6E9F" w14:textId="12F9440E" w:rsidR="0039238A" w:rsidRPr="00BC3C04" w:rsidRDefault="0039238A" w:rsidP="008C73B7">
            <w:pPr>
              <w:pStyle w:val="NoSpacing"/>
              <w:ind w:firstLine="0"/>
              <w:jc w:val="left"/>
              <w:rPr>
                <w:sz w:val="24"/>
                <w:szCs w:val="24"/>
                <w:lang w:val="ro-RO" w:eastAsia="ru-RU"/>
              </w:rPr>
            </w:pPr>
            <w:r w:rsidRPr="00BC3C04">
              <w:rPr>
                <w:sz w:val="24"/>
                <w:szCs w:val="24"/>
                <w:lang w:val="ro-RO"/>
              </w:rPr>
              <w:t>–  Altele</w:t>
            </w:r>
          </w:p>
        </w:tc>
        <w:tc>
          <w:tcPr>
            <w:tcW w:w="1213" w:type="dxa"/>
            <w:tcBorders>
              <w:top w:val="single" w:sz="6" w:space="0" w:color="000000"/>
              <w:left w:val="single" w:sz="6" w:space="0" w:color="000000"/>
              <w:bottom w:val="single" w:sz="6" w:space="0" w:color="000000"/>
              <w:right w:val="single" w:sz="6" w:space="0" w:color="000000"/>
            </w:tcBorders>
          </w:tcPr>
          <w:p w14:paraId="30AC88DA" w14:textId="77777777" w:rsidR="0039238A" w:rsidRPr="00BC3C04" w:rsidRDefault="0039238A" w:rsidP="00DB507C">
            <w:pPr>
              <w:pStyle w:val="NoSpacing"/>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tcPr>
          <w:p w14:paraId="660AEAC9" w14:textId="77777777" w:rsidR="0039238A" w:rsidRPr="00BC3C04" w:rsidRDefault="0039238A" w:rsidP="00DB507C">
            <w:pPr>
              <w:pStyle w:val="NoSpacing"/>
              <w:rPr>
                <w:sz w:val="24"/>
                <w:szCs w:val="24"/>
                <w:lang w:val="ro-RO"/>
              </w:rPr>
            </w:pPr>
          </w:p>
        </w:tc>
      </w:tr>
      <w:tr w:rsidR="0039238A" w:rsidRPr="00BC3C04" w14:paraId="68B9F97D"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1FDEE539" w14:textId="7FB47B9D" w:rsidR="0039238A" w:rsidRPr="00BC3C04" w:rsidRDefault="0039238A" w:rsidP="00DB507C">
            <w:pPr>
              <w:pStyle w:val="NoSpacing"/>
              <w:ind w:firstLine="0"/>
              <w:rPr>
                <w:sz w:val="24"/>
                <w:szCs w:val="24"/>
                <w:lang w:val="ro-RO"/>
              </w:rPr>
            </w:pPr>
            <w:r w:rsidRPr="00BC3C04">
              <w:rPr>
                <w:sz w:val="24"/>
                <w:szCs w:val="24"/>
                <w:lang w:val="ro-RO"/>
              </w:rPr>
              <w:t>7019 90 001</w:t>
            </w:r>
          </w:p>
        </w:tc>
        <w:tc>
          <w:tcPr>
            <w:tcW w:w="4882" w:type="dxa"/>
            <w:tcBorders>
              <w:top w:val="single" w:sz="6" w:space="0" w:color="000000"/>
              <w:left w:val="single" w:sz="6" w:space="0" w:color="000000"/>
              <w:bottom w:val="single" w:sz="6" w:space="0" w:color="000000"/>
              <w:right w:val="single" w:sz="6" w:space="0" w:color="000000"/>
            </w:tcBorders>
            <w:hideMark/>
          </w:tcPr>
          <w:p w14:paraId="450C7EB1" w14:textId="49F72E85" w:rsidR="0039238A" w:rsidRPr="00BC3C04" w:rsidRDefault="0039238A" w:rsidP="008C73B7">
            <w:pPr>
              <w:pStyle w:val="NoSpacing"/>
              <w:ind w:firstLine="0"/>
              <w:jc w:val="left"/>
              <w:rPr>
                <w:sz w:val="24"/>
                <w:szCs w:val="24"/>
                <w:lang w:val="ro-RO"/>
              </w:rPr>
            </w:pPr>
            <w:r w:rsidRPr="00BC3C04">
              <w:rPr>
                <w:sz w:val="24"/>
                <w:szCs w:val="24"/>
                <w:lang w:val="ro-RO"/>
              </w:rPr>
              <w:t xml:space="preserve">– –  Cu </w:t>
            </w:r>
            <w:proofErr w:type="spellStart"/>
            <w:r w:rsidRPr="00BC3C04">
              <w:rPr>
                <w:sz w:val="24"/>
                <w:szCs w:val="24"/>
                <w:lang w:val="ro-RO"/>
              </w:rPr>
              <w:t>lăţimea</w:t>
            </w:r>
            <w:proofErr w:type="spellEnd"/>
            <w:r w:rsidRPr="00BC3C04">
              <w:rPr>
                <w:sz w:val="24"/>
                <w:szCs w:val="24"/>
                <w:lang w:val="ro-RO"/>
              </w:rPr>
              <w:t xml:space="preserve"> de peste 30 cm</w:t>
            </w:r>
          </w:p>
        </w:tc>
        <w:tc>
          <w:tcPr>
            <w:tcW w:w="1213" w:type="dxa"/>
            <w:tcBorders>
              <w:top w:val="single" w:sz="6" w:space="0" w:color="000000"/>
              <w:left w:val="single" w:sz="6" w:space="0" w:color="000000"/>
              <w:bottom w:val="single" w:sz="6" w:space="0" w:color="000000"/>
              <w:right w:val="single" w:sz="6" w:space="0" w:color="000000"/>
            </w:tcBorders>
            <w:hideMark/>
          </w:tcPr>
          <w:p w14:paraId="0B6534FB" w14:textId="2AC08127" w:rsidR="0039238A" w:rsidRPr="00BC3C04" w:rsidRDefault="00105670" w:rsidP="00EF48E8">
            <w:pPr>
              <w:pStyle w:val="NoSpacing"/>
              <w:ind w:firstLine="397"/>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44AE2B25" w14:textId="77777777" w:rsidR="0039238A" w:rsidRPr="00BC3C04" w:rsidRDefault="0039238A" w:rsidP="000A0AB3">
            <w:pPr>
              <w:pStyle w:val="NoSpacing"/>
              <w:ind w:firstLine="456"/>
              <w:rPr>
                <w:sz w:val="24"/>
                <w:szCs w:val="24"/>
                <w:lang w:val="ro-RO"/>
              </w:rPr>
            </w:pPr>
            <w:r w:rsidRPr="00BC3C04">
              <w:rPr>
                <w:sz w:val="24"/>
                <w:szCs w:val="24"/>
                <w:lang w:val="ro-RO"/>
              </w:rPr>
              <w:t>1</w:t>
            </w:r>
          </w:p>
        </w:tc>
      </w:tr>
      <w:tr w:rsidR="0039238A" w:rsidRPr="00BC3C04" w14:paraId="64212922" w14:textId="77777777" w:rsidTr="00C04025">
        <w:tc>
          <w:tcPr>
            <w:tcW w:w="1985" w:type="dxa"/>
            <w:tcBorders>
              <w:top w:val="single" w:sz="6" w:space="0" w:color="000000"/>
              <w:left w:val="single" w:sz="6" w:space="0" w:color="000000"/>
              <w:bottom w:val="single" w:sz="6" w:space="0" w:color="000000"/>
              <w:right w:val="single" w:sz="6" w:space="0" w:color="000000"/>
            </w:tcBorders>
            <w:hideMark/>
          </w:tcPr>
          <w:p w14:paraId="41A52274" w14:textId="36279108" w:rsidR="0039238A" w:rsidRPr="00BC3C04" w:rsidRDefault="0039238A" w:rsidP="00DB507C">
            <w:pPr>
              <w:pStyle w:val="NoSpacing"/>
              <w:ind w:firstLine="0"/>
              <w:rPr>
                <w:sz w:val="24"/>
                <w:szCs w:val="24"/>
                <w:lang w:val="ro-RO"/>
              </w:rPr>
            </w:pPr>
            <w:r w:rsidRPr="00BC3C04">
              <w:rPr>
                <w:sz w:val="24"/>
                <w:szCs w:val="24"/>
                <w:lang w:val="ro-RO"/>
              </w:rPr>
              <w:t>7019 90 009</w:t>
            </w:r>
          </w:p>
        </w:tc>
        <w:tc>
          <w:tcPr>
            <w:tcW w:w="4882" w:type="dxa"/>
            <w:tcBorders>
              <w:top w:val="single" w:sz="6" w:space="0" w:color="000000"/>
              <w:left w:val="single" w:sz="6" w:space="0" w:color="000000"/>
              <w:bottom w:val="single" w:sz="6" w:space="0" w:color="000000"/>
              <w:right w:val="single" w:sz="6" w:space="0" w:color="000000"/>
            </w:tcBorders>
            <w:hideMark/>
          </w:tcPr>
          <w:p w14:paraId="77278126" w14:textId="26F3ADE9" w:rsidR="0039238A" w:rsidRPr="00BC3C04" w:rsidRDefault="0039238A" w:rsidP="008C73B7">
            <w:pPr>
              <w:pStyle w:val="NoSpacing"/>
              <w:ind w:firstLine="0"/>
              <w:jc w:val="left"/>
              <w:rPr>
                <w:sz w:val="24"/>
                <w:szCs w:val="24"/>
                <w:lang w:val="ro-RO"/>
              </w:rPr>
            </w:pPr>
            <w:r w:rsidRPr="00BC3C04">
              <w:rPr>
                <w:sz w:val="24"/>
                <w:szCs w:val="24"/>
                <w:lang w:val="ro-RO"/>
              </w:rPr>
              <w:t>– –  Altele</w:t>
            </w:r>
          </w:p>
        </w:tc>
        <w:tc>
          <w:tcPr>
            <w:tcW w:w="1213" w:type="dxa"/>
            <w:tcBorders>
              <w:top w:val="single" w:sz="6" w:space="0" w:color="000000"/>
              <w:left w:val="single" w:sz="6" w:space="0" w:color="000000"/>
              <w:bottom w:val="single" w:sz="6" w:space="0" w:color="000000"/>
              <w:right w:val="single" w:sz="6" w:space="0" w:color="000000"/>
            </w:tcBorders>
            <w:hideMark/>
          </w:tcPr>
          <w:p w14:paraId="419273CF" w14:textId="6D637A7D" w:rsidR="0039238A" w:rsidRPr="00BC3C04" w:rsidRDefault="00105670" w:rsidP="00EF48E8">
            <w:pPr>
              <w:pStyle w:val="NoSpacing"/>
              <w:ind w:firstLine="397"/>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2A71A058" w14:textId="77777777" w:rsidR="0039238A" w:rsidRPr="00BC3C04" w:rsidRDefault="0039238A" w:rsidP="00EF48E8">
            <w:pPr>
              <w:pStyle w:val="NoSpacing"/>
              <w:ind w:firstLine="363"/>
              <w:rPr>
                <w:sz w:val="24"/>
                <w:szCs w:val="24"/>
                <w:lang w:val="ro-RO"/>
              </w:rPr>
            </w:pPr>
            <w:r w:rsidRPr="00BC3C04">
              <w:rPr>
                <w:sz w:val="24"/>
                <w:szCs w:val="24"/>
                <w:lang w:val="ro-RO"/>
              </w:rPr>
              <w:t>10</w:t>
            </w:r>
          </w:p>
        </w:tc>
      </w:tr>
    </w:tbl>
    <w:p w14:paraId="6733DD08" w14:textId="1C5F0C1E" w:rsidR="0039238A" w:rsidRPr="00BC3C04" w:rsidRDefault="0039238A" w:rsidP="00DB507C">
      <w:pPr>
        <w:pStyle w:val="NoSpacing"/>
        <w:rPr>
          <w:sz w:val="24"/>
          <w:szCs w:val="24"/>
          <w:lang w:val="ro-RO" w:eastAsia="ru-RU"/>
        </w:rPr>
      </w:pPr>
    </w:p>
    <w:p w14:paraId="4BB37A63" w14:textId="77777777" w:rsidR="0039238A" w:rsidRPr="00BC3C04" w:rsidRDefault="0039238A" w:rsidP="00467856">
      <w:pPr>
        <w:pStyle w:val="NoSpacing"/>
        <w:ind w:firstLine="709"/>
        <w:rPr>
          <w:sz w:val="28"/>
          <w:szCs w:val="28"/>
          <w:lang w:val="ro-RO"/>
        </w:rPr>
      </w:pPr>
      <w:r w:rsidRPr="00BC3C04">
        <w:rPr>
          <w:sz w:val="28"/>
          <w:szCs w:val="28"/>
          <w:lang w:val="ro-RO"/>
        </w:rPr>
        <w:t>5. În tabelul de la capitolul 85:</w:t>
      </w:r>
    </w:p>
    <w:p w14:paraId="3F6AF2D2" w14:textId="77777777" w:rsidR="0039238A" w:rsidRPr="00BC3C04" w:rsidRDefault="0039238A" w:rsidP="00467856">
      <w:pPr>
        <w:pStyle w:val="NoSpacing"/>
        <w:ind w:firstLine="709"/>
        <w:rPr>
          <w:b/>
          <w:bCs/>
          <w:sz w:val="24"/>
          <w:szCs w:val="24"/>
          <w:lang w:val="ro-RO"/>
        </w:rPr>
      </w:pPr>
    </w:p>
    <w:p w14:paraId="58DD537B" w14:textId="67624D80" w:rsidR="0039238A" w:rsidRPr="00BC3C04" w:rsidRDefault="0039238A" w:rsidP="00467856">
      <w:pPr>
        <w:pStyle w:val="NoSpacing"/>
        <w:ind w:firstLine="709"/>
        <w:rPr>
          <w:b/>
          <w:bCs/>
          <w:sz w:val="28"/>
          <w:szCs w:val="28"/>
          <w:lang w:val="ro-RO"/>
        </w:rPr>
      </w:pPr>
      <w:r w:rsidRPr="00BC3C04">
        <w:rPr>
          <w:sz w:val="28"/>
          <w:szCs w:val="28"/>
          <w:lang w:val="ro-RO"/>
        </w:rPr>
        <w:t xml:space="preserve">poziția tarifară 8504 50 </w:t>
      </w:r>
      <w:r w:rsidR="00105670" w:rsidRPr="00BC3C04">
        <w:rPr>
          <w:sz w:val="28"/>
          <w:szCs w:val="28"/>
          <w:lang w:val="ro-RO"/>
        </w:rPr>
        <w:t>va avea următorul cuprins:</w:t>
      </w:r>
    </w:p>
    <w:p w14:paraId="2670091A" w14:textId="05832C66" w:rsidR="0039238A" w:rsidRPr="00BC3C04" w:rsidRDefault="0039238A" w:rsidP="00EF48E8">
      <w:pPr>
        <w:pStyle w:val="NoSpacing"/>
        <w:ind w:firstLine="0"/>
        <w:rPr>
          <w:sz w:val="24"/>
          <w:szCs w:val="24"/>
          <w:lang w:val="ro-RO"/>
        </w:rPr>
      </w:pPr>
    </w:p>
    <w:tbl>
      <w:tblPr>
        <w:tblStyle w:val="TableGrid"/>
        <w:tblW w:w="9214" w:type="dxa"/>
        <w:tblInd w:w="-8" w:type="dxa"/>
        <w:tblLayout w:type="fixed"/>
        <w:tblLook w:val="04A0" w:firstRow="1" w:lastRow="0" w:firstColumn="1" w:lastColumn="0" w:noHBand="0" w:noVBand="1"/>
      </w:tblPr>
      <w:tblGrid>
        <w:gridCol w:w="1890"/>
        <w:gridCol w:w="5056"/>
        <w:gridCol w:w="1134"/>
        <w:gridCol w:w="1134"/>
      </w:tblGrid>
      <w:tr w:rsidR="0039238A" w:rsidRPr="00BC3C04" w14:paraId="59299E9E" w14:textId="77777777" w:rsidTr="00C04025">
        <w:tc>
          <w:tcPr>
            <w:tcW w:w="1890" w:type="dxa"/>
            <w:tcBorders>
              <w:top w:val="single" w:sz="6" w:space="0" w:color="000000"/>
              <w:left w:val="single" w:sz="6" w:space="0" w:color="000000"/>
              <w:bottom w:val="single" w:sz="6" w:space="0" w:color="000000"/>
              <w:right w:val="single" w:sz="6" w:space="0" w:color="000000"/>
            </w:tcBorders>
            <w:hideMark/>
          </w:tcPr>
          <w:p w14:paraId="3319F8BF" w14:textId="144AFC21" w:rsidR="0039238A" w:rsidRPr="00BC3C04" w:rsidRDefault="0039238A" w:rsidP="00EF48E8">
            <w:pPr>
              <w:pStyle w:val="NoSpacing"/>
              <w:ind w:firstLine="0"/>
              <w:rPr>
                <w:sz w:val="24"/>
                <w:szCs w:val="24"/>
                <w:lang w:val="ro-RO"/>
              </w:rPr>
            </w:pPr>
            <w:r w:rsidRPr="00BC3C04">
              <w:rPr>
                <w:sz w:val="24"/>
                <w:szCs w:val="24"/>
                <w:lang w:val="ro-RO"/>
              </w:rPr>
              <w:t>8504 50 000</w:t>
            </w:r>
          </w:p>
        </w:tc>
        <w:tc>
          <w:tcPr>
            <w:tcW w:w="5056" w:type="dxa"/>
            <w:tcBorders>
              <w:top w:val="single" w:sz="6" w:space="0" w:color="000000"/>
              <w:left w:val="single" w:sz="6" w:space="0" w:color="000000"/>
              <w:bottom w:val="single" w:sz="6" w:space="0" w:color="000000"/>
              <w:right w:val="single" w:sz="6" w:space="0" w:color="000000"/>
            </w:tcBorders>
            <w:hideMark/>
          </w:tcPr>
          <w:p w14:paraId="06688A1D" w14:textId="1BB744DF" w:rsidR="0039238A" w:rsidRPr="00BC3C04" w:rsidRDefault="0039238A" w:rsidP="00EF48E8">
            <w:pPr>
              <w:pStyle w:val="NoSpacing"/>
              <w:ind w:firstLine="0"/>
              <w:rPr>
                <w:sz w:val="24"/>
                <w:szCs w:val="24"/>
                <w:lang w:val="ro-RO" w:eastAsia="ru-RU"/>
              </w:rPr>
            </w:pPr>
            <w:r w:rsidRPr="00BC3C04">
              <w:rPr>
                <w:sz w:val="24"/>
                <w:szCs w:val="24"/>
                <w:lang w:val="ro-RO"/>
              </w:rPr>
              <w:t>– Alte bobine de reactanță și de inductanță</w:t>
            </w:r>
          </w:p>
        </w:tc>
        <w:tc>
          <w:tcPr>
            <w:tcW w:w="1134" w:type="dxa"/>
            <w:tcBorders>
              <w:top w:val="single" w:sz="6" w:space="0" w:color="000000"/>
              <w:left w:val="single" w:sz="6" w:space="0" w:color="000000"/>
              <w:bottom w:val="single" w:sz="6" w:space="0" w:color="000000"/>
              <w:right w:val="single" w:sz="6" w:space="0" w:color="000000"/>
            </w:tcBorders>
            <w:hideMark/>
          </w:tcPr>
          <w:p w14:paraId="73871C06" w14:textId="77777777" w:rsidR="0039238A" w:rsidRPr="00BC3C04" w:rsidRDefault="0039238A" w:rsidP="00EF48E8">
            <w:pPr>
              <w:pStyle w:val="NoSpacing"/>
              <w:ind w:firstLine="0"/>
              <w:jc w:val="center"/>
              <w:rPr>
                <w:sz w:val="24"/>
                <w:szCs w:val="24"/>
                <w:lang w:val="ro-RO"/>
              </w:rPr>
            </w:pPr>
            <w:r w:rsidRPr="00BC3C04">
              <w:rPr>
                <w:sz w:val="24"/>
                <w:szCs w:val="24"/>
                <w:lang w:val="ro-RO"/>
              </w:rPr>
              <w:t>buc.</w:t>
            </w:r>
          </w:p>
        </w:tc>
        <w:tc>
          <w:tcPr>
            <w:tcW w:w="1134" w:type="dxa"/>
            <w:tcBorders>
              <w:top w:val="single" w:sz="6" w:space="0" w:color="000000"/>
              <w:left w:val="single" w:sz="6" w:space="0" w:color="000000"/>
              <w:bottom w:val="single" w:sz="6" w:space="0" w:color="000000"/>
              <w:right w:val="single" w:sz="6" w:space="0" w:color="000000"/>
            </w:tcBorders>
            <w:hideMark/>
          </w:tcPr>
          <w:p w14:paraId="214B19CD" w14:textId="77777777" w:rsidR="0039238A" w:rsidRPr="00BC3C04" w:rsidRDefault="0039238A" w:rsidP="00EF48E8">
            <w:pPr>
              <w:pStyle w:val="NoSpacing"/>
              <w:ind w:firstLine="0"/>
              <w:jc w:val="center"/>
              <w:rPr>
                <w:sz w:val="24"/>
                <w:szCs w:val="24"/>
                <w:lang w:val="ro-RO"/>
              </w:rPr>
            </w:pPr>
            <w:r w:rsidRPr="00BC3C04">
              <w:rPr>
                <w:sz w:val="24"/>
                <w:szCs w:val="24"/>
                <w:lang w:val="ro-RO"/>
              </w:rPr>
              <w:t>8</w:t>
            </w:r>
          </w:p>
        </w:tc>
      </w:tr>
    </w:tbl>
    <w:p w14:paraId="04D6FF60" w14:textId="77777777" w:rsidR="0039238A" w:rsidRPr="00BC3C04" w:rsidRDefault="0039238A" w:rsidP="00DB507C">
      <w:pPr>
        <w:pStyle w:val="NoSpacing"/>
        <w:rPr>
          <w:sz w:val="24"/>
          <w:szCs w:val="24"/>
          <w:lang w:val="ro-RO"/>
        </w:rPr>
      </w:pPr>
    </w:p>
    <w:p w14:paraId="3EC58035" w14:textId="3CE4766C" w:rsidR="0039238A" w:rsidRPr="00BC3C04" w:rsidRDefault="0039238A" w:rsidP="00467856">
      <w:pPr>
        <w:pStyle w:val="NoSpacing"/>
        <w:ind w:firstLine="709"/>
        <w:rPr>
          <w:b/>
          <w:bCs/>
          <w:sz w:val="28"/>
          <w:szCs w:val="28"/>
          <w:lang w:val="ro-RO"/>
        </w:rPr>
      </w:pPr>
      <w:r w:rsidRPr="00BC3C04">
        <w:rPr>
          <w:sz w:val="28"/>
          <w:szCs w:val="28"/>
          <w:lang w:val="ro-RO"/>
        </w:rPr>
        <w:t xml:space="preserve">poziția tarifară 8504 90 900 </w:t>
      </w:r>
      <w:r w:rsidR="006374F0" w:rsidRPr="00BC3C04">
        <w:rPr>
          <w:sz w:val="28"/>
          <w:szCs w:val="28"/>
          <w:lang w:val="ro-RO"/>
        </w:rPr>
        <w:t>va avea următorul cuprins:</w:t>
      </w:r>
    </w:p>
    <w:p w14:paraId="7052E1B2" w14:textId="6396E840" w:rsidR="0039238A" w:rsidRPr="00BC3C04" w:rsidRDefault="0039238A" w:rsidP="00EF48E8">
      <w:pPr>
        <w:pStyle w:val="NoSpacing"/>
        <w:ind w:firstLine="0"/>
        <w:rPr>
          <w:sz w:val="24"/>
          <w:szCs w:val="24"/>
          <w:lang w:val="ro-RO"/>
        </w:rPr>
      </w:pPr>
    </w:p>
    <w:tbl>
      <w:tblPr>
        <w:tblStyle w:val="TableGrid"/>
        <w:tblW w:w="9214" w:type="dxa"/>
        <w:tblInd w:w="-8" w:type="dxa"/>
        <w:tblLook w:val="04A0" w:firstRow="1" w:lastRow="0" w:firstColumn="1" w:lastColumn="0" w:noHBand="0" w:noVBand="1"/>
      </w:tblPr>
      <w:tblGrid>
        <w:gridCol w:w="1985"/>
        <w:gridCol w:w="4961"/>
        <w:gridCol w:w="1134"/>
        <w:gridCol w:w="1134"/>
      </w:tblGrid>
      <w:tr w:rsidR="0039238A" w:rsidRPr="00BC3C04" w14:paraId="510372D7" w14:textId="77777777" w:rsidTr="005C3B7A">
        <w:tc>
          <w:tcPr>
            <w:tcW w:w="1985" w:type="dxa"/>
            <w:tcBorders>
              <w:top w:val="single" w:sz="6" w:space="0" w:color="000000"/>
              <w:left w:val="single" w:sz="6" w:space="0" w:color="000000"/>
              <w:bottom w:val="single" w:sz="6" w:space="0" w:color="000000"/>
              <w:right w:val="single" w:sz="6" w:space="0" w:color="000000"/>
            </w:tcBorders>
            <w:hideMark/>
          </w:tcPr>
          <w:p w14:paraId="36A95E07" w14:textId="2F58C5E7" w:rsidR="0039238A" w:rsidRPr="00BC3C04" w:rsidRDefault="0039238A" w:rsidP="00DB507C">
            <w:pPr>
              <w:pStyle w:val="NoSpacing"/>
              <w:ind w:firstLine="0"/>
              <w:rPr>
                <w:sz w:val="24"/>
                <w:szCs w:val="24"/>
                <w:lang w:val="ro-RO"/>
              </w:rPr>
            </w:pPr>
            <w:r w:rsidRPr="00BC3C04">
              <w:rPr>
                <w:sz w:val="24"/>
                <w:szCs w:val="24"/>
                <w:lang w:val="ro-RO"/>
              </w:rPr>
              <w:t>8504 90 90</w:t>
            </w:r>
          </w:p>
        </w:tc>
        <w:tc>
          <w:tcPr>
            <w:tcW w:w="4961" w:type="dxa"/>
            <w:tcBorders>
              <w:top w:val="single" w:sz="6" w:space="0" w:color="000000"/>
              <w:left w:val="single" w:sz="6" w:space="0" w:color="000000"/>
              <w:bottom w:val="single" w:sz="6" w:space="0" w:color="000000"/>
              <w:right w:val="single" w:sz="6" w:space="0" w:color="000000"/>
            </w:tcBorders>
            <w:hideMark/>
          </w:tcPr>
          <w:p w14:paraId="1A890FD5" w14:textId="7BAD02E9" w:rsidR="0039238A" w:rsidRPr="00BC3C04" w:rsidRDefault="0039238A" w:rsidP="008C73B7">
            <w:pPr>
              <w:pStyle w:val="NoSpacing"/>
              <w:ind w:firstLine="0"/>
              <w:jc w:val="left"/>
              <w:rPr>
                <w:sz w:val="24"/>
                <w:szCs w:val="24"/>
                <w:lang w:val="ro-RO" w:eastAsia="ru-RU"/>
              </w:rPr>
            </w:pPr>
            <w:r w:rsidRPr="00BC3C04">
              <w:rPr>
                <w:sz w:val="24"/>
                <w:szCs w:val="24"/>
                <w:lang w:val="ro-RO"/>
              </w:rPr>
              <w:t>– – De convertizoare statice</w:t>
            </w:r>
          </w:p>
        </w:tc>
        <w:tc>
          <w:tcPr>
            <w:tcW w:w="1134" w:type="dxa"/>
            <w:tcBorders>
              <w:top w:val="single" w:sz="6" w:space="0" w:color="000000"/>
              <w:left w:val="single" w:sz="6" w:space="0" w:color="000000"/>
              <w:bottom w:val="single" w:sz="6" w:space="0" w:color="000000"/>
              <w:right w:val="single" w:sz="6" w:space="0" w:color="000000"/>
            </w:tcBorders>
          </w:tcPr>
          <w:p w14:paraId="17311754" w14:textId="77777777" w:rsidR="0039238A" w:rsidRPr="00BC3C04" w:rsidRDefault="0039238A" w:rsidP="00DB507C">
            <w:pPr>
              <w:pStyle w:val="NoSpacing"/>
              <w:rPr>
                <w:sz w:val="24"/>
                <w:szCs w:val="24"/>
                <w:lang w:val="ro-RO"/>
              </w:rPr>
            </w:pPr>
          </w:p>
        </w:tc>
        <w:tc>
          <w:tcPr>
            <w:tcW w:w="1134" w:type="dxa"/>
            <w:tcBorders>
              <w:top w:val="single" w:sz="6" w:space="0" w:color="000000"/>
              <w:left w:val="single" w:sz="6" w:space="0" w:color="000000"/>
              <w:bottom w:val="single" w:sz="6" w:space="0" w:color="000000"/>
              <w:right w:val="single" w:sz="6" w:space="0" w:color="000000"/>
            </w:tcBorders>
          </w:tcPr>
          <w:p w14:paraId="5158A6CA" w14:textId="77777777" w:rsidR="0039238A" w:rsidRPr="00BC3C04" w:rsidRDefault="0039238A" w:rsidP="00DB507C">
            <w:pPr>
              <w:pStyle w:val="NoSpacing"/>
              <w:rPr>
                <w:sz w:val="24"/>
                <w:szCs w:val="24"/>
                <w:lang w:val="ro-RO"/>
              </w:rPr>
            </w:pPr>
          </w:p>
        </w:tc>
      </w:tr>
      <w:tr w:rsidR="0039238A" w:rsidRPr="00BC3C04" w14:paraId="4D7188C2" w14:textId="77777777" w:rsidTr="005C3B7A">
        <w:tc>
          <w:tcPr>
            <w:tcW w:w="1985" w:type="dxa"/>
            <w:tcBorders>
              <w:top w:val="single" w:sz="6" w:space="0" w:color="000000"/>
              <w:left w:val="single" w:sz="6" w:space="0" w:color="000000"/>
              <w:bottom w:val="single" w:sz="6" w:space="0" w:color="000000"/>
              <w:right w:val="single" w:sz="6" w:space="0" w:color="000000"/>
            </w:tcBorders>
            <w:hideMark/>
          </w:tcPr>
          <w:p w14:paraId="0C598BAF" w14:textId="3755963D" w:rsidR="0039238A" w:rsidRPr="00BC3C04" w:rsidRDefault="0039238A" w:rsidP="00DB507C">
            <w:pPr>
              <w:pStyle w:val="NoSpacing"/>
              <w:ind w:firstLine="0"/>
              <w:rPr>
                <w:sz w:val="24"/>
                <w:szCs w:val="24"/>
                <w:lang w:val="ro-RO"/>
              </w:rPr>
            </w:pPr>
            <w:r w:rsidRPr="00BC3C04">
              <w:rPr>
                <w:sz w:val="24"/>
                <w:szCs w:val="24"/>
                <w:lang w:val="ro-RO"/>
              </w:rPr>
              <w:t>8504 90 901</w:t>
            </w:r>
          </w:p>
        </w:tc>
        <w:tc>
          <w:tcPr>
            <w:tcW w:w="4961" w:type="dxa"/>
            <w:tcBorders>
              <w:top w:val="single" w:sz="6" w:space="0" w:color="000000"/>
              <w:left w:val="single" w:sz="6" w:space="0" w:color="000000"/>
              <w:bottom w:val="single" w:sz="6" w:space="0" w:color="000000"/>
              <w:right w:val="single" w:sz="6" w:space="0" w:color="000000"/>
            </w:tcBorders>
            <w:hideMark/>
          </w:tcPr>
          <w:p w14:paraId="6250696D" w14:textId="77777777" w:rsidR="0039238A" w:rsidRPr="00BC3C04" w:rsidRDefault="0039238A" w:rsidP="008C73B7">
            <w:pPr>
              <w:pStyle w:val="NoSpacing"/>
              <w:ind w:firstLine="0"/>
              <w:jc w:val="left"/>
              <w:rPr>
                <w:sz w:val="24"/>
                <w:szCs w:val="24"/>
                <w:lang w:val="ro-RO"/>
              </w:rPr>
            </w:pPr>
            <w:r w:rsidRPr="00BC3C04">
              <w:rPr>
                <w:sz w:val="24"/>
                <w:szCs w:val="24"/>
                <w:lang w:val="ro-RO"/>
              </w:rPr>
              <w:t xml:space="preserve">– – – Subansambluri electronice pentru produsele de la </w:t>
            </w:r>
            <w:proofErr w:type="spellStart"/>
            <w:r w:rsidRPr="00BC3C04">
              <w:rPr>
                <w:sz w:val="24"/>
                <w:szCs w:val="24"/>
                <w:lang w:val="ro-RO"/>
              </w:rPr>
              <w:t>subpoziția</w:t>
            </w:r>
            <w:proofErr w:type="spellEnd"/>
            <w:r w:rsidRPr="00BC3C04">
              <w:rPr>
                <w:sz w:val="24"/>
                <w:szCs w:val="24"/>
                <w:lang w:val="ro-RO"/>
              </w:rPr>
              <w:t xml:space="preserve"> 8504 40 300</w:t>
            </w:r>
          </w:p>
        </w:tc>
        <w:tc>
          <w:tcPr>
            <w:tcW w:w="1134" w:type="dxa"/>
            <w:tcBorders>
              <w:top w:val="single" w:sz="6" w:space="0" w:color="000000"/>
              <w:left w:val="single" w:sz="6" w:space="0" w:color="000000"/>
              <w:bottom w:val="single" w:sz="6" w:space="0" w:color="000000"/>
              <w:right w:val="single" w:sz="6" w:space="0" w:color="000000"/>
            </w:tcBorders>
            <w:hideMark/>
          </w:tcPr>
          <w:p w14:paraId="41E964EC" w14:textId="697163B8" w:rsidR="0039238A" w:rsidRPr="00BC3C04" w:rsidRDefault="005A6B4F" w:rsidP="00EF48E8">
            <w:pPr>
              <w:pStyle w:val="NoSpacing"/>
              <w:ind w:firstLine="384"/>
              <w:jc w:val="left"/>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31D181E9" w14:textId="77777777" w:rsidR="0039238A" w:rsidRPr="00BC3C04" w:rsidRDefault="0039238A" w:rsidP="00EF48E8">
            <w:pPr>
              <w:pStyle w:val="NoSpacing"/>
              <w:ind w:firstLine="491"/>
              <w:rPr>
                <w:sz w:val="24"/>
                <w:szCs w:val="24"/>
                <w:lang w:val="ro-RO"/>
              </w:rPr>
            </w:pPr>
            <w:r w:rsidRPr="00BC3C04">
              <w:rPr>
                <w:sz w:val="24"/>
                <w:szCs w:val="24"/>
                <w:lang w:val="ro-RO"/>
              </w:rPr>
              <w:t>0</w:t>
            </w:r>
          </w:p>
        </w:tc>
      </w:tr>
      <w:tr w:rsidR="0039238A" w:rsidRPr="00BC3C04" w14:paraId="6C9B45AC" w14:textId="77777777" w:rsidTr="005C3B7A">
        <w:tc>
          <w:tcPr>
            <w:tcW w:w="1985" w:type="dxa"/>
            <w:tcBorders>
              <w:top w:val="single" w:sz="6" w:space="0" w:color="000000"/>
              <w:left w:val="single" w:sz="6" w:space="0" w:color="000000"/>
              <w:bottom w:val="single" w:sz="6" w:space="0" w:color="000000"/>
              <w:right w:val="single" w:sz="6" w:space="0" w:color="000000"/>
            </w:tcBorders>
            <w:hideMark/>
          </w:tcPr>
          <w:p w14:paraId="17984E66" w14:textId="3E0B8793" w:rsidR="0039238A" w:rsidRPr="00BC3C04" w:rsidRDefault="0039238A" w:rsidP="00DB507C">
            <w:pPr>
              <w:pStyle w:val="NoSpacing"/>
              <w:ind w:firstLine="0"/>
              <w:rPr>
                <w:sz w:val="24"/>
                <w:szCs w:val="24"/>
                <w:lang w:val="ro-RO"/>
              </w:rPr>
            </w:pPr>
            <w:r w:rsidRPr="00BC3C04">
              <w:rPr>
                <w:sz w:val="24"/>
                <w:szCs w:val="24"/>
                <w:lang w:val="ro-RO"/>
              </w:rPr>
              <w:t>8504 90 909</w:t>
            </w:r>
          </w:p>
        </w:tc>
        <w:tc>
          <w:tcPr>
            <w:tcW w:w="4961" w:type="dxa"/>
            <w:tcBorders>
              <w:top w:val="single" w:sz="6" w:space="0" w:color="000000"/>
              <w:left w:val="single" w:sz="6" w:space="0" w:color="000000"/>
              <w:bottom w:val="single" w:sz="6" w:space="0" w:color="000000"/>
              <w:right w:val="single" w:sz="6" w:space="0" w:color="000000"/>
            </w:tcBorders>
            <w:hideMark/>
          </w:tcPr>
          <w:p w14:paraId="49046350" w14:textId="77777777" w:rsidR="0039238A" w:rsidRPr="00BC3C04" w:rsidRDefault="0039238A" w:rsidP="008C73B7">
            <w:pPr>
              <w:pStyle w:val="NoSpacing"/>
              <w:ind w:firstLine="0"/>
              <w:jc w:val="left"/>
              <w:rPr>
                <w:sz w:val="24"/>
                <w:szCs w:val="24"/>
                <w:lang w:val="ro-RO"/>
              </w:rPr>
            </w:pPr>
            <w:r w:rsidRPr="00BC3C04">
              <w:rPr>
                <w:sz w:val="24"/>
                <w:szCs w:val="24"/>
                <w:lang w:val="ro-RO"/>
              </w:rPr>
              <w:t>– – – Altele</w:t>
            </w:r>
          </w:p>
        </w:tc>
        <w:tc>
          <w:tcPr>
            <w:tcW w:w="1134" w:type="dxa"/>
            <w:tcBorders>
              <w:top w:val="single" w:sz="6" w:space="0" w:color="000000"/>
              <w:left w:val="single" w:sz="6" w:space="0" w:color="000000"/>
              <w:bottom w:val="single" w:sz="6" w:space="0" w:color="000000"/>
              <w:right w:val="single" w:sz="6" w:space="0" w:color="000000"/>
            </w:tcBorders>
            <w:hideMark/>
          </w:tcPr>
          <w:p w14:paraId="4862E01C" w14:textId="5B5CE44C" w:rsidR="0039238A" w:rsidRPr="00BC3C04" w:rsidRDefault="005A6B4F" w:rsidP="00EF48E8">
            <w:pPr>
              <w:pStyle w:val="NoSpacing"/>
              <w:ind w:firstLine="384"/>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143C692B" w14:textId="77777777" w:rsidR="0039238A" w:rsidRPr="00BC3C04" w:rsidRDefault="0039238A" w:rsidP="00EF48E8">
            <w:pPr>
              <w:pStyle w:val="NoSpacing"/>
              <w:ind w:firstLine="491"/>
              <w:rPr>
                <w:sz w:val="24"/>
                <w:szCs w:val="24"/>
                <w:lang w:val="ro-RO"/>
              </w:rPr>
            </w:pPr>
            <w:r w:rsidRPr="00BC3C04">
              <w:rPr>
                <w:sz w:val="24"/>
                <w:szCs w:val="24"/>
                <w:lang w:val="ro-RO"/>
              </w:rPr>
              <w:t>5</w:t>
            </w:r>
          </w:p>
        </w:tc>
      </w:tr>
    </w:tbl>
    <w:p w14:paraId="070722F2" w14:textId="15AF25E8" w:rsidR="0039238A" w:rsidRPr="00BC3C04" w:rsidRDefault="0039238A" w:rsidP="00DB507C">
      <w:pPr>
        <w:pStyle w:val="NoSpacing"/>
        <w:rPr>
          <w:b/>
          <w:bCs/>
          <w:sz w:val="28"/>
          <w:szCs w:val="28"/>
          <w:lang w:val="ro-RO" w:eastAsia="ru-RU"/>
        </w:rPr>
      </w:pPr>
    </w:p>
    <w:p w14:paraId="69992019" w14:textId="5264F25A" w:rsidR="0039238A" w:rsidRPr="00BC3C04" w:rsidRDefault="0039238A" w:rsidP="00370C0F">
      <w:pPr>
        <w:pStyle w:val="NoSpacing"/>
        <w:ind w:firstLine="709"/>
        <w:rPr>
          <w:b/>
          <w:bCs/>
          <w:sz w:val="28"/>
          <w:szCs w:val="28"/>
          <w:lang w:val="ro-RO"/>
        </w:rPr>
      </w:pPr>
      <w:r w:rsidRPr="00BC3C04">
        <w:rPr>
          <w:sz w:val="28"/>
          <w:szCs w:val="28"/>
          <w:lang w:val="ro-RO"/>
        </w:rPr>
        <w:t xml:space="preserve">poziția tarifară 8522 90 </w:t>
      </w:r>
      <w:r w:rsidR="00677A99" w:rsidRPr="00BC3C04">
        <w:rPr>
          <w:sz w:val="28"/>
          <w:szCs w:val="28"/>
          <w:lang w:val="ro-RO"/>
        </w:rPr>
        <w:t>va avea următorul cuprins:</w:t>
      </w:r>
    </w:p>
    <w:p w14:paraId="75720DAF" w14:textId="68747FC9" w:rsidR="0039238A" w:rsidRPr="00BC3C04" w:rsidRDefault="0039238A" w:rsidP="00EF48E8">
      <w:pPr>
        <w:pStyle w:val="NoSpacing"/>
        <w:ind w:firstLine="0"/>
        <w:rPr>
          <w:sz w:val="24"/>
          <w:szCs w:val="24"/>
          <w:lang w:val="ro-RO"/>
        </w:rPr>
      </w:pPr>
    </w:p>
    <w:tbl>
      <w:tblPr>
        <w:tblStyle w:val="TableGrid"/>
        <w:tblW w:w="9214" w:type="dxa"/>
        <w:tblInd w:w="-8" w:type="dxa"/>
        <w:tblLook w:val="04A0" w:firstRow="1" w:lastRow="0" w:firstColumn="1" w:lastColumn="0" w:noHBand="0" w:noVBand="1"/>
      </w:tblPr>
      <w:tblGrid>
        <w:gridCol w:w="1985"/>
        <w:gridCol w:w="4961"/>
        <w:gridCol w:w="1134"/>
        <w:gridCol w:w="1134"/>
      </w:tblGrid>
      <w:tr w:rsidR="0039238A" w:rsidRPr="00BC3C04" w14:paraId="71B27304" w14:textId="77777777" w:rsidTr="005C3B7A">
        <w:tc>
          <w:tcPr>
            <w:tcW w:w="1985" w:type="dxa"/>
            <w:tcBorders>
              <w:top w:val="single" w:sz="6" w:space="0" w:color="000000"/>
              <w:left w:val="single" w:sz="6" w:space="0" w:color="000000"/>
              <w:bottom w:val="single" w:sz="6" w:space="0" w:color="000000"/>
              <w:right w:val="single" w:sz="6" w:space="0" w:color="000000"/>
            </w:tcBorders>
            <w:hideMark/>
          </w:tcPr>
          <w:p w14:paraId="3383E690" w14:textId="585731BD" w:rsidR="0039238A" w:rsidRPr="00BC3C04" w:rsidRDefault="0039238A" w:rsidP="00DB507C">
            <w:pPr>
              <w:pStyle w:val="NoSpacing"/>
              <w:ind w:firstLine="0"/>
              <w:rPr>
                <w:sz w:val="24"/>
                <w:szCs w:val="24"/>
                <w:lang w:val="ro-RO"/>
              </w:rPr>
            </w:pPr>
            <w:r w:rsidRPr="00BC3C04">
              <w:rPr>
                <w:sz w:val="24"/>
                <w:szCs w:val="24"/>
                <w:lang w:val="ro-RO"/>
              </w:rPr>
              <w:t>8522 90 900</w:t>
            </w:r>
          </w:p>
        </w:tc>
        <w:tc>
          <w:tcPr>
            <w:tcW w:w="4961" w:type="dxa"/>
            <w:tcBorders>
              <w:top w:val="single" w:sz="6" w:space="0" w:color="000000"/>
              <w:left w:val="single" w:sz="6" w:space="0" w:color="000000"/>
              <w:bottom w:val="single" w:sz="6" w:space="0" w:color="000000"/>
              <w:right w:val="single" w:sz="6" w:space="0" w:color="000000"/>
            </w:tcBorders>
            <w:hideMark/>
          </w:tcPr>
          <w:p w14:paraId="6631030B" w14:textId="241BF2D5" w:rsidR="0039238A" w:rsidRPr="00BC3C04" w:rsidRDefault="0039238A" w:rsidP="00EF48E8">
            <w:pPr>
              <w:pStyle w:val="NoSpacing"/>
              <w:ind w:firstLine="0"/>
              <w:rPr>
                <w:sz w:val="24"/>
                <w:szCs w:val="24"/>
                <w:lang w:val="ro-RO" w:eastAsia="ru-RU"/>
              </w:rPr>
            </w:pPr>
            <w:r w:rsidRPr="00BC3C04">
              <w:rPr>
                <w:sz w:val="24"/>
                <w:szCs w:val="24"/>
                <w:lang w:val="ro-RO"/>
              </w:rPr>
              <w:t>– Altele</w:t>
            </w:r>
          </w:p>
        </w:tc>
        <w:tc>
          <w:tcPr>
            <w:tcW w:w="1134" w:type="dxa"/>
            <w:tcBorders>
              <w:top w:val="single" w:sz="6" w:space="0" w:color="000000"/>
              <w:left w:val="single" w:sz="6" w:space="0" w:color="000000"/>
              <w:bottom w:val="single" w:sz="6" w:space="0" w:color="000000"/>
              <w:right w:val="single" w:sz="6" w:space="0" w:color="000000"/>
            </w:tcBorders>
            <w:hideMark/>
          </w:tcPr>
          <w:p w14:paraId="014EA9F2" w14:textId="5F3FA0AE" w:rsidR="0039238A" w:rsidRPr="00BC3C04" w:rsidRDefault="00677A99" w:rsidP="00EF48E8">
            <w:pPr>
              <w:pStyle w:val="NoSpacing"/>
              <w:ind w:firstLine="256"/>
              <w:jc w:val="center"/>
              <w:rPr>
                <w:sz w:val="24"/>
                <w:szCs w:val="24"/>
                <w:lang w:val="ro-RO"/>
              </w:rPr>
            </w:pPr>
            <w:r w:rsidRPr="00BC3C04">
              <w:rPr>
                <w:sz w:val="24"/>
                <w:szCs w:val="24"/>
                <w:lang w:val="ro-RO"/>
              </w:rPr>
              <w:t>–</w:t>
            </w:r>
          </w:p>
        </w:tc>
        <w:tc>
          <w:tcPr>
            <w:tcW w:w="1134" w:type="dxa"/>
            <w:tcBorders>
              <w:top w:val="single" w:sz="6" w:space="0" w:color="000000"/>
              <w:left w:val="single" w:sz="6" w:space="0" w:color="000000"/>
              <w:bottom w:val="single" w:sz="6" w:space="0" w:color="000000"/>
              <w:right w:val="single" w:sz="6" w:space="0" w:color="000000"/>
            </w:tcBorders>
            <w:hideMark/>
          </w:tcPr>
          <w:p w14:paraId="41DA6070" w14:textId="77777777" w:rsidR="0039238A" w:rsidRPr="00BC3C04" w:rsidRDefault="0039238A" w:rsidP="00C04025">
            <w:pPr>
              <w:pStyle w:val="NoSpacing"/>
              <w:ind w:firstLine="172"/>
              <w:jc w:val="center"/>
              <w:rPr>
                <w:sz w:val="24"/>
                <w:szCs w:val="24"/>
                <w:lang w:val="ro-RO"/>
              </w:rPr>
            </w:pPr>
            <w:r w:rsidRPr="00BC3C04">
              <w:rPr>
                <w:sz w:val="24"/>
                <w:szCs w:val="24"/>
                <w:lang w:val="ro-RO"/>
              </w:rPr>
              <w:t>8</w:t>
            </w:r>
          </w:p>
        </w:tc>
      </w:tr>
    </w:tbl>
    <w:p w14:paraId="0580C7C1" w14:textId="7175FA01" w:rsidR="003E5F17" w:rsidRPr="00BC3C04" w:rsidRDefault="003E5F17" w:rsidP="00446BC1">
      <w:pPr>
        <w:spacing w:after="0" w:line="240" w:lineRule="auto"/>
        <w:ind w:left="0" w:firstLine="709"/>
        <w:contextualSpacing/>
        <w:jc w:val="both"/>
        <w:rPr>
          <w:rFonts w:ascii="Times New Roman" w:eastAsia="Times New Roman" w:hAnsi="Times New Roman" w:cs="Times New Roman"/>
          <w:sz w:val="28"/>
          <w:szCs w:val="28"/>
          <w:lang w:eastAsia="ro-MD"/>
        </w:rPr>
      </w:pPr>
    </w:p>
    <w:p w14:paraId="5604F917" w14:textId="29450FBB" w:rsidR="005C3B7A" w:rsidRPr="00BC3C04" w:rsidRDefault="005C3B7A" w:rsidP="00370C0F">
      <w:pPr>
        <w:pStyle w:val="ListParagraph"/>
        <w:numPr>
          <w:ilvl w:val="0"/>
          <w:numId w:val="16"/>
        </w:numPr>
        <w:spacing w:after="0" w:line="240" w:lineRule="auto"/>
        <w:ind w:left="0" w:firstLine="709"/>
        <w:jc w:val="both"/>
        <w:rPr>
          <w:rFonts w:ascii="Times New Roman" w:hAnsi="Times New Roman" w:cs="Times New Roman"/>
          <w:sz w:val="28"/>
          <w:szCs w:val="28"/>
        </w:rPr>
      </w:pPr>
      <w:bookmarkStart w:id="9" w:name="_Hlk128665604"/>
      <w:r w:rsidRPr="00BC3C04">
        <w:rPr>
          <w:rFonts w:ascii="Times New Roman" w:hAnsi="Times New Roman" w:cs="Times New Roman"/>
          <w:sz w:val="28"/>
          <w:szCs w:val="28"/>
        </w:rPr>
        <w:t>În tabelul de la capitolul 87:</w:t>
      </w:r>
    </w:p>
    <w:p w14:paraId="2AFC39E0" w14:textId="168FED6A" w:rsidR="005C3B7A" w:rsidRPr="00BC3C04" w:rsidRDefault="005C3B7A" w:rsidP="00370C0F">
      <w:pPr>
        <w:spacing w:after="0" w:line="240" w:lineRule="auto"/>
        <w:ind w:left="0" w:firstLine="709"/>
        <w:jc w:val="both"/>
        <w:rPr>
          <w:rFonts w:ascii="Times New Roman" w:eastAsia="Times New Roman" w:hAnsi="Times New Roman" w:cs="Times New Roman"/>
          <w:lang w:eastAsia="ro-MD"/>
        </w:rPr>
      </w:pPr>
    </w:p>
    <w:p w14:paraId="00CC12C8" w14:textId="10ED1C25" w:rsidR="005C3B7A" w:rsidRPr="00BC3C04" w:rsidRDefault="005C3B7A" w:rsidP="00370C0F">
      <w:pPr>
        <w:pStyle w:val="NoSpacing"/>
        <w:ind w:firstLine="709"/>
        <w:rPr>
          <w:sz w:val="28"/>
          <w:szCs w:val="28"/>
          <w:lang w:val="ro-RO"/>
        </w:rPr>
      </w:pPr>
      <w:r w:rsidRPr="00BC3C04">
        <w:rPr>
          <w:sz w:val="28"/>
          <w:szCs w:val="28"/>
          <w:lang w:val="ro-RO"/>
        </w:rPr>
        <w:t>poziți</w:t>
      </w:r>
      <w:r w:rsidR="00C04025" w:rsidRPr="00BC3C04">
        <w:rPr>
          <w:sz w:val="28"/>
          <w:szCs w:val="28"/>
          <w:lang w:val="ro-RO"/>
        </w:rPr>
        <w:t>ile</w:t>
      </w:r>
      <w:r w:rsidRPr="00BC3C04">
        <w:rPr>
          <w:sz w:val="28"/>
          <w:szCs w:val="28"/>
          <w:lang w:val="ro-RO"/>
        </w:rPr>
        <w:t xml:space="preserve"> tarifar</w:t>
      </w:r>
      <w:r w:rsidR="00C04025" w:rsidRPr="00BC3C04">
        <w:rPr>
          <w:sz w:val="28"/>
          <w:szCs w:val="28"/>
          <w:lang w:val="ro-RO"/>
        </w:rPr>
        <w:t>e</w:t>
      </w:r>
      <w:r w:rsidRPr="00BC3C04">
        <w:rPr>
          <w:sz w:val="28"/>
          <w:szCs w:val="28"/>
          <w:lang w:val="ro-RO"/>
        </w:rPr>
        <w:t xml:space="preserve"> 8701 24 100</w:t>
      </w:r>
      <w:r w:rsidR="00C04025" w:rsidRPr="00BC3C04">
        <w:rPr>
          <w:sz w:val="28"/>
          <w:szCs w:val="28"/>
          <w:lang w:val="ro-RO"/>
        </w:rPr>
        <w:t xml:space="preserve"> și</w:t>
      </w:r>
      <w:r w:rsidRPr="00BC3C04">
        <w:rPr>
          <w:sz w:val="28"/>
          <w:szCs w:val="28"/>
          <w:lang w:val="ro-RO"/>
        </w:rPr>
        <w:t xml:space="preserve"> </w:t>
      </w:r>
      <w:r w:rsidR="00C04025" w:rsidRPr="00BC3C04">
        <w:rPr>
          <w:sz w:val="28"/>
          <w:szCs w:val="28"/>
          <w:lang w:val="ro-RO"/>
        </w:rPr>
        <w:t xml:space="preserve">8701 24 900 </w:t>
      </w:r>
      <w:r w:rsidRPr="00BC3C04">
        <w:rPr>
          <w:sz w:val="28"/>
          <w:szCs w:val="28"/>
          <w:lang w:val="ro-RO"/>
        </w:rPr>
        <w:t>v</w:t>
      </w:r>
      <w:r w:rsidR="00C04025" w:rsidRPr="00BC3C04">
        <w:rPr>
          <w:sz w:val="28"/>
          <w:szCs w:val="28"/>
          <w:lang w:val="ro-RO"/>
        </w:rPr>
        <w:t>or</w:t>
      </w:r>
      <w:r w:rsidRPr="00BC3C04">
        <w:rPr>
          <w:sz w:val="28"/>
          <w:szCs w:val="28"/>
          <w:lang w:val="ro-RO"/>
        </w:rPr>
        <w:t xml:space="preserve"> avea următorul cuprins:</w:t>
      </w:r>
    </w:p>
    <w:p w14:paraId="735D739B" w14:textId="6328FC0A" w:rsidR="00C04025" w:rsidRPr="00BC3C04" w:rsidRDefault="00C04025" w:rsidP="005C3B7A">
      <w:pPr>
        <w:pStyle w:val="NoSpacing"/>
        <w:rPr>
          <w:sz w:val="24"/>
          <w:szCs w:val="24"/>
          <w:lang w:val="ro-RO"/>
        </w:rPr>
      </w:pPr>
    </w:p>
    <w:tbl>
      <w:tblPr>
        <w:tblStyle w:val="TableGrid"/>
        <w:tblW w:w="9214" w:type="dxa"/>
        <w:tblInd w:w="-8" w:type="dxa"/>
        <w:tblLook w:val="04A0" w:firstRow="1" w:lastRow="0" w:firstColumn="1" w:lastColumn="0" w:noHBand="0" w:noVBand="1"/>
      </w:tblPr>
      <w:tblGrid>
        <w:gridCol w:w="1898"/>
        <w:gridCol w:w="5048"/>
        <w:gridCol w:w="1134"/>
        <w:gridCol w:w="1134"/>
      </w:tblGrid>
      <w:tr w:rsidR="00C04025" w:rsidRPr="00BC3C04" w14:paraId="50FF58A6" w14:textId="77777777" w:rsidTr="00C04025">
        <w:tc>
          <w:tcPr>
            <w:tcW w:w="1898" w:type="dxa"/>
            <w:tcBorders>
              <w:top w:val="single" w:sz="6" w:space="0" w:color="000000"/>
              <w:left w:val="single" w:sz="6" w:space="0" w:color="000000"/>
              <w:bottom w:val="single" w:sz="6" w:space="0" w:color="000000"/>
              <w:right w:val="single" w:sz="6" w:space="0" w:color="000000"/>
            </w:tcBorders>
            <w:hideMark/>
          </w:tcPr>
          <w:p w14:paraId="34D30174" w14:textId="5494C817" w:rsidR="00C04025" w:rsidRPr="00BC3C04" w:rsidRDefault="00C04025" w:rsidP="00C04025">
            <w:pPr>
              <w:pStyle w:val="NoSpacing"/>
              <w:ind w:firstLine="0"/>
              <w:rPr>
                <w:sz w:val="24"/>
                <w:szCs w:val="24"/>
                <w:lang w:val="ro-RO"/>
              </w:rPr>
            </w:pPr>
            <w:r w:rsidRPr="00BC3C04">
              <w:rPr>
                <w:sz w:val="24"/>
                <w:szCs w:val="24"/>
                <w:lang w:val="ro-RO"/>
              </w:rPr>
              <w:t>8701 24 100</w:t>
            </w:r>
          </w:p>
        </w:tc>
        <w:tc>
          <w:tcPr>
            <w:tcW w:w="5048" w:type="dxa"/>
            <w:tcBorders>
              <w:top w:val="single" w:sz="6" w:space="0" w:color="000000"/>
              <w:left w:val="single" w:sz="6" w:space="0" w:color="000000"/>
              <w:bottom w:val="single" w:sz="6" w:space="0" w:color="000000"/>
              <w:right w:val="single" w:sz="6" w:space="0" w:color="000000"/>
            </w:tcBorders>
            <w:hideMark/>
          </w:tcPr>
          <w:p w14:paraId="1DEB9024" w14:textId="55C65C8E" w:rsidR="00C04025" w:rsidRPr="00BC3C04" w:rsidRDefault="00C04025" w:rsidP="00C04025">
            <w:pPr>
              <w:pStyle w:val="NoSpacing"/>
              <w:ind w:firstLine="0"/>
              <w:jc w:val="left"/>
              <w:rPr>
                <w:sz w:val="24"/>
                <w:szCs w:val="24"/>
                <w:lang w:val="ro-RO" w:eastAsia="ru-RU"/>
              </w:rPr>
            </w:pPr>
            <w:r w:rsidRPr="00BC3C04">
              <w:rPr>
                <w:sz w:val="24"/>
                <w:szCs w:val="24"/>
                <w:lang w:val="ro-RO"/>
              </w:rPr>
              <w:t>– – – Noi</w:t>
            </w:r>
          </w:p>
        </w:tc>
        <w:tc>
          <w:tcPr>
            <w:tcW w:w="1134" w:type="dxa"/>
            <w:tcBorders>
              <w:top w:val="single" w:sz="6" w:space="0" w:color="000000"/>
              <w:left w:val="single" w:sz="6" w:space="0" w:color="000000"/>
              <w:bottom w:val="single" w:sz="6" w:space="0" w:color="000000"/>
              <w:right w:val="single" w:sz="6" w:space="0" w:color="000000"/>
            </w:tcBorders>
          </w:tcPr>
          <w:p w14:paraId="7105761D" w14:textId="35D9A69A" w:rsidR="00C04025" w:rsidRPr="00BC3C04" w:rsidRDefault="00C04025" w:rsidP="00C04025">
            <w:pPr>
              <w:pStyle w:val="NoSpacing"/>
              <w:ind w:firstLine="329"/>
              <w:jc w:val="left"/>
              <w:rPr>
                <w:sz w:val="24"/>
                <w:szCs w:val="24"/>
                <w:lang w:val="ro-RO"/>
              </w:rPr>
            </w:pPr>
            <w:r w:rsidRPr="00BC3C04">
              <w:rPr>
                <w:sz w:val="24"/>
                <w:szCs w:val="24"/>
                <w:lang w:val="ro-RO"/>
              </w:rPr>
              <w:t>buc.</w:t>
            </w:r>
          </w:p>
        </w:tc>
        <w:tc>
          <w:tcPr>
            <w:tcW w:w="1134" w:type="dxa"/>
            <w:tcBorders>
              <w:top w:val="single" w:sz="6" w:space="0" w:color="000000"/>
              <w:left w:val="single" w:sz="6" w:space="0" w:color="000000"/>
              <w:bottom w:val="single" w:sz="6" w:space="0" w:color="000000"/>
              <w:right w:val="single" w:sz="6" w:space="0" w:color="000000"/>
            </w:tcBorders>
          </w:tcPr>
          <w:p w14:paraId="799129D9" w14:textId="79D934D0" w:rsidR="00C04025" w:rsidRPr="00BC3C04" w:rsidRDefault="00C04025" w:rsidP="00C04025">
            <w:pPr>
              <w:pStyle w:val="NoSpacing"/>
              <w:ind w:firstLine="193"/>
              <w:jc w:val="center"/>
              <w:rPr>
                <w:sz w:val="24"/>
                <w:szCs w:val="24"/>
                <w:lang w:val="ro-RO"/>
              </w:rPr>
            </w:pPr>
            <w:r w:rsidRPr="00BC3C04">
              <w:rPr>
                <w:sz w:val="24"/>
                <w:szCs w:val="24"/>
                <w:lang w:val="ro-RO"/>
              </w:rPr>
              <w:t>8</w:t>
            </w:r>
          </w:p>
        </w:tc>
      </w:tr>
      <w:tr w:rsidR="00C04025" w:rsidRPr="00BC3C04" w14:paraId="0D4EC432" w14:textId="77777777" w:rsidTr="00C04025">
        <w:tc>
          <w:tcPr>
            <w:tcW w:w="1898" w:type="dxa"/>
            <w:tcBorders>
              <w:top w:val="single" w:sz="6" w:space="0" w:color="000000"/>
              <w:left w:val="single" w:sz="6" w:space="0" w:color="000000"/>
              <w:bottom w:val="single" w:sz="6" w:space="0" w:color="000000"/>
              <w:right w:val="single" w:sz="6" w:space="0" w:color="000000"/>
            </w:tcBorders>
            <w:hideMark/>
          </w:tcPr>
          <w:p w14:paraId="6EF8CB04" w14:textId="76F6C579" w:rsidR="00C04025" w:rsidRPr="00BC3C04" w:rsidRDefault="00C04025" w:rsidP="00C04025">
            <w:pPr>
              <w:pStyle w:val="NoSpacing"/>
              <w:ind w:firstLine="0"/>
              <w:rPr>
                <w:sz w:val="24"/>
                <w:szCs w:val="24"/>
                <w:lang w:val="ro-RO"/>
              </w:rPr>
            </w:pPr>
            <w:r w:rsidRPr="00BC3C04">
              <w:rPr>
                <w:sz w:val="24"/>
                <w:szCs w:val="24"/>
                <w:lang w:val="ro-RO"/>
              </w:rPr>
              <w:t>8701 24 900</w:t>
            </w:r>
          </w:p>
        </w:tc>
        <w:tc>
          <w:tcPr>
            <w:tcW w:w="5048" w:type="dxa"/>
            <w:tcBorders>
              <w:top w:val="single" w:sz="6" w:space="0" w:color="000000"/>
              <w:left w:val="single" w:sz="6" w:space="0" w:color="000000"/>
              <w:bottom w:val="single" w:sz="6" w:space="0" w:color="000000"/>
              <w:right w:val="single" w:sz="6" w:space="0" w:color="000000"/>
            </w:tcBorders>
            <w:hideMark/>
          </w:tcPr>
          <w:p w14:paraId="59915C2D" w14:textId="25248EB7" w:rsidR="00C04025" w:rsidRPr="00BC3C04" w:rsidRDefault="00C04025" w:rsidP="00C04025">
            <w:pPr>
              <w:pStyle w:val="NoSpacing"/>
              <w:ind w:firstLine="0"/>
              <w:jc w:val="left"/>
              <w:rPr>
                <w:sz w:val="24"/>
                <w:szCs w:val="24"/>
                <w:lang w:val="ro-RO"/>
              </w:rPr>
            </w:pPr>
            <w:r w:rsidRPr="00BC3C04">
              <w:rPr>
                <w:sz w:val="24"/>
                <w:szCs w:val="24"/>
                <w:lang w:val="ro-RO"/>
              </w:rPr>
              <w:t>– – – Folosite</w:t>
            </w:r>
          </w:p>
        </w:tc>
        <w:tc>
          <w:tcPr>
            <w:tcW w:w="1134" w:type="dxa"/>
            <w:tcBorders>
              <w:top w:val="single" w:sz="6" w:space="0" w:color="000000"/>
              <w:left w:val="single" w:sz="6" w:space="0" w:color="000000"/>
              <w:bottom w:val="single" w:sz="6" w:space="0" w:color="000000"/>
              <w:right w:val="single" w:sz="6" w:space="0" w:color="000000"/>
            </w:tcBorders>
            <w:hideMark/>
          </w:tcPr>
          <w:p w14:paraId="388A10C7" w14:textId="07EDB267" w:rsidR="00C04025" w:rsidRPr="00BC3C04" w:rsidRDefault="00C04025" w:rsidP="00C04025">
            <w:pPr>
              <w:pStyle w:val="NoSpacing"/>
              <w:ind w:firstLine="329"/>
              <w:jc w:val="left"/>
              <w:rPr>
                <w:sz w:val="24"/>
                <w:szCs w:val="24"/>
                <w:lang w:val="ro-RO"/>
              </w:rPr>
            </w:pPr>
            <w:r w:rsidRPr="00BC3C04">
              <w:rPr>
                <w:sz w:val="24"/>
                <w:szCs w:val="24"/>
                <w:lang w:val="ro-RO"/>
              </w:rPr>
              <w:t>buc.</w:t>
            </w:r>
          </w:p>
        </w:tc>
        <w:tc>
          <w:tcPr>
            <w:tcW w:w="1134" w:type="dxa"/>
            <w:tcBorders>
              <w:top w:val="single" w:sz="6" w:space="0" w:color="000000"/>
              <w:left w:val="single" w:sz="6" w:space="0" w:color="000000"/>
              <w:bottom w:val="single" w:sz="6" w:space="0" w:color="000000"/>
              <w:right w:val="single" w:sz="6" w:space="0" w:color="000000"/>
            </w:tcBorders>
            <w:hideMark/>
          </w:tcPr>
          <w:p w14:paraId="23B26162" w14:textId="237E95E3" w:rsidR="00C04025" w:rsidRPr="00BC3C04" w:rsidRDefault="00C04025" w:rsidP="00C04025">
            <w:pPr>
              <w:pStyle w:val="NoSpacing"/>
              <w:ind w:firstLine="504"/>
              <w:rPr>
                <w:sz w:val="24"/>
                <w:szCs w:val="24"/>
                <w:lang w:val="ro-RO"/>
              </w:rPr>
            </w:pPr>
            <w:r w:rsidRPr="00BC3C04">
              <w:rPr>
                <w:sz w:val="24"/>
                <w:szCs w:val="24"/>
                <w:lang w:val="ro-RO"/>
              </w:rPr>
              <w:t>8</w:t>
            </w:r>
          </w:p>
        </w:tc>
      </w:tr>
      <w:bookmarkEnd w:id="9"/>
    </w:tbl>
    <w:p w14:paraId="1C4E6378" w14:textId="77777777" w:rsidR="005C3B7A" w:rsidRPr="00BC3C04" w:rsidRDefault="005C3B7A" w:rsidP="00C04025">
      <w:pPr>
        <w:spacing w:after="0" w:line="240" w:lineRule="auto"/>
        <w:ind w:left="0"/>
        <w:jc w:val="both"/>
        <w:rPr>
          <w:rFonts w:ascii="Times New Roman" w:eastAsia="Times New Roman" w:hAnsi="Times New Roman" w:cs="Times New Roman"/>
          <w:sz w:val="28"/>
          <w:szCs w:val="28"/>
          <w:lang w:eastAsia="ro-MD"/>
        </w:rPr>
      </w:pPr>
    </w:p>
    <w:p w14:paraId="038A840D" w14:textId="6D40F585" w:rsidR="003E5F17" w:rsidRPr="00BC3C04" w:rsidRDefault="003E5F17" w:rsidP="00370C0F">
      <w:pPr>
        <w:spacing w:after="0" w:line="240" w:lineRule="auto"/>
        <w:ind w:left="0" w:firstLine="709"/>
        <w:contextualSpacing/>
        <w:jc w:val="both"/>
        <w:rPr>
          <w:rFonts w:ascii="Times New Roman" w:eastAsia="Times New Roman" w:hAnsi="Times New Roman" w:cs="Times New Roman"/>
          <w:sz w:val="28"/>
          <w:szCs w:val="28"/>
          <w:shd w:val="clear" w:color="auto" w:fill="FFFFFF"/>
        </w:rPr>
      </w:pPr>
      <w:r w:rsidRPr="00BC3C04">
        <w:rPr>
          <w:rFonts w:ascii="Times New Roman" w:eastAsia="Times New Roman" w:hAnsi="Times New Roman" w:cs="Times New Roman"/>
          <w:b/>
          <w:sz w:val="28"/>
          <w:szCs w:val="28"/>
          <w:shd w:val="clear" w:color="auto" w:fill="FFFFFF"/>
        </w:rPr>
        <w:t>Art.</w:t>
      </w:r>
      <w:r w:rsidR="00D55C58" w:rsidRPr="00BC3C04">
        <w:rPr>
          <w:rFonts w:ascii="Times New Roman" w:eastAsia="Times New Roman" w:hAnsi="Times New Roman" w:cs="Times New Roman"/>
          <w:b/>
          <w:sz w:val="28"/>
          <w:szCs w:val="28"/>
          <w:shd w:val="clear" w:color="auto" w:fill="FFFFFF"/>
        </w:rPr>
        <w:t xml:space="preserve"> </w:t>
      </w:r>
      <w:r w:rsidRPr="00BC3C04">
        <w:rPr>
          <w:rFonts w:ascii="Times New Roman" w:eastAsia="Times New Roman" w:hAnsi="Times New Roman" w:cs="Times New Roman"/>
          <w:b/>
          <w:sz w:val="28"/>
          <w:szCs w:val="28"/>
          <w:shd w:val="clear" w:color="auto" w:fill="FFFFFF"/>
        </w:rPr>
        <w:t>VI</w:t>
      </w:r>
      <w:r w:rsidR="00DB507C" w:rsidRPr="00BC3C04">
        <w:rPr>
          <w:rFonts w:ascii="Times New Roman" w:eastAsia="Times New Roman" w:hAnsi="Times New Roman" w:cs="Times New Roman"/>
          <w:b/>
          <w:sz w:val="28"/>
          <w:szCs w:val="28"/>
          <w:shd w:val="clear" w:color="auto" w:fill="FFFFFF"/>
        </w:rPr>
        <w:t>I</w:t>
      </w:r>
      <w:r w:rsidRPr="00BC3C04">
        <w:rPr>
          <w:rFonts w:ascii="Times New Roman" w:eastAsia="Times New Roman" w:hAnsi="Times New Roman" w:cs="Times New Roman"/>
          <w:b/>
          <w:sz w:val="28"/>
          <w:szCs w:val="28"/>
          <w:shd w:val="clear" w:color="auto" w:fill="FFFFFF"/>
        </w:rPr>
        <w:t xml:space="preserve">. </w:t>
      </w:r>
      <w:r w:rsidR="007E5761" w:rsidRPr="00BC3C04">
        <w:rPr>
          <w:rFonts w:ascii="Times New Roman" w:eastAsia="Times New Roman" w:hAnsi="Times New Roman" w:cs="Times New Roman"/>
          <w:bCs/>
          <w:sz w:val="28"/>
          <w:szCs w:val="28"/>
          <w:shd w:val="clear" w:color="auto" w:fill="FFFFFF"/>
        </w:rPr>
        <w:t>–</w:t>
      </w:r>
      <w:r w:rsidRPr="00BC3C04">
        <w:rPr>
          <w:rFonts w:ascii="Times New Roman" w:eastAsia="Times New Roman" w:hAnsi="Times New Roman" w:cs="Times New Roman"/>
          <w:b/>
          <w:sz w:val="28"/>
          <w:szCs w:val="28"/>
          <w:shd w:val="clear" w:color="auto" w:fill="FFFFFF"/>
        </w:rPr>
        <w:t xml:space="preserve"> </w:t>
      </w:r>
      <w:r w:rsidRPr="00BC3C04">
        <w:rPr>
          <w:rFonts w:ascii="Times New Roman" w:eastAsia="Times New Roman" w:hAnsi="Times New Roman" w:cs="Times New Roman"/>
          <w:sz w:val="28"/>
          <w:szCs w:val="28"/>
          <w:shd w:val="clear" w:color="auto" w:fill="FFFFFF"/>
        </w:rPr>
        <w:t xml:space="preserve">Legea </w:t>
      </w:r>
      <w:r w:rsidR="002248EC" w:rsidRPr="00BC3C04">
        <w:rPr>
          <w:rFonts w:ascii="Times New Roman" w:eastAsia="Times New Roman" w:hAnsi="Times New Roman" w:cs="Times New Roman"/>
          <w:sz w:val="28"/>
          <w:szCs w:val="28"/>
          <w:shd w:val="clear" w:color="auto" w:fill="FFFFFF"/>
        </w:rPr>
        <w:t xml:space="preserve">nr. 302/2017 </w:t>
      </w:r>
      <w:r w:rsidRPr="00BC3C04">
        <w:rPr>
          <w:rFonts w:ascii="Times New Roman" w:eastAsia="Times New Roman" w:hAnsi="Times New Roman" w:cs="Times New Roman"/>
          <w:sz w:val="28"/>
          <w:szCs w:val="28"/>
          <w:shd w:val="clear" w:color="auto" w:fill="FFFFFF"/>
        </w:rPr>
        <w:t>cu privire la Serviciul Vamal (Monitorul Oficial al Republicii Moldova, 2018, nr.</w:t>
      </w:r>
      <w:r w:rsidR="008108CC" w:rsidRPr="00BC3C04">
        <w:rPr>
          <w:rFonts w:ascii="Times New Roman" w:eastAsia="Times New Roman" w:hAnsi="Times New Roman" w:cs="Times New Roman"/>
          <w:sz w:val="28"/>
          <w:szCs w:val="28"/>
          <w:shd w:val="clear" w:color="auto" w:fill="FFFFFF"/>
        </w:rPr>
        <w:t xml:space="preserve"> </w:t>
      </w:r>
      <w:r w:rsidRPr="00BC3C04">
        <w:rPr>
          <w:rFonts w:ascii="Times New Roman" w:eastAsia="Times New Roman" w:hAnsi="Times New Roman" w:cs="Times New Roman"/>
          <w:sz w:val="28"/>
          <w:szCs w:val="28"/>
          <w:shd w:val="clear" w:color="auto" w:fill="FFFFFF"/>
        </w:rPr>
        <w:t>68</w:t>
      </w:r>
      <w:r w:rsidR="008108CC" w:rsidRPr="00BC3C04">
        <w:rPr>
          <w:rFonts w:ascii="Times New Roman" w:eastAsia="Times New Roman" w:hAnsi="Times New Roman" w:cs="Times New Roman"/>
          <w:sz w:val="28"/>
          <w:szCs w:val="28"/>
          <w:shd w:val="clear" w:color="auto" w:fill="FFFFFF"/>
        </w:rPr>
        <w:t>–</w:t>
      </w:r>
      <w:r w:rsidRPr="00BC3C04">
        <w:rPr>
          <w:rFonts w:ascii="Times New Roman" w:eastAsia="Times New Roman" w:hAnsi="Times New Roman" w:cs="Times New Roman"/>
          <w:sz w:val="28"/>
          <w:szCs w:val="28"/>
          <w:shd w:val="clear" w:color="auto" w:fill="FFFFFF"/>
        </w:rPr>
        <w:t>76, art.</w:t>
      </w:r>
      <w:r w:rsidR="008108CC" w:rsidRPr="00BC3C04">
        <w:rPr>
          <w:rFonts w:ascii="Times New Roman" w:eastAsia="Times New Roman" w:hAnsi="Times New Roman" w:cs="Times New Roman"/>
          <w:sz w:val="28"/>
          <w:szCs w:val="28"/>
          <w:shd w:val="clear" w:color="auto" w:fill="FFFFFF"/>
        </w:rPr>
        <w:t xml:space="preserve"> </w:t>
      </w:r>
      <w:r w:rsidRPr="00BC3C04">
        <w:rPr>
          <w:rFonts w:ascii="Times New Roman" w:eastAsia="Times New Roman" w:hAnsi="Times New Roman" w:cs="Times New Roman"/>
          <w:sz w:val="28"/>
          <w:szCs w:val="28"/>
          <w:shd w:val="clear" w:color="auto" w:fill="FFFFFF"/>
        </w:rPr>
        <w:t>143)</w:t>
      </w:r>
      <w:r w:rsidR="008108CC" w:rsidRPr="00BC3C04">
        <w:rPr>
          <w:rFonts w:ascii="Times New Roman" w:eastAsia="Times New Roman" w:hAnsi="Times New Roman" w:cs="Times New Roman"/>
          <w:sz w:val="28"/>
          <w:szCs w:val="28"/>
          <w:shd w:val="clear" w:color="auto" w:fill="FFFFFF"/>
        </w:rPr>
        <w:t>,</w:t>
      </w:r>
      <w:r w:rsidRPr="00BC3C04">
        <w:rPr>
          <w:rFonts w:ascii="Times New Roman" w:eastAsia="Times New Roman" w:hAnsi="Times New Roman" w:cs="Times New Roman"/>
          <w:sz w:val="28"/>
          <w:szCs w:val="28"/>
          <w:shd w:val="clear" w:color="auto" w:fill="FFFFFF"/>
        </w:rPr>
        <w:t xml:space="preserve"> cu modificările ulterioare, se modifică după cum urmează.</w:t>
      </w:r>
    </w:p>
    <w:p w14:paraId="56A84D59" w14:textId="77777777" w:rsidR="007E5761" w:rsidRPr="00BC3C04" w:rsidRDefault="007E5761" w:rsidP="00370C0F">
      <w:pPr>
        <w:spacing w:after="0" w:line="240" w:lineRule="auto"/>
        <w:ind w:left="0" w:firstLine="709"/>
        <w:contextualSpacing/>
        <w:jc w:val="both"/>
        <w:rPr>
          <w:rFonts w:ascii="Times New Roman" w:eastAsia="Times New Roman" w:hAnsi="Times New Roman" w:cs="Times New Roman"/>
          <w:sz w:val="28"/>
          <w:szCs w:val="28"/>
          <w:shd w:val="clear" w:color="auto" w:fill="FFFFFF"/>
        </w:rPr>
      </w:pPr>
    </w:p>
    <w:p w14:paraId="73F8958D" w14:textId="724ED462" w:rsidR="003E5F17" w:rsidRPr="00BC3C04" w:rsidRDefault="003E5F17" w:rsidP="00370C0F">
      <w:pPr>
        <w:numPr>
          <w:ilvl w:val="0"/>
          <w:numId w:val="18"/>
        </w:num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rPr>
      </w:pPr>
      <w:r w:rsidRPr="00BC3C04">
        <w:rPr>
          <w:rFonts w:ascii="Times New Roman" w:eastAsia="Times New Roman" w:hAnsi="Times New Roman" w:cs="Times New Roman"/>
          <w:sz w:val="28"/>
          <w:szCs w:val="28"/>
          <w:shd w:val="clear" w:color="auto" w:fill="FFFFFF"/>
        </w:rPr>
        <w:t>La articolul 30 alineatul (8)</w:t>
      </w:r>
      <w:r w:rsidR="008058F0" w:rsidRPr="00BC3C04">
        <w:rPr>
          <w:rFonts w:ascii="Times New Roman" w:eastAsia="Times New Roman" w:hAnsi="Times New Roman" w:cs="Times New Roman"/>
          <w:sz w:val="28"/>
          <w:szCs w:val="28"/>
          <w:shd w:val="clear" w:color="auto" w:fill="FFFFFF"/>
        </w:rPr>
        <w:t xml:space="preserve"> enunțul al doilea</w:t>
      </w:r>
      <w:r w:rsidRPr="00BC3C04">
        <w:rPr>
          <w:rFonts w:ascii="Times New Roman" w:eastAsia="Times New Roman" w:hAnsi="Times New Roman" w:cs="Times New Roman"/>
          <w:sz w:val="28"/>
          <w:szCs w:val="28"/>
          <w:shd w:val="clear" w:color="auto" w:fill="FFFFFF"/>
        </w:rPr>
        <w:t xml:space="preserve">, </w:t>
      </w:r>
      <w:r w:rsidR="00D64886" w:rsidRPr="00BC3C04">
        <w:rPr>
          <w:rFonts w:ascii="Times New Roman" w:eastAsia="Times New Roman" w:hAnsi="Times New Roman" w:cs="Times New Roman"/>
          <w:sz w:val="28"/>
          <w:szCs w:val="28"/>
          <w:shd w:val="clear" w:color="auto" w:fill="FFFFFF"/>
        </w:rPr>
        <w:t>cuvântul</w:t>
      </w:r>
      <w:r w:rsidRPr="00BC3C04">
        <w:rPr>
          <w:rFonts w:ascii="Times New Roman" w:eastAsia="Times New Roman" w:hAnsi="Times New Roman" w:cs="Times New Roman"/>
          <w:sz w:val="28"/>
          <w:szCs w:val="28"/>
          <w:shd w:val="clear" w:color="auto" w:fill="FFFFFF"/>
        </w:rPr>
        <w:t xml:space="preserve"> „teritorială” se exclude.</w:t>
      </w:r>
    </w:p>
    <w:p w14:paraId="228E3038" w14:textId="77777777" w:rsidR="003E5F17" w:rsidRPr="00BC3C04" w:rsidRDefault="003E5F17" w:rsidP="00370C0F">
      <w:p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rPr>
      </w:pPr>
    </w:p>
    <w:p w14:paraId="43DCA0B2" w14:textId="2E895900" w:rsidR="003E5F17" w:rsidRPr="00BC3C04" w:rsidRDefault="003E5F17" w:rsidP="00370C0F">
      <w:pPr>
        <w:numPr>
          <w:ilvl w:val="0"/>
          <w:numId w:val="18"/>
        </w:num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rPr>
      </w:pPr>
      <w:r w:rsidRPr="00BC3C04">
        <w:rPr>
          <w:rFonts w:ascii="Times New Roman" w:eastAsia="Times New Roman" w:hAnsi="Times New Roman" w:cs="Times New Roman"/>
          <w:sz w:val="28"/>
          <w:szCs w:val="28"/>
          <w:shd w:val="clear" w:color="auto" w:fill="FFFFFF"/>
        </w:rPr>
        <w:t>La articolul 33:</w:t>
      </w:r>
    </w:p>
    <w:p w14:paraId="66281044" w14:textId="77777777" w:rsidR="007E5761" w:rsidRPr="00BC3C04" w:rsidRDefault="007E5761" w:rsidP="00370C0F">
      <w:pPr>
        <w:tabs>
          <w:tab w:val="left" w:pos="993"/>
        </w:tabs>
        <w:spacing w:after="0" w:line="240" w:lineRule="auto"/>
        <w:ind w:left="0" w:firstLine="709"/>
        <w:jc w:val="both"/>
        <w:rPr>
          <w:rFonts w:ascii="Times New Roman" w:eastAsia="Times New Roman" w:hAnsi="Times New Roman" w:cs="Times New Roman"/>
          <w:sz w:val="28"/>
          <w:szCs w:val="28"/>
          <w:shd w:val="clear" w:color="auto" w:fill="FFFFFF"/>
        </w:rPr>
      </w:pPr>
    </w:p>
    <w:p w14:paraId="1D4AD768" w14:textId="709D8206" w:rsidR="00DB507C" w:rsidRPr="00BC3C04" w:rsidRDefault="00DB507C" w:rsidP="00370C0F">
      <w:pPr>
        <w:pStyle w:val="NoSpacing"/>
        <w:ind w:firstLine="709"/>
        <w:rPr>
          <w:sz w:val="28"/>
          <w:szCs w:val="28"/>
          <w:lang w:val="ro-RO"/>
        </w:rPr>
      </w:pPr>
      <w:r w:rsidRPr="00BC3C04">
        <w:rPr>
          <w:sz w:val="28"/>
          <w:szCs w:val="28"/>
          <w:lang w:val="ro-RO"/>
        </w:rPr>
        <w:t>alineatele (1) și (3) vor avea următorul cuprins:</w:t>
      </w:r>
    </w:p>
    <w:p w14:paraId="65921C55" w14:textId="77777777" w:rsidR="00DB507C" w:rsidRPr="00BC3C04" w:rsidRDefault="00DB507C" w:rsidP="00370C0F">
      <w:pPr>
        <w:pStyle w:val="NoSpacing"/>
        <w:ind w:firstLine="709"/>
        <w:rPr>
          <w:sz w:val="28"/>
          <w:szCs w:val="28"/>
          <w:lang w:val="ro-RO"/>
        </w:rPr>
      </w:pPr>
    </w:p>
    <w:p w14:paraId="5B366FA5" w14:textId="39F12E6D" w:rsidR="00DB507C" w:rsidRPr="00BC3C04" w:rsidRDefault="00DB507C" w:rsidP="00370C0F">
      <w:pPr>
        <w:pStyle w:val="NoSpacing"/>
        <w:ind w:firstLine="709"/>
        <w:rPr>
          <w:sz w:val="28"/>
          <w:szCs w:val="28"/>
          <w:lang w:val="ro-RO"/>
        </w:rPr>
      </w:pPr>
      <w:r w:rsidRPr="00BC3C04">
        <w:rPr>
          <w:sz w:val="28"/>
          <w:szCs w:val="28"/>
          <w:lang w:val="ro-RO"/>
        </w:rPr>
        <w:lastRenderedPageBreak/>
        <w:t xml:space="preserve">„(1) Funcționarul vamal debutant este persoana numită pentru prima dată în funcție publică cu statut special în cadrul Serviciului Vamal. Perioada de probă se aplică funcționarilor vamali debutanți, cu excepția persoanelor numite într-o </w:t>
      </w:r>
      <w:proofErr w:type="spellStart"/>
      <w:r w:rsidRPr="00BC3C04">
        <w:rPr>
          <w:sz w:val="28"/>
          <w:szCs w:val="28"/>
          <w:lang w:val="ro-RO"/>
        </w:rPr>
        <w:t>funcţie</w:t>
      </w:r>
      <w:proofErr w:type="spellEnd"/>
      <w:r w:rsidRPr="00BC3C04">
        <w:rPr>
          <w:sz w:val="28"/>
          <w:szCs w:val="28"/>
          <w:lang w:val="ro-RO"/>
        </w:rPr>
        <w:t xml:space="preserve"> din efectivul de comandă suprem. Durata perioadei de probă este de </w:t>
      </w:r>
      <w:r w:rsidR="00677A99" w:rsidRPr="00BC3C04">
        <w:rPr>
          <w:sz w:val="28"/>
          <w:szCs w:val="28"/>
          <w:lang w:val="ro-RO"/>
        </w:rPr>
        <w:t>până</w:t>
      </w:r>
      <w:r w:rsidRPr="00BC3C04">
        <w:rPr>
          <w:sz w:val="28"/>
          <w:szCs w:val="28"/>
          <w:lang w:val="ro-RO"/>
        </w:rPr>
        <w:t xml:space="preserve"> la 6 luni, care include </w:t>
      </w:r>
      <w:r w:rsidR="00251767" w:rsidRPr="00BC3C04">
        <w:rPr>
          <w:sz w:val="28"/>
          <w:szCs w:val="28"/>
          <w:lang w:val="ro-RO"/>
        </w:rPr>
        <w:t>ș</w:t>
      </w:r>
      <w:r w:rsidRPr="00BC3C04">
        <w:rPr>
          <w:sz w:val="28"/>
          <w:szCs w:val="28"/>
          <w:lang w:val="ro-RO"/>
        </w:rPr>
        <w:t>i perioada de evaluare a func</w:t>
      </w:r>
      <w:r w:rsidR="00251767" w:rsidRPr="00BC3C04">
        <w:rPr>
          <w:sz w:val="28"/>
          <w:szCs w:val="28"/>
          <w:lang w:val="ro-RO"/>
        </w:rPr>
        <w:t>ț</w:t>
      </w:r>
      <w:r w:rsidRPr="00BC3C04">
        <w:rPr>
          <w:sz w:val="28"/>
          <w:szCs w:val="28"/>
          <w:lang w:val="ro-RO"/>
        </w:rPr>
        <w:t>ionarului vamal debutant efectuată în ultimele 30 de zile</w:t>
      </w:r>
      <w:r w:rsidR="005A67E0" w:rsidRPr="00BC3C04">
        <w:rPr>
          <w:sz w:val="28"/>
          <w:szCs w:val="28"/>
          <w:lang w:val="ro-RO"/>
        </w:rPr>
        <w:t xml:space="preserve"> ale perioadei de probă</w:t>
      </w:r>
      <w:r w:rsidRPr="00BC3C04">
        <w:rPr>
          <w:sz w:val="28"/>
          <w:szCs w:val="28"/>
          <w:lang w:val="ro-RO"/>
        </w:rPr>
        <w:t>.</w:t>
      </w:r>
      <w:r w:rsidR="00677A99" w:rsidRPr="00BC3C04">
        <w:rPr>
          <w:sz w:val="28"/>
          <w:szCs w:val="28"/>
          <w:lang w:val="ro-RO"/>
        </w:rPr>
        <w:t>”</w:t>
      </w:r>
    </w:p>
    <w:p w14:paraId="47BEDD98" w14:textId="77777777" w:rsidR="00DB507C" w:rsidRPr="00BC3C04" w:rsidRDefault="00DB507C" w:rsidP="00370C0F">
      <w:pPr>
        <w:pStyle w:val="NoSpacing"/>
        <w:ind w:firstLine="709"/>
        <w:rPr>
          <w:sz w:val="28"/>
          <w:szCs w:val="28"/>
          <w:lang w:val="ro-RO"/>
        </w:rPr>
      </w:pPr>
    </w:p>
    <w:p w14:paraId="5265F5FD" w14:textId="7EA2A05B" w:rsidR="00DB507C" w:rsidRPr="00BC3C04" w:rsidRDefault="00677A99" w:rsidP="00370C0F">
      <w:pPr>
        <w:pStyle w:val="NoSpacing"/>
        <w:ind w:firstLine="709"/>
        <w:rPr>
          <w:sz w:val="28"/>
          <w:szCs w:val="28"/>
          <w:lang w:val="ro-RO"/>
        </w:rPr>
      </w:pPr>
      <w:r w:rsidRPr="00BC3C04">
        <w:rPr>
          <w:sz w:val="28"/>
          <w:szCs w:val="28"/>
          <w:lang w:val="ro-RO"/>
        </w:rPr>
        <w:t>„</w:t>
      </w:r>
      <w:r w:rsidR="00DB507C" w:rsidRPr="00BC3C04">
        <w:rPr>
          <w:sz w:val="28"/>
          <w:szCs w:val="28"/>
          <w:lang w:val="ro-RO"/>
        </w:rPr>
        <w:t>(3) Activitatea funcționarului vamal debutant se desfășoară sub îndrumarea unui mentor, desemnat prin ordinul de numire, care este un funcționar vamal experimentat din cadrul subdiviziunii în care este angajat funcționarul vamal debutant.”</w:t>
      </w:r>
    </w:p>
    <w:p w14:paraId="62470EFB" w14:textId="77777777" w:rsidR="00DB507C" w:rsidRPr="00BC3C04" w:rsidRDefault="00DB507C" w:rsidP="00370C0F">
      <w:pPr>
        <w:pStyle w:val="NoSpacing"/>
        <w:ind w:firstLine="709"/>
        <w:rPr>
          <w:sz w:val="28"/>
          <w:szCs w:val="28"/>
          <w:lang w:val="ro-RO"/>
        </w:rPr>
      </w:pPr>
    </w:p>
    <w:p w14:paraId="2C9ADE14" w14:textId="428F9813" w:rsidR="00DB507C" w:rsidRPr="00BC3C04" w:rsidRDefault="00DB507C" w:rsidP="00370C0F">
      <w:pPr>
        <w:pStyle w:val="NoSpacing"/>
        <w:ind w:firstLine="709"/>
        <w:rPr>
          <w:sz w:val="28"/>
          <w:szCs w:val="28"/>
          <w:lang w:val="ro-RO"/>
        </w:rPr>
      </w:pPr>
      <w:r w:rsidRPr="00BC3C04">
        <w:rPr>
          <w:sz w:val="28"/>
          <w:szCs w:val="28"/>
          <w:lang w:val="ro-RO"/>
        </w:rPr>
        <w:t>la alineatul (5)</w:t>
      </w:r>
      <w:r w:rsidR="00677A99" w:rsidRPr="00BC3C04">
        <w:rPr>
          <w:sz w:val="28"/>
          <w:szCs w:val="28"/>
          <w:lang w:val="ro-RO"/>
        </w:rPr>
        <w:t>,</w:t>
      </w:r>
      <w:r w:rsidRPr="00BC3C04">
        <w:rPr>
          <w:sz w:val="28"/>
          <w:szCs w:val="28"/>
          <w:lang w:val="ro-RO"/>
        </w:rPr>
        <w:t xml:space="preserve"> </w:t>
      </w:r>
      <w:r w:rsidR="00677A99" w:rsidRPr="00BC3C04">
        <w:rPr>
          <w:sz w:val="28"/>
          <w:szCs w:val="28"/>
          <w:lang w:val="ro-RO"/>
        </w:rPr>
        <w:t>cuvântul</w:t>
      </w:r>
      <w:r w:rsidRPr="00BC3C04">
        <w:rPr>
          <w:sz w:val="28"/>
          <w:szCs w:val="28"/>
          <w:lang w:val="ro-RO"/>
        </w:rPr>
        <w:t xml:space="preserve"> „public” se substituie cu </w:t>
      </w:r>
      <w:r w:rsidR="00677A99" w:rsidRPr="00BC3C04">
        <w:rPr>
          <w:sz w:val="28"/>
          <w:szCs w:val="28"/>
          <w:lang w:val="ro-RO"/>
        </w:rPr>
        <w:t xml:space="preserve">cuvântul </w:t>
      </w:r>
      <w:r w:rsidRPr="00BC3C04">
        <w:rPr>
          <w:sz w:val="28"/>
          <w:szCs w:val="28"/>
          <w:lang w:val="ro-RO"/>
        </w:rPr>
        <w:t>„vamal”;</w:t>
      </w:r>
    </w:p>
    <w:p w14:paraId="0E579AC5" w14:textId="77777777" w:rsidR="00DB507C" w:rsidRPr="00BC3C04" w:rsidRDefault="00DB507C" w:rsidP="00370C0F">
      <w:pPr>
        <w:pStyle w:val="NoSpacing"/>
        <w:ind w:firstLine="709"/>
        <w:rPr>
          <w:sz w:val="28"/>
          <w:szCs w:val="28"/>
          <w:lang w:val="ro-RO"/>
        </w:rPr>
      </w:pPr>
    </w:p>
    <w:p w14:paraId="4C465FB6" w14:textId="19C9E69F" w:rsidR="00DB507C" w:rsidRPr="00BC3C04" w:rsidRDefault="00DB507C" w:rsidP="00370C0F">
      <w:pPr>
        <w:pStyle w:val="NoSpacing"/>
        <w:ind w:firstLine="709"/>
        <w:rPr>
          <w:sz w:val="28"/>
          <w:szCs w:val="28"/>
          <w:lang w:val="ro-RO"/>
        </w:rPr>
      </w:pPr>
      <w:r w:rsidRPr="00BC3C04">
        <w:rPr>
          <w:sz w:val="28"/>
          <w:szCs w:val="28"/>
          <w:lang w:val="ro-RO"/>
        </w:rPr>
        <w:t>alineatele (6) și (7) se abrogă.</w:t>
      </w:r>
    </w:p>
    <w:p w14:paraId="4DFA148C" w14:textId="77777777" w:rsidR="003E5F17" w:rsidRPr="00BC3C04" w:rsidRDefault="003E5F17" w:rsidP="00370C0F">
      <w:pPr>
        <w:tabs>
          <w:tab w:val="left" w:pos="540"/>
          <w:tab w:val="left" w:pos="810"/>
          <w:tab w:val="left" w:pos="1134"/>
        </w:tabs>
        <w:spacing w:after="0" w:line="240" w:lineRule="auto"/>
        <w:ind w:left="0" w:firstLine="709"/>
        <w:jc w:val="both"/>
        <w:rPr>
          <w:rFonts w:ascii="Times New Roman" w:eastAsia="Times New Roman" w:hAnsi="Times New Roman" w:cs="Times New Roman"/>
          <w:color w:val="000000"/>
          <w:sz w:val="28"/>
          <w:szCs w:val="28"/>
        </w:rPr>
      </w:pPr>
    </w:p>
    <w:p w14:paraId="48DF36AE" w14:textId="504D6211" w:rsidR="00DB507C" w:rsidRPr="00BC3C04" w:rsidRDefault="00DB507C" w:rsidP="00370C0F">
      <w:pPr>
        <w:pStyle w:val="NoSpacing"/>
        <w:ind w:firstLine="709"/>
        <w:rPr>
          <w:bCs/>
          <w:sz w:val="28"/>
          <w:szCs w:val="28"/>
          <w:lang w:val="ro-RO"/>
        </w:rPr>
      </w:pPr>
      <w:r w:rsidRPr="00BC3C04">
        <w:rPr>
          <w:b/>
          <w:sz w:val="28"/>
          <w:szCs w:val="28"/>
          <w:lang w:val="ro-RO"/>
        </w:rPr>
        <w:t>Art. VIII</w:t>
      </w:r>
      <w:r w:rsidR="00944C46" w:rsidRPr="00BC3C04">
        <w:rPr>
          <w:b/>
          <w:sz w:val="28"/>
          <w:szCs w:val="28"/>
          <w:lang w:val="ro-RO"/>
        </w:rPr>
        <w:t>.</w:t>
      </w:r>
      <w:r w:rsidRPr="00BC3C04">
        <w:rPr>
          <w:bCs/>
          <w:sz w:val="28"/>
          <w:szCs w:val="28"/>
          <w:lang w:val="ro-RO"/>
        </w:rPr>
        <w:t xml:space="preserve"> </w:t>
      </w:r>
      <w:r w:rsidR="00944C46" w:rsidRPr="00BC3C04">
        <w:rPr>
          <w:bCs/>
          <w:sz w:val="28"/>
          <w:szCs w:val="28"/>
          <w:lang w:val="ro-RO"/>
        </w:rPr>
        <w:t xml:space="preserve">– </w:t>
      </w:r>
      <w:r w:rsidRPr="00BC3C04">
        <w:rPr>
          <w:bCs/>
          <w:sz w:val="28"/>
          <w:szCs w:val="28"/>
          <w:lang w:val="ro-RO"/>
        </w:rPr>
        <w:t>Codul vamal nr.</w:t>
      </w:r>
      <w:r w:rsidR="00944C46" w:rsidRPr="00BC3C04">
        <w:rPr>
          <w:bCs/>
          <w:sz w:val="28"/>
          <w:szCs w:val="28"/>
          <w:lang w:val="ro-RO"/>
        </w:rPr>
        <w:t xml:space="preserve"> </w:t>
      </w:r>
      <w:r w:rsidRPr="00BC3C04">
        <w:rPr>
          <w:bCs/>
          <w:sz w:val="28"/>
          <w:szCs w:val="28"/>
          <w:lang w:val="ro-RO"/>
        </w:rPr>
        <w:t>95/2021 (Monitorul Oficial al Republicii Moldova, 2021, nr.</w:t>
      </w:r>
      <w:r w:rsidR="009177FC" w:rsidRPr="00BC3C04">
        <w:rPr>
          <w:bCs/>
          <w:sz w:val="28"/>
          <w:szCs w:val="28"/>
          <w:lang w:val="ro-RO"/>
        </w:rPr>
        <w:t xml:space="preserve"> </w:t>
      </w:r>
      <w:r w:rsidRPr="00BC3C04">
        <w:rPr>
          <w:bCs/>
          <w:sz w:val="28"/>
          <w:szCs w:val="28"/>
          <w:lang w:val="ro-RO"/>
        </w:rPr>
        <w:t>219</w:t>
      </w:r>
      <w:r w:rsidR="009177FC" w:rsidRPr="00BC3C04">
        <w:rPr>
          <w:bCs/>
          <w:sz w:val="28"/>
          <w:szCs w:val="28"/>
          <w:lang w:val="ro-RO"/>
        </w:rPr>
        <w:t>–</w:t>
      </w:r>
      <w:r w:rsidRPr="00BC3C04">
        <w:rPr>
          <w:bCs/>
          <w:sz w:val="28"/>
          <w:szCs w:val="28"/>
          <w:lang w:val="ro-RO"/>
        </w:rPr>
        <w:t>225, art.</w:t>
      </w:r>
      <w:r w:rsidR="009177FC" w:rsidRPr="00BC3C04">
        <w:rPr>
          <w:bCs/>
          <w:sz w:val="28"/>
          <w:szCs w:val="28"/>
          <w:lang w:val="ro-RO"/>
        </w:rPr>
        <w:t xml:space="preserve"> </w:t>
      </w:r>
      <w:r w:rsidRPr="00BC3C04">
        <w:rPr>
          <w:bCs/>
          <w:sz w:val="28"/>
          <w:szCs w:val="28"/>
          <w:lang w:val="ro-RO"/>
        </w:rPr>
        <w:t>238), cu modificările ulterioare, se modifică după cum urmează:</w:t>
      </w:r>
    </w:p>
    <w:p w14:paraId="3A27D8D8" w14:textId="77777777" w:rsidR="00AB6DED" w:rsidRPr="00BC3C04" w:rsidRDefault="00AB6DED" w:rsidP="00370C0F">
      <w:pPr>
        <w:pStyle w:val="NoSpacing"/>
        <w:ind w:firstLine="709"/>
        <w:rPr>
          <w:bCs/>
          <w:sz w:val="28"/>
          <w:szCs w:val="28"/>
          <w:lang w:val="ro-RO"/>
        </w:rPr>
      </w:pPr>
    </w:p>
    <w:p w14:paraId="36417CD1" w14:textId="05D6E044" w:rsidR="00DB507C" w:rsidRPr="00BC3C04" w:rsidRDefault="009177FC" w:rsidP="00370C0F">
      <w:pPr>
        <w:pStyle w:val="NoSpacing"/>
        <w:numPr>
          <w:ilvl w:val="0"/>
          <w:numId w:val="29"/>
        </w:numPr>
        <w:ind w:left="0" w:firstLine="709"/>
        <w:rPr>
          <w:bCs/>
          <w:color w:val="000000" w:themeColor="text1"/>
          <w:sz w:val="28"/>
          <w:szCs w:val="28"/>
          <w:lang w:val="ro-RO" w:eastAsia="ru-RU"/>
        </w:rPr>
      </w:pPr>
      <w:r w:rsidRPr="00BC3C04">
        <w:rPr>
          <w:bCs/>
          <w:color w:val="000000" w:themeColor="text1"/>
          <w:sz w:val="28"/>
          <w:szCs w:val="28"/>
          <w:lang w:val="ro-RO" w:eastAsia="ru-RU"/>
        </w:rPr>
        <w:t>C</w:t>
      </w:r>
      <w:r w:rsidR="00DB507C" w:rsidRPr="00BC3C04">
        <w:rPr>
          <w:bCs/>
          <w:color w:val="000000" w:themeColor="text1"/>
          <w:sz w:val="28"/>
          <w:szCs w:val="28"/>
          <w:lang w:val="ro-RO" w:eastAsia="ru-RU"/>
        </w:rPr>
        <w:t>lauza de armonizare:</w:t>
      </w:r>
    </w:p>
    <w:p w14:paraId="3AEB4A82" w14:textId="77777777" w:rsidR="009177FC" w:rsidRPr="00BC3C04" w:rsidRDefault="009177FC" w:rsidP="00370C0F">
      <w:pPr>
        <w:pStyle w:val="NoSpacing"/>
        <w:ind w:firstLine="709"/>
        <w:rPr>
          <w:bCs/>
          <w:color w:val="000000" w:themeColor="text1"/>
          <w:sz w:val="28"/>
          <w:szCs w:val="28"/>
          <w:lang w:val="ro-RO" w:eastAsia="ru-RU"/>
        </w:rPr>
      </w:pPr>
    </w:p>
    <w:p w14:paraId="095E1BF8" w14:textId="03CA6764" w:rsidR="00DB507C" w:rsidRPr="00BC3C04" w:rsidRDefault="00DB507C" w:rsidP="00370C0F">
      <w:pPr>
        <w:pStyle w:val="NoSpacing"/>
        <w:ind w:firstLine="709"/>
        <w:rPr>
          <w:bCs/>
          <w:color w:val="000000" w:themeColor="text1"/>
          <w:sz w:val="28"/>
          <w:szCs w:val="28"/>
          <w:lang w:val="ro-RO" w:eastAsia="ru-RU"/>
        </w:rPr>
      </w:pPr>
      <w:r w:rsidRPr="00BC3C04">
        <w:rPr>
          <w:bCs/>
          <w:color w:val="000000" w:themeColor="text1"/>
          <w:sz w:val="28"/>
          <w:szCs w:val="28"/>
          <w:lang w:val="ro-RO" w:eastAsia="ru-RU"/>
        </w:rPr>
        <w:t xml:space="preserve">la liniuța a </w:t>
      </w:r>
      <w:r w:rsidR="009177FC" w:rsidRPr="00BC3C04">
        <w:rPr>
          <w:bCs/>
          <w:color w:val="000000" w:themeColor="text1"/>
          <w:sz w:val="28"/>
          <w:szCs w:val="28"/>
          <w:lang w:val="ro-RO" w:eastAsia="ru-RU"/>
        </w:rPr>
        <w:t>patra,</w:t>
      </w:r>
      <w:r w:rsidRPr="00BC3C04">
        <w:rPr>
          <w:bCs/>
          <w:color w:val="000000" w:themeColor="text1"/>
          <w:sz w:val="28"/>
          <w:szCs w:val="28"/>
          <w:lang w:val="ro-RO" w:eastAsia="ru-RU"/>
        </w:rPr>
        <w:t xml:space="preserve"> textul „art.</w:t>
      </w:r>
      <w:r w:rsidR="009177FC" w:rsidRPr="00BC3C04">
        <w:rPr>
          <w:bCs/>
          <w:color w:val="000000" w:themeColor="text1"/>
          <w:sz w:val="28"/>
          <w:szCs w:val="28"/>
          <w:lang w:val="ro-RO" w:eastAsia="ru-RU"/>
        </w:rPr>
        <w:t xml:space="preserve"> </w:t>
      </w:r>
      <w:r w:rsidRPr="00BC3C04">
        <w:rPr>
          <w:bCs/>
          <w:color w:val="000000" w:themeColor="text1"/>
          <w:sz w:val="28"/>
          <w:szCs w:val="28"/>
          <w:lang w:val="ro-RO" w:eastAsia="ru-RU"/>
        </w:rPr>
        <w:t xml:space="preserve">3–16, 23–27, 41, 43–46, 48–50, 53–60, 81, 85–90, 92, 93, 95–110, 112, 113 </w:t>
      </w:r>
      <w:r w:rsidR="00F04B49" w:rsidRPr="00BC3C04">
        <w:rPr>
          <w:bCs/>
          <w:color w:val="000000" w:themeColor="text1"/>
          <w:sz w:val="28"/>
          <w:szCs w:val="28"/>
          <w:lang w:val="ro-RO" w:eastAsia="ru-RU"/>
        </w:rPr>
        <w:t xml:space="preserve">și </w:t>
      </w:r>
      <w:r w:rsidRPr="00BC3C04">
        <w:rPr>
          <w:bCs/>
          <w:color w:val="000000" w:themeColor="text1"/>
          <w:sz w:val="28"/>
          <w:szCs w:val="28"/>
          <w:lang w:val="ro-RO" w:eastAsia="ru-RU"/>
        </w:rPr>
        <w:t>124” se substituie cu textul „</w:t>
      </w:r>
      <w:r w:rsidR="009177FC" w:rsidRPr="00BC3C04">
        <w:rPr>
          <w:bCs/>
          <w:color w:val="000000" w:themeColor="text1"/>
          <w:sz w:val="28"/>
          <w:szCs w:val="28"/>
          <w:lang w:val="ro-RO" w:eastAsia="ru-RU"/>
        </w:rPr>
        <w:t xml:space="preserve">art. </w:t>
      </w:r>
      <w:r w:rsidRPr="00BC3C04">
        <w:rPr>
          <w:bCs/>
          <w:color w:val="000000" w:themeColor="text1"/>
          <w:sz w:val="28"/>
          <w:szCs w:val="28"/>
          <w:lang w:val="ro-RO" w:eastAsia="ru-RU"/>
        </w:rPr>
        <w:t>3</w:t>
      </w:r>
      <w:r w:rsidR="009177FC" w:rsidRPr="00BC3C04">
        <w:rPr>
          <w:bCs/>
          <w:color w:val="000000" w:themeColor="text1"/>
          <w:sz w:val="28"/>
          <w:szCs w:val="28"/>
          <w:lang w:val="ro-RO" w:eastAsia="ru-RU"/>
        </w:rPr>
        <w:t>–</w:t>
      </w:r>
      <w:r w:rsidRPr="00BC3C04">
        <w:rPr>
          <w:bCs/>
          <w:color w:val="000000" w:themeColor="text1"/>
          <w:sz w:val="28"/>
          <w:szCs w:val="28"/>
          <w:lang w:val="ro-RO" w:eastAsia="ru-RU"/>
        </w:rPr>
        <w:t>34, 41, 43</w:t>
      </w:r>
      <w:r w:rsidR="009177FC" w:rsidRPr="00BC3C04">
        <w:rPr>
          <w:bCs/>
          <w:color w:val="000000" w:themeColor="text1"/>
          <w:sz w:val="28"/>
          <w:szCs w:val="28"/>
          <w:lang w:val="ro-RO" w:eastAsia="ru-RU"/>
        </w:rPr>
        <w:t>–</w:t>
      </w:r>
      <w:r w:rsidRPr="00BC3C04">
        <w:rPr>
          <w:bCs/>
          <w:color w:val="000000" w:themeColor="text1"/>
          <w:sz w:val="28"/>
          <w:szCs w:val="28"/>
          <w:lang w:val="ro-RO" w:eastAsia="ru-RU"/>
        </w:rPr>
        <w:t>50, 53</w:t>
      </w:r>
      <w:r w:rsidR="009177FC" w:rsidRPr="00BC3C04">
        <w:rPr>
          <w:bCs/>
          <w:color w:val="000000" w:themeColor="text1"/>
          <w:sz w:val="28"/>
          <w:szCs w:val="28"/>
          <w:lang w:val="ro-RO" w:eastAsia="ru-RU"/>
        </w:rPr>
        <w:t>–</w:t>
      </w:r>
      <w:r w:rsidRPr="00BC3C04">
        <w:rPr>
          <w:bCs/>
          <w:color w:val="000000" w:themeColor="text1"/>
          <w:sz w:val="28"/>
          <w:szCs w:val="28"/>
          <w:lang w:val="ro-RO" w:eastAsia="ru-RU"/>
        </w:rPr>
        <w:t>73, 81</w:t>
      </w:r>
      <w:r w:rsidR="009177FC" w:rsidRPr="00BC3C04">
        <w:rPr>
          <w:bCs/>
          <w:color w:val="000000" w:themeColor="text1"/>
          <w:sz w:val="28"/>
          <w:szCs w:val="28"/>
          <w:lang w:val="ro-RO" w:eastAsia="ru-RU"/>
        </w:rPr>
        <w:t>–</w:t>
      </w:r>
      <w:r w:rsidRPr="00BC3C04">
        <w:rPr>
          <w:bCs/>
          <w:color w:val="000000" w:themeColor="text1"/>
          <w:sz w:val="28"/>
          <w:szCs w:val="28"/>
          <w:lang w:val="ro-RO" w:eastAsia="ru-RU"/>
        </w:rPr>
        <w:t>90, 92,</w:t>
      </w:r>
      <w:r w:rsidR="009177FC" w:rsidRPr="00BC3C04">
        <w:rPr>
          <w:bCs/>
          <w:color w:val="000000" w:themeColor="text1"/>
          <w:sz w:val="28"/>
          <w:szCs w:val="28"/>
          <w:lang w:val="ro-RO" w:eastAsia="ru-RU"/>
        </w:rPr>
        <w:t xml:space="preserve"> </w:t>
      </w:r>
      <w:r w:rsidRPr="00BC3C04">
        <w:rPr>
          <w:bCs/>
          <w:color w:val="000000" w:themeColor="text1"/>
          <w:sz w:val="28"/>
          <w:szCs w:val="28"/>
          <w:lang w:val="ro-RO" w:eastAsia="ru-RU"/>
        </w:rPr>
        <w:t>93, 95</w:t>
      </w:r>
      <w:r w:rsidR="009177FC" w:rsidRPr="00BC3C04">
        <w:rPr>
          <w:bCs/>
          <w:color w:val="000000" w:themeColor="text1"/>
          <w:sz w:val="28"/>
          <w:szCs w:val="28"/>
          <w:lang w:val="ro-RO" w:eastAsia="ru-RU"/>
        </w:rPr>
        <w:t>–</w:t>
      </w:r>
      <w:r w:rsidRPr="00BC3C04">
        <w:rPr>
          <w:bCs/>
          <w:color w:val="000000" w:themeColor="text1"/>
          <w:sz w:val="28"/>
          <w:szCs w:val="28"/>
          <w:lang w:val="ro-RO" w:eastAsia="ru-RU"/>
        </w:rPr>
        <w:t>113 și 124</w:t>
      </w:r>
      <w:r w:rsidR="009177FC" w:rsidRPr="00BC3C04">
        <w:rPr>
          <w:bCs/>
          <w:color w:val="000000" w:themeColor="text1"/>
          <w:sz w:val="28"/>
          <w:szCs w:val="28"/>
          <w:lang w:val="ro-RO" w:eastAsia="ru-RU"/>
        </w:rPr>
        <w:t>”</w:t>
      </w:r>
      <w:r w:rsidRPr="00BC3C04">
        <w:rPr>
          <w:bCs/>
          <w:color w:val="000000" w:themeColor="text1"/>
          <w:sz w:val="28"/>
          <w:szCs w:val="28"/>
          <w:lang w:val="ro-RO" w:eastAsia="ru-RU"/>
        </w:rPr>
        <w:t>;</w:t>
      </w:r>
    </w:p>
    <w:p w14:paraId="6A6331B7" w14:textId="77777777" w:rsidR="00AB6DED" w:rsidRPr="00BC3C04" w:rsidRDefault="00AB6DED" w:rsidP="00370C0F">
      <w:pPr>
        <w:pStyle w:val="NoSpacing"/>
        <w:ind w:firstLine="709"/>
        <w:rPr>
          <w:bCs/>
          <w:color w:val="000000" w:themeColor="text1"/>
          <w:sz w:val="28"/>
          <w:szCs w:val="28"/>
          <w:lang w:val="ro-RO" w:eastAsia="ru-RU"/>
        </w:rPr>
      </w:pPr>
    </w:p>
    <w:p w14:paraId="7A63BBDA" w14:textId="29099810" w:rsidR="00DB507C" w:rsidRPr="00BC3C04" w:rsidRDefault="00DB507C" w:rsidP="00370C0F">
      <w:pPr>
        <w:pStyle w:val="NoSpacing"/>
        <w:ind w:firstLine="709"/>
        <w:rPr>
          <w:bCs/>
          <w:color w:val="000000" w:themeColor="text1"/>
          <w:sz w:val="28"/>
          <w:szCs w:val="28"/>
          <w:lang w:val="ro-RO" w:eastAsia="ru-RU"/>
        </w:rPr>
      </w:pPr>
      <w:r w:rsidRPr="00BC3C04">
        <w:rPr>
          <w:bCs/>
          <w:color w:val="000000" w:themeColor="text1"/>
          <w:sz w:val="28"/>
          <w:szCs w:val="28"/>
          <w:lang w:val="ro-RO" w:eastAsia="ru-RU"/>
        </w:rPr>
        <w:t xml:space="preserve">la liniuța a </w:t>
      </w:r>
      <w:r w:rsidR="006C5386" w:rsidRPr="00BC3C04">
        <w:rPr>
          <w:bCs/>
          <w:color w:val="000000" w:themeColor="text1"/>
          <w:sz w:val="28"/>
          <w:szCs w:val="28"/>
          <w:lang w:val="ro-RO" w:eastAsia="ru-RU"/>
        </w:rPr>
        <w:t>opta,</w:t>
      </w:r>
      <w:r w:rsidRPr="00BC3C04">
        <w:rPr>
          <w:bCs/>
          <w:color w:val="000000" w:themeColor="text1"/>
          <w:sz w:val="28"/>
          <w:szCs w:val="28"/>
          <w:lang w:val="ro-RO" w:eastAsia="ru-RU"/>
        </w:rPr>
        <w:t xml:space="preserve"> textul „art.</w:t>
      </w:r>
      <w:r w:rsidR="006C5386" w:rsidRPr="00BC3C04">
        <w:rPr>
          <w:bCs/>
          <w:color w:val="000000" w:themeColor="text1"/>
          <w:sz w:val="28"/>
          <w:szCs w:val="28"/>
          <w:lang w:val="ro-RO" w:eastAsia="ru-RU"/>
        </w:rPr>
        <w:t xml:space="preserve"> </w:t>
      </w:r>
      <w:r w:rsidRPr="00BC3C04">
        <w:rPr>
          <w:bCs/>
          <w:color w:val="000000" w:themeColor="text1"/>
          <w:sz w:val="28"/>
          <w:szCs w:val="28"/>
          <w:lang w:val="ro-RO" w:eastAsia="ru-RU"/>
        </w:rPr>
        <w:t>6</w:t>
      </w:r>
      <w:r w:rsidR="005771F6" w:rsidRPr="00BC3C04">
        <w:rPr>
          <w:bCs/>
          <w:color w:val="000000" w:themeColor="text1"/>
          <w:sz w:val="28"/>
          <w:szCs w:val="28"/>
          <w:lang w:val="ro-RO" w:eastAsia="ru-RU"/>
        </w:rPr>
        <w:t xml:space="preserve"> și 8–13</w:t>
      </w:r>
      <w:r w:rsidRPr="00BC3C04">
        <w:rPr>
          <w:bCs/>
          <w:color w:val="000000" w:themeColor="text1"/>
          <w:sz w:val="28"/>
          <w:szCs w:val="28"/>
          <w:lang w:val="ro-RO" w:eastAsia="ru-RU"/>
        </w:rPr>
        <w:t>” se substituie cu textul „art.</w:t>
      </w:r>
      <w:r w:rsidR="006C5386" w:rsidRPr="00BC3C04">
        <w:rPr>
          <w:bCs/>
          <w:color w:val="000000" w:themeColor="text1"/>
          <w:sz w:val="28"/>
          <w:szCs w:val="28"/>
          <w:lang w:val="ro-RO" w:eastAsia="ru-RU"/>
        </w:rPr>
        <w:t xml:space="preserve"> </w:t>
      </w:r>
      <w:r w:rsidRPr="00BC3C04">
        <w:rPr>
          <w:bCs/>
          <w:color w:val="000000" w:themeColor="text1"/>
          <w:sz w:val="28"/>
          <w:szCs w:val="28"/>
          <w:lang w:val="ro-RO" w:eastAsia="ru-RU"/>
        </w:rPr>
        <w:t>5</w:t>
      </w:r>
      <w:r w:rsidR="006C5386" w:rsidRPr="00BC3C04">
        <w:rPr>
          <w:bCs/>
          <w:color w:val="000000" w:themeColor="text1"/>
          <w:sz w:val="28"/>
          <w:szCs w:val="28"/>
          <w:lang w:val="ro-RO" w:eastAsia="ru-RU"/>
        </w:rPr>
        <w:t>–</w:t>
      </w:r>
      <w:r w:rsidR="005771F6" w:rsidRPr="00BC3C04">
        <w:rPr>
          <w:bCs/>
          <w:color w:val="000000" w:themeColor="text1"/>
          <w:sz w:val="28"/>
          <w:szCs w:val="28"/>
          <w:lang w:val="ro-RO" w:eastAsia="ru-RU"/>
        </w:rPr>
        <w:t>13</w:t>
      </w:r>
      <w:r w:rsidRPr="00BC3C04">
        <w:rPr>
          <w:bCs/>
          <w:color w:val="000000" w:themeColor="text1"/>
          <w:sz w:val="28"/>
          <w:szCs w:val="28"/>
          <w:lang w:val="ro-RO" w:eastAsia="ru-RU"/>
        </w:rPr>
        <w:t>”.</w:t>
      </w:r>
    </w:p>
    <w:p w14:paraId="4B2BFD67" w14:textId="77777777" w:rsidR="00AB6DED" w:rsidRPr="00BC3C04" w:rsidRDefault="00AB6DED" w:rsidP="00370C0F">
      <w:pPr>
        <w:pStyle w:val="NoSpacing"/>
        <w:ind w:firstLine="709"/>
        <w:rPr>
          <w:bCs/>
          <w:color w:val="000000" w:themeColor="text1"/>
          <w:sz w:val="28"/>
          <w:szCs w:val="28"/>
          <w:lang w:val="ro-RO" w:eastAsia="ru-RU"/>
        </w:rPr>
      </w:pPr>
    </w:p>
    <w:p w14:paraId="1B1251D7" w14:textId="5FD5DABF" w:rsidR="00AB6DED"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eastAsia="ru-RU"/>
        </w:rPr>
        <w:t>2.</w:t>
      </w:r>
      <w:r w:rsidRPr="00BC3C04">
        <w:rPr>
          <w:bCs/>
          <w:color w:val="000000" w:themeColor="text1"/>
          <w:sz w:val="28"/>
          <w:szCs w:val="28"/>
          <w:lang w:val="ro-RO"/>
        </w:rPr>
        <w:t xml:space="preserve"> La </w:t>
      </w:r>
      <w:r w:rsidR="00A53529" w:rsidRPr="00BC3C04">
        <w:rPr>
          <w:bCs/>
          <w:color w:val="000000" w:themeColor="text1"/>
          <w:sz w:val="28"/>
          <w:szCs w:val="28"/>
          <w:lang w:val="ro-RO"/>
        </w:rPr>
        <w:t xml:space="preserve">articolul </w:t>
      </w:r>
      <w:r w:rsidRPr="00BC3C04">
        <w:rPr>
          <w:bCs/>
          <w:color w:val="000000" w:themeColor="text1"/>
          <w:sz w:val="28"/>
          <w:szCs w:val="28"/>
          <w:lang w:val="ro-RO"/>
        </w:rPr>
        <w:t>13:</w:t>
      </w:r>
    </w:p>
    <w:p w14:paraId="47CBCE98" w14:textId="77777777" w:rsidR="006C5386" w:rsidRPr="00BC3C04" w:rsidRDefault="006C5386" w:rsidP="00370C0F">
      <w:pPr>
        <w:pStyle w:val="NoSpacing"/>
        <w:ind w:firstLine="709"/>
        <w:rPr>
          <w:bCs/>
          <w:color w:val="000000" w:themeColor="text1"/>
          <w:sz w:val="28"/>
          <w:szCs w:val="28"/>
          <w:lang w:val="ro-RO"/>
        </w:rPr>
      </w:pPr>
    </w:p>
    <w:p w14:paraId="48EA4D28" w14:textId="16A59FA1" w:rsidR="006C5386"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alineatul (3) va avea următorul cuprins:</w:t>
      </w:r>
    </w:p>
    <w:p w14:paraId="43976923" w14:textId="77777777" w:rsidR="00BD0E7F" w:rsidRPr="00BC3C04" w:rsidRDefault="00BD0E7F" w:rsidP="00370C0F">
      <w:pPr>
        <w:pStyle w:val="NoSpacing"/>
        <w:ind w:firstLine="709"/>
        <w:rPr>
          <w:bCs/>
          <w:color w:val="000000" w:themeColor="text1"/>
          <w:sz w:val="28"/>
          <w:szCs w:val="28"/>
          <w:lang w:val="ro-RO"/>
        </w:rPr>
      </w:pPr>
    </w:p>
    <w:p w14:paraId="5F2A9454" w14:textId="795CEC02"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w:t>
      </w:r>
      <w:r w:rsidR="00DB507C" w:rsidRPr="00BC3C04">
        <w:rPr>
          <w:bCs/>
          <w:color w:val="000000" w:themeColor="text1"/>
          <w:sz w:val="28"/>
          <w:szCs w:val="28"/>
          <w:lang w:val="ro-RO"/>
        </w:rPr>
        <w:t xml:space="preserve">(3) Serviciul Vamal cere </w:t>
      </w:r>
      <w:r w:rsidR="00870C9D" w:rsidRPr="00BC3C04">
        <w:rPr>
          <w:bCs/>
          <w:color w:val="000000" w:themeColor="text1"/>
          <w:sz w:val="28"/>
          <w:szCs w:val="28"/>
          <w:lang w:val="ro-RO"/>
        </w:rPr>
        <w:t xml:space="preserve">persoanei </w:t>
      </w:r>
      <w:r w:rsidR="00DB507C" w:rsidRPr="00BC3C04">
        <w:rPr>
          <w:bCs/>
          <w:color w:val="000000" w:themeColor="text1"/>
          <w:sz w:val="28"/>
          <w:szCs w:val="28"/>
          <w:lang w:val="ro-RO"/>
        </w:rPr>
        <w:t xml:space="preserve">care declară că acționează în calitate de reprezentant vamal să facă dovada împuternicirii </w:t>
      </w:r>
      <w:r w:rsidR="000F688A" w:rsidRPr="00BC3C04">
        <w:rPr>
          <w:bCs/>
          <w:color w:val="000000" w:themeColor="text1"/>
          <w:sz w:val="28"/>
          <w:szCs w:val="28"/>
          <w:lang w:val="ro-RO"/>
        </w:rPr>
        <w:t>sale</w:t>
      </w:r>
      <w:r w:rsidR="00DB507C" w:rsidRPr="00BC3C04">
        <w:rPr>
          <w:bCs/>
          <w:color w:val="000000" w:themeColor="text1"/>
          <w:sz w:val="28"/>
          <w:szCs w:val="28"/>
          <w:lang w:val="ro-RO"/>
        </w:rPr>
        <w:t xml:space="preserve"> de către persoana pe care o reprezintă. În cazurile stabilite de către Serviciul Vamal nu </w:t>
      </w:r>
      <w:r w:rsidR="00A53529" w:rsidRPr="00BC3C04">
        <w:rPr>
          <w:bCs/>
          <w:color w:val="000000" w:themeColor="text1"/>
          <w:sz w:val="28"/>
          <w:szCs w:val="28"/>
          <w:lang w:val="ro-RO"/>
        </w:rPr>
        <w:t xml:space="preserve">se </w:t>
      </w:r>
      <w:r w:rsidR="00DB507C" w:rsidRPr="00BC3C04">
        <w:rPr>
          <w:bCs/>
          <w:color w:val="000000" w:themeColor="text1"/>
          <w:sz w:val="28"/>
          <w:szCs w:val="28"/>
          <w:lang w:val="ro-RO"/>
        </w:rPr>
        <w:t>solicită furnizarea acestei dovezi.”</w:t>
      </w:r>
    </w:p>
    <w:p w14:paraId="7F40CD35" w14:textId="77777777" w:rsidR="00AB6DED" w:rsidRPr="00BC3C04" w:rsidRDefault="00AB6DED" w:rsidP="00370C0F">
      <w:pPr>
        <w:pStyle w:val="NoSpacing"/>
        <w:ind w:firstLine="709"/>
        <w:rPr>
          <w:bCs/>
          <w:color w:val="000000" w:themeColor="text1"/>
          <w:sz w:val="28"/>
          <w:szCs w:val="28"/>
          <w:lang w:val="ro-RO"/>
        </w:rPr>
      </w:pPr>
    </w:p>
    <w:p w14:paraId="7A530EEA" w14:textId="3631A7B9" w:rsidR="006C5386" w:rsidRPr="00BC3C04" w:rsidRDefault="006C5386"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articolul </w:t>
      </w:r>
      <w:r w:rsidR="00DB507C" w:rsidRPr="00BC3C04">
        <w:rPr>
          <w:bCs/>
          <w:color w:val="000000" w:themeColor="text1"/>
          <w:sz w:val="28"/>
          <w:szCs w:val="28"/>
          <w:lang w:val="ro-RO"/>
        </w:rPr>
        <w:t>se completează cu alineatul (4) cu următorul cuprins:</w:t>
      </w:r>
    </w:p>
    <w:p w14:paraId="506950BE" w14:textId="77777777" w:rsidR="00BD0E7F" w:rsidRPr="00BC3C04" w:rsidRDefault="00BD0E7F" w:rsidP="00370C0F">
      <w:pPr>
        <w:pStyle w:val="NoSpacing"/>
        <w:ind w:firstLine="709"/>
        <w:rPr>
          <w:bCs/>
          <w:color w:val="000000" w:themeColor="text1"/>
          <w:sz w:val="28"/>
          <w:szCs w:val="28"/>
          <w:lang w:val="ro-RO"/>
        </w:rPr>
      </w:pPr>
    </w:p>
    <w:p w14:paraId="6DD951AD" w14:textId="4EF4E9A6" w:rsidR="006C5386"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w:t>
      </w:r>
      <w:r w:rsidR="00DB507C" w:rsidRPr="00BC3C04">
        <w:rPr>
          <w:bCs/>
          <w:color w:val="000000" w:themeColor="text1"/>
          <w:sz w:val="28"/>
          <w:szCs w:val="28"/>
          <w:lang w:val="ro-RO"/>
        </w:rPr>
        <w:t>(4) Serviciul Vamal nu solicită persoane</w:t>
      </w:r>
      <w:r w:rsidR="00870C9D" w:rsidRPr="00BC3C04">
        <w:rPr>
          <w:bCs/>
          <w:color w:val="000000" w:themeColor="text1"/>
          <w:sz w:val="28"/>
          <w:szCs w:val="28"/>
          <w:lang w:val="ro-RO"/>
        </w:rPr>
        <w:t>i</w:t>
      </w:r>
      <w:r w:rsidR="00DB507C" w:rsidRPr="00BC3C04">
        <w:rPr>
          <w:bCs/>
          <w:color w:val="000000" w:themeColor="text1"/>
          <w:sz w:val="28"/>
          <w:szCs w:val="28"/>
          <w:lang w:val="ro-RO"/>
        </w:rPr>
        <w:t xml:space="preserve"> care acționează în calitate de reprezentant vamal și</w:t>
      </w:r>
      <w:r w:rsidR="009E48F5" w:rsidRPr="00BC3C04">
        <w:rPr>
          <w:bCs/>
          <w:color w:val="000000" w:themeColor="text1"/>
          <w:sz w:val="28"/>
          <w:szCs w:val="28"/>
          <w:lang w:val="ro-RO"/>
        </w:rPr>
        <w:t>,</w:t>
      </w:r>
      <w:r w:rsidR="00DB507C" w:rsidRPr="00BC3C04">
        <w:rPr>
          <w:bCs/>
          <w:color w:val="000000" w:themeColor="text1"/>
          <w:sz w:val="28"/>
          <w:szCs w:val="28"/>
          <w:lang w:val="ro-RO"/>
        </w:rPr>
        <w:t xml:space="preserve"> </w:t>
      </w:r>
      <w:r w:rsidR="009E48F5" w:rsidRPr="00BC3C04">
        <w:rPr>
          <w:bCs/>
          <w:color w:val="000000" w:themeColor="text1"/>
          <w:sz w:val="28"/>
          <w:szCs w:val="28"/>
          <w:lang w:val="ro-RO"/>
        </w:rPr>
        <w:t xml:space="preserve">în mod regulat, </w:t>
      </w:r>
      <w:r w:rsidR="003E6D92" w:rsidRPr="00BC3C04">
        <w:rPr>
          <w:bCs/>
          <w:color w:val="000000" w:themeColor="text1"/>
          <w:sz w:val="28"/>
          <w:szCs w:val="28"/>
          <w:lang w:val="ro-RO"/>
        </w:rPr>
        <w:t xml:space="preserve">întocmește </w:t>
      </w:r>
      <w:r w:rsidR="00DB507C" w:rsidRPr="00BC3C04">
        <w:rPr>
          <w:bCs/>
          <w:color w:val="000000" w:themeColor="text1"/>
          <w:sz w:val="28"/>
          <w:szCs w:val="28"/>
          <w:lang w:val="ro-RO"/>
        </w:rPr>
        <w:t>acte</w:t>
      </w:r>
      <w:r w:rsidR="00DB507C" w:rsidRPr="00BC3C04">
        <w:rPr>
          <w:b/>
          <w:color w:val="000000" w:themeColor="text1"/>
          <w:sz w:val="28"/>
          <w:szCs w:val="28"/>
          <w:lang w:val="ro-RO"/>
        </w:rPr>
        <w:t xml:space="preserve"> </w:t>
      </w:r>
      <w:r w:rsidR="00DB507C" w:rsidRPr="00BC3C04">
        <w:rPr>
          <w:bCs/>
          <w:color w:val="000000" w:themeColor="text1"/>
          <w:sz w:val="28"/>
          <w:szCs w:val="28"/>
          <w:lang w:val="ro-RO"/>
        </w:rPr>
        <w:t xml:space="preserve">și </w:t>
      </w:r>
      <w:r w:rsidR="009E48F5" w:rsidRPr="00BC3C04">
        <w:rPr>
          <w:bCs/>
          <w:color w:val="000000" w:themeColor="text1"/>
          <w:sz w:val="28"/>
          <w:szCs w:val="28"/>
          <w:lang w:val="ro-RO"/>
        </w:rPr>
        <w:t xml:space="preserve">îndeplinește </w:t>
      </w:r>
      <w:r w:rsidR="00DB507C" w:rsidRPr="00BC3C04">
        <w:rPr>
          <w:bCs/>
          <w:color w:val="000000" w:themeColor="text1"/>
          <w:sz w:val="28"/>
          <w:szCs w:val="28"/>
          <w:lang w:val="ro-RO"/>
        </w:rPr>
        <w:t>formalități să facă de fiecare dată dovada împuternicirii, cu condiția că o astfel de persoană să fie în măsură să prezinte dovada respectivă la cererea Serviciului Vamal.”</w:t>
      </w:r>
    </w:p>
    <w:p w14:paraId="561B6319" w14:textId="77777777" w:rsidR="00DB507C" w:rsidRPr="00BC3C04" w:rsidRDefault="00DB507C" w:rsidP="00370C0F">
      <w:pPr>
        <w:pStyle w:val="NoSpacing"/>
        <w:ind w:firstLine="709"/>
        <w:rPr>
          <w:bCs/>
          <w:color w:val="000000" w:themeColor="text1"/>
          <w:sz w:val="28"/>
          <w:szCs w:val="28"/>
          <w:lang w:val="ro-RO"/>
        </w:rPr>
      </w:pPr>
    </w:p>
    <w:p w14:paraId="73B5A13A" w14:textId="028AEDA0" w:rsidR="00DB507C" w:rsidRPr="00BC3C04" w:rsidRDefault="006C5386" w:rsidP="00370C0F">
      <w:pPr>
        <w:pStyle w:val="NoSpacing"/>
        <w:ind w:firstLine="709"/>
        <w:rPr>
          <w:bCs/>
          <w:color w:val="000000" w:themeColor="text1"/>
          <w:sz w:val="28"/>
          <w:szCs w:val="28"/>
          <w:lang w:val="ro-RO"/>
        </w:rPr>
      </w:pPr>
      <w:r w:rsidRPr="00BC3C04">
        <w:rPr>
          <w:bCs/>
          <w:color w:val="000000" w:themeColor="text1"/>
          <w:sz w:val="28"/>
          <w:szCs w:val="28"/>
          <w:lang w:val="ro-RO"/>
        </w:rPr>
        <w:t>3</w:t>
      </w:r>
      <w:r w:rsidR="00DB507C" w:rsidRPr="00BC3C04">
        <w:rPr>
          <w:bCs/>
          <w:color w:val="000000" w:themeColor="text1"/>
          <w:sz w:val="28"/>
          <w:szCs w:val="28"/>
          <w:lang w:val="ro-RO"/>
        </w:rPr>
        <w:t xml:space="preserve">. </w:t>
      </w:r>
      <w:r w:rsidR="003435E3" w:rsidRPr="00BC3C04">
        <w:rPr>
          <w:bCs/>
          <w:color w:val="000000" w:themeColor="text1"/>
          <w:sz w:val="28"/>
          <w:szCs w:val="28"/>
          <w:lang w:val="ro-RO"/>
        </w:rPr>
        <w:t>La a</w:t>
      </w:r>
      <w:r w:rsidR="00DB507C" w:rsidRPr="00BC3C04">
        <w:rPr>
          <w:bCs/>
          <w:color w:val="000000" w:themeColor="text1"/>
          <w:sz w:val="28"/>
          <w:szCs w:val="28"/>
          <w:lang w:val="ro-RO"/>
        </w:rPr>
        <w:t>rticolul 103</w:t>
      </w:r>
      <w:r w:rsidR="003435E3" w:rsidRPr="00BC3C04">
        <w:rPr>
          <w:bCs/>
          <w:color w:val="000000" w:themeColor="text1"/>
          <w:sz w:val="28"/>
          <w:szCs w:val="28"/>
          <w:lang w:val="ro-RO"/>
        </w:rPr>
        <w:t>,</w:t>
      </w:r>
      <w:r w:rsidR="00DB507C" w:rsidRPr="00BC3C04">
        <w:rPr>
          <w:bCs/>
          <w:color w:val="000000" w:themeColor="text1"/>
          <w:sz w:val="28"/>
          <w:szCs w:val="28"/>
          <w:lang w:val="ro-RO"/>
        </w:rPr>
        <w:t xml:space="preserve"> alineatul (1) se completează cu </w:t>
      </w:r>
      <w:r w:rsidR="003435E3" w:rsidRPr="00BC3C04">
        <w:rPr>
          <w:bCs/>
          <w:color w:val="000000" w:themeColor="text1"/>
          <w:sz w:val="28"/>
          <w:szCs w:val="28"/>
          <w:lang w:val="ro-RO"/>
        </w:rPr>
        <w:t>enunț</w:t>
      </w:r>
      <w:r w:rsidR="00E876D8" w:rsidRPr="00BC3C04">
        <w:rPr>
          <w:bCs/>
          <w:color w:val="000000" w:themeColor="text1"/>
          <w:sz w:val="28"/>
          <w:szCs w:val="28"/>
          <w:lang w:val="ro-RO"/>
        </w:rPr>
        <w:t>ul</w:t>
      </w:r>
      <w:r w:rsidR="00DB507C" w:rsidRPr="00BC3C04">
        <w:rPr>
          <w:bCs/>
          <w:color w:val="000000" w:themeColor="text1"/>
          <w:sz w:val="28"/>
          <w:szCs w:val="28"/>
          <w:lang w:val="ro-RO"/>
        </w:rPr>
        <w:t xml:space="preserve">: </w:t>
      </w:r>
      <w:r w:rsidR="00AB6DED" w:rsidRPr="00BC3C04">
        <w:rPr>
          <w:bCs/>
          <w:color w:val="000000" w:themeColor="text1"/>
          <w:sz w:val="28"/>
          <w:szCs w:val="28"/>
          <w:lang w:val="ro-RO"/>
        </w:rPr>
        <w:t>„</w:t>
      </w:r>
      <w:r w:rsidR="00DB507C" w:rsidRPr="00BC3C04">
        <w:rPr>
          <w:bCs/>
          <w:color w:val="000000" w:themeColor="text1"/>
          <w:sz w:val="28"/>
          <w:szCs w:val="28"/>
          <w:lang w:val="ro-RO"/>
        </w:rPr>
        <w:t>Garantul este aprobat de către Serviciul Vamal, cu excepția cazului în care garantul este o bancă.</w:t>
      </w:r>
      <w:r w:rsidR="00AB6DED" w:rsidRPr="00BC3C04">
        <w:rPr>
          <w:bCs/>
          <w:color w:val="000000" w:themeColor="text1"/>
          <w:sz w:val="28"/>
          <w:szCs w:val="28"/>
          <w:lang w:val="ro-RO"/>
        </w:rPr>
        <w:t>”</w:t>
      </w:r>
    </w:p>
    <w:p w14:paraId="19F72489" w14:textId="60F82A5E" w:rsidR="00DB507C" w:rsidRPr="00BC3C04" w:rsidRDefault="00DB507C" w:rsidP="00370C0F">
      <w:pPr>
        <w:pStyle w:val="NoSpacing"/>
        <w:ind w:firstLine="709"/>
        <w:rPr>
          <w:bCs/>
          <w:color w:val="000000" w:themeColor="text1"/>
          <w:sz w:val="28"/>
          <w:szCs w:val="28"/>
          <w:lang w:val="ro-RO"/>
        </w:rPr>
      </w:pPr>
    </w:p>
    <w:p w14:paraId="2B7E3549" w14:textId="4D964395" w:rsidR="006C5386" w:rsidRPr="00BC3C04" w:rsidRDefault="006C5386" w:rsidP="00370C0F">
      <w:pPr>
        <w:pStyle w:val="NoSpacing"/>
        <w:ind w:firstLine="709"/>
        <w:rPr>
          <w:bCs/>
          <w:color w:val="000000" w:themeColor="text1"/>
          <w:sz w:val="28"/>
          <w:szCs w:val="28"/>
          <w:lang w:val="ro-RO"/>
        </w:rPr>
      </w:pPr>
      <w:r w:rsidRPr="00BC3C04">
        <w:rPr>
          <w:bCs/>
          <w:color w:val="000000" w:themeColor="text1"/>
          <w:sz w:val="28"/>
          <w:szCs w:val="28"/>
          <w:lang w:val="ro-RO"/>
        </w:rPr>
        <w:t>4. La articolul 105 alineatul (1), litera b) se completează cu textul</w:t>
      </w:r>
      <w:r w:rsidRPr="00BC3C04">
        <w:rPr>
          <w:bCs/>
          <w:iCs/>
          <w:color w:val="000000" w:themeColor="text1"/>
          <w:sz w:val="28"/>
          <w:szCs w:val="28"/>
          <w:lang w:val="ro-RO"/>
        </w:rPr>
        <w:t xml:space="preserve"> „pe scară largă, în sensul prevăzut la art. 39 alin. (2) pct. 3)</w:t>
      </w:r>
      <w:r w:rsidRPr="00BC3C04">
        <w:rPr>
          <w:bCs/>
          <w:color w:val="000000" w:themeColor="text1"/>
          <w:sz w:val="28"/>
          <w:szCs w:val="28"/>
          <w:lang w:val="ro-RO"/>
        </w:rPr>
        <w:t>”.</w:t>
      </w:r>
    </w:p>
    <w:p w14:paraId="6756A676" w14:textId="77777777" w:rsidR="006C5386" w:rsidRPr="00BC3C04" w:rsidRDefault="006C5386" w:rsidP="00370C0F">
      <w:pPr>
        <w:pStyle w:val="NoSpacing"/>
        <w:ind w:firstLine="709"/>
        <w:rPr>
          <w:bCs/>
          <w:color w:val="000000" w:themeColor="text1"/>
          <w:sz w:val="28"/>
          <w:szCs w:val="28"/>
          <w:lang w:val="ro-RO"/>
        </w:rPr>
      </w:pPr>
    </w:p>
    <w:p w14:paraId="394155FD" w14:textId="08A2BE0D"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5. </w:t>
      </w:r>
      <w:r w:rsidR="00FD365B" w:rsidRPr="00BC3C04">
        <w:rPr>
          <w:bCs/>
          <w:color w:val="000000" w:themeColor="text1"/>
          <w:sz w:val="28"/>
          <w:szCs w:val="28"/>
          <w:lang w:val="ro-RO"/>
        </w:rPr>
        <w:t>La a</w:t>
      </w:r>
      <w:r w:rsidR="00DB507C" w:rsidRPr="00BC3C04">
        <w:rPr>
          <w:bCs/>
          <w:color w:val="000000" w:themeColor="text1"/>
          <w:sz w:val="28"/>
          <w:szCs w:val="28"/>
          <w:lang w:val="ro-RO"/>
        </w:rPr>
        <w:t>rticolul 125</w:t>
      </w:r>
      <w:r w:rsidR="00FD365B" w:rsidRPr="00BC3C04">
        <w:rPr>
          <w:bCs/>
          <w:color w:val="000000" w:themeColor="text1"/>
          <w:sz w:val="28"/>
          <w:szCs w:val="28"/>
          <w:lang w:val="ro-RO"/>
        </w:rPr>
        <w:t>,</w:t>
      </w:r>
      <w:r w:rsidR="00DB507C" w:rsidRPr="00BC3C04">
        <w:rPr>
          <w:bCs/>
          <w:color w:val="000000" w:themeColor="text1"/>
          <w:sz w:val="28"/>
          <w:szCs w:val="28"/>
          <w:lang w:val="ro-RO"/>
        </w:rPr>
        <w:t xml:space="preserve"> alineatul (2) se completează cu punctul </w:t>
      </w:r>
      <w:r w:rsidR="0079212C" w:rsidRPr="00BC3C04">
        <w:rPr>
          <w:bCs/>
          <w:color w:val="000000" w:themeColor="text1"/>
          <w:sz w:val="28"/>
          <w:szCs w:val="28"/>
          <w:lang w:val="ro-RO"/>
        </w:rPr>
        <w:t>7</w:t>
      </w:r>
      <w:r w:rsidR="0079212C" w:rsidRPr="00BC3C04">
        <w:rPr>
          <w:bCs/>
          <w:color w:val="000000" w:themeColor="text1"/>
          <w:sz w:val="28"/>
          <w:szCs w:val="28"/>
          <w:vertAlign w:val="superscript"/>
          <w:lang w:val="ro-RO"/>
        </w:rPr>
        <w:t>1</w:t>
      </w:r>
      <w:r w:rsidR="00391CA6" w:rsidRPr="00BC3C04">
        <w:rPr>
          <w:bCs/>
          <w:color w:val="000000" w:themeColor="text1"/>
          <w:sz w:val="28"/>
          <w:szCs w:val="28"/>
          <w:lang w:val="ro-RO"/>
        </w:rPr>
        <w:t>)</w:t>
      </w:r>
      <w:r w:rsidR="00DB507C" w:rsidRPr="00BC3C04">
        <w:rPr>
          <w:bCs/>
          <w:color w:val="FF0000"/>
          <w:sz w:val="28"/>
          <w:szCs w:val="28"/>
          <w:lang w:val="ro-RO"/>
        </w:rPr>
        <w:t xml:space="preserve"> </w:t>
      </w:r>
      <w:r w:rsidR="00DB507C" w:rsidRPr="00BC3C04">
        <w:rPr>
          <w:bCs/>
          <w:color w:val="000000" w:themeColor="text1"/>
          <w:sz w:val="28"/>
          <w:szCs w:val="28"/>
          <w:lang w:val="ro-RO"/>
        </w:rPr>
        <w:t>cu următorul cuprins:</w:t>
      </w:r>
    </w:p>
    <w:p w14:paraId="597E40F1" w14:textId="77777777" w:rsidR="006C5386" w:rsidRPr="00BC3C04" w:rsidRDefault="006C5386" w:rsidP="00370C0F">
      <w:pPr>
        <w:pStyle w:val="NoSpacing"/>
        <w:ind w:firstLine="709"/>
        <w:rPr>
          <w:bCs/>
          <w:color w:val="000000" w:themeColor="text1"/>
          <w:sz w:val="28"/>
          <w:szCs w:val="28"/>
          <w:lang w:val="ro-RO"/>
        </w:rPr>
      </w:pPr>
    </w:p>
    <w:p w14:paraId="1A8CA9EC" w14:textId="2DEEE6B8"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w:t>
      </w:r>
      <w:r w:rsidR="00391CA6" w:rsidRPr="00BC3C04">
        <w:rPr>
          <w:bCs/>
          <w:color w:val="000000" w:themeColor="text1"/>
          <w:sz w:val="28"/>
          <w:szCs w:val="28"/>
          <w:lang w:val="ro-RO"/>
        </w:rPr>
        <w:t>7</w:t>
      </w:r>
      <w:r w:rsidR="00391CA6" w:rsidRPr="00BC3C04">
        <w:rPr>
          <w:bCs/>
          <w:color w:val="000000" w:themeColor="text1"/>
          <w:sz w:val="28"/>
          <w:szCs w:val="28"/>
          <w:vertAlign w:val="superscript"/>
          <w:lang w:val="ro-RO"/>
        </w:rPr>
        <w:t>1</w:t>
      </w:r>
      <w:r w:rsidR="00DB507C" w:rsidRPr="00BC3C04">
        <w:rPr>
          <w:bCs/>
          <w:color w:val="000000" w:themeColor="text1"/>
          <w:sz w:val="28"/>
          <w:szCs w:val="28"/>
          <w:lang w:val="ro-RO"/>
        </w:rPr>
        <w:t>) datoria vamală a apărut în temeiul art.</w:t>
      </w:r>
      <w:r w:rsidR="00FD365B" w:rsidRPr="00BC3C04">
        <w:rPr>
          <w:bCs/>
          <w:color w:val="000000" w:themeColor="text1"/>
          <w:sz w:val="28"/>
          <w:szCs w:val="28"/>
          <w:lang w:val="ro-RO"/>
        </w:rPr>
        <w:t xml:space="preserve"> </w:t>
      </w:r>
      <w:r w:rsidR="00DB507C" w:rsidRPr="00BC3C04">
        <w:rPr>
          <w:bCs/>
          <w:color w:val="000000" w:themeColor="text1"/>
          <w:sz w:val="28"/>
          <w:szCs w:val="28"/>
          <w:lang w:val="ro-RO"/>
        </w:rPr>
        <w:t>89 sau al art.</w:t>
      </w:r>
      <w:r w:rsidR="00FD365B" w:rsidRPr="00BC3C04">
        <w:rPr>
          <w:bCs/>
          <w:color w:val="000000" w:themeColor="text1"/>
          <w:sz w:val="28"/>
          <w:szCs w:val="28"/>
          <w:lang w:val="ro-RO"/>
        </w:rPr>
        <w:t xml:space="preserve"> </w:t>
      </w:r>
      <w:r w:rsidR="00DB507C" w:rsidRPr="00BC3C04">
        <w:rPr>
          <w:bCs/>
          <w:color w:val="000000" w:themeColor="text1"/>
          <w:sz w:val="28"/>
          <w:szCs w:val="28"/>
          <w:lang w:val="ro-RO"/>
        </w:rPr>
        <w:t xml:space="preserve">92 </w:t>
      </w:r>
      <w:proofErr w:type="spellStart"/>
      <w:r w:rsidR="00DB507C" w:rsidRPr="00BC3C04">
        <w:rPr>
          <w:bCs/>
          <w:color w:val="000000" w:themeColor="text1"/>
          <w:sz w:val="28"/>
          <w:szCs w:val="28"/>
          <w:lang w:val="ro-RO"/>
        </w:rPr>
        <w:t>şi</w:t>
      </w:r>
      <w:proofErr w:type="spellEnd"/>
      <w:r w:rsidR="00DB507C" w:rsidRPr="00BC3C04">
        <w:rPr>
          <w:bCs/>
          <w:color w:val="000000" w:themeColor="text1"/>
          <w:sz w:val="28"/>
          <w:szCs w:val="28"/>
          <w:lang w:val="ro-RO"/>
        </w:rPr>
        <w:t xml:space="preserve"> sunt întrunite </w:t>
      </w:r>
      <w:proofErr w:type="spellStart"/>
      <w:r w:rsidR="00DB507C" w:rsidRPr="00BC3C04">
        <w:rPr>
          <w:bCs/>
          <w:color w:val="000000" w:themeColor="text1"/>
          <w:sz w:val="28"/>
          <w:szCs w:val="28"/>
          <w:lang w:val="ro-RO"/>
        </w:rPr>
        <w:t>condiţiile</w:t>
      </w:r>
      <w:proofErr w:type="spellEnd"/>
      <w:r w:rsidR="00DB507C" w:rsidRPr="00BC3C04">
        <w:rPr>
          <w:bCs/>
          <w:color w:val="000000" w:themeColor="text1"/>
          <w:sz w:val="28"/>
          <w:szCs w:val="28"/>
          <w:lang w:val="ro-RO"/>
        </w:rPr>
        <w:t xml:space="preserve"> de mai jos:</w:t>
      </w:r>
    </w:p>
    <w:p w14:paraId="215F8280" w14:textId="3C5567F3"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a) nerespectarea care a dus la </w:t>
      </w:r>
      <w:proofErr w:type="spellStart"/>
      <w:r w:rsidRPr="00BC3C04">
        <w:rPr>
          <w:bCs/>
          <w:color w:val="000000" w:themeColor="text1"/>
          <w:sz w:val="28"/>
          <w:szCs w:val="28"/>
          <w:lang w:val="ro-RO"/>
        </w:rPr>
        <w:t>apariţia</w:t>
      </w:r>
      <w:proofErr w:type="spellEnd"/>
      <w:r w:rsidRPr="00BC3C04">
        <w:rPr>
          <w:bCs/>
          <w:color w:val="000000" w:themeColor="text1"/>
          <w:sz w:val="28"/>
          <w:szCs w:val="28"/>
          <w:lang w:val="ro-RO"/>
        </w:rPr>
        <w:t xml:space="preserve"> datoriei vamale nu a avut </w:t>
      </w:r>
      <w:proofErr w:type="spellStart"/>
      <w:r w:rsidRPr="00BC3C04">
        <w:rPr>
          <w:bCs/>
          <w:color w:val="000000" w:themeColor="text1"/>
          <w:sz w:val="28"/>
          <w:szCs w:val="28"/>
          <w:lang w:val="ro-RO"/>
        </w:rPr>
        <w:t>consecinţe</w:t>
      </w:r>
      <w:proofErr w:type="spellEnd"/>
      <w:r w:rsidRPr="00BC3C04">
        <w:rPr>
          <w:bCs/>
          <w:color w:val="000000" w:themeColor="text1"/>
          <w:sz w:val="28"/>
          <w:szCs w:val="28"/>
          <w:lang w:val="ro-RO"/>
        </w:rPr>
        <w:t xml:space="preserve"> semnificative asupra </w:t>
      </w:r>
      <w:proofErr w:type="spellStart"/>
      <w:r w:rsidRPr="00BC3C04">
        <w:rPr>
          <w:bCs/>
          <w:color w:val="000000" w:themeColor="text1"/>
          <w:sz w:val="28"/>
          <w:szCs w:val="28"/>
          <w:lang w:val="ro-RO"/>
        </w:rPr>
        <w:t>funcţionării</w:t>
      </w:r>
      <w:proofErr w:type="spellEnd"/>
      <w:r w:rsidRPr="00BC3C04">
        <w:rPr>
          <w:bCs/>
          <w:color w:val="000000" w:themeColor="text1"/>
          <w:sz w:val="28"/>
          <w:szCs w:val="28"/>
          <w:lang w:val="ro-RO"/>
        </w:rPr>
        <w:t xml:space="preserve"> corecte a regimului declarat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nu constituie o tentativă de fraudă;</w:t>
      </w:r>
    </w:p>
    <w:p w14:paraId="36DE5C38" w14:textId="0FE664EE" w:rsidR="00AB6DED"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b) toate </w:t>
      </w:r>
      <w:proofErr w:type="spellStart"/>
      <w:r w:rsidRPr="00BC3C04">
        <w:rPr>
          <w:bCs/>
          <w:color w:val="000000" w:themeColor="text1"/>
          <w:sz w:val="28"/>
          <w:szCs w:val="28"/>
          <w:lang w:val="ro-RO"/>
        </w:rPr>
        <w:t>formalităţile</w:t>
      </w:r>
      <w:proofErr w:type="spellEnd"/>
      <w:r w:rsidRPr="00BC3C04">
        <w:rPr>
          <w:bCs/>
          <w:color w:val="000000" w:themeColor="text1"/>
          <w:sz w:val="28"/>
          <w:szCs w:val="28"/>
          <w:lang w:val="ro-RO"/>
        </w:rPr>
        <w:t xml:space="preserve"> necesare pentru reglementarea </w:t>
      </w:r>
      <w:proofErr w:type="spellStart"/>
      <w:r w:rsidRPr="00BC3C04">
        <w:rPr>
          <w:bCs/>
          <w:color w:val="000000" w:themeColor="text1"/>
          <w:sz w:val="28"/>
          <w:szCs w:val="28"/>
          <w:lang w:val="ro-RO"/>
        </w:rPr>
        <w:t>situaţiei</w:t>
      </w:r>
      <w:proofErr w:type="spellEnd"/>
      <w:r w:rsidRPr="00BC3C04">
        <w:rPr>
          <w:bCs/>
          <w:color w:val="000000" w:themeColor="text1"/>
          <w:sz w:val="28"/>
          <w:szCs w:val="28"/>
          <w:lang w:val="ro-RO"/>
        </w:rPr>
        <w:t xml:space="preserve"> mărfurilor sunt îndeplinite ulterior;”</w:t>
      </w:r>
      <w:r w:rsidR="00391CA6" w:rsidRPr="00BC3C04">
        <w:rPr>
          <w:bCs/>
          <w:color w:val="000000" w:themeColor="text1"/>
          <w:sz w:val="28"/>
          <w:szCs w:val="28"/>
          <w:lang w:val="ro-RO"/>
        </w:rPr>
        <w:t>.</w:t>
      </w:r>
    </w:p>
    <w:p w14:paraId="681E3214" w14:textId="4115FCC8" w:rsidR="00DB507C" w:rsidRPr="00BC3C04" w:rsidRDefault="00DB507C" w:rsidP="00370C0F">
      <w:pPr>
        <w:pStyle w:val="NoSpacing"/>
        <w:ind w:firstLine="709"/>
        <w:rPr>
          <w:bCs/>
          <w:color w:val="000000" w:themeColor="text1"/>
          <w:sz w:val="28"/>
          <w:szCs w:val="28"/>
          <w:lang w:val="ro-RO"/>
        </w:rPr>
      </w:pPr>
    </w:p>
    <w:p w14:paraId="69741157" w14:textId="038F59A1"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6. </w:t>
      </w:r>
      <w:r w:rsidR="00DB507C" w:rsidRPr="00BC3C04">
        <w:rPr>
          <w:bCs/>
          <w:color w:val="000000" w:themeColor="text1"/>
          <w:sz w:val="28"/>
          <w:szCs w:val="28"/>
          <w:lang w:val="ro-RO"/>
        </w:rPr>
        <w:t>La articolul 131 alineatul (4)</w:t>
      </w:r>
      <w:r w:rsidR="00BD0E7F" w:rsidRPr="00BC3C04">
        <w:rPr>
          <w:bCs/>
          <w:color w:val="000000" w:themeColor="text1"/>
          <w:sz w:val="28"/>
          <w:szCs w:val="28"/>
          <w:lang w:val="ro-RO"/>
        </w:rPr>
        <w:t>,</w:t>
      </w:r>
      <w:r w:rsidR="00DB507C" w:rsidRPr="00BC3C04">
        <w:rPr>
          <w:bCs/>
          <w:color w:val="000000" w:themeColor="text1"/>
          <w:sz w:val="28"/>
          <w:szCs w:val="28"/>
          <w:lang w:val="ro-RO"/>
        </w:rPr>
        <w:t xml:space="preserve"> </w:t>
      </w:r>
      <w:r w:rsidR="00BD0E7F" w:rsidRPr="00BC3C04">
        <w:rPr>
          <w:bCs/>
          <w:color w:val="000000" w:themeColor="text1"/>
          <w:sz w:val="28"/>
          <w:szCs w:val="28"/>
          <w:lang w:val="ro-RO"/>
        </w:rPr>
        <w:t xml:space="preserve">sintagma </w:t>
      </w:r>
      <w:r w:rsidR="00DB507C" w:rsidRPr="00BC3C04">
        <w:rPr>
          <w:bCs/>
          <w:color w:val="000000" w:themeColor="text1"/>
          <w:sz w:val="28"/>
          <w:szCs w:val="28"/>
          <w:lang w:val="ro-RO"/>
        </w:rPr>
        <w:t>„Ministerul Finanțelor” se substituie cu cuvintele „Banca Națională a Moldovei în comun cu Ministerul Finanțelor”.</w:t>
      </w:r>
    </w:p>
    <w:p w14:paraId="04D6261B" w14:textId="77777777" w:rsidR="00AB6DED" w:rsidRPr="00BC3C04" w:rsidRDefault="00AB6DED" w:rsidP="00370C0F">
      <w:pPr>
        <w:pStyle w:val="NoSpacing"/>
        <w:ind w:firstLine="709"/>
        <w:rPr>
          <w:bCs/>
          <w:color w:val="000000" w:themeColor="text1"/>
          <w:sz w:val="28"/>
          <w:szCs w:val="28"/>
          <w:lang w:val="ro-RO"/>
        </w:rPr>
      </w:pPr>
    </w:p>
    <w:p w14:paraId="24CA1BE9" w14:textId="2D6E2837"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7. </w:t>
      </w:r>
      <w:r w:rsidR="00DB507C" w:rsidRPr="00BC3C04">
        <w:rPr>
          <w:bCs/>
          <w:color w:val="000000" w:themeColor="text1"/>
          <w:sz w:val="28"/>
          <w:szCs w:val="28"/>
          <w:lang w:val="ro-RO"/>
        </w:rPr>
        <w:t>La articolul 157:</w:t>
      </w:r>
    </w:p>
    <w:p w14:paraId="09D15A00" w14:textId="77777777" w:rsidR="00FD365B" w:rsidRPr="00BC3C04" w:rsidRDefault="00FD365B" w:rsidP="00370C0F">
      <w:pPr>
        <w:pStyle w:val="NoSpacing"/>
        <w:ind w:firstLine="709"/>
        <w:rPr>
          <w:bCs/>
          <w:color w:val="000000" w:themeColor="text1"/>
          <w:sz w:val="28"/>
          <w:szCs w:val="28"/>
          <w:lang w:val="ro-RO"/>
        </w:rPr>
      </w:pPr>
    </w:p>
    <w:p w14:paraId="789D834C" w14:textId="76099EB1" w:rsidR="00DB507C" w:rsidRPr="00BC3C04" w:rsidRDefault="00FD365B" w:rsidP="00370C0F">
      <w:pPr>
        <w:pStyle w:val="NoSpacing"/>
        <w:ind w:firstLine="709"/>
        <w:rPr>
          <w:bCs/>
          <w:color w:val="000000" w:themeColor="text1"/>
          <w:sz w:val="28"/>
          <w:szCs w:val="28"/>
          <w:lang w:val="ro-RO"/>
        </w:rPr>
      </w:pPr>
      <w:r w:rsidRPr="00BC3C04">
        <w:rPr>
          <w:bCs/>
          <w:color w:val="000000" w:themeColor="text1"/>
          <w:sz w:val="28"/>
          <w:szCs w:val="28"/>
          <w:lang w:val="ro-RO"/>
        </w:rPr>
        <w:t>d</w:t>
      </w:r>
      <w:r w:rsidR="00DB507C" w:rsidRPr="00BC3C04">
        <w:rPr>
          <w:bCs/>
          <w:color w:val="000000" w:themeColor="text1"/>
          <w:sz w:val="28"/>
          <w:szCs w:val="28"/>
          <w:lang w:val="ro-RO"/>
        </w:rPr>
        <w:t>enumirea articolului va avea următorul cuprins:</w:t>
      </w:r>
    </w:p>
    <w:p w14:paraId="3D677C40" w14:textId="77777777" w:rsidR="00FD365B" w:rsidRPr="00BC3C04" w:rsidRDefault="00FD365B" w:rsidP="00370C0F">
      <w:pPr>
        <w:pStyle w:val="NoSpacing"/>
        <w:ind w:firstLine="709"/>
        <w:rPr>
          <w:bCs/>
          <w:color w:val="000000" w:themeColor="text1"/>
          <w:sz w:val="28"/>
          <w:szCs w:val="28"/>
          <w:lang w:val="ro-RO"/>
        </w:rPr>
      </w:pPr>
    </w:p>
    <w:p w14:paraId="4DC2E9A7" w14:textId="3F766E05"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w:t>
      </w:r>
      <w:r w:rsidRPr="00BC3C04">
        <w:rPr>
          <w:b/>
          <w:color w:val="000000" w:themeColor="text1"/>
          <w:sz w:val="28"/>
          <w:szCs w:val="28"/>
          <w:lang w:val="ro-RO"/>
        </w:rPr>
        <w:t>Articolul 157.</w:t>
      </w:r>
      <w:r w:rsidRPr="00BC3C04">
        <w:rPr>
          <w:bCs/>
          <w:color w:val="000000" w:themeColor="text1"/>
          <w:sz w:val="28"/>
          <w:szCs w:val="28"/>
          <w:lang w:val="ro-RO"/>
        </w:rPr>
        <w:t xml:space="preserve"> Prezumția privind statutul vamal”;</w:t>
      </w:r>
    </w:p>
    <w:p w14:paraId="31D35A94" w14:textId="77777777" w:rsidR="00FD365B" w:rsidRPr="00BC3C04" w:rsidRDefault="00FD365B" w:rsidP="00370C0F">
      <w:pPr>
        <w:pStyle w:val="NoSpacing"/>
        <w:ind w:firstLine="709"/>
        <w:rPr>
          <w:bCs/>
          <w:color w:val="000000" w:themeColor="text1"/>
          <w:sz w:val="28"/>
          <w:szCs w:val="28"/>
          <w:lang w:val="ro-RO"/>
        </w:rPr>
      </w:pPr>
    </w:p>
    <w:p w14:paraId="498A8D00" w14:textId="7FEEDE78" w:rsidR="00DB507C" w:rsidRPr="00BC3C04" w:rsidRDefault="00FD365B"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la </w:t>
      </w:r>
      <w:r w:rsidR="00DB507C" w:rsidRPr="00BC3C04">
        <w:rPr>
          <w:bCs/>
          <w:color w:val="000000" w:themeColor="text1"/>
          <w:sz w:val="28"/>
          <w:szCs w:val="28"/>
          <w:lang w:val="ro-RO"/>
        </w:rPr>
        <w:t>alineatul (1)</w:t>
      </w:r>
      <w:r w:rsidRPr="00BC3C04">
        <w:rPr>
          <w:bCs/>
          <w:color w:val="000000" w:themeColor="text1"/>
          <w:sz w:val="28"/>
          <w:szCs w:val="28"/>
          <w:lang w:val="ro-RO"/>
        </w:rPr>
        <w:t>,</w:t>
      </w:r>
      <w:r w:rsidR="00DB507C" w:rsidRPr="00BC3C04">
        <w:rPr>
          <w:bCs/>
          <w:color w:val="000000" w:themeColor="text1"/>
          <w:sz w:val="28"/>
          <w:szCs w:val="28"/>
          <w:lang w:val="ro-RO"/>
        </w:rPr>
        <w:t xml:space="preserve"> litera c) se completează cu cuvintele „și de </w:t>
      </w:r>
      <w:r w:rsidR="00E876D8" w:rsidRPr="00BC3C04">
        <w:rPr>
          <w:bCs/>
          <w:color w:val="000000" w:themeColor="text1"/>
          <w:sz w:val="28"/>
          <w:szCs w:val="28"/>
          <w:lang w:val="ro-RO"/>
        </w:rPr>
        <w:t xml:space="preserve">destinație </w:t>
      </w:r>
      <w:r w:rsidR="00DB507C" w:rsidRPr="00BC3C04">
        <w:rPr>
          <w:bCs/>
          <w:color w:val="000000" w:themeColor="text1"/>
          <w:sz w:val="28"/>
          <w:szCs w:val="28"/>
          <w:lang w:val="ro-RO"/>
        </w:rPr>
        <w:t>finală”.</w:t>
      </w:r>
    </w:p>
    <w:p w14:paraId="7A17D688" w14:textId="77777777" w:rsidR="00AB6DED" w:rsidRPr="00BC3C04" w:rsidRDefault="00AB6DED" w:rsidP="00370C0F">
      <w:pPr>
        <w:pStyle w:val="NoSpacing"/>
        <w:ind w:firstLine="709"/>
        <w:rPr>
          <w:bCs/>
          <w:color w:val="000000" w:themeColor="text1"/>
          <w:sz w:val="28"/>
          <w:szCs w:val="28"/>
          <w:lang w:val="ro-RO"/>
        </w:rPr>
      </w:pPr>
    </w:p>
    <w:p w14:paraId="635010F7" w14:textId="09D99789"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8. </w:t>
      </w:r>
      <w:r w:rsidR="00FD365B" w:rsidRPr="00BC3C04">
        <w:rPr>
          <w:bCs/>
          <w:color w:val="000000" w:themeColor="text1"/>
          <w:sz w:val="28"/>
          <w:szCs w:val="28"/>
          <w:lang w:val="ro-RO"/>
        </w:rPr>
        <w:t>Codul s</w:t>
      </w:r>
      <w:r w:rsidR="00DB507C" w:rsidRPr="00BC3C04">
        <w:rPr>
          <w:bCs/>
          <w:color w:val="000000" w:themeColor="text1"/>
          <w:sz w:val="28"/>
          <w:szCs w:val="28"/>
          <w:lang w:val="ro-RO"/>
        </w:rPr>
        <w:t>e completează cu articolul 157</w:t>
      </w:r>
      <w:r w:rsidR="00DB507C" w:rsidRPr="00BC3C04">
        <w:rPr>
          <w:bCs/>
          <w:color w:val="000000" w:themeColor="text1"/>
          <w:sz w:val="28"/>
          <w:szCs w:val="28"/>
          <w:vertAlign w:val="superscript"/>
          <w:lang w:val="ro-RO"/>
        </w:rPr>
        <w:t>1</w:t>
      </w:r>
      <w:r w:rsidR="00DB507C" w:rsidRPr="00BC3C04">
        <w:rPr>
          <w:bCs/>
          <w:color w:val="000000" w:themeColor="text1"/>
          <w:sz w:val="28"/>
          <w:szCs w:val="28"/>
          <w:lang w:val="ro-RO"/>
        </w:rPr>
        <w:t xml:space="preserve"> cu următorul cuprins:</w:t>
      </w:r>
    </w:p>
    <w:p w14:paraId="6313B97D" w14:textId="77777777" w:rsidR="00FD365B" w:rsidRPr="00BC3C04" w:rsidRDefault="00FD365B" w:rsidP="00370C0F">
      <w:pPr>
        <w:pStyle w:val="NoSpacing"/>
        <w:ind w:firstLine="709"/>
        <w:rPr>
          <w:bCs/>
          <w:color w:val="000000" w:themeColor="text1"/>
          <w:sz w:val="28"/>
          <w:szCs w:val="28"/>
          <w:lang w:val="ro-RO"/>
        </w:rPr>
      </w:pPr>
    </w:p>
    <w:p w14:paraId="06ECC8DB" w14:textId="4AF31C5A" w:rsidR="00FD365B"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w:t>
      </w:r>
      <w:r w:rsidRPr="00BC3C04">
        <w:rPr>
          <w:b/>
          <w:color w:val="000000" w:themeColor="text1"/>
          <w:sz w:val="28"/>
          <w:szCs w:val="28"/>
          <w:lang w:val="ro-RO"/>
        </w:rPr>
        <w:t>Articolul 157</w:t>
      </w:r>
      <w:r w:rsidRPr="00BC3C04">
        <w:rPr>
          <w:b/>
          <w:color w:val="000000" w:themeColor="text1"/>
          <w:sz w:val="28"/>
          <w:szCs w:val="28"/>
          <w:vertAlign w:val="superscript"/>
          <w:lang w:val="ro-RO"/>
        </w:rPr>
        <w:t>1</w:t>
      </w:r>
      <w:r w:rsidR="00FD365B" w:rsidRPr="00BC3C04">
        <w:rPr>
          <w:b/>
          <w:color w:val="000000" w:themeColor="text1"/>
          <w:sz w:val="28"/>
          <w:szCs w:val="28"/>
          <w:lang w:val="ro-RO"/>
        </w:rPr>
        <w:t>.</w:t>
      </w:r>
      <w:r w:rsidRPr="00BC3C04">
        <w:rPr>
          <w:bCs/>
          <w:color w:val="000000" w:themeColor="text1"/>
          <w:sz w:val="28"/>
          <w:szCs w:val="28"/>
          <w:lang w:val="ro-RO"/>
        </w:rPr>
        <w:t xml:space="preserve"> Dovada statu</w:t>
      </w:r>
      <w:r w:rsidR="000F688A" w:rsidRPr="00BC3C04">
        <w:rPr>
          <w:bCs/>
          <w:color w:val="000000" w:themeColor="text1"/>
          <w:sz w:val="28"/>
          <w:szCs w:val="28"/>
          <w:lang w:val="ro-RO"/>
        </w:rPr>
        <w:t>tu</w:t>
      </w:r>
      <w:r w:rsidRPr="00BC3C04">
        <w:rPr>
          <w:bCs/>
          <w:color w:val="000000" w:themeColor="text1"/>
          <w:sz w:val="28"/>
          <w:szCs w:val="28"/>
          <w:lang w:val="ro-RO"/>
        </w:rPr>
        <w:t xml:space="preserve">lui vamal </w:t>
      </w:r>
      <w:r w:rsidR="00D235C2" w:rsidRPr="00BC3C04">
        <w:rPr>
          <w:bCs/>
          <w:color w:val="000000" w:themeColor="text1"/>
          <w:sz w:val="28"/>
          <w:szCs w:val="28"/>
          <w:lang w:val="ro-RO"/>
        </w:rPr>
        <w:t>de</w:t>
      </w:r>
      <w:r w:rsidRPr="00BC3C04">
        <w:rPr>
          <w:bCs/>
          <w:color w:val="000000" w:themeColor="text1"/>
          <w:sz w:val="28"/>
          <w:szCs w:val="28"/>
          <w:lang w:val="ro-RO"/>
        </w:rPr>
        <w:t xml:space="preserve"> mărfuri autohtone din </w:t>
      </w:r>
    </w:p>
    <w:p w14:paraId="11A7B703" w14:textId="47004402" w:rsidR="00DB507C" w:rsidRPr="00BC3C04" w:rsidRDefault="00FD365B"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                            </w:t>
      </w:r>
      <w:r w:rsidR="00DB507C" w:rsidRPr="00BC3C04">
        <w:rPr>
          <w:bCs/>
          <w:color w:val="000000" w:themeColor="text1"/>
          <w:sz w:val="28"/>
          <w:szCs w:val="28"/>
          <w:lang w:val="ro-RO"/>
        </w:rPr>
        <w:t>bagajele transportate de un călător</w:t>
      </w:r>
    </w:p>
    <w:p w14:paraId="30B7A519" w14:textId="77777777" w:rsidR="00E876D8" w:rsidRPr="00BC3C04" w:rsidRDefault="00E876D8" w:rsidP="00370C0F">
      <w:pPr>
        <w:pStyle w:val="NoSpacing"/>
        <w:ind w:firstLine="709"/>
        <w:rPr>
          <w:bCs/>
          <w:color w:val="000000" w:themeColor="text1"/>
          <w:sz w:val="28"/>
          <w:szCs w:val="28"/>
          <w:lang w:val="ro-RO"/>
        </w:rPr>
      </w:pPr>
    </w:p>
    <w:p w14:paraId="6A24BB6A" w14:textId="11AEACBD"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În cazul unor mărfuri din bagajele transportate de un călător care nu sunt destinate utilizării comerciale</w:t>
      </w:r>
      <w:r w:rsidR="00921ECB" w:rsidRPr="00BC3C04">
        <w:rPr>
          <w:bCs/>
          <w:color w:val="000000" w:themeColor="text1"/>
          <w:sz w:val="28"/>
          <w:szCs w:val="28"/>
          <w:lang w:val="ro-RO"/>
        </w:rPr>
        <w:t>,</w:t>
      </w:r>
      <w:r w:rsidRPr="00BC3C04">
        <w:rPr>
          <w:bCs/>
          <w:color w:val="000000" w:themeColor="text1"/>
          <w:sz w:val="28"/>
          <w:szCs w:val="28"/>
          <w:lang w:val="ro-RO"/>
        </w:rPr>
        <w:t xml:space="preserve"> care au părăsit temporar teritoriul vamal al Republicii Moldova și care au fost reintroduse pe acesta, statutul vamal de mărfuri autohtone este considerat dovedit dacă călătorul declară că mărfurile au statutul vamal de mărfuri autohtone și nu există niciun dubiu cu privire la veridicitatea declarației.”</w:t>
      </w:r>
    </w:p>
    <w:p w14:paraId="73DAA238" w14:textId="77777777" w:rsidR="00AB6DED" w:rsidRPr="00BC3C04" w:rsidRDefault="00AB6DED" w:rsidP="00370C0F">
      <w:pPr>
        <w:pStyle w:val="NoSpacing"/>
        <w:ind w:firstLine="709"/>
        <w:rPr>
          <w:bCs/>
          <w:color w:val="000000" w:themeColor="text1"/>
          <w:sz w:val="28"/>
          <w:szCs w:val="28"/>
          <w:lang w:val="ro-RO"/>
        </w:rPr>
      </w:pPr>
    </w:p>
    <w:p w14:paraId="1E36BCBC" w14:textId="5DBA4A54"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9.</w:t>
      </w:r>
      <w:r w:rsidR="00DB507C" w:rsidRPr="00BC3C04">
        <w:rPr>
          <w:bCs/>
          <w:color w:val="000000" w:themeColor="text1"/>
          <w:sz w:val="28"/>
          <w:szCs w:val="28"/>
          <w:lang w:val="ro-RO"/>
        </w:rPr>
        <w:t xml:space="preserve"> Articolul 159 se abrogă.</w:t>
      </w:r>
    </w:p>
    <w:p w14:paraId="11904B35" w14:textId="77777777" w:rsidR="00AB6DED" w:rsidRPr="00BC3C04" w:rsidRDefault="00DB507C" w:rsidP="00370C0F">
      <w:pPr>
        <w:pStyle w:val="NoSpacing"/>
        <w:ind w:firstLine="709"/>
        <w:rPr>
          <w:bCs/>
          <w:color w:val="000000" w:themeColor="text1"/>
          <w:sz w:val="28"/>
          <w:szCs w:val="28"/>
          <w:lang w:val="ro-RO" w:eastAsia="ru-RU"/>
        </w:rPr>
      </w:pPr>
      <w:r w:rsidRPr="00BC3C04">
        <w:rPr>
          <w:bCs/>
          <w:color w:val="000000" w:themeColor="text1"/>
          <w:sz w:val="28"/>
          <w:szCs w:val="28"/>
          <w:lang w:val="ro-RO" w:eastAsia="ru-RU"/>
        </w:rPr>
        <w:t xml:space="preserve"> </w:t>
      </w:r>
    </w:p>
    <w:p w14:paraId="34F32900" w14:textId="752598E9" w:rsidR="00DB507C" w:rsidRPr="00BC3C04" w:rsidRDefault="00AB6DED" w:rsidP="00370C0F">
      <w:pPr>
        <w:pStyle w:val="NoSpacing"/>
        <w:ind w:firstLine="709"/>
        <w:rPr>
          <w:bCs/>
          <w:color w:val="000000" w:themeColor="text1"/>
          <w:sz w:val="28"/>
          <w:szCs w:val="28"/>
          <w:lang w:val="ro-RO" w:eastAsia="ru-RU"/>
        </w:rPr>
      </w:pPr>
      <w:r w:rsidRPr="00BC3C04">
        <w:rPr>
          <w:bCs/>
          <w:color w:val="000000" w:themeColor="text1"/>
          <w:sz w:val="28"/>
          <w:szCs w:val="28"/>
          <w:lang w:val="ro-RO" w:eastAsia="ru-RU"/>
        </w:rPr>
        <w:t xml:space="preserve">10. </w:t>
      </w:r>
      <w:r w:rsidR="00FD365B" w:rsidRPr="00BC3C04">
        <w:rPr>
          <w:bCs/>
          <w:color w:val="000000" w:themeColor="text1"/>
          <w:sz w:val="28"/>
          <w:szCs w:val="28"/>
          <w:lang w:val="ro-RO" w:eastAsia="ru-RU"/>
        </w:rPr>
        <w:t>Codul s</w:t>
      </w:r>
      <w:r w:rsidR="00DB507C" w:rsidRPr="00BC3C04">
        <w:rPr>
          <w:bCs/>
          <w:color w:val="000000" w:themeColor="text1"/>
          <w:sz w:val="28"/>
          <w:szCs w:val="28"/>
          <w:lang w:val="ro-RO" w:eastAsia="ru-RU"/>
        </w:rPr>
        <w:t xml:space="preserve">e </w:t>
      </w:r>
      <w:r w:rsidRPr="00BC3C04">
        <w:rPr>
          <w:bCs/>
          <w:color w:val="000000" w:themeColor="text1"/>
          <w:sz w:val="28"/>
          <w:szCs w:val="28"/>
          <w:lang w:val="ro-RO" w:eastAsia="ru-RU"/>
        </w:rPr>
        <w:t>completează cu</w:t>
      </w:r>
      <w:r w:rsidR="00DB507C" w:rsidRPr="00BC3C04">
        <w:rPr>
          <w:bCs/>
          <w:color w:val="000000" w:themeColor="text1"/>
          <w:sz w:val="28"/>
          <w:szCs w:val="28"/>
          <w:lang w:val="ro-RO" w:eastAsia="ru-RU"/>
        </w:rPr>
        <w:t xml:space="preserve"> articolul 161</w:t>
      </w:r>
      <w:r w:rsidR="00DB507C" w:rsidRPr="00BC3C04">
        <w:rPr>
          <w:bCs/>
          <w:color w:val="000000" w:themeColor="text1"/>
          <w:sz w:val="28"/>
          <w:szCs w:val="28"/>
          <w:vertAlign w:val="superscript"/>
          <w:lang w:val="ro-RO" w:eastAsia="ru-RU"/>
        </w:rPr>
        <w:t xml:space="preserve">1 </w:t>
      </w:r>
      <w:r w:rsidR="00DB507C" w:rsidRPr="00BC3C04">
        <w:rPr>
          <w:bCs/>
          <w:color w:val="000000" w:themeColor="text1"/>
          <w:sz w:val="28"/>
          <w:szCs w:val="28"/>
          <w:lang w:val="ro-RO" w:eastAsia="ru-RU"/>
        </w:rPr>
        <w:t>cu următorul cuprins:</w:t>
      </w:r>
    </w:p>
    <w:p w14:paraId="56FCD9F1" w14:textId="77777777" w:rsidR="00AB6DED" w:rsidRPr="00BC3C04" w:rsidRDefault="00AB6DED" w:rsidP="00370C0F">
      <w:pPr>
        <w:pStyle w:val="NoSpacing"/>
        <w:ind w:firstLine="709"/>
        <w:rPr>
          <w:bCs/>
          <w:color w:val="000000" w:themeColor="text1"/>
          <w:sz w:val="28"/>
          <w:szCs w:val="28"/>
          <w:lang w:val="ro-RO"/>
        </w:rPr>
      </w:pPr>
    </w:p>
    <w:p w14:paraId="6F78C162" w14:textId="28482695"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w:t>
      </w:r>
      <w:r w:rsidRPr="00BC3C04">
        <w:rPr>
          <w:b/>
          <w:color w:val="000000" w:themeColor="text1"/>
          <w:sz w:val="28"/>
          <w:szCs w:val="28"/>
          <w:lang w:val="ro-RO"/>
        </w:rPr>
        <w:t>Articolul 161</w:t>
      </w:r>
      <w:r w:rsidRPr="00BC3C04">
        <w:rPr>
          <w:b/>
          <w:color w:val="000000" w:themeColor="text1"/>
          <w:sz w:val="28"/>
          <w:szCs w:val="28"/>
          <w:vertAlign w:val="superscript"/>
          <w:lang w:val="ro-RO"/>
        </w:rPr>
        <w:t>1</w:t>
      </w:r>
      <w:r w:rsidRPr="00BC3C04">
        <w:rPr>
          <w:b/>
          <w:color w:val="000000" w:themeColor="text1"/>
          <w:sz w:val="28"/>
          <w:szCs w:val="28"/>
          <w:lang w:val="ro-RO"/>
        </w:rPr>
        <w:t>.</w:t>
      </w:r>
      <w:r w:rsidRPr="00BC3C04">
        <w:rPr>
          <w:bCs/>
          <w:color w:val="000000" w:themeColor="text1"/>
          <w:sz w:val="28"/>
          <w:szCs w:val="28"/>
          <w:lang w:val="ro-RO"/>
        </w:rPr>
        <w:t xml:space="preserve"> Plasarea mijloacelor de transport sub regim vamal</w:t>
      </w:r>
    </w:p>
    <w:p w14:paraId="72FCDFB8" w14:textId="77777777" w:rsidR="00FD365B" w:rsidRPr="00BC3C04" w:rsidRDefault="00FD365B" w:rsidP="00370C0F">
      <w:pPr>
        <w:pStyle w:val="NoSpacing"/>
        <w:ind w:firstLine="709"/>
        <w:rPr>
          <w:bCs/>
          <w:color w:val="000000" w:themeColor="text1"/>
          <w:sz w:val="28"/>
          <w:szCs w:val="28"/>
          <w:lang w:val="ro-RO" w:eastAsia="ru-RU"/>
        </w:rPr>
      </w:pPr>
    </w:p>
    <w:p w14:paraId="069FCB62" w14:textId="77777777"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 (1) Persoanele fizice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juridice care au </w:t>
      </w:r>
      <w:proofErr w:type="spellStart"/>
      <w:r w:rsidRPr="00BC3C04">
        <w:rPr>
          <w:bCs/>
          <w:color w:val="000000" w:themeColor="text1"/>
          <w:sz w:val="28"/>
          <w:szCs w:val="28"/>
          <w:lang w:val="ro-RO"/>
        </w:rPr>
        <w:t>obţinut</w:t>
      </w:r>
      <w:proofErr w:type="spellEnd"/>
      <w:r w:rsidRPr="00BC3C04">
        <w:rPr>
          <w:bCs/>
          <w:color w:val="000000" w:themeColor="text1"/>
          <w:sz w:val="28"/>
          <w:szCs w:val="28"/>
          <w:lang w:val="ro-RO"/>
        </w:rPr>
        <w:t xml:space="preserve"> titlul de proprietate asupra mijloacelor de transport auto introduse pe teritoriul vamal sunt responsabile pentru achitarea drepturilor de import dacă mijloacele de transport respective nu au fost vămuite.</w:t>
      </w:r>
    </w:p>
    <w:p w14:paraId="22F42B5A" w14:textId="77777777" w:rsidR="00AB6DED" w:rsidRPr="00BC3C04" w:rsidRDefault="00AB6DED" w:rsidP="00370C0F">
      <w:pPr>
        <w:pStyle w:val="NoSpacing"/>
        <w:ind w:firstLine="709"/>
        <w:rPr>
          <w:bCs/>
          <w:color w:val="000000" w:themeColor="text1"/>
          <w:sz w:val="28"/>
          <w:szCs w:val="28"/>
          <w:lang w:val="ro-RO"/>
        </w:rPr>
      </w:pPr>
    </w:p>
    <w:p w14:paraId="3B4A2EF7" w14:textId="3D41DE26"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(2) Mijloacele de transport auto care, la introducerea în Republica Moldova, nu au fost plasate într-un regim vamal nu pot fi înmatriculate la </w:t>
      </w:r>
      <w:proofErr w:type="spellStart"/>
      <w:r w:rsidRPr="00BC3C04">
        <w:rPr>
          <w:bCs/>
          <w:color w:val="000000" w:themeColor="text1"/>
          <w:sz w:val="28"/>
          <w:szCs w:val="28"/>
          <w:lang w:val="ro-RO"/>
        </w:rPr>
        <w:t>Agenţia</w:t>
      </w:r>
      <w:proofErr w:type="spellEnd"/>
      <w:r w:rsidRPr="00BC3C04">
        <w:rPr>
          <w:bCs/>
          <w:color w:val="000000" w:themeColor="text1"/>
          <w:sz w:val="28"/>
          <w:szCs w:val="28"/>
          <w:lang w:val="ro-RO"/>
        </w:rPr>
        <w:t xml:space="preserve"> Servicii Publice. Se interzice înmatricularea primară a mijloacelor de transport auto, a caroseriilor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a motoarelor prohibite.</w:t>
      </w:r>
    </w:p>
    <w:p w14:paraId="2436999C" w14:textId="77777777" w:rsidR="00AB6DED" w:rsidRPr="00BC3C04" w:rsidRDefault="00AB6DED" w:rsidP="00370C0F">
      <w:pPr>
        <w:pStyle w:val="NoSpacing"/>
        <w:ind w:firstLine="709"/>
        <w:rPr>
          <w:bCs/>
          <w:color w:val="000000" w:themeColor="text1"/>
          <w:sz w:val="28"/>
          <w:szCs w:val="28"/>
          <w:lang w:val="ro-RO"/>
        </w:rPr>
      </w:pPr>
    </w:p>
    <w:p w14:paraId="27F894B2" w14:textId="2A1A5F48"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(3) Înmatricularea de stat a mijloacelor de transport auto în temeiul titlurilor de proprietate se efectuează cu </w:t>
      </w:r>
      <w:proofErr w:type="spellStart"/>
      <w:r w:rsidRPr="00BC3C04">
        <w:rPr>
          <w:bCs/>
          <w:color w:val="000000" w:themeColor="text1"/>
          <w:sz w:val="28"/>
          <w:szCs w:val="28"/>
          <w:lang w:val="ro-RO"/>
        </w:rPr>
        <w:t>condiţia</w:t>
      </w:r>
      <w:proofErr w:type="spellEnd"/>
      <w:r w:rsidRPr="00BC3C04">
        <w:rPr>
          <w:bCs/>
          <w:color w:val="000000" w:themeColor="text1"/>
          <w:sz w:val="28"/>
          <w:szCs w:val="28"/>
          <w:lang w:val="ro-RO"/>
        </w:rPr>
        <w:t xml:space="preserve"> prezentării actelor vamale stabilite de Serviciul Vamal, care confirmă autorizarea punerii mijlocului de transport în liberă </w:t>
      </w:r>
      <w:proofErr w:type="spellStart"/>
      <w:r w:rsidRPr="00BC3C04">
        <w:rPr>
          <w:bCs/>
          <w:color w:val="000000" w:themeColor="text1"/>
          <w:sz w:val="28"/>
          <w:szCs w:val="28"/>
          <w:lang w:val="ro-RO"/>
        </w:rPr>
        <w:t>circulaţie</w:t>
      </w:r>
      <w:proofErr w:type="spellEnd"/>
      <w:r w:rsidRPr="00BC3C04">
        <w:rPr>
          <w:bCs/>
          <w:color w:val="000000" w:themeColor="text1"/>
          <w:sz w:val="28"/>
          <w:szCs w:val="28"/>
          <w:lang w:val="ro-RO"/>
        </w:rPr>
        <w:t>.</w:t>
      </w:r>
    </w:p>
    <w:p w14:paraId="3C038E69" w14:textId="77777777" w:rsidR="00AB6DED" w:rsidRPr="00BC3C04" w:rsidRDefault="00AB6DED" w:rsidP="00370C0F">
      <w:pPr>
        <w:pStyle w:val="NoSpacing"/>
        <w:ind w:firstLine="709"/>
        <w:rPr>
          <w:bCs/>
          <w:color w:val="000000" w:themeColor="text1"/>
          <w:sz w:val="28"/>
          <w:szCs w:val="28"/>
          <w:lang w:val="ro-RO"/>
        </w:rPr>
      </w:pPr>
    </w:p>
    <w:p w14:paraId="066D37C6" w14:textId="5DAFCACA"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(4) Drept bază la calcularea termenului de exploatare a mijlocului de transport auto, a caroseriei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a motorului se ia anul de </w:t>
      </w:r>
      <w:proofErr w:type="spellStart"/>
      <w:r w:rsidRPr="00BC3C04">
        <w:rPr>
          <w:bCs/>
          <w:color w:val="000000" w:themeColor="text1"/>
          <w:sz w:val="28"/>
          <w:szCs w:val="28"/>
          <w:lang w:val="ro-RO"/>
        </w:rPr>
        <w:t>fabricaţie</w:t>
      </w:r>
      <w:proofErr w:type="spellEnd"/>
      <w:r w:rsidRPr="00BC3C04">
        <w:rPr>
          <w:bCs/>
          <w:color w:val="000000" w:themeColor="text1"/>
          <w:sz w:val="28"/>
          <w:szCs w:val="28"/>
          <w:lang w:val="ro-RO"/>
        </w:rPr>
        <w:t xml:space="preserve">. Anul de </w:t>
      </w:r>
      <w:proofErr w:type="spellStart"/>
      <w:r w:rsidRPr="00BC3C04">
        <w:rPr>
          <w:bCs/>
          <w:color w:val="000000" w:themeColor="text1"/>
          <w:sz w:val="28"/>
          <w:szCs w:val="28"/>
          <w:lang w:val="ro-RO"/>
        </w:rPr>
        <w:t>fabricaţie</w:t>
      </w:r>
      <w:proofErr w:type="spellEnd"/>
      <w:r w:rsidRPr="00BC3C04">
        <w:rPr>
          <w:bCs/>
          <w:color w:val="000000" w:themeColor="text1"/>
          <w:sz w:val="28"/>
          <w:szCs w:val="28"/>
          <w:lang w:val="ro-RO"/>
        </w:rPr>
        <w:t xml:space="preserve"> se </w:t>
      </w:r>
      <w:proofErr w:type="spellStart"/>
      <w:r w:rsidRPr="00BC3C04">
        <w:rPr>
          <w:bCs/>
          <w:color w:val="000000" w:themeColor="text1"/>
          <w:sz w:val="28"/>
          <w:szCs w:val="28"/>
          <w:lang w:val="ro-RO"/>
        </w:rPr>
        <w:t>stabileşte</w:t>
      </w:r>
      <w:proofErr w:type="spellEnd"/>
      <w:r w:rsidRPr="00BC3C04">
        <w:rPr>
          <w:bCs/>
          <w:color w:val="000000" w:themeColor="text1"/>
          <w:sz w:val="28"/>
          <w:szCs w:val="28"/>
          <w:lang w:val="ro-RO"/>
        </w:rPr>
        <w:t xml:space="preserve"> în baza datelor ce se </w:t>
      </w:r>
      <w:proofErr w:type="spellStart"/>
      <w:r w:rsidRPr="00BC3C04">
        <w:rPr>
          <w:bCs/>
          <w:color w:val="000000" w:themeColor="text1"/>
          <w:sz w:val="28"/>
          <w:szCs w:val="28"/>
          <w:lang w:val="ro-RO"/>
        </w:rPr>
        <w:t>conţin</w:t>
      </w:r>
      <w:proofErr w:type="spellEnd"/>
      <w:r w:rsidRPr="00BC3C04">
        <w:rPr>
          <w:bCs/>
          <w:color w:val="000000" w:themeColor="text1"/>
          <w:sz w:val="28"/>
          <w:szCs w:val="28"/>
          <w:lang w:val="ro-RO"/>
        </w:rPr>
        <w:t xml:space="preserve"> în certificatul de înmatriculare (</w:t>
      </w:r>
      <w:proofErr w:type="spellStart"/>
      <w:r w:rsidRPr="00BC3C04">
        <w:rPr>
          <w:bCs/>
          <w:color w:val="000000" w:themeColor="text1"/>
          <w:sz w:val="28"/>
          <w:szCs w:val="28"/>
          <w:lang w:val="ro-RO"/>
        </w:rPr>
        <w:t>paşaportul</w:t>
      </w:r>
      <w:proofErr w:type="spellEnd"/>
      <w:r w:rsidRPr="00BC3C04">
        <w:rPr>
          <w:bCs/>
          <w:color w:val="000000" w:themeColor="text1"/>
          <w:sz w:val="28"/>
          <w:szCs w:val="28"/>
          <w:lang w:val="ro-RO"/>
        </w:rPr>
        <w:t xml:space="preserve"> tehnic)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în codul VIN (numărul de identificare al vehiculului). În cazul necorespunderii datelor din documentele de înmatriculare cu cele din codul VIN, drept bază se iau datele uzinei producătoare a vehiculului sau </w:t>
      </w:r>
      <w:proofErr w:type="spellStart"/>
      <w:r w:rsidRPr="00BC3C04">
        <w:rPr>
          <w:bCs/>
          <w:color w:val="000000" w:themeColor="text1"/>
          <w:sz w:val="28"/>
          <w:szCs w:val="28"/>
          <w:lang w:val="ro-RO"/>
        </w:rPr>
        <w:t>informaţia</w:t>
      </w:r>
      <w:proofErr w:type="spellEnd"/>
      <w:r w:rsidRPr="00BC3C04">
        <w:rPr>
          <w:bCs/>
          <w:color w:val="000000" w:themeColor="text1"/>
          <w:sz w:val="28"/>
          <w:szCs w:val="28"/>
          <w:lang w:val="ro-RO"/>
        </w:rPr>
        <w:t xml:space="preserve"> </w:t>
      </w:r>
      <w:proofErr w:type="spellStart"/>
      <w:r w:rsidRPr="00BC3C04">
        <w:rPr>
          <w:bCs/>
          <w:color w:val="000000" w:themeColor="text1"/>
          <w:sz w:val="28"/>
          <w:szCs w:val="28"/>
          <w:lang w:val="ro-RO"/>
        </w:rPr>
        <w:t>obţinută</w:t>
      </w:r>
      <w:proofErr w:type="spellEnd"/>
      <w:r w:rsidRPr="00BC3C04">
        <w:rPr>
          <w:bCs/>
          <w:color w:val="000000" w:themeColor="text1"/>
          <w:sz w:val="28"/>
          <w:szCs w:val="28"/>
          <w:lang w:val="ro-RO"/>
        </w:rPr>
        <w:t xml:space="preserve"> de la dealerii </w:t>
      </w:r>
      <w:proofErr w:type="spellStart"/>
      <w:r w:rsidRPr="00BC3C04">
        <w:rPr>
          <w:bCs/>
          <w:color w:val="000000" w:themeColor="text1"/>
          <w:sz w:val="28"/>
          <w:szCs w:val="28"/>
          <w:lang w:val="ro-RO"/>
        </w:rPr>
        <w:t>autorizaţi</w:t>
      </w:r>
      <w:proofErr w:type="spellEnd"/>
      <w:r w:rsidRPr="00BC3C04">
        <w:rPr>
          <w:bCs/>
          <w:color w:val="000000" w:themeColor="text1"/>
          <w:sz w:val="28"/>
          <w:szCs w:val="28"/>
          <w:lang w:val="ro-RO"/>
        </w:rPr>
        <w:t xml:space="preserve"> ai producătorilor de </w:t>
      </w:r>
      <w:proofErr w:type="spellStart"/>
      <w:r w:rsidRPr="00BC3C04">
        <w:rPr>
          <w:bCs/>
          <w:color w:val="000000" w:themeColor="text1"/>
          <w:sz w:val="28"/>
          <w:szCs w:val="28"/>
          <w:lang w:val="ro-RO"/>
        </w:rPr>
        <w:t>maşini</w:t>
      </w:r>
      <w:proofErr w:type="spellEnd"/>
      <w:r w:rsidRPr="00BC3C04">
        <w:rPr>
          <w:bCs/>
          <w:color w:val="000000" w:themeColor="text1"/>
          <w:sz w:val="28"/>
          <w:szCs w:val="28"/>
          <w:lang w:val="ro-RO"/>
        </w:rPr>
        <w:t xml:space="preserve">. În cazul în care o persoană prezintă copii de pe documentele de înmatriculare, eliberate anterior de </w:t>
      </w:r>
      <w:proofErr w:type="spellStart"/>
      <w:r w:rsidRPr="00BC3C04">
        <w:rPr>
          <w:bCs/>
          <w:color w:val="000000" w:themeColor="text1"/>
          <w:sz w:val="28"/>
          <w:szCs w:val="28"/>
          <w:lang w:val="ro-RO"/>
        </w:rPr>
        <w:t>ţara</w:t>
      </w:r>
      <w:proofErr w:type="spellEnd"/>
      <w:r w:rsidRPr="00BC3C04">
        <w:rPr>
          <w:bCs/>
          <w:color w:val="000000" w:themeColor="text1"/>
          <w:sz w:val="28"/>
          <w:szCs w:val="28"/>
          <w:lang w:val="ro-RO"/>
        </w:rPr>
        <w:t xml:space="preserve"> exportatoare a vehiculului,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există </w:t>
      </w:r>
      <w:r w:rsidRPr="00BC3C04">
        <w:rPr>
          <w:bCs/>
          <w:noProof/>
          <w:sz w:val="28"/>
          <w:szCs w:val="28"/>
          <w:lang w:val="ro-RO"/>
        </w:rPr>
        <w:t>suspiciuni privind anul de fabricaţie indicat în aceste copii, anul de fabricaţie se</w:t>
      </w:r>
      <w:r w:rsidRPr="00BC3C04">
        <w:rPr>
          <w:bCs/>
          <w:color w:val="000000" w:themeColor="text1"/>
          <w:sz w:val="28"/>
          <w:szCs w:val="28"/>
          <w:lang w:val="ro-RO"/>
        </w:rPr>
        <w:t xml:space="preserve"> </w:t>
      </w:r>
      <w:proofErr w:type="spellStart"/>
      <w:r w:rsidRPr="00BC3C04">
        <w:rPr>
          <w:bCs/>
          <w:color w:val="000000" w:themeColor="text1"/>
          <w:sz w:val="28"/>
          <w:szCs w:val="28"/>
          <w:lang w:val="ro-RO"/>
        </w:rPr>
        <w:t>stabileşte</w:t>
      </w:r>
      <w:proofErr w:type="spellEnd"/>
      <w:r w:rsidRPr="00BC3C04">
        <w:rPr>
          <w:bCs/>
          <w:color w:val="000000" w:themeColor="text1"/>
          <w:sz w:val="28"/>
          <w:szCs w:val="28"/>
          <w:lang w:val="ro-RO"/>
        </w:rPr>
        <w:t xml:space="preserve"> în baza datelor uzinei producătoare sau în baza </w:t>
      </w:r>
      <w:proofErr w:type="spellStart"/>
      <w:r w:rsidRPr="00BC3C04">
        <w:rPr>
          <w:bCs/>
          <w:color w:val="000000" w:themeColor="text1"/>
          <w:sz w:val="28"/>
          <w:szCs w:val="28"/>
          <w:lang w:val="ro-RO"/>
        </w:rPr>
        <w:t>informaţiei</w:t>
      </w:r>
      <w:proofErr w:type="spellEnd"/>
      <w:r w:rsidRPr="00BC3C04">
        <w:rPr>
          <w:bCs/>
          <w:color w:val="000000" w:themeColor="text1"/>
          <w:sz w:val="28"/>
          <w:szCs w:val="28"/>
          <w:lang w:val="ro-RO"/>
        </w:rPr>
        <w:t xml:space="preserve"> </w:t>
      </w:r>
      <w:proofErr w:type="spellStart"/>
      <w:r w:rsidRPr="00BC3C04">
        <w:rPr>
          <w:bCs/>
          <w:color w:val="000000" w:themeColor="text1"/>
          <w:sz w:val="28"/>
          <w:szCs w:val="28"/>
          <w:lang w:val="ro-RO"/>
        </w:rPr>
        <w:t>obţinute</w:t>
      </w:r>
      <w:proofErr w:type="spellEnd"/>
      <w:r w:rsidRPr="00BC3C04">
        <w:rPr>
          <w:bCs/>
          <w:color w:val="000000" w:themeColor="text1"/>
          <w:sz w:val="28"/>
          <w:szCs w:val="28"/>
          <w:lang w:val="ro-RO"/>
        </w:rPr>
        <w:t xml:space="preserve"> de la dealerii </w:t>
      </w:r>
      <w:proofErr w:type="spellStart"/>
      <w:r w:rsidRPr="00BC3C04">
        <w:rPr>
          <w:bCs/>
          <w:color w:val="000000" w:themeColor="text1"/>
          <w:sz w:val="28"/>
          <w:szCs w:val="28"/>
          <w:lang w:val="ro-RO"/>
        </w:rPr>
        <w:t>autorizaţi</w:t>
      </w:r>
      <w:proofErr w:type="spellEnd"/>
      <w:r w:rsidRPr="00BC3C04">
        <w:rPr>
          <w:bCs/>
          <w:color w:val="000000" w:themeColor="text1"/>
          <w:sz w:val="28"/>
          <w:szCs w:val="28"/>
          <w:lang w:val="ro-RO"/>
        </w:rPr>
        <w:t xml:space="preserve"> ai producătorilor de </w:t>
      </w:r>
      <w:proofErr w:type="spellStart"/>
      <w:r w:rsidRPr="00BC3C04">
        <w:rPr>
          <w:bCs/>
          <w:color w:val="000000" w:themeColor="text1"/>
          <w:sz w:val="28"/>
          <w:szCs w:val="28"/>
          <w:lang w:val="ro-RO"/>
        </w:rPr>
        <w:t>maşini</w:t>
      </w:r>
      <w:proofErr w:type="spellEnd"/>
      <w:r w:rsidRPr="00BC3C04">
        <w:rPr>
          <w:bCs/>
          <w:color w:val="000000" w:themeColor="text1"/>
          <w:sz w:val="28"/>
          <w:szCs w:val="28"/>
          <w:lang w:val="ro-RO"/>
        </w:rPr>
        <w:t xml:space="preserve">. Dacă, prin aceste metode, nu se </w:t>
      </w:r>
      <w:proofErr w:type="spellStart"/>
      <w:r w:rsidRPr="00BC3C04">
        <w:rPr>
          <w:bCs/>
          <w:color w:val="000000" w:themeColor="text1"/>
          <w:sz w:val="28"/>
          <w:szCs w:val="28"/>
          <w:lang w:val="ro-RO"/>
        </w:rPr>
        <w:t>stabileşte</w:t>
      </w:r>
      <w:proofErr w:type="spellEnd"/>
      <w:r w:rsidRPr="00BC3C04">
        <w:rPr>
          <w:bCs/>
          <w:color w:val="000000" w:themeColor="text1"/>
          <w:sz w:val="28"/>
          <w:szCs w:val="28"/>
          <w:lang w:val="ro-RO"/>
        </w:rPr>
        <w:t xml:space="preserve"> anul de </w:t>
      </w:r>
      <w:proofErr w:type="spellStart"/>
      <w:r w:rsidRPr="00BC3C04">
        <w:rPr>
          <w:bCs/>
          <w:color w:val="000000" w:themeColor="text1"/>
          <w:sz w:val="28"/>
          <w:szCs w:val="28"/>
          <w:lang w:val="ro-RO"/>
        </w:rPr>
        <w:t>fabricaţie</w:t>
      </w:r>
      <w:proofErr w:type="spellEnd"/>
      <w:r w:rsidRPr="00BC3C04">
        <w:rPr>
          <w:bCs/>
          <w:color w:val="000000" w:themeColor="text1"/>
          <w:sz w:val="28"/>
          <w:szCs w:val="28"/>
          <w:lang w:val="ro-RO"/>
        </w:rPr>
        <w:t xml:space="preserve"> a vehiculului supus </w:t>
      </w:r>
      <w:proofErr w:type="spellStart"/>
      <w:r w:rsidRPr="00BC3C04">
        <w:rPr>
          <w:bCs/>
          <w:color w:val="000000" w:themeColor="text1"/>
          <w:sz w:val="28"/>
          <w:szCs w:val="28"/>
          <w:lang w:val="ro-RO"/>
        </w:rPr>
        <w:t>evidenţei</w:t>
      </w:r>
      <w:proofErr w:type="spellEnd"/>
      <w:r w:rsidRPr="00BC3C04">
        <w:rPr>
          <w:bCs/>
          <w:color w:val="000000" w:themeColor="text1"/>
          <w:sz w:val="28"/>
          <w:szCs w:val="28"/>
          <w:lang w:val="ro-RO"/>
        </w:rPr>
        <w:t xml:space="preserve"> în Registrul de stat al transporturilor, se face </w:t>
      </w:r>
      <w:proofErr w:type="spellStart"/>
      <w:r w:rsidRPr="00BC3C04">
        <w:rPr>
          <w:bCs/>
          <w:color w:val="000000" w:themeColor="text1"/>
          <w:sz w:val="28"/>
          <w:szCs w:val="28"/>
          <w:lang w:val="ro-RO"/>
        </w:rPr>
        <w:t>menţiunea</w:t>
      </w:r>
      <w:proofErr w:type="spellEnd"/>
      <w:r w:rsidRPr="00BC3C04">
        <w:rPr>
          <w:bCs/>
          <w:color w:val="000000" w:themeColor="text1"/>
          <w:sz w:val="28"/>
          <w:szCs w:val="28"/>
          <w:lang w:val="ro-RO"/>
        </w:rPr>
        <w:t xml:space="preserve"> respectivă în sistemul </w:t>
      </w:r>
      <w:proofErr w:type="spellStart"/>
      <w:r w:rsidRPr="00BC3C04">
        <w:rPr>
          <w:bCs/>
          <w:color w:val="000000" w:themeColor="text1"/>
          <w:sz w:val="28"/>
          <w:szCs w:val="28"/>
          <w:lang w:val="ro-RO"/>
        </w:rPr>
        <w:t>informaţional</w:t>
      </w:r>
      <w:proofErr w:type="spellEnd"/>
      <w:r w:rsidRPr="00BC3C04">
        <w:rPr>
          <w:bCs/>
          <w:color w:val="000000" w:themeColor="text1"/>
          <w:sz w:val="28"/>
          <w:szCs w:val="28"/>
          <w:lang w:val="ro-RO"/>
        </w:rPr>
        <w:t xml:space="preserve"> al Serviciului Vamal.</w:t>
      </w:r>
    </w:p>
    <w:p w14:paraId="61EBE462" w14:textId="77777777" w:rsidR="00AB6DED" w:rsidRPr="00BC3C04" w:rsidRDefault="00AB6DED" w:rsidP="00370C0F">
      <w:pPr>
        <w:pStyle w:val="NoSpacing"/>
        <w:ind w:firstLine="709"/>
        <w:rPr>
          <w:bCs/>
          <w:color w:val="000000" w:themeColor="text1"/>
          <w:sz w:val="28"/>
          <w:szCs w:val="28"/>
          <w:lang w:val="ro-RO"/>
        </w:rPr>
      </w:pPr>
    </w:p>
    <w:p w14:paraId="270168DE" w14:textId="6A1F7B85"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(5) Introducerea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plasarea sub orice regim vamal a anvelopelor din cauciuc uzate (</w:t>
      </w:r>
      <w:proofErr w:type="spellStart"/>
      <w:r w:rsidRPr="00BC3C04">
        <w:rPr>
          <w:bCs/>
          <w:color w:val="000000" w:themeColor="text1"/>
          <w:sz w:val="28"/>
          <w:szCs w:val="28"/>
          <w:lang w:val="ro-RO"/>
        </w:rPr>
        <w:t>poziţia</w:t>
      </w:r>
      <w:proofErr w:type="spellEnd"/>
      <w:r w:rsidRPr="00BC3C04">
        <w:rPr>
          <w:bCs/>
          <w:color w:val="000000" w:themeColor="text1"/>
          <w:sz w:val="28"/>
          <w:szCs w:val="28"/>
          <w:lang w:val="ro-RO"/>
        </w:rPr>
        <w:t xml:space="preserve"> tarifară 401220000), a </w:t>
      </w:r>
      <w:proofErr w:type="spellStart"/>
      <w:r w:rsidRPr="00BC3C04">
        <w:rPr>
          <w:bCs/>
          <w:color w:val="000000" w:themeColor="text1"/>
          <w:sz w:val="28"/>
          <w:szCs w:val="28"/>
          <w:lang w:val="ro-RO"/>
        </w:rPr>
        <w:t>deşeurilor</w:t>
      </w:r>
      <w:proofErr w:type="spellEnd"/>
      <w:r w:rsidRPr="00BC3C04">
        <w:rPr>
          <w:bCs/>
          <w:color w:val="000000" w:themeColor="text1"/>
          <w:sz w:val="28"/>
          <w:szCs w:val="28"/>
          <w:lang w:val="ro-RO"/>
        </w:rPr>
        <w:t xml:space="preserve">, cu </w:t>
      </w:r>
      <w:proofErr w:type="spellStart"/>
      <w:r w:rsidRPr="00BC3C04">
        <w:rPr>
          <w:bCs/>
          <w:color w:val="000000" w:themeColor="text1"/>
          <w:sz w:val="28"/>
          <w:szCs w:val="28"/>
          <w:lang w:val="ro-RO"/>
        </w:rPr>
        <w:t>excepţia</w:t>
      </w:r>
      <w:proofErr w:type="spellEnd"/>
      <w:r w:rsidRPr="00BC3C04">
        <w:rPr>
          <w:bCs/>
          <w:color w:val="000000" w:themeColor="text1"/>
          <w:sz w:val="28"/>
          <w:szCs w:val="28"/>
          <w:lang w:val="ro-RO"/>
        </w:rPr>
        <w:t xml:space="preserve"> </w:t>
      </w:r>
      <w:proofErr w:type="spellStart"/>
      <w:r w:rsidRPr="00BC3C04">
        <w:rPr>
          <w:bCs/>
          <w:color w:val="000000" w:themeColor="text1"/>
          <w:sz w:val="28"/>
          <w:szCs w:val="28"/>
          <w:lang w:val="ro-RO"/>
        </w:rPr>
        <w:t>deşeurilor</w:t>
      </w:r>
      <w:proofErr w:type="spellEnd"/>
      <w:r w:rsidRPr="00BC3C04">
        <w:rPr>
          <w:bCs/>
          <w:color w:val="000000" w:themeColor="text1"/>
          <w:sz w:val="28"/>
          <w:szCs w:val="28"/>
          <w:lang w:val="ro-RO"/>
        </w:rPr>
        <w:t xml:space="preserve"> </w:t>
      </w:r>
      <w:proofErr w:type="spellStart"/>
      <w:r w:rsidRPr="00BC3C04">
        <w:rPr>
          <w:bCs/>
          <w:color w:val="000000" w:themeColor="text1"/>
          <w:sz w:val="28"/>
          <w:szCs w:val="28"/>
          <w:lang w:val="ro-RO"/>
        </w:rPr>
        <w:t>obţinute</w:t>
      </w:r>
      <w:proofErr w:type="spellEnd"/>
      <w:r w:rsidRPr="00BC3C04">
        <w:rPr>
          <w:bCs/>
          <w:color w:val="000000" w:themeColor="text1"/>
          <w:sz w:val="28"/>
          <w:szCs w:val="28"/>
          <w:lang w:val="ro-RO"/>
        </w:rPr>
        <w:t xml:space="preserve"> sau generate în urma </w:t>
      </w:r>
      <w:proofErr w:type="spellStart"/>
      <w:r w:rsidRPr="00BC3C04">
        <w:rPr>
          <w:bCs/>
          <w:color w:val="000000" w:themeColor="text1"/>
          <w:sz w:val="28"/>
          <w:szCs w:val="28"/>
          <w:lang w:val="ro-RO"/>
        </w:rPr>
        <w:t>activităţii</w:t>
      </w:r>
      <w:proofErr w:type="spellEnd"/>
      <w:r w:rsidRPr="00BC3C04">
        <w:rPr>
          <w:bCs/>
          <w:color w:val="000000" w:themeColor="text1"/>
          <w:sz w:val="28"/>
          <w:szCs w:val="28"/>
          <w:lang w:val="ro-RO"/>
        </w:rPr>
        <w:t xml:space="preserve"> </w:t>
      </w:r>
      <w:proofErr w:type="spellStart"/>
      <w:r w:rsidRPr="00BC3C04">
        <w:rPr>
          <w:bCs/>
          <w:color w:val="000000" w:themeColor="text1"/>
          <w:sz w:val="28"/>
          <w:szCs w:val="28"/>
          <w:lang w:val="ro-RO"/>
        </w:rPr>
        <w:t>rezidenţilor</w:t>
      </w:r>
      <w:proofErr w:type="spellEnd"/>
      <w:r w:rsidRPr="00BC3C04">
        <w:rPr>
          <w:bCs/>
          <w:color w:val="000000" w:themeColor="text1"/>
          <w:sz w:val="28"/>
          <w:szCs w:val="28"/>
          <w:lang w:val="ro-RO"/>
        </w:rPr>
        <w:t xml:space="preserve"> pe teritoriul zonelor libere, a resturilor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a bavurilor de cauciuc </w:t>
      </w:r>
      <w:proofErr w:type="spellStart"/>
      <w:r w:rsidRPr="00BC3C04">
        <w:rPr>
          <w:bCs/>
          <w:color w:val="000000" w:themeColor="text1"/>
          <w:sz w:val="28"/>
          <w:szCs w:val="28"/>
          <w:lang w:val="ro-RO"/>
        </w:rPr>
        <w:t>nedurificat</w:t>
      </w:r>
      <w:proofErr w:type="spellEnd"/>
      <w:r w:rsidRPr="00BC3C04">
        <w:rPr>
          <w:bCs/>
          <w:color w:val="000000" w:themeColor="text1"/>
          <w:sz w:val="28"/>
          <w:szCs w:val="28"/>
          <w:lang w:val="ro-RO"/>
        </w:rPr>
        <w:t>, chiar transformate în pulbere sau granule (</w:t>
      </w:r>
      <w:proofErr w:type="spellStart"/>
      <w:r w:rsidRPr="00BC3C04">
        <w:rPr>
          <w:bCs/>
          <w:color w:val="000000" w:themeColor="text1"/>
          <w:sz w:val="28"/>
          <w:szCs w:val="28"/>
          <w:lang w:val="ro-RO"/>
        </w:rPr>
        <w:t>poziţia</w:t>
      </w:r>
      <w:proofErr w:type="spellEnd"/>
      <w:r w:rsidRPr="00BC3C04">
        <w:rPr>
          <w:bCs/>
          <w:color w:val="000000" w:themeColor="text1"/>
          <w:sz w:val="28"/>
          <w:szCs w:val="28"/>
          <w:lang w:val="ro-RO"/>
        </w:rPr>
        <w:t xml:space="preserve"> tarifară 400400000), a </w:t>
      </w:r>
      <w:proofErr w:type="spellStart"/>
      <w:r w:rsidRPr="00BC3C04">
        <w:rPr>
          <w:bCs/>
          <w:color w:val="000000" w:themeColor="text1"/>
          <w:sz w:val="28"/>
          <w:szCs w:val="28"/>
          <w:lang w:val="ro-RO"/>
        </w:rPr>
        <w:t>părţilor</w:t>
      </w:r>
      <w:proofErr w:type="spellEnd"/>
      <w:r w:rsidRPr="00BC3C04">
        <w:rPr>
          <w:bCs/>
          <w:color w:val="000000" w:themeColor="text1"/>
          <w:sz w:val="28"/>
          <w:szCs w:val="28"/>
          <w:lang w:val="ro-RO"/>
        </w:rPr>
        <w:t xml:space="preserve">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a accesoriilor uzate pentru autovehicule, componente ale sistemelor de frânare </w:t>
      </w:r>
      <w:proofErr w:type="spellStart"/>
      <w:r w:rsidRPr="00BC3C04">
        <w:rPr>
          <w:bCs/>
          <w:color w:val="000000" w:themeColor="text1"/>
          <w:sz w:val="28"/>
          <w:szCs w:val="28"/>
          <w:lang w:val="ro-RO"/>
        </w:rPr>
        <w:t>şi</w:t>
      </w:r>
      <w:proofErr w:type="spellEnd"/>
      <w:r w:rsidRPr="00BC3C04">
        <w:rPr>
          <w:bCs/>
          <w:color w:val="000000" w:themeColor="text1"/>
          <w:sz w:val="28"/>
          <w:szCs w:val="28"/>
          <w:lang w:val="ro-RO"/>
        </w:rPr>
        <w:t xml:space="preserve"> de </w:t>
      </w:r>
      <w:proofErr w:type="spellStart"/>
      <w:r w:rsidRPr="00BC3C04">
        <w:rPr>
          <w:bCs/>
          <w:color w:val="000000" w:themeColor="text1"/>
          <w:sz w:val="28"/>
          <w:szCs w:val="28"/>
          <w:lang w:val="ro-RO"/>
        </w:rPr>
        <w:t>direcţie</w:t>
      </w:r>
      <w:proofErr w:type="spellEnd"/>
      <w:r w:rsidRPr="00BC3C04">
        <w:rPr>
          <w:bCs/>
          <w:color w:val="000000" w:themeColor="text1"/>
          <w:sz w:val="28"/>
          <w:szCs w:val="28"/>
          <w:lang w:val="ro-RO"/>
        </w:rPr>
        <w:t xml:space="preserve">, de la </w:t>
      </w:r>
      <w:proofErr w:type="spellStart"/>
      <w:r w:rsidRPr="00BC3C04">
        <w:rPr>
          <w:bCs/>
          <w:color w:val="000000" w:themeColor="text1"/>
          <w:sz w:val="28"/>
          <w:szCs w:val="28"/>
          <w:lang w:val="ro-RO"/>
        </w:rPr>
        <w:t>poziţiile</w:t>
      </w:r>
      <w:proofErr w:type="spellEnd"/>
      <w:r w:rsidRPr="00BC3C04">
        <w:rPr>
          <w:bCs/>
          <w:color w:val="000000" w:themeColor="text1"/>
          <w:sz w:val="28"/>
          <w:szCs w:val="28"/>
          <w:lang w:val="ro-RO"/>
        </w:rPr>
        <w:t xml:space="preserve"> tarifare stabilite de Serviciul Vamal, sunt interzise.</w:t>
      </w:r>
      <w:r w:rsidR="00FD365B" w:rsidRPr="00BC3C04">
        <w:rPr>
          <w:bCs/>
          <w:color w:val="000000" w:themeColor="text1"/>
          <w:sz w:val="28"/>
          <w:szCs w:val="28"/>
          <w:lang w:val="ro-RO"/>
        </w:rPr>
        <w:t>”</w:t>
      </w:r>
    </w:p>
    <w:p w14:paraId="3265AE0C" w14:textId="77777777" w:rsidR="00AB6DED"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 </w:t>
      </w:r>
    </w:p>
    <w:p w14:paraId="7C20E07D" w14:textId="7D5C7799"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11. </w:t>
      </w:r>
      <w:r w:rsidR="00DB507C" w:rsidRPr="00BC3C04">
        <w:rPr>
          <w:bCs/>
          <w:color w:val="000000" w:themeColor="text1"/>
          <w:sz w:val="28"/>
          <w:szCs w:val="28"/>
          <w:lang w:val="ro-RO"/>
        </w:rPr>
        <w:t>La articolul 171, alineatul (3) se abrogă.</w:t>
      </w:r>
    </w:p>
    <w:p w14:paraId="2C00AAE0" w14:textId="77777777" w:rsidR="00FD365B" w:rsidRPr="00BC3C04" w:rsidRDefault="00FD365B" w:rsidP="00370C0F">
      <w:pPr>
        <w:pStyle w:val="NoSpacing"/>
        <w:ind w:firstLine="709"/>
        <w:rPr>
          <w:bCs/>
          <w:color w:val="000000" w:themeColor="text1"/>
          <w:sz w:val="28"/>
          <w:szCs w:val="28"/>
          <w:lang w:val="ro-RO"/>
        </w:rPr>
      </w:pPr>
    </w:p>
    <w:p w14:paraId="1451256E" w14:textId="3E682312"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lastRenderedPageBreak/>
        <w:t xml:space="preserve">12. </w:t>
      </w:r>
      <w:r w:rsidR="00DB507C" w:rsidRPr="00BC3C04">
        <w:rPr>
          <w:bCs/>
          <w:color w:val="000000" w:themeColor="text1"/>
          <w:sz w:val="28"/>
          <w:szCs w:val="28"/>
          <w:lang w:val="ro-RO"/>
        </w:rPr>
        <w:t>La articolul 179</w:t>
      </w:r>
      <w:r w:rsidR="00FD365B" w:rsidRPr="00BC3C04">
        <w:rPr>
          <w:bCs/>
          <w:color w:val="000000" w:themeColor="text1"/>
          <w:sz w:val="28"/>
          <w:szCs w:val="28"/>
          <w:lang w:val="ro-RO"/>
        </w:rPr>
        <w:t>,</w:t>
      </w:r>
      <w:r w:rsidR="00DB507C" w:rsidRPr="00BC3C04">
        <w:rPr>
          <w:bCs/>
          <w:color w:val="000000" w:themeColor="text1"/>
          <w:sz w:val="28"/>
          <w:szCs w:val="28"/>
          <w:lang w:val="ro-RO"/>
        </w:rPr>
        <w:t xml:space="preserve"> alineatul (3) va avea următorul cuprins:</w:t>
      </w:r>
    </w:p>
    <w:p w14:paraId="402B009A" w14:textId="77777777" w:rsidR="00FD365B" w:rsidRPr="00BC3C04" w:rsidRDefault="00FD365B" w:rsidP="00370C0F">
      <w:pPr>
        <w:pStyle w:val="NoSpacing"/>
        <w:ind w:firstLine="709"/>
        <w:rPr>
          <w:bCs/>
          <w:color w:val="000000" w:themeColor="text1"/>
          <w:sz w:val="28"/>
          <w:szCs w:val="28"/>
          <w:lang w:val="ro-RO"/>
        </w:rPr>
      </w:pPr>
    </w:p>
    <w:p w14:paraId="0815B6EB" w14:textId="3F121BAB"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„(3) În cazul în care cererea de autorizare se referă la punerea în liberă circulație, autorizația nu se acordă pentru punerea în liberă circulație și reimportul cu punerea în liberă circulație a produselor </w:t>
      </w:r>
      <w:r w:rsidR="00263731" w:rsidRPr="00BC3C04">
        <w:rPr>
          <w:bCs/>
          <w:color w:val="000000" w:themeColor="text1"/>
          <w:sz w:val="28"/>
          <w:szCs w:val="28"/>
          <w:lang w:val="ro-RO"/>
        </w:rPr>
        <w:t>supuse accizelor</w:t>
      </w:r>
      <w:r w:rsidR="00FD365B" w:rsidRPr="00BC3C04">
        <w:rPr>
          <w:bCs/>
          <w:color w:val="000000" w:themeColor="text1"/>
          <w:sz w:val="28"/>
          <w:szCs w:val="28"/>
          <w:lang w:val="ro-RO"/>
        </w:rPr>
        <w:t>.</w:t>
      </w:r>
      <w:r w:rsidRPr="00BC3C04">
        <w:rPr>
          <w:bCs/>
          <w:color w:val="000000" w:themeColor="text1"/>
          <w:sz w:val="28"/>
          <w:szCs w:val="28"/>
          <w:lang w:val="ro-RO"/>
        </w:rPr>
        <w:t>”</w:t>
      </w:r>
    </w:p>
    <w:p w14:paraId="5FECFA67" w14:textId="77777777" w:rsidR="00AB6DED" w:rsidRPr="00BC3C04" w:rsidRDefault="00AB6DED" w:rsidP="00370C0F">
      <w:pPr>
        <w:pStyle w:val="NoSpacing"/>
        <w:ind w:firstLine="709"/>
        <w:rPr>
          <w:bCs/>
          <w:color w:val="000000" w:themeColor="text1"/>
          <w:sz w:val="28"/>
          <w:szCs w:val="28"/>
          <w:lang w:val="ro-RO"/>
        </w:rPr>
      </w:pPr>
    </w:p>
    <w:p w14:paraId="44564C03" w14:textId="5D447381" w:rsidR="00DB507C" w:rsidRPr="00BC3C04" w:rsidRDefault="00AB6DED" w:rsidP="00370C0F">
      <w:pPr>
        <w:pStyle w:val="NoSpacing"/>
        <w:ind w:firstLine="709"/>
        <w:rPr>
          <w:bCs/>
          <w:color w:val="000000" w:themeColor="text1"/>
          <w:sz w:val="28"/>
          <w:szCs w:val="28"/>
          <w:lang w:val="ro-RO"/>
        </w:rPr>
      </w:pPr>
      <w:r w:rsidRPr="00BC3C04">
        <w:rPr>
          <w:bCs/>
          <w:color w:val="000000" w:themeColor="text1"/>
          <w:sz w:val="28"/>
          <w:szCs w:val="28"/>
          <w:lang w:val="ro-RO"/>
        </w:rPr>
        <w:t>1</w:t>
      </w:r>
      <w:r w:rsidR="00240C64" w:rsidRPr="00BC3C04">
        <w:rPr>
          <w:bCs/>
          <w:color w:val="000000" w:themeColor="text1"/>
          <w:sz w:val="28"/>
          <w:szCs w:val="28"/>
          <w:lang w:val="ro-RO"/>
        </w:rPr>
        <w:t>3</w:t>
      </w:r>
      <w:r w:rsidRPr="00BC3C04">
        <w:rPr>
          <w:bCs/>
          <w:color w:val="000000" w:themeColor="text1"/>
          <w:sz w:val="28"/>
          <w:szCs w:val="28"/>
          <w:lang w:val="ro-RO"/>
        </w:rPr>
        <w:t xml:space="preserve">. </w:t>
      </w:r>
      <w:r w:rsidR="00DB507C" w:rsidRPr="00BC3C04">
        <w:rPr>
          <w:bCs/>
          <w:color w:val="000000" w:themeColor="text1"/>
          <w:sz w:val="28"/>
          <w:szCs w:val="28"/>
          <w:lang w:val="ro-RO"/>
        </w:rPr>
        <w:t>La articolul 225</w:t>
      </w:r>
      <w:r w:rsidR="001C0187" w:rsidRPr="00BC3C04">
        <w:rPr>
          <w:bCs/>
          <w:color w:val="000000" w:themeColor="text1"/>
          <w:sz w:val="28"/>
          <w:szCs w:val="28"/>
          <w:lang w:val="ro-RO"/>
        </w:rPr>
        <w:t>,</w:t>
      </w:r>
      <w:r w:rsidR="00DB507C" w:rsidRPr="00BC3C04">
        <w:rPr>
          <w:bCs/>
          <w:color w:val="000000" w:themeColor="text1"/>
          <w:sz w:val="28"/>
          <w:szCs w:val="28"/>
          <w:lang w:val="ro-RO"/>
        </w:rPr>
        <w:t xml:space="preserve"> alineatul (1) va avea următorul cuprins:</w:t>
      </w:r>
    </w:p>
    <w:p w14:paraId="5D8A26D4" w14:textId="77777777" w:rsidR="00A104DE" w:rsidRPr="00BC3C04" w:rsidRDefault="00A104DE" w:rsidP="00370C0F">
      <w:pPr>
        <w:pStyle w:val="NoSpacing"/>
        <w:ind w:firstLine="709"/>
        <w:rPr>
          <w:bCs/>
          <w:color w:val="000000" w:themeColor="text1"/>
          <w:sz w:val="28"/>
          <w:szCs w:val="28"/>
          <w:lang w:val="ro-RO"/>
        </w:rPr>
      </w:pPr>
    </w:p>
    <w:p w14:paraId="3DAEDA9E" w14:textId="4C4E0B5B" w:rsidR="00DB507C"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„(1) În sensul aplicării scutirilor, </w:t>
      </w:r>
      <w:r w:rsidRPr="00BC3C04">
        <w:rPr>
          <w:bCs/>
          <w:i/>
          <w:iCs/>
          <w:color w:val="000000" w:themeColor="text1"/>
          <w:sz w:val="28"/>
          <w:szCs w:val="28"/>
          <w:lang w:val="ro-RO"/>
        </w:rPr>
        <w:t>bagaj personal</w:t>
      </w:r>
      <w:r w:rsidRPr="00BC3C04">
        <w:rPr>
          <w:bCs/>
          <w:color w:val="000000" w:themeColor="text1"/>
          <w:sz w:val="28"/>
          <w:szCs w:val="28"/>
          <w:lang w:val="ro-RO"/>
        </w:rPr>
        <w:t xml:space="preserve"> reprezintă toate bagajele pe care călătorul le poate prezenta Serviciului Vamal la sosire în țară, precum și bagajele pe care acesta le prezintă aceleiași subdiviziuni mai târziu, sub rezerva dovezii că acest bagaj a fost înregistrat la compania responsabilă pentru transport ca bagaj însoțit la momentul plecării călătorului.”</w:t>
      </w:r>
    </w:p>
    <w:p w14:paraId="2704B66A" w14:textId="77777777" w:rsidR="00AB6DED" w:rsidRPr="00BC3C04" w:rsidRDefault="00DB507C" w:rsidP="00370C0F">
      <w:pPr>
        <w:pStyle w:val="NoSpacing"/>
        <w:ind w:firstLine="709"/>
        <w:rPr>
          <w:bCs/>
          <w:color w:val="000000" w:themeColor="text1"/>
          <w:sz w:val="28"/>
          <w:szCs w:val="28"/>
          <w:lang w:val="ro-RO"/>
        </w:rPr>
      </w:pPr>
      <w:r w:rsidRPr="00BC3C04">
        <w:rPr>
          <w:bCs/>
          <w:color w:val="000000" w:themeColor="text1"/>
          <w:sz w:val="28"/>
          <w:szCs w:val="28"/>
          <w:lang w:val="ro-RO"/>
        </w:rPr>
        <w:t xml:space="preserve"> </w:t>
      </w:r>
    </w:p>
    <w:p w14:paraId="7805BCD5" w14:textId="4D9F6892" w:rsidR="00DB507C" w:rsidRPr="00BC3C04" w:rsidRDefault="00AB6DED" w:rsidP="00370C0F">
      <w:pPr>
        <w:pStyle w:val="NoSpacing"/>
        <w:ind w:firstLine="709"/>
        <w:rPr>
          <w:bCs/>
          <w:color w:val="000000" w:themeColor="text1"/>
          <w:sz w:val="28"/>
          <w:szCs w:val="28"/>
          <w:lang w:val="ro-RO" w:eastAsia="ru-RU"/>
        </w:rPr>
      </w:pPr>
      <w:r w:rsidRPr="00BC3C04">
        <w:rPr>
          <w:bCs/>
          <w:color w:val="000000" w:themeColor="text1"/>
          <w:sz w:val="28"/>
          <w:szCs w:val="28"/>
          <w:lang w:val="ro-RO"/>
        </w:rPr>
        <w:t>1</w:t>
      </w:r>
      <w:r w:rsidR="00240C64" w:rsidRPr="00BC3C04">
        <w:rPr>
          <w:bCs/>
          <w:color w:val="000000" w:themeColor="text1"/>
          <w:sz w:val="28"/>
          <w:szCs w:val="28"/>
          <w:lang w:val="ro-RO"/>
        </w:rPr>
        <w:t>4</w:t>
      </w:r>
      <w:r w:rsidRPr="00BC3C04">
        <w:rPr>
          <w:bCs/>
          <w:color w:val="000000" w:themeColor="text1"/>
          <w:sz w:val="28"/>
          <w:szCs w:val="28"/>
          <w:lang w:val="ro-RO"/>
        </w:rPr>
        <w:t xml:space="preserve">. </w:t>
      </w:r>
      <w:r w:rsidR="00263731" w:rsidRPr="00BC3C04">
        <w:rPr>
          <w:bCs/>
          <w:color w:val="000000" w:themeColor="text1"/>
          <w:sz w:val="28"/>
          <w:szCs w:val="28"/>
          <w:lang w:val="ro-RO"/>
        </w:rPr>
        <w:t>A</w:t>
      </w:r>
      <w:r w:rsidR="00DB507C" w:rsidRPr="00BC3C04">
        <w:rPr>
          <w:bCs/>
          <w:color w:val="000000" w:themeColor="text1"/>
          <w:sz w:val="28"/>
          <w:szCs w:val="28"/>
          <w:lang w:val="ro-RO" w:eastAsia="ru-RU"/>
        </w:rPr>
        <w:t xml:space="preserve">rticolul 231 se completează cu </w:t>
      </w:r>
      <w:r w:rsidR="00263731" w:rsidRPr="00BC3C04">
        <w:rPr>
          <w:bCs/>
          <w:color w:val="000000" w:themeColor="text1"/>
          <w:sz w:val="28"/>
          <w:szCs w:val="28"/>
          <w:lang w:val="ro-RO" w:eastAsia="ru-RU"/>
        </w:rPr>
        <w:t xml:space="preserve">textul </w:t>
      </w:r>
      <w:r w:rsidR="00DB507C" w:rsidRPr="00BC3C04">
        <w:rPr>
          <w:bCs/>
          <w:color w:val="000000" w:themeColor="text1"/>
          <w:sz w:val="28"/>
          <w:szCs w:val="28"/>
          <w:lang w:val="ro-RO" w:eastAsia="ru-RU"/>
        </w:rPr>
        <w:t>„și 230”.</w:t>
      </w:r>
    </w:p>
    <w:p w14:paraId="4DF4ABD5" w14:textId="3E70FBE5" w:rsidR="00753F28" w:rsidRPr="00BC3C04" w:rsidRDefault="00753F28" w:rsidP="00370C0F">
      <w:pPr>
        <w:pStyle w:val="NoSpacing"/>
        <w:ind w:firstLine="709"/>
        <w:rPr>
          <w:bCs/>
          <w:color w:val="000000" w:themeColor="text1"/>
          <w:sz w:val="28"/>
          <w:szCs w:val="28"/>
          <w:lang w:val="ro-RO" w:eastAsia="ru-RU"/>
        </w:rPr>
      </w:pPr>
    </w:p>
    <w:p w14:paraId="1CFC0286" w14:textId="58DA1D97" w:rsidR="00753F28" w:rsidRPr="00BC3C04" w:rsidRDefault="00753F28"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r w:rsidRPr="00BC3C04">
        <w:rPr>
          <w:rFonts w:ascii="Times New Roman" w:hAnsi="Times New Roman" w:cs="Times New Roman"/>
          <w:bCs/>
          <w:color w:val="000000" w:themeColor="text1"/>
          <w:sz w:val="28"/>
          <w:szCs w:val="28"/>
          <w:lang w:eastAsia="ru-RU"/>
        </w:rPr>
        <w:t>1</w:t>
      </w:r>
      <w:r w:rsidR="00240C64" w:rsidRPr="00BC3C04">
        <w:rPr>
          <w:rFonts w:ascii="Times New Roman" w:hAnsi="Times New Roman" w:cs="Times New Roman"/>
          <w:bCs/>
          <w:color w:val="000000" w:themeColor="text1"/>
          <w:sz w:val="28"/>
          <w:szCs w:val="28"/>
          <w:lang w:eastAsia="ru-RU"/>
        </w:rPr>
        <w:t>5</w:t>
      </w:r>
      <w:r w:rsidRPr="00BC3C04">
        <w:rPr>
          <w:rFonts w:ascii="Times New Roman" w:hAnsi="Times New Roman" w:cs="Times New Roman"/>
          <w:bCs/>
          <w:color w:val="000000" w:themeColor="text1"/>
          <w:sz w:val="28"/>
          <w:szCs w:val="28"/>
          <w:lang w:eastAsia="ru-RU"/>
        </w:rPr>
        <w:t>. A</w:t>
      </w:r>
      <w:r w:rsidRPr="00BC3C04">
        <w:rPr>
          <w:rFonts w:ascii="Times New Roman" w:eastAsia="Calibri" w:hAnsi="Times New Roman" w:cs="Times New Roman"/>
          <w:bCs/>
          <w:sz w:val="28"/>
          <w:szCs w:val="28"/>
        </w:rPr>
        <w:t>rticolul 426:</w:t>
      </w:r>
    </w:p>
    <w:p w14:paraId="0AF9A1B4" w14:textId="77777777" w:rsidR="00753F28" w:rsidRPr="00BC3C04" w:rsidRDefault="00753F28" w:rsidP="00370C0F">
      <w:pPr>
        <w:tabs>
          <w:tab w:val="left" w:pos="993"/>
        </w:tabs>
        <w:spacing w:after="0" w:line="240" w:lineRule="auto"/>
        <w:ind w:left="0" w:firstLine="709"/>
        <w:contextualSpacing/>
        <w:jc w:val="both"/>
        <w:rPr>
          <w:rFonts w:ascii="Times New Roman" w:eastAsia="Calibri" w:hAnsi="Times New Roman" w:cs="Times New Roman"/>
          <w:b/>
          <w:sz w:val="28"/>
          <w:szCs w:val="28"/>
        </w:rPr>
      </w:pPr>
      <w:r w:rsidRPr="00BC3C04">
        <w:rPr>
          <w:rFonts w:ascii="Times New Roman" w:eastAsia="Calibri" w:hAnsi="Times New Roman" w:cs="Times New Roman"/>
          <w:b/>
          <w:sz w:val="28"/>
          <w:szCs w:val="28"/>
        </w:rPr>
        <w:t xml:space="preserve"> </w:t>
      </w:r>
    </w:p>
    <w:p w14:paraId="25BD33C2" w14:textId="77777777" w:rsidR="00753F28" w:rsidRPr="00BC3C04" w:rsidRDefault="00753F28"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la alineatul (1), textul „1 iulie 2023” se substituie cu textul „1 ianuarie 2024”;</w:t>
      </w:r>
    </w:p>
    <w:p w14:paraId="66776A3F" w14:textId="77777777" w:rsidR="00753F28" w:rsidRPr="00BC3C04" w:rsidRDefault="00753F28"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p>
    <w:p w14:paraId="0E33EBC0" w14:textId="2A7794B8" w:rsidR="00753F28" w:rsidRPr="00BC3C04" w:rsidRDefault="00753F28"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la alineatul (2) partea introductivă, textul „30 aprilie 2023” se substituie cu textul „1 iulie 2023”.</w:t>
      </w:r>
    </w:p>
    <w:p w14:paraId="36ACC9EB" w14:textId="77777777" w:rsidR="003E5F17" w:rsidRPr="00BC3C04" w:rsidRDefault="003E5F17" w:rsidP="00370C0F">
      <w:pPr>
        <w:spacing w:after="0" w:line="240" w:lineRule="auto"/>
        <w:ind w:left="0" w:firstLine="709"/>
        <w:jc w:val="both"/>
        <w:rPr>
          <w:rFonts w:ascii="Times New Roman" w:eastAsia="Times New Roman" w:hAnsi="Times New Roman" w:cs="Times New Roman"/>
          <w:color w:val="000000"/>
          <w:sz w:val="28"/>
          <w:szCs w:val="28"/>
        </w:rPr>
      </w:pPr>
    </w:p>
    <w:p w14:paraId="7A9E9362" w14:textId="5B9734CF" w:rsidR="00CB2A4C" w:rsidRPr="00BC3C04" w:rsidRDefault="003E5F17" w:rsidP="00370C0F">
      <w:pPr>
        <w:pStyle w:val="NoSpacing"/>
        <w:ind w:firstLine="709"/>
        <w:rPr>
          <w:sz w:val="28"/>
          <w:szCs w:val="28"/>
          <w:shd w:val="clear" w:color="auto" w:fill="FFFFFF"/>
          <w:lang w:val="ro-RO"/>
        </w:rPr>
      </w:pPr>
      <w:r w:rsidRPr="00BC3C04">
        <w:rPr>
          <w:b/>
          <w:bCs/>
          <w:iCs/>
          <w:color w:val="000000"/>
          <w:sz w:val="28"/>
          <w:szCs w:val="28"/>
          <w:lang w:val="ro-RO"/>
        </w:rPr>
        <w:t xml:space="preserve">Art. </w:t>
      </w:r>
      <w:r w:rsidR="00CB2A4C" w:rsidRPr="00BC3C04">
        <w:rPr>
          <w:b/>
          <w:bCs/>
          <w:iCs/>
          <w:color w:val="000000"/>
          <w:sz w:val="28"/>
          <w:szCs w:val="28"/>
          <w:lang w:val="ro-RO"/>
        </w:rPr>
        <w:t>IX</w:t>
      </w:r>
      <w:r w:rsidRPr="00BC3C04">
        <w:rPr>
          <w:b/>
          <w:bCs/>
          <w:iCs/>
          <w:color w:val="000000"/>
          <w:sz w:val="28"/>
          <w:szCs w:val="28"/>
          <w:lang w:val="ro-RO"/>
        </w:rPr>
        <w:t xml:space="preserve">. </w:t>
      </w:r>
      <w:r w:rsidRPr="00BC3C04">
        <w:rPr>
          <w:iCs/>
          <w:color w:val="000000"/>
          <w:sz w:val="28"/>
          <w:szCs w:val="28"/>
          <w:lang w:val="ro-RO"/>
        </w:rPr>
        <w:t>–</w:t>
      </w:r>
      <w:r w:rsidRPr="00BC3C04">
        <w:rPr>
          <w:b/>
          <w:bCs/>
          <w:iCs/>
          <w:color w:val="000000"/>
          <w:sz w:val="28"/>
          <w:szCs w:val="28"/>
          <w:lang w:val="ro-RO"/>
        </w:rPr>
        <w:t xml:space="preserve"> </w:t>
      </w:r>
      <w:r w:rsidR="00BD0E7F" w:rsidRPr="00BC3C04">
        <w:rPr>
          <w:iCs/>
          <w:color w:val="000000"/>
          <w:sz w:val="28"/>
          <w:szCs w:val="28"/>
          <w:lang w:val="ro-RO"/>
        </w:rPr>
        <w:t>A</w:t>
      </w:r>
      <w:r w:rsidRPr="00BC3C04">
        <w:rPr>
          <w:iCs/>
          <w:color w:val="000000"/>
          <w:sz w:val="28"/>
          <w:szCs w:val="28"/>
          <w:lang w:val="ro-RO"/>
        </w:rPr>
        <w:t xml:space="preserve">rticolul I din </w:t>
      </w:r>
      <w:r w:rsidRPr="00BC3C04">
        <w:rPr>
          <w:sz w:val="28"/>
          <w:szCs w:val="28"/>
          <w:lang w:val="ro-RO" w:eastAsia="ro-MD"/>
        </w:rPr>
        <w:t>Legea nr.</w:t>
      </w:r>
      <w:r w:rsidR="003B60D8" w:rsidRPr="00BC3C04">
        <w:rPr>
          <w:sz w:val="28"/>
          <w:szCs w:val="28"/>
          <w:lang w:val="ro-RO" w:eastAsia="ro-MD"/>
        </w:rPr>
        <w:t xml:space="preserve"> </w:t>
      </w:r>
      <w:r w:rsidRPr="00BC3C04">
        <w:rPr>
          <w:sz w:val="28"/>
          <w:szCs w:val="28"/>
          <w:lang w:val="ro-RO" w:eastAsia="ro-MD"/>
        </w:rPr>
        <w:t>248/2022 privind acordarea scutirii de plata drepturilor de import pentru cetă</w:t>
      </w:r>
      <w:r w:rsidR="00D64886" w:rsidRPr="00BC3C04">
        <w:rPr>
          <w:sz w:val="28"/>
          <w:szCs w:val="28"/>
          <w:lang w:val="ro-RO" w:eastAsia="ro-MD"/>
        </w:rPr>
        <w:t>ț</w:t>
      </w:r>
      <w:r w:rsidRPr="00BC3C04">
        <w:rPr>
          <w:sz w:val="28"/>
          <w:szCs w:val="28"/>
          <w:lang w:val="ro-RO" w:eastAsia="ro-MD"/>
        </w:rPr>
        <w:t xml:space="preserve">enii Republicii Moldova care revin cu traiul în Republica Moldova </w:t>
      </w:r>
      <w:r w:rsidR="00D64886" w:rsidRPr="00BC3C04">
        <w:rPr>
          <w:sz w:val="28"/>
          <w:szCs w:val="28"/>
          <w:lang w:val="ro-RO" w:eastAsia="ro-MD"/>
        </w:rPr>
        <w:t>ș</w:t>
      </w:r>
      <w:r w:rsidRPr="00BC3C04">
        <w:rPr>
          <w:sz w:val="28"/>
          <w:szCs w:val="28"/>
          <w:lang w:val="ro-RO" w:eastAsia="ro-MD"/>
        </w:rPr>
        <w:t>i modificarea Codului contraven</w:t>
      </w:r>
      <w:r w:rsidR="00D64886" w:rsidRPr="00BC3C04">
        <w:rPr>
          <w:sz w:val="28"/>
          <w:szCs w:val="28"/>
          <w:lang w:val="ro-RO" w:eastAsia="ro-MD"/>
        </w:rPr>
        <w:t>ț</w:t>
      </w:r>
      <w:r w:rsidRPr="00BC3C04">
        <w:rPr>
          <w:sz w:val="28"/>
          <w:szCs w:val="28"/>
          <w:lang w:val="ro-RO" w:eastAsia="ro-MD"/>
        </w:rPr>
        <w:t>ional nr.</w:t>
      </w:r>
      <w:r w:rsidR="00E32AA6" w:rsidRPr="00BC3C04">
        <w:rPr>
          <w:sz w:val="28"/>
          <w:szCs w:val="28"/>
          <w:lang w:val="ro-RO" w:eastAsia="ro-MD"/>
        </w:rPr>
        <w:t xml:space="preserve"> </w:t>
      </w:r>
      <w:r w:rsidRPr="00BC3C04">
        <w:rPr>
          <w:sz w:val="28"/>
          <w:szCs w:val="28"/>
          <w:lang w:val="ro-RO" w:eastAsia="ro-MD"/>
        </w:rPr>
        <w:t>218/2008 (Monitorul Oficial al Republicii Moldova, 2022, nr.</w:t>
      </w:r>
      <w:r w:rsidR="00E32AA6" w:rsidRPr="00BC3C04">
        <w:rPr>
          <w:sz w:val="28"/>
          <w:szCs w:val="28"/>
          <w:lang w:val="ro-RO" w:eastAsia="ro-MD"/>
        </w:rPr>
        <w:t xml:space="preserve"> </w:t>
      </w:r>
      <w:r w:rsidRPr="00BC3C04">
        <w:rPr>
          <w:sz w:val="28"/>
          <w:szCs w:val="28"/>
          <w:lang w:val="ro-RO" w:eastAsia="ro-MD"/>
        </w:rPr>
        <w:t>257–263, art.</w:t>
      </w:r>
      <w:r w:rsidR="00E32AA6" w:rsidRPr="00BC3C04">
        <w:rPr>
          <w:sz w:val="28"/>
          <w:szCs w:val="28"/>
          <w:lang w:val="ro-RO" w:eastAsia="ro-MD"/>
        </w:rPr>
        <w:t xml:space="preserve"> </w:t>
      </w:r>
      <w:r w:rsidRPr="00BC3C04">
        <w:rPr>
          <w:sz w:val="28"/>
          <w:szCs w:val="28"/>
          <w:lang w:val="ro-RO" w:eastAsia="ro-MD"/>
        </w:rPr>
        <w:t xml:space="preserve">528), </w:t>
      </w:r>
      <w:r w:rsidR="00E32AA6" w:rsidRPr="00BC3C04">
        <w:rPr>
          <w:sz w:val="28"/>
          <w:szCs w:val="28"/>
          <w:shd w:val="clear" w:color="auto" w:fill="FFFFFF"/>
          <w:lang w:val="ro-RO"/>
        </w:rPr>
        <w:t>cu modificările ulterioare,</w:t>
      </w:r>
      <w:r w:rsidR="00E32AA6" w:rsidRPr="00BC3C04">
        <w:rPr>
          <w:b/>
          <w:bCs/>
          <w:sz w:val="28"/>
          <w:szCs w:val="28"/>
          <w:shd w:val="clear" w:color="auto" w:fill="FFFFFF"/>
          <w:lang w:val="ro-RO"/>
        </w:rPr>
        <w:t xml:space="preserve"> </w:t>
      </w:r>
      <w:r w:rsidR="00CB2A4C" w:rsidRPr="00BC3C04">
        <w:rPr>
          <w:sz w:val="28"/>
          <w:szCs w:val="28"/>
          <w:shd w:val="clear" w:color="auto" w:fill="FFFFFF"/>
          <w:lang w:val="ro-RO"/>
        </w:rPr>
        <w:t>se modifică după cum urmează:</w:t>
      </w:r>
    </w:p>
    <w:p w14:paraId="28D433E2" w14:textId="77777777" w:rsidR="00CB2A4C" w:rsidRPr="00BC3C04" w:rsidRDefault="00CB2A4C" w:rsidP="00370C0F">
      <w:pPr>
        <w:pStyle w:val="NoSpacing"/>
        <w:ind w:firstLine="709"/>
        <w:rPr>
          <w:b/>
          <w:bCs/>
          <w:sz w:val="28"/>
          <w:szCs w:val="28"/>
          <w:shd w:val="clear" w:color="auto" w:fill="FFFFFF"/>
          <w:lang w:val="ro-RO"/>
        </w:rPr>
      </w:pPr>
    </w:p>
    <w:p w14:paraId="47351A7C" w14:textId="652BB544" w:rsidR="00CB2A4C" w:rsidRPr="00BC3C04" w:rsidRDefault="00CB2A4C" w:rsidP="00370C0F">
      <w:pPr>
        <w:pStyle w:val="NoSpacing"/>
        <w:numPr>
          <w:ilvl w:val="0"/>
          <w:numId w:val="27"/>
        </w:numPr>
        <w:ind w:left="0" w:firstLine="709"/>
        <w:rPr>
          <w:sz w:val="28"/>
          <w:szCs w:val="28"/>
          <w:lang w:val="ro-RO"/>
        </w:rPr>
      </w:pPr>
      <w:r w:rsidRPr="00BC3C04">
        <w:rPr>
          <w:sz w:val="28"/>
          <w:szCs w:val="28"/>
          <w:lang w:val="ro-RO"/>
        </w:rPr>
        <w:t>La articolul 2 alineatul (1), litera c) va avea următorul cuprins:</w:t>
      </w:r>
    </w:p>
    <w:p w14:paraId="58D5E458" w14:textId="77777777" w:rsidR="00BD0E7F" w:rsidRPr="00BC3C04" w:rsidRDefault="00BD0E7F" w:rsidP="00370C0F">
      <w:pPr>
        <w:pStyle w:val="NoSpacing"/>
        <w:ind w:firstLine="709"/>
        <w:rPr>
          <w:sz w:val="28"/>
          <w:szCs w:val="28"/>
          <w:lang w:val="ro-RO"/>
        </w:rPr>
      </w:pPr>
    </w:p>
    <w:p w14:paraId="5B45EA53" w14:textId="52D1CDAD" w:rsidR="00CB2A4C" w:rsidRPr="00BC3C04" w:rsidRDefault="00CB2A4C" w:rsidP="00370C0F">
      <w:pPr>
        <w:pStyle w:val="NoSpacing"/>
        <w:ind w:firstLine="709"/>
        <w:rPr>
          <w:sz w:val="28"/>
          <w:szCs w:val="28"/>
          <w:lang w:val="ro-RO"/>
        </w:rPr>
      </w:pPr>
      <w:r w:rsidRPr="00BC3C04">
        <w:rPr>
          <w:sz w:val="28"/>
          <w:szCs w:val="28"/>
          <w:lang w:val="ro-RO"/>
        </w:rPr>
        <w:t>„c) capacitatea cilindrică a motorului vehiculului nu depășește 2500 cm</w:t>
      </w:r>
      <w:r w:rsidRPr="00BC3C04">
        <w:rPr>
          <w:sz w:val="28"/>
          <w:szCs w:val="28"/>
          <w:vertAlign w:val="superscript"/>
          <w:lang w:val="ro-RO"/>
        </w:rPr>
        <w:t>3</w:t>
      </w:r>
      <w:r w:rsidRPr="00BC3C04">
        <w:rPr>
          <w:sz w:val="28"/>
          <w:szCs w:val="28"/>
          <w:lang w:val="ro-RO"/>
        </w:rPr>
        <w:t>, în cazul vehiculelor de la pozițiile tarifare 870321, 870322, 870323, 870331, 870332, 870340, 870350000, 870360, 870370000</w:t>
      </w:r>
      <w:r w:rsidR="00BD0E7F" w:rsidRPr="00BC3C04">
        <w:rPr>
          <w:sz w:val="28"/>
          <w:szCs w:val="28"/>
          <w:lang w:val="ro-RO"/>
        </w:rPr>
        <w:t>;</w:t>
      </w:r>
      <w:r w:rsidRPr="00BC3C04">
        <w:rPr>
          <w:sz w:val="28"/>
          <w:szCs w:val="28"/>
          <w:lang w:val="ro-RO"/>
        </w:rPr>
        <w:t xml:space="preserve">”. </w:t>
      </w:r>
    </w:p>
    <w:p w14:paraId="5C96F280" w14:textId="77777777" w:rsidR="00CB2A4C" w:rsidRPr="00BC3C04" w:rsidRDefault="00CB2A4C" w:rsidP="00370C0F">
      <w:pPr>
        <w:pStyle w:val="NoSpacing"/>
        <w:ind w:firstLine="709"/>
        <w:rPr>
          <w:color w:val="000000" w:themeColor="text1"/>
          <w:sz w:val="28"/>
          <w:szCs w:val="28"/>
          <w:lang w:val="ro-RO"/>
        </w:rPr>
      </w:pPr>
    </w:p>
    <w:p w14:paraId="243B65D8" w14:textId="1B09CE34" w:rsidR="00CB2A4C" w:rsidRPr="00BC3C04" w:rsidRDefault="00CB2A4C" w:rsidP="00370C0F">
      <w:pPr>
        <w:pStyle w:val="NoSpacing"/>
        <w:ind w:firstLine="709"/>
        <w:rPr>
          <w:color w:val="000000" w:themeColor="text1"/>
          <w:sz w:val="28"/>
          <w:szCs w:val="28"/>
          <w:lang w:val="ro-RO"/>
        </w:rPr>
      </w:pPr>
      <w:r w:rsidRPr="00BC3C04">
        <w:rPr>
          <w:color w:val="000000" w:themeColor="text1"/>
          <w:sz w:val="28"/>
          <w:szCs w:val="28"/>
          <w:lang w:val="ro-RO"/>
        </w:rPr>
        <w:t>2. La articolul 13 alineatul (3)</w:t>
      </w:r>
      <w:r w:rsidR="00D33A52" w:rsidRPr="00BC3C04">
        <w:rPr>
          <w:color w:val="000000" w:themeColor="text1"/>
          <w:sz w:val="28"/>
          <w:szCs w:val="28"/>
          <w:lang w:val="ro-RO"/>
        </w:rPr>
        <w:t>,</w:t>
      </w:r>
      <w:r w:rsidRPr="00BC3C04">
        <w:rPr>
          <w:color w:val="000000" w:themeColor="text1"/>
          <w:sz w:val="28"/>
          <w:szCs w:val="28"/>
          <w:lang w:val="ro-RO"/>
        </w:rPr>
        <w:t xml:space="preserve"> după </w:t>
      </w:r>
      <w:r w:rsidR="00D33A52" w:rsidRPr="00BC3C04">
        <w:rPr>
          <w:color w:val="000000" w:themeColor="text1"/>
          <w:sz w:val="28"/>
          <w:szCs w:val="28"/>
          <w:lang w:val="ro-RO"/>
        </w:rPr>
        <w:t xml:space="preserve">cuvintele </w:t>
      </w:r>
      <w:r w:rsidRPr="00BC3C04">
        <w:rPr>
          <w:color w:val="000000" w:themeColor="text1"/>
          <w:sz w:val="28"/>
          <w:szCs w:val="28"/>
          <w:lang w:val="ro-RO"/>
        </w:rPr>
        <w:t>„</w:t>
      </w:r>
      <w:r w:rsidR="00D33A52" w:rsidRPr="00BC3C04">
        <w:rPr>
          <w:color w:val="000000" w:themeColor="text1"/>
          <w:sz w:val="28"/>
          <w:szCs w:val="28"/>
          <w:lang w:val="ro-RO"/>
        </w:rPr>
        <w:t xml:space="preserve">se </w:t>
      </w:r>
      <w:r w:rsidRPr="00BC3C04">
        <w:rPr>
          <w:color w:val="000000" w:themeColor="text1"/>
          <w:sz w:val="28"/>
          <w:szCs w:val="28"/>
          <w:lang w:val="ro-RO"/>
        </w:rPr>
        <w:t>aplică” se introduc cuvintele „pentru cererile depuse”.</w:t>
      </w:r>
    </w:p>
    <w:p w14:paraId="00D69C43" w14:textId="77777777" w:rsidR="003E5F17" w:rsidRPr="00BC3C04" w:rsidRDefault="003E5F17" w:rsidP="00370C0F">
      <w:pPr>
        <w:spacing w:after="0" w:line="240" w:lineRule="auto"/>
        <w:ind w:left="0" w:firstLine="709"/>
        <w:jc w:val="both"/>
        <w:rPr>
          <w:rFonts w:ascii="Times New Roman" w:eastAsia="Times New Roman" w:hAnsi="Times New Roman" w:cs="Times New Roman"/>
          <w:color w:val="000000"/>
          <w:sz w:val="28"/>
          <w:szCs w:val="28"/>
        </w:rPr>
      </w:pPr>
    </w:p>
    <w:p w14:paraId="0600D405" w14:textId="799E86C0" w:rsidR="003E5F17" w:rsidRPr="00BC3C04" w:rsidRDefault="003E5F17"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Calibri" w:hAnsi="Times New Roman" w:cs="Times New Roman"/>
          <w:b/>
          <w:bCs/>
          <w:sz w:val="28"/>
          <w:szCs w:val="28"/>
          <w:lang w:eastAsia="ro-MD"/>
        </w:rPr>
        <w:t>Art. X.</w:t>
      </w:r>
      <w:r w:rsidRPr="00BC3C04">
        <w:rPr>
          <w:rFonts w:ascii="Times New Roman" w:eastAsia="Calibri" w:hAnsi="Times New Roman" w:cs="Times New Roman"/>
          <w:sz w:val="28"/>
          <w:szCs w:val="28"/>
          <w:lang w:eastAsia="ro-MD"/>
        </w:rPr>
        <w:t xml:space="preserve"> </w:t>
      </w:r>
      <w:r w:rsidR="00D55C58" w:rsidRPr="00BC3C04">
        <w:rPr>
          <w:rFonts w:ascii="Times New Roman" w:eastAsia="Calibri" w:hAnsi="Times New Roman" w:cs="Times New Roman"/>
          <w:sz w:val="28"/>
          <w:szCs w:val="28"/>
          <w:lang w:eastAsia="ro-MD"/>
        </w:rPr>
        <w:t>–</w:t>
      </w:r>
      <w:r w:rsidRPr="00BC3C04">
        <w:rPr>
          <w:rFonts w:ascii="Times New Roman" w:eastAsia="Calibri" w:hAnsi="Times New Roman" w:cs="Times New Roman"/>
          <w:sz w:val="28"/>
          <w:szCs w:val="28"/>
          <w:lang w:eastAsia="ro-MD"/>
        </w:rPr>
        <w:t xml:space="preserve"> </w:t>
      </w:r>
      <w:r w:rsidR="00893A8B" w:rsidRPr="00BC3C04">
        <w:rPr>
          <w:rFonts w:ascii="Times New Roman" w:eastAsia="Calibri" w:hAnsi="Times New Roman" w:cs="Times New Roman"/>
          <w:sz w:val="28"/>
          <w:szCs w:val="28"/>
          <w:lang w:eastAsia="ro-MD"/>
        </w:rPr>
        <w:t xml:space="preserve">La </w:t>
      </w:r>
      <w:r w:rsidR="00893A8B" w:rsidRPr="00BC3C04">
        <w:rPr>
          <w:rFonts w:ascii="Times New Roman" w:eastAsia="Times New Roman" w:hAnsi="Times New Roman" w:cs="Times New Roman"/>
          <w:sz w:val="28"/>
          <w:szCs w:val="28"/>
          <w:lang w:eastAsia="ro-MD"/>
        </w:rPr>
        <w:t>a</w:t>
      </w:r>
      <w:r w:rsidRPr="00BC3C04">
        <w:rPr>
          <w:rFonts w:ascii="Times New Roman" w:eastAsia="Times New Roman" w:hAnsi="Times New Roman" w:cs="Times New Roman"/>
          <w:sz w:val="28"/>
          <w:szCs w:val="28"/>
          <w:lang w:eastAsia="ro-MD"/>
        </w:rPr>
        <w:t>rt</w:t>
      </w:r>
      <w:r w:rsidR="009515BC" w:rsidRPr="00BC3C04">
        <w:rPr>
          <w:rFonts w:ascii="Times New Roman" w:eastAsia="Times New Roman" w:hAnsi="Times New Roman" w:cs="Times New Roman"/>
          <w:sz w:val="28"/>
          <w:szCs w:val="28"/>
          <w:lang w:eastAsia="ro-MD"/>
        </w:rPr>
        <w:t>icolul</w:t>
      </w:r>
      <w:r w:rsidRPr="00BC3C04">
        <w:rPr>
          <w:rFonts w:ascii="Times New Roman" w:eastAsia="Times New Roman" w:hAnsi="Times New Roman" w:cs="Times New Roman"/>
          <w:sz w:val="28"/>
          <w:szCs w:val="28"/>
          <w:lang w:eastAsia="ro-MD"/>
        </w:rPr>
        <w:t xml:space="preserve"> IV din Legea nr.</w:t>
      </w:r>
      <w:r w:rsidR="0079667E"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256/2022 pentru modificarea unor acte normative (Monitorul Oficial al Republicii Moldova, 2022, nr.</w:t>
      </w:r>
      <w:r w:rsidR="000174D1"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257–263, art.</w:t>
      </w:r>
      <w:r w:rsidR="000174D1"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536)</w:t>
      </w:r>
      <w:r w:rsidR="000174D1" w:rsidRPr="00BC3C04">
        <w:rPr>
          <w:rFonts w:ascii="Times New Roman" w:eastAsia="Times New Roman" w:hAnsi="Times New Roman" w:cs="Times New Roman"/>
          <w:sz w:val="28"/>
          <w:szCs w:val="28"/>
          <w:lang w:eastAsia="ro-MD"/>
        </w:rPr>
        <w:t xml:space="preserve">, </w:t>
      </w:r>
      <w:r w:rsidR="000174D1" w:rsidRPr="00BC3C04">
        <w:rPr>
          <w:rFonts w:ascii="Times New Roman" w:eastAsia="Times New Roman" w:hAnsi="Times New Roman" w:cs="Times New Roman"/>
          <w:sz w:val="28"/>
          <w:szCs w:val="28"/>
          <w:shd w:val="clear" w:color="auto" w:fill="FFFFFF"/>
        </w:rPr>
        <w:t xml:space="preserve">cu modificările ulterioare, </w:t>
      </w:r>
      <w:r w:rsidRPr="00BC3C04">
        <w:rPr>
          <w:rFonts w:ascii="Times New Roman" w:eastAsia="Times New Roman" w:hAnsi="Times New Roman" w:cs="Times New Roman"/>
          <w:sz w:val="28"/>
          <w:szCs w:val="28"/>
          <w:lang w:eastAsia="ro-MD"/>
        </w:rPr>
        <w:t>alineatul (1) se completează cu următorul text:</w:t>
      </w:r>
      <w:r w:rsidR="00893A8B"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 xml:space="preserve">„Stocurile de produse conexe accizate de la </w:t>
      </w:r>
      <w:r w:rsidR="00D64886" w:rsidRPr="00BC3C04">
        <w:rPr>
          <w:rFonts w:ascii="Times New Roman" w:eastAsia="Times New Roman" w:hAnsi="Times New Roman" w:cs="Times New Roman"/>
          <w:sz w:val="28"/>
          <w:szCs w:val="28"/>
          <w:lang w:eastAsia="ro-MD"/>
        </w:rPr>
        <w:t>pozițiile</w:t>
      </w:r>
      <w:r w:rsidRPr="00BC3C04">
        <w:rPr>
          <w:rFonts w:ascii="Times New Roman" w:eastAsia="Times New Roman" w:hAnsi="Times New Roman" w:cs="Times New Roman"/>
          <w:sz w:val="28"/>
          <w:szCs w:val="28"/>
          <w:lang w:eastAsia="ro-MD"/>
        </w:rPr>
        <w:t xml:space="preserve"> tarifare 382499920–382499960</w:t>
      </w:r>
      <w:r w:rsidR="00893A8B" w:rsidRPr="00BC3C04">
        <w:rPr>
          <w:rFonts w:ascii="Times New Roman" w:eastAsia="Times New Roman" w:hAnsi="Times New Roman" w:cs="Times New Roman"/>
          <w:sz w:val="28"/>
          <w:szCs w:val="28"/>
          <w:lang w:eastAsia="ro-MD"/>
        </w:rPr>
        <w:t>,</w:t>
      </w:r>
      <w:r w:rsidRPr="00BC3C04">
        <w:rPr>
          <w:rFonts w:ascii="Times New Roman" w:eastAsia="Times New Roman" w:hAnsi="Times New Roman" w:cs="Times New Roman"/>
          <w:sz w:val="28"/>
          <w:szCs w:val="28"/>
          <w:lang w:eastAsia="ro-MD"/>
        </w:rPr>
        <w:t xml:space="preserve"> importate în perioada 1 septembrie </w:t>
      </w:r>
      <w:r w:rsidR="00893A8B"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31 decembrie 2022</w:t>
      </w:r>
      <w:r w:rsidR="00893A8B" w:rsidRPr="00BC3C04">
        <w:rPr>
          <w:rFonts w:ascii="Times New Roman" w:eastAsia="Times New Roman" w:hAnsi="Times New Roman" w:cs="Times New Roman"/>
          <w:sz w:val="28"/>
          <w:szCs w:val="28"/>
          <w:lang w:eastAsia="ro-MD"/>
        </w:rPr>
        <w:t>,</w:t>
      </w:r>
      <w:r w:rsidRPr="00BC3C04">
        <w:rPr>
          <w:rFonts w:ascii="Times New Roman" w:eastAsia="Times New Roman" w:hAnsi="Times New Roman" w:cs="Times New Roman"/>
          <w:sz w:val="28"/>
          <w:szCs w:val="28"/>
          <w:lang w:eastAsia="ro-MD"/>
        </w:rPr>
        <w:t xml:space="preserve"> precum și cele de la </w:t>
      </w:r>
      <w:r w:rsidR="00D64886" w:rsidRPr="00BC3C04">
        <w:rPr>
          <w:rFonts w:ascii="Times New Roman" w:eastAsia="Times New Roman" w:hAnsi="Times New Roman" w:cs="Times New Roman"/>
          <w:sz w:val="28"/>
          <w:szCs w:val="28"/>
          <w:lang w:eastAsia="ro-MD"/>
        </w:rPr>
        <w:t>poziția</w:t>
      </w:r>
      <w:r w:rsidRPr="00BC3C04">
        <w:rPr>
          <w:rFonts w:ascii="Times New Roman" w:eastAsia="Times New Roman" w:hAnsi="Times New Roman" w:cs="Times New Roman"/>
          <w:sz w:val="28"/>
          <w:szCs w:val="28"/>
          <w:lang w:eastAsia="ro-MD"/>
        </w:rPr>
        <w:t xml:space="preserve"> tarifară </w:t>
      </w:r>
      <w:r w:rsidRPr="00BC3C04">
        <w:rPr>
          <w:rFonts w:ascii="Times New Roman" w:eastAsia="Times New Roman" w:hAnsi="Times New Roman" w:cs="Times New Roman"/>
          <w:sz w:val="28"/>
          <w:szCs w:val="28"/>
          <w:lang w:eastAsia="ro-MD"/>
        </w:rPr>
        <w:lastRenderedPageBreak/>
        <w:t>2404</w:t>
      </w:r>
      <w:r w:rsidR="00893A8B" w:rsidRPr="00BC3C04">
        <w:rPr>
          <w:rFonts w:ascii="Times New Roman" w:eastAsia="Times New Roman" w:hAnsi="Times New Roman" w:cs="Times New Roman"/>
          <w:sz w:val="28"/>
          <w:szCs w:val="28"/>
          <w:lang w:eastAsia="ro-MD"/>
        </w:rPr>
        <w:t>,</w:t>
      </w:r>
      <w:r w:rsidRPr="00BC3C04">
        <w:rPr>
          <w:rFonts w:ascii="Times New Roman" w:eastAsia="Times New Roman" w:hAnsi="Times New Roman" w:cs="Times New Roman"/>
          <w:sz w:val="28"/>
          <w:szCs w:val="28"/>
          <w:lang w:eastAsia="ro-MD"/>
        </w:rPr>
        <w:t xml:space="preserve"> importate în perioada 1 ianuarie – 12 februarie 2023, nedeclarate </w:t>
      </w:r>
      <w:r w:rsidR="00893A8B" w:rsidRPr="00BC3C04">
        <w:rPr>
          <w:rFonts w:ascii="Times New Roman" w:eastAsia="Times New Roman" w:hAnsi="Times New Roman" w:cs="Times New Roman"/>
          <w:sz w:val="28"/>
          <w:szCs w:val="28"/>
          <w:lang w:eastAsia="ro-MD"/>
        </w:rPr>
        <w:t xml:space="preserve">la </w:t>
      </w:r>
      <w:r w:rsidRPr="00BC3C04">
        <w:rPr>
          <w:rFonts w:ascii="Times New Roman" w:eastAsia="Times New Roman" w:hAnsi="Times New Roman" w:cs="Times New Roman"/>
          <w:sz w:val="28"/>
          <w:szCs w:val="28"/>
          <w:lang w:eastAsia="ro-MD"/>
        </w:rPr>
        <w:t>Serviciul Fiscal de Stat</w:t>
      </w:r>
      <w:r w:rsidR="00893A8B" w:rsidRPr="00BC3C04">
        <w:rPr>
          <w:rFonts w:ascii="Times New Roman" w:eastAsia="Times New Roman" w:hAnsi="Times New Roman" w:cs="Times New Roman"/>
          <w:sz w:val="28"/>
          <w:szCs w:val="28"/>
          <w:lang w:eastAsia="ro-MD"/>
        </w:rPr>
        <w:t>,</w:t>
      </w:r>
      <w:r w:rsidRPr="00BC3C04">
        <w:rPr>
          <w:rFonts w:ascii="Times New Roman" w:eastAsia="Times New Roman" w:hAnsi="Times New Roman" w:cs="Times New Roman"/>
          <w:sz w:val="28"/>
          <w:szCs w:val="28"/>
          <w:lang w:eastAsia="ro-MD"/>
        </w:rPr>
        <w:t xml:space="preserve"> se declară </w:t>
      </w:r>
      <w:r w:rsidR="00DA244E" w:rsidRPr="00BC3C04">
        <w:rPr>
          <w:rFonts w:ascii="Times New Roman" w:eastAsia="Times New Roman" w:hAnsi="Times New Roman" w:cs="Times New Roman"/>
          <w:sz w:val="28"/>
          <w:szCs w:val="28"/>
          <w:lang w:eastAsia="ro-MD"/>
        </w:rPr>
        <w:t xml:space="preserve">către </w:t>
      </w:r>
      <w:r w:rsidRPr="00BC3C04">
        <w:rPr>
          <w:rFonts w:ascii="Times New Roman" w:eastAsia="Times New Roman" w:hAnsi="Times New Roman" w:cs="Times New Roman"/>
          <w:sz w:val="28"/>
          <w:szCs w:val="28"/>
          <w:lang w:eastAsia="ro-MD"/>
        </w:rPr>
        <w:t>acest</w:t>
      </w:r>
      <w:r w:rsidR="00DA244E" w:rsidRPr="00BC3C04">
        <w:rPr>
          <w:rFonts w:ascii="Times New Roman" w:eastAsia="Times New Roman" w:hAnsi="Times New Roman" w:cs="Times New Roman"/>
          <w:sz w:val="28"/>
          <w:szCs w:val="28"/>
          <w:lang w:eastAsia="ro-MD"/>
        </w:rPr>
        <w:t>a</w:t>
      </w:r>
      <w:r w:rsidRPr="00BC3C04">
        <w:rPr>
          <w:rFonts w:ascii="Times New Roman" w:eastAsia="Times New Roman" w:hAnsi="Times New Roman" w:cs="Times New Roman"/>
          <w:sz w:val="28"/>
          <w:szCs w:val="28"/>
          <w:lang w:eastAsia="ro-MD"/>
        </w:rPr>
        <w:t xml:space="preserve"> în termen de până la 1</w:t>
      </w:r>
      <w:r w:rsidR="00893A8B" w:rsidRPr="00BC3C04">
        <w:rPr>
          <w:rFonts w:ascii="Times New Roman" w:eastAsia="Times New Roman" w:hAnsi="Times New Roman" w:cs="Times New Roman"/>
          <w:sz w:val="28"/>
          <w:szCs w:val="28"/>
          <w:lang w:eastAsia="ro-MD"/>
        </w:rPr>
        <w:t> </w:t>
      </w:r>
      <w:r w:rsidRPr="00BC3C04">
        <w:rPr>
          <w:rFonts w:ascii="Times New Roman" w:eastAsia="Times New Roman" w:hAnsi="Times New Roman" w:cs="Times New Roman"/>
          <w:sz w:val="28"/>
          <w:szCs w:val="28"/>
          <w:lang w:eastAsia="ro-MD"/>
        </w:rPr>
        <w:t>aprilie 202</w:t>
      </w:r>
      <w:r w:rsidR="00451D8C" w:rsidRPr="00BC3C04">
        <w:rPr>
          <w:rFonts w:ascii="Times New Roman" w:eastAsia="Times New Roman" w:hAnsi="Times New Roman" w:cs="Times New Roman"/>
          <w:sz w:val="28"/>
          <w:szCs w:val="28"/>
          <w:lang w:eastAsia="ro-MD"/>
        </w:rPr>
        <w:t>3</w:t>
      </w:r>
      <w:r w:rsidRPr="00BC3C04">
        <w:rPr>
          <w:rFonts w:ascii="Times New Roman" w:eastAsia="Times New Roman" w:hAnsi="Times New Roman" w:cs="Times New Roman"/>
          <w:sz w:val="28"/>
          <w:szCs w:val="28"/>
          <w:lang w:eastAsia="ro-MD"/>
        </w:rPr>
        <w:t xml:space="preserve">. Produsele </w:t>
      </w:r>
      <w:r w:rsidR="00451D8C" w:rsidRPr="00BC3C04">
        <w:rPr>
          <w:rFonts w:ascii="Times New Roman" w:eastAsia="Times New Roman" w:hAnsi="Times New Roman" w:cs="Times New Roman"/>
          <w:sz w:val="28"/>
          <w:szCs w:val="28"/>
          <w:lang w:eastAsia="ro-MD"/>
        </w:rPr>
        <w:t>conexe</w:t>
      </w:r>
      <w:r w:rsidRPr="00BC3C04">
        <w:rPr>
          <w:rFonts w:ascii="Times New Roman" w:eastAsia="Times New Roman" w:hAnsi="Times New Roman" w:cs="Times New Roman"/>
          <w:sz w:val="28"/>
          <w:szCs w:val="28"/>
          <w:lang w:eastAsia="ro-MD"/>
        </w:rPr>
        <w:t xml:space="preserve"> menționate supra pot fi comercializate fără timbru de </w:t>
      </w:r>
      <w:proofErr w:type="spellStart"/>
      <w:r w:rsidRPr="00BC3C04">
        <w:rPr>
          <w:rFonts w:ascii="Times New Roman" w:eastAsia="Times New Roman" w:hAnsi="Times New Roman" w:cs="Times New Roman"/>
          <w:sz w:val="28"/>
          <w:szCs w:val="28"/>
          <w:lang w:eastAsia="ro-MD"/>
        </w:rPr>
        <w:t>acciz</w:t>
      </w:r>
      <w:proofErr w:type="spellEnd"/>
      <w:r w:rsidRPr="00BC3C04">
        <w:rPr>
          <w:rFonts w:ascii="Times New Roman" w:eastAsia="Times New Roman" w:hAnsi="Times New Roman" w:cs="Times New Roman"/>
          <w:sz w:val="28"/>
          <w:szCs w:val="28"/>
          <w:lang w:eastAsia="ro-MD"/>
        </w:rPr>
        <w:t xml:space="preserve"> sau timbru de consum în termen de până la 1 octombrie 2023.</w:t>
      </w:r>
      <w:r w:rsidR="00D6024E" w:rsidRPr="00BC3C04">
        <w:rPr>
          <w:rFonts w:ascii="Times New Roman" w:eastAsia="Times New Roman" w:hAnsi="Times New Roman" w:cs="Times New Roman"/>
          <w:sz w:val="28"/>
          <w:szCs w:val="28"/>
          <w:lang w:eastAsia="ro-MD"/>
        </w:rPr>
        <w:t>”</w:t>
      </w:r>
    </w:p>
    <w:p w14:paraId="68D28082" w14:textId="77777777" w:rsidR="003E5F17" w:rsidRPr="00BC3C04" w:rsidRDefault="003E5F17" w:rsidP="00370C0F">
      <w:pPr>
        <w:spacing w:after="0" w:line="240" w:lineRule="auto"/>
        <w:ind w:left="0" w:firstLine="709"/>
        <w:jc w:val="both"/>
        <w:rPr>
          <w:rFonts w:ascii="Times New Roman" w:eastAsia="Times New Roman" w:hAnsi="Times New Roman" w:cs="Times New Roman"/>
          <w:sz w:val="28"/>
          <w:szCs w:val="28"/>
          <w:lang w:eastAsia="ro-MD"/>
        </w:rPr>
      </w:pPr>
    </w:p>
    <w:p w14:paraId="58408AEF"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hAnsi="Times New Roman" w:cs="Times New Roman"/>
          <w:b/>
          <w:noProof/>
          <w:color w:val="000000" w:themeColor="text1"/>
          <w:sz w:val="28"/>
          <w:szCs w:val="28"/>
        </w:rPr>
        <w:t xml:space="preserve">Art. XI. </w:t>
      </w:r>
      <w:r w:rsidRPr="00BC3C04">
        <w:rPr>
          <w:rFonts w:ascii="Times New Roman" w:hAnsi="Times New Roman" w:cs="Times New Roman"/>
          <w:bCs/>
          <w:color w:val="000000" w:themeColor="text1"/>
          <w:sz w:val="28"/>
          <w:szCs w:val="28"/>
        </w:rPr>
        <w:t>–</w:t>
      </w:r>
      <w:r w:rsidRPr="00BC3C04">
        <w:rPr>
          <w:rFonts w:ascii="Times New Roman" w:hAnsi="Times New Roman" w:cs="Times New Roman"/>
          <w:b/>
          <w:color w:val="000000" w:themeColor="text1"/>
          <w:sz w:val="28"/>
          <w:szCs w:val="28"/>
        </w:rPr>
        <w:t xml:space="preserve"> </w:t>
      </w:r>
      <w:r w:rsidRPr="00BC3C04">
        <w:rPr>
          <w:rFonts w:ascii="Times New Roman" w:eastAsia="Calibri" w:hAnsi="Times New Roman" w:cs="Times New Roman"/>
          <w:bCs/>
          <w:sz w:val="28"/>
          <w:szCs w:val="28"/>
        </w:rPr>
        <w:t>Articolul XXII din Legea nr. 356/2022 pentru modificarea unor acte normative (Monitorul Oficial al Republicii Moldova, 2022, nr. 456–459, art. 813) se modifică după cum urmează:</w:t>
      </w:r>
    </w:p>
    <w:p w14:paraId="3F1EDEF2"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
          <w:sz w:val="28"/>
          <w:szCs w:val="28"/>
        </w:rPr>
      </w:pPr>
    </w:p>
    <w:p w14:paraId="1E5BC7E0"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1.</w:t>
      </w:r>
      <w:r w:rsidRPr="00BC3C04">
        <w:rPr>
          <w:rFonts w:ascii="Times New Roman" w:eastAsia="Calibri" w:hAnsi="Times New Roman" w:cs="Times New Roman"/>
          <w:b/>
          <w:sz w:val="28"/>
          <w:szCs w:val="28"/>
        </w:rPr>
        <w:t xml:space="preserve"> </w:t>
      </w:r>
      <w:r w:rsidRPr="00BC3C04">
        <w:rPr>
          <w:rFonts w:ascii="Times New Roman" w:eastAsia="Calibri" w:hAnsi="Times New Roman" w:cs="Times New Roman"/>
          <w:bCs/>
          <w:sz w:val="28"/>
          <w:szCs w:val="28"/>
        </w:rPr>
        <w:t>La punctul 53, textul „ , iar alineatul se completează cu următorul enunț: „Garantul este aprobat de către Serviciul Vamal.”” se exclude.</w:t>
      </w:r>
    </w:p>
    <w:p w14:paraId="420FADAC"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
          <w:sz w:val="28"/>
          <w:szCs w:val="28"/>
        </w:rPr>
      </w:pPr>
    </w:p>
    <w:p w14:paraId="6E867C65"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2.</w:t>
      </w:r>
      <w:r w:rsidRPr="00BC3C04">
        <w:rPr>
          <w:rFonts w:ascii="Times New Roman" w:eastAsia="Calibri" w:hAnsi="Times New Roman" w:cs="Times New Roman"/>
          <w:b/>
          <w:sz w:val="28"/>
          <w:szCs w:val="28"/>
        </w:rPr>
        <w:t xml:space="preserve"> </w:t>
      </w:r>
      <w:r w:rsidRPr="00BC3C04">
        <w:rPr>
          <w:rFonts w:ascii="Times New Roman" w:eastAsia="Calibri" w:hAnsi="Times New Roman" w:cs="Times New Roman"/>
          <w:bCs/>
          <w:sz w:val="28"/>
          <w:szCs w:val="28"/>
        </w:rPr>
        <w:t>La punctul 69:</w:t>
      </w:r>
    </w:p>
    <w:p w14:paraId="385F1186"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
          <w:sz w:val="28"/>
          <w:szCs w:val="28"/>
        </w:rPr>
      </w:pPr>
    </w:p>
    <w:p w14:paraId="32300BA3"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 xml:space="preserve">textul „alineatul se completează cu punctele 13) </w:t>
      </w:r>
      <w:proofErr w:type="spellStart"/>
      <w:r w:rsidRPr="00BC3C04">
        <w:rPr>
          <w:rFonts w:ascii="Times New Roman" w:eastAsia="Calibri" w:hAnsi="Times New Roman" w:cs="Times New Roman"/>
          <w:bCs/>
          <w:sz w:val="28"/>
          <w:szCs w:val="28"/>
        </w:rPr>
        <w:t>şi</w:t>
      </w:r>
      <w:proofErr w:type="spellEnd"/>
      <w:r w:rsidRPr="00BC3C04">
        <w:rPr>
          <w:rFonts w:ascii="Times New Roman" w:eastAsia="Calibri" w:hAnsi="Times New Roman" w:cs="Times New Roman"/>
          <w:bCs/>
          <w:sz w:val="28"/>
          <w:szCs w:val="28"/>
        </w:rPr>
        <w:t xml:space="preserve"> 14) cu următorul cuprins:</w:t>
      </w:r>
    </w:p>
    <w:p w14:paraId="5C756288" w14:textId="77777777" w:rsidR="00267342" w:rsidRPr="00BC3C04" w:rsidRDefault="00267342"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10D6A87B" w14:textId="7237A9AE"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 xml:space="preserve">„13) prin scădere în </w:t>
      </w:r>
      <w:proofErr w:type="spellStart"/>
      <w:r w:rsidRPr="00BC3C04">
        <w:rPr>
          <w:rFonts w:ascii="Times New Roman" w:eastAsia="Calibri" w:hAnsi="Times New Roman" w:cs="Times New Roman"/>
          <w:bCs/>
          <w:sz w:val="28"/>
          <w:szCs w:val="28"/>
        </w:rPr>
        <w:t>situaţiile</w:t>
      </w:r>
      <w:proofErr w:type="spellEnd"/>
      <w:r w:rsidRPr="00BC3C04">
        <w:rPr>
          <w:rFonts w:ascii="Times New Roman" w:eastAsia="Calibri" w:hAnsi="Times New Roman" w:cs="Times New Roman"/>
          <w:bCs/>
          <w:sz w:val="28"/>
          <w:szCs w:val="28"/>
        </w:rPr>
        <w:t xml:space="preserve"> în care plătitorul vamal persoană fizică:</w:t>
      </w:r>
    </w:p>
    <w:p w14:paraId="160A424A"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a) a decedat;</w:t>
      </w:r>
    </w:p>
    <w:p w14:paraId="229DCEED"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b) este declarat mort;</w:t>
      </w:r>
    </w:p>
    <w:p w14:paraId="1B181CDD"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c) este declarat dispărut fără urmă;</w:t>
      </w:r>
    </w:p>
    <w:p w14:paraId="0717F7B2"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d) este supus măsurii de ocrotire judiciare (ocrotire provizorie, curatelă sau tutelă);</w:t>
      </w:r>
    </w:p>
    <w:p w14:paraId="3D861DFD"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 xml:space="preserve">14) prin scădere în cazul plătitorului vamal persoană juridică în urma încetării </w:t>
      </w:r>
      <w:proofErr w:type="spellStart"/>
      <w:r w:rsidRPr="00BC3C04">
        <w:rPr>
          <w:rFonts w:ascii="Times New Roman" w:eastAsia="Calibri" w:hAnsi="Times New Roman" w:cs="Times New Roman"/>
          <w:bCs/>
          <w:sz w:val="28"/>
          <w:szCs w:val="28"/>
        </w:rPr>
        <w:t>activităţii</w:t>
      </w:r>
      <w:proofErr w:type="spellEnd"/>
      <w:r w:rsidRPr="00BC3C04">
        <w:rPr>
          <w:rFonts w:ascii="Times New Roman" w:eastAsia="Calibri" w:hAnsi="Times New Roman" w:cs="Times New Roman"/>
          <w:bCs/>
          <w:sz w:val="28"/>
          <w:szCs w:val="28"/>
        </w:rPr>
        <w:t xml:space="preserve"> lui prin lichidare, inclusiv pe cale judiciară, sau prin reorganizare.”” se substituie cu textul:</w:t>
      </w:r>
    </w:p>
    <w:p w14:paraId="5D3940D6"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787927FB"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„alineatul se completează cu punctul 13) cu următorul cuprins:</w:t>
      </w:r>
    </w:p>
    <w:p w14:paraId="5AFFCB02"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221BEB43"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 xml:space="preserve">„13) prin scădere în cazul plătitorului vamal persoană juridică în urma încetării </w:t>
      </w:r>
      <w:proofErr w:type="spellStart"/>
      <w:r w:rsidRPr="00BC3C04">
        <w:rPr>
          <w:rFonts w:ascii="Times New Roman" w:eastAsia="Calibri" w:hAnsi="Times New Roman" w:cs="Times New Roman"/>
          <w:bCs/>
          <w:sz w:val="28"/>
          <w:szCs w:val="28"/>
        </w:rPr>
        <w:t>activităţii</w:t>
      </w:r>
      <w:proofErr w:type="spellEnd"/>
      <w:r w:rsidRPr="00BC3C04">
        <w:rPr>
          <w:rFonts w:ascii="Times New Roman" w:eastAsia="Calibri" w:hAnsi="Times New Roman" w:cs="Times New Roman"/>
          <w:bCs/>
          <w:sz w:val="28"/>
          <w:szCs w:val="28"/>
        </w:rPr>
        <w:t xml:space="preserve"> lui prin lichidare pe cale judiciară.””;</w:t>
      </w:r>
    </w:p>
    <w:p w14:paraId="241D3385"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0F4E486A"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textul „articolul se completează cu alineatele (7</w:t>
      </w:r>
      <w:r w:rsidRPr="00BC3C04">
        <w:rPr>
          <w:rFonts w:ascii="Times New Roman" w:eastAsia="Calibri" w:hAnsi="Times New Roman" w:cs="Times New Roman"/>
          <w:bCs/>
          <w:sz w:val="28"/>
          <w:szCs w:val="28"/>
          <w:vertAlign w:val="superscript"/>
        </w:rPr>
        <w:t>1</w:t>
      </w:r>
      <w:r w:rsidRPr="00BC3C04">
        <w:rPr>
          <w:rFonts w:ascii="Times New Roman" w:eastAsia="Calibri" w:hAnsi="Times New Roman" w:cs="Times New Roman"/>
          <w:bCs/>
          <w:sz w:val="28"/>
          <w:szCs w:val="28"/>
        </w:rPr>
        <w:t>) și (7</w:t>
      </w:r>
      <w:r w:rsidRPr="00BC3C04">
        <w:rPr>
          <w:rFonts w:ascii="Times New Roman" w:eastAsia="Calibri" w:hAnsi="Times New Roman" w:cs="Times New Roman"/>
          <w:bCs/>
          <w:sz w:val="28"/>
          <w:szCs w:val="28"/>
          <w:vertAlign w:val="superscript"/>
        </w:rPr>
        <w:t>2</w:t>
      </w:r>
      <w:r w:rsidRPr="00BC3C04">
        <w:rPr>
          <w:rFonts w:ascii="Times New Roman" w:eastAsia="Calibri" w:hAnsi="Times New Roman" w:cs="Times New Roman"/>
          <w:bCs/>
          <w:sz w:val="28"/>
          <w:szCs w:val="28"/>
        </w:rPr>
        <w:t>) cu următorul cuprins:</w:t>
      </w:r>
    </w:p>
    <w:p w14:paraId="493CCED8"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3CD8011F"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„(7</w:t>
      </w:r>
      <w:r w:rsidRPr="00BC3C04">
        <w:rPr>
          <w:rFonts w:ascii="Times New Roman" w:eastAsia="Calibri" w:hAnsi="Times New Roman" w:cs="Times New Roman"/>
          <w:bCs/>
          <w:sz w:val="28"/>
          <w:szCs w:val="28"/>
          <w:vertAlign w:val="superscript"/>
        </w:rPr>
        <w:t>1</w:t>
      </w:r>
      <w:r w:rsidRPr="00BC3C04">
        <w:rPr>
          <w:rFonts w:ascii="Times New Roman" w:eastAsia="Calibri" w:hAnsi="Times New Roman" w:cs="Times New Roman"/>
          <w:bCs/>
          <w:sz w:val="28"/>
          <w:szCs w:val="28"/>
        </w:rPr>
        <w:t>) În cazurile prevăzute la alin. (2) pct. 13), stingerea datoriei prin scădere se face în mărimea întregii datorii vamale – dacă persoana nu a lăsat (nu dispune de) bunuri, sau în mărimea părții nestinse din datoria vamală – dacă averea lăsată de ea (averea existentă) este insuficientă.</w:t>
      </w:r>
    </w:p>
    <w:p w14:paraId="45AFD522"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05904F26"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(7</w:t>
      </w:r>
      <w:r w:rsidRPr="00BC3C04">
        <w:rPr>
          <w:rFonts w:ascii="Times New Roman" w:eastAsia="Calibri" w:hAnsi="Times New Roman" w:cs="Times New Roman"/>
          <w:bCs/>
          <w:sz w:val="28"/>
          <w:szCs w:val="28"/>
          <w:vertAlign w:val="superscript"/>
        </w:rPr>
        <w:t>2</w:t>
      </w:r>
      <w:r w:rsidRPr="00BC3C04">
        <w:rPr>
          <w:rFonts w:ascii="Times New Roman" w:eastAsia="Calibri" w:hAnsi="Times New Roman" w:cs="Times New Roman"/>
          <w:bCs/>
          <w:sz w:val="28"/>
          <w:szCs w:val="28"/>
        </w:rPr>
        <w:t>) Stingerea datoriei vamale prin scădere are loc în temeiul unei decizii a conducerii organului vamal care administrează datoria vamală respectivă, inclusiv în cazul în care stingerea ei prin executare silită în conformitate cu prezentul cod este imposibilă.”” se exclude.</w:t>
      </w:r>
    </w:p>
    <w:p w14:paraId="0C391776"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
          <w:sz w:val="28"/>
          <w:szCs w:val="28"/>
        </w:rPr>
      </w:pPr>
    </w:p>
    <w:p w14:paraId="0545B541"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
          <w:sz w:val="28"/>
          <w:szCs w:val="28"/>
        </w:rPr>
      </w:pPr>
      <w:r w:rsidRPr="00BC3C04">
        <w:rPr>
          <w:rFonts w:ascii="Times New Roman" w:eastAsia="Calibri" w:hAnsi="Times New Roman" w:cs="Times New Roman"/>
          <w:bCs/>
          <w:sz w:val="28"/>
          <w:szCs w:val="28"/>
        </w:rPr>
        <w:lastRenderedPageBreak/>
        <w:t>3.</w:t>
      </w:r>
      <w:r w:rsidRPr="00BC3C04">
        <w:rPr>
          <w:rFonts w:ascii="Times New Roman" w:eastAsia="Calibri" w:hAnsi="Times New Roman" w:cs="Times New Roman"/>
          <w:b/>
          <w:sz w:val="28"/>
          <w:szCs w:val="28"/>
        </w:rPr>
        <w:t xml:space="preserve"> </w:t>
      </w:r>
      <w:r w:rsidRPr="00BC3C04">
        <w:rPr>
          <w:rFonts w:ascii="Times New Roman" w:eastAsia="Calibri" w:hAnsi="Times New Roman" w:cs="Times New Roman"/>
          <w:bCs/>
          <w:sz w:val="28"/>
          <w:szCs w:val="28"/>
        </w:rPr>
        <w:t>Punctele 87, 94 și 115 se abrogă.</w:t>
      </w:r>
    </w:p>
    <w:p w14:paraId="5E47389B"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
          <w:sz w:val="28"/>
          <w:szCs w:val="28"/>
        </w:rPr>
      </w:pPr>
    </w:p>
    <w:p w14:paraId="6D5382C6"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4.</w:t>
      </w:r>
      <w:r w:rsidRPr="00BC3C04">
        <w:rPr>
          <w:rFonts w:ascii="Times New Roman" w:eastAsia="Calibri" w:hAnsi="Times New Roman" w:cs="Times New Roman"/>
          <w:b/>
          <w:sz w:val="28"/>
          <w:szCs w:val="28"/>
        </w:rPr>
        <w:t xml:space="preserve"> </w:t>
      </w:r>
      <w:r w:rsidRPr="00BC3C04">
        <w:rPr>
          <w:rFonts w:ascii="Times New Roman" w:eastAsia="Calibri" w:hAnsi="Times New Roman" w:cs="Times New Roman"/>
          <w:bCs/>
          <w:sz w:val="28"/>
          <w:szCs w:val="28"/>
        </w:rPr>
        <w:t>La punctul 127, textul „cu secțiunile a 28-a și a 29-a” se substituie cu textul „cu secțiunea a 28-a”, iar textul:</w:t>
      </w:r>
    </w:p>
    <w:p w14:paraId="37CCD86C" w14:textId="77777777" w:rsidR="00391CA6" w:rsidRPr="00BC3C04" w:rsidRDefault="00391CA6" w:rsidP="00391CA6">
      <w:pPr>
        <w:spacing w:after="0" w:line="240" w:lineRule="auto"/>
        <w:ind w:left="0"/>
        <w:jc w:val="center"/>
        <w:rPr>
          <w:rFonts w:ascii="Times New Roman" w:eastAsia="Times New Roman" w:hAnsi="Times New Roman" w:cs="Times New Roman"/>
          <w:b/>
          <w:bCs/>
          <w:sz w:val="28"/>
          <w:szCs w:val="28"/>
          <w:lang w:eastAsia="ro-MD"/>
        </w:rPr>
      </w:pPr>
    </w:p>
    <w:p w14:paraId="48976FB1" w14:textId="77777777" w:rsidR="00391CA6" w:rsidRPr="00BC3C04" w:rsidRDefault="00391CA6" w:rsidP="00370C0F">
      <w:pPr>
        <w:spacing w:after="0" w:line="240" w:lineRule="auto"/>
        <w:ind w:left="0"/>
        <w:jc w:val="center"/>
        <w:rPr>
          <w:rFonts w:ascii="Times New Roman" w:eastAsia="Times New Roman" w:hAnsi="Times New Roman" w:cs="Times New Roman"/>
          <w:b/>
          <w:bCs/>
          <w:sz w:val="28"/>
          <w:szCs w:val="28"/>
          <w:lang w:eastAsia="ro-MD"/>
        </w:rPr>
      </w:pPr>
      <w:r w:rsidRPr="00BC3C04">
        <w:rPr>
          <w:rFonts w:ascii="Times New Roman" w:eastAsia="Times New Roman" w:hAnsi="Times New Roman" w:cs="Times New Roman"/>
          <w:sz w:val="28"/>
          <w:szCs w:val="28"/>
          <w:lang w:eastAsia="ro-MD"/>
        </w:rPr>
        <w:t>„</w:t>
      </w:r>
      <w:proofErr w:type="spellStart"/>
      <w:r w:rsidRPr="00BC3C04">
        <w:rPr>
          <w:rFonts w:ascii="Times New Roman" w:eastAsia="Times New Roman" w:hAnsi="Times New Roman" w:cs="Times New Roman"/>
          <w:b/>
          <w:bCs/>
          <w:sz w:val="28"/>
          <w:szCs w:val="28"/>
          <w:lang w:eastAsia="ro-MD"/>
        </w:rPr>
        <w:t>Secţiunea</w:t>
      </w:r>
      <w:proofErr w:type="spellEnd"/>
      <w:r w:rsidRPr="00BC3C04">
        <w:rPr>
          <w:rFonts w:ascii="Times New Roman" w:eastAsia="Times New Roman" w:hAnsi="Times New Roman" w:cs="Times New Roman"/>
          <w:b/>
          <w:bCs/>
          <w:sz w:val="28"/>
          <w:szCs w:val="28"/>
          <w:lang w:eastAsia="ro-MD"/>
        </w:rPr>
        <w:t xml:space="preserve"> a 29-a</w:t>
      </w:r>
    </w:p>
    <w:p w14:paraId="74A4A593" w14:textId="77777777" w:rsidR="00391CA6" w:rsidRPr="00BC3C04" w:rsidRDefault="00391CA6" w:rsidP="00370C0F">
      <w:pPr>
        <w:spacing w:after="0" w:line="240" w:lineRule="auto"/>
        <w:ind w:left="0"/>
        <w:jc w:val="center"/>
        <w:rPr>
          <w:rFonts w:ascii="Times New Roman" w:eastAsia="Times New Roman" w:hAnsi="Times New Roman" w:cs="Times New Roman"/>
          <w:b/>
          <w:bCs/>
          <w:sz w:val="28"/>
          <w:szCs w:val="28"/>
          <w:lang w:eastAsia="ro-MD"/>
        </w:rPr>
      </w:pPr>
      <w:r w:rsidRPr="00BC3C04">
        <w:rPr>
          <w:rFonts w:ascii="Times New Roman" w:eastAsia="Times New Roman" w:hAnsi="Times New Roman" w:cs="Times New Roman"/>
          <w:b/>
          <w:bCs/>
          <w:sz w:val="28"/>
          <w:szCs w:val="28"/>
          <w:lang w:eastAsia="ro-MD"/>
        </w:rPr>
        <w:t xml:space="preserve">Materia primă, materialele, accesoriile, ambalajul primar </w:t>
      </w:r>
      <w:proofErr w:type="spellStart"/>
      <w:r w:rsidRPr="00BC3C04">
        <w:rPr>
          <w:rFonts w:ascii="Times New Roman" w:eastAsia="Times New Roman" w:hAnsi="Times New Roman" w:cs="Times New Roman"/>
          <w:b/>
          <w:bCs/>
          <w:sz w:val="28"/>
          <w:szCs w:val="28"/>
          <w:lang w:eastAsia="ro-MD"/>
        </w:rPr>
        <w:t>şi</w:t>
      </w:r>
      <w:proofErr w:type="spellEnd"/>
      <w:r w:rsidRPr="00BC3C04">
        <w:rPr>
          <w:rFonts w:ascii="Times New Roman" w:eastAsia="Times New Roman" w:hAnsi="Times New Roman" w:cs="Times New Roman"/>
          <w:b/>
          <w:bCs/>
          <w:sz w:val="28"/>
          <w:szCs w:val="28"/>
          <w:lang w:eastAsia="ro-MD"/>
        </w:rPr>
        <w:t xml:space="preserve"> articolele</w:t>
      </w:r>
    </w:p>
    <w:p w14:paraId="6B70F528" w14:textId="77777777" w:rsidR="00391CA6" w:rsidRPr="00BC3C04" w:rsidRDefault="00391CA6" w:rsidP="00370C0F">
      <w:pPr>
        <w:spacing w:after="0" w:line="240" w:lineRule="auto"/>
        <w:ind w:left="0"/>
        <w:jc w:val="center"/>
        <w:rPr>
          <w:rFonts w:ascii="Times New Roman" w:eastAsia="Times New Roman" w:hAnsi="Times New Roman" w:cs="Times New Roman"/>
          <w:b/>
          <w:bCs/>
          <w:sz w:val="28"/>
          <w:szCs w:val="28"/>
          <w:lang w:eastAsia="ro-MD"/>
        </w:rPr>
      </w:pPr>
      <w:r w:rsidRPr="00BC3C04">
        <w:rPr>
          <w:rFonts w:ascii="Times New Roman" w:eastAsia="Times New Roman" w:hAnsi="Times New Roman" w:cs="Times New Roman"/>
          <w:b/>
          <w:bCs/>
          <w:sz w:val="28"/>
          <w:szCs w:val="28"/>
          <w:lang w:eastAsia="ro-MD"/>
        </w:rPr>
        <w:t>de completare importate care se utilizează la fabricarea în</w:t>
      </w:r>
    </w:p>
    <w:p w14:paraId="6779EA01" w14:textId="77777777" w:rsidR="00391CA6" w:rsidRPr="00BC3C04" w:rsidRDefault="00391CA6" w:rsidP="00370C0F">
      <w:pPr>
        <w:spacing w:after="0" w:line="240" w:lineRule="auto"/>
        <w:ind w:left="0"/>
        <w:jc w:val="center"/>
        <w:rPr>
          <w:rFonts w:ascii="Times New Roman" w:eastAsia="Times New Roman" w:hAnsi="Times New Roman" w:cs="Times New Roman"/>
          <w:b/>
          <w:bCs/>
          <w:sz w:val="28"/>
          <w:szCs w:val="28"/>
          <w:lang w:eastAsia="ro-MD"/>
        </w:rPr>
      </w:pPr>
      <w:r w:rsidRPr="00BC3C04">
        <w:rPr>
          <w:rFonts w:ascii="Times New Roman" w:eastAsia="Times New Roman" w:hAnsi="Times New Roman" w:cs="Times New Roman"/>
          <w:b/>
          <w:bCs/>
          <w:sz w:val="28"/>
          <w:szCs w:val="28"/>
          <w:lang w:eastAsia="ro-MD"/>
        </w:rPr>
        <w:t>exclusivitate a mărfurilor destinate exportului</w:t>
      </w:r>
    </w:p>
    <w:p w14:paraId="4B13068C" w14:textId="77777777" w:rsidR="00391CA6" w:rsidRPr="00BC3C04" w:rsidRDefault="00391CA6" w:rsidP="00391CA6">
      <w:pPr>
        <w:spacing w:after="0" w:line="240" w:lineRule="auto"/>
        <w:ind w:left="0" w:firstLine="567"/>
        <w:jc w:val="both"/>
        <w:rPr>
          <w:rFonts w:ascii="Times New Roman" w:eastAsia="Times New Roman" w:hAnsi="Times New Roman" w:cs="Times New Roman"/>
          <w:b/>
          <w:bCs/>
          <w:sz w:val="28"/>
          <w:szCs w:val="28"/>
          <w:lang w:eastAsia="ro-MD"/>
        </w:rPr>
      </w:pPr>
    </w:p>
    <w:p w14:paraId="33EF0F10"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b/>
          <w:bCs/>
          <w:sz w:val="28"/>
          <w:szCs w:val="28"/>
          <w:lang w:eastAsia="ro-MD"/>
        </w:rPr>
        <w:t>Articolul 277</w:t>
      </w:r>
      <w:r w:rsidRPr="00BC3C04">
        <w:rPr>
          <w:rFonts w:ascii="Times New Roman" w:eastAsia="Times New Roman" w:hAnsi="Times New Roman" w:cs="Times New Roman"/>
          <w:b/>
          <w:bCs/>
          <w:sz w:val="28"/>
          <w:szCs w:val="28"/>
          <w:vertAlign w:val="superscript"/>
          <w:lang w:eastAsia="ro-MD"/>
        </w:rPr>
        <w:t>25</w:t>
      </w:r>
      <w:r w:rsidRPr="00BC3C04">
        <w:rPr>
          <w:rFonts w:ascii="Times New Roman" w:eastAsia="Times New Roman" w:hAnsi="Times New Roman" w:cs="Times New Roman"/>
          <w:b/>
          <w:bCs/>
          <w:sz w:val="28"/>
          <w:szCs w:val="28"/>
          <w:lang w:eastAsia="ro-MD"/>
        </w:rPr>
        <w:t>.</w:t>
      </w:r>
      <w:r w:rsidRPr="00BC3C04">
        <w:rPr>
          <w:rFonts w:ascii="Times New Roman" w:eastAsia="Times New Roman" w:hAnsi="Times New Roman" w:cs="Times New Roman"/>
          <w:sz w:val="28"/>
          <w:szCs w:val="28"/>
          <w:lang w:eastAsia="ro-MD"/>
        </w:rPr>
        <w:t xml:space="preserve"> Obiectul scutirii</w:t>
      </w:r>
    </w:p>
    <w:p w14:paraId="7521A95C"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p>
    <w:p w14:paraId="276B1261"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(1) La solicitarea importatorilor </w:t>
      </w:r>
      <w:proofErr w:type="spellStart"/>
      <w:r w:rsidRPr="00BC3C04">
        <w:rPr>
          <w:rFonts w:ascii="Times New Roman" w:eastAsia="Times New Roman" w:hAnsi="Times New Roman" w:cs="Times New Roman"/>
          <w:sz w:val="28"/>
          <w:szCs w:val="28"/>
          <w:lang w:eastAsia="ro-MD"/>
        </w:rPr>
        <w:t>agenţi</w:t>
      </w:r>
      <w:proofErr w:type="spellEnd"/>
      <w:r w:rsidRPr="00BC3C04">
        <w:rPr>
          <w:rFonts w:ascii="Times New Roman" w:eastAsia="Times New Roman" w:hAnsi="Times New Roman" w:cs="Times New Roman"/>
          <w:sz w:val="28"/>
          <w:szCs w:val="28"/>
          <w:lang w:eastAsia="ro-MD"/>
        </w:rPr>
        <w:t xml:space="preserve"> economici producători, se admite, cu scutire de la plata drepturilor de import, pentru perioada ciclului de producere, dar nu mai mult de 180 de zile, importul materiei prime, al materialelor, al accesoriilor, al ambalajului primar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al articolelor de completare care se utilizează la fabricarea în exclusivitate a mărfurilor destinate exportului, în modul stabilit de Hotărârea de Guvern nr. 146/2014 pentru aprobarea Regulamentului cu privire la modul de prelungire a termenului de plată a taxei pe valoarea adăugată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a taxei vamale, pentru perioada ciclului de producere, dar nu mai mult de 180 de zile, la materia primă, materialele, accesoriile, ambalajul primar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articolele de completare importate.</w:t>
      </w:r>
    </w:p>
    <w:p w14:paraId="51ACD2B4"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p>
    <w:p w14:paraId="6E1C1775" w14:textId="46C85ED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(2) Materia primă, materialele, accesoriile, ambalajul primar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articolele de completare importate specificate la alin.</w:t>
      </w:r>
      <w:r w:rsidR="001C5F1B"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 xml:space="preserve">(1) sunt considerate ca fiind puse </w:t>
      </w:r>
      <w:proofErr w:type="spellStart"/>
      <w:r w:rsidRPr="00BC3C04">
        <w:rPr>
          <w:rFonts w:ascii="Times New Roman" w:eastAsia="Times New Roman" w:hAnsi="Times New Roman" w:cs="Times New Roman"/>
          <w:sz w:val="28"/>
          <w:szCs w:val="28"/>
          <w:lang w:eastAsia="ro-MD"/>
        </w:rPr>
        <w:t>condiţionat</w:t>
      </w:r>
      <w:proofErr w:type="spellEnd"/>
      <w:r w:rsidRPr="00BC3C04">
        <w:rPr>
          <w:rFonts w:ascii="Times New Roman" w:eastAsia="Times New Roman" w:hAnsi="Times New Roman" w:cs="Times New Roman"/>
          <w:sz w:val="28"/>
          <w:szCs w:val="28"/>
          <w:lang w:eastAsia="ro-MD"/>
        </w:rPr>
        <w:t xml:space="preserve"> în </w:t>
      </w:r>
      <w:proofErr w:type="spellStart"/>
      <w:r w:rsidRPr="00BC3C04">
        <w:rPr>
          <w:rFonts w:ascii="Times New Roman" w:eastAsia="Times New Roman" w:hAnsi="Times New Roman" w:cs="Times New Roman"/>
          <w:sz w:val="28"/>
          <w:szCs w:val="28"/>
          <w:lang w:eastAsia="ro-MD"/>
        </w:rPr>
        <w:t>circulaţie</w:t>
      </w:r>
      <w:proofErr w:type="spellEnd"/>
      <w:r w:rsidRPr="00BC3C04">
        <w:rPr>
          <w:rFonts w:ascii="Times New Roman" w:eastAsia="Times New Roman" w:hAnsi="Times New Roman" w:cs="Times New Roman"/>
          <w:sz w:val="28"/>
          <w:szCs w:val="28"/>
          <w:lang w:eastAsia="ro-MD"/>
        </w:rPr>
        <w:t xml:space="preserve">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aflate sub supraveghere vamală, iar mărfurile destinate exportului urmează a fi scoase obligatoriu de pe teritoriul </w:t>
      </w:r>
      <w:proofErr w:type="spellStart"/>
      <w:r w:rsidRPr="00BC3C04">
        <w:rPr>
          <w:rFonts w:ascii="Times New Roman" w:eastAsia="Times New Roman" w:hAnsi="Times New Roman" w:cs="Times New Roman"/>
          <w:sz w:val="28"/>
          <w:szCs w:val="28"/>
          <w:lang w:eastAsia="ro-MD"/>
        </w:rPr>
        <w:t>ţării</w:t>
      </w:r>
      <w:proofErr w:type="spellEnd"/>
      <w:r w:rsidRPr="00BC3C04">
        <w:rPr>
          <w:rFonts w:ascii="Times New Roman" w:eastAsia="Times New Roman" w:hAnsi="Times New Roman" w:cs="Times New Roman"/>
          <w:sz w:val="28"/>
          <w:szCs w:val="28"/>
          <w:lang w:eastAsia="ro-MD"/>
        </w:rPr>
        <w:t xml:space="preserve"> în termen de 180 de zile de la data declarării importului materiei prime, al materialelor, al accesoriilor, al ambalajului primar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al articolelor de completare folosite la fabricarea acestora.</w:t>
      </w:r>
    </w:p>
    <w:p w14:paraId="46BCDC10"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p>
    <w:p w14:paraId="565335B1" w14:textId="0FEB344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(3) Dacă, la expirarea termenului specificat la alin.</w:t>
      </w:r>
      <w:r w:rsidR="001C5F1B" w:rsidRPr="00BC3C04">
        <w:rPr>
          <w:rFonts w:ascii="Times New Roman" w:eastAsia="Times New Roman" w:hAnsi="Times New Roman" w:cs="Times New Roman"/>
          <w:sz w:val="28"/>
          <w:szCs w:val="28"/>
          <w:lang w:eastAsia="ro-MD"/>
        </w:rPr>
        <w:t xml:space="preserve"> </w:t>
      </w:r>
      <w:r w:rsidRPr="00BC3C04">
        <w:rPr>
          <w:rFonts w:ascii="Times New Roman" w:eastAsia="Times New Roman" w:hAnsi="Times New Roman" w:cs="Times New Roman"/>
          <w:sz w:val="28"/>
          <w:szCs w:val="28"/>
          <w:lang w:eastAsia="ro-MD"/>
        </w:rPr>
        <w:t xml:space="preserve">(1), nu a avut loc exportul mărfurilor </w:t>
      </w:r>
      <w:proofErr w:type="spellStart"/>
      <w:r w:rsidRPr="00BC3C04">
        <w:rPr>
          <w:rFonts w:ascii="Times New Roman" w:eastAsia="Times New Roman" w:hAnsi="Times New Roman" w:cs="Times New Roman"/>
          <w:sz w:val="28"/>
          <w:szCs w:val="28"/>
          <w:lang w:eastAsia="ro-MD"/>
        </w:rPr>
        <w:t>obţinute</w:t>
      </w:r>
      <w:proofErr w:type="spellEnd"/>
      <w:r w:rsidRPr="00BC3C04">
        <w:rPr>
          <w:rFonts w:ascii="Times New Roman" w:eastAsia="Times New Roman" w:hAnsi="Times New Roman" w:cs="Times New Roman"/>
          <w:sz w:val="28"/>
          <w:szCs w:val="28"/>
          <w:lang w:eastAsia="ro-MD"/>
        </w:rPr>
        <w:t xml:space="preserve"> din prelucrarea materiei prime, a materialelor, a accesoriilor, a ambalajului primar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a articolelor de completare importate pentru care s-a acordat scutirea de la plata drepturilor de import sau dacă mărfurile destinate exportului sunt puse în liberă </w:t>
      </w:r>
      <w:proofErr w:type="spellStart"/>
      <w:r w:rsidRPr="00BC3C04">
        <w:rPr>
          <w:rFonts w:ascii="Times New Roman" w:eastAsia="Times New Roman" w:hAnsi="Times New Roman" w:cs="Times New Roman"/>
          <w:sz w:val="28"/>
          <w:szCs w:val="28"/>
          <w:lang w:eastAsia="ro-MD"/>
        </w:rPr>
        <w:t>circulaţie</w:t>
      </w:r>
      <w:proofErr w:type="spellEnd"/>
      <w:r w:rsidRPr="00BC3C04">
        <w:rPr>
          <w:rFonts w:ascii="Times New Roman" w:eastAsia="Times New Roman" w:hAnsi="Times New Roman" w:cs="Times New Roman"/>
          <w:sz w:val="28"/>
          <w:szCs w:val="28"/>
          <w:lang w:eastAsia="ro-MD"/>
        </w:rPr>
        <w:t xml:space="preserve"> pe </w:t>
      </w:r>
      <w:proofErr w:type="spellStart"/>
      <w:r w:rsidRPr="00BC3C04">
        <w:rPr>
          <w:rFonts w:ascii="Times New Roman" w:eastAsia="Times New Roman" w:hAnsi="Times New Roman" w:cs="Times New Roman"/>
          <w:sz w:val="28"/>
          <w:szCs w:val="28"/>
          <w:lang w:eastAsia="ro-MD"/>
        </w:rPr>
        <w:t>piaţa</w:t>
      </w:r>
      <w:proofErr w:type="spellEnd"/>
      <w:r w:rsidRPr="00BC3C04">
        <w:rPr>
          <w:rFonts w:ascii="Times New Roman" w:eastAsia="Times New Roman" w:hAnsi="Times New Roman" w:cs="Times New Roman"/>
          <w:sz w:val="28"/>
          <w:szCs w:val="28"/>
          <w:lang w:eastAsia="ro-MD"/>
        </w:rPr>
        <w:t xml:space="preserve"> internă, Serviciul Vamal calculează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încasează datoria vamală la cotele în vigoare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la valoarea în vamă determinată de Serviciul Vamal la momentul importului bunurilor în cauză, cu aplicarea </w:t>
      </w:r>
      <w:proofErr w:type="spellStart"/>
      <w:r w:rsidRPr="00BC3C04">
        <w:rPr>
          <w:rFonts w:ascii="Times New Roman" w:eastAsia="Times New Roman" w:hAnsi="Times New Roman" w:cs="Times New Roman"/>
          <w:sz w:val="28"/>
          <w:szCs w:val="28"/>
          <w:lang w:eastAsia="ro-MD"/>
        </w:rPr>
        <w:t>sancţiunilor</w:t>
      </w:r>
      <w:proofErr w:type="spellEnd"/>
      <w:r w:rsidRPr="00BC3C04">
        <w:rPr>
          <w:rFonts w:ascii="Times New Roman" w:eastAsia="Times New Roman" w:hAnsi="Times New Roman" w:cs="Times New Roman"/>
          <w:sz w:val="28"/>
          <w:szCs w:val="28"/>
          <w:lang w:eastAsia="ro-MD"/>
        </w:rPr>
        <w:t>.</w:t>
      </w:r>
    </w:p>
    <w:p w14:paraId="513FA602"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w:t>
      </w:r>
    </w:p>
    <w:p w14:paraId="11D08B59"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b/>
          <w:bCs/>
          <w:sz w:val="28"/>
          <w:szCs w:val="28"/>
          <w:lang w:eastAsia="ro-MD"/>
        </w:rPr>
        <w:t>Articolul 277</w:t>
      </w:r>
      <w:r w:rsidRPr="00BC3C04">
        <w:rPr>
          <w:rFonts w:ascii="Times New Roman" w:eastAsia="Times New Roman" w:hAnsi="Times New Roman" w:cs="Times New Roman"/>
          <w:b/>
          <w:bCs/>
          <w:sz w:val="28"/>
          <w:szCs w:val="28"/>
          <w:vertAlign w:val="superscript"/>
          <w:lang w:eastAsia="ro-MD"/>
        </w:rPr>
        <w:t>26</w:t>
      </w:r>
      <w:r w:rsidRPr="00BC3C04">
        <w:rPr>
          <w:rFonts w:ascii="Times New Roman" w:eastAsia="Times New Roman" w:hAnsi="Times New Roman" w:cs="Times New Roman"/>
          <w:b/>
          <w:bCs/>
          <w:sz w:val="28"/>
          <w:szCs w:val="28"/>
          <w:lang w:eastAsia="ro-MD"/>
        </w:rPr>
        <w:t>.</w:t>
      </w:r>
      <w:r w:rsidRPr="00BC3C04">
        <w:rPr>
          <w:rFonts w:ascii="Times New Roman" w:eastAsia="Times New Roman" w:hAnsi="Times New Roman" w:cs="Times New Roman"/>
          <w:sz w:val="28"/>
          <w:szCs w:val="28"/>
          <w:lang w:eastAsia="ro-MD"/>
        </w:rPr>
        <w:t xml:space="preserve"> </w:t>
      </w:r>
      <w:proofErr w:type="spellStart"/>
      <w:r w:rsidRPr="00BC3C04">
        <w:rPr>
          <w:rFonts w:ascii="Times New Roman" w:eastAsia="Times New Roman" w:hAnsi="Times New Roman" w:cs="Times New Roman"/>
          <w:sz w:val="28"/>
          <w:szCs w:val="28"/>
          <w:lang w:eastAsia="ro-MD"/>
        </w:rPr>
        <w:t>Prohibiţii</w:t>
      </w:r>
      <w:proofErr w:type="spellEnd"/>
      <w:r w:rsidRPr="00BC3C04">
        <w:rPr>
          <w:rFonts w:ascii="Times New Roman" w:eastAsia="Times New Roman" w:hAnsi="Times New Roman" w:cs="Times New Roman"/>
          <w:sz w:val="28"/>
          <w:szCs w:val="28"/>
          <w:lang w:eastAsia="ro-MD"/>
        </w:rPr>
        <w:t xml:space="preserve"> la acordarea scutirii</w:t>
      </w:r>
    </w:p>
    <w:p w14:paraId="087E8909"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p>
    <w:p w14:paraId="795BDE7B"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Nu se acordă scutire de drepturi de import pentru:</w:t>
      </w:r>
    </w:p>
    <w:p w14:paraId="54730812"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a) mărfurile supuse accizelor conform anexei la titlul IV din Codul fiscal nr. 1163/1997;</w:t>
      </w:r>
    </w:p>
    <w:p w14:paraId="5C099040"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lastRenderedPageBreak/>
        <w:t>b) carne de bovine, proaspătă sau refrigerată;</w:t>
      </w:r>
    </w:p>
    <w:p w14:paraId="75EFCECC"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c) carne de bovine congelată;</w:t>
      </w:r>
    </w:p>
    <w:p w14:paraId="0BDD695D"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d) carne de porcine, proaspătă, refrigerată sau congelată;</w:t>
      </w:r>
    </w:p>
    <w:p w14:paraId="481FD500"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e) carne de ovine sau caprine, proaspătă, refrigerată sau congelată;</w:t>
      </w:r>
    </w:p>
    <w:p w14:paraId="083B2E08"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f) organe comestibile de bovine, porcine, ovine, caprine, de cai, măgari, catâri, asini, proaspete, refrigerate sau congelate;</w:t>
      </w:r>
    </w:p>
    <w:p w14:paraId="616191E4"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g) carne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organe comestibile ale pasărilor de la </w:t>
      </w:r>
      <w:proofErr w:type="spellStart"/>
      <w:r w:rsidRPr="00BC3C04">
        <w:rPr>
          <w:rFonts w:ascii="Times New Roman" w:eastAsia="Times New Roman" w:hAnsi="Times New Roman" w:cs="Times New Roman"/>
          <w:sz w:val="28"/>
          <w:szCs w:val="28"/>
          <w:lang w:eastAsia="ro-MD"/>
        </w:rPr>
        <w:t>poziţia</w:t>
      </w:r>
      <w:proofErr w:type="spellEnd"/>
      <w:r w:rsidRPr="00BC3C04">
        <w:rPr>
          <w:rFonts w:ascii="Times New Roman" w:eastAsia="Times New Roman" w:hAnsi="Times New Roman" w:cs="Times New Roman"/>
          <w:sz w:val="28"/>
          <w:szCs w:val="28"/>
          <w:lang w:eastAsia="ro-MD"/>
        </w:rPr>
        <w:t xml:space="preserve"> tarifară 0105, proaspete, refrigerate sau congelate;</w:t>
      </w:r>
    </w:p>
    <w:p w14:paraId="7726BF60"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h) slănină fără carne slabă, grăsime de porc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de pasăre, </w:t>
      </w:r>
      <w:proofErr w:type="spellStart"/>
      <w:r w:rsidRPr="00BC3C04">
        <w:rPr>
          <w:rFonts w:ascii="Times New Roman" w:eastAsia="Times New Roman" w:hAnsi="Times New Roman" w:cs="Times New Roman"/>
          <w:sz w:val="28"/>
          <w:szCs w:val="28"/>
          <w:lang w:eastAsia="ro-MD"/>
        </w:rPr>
        <w:t>netopită</w:t>
      </w:r>
      <w:proofErr w:type="spellEnd"/>
      <w:r w:rsidRPr="00BC3C04">
        <w:rPr>
          <w:rFonts w:ascii="Times New Roman" w:eastAsia="Times New Roman" w:hAnsi="Times New Roman" w:cs="Times New Roman"/>
          <w:sz w:val="28"/>
          <w:szCs w:val="28"/>
          <w:lang w:eastAsia="ro-MD"/>
        </w:rPr>
        <w:t>, nici altfel extrasă, proaspătă, refrigerată, congelată, sărată sau în saramură, uscată sau afumată;</w:t>
      </w:r>
    </w:p>
    <w:p w14:paraId="2488C721"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i) lapte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smântână din lapte, concentrate sau cu adaos de zahăr sau </w:t>
      </w:r>
      <w:proofErr w:type="spellStart"/>
      <w:r w:rsidRPr="00BC3C04">
        <w:rPr>
          <w:rFonts w:ascii="Times New Roman" w:eastAsia="Times New Roman" w:hAnsi="Times New Roman" w:cs="Times New Roman"/>
          <w:sz w:val="28"/>
          <w:szCs w:val="28"/>
          <w:lang w:eastAsia="ro-MD"/>
        </w:rPr>
        <w:t>alţi</w:t>
      </w:r>
      <w:proofErr w:type="spellEnd"/>
      <w:r w:rsidRPr="00BC3C04">
        <w:rPr>
          <w:rFonts w:ascii="Times New Roman" w:eastAsia="Times New Roman" w:hAnsi="Times New Roman" w:cs="Times New Roman"/>
          <w:sz w:val="28"/>
          <w:szCs w:val="28"/>
          <w:lang w:eastAsia="ro-MD"/>
        </w:rPr>
        <w:t xml:space="preserve"> îndulcitori (</w:t>
      </w:r>
      <w:proofErr w:type="spellStart"/>
      <w:r w:rsidRPr="00BC3C04">
        <w:rPr>
          <w:rFonts w:ascii="Times New Roman" w:eastAsia="Times New Roman" w:hAnsi="Times New Roman" w:cs="Times New Roman"/>
          <w:sz w:val="28"/>
          <w:szCs w:val="28"/>
          <w:lang w:eastAsia="ro-MD"/>
        </w:rPr>
        <w:t>edulcoranţi</w:t>
      </w:r>
      <w:proofErr w:type="spellEnd"/>
      <w:r w:rsidRPr="00BC3C04">
        <w:rPr>
          <w:rFonts w:ascii="Times New Roman" w:eastAsia="Times New Roman" w:hAnsi="Times New Roman" w:cs="Times New Roman"/>
          <w:sz w:val="28"/>
          <w:szCs w:val="28"/>
          <w:lang w:eastAsia="ro-MD"/>
        </w:rPr>
        <w:t>);</w:t>
      </w:r>
    </w:p>
    <w:p w14:paraId="2E4BFD34"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j) unt;</w:t>
      </w:r>
    </w:p>
    <w:p w14:paraId="343D80EB"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k) fecule de cartofi;</w:t>
      </w:r>
    </w:p>
    <w:p w14:paraId="368786B9"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 xml:space="preserve">l) grăsimi de animale din specia bovină, ovină sau caprină, altele decât cele de la </w:t>
      </w:r>
      <w:proofErr w:type="spellStart"/>
      <w:r w:rsidRPr="00BC3C04">
        <w:rPr>
          <w:rFonts w:ascii="Times New Roman" w:eastAsia="Times New Roman" w:hAnsi="Times New Roman" w:cs="Times New Roman"/>
          <w:sz w:val="28"/>
          <w:szCs w:val="28"/>
          <w:lang w:eastAsia="ro-MD"/>
        </w:rPr>
        <w:t>poziţia</w:t>
      </w:r>
      <w:proofErr w:type="spellEnd"/>
      <w:r w:rsidRPr="00BC3C04">
        <w:rPr>
          <w:rFonts w:ascii="Times New Roman" w:eastAsia="Times New Roman" w:hAnsi="Times New Roman" w:cs="Times New Roman"/>
          <w:sz w:val="28"/>
          <w:szCs w:val="28"/>
          <w:lang w:eastAsia="ro-MD"/>
        </w:rPr>
        <w:t xml:space="preserve"> tarifară 150300;</w:t>
      </w:r>
    </w:p>
    <w:p w14:paraId="08482866"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m) zahăr brut din trestie de zahăr;</w:t>
      </w:r>
    </w:p>
    <w:p w14:paraId="53428594" w14:textId="77777777" w:rsidR="00391CA6" w:rsidRPr="00BC3C04" w:rsidRDefault="00391CA6" w:rsidP="00370C0F">
      <w:pPr>
        <w:spacing w:after="0" w:line="240" w:lineRule="auto"/>
        <w:ind w:left="0" w:firstLine="709"/>
        <w:jc w:val="both"/>
        <w:rPr>
          <w:rFonts w:ascii="Times New Roman" w:eastAsia="Times New Roman" w:hAnsi="Times New Roman" w:cs="Times New Roman"/>
          <w:sz w:val="28"/>
          <w:szCs w:val="28"/>
          <w:lang w:eastAsia="ro-MD"/>
        </w:rPr>
      </w:pPr>
      <w:r w:rsidRPr="00BC3C04">
        <w:rPr>
          <w:rFonts w:ascii="Times New Roman" w:eastAsia="Times New Roman" w:hAnsi="Times New Roman" w:cs="Times New Roman"/>
          <w:sz w:val="28"/>
          <w:szCs w:val="28"/>
          <w:lang w:eastAsia="ro-MD"/>
        </w:rPr>
        <w:t>n) zahăr brut din sfeclă de zahăr.” se exclude.</w:t>
      </w:r>
    </w:p>
    <w:p w14:paraId="3A0B6545" w14:textId="77777777" w:rsidR="00391CA6" w:rsidRPr="00BC3C04" w:rsidRDefault="00391CA6" w:rsidP="00370C0F">
      <w:pPr>
        <w:tabs>
          <w:tab w:val="left" w:pos="993"/>
        </w:tabs>
        <w:spacing w:after="0" w:line="240" w:lineRule="auto"/>
        <w:ind w:left="0" w:firstLine="709"/>
        <w:contextualSpacing/>
        <w:jc w:val="both"/>
        <w:rPr>
          <w:rFonts w:ascii="Times New Roman" w:eastAsia="Times New Roman" w:hAnsi="Times New Roman" w:cs="Times New Roman"/>
          <w:b/>
          <w:color w:val="333333"/>
          <w:sz w:val="28"/>
          <w:szCs w:val="28"/>
        </w:rPr>
      </w:pPr>
    </w:p>
    <w:p w14:paraId="6238CE1F" w14:textId="3CEDCC1D"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5.</w:t>
      </w:r>
      <w:r w:rsidRPr="00BC3C04">
        <w:rPr>
          <w:rFonts w:ascii="Times New Roman" w:eastAsia="Calibri" w:hAnsi="Times New Roman" w:cs="Times New Roman"/>
          <w:b/>
          <w:sz w:val="28"/>
          <w:szCs w:val="28"/>
        </w:rPr>
        <w:t xml:space="preserve"> </w:t>
      </w:r>
      <w:r w:rsidRPr="00BC3C04">
        <w:rPr>
          <w:rFonts w:ascii="Times New Roman" w:eastAsia="Calibri" w:hAnsi="Times New Roman" w:cs="Times New Roman"/>
          <w:bCs/>
          <w:sz w:val="28"/>
          <w:szCs w:val="28"/>
        </w:rPr>
        <w:t>La punctul 128, textul „</w:t>
      </w:r>
      <w:r w:rsidRPr="00BC3C04">
        <w:rPr>
          <w:rFonts w:ascii="Times New Roman" w:eastAsia="Calibri" w:hAnsi="Times New Roman" w:cs="Times New Roman"/>
          <w:b/>
          <w:sz w:val="28"/>
          <w:szCs w:val="28"/>
        </w:rPr>
        <w:t>Articolul 277</w:t>
      </w:r>
      <w:r w:rsidRPr="00BC3C04">
        <w:rPr>
          <w:rFonts w:ascii="Times New Roman" w:eastAsia="Calibri" w:hAnsi="Times New Roman" w:cs="Times New Roman"/>
          <w:b/>
          <w:sz w:val="28"/>
          <w:szCs w:val="28"/>
          <w:vertAlign w:val="superscript"/>
        </w:rPr>
        <w:t>27</w:t>
      </w:r>
      <w:r w:rsidR="00753ED8" w:rsidRPr="00BC3C04">
        <w:rPr>
          <w:rFonts w:ascii="Times New Roman" w:eastAsia="Calibri" w:hAnsi="Times New Roman" w:cs="Times New Roman"/>
          <w:b/>
          <w:sz w:val="28"/>
          <w:szCs w:val="28"/>
        </w:rPr>
        <w:t>.</w:t>
      </w:r>
      <w:r w:rsidRPr="00BC3C04">
        <w:rPr>
          <w:rFonts w:ascii="Times New Roman" w:eastAsia="Calibri" w:hAnsi="Times New Roman" w:cs="Times New Roman"/>
          <w:bCs/>
          <w:sz w:val="28"/>
          <w:szCs w:val="28"/>
        </w:rPr>
        <w:t>” se substituie cu textul „</w:t>
      </w:r>
      <w:r w:rsidRPr="00BC3C04">
        <w:rPr>
          <w:rFonts w:ascii="Times New Roman" w:eastAsia="Calibri" w:hAnsi="Times New Roman" w:cs="Times New Roman"/>
          <w:b/>
          <w:sz w:val="28"/>
          <w:szCs w:val="28"/>
        </w:rPr>
        <w:t>Articolul 277</w:t>
      </w:r>
      <w:r w:rsidRPr="00BC3C04">
        <w:rPr>
          <w:rFonts w:ascii="Times New Roman" w:eastAsia="Calibri" w:hAnsi="Times New Roman" w:cs="Times New Roman"/>
          <w:b/>
          <w:sz w:val="28"/>
          <w:szCs w:val="28"/>
          <w:vertAlign w:val="superscript"/>
        </w:rPr>
        <w:t>25</w:t>
      </w:r>
      <w:r w:rsidR="00753ED8" w:rsidRPr="00BC3C04">
        <w:rPr>
          <w:rFonts w:ascii="Times New Roman" w:eastAsia="Calibri" w:hAnsi="Times New Roman" w:cs="Times New Roman"/>
          <w:b/>
          <w:sz w:val="28"/>
          <w:szCs w:val="28"/>
        </w:rPr>
        <w:t>.</w:t>
      </w:r>
      <w:r w:rsidRPr="00BC3C04">
        <w:rPr>
          <w:rFonts w:ascii="Times New Roman" w:eastAsia="Calibri" w:hAnsi="Times New Roman" w:cs="Times New Roman"/>
          <w:bCs/>
          <w:sz w:val="28"/>
          <w:szCs w:val="28"/>
        </w:rPr>
        <w:t>”, iar textul „8) mărfurile destinate” – cu textul „8) combustibilul destinat”.</w:t>
      </w:r>
    </w:p>
    <w:p w14:paraId="38487519"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
          <w:sz w:val="28"/>
          <w:szCs w:val="28"/>
        </w:rPr>
      </w:pPr>
    </w:p>
    <w:p w14:paraId="4EC100E5"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6.</w:t>
      </w:r>
      <w:r w:rsidRPr="00BC3C04">
        <w:rPr>
          <w:rFonts w:ascii="Times New Roman" w:eastAsia="Calibri" w:hAnsi="Times New Roman" w:cs="Times New Roman"/>
          <w:b/>
          <w:sz w:val="28"/>
          <w:szCs w:val="28"/>
        </w:rPr>
        <w:t xml:space="preserve"> </w:t>
      </w:r>
      <w:r w:rsidRPr="00BC3C04">
        <w:rPr>
          <w:rFonts w:ascii="Times New Roman" w:eastAsia="Calibri" w:hAnsi="Times New Roman" w:cs="Times New Roman"/>
          <w:bCs/>
          <w:sz w:val="28"/>
          <w:szCs w:val="28"/>
        </w:rPr>
        <w:t>La punctul 196 articolul 425</w:t>
      </w:r>
      <w:r w:rsidRPr="00BC3C04">
        <w:rPr>
          <w:rFonts w:ascii="Times New Roman" w:eastAsia="Calibri" w:hAnsi="Times New Roman" w:cs="Times New Roman"/>
          <w:bCs/>
          <w:sz w:val="28"/>
          <w:szCs w:val="28"/>
          <w:vertAlign w:val="superscript"/>
        </w:rPr>
        <w:t>1</w:t>
      </w:r>
      <w:r w:rsidRPr="00BC3C04">
        <w:rPr>
          <w:rFonts w:ascii="Times New Roman" w:eastAsia="Calibri" w:hAnsi="Times New Roman" w:cs="Times New Roman"/>
          <w:bCs/>
          <w:sz w:val="28"/>
          <w:szCs w:val="28"/>
        </w:rPr>
        <w:t xml:space="preserve"> alineatul (3), cuvintele „în posesia” se substituie cu cuvintele „în proprietatea”.</w:t>
      </w:r>
    </w:p>
    <w:p w14:paraId="3A538573" w14:textId="77777777" w:rsidR="00391CA6" w:rsidRPr="00BC3C04" w:rsidRDefault="00391CA6" w:rsidP="00370C0F">
      <w:pPr>
        <w:tabs>
          <w:tab w:val="left" w:pos="993"/>
        </w:tabs>
        <w:spacing w:after="0" w:line="240" w:lineRule="auto"/>
        <w:ind w:left="0" w:firstLine="709"/>
        <w:contextualSpacing/>
        <w:jc w:val="both"/>
        <w:rPr>
          <w:rFonts w:ascii="Times New Roman" w:eastAsia="Calibri" w:hAnsi="Times New Roman" w:cs="Times New Roman"/>
          <w:b/>
          <w:sz w:val="28"/>
          <w:szCs w:val="28"/>
        </w:rPr>
      </w:pPr>
    </w:p>
    <w:p w14:paraId="3133615F" w14:textId="37EF0013" w:rsidR="00391CA6" w:rsidRPr="00BC3C04" w:rsidRDefault="00753F28"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7</w:t>
      </w:r>
      <w:r w:rsidR="00391CA6" w:rsidRPr="00BC3C04">
        <w:rPr>
          <w:rFonts w:ascii="Times New Roman" w:eastAsia="Calibri" w:hAnsi="Times New Roman" w:cs="Times New Roman"/>
          <w:bCs/>
          <w:sz w:val="28"/>
          <w:szCs w:val="28"/>
        </w:rPr>
        <w:t>.</w:t>
      </w:r>
      <w:r w:rsidR="00391CA6" w:rsidRPr="00BC3C04">
        <w:rPr>
          <w:rFonts w:ascii="Times New Roman" w:eastAsia="Calibri" w:hAnsi="Times New Roman" w:cs="Times New Roman"/>
          <w:b/>
          <w:sz w:val="28"/>
          <w:szCs w:val="28"/>
        </w:rPr>
        <w:t xml:space="preserve"> </w:t>
      </w:r>
      <w:r w:rsidR="00391CA6" w:rsidRPr="00BC3C04">
        <w:rPr>
          <w:rFonts w:ascii="Times New Roman" w:eastAsia="Calibri" w:hAnsi="Times New Roman" w:cs="Times New Roman"/>
          <w:bCs/>
          <w:sz w:val="28"/>
          <w:szCs w:val="28"/>
        </w:rPr>
        <w:t>Punctul 198 articolul 427:</w:t>
      </w:r>
    </w:p>
    <w:p w14:paraId="1B2B5620"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6893D094"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la alineatele (2), (4) și (5), textul „1 iulie 2023” se substituie, în toate cazurile, cu textul „1 ianuarie 2024”;</w:t>
      </w:r>
    </w:p>
    <w:p w14:paraId="09B5BE7F"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1C59C3DD"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la alineatul (6), textul „1 iulie 2033” se substituie cu textul „1 ianuarie 2034”;</w:t>
      </w:r>
    </w:p>
    <w:p w14:paraId="3ABBB1D4"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4DA1E2DD"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la alineatul (7), textul „1 iulie 2023 – 1 septembrie 2024” se substituie cu textul „1 ianuarie 2024 – 1 septembrie 2024”, iar textul „1 iulie 2033” – cu textul „1 ianuarie 2034”;</w:t>
      </w:r>
    </w:p>
    <w:p w14:paraId="568911C0"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637AC7F1"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la alineatul (8), textul „1 iulie 2023 – 1 septembrie 2024” se substituie cu textul „1 ianuarie 2024 – 1 septembrie 2024”;</w:t>
      </w:r>
    </w:p>
    <w:p w14:paraId="7855568B"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7CE60535" w14:textId="7777777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la alineatul (9), textul „1 iulie 2023 – 1 septembrie 2024” se substituie cu textul „1 ianuarie 2024 – 1 septembrie 2024”, iar textul „1 iulie 2033” – cu textul „1 ianuarie 2034”;</w:t>
      </w:r>
    </w:p>
    <w:p w14:paraId="1F62C60E" w14:textId="69C0026F" w:rsidR="00391CA6"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062A43CE" w14:textId="77777777" w:rsidR="003D69C5" w:rsidRPr="00BC3C04" w:rsidRDefault="003D69C5" w:rsidP="00370C0F">
      <w:pPr>
        <w:tabs>
          <w:tab w:val="left" w:pos="993"/>
        </w:tabs>
        <w:spacing w:after="0" w:line="240" w:lineRule="auto"/>
        <w:ind w:left="0" w:firstLine="709"/>
        <w:jc w:val="both"/>
        <w:rPr>
          <w:rFonts w:ascii="Times New Roman" w:eastAsia="Calibri" w:hAnsi="Times New Roman" w:cs="Times New Roman"/>
          <w:bCs/>
          <w:sz w:val="28"/>
          <w:szCs w:val="28"/>
        </w:rPr>
      </w:pPr>
    </w:p>
    <w:p w14:paraId="6CEE2A11" w14:textId="5602F9C7" w:rsidR="00391CA6" w:rsidRPr="00BC3C04" w:rsidRDefault="00391CA6" w:rsidP="00370C0F">
      <w:pPr>
        <w:tabs>
          <w:tab w:val="left" w:pos="993"/>
        </w:tabs>
        <w:spacing w:after="0" w:line="240" w:lineRule="auto"/>
        <w:ind w:left="0" w:firstLine="709"/>
        <w:jc w:val="both"/>
        <w:rPr>
          <w:rFonts w:ascii="Times New Roman" w:eastAsia="Calibri" w:hAnsi="Times New Roman" w:cs="Times New Roman"/>
          <w:bCs/>
          <w:sz w:val="28"/>
          <w:szCs w:val="28"/>
        </w:rPr>
      </w:pPr>
      <w:r w:rsidRPr="00BC3C04">
        <w:rPr>
          <w:rFonts w:ascii="Times New Roman" w:eastAsia="Calibri" w:hAnsi="Times New Roman" w:cs="Times New Roman"/>
          <w:bCs/>
          <w:sz w:val="28"/>
          <w:szCs w:val="28"/>
        </w:rPr>
        <w:t>la alineatele (12) și (13), textul „1 iulie 2023” se substituie cu textul „1 ianuarie 2024”.</w:t>
      </w:r>
    </w:p>
    <w:p w14:paraId="4061C9CA" w14:textId="028710E5" w:rsidR="00BC18E8" w:rsidRPr="00BC3C04" w:rsidRDefault="00BC18E8" w:rsidP="00370C0F">
      <w:pPr>
        <w:spacing w:after="0" w:line="240" w:lineRule="auto"/>
        <w:ind w:left="0" w:firstLine="709"/>
        <w:jc w:val="both"/>
        <w:rPr>
          <w:rFonts w:ascii="Times New Roman" w:eastAsia="Times New Roman" w:hAnsi="Times New Roman" w:cs="Times New Roman"/>
          <w:iCs/>
          <w:color w:val="000000"/>
          <w:sz w:val="28"/>
          <w:szCs w:val="28"/>
        </w:rPr>
      </w:pPr>
    </w:p>
    <w:p w14:paraId="0577AF7E" w14:textId="61308C5B" w:rsidR="00725E02" w:rsidRPr="00BC3C04" w:rsidRDefault="00725E02" w:rsidP="00370C0F">
      <w:pPr>
        <w:spacing w:after="0" w:line="240" w:lineRule="auto"/>
        <w:ind w:left="0" w:firstLine="709"/>
        <w:jc w:val="both"/>
        <w:rPr>
          <w:rFonts w:ascii="Times New Roman" w:eastAsia="Times New Roman" w:hAnsi="Times New Roman" w:cs="Times New Roman"/>
          <w:b/>
          <w:bCs/>
          <w:iCs/>
          <w:color w:val="000000"/>
          <w:sz w:val="28"/>
          <w:szCs w:val="28"/>
        </w:rPr>
      </w:pPr>
      <w:r w:rsidRPr="00BC3C04">
        <w:rPr>
          <w:rFonts w:ascii="Times New Roman" w:eastAsia="Times New Roman" w:hAnsi="Times New Roman" w:cs="Times New Roman"/>
          <w:b/>
          <w:bCs/>
          <w:color w:val="000000"/>
          <w:sz w:val="28"/>
          <w:szCs w:val="28"/>
          <w:lang w:eastAsia="ro-MD"/>
        </w:rPr>
        <w:t>Art. XI</w:t>
      </w:r>
      <w:r w:rsidR="00CE2016" w:rsidRPr="00BC3C04">
        <w:rPr>
          <w:rFonts w:ascii="Times New Roman" w:eastAsia="Times New Roman" w:hAnsi="Times New Roman" w:cs="Times New Roman"/>
          <w:b/>
          <w:bCs/>
          <w:color w:val="000000"/>
          <w:sz w:val="28"/>
          <w:szCs w:val="28"/>
          <w:lang w:eastAsia="ro-MD"/>
        </w:rPr>
        <w:t>I</w:t>
      </w:r>
      <w:r w:rsidRPr="00BC3C04">
        <w:rPr>
          <w:rFonts w:ascii="Times New Roman" w:eastAsia="Times New Roman" w:hAnsi="Times New Roman" w:cs="Times New Roman"/>
          <w:b/>
          <w:bCs/>
          <w:color w:val="000000"/>
          <w:sz w:val="28"/>
          <w:szCs w:val="28"/>
          <w:lang w:eastAsia="ro-MD"/>
        </w:rPr>
        <w:t xml:space="preserve">. </w:t>
      </w:r>
      <w:r w:rsidRPr="00BC3C04">
        <w:rPr>
          <w:rFonts w:ascii="Times New Roman" w:eastAsia="Times New Roman" w:hAnsi="Times New Roman" w:cs="Times New Roman"/>
          <w:color w:val="000000"/>
          <w:sz w:val="28"/>
          <w:szCs w:val="28"/>
          <w:lang w:eastAsia="ro-MD"/>
        </w:rPr>
        <w:t xml:space="preserve">– La articolul 10 </w:t>
      </w:r>
      <w:r w:rsidRPr="00BC3C04">
        <w:rPr>
          <w:rFonts w:ascii="Times New Roman" w:eastAsia="Times New Roman" w:hAnsi="Times New Roman" w:cs="Times New Roman"/>
          <w:sz w:val="28"/>
          <w:szCs w:val="28"/>
          <w:lang w:eastAsia="ro-MD"/>
        </w:rPr>
        <w:t xml:space="preserve">alineatul (2) </w:t>
      </w:r>
      <w:r w:rsidRPr="00BC3C04">
        <w:rPr>
          <w:rFonts w:ascii="Times New Roman" w:eastAsia="Times New Roman" w:hAnsi="Times New Roman" w:cs="Times New Roman"/>
          <w:color w:val="000000"/>
          <w:sz w:val="28"/>
          <w:szCs w:val="28"/>
          <w:lang w:eastAsia="ro-MD"/>
        </w:rPr>
        <w:t>din Legea bugetului de stat pentru anul 2023 nr. 359/2022 (</w:t>
      </w:r>
      <w:r w:rsidRPr="00BC3C04">
        <w:rPr>
          <w:rFonts w:ascii="Times New Roman" w:eastAsia="Times New Roman" w:hAnsi="Times New Roman" w:cs="Times New Roman"/>
          <w:sz w:val="28"/>
          <w:szCs w:val="28"/>
          <w:lang w:eastAsia="ro-MD"/>
        </w:rPr>
        <w:t xml:space="preserve">Monitorul Oficial al Republicii Moldova, 2022, nr. 435–437, art. 807), </w:t>
      </w:r>
      <w:r w:rsidRPr="00BC3C04">
        <w:rPr>
          <w:rFonts w:ascii="Times New Roman" w:eastAsia="Times New Roman" w:hAnsi="Times New Roman" w:cs="Times New Roman"/>
          <w:iCs/>
          <w:color w:val="000000"/>
          <w:sz w:val="28"/>
          <w:szCs w:val="28"/>
        </w:rPr>
        <w:t>litera b) va avea următorul cuprins:</w:t>
      </w:r>
    </w:p>
    <w:p w14:paraId="428B6750" w14:textId="77777777" w:rsidR="00725E02" w:rsidRPr="00BC3C04" w:rsidRDefault="00725E02" w:rsidP="00370C0F">
      <w:pPr>
        <w:spacing w:after="0" w:line="240" w:lineRule="auto"/>
        <w:ind w:left="0" w:firstLine="709"/>
        <w:jc w:val="both"/>
        <w:rPr>
          <w:rFonts w:ascii="Times New Roman" w:eastAsia="Times New Roman" w:hAnsi="Times New Roman" w:cs="Times New Roman"/>
          <w:b/>
          <w:bCs/>
          <w:sz w:val="28"/>
          <w:szCs w:val="28"/>
          <w:lang w:eastAsia="ro-MD"/>
        </w:rPr>
      </w:pPr>
    </w:p>
    <w:p w14:paraId="129FD1BF" w14:textId="25FC7227" w:rsidR="00BC18E8" w:rsidRPr="00BC3C04" w:rsidRDefault="00725E02" w:rsidP="00370C0F">
      <w:pPr>
        <w:spacing w:after="0" w:line="240" w:lineRule="auto"/>
        <w:ind w:left="0" w:firstLine="709"/>
        <w:jc w:val="both"/>
        <w:rPr>
          <w:rFonts w:ascii="Times New Roman" w:eastAsia="Times New Roman" w:hAnsi="Times New Roman" w:cs="Times New Roman"/>
          <w:iCs/>
          <w:color w:val="000000"/>
          <w:sz w:val="28"/>
          <w:szCs w:val="28"/>
        </w:rPr>
      </w:pPr>
      <w:r w:rsidRPr="00BC3C04">
        <w:rPr>
          <w:rFonts w:ascii="Times New Roman" w:eastAsia="Times New Roman" w:hAnsi="Times New Roman" w:cs="Times New Roman"/>
          <w:sz w:val="28"/>
          <w:szCs w:val="28"/>
          <w:lang w:eastAsia="ro-MD"/>
        </w:rPr>
        <w:t xml:space="preserve">„b) în mărime de 1800 de lei – pentru personalul din cadrul Serviciului Fiscal de Stat și al Serviciului Vamal, inclusiv directorul Serviciului Fiscal de Stat </w:t>
      </w:r>
      <w:proofErr w:type="spellStart"/>
      <w:r w:rsidRPr="00BC3C04">
        <w:rPr>
          <w:rFonts w:ascii="Times New Roman" w:eastAsia="Times New Roman" w:hAnsi="Times New Roman" w:cs="Times New Roman"/>
          <w:sz w:val="28"/>
          <w:szCs w:val="28"/>
          <w:lang w:eastAsia="ro-MD"/>
        </w:rPr>
        <w:t>şi</w:t>
      </w:r>
      <w:proofErr w:type="spellEnd"/>
      <w:r w:rsidRPr="00BC3C04">
        <w:rPr>
          <w:rFonts w:ascii="Times New Roman" w:eastAsia="Times New Roman" w:hAnsi="Times New Roman" w:cs="Times New Roman"/>
          <w:sz w:val="28"/>
          <w:szCs w:val="28"/>
          <w:lang w:eastAsia="ro-MD"/>
        </w:rPr>
        <w:t xml:space="preserve"> directorul Serviciului Vamal;”.</w:t>
      </w:r>
    </w:p>
    <w:p w14:paraId="7FDF5619" w14:textId="77777777" w:rsidR="00725E02" w:rsidRPr="00BC3C04" w:rsidRDefault="00725E02" w:rsidP="00370C0F">
      <w:pPr>
        <w:pStyle w:val="NormalWeb"/>
        <w:tabs>
          <w:tab w:val="left" w:pos="426"/>
          <w:tab w:val="left" w:pos="993"/>
        </w:tabs>
        <w:spacing w:before="0" w:beforeAutospacing="0" w:after="0" w:afterAutospacing="0"/>
        <w:ind w:firstLine="709"/>
        <w:jc w:val="both"/>
        <w:rPr>
          <w:b/>
          <w:color w:val="000000"/>
          <w:sz w:val="28"/>
          <w:szCs w:val="28"/>
          <w:lang w:val="ro-RO" w:eastAsia="en-GB"/>
        </w:rPr>
      </w:pPr>
    </w:p>
    <w:p w14:paraId="6E0C0F1D" w14:textId="731E9A3F" w:rsidR="00BC18E8" w:rsidRPr="00BC3C04" w:rsidRDefault="00BC18E8" w:rsidP="00370C0F">
      <w:pPr>
        <w:pStyle w:val="NormalWeb"/>
        <w:tabs>
          <w:tab w:val="left" w:pos="426"/>
          <w:tab w:val="left" w:pos="993"/>
        </w:tabs>
        <w:spacing w:before="0" w:beforeAutospacing="0" w:after="0" w:afterAutospacing="0"/>
        <w:ind w:firstLine="709"/>
        <w:jc w:val="both"/>
        <w:rPr>
          <w:bCs/>
          <w:iCs/>
          <w:sz w:val="28"/>
          <w:szCs w:val="28"/>
          <w:lang w:val="ro-RO"/>
        </w:rPr>
      </w:pPr>
      <w:r w:rsidRPr="00BC3C04">
        <w:rPr>
          <w:b/>
          <w:color w:val="000000"/>
          <w:sz w:val="28"/>
          <w:szCs w:val="28"/>
          <w:lang w:val="ro-RO" w:eastAsia="en-GB"/>
        </w:rPr>
        <w:t>Art. XIII.</w:t>
      </w:r>
      <w:r w:rsidRPr="00BC3C04">
        <w:rPr>
          <w:bCs/>
          <w:sz w:val="28"/>
          <w:szCs w:val="28"/>
          <w:lang w:val="ro-RO"/>
        </w:rPr>
        <w:t xml:space="preserve"> – </w:t>
      </w:r>
      <w:r w:rsidRPr="00BC3C04">
        <w:rPr>
          <w:bCs/>
          <w:sz w:val="28"/>
          <w:szCs w:val="28"/>
          <w:lang w:val="ro-RO" w:eastAsia="ru-RU"/>
        </w:rPr>
        <w:t>(</w:t>
      </w:r>
      <w:r w:rsidRPr="00BC3C04">
        <w:rPr>
          <w:bCs/>
          <w:noProof/>
          <w:sz w:val="28"/>
          <w:szCs w:val="28"/>
          <w:lang w:val="ro-RO"/>
        </w:rPr>
        <w:t>1) Prin derogare de la prevederile art.</w:t>
      </w:r>
      <w:r w:rsidR="007C09D2" w:rsidRPr="00BC3C04">
        <w:rPr>
          <w:bCs/>
          <w:noProof/>
          <w:sz w:val="28"/>
          <w:szCs w:val="28"/>
          <w:lang w:val="ro-RO"/>
        </w:rPr>
        <w:t xml:space="preserve"> </w:t>
      </w:r>
      <w:r w:rsidRPr="00BC3C04">
        <w:rPr>
          <w:bCs/>
          <w:noProof/>
          <w:sz w:val="28"/>
          <w:szCs w:val="28"/>
          <w:lang w:val="ro-RO"/>
        </w:rPr>
        <w:t>56 alin.</w:t>
      </w:r>
      <w:r w:rsidR="007C09D2" w:rsidRPr="00BC3C04">
        <w:rPr>
          <w:bCs/>
          <w:noProof/>
          <w:sz w:val="28"/>
          <w:szCs w:val="28"/>
          <w:lang w:val="ro-RO"/>
        </w:rPr>
        <w:t xml:space="preserve"> </w:t>
      </w:r>
      <w:r w:rsidRPr="00BC3C04">
        <w:rPr>
          <w:bCs/>
          <w:noProof/>
          <w:sz w:val="28"/>
          <w:szCs w:val="28"/>
          <w:lang w:val="ro-RO"/>
        </w:rPr>
        <w:t xml:space="preserve">(1) și (2) din </w:t>
      </w:r>
      <w:hyperlink r:id="rId11" w:history="1">
        <w:r w:rsidRPr="00BC3C04">
          <w:rPr>
            <w:rStyle w:val="Hyperlink"/>
            <w:bCs/>
            <w:noProof/>
            <w:color w:val="auto"/>
            <w:sz w:val="28"/>
            <w:szCs w:val="28"/>
            <w:u w:val="none"/>
            <w:lang w:val="ro-RO"/>
          </w:rPr>
          <w:t>Legea nr.</w:t>
        </w:r>
        <w:r w:rsidR="007C09D2" w:rsidRPr="00BC3C04">
          <w:rPr>
            <w:rStyle w:val="Hyperlink"/>
            <w:bCs/>
            <w:noProof/>
            <w:color w:val="auto"/>
            <w:sz w:val="28"/>
            <w:szCs w:val="28"/>
            <w:u w:val="none"/>
            <w:lang w:val="ro-RO"/>
          </w:rPr>
          <w:t xml:space="preserve"> </w:t>
        </w:r>
        <w:r w:rsidRPr="00BC3C04">
          <w:rPr>
            <w:rStyle w:val="Hyperlink"/>
            <w:bCs/>
            <w:noProof/>
            <w:color w:val="auto"/>
            <w:sz w:val="28"/>
            <w:szCs w:val="28"/>
            <w:u w:val="none"/>
            <w:lang w:val="ro-RO"/>
          </w:rPr>
          <w:t>100/2017</w:t>
        </w:r>
      </w:hyperlink>
      <w:r w:rsidRPr="00BC3C04">
        <w:rPr>
          <w:bCs/>
          <w:noProof/>
          <w:sz w:val="28"/>
          <w:szCs w:val="28"/>
          <w:lang w:val="ro-RO"/>
        </w:rPr>
        <w:t xml:space="preserve"> cu privire la actele normative, prezenta lege intră în vigoare la data publicării în Monitorul Oficial al Republicii Moldova.</w:t>
      </w:r>
    </w:p>
    <w:p w14:paraId="3ADE0EDD" w14:textId="77777777" w:rsidR="00BC18E8" w:rsidRPr="00BC3C04" w:rsidRDefault="00BC18E8" w:rsidP="00370C0F">
      <w:pPr>
        <w:pStyle w:val="NormalWeb"/>
        <w:spacing w:before="0" w:beforeAutospacing="0" w:after="0" w:afterAutospacing="0"/>
        <w:ind w:firstLine="709"/>
        <w:jc w:val="both"/>
        <w:rPr>
          <w:bCs/>
          <w:sz w:val="28"/>
          <w:szCs w:val="28"/>
          <w:lang w:val="ro-RO" w:eastAsia="ru-RU"/>
        </w:rPr>
      </w:pPr>
    </w:p>
    <w:p w14:paraId="5FACB170" w14:textId="5F74764B" w:rsidR="00BC18E8" w:rsidRPr="00BC3C04" w:rsidRDefault="00BC18E8" w:rsidP="00370C0F">
      <w:pPr>
        <w:pStyle w:val="NormalWeb"/>
        <w:spacing w:before="0" w:beforeAutospacing="0" w:after="0" w:afterAutospacing="0"/>
        <w:ind w:firstLine="709"/>
        <w:jc w:val="both"/>
        <w:rPr>
          <w:bCs/>
          <w:sz w:val="28"/>
          <w:szCs w:val="28"/>
          <w:lang w:val="ro-RO" w:eastAsia="ru-RU"/>
        </w:rPr>
      </w:pPr>
      <w:r w:rsidRPr="00BC3C04">
        <w:rPr>
          <w:bCs/>
          <w:sz w:val="28"/>
          <w:szCs w:val="28"/>
          <w:lang w:val="ro-RO" w:eastAsia="ru-RU"/>
        </w:rPr>
        <w:t>(2) Prin derogare de la prevederile art. 24 alin.</w:t>
      </w:r>
      <w:r w:rsidR="007C09D2" w:rsidRPr="00BC3C04">
        <w:rPr>
          <w:bCs/>
          <w:sz w:val="28"/>
          <w:szCs w:val="28"/>
          <w:lang w:val="ro-RO" w:eastAsia="ru-RU"/>
        </w:rPr>
        <w:t xml:space="preserve"> </w:t>
      </w:r>
      <w:r w:rsidRPr="00BC3C04">
        <w:rPr>
          <w:bCs/>
          <w:sz w:val="28"/>
          <w:szCs w:val="28"/>
          <w:lang w:val="ro-RO" w:eastAsia="ru-RU"/>
        </w:rPr>
        <w:t>(13), ale art. 102 alin. (8) și ale art. 123 alin. (2) din Codul fiscal</w:t>
      </w:r>
      <w:r w:rsidR="007C09D2" w:rsidRPr="00BC3C04">
        <w:rPr>
          <w:bCs/>
          <w:sz w:val="28"/>
          <w:szCs w:val="28"/>
          <w:lang w:val="ro-RO" w:eastAsia="ru-RU"/>
        </w:rPr>
        <w:t xml:space="preserve"> nr. 1163/1997</w:t>
      </w:r>
      <w:r w:rsidRPr="00BC3C04">
        <w:rPr>
          <w:bCs/>
          <w:sz w:val="28"/>
          <w:szCs w:val="28"/>
          <w:lang w:val="ro-RO" w:eastAsia="ru-RU"/>
        </w:rPr>
        <w:t>, până la aprobarea limitelor cantitative de către instituțiile de resort, în calitate de plafoane valorice se acceptă limitele aprobate anual de către conducătorii întreprinderilor.</w:t>
      </w:r>
    </w:p>
    <w:p w14:paraId="65E52E95" w14:textId="77777777" w:rsidR="00BC18E8" w:rsidRPr="00BC3C04" w:rsidRDefault="00BC18E8" w:rsidP="00370C0F">
      <w:pPr>
        <w:pStyle w:val="NormalWeb"/>
        <w:spacing w:before="0" w:beforeAutospacing="0" w:after="0" w:afterAutospacing="0"/>
        <w:ind w:firstLine="709"/>
        <w:jc w:val="both"/>
        <w:rPr>
          <w:bCs/>
          <w:sz w:val="28"/>
          <w:szCs w:val="28"/>
          <w:lang w:val="ro-RO" w:eastAsia="ru-RU"/>
        </w:rPr>
      </w:pPr>
    </w:p>
    <w:p w14:paraId="7F1FF0B9" w14:textId="3AFC109D" w:rsidR="00BC18E8" w:rsidRPr="00BC3C04" w:rsidRDefault="00BC18E8" w:rsidP="00370C0F">
      <w:pPr>
        <w:pStyle w:val="NormalWeb"/>
        <w:spacing w:before="0" w:beforeAutospacing="0" w:after="0" w:afterAutospacing="0"/>
        <w:ind w:firstLine="709"/>
        <w:jc w:val="both"/>
        <w:rPr>
          <w:bCs/>
          <w:sz w:val="28"/>
          <w:szCs w:val="28"/>
          <w:lang w:val="ro-RO" w:eastAsia="ru-RU"/>
        </w:rPr>
      </w:pPr>
      <w:r w:rsidRPr="00BC3C04">
        <w:rPr>
          <w:bCs/>
          <w:sz w:val="28"/>
          <w:szCs w:val="28"/>
          <w:lang w:val="ro-RO" w:eastAsia="ru-RU"/>
        </w:rPr>
        <w:t xml:space="preserve">(3) </w:t>
      </w:r>
      <w:r w:rsidR="007C09D2" w:rsidRPr="00BC3C04">
        <w:rPr>
          <w:bCs/>
          <w:sz w:val="28"/>
          <w:szCs w:val="28"/>
          <w:lang w:val="ro-RO" w:eastAsia="ru-RU"/>
        </w:rPr>
        <w:t>Începând</w:t>
      </w:r>
      <w:r w:rsidRPr="00BC3C04">
        <w:rPr>
          <w:bCs/>
          <w:sz w:val="28"/>
          <w:szCs w:val="28"/>
          <w:lang w:val="ro-RO" w:eastAsia="ru-RU"/>
        </w:rPr>
        <w:t xml:space="preserve"> cu data de </w:t>
      </w:r>
      <w:r w:rsidR="007C09D2" w:rsidRPr="00BC3C04">
        <w:rPr>
          <w:bCs/>
          <w:sz w:val="28"/>
          <w:szCs w:val="28"/>
          <w:lang w:val="ro-RO" w:eastAsia="ru-RU"/>
        </w:rPr>
        <w:t xml:space="preserve">1 ianuarie </w:t>
      </w:r>
      <w:r w:rsidRPr="00BC3C04">
        <w:rPr>
          <w:bCs/>
          <w:sz w:val="28"/>
          <w:szCs w:val="28"/>
          <w:lang w:val="ro-RO" w:eastAsia="ru-RU"/>
        </w:rPr>
        <w:t xml:space="preserve">2023, termenul de aflare pe teritoriul vamal al Republicii Moldova a mijloacelor de transport auto declarate prin acțiune de către persoanele fizice cu domiciliul în orice stat străin și care dețin permis de conducere emis de țara în care au domiciliu este de 180 de zile dintr-o perioadă de 12 luni consecutive de la data primei intrări în Republica Moldova după </w:t>
      </w:r>
      <w:r w:rsidR="007C09D2" w:rsidRPr="00BC3C04">
        <w:rPr>
          <w:bCs/>
          <w:sz w:val="28"/>
          <w:szCs w:val="28"/>
          <w:lang w:val="ro-RO" w:eastAsia="ru-RU"/>
        </w:rPr>
        <w:t xml:space="preserve">1 ianuarie </w:t>
      </w:r>
      <w:r w:rsidRPr="00BC3C04">
        <w:rPr>
          <w:bCs/>
          <w:sz w:val="28"/>
          <w:szCs w:val="28"/>
          <w:lang w:val="ro-RO" w:eastAsia="ru-RU"/>
        </w:rPr>
        <w:t>2023.</w:t>
      </w:r>
    </w:p>
    <w:p w14:paraId="0762DDA6" w14:textId="38882A68" w:rsidR="00BC18E8" w:rsidRPr="00BC3C04" w:rsidRDefault="00BC18E8" w:rsidP="00370C0F">
      <w:pPr>
        <w:pStyle w:val="NormalWeb"/>
        <w:spacing w:before="0" w:beforeAutospacing="0" w:after="0" w:afterAutospacing="0"/>
        <w:ind w:firstLine="709"/>
        <w:jc w:val="both"/>
        <w:rPr>
          <w:bCs/>
          <w:sz w:val="28"/>
          <w:szCs w:val="28"/>
          <w:lang w:val="ro-RO" w:eastAsia="ru-RU"/>
        </w:rPr>
      </w:pPr>
      <w:r w:rsidRPr="00BC3C04">
        <w:rPr>
          <w:bCs/>
          <w:sz w:val="28"/>
          <w:szCs w:val="28"/>
          <w:lang w:val="ro-RO" w:eastAsia="ru-RU"/>
        </w:rPr>
        <w:t xml:space="preserve">Pentru mijloacele de transport auto introduse pe teritoriul vamal și declarate prin acțiune </w:t>
      </w:r>
      <w:r w:rsidR="007C09D2" w:rsidRPr="00BC3C04">
        <w:rPr>
          <w:bCs/>
          <w:sz w:val="28"/>
          <w:szCs w:val="28"/>
          <w:lang w:val="ro-RO" w:eastAsia="ru-RU"/>
        </w:rPr>
        <w:t>până</w:t>
      </w:r>
      <w:r w:rsidRPr="00BC3C04">
        <w:rPr>
          <w:bCs/>
          <w:sz w:val="28"/>
          <w:szCs w:val="28"/>
          <w:lang w:val="ro-RO" w:eastAsia="ru-RU"/>
        </w:rPr>
        <w:t xml:space="preserve"> la data de </w:t>
      </w:r>
      <w:r w:rsidR="007C09D2" w:rsidRPr="00BC3C04">
        <w:rPr>
          <w:bCs/>
          <w:sz w:val="28"/>
          <w:szCs w:val="28"/>
          <w:lang w:val="ro-RO" w:eastAsia="ru-RU"/>
        </w:rPr>
        <w:t xml:space="preserve">1 ianuarie </w:t>
      </w:r>
      <w:r w:rsidRPr="00BC3C04">
        <w:rPr>
          <w:bCs/>
          <w:sz w:val="28"/>
          <w:szCs w:val="28"/>
          <w:lang w:val="ro-RO" w:eastAsia="ru-RU"/>
        </w:rPr>
        <w:t>2023 de către persoanele fizice cu domiciliul în orice stat străin și care dețin permis de conducere emis de țara în care au domiciliu</w:t>
      </w:r>
      <w:r w:rsidR="00391CA6" w:rsidRPr="00BC3C04">
        <w:rPr>
          <w:bCs/>
          <w:sz w:val="28"/>
          <w:szCs w:val="28"/>
          <w:lang w:val="ro-RO" w:eastAsia="ru-RU"/>
        </w:rPr>
        <w:t>,</w:t>
      </w:r>
      <w:r w:rsidRPr="00BC3C04">
        <w:rPr>
          <w:bCs/>
          <w:sz w:val="28"/>
          <w:szCs w:val="28"/>
          <w:lang w:val="ro-RO" w:eastAsia="ru-RU"/>
        </w:rPr>
        <w:t xml:space="preserve"> </w:t>
      </w:r>
      <w:r w:rsidR="00391CA6" w:rsidRPr="00BC3C04">
        <w:rPr>
          <w:bCs/>
          <w:sz w:val="28"/>
          <w:szCs w:val="28"/>
          <w:lang w:val="ro-RO" w:eastAsia="ru-RU"/>
        </w:rPr>
        <w:t>aflate</w:t>
      </w:r>
      <w:r w:rsidRPr="00BC3C04">
        <w:rPr>
          <w:bCs/>
          <w:sz w:val="28"/>
          <w:szCs w:val="28"/>
          <w:lang w:val="ro-RO" w:eastAsia="ru-RU"/>
        </w:rPr>
        <w:t xml:space="preserve"> în continuare pe teritoriul vamal, termenul de admitere temporară se va calcula în condițiile prevederilor legale anterioare intrării în vigoare a Legii nr. 356/2022</w:t>
      </w:r>
      <w:r w:rsidR="005C0542" w:rsidRPr="00BC3C04">
        <w:rPr>
          <w:bCs/>
          <w:sz w:val="28"/>
          <w:szCs w:val="28"/>
          <w:lang w:val="ro-RO" w:eastAsia="ru-RU"/>
        </w:rPr>
        <w:t xml:space="preserve"> pentru modificarea unor acte normative</w:t>
      </w:r>
      <w:r w:rsidRPr="00BC3C04">
        <w:rPr>
          <w:bCs/>
          <w:sz w:val="28"/>
          <w:szCs w:val="28"/>
          <w:lang w:val="ro-RO" w:eastAsia="ru-RU"/>
        </w:rPr>
        <w:t xml:space="preserve"> (3 ani) </w:t>
      </w:r>
      <w:r w:rsidR="005C0542" w:rsidRPr="00BC3C04">
        <w:rPr>
          <w:bCs/>
          <w:sz w:val="28"/>
          <w:szCs w:val="28"/>
          <w:lang w:val="ro-RO" w:eastAsia="ru-RU"/>
        </w:rPr>
        <w:t>până</w:t>
      </w:r>
      <w:r w:rsidRPr="00BC3C04">
        <w:rPr>
          <w:bCs/>
          <w:sz w:val="28"/>
          <w:szCs w:val="28"/>
          <w:lang w:val="ro-RO" w:eastAsia="ru-RU"/>
        </w:rPr>
        <w:t xml:space="preserve"> la prima scoatere a acestora de pe teritoriul vamal al Republicii Moldova.</w:t>
      </w:r>
    </w:p>
    <w:p w14:paraId="39544750" w14:textId="77777777" w:rsidR="00BC18E8" w:rsidRPr="00BC3C04" w:rsidRDefault="00BC18E8" w:rsidP="00370C0F">
      <w:pPr>
        <w:pStyle w:val="NormalWeb"/>
        <w:spacing w:before="0" w:beforeAutospacing="0" w:after="0" w:afterAutospacing="0"/>
        <w:ind w:firstLine="709"/>
        <w:jc w:val="both"/>
        <w:rPr>
          <w:bCs/>
          <w:sz w:val="28"/>
          <w:szCs w:val="28"/>
          <w:lang w:val="ro-RO" w:eastAsia="ru-RU"/>
        </w:rPr>
      </w:pPr>
    </w:p>
    <w:p w14:paraId="76DDE744" w14:textId="2961E627" w:rsidR="00BC18E8" w:rsidRDefault="00BC18E8" w:rsidP="00370C0F">
      <w:pPr>
        <w:pStyle w:val="NormalWeb"/>
        <w:spacing w:before="0" w:beforeAutospacing="0" w:after="0" w:afterAutospacing="0"/>
        <w:ind w:firstLine="709"/>
        <w:jc w:val="both"/>
        <w:rPr>
          <w:bCs/>
          <w:sz w:val="28"/>
          <w:szCs w:val="28"/>
          <w:lang w:val="ro-RO" w:eastAsia="ru-RU"/>
        </w:rPr>
      </w:pPr>
      <w:r w:rsidRPr="00BC3C04">
        <w:rPr>
          <w:bCs/>
          <w:sz w:val="28"/>
          <w:szCs w:val="28"/>
          <w:lang w:val="ro-RO" w:eastAsia="ru-RU"/>
        </w:rPr>
        <w:t>(4) Persoanele fizice care, concomitent, fac parte din categoriile de persoane neangajate, asigurate de Guvern, indicate la art.</w:t>
      </w:r>
      <w:r w:rsidR="005C0542" w:rsidRPr="00BC3C04">
        <w:rPr>
          <w:bCs/>
          <w:sz w:val="28"/>
          <w:szCs w:val="28"/>
          <w:lang w:val="ro-RO" w:eastAsia="ru-RU"/>
        </w:rPr>
        <w:t xml:space="preserve"> </w:t>
      </w:r>
      <w:r w:rsidRPr="00BC3C04">
        <w:rPr>
          <w:bCs/>
          <w:sz w:val="28"/>
          <w:szCs w:val="28"/>
          <w:lang w:val="ro-RO" w:eastAsia="ru-RU"/>
        </w:rPr>
        <w:t>4 alin.</w:t>
      </w:r>
      <w:r w:rsidR="005C0542" w:rsidRPr="00BC3C04">
        <w:rPr>
          <w:bCs/>
          <w:sz w:val="28"/>
          <w:szCs w:val="28"/>
          <w:lang w:val="ro-RO" w:eastAsia="ru-RU"/>
        </w:rPr>
        <w:t xml:space="preserve"> </w:t>
      </w:r>
      <w:r w:rsidRPr="00BC3C04">
        <w:rPr>
          <w:bCs/>
          <w:sz w:val="28"/>
          <w:szCs w:val="28"/>
          <w:lang w:val="ro-RO" w:eastAsia="ru-RU"/>
        </w:rPr>
        <w:t>(4) lit.</w:t>
      </w:r>
      <w:r w:rsidR="005C0542" w:rsidRPr="00BC3C04">
        <w:rPr>
          <w:bCs/>
          <w:sz w:val="28"/>
          <w:szCs w:val="28"/>
          <w:lang w:val="ro-RO" w:eastAsia="ru-RU"/>
        </w:rPr>
        <w:t xml:space="preserve"> </w:t>
      </w:r>
      <w:r w:rsidRPr="00BC3C04">
        <w:rPr>
          <w:bCs/>
          <w:sz w:val="28"/>
          <w:szCs w:val="28"/>
          <w:lang w:val="ro-RO" w:eastAsia="ru-RU"/>
        </w:rPr>
        <w:t xml:space="preserve">i) </w:t>
      </w:r>
      <w:proofErr w:type="spellStart"/>
      <w:r w:rsidRPr="00BC3C04">
        <w:rPr>
          <w:bCs/>
          <w:sz w:val="28"/>
          <w:szCs w:val="28"/>
          <w:lang w:val="ro-RO" w:eastAsia="ru-RU"/>
        </w:rPr>
        <w:t>şi</w:t>
      </w:r>
      <w:proofErr w:type="spellEnd"/>
      <w:r w:rsidRPr="00BC3C04">
        <w:rPr>
          <w:bCs/>
          <w:sz w:val="28"/>
          <w:szCs w:val="28"/>
          <w:lang w:val="ro-RO" w:eastAsia="ru-RU"/>
        </w:rPr>
        <w:t xml:space="preserve"> j) din Legea </w:t>
      </w:r>
      <w:r w:rsidR="005C0542" w:rsidRPr="00BC3C04">
        <w:rPr>
          <w:bCs/>
          <w:sz w:val="28"/>
          <w:szCs w:val="28"/>
          <w:lang w:val="ro-RO" w:eastAsia="ru-RU"/>
        </w:rPr>
        <w:t>nr.</w:t>
      </w:r>
      <w:r w:rsidR="00A066F7" w:rsidRPr="00BC3C04">
        <w:rPr>
          <w:bCs/>
          <w:sz w:val="28"/>
          <w:szCs w:val="28"/>
          <w:lang w:val="ro-RO" w:eastAsia="ru-RU"/>
        </w:rPr>
        <w:t> </w:t>
      </w:r>
      <w:r w:rsidR="005C0542" w:rsidRPr="00BC3C04">
        <w:rPr>
          <w:bCs/>
          <w:sz w:val="28"/>
          <w:szCs w:val="28"/>
          <w:lang w:val="ro-RO" w:eastAsia="ru-RU"/>
        </w:rPr>
        <w:t>1585/1998</w:t>
      </w:r>
      <w:r w:rsidR="00A066F7" w:rsidRPr="00BC3C04">
        <w:rPr>
          <w:bCs/>
          <w:sz w:val="28"/>
          <w:szCs w:val="28"/>
          <w:lang w:val="ro-RO" w:eastAsia="ru-RU"/>
        </w:rPr>
        <w:t xml:space="preserve"> </w:t>
      </w:r>
      <w:r w:rsidRPr="00BC3C04">
        <w:rPr>
          <w:bCs/>
          <w:sz w:val="28"/>
          <w:szCs w:val="28"/>
          <w:lang w:val="ro-RO" w:eastAsia="ru-RU"/>
        </w:rPr>
        <w:t xml:space="preserve">cu privire la asigurarea obligatorie de </w:t>
      </w:r>
      <w:proofErr w:type="spellStart"/>
      <w:r w:rsidRPr="00BC3C04">
        <w:rPr>
          <w:bCs/>
          <w:sz w:val="28"/>
          <w:szCs w:val="28"/>
          <w:lang w:val="ro-RO" w:eastAsia="ru-RU"/>
        </w:rPr>
        <w:t>asistenţă</w:t>
      </w:r>
      <w:proofErr w:type="spellEnd"/>
      <w:r w:rsidRPr="00BC3C04">
        <w:rPr>
          <w:bCs/>
          <w:sz w:val="28"/>
          <w:szCs w:val="28"/>
          <w:lang w:val="ro-RO" w:eastAsia="ru-RU"/>
        </w:rPr>
        <w:t xml:space="preserve"> medicală</w:t>
      </w:r>
      <w:r w:rsidR="00BD5B7C" w:rsidRPr="00BC3C04">
        <w:rPr>
          <w:bCs/>
          <w:sz w:val="28"/>
          <w:szCs w:val="28"/>
          <w:lang w:val="ro-RO" w:eastAsia="ru-RU"/>
        </w:rPr>
        <w:t>,</w:t>
      </w:r>
      <w:r w:rsidRPr="00BC3C04">
        <w:rPr>
          <w:bCs/>
          <w:sz w:val="28"/>
          <w:szCs w:val="28"/>
          <w:lang w:val="ro-RO" w:eastAsia="ru-RU"/>
        </w:rPr>
        <w:t xml:space="preserve"> </w:t>
      </w:r>
      <w:proofErr w:type="spellStart"/>
      <w:r w:rsidRPr="00BC3C04">
        <w:rPr>
          <w:bCs/>
          <w:sz w:val="28"/>
          <w:szCs w:val="28"/>
          <w:lang w:val="ro-RO" w:eastAsia="ru-RU"/>
        </w:rPr>
        <w:t>şi</w:t>
      </w:r>
      <w:proofErr w:type="spellEnd"/>
      <w:r w:rsidRPr="00BC3C04">
        <w:rPr>
          <w:bCs/>
          <w:sz w:val="28"/>
          <w:szCs w:val="28"/>
          <w:lang w:val="ro-RO" w:eastAsia="ru-RU"/>
        </w:rPr>
        <w:t xml:space="preserve"> din categoriile de plătitori ai primelor de asigurare obligatorie de </w:t>
      </w:r>
      <w:proofErr w:type="spellStart"/>
      <w:r w:rsidRPr="00BC3C04">
        <w:rPr>
          <w:bCs/>
          <w:sz w:val="28"/>
          <w:szCs w:val="28"/>
          <w:lang w:val="ro-RO" w:eastAsia="ru-RU"/>
        </w:rPr>
        <w:t>asistenţă</w:t>
      </w:r>
      <w:proofErr w:type="spellEnd"/>
      <w:r w:rsidRPr="00BC3C04">
        <w:rPr>
          <w:bCs/>
          <w:sz w:val="28"/>
          <w:szCs w:val="28"/>
          <w:lang w:val="ro-RO" w:eastAsia="ru-RU"/>
        </w:rPr>
        <w:t xml:space="preserve"> medicală în sumă fixă</w:t>
      </w:r>
      <w:r w:rsidR="00BD5B7C" w:rsidRPr="00BC3C04">
        <w:rPr>
          <w:bCs/>
          <w:sz w:val="28"/>
          <w:szCs w:val="28"/>
          <w:lang w:val="ro-RO" w:eastAsia="ru-RU"/>
        </w:rPr>
        <w:t>,</w:t>
      </w:r>
      <w:r w:rsidRPr="00BC3C04">
        <w:rPr>
          <w:bCs/>
          <w:sz w:val="28"/>
          <w:szCs w:val="28"/>
          <w:lang w:val="ro-RO" w:eastAsia="ru-RU"/>
        </w:rPr>
        <w:t xml:space="preserve"> </w:t>
      </w:r>
      <w:r w:rsidR="005C0542" w:rsidRPr="00BC3C04">
        <w:rPr>
          <w:bCs/>
          <w:sz w:val="28"/>
          <w:szCs w:val="28"/>
          <w:lang w:val="ro-RO" w:eastAsia="ru-RU"/>
        </w:rPr>
        <w:t xml:space="preserve">indicate </w:t>
      </w:r>
      <w:r w:rsidR="00C52CE8" w:rsidRPr="00BC3C04">
        <w:rPr>
          <w:rFonts w:eastAsia="Calibri"/>
          <w:bCs/>
          <w:sz w:val="28"/>
          <w:szCs w:val="28"/>
          <w:lang w:val="ro-RO" w:eastAsia="en-US"/>
        </w:rPr>
        <w:t>la pct. 1 lit. d) din anexa nr.</w:t>
      </w:r>
      <w:r w:rsidR="005C0542" w:rsidRPr="00BC3C04">
        <w:rPr>
          <w:rFonts w:eastAsia="Calibri"/>
          <w:bCs/>
          <w:sz w:val="28"/>
          <w:szCs w:val="28"/>
          <w:lang w:val="ro-RO" w:eastAsia="en-US"/>
        </w:rPr>
        <w:t xml:space="preserve"> </w:t>
      </w:r>
      <w:r w:rsidR="00C52CE8" w:rsidRPr="00BC3C04">
        <w:rPr>
          <w:rFonts w:eastAsia="Calibri"/>
          <w:bCs/>
          <w:sz w:val="28"/>
          <w:szCs w:val="28"/>
          <w:lang w:val="ro-RO" w:eastAsia="en-US"/>
        </w:rPr>
        <w:t xml:space="preserve">2 </w:t>
      </w:r>
      <w:r w:rsidRPr="00BC3C04">
        <w:rPr>
          <w:bCs/>
          <w:sz w:val="28"/>
          <w:szCs w:val="28"/>
          <w:lang w:val="ro-RO" w:eastAsia="ru-RU"/>
        </w:rPr>
        <w:t>la Legea nr.</w:t>
      </w:r>
      <w:r w:rsidR="005C0542" w:rsidRPr="00BC3C04">
        <w:rPr>
          <w:bCs/>
          <w:sz w:val="28"/>
          <w:szCs w:val="28"/>
          <w:lang w:val="ro-RO" w:eastAsia="ru-RU"/>
        </w:rPr>
        <w:t xml:space="preserve"> </w:t>
      </w:r>
      <w:r w:rsidRPr="00BC3C04">
        <w:rPr>
          <w:bCs/>
          <w:sz w:val="28"/>
          <w:szCs w:val="28"/>
          <w:lang w:val="ro-RO" w:eastAsia="ru-RU"/>
        </w:rPr>
        <w:t xml:space="preserve">1593/2002 cu privire la mărimea, modul </w:t>
      </w:r>
      <w:proofErr w:type="spellStart"/>
      <w:r w:rsidRPr="00BC3C04">
        <w:rPr>
          <w:bCs/>
          <w:sz w:val="28"/>
          <w:szCs w:val="28"/>
          <w:lang w:val="ro-RO" w:eastAsia="ru-RU"/>
        </w:rPr>
        <w:t>şi</w:t>
      </w:r>
      <w:proofErr w:type="spellEnd"/>
      <w:r w:rsidRPr="00BC3C04">
        <w:rPr>
          <w:bCs/>
          <w:sz w:val="28"/>
          <w:szCs w:val="28"/>
          <w:lang w:val="ro-RO" w:eastAsia="ru-RU"/>
        </w:rPr>
        <w:t xml:space="preserve"> termenele de achitare a primelor de asigurare obligatorie de </w:t>
      </w:r>
      <w:proofErr w:type="spellStart"/>
      <w:r w:rsidRPr="00BC3C04">
        <w:rPr>
          <w:bCs/>
          <w:sz w:val="28"/>
          <w:szCs w:val="28"/>
          <w:lang w:val="ro-RO" w:eastAsia="ru-RU"/>
        </w:rPr>
        <w:t>asistenţă</w:t>
      </w:r>
      <w:proofErr w:type="spellEnd"/>
      <w:r w:rsidRPr="00BC3C04">
        <w:rPr>
          <w:bCs/>
          <w:sz w:val="28"/>
          <w:szCs w:val="28"/>
          <w:lang w:val="ro-RO" w:eastAsia="ru-RU"/>
        </w:rPr>
        <w:t xml:space="preserve"> medicală</w:t>
      </w:r>
      <w:r w:rsidR="00BD5B7C" w:rsidRPr="00BC3C04">
        <w:rPr>
          <w:bCs/>
          <w:sz w:val="28"/>
          <w:szCs w:val="28"/>
          <w:lang w:val="ro-RO" w:eastAsia="ru-RU"/>
        </w:rPr>
        <w:t>,</w:t>
      </w:r>
      <w:r w:rsidRPr="00BC3C04">
        <w:rPr>
          <w:bCs/>
          <w:sz w:val="28"/>
          <w:szCs w:val="28"/>
          <w:lang w:val="ro-RO" w:eastAsia="ru-RU"/>
        </w:rPr>
        <w:t xml:space="preserve"> sunt în drept să solicite restituirea primei de asigurare obligatorie </w:t>
      </w:r>
      <w:r w:rsidRPr="00BC3C04">
        <w:rPr>
          <w:bCs/>
          <w:sz w:val="28"/>
          <w:szCs w:val="28"/>
          <w:lang w:val="ro-RO" w:eastAsia="ru-RU"/>
        </w:rPr>
        <w:lastRenderedPageBreak/>
        <w:t xml:space="preserve">de </w:t>
      </w:r>
      <w:proofErr w:type="spellStart"/>
      <w:r w:rsidRPr="00BC3C04">
        <w:rPr>
          <w:bCs/>
          <w:sz w:val="28"/>
          <w:szCs w:val="28"/>
          <w:lang w:val="ro-RO" w:eastAsia="ru-RU"/>
        </w:rPr>
        <w:t>asistenţă</w:t>
      </w:r>
      <w:proofErr w:type="spellEnd"/>
      <w:r w:rsidRPr="00BC3C04">
        <w:rPr>
          <w:bCs/>
          <w:sz w:val="28"/>
          <w:szCs w:val="28"/>
          <w:lang w:val="ro-RO" w:eastAsia="ru-RU"/>
        </w:rPr>
        <w:t xml:space="preserve"> medicală în sumă fixă </w:t>
      </w:r>
      <w:r w:rsidR="005C0542" w:rsidRPr="00BC3C04">
        <w:rPr>
          <w:bCs/>
          <w:sz w:val="28"/>
          <w:szCs w:val="28"/>
          <w:lang w:val="ro-RO" w:eastAsia="ru-RU"/>
        </w:rPr>
        <w:t xml:space="preserve">achitate </w:t>
      </w:r>
      <w:r w:rsidR="00391CA6" w:rsidRPr="00BC3C04">
        <w:rPr>
          <w:bCs/>
          <w:sz w:val="28"/>
          <w:szCs w:val="28"/>
          <w:lang w:val="ro-RO" w:eastAsia="ru-RU"/>
        </w:rPr>
        <w:t xml:space="preserve">pentru </w:t>
      </w:r>
      <w:r w:rsidRPr="00BC3C04">
        <w:rPr>
          <w:bCs/>
          <w:sz w:val="28"/>
          <w:szCs w:val="28"/>
          <w:lang w:val="ro-RO" w:eastAsia="ru-RU"/>
        </w:rPr>
        <w:t>anul 2023, conform procedurii stabilite de Guvern.</w:t>
      </w:r>
    </w:p>
    <w:p w14:paraId="2BC73E36" w14:textId="77777777" w:rsidR="004E76EF" w:rsidRPr="00BC3C04" w:rsidRDefault="004E76EF" w:rsidP="00370C0F">
      <w:pPr>
        <w:pStyle w:val="NormalWeb"/>
        <w:spacing w:before="0" w:beforeAutospacing="0" w:after="0" w:afterAutospacing="0"/>
        <w:ind w:firstLine="709"/>
        <w:jc w:val="both"/>
        <w:rPr>
          <w:b/>
          <w:sz w:val="28"/>
          <w:szCs w:val="28"/>
          <w:lang w:val="ro-RO" w:eastAsia="ru-RU"/>
        </w:rPr>
      </w:pPr>
    </w:p>
    <w:p w14:paraId="66E764BF" w14:textId="77777777" w:rsidR="00E659B8" w:rsidRPr="00BC3C04" w:rsidRDefault="00E659B8" w:rsidP="00E659B8">
      <w:pPr>
        <w:spacing w:after="0" w:line="240" w:lineRule="auto"/>
        <w:ind w:left="0" w:firstLine="567"/>
        <w:jc w:val="both"/>
        <w:rPr>
          <w:rFonts w:ascii="Times New Roman" w:eastAsia="Times New Roman" w:hAnsi="Times New Roman" w:cs="Times New Roman"/>
          <w:color w:val="000000"/>
          <w:sz w:val="28"/>
          <w:szCs w:val="28"/>
        </w:rPr>
      </w:pPr>
    </w:p>
    <w:p w14:paraId="7F3C3883" w14:textId="77777777" w:rsidR="00726B0F" w:rsidRPr="00F80103" w:rsidRDefault="00726B0F" w:rsidP="004E76EF">
      <w:pPr>
        <w:pStyle w:val="NoSpacing"/>
        <w:ind w:firstLine="0"/>
        <w:jc w:val="center"/>
        <w:rPr>
          <w:b/>
          <w:bCs/>
          <w:sz w:val="28"/>
          <w:szCs w:val="28"/>
          <w:lang w:val="ro-MD" w:eastAsia="ru-RU"/>
        </w:rPr>
      </w:pPr>
      <w:r w:rsidRPr="00F80103">
        <w:rPr>
          <w:b/>
          <w:bCs/>
          <w:sz w:val="28"/>
          <w:szCs w:val="28"/>
          <w:lang w:val="ro-MD" w:eastAsia="ru-RU"/>
        </w:rPr>
        <w:t>PREȘEDINTELE  PARLAMENTULUI</w:t>
      </w:r>
    </w:p>
    <w:p w14:paraId="4450F0A7" w14:textId="77777777" w:rsidR="00726B0F" w:rsidRPr="00F80103" w:rsidRDefault="00726B0F" w:rsidP="004E76EF">
      <w:pPr>
        <w:pStyle w:val="NoSpacing"/>
        <w:ind w:firstLine="0"/>
        <w:jc w:val="center"/>
        <w:rPr>
          <w:b/>
          <w:sz w:val="28"/>
          <w:szCs w:val="28"/>
          <w:lang w:val="ro-MD"/>
        </w:rPr>
      </w:pPr>
    </w:p>
    <w:p w14:paraId="702D0245" w14:textId="77777777" w:rsidR="00726B0F" w:rsidRPr="00F80103" w:rsidRDefault="00726B0F" w:rsidP="004E76EF">
      <w:pPr>
        <w:pStyle w:val="NoSpacing"/>
        <w:ind w:firstLine="0"/>
        <w:jc w:val="center"/>
        <w:rPr>
          <w:b/>
          <w:sz w:val="28"/>
          <w:szCs w:val="28"/>
          <w:lang w:val="ro-MD"/>
        </w:rPr>
      </w:pPr>
    </w:p>
    <w:p w14:paraId="09BCF579" w14:textId="77777777" w:rsidR="00726B0F" w:rsidRPr="00F80103" w:rsidRDefault="00726B0F" w:rsidP="004E76EF">
      <w:pPr>
        <w:pStyle w:val="NoSpacing"/>
        <w:ind w:firstLine="0"/>
        <w:jc w:val="center"/>
        <w:rPr>
          <w:b/>
          <w:sz w:val="28"/>
          <w:szCs w:val="28"/>
          <w:lang w:val="ro-MD"/>
        </w:rPr>
      </w:pPr>
    </w:p>
    <w:p w14:paraId="3121E5B8" w14:textId="15AA6181" w:rsidR="00726B0F" w:rsidRDefault="00726B0F" w:rsidP="004E76EF">
      <w:pPr>
        <w:pStyle w:val="NoSpacing"/>
        <w:ind w:firstLine="0"/>
        <w:jc w:val="center"/>
        <w:rPr>
          <w:b/>
          <w:sz w:val="28"/>
          <w:szCs w:val="28"/>
          <w:lang w:val="ro-MD"/>
        </w:rPr>
      </w:pPr>
      <w:r w:rsidRPr="00F80103">
        <w:rPr>
          <w:b/>
          <w:sz w:val="28"/>
          <w:szCs w:val="28"/>
          <w:lang w:val="ro-MD"/>
        </w:rPr>
        <w:t>IGOR  GROSU</w:t>
      </w:r>
    </w:p>
    <w:p w14:paraId="446B5B11" w14:textId="659186C5" w:rsidR="004E76EF" w:rsidRDefault="004E76EF" w:rsidP="00726B0F">
      <w:pPr>
        <w:pStyle w:val="NoSpacing"/>
        <w:jc w:val="center"/>
        <w:rPr>
          <w:b/>
          <w:sz w:val="28"/>
          <w:szCs w:val="28"/>
          <w:lang w:val="ro-MD"/>
        </w:rPr>
      </w:pPr>
    </w:p>
    <w:p w14:paraId="1AEC2D7A" w14:textId="71996919" w:rsidR="004E76EF" w:rsidRDefault="004E76EF" w:rsidP="00726B0F">
      <w:pPr>
        <w:pStyle w:val="NoSpacing"/>
        <w:jc w:val="center"/>
        <w:rPr>
          <w:b/>
          <w:sz w:val="28"/>
          <w:szCs w:val="28"/>
          <w:lang w:val="ro-MD"/>
        </w:rPr>
      </w:pPr>
    </w:p>
    <w:p w14:paraId="2561E4BC" w14:textId="3790D57E" w:rsidR="004E76EF" w:rsidRDefault="004E76EF" w:rsidP="00726B0F">
      <w:pPr>
        <w:pStyle w:val="NoSpacing"/>
        <w:jc w:val="center"/>
        <w:rPr>
          <w:b/>
          <w:sz w:val="28"/>
          <w:szCs w:val="28"/>
          <w:lang w:val="ro-MD"/>
        </w:rPr>
      </w:pPr>
    </w:p>
    <w:p w14:paraId="4A5B0A68" w14:textId="21AB0423" w:rsidR="004E76EF" w:rsidRDefault="004E76EF" w:rsidP="00726B0F">
      <w:pPr>
        <w:pStyle w:val="NoSpacing"/>
        <w:jc w:val="center"/>
        <w:rPr>
          <w:b/>
          <w:sz w:val="28"/>
          <w:szCs w:val="28"/>
          <w:lang w:val="ro-MD"/>
        </w:rPr>
      </w:pPr>
    </w:p>
    <w:p w14:paraId="38CA69B7" w14:textId="77777777" w:rsidR="004E76EF" w:rsidRPr="00F80103" w:rsidRDefault="004E76EF" w:rsidP="00726B0F">
      <w:pPr>
        <w:pStyle w:val="NoSpacing"/>
        <w:jc w:val="center"/>
        <w:rPr>
          <w:sz w:val="28"/>
          <w:szCs w:val="28"/>
          <w:lang w:val="ro-MD"/>
        </w:rPr>
      </w:pPr>
    </w:p>
    <w:p w14:paraId="7C76979C" w14:textId="77777777" w:rsidR="00726B0F" w:rsidRPr="00F80103" w:rsidRDefault="00726B0F" w:rsidP="00726B0F">
      <w:pPr>
        <w:pStyle w:val="NoSpacing"/>
        <w:rPr>
          <w:b/>
          <w:sz w:val="28"/>
          <w:szCs w:val="28"/>
          <w:lang w:val="ro-MD"/>
        </w:rPr>
      </w:pPr>
    </w:p>
    <w:p w14:paraId="6CA33EB8" w14:textId="77777777" w:rsidR="00726B0F" w:rsidRDefault="00726B0F" w:rsidP="00726B0F">
      <w:pPr>
        <w:pStyle w:val="NoSpacing"/>
        <w:rPr>
          <w:b/>
          <w:sz w:val="28"/>
          <w:szCs w:val="28"/>
        </w:rPr>
      </w:pPr>
    </w:p>
    <w:p w14:paraId="4DAA0D35" w14:textId="45BA2A77" w:rsidR="00726B0F" w:rsidRPr="00F80103" w:rsidRDefault="00726B0F" w:rsidP="00726B0F">
      <w:pPr>
        <w:pStyle w:val="NoSpacing"/>
        <w:ind w:firstLine="0"/>
        <w:rPr>
          <w:b/>
          <w:sz w:val="28"/>
          <w:szCs w:val="28"/>
        </w:rPr>
      </w:pPr>
      <w:proofErr w:type="spellStart"/>
      <w:r w:rsidRPr="00F80103">
        <w:rPr>
          <w:b/>
          <w:sz w:val="28"/>
          <w:szCs w:val="28"/>
        </w:rPr>
        <w:t>Chișinău</w:t>
      </w:r>
      <w:proofErr w:type="spellEnd"/>
      <w:r w:rsidRPr="00F80103">
        <w:rPr>
          <w:b/>
          <w:sz w:val="28"/>
          <w:szCs w:val="28"/>
        </w:rPr>
        <w:t xml:space="preserve">, </w:t>
      </w:r>
      <w:r>
        <w:rPr>
          <w:b/>
          <w:sz w:val="28"/>
          <w:szCs w:val="28"/>
        </w:rPr>
        <w:t>3</w:t>
      </w:r>
      <w:r w:rsidRPr="00F80103">
        <w:rPr>
          <w:b/>
          <w:sz w:val="28"/>
          <w:szCs w:val="28"/>
        </w:rPr>
        <w:t xml:space="preserve"> </w:t>
      </w:r>
      <w:proofErr w:type="spellStart"/>
      <w:r>
        <w:rPr>
          <w:b/>
          <w:sz w:val="28"/>
          <w:szCs w:val="28"/>
        </w:rPr>
        <w:t>martie</w:t>
      </w:r>
      <w:proofErr w:type="spellEnd"/>
      <w:r w:rsidRPr="00F80103">
        <w:rPr>
          <w:b/>
          <w:sz w:val="28"/>
          <w:szCs w:val="28"/>
        </w:rPr>
        <w:t xml:space="preserve"> 2023.</w:t>
      </w:r>
    </w:p>
    <w:p w14:paraId="0FC9878B" w14:textId="4B954D6B" w:rsidR="00726B0F" w:rsidRPr="00C04AE9" w:rsidRDefault="00726B0F" w:rsidP="00726B0F">
      <w:pPr>
        <w:pStyle w:val="NoSpacing"/>
        <w:ind w:firstLine="0"/>
        <w:rPr>
          <w:sz w:val="28"/>
          <w:szCs w:val="28"/>
        </w:rPr>
      </w:pPr>
      <w:r w:rsidRPr="00F80103">
        <w:rPr>
          <w:b/>
          <w:sz w:val="28"/>
          <w:szCs w:val="28"/>
        </w:rPr>
        <w:t xml:space="preserve">Nr. </w:t>
      </w:r>
      <w:r>
        <w:rPr>
          <w:b/>
          <w:sz w:val="28"/>
          <w:szCs w:val="28"/>
        </w:rPr>
        <w:t>40</w:t>
      </w:r>
      <w:r w:rsidRPr="00F80103">
        <w:rPr>
          <w:b/>
          <w:sz w:val="28"/>
          <w:szCs w:val="28"/>
        </w:rPr>
        <w:t>.</w:t>
      </w:r>
    </w:p>
    <w:p w14:paraId="7C2F7FB4" w14:textId="49FCB86E" w:rsidR="003E5F17" w:rsidRPr="00BC3C04" w:rsidRDefault="003E5F17" w:rsidP="00726B0F">
      <w:pPr>
        <w:spacing w:after="0" w:line="240" w:lineRule="auto"/>
        <w:ind w:left="0"/>
        <w:jc w:val="center"/>
        <w:rPr>
          <w:rFonts w:ascii="Times New Roman" w:eastAsia="Times New Roman" w:hAnsi="Times New Roman" w:cs="Times New Roman"/>
          <w:b/>
          <w:bCs/>
          <w:color w:val="000000"/>
          <w:sz w:val="28"/>
          <w:szCs w:val="28"/>
        </w:rPr>
      </w:pPr>
    </w:p>
    <w:sectPr w:rsidR="003E5F17" w:rsidRPr="00BC3C04" w:rsidSect="00C52CE8">
      <w:headerReference w:type="default" r:id="rId12"/>
      <w:type w:val="continuous"/>
      <w:pgSz w:w="11906" w:h="16838" w:code="9"/>
      <w:pgMar w:top="1418" w:right="567" w:bottom="1418" w:left="1985"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0FCF02" w14:textId="77777777" w:rsidR="007C0B13" w:rsidRDefault="007C0B13">
      <w:pPr>
        <w:spacing w:after="0" w:line="240" w:lineRule="auto"/>
      </w:pPr>
      <w:r>
        <w:separator/>
      </w:r>
    </w:p>
  </w:endnote>
  <w:endnote w:type="continuationSeparator" w:id="0">
    <w:p w14:paraId="4A113B96" w14:textId="77777777" w:rsidR="007C0B13" w:rsidRDefault="007C0B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mbria"/>
    <w:charset w:val="00"/>
    <w:family w:val="roman"/>
    <w:pitch w:val="variable"/>
  </w:font>
  <w:font w:name="Georgia">
    <w:panose1 w:val="02040502050405020303"/>
    <w:charset w:val="CC"/>
    <w:family w:val="roman"/>
    <w:pitch w:val="variable"/>
    <w:sig w:usb0="00000287" w:usb1="000000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DB2544" w14:textId="77777777" w:rsidR="007C0B13" w:rsidRDefault="007C0B13">
      <w:pPr>
        <w:spacing w:after="0" w:line="240" w:lineRule="auto"/>
      </w:pPr>
      <w:r>
        <w:separator/>
      </w:r>
    </w:p>
  </w:footnote>
  <w:footnote w:type="continuationSeparator" w:id="0">
    <w:p w14:paraId="1D419B86" w14:textId="77777777" w:rsidR="007C0B13" w:rsidRDefault="007C0B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081156"/>
      <w:docPartObj>
        <w:docPartGallery w:val="Page Numbers (Top of Page)"/>
        <w:docPartUnique/>
      </w:docPartObj>
    </w:sdtPr>
    <w:sdtEndPr>
      <w:rPr>
        <w:rFonts w:ascii="Times New Roman" w:hAnsi="Times New Roman" w:cs="Times New Roman"/>
        <w:sz w:val="28"/>
        <w:szCs w:val="28"/>
      </w:rPr>
    </w:sdtEndPr>
    <w:sdtContent>
      <w:p w14:paraId="78E170D8" w14:textId="7D7D7A57" w:rsidR="003435E3" w:rsidRPr="00774B5E" w:rsidRDefault="003435E3">
        <w:pPr>
          <w:pStyle w:val="Header"/>
          <w:jc w:val="center"/>
          <w:rPr>
            <w:rFonts w:ascii="Times New Roman" w:hAnsi="Times New Roman" w:cs="Times New Roman"/>
            <w:sz w:val="28"/>
            <w:szCs w:val="28"/>
          </w:rPr>
        </w:pPr>
        <w:r w:rsidRPr="00774B5E">
          <w:rPr>
            <w:rFonts w:ascii="Times New Roman" w:hAnsi="Times New Roman" w:cs="Times New Roman"/>
            <w:sz w:val="28"/>
            <w:szCs w:val="28"/>
          </w:rPr>
          <w:fldChar w:fldCharType="begin"/>
        </w:r>
        <w:r w:rsidRPr="00774B5E">
          <w:rPr>
            <w:rFonts w:ascii="Times New Roman" w:hAnsi="Times New Roman" w:cs="Times New Roman"/>
            <w:sz w:val="28"/>
            <w:szCs w:val="28"/>
          </w:rPr>
          <w:instrText>PAGE   \* MERGEFORMAT</w:instrText>
        </w:r>
        <w:r w:rsidRPr="00774B5E">
          <w:rPr>
            <w:rFonts w:ascii="Times New Roman" w:hAnsi="Times New Roman" w:cs="Times New Roman"/>
            <w:sz w:val="28"/>
            <w:szCs w:val="28"/>
          </w:rPr>
          <w:fldChar w:fldCharType="separate"/>
        </w:r>
        <w:r w:rsidRPr="00072068">
          <w:rPr>
            <w:rFonts w:ascii="Times New Roman" w:hAnsi="Times New Roman" w:cs="Times New Roman"/>
            <w:noProof/>
            <w:sz w:val="28"/>
            <w:szCs w:val="28"/>
            <w:lang w:val="ro-RO"/>
          </w:rPr>
          <w:t>7</w:t>
        </w:r>
        <w:r w:rsidRPr="00774B5E">
          <w:rPr>
            <w:rFonts w:ascii="Times New Roman" w:hAnsi="Times New Roman" w:cs="Times New Roman"/>
            <w:sz w:val="28"/>
            <w:szCs w:val="2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D1F32"/>
    <w:multiLevelType w:val="hybridMultilevel"/>
    <w:tmpl w:val="58AC1326"/>
    <w:lvl w:ilvl="0" w:tplc="B4743E5A">
      <w:start w:val="1"/>
      <w:numFmt w:val="decimal"/>
      <w:suff w:val="space"/>
      <w:lvlText w:val="%1."/>
      <w:lvlJc w:val="left"/>
      <w:pPr>
        <w:ind w:left="644" w:hanging="360"/>
      </w:pPr>
      <w:rPr>
        <w:rFonts w:hint="default"/>
        <w:b/>
        <w:bCs w:val="0"/>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 w15:restartNumberingAfterBreak="0">
    <w:nsid w:val="142A33AC"/>
    <w:multiLevelType w:val="hybridMultilevel"/>
    <w:tmpl w:val="0554CDCE"/>
    <w:lvl w:ilvl="0" w:tplc="2D72DA7A">
      <w:start w:val="1"/>
      <w:numFmt w:val="lowerRoman"/>
      <w:lvlText w:val="%1)"/>
      <w:lvlJc w:val="left"/>
      <w:pPr>
        <w:ind w:left="1571" w:hanging="720"/>
      </w:p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2" w15:restartNumberingAfterBreak="0">
    <w:nsid w:val="1CEF420A"/>
    <w:multiLevelType w:val="hybridMultilevel"/>
    <w:tmpl w:val="346EAAD8"/>
    <w:lvl w:ilvl="0" w:tplc="5F0CB1C4">
      <w:start w:val="1"/>
      <w:numFmt w:val="decimal"/>
      <w:suff w:val="space"/>
      <w:lvlText w:val="%1."/>
      <w:lvlJc w:val="left"/>
      <w:pPr>
        <w:ind w:left="927"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3" w15:restartNumberingAfterBreak="0">
    <w:nsid w:val="1FC207DD"/>
    <w:multiLevelType w:val="multilevel"/>
    <w:tmpl w:val="D26ACAC6"/>
    <w:lvl w:ilvl="0">
      <w:start w:val="1"/>
      <w:numFmt w:val="bullet"/>
      <w:lvlText w:val=""/>
      <w:lvlJc w:val="left"/>
      <w:pPr>
        <w:tabs>
          <w:tab w:val="num" w:pos="826"/>
        </w:tabs>
        <w:ind w:left="826" w:hanging="283"/>
      </w:pPr>
      <w:rPr>
        <w:rFonts w:ascii="Symbol" w:hAnsi="Symbol" w:cs="OpenSymbol" w:hint="default"/>
        <w:b w:val="0"/>
        <w:sz w:val="28"/>
      </w:rPr>
    </w:lvl>
    <w:lvl w:ilvl="1">
      <w:start w:val="1"/>
      <w:numFmt w:val="bullet"/>
      <w:lvlText w:val=""/>
      <w:lvlJc w:val="left"/>
      <w:pPr>
        <w:tabs>
          <w:tab w:val="num" w:pos="1533"/>
        </w:tabs>
        <w:ind w:left="1533" w:hanging="283"/>
      </w:pPr>
      <w:rPr>
        <w:rFonts w:ascii="Symbol" w:hAnsi="Symbol" w:cs="OpenSymbol" w:hint="default"/>
      </w:rPr>
    </w:lvl>
    <w:lvl w:ilvl="2">
      <w:start w:val="1"/>
      <w:numFmt w:val="bullet"/>
      <w:lvlText w:val=""/>
      <w:lvlJc w:val="left"/>
      <w:pPr>
        <w:tabs>
          <w:tab w:val="num" w:pos="2240"/>
        </w:tabs>
        <w:ind w:left="2240" w:hanging="283"/>
      </w:pPr>
      <w:rPr>
        <w:rFonts w:ascii="Symbol" w:hAnsi="Symbol" w:cs="OpenSymbol" w:hint="default"/>
      </w:rPr>
    </w:lvl>
    <w:lvl w:ilvl="3">
      <w:start w:val="1"/>
      <w:numFmt w:val="bullet"/>
      <w:lvlText w:val=""/>
      <w:lvlJc w:val="left"/>
      <w:pPr>
        <w:tabs>
          <w:tab w:val="num" w:pos="2947"/>
        </w:tabs>
        <w:ind w:left="2947" w:hanging="283"/>
      </w:pPr>
      <w:rPr>
        <w:rFonts w:ascii="Symbol" w:hAnsi="Symbol" w:cs="OpenSymbol" w:hint="default"/>
      </w:rPr>
    </w:lvl>
    <w:lvl w:ilvl="4">
      <w:start w:val="1"/>
      <w:numFmt w:val="bullet"/>
      <w:lvlText w:val=""/>
      <w:lvlJc w:val="left"/>
      <w:pPr>
        <w:tabs>
          <w:tab w:val="num" w:pos="3654"/>
        </w:tabs>
        <w:ind w:left="3654" w:hanging="283"/>
      </w:pPr>
      <w:rPr>
        <w:rFonts w:ascii="Symbol" w:hAnsi="Symbol" w:cs="OpenSymbol" w:hint="default"/>
      </w:rPr>
    </w:lvl>
    <w:lvl w:ilvl="5">
      <w:start w:val="1"/>
      <w:numFmt w:val="bullet"/>
      <w:lvlText w:val=""/>
      <w:lvlJc w:val="left"/>
      <w:pPr>
        <w:tabs>
          <w:tab w:val="num" w:pos="4361"/>
        </w:tabs>
        <w:ind w:left="4361" w:hanging="283"/>
      </w:pPr>
      <w:rPr>
        <w:rFonts w:ascii="Symbol" w:hAnsi="Symbol" w:cs="OpenSymbol" w:hint="default"/>
      </w:rPr>
    </w:lvl>
    <w:lvl w:ilvl="6">
      <w:start w:val="1"/>
      <w:numFmt w:val="bullet"/>
      <w:lvlText w:val=""/>
      <w:lvlJc w:val="left"/>
      <w:pPr>
        <w:tabs>
          <w:tab w:val="num" w:pos="5068"/>
        </w:tabs>
        <w:ind w:left="5068" w:hanging="283"/>
      </w:pPr>
      <w:rPr>
        <w:rFonts w:ascii="Symbol" w:hAnsi="Symbol" w:cs="OpenSymbol" w:hint="default"/>
      </w:rPr>
    </w:lvl>
    <w:lvl w:ilvl="7">
      <w:start w:val="1"/>
      <w:numFmt w:val="bullet"/>
      <w:lvlText w:val=""/>
      <w:lvlJc w:val="left"/>
      <w:pPr>
        <w:tabs>
          <w:tab w:val="num" w:pos="5775"/>
        </w:tabs>
        <w:ind w:left="5775" w:hanging="283"/>
      </w:pPr>
      <w:rPr>
        <w:rFonts w:ascii="Symbol" w:hAnsi="Symbol" w:cs="OpenSymbol" w:hint="default"/>
      </w:rPr>
    </w:lvl>
    <w:lvl w:ilvl="8">
      <w:start w:val="1"/>
      <w:numFmt w:val="bullet"/>
      <w:lvlText w:val=""/>
      <w:lvlJc w:val="left"/>
      <w:pPr>
        <w:tabs>
          <w:tab w:val="num" w:pos="6482"/>
        </w:tabs>
        <w:ind w:left="6482" w:hanging="283"/>
      </w:pPr>
      <w:rPr>
        <w:rFonts w:ascii="Symbol" w:hAnsi="Symbol" w:cs="OpenSymbol" w:hint="default"/>
      </w:rPr>
    </w:lvl>
  </w:abstractNum>
  <w:abstractNum w:abstractNumId="4" w15:restartNumberingAfterBreak="0">
    <w:nsid w:val="21101145"/>
    <w:multiLevelType w:val="hybridMultilevel"/>
    <w:tmpl w:val="70AC0700"/>
    <w:lvl w:ilvl="0" w:tplc="28E41EA8">
      <w:start w:val="1"/>
      <w:numFmt w:val="decimal"/>
      <w:suff w:val="space"/>
      <w:lvlText w:val="%1."/>
      <w:lvlJc w:val="left"/>
      <w:pPr>
        <w:ind w:left="1069"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5" w15:restartNumberingAfterBreak="0">
    <w:nsid w:val="21585910"/>
    <w:multiLevelType w:val="multilevel"/>
    <w:tmpl w:val="ECDAEA68"/>
    <w:lvl w:ilvl="0">
      <w:start w:val="1"/>
      <w:numFmt w:val="decimal"/>
      <w:lvlText w:val="%1."/>
      <w:lvlJc w:val="left"/>
      <w:pPr>
        <w:tabs>
          <w:tab w:val="num" w:pos="707"/>
        </w:tabs>
        <w:ind w:left="707" w:hanging="283"/>
      </w:pPr>
    </w:lvl>
    <w:lvl w:ilvl="1">
      <w:start w:val="1"/>
      <w:numFmt w:val="decimal"/>
      <w:lvlText w:val="%2."/>
      <w:lvlJc w:val="left"/>
      <w:pPr>
        <w:tabs>
          <w:tab w:val="num" w:pos="1414"/>
        </w:tabs>
        <w:ind w:left="1414" w:hanging="283"/>
      </w:pPr>
    </w:lvl>
    <w:lvl w:ilvl="2">
      <w:start w:val="1"/>
      <w:numFmt w:val="decimal"/>
      <w:lvlText w:val="%3."/>
      <w:lvlJc w:val="left"/>
      <w:pPr>
        <w:tabs>
          <w:tab w:val="num" w:pos="2121"/>
        </w:tabs>
        <w:ind w:left="2121" w:hanging="283"/>
      </w:pPr>
    </w:lvl>
    <w:lvl w:ilvl="3">
      <w:start w:val="1"/>
      <w:numFmt w:val="decimal"/>
      <w:lvlText w:val="%4."/>
      <w:lvlJc w:val="left"/>
      <w:pPr>
        <w:tabs>
          <w:tab w:val="num" w:pos="2828"/>
        </w:tabs>
        <w:ind w:left="2828" w:hanging="283"/>
      </w:pPr>
    </w:lvl>
    <w:lvl w:ilvl="4">
      <w:start w:val="1"/>
      <w:numFmt w:val="decimal"/>
      <w:lvlText w:val="%5."/>
      <w:lvlJc w:val="left"/>
      <w:pPr>
        <w:tabs>
          <w:tab w:val="num" w:pos="3535"/>
        </w:tabs>
        <w:ind w:left="3535" w:hanging="283"/>
      </w:pPr>
    </w:lvl>
    <w:lvl w:ilvl="5">
      <w:start w:val="1"/>
      <w:numFmt w:val="decimal"/>
      <w:lvlText w:val="%6."/>
      <w:lvlJc w:val="left"/>
      <w:pPr>
        <w:tabs>
          <w:tab w:val="num" w:pos="4242"/>
        </w:tabs>
        <w:ind w:left="4242" w:hanging="283"/>
      </w:pPr>
    </w:lvl>
    <w:lvl w:ilvl="6">
      <w:start w:val="1"/>
      <w:numFmt w:val="decimal"/>
      <w:lvlText w:val="%7."/>
      <w:lvlJc w:val="left"/>
      <w:pPr>
        <w:tabs>
          <w:tab w:val="num" w:pos="4949"/>
        </w:tabs>
        <w:ind w:left="4949" w:hanging="283"/>
      </w:pPr>
    </w:lvl>
    <w:lvl w:ilvl="7">
      <w:start w:val="1"/>
      <w:numFmt w:val="decimal"/>
      <w:lvlText w:val="%8."/>
      <w:lvlJc w:val="left"/>
      <w:pPr>
        <w:tabs>
          <w:tab w:val="num" w:pos="5656"/>
        </w:tabs>
        <w:ind w:left="5656" w:hanging="283"/>
      </w:pPr>
    </w:lvl>
    <w:lvl w:ilvl="8">
      <w:start w:val="1"/>
      <w:numFmt w:val="decimal"/>
      <w:lvlText w:val="%9."/>
      <w:lvlJc w:val="left"/>
      <w:pPr>
        <w:tabs>
          <w:tab w:val="num" w:pos="6363"/>
        </w:tabs>
        <w:ind w:left="6363" w:hanging="283"/>
      </w:pPr>
    </w:lvl>
  </w:abstractNum>
  <w:abstractNum w:abstractNumId="6" w15:restartNumberingAfterBreak="0">
    <w:nsid w:val="27A51594"/>
    <w:multiLevelType w:val="hybridMultilevel"/>
    <w:tmpl w:val="41026E58"/>
    <w:lvl w:ilvl="0" w:tplc="97E6CDE4">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7" w15:restartNumberingAfterBreak="0">
    <w:nsid w:val="28267423"/>
    <w:multiLevelType w:val="multilevel"/>
    <w:tmpl w:val="6AAA85A8"/>
    <w:lvl w:ilvl="0">
      <w:start w:val="1"/>
      <w:numFmt w:val="decimal"/>
      <w:lvlText w:val="%1."/>
      <w:lvlJc w:val="left"/>
      <w:pPr>
        <w:ind w:left="2347" w:hanging="360"/>
      </w:pPr>
      <w:rPr>
        <w:rFonts w:ascii="Georgia" w:eastAsia="Georgia" w:hAnsi="Georgia" w:cs="Georgia"/>
        <w:b/>
        <w:u w:val="none"/>
      </w:rPr>
    </w:lvl>
    <w:lvl w:ilvl="1">
      <w:start w:val="1"/>
      <w:numFmt w:val="lowerLetter"/>
      <w:lvlText w:val="%2."/>
      <w:lvlJc w:val="left"/>
      <w:pPr>
        <w:ind w:left="3067" w:hanging="360"/>
      </w:pPr>
      <w:rPr>
        <w:u w:val="none"/>
      </w:rPr>
    </w:lvl>
    <w:lvl w:ilvl="2">
      <w:start w:val="1"/>
      <w:numFmt w:val="lowerRoman"/>
      <w:lvlText w:val="%3."/>
      <w:lvlJc w:val="right"/>
      <w:pPr>
        <w:ind w:left="3787" w:hanging="360"/>
      </w:pPr>
      <w:rPr>
        <w:u w:val="none"/>
      </w:rPr>
    </w:lvl>
    <w:lvl w:ilvl="3">
      <w:start w:val="1"/>
      <w:numFmt w:val="decimal"/>
      <w:lvlText w:val="%4."/>
      <w:lvlJc w:val="left"/>
      <w:pPr>
        <w:ind w:left="4507" w:hanging="360"/>
      </w:pPr>
      <w:rPr>
        <w:u w:val="none"/>
      </w:rPr>
    </w:lvl>
    <w:lvl w:ilvl="4">
      <w:start w:val="1"/>
      <w:numFmt w:val="lowerLetter"/>
      <w:lvlText w:val="%5."/>
      <w:lvlJc w:val="left"/>
      <w:pPr>
        <w:ind w:left="5227" w:hanging="360"/>
      </w:pPr>
      <w:rPr>
        <w:u w:val="none"/>
      </w:rPr>
    </w:lvl>
    <w:lvl w:ilvl="5">
      <w:start w:val="1"/>
      <w:numFmt w:val="lowerRoman"/>
      <w:lvlText w:val="%6."/>
      <w:lvlJc w:val="right"/>
      <w:pPr>
        <w:ind w:left="5947" w:hanging="360"/>
      </w:pPr>
      <w:rPr>
        <w:u w:val="none"/>
      </w:rPr>
    </w:lvl>
    <w:lvl w:ilvl="6">
      <w:start w:val="1"/>
      <w:numFmt w:val="decimal"/>
      <w:lvlText w:val="%7."/>
      <w:lvlJc w:val="left"/>
      <w:pPr>
        <w:ind w:left="6667" w:hanging="360"/>
      </w:pPr>
      <w:rPr>
        <w:u w:val="none"/>
      </w:rPr>
    </w:lvl>
    <w:lvl w:ilvl="7">
      <w:start w:val="1"/>
      <w:numFmt w:val="lowerLetter"/>
      <w:lvlText w:val="%8."/>
      <w:lvlJc w:val="left"/>
      <w:pPr>
        <w:ind w:left="7387" w:hanging="360"/>
      </w:pPr>
      <w:rPr>
        <w:u w:val="none"/>
      </w:rPr>
    </w:lvl>
    <w:lvl w:ilvl="8">
      <w:start w:val="1"/>
      <w:numFmt w:val="lowerRoman"/>
      <w:lvlText w:val="%9."/>
      <w:lvlJc w:val="right"/>
      <w:pPr>
        <w:ind w:left="8107" w:hanging="360"/>
      </w:pPr>
      <w:rPr>
        <w:u w:val="none"/>
      </w:rPr>
    </w:lvl>
  </w:abstractNum>
  <w:abstractNum w:abstractNumId="8" w15:restartNumberingAfterBreak="0">
    <w:nsid w:val="28D40801"/>
    <w:multiLevelType w:val="hybridMultilevel"/>
    <w:tmpl w:val="3FDE9C76"/>
    <w:lvl w:ilvl="0" w:tplc="030ADAFA">
      <w:start w:val="1"/>
      <w:numFmt w:val="decimal"/>
      <w:lvlText w:val="%1."/>
      <w:lvlJc w:val="left"/>
      <w:pPr>
        <w:ind w:left="720" w:hanging="360"/>
      </w:pPr>
      <w:rPr>
        <w:rFonts w:ascii="Times New Roman" w:hAnsi="Times New Roman" w:cs="Times New Roman" w:hint="default"/>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9" w15:restartNumberingAfterBreak="0">
    <w:nsid w:val="2A832E6B"/>
    <w:multiLevelType w:val="hybridMultilevel"/>
    <w:tmpl w:val="35F0C624"/>
    <w:lvl w:ilvl="0" w:tplc="4692CFE6">
      <w:start w:val="2"/>
      <w:numFmt w:val="bullet"/>
      <w:lvlText w:val="–"/>
      <w:lvlJc w:val="left"/>
      <w:pPr>
        <w:ind w:left="720" w:hanging="360"/>
      </w:pPr>
      <w:rPr>
        <w:rFonts w:ascii="Times New Roman" w:eastAsia="Times New Roman"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0" w15:restartNumberingAfterBreak="0">
    <w:nsid w:val="37306F22"/>
    <w:multiLevelType w:val="hybridMultilevel"/>
    <w:tmpl w:val="F3DE3808"/>
    <w:lvl w:ilvl="0" w:tplc="0818000F">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1" w15:restartNumberingAfterBreak="0">
    <w:nsid w:val="47E904C6"/>
    <w:multiLevelType w:val="hybridMultilevel"/>
    <w:tmpl w:val="6BEEE724"/>
    <w:lvl w:ilvl="0" w:tplc="CC161900">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486461B5"/>
    <w:multiLevelType w:val="multilevel"/>
    <w:tmpl w:val="3B7C55B2"/>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13" w15:restartNumberingAfterBreak="0">
    <w:nsid w:val="52C34D98"/>
    <w:multiLevelType w:val="multilevel"/>
    <w:tmpl w:val="13A61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887C3D"/>
    <w:multiLevelType w:val="hybridMultilevel"/>
    <w:tmpl w:val="DDEC20BE"/>
    <w:lvl w:ilvl="0" w:tplc="8DBC033A">
      <w:start w:val="1"/>
      <w:numFmt w:val="decimal"/>
      <w:suff w:val="space"/>
      <w:lvlText w:val="%1."/>
      <w:lvlJc w:val="left"/>
      <w:pPr>
        <w:ind w:left="1353" w:hanging="360"/>
      </w:pPr>
      <w:rPr>
        <w:rFonts w:hint="default"/>
        <w:b w:val="0"/>
        <w:bCs/>
        <w:strike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76348FF"/>
    <w:multiLevelType w:val="multilevel"/>
    <w:tmpl w:val="33F24F7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58272B01"/>
    <w:multiLevelType w:val="hybridMultilevel"/>
    <w:tmpl w:val="A9105A44"/>
    <w:lvl w:ilvl="0" w:tplc="73D43062">
      <w:start w:val="10"/>
      <w:numFmt w:val="lowerLetter"/>
      <w:lvlText w:val="%1)"/>
      <w:lvlJc w:val="left"/>
      <w:pPr>
        <w:ind w:left="1211" w:hanging="360"/>
      </w:p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17" w15:restartNumberingAfterBreak="0">
    <w:nsid w:val="58EE6A1F"/>
    <w:multiLevelType w:val="hybridMultilevel"/>
    <w:tmpl w:val="02BC63F8"/>
    <w:lvl w:ilvl="0" w:tplc="F3FCA9AE">
      <w:start w:val="13"/>
      <w:numFmt w:val="bullet"/>
      <w:suff w:val="space"/>
      <w:lvlText w:val="-"/>
      <w:lvlJc w:val="left"/>
      <w:pPr>
        <w:ind w:left="720" w:hanging="360"/>
      </w:pPr>
      <w:rPr>
        <w:rFonts w:ascii="Georgia" w:eastAsiaTheme="majorEastAsia" w:hAnsi="Georgia" w:cstheme="maj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AB820F8"/>
    <w:multiLevelType w:val="hybridMultilevel"/>
    <w:tmpl w:val="70920E6A"/>
    <w:lvl w:ilvl="0" w:tplc="B4A4AAFE">
      <w:start w:val="1"/>
      <w:numFmt w:val="lowerLetter"/>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9" w15:restartNumberingAfterBreak="0">
    <w:nsid w:val="5B1A2CD7"/>
    <w:multiLevelType w:val="hybridMultilevel"/>
    <w:tmpl w:val="9B4417E2"/>
    <w:lvl w:ilvl="0" w:tplc="3A08BA0A">
      <w:start w:val="1"/>
      <w:numFmt w:val="decimal"/>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20" w15:restartNumberingAfterBreak="0">
    <w:nsid w:val="5CC94202"/>
    <w:multiLevelType w:val="hybridMultilevel"/>
    <w:tmpl w:val="1D082350"/>
    <w:lvl w:ilvl="0" w:tplc="44EA16B2">
      <w:start w:val="1"/>
      <w:numFmt w:val="decimal"/>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21" w15:restartNumberingAfterBreak="0">
    <w:nsid w:val="642C34B6"/>
    <w:multiLevelType w:val="multilevel"/>
    <w:tmpl w:val="D5383DCE"/>
    <w:lvl w:ilvl="0">
      <w:start w:val="1"/>
      <w:numFmt w:val="bullet"/>
      <w:lvlText w:val=""/>
      <w:lvlJc w:val="left"/>
      <w:pPr>
        <w:tabs>
          <w:tab w:val="num" w:pos="707"/>
        </w:tabs>
        <w:ind w:left="707" w:hanging="283"/>
      </w:pPr>
      <w:rPr>
        <w:rFonts w:ascii="Symbol" w:hAnsi="Symbol" w:cs="OpenSymbol" w:hint="default"/>
        <w:b w:val="0"/>
        <w:sz w:val="28"/>
      </w:rPr>
    </w:lvl>
    <w:lvl w:ilvl="1">
      <w:start w:val="1"/>
      <w:numFmt w:val="bullet"/>
      <w:lvlText w:val=""/>
      <w:lvlJc w:val="left"/>
      <w:pPr>
        <w:tabs>
          <w:tab w:val="num" w:pos="1414"/>
        </w:tabs>
        <w:ind w:left="1414" w:hanging="283"/>
      </w:pPr>
      <w:rPr>
        <w:rFonts w:ascii="Symbol" w:hAnsi="Symbol" w:cs="OpenSymbol" w:hint="default"/>
      </w:rPr>
    </w:lvl>
    <w:lvl w:ilvl="2">
      <w:start w:val="1"/>
      <w:numFmt w:val="bullet"/>
      <w:lvlText w:val=""/>
      <w:lvlJc w:val="left"/>
      <w:pPr>
        <w:tabs>
          <w:tab w:val="num" w:pos="2121"/>
        </w:tabs>
        <w:ind w:left="2121" w:hanging="283"/>
      </w:pPr>
      <w:rPr>
        <w:rFonts w:ascii="Symbol" w:hAnsi="Symbol" w:cs="OpenSymbol" w:hint="default"/>
      </w:rPr>
    </w:lvl>
    <w:lvl w:ilvl="3">
      <w:start w:val="1"/>
      <w:numFmt w:val="bullet"/>
      <w:lvlText w:val=""/>
      <w:lvlJc w:val="left"/>
      <w:pPr>
        <w:tabs>
          <w:tab w:val="num" w:pos="2828"/>
        </w:tabs>
        <w:ind w:left="2828" w:hanging="283"/>
      </w:pPr>
      <w:rPr>
        <w:rFonts w:ascii="Symbol" w:hAnsi="Symbol" w:cs="OpenSymbol" w:hint="default"/>
      </w:rPr>
    </w:lvl>
    <w:lvl w:ilvl="4">
      <w:start w:val="1"/>
      <w:numFmt w:val="bullet"/>
      <w:lvlText w:val=""/>
      <w:lvlJc w:val="left"/>
      <w:pPr>
        <w:tabs>
          <w:tab w:val="num" w:pos="3535"/>
        </w:tabs>
        <w:ind w:left="3535" w:hanging="283"/>
      </w:pPr>
      <w:rPr>
        <w:rFonts w:ascii="Symbol" w:hAnsi="Symbol" w:cs="OpenSymbol" w:hint="default"/>
      </w:rPr>
    </w:lvl>
    <w:lvl w:ilvl="5">
      <w:start w:val="1"/>
      <w:numFmt w:val="bullet"/>
      <w:lvlText w:val=""/>
      <w:lvlJc w:val="left"/>
      <w:pPr>
        <w:tabs>
          <w:tab w:val="num" w:pos="4242"/>
        </w:tabs>
        <w:ind w:left="4242" w:hanging="283"/>
      </w:pPr>
      <w:rPr>
        <w:rFonts w:ascii="Symbol" w:hAnsi="Symbol" w:cs="OpenSymbol" w:hint="default"/>
      </w:rPr>
    </w:lvl>
    <w:lvl w:ilvl="6">
      <w:start w:val="1"/>
      <w:numFmt w:val="bullet"/>
      <w:lvlText w:val=""/>
      <w:lvlJc w:val="left"/>
      <w:pPr>
        <w:tabs>
          <w:tab w:val="num" w:pos="4949"/>
        </w:tabs>
        <w:ind w:left="4949" w:hanging="283"/>
      </w:pPr>
      <w:rPr>
        <w:rFonts w:ascii="Symbol" w:hAnsi="Symbol" w:cs="OpenSymbol" w:hint="default"/>
      </w:rPr>
    </w:lvl>
    <w:lvl w:ilvl="7">
      <w:start w:val="1"/>
      <w:numFmt w:val="bullet"/>
      <w:lvlText w:val=""/>
      <w:lvlJc w:val="left"/>
      <w:pPr>
        <w:tabs>
          <w:tab w:val="num" w:pos="5656"/>
        </w:tabs>
        <w:ind w:left="5656" w:hanging="283"/>
      </w:pPr>
      <w:rPr>
        <w:rFonts w:ascii="Symbol" w:hAnsi="Symbol" w:cs="OpenSymbol" w:hint="default"/>
      </w:rPr>
    </w:lvl>
    <w:lvl w:ilvl="8">
      <w:start w:val="1"/>
      <w:numFmt w:val="bullet"/>
      <w:lvlText w:val=""/>
      <w:lvlJc w:val="left"/>
      <w:pPr>
        <w:tabs>
          <w:tab w:val="num" w:pos="6363"/>
        </w:tabs>
        <w:ind w:left="6363" w:hanging="283"/>
      </w:pPr>
      <w:rPr>
        <w:rFonts w:ascii="Symbol" w:hAnsi="Symbol" w:cs="OpenSymbol" w:hint="default"/>
      </w:rPr>
    </w:lvl>
  </w:abstractNum>
  <w:abstractNum w:abstractNumId="22" w15:restartNumberingAfterBreak="0">
    <w:nsid w:val="64F608CC"/>
    <w:multiLevelType w:val="hybridMultilevel"/>
    <w:tmpl w:val="EE1081CA"/>
    <w:lvl w:ilvl="0" w:tplc="5B6A6910">
      <w:start w:val="1"/>
      <w:numFmt w:val="decimal"/>
      <w:suff w:val="space"/>
      <w:lvlText w:val="%1."/>
      <w:lvlJc w:val="left"/>
      <w:pPr>
        <w:ind w:left="928"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23" w15:restartNumberingAfterBreak="0">
    <w:nsid w:val="68F3778A"/>
    <w:multiLevelType w:val="hybridMultilevel"/>
    <w:tmpl w:val="596E6B12"/>
    <w:lvl w:ilvl="0" w:tplc="1E002BC2">
      <w:start w:val="1"/>
      <w:numFmt w:val="decimal"/>
      <w:lvlText w:val="%1."/>
      <w:lvlJc w:val="left"/>
      <w:pPr>
        <w:ind w:left="1080" w:hanging="360"/>
      </w:pPr>
      <w:rPr>
        <w:rFonts w:ascii="Times New Roman" w:hAnsi="Times New Roman" w:cs="Times New Roman" w:hint="default"/>
        <w:b/>
        <w:sz w:val="28"/>
        <w:szCs w:val="28"/>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4" w15:restartNumberingAfterBreak="0">
    <w:nsid w:val="68F71044"/>
    <w:multiLevelType w:val="hybridMultilevel"/>
    <w:tmpl w:val="D242B3CC"/>
    <w:lvl w:ilvl="0" w:tplc="1F205602">
      <w:start w:val="1"/>
      <w:numFmt w:val="decimal"/>
      <w:lvlText w:val="%1."/>
      <w:lvlJc w:val="left"/>
      <w:pPr>
        <w:ind w:left="757" w:hanging="360"/>
      </w:pPr>
      <w:rPr>
        <w:rFonts w:hint="default"/>
      </w:rPr>
    </w:lvl>
    <w:lvl w:ilvl="1" w:tplc="08180019" w:tentative="1">
      <w:start w:val="1"/>
      <w:numFmt w:val="lowerLetter"/>
      <w:lvlText w:val="%2."/>
      <w:lvlJc w:val="left"/>
      <w:pPr>
        <w:ind w:left="1477" w:hanging="360"/>
      </w:pPr>
    </w:lvl>
    <w:lvl w:ilvl="2" w:tplc="0818001B" w:tentative="1">
      <w:start w:val="1"/>
      <w:numFmt w:val="lowerRoman"/>
      <w:lvlText w:val="%3."/>
      <w:lvlJc w:val="right"/>
      <w:pPr>
        <w:ind w:left="2197" w:hanging="180"/>
      </w:pPr>
    </w:lvl>
    <w:lvl w:ilvl="3" w:tplc="0818000F" w:tentative="1">
      <w:start w:val="1"/>
      <w:numFmt w:val="decimal"/>
      <w:lvlText w:val="%4."/>
      <w:lvlJc w:val="left"/>
      <w:pPr>
        <w:ind w:left="2917" w:hanging="360"/>
      </w:pPr>
    </w:lvl>
    <w:lvl w:ilvl="4" w:tplc="08180019" w:tentative="1">
      <w:start w:val="1"/>
      <w:numFmt w:val="lowerLetter"/>
      <w:lvlText w:val="%5."/>
      <w:lvlJc w:val="left"/>
      <w:pPr>
        <w:ind w:left="3637" w:hanging="360"/>
      </w:pPr>
    </w:lvl>
    <w:lvl w:ilvl="5" w:tplc="0818001B" w:tentative="1">
      <w:start w:val="1"/>
      <w:numFmt w:val="lowerRoman"/>
      <w:lvlText w:val="%6."/>
      <w:lvlJc w:val="right"/>
      <w:pPr>
        <w:ind w:left="4357" w:hanging="180"/>
      </w:pPr>
    </w:lvl>
    <w:lvl w:ilvl="6" w:tplc="0818000F" w:tentative="1">
      <w:start w:val="1"/>
      <w:numFmt w:val="decimal"/>
      <w:lvlText w:val="%7."/>
      <w:lvlJc w:val="left"/>
      <w:pPr>
        <w:ind w:left="5077" w:hanging="360"/>
      </w:pPr>
    </w:lvl>
    <w:lvl w:ilvl="7" w:tplc="08180019" w:tentative="1">
      <w:start w:val="1"/>
      <w:numFmt w:val="lowerLetter"/>
      <w:lvlText w:val="%8."/>
      <w:lvlJc w:val="left"/>
      <w:pPr>
        <w:ind w:left="5797" w:hanging="360"/>
      </w:pPr>
    </w:lvl>
    <w:lvl w:ilvl="8" w:tplc="0818001B" w:tentative="1">
      <w:start w:val="1"/>
      <w:numFmt w:val="lowerRoman"/>
      <w:lvlText w:val="%9."/>
      <w:lvlJc w:val="right"/>
      <w:pPr>
        <w:ind w:left="6517" w:hanging="180"/>
      </w:pPr>
    </w:lvl>
  </w:abstractNum>
  <w:abstractNum w:abstractNumId="25" w15:restartNumberingAfterBreak="0">
    <w:nsid w:val="6BF610E3"/>
    <w:multiLevelType w:val="hybridMultilevel"/>
    <w:tmpl w:val="91E44096"/>
    <w:lvl w:ilvl="0" w:tplc="CCD49110">
      <w:start w:val="1"/>
      <w:numFmt w:val="decimal"/>
      <w:suff w:val="space"/>
      <w:lvlText w:val="%1."/>
      <w:lvlJc w:val="left"/>
      <w:pPr>
        <w:ind w:left="927"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26" w15:restartNumberingAfterBreak="0">
    <w:nsid w:val="72A74873"/>
    <w:multiLevelType w:val="multilevel"/>
    <w:tmpl w:val="66A8D6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73E15479"/>
    <w:multiLevelType w:val="hybridMultilevel"/>
    <w:tmpl w:val="D628583E"/>
    <w:lvl w:ilvl="0" w:tplc="AAE8342E">
      <w:start w:val="1"/>
      <w:numFmt w:val="decimal"/>
      <w:lvlText w:val="%1."/>
      <w:lvlJc w:val="left"/>
      <w:pPr>
        <w:ind w:left="1080" w:hanging="360"/>
      </w:pPr>
      <w:rPr>
        <w:rFonts w:ascii="Times New Roman" w:hAnsi="Times New Roman" w:cs="Times New Roman" w:hint="default"/>
        <w:sz w:val="28"/>
        <w:szCs w:val="28"/>
      </w:rPr>
    </w:lvl>
    <w:lvl w:ilvl="1" w:tplc="08090019">
      <w:start w:val="1"/>
      <w:numFmt w:val="lowerLetter"/>
      <w:lvlText w:val="%2."/>
      <w:lvlJc w:val="left"/>
      <w:pPr>
        <w:ind w:left="1931" w:hanging="360"/>
      </w:pPr>
    </w:lvl>
    <w:lvl w:ilvl="2" w:tplc="0809001B">
      <w:start w:val="1"/>
      <w:numFmt w:val="lowerRoman"/>
      <w:lvlText w:val="%3."/>
      <w:lvlJc w:val="right"/>
      <w:pPr>
        <w:ind w:left="2651" w:hanging="180"/>
      </w:pPr>
    </w:lvl>
    <w:lvl w:ilvl="3" w:tplc="0809000F">
      <w:start w:val="1"/>
      <w:numFmt w:val="decimal"/>
      <w:lvlText w:val="%4."/>
      <w:lvlJc w:val="left"/>
      <w:pPr>
        <w:ind w:left="3371" w:hanging="360"/>
      </w:pPr>
    </w:lvl>
    <w:lvl w:ilvl="4" w:tplc="08090019">
      <w:start w:val="1"/>
      <w:numFmt w:val="lowerLetter"/>
      <w:lvlText w:val="%5."/>
      <w:lvlJc w:val="left"/>
      <w:pPr>
        <w:ind w:left="4091" w:hanging="360"/>
      </w:pPr>
    </w:lvl>
    <w:lvl w:ilvl="5" w:tplc="0809001B">
      <w:start w:val="1"/>
      <w:numFmt w:val="lowerRoman"/>
      <w:lvlText w:val="%6."/>
      <w:lvlJc w:val="right"/>
      <w:pPr>
        <w:ind w:left="4811" w:hanging="180"/>
      </w:pPr>
    </w:lvl>
    <w:lvl w:ilvl="6" w:tplc="0809000F">
      <w:start w:val="1"/>
      <w:numFmt w:val="decimal"/>
      <w:lvlText w:val="%7."/>
      <w:lvlJc w:val="left"/>
      <w:pPr>
        <w:ind w:left="5531" w:hanging="360"/>
      </w:pPr>
    </w:lvl>
    <w:lvl w:ilvl="7" w:tplc="08090019">
      <w:start w:val="1"/>
      <w:numFmt w:val="lowerLetter"/>
      <w:lvlText w:val="%8."/>
      <w:lvlJc w:val="left"/>
      <w:pPr>
        <w:ind w:left="6251" w:hanging="360"/>
      </w:pPr>
    </w:lvl>
    <w:lvl w:ilvl="8" w:tplc="0809001B">
      <w:start w:val="1"/>
      <w:numFmt w:val="lowerRoman"/>
      <w:lvlText w:val="%9."/>
      <w:lvlJc w:val="right"/>
      <w:pPr>
        <w:ind w:left="6971" w:hanging="180"/>
      </w:pPr>
    </w:lvl>
  </w:abstractNum>
  <w:abstractNum w:abstractNumId="28" w15:restartNumberingAfterBreak="0">
    <w:nsid w:val="7DA735D7"/>
    <w:multiLevelType w:val="multilevel"/>
    <w:tmpl w:val="78CCCCC2"/>
    <w:lvl w:ilvl="0">
      <w:start w:val="1"/>
      <w:numFmt w:val="decimal"/>
      <w:lvlText w:val="%1."/>
      <w:lvlJc w:val="left"/>
      <w:pPr>
        <w:ind w:left="720" w:hanging="360"/>
      </w:pPr>
      <w:rPr>
        <w:rFonts w:ascii="Georgia" w:eastAsia="Georgia" w:hAnsi="Georgia" w:cs="Georgia"/>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4"/>
  </w:num>
  <w:num w:numId="2">
    <w:abstractNumId w:val="5"/>
  </w:num>
  <w:num w:numId="3">
    <w:abstractNumId w:val="3"/>
  </w:num>
  <w:num w:numId="4">
    <w:abstractNumId w:val="21"/>
  </w:num>
  <w:num w:numId="5">
    <w:abstractNumId w:val="12"/>
  </w:num>
  <w:num w:numId="6">
    <w:abstractNumId w:val="11"/>
  </w:num>
  <w:num w:numId="7">
    <w:abstractNumId w:val="28"/>
  </w:num>
  <w:num w:numId="8">
    <w:abstractNumId w:val="15"/>
  </w:num>
  <w:num w:numId="9">
    <w:abstractNumId w:val="26"/>
  </w:num>
  <w:num w:numId="10">
    <w:abstractNumId w:val="13"/>
  </w:num>
  <w:num w:numId="11">
    <w:abstractNumId w:val="7"/>
  </w:num>
  <w:num w:numId="12">
    <w:abstractNumId w:val="6"/>
  </w:num>
  <w:num w:numId="13">
    <w:abstractNumId w:val="10"/>
  </w:num>
  <w:num w:numId="14">
    <w:abstractNumId w:val="18"/>
  </w:num>
  <w:num w:numId="15">
    <w:abstractNumId w:val="0"/>
  </w:num>
  <w:num w:numId="16">
    <w:abstractNumId w:val="14"/>
  </w:num>
  <w:num w:numId="17">
    <w:abstractNumId w:val="17"/>
  </w:num>
  <w:num w:numId="18">
    <w:abstractNumId w:val="19"/>
  </w:num>
  <w:num w:numId="19">
    <w:abstractNumId w:val="22"/>
  </w:num>
  <w:num w:numId="20">
    <w:abstractNumId w:val="4"/>
  </w:num>
  <w:num w:numId="21">
    <w:abstractNumId w:val="9"/>
  </w:num>
  <w:num w:numId="2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1A7D"/>
    <w:rsid w:val="00000134"/>
    <w:rsid w:val="00002A17"/>
    <w:rsid w:val="00010F77"/>
    <w:rsid w:val="000174D1"/>
    <w:rsid w:val="000209D0"/>
    <w:rsid w:val="00023FD1"/>
    <w:rsid w:val="00025208"/>
    <w:rsid w:val="00043803"/>
    <w:rsid w:val="00060E0A"/>
    <w:rsid w:val="00072068"/>
    <w:rsid w:val="000801A4"/>
    <w:rsid w:val="00096A68"/>
    <w:rsid w:val="000A0AB3"/>
    <w:rsid w:val="000C0C79"/>
    <w:rsid w:val="000C2AF8"/>
    <w:rsid w:val="000C7FF9"/>
    <w:rsid w:val="000D0EFE"/>
    <w:rsid w:val="000D162C"/>
    <w:rsid w:val="000F231A"/>
    <w:rsid w:val="000F688A"/>
    <w:rsid w:val="000F68C3"/>
    <w:rsid w:val="00105670"/>
    <w:rsid w:val="00123846"/>
    <w:rsid w:val="00126DED"/>
    <w:rsid w:val="00130AB3"/>
    <w:rsid w:val="001451B0"/>
    <w:rsid w:val="00167402"/>
    <w:rsid w:val="0017089F"/>
    <w:rsid w:val="00170977"/>
    <w:rsid w:val="00184EBD"/>
    <w:rsid w:val="001C0187"/>
    <w:rsid w:val="001C1F66"/>
    <w:rsid w:val="001C5F1B"/>
    <w:rsid w:val="001E6A8A"/>
    <w:rsid w:val="0020625C"/>
    <w:rsid w:val="0020633B"/>
    <w:rsid w:val="00214659"/>
    <w:rsid w:val="00223AF3"/>
    <w:rsid w:val="002248EC"/>
    <w:rsid w:val="00240C64"/>
    <w:rsid w:val="002414A0"/>
    <w:rsid w:val="00246791"/>
    <w:rsid w:val="00251767"/>
    <w:rsid w:val="00260496"/>
    <w:rsid w:val="002623BE"/>
    <w:rsid w:val="00263731"/>
    <w:rsid w:val="0026392A"/>
    <w:rsid w:val="00267342"/>
    <w:rsid w:val="00294C4D"/>
    <w:rsid w:val="002C1099"/>
    <w:rsid w:val="002C323B"/>
    <w:rsid w:val="002C384F"/>
    <w:rsid w:val="003061C8"/>
    <w:rsid w:val="00312690"/>
    <w:rsid w:val="003260DD"/>
    <w:rsid w:val="003435E3"/>
    <w:rsid w:val="00347BA9"/>
    <w:rsid w:val="0035303E"/>
    <w:rsid w:val="003674DA"/>
    <w:rsid w:val="00370C0F"/>
    <w:rsid w:val="00377126"/>
    <w:rsid w:val="00391CA6"/>
    <w:rsid w:val="0039238A"/>
    <w:rsid w:val="003968D5"/>
    <w:rsid w:val="003B60D8"/>
    <w:rsid w:val="003C00D4"/>
    <w:rsid w:val="003C0F53"/>
    <w:rsid w:val="003C3AA0"/>
    <w:rsid w:val="003D69C5"/>
    <w:rsid w:val="003E3030"/>
    <w:rsid w:val="003E37B3"/>
    <w:rsid w:val="003E5F17"/>
    <w:rsid w:val="003E6D92"/>
    <w:rsid w:val="00406BFE"/>
    <w:rsid w:val="004247EC"/>
    <w:rsid w:val="00446BC1"/>
    <w:rsid w:val="00451D8C"/>
    <w:rsid w:val="00452B8B"/>
    <w:rsid w:val="004634A2"/>
    <w:rsid w:val="00467856"/>
    <w:rsid w:val="004749CE"/>
    <w:rsid w:val="00477F64"/>
    <w:rsid w:val="00484DEF"/>
    <w:rsid w:val="004866EE"/>
    <w:rsid w:val="004935C6"/>
    <w:rsid w:val="0049723F"/>
    <w:rsid w:val="00497D4A"/>
    <w:rsid w:val="004B64E0"/>
    <w:rsid w:val="004E4F84"/>
    <w:rsid w:val="004E5960"/>
    <w:rsid w:val="004E5CC2"/>
    <w:rsid w:val="004E76EF"/>
    <w:rsid w:val="00503364"/>
    <w:rsid w:val="00514346"/>
    <w:rsid w:val="00515E51"/>
    <w:rsid w:val="00521359"/>
    <w:rsid w:val="0056211F"/>
    <w:rsid w:val="00563A8D"/>
    <w:rsid w:val="00566689"/>
    <w:rsid w:val="0057607A"/>
    <w:rsid w:val="00576AB0"/>
    <w:rsid w:val="005771F6"/>
    <w:rsid w:val="005978AE"/>
    <w:rsid w:val="005A07F9"/>
    <w:rsid w:val="005A67E0"/>
    <w:rsid w:val="005A6B4F"/>
    <w:rsid w:val="005C0542"/>
    <w:rsid w:val="005C3B7A"/>
    <w:rsid w:val="005E071A"/>
    <w:rsid w:val="0060313F"/>
    <w:rsid w:val="00617DEE"/>
    <w:rsid w:val="00620848"/>
    <w:rsid w:val="006226AF"/>
    <w:rsid w:val="00622B10"/>
    <w:rsid w:val="00631017"/>
    <w:rsid w:val="006374F0"/>
    <w:rsid w:val="006431B6"/>
    <w:rsid w:val="0064408D"/>
    <w:rsid w:val="00644A8B"/>
    <w:rsid w:val="006511F7"/>
    <w:rsid w:val="0065187A"/>
    <w:rsid w:val="00663E11"/>
    <w:rsid w:val="0067222C"/>
    <w:rsid w:val="00676D58"/>
    <w:rsid w:val="00677A99"/>
    <w:rsid w:val="00682ABD"/>
    <w:rsid w:val="006850FC"/>
    <w:rsid w:val="00692641"/>
    <w:rsid w:val="006A041A"/>
    <w:rsid w:val="006C5386"/>
    <w:rsid w:val="006D7DEC"/>
    <w:rsid w:val="006E1304"/>
    <w:rsid w:val="006E32DC"/>
    <w:rsid w:val="00706124"/>
    <w:rsid w:val="00707886"/>
    <w:rsid w:val="00725E02"/>
    <w:rsid w:val="00726B0F"/>
    <w:rsid w:val="0073655F"/>
    <w:rsid w:val="00745DB5"/>
    <w:rsid w:val="00750E14"/>
    <w:rsid w:val="00753ED8"/>
    <w:rsid w:val="00753F28"/>
    <w:rsid w:val="0075644C"/>
    <w:rsid w:val="00774B5E"/>
    <w:rsid w:val="007777C6"/>
    <w:rsid w:val="0079212C"/>
    <w:rsid w:val="0079667E"/>
    <w:rsid w:val="007B203E"/>
    <w:rsid w:val="007B3624"/>
    <w:rsid w:val="007B7E1F"/>
    <w:rsid w:val="007C09D2"/>
    <w:rsid w:val="007C0B13"/>
    <w:rsid w:val="007C196A"/>
    <w:rsid w:val="007D3593"/>
    <w:rsid w:val="007D72E1"/>
    <w:rsid w:val="007E5761"/>
    <w:rsid w:val="007E7D99"/>
    <w:rsid w:val="007E7F43"/>
    <w:rsid w:val="008058F0"/>
    <w:rsid w:val="008108CC"/>
    <w:rsid w:val="00811F69"/>
    <w:rsid w:val="00814479"/>
    <w:rsid w:val="008177A1"/>
    <w:rsid w:val="0082484A"/>
    <w:rsid w:val="00830570"/>
    <w:rsid w:val="00856FA4"/>
    <w:rsid w:val="008656D3"/>
    <w:rsid w:val="008669C8"/>
    <w:rsid w:val="00870C9D"/>
    <w:rsid w:val="00875BDE"/>
    <w:rsid w:val="00877404"/>
    <w:rsid w:val="00881A50"/>
    <w:rsid w:val="00893A8B"/>
    <w:rsid w:val="008A5F7A"/>
    <w:rsid w:val="008A74F9"/>
    <w:rsid w:val="008B2A5A"/>
    <w:rsid w:val="008B642D"/>
    <w:rsid w:val="008C277F"/>
    <w:rsid w:val="008C6C97"/>
    <w:rsid w:val="008C73B7"/>
    <w:rsid w:val="008D6D2B"/>
    <w:rsid w:val="008F2161"/>
    <w:rsid w:val="008F22E8"/>
    <w:rsid w:val="009000B8"/>
    <w:rsid w:val="0091076F"/>
    <w:rsid w:val="009177FC"/>
    <w:rsid w:val="00917D61"/>
    <w:rsid w:val="00921ECB"/>
    <w:rsid w:val="009278F0"/>
    <w:rsid w:val="00940976"/>
    <w:rsid w:val="00944C46"/>
    <w:rsid w:val="009515BC"/>
    <w:rsid w:val="0095477D"/>
    <w:rsid w:val="009576D8"/>
    <w:rsid w:val="009625FD"/>
    <w:rsid w:val="0098696A"/>
    <w:rsid w:val="009A3B6B"/>
    <w:rsid w:val="009C3455"/>
    <w:rsid w:val="009C7B85"/>
    <w:rsid w:val="009E48F5"/>
    <w:rsid w:val="009E5B52"/>
    <w:rsid w:val="00A029A5"/>
    <w:rsid w:val="00A066F7"/>
    <w:rsid w:val="00A104DE"/>
    <w:rsid w:val="00A17712"/>
    <w:rsid w:val="00A22AFA"/>
    <w:rsid w:val="00A30A28"/>
    <w:rsid w:val="00A322B5"/>
    <w:rsid w:val="00A370E2"/>
    <w:rsid w:val="00A37E2C"/>
    <w:rsid w:val="00A4099A"/>
    <w:rsid w:val="00A52C5B"/>
    <w:rsid w:val="00A53529"/>
    <w:rsid w:val="00A61A9F"/>
    <w:rsid w:val="00A73BEC"/>
    <w:rsid w:val="00A7770E"/>
    <w:rsid w:val="00A9014A"/>
    <w:rsid w:val="00A9673C"/>
    <w:rsid w:val="00AA3604"/>
    <w:rsid w:val="00AA6F0B"/>
    <w:rsid w:val="00AB1C63"/>
    <w:rsid w:val="00AB6DED"/>
    <w:rsid w:val="00AC231D"/>
    <w:rsid w:val="00AC29B6"/>
    <w:rsid w:val="00AD677B"/>
    <w:rsid w:val="00AE1509"/>
    <w:rsid w:val="00B0768B"/>
    <w:rsid w:val="00B13A4B"/>
    <w:rsid w:val="00B51C60"/>
    <w:rsid w:val="00B63286"/>
    <w:rsid w:val="00B711D1"/>
    <w:rsid w:val="00B73DD9"/>
    <w:rsid w:val="00B74492"/>
    <w:rsid w:val="00B86DC8"/>
    <w:rsid w:val="00BB0124"/>
    <w:rsid w:val="00BB1930"/>
    <w:rsid w:val="00BB2DC9"/>
    <w:rsid w:val="00BC18E8"/>
    <w:rsid w:val="00BC3C04"/>
    <w:rsid w:val="00BD0E7F"/>
    <w:rsid w:val="00BD57A6"/>
    <w:rsid w:val="00BD5B7C"/>
    <w:rsid w:val="00BD6696"/>
    <w:rsid w:val="00BF0499"/>
    <w:rsid w:val="00BF08B5"/>
    <w:rsid w:val="00C04025"/>
    <w:rsid w:val="00C3471A"/>
    <w:rsid w:val="00C52CE8"/>
    <w:rsid w:val="00C82891"/>
    <w:rsid w:val="00CB2A4C"/>
    <w:rsid w:val="00CD000E"/>
    <w:rsid w:val="00CD022D"/>
    <w:rsid w:val="00CD53F5"/>
    <w:rsid w:val="00CE2016"/>
    <w:rsid w:val="00CF4334"/>
    <w:rsid w:val="00CF5160"/>
    <w:rsid w:val="00D10381"/>
    <w:rsid w:val="00D16810"/>
    <w:rsid w:val="00D235C2"/>
    <w:rsid w:val="00D24C91"/>
    <w:rsid w:val="00D3067D"/>
    <w:rsid w:val="00D33A52"/>
    <w:rsid w:val="00D40A05"/>
    <w:rsid w:val="00D40C0A"/>
    <w:rsid w:val="00D41CE0"/>
    <w:rsid w:val="00D4504E"/>
    <w:rsid w:val="00D457C9"/>
    <w:rsid w:val="00D55C58"/>
    <w:rsid w:val="00D6024E"/>
    <w:rsid w:val="00D64886"/>
    <w:rsid w:val="00D655F9"/>
    <w:rsid w:val="00D65678"/>
    <w:rsid w:val="00D66AD1"/>
    <w:rsid w:val="00D91A7D"/>
    <w:rsid w:val="00D9749A"/>
    <w:rsid w:val="00DA244E"/>
    <w:rsid w:val="00DB507C"/>
    <w:rsid w:val="00DD30E3"/>
    <w:rsid w:val="00DF09E6"/>
    <w:rsid w:val="00E131CE"/>
    <w:rsid w:val="00E13AEF"/>
    <w:rsid w:val="00E32AA6"/>
    <w:rsid w:val="00E41184"/>
    <w:rsid w:val="00E45A70"/>
    <w:rsid w:val="00E61226"/>
    <w:rsid w:val="00E65403"/>
    <w:rsid w:val="00E659B8"/>
    <w:rsid w:val="00E71479"/>
    <w:rsid w:val="00E74D53"/>
    <w:rsid w:val="00E80AAD"/>
    <w:rsid w:val="00E876D8"/>
    <w:rsid w:val="00E91060"/>
    <w:rsid w:val="00E95D7C"/>
    <w:rsid w:val="00EB0379"/>
    <w:rsid w:val="00EB0703"/>
    <w:rsid w:val="00EB2394"/>
    <w:rsid w:val="00EB35A2"/>
    <w:rsid w:val="00EB6448"/>
    <w:rsid w:val="00EE2954"/>
    <w:rsid w:val="00EF48E8"/>
    <w:rsid w:val="00EF5399"/>
    <w:rsid w:val="00EF77CB"/>
    <w:rsid w:val="00F04B49"/>
    <w:rsid w:val="00F21C45"/>
    <w:rsid w:val="00F313CD"/>
    <w:rsid w:val="00F32A56"/>
    <w:rsid w:val="00F4096A"/>
    <w:rsid w:val="00F50C2A"/>
    <w:rsid w:val="00F70C9B"/>
    <w:rsid w:val="00F71529"/>
    <w:rsid w:val="00F94A3F"/>
    <w:rsid w:val="00FB75D8"/>
    <w:rsid w:val="00FC1A59"/>
    <w:rsid w:val="00FD1A4F"/>
    <w:rsid w:val="00FD365B"/>
    <w:rsid w:val="00FE13BE"/>
    <w:rsid w:val="00FF3FA8"/>
    <w:rsid w:val="00FF5F0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003D5"/>
  <w15:chartTrackingRefBased/>
  <w15:docId w15:val="{C553C861-6533-4156-9180-CEC491BEF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51C60"/>
    <w:pPr>
      <w:spacing w:after="120"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B51C60"/>
    <w:pPr>
      <w:tabs>
        <w:tab w:val="left" w:pos="7027"/>
        <w:tab w:val="right" w:pos="9689"/>
      </w:tabs>
      <w:spacing w:after="0" w:line="276" w:lineRule="auto"/>
      <w:ind w:left="1036"/>
    </w:pPr>
    <w:rPr>
      <w:rFonts w:ascii="Georgia" w:hAnsi="Georgia"/>
      <w:sz w:val="18"/>
      <w:szCs w:val="18"/>
      <w:lang w:val="en-US"/>
    </w:rPr>
  </w:style>
  <w:style w:type="character" w:customStyle="1" w:styleId="FooterChar">
    <w:name w:val="Footer Char"/>
    <w:basedOn w:val="DefaultParagraphFont"/>
    <w:link w:val="Footer"/>
    <w:uiPriority w:val="99"/>
    <w:rsid w:val="00B51C60"/>
    <w:rPr>
      <w:rFonts w:ascii="Georgia" w:hAnsi="Georgia"/>
      <w:sz w:val="18"/>
      <w:szCs w:val="18"/>
      <w:lang w:val="en-US"/>
    </w:rPr>
  </w:style>
  <w:style w:type="paragraph" w:customStyle="1" w:styleId="Titlustinga">
    <w:name w:val="Titlu stinga"/>
    <w:qFormat/>
    <w:rsid w:val="00B51C60"/>
    <w:pPr>
      <w:spacing w:after="560" w:line="252" w:lineRule="auto"/>
      <w:ind w:left="851"/>
    </w:pPr>
    <w:rPr>
      <w:rFonts w:ascii="Georgia" w:hAnsi="Georgia"/>
      <w:b/>
      <w:color w:val="303741"/>
      <w:sz w:val="30"/>
      <w:szCs w:val="30"/>
      <w:lang w:val="ro-RO"/>
    </w:rPr>
  </w:style>
  <w:style w:type="paragraph" w:customStyle="1" w:styleId="nr">
    <w:name w:val="nr."/>
    <w:qFormat/>
    <w:rsid w:val="00B51C60"/>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B51C60"/>
    <w:pPr>
      <w:tabs>
        <w:tab w:val="center" w:pos="4844"/>
        <w:tab w:val="right" w:pos="9689"/>
      </w:tabs>
      <w:spacing w:after="0" w:line="240" w:lineRule="auto"/>
    </w:pPr>
    <w:rPr>
      <w:lang w:val="en-US"/>
    </w:rPr>
  </w:style>
  <w:style w:type="character" w:customStyle="1" w:styleId="HeaderChar">
    <w:name w:val="Header Char"/>
    <w:basedOn w:val="DefaultParagraphFont"/>
    <w:link w:val="Header"/>
    <w:uiPriority w:val="99"/>
    <w:rsid w:val="00B51C60"/>
    <w:rPr>
      <w:lang w:val="en-US"/>
    </w:rPr>
  </w:style>
  <w:style w:type="paragraph" w:styleId="NormalWeb">
    <w:name w:val="Normal (Web)"/>
    <w:aliases w:val="Знак,webb,webb Знак Знак,webb Знак Знак Знак Char Char,webb Знак,Normal (Web) Знак,webb Знак Знак Знак,Normal (Web) Знак Знак Знак,Обычный (веб)1,Знак Знак"/>
    <w:basedOn w:val="Normal"/>
    <w:link w:val="NormalWebChar"/>
    <w:uiPriority w:val="99"/>
    <w:unhideWhenUsed/>
    <w:qFormat/>
    <w:rsid w:val="008B2A5A"/>
    <w:pPr>
      <w:spacing w:before="100" w:beforeAutospacing="1" w:after="100" w:afterAutospacing="1" w:line="240" w:lineRule="auto"/>
      <w:ind w:left="0"/>
    </w:pPr>
    <w:rPr>
      <w:rFonts w:ascii="Times New Roman" w:eastAsia="Times New Roman" w:hAnsi="Times New Roman" w:cs="Times New Roman"/>
      <w:lang w:val="ro-MD" w:eastAsia="ro-MD"/>
    </w:rPr>
  </w:style>
  <w:style w:type="character" w:styleId="Strong">
    <w:name w:val="Strong"/>
    <w:basedOn w:val="DefaultParagraphFont"/>
    <w:uiPriority w:val="22"/>
    <w:qFormat/>
    <w:rsid w:val="008B2A5A"/>
    <w:rPr>
      <w:b/>
      <w:bCs/>
    </w:rPr>
  </w:style>
  <w:style w:type="paragraph" w:styleId="FootnoteText">
    <w:name w:val="footnote text"/>
    <w:basedOn w:val="Normal"/>
    <w:link w:val="FootnoteTextChar"/>
    <w:uiPriority w:val="99"/>
    <w:unhideWhenUsed/>
    <w:rsid w:val="006E32DC"/>
    <w:pPr>
      <w:spacing w:after="0" w:line="240" w:lineRule="auto"/>
    </w:pPr>
    <w:rPr>
      <w:sz w:val="20"/>
      <w:szCs w:val="20"/>
    </w:rPr>
  </w:style>
  <w:style w:type="character" w:customStyle="1" w:styleId="FootnoteTextChar">
    <w:name w:val="Footnote Text Char"/>
    <w:basedOn w:val="DefaultParagraphFont"/>
    <w:link w:val="FootnoteText"/>
    <w:uiPriority w:val="99"/>
    <w:rsid w:val="006E32DC"/>
    <w:rPr>
      <w:rFonts w:ascii="Georgia" w:hAnsi="Georgia"/>
      <w:sz w:val="20"/>
      <w:szCs w:val="20"/>
      <w:lang w:val="ro-RO"/>
    </w:rPr>
  </w:style>
  <w:style w:type="character" w:styleId="FootnoteReference">
    <w:name w:val="footnote reference"/>
    <w:basedOn w:val="DefaultParagraphFont"/>
    <w:uiPriority w:val="99"/>
    <w:unhideWhenUsed/>
    <w:rsid w:val="006E32DC"/>
    <w:rPr>
      <w:vertAlign w:val="superscript"/>
    </w:rPr>
  </w:style>
  <w:style w:type="paragraph" w:styleId="BalloonText">
    <w:name w:val="Balloon Text"/>
    <w:basedOn w:val="Normal"/>
    <w:link w:val="BalloonTextChar"/>
    <w:uiPriority w:val="99"/>
    <w:semiHidden/>
    <w:unhideWhenUsed/>
    <w:rsid w:val="008C27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277F"/>
    <w:rPr>
      <w:rFonts w:ascii="Segoe UI" w:hAnsi="Segoe UI" w:cs="Segoe UI"/>
      <w:sz w:val="18"/>
      <w:szCs w:val="18"/>
      <w:lang w:val="ro-RO"/>
    </w:rPr>
  </w:style>
  <w:style w:type="character" w:styleId="Hyperlink">
    <w:name w:val="Hyperlink"/>
    <w:basedOn w:val="DefaultParagraphFont"/>
    <w:uiPriority w:val="99"/>
    <w:unhideWhenUsed/>
    <w:rsid w:val="00223AF3"/>
    <w:rPr>
      <w:color w:val="0563C1" w:themeColor="hyperlink"/>
      <w:u w:val="single"/>
    </w:rPr>
  </w:style>
  <w:style w:type="character" w:styleId="UnresolvedMention">
    <w:name w:val="Unresolved Mention"/>
    <w:basedOn w:val="DefaultParagraphFont"/>
    <w:uiPriority w:val="99"/>
    <w:semiHidden/>
    <w:unhideWhenUsed/>
    <w:rsid w:val="00223AF3"/>
    <w:rPr>
      <w:color w:val="605E5C"/>
      <w:shd w:val="clear" w:color="auto" w:fill="E1DFDD"/>
    </w:rPr>
  </w:style>
  <w:style w:type="character" w:customStyle="1" w:styleId="apple-tab-span">
    <w:name w:val="apple-tab-span"/>
    <w:basedOn w:val="DefaultParagraphFont"/>
    <w:rsid w:val="005E071A"/>
  </w:style>
  <w:style w:type="paragraph" w:styleId="ListParagraph">
    <w:name w:val="List Paragraph"/>
    <w:basedOn w:val="Normal"/>
    <w:uiPriority w:val="34"/>
    <w:qFormat/>
    <w:rsid w:val="00682ABD"/>
    <w:pPr>
      <w:ind w:left="720"/>
      <w:contextualSpacing/>
    </w:pPr>
  </w:style>
  <w:style w:type="paragraph" w:styleId="NoSpacing">
    <w:name w:val="No Spacing"/>
    <w:uiPriority w:val="1"/>
    <w:qFormat/>
    <w:rsid w:val="00881A50"/>
    <w:pPr>
      <w:spacing w:after="0" w:line="240" w:lineRule="auto"/>
      <w:ind w:firstLine="720"/>
      <w:jc w:val="both"/>
    </w:pPr>
    <w:rPr>
      <w:rFonts w:ascii="Times New Roman" w:eastAsia="Times New Roman" w:hAnsi="Times New Roman" w:cs="Times New Roman"/>
      <w:sz w:val="20"/>
      <w:szCs w:val="20"/>
      <w:lang w:val="en-US"/>
    </w:rPr>
  </w:style>
  <w:style w:type="table" w:customStyle="1" w:styleId="TableGrid1">
    <w:name w:val="Table Grid1"/>
    <w:basedOn w:val="TableNormal"/>
    <w:next w:val="TableGrid"/>
    <w:uiPriority w:val="39"/>
    <w:rsid w:val="003E5F17"/>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3E5F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74D53"/>
    <w:rPr>
      <w:sz w:val="16"/>
      <w:szCs w:val="16"/>
    </w:rPr>
  </w:style>
  <w:style w:type="paragraph" w:styleId="CommentText">
    <w:name w:val="annotation text"/>
    <w:basedOn w:val="Normal"/>
    <w:link w:val="CommentTextChar"/>
    <w:uiPriority w:val="99"/>
    <w:semiHidden/>
    <w:unhideWhenUsed/>
    <w:rsid w:val="00E74D53"/>
    <w:pPr>
      <w:spacing w:line="240" w:lineRule="auto"/>
    </w:pPr>
    <w:rPr>
      <w:sz w:val="20"/>
      <w:szCs w:val="20"/>
    </w:rPr>
  </w:style>
  <w:style w:type="character" w:customStyle="1" w:styleId="CommentTextChar">
    <w:name w:val="Comment Text Char"/>
    <w:basedOn w:val="DefaultParagraphFont"/>
    <w:link w:val="CommentText"/>
    <w:uiPriority w:val="99"/>
    <w:semiHidden/>
    <w:rsid w:val="00E74D53"/>
    <w:rPr>
      <w:rFonts w:ascii="Georgia" w:hAnsi="Georgia"/>
      <w:sz w:val="20"/>
      <w:szCs w:val="20"/>
      <w:lang w:val="ro-RO"/>
    </w:rPr>
  </w:style>
  <w:style w:type="paragraph" w:styleId="CommentSubject">
    <w:name w:val="annotation subject"/>
    <w:basedOn w:val="CommentText"/>
    <w:next w:val="CommentText"/>
    <w:link w:val="CommentSubjectChar"/>
    <w:uiPriority w:val="99"/>
    <w:semiHidden/>
    <w:unhideWhenUsed/>
    <w:rsid w:val="00E74D53"/>
    <w:rPr>
      <w:b/>
      <w:bCs/>
    </w:rPr>
  </w:style>
  <w:style w:type="character" w:customStyle="1" w:styleId="CommentSubjectChar">
    <w:name w:val="Comment Subject Char"/>
    <w:basedOn w:val="CommentTextChar"/>
    <w:link w:val="CommentSubject"/>
    <w:uiPriority w:val="99"/>
    <w:semiHidden/>
    <w:rsid w:val="00E74D53"/>
    <w:rPr>
      <w:rFonts w:ascii="Georgia" w:hAnsi="Georgia"/>
      <w:b/>
      <w:bCs/>
      <w:sz w:val="20"/>
      <w:szCs w:val="20"/>
      <w:lang w:val="ro-RO"/>
    </w:rPr>
  </w:style>
  <w:style w:type="paragraph" w:styleId="BodyText">
    <w:name w:val="Body Text"/>
    <w:basedOn w:val="Normal"/>
    <w:link w:val="BodyTextChar"/>
    <w:semiHidden/>
    <w:unhideWhenUsed/>
    <w:rsid w:val="00A4099A"/>
    <w:pPr>
      <w:autoSpaceDE w:val="0"/>
      <w:autoSpaceDN w:val="0"/>
      <w:spacing w:after="0" w:line="240" w:lineRule="auto"/>
      <w:ind w:left="0"/>
      <w:jc w:val="both"/>
    </w:pPr>
    <w:rPr>
      <w:rFonts w:ascii="Times New Roman" w:eastAsia="Calibri" w:hAnsi="Times New Roman" w:cs="Times New Roman"/>
      <w:lang w:eastAsia="ru-RU"/>
    </w:rPr>
  </w:style>
  <w:style w:type="character" w:customStyle="1" w:styleId="BodyTextChar">
    <w:name w:val="Body Text Char"/>
    <w:basedOn w:val="DefaultParagraphFont"/>
    <w:link w:val="BodyText"/>
    <w:semiHidden/>
    <w:rsid w:val="00A4099A"/>
    <w:rPr>
      <w:rFonts w:ascii="Times New Roman" w:eastAsia="Calibri" w:hAnsi="Times New Roman" w:cs="Times New Roman"/>
      <w:sz w:val="24"/>
      <w:szCs w:val="24"/>
      <w:lang w:val="ro-RO" w:eastAsia="ru-RU"/>
    </w:rPr>
  </w:style>
  <w:style w:type="character" w:customStyle="1" w:styleId="NormalWebChar">
    <w:name w:val="Normal (Web) Char"/>
    <w:aliases w:val="Знак Char,webb Char,webb Знак Знак Char,webb Знак Знак Знак Char Char Char,webb Знак Char,Normal (Web) Знак Char,webb Знак Знак Знак Char,Normal (Web) Знак Знак Знак Char,Обычный (веб)1 Char,Знак Знак Char"/>
    <w:link w:val="NormalWeb"/>
    <w:uiPriority w:val="99"/>
    <w:locked/>
    <w:rsid w:val="00DB507C"/>
    <w:rPr>
      <w:rFonts w:ascii="Times New Roman" w:eastAsia="Times New Roman" w:hAnsi="Times New Roman" w:cs="Times New Roman"/>
      <w:sz w:val="24"/>
      <w:szCs w:val="24"/>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212711">
      <w:bodyDiv w:val="1"/>
      <w:marLeft w:val="0"/>
      <w:marRight w:val="0"/>
      <w:marTop w:val="0"/>
      <w:marBottom w:val="0"/>
      <w:divBdr>
        <w:top w:val="none" w:sz="0" w:space="0" w:color="auto"/>
        <w:left w:val="none" w:sz="0" w:space="0" w:color="auto"/>
        <w:bottom w:val="none" w:sz="0" w:space="0" w:color="auto"/>
        <w:right w:val="none" w:sz="0" w:space="0" w:color="auto"/>
      </w:divBdr>
    </w:div>
    <w:div w:id="125441255">
      <w:bodyDiv w:val="1"/>
      <w:marLeft w:val="0"/>
      <w:marRight w:val="0"/>
      <w:marTop w:val="0"/>
      <w:marBottom w:val="0"/>
      <w:divBdr>
        <w:top w:val="none" w:sz="0" w:space="0" w:color="auto"/>
        <w:left w:val="none" w:sz="0" w:space="0" w:color="auto"/>
        <w:bottom w:val="none" w:sz="0" w:space="0" w:color="auto"/>
        <w:right w:val="none" w:sz="0" w:space="0" w:color="auto"/>
      </w:divBdr>
    </w:div>
    <w:div w:id="218443380">
      <w:bodyDiv w:val="1"/>
      <w:marLeft w:val="0"/>
      <w:marRight w:val="0"/>
      <w:marTop w:val="0"/>
      <w:marBottom w:val="0"/>
      <w:divBdr>
        <w:top w:val="none" w:sz="0" w:space="0" w:color="auto"/>
        <w:left w:val="none" w:sz="0" w:space="0" w:color="auto"/>
        <w:bottom w:val="none" w:sz="0" w:space="0" w:color="auto"/>
        <w:right w:val="none" w:sz="0" w:space="0" w:color="auto"/>
      </w:divBdr>
    </w:div>
    <w:div w:id="365445356">
      <w:bodyDiv w:val="1"/>
      <w:marLeft w:val="0"/>
      <w:marRight w:val="0"/>
      <w:marTop w:val="0"/>
      <w:marBottom w:val="0"/>
      <w:divBdr>
        <w:top w:val="none" w:sz="0" w:space="0" w:color="auto"/>
        <w:left w:val="none" w:sz="0" w:space="0" w:color="auto"/>
        <w:bottom w:val="none" w:sz="0" w:space="0" w:color="auto"/>
        <w:right w:val="none" w:sz="0" w:space="0" w:color="auto"/>
      </w:divBdr>
    </w:div>
    <w:div w:id="545028523">
      <w:bodyDiv w:val="1"/>
      <w:marLeft w:val="0"/>
      <w:marRight w:val="0"/>
      <w:marTop w:val="0"/>
      <w:marBottom w:val="0"/>
      <w:divBdr>
        <w:top w:val="none" w:sz="0" w:space="0" w:color="auto"/>
        <w:left w:val="none" w:sz="0" w:space="0" w:color="auto"/>
        <w:bottom w:val="none" w:sz="0" w:space="0" w:color="auto"/>
        <w:right w:val="none" w:sz="0" w:space="0" w:color="auto"/>
      </w:divBdr>
    </w:div>
    <w:div w:id="635524671">
      <w:bodyDiv w:val="1"/>
      <w:marLeft w:val="0"/>
      <w:marRight w:val="0"/>
      <w:marTop w:val="0"/>
      <w:marBottom w:val="0"/>
      <w:divBdr>
        <w:top w:val="none" w:sz="0" w:space="0" w:color="auto"/>
        <w:left w:val="none" w:sz="0" w:space="0" w:color="auto"/>
        <w:bottom w:val="none" w:sz="0" w:space="0" w:color="auto"/>
        <w:right w:val="none" w:sz="0" w:space="0" w:color="auto"/>
      </w:divBdr>
    </w:div>
    <w:div w:id="702436376">
      <w:bodyDiv w:val="1"/>
      <w:marLeft w:val="0"/>
      <w:marRight w:val="0"/>
      <w:marTop w:val="0"/>
      <w:marBottom w:val="0"/>
      <w:divBdr>
        <w:top w:val="none" w:sz="0" w:space="0" w:color="auto"/>
        <w:left w:val="none" w:sz="0" w:space="0" w:color="auto"/>
        <w:bottom w:val="none" w:sz="0" w:space="0" w:color="auto"/>
        <w:right w:val="none" w:sz="0" w:space="0" w:color="auto"/>
      </w:divBdr>
    </w:div>
    <w:div w:id="770394783">
      <w:bodyDiv w:val="1"/>
      <w:marLeft w:val="0"/>
      <w:marRight w:val="0"/>
      <w:marTop w:val="0"/>
      <w:marBottom w:val="0"/>
      <w:divBdr>
        <w:top w:val="none" w:sz="0" w:space="0" w:color="auto"/>
        <w:left w:val="none" w:sz="0" w:space="0" w:color="auto"/>
        <w:bottom w:val="none" w:sz="0" w:space="0" w:color="auto"/>
        <w:right w:val="none" w:sz="0" w:space="0" w:color="auto"/>
      </w:divBdr>
    </w:div>
    <w:div w:id="778792400">
      <w:bodyDiv w:val="1"/>
      <w:marLeft w:val="0"/>
      <w:marRight w:val="0"/>
      <w:marTop w:val="0"/>
      <w:marBottom w:val="0"/>
      <w:divBdr>
        <w:top w:val="none" w:sz="0" w:space="0" w:color="auto"/>
        <w:left w:val="none" w:sz="0" w:space="0" w:color="auto"/>
        <w:bottom w:val="none" w:sz="0" w:space="0" w:color="auto"/>
        <w:right w:val="none" w:sz="0" w:space="0" w:color="auto"/>
      </w:divBdr>
    </w:div>
    <w:div w:id="805970831">
      <w:bodyDiv w:val="1"/>
      <w:marLeft w:val="0"/>
      <w:marRight w:val="0"/>
      <w:marTop w:val="0"/>
      <w:marBottom w:val="0"/>
      <w:divBdr>
        <w:top w:val="none" w:sz="0" w:space="0" w:color="auto"/>
        <w:left w:val="none" w:sz="0" w:space="0" w:color="auto"/>
        <w:bottom w:val="none" w:sz="0" w:space="0" w:color="auto"/>
        <w:right w:val="none" w:sz="0" w:space="0" w:color="auto"/>
      </w:divBdr>
    </w:div>
    <w:div w:id="1036079496">
      <w:bodyDiv w:val="1"/>
      <w:marLeft w:val="0"/>
      <w:marRight w:val="0"/>
      <w:marTop w:val="0"/>
      <w:marBottom w:val="0"/>
      <w:divBdr>
        <w:top w:val="none" w:sz="0" w:space="0" w:color="auto"/>
        <w:left w:val="none" w:sz="0" w:space="0" w:color="auto"/>
        <w:bottom w:val="none" w:sz="0" w:space="0" w:color="auto"/>
        <w:right w:val="none" w:sz="0" w:space="0" w:color="auto"/>
      </w:divBdr>
    </w:div>
    <w:div w:id="1052073655">
      <w:bodyDiv w:val="1"/>
      <w:marLeft w:val="0"/>
      <w:marRight w:val="0"/>
      <w:marTop w:val="0"/>
      <w:marBottom w:val="0"/>
      <w:divBdr>
        <w:top w:val="none" w:sz="0" w:space="0" w:color="auto"/>
        <w:left w:val="none" w:sz="0" w:space="0" w:color="auto"/>
        <w:bottom w:val="none" w:sz="0" w:space="0" w:color="auto"/>
        <w:right w:val="none" w:sz="0" w:space="0" w:color="auto"/>
      </w:divBdr>
    </w:div>
    <w:div w:id="1125345577">
      <w:bodyDiv w:val="1"/>
      <w:marLeft w:val="0"/>
      <w:marRight w:val="0"/>
      <w:marTop w:val="0"/>
      <w:marBottom w:val="0"/>
      <w:divBdr>
        <w:top w:val="none" w:sz="0" w:space="0" w:color="auto"/>
        <w:left w:val="none" w:sz="0" w:space="0" w:color="auto"/>
        <w:bottom w:val="none" w:sz="0" w:space="0" w:color="auto"/>
        <w:right w:val="none" w:sz="0" w:space="0" w:color="auto"/>
      </w:divBdr>
    </w:div>
    <w:div w:id="1246301691">
      <w:bodyDiv w:val="1"/>
      <w:marLeft w:val="0"/>
      <w:marRight w:val="0"/>
      <w:marTop w:val="0"/>
      <w:marBottom w:val="0"/>
      <w:divBdr>
        <w:top w:val="none" w:sz="0" w:space="0" w:color="auto"/>
        <w:left w:val="none" w:sz="0" w:space="0" w:color="auto"/>
        <w:bottom w:val="none" w:sz="0" w:space="0" w:color="auto"/>
        <w:right w:val="none" w:sz="0" w:space="0" w:color="auto"/>
      </w:divBdr>
    </w:div>
    <w:div w:id="1500732562">
      <w:bodyDiv w:val="1"/>
      <w:marLeft w:val="0"/>
      <w:marRight w:val="0"/>
      <w:marTop w:val="0"/>
      <w:marBottom w:val="0"/>
      <w:divBdr>
        <w:top w:val="none" w:sz="0" w:space="0" w:color="auto"/>
        <w:left w:val="none" w:sz="0" w:space="0" w:color="auto"/>
        <w:bottom w:val="none" w:sz="0" w:space="0" w:color="auto"/>
        <w:right w:val="none" w:sz="0" w:space="0" w:color="auto"/>
      </w:divBdr>
    </w:div>
    <w:div w:id="1642348755">
      <w:bodyDiv w:val="1"/>
      <w:marLeft w:val="0"/>
      <w:marRight w:val="0"/>
      <w:marTop w:val="0"/>
      <w:marBottom w:val="0"/>
      <w:divBdr>
        <w:top w:val="none" w:sz="0" w:space="0" w:color="auto"/>
        <w:left w:val="none" w:sz="0" w:space="0" w:color="auto"/>
        <w:bottom w:val="none" w:sz="0" w:space="0" w:color="auto"/>
        <w:right w:val="none" w:sz="0" w:space="0" w:color="auto"/>
      </w:divBdr>
    </w:div>
    <w:div w:id="1749304052">
      <w:bodyDiv w:val="1"/>
      <w:marLeft w:val="0"/>
      <w:marRight w:val="0"/>
      <w:marTop w:val="0"/>
      <w:marBottom w:val="0"/>
      <w:divBdr>
        <w:top w:val="none" w:sz="0" w:space="0" w:color="auto"/>
        <w:left w:val="none" w:sz="0" w:space="0" w:color="auto"/>
        <w:bottom w:val="none" w:sz="0" w:space="0" w:color="auto"/>
        <w:right w:val="none" w:sz="0" w:space="0" w:color="auto"/>
      </w:divBdr>
    </w:div>
    <w:div w:id="1881475108">
      <w:bodyDiv w:val="1"/>
      <w:marLeft w:val="0"/>
      <w:marRight w:val="0"/>
      <w:marTop w:val="0"/>
      <w:marBottom w:val="0"/>
      <w:divBdr>
        <w:top w:val="none" w:sz="0" w:space="0" w:color="auto"/>
        <w:left w:val="none" w:sz="0" w:space="0" w:color="auto"/>
        <w:bottom w:val="none" w:sz="0" w:space="0" w:color="auto"/>
        <w:right w:val="none" w:sz="0" w:space="0" w:color="auto"/>
      </w:divBdr>
    </w:div>
    <w:div w:id="1895697346">
      <w:bodyDiv w:val="1"/>
      <w:marLeft w:val="0"/>
      <w:marRight w:val="0"/>
      <w:marTop w:val="0"/>
      <w:marBottom w:val="0"/>
      <w:divBdr>
        <w:top w:val="none" w:sz="0" w:space="0" w:color="auto"/>
        <w:left w:val="none" w:sz="0" w:space="0" w:color="auto"/>
        <w:bottom w:val="none" w:sz="0" w:space="0" w:color="auto"/>
        <w:right w:val="none" w:sz="0" w:space="0" w:color="auto"/>
      </w:divBdr>
    </w:div>
    <w:div w:id="1946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lex:LPLP20171222100"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35DEC49-FE3D-4A49-A0B1-C33044CC97A1}"/>
</file>

<file path=customXml/itemProps2.xml><?xml version="1.0" encoding="utf-8"?>
<ds:datastoreItem xmlns:ds="http://schemas.openxmlformats.org/officeDocument/2006/customXml" ds:itemID="{9AA26483-6264-42CA-924A-4D6DDAD8FF0F}"/>
</file>

<file path=customXml/itemProps3.xml><?xml version="1.0" encoding="utf-8"?>
<ds:datastoreItem xmlns:ds="http://schemas.openxmlformats.org/officeDocument/2006/customXml" ds:itemID="{CED21B00-5D1A-4C69-8E47-C4E094A41752}"/>
</file>

<file path=customXml/itemProps4.xml><?xml version="1.0" encoding="utf-8"?>
<ds:datastoreItem xmlns:ds="http://schemas.openxmlformats.org/officeDocument/2006/customXml" ds:itemID="{FD7DF74A-C719-4685-85DB-C742D5A511F0}"/>
</file>

<file path=docProps/app.xml><?xml version="1.0" encoding="utf-8"?>
<Properties xmlns="http://schemas.openxmlformats.org/officeDocument/2006/extended-properties" xmlns:vt="http://schemas.openxmlformats.org/officeDocument/2006/docPropsVTypes">
  <Template>Normal</Template>
  <TotalTime>2</TotalTime>
  <Pages>14</Pages>
  <Words>3946</Words>
  <Characters>22887</Characters>
  <Application>Microsoft Office Word</Application>
  <DocSecurity>0</DocSecurity>
  <Lines>190</Lines>
  <Paragraphs>53</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45.2020.ro</vt:lpstr>
      <vt:lpstr>45.2020.ro</vt:lpstr>
      <vt:lpstr>45.2020.ro</vt:lpstr>
    </vt:vector>
  </TitlesOfParts>
  <Company/>
  <LinksUpToDate>false</LinksUpToDate>
  <CharactersWithSpaces>26780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L_40.2023.ro</dc:title>
  <dc:subject/>
  <dc:creator>Veronica Roșca</dc:creator>
  <cp:keywords/>
  <dc:description/>
  <cp:lastModifiedBy>Inga Rusnac</cp:lastModifiedBy>
  <cp:revision>3</cp:revision>
  <cp:lastPrinted>2023-01-19T08:37:00Z</cp:lastPrinted>
  <dcterms:created xsi:type="dcterms:W3CDTF">2023-03-06T08:17:00Z</dcterms:created>
  <dcterms:modified xsi:type="dcterms:W3CDTF">2023-03-06T08:18:00Z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