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0A0A" w:rsidRPr="00ED163C" w:rsidRDefault="00990A0A" w:rsidP="00990A0A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Постоянное бюро</w:t>
      </w:r>
    </w:p>
    <w:p w:rsidR="00990A0A" w:rsidRPr="00ED163C" w:rsidRDefault="00990A0A" w:rsidP="00990A0A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Парламента Республики Молдова</w:t>
      </w:r>
    </w:p>
    <w:p w:rsidR="001860EA" w:rsidRPr="00BC6D1D" w:rsidRDefault="00BC6D1D" w:rsidP="00DE1435">
      <w:pPr>
        <w:spacing w:after="0"/>
        <w:jc w:val="right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1860EA" w:rsidRDefault="001860EA" w:rsidP="00DE1435">
      <w:pPr>
        <w:spacing w:after="0"/>
        <w:jc w:val="right"/>
        <w:rPr>
          <w:b/>
          <w:sz w:val="28"/>
          <w:szCs w:val="28"/>
          <w:lang w:val="ro-MD"/>
        </w:rPr>
      </w:pPr>
    </w:p>
    <w:p w:rsidR="001860EA" w:rsidRPr="00037560" w:rsidRDefault="001860EA" w:rsidP="00DE1435">
      <w:pPr>
        <w:spacing w:after="0"/>
        <w:jc w:val="right"/>
        <w:rPr>
          <w:b/>
          <w:sz w:val="28"/>
          <w:szCs w:val="28"/>
          <w:lang w:val="ro-MD"/>
        </w:rPr>
      </w:pPr>
    </w:p>
    <w:p w:rsidR="00DE1435" w:rsidRPr="00037560" w:rsidRDefault="00DE1435" w:rsidP="00DE1435">
      <w:pPr>
        <w:jc w:val="right"/>
        <w:rPr>
          <w:sz w:val="28"/>
          <w:szCs w:val="28"/>
          <w:lang w:val="ro-MD"/>
        </w:rPr>
      </w:pPr>
    </w:p>
    <w:p w:rsidR="00DE1435" w:rsidRPr="00037560" w:rsidRDefault="00DE1435" w:rsidP="00DE1435">
      <w:pPr>
        <w:rPr>
          <w:sz w:val="28"/>
          <w:szCs w:val="28"/>
          <w:lang w:val="ro-MD"/>
        </w:rPr>
      </w:pPr>
    </w:p>
    <w:p w:rsidR="00DE1435" w:rsidRDefault="00BC6D1D" w:rsidP="00DE1435">
      <w:pPr>
        <w:jc w:val="both"/>
        <w:rPr>
          <w:sz w:val="28"/>
          <w:szCs w:val="28"/>
          <w:lang w:val="ro-MD"/>
        </w:rPr>
      </w:pPr>
      <w:r w:rsidRPr="00BC6D1D">
        <w:rPr>
          <w:sz w:val="28"/>
          <w:szCs w:val="28"/>
          <w:lang w:val="ro-MD"/>
        </w:rPr>
        <w:t>В соответствии с положениями статьи 73 Конституции Республики Молдова и статьи 47 Регламента Парламента, в порядк</w:t>
      </w:r>
      <w:r w:rsidR="001D04EE" w:rsidRPr="001D04EE">
        <w:rPr>
          <w:sz w:val="28"/>
          <w:szCs w:val="28"/>
          <w:lang w:val="ro-MD"/>
        </w:rPr>
        <w:t xml:space="preserve">е законодательной инициативы, вносится проект закона о внесении изменений в приложение к Закону об утверждении Перечня предприятий, учреждений и организаций, земли сельскохозяйственного назначения которых остаются в собственности государства </w:t>
      </w:r>
      <w:r w:rsidR="001D04EE">
        <w:rPr>
          <w:sz w:val="28"/>
          <w:szCs w:val="28"/>
          <w:lang w:val="ru-RU"/>
        </w:rPr>
        <w:t>№</w:t>
      </w:r>
      <w:r w:rsidR="00DE1435" w:rsidRPr="00820E0B">
        <w:rPr>
          <w:sz w:val="28"/>
          <w:szCs w:val="28"/>
          <w:lang w:val="ro-MD"/>
        </w:rPr>
        <w:t>668/1995</w:t>
      </w:r>
      <w:r w:rsidR="001D04EE">
        <w:rPr>
          <w:sz w:val="28"/>
          <w:szCs w:val="28"/>
          <w:lang w:val="ru-RU"/>
        </w:rPr>
        <w:t>.</w:t>
      </w:r>
    </w:p>
    <w:p w:rsidR="001860EA" w:rsidRDefault="001860EA" w:rsidP="00DE1435">
      <w:pPr>
        <w:jc w:val="both"/>
        <w:rPr>
          <w:sz w:val="28"/>
          <w:szCs w:val="28"/>
          <w:lang w:val="ro-MD"/>
        </w:rPr>
      </w:pPr>
    </w:p>
    <w:p w:rsidR="001860EA" w:rsidRDefault="001860EA" w:rsidP="00DE1435">
      <w:pPr>
        <w:jc w:val="both"/>
        <w:rPr>
          <w:sz w:val="28"/>
          <w:szCs w:val="28"/>
          <w:lang w:val="ro-MD"/>
        </w:rPr>
      </w:pPr>
    </w:p>
    <w:p w:rsidR="001860EA" w:rsidRDefault="001860EA" w:rsidP="00DE1435">
      <w:pPr>
        <w:jc w:val="both"/>
        <w:rPr>
          <w:sz w:val="28"/>
          <w:szCs w:val="28"/>
          <w:lang w:val="ro-MD"/>
        </w:rPr>
      </w:pPr>
    </w:p>
    <w:p w:rsidR="001860EA" w:rsidRPr="00037560" w:rsidRDefault="001860EA" w:rsidP="00DE1435">
      <w:pPr>
        <w:jc w:val="both"/>
        <w:rPr>
          <w:sz w:val="28"/>
          <w:szCs w:val="28"/>
          <w:lang w:val="ro-MD"/>
        </w:rPr>
      </w:pPr>
    </w:p>
    <w:p w:rsidR="00DE1435" w:rsidRPr="00037560" w:rsidRDefault="00DE1435" w:rsidP="00DE1435">
      <w:pPr>
        <w:rPr>
          <w:sz w:val="28"/>
          <w:szCs w:val="28"/>
          <w:lang w:val="ro-MD"/>
        </w:rPr>
      </w:pPr>
    </w:p>
    <w:p w:rsidR="001D04EE" w:rsidRPr="001D04EE" w:rsidRDefault="001D04EE" w:rsidP="001D04EE">
      <w:pPr>
        <w:spacing w:before="120"/>
        <w:ind w:left="567" w:right="283" w:firstLine="567"/>
        <w:jc w:val="right"/>
        <w:rPr>
          <w:b/>
          <w:bCs/>
          <w:sz w:val="28"/>
          <w:szCs w:val="28"/>
          <w:lang w:val="ro-MD"/>
        </w:rPr>
      </w:pPr>
      <w:r w:rsidRPr="001D04EE">
        <w:rPr>
          <w:b/>
          <w:bCs/>
          <w:sz w:val="28"/>
          <w:szCs w:val="28"/>
          <w:lang w:val="ro-MD"/>
        </w:rPr>
        <w:t>Депутат Парламента</w:t>
      </w:r>
    </w:p>
    <w:p w:rsidR="00DE1435" w:rsidRPr="00D700EC" w:rsidRDefault="001D04EE" w:rsidP="00DE1435">
      <w:pPr>
        <w:ind w:left="5040"/>
        <w:jc w:val="right"/>
        <w:rPr>
          <w:b/>
          <w:bCs/>
          <w:sz w:val="28"/>
          <w:szCs w:val="28"/>
          <w:lang w:val="ro-MD"/>
        </w:rPr>
      </w:pPr>
      <w:r>
        <w:rPr>
          <w:b/>
          <w:bCs/>
          <w:sz w:val="28"/>
          <w:szCs w:val="28"/>
          <w:lang w:val="ru-RU"/>
        </w:rPr>
        <w:t>А. Оглинда</w:t>
      </w:r>
    </w:p>
    <w:p w:rsidR="00DE1435" w:rsidRDefault="00DE1435" w:rsidP="00DE1435">
      <w:pPr>
        <w:rPr>
          <w:sz w:val="28"/>
          <w:szCs w:val="28"/>
          <w:lang w:val="ro-MD"/>
        </w:rPr>
      </w:pPr>
    </w:p>
    <w:p w:rsidR="00DE1435" w:rsidRDefault="00DE1435" w:rsidP="00DE1435">
      <w:pPr>
        <w:rPr>
          <w:sz w:val="28"/>
          <w:szCs w:val="28"/>
          <w:lang w:val="ro-MD"/>
        </w:rPr>
      </w:pPr>
    </w:p>
    <w:p w:rsidR="00DE1435" w:rsidRPr="00037560" w:rsidRDefault="00DE1435" w:rsidP="00DE1435">
      <w:pPr>
        <w:rPr>
          <w:sz w:val="28"/>
          <w:szCs w:val="28"/>
          <w:lang w:val="ro-MD"/>
        </w:rPr>
      </w:pPr>
    </w:p>
    <w:p w:rsidR="00DE1435" w:rsidRDefault="00DE1435" w:rsidP="00DE1435">
      <w:pPr>
        <w:rPr>
          <w:sz w:val="28"/>
          <w:szCs w:val="28"/>
          <w:lang w:val="ro-MD"/>
        </w:rPr>
      </w:pPr>
    </w:p>
    <w:p w:rsidR="00DE1435" w:rsidRPr="00037560" w:rsidRDefault="00DE1435" w:rsidP="001D04EE">
      <w:pPr>
        <w:ind w:left="0"/>
        <w:rPr>
          <w:sz w:val="28"/>
          <w:szCs w:val="28"/>
          <w:lang w:val="ro-MD"/>
        </w:rPr>
      </w:pPr>
    </w:p>
    <w:p w:rsidR="001D04EE" w:rsidRPr="00F3427F" w:rsidRDefault="001D04EE" w:rsidP="001D04EE">
      <w:pPr>
        <w:jc w:val="right"/>
        <w:rPr>
          <w:bCs/>
          <w:i/>
          <w:sz w:val="28"/>
          <w:szCs w:val="28"/>
        </w:rPr>
      </w:pPr>
      <w:r w:rsidRPr="00F3427F">
        <w:rPr>
          <w:bCs/>
          <w:i/>
          <w:sz w:val="28"/>
          <w:szCs w:val="28"/>
          <w:lang w:val="ru-RU"/>
        </w:rPr>
        <w:t>Проект</w:t>
      </w:r>
      <w:r w:rsidRPr="00F3427F">
        <w:rPr>
          <w:bCs/>
          <w:i/>
          <w:sz w:val="28"/>
          <w:szCs w:val="28"/>
        </w:rPr>
        <w:t xml:space="preserve"> (№</w:t>
      </w:r>
      <w:r>
        <w:rPr>
          <w:bCs/>
          <w:i/>
          <w:sz w:val="28"/>
          <w:szCs w:val="28"/>
          <w:lang w:val="ru-RU"/>
        </w:rPr>
        <w:t>462</w:t>
      </w:r>
      <w:r w:rsidRPr="00F3427F">
        <w:rPr>
          <w:bCs/>
          <w:i/>
          <w:sz w:val="28"/>
          <w:szCs w:val="28"/>
        </w:rPr>
        <w:t>/2023)</w:t>
      </w:r>
    </w:p>
    <w:p w:rsidR="001D04EE" w:rsidRDefault="001D04EE" w:rsidP="001D04EE">
      <w:pPr>
        <w:jc w:val="right"/>
        <w:rPr>
          <w:bCs/>
          <w:sz w:val="28"/>
          <w:szCs w:val="28"/>
          <w:lang w:val="ru-RU"/>
        </w:rPr>
      </w:pPr>
      <w:r w:rsidRPr="00F3427F">
        <w:rPr>
          <w:bCs/>
          <w:sz w:val="28"/>
          <w:szCs w:val="28"/>
          <w:lang w:val="ru-RU"/>
        </w:rPr>
        <w:t>Перевод</w:t>
      </w:r>
    </w:p>
    <w:p w:rsidR="001D04EE" w:rsidRDefault="001D04EE" w:rsidP="001D04EE">
      <w:pPr>
        <w:jc w:val="right"/>
        <w:rPr>
          <w:bCs/>
          <w:sz w:val="28"/>
          <w:szCs w:val="28"/>
          <w:lang w:val="ru-RU"/>
        </w:rPr>
      </w:pPr>
    </w:p>
    <w:p w:rsidR="001D04EE" w:rsidRPr="00F3427F" w:rsidRDefault="001D04EE" w:rsidP="001D04EE">
      <w:pPr>
        <w:jc w:val="right"/>
        <w:rPr>
          <w:bCs/>
          <w:sz w:val="28"/>
          <w:szCs w:val="28"/>
          <w:lang w:val="ru-RU"/>
        </w:rPr>
      </w:pPr>
    </w:p>
    <w:p w:rsidR="00DE1435" w:rsidRPr="00037560" w:rsidRDefault="001416B1" w:rsidP="00DE1435">
      <w:pPr>
        <w:spacing w:after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u-RU"/>
        </w:rPr>
        <w:t>ЗАКОН</w:t>
      </w:r>
    </w:p>
    <w:p w:rsidR="00DE1435" w:rsidRDefault="001416B1" w:rsidP="00DE1435">
      <w:pPr>
        <w:spacing w:line="240" w:lineRule="auto"/>
        <w:jc w:val="center"/>
        <w:rPr>
          <w:b/>
          <w:sz w:val="28"/>
          <w:szCs w:val="28"/>
          <w:lang w:val="ro-MD"/>
        </w:rPr>
      </w:pPr>
      <w:r w:rsidRPr="001416B1">
        <w:rPr>
          <w:b/>
          <w:sz w:val="28"/>
          <w:szCs w:val="28"/>
          <w:lang w:val="ro-MD"/>
        </w:rPr>
        <w:t xml:space="preserve">о внесении изменений в приложение к Закону об утверждении Перечня предприятий, учреждений и организаций, земли сельскохозяйственного назначения которых остаются в собственности государства </w:t>
      </w:r>
      <w:r w:rsidRPr="001416B1">
        <w:rPr>
          <w:b/>
          <w:sz w:val="28"/>
          <w:szCs w:val="28"/>
          <w:lang w:val="ru-RU"/>
        </w:rPr>
        <w:t>№</w:t>
      </w:r>
      <w:r w:rsidRPr="001416B1">
        <w:rPr>
          <w:b/>
          <w:sz w:val="28"/>
          <w:szCs w:val="28"/>
          <w:lang w:val="ro-MD"/>
        </w:rPr>
        <w:t>668/1995</w:t>
      </w:r>
    </w:p>
    <w:p w:rsidR="001416B1" w:rsidRPr="001416B1" w:rsidRDefault="001416B1" w:rsidP="00DE1435">
      <w:pPr>
        <w:spacing w:line="240" w:lineRule="auto"/>
        <w:jc w:val="center"/>
        <w:rPr>
          <w:b/>
          <w:sz w:val="28"/>
          <w:szCs w:val="28"/>
          <w:lang w:val="ro-MD"/>
        </w:rPr>
      </w:pPr>
    </w:p>
    <w:p w:rsidR="001416B1" w:rsidRDefault="001416B1" w:rsidP="00DE1435">
      <w:pPr>
        <w:spacing w:line="240" w:lineRule="auto"/>
        <w:jc w:val="center"/>
        <w:rPr>
          <w:b/>
          <w:bCs/>
          <w:sz w:val="28"/>
          <w:szCs w:val="28"/>
          <w:lang w:val="ro-MD"/>
        </w:rPr>
      </w:pPr>
    </w:p>
    <w:p w:rsidR="001416B1" w:rsidRDefault="001416B1" w:rsidP="00DE1435">
      <w:pPr>
        <w:spacing w:line="240" w:lineRule="auto"/>
        <w:jc w:val="center"/>
        <w:rPr>
          <w:b/>
          <w:bCs/>
          <w:sz w:val="28"/>
          <w:szCs w:val="28"/>
          <w:lang w:val="ro-MD"/>
        </w:rPr>
      </w:pPr>
    </w:p>
    <w:p w:rsidR="001416B1" w:rsidRPr="00037560" w:rsidRDefault="001416B1" w:rsidP="00DE1435">
      <w:pPr>
        <w:spacing w:line="240" w:lineRule="auto"/>
        <w:jc w:val="center"/>
        <w:rPr>
          <w:b/>
          <w:bCs/>
          <w:sz w:val="28"/>
          <w:szCs w:val="28"/>
          <w:lang w:val="ro-MD"/>
        </w:rPr>
      </w:pPr>
    </w:p>
    <w:p w:rsidR="001416B1" w:rsidRDefault="001416B1" w:rsidP="00DE1435">
      <w:pPr>
        <w:ind w:left="0" w:firstLine="567"/>
        <w:jc w:val="both"/>
        <w:rPr>
          <w:iCs/>
          <w:sz w:val="28"/>
          <w:szCs w:val="28"/>
          <w:lang w:val="ru-RU"/>
        </w:rPr>
      </w:pPr>
      <w:r w:rsidRPr="007D1D48">
        <w:rPr>
          <w:iCs/>
          <w:sz w:val="28"/>
          <w:szCs w:val="28"/>
        </w:rPr>
        <w:t>Парламент принимает настоящий органический закон</w:t>
      </w:r>
      <w:r>
        <w:rPr>
          <w:iCs/>
          <w:sz w:val="28"/>
          <w:szCs w:val="28"/>
          <w:lang w:val="ru-RU"/>
        </w:rPr>
        <w:t>.</w:t>
      </w:r>
    </w:p>
    <w:p w:rsidR="00DE1435" w:rsidRPr="00820E0B" w:rsidRDefault="001416B1" w:rsidP="00DE1435">
      <w:pPr>
        <w:ind w:left="0" w:firstLine="567"/>
        <w:jc w:val="both"/>
        <w:rPr>
          <w:sz w:val="28"/>
          <w:szCs w:val="28"/>
          <w:lang w:val="ro-MD"/>
        </w:rPr>
      </w:pPr>
      <w:r>
        <w:rPr>
          <w:b/>
          <w:bCs/>
          <w:sz w:val="28"/>
          <w:szCs w:val="28"/>
          <w:lang w:val="ru-RU"/>
        </w:rPr>
        <w:t>Статья</w:t>
      </w:r>
      <w:r w:rsidR="00DE1435" w:rsidRPr="00820E0B">
        <w:rPr>
          <w:b/>
          <w:bCs/>
          <w:sz w:val="28"/>
          <w:szCs w:val="28"/>
          <w:lang w:val="ro-MD"/>
        </w:rPr>
        <w:t xml:space="preserve"> I</w:t>
      </w:r>
      <w:r w:rsidR="00DE1435" w:rsidRPr="00820E0B">
        <w:rPr>
          <w:sz w:val="28"/>
          <w:szCs w:val="28"/>
          <w:lang w:val="ro-MD"/>
        </w:rPr>
        <w:t xml:space="preserve">. </w:t>
      </w:r>
      <w:r>
        <w:rPr>
          <w:sz w:val="28"/>
          <w:szCs w:val="28"/>
          <w:lang w:val="ru-RU"/>
        </w:rPr>
        <w:t>В</w:t>
      </w:r>
      <w:r w:rsidRPr="001D04EE">
        <w:rPr>
          <w:sz w:val="28"/>
          <w:szCs w:val="28"/>
          <w:lang w:val="ro-MD"/>
        </w:rPr>
        <w:t xml:space="preserve"> приложение к Закону об утверждении Перечня предприятий, учреждений и организаций, земли сельскохозяйственного назначения которых остаются в собственности государства </w:t>
      </w:r>
      <w:r>
        <w:rPr>
          <w:sz w:val="28"/>
          <w:szCs w:val="28"/>
          <w:lang w:val="ru-RU"/>
        </w:rPr>
        <w:t>№</w:t>
      </w:r>
      <w:r w:rsidRPr="00820E0B">
        <w:rPr>
          <w:sz w:val="28"/>
          <w:szCs w:val="28"/>
          <w:lang w:val="ro-MD"/>
        </w:rPr>
        <w:t>668/1995</w:t>
      </w:r>
      <w:r w:rsidR="00DE1435" w:rsidRPr="00820E0B">
        <w:rPr>
          <w:rFonts w:cs="Times New Roman"/>
          <w:sz w:val="28"/>
          <w:szCs w:val="28"/>
          <w:lang w:val="ro-MD"/>
        </w:rPr>
        <w:t xml:space="preserve"> (</w:t>
      </w:r>
      <w:r>
        <w:rPr>
          <w:rFonts w:cs="Times New Roman"/>
          <w:sz w:val="28"/>
          <w:szCs w:val="28"/>
          <w:lang w:val="ru-RU"/>
        </w:rPr>
        <w:t xml:space="preserve">Переопубликован: </w:t>
      </w:r>
      <w:r w:rsidR="00767C79">
        <w:rPr>
          <w:rFonts w:cs="Times New Roman"/>
          <w:sz w:val="28"/>
          <w:szCs w:val="28"/>
          <w:lang w:val="ru-RU"/>
        </w:rPr>
        <w:t xml:space="preserve">Официальный монитор Республики Молдова, </w:t>
      </w:r>
      <w:r w:rsidR="00DE1435" w:rsidRPr="00820E0B">
        <w:rPr>
          <w:rFonts w:cs="Times New Roman"/>
          <w:sz w:val="28"/>
          <w:szCs w:val="28"/>
          <w:lang w:val="ro-MD"/>
        </w:rPr>
        <w:t xml:space="preserve"> 2001, </w:t>
      </w:r>
      <w:r w:rsidR="00767C79">
        <w:rPr>
          <w:rFonts w:cs="Times New Roman"/>
          <w:sz w:val="28"/>
          <w:szCs w:val="28"/>
          <w:lang w:val="ru-RU"/>
        </w:rPr>
        <w:t>№</w:t>
      </w:r>
      <w:r w:rsidR="00DE1435" w:rsidRPr="00820E0B">
        <w:rPr>
          <w:rFonts w:cs="Times New Roman"/>
          <w:sz w:val="28"/>
          <w:szCs w:val="28"/>
          <w:lang w:val="ro-MD"/>
        </w:rPr>
        <w:t xml:space="preserve"> 78-80, </w:t>
      </w:r>
      <w:r w:rsidR="00767C79">
        <w:rPr>
          <w:rFonts w:cs="Times New Roman"/>
          <w:sz w:val="28"/>
          <w:szCs w:val="28"/>
          <w:lang w:val="ru-RU"/>
        </w:rPr>
        <w:t>ст</w:t>
      </w:r>
      <w:r w:rsidR="00DE1435" w:rsidRPr="00820E0B">
        <w:rPr>
          <w:rFonts w:cs="Times New Roman"/>
          <w:sz w:val="28"/>
          <w:szCs w:val="28"/>
          <w:lang w:val="ro-MD"/>
        </w:rPr>
        <w:t xml:space="preserve">. 572), </w:t>
      </w:r>
      <w:r w:rsidR="00767C79">
        <w:rPr>
          <w:rFonts w:cs="Times New Roman"/>
          <w:sz w:val="28"/>
          <w:szCs w:val="28"/>
          <w:lang w:val="ru-RU"/>
        </w:rPr>
        <w:t>с последующими изменениями</w:t>
      </w:r>
      <w:r w:rsidR="00DE1435" w:rsidRPr="00820E0B">
        <w:rPr>
          <w:rFonts w:cs="Times New Roman"/>
          <w:sz w:val="28"/>
          <w:szCs w:val="28"/>
          <w:lang w:val="ro-MD"/>
        </w:rPr>
        <w:t xml:space="preserve">, </w:t>
      </w:r>
      <w:r w:rsidR="00767C79">
        <w:rPr>
          <w:rFonts w:cs="Times New Roman"/>
          <w:sz w:val="28"/>
          <w:szCs w:val="28"/>
          <w:lang w:val="ru-RU"/>
        </w:rPr>
        <w:t>внести следующие изменения</w:t>
      </w:r>
      <w:r w:rsidR="00DE1435" w:rsidRPr="00820E0B">
        <w:rPr>
          <w:sz w:val="28"/>
          <w:szCs w:val="28"/>
          <w:lang w:val="ro-MD"/>
        </w:rPr>
        <w:t xml:space="preserve">: </w:t>
      </w:r>
    </w:p>
    <w:p w:rsidR="00DE1435" w:rsidRDefault="00C669EA" w:rsidP="00DE1435">
      <w:pPr>
        <w:pStyle w:val="NoSpacing"/>
        <w:spacing w:line="360" w:lineRule="auto"/>
        <w:ind w:left="720" w:firstLine="0"/>
        <w:rPr>
          <w:rFonts w:ascii="Georgia" w:hAnsi="Georgia"/>
          <w:szCs w:val="28"/>
          <w:lang w:val="ro-MD"/>
        </w:rPr>
      </w:pPr>
      <w:r>
        <w:rPr>
          <w:rFonts w:ascii="Georgia" w:hAnsi="Georgia"/>
          <w:szCs w:val="28"/>
          <w:lang w:val="ru-RU"/>
        </w:rPr>
        <w:t>в</w:t>
      </w:r>
      <w:r w:rsidR="00767C79" w:rsidRPr="00767C79">
        <w:rPr>
          <w:rFonts w:ascii="Georgia" w:hAnsi="Georgia"/>
          <w:szCs w:val="28"/>
          <w:lang w:val="ro-MD"/>
        </w:rPr>
        <w:t xml:space="preserve"> позиции </w:t>
      </w:r>
      <w:r w:rsidR="00DE1435">
        <w:rPr>
          <w:rFonts w:ascii="Georgia" w:hAnsi="Georgia"/>
          <w:szCs w:val="28"/>
          <w:lang w:val="ro-MD"/>
        </w:rPr>
        <w:t xml:space="preserve"> „</w:t>
      </w:r>
      <w:r w:rsidR="00767C79" w:rsidRPr="00767C79">
        <w:rPr>
          <w:rFonts w:ascii="Georgia" w:hAnsi="Georgia"/>
          <w:szCs w:val="28"/>
          <w:lang w:val="ro-MD"/>
        </w:rPr>
        <w:t>с. Кетросу района Анений Но</w:t>
      </w:r>
      <w:r w:rsidR="00767C79">
        <w:rPr>
          <w:rFonts w:ascii="Georgia" w:hAnsi="Georgia"/>
          <w:szCs w:val="28"/>
          <w:lang w:val="ru-RU"/>
        </w:rPr>
        <w:t>й</w:t>
      </w:r>
      <w:r w:rsidR="00DE1435">
        <w:rPr>
          <w:rFonts w:ascii="Georgia" w:hAnsi="Georgia"/>
          <w:szCs w:val="28"/>
          <w:lang w:val="ro-MD"/>
        </w:rPr>
        <w:t xml:space="preserve">”, </w:t>
      </w:r>
      <w:r>
        <w:rPr>
          <w:rFonts w:ascii="Georgia" w:hAnsi="Georgia"/>
          <w:szCs w:val="28"/>
          <w:lang w:val="ru-RU"/>
        </w:rPr>
        <w:t>цифры</w:t>
      </w:r>
      <w:r w:rsidR="00DE1435">
        <w:rPr>
          <w:rFonts w:ascii="Georgia" w:hAnsi="Georgia"/>
          <w:szCs w:val="28"/>
          <w:lang w:val="ro-MD"/>
        </w:rPr>
        <w:t xml:space="preserve"> „1272,96” </w:t>
      </w:r>
      <w:r>
        <w:rPr>
          <w:rFonts w:ascii="Georgia" w:hAnsi="Georgia"/>
          <w:szCs w:val="28"/>
          <w:lang w:val="ru-RU"/>
        </w:rPr>
        <w:t xml:space="preserve">заменить цифрами </w:t>
      </w:r>
      <w:r w:rsidR="00DE1435">
        <w:rPr>
          <w:rFonts w:ascii="Georgia" w:hAnsi="Georgia"/>
          <w:szCs w:val="28"/>
          <w:lang w:val="ro-MD"/>
        </w:rPr>
        <w:t>„1199,41”</w:t>
      </w:r>
    </w:p>
    <w:p w:rsidR="00DE1435" w:rsidRDefault="00C669EA" w:rsidP="00DE1435">
      <w:pPr>
        <w:pStyle w:val="NoSpacing"/>
        <w:spacing w:line="360" w:lineRule="auto"/>
        <w:ind w:left="720" w:firstLine="0"/>
        <w:rPr>
          <w:rFonts w:ascii="Georgia" w:hAnsi="Georgia"/>
          <w:szCs w:val="28"/>
          <w:lang w:val="ro-MD"/>
        </w:rPr>
      </w:pPr>
      <w:r w:rsidRPr="00C669EA">
        <w:rPr>
          <w:rFonts w:ascii="Georgia" w:hAnsi="Georgia"/>
          <w:szCs w:val="28"/>
          <w:lang w:val="ro-MD"/>
        </w:rPr>
        <w:t xml:space="preserve">в позиции </w:t>
      </w:r>
      <w:r w:rsidR="00DE1435">
        <w:rPr>
          <w:rFonts w:ascii="Georgia" w:hAnsi="Georgia"/>
          <w:szCs w:val="28"/>
          <w:lang w:val="ro-MD"/>
        </w:rPr>
        <w:t>„</w:t>
      </w:r>
      <w:r w:rsidRPr="00C669EA">
        <w:rPr>
          <w:rFonts w:ascii="Georgia" w:hAnsi="Georgia"/>
          <w:szCs w:val="28"/>
          <w:lang w:val="ro-MD"/>
        </w:rPr>
        <w:t>с. Тодирешть района Анений Но</w:t>
      </w:r>
      <w:r>
        <w:rPr>
          <w:rFonts w:ascii="Georgia" w:hAnsi="Georgia"/>
          <w:szCs w:val="28"/>
          <w:lang w:val="ru-RU"/>
        </w:rPr>
        <w:t>й</w:t>
      </w:r>
      <w:r w:rsidR="00DE1435">
        <w:rPr>
          <w:rFonts w:ascii="Georgia" w:hAnsi="Georgia"/>
          <w:szCs w:val="28"/>
          <w:lang w:val="ro-MD"/>
        </w:rPr>
        <w:t xml:space="preserve">”, </w:t>
      </w:r>
      <w:r w:rsidR="002B09ED">
        <w:rPr>
          <w:rFonts w:ascii="Georgia" w:hAnsi="Georgia"/>
          <w:szCs w:val="28"/>
          <w:lang w:val="ru-RU"/>
        </w:rPr>
        <w:t>цифры</w:t>
      </w:r>
      <w:r w:rsidR="00DE1435">
        <w:rPr>
          <w:rFonts w:ascii="Georgia" w:hAnsi="Georgia"/>
          <w:szCs w:val="28"/>
          <w:lang w:val="ro-MD"/>
        </w:rPr>
        <w:t xml:space="preserve"> „812” </w:t>
      </w:r>
      <w:r w:rsidR="002B09ED">
        <w:rPr>
          <w:rFonts w:ascii="Georgia" w:hAnsi="Georgia"/>
          <w:szCs w:val="28"/>
          <w:lang w:val="ru-RU"/>
        </w:rPr>
        <w:t xml:space="preserve">заменить цифрами </w:t>
      </w:r>
      <w:r w:rsidR="00DE1435">
        <w:rPr>
          <w:rFonts w:ascii="Georgia" w:hAnsi="Georgia"/>
          <w:szCs w:val="28"/>
          <w:lang w:val="ro-MD"/>
        </w:rPr>
        <w:t>„710,28”</w:t>
      </w:r>
    </w:p>
    <w:p w:rsidR="00DE1435" w:rsidRPr="00620794" w:rsidRDefault="002B09ED" w:rsidP="00DE1435">
      <w:pPr>
        <w:pStyle w:val="NoSpacing"/>
        <w:spacing w:line="360" w:lineRule="auto"/>
        <w:ind w:left="720" w:firstLine="0"/>
        <w:rPr>
          <w:rFonts w:ascii="Georgia" w:hAnsi="Georgia"/>
          <w:lang w:val="ro-RO" w:eastAsia="ro-RO"/>
        </w:rPr>
      </w:pPr>
      <w:r w:rsidRPr="00625824">
        <w:rPr>
          <w:rFonts w:ascii="Georgia" w:hAnsi="Georgia"/>
          <w:lang w:val="ro-MD" w:eastAsia="ro-RO"/>
        </w:rPr>
        <w:t xml:space="preserve">в позиции </w:t>
      </w:r>
      <w:r w:rsidR="00DE1435">
        <w:rPr>
          <w:rFonts w:ascii="Georgia" w:hAnsi="Georgia"/>
          <w:lang w:val="ro-RO" w:eastAsia="ro-RO"/>
        </w:rPr>
        <w:t>„</w:t>
      </w:r>
      <w:r w:rsidRPr="00625824">
        <w:rPr>
          <w:rFonts w:ascii="Georgia" w:hAnsi="Georgia"/>
          <w:lang w:val="ro-MD" w:eastAsia="ro-RO"/>
        </w:rPr>
        <w:t>Всего</w:t>
      </w:r>
      <w:r w:rsidR="00DE1435">
        <w:rPr>
          <w:rFonts w:ascii="Georgia" w:hAnsi="Georgia"/>
          <w:lang w:val="ro-RO" w:eastAsia="ro-RO"/>
        </w:rPr>
        <w:t xml:space="preserve">”, </w:t>
      </w:r>
      <w:r w:rsidR="00625824" w:rsidRPr="00625824">
        <w:rPr>
          <w:rFonts w:ascii="Georgia" w:hAnsi="Georgia"/>
          <w:lang w:val="ro-MD" w:eastAsia="ro-RO"/>
        </w:rPr>
        <w:t>цифры</w:t>
      </w:r>
      <w:r w:rsidR="00DE1435">
        <w:rPr>
          <w:rFonts w:ascii="Georgia" w:hAnsi="Georgia"/>
          <w:lang w:val="ro-RO" w:eastAsia="ro-RO"/>
        </w:rPr>
        <w:t xml:space="preserve"> „21897,9355” </w:t>
      </w:r>
      <w:r w:rsidR="00625824">
        <w:rPr>
          <w:rFonts w:ascii="Georgia" w:hAnsi="Georgia"/>
          <w:lang w:val="ru-RU" w:eastAsia="ro-RO"/>
        </w:rPr>
        <w:t xml:space="preserve">заменить цифрами  </w:t>
      </w:r>
      <w:r w:rsidR="00DE1435">
        <w:rPr>
          <w:rFonts w:ascii="Georgia" w:hAnsi="Georgia"/>
          <w:lang w:val="ro-RO" w:eastAsia="ro-RO"/>
        </w:rPr>
        <w:t>„</w:t>
      </w:r>
      <w:r w:rsidR="00DE1435" w:rsidRPr="00620794">
        <w:rPr>
          <w:rFonts w:ascii="Georgia" w:hAnsi="Georgia"/>
          <w:lang w:val="ro-RO" w:eastAsia="ro-RO"/>
        </w:rPr>
        <w:t>21722,6655</w:t>
      </w:r>
      <w:r w:rsidR="00DE1435">
        <w:rPr>
          <w:rFonts w:ascii="Georgia" w:hAnsi="Georgia"/>
          <w:lang w:val="ro-RO" w:eastAsia="ro-RO"/>
        </w:rPr>
        <w:t>”</w:t>
      </w:r>
    </w:p>
    <w:p w:rsidR="00DE1435" w:rsidRDefault="00625824" w:rsidP="00DE1435">
      <w:pPr>
        <w:pStyle w:val="NoSpacing"/>
        <w:spacing w:line="360" w:lineRule="auto"/>
        <w:ind w:left="709" w:firstLine="0"/>
        <w:rPr>
          <w:rFonts w:ascii="Georgia" w:hAnsi="Georgia"/>
          <w:szCs w:val="28"/>
          <w:lang w:val="ro-RO"/>
        </w:rPr>
      </w:pPr>
      <w:r>
        <w:rPr>
          <w:rFonts w:ascii="Georgia" w:hAnsi="Georgia"/>
          <w:b/>
          <w:bCs/>
          <w:szCs w:val="28"/>
          <w:lang w:val="ru-RU"/>
        </w:rPr>
        <w:t>Статья</w:t>
      </w:r>
      <w:r w:rsidR="00DE1435" w:rsidRPr="00620794">
        <w:rPr>
          <w:rFonts w:ascii="Georgia" w:hAnsi="Georgia"/>
          <w:b/>
          <w:bCs/>
          <w:szCs w:val="28"/>
          <w:lang w:val="ro-RO"/>
        </w:rPr>
        <w:t xml:space="preserve"> II. </w:t>
      </w:r>
      <w:r w:rsidR="00DE1435" w:rsidRPr="00620794">
        <w:rPr>
          <w:rFonts w:ascii="Georgia" w:hAnsi="Georgia"/>
          <w:szCs w:val="28"/>
          <w:lang w:val="ro-RO"/>
        </w:rPr>
        <w:t xml:space="preserve"> </w:t>
      </w:r>
      <w:r w:rsidR="00263B63" w:rsidRPr="00263B63">
        <w:rPr>
          <w:rFonts w:ascii="Georgia" w:hAnsi="Georgia"/>
          <w:szCs w:val="28"/>
          <w:lang w:val="ro-RO"/>
        </w:rPr>
        <w:t xml:space="preserve">Земли с кадастровыми номерами </w:t>
      </w:r>
      <w:r w:rsidR="00DE1435">
        <w:rPr>
          <w:rFonts w:ascii="Georgia" w:hAnsi="Georgia"/>
          <w:szCs w:val="28"/>
          <w:lang w:val="ro-RO"/>
        </w:rPr>
        <w:t xml:space="preserve">1017116.046, 1046102.019, 1046102.017, 1046102.021 </w:t>
      </w:r>
      <w:r w:rsidR="00263B63" w:rsidRPr="00263B63">
        <w:rPr>
          <w:rFonts w:ascii="Georgia" w:hAnsi="Georgia"/>
          <w:szCs w:val="28"/>
          <w:lang w:val="ro-RO"/>
        </w:rPr>
        <w:t xml:space="preserve">с общей площадью </w:t>
      </w:r>
      <w:r w:rsidR="00DE1435">
        <w:rPr>
          <w:rFonts w:ascii="Georgia" w:hAnsi="Georgia"/>
          <w:szCs w:val="28"/>
          <w:lang w:val="ro-RO"/>
        </w:rPr>
        <w:t xml:space="preserve">175,27 </w:t>
      </w:r>
      <w:r w:rsidR="00263B63" w:rsidRPr="00263B63">
        <w:rPr>
          <w:rFonts w:ascii="Georgia" w:hAnsi="Georgia"/>
          <w:szCs w:val="28"/>
          <w:lang w:val="ro-RO"/>
        </w:rPr>
        <w:t>г</w:t>
      </w:r>
      <w:r w:rsidR="00DE1435">
        <w:rPr>
          <w:rFonts w:ascii="Georgia" w:hAnsi="Georgia"/>
          <w:szCs w:val="28"/>
          <w:lang w:val="ro-RO"/>
        </w:rPr>
        <w:t>a</w:t>
      </w:r>
      <w:r w:rsidR="00263B63" w:rsidRPr="00263B63">
        <w:rPr>
          <w:rFonts w:ascii="Georgia" w:hAnsi="Georgia"/>
          <w:szCs w:val="28"/>
          <w:lang w:val="ro-RO"/>
        </w:rPr>
        <w:t>, исключенные согласно ст</w:t>
      </w:r>
      <w:r w:rsidR="00DE1435" w:rsidRPr="00287328">
        <w:rPr>
          <w:rFonts w:ascii="Georgia" w:hAnsi="Georgia"/>
          <w:szCs w:val="28"/>
          <w:lang w:val="ro-RO"/>
        </w:rPr>
        <w:t>. I</w:t>
      </w:r>
      <w:r w:rsidR="00AF7D1D">
        <w:rPr>
          <w:rFonts w:ascii="Georgia" w:hAnsi="Georgia"/>
          <w:szCs w:val="28"/>
          <w:lang w:val="ru-RU"/>
        </w:rPr>
        <w:t xml:space="preserve"> из</w:t>
      </w:r>
      <w:r w:rsidR="00263B63" w:rsidRPr="00263B63">
        <w:rPr>
          <w:rFonts w:ascii="Georgia" w:hAnsi="Georgia"/>
          <w:szCs w:val="28"/>
          <w:lang w:val="ro-RO"/>
        </w:rPr>
        <w:t xml:space="preserve"> Перечня предприятий, учреждений и организаций, земли сельскох</w:t>
      </w:r>
      <w:r w:rsidR="00263B63" w:rsidRPr="00724CC1">
        <w:rPr>
          <w:rFonts w:ascii="Georgia" w:hAnsi="Georgia"/>
          <w:szCs w:val="28"/>
          <w:lang w:val="ro-RO"/>
        </w:rPr>
        <w:t>о</w:t>
      </w:r>
      <w:r w:rsidR="00724CC1" w:rsidRPr="00724CC1">
        <w:rPr>
          <w:rFonts w:ascii="Georgia" w:hAnsi="Georgia"/>
          <w:szCs w:val="28"/>
          <w:lang w:val="ro-RO"/>
        </w:rPr>
        <w:t>зяйственного назначения которых остаются в собственности государства, в соответствии с положениями закона, передаются в собственно</w:t>
      </w:r>
      <w:r w:rsidR="00724CC1">
        <w:rPr>
          <w:rFonts w:ascii="Georgia" w:hAnsi="Georgia"/>
          <w:szCs w:val="28"/>
          <w:lang w:val="ru-RU"/>
        </w:rPr>
        <w:t>сть административно-территориальной единицы коммуна Кетросу района Анений Ной.</w:t>
      </w:r>
      <w:r w:rsidR="00DE1435">
        <w:rPr>
          <w:rFonts w:ascii="Georgia" w:hAnsi="Georgia"/>
          <w:szCs w:val="28"/>
          <w:lang w:val="ro-RO"/>
        </w:rPr>
        <w:t xml:space="preserve"> </w:t>
      </w:r>
    </w:p>
    <w:p w:rsidR="00DE1435" w:rsidRDefault="00724CC1" w:rsidP="00DE1435">
      <w:pPr>
        <w:pStyle w:val="NoSpacing"/>
        <w:spacing w:line="360" w:lineRule="auto"/>
        <w:ind w:left="709" w:firstLine="0"/>
        <w:rPr>
          <w:rFonts w:ascii="Georgia" w:hAnsi="Georgia"/>
          <w:szCs w:val="28"/>
          <w:lang w:val="ro-RO"/>
        </w:rPr>
      </w:pPr>
      <w:r>
        <w:rPr>
          <w:rFonts w:ascii="Georgia" w:hAnsi="Georgia"/>
          <w:b/>
          <w:bCs/>
          <w:szCs w:val="28"/>
          <w:lang w:val="ru-RU"/>
        </w:rPr>
        <w:t>Статья</w:t>
      </w:r>
      <w:r w:rsidRPr="00724CC1">
        <w:rPr>
          <w:rFonts w:ascii="Georgia" w:hAnsi="Georgia"/>
          <w:b/>
          <w:bCs/>
          <w:szCs w:val="28"/>
          <w:lang w:val="en-US"/>
        </w:rPr>
        <w:t xml:space="preserve"> </w:t>
      </w:r>
      <w:r w:rsidR="00DE1435">
        <w:rPr>
          <w:rFonts w:ascii="Georgia" w:hAnsi="Georgia"/>
          <w:b/>
          <w:bCs/>
          <w:szCs w:val="28"/>
          <w:lang w:val="ro-RO"/>
        </w:rPr>
        <w:t>III.</w:t>
      </w:r>
      <w:r w:rsidR="00DE1435">
        <w:rPr>
          <w:rFonts w:ascii="Georgia" w:hAnsi="Georgia"/>
          <w:szCs w:val="28"/>
          <w:lang w:val="ro-RO"/>
        </w:rPr>
        <w:t xml:space="preserve"> </w:t>
      </w:r>
      <w:r w:rsidRPr="006217DA">
        <w:rPr>
          <w:rFonts w:ascii="Georgia" w:hAnsi="Georgia"/>
          <w:szCs w:val="28"/>
          <w:lang w:val="ro-RO"/>
        </w:rPr>
        <w:t>Правительству</w:t>
      </w:r>
      <w:r w:rsidR="00DE1435">
        <w:rPr>
          <w:rFonts w:ascii="Georgia" w:hAnsi="Georgia"/>
          <w:szCs w:val="28"/>
          <w:lang w:val="ro-RO"/>
        </w:rPr>
        <w:t xml:space="preserve">, </w:t>
      </w:r>
      <w:r w:rsidR="006217DA" w:rsidRPr="006217DA">
        <w:rPr>
          <w:rFonts w:ascii="Georgia" w:hAnsi="Georgia"/>
          <w:szCs w:val="28"/>
          <w:lang w:val="ro-RO"/>
        </w:rPr>
        <w:t>в трёхмесячный срок со дня вступления в силу настоящего</w:t>
      </w:r>
      <w:r w:rsidR="006217DA">
        <w:rPr>
          <w:rFonts w:ascii="Georgia" w:hAnsi="Georgia"/>
          <w:szCs w:val="28"/>
          <w:lang w:val="ru-RU"/>
        </w:rPr>
        <w:t xml:space="preserve"> закона</w:t>
      </w:r>
      <w:r w:rsidR="00DE1435">
        <w:rPr>
          <w:rFonts w:ascii="Georgia" w:hAnsi="Georgia"/>
          <w:szCs w:val="28"/>
          <w:lang w:val="ro-RO"/>
        </w:rPr>
        <w:t>:</w:t>
      </w:r>
    </w:p>
    <w:p w:rsidR="00DE1435" w:rsidRDefault="006217DA" w:rsidP="00DE1435">
      <w:pPr>
        <w:pStyle w:val="NoSpacing"/>
        <w:numPr>
          <w:ilvl w:val="0"/>
          <w:numId w:val="2"/>
        </w:numPr>
        <w:spacing w:line="360" w:lineRule="auto"/>
        <w:ind w:left="1560"/>
        <w:rPr>
          <w:rFonts w:ascii="Georgia" w:hAnsi="Georgia"/>
          <w:szCs w:val="28"/>
          <w:lang w:val="ro-RO"/>
        </w:rPr>
      </w:pPr>
      <w:r w:rsidRPr="006217DA">
        <w:rPr>
          <w:rFonts w:ascii="Georgia" w:hAnsi="Georgia"/>
          <w:szCs w:val="28"/>
          <w:lang w:val="ro-RO"/>
        </w:rPr>
        <w:t xml:space="preserve">привести свои нормативные акты в соответствие с настоящим законом; </w:t>
      </w:r>
      <w:r w:rsidR="00DE1435">
        <w:rPr>
          <w:rFonts w:ascii="Georgia" w:hAnsi="Georgia"/>
          <w:szCs w:val="28"/>
          <w:lang w:val="ro-RO"/>
        </w:rPr>
        <w:t xml:space="preserve"> </w:t>
      </w:r>
    </w:p>
    <w:p w:rsidR="00DE1435" w:rsidRDefault="001A2D63" w:rsidP="00DE1435">
      <w:pPr>
        <w:pStyle w:val="NoSpacing"/>
        <w:numPr>
          <w:ilvl w:val="0"/>
          <w:numId w:val="2"/>
        </w:numPr>
        <w:spacing w:line="360" w:lineRule="auto"/>
        <w:ind w:left="1560"/>
        <w:rPr>
          <w:rFonts w:ascii="Georgia" w:hAnsi="Georgia"/>
          <w:szCs w:val="28"/>
          <w:lang w:val="ro-RO"/>
        </w:rPr>
      </w:pPr>
      <w:r w:rsidRPr="004F028B">
        <w:rPr>
          <w:rFonts w:ascii="Georgia" w:hAnsi="Georgia"/>
          <w:szCs w:val="28"/>
          <w:lang w:val="ro-RO"/>
        </w:rPr>
        <w:t>обеспечить</w:t>
      </w:r>
      <w:r w:rsidR="004F028B" w:rsidRPr="004F028B">
        <w:rPr>
          <w:rFonts w:ascii="Georgia" w:hAnsi="Georgia"/>
          <w:szCs w:val="28"/>
          <w:lang w:val="ro-RO"/>
        </w:rPr>
        <w:t xml:space="preserve"> внесение изменений в кадастровую документацию в соответствии с действующим</w:t>
      </w:r>
      <w:r w:rsidR="004F028B">
        <w:rPr>
          <w:rFonts w:ascii="Georgia" w:hAnsi="Georgia"/>
          <w:szCs w:val="28"/>
          <w:lang w:val="ru-RU"/>
        </w:rPr>
        <w:t xml:space="preserve"> </w:t>
      </w:r>
      <w:r w:rsidR="004F028B" w:rsidRPr="004F028B">
        <w:rPr>
          <w:rFonts w:ascii="Georgia" w:hAnsi="Georgia"/>
          <w:szCs w:val="28"/>
          <w:lang w:val="ro-RO"/>
        </w:rPr>
        <w:t>законодательством</w:t>
      </w:r>
      <w:r w:rsidR="004F028B">
        <w:rPr>
          <w:rFonts w:ascii="Georgia" w:hAnsi="Georgia"/>
          <w:szCs w:val="28"/>
          <w:lang w:val="ru-RU"/>
        </w:rPr>
        <w:t>;</w:t>
      </w:r>
    </w:p>
    <w:p w:rsidR="00DE1435" w:rsidRPr="005E1379" w:rsidRDefault="004F028B" w:rsidP="00DE1435">
      <w:pPr>
        <w:pStyle w:val="NoSpacing"/>
        <w:numPr>
          <w:ilvl w:val="0"/>
          <w:numId w:val="2"/>
        </w:numPr>
        <w:spacing w:line="360" w:lineRule="auto"/>
        <w:ind w:left="1560"/>
        <w:rPr>
          <w:rFonts w:ascii="Georgia" w:hAnsi="Georgia"/>
          <w:szCs w:val="28"/>
          <w:lang w:val="ro-RO"/>
        </w:rPr>
      </w:pPr>
      <w:r>
        <w:rPr>
          <w:rFonts w:ascii="Georgia" w:hAnsi="Georgia"/>
          <w:szCs w:val="28"/>
          <w:lang w:val="ru-RU"/>
        </w:rPr>
        <w:t>обеспечить</w:t>
      </w:r>
      <w:r w:rsidRPr="00AF7D1D">
        <w:rPr>
          <w:rFonts w:ascii="Georgia" w:hAnsi="Georgia"/>
          <w:szCs w:val="28"/>
          <w:lang w:val="ru-RU"/>
        </w:rPr>
        <w:t xml:space="preserve"> </w:t>
      </w:r>
      <w:r>
        <w:rPr>
          <w:rFonts w:ascii="Georgia" w:hAnsi="Georgia"/>
          <w:szCs w:val="28"/>
          <w:lang w:val="ru-RU"/>
        </w:rPr>
        <w:t>передачу</w:t>
      </w:r>
      <w:r w:rsidRPr="00AF7D1D">
        <w:rPr>
          <w:rFonts w:ascii="Georgia" w:hAnsi="Georgia"/>
          <w:szCs w:val="28"/>
          <w:lang w:val="ru-RU"/>
        </w:rPr>
        <w:t xml:space="preserve"> </w:t>
      </w:r>
      <w:r>
        <w:rPr>
          <w:rFonts w:ascii="Georgia" w:hAnsi="Georgia"/>
          <w:szCs w:val="28"/>
          <w:lang w:val="ru-RU"/>
        </w:rPr>
        <w:t>указанных</w:t>
      </w:r>
      <w:r w:rsidRPr="00AF7D1D">
        <w:rPr>
          <w:rFonts w:ascii="Georgia" w:hAnsi="Georgia"/>
          <w:szCs w:val="28"/>
          <w:lang w:val="ru-RU"/>
        </w:rPr>
        <w:t xml:space="preserve"> </w:t>
      </w:r>
      <w:r>
        <w:rPr>
          <w:rFonts w:ascii="Georgia" w:hAnsi="Georgia"/>
          <w:szCs w:val="28"/>
          <w:lang w:val="ru-RU"/>
        </w:rPr>
        <w:t>в</w:t>
      </w:r>
      <w:r w:rsidRPr="00AF7D1D">
        <w:rPr>
          <w:rFonts w:ascii="Georgia" w:hAnsi="Georgia"/>
          <w:szCs w:val="28"/>
          <w:lang w:val="ru-RU"/>
        </w:rPr>
        <w:t xml:space="preserve"> </w:t>
      </w:r>
      <w:r w:rsidR="00AF7D1D">
        <w:rPr>
          <w:rFonts w:ascii="Georgia" w:hAnsi="Georgia"/>
          <w:szCs w:val="28"/>
          <w:lang w:val="ru-RU"/>
        </w:rPr>
        <w:t>с</w:t>
      </w:r>
      <w:r>
        <w:rPr>
          <w:rFonts w:ascii="Georgia" w:hAnsi="Georgia"/>
          <w:szCs w:val="28"/>
          <w:lang w:val="ru-RU"/>
        </w:rPr>
        <w:t>т</w:t>
      </w:r>
      <w:r w:rsidRPr="00AF7D1D">
        <w:rPr>
          <w:rFonts w:ascii="Georgia" w:hAnsi="Georgia"/>
          <w:szCs w:val="28"/>
          <w:lang w:val="ru-RU"/>
        </w:rPr>
        <w:t xml:space="preserve">. </w:t>
      </w:r>
      <w:r w:rsidR="00DE1435" w:rsidRPr="00287328">
        <w:rPr>
          <w:rFonts w:ascii="Georgia" w:hAnsi="Georgia"/>
          <w:szCs w:val="28"/>
          <w:lang w:val="ro-RO"/>
        </w:rPr>
        <w:t>II</w:t>
      </w:r>
      <w:r w:rsidRPr="005E1379">
        <w:rPr>
          <w:rFonts w:ascii="Georgia" w:hAnsi="Georgia"/>
          <w:szCs w:val="28"/>
          <w:lang w:val="ru-RU"/>
        </w:rPr>
        <w:t xml:space="preserve"> </w:t>
      </w:r>
      <w:r>
        <w:rPr>
          <w:rFonts w:ascii="Georgia" w:hAnsi="Georgia"/>
          <w:szCs w:val="28"/>
          <w:lang w:val="ru-RU"/>
        </w:rPr>
        <w:t>земель</w:t>
      </w:r>
      <w:r w:rsidRPr="005E1379">
        <w:rPr>
          <w:rFonts w:ascii="Georgia" w:hAnsi="Georgia"/>
          <w:szCs w:val="28"/>
          <w:lang w:val="ru-RU"/>
        </w:rPr>
        <w:t xml:space="preserve"> </w:t>
      </w:r>
      <w:r>
        <w:rPr>
          <w:rFonts w:ascii="Georgia" w:hAnsi="Georgia"/>
          <w:szCs w:val="28"/>
          <w:lang w:val="ru-RU"/>
        </w:rPr>
        <w:t>в</w:t>
      </w:r>
      <w:r w:rsidRPr="005E1379">
        <w:rPr>
          <w:rFonts w:ascii="Georgia" w:hAnsi="Georgia"/>
          <w:szCs w:val="28"/>
          <w:lang w:val="ru-RU"/>
        </w:rPr>
        <w:t xml:space="preserve"> </w:t>
      </w:r>
      <w:r>
        <w:rPr>
          <w:rFonts w:ascii="Georgia" w:hAnsi="Georgia"/>
          <w:szCs w:val="28"/>
          <w:lang w:val="ru-RU"/>
        </w:rPr>
        <w:t>собственность</w:t>
      </w:r>
      <w:r w:rsidRPr="005E1379">
        <w:rPr>
          <w:rFonts w:ascii="Georgia" w:hAnsi="Georgia"/>
          <w:szCs w:val="28"/>
          <w:lang w:val="ru-RU"/>
        </w:rPr>
        <w:t xml:space="preserve"> </w:t>
      </w:r>
      <w:r>
        <w:rPr>
          <w:rFonts w:ascii="Georgia" w:hAnsi="Georgia"/>
          <w:szCs w:val="28"/>
          <w:lang w:val="ru-RU"/>
        </w:rPr>
        <w:t>административно</w:t>
      </w:r>
      <w:r w:rsidRPr="005E1379">
        <w:rPr>
          <w:rFonts w:ascii="Georgia" w:hAnsi="Georgia"/>
          <w:szCs w:val="28"/>
          <w:lang w:val="ru-RU"/>
        </w:rPr>
        <w:t>-</w:t>
      </w:r>
      <w:r>
        <w:rPr>
          <w:rFonts w:ascii="Georgia" w:hAnsi="Georgia"/>
          <w:szCs w:val="28"/>
          <w:lang w:val="ru-RU"/>
        </w:rPr>
        <w:t>территориальной</w:t>
      </w:r>
      <w:r w:rsidRPr="005E1379">
        <w:rPr>
          <w:rFonts w:ascii="Georgia" w:hAnsi="Georgia"/>
          <w:szCs w:val="28"/>
          <w:lang w:val="ru-RU"/>
        </w:rPr>
        <w:t xml:space="preserve"> </w:t>
      </w:r>
      <w:r>
        <w:rPr>
          <w:rFonts w:ascii="Georgia" w:hAnsi="Georgia"/>
          <w:szCs w:val="28"/>
          <w:lang w:val="ru-RU"/>
        </w:rPr>
        <w:t>единицы</w:t>
      </w:r>
      <w:r w:rsidRPr="005E1379">
        <w:rPr>
          <w:rFonts w:ascii="Georgia" w:hAnsi="Georgia"/>
          <w:szCs w:val="28"/>
          <w:lang w:val="ru-RU"/>
        </w:rPr>
        <w:t xml:space="preserve"> </w:t>
      </w:r>
      <w:r>
        <w:rPr>
          <w:rFonts w:ascii="Georgia" w:hAnsi="Georgia"/>
          <w:szCs w:val="28"/>
          <w:lang w:val="ru-RU"/>
        </w:rPr>
        <w:t>коммуна</w:t>
      </w:r>
      <w:r w:rsidRPr="005E1379">
        <w:rPr>
          <w:rFonts w:ascii="Georgia" w:hAnsi="Georgia"/>
          <w:szCs w:val="28"/>
          <w:lang w:val="ru-RU"/>
        </w:rPr>
        <w:t xml:space="preserve"> </w:t>
      </w:r>
      <w:r>
        <w:rPr>
          <w:rFonts w:ascii="Georgia" w:hAnsi="Georgia"/>
          <w:szCs w:val="28"/>
          <w:lang w:val="ru-RU"/>
        </w:rPr>
        <w:t>Кетросу</w:t>
      </w:r>
      <w:r w:rsidRPr="005E1379">
        <w:rPr>
          <w:rFonts w:ascii="Georgia" w:hAnsi="Georgia"/>
          <w:szCs w:val="28"/>
          <w:lang w:val="ru-RU"/>
        </w:rPr>
        <w:t xml:space="preserve"> </w:t>
      </w:r>
      <w:r>
        <w:rPr>
          <w:rFonts w:ascii="Georgia" w:hAnsi="Georgia"/>
          <w:szCs w:val="28"/>
          <w:lang w:val="ru-RU"/>
        </w:rPr>
        <w:t>района</w:t>
      </w:r>
      <w:r w:rsidRPr="005E1379">
        <w:rPr>
          <w:rFonts w:ascii="Georgia" w:hAnsi="Georgia"/>
          <w:szCs w:val="28"/>
          <w:lang w:val="ru-RU"/>
        </w:rPr>
        <w:t xml:space="preserve"> </w:t>
      </w:r>
      <w:r>
        <w:rPr>
          <w:rFonts w:ascii="Georgia" w:hAnsi="Georgia"/>
          <w:szCs w:val="28"/>
          <w:lang w:val="ru-RU"/>
        </w:rPr>
        <w:t>Анений</w:t>
      </w:r>
      <w:r w:rsidRPr="005E1379">
        <w:rPr>
          <w:rFonts w:ascii="Georgia" w:hAnsi="Georgia"/>
          <w:szCs w:val="28"/>
          <w:lang w:val="ru-RU"/>
        </w:rPr>
        <w:t xml:space="preserve"> </w:t>
      </w:r>
      <w:r>
        <w:rPr>
          <w:rFonts w:ascii="Georgia" w:hAnsi="Georgia"/>
          <w:szCs w:val="28"/>
          <w:lang w:val="ru-RU"/>
        </w:rPr>
        <w:t>Ной</w:t>
      </w:r>
      <w:r w:rsidRPr="005E1379">
        <w:rPr>
          <w:rFonts w:ascii="Georgia" w:hAnsi="Georgia"/>
          <w:szCs w:val="28"/>
          <w:lang w:val="ru-RU"/>
        </w:rPr>
        <w:t>.</w:t>
      </w:r>
    </w:p>
    <w:p w:rsidR="005E1379" w:rsidRPr="00287328" w:rsidRDefault="005E1379" w:rsidP="00AF7D1D">
      <w:pPr>
        <w:pStyle w:val="NoSpacing"/>
        <w:spacing w:line="360" w:lineRule="auto"/>
        <w:ind w:left="1560" w:firstLine="0"/>
        <w:rPr>
          <w:rFonts w:ascii="Georgia" w:hAnsi="Georgia"/>
          <w:szCs w:val="28"/>
          <w:lang w:val="ro-RO"/>
        </w:rPr>
      </w:pPr>
    </w:p>
    <w:p w:rsidR="00DE1435" w:rsidRDefault="00DE1435" w:rsidP="00DE1435">
      <w:pPr>
        <w:pStyle w:val="NoSpacing"/>
        <w:ind w:firstLine="0"/>
        <w:rPr>
          <w:rFonts w:ascii="Georgia" w:hAnsi="Georgia"/>
          <w:lang w:val="ro-MD" w:eastAsia="ro-RO"/>
        </w:rPr>
      </w:pPr>
    </w:p>
    <w:p w:rsidR="00DE1435" w:rsidRDefault="005E1379" w:rsidP="00DE1435">
      <w:pPr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o-RO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:rsidR="006944FA" w:rsidRPr="00990A0A" w:rsidRDefault="006944FA">
      <w:pPr>
        <w:rPr>
          <w:lang w:val="ru-RU"/>
        </w:rPr>
      </w:pPr>
    </w:p>
    <w:sectPr w:rsidR="006944FA" w:rsidRPr="00990A0A">
      <w:footerReference w:type="default" r:id="rId7"/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8C1" w:rsidRDefault="008D58C1">
      <w:pPr>
        <w:spacing w:after="0" w:line="240" w:lineRule="auto"/>
      </w:pPr>
      <w:r>
        <w:separator/>
      </w:r>
    </w:p>
  </w:endnote>
  <w:endnote w:type="continuationSeparator" w:id="0">
    <w:p w:rsidR="008D58C1" w:rsidRDefault="008D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669EA" w:rsidRDefault="00C669E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0E0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669EA" w:rsidRDefault="00C669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9EA" w:rsidRPr="00416C17" w:rsidRDefault="00C669EA" w:rsidP="00C669EA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F4639E" wp14:editId="439E66B6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90BA35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C669EA" w:rsidRPr="00416C17" w:rsidRDefault="00C669EA" w:rsidP="00C669EA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C669EA" w:rsidRPr="00416C17" w:rsidRDefault="00C669EA" w:rsidP="00C669EA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8C1" w:rsidRDefault="008D58C1">
      <w:pPr>
        <w:spacing w:after="0" w:line="240" w:lineRule="auto"/>
      </w:pPr>
      <w:r>
        <w:separator/>
      </w:r>
    </w:p>
  </w:footnote>
  <w:footnote w:type="continuationSeparator" w:id="0">
    <w:p w:rsidR="008D58C1" w:rsidRDefault="008D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9EA" w:rsidRPr="00764062" w:rsidRDefault="00C669EA" w:rsidP="00C669EA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4C7ACB5E" wp14:editId="1DD8B71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9D2370B"/>
    <w:multiLevelType w:val="hybridMultilevel"/>
    <w:tmpl w:val="74F8B964"/>
    <w:lvl w:ilvl="0" w:tplc="D95AD510">
      <w:start w:val="1"/>
      <w:numFmt w:val="bullet"/>
      <w:lvlText w:val="-"/>
      <w:lvlJc w:val="left"/>
      <w:pPr>
        <w:ind w:left="1069" w:hanging="360"/>
      </w:pPr>
      <w:rPr>
        <w:rFonts w:ascii="Georgia" w:eastAsia="Times New Roman" w:hAnsi="Georgia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4FA"/>
    <w:rsid w:val="001416B1"/>
    <w:rsid w:val="001860EA"/>
    <w:rsid w:val="001A2D63"/>
    <w:rsid w:val="001D04EE"/>
    <w:rsid w:val="00263B63"/>
    <w:rsid w:val="002721BC"/>
    <w:rsid w:val="002B09ED"/>
    <w:rsid w:val="004F028B"/>
    <w:rsid w:val="005E1379"/>
    <w:rsid w:val="006217DA"/>
    <w:rsid w:val="00625824"/>
    <w:rsid w:val="006944FA"/>
    <w:rsid w:val="00724CC1"/>
    <w:rsid w:val="00767C79"/>
    <w:rsid w:val="008D58C1"/>
    <w:rsid w:val="00990A0A"/>
    <w:rsid w:val="00AF7D1D"/>
    <w:rsid w:val="00BC6D1D"/>
    <w:rsid w:val="00BE0E01"/>
    <w:rsid w:val="00C669EA"/>
    <w:rsid w:val="00DE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7EFF1"/>
  <w15:chartTrackingRefBased/>
  <w15:docId w15:val="{A02D1148-2927-4981-978C-B3B4721D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DE143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DE143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DE1435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DE1435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DE143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DE1435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E1435"/>
    <w:rPr>
      <w:lang w:val="en-US"/>
    </w:rPr>
  </w:style>
  <w:style w:type="paragraph" w:styleId="NoSpacing">
    <w:name w:val="No Spacing"/>
    <w:uiPriority w:val="1"/>
    <w:qFormat/>
    <w:rsid w:val="00DE1435"/>
    <w:pPr>
      <w:spacing w:after="0" w:line="240" w:lineRule="auto"/>
      <w:ind w:firstLine="348"/>
      <w:jc w:val="both"/>
    </w:pPr>
    <w:rPr>
      <w:rFonts w:ascii="Times New Roman" w:eastAsia="Times New Roman" w:hAnsi="Times New Roman" w:cs="Times New Roman"/>
      <w:color w:val="000000"/>
      <w:sz w:val="2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9334FA-CBA5-4F86-98C2-553D8BC4657B}"/>
</file>

<file path=customXml/itemProps2.xml><?xml version="1.0" encoding="utf-8"?>
<ds:datastoreItem xmlns:ds="http://schemas.openxmlformats.org/officeDocument/2006/customXml" ds:itemID="{3C502CCB-79A7-4AC2-A6D8-1872F2D4A4E8}"/>
</file>

<file path=customXml/itemProps3.xml><?xml version="1.0" encoding="utf-8"?>
<ds:datastoreItem xmlns:ds="http://schemas.openxmlformats.org/officeDocument/2006/customXml" ds:itemID="{909FC88B-DB59-43BA-AB02-0CA1CA9A54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318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462.2023.ru</dc:title>
  <dc:subject/>
  <dc:creator>Iurie Zubcu</dc:creator>
  <cp:keywords/>
  <dc:description/>
  <cp:lastModifiedBy>Iurie Zubcu</cp:lastModifiedBy>
  <cp:revision>6</cp:revision>
  <dcterms:created xsi:type="dcterms:W3CDTF">2023-12-18T07:33:00Z</dcterms:created>
  <dcterms:modified xsi:type="dcterms:W3CDTF">2023-12-18T13:43:00Z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