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0C6EE2" w14:textId="77777777" w:rsidR="00D92842" w:rsidRPr="00D92842" w:rsidRDefault="00D92842" w:rsidP="00BA0125">
      <w:pPr>
        <w:tabs>
          <w:tab w:val="left" w:pos="993"/>
        </w:tabs>
        <w:ind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D92842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6F06D2A7" w14:textId="77777777" w:rsidR="00D92842" w:rsidRPr="00D92842" w:rsidRDefault="00D92842" w:rsidP="00BA0125">
      <w:pPr>
        <w:tabs>
          <w:tab w:val="left" w:pos="993"/>
        </w:tabs>
        <w:ind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D92842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73CC48DA" w14:textId="77777777" w:rsidR="00D92842" w:rsidRPr="00D92842" w:rsidRDefault="00D92842" w:rsidP="00BA0125">
      <w:pPr>
        <w:tabs>
          <w:tab w:val="left" w:pos="993"/>
        </w:tabs>
        <w:ind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F13BA85" w14:textId="77777777" w:rsidR="00D92842" w:rsidRPr="00D92842" w:rsidRDefault="00D92842" w:rsidP="00D92842">
      <w:pPr>
        <w:tabs>
          <w:tab w:val="left" w:pos="993"/>
        </w:tabs>
        <w:ind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0170CFA" w14:textId="445F831F" w:rsidR="00D92842" w:rsidRPr="00355B1E" w:rsidRDefault="00D92842" w:rsidP="00355B1E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55B1E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221E9C" w:rsidRPr="00355B1E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355B1E">
        <w:rPr>
          <w:rFonts w:ascii="Times New Roman" w:hAnsi="Times New Roman" w:cs="Times New Roman"/>
          <w:sz w:val="28"/>
          <w:szCs w:val="28"/>
          <w:lang w:val="ru-RU"/>
        </w:rPr>
        <w:t xml:space="preserve">остановления Парламента </w:t>
      </w:r>
      <w:r w:rsidR="007D440D" w:rsidRPr="00355B1E">
        <w:rPr>
          <w:rFonts w:ascii="Times New Roman" w:hAnsi="Times New Roman" w:cs="Times New Roman"/>
          <w:sz w:val="28"/>
          <w:szCs w:val="28"/>
          <w:lang w:val="ru-RU"/>
        </w:rPr>
        <w:t xml:space="preserve">об образовании Специальной парламентской комиссии по разработке проектов </w:t>
      </w:r>
      <w:r w:rsidR="00221E9C" w:rsidRPr="00355B1E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7D440D" w:rsidRPr="00355B1E">
        <w:rPr>
          <w:rFonts w:ascii="Times New Roman" w:hAnsi="Times New Roman" w:cs="Times New Roman"/>
          <w:sz w:val="28"/>
          <w:szCs w:val="28"/>
          <w:lang w:val="ru-RU"/>
        </w:rPr>
        <w:t>акон</w:t>
      </w:r>
      <w:r w:rsidR="00A8079B" w:rsidRPr="00355B1E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7D440D" w:rsidRPr="00355B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A0125" w:rsidRPr="00355B1E">
        <w:rPr>
          <w:rFonts w:ascii="Times New Roman" w:hAnsi="Times New Roman" w:cs="Times New Roman"/>
          <w:sz w:val="28"/>
          <w:szCs w:val="28"/>
          <w:lang w:val="ru-RU"/>
        </w:rPr>
        <w:t>о конституционной реформе.</w:t>
      </w:r>
    </w:p>
    <w:p w14:paraId="7A9B6B18" w14:textId="77777777" w:rsidR="00D92842" w:rsidRPr="00355B1E" w:rsidRDefault="00D92842" w:rsidP="00355B1E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46B17D" w14:textId="77777777" w:rsidR="00D92842" w:rsidRPr="00355B1E" w:rsidRDefault="00D92842" w:rsidP="00355B1E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436234" w14:textId="77777777" w:rsidR="00D92842" w:rsidRPr="00D92842" w:rsidRDefault="00D92842" w:rsidP="00D92842">
      <w:pPr>
        <w:tabs>
          <w:tab w:val="left" w:pos="993"/>
        </w:tabs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B1B5308" w14:textId="77777777" w:rsidR="00D92842" w:rsidRPr="00D92842" w:rsidRDefault="00D92842" w:rsidP="00D92842">
      <w:pPr>
        <w:tabs>
          <w:tab w:val="left" w:pos="993"/>
        </w:tabs>
        <w:ind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A8F2EB7" w14:textId="77777777" w:rsidR="00D92842" w:rsidRPr="00D92842" w:rsidRDefault="00D92842" w:rsidP="00D92842">
      <w:pPr>
        <w:tabs>
          <w:tab w:val="left" w:pos="993"/>
        </w:tabs>
        <w:ind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1FFDF8C" w14:textId="77777777" w:rsidR="00D92842" w:rsidRPr="00D92842" w:rsidRDefault="00D92842" w:rsidP="00D92842">
      <w:pPr>
        <w:tabs>
          <w:tab w:val="left" w:pos="993"/>
        </w:tabs>
        <w:ind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92842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602FD91F" w14:textId="77777777" w:rsidR="00D92842" w:rsidRPr="00355B1E" w:rsidRDefault="00D92842" w:rsidP="00D92842">
      <w:pPr>
        <w:tabs>
          <w:tab w:val="left" w:pos="993"/>
        </w:tabs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</w:p>
    <w:p w14:paraId="26A95D3E" w14:textId="75A8FCA3" w:rsidR="00D92842" w:rsidRPr="00355B1E" w:rsidRDefault="00D92842" w:rsidP="00355B1E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55B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Депутат</w:t>
      </w:r>
      <w:r w:rsidR="00355B1E" w:rsidRPr="00355B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ы </w:t>
      </w:r>
      <w:r w:rsidRPr="00355B1E">
        <w:rPr>
          <w:rFonts w:ascii="Times New Roman" w:hAnsi="Times New Roman" w:cs="Times New Roman"/>
          <w:b/>
          <w:bCs/>
          <w:sz w:val="28"/>
          <w:szCs w:val="28"/>
          <w:lang w:val="ru-RU"/>
        </w:rPr>
        <w:t>Парламента:</w:t>
      </w:r>
    </w:p>
    <w:p w14:paraId="3BD4BEEF" w14:textId="59BD1839" w:rsidR="00D92842" w:rsidRPr="00355B1E" w:rsidRDefault="00D92842" w:rsidP="00355B1E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55B1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602A6F">
        <w:rPr>
          <w:rFonts w:ascii="Times New Roman" w:hAnsi="Times New Roman" w:cs="Times New Roman"/>
          <w:sz w:val="28"/>
          <w:szCs w:val="28"/>
          <w:lang w:val="ru-RU"/>
        </w:rPr>
        <w:t>асиле</w:t>
      </w:r>
      <w:r w:rsidRPr="00355B1E">
        <w:rPr>
          <w:rFonts w:ascii="Times New Roman" w:hAnsi="Times New Roman" w:cs="Times New Roman"/>
          <w:sz w:val="28"/>
          <w:szCs w:val="28"/>
          <w:lang w:val="ru-RU"/>
        </w:rPr>
        <w:t xml:space="preserve"> Боля</w:t>
      </w:r>
    </w:p>
    <w:p w14:paraId="55578450" w14:textId="14FCEFD2" w:rsidR="00355B1E" w:rsidRPr="00355B1E" w:rsidRDefault="00355B1E" w:rsidP="00355B1E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55B1E">
        <w:rPr>
          <w:rFonts w:ascii="Times New Roman" w:hAnsi="Times New Roman" w:cs="Times New Roman"/>
          <w:sz w:val="28"/>
          <w:szCs w:val="28"/>
          <w:lang w:val="ru-RU"/>
        </w:rPr>
        <w:t xml:space="preserve">К. </w:t>
      </w:r>
      <w:proofErr w:type="spellStart"/>
      <w:r w:rsidRPr="00355B1E">
        <w:rPr>
          <w:rFonts w:ascii="Times New Roman" w:hAnsi="Times New Roman" w:cs="Times New Roman"/>
          <w:sz w:val="28"/>
          <w:szCs w:val="28"/>
          <w:lang w:val="ru-RU"/>
        </w:rPr>
        <w:t>Фуркулицэ</w:t>
      </w:r>
      <w:proofErr w:type="spellEnd"/>
    </w:p>
    <w:p w14:paraId="4688FEC4" w14:textId="283335B0" w:rsidR="00355B1E" w:rsidRPr="00602A6F" w:rsidRDefault="00355B1E" w:rsidP="00355B1E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355B1E">
        <w:rPr>
          <w:rFonts w:ascii="Times New Roman" w:hAnsi="Times New Roman" w:cs="Times New Roman"/>
          <w:sz w:val="28"/>
          <w:szCs w:val="28"/>
          <w:lang w:val="ru-RU"/>
        </w:rPr>
        <w:t>А. Лебедински</w:t>
      </w:r>
      <w:r w:rsidR="00602A6F">
        <w:rPr>
          <w:rFonts w:ascii="Times New Roman" w:hAnsi="Times New Roman" w:cs="Times New Roman"/>
          <w:sz w:val="28"/>
          <w:szCs w:val="28"/>
          <w:lang w:val="ru-RU"/>
        </w:rPr>
        <w:t>й</w:t>
      </w:r>
    </w:p>
    <w:p w14:paraId="76330748" w14:textId="7E5B5671" w:rsidR="00355B1E" w:rsidRPr="00355B1E" w:rsidRDefault="00355B1E" w:rsidP="00355B1E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55B1E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355B1E">
        <w:rPr>
          <w:rFonts w:ascii="Times New Roman" w:hAnsi="Times New Roman" w:cs="Times New Roman"/>
          <w:sz w:val="28"/>
          <w:szCs w:val="28"/>
          <w:lang w:val="ru-RU"/>
        </w:rPr>
        <w:t>Долинцэ</w:t>
      </w:r>
      <w:proofErr w:type="spellEnd"/>
    </w:p>
    <w:p w14:paraId="1110296F" w14:textId="54A4492B" w:rsidR="00355B1E" w:rsidRPr="00355B1E" w:rsidRDefault="00355B1E" w:rsidP="00355B1E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55B1E">
        <w:rPr>
          <w:rFonts w:ascii="Times New Roman" w:hAnsi="Times New Roman" w:cs="Times New Roman"/>
          <w:sz w:val="28"/>
          <w:szCs w:val="28"/>
          <w:lang w:val="ru-RU"/>
        </w:rPr>
        <w:t>Г. Новак</w:t>
      </w:r>
    </w:p>
    <w:p w14:paraId="3D97D22F" w14:textId="794AE60E" w:rsidR="00355B1E" w:rsidRDefault="00355B1E" w:rsidP="00355B1E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55B1E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355B1E">
        <w:rPr>
          <w:rFonts w:ascii="Times New Roman" w:hAnsi="Times New Roman" w:cs="Times New Roman"/>
          <w:sz w:val="28"/>
          <w:szCs w:val="28"/>
          <w:lang w:val="ru-RU"/>
        </w:rPr>
        <w:t>Жолнач</w:t>
      </w:r>
      <w:proofErr w:type="spellEnd"/>
    </w:p>
    <w:p w14:paraId="496893A8" w14:textId="3DE543CA" w:rsidR="00355B1E" w:rsidRDefault="00355B1E" w:rsidP="00355B1E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О. Савва</w:t>
      </w:r>
    </w:p>
    <w:p w14:paraId="1F6660DF" w14:textId="302844A7" w:rsidR="00355B1E" w:rsidRDefault="00355B1E" w:rsidP="00355B1E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А. Суходол</w:t>
      </w:r>
      <w:r w:rsidR="00602A6F">
        <w:rPr>
          <w:rFonts w:ascii="Times New Roman" w:hAnsi="Times New Roman" w:cs="Times New Roman"/>
          <w:sz w:val="28"/>
          <w:szCs w:val="28"/>
          <w:lang w:val="ru-RU"/>
        </w:rPr>
        <w:t>ь</w:t>
      </w:r>
      <w:r>
        <w:rPr>
          <w:rFonts w:ascii="Times New Roman" w:hAnsi="Times New Roman" w:cs="Times New Roman"/>
          <w:sz w:val="28"/>
          <w:szCs w:val="28"/>
          <w:lang w:val="ru-RU"/>
        </w:rPr>
        <w:t>ски</w:t>
      </w:r>
      <w:r w:rsidR="00602A6F">
        <w:rPr>
          <w:rFonts w:ascii="Times New Roman" w:hAnsi="Times New Roman" w:cs="Times New Roman"/>
          <w:sz w:val="28"/>
          <w:szCs w:val="28"/>
          <w:lang w:val="ru-RU"/>
        </w:rPr>
        <w:t>й</w:t>
      </w:r>
    </w:p>
    <w:p w14:paraId="70414579" w14:textId="5B9E0049" w:rsidR="00355B1E" w:rsidRDefault="00355B1E" w:rsidP="00355B1E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Н. </w:t>
      </w:r>
      <w:proofErr w:type="spellStart"/>
      <w:r w:rsidR="00602A6F"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  <w:lang w:val="ru-RU"/>
        </w:rPr>
        <w:t>аскару</w:t>
      </w:r>
      <w:proofErr w:type="spellEnd"/>
    </w:p>
    <w:p w14:paraId="13CCB212" w14:textId="082B870C" w:rsidR="00355B1E" w:rsidRDefault="00355B1E" w:rsidP="00355B1E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Евтодьев</w:t>
      </w:r>
      <w:proofErr w:type="spellEnd"/>
    </w:p>
    <w:p w14:paraId="08E89388" w14:textId="6C21B378" w:rsidR="00355B1E" w:rsidRPr="00A44637" w:rsidRDefault="00355B1E" w:rsidP="00355B1E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Липский</w:t>
      </w:r>
      <w:proofErr w:type="spellEnd"/>
    </w:p>
    <w:p w14:paraId="4437A79C" w14:textId="77777777" w:rsidR="00355B1E" w:rsidRPr="00355B1E" w:rsidRDefault="00355B1E" w:rsidP="00355B1E">
      <w:pPr>
        <w:pStyle w:val="NoSpacing"/>
        <w:rPr>
          <w:rFonts w:ascii="Times New Roman" w:hAnsi="Times New Roman" w:cs="Times New Roman"/>
          <w:sz w:val="28"/>
          <w:szCs w:val="28"/>
          <w:lang w:val="ru-RU"/>
        </w:rPr>
      </w:pPr>
    </w:p>
    <w:p w14:paraId="731F5103" w14:textId="1373CFF6" w:rsidR="007D440D" w:rsidRPr="00355B1E" w:rsidRDefault="007D440D" w:rsidP="00355B1E">
      <w:pPr>
        <w:pStyle w:val="NoSpacing"/>
        <w:rPr>
          <w:rFonts w:ascii="Times New Roman" w:hAnsi="Times New Roman" w:cs="Times New Roman"/>
          <w:sz w:val="28"/>
          <w:szCs w:val="28"/>
          <w:lang w:val="ru-RU"/>
        </w:rPr>
      </w:pPr>
    </w:p>
    <w:p w14:paraId="5CFDCB2F" w14:textId="0F68BA78" w:rsidR="007D440D" w:rsidRPr="00355B1E" w:rsidRDefault="007D440D" w:rsidP="00355B1E">
      <w:pPr>
        <w:pStyle w:val="NoSpacing"/>
        <w:rPr>
          <w:rFonts w:ascii="Times New Roman" w:hAnsi="Times New Roman" w:cs="Times New Roman"/>
          <w:sz w:val="28"/>
          <w:szCs w:val="28"/>
          <w:lang w:val="ru-RU"/>
        </w:rPr>
      </w:pPr>
    </w:p>
    <w:p w14:paraId="3FC652C1" w14:textId="366182B1" w:rsidR="007D440D" w:rsidRDefault="007D440D" w:rsidP="00D92842">
      <w:pPr>
        <w:spacing w:line="256" w:lineRule="auto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5DF8C34" w14:textId="7C1280CD" w:rsidR="007D440D" w:rsidRDefault="007D440D" w:rsidP="00D92842">
      <w:pPr>
        <w:spacing w:line="256" w:lineRule="auto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CE43779" w14:textId="0A3118AB" w:rsidR="007D440D" w:rsidRDefault="007D440D" w:rsidP="00D92842">
      <w:pPr>
        <w:spacing w:line="256" w:lineRule="auto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88C0767" w14:textId="4F04C57F" w:rsidR="007D440D" w:rsidRDefault="007D440D" w:rsidP="00D92842">
      <w:pPr>
        <w:spacing w:line="256" w:lineRule="auto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5197321" w14:textId="3C62723C" w:rsidR="007D440D" w:rsidRDefault="007D440D" w:rsidP="00D92842">
      <w:pPr>
        <w:spacing w:line="256" w:lineRule="auto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14:paraId="24BD4598" w14:textId="1E1B37F8" w:rsidR="007D440D" w:rsidRPr="007D440D" w:rsidRDefault="007D440D" w:rsidP="00785EF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zh-CN"/>
        </w:rPr>
      </w:pPr>
      <w:r w:rsidRPr="007D440D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lastRenderedPageBreak/>
        <w:t>Проект</w:t>
      </w:r>
      <w:r w:rsidRPr="007D44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D440D">
        <w:rPr>
          <w:rFonts w:ascii="Times New Roman" w:eastAsia="Times New Roman" w:hAnsi="Times New Roman" w:cs="Times New Roman"/>
          <w:sz w:val="28"/>
          <w:szCs w:val="28"/>
          <w:lang w:val="zh-CN"/>
        </w:rPr>
        <w:t>(</w:t>
      </w:r>
      <w:r w:rsidRPr="007D440D">
        <w:rPr>
          <w:rFonts w:ascii="Times New Roman" w:eastAsia="Times New Roman" w:hAnsi="Times New Roman" w:cs="Times New Roman"/>
          <w:sz w:val="28"/>
          <w:szCs w:val="28"/>
          <w:lang w:val="ru-RU"/>
        </w:rPr>
        <w:t>№ 12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Pr="007D440D">
        <w:rPr>
          <w:rFonts w:ascii="Times New Roman" w:eastAsia="Times New Roman" w:hAnsi="Times New Roman" w:cs="Times New Roman"/>
          <w:sz w:val="28"/>
          <w:szCs w:val="28"/>
          <w:lang w:val="zh-CN"/>
        </w:rPr>
        <w:t>)</w:t>
      </w:r>
    </w:p>
    <w:p w14:paraId="0C238F72" w14:textId="715650B4" w:rsidR="007D440D" w:rsidRPr="007D440D" w:rsidRDefault="007D440D" w:rsidP="00602A6F">
      <w:pPr>
        <w:spacing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7D440D">
        <w:rPr>
          <w:rFonts w:ascii="Times New Roman" w:eastAsia="Times New Roman" w:hAnsi="Times New Roman" w:cs="Times New Roman"/>
          <w:i/>
          <w:iCs/>
          <w:sz w:val="28"/>
          <w:szCs w:val="28"/>
          <w:lang w:val="zh-CN"/>
        </w:rPr>
        <w:t xml:space="preserve">                                                                                                   </w:t>
      </w:r>
      <w:r w:rsidRPr="007D440D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7D440D">
        <w:rPr>
          <w:rFonts w:ascii="Times New Roman" w:eastAsia="Times New Roman" w:hAnsi="Times New Roman" w:cs="Times New Roman"/>
          <w:i/>
          <w:iCs/>
          <w:sz w:val="28"/>
          <w:szCs w:val="28"/>
          <w:lang w:val="zh-CN"/>
        </w:rPr>
        <w:t xml:space="preserve"> </w:t>
      </w:r>
      <w:r w:rsidR="00785EF5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</w:t>
      </w:r>
      <w:r w:rsidRPr="007D440D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еревод</w:t>
      </w:r>
    </w:p>
    <w:p w14:paraId="11A39D87" w14:textId="4011507B" w:rsidR="007D440D" w:rsidRPr="007D440D" w:rsidRDefault="007D440D" w:rsidP="00BA0125">
      <w:pPr>
        <w:spacing w:line="256" w:lineRule="auto"/>
        <w:jc w:val="right"/>
        <w:rPr>
          <w:rFonts w:ascii="Times New Roman" w:eastAsia="DengXian" w:hAnsi="Times New Roman" w:cs="Times New Roman"/>
          <w:i/>
          <w:iCs/>
          <w:sz w:val="28"/>
          <w:szCs w:val="28"/>
          <w:lang w:val="ru-RU"/>
        </w:rPr>
      </w:pPr>
    </w:p>
    <w:p w14:paraId="4CDEFDF6" w14:textId="452AB2CD" w:rsidR="007D440D" w:rsidRPr="007D440D" w:rsidRDefault="007D440D" w:rsidP="007D440D">
      <w:pPr>
        <w:spacing w:line="256" w:lineRule="auto"/>
        <w:jc w:val="right"/>
        <w:rPr>
          <w:rFonts w:ascii="Times New Roman" w:eastAsia="DengXian" w:hAnsi="Times New Roman" w:cs="Times New Roman"/>
          <w:i/>
          <w:iCs/>
          <w:sz w:val="28"/>
          <w:szCs w:val="28"/>
          <w:lang w:val="ru-RU"/>
        </w:rPr>
      </w:pPr>
      <w:r w:rsidRPr="007D440D">
        <w:rPr>
          <w:rFonts w:ascii="Times New Roman" w:eastAsia="DengXian" w:hAnsi="Times New Roman" w:cs="Times New Roman"/>
          <w:i/>
          <w:iCs/>
          <w:sz w:val="28"/>
          <w:szCs w:val="28"/>
          <w:lang w:val="ru-RU"/>
        </w:rPr>
        <w:t xml:space="preserve">                                                                                  </w:t>
      </w:r>
    </w:p>
    <w:p w14:paraId="2F075A30" w14:textId="6F6C5307" w:rsidR="007D440D" w:rsidRPr="007D440D" w:rsidRDefault="007D440D" w:rsidP="00A44637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D440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02633855" w14:textId="29BA22F7" w:rsidR="007D440D" w:rsidRPr="005C509C" w:rsidRDefault="007D440D" w:rsidP="00A44637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D440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об образовании Специальной парламентской комиссии по разработке проектов </w:t>
      </w:r>
      <w:r w:rsidR="00BA012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</w:t>
      </w:r>
      <w:r w:rsidRPr="007D440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акон</w:t>
      </w:r>
      <w:r w:rsidR="00A8079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ов</w:t>
      </w:r>
      <w:r w:rsidR="005C509C" w:rsidRPr="005C509C">
        <w:t xml:space="preserve"> </w:t>
      </w:r>
      <w:r w:rsidR="005C509C" w:rsidRPr="005C509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 </w:t>
      </w:r>
      <w:r w:rsidR="00BA012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</w:t>
      </w:r>
      <w:r w:rsidR="005C509C" w:rsidRPr="005C509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онституци</w:t>
      </w:r>
      <w:r w:rsidR="00BA012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онной</w:t>
      </w:r>
      <w:r w:rsidR="005C509C" w:rsidRPr="005C509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реформе</w:t>
      </w:r>
    </w:p>
    <w:p w14:paraId="22F4D433" w14:textId="257D6F1D" w:rsidR="007D440D" w:rsidRDefault="007D440D" w:rsidP="007D440D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3963BA17" w14:textId="41E6E709" w:rsidR="007D440D" w:rsidRDefault="007D440D" w:rsidP="00DB7A0B">
      <w:pPr>
        <w:tabs>
          <w:tab w:val="left" w:pos="3969"/>
        </w:tabs>
        <w:spacing w:after="0" w:line="240" w:lineRule="auto"/>
        <w:jc w:val="both"/>
        <w:rPr>
          <w:rFonts w:ascii="Times New Roman" w:eastAsia="DengXian" w:hAnsi="Times New Roman" w:cs="Times New Roman"/>
          <w:b/>
          <w:sz w:val="28"/>
          <w:szCs w:val="28"/>
          <w:lang w:val="zh-CN" w:eastAsia="zh-CN"/>
        </w:rPr>
      </w:pPr>
    </w:p>
    <w:p w14:paraId="1B9D5F1E" w14:textId="1FF25A85" w:rsidR="007121FA" w:rsidRDefault="00DB7A0B" w:rsidP="00527A37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bCs/>
          <w:sz w:val="28"/>
          <w:szCs w:val="28"/>
          <w:lang w:eastAsia="zh-CN"/>
        </w:rPr>
      </w:pPr>
      <w:r w:rsidRPr="00DB7A0B">
        <w:rPr>
          <w:rFonts w:ascii="Times New Roman" w:eastAsia="DengXian" w:hAnsi="Times New Roman" w:cs="Times New Roman"/>
          <w:bCs/>
          <w:sz w:val="28"/>
          <w:szCs w:val="28"/>
          <w:lang w:val="zh-CN" w:eastAsia="zh-CN"/>
        </w:rPr>
        <w:t xml:space="preserve">Исходя из необходимости преодоления конституционного кризиса, </w:t>
      </w:r>
      <w:r w:rsidR="00343104" w:rsidRPr="00343104">
        <w:rPr>
          <w:rFonts w:ascii="Times New Roman" w:eastAsia="DengXian" w:hAnsi="Times New Roman" w:cs="Times New Roman"/>
          <w:bCs/>
          <w:sz w:val="28"/>
          <w:szCs w:val="28"/>
          <w:lang w:val="zh-CN" w:eastAsia="zh-CN"/>
        </w:rPr>
        <w:t>укрепления государственности Республики Молдова,</w:t>
      </w:r>
      <w:r w:rsidR="00BA0125">
        <w:rPr>
          <w:rFonts w:ascii="Times New Roman" w:eastAsia="DengXian" w:hAnsi="Times New Roman" w:cs="Times New Roman" w:hint="eastAsia"/>
          <w:bCs/>
          <w:sz w:val="28"/>
          <w:szCs w:val="28"/>
          <w:lang w:eastAsia="zh-CN"/>
        </w:rPr>
        <w:t xml:space="preserve"> </w:t>
      </w:r>
      <w:r w:rsidRPr="00DB7A0B">
        <w:rPr>
          <w:rFonts w:ascii="Times New Roman" w:eastAsia="DengXian" w:hAnsi="Times New Roman" w:cs="Times New Roman"/>
          <w:bCs/>
          <w:sz w:val="28"/>
          <w:szCs w:val="28"/>
          <w:lang w:val="zh-CN" w:eastAsia="zh-CN"/>
        </w:rPr>
        <w:t xml:space="preserve">обеспечения стабильности, функциональности и </w:t>
      </w:r>
      <w:r w:rsidR="00BA0125">
        <w:rPr>
          <w:rFonts w:ascii="Times New Roman" w:eastAsia="DengXian" w:hAnsi="Times New Roman" w:cs="Times New Roman"/>
          <w:bCs/>
          <w:sz w:val="28"/>
          <w:szCs w:val="28"/>
          <w:lang w:val="ru-RU" w:eastAsia="zh-CN"/>
        </w:rPr>
        <w:t>взаимодействия</w:t>
      </w:r>
      <w:r w:rsidR="009A0C45" w:rsidRPr="009A0C45">
        <w:t xml:space="preserve"> </w:t>
      </w:r>
      <w:r w:rsidR="009A0C45" w:rsidRPr="009A0C45">
        <w:rPr>
          <w:rFonts w:ascii="Times New Roman" w:eastAsia="DengXian" w:hAnsi="Times New Roman" w:cs="Times New Roman"/>
          <w:bCs/>
          <w:sz w:val="28"/>
          <w:szCs w:val="28"/>
          <w:lang w:val="zh-CN" w:eastAsia="zh-CN"/>
        </w:rPr>
        <w:t>ветвей власти</w:t>
      </w:r>
      <w:r w:rsidR="00343104">
        <w:rPr>
          <w:rFonts w:ascii="Times New Roman" w:eastAsia="DengXian" w:hAnsi="Times New Roman" w:cs="Times New Roman"/>
          <w:bCs/>
          <w:sz w:val="28"/>
          <w:szCs w:val="28"/>
          <w:lang w:eastAsia="zh-CN"/>
        </w:rPr>
        <w:t xml:space="preserve"> </w:t>
      </w:r>
      <w:r w:rsidRPr="00DB7A0B">
        <w:rPr>
          <w:rFonts w:ascii="Times New Roman" w:eastAsia="DengXian" w:hAnsi="Times New Roman" w:cs="Times New Roman"/>
          <w:bCs/>
          <w:sz w:val="28"/>
          <w:szCs w:val="28"/>
          <w:lang w:val="zh-CN" w:eastAsia="zh-CN"/>
        </w:rPr>
        <w:t>в государстве,</w:t>
      </w:r>
      <w:r w:rsidR="009A0C45">
        <w:rPr>
          <w:rFonts w:ascii="Times New Roman" w:eastAsia="DengXian" w:hAnsi="Times New Roman" w:cs="Times New Roman"/>
          <w:bCs/>
          <w:sz w:val="28"/>
          <w:szCs w:val="28"/>
          <w:lang w:eastAsia="zh-CN"/>
        </w:rPr>
        <w:t xml:space="preserve"> </w:t>
      </w:r>
    </w:p>
    <w:p w14:paraId="2F87518C" w14:textId="77777777" w:rsidR="00EC58B7" w:rsidRPr="009A0C45" w:rsidRDefault="00EC58B7" w:rsidP="00527A37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DengXian" w:hAnsi="Times New Roman" w:cs="Times New Roman"/>
          <w:bCs/>
          <w:sz w:val="28"/>
          <w:szCs w:val="28"/>
          <w:lang w:eastAsia="zh-CN"/>
        </w:rPr>
      </w:pPr>
    </w:p>
    <w:p w14:paraId="4119F955" w14:textId="7550284B" w:rsidR="00DB7A0B" w:rsidRDefault="00DB7A0B" w:rsidP="00527A37">
      <w:pPr>
        <w:tabs>
          <w:tab w:val="left" w:pos="3969"/>
        </w:tabs>
        <w:spacing w:after="0" w:line="240" w:lineRule="auto"/>
        <w:jc w:val="both"/>
        <w:rPr>
          <w:rFonts w:ascii="Times New Roman" w:eastAsia="DengXian" w:hAnsi="Times New Roman" w:cs="Times New Roman"/>
          <w:bCs/>
          <w:sz w:val="28"/>
          <w:szCs w:val="28"/>
          <w:lang w:val="ru-RU" w:eastAsia="zh-CN"/>
        </w:rPr>
      </w:pPr>
      <w:r>
        <w:rPr>
          <w:rFonts w:ascii="Times New Roman" w:eastAsia="DengXian" w:hAnsi="Times New Roman" w:cs="Times New Roman"/>
          <w:bCs/>
          <w:sz w:val="28"/>
          <w:szCs w:val="28"/>
          <w:lang w:val="ru-RU" w:eastAsia="zh-CN"/>
        </w:rPr>
        <w:t xml:space="preserve">      </w:t>
      </w:r>
      <w:r w:rsidRPr="00DB7A0B">
        <w:rPr>
          <w:rFonts w:ascii="Times New Roman" w:eastAsia="DengXian" w:hAnsi="Times New Roman" w:cs="Times New Roman"/>
          <w:bCs/>
          <w:sz w:val="28"/>
          <w:szCs w:val="28"/>
          <w:lang w:val="ru-RU" w:eastAsia="zh-CN"/>
        </w:rPr>
        <w:t>На основании</w:t>
      </w:r>
      <w:r>
        <w:rPr>
          <w:rFonts w:ascii="Times New Roman" w:eastAsia="DengXian" w:hAnsi="Times New Roman" w:cs="Times New Roman"/>
          <w:bCs/>
          <w:sz w:val="28"/>
          <w:szCs w:val="28"/>
          <w:lang w:val="ru-RU" w:eastAsia="zh-CN"/>
        </w:rPr>
        <w:t xml:space="preserve"> </w:t>
      </w:r>
      <w:r w:rsidRPr="00DB7A0B">
        <w:rPr>
          <w:rFonts w:ascii="Times New Roman" w:eastAsia="DengXian" w:hAnsi="Times New Roman" w:cs="Times New Roman"/>
          <w:bCs/>
          <w:sz w:val="28"/>
          <w:szCs w:val="28"/>
          <w:lang w:val="ru-RU" w:eastAsia="zh-CN"/>
        </w:rPr>
        <w:t>статей 32 и 33 Регламента Парламента, принятого Законом № 797</w:t>
      </w:r>
      <w:r>
        <w:rPr>
          <w:rFonts w:ascii="Times New Roman" w:eastAsia="DengXian" w:hAnsi="Times New Roman" w:cs="Times New Roman"/>
          <w:bCs/>
          <w:sz w:val="28"/>
          <w:szCs w:val="28"/>
          <w:lang w:val="ru-RU" w:eastAsia="zh-CN"/>
        </w:rPr>
        <w:t>/</w:t>
      </w:r>
      <w:r w:rsidRPr="00DB7A0B">
        <w:rPr>
          <w:rFonts w:ascii="Times New Roman" w:eastAsia="DengXian" w:hAnsi="Times New Roman" w:cs="Times New Roman"/>
          <w:bCs/>
          <w:sz w:val="28"/>
          <w:szCs w:val="28"/>
          <w:lang w:val="ru-RU" w:eastAsia="zh-CN"/>
        </w:rPr>
        <w:t>1996,</w:t>
      </w:r>
    </w:p>
    <w:p w14:paraId="1F26CD8B" w14:textId="77777777" w:rsidR="00EC58B7" w:rsidRPr="007D440D" w:rsidRDefault="00EC58B7" w:rsidP="00527A37">
      <w:pPr>
        <w:tabs>
          <w:tab w:val="left" w:pos="3969"/>
        </w:tabs>
        <w:spacing w:after="0" w:line="240" w:lineRule="auto"/>
        <w:jc w:val="both"/>
        <w:rPr>
          <w:rFonts w:ascii="Times New Roman" w:eastAsia="DengXian" w:hAnsi="Times New Roman" w:cs="Times New Roman"/>
          <w:bCs/>
          <w:sz w:val="28"/>
          <w:szCs w:val="28"/>
          <w:lang w:val="ru-RU" w:eastAsia="zh-CN"/>
        </w:rPr>
      </w:pPr>
    </w:p>
    <w:p w14:paraId="0F5B943D" w14:textId="77777777" w:rsidR="00527A37" w:rsidRDefault="007D440D" w:rsidP="00527A37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7D44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         Парламент принимает настоящее постановление.</w:t>
      </w:r>
    </w:p>
    <w:p w14:paraId="45916040" w14:textId="77777777" w:rsidR="00527A37" w:rsidRDefault="00527A37" w:rsidP="00527A37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6612AFE6" w14:textId="2EA8108F" w:rsidR="009A0C45" w:rsidRDefault="00527A37" w:rsidP="00527A37">
      <w:pPr>
        <w:tabs>
          <w:tab w:val="left" w:pos="3969"/>
        </w:tabs>
        <w:spacing w:after="0" w:line="240" w:lineRule="auto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        </w:t>
      </w:r>
      <w:r w:rsidR="00DB7A0B" w:rsidRPr="00DB7A0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Ст.</w:t>
      </w:r>
      <w:r w:rsidR="0018278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DB7A0B" w:rsidRPr="00DB7A0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1. </w:t>
      </w:r>
      <w:r w:rsidR="00DB7A0B" w:rsidRPr="00DB7A0B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– Образовать Специальную </w:t>
      </w:r>
      <w:r w:rsidR="005C509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</w:t>
      </w:r>
      <w:r w:rsidR="009A0C4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арламентскую </w:t>
      </w:r>
      <w:r w:rsidR="00DB7A0B" w:rsidRPr="00DB7A0B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комиссию по разработке</w:t>
      </w:r>
      <w:r w:rsidR="009A0C4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9A0C45" w:rsidRPr="009A0C45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проектов </w:t>
      </w:r>
      <w:r w:rsidR="00BA0125">
        <w:rPr>
          <w:rFonts w:ascii="Times New Roman" w:eastAsia="DengXian" w:hAnsi="Times New Roman" w:cs="Times New Roman"/>
          <w:sz w:val="28"/>
          <w:szCs w:val="28"/>
          <w:lang w:val="ru-RU"/>
        </w:rPr>
        <w:t>з</w:t>
      </w:r>
      <w:r w:rsidR="0018278B" w:rsidRPr="009A0C45">
        <w:rPr>
          <w:rFonts w:ascii="Times New Roman" w:eastAsia="DengXian" w:hAnsi="Times New Roman" w:cs="Times New Roman"/>
          <w:sz w:val="28"/>
          <w:szCs w:val="28"/>
          <w:lang w:val="ru-RU"/>
        </w:rPr>
        <w:t>акон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>ов</w:t>
      </w:r>
      <w:r w:rsidR="0018278B" w:rsidRPr="009A0C45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о</w:t>
      </w:r>
      <w:r w:rsidR="0018278B" w:rsidRPr="0018278B">
        <w:rPr>
          <w:rFonts w:ascii="Times New Roman" w:eastAsia="DengXian" w:hAnsi="Times New Roman" w:cs="Times New Roman"/>
          <w:sz w:val="28"/>
          <w:szCs w:val="28"/>
          <w:lang w:val="ru-MD"/>
        </w:rPr>
        <w:t xml:space="preserve"> </w:t>
      </w:r>
      <w:r w:rsidR="00BA0125">
        <w:rPr>
          <w:rFonts w:ascii="Times New Roman" w:eastAsia="DengXian" w:hAnsi="Times New Roman" w:cs="Times New Roman"/>
          <w:sz w:val="28"/>
          <w:szCs w:val="28"/>
          <w:lang w:val="ru-MD"/>
        </w:rPr>
        <w:t>к</w:t>
      </w:r>
      <w:r w:rsidR="0018278B" w:rsidRPr="0018278B">
        <w:rPr>
          <w:rFonts w:ascii="Times New Roman" w:eastAsia="DengXian" w:hAnsi="Times New Roman" w:cs="Times New Roman"/>
          <w:sz w:val="28"/>
          <w:szCs w:val="28"/>
          <w:lang w:val="ru-MD"/>
        </w:rPr>
        <w:t>онституцион</w:t>
      </w:r>
      <w:r w:rsidR="00BA0125">
        <w:rPr>
          <w:rFonts w:ascii="Times New Roman" w:eastAsia="DengXian" w:hAnsi="Times New Roman" w:cs="Times New Roman"/>
          <w:sz w:val="28"/>
          <w:szCs w:val="28"/>
          <w:lang w:val="ru-MD"/>
        </w:rPr>
        <w:t>ной</w:t>
      </w:r>
      <w:r w:rsidR="0018278B" w:rsidRPr="0018278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реформ</w:t>
      </w:r>
      <w:r w:rsidR="0018278B">
        <w:rPr>
          <w:rFonts w:ascii="Times New Roman" w:eastAsia="DengXian" w:hAnsi="Times New Roman" w:cs="Times New Roman"/>
          <w:sz w:val="28"/>
          <w:szCs w:val="28"/>
          <w:lang w:val="ru-RU"/>
        </w:rPr>
        <w:t>е.</w:t>
      </w:r>
    </w:p>
    <w:p w14:paraId="0090073C" w14:textId="77777777" w:rsidR="00EC58B7" w:rsidRPr="00527A37" w:rsidRDefault="00EC58B7" w:rsidP="00527A37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60F5DC08" w14:textId="783714D4" w:rsidR="0018278B" w:rsidRPr="00386751" w:rsidRDefault="0018278B" w:rsidP="00527A37">
      <w:pPr>
        <w:spacing w:line="240" w:lineRule="auto"/>
        <w:ind w:firstLine="708"/>
        <w:jc w:val="both"/>
        <w:rPr>
          <w:rFonts w:ascii="Times New Roman" w:eastAsia="DengXian" w:hAnsi="Times New Roman" w:cs="Times New Roman"/>
          <w:bCs/>
          <w:sz w:val="28"/>
          <w:szCs w:val="28"/>
          <w:lang w:val="ru-RU"/>
        </w:rPr>
      </w:pPr>
      <w:r w:rsidRPr="0018278B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Ст.</w:t>
      </w: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 2</w:t>
      </w:r>
      <w:r w:rsidRPr="0018278B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. </w:t>
      </w:r>
      <w:r w:rsidRPr="0018278B">
        <w:rPr>
          <w:rFonts w:ascii="Times New Roman" w:eastAsia="DengXi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eastAsia="DengXian" w:hAnsi="Times New Roman" w:cs="Times New Roman"/>
          <w:bCs/>
          <w:sz w:val="28"/>
          <w:szCs w:val="28"/>
          <w:lang w:val="ru-RU"/>
        </w:rPr>
        <w:t xml:space="preserve"> </w:t>
      </w:r>
      <w:r w:rsidR="00386751" w:rsidRPr="00386751">
        <w:rPr>
          <w:rFonts w:ascii="Times New Roman" w:eastAsia="DengXian" w:hAnsi="Times New Roman" w:cs="Times New Roman"/>
          <w:bCs/>
          <w:sz w:val="28"/>
          <w:szCs w:val="28"/>
          <w:lang w:val="ru-RU"/>
        </w:rPr>
        <w:t>Сформировать Специальную комиссию из представителей парламентских фракций и групп</w:t>
      </w:r>
      <w:r w:rsidR="0089327B" w:rsidRPr="0089327B">
        <w:rPr>
          <w:rFonts w:ascii="Times New Roman" w:eastAsia="DengXian" w:hAnsi="Times New Roman" w:cs="Times New Roman"/>
          <w:sz w:val="28"/>
          <w:szCs w:val="28"/>
          <w:lang w:val="ru-RU"/>
        </w:rPr>
        <w:t>, экспертов по конституционному праву, представителей академическ</w:t>
      </w:r>
      <w:r w:rsidR="00D739B6">
        <w:rPr>
          <w:rFonts w:ascii="Times New Roman" w:eastAsia="DengXian" w:hAnsi="Times New Roman" w:cs="Times New Roman"/>
          <w:sz w:val="28"/>
          <w:szCs w:val="28"/>
          <w:lang w:val="ru-RU"/>
        </w:rPr>
        <w:t>ой среды</w:t>
      </w:r>
      <w:r w:rsidR="0089327B" w:rsidRPr="0089327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и гражданского </w:t>
      </w:r>
      <w:r w:rsidR="00704845" w:rsidRPr="0089327B">
        <w:rPr>
          <w:rFonts w:ascii="Times New Roman" w:eastAsia="DengXian" w:hAnsi="Times New Roman" w:cs="Times New Roman"/>
          <w:sz w:val="28"/>
          <w:szCs w:val="28"/>
          <w:lang w:val="ru-RU"/>
        </w:rPr>
        <w:t>общества</w:t>
      </w:r>
      <w:r w:rsidR="00BA0125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704845">
        <w:rPr>
          <w:rFonts w:ascii="Times New Roman" w:eastAsia="DengXian" w:hAnsi="Times New Roman" w:cs="Times New Roman"/>
          <w:sz w:val="28"/>
          <w:szCs w:val="28"/>
          <w:lang w:val="ru-RU"/>
        </w:rPr>
        <w:t>в</w:t>
      </w:r>
      <w:r w:rsidR="00386751" w:rsidRPr="0038675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следующем составе:</w:t>
      </w:r>
      <w:r w:rsidR="0038675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</w:t>
      </w:r>
    </w:p>
    <w:p w14:paraId="42C3E07B" w14:textId="77777777" w:rsidR="0089327B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9327B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Председатель</w:t>
      </w:r>
    </w:p>
    <w:p w14:paraId="44F118EB" w14:textId="620C5CA6" w:rsidR="007D440D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9327B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Заместител</w:t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и</w:t>
      </w:r>
      <w:r w:rsidRPr="0089327B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председателя</w:t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:</w:t>
      </w:r>
    </w:p>
    <w:p w14:paraId="0F4B3535" w14:textId="1BDBDB15" w:rsidR="0089327B" w:rsidRPr="0089327B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9327B">
        <w:rPr>
          <w:rFonts w:ascii="Times New Roman" w:eastAsia="DengXian" w:hAnsi="Times New Roman" w:cs="Times New Roman"/>
          <w:sz w:val="28"/>
          <w:szCs w:val="28"/>
          <w:lang w:val="ru-RU"/>
        </w:rPr>
        <w:t>1.</w:t>
      </w:r>
    </w:p>
    <w:p w14:paraId="5C706F12" w14:textId="3AAE7EFC" w:rsidR="0089327B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9327B">
        <w:rPr>
          <w:rFonts w:ascii="Times New Roman" w:eastAsia="DengXian" w:hAnsi="Times New Roman" w:cs="Times New Roman"/>
          <w:sz w:val="28"/>
          <w:szCs w:val="28"/>
          <w:lang w:val="ru-RU"/>
        </w:rPr>
        <w:t>2.</w:t>
      </w:r>
    </w:p>
    <w:p w14:paraId="534A670E" w14:textId="2DD7D57F" w:rsidR="0089327B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9327B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Секретарь</w:t>
      </w:r>
    </w:p>
    <w:p w14:paraId="4C26236F" w14:textId="66D2B305" w:rsidR="0089327B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9327B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Члены:</w:t>
      </w:r>
    </w:p>
    <w:p w14:paraId="3C2AB902" w14:textId="77EC9B10" w:rsidR="0089327B" w:rsidRPr="00527A37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t>1.</w:t>
      </w:r>
    </w:p>
    <w:p w14:paraId="4B05B444" w14:textId="724C2C8A" w:rsidR="0089327B" w:rsidRPr="00527A37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t>2.</w:t>
      </w:r>
    </w:p>
    <w:p w14:paraId="6F559979" w14:textId="63E2FF9D" w:rsidR="0089327B" w:rsidRPr="00527A37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t>3.</w:t>
      </w:r>
    </w:p>
    <w:p w14:paraId="16750513" w14:textId="17E25239" w:rsidR="0089327B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t>4.</w:t>
      </w:r>
    </w:p>
    <w:p w14:paraId="60790E7A" w14:textId="4EB66D8D" w:rsidR="0089327B" w:rsidRPr="00527A37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lastRenderedPageBreak/>
        <w:t>5.</w:t>
      </w:r>
    </w:p>
    <w:p w14:paraId="47959110" w14:textId="5D0917CD" w:rsidR="0089327B" w:rsidRPr="00527A37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t>6.</w:t>
      </w:r>
    </w:p>
    <w:p w14:paraId="40E2F900" w14:textId="3F733DCB" w:rsidR="0089327B" w:rsidRPr="00527A37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t>7.</w:t>
      </w:r>
    </w:p>
    <w:p w14:paraId="43167A93" w14:textId="6956B4F8" w:rsidR="0089327B" w:rsidRPr="00527A37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t>8.</w:t>
      </w:r>
    </w:p>
    <w:p w14:paraId="3E698C33" w14:textId="01B39D7C" w:rsidR="0089327B" w:rsidRPr="00527A37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t>9.</w:t>
      </w:r>
    </w:p>
    <w:p w14:paraId="62AD6048" w14:textId="47977F39" w:rsidR="0089327B" w:rsidRPr="00527A37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t>10.</w:t>
      </w:r>
    </w:p>
    <w:p w14:paraId="19F880E1" w14:textId="5C596C27" w:rsidR="0089327B" w:rsidRPr="00527A37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t>11.</w:t>
      </w:r>
    </w:p>
    <w:p w14:paraId="6D96FEF0" w14:textId="7A2D4A46" w:rsidR="0089327B" w:rsidRPr="00527A37" w:rsidRDefault="0089327B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27A37">
        <w:rPr>
          <w:rFonts w:ascii="Times New Roman" w:eastAsia="DengXian" w:hAnsi="Times New Roman" w:cs="Times New Roman"/>
          <w:sz w:val="28"/>
          <w:szCs w:val="28"/>
          <w:lang w:val="ru-RU"/>
        </w:rPr>
        <w:t>12.</w:t>
      </w:r>
    </w:p>
    <w:p w14:paraId="5491C786" w14:textId="629DA3BA" w:rsidR="005C509C" w:rsidRDefault="005C509C" w:rsidP="0089327B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C509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Ст.</w:t>
      </w:r>
      <w:r w:rsidRPr="005C509C">
        <w:rPr>
          <w:rFonts w:ascii="Times New Roman" w:eastAsia="DengXian" w:hAnsi="Times New Roman" w:cs="Times New Roman"/>
          <w:b/>
          <w:bCs/>
          <w:sz w:val="28"/>
          <w:szCs w:val="28"/>
        </w:rPr>
        <w:t xml:space="preserve"> 3</w:t>
      </w:r>
      <w:r w:rsidRPr="005C509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.</w:t>
      </w:r>
      <w:r w:rsidRPr="005C509C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</w:t>
      </w:r>
      <w:r w:rsidR="003026A9" w:rsidRPr="003026A9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5C509C">
        <w:rPr>
          <w:rFonts w:ascii="Times New Roman" w:eastAsia="DengXian" w:hAnsi="Times New Roman" w:cs="Times New Roman"/>
          <w:sz w:val="28"/>
          <w:szCs w:val="28"/>
          <w:lang w:val="ru-RU"/>
        </w:rPr>
        <w:t>Специальн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>ая</w:t>
      </w:r>
      <w:r w:rsidRPr="005C509C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парламентская </w:t>
      </w:r>
      <w:r w:rsidRPr="005C509C">
        <w:rPr>
          <w:rFonts w:ascii="Times New Roman" w:eastAsia="DengXian" w:hAnsi="Times New Roman" w:cs="Times New Roman"/>
          <w:sz w:val="28"/>
          <w:szCs w:val="28"/>
          <w:lang w:val="ru-RU"/>
        </w:rPr>
        <w:t>комисси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>я</w:t>
      </w:r>
      <w:r w:rsidRPr="005C509C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выполняет </w:t>
      </w:r>
      <w:r w:rsidRPr="005C509C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следующие 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>задачи</w:t>
      </w:r>
      <w:r w:rsidRPr="005C509C">
        <w:rPr>
          <w:rFonts w:ascii="Times New Roman" w:eastAsia="DengXian" w:hAnsi="Times New Roman" w:cs="Times New Roman"/>
          <w:sz w:val="28"/>
          <w:szCs w:val="28"/>
          <w:lang w:val="ru-RU"/>
        </w:rPr>
        <w:t>:</w:t>
      </w:r>
    </w:p>
    <w:p w14:paraId="235A12D0" w14:textId="48770EE8" w:rsidR="00D739B6" w:rsidRDefault="00D739B6" w:rsidP="00386751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а) </w:t>
      </w:r>
      <w:r w:rsidRPr="00D739B6">
        <w:rPr>
          <w:rFonts w:ascii="Times New Roman" w:eastAsia="DengXian" w:hAnsi="Times New Roman" w:cs="Times New Roman"/>
          <w:sz w:val="28"/>
          <w:szCs w:val="28"/>
          <w:lang w:val="ru-RU"/>
        </w:rPr>
        <w:t>выявит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ь</w:t>
      </w:r>
      <w:r w:rsidRPr="00D739B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недостатки конституционной системы в результате анализа 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фактического </w:t>
      </w:r>
      <w:r w:rsidRPr="00D739B6">
        <w:rPr>
          <w:rFonts w:ascii="Times New Roman" w:eastAsia="DengXian" w:hAnsi="Times New Roman" w:cs="Times New Roman"/>
          <w:sz w:val="28"/>
          <w:szCs w:val="28"/>
          <w:lang w:val="ru-RU"/>
        </w:rPr>
        <w:t>положения дел</w:t>
      </w:r>
      <w:r w:rsidR="00ED0E37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, в 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>особенности те</w:t>
      </w:r>
      <w:r w:rsidRPr="00D739B6">
        <w:rPr>
          <w:rFonts w:ascii="Times New Roman" w:eastAsia="DengXian" w:hAnsi="Times New Roman" w:cs="Times New Roman"/>
          <w:sz w:val="28"/>
          <w:szCs w:val="28"/>
          <w:lang w:val="ru-RU"/>
        </w:rPr>
        <w:t>,</w:t>
      </w:r>
      <w:r w:rsidR="00B55E5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которые приводят</w:t>
      </w:r>
      <w:r w:rsidRPr="00D739B6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к ослаблению эффективности прав</w:t>
      </w:r>
      <w:r w:rsidR="00ED0E37">
        <w:rPr>
          <w:rFonts w:ascii="Times New Roman" w:eastAsia="DengXian" w:hAnsi="Times New Roman" w:cs="Times New Roman"/>
          <w:sz w:val="28"/>
          <w:szCs w:val="28"/>
          <w:lang w:val="ru-RU"/>
        </w:rPr>
        <w:t>ления</w:t>
      </w:r>
      <w:r w:rsidRPr="00D739B6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43D912D2" w14:textId="2CB09FC4" w:rsidR="00386751" w:rsidRDefault="00D739B6" w:rsidP="00527A37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в)</w:t>
      </w:r>
      <w:r w:rsidR="00B55E5E" w:rsidRPr="00B55E5E">
        <w:t xml:space="preserve"> </w:t>
      </w:r>
      <w:r w:rsidR="00B55E5E" w:rsidRPr="00B55E5E">
        <w:rPr>
          <w:rFonts w:ascii="Times New Roman" w:eastAsia="DengXian" w:hAnsi="Times New Roman" w:cs="Times New Roman"/>
          <w:sz w:val="28"/>
          <w:szCs w:val="28"/>
          <w:lang w:val="ru-RU"/>
        </w:rPr>
        <w:t>разработат</w:t>
      </w:r>
      <w:r w:rsidR="00B55E5E">
        <w:rPr>
          <w:rFonts w:ascii="Times New Roman" w:eastAsia="DengXian" w:hAnsi="Times New Roman" w:cs="Times New Roman"/>
          <w:sz w:val="28"/>
          <w:szCs w:val="28"/>
          <w:lang w:val="ru-RU"/>
        </w:rPr>
        <w:t>ь</w:t>
      </w:r>
      <w:r w:rsidR="00B55E5E" w:rsidRPr="00B55E5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законодательные решения 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>для</w:t>
      </w:r>
      <w:r w:rsidR="00B55E5E" w:rsidRPr="00B55E5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совершенствовани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>я</w:t>
      </w:r>
      <w:r w:rsidR="00B55E5E" w:rsidRPr="00B55E5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конституционного законодательства.</w:t>
      </w:r>
    </w:p>
    <w:p w14:paraId="5D10C02B" w14:textId="49025213" w:rsidR="00B55E5E" w:rsidRDefault="00386751" w:rsidP="00221E9C">
      <w:pPr>
        <w:spacing w:before="240"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C509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Ст.</w:t>
      </w:r>
      <w:r w:rsidRPr="005C509C">
        <w:rPr>
          <w:rFonts w:ascii="Times New Roman" w:eastAsia="DengXi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4</w:t>
      </w:r>
      <w:r w:rsidRPr="005C509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.</w:t>
      </w:r>
      <w:r w:rsidRPr="005C509C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38675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В целях выполнения своих задач Специальной </w:t>
      </w:r>
      <w:r w:rsidR="00ED0E37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парламентской </w:t>
      </w:r>
      <w:r w:rsidRPr="0038675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комиссии привлечь к 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>своей</w:t>
      </w:r>
      <w:r w:rsidRPr="0038675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работе</w:t>
      </w:r>
      <w:r w:rsidR="00221E9C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386751">
        <w:rPr>
          <w:rFonts w:ascii="Times New Roman" w:eastAsia="DengXian" w:hAnsi="Times New Roman" w:cs="Times New Roman"/>
          <w:sz w:val="28"/>
          <w:szCs w:val="28"/>
          <w:lang w:val="ru-RU"/>
        </w:rPr>
        <w:t>специалистов Секретариата Парламента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, </w:t>
      </w:r>
      <w:r w:rsidR="00704845" w:rsidRPr="0089327B">
        <w:rPr>
          <w:rFonts w:ascii="Times New Roman" w:eastAsia="DengXian" w:hAnsi="Times New Roman" w:cs="Times New Roman"/>
          <w:sz w:val="28"/>
          <w:szCs w:val="28"/>
          <w:lang w:val="ru-RU"/>
        </w:rPr>
        <w:t>представителей</w:t>
      </w:r>
      <w:r w:rsidR="00704845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органов центрального публичного управления и </w:t>
      </w:r>
      <w:r w:rsidR="00704845" w:rsidRPr="00704845">
        <w:rPr>
          <w:rFonts w:ascii="Times New Roman" w:eastAsia="DengXian" w:hAnsi="Times New Roman" w:cs="Times New Roman"/>
          <w:sz w:val="28"/>
          <w:szCs w:val="28"/>
          <w:lang w:val="ru-RU"/>
        </w:rPr>
        <w:t>экспертов</w:t>
      </w:r>
      <w:r w:rsidR="00704845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704845" w:rsidRPr="00704845">
        <w:rPr>
          <w:rFonts w:ascii="Times New Roman" w:eastAsia="DengXian" w:hAnsi="Times New Roman" w:cs="Times New Roman"/>
          <w:sz w:val="28"/>
          <w:szCs w:val="28"/>
          <w:lang w:val="ru-RU"/>
        </w:rPr>
        <w:t>в области конституционного права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</w:t>
      </w:r>
      <w:r w:rsidR="00704845" w:rsidRPr="00704845">
        <w:rPr>
          <w:rFonts w:ascii="Times New Roman" w:eastAsia="DengXian" w:hAnsi="Times New Roman" w:cs="Times New Roman"/>
          <w:sz w:val="28"/>
          <w:szCs w:val="28"/>
          <w:lang w:val="ru-RU"/>
        </w:rPr>
        <w:t>представител</w:t>
      </w:r>
      <w:r w:rsidR="00704845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ей </w:t>
      </w:r>
      <w:r w:rsidR="00704845" w:rsidRPr="00704845">
        <w:rPr>
          <w:rFonts w:ascii="Times New Roman" w:eastAsia="DengXian" w:hAnsi="Times New Roman" w:cs="Times New Roman"/>
          <w:sz w:val="28"/>
          <w:szCs w:val="28"/>
          <w:lang w:val="ru-RU"/>
        </w:rPr>
        <w:t>академическо</w:t>
      </w:r>
      <w:r w:rsidR="00221E9C">
        <w:rPr>
          <w:rFonts w:ascii="Times New Roman" w:eastAsia="DengXian" w:hAnsi="Times New Roman" w:cs="Times New Roman"/>
          <w:sz w:val="28"/>
          <w:szCs w:val="28"/>
          <w:lang w:val="ru-RU"/>
        </w:rPr>
        <w:t>й среды</w:t>
      </w:r>
      <w:r w:rsidR="00704845" w:rsidRPr="00704845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2B709217" w14:textId="634231EF" w:rsidR="007D440D" w:rsidRDefault="00B55E5E" w:rsidP="003026A9">
      <w:pPr>
        <w:spacing w:line="256" w:lineRule="auto"/>
        <w:ind w:firstLine="708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55E5E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386751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5</w:t>
      </w:r>
      <w:r w:rsidRPr="00B55E5E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.</w:t>
      </w:r>
      <w:r w:rsidRPr="00B55E5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Специальной комиссии представить Парламенту отчет о своей </w:t>
      </w:r>
      <w:r w:rsidR="00A8079B">
        <w:rPr>
          <w:rFonts w:ascii="Times New Roman" w:eastAsia="DengXian" w:hAnsi="Times New Roman" w:cs="Times New Roman"/>
          <w:sz w:val="28"/>
          <w:szCs w:val="28"/>
          <w:lang w:val="ru-RU"/>
        </w:rPr>
        <w:t>деятельности</w:t>
      </w:r>
      <w:r w:rsidR="00A8079B" w:rsidRPr="00B55E5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B55E5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и законодательные предложения до 1 </w:t>
      </w:r>
      <w:r w:rsidR="0038675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октября </w:t>
      </w:r>
      <w:r w:rsidRPr="00B55E5E">
        <w:rPr>
          <w:rFonts w:ascii="Times New Roman" w:eastAsia="DengXian" w:hAnsi="Times New Roman" w:cs="Times New Roman"/>
          <w:sz w:val="28"/>
          <w:szCs w:val="28"/>
          <w:lang w:val="ru-RU"/>
        </w:rPr>
        <w:t>20</w:t>
      </w:r>
      <w:r w:rsidR="00386751">
        <w:rPr>
          <w:rFonts w:ascii="Times New Roman" w:eastAsia="DengXian" w:hAnsi="Times New Roman" w:cs="Times New Roman"/>
          <w:sz w:val="28"/>
          <w:szCs w:val="28"/>
          <w:lang w:val="ru-RU"/>
        </w:rPr>
        <w:t>2</w:t>
      </w:r>
      <w:r w:rsidRPr="00B55E5E">
        <w:rPr>
          <w:rFonts w:ascii="Times New Roman" w:eastAsia="DengXian" w:hAnsi="Times New Roman" w:cs="Times New Roman"/>
          <w:sz w:val="28"/>
          <w:szCs w:val="28"/>
          <w:lang w:val="ru-RU"/>
        </w:rPr>
        <w:t>1 года.</w:t>
      </w:r>
      <w:r w:rsidR="007D440D" w:rsidRPr="007D440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                   </w:t>
      </w:r>
    </w:p>
    <w:p w14:paraId="7F18BD7B" w14:textId="01F030AF" w:rsidR="007D440D" w:rsidRDefault="007D440D" w:rsidP="005C509C">
      <w:pPr>
        <w:spacing w:line="256" w:lineRule="auto"/>
        <w:ind w:firstLine="708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C509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Ст.</w:t>
      </w:r>
      <w:r w:rsidR="005C509C">
        <w:rPr>
          <w:rFonts w:ascii="Times New Roman" w:eastAsia="DengXian" w:hAnsi="Times New Roman" w:cs="Times New Roman"/>
          <w:b/>
          <w:bCs/>
          <w:sz w:val="28"/>
          <w:szCs w:val="28"/>
        </w:rPr>
        <w:t xml:space="preserve"> 6</w:t>
      </w:r>
      <w:r w:rsidRPr="005C509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.</w:t>
      </w:r>
      <w:r w:rsidRPr="007D440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76885E3F" w14:textId="77777777" w:rsidR="00386751" w:rsidRPr="00D92842" w:rsidRDefault="00386751" w:rsidP="005C509C">
      <w:pPr>
        <w:spacing w:line="256" w:lineRule="auto"/>
        <w:ind w:firstLine="708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9AE8A86" w14:textId="097D7E7D" w:rsidR="00386751" w:rsidRPr="00386751" w:rsidRDefault="00386751" w:rsidP="00386751">
      <w:pP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386751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</w:t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</w:t>
      </w:r>
      <w:r w:rsidRPr="00386751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ПРЕДСЕДАТЕЛЬ ПАРЛАМЕНТА</w:t>
      </w:r>
    </w:p>
    <w:p w14:paraId="7F98B43F" w14:textId="77777777" w:rsidR="00D92842" w:rsidRPr="00D92842" w:rsidRDefault="00D92842" w:rsidP="00D92842">
      <w:pPr>
        <w:spacing w:after="0" w:line="240" w:lineRule="auto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</w:p>
    <w:p w14:paraId="3509EF9B" w14:textId="77777777" w:rsidR="00391751" w:rsidRDefault="00391751"/>
    <w:sectPr w:rsidR="00391751" w:rsidSect="003026A9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9A6CF" w14:textId="77777777" w:rsidR="003026A9" w:rsidRDefault="003026A9" w:rsidP="003026A9">
      <w:pPr>
        <w:spacing w:after="0" w:line="240" w:lineRule="auto"/>
      </w:pPr>
      <w:r>
        <w:separator/>
      </w:r>
    </w:p>
  </w:endnote>
  <w:endnote w:type="continuationSeparator" w:id="0">
    <w:p w14:paraId="364AD537" w14:textId="77777777" w:rsidR="003026A9" w:rsidRDefault="003026A9" w:rsidP="00302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906254" w14:textId="77777777" w:rsidR="003026A9" w:rsidRDefault="003026A9" w:rsidP="003026A9">
      <w:pPr>
        <w:spacing w:after="0" w:line="240" w:lineRule="auto"/>
      </w:pPr>
      <w:r>
        <w:separator/>
      </w:r>
    </w:p>
  </w:footnote>
  <w:footnote w:type="continuationSeparator" w:id="0">
    <w:p w14:paraId="59D47725" w14:textId="77777777" w:rsidR="003026A9" w:rsidRDefault="003026A9" w:rsidP="00302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92544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E507AA3" w14:textId="20313F8F" w:rsidR="003026A9" w:rsidRPr="003026A9" w:rsidRDefault="003026A9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026A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26A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026A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026A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026A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A9C1545" w14:textId="77777777" w:rsidR="003026A9" w:rsidRDefault="003026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842"/>
    <w:rsid w:val="0018278B"/>
    <w:rsid w:val="00221E9C"/>
    <w:rsid w:val="003026A9"/>
    <w:rsid w:val="00343104"/>
    <w:rsid w:val="00355B1E"/>
    <w:rsid w:val="00386751"/>
    <w:rsid w:val="00391751"/>
    <w:rsid w:val="00527A37"/>
    <w:rsid w:val="005C509C"/>
    <w:rsid w:val="00602A6F"/>
    <w:rsid w:val="00704845"/>
    <w:rsid w:val="007121FA"/>
    <w:rsid w:val="00785EF5"/>
    <w:rsid w:val="007D440D"/>
    <w:rsid w:val="0089327B"/>
    <w:rsid w:val="009A0C45"/>
    <w:rsid w:val="00A44637"/>
    <w:rsid w:val="00A8079B"/>
    <w:rsid w:val="00B40A0A"/>
    <w:rsid w:val="00B55E5E"/>
    <w:rsid w:val="00BA0125"/>
    <w:rsid w:val="00D739B6"/>
    <w:rsid w:val="00D92842"/>
    <w:rsid w:val="00DB7A0B"/>
    <w:rsid w:val="00EC58B7"/>
    <w:rsid w:val="00ED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8C7C"/>
  <w15:chartTrackingRefBased/>
  <w15:docId w15:val="{8F2E005E-97DB-4A4D-93F8-7AC035283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5B1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02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26A9"/>
  </w:style>
  <w:style w:type="paragraph" w:styleId="Footer">
    <w:name w:val="footer"/>
    <w:basedOn w:val="Normal"/>
    <w:link w:val="FooterChar"/>
    <w:uiPriority w:val="99"/>
    <w:unhideWhenUsed/>
    <w:rsid w:val="00302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2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03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ABCFE3-A4E3-4F0D-8831-9E68FEDDDA21}"/>
</file>

<file path=customXml/itemProps2.xml><?xml version="1.0" encoding="utf-8"?>
<ds:datastoreItem xmlns:ds="http://schemas.openxmlformats.org/officeDocument/2006/customXml" ds:itemID="{95BB6FB3-F476-4764-9BE1-1A314CFC95E8}"/>
</file>

<file path=customXml/itemProps3.xml><?xml version="1.0" encoding="utf-8"?>
<ds:datastoreItem xmlns:ds="http://schemas.openxmlformats.org/officeDocument/2006/customXml" ds:itemID="{3A219DA1-6EF8-4835-A6AA-EB19C33B05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391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129.2021.ru</dc:title>
  <dc:subject/>
  <dc:creator>Victoria Dobîndă</dc:creator>
  <cp:keywords/>
  <dc:description/>
  <cp:lastModifiedBy>Aliona Galaico</cp:lastModifiedBy>
  <cp:revision>8</cp:revision>
  <cp:lastPrinted>2021-04-22T13:43:00Z</cp:lastPrinted>
  <dcterms:created xsi:type="dcterms:W3CDTF">2021-04-23T05:21:00Z</dcterms:created>
  <dcterms:modified xsi:type="dcterms:W3CDTF">2021-04-23T05:56:00Z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