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F41F48" w:rsidRDefault="00730FEE" w:rsidP="00942D81">
      <w:pPr>
        <w:pStyle w:val="BodyText"/>
        <w:rPr>
          <w:rStyle w:val="Emphasis"/>
          <w:lang w:val="ro-MD"/>
        </w:rPr>
      </w:pPr>
    </w:p>
    <w:p w14:paraId="36AF2C71" w14:textId="48345B30" w:rsidR="00A246CE" w:rsidRPr="00A246CE" w:rsidRDefault="00A246CE" w:rsidP="00A246CE">
      <w:pPr>
        <w:ind w:firstLine="0"/>
        <w:jc w:val="center"/>
        <w:rPr>
          <w:b/>
          <w:sz w:val="26"/>
          <w:szCs w:val="26"/>
          <w:lang w:val="ro-RO"/>
        </w:rPr>
      </w:pPr>
      <w:r w:rsidRPr="00A246CE">
        <w:rPr>
          <w:b/>
          <w:sz w:val="26"/>
          <w:szCs w:val="26"/>
          <w:lang w:val="ro-RO"/>
        </w:rPr>
        <w:t>Cu privire la aprobarea proiectului de lege pentru denunțarea Acordului</w:t>
      </w:r>
    </w:p>
    <w:p w14:paraId="76D03AD8" w14:textId="2482ABF2" w:rsidR="00A246CE" w:rsidRPr="00A246CE" w:rsidRDefault="00A246CE" w:rsidP="00A246CE">
      <w:pPr>
        <w:ind w:firstLine="0"/>
        <w:jc w:val="center"/>
        <w:rPr>
          <w:b/>
          <w:sz w:val="26"/>
          <w:szCs w:val="26"/>
          <w:lang w:val="ro-RO"/>
        </w:rPr>
      </w:pPr>
      <w:r w:rsidRPr="00A246CE">
        <w:rPr>
          <w:b/>
          <w:sz w:val="26"/>
          <w:szCs w:val="26"/>
          <w:lang w:val="ro-RO"/>
        </w:rPr>
        <w:t>privind Grupurile observatorilor militari şi Forţele Colective de menţinere a păcii în Comunitatea Statelor Independente, semnat la Kiev la 20 martie 1992</w:t>
      </w:r>
      <w:r w:rsidR="0080349A">
        <w:rPr>
          <w:b/>
          <w:sz w:val="26"/>
          <w:szCs w:val="26"/>
          <w:lang w:val="ro-RO"/>
        </w:rPr>
        <w:t>,</w:t>
      </w:r>
      <w:r w:rsidRPr="00A246CE">
        <w:rPr>
          <w:b/>
          <w:sz w:val="26"/>
          <w:szCs w:val="26"/>
          <w:lang w:val="ro-RO"/>
        </w:rPr>
        <w:t xml:space="preserve"> și </w:t>
      </w:r>
      <w:r w:rsidR="0080349A">
        <w:rPr>
          <w:b/>
          <w:sz w:val="26"/>
          <w:szCs w:val="26"/>
          <w:lang w:val="ro-RO"/>
        </w:rPr>
        <w:t xml:space="preserve">a </w:t>
      </w:r>
      <w:r w:rsidRPr="00A246CE">
        <w:rPr>
          <w:b/>
          <w:sz w:val="26"/>
          <w:szCs w:val="26"/>
          <w:lang w:val="ro-RO"/>
        </w:rPr>
        <w:t>Protocolului privind procedura temporară de formare și angajare a Grupurilor observatorilor militari și a Forțelor Colective de menținere a păcii în zonele de conflict între state și în statele membre ale Comunității Statelor Independente, semnat de către Republica Moldova la 4 august 1992</w:t>
      </w:r>
    </w:p>
    <w:p w14:paraId="7D46FA4B" w14:textId="2D6E60A3" w:rsidR="00730FEE" w:rsidRPr="00A246CE" w:rsidRDefault="00730FEE" w:rsidP="00A246CE">
      <w:pPr>
        <w:ind w:firstLine="0"/>
        <w:jc w:val="center"/>
        <w:rPr>
          <w:rFonts w:asciiTheme="majorBidi" w:hAnsiTheme="majorBidi" w:cstheme="majorBidi"/>
          <w:b/>
          <w:bCs/>
          <w:sz w:val="26"/>
          <w:szCs w:val="26"/>
          <w:lang w:val="ro-RO" w:eastAsia="ro-RO"/>
        </w:rPr>
      </w:pPr>
      <w:r w:rsidRPr="00A246CE">
        <w:rPr>
          <w:b/>
          <w:sz w:val="26"/>
          <w:szCs w:val="26"/>
          <w:lang w:val="ro-RO"/>
        </w:rPr>
        <w:t>------------------------------------------------------------</w:t>
      </w:r>
    </w:p>
    <w:p w14:paraId="26FD19CA" w14:textId="77777777" w:rsidR="00730FEE" w:rsidRPr="00A246CE" w:rsidRDefault="00730FE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56D32EAD" w14:textId="1862DA92" w:rsidR="00730FEE" w:rsidRPr="00A246CE" w:rsidRDefault="00A246CE" w:rsidP="00E25218">
      <w:pPr>
        <w:rPr>
          <w:sz w:val="26"/>
          <w:szCs w:val="26"/>
          <w:lang w:val="ro-RO"/>
        </w:rPr>
      </w:pPr>
      <w:r w:rsidRPr="00A246CE">
        <w:rPr>
          <w:sz w:val="26"/>
          <w:szCs w:val="26"/>
          <w:lang w:val="ro-RO" w:eastAsia="ru-RU"/>
        </w:rPr>
        <w:t>În temeiul art. 14 alin.</w:t>
      </w:r>
      <w:r w:rsidR="0080349A">
        <w:rPr>
          <w:sz w:val="26"/>
          <w:szCs w:val="26"/>
          <w:lang w:val="ro-RO" w:eastAsia="ru-RU"/>
        </w:rPr>
        <w:t xml:space="preserve"> </w:t>
      </w:r>
      <w:r w:rsidR="00942D81">
        <w:rPr>
          <w:sz w:val="26"/>
          <w:szCs w:val="26"/>
          <w:lang w:val="ro-RO" w:eastAsia="ru-RU"/>
        </w:rPr>
        <w:t xml:space="preserve">(2), </w:t>
      </w:r>
      <w:r w:rsidRPr="00A246CE">
        <w:rPr>
          <w:sz w:val="26"/>
          <w:szCs w:val="26"/>
          <w:lang w:val="ro-RO" w:eastAsia="ru-RU"/>
        </w:rPr>
        <w:t xml:space="preserve"> art. 24 </w:t>
      </w:r>
      <w:r w:rsidRPr="00A246CE">
        <w:rPr>
          <w:sz w:val="26"/>
          <w:szCs w:val="26"/>
          <w:lang w:val="ro-RO"/>
        </w:rPr>
        <w:t xml:space="preserve">alin. (1) lit. a) și </w:t>
      </w:r>
      <w:r w:rsidR="0080349A">
        <w:rPr>
          <w:sz w:val="26"/>
          <w:szCs w:val="26"/>
          <w:lang w:val="ro-RO"/>
        </w:rPr>
        <w:t xml:space="preserve"> </w:t>
      </w:r>
      <w:r w:rsidRPr="00A246CE">
        <w:rPr>
          <w:sz w:val="26"/>
          <w:szCs w:val="26"/>
          <w:lang w:val="ro-RO"/>
        </w:rPr>
        <w:t xml:space="preserve">alin. (4) </w:t>
      </w:r>
      <w:r w:rsidR="0080349A">
        <w:rPr>
          <w:sz w:val="26"/>
          <w:szCs w:val="26"/>
          <w:lang w:val="ro-RO" w:eastAsia="ru-RU"/>
        </w:rPr>
        <w:t>din Legea nr. </w:t>
      </w:r>
      <w:r w:rsidRPr="00A246CE">
        <w:rPr>
          <w:sz w:val="26"/>
          <w:szCs w:val="26"/>
          <w:lang w:val="ro-RO" w:eastAsia="ru-RU"/>
        </w:rPr>
        <w:t xml:space="preserve">595/1999 privind tratatele internaționale ale Republicii Moldova (Monitorul Oficial al Republicii Moldova, 2000, nr. 24-26, art. 137), cu modificările ulterioare, </w:t>
      </w:r>
      <w:r w:rsidR="00730FEE" w:rsidRPr="00A246CE">
        <w:rPr>
          <w:sz w:val="26"/>
          <w:szCs w:val="26"/>
          <w:lang w:val="ro-RO"/>
        </w:rPr>
        <w:t>Guvernul HOTĂRĂȘTE:</w:t>
      </w:r>
    </w:p>
    <w:p w14:paraId="7EB289F2" w14:textId="77777777" w:rsidR="00730FEE" w:rsidRPr="00A246CE" w:rsidRDefault="00730FEE" w:rsidP="00E25218">
      <w:pPr>
        <w:rPr>
          <w:sz w:val="26"/>
          <w:szCs w:val="26"/>
          <w:lang w:val="ro-RO"/>
        </w:rPr>
      </w:pPr>
    </w:p>
    <w:p w14:paraId="46BEB220" w14:textId="28FEE050" w:rsidR="00A246CE" w:rsidRPr="00A246CE" w:rsidRDefault="00A246CE" w:rsidP="00A246CE">
      <w:pPr>
        <w:pStyle w:val="HTMLPreformatted"/>
        <w:ind w:firstLine="709"/>
        <w:jc w:val="both"/>
        <w:rPr>
          <w:rFonts w:ascii="Times New Roman" w:hAnsi="Times New Roman"/>
          <w:sz w:val="26"/>
          <w:szCs w:val="26"/>
          <w:lang w:val="ro-RO" w:eastAsia="ru-RU"/>
        </w:rPr>
      </w:pPr>
      <w:r w:rsidRPr="00A246CE">
        <w:rPr>
          <w:rFonts w:ascii="Times New Roman" w:hAnsi="Times New Roman"/>
          <w:sz w:val="26"/>
          <w:szCs w:val="26"/>
          <w:lang w:val="ro-RO" w:eastAsia="ru-RU"/>
        </w:rPr>
        <w:t xml:space="preserve">Se aprobă și se prezintă Președintelui Republicii Moldova spre examinare proiectul de lege pentru denunţarea </w:t>
      </w:r>
      <w:r w:rsidRPr="00A246CE">
        <w:rPr>
          <w:rFonts w:ascii="Times New Roman" w:hAnsi="Times New Roman"/>
          <w:sz w:val="26"/>
          <w:szCs w:val="26"/>
          <w:lang w:val="ro-RO"/>
        </w:rPr>
        <w:t>Acordului privind Grupurile observatorilor militari şi Forţele Colective de menţinere a păcii în Comunitatea Statelor Independente, semnat la Kiev la 20 martie 1992</w:t>
      </w:r>
      <w:r w:rsidR="0080349A">
        <w:rPr>
          <w:rFonts w:ascii="Times New Roman" w:hAnsi="Times New Roman"/>
          <w:sz w:val="26"/>
          <w:szCs w:val="26"/>
          <w:lang w:val="ro-RO"/>
        </w:rPr>
        <w:t>,</w:t>
      </w:r>
      <w:r w:rsidRPr="00A246CE">
        <w:rPr>
          <w:rFonts w:ascii="Times New Roman" w:hAnsi="Times New Roman"/>
          <w:b/>
          <w:sz w:val="26"/>
          <w:szCs w:val="26"/>
          <w:lang w:val="ro-RO"/>
        </w:rPr>
        <w:t xml:space="preserve"> </w:t>
      </w:r>
      <w:r w:rsidRPr="00A246CE">
        <w:rPr>
          <w:rFonts w:ascii="Times New Roman" w:hAnsi="Times New Roman"/>
          <w:sz w:val="26"/>
          <w:szCs w:val="26"/>
          <w:lang w:val="ro-RO"/>
        </w:rPr>
        <w:t xml:space="preserve">și </w:t>
      </w:r>
      <w:r w:rsidR="0080349A">
        <w:rPr>
          <w:rFonts w:ascii="Times New Roman" w:hAnsi="Times New Roman"/>
          <w:sz w:val="26"/>
          <w:szCs w:val="26"/>
          <w:lang w:val="ro-RO"/>
        </w:rPr>
        <w:t xml:space="preserve">a </w:t>
      </w:r>
      <w:r w:rsidRPr="00A246CE">
        <w:rPr>
          <w:rFonts w:ascii="Times New Roman" w:hAnsi="Times New Roman"/>
          <w:sz w:val="26"/>
          <w:szCs w:val="26"/>
          <w:lang w:val="ro-RO"/>
        </w:rPr>
        <w:t>Protocolului privind procedura temporară de formare și angajare a Grupurilor observatorilor militari și a Forțelor Colective de menținere a păcii în zonele de conflict între state și în statele membre ale Comunității Statelor Independente, semnat de către Republica Moldova la 4 august 1992.</w:t>
      </w:r>
    </w:p>
    <w:p w14:paraId="0DE97ECD" w14:textId="38021EAB" w:rsidR="00730FEE" w:rsidRPr="00A246CE" w:rsidRDefault="00730FE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445F6162" w14:textId="77777777" w:rsidR="00F85AA5" w:rsidRPr="00A246CE" w:rsidRDefault="00F85AA5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3DCB3696" w14:textId="3A9454A6" w:rsidR="003B04ED" w:rsidRPr="00A246CE" w:rsidRDefault="003B04ED" w:rsidP="007551A5">
      <w:pPr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A246CE">
        <w:rPr>
          <w:rFonts w:asciiTheme="majorBidi" w:hAnsiTheme="majorBidi" w:cstheme="majorBidi"/>
          <w:b/>
          <w:sz w:val="26"/>
          <w:szCs w:val="26"/>
          <w:lang w:val="ro-RO" w:eastAsia="ro-RO"/>
        </w:rPr>
        <w:t>Prim-ministru</w:t>
      </w:r>
      <w:r w:rsidR="005262C2" w:rsidRPr="00A246CE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A246CE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A246CE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A246CE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A246CE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D8311D" w:rsidRPr="00A246CE">
        <w:rPr>
          <w:rFonts w:asciiTheme="majorBidi" w:hAnsiTheme="majorBidi" w:cstheme="majorBidi"/>
          <w:b/>
          <w:sz w:val="26"/>
          <w:szCs w:val="26"/>
          <w:lang w:val="ro-RO" w:eastAsia="ro-RO"/>
        </w:rPr>
        <w:t>DORIN RECEAN</w:t>
      </w:r>
    </w:p>
    <w:p w14:paraId="37F9E824" w14:textId="77777777" w:rsidR="0029400E" w:rsidRPr="00A246CE" w:rsidRDefault="0029400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1E36A6DB" w14:textId="77777777" w:rsidR="00DF7E3E" w:rsidRPr="00A246CE" w:rsidRDefault="00DF7E3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094B8A25" w14:textId="1E076EE9" w:rsidR="003A4AE6" w:rsidRPr="00A246CE" w:rsidRDefault="003A4AE6" w:rsidP="007A2971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A246CE">
        <w:rPr>
          <w:rFonts w:asciiTheme="majorBidi" w:hAnsiTheme="majorBidi" w:cstheme="majorBidi"/>
          <w:sz w:val="26"/>
          <w:szCs w:val="26"/>
          <w:lang w:val="ro-RO" w:eastAsia="ro-RO"/>
        </w:rPr>
        <w:t>Contrasemnează:</w:t>
      </w:r>
    </w:p>
    <w:p w14:paraId="31FF517C" w14:textId="06148E85" w:rsidR="003A4AE6" w:rsidRPr="00A246CE" w:rsidRDefault="003A4AE6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16867DE1" w14:textId="77777777" w:rsidR="00A32BFE" w:rsidRPr="00A246CE" w:rsidRDefault="00A32BFE" w:rsidP="00A32BFE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A246CE">
        <w:rPr>
          <w:rFonts w:asciiTheme="majorBidi" w:hAnsiTheme="majorBidi" w:cstheme="majorBidi"/>
          <w:sz w:val="26"/>
          <w:szCs w:val="26"/>
          <w:lang w:val="ro-RO" w:eastAsia="ru-RU"/>
        </w:rPr>
        <w:t>Viceprim-ministru,</w:t>
      </w:r>
    </w:p>
    <w:p w14:paraId="4097E7EC" w14:textId="77777777" w:rsidR="00A32BFE" w:rsidRPr="00A246CE" w:rsidRDefault="00A32BFE" w:rsidP="00A32BFE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A246CE">
        <w:rPr>
          <w:rFonts w:asciiTheme="majorBidi" w:hAnsiTheme="majorBidi" w:cstheme="majorBidi"/>
          <w:sz w:val="26"/>
          <w:szCs w:val="26"/>
          <w:lang w:val="ro-RO" w:eastAsia="ru-RU"/>
        </w:rPr>
        <w:t>ministrul afacerilor externe</w:t>
      </w:r>
    </w:p>
    <w:p w14:paraId="1EA911A4" w14:textId="7EB3FE52" w:rsidR="00A32BFE" w:rsidRPr="00A246CE" w:rsidRDefault="00A32BFE" w:rsidP="00A32BFE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A246CE">
        <w:rPr>
          <w:rFonts w:asciiTheme="majorBidi" w:hAnsiTheme="majorBidi" w:cstheme="majorBidi"/>
          <w:sz w:val="26"/>
          <w:szCs w:val="26"/>
          <w:lang w:val="ro-RO" w:eastAsia="ru-RU"/>
        </w:rPr>
        <w:t>și integrării europene</w:t>
      </w:r>
      <w:r w:rsidR="005262C2" w:rsidRPr="00A246CE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A246CE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A246CE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A246CE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A246CE">
        <w:rPr>
          <w:rFonts w:asciiTheme="majorBidi" w:hAnsiTheme="majorBidi" w:cstheme="majorBidi"/>
          <w:sz w:val="26"/>
          <w:szCs w:val="26"/>
          <w:lang w:val="ro-RO" w:eastAsia="ru-RU"/>
        </w:rPr>
        <w:t>Nicolae POPESCU</w:t>
      </w:r>
    </w:p>
    <w:p w14:paraId="5DE0DCE1" w14:textId="0CFD8069" w:rsidR="00A32BFE" w:rsidRPr="00A246CE" w:rsidRDefault="00A32BFE" w:rsidP="00A32BFE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743401D3" w14:textId="77777777" w:rsidR="0025392F" w:rsidRPr="00A246CE" w:rsidRDefault="0025392F" w:rsidP="00A32BFE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6015EFD0" w14:textId="7C1796C5" w:rsidR="00965406" w:rsidRPr="00A246CE" w:rsidRDefault="00965406" w:rsidP="00965406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A246CE">
        <w:rPr>
          <w:rFonts w:asciiTheme="majorBidi" w:hAnsiTheme="majorBidi" w:cstheme="majorBidi"/>
          <w:sz w:val="26"/>
          <w:szCs w:val="26"/>
          <w:lang w:val="ro-RO" w:eastAsia="ru-RU"/>
        </w:rPr>
        <w:t>Ministrul apărării</w:t>
      </w:r>
      <w:r w:rsidR="005262C2" w:rsidRPr="00A246CE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A246CE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A246CE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A246CE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A246CE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0D3405" w:rsidRPr="00A246CE">
        <w:rPr>
          <w:rFonts w:asciiTheme="majorBidi" w:hAnsiTheme="majorBidi" w:cstheme="majorBidi"/>
          <w:sz w:val="26"/>
          <w:szCs w:val="26"/>
          <w:lang w:val="ro-RO" w:eastAsia="ru-RU"/>
        </w:rPr>
        <w:t>A</w:t>
      </w:r>
      <w:r w:rsidRPr="00A246CE">
        <w:rPr>
          <w:rFonts w:asciiTheme="majorBidi" w:hAnsiTheme="majorBidi" w:cstheme="majorBidi"/>
          <w:sz w:val="26"/>
          <w:szCs w:val="26"/>
          <w:lang w:val="ro-RO" w:eastAsia="ru-RU"/>
        </w:rPr>
        <w:t xml:space="preserve">natolie </w:t>
      </w:r>
      <w:proofErr w:type="spellStart"/>
      <w:r w:rsidRPr="00A246CE">
        <w:rPr>
          <w:rFonts w:asciiTheme="majorBidi" w:hAnsiTheme="majorBidi" w:cstheme="majorBidi"/>
          <w:sz w:val="26"/>
          <w:szCs w:val="26"/>
          <w:lang w:val="ro-RO" w:eastAsia="ru-RU"/>
        </w:rPr>
        <w:t>Nosatîi</w:t>
      </w:r>
      <w:proofErr w:type="spellEnd"/>
      <w:r w:rsidRPr="00A246CE">
        <w:rPr>
          <w:rFonts w:asciiTheme="majorBidi" w:hAnsiTheme="majorBidi" w:cstheme="majorBidi"/>
          <w:sz w:val="26"/>
          <w:szCs w:val="26"/>
          <w:lang w:val="ro-RO" w:eastAsia="ru-RU"/>
        </w:rPr>
        <w:t xml:space="preserve"> </w:t>
      </w: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6249A3F1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E23410C" w14:textId="698343CC" w:rsidR="00655E7E" w:rsidRDefault="00655E7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CCCC2A" w14:textId="2AC1460B" w:rsidR="00655E7E" w:rsidRDefault="00655E7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A8E54B" w14:textId="11714B29" w:rsidR="00655E7E" w:rsidRDefault="00655E7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5D205D" w14:textId="09AF59AB" w:rsidR="00655E7E" w:rsidRDefault="00655E7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0FAC58" w14:textId="77777777" w:rsidR="00655E7E" w:rsidRPr="00FA194B" w:rsidRDefault="00655E7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9B3AAE" w14:paraId="2B36DA2F" w14:textId="77777777" w:rsidTr="009B3AAE"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92034" w14:textId="77777777" w:rsidR="009B3AAE" w:rsidRDefault="009B3AAE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53298" w14:textId="77777777" w:rsidR="009B3AAE" w:rsidRDefault="009B3AAE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2EAE8" w14:textId="77777777" w:rsidR="009B3AAE" w:rsidRDefault="009B3AAE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A7928" w14:textId="77777777" w:rsidR="009B3AAE" w:rsidRDefault="009B3AAE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9B3AAE" w14:paraId="2FCD6AE7" w14:textId="77777777" w:rsidTr="009B3AAE"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D1111" w14:textId="77777777" w:rsidR="009B3AAE" w:rsidRDefault="009B3AAE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4AAC4" w14:textId="77777777" w:rsidR="009B3AAE" w:rsidRDefault="009B3AA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80920" w14:textId="77777777" w:rsidR="009B3AAE" w:rsidRDefault="009B3AA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30E6E" w14:textId="77777777" w:rsidR="009B3AAE" w:rsidRDefault="009B3AA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9B3AAE" w14:paraId="558494CD" w14:textId="77777777" w:rsidTr="009B3AAE"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AEAB2" w14:textId="77777777" w:rsidR="009B3AAE" w:rsidRDefault="009B3AAE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A9325" w14:textId="77777777" w:rsidR="009B3AAE" w:rsidRDefault="009B3AA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BBC40" w14:textId="77777777" w:rsidR="009B3AAE" w:rsidRDefault="009B3AA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19382" w14:textId="77777777" w:rsidR="009B3AAE" w:rsidRDefault="009B3AA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9B3AAE" w14:paraId="769799C4" w14:textId="77777777" w:rsidTr="009B3AAE"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D6D9D" w14:textId="77777777" w:rsidR="009B3AAE" w:rsidRDefault="009B3AAE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30483" w14:textId="77777777" w:rsidR="009B3AAE" w:rsidRDefault="009B3AA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105AF" w14:textId="77777777" w:rsidR="009B3AAE" w:rsidRDefault="009B3AA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3DA39" w14:textId="77777777" w:rsidR="009B3AAE" w:rsidRDefault="009B3AA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9B3AAE" w14:paraId="05E2B1CC" w14:textId="77777777" w:rsidTr="009B3AAE"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2E4F9" w14:textId="77777777" w:rsidR="009B3AAE" w:rsidRDefault="009B3AAE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6E62B" w14:textId="77777777" w:rsidR="009B3AAE" w:rsidRDefault="009B3AA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8E4ED" w14:textId="77777777" w:rsidR="009B3AAE" w:rsidRDefault="009B3AAE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321C1" w14:textId="77777777" w:rsidR="009B3AAE" w:rsidRDefault="009B3AA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9B3AAE" w14:paraId="09D6A732" w14:textId="77777777" w:rsidTr="009B3AAE"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B99ED" w14:textId="77777777" w:rsidR="009B3AAE" w:rsidRDefault="009B3AAE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D097D" w14:textId="77777777" w:rsidR="009B3AAE" w:rsidRDefault="009B3AA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1EBEF" w14:textId="77777777" w:rsidR="009B3AAE" w:rsidRDefault="009B3AAE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4FC79" w14:textId="77777777" w:rsidR="009B3AAE" w:rsidRDefault="009B3AAE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12E341ED" w:rsidR="00A246CE" w:rsidRDefault="00A246CE" w:rsidP="00A246C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77AD457" w14:textId="77777777" w:rsidR="00A246CE" w:rsidRPr="00A246CE" w:rsidRDefault="00A246CE" w:rsidP="00A246CE">
      <w:pPr>
        <w:pStyle w:val="BodyText"/>
        <w:jc w:val="right"/>
        <w:rPr>
          <w:bCs/>
          <w:i/>
        </w:rPr>
      </w:pPr>
      <w:r w:rsidRPr="00A246CE">
        <w:rPr>
          <w:bCs/>
          <w:i/>
        </w:rPr>
        <w:lastRenderedPageBreak/>
        <w:t>Proiect</w:t>
      </w:r>
    </w:p>
    <w:p w14:paraId="0E30CD4C" w14:textId="77777777" w:rsidR="00A246CE" w:rsidRPr="00C62B03" w:rsidRDefault="00A246CE" w:rsidP="00A246CE">
      <w:pPr>
        <w:pStyle w:val="BodyText"/>
        <w:jc w:val="both"/>
        <w:rPr>
          <w:b/>
          <w:bCs/>
        </w:rPr>
      </w:pPr>
    </w:p>
    <w:p w14:paraId="01409F3A" w14:textId="24939E49" w:rsidR="00A246CE" w:rsidRPr="00C62B03" w:rsidRDefault="00A246CE" w:rsidP="00A246CE">
      <w:pPr>
        <w:pStyle w:val="BodyText"/>
        <w:jc w:val="center"/>
        <w:rPr>
          <w:b/>
          <w:bCs/>
        </w:rPr>
      </w:pPr>
      <w:r>
        <w:rPr>
          <w:b/>
          <w:bCs/>
        </w:rPr>
        <w:t xml:space="preserve">PARLAMENTUL REPUBLICII </w:t>
      </w:r>
      <w:r w:rsidRPr="00C62B03">
        <w:rPr>
          <w:b/>
          <w:bCs/>
        </w:rPr>
        <w:t>MOLDOVA</w:t>
      </w:r>
    </w:p>
    <w:p w14:paraId="2729138B" w14:textId="77777777" w:rsidR="00A246CE" w:rsidRPr="00C62B03" w:rsidRDefault="00A246CE" w:rsidP="00A246CE">
      <w:pPr>
        <w:pStyle w:val="BodyText"/>
        <w:jc w:val="center"/>
        <w:rPr>
          <w:b/>
          <w:bCs/>
        </w:rPr>
      </w:pPr>
    </w:p>
    <w:p w14:paraId="6DDF7A0F" w14:textId="77777777" w:rsidR="00A246CE" w:rsidRPr="00C62B03" w:rsidRDefault="00A246CE" w:rsidP="00A246CE">
      <w:pPr>
        <w:pStyle w:val="BodyText"/>
        <w:jc w:val="center"/>
        <w:rPr>
          <w:b/>
          <w:bCs/>
        </w:rPr>
      </w:pPr>
      <w:r w:rsidRPr="00C62B03">
        <w:rPr>
          <w:b/>
          <w:bCs/>
        </w:rPr>
        <w:t>LEGE</w:t>
      </w:r>
    </w:p>
    <w:p w14:paraId="7A65F761" w14:textId="19AE84AF" w:rsidR="00A246CE" w:rsidRPr="00A246CE" w:rsidRDefault="00A246CE" w:rsidP="00A246CE">
      <w:pPr>
        <w:jc w:val="center"/>
        <w:rPr>
          <w:b/>
          <w:sz w:val="28"/>
          <w:szCs w:val="28"/>
          <w:lang w:val="ro-RO"/>
        </w:rPr>
      </w:pPr>
      <w:r w:rsidRPr="00A246CE">
        <w:rPr>
          <w:b/>
          <w:bCs/>
          <w:sz w:val="28"/>
          <w:szCs w:val="28"/>
          <w:lang w:val="ro-RO"/>
        </w:rPr>
        <w:t xml:space="preserve">pentru denunţarea </w:t>
      </w:r>
      <w:r w:rsidRPr="00A246CE">
        <w:rPr>
          <w:b/>
          <w:sz w:val="28"/>
          <w:szCs w:val="28"/>
          <w:lang w:val="ro-RO"/>
        </w:rPr>
        <w:t>Acordului privind Grupurile observatorilor militari</w:t>
      </w:r>
      <w:r>
        <w:rPr>
          <w:b/>
          <w:sz w:val="28"/>
          <w:szCs w:val="28"/>
          <w:lang w:val="ro-RO"/>
        </w:rPr>
        <w:t xml:space="preserve"> </w:t>
      </w:r>
      <w:r w:rsidRPr="00A246CE">
        <w:rPr>
          <w:b/>
          <w:sz w:val="28"/>
          <w:szCs w:val="28"/>
          <w:lang w:val="ro-RO"/>
        </w:rPr>
        <w:t>şi Forţele Colective de menţinere a păcii în Comunitatea Statelor Independente, semnat la Kiev la 20 martie 1992</w:t>
      </w:r>
      <w:r w:rsidR="0080349A">
        <w:rPr>
          <w:b/>
          <w:sz w:val="28"/>
          <w:szCs w:val="28"/>
          <w:lang w:val="ro-RO"/>
        </w:rPr>
        <w:t>,</w:t>
      </w:r>
      <w:r w:rsidRPr="00A246CE">
        <w:rPr>
          <w:b/>
          <w:sz w:val="28"/>
          <w:szCs w:val="28"/>
          <w:lang w:val="ro-RO"/>
        </w:rPr>
        <w:t xml:space="preserve"> și </w:t>
      </w:r>
      <w:r w:rsidR="0080349A">
        <w:rPr>
          <w:b/>
          <w:sz w:val="28"/>
          <w:szCs w:val="28"/>
          <w:lang w:val="ro-RO"/>
        </w:rPr>
        <w:t xml:space="preserve">a </w:t>
      </w:r>
      <w:r w:rsidRPr="00A246CE">
        <w:rPr>
          <w:b/>
          <w:sz w:val="28"/>
          <w:szCs w:val="28"/>
          <w:lang w:val="ro-RO"/>
        </w:rPr>
        <w:t>Protocolului privind procedura temporară de formare și angajare a Grupurilor observatorilor militari și a Forțelor Colective de menținere a păcii în zonele de conflict între state și în statele membre ale Comunității Statelor Independente, semnat de către Republica Moldova la 4 august 1992</w:t>
      </w:r>
    </w:p>
    <w:p w14:paraId="18CCCF3F" w14:textId="77777777" w:rsidR="00A246CE" w:rsidRPr="00C62B03" w:rsidRDefault="00A246CE" w:rsidP="00A246CE">
      <w:pPr>
        <w:pStyle w:val="BodyText"/>
      </w:pPr>
    </w:p>
    <w:p w14:paraId="0437709E" w14:textId="77777777" w:rsidR="00A246CE" w:rsidRPr="00A246CE" w:rsidRDefault="00A246CE" w:rsidP="00A246CE">
      <w:pPr>
        <w:pStyle w:val="BodyText"/>
        <w:ind w:firstLine="709"/>
      </w:pPr>
      <w:r w:rsidRPr="00A246CE">
        <w:t xml:space="preserve">Parlamentul adoptă prezenta lege organică. </w:t>
      </w:r>
    </w:p>
    <w:p w14:paraId="5DE810DF" w14:textId="2DF681B1" w:rsidR="00A246CE" w:rsidRPr="00A246CE" w:rsidRDefault="00A246CE" w:rsidP="00A246CE">
      <w:pPr>
        <w:pStyle w:val="BodyText"/>
        <w:ind w:firstLine="709"/>
      </w:pPr>
    </w:p>
    <w:p w14:paraId="2ADC330C" w14:textId="25810AD2" w:rsidR="00A246CE" w:rsidRDefault="00A246CE" w:rsidP="00A246CE">
      <w:pPr>
        <w:rPr>
          <w:sz w:val="28"/>
          <w:szCs w:val="28"/>
          <w:lang w:val="ro-RO"/>
        </w:rPr>
      </w:pPr>
      <w:r w:rsidRPr="00A246CE">
        <w:rPr>
          <w:b/>
          <w:bCs/>
          <w:sz w:val="28"/>
          <w:szCs w:val="28"/>
          <w:lang w:val="ro-RO"/>
        </w:rPr>
        <w:t>Art.</w:t>
      </w:r>
      <w:r>
        <w:rPr>
          <w:b/>
          <w:bCs/>
          <w:sz w:val="28"/>
          <w:szCs w:val="28"/>
          <w:lang w:val="ro-RO"/>
        </w:rPr>
        <w:t xml:space="preserve"> </w:t>
      </w:r>
      <w:r w:rsidRPr="00A246CE">
        <w:rPr>
          <w:b/>
          <w:bCs/>
          <w:sz w:val="28"/>
          <w:szCs w:val="28"/>
          <w:lang w:val="ro-RO"/>
        </w:rPr>
        <w:t>1.</w:t>
      </w:r>
      <w:r w:rsidRPr="00A246CE">
        <w:rPr>
          <w:sz w:val="28"/>
          <w:szCs w:val="28"/>
          <w:lang w:val="ro-RO"/>
        </w:rPr>
        <w:t xml:space="preserve"> – Se denunţă Acordul privind Grupurile observatorilor militari şi Forţele Colective de menţinere a păcii în Comunitatea Statelor Independente, semnat la Kiev la 20 martie 1992.</w:t>
      </w:r>
    </w:p>
    <w:p w14:paraId="412A4FBC" w14:textId="77777777" w:rsidR="0080349A" w:rsidRPr="00A246CE" w:rsidRDefault="0080349A" w:rsidP="00A246CE">
      <w:pPr>
        <w:rPr>
          <w:sz w:val="28"/>
          <w:szCs w:val="28"/>
          <w:lang w:val="ro-RO"/>
        </w:rPr>
      </w:pPr>
    </w:p>
    <w:p w14:paraId="5C9F2CBF" w14:textId="49772A6D" w:rsidR="00A246CE" w:rsidRDefault="00A246CE" w:rsidP="00A246CE">
      <w:pPr>
        <w:rPr>
          <w:sz w:val="28"/>
          <w:szCs w:val="28"/>
          <w:lang w:val="ro-RO"/>
        </w:rPr>
      </w:pPr>
      <w:r w:rsidRPr="00A246CE">
        <w:rPr>
          <w:b/>
          <w:bCs/>
          <w:sz w:val="28"/>
          <w:szCs w:val="28"/>
          <w:lang w:val="ro-RO"/>
        </w:rPr>
        <w:t>Art.</w:t>
      </w:r>
      <w:r>
        <w:rPr>
          <w:b/>
          <w:bCs/>
          <w:sz w:val="28"/>
          <w:szCs w:val="28"/>
          <w:lang w:val="ro-RO"/>
        </w:rPr>
        <w:t xml:space="preserve"> </w:t>
      </w:r>
      <w:r w:rsidRPr="00A246CE">
        <w:rPr>
          <w:b/>
          <w:bCs/>
          <w:sz w:val="28"/>
          <w:szCs w:val="28"/>
          <w:lang w:val="ro-RO"/>
        </w:rPr>
        <w:t>2.</w:t>
      </w:r>
      <w:r w:rsidRPr="00A246CE">
        <w:rPr>
          <w:b/>
          <w:bCs/>
          <w:lang w:val="ro-RO"/>
        </w:rPr>
        <w:t xml:space="preserve"> </w:t>
      </w:r>
      <w:r>
        <w:rPr>
          <w:b/>
          <w:bCs/>
          <w:lang w:val="ro-RO"/>
        </w:rPr>
        <w:t>–</w:t>
      </w:r>
      <w:r w:rsidRPr="00A246CE">
        <w:rPr>
          <w:b/>
          <w:bCs/>
          <w:lang w:val="ro-RO"/>
        </w:rPr>
        <w:t xml:space="preserve"> </w:t>
      </w:r>
      <w:r w:rsidRPr="00A246CE">
        <w:rPr>
          <w:bCs/>
          <w:sz w:val="28"/>
          <w:szCs w:val="28"/>
          <w:lang w:val="ro-RO"/>
        </w:rPr>
        <w:t>Se denunţă</w:t>
      </w:r>
      <w:r w:rsidRPr="00A246CE">
        <w:rPr>
          <w:b/>
          <w:bCs/>
          <w:lang w:val="ro-RO"/>
        </w:rPr>
        <w:t xml:space="preserve"> </w:t>
      </w:r>
      <w:r w:rsidRPr="00A246CE">
        <w:rPr>
          <w:sz w:val="28"/>
          <w:szCs w:val="28"/>
          <w:lang w:val="ro-RO"/>
        </w:rPr>
        <w:t xml:space="preserve">Protocolul privind procedura temporară de formare și angajare a Grupurilor observatorilor militari și a Forțelor Colective de menținere a păcii în zonele de conflict între state și în statele membre ale Comunității Statelor Independente, semnat de către Republica Moldova la 4 august 1992. </w:t>
      </w:r>
    </w:p>
    <w:p w14:paraId="0F41AF19" w14:textId="77777777" w:rsidR="0080349A" w:rsidRPr="00A246CE" w:rsidRDefault="0080349A" w:rsidP="00A246CE">
      <w:pPr>
        <w:rPr>
          <w:sz w:val="28"/>
          <w:szCs w:val="28"/>
          <w:lang w:val="ro-RO"/>
        </w:rPr>
      </w:pPr>
    </w:p>
    <w:p w14:paraId="61848FF9" w14:textId="5724FDD2" w:rsidR="00A246CE" w:rsidRDefault="00A246CE" w:rsidP="00A246CE">
      <w:pPr>
        <w:pStyle w:val="BodyText"/>
        <w:ind w:firstLine="709"/>
        <w:jc w:val="both"/>
      </w:pPr>
      <w:r w:rsidRPr="00A246CE">
        <w:rPr>
          <w:b/>
        </w:rPr>
        <w:t>Art.</w:t>
      </w:r>
      <w:r>
        <w:rPr>
          <w:b/>
        </w:rPr>
        <w:t xml:space="preserve"> </w:t>
      </w:r>
      <w:r w:rsidRPr="00A246CE">
        <w:rPr>
          <w:b/>
        </w:rPr>
        <w:t xml:space="preserve">3. </w:t>
      </w:r>
      <w:r w:rsidRPr="0080349A">
        <w:t>–</w:t>
      </w:r>
      <w:r w:rsidRPr="00A246CE">
        <w:t xml:space="preserve"> Ministerul Afacerilor Externe şi Integrării Europene va notifica Comunităţii Statelor Independente denunţarea Acordului și Protocolului menţionat</w:t>
      </w:r>
      <w:r w:rsidR="0080349A">
        <w:t>e</w:t>
      </w:r>
      <w:r w:rsidRPr="00A246CE">
        <w:t xml:space="preserve">. </w:t>
      </w:r>
    </w:p>
    <w:p w14:paraId="65E716B7" w14:textId="77777777" w:rsidR="0080349A" w:rsidRPr="00A246CE" w:rsidRDefault="0080349A" w:rsidP="00A246CE">
      <w:pPr>
        <w:pStyle w:val="BodyText"/>
        <w:ind w:firstLine="709"/>
        <w:jc w:val="both"/>
      </w:pPr>
    </w:p>
    <w:p w14:paraId="35943593" w14:textId="0C44B2A9" w:rsidR="00A246CE" w:rsidRPr="00A246CE" w:rsidRDefault="00A246CE" w:rsidP="00A246CE">
      <w:pPr>
        <w:rPr>
          <w:sz w:val="28"/>
          <w:szCs w:val="28"/>
          <w:lang w:val="ro-RO"/>
        </w:rPr>
      </w:pPr>
      <w:r w:rsidRPr="00A246CE">
        <w:rPr>
          <w:b/>
          <w:sz w:val="28"/>
          <w:szCs w:val="28"/>
          <w:lang w:val="ro-RO"/>
        </w:rPr>
        <w:t>Art.</w:t>
      </w:r>
      <w:r>
        <w:rPr>
          <w:b/>
          <w:sz w:val="28"/>
          <w:szCs w:val="28"/>
          <w:lang w:val="ro-RO"/>
        </w:rPr>
        <w:t xml:space="preserve"> </w:t>
      </w:r>
      <w:r w:rsidRPr="00A246CE">
        <w:rPr>
          <w:b/>
          <w:sz w:val="28"/>
          <w:szCs w:val="28"/>
          <w:lang w:val="ro-RO"/>
        </w:rPr>
        <w:t>4</w:t>
      </w:r>
      <w:r w:rsidRPr="00A246CE">
        <w:rPr>
          <w:sz w:val="28"/>
          <w:szCs w:val="28"/>
          <w:lang w:val="ro-RO"/>
        </w:rPr>
        <w:t>. – Prezenta lege intră în vigoare la data publicării în Monitorul Oficial al Republicii Moldova.</w:t>
      </w:r>
    </w:p>
    <w:p w14:paraId="11D81462" w14:textId="77777777" w:rsidR="00A246CE" w:rsidRPr="00A246CE" w:rsidRDefault="00A246CE" w:rsidP="00A246CE">
      <w:pPr>
        <w:pStyle w:val="BodyText"/>
        <w:ind w:firstLine="709"/>
      </w:pPr>
    </w:p>
    <w:p w14:paraId="2992AE1F" w14:textId="77777777" w:rsidR="00A246CE" w:rsidRPr="00C62B03" w:rsidRDefault="00A246CE" w:rsidP="00A246CE">
      <w:pPr>
        <w:pStyle w:val="BodyText"/>
      </w:pPr>
    </w:p>
    <w:tbl>
      <w:tblPr>
        <w:tblW w:w="9454" w:type="dxa"/>
        <w:tblInd w:w="567" w:type="dxa"/>
        <w:tblLook w:val="04A0" w:firstRow="1" w:lastRow="0" w:firstColumn="1" w:lastColumn="0" w:noHBand="0" w:noVBand="1"/>
      </w:tblPr>
      <w:tblGrid>
        <w:gridCol w:w="9191"/>
        <w:gridCol w:w="263"/>
      </w:tblGrid>
      <w:tr w:rsidR="00A246CE" w:rsidRPr="00C62B03" w14:paraId="343E4D9E" w14:textId="77777777" w:rsidTr="003707BF">
        <w:trPr>
          <w:trHeight w:val="723"/>
        </w:trPr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91A614D" w14:textId="4FB673B0" w:rsidR="00A246CE" w:rsidRPr="00C62B03" w:rsidRDefault="00A246CE" w:rsidP="003707BF">
            <w:pPr>
              <w:pStyle w:val="BodyText"/>
              <w:jc w:val="both"/>
              <w:rPr>
                <w:b/>
                <w:bCs/>
              </w:rPr>
            </w:pPr>
            <w:r w:rsidRPr="00C62B03">
              <w:rPr>
                <w:b/>
                <w:bCs/>
              </w:rPr>
              <w:t>Preşedintele Parlamentului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DD9B695" w14:textId="41517098" w:rsidR="00A246CE" w:rsidRPr="00C62B03" w:rsidRDefault="00A246CE" w:rsidP="003707BF">
            <w:pPr>
              <w:pStyle w:val="BodyText"/>
              <w:jc w:val="both"/>
              <w:rPr>
                <w:b/>
                <w:bCs/>
              </w:rPr>
            </w:pPr>
          </w:p>
        </w:tc>
      </w:tr>
    </w:tbl>
    <w:p w14:paraId="3364D0FA" w14:textId="77777777" w:rsidR="00730FEE" w:rsidRPr="00FA194B" w:rsidRDefault="00730FEE" w:rsidP="00A246C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77777777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42D81">
      <w:rPr>
        <w:noProof/>
        <w:sz w:val="16"/>
        <w:szCs w:val="16"/>
      </w:rPr>
      <w:t>Y:\1.DRAN\300\2024\HOTĂRÂRI\38823\38823-redactat-ro.docx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77777777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42D81">
      <w:rPr>
        <w:noProof/>
        <w:sz w:val="16"/>
        <w:szCs w:val="16"/>
      </w:rPr>
      <w:t>Y:\1.DRAN\300\2024\HOTĂRÂRI\38823\38823-redactat-ro.docx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42D81" w:rsidRPr="00942D81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B733551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F41F4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24 ianuarie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8A6BD2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6685E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55E7E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0349A"/>
    <w:rsid w:val="00814406"/>
    <w:rsid w:val="00832599"/>
    <w:rsid w:val="0084667B"/>
    <w:rsid w:val="00862AB4"/>
    <w:rsid w:val="0087581E"/>
    <w:rsid w:val="00882196"/>
    <w:rsid w:val="00893B25"/>
    <w:rsid w:val="008A6BD2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42D81"/>
    <w:rsid w:val="00950CEF"/>
    <w:rsid w:val="0095316D"/>
    <w:rsid w:val="00965406"/>
    <w:rsid w:val="00967B94"/>
    <w:rsid w:val="009A3326"/>
    <w:rsid w:val="009B3AAE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246CE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41F48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3459DAFD"/>
  <w15:docId w15:val="{F438A43F-85B6-491C-A1FC-64E0EAE1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9B3AAE"/>
    <w:rPr>
      <w:i/>
      <w:iCs/>
    </w:rPr>
  </w:style>
  <w:style w:type="paragraph" w:styleId="BodyText">
    <w:name w:val="Body Text"/>
    <w:basedOn w:val="Normal"/>
    <w:link w:val="BodyTextChar"/>
    <w:qFormat/>
    <w:rsid w:val="00A246CE"/>
    <w:pPr>
      <w:widowControl w:val="0"/>
      <w:autoSpaceDE w:val="0"/>
      <w:autoSpaceDN w:val="0"/>
      <w:ind w:firstLine="0"/>
      <w:jc w:val="left"/>
    </w:pPr>
    <w:rPr>
      <w:sz w:val="28"/>
      <w:szCs w:val="28"/>
      <w:lang w:val="ro-RO" w:eastAsia="ro-RO" w:bidi="ro-RO"/>
    </w:rPr>
  </w:style>
  <w:style w:type="character" w:customStyle="1" w:styleId="BodyTextChar">
    <w:name w:val="Body Text Char"/>
    <w:basedOn w:val="DefaultParagraphFont"/>
    <w:link w:val="BodyText"/>
    <w:rsid w:val="00A246CE"/>
    <w:rPr>
      <w:sz w:val="28"/>
      <w:szCs w:val="28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FE31C1A-F0E7-45FF-A79C-EAEEDE5E6956}"/>
</file>

<file path=customXml/itemProps2.xml><?xml version="1.0" encoding="utf-8"?>
<ds:datastoreItem xmlns:ds="http://schemas.openxmlformats.org/officeDocument/2006/customXml" ds:itemID="{14FA0575-E72E-476C-8C07-C0106B78B787}"/>
</file>

<file path=customXml/itemProps3.xml><?xml version="1.0" encoding="utf-8"?>
<ds:datastoreItem xmlns:ds="http://schemas.openxmlformats.org/officeDocument/2006/customXml" ds:itemID="{A0EDBE00-D663-47FB-9046-96DDD36409F3}"/>
</file>

<file path=customXml/itemProps4.xml><?xml version="1.0" encoding="utf-8"?>
<ds:datastoreItem xmlns:ds="http://schemas.openxmlformats.org/officeDocument/2006/customXml" ds:itemID="{6578FB3A-5B01-4BF3-9157-860B9CCB6B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482</Words>
  <Characters>2796</Characters>
  <Application>Microsoft Office Word</Application>
  <DocSecurity>0</DocSecurity>
  <Lines>23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27.2024.ro</dc:title>
  <dc:creator>lll</dc:creator>
  <cp:lastModifiedBy>Eugenia Cartin</cp:lastModifiedBy>
  <cp:revision>25</cp:revision>
  <cp:lastPrinted>2024-01-23T09:41:00Z</cp:lastPrinted>
  <dcterms:created xsi:type="dcterms:W3CDTF">2022-11-15T09:07:00Z</dcterms:created>
  <dcterms:modified xsi:type="dcterms:W3CDTF">2024-01-23T11:15:00Z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