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6B2" w:rsidRPr="00B04A0A" w:rsidRDefault="006E46B2" w:rsidP="006E46B2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B04A0A">
        <w:rPr>
          <w:b/>
          <w:sz w:val="28"/>
          <w:lang w:val="ro-RO" w:eastAsia="ru-RU"/>
        </w:rPr>
        <w:t>Cu privire la aprobarea</w:t>
      </w:r>
      <w:r w:rsidRPr="00B04A0A">
        <w:rPr>
          <w:b/>
          <w:bCs/>
          <w:color w:val="000000"/>
          <w:sz w:val="28"/>
          <w:szCs w:val="28"/>
          <w:lang w:val="ro-RO" w:eastAsia="ru-RU"/>
        </w:rPr>
        <w:t xml:space="preserve"> proiectului de lege </w:t>
      </w:r>
      <w:r w:rsidRPr="00B04A0A">
        <w:rPr>
          <w:b/>
          <w:bCs/>
          <w:sz w:val="28"/>
          <w:szCs w:val="28"/>
          <w:lang w:val="ro-RO" w:eastAsia="ru-RU"/>
        </w:rPr>
        <w:t>privind</w:t>
      </w:r>
    </w:p>
    <w:p w:rsidR="006E46B2" w:rsidRPr="00B04A0A" w:rsidRDefault="006E46B2" w:rsidP="006E46B2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04A0A">
        <w:rPr>
          <w:b/>
          <w:bCs/>
          <w:sz w:val="28"/>
          <w:szCs w:val="28"/>
          <w:lang w:val="ro-RO" w:eastAsia="ru-RU"/>
        </w:rPr>
        <w:t>modificarea şi completarea unor acte legislative</w:t>
      </w:r>
    </w:p>
    <w:p w:rsidR="006E46B2" w:rsidRPr="00B04A0A" w:rsidRDefault="006E46B2" w:rsidP="006E46B2">
      <w:pPr>
        <w:ind w:firstLine="0"/>
        <w:jc w:val="center"/>
        <w:rPr>
          <w:b/>
          <w:sz w:val="28"/>
          <w:lang w:val="ro-RO" w:eastAsia="ru-RU"/>
        </w:rPr>
      </w:pPr>
      <w:r w:rsidRPr="00B04A0A">
        <w:rPr>
          <w:b/>
          <w:bCs/>
          <w:sz w:val="28"/>
          <w:szCs w:val="28"/>
          <w:lang w:val="ro-RO" w:eastAsia="ru-RU"/>
        </w:rPr>
        <w:t>------------------------------------------------------------------</w:t>
      </w:r>
    </w:p>
    <w:p w:rsidR="006E46B2" w:rsidRPr="00B04A0A" w:rsidRDefault="006E46B2" w:rsidP="006E46B2">
      <w:pPr>
        <w:ind w:firstLine="709"/>
        <w:rPr>
          <w:sz w:val="28"/>
          <w:lang w:val="ro-RO" w:eastAsia="ru-RU"/>
        </w:rPr>
      </w:pPr>
    </w:p>
    <w:p w:rsidR="006E46B2" w:rsidRPr="00B04A0A" w:rsidRDefault="006E46B2" w:rsidP="006E46B2">
      <w:pPr>
        <w:ind w:firstLine="709"/>
        <w:rPr>
          <w:lang w:val="ro-RO" w:eastAsia="ru-RU"/>
        </w:rPr>
      </w:pPr>
    </w:p>
    <w:p w:rsidR="006E46B2" w:rsidRPr="00B04A0A" w:rsidRDefault="006E46B2" w:rsidP="006E46B2">
      <w:pPr>
        <w:ind w:firstLine="709"/>
        <w:rPr>
          <w:lang w:val="ro-RO" w:eastAsia="ru-RU"/>
        </w:rPr>
      </w:pPr>
    </w:p>
    <w:p w:rsidR="006E46B2" w:rsidRPr="00B04A0A" w:rsidRDefault="006E46B2" w:rsidP="006E46B2">
      <w:pPr>
        <w:keepNext/>
        <w:ind w:firstLine="709"/>
        <w:outlineLvl w:val="0"/>
        <w:rPr>
          <w:sz w:val="28"/>
          <w:szCs w:val="28"/>
          <w:lang w:val="ro-RO" w:eastAsia="ru-RU"/>
        </w:rPr>
      </w:pPr>
      <w:r w:rsidRPr="00B04A0A">
        <w:rPr>
          <w:sz w:val="28"/>
          <w:szCs w:val="28"/>
          <w:lang w:val="ro-RO" w:eastAsia="ru-RU"/>
        </w:rPr>
        <w:t>Guvernul HOTĂRĂŞTE:</w:t>
      </w:r>
    </w:p>
    <w:p w:rsidR="006E46B2" w:rsidRPr="00B04A0A" w:rsidRDefault="006E46B2" w:rsidP="006E46B2">
      <w:pPr>
        <w:ind w:firstLine="709"/>
        <w:rPr>
          <w:lang w:val="ro-RO" w:eastAsia="ru-RU"/>
        </w:rPr>
      </w:pPr>
    </w:p>
    <w:p w:rsidR="006E46B2" w:rsidRPr="00B04A0A" w:rsidRDefault="006E46B2" w:rsidP="006E46B2">
      <w:pPr>
        <w:ind w:firstLine="709"/>
        <w:rPr>
          <w:sz w:val="24"/>
          <w:lang w:val="ro-RO" w:eastAsia="ru-RU"/>
        </w:rPr>
      </w:pPr>
      <w:r w:rsidRPr="00B04A0A">
        <w:rPr>
          <w:sz w:val="28"/>
          <w:lang w:val="ro-RO" w:eastAsia="ru-RU"/>
        </w:rPr>
        <w:t xml:space="preserve">Se aprobă </w:t>
      </w:r>
      <w:r w:rsidRPr="00B04A0A">
        <w:rPr>
          <w:sz w:val="28"/>
          <w:szCs w:val="28"/>
          <w:lang w:val="ro-RO" w:eastAsia="ru-RU"/>
        </w:rPr>
        <w:t xml:space="preserve">şi se prezintă Parlamentului spre examinare proiectul de lege </w:t>
      </w:r>
      <w:r w:rsidRPr="00B04A0A">
        <w:rPr>
          <w:bCs/>
          <w:sz w:val="28"/>
          <w:szCs w:val="28"/>
          <w:lang w:val="ro-RO" w:eastAsia="ru-RU"/>
        </w:rPr>
        <w:t>privind modificarea şi completarea unor acte legislative</w:t>
      </w:r>
      <w:r w:rsidRPr="00B04A0A">
        <w:rPr>
          <w:sz w:val="28"/>
          <w:szCs w:val="28"/>
          <w:lang w:val="it-IT" w:eastAsia="ru-RU"/>
        </w:rPr>
        <w:t>.</w:t>
      </w:r>
      <w:r w:rsidRPr="00B04A0A">
        <w:rPr>
          <w:sz w:val="28"/>
          <w:lang w:val="ro-RO" w:eastAsia="ru-RU"/>
        </w:rPr>
        <w:t xml:space="preserve"> </w:t>
      </w:r>
    </w:p>
    <w:p w:rsidR="006E46B2" w:rsidRPr="00B04A0A" w:rsidRDefault="006E46B2" w:rsidP="006E46B2">
      <w:pPr>
        <w:ind w:firstLine="709"/>
        <w:rPr>
          <w:sz w:val="24"/>
          <w:lang w:val="ro-RO" w:eastAsia="ru-RU"/>
        </w:rPr>
      </w:pPr>
    </w:p>
    <w:p w:rsidR="00CB0FCF" w:rsidRPr="00B04A0A" w:rsidRDefault="00CB0FCF" w:rsidP="00CB0FCF">
      <w:pPr>
        <w:rPr>
          <w:sz w:val="28"/>
          <w:szCs w:val="28"/>
          <w:lang w:val="ro-RO" w:eastAsia="ru-RU"/>
        </w:rPr>
      </w:pPr>
    </w:p>
    <w:p w:rsidR="00427274" w:rsidRPr="00B04A0A" w:rsidRDefault="00427274" w:rsidP="0084667B">
      <w:pPr>
        <w:ind w:firstLine="708"/>
        <w:rPr>
          <w:bCs/>
          <w:i/>
          <w:color w:val="FF0000"/>
          <w:sz w:val="28"/>
          <w:szCs w:val="28"/>
          <w:lang w:val="ro-RO"/>
        </w:rPr>
      </w:pPr>
    </w:p>
    <w:p w:rsidR="00CF2559" w:rsidRPr="00B04A0A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B04A0A">
        <w:rPr>
          <w:b/>
          <w:sz w:val="28"/>
          <w:szCs w:val="28"/>
          <w:lang w:val="ro-RO" w:eastAsia="ru-RU"/>
        </w:rPr>
        <w:t xml:space="preserve">Prim-ministru </w:t>
      </w:r>
      <w:r w:rsidRPr="00B04A0A">
        <w:rPr>
          <w:b/>
          <w:sz w:val="28"/>
          <w:szCs w:val="28"/>
          <w:lang w:val="ro-RO" w:eastAsia="ru-RU"/>
        </w:rPr>
        <w:tab/>
      </w:r>
      <w:r w:rsidRPr="00B04A0A">
        <w:rPr>
          <w:b/>
          <w:sz w:val="28"/>
          <w:szCs w:val="28"/>
          <w:lang w:val="ro-RO" w:eastAsia="ru-RU"/>
        </w:rPr>
        <w:tab/>
      </w:r>
      <w:r w:rsidRPr="00B04A0A">
        <w:rPr>
          <w:b/>
          <w:sz w:val="28"/>
          <w:szCs w:val="28"/>
          <w:lang w:val="ro-RO" w:eastAsia="ru-RU"/>
        </w:rPr>
        <w:tab/>
      </w:r>
      <w:r w:rsidRPr="00B04A0A">
        <w:rPr>
          <w:b/>
          <w:sz w:val="28"/>
          <w:szCs w:val="28"/>
          <w:lang w:val="ro-RO" w:eastAsia="ru-RU"/>
        </w:rPr>
        <w:tab/>
      </w:r>
      <w:r w:rsidRPr="00B04A0A">
        <w:rPr>
          <w:b/>
          <w:sz w:val="28"/>
          <w:szCs w:val="28"/>
          <w:lang w:val="ro-RO" w:eastAsia="ru-RU"/>
        </w:rPr>
        <w:tab/>
      </w:r>
      <w:r w:rsidRPr="00B04A0A">
        <w:rPr>
          <w:b/>
          <w:sz w:val="28"/>
          <w:szCs w:val="28"/>
          <w:lang w:val="ro-RO" w:eastAsia="ru-RU"/>
        </w:rPr>
        <w:tab/>
        <w:t>PAVEL FILIP</w:t>
      </w:r>
    </w:p>
    <w:p w:rsidR="00CF2559" w:rsidRPr="00B04A0A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B04A0A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B04A0A">
        <w:rPr>
          <w:sz w:val="28"/>
          <w:szCs w:val="28"/>
          <w:lang w:val="ro-RO" w:eastAsia="ru-RU"/>
        </w:rPr>
        <w:t>Contrasemnează:</w:t>
      </w:r>
    </w:p>
    <w:p w:rsidR="00283736" w:rsidRPr="00B04A0A" w:rsidRDefault="00283736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6E46B2">
      <w:pPr>
        <w:ind w:firstLine="709"/>
        <w:jc w:val="left"/>
        <w:rPr>
          <w:sz w:val="28"/>
          <w:szCs w:val="28"/>
          <w:lang w:val="ro-RO" w:eastAsia="ru-RU"/>
        </w:rPr>
      </w:pPr>
      <w:r w:rsidRPr="00B04A0A">
        <w:rPr>
          <w:color w:val="000000"/>
          <w:sz w:val="28"/>
          <w:szCs w:val="28"/>
          <w:lang w:val="ro-RO" w:eastAsia="ru-RU"/>
        </w:rPr>
        <w:t xml:space="preserve">Ministrul mediului </w:t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sz w:val="28"/>
          <w:szCs w:val="28"/>
          <w:lang w:val="ro-RO" w:eastAsia="ru-RU"/>
        </w:rPr>
        <w:t>Valeriu Munteanu</w:t>
      </w:r>
    </w:p>
    <w:p w:rsidR="006E46B2" w:rsidRPr="00B04A0A" w:rsidRDefault="006E46B2" w:rsidP="006E46B2">
      <w:pPr>
        <w:ind w:firstLine="709"/>
        <w:jc w:val="left"/>
        <w:rPr>
          <w:color w:val="000000"/>
          <w:sz w:val="28"/>
          <w:szCs w:val="28"/>
          <w:lang w:val="ro-RO" w:eastAsia="ru-RU"/>
        </w:rPr>
      </w:pPr>
    </w:p>
    <w:p w:rsidR="006E46B2" w:rsidRPr="00B04A0A" w:rsidRDefault="006E46B2" w:rsidP="006E46B2">
      <w:pPr>
        <w:ind w:firstLine="709"/>
        <w:rPr>
          <w:color w:val="000000"/>
          <w:sz w:val="28"/>
          <w:szCs w:val="28"/>
          <w:lang w:val="ro-RO" w:eastAsia="ru-RU"/>
        </w:rPr>
      </w:pPr>
      <w:r w:rsidRPr="00B04A0A">
        <w:rPr>
          <w:color w:val="000000"/>
          <w:sz w:val="28"/>
          <w:szCs w:val="28"/>
          <w:lang w:val="ro-RO" w:eastAsia="ru-RU"/>
        </w:rPr>
        <w:t>Ministrul dezvoltării regionale</w:t>
      </w:r>
    </w:p>
    <w:p w:rsidR="006E46B2" w:rsidRPr="00B04A0A" w:rsidRDefault="006E46B2" w:rsidP="006E46B2">
      <w:pPr>
        <w:ind w:firstLine="709"/>
        <w:jc w:val="left"/>
        <w:rPr>
          <w:sz w:val="28"/>
          <w:szCs w:val="28"/>
          <w:lang w:val="ro-RO" w:eastAsia="ru-RU"/>
        </w:rPr>
      </w:pPr>
      <w:r w:rsidRPr="00B04A0A">
        <w:rPr>
          <w:color w:val="000000"/>
          <w:sz w:val="28"/>
          <w:szCs w:val="28"/>
          <w:lang w:val="ro-RO" w:eastAsia="ru-RU"/>
        </w:rPr>
        <w:t xml:space="preserve">şi construcţiilor </w:t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sz w:val="28"/>
          <w:szCs w:val="28"/>
          <w:lang w:val="ro-RO" w:eastAsia="ru-RU"/>
        </w:rPr>
        <w:t xml:space="preserve">Vasile </w:t>
      </w:r>
      <w:proofErr w:type="spellStart"/>
      <w:r w:rsidRPr="00B04A0A">
        <w:rPr>
          <w:sz w:val="28"/>
          <w:szCs w:val="28"/>
          <w:lang w:val="ro-RO" w:eastAsia="ru-RU"/>
        </w:rPr>
        <w:t>Bîtca</w:t>
      </w:r>
      <w:proofErr w:type="spellEnd"/>
    </w:p>
    <w:p w:rsidR="006E46B2" w:rsidRPr="00B04A0A" w:rsidRDefault="006E46B2" w:rsidP="006E46B2">
      <w:pPr>
        <w:ind w:firstLine="709"/>
        <w:rPr>
          <w:color w:val="000000"/>
          <w:sz w:val="28"/>
          <w:szCs w:val="28"/>
          <w:lang w:val="ro-RO" w:eastAsia="ru-RU"/>
        </w:rPr>
      </w:pPr>
    </w:p>
    <w:p w:rsidR="006E46B2" w:rsidRPr="00B04A0A" w:rsidRDefault="006E46B2" w:rsidP="006E46B2">
      <w:pPr>
        <w:ind w:firstLine="709"/>
        <w:jc w:val="left"/>
        <w:rPr>
          <w:sz w:val="28"/>
          <w:szCs w:val="28"/>
          <w:lang w:val="ro-RO" w:eastAsia="ru-RU"/>
        </w:rPr>
      </w:pPr>
      <w:r w:rsidRPr="00B04A0A">
        <w:rPr>
          <w:color w:val="000000"/>
          <w:sz w:val="28"/>
          <w:szCs w:val="28"/>
          <w:lang w:val="ro-RO" w:eastAsia="ru-RU"/>
        </w:rPr>
        <w:t xml:space="preserve">Ministrul justiţiei </w:t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color w:val="000000"/>
          <w:sz w:val="28"/>
          <w:szCs w:val="28"/>
          <w:lang w:val="ro-RO" w:eastAsia="ru-RU"/>
        </w:rPr>
        <w:tab/>
      </w:r>
      <w:r w:rsidRPr="00B04A0A">
        <w:rPr>
          <w:sz w:val="28"/>
          <w:szCs w:val="28"/>
          <w:lang w:val="ro-RO" w:eastAsia="ru-RU"/>
        </w:rPr>
        <w:t>Vladimir Cebotari</w:t>
      </w:r>
    </w:p>
    <w:p w:rsidR="00CF2559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B04A0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B04A0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B04A0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B04A0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B04A0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B04A0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B04A0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B04A0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B04A0A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B04A0A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B04A0A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B04A0A">
        <w:rPr>
          <w:sz w:val="28"/>
          <w:szCs w:val="28"/>
          <w:lang w:val="ro-RO" w:eastAsia="ru-RU"/>
        </w:rPr>
        <w:tab/>
      </w:r>
    </w:p>
    <w:p w:rsidR="0084667B" w:rsidRPr="00B04A0A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B04A0A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B0FCF" w:rsidRPr="00B04A0A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CB0FCF" w:rsidRPr="00B04A0A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CB0FCF" w:rsidRPr="00B04A0A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B04A0A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B04A0A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B04A0A">
        <w:rPr>
          <w:sz w:val="28"/>
          <w:szCs w:val="28"/>
          <w:lang w:val="ro-RO" w:eastAsia="ru-RU"/>
        </w:rPr>
        <w:t>Vizează:</w:t>
      </w:r>
    </w:p>
    <w:p w:rsidR="00CF2559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B04A0A">
        <w:rPr>
          <w:sz w:val="28"/>
          <w:szCs w:val="28"/>
          <w:lang w:val="ro-RO" w:eastAsia="ru-RU"/>
        </w:rPr>
        <w:t>Secretar general al Guvernului</w:t>
      </w:r>
      <w:r w:rsidRPr="00B04A0A">
        <w:rPr>
          <w:sz w:val="28"/>
          <w:szCs w:val="28"/>
          <w:lang w:val="ro-RO" w:eastAsia="ru-RU"/>
        </w:rPr>
        <w:tab/>
      </w:r>
      <w:r w:rsidRPr="00B04A0A">
        <w:rPr>
          <w:sz w:val="28"/>
          <w:szCs w:val="28"/>
          <w:lang w:val="ro-RO" w:eastAsia="ru-RU"/>
        </w:rPr>
        <w:tab/>
      </w:r>
      <w:r w:rsidRPr="00B04A0A">
        <w:rPr>
          <w:sz w:val="28"/>
          <w:szCs w:val="28"/>
          <w:lang w:val="ro-RO" w:eastAsia="ru-RU"/>
        </w:rPr>
        <w:tab/>
      </w:r>
      <w:r w:rsidRPr="00B04A0A">
        <w:rPr>
          <w:sz w:val="28"/>
          <w:szCs w:val="28"/>
          <w:lang w:val="ro-RO" w:eastAsia="ru-RU"/>
        </w:rPr>
        <w:tab/>
      </w:r>
      <w:r w:rsidR="00A35DD9" w:rsidRPr="00B04A0A">
        <w:rPr>
          <w:sz w:val="28"/>
          <w:szCs w:val="28"/>
          <w:lang w:val="ro-RO" w:eastAsia="ru-RU"/>
        </w:rPr>
        <w:t>Lilia PALII</w:t>
      </w:r>
      <w:r w:rsidRPr="00B04A0A">
        <w:rPr>
          <w:sz w:val="28"/>
          <w:szCs w:val="28"/>
          <w:lang w:val="ro-RO" w:eastAsia="ru-RU"/>
        </w:rPr>
        <w:t xml:space="preserve"> </w:t>
      </w:r>
    </w:p>
    <w:p w:rsidR="00CF2559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B04A0A">
        <w:rPr>
          <w:sz w:val="28"/>
          <w:szCs w:val="28"/>
          <w:lang w:val="ro-RO" w:eastAsia="ru-RU"/>
        </w:rPr>
        <w:t>Aprobată în şedinţa Guvernului</w:t>
      </w:r>
    </w:p>
    <w:p w:rsidR="009E20E6" w:rsidRPr="00B04A0A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B04A0A">
        <w:rPr>
          <w:sz w:val="28"/>
          <w:szCs w:val="28"/>
          <w:lang w:val="ro-RO" w:eastAsia="ru-RU"/>
        </w:rPr>
        <w:t>din</w:t>
      </w:r>
      <w:r w:rsidRPr="00B04A0A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B04A0A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B04A0A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B04A0A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B04A0A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CF2559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6E46B2">
      <w:pPr>
        <w:ind w:firstLine="709"/>
        <w:jc w:val="right"/>
        <w:rPr>
          <w:bCs/>
          <w:sz w:val="28"/>
          <w:szCs w:val="28"/>
          <w:lang w:val="ro-RO" w:eastAsia="ru-RU"/>
        </w:rPr>
      </w:pPr>
      <w:r w:rsidRPr="00B04A0A">
        <w:rPr>
          <w:bCs/>
          <w:sz w:val="28"/>
          <w:szCs w:val="28"/>
          <w:lang w:val="ro-RO" w:eastAsia="ru-RU"/>
        </w:rPr>
        <w:t>Proiect</w:t>
      </w:r>
    </w:p>
    <w:p w:rsidR="006E46B2" w:rsidRPr="00B04A0A" w:rsidRDefault="006E46B2" w:rsidP="006E46B2">
      <w:pPr>
        <w:ind w:firstLine="709"/>
        <w:rPr>
          <w:bCs/>
          <w:sz w:val="28"/>
          <w:szCs w:val="28"/>
          <w:lang w:val="ro-RO" w:eastAsia="ru-RU"/>
        </w:rPr>
      </w:pPr>
    </w:p>
    <w:p w:rsidR="006E46B2" w:rsidRPr="00B04A0A" w:rsidRDefault="006E46B2" w:rsidP="006E46B2">
      <w:pPr>
        <w:ind w:firstLine="709"/>
        <w:rPr>
          <w:bCs/>
          <w:sz w:val="28"/>
          <w:szCs w:val="28"/>
          <w:lang w:val="ro-RO" w:eastAsia="ru-RU"/>
        </w:rPr>
      </w:pPr>
    </w:p>
    <w:p w:rsidR="006E46B2" w:rsidRPr="00B04A0A" w:rsidRDefault="006E46B2" w:rsidP="006E46B2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04A0A">
        <w:rPr>
          <w:b/>
          <w:bCs/>
          <w:sz w:val="28"/>
          <w:szCs w:val="28"/>
          <w:lang w:val="ro-RO" w:eastAsia="ru-RU"/>
        </w:rPr>
        <w:t>PARLAMENTUL REPUBLICII MOLDOVA</w:t>
      </w:r>
    </w:p>
    <w:p w:rsidR="006E46B2" w:rsidRPr="00B04A0A" w:rsidRDefault="006E46B2" w:rsidP="006E46B2">
      <w:pPr>
        <w:ind w:firstLine="0"/>
        <w:jc w:val="center"/>
        <w:rPr>
          <w:bCs/>
          <w:sz w:val="28"/>
          <w:szCs w:val="28"/>
          <w:lang w:val="ro-RO" w:eastAsia="ru-RU"/>
        </w:rPr>
      </w:pPr>
    </w:p>
    <w:p w:rsidR="006E46B2" w:rsidRPr="00B04A0A" w:rsidRDefault="006E46B2" w:rsidP="006E46B2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B04A0A">
        <w:rPr>
          <w:b/>
          <w:bCs/>
          <w:color w:val="000000"/>
          <w:sz w:val="28"/>
          <w:szCs w:val="28"/>
          <w:lang w:val="ro-RO" w:eastAsia="ru-RU"/>
        </w:rPr>
        <w:t>L E G E</w:t>
      </w:r>
    </w:p>
    <w:p w:rsidR="006E46B2" w:rsidRPr="00B04A0A" w:rsidRDefault="006E46B2" w:rsidP="006E46B2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:rsidR="006E46B2" w:rsidRPr="00B04A0A" w:rsidRDefault="006E46B2" w:rsidP="006E46B2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B04A0A">
        <w:rPr>
          <w:b/>
          <w:bCs/>
          <w:sz w:val="28"/>
          <w:szCs w:val="28"/>
          <w:lang w:val="ro-RO" w:eastAsia="ru-RU"/>
        </w:rPr>
        <w:t xml:space="preserve">privind modificarea şi completarea </w:t>
      </w:r>
    </w:p>
    <w:p w:rsidR="006E46B2" w:rsidRPr="00B04A0A" w:rsidRDefault="006E46B2" w:rsidP="006E46B2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04A0A">
        <w:rPr>
          <w:b/>
          <w:bCs/>
          <w:sz w:val="28"/>
          <w:szCs w:val="28"/>
          <w:lang w:val="ro-RO" w:eastAsia="ru-RU"/>
        </w:rPr>
        <w:t>unor acte legislative</w:t>
      </w:r>
    </w:p>
    <w:p w:rsidR="006E46B2" w:rsidRPr="00B04A0A" w:rsidRDefault="006E46B2" w:rsidP="006E46B2">
      <w:pPr>
        <w:ind w:firstLine="709"/>
        <w:rPr>
          <w:b/>
          <w:bCs/>
          <w:sz w:val="28"/>
          <w:szCs w:val="28"/>
          <w:lang w:val="ro-RO" w:eastAsia="ru-RU"/>
        </w:rPr>
      </w:pPr>
    </w:p>
    <w:p w:rsidR="006E46B2" w:rsidRPr="00B04A0A" w:rsidRDefault="006E46B2" w:rsidP="006E46B2">
      <w:pPr>
        <w:ind w:firstLine="709"/>
        <w:rPr>
          <w:sz w:val="28"/>
          <w:szCs w:val="28"/>
          <w:lang w:val="ro-RO" w:eastAsia="ru-RU"/>
        </w:rPr>
      </w:pPr>
      <w:r w:rsidRPr="00B04A0A">
        <w:rPr>
          <w:sz w:val="28"/>
          <w:szCs w:val="28"/>
          <w:lang w:val="ro-RO" w:eastAsia="ru-RU"/>
        </w:rPr>
        <w:t>Parlamentul adoptă prezenta lege organică.</w:t>
      </w:r>
    </w:p>
    <w:p w:rsidR="006E46B2" w:rsidRPr="00B04A0A" w:rsidRDefault="006E46B2" w:rsidP="006E46B2">
      <w:pPr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6E46B2">
      <w:pPr>
        <w:tabs>
          <w:tab w:val="left" w:pos="720"/>
        </w:tabs>
        <w:ind w:firstLine="709"/>
        <w:rPr>
          <w:sz w:val="28"/>
          <w:szCs w:val="28"/>
          <w:lang w:val="ro-RO" w:eastAsia="ru-RU"/>
        </w:rPr>
      </w:pPr>
      <w:r w:rsidRPr="00B04A0A">
        <w:rPr>
          <w:b/>
          <w:bCs/>
          <w:sz w:val="28"/>
          <w:szCs w:val="28"/>
          <w:lang w:val="ro-RO" w:eastAsia="ru-RU"/>
        </w:rPr>
        <w:tab/>
        <w:t>Articol 1.</w:t>
      </w:r>
      <w:r w:rsidRPr="00B04A0A">
        <w:rPr>
          <w:sz w:val="28"/>
          <w:szCs w:val="28"/>
          <w:lang w:val="ro-RO" w:eastAsia="ru-RU"/>
        </w:rPr>
        <w:t xml:space="preserve"> – </w:t>
      </w:r>
      <w:r w:rsidR="007812E2">
        <w:rPr>
          <w:sz w:val="28"/>
          <w:szCs w:val="28"/>
          <w:lang w:val="ro-RO" w:eastAsia="ru-RU"/>
        </w:rPr>
        <w:t>Punctul 1 din a</w:t>
      </w:r>
      <w:r w:rsidRPr="00B04A0A">
        <w:rPr>
          <w:sz w:val="28"/>
          <w:szCs w:val="28"/>
          <w:lang w:val="ro-RO" w:eastAsia="ru-RU"/>
        </w:rPr>
        <w:t>nexa la Legea nr.1422-XIII din 17 decembrie 1997 privind protecţia aerului atmosferic (Monitorul Oficial al Republicii Moldova, 1997, nr.44-46, art.312), cu modificăr</w:t>
      </w:r>
      <w:r w:rsidR="007812E2">
        <w:rPr>
          <w:sz w:val="28"/>
          <w:szCs w:val="28"/>
          <w:lang w:val="ro-RO" w:eastAsia="ru-RU"/>
        </w:rPr>
        <w:t xml:space="preserve">ile şi completările ulterioare: </w:t>
      </w:r>
    </w:p>
    <w:p w:rsidR="007D276A" w:rsidRPr="00B04A0A" w:rsidRDefault="006E46B2" w:rsidP="006E46B2">
      <w:pPr>
        <w:tabs>
          <w:tab w:val="left" w:pos="1260"/>
        </w:tabs>
        <w:ind w:firstLine="709"/>
        <w:rPr>
          <w:sz w:val="28"/>
          <w:szCs w:val="28"/>
          <w:lang w:val="ro-MD" w:eastAsia="ru-RU"/>
        </w:rPr>
      </w:pPr>
      <w:r w:rsidRPr="00B04A0A">
        <w:rPr>
          <w:sz w:val="28"/>
          <w:szCs w:val="28"/>
          <w:lang w:val="ro-MD" w:eastAsia="ru-RU"/>
        </w:rPr>
        <w:t xml:space="preserve">se completează în final cu litera f) cu următorul cuprins: </w:t>
      </w:r>
    </w:p>
    <w:p w:rsidR="006E46B2" w:rsidRPr="00B04A0A" w:rsidRDefault="006E46B2" w:rsidP="006E46B2">
      <w:pPr>
        <w:tabs>
          <w:tab w:val="left" w:pos="1260"/>
        </w:tabs>
        <w:ind w:firstLine="709"/>
        <w:rPr>
          <w:sz w:val="28"/>
          <w:szCs w:val="28"/>
          <w:lang w:val="ro-MD" w:eastAsia="ru-RU"/>
        </w:rPr>
      </w:pPr>
      <w:r w:rsidRPr="00B04A0A">
        <w:rPr>
          <w:sz w:val="28"/>
          <w:szCs w:val="28"/>
          <w:lang w:val="ro-MD" w:eastAsia="ru-RU"/>
        </w:rPr>
        <w:t xml:space="preserve">„f) </w:t>
      </w:r>
      <w:r w:rsidRPr="00B04A0A">
        <w:rPr>
          <w:sz w:val="28"/>
          <w:szCs w:val="28"/>
          <w:lang w:val="ro-RO" w:eastAsia="ru-RU"/>
        </w:rPr>
        <w:t>crisotil (CAS nr. 12001-29-5 şi</w:t>
      </w:r>
      <w:r w:rsidRPr="00B04A0A">
        <w:rPr>
          <w:sz w:val="28"/>
          <w:szCs w:val="28"/>
          <w:lang w:eastAsia="ru-RU"/>
        </w:rPr>
        <w:t xml:space="preserve"> 132207-32-0</w:t>
      </w:r>
      <w:r w:rsidRPr="00B04A0A">
        <w:rPr>
          <w:sz w:val="28"/>
          <w:szCs w:val="28"/>
          <w:lang w:val="ro-RO" w:eastAsia="ru-RU"/>
        </w:rPr>
        <w:t>)</w:t>
      </w:r>
      <w:r w:rsidRPr="00B04A0A">
        <w:rPr>
          <w:sz w:val="28"/>
          <w:szCs w:val="28"/>
          <w:lang w:val="ro-MD" w:eastAsia="ru-RU"/>
        </w:rPr>
        <w:t>”</w:t>
      </w:r>
      <w:r w:rsidR="007812E2">
        <w:rPr>
          <w:sz w:val="28"/>
          <w:szCs w:val="28"/>
          <w:lang w:val="ro-MD" w:eastAsia="ru-RU"/>
        </w:rPr>
        <w:t>;</w:t>
      </w:r>
    </w:p>
    <w:p w:rsidR="007D276A" w:rsidRPr="00B04A0A" w:rsidRDefault="007812E2" w:rsidP="006E46B2">
      <w:pPr>
        <w:tabs>
          <w:tab w:val="left" w:pos="1260"/>
        </w:tabs>
        <w:ind w:firstLine="709"/>
        <w:rPr>
          <w:sz w:val="28"/>
          <w:szCs w:val="28"/>
          <w:lang w:val="ro-MD" w:eastAsia="ru-RU"/>
        </w:rPr>
      </w:pPr>
      <w:r>
        <w:rPr>
          <w:sz w:val="28"/>
          <w:szCs w:val="28"/>
          <w:lang w:val="ro-MD" w:eastAsia="ru-RU"/>
        </w:rPr>
        <w:t>a</w:t>
      </w:r>
      <w:r w:rsidR="007D276A" w:rsidRPr="00B04A0A">
        <w:rPr>
          <w:sz w:val="28"/>
          <w:szCs w:val="28"/>
          <w:lang w:val="ro-MD" w:eastAsia="ru-RU"/>
        </w:rPr>
        <w:t>lineatul al doilea se exclude.</w:t>
      </w:r>
    </w:p>
    <w:p w:rsidR="007D276A" w:rsidRPr="00B04A0A" w:rsidRDefault="007D276A" w:rsidP="006E46B2">
      <w:pPr>
        <w:tabs>
          <w:tab w:val="left" w:pos="1260"/>
        </w:tabs>
        <w:ind w:firstLine="709"/>
        <w:rPr>
          <w:sz w:val="28"/>
          <w:szCs w:val="28"/>
          <w:lang w:val="ro-MD" w:eastAsia="ru-RU"/>
        </w:rPr>
      </w:pPr>
    </w:p>
    <w:p w:rsidR="006E46B2" w:rsidRPr="00B04A0A" w:rsidRDefault="007D276A" w:rsidP="006E46B2">
      <w:pPr>
        <w:tabs>
          <w:tab w:val="left" w:pos="1260"/>
        </w:tabs>
        <w:ind w:firstLine="709"/>
        <w:rPr>
          <w:bCs/>
          <w:sz w:val="28"/>
          <w:szCs w:val="28"/>
          <w:lang w:val="ro-MD" w:eastAsia="ru-RU"/>
        </w:rPr>
      </w:pPr>
      <w:r w:rsidRPr="00B04A0A">
        <w:rPr>
          <w:b/>
          <w:bCs/>
          <w:sz w:val="28"/>
          <w:szCs w:val="28"/>
          <w:lang w:val="ro-RO" w:eastAsia="ru-RU"/>
        </w:rPr>
        <w:t>Articolul II.</w:t>
      </w:r>
      <w:r w:rsidRPr="00B04A0A">
        <w:rPr>
          <w:bCs/>
          <w:sz w:val="28"/>
          <w:szCs w:val="28"/>
          <w:lang w:val="ro-RO" w:eastAsia="ru-RU"/>
        </w:rPr>
        <w:t xml:space="preserve"> –</w:t>
      </w:r>
      <w:r w:rsidR="006E46B2" w:rsidRPr="00B04A0A">
        <w:rPr>
          <w:sz w:val="28"/>
          <w:szCs w:val="28"/>
          <w:lang w:val="ro-RO" w:eastAsia="ru-RU"/>
        </w:rPr>
        <w:t xml:space="preserve"> Articolul III alineatul (1)</w:t>
      </w:r>
      <w:r w:rsidRPr="00B04A0A">
        <w:rPr>
          <w:sz w:val="28"/>
          <w:szCs w:val="28"/>
          <w:lang w:val="ro-RO" w:eastAsia="ru-RU"/>
        </w:rPr>
        <w:t xml:space="preserve"> din</w:t>
      </w:r>
      <w:r w:rsidR="006E46B2" w:rsidRPr="00B04A0A">
        <w:rPr>
          <w:sz w:val="28"/>
          <w:szCs w:val="28"/>
          <w:lang w:val="ro-RO" w:eastAsia="ru-RU"/>
        </w:rPr>
        <w:t xml:space="preserve"> </w:t>
      </w:r>
      <w:r w:rsidRPr="00B04A0A">
        <w:rPr>
          <w:sz w:val="28"/>
          <w:szCs w:val="28"/>
          <w:lang w:val="ro-RO" w:eastAsia="ru-RU"/>
        </w:rPr>
        <w:t>Legea nr.</w:t>
      </w:r>
      <w:r w:rsidRPr="00B04A0A">
        <w:rPr>
          <w:b/>
          <w:sz w:val="28"/>
          <w:szCs w:val="28"/>
          <w:lang w:val="ro-RO" w:eastAsia="ru-RU"/>
        </w:rPr>
        <w:t xml:space="preserve"> </w:t>
      </w:r>
      <w:r w:rsidRPr="00B04A0A">
        <w:rPr>
          <w:bCs/>
          <w:sz w:val="28"/>
          <w:szCs w:val="28"/>
          <w:lang w:val="ro-RO" w:eastAsia="ru-RU"/>
        </w:rPr>
        <w:t xml:space="preserve">141 din </w:t>
      </w:r>
      <w:r w:rsidRPr="00B04A0A">
        <w:rPr>
          <w:sz w:val="28"/>
          <w:szCs w:val="28"/>
          <w:lang w:val="ro-MD" w:eastAsia="ru-RU"/>
        </w:rPr>
        <w:t xml:space="preserve">17 iunie 2016 pentru  </w:t>
      </w:r>
      <w:r w:rsidRPr="00B04A0A">
        <w:rPr>
          <w:bCs/>
          <w:sz w:val="28"/>
          <w:szCs w:val="28"/>
          <w:lang w:val="ro-RO" w:eastAsia="ru-RU"/>
        </w:rPr>
        <w:t xml:space="preserve">modificarea şi completarea unor acte legislative </w:t>
      </w:r>
      <w:r w:rsidRPr="00B04A0A">
        <w:rPr>
          <w:sz w:val="28"/>
          <w:szCs w:val="28"/>
          <w:lang w:val="ro-RO" w:eastAsia="ru-RU"/>
        </w:rPr>
        <w:t xml:space="preserve">(Monitorul Oficial al Republicii Moldova, 2016, nr. </w:t>
      </w:r>
      <w:r w:rsidRPr="00B04A0A">
        <w:rPr>
          <w:sz w:val="28"/>
          <w:szCs w:val="28"/>
          <w:lang w:val="ro-MD" w:eastAsia="ru-RU"/>
        </w:rPr>
        <w:t>215-216, art. 471</w:t>
      </w:r>
      <w:r w:rsidRPr="00B04A0A">
        <w:rPr>
          <w:sz w:val="28"/>
          <w:szCs w:val="28"/>
          <w:lang w:val="ro-RO" w:eastAsia="ru-RU"/>
        </w:rPr>
        <w:t xml:space="preserve">) </w:t>
      </w:r>
      <w:r w:rsidR="006E46B2" w:rsidRPr="00B04A0A">
        <w:rPr>
          <w:sz w:val="28"/>
          <w:szCs w:val="28"/>
          <w:lang w:val="ro-MD" w:eastAsia="ru-RU"/>
        </w:rPr>
        <w:t xml:space="preserve">se completează în final cu următorul text „ , cu excepţia prevederilor punctului 2 din anexa menţionată la </w:t>
      </w:r>
      <w:r w:rsidRPr="00B04A0A">
        <w:rPr>
          <w:sz w:val="28"/>
          <w:szCs w:val="28"/>
          <w:lang w:val="ro-MD" w:eastAsia="ru-RU"/>
        </w:rPr>
        <w:t>a</w:t>
      </w:r>
      <w:r w:rsidR="006E46B2" w:rsidRPr="00B04A0A">
        <w:rPr>
          <w:sz w:val="28"/>
          <w:szCs w:val="28"/>
          <w:lang w:val="ro-MD" w:eastAsia="ru-RU"/>
        </w:rPr>
        <w:t>rt. II punctul 3, care se pune în aplicare la 17 iunie 2019</w:t>
      </w:r>
      <w:r w:rsidR="006E46B2" w:rsidRPr="00B04A0A">
        <w:rPr>
          <w:sz w:val="28"/>
          <w:szCs w:val="28"/>
          <w:lang w:eastAsia="ru-RU"/>
        </w:rPr>
        <w:t>”.</w:t>
      </w:r>
    </w:p>
    <w:p w:rsidR="006E46B2" w:rsidRPr="00B04A0A" w:rsidRDefault="006E46B2" w:rsidP="006E46B2">
      <w:pPr>
        <w:tabs>
          <w:tab w:val="left" w:pos="720"/>
        </w:tabs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6E46B2">
      <w:pPr>
        <w:tabs>
          <w:tab w:val="left" w:pos="720"/>
        </w:tabs>
        <w:ind w:firstLine="709"/>
        <w:rPr>
          <w:sz w:val="28"/>
          <w:szCs w:val="28"/>
          <w:lang w:val="ro-RO" w:eastAsia="ru-RU"/>
        </w:rPr>
      </w:pPr>
    </w:p>
    <w:p w:rsidR="006E46B2" w:rsidRPr="00B04A0A" w:rsidRDefault="006E46B2" w:rsidP="006E46B2">
      <w:pPr>
        <w:tabs>
          <w:tab w:val="left" w:pos="1260"/>
        </w:tabs>
        <w:ind w:firstLine="709"/>
        <w:rPr>
          <w:sz w:val="28"/>
          <w:szCs w:val="28"/>
          <w:lang w:val="ro-MD" w:eastAsia="ru-RU"/>
        </w:rPr>
      </w:pPr>
    </w:p>
    <w:p w:rsidR="006E46B2" w:rsidRPr="00B04A0A" w:rsidRDefault="006E46B2" w:rsidP="006E46B2">
      <w:pPr>
        <w:tabs>
          <w:tab w:val="left" w:pos="1260"/>
          <w:tab w:val="left" w:pos="5292"/>
        </w:tabs>
        <w:ind w:firstLine="709"/>
        <w:rPr>
          <w:b/>
          <w:sz w:val="28"/>
          <w:szCs w:val="28"/>
          <w:lang w:val="ro-RO" w:eastAsia="ru-RU"/>
        </w:rPr>
      </w:pPr>
      <w:r w:rsidRPr="00B04A0A">
        <w:rPr>
          <w:b/>
          <w:sz w:val="28"/>
          <w:szCs w:val="28"/>
          <w:lang w:val="ro-RO" w:eastAsia="ru-RU"/>
        </w:rPr>
        <w:t>Preşedintele Parlamentului</w:t>
      </w:r>
    </w:p>
    <w:p w:rsidR="0084667B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CF2559">
      <w:pPr>
        <w:ind w:firstLine="709"/>
        <w:rPr>
          <w:sz w:val="28"/>
          <w:szCs w:val="28"/>
          <w:lang w:val="ro-RO" w:eastAsia="ru-RU"/>
        </w:rPr>
      </w:pPr>
    </w:p>
    <w:p w:rsidR="00776C42" w:rsidRDefault="00776C42" w:rsidP="00776C42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776C42">
        <w:rPr>
          <w:b/>
          <w:sz w:val="28"/>
          <w:lang w:val="ru-RU" w:eastAsia="ru-RU"/>
        </w:rPr>
        <w:t xml:space="preserve">О </w:t>
      </w:r>
      <w:r w:rsidRPr="00776C42">
        <w:rPr>
          <w:b/>
          <w:sz w:val="28"/>
          <w:szCs w:val="28"/>
          <w:lang w:val="ru-RU" w:eastAsia="ru-RU"/>
        </w:rPr>
        <w:t>проекте закона о</w:t>
      </w:r>
      <w:r>
        <w:rPr>
          <w:b/>
          <w:sz w:val="28"/>
          <w:szCs w:val="28"/>
          <w:lang w:val="ro-RO" w:eastAsia="ru-RU"/>
        </w:rPr>
        <w:t xml:space="preserve"> </w:t>
      </w:r>
      <w:r w:rsidRPr="00776C42">
        <w:rPr>
          <w:b/>
          <w:sz w:val="28"/>
          <w:szCs w:val="28"/>
          <w:lang w:val="ru-RU" w:eastAsia="ru-RU"/>
        </w:rPr>
        <w:t>внесении изменений и</w:t>
      </w:r>
    </w:p>
    <w:p w:rsidR="00776C42" w:rsidRPr="00776C42" w:rsidRDefault="00776C42" w:rsidP="00776C42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776C42">
        <w:rPr>
          <w:b/>
          <w:sz w:val="28"/>
          <w:szCs w:val="28"/>
          <w:lang w:val="ru-RU" w:eastAsia="ru-RU"/>
        </w:rPr>
        <w:t xml:space="preserve"> дополнений в</w:t>
      </w:r>
      <w:r w:rsidRPr="00776C42">
        <w:rPr>
          <w:sz w:val="28"/>
          <w:szCs w:val="28"/>
          <w:lang w:val="ru-RU" w:eastAsia="ru-RU"/>
        </w:rPr>
        <w:t xml:space="preserve"> </w:t>
      </w:r>
      <w:r w:rsidRPr="00776C42">
        <w:rPr>
          <w:b/>
          <w:sz w:val="28"/>
          <w:szCs w:val="28"/>
          <w:lang w:val="ru-RU" w:eastAsia="ru-RU"/>
        </w:rPr>
        <w:t>некоторые законодательные акты</w:t>
      </w:r>
    </w:p>
    <w:p w:rsidR="00776C42" w:rsidRDefault="00776C42" w:rsidP="00776C42">
      <w:pPr>
        <w:pStyle w:val="tt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</w:rPr>
        <w:t>---------------------------------------------------------------------</w:t>
      </w:r>
    </w:p>
    <w:p w:rsidR="00776C42" w:rsidRDefault="00776C42" w:rsidP="00776C42">
      <w:pPr>
        <w:pStyle w:val="tt"/>
        <w:jc w:val="both"/>
        <w:rPr>
          <w:b w:val="0"/>
          <w:sz w:val="28"/>
          <w:szCs w:val="28"/>
        </w:rPr>
      </w:pPr>
    </w:p>
    <w:p w:rsidR="00776C42" w:rsidRDefault="00776C42" w:rsidP="00776C42">
      <w:pPr>
        <w:pStyle w:val="tt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Правительство ПОСТАНОВЛЯЕТ:</w:t>
      </w:r>
    </w:p>
    <w:p w:rsidR="00776C42" w:rsidRDefault="00776C42" w:rsidP="00776C42">
      <w:pPr>
        <w:pStyle w:val="tt"/>
        <w:ind w:firstLine="709"/>
        <w:jc w:val="both"/>
        <w:rPr>
          <w:b w:val="0"/>
          <w:sz w:val="28"/>
          <w:szCs w:val="28"/>
        </w:rPr>
      </w:pPr>
    </w:p>
    <w:p w:rsidR="00776C42" w:rsidRDefault="00776C42" w:rsidP="00776C42">
      <w:pPr>
        <w:pStyle w:val="tt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Одобрить и представить Парламенту на рассмотрение проект закона о внесении изменений и дополнений в некоторые законодательные акты. </w:t>
      </w:r>
    </w:p>
    <w:p w:rsidR="00776C42" w:rsidRDefault="00776C42" w:rsidP="00776C42">
      <w:pPr>
        <w:pStyle w:val="tt"/>
        <w:jc w:val="both"/>
        <w:rPr>
          <w:b w:val="0"/>
          <w:sz w:val="28"/>
          <w:szCs w:val="28"/>
        </w:rPr>
      </w:pPr>
    </w:p>
    <w:p w:rsidR="00776C42" w:rsidRDefault="00776C42" w:rsidP="00776C42">
      <w:pPr>
        <w:rPr>
          <w:sz w:val="28"/>
          <w:szCs w:val="28"/>
          <w:lang w:val="ru-RU"/>
        </w:rPr>
      </w:pPr>
      <w:r w:rsidRPr="00776C42">
        <w:rPr>
          <w:sz w:val="28"/>
          <w:szCs w:val="28"/>
          <w:lang w:val="ru-RU"/>
        </w:rPr>
        <w:t xml:space="preserve">             </w:t>
      </w:r>
    </w:p>
    <w:p w:rsidR="00776C42" w:rsidRDefault="00776C42" w:rsidP="00776C42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776C42" w:rsidRPr="00776C42" w:rsidRDefault="00776C42" w:rsidP="00776C42">
      <w:pPr>
        <w:ind w:firstLine="0"/>
        <w:rPr>
          <w:bCs/>
          <w:sz w:val="28"/>
          <w:szCs w:val="28"/>
          <w:lang w:val="ru-RU" w:eastAsia="ru-RU"/>
        </w:rPr>
      </w:pPr>
    </w:p>
    <w:p w:rsidR="00776C42" w:rsidRPr="00776C42" w:rsidRDefault="00776C42" w:rsidP="00776C42">
      <w:pPr>
        <w:ind w:firstLine="0"/>
        <w:rPr>
          <w:sz w:val="28"/>
          <w:szCs w:val="28"/>
          <w:lang w:val="ru-RU" w:eastAsia="ru-RU"/>
        </w:rPr>
      </w:pPr>
      <w:r w:rsidRPr="00776C42">
        <w:rPr>
          <w:sz w:val="28"/>
          <w:szCs w:val="28"/>
          <w:lang w:val="ru-RU" w:eastAsia="ru-RU"/>
        </w:rPr>
        <w:t>Министр окружающей среды</w:t>
      </w:r>
      <w:r w:rsidRPr="00776C42">
        <w:rPr>
          <w:sz w:val="28"/>
          <w:szCs w:val="28"/>
          <w:lang w:val="ru-RU" w:eastAsia="ru-RU"/>
        </w:rPr>
        <w:tab/>
      </w:r>
      <w:r w:rsidRPr="00776C42">
        <w:rPr>
          <w:sz w:val="28"/>
          <w:szCs w:val="28"/>
          <w:lang w:val="ru-RU" w:eastAsia="ru-RU"/>
        </w:rPr>
        <w:tab/>
      </w:r>
      <w:r w:rsidRPr="00776C42">
        <w:rPr>
          <w:sz w:val="28"/>
          <w:szCs w:val="28"/>
          <w:lang w:val="ru-RU" w:eastAsia="ru-RU"/>
        </w:rPr>
        <w:tab/>
      </w:r>
      <w:r w:rsidRPr="00776C42">
        <w:rPr>
          <w:sz w:val="28"/>
          <w:szCs w:val="28"/>
          <w:lang w:val="ru-RU" w:eastAsia="ru-RU"/>
        </w:rPr>
        <w:tab/>
      </w:r>
      <w:r w:rsidRPr="00776C42">
        <w:rPr>
          <w:sz w:val="28"/>
          <w:szCs w:val="28"/>
          <w:lang w:val="ru-RU" w:eastAsia="ru-RU"/>
        </w:rPr>
        <w:tab/>
        <w:t>Валериу Мунтяну</w:t>
      </w: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Pr="00776C42" w:rsidRDefault="00776C42" w:rsidP="00776C42">
      <w:pPr>
        <w:ind w:firstLine="0"/>
        <w:rPr>
          <w:sz w:val="28"/>
          <w:szCs w:val="28"/>
          <w:lang w:val="ru-RU" w:eastAsia="ru-RU"/>
        </w:rPr>
      </w:pPr>
      <w:r w:rsidRPr="00776C42">
        <w:rPr>
          <w:sz w:val="28"/>
          <w:szCs w:val="28"/>
          <w:lang w:val="ru-RU" w:eastAsia="ru-RU"/>
        </w:rPr>
        <w:t xml:space="preserve">Министр регионального </w:t>
      </w:r>
    </w:p>
    <w:p w:rsidR="00776C42" w:rsidRPr="00776C42" w:rsidRDefault="00776C42" w:rsidP="00776C42">
      <w:pPr>
        <w:ind w:firstLine="0"/>
        <w:rPr>
          <w:sz w:val="28"/>
          <w:szCs w:val="28"/>
          <w:lang w:val="ru-RU" w:eastAsia="ru-RU"/>
        </w:rPr>
      </w:pPr>
      <w:r w:rsidRPr="00776C42">
        <w:rPr>
          <w:sz w:val="28"/>
          <w:szCs w:val="28"/>
          <w:lang w:val="ru-RU" w:eastAsia="ru-RU"/>
        </w:rPr>
        <w:t xml:space="preserve">развития и строительства </w:t>
      </w:r>
      <w:r w:rsidRPr="00776C42">
        <w:rPr>
          <w:sz w:val="28"/>
          <w:szCs w:val="28"/>
          <w:lang w:val="ru-RU" w:eastAsia="ru-RU"/>
        </w:rPr>
        <w:tab/>
      </w:r>
      <w:r w:rsidRPr="00776C42">
        <w:rPr>
          <w:sz w:val="28"/>
          <w:szCs w:val="28"/>
          <w:lang w:val="ru-RU" w:eastAsia="ru-RU"/>
        </w:rPr>
        <w:tab/>
      </w:r>
      <w:r w:rsidRPr="00776C42">
        <w:rPr>
          <w:sz w:val="28"/>
          <w:szCs w:val="28"/>
          <w:lang w:val="ru-RU" w:eastAsia="ru-RU"/>
        </w:rPr>
        <w:tab/>
      </w:r>
      <w:r w:rsidRPr="00776C42">
        <w:rPr>
          <w:sz w:val="28"/>
          <w:szCs w:val="28"/>
          <w:lang w:val="ru-RU" w:eastAsia="ru-RU"/>
        </w:rPr>
        <w:tab/>
      </w:r>
      <w:r w:rsidRPr="00776C42">
        <w:rPr>
          <w:sz w:val="28"/>
          <w:szCs w:val="28"/>
          <w:lang w:val="ru-RU" w:eastAsia="ru-RU"/>
        </w:rPr>
        <w:tab/>
        <w:t>Василе Бытка</w:t>
      </w:r>
      <w:r w:rsidRPr="00776C42">
        <w:rPr>
          <w:sz w:val="28"/>
          <w:szCs w:val="28"/>
          <w:lang w:val="ru-RU"/>
        </w:rPr>
        <w:t xml:space="preserve">              </w:t>
      </w: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Pr="00776C42" w:rsidRDefault="00776C42" w:rsidP="00776C42">
      <w:pPr>
        <w:ind w:firstLine="0"/>
        <w:rPr>
          <w:sz w:val="28"/>
          <w:szCs w:val="28"/>
          <w:lang w:val="ru-RU" w:eastAsia="ru-RU"/>
        </w:rPr>
      </w:pPr>
      <w:r w:rsidRPr="00776C42">
        <w:rPr>
          <w:sz w:val="28"/>
          <w:szCs w:val="28"/>
          <w:lang w:val="ru-RU" w:eastAsia="ru-RU"/>
        </w:rPr>
        <w:t>Министр юстиции</w:t>
      </w:r>
      <w:r w:rsidRPr="00776C42">
        <w:rPr>
          <w:sz w:val="28"/>
          <w:szCs w:val="28"/>
          <w:lang w:val="ru-RU" w:eastAsia="ru-RU"/>
        </w:rPr>
        <w:tab/>
      </w:r>
      <w:r w:rsidRPr="00776C42">
        <w:rPr>
          <w:sz w:val="28"/>
          <w:szCs w:val="28"/>
          <w:lang w:val="ru-RU" w:eastAsia="ru-RU"/>
        </w:rPr>
        <w:tab/>
      </w:r>
      <w:r w:rsidRPr="00776C42">
        <w:rPr>
          <w:sz w:val="28"/>
          <w:szCs w:val="28"/>
          <w:lang w:val="ru-RU" w:eastAsia="ru-RU"/>
        </w:rPr>
        <w:tab/>
      </w:r>
      <w:r w:rsidRPr="00776C42">
        <w:rPr>
          <w:sz w:val="28"/>
          <w:szCs w:val="28"/>
          <w:lang w:val="ru-RU" w:eastAsia="ru-RU"/>
        </w:rPr>
        <w:tab/>
      </w:r>
      <w:r w:rsidRPr="00776C42">
        <w:rPr>
          <w:sz w:val="28"/>
          <w:szCs w:val="28"/>
          <w:lang w:val="ru-RU" w:eastAsia="ru-RU"/>
        </w:rPr>
        <w:tab/>
      </w:r>
      <w:r w:rsidRPr="00776C42">
        <w:rPr>
          <w:sz w:val="28"/>
          <w:szCs w:val="28"/>
          <w:lang w:val="ru-RU" w:eastAsia="ru-RU"/>
        </w:rPr>
        <w:tab/>
        <w:t>Владимир Чеботарь</w:t>
      </w: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Pr="00776C42" w:rsidRDefault="00776C42" w:rsidP="00776C42">
      <w:pPr>
        <w:rPr>
          <w:sz w:val="28"/>
          <w:szCs w:val="28"/>
          <w:lang w:val="ru-RU"/>
        </w:rPr>
      </w:pPr>
      <w:r w:rsidRPr="00776C42">
        <w:rPr>
          <w:sz w:val="28"/>
          <w:szCs w:val="28"/>
          <w:lang w:val="ru-RU"/>
        </w:rPr>
        <w:t xml:space="preserve"> </w:t>
      </w:r>
    </w:p>
    <w:p w:rsidR="00776C42" w:rsidRPr="00776C42" w:rsidRDefault="00776C42" w:rsidP="00776C42">
      <w:pPr>
        <w:rPr>
          <w:sz w:val="28"/>
          <w:szCs w:val="28"/>
          <w:lang w:val="ru-RU"/>
        </w:rPr>
      </w:pPr>
    </w:p>
    <w:p w:rsidR="00776C42" w:rsidRPr="00776C42" w:rsidRDefault="00776C42" w:rsidP="00776C42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776C42" w:rsidRPr="00776C42" w:rsidRDefault="00776C42" w:rsidP="00776C42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776C42" w:rsidRPr="00776C42" w:rsidRDefault="00776C42" w:rsidP="00776C42">
      <w:pPr>
        <w:ind w:firstLine="0"/>
        <w:rPr>
          <w:b/>
          <w:bCs/>
          <w:sz w:val="28"/>
          <w:szCs w:val="28"/>
          <w:lang w:val="ru-RU" w:eastAsia="ru-RU"/>
        </w:rPr>
      </w:pPr>
    </w:p>
    <w:p w:rsidR="00776C42" w:rsidRPr="00776C42" w:rsidRDefault="00776C42" w:rsidP="00776C42">
      <w:pPr>
        <w:ind w:firstLine="0"/>
        <w:rPr>
          <w:b/>
          <w:bCs/>
          <w:sz w:val="28"/>
          <w:szCs w:val="28"/>
          <w:lang w:val="ru-RU" w:eastAsia="ru-RU"/>
        </w:rPr>
      </w:pPr>
    </w:p>
    <w:p w:rsidR="00776C42" w:rsidRPr="00776C42" w:rsidRDefault="00776C42" w:rsidP="00776C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776C42" w:rsidRPr="00776C42" w:rsidRDefault="00776C42" w:rsidP="00776C42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776C42">
        <w:rPr>
          <w:bCs/>
          <w:sz w:val="28"/>
          <w:szCs w:val="28"/>
          <w:lang w:val="ru-RU" w:eastAsia="ru-RU"/>
        </w:rPr>
        <w:tab/>
      </w:r>
    </w:p>
    <w:p w:rsidR="00776C42" w:rsidRPr="00776C42" w:rsidRDefault="00776C42" w:rsidP="00776C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776C42" w:rsidRPr="00776C42" w:rsidRDefault="00776C42" w:rsidP="00776C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776C42" w:rsidRDefault="00776C42" w:rsidP="00776C42">
      <w:pPr>
        <w:pStyle w:val="news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Перевод</w:t>
      </w:r>
    </w:p>
    <w:p w:rsidR="00776C42" w:rsidRDefault="00776C42" w:rsidP="00776C42">
      <w:pPr>
        <w:pStyle w:val="news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ПАРЛАМЕНТ РЕСПУБЛИКИ МОЛДОВА </w:t>
      </w:r>
    </w:p>
    <w:p w:rsidR="00776C42" w:rsidRDefault="00776C42" w:rsidP="00776C42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З А К О Н</w:t>
      </w:r>
    </w:p>
    <w:p w:rsidR="00776C42" w:rsidRDefault="00776C42" w:rsidP="00776C42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6C42" w:rsidRDefault="00776C42" w:rsidP="00776C42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внесении изменений и дополнений в некоторые </w:t>
      </w:r>
    </w:p>
    <w:p w:rsidR="00776C42" w:rsidRDefault="00776C42" w:rsidP="00776C42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законодательные акты</w:t>
      </w:r>
    </w:p>
    <w:p w:rsidR="00776C42" w:rsidRDefault="00776C42" w:rsidP="00776C42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6C42" w:rsidRDefault="00776C42" w:rsidP="00776C4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Парламент принимает настоящий органический закон.</w:t>
      </w:r>
    </w:p>
    <w:p w:rsidR="00776C42" w:rsidRDefault="00776C42" w:rsidP="00776C4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Ст.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Pr="00776C42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76C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– Пункт 1 Закона № 1422-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XIII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17 декабря 1997 года об охране атмосферного воздуха (Официальный монитор Республики Молдова, 1998 г., № 44-46, ст. 312), с последующими изменениями и дополнениями:</w:t>
      </w:r>
    </w:p>
    <w:p w:rsidR="00776C42" w:rsidRDefault="00776C42" w:rsidP="00776C4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дополнить в конце пунктом f) следующего содержания: </w:t>
      </w:r>
    </w:p>
    <w:p w:rsidR="00776C42" w:rsidRDefault="00776C42" w:rsidP="00776C4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«f) хризотил (CAS № 12001-29-5 и 132207-32-0).»;</w:t>
      </w:r>
    </w:p>
    <w:p w:rsidR="00776C42" w:rsidRDefault="00776C42" w:rsidP="00776C4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абзац второй исключить.</w:t>
      </w:r>
    </w:p>
    <w:p w:rsidR="00776C42" w:rsidRDefault="00776C42" w:rsidP="00776C4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Ст. II.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Часть (1) статьи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III  Закона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№ 141 от 17 июня 2016 года о внесении изменений и дополнений в некоторые законодательные акты (Официальный монитор Республики Молдова, 2016 г., № 215-216, ст. 471) дополнить в конце следующим текстом: «, за исключением положений пункта 2 приложения, указанного в пункте 3 статьи II, который вводится в действие 17 июня 2019 г.</w:t>
      </w:r>
    </w:p>
    <w:p w:rsidR="00776C42" w:rsidRDefault="00776C42" w:rsidP="00776C4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C42" w:rsidRDefault="00776C42" w:rsidP="00776C42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Председатель Парламента</w:t>
      </w:r>
    </w:p>
    <w:p w:rsidR="00776C42" w:rsidRPr="00B04A0A" w:rsidRDefault="00776C42" w:rsidP="00CF2559">
      <w:pPr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776C42" w:rsidRPr="00B04A0A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6B2" w:rsidRDefault="006E46B2" w:rsidP="00026B87">
      <w:r>
        <w:separator/>
      </w:r>
    </w:p>
  </w:endnote>
  <w:endnote w:type="continuationSeparator" w:id="0">
    <w:p w:rsidR="006E46B2" w:rsidRDefault="006E46B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6B2" w:rsidRPr="00FA2D7B" w:rsidRDefault="007812E2" w:rsidP="00FA2D7B">
    <w:pPr>
      <w:pStyle w:val="a6"/>
      <w:ind w:firstLine="0"/>
      <w:rPr>
        <w:sz w:val="18"/>
        <w:szCs w:val="18"/>
      </w:rPr>
    </w:pPr>
    <w:fldSimple w:instr=" FILENAME  \p  \* MERGEFORMAT ">
      <w:r w:rsidRPr="007812E2">
        <w:rPr>
          <w:noProof/>
          <w:sz w:val="18"/>
          <w:szCs w:val="18"/>
        </w:rPr>
        <w:t>X:\Tatiana\Doc_2016\Hotariri\Mod_acte_16.12.docx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D7B" w:rsidRPr="00FA2D7B" w:rsidRDefault="007812E2" w:rsidP="00FA2D7B">
    <w:pPr>
      <w:pStyle w:val="a6"/>
      <w:ind w:firstLine="0"/>
      <w:rPr>
        <w:sz w:val="18"/>
        <w:szCs w:val="18"/>
      </w:rPr>
    </w:pPr>
    <w:fldSimple w:instr=" FILENAME  \p  \* MERGEFORMAT ">
      <w:r w:rsidRPr="007812E2">
        <w:rPr>
          <w:noProof/>
          <w:sz w:val="18"/>
          <w:szCs w:val="18"/>
        </w:rPr>
        <w:t>X:\Tatiana\Doc_2016\Hotariri\Mod_acte_16.12.docx</w:t>
      </w:r>
    </w:fldSimple>
  </w:p>
  <w:p w:rsidR="006E46B2" w:rsidRPr="00FA2D7B" w:rsidRDefault="006E46B2" w:rsidP="00FA2D7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6B2" w:rsidRDefault="006E46B2" w:rsidP="00026B87">
      <w:r>
        <w:separator/>
      </w:r>
    </w:p>
  </w:footnote>
  <w:footnote w:type="continuationSeparator" w:id="0">
    <w:p w:rsidR="006E46B2" w:rsidRDefault="006E46B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6B2" w:rsidRDefault="00844C5B">
    <w:pPr>
      <w:pStyle w:val="a5"/>
      <w:jc w:val="center"/>
    </w:pPr>
    <w:r>
      <w:fldChar w:fldCharType="begin"/>
    </w:r>
    <w:r w:rsidR="006E46B2">
      <w:instrText>PAGE   \* MERGEFORMAT</w:instrText>
    </w:r>
    <w:r>
      <w:fldChar w:fldCharType="separate"/>
    </w:r>
    <w:r w:rsidR="00776C42" w:rsidRPr="00776C42">
      <w:rPr>
        <w:noProof/>
        <w:lang w:val="ro-RO"/>
      </w:rPr>
      <w:t>2</w:t>
    </w:r>
    <w:r>
      <w:fldChar w:fldCharType="end"/>
    </w:r>
  </w:p>
  <w:p w:rsidR="006E46B2" w:rsidRDefault="006E46B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6E46B2" w:rsidRPr="00B04A0A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6E46B2" w:rsidRPr="00B04A0A" w:rsidRDefault="006E46B2" w:rsidP="00C02DFA">
          <w:pPr>
            <w:ind w:firstLine="0"/>
            <w:jc w:val="center"/>
            <w:rPr>
              <w:sz w:val="24"/>
            </w:rPr>
          </w:pPr>
        </w:p>
        <w:p w:rsidR="006E46B2" w:rsidRPr="00B04A0A" w:rsidRDefault="006E46B2" w:rsidP="00C02DFA">
          <w:pPr>
            <w:jc w:val="center"/>
            <w:rPr>
              <w:sz w:val="24"/>
            </w:rPr>
          </w:pPr>
        </w:p>
        <w:p w:rsidR="006E46B2" w:rsidRPr="00B04A0A" w:rsidRDefault="006E46B2" w:rsidP="00C02DFA">
          <w:pPr>
            <w:jc w:val="center"/>
            <w:rPr>
              <w:sz w:val="24"/>
            </w:rPr>
          </w:pPr>
        </w:p>
        <w:p w:rsidR="006E46B2" w:rsidRPr="00B04A0A" w:rsidRDefault="006E46B2" w:rsidP="00C02DFA">
          <w:pPr>
            <w:pStyle w:val="5"/>
            <w:rPr>
              <w:rFonts w:ascii="Times New Roman" w:hAnsi="Times New Roman"/>
              <w:b/>
            </w:rPr>
          </w:pPr>
        </w:p>
        <w:p w:rsidR="006E46B2" w:rsidRPr="00B04A0A" w:rsidRDefault="006E46B2" w:rsidP="00C02DFA">
          <w:pPr>
            <w:pStyle w:val="8"/>
            <w:rPr>
              <w:rFonts w:ascii="Times New Roman" w:hAnsi="Times New Roman"/>
              <w:sz w:val="20"/>
            </w:rPr>
          </w:pPr>
        </w:p>
        <w:p w:rsidR="006E46B2" w:rsidRPr="00B04A0A" w:rsidRDefault="006E46B2" w:rsidP="00C02DFA"/>
      </w:tc>
      <w:tc>
        <w:tcPr>
          <w:tcW w:w="1835" w:type="dxa"/>
          <w:tcBorders>
            <w:top w:val="nil"/>
            <w:bottom w:val="nil"/>
          </w:tcBorders>
        </w:tcPr>
        <w:p w:rsidR="006E46B2" w:rsidRPr="00B04A0A" w:rsidRDefault="006E46B2" w:rsidP="00C02DFA">
          <w:pPr>
            <w:ind w:firstLine="0"/>
            <w:jc w:val="center"/>
            <w:rPr>
              <w:b/>
            </w:rPr>
          </w:pPr>
          <w:r w:rsidRPr="00B04A0A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420803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6E46B2" w:rsidRPr="00B04A0A" w:rsidRDefault="006E46B2" w:rsidP="00C02DFA">
          <w:pPr>
            <w:jc w:val="center"/>
            <w:rPr>
              <w:b/>
              <w:sz w:val="30"/>
            </w:rPr>
          </w:pPr>
        </w:p>
        <w:p w:rsidR="006E46B2" w:rsidRPr="00B04A0A" w:rsidRDefault="006E46B2" w:rsidP="00C02DFA">
          <w:pPr>
            <w:rPr>
              <w:sz w:val="30"/>
            </w:rPr>
          </w:pPr>
        </w:p>
        <w:p w:rsidR="006E46B2" w:rsidRPr="00B04A0A" w:rsidRDefault="006E46B2" w:rsidP="00C02DFA">
          <w:pPr>
            <w:rPr>
              <w:sz w:val="30"/>
            </w:rPr>
          </w:pPr>
        </w:p>
        <w:p w:rsidR="006E46B2" w:rsidRPr="00B04A0A" w:rsidRDefault="006E46B2" w:rsidP="00C02DFA">
          <w:pPr>
            <w:rPr>
              <w:sz w:val="30"/>
            </w:rPr>
          </w:pPr>
        </w:p>
        <w:p w:rsidR="006E46B2" w:rsidRPr="00B04A0A" w:rsidRDefault="006E46B2" w:rsidP="00C02DFA">
          <w:pPr>
            <w:rPr>
              <w:sz w:val="30"/>
            </w:rPr>
          </w:pPr>
        </w:p>
      </w:tc>
    </w:tr>
    <w:tr w:rsidR="006E46B2" w:rsidRPr="00B04A0A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6E46B2" w:rsidRPr="00B04A0A" w:rsidRDefault="006E46B2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6E46B2" w:rsidRPr="00B04A0A" w:rsidRDefault="006E46B2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B04A0A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6E46B2" w:rsidRPr="00B04A0A" w:rsidRDefault="006E46B2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6E46B2" w:rsidRPr="00B04A0A" w:rsidRDefault="006E46B2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B04A0A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B04A0A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B04A0A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B04A0A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B04A0A">
            <w:rPr>
              <w:rFonts w:ascii="Times New Roman" w:hAnsi="Times New Roman"/>
              <w:szCs w:val="24"/>
              <w:lang w:val="ro-RO"/>
            </w:rPr>
            <w:t>nr</w:t>
          </w:r>
          <w:proofErr w:type="gramEnd"/>
          <w:r w:rsidRPr="00B04A0A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B04A0A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B04A0A">
            <w:rPr>
              <w:rFonts w:ascii="Times New Roman" w:hAnsi="Times New Roman"/>
              <w:szCs w:val="24"/>
            </w:rPr>
            <w:t xml:space="preserve"> </w:t>
          </w:r>
        </w:p>
        <w:p w:rsidR="006E46B2" w:rsidRPr="00B04A0A" w:rsidRDefault="006E46B2" w:rsidP="00C02DFA">
          <w:pPr>
            <w:ind w:hanging="28"/>
          </w:pPr>
        </w:p>
        <w:p w:rsidR="006E46B2" w:rsidRPr="00B04A0A" w:rsidRDefault="006E46B2" w:rsidP="00C02DFA">
          <w:pPr>
            <w:ind w:hanging="28"/>
            <w:jc w:val="center"/>
          </w:pPr>
          <w:r w:rsidRPr="00B04A0A">
            <w:rPr>
              <w:b/>
              <w:sz w:val="24"/>
              <w:szCs w:val="24"/>
            </w:rPr>
            <w:t>din</w:t>
          </w:r>
          <w:r w:rsidRPr="00B04A0A">
            <w:t xml:space="preserve"> ____________________________________</w:t>
          </w:r>
        </w:p>
        <w:p w:rsidR="006E46B2" w:rsidRPr="00B04A0A" w:rsidRDefault="006E46B2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B04A0A">
            <w:rPr>
              <w:b/>
              <w:sz w:val="24"/>
              <w:szCs w:val="24"/>
            </w:rPr>
            <w:t>Chi</w:t>
          </w:r>
          <w:r w:rsidR="00B04A0A" w:rsidRPr="00B04A0A">
            <w:rPr>
              <w:b/>
              <w:sz w:val="24"/>
              <w:szCs w:val="24"/>
            </w:rPr>
            <w:t>ş</w:t>
          </w:r>
          <w:r w:rsidRPr="00B04A0A">
            <w:rPr>
              <w:b/>
              <w:sz w:val="24"/>
              <w:szCs w:val="24"/>
            </w:rPr>
            <w:t>inău</w:t>
          </w:r>
          <w:proofErr w:type="spellEnd"/>
        </w:p>
        <w:p w:rsidR="006E46B2" w:rsidRPr="00B04A0A" w:rsidRDefault="006E46B2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6E46B2" w:rsidRPr="00B04A0A" w:rsidRDefault="006E46B2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</w:rPr>
          </w:pPr>
        </w:p>
      </w:tc>
    </w:tr>
  </w:tbl>
  <w:p w:rsidR="006E46B2" w:rsidRPr="00B04A0A" w:rsidRDefault="006E46B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4194B"/>
    <w:rsid w:val="003852B4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E46B2"/>
    <w:rsid w:val="007305B8"/>
    <w:rsid w:val="00736820"/>
    <w:rsid w:val="00746067"/>
    <w:rsid w:val="00776C42"/>
    <w:rsid w:val="007812E2"/>
    <w:rsid w:val="007A4567"/>
    <w:rsid w:val="007D276A"/>
    <w:rsid w:val="00814406"/>
    <w:rsid w:val="00832599"/>
    <w:rsid w:val="00844C5B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04A0A"/>
    <w:rsid w:val="00B4370D"/>
    <w:rsid w:val="00BF32A6"/>
    <w:rsid w:val="00C02DFA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D2FE3"/>
    <w:rsid w:val="00F019B4"/>
    <w:rsid w:val="00F4110C"/>
    <w:rsid w:val="00F67B04"/>
    <w:rsid w:val="00F817FC"/>
    <w:rsid w:val="00F864E2"/>
    <w:rsid w:val="00FA2D7B"/>
    <w:rsid w:val="00FA7984"/>
    <w:rsid w:val="00FD5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  <w15:docId w15:val="{7C26CCFD-881E-41B8-91D4-494A60B5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TextnBalonCaracter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4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5">
    <w:name w:val="header"/>
    <w:basedOn w:val="a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5"/>
    <w:uiPriority w:val="99"/>
    <w:rsid w:val="00026B87"/>
    <w:rPr>
      <w:lang w:val="en-US" w:eastAsia="en-US"/>
    </w:rPr>
  </w:style>
  <w:style w:type="paragraph" w:styleId="a6">
    <w:name w:val="footer"/>
    <w:basedOn w:val="a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a6"/>
    <w:uiPriority w:val="99"/>
    <w:rsid w:val="00026B87"/>
    <w:rPr>
      <w:lang w:val="en-US" w:eastAsia="en-US"/>
    </w:rPr>
  </w:style>
  <w:style w:type="table" w:styleId="a7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7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9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a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7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b">
    <w:name w:val="annotation reference"/>
    <w:rsid w:val="00E216C5"/>
    <w:rPr>
      <w:sz w:val="16"/>
      <w:szCs w:val="16"/>
    </w:rPr>
  </w:style>
  <w:style w:type="paragraph" w:styleId="ac">
    <w:name w:val="annotation text"/>
    <w:basedOn w:val="a"/>
    <w:link w:val="TextcomentariuCaracter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a0"/>
    <w:link w:val="ac"/>
    <w:rsid w:val="00E216C5"/>
    <w:rPr>
      <w:lang w:val="ro-RO"/>
    </w:rPr>
  </w:style>
  <w:style w:type="paragraph" w:styleId="ad">
    <w:name w:val="annotation subject"/>
    <w:basedOn w:val="ac"/>
    <w:next w:val="ac"/>
    <w:link w:val="SubiectComentariuCaracter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ad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47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7852C26-B165-4A4A-9BF7-4F5EECAA8D87}"/>
</file>

<file path=customXml/itemProps2.xml><?xml version="1.0" encoding="utf-8"?>
<ds:datastoreItem xmlns:ds="http://schemas.openxmlformats.org/officeDocument/2006/customXml" ds:itemID="{78ADF608-AEAE-46F1-8A57-97057D325F83}"/>
</file>

<file path=customXml/itemProps3.xml><?xml version="1.0" encoding="utf-8"?>
<ds:datastoreItem xmlns:ds="http://schemas.openxmlformats.org/officeDocument/2006/customXml" ds:itemID="{902AE1F5-E23B-457C-8572-B9B30C1568E1}"/>
</file>

<file path=customXml/itemProps4.xml><?xml version="1.0" encoding="utf-8"?>
<ds:datastoreItem xmlns:ds="http://schemas.openxmlformats.org/officeDocument/2006/customXml" ds:itemID="{063EED75-2924-4975-9260-9A9773972E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487</Words>
  <Characters>2777</Characters>
  <Application>Microsoft Office Word</Application>
  <DocSecurity>4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7.2017.ro-ru</dc:title>
  <dc:creator>lll</dc:creator>
  <cp:lastModifiedBy>Asd Asdf</cp:lastModifiedBy>
  <cp:revision>2</cp:revision>
  <cp:lastPrinted>2017-01-02T13:08:00Z</cp:lastPrinted>
  <dcterms:created xsi:type="dcterms:W3CDTF">2017-04-20T12:41:00Z</dcterms:created>
  <dcterms:modified xsi:type="dcterms:W3CDTF">2017-04-20T12:41:00Z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