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82AE8" w14:textId="77777777" w:rsidR="00123214" w:rsidRDefault="00123214" w:rsidP="00A43349">
      <w:pPr>
        <w:rPr>
          <w:rFonts w:eastAsia="Calibri"/>
          <w:sz w:val="28"/>
          <w:szCs w:val="28"/>
          <w:lang w:val="it-IT"/>
        </w:rPr>
      </w:pPr>
    </w:p>
    <w:p w14:paraId="31C29CCC" w14:textId="77777777" w:rsidR="003C63CD" w:rsidRDefault="003C63CD" w:rsidP="00A43349">
      <w:pPr>
        <w:rPr>
          <w:rFonts w:eastAsia="Calibri"/>
          <w:sz w:val="28"/>
          <w:szCs w:val="28"/>
          <w:lang w:val="it-IT"/>
        </w:rPr>
      </w:pPr>
    </w:p>
    <w:p w14:paraId="0B567F0B" w14:textId="77777777" w:rsidR="003C63CD" w:rsidRPr="00A43349" w:rsidRDefault="003C63CD" w:rsidP="00A43349">
      <w:pPr>
        <w:rPr>
          <w:rFonts w:eastAsia="Calibri"/>
          <w:sz w:val="28"/>
          <w:szCs w:val="28"/>
          <w:lang w:val="it-IT"/>
        </w:rPr>
      </w:pPr>
    </w:p>
    <w:p w14:paraId="7966A2D1" w14:textId="7100D945" w:rsidR="00123214" w:rsidRDefault="00123214" w:rsidP="00A43349">
      <w:pPr>
        <w:rPr>
          <w:rFonts w:eastAsia="Calibri"/>
          <w:bCs/>
          <w:sz w:val="28"/>
          <w:szCs w:val="28"/>
          <w:lang w:val="ro-RO"/>
        </w:rPr>
      </w:pPr>
    </w:p>
    <w:p w14:paraId="489C3197" w14:textId="2B273BB5" w:rsidR="00A43349" w:rsidRDefault="00A43349" w:rsidP="00A43349">
      <w:pPr>
        <w:rPr>
          <w:rFonts w:eastAsia="Calibri"/>
          <w:bCs/>
          <w:sz w:val="28"/>
          <w:szCs w:val="28"/>
          <w:lang w:val="ro-RO"/>
        </w:rPr>
      </w:pPr>
    </w:p>
    <w:p w14:paraId="1B2A5E08" w14:textId="77777777" w:rsidR="00A43349" w:rsidRPr="00A43349" w:rsidRDefault="00A43349" w:rsidP="00A43349">
      <w:pPr>
        <w:rPr>
          <w:rFonts w:eastAsia="Calibri"/>
          <w:bCs/>
          <w:sz w:val="28"/>
          <w:szCs w:val="28"/>
          <w:lang w:val="ro-RO"/>
        </w:rPr>
      </w:pPr>
    </w:p>
    <w:p w14:paraId="71812B4D" w14:textId="7A2F84DC" w:rsidR="00123214" w:rsidRDefault="00123214" w:rsidP="00A43349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C43B15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0C08DEB7" w14:textId="77777777" w:rsidR="00A43349" w:rsidRPr="00C43B15" w:rsidRDefault="00A43349" w:rsidP="00A43349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1E9FF966" w14:textId="1DB91441" w:rsidR="00A43349" w:rsidRDefault="00123214" w:rsidP="00A43349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bookmarkStart w:id="0" w:name="_Hlk132024326"/>
      <w:r w:rsidRPr="00C43B15">
        <w:rPr>
          <w:rFonts w:eastAsia="Calibri"/>
          <w:b/>
          <w:sz w:val="28"/>
          <w:szCs w:val="28"/>
          <w:lang w:val="ro-RO"/>
        </w:rPr>
        <w:t xml:space="preserve">privind </w:t>
      </w:r>
      <w:bookmarkStart w:id="1" w:name="_Hlk33530168"/>
      <w:r w:rsidRPr="00C43B15">
        <w:rPr>
          <w:rFonts w:eastAsia="Calibri"/>
          <w:b/>
          <w:sz w:val="28"/>
          <w:szCs w:val="28"/>
          <w:lang w:val="ro-RO"/>
        </w:rPr>
        <w:t xml:space="preserve">declararea utilității publice de interes </w:t>
      </w:r>
      <w:r w:rsidR="00B133CA" w:rsidRPr="00C43B15">
        <w:rPr>
          <w:rFonts w:eastAsia="Calibri"/>
          <w:b/>
          <w:sz w:val="28"/>
          <w:szCs w:val="28"/>
          <w:lang w:val="ro-RO"/>
        </w:rPr>
        <w:t>național</w:t>
      </w:r>
    </w:p>
    <w:p w14:paraId="75A67245" w14:textId="77777777" w:rsidR="0045335A" w:rsidRDefault="00123214" w:rsidP="00A43349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C43B15">
        <w:rPr>
          <w:rFonts w:eastAsia="Calibri"/>
          <w:b/>
          <w:sz w:val="28"/>
          <w:szCs w:val="28"/>
          <w:lang w:val="ro-RO"/>
        </w:rPr>
        <w:t xml:space="preserve">pentru lucrările </w:t>
      </w:r>
      <w:r w:rsidR="00A43349" w:rsidRPr="00C43B15">
        <w:rPr>
          <w:rFonts w:eastAsia="Calibri"/>
          <w:b/>
          <w:sz w:val="28"/>
          <w:szCs w:val="28"/>
          <w:lang w:val="ro-RO"/>
        </w:rPr>
        <w:t>de construcție a</w:t>
      </w:r>
      <w:r w:rsidR="00A43349" w:rsidRPr="00A43349">
        <w:rPr>
          <w:rFonts w:eastAsia="Calibri"/>
          <w:b/>
          <w:sz w:val="28"/>
          <w:szCs w:val="28"/>
          <w:lang w:val="ro-RO"/>
        </w:rPr>
        <w:t xml:space="preserve"> </w:t>
      </w:r>
      <w:r w:rsidR="00A43349" w:rsidRPr="00C43B15">
        <w:rPr>
          <w:rFonts w:eastAsia="Calibri"/>
          <w:b/>
          <w:sz w:val="28"/>
          <w:szCs w:val="28"/>
          <w:lang w:val="ro-RO"/>
        </w:rPr>
        <w:t>drumului</w:t>
      </w:r>
      <w:r w:rsidR="00B133CA" w:rsidRPr="00B133CA">
        <w:rPr>
          <w:rFonts w:eastAsia="Calibri"/>
          <w:b/>
          <w:sz w:val="28"/>
          <w:szCs w:val="28"/>
          <w:lang w:val="ro-RO"/>
        </w:rPr>
        <w:t xml:space="preserve"> </w:t>
      </w:r>
    </w:p>
    <w:p w14:paraId="53E52B03" w14:textId="2C13B304" w:rsidR="00C43B15" w:rsidRPr="00C43B15" w:rsidRDefault="00B133CA" w:rsidP="0045335A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C43B15">
        <w:rPr>
          <w:rFonts w:eastAsia="Calibri"/>
          <w:b/>
          <w:sz w:val="28"/>
          <w:szCs w:val="28"/>
          <w:lang w:val="ro-RO"/>
        </w:rPr>
        <w:t>R34.4</w:t>
      </w:r>
      <w:r w:rsidR="0045335A">
        <w:rPr>
          <w:rFonts w:eastAsia="Calibri"/>
          <w:b/>
          <w:sz w:val="28"/>
          <w:szCs w:val="28"/>
          <w:lang w:val="ro-RO"/>
        </w:rPr>
        <w:t> </w:t>
      </w:r>
      <w:r w:rsidRPr="00242451">
        <w:rPr>
          <w:rFonts w:eastAsia="Calibri"/>
          <w:b/>
          <w:sz w:val="28"/>
          <w:szCs w:val="28"/>
          <w:lang w:val="ro-RO"/>
        </w:rPr>
        <w:t>Leova</w:t>
      </w:r>
      <w:r w:rsidR="00DB3BB7">
        <w:rPr>
          <w:rFonts w:eastAsia="Calibri"/>
          <w:b/>
          <w:sz w:val="28"/>
          <w:szCs w:val="28"/>
          <w:lang w:val="ro-RO"/>
        </w:rPr>
        <w:t xml:space="preserve"> </w:t>
      </w:r>
      <w:r w:rsidRPr="00242451">
        <w:rPr>
          <w:b/>
          <w:sz w:val="28"/>
          <w:szCs w:val="28"/>
          <w:lang w:val="ro-RO"/>
        </w:rPr>
        <w:t>–</w:t>
      </w:r>
      <w:r w:rsidR="00DB3BB7">
        <w:rPr>
          <w:b/>
          <w:sz w:val="28"/>
          <w:szCs w:val="28"/>
          <w:lang w:val="ro-RO"/>
        </w:rPr>
        <w:t xml:space="preserve"> </w:t>
      </w:r>
      <w:r w:rsidR="00942083" w:rsidRPr="00242451">
        <w:rPr>
          <w:rFonts w:eastAsia="Calibri"/>
          <w:b/>
          <w:sz w:val="28"/>
          <w:szCs w:val="28"/>
          <w:lang w:val="ro-RO"/>
        </w:rPr>
        <w:t>frontiera</w:t>
      </w:r>
      <w:r w:rsidR="00942083" w:rsidRPr="00C43B15">
        <w:rPr>
          <w:rFonts w:eastAsia="Calibri"/>
          <w:b/>
          <w:sz w:val="28"/>
          <w:szCs w:val="28"/>
          <w:lang w:val="ro-RO"/>
        </w:rPr>
        <w:t xml:space="preserve"> cu România și a</w:t>
      </w:r>
      <w:r w:rsidR="00942083" w:rsidRPr="00B133CA">
        <w:rPr>
          <w:rFonts w:eastAsia="Calibri"/>
          <w:b/>
          <w:sz w:val="28"/>
          <w:szCs w:val="28"/>
          <w:lang w:val="ro-RO"/>
        </w:rPr>
        <w:t xml:space="preserve"> </w:t>
      </w:r>
      <w:r w:rsidR="00942083" w:rsidRPr="00C43B15">
        <w:rPr>
          <w:rFonts w:eastAsia="Calibri"/>
          <w:b/>
          <w:sz w:val="28"/>
          <w:szCs w:val="28"/>
          <w:lang w:val="ro-RO"/>
        </w:rPr>
        <w:t>punctului</w:t>
      </w:r>
    </w:p>
    <w:p w14:paraId="1AF232D0" w14:textId="5CD5FBC5" w:rsidR="00B133CA" w:rsidRPr="00C43B15" w:rsidRDefault="00B133CA" w:rsidP="00B133CA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bookmarkStart w:id="2" w:name="_Hlk130823389"/>
      <w:r w:rsidRPr="00C43B15">
        <w:rPr>
          <w:rFonts w:eastAsia="Calibri"/>
          <w:b/>
          <w:sz w:val="28"/>
          <w:szCs w:val="28"/>
          <w:lang w:val="ro-RO"/>
        </w:rPr>
        <w:t>de trecere a frontierei de stat</w:t>
      </w:r>
      <w:r w:rsidRPr="00242451">
        <w:rPr>
          <w:rFonts w:eastAsia="Calibri"/>
          <w:b/>
          <w:sz w:val="28"/>
          <w:szCs w:val="28"/>
          <w:lang w:val="ro-RO"/>
        </w:rPr>
        <w:t>,</w:t>
      </w:r>
      <w:r w:rsidRPr="00C43B15">
        <w:rPr>
          <w:rFonts w:eastAsia="Calibri"/>
          <w:b/>
          <w:sz w:val="28"/>
          <w:szCs w:val="28"/>
          <w:lang w:val="ro-RO"/>
        </w:rPr>
        <w:t xml:space="preserve"> </w:t>
      </w:r>
      <w:r>
        <w:rPr>
          <w:rFonts w:eastAsia="Calibri"/>
          <w:b/>
          <w:sz w:val="28"/>
          <w:szCs w:val="28"/>
          <w:lang w:val="ro-RO"/>
        </w:rPr>
        <w:t>cu</w:t>
      </w:r>
      <w:r w:rsidRPr="00C43B15">
        <w:rPr>
          <w:rFonts w:eastAsia="Calibri"/>
          <w:b/>
          <w:sz w:val="28"/>
          <w:szCs w:val="28"/>
          <w:lang w:val="ro-RO"/>
        </w:rPr>
        <w:t xml:space="preserve"> infrastructura conexă</w:t>
      </w:r>
    </w:p>
    <w:p w14:paraId="1587C579" w14:textId="2742D2E3" w:rsidR="00123214" w:rsidRPr="00C43B15" w:rsidRDefault="00466822" w:rsidP="00466822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5B5FF" wp14:editId="4AD5AC57">
                <wp:simplePos x="0" y="0"/>
                <wp:positionH relativeFrom="column">
                  <wp:posOffset>392760</wp:posOffset>
                </wp:positionH>
                <wp:positionV relativeFrom="paragraph">
                  <wp:posOffset>-3784</wp:posOffset>
                </wp:positionV>
                <wp:extent cx="431553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55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6E92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-.3pt" to="370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uCKrAEAAKIDAAAOAAAAZHJzL2Uyb0RvYy54bWysU8uOEzEQvCPxD5bvxJMsWcEokz3sCi4I&#10;VrBw93raGQu/ZJvM5O9p9ySziIeEEBfLj67qqu727mZylh0hZRN8x9erhjPwKvTGHzr++eHNi1ec&#10;5SJ9L23w0PETZH6zf/5sN8YWNmEItofEkMTndowdH0qJrRBZDeBkXoUIHh91SE4WPKaD6JMckd1Z&#10;sWmaazGG1McUFOSMt3fzI98Tv9agygetMxRmO47aCq2J1se6iv1Otock42DUWYb8BxVOGo9JF6o7&#10;WST7lswvVM6oFHLQZaWCE0Fro4A8oJt185ObT4OMQF6wODkuZcr/j1a9P976+4RlGGNuc7xP1cWk&#10;k2PamvgFe0q+UCmbqGynpWwwFabw8uXVeru9uuZMXd7ETFGpYsrlLQTH6qbj1vjqSLby+C4XTIuh&#10;l5B6bT0bO/56u9nW1ognUbQrJwtz1EfQzPSYfJZH8wK3NrGjxE73X9cEr3wYWSHaWLuAGpLwR9A5&#10;tsKAZuhvgUs0ZQy+LEBnfEi/y1qmi1Q9x19cz16r7cfQn6hFVA4cBKraeWjrpP14JvjT19p/BwAA&#10;//8DAFBLAwQUAAYACAAAACEAvHiAyNwAAAAGAQAADwAAAGRycy9kb3ducmV2LnhtbEyOwW7CMBBE&#10;75X6D9ZW6gWBE1QCDXFQhdRLe2iBfoATL0lUe53GJpi/r+mFHkczevOKTTCajTi4zpKAdJYAQ6qt&#10;6qgR8HV4na6AOS9JSW0JBVzQwaa8vytkruyZdjjufcMihFwuBbTe9znnrm7RSDezPVLsjnYw0sc4&#10;NFwN8hzhRvN5kmTcyI7iQyt73LZYf+9PRsDbx+fkMg/Z5Ge5qLZhXOnw7rQQjw/hZQ3MY/C3MVz1&#10;ozqU0amyJ1KOaQFZ+hyXAqYZsFgvn9IFsOov87Lg//XLXwAAAP//AwBQSwECLQAUAAYACAAAACEA&#10;toM4kv4AAADhAQAAEwAAAAAAAAAAAAAAAAAAAAAAW0NvbnRlbnRfVHlwZXNdLnhtbFBLAQItABQA&#10;BgAIAAAAIQA4/SH/1gAAAJQBAAALAAAAAAAAAAAAAAAAAC8BAABfcmVscy8ucmVsc1BLAQItABQA&#10;BgAIAAAAIQBB6uCKrAEAAKIDAAAOAAAAAAAAAAAAAAAAAC4CAABkcnMvZTJvRG9jLnhtbFBLAQIt&#10;ABQABgAIAAAAIQC8eIDI3AAAAAYBAAAPAAAAAAAAAAAAAAAAAAYEAABkcnMvZG93bnJldi54bWxQ&#10;SwUGAAAAAAQABADzAAAADwUAAAAA&#10;" strokecolor="black [3040]"/>
            </w:pict>
          </mc:Fallback>
        </mc:AlternateContent>
      </w:r>
      <w:bookmarkEnd w:id="0"/>
      <w:bookmarkEnd w:id="2"/>
    </w:p>
    <w:bookmarkEnd w:id="1"/>
    <w:p w14:paraId="14AF7BCA" w14:textId="77777777" w:rsidR="00123214" w:rsidRPr="00C43B15" w:rsidRDefault="00123214" w:rsidP="00A43349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Parlamentul adoptă prezenta lege organică. </w:t>
      </w:r>
    </w:p>
    <w:p w14:paraId="2B2CBD24" w14:textId="77777777" w:rsidR="00123214" w:rsidRPr="00C43B15" w:rsidRDefault="00123214" w:rsidP="00A43349">
      <w:pPr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6E60CFDD" w14:textId="1E44681B" w:rsidR="00123214" w:rsidRPr="00C43B15" w:rsidRDefault="00123214" w:rsidP="00A43349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 w:rsidR="00466822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.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1.</w:t>
      </w:r>
      <w:r w:rsid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>–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Se declară de utilitate publică de interes național lucrările de </w:t>
      </w:r>
      <w:bookmarkStart w:id="3" w:name="_Hlk130823520"/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construcție a drumului R34.4 </w:t>
      </w:r>
      <w:r w:rsidRPr="00C43B15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DB3BB7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C43B15" w:rsidRPr="00242451">
        <w:rPr>
          <w:sz w:val="28"/>
          <w:szCs w:val="28"/>
          <w:lang w:val="ro-RO"/>
        </w:rPr>
        <w:t>–</w:t>
      </w:r>
      <w:r w:rsidR="00DB3BB7">
        <w:rPr>
          <w:sz w:val="28"/>
          <w:szCs w:val="28"/>
          <w:lang w:val="ro-RO"/>
        </w:rPr>
        <w:t xml:space="preserve"> </w:t>
      </w:r>
      <w:r w:rsidRPr="00C43B15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infrastructura conexă.</w:t>
      </w:r>
    </w:p>
    <w:bookmarkEnd w:id="3"/>
    <w:p w14:paraId="13133D8F" w14:textId="77777777" w:rsidR="00123214" w:rsidRPr="00A43349" w:rsidRDefault="00123214" w:rsidP="00A43349">
      <w:pPr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</w:p>
    <w:p w14:paraId="642D5C8E" w14:textId="4C1B49A0" w:rsidR="00123214" w:rsidRPr="00C43B15" w:rsidRDefault="00466822" w:rsidP="00A43349">
      <w:pPr>
        <w:pStyle w:val="Listparagraf"/>
        <w:ind w:left="0"/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.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123214"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2.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Prin derogare de la art. 11 alin. (1) din Legea nr. 1538/1998 privind fondul ariilor naturale protejate de stat, se retrag 8 hectare de teren din aria cu management multifuncțional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 xml:space="preserve"> (lunc</w:t>
      </w:r>
      <w:r w:rsidR="00EB05F7">
        <w:rPr>
          <w:rFonts w:eastAsia="Calibri"/>
          <w:sz w:val="28"/>
          <w:szCs w:val="28"/>
          <w:shd w:val="clear" w:color="auto" w:fill="FFFFFF"/>
          <w:lang w:val="ro-RO"/>
        </w:rPr>
        <w:t>ă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 xml:space="preserve"> inundabilă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vegetație de </w:t>
      </w:r>
      <w:r w:rsidR="00EB05F7" w:rsidRPr="003417AF">
        <w:rPr>
          <w:rFonts w:eastAsia="Calibri"/>
          <w:sz w:val="28"/>
          <w:szCs w:val="28"/>
          <w:shd w:val="clear" w:color="auto" w:fill="FFFFFF"/>
          <w:lang w:val="ro-RO"/>
        </w:rPr>
        <w:t>baltă</w:t>
      </w:r>
      <w:r w:rsidR="00123214" w:rsidRPr="003417AF">
        <w:rPr>
          <w:rFonts w:eastAsia="Calibri"/>
          <w:sz w:val="28"/>
          <w:szCs w:val="28"/>
          <w:shd w:val="clear" w:color="auto" w:fill="FFFFFF"/>
          <w:lang w:val="ro-RO"/>
        </w:rPr>
        <w:t>)</w:t>
      </w:r>
      <w:r w:rsidR="00EB05F7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localizate în lunca râului Prut, la nord-vest de or</w:t>
      </w:r>
      <w:r w:rsidR="00AD6F40">
        <w:rPr>
          <w:rFonts w:eastAsia="Calibri"/>
          <w:sz w:val="28"/>
          <w:szCs w:val="28"/>
          <w:shd w:val="clear" w:color="auto" w:fill="FFFFFF"/>
          <w:lang w:val="ro-RO"/>
        </w:rPr>
        <w:t>așul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Leova, pentru construcția drumului R34.4</w:t>
      </w:r>
      <w:r w:rsidR="003417AF">
        <w:rPr>
          <w:rFonts w:eastAsia="Calibri"/>
          <w:sz w:val="28"/>
          <w:szCs w:val="28"/>
          <w:shd w:val="clear" w:color="auto" w:fill="FFFFFF"/>
          <w:lang w:val="ro-RO"/>
        </w:rPr>
        <w:t xml:space="preserve">  </w:t>
      </w:r>
      <w:r w:rsidR="00123214"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DB3BB7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3C3814" w:rsidRPr="00242451">
        <w:rPr>
          <w:sz w:val="28"/>
          <w:szCs w:val="28"/>
          <w:lang w:val="ro-RO"/>
        </w:rPr>
        <w:t>–</w:t>
      </w:r>
      <w:r w:rsidR="00DB3BB7">
        <w:rPr>
          <w:sz w:val="28"/>
          <w:szCs w:val="28"/>
          <w:lang w:val="ro-RO"/>
        </w:rPr>
        <w:t xml:space="preserve"> </w:t>
      </w:r>
      <w:r w:rsidR="00123214"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 xml:space="preserve">cu 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>infrastructura conexă.</w:t>
      </w:r>
    </w:p>
    <w:p w14:paraId="3B44A9F9" w14:textId="77777777" w:rsidR="00123214" w:rsidRPr="00A43349" w:rsidRDefault="00123214" w:rsidP="00A43349">
      <w:pPr>
        <w:pStyle w:val="Listparagraf"/>
        <w:ind w:left="0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DFDA499" w14:textId="4939E8B7" w:rsidR="00604247" w:rsidRPr="00C43B15" w:rsidRDefault="00604247" w:rsidP="00604247">
      <w:pPr>
        <w:pStyle w:val="NormalWeb"/>
        <w:shd w:val="clear" w:color="auto" w:fill="FFFFFF"/>
        <w:ind w:firstLine="709"/>
        <w:rPr>
          <w:rFonts w:eastAsia="Calibri"/>
          <w:sz w:val="28"/>
          <w:szCs w:val="28"/>
          <w:shd w:val="clear" w:color="auto" w:fill="FFFFFF"/>
          <w:lang w:val="ro-RO" w:eastAsia="en-US"/>
        </w:rPr>
      </w:pPr>
      <w:bookmarkStart w:id="4" w:name="_Hlk144732242"/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 w:eastAsia="en-US"/>
        </w:rPr>
        <w:t>Art</w:t>
      </w:r>
      <w:r>
        <w:rPr>
          <w:rFonts w:eastAsia="Calibri"/>
          <w:b/>
          <w:bCs/>
          <w:sz w:val="28"/>
          <w:szCs w:val="28"/>
          <w:shd w:val="clear" w:color="auto" w:fill="FFFFFF"/>
          <w:lang w:val="ro-RO" w:eastAsia="en-US"/>
        </w:rPr>
        <w:t>.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 w:eastAsia="en-US"/>
        </w:rPr>
        <w:t xml:space="preserve"> 3.</w:t>
      </w:r>
      <w:r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Retragerea terenurilor afectate de lucrările de interes național de construcție 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a drumului R34.4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DB3BB7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Pr="00242451">
        <w:rPr>
          <w:sz w:val="28"/>
          <w:szCs w:val="28"/>
          <w:lang w:val="ro-RO"/>
        </w:rPr>
        <w:t>–</w:t>
      </w:r>
      <w:r w:rsidR="00DB3BB7">
        <w:rPr>
          <w:sz w:val="28"/>
          <w:szCs w:val="28"/>
          <w:lang w:val="ro-RO"/>
        </w:rPr>
        <w:t xml:space="preserve">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infrastructura conexă</w:t>
      </w:r>
      <w:r w:rsidRPr="00242451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se realizează </w:t>
      </w:r>
      <w:r w:rsidRPr="00B55B7D">
        <w:rPr>
          <w:rFonts w:eastAsia="Calibri"/>
          <w:sz w:val="28"/>
          <w:szCs w:val="28"/>
          <w:shd w:val="clear" w:color="auto" w:fill="FFFFFF"/>
          <w:lang w:val="ro-RO"/>
        </w:rPr>
        <w:t>prin efectul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097C69">
        <w:rPr>
          <w:rFonts w:eastAsia="Calibri"/>
          <w:sz w:val="28"/>
          <w:szCs w:val="28"/>
          <w:shd w:val="clear" w:color="auto" w:fill="FFFFFF"/>
          <w:lang w:val="ro-RO"/>
        </w:rPr>
        <w:t>prezentei legi,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prin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derogare de la prevederile art. 75 și 80 din Codul funciar nr.</w:t>
      </w:r>
      <w:r w:rsidR="00FD14B1">
        <w:rPr>
          <w:rFonts w:eastAsia="Calibri"/>
          <w:sz w:val="28"/>
          <w:szCs w:val="28"/>
          <w:shd w:val="clear" w:color="auto" w:fill="FFFFFF"/>
          <w:lang w:val="ro-RO" w:eastAsia="en-US"/>
        </w:rPr>
        <w:t> 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828/1991, </w:t>
      </w:r>
      <w:r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și 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este definitivă în cazul terenurilor afectate de lucrările supraterane necesare pentru construcția drumului R34.4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 w:eastAsia="en-US"/>
        </w:rPr>
        <w:t>Leova</w:t>
      </w:r>
      <w:r w:rsidR="00DB3BB7">
        <w:rPr>
          <w:rFonts w:eastAsia="Calibri"/>
          <w:iCs/>
          <w:sz w:val="28"/>
          <w:szCs w:val="28"/>
          <w:shd w:val="clear" w:color="auto" w:fill="FFFFFF"/>
          <w:lang w:val="ro-RO" w:eastAsia="en-US"/>
        </w:rPr>
        <w:t xml:space="preserve"> </w:t>
      </w:r>
      <w:r w:rsidRPr="00242451">
        <w:rPr>
          <w:sz w:val="28"/>
          <w:szCs w:val="28"/>
          <w:lang w:val="ro-RO"/>
        </w:rPr>
        <w:t>–</w:t>
      </w:r>
      <w:r w:rsidR="00DB3BB7">
        <w:rPr>
          <w:sz w:val="28"/>
          <w:szCs w:val="28"/>
          <w:lang w:val="ro-RO"/>
        </w:rPr>
        <w:t xml:space="preserve">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 w:eastAsia="en-US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și a punctului de trecere a frontierei</w:t>
      </w:r>
      <w:r w:rsidR="00DB3BB7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de stat</w:t>
      </w:r>
      <w:r>
        <w:rPr>
          <w:rFonts w:eastAsia="Calibri"/>
          <w:sz w:val="28"/>
          <w:szCs w:val="28"/>
          <w:shd w:val="clear" w:color="auto" w:fill="FFFFFF"/>
          <w:lang w:val="ro-RO" w:eastAsia="en-US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cu infrastructura conexă.</w:t>
      </w:r>
    </w:p>
    <w:bookmarkEnd w:id="4"/>
    <w:p w14:paraId="3F2FA8CD" w14:textId="77777777" w:rsidR="00123214" w:rsidRPr="00A43349" w:rsidRDefault="00123214" w:rsidP="00A43349">
      <w:pPr>
        <w:pStyle w:val="NormalWeb"/>
        <w:shd w:val="clear" w:color="auto" w:fill="FFFFFF"/>
        <w:ind w:firstLine="709"/>
        <w:rPr>
          <w:rFonts w:eastAsia="Calibri"/>
          <w:sz w:val="28"/>
          <w:szCs w:val="28"/>
          <w:shd w:val="clear" w:color="auto" w:fill="FFFFFF"/>
          <w:lang w:val="ro-RO" w:eastAsia="en-US"/>
        </w:rPr>
      </w:pPr>
    </w:p>
    <w:p w14:paraId="226B83FC" w14:textId="5F3F3739" w:rsidR="00123214" w:rsidRPr="00C43B15" w:rsidRDefault="00466822" w:rsidP="00A43349">
      <w:pPr>
        <w:pStyle w:val="Listparagraf"/>
        <w:ind w:left="0"/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b/>
          <w:bCs/>
          <w:sz w:val="28"/>
          <w:szCs w:val="28"/>
          <w:lang w:val="ro-RO"/>
        </w:rPr>
        <w:t>Art</w:t>
      </w:r>
      <w:r>
        <w:rPr>
          <w:rFonts w:eastAsia="Calibri"/>
          <w:b/>
          <w:bCs/>
          <w:sz w:val="28"/>
          <w:szCs w:val="28"/>
          <w:lang w:val="ro-RO"/>
        </w:rPr>
        <w:t>.</w:t>
      </w:r>
      <w:r w:rsidRPr="00C43B15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123214" w:rsidRPr="00C43B15">
        <w:rPr>
          <w:rFonts w:eastAsia="Calibri"/>
          <w:b/>
          <w:bCs/>
          <w:sz w:val="28"/>
          <w:szCs w:val="28"/>
          <w:lang w:val="ro-RO"/>
        </w:rPr>
        <w:t>4.</w:t>
      </w:r>
      <w:r w:rsidR="00C43B15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>–</w:t>
      </w:r>
      <w:r w:rsid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</w:t>
      </w:r>
      <w:r w:rsidR="00AD6F40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În </w:t>
      </w:r>
      <w:r w:rsidR="00AD6F40">
        <w:rPr>
          <w:rFonts w:eastAsia="Calibri"/>
          <w:sz w:val="28"/>
          <w:szCs w:val="28"/>
          <w:lang w:val="ro-RO"/>
        </w:rPr>
        <w:t>a</w:t>
      </w:r>
      <w:r w:rsidR="00123214" w:rsidRPr="00C43B15">
        <w:rPr>
          <w:rFonts w:eastAsia="Calibri"/>
          <w:sz w:val="28"/>
          <w:szCs w:val="28"/>
          <w:lang w:val="ro-RO"/>
        </w:rPr>
        <w:t xml:space="preserve">nexa nr. 7 </w:t>
      </w:r>
      <w:r w:rsidR="00AD6F40">
        <w:rPr>
          <w:rFonts w:eastAsia="Calibri"/>
          <w:sz w:val="28"/>
          <w:szCs w:val="28"/>
          <w:lang w:val="ro-RO"/>
        </w:rPr>
        <w:t>la</w:t>
      </w:r>
      <w:r w:rsidR="00AD6F40" w:rsidRPr="00C43B15">
        <w:rPr>
          <w:rFonts w:eastAsia="Calibri"/>
          <w:sz w:val="28"/>
          <w:szCs w:val="28"/>
          <w:lang w:val="ro-RO"/>
        </w:rPr>
        <w:t xml:space="preserve"> </w:t>
      </w:r>
      <w:r w:rsidR="00123214" w:rsidRPr="00C43B15">
        <w:rPr>
          <w:rFonts w:eastAsia="Calibri"/>
          <w:sz w:val="28"/>
          <w:szCs w:val="28"/>
          <w:lang w:val="ro-RO"/>
        </w:rPr>
        <w:t>Legea nr. 1538/1998 privind fondul ariilor naturale protejate de stat (Monitorul Oficial al Republicii Moldova, 1998, nr. 66</w:t>
      </w:r>
      <w:r w:rsidR="00030292">
        <w:rPr>
          <w:rFonts w:eastAsia="Calibri"/>
          <w:sz w:val="28"/>
          <w:szCs w:val="28"/>
          <w:lang w:val="ro-RO"/>
        </w:rPr>
        <w:t>–</w:t>
      </w:r>
      <w:r w:rsidR="00123214" w:rsidRPr="00C43B15">
        <w:rPr>
          <w:rFonts w:eastAsia="Calibri"/>
          <w:sz w:val="28"/>
          <w:szCs w:val="28"/>
          <w:lang w:val="ro-RO"/>
        </w:rPr>
        <w:t>68, art.</w:t>
      </w:r>
      <w:r w:rsidR="00D314E1">
        <w:rPr>
          <w:rFonts w:eastAsia="Calibri"/>
          <w:sz w:val="28"/>
          <w:szCs w:val="28"/>
          <w:lang w:val="ro-RO"/>
        </w:rPr>
        <w:t> </w:t>
      </w:r>
      <w:r w:rsidR="00123214" w:rsidRPr="00C43B15">
        <w:rPr>
          <w:rFonts w:eastAsia="Calibri"/>
          <w:sz w:val="28"/>
          <w:szCs w:val="28"/>
          <w:lang w:val="ro-RO"/>
        </w:rPr>
        <w:t xml:space="preserve">442), cu modificările ulterioare, </w:t>
      </w:r>
      <w:r w:rsidR="00AD6F40">
        <w:rPr>
          <w:rFonts w:eastAsia="Calibri"/>
          <w:sz w:val="28"/>
          <w:szCs w:val="28"/>
          <w:lang w:val="ro-RO"/>
        </w:rPr>
        <w:t>poziția</w:t>
      </w:r>
      <w:r w:rsidR="00AD6F40" w:rsidRPr="00C43B15">
        <w:rPr>
          <w:rFonts w:eastAsia="Calibri"/>
          <w:sz w:val="28"/>
          <w:szCs w:val="28"/>
          <w:lang w:val="ro-RO"/>
        </w:rPr>
        <w:t xml:space="preserve"> 4</w:t>
      </w:r>
      <w:r w:rsidR="00AD6F40">
        <w:rPr>
          <w:rFonts w:eastAsia="Calibri"/>
          <w:sz w:val="28"/>
          <w:szCs w:val="28"/>
          <w:lang w:val="ro-RO"/>
        </w:rPr>
        <w:t xml:space="preserve"> din compartimentul „</w:t>
      </w:r>
      <w:r w:rsidR="00AD6F40" w:rsidRPr="003417AF">
        <w:rPr>
          <w:rFonts w:eastAsia="Calibri"/>
          <w:b/>
          <w:bCs/>
          <w:sz w:val="28"/>
          <w:szCs w:val="28"/>
          <w:lang w:val="ro-RO"/>
        </w:rPr>
        <w:t>B)</w:t>
      </w:r>
      <w:r w:rsidR="003417AF">
        <w:rPr>
          <w:rFonts w:eastAsia="Calibri"/>
          <w:b/>
          <w:bCs/>
          <w:sz w:val="28"/>
          <w:szCs w:val="28"/>
          <w:lang w:val="ro-RO"/>
        </w:rPr>
        <w:t> </w:t>
      </w:r>
      <w:r w:rsidR="00AD6F40" w:rsidRPr="003417AF">
        <w:rPr>
          <w:rFonts w:eastAsia="Calibri"/>
          <w:b/>
          <w:bCs/>
          <w:sz w:val="28"/>
          <w:szCs w:val="28"/>
          <w:lang w:val="ro-RO"/>
        </w:rPr>
        <w:t>SECTOARE REPREZENTATIVE CU VEGETAŢIE DE LUNCĂ</w:t>
      </w:r>
      <w:r w:rsidR="00AD6F40" w:rsidRPr="003417AF">
        <w:rPr>
          <w:rFonts w:eastAsia="Calibri"/>
          <w:sz w:val="28"/>
          <w:szCs w:val="28"/>
          <w:lang w:val="ro-RO"/>
        </w:rPr>
        <w:t>”</w:t>
      </w:r>
      <w:r w:rsidR="00AD6F40">
        <w:rPr>
          <w:rFonts w:eastAsia="Calibri"/>
          <w:sz w:val="28"/>
          <w:szCs w:val="28"/>
          <w:lang w:val="ro-RO"/>
        </w:rPr>
        <w:t xml:space="preserve"> </w:t>
      </w:r>
      <w:r w:rsidR="00123214" w:rsidRPr="00C43B15">
        <w:rPr>
          <w:rFonts w:eastAsia="Calibri"/>
          <w:sz w:val="28"/>
          <w:szCs w:val="28"/>
          <w:lang w:val="ro-RO"/>
        </w:rPr>
        <w:t>se modifică după cum urmează:</w:t>
      </w:r>
    </w:p>
    <w:p w14:paraId="3A3C512D" w14:textId="77777777" w:rsidR="00AD6F40" w:rsidRPr="00C43B15" w:rsidRDefault="00AD6F40" w:rsidP="00A43349">
      <w:pPr>
        <w:pStyle w:val="Listparagraf"/>
        <w:ind w:left="0"/>
        <w:rPr>
          <w:rFonts w:eastAsia="Calibri"/>
          <w:sz w:val="28"/>
          <w:szCs w:val="28"/>
          <w:lang w:val="ro-RO"/>
        </w:rPr>
      </w:pPr>
    </w:p>
    <w:p w14:paraId="20F68245" w14:textId="5891C6C3" w:rsidR="00123214" w:rsidRPr="00C43B15" w:rsidRDefault="00AD6F40" w:rsidP="00A43349">
      <w:pPr>
        <w:pStyle w:val="Listparagraf"/>
        <w:ind w:left="0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în </w:t>
      </w:r>
      <w:r w:rsidR="00123214" w:rsidRPr="00C43B15">
        <w:rPr>
          <w:rFonts w:eastAsia="Calibri"/>
          <w:sz w:val="28"/>
          <w:szCs w:val="28"/>
          <w:lang w:val="ro-RO"/>
        </w:rPr>
        <w:t>coloana 3</w:t>
      </w:r>
      <w:r w:rsidR="003C3814">
        <w:rPr>
          <w:rFonts w:eastAsia="Calibri"/>
          <w:sz w:val="28"/>
          <w:szCs w:val="28"/>
          <w:lang w:val="ro-RO"/>
        </w:rPr>
        <w:t>,</w:t>
      </w:r>
      <w:r w:rsidR="00123214" w:rsidRPr="00C43B15">
        <w:rPr>
          <w:rFonts w:eastAsia="Calibri"/>
          <w:sz w:val="28"/>
          <w:szCs w:val="28"/>
          <w:lang w:val="ro-RO"/>
        </w:rPr>
        <w:t xml:space="preserve"> cifrele </w:t>
      </w:r>
      <w:r w:rsidR="003C3814">
        <w:rPr>
          <w:rFonts w:eastAsia="Calibri"/>
          <w:sz w:val="28"/>
          <w:szCs w:val="28"/>
          <w:lang w:val="ro-RO"/>
        </w:rPr>
        <w:t>„</w:t>
      </w:r>
      <w:r w:rsidR="00123214" w:rsidRPr="00C43B15">
        <w:rPr>
          <w:rFonts w:eastAsia="Calibri"/>
          <w:sz w:val="28"/>
          <w:szCs w:val="28"/>
          <w:lang w:val="ro-RO"/>
        </w:rPr>
        <w:t xml:space="preserve">50” se substituie cu cifrele </w:t>
      </w:r>
      <w:r w:rsidR="003C3814">
        <w:rPr>
          <w:rFonts w:eastAsia="Calibri"/>
          <w:sz w:val="28"/>
          <w:szCs w:val="28"/>
          <w:lang w:val="ro-RO"/>
        </w:rPr>
        <w:t>„</w:t>
      </w:r>
      <w:r w:rsidR="00123214" w:rsidRPr="00C43B15">
        <w:rPr>
          <w:rFonts w:eastAsia="Calibri"/>
          <w:sz w:val="28"/>
          <w:szCs w:val="28"/>
          <w:lang w:val="ro-RO"/>
        </w:rPr>
        <w:t xml:space="preserve">42”; </w:t>
      </w:r>
    </w:p>
    <w:p w14:paraId="66AC6B5A" w14:textId="77777777" w:rsidR="007E3E75" w:rsidRDefault="007E3E75" w:rsidP="00A43349">
      <w:pPr>
        <w:pStyle w:val="Listparagraf"/>
        <w:ind w:left="0"/>
        <w:rPr>
          <w:rFonts w:eastAsia="Calibri"/>
          <w:sz w:val="28"/>
          <w:szCs w:val="28"/>
          <w:lang w:val="ro-RO"/>
        </w:rPr>
      </w:pPr>
    </w:p>
    <w:p w14:paraId="2BF062BD" w14:textId="678B6610" w:rsidR="00123214" w:rsidRPr="00C43B15" w:rsidRDefault="00AD6F40" w:rsidP="00A43349">
      <w:pPr>
        <w:pStyle w:val="Listparagraf"/>
        <w:ind w:left="0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lastRenderedPageBreak/>
        <w:t xml:space="preserve">în </w:t>
      </w:r>
      <w:r w:rsidR="00123214" w:rsidRPr="00C43B15">
        <w:rPr>
          <w:rFonts w:eastAsia="Calibri"/>
          <w:sz w:val="28"/>
          <w:szCs w:val="28"/>
          <w:lang w:val="ro-RO"/>
        </w:rPr>
        <w:t>coloana 5</w:t>
      </w:r>
      <w:r w:rsidR="003C3814">
        <w:rPr>
          <w:rFonts w:eastAsia="Calibri"/>
          <w:sz w:val="28"/>
          <w:szCs w:val="28"/>
          <w:lang w:val="ro-RO"/>
        </w:rPr>
        <w:t>,</w:t>
      </w:r>
      <w:r w:rsidR="00123214" w:rsidRPr="00C43B15">
        <w:rPr>
          <w:rFonts w:eastAsia="Calibri"/>
          <w:sz w:val="28"/>
          <w:szCs w:val="28"/>
          <w:lang w:val="ro-RO"/>
        </w:rPr>
        <w:t xml:space="preserve"> </w:t>
      </w:r>
      <w:r w:rsidR="00D84890">
        <w:rPr>
          <w:rFonts w:eastAsia="Calibri"/>
          <w:sz w:val="28"/>
          <w:szCs w:val="28"/>
          <w:lang w:val="ro-RO"/>
        </w:rPr>
        <w:t>cuvintele</w:t>
      </w:r>
      <w:r w:rsidR="00123214" w:rsidRPr="00C43B15">
        <w:rPr>
          <w:rFonts w:eastAsia="Calibri"/>
          <w:sz w:val="28"/>
          <w:szCs w:val="28"/>
          <w:lang w:val="ro-RO"/>
        </w:rPr>
        <w:t xml:space="preserve"> „Primăria orașului Leova” se substituie cu textul „Î</w:t>
      </w:r>
      <w:r w:rsidR="00600B7F">
        <w:rPr>
          <w:rFonts w:eastAsia="Calibri"/>
          <w:sz w:val="28"/>
          <w:szCs w:val="28"/>
          <w:lang w:val="ro-RO"/>
        </w:rPr>
        <w:t>.</w:t>
      </w:r>
      <w:r w:rsidR="007E3E75">
        <w:rPr>
          <w:rFonts w:eastAsia="Calibri"/>
          <w:sz w:val="28"/>
          <w:szCs w:val="28"/>
          <w:lang w:val="ro-RO"/>
        </w:rPr>
        <w:t>S</w:t>
      </w:r>
      <w:r w:rsidR="00600B7F">
        <w:rPr>
          <w:rFonts w:eastAsia="Calibri"/>
          <w:sz w:val="28"/>
          <w:szCs w:val="28"/>
          <w:lang w:val="ro-RO"/>
        </w:rPr>
        <w:t>. </w:t>
      </w:r>
      <w:r w:rsidR="007E3E75">
        <w:rPr>
          <w:rFonts w:eastAsia="Calibri"/>
          <w:sz w:val="28"/>
          <w:szCs w:val="28"/>
          <w:lang w:val="ro-RO"/>
        </w:rPr>
        <w:t>„</w:t>
      </w:r>
      <w:r w:rsidR="00123214" w:rsidRPr="00C43B15">
        <w:rPr>
          <w:rFonts w:eastAsia="Calibri"/>
          <w:sz w:val="28"/>
          <w:szCs w:val="28"/>
          <w:lang w:val="ro-RO"/>
        </w:rPr>
        <w:t>Întreprinderea pentru silvicultură Iargara</w:t>
      </w:r>
      <w:r w:rsidR="003C3814">
        <w:rPr>
          <w:rFonts w:eastAsia="Calibri"/>
          <w:sz w:val="28"/>
          <w:szCs w:val="28"/>
          <w:lang w:val="ro-RO"/>
        </w:rPr>
        <w:t>”</w:t>
      </w:r>
      <w:r w:rsidR="007E3E75">
        <w:rPr>
          <w:rFonts w:eastAsia="Calibri"/>
          <w:sz w:val="28"/>
          <w:szCs w:val="28"/>
          <w:lang w:val="ro-RO"/>
        </w:rPr>
        <w:t>”</w:t>
      </w:r>
      <w:r w:rsidR="00123214" w:rsidRPr="00C43B15">
        <w:rPr>
          <w:rFonts w:eastAsia="Calibri"/>
          <w:sz w:val="28"/>
          <w:szCs w:val="28"/>
          <w:lang w:val="ro-RO"/>
        </w:rPr>
        <w:t>.</w:t>
      </w:r>
    </w:p>
    <w:p w14:paraId="4008C60D" w14:textId="77777777" w:rsidR="00123214" w:rsidRPr="00A43349" w:rsidRDefault="00123214" w:rsidP="00A43349">
      <w:pPr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2BA2AEF3" w14:textId="4301505C" w:rsidR="00123214" w:rsidRPr="00C43B15" w:rsidRDefault="00466822" w:rsidP="00A43349">
      <w:pPr>
        <w:pStyle w:val="Listparagraf"/>
        <w:ind w:left="0"/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.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123214"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5.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123214" w:rsidRPr="00C43B15">
        <w:rPr>
          <w:rFonts w:eastAsia="Calibri"/>
          <w:sz w:val="28"/>
          <w:szCs w:val="28"/>
          <w:lang w:val="ro-RO"/>
        </w:rPr>
        <w:t xml:space="preserve">Ministerul Mediului, 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>Agenția Proprietății Publice și Primăria orașului Leova vor întreprinde măsurile necesare pentru asigurarea delimitării, înregistrării, formării și transmiterii în gestiune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a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Î.S. </w:t>
      </w:r>
      <w:r w:rsidR="00030292">
        <w:rPr>
          <w:rFonts w:eastAsia="Calibri"/>
          <w:sz w:val="28"/>
          <w:szCs w:val="28"/>
          <w:shd w:val="clear" w:color="auto" w:fill="FFFFFF"/>
          <w:lang w:val="ro-RO"/>
        </w:rPr>
        <w:t>„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>Administrația de Stat a Drumurilor</w:t>
      </w:r>
      <w:r w:rsidR="00030292">
        <w:rPr>
          <w:rFonts w:eastAsia="Calibri"/>
          <w:sz w:val="28"/>
          <w:szCs w:val="28"/>
          <w:shd w:val="clear" w:color="auto" w:fill="FFFFFF"/>
          <w:lang w:val="ro-RO"/>
        </w:rPr>
        <w:t>”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a suprafețelor de teren necesare pentru construcția drumului R34.4</w:t>
      </w:r>
      <w:r w:rsidR="003417AF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="00123214" w:rsidRPr="0066267F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DB3BB7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66267F" w:rsidRPr="00242451">
        <w:rPr>
          <w:rFonts w:eastAsia="Calibri"/>
          <w:bCs/>
          <w:sz w:val="28"/>
          <w:szCs w:val="28"/>
          <w:shd w:val="clear" w:color="auto" w:fill="FFFFFF"/>
          <w:lang w:val="ro-RO"/>
        </w:rPr>
        <w:t>–</w:t>
      </w:r>
      <w:r w:rsidR="00DB3BB7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</w:t>
      </w:r>
      <w:r w:rsidR="00123214" w:rsidRPr="0066267F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infrastructura conexă.</w:t>
      </w:r>
    </w:p>
    <w:p w14:paraId="1B1E6C08" w14:textId="77777777" w:rsidR="00123214" w:rsidRPr="00A43349" w:rsidRDefault="00123214" w:rsidP="00A43349">
      <w:pPr>
        <w:pStyle w:val="Listparagraf"/>
        <w:ind w:left="0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</w:p>
    <w:p w14:paraId="79233AE1" w14:textId="66AD7EBB" w:rsidR="00123214" w:rsidRPr="00C43B15" w:rsidRDefault="00466822" w:rsidP="00A43349">
      <w:pPr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.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123214"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6.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="00123214"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123214" w:rsidRPr="00C43B15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5796D0FC" w14:textId="59AF6199" w:rsidR="00123214" w:rsidRDefault="00123214" w:rsidP="00A43349">
      <w:pPr>
        <w:rPr>
          <w:rFonts w:eastAsia="Calibri"/>
          <w:sz w:val="28"/>
          <w:szCs w:val="28"/>
          <w:lang w:val="ro-RO"/>
        </w:rPr>
      </w:pPr>
    </w:p>
    <w:p w14:paraId="384017C1" w14:textId="77777777" w:rsidR="008A37C8" w:rsidRPr="00C43B15" w:rsidRDefault="008A37C8" w:rsidP="00A43349">
      <w:pPr>
        <w:rPr>
          <w:rFonts w:eastAsia="Calibri"/>
          <w:sz w:val="28"/>
          <w:szCs w:val="28"/>
          <w:lang w:val="ro-RO"/>
        </w:rPr>
      </w:pPr>
    </w:p>
    <w:p w14:paraId="5F3A571C" w14:textId="77777777" w:rsidR="003C63CD" w:rsidRPr="002C4600" w:rsidRDefault="003C63CD" w:rsidP="00766C90">
      <w:pPr>
        <w:ind w:firstLine="0"/>
        <w:jc w:val="center"/>
        <w:rPr>
          <w:b/>
          <w:sz w:val="28"/>
          <w:szCs w:val="28"/>
        </w:rPr>
      </w:pPr>
      <w:proofErr w:type="gramStart"/>
      <w:r w:rsidRPr="002C4600">
        <w:rPr>
          <w:b/>
          <w:sz w:val="28"/>
          <w:szCs w:val="28"/>
        </w:rPr>
        <w:t>PREȘEDINTELE</w:t>
      </w:r>
      <w:r>
        <w:rPr>
          <w:b/>
          <w:sz w:val="28"/>
          <w:szCs w:val="28"/>
        </w:rPr>
        <w:t xml:space="preserve"> </w:t>
      </w:r>
      <w:r w:rsidRPr="002C4600">
        <w:rPr>
          <w:b/>
          <w:sz w:val="28"/>
          <w:szCs w:val="28"/>
        </w:rPr>
        <w:t xml:space="preserve"> PARLAMENTULUI</w:t>
      </w:r>
      <w:proofErr w:type="gramEnd"/>
    </w:p>
    <w:p w14:paraId="5C2CC49B" w14:textId="77777777" w:rsidR="003C63CD" w:rsidRDefault="003C63CD" w:rsidP="00766C90">
      <w:pPr>
        <w:ind w:firstLine="0"/>
        <w:jc w:val="center"/>
        <w:rPr>
          <w:b/>
          <w:sz w:val="28"/>
          <w:szCs w:val="28"/>
        </w:rPr>
      </w:pPr>
    </w:p>
    <w:p w14:paraId="3C7F5CAE" w14:textId="77777777" w:rsidR="003C63CD" w:rsidRDefault="003C63CD" w:rsidP="00766C90">
      <w:pPr>
        <w:ind w:firstLine="0"/>
        <w:jc w:val="center"/>
        <w:rPr>
          <w:b/>
          <w:sz w:val="28"/>
          <w:szCs w:val="28"/>
        </w:rPr>
      </w:pPr>
    </w:p>
    <w:p w14:paraId="7D13480A" w14:textId="77777777" w:rsidR="003C63CD" w:rsidRDefault="003C63CD" w:rsidP="00766C90">
      <w:pPr>
        <w:ind w:firstLine="0"/>
        <w:jc w:val="center"/>
        <w:rPr>
          <w:b/>
          <w:sz w:val="28"/>
          <w:szCs w:val="28"/>
        </w:rPr>
      </w:pPr>
    </w:p>
    <w:p w14:paraId="67BF96C0" w14:textId="77777777" w:rsidR="003C63CD" w:rsidRDefault="003C63CD" w:rsidP="00766C90">
      <w:pPr>
        <w:ind w:firstLine="0"/>
        <w:jc w:val="center"/>
        <w:rPr>
          <w:b/>
          <w:sz w:val="28"/>
          <w:szCs w:val="28"/>
        </w:rPr>
      </w:pPr>
      <w:proofErr w:type="gramStart"/>
      <w:r w:rsidRPr="002C4600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GOR</w:t>
      </w:r>
      <w:r w:rsidRPr="002C46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2C4600">
        <w:rPr>
          <w:b/>
          <w:sz w:val="28"/>
          <w:szCs w:val="28"/>
        </w:rPr>
        <w:t>GROSU</w:t>
      </w:r>
      <w:proofErr w:type="gramEnd"/>
    </w:p>
    <w:p w14:paraId="3C072BFA" w14:textId="77777777" w:rsidR="003C63CD" w:rsidRDefault="003C63CD" w:rsidP="003C63CD">
      <w:pPr>
        <w:ind w:left="567" w:right="1985"/>
        <w:rPr>
          <w:b/>
          <w:sz w:val="28"/>
          <w:szCs w:val="28"/>
        </w:rPr>
      </w:pPr>
    </w:p>
    <w:p w14:paraId="7A2EE2B2" w14:textId="77777777" w:rsidR="003C63CD" w:rsidRDefault="003C63CD" w:rsidP="003C63CD">
      <w:pPr>
        <w:ind w:left="567" w:right="1985"/>
        <w:rPr>
          <w:b/>
          <w:sz w:val="28"/>
          <w:szCs w:val="28"/>
        </w:rPr>
      </w:pPr>
    </w:p>
    <w:p w14:paraId="30180B31" w14:textId="77777777" w:rsidR="00766C90" w:rsidRDefault="00766C90" w:rsidP="003C63CD">
      <w:pPr>
        <w:ind w:firstLine="0"/>
        <w:rPr>
          <w:b/>
          <w:sz w:val="28"/>
          <w:szCs w:val="28"/>
        </w:rPr>
      </w:pPr>
    </w:p>
    <w:p w14:paraId="021FEE8F" w14:textId="34014746" w:rsidR="003C63CD" w:rsidRDefault="003C63CD" w:rsidP="00766C90">
      <w:pPr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Chișinău, 7 septembrie 2023.</w:t>
      </w:r>
    </w:p>
    <w:p w14:paraId="1E0F9EC5" w14:textId="48BE1EE5" w:rsidR="003C63CD" w:rsidRPr="002C4600" w:rsidRDefault="003C63CD" w:rsidP="00766C90">
      <w:pPr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Nr. 265.</w:t>
      </w:r>
    </w:p>
    <w:p w14:paraId="0BBB79ED" w14:textId="77777777" w:rsidR="00730FEE" w:rsidRPr="00C43B15" w:rsidRDefault="00730FEE" w:rsidP="003C63CD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C43B15" w:rsidSect="00A43349">
      <w:headerReference w:type="default" r:id="rId11"/>
      <w:headerReference w:type="first" r:id="rId12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9A067" w14:textId="77777777" w:rsidR="00617205" w:rsidRDefault="00617205" w:rsidP="00026B87">
      <w:r>
        <w:separator/>
      </w:r>
    </w:p>
  </w:endnote>
  <w:endnote w:type="continuationSeparator" w:id="0">
    <w:p w14:paraId="410F1BE3" w14:textId="77777777" w:rsidR="00617205" w:rsidRDefault="0061720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37B3F" w14:textId="77777777" w:rsidR="00617205" w:rsidRDefault="00617205" w:rsidP="00026B87">
      <w:r>
        <w:separator/>
      </w:r>
    </w:p>
  </w:footnote>
  <w:footnote w:type="continuationSeparator" w:id="0">
    <w:p w14:paraId="233251B3" w14:textId="77777777" w:rsidR="00617205" w:rsidRDefault="0061720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A43349" w:rsidRDefault="000D7A09">
    <w:pPr>
      <w:pStyle w:val="Antet"/>
      <w:jc w:val="center"/>
      <w:rPr>
        <w:sz w:val="28"/>
        <w:szCs w:val="28"/>
      </w:rPr>
    </w:pPr>
    <w:r w:rsidRPr="00A43349">
      <w:rPr>
        <w:sz w:val="28"/>
        <w:szCs w:val="28"/>
      </w:rPr>
      <w:fldChar w:fldCharType="begin"/>
    </w:r>
    <w:r w:rsidRPr="00A43349">
      <w:rPr>
        <w:sz w:val="28"/>
        <w:szCs w:val="28"/>
      </w:rPr>
      <w:instrText>PAGE   \* MERGEFORMAT</w:instrText>
    </w:r>
    <w:r w:rsidRPr="00A43349">
      <w:rPr>
        <w:sz w:val="28"/>
        <w:szCs w:val="28"/>
      </w:rPr>
      <w:fldChar w:fldCharType="separate"/>
    </w:r>
    <w:r w:rsidR="007F57AE" w:rsidRPr="00A43349">
      <w:rPr>
        <w:noProof/>
        <w:sz w:val="28"/>
        <w:szCs w:val="28"/>
        <w:lang w:val="ro-RO"/>
      </w:rPr>
      <w:t>4</w:t>
    </w:r>
    <w:r w:rsidRPr="00A43349">
      <w:rPr>
        <w:sz w:val="28"/>
        <w:szCs w:val="28"/>
      </w:rP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4188888">
    <w:abstractNumId w:val="8"/>
  </w:num>
  <w:num w:numId="2" w16cid:durableId="1654599918">
    <w:abstractNumId w:val="31"/>
  </w:num>
  <w:num w:numId="3" w16cid:durableId="84959362">
    <w:abstractNumId w:val="2"/>
  </w:num>
  <w:num w:numId="4" w16cid:durableId="1755932808">
    <w:abstractNumId w:val="21"/>
  </w:num>
  <w:num w:numId="5" w16cid:durableId="719402906">
    <w:abstractNumId w:val="17"/>
  </w:num>
  <w:num w:numId="6" w16cid:durableId="658311577">
    <w:abstractNumId w:val="24"/>
  </w:num>
  <w:num w:numId="7" w16cid:durableId="1974286092">
    <w:abstractNumId w:val="6"/>
  </w:num>
  <w:num w:numId="8" w16cid:durableId="734821467">
    <w:abstractNumId w:val="18"/>
  </w:num>
  <w:num w:numId="9" w16cid:durableId="1216114491">
    <w:abstractNumId w:val="32"/>
  </w:num>
  <w:num w:numId="10" w16cid:durableId="115832762">
    <w:abstractNumId w:val="34"/>
  </w:num>
  <w:num w:numId="11" w16cid:durableId="660279838">
    <w:abstractNumId w:val="15"/>
  </w:num>
  <w:num w:numId="12" w16cid:durableId="139153322">
    <w:abstractNumId w:val="27"/>
  </w:num>
  <w:num w:numId="13" w16cid:durableId="1712684342">
    <w:abstractNumId w:val="5"/>
  </w:num>
  <w:num w:numId="14" w16cid:durableId="1877622541">
    <w:abstractNumId w:val="4"/>
  </w:num>
  <w:num w:numId="15" w16cid:durableId="561257333">
    <w:abstractNumId w:val="9"/>
  </w:num>
  <w:num w:numId="16" w16cid:durableId="1047484020">
    <w:abstractNumId w:val="26"/>
  </w:num>
  <w:num w:numId="17" w16cid:durableId="334652587">
    <w:abstractNumId w:val="25"/>
  </w:num>
  <w:num w:numId="18" w16cid:durableId="1356729569">
    <w:abstractNumId w:val="3"/>
  </w:num>
  <w:num w:numId="19" w16cid:durableId="2142069233">
    <w:abstractNumId w:val="10"/>
  </w:num>
  <w:num w:numId="20" w16cid:durableId="1799058181">
    <w:abstractNumId w:val="13"/>
  </w:num>
  <w:num w:numId="21" w16cid:durableId="1849372177">
    <w:abstractNumId w:val="29"/>
  </w:num>
  <w:num w:numId="22" w16cid:durableId="1426731991">
    <w:abstractNumId w:val="23"/>
  </w:num>
  <w:num w:numId="23" w16cid:durableId="1304388979">
    <w:abstractNumId w:val="35"/>
  </w:num>
  <w:num w:numId="24" w16cid:durableId="93407381">
    <w:abstractNumId w:val="16"/>
  </w:num>
  <w:num w:numId="25" w16cid:durableId="2108384455">
    <w:abstractNumId w:val="30"/>
  </w:num>
  <w:num w:numId="26" w16cid:durableId="1359114839">
    <w:abstractNumId w:val="19"/>
  </w:num>
  <w:num w:numId="27" w16cid:durableId="900285593">
    <w:abstractNumId w:val="20"/>
  </w:num>
  <w:num w:numId="28" w16cid:durableId="6064715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683169944">
    <w:abstractNumId w:val="0"/>
  </w:num>
  <w:num w:numId="30" w16cid:durableId="1798331729">
    <w:abstractNumId w:val="1"/>
  </w:num>
  <w:num w:numId="31" w16cid:durableId="2093357964">
    <w:abstractNumId w:val="28"/>
  </w:num>
  <w:num w:numId="32" w16cid:durableId="1697273877">
    <w:abstractNumId w:val="14"/>
  </w:num>
  <w:num w:numId="33" w16cid:durableId="1804538559">
    <w:abstractNumId w:val="36"/>
  </w:num>
  <w:num w:numId="34" w16cid:durableId="598412664">
    <w:abstractNumId w:val="33"/>
  </w:num>
  <w:num w:numId="35" w16cid:durableId="869801835">
    <w:abstractNumId w:val="11"/>
  </w:num>
  <w:num w:numId="36" w16cid:durableId="1806855327">
    <w:abstractNumId w:val="12"/>
  </w:num>
  <w:num w:numId="37" w16cid:durableId="431554952">
    <w:abstractNumId w:val="22"/>
  </w:num>
  <w:num w:numId="38" w16cid:durableId="102814667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0292"/>
    <w:rsid w:val="00075CE0"/>
    <w:rsid w:val="00077246"/>
    <w:rsid w:val="00077B6F"/>
    <w:rsid w:val="0008431B"/>
    <w:rsid w:val="00085DA8"/>
    <w:rsid w:val="000914AA"/>
    <w:rsid w:val="0009503C"/>
    <w:rsid w:val="00097C69"/>
    <w:rsid w:val="000B66A7"/>
    <w:rsid w:val="000C3000"/>
    <w:rsid w:val="000D3405"/>
    <w:rsid w:val="000D486D"/>
    <w:rsid w:val="000D7A09"/>
    <w:rsid w:val="000F0FD7"/>
    <w:rsid w:val="001100A2"/>
    <w:rsid w:val="00111319"/>
    <w:rsid w:val="0012001A"/>
    <w:rsid w:val="00123214"/>
    <w:rsid w:val="0014378C"/>
    <w:rsid w:val="00144067"/>
    <w:rsid w:val="001469DB"/>
    <w:rsid w:val="001574DD"/>
    <w:rsid w:val="001614F3"/>
    <w:rsid w:val="00184F32"/>
    <w:rsid w:val="00191F49"/>
    <w:rsid w:val="001B2461"/>
    <w:rsid w:val="001B5608"/>
    <w:rsid w:val="001D364E"/>
    <w:rsid w:val="001E6EB8"/>
    <w:rsid w:val="00222B19"/>
    <w:rsid w:val="00242451"/>
    <w:rsid w:val="00243B9C"/>
    <w:rsid w:val="00251AE0"/>
    <w:rsid w:val="0025392F"/>
    <w:rsid w:val="00256F32"/>
    <w:rsid w:val="00283736"/>
    <w:rsid w:val="0029400E"/>
    <w:rsid w:val="002F07CD"/>
    <w:rsid w:val="003321A4"/>
    <w:rsid w:val="003417AF"/>
    <w:rsid w:val="0034194B"/>
    <w:rsid w:val="003543E9"/>
    <w:rsid w:val="003546C1"/>
    <w:rsid w:val="00356D6F"/>
    <w:rsid w:val="003724B5"/>
    <w:rsid w:val="003852B4"/>
    <w:rsid w:val="003A4AE6"/>
    <w:rsid w:val="003B04ED"/>
    <w:rsid w:val="003B596B"/>
    <w:rsid w:val="003C3814"/>
    <w:rsid w:val="003C63CD"/>
    <w:rsid w:val="003D6BC3"/>
    <w:rsid w:val="00427274"/>
    <w:rsid w:val="00443FC0"/>
    <w:rsid w:val="0044592D"/>
    <w:rsid w:val="0045335A"/>
    <w:rsid w:val="00454CEE"/>
    <w:rsid w:val="004654AB"/>
    <w:rsid w:val="00466822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14520"/>
    <w:rsid w:val="005262C2"/>
    <w:rsid w:val="00530592"/>
    <w:rsid w:val="00542F92"/>
    <w:rsid w:val="005541A1"/>
    <w:rsid w:val="0055572F"/>
    <w:rsid w:val="005802DD"/>
    <w:rsid w:val="005850E0"/>
    <w:rsid w:val="00586D2A"/>
    <w:rsid w:val="005E1FF5"/>
    <w:rsid w:val="005F1999"/>
    <w:rsid w:val="005F2B04"/>
    <w:rsid w:val="00600B7F"/>
    <w:rsid w:val="00601679"/>
    <w:rsid w:val="00602E93"/>
    <w:rsid w:val="00604247"/>
    <w:rsid w:val="00617205"/>
    <w:rsid w:val="0063090F"/>
    <w:rsid w:val="00633BD9"/>
    <w:rsid w:val="0066267F"/>
    <w:rsid w:val="00667CE7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6C90"/>
    <w:rsid w:val="00782601"/>
    <w:rsid w:val="007926E4"/>
    <w:rsid w:val="007A2971"/>
    <w:rsid w:val="007A37D5"/>
    <w:rsid w:val="007A4567"/>
    <w:rsid w:val="007E0B5B"/>
    <w:rsid w:val="007E3E75"/>
    <w:rsid w:val="007F57AE"/>
    <w:rsid w:val="00814406"/>
    <w:rsid w:val="00832599"/>
    <w:rsid w:val="0084667B"/>
    <w:rsid w:val="00851788"/>
    <w:rsid w:val="00862AB4"/>
    <w:rsid w:val="00870C12"/>
    <w:rsid w:val="0087581E"/>
    <w:rsid w:val="00882196"/>
    <w:rsid w:val="00893B25"/>
    <w:rsid w:val="008A37C8"/>
    <w:rsid w:val="008B533A"/>
    <w:rsid w:val="008C14FC"/>
    <w:rsid w:val="008C1EB3"/>
    <w:rsid w:val="008C53C4"/>
    <w:rsid w:val="008C5F65"/>
    <w:rsid w:val="008E75D1"/>
    <w:rsid w:val="009159B9"/>
    <w:rsid w:val="009168BD"/>
    <w:rsid w:val="009374A9"/>
    <w:rsid w:val="00941781"/>
    <w:rsid w:val="00942083"/>
    <w:rsid w:val="009423B6"/>
    <w:rsid w:val="00950CEF"/>
    <w:rsid w:val="0095316D"/>
    <w:rsid w:val="00965406"/>
    <w:rsid w:val="00967B94"/>
    <w:rsid w:val="009A3326"/>
    <w:rsid w:val="009B27A3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3349"/>
    <w:rsid w:val="00A56041"/>
    <w:rsid w:val="00A645F2"/>
    <w:rsid w:val="00A87A92"/>
    <w:rsid w:val="00A938D0"/>
    <w:rsid w:val="00A94FEB"/>
    <w:rsid w:val="00A977C3"/>
    <w:rsid w:val="00AA173D"/>
    <w:rsid w:val="00AB67F5"/>
    <w:rsid w:val="00AD6F40"/>
    <w:rsid w:val="00AE7568"/>
    <w:rsid w:val="00AF0010"/>
    <w:rsid w:val="00B05A8B"/>
    <w:rsid w:val="00B133CA"/>
    <w:rsid w:val="00B16328"/>
    <w:rsid w:val="00B3542E"/>
    <w:rsid w:val="00B4370D"/>
    <w:rsid w:val="00B51090"/>
    <w:rsid w:val="00B55B7D"/>
    <w:rsid w:val="00B71142"/>
    <w:rsid w:val="00B84F25"/>
    <w:rsid w:val="00BF2373"/>
    <w:rsid w:val="00BF32A6"/>
    <w:rsid w:val="00C02DFA"/>
    <w:rsid w:val="00C03113"/>
    <w:rsid w:val="00C2477D"/>
    <w:rsid w:val="00C35492"/>
    <w:rsid w:val="00C43B15"/>
    <w:rsid w:val="00C74719"/>
    <w:rsid w:val="00C74905"/>
    <w:rsid w:val="00C97309"/>
    <w:rsid w:val="00CB05D3"/>
    <w:rsid w:val="00CB0FCF"/>
    <w:rsid w:val="00CB2EED"/>
    <w:rsid w:val="00CC7AFF"/>
    <w:rsid w:val="00CD5FF7"/>
    <w:rsid w:val="00CE0DA1"/>
    <w:rsid w:val="00CF2559"/>
    <w:rsid w:val="00D1121D"/>
    <w:rsid w:val="00D30198"/>
    <w:rsid w:val="00D314E1"/>
    <w:rsid w:val="00D41305"/>
    <w:rsid w:val="00D64123"/>
    <w:rsid w:val="00D642D3"/>
    <w:rsid w:val="00D8311D"/>
    <w:rsid w:val="00D84890"/>
    <w:rsid w:val="00D86B79"/>
    <w:rsid w:val="00D91434"/>
    <w:rsid w:val="00DB1216"/>
    <w:rsid w:val="00DB3BB7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534A0"/>
    <w:rsid w:val="00E82D01"/>
    <w:rsid w:val="00E93E44"/>
    <w:rsid w:val="00EA1DFC"/>
    <w:rsid w:val="00EA3268"/>
    <w:rsid w:val="00EA7735"/>
    <w:rsid w:val="00EB05F7"/>
    <w:rsid w:val="00EB50D7"/>
    <w:rsid w:val="00EB7F6B"/>
    <w:rsid w:val="00ED2FE3"/>
    <w:rsid w:val="00ED4A1E"/>
    <w:rsid w:val="00EF5CF5"/>
    <w:rsid w:val="00F019B4"/>
    <w:rsid w:val="00F4110C"/>
    <w:rsid w:val="00F552B7"/>
    <w:rsid w:val="00F5731C"/>
    <w:rsid w:val="00F67B04"/>
    <w:rsid w:val="00F76152"/>
    <w:rsid w:val="00F817FC"/>
    <w:rsid w:val="00F864E2"/>
    <w:rsid w:val="00F93ACB"/>
    <w:rsid w:val="00FA194B"/>
    <w:rsid w:val="00FA7984"/>
    <w:rsid w:val="00FB176A"/>
    <w:rsid w:val="00FC2D2D"/>
    <w:rsid w:val="00FC4320"/>
    <w:rsid w:val="00FD14B1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D6E8A5B1-5CA2-4D60-BFB9-B9037F29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7F57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BD7481-E16E-4600-95F7-91A91DE8773F}"/>
</file>

<file path=customXml/itemProps2.xml><?xml version="1.0" encoding="utf-8"?>
<ds:datastoreItem xmlns:ds="http://schemas.openxmlformats.org/officeDocument/2006/customXml" ds:itemID="{537A8E2E-C0D4-4AD6-921D-6B2E0E7B9689}"/>
</file>

<file path=customXml/itemProps3.xml><?xml version="1.0" encoding="utf-8"?>
<ds:datastoreItem xmlns:ds="http://schemas.openxmlformats.org/officeDocument/2006/customXml" ds:itemID="{D609656F-EEEA-43A6-A6A3-2F6FE1F1D845}"/>
</file>

<file path=customXml/itemProps4.xml><?xml version="1.0" encoding="utf-8"?>
<ds:datastoreItem xmlns:ds="http://schemas.openxmlformats.org/officeDocument/2006/customXml" ds:itemID="{16DFB04E-FE3F-4777-8474-6B045F054A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2196</Characters>
  <Application>Microsoft Office Word</Application>
  <DocSecurity>4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271.2023.ro</vt:lpstr>
      <vt:lpstr/>
      <vt:lpstr/>
    </vt:vector>
  </TitlesOfParts>
  <Company>Cancelaria Guvernului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L_265.2023.ro</dc:title>
  <dc:creator>lll</dc:creator>
  <cp:lastModifiedBy>Aliona Galaico</cp:lastModifiedBy>
  <cp:revision>2</cp:revision>
  <cp:lastPrinted>2023-07-25T12:14:00Z</cp:lastPrinted>
  <dcterms:created xsi:type="dcterms:W3CDTF">2023-09-07T13:26:00Z</dcterms:created>
  <dcterms:modified xsi:type="dcterms:W3CDTF">2023-09-07T13:26:00Z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