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E8DEF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1D80528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74AA8C6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6397438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52C5C58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1DF40D6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CC7134E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3C3C6EB4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756FC149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B56FBD0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30742CA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Закона</w:t>
      </w:r>
      <w:r w:rsidRPr="00696893"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изменений в некоторые нормативные акты (Кодекс автомобильного транспорта № 150/2014</w:t>
      </w:r>
      <w:r w:rsidRPr="0069689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Кодекс Республики Молдова о правонарушениях № 218/2008)</w:t>
      </w:r>
      <w:r w:rsidRPr="00696893">
        <w:rPr>
          <w:lang w:val="ru-RU"/>
        </w:rPr>
        <w:t xml:space="preserve"> </w:t>
      </w:r>
      <w:r w:rsidRPr="00696893">
        <w:rPr>
          <w:rFonts w:ascii="Times New Roman" w:eastAsia="Calibri" w:hAnsi="Times New Roman" w:cs="Times New Roman"/>
          <w:sz w:val="28"/>
          <w:szCs w:val="28"/>
          <w:lang w:val="ru-RU"/>
        </w:rPr>
        <w:t>№ 252/2023.</w:t>
      </w:r>
    </w:p>
    <w:p w14:paraId="389A0C43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8D527C2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bookmarkStart w:id="0" w:name="_Hlk136847315"/>
    </w:p>
    <w:bookmarkEnd w:id="0"/>
    <w:p w14:paraId="7462E08A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104D0EA3" w14:textId="77777777" w:rsidR="00800E04" w:rsidRPr="00696893" w:rsidRDefault="00800E04" w:rsidP="00800E04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77374A78" w14:textId="77777777" w:rsidR="00800E04" w:rsidRPr="00696893" w:rsidRDefault="00800E04" w:rsidP="00800E04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1F30D3D5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2F3B5E22" w14:textId="77777777" w:rsidR="00800E04" w:rsidRPr="00696893" w:rsidRDefault="00800E04" w:rsidP="00700FAE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3970A55" w14:textId="77777777" w:rsidR="00800E04" w:rsidRPr="00696893" w:rsidRDefault="00800E04" w:rsidP="00696893">
      <w:pPr>
        <w:tabs>
          <w:tab w:val="left" w:pos="284"/>
        </w:tabs>
        <w:spacing w:after="0" w:line="240" w:lineRule="auto"/>
        <w:ind w:firstLine="851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5CA195D6" w14:textId="77777777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8"/>
          <w:szCs w:val="8"/>
          <w:lang w:val="ru-RU"/>
        </w:rPr>
      </w:pPr>
    </w:p>
    <w:p w14:paraId="6C2300BC" w14:textId="1A1D5A10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М. МОРОЗОВА </w:t>
      </w:r>
    </w:p>
    <w:p w14:paraId="038D7C1B" w14:textId="49FD5166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А. ТРУБКА </w:t>
      </w:r>
    </w:p>
    <w:p w14:paraId="6A0AD91E" w14:textId="77777777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С. ЛАЗАРЕНКУ</w:t>
      </w:r>
    </w:p>
    <w:p w14:paraId="2D9530D2" w14:textId="3ED337FE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Р. РОШКА </w:t>
      </w:r>
    </w:p>
    <w:p w14:paraId="56A687C0" w14:textId="6CFD2C68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В. ЖАКОТ </w:t>
      </w:r>
    </w:p>
    <w:p w14:paraId="022FEB4C" w14:textId="2E64DBA7" w:rsidR="00700FAE" w:rsidRPr="00696893" w:rsidRDefault="00700FAE" w:rsidP="00700FAE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Р. МАРИАН</w:t>
      </w:r>
      <w:r w:rsidRPr="0069689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</w:p>
    <w:p w14:paraId="14FF3294" w14:textId="77777777" w:rsidR="00800E04" w:rsidRPr="00696893" w:rsidRDefault="00800E04" w:rsidP="00800E04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D44070C" w14:textId="77777777" w:rsidR="00800E04" w:rsidRPr="00696893" w:rsidRDefault="00800E04" w:rsidP="00800E04">
      <w:pPr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668FCAE" w14:textId="2F36F3F1" w:rsidR="00800E04" w:rsidRPr="00696893" w:rsidRDefault="00800E04" w:rsidP="007727B5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br w:type="page"/>
      </w:r>
      <w:r w:rsidRPr="0069689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 252/2023)</w:t>
      </w:r>
    </w:p>
    <w:p w14:paraId="04B25876" w14:textId="77777777" w:rsidR="00800E04" w:rsidRPr="00696893" w:rsidRDefault="00800E04" w:rsidP="007727B5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69689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48F851A7" w14:textId="77777777" w:rsidR="00800E04" w:rsidRPr="00696893" w:rsidRDefault="00800E04" w:rsidP="00800E04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96142A4" w14:textId="77777777" w:rsidR="00800E04" w:rsidRPr="00696893" w:rsidRDefault="00800E04" w:rsidP="00800E04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34678A7" w14:textId="77777777" w:rsidR="00800E04" w:rsidRPr="00696893" w:rsidRDefault="00800E04" w:rsidP="00800E04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18F67DF" w14:textId="77777777" w:rsidR="00800E04" w:rsidRPr="00696893" w:rsidRDefault="00800E04" w:rsidP="00800E04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590C19C" w14:textId="77777777" w:rsidR="00800E04" w:rsidRPr="00696893" w:rsidRDefault="00800E04" w:rsidP="00800E04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96893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2D605138" w14:textId="77777777" w:rsidR="00800E04" w:rsidRPr="00696893" w:rsidRDefault="00800E04" w:rsidP="00800E0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9689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некоторые нормативные акты </w:t>
      </w:r>
    </w:p>
    <w:p w14:paraId="63189920" w14:textId="77777777" w:rsidR="00800E04" w:rsidRPr="00696893" w:rsidRDefault="00800E04" w:rsidP="00800E0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9689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(Кодекс автомобильного транспорта № 150/2014 и </w:t>
      </w:r>
    </w:p>
    <w:p w14:paraId="41B73AEA" w14:textId="77777777" w:rsidR="00800E04" w:rsidRPr="00696893" w:rsidRDefault="00800E04" w:rsidP="00800E0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9689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Кодекс Республики Молдова о правонарушениях № 218/2008) </w:t>
      </w:r>
    </w:p>
    <w:p w14:paraId="2D5BF821" w14:textId="77777777" w:rsidR="00800E04" w:rsidRPr="00696893" w:rsidRDefault="00800E04" w:rsidP="00800E04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4ACAA7" w14:textId="77777777" w:rsidR="00800E04" w:rsidRPr="00696893" w:rsidRDefault="00800E04" w:rsidP="00800E0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C4D3925" w14:textId="77777777" w:rsidR="00800E04" w:rsidRPr="00696893" w:rsidRDefault="00800E04" w:rsidP="00800E0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995F710" w14:textId="3D6F6879" w:rsidR="00800E04" w:rsidRPr="00696893" w:rsidRDefault="00800E04" w:rsidP="002830B0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</w:t>
      </w:r>
      <w:r w:rsid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P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I. </w:t>
      </w:r>
      <w:r w:rsid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–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В Кодекс автомобильного транспорта № 150/2014 (Официальный монитор Республики Молдова, 2014 г., № 247–248, ст. 568) с последующими изменениями, внести следующие изменения:</w:t>
      </w:r>
    </w:p>
    <w:p w14:paraId="0C87EECC" w14:textId="77777777" w:rsidR="00800E04" w:rsidRPr="00696893" w:rsidRDefault="00800E04" w:rsidP="002830B0">
      <w:pPr>
        <w:pStyle w:val="Listparagraf"/>
        <w:numPr>
          <w:ilvl w:val="0"/>
          <w:numId w:val="2"/>
        </w:numPr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По всему тексту закона, слова «таксометр» в любой грамматической форме заменить словами «контрольно-кассовый аппарат» в соответствующей грамматической форме.</w:t>
      </w:r>
    </w:p>
    <w:p w14:paraId="55E0BFB5" w14:textId="6EE099C3" w:rsidR="00800E04" w:rsidRPr="00696893" w:rsidRDefault="00800E04" w:rsidP="00800E04">
      <w:pPr>
        <w:pStyle w:val="Listparagraf"/>
        <w:numPr>
          <w:ilvl w:val="0"/>
          <w:numId w:val="2"/>
        </w:numPr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В части (1) статьи 5 понятие «таксометр» исключить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A27540E" w14:textId="09838BC0" w:rsidR="00800E04" w:rsidRPr="00696893" w:rsidRDefault="008F6075" w:rsidP="00800E04">
      <w:pPr>
        <w:pStyle w:val="Listparagraf"/>
        <w:numPr>
          <w:ilvl w:val="0"/>
          <w:numId w:val="2"/>
        </w:numPr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800E04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(1) статьи 5 в понятиях «билет» и «багажный билет» слова «с фискальной памятью» исключить.</w:t>
      </w:r>
    </w:p>
    <w:p w14:paraId="41D053A2" w14:textId="296CD4AD" w:rsidR="00800E04" w:rsidRPr="00696893" w:rsidRDefault="00800E04" w:rsidP="00800E04">
      <w:pPr>
        <w:pStyle w:val="Listparagraf"/>
        <w:numPr>
          <w:ilvl w:val="0"/>
          <w:numId w:val="2"/>
        </w:numPr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(1) статьи 45 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цифру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«3» заменить 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цифрой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«5»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02550AE" w14:textId="3AD8FFD8" w:rsidR="00800E04" w:rsidRPr="00696893" w:rsidRDefault="008F6075" w:rsidP="00800E04">
      <w:pPr>
        <w:pStyle w:val="Listparagraf"/>
        <w:numPr>
          <w:ilvl w:val="0"/>
          <w:numId w:val="2"/>
        </w:numPr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800E04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(2) статьи 45 слово «обучения» заменить словом «образования».</w:t>
      </w:r>
    </w:p>
    <w:p w14:paraId="62951374" w14:textId="77777777" w:rsidR="00800E04" w:rsidRPr="00696893" w:rsidRDefault="00800E04" w:rsidP="00800E04">
      <w:pPr>
        <w:pStyle w:val="Listparagraf"/>
        <w:numPr>
          <w:ilvl w:val="0"/>
          <w:numId w:val="2"/>
        </w:numPr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Часть (3) статьи 80 изложить в следующей редакции:</w:t>
      </w:r>
    </w:p>
    <w:p w14:paraId="0C1826E1" w14:textId="447FECB3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«Стоимость таксомоторной автотранспортной перевозки устанавливается путем суммирования тарифов на расстояние за рейс и/или время стоянки, рассчитанных 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контрольно-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к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ассовым аппаратом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, находящ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имся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оснащении соответствующего легкового автомобиля, на основе алгоритмов, заданных в электронных системах (на платформах) управления, размещения/приема заказов и/или оплаты предоставляемых услуг по таксомоторным автотранспортным перевозкам или, в зависимости от обстоятельств, измеренным кассов</w:t>
      </w:r>
      <w:r w:rsidR="008F6075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ым </w:t>
      </w:r>
      <w:r w:rsidR="00DB054F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оборудованием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, котор</w:t>
      </w:r>
      <w:r w:rsidR="00C663D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ым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оснащен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соответствующий автомобиль, а также стоимость </w:t>
      </w:r>
      <w:r w:rsidR="00DB054F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других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предоставленных вспомогательных услуг».</w:t>
      </w:r>
    </w:p>
    <w:p w14:paraId="15984222" w14:textId="59C63F54" w:rsidR="00800E04" w:rsidRPr="00696893" w:rsidRDefault="00800E04" w:rsidP="007727B5">
      <w:pPr>
        <w:pStyle w:val="Listparagraf"/>
        <w:numPr>
          <w:ilvl w:val="0"/>
          <w:numId w:val="2"/>
        </w:numPr>
        <w:spacing w:after="120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Статью 80 дополнить частями (4)</w:t>
      </w:r>
      <w:r w:rsidR="00F17878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(6) следующего содержания:</w:t>
      </w:r>
    </w:p>
    <w:p w14:paraId="0D2DD544" w14:textId="094EC501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«(4) Автотранспортный оператор должен указывать для каждого автомобиля, на который запрашивает выписку из Реестра автотранспортных операторов, населенный пункт</w:t>
      </w:r>
      <w:r w:rsidR="00DB054F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котором должен предоставлять </w:t>
      </w:r>
      <w:r w:rsidR="000E233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услуги по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таксомоторны</w:t>
      </w:r>
      <w:r w:rsidR="000E233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автотранспортны</w:t>
      </w:r>
      <w:r w:rsidR="000E233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перевозк</w:t>
      </w:r>
      <w:r w:rsidR="000E233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ам.</w:t>
      </w:r>
    </w:p>
    <w:p w14:paraId="325B4D0C" w14:textId="77653418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(5) Тарифы за километр и за час, тариф за посадку, а также стоимость иных предоставленных вспомогательных услуг должны быть указаны на передних дверях транспортных единиц, предоставляющих услуги по таксомоторным автотранспортным перевозкам или, в зависимости от обстоятельств, должны быть заданы в электронных системах (на платформах) управления, размещения/приема заказов и/или оплаты предоставляемых услуг по таксомоторным автотранспортным перевозкам.».</w:t>
      </w:r>
    </w:p>
    <w:p w14:paraId="73A799CD" w14:textId="1340104D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Автотранспортный оператор и/или электронные системы (платформы) управления, размещения/приема заказов и/или оплаты предоставляемых услуг по таксомоторным автотранспортным перевозкам могут организовывать рекламные программы со сниженным тарифом по сравнению с отображаемым тарифом </w:t>
      </w:r>
      <w:r w:rsidR="000E233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согласно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положениям части (5)  статьи 80 при условии утверждения соответствующего Регламента, </w:t>
      </w:r>
      <w:r w:rsidR="00F17878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максимальный кумулятивный период их проведения не будет превышать 45 дней в течение календарного года.».</w:t>
      </w:r>
    </w:p>
    <w:p w14:paraId="7FC44282" w14:textId="77777777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8. В пункте а) части (1) статьи 81 слова «в рабочем состоянии, прошедшими метрологическую поверку и зарегистрированными в Государственной налоговой службе» исключить.</w:t>
      </w:r>
    </w:p>
    <w:p w14:paraId="27386AF1" w14:textId="77777777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9. В пункте с) части (2) статьи 81 слова «Fiscal Gateway» заменить словами «АИС “ЭМП” (Автоматизированная информационная система «Электронный мониторинг продаж»).».</w:t>
      </w:r>
    </w:p>
    <w:p w14:paraId="3A6B60D0" w14:textId="37E43860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10. Статью 81 дополнить частями (3)</w:t>
      </w:r>
      <w:r w:rsidR="00F17878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(5) следующего содержания:</w:t>
      </w:r>
    </w:p>
    <w:p w14:paraId="446DED6B" w14:textId="7B1CBB76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«(3) Обладатели прав собственности и/или эксплуатации на территории Республики Молдова электронных систем (платформ) управления, размещения/приема заказов и/или оплаты предоставляемых услуг по таксомоторным автотранспортным перевозкам должны быть представителями юридических лиц, зарегистрированных на территории Республики Молдова и могут </w:t>
      </w:r>
      <w:r w:rsidR="000E233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предоставить в пользование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эти системы на территории Республики Молдова только через транспортных операторов, оказывающих услуги</w:t>
      </w:r>
      <w:r w:rsidRPr="00696893">
        <w:rPr>
          <w:lang w:val="ru-RU"/>
        </w:rPr>
        <w:t xml:space="preserve">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по таксомоторным автотранспортным перевозкам.</w:t>
      </w:r>
    </w:p>
    <w:p w14:paraId="483A0440" w14:textId="31D57C1C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(4) Операторы таксомоторного транспорта могут 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дать разрешение на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подключени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 электронным системам (платформам) управления, размещения/приема заказов и/или оплаты предоставляемых услуг по таксомоторным автотранспортным перевозкам исключительно транспортны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единиц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ам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, имеющи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выписку из Реестра операторов автомобильного транспорта.</w:t>
      </w:r>
    </w:p>
    <w:p w14:paraId="74C1F80B" w14:textId="1235B9D8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Юридические лица, обладающие правами собственности и/или эксплуатации на территории Республики Молдова электронных систем (платформ) управления, размещения/приема заказов и/или оплаты предоставляемых услуг по таксомоторным автотранспортным перевозкам будут представлять ежеквартально в Национальное агентство автомобильного транспорта список транспортных 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единиц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и водителей, совершивших хотя бы одну поездку на такси через принадлежащие им/управляемые системы (платформы). Типовая структура информации о выполнении таксомоторных автотранспортных перевозок через электронные системы (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платформы) управления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утверждается Национальным агентством автомобильного транспорта.</w:t>
      </w:r>
      <w:r w:rsidR="00B4347C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</w:p>
    <w:p w14:paraId="5055B44F" w14:textId="77777777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11. Пункт b статьи 83 признать утратившим силу.</w:t>
      </w:r>
    </w:p>
    <w:p w14:paraId="02F30D59" w14:textId="77777777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12. В статье 84</w:t>
      </w:r>
    </w:p>
    <w:p w14:paraId="4153D038" w14:textId="77777777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в пункте (а) части (2) слова «в котором зарегистрировано предприятие» заменить словами «указанном в выписке из Реестра операторов автомобильного транспорта.»;</w:t>
      </w:r>
    </w:p>
    <w:p w14:paraId="4767D9B9" w14:textId="77777777" w:rsidR="00800E04" w:rsidRPr="00696893" w:rsidRDefault="00800E04" w:rsidP="007727B5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в пункте (b) части (2) слова «в котором зарегистрировано предприятие» заменить словами «указанном в выписке из Реестра операторов автомобильного транспорта.».</w:t>
      </w:r>
    </w:p>
    <w:p w14:paraId="761875D4" w14:textId="50320DA6" w:rsidR="00800E04" w:rsidRPr="00696893" w:rsidRDefault="00800E04" w:rsidP="007727B5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</w:t>
      </w:r>
      <w:r w:rsid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P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II. </w:t>
      </w:r>
      <w:r w:rsid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–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Кодекс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Республики Молдова о правонарушениях № 218/2008 (</w:t>
      </w:r>
      <w:r w:rsid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повторное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опубликован</w:t>
      </w:r>
      <w:r w:rsidR="00696893">
        <w:rPr>
          <w:rFonts w:ascii="Times New Roman" w:eastAsia="Georgia" w:hAnsi="Times New Roman" w:cs="Times New Roman"/>
          <w:sz w:val="28"/>
          <w:szCs w:val="28"/>
          <w:lang w:val="ru-RU"/>
        </w:rPr>
        <w:t>ие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Официальный монитор Республики Молдова, 2017 г., № 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78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84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, ст. 1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00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) с последующими изменениями, внести следующие изменения:</w:t>
      </w:r>
    </w:p>
    <w:p w14:paraId="236D4E3D" w14:textId="318C2BCA" w:rsidR="00800E04" w:rsidRPr="00696893" w:rsidRDefault="00800E04" w:rsidP="007727B5">
      <w:pPr>
        <w:pStyle w:val="Listparagraf"/>
        <w:numPr>
          <w:ilvl w:val="0"/>
          <w:numId w:val="3"/>
        </w:numPr>
        <w:tabs>
          <w:tab w:val="left" w:pos="851"/>
          <w:tab w:val="left" w:pos="1134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Статью 197 дополнить частями (30), (31) и (32) следующего содержания: </w:t>
      </w:r>
    </w:p>
    <w:p w14:paraId="335F3654" w14:textId="0FD106C7" w:rsidR="00800E04" w:rsidRPr="00696893" w:rsidRDefault="00800E04" w:rsidP="007727B5">
      <w:pPr>
        <w:tabs>
          <w:tab w:val="left" w:pos="851"/>
          <w:tab w:val="left" w:pos="1134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ab/>
        <w:t>«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(30) </w:t>
      </w:r>
      <w:r w:rsidR="0001031B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Предоставление в пользование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территории Республики Молдова электронных платформ управления, размещения/приема заказов и/или оплаты предоставляемых услуг по таксомоторным автотранспортным перевозкам в нарушение положений части (3) статьи 81 Кодекса автомобильного транспорта № 150/2014</w:t>
      </w:r>
    </w:p>
    <w:p w14:paraId="66B408E2" w14:textId="29DEEC4F" w:rsidR="00800E04" w:rsidRPr="00696893" w:rsidRDefault="00800E04" w:rsidP="007727B5">
      <w:pPr>
        <w:tabs>
          <w:tab w:val="left" w:pos="851"/>
          <w:tab w:val="left" w:pos="1134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ab/>
        <w:t>влечет наложение штрафа в размере от 200 до 250 условных единиц на физическое лицо, наложение штрафа в размере от 400 до 500 условных единиц на юридическое лицо.</w:t>
      </w:r>
    </w:p>
    <w:p w14:paraId="0B78B660" w14:textId="77777777" w:rsidR="00800E04" w:rsidRPr="00696893" w:rsidRDefault="00800E04" w:rsidP="00800E04">
      <w:pPr>
        <w:tabs>
          <w:tab w:val="left" w:pos="851"/>
          <w:tab w:val="left" w:pos="1134"/>
          <w:tab w:val="left" w:pos="1418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ab/>
        <w:t xml:space="preserve">(31) Использование электронных платформ управления, размещения/приема заказов и/или оплаты предоставляемых услуг по таксомоторным автотранспортным перевозкам в нарушение положений части (4) статьи 81 Кодекса автомобильного транспорта № 150/2014 </w:t>
      </w:r>
    </w:p>
    <w:p w14:paraId="2B26BC94" w14:textId="0378751E" w:rsidR="00800E04" w:rsidRPr="00696893" w:rsidRDefault="00800E04" w:rsidP="00800E04">
      <w:pPr>
        <w:tabs>
          <w:tab w:val="left" w:pos="851"/>
          <w:tab w:val="left" w:pos="1134"/>
          <w:tab w:val="left" w:pos="1418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ab/>
        <w:t>влечет наложение штрафа в размере от 200 до 250 условных единиц на физическое лицо, наложение штрафа в размере от 400 до 500 условных единиц на юридическое лицо.</w:t>
      </w:r>
    </w:p>
    <w:p w14:paraId="081D3A22" w14:textId="3F31ACC8" w:rsidR="00800E04" w:rsidRPr="00696893" w:rsidRDefault="00800E04" w:rsidP="00800E04">
      <w:pPr>
        <w:tabs>
          <w:tab w:val="left" w:pos="851"/>
          <w:tab w:val="left" w:pos="1134"/>
        </w:tabs>
        <w:spacing w:before="240"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ab/>
        <w:t xml:space="preserve">(32) Несвоевременное </w:t>
      </w:r>
      <w:r w:rsidR="00DD653C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представление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DD653C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представление 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заведомо ложно</w:t>
      </w:r>
      <w:r w:rsidR="00DD653C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информации, указанной в части (5) статьи 81 Кодекса автомобильного транспорта № 150/2014</w:t>
      </w:r>
    </w:p>
    <w:p w14:paraId="644BDEF3" w14:textId="77777777" w:rsidR="00800E04" w:rsidRPr="00696893" w:rsidRDefault="00800E04" w:rsidP="00800E04">
      <w:pPr>
        <w:tabs>
          <w:tab w:val="left" w:pos="851"/>
          <w:tab w:val="left" w:pos="1134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ab/>
        <w:t>влечет наложение штрафа в размере от 200 до 250 условных единиц на физическое лицо, наложение штрафа в размере от 400 до 500 условных единиц на юридическое лицо.».</w:t>
      </w:r>
    </w:p>
    <w:p w14:paraId="4DB4FDBF" w14:textId="58F70DA6" w:rsidR="00800E04" w:rsidRPr="00696893" w:rsidRDefault="00800E04" w:rsidP="00800E04">
      <w:pPr>
        <w:tabs>
          <w:tab w:val="left" w:pos="851"/>
          <w:tab w:val="left" w:pos="1134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ab/>
        <w:t>Ст</w:t>
      </w:r>
      <w:r w:rsid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Pr="00696893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III.</w:t>
      </w:r>
      <w:r w:rsidRPr="006968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6893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отступление от положений части (2) статьи 56 Закона о нормативных актах № 100/2017, настоящий закон вступает в силу через 2 месяца со дня публикации в Официальном </w:t>
      </w:r>
      <w:r w:rsidR="00C42B41"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>мониторе</w:t>
      </w:r>
      <w:r w:rsidRPr="00696893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Республики Молдова.</w:t>
      </w:r>
    </w:p>
    <w:p w14:paraId="7060D71E" w14:textId="77777777" w:rsidR="009421C8" w:rsidRPr="00696893" w:rsidRDefault="009421C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371C720" w14:textId="6EC835CF" w:rsidR="00835D59" w:rsidRPr="00696893" w:rsidRDefault="00835D59" w:rsidP="00835D5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96893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35D59" w:rsidRPr="00696893" w:rsidSect="009A18BF">
      <w:headerReference w:type="default" r:id="rId8"/>
      <w:pgSz w:w="12240" w:h="15840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C3944" w14:textId="77777777" w:rsidR="007D2DC2" w:rsidRDefault="007D2DC2" w:rsidP="00700FAE">
      <w:pPr>
        <w:spacing w:after="0" w:line="240" w:lineRule="auto"/>
      </w:pPr>
      <w:r>
        <w:separator/>
      </w:r>
    </w:p>
  </w:endnote>
  <w:endnote w:type="continuationSeparator" w:id="0">
    <w:p w14:paraId="50B0B11D" w14:textId="77777777" w:rsidR="007D2DC2" w:rsidRDefault="007D2DC2" w:rsidP="00700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AAE16" w14:textId="77777777" w:rsidR="007D2DC2" w:rsidRDefault="007D2DC2" w:rsidP="00700FAE">
      <w:pPr>
        <w:spacing w:after="0" w:line="240" w:lineRule="auto"/>
      </w:pPr>
      <w:r>
        <w:separator/>
      </w:r>
    </w:p>
  </w:footnote>
  <w:footnote w:type="continuationSeparator" w:id="0">
    <w:p w14:paraId="28F019C3" w14:textId="77777777" w:rsidR="007D2DC2" w:rsidRDefault="007D2DC2" w:rsidP="00700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0032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03EF995" w14:textId="54EA71D7" w:rsidR="009A18BF" w:rsidRPr="00696893" w:rsidRDefault="009A18B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9689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9689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9689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9689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9689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C368493" w14:textId="77777777" w:rsidR="00700FAE" w:rsidRDefault="00700FA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95083"/>
    <w:multiLevelType w:val="hybridMultilevel"/>
    <w:tmpl w:val="C958EB22"/>
    <w:lvl w:ilvl="0" w:tplc="2FAAE73E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8DE4212"/>
    <w:multiLevelType w:val="hybridMultilevel"/>
    <w:tmpl w:val="DDE4F21C"/>
    <w:lvl w:ilvl="0" w:tplc="11C63CD4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16486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99332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2083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8B3"/>
    <w:rsid w:val="0001031B"/>
    <w:rsid w:val="000E233B"/>
    <w:rsid w:val="0020353D"/>
    <w:rsid w:val="002828B3"/>
    <w:rsid w:val="002830B0"/>
    <w:rsid w:val="003318E4"/>
    <w:rsid w:val="00696893"/>
    <w:rsid w:val="00700FAE"/>
    <w:rsid w:val="007727B5"/>
    <w:rsid w:val="007D2DC2"/>
    <w:rsid w:val="00800E04"/>
    <w:rsid w:val="00835D59"/>
    <w:rsid w:val="008B3498"/>
    <w:rsid w:val="008E42C0"/>
    <w:rsid w:val="008F6075"/>
    <w:rsid w:val="009421C8"/>
    <w:rsid w:val="009A18BF"/>
    <w:rsid w:val="00AB5F14"/>
    <w:rsid w:val="00AF0C0A"/>
    <w:rsid w:val="00B4347C"/>
    <w:rsid w:val="00C42B41"/>
    <w:rsid w:val="00C663D1"/>
    <w:rsid w:val="00D72DED"/>
    <w:rsid w:val="00DB054F"/>
    <w:rsid w:val="00DD653C"/>
    <w:rsid w:val="00E637CA"/>
    <w:rsid w:val="00F1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C3885"/>
  <w15:chartTrackingRefBased/>
  <w15:docId w15:val="{24765A70-ED29-4810-98A9-B61976B5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E04"/>
    <w:pPr>
      <w:spacing w:line="254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comentariu">
    <w:name w:val="annotation text"/>
    <w:basedOn w:val="Normal"/>
    <w:link w:val="TextcomentariuCaracter"/>
    <w:uiPriority w:val="99"/>
    <w:unhideWhenUsed/>
    <w:rsid w:val="00800E0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00E04"/>
    <w:rPr>
      <w:kern w:val="0"/>
      <w:sz w:val="20"/>
      <w:szCs w:val="20"/>
      <w:lang w:val="ro-MD"/>
      <w14:ligatures w14:val="none"/>
    </w:rPr>
  </w:style>
  <w:style w:type="paragraph" w:styleId="Listparagraf">
    <w:name w:val="List Paragraph"/>
    <w:basedOn w:val="Normal"/>
    <w:uiPriority w:val="34"/>
    <w:qFormat/>
    <w:rsid w:val="00800E04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800E04"/>
    <w:rPr>
      <w:sz w:val="16"/>
      <w:szCs w:val="16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00E0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00E04"/>
    <w:rPr>
      <w:b/>
      <w:bCs/>
      <w:kern w:val="0"/>
      <w:sz w:val="20"/>
      <w:szCs w:val="20"/>
      <w:lang w:val="ro-MD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00F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00FAE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00F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00FAE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A4F588-C9E3-41E7-B61F-D537AC290BCE}"/>
</file>

<file path=customXml/itemProps2.xml><?xml version="1.0" encoding="utf-8"?>
<ds:datastoreItem xmlns:ds="http://schemas.openxmlformats.org/officeDocument/2006/customXml" ds:itemID="{E1F1BD2B-71A6-49A5-98E9-C6F45F822407}"/>
</file>

<file path=customXml/itemProps3.xml><?xml version="1.0" encoding="utf-8"?>
<ds:datastoreItem xmlns:ds="http://schemas.openxmlformats.org/officeDocument/2006/customXml" ds:itemID="{B4E63AA9-77C3-48BD-9938-65EFC4038DDD}"/>
</file>

<file path=customXml/itemProps4.xml><?xml version="1.0" encoding="utf-8"?>
<ds:datastoreItem xmlns:ds="http://schemas.openxmlformats.org/officeDocument/2006/customXml" ds:itemID="{09877A10-93F5-4919-B24A-786B046ADB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1096</Words>
  <Characters>6253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252.2023.ru</dc:title>
  <dc:subject/>
  <dc:creator>Larisa Dragancea</dc:creator>
  <cp:keywords/>
  <dc:description/>
  <cp:lastModifiedBy>Aliona Galaico</cp:lastModifiedBy>
  <cp:revision>2</cp:revision>
  <dcterms:created xsi:type="dcterms:W3CDTF">2023-07-31T12:31:00Z</dcterms:created>
  <dcterms:modified xsi:type="dcterms:W3CDTF">2023-07-31T12:31:00Z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